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1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2"/>
        <w:gridCol w:w="4719"/>
      </w:tblGrid>
      <w:tr w:rsidR="00873368" w:rsidRPr="00873368" w:rsidTr="00C82E28">
        <w:trPr>
          <w:trHeight w:val="1499"/>
          <w:jc w:val="center"/>
        </w:trPr>
        <w:tc>
          <w:tcPr>
            <w:tcW w:w="4212" w:type="dxa"/>
          </w:tcPr>
          <w:p w:rsidR="00873368" w:rsidRPr="00873368" w:rsidRDefault="00D64E9E" w:rsidP="00C82E28">
            <w:pPr>
              <w:tabs>
                <w:tab w:val="left" w:pos="0"/>
              </w:tabs>
              <w:spacing w:line="276" w:lineRule="auto"/>
              <w:jc w:val="center"/>
              <w:rPr>
                <w:rFonts w:ascii="Times New Roman" w:eastAsiaTheme="minorEastAsia" w:hAnsi="Times New Roman"/>
                <w:sz w:val="24"/>
                <w:szCs w:val="24"/>
              </w:rPr>
            </w:pPr>
            <w:r w:rsidRPr="00D64E9E">
              <w:rPr>
                <w:rFonts w:ascii="Times New Roman" w:eastAsia="Times New Roman" w:hAnsi="Times New Roman"/>
                <w:color w:val="000000"/>
              </w:rPr>
              <w:br w:type="page"/>
            </w:r>
            <w:r w:rsidR="00873368" w:rsidRPr="00873368">
              <w:rPr>
                <w:rFonts w:ascii="Times New Roman" w:eastAsiaTheme="minorEastAsia" w:hAnsi="Times New Roman"/>
                <w:sz w:val="24"/>
                <w:szCs w:val="24"/>
              </w:rPr>
              <w:t>РАССМОТРЕНО</w:t>
            </w:r>
          </w:p>
          <w:p w:rsidR="00873368" w:rsidRPr="00873368" w:rsidRDefault="00873368" w:rsidP="00C82E28">
            <w:pPr>
              <w:tabs>
                <w:tab w:val="left" w:pos="0"/>
              </w:tabs>
              <w:spacing w:line="276" w:lineRule="auto"/>
              <w:jc w:val="both"/>
              <w:rPr>
                <w:rFonts w:ascii="Times New Roman" w:eastAsiaTheme="minorEastAsia" w:hAnsi="Times New Roman"/>
                <w:sz w:val="24"/>
                <w:szCs w:val="24"/>
              </w:rPr>
            </w:pPr>
            <w:r w:rsidRPr="00873368">
              <w:rPr>
                <w:rFonts w:ascii="Times New Roman" w:eastAsiaTheme="minorEastAsia" w:hAnsi="Times New Roman"/>
                <w:sz w:val="24"/>
                <w:szCs w:val="24"/>
              </w:rPr>
              <w:t xml:space="preserve">на педагогическом совете </w:t>
            </w:r>
          </w:p>
          <w:p w:rsidR="00873368" w:rsidRPr="00873368" w:rsidRDefault="00873368" w:rsidP="00C82E28">
            <w:pPr>
              <w:tabs>
                <w:tab w:val="left" w:pos="0"/>
              </w:tabs>
              <w:spacing w:line="276" w:lineRule="auto"/>
              <w:jc w:val="both"/>
              <w:rPr>
                <w:rFonts w:ascii="Times New Roman" w:eastAsiaTheme="minorEastAsia" w:hAnsi="Times New Roman"/>
                <w:sz w:val="24"/>
                <w:szCs w:val="24"/>
              </w:rPr>
            </w:pPr>
            <w:r w:rsidRPr="00873368">
              <w:rPr>
                <w:rFonts w:ascii="Times New Roman" w:eastAsiaTheme="minorEastAsia" w:hAnsi="Times New Roman"/>
                <w:sz w:val="24"/>
                <w:szCs w:val="24"/>
              </w:rPr>
              <w:t xml:space="preserve">протокол от «31» августа 2023 г.     </w:t>
            </w:r>
          </w:p>
          <w:p w:rsidR="00873368" w:rsidRPr="00873368" w:rsidRDefault="00873368" w:rsidP="00C82E28">
            <w:pPr>
              <w:tabs>
                <w:tab w:val="left" w:pos="0"/>
              </w:tabs>
              <w:spacing w:line="276" w:lineRule="auto"/>
              <w:jc w:val="both"/>
              <w:rPr>
                <w:rFonts w:ascii="Times New Roman" w:eastAsiaTheme="minorEastAsia" w:hAnsi="Times New Roman"/>
                <w:sz w:val="24"/>
                <w:szCs w:val="24"/>
              </w:rPr>
            </w:pPr>
            <w:r w:rsidRPr="00873368">
              <w:rPr>
                <w:rFonts w:ascii="Times New Roman" w:eastAsiaTheme="minorEastAsia" w:hAnsi="Times New Roman"/>
                <w:sz w:val="24"/>
                <w:szCs w:val="24"/>
              </w:rPr>
              <w:t>№1</w:t>
            </w:r>
          </w:p>
          <w:p w:rsidR="00873368" w:rsidRPr="00873368" w:rsidRDefault="00873368" w:rsidP="00C82E28">
            <w:pPr>
              <w:tabs>
                <w:tab w:val="left" w:pos="0"/>
              </w:tabs>
              <w:spacing w:line="276" w:lineRule="auto"/>
              <w:jc w:val="both"/>
              <w:rPr>
                <w:rFonts w:ascii="Times New Roman" w:eastAsiaTheme="minorEastAsia" w:hAnsi="Times New Roman"/>
                <w:b/>
                <w:sz w:val="24"/>
                <w:szCs w:val="24"/>
              </w:rPr>
            </w:pPr>
          </w:p>
        </w:tc>
        <w:tc>
          <w:tcPr>
            <w:tcW w:w="4719" w:type="dxa"/>
          </w:tcPr>
          <w:p w:rsidR="00873368" w:rsidRPr="00873368" w:rsidRDefault="00873368" w:rsidP="00C82E28">
            <w:pPr>
              <w:tabs>
                <w:tab w:val="left" w:pos="0"/>
              </w:tabs>
              <w:spacing w:line="276" w:lineRule="auto"/>
              <w:jc w:val="both"/>
              <w:rPr>
                <w:rFonts w:ascii="Times New Roman" w:eastAsiaTheme="minorEastAsia" w:hAnsi="Times New Roman"/>
                <w:sz w:val="24"/>
                <w:szCs w:val="24"/>
              </w:rPr>
            </w:pPr>
            <w:r w:rsidRPr="00873368">
              <w:rPr>
                <w:rFonts w:ascii="Times New Roman" w:eastAsiaTheme="minorEastAsia" w:hAnsi="Times New Roman"/>
                <w:sz w:val="24"/>
                <w:szCs w:val="24"/>
              </w:rPr>
              <w:t>УТВЕРЖДАЮ</w:t>
            </w:r>
          </w:p>
          <w:p w:rsidR="00873368" w:rsidRPr="00873368" w:rsidRDefault="00873368" w:rsidP="00C82E28">
            <w:pPr>
              <w:tabs>
                <w:tab w:val="left" w:pos="0"/>
              </w:tabs>
              <w:spacing w:line="276" w:lineRule="auto"/>
              <w:jc w:val="both"/>
              <w:rPr>
                <w:rFonts w:ascii="Times New Roman" w:eastAsiaTheme="minorEastAsia" w:hAnsi="Times New Roman"/>
                <w:sz w:val="24"/>
                <w:szCs w:val="24"/>
              </w:rPr>
            </w:pPr>
            <w:r w:rsidRPr="00873368">
              <w:rPr>
                <w:rFonts w:ascii="Times New Roman" w:eastAsiaTheme="minorEastAsia" w:hAnsi="Times New Roman"/>
                <w:sz w:val="24"/>
                <w:szCs w:val="24"/>
              </w:rPr>
              <w:t>Директор МБОУ Болдыревская СОШ</w:t>
            </w:r>
          </w:p>
          <w:p w:rsidR="00873368" w:rsidRPr="00873368" w:rsidRDefault="00873368" w:rsidP="00C82E28">
            <w:pPr>
              <w:tabs>
                <w:tab w:val="left" w:pos="0"/>
              </w:tabs>
              <w:spacing w:line="276" w:lineRule="auto"/>
              <w:jc w:val="both"/>
              <w:rPr>
                <w:rFonts w:ascii="Times New Roman" w:eastAsiaTheme="minorEastAsia" w:hAnsi="Times New Roman"/>
                <w:sz w:val="24"/>
                <w:szCs w:val="24"/>
              </w:rPr>
            </w:pPr>
            <w:r w:rsidRPr="00873368">
              <w:rPr>
                <w:rFonts w:ascii="Times New Roman" w:eastAsiaTheme="minorEastAsia" w:hAnsi="Times New Roman"/>
                <w:sz w:val="24"/>
                <w:szCs w:val="24"/>
              </w:rPr>
              <w:t>_____________М.В. Ахмедеева</w:t>
            </w:r>
          </w:p>
          <w:p w:rsidR="00873368" w:rsidRPr="00873368" w:rsidRDefault="00873368" w:rsidP="00C82E28">
            <w:pPr>
              <w:tabs>
                <w:tab w:val="left" w:pos="0"/>
              </w:tabs>
              <w:spacing w:line="276" w:lineRule="auto"/>
              <w:jc w:val="both"/>
              <w:rPr>
                <w:rFonts w:ascii="Times New Roman" w:eastAsiaTheme="minorEastAsia" w:hAnsi="Times New Roman"/>
                <w:sz w:val="24"/>
                <w:szCs w:val="24"/>
              </w:rPr>
            </w:pPr>
            <w:r w:rsidRPr="00873368">
              <w:rPr>
                <w:rFonts w:ascii="Times New Roman" w:eastAsiaTheme="minorEastAsia" w:hAnsi="Times New Roman"/>
                <w:sz w:val="24"/>
                <w:szCs w:val="24"/>
              </w:rPr>
              <w:t>Приказ №142 от «31» августа 2023 г.</w:t>
            </w:r>
          </w:p>
          <w:p w:rsidR="00873368" w:rsidRPr="00873368" w:rsidRDefault="00873368" w:rsidP="00C82E28">
            <w:pPr>
              <w:tabs>
                <w:tab w:val="left" w:pos="0"/>
              </w:tabs>
              <w:spacing w:line="276" w:lineRule="auto"/>
              <w:jc w:val="both"/>
              <w:rPr>
                <w:rFonts w:ascii="Times New Roman" w:eastAsiaTheme="minorEastAsia" w:hAnsi="Times New Roman"/>
                <w:b/>
                <w:sz w:val="24"/>
                <w:szCs w:val="24"/>
              </w:rPr>
            </w:pPr>
          </w:p>
        </w:tc>
      </w:tr>
    </w:tbl>
    <w:p w:rsidR="00873368" w:rsidRPr="00D64E9E" w:rsidRDefault="00873368" w:rsidP="00D64E9E">
      <w:pPr>
        <w:spacing w:after="0"/>
        <w:ind w:left="-1397" w:right="11065"/>
        <w:rPr>
          <w:rFonts w:ascii="Times New Roman" w:eastAsia="Times New Roman" w:hAnsi="Times New Roman" w:cs="Times New Roman"/>
          <w:color w:val="000000"/>
          <w:lang w:eastAsia="ru-RU"/>
        </w:rPr>
      </w:pPr>
    </w:p>
    <w:p w:rsidR="00D64E9E" w:rsidRDefault="00D64E9E" w:rsidP="00D64E9E">
      <w:pPr>
        <w:spacing w:after="0"/>
        <w:ind w:left="-1397" w:right="11065"/>
        <w:rPr>
          <w:rFonts w:ascii="Times New Roman" w:eastAsia="Times New Roman" w:hAnsi="Times New Roman" w:cs="Times New Roman"/>
          <w:color w:val="000000"/>
          <w:lang w:eastAsia="ru-RU"/>
        </w:rPr>
      </w:pPr>
    </w:p>
    <w:p w:rsidR="00873368" w:rsidRDefault="00873368" w:rsidP="00D64E9E">
      <w:pPr>
        <w:spacing w:after="0"/>
        <w:ind w:left="-1397" w:right="11065"/>
        <w:rPr>
          <w:rFonts w:ascii="Times New Roman" w:eastAsia="Times New Roman" w:hAnsi="Times New Roman" w:cs="Times New Roman"/>
          <w:color w:val="000000"/>
          <w:lang w:eastAsia="ru-RU"/>
        </w:rPr>
      </w:pPr>
    </w:p>
    <w:p w:rsidR="00873368" w:rsidRDefault="00873368" w:rsidP="00D64E9E">
      <w:pPr>
        <w:spacing w:after="0"/>
        <w:ind w:left="-1397" w:right="11065"/>
        <w:rPr>
          <w:rFonts w:ascii="Times New Roman" w:eastAsia="Times New Roman" w:hAnsi="Times New Roman" w:cs="Times New Roman"/>
          <w:color w:val="000000"/>
          <w:lang w:eastAsia="ru-RU"/>
        </w:rPr>
      </w:pPr>
    </w:p>
    <w:p w:rsidR="00873368" w:rsidRDefault="00873368" w:rsidP="00D64E9E">
      <w:pPr>
        <w:spacing w:after="0"/>
        <w:ind w:left="-1397" w:right="11065"/>
        <w:rPr>
          <w:rFonts w:ascii="Times New Roman" w:eastAsia="Times New Roman" w:hAnsi="Times New Roman" w:cs="Times New Roman"/>
          <w:color w:val="000000"/>
          <w:lang w:eastAsia="ru-RU"/>
        </w:rPr>
      </w:pPr>
    </w:p>
    <w:p w:rsidR="00873368" w:rsidRDefault="00873368" w:rsidP="00D64E9E">
      <w:pPr>
        <w:spacing w:after="0"/>
        <w:ind w:left="-1397" w:right="11065"/>
        <w:rPr>
          <w:rFonts w:ascii="Times New Roman" w:eastAsia="Times New Roman" w:hAnsi="Times New Roman" w:cs="Times New Roman"/>
          <w:color w:val="000000"/>
          <w:lang w:eastAsia="ru-RU"/>
        </w:rPr>
      </w:pPr>
    </w:p>
    <w:p w:rsidR="00873368" w:rsidRDefault="00873368" w:rsidP="00D64E9E">
      <w:pPr>
        <w:spacing w:after="0"/>
        <w:ind w:left="-1397" w:right="11065"/>
        <w:rPr>
          <w:rFonts w:ascii="Times New Roman" w:eastAsia="Times New Roman" w:hAnsi="Times New Roman" w:cs="Times New Roman"/>
          <w:color w:val="000000"/>
          <w:lang w:eastAsia="ru-RU"/>
        </w:rPr>
      </w:pPr>
    </w:p>
    <w:p w:rsidR="00873368" w:rsidRDefault="00873368" w:rsidP="00D64E9E">
      <w:pPr>
        <w:spacing w:after="0"/>
        <w:ind w:left="-1397" w:right="11065"/>
        <w:rPr>
          <w:rFonts w:ascii="Times New Roman" w:eastAsia="Times New Roman" w:hAnsi="Times New Roman" w:cs="Times New Roman"/>
          <w:color w:val="000000"/>
          <w:lang w:eastAsia="ru-RU"/>
        </w:rPr>
      </w:pPr>
    </w:p>
    <w:p w:rsidR="00873368" w:rsidRDefault="00873368" w:rsidP="00D64E9E">
      <w:pPr>
        <w:spacing w:after="0"/>
        <w:ind w:left="-1397" w:right="11065"/>
        <w:rPr>
          <w:rFonts w:ascii="Times New Roman" w:eastAsia="Times New Roman" w:hAnsi="Times New Roman" w:cs="Times New Roman"/>
          <w:color w:val="000000"/>
          <w:lang w:eastAsia="ru-RU"/>
        </w:rPr>
      </w:pPr>
    </w:p>
    <w:p w:rsidR="00873368" w:rsidRDefault="00873368" w:rsidP="00D64E9E">
      <w:pPr>
        <w:spacing w:after="0"/>
        <w:ind w:left="-1397" w:right="11065"/>
        <w:rPr>
          <w:rFonts w:ascii="Times New Roman" w:eastAsia="Times New Roman" w:hAnsi="Times New Roman" w:cs="Times New Roman"/>
          <w:color w:val="000000"/>
          <w:lang w:eastAsia="ru-RU"/>
        </w:rPr>
      </w:pPr>
    </w:p>
    <w:p w:rsidR="00873368" w:rsidRDefault="00873368" w:rsidP="00D64E9E">
      <w:pPr>
        <w:spacing w:after="0"/>
        <w:ind w:left="-1397" w:right="11065"/>
        <w:rPr>
          <w:rFonts w:ascii="Times New Roman" w:eastAsia="Times New Roman" w:hAnsi="Times New Roman" w:cs="Times New Roman"/>
          <w:color w:val="000000"/>
          <w:lang w:eastAsia="ru-RU"/>
        </w:rPr>
      </w:pPr>
    </w:p>
    <w:p w:rsidR="00873368" w:rsidRDefault="00873368" w:rsidP="00D64E9E">
      <w:pPr>
        <w:spacing w:after="0"/>
        <w:ind w:left="-1397" w:right="11065"/>
        <w:rPr>
          <w:rFonts w:ascii="Times New Roman" w:eastAsia="Times New Roman" w:hAnsi="Times New Roman" w:cs="Times New Roman"/>
          <w:color w:val="000000"/>
          <w:lang w:eastAsia="ru-RU"/>
        </w:rPr>
      </w:pPr>
    </w:p>
    <w:p w:rsidR="00873368" w:rsidRDefault="00873368" w:rsidP="00D64E9E">
      <w:pPr>
        <w:spacing w:after="0"/>
        <w:ind w:left="-1397" w:right="11065"/>
        <w:rPr>
          <w:rFonts w:ascii="Times New Roman" w:eastAsia="Times New Roman" w:hAnsi="Times New Roman" w:cs="Times New Roman"/>
          <w:color w:val="000000"/>
          <w:lang w:eastAsia="ru-RU"/>
        </w:rPr>
      </w:pPr>
    </w:p>
    <w:p w:rsidR="00873368" w:rsidRDefault="00873368" w:rsidP="00D64E9E">
      <w:pPr>
        <w:spacing w:after="0"/>
        <w:ind w:left="-1397" w:right="11065"/>
        <w:rPr>
          <w:rFonts w:ascii="Times New Roman" w:eastAsia="Times New Roman" w:hAnsi="Times New Roman" w:cs="Times New Roman"/>
          <w:color w:val="000000"/>
          <w:lang w:eastAsia="ru-RU"/>
        </w:rPr>
      </w:pPr>
    </w:p>
    <w:p w:rsidR="00873368" w:rsidRDefault="00873368" w:rsidP="00D64E9E">
      <w:pPr>
        <w:spacing w:after="0"/>
        <w:ind w:left="-1397" w:right="11065"/>
        <w:rPr>
          <w:rFonts w:ascii="Times New Roman" w:eastAsia="Times New Roman" w:hAnsi="Times New Roman" w:cs="Times New Roman"/>
          <w:color w:val="000000"/>
          <w:lang w:eastAsia="ru-RU"/>
        </w:rPr>
      </w:pPr>
    </w:p>
    <w:p w:rsidR="00873368" w:rsidRDefault="00873368" w:rsidP="00D64E9E">
      <w:pPr>
        <w:spacing w:after="0"/>
        <w:ind w:left="-1397" w:right="11065"/>
        <w:rPr>
          <w:rFonts w:ascii="Times New Roman" w:eastAsia="Times New Roman" w:hAnsi="Times New Roman" w:cs="Times New Roman"/>
          <w:color w:val="000000"/>
          <w:lang w:eastAsia="ru-RU"/>
        </w:rPr>
      </w:pPr>
    </w:p>
    <w:p w:rsidR="00873368" w:rsidRDefault="00873368" w:rsidP="00D64E9E">
      <w:pPr>
        <w:spacing w:after="0"/>
        <w:ind w:left="-1397" w:right="11065"/>
        <w:rPr>
          <w:rFonts w:ascii="Times New Roman" w:eastAsia="Times New Roman" w:hAnsi="Times New Roman" w:cs="Times New Roman"/>
          <w:color w:val="000000"/>
          <w:lang w:eastAsia="ru-RU"/>
        </w:rPr>
      </w:pPr>
    </w:p>
    <w:p w:rsidR="00873368" w:rsidRDefault="00873368" w:rsidP="00D64E9E">
      <w:pPr>
        <w:spacing w:after="0"/>
        <w:ind w:left="-1397" w:right="11065"/>
        <w:rPr>
          <w:rFonts w:ascii="Times New Roman" w:eastAsia="Times New Roman" w:hAnsi="Times New Roman" w:cs="Times New Roman"/>
          <w:color w:val="000000"/>
          <w:lang w:eastAsia="ru-RU"/>
        </w:rPr>
      </w:pPr>
    </w:p>
    <w:p w:rsidR="00873368" w:rsidRPr="00873368" w:rsidRDefault="00873368" w:rsidP="00873368">
      <w:pPr>
        <w:tabs>
          <w:tab w:val="left" w:pos="0"/>
        </w:tabs>
        <w:spacing w:after="0" w:line="276" w:lineRule="auto"/>
        <w:jc w:val="center"/>
        <w:rPr>
          <w:rFonts w:ascii="Times New Roman" w:eastAsia="Calibri" w:hAnsi="Times New Roman" w:cs="Times New Roman"/>
          <w:b/>
          <w:bCs/>
          <w:sz w:val="24"/>
          <w:szCs w:val="24"/>
          <w:lang w:eastAsia="ru-RU"/>
        </w:rPr>
      </w:pPr>
      <w:r w:rsidRPr="00873368">
        <w:rPr>
          <w:rFonts w:ascii="Times New Roman" w:eastAsia="Calibri" w:hAnsi="Times New Roman" w:cs="Times New Roman"/>
          <w:b/>
          <w:bCs/>
          <w:sz w:val="24"/>
          <w:szCs w:val="24"/>
          <w:lang w:eastAsia="ru-RU"/>
        </w:rPr>
        <w:t>ОСНОВНАЯ ОБРАЗОВАТЕЛЬНАЯ ПРОГРАММА</w:t>
      </w:r>
    </w:p>
    <w:p w:rsidR="00873368" w:rsidRPr="00873368" w:rsidRDefault="00873368" w:rsidP="00873368">
      <w:pPr>
        <w:tabs>
          <w:tab w:val="left" w:pos="0"/>
        </w:tabs>
        <w:spacing w:after="0"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СРЕДНЕГО</w:t>
      </w:r>
      <w:r w:rsidRPr="00873368">
        <w:rPr>
          <w:rFonts w:ascii="Times New Roman" w:eastAsia="Calibri" w:hAnsi="Times New Roman" w:cs="Times New Roman"/>
          <w:b/>
          <w:bCs/>
          <w:sz w:val="24"/>
          <w:szCs w:val="24"/>
          <w:lang w:eastAsia="ru-RU"/>
        </w:rPr>
        <w:t xml:space="preserve"> ОБЩЕГО ОБРАЗОВАНИЯ</w:t>
      </w:r>
    </w:p>
    <w:p w:rsidR="00873368" w:rsidRPr="00873368" w:rsidRDefault="00873368" w:rsidP="00873368">
      <w:pPr>
        <w:tabs>
          <w:tab w:val="left" w:pos="0"/>
        </w:tabs>
        <w:spacing w:after="0" w:line="276" w:lineRule="auto"/>
        <w:jc w:val="center"/>
        <w:rPr>
          <w:rFonts w:ascii="Times New Roman" w:eastAsia="Calibri" w:hAnsi="Times New Roman" w:cs="Times New Roman"/>
          <w:b/>
          <w:sz w:val="24"/>
          <w:szCs w:val="24"/>
          <w:lang w:eastAsia="ru-RU"/>
        </w:rPr>
      </w:pPr>
      <w:r w:rsidRPr="00873368">
        <w:rPr>
          <w:rFonts w:ascii="Times New Roman" w:eastAsia="Calibri" w:hAnsi="Times New Roman" w:cs="Times New Roman"/>
          <w:b/>
          <w:sz w:val="24"/>
          <w:szCs w:val="24"/>
          <w:lang w:eastAsia="ru-RU"/>
        </w:rPr>
        <w:t>муниципального бюджетного общеобразовательного учреждения Болдыревская средняя</w:t>
      </w:r>
    </w:p>
    <w:p w:rsidR="00873368" w:rsidRPr="00873368" w:rsidRDefault="00873368" w:rsidP="00873368">
      <w:pPr>
        <w:tabs>
          <w:tab w:val="left" w:pos="0"/>
        </w:tabs>
        <w:spacing w:after="0" w:line="276" w:lineRule="auto"/>
        <w:jc w:val="center"/>
        <w:rPr>
          <w:rFonts w:ascii="Times New Roman" w:eastAsia="Calibri" w:hAnsi="Times New Roman" w:cs="Times New Roman"/>
          <w:b/>
          <w:sz w:val="24"/>
          <w:szCs w:val="24"/>
          <w:lang w:eastAsia="ru-RU"/>
        </w:rPr>
      </w:pPr>
      <w:r w:rsidRPr="00873368">
        <w:rPr>
          <w:rFonts w:ascii="Times New Roman" w:eastAsia="Calibri" w:hAnsi="Times New Roman" w:cs="Times New Roman"/>
          <w:b/>
          <w:sz w:val="24"/>
          <w:szCs w:val="24"/>
          <w:lang w:eastAsia="ru-RU"/>
        </w:rPr>
        <w:t xml:space="preserve"> общеобразовательная школа</w:t>
      </w:r>
    </w:p>
    <w:p w:rsidR="00873368" w:rsidRDefault="00873368" w:rsidP="00873368">
      <w:pPr>
        <w:tabs>
          <w:tab w:val="left" w:pos="0"/>
        </w:tabs>
        <w:spacing w:after="0" w:line="276" w:lineRule="auto"/>
        <w:jc w:val="center"/>
        <w:rPr>
          <w:rFonts w:ascii="Times New Roman" w:eastAsia="Calibri" w:hAnsi="Times New Roman" w:cs="Times New Roman"/>
          <w:b/>
          <w:sz w:val="24"/>
          <w:szCs w:val="24"/>
          <w:lang w:eastAsia="ru-RU"/>
        </w:rPr>
      </w:pPr>
      <w:r w:rsidRPr="00873368">
        <w:rPr>
          <w:rFonts w:ascii="Times New Roman" w:eastAsia="Calibri" w:hAnsi="Times New Roman" w:cs="Times New Roman"/>
          <w:b/>
          <w:sz w:val="24"/>
          <w:szCs w:val="24"/>
          <w:lang w:eastAsia="ru-RU"/>
        </w:rPr>
        <w:t>Ташлинского района Оренбургской области</w:t>
      </w:r>
    </w:p>
    <w:p w:rsidR="00E17636" w:rsidRPr="00873368" w:rsidRDefault="00E17636" w:rsidP="00873368">
      <w:pPr>
        <w:tabs>
          <w:tab w:val="left" w:pos="0"/>
        </w:tabs>
        <w:spacing w:after="0" w:line="276"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(2023-202</w:t>
      </w:r>
      <w:r w:rsidR="00696751">
        <w:rPr>
          <w:rFonts w:ascii="Times New Roman" w:eastAsia="Calibri" w:hAnsi="Times New Roman" w:cs="Times New Roman"/>
          <w:b/>
          <w:sz w:val="24"/>
          <w:szCs w:val="24"/>
          <w:lang w:eastAsia="ru-RU"/>
        </w:rPr>
        <w:t>5</w:t>
      </w:r>
      <w:r>
        <w:rPr>
          <w:rFonts w:ascii="Times New Roman" w:eastAsia="Calibri" w:hAnsi="Times New Roman" w:cs="Times New Roman"/>
          <w:b/>
          <w:sz w:val="24"/>
          <w:szCs w:val="24"/>
          <w:lang w:eastAsia="ru-RU"/>
        </w:rPr>
        <w:t xml:space="preserve"> гг)</w:t>
      </w:r>
    </w:p>
    <w:p w:rsidR="00873368" w:rsidRPr="00873368" w:rsidRDefault="00873368" w:rsidP="00873368">
      <w:pPr>
        <w:tabs>
          <w:tab w:val="left" w:pos="0"/>
        </w:tabs>
        <w:spacing w:after="0" w:line="276" w:lineRule="auto"/>
        <w:jc w:val="center"/>
        <w:rPr>
          <w:rFonts w:ascii="Times New Roman" w:eastAsia="Calibri" w:hAnsi="Times New Roman" w:cs="Times New Roman"/>
          <w:sz w:val="24"/>
          <w:szCs w:val="24"/>
        </w:rPr>
      </w:pPr>
    </w:p>
    <w:p w:rsidR="00873368" w:rsidRPr="00873368" w:rsidRDefault="00873368" w:rsidP="00873368">
      <w:pPr>
        <w:tabs>
          <w:tab w:val="left" w:pos="0"/>
        </w:tabs>
        <w:spacing w:after="0" w:line="276" w:lineRule="auto"/>
        <w:jc w:val="center"/>
        <w:rPr>
          <w:rFonts w:ascii="Times New Roman" w:eastAsia="Calibri" w:hAnsi="Times New Roman" w:cs="Times New Roman"/>
          <w:sz w:val="24"/>
          <w:szCs w:val="24"/>
        </w:rPr>
      </w:pPr>
      <w:bookmarkStart w:id="0" w:name="_GoBack"/>
      <w:bookmarkEnd w:id="0"/>
    </w:p>
    <w:p w:rsidR="00873368" w:rsidRDefault="00873368" w:rsidP="00D64E9E">
      <w:pPr>
        <w:spacing w:after="0"/>
        <w:ind w:left="-1397" w:right="11065"/>
        <w:rPr>
          <w:rFonts w:ascii="Times New Roman" w:eastAsia="Times New Roman" w:hAnsi="Times New Roman" w:cs="Times New Roman"/>
          <w:color w:val="000000"/>
          <w:lang w:eastAsia="ru-RU"/>
        </w:rPr>
      </w:pPr>
    </w:p>
    <w:p w:rsidR="00873368" w:rsidRDefault="00873368" w:rsidP="00D64E9E">
      <w:pPr>
        <w:spacing w:after="0"/>
        <w:ind w:left="-1397" w:right="11065"/>
        <w:rPr>
          <w:rFonts w:ascii="Times New Roman" w:eastAsia="Times New Roman" w:hAnsi="Times New Roman" w:cs="Times New Roman"/>
          <w:color w:val="000000"/>
          <w:lang w:eastAsia="ru-RU"/>
        </w:rPr>
      </w:pPr>
    </w:p>
    <w:p w:rsidR="00873368" w:rsidRDefault="00873368" w:rsidP="00D64E9E">
      <w:pPr>
        <w:spacing w:after="0"/>
        <w:ind w:left="-1397" w:right="11065"/>
        <w:rPr>
          <w:rFonts w:ascii="Times New Roman" w:eastAsia="Times New Roman" w:hAnsi="Times New Roman" w:cs="Times New Roman"/>
          <w:color w:val="000000"/>
          <w:lang w:eastAsia="ru-RU"/>
        </w:rPr>
      </w:pPr>
    </w:p>
    <w:p w:rsidR="00873368" w:rsidRDefault="00873368" w:rsidP="00D64E9E">
      <w:pPr>
        <w:spacing w:after="0"/>
        <w:ind w:left="-1397" w:right="11065"/>
        <w:rPr>
          <w:rFonts w:ascii="Times New Roman" w:eastAsia="Times New Roman" w:hAnsi="Times New Roman" w:cs="Times New Roman"/>
          <w:color w:val="000000"/>
          <w:lang w:eastAsia="ru-RU"/>
        </w:rPr>
      </w:pPr>
    </w:p>
    <w:p w:rsidR="00873368" w:rsidRDefault="00873368" w:rsidP="00D64E9E">
      <w:pPr>
        <w:spacing w:after="0"/>
        <w:ind w:left="-1397" w:right="11065"/>
        <w:rPr>
          <w:rFonts w:ascii="Times New Roman" w:eastAsia="Times New Roman" w:hAnsi="Times New Roman" w:cs="Times New Roman"/>
          <w:color w:val="000000"/>
          <w:lang w:eastAsia="ru-RU"/>
        </w:rPr>
      </w:pPr>
    </w:p>
    <w:p w:rsidR="00873368" w:rsidRDefault="00873368" w:rsidP="00D64E9E">
      <w:pPr>
        <w:spacing w:after="0"/>
        <w:ind w:left="-1397" w:right="11065"/>
        <w:rPr>
          <w:rFonts w:ascii="Times New Roman" w:eastAsia="Times New Roman" w:hAnsi="Times New Roman" w:cs="Times New Roman"/>
          <w:color w:val="000000"/>
          <w:lang w:eastAsia="ru-RU"/>
        </w:rPr>
      </w:pPr>
    </w:p>
    <w:p w:rsidR="00873368" w:rsidRDefault="00873368" w:rsidP="00D64E9E">
      <w:pPr>
        <w:spacing w:after="0"/>
        <w:ind w:left="-1397" w:right="11065"/>
        <w:rPr>
          <w:rFonts w:ascii="Times New Roman" w:eastAsia="Times New Roman" w:hAnsi="Times New Roman" w:cs="Times New Roman"/>
          <w:color w:val="000000"/>
          <w:lang w:eastAsia="ru-RU"/>
        </w:rPr>
      </w:pPr>
    </w:p>
    <w:p w:rsidR="00873368" w:rsidRDefault="00873368" w:rsidP="00D64E9E">
      <w:pPr>
        <w:spacing w:after="0"/>
        <w:ind w:left="-1397" w:right="11065"/>
        <w:rPr>
          <w:rFonts w:ascii="Times New Roman" w:eastAsia="Times New Roman" w:hAnsi="Times New Roman" w:cs="Times New Roman"/>
          <w:color w:val="000000"/>
          <w:lang w:eastAsia="ru-RU"/>
        </w:rPr>
      </w:pPr>
    </w:p>
    <w:p w:rsidR="00873368" w:rsidRDefault="00873368" w:rsidP="00D64E9E">
      <w:pPr>
        <w:spacing w:after="0"/>
        <w:ind w:left="-1397" w:right="11065"/>
        <w:rPr>
          <w:rFonts w:ascii="Times New Roman" w:eastAsia="Times New Roman" w:hAnsi="Times New Roman" w:cs="Times New Roman"/>
          <w:color w:val="000000"/>
          <w:lang w:eastAsia="ru-RU"/>
        </w:rPr>
      </w:pPr>
    </w:p>
    <w:p w:rsidR="00873368" w:rsidRDefault="00873368" w:rsidP="00D64E9E">
      <w:pPr>
        <w:spacing w:after="0"/>
        <w:ind w:left="-1397" w:right="11065"/>
        <w:rPr>
          <w:rFonts w:ascii="Times New Roman" w:eastAsia="Times New Roman" w:hAnsi="Times New Roman" w:cs="Times New Roman"/>
          <w:color w:val="000000"/>
          <w:lang w:eastAsia="ru-RU"/>
        </w:rPr>
      </w:pPr>
    </w:p>
    <w:p w:rsidR="00873368" w:rsidRDefault="00873368" w:rsidP="00D64E9E">
      <w:pPr>
        <w:spacing w:after="0"/>
        <w:ind w:left="-1397" w:right="11065"/>
        <w:rPr>
          <w:rFonts w:ascii="Times New Roman" w:eastAsia="Times New Roman" w:hAnsi="Times New Roman" w:cs="Times New Roman"/>
          <w:color w:val="000000"/>
          <w:lang w:eastAsia="ru-RU"/>
        </w:rPr>
      </w:pPr>
    </w:p>
    <w:p w:rsidR="00873368" w:rsidRDefault="00873368" w:rsidP="00D64E9E">
      <w:pPr>
        <w:spacing w:after="0"/>
        <w:ind w:left="-1397" w:right="11065"/>
        <w:rPr>
          <w:rFonts w:ascii="Times New Roman" w:eastAsia="Times New Roman" w:hAnsi="Times New Roman" w:cs="Times New Roman"/>
          <w:color w:val="000000"/>
          <w:lang w:eastAsia="ru-RU"/>
        </w:rPr>
      </w:pPr>
    </w:p>
    <w:p w:rsidR="00873368" w:rsidRDefault="00873368" w:rsidP="00D64E9E">
      <w:pPr>
        <w:spacing w:after="0"/>
        <w:ind w:left="-1397" w:right="11065"/>
        <w:rPr>
          <w:rFonts w:ascii="Times New Roman" w:eastAsia="Times New Roman" w:hAnsi="Times New Roman" w:cs="Times New Roman"/>
          <w:color w:val="000000"/>
          <w:lang w:eastAsia="ru-RU"/>
        </w:rPr>
      </w:pPr>
    </w:p>
    <w:p w:rsidR="00873368" w:rsidRDefault="00873368" w:rsidP="00D64E9E">
      <w:pPr>
        <w:spacing w:after="0"/>
        <w:ind w:left="-1397" w:right="11065"/>
        <w:rPr>
          <w:rFonts w:ascii="Times New Roman" w:eastAsia="Times New Roman" w:hAnsi="Times New Roman" w:cs="Times New Roman"/>
          <w:color w:val="000000"/>
          <w:lang w:eastAsia="ru-RU"/>
        </w:rPr>
      </w:pPr>
    </w:p>
    <w:p w:rsidR="00873368" w:rsidRDefault="00873368" w:rsidP="00D64E9E">
      <w:pPr>
        <w:spacing w:after="0"/>
        <w:ind w:left="-1397" w:right="11065"/>
        <w:rPr>
          <w:rFonts w:ascii="Times New Roman" w:eastAsia="Times New Roman" w:hAnsi="Times New Roman" w:cs="Times New Roman"/>
          <w:color w:val="000000"/>
          <w:lang w:eastAsia="ru-RU"/>
        </w:rPr>
      </w:pPr>
    </w:p>
    <w:p w:rsidR="00873368" w:rsidRDefault="00873368" w:rsidP="00D64E9E">
      <w:pPr>
        <w:spacing w:after="0"/>
        <w:ind w:left="-1397" w:right="11065"/>
        <w:rPr>
          <w:rFonts w:ascii="Times New Roman" w:eastAsia="Times New Roman" w:hAnsi="Times New Roman" w:cs="Times New Roman"/>
          <w:color w:val="000000"/>
          <w:lang w:eastAsia="ru-RU"/>
        </w:rPr>
      </w:pPr>
    </w:p>
    <w:p w:rsidR="00873368" w:rsidRPr="00D64E9E" w:rsidRDefault="00873368" w:rsidP="00D64E9E">
      <w:pPr>
        <w:spacing w:after="0"/>
        <w:ind w:left="-1397" w:right="11065"/>
        <w:rPr>
          <w:rFonts w:ascii="Times New Roman" w:eastAsia="Times New Roman" w:hAnsi="Times New Roman" w:cs="Times New Roman"/>
          <w:color w:val="000000"/>
          <w:lang w:eastAsia="ru-RU"/>
        </w:rPr>
      </w:pPr>
    </w:p>
    <w:p w:rsidR="00D64E9E" w:rsidRPr="00D64E9E" w:rsidRDefault="00D64E9E" w:rsidP="00D64E9E">
      <w:pPr>
        <w:spacing w:after="0"/>
        <w:ind w:left="-1397" w:right="126"/>
        <w:rPr>
          <w:rFonts w:ascii="Times New Roman" w:eastAsia="Times New Roman" w:hAnsi="Times New Roman" w:cs="Times New Roman"/>
          <w:color w:val="000000"/>
          <w:lang w:eastAsia="ru-RU"/>
        </w:rPr>
      </w:pPr>
    </w:p>
    <w:tbl>
      <w:tblPr>
        <w:tblW w:w="9350" w:type="dxa"/>
        <w:tblInd w:w="192" w:type="dxa"/>
        <w:tblCellMar>
          <w:top w:w="48" w:type="dxa"/>
          <w:left w:w="168" w:type="dxa"/>
          <w:right w:w="55" w:type="dxa"/>
        </w:tblCellMar>
        <w:tblLook w:val="04A0" w:firstRow="1" w:lastRow="0" w:firstColumn="1" w:lastColumn="0" w:noHBand="0" w:noVBand="1"/>
      </w:tblPr>
      <w:tblGrid>
        <w:gridCol w:w="908"/>
        <w:gridCol w:w="7645"/>
        <w:gridCol w:w="797"/>
      </w:tblGrid>
      <w:tr w:rsidR="00D64E9E" w:rsidRPr="00D64E9E" w:rsidTr="001C6D52">
        <w:trPr>
          <w:trHeight w:val="585"/>
        </w:trPr>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D64E9E" w:rsidRPr="00D64E9E" w:rsidRDefault="00D64E9E" w:rsidP="00D64E9E">
            <w:pPr>
              <w:spacing w:after="0"/>
              <w:rPr>
                <w:rFonts w:ascii="Times New Roman" w:eastAsia="Times New Roman" w:hAnsi="Times New Roman" w:cs="Times New Roman"/>
                <w:color w:val="000000"/>
                <w:lang w:eastAsia="ru-RU"/>
              </w:rPr>
            </w:pPr>
            <w:r w:rsidRPr="00D64E9E">
              <w:rPr>
                <w:rFonts w:ascii="Times New Roman" w:eastAsia="Times New Roman" w:hAnsi="Times New Roman" w:cs="Times New Roman"/>
                <w:b/>
                <w:color w:val="000000"/>
                <w:lang w:eastAsia="ru-RU"/>
              </w:rPr>
              <w:t xml:space="preserve">№ </w:t>
            </w:r>
          </w:p>
          <w:p w:rsidR="00D64E9E" w:rsidRPr="00D64E9E" w:rsidRDefault="00D64E9E" w:rsidP="00D64E9E">
            <w:pPr>
              <w:spacing w:after="0"/>
              <w:rPr>
                <w:rFonts w:ascii="Times New Roman" w:eastAsia="Times New Roman" w:hAnsi="Times New Roman" w:cs="Times New Roman"/>
                <w:color w:val="000000"/>
                <w:lang w:eastAsia="ru-RU"/>
              </w:rPr>
            </w:pPr>
            <w:r w:rsidRPr="00D64E9E">
              <w:rPr>
                <w:rFonts w:ascii="Times New Roman" w:eastAsia="Times New Roman" w:hAnsi="Times New Roman" w:cs="Times New Roman"/>
                <w:b/>
                <w:color w:val="000000"/>
                <w:lang w:eastAsia="ru-RU"/>
              </w:rPr>
              <w:t xml:space="preserve">п/п </w:t>
            </w:r>
          </w:p>
        </w:tc>
        <w:tc>
          <w:tcPr>
            <w:tcW w:w="7645" w:type="dxa"/>
            <w:tcBorders>
              <w:top w:val="single" w:sz="4" w:space="0" w:color="000000"/>
              <w:left w:val="single" w:sz="4" w:space="0" w:color="000000"/>
              <w:bottom w:val="single" w:sz="4" w:space="0" w:color="000000"/>
              <w:right w:val="single" w:sz="4" w:space="0" w:color="000000"/>
            </w:tcBorders>
            <w:shd w:val="clear" w:color="auto" w:fill="auto"/>
          </w:tcPr>
          <w:p w:rsidR="00D64E9E" w:rsidRPr="00D64E9E" w:rsidRDefault="00D64E9E" w:rsidP="00D64E9E">
            <w:pPr>
              <w:spacing w:after="0"/>
              <w:rPr>
                <w:rFonts w:ascii="Times New Roman" w:eastAsia="Times New Roman" w:hAnsi="Times New Roman" w:cs="Times New Roman"/>
                <w:color w:val="000000"/>
                <w:lang w:eastAsia="ru-RU"/>
              </w:rPr>
            </w:pPr>
            <w:r w:rsidRPr="00D64E9E">
              <w:rPr>
                <w:rFonts w:ascii="Times New Roman" w:eastAsia="Times New Roman" w:hAnsi="Times New Roman" w:cs="Times New Roman"/>
                <w:b/>
                <w:color w:val="000000"/>
                <w:lang w:eastAsia="ru-RU"/>
              </w:rPr>
              <w:t xml:space="preserve">СОДЕРЖАНИЕ </w:t>
            </w:r>
          </w:p>
        </w:tc>
        <w:tc>
          <w:tcPr>
            <w:tcW w:w="797" w:type="dxa"/>
            <w:tcBorders>
              <w:top w:val="single" w:sz="4" w:space="0" w:color="000000"/>
              <w:left w:val="single" w:sz="4" w:space="0" w:color="000000"/>
              <w:bottom w:val="single" w:sz="4" w:space="0" w:color="000000"/>
              <w:right w:val="single" w:sz="4" w:space="0" w:color="000000"/>
            </w:tcBorders>
            <w:shd w:val="clear" w:color="auto" w:fill="auto"/>
          </w:tcPr>
          <w:p w:rsidR="00D64E9E" w:rsidRPr="00D64E9E" w:rsidRDefault="00D64E9E" w:rsidP="00D64E9E">
            <w:pPr>
              <w:spacing w:after="0"/>
              <w:rPr>
                <w:rFonts w:ascii="Times New Roman" w:eastAsia="Times New Roman" w:hAnsi="Times New Roman" w:cs="Times New Roman"/>
                <w:color w:val="000000"/>
                <w:lang w:eastAsia="ru-RU"/>
              </w:rPr>
            </w:pPr>
            <w:r w:rsidRPr="00D64E9E">
              <w:rPr>
                <w:rFonts w:ascii="Times New Roman" w:eastAsia="Times New Roman" w:hAnsi="Times New Roman" w:cs="Times New Roman"/>
                <w:b/>
                <w:color w:val="000000"/>
                <w:lang w:eastAsia="ru-RU"/>
              </w:rPr>
              <w:t xml:space="preserve">Стр. </w:t>
            </w:r>
          </w:p>
        </w:tc>
      </w:tr>
      <w:tr w:rsidR="00D64E9E" w:rsidRPr="00D64E9E" w:rsidTr="001C6D52">
        <w:trPr>
          <w:trHeight w:val="302"/>
        </w:trPr>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D64E9E" w:rsidRPr="00D64E9E" w:rsidRDefault="00D64E9E" w:rsidP="00D64E9E">
            <w:pPr>
              <w:spacing w:after="0"/>
              <w:rPr>
                <w:rFonts w:ascii="Times New Roman" w:eastAsia="Times New Roman" w:hAnsi="Times New Roman" w:cs="Times New Roman"/>
                <w:color w:val="000000"/>
                <w:lang w:eastAsia="ru-RU"/>
              </w:rPr>
            </w:pPr>
            <w:r w:rsidRPr="00D64E9E">
              <w:rPr>
                <w:rFonts w:ascii="Times New Roman" w:eastAsia="Times New Roman" w:hAnsi="Times New Roman" w:cs="Times New Roman"/>
                <w:b/>
                <w:color w:val="000000"/>
                <w:lang w:eastAsia="ru-RU"/>
              </w:rPr>
              <w:t xml:space="preserve">I. </w:t>
            </w:r>
          </w:p>
        </w:tc>
        <w:tc>
          <w:tcPr>
            <w:tcW w:w="7645" w:type="dxa"/>
            <w:tcBorders>
              <w:top w:val="single" w:sz="4" w:space="0" w:color="000000"/>
              <w:left w:val="single" w:sz="4" w:space="0" w:color="000000"/>
              <w:bottom w:val="single" w:sz="4" w:space="0" w:color="000000"/>
              <w:right w:val="single" w:sz="4" w:space="0" w:color="000000"/>
            </w:tcBorders>
            <w:shd w:val="clear" w:color="auto" w:fill="auto"/>
          </w:tcPr>
          <w:p w:rsidR="00D64E9E" w:rsidRPr="00D64E9E" w:rsidRDefault="00D64E9E" w:rsidP="00D64E9E">
            <w:pPr>
              <w:spacing w:after="0"/>
              <w:rPr>
                <w:rFonts w:ascii="Times New Roman" w:eastAsia="Times New Roman" w:hAnsi="Times New Roman" w:cs="Times New Roman"/>
                <w:color w:val="000000"/>
                <w:lang w:eastAsia="ru-RU"/>
              </w:rPr>
            </w:pPr>
            <w:r w:rsidRPr="00D64E9E">
              <w:rPr>
                <w:rFonts w:ascii="Times New Roman" w:eastAsia="Times New Roman" w:hAnsi="Times New Roman" w:cs="Times New Roman"/>
                <w:b/>
                <w:color w:val="000000"/>
                <w:lang w:eastAsia="ru-RU"/>
              </w:rPr>
              <w:t>ЦЕЛЕВОЙ РАЗДЕЛ</w:t>
            </w:r>
            <w:r w:rsidRPr="00D64E9E">
              <w:rPr>
                <w:rFonts w:ascii="Times New Roman" w:eastAsia="Times New Roman" w:hAnsi="Times New Roman" w:cs="Times New Roman"/>
                <w:color w:val="000000"/>
                <w:lang w:eastAsia="ru-RU"/>
              </w:rPr>
              <w:t xml:space="preserve"> </w:t>
            </w:r>
            <w:r w:rsidRPr="00D64E9E">
              <w:rPr>
                <w:rFonts w:ascii="Times New Roman" w:eastAsia="Times New Roman" w:hAnsi="Times New Roman" w:cs="Times New Roman"/>
                <w:b/>
                <w:color w:val="000000"/>
                <w:lang w:eastAsia="ru-RU"/>
              </w:rPr>
              <w:t xml:space="preserve"> </w:t>
            </w:r>
          </w:p>
        </w:tc>
        <w:tc>
          <w:tcPr>
            <w:tcW w:w="797" w:type="dxa"/>
            <w:tcBorders>
              <w:top w:val="single" w:sz="4" w:space="0" w:color="000000"/>
              <w:left w:val="single" w:sz="4" w:space="0" w:color="000000"/>
              <w:bottom w:val="single" w:sz="4" w:space="0" w:color="000000"/>
              <w:right w:val="single" w:sz="4" w:space="0" w:color="000000"/>
            </w:tcBorders>
            <w:shd w:val="clear" w:color="auto" w:fill="auto"/>
          </w:tcPr>
          <w:p w:rsidR="00D64E9E" w:rsidRPr="00D64E9E" w:rsidRDefault="003429E3" w:rsidP="00D64E9E">
            <w:pPr>
              <w:spacing w:after="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r>
      <w:tr w:rsidR="00D64E9E" w:rsidRPr="00D64E9E" w:rsidTr="001C6D52">
        <w:trPr>
          <w:trHeight w:val="313"/>
        </w:trPr>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D64E9E" w:rsidRPr="00D64E9E" w:rsidRDefault="00D64E9E" w:rsidP="00D64E9E">
            <w:pPr>
              <w:spacing w:after="0"/>
              <w:rPr>
                <w:rFonts w:ascii="Times New Roman" w:eastAsia="Times New Roman" w:hAnsi="Times New Roman" w:cs="Times New Roman"/>
                <w:color w:val="000000"/>
                <w:lang w:eastAsia="ru-RU"/>
              </w:rPr>
            </w:pPr>
            <w:r w:rsidRPr="00D64E9E">
              <w:rPr>
                <w:rFonts w:ascii="Times New Roman" w:eastAsia="Times New Roman" w:hAnsi="Times New Roman" w:cs="Times New Roman"/>
                <w:b/>
                <w:color w:val="000000"/>
                <w:lang w:eastAsia="ru-RU"/>
              </w:rPr>
              <w:t xml:space="preserve">1.1 </w:t>
            </w:r>
          </w:p>
        </w:tc>
        <w:tc>
          <w:tcPr>
            <w:tcW w:w="7645" w:type="dxa"/>
            <w:tcBorders>
              <w:top w:val="single" w:sz="4" w:space="0" w:color="000000"/>
              <w:left w:val="single" w:sz="4" w:space="0" w:color="000000"/>
              <w:bottom w:val="single" w:sz="4" w:space="0" w:color="000000"/>
              <w:right w:val="single" w:sz="4" w:space="0" w:color="000000"/>
            </w:tcBorders>
            <w:shd w:val="clear" w:color="auto" w:fill="auto"/>
          </w:tcPr>
          <w:p w:rsidR="00D64E9E" w:rsidRPr="00D64E9E" w:rsidRDefault="00D64E9E" w:rsidP="00D64E9E">
            <w:pPr>
              <w:spacing w:after="0"/>
              <w:rPr>
                <w:rFonts w:ascii="Times New Roman" w:eastAsia="Times New Roman" w:hAnsi="Times New Roman" w:cs="Times New Roman"/>
                <w:color w:val="000000"/>
                <w:lang w:eastAsia="ru-RU"/>
              </w:rPr>
            </w:pPr>
            <w:r w:rsidRPr="00D64E9E">
              <w:rPr>
                <w:rFonts w:ascii="Times New Roman" w:eastAsia="Times New Roman" w:hAnsi="Times New Roman" w:cs="Times New Roman"/>
                <w:b/>
                <w:color w:val="000000"/>
                <w:lang w:eastAsia="ru-RU"/>
              </w:rPr>
              <w:t xml:space="preserve">Пояснительная записка </w:t>
            </w:r>
          </w:p>
        </w:tc>
        <w:tc>
          <w:tcPr>
            <w:tcW w:w="797" w:type="dxa"/>
            <w:tcBorders>
              <w:top w:val="single" w:sz="4" w:space="0" w:color="000000"/>
              <w:left w:val="single" w:sz="4" w:space="0" w:color="000000"/>
              <w:bottom w:val="single" w:sz="4" w:space="0" w:color="000000"/>
              <w:right w:val="single" w:sz="4" w:space="0" w:color="000000"/>
            </w:tcBorders>
            <w:shd w:val="clear" w:color="auto" w:fill="auto"/>
          </w:tcPr>
          <w:p w:rsidR="00D64E9E" w:rsidRPr="00D64E9E" w:rsidRDefault="003429E3" w:rsidP="00D64E9E">
            <w:pPr>
              <w:spacing w:after="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r>
      <w:tr w:rsidR="00D64E9E" w:rsidRPr="00D64E9E" w:rsidTr="001C6D52">
        <w:trPr>
          <w:trHeight w:val="298"/>
        </w:trPr>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D64E9E" w:rsidRPr="00D64E9E" w:rsidRDefault="00D64E9E" w:rsidP="00D64E9E">
            <w:pPr>
              <w:spacing w:after="0"/>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 xml:space="preserve">1.1.1 </w:t>
            </w:r>
          </w:p>
        </w:tc>
        <w:tc>
          <w:tcPr>
            <w:tcW w:w="7645" w:type="dxa"/>
            <w:tcBorders>
              <w:top w:val="single" w:sz="4" w:space="0" w:color="000000"/>
              <w:left w:val="single" w:sz="4" w:space="0" w:color="000000"/>
              <w:bottom w:val="single" w:sz="4" w:space="0" w:color="000000"/>
              <w:right w:val="single" w:sz="4" w:space="0" w:color="000000"/>
            </w:tcBorders>
            <w:shd w:val="clear" w:color="auto" w:fill="auto"/>
          </w:tcPr>
          <w:p w:rsidR="00D64E9E" w:rsidRPr="00D64E9E" w:rsidRDefault="00D64E9E" w:rsidP="00D64E9E">
            <w:pPr>
              <w:spacing w:after="0"/>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 xml:space="preserve">Цели реализации программы СОО </w:t>
            </w:r>
          </w:p>
        </w:tc>
        <w:tc>
          <w:tcPr>
            <w:tcW w:w="797" w:type="dxa"/>
            <w:tcBorders>
              <w:top w:val="single" w:sz="4" w:space="0" w:color="000000"/>
              <w:left w:val="single" w:sz="4" w:space="0" w:color="000000"/>
              <w:bottom w:val="single" w:sz="4" w:space="0" w:color="000000"/>
              <w:right w:val="single" w:sz="4" w:space="0" w:color="000000"/>
            </w:tcBorders>
            <w:shd w:val="clear" w:color="auto" w:fill="auto"/>
          </w:tcPr>
          <w:p w:rsidR="00D64E9E" w:rsidRPr="00D64E9E" w:rsidRDefault="003429E3" w:rsidP="00D64E9E">
            <w:pPr>
              <w:spacing w:after="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r>
      <w:tr w:rsidR="00D64E9E" w:rsidRPr="00D64E9E" w:rsidTr="001C6D52">
        <w:trPr>
          <w:trHeight w:val="298"/>
        </w:trPr>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D64E9E" w:rsidRPr="00D64E9E" w:rsidRDefault="00D64E9E" w:rsidP="00D64E9E">
            <w:pPr>
              <w:spacing w:after="0"/>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 xml:space="preserve">1.1.2 </w:t>
            </w:r>
          </w:p>
        </w:tc>
        <w:tc>
          <w:tcPr>
            <w:tcW w:w="7645" w:type="dxa"/>
            <w:tcBorders>
              <w:top w:val="single" w:sz="4" w:space="0" w:color="000000"/>
              <w:left w:val="single" w:sz="4" w:space="0" w:color="000000"/>
              <w:bottom w:val="single" w:sz="4" w:space="0" w:color="000000"/>
              <w:right w:val="single" w:sz="4" w:space="0" w:color="000000"/>
            </w:tcBorders>
            <w:shd w:val="clear" w:color="auto" w:fill="auto"/>
          </w:tcPr>
          <w:p w:rsidR="00D64E9E" w:rsidRPr="00D64E9E" w:rsidRDefault="00D64E9E" w:rsidP="00D64E9E">
            <w:pPr>
              <w:spacing w:after="0"/>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 xml:space="preserve">Принципы формирования и механизмы реализации программы СОО </w:t>
            </w:r>
          </w:p>
        </w:tc>
        <w:tc>
          <w:tcPr>
            <w:tcW w:w="797" w:type="dxa"/>
            <w:tcBorders>
              <w:top w:val="single" w:sz="4" w:space="0" w:color="000000"/>
              <w:left w:val="single" w:sz="4" w:space="0" w:color="000000"/>
              <w:bottom w:val="single" w:sz="4" w:space="0" w:color="000000"/>
              <w:right w:val="single" w:sz="4" w:space="0" w:color="000000"/>
            </w:tcBorders>
            <w:shd w:val="clear" w:color="auto" w:fill="auto"/>
          </w:tcPr>
          <w:p w:rsidR="00D64E9E" w:rsidRPr="00D64E9E" w:rsidRDefault="003429E3" w:rsidP="00D64E9E">
            <w:pPr>
              <w:spacing w:after="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r>
      <w:tr w:rsidR="00D64E9E" w:rsidRPr="00D64E9E" w:rsidTr="001C6D52">
        <w:trPr>
          <w:trHeight w:val="298"/>
        </w:trPr>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D64E9E" w:rsidRPr="00D64E9E" w:rsidRDefault="00D64E9E" w:rsidP="00D64E9E">
            <w:pPr>
              <w:spacing w:after="0"/>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 xml:space="preserve">1.1.3 </w:t>
            </w:r>
          </w:p>
        </w:tc>
        <w:tc>
          <w:tcPr>
            <w:tcW w:w="7645" w:type="dxa"/>
            <w:tcBorders>
              <w:top w:val="single" w:sz="4" w:space="0" w:color="000000"/>
              <w:left w:val="single" w:sz="4" w:space="0" w:color="000000"/>
              <w:bottom w:val="single" w:sz="4" w:space="0" w:color="000000"/>
              <w:right w:val="single" w:sz="4" w:space="0" w:color="000000"/>
            </w:tcBorders>
            <w:shd w:val="clear" w:color="auto" w:fill="auto"/>
          </w:tcPr>
          <w:p w:rsidR="00D64E9E" w:rsidRPr="00D64E9E" w:rsidRDefault="00D64E9E" w:rsidP="00D64E9E">
            <w:pPr>
              <w:spacing w:after="0"/>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 xml:space="preserve">Общая характеристика программы СОО </w:t>
            </w:r>
          </w:p>
        </w:tc>
        <w:tc>
          <w:tcPr>
            <w:tcW w:w="797" w:type="dxa"/>
            <w:tcBorders>
              <w:top w:val="single" w:sz="4" w:space="0" w:color="000000"/>
              <w:left w:val="single" w:sz="4" w:space="0" w:color="000000"/>
              <w:bottom w:val="single" w:sz="4" w:space="0" w:color="000000"/>
              <w:right w:val="single" w:sz="4" w:space="0" w:color="000000"/>
            </w:tcBorders>
            <w:shd w:val="clear" w:color="auto" w:fill="auto"/>
          </w:tcPr>
          <w:p w:rsidR="00D64E9E" w:rsidRPr="00D64E9E" w:rsidRDefault="003429E3" w:rsidP="00D64E9E">
            <w:pPr>
              <w:spacing w:after="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r>
      <w:tr w:rsidR="00D64E9E" w:rsidRPr="00D64E9E" w:rsidTr="001C6D52">
        <w:trPr>
          <w:trHeight w:val="298"/>
        </w:trPr>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D64E9E" w:rsidRPr="00D64E9E" w:rsidRDefault="00D64E9E" w:rsidP="00D64E9E">
            <w:pPr>
              <w:spacing w:after="0"/>
              <w:rPr>
                <w:rFonts w:ascii="Times New Roman" w:eastAsia="Times New Roman" w:hAnsi="Times New Roman" w:cs="Times New Roman"/>
                <w:color w:val="000000"/>
                <w:lang w:eastAsia="ru-RU"/>
              </w:rPr>
            </w:pPr>
            <w:r w:rsidRPr="00D64E9E">
              <w:rPr>
                <w:rFonts w:ascii="Times New Roman" w:eastAsia="Times New Roman" w:hAnsi="Times New Roman" w:cs="Times New Roman"/>
                <w:b/>
                <w:color w:val="000000"/>
                <w:lang w:eastAsia="ru-RU"/>
              </w:rPr>
              <w:t xml:space="preserve">1.2 </w:t>
            </w:r>
          </w:p>
        </w:tc>
        <w:tc>
          <w:tcPr>
            <w:tcW w:w="7645" w:type="dxa"/>
            <w:tcBorders>
              <w:top w:val="single" w:sz="4" w:space="0" w:color="000000"/>
              <w:left w:val="single" w:sz="4" w:space="0" w:color="000000"/>
              <w:bottom w:val="single" w:sz="4" w:space="0" w:color="000000"/>
              <w:right w:val="single" w:sz="4" w:space="0" w:color="000000"/>
            </w:tcBorders>
            <w:shd w:val="clear" w:color="auto" w:fill="auto"/>
          </w:tcPr>
          <w:p w:rsidR="00D64E9E" w:rsidRPr="00D64E9E" w:rsidRDefault="00D64E9E" w:rsidP="00D64E9E">
            <w:pPr>
              <w:spacing w:after="0"/>
              <w:rPr>
                <w:rFonts w:ascii="Times New Roman" w:eastAsia="Times New Roman" w:hAnsi="Times New Roman" w:cs="Times New Roman"/>
                <w:color w:val="000000"/>
                <w:lang w:eastAsia="ru-RU"/>
              </w:rPr>
            </w:pPr>
            <w:r w:rsidRPr="00D64E9E">
              <w:rPr>
                <w:rFonts w:ascii="Times New Roman" w:eastAsia="Times New Roman" w:hAnsi="Times New Roman" w:cs="Times New Roman"/>
                <w:b/>
                <w:color w:val="000000"/>
                <w:lang w:eastAsia="ru-RU"/>
              </w:rPr>
              <w:t xml:space="preserve">Планируемые результаты освоения обучающимися программы СОО </w:t>
            </w:r>
          </w:p>
        </w:tc>
        <w:tc>
          <w:tcPr>
            <w:tcW w:w="797" w:type="dxa"/>
            <w:tcBorders>
              <w:top w:val="single" w:sz="4" w:space="0" w:color="000000"/>
              <w:left w:val="single" w:sz="4" w:space="0" w:color="000000"/>
              <w:bottom w:val="single" w:sz="4" w:space="0" w:color="000000"/>
              <w:right w:val="single" w:sz="4" w:space="0" w:color="000000"/>
            </w:tcBorders>
            <w:shd w:val="clear" w:color="auto" w:fill="auto"/>
          </w:tcPr>
          <w:p w:rsidR="00D64E9E" w:rsidRPr="00D64E9E" w:rsidRDefault="00836D3B" w:rsidP="00D64E9E">
            <w:pPr>
              <w:spacing w:after="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r>
      <w:tr w:rsidR="00D64E9E" w:rsidRPr="00D64E9E" w:rsidTr="001C6D52">
        <w:trPr>
          <w:trHeight w:val="586"/>
        </w:trPr>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D64E9E" w:rsidRPr="00D64E9E" w:rsidRDefault="00D64E9E" w:rsidP="00D64E9E">
            <w:pPr>
              <w:spacing w:after="0"/>
              <w:rPr>
                <w:rFonts w:ascii="Times New Roman" w:eastAsia="Times New Roman" w:hAnsi="Times New Roman" w:cs="Times New Roman"/>
                <w:color w:val="000000"/>
                <w:lang w:eastAsia="ru-RU"/>
              </w:rPr>
            </w:pPr>
            <w:r w:rsidRPr="00D64E9E">
              <w:rPr>
                <w:rFonts w:ascii="Times New Roman" w:eastAsia="Times New Roman" w:hAnsi="Times New Roman" w:cs="Times New Roman"/>
                <w:b/>
                <w:color w:val="000000"/>
                <w:lang w:eastAsia="ru-RU"/>
              </w:rPr>
              <w:t xml:space="preserve">1.3 </w:t>
            </w:r>
          </w:p>
        </w:tc>
        <w:tc>
          <w:tcPr>
            <w:tcW w:w="7645" w:type="dxa"/>
            <w:tcBorders>
              <w:top w:val="single" w:sz="4" w:space="0" w:color="000000"/>
              <w:left w:val="single" w:sz="4" w:space="0" w:color="000000"/>
              <w:bottom w:val="single" w:sz="4" w:space="0" w:color="000000"/>
              <w:right w:val="single" w:sz="4" w:space="0" w:color="000000"/>
            </w:tcBorders>
            <w:shd w:val="clear" w:color="auto" w:fill="auto"/>
          </w:tcPr>
          <w:p w:rsidR="00D64E9E" w:rsidRPr="00D64E9E" w:rsidRDefault="00D64E9E" w:rsidP="00D64E9E">
            <w:pPr>
              <w:spacing w:after="0"/>
              <w:ind w:right="846"/>
              <w:rPr>
                <w:rFonts w:ascii="Times New Roman" w:eastAsia="Times New Roman" w:hAnsi="Times New Roman" w:cs="Times New Roman"/>
                <w:color w:val="000000"/>
                <w:lang w:eastAsia="ru-RU"/>
              </w:rPr>
            </w:pPr>
            <w:r w:rsidRPr="00D64E9E">
              <w:rPr>
                <w:rFonts w:ascii="Times New Roman" w:eastAsia="Times New Roman" w:hAnsi="Times New Roman" w:cs="Times New Roman"/>
                <w:b/>
                <w:color w:val="000000"/>
                <w:lang w:eastAsia="ru-RU"/>
              </w:rPr>
              <w:t xml:space="preserve">Система оценки достижения планируемых результатов  освоения программы СОО </w:t>
            </w:r>
          </w:p>
        </w:tc>
        <w:tc>
          <w:tcPr>
            <w:tcW w:w="797" w:type="dxa"/>
            <w:tcBorders>
              <w:top w:val="single" w:sz="4" w:space="0" w:color="000000"/>
              <w:left w:val="single" w:sz="4" w:space="0" w:color="000000"/>
              <w:bottom w:val="single" w:sz="4" w:space="0" w:color="000000"/>
              <w:right w:val="single" w:sz="4" w:space="0" w:color="000000"/>
            </w:tcBorders>
            <w:shd w:val="clear" w:color="auto" w:fill="auto"/>
          </w:tcPr>
          <w:p w:rsidR="00D64E9E" w:rsidRPr="00D64E9E" w:rsidRDefault="00836D3B" w:rsidP="00D64E9E">
            <w:pPr>
              <w:spacing w:after="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r>
      <w:tr w:rsidR="00D64E9E" w:rsidRPr="00D64E9E" w:rsidTr="001C6D52">
        <w:trPr>
          <w:trHeight w:val="312"/>
        </w:trPr>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D64E9E" w:rsidRPr="00D64E9E" w:rsidRDefault="00D64E9E" w:rsidP="00D64E9E">
            <w:pPr>
              <w:spacing w:after="0"/>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 xml:space="preserve">1.3.1 </w:t>
            </w:r>
          </w:p>
        </w:tc>
        <w:tc>
          <w:tcPr>
            <w:tcW w:w="7645" w:type="dxa"/>
            <w:tcBorders>
              <w:top w:val="single" w:sz="4" w:space="0" w:color="000000"/>
              <w:left w:val="single" w:sz="4" w:space="0" w:color="000000"/>
              <w:bottom w:val="single" w:sz="4" w:space="0" w:color="000000"/>
              <w:right w:val="single" w:sz="4" w:space="0" w:color="000000"/>
            </w:tcBorders>
            <w:shd w:val="clear" w:color="auto" w:fill="auto"/>
          </w:tcPr>
          <w:p w:rsidR="00D64E9E" w:rsidRPr="00D64E9E" w:rsidRDefault="00D64E9E" w:rsidP="00D64E9E">
            <w:pPr>
              <w:spacing w:after="0"/>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 xml:space="preserve">Общие положения </w:t>
            </w:r>
          </w:p>
        </w:tc>
        <w:tc>
          <w:tcPr>
            <w:tcW w:w="797" w:type="dxa"/>
            <w:tcBorders>
              <w:top w:val="single" w:sz="4" w:space="0" w:color="000000"/>
              <w:left w:val="single" w:sz="4" w:space="0" w:color="000000"/>
              <w:bottom w:val="single" w:sz="4" w:space="0" w:color="000000"/>
              <w:right w:val="single" w:sz="4" w:space="0" w:color="000000"/>
            </w:tcBorders>
            <w:shd w:val="clear" w:color="auto" w:fill="auto"/>
          </w:tcPr>
          <w:p w:rsidR="00D64E9E" w:rsidRPr="00D64E9E" w:rsidRDefault="00836D3B" w:rsidP="00D64E9E">
            <w:pPr>
              <w:spacing w:after="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r>
      <w:tr w:rsidR="00D64E9E" w:rsidRPr="00D64E9E" w:rsidTr="001C6D52">
        <w:trPr>
          <w:trHeight w:val="298"/>
        </w:trPr>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D64E9E" w:rsidRPr="00D64E9E" w:rsidRDefault="00D64E9E" w:rsidP="00D64E9E">
            <w:pPr>
              <w:spacing w:after="0"/>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 xml:space="preserve">1.3.2 </w:t>
            </w:r>
          </w:p>
        </w:tc>
        <w:tc>
          <w:tcPr>
            <w:tcW w:w="7645" w:type="dxa"/>
            <w:tcBorders>
              <w:top w:val="single" w:sz="4" w:space="0" w:color="000000"/>
              <w:left w:val="single" w:sz="4" w:space="0" w:color="000000"/>
              <w:bottom w:val="single" w:sz="4" w:space="0" w:color="000000"/>
              <w:right w:val="single" w:sz="4" w:space="0" w:color="000000"/>
            </w:tcBorders>
            <w:shd w:val="clear" w:color="auto" w:fill="auto"/>
          </w:tcPr>
          <w:p w:rsidR="00D64E9E" w:rsidRPr="00D64E9E" w:rsidRDefault="00D64E9E" w:rsidP="00D64E9E">
            <w:pPr>
              <w:spacing w:after="0"/>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 xml:space="preserve">Особенности оценки метапредметных и предметных результатов </w:t>
            </w:r>
          </w:p>
        </w:tc>
        <w:tc>
          <w:tcPr>
            <w:tcW w:w="797" w:type="dxa"/>
            <w:tcBorders>
              <w:top w:val="single" w:sz="4" w:space="0" w:color="000000"/>
              <w:left w:val="single" w:sz="4" w:space="0" w:color="000000"/>
              <w:bottom w:val="single" w:sz="4" w:space="0" w:color="000000"/>
              <w:right w:val="single" w:sz="4" w:space="0" w:color="000000"/>
            </w:tcBorders>
            <w:shd w:val="clear" w:color="auto" w:fill="auto"/>
          </w:tcPr>
          <w:p w:rsidR="00D64E9E" w:rsidRPr="00D64E9E" w:rsidRDefault="00836D3B" w:rsidP="00D64E9E">
            <w:pPr>
              <w:spacing w:after="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r>
      <w:tr w:rsidR="00D64E9E" w:rsidRPr="00D64E9E" w:rsidTr="001C6D52">
        <w:trPr>
          <w:trHeight w:val="298"/>
        </w:trPr>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D64E9E" w:rsidRPr="00D64E9E" w:rsidRDefault="00D64E9E" w:rsidP="00D64E9E">
            <w:pPr>
              <w:spacing w:after="0"/>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 xml:space="preserve">1.3.3 </w:t>
            </w:r>
          </w:p>
        </w:tc>
        <w:tc>
          <w:tcPr>
            <w:tcW w:w="7645" w:type="dxa"/>
            <w:tcBorders>
              <w:top w:val="single" w:sz="4" w:space="0" w:color="000000"/>
              <w:left w:val="single" w:sz="4" w:space="0" w:color="000000"/>
              <w:bottom w:val="single" w:sz="4" w:space="0" w:color="000000"/>
              <w:right w:val="single" w:sz="4" w:space="0" w:color="000000"/>
            </w:tcBorders>
            <w:shd w:val="clear" w:color="auto" w:fill="auto"/>
          </w:tcPr>
          <w:p w:rsidR="00D64E9E" w:rsidRPr="00D64E9E" w:rsidRDefault="00D64E9E" w:rsidP="00D64E9E">
            <w:pPr>
              <w:spacing w:after="0"/>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 xml:space="preserve">Организация и содержание оценочных процедур </w:t>
            </w:r>
          </w:p>
        </w:tc>
        <w:tc>
          <w:tcPr>
            <w:tcW w:w="797" w:type="dxa"/>
            <w:tcBorders>
              <w:top w:val="single" w:sz="4" w:space="0" w:color="000000"/>
              <w:left w:val="single" w:sz="4" w:space="0" w:color="000000"/>
              <w:bottom w:val="single" w:sz="4" w:space="0" w:color="000000"/>
              <w:right w:val="single" w:sz="4" w:space="0" w:color="000000"/>
            </w:tcBorders>
            <w:shd w:val="clear" w:color="auto" w:fill="auto"/>
          </w:tcPr>
          <w:p w:rsidR="00D64E9E" w:rsidRPr="00D64E9E" w:rsidRDefault="00836D3B" w:rsidP="00D64E9E">
            <w:pPr>
              <w:spacing w:after="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w:t>
            </w:r>
          </w:p>
        </w:tc>
      </w:tr>
      <w:tr w:rsidR="00D64E9E" w:rsidRPr="00D64E9E" w:rsidTr="001C6D52">
        <w:trPr>
          <w:trHeight w:val="298"/>
        </w:trPr>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D64E9E" w:rsidRPr="00D64E9E" w:rsidRDefault="00D64E9E" w:rsidP="00D64E9E">
            <w:pPr>
              <w:spacing w:after="0"/>
              <w:rPr>
                <w:rFonts w:ascii="Times New Roman" w:eastAsia="Times New Roman" w:hAnsi="Times New Roman" w:cs="Times New Roman"/>
                <w:color w:val="000000"/>
                <w:lang w:eastAsia="ru-RU"/>
              </w:rPr>
            </w:pPr>
            <w:r w:rsidRPr="00D64E9E">
              <w:rPr>
                <w:rFonts w:ascii="Times New Roman" w:eastAsia="Times New Roman" w:hAnsi="Times New Roman" w:cs="Times New Roman"/>
                <w:b/>
                <w:color w:val="000000"/>
                <w:lang w:eastAsia="ru-RU"/>
              </w:rPr>
              <w:t xml:space="preserve">II </w:t>
            </w:r>
          </w:p>
        </w:tc>
        <w:tc>
          <w:tcPr>
            <w:tcW w:w="7645" w:type="dxa"/>
            <w:tcBorders>
              <w:top w:val="single" w:sz="4" w:space="0" w:color="000000"/>
              <w:left w:val="single" w:sz="4" w:space="0" w:color="000000"/>
              <w:bottom w:val="single" w:sz="4" w:space="0" w:color="000000"/>
              <w:right w:val="single" w:sz="4" w:space="0" w:color="000000"/>
            </w:tcBorders>
            <w:shd w:val="clear" w:color="auto" w:fill="auto"/>
          </w:tcPr>
          <w:p w:rsidR="00D64E9E" w:rsidRPr="00D64E9E" w:rsidRDefault="00D64E9E" w:rsidP="00D64E9E">
            <w:pPr>
              <w:spacing w:after="0"/>
              <w:rPr>
                <w:rFonts w:ascii="Times New Roman" w:eastAsia="Times New Roman" w:hAnsi="Times New Roman" w:cs="Times New Roman"/>
                <w:color w:val="000000"/>
                <w:lang w:eastAsia="ru-RU"/>
              </w:rPr>
            </w:pPr>
            <w:r w:rsidRPr="00D64E9E">
              <w:rPr>
                <w:rFonts w:ascii="Times New Roman" w:eastAsia="Times New Roman" w:hAnsi="Times New Roman" w:cs="Times New Roman"/>
                <w:b/>
                <w:color w:val="000000"/>
                <w:lang w:eastAsia="ru-RU"/>
              </w:rPr>
              <w:t xml:space="preserve">СОДЕРЖАТЕЛЬНЫЙ РАЗДЕЛ </w:t>
            </w:r>
          </w:p>
        </w:tc>
        <w:tc>
          <w:tcPr>
            <w:tcW w:w="797" w:type="dxa"/>
            <w:tcBorders>
              <w:top w:val="single" w:sz="4" w:space="0" w:color="000000"/>
              <w:left w:val="single" w:sz="4" w:space="0" w:color="000000"/>
              <w:bottom w:val="single" w:sz="4" w:space="0" w:color="000000"/>
              <w:right w:val="single" w:sz="4" w:space="0" w:color="000000"/>
            </w:tcBorders>
            <w:shd w:val="clear" w:color="auto" w:fill="auto"/>
          </w:tcPr>
          <w:p w:rsidR="00D64E9E" w:rsidRPr="00D64E9E" w:rsidRDefault="00836D3B" w:rsidP="00D64E9E">
            <w:pPr>
              <w:spacing w:after="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r>
      <w:tr w:rsidR="00D64E9E" w:rsidRPr="00D64E9E" w:rsidTr="001C6D52">
        <w:trPr>
          <w:trHeight w:val="298"/>
        </w:trPr>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D64E9E" w:rsidRPr="00D64E9E" w:rsidRDefault="00D64E9E" w:rsidP="00D64E9E">
            <w:pPr>
              <w:spacing w:after="0"/>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 xml:space="preserve">2.1.1 </w:t>
            </w:r>
          </w:p>
        </w:tc>
        <w:tc>
          <w:tcPr>
            <w:tcW w:w="7645" w:type="dxa"/>
            <w:tcBorders>
              <w:top w:val="single" w:sz="4" w:space="0" w:color="000000"/>
              <w:left w:val="single" w:sz="4" w:space="0" w:color="000000"/>
              <w:bottom w:val="single" w:sz="4" w:space="0" w:color="000000"/>
              <w:right w:val="single" w:sz="4" w:space="0" w:color="000000"/>
            </w:tcBorders>
            <w:shd w:val="clear" w:color="auto" w:fill="auto"/>
          </w:tcPr>
          <w:p w:rsidR="00D64E9E" w:rsidRPr="00D64E9E" w:rsidRDefault="00D64E9E" w:rsidP="00D64E9E">
            <w:pPr>
              <w:spacing w:after="0"/>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 xml:space="preserve">Рабочая программа учебного предмета «Русский язык»  </w:t>
            </w:r>
            <w:r w:rsidR="00ED4B91">
              <w:rPr>
                <w:rFonts w:ascii="Times New Roman" w:eastAsia="Times New Roman" w:hAnsi="Times New Roman" w:cs="Times New Roman"/>
                <w:color w:val="000000"/>
                <w:lang w:eastAsia="ru-RU"/>
              </w:rPr>
              <w:t>(</w:t>
            </w:r>
            <w:r w:rsidR="00ED4B91" w:rsidRPr="00D64E9E">
              <w:rPr>
                <w:rFonts w:ascii="Times New Roman" w:eastAsia="Times New Roman" w:hAnsi="Times New Roman" w:cs="Times New Roman"/>
                <w:color w:val="000000"/>
                <w:lang w:eastAsia="ru-RU"/>
              </w:rPr>
              <w:t>базовый уровень)</w:t>
            </w:r>
          </w:p>
        </w:tc>
        <w:tc>
          <w:tcPr>
            <w:tcW w:w="797" w:type="dxa"/>
            <w:tcBorders>
              <w:top w:val="single" w:sz="4" w:space="0" w:color="000000"/>
              <w:left w:val="single" w:sz="4" w:space="0" w:color="000000"/>
              <w:bottom w:val="single" w:sz="4" w:space="0" w:color="000000"/>
              <w:right w:val="single" w:sz="4" w:space="0" w:color="000000"/>
            </w:tcBorders>
            <w:shd w:val="clear" w:color="auto" w:fill="auto"/>
          </w:tcPr>
          <w:p w:rsidR="00D64E9E" w:rsidRPr="00D64E9E" w:rsidRDefault="00836D3B" w:rsidP="00D64E9E">
            <w:pPr>
              <w:spacing w:after="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w:t>
            </w:r>
          </w:p>
        </w:tc>
      </w:tr>
      <w:tr w:rsidR="00D64E9E" w:rsidRPr="00D64E9E" w:rsidTr="001C6D52">
        <w:trPr>
          <w:trHeight w:val="298"/>
        </w:trPr>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D64E9E" w:rsidRPr="00D64E9E" w:rsidRDefault="00D64E9E" w:rsidP="00D64E9E">
            <w:pPr>
              <w:spacing w:after="0"/>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 xml:space="preserve">2.1.2 </w:t>
            </w:r>
          </w:p>
        </w:tc>
        <w:tc>
          <w:tcPr>
            <w:tcW w:w="7645" w:type="dxa"/>
            <w:tcBorders>
              <w:top w:val="single" w:sz="4" w:space="0" w:color="000000"/>
              <w:left w:val="single" w:sz="4" w:space="0" w:color="000000"/>
              <w:bottom w:val="single" w:sz="4" w:space="0" w:color="000000"/>
              <w:right w:val="single" w:sz="4" w:space="0" w:color="000000"/>
            </w:tcBorders>
            <w:shd w:val="clear" w:color="auto" w:fill="auto"/>
          </w:tcPr>
          <w:p w:rsidR="00D64E9E" w:rsidRPr="00D64E9E" w:rsidRDefault="00D64E9E" w:rsidP="00D64E9E">
            <w:pPr>
              <w:spacing w:after="0"/>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 xml:space="preserve">Рабочая программа учебного предмета «Литература» (базовый уровень) </w:t>
            </w:r>
          </w:p>
        </w:tc>
        <w:tc>
          <w:tcPr>
            <w:tcW w:w="797" w:type="dxa"/>
            <w:tcBorders>
              <w:top w:val="single" w:sz="4" w:space="0" w:color="000000"/>
              <w:left w:val="single" w:sz="4" w:space="0" w:color="000000"/>
              <w:bottom w:val="single" w:sz="4" w:space="0" w:color="000000"/>
              <w:right w:val="single" w:sz="4" w:space="0" w:color="000000"/>
            </w:tcBorders>
            <w:shd w:val="clear" w:color="auto" w:fill="auto"/>
          </w:tcPr>
          <w:p w:rsidR="00D64E9E" w:rsidRPr="00D64E9E" w:rsidRDefault="00836D3B" w:rsidP="00D64E9E">
            <w:pPr>
              <w:spacing w:after="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41</w:t>
            </w:r>
          </w:p>
        </w:tc>
      </w:tr>
      <w:tr w:rsidR="00D64E9E" w:rsidRPr="00D64E9E" w:rsidTr="001C6D52">
        <w:trPr>
          <w:trHeight w:val="312"/>
        </w:trPr>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D64E9E" w:rsidRPr="00D64E9E" w:rsidRDefault="00D64E9E" w:rsidP="00D64E9E">
            <w:pPr>
              <w:spacing w:after="0"/>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 xml:space="preserve">2.1.6 </w:t>
            </w:r>
          </w:p>
        </w:tc>
        <w:tc>
          <w:tcPr>
            <w:tcW w:w="7645" w:type="dxa"/>
            <w:tcBorders>
              <w:top w:val="single" w:sz="4" w:space="0" w:color="000000"/>
              <w:left w:val="single" w:sz="4" w:space="0" w:color="000000"/>
              <w:bottom w:val="single" w:sz="4" w:space="0" w:color="000000"/>
              <w:right w:val="single" w:sz="4" w:space="0" w:color="000000"/>
            </w:tcBorders>
            <w:shd w:val="clear" w:color="auto" w:fill="auto"/>
          </w:tcPr>
          <w:p w:rsidR="00D64E9E" w:rsidRPr="00D64E9E" w:rsidRDefault="00D64E9E" w:rsidP="00D64E9E">
            <w:pPr>
              <w:spacing w:after="0"/>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 xml:space="preserve">Рабочая программа учебного предмета «Английский язык» (базовый)  </w:t>
            </w:r>
          </w:p>
        </w:tc>
        <w:tc>
          <w:tcPr>
            <w:tcW w:w="797" w:type="dxa"/>
            <w:tcBorders>
              <w:top w:val="single" w:sz="4" w:space="0" w:color="000000"/>
              <w:left w:val="single" w:sz="4" w:space="0" w:color="000000"/>
              <w:bottom w:val="single" w:sz="4" w:space="0" w:color="000000"/>
              <w:right w:val="single" w:sz="4" w:space="0" w:color="000000"/>
            </w:tcBorders>
            <w:shd w:val="clear" w:color="auto" w:fill="auto"/>
          </w:tcPr>
          <w:p w:rsidR="00D64E9E" w:rsidRPr="00D64E9E" w:rsidRDefault="00836D3B" w:rsidP="00D64E9E">
            <w:pPr>
              <w:spacing w:after="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73</w:t>
            </w:r>
          </w:p>
        </w:tc>
      </w:tr>
      <w:tr w:rsidR="00D64E9E" w:rsidRPr="00D64E9E" w:rsidTr="001C6D52">
        <w:trPr>
          <w:trHeight w:val="586"/>
        </w:trPr>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D64E9E" w:rsidRPr="00D64E9E" w:rsidRDefault="00D64E9E" w:rsidP="00D64E9E">
            <w:pPr>
              <w:spacing w:after="0"/>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 xml:space="preserve"> </w:t>
            </w:r>
          </w:p>
        </w:tc>
        <w:tc>
          <w:tcPr>
            <w:tcW w:w="7645" w:type="dxa"/>
            <w:tcBorders>
              <w:top w:val="single" w:sz="4" w:space="0" w:color="000000"/>
              <w:left w:val="single" w:sz="4" w:space="0" w:color="000000"/>
              <w:bottom w:val="single" w:sz="4" w:space="0" w:color="000000"/>
              <w:right w:val="single" w:sz="4" w:space="0" w:color="000000"/>
            </w:tcBorders>
            <w:shd w:val="clear" w:color="auto" w:fill="auto"/>
          </w:tcPr>
          <w:p w:rsidR="00D64E9E" w:rsidRPr="00D64E9E" w:rsidRDefault="00D64E9E" w:rsidP="00D64E9E">
            <w:pPr>
              <w:tabs>
                <w:tab w:val="center" w:pos="377"/>
                <w:tab w:val="center" w:pos="1570"/>
                <w:tab w:val="center" w:pos="2815"/>
                <w:tab w:val="center" w:pos="3984"/>
                <w:tab w:val="center" w:pos="5258"/>
                <w:tab w:val="center" w:pos="6730"/>
              </w:tabs>
              <w:spacing w:after="4"/>
              <w:rPr>
                <w:rFonts w:ascii="Times New Roman" w:eastAsia="Times New Roman" w:hAnsi="Times New Roman" w:cs="Times New Roman"/>
                <w:color w:val="000000"/>
                <w:lang w:eastAsia="ru-RU"/>
              </w:rPr>
            </w:pPr>
            <w:r w:rsidRPr="00D64E9E">
              <w:rPr>
                <w:rFonts w:ascii="Calibri" w:eastAsia="Calibri" w:hAnsi="Calibri" w:cs="Calibri"/>
                <w:color w:val="000000"/>
                <w:lang w:eastAsia="ru-RU"/>
              </w:rPr>
              <w:tab/>
            </w:r>
            <w:r w:rsidRPr="00D64E9E">
              <w:rPr>
                <w:rFonts w:ascii="Times New Roman" w:eastAsia="Times New Roman" w:hAnsi="Times New Roman" w:cs="Times New Roman"/>
                <w:color w:val="000000"/>
                <w:lang w:eastAsia="ru-RU"/>
              </w:rPr>
              <w:t xml:space="preserve">Рабочая </w:t>
            </w:r>
            <w:r w:rsidRPr="00D64E9E">
              <w:rPr>
                <w:rFonts w:ascii="Times New Roman" w:eastAsia="Times New Roman" w:hAnsi="Times New Roman" w:cs="Times New Roman"/>
                <w:color w:val="000000"/>
                <w:lang w:eastAsia="ru-RU"/>
              </w:rPr>
              <w:tab/>
              <w:t xml:space="preserve">программа </w:t>
            </w:r>
            <w:r w:rsidRPr="00D64E9E">
              <w:rPr>
                <w:rFonts w:ascii="Times New Roman" w:eastAsia="Times New Roman" w:hAnsi="Times New Roman" w:cs="Times New Roman"/>
                <w:color w:val="000000"/>
                <w:lang w:eastAsia="ru-RU"/>
              </w:rPr>
              <w:tab/>
              <w:t xml:space="preserve">учебного </w:t>
            </w:r>
            <w:r w:rsidRPr="00D64E9E">
              <w:rPr>
                <w:rFonts w:ascii="Times New Roman" w:eastAsia="Times New Roman" w:hAnsi="Times New Roman" w:cs="Times New Roman"/>
                <w:color w:val="000000"/>
                <w:lang w:eastAsia="ru-RU"/>
              </w:rPr>
              <w:tab/>
              <w:t xml:space="preserve">предмета </w:t>
            </w:r>
            <w:r w:rsidRPr="00D64E9E">
              <w:rPr>
                <w:rFonts w:ascii="Times New Roman" w:eastAsia="Times New Roman" w:hAnsi="Times New Roman" w:cs="Times New Roman"/>
                <w:color w:val="000000"/>
                <w:lang w:eastAsia="ru-RU"/>
              </w:rPr>
              <w:tab/>
              <w:t xml:space="preserve">«Алгебра», </w:t>
            </w:r>
            <w:r w:rsidRPr="00D64E9E">
              <w:rPr>
                <w:rFonts w:ascii="Times New Roman" w:eastAsia="Times New Roman" w:hAnsi="Times New Roman" w:cs="Times New Roman"/>
                <w:color w:val="000000"/>
                <w:lang w:eastAsia="ru-RU"/>
              </w:rPr>
              <w:tab/>
              <w:t xml:space="preserve">«Геометрия», </w:t>
            </w:r>
          </w:p>
          <w:p w:rsidR="00D64E9E" w:rsidRPr="00D64E9E" w:rsidRDefault="00D64E9E" w:rsidP="00D64E9E">
            <w:pPr>
              <w:spacing w:after="0"/>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 xml:space="preserve">«Вероятность и статистика» </w:t>
            </w:r>
            <w:r w:rsidR="00836D3B">
              <w:rPr>
                <w:rFonts w:ascii="Times New Roman" w:eastAsia="Times New Roman" w:hAnsi="Times New Roman" w:cs="Times New Roman"/>
                <w:color w:val="000000"/>
                <w:lang w:eastAsia="ru-RU"/>
              </w:rPr>
              <w:t>(</w:t>
            </w:r>
            <w:r w:rsidRPr="00D64E9E">
              <w:rPr>
                <w:rFonts w:ascii="Times New Roman" w:eastAsia="Times New Roman" w:hAnsi="Times New Roman" w:cs="Times New Roman"/>
                <w:color w:val="000000"/>
                <w:lang w:eastAsia="ru-RU"/>
              </w:rPr>
              <w:t xml:space="preserve"> </w:t>
            </w:r>
            <w:r w:rsidR="00ED4B91" w:rsidRPr="00D64E9E">
              <w:rPr>
                <w:rFonts w:ascii="Times New Roman" w:eastAsia="Times New Roman" w:hAnsi="Times New Roman" w:cs="Times New Roman"/>
                <w:color w:val="000000"/>
                <w:lang w:eastAsia="ru-RU"/>
              </w:rPr>
              <w:t>базовый уровень)</w:t>
            </w:r>
          </w:p>
        </w:tc>
        <w:tc>
          <w:tcPr>
            <w:tcW w:w="797" w:type="dxa"/>
            <w:tcBorders>
              <w:top w:val="single" w:sz="4" w:space="0" w:color="000000"/>
              <w:left w:val="single" w:sz="4" w:space="0" w:color="000000"/>
              <w:bottom w:val="single" w:sz="4" w:space="0" w:color="000000"/>
              <w:right w:val="single" w:sz="4" w:space="0" w:color="000000"/>
            </w:tcBorders>
            <w:shd w:val="clear" w:color="auto" w:fill="auto"/>
          </w:tcPr>
          <w:p w:rsidR="00D64E9E" w:rsidRPr="00D64E9E" w:rsidRDefault="00F46FC9" w:rsidP="00D64E9E">
            <w:pPr>
              <w:spacing w:after="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109</w:t>
            </w:r>
          </w:p>
        </w:tc>
      </w:tr>
      <w:tr w:rsidR="00D64E9E" w:rsidRPr="00D64E9E" w:rsidTr="001C6D52">
        <w:trPr>
          <w:trHeight w:val="298"/>
        </w:trPr>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D64E9E" w:rsidRPr="00D64E9E" w:rsidRDefault="00D64E9E" w:rsidP="00D64E9E">
            <w:pPr>
              <w:spacing w:after="0"/>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 xml:space="preserve"> </w:t>
            </w:r>
          </w:p>
        </w:tc>
        <w:tc>
          <w:tcPr>
            <w:tcW w:w="7645" w:type="dxa"/>
            <w:tcBorders>
              <w:top w:val="single" w:sz="4" w:space="0" w:color="000000"/>
              <w:left w:val="single" w:sz="4" w:space="0" w:color="000000"/>
              <w:bottom w:val="single" w:sz="4" w:space="0" w:color="000000"/>
              <w:right w:val="single" w:sz="4" w:space="0" w:color="000000"/>
            </w:tcBorders>
            <w:shd w:val="clear" w:color="auto" w:fill="auto"/>
          </w:tcPr>
          <w:p w:rsidR="00D64E9E" w:rsidRPr="00D64E9E" w:rsidRDefault="00D64E9E" w:rsidP="00D64E9E">
            <w:pPr>
              <w:spacing w:after="0"/>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Рабочая программа учебного предмета «Информатика»</w:t>
            </w:r>
            <w:r w:rsidR="00ED4B91">
              <w:rPr>
                <w:rFonts w:ascii="Times New Roman" w:eastAsia="Times New Roman" w:hAnsi="Times New Roman" w:cs="Times New Roman"/>
                <w:color w:val="000000"/>
                <w:lang w:eastAsia="ru-RU"/>
              </w:rPr>
              <w:t>(</w:t>
            </w:r>
            <w:r w:rsidRPr="00D64E9E">
              <w:rPr>
                <w:rFonts w:ascii="Times New Roman" w:eastAsia="Times New Roman" w:hAnsi="Times New Roman" w:cs="Times New Roman"/>
                <w:color w:val="000000"/>
                <w:lang w:eastAsia="ru-RU"/>
              </w:rPr>
              <w:t xml:space="preserve"> </w:t>
            </w:r>
            <w:r w:rsidR="00ED4B91" w:rsidRPr="00D64E9E">
              <w:rPr>
                <w:rFonts w:ascii="Times New Roman" w:eastAsia="Times New Roman" w:hAnsi="Times New Roman" w:cs="Times New Roman"/>
                <w:color w:val="000000"/>
                <w:lang w:eastAsia="ru-RU"/>
              </w:rPr>
              <w:t>базовый уровень)</w:t>
            </w:r>
          </w:p>
        </w:tc>
        <w:tc>
          <w:tcPr>
            <w:tcW w:w="797" w:type="dxa"/>
            <w:tcBorders>
              <w:top w:val="single" w:sz="4" w:space="0" w:color="000000"/>
              <w:left w:val="single" w:sz="4" w:space="0" w:color="000000"/>
              <w:bottom w:val="single" w:sz="4" w:space="0" w:color="000000"/>
              <w:right w:val="single" w:sz="4" w:space="0" w:color="000000"/>
            </w:tcBorders>
            <w:shd w:val="clear" w:color="auto" w:fill="auto"/>
          </w:tcPr>
          <w:p w:rsidR="00D64E9E" w:rsidRPr="00D64E9E" w:rsidRDefault="00F46FC9" w:rsidP="00D64E9E">
            <w:pPr>
              <w:spacing w:after="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144</w:t>
            </w:r>
          </w:p>
        </w:tc>
      </w:tr>
      <w:tr w:rsidR="00D64E9E" w:rsidRPr="00D64E9E" w:rsidTr="001C6D52">
        <w:trPr>
          <w:trHeight w:val="298"/>
        </w:trPr>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D64E9E" w:rsidRPr="00D64E9E" w:rsidRDefault="00D64E9E" w:rsidP="00D64E9E">
            <w:pPr>
              <w:spacing w:after="0"/>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 xml:space="preserve"> </w:t>
            </w:r>
          </w:p>
        </w:tc>
        <w:tc>
          <w:tcPr>
            <w:tcW w:w="7645" w:type="dxa"/>
            <w:tcBorders>
              <w:top w:val="single" w:sz="4" w:space="0" w:color="000000"/>
              <w:left w:val="single" w:sz="4" w:space="0" w:color="000000"/>
              <w:bottom w:val="single" w:sz="4" w:space="0" w:color="000000"/>
              <w:right w:val="single" w:sz="4" w:space="0" w:color="000000"/>
            </w:tcBorders>
            <w:shd w:val="clear" w:color="auto" w:fill="auto"/>
          </w:tcPr>
          <w:p w:rsidR="00D64E9E" w:rsidRPr="00D64E9E" w:rsidRDefault="00D64E9E" w:rsidP="00D64E9E">
            <w:pPr>
              <w:spacing w:after="0"/>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 xml:space="preserve">Рабочая программа учебного предмета «Физика»   </w:t>
            </w:r>
            <w:r w:rsidR="00ED4B91">
              <w:rPr>
                <w:rFonts w:ascii="Times New Roman" w:eastAsia="Times New Roman" w:hAnsi="Times New Roman" w:cs="Times New Roman"/>
                <w:color w:val="000000"/>
                <w:lang w:eastAsia="ru-RU"/>
              </w:rPr>
              <w:t>(</w:t>
            </w:r>
            <w:r w:rsidR="00ED4B91" w:rsidRPr="00D64E9E">
              <w:rPr>
                <w:rFonts w:ascii="Times New Roman" w:eastAsia="Times New Roman" w:hAnsi="Times New Roman" w:cs="Times New Roman"/>
                <w:color w:val="000000"/>
                <w:lang w:eastAsia="ru-RU"/>
              </w:rPr>
              <w:t>базовый уровень)</w:t>
            </w:r>
          </w:p>
        </w:tc>
        <w:tc>
          <w:tcPr>
            <w:tcW w:w="797" w:type="dxa"/>
            <w:tcBorders>
              <w:top w:val="single" w:sz="4" w:space="0" w:color="000000"/>
              <w:left w:val="single" w:sz="4" w:space="0" w:color="000000"/>
              <w:bottom w:val="single" w:sz="4" w:space="0" w:color="000000"/>
              <w:right w:val="single" w:sz="4" w:space="0" w:color="000000"/>
            </w:tcBorders>
            <w:shd w:val="clear" w:color="auto" w:fill="auto"/>
          </w:tcPr>
          <w:p w:rsidR="00D64E9E" w:rsidRPr="00D64E9E" w:rsidRDefault="00F46FC9" w:rsidP="00D64E9E">
            <w:pPr>
              <w:spacing w:after="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159</w:t>
            </w:r>
          </w:p>
        </w:tc>
      </w:tr>
      <w:tr w:rsidR="00D64E9E" w:rsidRPr="00D64E9E" w:rsidTr="001C6D52">
        <w:trPr>
          <w:trHeight w:val="298"/>
        </w:trPr>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D64E9E" w:rsidRPr="00D64E9E" w:rsidRDefault="00D64E9E" w:rsidP="00D64E9E">
            <w:pPr>
              <w:spacing w:after="0"/>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 xml:space="preserve"> </w:t>
            </w:r>
          </w:p>
        </w:tc>
        <w:tc>
          <w:tcPr>
            <w:tcW w:w="7645" w:type="dxa"/>
            <w:tcBorders>
              <w:top w:val="single" w:sz="4" w:space="0" w:color="000000"/>
              <w:left w:val="single" w:sz="4" w:space="0" w:color="000000"/>
              <w:bottom w:val="single" w:sz="4" w:space="0" w:color="000000"/>
              <w:right w:val="single" w:sz="4" w:space="0" w:color="000000"/>
            </w:tcBorders>
            <w:shd w:val="clear" w:color="auto" w:fill="auto"/>
          </w:tcPr>
          <w:p w:rsidR="00D64E9E" w:rsidRPr="00D64E9E" w:rsidRDefault="00D64E9E" w:rsidP="00D64E9E">
            <w:pPr>
              <w:spacing w:after="0"/>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 xml:space="preserve">Рабочая программа учебного предмета «Химия»   </w:t>
            </w:r>
            <w:r w:rsidR="00ED4B91">
              <w:rPr>
                <w:rFonts w:ascii="Times New Roman" w:eastAsia="Times New Roman" w:hAnsi="Times New Roman" w:cs="Times New Roman"/>
                <w:color w:val="000000"/>
                <w:lang w:eastAsia="ru-RU"/>
              </w:rPr>
              <w:t>(</w:t>
            </w:r>
            <w:r w:rsidR="00ED4B91" w:rsidRPr="00D64E9E">
              <w:rPr>
                <w:rFonts w:ascii="Times New Roman" w:eastAsia="Times New Roman" w:hAnsi="Times New Roman" w:cs="Times New Roman"/>
                <w:color w:val="000000"/>
                <w:lang w:eastAsia="ru-RU"/>
              </w:rPr>
              <w:t>базовый уровень)</w:t>
            </w:r>
          </w:p>
        </w:tc>
        <w:tc>
          <w:tcPr>
            <w:tcW w:w="797" w:type="dxa"/>
            <w:tcBorders>
              <w:top w:val="single" w:sz="4" w:space="0" w:color="000000"/>
              <w:left w:val="single" w:sz="4" w:space="0" w:color="000000"/>
              <w:bottom w:val="single" w:sz="4" w:space="0" w:color="000000"/>
              <w:right w:val="single" w:sz="4" w:space="0" w:color="000000"/>
            </w:tcBorders>
            <w:shd w:val="clear" w:color="auto" w:fill="auto"/>
          </w:tcPr>
          <w:p w:rsidR="00D64E9E" w:rsidRPr="00D64E9E" w:rsidRDefault="00F46FC9" w:rsidP="00D64E9E">
            <w:pPr>
              <w:spacing w:after="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189</w:t>
            </w:r>
          </w:p>
        </w:tc>
      </w:tr>
      <w:tr w:rsidR="00D64E9E" w:rsidRPr="00D64E9E" w:rsidTr="001C6D52">
        <w:trPr>
          <w:trHeight w:val="298"/>
        </w:trPr>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D64E9E" w:rsidRPr="00D64E9E" w:rsidRDefault="00D64E9E" w:rsidP="00D64E9E">
            <w:pPr>
              <w:spacing w:after="0"/>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 xml:space="preserve"> </w:t>
            </w:r>
          </w:p>
        </w:tc>
        <w:tc>
          <w:tcPr>
            <w:tcW w:w="7645" w:type="dxa"/>
            <w:tcBorders>
              <w:top w:val="single" w:sz="4" w:space="0" w:color="000000"/>
              <w:left w:val="single" w:sz="4" w:space="0" w:color="000000"/>
              <w:bottom w:val="single" w:sz="4" w:space="0" w:color="000000"/>
              <w:right w:val="single" w:sz="4" w:space="0" w:color="000000"/>
            </w:tcBorders>
            <w:shd w:val="clear" w:color="auto" w:fill="auto"/>
          </w:tcPr>
          <w:p w:rsidR="00D64E9E" w:rsidRPr="00D64E9E" w:rsidRDefault="00D64E9E" w:rsidP="00D64E9E">
            <w:pPr>
              <w:spacing w:after="0"/>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 xml:space="preserve">Рабочая программа учебного предмета «Биология» </w:t>
            </w:r>
            <w:r w:rsidR="00ED4B91">
              <w:rPr>
                <w:rFonts w:ascii="Times New Roman" w:eastAsia="Times New Roman" w:hAnsi="Times New Roman" w:cs="Times New Roman"/>
                <w:color w:val="000000"/>
                <w:lang w:eastAsia="ru-RU"/>
              </w:rPr>
              <w:t>(</w:t>
            </w:r>
            <w:r w:rsidR="00ED4B91" w:rsidRPr="00D64E9E">
              <w:rPr>
                <w:rFonts w:ascii="Times New Roman" w:eastAsia="Times New Roman" w:hAnsi="Times New Roman" w:cs="Times New Roman"/>
                <w:color w:val="000000"/>
                <w:lang w:eastAsia="ru-RU"/>
              </w:rPr>
              <w:t>базовый уровень)</w:t>
            </w:r>
          </w:p>
        </w:tc>
        <w:tc>
          <w:tcPr>
            <w:tcW w:w="797" w:type="dxa"/>
            <w:tcBorders>
              <w:top w:val="single" w:sz="4" w:space="0" w:color="000000"/>
              <w:left w:val="single" w:sz="4" w:space="0" w:color="000000"/>
              <w:bottom w:val="single" w:sz="4" w:space="0" w:color="000000"/>
              <w:right w:val="single" w:sz="4" w:space="0" w:color="000000"/>
            </w:tcBorders>
            <w:shd w:val="clear" w:color="auto" w:fill="auto"/>
          </w:tcPr>
          <w:p w:rsidR="00D64E9E" w:rsidRPr="00D64E9E" w:rsidRDefault="00F46FC9" w:rsidP="00D64E9E">
            <w:pPr>
              <w:spacing w:after="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205</w:t>
            </w:r>
          </w:p>
        </w:tc>
      </w:tr>
      <w:tr w:rsidR="00D64E9E" w:rsidRPr="00D64E9E" w:rsidTr="001C6D52">
        <w:trPr>
          <w:trHeight w:val="298"/>
        </w:trPr>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D64E9E" w:rsidRPr="00D64E9E" w:rsidRDefault="00D64E9E" w:rsidP="00D64E9E">
            <w:pPr>
              <w:spacing w:after="0"/>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 xml:space="preserve"> </w:t>
            </w:r>
          </w:p>
        </w:tc>
        <w:tc>
          <w:tcPr>
            <w:tcW w:w="7645" w:type="dxa"/>
            <w:tcBorders>
              <w:top w:val="single" w:sz="4" w:space="0" w:color="000000"/>
              <w:left w:val="single" w:sz="4" w:space="0" w:color="000000"/>
              <w:bottom w:val="single" w:sz="4" w:space="0" w:color="000000"/>
              <w:right w:val="single" w:sz="4" w:space="0" w:color="000000"/>
            </w:tcBorders>
            <w:shd w:val="clear" w:color="auto" w:fill="auto"/>
          </w:tcPr>
          <w:p w:rsidR="00D64E9E" w:rsidRPr="00D64E9E" w:rsidRDefault="00D64E9E" w:rsidP="00D64E9E">
            <w:pPr>
              <w:spacing w:after="0"/>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 xml:space="preserve">Рабочая программа учебного предмета «История» </w:t>
            </w:r>
            <w:r w:rsidR="00ED4B91">
              <w:rPr>
                <w:rFonts w:ascii="Times New Roman" w:eastAsia="Times New Roman" w:hAnsi="Times New Roman" w:cs="Times New Roman"/>
                <w:color w:val="000000"/>
                <w:lang w:eastAsia="ru-RU"/>
              </w:rPr>
              <w:t>(углубленный уровень)</w:t>
            </w:r>
          </w:p>
        </w:tc>
        <w:tc>
          <w:tcPr>
            <w:tcW w:w="797" w:type="dxa"/>
            <w:tcBorders>
              <w:top w:val="single" w:sz="4" w:space="0" w:color="000000"/>
              <w:left w:val="single" w:sz="4" w:space="0" w:color="000000"/>
              <w:bottom w:val="single" w:sz="4" w:space="0" w:color="000000"/>
              <w:right w:val="single" w:sz="4" w:space="0" w:color="000000"/>
            </w:tcBorders>
            <w:shd w:val="clear" w:color="auto" w:fill="auto"/>
          </w:tcPr>
          <w:p w:rsidR="00D64E9E" w:rsidRPr="00D64E9E" w:rsidRDefault="00F46FC9" w:rsidP="00D64E9E">
            <w:pPr>
              <w:spacing w:after="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228</w:t>
            </w:r>
          </w:p>
        </w:tc>
      </w:tr>
      <w:tr w:rsidR="00D64E9E" w:rsidRPr="00D64E9E" w:rsidTr="001C6D52">
        <w:trPr>
          <w:trHeight w:val="298"/>
        </w:trPr>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D64E9E" w:rsidRPr="00D64E9E" w:rsidRDefault="00D64E9E" w:rsidP="00D64E9E">
            <w:pPr>
              <w:spacing w:after="0"/>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 xml:space="preserve"> </w:t>
            </w:r>
          </w:p>
        </w:tc>
        <w:tc>
          <w:tcPr>
            <w:tcW w:w="7645" w:type="dxa"/>
            <w:tcBorders>
              <w:top w:val="single" w:sz="4" w:space="0" w:color="000000"/>
              <w:left w:val="single" w:sz="4" w:space="0" w:color="000000"/>
              <w:bottom w:val="single" w:sz="4" w:space="0" w:color="000000"/>
              <w:right w:val="single" w:sz="4" w:space="0" w:color="000000"/>
            </w:tcBorders>
            <w:shd w:val="clear" w:color="auto" w:fill="auto"/>
          </w:tcPr>
          <w:p w:rsidR="00D64E9E" w:rsidRPr="00D64E9E" w:rsidRDefault="00D64E9E" w:rsidP="00D64E9E">
            <w:pPr>
              <w:spacing w:after="0"/>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 xml:space="preserve">Рабочая программа учебного предмета «Обществознание» </w:t>
            </w:r>
            <w:r w:rsidR="00ED4B91" w:rsidRPr="00D64E9E">
              <w:rPr>
                <w:rFonts w:ascii="Times New Roman" w:eastAsia="Times New Roman" w:hAnsi="Times New Roman" w:cs="Times New Roman"/>
                <w:color w:val="000000"/>
                <w:lang w:eastAsia="ru-RU"/>
              </w:rPr>
              <w:t xml:space="preserve"> </w:t>
            </w:r>
            <w:r w:rsidR="00ED4B91">
              <w:rPr>
                <w:rFonts w:ascii="Times New Roman" w:eastAsia="Times New Roman" w:hAnsi="Times New Roman" w:cs="Times New Roman"/>
                <w:color w:val="000000"/>
                <w:lang w:eastAsia="ru-RU"/>
              </w:rPr>
              <w:t>(углубленный уровень)</w:t>
            </w:r>
          </w:p>
        </w:tc>
        <w:tc>
          <w:tcPr>
            <w:tcW w:w="797" w:type="dxa"/>
            <w:tcBorders>
              <w:top w:val="single" w:sz="4" w:space="0" w:color="000000"/>
              <w:left w:val="single" w:sz="4" w:space="0" w:color="000000"/>
              <w:bottom w:val="single" w:sz="4" w:space="0" w:color="000000"/>
              <w:right w:val="single" w:sz="4" w:space="0" w:color="000000"/>
            </w:tcBorders>
            <w:shd w:val="clear" w:color="auto" w:fill="auto"/>
          </w:tcPr>
          <w:p w:rsidR="00D64E9E" w:rsidRPr="00D64E9E" w:rsidRDefault="00F46FC9" w:rsidP="00D64E9E">
            <w:pPr>
              <w:spacing w:after="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277</w:t>
            </w:r>
          </w:p>
        </w:tc>
      </w:tr>
      <w:tr w:rsidR="00D64E9E" w:rsidRPr="00D64E9E" w:rsidTr="001C6D52">
        <w:trPr>
          <w:trHeight w:val="298"/>
        </w:trPr>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D64E9E" w:rsidRPr="00D64E9E" w:rsidRDefault="00D64E9E" w:rsidP="00D64E9E">
            <w:pPr>
              <w:spacing w:after="0"/>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 xml:space="preserve"> </w:t>
            </w:r>
          </w:p>
        </w:tc>
        <w:tc>
          <w:tcPr>
            <w:tcW w:w="7645" w:type="dxa"/>
            <w:tcBorders>
              <w:top w:val="single" w:sz="4" w:space="0" w:color="000000"/>
              <w:left w:val="single" w:sz="4" w:space="0" w:color="000000"/>
              <w:bottom w:val="single" w:sz="4" w:space="0" w:color="000000"/>
              <w:right w:val="single" w:sz="4" w:space="0" w:color="000000"/>
            </w:tcBorders>
            <w:shd w:val="clear" w:color="auto" w:fill="auto"/>
          </w:tcPr>
          <w:p w:rsidR="00D64E9E" w:rsidRPr="00D64E9E" w:rsidRDefault="00D64E9E" w:rsidP="00D64E9E">
            <w:pPr>
              <w:spacing w:after="0"/>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 xml:space="preserve">Рабочая программа учебного предмета «География»   </w:t>
            </w:r>
            <w:r w:rsidR="00ED4B91">
              <w:rPr>
                <w:rFonts w:ascii="Times New Roman" w:eastAsia="Times New Roman" w:hAnsi="Times New Roman" w:cs="Times New Roman"/>
                <w:color w:val="000000"/>
                <w:lang w:eastAsia="ru-RU"/>
              </w:rPr>
              <w:t>(</w:t>
            </w:r>
            <w:r w:rsidR="00ED4B91" w:rsidRPr="00D64E9E">
              <w:rPr>
                <w:rFonts w:ascii="Times New Roman" w:eastAsia="Times New Roman" w:hAnsi="Times New Roman" w:cs="Times New Roman"/>
                <w:color w:val="000000"/>
                <w:lang w:eastAsia="ru-RU"/>
              </w:rPr>
              <w:t>базовый уровень)</w:t>
            </w:r>
          </w:p>
        </w:tc>
        <w:tc>
          <w:tcPr>
            <w:tcW w:w="797" w:type="dxa"/>
            <w:tcBorders>
              <w:top w:val="single" w:sz="4" w:space="0" w:color="000000"/>
              <w:left w:val="single" w:sz="4" w:space="0" w:color="000000"/>
              <w:bottom w:val="single" w:sz="4" w:space="0" w:color="000000"/>
              <w:right w:val="single" w:sz="4" w:space="0" w:color="000000"/>
            </w:tcBorders>
            <w:shd w:val="clear" w:color="auto" w:fill="auto"/>
          </w:tcPr>
          <w:p w:rsidR="00D64E9E" w:rsidRPr="00D64E9E" w:rsidRDefault="00F46FC9" w:rsidP="00D64E9E">
            <w:pPr>
              <w:spacing w:after="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305</w:t>
            </w:r>
          </w:p>
        </w:tc>
      </w:tr>
      <w:tr w:rsidR="00D64E9E" w:rsidRPr="00D64E9E" w:rsidTr="001C6D52">
        <w:trPr>
          <w:trHeight w:val="298"/>
        </w:trPr>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D64E9E" w:rsidRPr="00D64E9E" w:rsidRDefault="00D64E9E" w:rsidP="00D64E9E">
            <w:pPr>
              <w:spacing w:after="0"/>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 xml:space="preserve"> </w:t>
            </w:r>
          </w:p>
        </w:tc>
        <w:tc>
          <w:tcPr>
            <w:tcW w:w="7645" w:type="dxa"/>
            <w:tcBorders>
              <w:top w:val="single" w:sz="4" w:space="0" w:color="000000"/>
              <w:left w:val="single" w:sz="4" w:space="0" w:color="000000"/>
              <w:bottom w:val="single" w:sz="4" w:space="0" w:color="000000"/>
              <w:right w:val="single" w:sz="4" w:space="0" w:color="000000"/>
            </w:tcBorders>
            <w:shd w:val="clear" w:color="auto" w:fill="auto"/>
          </w:tcPr>
          <w:p w:rsidR="00D64E9E" w:rsidRPr="00D64E9E" w:rsidRDefault="00D64E9E" w:rsidP="00D64E9E">
            <w:pPr>
              <w:spacing w:after="0"/>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 xml:space="preserve">Рабочая программа учебного предмета «Физическая культура» </w:t>
            </w:r>
          </w:p>
        </w:tc>
        <w:tc>
          <w:tcPr>
            <w:tcW w:w="797" w:type="dxa"/>
            <w:tcBorders>
              <w:top w:val="single" w:sz="4" w:space="0" w:color="000000"/>
              <w:left w:val="single" w:sz="4" w:space="0" w:color="000000"/>
              <w:bottom w:val="single" w:sz="4" w:space="0" w:color="000000"/>
              <w:right w:val="single" w:sz="4" w:space="0" w:color="000000"/>
            </w:tcBorders>
            <w:shd w:val="clear" w:color="auto" w:fill="auto"/>
          </w:tcPr>
          <w:p w:rsidR="00D64E9E" w:rsidRPr="00D64E9E" w:rsidRDefault="00F46FC9" w:rsidP="00D64E9E">
            <w:pPr>
              <w:spacing w:after="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329</w:t>
            </w:r>
          </w:p>
        </w:tc>
      </w:tr>
      <w:tr w:rsidR="00D64E9E" w:rsidRPr="00D64E9E" w:rsidTr="001C6D52">
        <w:trPr>
          <w:trHeight w:val="298"/>
        </w:trPr>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D64E9E" w:rsidRPr="00D64E9E" w:rsidRDefault="00D64E9E" w:rsidP="00D64E9E">
            <w:pPr>
              <w:spacing w:after="0"/>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 xml:space="preserve"> </w:t>
            </w:r>
          </w:p>
        </w:tc>
        <w:tc>
          <w:tcPr>
            <w:tcW w:w="7645" w:type="dxa"/>
            <w:tcBorders>
              <w:top w:val="single" w:sz="4" w:space="0" w:color="000000"/>
              <w:left w:val="single" w:sz="4" w:space="0" w:color="000000"/>
              <w:bottom w:val="single" w:sz="4" w:space="0" w:color="000000"/>
              <w:right w:val="single" w:sz="4" w:space="0" w:color="000000"/>
            </w:tcBorders>
            <w:shd w:val="clear" w:color="auto" w:fill="auto"/>
          </w:tcPr>
          <w:p w:rsidR="00D64E9E" w:rsidRPr="00D64E9E" w:rsidRDefault="00D64E9E" w:rsidP="00D64E9E">
            <w:pPr>
              <w:spacing w:after="0"/>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Рабочая программа учебного предмета «ОБЖ»</w:t>
            </w:r>
            <w:r w:rsidR="00ED4B91">
              <w:rPr>
                <w:rFonts w:ascii="Times New Roman" w:eastAsia="Times New Roman" w:hAnsi="Times New Roman" w:cs="Times New Roman"/>
                <w:color w:val="000000"/>
                <w:lang w:eastAsia="ru-RU"/>
              </w:rPr>
              <w:t xml:space="preserve"> (</w:t>
            </w:r>
            <w:r w:rsidR="00ED4B91" w:rsidRPr="00D64E9E">
              <w:rPr>
                <w:rFonts w:ascii="Times New Roman" w:eastAsia="Times New Roman" w:hAnsi="Times New Roman" w:cs="Times New Roman"/>
                <w:color w:val="000000"/>
                <w:lang w:eastAsia="ru-RU"/>
              </w:rPr>
              <w:t>базовый уровень)</w:t>
            </w:r>
          </w:p>
        </w:tc>
        <w:tc>
          <w:tcPr>
            <w:tcW w:w="797" w:type="dxa"/>
            <w:tcBorders>
              <w:top w:val="single" w:sz="4" w:space="0" w:color="000000"/>
              <w:left w:val="single" w:sz="4" w:space="0" w:color="000000"/>
              <w:bottom w:val="single" w:sz="4" w:space="0" w:color="000000"/>
              <w:right w:val="single" w:sz="4" w:space="0" w:color="000000"/>
            </w:tcBorders>
            <w:shd w:val="clear" w:color="auto" w:fill="auto"/>
          </w:tcPr>
          <w:p w:rsidR="00D64E9E" w:rsidRPr="00D64E9E" w:rsidRDefault="00F46FC9" w:rsidP="00D64E9E">
            <w:pPr>
              <w:spacing w:after="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349</w:t>
            </w:r>
          </w:p>
        </w:tc>
      </w:tr>
      <w:tr w:rsidR="00D64E9E" w:rsidRPr="00D64E9E" w:rsidTr="001C6D52">
        <w:trPr>
          <w:trHeight w:val="298"/>
        </w:trPr>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D64E9E" w:rsidRPr="00D64E9E" w:rsidRDefault="00D64E9E" w:rsidP="00D64E9E">
            <w:pPr>
              <w:spacing w:after="0"/>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 xml:space="preserve"> </w:t>
            </w:r>
          </w:p>
        </w:tc>
        <w:tc>
          <w:tcPr>
            <w:tcW w:w="7645" w:type="dxa"/>
            <w:tcBorders>
              <w:top w:val="single" w:sz="4" w:space="0" w:color="000000"/>
              <w:left w:val="single" w:sz="4" w:space="0" w:color="000000"/>
              <w:bottom w:val="single" w:sz="4" w:space="0" w:color="000000"/>
              <w:right w:val="single" w:sz="4" w:space="0" w:color="000000"/>
            </w:tcBorders>
            <w:shd w:val="clear" w:color="auto" w:fill="auto"/>
          </w:tcPr>
          <w:p w:rsidR="00D64E9E" w:rsidRPr="00D64E9E" w:rsidRDefault="00D64E9E" w:rsidP="00D64E9E">
            <w:pPr>
              <w:spacing w:after="0"/>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 xml:space="preserve">Рабочая программа учебного предмета «Индивидуальный проект» </w:t>
            </w:r>
          </w:p>
        </w:tc>
        <w:tc>
          <w:tcPr>
            <w:tcW w:w="797" w:type="dxa"/>
            <w:tcBorders>
              <w:top w:val="single" w:sz="4" w:space="0" w:color="000000"/>
              <w:left w:val="single" w:sz="4" w:space="0" w:color="000000"/>
              <w:bottom w:val="single" w:sz="4" w:space="0" w:color="000000"/>
              <w:right w:val="single" w:sz="4" w:space="0" w:color="000000"/>
            </w:tcBorders>
            <w:shd w:val="clear" w:color="auto" w:fill="auto"/>
          </w:tcPr>
          <w:p w:rsidR="00D64E9E" w:rsidRPr="00D64E9E" w:rsidRDefault="00F46FC9" w:rsidP="00D64E9E">
            <w:pPr>
              <w:spacing w:after="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370</w:t>
            </w:r>
          </w:p>
        </w:tc>
      </w:tr>
      <w:tr w:rsidR="00D64E9E" w:rsidRPr="00D64E9E" w:rsidTr="001C6D52">
        <w:trPr>
          <w:trHeight w:val="566"/>
        </w:trPr>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D64E9E" w:rsidRPr="00D64E9E" w:rsidRDefault="00D64E9E" w:rsidP="00D64E9E">
            <w:pPr>
              <w:spacing w:after="0"/>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 xml:space="preserve"> </w:t>
            </w:r>
          </w:p>
        </w:tc>
        <w:tc>
          <w:tcPr>
            <w:tcW w:w="7645" w:type="dxa"/>
            <w:tcBorders>
              <w:top w:val="single" w:sz="4" w:space="0" w:color="000000"/>
              <w:left w:val="single" w:sz="4" w:space="0" w:color="000000"/>
              <w:bottom w:val="single" w:sz="4" w:space="0" w:color="000000"/>
              <w:right w:val="single" w:sz="4" w:space="0" w:color="000000"/>
            </w:tcBorders>
            <w:shd w:val="clear" w:color="auto" w:fill="auto"/>
          </w:tcPr>
          <w:p w:rsidR="00D64E9E" w:rsidRPr="00D64E9E" w:rsidRDefault="00D64E9E" w:rsidP="00D64E9E">
            <w:pPr>
              <w:spacing w:after="0"/>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 xml:space="preserve"> Рабочая программа учебного предмета «Теория и практика написания сочинения»</w:t>
            </w:r>
          </w:p>
        </w:tc>
        <w:tc>
          <w:tcPr>
            <w:tcW w:w="797" w:type="dxa"/>
            <w:tcBorders>
              <w:top w:val="single" w:sz="4" w:space="0" w:color="000000"/>
              <w:left w:val="single" w:sz="4" w:space="0" w:color="000000"/>
              <w:bottom w:val="single" w:sz="4" w:space="0" w:color="000000"/>
              <w:right w:val="single" w:sz="4" w:space="0" w:color="000000"/>
            </w:tcBorders>
            <w:shd w:val="clear" w:color="auto" w:fill="auto"/>
          </w:tcPr>
          <w:p w:rsidR="00D64E9E" w:rsidRPr="00D64E9E" w:rsidRDefault="00F46FC9" w:rsidP="00D64E9E">
            <w:pPr>
              <w:spacing w:after="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387</w:t>
            </w:r>
          </w:p>
        </w:tc>
      </w:tr>
      <w:tr w:rsidR="00D64E9E" w:rsidRPr="00D64E9E" w:rsidTr="001C6D52">
        <w:trPr>
          <w:trHeight w:val="229"/>
        </w:trPr>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D64E9E" w:rsidRPr="00D64E9E" w:rsidRDefault="00D64E9E" w:rsidP="00D64E9E">
            <w:pPr>
              <w:spacing w:after="0"/>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 xml:space="preserve"> </w:t>
            </w:r>
          </w:p>
        </w:tc>
        <w:tc>
          <w:tcPr>
            <w:tcW w:w="7645" w:type="dxa"/>
            <w:tcBorders>
              <w:top w:val="single" w:sz="4" w:space="0" w:color="000000"/>
              <w:left w:val="single" w:sz="4" w:space="0" w:color="000000"/>
              <w:bottom w:val="single" w:sz="4" w:space="0" w:color="000000"/>
              <w:right w:val="single" w:sz="4" w:space="0" w:color="000000"/>
            </w:tcBorders>
            <w:shd w:val="clear" w:color="auto" w:fill="auto"/>
          </w:tcPr>
          <w:p w:rsidR="00D64E9E" w:rsidRPr="00D64E9E" w:rsidRDefault="00D64E9E" w:rsidP="00D64E9E">
            <w:pPr>
              <w:spacing w:after="0"/>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Рабочая программа учебного предмета «Пишем  грамотно»</w:t>
            </w:r>
          </w:p>
        </w:tc>
        <w:tc>
          <w:tcPr>
            <w:tcW w:w="797" w:type="dxa"/>
            <w:tcBorders>
              <w:top w:val="single" w:sz="4" w:space="0" w:color="000000"/>
              <w:left w:val="single" w:sz="4" w:space="0" w:color="000000"/>
              <w:bottom w:val="single" w:sz="4" w:space="0" w:color="000000"/>
              <w:right w:val="single" w:sz="4" w:space="0" w:color="000000"/>
            </w:tcBorders>
            <w:shd w:val="clear" w:color="auto" w:fill="auto"/>
          </w:tcPr>
          <w:p w:rsidR="00D64E9E" w:rsidRPr="00D64E9E" w:rsidRDefault="00F46FC9" w:rsidP="00D64E9E">
            <w:pPr>
              <w:spacing w:after="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392</w:t>
            </w:r>
          </w:p>
        </w:tc>
      </w:tr>
      <w:tr w:rsidR="00F46FC9" w:rsidRPr="00D64E9E" w:rsidTr="001C6D52">
        <w:trPr>
          <w:trHeight w:val="229"/>
        </w:trPr>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F46FC9" w:rsidRPr="00D64E9E" w:rsidRDefault="00F46FC9" w:rsidP="00D64E9E">
            <w:pPr>
              <w:spacing w:after="0"/>
              <w:rPr>
                <w:rFonts w:ascii="Times New Roman" w:eastAsia="Times New Roman" w:hAnsi="Times New Roman" w:cs="Times New Roman"/>
                <w:color w:val="000000"/>
                <w:lang w:eastAsia="ru-RU"/>
              </w:rPr>
            </w:pPr>
          </w:p>
        </w:tc>
        <w:tc>
          <w:tcPr>
            <w:tcW w:w="7645" w:type="dxa"/>
            <w:tcBorders>
              <w:top w:val="single" w:sz="4" w:space="0" w:color="000000"/>
              <w:left w:val="single" w:sz="4" w:space="0" w:color="000000"/>
              <w:bottom w:val="single" w:sz="4" w:space="0" w:color="000000"/>
              <w:right w:val="single" w:sz="4" w:space="0" w:color="000000"/>
            </w:tcBorders>
            <w:shd w:val="clear" w:color="auto" w:fill="auto"/>
          </w:tcPr>
          <w:p w:rsidR="00F46FC9" w:rsidRPr="00D64E9E" w:rsidRDefault="00F46FC9" w:rsidP="00D64E9E">
            <w:pPr>
              <w:spacing w:after="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Рабочая программа внеурочной деятельности «Разговоры о важном</w:t>
            </w:r>
            <w:r w:rsidRPr="00F46FC9">
              <w:rPr>
                <w:rFonts w:ascii="Times New Roman" w:eastAsia="Times New Roman" w:hAnsi="Times New Roman" w:cs="Times New Roman"/>
                <w:color w:val="000000"/>
                <w:lang w:eastAsia="ru-RU"/>
              </w:rPr>
              <w:t>»</w:t>
            </w:r>
          </w:p>
        </w:tc>
        <w:tc>
          <w:tcPr>
            <w:tcW w:w="797" w:type="dxa"/>
            <w:tcBorders>
              <w:top w:val="single" w:sz="4" w:space="0" w:color="000000"/>
              <w:left w:val="single" w:sz="4" w:space="0" w:color="000000"/>
              <w:bottom w:val="single" w:sz="4" w:space="0" w:color="000000"/>
              <w:right w:val="single" w:sz="4" w:space="0" w:color="000000"/>
            </w:tcBorders>
            <w:shd w:val="clear" w:color="auto" w:fill="auto"/>
          </w:tcPr>
          <w:p w:rsidR="00F46FC9" w:rsidRDefault="00F46FC9" w:rsidP="00D64E9E">
            <w:pPr>
              <w:spacing w:after="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397</w:t>
            </w:r>
          </w:p>
        </w:tc>
      </w:tr>
      <w:tr w:rsidR="00D64E9E" w:rsidRPr="00D64E9E" w:rsidTr="001C6D52">
        <w:trPr>
          <w:trHeight w:val="298"/>
        </w:trPr>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D64E9E" w:rsidRPr="00D64E9E" w:rsidRDefault="00D64E9E" w:rsidP="00D64E9E">
            <w:pPr>
              <w:spacing w:after="0"/>
              <w:rPr>
                <w:rFonts w:ascii="Times New Roman" w:eastAsia="Times New Roman" w:hAnsi="Times New Roman" w:cs="Times New Roman"/>
                <w:color w:val="000000"/>
                <w:lang w:eastAsia="ru-RU"/>
              </w:rPr>
            </w:pPr>
            <w:r w:rsidRPr="00D64E9E">
              <w:rPr>
                <w:rFonts w:ascii="Times New Roman" w:eastAsia="Times New Roman" w:hAnsi="Times New Roman" w:cs="Times New Roman"/>
                <w:b/>
                <w:color w:val="000000"/>
                <w:lang w:eastAsia="ru-RU"/>
              </w:rPr>
              <w:t xml:space="preserve">2.2 </w:t>
            </w:r>
          </w:p>
        </w:tc>
        <w:tc>
          <w:tcPr>
            <w:tcW w:w="7645" w:type="dxa"/>
            <w:tcBorders>
              <w:top w:val="single" w:sz="4" w:space="0" w:color="000000"/>
              <w:left w:val="single" w:sz="4" w:space="0" w:color="000000"/>
              <w:bottom w:val="single" w:sz="4" w:space="0" w:color="000000"/>
              <w:right w:val="single" w:sz="4" w:space="0" w:color="000000"/>
            </w:tcBorders>
            <w:shd w:val="clear" w:color="auto" w:fill="auto"/>
          </w:tcPr>
          <w:p w:rsidR="00D64E9E" w:rsidRPr="00D64E9E" w:rsidRDefault="00D64E9E" w:rsidP="00D64E9E">
            <w:pPr>
              <w:spacing w:after="0"/>
              <w:rPr>
                <w:rFonts w:ascii="Times New Roman" w:eastAsia="Times New Roman" w:hAnsi="Times New Roman" w:cs="Times New Roman"/>
                <w:color w:val="000000"/>
                <w:lang w:eastAsia="ru-RU"/>
              </w:rPr>
            </w:pPr>
            <w:r w:rsidRPr="00D64E9E">
              <w:rPr>
                <w:rFonts w:ascii="Times New Roman" w:eastAsia="Times New Roman" w:hAnsi="Times New Roman" w:cs="Times New Roman"/>
                <w:b/>
                <w:color w:val="000000"/>
                <w:lang w:eastAsia="ru-RU"/>
              </w:rPr>
              <w:t xml:space="preserve">Программа формирования УУД у обучающихся </w:t>
            </w:r>
          </w:p>
        </w:tc>
        <w:tc>
          <w:tcPr>
            <w:tcW w:w="797" w:type="dxa"/>
            <w:tcBorders>
              <w:top w:val="single" w:sz="4" w:space="0" w:color="000000"/>
              <w:left w:val="single" w:sz="4" w:space="0" w:color="000000"/>
              <w:bottom w:val="single" w:sz="4" w:space="0" w:color="000000"/>
              <w:right w:val="single" w:sz="4" w:space="0" w:color="000000"/>
            </w:tcBorders>
            <w:shd w:val="clear" w:color="auto" w:fill="auto"/>
          </w:tcPr>
          <w:p w:rsidR="00D64E9E" w:rsidRPr="00D64E9E" w:rsidRDefault="00F46FC9" w:rsidP="00D64E9E">
            <w:pPr>
              <w:spacing w:after="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425</w:t>
            </w:r>
          </w:p>
        </w:tc>
      </w:tr>
      <w:tr w:rsidR="00D64E9E" w:rsidRPr="00D64E9E" w:rsidTr="001C6D52">
        <w:trPr>
          <w:trHeight w:val="298"/>
        </w:trPr>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D64E9E" w:rsidRPr="00D64E9E" w:rsidRDefault="00D64E9E" w:rsidP="00D64E9E">
            <w:pPr>
              <w:spacing w:after="0"/>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 xml:space="preserve">2.2.1 </w:t>
            </w:r>
          </w:p>
        </w:tc>
        <w:tc>
          <w:tcPr>
            <w:tcW w:w="7645" w:type="dxa"/>
            <w:tcBorders>
              <w:top w:val="single" w:sz="4" w:space="0" w:color="000000"/>
              <w:left w:val="single" w:sz="4" w:space="0" w:color="000000"/>
              <w:bottom w:val="single" w:sz="4" w:space="0" w:color="000000"/>
              <w:right w:val="single" w:sz="4" w:space="0" w:color="000000"/>
            </w:tcBorders>
            <w:shd w:val="clear" w:color="auto" w:fill="auto"/>
          </w:tcPr>
          <w:p w:rsidR="00D64E9E" w:rsidRPr="00D64E9E" w:rsidRDefault="00D64E9E" w:rsidP="00D64E9E">
            <w:pPr>
              <w:spacing w:after="0"/>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 xml:space="preserve">Целевой раздел </w:t>
            </w:r>
          </w:p>
        </w:tc>
        <w:tc>
          <w:tcPr>
            <w:tcW w:w="797" w:type="dxa"/>
            <w:tcBorders>
              <w:top w:val="single" w:sz="4" w:space="0" w:color="000000"/>
              <w:left w:val="single" w:sz="4" w:space="0" w:color="000000"/>
              <w:bottom w:val="single" w:sz="4" w:space="0" w:color="000000"/>
              <w:right w:val="single" w:sz="4" w:space="0" w:color="000000"/>
            </w:tcBorders>
            <w:shd w:val="clear" w:color="auto" w:fill="auto"/>
          </w:tcPr>
          <w:p w:rsidR="00D64E9E" w:rsidRPr="00D64E9E" w:rsidRDefault="00F46FC9" w:rsidP="00D64E9E">
            <w:pPr>
              <w:spacing w:after="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425</w:t>
            </w:r>
          </w:p>
        </w:tc>
      </w:tr>
      <w:tr w:rsidR="00D64E9E" w:rsidRPr="00D64E9E" w:rsidTr="001C6D52">
        <w:trPr>
          <w:trHeight w:val="298"/>
        </w:trPr>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D64E9E" w:rsidRPr="00D64E9E" w:rsidRDefault="00D64E9E" w:rsidP="00D64E9E">
            <w:pPr>
              <w:spacing w:after="0"/>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 xml:space="preserve">2.2.2 </w:t>
            </w:r>
          </w:p>
        </w:tc>
        <w:tc>
          <w:tcPr>
            <w:tcW w:w="7645" w:type="dxa"/>
            <w:tcBorders>
              <w:top w:val="single" w:sz="4" w:space="0" w:color="000000"/>
              <w:left w:val="single" w:sz="4" w:space="0" w:color="000000"/>
              <w:bottom w:val="single" w:sz="4" w:space="0" w:color="000000"/>
              <w:right w:val="single" w:sz="4" w:space="0" w:color="000000"/>
            </w:tcBorders>
            <w:shd w:val="clear" w:color="auto" w:fill="auto"/>
          </w:tcPr>
          <w:p w:rsidR="00D64E9E" w:rsidRPr="00D64E9E" w:rsidRDefault="00D64E9E" w:rsidP="00D64E9E">
            <w:pPr>
              <w:spacing w:after="0"/>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 xml:space="preserve">Содержательный раздел </w:t>
            </w:r>
          </w:p>
        </w:tc>
        <w:tc>
          <w:tcPr>
            <w:tcW w:w="797" w:type="dxa"/>
            <w:tcBorders>
              <w:top w:val="single" w:sz="4" w:space="0" w:color="000000"/>
              <w:left w:val="single" w:sz="4" w:space="0" w:color="000000"/>
              <w:bottom w:val="single" w:sz="4" w:space="0" w:color="000000"/>
              <w:right w:val="single" w:sz="4" w:space="0" w:color="000000"/>
            </w:tcBorders>
            <w:shd w:val="clear" w:color="auto" w:fill="auto"/>
          </w:tcPr>
          <w:p w:rsidR="00D64E9E" w:rsidRPr="00D64E9E" w:rsidRDefault="00F46FC9" w:rsidP="00D64E9E">
            <w:pPr>
              <w:spacing w:after="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427</w:t>
            </w:r>
          </w:p>
        </w:tc>
      </w:tr>
      <w:tr w:rsidR="00D64E9E" w:rsidRPr="00D64E9E" w:rsidTr="001C6D52">
        <w:trPr>
          <w:trHeight w:val="313"/>
        </w:trPr>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D64E9E" w:rsidRPr="00D64E9E" w:rsidRDefault="00D64E9E" w:rsidP="00D64E9E">
            <w:pPr>
              <w:spacing w:after="0"/>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 xml:space="preserve">2.2.3 </w:t>
            </w:r>
          </w:p>
        </w:tc>
        <w:tc>
          <w:tcPr>
            <w:tcW w:w="7645" w:type="dxa"/>
            <w:tcBorders>
              <w:top w:val="single" w:sz="4" w:space="0" w:color="000000"/>
              <w:left w:val="single" w:sz="4" w:space="0" w:color="000000"/>
              <w:bottom w:val="single" w:sz="4" w:space="0" w:color="000000"/>
              <w:right w:val="single" w:sz="4" w:space="0" w:color="000000"/>
            </w:tcBorders>
            <w:shd w:val="clear" w:color="auto" w:fill="auto"/>
          </w:tcPr>
          <w:p w:rsidR="00D64E9E" w:rsidRPr="00D64E9E" w:rsidRDefault="00D64E9E" w:rsidP="00D64E9E">
            <w:pPr>
              <w:spacing w:after="0"/>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 xml:space="preserve">Организационный раздел  </w:t>
            </w:r>
          </w:p>
        </w:tc>
        <w:tc>
          <w:tcPr>
            <w:tcW w:w="797" w:type="dxa"/>
            <w:tcBorders>
              <w:top w:val="single" w:sz="4" w:space="0" w:color="000000"/>
              <w:left w:val="single" w:sz="4" w:space="0" w:color="000000"/>
              <w:bottom w:val="single" w:sz="4" w:space="0" w:color="000000"/>
              <w:right w:val="single" w:sz="4" w:space="0" w:color="000000"/>
            </w:tcBorders>
            <w:shd w:val="clear" w:color="auto" w:fill="auto"/>
          </w:tcPr>
          <w:p w:rsidR="00D64E9E" w:rsidRPr="00D64E9E" w:rsidRDefault="00F46FC9" w:rsidP="00D64E9E">
            <w:pPr>
              <w:spacing w:after="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443</w:t>
            </w:r>
          </w:p>
        </w:tc>
      </w:tr>
      <w:tr w:rsidR="00D64E9E" w:rsidRPr="00D64E9E" w:rsidTr="001C6D52">
        <w:trPr>
          <w:trHeight w:val="298"/>
        </w:trPr>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D64E9E" w:rsidRPr="00D64E9E" w:rsidRDefault="00D64E9E" w:rsidP="00D64E9E">
            <w:pPr>
              <w:spacing w:after="0"/>
              <w:rPr>
                <w:rFonts w:ascii="Times New Roman" w:eastAsia="Times New Roman" w:hAnsi="Times New Roman" w:cs="Times New Roman"/>
                <w:color w:val="000000"/>
                <w:lang w:eastAsia="ru-RU"/>
              </w:rPr>
            </w:pPr>
            <w:r w:rsidRPr="00D64E9E">
              <w:rPr>
                <w:rFonts w:ascii="Times New Roman" w:eastAsia="Times New Roman" w:hAnsi="Times New Roman" w:cs="Times New Roman"/>
                <w:b/>
                <w:color w:val="000000"/>
                <w:lang w:eastAsia="ru-RU"/>
              </w:rPr>
              <w:t xml:space="preserve">2.3 </w:t>
            </w:r>
          </w:p>
        </w:tc>
        <w:tc>
          <w:tcPr>
            <w:tcW w:w="7645" w:type="dxa"/>
            <w:tcBorders>
              <w:top w:val="single" w:sz="4" w:space="0" w:color="000000"/>
              <w:left w:val="single" w:sz="4" w:space="0" w:color="000000"/>
              <w:bottom w:val="single" w:sz="4" w:space="0" w:color="000000"/>
              <w:right w:val="single" w:sz="4" w:space="0" w:color="000000"/>
            </w:tcBorders>
            <w:shd w:val="clear" w:color="auto" w:fill="auto"/>
          </w:tcPr>
          <w:p w:rsidR="00D64E9E" w:rsidRPr="00D64E9E" w:rsidRDefault="00D64E9E" w:rsidP="00D64E9E">
            <w:pPr>
              <w:spacing w:after="0"/>
              <w:rPr>
                <w:rFonts w:ascii="Times New Roman" w:eastAsia="Times New Roman" w:hAnsi="Times New Roman" w:cs="Times New Roman"/>
                <w:color w:val="000000"/>
                <w:lang w:eastAsia="ru-RU"/>
              </w:rPr>
            </w:pPr>
            <w:r w:rsidRPr="00D64E9E">
              <w:rPr>
                <w:rFonts w:ascii="Times New Roman" w:eastAsia="Times New Roman" w:hAnsi="Times New Roman" w:cs="Times New Roman"/>
                <w:b/>
                <w:color w:val="000000"/>
                <w:lang w:eastAsia="ru-RU"/>
              </w:rPr>
              <w:t xml:space="preserve">Рабочая программа воспитания </w:t>
            </w:r>
          </w:p>
        </w:tc>
        <w:tc>
          <w:tcPr>
            <w:tcW w:w="797" w:type="dxa"/>
            <w:tcBorders>
              <w:top w:val="single" w:sz="4" w:space="0" w:color="000000"/>
              <w:left w:val="single" w:sz="4" w:space="0" w:color="000000"/>
              <w:bottom w:val="single" w:sz="4" w:space="0" w:color="000000"/>
              <w:right w:val="single" w:sz="4" w:space="0" w:color="000000"/>
            </w:tcBorders>
            <w:shd w:val="clear" w:color="auto" w:fill="auto"/>
          </w:tcPr>
          <w:p w:rsidR="00D64E9E" w:rsidRPr="00D64E9E" w:rsidRDefault="00057CF6" w:rsidP="00D64E9E">
            <w:pPr>
              <w:spacing w:after="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445</w:t>
            </w:r>
          </w:p>
        </w:tc>
      </w:tr>
      <w:tr w:rsidR="00D64E9E" w:rsidRPr="00D64E9E" w:rsidTr="001C6D52">
        <w:trPr>
          <w:trHeight w:val="298"/>
        </w:trPr>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D64E9E" w:rsidRPr="00D64E9E" w:rsidRDefault="00D64E9E" w:rsidP="00D64E9E">
            <w:pPr>
              <w:spacing w:after="0"/>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lastRenderedPageBreak/>
              <w:t xml:space="preserve">2.3.1 </w:t>
            </w:r>
          </w:p>
        </w:tc>
        <w:tc>
          <w:tcPr>
            <w:tcW w:w="7645" w:type="dxa"/>
            <w:tcBorders>
              <w:top w:val="single" w:sz="4" w:space="0" w:color="000000"/>
              <w:left w:val="single" w:sz="4" w:space="0" w:color="000000"/>
              <w:bottom w:val="single" w:sz="4" w:space="0" w:color="000000"/>
              <w:right w:val="single" w:sz="4" w:space="0" w:color="000000"/>
            </w:tcBorders>
            <w:shd w:val="clear" w:color="auto" w:fill="auto"/>
          </w:tcPr>
          <w:p w:rsidR="00D64E9E" w:rsidRPr="00D64E9E" w:rsidRDefault="00D64E9E" w:rsidP="00D64E9E">
            <w:pPr>
              <w:spacing w:after="0"/>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 xml:space="preserve">Целевой раздел </w:t>
            </w:r>
          </w:p>
        </w:tc>
        <w:tc>
          <w:tcPr>
            <w:tcW w:w="797" w:type="dxa"/>
            <w:tcBorders>
              <w:top w:val="single" w:sz="4" w:space="0" w:color="000000"/>
              <w:left w:val="single" w:sz="4" w:space="0" w:color="000000"/>
              <w:bottom w:val="single" w:sz="4" w:space="0" w:color="000000"/>
              <w:right w:val="single" w:sz="4" w:space="0" w:color="000000"/>
            </w:tcBorders>
            <w:shd w:val="clear" w:color="auto" w:fill="auto"/>
          </w:tcPr>
          <w:p w:rsidR="00D64E9E" w:rsidRPr="00D64E9E" w:rsidRDefault="00057CF6" w:rsidP="00D64E9E">
            <w:pPr>
              <w:spacing w:after="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446</w:t>
            </w:r>
          </w:p>
        </w:tc>
      </w:tr>
      <w:tr w:rsidR="00D64E9E" w:rsidRPr="00D64E9E" w:rsidTr="001C6D52">
        <w:trPr>
          <w:trHeight w:val="298"/>
        </w:trPr>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D64E9E" w:rsidRPr="00D64E9E" w:rsidRDefault="00D64E9E" w:rsidP="00D64E9E">
            <w:pPr>
              <w:spacing w:after="0"/>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 xml:space="preserve">2.3.2 </w:t>
            </w:r>
          </w:p>
        </w:tc>
        <w:tc>
          <w:tcPr>
            <w:tcW w:w="7645" w:type="dxa"/>
            <w:tcBorders>
              <w:top w:val="single" w:sz="4" w:space="0" w:color="000000"/>
              <w:left w:val="single" w:sz="4" w:space="0" w:color="000000"/>
              <w:bottom w:val="single" w:sz="4" w:space="0" w:color="000000"/>
              <w:right w:val="single" w:sz="4" w:space="0" w:color="000000"/>
            </w:tcBorders>
            <w:shd w:val="clear" w:color="auto" w:fill="auto"/>
          </w:tcPr>
          <w:p w:rsidR="00D64E9E" w:rsidRPr="00D64E9E" w:rsidRDefault="00D64E9E" w:rsidP="00D64E9E">
            <w:pPr>
              <w:spacing w:after="0"/>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 xml:space="preserve">Содержательный раздел  </w:t>
            </w:r>
          </w:p>
        </w:tc>
        <w:tc>
          <w:tcPr>
            <w:tcW w:w="797" w:type="dxa"/>
            <w:tcBorders>
              <w:top w:val="single" w:sz="4" w:space="0" w:color="000000"/>
              <w:left w:val="single" w:sz="4" w:space="0" w:color="000000"/>
              <w:bottom w:val="single" w:sz="4" w:space="0" w:color="000000"/>
              <w:right w:val="single" w:sz="4" w:space="0" w:color="000000"/>
            </w:tcBorders>
            <w:shd w:val="clear" w:color="auto" w:fill="auto"/>
          </w:tcPr>
          <w:p w:rsidR="00D64E9E" w:rsidRPr="00D64E9E" w:rsidRDefault="00057CF6" w:rsidP="00D64E9E">
            <w:pPr>
              <w:spacing w:after="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453</w:t>
            </w:r>
          </w:p>
        </w:tc>
      </w:tr>
      <w:tr w:rsidR="00D64E9E" w:rsidRPr="00D64E9E" w:rsidTr="001C6D52">
        <w:trPr>
          <w:trHeight w:val="298"/>
        </w:trPr>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D64E9E" w:rsidRPr="00D64E9E" w:rsidRDefault="00D64E9E" w:rsidP="00D64E9E">
            <w:pPr>
              <w:spacing w:after="0"/>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 xml:space="preserve">2.3.3 </w:t>
            </w:r>
          </w:p>
        </w:tc>
        <w:tc>
          <w:tcPr>
            <w:tcW w:w="7645" w:type="dxa"/>
            <w:tcBorders>
              <w:top w:val="single" w:sz="4" w:space="0" w:color="000000"/>
              <w:left w:val="single" w:sz="4" w:space="0" w:color="000000"/>
              <w:bottom w:val="single" w:sz="4" w:space="0" w:color="000000"/>
              <w:right w:val="single" w:sz="4" w:space="0" w:color="000000"/>
            </w:tcBorders>
            <w:shd w:val="clear" w:color="auto" w:fill="auto"/>
          </w:tcPr>
          <w:p w:rsidR="00D64E9E" w:rsidRPr="00D64E9E" w:rsidRDefault="00D64E9E" w:rsidP="00D64E9E">
            <w:pPr>
              <w:spacing w:after="0"/>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 xml:space="preserve">Организационный раздел  </w:t>
            </w:r>
          </w:p>
        </w:tc>
        <w:tc>
          <w:tcPr>
            <w:tcW w:w="797" w:type="dxa"/>
            <w:tcBorders>
              <w:top w:val="single" w:sz="4" w:space="0" w:color="000000"/>
              <w:left w:val="single" w:sz="4" w:space="0" w:color="000000"/>
              <w:bottom w:val="single" w:sz="4" w:space="0" w:color="000000"/>
              <w:right w:val="single" w:sz="4" w:space="0" w:color="000000"/>
            </w:tcBorders>
            <w:shd w:val="clear" w:color="auto" w:fill="auto"/>
          </w:tcPr>
          <w:p w:rsidR="00D64E9E" w:rsidRPr="00D64E9E" w:rsidRDefault="00057CF6" w:rsidP="00D64E9E">
            <w:pPr>
              <w:spacing w:after="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464</w:t>
            </w:r>
          </w:p>
        </w:tc>
      </w:tr>
      <w:tr w:rsidR="00D64E9E" w:rsidRPr="00D64E9E" w:rsidTr="001C6D52">
        <w:trPr>
          <w:trHeight w:val="586"/>
        </w:trPr>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D64E9E" w:rsidRPr="00D64E9E" w:rsidRDefault="00D64E9E" w:rsidP="00D64E9E">
            <w:pPr>
              <w:spacing w:after="0"/>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 xml:space="preserve">2.3.4 </w:t>
            </w:r>
          </w:p>
        </w:tc>
        <w:tc>
          <w:tcPr>
            <w:tcW w:w="7645" w:type="dxa"/>
            <w:tcBorders>
              <w:top w:val="single" w:sz="4" w:space="0" w:color="000000"/>
              <w:left w:val="single" w:sz="4" w:space="0" w:color="000000"/>
              <w:bottom w:val="single" w:sz="4" w:space="0" w:color="000000"/>
              <w:right w:val="single" w:sz="4" w:space="0" w:color="000000"/>
            </w:tcBorders>
            <w:shd w:val="clear" w:color="auto" w:fill="auto"/>
          </w:tcPr>
          <w:p w:rsidR="00D64E9E" w:rsidRPr="00D64E9E" w:rsidRDefault="00D64E9E" w:rsidP="00D64E9E">
            <w:pPr>
              <w:spacing w:after="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 xml:space="preserve">Система поощрений социальной успешности и проявлений активной жизненной позиции обучающихся </w:t>
            </w:r>
          </w:p>
        </w:tc>
        <w:tc>
          <w:tcPr>
            <w:tcW w:w="797" w:type="dxa"/>
            <w:tcBorders>
              <w:top w:val="single" w:sz="4" w:space="0" w:color="000000"/>
              <w:left w:val="single" w:sz="4" w:space="0" w:color="000000"/>
              <w:bottom w:val="single" w:sz="4" w:space="0" w:color="000000"/>
              <w:right w:val="single" w:sz="4" w:space="0" w:color="000000"/>
            </w:tcBorders>
            <w:shd w:val="clear" w:color="auto" w:fill="auto"/>
          </w:tcPr>
          <w:p w:rsidR="00D64E9E" w:rsidRPr="00D64E9E" w:rsidRDefault="00057CF6" w:rsidP="00D64E9E">
            <w:pPr>
              <w:spacing w:after="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466</w:t>
            </w:r>
          </w:p>
        </w:tc>
      </w:tr>
      <w:tr w:rsidR="00D64E9E" w:rsidRPr="00D64E9E" w:rsidTr="001C6D52">
        <w:trPr>
          <w:trHeight w:val="312"/>
        </w:trPr>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D64E9E" w:rsidRPr="00D64E9E" w:rsidRDefault="00D64E9E" w:rsidP="00D64E9E">
            <w:pPr>
              <w:spacing w:after="0"/>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 xml:space="preserve"> </w:t>
            </w:r>
          </w:p>
        </w:tc>
        <w:tc>
          <w:tcPr>
            <w:tcW w:w="7645" w:type="dxa"/>
            <w:tcBorders>
              <w:top w:val="single" w:sz="4" w:space="0" w:color="000000"/>
              <w:left w:val="single" w:sz="4" w:space="0" w:color="000000"/>
              <w:bottom w:val="single" w:sz="4" w:space="0" w:color="000000"/>
              <w:right w:val="single" w:sz="4" w:space="0" w:color="000000"/>
            </w:tcBorders>
            <w:shd w:val="clear" w:color="auto" w:fill="auto"/>
          </w:tcPr>
          <w:p w:rsidR="00D64E9E" w:rsidRPr="00D64E9E" w:rsidRDefault="00D64E9E" w:rsidP="00D64E9E">
            <w:pPr>
              <w:spacing w:after="0"/>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 xml:space="preserve">Анализ воспитательной работы </w:t>
            </w:r>
          </w:p>
        </w:tc>
        <w:tc>
          <w:tcPr>
            <w:tcW w:w="797" w:type="dxa"/>
            <w:tcBorders>
              <w:top w:val="single" w:sz="4" w:space="0" w:color="000000"/>
              <w:left w:val="single" w:sz="4" w:space="0" w:color="000000"/>
              <w:bottom w:val="single" w:sz="4" w:space="0" w:color="000000"/>
              <w:right w:val="single" w:sz="4" w:space="0" w:color="000000"/>
            </w:tcBorders>
            <w:shd w:val="clear" w:color="auto" w:fill="auto"/>
          </w:tcPr>
          <w:p w:rsidR="00D64E9E" w:rsidRPr="00D64E9E" w:rsidRDefault="00057CF6" w:rsidP="00D64E9E">
            <w:pPr>
              <w:spacing w:after="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467</w:t>
            </w:r>
          </w:p>
        </w:tc>
      </w:tr>
      <w:tr w:rsidR="00D64E9E" w:rsidRPr="00D64E9E" w:rsidTr="001C6D52">
        <w:trPr>
          <w:trHeight w:val="298"/>
        </w:trPr>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D64E9E" w:rsidRPr="00D64E9E" w:rsidRDefault="00D64E9E" w:rsidP="00D64E9E">
            <w:pPr>
              <w:spacing w:after="0"/>
              <w:rPr>
                <w:rFonts w:ascii="Times New Roman" w:eastAsia="Times New Roman" w:hAnsi="Times New Roman" w:cs="Times New Roman"/>
                <w:color w:val="000000"/>
                <w:lang w:eastAsia="ru-RU"/>
              </w:rPr>
            </w:pPr>
            <w:r w:rsidRPr="00D64E9E">
              <w:rPr>
                <w:rFonts w:ascii="Times New Roman" w:eastAsia="Times New Roman" w:hAnsi="Times New Roman" w:cs="Times New Roman"/>
                <w:b/>
                <w:color w:val="000000"/>
                <w:lang w:eastAsia="ru-RU"/>
              </w:rPr>
              <w:t xml:space="preserve">III. </w:t>
            </w:r>
          </w:p>
        </w:tc>
        <w:tc>
          <w:tcPr>
            <w:tcW w:w="7645" w:type="dxa"/>
            <w:tcBorders>
              <w:top w:val="single" w:sz="4" w:space="0" w:color="000000"/>
              <w:left w:val="single" w:sz="4" w:space="0" w:color="000000"/>
              <w:bottom w:val="single" w:sz="4" w:space="0" w:color="000000"/>
              <w:right w:val="single" w:sz="4" w:space="0" w:color="000000"/>
            </w:tcBorders>
            <w:shd w:val="clear" w:color="auto" w:fill="auto"/>
          </w:tcPr>
          <w:p w:rsidR="00D64E9E" w:rsidRPr="00D64E9E" w:rsidRDefault="00D64E9E" w:rsidP="00D64E9E">
            <w:pPr>
              <w:spacing w:after="0"/>
              <w:rPr>
                <w:rFonts w:ascii="Times New Roman" w:eastAsia="Times New Roman" w:hAnsi="Times New Roman" w:cs="Times New Roman"/>
                <w:color w:val="000000"/>
                <w:lang w:eastAsia="ru-RU"/>
              </w:rPr>
            </w:pPr>
            <w:r w:rsidRPr="00D64E9E">
              <w:rPr>
                <w:rFonts w:ascii="Times New Roman" w:eastAsia="Times New Roman" w:hAnsi="Times New Roman" w:cs="Times New Roman"/>
                <w:b/>
                <w:color w:val="000000"/>
                <w:lang w:eastAsia="ru-RU"/>
              </w:rPr>
              <w:t xml:space="preserve">ОРГАНИЗАЦИОННЫЙ РАЗДЕЛ </w:t>
            </w:r>
          </w:p>
        </w:tc>
        <w:tc>
          <w:tcPr>
            <w:tcW w:w="797" w:type="dxa"/>
            <w:tcBorders>
              <w:top w:val="single" w:sz="4" w:space="0" w:color="000000"/>
              <w:left w:val="single" w:sz="4" w:space="0" w:color="000000"/>
              <w:bottom w:val="single" w:sz="4" w:space="0" w:color="000000"/>
              <w:right w:val="single" w:sz="4" w:space="0" w:color="000000"/>
            </w:tcBorders>
            <w:shd w:val="clear" w:color="auto" w:fill="auto"/>
          </w:tcPr>
          <w:p w:rsidR="00D64E9E" w:rsidRPr="00D64E9E" w:rsidRDefault="00057CF6" w:rsidP="00D64E9E">
            <w:pPr>
              <w:spacing w:after="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470</w:t>
            </w:r>
          </w:p>
        </w:tc>
      </w:tr>
      <w:tr w:rsidR="00D64E9E" w:rsidRPr="00D64E9E" w:rsidTr="001C6D52">
        <w:trPr>
          <w:trHeight w:val="298"/>
        </w:trPr>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D64E9E" w:rsidRPr="00D64E9E" w:rsidRDefault="00D64E9E" w:rsidP="00D64E9E">
            <w:pPr>
              <w:spacing w:after="0"/>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 xml:space="preserve">3.1 </w:t>
            </w:r>
          </w:p>
        </w:tc>
        <w:tc>
          <w:tcPr>
            <w:tcW w:w="7645" w:type="dxa"/>
            <w:tcBorders>
              <w:top w:val="single" w:sz="4" w:space="0" w:color="000000"/>
              <w:left w:val="single" w:sz="4" w:space="0" w:color="000000"/>
              <w:bottom w:val="single" w:sz="4" w:space="0" w:color="000000"/>
              <w:right w:val="single" w:sz="4" w:space="0" w:color="000000"/>
            </w:tcBorders>
            <w:shd w:val="clear" w:color="auto" w:fill="auto"/>
          </w:tcPr>
          <w:p w:rsidR="00D64E9E" w:rsidRPr="00D64E9E" w:rsidRDefault="00D64E9E" w:rsidP="00D64E9E">
            <w:pPr>
              <w:spacing w:after="0"/>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 xml:space="preserve">Учебный план </w:t>
            </w:r>
          </w:p>
        </w:tc>
        <w:tc>
          <w:tcPr>
            <w:tcW w:w="797" w:type="dxa"/>
            <w:tcBorders>
              <w:top w:val="single" w:sz="4" w:space="0" w:color="000000"/>
              <w:left w:val="single" w:sz="4" w:space="0" w:color="000000"/>
              <w:bottom w:val="single" w:sz="4" w:space="0" w:color="000000"/>
              <w:right w:val="single" w:sz="4" w:space="0" w:color="000000"/>
            </w:tcBorders>
            <w:shd w:val="clear" w:color="auto" w:fill="auto"/>
          </w:tcPr>
          <w:p w:rsidR="00D64E9E" w:rsidRPr="00D64E9E" w:rsidRDefault="00057CF6" w:rsidP="00D64E9E">
            <w:pPr>
              <w:spacing w:after="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472</w:t>
            </w:r>
          </w:p>
        </w:tc>
      </w:tr>
      <w:tr w:rsidR="00D64E9E" w:rsidRPr="00D64E9E" w:rsidTr="001C6D52">
        <w:trPr>
          <w:trHeight w:val="298"/>
        </w:trPr>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D64E9E" w:rsidRPr="00D64E9E" w:rsidRDefault="00D64E9E" w:rsidP="00D64E9E">
            <w:pPr>
              <w:spacing w:after="0"/>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 xml:space="preserve">3.2 </w:t>
            </w:r>
          </w:p>
        </w:tc>
        <w:tc>
          <w:tcPr>
            <w:tcW w:w="7645" w:type="dxa"/>
            <w:tcBorders>
              <w:top w:val="single" w:sz="4" w:space="0" w:color="000000"/>
              <w:left w:val="single" w:sz="4" w:space="0" w:color="000000"/>
              <w:bottom w:val="single" w:sz="4" w:space="0" w:color="000000"/>
              <w:right w:val="single" w:sz="4" w:space="0" w:color="000000"/>
            </w:tcBorders>
            <w:shd w:val="clear" w:color="auto" w:fill="auto"/>
          </w:tcPr>
          <w:p w:rsidR="00D64E9E" w:rsidRPr="00D64E9E" w:rsidRDefault="00D64E9E" w:rsidP="00D64E9E">
            <w:pPr>
              <w:spacing w:after="0"/>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 xml:space="preserve">Календарный учебный график. </w:t>
            </w:r>
          </w:p>
        </w:tc>
        <w:tc>
          <w:tcPr>
            <w:tcW w:w="797" w:type="dxa"/>
            <w:tcBorders>
              <w:top w:val="single" w:sz="4" w:space="0" w:color="000000"/>
              <w:left w:val="single" w:sz="4" w:space="0" w:color="000000"/>
              <w:bottom w:val="single" w:sz="4" w:space="0" w:color="000000"/>
              <w:right w:val="single" w:sz="4" w:space="0" w:color="000000"/>
            </w:tcBorders>
            <w:shd w:val="clear" w:color="auto" w:fill="auto"/>
          </w:tcPr>
          <w:p w:rsidR="00D64E9E" w:rsidRPr="00D64E9E" w:rsidRDefault="00057CF6" w:rsidP="00D64E9E">
            <w:pPr>
              <w:spacing w:after="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473</w:t>
            </w:r>
          </w:p>
        </w:tc>
      </w:tr>
      <w:tr w:rsidR="00D64E9E" w:rsidRPr="00D64E9E" w:rsidTr="001C6D52">
        <w:trPr>
          <w:trHeight w:val="298"/>
        </w:trPr>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D64E9E" w:rsidRPr="00D64E9E" w:rsidRDefault="00D64E9E" w:rsidP="00D64E9E">
            <w:pPr>
              <w:spacing w:after="0"/>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 xml:space="preserve">3.3 </w:t>
            </w:r>
          </w:p>
        </w:tc>
        <w:tc>
          <w:tcPr>
            <w:tcW w:w="7645" w:type="dxa"/>
            <w:tcBorders>
              <w:top w:val="single" w:sz="4" w:space="0" w:color="000000"/>
              <w:left w:val="single" w:sz="4" w:space="0" w:color="000000"/>
              <w:bottom w:val="single" w:sz="4" w:space="0" w:color="000000"/>
              <w:right w:val="single" w:sz="4" w:space="0" w:color="000000"/>
            </w:tcBorders>
            <w:shd w:val="clear" w:color="auto" w:fill="auto"/>
          </w:tcPr>
          <w:p w:rsidR="00D64E9E" w:rsidRPr="00D64E9E" w:rsidRDefault="00D64E9E" w:rsidP="00D64E9E">
            <w:pPr>
              <w:spacing w:after="0"/>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 xml:space="preserve">План внеурочной деятельности </w:t>
            </w:r>
          </w:p>
        </w:tc>
        <w:tc>
          <w:tcPr>
            <w:tcW w:w="797" w:type="dxa"/>
            <w:tcBorders>
              <w:top w:val="single" w:sz="4" w:space="0" w:color="000000"/>
              <w:left w:val="single" w:sz="4" w:space="0" w:color="000000"/>
              <w:bottom w:val="single" w:sz="4" w:space="0" w:color="000000"/>
              <w:right w:val="single" w:sz="4" w:space="0" w:color="000000"/>
            </w:tcBorders>
            <w:shd w:val="clear" w:color="auto" w:fill="auto"/>
          </w:tcPr>
          <w:p w:rsidR="00D64E9E" w:rsidRPr="00D64E9E" w:rsidRDefault="00057CF6" w:rsidP="00D64E9E">
            <w:pPr>
              <w:spacing w:after="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474</w:t>
            </w:r>
          </w:p>
        </w:tc>
      </w:tr>
      <w:tr w:rsidR="00D64E9E" w:rsidRPr="00D64E9E" w:rsidTr="001C6D52">
        <w:trPr>
          <w:trHeight w:val="298"/>
        </w:trPr>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D64E9E" w:rsidRPr="00D64E9E" w:rsidRDefault="00D64E9E" w:rsidP="00D64E9E">
            <w:pPr>
              <w:spacing w:after="0"/>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 xml:space="preserve">3.4 </w:t>
            </w:r>
          </w:p>
        </w:tc>
        <w:tc>
          <w:tcPr>
            <w:tcW w:w="7645" w:type="dxa"/>
            <w:tcBorders>
              <w:top w:val="single" w:sz="4" w:space="0" w:color="000000"/>
              <w:left w:val="single" w:sz="4" w:space="0" w:color="000000"/>
              <w:bottom w:val="single" w:sz="4" w:space="0" w:color="000000"/>
              <w:right w:val="single" w:sz="4" w:space="0" w:color="000000"/>
            </w:tcBorders>
            <w:shd w:val="clear" w:color="auto" w:fill="auto"/>
          </w:tcPr>
          <w:p w:rsidR="00D64E9E" w:rsidRPr="00D64E9E" w:rsidRDefault="00D64E9E" w:rsidP="00D64E9E">
            <w:pPr>
              <w:spacing w:after="0"/>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 xml:space="preserve">Календарный план воспитательной работы </w:t>
            </w:r>
          </w:p>
        </w:tc>
        <w:tc>
          <w:tcPr>
            <w:tcW w:w="797" w:type="dxa"/>
            <w:tcBorders>
              <w:top w:val="single" w:sz="4" w:space="0" w:color="000000"/>
              <w:left w:val="single" w:sz="4" w:space="0" w:color="000000"/>
              <w:bottom w:val="single" w:sz="4" w:space="0" w:color="000000"/>
              <w:right w:val="single" w:sz="4" w:space="0" w:color="000000"/>
            </w:tcBorders>
            <w:shd w:val="clear" w:color="auto" w:fill="auto"/>
          </w:tcPr>
          <w:p w:rsidR="00D64E9E" w:rsidRPr="00D64E9E" w:rsidRDefault="00057CF6" w:rsidP="00D64E9E">
            <w:pPr>
              <w:spacing w:after="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481</w:t>
            </w:r>
          </w:p>
        </w:tc>
      </w:tr>
      <w:tr w:rsidR="00D64E9E" w:rsidRPr="00D64E9E" w:rsidTr="001C6D52">
        <w:trPr>
          <w:trHeight w:val="298"/>
        </w:trPr>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D64E9E" w:rsidRPr="00D64E9E" w:rsidRDefault="00D64E9E" w:rsidP="00D64E9E">
            <w:pPr>
              <w:spacing w:after="0"/>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 xml:space="preserve">3.5 </w:t>
            </w:r>
          </w:p>
        </w:tc>
        <w:tc>
          <w:tcPr>
            <w:tcW w:w="7645" w:type="dxa"/>
            <w:tcBorders>
              <w:top w:val="single" w:sz="4" w:space="0" w:color="000000"/>
              <w:left w:val="single" w:sz="4" w:space="0" w:color="000000"/>
              <w:bottom w:val="single" w:sz="4" w:space="0" w:color="000000"/>
              <w:right w:val="single" w:sz="4" w:space="0" w:color="000000"/>
            </w:tcBorders>
            <w:shd w:val="clear" w:color="auto" w:fill="auto"/>
          </w:tcPr>
          <w:p w:rsidR="00D64E9E" w:rsidRPr="00D64E9E" w:rsidRDefault="00D64E9E" w:rsidP="00D64E9E">
            <w:pPr>
              <w:spacing w:after="0"/>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 xml:space="preserve">Характеристика условий реализации программы СОО </w:t>
            </w:r>
          </w:p>
        </w:tc>
        <w:tc>
          <w:tcPr>
            <w:tcW w:w="797" w:type="dxa"/>
            <w:tcBorders>
              <w:top w:val="single" w:sz="4" w:space="0" w:color="000000"/>
              <w:left w:val="single" w:sz="4" w:space="0" w:color="000000"/>
              <w:bottom w:val="single" w:sz="4" w:space="0" w:color="000000"/>
              <w:right w:val="single" w:sz="4" w:space="0" w:color="000000"/>
            </w:tcBorders>
            <w:shd w:val="clear" w:color="auto" w:fill="auto"/>
          </w:tcPr>
          <w:p w:rsidR="00D64E9E" w:rsidRPr="00D64E9E" w:rsidRDefault="00057CF6" w:rsidP="00D64E9E">
            <w:pPr>
              <w:spacing w:after="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488</w:t>
            </w:r>
          </w:p>
        </w:tc>
      </w:tr>
    </w:tbl>
    <w:p w:rsidR="00D64E9E" w:rsidRPr="00D64E9E" w:rsidRDefault="00D64E9E" w:rsidP="00D64E9E">
      <w:pPr>
        <w:spacing w:after="0"/>
        <w:ind w:left="360"/>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 xml:space="preserve"> </w:t>
      </w:r>
    </w:p>
    <w:p w:rsidR="00D64E9E" w:rsidRPr="00D64E9E" w:rsidRDefault="00D64E9E" w:rsidP="00D64E9E">
      <w:pPr>
        <w:spacing w:after="157" w:line="253" w:lineRule="auto"/>
        <w:ind w:left="312"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b/>
          <w:color w:val="000000"/>
          <w:lang w:eastAsia="ru-RU"/>
        </w:rPr>
        <w:t xml:space="preserve"> ПРИЛОЖЕНИЕ </w:t>
      </w:r>
    </w:p>
    <w:p w:rsidR="00D64E9E" w:rsidRPr="00D64E9E" w:rsidRDefault="00D64E9E" w:rsidP="00D64E9E">
      <w:pPr>
        <w:spacing w:after="17"/>
        <w:ind w:left="360"/>
        <w:rPr>
          <w:rFonts w:ascii="Times New Roman" w:eastAsia="Times New Roman" w:hAnsi="Times New Roman" w:cs="Times New Roman"/>
          <w:color w:val="000000"/>
          <w:lang w:eastAsia="ru-RU"/>
        </w:rPr>
      </w:pPr>
      <w:r w:rsidRPr="00D64E9E">
        <w:rPr>
          <w:rFonts w:ascii="Times New Roman" w:eastAsia="Times New Roman" w:hAnsi="Times New Roman" w:cs="Times New Roman"/>
          <w:b/>
          <w:color w:val="000000"/>
          <w:lang w:eastAsia="ru-RU"/>
        </w:rPr>
        <w:t xml:space="preserve"> </w:t>
      </w:r>
    </w:p>
    <w:p w:rsidR="00D64E9E" w:rsidRPr="00D64E9E" w:rsidRDefault="00D64E9E" w:rsidP="00D64E9E">
      <w:pPr>
        <w:spacing w:after="17"/>
        <w:ind w:left="360"/>
        <w:rPr>
          <w:rFonts w:ascii="Times New Roman" w:eastAsia="Times New Roman" w:hAnsi="Times New Roman" w:cs="Times New Roman"/>
          <w:color w:val="000000"/>
          <w:lang w:eastAsia="ru-RU"/>
        </w:rPr>
      </w:pPr>
      <w:r w:rsidRPr="00D64E9E">
        <w:rPr>
          <w:rFonts w:ascii="Times New Roman" w:eastAsia="Times New Roman" w:hAnsi="Times New Roman" w:cs="Times New Roman"/>
          <w:b/>
          <w:color w:val="000000"/>
          <w:lang w:eastAsia="ru-RU"/>
        </w:rPr>
        <w:t xml:space="preserve"> </w:t>
      </w:r>
    </w:p>
    <w:p w:rsidR="00D64E9E" w:rsidRPr="00D64E9E" w:rsidRDefault="00D64E9E" w:rsidP="00D64E9E">
      <w:pPr>
        <w:spacing w:after="12"/>
        <w:ind w:left="360"/>
        <w:rPr>
          <w:rFonts w:ascii="Times New Roman" w:eastAsia="Times New Roman" w:hAnsi="Times New Roman" w:cs="Times New Roman"/>
          <w:color w:val="000000"/>
          <w:lang w:eastAsia="ru-RU"/>
        </w:rPr>
      </w:pPr>
      <w:r w:rsidRPr="00D64E9E">
        <w:rPr>
          <w:rFonts w:ascii="Times New Roman" w:eastAsia="Times New Roman" w:hAnsi="Times New Roman" w:cs="Times New Roman"/>
          <w:b/>
          <w:color w:val="000000"/>
          <w:lang w:eastAsia="ru-RU"/>
        </w:rPr>
        <w:t xml:space="preserve"> </w:t>
      </w:r>
    </w:p>
    <w:p w:rsidR="00D64E9E" w:rsidRPr="00D64E9E" w:rsidRDefault="00D64E9E" w:rsidP="00D64E9E">
      <w:pPr>
        <w:spacing w:after="17"/>
        <w:ind w:left="360"/>
        <w:rPr>
          <w:rFonts w:ascii="Times New Roman" w:eastAsia="Times New Roman" w:hAnsi="Times New Roman" w:cs="Times New Roman"/>
          <w:color w:val="000000"/>
          <w:lang w:eastAsia="ru-RU"/>
        </w:rPr>
      </w:pPr>
      <w:r w:rsidRPr="00D64E9E">
        <w:rPr>
          <w:rFonts w:ascii="Times New Roman" w:eastAsia="Times New Roman" w:hAnsi="Times New Roman" w:cs="Times New Roman"/>
          <w:b/>
          <w:color w:val="000000"/>
          <w:lang w:eastAsia="ru-RU"/>
        </w:rPr>
        <w:t xml:space="preserve"> </w:t>
      </w:r>
    </w:p>
    <w:p w:rsidR="00D64E9E" w:rsidRPr="00D64E9E" w:rsidRDefault="00D64E9E" w:rsidP="00D64E9E">
      <w:pPr>
        <w:spacing w:after="12"/>
        <w:ind w:left="360"/>
        <w:rPr>
          <w:rFonts w:ascii="Times New Roman" w:eastAsia="Times New Roman" w:hAnsi="Times New Roman" w:cs="Times New Roman"/>
          <w:color w:val="000000"/>
          <w:lang w:eastAsia="ru-RU"/>
        </w:rPr>
      </w:pPr>
      <w:r w:rsidRPr="00D64E9E">
        <w:rPr>
          <w:rFonts w:ascii="Times New Roman" w:eastAsia="Times New Roman" w:hAnsi="Times New Roman" w:cs="Times New Roman"/>
          <w:b/>
          <w:color w:val="000000"/>
          <w:lang w:eastAsia="ru-RU"/>
        </w:rPr>
        <w:t xml:space="preserve"> </w:t>
      </w:r>
    </w:p>
    <w:p w:rsidR="00D64E9E" w:rsidRPr="00D64E9E" w:rsidRDefault="00D64E9E" w:rsidP="00D64E9E">
      <w:pPr>
        <w:spacing w:after="17"/>
        <w:ind w:left="360"/>
        <w:rPr>
          <w:rFonts w:ascii="Times New Roman" w:eastAsia="Times New Roman" w:hAnsi="Times New Roman" w:cs="Times New Roman"/>
          <w:color w:val="000000"/>
          <w:lang w:eastAsia="ru-RU"/>
        </w:rPr>
      </w:pPr>
      <w:r w:rsidRPr="00D64E9E">
        <w:rPr>
          <w:rFonts w:ascii="Times New Roman" w:eastAsia="Times New Roman" w:hAnsi="Times New Roman" w:cs="Times New Roman"/>
          <w:b/>
          <w:color w:val="000000"/>
          <w:lang w:eastAsia="ru-RU"/>
        </w:rPr>
        <w:t xml:space="preserve"> </w:t>
      </w:r>
    </w:p>
    <w:p w:rsidR="00D64E9E" w:rsidRPr="00D64E9E" w:rsidRDefault="00D64E9E" w:rsidP="00D64E9E">
      <w:pPr>
        <w:spacing w:after="17"/>
        <w:ind w:left="360"/>
        <w:rPr>
          <w:rFonts w:ascii="Times New Roman" w:eastAsia="Times New Roman" w:hAnsi="Times New Roman" w:cs="Times New Roman"/>
          <w:color w:val="000000"/>
          <w:lang w:eastAsia="ru-RU"/>
        </w:rPr>
      </w:pPr>
      <w:r w:rsidRPr="00D64E9E">
        <w:rPr>
          <w:rFonts w:ascii="Times New Roman" w:eastAsia="Times New Roman" w:hAnsi="Times New Roman" w:cs="Times New Roman"/>
          <w:b/>
          <w:color w:val="000000"/>
          <w:lang w:eastAsia="ru-RU"/>
        </w:rPr>
        <w:t xml:space="preserve"> </w:t>
      </w:r>
    </w:p>
    <w:p w:rsidR="00D64E9E" w:rsidRPr="00D64E9E" w:rsidRDefault="00D64E9E" w:rsidP="00D64E9E">
      <w:pPr>
        <w:spacing w:after="12"/>
        <w:ind w:left="360"/>
        <w:rPr>
          <w:rFonts w:ascii="Times New Roman" w:eastAsia="Times New Roman" w:hAnsi="Times New Roman" w:cs="Times New Roman"/>
          <w:color w:val="000000"/>
          <w:lang w:eastAsia="ru-RU"/>
        </w:rPr>
      </w:pPr>
      <w:r w:rsidRPr="00D64E9E">
        <w:rPr>
          <w:rFonts w:ascii="Times New Roman" w:eastAsia="Times New Roman" w:hAnsi="Times New Roman" w:cs="Times New Roman"/>
          <w:b/>
          <w:color w:val="000000"/>
          <w:lang w:eastAsia="ru-RU"/>
        </w:rPr>
        <w:t xml:space="preserve"> </w:t>
      </w:r>
    </w:p>
    <w:p w:rsidR="00D64E9E" w:rsidRPr="00D64E9E" w:rsidRDefault="00D64E9E" w:rsidP="00D64E9E">
      <w:pPr>
        <w:spacing w:after="17"/>
        <w:ind w:left="360"/>
        <w:rPr>
          <w:rFonts w:ascii="Times New Roman" w:eastAsia="Times New Roman" w:hAnsi="Times New Roman" w:cs="Times New Roman"/>
          <w:color w:val="000000"/>
          <w:lang w:eastAsia="ru-RU"/>
        </w:rPr>
      </w:pPr>
      <w:r w:rsidRPr="00D64E9E">
        <w:rPr>
          <w:rFonts w:ascii="Times New Roman" w:eastAsia="Times New Roman" w:hAnsi="Times New Roman" w:cs="Times New Roman"/>
          <w:b/>
          <w:color w:val="000000"/>
          <w:lang w:eastAsia="ru-RU"/>
        </w:rPr>
        <w:t xml:space="preserve"> </w:t>
      </w:r>
    </w:p>
    <w:p w:rsidR="00D64E9E" w:rsidRPr="00D64E9E" w:rsidRDefault="00D64E9E" w:rsidP="00D64E9E">
      <w:pPr>
        <w:spacing w:after="12"/>
        <w:ind w:left="360"/>
        <w:rPr>
          <w:rFonts w:ascii="Times New Roman" w:eastAsia="Times New Roman" w:hAnsi="Times New Roman" w:cs="Times New Roman"/>
          <w:color w:val="000000"/>
          <w:lang w:eastAsia="ru-RU"/>
        </w:rPr>
      </w:pPr>
      <w:r w:rsidRPr="00D64E9E">
        <w:rPr>
          <w:rFonts w:ascii="Times New Roman" w:eastAsia="Times New Roman" w:hAnsi="Times New Roman" w:cs="Times New Roman"/>
          <w:b/>
          <w:color w:val="000000"/>
          <w:lang w:eastAsia="ru-RU"/>
        </w:rPr>
        <w:t xml:space="preserve"> </w:t>
      </w:r>
    </w:p>
    <w:p w:rsidR="00D64E9E" w:rsidRPr="00D64E9E" w:rsidRDefault="00D64E9E" w:rsidP="00D64E9E">
      <w:pPr>
        <w:spacing w:after="17"/>
        <w:ind w:left="360"/>
        <w:rPr>
          <w:rFonts w:ascii="Times New Roman" w:eastAsia="Times New Roman" w:hAnsi="Times New Roman" w:cs="Times New Roman"/>
          <w:color w:val="000000"/>
          <w:lang w:eastAsia="ru-RU"/>
        </w:rPr>
      </w:pPr>
      <w:r w:rsidRPr="00D64E9E">
        <w:rPr>
          <w:rFonts w:ascii="Times New Roman" w:eastAsia="Times New Roman" w:hAnsi="Times New Roman" w:cs="Times New Roman"/>
          <w:b/>
          <w:color w:val="000000"/>
          <w:lang w:eastAsia="ru-RU"/>
        </w:rPr>
        <w:t xml:space="preserve"> </w:t>
      </w:r>
    </w:p>
    <w:p w:rsidR="00D64E9E" w:rsidRPr="00D64E9E" w:rsidRDefault="00D64E9E" w:rsidP="00D64E9E">
      <w:pPr>
        <w:spacing w:after="17"/>
        <w:ind w:left="360"/>
        <w:rPr>
          <w:rFonts w:ascii="Times New Roman" w:eastAsia="Times New Roman" w:hAnsi="Times New Roman" w:cs="Times New Roman"/>
          <w:color w:val="000000"/>
          <w:lang w:eastAsia="ru-RU"/>
        </w:rPr>
      </w:pPr>
      <w:r w:rsidRPr="00D64E9E">
        <w:rPr>
          <w:rFonts w:ascii="Times New Roman" w:eastAsia="Times New Roman" w:hAnsi="Times New Roman" w:cs="Times New Roman"/>
          <w:b/>
          <w:color w:val="000000"/>
          <w:lang w:eastAsia="ru-RU"/>
        </w:rPr>
        <w:t xml:space="preserve"> </w:t>
      </w:r>
    </w:p>
    <w:p w:rsidR="00D64E9E" w:rsidRPr="00D64E9E" w:rsidRDefault="00D64E9E" w:rsidP="00D64E9E">
      <w:pPr>
        <w:spacing w:after="12"/>
        <w:ind w:left="360"/>
        <w:rPr>
          <w:rFonts w:ascii="Times New Roman" w:eastAsia="Times New Roman" w:hAnsi="Times New Roman" w:cs="Times New Roman"/>
          <w:color w:val="000000"/>
          <w:lang w:eastAsia="ru-RU"/>
        </w:rPr>
      </w:pPr>
      <w:r w:rsidRPr="00D64E9E">
        <w:rPr>
          <w:rFonts w:ascii="Times New Roman" w:eastAsia="Times New Roman" w:hAnsi="Times New Roman" w:cs="Times New Roman"/>
          <w:b/>
          <w:color w:val="000000"/>
          <w:lang w:eastAsia="ru-RU"/>
        </w:rPr>
        <w:t xml:space="preserve"> </w:t>
      </w:r>
    </w:p>
    <w:p w:rsidR="00D64E9E" w:rsidRPr="00D64E9E" w:rsidRDefault="00D64E9E" w:rsidP="00D64E9E">
      <w:pPr>
        <w:spacing w:after="17"/>
        <w:ind w:left="360"/>
        <w:rPr>
          <w:rFonts w:ascii="Times New Roman" w:eastAsia="Times New Roman" w:hAnsi="Times New Roman" w:cs="Times New Roman"/>
          <w:b/>
          <w:color w:val="000000"/>
          <w:lang w:eastAsia="ru-RU"/>
        </w:rPr>
      </w:pPr>
      <w:r w:rsidRPr="00D64E9E">
        <w:rPr>
          <w:rFonts w:ascii="Times New Roman" w:eastAsia="Times New Roman" w:hAnsi="Times New Roman" w:cs="Times New Roman"/>
          <w:b/>
          <w:color w:val="000000"/>
          <w:lang w:eastAsia="ru-RU"/>
        </w:rPr>
        <w:t xml:space="preserve"> </w:t>
      </w:r>
    </w:p>
    <w:p w:rsidR="00D64E9E" w:rsidRPr="00D64E9E" w:rsidRDefault="00D64E9E" w:rsidP="00D64E9E">
      <w:pPr>
        <w:spacing w:after="17"/>
        <w:ind w:left="360"/>
        <w:rPr>
          <w:rFonts w:ascii="Times New Roman" w:eastAsia="Times New Roman" w:hAnsi="Times New Roman" w:cs="Times New Roman"/>
          <w:b/>
          <w:color w:val="000000"/>
          <w:lang w:eastAsia="ru-RU"/>
        </w:rPr>
      </w:pPr>
    </w:p>
    <w:p w:rsidR="00D64E9E" w:rsidRPr="00D64E9E" w:rsidRDefault="00D64E9E" w:rsidP="00D64E9E">
      <w:pPr>
        <w:spacing w:after="17"/>
        <w:ind w:left="360"/>
        <w:rPr>
          <w:rFonts w:ascii="Times New Roman" w:eastAsia="Times New Roman" w:hAnsi="Times New Roman" w:cs="Times New Roman"/>
          <w:b/>
          <w:color w:val="000000"/>
          <w:lang w:eastAsia="ru-RU"/>
        </w:rPr>
      </w:pPr>
    </w:p>
    <w:p w:rsidR="00D64E9E" w:rsidRPr="00D64E9E" w:rsidRDefault="00D64E9E" w:rsidP="00D64E9E">
      <w:pPr>
        <w:spacing w:after="17"/>
        <w:ind w:left="360"/>
        <w:rPr>
          <w:rFonts w:ascii="Times New Roman" w:eastAsia="Times New Roman" w:hAnsi="Times New Roman" w:cs="Times New Roman"/>
          <w:b/>
          <w:color w:val="000000"/>
          <w:lang w:eastAsia="ru-RU"/>
        </w:rPr>
      </w:pPr>
    </w:p>
    <w:p w:rsidR="00D64E9E" w:rsidRPr="00D64E9E" w:rsidRDefault="00D64E9E" w:rsidP="00D64E9E">
      <w:pPr>
        <w:spacing w:after="17"/>
        <w:ind w:left="360"/>
        <w:rPr>
          <w:rFonts w:ascii="Times New Roman" w:eastAsia="Times New Roman" w:hAnsi="Times New Roman" w:cs="Times New Roman"/>
          <w:b/>
          <w:color w:val="000000"/>
          <w:lang w:eastAsia="ru-RU"/>
        </w:rPr>
      </w:pPr>
    </w:p>
    <w:p w:rsidR="00D64E9E" w:rsidRPr="00D64E9E" w:rsidRDefault="00D64E9E" w:rsidP="00D64E9E">
      <w:pPr>
        <w:spacing w:after="17"/>
        <w:ind w:left="360"/>
        <w:rPr>
          <w:rFonts w:ascii="Times New Roman" w:eastAsia="Times New Roman" w:hAnsi="Times New Roman" w:cs="Times New Roman"/>
          <w:b/>
          <w:color w:val="000000"/>
          <w:lang w:eastAsia="ru-RU"/>
        </w:rPr>
      </w:pPr>
    </w:p>
    <w:p w:rsidR="00D64E9E" w:rsidRPr="00D64E9E" w:rsidRDefault="00D64E9E" w:rsidP="00D64E9E">
      <w:pPr>
        <w:spacing w:after="17"/>
        <w:ind w:left="360"/>
        <w:rPr>
          <w:rFonts w:ascii="Times New Roman" w:eastAsia="Times New Roman" w:hAnsi="Times New Roman" w:cs="Times New Roman"/>
          <w:b/>
          <w:color w:val="000000"/>
          <w:lang w:eastAsia="ru-RU"/>
        </w:rPr>
      </w:pPr>
    </w:p>
    <w:p w:rsidR="00D64E9E" w:rsidRPr="00D64E9E" w:rsidRDefault="00D64E9E" w:rsidP="00D64E9E">
      <w:pPr>
        <w:spacing w:after="17"/>
        <w:ind w:left="360"/>
        <w:rPr>
          <w:rFonts w:ascii="Times New Roman" w:eastAsia="Times New Roman" w:hAnsi="Times New Roman" w:cs="Times New Roman"/>
          <w:b/>
          <w:color w:val="000000"/>
          <w:lang w:eastAsia="ru-RU"/>
        </w:rPr>
      </w:pPr>
    </w:p>
    <w:p w:rsidR="00D64E9E" w:rsidRPr="00D64E9E" w:rsidRDefault="00D64E9E" w:rsidP="00D64E9E">
      <w:pPr>
        <w:spacing w:after="17"/>
        <w:ind w:left="360"/>
        <w:rPr>
          <w:rFonts w:ascii="Times New Roman" w:eastAsia="Times New Roman" w:hAnsi="Times New Roman" w:cs="Times New Roman"/>
          <w:b/>
          <w:color w:val="000000"/>
          <w:lang w:eastAsia="ru-RU"/>
        </w:rPr>
      </w:pPr>
    </w:p>
    <w:p w:rsidR="00D64E9E" w:rsidRPr="00D64E9E" w:rsidRDefault="00D64E9E" w:rsidP="00D64E9E">
      <w:pPr>
        <w:spacing w:after="17"/>
        <w:ind w:left="360"/>
        <w:rPr>
          <w:rFonts w:ascii="Times New Roman" w:eastAsia="Times New Roman" w:hAnsi="Times New Roman" w:cs="Times New Roman"/>
          <w:b/>
          <w:color w:val="000000"/>
          <w:lang w:eastAsia="ru-RU"/>
        </w:rPr>
      </w:pPr>
    </w:p>
    <w:p w:rsidR="00D64E9E" w:rsidRPr="00D64E9E" w:rsidRDefault="00D64E9E" w:rsidP="00D64E9E">
      <w:pPr>
        <w:spacing w:after="17"/>
        <w:ind w:left="360"/>
        <w:rPr>
          <w:rFonts w:ascii="Times New Roman" w:eastAsia="Times New Roman" w:hAnsi="Times New Roman" w:cs="Times New Roman"/>
          <w:b/>
          <w:color w:val="000000"/>
          <w:lang w:eastAsia="ru-RU"/>
        </w:rPr>
      </w:pPr>
    </w:p>
    <w:p w:rsidR="00D64E9E" w:rsidRPr="00D64E9E" w:rsidRDefault="00D64E9E" w:rsidP="00D64E9E">
      <w:pPr>
        <w:spacing w:after="17"/>
        <w:ind w:left="360"/>
        <w:rPr>
          <w:rFonts w:ascii="Times New Roman" w:eastAsia="Times New Roman" w:hAnsi="Times New Roman" w:cs="Times New Roman"/>
          <w:b/>
          <w:color w:val="000000"/>
          <w:lang w:eastAsia="ru-RU"/>
        </w:rPr>
      </w:pPr>
    </w:p>
    <w:p w:rsidR="00D64E9E" w:rsidRPr="00D64E9E" w:rsidRDefault="00D64E9E" w:rsidP="00D64E9E">
      <w:pPr>
        <w:spacing w:after="17"/>
        <w:ind w:left="360"/>
        <w:rPr>
          <w:rFonts w:ascii="Times New Roman" w:eastAsia="Times New Roman" w:hAnsi="Times New Roman" w:cs="Times New Roman"/>
          <w:b/>
          <w:color w:val="000000"/>
          <w:lang w:eastAsia="ru-RU"/>
        </w:rPr>
      </w:pPr>
    </w:p>
    <w:p w:rsidR="00D64E9E" w:rsidRPr="00D64E9E" w:rsidRDefault="00D64E9E" w:rsidP="00D64E9E">
      <w:pPr>
        <w:spacing w:after="17"/>
        <w:ind w:left="360"/>
        <w:rPr>
          <w:rFonts w:ascii="Times New Roman" w:eastAsia="Times New Roman" w:hAnsi="Times New Roman" w:cs="Times New Roman"/>
          <w:b/>
          <w:color w:val="000000"/>
          <w:lang w:eastAsia="ru-RU"/>
        </w:rPr>
      </w:pPr>
    </w:p>
    <w:p w:rsidR="00D64E9E" w:rsidRPr="00D64E9E" w:rsidRDefault="00D64E9E" w:rsidP="00D64E9E">
      <w:pPr>
        <w:spacing w:after="17"/>
        <w:ind w:left="360"/>
        <w:rPr>
          <w:rFonts w:ascii="Times New Roman" w:eastAsia="Times New Roman" w:hAnsi="Times New Roman" w:cs="Times New Roman"/>
          <w:b/>
          <w:color w:val="000000"/>
          <w:lang w:eastAsia="ru-RU"/>
        </w:rPr>
      </w:pPr>
    </w:p>
    <w:p w:rsidR="00D64E9E" w:rsidRPr="00D64E9E" w:rsidRDefault="00D64E9E" w:rsidP="00D64E9E">
      <w:pPr>
        <w:spacing w:after="17"/>
        <w:ind w:left="360"/>
        <w:rPr>
          <w:rFonts w:ascii="Times New Roman" w:eastAsia="Times New Roman" w:hAnsi="Times New Roman" w:cs="Times New Roman"/>
          <w:b/>
          <w:color w:val="000000"/>
          <w:lang w:eastAsia="ru-RU"/>
        </w:rPr>
      </w:pPr>
    </w:p>
    <w:p w:rsidR="00D64E9E" w:rsidRPr="00D64E9E" w:rsidRDefault="00D64E9E" w:rsidP="00D64E9E">
      <w:pPr>
        <w:spacing w:after="17"/>
        <w:ind w:left="360"/>
        <w:rPr>
          <w:rFonts w:ascii="Times New Roman" w:eastAsia="Times New Roman" w:hAnsi="Times New Roman" w:cs="Times New Roman"/>
          <w:color w:val="000000"/>
          <w:lang w:eastAsia="ru-RU"/>
        </w:rPr>
      </w:pPr>
    </w:p>
    <w:p w:rsidR="00D64E9E" w:rsidRPr="00D64E9E" w:rsidRDefault="00D64E9E" w:rsidP="00D64E9E">
      <w:pPr>
        <w:spacing w:after="17"/>
        <w:ind w:left="360"/>
        <w:rPr>
          <w:rFonts w:ascii="Times New Roman" w:eastAsia="Times New Roman" w:hAnsi="Times New Roman" w:cs="Times New Roman"/>
          <w:color w:val="000000"/>
          <w:lang w:eastAsia="ru-RU"/>
        </w:rPr>
      </w:pPr>
    </w:p>
    <w:p w:rsidR="00D64E9E" w:rsidRPr="00D64E9E" w:rsidRDefault="00D64E9E" w:rsidP="00D64E9E">
      <w:pPr>
        <w:spacing w:after="17"/>
        <w:ind w:left="360"/>
        <w:rPr>
          <w:rFonts w:ascii="Times New Roman" w:eastAsia="Times New Roman" w:hAnsi="Times New Roman" w:cs="Times New Roman"/>
          <w:color w:val="000000"/>
          <w:lang w:eastAsia="ru-RU"/>
        </w:rPr>
      </w:pPr>
    </w:p>
    <w:p w:rsidR="00D64E9E" w:rsidRPr="00D64E9E" w:rsidRDefault="00D64E9E" w:rsidP="00D64E9E">
      <w:pPr>
        <w:spacing w:after="17"/>
        <w:ind w:left="360"/>
        <w:rPr>
          <w:rFonts w:ascii="Times New Roman" w:eastAsia="Times New Roman" w:hAnsi="Times New Roman" w:cs="Times New Roman"/>
          <w:color w:val="000000"/>
          <w:lang w:eastAsia="ru-RU"/>
        </w:rPr>
      </w:pPr>
    </w:p>
    <w:p w:rsidR="00D64E9E" w:rsidRPr="00D64E9E" w:rsidRDefault="00D64E9E" w:rsidP="00D64E9E">
      <w:pPr>
        <w:spacing w:after="17"/>
        <w:ind w:left="360"/>
        <w:rPr>
          <w:rFonts w:ascii="Times New Roman" w:eastAsia="Times New Roman" w:hAnsi="Times New Roman" w:cs="Times New Roman"/>
          <w:color w:val="000000"/>
          <w:lang w:eastAsia="ru-RU"/>
        </w:rPr>
      </w:pPr>
      <w:r w:rsidRPr="00D64E9E">
        <w:rPr>
          <w:rFonts w:ascii="Times New Roman" w:eastAsia="Times New Roman" w:hAnsi="Times New Roman" w:cs="Times New Roman"/>
          <w:b/>
          <w:color w:val="000000"/>
          <w:lang w:eastAsia="ru-RU"/>
        </w:rPr>
        <w:t xml:space="preserve"> </w:t>
      </w:r>
    </w:p>
    <w:p w:rsidR="00D64E9E" w:rsidRPr="00D64E9E" w:rsidRDefault="00D64E9E" w:rsidP="00D64E9E">
      <w:pPr>
        <w:spacing w:after="6" w:line="253" w:lineRule="auto"/>
        <w:ind w:left="370"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b/>
          <w:color w:val="000000"/>
          <w:lang w:eastAsia="ru-RU"/>
        </w:rPr>
        <w:t xml:space="preserve">I.  ЦЕЛЕВОЙ РАЗДЕЛ </w:t>
      </w:r>
    </w:p>
    <w:p w:rsidR="00D64E9E" w:rsidRPr="00D64E9E" w:rsidRDefault="00D64E9E" w:rsidP="00D64E9E">
      <w:pPr>
        <w:spacing w:after="0"/>
        <w:ind w:left="1076"/>
        <w:rPr>
          <w:rFonts w:ascii="Times New Roman" w:eastAsia="Times New Roman" w:hAnsi="Times New Roman" w:cs="Times New Roman"/>
          <w:color w:val="000000"/>
          <w:lang w:eastAsia="ru-RU"/>
        </w:rPr>
      </w:pPr>
      <w:r w:rsidRPr="00D64E9E">
        <w:rPr>
          <w:rFonts w:ascii="Times New Roman" w:eastAsia="Times New Roman" w:hAnsi="Times New Roman" w:cs="Times New Roman"/>
          <w:b/>
          <w:color w:val="000000"/>
          <w:lang w:eastAsia="ru-RU"/>
        </w:rPr>
        <w:t xml:space="preserve"> </w:t>
      </w:r>
    </w:p>
    <w:p w:rsidR="00D64E9E" w:rsidRPr="00D64E9E" w:rsidRDefault="00D64E9E" w:rsidP="00D64E9E">
      <w:pPr>
        <w:spacing w:after="6" w:line="276" w:lineRule="auto"/>
        <w:ind w:left="1086"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b/>
          <w:color w:val="000000"/>
          <w:lang w:eastAsia="ru-RU"/>
        </w:rPr>
        <w:t xml:space="preserve">1.1. ПОЯСНИТЕЛЬНАЯ ЗАПИСКА </w:t>
      </w:r>
    </w:p>
    <w:p w:rsidR="00D64E9E" w:rsidRPr="00D64E9E" w:rsidRDefault="00D64E9E" w:rsidP="00D64E9E">
      <w:pPr>
        <w:spacing w:after="10" w:line="276" w:lineRule="auto"/>
        <w:ind w:left="355" w:right="14"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 xml:space="preserve">Основная образовательная программам среднего  общего образования (далее – Программа)   </w:t>
      </w:r>
    </w:p>
    <w:p w:rsidR="00D64E9E" w:rsidRPr="00D64E9E" w:rsidRDefault="00D64E9E" w:rsidP="00D64E9E">
      <w:pPr>
        <w:spacing w:after="10" w:line="276" w:lineRule="auto"/>
        <w:ind w:left="355" w:right="14"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МБОУ Болдыревская СОШ  разработана на основе ФЗ  №273  от 29 декабря 2012 года «Об образовании в РФ» с изменениями и дополнениями,  федеральным государственным образовательным стандартом среднего общего образования (далее – ФГОС СОО</w:t>
      </w:r>
      <w:r w:rsidRPr="00D64E9E">
        <w:rPr>
          <w:rFonts w:ascii="Times New Roman" w:eastAsia="Times New Roman" w:hAnsi="Times New Roman" w:cs="Times New Roman"/>
          <w:color w:val="000000"/>
          <w:vertAlign w:val="superscript"/>
          <w:lang w:eastAsia="ru-RU"/>
        </w:rPr>
        <w:t>1</w:t>
      </w:r>
      <w:r w:rsidRPr="00D64E9E">
        <w:rPr>
          <w:rFonts w:ascii="Times New Roman" w:eastAsia="Times New Roman" w:hAnsi="Times New Roman" w:cs="Times New Roman"/>
          <w:color w:val="000000"/>
          <w:lang w:eastAsia="ru-RU"/>
        </w:rPr>
        <w:t xml:space="preserve">) и ФОП ООО , утвержденной </w:t>
      </w:r>
      <w:r w:rsidRPr="00D64E9E">
        <w:rPr>
          <w:rFonts w:ascii="Times New Roman" w:eastAsia="Times New Roman" w:hAnsi="Times New Roman" w:cs="Times New Roman"/>
          <w:b/>
          <w:color w:val="000000"/>
          <w:lang w:eastAsia="ru-RU"/>
        </w:rPr>
        <w:t xml:space="preserve">Приказом Министерства просвещения Российской Федерации от 23 ноября 2022 г. № 1014 «Об утверждении федеральной образовательной программы среднего общего образования» (зарегистрирован в Минюсте России 22.12.2022, № 71763).  </w:t>
      </w:r>
      <w:r w:rsidRPr="00D64E9E">
        <w:rPr>
          <w:rFonts w:ascii="Times New Roman" w:eastAsia="Times New Roman" w:hAnsi="Times New Roman" w:cs="Times New Roman"/>
          <w:color w:val="000000"/>
          <w:lang w:eastAsia="ru-RU"/>
        </w:rPr>
        <w:t xml:space="preserve">Также при реализации ООП СОО учтены требования: </w:t>
      </w:r>
    </w:p>
    <w:p w:rsidR="00D64E9E" w:rsidRPr="00D64E9E" w:rsidRDefault="00D64E9E" w:rsidP="00D64E9E">
      <w:pPr>
        <w:spacing w:after="10" w:line="276" w:lineRule="auto"/>
        <w:ind w:left="355" w:right="14"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 xml:space="preserve">Постановления Главного государственного санитарного врача РФ от 28 сентября 2020 г.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p>
    <w:p w:rsidR="00D64E9E" w:rsidRPr="00D64E9E" w:rsidRDefault="00D64E9E" w:rsidP="00D64E9E">
      <w:pPr>
        <w:spacing w:after="10" w:line="276" w:lineRule="auto"/>
        <w:ind w:left="355" w:right="14"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 xml:space="preserve">Постановления Главного государственного санитарного врача РФ от 28 января 2021 г. N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w:t>
      </w:r>
    </w:p>
    <w:p w:rsidR="00D64E9E" w:rsidRPr="00D64E9E" w:rsidRDefault="00D64E9E" w:rsidP="00D64E9E">
      <w:pPr>
        <w:spacing w:after="42" w:line="276" w:lineRule="auto"/>
        <w:ind w:left="345" w:right="14" w:firstLine="567"/>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 xml:space="preserve"> При разработке ООП СОО МБОУ Болдыревская СОШ   предусматривает непосредственное применение при реализации обязательной части ООП ООО федеральных рабочих программ по учебным предметам «Русский язык», «Литература», «Родной язык (русский)», «Родная литература (русская)», «Английский язык», «Немецкий язык», «История», «Обществознание», «География», «Математика», «Информатика», «Физика», «Биология», «Химия», «Изобразительное искусство», «Музыка», «Технология», «Физическая культура», «Основы безопасности </w:t>
      </w:r>
      <w:r w:rsidRPr="00D64E9E">
        <w:rPr>
          <w:rFonts w:ascii="Times New Roman" w:eastAsia="Times New Roman" w:hAnsi="Times New Roman" w:cs="Times New Roman"/>
          <w:color w:val="000000"/>
          <w:lang w:eastAsia="ru-RU"/>
        </w:rPr>
        <w:tab/>
        <w:t xml:space="preserve">жизнедеятельности». </w:t>
      </w:r>
    </w:p>
    <w:p w:rsidR="00D64E9E" w:rsidRPr="00D64E9E" w:rsidRDefault="00D64E9E" w:rsidP="00D64E9E">
      <w:pPr>
        <w:spacing w:after="10" w:line="276" w:lineRule="auto"/>
        <w:ind w:left="355" w:right="14"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ООП  ООО включает три раздела: целевой, содержательный, организационный</w:t>
      </w:r>
      <w:r w:rsidRPr="00D64E9E">
        <w:rPr>
          <w:rFonts w:ascii="Times New Roman" w:eastAsia="Times New Roman" w:hAnsi="Times New Roman" w:cs="Times New Roman"/>
          <w:color w:val="000000"/>
          <w:vertAlign w:val="superscript"/>
          <w:lang w:eastAsia="ru-RU"/>
        </w:rPr>
        <w:t>2</w:t>
      </w:r>
      <w:r w:rsidRPr="00D64E9E">
        <w:rPr>
          <w:rFonts w:ascii="Times New Roman" w:eastAsia="Times New Roman" w:hAnsi="Times New Roman" w:cs="Times New Roman"/>
          <w:color w:val="000000"/>
          <w:lang w:eastAsia="ru-RU"/>
        </w:rPr>
        <w:t xml:space="preserve">. Приложением к ООП ООО являются локальные нормативные акты образовательной организации, конкретизирующие и дополняющие основную образовательную программу.  </w:t>
      </w:r>
    </w:p>
    <w:p w:rsidR="00D64E9E" w:rsidRPr="00D64E9E" w:rsidRDefault="00D64E9E" w:rsidP="00D64E9E">
      <w:pPr>
        <w:spacing w:after="10" w:line="276" w:lineRule="auto"/>
        <w:ind w:left="355" w:right="14"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 xml:space="preserve">ООП СОО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СОО соотношения обязательной части программы и части, формируемой участниками образовательных отношений. </w:t>
      </w:r>
    </w:p>
    <w:p w:rsidR="00D64E9E" w:rsidRPr="00D64E9E" w:rsidRDefault="00D64E9E" w:rsidP="00D64E9E">
      <w:pPr>
        <w:spacing w:after="103"/>
        <w:ind w:left="1071"/>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 xml:space="preserve"> </w:t>
      </w:r>
    </w:p>
    <w:p w:rsidR="00D64E9E" w:rsidRPr="00D64E9E" w:rsidRDefault="00D64E9E" w:rsidP="00D64E9E">
      <w:pPr>
        <w:spacing w:after="89" w:line="253" w:lineRule="auto"/>
        <w:ind w:left="370"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b/>
          <w:color w:val="000000"/>
          <w:lang w:eastAsia="ru-RU"/>
        </w:rPr>
        <w:t xml:space="preserve">1.1.1 ЦЕЛИ РЕАЛИЗАЦИИ ПРОГРАММЫ СОО  </w:t>
      </w:r>
    </w:p>
    <w:p w:rsidR="00D64E9E" w:rsidRPr="00D64E9E" w:rsidRDefault="00D64E9E" w:rsidP="00D64E9E">
      <w:pPr>
        <w:spacing w:after="94" w:line="276" w:lineRule="auto"/>
        <w:ind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 xml:space="preserve"> </w:t>
      </w:r>
      <w:r w:rsidRPr="00D64E9E">
        <w:rPr>
          <w:rFonts w:ascii="Times New Roman" w:eastAsia="Times New Roman" w:hAnsi="Times New Roman" w:cs="Times New Roman"/>
          <w:color w:val="000000"/>
          <w:u w:val="single" w:color="000000"/>
          <w:lang w:eastAsia="ru-RU"/>
        </w:rPr>
        <w:t>Целями реализации ООП СОО являются:</w:t>
      </w:r>
      <w:r w:rsidRPr="00D64E9E">
        <w:rPr>
          <w:rFonts w:ascii="Times New Roman" w:eastAsia="Times New Roman" w:hAnsi="Times New Roman" w:cs="Times New Roman"/>
          <w:color w:val="000000"/>
          <w:lang w:eastAsia="ru-RU"/>
        </w:rPr>
        <w:t xml:space="preserve"> </w:t>
      </w:r>
    </w:p>
    <w:p w:rsidR="00D64E9E" w:rsidRPr="00D64E9E" w:rsidRDefault="00D64E9E" w:rsidP="00D64E9E">
      <w:pPr>
        <w:spacing w:after="96" w:line="276" w:lineRule="auto"/>
        <w:ind w:right="14"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 xml:space="preserve">формирование российской гражданской идентичности обучающихся; </w:t>
      </w:r>
    </w:p>
    <w:p w:rsidR="00D64E9E" w:rsidRPr="00D64E9E" w:rsidRDefault="00D64E9E" w:rsidP="00D64E9E">
      <w:pPr>
        <w:spacing w:after="109" w:line="276" w:lineRule="auto"/>
        <w:ind w:right="14"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 xml:space="preserve">воспитание и социализация обучающихся, их самоидентификация посредством личностно </w:t>
      </w:r>
    </w:p>
    <w:p w:rsidR="00D64E9E" w:rsidRPr="00D64E9E" w:rsidRDefault="00D64E9E" w:rsidP="00D64E9E">
      <w:pPr>
        <w:spacing w:after="4" w:line="276" w:lineRule="auto"/>
        <w:ind w:right="14"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 xml:space="preserve">и общественно значимой </w:t>
      </w:r>
      <w:r w:rsidRPr="00D64E9E">
        <w:rPr>
          <w:rFonts w:ascii="Times New Roman" w:eastAsia="Times New Roman" w:hAnsi="Times New Roman" w:cs="Times New Roman"/>
          <w:color w:val="000000"/>
          <w:lang w:eastAsia="ru-RU"/>
        </w:rPr>
        <w:tab/>
        <w:t xml:space="preserve">деятельности, </w:t>
      </w:r>
      <w:r w:rsidRPr="00D64E9E">
        <w:rPr>
          <w:rFonts w:ascii="Times New Roman" w:eastAsia="Times New Roman" w:hAnsi="Times New Roman" w:cs="Times New Roman"/>
          <w:color w:val="000000"/>
          <w:lang w:eastAsia="ru-RU"/>
        </w:rPr>
        <w:tab/>
        <w:t xml:space="preserve">социального  и гражданского становления; преемственность основных образовательных программ дошкольного, начального общего, </w:t>
      </w:r>
    </w:p>
    <w:p w:rsidR="00D64E9E" w:rsidRPr="00D64E9E" w:rsidRDefault="00D64E9E" w:rsidP="00D64E9E">
      <w:pPr>
        <w:spacing w:after="10" w:line="276" w:lineRule="auto"/>
        <w:ind w:right="14" w:hanging="711"/>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 xml:space="preserve">             основного общего, среднего общего, профессионального образования; организация учебного процесса с учётом целей, содержания и планируемых результатов среднего общего образования, отражённых</w:t>
      </w:r>
    </w:p>
    <w:p w:rsidR="00D64E9E" w:rsidRPr="00D64E9E" w:rsidRDefault="00D64E9E" w:rsidP="00D64E9E">
      <w:pPr>
        <w:spacing w:after="10" w:line="276" w:lineRule="auto"/>
        <w:ind w:right="14"/>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 xml:space="preserve">в ФГОС СОО; формирование навыков самостоятельной учебной деятельности обучающихся на основе </w:t>
      </w:r>
    </w:p>
    <w:p w:rsidR="00D64E9E" w:rsidRPr="00D64E9E" w:rsidRDefault="00D64E9E" w:rsidP="00D64E9E">
      <w:pPr>
        <w:spacing w:after="96" w:line="276" w:lineRule="auto"/>
        <w:ind w:left="370" w:right="14"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lastRenderedPageBreak/>
        <w:t xml:space="preserve"> индивидуализации и профессиональной ориентации содержания среднего общего образования;  подготовка обучающегося к жизни в обществе, самостоятельному жизненному выбору, </w:t>
      </w:r>
    </w:p>
    <w:p w:rsidR="00D64E9E" w:rsidRPr="00D64E9E" w:rsidRDefault="00D64E9E" w:rsidP="00D64E9E">
      <w:pPr>
        <w:spacing w:after="10" w:line="276" w:lineRule="auto"/>
        <w:ind w:right="14"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 xml:space="preserve">продолжению образования и началу профессиональной деятельности; 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обучающихся социальных групп, нуждающихся в особом внимании и поддержке. </w:t>
      </w:r>
    </w:p>
    <w:p w:rsidR="00D64E9E" w:rsidRPr="00D64E9E" w:rsidRDefault="00D64E9E" w:rsidP="00D64E9E">
      <w:pPr>
        <w:spacing w:after="10" w:line="342" w:lineRule="auto"/>
        <w:ind w:left="345" w:right="14" w:firstLine="711"/>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 xml:space="preserve"> Достижение поставленных целей реализации ООП СОО предусматривает решение </w:t>
      </w:r>
      <w:r w:rsidRPr="00D64E9E">
        <w:rPr>
          <w:rFonts w:ascii="Times New Roman" w:eastAsia="Times New Roman" w:hAnsi="Times New Roman" w:cs="Times New Roman"/>
          <w:color w:val="000000"/>
          <w:u w:val="single" w:color="000000"/>
          <w:lang w:eastAsia="ru-RU"/>
        </w:rPr>
        <w:t>следующих основных задач:</w:t>
      </w:r>
      <w:r w:rsidRPr="00D64E9E">
        <w:rPr>
          <w:rFonts w:ascii="Times New Roman" w:eastAsia="Times New Roman" w:hAnsi="Times New Roman" w:cs="Times New Roman"/>
          <w:color w:val="000000"/>
          <w:lang w:eastAsia="ru-RU"/>
        </w:rPr>
        <w:t xml:space="preserve">  </w:t>
      </w:r>
    </w:p>
    <w:p w:rsidR="00D64E9E" w:rsidRPr="00D64E9E" w:rsidRDefault="00D64E9E" w:rsidP="00D64E9E">
      <w:pPr>
        <w:spacing w:after="10" w:line="344" w:lineRule="auto"/>
        <w:ind w:left="345" w:right="14" w:firstLine="711"/>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 xml:space="preserve">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 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  обеспечение преемственности основного общего и среднего общего образования;  достижение планируемых результатов освоения ООП СОО всеми обучающимися, в том </w:t>
      </w:r>
    </w:p>
    <w:p w:rsidR="00D64E9E" w:rsidRPr="00D64E9E" w:rsidRDefault="00D64E9E" w:rsidP="00D64E9E">
      <w:pPr>
        <w:spacing w:after="10" w:line="344" w:lineRule="auto"/>
        <w:ind w:left="355" w:right="14"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 xml:space="preserve">числе обучающимися с ограниченными возможностями здоровья (далее – ОВЗ);  обеспечение доступности получения качественного среднего общего образования;  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  организация интеллектуальных и творческих соревнований, научно-технического </w:t>
      </w:r>
    </w:p>
    <w:p w:rsidR="00D64E9E" w:rsidRPr="00D64E9E" w:rsidRDefault="00D64E9E" w:rsidP="00D64E9E">
      <w:pPr>
        <w:spacing w:after="10" w:line="342" w:lineRule="auto"/>
        <w:ind w:left="1056" w:right="14" w:hanging="711"/>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 xml:space="preserve">творчества и проектно-исследовательской деятельности; участие обучающихся, их родителей (законных представителей), педагогических </w:t>
      </w:r>
    </w:p>
    <w:p w:rsidR="00D64E9E" w:rsidRPr="00D64E9E" w:rsidRDefault="00D64E9E" w:rsidP="00D64E9E">
      <w:pPr>
        <w:spacing w:after="10" w:line="342" w:lineRule="auto"/>
        <w:ind w:left="1056" w:right="14" w:hanging="711"/>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 xml:space="preserve">работников в проектировании и развитии социальной среды образовательной организации;  включение обучающихся в процессы познания и преобразования социальной среды </w:t>
      </w:r>
    </w:p>
    <w:p w:rsidR="00D64E9E" w:rsidRPr="00D64E9E" w:rsidRDefault="00D64E9E" w:rsidP="00D64E9E">
      <w:pPr>
        <w:spacing w:after="124" w:line="251" w:lineRule="auto"/>
        <w:ind w:left="355" w:right="14"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 xml:space="preserve">(населенного пункта, района, города) для приобретения опыта реального управления и действия;  </w:t>
      </w:r>
    </w:p>
    <w:p w:rsidR="00D64E9E" w:rsidRPr="00D64E9E" w:rsidRDefault="00D64E9E" w:rsidP="00D64E9E">
      <w:pPr>
        <w:tabs>
          <w:tab w:val="center" w:pos="1656"/>
          <w:tab w:val="center" w:pos="3317"/>
          <w:tab w:val="center" w:pos="4448"/>
          <w:tab w:val="center" w:pos="6302"/>
          <w:tab w:val="right" w:pos="9668"/>
        </w:tabs>
        <w:spacing w:after="89" w:line="266" w:lineRule="auto"/>
        <w:rPr>
          <w:rFonts w:ascii="Times New Roman" w:eastAsia="Times New Roman" w:hAnsi="Times New Roman" w:cs="Times New Roman"/>
          <w:color w:val="000000"/>
          <w:lang w:eastAsia="ru-RU"/>
        </w:rPr>
      </w:pPr>
      <w:r w:rsidRPr="00D64E9E">
        <w:rPr>
          <w:rFonts w:ascii="Calibri" w:eastAsia="Calibri" w:hAnsi="Calibri" w:cs="Calibri"/>
          <w:color w:val="000000"/>
          <w:lang w:eastAsia="ru-RU"/>
        </w:rPr>
        <w:tab/>
      </w:r>
      <w:r w:rsidRPr="00D64E9E">
        <w:rPr>
          <w:rFonts w:ascii="Times New Roman" w:eastAsia="Times New Roman" w:hAnsi="Times New Roman" w:cs="Times New Roman"/>
          <w:color w:val="000000"/>
          <w:lang w:eastAsia="ru-RU"/>
        </w:rPr>
        <w:t xml:space="preserve">организация </w:t>
      </w:r>
      <w:r w:rsidRPr="00D64E9E">
        <w:rPr>
          <w:rFonts w:ascii="Times New Roman" w:eastAsia="Times New Roman" w:hAnsi="Times New Roman" w:cs="Times New Roman"/>
          <w:color w:val="000000"/>
          <w:lang w:eastAsia="ru-RU"/>
        </w:rPr>
        <w:tab/>
        <w:t xml:space="preserve">социального </w:t>
      </w:r>
      <w:r w:rsidRPr="00D64E9E">
        <w:rPr>
          <w:rFonts w:ascii="Times New Roman" w:eastAsia="Times New Roman" w:hAnsi="Times New Roman" w:cs="Times New Roman"/>
          <w:color w:val="000000"/>
          <w:lang w:eastAsia="ru-RU"/>
        </w:rPr>
        <w:tab/>
        <w:t xml:space="preserve">и </w:t>
      </w:r>
      <w:r w:rsidRPr="00D64E9E">
        <w:rPr>
          <w:rFonts w:ascii="Times New Roman" w:eastAsia="Times New Roman" w:hAnsi="Times New Roman" w:cs="Times New Roman"/>
          <w:color w:val="000000"/>
          <w:lang w:eastAsia="ru-RU"/>
        </w:rPr>
        <w:tab/>
        <w:t xml:space="preserve">учебно-исследовательского </w:t>
      </w:r>
      <w:r w:rsidRPr="00D64E9E">
        <w:rPr>
          <w:rFonts w:ascii="Times New Roman" w:eastAsia="Times New Roman" w:hAnsi="Times New Roman" w:cs="Times New Roman"/>
          <w:color w:val="000000"/>
          <w:lang w:eastAsia="ru-RU"/>
        </w:rPr>
        <w:tab/>
        <w:t xml:space="preserve">проектирования, </w:t>
      </w:r>
    </w:p>
    <w:p w:rsidR="00D64E9E" w:rsidRPr="00D64E9E" w:rsidRDefault="00D64E9E" w:rsidP="00D64E9E">
      <w:pPr>
        <w:spacing w:after="10" w:line="349" w:lineRule="auto"/>
        <w:ind w:left="355" w:right="14"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 xml:space="preserve">профессиональной ориентации обучающихся при поддержке педагогов, психологов, социальных педагогов, сотрудничество с базовыми организациями, организациями профессионального образования, центрами профессиональной работы;  создание условий для сохранения и укрепления физического, психологического и социального здоровья обучающихся, обеспечение  их </w:t>
      </w:r>
      <w:r w:rsidRPr="00D64E9E">
        <w:rPr>
          <w:rFonts w:ascii="Times New Roman" w:eastAsia="Times New Roman" w:hAnsi="Times New Roman" w:cs="Times New Roman"/>
          <w:color w:val="000000"/>
          <w:lang w:eastAsia="ru-RU"/>
        </w:rPr>
        <w:tab/>
        <w:t xml:space="preserve">безопасности. </w:t>
      </w:r>
    </w:p>
    <w:p w:rsidR="00D64E9E" w:rsidRPr="00D64E9E" w:rsidRDefault="00D64E9E" w:rsidP="008C4E0F">
      <w:pPr>
        <w:spacing w:after="89" w:line="253" w:lineRule="auto"/>
        <w:jc w:val="both"/>
        <w:rPr>
          <w:rFonts w:ascii="Times New Roman" w:eastAsia="Times New Roman" w:hAnsi="Times New Roman" w:cs="Times New Roman"/>
          <w:b/>
          <w:color w:val="000000"/>
          <w:lang w:eastAsia="ru-RU"/>
        </w:rPr>
      </w:pPr>
    </w:p>
    <w:p w:rsidR="00D64E9E" w:rsidRPr="00D64E9E" w:rsidRDefault="00D64E9E" w:rsidP="00D64E9E">
      <w:pPr>
        <w:spacing w:after="89" w:line="253" w:lineRule="auto"/>
        <w:ind w:left="370"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b/>
          <w:color w:val="000000"/>
          <w:lang w:eastAsia="ru-RU"/>
        </w:rPr>
        <w:t xml:space="preserve">1.1.2 Принципы формирования ООП СОО  </w:t>
      </w:r>
    </w:p>
    <w:p w:rsidR="00D64E9E" w:rsidRPr="00D64E9E" w:rsidRDefault="00D64E9E" w:rsidP="00D64E9E">
      <w:pPr>
        <w:spacing w:after="3"/>
        <w:ind w:left="1066" w:hanging="10"/>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 xml:space="preserve">ООП СОО </w:t>
      </w:r>
      <w:r w:rsidRPr="00D64E9E">
        <w:rPr>
          <w:rFonts w:ascii="Times New Roman" w:eastAsia="Times New Roman" w:hAnsi="Times New Roman" w:cs="Times New Roman"/>
          <w:color w:val="000000"/>
          <w:u w:val="single" w:color="000000"/>
          <w:lang w:eastAsia="ru-RU"/>
        </w:rPr>
        <w:t>учитывает следующие принципы:</w:t>
      </w:r>
      <w:r w:rsidRPr="00D64E9E">
        <w:rPr>
          <w:rFonts w:ascii="Times New Roman" w:eastAsia="Times New Roman" w:hAnsi="Times New Roman" w:cs="Times New Roman"/>
          <w:color w:val="000000"/>
          <w:lang w:eastAsia="ru-RU"/>
        </w:rPr>
        <w:t xml:space="preserve"> </w:t>
      </w:r>
    </w:p>
    <w:p w:rsidR="00D64E9E" w:rsidRPr="00D64E9E" w:rsidRDefault="00D64E9E" w:rsidP="00D64E9E">
      <w:pPr>
        <w:spacing w:after="82" w:line="266" w:lineRule="auto"/>
        <w:ind w:left="22" w:right="14" w:hanging="10"/>
        <w:jc w:val="right"/>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 xml:space="preserve">принцип учёта ФГОС СОО: ООП СОО базируется на требованиях, предъявляемых ФГОС </w:t>
      </w:r>
    </w:p>
    <w:p w:rsidR="00D64E9E" w:rsidRPr="00D64E9E" w:rsidRDefault="00D64E9E" w:rsidP="00D64E9E">
      <w:pPr>
        <w:spacing w:after="10" w:line="345" w:lineRule="auto"/>
        <w:ind w:left="355" w:right="14"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 xml:space="preserve">СОО к целям, содержанию, планируемым результатам  и условиям обучения на уровне среднего общего образования;  принцип учёта языка обучения: с учётом условий функционирования </w:t>
      </w:r>
      <w:r w:rsidRPr="00D64E9E">
        <w:rPr>
          <w:rFonts w:ascii="Times New Roman" w:eastAsia="Times New Roman" w:hAnsi="Times New Roman" w:cs="Times New Roman"/>
          <w:color w:val="000000"/>
          <w:lang w:eastAsia="ru-RU"/>
        </w:rPr>
        <w:lastRenderedPageBreak/>
        <w:t xml:space="preserve">образовательной организации ООП СОО характеризует право получения образования на родном языке из числа языков народов Российской Федерации  </w:t>
      </w:r>
    </w:p>
    <w:p w:rsidR="00D64E9E" w:rsidRPr="00D64E9E" w:rsidRDefault="00D64E9E" w:rsidP="00D64E9E">
      <w:pPr>
        <w:spacing w:after="10" w:line="347" w:lineRule="auto"/>
        <w:ind w:left="355" w:right="14"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 xml:space="preserve">и отражает механизмы реализации данного принципа в учебных планах, планах внеурочной деятельности;  </w:t>
      </w:r>
    </w:p>
    <w:p w:rsidR="00D64E9E" w:rsidRPr="00D64E9E" w:rsidRDefault="00D64E9E" w:rsidP="00D64E9E">
      <w:pPr>
        <w:spacing w:after="10" w:line="344" w:lineRule="auto"/>
        <w:ind w:left="345" w:right="14" w:firstLine="711"/>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 xml:space="preserve">принцип учёта ведущей деятельности обучающегося: ООП СОО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 принцип индивидуализации обучения: ООП СОО предусматривает возможность и </w:t>
      </w:r>
    </w:p>
    <w:p w:rsidR="00D64E9E" w:rsidRPr="00D64E9E" w:rsidRDefault="00D64E9E" w:rsidP="00D64E9E">
      <w:pPr>
        <w:spacing w:after="10" w:line="342" w:lineRule="auto"/>
        <w:ind w:left="355" w:right="14"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 xml:space="preserve">механизмы разработки индивидуальных программ и учебных планов для обучения детей с особыми способностями, потребностями и интересами  </w:t>
      </w:r>
    </w:p>
    <w:p w:rsidR="00D64E9E" w:rsidRPr="00D64E9E" w:rsidRDefault="00D64E9E" w:rsidP="00D64E9E">
      <w:pPr>
        <w:spacing w:after="129" w:line="251" w:lineRule="auto"/>
        <w:ind w:left="355" w:right="14"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 xml:space="preserve">с учетом мнения родителей (законных представителей) обучающегося; </w:t>
      </w:r>
    </w:p>
    <w:p w:rsidR="00D64E9E" w:rsidRPr="00D64E9E" w:rsidRDefault="00D64E9E" w:rsidP="00D64E9E">
      <w:pPr>
        <w:tabs>
          <w:tab w:val="center" w:pos="2303"/>
          <w:tab w:val="center" w:pos="4773"/>
          <w:tab w:val="center" w:pos="6824"/>
          <w:tab w:val="right" w:pos="9668"/>
        </w:tabs>
        <w:spacing w:after="88" w:line="266" w:lineRule="auto"/>
        <w:rPr>
          <w:rFonts w:ascii="Times New Roman" w:eastAsia="Times New Roman" w:hAnsi="Times New Roman" w:cs="Times New Roman"/>
          <w:color w:val="000000"/>
          <w:lang w:eastAsia="ru-RU"/>
        </w:rPr>
      </w:pPr>
      <w:r w:rsidRPr="00D64E9E">
        <w:rPr>
          <w:rFonts w:ascii="Calibri" w:eastAsia="Calibri" w:hAnsi="Calibri" w:cs="Calibri"/>
          <w:color w:val="000000"/>
          <w:lang w:eastAsia="ru-RU"/>
        </w:rPr>
        <w:tab/>
      </w:r>
      <w:r w:rsidRPr="00D64E9E">
        <w:rPr>
          <w:rFonts w:ascii="Times New Roman" w:eastAsia="Times New Roman" w:hAnsi="Times New Roman" w:cs="Times New Roman"/>
          <w:color w:val="000000"/>
          <w:lang w:eastAsia="ru-RU"/>
        </w:rPr>
        <w:t xml:space="preserve">системно-деятельностный </w:t>
      </w:r>
      <w:r w:rsidRPr="00D64E9E">
        <w:rPr>
          <w:rFonts w:ascii="Times New Roman" w:eastAsia="Times New Roman" w:hAnsi="Times New Roman" w:cs="Times New Roman"/>
          <w:color w:val="000000"/>
          <w:lang w:eastAsia="ru-RU"/>
        </w:rPr>
        <w:tab/>
        <w:t xml:space="preserve">подход, </w:t>
      </w:r>
      <w:r w:rsidRPr="00D64E9E">
        <w:rPr>
          <w:rFonts w:ascii="Times New Roman" w:eastAsia="Times New Roman" w:hAnsi="Times New Roman" w:cs="Times New Roman"/>
          <w:color w:val="000000"/>
          <w:lang w:eastAsia="ru-RU"/>
        </w:rPr>
        <w:tab/>
        <w:t xml:space="preserve">предполагающий </w:t>
      </w:r>
      <w:r w:rsidRPr="00D64E9E">
        <w:rPr>
          <w:rFonts w:ascii="Times New Roman" w:eastAsia="Times New Roman" w:hAnsi="Times New Roman" w:cs="Times New Roman"/>
          <w:color w:val="000000"/>
          <w:lang w:eastAsia="ru-RU"/>
        </w:rPr>
        <w:tab/>
        <w:t xml:space="preserve">ориентацию  </w:t>
      </w:r>
    </w:p>
    <w:p w:rsidR="00D64E9E" w:rsidRPr="00D64E9E" w:rsidRDefault="00D64E9E" w:rsidP="00D64E9E">
      <w:pPr>
        <w:spacing w:after="10" w:line="345" w:lineRule="auto"/>
        <w:ind w:left="355" w:right="14"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 xml:space="preserve">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 </w:t>
      </w:r>
    </w:p>
    <w:p w:rsidR="00D64E9E" w:rsidRPr="00D64E9E" w:rsidRDefault="00D64E9E" w:rsidP="00D64E9E">
      <w:pPr>
        <w:tabs>
          <w:tab w:val="center" w:pos="1480"/>
          <w:tab w:val="center" w:pos="2871"/>
          <w:tab w:val="center" w:pos="4652"/>
          <w:tab w:val="center" w:pos="6743"/>
          <w:tab w:val="right" w:pos="9668"/>
        </w:tabs>
        <w:spacing w:after="88" w:line="266" w:lineRule="auto"/>
        <w:rPr>
          <w:rFonts w:ascii="Times New Roman" w:eastAsia="Times New Roman" w:hAnsi="Times New Roman" w:cs="Times New Roman"/>
          <w:color w:val="000000"/>
          <w:lang w:eastAsia="ru-RU"/>
        </w:rPr>
      </w:pPr>
      <w:r w:rsidRPr="00D64E9E">
        <w:rPr>
          <w:rFonts w:ascii="Calibri" w:eastAsia="Calibri" w:hAnsi="Calibri" w:cs="Calibri"/>
          <w:color w:val="000000"/>
          <w:lang w:eastAsia="ru-RU"/>
        </w:rPr>
        <w:tab/>
      </w:r>
      <w:r w:rsidRPr="00D64E9E">
        <w:rPr>
          <w:rFonts w:ascii="Times New Roman" w:eastAsia="Times New Roman" w:hAnsi="Times New Roman" w:cs="Times New Roman"/>
          <w:color w:val="000000"/>
          <w:lang w:eastAsia="ru-RU"/>
        </w:rPr>
        <w:t xml:space="preserve">принцип </w:t>
      </w:r>
      <w:r w:rsidRPr="00D64E9E">
        <w:rPr>
          <w:rFonts w:ascii="Times New Roman" w:eastAsia="Times New Roman" w:hAnsi="Times New Roman" w:cs="Times New Roman"/>
          <w:color w:val="000000"/>
          <w:lang w:eastAsia="ru-RU"/>
        </w:rPr>
        <w:tab/>
        <w:t xml:space="preserve">учета </w:t>
      </w:r>
      <w:r w:rsidRPr="00D64E9E">
        <w:rPr>
          <w:rFonts w:ascii="Times New Roman" w:eastAsia="Times New Roman" w:hAnsi="Times New Roman" w:cs="Times New Roman"/>
          <w:color w:val="000000"/>
          <w:lang w:eastAsia="ru-RU"/>
        </w:rPr>
        <w:tab/>
        <w:t xml:space="preserve">индивидуальных </w:t>
      </w:r>
      <w:r w:rsidRPr="00D64E9E">
        <w:rPr>
          <w:rFonts w:ascii="Times New Roman" w:eastAsia="Times New Roman" w:hAnsi="Times New Roman" w:cs="Times New Roman"/>
          <w:color w:val="000000"/>
          <w:lang w:eastAsia="ru-RU"/>
        </w:rPr>
        <w:tab/>
        <w:t xml:space="preserve">возрастных, </w:t>
      </w:r>
      <w:r w:rsidRPr="00D64E9E">
        <w:rPr>
          <w:rFonts w:ascii="Times New Roman" w:eastAsia="Times New Roman" w:hAnsi="Times New Roman" w:cs="Times New Roman"/>
          <w:color w:val="000000"/>
          <w:lang w:eastAsia="ru-RU"/>
        </w:rPr>
        <w:tab/>
        <w:t xml:space="preserve">психологических  </w:t>
      </w:r>
    </w:p>
    <w:p w:rsidR="00D64E9E" w:rsidRPr="00D64E9E" w:rsidRDefault="00D64E9E" w:rsidP="00D64E9E">
      <w:pPr>
        <w:spacing w:after="101" w:line="251" w:lineRule="auto"/>
        <w:ind w:left="355" w:right="14"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 xml:space="preserve">и физиологических особенностей обучающихся при построении образовательного процесса и </w:t>
      </w:r>
    </w:p>
    <w:p w:rsidR="00D64E9E" w:rsidRPr="00D64E9E" w:rsidRDefault="00D64E9E" w:rsidP="00D64E9E">
      <w:pPr>
        <w:spacing w:after="10" w:line="345" w:lineRule="auto"/>
        <w:ind w:left="355" w:right="14"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 xml:space="preserve">определении образовательно-воспитательных целей и путей  их достижения; принцип обеспечения фундаментального характера образования, учета специфики </w:t>
      </w:r>
    </w:p>
    <w:p w:rsidR="00D64E9E" w:rsidRPr="00D64E9E" w:rsidRDefault="00D64E9E" w:rsidP="00D64E9E">
      <w:pPr>
        <w:spacing w:after="10" w:line="347" w:lineRule="auto"/>
        <w:ind w:left="1056" w:right="14" w:hanging="711"/>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 xml:space="preserve">изучаемых учебных предметов; принцип интеграции обучения и воспитания: ООП СОО предусматривает связь урочной и </w:t>
      </w:r>
    </w:p>
    <w:p w:rsidR="00D64E9E" w:rsidRPr="00D64E9E" w:rsidRDefault="00D64E9E" w:rsidP="00D64E9E">
      <w:pPr>
        <w:spacing w:after="10" w:line="345" w:lineRule="auto"/>
        <w:ind w:left="355" w:right="14"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 xml:space="preserve">внеурочной деятельности, предполагающий направленность учебного процесса на достижение личностных результатов освоения образовательной программы; принцип здоровьесбережения: при организации образовательной деятельности  </w:t>
      </w:r>
    </w:p>
    <w:p w:rsidR="00D64E9E" w:rsidRPr="00D64E9E" w:rsidRDefault="00D64E9E" w:rsidP="00D64E9E">
      <w:pPr>
        <w:spacing w:after="10" w:line="345" w:lineRule="auto"/>
        <w:ind w:left="355" w:right="14"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 xml:space="preserve">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Объём учебной нагрузки, организация учебных и внеурочных мероприятий должны соответствовать требованиям, предусмотренным санитарными правилами и нормами  </w:t>
      </w:r>
    </w:p>
    <w:p w:rsidR="00D64E9E" w:rsidRPr="00D64E9E" w:rsidRDefault="00D64E9E" w:rsidP="00D64E9E">
      <w:pPr>
        <w:spacing w:after="96" w:line="251" w:lineRule="auto"/>
        <w:ind w:left="355" w:right="14"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 xml:space="preserve">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w:t>
      </w:r>
    </w:p>
    <w:p w:rsidR="00D64E9E" w:rsidRPr="00D64E9E" w:rsidRDefault="00D64E9E" w:rsidP="00D64E9E">
      <w:pPr>
        <w:spacing w:after="10" w:line="344" w:lineRule="auto"/>
        <w:ind w:left="355" w:right="14"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 xml:space="preserve">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действующими до 1 марта 2027 г. (далее – Гигиенические нормативы),  </w:t>
      </w:r>
    </w:p>
    <w:p w:rsidR="00D64E9E" w:rsidRPr="00D64E9E" w:rsidRDefault="00D64E9E" w:rsidP="00D64E9E">
      <w:pPr>
        <w:spacing w:after="124" w:line="251" w:lineRule="auto"/>
        <w:ind w:left="355" w:right="14"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 xml:space="preserve">и санитарными правилами СП 2.4.3648-20 «Санитарно-эпидемиологические требования к </w:t>
      </w:r>
    </w:p>
    <w:p w:rsidR="00D64E9E" w:rsidRPr="00D64E9E" w:rsidRDefault="00D64E9E" w:rsidP="00D64E9E">
      <w:pPr>
        <w:tabs>
          <w:tab w:val="center" w:pos="1015"/>
          <w:tab w:val="center" w:pos="2669"/>
          <w:tab w:val="center" w:pos="3732"/>
          <w:tab w:val="center" w:pos="4720"/>
          <w:tab w:val="center" w:pos="5986"/>
          <w:tab w:val="center" w:pos="6850"/>
          <w:tab w:val="center" w:pos="8017"/>
          <w:tab w:val="right" w:pos="9668"/>
        </w:tabs>
        <w:spacing w:after="107" w:line="251" w:lineRule="auto"/>
        <w:rPr>
          <w:rFonts w:ascii="Times New Roman" w:eastAsia="Times New Roman" w:hAnsi="Times New Roman" w:cs="Times New Roman"/>
          <w:color w:val="000000"/>
          <w:lang w:eastAsia="ru-RU"/>
        </w:rPr>
      </w:pPr>
      <w:r w:rsidRPr="00D64E9E">
        <w:rPr>
          <w:rFonts w:ascii="Calibri" w:eastAsia="Calibri" w:hAnsi="Calibri" w:cs="Calibri"/>
          <w:color w:val="000000"/>
          <w:lang w:eastAsia="ru-RU"/>
        </w:rPr>
        <w:tab/>
      </w:r>
      <w:r w:rsidRPr="00D64E9E">
        <w:rPr>
          <w:rFonts w:ascii="Times New Roman" w:eastAsia="Times New Roman" w:hAnsi="Times New Roman" w:cs="Times New Roman"/>
          <w:color w:val="000000"/>
          <w:lang w:eastAsia="ru-RU"/>
        </w:rPr>
        <w:t xml:space="preserve">организациям </w:t>
      </w:r>
      <w:r w:rsidRPr="00D64E9E">
        <w:rPr>
          <w:rFonts w:ascii="Times New Roman" w:eastAsia="Times New Roman" w:hAnsi="Times New Roman" w:cs="Times New Roman"/>
          <w:color w:val="000000"/>
          <w:lang w:eastAsia="ru-RU"/>
        </w:rPr>
        <w:tab/>
        <w:t xml:space="preserve">воспитания </w:t>
      </w:r>
      <w:r w:rsidRPr="00D64E9E">
        <w:rPr>
          <w:rFonts w:ascii="Times New Roman" w:eastAsia="Times New Roman" w:hAnsi="Times New Roman" w:cs="Times New Roman"/>
          <w:color w:val="000000"/>
          <w:lang w:eastAsia="ru-RU"/>
        </w:rPr>
        <w:tab/>
        <w:t xml:space="preserve">и </w:t>
      </w:r>
      <w:r w:rsidRPr="00D64E9E">
        <w:rPr>
          <w:rFonts w:ascii="Times New Roman" w:eastAsia="Times New Roman" w:hAnsi="Times New Roman" w:cs="Times New Roman"/>
          <w:color w:val="000000"/>
          <w:lang w:eastAsia="ru-RU"/>
        </w:rPr>
        <w:tab/>
        <w:t xml:space="preserve">обучения, </w:t>
      </w:r>
      <w:r w:rsidRPr="00D64E9E">
        <w:rPr>
          <w:rFonts w:ascii="Times New Roman" w:eastAsia="Times New Roman" w:hAnsi="Times New Roman" w:cs="Times New Roman"/>
          <w:color w:val="000000"/>
          <w:lang w:eastAsia="ru-RU"/>
        </w:rPr>
        <w:tab/>
        <w:t xml:space="preserve">отдыха </w:t>
      </w:r>
      <w:r w:rsidRPr="00D64E9E">
        <w:rPr>
          <w:rFonts w:ascii="Times New Roman" w:eastAsia="Times New Roman" w:hAnsi="Times New Roman" w:cs="Times New Roman"/>
          <w:color w:val="000000"/>
          <w:lang w:eastAsia="ru-RU"/>
        </w:rPr>
        <w:tab/>
        <w:t xml:space="preserve">и </w:t>
      </w:r>
      <w:r w:rsidRPr="00D64E9E">
        <w:rPr>
          <w:rFonts w:ascii="Times New Roman" w:eastAsia="Times New Roman" w:hAnsi="Times New Roman" w:cs="Times New Roman"/>
          <w:color w:val="000000"/>
          <w:lang w:eastAsia="ru-RU"/>
        </w:rPr>
        <w:tab/>
        <w:t xml:space="preserve">оздоровления </w:t>
      </w:r>
      <w:r w:rsidRPr="00D64E9E">
        <w:rPr>
          <w:rFonts w:ascii="Times New Roman" w:eastAsia="Times New Roman" w:hAnsi="Times New Roman" w:cs="Times New Roman"/>
          <w:color w:val="000000"/>
          <w:lang w:eastAsia="ru-RU"/>
        </w:rPr>
        <w:tab/>
        <w:t xml:space="preserve">детей  </w:t>
      </w:r>
    </w:p>
    <w:p w:rsidR="00D64E9E" w:rsidRPr="00D64E9E" w:rsidRDefault="00D64E9E" w:rsidP="00D64E9E">
      <w:pPr>
        <w:spacing w:after="124" w:line="251" w:lineRule="auto"/>
        <w:ind w:left="355" w:right="14"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 xml:space="preserve">и молодежи», утвержденными постановлением Главного государственного санитарного врача </w:t>
      </w:r>
    </w:p>
    <w:p w:rsidR="00D64E9E" w:rsidRPr="00D64E9E" w:rsidRDefault="00D64E9E" w:rsidP="00D64E9E">
      <w:pPr>
        <w:tabs>
          <w:tab w:val="center" w:pos="906"/>
          <w:tab w:val="center" w:pos="2863"/>
          <w:tab w:val="center" w:pos="4371"/>
          <w:tab w:val="center" w:pos="5471"/>
          <w:tab w:val="center" w:pos="6882"/>
          <w:tab w:val="center" w:pos="8404"/>
          <w:tab w:val="right" w:pos="9668"/>
        </w:tabs>
        <w:spacing w:after="107" w:line="251" w:lineRule="auto"/>
        <w:rPr>
          <w:rFonts w:ascii="Times New Roman" w:eastAsia="Times New Roman" w:hAnsi="Times New Roman" w:cs="Times New Roman"/>
          <w:color w:val="000000"/>
          <w:lang w:eastAsia="ru-RU"/>
        </w:rPr>
      </w:pPr>
      <w:r w:rsidRPr="00D64E9E">
        <w:rPr>
          <w:rFonts w:ascii="Calibri" w:eastAsia="Calibri" w:hAnsi="Calibri" w:cs="Calibri"/>
          <w:color w:val="000000"/>
          <w:lang w:eastAsia="ru-RU"/>
        </w:rPr>
        <w:lastRenderedPageBreak/>
        <w:tab/>
      </w:r>
      <w:r w:rsidRPr="00D64E9E">
        <w:rPr>
          <w:rFonts w:ascii="Times New Roman" w:eastAsia="Times New Roman" w:hAnsi="Times New Roman" w:cs="Times New Roman"/>
          <w:color w:val="000000"/>
          <w:lang w:eastAsia="ru-RU"/>
        </w:rPr>
        <w:t xml:space="preserve">Российской </w:t>
      </w:r>
      <w:r w:rsidRPr="00D64E9E">
        <w:rPr>
          <w:rFonts w:ascii="Times New Roman" w:eastAsia="Times New Roman" w:hAnsi="Times New Roman" w:cs="Times New Roman"/>
          <w:color w:val="000000"/>
          <w:lang w:eastAsia="ru-RU"/>
        </w:rPr>
        <w:tab/>
        <w:t xml:space="preserve">Федерации </w:t>
      </w:r>
      <w:r w:rsidRPr="00D64E9E">
        <w:rPr>
          <w:rFonts w:ascii="Times New Roman" w:eastAsia="Times New Roman" w:hAnsi="Times New Roman" w:cs="Times New Roman"/>
          <w:color w:val="000000"/>
          <w:lang w:eastAsia="ru-RU"/>
        </w:rPr>
        <w:tab/>
        <w:t xml:space="preserve">от </w:t>
      </w:r>
      <w:r w:rsidRPr="00D64E9E">
        <w:rPr>
          <w:rFonts w:ascii="Times New Roman" w:eastAsia="Times New Roman" w:hAnsi="Times New Roman" w:cs="Times New Roman"/>
          <w:color w:val="000000"/>
          <w:lang w:eastAsia="ru-RU"/>
        </w:rPr>
        <w:tab/>
        <w:t xml:space="preserve">28 </w:t>
      </w:r>
      <w:r w:rsidRPr="00D64E9E">
        <w:rPr>
          <w:rFonts w:ascii="Times New Roman" w:eastAsia="Times New Roman" w:hAnsi="Times New Roman" w:cs="Times New Roman"/>
          <w:color w:val="000000"/>
          <w:lang w:eastAsia="ru-RU"/>
        </w:rPr>
        <w:tab/>
        <w:t xml:space="preserve">сентября </w:t>
      </w:r>
      <w:r w:rsidRPr="00D64E9E">
        <w:rPr>
          <w:rFonts w:ascii="Times New Roman" w:eastAsia="Times New Roman" w:hAnsi="Times New Roman" w:cs="Times New Roman"/>
          <w:color w:val="000000"/>
          <w:lang w:eastAsia="ru-RU"/>
        </w:rPr>
        <w:tab/>
        <w:t xml:space="preserve">2020 </w:t>
      </w:r>
      <w:r w:rsidRPr="00D64E9E">
        <w:rPr>
          <w:rFonts w:ascii="Times New Roman" w:eastAsia="Times New Roman" w:hAnsi="Times New Roman" w:cs="Times New Roman"/>
          <w:color w:val="000000"/>
          <w:lang w:eastAsia="ru-RU"/>
        </w:rPr>
        <w:tab/>
        <w:t xml:space="preserve">г.  </w:t>
      </w:r>
    </w:p>
    <w:p w:rsidR="00D64E9E" w:rsidRPr="00D64E9E" w:rsidRDefault="00D64E9E" w:rsidP="00D64E9E">
      <w:pPr>
        <w:spacing w:after="10" w:line="342" w:lineRule="auto"/>
        <w:ind w:left="355" w:right="14"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 xml:space="preserve">№ 28 (зарегистрировано Министерством юстиции Российской Федерации 18 декабря 2020 г., регистрационный № 61573), действующими до 1 января 2027 г. (далее – Санитарно эпидемиологические требования). </w:t>
      </w:r>
    </w:p>
    <w:p w:rsidR="00D64E9E" w:rsidRPr="00D64E9E" w:rsidRDefault="00D64E9E" w:rsidP="00D64E9E">
      <w:pPr>
        <w:spacing w:after="10" w:line="350" w:lineRule="auto"/>
        <w:ind w:left="345" w:right="14" w:firstLine="711"/>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ООП СОО учитывает возрастные и психологические особенности обучающихся. Общий объем аудиторной работы обучающихся за два учебных года не может составлять менее 2170 часов и более 2516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r w:rsidRPr="00D64E9E">
        <w:rPr>
          <w:rFonts w:ascii="Times New Roman" w:eastAsia="Times New Roman" w:hAnsi="Times New Roman" w:cs="Times New Roman"/>
          <w:color w:val="000000"/>
          <w:vertAlign w:val="superscript"/>
          <w:lang w:eastAsia="ru-RU"/>
        </w:rPr>
        <w:t>3</w:t>
      </w:r>
      <w:r w:rsidRPr="00D64E9E">
        <w:rPr>
          <w:rFonts w:ascii="Times New Roman" w:eastAsia="Times New Roman" w:hAnsi="Times New Roman" w:cs="Times New Roman"/>
          <w:color w:val="000000"/>
          <w:lang w:eastAsia="ru-RU"/>
        </w:rPr>
        <w:t xml:space="preserve">. </w:t>
      </w:r>
    </w:p>
    <w:p w:rsidR="00D64E9E" w:rsidRPr="00D64E9E" w:rsidRDefault="00D64E9E" w:rsidP="008C4E0F">
      <w:pPr>
        <w:spacing w:after="10" w:line="351" w:lineRule="auto"/>
        <w:ind w:left="345" w:right="14" w:firstLine="711"/>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среднего общего образования в порядке, установленном локальными нормативными актами образовательной организации</w:t>
      </w:r>
      <w:r w:rsidRPr="00D64E9E">
        <w:rPr>
          <w:rFonts w:ascii="Times New Roman" w:eastAsia="Times New Roman" w:hAnsi="Times New Roman" w:cs="Times New Roman"/>
          <w:color w:val="000000"/>
          <w:vertAlign w:val="superscript"/>
          <w:lang w:eastAsia="ru-RU"/>
        </w:rPr>
        <w:t>4</w:t>
      </w:r>
      <w:r w:rsidR="008C4E0F">
        <w:rPr>
          <w:rFonts w:ascii="Times New Roman" w:eastAsia="Times New Roman" w:hAnsi="Times New Roman" w:cs="Times New Roman"/>
          <w:color w:val="000000"/>
          <w:lang w:eastAsia="ru-RU"/>
        </w:rPr>
        <w:t xml:space="preserve">. </w:t>
      </w:r>
    </w:p>
    <w:p w:rsidR="00D64E9E" w:rsidRPr="00D64E9E" w:rsidRDefault="00D64E9E" w:rsidP="00D64E9E">
      <w:pPr>
        <w:tabs>
          <w:tab w:val="center" w:pos="1294"/>
          <w:tab w:val="center" w:pos="3069"/>
          <w:tab w:val="center" w:pos="5428"/>
          <w:tab w:val="center" w:pos="7690"/>
          <w:tab w:val="right" w:pos="9668"/>
        </w:tabs>
        <w:spacing w:after="119" w:line="253" w:lineRule="auto"/>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b/>
          <w:color w:val="000000"/>
          <w:lang w:eastAsia="ru-RU"/>
        </w:rPr>
        <w:t xml:space="preserve">1.1.3 </w:t>
      </w:r>
      <w:r w:rsidRPr="00D64E9E">
        <w:rPr>
          <w:rFonts w:ascii="Times New Roman" w:eastAsia="Times New Roman" w:hAnsi="Times New Roman" w:cs="Times New Roman"/>
          <w:b/>
          <w:color w:val="000000"/>
          <w:lang w:eastAsia="ru-RU"/>
        </w:rPr>
        <w:tab/>
        <w:t xml:space="preserve">Общая </w:t>
      </w:r>
      <w:r w:rsidRPr="00D64E9E">
        <w:rPr>
          <w:rFonts w:ascii="Times New Roman" w:eastAsia="Times New Roman" w:hAnsi="Times New Roman" w:cs="Times New Roman"/>
          <w:b/>
          <w:color w:val="000000"/>
          <w:lang w:eastAsia="ru-RU"/>
        </w:rPr>
        <w:tab/>
        <w:t>характеристика ООП СОО</w:t>
      </w:r>
    </w:p>
    <w:p w:rsidR="00D64E9E" w:rsidRPr="00D64E9E" w:rsidRDefault="00D64E9E" w:rsidP="00D64E9E">
      <w:pPr>
        <w:spacing w:after="123" w:line="251" w:lineRule="auto"/>
        <w:ind w:left="355" w:right="14"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 xml:space="preserve"> ООП СОО включает три раздела: целевой, содержательный, организационный</w:t>
      </w:r>
      <w:r w:rsidRPr="00D64E9E">
        <w:rPr>
          <w:rFonts w:ascii="Times New Roman" w:eastAsia="Times New Roman" w:hAnsi="Times New Roman" w:cs="Times New Roman"/>
          <w:color w:val="000000"/>
          <w:vertAlign w:val="superscript"/>
          <w:lang w:eastAsia="ru-RU"/>
        </w:rPr>
        <w:t>5</w:t>
      </w:r>
      <w:r w:rsidRPr="00D64E9E">
        <w:rPr>
          <w:rFonts w:ascii="Times New Roman" w:eastAsia="Times New Roman" w:hAnsi="Times New Roman" w:cs="Times New Roman"/>
          <w:color w:val="000000"/>
          <w:lang w:eastAsia="ru-RU"/>
        </w:rPr>
        <w:t xml:space="preserve">. </w:t>
      </w:r>
    </w:p>
    <w:p w:rsidR="00D64E9E" w:rsidRPr="00D64E9E" w:rsidRDefault="00D64E9E" w:rsidP="00D64E9E">
      <w:pPr>
        <w:spacing w:after="10" w:line="360" w:lineRule="auto"/>
        <w:ind w:left="345" w:right="14" w:firstLine="711"/>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 xml:space="preserve"> Целевой раздел определяет общее назначение, цели, задачи и планируемые результаты реализации ООП СОО, а также способы определения достижения этих целей и результатов</w:t>
      </w:r>
      <w:r w:rsidRPr="00D64E9E">
        <w:rPr>
          <w:rFonts w:ascii="Times New Roman" w:eastAsia="Times New Roman" w:hAnsi="Times New Roman" w:cs="Times New Roman"/>
          <w:color w:val="000000"/>
          <w:vertAlign w:val="superscript"/>
          <w:lang w:eastAsia="ru-RU"/>
        </w:rPr>
        <w:t>6</w:t>
      </w:r>
      <w:r w:rsidRPr="00D64E9E">
        <w:rPr>
          <w:rFonts w:ascii="Times New Roman" w:eastAsia="Times New Roman" w:hAnsi="Times New Roman" w:cs="Times New Roman"/>
          <w:color w:val="000000"/>
          <w:lang w:eastAsia="ru-RU"/>
        </w:rPr>
        <w:t xml:space="preserve">. </w:t>
      </w:r>
    </w:p>
    <w:p w:rsidR="00D64E9E" w:rsidRPr="00D64E9E" w:rsidRDefault="00D64E9E" w:rsidP="00D64E9E">
      <w:pPr>
        <w:spacing w:after="96" w:line="251" w:lineRule="auto"/>
        <w:ind w:left="1081" w:right="14"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 xml:space="preserve">Целевой раздел ООП СОО включает: </w:t>
      </w:r>
    </w:p>
    <w:p w:rsidR="00D64E9E" w:rsidRPr="00D64E9E" w:rsidRDefault="00D64E9E" w:rsidP="00D64E9E">
      <w:pPr>
        <w:spacing w:after="101" w:line="251" w:lineRule="auto"/>
        <w:ind w:left="1081" w:right="14"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 xml:space="preserve">пояснительную записку; </w:t>
      </w:r>
    </w:p>
    <w:p w:rsidR="00D64E9E" w:rsidRPr="00D64E9E" w:rsidRDefault="00D64E9E" w:rsidP="00D64E9E">
      <w:pPr>
        <w:spacing w:after="10" w:line="365" w:lineRule="auto"/>
        <w:ind w:left="1081" w:right="1363"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планируемые результаты освоения обучающимися ООП СОО;</w:t>
      </w:r>
    </w:p>
    <w:p w:rsidR="00D64E9E" w:rsidRPr="00D64E9E" w:rsidRDefault="00D64E9E" w:rsidP="00D64E9E">
      <w:pPr>
        <w:spacing w:after="10" w:line="365" w:lineRule="auto"/>
        <w:ind w:left="1081" w:right="1363"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 xml:space="preserve"> систему оценки достижения планируемых результатов освоения СОП СОО</w:t>
      </w:r>
      <w:r w:rsidRPr="00D64E9E">
        <w:rPr>
          <w:rFonts w:ascii="Times New Roman" w:eastAsia="Times New Roman" w:hAnsi="Times New Roman" w:cs="Times New Roman"/>
          <w:color w:val="000000"/>
          <w:vertAlign w:val="superscript"/>
          <w:lang w:eastAsia="ru-RU"/>
        </w:rPr>
        <w:t>7</w:t>
      </w:r>
      <w:r w:rsidRPr="00D64E9E">
        <w:rPr>
          <w:rFonts w:ascii="Times New Roman" w:eastAsia="Times New Roman" w:hAnsi="Times New Roman" w:cs="Times New Roman"/>
          <w:color w:val="000000"/>
          <w:lang w:eastAsia="ru-RU"/>
        </w:rPr>
        <w:t xml:space="preserve">. </w:t>
      </w:r>
    </w:p>
    <w:p w:rsidR="00D64E9E" w:rsidRPr="00D64E9E" w:rsidRDefault="00D64E9E" w:rsidP="00D64E9E">
      <w:pPr>
        <w:spacing w:after="53" w:line="347" w:lineRule="auto"/>
        <w:ind w:left="345" w:right="14" w:firstLine="711"/>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 xml:space="preserve">Содержательный раздел ООП СОО включает следующие программы, ориентированные на достижение предметных, метапредметных и личностных результатов:       рабочие программы учебных предметов; </w:t>
      </w:r>
    </w:p>
    <w:p w:rsidR="00D64E9E" w:rsidRPr="00D64E9E" w:rsidRDefault="00D64E9E" w:rsidP="00D64E9E">
      <w:pPr>
        <w:spacing w:after="10" w:line="364" w:lineRule="auto"/>
        <w:ind w:left="370" w:right="353"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программу формирования универсальных учебных действий у обучающихся</w:t>
      </w:r>
      <w:r w:rsidRPr="00D64E9E">
        <w:rPr>
          <w:rFonts w:ascii="Times New Roman" w:eastAsia="Times New Roman" w:hAnsi="Times New Roman" w:cs="Times New Roman"/>
          <w:color w:val="000000"/>
          <w:vertAlign w:val="superscript"/>
          <w:lang w:eastAsia="ru-RU"/>
        </w:rPr>
        <w:t>8</w:t>
      </w:r>
      <w:r w:rsidRPr="00D64E9E">
        <w:rPr>
          <w:rFonts w:ascii="Times New Roman" w:eastAsia="Times New Roman" w:hAnsi="Times New Roman" w:cs="Times New Roman"/>
          <w:color w:val="000000"/>
          <w:lang w:eastAsia="ru-RU"/>
        </w:rPr>
        <w:t xml:space="preserve">; </w:t>
      </w:r>
    </w:p>
    <w:p w:rsidR="00D64E9E" w:rsidRPr="00D64E9E" w:rsidRDefault="00D64E9E" w:rsidP="00D64E9E">
      <w:pPr>
        <w:spacing w:after="10" w:line="364" w:lineRule="auto"/>
        <w:ind w:left="370" w:right="353"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 xml:space="preserve">рабочую программу воспитания. </w:t>
      </w:r>
    </w:p>
    <w:p w:rsidR="00D64E9E" w:rsidRPr="00D64E9E" w:rsidRDefault="00D64E9E" w:rsidP="008C4E0F">
      <w:pPr>
        <w:spacing w:after="10" w:line="342" w:lineRule="auto"/>
        <w:ind w:left="345" w:right="14"/>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Рабочие программы учебных предметов обеспечивают достижение планируемых результатов о</w:t>
      </w:r>
      <w:r w:rsidR="008C4E0F">
        <w:rPr>
          <w:rFonts w:ascii="Times New Roman" w:eastAsia="Times New Roman" w:hAnsi="Times New Roman" w:cs="Times New Roman"/>
          <w:color w:val="000000"/>
          <w:lang w:eastAsia="ru-RU"/>
        </w:rPr>
        <w:t xml:space="preserve">своения ООП СОО и разработаны  </w:t>
      </w:r>
      <w:r w:rsidRPr="00D64E9E">
        <w:rPr>
          <w:rFonts w:ascii="Times New Roman" w:eastAsia="Times New Roman" w:hAnsi="Times New Roman" w:cs="Times New Roman"/>
          <w:color w:val="000000"/>
          <w:lang w:eastAsia="ru-RU"/>
        </w:rPr>
        <w:t xml:space="preserve">на основе требований ФГОС СОО к результатам освоения программы среднего общего образования. </w:t>
      </w:r>
    </w:p>
    <w:p w:rsidR="00D64E9E" w:rsidRPr="00D64E9E" w:rsidRDefault="00D64E9E" w:rsidP="00D64E9E">
      <w:pPr>
        <w:spacing w:after="31" w:line="343" w:lineRule="auto"/>
        <w:ind w:left="370" w:right="14"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 xml:space="preserve">Программа формирования универсальных учебных действий у обучающихся содержит: </w:t>
      </w:r>
    </w:p>
    <w:p w:rsidR="00D64E9E" w:rsidRPr="00D64E9E" w:rsidRDefault="00D64E9E" w:rsidP="00D64E9E">
      <w:pPr>
        <w:tabs>
          <w:tab w:val="center" w:pos="1291"/>
          <w:tab w:val="center" w:pos="1801"/>
          <w:tab w:val="center" w:pos="2431"/>
          <w:tab w:val="center" w:pos="3399"/>
          <w:tab w:val="center" w:pos="5304"/>
          <w:tab w:val="center" w:pos="6871"/>
          <w:tab w:val="center" w:pos="7676"/>
          <w:tab w:val="right" w:pos="9668"/>
        </w:tabs>
        <w:spacing w:after="102" w:line="251" w:lineRule="auto"/>
        <w:rPr>
          <w:rFonts w:ascii="Times New Roman" w:eastAsia="Times New Roman" w:hAnsi="Times New Roman" w:cs="Times New Roman"/>
          <w:color w:val="000000"/>
          <w:lang w:eastAsia="ru-RU"/>
        </w:rPr>
      </w:pPr>
      <w:r w:rsidRPr="00D64E9E">
        <w:rPr>
          <w:rFonts w:ascii="Calibri" w:eastAsia="Calibri" w:hAnsi="Calibri" w:cs="Calibri"/>
          <w:color w:val="000000"/>
          <w:lang w:eastAsia="ru-RU"/>
        </w:rPr>
        <w:t xml:space="preserve">         </w:t>
      </w:r>
      <w:r w:rsidRPr="00D64E9E">
        <w:rPr>
          <w:rFonts w:ascii="Times New Roman" w:eastAsia="Times New Roman" w:hAnsi="Times New Roman" w:cs="Times New Roman"/>
          <w:color w:val="000000"/>
          <w:lang w:eastAsia="ru-RU"/>
        </w:rPr>
        <w:t xml:space="preserve">цели </w:t>
      </w:r>
      <w:r w:rsidRPr="00D64E9E">
        <w:rPr>
          <w:rFonts w:ascii="Times New Roman" w:eastAsia="Times New Roman" w:hAnsi="Times New Roman" w:cs="Times New Roman"/>
          <w:color w:val="000000"/>
          <w:lang w:eastAsia="ru-RU"/>
        </w:rPr>
        <w:tab/>
        <w:t xml:space="preserve">и </w:t>
      </w:r>
      <w:r w:rsidRPr="00D64E9E">
        <w:rPr>
          <w:rFonts w:ascii="Times New Roman" w:eastAsia="Times New Roman" w:hAnsi="Times New Roman" w:cs="Times New Roman"/>
          <w:color w:val="000000"/>
          <w:lang w:eastAsia="ru-RU"/>
        </w:rPr>
        <w:tab/>
        <w:t xml:space="preserve">задачи, </w:t>
      </w:r>
      <w:r w:rsidRPr="00D64E9E">
        <w:rPr>
          <w:rFonts w:ascii="Times New Roman" w:eastAsia="Times New Roman" w:hAnsi="Times New Roman" w:cs="Times New Roman"/>
          <w:color w:val="000000"/>
          <w:lang w:eastAsia="ru-RU"/>
        </w:rPr>
        <w:tab/>
        <w:t xml:space="preserve">включая </w:t>
      </w:r>
      <w:r w:rsidRPr="00D64E9E">
        <w:rPr>
          <w:rFonts w:ascii="Times New Roman" w:eastAsia="Times New Roman" w:hAnsi="Times New Roman" w:cs="Times New Roman"/>
          <w:color w:val="000000"/>
          <w:lang w:eastAsia="ru-RU"/>
        </w:rPr>
        <w:tab/>
        <w:t xml:space="preserve">учебно-исследовательскую и </w:t>
      </w:r>
      <w:r w:rsidRPr="00D64E9E">
        <w:rPr>
          <w:rFonts w:ascii="Times New Roman" w:eastAsia="Times New Roman" w:hAnsi="Times New Roman" w:cs="Times New Roman"/>
          <w:color w:val="000000"/>
          <w:lang w:eastAsia="ru-RU"/>
        </w:rPr>
        <w:tab/>
        <w:t xml:space="preserve">проектную </w:t>
      </w:r>
      <w:r w:rsidRPr="00D64E9E">
        <w:rPr>
          <w:rFonts w:ascii="Times New Roman" w:eastAsia="Times New Roman" w:hAnsi="Times New Roman" w:cs="Times New Roman"/>
          <w:color w:val="000000"/>
          <w:lang w:eastAsia="ru-RU"/>
        </w:rPr>
        <w:tab/>
        <w:t xml:space="preserve">деятельность </w:t>
      </w:r>
    </w:p>
    <w:p w:rsidR="00D64E9E" w:rsidRPr="00D64E9E" w:rsidRDefault="00D64E9E" w:rsidP="00D64E9E">
      <w:pPr>
        <w:spacing w:after="10" w:line="350" w:lineRule="auto"/>
        <w:ind w:left="355" w:right="14"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 xml:space="preserve">обучающихся как средства совершенствования их универсальных учебных действий;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 </w:t>
      </w:r>
    </w:p>
    <w:p w:rsidR="00D64E9E" w:rsidRPr="00D64E9E" w:rsidRDefault="00D64E9E" w:rsidP="00D64E9E">
      <w:pPr>
        <w:spacing w:after="10" w:line="342" w:lineRule="auto"/>
        <w:ind w:left="345" w:right="14" w:firstLine="711"/>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 xml:space="preserve">Рабочая программа воспитания направлена на развитие личности обучающихся, в том числе укрепление психического здоровья  </w:t>
      </w:r>
    </w:p>
    <w:p w:rsidR="00D64E9E" w:rsidRPr="00D64E9E" w:rsidRDefault="00D64E9E" w:rsidP="00D64E9E">
      <w:pPr>
        <w:spacing w:after="10" w:line="347" w:lineRule="auto"/>
        <w:ind w:left="355" w:right="14"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lastRenderedPageBreak/>
        <w:t xml:space="preserve">и физическое воспитание, достижение ими результатов освоения программы среднего общего образования. </w:t>
      </w:r>
    </w:p>
    <w:p w:rsidR="00D64E9E" w:rsidRPr="00D64E9E" w:rsidRDefault="00D64E9E" w:rsidP="00D64E9E">
      <w:pPr>
        <w:spacing w:after="10" w:line="344" w:lineRule="auto"/>
        <w:ind w:left="345" w:right="14" w:firstLine="711"/>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 xml:space="preserve">Рабочая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 </w:t>
      </w:r>
    </w:p>
    <w:p w:rsidR="00D64E9E" w:rsidRPr="00D64E9E" w:rsidRDefault="00D64E9E" w:rsidP="00D64E9E">
      <w:pPr>
        <w:spacing w:after="10" w:line="342" w:lineRule="auto"/>
        <w:ind w:left="345" w:right="14" w:firstLine="711"/>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 xml:space="preserve">Рабочая программа воспитания предусматривает приобщение обучающихся к российским традиционным духовным ценностям – нравственным ориентирам, являющимся основой мировоззрения граждан России, передаваемым  </w:t>
      </w:r>
    </w:p>
    <w:p w:rsidR="00D64E9E" w:rsidRPr="00D64E9E" w:rsidRDefault="00D64E9E" w:rsidP="00D64E9E">
      <w:pPr>
        <w:spacing w:after="10" w:line="349" w:lineRule="auto"/>
        <w:ind w:left="355" w:right="14"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 xml:space="preserve">от поколения к поколению, лежащим в основе общероссийской идентичности  и единого культурного пространства страны, укрепляющие гражданское единство, нашедшие свое уникальное проявление в духовном, историческом и культурном развитии многонационального народа России. </w:t>
      </w:r>
    </w:p>
    <w:p w:rsidR="00D64E9E" w:rsidRPr="00D64E9E" w:rsidRDefault="00D64E9E" w:rsidP="00D64E9E">
      <w:pPr>
        <w:spacing w:after="10" w:line="353" w:lineRule="auto"/>
        <w:ind w:left="345" w:right="14" w:firstLine="711"/>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Организационный раздел ООП СОО определяет общие рамки организации образовательной деятельности, а также организационные механизмы и условия реализации программы среднего общего образования</w:t>
      </w:r>
      <w:r w:rsidRPr="00D64E9E">
        <w:rPr>
          <w:rFonts w:ascii="Times New Roman" w:eastAsia="Times New Roman" w:hAnsi="Times New Roman" w:cs="Times New Roman"/>
          <w:color w:val="000000"/>
          <w:vertAlign w:val="superscript"/>
          <w:lang w:eastAsia="ru-RU"/>
        </w:rPr>
        <w:t>11</w:t>
      </w:r>
      <w:r w:rsidRPr="00D64E9E">
        <w:rPr>
          <w:rFonts w:ascii="Times New Roman" w:eastAsia="Times New Roman" w:hAnsi="Times New Roman" w:cs="Times New Roman"/>
          <w:color w:val="000000"/>
          <w:lang w:eastAsia="ru-RU"/>
        </w:rPr>
        <w:t xml:space="preserve"> и включает: </w:t>
      </w:r>
    </w:p>
    <w:p w:rsidR="00D64E9E" w:rsidRPr="00D64E9E" w:rsidRDefault="00D64E9E" w:rsidP="00D64E9E">
      <w:pPr>
        <w:spacing w:after="96" w:line="251" w:lineRule="auto"/>
        <w:ind w:left="1081" w:right="14"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 xml:space="preserve">учебный план; </w:t>
      </w:r>
    </w:p>
    <w:p w:rsidR="00D64E9E" w:rsidRPr="00D64E9E" w:rsidRDefault="00D64E9E" w:rsidP="00D64E9E">
      <w:pPr>
        <w:spacing w:after="89" w:line="347" w:lineRule="auto"/>
        <w:ind w:left="1071" w:right="4334"/>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 xml:space="preserve">план внеурочной деятельности; календарный учебный график; календарный план воспитательной работы. </w:t>
      </w:r>
    </w:p>
    <w:p w:rsidR="00D64E9E" w:rsidRPr="00D64E9E" w:rsidRDefault="00D64E9E" w:rsidP="00D64E9E">
      <w:pPr>
        <w:spacing w:after="4" w:line="344" w:lineRule="auto"/>
        <w:ind w:left="345" w:right="10" w:firstLine="711"/>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 xml:space="preserve">Календарный план воспитательной работы содержит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 </w:t>
      </w:r>
    </w:p>
    <w:p w:rsidR="008C4E0F" w:rsidRDefault="00D64E9E" w:rsidP="00D64E9E">
      <w:pPr>
        <w:spacing w:after="6" w:line="338" w:lineRule="auto"/>
        <w:ind w:left="1071" w:right="565" w:hanging="711"/>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b/>
          <w:color w:val="000000"/>
          <w:lang w:eastAsia="ru-RU"/>
        </w:rPr>
        <w:t xml:space="preserve">1.2   Планируемые результаты освоения обучающимися программы СОО </w:t>
      </w:r>
      <w:r w:rsidRPr="00D64E9E">
        <w:rPr>
          <w:rFonts w:ascii="Times New Roman" w:eastAsia="Times New Roman" w:hAnsi="Times New Roman" w:cs="Times New Roman"/>
          <w:color w:val="000000"/>
          <w:lang w:eastAsia="ru-RU"/>
        </w:rPr>
        <w:t xml:space="preserve"> </w:t>
      </w:r>
    </w:p>
    <w:p w:rsidR="00D64E9E" w:rsidRPr="00D64E9E" w:rsidRDefault="00D64E9E" w:rsidP="00D64E9E">
      <w:pPr>
        <w:spacing w:after="6" w:line="338" w:lineRule="auto"/>
        <w:ind w:left="1071" w:right="565" w:hanging="711"/>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 xml:space="preserve">Планируемые результаты освоения ООП СОО. </w:t>
      </w:r>
    </w:p>
    <w:p w:rsidR="00D64E9E" w:rsidRPr="00D64E9E" w:rsidRDefault="00D64E9E" w:rsidP="00D64E9E">
      <w:pPr>
        <w:spacing w:after="10" w:line="345" w:lineRule="auto"/>
        <w:ind w:left="345" w:right="14" w:firstLine="711"/>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 xml:space="preserve"> Планируемые результаты освоения ООП СОО соответствуют современным целям среднего общего образования, представленным во ФГОС СОО как система личностных, метапредметных и предметных достижений обучающегося.  </w:t>
      </w:r>
    </w:p>
    <w:p w:rsidR="00D64E9E" w:rsidRPr="00D64E9E" w:rsidRDefault="00D64E9E" w:rsidP="00D64E9E">
      <w:pPr>
        <w:tabs>
          <w:tab w:val="center" w:pos="1623"/>
          <w:tab w:val="center" w:pos="2779"/>
          <w:tab w:val="center" w:pos="3965"/>
          <w:tab w:val="center" w:pos="5673"/>
          <w:tab w:val="center" w:pos="7232"/>
          <w:tab w:val="right" w:pos="9668"/>
        </w:tabs>
        <w:spacing w:after="94"/>
        <w:rPr>
          <w:rFonts w:ascii="Times New Roman" w:eastAsia="Times New Roman" w:hAnsi="Times New Roman" w:cs="Times New Roman"/>
          <w:color w:val="000000"/>
          <w:lang w:eastAsia="ru-RU"/>
        </w:rPr>
      </w:pPr>
      <w:r w:rsidRPr="00D64E9E">
        <w:rPr>
          <w:rFonts w:ascii="Calibri" w:eastAsia="Calibri" w:hAnsi="Calibri" w:cs="Calibri"/>
          <w:color w:val="000000"/>
          <w:lang w:eastAsia="ru-RU"/>
        </w:rPr>
        <w:tab/>
      </w:r>
      <w:r w:rsidRPr="00D64E9E">
        <w:rPr>
          <w:rFonts w:ascii="Times New Roman" w:eastAsia="Times New Roman" w:hAnsi="Times New Roman" w:cs="Times New Roman"/>
          <w:color w:val="000000"/>
          <w:lang w:eastAsia="ru-RU"/>
        </w:rPr>
        <w:t xml:space="preserve">Требования </w:t>
      </w:r>
      <w:r w:rsidRPr="00D64E9E">
        <w:rPr>
          <w:rFonts w:ascii="Times New Roman" w:eastAsia="Times New Roman" w:hAnsi="Times New Roman" w:cs="Times New Roman"/>
          <w:color w:val="000000"/>
          <w:lang w:eastAsia="ru-RU"/>
        </w:rPr>
        <w:tab/>
        <w:t xml:space="preserve">к </w:t>
      </w:r>
      <w:r w:rsidRPr="00D64E9E">
        <w:rPr>
          <w:rFonts w:ascii="Times New Roman" w:eastAsia="Times New Roman" w:hAnsi="Times New Roman" w:cs="Times New Roman"/>
          <w:color w:val="000000"/>
          <w:lang w:eastAsia="ru-RU"/>
        </w:rPr>
        <w:tab/>
        <w:t xml:space="preserve">личностным </w:t>
      </w:r>
      <w:r w:rsidRPr="00D64E9E">
        <w:rPr>
          <w:rFonts w:ascii="Times New Roman" w:eastAsia="Times New Roman" w:hAnsi="Times New Roman" w:cs="Times New Roman"/>
          <w:color w:val="000000"/>
          <w:lang w:eastAsia="ru-RU"/>
        </w:rPr>
        <w:tab/>
        <w:t xml:space="preserve">результатам </w:t>
      </w:r>
      <w:r w:rsidRPr="00D64E9E">
        <w:rPr>
          <w:rFonts w:ascii="Times New Roman" w:eastAsia="Times New Roman" w:hAnsi="Times New Roman" w:cs="Times New Roman"/>
          <w:color w:val="000000"/>
          <w:lang w:eastAsia="ru-RU"/>
        </w:rPr>
        <w:tab/>
        <w:t xml:space="preserve">освоения </w:t>
      </w:r>
      <w:r w:rsidRPr="00D64E9E">
        <w:rPr>
          <w:rFonts w:ascii="Times New Roman" w:eastAsia="Times New Roman" w:hAnsi="Times New Roman" w:cs="Times New Roman"/>
          <w:color w:val="000000"/>
          <w:lang w:eastAsia="ru-RU"/>
        </w:rPr>
        <w:tab/>
        <w:t xml:space="preserve">обучающимися  </w:t>
      </w:r>
    </w:p>
    <w:p w:rsidR="00D64E9E" w:rsidRPr="00D64E9E" w:rsidRDefault="00D64E9E" w:rsidP="00D64E9E">
      <w:pPr>
        <w:spacing w:after="10" w:line="345" w:lineRule="auto"/>
        <w:ind w:left="355" w:right="14"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 xml:space="preserve">ООП СОО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w:t>
      </w:r>
    </w:p>
    <w:p w:rsidR="00D64E9E" w:rsidRPr="00D64E9E" w:rsidRDefault="00D64E9E" w:rsidP="00D64E9E">
      <w:pPr>
        <w:spacing w:after="10" w:line="343" w:lineRule="auto"/>
        <w:ind w:left="355" w:right="14"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 xml:space="preserve">к обучению и личностному развитию;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 </w:t>
      </w:r>
    </w:p>
    <w:p w:rsidR="00D64E9E" w:rsidRPr="00D64E9E" w:rsidRDefault="00D64E9E" w:rsidP="00D64E9E">
      <w:pPr>
        <w:spacing w:after="10" w:line="344" w:lineRule="auto"/>
        <w:ind w:left="345" w:right="14" w:firstLine="711"/>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lastRenderedPageBreak/>
        <w:t xml:space="preserve">Личностные результаты освоения ООП СОО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D64E9E" w:rsidRPr="00D64E9E" w:rsidRDefault="00D64E9E" w:rsidP="00D64E9E">
      <w:pPr>
        <w:spacing w:after="129" w:line="251" w:lineRule="auto"/>
        <w:ind w:left="1081" w:right="14"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 xml:space="preserve">Личностные результаты освоения ООП СОО отражают готовность обучающихся </w:t>
      </w:r>
    </w:p>
    <w:p w:rsidR="00D64E9E" w:rsidRPr="00D64E9E" w:rsidRDefault="00D64E9E" w:rsidP="00D64E9E">
      <w:pPr>
        <w:tabs>
          <w:tab w:val="center" w:pos="1243"/>
          <w:tab w:val="center" w:pos="3384"/>
          <w:tab w:val="center" w:pos="5211"/>
          <w:tab w:val="center" w:pos="7165"/>
          <w:tab w:val="right" w:pos="9668"/>
        </w:tabs>
        <w:spacing w:after="102" w:line="251" w:lineRule="auto"/>
        <w:rPr>
          <w:rFonts w:ascii="Times New Roman" w:eastAsia="Times New Roman" w:hAnsi="Times New Roman" w:cs="Times New Roman"/>
          <w:color w:val="000000"/>
          <w:lang w:eastAsia="ru-RU"/>
        </w:rPr>
      </w:pPr>
      <w:r w:rsidRPr="00D64E9E">
        <w:rPr>
          <w:rFonts w:ascii="Calibri" w:eastAsia="Calibri" w:hAnsi="Calibri" w:cs="Calibri"/>
          <w:color w:val="000000"/>
          <w:lang w:eastAsia="ru-RU"/>
        </w:rPr>
        <w:tab/>
      </w:r>
      <w:r w:rsidRPr="00D64E9E">
        <w:rPr>
          <w:rFonts w:ascii="Times New Roman" w:eastAsia="Times New Roman" w:hAnsi="Times New Roman" w:cs="Times New Roman"/>
          <w:color w:val="000000"/>
          <w:lang w:eastAsia="ru-RU"/>
        </w:rPr>
        <w:t xml:space="preserve">руководствоваться </w:t>
      </w:r>
      <w:r w:rsidRPr="00D64E9E">
        <w:rPr>
          <w:rFonts w:ascii="Times New Roman" w:eastAsia="Times New Roman" w:hAnsi="Times New Roman" w:cs="Times New Roman"/>
          <w:color w:val="000000"/>
          <w:lang w:eastAsia="ru-RU"/>
        </w:rPr>
        <w:tab/>
        <w:t xml:space="preserve">системой </w:t>
      </w:r>
      <w:r w:rsidRPr="00D64E9E">
        <w:rPr>
          <w:rFonts w:ascii="Times New Roman" w:eastAsia="Times New Roman" w:hAnsi="Times New Roman" w:cs="Times New Roman"/>
          <w:color w:val="000000"/>
          <w:lang w:eastAsia="ru-RU"/>
        </w:rPr>
        <w:tab/>
        <w:t xml:space="preserve">позитивных </w:t>
      </w:r>
      <w:r w:rsidRPr="00D64E9E">
        <w:rPr>
          <w:rFonts w:ascii="Times New Roman" w:eastAsia="Times New Roman" w:hAnsi="Times New Roman" w:cs="Times New Roman"/>
          <w:color w:val="000000"/>
          <w:lang w:eastAsia="ru-RU"/>
        </w:rPr>
        <w:tab/>
        <w:t xml:space="preserve">ценностных </w:t>
      </w:r>
      <w:r w:rsidRPr="00D64E9E">
        <w:rPr>
          <w:rFonts w:ascii="Times New Roman" w:eastAsia="Times New Roman" w:hAnsi="Times New Roman" w:cs="Times New Roman"/>
          <w:color w:val="000000"/>
          <w:lang w:eastAsia="ru-RU"/>
        </w:rPr>
        <w:tab/>
        <w:t xml:space="preserve">ориентаций  </w:t>
      </w:r>
    </w:p>
    <w:p w:rsidR="00D64E9E" w:rsidRPr="00D64E9E" w:rsidRDefault="00D64E9E" w:rsidP="00D64E9E">
      <w:pPr>
        <w:spacing w:after="10" w:line="345" w:lineRule="auto"/>
        <w:ind w:left="355" w:right="14"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 xml:space="preserve">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 </w:t>
      </w:r>
    </w:p>
    <w:p w:rsidR="00D64E9E" w:rsidRPr="00D64E9E" w:rsidRDefault="00D64E9E" w:rsidP="00D64E9E">
      <w:pPr>
        <w:spacing w:after="116"/>
        <w:ind w:left="1066" w:hanging="10"/>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u w:val="single" w:color="000000"/>
          <w:lang w:eastAsia="ru-RU"/>
        </w:rPr>
        <w:t>Метапредметные результаты включают:</w:t>
      </w:r>
      <w:r w:rsidRPr="00D64E9E">
        <w:rPr>
          <w:rFonts w:ascii="Times New Roman" w:eastAsia="Times New Roman" w:hAnsi="Times New Roman" w:cs="Times New Roman"/>
          <w:color w:val="000000"/>
          <w:lang w:eastAsia="ru-RU"/>
        </w:rPr>
        <w:t xml:space="preserve"> </w:t>
      </w:r>
    </w:p>
    <w:p w:rsidR="00D64E9E" w:rsidRPr="00D64E9E" w:rsidRDefault="00D64E9E" w:rsidP="00D64E9E">
      <w:pPr>
        <w:tabs>
          <w:tab w:val="center" w:pos="1499"/>
          <w:tab w:val="center" w:pos="3295"/>
          <w:tab w:val="center" w:pos="5432"/>
          <w:tab w:val="center" w:pos="7238"/>
          <w:tab w:val="right" w:pos="9668"/>
        </w:tabs>
        <w:spacing w:after="107" w:line="251" w:lineRule="auto"/>
        <w:rPr>
          <w:rFonts w:ascii="Times New Roman" w:eastAsia="Times New Roman" w:hAnsi="Times New Roman" w:cs="Times New Roman"/>
          <w:color w:val="000000"/>
          <w:lang w:eastAsia="ru-RU"/>
        </w:rPr>
      </w:pPr>
      <w:r w:rsidRPr="00D64E9E">
        <w:rPr>
          <w:rFonts w:ascii="Calibri" w:eastAsia="Calibri" w:hAnsi="Calibri" w:cs="Calibri"/>
          <w:color w:val="000000"/>
          <w:lang w:eastAsia="ru-RU"/>
        </w:rPr>
        <w:tab/>
      </w:r>
      <w:r w:rsidRPr="00D64E9E">
        <w:rPr>
          <w:rFonts w:ascii="Times New Roman" w:eastAsia="Times New Roman" w:hAnsi="Times New Roman" w:cs="Times New Roman"/>
          <w:color w:val="000000"/>
          <w:lang w:eastAsia="ru-RU"/>
        </w:rPr>
        <w:t xml:space="preserve">освоение </w:t>
      </w:r>
      <w:r w:rsidRPr="00D64E9E">
        <w:rPr>
          <w:rFonts w:ascii="Times New Roman" w:eastAsia="Times New Roman" w:hAnsi="Times New Roman" w:cs="Times New Roman"/>
          <w:color w:val="000000"/>
          <w:lang w:eastAsia="ru-RU"/>
        </w:rPr>
        <w:tab/>
        <w:t xml:space="preserve">обучающимися </w:t>
      </w:r>
      <w:r w:rsidRPr="00D64E9E">
        <w:rPr>
          <w:rFonts w:ascii="Times New Roman" w:eastAsia="Times New Roman" w:hAnsi="Times New Roman" w:cs="Times New Roman"/>
          <w:color w:val="000000"/>
          <w:lang w:eastAsia="ru-RU"/>
        </w:rPr>
        <w:tab/>
        <w:t xml:space="preserve">межпредметных </w:t>
      </w:r>
      <w:r w:rsidRPr="00D64E9E">
        <w:rPr>
          <w:rFonts w:ascii="Times New Roman" w:eastAsia="Times New Roman" w:hAnsi="Times New Roman" w:cs="Times New Roman"/>
          <w:color w:val="000000"/>
          <w:lang w:eastAsia="ru-RU"/>
        </w:rPr>
        <w:tab/>
        <w:t xml:space="preserve">понятий (используются  </w:t>
      </w:r>
    </w:p>
    <w:p w:rsidR="00D64E9E" w:rsidRPr="00D64E9E" w:rsidRDefault="00D64E9E" w:rsidP="00D64E9E">
      <w:pPr>
        <w:spacing w:after="10" w:line="344" w:lineRule="auto"/>
        <w:ind w:left="355" w:right="14"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 xml:space="preserve">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 овладение навыками учебно-исследовательской, проектной и социальной деятельности. </w:t>
      </w:r>
    </w:p>
    <w:p w:rsidR="00D64E9E" w:rsidRPr="00D64E9E" w:rsidRDefault="00D64E9E" w:rsidP="00D64E9E">
      <w:pPr>
        <w:tabs>
          <w:tab w:val="center" w:pos="1882"/>
          <w:tab w:val="center" w:pos="3709"/>
          <w:tab w:val="center" w:pos="5457"/>
          <w:tab w:val="center" w:pos="6792"/>
          <w:tab w:val="center" w:pos="7615"/>
          <w:tab w:val="right" w:pos="9668"/>
        </w:tabs>
        <w:spacing w:after="89" w:line="266" w:lineRule="auto"/>
        <w:rPr>
          <w:rFonts w:ascii="Times New Roman" w:eastAsia="Times New Roman" w:hAnsi="Times New Roman" w:cs="Times New Roman"/>
          <w:color w:val="000000"/>
          <w:lang w:eastAsia="ru-RU"/>
        </w:rPr>
      </w:pPr>
      <w:r w:rsidRPr="00D64E9E">
        <w:rPr>
          <w:rFonts w:ascii="Calibri" w:eastAsia="Calibri" w:hAnsi="Calibri" w:cs="Calibri"/>
          <w:color w:val="000000"/>
          <w:lang w:eastAsia="ru-RU"/>
        </w:rPr>
        <w:tab/>
      </w:r>
      <w:r w:rsidRPr="00D64E9E">
        <w:rPr>
          <w:rFonts w:ascii="Times New Roman" w:eastAsia="Times New Roman" w:hAnsi="Times New Roman" w:cs="Times New Roman"/>
          <w:color w:val="000000"/>
          <w:lang w:eastAsia="ru-RU"/>
        </w:rPr>
        <w:t xml:space="preserve">Метапредметные </w:t>
      </w:r>
      <w:r w:rsidRPr="00D64E9E">
        <w:rPr>
          <w:rFonts w:ascii="Times New Roman" w:eastAsia="Times New Roman" w:hAnsi="Times New Roman" w:cs="Times New Roman"/>
          <w:color w:val="000000"/>
          <w:lang w:eastAsia="ru-RU"/>
        </w:rPr>
        <w:tab/>
        <w:t xml:space="preserve">результаты </w:t>
      </w:r>
      <w:r w:rsidRPr="00D64E9E">
        <w:rPr>
          <w:rFonts w:ascii="Times New Roman" w:eastAsia="Times New Roman" w:hAnsi="Times New Roman" w:cs="Times New Roman"/>
          <w:color w:val="000000"/>
          <w:lang w:eastAsia="ru-RU"/>
        </w:rPr>
        <w:tab/>
        <w:t xml:space="preserve">сгруппированы </w:t>
      </w:r>
      <w:r w:rsidRPr="00D64E9E">
        <w:rPr>
          <w:rFonts w:ascii="Times New Roman" w:eastAsia="Times New Roman" w:hAnsi="Times New Roman" w:cs="Times New Roman"/>
          <w:color w:val="000000"/>
          <w:lang w:eastAsia="ru-RU"/>
        </w:rPr>
        <w:tab/>
        <w:t xml:space="preserve">по </w:t>
      </w:r>
      <w:r w:rsidRPr="00D64E9E">
        <w:rPr>
          <w:rFonts w:ascii="Times New Roman" w:eastAsia="Times New Roman" w:hAnsi="Times New Roman" w:cs="Times New Roman"/>
          <w:color w:val="000000"/>
          <w:lang w:eastAsia="ru-RU"/>
        </w:rPr>
        <w:tab/>
        <w:t xml:space="preserve">трем </w:t>
      </w:r>
      <w:r w:rsidRPr="00D64E9E">
        <w:rPr>
          <w:rFonts w:ascii="Times New Roman" w:eastAsia="Times New Roman" w:hAnsi="Times New Roman" w:cs="Times New Roman"/>
          <w:color w:val="000000"/>
          <w:lang w:eastAsia="ru-RU"/>
        </w:rPr>
        <w:tab/>
        <w:t xml:space="preserve">направлениям  </w:t>
      </w:r>
    </w:p>
    <w:p w:rsidR="00D64E9E" w:rsidRPr="00D64E9E" w:rsidRDefault="00D64E9E" w:rsidP="00D64E9E">
      <w:pPr>
        <w:spacing w:after="10" w:line="347" w:lineRule="auto"/>
        <w:ind w:left="355" w:right="14"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 xml:space="preserve">и отражают способность обучающихся использовать на практике универсальные учебные действия, составляющие умение овладевать: </w:t>
      </w:r>
    </w:p>
    <w:p w:rsidR="00D64E9E" w:rsidRPr="00D64E9E" w:rsidRDefault="00D64E9E" w:rsidP="00D64E9E">
      <w:pPr>
        <w:spacing w:after="10" w:line="345" w:lineRule="auto"/>
        <w:ind w:left="284" w:right="2846"/>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 xml:space="preserve">  познавательными универсальными учебными действиями;</w:t>
      </w:r>
    </w:p>
    <w:p w:rsidR="00D64E9E" w:rsidRPr="00D64E9E" w:rsidRDefault="00D64E9E" w:rsidP="00D64E9E">
      <w:pPr>
        <w:spacing w:after="10" w:line="345" w:lineRule="auto"/>
        <w:ind w:left="370" w:right="2846" w:hanging="10"/>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 xml:space="preserve"> коммуникативными универсальными учебными действиями; регулятивными универсальными учебными действиями. </w:t>
      </w:r>
    </w:p>
    <w:p w:rsidR="00D64E9E" w:rsidRPr="00D64E9E" w:rsidRDefault="00D64E9E" w:rsidP="00D64E9E">
      <w:pPr>
        <w:spacing w:after="10" w:line="344" w:lineRule="auto"/>
        <w:ind w:left="345" w:right="14"/>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 xml:space="preserve">1. 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 </w:t>
      </w:r>
    </w:p>
    <w:p w:rsidR="00D64E9E" w:rsidRPr="00D64E9E" w:rsidRDefault="00D64E9E" w:rsidP="00D64E9E">
      <w:pPr>
        <w:spacing w:after="10" w:line="347" w:lineRule="auto"/>
        <w:ind w:left="345" w:right="14"/>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 xml:space="preserve">2. Овладение системой коммуникативных универсальных учебных действий обеспечивает сформированность социальных навыков общения, совместной деятельности. </w:t>
      </w:r>
    </w:p>
    <w:p w:rsidR="00D64E9E" w:rsidRPr="00D64E9E" w:rsidRDefault="00D64E9E" w:rsidP="00D64E9E">
      <w:pPr>
        <w:spacing w:after="10" w:line="347" w:lineRule="auto"/>
        <w:ind w:left="345" w:right="14"/>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 xml:space="preserve">3. Овладение регулятивными универсальными учебными действиями включает умения самоорганизации, самоконтроля, развитие эмоционального интеллекта. </w:t>
      </w:r>
    </w:p>
    <w:p w:rsidR="00D64E9E" w:rsidRPr="00D64E9E" w:rsidRDefault="00D64E9E" w:rsidP="00D64E9E">
      <w:pPr>
        <w:spacing w:after="102" w:line="251" w:lineRule="auto"/>
        <w:ind w:left="370" w:right="14"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 xml:space="preserve">5. Предметные результаты включают:  </w:t>
      </w:r>
    </w:p>
    <w:p w:rsidR="00D64E9E" w:rsidRPr="00D64E9E" w:rsidRDefault="00D64E9E" w:rsidP="00D64E9E">
      <w:pPr>
        <w:spacing w:after="10" w:line="344" w:lineRule="auto"/>
        <w:ind w:left="345" w:right="14"/>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lastRenderedPageBreak/>
        <w:t xml:space="preserve">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 виды деятельности по получению нового знания, его интерпретации, преобразованию </w:t>
      </w:r>
    </w:p>
    <w:p w:rsidR="00D64E9E" w:rsidRPr="00D64E9E" w:rsidRDefault="00D64E9E" w:rsidP="00D64E9E">
      <w:pPr>
        <w:spacing w:after="10" w:line="345" w:lineRule="auto"/>
        <w:ind w:left="370" w:right="14"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 xml:space="preserve">применению в различных учебных ситуациях, в том числе  при создании учебных и социальных проектов. </w:t>
      </w:r>
    </w:p>
    <w:p w:rsidR="00D64E9E" w:rsidRPr="00D64E9E" w:rsidRDefault="00D64E9E" w:rsidP="00D64E9E">
      <w:pPr>
        <w:spacing w:after="10" w:line="345" w:lineRule="auto"/>
        <w:ind w:left="370" w:right="14"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 xml:space="preserve">Требования к предметным результатам: </w:t>
      </w:r>
    </w:p>
    <w:p w:rsidR="00D64E9E" w:rsidRPr="00D64E9E" w:rsidRDefault="00D64E9E" w:rsidP="00D64E9E">
      <w:pPr>
        <w:spacing w:after="82" w:line="266" w:lineRule="auto"/>
        <w:ind w:left="22" w:right="14"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 xml:space="preserve">     сформулированы в деятельностной форме с усилением акцента на применение знаний и </w:t>
      </w:r>
    </w:p>
    <w:p w:rsidR="00D64E9E" w:rsidRPr="00D64E9E" w:rsidRDefault="00D64E9E" w:rsidP="00D64E9E">
      <w:pPr>
        <w:spacing w:after="10" w:line="343" w:lineRule="auto"/>
        <w:ind w:left="284" w:right="14" w:firstLine="61"/>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конкретные умения; 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rsidR="00D64E9E" w:rsidRPr="00D64E9E" w:rsidRDefault="00D64E9E" w:rsidP="00D64E9E">
      <w:pPr>
        <w:spacing w:after="10" w:line="344" w:lineRule="auto"/>
        <w:ind w:left="360" w:right="14"/>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 xml:space="preserve">определяют требования к результатам освоения программ основного общего образования по учебным предметам «Русский язык», «Литература», «История», «Обществознание», </w:t>
      </w:r>
    </w:p>
    <w:p w:rsidR="00D64E9E" w:rsidRPr="00D64E9E" w:rsidRDefault="00D64E9E" w:rsidP="00D64E9E">
      <w:pPr>
        <w:spacing w:after="10" w:line="348" w:lineRule="auto"/>
        <w:ind w:left="355" w:right="14"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 xml:space="preserve">«География», </w:t>
      </w:r>
      <w:r w:rsidRPr="00D64E9E">
        <w:rPr>
          <w:rFonts w:ascii="Times New Roman" w:eastAsia="Times New Roman" w:hAnsi="Times New Roman" w:cs="Times New Roman"/>
          <w:color w:val="000000"/>
          <w:lang w:eastAsia="ru-RU"/>
        </w:rPr>
        <w:tab/>
        <w:t xml:space="preserve">«Основы </w:t>
      </w:r>
      <w:r w:rsidRPr="00D64E9E">
        <w:rPr>
          <w:rFonts w:ascii="Times New Roman" w:eastAsia="Times New Roman" w:hAnsi="Times New Roman" w:cs="Times New Roman"/>
          <w:color w:val="000000"/>
          <w:lang w:eastAsia="ru-RU"/>
        </w:rPr>
        <w:tab/>
        <w:t xml:space="preserve">безопасности </w:t>
      </w:r>
      <w:r w:rsidRPr="00D64E9E">
        <w:rPr>
          <w:rFonts w:ascii="Times New Roman" w:eastAsia="Times New Roman" w:hAnsi="Times New Roman" w:cs="Times New Roman"/>
          <w:color w:val="000000"/>
          <w:lang w:eastAsia="ru-RU"/>
        </w:rPr>
        <w:tab/>
        <w:t xml:space="preserve">жизнедеятельности»  и др. предметам учебного плана; </w:t>
      </w:r>
    </w:p>
    <w:p w:rsidR="00D64E9E" w:rsidRPr="00D64E9E" w:rsidRDefault="00D64E9E" w:rsidP="00D64E9E">
      <w:pPr>
        <w:spacing w:after="10" w:line="342" w:lineRule="auto"/>
        <w:ind w:left="345" w:right="14" w:firstLine="711"/>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 xml:space="preserve">усиливают акценты на изучение явлений и процессов современной России  и мира в целом, современного состояния науки. </w:t>
      </w:r>
    </w:p>
    <w:p w:rsidR="00D64E9E" w:rsidRPr="00D64E9E" w:rsidRDefault="00D64E9E" w:rsidP="00D64E9E">
      <w:pPr>
        <w:spacing w:after="10" w:line="342" w:lineRule="auto"/>
        <w:ind w:left="345" w:right="14" w:firstLine="711"/>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 xml:space="preserve">Предметные результаты освоения ООП СОО устанавливаются для учебных предметов на базовом и углубленном уровнях. </w:t>
      </w:r>
    </w:p>
    <w:p w:rsidR="00D64E9E" w:rsidRPr="00D64E9E" w:rsidRDefault="00D64E9E" w:rsidP="00D64E9E">
      <w:pPr>
        <w:spacing w:after="32" w:line="343" w:lineRule="auto"/>
        <w:ind w:left="345" w:right="14" w:firstLine="711"/>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 xml:space="preserve">Предметные результаты освоения ООП СОО для учебных предметов  на базовом уровне ориентированы на обеспечение общеобразовательной  и общекультурной подготовки. </w:t>
      </w:r>
    </w:p>
    <w:p w:rsidR="00D64E9E" w:rsidRPr="00D64E9E" w:rsidRDefault="00D64E9E" w:rsidP="00D64E9E">
      <w:pPr>
        <w:tabs>
          <w:tab w:val="center" w:pos="1660"/>
          <w:tab w:val="center" w:pos="3119"/>
          <w:tab w:val="center" w:pos="4424"/>
          <w:tab w:val="center" w:pos="5439"/>
          <w:tab w:val="center" w:pos="6259"/>
          <w:tab w:val="center" w:pos="7003"/>
          <w:tab w:val="center" w:pos="7916"/>
          <w:tab w:val="right" w:pos="9668"/>
        </w:tabs>
        <w:spacing w:after="88" w:line="266" w:lineRule="auto"/>
        <w:rPr>
          <w:rFonts w:ascii="Times New Roman" w:eastAsia="Times New Roman" w:hAnsi="Times New Roman" w:cs="Times New Roman"/>
          <w:color w:val="000000"/>
          <w:lang w:eastAsia="ru-RU"/>
        </w:rPr>
      </w:pPr>
      <w:r w:rsidRPr="00D64E9E">
        <w:rPr>
          <w:rFonts w:ascii="Calibri" w:eastAsia="Calibri" w:hAnsi="Calibri" w:cs="Calibri"/>
          <w:color w:val="000000"/>
          <w:lang w:eastAsia="ru-RU"/>
        </w:rPr>
        <w:tab/>
      </w:r>
      <w:r w:rsidRPr="00D64E9E">
        <w:rPr>
          <w:rFonts w:ascii="Times New Roman" w:eastAsia="Times New Roman" w:hAnsi="Times New Roman" w:cs="Times New Roman"/>
          <w:color w:val="000000"/>
          <w:lang w:eastAsia="ru-RU"/>
        </w:rPr>
        <w:t xml:space="preserve">Предметные </w:t>
      </w:r>
      <w:r w:rsidRPr="00D64E9E">
        <w:rPr>
          <w:rFonts w:ascii="Times New Roman" w:eastAsia="Times New Roman" w:hAnsi="Times New Roman" w:cs="Times New Roman"/>
          <w:color w:val="000000"/>
          <w:lang w:eastAsia="ru-RU"/>
        </w:rPr>
        <w:tab/>
        <w:t xml:space="preserve">результаты </w:t>
      </w:r>
      <w:r w:rsidRPr="00D64E9E">
        <w:rPr>
          <w:rFonts w:ascii="Times New Roman" w:eastAsia="Times New Roman" w:hAnsi="Times New Roman" w:cs="Times New Roman"/>
          <w:color w:val="000000"/>
          <w:lang w:eastAsia="ru-RU"/>
        </w:rPr>
        <w:tab/>
        <w:t xml:space="preserve">освоения </w:t>
      </w:r>
      <w:r w:rsidRPr="00D64E9E">
        <w:rPr>
          <w:rFonts w:ascii="Times New Roman" w:eastAsia="Times New Roman" w:hAnsi="Times New Roman" w:cs="Times New Roman"/>
          <w:color w:val="000000"/>
          <w:lang w:eastAsia="ru-RU"/>
        </w:rPr>
        <w:tab/>
        <w:t xml:space="preserve">ООП </w:t>
      </w:r>
      <w:r w:rsidRPr="00D64E9E">
        <w:rPr>
          <w:rFonts w:ascii="Times New Roman" w:eastAsia="Times New Roman" w:hAnsi="Times New Roman" w:cs="Times New Roman"/>
          <w:color w:val="000000"/>
          <w:lang w:eastAsia="ru-RU"/>
        </w:rPr>
        <w:tab/>
        <w:t xml:space="preserve">СОО </w:t>
      </w:r>
      <w:r w:rsidRPr="00D64E9E">
        <w:rPr>
          <w:rFonts w:ascii="Times New Roman" w:eastAsia="Times New Roman" w:hAnsi="Times New Roman" w:cs="Times New Roman"/>
          <w:color w:val="000000"/>
          <w:lang w:eastAsia="ru-RU"/>
        </w:rPr>
        <w:tab/>
        <w:t xml:space="preserve">для </w:t>
      </w:r>
      <w:r w:rsidRPr="00D64E9E">
        <w:rPr>
          <w:rFonts w:ascii="Times New Roman" w:eastAsia="Times New Roman" w:hAnsi="Times New Roman" w:cs="Times New Roman"/>
          <w:color w:val="000000"/>
          <w:lang w:eastAsia="ru-RU"/>
        </w:rPr>
        <w:tab/>
        <w:t xml:space="preserve">учебных </w:t>
      </w:r>
      <w:r w:rsidRPr="00D64E9E">
        <w:rPr>
          <w:rFonts w:ascii="Times New Roman" w:eastAsia="Times New Roman" w:hAnsi="Times New Roman" w:cs="Times New Roman"/>
          <w:color w:val="000000"/>
          <w:lang w:eastAsia="ru-RU"/>
        </w:rPr>
        <w:tab/>
        <w:t xml:space="preserve">предметов  </w:t>
      </w:r>
    </w:p>
    <w:p w:rsidR="00D64E9E" w:rsidRPr="00D64E9E" w:rsidRDefault="00D64E9E" w:rsidP="00D64E9E">
      <w:pPr>
        <w:spacing w:after="10" w:line="345" w:lineRule="auto"/>
        <w:ind w:left="355" w:right="14"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 xml:space="preserve">на углубленном уровне ориентированы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уровнем, освоения основ наук, систематических знаний и способов действий, присущих учебному предмету. </w:t>
      </w:r>
    </w:p>
    <w:p w:rsidR="00D64E9E" w:rsidRPr="00D64E9E" w:rsidRDefault="00D64E9E" w:rsidP="00D64E9E">
      <w:pPr>
        <w:spacing w:after="10" w:line="342" w:lineRule="auto"/>
        <w:ind w:left="345" w:right="14" w:firstLine="711"/>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lang w:eastAsia="ru-RU"/>
        </w:rPr>
        <w:t xml:space="preserve">7. Предметные результаты освоения ООП СОО обеспечивают возможность дальнейшего успешного профессионального обучения и профессиональной деятельности. </w:t>
      </w:r>
    </w:p>
    <w:p w:rsidR="00D64E9E" w:rsidRPr="00D64E9E" w:rsidRDefault="00D64E9E" w:rsidP="00D64E9E">
      <w:pPr>
        <w:spacing w:after="6" w:line="253" w:lineRule="auto"/>
        <w:ind w:left="370" w:hanging="10"/>
        <w:jc w:val="both"/>
        <w:rPr>
          <w:rFonts w:ascii="Times New Roman" w:eastAsia="SchoolBookSanPin" w:hAnsi="Times New Roman" w:cs="Times New Roman"/>
          <w:b/>
          <w:sz w:val="24"/>
          <w:szCs w:val="24"/>
        </w:rPr>
      </w:pPr>
    </w:p>
    <w:p w:rsidR="00D64E9E" w:rsidRPr="00D64E9E" w:rsidRDefault="00D64E9E" w:rsidP="00D64E9E">
      <w:pPr>
        <w:spacing w:after="6" w:line="253" w:lineRule="auto"/>
        <w:ind w:left="370" w:hanging="10"/>
        <w:jc w:val="both"/>
        <w:rPr>
          <w:rFonts w:ascii="Times New Roman" w:eastAsia="Times New Roman" w:hAnsi="Times New Roman" w:cs="Times New Roman"/>
          <w:b/>
          <w:color w:val="000000"/>
          <w:lang w:eastAsia="ru-RU"/>
        </w:rPr>
      </w:pPr>
      <w:r w:rsidRPr="00D64E9E">
        <w:rPr>
          <w:rFonts w:ascii="Times New Roman" w:eastAsia="SchoolBookSanPin" w:hAnsi="Times New Roman" w:cs="Times New Roman"/>
          <w:b/>
          <w:sz w:val="24"/>
          <w:szCs w:val="24"/>
        </w:rPr>
        <w:t xml:space="preserve">1.3.1 </w:t>
      </w:r>
      <w:r w:rsidRPr="00D64E9E">
        <w:rPr>
          <w:rFonts w:ascii="Times New Roman" w:eastAsia="Times New Roman" w:hAnsi="Times New Roman" w:cs="Times New Roman"/>
          <w:b/>
          <w:color w:val="000000"/>
          <w:lang w:eastAsia="ru-RU"/>
        </w:rPr>
        <w:t>Система оценки достижения планируемых результатов освоения программы</w:t>
      </w:r>
    </w:p>
    <w:p w:rsidR="00D64E9E" w:rsidRPr="00D64E9E" w:rsidRDefault="00D64E9E" w:rsidP="00D64E9E">
      <w:pPr>
        <w:spacing w:after="6" w:line="253" w:lineRule="auto"/>
        <w:ind w:left="370" w:hanging="10"/>
        <w:jc w:val="both"/>
        <w:rPr>
          <w:rFonts w:ascii="Times New Roman" w:eastAsia="Times New Roman" w:hAnsi="Times New Roman" w:cs="Times New Roman"/>
          <w:b/>
          <w:color w:val="000000"/>
          <w:lang w:eastAsia="ru-RU"/>
        </w:rPr>
      </w:pPr>
      <w:r w:rsidRPr="00D64E9E">
        <w:rPr>
          <w:rFonts w:ascii="Times New Roman" w:eastAsia="Times New Roman" w:hAnsi="Times New Roman" w:cs="Times New Roman"/>
          <w:b/>
          <w:color w:val="000000"/>
          <w:lang w:eastAsia="ru-RU"/>
        </w:rPr>
        <w:t>СОО</w:t>
      </w:r>
    </w:p>
    <w:p w:rsidR="00D64E9E" w:rsidRPr="00D64E9E" w:rsidRDefault="00D64E9E" w:rsidP="00D64E9E">
      <w:pPr>
        <w:widowControl w:val="0"/>
        <w:spacing w:after="0" w:line="348" w:lineRule="auto"/>
        <w:ind w:firstLine="709"/>
        <w:jc w:val="both"/>
        <w:rPr>
          <w:rFonts w:ascii="Times New Roman" w:eastAsia="SchoolBookSanPin" w:hAnsi="Times New Roman" w:cs="Times New Roman"/>
          <w:b/>
          <w:sz w:val="24"/>
          <w:szCs w:val="24"/>
        </w:rPr>
      </w:pPr>
      <w:r w:rsidRPr="00D64E9E">
        <w:rPr>
          <w:rFonts w:ascii="Times New Roman" w:eastAsia="SchoolBookSanPin" w:hAnsi="Times New Roman" w:cs="Times New Roman"/>
          <w:b/>
          <w:sz w:val="24"/>
          <w:szCs w:val="24"/>
        </w:rPr>
        <w:t>Общие положения.</w:t>
      </w:r>
    </w:p>
    <w:p w:rsidR="00D64E9E" w:rsidRPr="00D64E9E" w:rsidRDefault="00D64E9E" w:rsidP="002802BA">
      <w:pPr>
        <w:widowControl w:val="0"/>
        <w:numPr>
          <w:ilvl w:val="0"/>
          <w:numId w:val="35"/>
        </w:numPr>
        <w:spacing w:after="0" w:line="348" w:lineRule="auto"/>
        <w:ind w:left="142"/>
        <w:jc w:val="both"/>
        <w:rPr>
          <w:rFonts w:ascii="Times New Roman" w:eastAsia="SchoolBookSanPin" w:hAnsi="Times New Roman" w:cs="Times New Roman"/>
          <w:sz w:val="24"/>
          <w:szCs w:val="24"/>
        </w:rPr>
      </w:pPr>
      <w:r w:rsidRPr="00D64E9E">
        <w:rPr>
          <w:rFonts w:ascii="Times New Roman" w:eastAsia="SchoolBookSanPin" w:hAnsi="Times New Roman" w:cs="Times New Roman"/>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D64E9E">
        <w:rPr>
          <w:rFonts w:ascii="Times New Roman" w:eastAsia="SchoolBookSanPin" w:hAnsi="Times New Roman" w:cs="Times New Roman"/>
          <w:bCs/>
          <w:sz w:val="24"/>
          <w:szCs w:val="24"/>
        </w:rPr>
        <w:t xml:space="preserve">функциями </w:t>
      </w:r>
      <w:r w:rsidRPr="00D64E9E">
        <w:rPr>
          <w:rFonts w:ascii="Times New Roman" w:eastAsia="SchoolBookSanPin" w:hAnsi="Times New Roman" w:cs="Times New Roman"/>
          <w:sz w:val="24"/>
          <w:szCs w:val="24"/>
        </w:rPr>
        <w:t xml:space="preserve">являются: </w:t>
      </w:r>
      <w:r w:rsidRPr="00D64E9E">
        <w:rPr>
          <w:rFonts w:ascii="Times New Roman" w:eastAsia="SchoolBookSanPin" w:hAnsi="Times New Roman" w:cs="Times New Roman"/>
          <w:bCs/>
          <w:sz w:val="24"/>
          <w:szCs w:val="24"/>
        </w:rPr>
        <w:t xml:space="preserve">ориентация образовательного процесса </w:t>
      </w:r>
      <w:r w:rsidRPr="00D64E9E">
        <w:rPr>
          <w:rFonts w:ascii="Times New Roman" w:eastAsia="SchoolBookSanPin" w:hAnsi="Times New Roman" w:cs="Times New Roman"/>
          <w:sz w:val="24"/>
          <w:szCs w:val="24"/>
        </w:rPr>
        <w:t>на достижение планируемых результатов освоения СОП СОО</w:t>
      </w:r>
    </w:p>
    <w:p w:rsidR="00D64E9E" w:rsidRPr="00D64E9E" w:rsidRDefault="00D64E9E" w:rsidP="00D64E9E">
      <w:pPr>
        <w:widowControl w:val="0"/>
        <w:spacing w:after="0" w:line="348" w:lineRule="auto"/>
        <w:jc w:val="both"/>
        <w:rPr>
          <w:rFonts w:ascii="Times New Roman" w:eastAsia="SchoolBookSanPin" w:hAnsi="Times New Roman" w:cs="Times New Roman"/>
          <w:sz w:val="24"/>
          <w:szCs w:val="24"/>
        </w:rPr>
      </w:pPr>
      <w:r w:rsidRPr="00D64E9E">
        <w:rPr>
          <w:rFonts w:ascii="Times New Roman" w:eastAsia="SchoolBookSanPin" w:hAnsi="Times New Roman" w:cs="Times New Roman"/>
          <w:sz w:val="24"/>
          <w:szCs w:val="24"/>
        </w:rPr>
        <w:t xml:space="preserve"> и обеспечение эффективной </w:t>
      </w:r>
      <w:r w:rsidRPr="00D64E9E">
        <w:rPr>
          <w:rFonts w:ascii="Times New Roman" w:eastAsia="SchoolBookSanPin" w:hAnsi="Times New Roman" w:cs="Times New Roman"/>
          <w:bCs/>
          <w:sz w:val="24"/>
          <w:szCs w:val="24"/>
        </w:rPr>
        <w:t>обратной связи</w:t>
      </w:r>
      <w:r w:rsidRPr="00D64E9E">
        <w:rPr>
          <w:rFonts w:ascii="Times New Roman" w:eastAsia="SchoolBookSanPin" w:hAnsi="Times New Roman" w:cs="Times New Roman"/>
          <w:sz w:val="24"/>
          <w:szCs w:val="24"/>
        </w:rPr>
        <w:t xml:space="preserve">, позволяющей осуществлять </w:t>
      </w:r>
      <w:r w:rsidRPr="00D64E9E">
        <w:rPr>
          <w:rFonts w:ascii="Times New Roman" w:eastAsia="SchoolBookSanPin" w:hAnsi="Times New Roman" w:cs="Times New Roman"/>
          <w:bCs/>
          <w:sz w:val="24"/>
          <w:szCs w:val="24"/>
        </w:rPr>
        <w:t>управление образовательным процессом.</w:t>
      </w:r>
    </w:p>
    <w:p w:rsidR="00D64E9E" w:rsidRPr="00D64E9E" w:rsidRDefault="00D64E9E" w:rsidP="00D64E9E">
      <w:pPr>
        <w:widowControl w:val="0"/>
        <w:spacing w:after="0" w:line="348" w:lineRule="auto"/>
        <w:jc w:val="both"/>
        <w:rPr>
          <w:rFonts w:ascii="Times New Roman" w:eastAsia="SchoolBookSanPin" w:hAnsi="Times New Roman" w:cs="Times New Roman"/>
          <w:sz w:val="24"/>
          <w:szCs w:val="24"/>
        </w:rPr>
      </w:pPr>
      <w:r w:rsidRPr="00D64E9E">
        <w:rPr>
          <w:rFonts w:ascii="Times New Roman" w:eastAsia="SchoolBookSanPin" w:hAnsi="Times New Roman" w:cs="Times New Roman"/>
          <w:sz w:val="24"/>
          <w:szCs w:val="24"/>
        </w:rPr>
        <w:t>2. </w:t>
      </w:r>
      <w:r w:rsidRPr="00D64E9E">
        <w:rPr>
          <w:rFonts w:ascii="Times New Roman" w:eastAsia="SchoolBookSanPin" w:hAnsi="Times New Roman" w:cs="Times New Roman"/>
          <w:bCs/>
          <w:sz w:val="24"/>
          <w:szCs w:val="24"/>
        </w:rPr>
        <w:t xml:space="preserve">Основными направлениями и целями оценочной деятельности </w:t>
      </w:r>
      <w:r w:rsidRPr="00D64E9E">
        <w:rPr>
          <w:rFonts w:ascii="Times New Roman" w:eastAsia="SchoolBookSanPin" w:hAnsi="Times New Roman" w:cs="Times New Roman"/>
          <w:bCs/>
          <w:sz w:val="24"/>
          <w:szCs w:val="24"/>
        </w:rPr>
        <w:br/>
      </w:r>
      <w:r w:rsidRPr="00D64E9E">
        <w:rPr>
          <w:rFonts w:ascii="Times New Roman" w:eastAsia="SchoolBookSanPin" w:hAnsi="Times New Roman" w:cs="Times New Roman"/>
          <w:sz w:val="24"/>
          <w:szCs w:val="24"/>
        </w:rPr>
        <w:t xml:space="preserve">    в образовательной организации являются:</w:t>
      </w:r>
    </w:p>
    <w:p w:rsidR="00D64E9E" w:rsidRPr="00D64E9E" w:rsidRDefault="00D64E9E" w:rsidP="00D64E9E">
      <w:pPr>
        <w:widowControl w:val="0"/>
        <w:spacing w:after="0" w:line="348" w:lineRule="auto"/>
        <w:ind w:firstLine="709"/>
        <w:jc w:val="both"/>
        <w:rPr>
          <w:rFonts w:ascii="Times New Roman" w:eastAsia="SchoolBookSanPin" w:hAnsi="Times New Roman" w:cs="Times New Roman"/>
          <w:sz w:val="24"/>
          <w:szCs w:val="24"/>
        </w:rPr>
      </w:pPr>
      <w:r w:rsidRPr="00D64E9E">
        <w:rPr>
          <w:rFonts w:ascii="Times New Roman" w:eastAsia="SchoolBookSanPin" w:hAnsi="Times New Roman" w:cs="Times New Roman"/>
          <w:sz w:val="24"/>
          <w:szCs w:val="24"/>
        </w:rPr>
        <w:lastRenderedPageBreak/>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rsidR="00D64E9E" w:rsidRPr="00D64E9E" w:rsidRDefault="00D64E9E" w:rsidP="00D64E9E">
      <w:pPr>
        <w:widowControl w:val="0"/>
        <w:spacing w:after="0" w:line="348" w:lineRule="auto"/>
        <w:ind w:firstLine="709"/>
        <w:jc w:val="both"/>
        <w:rPr>
          <w:rFonts w:ascii="Times New Roman" w:eastAsia="SchoolBookSanPin" w:hAnsi="Times New Roman" w:cs="Times New Roman"/>
          <w:sz w:val="24"/>
          <w:szCs w:val="24"/>
        </w:rPr>
      </w:pPr>
      <w:r w:rsidRPr="00D64E9E">
        <w:rPr>
          <w:rFonts w:ascii="Times New Roman" w:eastAsia="SchoolBookSanPin" w:hAnsi="Times New Roman" w:cs="Times New Roman"/>
          <w:sz w:val="24"/>
          <w:szCs w:val="24"/>
        </w:rPr>
        <w:t>оценка результатов деятельности образовательной организации как основа аккредитационных процедур.</w:t>
      </w:r>
    </w:p>
    <w:p w:rsidR="00D64E9E" w:rsidRPr="00D64E9E" w:rsidRDefault="00D64E9E" w:rsidP="00D64E9E">
      <w:pPr>
        <w:widowControl w:val="0"/>
        <w:spacing w:after="0" w:line="348" w:lineRule="auto"/>
        <w:ind w:firstLine="709"/>
        <w:jc w:val="both"/>
        <w:rPr>
          <w:rFonts w:ascii="Times New Roman" w:eastAsia="SchoolBookSanPin" w:hAnsi="Times New Roman" w:cs="Times New Roman"/>
          <w:sz w:val="24"/>
          <w:szCs w:val="24"/>
        </w:rPr>
      </w:pPr>
      <w:r w:rsidRPr="00D64E9E">
        <w:rPr>
          <w:rFonts w:ascii="Times New Roman" w:eastAsia="SchoolBookSanPin" w:hAnsi="Times New Roman" w:cs="Times New Roman"/>
          <w:sz w:val="24"/>
          <w:szCs w:val="24"/>
        </w:rPr>
        <w:t>3. </w:t>
      </w:r>
      <w:r w:rsidRPr="00D64E9E">
        <w:rPr>
          <w:rFonts w:ascii="Times New Roman" w:eastAsia="SchoolBookSanPin" w:hAnsi="Times New Roman" w:cs="Times New Roman"/>
          <w:bCs/>
          <w:sz w:val="24"/>
          <w:szCs w:val="24"/>
        </w:rPr>
        <w:t>Основным объектом системы оценки</w:t>
      </w:r>
      <w:r w:rsidRPr="00D64E9E">
        <w:rPr>
          <w:rFonts w:ascii="Times New Roman" w:eastAsia="SchoolBookSanPin" w:hAnsi="Times New Roman" w:cs="Times New Roman"/>
          <w:sz w:val="24"/>
          <w:szCs w:val="24"/>
        </w:rPr>
        <w:t xml:space="preserve">, её содержательной </w:t>
      </w:r>
      <w:r w:rsidRPr="00D64E9E">
        <w:rPr>
          <w:rFonts w:ascii="Times New Roman" w:eastAsia="SchoolBookSanPin" w:hAnsi="Times New Roman" w:cs="Times New Roman"/>
          <w:sz w:val="24"/>
          <w:szCs w:val="24"/>
        </w:rPr>
        <w:br/>
        <w:t>и критериальной базой выступают требования ФГОС СОО, которые конкретизируются в планируемых результатах освоения обучающимися ФОП СОО. Система оценки включает процедуры внутренней и внешней оценки.</w:t>
      </w:r>
    </w:p>
    <w:p w:rsidR="00D64E9E" w:rsidRPr="00D64E9E" w:rsidRDefault="00D64E9E" w:rsidP="00D64E9E">
      <w:pPr>
        <w:widowControl w:val="0"/>
        <w:spacing w:after="0" w:line="348" w:lineRule="auto"/>
        <w:ind w:firstLine="709"/>
        <w:jc w:val="both"/>
        <w:rPr>
          <w:rFonts w:ascii="Times New Roman" w:eastAsia="SchoolBookSanPin" w:hAnsi="Times New Roman" w:cs="Times New Roman"/>
          <w:sz w:val="24"/>
          <w:szCs w:val="24"/>
        </w:rPr>
      </w:pPr>
      <w:r w:rsidRPr="00D64E9E">
        <w:rPr>
          <w:rFonts w:ascii="Times New Roman" w:eastAsia="SchoolBookSanPin" w:hAnsi="Times New Roman" w:cs="Times New Roman"/>
          <w:sz w:val="24"/>
          <w:szCs w:val="24"/>
        </w:rPr>
        <w:t>4. </w:t>
      </w:r>
      <w:r w:rsidRPr="00D64E9E">
        <w:rPr>
          <w:rFonts w:ascii="Times New Roman" w:eastAsia="SchoolBookSanPin" w:hAnsi="Times New Roman" w:cs="Times New Roman"/>
          <w:bCs/>
          <w:sz w:val="24"/>
          <w:szCs w:val="24"/>
        </w:rPr>
        <w:t xml:space="preserve">Внутренняя оценка </w:t>
      </w:r>
      <w:r w:rsidRPr="00D64E9E">
        <w:rPr>
          <w:rFonts w:ascii="Times New Roman" w:eastAsia="SchoolBookSanPin" w:hAnsi="Times New Roman" w:cs="Times New Roman"/>
          <w:sz w:val="24"/>
          <w:szCs w:val="24"/>
        </w:rPr>
        <w:t>включает:</w:t>
      </w:r>
    </w:p>
    <w:p w:rsidR="00D64E9E" w:rsidRPr="00D64E9E" w:rsidRDefault="00D64E9E" w:rsidP="00D64E9E">
      <w:pPr>
        <w:widowControl w:val="0"/>
        <w:tabs>
          <w:tab w:val="left" w:pos="709"/>
          <w:tab w:val="left" w:pos="851"/>
        </w:tabs>
        <w:spacing w:after="0" w:line="348" w:lineRule="auto"/>
        <w:ind w:firstLine="709"/>
        <w:jc w:val="both"/>
        <w:rPr>
          <w:rFonts w:ascii="Times New Roman" w:eastAsia="SchoolBookSanPin" w:hAnsi="Times New Roman" w:cs="Times New Roman"/>
          <w:sz w:val="24"/>
          <w:szCs w:val="24"/>
        </w:rPr>
      </w:pPr>
      <w:r w:rsidRPr="00D64E9E">
        <w:rPr>
          <w:rFonts w:ascii="Times New Roman" w:eastAsia="SchoolBookSanPin" w:hAnsi="Times New Roman" w:cs="Times New Roman"/>
          <w:sz w:val="24"/>
          <w:szCs w:val="24"/>
        </w:rPr>
        <w:t>стартовую диагностику;</w:t>
      </w:r>
    </w:p>
    <w:p w:rsidR="00D64E9E" w:rsidRPr="00D64E9E" w:rsidRDefault="00D64E9E" w:rsidP="00D64E9E">
      <w:pPr>
        <w:widowControl w:val="0"/>
        <w:tabs>
          <w:tab w:val="left" w:pos="709"/>
          <w:tab w:val="left" w:pos="851"/>
        </w:tabs>
        <w:spacing w:after="0" w:line="348" w:lineRule="auto"/>
        <w:ind w:firstLine="709"/>
        <w:jc w:val="both"/>
        <w:rPr>
          <w:rFonts w:ascii="Times New Roman" w:eastAsia="SchoolBookSanPin" w:hAnsi="Times New Roman" w:cs="Times New Roman"/>
          <w:sz w:val="24"/>
          <w:szCs w:val="24"/>
        </w:rPr>
      </w:pPr>
      <w:r w:rsidRPr="00D64E9E">
        <w:rPr>
          <w:rFonts w:ascii="Times New Roman" w:eastAsia="SchoolBookSanPin" w:hAnsi="Times New Roman" w:cs="Times New Roman"/>
          <w:sz w:val="24"/>
          <w:szCs w:val="24"/>
        </w:rPr>
        <w:t>текущую и тематическую оценку;</w:t>
      </w:r>
    </w:p>
    <w:p w:rsidR="00D64E9E" w:rsidRPr="00D64E9E" w:rsidRDefault="00D64E9E" w:rsidP="00D64E9E">
      <w:pPr>
        <w:widowControl w:val="0"/>
        <w:tabs>
          <w:tab w:val="left" w:pos="709"/>
          <w:tab w:val="left" w:pos="851"/>
        </w:tabs>
        <w:spacing w:after="0" w:line="348" w:lineRule="auto"/>
        <w:ind w:firstLine="709"/>
        <w:jc w:val="both"/>
        <w:rPr>
          <w:rFonts w:ascii="Times New Roman" w:eastAsia="SchoolBookSanPin" w:hAnsi="Times New Roman" w:cs="Times New Roman"/>
          <w:sz w:val="24"/>
          <w:szCs w:val="24"/>
        </w:rPr>
      </w:pPr>
      <w:r w:rsidRPr="00D64E9E">
        <w:rPr>
          <w:rFonts w:ascii="Times New Roman" w:eastAsia="SchoolBookSanPin" w:hAnsi="Times New Roman" w:cs="Times New Roman"/>
          <w:sz w:val="24"/>
          <w:szCs w:val="24"/>
        </w:rPr>
        <w:t>психолого-педагогическое наблюдение;</w:t>
      </w:r>
    </w:p>
    <w:p w:rsidR="00D64E9E" w:rsidRPr="00D64E9E" w:rsidRDefault="00D64E9E" w:rsidP="00D64E9E">
      <w:pPr>
        <w:widowControl w:val="0"/>
        <w:tabs>
          <w:tab w:val="left" w:pos="709"/>
          <w:tab w:val="left" w:pos="851"/>
        </w:tabs>
        <w:spacing w:after="0" w:line="348" w:lineRule="auto"/>
        <w:ind w:firstLine="709"/>
        <w:jc w:val="both"/>
        <w:rPr>
          <w:rFonts w:ascii="Times New Roman" w:eastAsia="SchoolBookSanPin" w:hAnsi="Times New Roman" w:cs="Times New Roman"/>
          <w:sz w:val="24"/>
          <w:szCs w:val="24"/>
        </w:rPr>
      </w:pPr>
      <w:r w:rsidRPr="00D64E9E">
        <w:rPr>
          <w:rFonts w:ascii="Times New Roman" w:eastAsia="SchoolBookSanPin" w:hAnsi="Times New Roman" w:cs="Times New Roman"/>
          <w:sz w:val="24"/>
          <w:szCs w:val="24"/>
        </w:rPr>
        <w:t>внутренний мониторинг образовательных достижений обучающихся.</w:t>
      </w:r>
    </w:p>
    <w:p w:rsidR="00D64E9E" w:rsidRPr="00D64E9E" w:rsidRDefault="00D64E9E" w:rsidP="00D64E9E">
      <w:pPr>
        <w:widowControl w:val="0"/>
        <w:spacing w:after="0" w:line="348" w:lineRule="auto"/>
        <w:ind w:firstLine="709"/>
        <w:jc w:val="both"/>
        <w:rPr>
          <w:rFonts w:ascii="Times New Roman" w:eastAsia="SchoolBookSanPin" w:hAnsi="Times New Roman" w:cs="Times New Roman"/>
          <w:sz w:val="24"/>
          <w:szCs w:val="24"/>
        </w:rPr>
      </w:pPr>
      <w:r w:rsidRPr="00D64E9E">
        <w:rPr>
          <w:rFonts w:ascii="Times New Roman" w:eastAsia="SchoolBookSanPin" w:hAnsi="Times New Roman" w:cs="Times New Roman"/>
          <w:sz w:val="24"/>
          <w:szCs w:val="24"/>
        </w:rPr>
        <w:t>5. Внешняя оценка включает:</w:t>
      </w:r>
    </w:p>
    <w:p w:rsidR="00D64E9E" w:rsidRPr="00D64E9E" w:rsidRDefault="00D64E9E" w:rsidP="00D64E9E">
      <w:pPr>
        <w:widowControl w:val="0"/>
        <w:tabs>
          <w:tab w:val="left" w:pos="709"/>
          <w:tab w:val="left" w:pos="851"/>
        </w:tabs>
        <w:spacing w:after="0" w:line="348" w:lineRule="auto"/>
        <w:ind w:firstLine="709"/>
        <w:jc w:val="both"/>
        <w:rPr>
          <w:rFonts w:ascii="Times New Roman" w:eastAsia="SchoolBookSanPin" w:hAnsi="Times New Roman" w:cs="Times New Roman"/>
          <w:sz w:val="24"/>
          <w:szCs w:val="24"/>
        </w:rPr>
      </w:pPr>
      <w:r w:rsidRPr="00D64E9E">
        <w:rPr>
          <w:rFonts w:ascii="Times New Roman" w:eastAsia="SchoolBookSanPin" w:hAnsi="Times New Roman" w:cs="Times New Roman"/>
          <w:sz w:val="24"/>
          <w:szCs w:val="24"/>
        </w:rPr>
        <w:t>независимую оценку качества образования</w:t>
      </w:r>
      <w:r w:rsidRPr="00D64E9E">
        <w:rPr>
          <w:rFonts w:ascii="Times New Roman" w:eastAsia="SchoolBookSanPin" w:hAnsi="Times New Roman" w:cs="Times New Roman"/>
          <w:sz w:val="24"/>
          <w:szCs w:val="24"/>
          <w:vertAlign w:val="superscript"/>
        </w:rPr>
        <w:footnoteReference w:id="1"/>
      </w:r>
      <w:r w:rsidRPr="00D64E9E">
        <w:rPr>
          <w:rFonts w:ascii="Times New Roman" w:eastAsia="SchoolBookSanPin" w:hAnsi="Times New Roman" w:cs="Times New Roman"/>
          <w:sz w:val="24"/>
          <w:szCs w:val="24"/>
        </w:rPr>
        <w:t>;</w:t>
      </w:r>
    </w:p>
    <w:p w:rsidR="00D64E9E" w:rsidRPr="00D64E9E" w:rsidRDefault="00D64E9E" w:rsidP="00D64E9E">
      <w:pPr>
        <w:widowControl w:val="0"/>
        <w:tabs>
          <w:tab w:val="left" w:pos="709"/>
          <w:tab w:val="left" w:pos="851"/>
        </w:tabs>
        <w:spacing w:after="0" w:line="348" w:lineRule="auto"/>
        <w:ind w:firstLine="709"/>
        <w:jc w:val="both"/>
        <w:rPr>
          <w:rFonts w:ascii="Times New Roman" w:eastAsia="SchoolBookSanPin" w:hAnsi="Times New Roman" w:cs="Times New Roman"/>
          <w:sz w:val="24"/>
          <w:szCs w:val="24"/>
        </w:rPr>
      </w:pPr>
      <w:r w:rsidRPr="00D64E9E">
        <w:rPr>
          <w:rFonts w:ascii="Times New Roman" w:eastAsia="SchoolBookSanPin" w:hAnsi="Times New Roman" w:cs="Times New Roman"/>
          <w:sz w:val="24"/>
          <w:szCs w:val="24"/>
        </w:rPr>
        <w:t xml:space="preserve">мониторинговые исследования муниципального, регионального </w:t>
      </w:r>
      <w:r w:rsidRPr="00D64E9E">
        <w:rPr>
          <w:rFonts w:ascii="Times New Roman" w:eastAsia="SchoolBookSanPin" w:hAnsi="Times New Roman" w:cs="Times New Roman"/>
          <w:sz w:val="24"/>
          <w:szCs w:val="24"/>
        </w:rPr>
        <w:br/>
        <w:t>и федерального уровней.</w:t>
      </w:r>
    </w:p>
    <w:p w:rsidR="00D64E9E" w:rsidRPr="00D64E9E" w:rsidRDefault="00D64E9E" w:rsidP="00D64E9E">
      <w:pPr>
        <w:widowControl w:val="0"/>
        <w:spacing w:after="0" w:line="348" w:lineRule="auto"/>
        <w:ind w:firstLine="709"/>
        <w:jc w:val="both"/>
        <w:rPr>
          <w:rFonts w:ascii="Times New Roman" w:eastAsia="SchoolBookSanPin" w:hAnsi="Times New Roman" w:cs="Times New Roman"/>
          <w:sz w:val="24"/>
          <w:szCs w:val="24"/>
        </w:rPr>
      </w:pPr>
      <w:r w:rsidRPr="00D64E9E">
        <w:rPr>
          <w:rFonts w:ascii="Times New Roman" w:eastAsia="SchoolBookSanPin" w:hAnsi="Times New Roman" w:cs="Times New Roman"/>
          <w:sz w:val="24"/>
          <w:szCs w:val="24"/>
        </w:rPr>
        <w:t>6. В соответствии с ФГОС СОО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D64E9E" w:rsidRPr="00D64E9E" w:rsidRDefault="00D64E9E" w:rsidP="00D64E9E">
      <w:pPr>
        <w:widowControl w:val="0"/>
        <w:spacing w:after="0" w:line="348" w:lineRule="auto"/>
        <w:ind w:firstLine="709"/>
        <w:jc w:val="both"/>
        <w:rPr>
          <w:rFonts w:ascii="Times New Roman" w:eastAsia="SchoolBookSanPin" w:hAnsi="Times New Roman" w:cs="Times New Roman"/>
          <w:sz w:val="24"/>
          <w:szCs w:val="24"/>
        </w:rPr>
      </w:pPr>
      <w:r w:rsidRPr="00D64E9E">
        <w:rPr>
          <w:rFonts w:ascii="Times New Roman" w:eastAsia="SchoolBookSanPin" w:hAnsi="Times New Roman" w:cs="Times New Roman"/>
          <w:sz w:val="24"/>
          <w:szCs w:val="24"/>
        </w:rPr>
        <w:t>7. </w:t>
      </w:r>
      <w:r w:rsidRPr="00D64E9E">
        <w:rPr>
          <w:rFonts w:ascii="Times New Roman" w:eastAsia="SchoolBookSanPin" w:hAnsi="Times New Roman" w:cs="Times New Roman"/>
          <w:bCs/>
          <w:sz w:val="24"/>
          <w:szCs w:val="24"/>
        </w:rPr>
        <w:t xml:space="preserve">Системно-деятельностный подход </w:t>
      </w:r>
      <w:r w:rsidRPr="00D64E9E">
        <w:rPr>
          <w:rFonts w:ascii="Times New Roman" w:eastAsia="SchoolBookSanPin" w:hAnsi="Times New Roman" w:cs="Times New Roman"/>
          <w:sz w:val="24"/>
          <w:szCs w:val="24"/>
        </w:rPr>
        <w:t xml:space="preserve">к оценке образовательных достижений обучающихся проявляется в оценке способности обучающихся к решению </w:t>
      </w:r>
      <w:r w:rsidRPr="00D64E9E">
        <w:rPr>
          <w:rFonts w:ascii="Times New Roman" w:eastAsia="SchoolBookSanPin" w:hAnsi="Times New Roman" w:cs="Times New Roman"/>
          <w:sz w:val="24"/>
          <w:szCs w:val="24"/>
        </w:rPr>
        <w:br/>
        <w:t xml:space="preserve">учебно-познавательных и учебно-практических задач, а также в оценке уровня функциональной грамотности обучающихся. Он обеспечивается содержанием </w:t>
      </w:r>
      <w:r w:rsidRPr="00D64E9E">
        <w:rPr>
          <w:rFonts w:ascii="Times New Roman" w:eastAsia="SchoolBookSanPin" w:hAnsi="Times New Roman" w:cs="Times New Roman"/>
          <w:sz w:val="24"/>
          <w:szCs w:val="24"/>
        </w:rPr>
        <w:br/>
        <w:t>и критериями оценки, в качестве которых выступают планируемые результаты обучения, выраженные в деятельностной форме.</w:t>
      </w:r>
    </w:p>
    <w:p w:rsidR="00D64E9E" w:rsidRPr="00D64E9E" w:rsidRDefault="00D64E9E" w:rsidP="00D64E9E">
      <w:pPr>
        <w:widowControl w:val="0"/>
        <w:spacing w:after="0" w:line="348" w:lineRule="auto"/>
        <w:ind w:firstLine="709"/>
        <w:jc w:val="both"/>
        <w:rPr>
          <w:rFonts w:ascii="Times New Roman" w:eastAsia="SchoolBookSanPin" w:hAnsi="Times New Roman" w:cs="Times New Roman"/>
          <w:sz w:val="24"/>
          <w:szCs w:val="24"/>
        </w:rPr>
      </w:pPr>
      <w:r w:rsidRPr="00D64E9E">
        <w:rPr>
          <w:rFonts w:ascii="Times New Roman" w:eastAsia="SchoolBookSanPin" w:hAnsi="Times New Roman" w:cs="Times New Roman"/>
          <w:sz w:val="24"/>
          <w:szCs w:val="24"/>
        </w:rPr>
        <w:t>8. </w:t>
      </w:r>
      <w:r w:rsidRPr="00D64E9E">
        <w:rPr>
          <w:rFonts w:ascii="Times New Roman" w:eastAsia="SchoolBookSanPin" w:hAnsi="Times New Roman" w:cs="Times New Roman"/>
          <w:bCs/>
          <w:sz w:val="24"/>
          <w:szCs w:val="24"/>
        </w:rPr>
        <w:t xml:space="preserve">Уровневый подход </w:t>
      </w:r>
      <w:r w:rsidRPr="00D64E9E">
        <w:rPr>
          <w:rFonts w:ascii="Times New Roman" w:eastAsia="SchoolBookSanPin" w:hAnsi="Times New Roman" w:cs="Times New Roman"/>
          <w:sz w:val="24"/>
          <w:szCs w:val="24"/>
        </w:rPr>
        <w:t xml:space="preserve">служит важнейшей основой для организации индивидуальной работы с обучающимися. Он реализуется как по отношению </w:t>
      </w:r>
      <w:r w:rsidRPr="00D64E9E">
        <w:rPr>
          <w:rFonts w:ascii="Times New Roman" w:eastAsia="SchoolBookSanPin" w:hAnsi="Times New Roman" w:cs="Times New Roman"/>
          <w:sz w:val="24"/>
          <w:szCs w:val="24"/>
        </w:rPr>
        <w:br/>
      </w:r>
      <w:r w:rsidRPr="00D64E9E">
        <w:rPr>
          <w:rFonts w:ascii="Times New Roman" w:eastAsia="SchoolBookSanPin" w:hAnsi="Times New Roman" w:cs="Times New Roman"/>
          <w:sz w:val="24"/>
          <w:szCs w:val="24"/>
        </w:rPr>
        <w:lastRenderedPageBreak/>
        <w:t>к содержанию оценки, так и к представлению и интерпретации результатов измерений.</w:t>
      </w:r>
    </w:p>
    <w:p w:rsidR="00D64E9E" w:rsidRPr="00D64E9E" w:rsidRDefault="00D64E9E" w:rsidP="00D64E9E">
      <w:pPr>
        <w:widowControl w:val="0"/>
        <w:spacing w:after="0" w:line="348" w:lineRule="auto"/>
        <w:ind w:firstLine="709"/>
        <w:jc w:val="both"/>
        <w:rPr>
          <w:rFonts w:ascii="Times New Roman" w:eastAsia="SchoolBookSanPin" w:hAnsi="Times New Roman" w:cs="Times New Roman"/>
          <w:b/>
          <w:sz w:val="24"/>
          <w:szCs w:val="24"/>
        </w:rPr>
      </w:pPr>
      <w:r w:rsidRPr="00D64E9E">
        <w:rPr>
          <w:rFonts w:ascii="Times New Roman" w:eastAsia="SchoolBookSanPin" w:hAnsi="Times New Roman" w:cs="Times New Roman"/>
          <w:sz w:val="24"/>
          <w:szCs w:val="24"/>
        </w:rPr>
        <w:t xml:space="preserve">9. 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w:t>
      </w:r>
      <w:r w:rsidRPr="00D64E9E">
        <w:rPr>
          <w:rFonts w:ascii="Times New Roman" w:eastAsia="SchoolBookSanPin" w:hAnsi="Times New Roman" w:cs="Times New Roman"/>
          <w:sz w:val="24"/>
          <w:szCs w:val="24"/>
        </w:rPr>
        <w:br/>
        <w:t xml:space="preserve">со всеми обучающимися в ходе учебного процесса. Овладение базовым уровнем является границей, отделяющей знание от незнания, выступает достаточным </w:t>
      </w:r>
      <w:r w:rsidRPr="00D64E9E">
        <w:rPr>
          <w:rFonts w:ascii="Times New Roman" w:eastAsia="SchoolBookSanPin" w:hAnsi="Times New Roman" w:cs="Times New Roman"/>
          <w:sz w:val="24"/>
          <w:szCs w:val="24"/>
        </w:rPr>
        <w:br/>
        <w:t>для продолжения обучения и усвоения последующего учебного материала.</w:t>
      </w:r>
      <w:r w:rsidRPr="00D64E9E">
        <w:rPr>
          <w:rFonts w:ascii="Times New Roman" w:eastAsia="SchoolBookSanPin" w:hAnsi="Times New Roman" w:cs="Times New Roman"/>
          <w:sz w:val="24"/>
          <w:szCs w:val="24"/>
        </w:rPr>
        <w:br/>
      </w:r>
      <w:r w:rsidRPr="00D64E9E">
        <w:rPr>
          <w:rFonts w:ascii="Times New Roman" w:eastAsia="SchoolBookSanPin" w:hAnsi="Times New Roman" w:cs="Times New Roman"/>
          <w:b/>
          <w:sz w:val="24"/>
          <w:szCs w:val="24"/>
        </w:rPr>
        <w:t xml:space="preserve">1.3.2  </w:t>
      </w:r>
      <w:r w:rsidRPr="00D64E9E">
        <w:rPr>
          <w:rFonts w:ascii="Times New Roman" w:eastAsia="Calibri" w:hAnsi="Times New Roman" w:cs="Times New Roman"/>
          <w:b/>
          <w:sz w:val="24"/>
          <w:szCs w:val="24"/>
        </w:rPr>
        <w:t>Особенности оценки метапредметных и предметных результатов</w:t>
      </w:r>
    </w:p>
    <w:p w:rsidR="00D64E9E" w:rsidRPr="00D64E9E" w:rsidRDefault="00D64E9E" w:rsidP="00D64E9E">
      <w:pPr>
        <w:widowControl w:val="0"/>
        <w:spacing w:after="0" w:line="348" w:lineRule="auto"/>
        <w:jc w:val="both"/>
        <w:rPr>
          <w:rFonts w:ascii="Times New Roman" w:eastAsia="SchoolBookSanPin" w:hAnsi="Times New Roman" w:cs="Times New Roman"/>
          <w:sz w:val="24"/>
          <w:szCs w:val="24"/>
        </w:rPr>
      </w:pPr>
      <w:r w:rsidRPr="00D64E9E">
        <w:rPr>
          <w:rFonts w:ascii="Times New Roman" w:eastAsia="SchoolBookSanPin" w:hAnsi="Times New Roman" w:cs="Times New Roman"/>
          <w:bCs/>
          <w:sz w:val="24"/>
          <w:szCs w:val="24"/>
        </w:rPr>
        <w:t xml:space="preserve">10. Комплексный подход </w:t>
      </w:r>
      <w:r w:rsidRPr="00D64E9E">
        <w:rPr>
          <w:rFonts w:ascii="Times New Roman" w:eastAsia="SchoolBookSanPin" w:hAnsi="Times New Roman" w:cs="Times New Roman"/>
          <w:sz w:val="24"/>
          <w:szCs w:val="24"/>
        </w:rPr>
        <w:t>к оценке образовательных достижений реализуется через:</w:t>
      </w:r>
    </w:p>
    <w:p w:rsidR="00D64E9E" w:rsidRPr="00D64E9E" w:rsidRDefault="00D64E9E" w:rsidP="002802BA">
      <w:pPr>
        <w:widowControl w:val="0"/>
        <w:numPr>
          <w:ilvl w:val="0"/>
          <w:numId w:val="36"/>
        </w:numPr>
        <w:tabs>
          <w:tab w:val="left" w:pos="709"/>
        </w:tabs>
        <w:spacing w:after="0" w:line="348" w:lineRule="auto"/>
        <w:jc w:val="both"/>
        <w:rPr>
          <w:rFonts w:ascii="Times New Roman" w:eastAsia="SchoolBookSanPin" w:hAnsi="Times New Roman" w:cs="Times New Roman"/>
          <w:sz w:val="24"/>
          <w:szCs w:val="24"/>
        </w:rPr>
      </w:pPr>
      <w:r w:rsidRPr="00D64E9E">
        <w:rPr>
          <w:rFonts w:ascii="Times New Roman" w:eastAsia="SchoolBookSanPin" w:hAnsi="Times New Roman" w:cs="Times New Roman"/>
          <w:sz w:val="24"/>
          <w:szCs w:val="24"/>
        </w:rPr>
        <w:t>оценку предметных и метапредметных результатов;</w:t>
      </w:r>
    </w:p>
    <w:p w:rsidR="00D64E9E" w:rsidRPr="00D64E9E" w:rsidRDefault="00D64E9E" w:rsidP="002802BA">
      <w:pPr>
        <w:widowControl w:val="0"/>
        <w:numPr>
          <w:ilvl w:val="0"/>
          <w:numId w:val="36"/>
        </w:numPr>
        <w:tabs>
          <w:tab w:val="left" w:pos="709"/>
        </w:tabs>
        <w:spacing w:after="0" w:line="348" w:lineRule="auto"/>
        <w:jc w:val="both"/>
        <w:rPr>
          <w:rFonts w:ascii="Times New Roman" w:eastAsia="SchoolBookSanPin" w:hAnsi="Times New Roman" w:cs="Times New Roman"/>
          <w:sz w:val="24"/>
          <w:szCs w:val="24"/>
        </w:rPr>
      </w:pPr>
      <w:r w:rsidRPr="00D64E9E">
        <w:rPr>
          <w:rFonts w:ascii="Times New Roman" w:eastAsia="SchoolBookSanPin" w:hAnsi="Times New Roman" w:cs="Times New Roman"/>
          <w:sz w:val="24"/>
          <w:szCs w:val="24"/>
        </w:rPr>
        <w:t xml:space="preserve">использования комплекса оценочных процедур как основы для оценки динамики индивидуальных образовательных достижений обучающихся </w:t>
      </w:r>
      <w:r w:rsidRPr="00D64E9E">
        <w:rPr>
          <w:rFonts w:ascii="Times New Roman" w:eastAsia="SchoolBookSanPin" w:hAnsi="Times New Roman" w:cs="Times New Roman"/>
          <w:sz w:val="24"/>
          <w:szCs w:val="24"/>
        </w:rPr>
        <w:br/>
        <w:t>и для итоговой оценки; 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D64E9E" w:rsidRPr="00D64E9E" w:rsidRDefault="00D64E9E" w:rsidP="002802BA">
      <w:pPr>
        <w:widowControl w:val="0"/>
        <w:numPr>
          <w:ilvl w:val="0"/>
          <w:numId w:val="36"/>
        </w:numPr>
        <w:tabs>
          <w:tab w:val="left" w:pos="709"/>
        </w:tabs>
        <w:spacing w:after="0" w:line="348" w:lineRule="auto"/>
        <w:jc w:val="both"/>
        <w:rPr>
          <w:rFonts w:ascii="Times New Roman" w:eastAsia="SchoolBookSanPin" w:hAnsi="Times New Roman" w:cs="Times New Roman"/>
          <w:sz w:val="24"/>
          <w:szCs w:val="24"/>
        </w:rPr>
      </w:pPr>
      <w:r w:rsidRPr="00D64E9E">
        <w:rPr>
          <w:rFonts w:ascii="Times New Roman" w:eastAsia="SchoolBookSanPin" w:hAnsi="Times New Roman" w:cs="Times New Roman"/>
          <w:sz w:val="24"/>
          <w:szCs w:val="24"/>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D64E9E" w:rsidRPr="00D64E9E" w:rsidRDefault="00D64E9E" w:rsidP="002802BA">
      <w:pPr>
        <w:widowControl w:val="0"/>
        <w:numPr>
          <w:ilvl w:val="0"/>
          <w:numId w:val="36"/>
        </w:numPr>
        <w:tabs>
          <w:tab w:val="left" w:pos="709"/>
        </w:tabs>
        <w:spacing w:after="0" w:line="348" w:lineRule="auto"/>
        <w:jc w:val="both"/>
        <w:rPr>
          <w:rFonts w:ascii="Times New Roman" w:eastAsia="SchoolBookSanPin" w:hAnsi="Times New Roman" w:cs="Times New Roman"/>
          <w:sz w:val="24"/>
          <w:szCs w:val="24"/>
        </w:rPr>
      </w:pPr>
      <w:r w:rsidRPr="00D64E9E">
        <w:rPr>
          <w:rFonts w:ascii="Times New Roman" w:eastAsia="SchoolBookSanPin" w:hAnsi="Times New Roman" w:cs="Times New Roman"/>
          <w:sz w:val="24"/>
          <w:szCs w:val="24"/>
        </w:rPr>
        <w:t>использования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D64E9E" w:rsidRPr="00D64E9E" w:rsidRDefault="00D64E9E" w:rsidP="002802BA">
      <w:pPr>
        <w:widowControl w:val="0"/>
        <w:numPr>
          <w:ilvl w:val="0"/>
          <w:numId w:val="36"/>
        </w:numPr>
        <w:tabs>
          <w:tab w:val="left" w:pos="709"/>
        </w:tabs>
        <w:spacing w:after="0" w:line="348" w:lineRule="auto"/>
        <w:jc w:val="both"/>
        <w:rPr>
          <w:rFonts w:ascii="Times New Roman" w:eastAsia="Calibri" w:hAnsi="Times New Roman" w:cs="Times New Roman"/>
          <w:sz w:val="24"/>
          <w:szCs w:val="24"/>
        </w:rPr>
      </w:pPr>
      <w:r w:rsidRPr="00D64E9E">
        <w:rPr>
          <w:rFonts w:ascii="Times New Roman" w:eastAsia="SchoolBookSanPin" w:hAnsi="Times New Roman" w:cs="Times New Roman"/>
          <w:sz w:val="24"/>
          <w:szCs w:val="24"/>
        </w:rPr>
        <w:t xml:space="preserve">использования мониторинга динамических показателей освоения умений </w:t>
      </w:r>
      <w:r w:rsidRPr="00D64E9E">
        <w:rPr>
          <w:rFonts w:ascii="Times New Roman" w:eastAsia="SchoolBookSanPin" w:hAnsi="Times New Roman" w:cs="Times New Roman"/>
          <w:sz w:val="24"/>
          <w:szCs w:val="24"/>
        </w:rPr>
        <w:br/>
        <w:t>и знаний, в том числе формируемых с использованием информационно-коммуникационных (цифровых) технологий.</w:t>
      </w:r>
      <w:r w:rsidRPr="00D64E9E">
        <w:rPr>
          <w:rFonts w:ascii="Times New Roman" w:eastAsia="Calibri" w:hAnsi="Times New Roman" w:cs="Times New Roman"/>
          <w:sz w:val="24"/>
          <w:szCs w:val="24"/>
        </w:rPr>
        <w:t xml:space="preserve"> </w:t>
      </w:r>
    </w:p>
    <w:p w:rsidR="00D64E9E" w:rsidRPr="00D64E9E" w:rsidRDefault="00D64E9E" w:rsidP="00D64E9E">
      <w:pPr>
        <w:widowControl w:val="0"/>
        <w:spacing w:after="0" w:line="348" w:lineRule="auto"/>
        <w:ind w:firstLine="709"/>
        <w:jc w:val="both"/>
        <w:rPr>
          <w:rFonts w:ascii="Times New Roman" w:eastAsia="Calibri" w:hAnsi="Times New Roman" w:cs="Times New Roman"/>
          <w:sz w:val="24"/>
          <w:szCs w:val="24"/>
        </w:rPr>
      </w:pPr>
      <w:r w:rsidRPr="00D64E9E">
        <w:rPr>
          <w:rFonts w:ascii="Times New Roman" w:eastAsia="SchoolBookSanPin" w:hAnsi="Times New Roman" w:cs="Times New Roman"/>
          <w:bCs/>
          <w:sz w:val="24"/>
          <w:szCs w:val="24"/>
        </w:rPr>
        <w:t>11. </w:t>
      </w:r>
      <w:r w:rsidRPr="00D64E9E">
        <w:rPr>
          <w:rFonts w:ascii="Times New Roman" w:eastAsia="Calibri" w:hAnsi="Times New Roman" w:cs="Times New Roman"/>
          <w:sz w:val="24"/>
          <w:szCs w:val="24"/>
        </w:rPr>
        <w:t>Оценка личностных результатов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ФГОС СОО.</w:t>
      </w:r>
    </w:p>
    <w:p w:rsidR="00D64E9E" w:rsidRPr="00D64E9E" w:rsidRDefault="00D64E9E" w:rsidP="00D64E9E">
      <w:pPr>
        <w:widowControl w:val="0"/>
        <w:spacing w:after="0" w:line="348" w:lineRule="auto"/>
        <w:ind w:firstLine="709"/>
        <w:jc w:val="both"/>
        <w:rPr>
          <w:rFonts w:ascii="Times New Roman" w:eastAsia="Calibri" w:hAnsi="Times New Roman" w:cs="Times New Roman"/>
          <w:sz w:val="24"/>
          <w:szCs w:val="24"/>
        </w:rPr>
      </w:pPr>
      <w:r w:rsidRPr="00D64E9E">
        <w:rPr>
          <w:rFonts w:ascii="Times New Roman" w:eastAsia="SchoolBookSanPin" w:hAnsi="Times New Roman" w:cs="Times New Roman"/>
          <w:bCs/>
          <w:sz w:val="24"/>
          <w:szCs w:val="24"/>
        </w:rPr>
        <w:t>12. </w:t>
      </w:r>
      <w:r w:rsidRPr="00D64E9E">
        <w:rPr>
          <w:rFonts w:ascii="Times New Roman" w:eastAsia="Calibri" w:hAnsi="Times New Roman" w:cs="Times New Roman"/>
          <w:sz w:val="24"/>
          <w:szCs w:val="24"/>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D64E9E" w:rsidRPr="00D64E9E" w:rsidRDefault="00D64E9E" w:rsidP="00D64E9E">
      <w:pPr>
        <w:widowControl w:val="0"/>
        <w:spacing w:after="0" w:line="348" w:lineRule="auto"/>
        <w:ind w:firstLine="709"/>
        <w:jc w:val="both"/>
        <w:rPr>
          <w:rFonts w:ascii="Times New Roman" w:eastAsia="Calibri" w:hAnsi="Times New Roman" w:cs="Times New Roman"/>
          <w:sz w:val="24"/>
          <w:szCs w:val="24"/>
        </w:rPr>
      </w:pPr>
      <w:r w:rsidRPr="00D64E9E">
        <w:rPr>
          <w:rFonts w:ascii="Times New Roman" w:eastAsia="Calibri" w:hAnsi="Times New Roman" w:cs="Times New Roman"/>
          <w:sz w:val="24"/>
          <w:szCs w:val="24"/>
        </w:rPr>
        <w:t xml:space="preserve">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Оценка личностных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w:t>
      </w:r>
      <w:r w:rsidRPr="00D64E9E">
        <w:rPr>
          <w:rFonts w:ascii="Times New Roman" w:eastAsia="Calibri" w:hAnsi="Times New Roman" w:cs="Times New Roman"/>
          <w:sz w:val="24"/>
          <w:szCs w:val="24"/>
        </w:rPr>
        <w:lastRenderedPageBreak/>
        <w:t>на общепринятых в профессиональном сообществе методиках психолого-педагогической диагностики.</w:t>
      </w:r>
    </w:p>
    <w:p w:rsidR="00D64E9E" w:rsidRPr="00D64E9E" w:rsidRDefault="00D64E9E" w:rsidP="00D64E9E">
      <w:pPr>
        <w:widowControl w:val="0"/>
        <w:spacing w:after="0" w:line="348" w:lineRule="auto"/>
        <w:ind w:firstLine="709"/>
        <w:jc w:val="both"/>
        <w:rPr>
          <w:rFonts w:ascii="Times New Roman" w:eastAsia="Calibri" w:hAnsi="Times New Roman" w:cs="Times New Roman"/>
          <w:sz w:val="24"/>
          <w:szCs w:val="24"/>
        </w:rPr>
      </w:pPr>
      <w:r w:rsidRPr="00D64E9E">
        <w:rPr>
          <w:rFonts w:ascii="Times New Roman" w:eastAsia="SchoolBookSanPin" w:hAnsi="Times New Roman" w:cs="Times New Roman"/>
          <w:bCs/>
          <w:sz w:val="24"/>
          <w:szCs w:val="24"/>
        </w:rPr>
        <w:t>13. </w:t>
      </w:r>
      <w:r w:rsidRPr="00D64E9E">
        <w:rPr>
          <w:rFonts w:ascii="Times New Roman" w:eastAsia="Calibri" w:hAnsi="Times New Roman" w:cs="Times New Roman"/>
          <w:sz w:val="24"/>
          <w:szCs w:val="24"/>
        </w:rPr>
        <w:t xml:space="preserve">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Российской Федерации,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учебных предметов. </w:t>
      </w:r>
    </w:p>
    <w:p w:rsidR="00D64E9E" w:rsidRPr="00D64E9E" w:rsidRDefault="00D64E9E" w:rsidP="00D64E9E">
      <w:pPr>
        <w:widowControl w:val="0"/>
        <w:spacing w:after="0" w:line="348" w:lineRule="auto"/>
        <w:ind w:firstLine="709"/>
        <w:jc w:val="both"/>
        <w:rPr>
          <w:rFonts w:ascii="Times New Roman" w:eastAsia="Calibri" w:hAnsi="Times New Roman" w:cs="Times New Roman"/>
          <w:sz w:val="24"/>
          <w:szCs w:val="24"/>
        </w:rPr>
      </w:pPr>
      <w:r w:rsidRPr="00D64E9E">
        <w:rPr>
          <w:rFonts w:ascii="Times New Roman" w:eastAsia="SchoolBookSanPin" w:hAnsi="Times New Roman" w:cs="Times New Roman"/>
          <w:bCs/>
          <w:sz w:val="24"/>
          <w:szCs w:val="24"/>
        </w:rPr>
        <w:t>14. </w:t>
      </w:r>
      <w:r w:rsidRPr="00D64E9E">
        <w:rPr>
          <w:rFonts w:ascii="Times New Roman" w:eastAsia="Calibri" w:hAnsi="Times New Roman" w:cs="Times New Roman"/>
          <w:sz w:val="24"/>
          <w:szCs w:val="24"/>
        </w:rPr>
        <w:t xml:space="preserve">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 </w:t>
      </w:r>
    </w:p>
    <w:p w:rsidR="00D64E9E" w:rsidRPr="00D64E9E" w:rsidRDefault="00D64E9E" w:rsidP="00D64E9E">
      <w:pPr>
        <w:widowControl w:val="0"/>
        <w:spacing w:after="0" w:line="348" w:lineRule="auto"/>
        <w:ind w:firstLine="709"/>
        <w:jc w:val="both"/>
        <w:rPr>
          <w:rFonts w:ascii="Times New Roman" w:eastAsia="SchoolBookSanPin" w:hAnsi="Times New Roman" w:cs="Times New Roman"/>
          <w:sz w:val="24"/>
          <w:szCs w:val="24"/>
        </w:rPr>
      </w:pPr>
      <w:r w:rsidRPr="00D64E9E">
        <w:rPr>
          <w:rFonts w:ascii="Times New Roman" w:eastAsia="SchoolBookSanPin" w:hAnsi="Times New Roman" w:cs="Times New Roman"/>
          <w:bCs/>
          <w:sz w:val="24"/>
          <w:szCs w:val="24"/>
        </w:rPr>
        <w:t>15. </w:t>
      </w:r>
      <w:r w:rsidRPr="00D64E9E">
        <w:rPr>
          <w:rFonts w:ascii="Times New Roman" w:eastAsia="SchoolBookSanPin" w:hAnsi="Times New Roman" w:cs="Times New Roman"/>
          <w:sz w:val="24"/>
          <w:szCs w:val="24"/>
        </w:rPr>
        <w:t>Оценка метапредметных результатов представляет собой оценку достижения планируемых результатов освоения ООП СОО, которые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w:t>
      </w:r>
    </w:p>
    <w:p w:rsidR="00D64E9E" w:rsidRPr="00D64E9E" w:rsidRDefault="00D64E9E" w:rsidP="00D64E9E">
      <w:pPr>
        <w:widowControl w:val="0"/>
        <w:spacing w:after="0" w:line="348" w:lineRule="auto"/>
        <w:ind w:firstLine="709"/>
        <w:jc w:val="both"/>
        <w:rPr>
          <w:rFonts w:ascii="Times New Roman" w:eastAsia="SchoolBookSanPin" w:hAnsi="Times New Roman" w:cs="Times New Roman"/>
          <w:sz w:val="24"/>
          <w:szCs w:val="24"/>
        </w:rPr>
      </w:pPr>
      <w:r w:rsidRPr="00D64E9E">
        <w:rPr>
          <w:rFonts w:ascii="Times New Roman" w:eastAsia="SchoolBookSanPin" w:hAnsi="Times New Roman" w:cs="Times New Roman"/>
          <w:bCs/>
          <w:sz w:val="24"/>
          <w:szCs w:val="24"/>
        </w:rPr>
        <w:t>16. </w:t>
      </w:r>
      <w:r w:rsidRPr="00D64E9E">
        <w:rPr>
          <w:rFonts w:ascii="Times New Roman" w:eastAsia="SchoolBookSanPin" w:hAnsi="Times New Roman" w:cs="Times New Roman"/>
          <w:sz w:val="24"/>
          <w:szCs w:val="24"/>
        </w:rPr>
        <w:t>Формирование метапредметных результатов обеспечивается комплексом освоения программ учебных предметов и внеурочной деятельности.</w:t>
      </w:r>
    </w:p>
    <w:p w:rsidR="00D64E9E" w:rsidRPr="00D64E9E" w:rsidRDefault="00D64E9E" w:rsidP="00D64E9E">
      <w:pPr>
        <w:widowControl w:val="0"/>
        <w:spacing w:after="0" w:line="348" w:lineRule="auto"/>
        <w:ind w:firstLine="709"/>
        <w:jc w:val="both"/>
        <w:rPr>
          <w:rFonts w:ascii="Times New Roman" w:eastAsia="SchoolBookSanPin" w:hAnsi="Times New Roman" w:cs="Times New Roman"/>
          <w:sz w:val="24"/>
          <w:szCs w:val="24"/>
        </w:rPr>
      </w:pPr>
      <w:r w:rsidRPr="00D64E9E">
        <w:rPr>
          <w:rFonts w:ascii="Times New Roman" w:eastAsia="SchoolBookSanPin" w:hAnsi="Times New Roman" w:cs="Times New Roman"/>
          <w:bCs/>
          <w:sz w:val="24"/>
          <w:szCs w:val="24"/>
        </w:rPr>
        <w:t>17. </w:t>
      </w:r>
      <w:r w:rsidRPr="00D64E9E">
        <w:rPr>
          <w:rFonts w:ascii="Times New Roman" w:eastAsia="SchoolBookSanPin" w:hAnsi="Times New Roman" w:cs="Times New Roman"/>
          <w:sz w:val="24"/>
          <w:szCs w:val="24"/>
        </w:rPr>
        <w:t>Основным объектом оценки метапредметных результатов:</w:t>
      </w:r>
    </w:p>
    <w:p w:rsidR="00D64E9E" w:rsidRPr="00D64E9E" w:rsidRDefault="00D64E9E" w:rsidP="00D64E9E">
      <w:pPr>
        <w:widowControl w:val="0"/>
        <w:spacing w:after="0" w:line="348" w:lineRule="auto"/>
        <w:ind w:firstLine="709"/>
        <w:jc w:val="both"/>
        <w:rPr>
          <w:rFonts w:ascii="Times New Roman" w:eastAsia="SchoolBookSanPin" w:hAnsi="Times New Roman" w:cs="Times New Roman"/>
          <w:sz w:val="24"/>
          <w:szCs w:val="24"/>
        </w:rPr>
      </w:pPr>
      <w:r w:rsidRPr="00D64E9E">
        <w:rPr>
          <w:rFonts w:ascii="Times New Roman" w:eastAsia="SchoolBookSanPin" w:hAnsi="Times New Roman" w:cs="Times New Roman"/>
          <w:sz w:val="24"/>
          <w:szCs w:val="24"/>
        </w:rPr>
        <w:t>освоение обучающимися межпредметных понятий и универсальных учебных действий (регулятивных, познавательных, коммуникативных);</w:t>
      </w:r>
    </w:p>
    <w:p w:rsidR="00D64E9E" w:rsidRPr="00D64E9E" w:rsidRDefault="00D64E9E" w:rsidP="00D64E9E">
      <w:pPr>
        <w:widowControl w:val="0"/>
        <w:spacing w:after="0" w:line="348" w:lineRule="auto"/>
        <w:ind w:firstLine="709"/>
        <w:jc w:val="both"/>
        <w:rPr>
          <w:rFonts w:ascii="Times New Roman" w:eastAsia="SchoolBookSanPin" w:hAnsi="Times New Roman" w:cs="Times New Roman"/>
          <w:sz w:val="24"/>
          <w:szCs w:val="24"/>
        </w:rPr>
      </w:pPr>
      <w:r w:rsidRPr="00D64E9E">
        <w:rPr>
          <w:rFonts w:ascii="Times New Roman" w:eastAsia="SchoolBookSanPin" w:hAnsi="Times New Roman" w:cs="Times New Roman"/>
          <w:sz w:val="24"/>
          <w:szCs w:val="24"/>
        </w:rPr>
        <w:t xml:space="preserve">способность использования универсальных учебных действий </w:t>
      </w:r>
      <w:r w:rsidRPr="00D64E9E">
        <w:rPr>
          <w:rFonts w:ascii="Times New Roman" w:eastAsia="SchoolBookSanPin" w:hAnsi="Times New Roman" w:cs="Times New Roman"/>
          <w:sz w:val="24"/>
          <w:szCs w:val="24"/>
        </w:rPr>
        <w:br/>
        <w:t xml:space="preserve">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w:t>
      </w:r>
      <w:r w:rsidRPr="00D64E9E">
        <w:rPr>
          <w:rFonts w:ascii="Times New Roman" w:eastAsia="SchoolBookSanPin" w:hAnsi="Times New Roman" w:cs="Times New Roman"/>
          <w:sz w:val="24"/>
          <w:szCs w:val="24"/>
        </w:rPr>
        <w:br/>
        <w:t>в построении индивидуальной образовательной траектории;</w:t>
      </w:r>
    </w:p>
    <w:p w:rsidR="00D64E9E" w:rsidRPr="00D64E9E" w:rsidRDefault="00D64E9E" w:rsidP="00D64E9E">
      <w:pPr>
        <w:widowControl w:val="0"/>
        <w:spacing w:after="0" w:line="348" w:lineRule="auto"/>
        <w:jc w:val="both"/>
        <w:rPr>
          <w:rFonts w:ascii="Times New Roman" w:eastAsia="SchoolBookSanPin" w:hAnsi="Times New Roman" w:cs="Times New Roman"/>
          <w:sz w:val="24"/>
          <w:szCs w:val="24"/>
        </w:rPr>
      </w:pPr>
      <w:r w:rsidRPr="00D64E9E">
        <w:rPr>
          <w:rFonts w:ascii="Times New Roman" w:eastAsia="SchoolBookSanPin" w:hAnsi="Times New Roman" w:cs="Times New Roman"/>
          <w:sz w:val="24"/>
          <w:szCs w:val="24"/>
        </w:rPr>
        <w:t xml:space="preserve">овладение навыками учебно-исследовательской, проектной и социальной деятельности. </w:t>
      </w:r>
    </w:p>
    <w:p w:rsidR="00D64E9E" w:rsidRPr="00D64E9E" w:rsidRDefault="00D64E9E" w:rsidP="00D64E9E">
      <w:pPr>
        <w:spacing w:after="6" w:line="253" w:lineRule="auto"/>
        <w:ind w:left="370"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b/>
          <w:color w:val="000000"/>
          <w:lang w:eastAsia="ru-RU"/>
        </w:rPr>
        <w:t xml:space="preserve">1.3.3. Организация и содержание оценочных процедур </w:t>
      </w:r>
    </w:p>
    <w:p w:rsidR="00D64E9E" w:rsidRPr="00D64E9E" w:rsidRDefault="00D64E9E" w:rsidP="00D64E9E">
      <w:pPr>
        <w:widowControl w:val="0"/>
        <w:spacing w:after="0" w:line="348" w:lineRule="auto"/>
        <w:ind w:firstLine="709"/>
        <w:jc w:val="both"/>
        <w:rPr>
          <w:rFonts w:ascii="Times New Roman" w:eastAsia="SchoolBookSanPin" w:hAnsi="Times New Roman" w:cs="Times New Roman"/>
          <w:sz w:val="24"/>
          <w:szCs w:val="24"/>
        </w:rPr>
      </w:pPr>
      <w:r w:rsidRPr="00D64E9E">
        <w:rPr>
          <w:rFonts w:ascii="Times New Roman" w:eastAsia="SchoolBookSanPin" w:hAnsi="Times New Roman" w:cs="Times New Roman"/>
          <w:bCs/>
          <w:sz w:val="24"/>
          <w:szCs w:val="24"/>
        </w:rPr>
        <w:t>18. </w:t>
      </w:r>
      <w:r w:rsidRPr="00D64E9E">
        <w:rPr>
          <w:rFonts w:ascii="Times New Roman" w:eastAsia="SchoolBookSanPin" w:hAnsi="Times New Roman" w:cs="Times New Roman"/>
          <w:i/>
          <w:sz w:val="24"/>
          <w:szCs w:val="24"/>
        </w:rPr>
        <w:t>Оценка достижения метапредметных</w:t>
      </w:r>
      <w:r w:rsidRPr="00D64E9E">
        <w:rPr>
          <w:rFonts w:ascii="Times New Roman" w:eastAsia="SchoolBookSanPin" w:hAnsi="Times New Roman" w:cs="Times New Roman"/>
          <w:sz w:val="24"/>
          <w:szCs w:val="24"/>
        </w:rPr>
        <w:t xml:space="preserve"> результатов осуществляется администрацией </w:t>
      </w:r>
      <w:r w:rsidRPr="00D64E9E">
        <w:rPr>
          <w:rFonts w:ascii="Times New Roman" w:eastAsia="SchoolBookSanPin" w:hAnsi="Times New Roman" w:cs="Times New Roman"/>
          <w:sz w:val="24"/>
          <w:szCs w:val="24"/>
        </w:rPr>
        <w:tab/>
        <w:t xml:space="preserve">МБОУ Болдыревская СОШ в ходе внутреннего мониторинга. Содержание и периодичность внутреннего мониторинга устанавливается решением педагогического совета МБОУ Болдыревская СОШ. Инструментарий строится </w:t>
      </w:r>
      <w:r w:rsidRPr="00D64E9E">
        <w:rPr>
          <w:rFonts w:ascii="Times New Roman" w:eastAsia="SchoolBookSanPin" w:hAnsi="Times New Roman" w:cs="Times New Roman"/>
          <w:sz w:val="24"/>
          <w:szCs w:val="24"/>
        </w:rPr>
        <w:br/>
        <w:t>на межпредметной основе и может включать диагностические материалы по оценке читательской и цифровой грамотности, форсированности регулятивных, коммуникативных и познавательных универсальных учебных действий.</w:t>
      </w:r>
    </w:p>
    <w:p w:rsidR="00D64E9E" w:rsidRPr="00D64E9E" w:rsidRDefault="00D64E9E" w:rsidP="00D64E9E">
      <w:pPr>
        <w:widowControl w:val="0"/>
        <w:spacing w:after="0" w:line="348" w:lineRule="auto"/>
        <w:ind w:firstLine="709"/>
        <w:jc w:val="both"/>
        <w:rPr>
          <w:rFonts w:ascii="Times New Roman" w:eastAsia="SchoolBookSanPin" w:hAnsi="Times New Roman" w:cs="Times New Roman"/>
          <w:i/>
          <w:sz w:val="24"/>
          <w:szCs w:val="24"/>
        </w:rPr>
      </w:pPr>
      <w:r w:rsidRPr="00D64E9E">
        <w:rPr>
          <w:rFonts w:ascii="Times New Roman" w:eastAsia="SchoolBookSanPin" w:hAnsi="Times New Roman" w:cs="Times New Roman"/>
          <w:bCs/>
          <w:i/>
          <w:sz w:val="24"/>
          <w:szCs w:val="24"/>
        </w:rPr>
        <w:lastRenderedPageBreak/>
        <w:t>19. </w:t>
      </w:r>
      <w:r w:rsidRPr="00D64E9E">
        <w:rPr>
          <w:rFonts w:ascii="Times New Roman" w:eastAsia="SchoolBookSanPin" w:hAnsi="Times New Roman" w:cs="Times New Roman"/>
          <w:i/>
          <w:sz w:val="24"/>
          <w:szCs w:val="24"/>
        </w:rPr>
        <w:t>Формы оценки:</w:t>
      </w:r>
    </w:p>
    <w:p w:rsidR="00D64E9E" w:rsidRPr="00D64E9E" w:rsidRDefault="00D64E9E" w:rsidP="002802BA">
      <w:pPr>
        <w:widowControl w:val="0"/>
        <w:numPr>
          <w:ilvl w:val="0"/>
          <w:numId w:val="37"/>
        </w:numPr>
        <w:spacing w:after="0" w:line="348" w:lineRule="auto"/>
        <w:jc w:val="both"/>
        <w:rPr>
          <w:rFonts w:ascii="Times New Roman" w:eastAsia="SchoolBookSanPin" w:hAnsi="Times New Roman" w:cs="Times New Roman"/>
          <w:sz w:val="24"/>
          <w:szCs w:val="24"/>
        </w:rPr>
      </w:pPr>
      <w:r w:rsidRPr="00D64E9E">
        <w:rPr>
          <w:rFonts w:ascii="Times New Roman" w:eastAsia="SchoolBookSanPin" w:hAnsi="Times New Roman" w:cs="Times New Roman"/>
          <w:sz w:val="24"/>
          <w:szCs w:val="24"/>
        </w:rPr>
        <w:t xml:space="preserve">для проверки читательской грамотности </w:t>
      </w:r>
      <w:r w:rsidRPr="00D64E9E">
        <w:rPr>
          <w:rFonts w:ascii="Times New Roman" w:eastAsia="SchoolBookSanPin" w:hAnsi="Times New Roman" w:cs="Times New Roman"/>
          <w:sz w:val="24"/>
          <w:szCs w:val="24"/>
        </w:rPr>
        <w:noBreakHyphen/>
        <w:t xml:space="preserve"> письменная работа </w:t>
      </w:r>
      <w:r w:rsidRPr="00D64E9E">
        <w:rPr>
          <w:rFonts w:ascii="Times New Roman" w:eastAsia="SchoolBookSanPin" w:hAnsi="Times New Roman" w:cs="Times New Roman"/>
          <w:sz w:val="24"/>
          <w:szCs w:val="24"/>
        </w:rPr>
        <w:br/>
        <w:t>на межпредметной основе;</w:t>
      </w:r>
    </w:p>
    <w:p w:rsidR="00D64E9E" w:rsidRPr="00D64E9E" w:rsidRDefault="00D64E9E" w:rsidP="002802BA">
      <w:pPr>
        <w:widowControl w:val="0"/>
        <w:numPr>
          <w:ilvl w:val="0"/>
          <w:numId w:val="37"/>
        </w:numPr>
        <w:spacing w:after="0" w:line="348" w:lineRule="auto"/>
        <w:jc w:val="both"/>
        <w:rPr>
          <w:rFonts w:ascii="Times New Roman" w:eastAsia="SchoolBookSanPin" w:hAnsi="Times New Roman" w:cs="Times New Roman"/>
          <w:sz w:val="24"/>
          <w:szCs w:val="24"/>
        </w:rPr>
      </w:pPr>
      <w:r w:rsidRPr="00D64E9E">
        <w:rPr>
          <w:rFonts w:ascii="Times New Roman" w:eastAsia="SchoolBookSanPin" w:hAnsi="Times New Roman" w:cs="Times New Roman"/>
          <w:sz w:val="24"/>
          <w:szCs w:val="24"/>
        </w:rPr>
        <w:t xml:space="preserve">для проверки цифровой грамотности </w:t>
      </w:r>
      <w:r w:rsidRPr="00D64E9E">
        <w:rPr>
          <w:rFonts w:ascii="Times New Roman" w:eastAsia="SchoolBookSanPin" w:hAnsi="Times New Roman" w:cs="Times New Roman"/>
          <w:sz w:val="24"/>
          <w:szCs w:val="24"/>
        </w:rPr>
        <w:noBreakHyphen/>
        <w:t xml:space="preserve"> практическая работа в сочетании </w:t>
      </w:r>
      <w:r w:rsidRPr="00D64E9E">
        <w:rPr>
          <w:rFonts w:ascii="Times New Roman" w:eastAsia="SchoolBookSanPin" w:hAnsi="Times New Roman" w:cs="Times New Roman"/>
          <w:sz w:val="24"/>
          <w:szCs w:val="24"/>
        </w:rPr>
        <w:br/>
        <w:t>с письменной (компьютеризованной) частью;</w:t>
      </w:r>
    </w:p>
    <w:p w:rsidR="00D64E9E" w:rsidRPr="00D64E9E" w:rsidRDefault="00D64E9E" w:rsidP="002802BA">
      <w:pPr>
        <w:widowControl w:val="0"/>
        <w:numPr>
          <w:ilvl w:val="0"/>
          <w:numId w:val="37"/>
        </w:numPr>
        <w:spacing w:after="0" w:line="348" w:lineRule="auto"/>
        <w:jc w:val="both"/>
        <w:rPr>
          <w:rFonts w:ascii="Times New Roman" w:eastAsia="SchoolBookSanPin" w:hAnsi="Times New Roman" w:cs="Times New Roman"/>
          <w:sz w:val="24"/>
          <w:szCs w:val="24"/>
        </w:rPr>
      </w:pPr>
      <w:r w:rsidRPr="00D64E9E">
        <w:rPr>
          <w:rFonts w:ascii="Times New Roman" w:eastAsia="SchoolBookSanPin" w:hAnsi="Times New Roman" w:cs="Times New Roman"/>
          <w:sz w:val="24"/>
          <w:szCs w:val="24"/>
        </w:rPr>
        <w:t xml:space="preserve">для проверки сформированности регулятивных, коммуникативных </w:t>
      </w:r>
      <w:r w:rsidRPr="00D64E9E">
        <w:rPr>
          <w:rFonts w:ascii="Times New Roman" w:eastAsia="SchoolBookSanPin" w:hAnsi="Times New Roman" w:cs="Times New Roman"/>
          <w:sz w:val="24"/>
          <w:szCs w:val="24"/>
        </w:rPr>
        <w:br/>
        <w:t xml:space="preserve">и познавательных универсальных учебных действий </w:t>
      </w:r>
      <w:r w:rsidRPr="00D64E9E">
        <w:rPr>
          <w:rFonts w:ascii="Times New Roman" w:eastAsia="SchoolBookSanPin" w:hAnsi="Times New Roman" w:cs="Times New Roman"/>
          <w:sz w:val="24"/>
          <w:szCs w:val="24"/>
        </w:rPr>
        <w:noBreakHyphen/>
        <w:t xml:space="preserve"> экспертная оценка процесса </w:t>
      </w:r>
      <w:r w:rsidRPr="00D64E9E">
        <w:rPr>
          <w:rFonts w:ascii="Times New Roman" w:eastAsia="SchoolBookSanPin" w:hAnsi="Times New Roman" w:cs="Times New Roman"/>
          <w:sz w:val="24"/>
          <w:szCs w:val="24"/>
        </w:rPr>
        <w:br/>
        <w:t>и результатов выполнения групповых и (или) индивидуальных учебных исследований и проектов.</w:t>
      </w:r>
    </w:p>
    <w:p w:rsidR="00D64E9E" w:rsidRPr="00D64E9E" w:rsidRDefault="00D64E9E" w:rsidP="00D64E9E">
      <w:pPr>
        <w:widowControl w:val="0"/>
        <w:spacing w:after="0" w:line="348" w:lineRule="auto"/>
        <w:ind w:firstLine="709"/>
        <w:jc w:val="both"/>
        <w:rPr>
          <w:rFonts w:ascii="Times New Roman" w:eastAsia="SchoolBookSanPin" w:hAnsi="Times New Roman" w:cs="Times New Roman"/>
          <w:sz w:val="24"/>
          <w:szCs w:val="24"/>
        </w:rPr>
      </w:pPr>
      <w:r w:rsidRPr="00D64E9E">
        <w:rPr>
          <w:rFonts w:ascii="Times New Roman" w:eastAsia="SchoolBookSanPin" w:hAnsi="Times New Roman" w:cs="Times New Roman"/>
          <w:sz w:val="24"/>
          <w:szCs w:val="24"/>
        </w:rPr>
        <w:t>Каждый из перечисленных видов диагностики проводится с периодичностью не менее чем один раз в два года.</w:t>
      </w:r>
    </w:p>
    <w:p w:rsidR="00D64E9E" w:rsidRPr="00D64E9E" w:rsidRDefault="00D64E9E" w:rsidP="00D64E9E">
      <w:pPr>
        <w:widowControl w:val="0"/>
        <w:spacing w:after="0" w:line="348" w:lineRule="auto"/>
        <w:ind w:firstLine="709"/>
        <w:jc w:val="both"/>
        <w:rPr>
          <w:rFonts w:ascii="Times New Roman" w:eastAsia="SchoolBookSanPin" w:hAnsi="Times New Roman" w:cs="Times New Roman"/>
          <w:sz w:val="24"/>
          <w:szCs w:val="24"/>
        </w:rPr>
      </w:pPr>
      <w:r w:rsidRPr="00D64E9E">
        <w:rPr>
          <w:rFonts w:ascii="Times New Roman" w:eastAsia="SchoolBookSanPin" w:hAnsi="Times New Roman" w:cs="Times New Roman"/>
          <w:bCs/>
          <w:sz w:val="24"/>
          <w:szCs w:val="24"/>
        </w:rPr>
        <w:t>20. </w:t>
      </w:r>
      <w:r w:rsidRPr="00D64E9E">
        <w:rPr>
          <w:rFonts w:ascii="Times New Roman" w:eastAsia="SchoolBookSanPin" w:hAnsi="Times New Roman" w:cs="Times New Roman"/>
          <w:sz w:val="24"/>
          <w:szCs w:val="24"/>
        </w:rPr>
        <w:t xml:space="preserve">Групповые и (или) индивидуальные учебные исследования и проекты (далее вместе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 </w:t>
      </w:r>
    </w:p>
    <w:p w:rsidR="00D64E9E" w:rsidRPr="00D64E9E" w:rsidRDefault="00D64E9E" w:rsidP="00D64E9E">
      <w:pPr>
        <w:widowControl w:val="0"/>
        <w:spacing w:after="0" w:line="348" w:lineRule="auto"/>
        <w:ind w:firstLine="709"/>
        <w:jc w:val="both"/>
        <w:rPr>
          <w:rFonts w:ascii="Times New Roman" w:eastAsia="SchoolBookSanPin" w:hAnsi="Times New Roman" w:cs="Times New Roman"/>
          <w:sz w:val="24"/>
          <w:szCs w:val="24"/>
        </w:rPr>
      </w:pPr>
      <w:r w:rsidRPr="00D64E9E">
        <w:rPr>
          <w:rFonts w:ascii="Times New Roman" w:eastAsia="SchoolBookSanPin" w:hAnsi="Times New Roman" w:cs="Times New Roman"/>
          <w:bCs/>
          <w:sz w:val="24"/>
          <w:szCs w:val="24"/>
        </w:rPr>
        <w:t>20.1. </w:t>
      </w:r>
      <w:r w:rsidRPr="00D64E9E">
        <w:rPr>
          <w:rFonts w:ascii="Times New Roman" w:eastAsia="SchoolBookSanPin" w:hAnsi="Times New Roman" w:cs="Times New Roman"/>
          <w:sz w:val="24"/>
          <w:szCs w:val="24"/>
        </w:rPr>
        <w:t>Выбор темы проекта осуществляется обучающимися.</w:t>
      </w:r>
    </w:p>
    <w:p w:rsidR="00D64E9E" w:rsidRPr="00D64E9E" w:rsidRDefault="00D64E9E" w:rsidP="00D64E9E">
      <w:pPr>
        <w:widowControl w:val="0"/>
        <w:spacing w:after="0" w:line="348" w:lineRule="auto"/>
        <w:ind w:firstLine="709"/>
        <w:jc w:val="both"/>
        <w:rPr>
          <w:rFonts w:ascii="Times New Roman" w:eastAsia="SchoolBookSanPin" w:hAnsi="Times New Roman" w:cs="Times New Roman"/>
          <w:sz w:val="24"/>
          <w:szCs w:val="24"/>
        </w:rPr>
      </w:pPr>
      <w:r w:rsidRPr="00D64E9E">
        <w:rPr>
          <w:rFonts w:ascii="Times New Roman" w:eastAsia="SchoolBookSanPin" w:hAnsi="Times New Roman" w:cs="Times New Roman"/>
          <w:bCs/>
          <w:sz w:val="24"/>
          <w:szCs w:val="24"/>
        </w:rPr>
        <w:t>20.2. </w:t>
      </w:r>
      <w:r w:rsidRPr="00D64E9E">
        <w:rPr>
          <w:rFonts w:ascii="Times New Roman" w:eastAsia="SchoolBookSanPin" w:hAnsi="Times New Roman" w:cs="Times New Roman"/>
          <w:sz w:val="24"/>
          <w:szCs w:val="24"/>
        </w:rPr>
        <w:t>Результатом проекта является одна из следующих работ:</w:t>
      </w:r>
    </w:p>
    <w:p w:rsidR="00D64E9E" w:rsidRPr="00D64E9E" w:rsidRDefault="00D64E9E" w:rsidP="002802BA">
      <w:pPr>
        <w:widowControl w:val="0"/>
        <w:numPr>
          <w:ilvl w:val="0"/>
          <w:numId w:val="38"/>
        </w:numPr>
        <w:spacing w:after="0" w:line="348" w:lineRule="auto"/>
        <w:jc w:val="both"/>
        <w:rPr>
          <w:rFonts w:ascii="Times New Roman" w:eastAsia="SchoolBookSanPin" w:hAnsi="Times New Roman" w:cs="Times New Roman"/>
          <w:sz w:val="24"/>
          <w:szCs w:val="24"/>
        </w:rPr>
      </w:pPr>
      <w:r w:rsidRPr="00D64E9E">
        <w:rPr>
          <w:rFonts w:ascii="Times New Roman" w:eastAsia="SchoolBookSanPin" w:hAnsi="Times New Roman" w:cs="Times New Roman"/>
          <w:sz w:val="24"/>
          <w:szCs w:val="24"/>
        </w:rPr>
        <w:t>письменная работа (эссе, реферат, аналитические материалы, обзорные материалы, отчеты о проведенных исследованиях, стендовый доклад и другие);</w:t>
      </w:r>
    </w:p>
    <w:p w:rsidR="00D64E9E" w:rsidRPr="00D64E9E" w:rsidRDefault="00D64E9E" w:rsidP="002802BA">
      <w:pPr>
        <w:widowControl w:val="0"/>
        <w:numPr>
          <w:ilvl w:val="0"/>
          <w:numId w:val="38"/>
        </w:numPr>
        <w:spacing w:after="0" w:line="348" w:lineRule="auto"/>
        <w:jc w:val="both"/>
        <w:rPr>
          <w:rFonts w:ascii="Times New Roman" w:eastAsia="SchoolBookSanPin" w:hAnsi="Times New Roman" w:cs="Times New Roman"/>
          <w:sz w:val="24"/>
          <w:szCs w:val="24"/>
        </w:rPr>
      </w:pPr>
      <w:r w:rsidRPr="00D64E9E">
        <w:rPr>
          <w:rFonts w:ascii="Times New Roman" w:eastAsia="SchoolBookSanPin" w:hAnsi="Times New Roman" w:cs="Times New Roman"/>
          <w:sz w:val="24"/>
          <w:szCs w:val="24"/>
        </w:rPr>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w:t>
      </w:r>
    </w:p>
    <w:p w:rsidR="00D64E9E" w:rsidRPr="00D64E9E" w:rsidRDefault="00D64E9E" w:rsidP="002802BA">
      <w:pPr>
        <w:widowControl w:val="0"/>
        <w:numPr>
          <w:ilvl w:val="0"/>
          <w:numId w:val="38"/>
        </w:numPr>
        <w:spacing w:after="0" w:line="348" w:lineRule="auto"/>
        <w:jc w:val="both"/>
        <w:rPr>
          <w:rFonts w:ascii="Times New Roman" w:eastAsia="SchoolBookSanPin" w:hAnsi="Times New Roman" w:cs="Times New Roman"/>
          <w:sz w:val="24"/>
          <w:szCs w:val="24"/>
        </w:rPr>
      </w:pPr>
      <w:r w:rsidRPr="00D64E9E">
        <w:rPr>
          <w:rFonts w:ascii="Times New Roman" w:eastAsia="SchoolBookSanPin" w:hAnsi="Times New Roman" w:cs="Times New Roman"/>
          <w:sz w:val="24"/>
          <w:szCs w:val="24"/>
        </w:rPr>
        <w:t>материальный объект, макет, иное конструкторское изделие;</w:t>
      </w:r>
    </w:p>
    <w:p w:rsidR="00D64E9E" w:rsidRPr="00D64E9E" w:rsidRDefault="00D64E9E" w:rsidP="002802BA">
      <w:pPr>
        <w:widowControl w:val="0"/>
        <w:numPr>
          <w:ilvl w:val="0"/>
          <w:numId w:val="38"/>
        </w:numPr>
        <w:spacing w:after="0" w:line="348" w:lineRule="auto"/>
        <w:jc w:val="both"/>
        <w:rPr>
          <w:rFonts w:ascii="Times New Roman" w:eastAsia="SchoolBookSanPin" w:hAnsi="Times New Roman" w:cs="Times New Roman"/>
          <w:sz w:val="24"/>
          <w:szCs w:val="24"/>
        </w:rPr>
      </w:pPr>
      <w:r w:rsidRPr="00D64E9E">
        <w:rPr>
          <w:rFonts w:ascii="Times New Roman" w:eastAsia="SchoolBookSanPin" w:hAnsi="Times New Roman" w:cs="Times New Roman"/>
          <w:sz w:val="24"/>
          <w:szCs w:val="24"/>
        </w:rPr>
        <w:t>отчетные материалы по социальному проекту.</w:t>
      </w:r>
    </w:p>
    <w:p w:rsidR="00D64E9E" w:rsidRPr="00D64E9E" w:rsidRDefault="00D64E9E" w:rsidP="00D64E9E">
      <w:pPr>
        <w:widowControl w:val="0"/>
        <w:spacing w:after="0" w:line="348" w:lineRule="auto"/>
        <w:ind w:firstLine="709"/>
        <w:jc w:val="both"/>
        <w:rPr>
          <w:rFonts w:ascii="Times New Roman" w:eastAsia="SchoolBookSanPin" w:hAnsi="Times New Roman" w:cs="Times New Roman"/>
          <w:sz w:val="24"/>
          <w:szCs w:val="24"/>
        </w:rPr>
      </w:pPr>
      <w:r w:rsidRPr="00D64E9E">
        <w:rPr>
          <w:rFonts w:ascii="Times New Roman" w:eastAsia="SchoolBookSanPin" w:hAnsi="Times New Roman" w:cs="Times New Roman"/>
          <w:bCs/>
          <w:sz w:val="24"/>
          <w:szCs w:val="24"/>
        </w:rPr>
        <w:t>20.3. </w:t>
      </w:r>
      <w:r w:rsidRPr="00D64E9E">
        <w:rPr>
          <w:rFonts w:ascii="Times New Roman" w:eastAsia="SchoolBookSanPin" w:hAnsi="Times New Roman" w:cs="Times New Roman"/>
          <w:sz w:val="24"/>
          <w:szCs w:val="24"/>
        </w:rPr>
        <w:t xml:space="preserve">Требования к организации проектной деятельности, к содержанию </w:t>
      </w:r>
      <w:r w:rsidRPr="00D64E9E">
        <w:rPr>
          <w:rFonts w:ascii="Times New Roman" w:eastAsia="SchoolBookSanPin" w:hAnsi="Times New Roman" w:cs="Times New Roman"/>
          <w:sz w:val="24"/>
          <w:szCs w:val="24"/>
        </w:rPr>
        <w:br/>
        <w:t xml:space="preserve">и направленности проекта отражены в отдельном Положении. </w:t>
      </w:r>
    </w:p>
    <w:p w:rsidR="00D64E9E" w:rsidRPr="00D64E9E" w:rsidRDefault="00D64E9E" w:rsidP="00D64E9E">
      <w:pPr>
        <w:widowControl w:val="0"/>
        <w:spacing w:after="0" w:line="348" w:lineRule="auto"/>
        <w:ind w:firstLine="709"/>
        <w:jc w:val="both"/>
        <w:rPr>
          <w:rFonts w:ascii="Times New Roman" w:eastAsia="SchoolBookSanPin" w:hAnsi="Times New Roman" w:cs="Times New Roman"/>
          <w:sz w:val="24"/>
          <w:szCs w:val="24"/>
        </w:rPr>
      </w:pPr>
      <w:r w:rsidRPr="00D64E9E">
        <w:rPr>
          <w:rFonts w:ascii="Times New Roman" w:eastAsia="SchoolBookSanPin" w:hAnsi="Times New Roman" w:cs="Times New Roman"/>
          <w:bCs/>
          <w:sz w:val="24"/>
          <w:szCs w:val="24"/>
        </w:rPr>
        <w:t>20.4. </w:t>
      </w:r>
      <w:r w:rsidRPr="00D64E9E">
        <w:rPr>
          <w:rFonts w:ascii="Times New Roman" w:eastAsia="SchoolBookSanPin" w:hAnsi="Times New Roman" w:cs="Times New Roman"/>
          <w:sz w:val="24"/>
          <w:szCs w:val="24"/>
        </w:rPr>
        <w:t>Проект оценивается по следующим критериям:</w:t>
      </w:r>
    </w:p>
    <w:p w:rsidR="00D64E9E" w:rsidRPr="00D64E9E" w:rsidRDefault="00D64E9E" w:rsidP="00D64E9E">
      <w:pPr>
        <w:widowControl w:val="0"/>
        <w:spacing w:after="0" w:line="348" w:lineRule="auto"/>
        <w:ind w:firstLine="709"/>
        <w:jc w:val="both"/>
        <w:rPr>
          <w:rFonts w:ascii="Times New Roman" w:eastAsia="SchoolBookSanPin" w:hAnsi="Times New Roman" w:cs="Times New Roman"/>
          <w:sz w:val="24"/>
          <w:szCs w:val="24"/>
        </w:rPr>
      </w:pPr>
      <w:r w:rsidRPr="00D64E9E">
        <w:rPr>
          <w:rFonts w:ascii="Times New Roman" w:eastAsia="SchoolBookSanPin" w:hAnsi="Times New Roman" w:cs="Times New Roman"/>
          <w:sz w:val="24"/>
          <w:szCs w:val="24"/>
        </w:rPr>
        <w:t xml:space="preserve">сформированность познавательных универсальных учебных действий: способность к самостоятельному приобретению знаний и решению проблем, проявляющаяся в умении поставить проблему и выбрать адекватные способы </w:t>
      </w:r>
      <w:r w:rsidRPr="00D64E9E">
        <w:rPr>
          <w:rFonts w:ascii="Times New Roman" w:eastAsia="SchoolBookSanPin" w:hAnsi="Times New Roman" w:cs="Times New Roman"/>
          <w:sz w:val="24"/>
          <w:szCs w:val="24"/>
        </w:rPr>
        <w:br/>
        <w:t xml:space="preserve">ее решения, включая поиск и обработку информации, формулировку выводов </w:t>
      </w:r>
      <w:r w:rsidRPr="00D64E9E">
        <w:rPr>
          <w:rFonts w:ascii="Times New Roman" w:eastAsia="SchoolBookSanPin" w:hAnsi="Times New Roman" w:cs="Times New Roman"/>
          <w:sz w:val="24"/>
          <w:szCs w:val="24"/>
        </w:rPr>
        <w:br/>
      </w:r>
      <w:r w:rsidRPr="00D64E9E">
        <w:rPr>
          <w:rFonts w:ascii="Times New Roman" w:eastAsia="SchoolBookSanPin" w:hAnsi="Times New Roman" w:cs="Times New Roman"/>
          <w:sz w:val="24"/>
          <w:szCs w:val="24"/>
        </w:rPr>
        <w:lastRenderedPageBreak/>
        <w:t>и (или) обоснование и реализацию принятого решения, обоснование и создание модели, прогноза, макета, объекта, творческого решения и других;</w:t>
      </w:r>
    </w:p>
    <w:p w:rsidR="00D64E9E" w:rsidRPr="00D64E9E" w:rsidRDefault="00D64E9E" w:rsidP="00D64E9E">
      <w:pPr>
        <w:widowControl w:val="0"/>
        <w:spacing w:after="0" w:line="348" w:lineRule="auto"/>
        <w:ind w:firstLine="709"/>
        <w:jc w:val="both"/>
        <w:rPr>
          <w:rFonts w:ascii="Times New Roman" w:eastAsia="SchoolBookSanPin" w:hAnsi="Times New Roman" w:cs="Times New Roman"/>
          <w:sz w:val="24"/>
          <w:szCs w:val="24"/>
        </w:rPr>
      </w:pPr>
      <w:r w:rsidRPr="00D64E9E">
        <w:rPr>
          <w:rFonts w:ascii="Times New Roman" w:eastAsia="SchoolBookSanPin" w:hAnsi="Times New Roman" w:cs="Times New Roman"/>
          <w:sz w:val="24"/>
          <w:szCs w:val="24"/>
        </w:rPr>
        <w:t>сформированность 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D64E9E" w:rsidRPr="00D64E9E" w:rsidRDefault="00D64E9E" w:rsidP="00D64E9E">
      <w:pPr>
        <w:widowControl w:val="0"/>
        <w:spacing w:after="0" w:line="348" w:lineRule="auto"/>
        <w:ind w:firstLine="709"/>
        <w:jc w:val="both"/>
        <w:rPr>
          <w:rFonts w:ascii="Times New Roman" w:eastAsia="SchoolBookSanPin" w:hAnsi="Times New Roman" w:cs="Times New Roman"/>
          <w:sz w:val="24"/>
          <w:szCs w:val="24"/>
        </w:rPr>
      </w:pPr>
      <w:r w:rsidRPr="00D64E9E">
        <w:rPr>
          <w:rFonts w:ascii="Times New Roman" w:eastAsia="SchoolBookSanPin" w:hAnsi="Times New Roman" w:cs="Times New Roman"/>
          <w:sz w:val="24"/>
          <w:szCs w:val="24"/>
        </w:rPr>
        <w:t xml:space="preserve">сформированность регулятивных универсальных учебных действий: умение самостоятельно планировать и управлять своей познавательной деятельностью </w:t>
      </w:r>
      <w:r w:rsidRPr="00D64E9E">
        <w:rPr>
          <w:rFonts w:ascii="Times New Roman" w:eastAsia="SchoolBookSanPin" w:hAnsi="Times New Roman" w:cs="Times New Roman"/>
          <w:sz w:val="24"/>
          <w:szCs w:val="24"/>
        </w:rPr>
        <w:br/>
        <w:t>во времени; использовать ресурсные возможности для достижения целей; осуществлять выбор конструктивных стратегий в трудных ситуациях;</w:t>
      </w:r>
    </w:p>
    <w:p w:rsidR="00D64E9E" w:rsidRPr="00D64E9E" w:rsidRDefault="00D64E9E" w:rsidP="00D64E9E">
      <w:pPr>
        <w:widowControl w:val="0"/>
        <w:spacing w:after="0" w:line="348" w:lineRule="auto"/>
        <w:ind w:firstLine="709"/>
        <w:jc w:val="both"/>
        <w:rPr>
          <w:rFonts w:ascii="Times New Roman" w:eastAsia="SchoolBookSanPin" w:hAnsi="Times New Roman" w:cs="Times New Roman"/>
          <w:sz w:val="24"/>
          <w:szCs w:val="24"/>
        </w:rPr>
      </w:pPr>
      <w:r w:rsidRPr="00D64E9E">
        <w:rPr>
          <w:rFonts w:ascii="Times New Roman" w:eastAsia="SchoolBookSanPin" w:hAnsi="Times New Roman" w:cs="Times New Roman"/>
          <w:sz w:val="24"/>
          <w:szCs w:val="24"/>
        </w:rPr>
        <w:t>сформированность коммуникативных универсальных учебных действий: умение ясно изложить и оформить выполненную работу, представить её результаты, аргументированно ответить на вопросы.</w:t>
      </w:r>
    </w:p>
    <w:p w:rsidR="00D64E9E" w:rsidRPr="00D64E9E" w:rsidRDefault="00D64E9E" w:rsidP="00D64E9E">
      <w:pPr>
        <w:widowControl w:val="0"/>
        <w:spacing w:after="0" w:line="348" w:lineRule="auto"/>
        <w:ind w:firstLine="709"/>
        <w:jc w:val="both"/>
        <w:rPr>
          <w:rFonts w:ascii="Times New Roman" w:eastAsia="SchoolBookSanPin" w:hAnsi="Times New Roman" w:cs="Times New Roman"/>
          <w:sz w:val="24"/>
          <w:szCs w:val="24"/>
        </w:rPr>
      </w:pPr>
      <w:r w:rsidRPr="00D64E9E">
        <w:rPr>
          <w:rFonts w:ascii="Times New Roman" w:eastAsia="SchoolBookSanPin" w:hAnsi="Times New Roman" w:cs="Times New Roman"/>
          <w:sz w:val="24"/>
          <w:szCs w:val="24"/>
        </w:rPr>
        <w:t>21. Предметные результаты освоения ФОП СОО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D64E9E" w:rsidRPr="00D64E9E" w:rsidRDefault="00D64E9E" w:rsidP="00D64E9E">
      <w:pPr>
        <w:widowControl w:val="0"/>
        <w:spacing w:after="0" w:line="348" w:lineRule="auto"/>
        <w:ind w:firstLine="709"/>
        <w:jc w:val="both"/>
        <w:rPr>
          <w:rFonts w:ascii="Times New Roman" w:eastAsia="SchoolBookSanPin" w:hAnsi="Times New Roman" w:cs="Times New Roman"/>
          <w:sz w:val="24"/>
          <w:szCs w:val="24"/>
        </w:rPr>
      </w:pPr>
      <w:r w:rsidRPr="00D64E9E">
        <w:rPr>
          <w:rFonts w:ascii="Times New Roman" w:eastAsia="SchoolBookSanPin" w:hAnsi="Times New Roman" w:cs="Times New Roman"/>
          <w:sz w:val="24"/>
          <w:szCs w:val="24"/>
        </w:rPr>
        <w:t xml:space="preserve">22. Оценка предметных результатов представляет собой оценку достижения обучающимися планируемых результатов по отдельным учебным предметам. </w:t>
      </w:r>
    </w:p>
    <w:p w:rsidR="00D64E9E" w:rsidRPr="00D64E9E" w:rsidRDefault="00D64E9E" w:rsidP="00D64E9E">
      <w:pPr>
        <w:widowControl w:val="0"/>
        <w:spacing w:after="0" w:line="348" w:lineRule="auto"/>
        <w:ind w:firstLine="709"/>
        <w:jc w:val="both"/>
        <w:rPr>
          <w:rFonts w:ascii="Times New Roman" w:eastAsia="SchoolBookSanPin" w:hAnsi="Times New Roman" w:cs="Times New Roman"/>
          <w:sz w:val="24"/>
          <w:szCs w:val="24"/>
        </w:rPr>
      </w:pPr>
      <w:r w:rsidRPr="00D64E9E">
        <w:rPr>
          <w:rFonts w:ascii="Times New Roman" w:eastAsia="SchoolBookSanPin" w:hAnsi="Times New Roman" w:cs="Times New Roman"/>
          <w:sz w:val="24"/>
          <w:szCs w:val="24"/>
        </w:rPr>
        <w:t>23. 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направлениям функциональной грамотности.</w:t>
      </w:r>
    </w:p>
    <w:p w:rsidR="00D64E9E" w:rsidRPr="00D64E9E" w:rsidRDefault="00D64E9E" w:rsidP="00D64E9E">
      <w:pPr>
        <w:widowControl w:val="0"/>
        <w:spacing w:after="0" w:line="348" w:lineRule="auto"/>
        <w:ind w:firstLine="709"/>
        <w:jc w:val="both"/>
        <w:rPr>
          <w:rFonts w:ascii="Times New Roman" w:eastAsia="SchoolBookSanPin" w:hAnsi="Times New Roman" w:cs="Times New Roman"/>
          <w:sz w:val="24"/>
          <w:szCs w:val="24"/>
        </w:rPr>
      </w:pPr>
      <w:r w:rsidRPr="00D64E9E">
        <w:rPr>
          <w:rFonts w:ascii="Times New Roman" w:eastAsia="SchoolBookSanPin" w:hAnsi="Times New Roman" w:cs="Times New Roman"/>
          <w:sz w:val="24"/>
          <w:szCs w:val="24"/>
        </w:rPr>
        <w:t xml:space="preserve">24. Для оценки предметных результатов используются критерии: </w:t>
      </w:r>
      <w:r w:rsidRPr="00D64E9E">
        <w:rPr>
          <w:rFonts w:ascii="Times New Roman" w:eastAsia="SchoolBookSanPin" w:hAnsi="Times New Roman" w:cs="Times New Roman"/>
          <w:bCs/>
          <w:sz w:val="24"/>
          <w:szCs w:val="24"/>
        </w:rPr>
        <w:t xml:space="preserve">знание </w:t>
      </w:r>
      <w:r w:rsidRPr="00D64E9E">
        <w:rPr>
          <w:rFonts w:ascii="Times New Roman" w:eastAsia="SchoolBookSanPin" w:hAnsi="Times New Roman" w:cs="Times New Roman"/>
          <w:bCs/>
          <w:sz w:val="24"/>
          <w:szCs w:val="24"/>
        </w:rPr>
        <w:br/>
        <w:t>и понимание</w:t>
      </w:r>
      <w:r w:rsidRPr="00D64E9E">
        <w:rPr>
          <w:rFonts w:ascii="Times New Roman" w:eastAsia="SchoolBookSanPin" w:hAnsi="Times New Roman" w:cs="Times New Roman"/>
          <w:sz w:val="24"/>
          <w:szCs w:val="24"/>
        </w:rPr>
        <w:t xml:space="preserve">, </w:t>
      </w:r>
      <w:r w:rsidRPr="00D64E9E">
        <w:rPr>
          <w:rFonts w:ascii="Times New Roman" w:eastAsia="SchoolBookSanPin" w:hAnsi="Times New Roman" w:cs="Times New Roman"/>
          <w:bCs/>
          <w:sz w:val="24"/>
          <w:szCs w:val="24"/>
        </w:rPr>
        <w:t>применение</w:t>
      </w:r>
      <w:r w:rsidRPr="00D64E9E">
        <w:rPr>
          <w:rFonts w:ascii="Times New Roman" w:eastAsia="SchoolBookSanPin" w:hAnsi="Times New Roman" w:cs="Times New Roman"/>
          <w:sz w:val="24"/>
          <w:szCs w:val="24"/>
        </w:rPr>
        <w:t xml:space="preserve">, </w:t>
      </w:r>
      <w:r w:rsidRPr="00D64E9E">
        <w:rPr>
          <w:rFonts w:ascii="Times New Roman" w:eastAsia="SchoolBookSanPin" w:hAnsi="Times New Roman" w:cs="Times New Roman"/>
          <w:bCs/>
          <w:sz w:val="24"/>
          <w:szCs w:val="24"/>
        </w:rPr>
        <w:t>функциональность.</w:t>
      </w:r>
    </w:p>
    <w:p w:rsidR="00D64E9E" w:rsidRPr="00D64E9E" w:rsidRDefault="00D64E9E" w:rsidP="00D64E9E">
      <w:pPr>
        <w:widowControl w:val="0"/>
        <w:spacing w:after="0" w:line="348" w:lineRule="auto"/>
        <w:ind w:firstLine="709"/>
        <w:jc w:val="both"/>
        <w:rPr>
          <w:rFonts w:ascii="Times New Roman" w:eastAsia="SchoolBookSanPin" w:hAnsi="Times New Roman" w:cs="Times New Roman"/>
          <w:sz w:val="24"/>
          <w:szCs w:val="24"/>
        </w:rPr>
      </w:pPr>
      <w:r w:rsidRPr="00D64E9E">
        <w:rPr>
          <w:rFonts w:ascii="Times New Roman" w:eastAsia="SchoolBookSanPin" w:hAnsi="Times New Roman" w:cs="Times New Roman"/>
          <w:sz w:val="24"/>
          <w:szCs w:val="24"/>
        </w:rPr>
        <w:t>24.1. Обобщённый критерий «</w:t>
      </w:r>
      <w:r w:rsidRPr="00D64E9E">
        <w:rPr>
          <w:rFonts w:ascii="Times New Roman" w:eastAsia="SchoolBookSanPin" w:hAnsi="Times New Roman" w:cs="Times New Roman"/>
          <w:bCs/>
          <w:sz w:val="24"/>
          <w:szCs w:val="24"/>
        </w:rPr>
        <w:t>знание и понимание</w:t>
      </w:r>
      <w:r w:rsidRPr="00D64E9E">
        <w:rPr>
          <w:rFonts w:ascii="Times New Roman" w:eastAsia="SchoolBookSanPin" w:hAnsi="Times New Roman" w:cs="Times New Roman"/>
          <w:sz w:val="24"/>
          <w:szCs w:val="24"/>
        </w:rPr>
        <w:t xml:space="preserve">» включает знание </w:t>
      </w:r>
      <w:r w:rsidRPr="00D64E9E">
        <w:rPr>
          <w:rFonts w:ascii="Times New Roman" w:eastAsia="SchoolBookSanPin" w:hAnsi="Times New Roman" w:cs="Times New Roman"/>
          <w:sz w:val="24"/>
          <w:szCs w:val="24"/>
        </w:rPr>
        <w:br/>
        <w:t>и понимание роли изучаемой области знания и (или) вида деятельности в различных контекстах, знание и понимание терминологии, понятий и идей, а также процедурных знаний или алгоритмов.</w:t>
      </w:r>
    </w:p>
    <w:p w:rsidR="00D64E9E" w:rsidRPr="00D64E9E" w:rsidRDefault="00D64E9E" w:rsidP="00D64E9E">
      <w:pPr>
        <w:widowControl w:val="0"/>
        <w:spacing w:after="0" w:line="348" w:lineRule="auto"/>
        <w:ind w:firstLine="709"/>
        <w:jc w:val="both"/>
        <w:rPr>
          <w:rFonts w:ascii="Times New Roman" w:eastAsia="SchoolBookSanPin" w:hAnsi="Times New Roman" w:cs="Times New Roman"/>
          <w:sz w:val="24"/>
          <w:szCs w:val="24"/>
        </w:rPr>
      </w:pPr>
      <w:r w:rsidRPr="00D64E9E">
        <w:rPr>
          <w:rFonts w:ascii="Times New Roman" w:eastAsia="SchoolBookSanPin" w:hAnsi="Times New Roman" w:cs="Times New Roman"/>
          <w:sz w:val="24"/>
          <w:szCs w:val="24"/>
        </w:rPr>
        <w:t>24.2. Обобщённый критерий «</w:t>
      </w:r>
      <w:r w:rsidRPr="00D64E9E">
        <w:rPr>
          <w:rFonts w:ascii="Times New Roman" w:eastAsia="SchoolBookSanPin" w:hAnsi="Times New Roman" w:cs="Times New Roman"/>
          <w:bCs/>
          <w:sz w:val="24"/>
          <w:szCs w:val="24"/>
        </w:rPr>
        <w:t>применение</w:t>
      </w:r>
      <w:r w:rsidRPr="00D64E9E">
        <w:rPr>
          <w:rFonts w:ascii="Times New Roman" w:eastAsia="SchoolBookSanPin" w:hAnsi="Times New Roman" w:cs="Times New Roman"/>
          <w:sz w:val="24"/>
          <w:szCs w:val="24"/>
        </w:rPr>
        <w:t>» включает:</w:t>
      </w:r>
    </w:p>
    <w:p w:rsidR="00D64E9E" w:rsidRPr="00D64E9E" w:rsidRDefault="00D64E9E" w:rsidP="00D64E9E">
      <w:pPr>
        <w:widowControl w:val="0"/>
        <w:tabs>
          <w:tab w:val="left" w:pos="851"/>
        </w:tabs>
        <w:spacing w:after="0" w:line="348" w:lineRule="auto"/>
        <w:ind w:firstLine="709"/>
        <w:jc w:val="both"/>
        <w:rPr>
          <w:rFonts w:ascii="Times New Roman" w:eastAsia="SchoolBookSanPin" w:hAnsi="Times New Roman" w:cs="Times New Roman"/>
          <w:sz w:val="24"/>
          <w:szCs w:val="24"/>
        </w:rPr>
      </w:pPr>
      <w:r w:rsidRPr="00D64E9E">
        <w:rPr>
          <w:rFonts w:ascii="Times New Roman" w:eastAsia="SchoolBookSanPin" w:hAnsi="Times New Roman" w:cs="Times New Roman"/>
          <w:sz w:val="24"/>
          <w:szCs w:val="24"/>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D64E9E" w:rsidRPr="00D64E9E" w:rsidRDefault="00D64E9E" w:rsidP="00D64E9E">
      <w:pPr>
        <w:widowControl w:val="0"/>
        <w:tabs>
          <w:tab w:val="left" w:pos="851"/>
        </w:tabs>
        <w:spacing w:after="0" w:line="348" w:lineRule="auto"/>
        <w:ind w:firstLine="709"/>
        <w:jc w:val="both"/>
        <w:rPr>
          <w:rFonts w:ascii="Times New Roman" w:eastAsia="SchoolBookSanPin" w:hAnsi="Times New Roman" w:cs="Times New Roman"/>
          <w:sz w:val="24"/>
          <w:szCs w:val="24"/>
        </w:rPr>
      </w:pPr>
      <w:r w:rsidRPr="00D64E9E">
        <w:rPr>
          <w:rFonts w:ascii="Times New Roman" w:eastAsia="SchoolBookSanPin" w:hAnsi="Times New Roman" w:cs="Times New Roman"/>
          <w:sz w:val="24"/>
          <w:szCs w:val="24"/>
        </w:rPr>
        <w:t xml:space="preserve">использование специфических для предмета способов действий и видов деятельности </w:t>
      </w:r>
      <w:r w:rsidRPr="00D64E9E">
        <w:rPr>
          <w:rFonts w:ascii="Times New Roman" w:eastAsia="SchoolBookSanPin" w:hAnsi="Times New Roman" w:cs="Times New Roman"/>
          <w:sz w:val="24"/>
          <w:szCs w:val="24"/>
        </w:rPr>
        <w:lastRenderedPageBreak/>
        <w:t xml:space="preserve">по получению нового знания, его интерпретации, применению </w:t>
      </w:r>
      <w:r w:rsidRPr="00D64E9E">
        <w:rPr>
          <w:rFonts w:ascii="Times New Roman" w:eastAsia="SchoolBookSanPin" w:hAnsi="Times New Roman" w:cs="Times New Roman"/>
          <w:sz w:val="24"/>
          <w:szCs w:val="24"/>
        </w:rPr>
        <w:br/>
        <w:t>и преобразованию при решении учебных задач (проблем), в том числе в ходе поисковой деятельности, учебно-исследовательской и учебно-проектной деятельности.</w:t>
      </w:r>
    </w:p>
    <w:p w:rsidR="00D64E9E" w:rsidRPr="00D64E9E" w:rsidRDefault="00D64E9E" w:rsidP="00D64E9E">
      <w:pPr>
        <w:widowControl w:val="0"/>
        <w:spacing w:after="0" w:line="348" w:lineRule="auto"/>
        <w:ind w:firstLine="709"/>
        <w:jc w:val="both"/>
        <w:rPr>
          <w:rFonts w:ascii="Times New Roman" w:eastAsia="SchoolBookSanPin" w:hAnsi="Times New Roman" w:cs="Times New Roman"/>
          <w:sz w:val="24"/>
          <w:szCs w:val="24"/>
        </w:rPr>
      </w:pPr>
      <w:r w:rsidRPr="00D64E9E">
        <w:rPr>
          <w:rFonts w:ascii="Times New Roman" w:eastAsia="SchoolBookSanPin" w:hAnsi="Times New Roman" w:cs="Times New Roman"/>
          <w:sz w:val="24"/>
          <w:szCs w:val="24"/>
        </w:rPr>
        <w:t>24.3. Обобщённый критерий «</w:t>
      </w:r>
      <w:r w:rsidRPr="00D64E9E">
        <w:rPr>
          <w:rFonts w:ascii="Times New Roman" w:eastAsia="SchoolBookSanPin" w:hAnsi="Times New Roman" w:cs="Times New Roman"/>
          <w:bCs/>
          <w:sz w:val="24"/>
          <w:szCs w:val="24"/>
        </w:rPr>
        <w:t>функциональность</w:t>
      </w:r>
      <w:r w:rsidRPr="00D64E9E">
        <w:rPr>
          <w:rFonts w:ascii="Times New Roman" w:eastAsia="SchoolBookSanPin" w:hAnsi="Times New Roman" w:cs="Times New Roman"/>
          <w:sz w:val="24"/>
          <w:szCs w:val="24"/>
        </w:rPr>
        <w:t>» 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D64E9E" w:rsidRPr="00D64E9E" w:rsidRDefault="00D64E9E" w:rsidP="00D64E9E">
      <w:pPr>
        <w:widowControl w:val="0"/>
        <w:spacing w:after="0" w:line="348" w:lineRule="auto"/>
        <w:ind w:firstLine="709"/>
        <w:jc w:val="both"/>
        <w:rPr>
          <w:rFonts w:ascii="Times New Roman" w:eastAsia="SchoolBookSanPin" w:hAnsi="Times New Roman" w:cs="Times New Roman"/>
          <w:sz w:val="24"/>
          <w:szCs w:val="24"/>
        </w:rPr>
      </w:pPr>
      <w:r w:rsidRPr="00D64E9E">
        <w:rPr>
          <w:rFonts w:ascii="Times New Roman" w:eastAsia="SchoolBookSanPin" w:hAnsi="Times New Roman" w:cs="Times New Roman"/>
          <w:sz w:val="24"/>
          <w:szCs w:val="24"/>
        </w:rPr>
        <w:t xml:space="preserve">Оценка функциональной грамотности направлена на выявление способности обучающихся применять предметные знания и умения во внеучебной ситуации, </w:t>
      </w:r>
      <w:r w:rsidRPr="00D64E9E">
        <w:rPr>
          <w:rFonts w:ascii="Times New Roman" w:eastAsia="SchoolBookSanPin" w:hAnsi="Times New Roman" w:cs="Times New Roman"/>
          <w:sz w:val="24"/>
          <w:szCs w:val="24"/>
        </w:rPr>
        <w:br/>
        <w:t>в реальной жизни.</w:t>
      </w:r>
    </w:p>
    <w:p w:rsidR="00D64E9E" w:rsidRPr="00D64E9E" w:rsidRDefault="00D64E9E" w:rsidP="00D64E9E">
      <w:pPr>
        <w:widowControl w:val="0"/>
        <w:spacing w:after="0" w:line="348" w:lineRule="auto"/>
        <w:ind w:firstLine="709"/>
        <w:jc w:val="both"/>
        <w:rPr>
          <w:rFonts w:ascii="Times New Roman" w:eastAsia="SchoolBookSanPin" w:hAnsi="Times New Roman" w:cs="Times New Roman"/>
          <w:sz w:val="24"/>
          <w:szCs w:val="24"/>
        </w:rPr>
      </w:pPr>
      <w:r w:rsidRPr="00D64E9E">
        <w:rPr>
          <w:rFonts w:ascii="Times New Roman" w:eastAsia="SchoolBookSanPin" w:hAnsi="Times New Roman" w:cs="Times New Roman"/>
          <w:sz w:val="24"/>
          <w:szCs w:val="24"/>
        </w:rPr>
        <w:t>25. 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rsidR="00D64E9E" w:rsidRPr="00D64E9E" w:rsidRDefault="00D64E9E" w:rsidP="00D64E9E">
      <w:pPr>
        <w:widowControl w:val="0"/>
        <w:spacing w:after="0" w:line="348" w:lineRule="auto"/>
        <w:ind w:firstLine="709"/>
        <w:jc w:val="both"/>
        <w:rPr>
          <w:rFonts w:ascii="Times New Roman" w:eastAsia="SchoolBookSanPin" w:hAnsi="Times New Roman" w:cs="Times New Roman"/>
          <w:sz w:val="24"/>
          <w:szCs w:val="24"/>
        </w:rPr>
      </w:pPr>
      <w:r w:rsidRPr="00D64E9E">
        <w:rPr>
          <w:rFonts w:ascii="Times New Roman" w:eastAsia="SchoolBookSanPin" w:hAnsi="Times New Roman" w:cs="Times New Roman"/>
          <w:sz w:val="24"/>
          <w:szCs w:val="24"/>
        </w:rPr>
        <w:t xml:space="preserve">26. Особенности оценки по отдельному учебному предмету фиксируются </w:t>
      </w:r>
      <w:r w:rsidRPr="00D64E9E">
        <w:rPr>
          <w:rFonts w:ascii="Times New Roman" w:eastAsia="SchoolBookSanPin" w:hAnsi="Times New Roman" w:cs="Times New Roman"/>
          <w:sz w:val="24"/>
          <w:szCs w:val="24"/>
        </w:rPr>
        <w:br/>
        <w:t>в приложении к ООП СОО.</w:t>
      </w:r>
    </w:p>
    <w:p w:rsidR="00D64E9E" w:rsidRPr="00D64E9E" w:rsidRDefault="00D64E9E" w:rsidP="00D64E9E">
      <w:pPr>
        <w:widowControl w:val="0"/>
        <w:spacing w:after="0" w:line="348" w:lineRule="auto"/>
        <w:ind w:firstLine="709"/>
        <w:jc w:val="both"/>
        <w:rPr>
          <w:rFonts w:ascii="Times New Roman" w:eastAsia="SchoolBookSanPin" w:hAnsi="Times New Roman" w:cs="Times New Roman"/>
          <w:sz w:val="24"/>
          <w:szCs w:val="24"/>
        </w:rPr>
      </w:pPr>
      <w:r w:rsidRPr="00D64E9E">
        <w:rPr>
          <w:rFonts w:ascii="Times New Roman" w:eastAsia="SchoolBookSanPin" w:hAnsi="Times New Roman" w:cs="Times New Roman"/>
          <w:sz w:val="24"/>
          <w:szCs w:val="24"/>
        </w:rPr>
        <w:t>Описание оценки предметных результатов по отдельному учебному предмету включает:</w:t>
      </w:r>
    </w:p>
    <w:p w:rsidR="00D64E9E" w:rsidRPr="00D64E9E" w:rsidRDefault="00D64E9E" w:rsidP="002802BA">
      <w:pPr>
        <w:widowControl w:val="0"/>
        <w:numPr>
          <w:ilvl w:val="0"/>
          <w:numId w:val="39"/>
        </w:numPr>
        <w:tabs>
          <w:tab w:val="left" w:pos="851"/>
        </w:tabs>
        <w:spacing w:after="0" w:line="348" w:lineRule="auto"/>
        <w:jc w:val="both"/>
        <w:rPr>
          <w:rFonts w:ascii="Times New Roman" w:eastAsia="SchoolBookSanPin" w:hAnsi="Times New Roman" w:cs="Times New Roman"/>
          <w:sz w:val="24"/>
          <w:szCs w:val="24"/>
        </w:rPr>
      </w:pPr>
      <w:r w:rsidRPr="00D64E9E">
        <w:rPr>
          <w:rFonts w:ascii="Times New Roman" w:eastAsia="SchoolBookSanPin" w:hAnsi="Times New Roman" w:cs="Times New Roman"/>
          <w:sz w:val="24"/>
          <w:szCs w:val="24"/>
        </w:rPr>
        <w:t xml:space="preserve">список итоговых планируемых результатов с указанием этапов </w:t>
      </w:r>
      <w:r w:rsidRPr="00D64E9E">
        <w:rPr>
          <w:rFonts w:ascii="Times New Roman" w:eastAsia="SchoolBookSanPin" w:hAnsi="Times New Roman" w:cs="Times New Roman"/>
          <w:sz w:val="24"/>
          <w:szCs w:val="24"/>
        </w:rPr>
        <w:br/>
        <w:t>их формирования и способов оценки (например, текущая (тематическая), устно (письменно), практика);</w:t>
      </w:r>
    </w:p>
    <w:p w:rsidR="00D64E9E" w:rsidRPr="00D64E9E" w:rsidRDefault="00D64E9E" w:rsidP="002802BA">
      <w:pPr>
        <w:widowControl w:val="0"/>
        <w:numPr>
          <w:ilvl w:val="0"/>
          <w:numId w:val="39"/>
        </w:numPr>
        <w:tabs>
          <w:tab w:val="left" w:pos="851"/>
        </w:tabs>
        <w:spacing w:after="0" w:line="348" w:lineRule="auto"/>
        <w:jc w:val="both"/>
        <w:rPr>
          <w:rFonts w:ascii="Times New Roman" w:eastAsia="SchoolBookSanPin" w:hAnsi="Times New Roman" w:cs="Times New Roman"/>
          <w:sz w:val="24"/>
          <w:szCs w:val="24"/>
        </w:rPr>
      </w:pPr>
      <w:r w:rsidRPr="00D64E9E">
        <w:rPr>
          <w:rFonts w:ascii="Times New Roman" w:eastAsia="SchoolBookSanPin" w:hAnsi="Times New Roman" w:cs="Times New Roman"/>
          <w:sz w:val="24"/>
          <w:szCs w:val="24"/>
        </w:rPr>
        <w:t xml:space="preserve">требования к выставлению отметок за промежуточную аттестацию </w:t>
      </w:r>
      <w:r w:rsidRPr="00D64E9E">
        <w:rPr>
          <w:rFonts w:ascii="Times New Roman" w:eastAsia="SchoolBookSanPin" w:hAnsi="Times New Roman" w:cs="Times New Roman"/>
          <w:sz w:val="24"/>
          <w:szCs w:val="24"/>
        </w:rPr>
        <w:br/>
        <w:t xml:space="preserve">(при необходимости </w:t>
      </w:r>
      <w:r w:rsidRPr="00D64E9E">
        <w:rPr>
          <w:rFonts w:ascii="Times New Roman" w:eastAsia="SchoolBookSanPin" w:hAnsi="Times New Roman" w:cs="Times New Roman"/>
          <w:sz w:val="24"/>
          <w:szCs w:val="24"/>
        </w:rPr>
        <w:noBreakHyphen/>
        <w:t xml:space="preserve"> с учётом степени значимости отметок за отдельные оценочные процедуры);</w:t>
      </w:r>
    </w:p>
    <w:p w:rsidR="00D64E9E" w:rsidRPr="00D64E9E" w:rsidRDefault="00D64E9E" w:rsidP="002802BA">
      <w:pPr>
        <w:widowControl w:val="0"/>
        <w:numPr>
          <w:ilvl w:val="0"/>
          <w:numId w:val="39"/>
        </w:numPr>
        <w:tabs>
          <w:tab w:val="left" w:pos="851"/>
        </w:tabs>
        <w:spacing w:after="0" w:line="348" w:lineRule="auto"/>
        <w:jc w:val="both"/>
        <w:rPr>
          <w:rFonts w:ascii="Times New Roman" w:eastAsia="Calibri" w:hAnsi="Times New Roman" w:cs="Times New Roman"/>
          <w:sz w:val="24"/>
          <w:szCs w:val="24"/>
        </w:rPr>
      </w:pPr>
      <w:r w:rsidRPr="00D64E9E">
        <w:rPr>
          <w:rFonts w:ascii="Times New Roman" w:eastAsia="SchoolBookSanPin" w:hAnsi="Times New Roman" w:cs="Times New Roman"/>
          <w:sz w:val="24"/>
          <w:szCs w:val="24"/>
        </w:rPr>
        <w:t>график контрольных мероприятий.</w:t>
      </w:r>
      <w:r w:rsidRPr="00D64E9E">
        <w:rPr>
          <w:rFonts w:ascii="Times New Roman" w:eastAsia="Calibri" w:hAnsi="Times New Roman" w:cs="Times New Roman"/>
          <w:sz w:val="24"/>
          <w:szCs w:val="24"/>
        </w:rPr>
        <w:t xml:space="preserve"> </w:t>
      </w:r>
    </w:p>
    <w:p w:rsidR="00D64E9E" w:rsidRPr="00D64E9E" w:rsidRDefault="00D64E9E" w:rsidP="00D64E9E">
      <w:pPr>
        <w:widowControl w:val="0"/>
        <w:spacing w:after="0" w:line="348" w:lineRule="auto"/>
        <w:ind w:firstLine="709"/>
        <w:jc w:val="both"/>
        <w:rPr>
          <w:rFonts w:ascii="Times New Roman" w:eastAsia="SchoolBookSanPin" w:hAnsi="Times New Roman" w:cs="Times New Roman"/>
          <w:sz w:val="24"/>
          <w:szCs w:val="24"/>
        </w:rPr>
      </w:pPr>
      <w:r w:rsidRPr="00D64E9E">
        <w:rPr>
          <w:rFonts w:ascii="Times New Roman" w:eastAsia="SchoolBookSanPin" w:hAnsi="Times New Roman" w:cs="Times New Roman"/>
          <w:sz w:val="24"/>
          <w:szCs w:val="24"/>
        </w:rPr>
        <w:t>27. </w:t>
      </w:r>
      <w:r w:rsidRPr="00D64E9E">
        <w:rPr>
          <w:rFonts w:ascii="Times New Roman" w:eastAsia="SchoolBookSanPin" w:hAnsi="Times New Roman" w:cs="Times New Roman"/>
          <w:bCs/>
          <w:sz w:val="24"/>
          <w:szCs w:val="24"/>
        </w:rPr>
        <w:t xml:space="preserve">Стартовая диагностика </w:t>
      </w:r>
      <w:r w:rsidRPr="00D64E9E">
        <w:rPr>
          <w:rFonts w:ascii="Times New Roman" w:eastAsia="SchoolBookSanPin" w:hAnsi="Times New Roman" w:cs="Times New Roman"/>
          <w:sz w:val="24"/>
          <w:szCs w:val="24"/>
        </w:rPr>
        <w:t xml:space="preserve">проводится администрацией образовательной организации с целью оценки готовности к обучению на уровне основного общего образования. </w:t>
      </w:r>
    </w:p>
    <w:p w:rsidR="00D64E9E" w:rsidRPr="00D64E9E" w:rsidRDefault="00D64E9E" w:rsidP="00D64E9E">
      <w:pPr>
        <w:widowControl w:val="0"/>
        <w:spacing w:after="0" w:line="348" w:lineRule="auto"/>
        <w:ind w:firstLine="709"/>
        <w:jc w:val="both"/>
        <w:rPr>
          <w:rFonts w:ascii="Times New Roman" w:eastAsia="SchoolBookSanPin" w:hAnsi="Times New Roman" w:cs="Times New Roman"/>
          <w:sz w:val="24"/>
          <w:szCs w:val="24"/>
        </w:rPr>
      </w:pPr>
      <w:r w:rsidRPr="00D64E9E">
        <w:rPr>
          <w:rFonts w:ascii="Times New Roman" w:eastAsia="SchoolBookSanPin" w:hAnsi="Times New Roman" w:cs="Times New Roman"/>
          <w:bCs/>
          <w:sz w:val="24"/>
          <w:szCs w:val="24"/>
        </w:rPr>
        <w:t>27.1. Стартовая диагностика проводится</w:t>
      </w:r>
      <w:r w:rsidRPr="00D64E9E">
        <w:rPr>
          <w:rFonts w:ascii="Times New Roman" w:eastAsia="SchoolBookSanPin" w:hAnsi="Times New Roman" w:cs="Times New Roman"/>
          <w:sz w:val="24"/>
          <w:szCs w:val="24"/>
        </w:rPr>
        <w:t xml:space="preserve"> в начале 10 класса и выступает </w:t>
      </w:r>
      <w:r w:rsidRPr="00D64E9E">
        <w:rPr>
          <w:rFonts w:ascii="Times New Roman" w:eastAsia="SchoolBookSanPin" w:hAnsi="Times New Roman" w:cs="Times New Roman"/>
          <w:sz w:val="24"/>
          <w:szCs w:val="24"/>
        </w:rPr>
        <w:br/>
        <w:t xml:space="preserve">как основа (точка отсчёта) для оценки динамики образовательных достижений обучающихся. </w:t>
      </w:r>
    </w:p>
    <w:p w:rsidR="00D64E9E" w:rsidRPr="00D64E9E" w:rsidRDefault="00D64E9E" w:rsidP="00D64E9E">
      <w:pPr>
        <w:widowControl w:val="0"/>
        <w:spacing w:after="0" w:line="348" w:lineRule="auto"/>
        <w:ind w:firstLine="709"/>
        <w:jc w:val="both"/>
        <w:rPr>
          <w:rFonts w:ascii="Times New Roman" w:eastAsia="SchoolBookSanPin" w:hAnsi="Times New Roman" w:cs="Times New Roman"/>
          <w:sz w:val="24"/>
          <w:szCs w:val="24"/>
        </w:rPr>
      </w:pPr>
      <w:r w:rsidRPr="00D64E9E">
        <w:rPr>
          <w:rFonts w:ascii="Times New Roman" w:eastAsia="SchoolBookSanPin" w:hAnsi="Times New Roman" w:cs="Times New Roman"/>
          <w:bCs/>
          <w:sz w:val="24"/>
          <w:szCs w:val="24"/>
        </w:rPr>
        <w:t>27.2. </w:t>
      </w:r>
      <w:r w:rsidRPr="00D64E9E">
        <w:rPr>
          <w:rFonts w:ascii="Times New Roman" w:eastAsia="SchoolBookSanPin" w:hAnsi="Times New Roman" w:cs="Times New Roman"/>
          <w:sz w:val="24"/>
          <w:szCs w:val="24"/>
        </w:rPr>
        <w:t xml:space="preserve">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w:t>
      </w:r>
      <w:r w:rsidRPr="00D64E9E">
        <w:rPr>
          <w:rFonts w:ascii="Times New Roman" w:eastAsia="SchoolBookSanPin" w:hAnsi="Times New Roman" w:cs="Times New Roman"/>
          <w:sz w:val="24"/>
          <w:szCs w:val="24"/>
        </w:rPr>
        <w:br/>
        <w:t xml:space="preserve">с информацией, знаково-символическими средствами, логическими операциями. </w:t>
      </w:r>
    </w:p>
    <w:p w:rsidR="00D64E9E" w:rsidRPr="00D64E9E" w:rsidRDefault="00D64E9E" w:rsidP="00D64E9E">
      <w:pPr>
        <w:widowControl w:val="0"/>
        <w:spacing w:after="0" w:line="348" w:lineRule="auto"/>
        <w:ind w:firstLine="709"/>
        <w:jc w:val="both"/>
        <w:rPr>
          <w:rFonts w:ascii="Times New Roman" w:eastAsia="SchoolBookSanPin" w:hAnsi="Times New Roman" w:cs="Times New Roman"/>
          <w:sz w:val="24"/>
          <w:szCs w:val="24"/>
        </w:rPr>
      </w:pPr>
      <w:r w:rsidRPr="00D64E9E">
        <w:rPr>
          <w:rFonts w:ascii="Times New Roman" w:eastAsia="SchoolBookSanPin" w:hAnsi="Times New Roman" w:cs="Times New Roman"/>
          <w:bCs/>
          <w:sz w:val="24"/>
          <w:szCs w:val="24"/>
        </w:rPr>
        <w:t>27.3. </w:t>
      </w:r>
      <w:r w:rsidRPr="00D64E9E">
        <w:rPr>
          <w:rFonts w:ascii="Times New Roman" w:eastAsia="SchoolBookSanPin" w:hAnsi="Times New Roman" w:cs="Times New Roman"/>
          <w:sz w:val="24"/>
          <w:szCs w:val="24"/>
        </w:rPr>
        <w:t xml:space="preserve">Стартовая диагностика проводится педагогическими работниками </w:t>
      </w:r>
      <w:r w:rsidRPr="00D64E9E">
        <w:rPr>
          <w:rFonts w:ascii="Times New Roman" w:eastAsia="SchoolBookSanPin" w:hAnsi="Times New Roman" w:cs="Times New Roman"/>
          <w:sz w:val="24"/>
          <w:szCs w:val="24"/>
        </w:rPr>
        <w:br/>
        <w:t xml:space="preserve">с целью оценки готовности к изучению отдельных предметов. Результаты стартовой диагностики являются основанием для корректировки учебных программ </w:t>
      </w:r>
      <w:r w:rsidRPr="00D64E9E">
        <w:rPr>
          <w:rFonts w:ascii="Times New Roman" w:eastAsia="SchoolBookSanPin" w:hAnsi="Times New Roman" w:cs="Times New Roman"/>
          <w:sz w:val="24"/>
          <w:szCs w:val="24"/>
        </w:rPr>
        <w:br/>
        <w:t>и индивидуализации учебного процесса.</w:t>
      </w:r>
    </w:p>
    <w:p w:rsidR="00D64E9E" w:rsidRPr="00D64E9E" w:rsidRDefault="00D64E9E" w:rsidP="00D64E9E">
      <w:pPr>
        <w:widowControl w:val="0"/>
        <w:spacing w:after="0" w:line="348" w:lineRule="auto"/>
        <w:ind w:firstLine="709"/>
        <w:jc w:val="both"/>
        <w:rPr>
          <w:rFonts w:ascii="Times New Roman" w:eastAsia="SchoolBookSanPin" w:hAnsi="Times New Roman" w:cs="Times New Roman"/>
          <w:sz w:val="24"/>
          <w:szCs w:val="24"/>
        </w:rPr>
      </w:pPr>
      <w:r w:rsidRPr="00D64E9E">
        <w:rPr>
          <w:rFonts w:ascii="Times New Roman" w:eastAsia="SchoolBookSanPin" w:hAnsi="Times New Roman" w:cs="Times New Roman"/>
          <w:bCs/>
          <w:sz w:val="24"/>
          <w:szCs w:val="24"/>
        </w:rPr>
        <w:lastRenderedPageBreak/>
        <w:t xml:space="preserve">28. Текущая оценка </w:t>
      </w:r>
      <w:r w:rsidRPr="00D64E9E">
        <w:rPr>
          <w:rFonts w:ascii="Times New Roman" w:eastAsia="SchoolBookSanPin" w:hAnsi="Times New Roman" w:cs="Times New Roman"/>
          <w:sz w:val="24"/>
          <w:szCs w:val="24"/>
        </w:rPr>
        <w:t xml:space="preserve">представляет собой процедуру оценки индивидуального продвижения обучающегося в освоении программы учебного предмета. </w:t>
      </w:r>
    </w:p>
    <w:p w:rsidR="00D64E9E" w:rsidRPr="00D64E9E" w:rsidRDefault="00D64E9E" w:rsidP="00D64E9E">
      <w:pPr>
        <w:widowControl w:val="0"/>
        <w:spacing w:after="0" w:line="348" w:lineRule="auto"/>
        <w:ind w:firstLine="709"/>
        <w:jc w:val="both"/>
        <w:rPr>
          <w:rFonts w:ascii="Times New Roman" w:eastAsia="SchoolBookSanPin" w:hAnsi="Times New Roman" w:cs="Times New Roman"/>
          <w:sz w:val="24"/>
          <w:szCs w:val="24"/>
        </w:rPr>
      </w:pPr>
      <w:r w:rsidRPr="00D64E9E">
        <w:rPr>
          <w:rFonts w:ascii="Times New Roman" w:eastAsia="SchoolBookSanPin" w:hAnsi="Times New Roman" w:cs="Times New Roman"/>
          <w:bCs/>
          <w:sz w:val="24"/>
          <w:szCs w:val="24"/>
        </w:rPr>
        <w:t>28.1. </w:t>
      </w:r>
      <w:r w:rsidRPr="00D64E9E">
        <w:rPr>
          <w:rFonts w:ascii="Times New Roman" w:eastAsia="SchoolBookSanPin" w:hAnsi="Times New Roman" w:cs="Times New Roman"/>
          <w:sz w:val="24"/>
          <w:szCs w:val="24"/>
        </w:rPr>
        <w:t xml:space="preserve">Текущая оценка может быть </w:t>
      </w:r>
      <w:r w:rsidRPr="00D64E9E">
        <w:rPr>
          <w:rFonts w:ascii="Times New Roman" w:eastAsia="SchoolBookSanPin" w:hAnsi="Times New Roman" w:cs="Times New Roman"/>
          <w:bCs/>
          <w:sz w:val="24"/>
          <w:szCs w:val="24"/>
        </w:rPr>
        <w:t>формирующей (</w:t>
      </w:r>
      <w:r w:rsidRPr="00D64E9E">
        <w:rPr>
          <w:rFonts w:ascii="Times New Roman" w:eastAsia="SchoolBookSanPin" w:hAnsi="Times New Roman" w:cs="Times New Roman"/>
          <w:sz w:val="24"/>
          <w:szCs w:val="24"/>
        </w:rPr>
        <w:t xml:space="preserve">поддерживающей </w:t>
      </w:r>
      <w:r w:rsidRPr="00D64E9E">
        <w:rPr>
          <w:rFonts w:ascii="Times New Roman" w:eastAsia="SchoolBookSanPin" w:hAnsi="Times New Roman" w:cs="Times New Roman"/>
          <w:sz w:val="24"/>
          <w:szCs w:val="24"/>
        </w:rPr>
        <w:br/>
        <w:t xml:space="preserve">и направляющей усилия обучающегося, включающей его в самостоятельную оценочную деятельность), и </w:t>
      </w:r>
      <w:r w:rsidRPr="00D64E9E">
        <w:rPr>
          <w:rFonts w:ascii="Times New Roman" w:eastAsia="SchoolBookSanPin" w:hAnsi="Times New Roman" w:cs="Times New Roman"/>
          <w:bCs/>
          <w:sz w:val="24"/>
          <w:szCs w:val="24"/>
        </w:rPr>
        <w:t>диагностической</w:t>
      </w:r>
      <w:r w:rsidRPr="00D64E9E">
        <w:rPr>
          <w:rFonts w:ascii="Times New Roman" w:eastAsia="SchoolBookSanPin" w:hAnsi="Times New Roman" w:cs="Times New Roman"/>
          <w:sz w:val="24"/>
          <w:szCs w:val="24"/>
        </w:rPr>
        <w:t xml:space="preserve">, способствующей выявлению </w:t>
      </w:r>
      <w:r w:rsidRPr="00D64E9E">
        <w:rPr>
          <w:rFonts w:ascii="Times New Roman" w:eastAsia="SchoolBookSanPin" w:hAnsi="Times New Roman" w:cs="Times New Roman"/>
          <w:sz w:val="24"/>
          <w:szCs w:val="24"/>
        </w:rPr>
        <w:br/>
        <w:t xml:space="preserve">и осознанию педагогическим работником и обучающимся существующих проблем </w:t>
      </w:r>
      <w:r w:rsidRPr="00D64E9E">
        <w:rPr>
          <w:rFonts w:ascii="Times New Roman" w:eastAsia="SchoolBookSanPin" w:hAnsi="Times New Roman" w:cs="Times New Roman"/>
          <w:sz w:val="24"/>
          <w:szCs w:val="24"/>
        </w:rPr>
        <w:br/>
        <w:t>в обучении.</w:t>
      </w:r>
    </w:p>
    <w:p w:rsidR="00D64E9E" w:rsidRPr="00D64E9E" w:rsidRDefault="00D64E9E" w:rsidP="00D64E9E">
      <w:pPr>
        <w:widowControl w:val="0"/>
        <w:spacing w:after="0" w:line="348" w:lineRule="auto"/>
        <w:ind w:firstLine="709"/>
        <w:jc w:val="both"/>
        <w:rPr>
          <w:rFonts w:ascii="Times New Roman" w:eastAsia="SchoolBookSanPin" w:hAnsi="Times New Roman" w:cs="Times New Roman"/>
          <w:sz w:val="24"/>
          <w:szCs w:val="24"/>
        </w:rPr>
      </w:pPr>
      <w:r w:rsidRPr="00D64E9E">
        <w:rPr>
          <w:rFonts w:ascii="Times New Roman" w:eastAsia="SchoolBookSanPin" w:hAnsi="Times New Roman" w:cs="Times New Roman"/>
          <w:bCs/>
          <w:sz w:val="24"/>
          <w:szCs w:val="24"/>
        </w:rPr>
        <w:t>28.2. </w:t>
      </w:r>
      <w:r w:rsidRPr="00D64E9E">
        <w:rPr>
          <w:rFonts w:ascii="Times New Roman" w:eastAsia="SchoolBookSanPin" w:hAnsi="Times New Roman" w:cs="Times New Roman"/>
          <w:sz w:val="24"/>
          <w:szCs w:val="24"/>
        </w:rPr>
        <w:t xml:space="preserve">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 </w:t>
      </w:r>
    </w:p>
    <w:p w:rsidR="00D64E9E" w:rsidRPr="00D64E9E" w:rsidRDefault="00D64E9E" w:rsidP="00D64E9E">
      <w:pPr>
        <w:widowControl w:val="0"/>
        <w:spacing w:after="0" w:line="348" w:lineRule="auto"/>
        <w:ind w:firstLine="709"/>
        <w:jc w:val="both"/>
        <w:rPr>
          <w:rFonts w:ascii="Times New Roman" w:eastAsia="SchoolBookSanPin" w:hAnsi="Times New Roman" w:cs="Times New Roman"/>
          <w:sz w:val="24"/>
          <w:szCs w:val="24"/>
        </w:rPr>
      </w:pPr>
      <w:r w:rsidRPr="00D64E9E">
        <w:rPr>
          <w:rFonts w:ascii="Times New Roman" w:eastAsia="SchoolBookSanPin" w:hAnsi="Times New Roman" w:cs="Times New Roman"/>
          <w:bCs/>
          <w:sz w:val="24"/>
          <w:szCs w:val="24"/>
        </w:rPr>
        <w:t>28.3. </w:t>
      </w:r>
      <w:r w:rsidRPr="00D64E9E">
        <w:rPr>
          <w:rFonts w:ascii="Times New Roman" w:eastAsia="SchoolBookSanPin" w:hAnsi="Times New Roman" w:cs="Times New Roman"/>
          <w:sz w:val="24"/>
          <w:szCs w:val="24"/>
        </w:rPr>
        <w:t xml:space="preserve">В текущей оценке используется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учётом особенностей учебного предмета. </w:t>
      </w:r>
    </w:p>
    <w:p w:rsidR="00D64E9E" w:rsidRPr="00D64E9E" w:rsidRDefault="00D64E9E" w:rsidP="00D64E9E">
      <w:pPr>
        <w:widowControl w:val="0"/>
        <w:spacing w:after="0" w:line="348" w:lineRule="auto"/>
        <w:ind w:firstLine="709"/>
        <w:jc w:val="both"/>
        <w:rPr>
          <w:rFonts w:ascii="Times New Roman" w:eastAsia="SchoolBookSanPin" w:hAnsi="Times New Roman" w:cs="Times New Roman"/>
          <w:sz w:val="24"/>
          <w:szCs w:val="24"/>
        </w:rPr>
      </w:pPr>
      <w:r w:rsidRPr="00D64E9E">
        <w:rPr>
          <w:rFonts w:ascii="Times New Roman" w:eastAsia="SchoolBookSanPin" w:hAnsi="Times New Roman" w:cs="Times New Roman"/>
          <w:bCs/>
          <w:sz w:val="24"/>
          <w:szCs w:val="24"/>
        </w:rPr>
        <w:t>28.4. </w:t>
      </w:r>
      <w:r w:rsidRPr="00D64E9E">
        <w:rPr>
          <w:rFonts w:ascii="Times New Roman" w:eastAsia="SchoolBookSanPin" w:hAnsi="Times New Roman" w:cs="Times New Roman"/>
          <w:sz w:val="24"/>
          <w:szCs w:val="24"/>
        </w:rPr>
        <w:t>Результаты текущей оценки являются основой для индивидуализации учебного процесса.</w:t>
      </w:r>
    </w:p>
    <w:p w:rsidR="00D64E9E" w:rsidRPr="00D64E9E" w:rsidRDefault="00D64E9E" w:rsidP="00D64E9E">
      <w:pPr>
        <w:widowControl w:val="0"/>
        <w:spacing w:after="0" w:line="348" w:lineRule="auto"/>
        <w:ind w:firstLine="709"/>
        <w:jc w:val="both"/>
        <w:rPr>
          <w:rFonts w:ascii="Times New Roman" w:eastAsia="SchoolBookSanPin" w:hAnsi="Times New Roman" w:cs="Times New Roman"/>
          <w:sz w:val="24"/>
          <w:szCs w:val="24"/>
        </w:rPr>
      </w:pPr>
      <w:r w:rsidRPr="00D64E9E">
        <w:rPr>
          <w:rFonts w:ascii="Times New Roman" w:eastAsia="SchoolBookSanPin" w:hAnsi="Times New Roman" w:cs="Times New Roman"/>
          <w:sz w:val="24"/>
          <w:szCs w:val="24"/>
        </w:rPr>
        <w:t>29. Тематическая оценка представляет собой процедуру оценки уровня достижения тематических планируемых результатов по учебному предмету.</w:t>
      </w:r>
    </w:p>
    <w:p w:rsidR="00D64E9E" w:rsidRPr="00D64E9E" w:rsidRDefault="00D64E9E" w:rsidP="00D64E9E">
      <w:pPr>
        <w:widowControl w:val="0"/>
        <w:spacing w:after="0" w:line="348" w:lineRule="auto"/>
        <w:ind w:firstLine="709"/>
        <w:jc w:val="both"/>
        <w:rPr>
          <w:rFonts w:ascii="Times New Roman" w:eastAsia="SchoolBookSanPin" w:hAnsi="Times New Roman" w:cs="Times New Roman"/>
          <w:sz w:val="24"/>
          <w:szCs w:val="24"/>
        </w:rPr>
      </w:pPr>
      <w:r w:rsidRPr="00D64E9E">
        <w:rPr>
          <w:rFonts w:ascii="Times New Roman" w:eastAsia="SchoolBookSanPin" w:hAnsi="Times New Roman" w:cs="Times New Roman"/>
          <w:sz w:val="24"/>
          <w:szCs w:val="24"/>
        </w:rPr>
        <w:t>30. Внутренний мониторинг представляет собой следующие процедуры:</w:t>
      </w:r>
    </w:p>
    <w:p w:rsidR="00D64E9E" w:rsidRPr="00D64E9E" w:rsidRDefault="00D64E9E" w:rsidP="00D64E9E">
      <w:pPr>
        <w:widowControl w:val="0"/>
        <w:spacing w:after="0" w:line="348" w:lineRule="auto"/>
        <w:ind w:firstLine="709"/>
        <w:jc w:val="both"/>
        <w:rPr>
          <w:rFonts w:ascii="Times New Roman" w:eastAsia="SchoolBookSanPin" w:hAnsi="Times New Roman" w:cs="Times New Roman"/>
          <w:sz w:val="24"/>
          <w:szCs w:val="24"/>
        </w:rPr>
      </w:pPr>
      <w:r w:rsidRPr="00D64E9E">
        <w:rPr>
          <w:rFonts w:ascii="Times New Roman" w:eastAsia="SchoolBookSanPin" w:hAnsi="Times New Roman" w:cs="Times New Roman"/>
          <w:sz w:val="24"/>
          <w:szCs w:val="24"/>
        </w:rPr>
        <w:t>стартовая диагностика;</w:t>
      </w:r>
    </w:p>
    <w:p w:rsidR="00D64E9E" w:rsidRPr="00D64E9E" w:rsidRDefault="00D64E9E" w:rsidP="00D64E9E">
      <w:pPr>
        <w:widowControl w:val="0"/>
        <w:spacing w:after="0" w:line="348" w:lineRule="auto"/>
        <w:ind w:firstLine="709"/>
        <w:jc w:val="both"/>
        <w:rPr>
          <w:rFonts w:ascii="Times New Roman" w:eastAsia="SchoolBookSanPin" w:hAnsi="Times New Roman" w:cs="Times New Roman"/>
          <w:sz w:val="24"/>
          <w:szCs w:val="24"/>
        </w:rPr>
      </w:pPr>
      <w:r w:rsidRPr="00D64E9E">
        <w:rPr>
          <w:rFonts w:ascii="Times New Roman" w:eastAsia="SchoolBookSanPin" w:hAnsi="Times New Roman" w:cs="Times New Roman"/>
          <w:sz w:val="24"/>
          <w:szCs w:val="24"/>
        </w:rPr>
        <w:t>оценка уровня достижения предметных и метапредметных результатов;</w:t>
      </w:r>
    </w:p>
    <w:p w:rsidR="00D64E9E" w:rsidRPr="00D64E9E" w:rsidRDefault="00D64E9E" w:rsidP="00D64E9E">
      <w:pPr>
        <w:widowControl w:val="0"/>
        <w:spacing w:after="0" w:line="348" w:lineRule="auto"/>
        <w:ind w:firstLine="709"/>
        <w:jc w:val="both"/>
        <w:rPr>
          <w:rFonts w:ascii="Times New Roman" w:eastAsia="SchoolBookSanPin" w:hAnsi="Times New Roman" w:cs="Times New Roman"/>
          <w:sz w:val="24"/>
          <w:szCs w:val="24"/>
        </w:rPr>
      </w:pPr>
      <w:r w:rsidRPr="00D64E9E">
        <w:rPr>
          <w:rFonts w:ascii="Times New Roman" w:eastAsia="SchoolBookSanPin" w:hAnsi="Times New Roman" w:cs="Times New Roman"/>
          <w:sz w:val="24"/>
          <w:szCs w:val="24"/>
        </w:rPr>
        <w:t>оценка уровня функциональной грамотности;</w:t>
      </w:r>
    </w:p>
    <w:p w:rsidR="00D64E9E" w:rsidRPr="00D64E9E" w:rsidRDefault="00D64E9E" w:rsidP="00D64E9E">
      <w:pPr>
        <w:widowControl w:val="0"/>
        <w:spacing w:after="0" w:line="348" w:lineRule="auto"/>
        <w:ind w:firstLine="709"/>
        <w:jc w:val="both"/>
        <w:rPr>
          <w:rFonts w:ascii="Times New Roman" w:eastAsia="SchoolBookSanPin" w:hAnsi="Times New Roman" w:cs="Times New Roman"/>
          <w:sz w:val="24"/>
          <w:szCs w:val="24"/>
        </w:rPr>
      </w:pPr>
      <w:r w:rsidRPr="00D64E9E">
        <w:rPr>
          <w:rFonts w:ascii="Times New Roman" w:eastAsia="SchoolBookSanPin" w:hAnsi="Times New Roman" w:cs="Times New Roman"/>
          <w:sz w:val="24"/>
          <w:szCs w:val="24"/>
        </w:rPr>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посещенных уроков, анализа качества учебных заданий, предлагаемых педагогическим работником обучающимся.</w:t>
      </w:r>
    </w:p>
    <w:p w:rsidR="00D64E9E" w:rsidRPr="00D64E9E" w:rsidRDefault="00D64E9E" w:rsidP="00D64E9E">
      <w:pPr>
        <w:widowControl w:val="0"/>
        <w:spacing w:after="0" w:line="348" w:lineRule="auto"/>
        <w:ind w:firstLine="709"/>
        <w:jc w:val="both"/>
        <w:rPr>
          <w:rFonts w:ascii="Times New Roman" w:eastAsia="SchoolBookSanPin" w:hAnsi="Times New Roman" w:cs="Times New Roman"/>
          <w:sz w:val="24"/>
          <w:szCs w:val="24"/>
        </w:rPr>
      </w:pPr>
      <w:r w:rsidRPr="00D64E9E">
        <w:rPr>
          <w:rFonts w:ascii="Times New Roman" w:eastAsia="SchoolBookSanPin" w:hAnsi="Times New Roman" w:cs="Times New Roman"/>
          <w:sz w:val="24"/>
          <w:szCs w:val="24"/>
        </w:rPr>
        <w:t>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D64E9E" w:rsidRPr="00D64E9E" w:rsidRDefault="00D64E9E" w:rsidP="00D64E9E">
      <w:pPr>
        <w:widowControl w:val="0"/>
        <w:spacing w:after="0" w:line="360" w:lineRule="auto"/>
        <w:jc w:val="both"/>
        <w:rPr>
          <w:rFonts w:ascii="Times New Roman" w:eastAsia="SchoolBookSanPin" w:hAnsi="Times New Roman" w:cs="Times New Roman"/>
          <w:sz w:val="24"/>
          <w:szCs w:val="24"/>
        </w:rPr>
      </w:pPr>
    </w:p>
    <w:p w:rsidR="00D64E9E" w:rsidRPr="00D64E9E" w:rsidRDefault="00D64E9E" w:rsidP="00D64E9E">
      <w:pPr>
        <w:widowControl w:val="0"/>
        <w:spacing w:after="0" w:line="360" w:lineRule="auto"/>
        <w:jc w:val="both"/>
        <w:rPr>
          <w:rFonts w:ascii="Times New Roman" w:eastAsia="SchoolBookSanPin" w:hAnsi="Times New Roman" w:cs="Times New Roman"/>
          <w:sz w:val="24"/>
          <w:szCs w:val="24"/>
        </w:rPr>
      </w:pPr>
    </w:p>
    <w:p w:rsidR="00D64E9E" w:rsidRPr="00D64E9E" w:rsidRDefault="00D64E9E" w:rsidP="00D64E9E">
      <w:pPr>
        <w:widowControl w:val="0"/>
        <w:spacing w:after="0" w:line="360" w:lineRule="auto"/>
        <w:jc w:val="both"/>
        <w:rPr>
          <w:rFonts w:ascii="Times New Roman" w:eastAsia="SchoolBookSanPin" w:hAnsi="Times New Roman" w:cs="Times New Roman"/>
          <w:sz w:val="24"/>
          <w:szCs w:val="24"/>
        </w:rPr>
      </w:pPr>
    </w:p>
    <w:p w:rsidR="00D64E9E" w:rsidRPr="00D64E9E" w:rsidRDefault="00D64E9E" w:rsidP="00D64E9E">
      <w:pPr>
        <w:widowControl w:val="0"/>
        <w:spacing w:after="0" w:line="360" w:lineRule="auto"/>
        <w:jc w:val="both"/>
        <w:rPr>
          <w:rFonts w:ascii="Times New Roman" w:eastAsia="SchoolBookSanPin" w:hAnsi="Times New Roman" w:cs="Times New Roman"/>
          <w:sz w:val="24"/>
          <w:szCs w:val="24"/>
        </w:rPr>
      </w:pPr>
    </w:p>
    <w:p w:rsidR="00D64E9E" w:rsidRPr="00D64E9E" w:rsidRDefault="00D64E9E" w:rsidP="00D64E9E">
      <w:pPr>
        <w:widowControl w:val="0"/>
        <w:spacing w:after="0" w:line="360" w:lineRule="auto"/>
        <w:jc w:val="both"/>
        <w:rPr>
          <w:rFonts w:ascii="Times New Roman" w:eastAsia="SchoolBookSanPin" w:hAnsi="Times New Roman" w:cs="Times New Roman"/>
          <w:sz w:val="24"/>
          <w:szCs w:val="24"/>
        </w:rPr>
      </w:pPr>
    </w:p>
    <w:p w:rsidR="00D64E9E" w:rsidRPr="00D64E9E" w:rsidRDefault="00D64E9E" w:rsidP="00D64E9E">
      <w:pPr>
        <w:widowControl w:val="0"/>
        <w:spacing w:after="0" w:line="360" w:lineRule="auto"/>
        <w:jc w:val="center"/>
        <w:rPr>
          <w:rFonts w:ascii="Times New Roman" w:eastAsia="SchoolBookSanPin" w:hAnsi="Times New Roman" w:cs="Times New Roman"/>
          <w:b/>
          <w:sz w:val="24"/>
          <w:szCs w:val="24"/>
        </w:rPr>
      </w:pPr>
      <w:r w:rsidRPr="00D64E9E">
        <w:rPr>
          <w:rFonts w:ascii="Times New Roman" w:eastAsia="SchoolBookSanPin" w:hAnsi="Times New Roman" w:cs="Times New Roman"/>
          <w:b/>
          <w:sz w:val="24"/>
          <w:szCs w:val="24"/>
        </w:rPr>
        <w:lastRenderedPageBreak/>
        <w:t>III. СОДЕРЖАТЕЛЬНЫЙ РАЗДЕЛ.</w:t>
      </w:r>
    </w:p>
    <w:p w:rsidR="00D64E9E" w:rsidRPr="00D64E9E" w:rsidRDefault="00D64E9E" w:rsidP="00D64E9E">
      <w:pPr>
        <w:spacing w:after="0" w:line="264" w:lineRule="auto"/>
        <w:ind w:left="120"/>
        <w:jc w:val="both"/>
        <w:rPr>
          <w:rFonts w:ascii="Calibri" w:eastAsia="Calibri" w:hAnsi="Calibri" w:cs="Times New Roman"/>
          <w:sz w:val="24"/>
          <w:szCs w:val="24"/>
        </w:rPr>
      </w:pPr>
      <w:bookmarkStart w:id="1" w:name="block-19712357"/>
      <w:r w:rsidRPr="00D64E9E">
        <w:rPr>
          <w:rFonts w:ascii="Times New Roman" w:eastAsia="Calibri" w:hAnsi="Times New Roman" w:cs="Times New Roman"/>
          <w:b/>
          <w:color w:val="000000"/>
          <w:sz w:val="24"/>
          <w:szCs w:val="24"/>
        </w:rPr>
        <w:t>ПОЯСНИТЕЛЬНАЯ ЗАПИСКА</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8C4E0F">
        <w:rPr>
          <w:rFonts w:ascii="Times New Roman" w:eastAsia="Calibri" w:hAnsi="Times New Roman" w:cs="Times New Roman"/>
          <w:b/>
          <w:color w:val="000000"/>
          <w:sz w:val="24"/>
          <w:szCs w:val="24"/>
        </w:rPr>
        <w:t>Рабочая программа учебного предмета «Русский язык»</w:t>
      </w:r>
      <w:r w:rsidRPr="00D64E9E">
        <w:rPr>
          <w:rFonts w:ascii="Times New Roman" w:eastAsia="Calibri" w:hAnsi="Times New Roman" w:cs="Times New Roman"/>
          <w:color w:val="000000"/>
          <w:sz w:val="24"/>
          <w:szCs w:val="24"/>
        </w:rPr>
        <w:t xml:space="preserve">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rsidR="00D64E9E" w:rsidRPr="00D64E9E" w:rsidRDefault="00D64E9E" w:rsidP="00D64E9E">
      <w:pPr>
        <w:spacing w:after="0" w:line="264" w:lineRule="auto"/>
        <w:ind w:left="12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ОБЩАЯ ХАРАКТЕРИСТИКА УЧЕБНОГО ПРЕДМЕТА «РУССКИЙ ЯЗЫК»</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pacing w:val="-3"/>
          <w:sz w:val="24"/>
          <w:szCs w:val="24"/>
        </w:rPr>
        <w:t>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w:t>
      </w:r>
      <w:r w:rsidRPr="00D64E9E">
        <w:rPr>
          <w:rFonts w:ascii="Times New Roman" w:eastAsia="Calibri" w:hAnsi="Times New Roman" w:cs="Times New Roman"/>
          <w:color w:val="000000"/>
          <w:sz w:val="24"/>
          <w:szCs w:val="24"/>
        </w:rPr>
        <w:lastRenderedPageBreak/>
        <w:t>(гипертексты, графика, инфографика и др.) для их понимания, сжатия, трансформации, интерпретации и использования в практической деятельности.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D64E9E" w:rsidRPr="00D64E9E" w:rsidRDefault="00D64E9E" w:rsidP="00D64E9E">
      <w:pPr>
        <w:spacing w:after="0" w:line="264" w:lineRule="auto"/>
        <w:ind w:firstLine="12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ЦЕЛИ ИЗУЧЕНИЯ УЧЕБНОГО ПРЕДМЕТА «РУССКИЙ ЯЗЫК»</w:t>
      </w:r>
    </w:p>
    <w:p w:rsidR="00D64E9E" w:rsidRPr="00D64E9E" w:rsidRDefault="00D64E9E" w:rsidP="00D64E9E">
      <w:pPr>
        <w:spacing w:after="0" w:line="264" w:lineRule="auto"/>
        <w:ind w:firstLine="120"/>
        <w:jc w:val="both"/>
        <w:rPr>
          <w:rFonts w:ascii="Calibri" w:eastAsia="Calibri" w:hAnsi="Calibri" w:cs="Times New Roman"/>
          <w:sz w:val="24"/>
          <w:szCs w:val="24"/>
        </w:rPr>
      </w:pPr>
    </w:p>
    <w:p w:rsidR="00D64E9E" w:rsidRPr="00D64E9E" w:rsidRDefault="00D64E9E" w:rsidP="00D64E9E">
      <w:pPr>
        <w:spacing w:after="0" w:line="264" w:lineRule="auto"/>
        <w:ind w:firstLine="12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Изучение русского языка направлено на достижение следующих целей:</w:t>
      </w:r>
    </w:p>
    <w:p w:rsidR="00D64E9E" w:rsidRPr="00D64E9E" w:rsidRDefault="00D64E9E" w:rsidP="002802BA">
      <w:pPr>
        <w:numPr>
          <w:ilvl w:val="0"/>
          <w:numId w:val="1"/>
        </w:numPr>
        <w:spacing w:after="0" w:line="264" w:lineRule="auto"/>
        <w:ind w:firstLine="12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D64E9E" w:rsidRPr="00D64E9E" w:rsidRDefault="00D64E9E" w:rsidP="002802BA">
      <w:pPr>
        <w:numPr>
          <w:ilvl w:val="0"/>
          <w:numId w:val="1"/>
        </w:numPr>
        <w:spacing w:after="0" w:line="264" w:lineRule="auto"/>
        <w:ind w:firstLine="12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D64E9E" w:rsidRPr="00D64E9E" w:rsidRDefault="00D64E9E" w:rsidP="002802BA">
      <w:pPr>
        <w:numPr>
          <w:ilvl w:val="0"/>
          <w:numId w:val="1"/>
        </w:numPr>
        <w:spacing w:after="0" w:line="264" w:lineRule="auto"/>
        <w:ind w:firstLine="12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D64E9E" w:rsidRPr="00D64E9E" w:rsidRDefault="00D64E9E" w:rsidP="002802BA">
      <w:pPr>
        <w:numPr>
          <w:ilvl w:val="0"/>
          <w:numId w:val="1"/>
        </w:numPr>
        <w:spacing w:after="0" w:line="264" w:lineRule="auto"/>
        <w:ind w:firstLine="12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rsidR="00D64E9E" w:rsidRPr="00D64E9E" w:rsidRDefault="00D64E9E" w:rsidP="002802BA">
      <w:pPr>
        <w:numPr>
          <w:ilvl w:val="0"/>
          <w:numId w:val="1"/>
        </w:numPr>
        <w:spacing w:after="0" w:line="264" w:lineRule="auto"/>
        <w:ind w:firstLine="12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D64E9E" w:rsidRPr="00D64E9E" w:rsidRDefault="00D64E9E" w:rsidP="002802BA">
      <w:pPr>
        <w:numPr>
          <w:ilvl w:val="0"/>
          <w:numId w:val="1"/>
        </w:numPr>
        <w:spacing w:after="0" w:line="264" w:lineRule="auto"/>
        <w:ind w:firstLine="12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lastRenderedPageBreak/>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D64E9E" w:rsidRPr="00D64E9E" w:rsidRDefault="00D64E9E" w:rsidP="00D64E9E">
      <w:pPr>
        <w:spacing w:after="0" w:line="264" w:lineRule="auto"/>
        <w:ind w:firstLine="120"/>
        <w:jc w:val="both"/>
        <w:rPr>
          <w:rFonts w:ascii="Calibri" w:eastAsia="Calibri" w:hAnsi="Calibri" w:cs="Times New Roman"/>
          <w:sz w:val="24"/>
          <w:szCs w:val="24"/>
        </w:rPr>
      </w:pPr>
    </w:p>
    <w:p w:rsidR="00D64E9E" w:rsidRPr="00D64E9E" w:rsidRDefault="00D64E9E" w:rsidP="00D64E9E">
      <w:pPr>
        <w:spacing w:after="0" w:line="264" w:lineRule="auto"/>
        <w:ind w:firstLine="12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МЕСТО УЧЕБНОГО ПРЕДМЕТА «РУССКИЙ ЯЗЫК» В УЧЕБНОМ ПЛАНЕ</w:t>
      </w:r>
    </w:p>
    <w:p w:rsidR="00D64E9E" w:rsidRPr="00D64E9E" w:rsidRDefault="00D64E9E" w:rsidP="00D64E9E">
      <w:pPr>
        <w:spacing w:after="0" w:line="264" w:lineRule="auto"/>
        <w:ind w:firstLine="120"/>
        <w:jc w:val="both"/>
        <w:rPr>
          <w:rFonts w:ascii="Calibri" w:eastAsia="Calibri" w:hAnsi="Calibri" w:cs="Times New Roman"/>
          <w:sz w:val="24"/>
          <w:szCs w:val="24"/>
        </w:rPr>
      </w:pPr>
    </w:p>
    <w:p w:rsidR="00D64E9E" w:rsidRPr="00D64E9E" w:rsidRDefault="00D64E9E" w:rsidP="00D64E9E">
      <w:pPr>
        <w:spacing w:after="0" w:line="264" w:lineRule="auto"/>
        <w:ind w:firstLine="12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На изучение русского языка в 10–11 классах среднего общего образования в учебном плане отводится 136 часов: в 10 классе – 68 часов (2 часа в неделю), в 11 классе – 68 часов (2 часа в неделю).</w:t>
      </w:r>
    </w:p>
    <w:p w:rsidR="00D64E9E" w:rsidRPr="00D64E9E" w:rsidRDefault="00D64E9E" w:rsidP="00D64E9E">
      <w:pPr>
        <w:spacing w:after="200" w:line="276" w:lineRule="auto"/>
        <w:ind w:firstLine="120"/>
        <w:jc w:val="both"/>
        <w:rPr>
          <w:rFonts w:ascii="Calibri" w:eastAsia="Calibri" w:hAnsi="Calibri" w:cs="Times New Roman"/>
          <w:sz w:val="24"/>
          <w:szCs w:val="24"/>
        </w:rPr>
        <w:sectPr w:rsidR="00D64E9E" w:rsidRPr="00D64E9E" w:rsidSect="008C4E0F">
          <w:pgSz w:w="11906" w:h="16383"/>
          <w:pgMar w:top="1134" w:right="851" w:bottom="1134" w:left="1418" w:header="720" w:footer="720" w:gutter="0"/>
          <w:pgNumType w:chapStyle="1"/>
          <w:cols w:space="720"/>
        </w:sectPr>
      </w:pPr>
    </w:p>
    <w:p w:rsidR="00D64E9E" w:rsidRPr="00D64E9E" w:rsidRDefault="00D64E9E" w:rsidP="00D64E9E">
      <w:pPr>
        <w:spacing w:after="0" w:line="264" w:lineRule="auto"/>
        <w:ind w:firstLine="120"/>
        <w:jc w:val="both"/>
        <w:rPr>
          <w:rFonts w:ascii="Calibri" w:eastAsia="Calibri" w:hAnsi="Calibri" w:cs="Times New Roman"/>
          <w:sz w:val="24"/>
          <w:szCs w:val="24"/>
        </w:rPr>
      </w:pPr>
      <w:bookmarkStart w:id="2" w:name="block-19712355"/>
      <w:bookmarkEnd w:id="1"/>
      <w:r w:rsidRPr="00D64E9E">
        <w:rPr>
          <w:rFonts w:ascii="Times New Roman" w:eastAsia="Calibri" w:hAnsi="Times New Roman" w:cs="Times New Roman"/>
          <w:b/>
          <w:color w:val="000000"/>
          <w:sz w:val="24"/>
          <w:szCs w:val="24"/>
        </w:rPr>
        <w:lastRenderedPageBreak/>
        <w:t>СОДЕРЖАНИЕ УЧЕБНОГО ПРЕДМЕТА «РУССКИЙ ЯЗЫК»</w:t>
      </w:r>
    </w:p>
    <w:p w:rsidR="00D64E9E" w:rsidRPr="00D64E9E" w:rsidRDefault="00D64E9E" w:rsidP="00D64E9E">
      <w:pPr>
        <w:spacing w:after="0" w:line="264" w:lineRule="auto"/>
        <w:ind w:firstLine="120"/>
        <w:jc w:val="both"/>
        <w:rPr>
          <w:rFonts w:ascii="Calibri" w:eastAsia="Calibri" w:hAnsi="Calibri" w:cs="Times New Roman"/>
          <w:sz w:val="24"/>
          <w:szCs w:val="24"/>
        </w:rPr>
      </w:pPr>
    </w:p>
    <w:p w:rsidR="00D64E9E" w:rsidRPr="00D64E9E" w:rsidRDefault="00D64E9E" w:rsidP="00D64E9E">
      <w:pPr>
        <w:spacing w:after="0" w:line="264" w:lineRule="auto"/>
        <w:ind w:firstLine="12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10 КЛАСС</w:t>
      </w:r>
    </w:p>
    <w:p w:rsidR="00D64E9E" w:rsidRPr="00D64E9E" w:rsidRDefault="00D64E9E" w:rsidP="00D64E9E">
      <w:pPr>
        <w:spacing w:after="0" w:line="264" w:lineRule="auto"/>
        <w:ind w:firstLine="120"/>
        <w:jc w:val="both"/>
        <w:rPr>
          <w:rFonts w:ascii="Calibri" w:eastAsia="Calibri" w:hAnsi="Calibri" w:cs="Times New Roman"/>
          <w:sz w:val="24"/>
          <w:szCs w:val="24"/>
        </w:rPr>
      </w:pPr>
    </w:p>
    <w:p w:rsidR="00D64E9E" w:rsidRPr="00D64E9E" w:rsidRDefault="00D64E9E" w:rsidP="00D64E9E">
      <w:pPr>
        <w:spacing w:after="0" w:line="264" w:lineRule="auto"/>
        <w:ind w:firstLine="12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Общие сведения о языке</w:t>
      </w:r>
    </w:p>
    <w:p w:rsidR="00D64E9E" w:rsidRPr="00D64E9E" w:rsidRDefault="00D64E9E" w:rsidP="00D64E9E">
      <w:pPr>
        <w:spacing w:after="0" w:line="264" w:lineRule="auto"/>
        <w:ind w:firstLine="12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Язык как знаковая система. Основные функции языка.</w:t>
      </w:r>
    </w:p>
    <w:p w:rsidR="00D64E9E" w:rsidRPr="00D64E9E" w:rsidRDefault="00D64E9E" w:rsidP="00D64E9E">
      <w:pPr>
        <w:spacing w:after="0" w:line="264" w:lineRule="auto"/>
        <w:ind w:firstLine="12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Лингвистика как наука.</w:t>
      </w:r>
    </w:p>
    <w:p w:rsidR="00D64E9E" w:rsidRPr="00D64E9E" w:rsidRDefault="00D64E9E" w:rsidP="00D64E9E">
      <w:pPr>
        <w:spacing w:after="0" w:line="264" w:lineRule="auto"/>
        <w:ind w:firstLine="12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Язык и культура.</w:t>
      </w:r>
    </w:p>
    <w:p w:rsidR="00D64E9E" w:rsidRPr="00D64E9E" w:rsidRDefault="00D64E9E" w:rsidP="00D64E9E">
      <w:pPr>
        <w:spacing w:after="0" w:line="264" w:lineRule="auto"/>
        <w:ind w:firstLine="12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D64E9E" w:rsidRPr="00D64E9E" w:rsidRDefault="00D64E9E" w:rsidP="00D64E9E">
      <w:pPr>
        <w:spacing w:after="0" w:line="264" w:lineRule="auto"/>
        <w:ind w:firstLine="12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D64E9E" w:rsidRPr="00D64E9E" w:rsidRDefault="00D64E9E" w:rsidP="00D64E9E">
      <w:pPr>
        <w:spacing w:after="0" w:line="264" w:lineRule="auto"/>
        <w:ind w:firstLine="12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Язык и речь. Культура речи</w:t>
      </w:r>
    </w:p>
    <w:p w:rsidR="00D64E9E" w:rsidRPr="00D64E9E" w:rsidRDefault="00D64E9E" w:rsidP="00D64E9E">
      <w:pPr>
        <w:spacing w:after="0" w:line="264" w:lineRule="auto"/>
        <w:ind w:firstLine="12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Система языка. Культура речи</w:t>
      </w:r>
    </w:p>
    <w:p w:rsidR="00D64E9E" w:rsidRPr="00D64E9E" w:rsidRDefault="00D64E9E" w:rsidP="00D64E9E">
      <w:pPr>
        <w:spacing w:after="0" w:line="264" w:lineRule="auto"/>
        <w:ind w:firstLine="12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Система языка, её устройство, функционирование.</w:t>
      </w:r>
    </w:p>
    <w:p w:rsidR="00D64E9E" w:rsidRPr="00D64E9E" w:rsidRDefault="00D64E9E" w:rsidP="00D64E9E">
      <w:pPr>
        <w:spacing w:after="0" w:line="264" w:lineRule="auto"/>
        <w:ind w:firstLine="12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Культура речи как раздел лингвистики.</w:t>
      </w:r>
    </w:p>
    <w:p w:rsidR="00D64E9E" w:rsidRPr="00D64E9E" w:rsidRDefault="00D64E9E" w:rsidP="00D64E9E">
      <w:pPr>
        <w:spacing w:after="0" w:line="264" w:lineRule="auto"/>
        <w:ind w:firstLine="12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Языковая норма, её основные признаки и функции.</w:t>
      </w:r>
    </w:p>
    <w:p w:rsidR="00D64E9E" w:rsidRPr="00D64E9E" w:rsidRDefault="00D64E9E" w:rsidP="00D64E9E">
      <w:pPr>
        <w:spacing w:after="0" w:line="264" w:lineRule="auto"/>
        <w:ind w:firstLine="12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D64E9E" w:rsidRPr="00D64E9E" w:rsidRDefault="00D64E9E" w:rsidP="00D64E9E">
      <w:pPr>
        <w:spacing w:after="0" w:line="264" w:lineRule="auto"/>
        <w:ind w:firstLine="12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Качества хорошей речи.</w:t>
      </w:r>
    </w:p>
    <w:p w:rsidR="00D64E9E" w:rsidRPr="00D64E9E" w:rsidRDefault="00D64E9E" w:rsidP="00D64E9E">
      <w:pPr>
        <w:spacing w:after="0" w:line="264" w:lineRule="auto"/>
        <w:ind w:firstLine="12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D64E9E" w:rsidRPr="00D64E9E" w:rsidRDefault="00D64E9E" w:rsidP="00D64E9E">
      <w:pPr>
        <w:spacing w:after="0" w:line="264" w:lineRule="auto"/>
        <w:ind w:firstLine="12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Фонетика. Орфоэпия. Орфоэпические нормы</w:t>
      </w:r>
    </w:p>
    <w:p w:rsidR="00D64E9E" w:rsidRPr="00D64E9E" w:rsidRDefault="00D64E9E" w:rsidP="00D64E9E">
      <w:pPr>
        <w:spacing w:after="0" w:line="264" w:lineRule="auto"/>
        <w:ind w:firstLine="12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D64E9E" w:rsidRPr="00D64E9E" w:rsidRDefault="00D64E9E" w:rsidP="00D64E9E">
      <w:pPr>
        <w:spacing w:after="0" w:line="264" w:lineRule="auto"/>
        <w:ind w:firstLine="12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D64E9E" w:rsidRPr="00D64E9E" w:rsidRDefault="00D64E9E" w:rsidP="00D64E9E">
      <w:pPr>
        <w:spacing w:after="0" w:line="264" w:lineRule="auto"/>
        <w:ind w:firstLine="12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Лексикология и фразеология. Лексические нормы</w:t>
      </w:r>
    </w:p>
    <w:p w:rsidR="00D64E9E" w:rsidRPr="00D64E9E" w:rsidRDefault="00D64E9E" w:rsidP="00D64E9E">
      <w:pPr>
        <w:spacing w:after="0" w:line="264" w:lineRule="auto"/>
        <w:ind w:firstLine="12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D64E9E" w:rsidRPr="00D64E9E" w:rsidRDefault="00D64E9E" w:rsidP="00D64E9E">
      <w:pPr>
        <w:spacing w:after="0" w:line="264" w:lineRule="auto"/>
        <w:ind w:firstLine="12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D64E9E" w:rsidRPr="00D64E9E" w:rsidRDefault="00D64E9E" w:rsidP="00D64E9E">
      <w:pPr>
        <w:spacing w:after="0" w:line="264" w:lineRule="auto"/>
        <w:ind w:firstLine="12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lastRenderedPageBreak/>
        <w:t>Функционально-стилистическая окраска слова. Лексика общеупотребительная, разговорная и книжная. Особенности употребления.</w:t>
      </w:r>
    </w:p>
    <w:p w:rsidR="00D64E9E" w:rsidRPr="00D64E9E" w:rsidRDefault="00D64E9E" w:rsidP="00D64E9E">
      <w:pPr>
        <w:spacing w:after="0" w:line="264" w:lineRule="auto"/>
        <w:ind w:firstLine="120"/>
        <w:jc w:val="both"/>
        <w:rPr>
          <w:rFonts w:ascii="Calibri" w:eastAsia="Calibri" w:hAnsi="Calibri" w:cs="Times New Roman"/>
          <w:sz w:val="24"/>
          <w:szCs w:val="24"/>
        </w:rPr>
      </w:pPr>
      <w:r w:rsidRPr="00D64E9E">
        <w:rPr>
          <w:rFonts w:ascii="Times New Roman" w:eastAsia="Calibri" w:hAnsi="Times New Roman" w:cs="Times New Roman"/>
          <w:color w:val="000000"/>
          <w:spacing w:val="-4"/>
          <w:sz w:val="24"/>
          <w:szCs w:val="24"/>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D64E9E">
        <w:rPr>
          <w:rFonts w:ascii="Times New Roman" w:eastAsia="Calibri" w:hAnsi="Times New Roman" w:cs="Times New Roman"/>
          <w:color w:val="000000"/>
          <w:sz w:val="24"/>
          <w:szCs w:val="24"/>
        </w:rPr>
        <w:t xml:space="preserve"> Особенности употребления.</w:t>
      </w:r>
    </w:p>
    <w:p w:rsidR="00D64E9E" w:rsidRPr="00D64E9E" w:rsidRDefault="00D64E9E" w:rsidP="00D64E9E">
      <w:pPr>
        <w:spacing w:after="0" w:line="264" w:lineRule="auto"/>
        <w:ind w:firstLine="12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Фразеология русского языка (повторение, обобщение). Крылатые слова.</w:t>
      </w:r>
    </w:p>
    <w:p w:rsidR="00D64E9E" w:rsidRPr="00D64E9E" w:rsidRDefault="00D64E9E" w:rsidP="00D64E9E">
      <w:pPr>
        <w:spacing w:after="0" w:line="264" w:lineRule="auto"/>
        <w:ind w:firstLine="12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Морфемика и словообразование. Словообразовательные нормы</w:t>
      </w:r>
    </w:p>
    <w:p w:rsidR="00D64E9E" w:rsidRPr="00D64E9E" w:rsidRDefault="00D64E9E" w:rsidP="00D64E9E">
      <w:pPr>
        <w:spacing w:after="0" w:line="264" w:lineRule="auto"/>
        <w:ind w:firstLine="12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D64E9E" w:rsidRPr="00D64E9E" w:rsidRDefault="00D64E9E" w:rsidP="00D64E9E">
      <w:pPr>
        <w:spacing w:after="0" w:line="264" w:lineRule="auto"/>
        <w:ind w:firstLine="12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Морфология. Морфологические нормы</w:t>
      </w:r>
    </w:p>
    <w:p w:rsidR="00D64E9E" w:rsidRPr="00D64E9E" w:rsidRDefault="00D64E9E" w:rsidP="00D64E9E">
      <w:pPr>
        <w:spacing w:after="0" w:line="264" w:lineRule="auto"/>
        <w:ind w:firstLine="12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D64E9E" w:rsidRPr="00D64E9E" w:rsidRDefault="00D64E9E" w:rsidP="00D64E9E">
      <w:pPr>
        <w:spacing w:after="0" w:line="264" w:lineRule="auto"/>
        <w:ind w:firstLine="12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Морфологические нормы современного русского литературного языка (общее представление).</w:t>
      </w:r>
    </w:p>
    <w:p w:rsidR="00D64E9E" w:rsidRPr="00D64E9E" w:rsidRDefault="00D64E9E" w:rsidP="00D64E9E">
      <w:pPr>
        <w:spacing w:after="0" w:line="264" w:lineRule="auto"/>
        <w:ind w:firstLine="12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Основные нормы употребления имён существительных: форм рода, числа, падежа.</w:t>
      </w:r>
    </w:p>
    <w:p w:rsidR="00D64E9E" w:rsidRPr="00D64E9E" w:rsidRDefault="00D64E9E" w:rsidP="00D64E9E">
      <w:pPr>
        <w:spacing w:after="0" w:line="264" w:lineRule="auto"/>
        <w:ind w:firstLine="12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Основные нормы употребления имён прилагательных: форм степеней сравнения, краткой формы.</w:t>
      </w:r>
    </w:p>
    <w:p w:rsidR="00D64E9E" w:rsidRPr="00D64E9E" w:rsidRDefault="00D64E9E" w:rsidP="00D64E9E">
      <w:pPr>
        <w:spacing w:after="0" w:line="264" w:lineRule="auto"/>
        <w:ind w:firstLine="12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Основные нормы употребления количественных, порядковых и собирательных числительных.</w:t>
      </w:r>
    </w:p>
    <w:p w:rsidR="00D64E9E" w:rsidRPr="00D64E9E" w:rsidRDefault="00D64E9E" w:rsidP="00D64E9E">
      <w:pPr>
        <w:spacing w:after="0" w:line="264" w:lineRule="auto"/>
        <w:ind w:firstLine="12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Основные нормы употребления местоимений: формы 3-го лица личных местоимений, возвратного местоимения </w:t>
      </w:r>
      <w:r w:rsidRPr="00D64E9E">
        <w:rPr>
          <w:rFonts w:ascii="Times New Roman" w:eastAsia="Calibri" w:hAnsi="Times New Roman" w:cs="Times New Roman"/>
          <w:b/>
          <w:color w:val="000000"/>
          <w:sz w:val="24"/>
          <w:szCs w:val="24"/>
        </w:rPr>
        <w:t>себя</w:t>
      </w:r>
      <w:r w:rsidRPr="00D64E9E">
        <w:rPr>
          <w:rFonts w:ascii="Times New Roman" w:eastAsia="Calibri" w:hAnsi="Times New Roman" w:cs="Times New Roman"/>
          <w:color w:val="000000"/>
          <w:sz w:val="24"/>
          <w:szCs w:val="24"/>
        </w:rPr>
        <w:t>.</w:t>
      </w:r>
    </w:p>
    <w:p w:rsidR="00D64E9E" w:rsidRPr="00D64E9E" w:rsidRDefault="00D64E9E" w:rsidP="00D64E9E">
      <w:pPr>
        <w:spacing w:after="0" w:line="264" w:lineRule="auto"/>
        <w:ind w:firstLine="12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rsidR="00D64E9E" w:rsidRPr="00D64E9E" w:rsidRDefault="00D64E9E" w:rsidP="00D64E9E">
      <w:pPr>
        <w:spacing w:after="0" w:line="264" w:lineRule="auto"/>
        <w:ind w:firstLine="12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Орфография. Основные правила орфографии</w:t>
      </w:r>
    </w:p>
    <w:p w:rsidR="00D64E9E" w:rsidRPr="00D64E9E" w:rsidRDefault="00D64E9E" w:rsidP="00D64E9E">
      <w:pPr>
        <w:spacing w:after="0" w:line="264" w:lineRule="auto"/>
        <w:ind w:firstLine="12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D64E9E" w:rsidRPr="00D64E9E" w:rsidRDefault="00D64E9E" w:rsidP="00D64E9E">
      <w:pPr>
        <w:spacing w:after="0" w:line="264" w:lineRule="auto"/>
        <w:ind w:firstLine="120"/>
        <w:jc w:val="both"/>
        <w:rPr>
          <w:rFonts w:ascii="Calibri" w:eastAsia="Calibri" w:hAnsi="Calibri" w:cs="Times New Roman"/>
          <w:sz w:val="24"/>
          <w:szCs w:val="24"/>
        </w:rPr>
      </w:pPr>
      <w:r w:rsidRPr="00D64E9E">
        <w:rPr>
          <w:rFonts w:ascii="Times New Roman" w:eastAsia="Calibri" w:hAnsi="Times New Roman" w:cs="Times New Roman"/>
          <w:color w:val="000000"/>
          <w:spacing w:val="-3"/>
          <w:sz w:val="24"/>
          <w:szCs w:val="24"/>
        </w:rPr>
        <w:t>Орфографические правила. Правописание гласных и согласных в корне.</w:t>
      </w:r>
    </w:p>
    <w:p w:rsidR="00D64E9E" w:rsidRPr="00D64E9E" w:rsidRDefault="00D64E9E" w:rsidP="00D64E9E">
      <w:pPr>
        <w:spacing w:after="0" w:line="264" w:lineRule="auto"/>
        <w:ind w:firstLine="12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Употребление разделительных ъ и ь.</w:t>
      </w:r>
    </w:p>
    <w:p w:rsidR="00D64E9E" w:rsidRPr="00D64E9E" w:rsidRDefault="00D64E9E" w:rsidP="00D64E9E">
      <w:pPr>
        <w:spacing w:after="0" w:line="264" w:lineRule="auto"/>
        <w:ind w:firstLine="12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Правописание приставок. Буквы ы – и после приставок.</w:t>
      </w:r>
    </w:p>
    <w:p w:rsidR="00D64E9E" w:rsidRPr="00D64E9E" w:rsidRDefault="00D64E9E" w:rsidP="00D64E9E">
      <w:pPr>
        <w:spacing w:after="0" w:line="264" w:lineRule="auto"/>
        <w:ind w:firstLine="12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Правописание суффиксов.</w:t>
      </w:r>
    </w:p>
    <w:p w:rsidR="00D64E9E" w:rsidRPr="00D64E9E" w:rsidRDefault="00D64E9E" w:rsidP="00D64E9E">
      <w:pPr>
        <w:spacing w:after="0" w:line="264" w:lineRule="auto"/>
        <w:ind w:firstLine="12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Правописание н и нн в словах различных частей речи.</w:t>
      </w:r>
    </w:p>
    <w:p w:rsidR="00D64E9E" w:rsidRPr="00D64E9E" w:rsidRDefault="00D64E9E" w:rsidP="00D64E9E">
      <w:pPr>
        <w:spacing w:after="0" w:line="264" w:lineRule="auto"/>
        <w:ind w:firstLine="12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Правописание не и ни.</w:t>
      </w:r>
    </w:p>
    <w:p w:rsidR="00D64E9E" w:rsidRPr="00D64E9E" w:rsidRDefault="00D64E9E" w:rsidP="00D64E9E">
      <w:pPr>
        <w:spacing w:after="0" w:line="264" w:lineRule="auto"/>
        <w:ind w:firstLine="12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Правописание окончаний имён существительных, имён прилагательных и глаголов.</w:t>
      </w:r>
    </w:p>
    <w:p w:rsidR="00D64E9E" w:rsidRPr="00D64E9E" w:rsidRDefault="00D64E9E" w:rsidP="00D64E9E">
      <w:pPr>
        <w:spacing w:after="0" w:line="264" w:lineRule="auto"/>
        <w:ind w:firstLine="12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Слитное, дефисное и раздельное написание слов.</w:t>
      </w:r>
    </w:p>
    <w:p w:rsidR="00D64E9E" w:rsidRPr="00D64E9E" w:rsidRDefault="00D64E9E" w:rsidP="00D64E9E">
      <w:pPr>
        <w:spacing w:after="0" w:line="264" w:lineRule="auto"/>
        <w:ind w:firstLine="12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Речь. Речевое общение</w:t>
      </w:r>
    </w:p>
    <w:p w:rsidR="00D64E9E" w:rsidRPr="00D64E9E" w:rsidRDefault="00D64E9E" w:rsidP="00D64E9E">
      <w:pPr>
        <w:spacing w:after="0" w:line="264" w:lineRule="auto"/>
        <w:ind w:firstLine="12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Речь как деятельность. Виды речевой деятельности (повторение, обобщение).</w:t>
      </w:r>
    </w:p>
    <w:p w:rsidR="00D64E9E" w:rsidRPr="00D64E9E" w:rsidRDefault="00D64E9E" w:rsidP="00D64E9E">
      <w:pPr>
        <w:spacing w:after="0" w:line="264" w:lineRule="auto"/>
        <w:ind w:firstLine="12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D64E9E" w:rsidRPr="00D64E9E" w:rsidRDefault="00D64E9E" w:rsidP="00D64E9E">
      <w:pPr>
        <w:spacing w:after="0" w:line="264" w:lineRule="auto"/>
        <w:ind w:firstLine="12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w:t>
      </w:r>
      <w:r w:rsidRPr="00D64E9E">
        <w:rPr>
          <w:rFonts w:ascii="Times New Roman" w:eastAsia="Calibri" w:hAnsi="Times New Roman" w:cs="Times New Roman"/>
          <w:color w:val="000000"/>
          <w:sz w:val="24"/>
          <w:szCs w:val="24"/>
        </w:rPr>
        <w:lastRenderedPageBreak/>
        <w:t>применительно к различным ситуациям официального/неофициального общения, статусу адресанта/адресата и т. п.</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Текст. Информационно-смысловая переработка текста</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Текст, его основные признаки (повторение, обобщение).</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Логико-смысловые отношения между предложениями в тексте (общее представление).</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План. Тезисы. Конспект. Реферат. Аннотация. Отзыв. Рецензия.</w:t>
      </w:r>
    </w:p>
    <w:p w:rsidR="00D64E9E" w:rsidRPr="00D64E9E" w:rsidRDefault="00D64E9E" w:rsidP="00D64E9E">
      <w:pPr>
        <w:spacing w:after="0" w:line="264" w:lineRule="auto"/>
        <w:ind w:left="120"/>
        <w:jc w:val="both"/>
        <w:rPr>
          <w:rFonts w:ascii="Calibri" w:eastAsia="Calibri" w:hAnsi="Calibri" w:cs="Times New Roman"/>
          <w:sz w:val="24"/>
          <w:szCs w:val="24"/>
        </w:rPr>
      </w:pPr>
    </w:p>
    <w:p w:rsidR="00D64E9E" w:rsidRPr="00D64E9E" w:rsidRDefault="00D64E9E" w:rsidP="00D64E9E">
      <w:pPr>
        <w:spacing w:after="0" w:line="264" w:lineRule="auto"/>
        <w:ind w:left="12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11 КЛАСС</w:t>
      </w:r>
    </w:p>
    <w:p w:rsidR="00D64E9E" w:rsidRPr="00D64E9E" w:rsidRDefault="00D64E9E" w:rsidP="00D64E9E">
      <w:pPr>
        <w:spacing w:after="0" w:line="264" w:lineRule="auto"/>
        <w:ind w:left="120"/>
        <w:jc w:val="both"/>
        <w:rPr>
          <w:rFonts w:ascii="Calibri" w:eastAsia="Calibri" w:hAnsi="Calibri" w:cs="Times New Roman"/>
          <w:sz w:val="24"/>
          <w:szCs w:val="24"/>
        </w:rPr>
      </w:pP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Общие сведения о языке</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Язык и речь. Культура речи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Синтаксис. Синтаксические нормы</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Синтаксис как раздел лингвистики (повторение, обобщение). Синтаксический анализ словосочетания и предложения.</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Основные нормы управления: правильный выбор падежной или предложно-падежной формы управляемого слова.</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Основные нормы употребления однородных членов предложения.</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Основные нормы употребления причастных и деепричастных оборотов.</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Основные нормы построения сложных предложений.</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Пунктуация. Основные правила пунктуации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lastRenderedPageBreak/>
        <w:t>Пунктуация как раздел лингвистики (повторение, обобщение). Пунктуационный анализ предложения.</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Знаки препинания и их функции. Знаки препинания между подлежащим и сказуемым.</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Знаки препинания в предложениях с однородными членами.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Знаки препинания при обособлении.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Знаки препинания в предложениях с вводными конструкциями, обращениями, междометиями.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Знаки препинания в сложном предложении.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Знаки препинания в сложном предложении с разными видами связи.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Знаки препинания при передаче чужой речи.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Функциональная стилистика. Культура речи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Функциональная стилистика как раздел лингвистики. Стилистическая норма (повторение, обобщение).</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rsidR="00D64E9E" w:rsidRPr="00D64E9E" w:rsidRDefault="00D64E9E" w:rsidP="00D64E9E">
      <w:pPr>
        <w:spacing w:after="200" w:line="276" w:lineRule="auto"/>
        <w:rPr>
          <w:rFonts w:ascii="Calibri" w:eastAsia="Calibri" w:hAnsi="Calibri" w:cs="Times New Roman"/>
          <w:sz w:val="24"/>
          <w:szCs w:val="24"/>
        </w:rPr>
        <w:sectPr w:rsidR="00D64E9E" w:rsidRPr="00D64E9E">
          <w:pgSz w:w="11906" w:h="16383"/>
          <w:pgMar w:top="1134" w:right="850" w:bottom="1134" w:left="1701" w:header="720" w:footer="720" w:gutter="0"/>
          <w:cols w:space="720"/>
        </w:sectPr>
      </w:pPr>
    </w:p>
    <w:p w:rsidR="00D64E9E" w:rsidRPr="00D64E9E" w:rsidRDefault="00D64E9E" w:rsidP="00D64E9E">
      <w:pPr>
        <w:spacing w:after="0" w:line="264" w:lineRule="auto"/>
        <w:ind w:left="120"/>
        <w:jc w:val="both"/>
        <w:rPr>
          <w:rFonts w:ascii="Calibri" w:eastAsia="Calibri" w:hAnsi="Calibri" w:cs="Times New Roman"/>
          <w:sz w:val="24"/>
          <w:szCs w:val="24"/>
        </w:rPr>
      </w:pPr>
      <w:bookmarkStart w:id="3" w:name="block-19712356"/>
      <w:bookmarkEnd w:id="2"/>
      <w:r w:rsidRPr="00D64E9E">
        <w:rPr>
          <w:rFonts w:ascii="Times New Roman" w:eastAsia="Calibri" w:hAnsi="Times New Roman" w:cs="Times New Roman"/>
          <w:b/>
          <w:color w:val="000000"/>
          <w:sz w:val="24"/>
          <w:szCs w:val="24"/>
        </w:rPr>
        <w:lastRenderedPageBreak/>
        <w:t>ПЛАНИРУЕМЫЕ РЕЗУЛЬТАТЫ ОСВОЕНИЯ ПРОГРАММЫ ПО РУССКОМУ ЯЗЫКУ НА УРОВНЕ СРЕДНЕГО ОБЩЕГО ОБРАЗОВАНИЯ</w:t>
      </w:r>
    </w:p>
    <w:p w:rsidR="00D64E9E" w:rsidRPr="00D64E9E" w:rsidRDefault="00D64E9E" w:rsidP="00D64E9E">
      <w:pPr>
        <w:spacing w:after="0" w:line="264" w:lineRule="auto"/>
        <w:ind w:left="120"/>
        <w:jc w:val="both"/>
        <w:rPr>
          <w:rFonts w:ascii="Calibri" w:eastAsia="Calibri" w:hAnsi="Calibri" w:cs="Times New Roman"/>
          <w:sz w:val="24"/>
          <w:szCs w:val="24"/>
        </w:rPr>
      </w:pP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rsidR="00D64E9E" w:rsidRPr="00D64E9E" w:rsidRDefault="00D64E9E" w:rsidP="00D64E9E">
      <w:pPr>
        <w:spacing w:after="0" w:line="264" w:lineRule="auto"/>
        <w:ind w:firstLine="600"/>
        <w:jc w:val="both"/>
        <w:rPr>
          <w:rFonts w:ascii="Calibri" w:eastAsia="Calibri" w:hAnsi="Calibri" w:cs="Times New Roman"/>
          <w:sz w:val="24"/>
          <w:szCs w:val="24"/>
          <w:lang w:val="en-US"/>
        </w:rPr>
      </w:pPr>
      <w:r w:rsidRPr="00D64E9E">
        <w:rPr>
          <w:rFonts w:ascii="Times New Roman" w:eastAsia="Calibri" w:hAnsi="Times New Roman" w:cs="Times New Roman"/>
          <w:b/>
          <w:color w:val="000000"/>
          <w:sz w:val="24"/>
          <w:szCs w:val="24"/>
          <w:lang w:val="en-US"/>
        </w:rPr>
        <w:t>1) гражданского воспитания:</w:t>
      </w:r>
    </w:p>
    <w:p w:rsidR="00D64E9E" w:rsidRPr="00D64E9E" w:rsidRDefault="00D64E9E" w:rsidP="002802BA">
      <w:pPr>
        <w:numPr>
          <w:ilvl w:val="0"/>
          <w:numId w:val="2"/>
        </w:numPr>
        <w:spacing w:after="0" w:line="264" w:lineRule="auto"/>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с</w:t>
      </w:r>
      <w:r w:rsidRPr="00D64E9E">
        <w:rPr>
          <w:rFonts w:ascii="Times New Roman" w:eastAsia="Calibri" w:hAnsi="Times New Roman" w:cs="Times New Roman"/>
          <w:color w:val="000000"/>
          <w:spacing w:val="-3"/>
          <w:sz w:val="24"/>
          <w:szCs w:val="24"/>
        </w:rPr>
        <w:t>формированность гражданской позиции обучающегося как активного и ответственного члена российского общества;</w:t>
      </w:r>
    </w:p>
    <w:p w:rsidR="00D64E9E" w:rsidRPr="00D64E9E" w:rsidRDefault="00D64E9E" w:rsidP="002802BA">
      <w:pPr>
        <w:numPr>
          <w:ilvl w:val="0"/>
          <w:numId w:val="2"/>
        </w:numPr>
        <w:spacing w:after="0" w:line="264" w:lineRule="auto"/>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осознание своих конституционных прав и обязанностей, уважение закона и правопорядка;</w:t>
      </w:r>
    </w:p>
    <w:p w:rsidR="00D64E9E" w:rsidRPr="00D64E9E" w:rsidRDefault="00D64E9E" w:rsidP="002802BA">
      <w:pPr>
        <w:numPr>
          <w:ilvl w:val="0"/>
          <w:numId w:val="2"/>
        </w:numPr>
        <w:spacing w:after="0" w:line="264" w:lineRule="auto"/>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D64E9E" w:rsidRPr="00D64E9E" w:rsidRDefault="00D64E9E" w:rsidP="002802BA">
      <w:pPr>
        <w:numPr>
          <w:ilvl w:val="0"/>
          <w:numId w:val="2"/>
        </w:numPr>
        <w:spacing w:after="0" w:line="264" w:lineRule="auto"/>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D64E9E" w:rsidRPr="00D64E9E" w:rsidRDefault="00D64E9E" w:rsidP="002802BA">
      <w:pPr>
        <w:numPr>
          <w:ilvl w:val="0"/>
          <w:numId w:val="2"/>
        </w:numPr>
        <w:spacing w:after="0" w:line="264" w:lineRule="auto"/>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D64E9E" w:rsidRPr="00D64E9E" w:rsidRDefault="00D64E9E" w:rsidP="002802BA">
      <w:pPr>
        <w:numPr>
          <w:ilvl w:val="0"/>
          <w:numId w:val="2"/>
        </w:numPr>
        <w:spacing w:after="0" w:line="264" w:lineRule="auto"/>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умение взаимодействовать с социальными институтами в соответствии с их функциями и назначением;</w:t>
      </w:r>
    </w:p>
    <w:p w:rsidR="00D64E9E" w:rsidRPr="00D64E9E" w:rsidRDefault="00D64E9E" w:rsidP="002802BA">
      <w:pPr>
        <w:numPr>
          <w:ilvl w:val="0"/>
          <w:numId w:val="2"/>
        </w:numPr>
        <w:spacing w:after="0" w:line="264" w:lineRule="auto"/>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готовность к гуманитарной и волонтёрской деятельности.</w:t>
      </w:r>
    </w:p>
    <w:p w:rsidR="00D64E9E" w:rsidRPr="00D64E9E" w:rsidRDefault="00D64E9E" w:rsidP="00D64E9E">
      <w:pPr>
        <w:spacing w:after="0" w:line="264" w:lineRule="auto"/>
        <w:ind w:firstLine="600"/>
        <w:jc w:val="both"/>
        <w:rPr>
          <w:rFonts w:ascii="Calibri" w:eastAsia="Calibri" w:hAnsi="Calibri" w:cs="Times New Roman"/>
          <w:sz w:val="24"/>
          <w:szCs w:val="24"/>
          <w:lang w:val="en-US"/>
        </w:rPr>
      </w:pPr>
      <w:r w:rsidRPr="00D64E9E">
        <w:rPr>
          <w:rFonts w:ascii="Times New Roman" w:eastAsia="Calibri" w:hAnsi="Times New Roman" w:cs="Times New Roman"/>
          <w:b/>
          <w:color w:val="000000"/>
          <w:sz w:val="24"/>
          <w:szCs w:val="24"/>
          <w:lang w:val="en-US"/>
        </w:rPr>
        <w:t>2) патриотического воспитания:</w:t>
      </w:r>
    </w:p>
    <w:p w:rsidR="00D64E9E" w:rsidRPr="00D64E9E" w:rsidRDefault="00D64E9E" w:rsidP="002802BA">
      <w:pPr>
        <w:numPr>
          <w:ilvl w:val="0"/>
          <w:numId w:val="3"/>
        </w:numPr>
        <w:spacing w:after="0" w:line="264" w:lineRule="auto"/>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D64E9E" w:rsidRPr="00D64E9E" w:rsidRDefault="00D64E9E" w:rsidP="002802BA">
      <w:pPr>
        <w:numPr>
          <w:ilvl w:val="0"/>
          <w:numId w:val="3"/>
        </w:numPr>
        <w:spacing w:after="0" w:line="264" w:lineRule="auto"/>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D64E9E" w:rsidRPr="00D64E9E" w:rsidRDefault="00D64E9E" w:rsidP="002802BA">
      <w:pPr>
        <w:numPr>
          <w:ilvl w:val="0"/>
          <w:numId w:val="3"/>
        </w:numPr>
        <w:spacing w:after="0" w:line="264" w:lineRule="auto"/>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идейная убеждённость, готовность к служению Отечеству и его защите, ответственность за его судьбу.</w:t>
      </w:r>
    </w:p>
    <w:p w:rsidR="00D64E9E" w:rsidRPr="00D64E9E" w:rsidRDefault="00D64E9E" w:rsidP="00D64E9E">
      <w:pPr>
        <w:spacing w:after="0" w:line="264" w:lineRule="auto"/>
        <w:ind w:firstLine="600"/>
        <w:jc w:val="both"/>
        <w:rPr>
          <w:rFonts w:ascii="Calibri" w:eastAsia="Calibri" w:hAnsi="Calibri" w:cs="Times New Roman"/>
          <w:sz w:val="24"/>
          <w:szCs w:val="24"/>
          <w:lang w:val="en-US"/>
        </w:rPr>
      </w:pPr>
      <w:r w:rsidRPr="00D64E9E">
        <w:rPr>
          <w:rFonts w:ascii="Times New Roman" w:eastAsia="Calibri" w:hAnsi="Times New Roman" w:cs="Times New Roman"/>
          <w:b/>
          <w:color w:val="000000"/>
          <w:sz w:val="24"/>
          <w:szCs w:val="24"/>
          <w:lang w:val="en-US"/>
        </w:rPr>
        <w:t>3) духовно-нравственного воспитания:</w:t>
      </w:r>
    </w:p>
    <w:p w:rsidR="00D64E9E" w:rsidRPr="00D64E9E" w:rsidRDefault="00D64E9E" w:rsidP="002802BA">
      <w:pPr>
        <w:numPr>
          <w:ilvl w:val="0"/>
          <w:numId w:val="4"/>
        </w:numPr>
        <w:spacing w:after="0" w:line="264" w:lineRule="auto"/>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осознание духовных ценностей российского народа;</w:t>
      </w:r>
    </w:p>
    <w:p w:rsidR="00D64E9E" w:rsidRPr="00D64E9E" w:rsidRDefault="00D64E9E" w:rsidP="002802BA">
      <w:pPr>
        <w:numPr>
          <w:ilvl w:val="0"/>
          <w:numId w:val="4"/>
        </w:numPr>
        <w:spacing w:after="0" w:line="264" w:lineRule="auto"/>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lastRenderedPageBreak/>
        <w:t>сформированность нравственного сознания, норм этичного поведения;</w:t>
      </w:r>
    </w:p>
    <w:p w:rsidR="00D64E9E" w:rsidRPr="00D64E9E" w:rsidRDefault="00D64E9E" w:rsidP="002802BA">
      <w:pPr>
        <w:numPr>
          <w:ilvl w:val="0"/>
          <w:numId w:val="4"/>
        </w:numPr>
        <w:spacing w:after="0" w:line="264" w:lineRule="auto"/>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способность оценивать ситуацию и принимать осознанные решения, ориентируясь на морально-нравственные нормы и ценности;</w:t>
      </w:r>
    </w:p>
    <w:p w:rsidR="00D64E9E" w:rsidRPr="00D64E9E" w:rsidRDefault="00D64E9E" w:rsidP="002802BA">
      <w:pPr>
        <w:numPr>
          <w:ilvl w:val="0"/>
          <w:numId w:val="4"/>
        </w:numPr>
        <w:spacing w:after="0" w:line="264" w:lineRule="auto"/>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осознание личного вклада в построение устойчивого будущего;</w:t>
      </w:r>
    </w:p>
    <w:p w:rsidR="00D64E9E" w:rsidRPr="00D64E9E" w:rsidRDefault="00D64E9E" w:rsidP="002802BA">
      <w:pPr>
        <w:numPr>
          <w:ilvl w:val="0"/>
          <w:numId w:val="4"/>
        </w:numPr>
        <w:spacing w:after="0" w:line="264" w:lineRule="auto"/>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D64E9E" w:rsidRPr="00D64E9E" w:rsidRDefault="00D64E9E" w:rsidP="00D64E9E">
      <w:pPr>
        <w:spacing w:after="0" w:line="264" w:lineRule="auto"/>
        <w:ind w:firstLine="600"/>
        <w:jc w:val="both"/>
        <w:rPr>
          <w:rFonts w:ascii="Calibri" w:eastAsia="Calibri" w:hAnsi="Calibri" w:cs="Times New Roman"/>
          <w:sz w:val="24"/>
          <w:szCs w:val="24"/>
          <w:lang w:val="en-US"/>
        </w:rPr>
      </w:pPr>
      <w:r w:rsidRPr="00D64E9E">
        <w:rPr>
          <w:rFonts w:ascii="Times New Roman" w:eastAsia="Calibri" w:hAnsi="Times New Roman" w:cs="Times New Roman"/>
          <w:b/>
          <w:color w:val="000000"/>
          <w:sz w:val="24"/>
          <w:szCs w:val="24"/>
          <w:lang w:val="en-US"/>
        </w:rPr>
        <w:t>4) эстетического воспитания:</w:t>
      </w:r>
    </w:p>
    <w:p w:rsidR="00D64E9E" w:rsidRPr="00D64E9E" w:rsidRDefault="00D64E9E" w:rsidP="002802BA">
      <w:pPr>
        <w:numPr>
          <w:ilvl w:val="0"/>
          <w:numId w:val="5"/>
        </w:numPr>
        <w:spacing w:after="0" w:line="264" w:lineRule="auto"/>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эстетическое отношение к миру, включая эстетику быта, научного и технического творчества, спорта, труда, общественных отношений;</w:t>
      </w:r>
    </w:p>
    <w:p w:rsidR="00D64E9E" w:rsidRPr="00D64E9E" w:rsidRDefault="00D64E9E" w:rsidP="002802BA">
      <w:pPr>
        <w:numPr>
          <w:ilvl w:val="0"/>
          <w:numId w:val="5"/>
        </w:numPr>
        <w:spacing w:after="0" w:line="264" w:lineRule="auto"/>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D64E9E" w:rsidRPr="00D64E9E" w:rsidRDefault="00D64E9E" w:rsidP="002802BA">
      <w:pPr>
        <w:numPr>
          <w:ilvl w:val="0"/>
          <w:numId w:val="5"/>
        </w:numPr>
        <w:spacing w:after="0" w:line="264" w:lineRule="auto"/>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D64E9E" w:rsidRPr="00D64E9E" w:rsidRDefault="00D64E9E" w:rsidP="002802BA">
      <w:pPr>
        <w:numPr>
          <w:ilvl w:val="0"/>
          <w:numId w:val="5"/>
        </w:numPr>
        <w:spacing w:after="0" w:line="264" w:lineRule="auto"/>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D64E9E" w:rsidRPr="00D64E9E" w:rsidRDefault="00D64E9E" w:rsidP="00D64E9E">
      <w:pPr>
        <w:spacing w:after="0" w:line="264" w:lineRule="auto"/>
        <w:ind w:firstLine="600"/>
        <w:jc w:val="both"/>
        <w:rPr>
          <w:rFonts w:ascii="Calibri" w:eastAsia="Calibri" w:hAnsi="Calibri" w:cs="Times New Roman"/>
          <w:sz w:val="24"/>
          <w:szCs w:val="24"/>
          <w:lang w:val="en-US"/>
        </w:rPr>
      </w:pPr>
      <w:r w:rsidRPr="00D64E9E">
        <w:rPr>
          <w:rFonts w:ascii="Times New Roman" w:eastAsia="Calibri" w:hAnsi="Times New Roman" w:cs="Times New Roman"/>
          <w:b/>
          <w:color w:val="000000"/>
          <w:sz w:val="24"/>
          <w:szCs w:val="24"/>
          <w:lang w:val="en-US"/>
        </w:rPr>
        <w:t>5) физического воспитания:</w:t>
      </w:r>
    </w:p>
    <w:p w:rsidR="00D64E9E" w:rsidRPr="00D64E9E" w:rsidRDefault="00D64E9E" w:rsidP="002802BA">
      <w:pPr>
        <w:numPr>
          <w:ilvl w:val="0"/>
          <w:numId w:val="6"/>
        </w:numPr>
        <w:spacing w:after="0" w:line="264" w:lineRule="auto"/>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сформированность здорового и безопасного образа жизни, ответственного отношения к своему здоровью;</w:t>
      </w:r>
    </w:p>
    <w:p w:rsidR="00D64E9E" w:rsidRPr="00D64E9E" w:rsidRDefault="00D64E9E" w:rsidP="002802BA">
      <w:pPr>
        <w:numPr>
          <w:ilvl w:val="0"/>
          <w:numId w:val="6"/>
        </w:numPr>
        <w:spacing w:after="0" w:line="264" w:lineRule="auto"/>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потребность в физическом совершенствовании, занятиях спортивно-оздоровительной деятельностью;</w:t>
      </w:r>
    </w:p>
    <w:p w:rsidR="00D64E9E" w:rsidRPr="00D64E9E" w:rsidRDefault="00D64E9E" w:rsidP="002802BA">
      <w:pPr>
        <w:numPr>
          <w:ilvl w:val="0"/>
          <w:numId w:val="6"/>
        </w:numPr>
        <w:spacing w:after="0" w:line="264" w:lineRule="auto"/>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активное неприятие вредных привычек и иных форм причинения вреда физическому и психическому здоровью.</w:t>
      </w:r>
    </w:p>
    <w:p w:rsidR="00D64E9E" w:rsidRPr="00D64E9E" w:rsidRDefault="00D64E9E" w:rsidP="00D64E9E">
      <w:pPr>
        <w:spacing w:after="0" w:line="264" w:lineRule="auto"/>
        <w:ind w:firstLine="600"/>
        <w:jc w:val="both"/>
        <w:rPr>
          <w:rFonts w:ascii="Calibri" w:eastAsia="Calibri" w:hAnsi="Calibri" w:cs="Times New Roman"/>
          <w:sz w:val="24"/>
          <w:szCs w:val="24"/>
          <w:lang w:val="en-US"/>
        </w:rPr>
      </w:pPr>
      <w:r w:rsidRPr="00D64E9E">
        <w:rPr>
          <w:rFonts w:ascii="Times New Roman" w:eastAsia="Calibri" w:hAnsi="Times New Roman" w:cs="Times New Roman"/>
          <w:b/>
          <w:color w:val="000000"/>
          <w:sz w:val="24"/>
          <w:szCs w:val="24"/>
          <w:lang w:val="en-US"/>
        </w:rPr>
        <w:t>6) трудового воспитания:</w:t>
      </w:r>
    </w:p>
    <w:p w:rsidR="00D64E9E" w:rsidRPr="00D64E9E" w:rsidRDefault="00D64E9E" w:rsidP="002802BA">
      <w:pPr>
        <w:numPr>
          <w:ilvl w:val="0"/>
          <w:numId w:val="7"/>
        </w:numPr>
        <w:spacing w:after="0" w:line="264" w:lineRule="auto"/>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готовность к труду, осознание ценности мастерства, трудолюбие;</w:t>
      </w:r>
    </w:p>
    <w:p w:rsidR="00D64E9E" w:rsidRPr="00D64E9E" w:rsidRDefault="00D64E9E" w:rsidP="002802BA">
      <w:pPr>
        <w:numPr>
          <w:ilvl w:val="0"/>
          <w:numId w:val="7"/>
        </w:numPr>
        <w:spacing w:after="0" w:line="264" w:lineRule="auto"/>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D64E9E" w:rsidRPr="00D64E9E" w:rsidRDefault="00D64E9E" w:rsidP="002802BA">
      <w:pPr>
        <w:numPr>
          <w:ilvl w:val="0"/>
          <w:numId w:val="7"/>
        </w:numPr>
        <w:spacing w:after="0" w:line="264" w:lineRule="auto"/>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D64E9E" w:rsidRPr="00D64E9E" w:rsidRDefault="00D64E9E" w:rsidP="002802BA">
      <w:pPr>
        <w:numPr>
          <w:ilvl w:val="0"/>
          <w:numId w:val="7"/>
        </w:numPr>
        <w:spacing w:after="0" w:line="264" w:lineRule="auto"/>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готовность и способность к образованию и самообразованию на протяжении всей жизни.</w:t>
      </w:r>
    </w:p>
    <w:p w:rsidR="00D64E9E" w:rsidRPr="00D64E9E" w:rsidRDefault="00D64E9E" w:rsidP="00D64E9E">
      <w:pPr>
        <w:spacing w:after="0" w:line="264" w:lineRule="auto"/>
        <w:ind w:firstLine="600"/>
        <w:jc w:val="both"/>
        <w:rPr>
          <w:rFonts w:ascii="Calibri" w:eastAsia="Calibri" w:hAnsi="Calibri" w:cs="Times New Roman"/>
          <w:sz w:val="24"/>
          <w:szCs w:val="24"/>
          <w:lang w:val="en-US"/>
        </w:rPr>
      </w:pPr>
      <w:r w:rsidRPr="00D64E9E">
        <w:rPr>
          <w:rFonts w:ascii="Times New Roman" w:eastAsia="Calibri" w:hAnsi="Times New Roman" w:cs="Times New Roman"/>
          <w:b/>
          <w:color w:val="000000"/>
          <w:sz w:val="24"/>
          <w:szCs w:val="24"/>
          <w:lang w:val="en-US"/>
        </w:rPr>
        <w:t>7) экологического воспитания:</w:t>
      </w:r>
    </w:p>
    <w:p w:rsidR="00D64E9E" w:rsidRPr="00D64E9E" w:rsidRDefault="00D64E9E" w:rsidP="002802BA">
      <w:pPr>
        <w:numPr>
          <w:ilvl w:val="0"/>
          <w:numId w:val="8"/>
        </w:numPr>
        <w:spacing w:after="0" w:line="264" w:lineRule="auto"/>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D64E9E" w:rsidRPr="00D64E9E" w:rsidRDefault="00D64E9E" w:rsidP="002802BA">
      <w:pPr>
        <w:numPr>
          <w:ilvl w:val="0"/>
          <w:numId w:val="8"/>
        </w:numPr>
        <w:spacing w:after="0" w:line="264" w:lineRule="auto"/>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планирование и осуществление действий в окружающей среде на основе знания целей устойчивого развития человечества;</w:t>
      </w:r>
    </w:p>
    <w:p w:rsidR="00D64E9E" w:rsidRPr="00D64E9E" w:rsidRDefault="00D64E9E" w:rsidP="002802BA">
      <w:pPr>
        <w:numPr>
          <w:ilvl w:val="0"/>
          <w:numId w:val="8"/>
        </w:numPr>
        <w:spacing w:after="0" w:line="264" w:lineRule="auto"/>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D64E9E" w:rsidRPr="00D64E9E" w:rsidRDefault="00D64E9E" w:rsidP="002802BA">
      <w:pPr>
        <w:numPr>
          <w:ilvl w:val="0"/>
          <w:numId w:val="8"/>
        </w:numPr>
        <w:spacing w:after="0" w:line="264" w:lineRule="auto"/>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lastRenderedPageBreak/>
        <w:t>расширение опыта деятельности экологической направленности.</w:t>
      </w:r>
    </w:p>
    <w:p w:rsidR="00D64E9E" w:rsidRPr="00D64E9E" w:rsidRDefault="00D64E9E" w:rsidP="00D64E9E">
      <w:pPr>
        <w:spacing w:after="0" w:line="264" w:lineRule="auto"/>
        <w:ind w:firstLine="600"/>
        <w:jc w:val="both"/>
        <w:rPr>
          <w:rFonts w:ascii="Calibri" w:eastAsia="Calibri" w:hAnsi="Calibri" w:cs="Times New Roman"/>
          <w:sz w:val="24"/>
          <w:szCs w:val="24"/>
          <w:lang w:val="en-US"/>
        </w:rPr>
      </w:pPr>
      <w:r w:rsidRPr="00D64E9E">
        <w:rPr>
          <w:rFonts w:ascii="Times New Roman" w:eastAsia="Calibri" w:hAnsi="Times New Roman" w:cs="Times New Roman"/>
          <w:b/>
          <w:color w:val="000000"/>
          <w:sz w:val="24"/>
          <w:szCs w:val="24"/>
          <w:lang w:val="en-US"/>
        </w:rPr>
        <w:t>8) ценности научного познания:</w:t>
      </w:r>
    </w:p>
    <w:p w:rsidR="00D64E9E" w:rsidRPr="00D64E9E" w:rsidRDefault="00D64E9E" w:rsidP="002802BA">
      <w:pPr>
        <w:numPr>
          <w:ilvl w:val="0"/>
          <w:numId w:val="9"/>
        </w:numPr>
        <w:spacing w:after="0" w:line="264" w:lineRule="auto"/>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D64E9E" w:rsidRPr="00D64E9E" w:rsidRDefault="00D64E9E" w:rsidP="002802BA">
      <w:pPr>
        <w:numPr>
          <w:ilvl w:val="0"/>
          <w:numId w:val="9"/>
        </w:numPr>
        <w:spacing w:after="0" w:line="264" w:lineRule="auto"/>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совершенствование языковой и читательской культуры как средства взаимодействия между людьми и познания мира;</w:t>
      </w:r>
    </w:p>
    <w:p w:rsidR="00D64E9E" w:rsidRPr="00D64E9E" w:rsidRDefault="00D64E9E" w:rsidP="002802BA">
      <w:pPr>
        <w:numPr>
          <w:ilvl w:val="0"/>
          <w:numId w:val="9"/>
        </w:numPr>
        <w:spacing w:after="0" w:line="264" w:lineRule="auto"/>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сформированность:</w:t>
      </w:r>
    </w:p>
    <w:p w:rsidR="00D64E9E" w:rsidRPr="00D64E9E" w:rsidRDefault="00D64E9E" w:rsidP="002802BA">
      <w:pPr>
        <w:numPr>
          <w:ilvl w:val="0"/>
          <w:numId w:val="10"/>
        </w:numPr>
        <w:spacing w:after="0" w:line="264" w:lineRule="auto"/>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rsidR="00D64E9E" w:rsidRPr="00D64E9E" w:rsidRDefault="00D64E9E" w:rsidP="002802BA">
      <w:pPr>
        <w:numPr>
          <w:ilvl w:val="0"/>
          <w:numId w:val="10"/>
        </w:numPr>
        <w:spacing w:after="0" w:line="264" w:lineRule="auto"/>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D64E9E" w:rsidRPr="00D64E9E" w:rsidRDefault="00D64E9E" w:rsidP="002802BA">
      <w:pPr>
        <w:numPr>
          <w:ilvl w:val="0"/>
          <w:numId w:val="10"/>
        </w:numPr>
        <w:spacing w:after="0" w:line="264" w:lineRule="auto"/>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D64E9E" w:rsidRPr="00D64E9E" w:rsidRDefault="00D64E9E" w:rsidP="002802BA">
      <w:pPr>
        <w:numPr>
          <w:ilvl w:val="0"/>
          <w:numId w:val="10"/>
        </w:numPr>
        <w:spacing w:after="0" w:line="264" w:lineRule="auto"/>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D64E9E" w:rsidRPr="00D64E9E" w:rsidRDefault="00D64E9E" w:rsidP="002802BA">
      <w:pPr>
        <w:numPr>
          <w:ilvl w:val="0"/>
          <w:numId w:val="10"/>
        </w:numPr>
        <w:spacing w:after="0" w:line="264" w:lineRule="auto"/>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У обучающегося будут сформированы следующие </w:t>
      </w:r>
      <w:r w:rsidRPr="00D64E9E">
        <w:rPr>
          <w:rFonts w:ascii="Times New Roman" w:eastAsia="Calibri" w:hAnsi="Times New Roman" w:cs="Times New Roman"/>
          <w:b/>
          <w:color w:val="000000"/>
          <w:sz w:val="24"/>
          <w:szCs w:val="24"/>
        </w:rPr>
        <w:t>базовые логические действия</w:t>
      </w:r>
      <w:r w:rsidRPr="00D64E9E">
        <w:rPr>
          <w:rFonts w:ascii="Times New Roman" w:eastAsia="Calibri" w:hAnsi="Times New Roman" w:cs="Times New Roman"/>
          <w:color w:val="000000"/>
          <w:sz w:val="24"/>
          <w:szCs w:val="24"/>
        </w:rPr>
        <w:t xml:space="preserve"> как часть познавательных универсальных учебных действий:</w:t>
      </w:r>
    </w:p>
    <w:p w:rsidR="00D64E9E" w:rsidRPr="00D64E9E" w:rsidRDefault="00D64E9E" w:rsidP="002802BA">
      <w:pPr>
        <w:numPr>
          <w:ilvl w:val="0"/>
          <w:numId w:val="11"/>
        </w:numPr>
        <w:spacing w:after="0" w:line="264" w:lineRule="auto"/>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самостоятельно формулировать и актуализировать проблему, рассматривать её всесторонне;</w:t>
      </w:r>
    </w:p>
    <w:p w:rsidR="00D64E9E" w:rsidRPr="00D64E9E" w:rsidRDefault="00D64E9E" w:rsidP="002802BA">
      <w:pPr>
        <w:numPr>
          <w:ilvl w:val="0"/>
          <w:numId w:val="11"/>
        </w:numPr>
        <w:spacing w:after="0" w:line="264" w:lineRule="auto"/>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D64E9E" w:rsidRPr="00D64E9E" w:rsidRDefault="00D64E9E" w:rsidP="002802BA">
      <w:pPr>
        <w:numPr>
          <w:ilvl w:val="0"/>
          <w:numId w:val="11"/>
        </w:numPr>
        <w:spacing w:after="0" w:line="264" w:lineRule="auto"/>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определять цели деятельности, задавать параметры и критерии их достижения;</w:t>
      </w:r>
    </w:p>
    <w:p w:rsidR="00D64E9E" w:rsidRPr="00D64E9E" w:rsidRDefault="00D64E9E" w:rsidP="002802BA">
      <w:pPr>
        <w:numPr>
          <w:ilvl w:val="0"/>
          <w:numId w:val="11"/>
        </w:numPr>
        <w:spacing w:after="0" w:line="264" w:lineRule="auto"/>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выявлять закономерности и противоречия языковых явлений, данных в наблюдении;</w:t>
      </w:r>
    </w:p>
    <w:p w:rsidR="00D64E9E" w:rsidRPr="00D64E9E" w:rsidRDefault="00D64E9E" w:rsidP="002802BA">
      <w:pPr>
        <w:numPr>
          <w:ilvl w:val="0"/>
          <w:numId w:val="11"/>
        </w:numPr>
        <w:spacing w:after="0" w:line="264" w:lineRule="auto"/>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разрабатывать план решения проблемы с учётом анализа имеющихся материальных и нематериальных ресурсов;</w:t>
      </w:r>
    </w:p>
    <w:p w:rsidR="00D64E9E" w:rsidRPr="00D64E9E" w:rsidRDefault="00D64E9E" w:rsidP="002802BA">
      <w:pPr>
        <w:numPr>
          <w:ilvl w:val="0"/>
          <w:numId w:val="11"/>
        </w:numPr>
        <w:spacing w:after="0" w:line="264" w:lineRule="auto"/>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lastRenderedPageBreak/>
        <w:t>вносить коррективы в деятельность, оценивать риски и соответствие результатов целям;</w:t>
      </w:r>
    </w:p>
    <w:p w:rsidR="00D64E9E" w:rsidRPr="00D64E9E" w:rsidRDefault="00D64E9E" w:rsidP="002802BA">
      <w:pPr>
        <w:numPr>
          <w:ilvl w:val="0"/>
          <w:numId w:val="11"/>
        </w:numPr>
        <w:spacing w:after="0" w:line="264" w:lineRule="auto"/>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D64E9E" w:rsidRPr="00D64E9E" w:rsidRDefault="00D64E9E" w:rsidP="002802BA">
      <w:pPr>
        <w:numPr>
          <w:ilvl w:val="0"/>
          <w:numId w:val="11"/>
        </w:numPr>
        <w:spacing w:after="0" w:line="264" w:lineRule="auto"/>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развивать креативное мышление при решении жизненных проблем с учётом собственного речевого и читательского опыта.</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У обучающегося будут сформированы следующие </w:t>
      </w:r>
      <w:r w:rsidRPr="00D64E9E">
        <w:rPr>
          <w:rFonts w:ascii="Times New Roman" w:eastAsia="Calibri" w:hAnsi="Times New Roman" w:cs="Times New Roman"/>
          <w:b/>
          <w:color w:val="000000"/>
          <w:sz w:val="24"/>
          <w:szCs w:val="24"/>
        </w:rPr>
        <w:t>базовые исследовательские действия</w:t>
      </w:r>
      <w:r w:rsidRPr="00D64E9E">
        <w:rPr>
          <w:rFonts w:ascii="Times New Roman" w:eastAsia="Calibri" w:hAnsi="Times New Roman" w:cs="Times New Roman"/>
          <w:color w:val="000000"/>
          <w:sz w:val="24"/>
          <w:szCs w:val="24"/>
        </w:rPr>
        <w:t xml:space="preserve"> как часть познавательных универсальных учебных действий:</w:t>
      </w:r>
    </w:p>
    <w:p w:rsidR="00D64E9E" w:rsidRPr="00D64E9E" w:rsidRDefault="00D64E9E" w:rsidP="002802BA">
      <w:pPr>
        <w:numPr>
          <w:ilvl w:val="0"/>
          <w:numId w:val="12"/>
        </w:numPr>
        <w:spacing w:after="0" w:line="264" w:lineRule="auto"/>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D64E9E" w:rsidRPr="00D64E9E" w:rsidRDefault="00D64E9E" w:rsidP="002802BA">
      <w:pPr>
        <w:numPr>
          <w:ilvl w:val="0"/>
          <w:numId w:val="12"/>
        </w:numPr>
        <w:spacing w:after="0" w:line="264" w:lineRule="auto"/>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D64E9E" w:rsidRPr="00D64E9E" w:rsidRDefault="00D64E9E" w:rsidP="002802BA">
      <w:pPr>
        <w:numPr>
          <w:ilvl w:val="0"/>
          <w:numId w:val="12"/>
        </w:numPr>
        <w:spacing w:after="0" w:line="264" w:lineRule="auto"/>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D64E9E" w:rsidRPr="00D64E9E" w:rsidRDefault="00D64E9E" w:rsidP="002802BA">
      <w:pPr>
        <w:numPr>
          <w:ilvl w:val="0"/>
          <w:numId w:val="12"/>
        </w:numPr>
        <w:spacing w:after="0" w:line="264" w:lineRule="auto"/>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ставить и формулировать собственные задачи в образовательной деятельности и разнообразных жизненных ситуациях;</w:t>
      </w:r>
    </w:p>
    <w:p w:rsidR="00D64E9E" w:rsidRPr="00D64E9E" w:rsidRDefault="00D64E9E" w:rsidP="002802BA">
      <w:pPr>
        <w:numPr>
          <w:ilvl w:val="0"/>
          <w:numId w:val="12"/>
        </w:numPr>
        <w:spacing w:after="0" w:line="264" w:lineRule="auto"/>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D64E9E" w:rsidRPr="00D64E9E" w:rsidRDefault="00D64E9E" w:rsidP="002802BA">
      <w:pPr>
        <w:numPr>
          <w:ilvl w:val="0"/>
          <w:numId w:val="12"/>
        </w:numPr>
        <w:spacing w:after="0" w:line="264" w:lineRule="auto"/>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D64E9E" w:rsidRPr="00D64E9E" w:rsidRDefault="00D64E9E" w:rsidP="002802BA">
      <w:pPr>
        <w:numPr>
          <w:ilvl w:val="0"/>
          <w:numId w:val="12"/>
        </w:numPr>
        <w:spacing w:after="0" w:line="264" w:lineRule="auto"/>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давать оценку новым ситуациям, приобретённому опыту;</w:t>
      </w:r>
    </w:p>
    <w:p w:rsidR="00D64E9E" w:rsidRPr="00D64E9E" w:rsidRDefault="00D64E9E" w:rsidP="002802BA">
      <w:pPr>
        <w:numPr>
          <w:ilvl w:val="0"/>
          <w:numId w:val="12"/>
        </w:numPr>
        <w:spacing w:after="0" w:line="264" w:lineRule="auto"/>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уметь интегрировать знания из разных предметных областей;</w:t>
      </w:r>
    </w:p>
    <w:p w:rsidR="00D64E9E" w:rsidRPr="00D64E9E" w:rsidRDefault="00D64E9E" w:rsidP="002802BA">
      <w:pPr>
        <w:numPr>
          <w:ilvl w:val="0"/>
          <w:numId w:val="12"/>
        </w:numPr>
        <w:spacing w:after="0" w:line="264" w:lineRule="auto"/>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уметь переносить знания в практическую область жизнедеятельности, освоенные средства и способы действия — в профессиональную среду;</w:t>
      </w:r>
    </w:p>
    <w:p w:rsidR="00D64E9E" w:rsidRPr="00D64E9E" w:rsidRDefault="00D64E9E" w:rsidP="002802BA">
      <w:pPr>
        <w:numPr>
          <w:ilvl w:val="0"/>
          <w:numId w:val="12"/>
        </w:numPr>
        <w:spacing w:after="0" w:line="264" w:lineRule="auto"/>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выдвигать новые идеи, оригинальные подходы, предлагать альтернативные способы решения проблем.</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У обучающегося будут сформированы следующие </w:t>
      </w:r>
      <w:r w:rsidRPr="00D64E9E">
        <w:rPr>
          <w:rFonts w:ascii="Times New Roman" w:eastAsia="Calibri" w:hAnsi="Times New Roman" w:cs="Times New Roman"/>
          <w:b/>
          <w:color w:val="000000"/>
          <w:sz w:val="24"/>
          <w:szCs w:val="24"/>
        </w:rPr>
        <w:t>умения работать с информацией</w:t>
      </w:r>
      <w:r w:rsidRPr="00D64E9E">
        <w:rPr>
          <w:rFonts w:ascii="Times New Roman" w:eastAsia="Calibri" w:hAnsi="Times New Roman" w:cs="Times New Roman"/>
          <w:color w:val="000000"/>
          <w:sz w:val="24"/>
          <w:szCs w:val="24"/>
        </w:rPr>
        <w:t xml:space="preserve"> как часть познавательных универсальных учебных действий:</w:t>
      </w:r>
    </w:p>
    <w:p w:rsidR="00D64E9E" w:rsidRPr="00D64E9E" w:rsidRDefault="00D64E9E" w:rsidP="002802BA">
      <w:pPr>
        <w:numPr>
          <w:ilvl w:val="0"/>
          <w:numId w:val="13"/>
        </w:numPr>
        <w:spacing w:after="0" w:line="264" w:lineRule="auto"/>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D64E9E" w:rsidRPr="00D64E9E" w:rsidRDefault="00D64E9E" w:rsidP="002802BA">
      <w:pPr>
        <w:numPr>
          <w:ilvl w:val="0"/>
          <w:numId w:val="13"/>
        </w:numPr>
        <w:spacing w:after="0" w:line="264" w:lineRule="auto"/>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rsidR="00D64E9E" w:rsidRPr="00D64E9E" w:rsidRDefault="00D64E9E" w:rsidP="002802BA">
      <w:pPr>
        <w:numPr>
          <w:ilvl w:val="0"/>
          <w:numId w:val="13"/>
        </w:numPr>
        <w:spacing w:after="0" w:line="264" w:lineRule="auto"/>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оценивать достоверность, легитимность информации, её соответствие правовым и морально-этическим нормам;</w:t>
      </w:r>
    </w:p>
    <w:p w:rsidR="00D64E9E" w:rsidRPr="00D64E9E" w:rsidRDefault="00D64E9E" w:rsidP="002802BA">
      <w:pPr>
        <w:numPr>
          <w:ilvl w:val="0"/>
          <w:numId w:val="13"/>
        </w:numPr>
        <w:spacing w:after="0" w:line="264" w:lineRule="auto"/>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использовать средства информационных и коммуникационных технологий при решении когнитивных, коммуникативных и организационных задач с </w:t>
      </w:r>
      <w:r w:rsidRPr="00D64E9E">
        <w:rPr>
          <w:rFonts w:ascii="Times New Roman" w:eastAsia="Calibri" w:hAnsi="Times New Roman" w:cs="Times New Roman"/>
          <w:color w:val="000000"/>
          <w:sz w:val="24"/>
          <w:szCs w:val="24"/>
        </w:rPr>
        <w:lastRenderedPageBreak/>
        <w:t>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D64E9E" w:rsidRPr="00D64E9E" w:rsidRDefault="00D64E9E" w:rsidP="002802BA">
      <w:pPr>
        <w:numPr>
          <w:ilvl w:val="0"/>
          <w:numId w:val="13"/>
        </w:numPr>
        <w:spacing w:after="0" w:line="264" w:lineRule="auto"/>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владеть навыками защиты личной информации, соблюдать требования информационной безопасности.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У обучающегося будут сформированы следующие </w:t>
      </w:r>
      <w:r w:rsidRPr="00D64E9E">
        <w:rPr>
          <w:rFonts w:ascii="Times New Roman" w:eastAsia="Calibri" w:hAnsi="Times New Roman" w:cs="Times New Roman"/>
          <w:b/>
          <w:color w:val="000000"/>
          <w:sz w:val="24"/>
          <w:szCs w:val="24"/>
        </w:rPr>
        <w:t xml:space="preserve">умения общения </w:t>
      </w:r>
      <w:r w:rsidRPr="00D64E9E">
        <w:rPr>
          <w:rFonts w:ascii="Times New Roman" w:eastAsia="Calibri" w:hAnsi="Times New Roman" w:cs="Times New Roman"/>
          <w:color w:val="000000"/>
          <w:sz w:val="24"/>
          <w:szCs w:val="24"/>
        </w:rPr>
        <w:t>как часть коммуникативных универсальных учебных действий:</w:t>
      </w:r>
    </w:p>
    <w:p w:rsidR="00D64E9E" w:rsidRPr="00D64E9E" w:rsidRDefault="00D64E9E" w:rsidP="002802BA">
      <w:pPr>
        <w:numPr>
          <w:ilvl w:val="0"/>
          <w:numId w:val="14"/>
        </w:numPr>
        <w:spacing w:after="0" w:line="264" w:lineRule="auto"/>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осуществлять коммуникацию во всех сферах жизни;</w:t>
      </w:r>
    </w:p>
    <w:p w:rsidR="00D64E9E" w:rsidRPr="00D64E9E" w:rsidRDefault="00D64E9E" w:rsidP="002802BA">
      <w:pPr>
        <w:numPr>
          <w:ilvl w:val="0"/>
          <w:numId w:val="14"/>
        </w:numPr>
        <w:spacing w:after="0" w:line="264" w:lineRule="auto"/>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D64E9E" w:rsidRPr="00D64E9E" w:rsidRDefault="00D64E9E" w:rsidP="002802BA">
      <w:pPr>
        <w:numPr>
          <w:ilvl w:val="0"/>
          <w:numId w:val="14"/>
        </w:numPr>
        <w:spacing w:after="0" w:line="264" w:lineRule="auto"/>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владеть различными способами общения и взаимодействия; аргументированно вести диалог;</w:t>
      </w:r>
    </w:p>
    <w:p w:rsidR="00D64E9E" w:rsidRPr="00D64E9E" w:rsidRDefault="00D64E9E" w:rsidP="002802BA">
      <w:pPr>
        <w:numPr>
          <w:ilvl w:val="0"/>
          <w:numId w:val="14"/>
        </w:numPr>
        <w:spacing w:after="0" w:line="264" w:lineRule="auto"/>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развёрнуто, логично и корректно с точки зрения культуры речи излагать своё мнение, строить высказывание.</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У обучающегося будут сформированы следующие </w:t>
      </w:r>
      <w:r w:rsidRPr="00D64E9E">
        <w:rPr>
          <w:rFonts w:ascii="Times New Roman" w:eastAsia="Calibri" w:hAnsi="Times New Roman" w:cs="Times New Roman"/>
          <w:b/>
          <w:color w:val="000000"/>
          <w:sz w:val="24"/>
          <w:szCs w:val="24"/>
        </w:rPr>
        <w:t>умения самоорганизации</w:t>
      </w:r>
      <w:r w:rsidRPr="00D64E9E">
        <w:rPr>
          <w:rFonts w:ascii="Times New Roman" w:eastAsia="Calibri" w:hAnsi="Times New Roman" w:cs="Times New Roman"/>
          <w:color w:val="000000"/>
          <w:sz w:val="24"/>
          <w:szCs w:val="24"/>
        </w:rPr>
        <w:t xml:space="preserve"> как части регулятивных универсальных учебных действий:</w:t>
      </w:r>
    </w:p>
    <w:p w:rsidR="00D64E9E" w:rsidRPr="00D64E9E" w:rsidRDefault="00D64E9E" w:rsidP="002802BA">
      <w:pPr>
        <w:numPr>
          <w:ilvl w:val="0"/>
          <w:numId w:val="15"/>
        </w:numPr>
        <w:spacing w:after="0" w:line="264" w:lineRule="auto"/>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D64E9E" w:rsidRPr="00D64E9E" w:rsidRDefault="00D64E9E" w:rsidP="002802BA">
      <w:pPr>
        <w:numPr>
          <w:ilvl w:val="0"/>
          <w:numId w:val="15"/>
        </w:numPr>
        <w:spacing w:after="0" w:line="264" w:lineRule="auto"/>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самостоятельно составлять план решения проблемы с учётом имеющихся ресурсов, собственных возможностей и предпочтений;</w:t>
      </w:r>
    </w:p>
    <w:p w:rsidR="00D64E9E" w:rsidRPr="00D64E9E" w:rsidRDefault="00D64E9E" w:rsidP="002802BA">
      <w:pPr>
        <w:numPr>
          <w:ilvl w:val="0"/>
          <w:numId w:val="15"/>
        </w:numPr>
        <w:spacing w:after="0" w:line="264" w:lineRule="auto"/>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расширять рамки учебного предмета на основе личных предпочтений;</w:t>
      </w:r>
    </w:p>
    <w:p w:rsidR="00D64E9E" w:rsidRPr="00D64E9E" w:rsidRDefault="00D64E9E" w:rsidP="002802BA">
      <w:pPr>
        <w:numPr>
          <w:ilvl w:val="0"/>
          <w:numId w:val="15"/>
        </w:numPr>
        <w:spacing w:after="0" w:line="264" w:lineRule="auto"/>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делать осознанный выбор, уметь аргументировать его, брать ответственность за результаты выбора;</w:t>
      </w:r>
    </w:p>
    <w:p w:rsidR="00D64E9E" w:rsidRPr="00D64E9E" w:rsidRDefault="00D64E9E" w:rsidP="002802BA">
      <w:pPr>
        <w:numPr>
          <w:ilvl w:val="0"/>
          <w:numId w:val="15"/>
        </w:numPr>
        <w:spacing w:after="0" w:line="264" w:lineRule="auto"/>
        <w:jc w:val="both"/>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оценивать приобретённый опыт;</w:t>
      </w:r>
    </w:p>
    <w:p w:rsidR="00D64E9E" w:rsidRPr="00D64E9E" w:rsidRDefault="00D64E9E" w:rsidP="002802BA">
      <w:pPr>
        <w:numPr>
          <w:ilvl w:val="0"/>
          <w:numId w:val="15"/>
        </w:numPr>
        <w:spacing w:after="0" w:line="264" w:lineRule="auto"/>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У обучающегося будут сформированы следующие </w:t>
      </w:r>
      <w:r w:rsidRPr="00D64E9E">
        <w:rPr>
          <w:rFonts w:ascii="Times New Roman" w:eastAsia="Calibri" w:hAnsi="Times New Roman" w:cs="Times New Roman"/>
          <w:b/>
          <w:color w:val="000000"/>
          <w:sz w:val="24"/>
          <w:szCs w:val="24"/>
        </w:rPr>
        <w:t>умения самоконтроля, принятия себя и других</w:t>
      </w:r>
      <w:r w:rsidRPr="00D64E9E">
        <w:rPr>
          <w:rFonts w:ascii="Times New Roman" w:eastAsia="Calibri" w:hAnsi="Times New Roman" w:cs="Times New Roman"/>
          <w:color w:val="000000"/>
          <w:sz w:val="24"/>
          <w:szCs w:val="24"/>
        </w:rPr>
        <w:t xml:space="preserve"> как части регулятивных универсальных учебных действий:</w:t>
      </w:r>
    </w:p>
    <w:p w:rsidR="00D64E9E" w:rsidRPr="00D64E9E" w:rsidRDefault="00D64E9E" w:rsidP="002802BA">
      <w:pPr>
        <w:numPr>
          <w:ilvl w:val="0"/>
          <w:numId w:val="16"/>
        </w:numPr>
        <w:spacing w:after="0" w:line="264" w:lineRule="auto"/>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давать оценку новым ситуациям, вносить коррективы в деятельность, оценивать соответствие результатов целям;</w:t>
      </w:r>
    </w:p>
    <w:p w:rsidR="00D64E9E" w:rsidRPr="00D64E9E" w:rsidRDefault="00D64E9E" w:rsidP="002802BA">
      <w:pPr>
        <w:numPr>
          <w:ilvl w:val="0"/>
          <w:numId w:val="16"/>
        </w:numPr>
        <w:spacing w:after="0" w:line="264" w:lineRule="auto"/>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D64E9E" w:rsidRPr="00D64E9E" w:rsidRDefault="00D64E9E" w:rsidP="002802BA">
      <w:pPr>
        <w:numPr>
          <w:ilvl w:val="0"/>
          <w:numId w:val="16"/>
        </w:numPr>
        <w:spacing w:after="0" w:line="264" w:lineRule="auto"/>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уметь оценивать риски и своевременно принимать решение по их снижению;</w:t>
      </w:r>
    </w:p>
    <w:p w:rsidR="00D64E9E" w:rsidRPr="00D64E9E" w:rsidRDefault="00D64E9E" w:rsidP="002802BA">
      <w:pPr>
        <w:numPr>
          <w:ilvl w:val="0"/>
          <w:numId w:val="16"/>
        </w:numPr>
        <w:spacing w:after="0" w:line="264" w:lineRule="auto"/>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принимать себя, понимая свои недостатки и достоинства;</w:t>
      </w:r>
    </w:p>
    <w:p w:rsidR="00D64E9E" w:rsidRPr="00D64E9E" w:rsidRDefault="00D64E9E" w:rsidP="002802BA">
      <w:pPr>
        <w:numPr>
          <w:ilvl w:val="0"/>
          <w:numId w:val="16"/>
        </w:numPr>
        <w:spacing w:after="0" w:line="264" w:lineRule="auto"/>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принимать мотивы и аргументы других людей при анализе результатов деятельности;</w:t>
      </w:r>
    </w:p>
    <w:p w:rsidR="00D64E9E" w:rsidRPr="00D64E9E" w:rsidRDefault="00D64E9E" w:rsidP="002802BA">
      <w:pPr>
        <w:numPr>
          <w:ilvl w:val="0"/>
          <w:numId w:val="16"/>
        </w:numPr>
        <w:spacing w:after="0" w:line="264" w:lineRule="auto"/>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признавать своё право и право других на ошибку;</w:t>
      </w:r>
    </w:p>
    <w:p w:rsidR="00D64E9E" w:rsidRPr="00D64E9E" w:rsidRDefault="00D64E9E" w:rsidP="002802BA">
      <w:pPr>
        <w:numPr>
          <w:ilvl w:val="0"/>
          <w:numId w:val="16"/>
        </w:numPr>
        <w:spacing w:after="0" w:line="264" w:lineRule="auto"/>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развивать способность видеть мир с позиции другого человека.</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У обучающегося будут сформированы следующие </w:t>
      </w:r>
      <w:r w:rsidRPr="00D64E9E">
        <w:rPr>
          <w:rFonts w:ascii="Times New Roman" w:eastAsia="Calibri" w:hAnsi="Times New Roman" w:cs="Times New Roman"/>
          <w:b/>
          <w:color w:val="000000"/>
          <w:sz w:val="24"/>
          <w:szCs w:val="24"/>
        </w:rPr>
        <w:t>умения совместной деятельности:</w:t>
      </w:r>
    </w:p>
    <w:p w:rsidR="00D64E9E" w:rsidRPr="00D64E9E" w:rsidRDefault="00D64E9E" w:rsidP="002802BA">
      <w:pPr>
        <w:numPr>
          <w:ilvl w:val="0"/>
          <w:numId w:val="17"/>
        </w:numPr>
        <w:spacing w:after="0" w:line="264" w:lineRule="auto"/>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понимать и использовать преимущества командной и индивидуальной работы;</w:t>
      </w:r>
    </w:p>
    <w:p w:rsidR="00D64E9E" w:rsidRPr="00D64E9E" w:rsidRDefault="00D64E9E" w:rsidP="002802BA">
      <w:pPr>
        <w:numPr>
          <w:ilvl w:val="0"/>
          <w:numId w:val="17"/>
        </w:numPr>
        <w:spacing w:after="0" w:line="264" w:lineRule="auto"/>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lastRenderedPageBreak/>
        <w:t>выбирать тематику и методы совместных действий с учётом общих интересов и возможностей каждого члена коллектива;</w:t>
      </w:r>
    </w:p>
    <w:p w:rsidR="00D64E9E" w:rsidRPr="00D64E9E" w:rsidRDefault="00D64E9E" w:rsidP="002802BA">
      <w:pPr>
        <w:numPr>
          <w:ilvl w:val="0"/>
          <w:numId w:val="17"/>
        </w:numPr>
        <w:spacing w:after="0" w:line="264" w:lineRule="auto"/>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D64E9E" w:rsidRPr="00D64E9E" w:rsidRDefault="00D64E9E" w:rsidP="002802BA">
      <w:pPr>
        <w:numPr>
          <w:ilvl w:val="0"/>
          <w:numId w:val="17"/>
        </w:numPr>
        <w:spacing w:after="0" w:line="264" w:lineRule="auto"/>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оценивать качество своего вклада и вклада каждого участника команды в общий результат по разработанным критериям;</w:t>
      </w:r>
    </w:p>
    <w:p w:rsidR="00D64E9E" w:rsidRPr="00D64E9E" w:rsidRDefault="00D64E9E" w:rsidP="002802BA">
      <w:pPr>
        <w:numPr>
          <w:ilvl w:val="0"/>
          <w:numId w:val="17"/>
        </w:numPr>
        <w:spacing w:after="0" w:line="264" w:lineRule="auto"/>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D64E9E" w:rsidRPr="00D64E9E" w:rsidRDefault="00D64E9E" w:rsidP="00D64E9E">
      <w:pPr>
        <w:spacing w:after="0" w:line="264" w:lineRule="auto"/>
        <w:ind w:left="120"/>
        <w:jc w:val="both"/>
        <w:rPr>
          <w:rFonts w:ascii="Calibri" w:eastAsia="Calibri" w:hAnsi="Calibri" w:cs="Times New Roman"/>
          <w:sz w:val="24"/>
          <w:szCs w:val="24"/>
        </w:rPr>
      </w:pPr>
    </w:p>
    <w:p w:rsidR="00D64E9E" w:rsidRPr="00D64E9E" w:rsidRDefault="00D64E9E" w:rsidP="00D64E9E">
      <w:pPr>
        <w:spacing w:after="0" w:line="264" w:lineRule="auto"/>
        <w:ind w:left="12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 xml:space="preserve">ПРЕДМЕТНЫЕ РЕЗУЛЬТАТЫ </w:t>
      </w:r>
    </w:p>
    <w:p w:rsidR="00D64E9E" w:rsidRPr="00D64E9E" w:rsidRDefault="00D64E9E" w:rsidP="00D64E9E">
      <w:pPr>
        <w:spacing w:after="0" w:line="264" w:lineRule="auto"/>
        <w:ind w:left="120"/>
        <w:jc w:val="both"/>
        <w:rPr>
          <w:rFonts w:ascii="Calibri" w:eastAsia="Calibri" w:hAnsi="Calibri" w:cs="Times New Roman"/>
          <w:sz w:val="24"/>
          <w:szCs w:val="24"/>
        </w:rPr>
      </w:pPr>
    </w:p>
    <w:p w:rsidR="00D64E9E" w:rsidRPr="00D64E9E" w:rsidRDefault="00D64E9E" w:rsidP="00D64E9E">
      <w:pPr>
        <w:spacing w:after="0" w:line="264" w:lineRule="auto"/>
        <w:ind w:left="12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10 КЛАСС</w:t>
      </w:r>
    </w:p>
    <w:p w:rsidR="00D64E9E" w:rsidRPr="00D64E9E" w:rsidRDefault="00D64E9E" w:rsidP="00D64E9E">
      <w:pPr>
        <w:spacing w:after="0" w:line="264" w:lineRule="auto"/>
        <w:ind w:left="120"/>
        <w:jc w:val="both"/>
        <w:rPr>
          <w:rFonts w:ascii="Calibri" w:eastAsia="Calibri" w:hAnsi="Calibri" w:cs="Times New Roman"/>
          <w:sz w:val="24"/>
          <w:szCs w:val="24"/>
        </w:rPr>
      </w:pP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К концу обучения в 10 классе обучающийся получит следующие предметные результаты по отдельным темам программы по русскому языку:</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Общие сведения о языке</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Иметь представление о языке как знаковой системе, об основных функциях языка; о лингвистике как науке.</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pacing w:val="-2"/>
          <w:sz w:val="24"/>
          <w:szCs w:val="24"/>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Язык и речь. Культура речи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Система языка. Культура речи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Иметь представление о культуре речи как разделе лингвистики.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Комментировать нормативный, коммуникативный и этический аспекты культуры речи, приводить соответствующие примеры.</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lastRenderedPageBreak/>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Иметь представление о языковой норме, её видах.</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Использовать словари русского языка в учебной деятельности.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Фонетика. Орфоэпия. Орфоэпические нормы</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Выполнять фонетический анализ слова.</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Определять изобразительно-выразительные средства фонетики в тексте.</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Соблюдать основные произносительные и акцентологические нормы современного русского литературного языка.</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Использовать орфоэпический словарь.</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Лексикология и фразеология. Лексические нормы</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Выполнять лексический анализ слова.</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Определять изобразительно-выразительные средства лексики.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Соблюдать лексические нормы.</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Морфемика и словообразование. Словообразовательные нормы</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Выполнять морфемный и словообразовательный анализ слова.</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Использовать словообразовательный словарь.</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Морфология. Морфологические нормы</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Выполнять морфологический анализ слова.</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Определять особенности употребления в тексте слов разных частей речи.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Соблюдать морфологические нормы.</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Использовать словарь грамматических трудностей, справочники.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Орфография. Основные правила орфографии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Иметь представление о принципах и разделах русской орфографии.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Выполнять орфографический анализ слова.</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lastRenderedPageBreak/>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Соблюдать правила орфографии.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Использовать орфографические словари.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Речь. Речевое общение</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pacing w:val="-1"/>
          <w:sz w:val="24"/>
          <w:szCs w:val="24"/>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Употреблять языковые средства с учётом речевой ситуации.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Соблюдать в устной речи и на письме нормы современного русского литературного языка.</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Оценивать собственную и чужую речь с точки зрения точного, уместного и выразительного словоупотребления.</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Текст. Информационно-смысловая переработка текста</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Применять знания о тексте, его основных признаках, структуре и видах представленной в нём информации в речевой практике.</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Выявлять логико-смысловые отношения между предложениями в тексте.</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Создавать вторичные тексты (план, тезисы, конспект, реферат, аннотация, отзыв, рецензия и другие).</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lastRenderedPageBreak/>
        <w:t>Корректировать текст: устранять логические, фактические, этические, грамматические и речевые ошибки.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11 КЛАСС</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К концу обучения в 11 классе обучающийся получит следующие предметные результаты по отдельным темам программы по русскому языку:</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Общие сведения о языке</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Иметь представление об экологии языка, о проблемах речевой культуры в современном обществе.</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другое.</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Язык и речь. Культура речи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Синтаксис. Синтаксические нормы</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Выполнять синтаксический анализ словосочетания, простого и сложного предложения.</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Определять изобразительно-выразительные средства синтаксиса русского языка (в рамках изученного).</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Соблюдать синтаксические нормы.</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Использовать словари грамматических трудностей, справочники.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Пунктуация. Основные правила пунктуации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Иметь представление о принципах и разделах русской пунктуации.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Выполнять пунктуационный анализ предложения.</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Соблюдать правила пунктуации.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Использовать справочники по пунктуации.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Функциональная стилистика. Культура речи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Иметь представление о функциональной стилистике как разделе лингвистики.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Применять знания о функциональных разновидностях языка в речевой практике.</w:t>
      </w:r>
    </w:p>
    <w:p w:rsidR="00D64E9E" w:rsidRPr="00D64E9E" w:rsidRDefault="00D64E9E" w:rsidP="00D64E9E">
      <w:pPr>
        <w:spacing w:after="200" w:line="276" w:lineRule="auto"/>
        <w:rPr>
          <w:rFonts w:ascii="Calibri" w:eastAsia="Calibri" w:hAnsi="Calibri" w:cs="Times New Roman"/>
          <w:sz w:val="24"/>
          <w:szCs w:val="24"/>
        </w:rPr>
        <w:sectPr w:rsidR="00D64E9E" w:rsidRPr="00D64E9E">
          <w:pgSz w:w="11906" w:h="16383"/>
          <w:pgMar w:top="1134" w:right="850" w:bottom="1134" w:left="1701" w:header="720" w:footer="720" w:gutter="0"/>
          <w:cols w:space="720"/>
        </w:sectPr>
      </w:pPr>
    </w:p>
    <w:p w:rsidR="00D64E9E" w:rsidRPr="00D64E9E" w:rsidRDefault="00D64E9E" w:rsidP="00D64E9E">
      <w:pPr>
        <w:spacing w:after="0" w:line="276" w:lineRule="auto"/>
        <w:ind w:left="120"/>
        <w:rPr>
          <w:rFonts w:ascii="Calibri" w:eastAsia="Calibri" w:hAnsi="Calibri" w:cs="Times New Roman"/>
          <w:sz w:val="24"/>
          <w:szCs w:val="24"/>
          <w:lang w:val="en-US"/>
        </w:rPr>
      </w:pPr>
      <w:bookmarkStart w:id="4" w:name="block-19712351"/>
      <w:bookmarkEnd w:id="3"/>
      <w:r w:rsidRPr="00D64E9E">
        <w:rPr>
          <w:rFonts w:ascii="Times New Roman" w:eastAsia="Calibri" w:hAnsi="Times New Roman" w:cs="Times New Roman"/>
          <w:b/>
          <w:color w:val="000000"/>
          <w:sz w:val="24"/>
          <w:szCs w:val="24"/>
        </w:rPr>
        <w:lastRenderedPageBreak/>
        <w:t xml:space="preserve"> </w:t>
      </w:r>
      <w:r w:rsidRPr="00D64E9E">
        <w:rPr>
          <w:rFonts w:ascii="Times New Roman" w:eastAsia="Calibri" w:hAnsi="Times New Roman" w:cs="Times New Roman"/>
          <w:b/>
          <w:color w:val="000000"/>
          <w:sz w:val="24"/>
          <w:szCs w:val="24"/>
          <w:lang w:val="en-US"/>
        </w:rPr>
        <w:t xml:space="preserve">ТЕМАТИЧЕСКОЕ ПЛАНИРОВАНИЕ </w:t>
      </w:r>
    </w:p>
    <w:p w:rsidR="00D64E9E" w:rsidRPr="00D64E9E" w:rsidRDefault="00D64E9E" w:rsidP="00D64E9E">
      <w:pPr>
        <w:spacing w:after="0" w:line="276" w:lineRule="auto"/>
        <w:ind w:left="120"/>
        <w:rPr>
          <w:rFonts w:ascii="Calibri" w:eastAsia="Calibri" w:hAnsi="Calibri" w:cs="Times New Roman"/>
          <w:sz w:val="24"/>
          <w:szCs w:val="24"/>
          <w:lang w:val="en-US"/>
        </w:rPr>
      </w:pPr>
      <w:r w:rsidRPr="00D64E9E">
        <w:rPr>
          <w:rFonts w:ascii="Times New Roman" w:eastAsia="Calibri" w:hAnsi="Times New Roman" w:cs="Times New Roman"/>
          <w:b/>
          <w:color w:val="000000"/>
          <w:sz w:val="24"/>
          <w:szCs w:val="24"/>
          <w:lang w:val="en-US"/>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9"/>
        <w:gridCol w:w="4757"/>
        <w:gridCol w:w="1412"/>
        <w:gridCol w:w="1841"/>
        <w:gridCol w:w="1910"/>
        <w:gridCol w:w="3023"/>
      </w:tblGrid>
      <w:tr w:rsidR="00D64E9E" w:rsidRPr="00D64E9E" w:rsidTr="001C6D52">
        <w:trPr>
          <w:trHeight w:val="144"/>
          <w:tblCellSpacing w:w="20" w:type="nil"/>
        </w:trPr>
        <w:tc>
          <w:tcPr>
            <w:tcW w:w="464" w:type="dxa"/>
            <w:vMerge w:val="restart"/>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lang w:val="en-US"/>
              </w:rPr>
            </w:pPr>
            <w:r w:rsidRPr="00D64E9E">
              <w:rPr>
                <w:rFonts w:ascii="Times New Roman" w:eastAsia="Calibri" w:hAnsi="Times New Roman" w:cs="Times New Roman"/>
                <w:b/>
                <w:color w:val="000000"/>
                <w:sz w:val="24"/>
                <w:szCs w:val="24"/>
                <w:lang w:val="en-US"/>
              </w:rPr>
              <w:t xml:space="preserve">№ п/п </w:t>
            </w:r>
          </w:p>
          <w:p w:rsidR="00D64E9E" w:rsidRPr="00D64E9E" w:rsidRDefault="00D64E9E" w:rsidP="00D64E9E">
            <w:pPr>
              <w:spacing w:after="0" w:line="276" w:lineRule="auto"/>
              <w:ind w:left="135"/>
              <w:rPr>
                <w:rFonts w:ascii="Calibri" w:eastAsia="Calibri" w:hAnsi="Calibri" w:cs="Times New Roman"/>
                <w:sz w:val="24"/>
                <w:szCs w:val="24"/>
                <w:lang w:val="en-US"/>
              </w:rPr>
            </w:pPr>
          </w:p>
        </w:tc>
        <w:tc>
          <w:tcPr>
            <w:tcW w:w="3696" w:type="dxa"/>
            <w:vMerge w:val="restart"/>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lang w:val="en-US"/>
              </w:rPr>
            </w:pPr>
            <w:r w:rsidRPr="00D64E9E">
              <w:rPr>
                <w:rFonts w:ascii="Times New Roman" w:eastAsia="Calibri" w:hAnsi="Times New Roman" w:cs="Times New Roman"/>
                <w:b/>
                <w:color w:val="000000"/>
                <w:sz w:val="24"/>
                <w:szCs w:val="24"/>
                <w:lang w:val="en-US"/>
              </w:rPr>
              <w:t xml:space="preserve">Наименование разделов и тем программы </w:t>
            </w:r>
          </w:p>
          <w:p w:rsidR="00D64E9E" w:rsidRPr="00D64E9E" w:rsidRDefault="00D64E9E" w:rsidP="00D64E9E">
            <w:pPr>
              <w:spacing w:after="0" w:line="276" w:lineRule="auto"/>
              <w:ind w:left="135"/>
              <w:rPr>
                <w:rFonts w:ascii="Calibri" w:eastAsia="Calibri" w:hAnsi="Calibri" w:cs="Times New Roman"/>
                <w:sz w:val="24"/>
                <w:szCs w:val="24"/>
                <w:lang w:val="en-US"/>
              </w:rPr>
            </w:pPr>
          </w:p>
        </w:tc>
        <w:tc>
          <w:tcPr>
            <w:tcW w:w="0" w:type="auto"/>
            <w:gridSpan w:val="3"/>
            <w:tcMar>
              <w:top w:w="50" w:type="dxa"/>
              <w:left w:w="100" w:type="dxa"/>
            </w:tcMar>
            <w:vAlign w:val="center"/>
          </w:tcPr>
          <w:p w:rsidR="00D64E9E" w:rsidRPr="00D64E9E" w:rsidRDefault="00D64E9E" w:rsidP="00D64E9E">
            <w:pPr>
              <w:spacing w:after="0" w:line="276" w:lineRule="auto"/>
              <w:rPr>
                <w:rFonts w:ascii="Calibri" w:eastAsia="Calibri" w:hAnsi="Calibri" w:cs="Times New Roman"/>
                <w:sz w:val="24"/>
                <w:szCs w:val="24"/>
                <w:lang w:val="en-US"/>
              </w:rPr>
            </w:pPr>
            <w:r w:rsidRPr="00D64E9E">
              <w:rPr>
                <w:rFonts w:ascii="Times New Roman" w:eastAsia="Calibri" w:hAnsi="Times New Roman" w:cs="Times New Roman"/>
                <w:b/>
                <w:color w:val="000000"/>
                <w:sz w:val="24"/>
                <w:szCs w:val="24"/>
                <w:lang w:val="en-US"/>
              </w:rPr>
              <w:t>Количество часов</w:t>
            </w:r>
          </w:p>
        </w:tc>
        <w:tc>
          <w:tcPr>
            <w:tcW w:w="2456" w:type="dxa"/>
            <w:vMerge w:val="restart"/>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lang w:val="en-US"/>
              </w:rPr>
            </w:pPr>
            <w:r w:rsidRPr="00D64E9E">
              <w:rPr>
                <w:rFonts w:ascii="Times New Roman" w:eastAsia="Calibri" w:hAnsi="Times New Roman" w:cs="Times New Roman"/>
                <w:b/>
                <w:color w:val="000000"/>
                <w:sz w:val="24"/>
                <w:szCs w:val="24"/>
                <w:lang w:val="en-US"/>
              </w:rPr>
              <w:t xml:space="preserve">Электронные (цифровые) образовательные ресурсы </w:t>
            </w:r>
          </w:p>
          <w:p w:rsidR="00D64E9E" w:rsidRPr="00D64E9E" w:rsidRDefault="00D64E9E" w:rsidP="00D64E9E">
            <w:pPr>
              <w:spacing w:after="0" w:line="276" w:lineRule="auto"/>
              <w:ind w:left="135"/>
              <w:rPr>
                <w:rFonts w:ascii="Calibri" w:eastAsia="Calibri" w:hAnsi="Calibri" w:cs="Times New Roman"/>
                <w:sz w:val="24"/>
                <w:szCs w:val="24"/>
                <w:lang w:val="en-US"/>
              </w:rPr>
            </w:pPr>
          </w:p>
        </w:tc>
      </w:tr>
      <w:tr w:rsidR="00D64E9E" w:rsidRPr="00D64E9E" w:rsidTr="001C6D52">
        <w:trPr>
          <w:trHeight w:val="144"/>
          <w:tblCellSpacing w:w="20" w:type="nil"/>
        </w:trPr>
        <w:tc>
          <w:tcPr>
            <w:tcW w:w="0" w:type="auto"/>
            <w:vMerge/>
            <w:tcBorders>
              <w:top w:val="nil"/>
            </w:tcBorders>
            <w:tcMar>
              <w:top w:w="50" w:type="dxa"/>
              <w:left w:w="100" w:type="dxa"/>
            </w:tcMar>
          </w:tcPr>
          <w:p w:rsidR="00D64E9E" w:rsidRPr="00D64E9E" w:rsidRDefault="00D64E9E" w:rsidP="00D64E9E">
            <w:pPr>
              <w:spacing w:after="200" w:line="276" w:lineRule="auto"/>
              <w:rPr>
                <w:rFonts w:ascii="Calibri" w:eastAsia="Calibri" w:hAnsi="Calibri" w:cs="Times New Roman"/>
                <w:sz w:val="24"/>
                <w:szCs w:val="24"/>
                <w:lang w:val="en-US"/>
              </w:rPr>
            </w:pPr>
          </w:p>
        </w:tc>
        <w:tc>
          <w:tcPr>
            <w:tcW w:w="0" w:type="auto"/>
            <w:vMerge/>
            <w:tcBorders>
              <w:top w:val="nil"/>
            </w:tcBorders>
            <w:tcMar>
              <w:top w:w="50" w:type="dxa"/>
              <w:left w:w="100" w:type="dxa"/>
            </w:tcMar>
          </w:tcPr>
          <w:p w:rsidR="00D64E9E" w:rsidRPr="00D64E9E" w:rsidRDefault="00D64E9E" w:rsidP="00D64E9E">
            <w:pPr>
              <w:spacing w:after="200" w:line="276" w:lineRule="auto"/>
              <w:rPr>
                <w:rFonts w:ascii="Calibri" w:eastAsia="Calibri" w:hAnsi="Calibri" w:cs="Times New Roman"/>
                <w:sz w:val="24"/>
                <w:szCs w:val="24"/>
                <w:lang w:val="en-US"/>
              </w:rPr>
            </w:pPr>
          </w:p>
        </w:tc>
        <w:tc>
          <w:tcPr>
            <w:tcW w:w="909"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lang w:val="en-US"/>
              </w:rPr>
            </w:pPr>
            <w:r w:rsidRPr="00D64E9E">
              <w:rPr>
                <w:rFonts w:ascii="Times New Roman" w:eastAsia="Calibri" w:hAnsi="Times New Roman" w:cs="Times New Roman"/>
                <w:b/>
                <w:color w:val="000000"/>
                <w:sz w:val="24"/>
                <w:szCs w:val="24"/>
                <w:lang w:val="en-US"/>
              </w:rPr>
              <w:t xml:space="preserve">Всего </w:t>
            </w:r>
          </w:p>
          <w:p w:rsidR="00D64E9E" w:rsidRPr="00D64E9E" w:rsidRDefault="00D64E9E" w:rsidP="00D64E9E">
            <w:pPr>
              <w:spacing w:after="0" w:line="276" w:lineRule="auto"/>
              <w:ind w:left="135"/>
              <w:rPr>
                <w:rFonts w:ascii="Calibri" w:eastAsia="Calibri" w:hAnsi="Calibri" w:cs="Times New Roman"/>
                <w:sz w:val="24"/>
                <w:szCs w:val="24"/>
                <w:lang w:val="en-US"/>
              </w:rPr>
            </w:pPr>
          </w:p>
        </w:tc>
        <w:tc>
          <w:tcPr>
            <w:tcW w:w="1620"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lang w:val="en-US"/>
              </w:rPr>
            </w:pPr>
            <w:r w:rsidRPr="00D64E9E">
              <w:rPr>
                <w:rFonts w:ascii="Times New Roman" w:eastAsia="Calibri" w:hAnsi="Times New Roman" w:cs="Times New Roman"/>
                <w:b/>
                <w:color w:val="000000"/>
                <w:sz w:val="24"/>
                <w:szCs w:val="24"/>
                <w:lang w:val="en-US"/>
              </w:rPr>
              <w:t xml:space="preserve">Контрольные работы </w:t>
            </w:r>
          </w:p>
          <w:p w:rsidR="00D64E9E" w:rsidRPr="00D64E9E" w:rsidRDefault="00D64E9E" w:rsidP="00D64E9E">
            <w:pPr>
              <w:spacing w:after="0" w:line="276" w:lineRule="auto"/>
              <w:ind w:left="135"/>
              <w:rPr>
                <w:rFonts w:ascii="Calibri" w:eastAsia="Calibri" w:hAnsi="Calibri" w:cs="Times New Roman"/>
                <w:sz w:val="24"/>
                <w:szCs w:val="24"/>
                <w:lang w:val="en-US"/>
              </w:rPr>
            </w:pPr>
          </w:p>
        </w:tc>
        <w:tc>
          <w:tcPr>
            <w:tcW w:w="1712"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lang w:val="en-US"/>
              </w:rPr>
            </w:pPr>
            <w:r w:rsidRPr="00D64E9E">
              <w:rPr>
                <w:rFonts w:ascii="Times New Roman" w:eastAsia="Calibri" w:hAnsi="Times New Roman" w:cs="Times New Roman"/>
                <w:b/>
                <w:color w:val="000000"/>
                <w:sz w:val="24"/>
                <w:szCs w:val="24"/>
                <w:lang w:val="en-US"/>
              </w:rPr>
              <w:t xml:space="preserve">Практические работы </w:t>
            </w:r>
          </w:p>
          <w:p w:rsidR="00D64E9E" w:rsidRPr="00D64E9E" w:rsidRDefault="00D64E9E" w:rsidP="00D64E9E">
            <w:pPr>
              <w:spacing w:after="0" w:line="276" w:lineRule="auto"/>
              <w:ind w:left="135"/>
              <w:rPr>
                <w:rFonts w:ascii="Calibri" w:eastAsia="Calibri" w:hAnsi="Calibri" w:cs="Times New Roman"/>
                <w:sz w:val="24"/>
                <w:szCs w:val="24"/>
                <w:lang w:val="en-US"/>
              </w:rPr>
            </w:pPr>
          </w:p>
        </w:tc>
        <w:tc>
          <w:tcPr>
            <w:tcW w:w="0" w:type="auto"/>
            <w:vMerge/>
            <w:tcBorders>
              <w:top w:val="nil"/>
            </w:tcBorders>
            <w:tcMar>
              <w:top w:w="50" w:type="dxa"/>
              <w:left w:w="100" w:type="dxa"/>
            </w:tcMar>
          </w:tcPr>
          <w:p w:rsidR="00D64E9E" w:rsidRPr="00D64E9E" w:rsidRDefault="00D64E9E" w:rsidP="00D64E9E">
            <w:pPr>
              <w:spacing w:after="200" w:line="276" w:lineRule="auto"/>
              <w:rPr>
                <w:rFonts w:ascii="Calibri" w:eastAsia="Calibri" w:hAnsi="Calibri" w:cs="Times New Roman"/>
                <w:sz w:val="24"/>
                <w:szCs w:val="24"/>
                <w:lang w:val="en-US"/>
              </w:rPr>
            </w:pPr>
          </w:p>
        </w:tc>
      </w:tr>
      <w:tr w:rsidR="00D64E9E" w:rsidRPr="00D64E9E" w:rsidTr="001C6D52">
        <w:trPr>
          <w:trHeight w:val="144"/>
          <w:tblCellSpacing w:w="20" w:type="nil"/>
        </w:trPr>
        <w:tc>
          <w:tcPr>
            <w:tcW w:w="0" w:type="auto"/>
            <w:gridSpan w:val="6"/>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rPr>
            </w:pPr>
            <w:r w:rsidRPr="00D64E9E">
              <w:rPr>
                <w:rFonts w:ascii="Times New Roman" w:eastAsia="Calibri" w:hAnsi="Times New Roman" w:cs="Times New Roman"/>
                <w:b/>
                <w:color w:val="000000"/>
                <w:sz w:val="24"/>
                <w:szCs w:val="24"/>
              </w:rPr>
              <w:t>Раздел 1.</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b/>
                <w:color w:val="000000"/>
                <w:sz w:val="24"/>
                <w:szCs w:val="24"/>
              </w:rPr>
              <w:t>Общие сведения о языке</w:t>
            </w:r>
          </w:p>
        </w:tc>
      </w:tr>
      <w:tr w:rsidR="00D64E9E" w:rsidRPr="00D64E9E" w:rsidTr="001C6D52">
        <w:trPr>
          <w:trHeight w:val="144"/>
          <w:tblCellSpacing w:w="20" w:type="nil"/>
        </w:trPr>
        <w:tc>
          <w:tcPr>
            <w:tcW w:w="464"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1.1</w:t>
            </w:r>
          </w:p>
        </w:tc>
        <w:tc>
          <w:tcPr>
            <w:tcW w:w="3696"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rPr>
              <w:t xml:space="preserve">Язык как знаковая система. Основные функции языка. </w:t>
            </w:r>
            <w:r w:rsidRPr="00D64E9E">
              <w:rPr>
                <w:rFonts w:ascii="Times New Roman" w:eastAsia="Calibri" w:hAnsi="Times New Roman" w:cs="Times New Roman"/>
                <w:color w:val="000000"/>
                <w:sz w:val="24"/>
                <w:szCs w:val="24"/>
                <w:lang w:val="en-US"/>
              </w:rPr>
              <w:t>Лингвистика как наука</w:t>
            </w:r>
          </w:p>
        </w:tc>
        <w:tc>
          <w:tcPr>
            <w:tcW w:w="909"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 xml:space="preserve"> 1 </w:t>
            </w:r>
          </w:p>
        </w:tc>
        <w:tc>
          <w:tcPr>
            <w:tcW w:w="162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1712"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2456"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Библиотека ЦОК </w:t>
            </w:r>
            <w:hyperlink r:id="rId8">
              <w:r w:rsidRPr="00D64E9E">
                <w:rPr>
                  <w:rFonts w:ascii="Times New Roman" w:eastAsia="Calibri" w:hAnsi="Times New Roman" w:cs="Times New Roman"/>
                  <w:color w:val="0000FF"/>
                  <w:sz w:val="24"/>
                  <w:szCs w:val="24"/>
                  <w:u w:val="single"/>
                  <w:lang w:val="en-US"/>
                </w:rPr>
                <w:t>https</w:t>
              </w:r>
              <w:r w:rsidRPr="00D64E9E">
                <w:rPr>
                  <w:rFonts w:ascii="Times New Roman" w:eastAsia="Calibri" w:hAnsi="Times New Roman" w:cs="Times New Roman"/>
                  <w:color w:val="0000FF"/>
                  <w:sz w:val="24"/>
                  <w:szCs w:val="24"/>
                  <w:u w:val="single"/>
                </w:rPr>
                <w:t>://</w:t>
              </w:r>
              <w:r w:rsidRPr="00D64E9E">
                <w:rPr>
                  <w:rFonts w:ascii="Times New Roman" w:eastAsia="Calibri" w:hAnsi="Times New Roman" w:cs="Times New Roman"/>
                  <w:color w:val="0000FF"/>
                  <w:sz w:val="24"/>
                  <w:szCs w:val="24"/>
                  <w:u w:val="single"/>
                  <w:lang w:val="en-US"/>
                </w:rPr>
                <w:t>m</w:t>
              </w:r>
              <w:r w:rsidRPr="00D64E9E">
                <w:rPr>
                  <w:rFonts w:ascii="Times New Roman" w:eastAsia="Calibri" w:hAnsi="Times New Roman" w:cs="Times New Roman"/>
                  <w:color w:val="0000FF"/>
                  <w:sz w:val="24"/>
                  <w:szCs w:val="24"/>
                  <w:u w:val="single"/>
                </w:rPr>
                <w:t>.</w:t>
              </w:r>
              <w:r w:rsidRPr="00D64E9E">
                <w:rPr>
                  <w:rFonts w:ascii="Times New Roman" w:eastAsia="Calibri" w:hAnsi="Times New Roman" w:cs="Times New Roman"/>
                  <w:color w:val="0000FF"/>
                  <w:sz w:val="24"/>
                  <w:szCs w:val="24"/>
                  <w:u w:val="single"/>
                  <w:lang w:val="en-US"/>
                </w:rPr>
                <w:t>edsoo</w:t>
              </w:r>
              <w:r w:rsidRPr="00D64E9E">
                <w:rPr>
                  <w:rFonts w:ascii="Times New Roman" w:eastAsia="Calibri" w:hAnsi="Times New Roman" w:cs="Times New Roman"/>
                  <w:color w:val="0000FF"/>
                  <w:sz w:val="24"/>
                  <w:szCs w:val="24"/>
                  <w:u w:val="single"/>
                </w:rPr>
                <w:t>.</w:t>
              </w:r>
              <w:r w:rsidRPr="00D64E9E">
                <w:rPr>
                  <w:rFonts w:ascii="Times New Roman" w:eastAsia="Calibri" w:hAnsi="Times New Roman" w:cs="Times New Roman"/>
                  <w:color w:val="0000FF"/>
                  <w:sz w:val="24"/>
                  <w:szCs w:val="24"/>
                  <w:u w:val="single"/>
                  <w:lang w:val="en-US"/>
                </w:rPr>
                <w:t>ru</w:t>
              </w:r>
              <w:r w:rsidRPr="00D64E9E">
                <w:rPr>
                  <w:rFonts w:ascii="Times New Roman" w:eastAsia="Calibri" w:hAnsi="Times New Roman" w:cs="Times New Roman"/>
                  <w:color w:val="0000FF"/>
                  <w:sz w:val="24"/>
                  <w:szCs w:val="24"/>
                  <w:u w:val="single"/>
                </w:rPr>
                <w:t>/7</w:t>
              </w:r>
              <w:r w:rsidRPr="00D64E9E">
                <w:rPr>
                  <w:rFonts w:ascii="Times New Roman" w:eastAsia="Calibri" w:hAnsi="Times New Roman" w:cs="Times New Roman"/>
                  <w:color w:val="0000FF"/>
                  <w:sz w:val="24"/>
                  <w:szCs w:val="24"/>
                  <w:u w:val="single"/>
                  <w:lang w:val="en-US"/>
                </w:rPr>
                <w:t>f</w:t>
              </w:r>
              <w:r w:rsidRPr="00D64E9E">
                <w:rPr>
                  <w:rFonts w:ascii="Times New Roman" w:eastAsia="Calibri" w:hAnsi="Times New Roman" w:cs="Times New Roman"/>
                  <w:color w:val="0000FF"/>
                  <w:sz w:val="24"/>
                  <w:szCs w:val="24"/>
                  <w:u w:val="single"/>
                </w:rPr>
                <w:t>41</w:t>
              </w:r>
              <w:r w:rsidRPr="00D64E9E">
                <w:rPr>
                  <w:rFonts w:ascii="Times New Roman" w:eastAsia="Calibri" w:hAnsi="Times New Roman" w:cs="Times New Roman"/>
                  <w:color w:val="0000FF"/>
                  <w:sz w:val="24"/>
                  <w:szCs w:val="24"/>
                  <w:u w:val="single"/>
                  <w:lang w:val="en-US"/>
                </w:rPr>
                <w:t>bacc</w:t>
              </w:r>
            </w:hyperlink>
          </w:p>
        </w:tc>
      </w:tr>
      <w:tr w:rsidR="00D64E9E" w:rsidRPr="00D64E9E" w:rsidTr="001C6D52">
        <w:trPr>
          <w:trHeight w:val="144"/>
          <w:tblCellSpacing w:w="20" w:type="nil"/>
        </w:trPr>
        <w:tc>
          <w:tcPr>
            <w:tcW w:w="464"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1.2</w:t>
            </w:r>
          </w:p>
        </w:tc>
        <w:tc>
          <w:tcPr>
            <w:tcW w:w="3696"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Язык и культура</w:t>
            </w:r>
          </w:p>
        </w:tc>
        <w:tc>
          <w:tcPr>
            <w:tcW w:w="909"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 xml:space="preserve"> 1 </w:t>
            </w:r>
          </w:p>
        </w:tc>
        <w:tc>
          <w:tcPr>
            <w:tcW w:w="162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1712"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2456"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Библиотека ЦОК </w:t>
            </w:r>
            <w:hyperlink r:id="rId9">
              <w:r w:rsidRPr="00D64E9E">
                <w:rPr>
                  <w:rFonts w:ascii="Times New Roman" w:eastAsia="Calibri" w:hAnsi="Times New Roman" w:cs="Times New Roman"/>
                  <w:color w:val="0000FF"/>
                  <w:sz w:val="24"/>
                  <w:szCs w:val="24"/>
                  <w:u w:val="single"/>
                  <w:lang w:val="en-US"/>
                </w:rPr>
                <w:t>https</w:t>
              </w:r>
              <w:r w:rsidRPr="00D64E9E">
                <w:rPr>
                  <w:rFonts w:ascii="Times New Roman" w:eastAsia="Calibri" w:hAnsi="Times New Roman" w:cs="Times New Roman"/>
                  <w:color w:val="0000FF"/>
                  <w:sz w:val="24"/>
                  <w:szCs w:val="24"/>
                  <w:u w:val="single"/>
                </w:rPr>
                <w:t>://</w:t>
              </w:r>
              <w:r w:rsidRPr="00D64E9E">
                <w:rPr>
                  <w:rFonts w:ascii="Times New Roman" w:eastAsia="Calibri" w:hAnsi="Times New Roman" w:cs="Times New Roman"/>
                  <w:color w:val="0000FF"/>
                  <w:sz w:val="24"/>
                  <w:szCs w:val="24"/>
                  <w:u w:val="single"/>
                  <w:lang w:val="en-US"/>
                </w:rPr>
                <w:t>m</w:t>
              </w:r>
              <w:r w:rsidRPr="00D64E9E">
                <w:rPr>
                  <w:rFonts w:ascii="Times New Roman" w:eastAsia="Calibri" w:hAnsi="Times New Roman" w:cs="Times New Roman"/>
                  <w:color w:val="0000FF"/>
                  <w:sz w:val="24"/>
                  <w:szCs w:val="24"/>
                  <w:u w:val="single"/>
                </w:rPr>
                <w:t>.</w:t>
              </w:r>
              <w:r w:rsidRPr="00D64E9E">
                <w:rPr>
                  <w:rFonts w:ascii="Times New Roman" w:eastAsia="Calibri" w:hAnsi="Times New Roman" w:cs="Times New Roman"/>
                  <w:color w:val="0000FF"/>
                  <w:sz w:val="24"/>
                  <w:szCs w:val="24"/>
                  <w:u w:val="single"/>
                  <w:lang w:val="en-US"/>
                </w:rPr>
                <w:t>edsoo</w:t>
              </w:r>
              <w:r w:rsidRPr="00D64E9E">
                <w:rPr>
                  <w:rFonts w:ascii="Times New Roman" w:eastAsia="Calibri" w:hAnsi="Times New Roman" w:cs="Times New Roman"/>
                  <w:color w:val="0000FF"/>
                  <w:sz w:val="24"/>
                  <w:szCs w:val="24"/>
                  <w:u w:val="single"/>
                </w:rPr>
                <w:t>.</w:t>
              </w:r>
              <w:r w:rsidRPr="00D64E9E">
                <w:rPr>
                  <w:rFonts w:ascii="Times New Roman" w:eastAsia="Calibri" w:hAnsi="Times New Roman" w:cs="Times New Roman"/>
                  <w:color w:val="0000FF"/>
                  <w:sz w:val="24"/>
                  <w:szCs w:val="24"/>
                  <w:u w:val="single"/>
                  <w:lang w:val="en-US"/>
                </w:rPr>
                <w:t>ru</w:t>
              </w:r>
              <w:r w:rsidRPr="00D64E9E">
                <w:rPr>
                  <w:rFonts w:ascii="Times New Roman" w:eastAsia="Calibri" w:hAnsi="Times New Roman" w:cs="Times New Roman"/>
                  <w:color w:val="0000FF"/>
                  <w:sz w:val="24"/>
                  <w:szCs w:val="24"/>
                  <w:u w:val="single"/>
                </w:rPr>
                <w:t>/7</w:t>
              </w:r>
              <w:r w:rsidRPr="00D64E9E">
                <w:rPr>
                  <w:rFonts w:ascii="Times New Roman" w:eastAsia="Calibri" w:hAnsi="Times New Roman" w:cs="Times New Roman"/>
                  <w:color w:val="0000FF"/>
                  <w:sz w:val="24"/>
                  <w:szCs w:val="24"/>
                  <w:u w:val="single"/>
                  <w:lang w:val="en-US"/>
                </w:rPr>
                <w:t>f</w:t>
              </w:r>
              <w:r w:rsidRPr="00D64E9E">
                <w:rPr>
                  <w:rFonts w:ascii="Times New Roman" w:eastAsia="Calibri" w:hAnsi="Times New Roman" w:cs="Times New Roman"/>
                  <w:color w:val="0000FF"/>
                  <w:sz w:val="24"/>
                  <w:szCs w:val="24"/>
                  <w:u w:val="single"/>
                </w:rPr>
                <w:t>41</w:t>
              </w:r>
              <w:r w:rsidRPr="00D64E9E">
                <w:rPr>
                  <w:rFonts w:ascii="Times New Roman" w:eastAsia="Calibri" w:hAnsi="Times New Roman" w:cs="Times New Roman"/>
                  <w:color w:val="0000FF"/>
                  <w:sz w:val="24"/>
                  <w:szCs w:val="24"/>
                  <w:u w:val="single"/>
                  <w:lang w:val="en-US"/>
                </w:rPr>
                <w:t>bacc</w:t>
              </w:r>
            </w:hyperlink>
          </w:p>
        </w:tc>
      </w:tr>
      <w:tr w:rsidR="00D64E9E" w:rsidRPr="00D64E9E" w:rsidTr="001C6D52">
        <w:trPr>
          <w:trHeight w:val="144"/>
          <w:tblCellSpacing w:w="20" w:type="nil"/>
        </w:trPr>
        <w:tc>
          <w:tcPr>
            <w:tcW w:w="464"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1.3</w:t>
            </w:r>
          </w:p>
        </w:tc>
        <w:tc>
          <w:tcPr>
            <w:tcW w:w="3696"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rPr>
            </w:pPr>
            <w:r w:rsidRPr="00D64E9E">
              <w:rPr>
                <w:rFonts w:ascii="Times New Roman" w:eastAsia="Calibri" w:hAnsi="Times New Roman" w:cs="Times New Roman"/>
                <w:color w:val="000000"/>
                <w:sz w:val="24"/>
                <w:szCs w:val="24"/>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 xml:space="preserve">1 </w:t>
            </w:r>
          </w:p>
        </w:tc>
        <w:tc>
          <w:tcPr>
            <w:tcW w:w="162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1712"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2456"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Библиотека ЦОК </w:t>
            </w:r>
            <w:hyperlink r:id="rId10">
              <w:r w:rsidRPr="00D64E9E">
                <w:rPr>
                  <w:rFonts w:ascii="Times New Roman" w:eastAsia="Calibri" w:hAnsi="Times New Roman" w:cs="Times New Roman"/>
                  <w:color w:val="0000FF"/>
                  <w:sz w:val="24"/>
                  <w:szCs w:val="24"/>
                  <w:u w:val="single"/>
                  <w:lang w:val="en-US"/>
                </w:rPr>
                <w:t>https</w:t>
              </w:r>
              <w:r w:rsidRPr="00D64E9E">
                <w:rPr>
                  <w:rFonts w:ascii="Times New Roman" w:eastAsia="Calibri" w:hAnsi="Times New Roman" w:cs="Times New Roman"/>
                  <w:color w:val="0000FF"/>
                  <w:sz w:val="24"/>
                  <w:szCs w:val="24"/>
                  <w:u w:val="single"/>
                </w:rPr>
                <w:t>://</w:t>
              </w:r>
              <w:r w:rsidRPr="00D64E9E">
                <w:rPr>
                  <w:rFonts w:ascii="Times New Roman" w:eastAsia="Calibri" w:hAnsi="Times New Roman" w:cs="Times New Roman"/>
                  <w:color w:val="0000FF"/>
                  <w:sz w:val="24"/>
                  <w:szCs w:val="24"/>
                  <w:u w:val="single"/>
                  <w:lang w:val="en-US"/>
                </w:rPr>
                <w:t>m</w:t>
              </w:r>
              <w:r w:rsidRPr="00D64E9E">
                <w:rPr>
                  <w:rFonts w:ascii="Times New Roman" w:eastAsia="Calibri" w:hAnsi="Times New Roman" w:cs="Times New Roman"/>
                  <w:color w:val="0000FF"/>
                  <w:sz w:val="24"/>
                  <w:szCs w:val="24"/>
                  <w:u w:val="single"/>
                </w:rPr>
                <w:t>.</w:t>
              </w:r>
              <w:r w:rsidRPr="00D64E9E">
                <w:rPr>
                  <w:rFonts w:ascii="Times New Roman" w:eastAsia="Calibri" w:hAnsi="Times New Roman" w:cs="Times New Roman"/>
                  <w:color w:val="0000FF"/>
                  <w:sz w:val="24"/>
                  <w:szCs w:val="24"/>
                  <w:u w:val="single"/>
                  <w:lang w:val="en-US"/>
                </w:rPr>
                <w:t>edsoo</w:t>
              </w:r>
              <w:r w:rsidRPr="00D64E9E">
                <w:rPr>
                  <w:rFonts w:ascii="Times New Roman" w:eastAsia="Calibri" w:hAnsi="Times New Roman" w:cs="Times New Roman"/>
                  <w:color w:val="0000FF"/>
                  <w:sz w:val="24"/>
                  <w:szCs w:val="24"/>
                  <w:u w:val="single"/>
                </w:rPr>
                <w:t>.</w:t>
              </w:r>
              <w:r w:rsidRPr="00D64E9E">
                <w:rPr>
                  <w:rFonts w:ascii="Times New Roman" w:eastAsia="Calibri" w:hAnsi="Times New Roman" w:cs="Times New Roman"/>
                  <w:color w:val="0000FF"/>
                  <w:sz w:val="24"/>
                  <w:szCs w:val="24"/>
                  <w:u w:val="single"/>
                  <w:lang w:val="en-US"/>
                </w:rPr>
                <w:t>ru</w:t>
              </w:r>
              <w:r w:rsidRPr="00D64E9E">
                <w:rPr>
                  <w:rFonts w:ascii="Times New Roman" w:eastAsia="Calibri" w:hAnsi="Times New Roman" w:cs="Times New Roman"/>
                  <w:color w:val="0000FF"/>
                  <w:sz w:val="24"/>
                  <w:szCs w:val="24"/>
                  <w:u w:val="single"/>
                </w:rPr>
                <w:t>/7</w:t>
              </w:r>
              <w:r w:rsidRPr="00D64E9E">
                <w:rPr>
                  <w:rFonts w:ascii="Times New Roman" w:eastAsia="Calibri" w:hAnsi="Times New Roman" w:cs="Times New Roman"/>
                  <w:color w:val="0000FF"/>
                  <w:sz w:val="24"/>
                  <w:szCs w:val="24"/>
                  <w:u w:val="single"/>
                  <w:lang w:val="en-US"/>
                </w:rPr>
                <w:t>f</w:t>
              </w:r>
              <w:r w:rsidRPr="00D64E9E">
                <w:rPr>
                  <w:rFonts w:ascii="Times New Roman" w:eastAsia="Calibri" w:hAnsi="Times New Roman" w:cs="Times New Roman"/>
                  <w:color w:val="0000FF"/>
                  <w:sz w:val="24"/>
                  <w:szCs w:val="24"/>
                  <w:u w:val="single"/>
                </w:rPr>
                <w:t>41</w:t>
              </w:r>
              <w:r w:rsidRPr="00D64E9E">
                <w:rPr>
                  <w:rFonts w:ascii="Times New Roman" w:eastAsia="Calibri" w:hAnsi="Times New Roman" w:cs="Times New Roman"/>
                  <w:color w:val="0000FF"/>
                  <w:sz w:val="24"/>
                  <w:szCs w:val="24"/>
                  <w:u w:val="single"/>
                  <w:lang w:val="en-US"/>
                </w:rPr>
                <w:t>bacc</w:t>
              </w:r>
            </w:hyperlink>
          </w:p>
        </w:tc>
      </w:tr>
      <w:tr w:rsidR="00D64E9E" w:rsidRPr="00D64E9E" w:rsidTr="001C6D52">
        <w:trPr>
          <w:trHeight w:val="144"/>
          <w:tblCellSpacing w:w="20" w:type="nil"/>
        </w:trPr>
        <w:tc>
          <w:tcPr>
            <w:tcW w:w="464"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1.4</w:t>
            </w:r>
          </w:p>
        </w:tc>
        <w:tc>
          <w:tcPr>
            <w:tcW w:w="3696"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rPr>
            </w:pPr>
            <w:r w:rsidRPr="00D64E9E">
              <w:rPr>
                <w:rFonts w:ascii="Times New Roman" w:eastAsia="Calibri" w:hAnsi="Times New Roman" w:cs="Times New Roman"/>
                <w:color w:val="000000"/>
                <w:sz w:val="24"/>
                <w:szCs w:val="24"/>
              </w:rPr>
              <w:t>Формы существования русского национального языка</w:t>
            </w:r>
          </w:p>
        </w:tc>
        <w:tc>
          <w:tcPr>
            <w:tcW w:w="909"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 xml:space="preserve">2 </w:t>
            </w:r>
          </w:p>
        </w:tc>
        <w:tc>
          <w:tcPr>
            <w:tcW w:w="162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1712"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2456"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Библиотека ЦОК </w:t>
            </w:r>
            <w:hyperlink r:id="rId11">
              <w:r w:rsidRPr="00D64E9E">
                <w:rPr>
                  <w:rFonts w:ascii="Times New Roman" w:eastAsia="Calibri" w:hAnsi="Times New Roman" w:cs="Times New Roman"/>
                  <w:color w:val="0000FF"/>
                  <w:sz w:val="24"/>
                  <w:szCs w:val="24"/>
                  <w:u w:val="single"/>
                  <w:lang w:val="en-US"/>
                </w:rPr>
                <w:t>https</w:t>
              </w:r>
              <w:r w:rsidRPr="00D64E9E">
                <w:rPr>
                  <w:rFonts w:ascii="Times New Roman" w:eastAsia="Calibri" w:hAnsi="Times New Roman" w:cs="Times New Roman"/>
                  <w:color w:val="0000FF"/>
                  <w:sz w:val="24"/>
                  <w:szCs w:val="24"/>
                  <w:u w:val="single"/>
                </w:rPr>
                <w:t>://</w:t>
              </w:r>
              <w:r w:rsidRPr="00D64E9E">
                <w:rPr>
                  <w:rFonts w:ascii="Times New Roman" w:eastAsia="Calibri" w:hAnsi="Times New Roman" w:cs="Times New Roman"/>
                  <w:color w:val="0000FF"/>
                  <w:sz w:val="24"/>
                  <w:szCs w:val="24"/>
                  <w:u w:val="single"/>
                  <w:lang w:val="en-US"/>
                </w:rPr>
                <w:t>m</w:t>
              </w:r>
              <w:r w:rsidRPr="00D64E9E">
                <w:rPr>
                  <w:rFonts w:ascii="Times New Roman" w:eastAsia="Calibri" w:hAnsi="Times New Roman" w:cs="Times New Roman"/>
                  <w:color w:val="0000FF"/>
                  <w:sz w:val="24"/>
                  <w:szCs w:val="24"/>
                  <w:u w:val="single"/>
                </w:rPr>
                <w:t>.</w:t>
              </w:r>
              <w:r w:rsidRPr="00D64E9E">
                <w:rPr>
                  <w:rFonts w:ascii="Times New Roman" w:eastAsia="Calibri" w:hAnsi="Times New Roman" w:cs="Times New Roman"/>
                  <w:color w:val="0000FF"/>
                  <w:sz w:val="24"/>
                  <w:szCs w:val="24"/>
                  <w:u w:val="single"/>
                  <w:lang w:val="en-US"/>
                </w:rPr>
                <w:t>edsoo</w:t>
              </w:r>
              <w:r w:rsidRPr="00D64E9E">
                <w:rPr>
                  <w:rFonts w:ascii="Times New Roman" w:eastAsia="Calibri" w:hAnsi="Times New Roman" w:cs="Times New Roman"/>
                  <w:color w:val="0000FF"/>
                  <w:sz w:val="24"/>
                  <w:szCs w:val="24"/>
                  <w:u w:val="single"/>
                </w:rPr>
                <w:t>.</w:t>
              </w:r>
              <w:r w:rsidRPr="00D64E9E">
                <w:rPr>
                  <w:rFonts w:ascii="Times New Roman" w:eastAsia="Calibri" w:hAnsi="Times New Roman" w:cs="Times New Roman"/>
                  <w:color w:val="0000FF"/>
                  <w:sz w:val="24"/>
                  <w:szCs w:val="24"/>
                  <w:u w:val="single"/>
                  <w:lang w:val="en-US"/>
                </w:rPr>
                <w:t>ru</w:t>
              </w:r>
              <w:r w:rsidRPr="00D64E9E">
                <w:rPr>
                  <w:rFonts w:ascii="Times New Roman" w:eastAsia="Calibri" w:hAnsi="Times New Roman" w:cs="Times New Roman"/>
                  <w:color w:val="0000FF"/>
                  <w:sz w:val="24"/>
                  <w:szCs w:val="24"/>
                  <w:u w:val="single"/>
                </w:rPr>
                <w:t>/7</w:t>
              </w:r>
              <w:r w:rsidRPr="00D64E9E">
                <w:rPr>
                  <w:rFonts w:ascii="Times New Roman" w:eastAsia="Calibri" w:hAnsi="Times New Roman" w:cs="Times New Roman"/>
                  <w:color w:val="0000FF"/>
                  <w:sz w:val="24"/>
                  <w:szCs w:val="24"/>
                  <w:u w:val="single"/>
                  <w:lang w:val="en-US"/>
                </w:rPr>
                <w:t>f</w:t>
              </w:r>
              <w:r w:rsidRPr="00D64E9E">
                <w:rPr>
                  <w:rFonts w:ascii="Times New Roman" w:eastAsia="Calibri" w:hAnsi="Times New Roman" w:cs="Times New Roman"/>
                  <w:color w:val="0000FF"/>
                  <w:sz w:val="24"/>
                  <w:szCs w:val="24"/>
                  <w:u w:val="single"/>
                </w:rPr>
                <w:t>41</w:t>
              </w:r>
              <w:r w:rsidRPr="00D64E9E">
                <w:rPr>
                  <w:rFonts w:ascii="Times New Roman" w:eastAsia="Calibri" w:hAnsi="Times New Roman" w:cs="Times New Roman"/>
                  <w:color w:val="0000FF"/>
                  <w:sz w:val="24"/>
                  <w:szCs w:val="24"/>
                  <w:u w:val="single"/>
                  <w:lang w:val="en-US"/>
                </w:rPr>
                <w:t>bacc</w:t>
              </w:r>
            </w:hyperlink>
          </w:p>
        </w:tc>
      </w:tr>
      <w:tr w:rsidR="00D64E9E" w:rsidRPr="00D64E9E" w:rsidTr="001C6D52">
        <w:trPr>
          <w:trHeight w:val="144"/>
          <w:tblCellSpacing w:w="20" w:type="nil"/>
        </w:trPr>
        <w:tc>
          <w:tcPr>
            <w:tcW w:w="0" w:type="auto"/>
            <w:gridSpan w:val="2"/>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Итого по разделу</w:t>
            </w:r>
          </w:p>
        </w:tc>
        <w:tc>
          <w:tcPr>
            <w:tcW w:w="1428"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 xml:space="preserve"> 5 </w:t>
            </w:r>
          </w:p>
        </w:tc>
        <w:tc>
          <w:tcPr>
            <w:tcW w:w="0" w:type="auto"/>
            <w:gridSpan w:val="3"/>
            <w:tcMar>
              <w:top w:w="50" w:type="dxa"/>
              <w:left w:w="100" w:type="dxa"/>
            </w:tcMar>
            <w:vAlign w:val="center"/>
          </w:tcPr>
          <w:p w:rsidR="00D64E9E" w:rsidRPr="00D64E9E" w:rsidRDefault="00D64E9E" w:rsidP="00D64E9E">
            <w:pPr>
              <w:spacing w:after="200" w:line="276" w:lineRule="auto"/>
              <w:rPr>
                <w:rFonts w:ascii="Calibri" w:eastAsia="Calibri" w:hAnsi="Calibri" w:cs="Times New Roman"/>
                <w:sz w:val="24"/>
                <w:szCs w:val="24"/>
                <w:lang w:val="en-US"/>
              </w:rPr>
            </w:pPr>
          </w:p>
        </w:tc>
      </w:tr>
      <w:tr w:rsidR="00D64E9E" w:rsidRPr="00D64E9E" w:rsidTr="001C6D52">
        <w:trPr>
          <w:trHeight w:val="144"/>
          <w:tblCellSpacing w:w="20" w:type="nil"/>
        </w:trPr>
        <w:tc>
          <w:tcPr>
            <w:tcW w:w="0" w:type="auto"/>
            <w:gridSpan w:val="6"/>
            <w:tcMar>
              <w:top w:w="50" w:type="dxa"/>
              <w:left w:w="100" w:type="dxa"/>
            </w:tcMar>
            <w:vAlign w:val="center"/>
          </w:tcPr>
          <w:p w:rsidR="00D64E9E" w:rsidRPr="001A278D" w:rsidRDefault="00D64E9E" w:rsidP="00D64E9E">
            <w:pPr>
              <w:spacing w:after="0" w:line="276" w:lineRule="auto"/>
              <w:ind w:left="135"/>
              <w:rPr>
                <w:rFonts w:ascii="Calibri" w:eastAsia="Calibri" w:hAnsi="Calibri" w:cs="Times New Roman"/>
                <w:sz w:val="24"/>
                <w:szCs w:val="24"/>
              </w:rPr>
            </w:pPr>
            <w:r w:rsidRPr="00D64E9E">
              <w:rPr>
                <w:rFonts w:ascii="Times New Roman" w:eastAsia="Calibri" w:hAnsi="Times New Roman" w:cs="Times New Roman"/>
                <w:b/>
                <w:color w:val="000000"/>
                <w:sz w:val="24"/>
                <w:szCs w:val="24"/>
              </w:rPr>
              <w:t>Раздел 2.</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b/>
                <w:color w:val="000000"/>
                <w:sz w:val="24"/>
                <w:szCs w:val="24"/>
              </w:rPr>
              <w:t xml:space="preserve">Язык и речь. Культура речи. </w:t>
            </w:r>
            <w:r w:rsidRPr="001A278D">
              <w:rPr>
                <w:rFonts w:ascii="Times New Roman" w:eastAsia="Calibri" w:hAnsi="Times New Roman" w:cs="Times New Roman"/>
                <w:b/>
                <w:color w:val="000000"/>
                <w:sz w:val="24"/>
                <w:szCs w:val="24"/>
              </w:rPr>
              <w:t>Система языка. Культура речи</w:t>
            </w:r>
          </w:p>
        </w:tc>
      </w:tr>
      <w:tr w:rsidR="00D64E9E" w:rsidRPr="00D64E9E" w:rsidTr="001C6D52">
        <w:trPr>
          <w:trHeight w:val="144"/>
          <w:tblCellSpacing w:w="20" w:type="nil"/>
        </w:trPr>
        <w:tc>
          <w:tcPr>
            <w:tcW w:w="464"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2.1</w:t>
            </w:r>
          </w:p>
        </w:tc>
        <w:tc>
          <w:tcPr>
            <w:tcW w:w="3696"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rPr>
            </w:pPr>
            <w:r w:rsidRPr="00D64E9E">
              <w:rPr>
                <w:rFonts w:ascii="Times New Roman" w:eastAsia="Calibri" w:hAnsi="Times New Roman" w:cs="Times New Roman"/>
                <w:color w:val="000000"/>
                <w:sz w:val="24"/>
                <w:szCs w:val="24"/>
              </w:rPr>
              <w:t>Система языка, её устройство, функционирование</w:t>
            </w:r>
          </w:p>
        </w:tc>
        <w:tc>
          <w:tcPr>
            <w:tcW w:w="909"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 xml:space="preserve">1 </w:t>
            </w:r>
          </w:p>
        </w:tc>
        <w:tc>
          <w:tcPr>
            <w:tcW w:w="162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1712"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2456"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Библиотека ЦОК </w:t>
            </w:r>
            <w:hyperlink r:id="rId12">
              <w:r w:rsidRPr="00D64E9E">
                <w:rPr>
                  <w:rFonts w:ascii="Times New Roman" w:eastAsia="Calibri" w:hAnsi="Times New Roman" w:cs="Times New Roman"/>
                  <w:color w:val="0000FF"/>
                  <w:sz w:val="24"/>
                  <w:szCs w:val="24"/>
                  <w:u w:val="single"/>
                  <w:lang w:val="en-US"/>
                </w:rPr>
                <w:t>https</w:t>
              </w:r>
              <w:r w:rsidRPr="00D64E9E">
                <w:rPr>
                  <w:rFonts w:ascii="Times New Roman" w:eastAsia="Calibri" w:hAnsi="Times New Roman" w:cs="Times New Roman"/>
                  <w:color w:val="0000FF"/>
                  <w:sz w:val="24"/>
                  <w:szCs w:val="24"/>
                  <w:u w:val="single"/>
                </w:rPr>
                <w:t>://</w:t>
              </w:r>
              <w:r w:rsidRPr="00D64E9E">
                <w:rPr>
                  <w:rFonts w:ascii="Times New Roman" w:eastAsia="Calibri" w:hAnsi="Times New Roman" w:cs="Times New Roman"/>
                  <w:color w:val="0000FF"/>
                  <w:sz w:val="24"/>
                  <w:szCs w:val="24"/>
                  <w:u w:val="single"/>
                  <w:lang w:val="en-US"/>
                </w:rPr>
                <w:t>m</w:t>
              </w:r>
              <w:r w:rsidRPr="00D64E9E">
                <w:rPr>
                  <w:rFonts w:ascii="Times New Roman" w:eastAsia="Calibri" w:hAnsi="Times New Roman" w:cs="Times New Roman"/>
                  <w:color w:val="0000FF"/>
                  <w:sz w:val="24"/>
                  <w:szCs w:val="24"/>
                  <w:u w:val="single"/>
                </w:rPr>
                <w:t>.</w:t>
              </w:r>
              <w:r w:rsidRPr="00D64E9E">
                <w:rPr>
                  <w:rFonts w:ascii="Times New Roman" w:eastAsia="Calibri" w:hAnsi="Times New Roman" w:cs="Times New Roman"/>
                  <w:color w:val="0000FF"/>
                  <w:sz w:val="24"/>
                  <w:szCs w:val="24"/>
                  <w:u w:val="single"/>
                  <w:lang w:val="en-US"/>
                </w:rPr>
                <w:t>edsoo</w:t>
              </w:r>
              <w:r w:rsidRPr="00D64E9E">
                <w:rPr>
                  <w:rFonts w:ascii="Times New Roman" w:eastAsia="Calibri" w:hAnsi="Times New Roman" w:cs="Times New Roman"/>
                  <w:color w:val="0000FF"/>
                  <w:sz w:val="24"/>
                  <w:szCs w:val="24"/>
                  <w:u w:val="single"/>
                </w:rPr>
                <w:t>.</w:t>
              </w:r>
              <w:r w:rsidRPr="00D64E9E">
                <w:rPr>
                  <w:rFonts w:ascii="Times New Roman" w:eastAsia="Calibri" w:hAnsi="Times New Roman" w:cs="Times New Roman"/>
                  <w:color w:val="0000FF"/>
                  <w:sz w:val="24"/>
                  <w:szCs w:val="24"/>
                  <w:u w:val="single"/>
                  <w:lang w:val="en-US"/>
                </w:rPr>
                <w:t>ru</w:t>
              </w:r>
              <w:r w:rsidRPr="00D64E9E">
                <w:rPr>
                  <w:rFonts w:ascii="Times New Roman" w:eastAsia="Calibri" w:hAnsi="Times New Roman" w:cs="Times New Roman"/>
                  <w:color w:val="0000FF"/>
                  <w:sz w:val="24"/>
                  <w:szCs w:val="24"/>
                  <w:u w:val="single"/>
                </w:rPr>
                <w:t>/7</w:t>
              </w:r>
              <w:r w:rsidRPr="00D64E9E">
                <w:rPr>
                  <w:rFonts w:ascii="Times New Roman" w:eastAsia="Calibri" w:hAnsi="Times New Roman" w:cs="Times New Roman"/>
                  <w:color w:val="0000FF"/>
                  <w:sz w:val="24"/>
                  <w:szCs w:val="24"/>
                  <w:u w:val="single"/>
                  <w:lang w:val="en-US"/>
                </w:rPr>
                <w:t>f</w:t>
              </w:r>
              <w:r w:rsidRPr="00D64E9E">
                <w:rPr>
                  <w:rFonts w:ascii="Times New Roman" w:eastAsia="Calibri" w:hAnsi="Times New Roman" w:cs="Times New Roman"/>
                  <w:color w:val="0000FF"/>
                  <w:sz w:val="24"/>
                  <w:szCs w:val="24"/>
                  <w:u w:val="single"/>
                </w:rPr>
                <w:t>41</w:t>
              </w:r>
              <w:r w:rsidRPr="00D64E9E">
                <w:rPr>
                  <w:rFonts w:ascii="Times New Roman" w:eastAsia="Calibri" w:hAnsi="Times New Roman" w:cs="Times New Roman"/>
                  <w:color w:val="0000FF"/>
                  <w:sz w:val="24"/>
                  <w:szCs w:val="24"/>
                  <w:u w:val="single"/>
                  <w:lang w:val="en-US"/>
                </w:rPr>
                <w:t>bacc</w:t>
              </w:r>
            </w:hyperlink>
          </w:p>
        </w:tc>
      </w:tr>
      <w:tr w:rsidR="00D64E9E" w:rsidRPr="00D64E9E" w:rsidTr="001C6D52">
        <w:trPr>
          <w:trHeight w:val="144"/>
          <w:tblCellSpacing w:w="20" w:type="nil"/>
        </w:trPr>
        <w:tc>
          <w:tcPr>
            <w:tcW w:w="464"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2.2</w:t>
            </w:r>
          </w:p>
        </w:tc>
        <w:tc>
          <w:tcPr>
            <w:tcW w:w="3696"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rPr>
            </w:pPr>
            <w:r w:rsidRPr="00D64E9E">
              <w:rPr>
                <w:rFonts w:ascii="Times New Roman" w:eastAsia="Calibri" w:hAnsi="Times New Roman" w:cs="Times New Roman"/>
                <w:color w:val="000000"/>
                <w:sz w:val="24"/>
                <w:szCs w:val="24"/>
              </w:rPr>
              <w:t>Культура речи как раздел лингвистики</w:t>
            </w:r>
          </w:p>
        </w:tc>
        <w:tc>
          <w:tcPr>
            <w:tcW w:w="909"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 xml:space="preserve">1 </w:t>
            </w:r>
          </w:p>
        </w:tc>
        <w:tc>
          <w:tcPr>
            <w:tcW w:w="162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1712"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2456"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Библиотека ЦОК </w:t>
            </w:r>
            <w:hyperlink r:id="rId13">
              <w:r w:rsidRPr="00D64E9E">
                <w:rPr>
                  <w:rFonts w:ascii="Times New Roman" w:eastAsia="Calibri" w:hAnsi="Times New Roman" w:cs="Times New Roman"/>
                  <w:color w:val="0000FF"/>
                  <w:sz w:val="24"/>
                  <w:szCs w:val="24"/>
                  <w:u w:val="single"/>
                  <w:lang w:val="en-US"/>
                </w:rPr>
                <w:t>https</w:t>
              </w:r>
              <w:r w:rsidRPr="00D64E9E">
                <w:rPr>
                  <w:rFonts w:ascii="Times New Roman" w:eastAsia="Calibri" w:hAnsi="Times New Roman" w:cs="Times New Roman"/>
                  <w:color w:val="0000FF"/>
                  <w:sz w:val="24"/>
                  <w:szCs w:val="24"/>
                  <w:u w:val="single"/>
                </w:rPr>
                <w:t>://</w:t>
              </w:r>
              <w:r w:rsidRPr="00D64E9E">
                <w:rPr>
                  <w:rFonts w:ascii="Times New Roman" w:eastAsia="Calibri" w:hAnsi="Times New Roman" w:cs="Times New Roman"/>
                  <w:color w:val="0000FF"/>
                  <w:sz w:val="24"/>
                  <w:szCs w:val="24"/>
                  <w:u w:val="single"/>
                  <w:lang w:val="en-US"/>
                </w:rPr>
                <w:t>m</w:t>
              </w:r>
              <w:r w:rsidRPr="00D64E9E">
                <w:rPr>
                  <w:rFonts w:ascii="Times New Roman" w:eastAsia="Calibri" w:hAnsi="Times New Roman" w:cs="Times New Roman"/>
                  <w:color w:val="0000FF"/>
                  <w:sz w:val="24"/>
                  <w:szCs w:val="24"/>
                  <w:u w:val="single"/>
                </w:rPr>
                <w:t>.</w:t>
              </w:r>
              <w:r w:rsidRPr="00D64E9E">
                <w:rPr>
                  <w:rFonts w:ascii="Times New Roman" w:eastAsia="Calibri" w:hAnsi="Times New Roman" w:cs="Times New Roman"/>
                  <w:color w:val="0000FF"/>
                  <w:sz w:val="24"/>
                  <w:szCs w:val="24"/>
                  <w:u w:val="single"/>
                  <w:lang w:val="en-US"/>
                </w:rPr>
                <w:t>edsoo</w:t>
              </w:r>
              <w:r w:rsidRPr="00D64E9E">
                <w:rPr>
                  <w:rFonts w:ascii="Times New Roman" w:eastAsia="Calibri" w:hAnsi="Times New Roman" w:cs="Times New Roman"/>
                  <w:color w:val="0000FF"/>
                  <w:sz w:val="24"/>
                  <w:szCs w:val="24"/>
                  <w:u w:val="single"/>
                </w:rPr>
                <w:t>.</w:t>
              </w:r>
              <w:r w:rsidRPr="00D64E9E">
                <w:rPr>
                  <w:rFonts w:ascii="Times New Roman" w:eastAsia="Calibri" w:hAnsi="Times New Roman" w:cs="Times New Roman"/>
                  <w:color w:val="0000FF"/>
                  <w:sz w:val="24"/>
                  <w:szCs w:val="24"/>
                  <w:u w:val="single"/>
                  <w:lang w:val="en-US"/>
                </w:rPr>
                <w:t>ru</w:t>
              </w:r>
              <w:r w:rsidRPr="00D64E9E">
                <w:rPr>
                  <w:rFonts w:ascii="Times New Roman" w:eastAsia="Calibri" w:hAnsi="Times New Roman" w:cs="Times New Roman"/>
                  <w:color w:val="0000FF"/>
                  <w:sz w:val="24"/>
                  <w:szCs w:val="24"/>
                  <w:u w:val="single"/>
                </w:rPr>
                <w:t>/7</w:t>
              </w:r>
              <w:r w:rsidRPr="00D64E9E">
                <w:rPr>
                  <w:rFonts w:ascii="Times New Roman" w:eastAsia="Calibri" w:hAnsi="Times New Roman" w:cs="Times New Roman"/>
                  <w:color w:val="0000FF"/>
                  <w:sz w:val="24"/>
                  <w:szCs w:val="24"/>
                  <w:u w:val="single"/>
                  <w:lang w:val="en-US"/>
                </w:rPr>
                <w:t>f</w:t>
              </w:r>
              <w:r w:rsidRPr="00D64E9E">
                <w:rPr>
                  <w:rFonts w:ascii="Times New Roman" w:eastAsia="Calibri" w:hAnsi="Times New Roman" w:cs="Times New Roman"/>
                  <w:color w:val="0000FF"/>
                  <w:sz w:val="24"/>
                  <w:szCs w:val="24"/>
                  <w:u w:val="single"/>
                </w:rPr>
                <w:t>41</w:t>
              </w:r>
              <w:r w:rsidRPr="00D64E9E">
                <w:rPr>
                  <w:rFonts w:ascii="Times New Roman" w:eastAsia="Calibri" w:hAnsi="Times New Roman" w:cs="Times New Roman"/>
                  <w:color w:val="0000FF"/>
                  <w:sz w:val="24"/>
                  <w:szCs w:val="24"/>
                  <w:u w:val="single"/>
                  <w:lang w:val="en-US"/>
                </w:rPr>
                <w:t>bacc</w:t>
              </w:r>
            </w:hyperlink>
          </w:p>
        </w:tc>
      </w:tr>
      <w:tr w:rsidR="00D64E9E" w:rsidRPr="00D64E9E" w:rsidTr="001C6D52">
        <w:trPr>
          <w:trHeight w:val="144"/>
          <w:tblCellSpacing w:w="20" w:type="nil"/>
        </w:trPr>
        <w:tc>
          <w:tcPr>
            <w:tcW w:w="464"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2.3</w:t>
            </w:r>
          </w:p>
        </w:tc>
        <w:tc>
          <w:tcPr>
            <w:tcW w:w="3696"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rPr>
              <w:t xml:space="preserve">Языковая норма, её основные признаки и функции. </w:t>
            </w:r>
            <w:r w:rsidRPr="00D64E9E">
              <w:rPr>
                <w:rFonts w:ascii="Times New Roman" w:eastAsia="Calibri" w:hAnsi="Times New Roman" w:cs="Times New Roman"/>
                <w:color w:val="000000"/>
                <w:sz w:val="24"/>
                <w:szCs w:val="24"/>
                <w:lang w:val="en-US"/>
              </w:rPr>
              <w:t>Виды языковых норм</w:t>
            </w:r>
          </w:p>
        </w:tc>
        <w:tc>
          <w:tcPr>
            <w:tcW w:w="909"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 xml:space="preserve"> 1 </w:t>
            </w:r>
          </w:p>
        </w:tc>
        <w:tc>
          <w:tcPr>
            <w:tcW w:w="162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1712"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2456"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Библиотека ЦОК </w:t>
            </w:r>
            <w:hyperlink r:id="rId14">
              <w:r w:rsidRPr="00D64E9E">
                <w:rPr>
                  <w:rFonts w:ascii="Times New Roman" w:eastAsia="Calibri" w:hAnsi="Times New Roman" w:cs="Times New Roman"/>
                  <w:color w:val="0000FF"/>
                  <w:sz w:val="24"/>
                  <w:szCs w:val="24"/>
                  <w:u w:val="single"/>
                  <w:lang w:val="en-US"/>
                </w:rPr>
                <w:t>https</w:t>
              </w:r>
              <w:r w:rsidRPr="00D64E9E">
                <w:rPr>
                  <w:rFonts w:ascii="Times New Roman" w:eastAsia="Calibri" w:hAnsi="Times New Roman" w:cs="Times New Roman"/>
                  <w:color w:val="0000FF"/>
                  <w:sz w:val="24"/>
                  <w:szCs w:val="24"/>
                  <w:u w:val="single"/>
                </w:rPr>
                <w:t>://</w:t>
              </w:r>
              <w:r w:rsidRPr="00D64E9E">
                <w:rPr>
                  <w:rFonts w:ascii="Times New Roman" w:eastAsia="Calibri" w:hAnsi="Times New Roman" w:cs="Times New Roman"/>
                  <w:color w:val="0000FF"/>
                  <w:sz w:val="24"/>
                  <w:szCs w:val="24"/>
                  <w:u w:val="single"/>
                  <w:lang w:val="en-US"/>
                </w:rPr>
                <w:t>m</w:t>
              </w:r>
              <w:r w:rsidRPr="00D64E9E">
                <w:rPr>
                  <w:rFonts w:ascii="Times New Roman" w:eastAsia="Calibri" w:hAnsi="Times New Roman" w:cs="Times New Roman"/>
                  <w:color w:val="0000FF"/>
                  <w:sz w:val="24"/>
                  <w:szCs w:val="24"/>
                  <w:u w:val="single"/>
                </w:rPr>
                <w:t>.</w:t>
              </w:r>
              <w:r w:rsidRPr="00D64E9E">
                <w:rPr>
                  <w:rFonts w:ascii="Times New Roman" w:eastAsia="Calibri" w:hAnsi="Times New Roman" w:cs="Times New Roman"/>
                  <w:color w:val="0000FF"/>
                  <w:sz w:val="24"/>
                  <w:szCs w:val="24"/>
                  <w:u w:val="single"/>
                  <w:lang w:val="en-US"/>
                </w:rPr>
                <w:t>edsoo</w:t>
              </w:r>
              <w:r w:rsidRPr="00D64E9E">
                <w:rPr>
                  <w:rFonts w:ascii="Times New Roman" w:eastAsia="Calibri" w:hAnsi="Times New Roman" w:cs="Times New Roman"/>
                  <w:color w:val="0000FF"/>
                  <w:sz w:val="24"/>
                  <w:szCs w:val="24"/>
                  <w:u w:val="single"/>
                </w:rPr>
                <w:t>.</w:t>
              </w:r>
              <w:r w:rsidRPr="00D64E9E">
                <w:rPr>
                  <w:rFonts w:ascii="Times New Roman" w:eastAsia="Calibri" w:hAnsi="Times New Roman" w:cs="Times New Roman"/>
                  <w:color w:val="0000FF"/>
                  <w:sz w:val="24"/>
                  <w:szCs w:val="24"/>
                  <w:u w:val="single"/>
                  <w:lang w:val="en-US"/>
                </w:rPr>
                <w:t>ru</w:t>
              </w:r>
              <w:r w:rsidRPr="00D64E9E">
                <w:rPr>
                  <w:rFonts w:ascii="Times New Roman" w:eastAsia="Calibri" w:hAnsi="Times New Roman" w:cs="Times New Roman"/>
                  <w:color w:val="0000FF"/>
                  <w:sz w:val="24"/>
                  <w:szCs w:val="24"/>
                  <w:u w:val="single"/>
                </w:rPr>
                <w:t>/7</w:t>
              </w:r>
              <w:r w:rsidRPr="00D64E9E">
                <w:rPr>
                  <w:rFonts w:ascii="Times New Roman" w:eastAsia="Calibri" w:hAnsi="Times New Roman" w:cs="Times New Roman"/>
                  <w:color w:val="0000FF"/>
                  <w:sz w:val="24"/>
                  <w:szCs w:val="24"/>
                  <w:u w:val="single"/>
                  <w:lang w:val="en-US"/>
                </w:rPr>
                <w:t>f</w:t>
              </w:r>
              <w:r w:rsidRPr="00D64E9E">
                <w:rPr>
                  <w:rFonts w:ascii="Times New Roman" w:eastAsia="Calibri" w:hAnsi="Times New Roman" w:cs="Times New Roman"/>
                  <w:color w:val="0000FF"/>
                  <w:sz w:val="24"/>
                  <w:szCs w:val="24"/>
                  <w:u w:val="single"/>
                </w:rPr>
                <w:t>41</w:t>
              </w:r>
              <w:r w:rsidRPr="00D64E9E">
                <w:rPr>
                  <w:rFonts w:ascii="Times New Roman" w:eastAsia="Calibri" w:hAnsi="Times New Roman" w:cs="Times New Roman"/>
                  <w:color w:val="0000FF"/>
                  <w:sz w:val="24"/>
                  <w:szCs w:val="24"/>
                  <w:u w:val="single"/>
                  <w:lang w:val="en-US"/>
                </w:rPr>
                <w:t>bacc</w:t>
              </w:r>
            </w:hyperlink>
          </w:p>
        </w:tc>
      </w:tr>
      <w:tr w:rsidR="00D64E9E" w:rsidRPr="00D64E9E" w:rsidTr="001C6D52">
        <w:trPr>
          <w:trHeight w:val="144"/>
          <w:tblCellSpacing w:w="20" w:type="nil"/>
        </w:trPr>
        <w:tc>
          <w:tcPr>
            <w:tcW w:w="464"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lang w:val="en-US"/>
              </w:rPr>
            </w:pPr>
            <w:r w:rsidRPr="00D64E9E">
              <w:rPr>
                <w:rFonts w:ascii="Times New Roman" w:eastAsia="Calibri" w:hAnsi="Times New Roman" w:cs="Times New Roman"/>
                <w:color w:val="000000"/>
                <w:sz w:val="24"/>
                <w:lang w:val="en-US"/>
              </w:rPr>
              <w:lastRenderedPageBreak/>
              <w:t>2.4</w:t>
            </w:r>
          </w:p>
        </w:tc>
        <w:tc>
          <w:tcPr>
            <w:tcW w:w="3696"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lang w:val="en-US"/>
              </w:rPr>
            </w:pPr>
            <w:r w:rsidRPr="00D64E9E">
              <w:rPr>
                <w:rFonts w:ascii="Times New Roman" w:eastAsia="Calibri" w:hAnsi="Times New Roman" w:cs="Times New Roman"/>
                <w:color w:val="000000"/>
                <w:sz w:val="24"/>
                <w:lang w:val="en-US"/>
              </w:rPr>
              <w:t>Качества хорошей речи</w:t>
            </w:r>
          </w:p>
        </w:tc>
        <w:tc>
          <w:tcPr>
            <w:tcW w:w="909"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r w:rsidRPr="00D64E9E">
              <w:rPr>
                <w:rFonts w:ascii="Times New Roman" w:eastAsia="Calibri" w:hAnsi="Times New Roman" w:cs="Times New Roman"/>
                <w:color w:val="000000"/>
                <w:sz w:val="24"/>
                <w:lang w:val="en-US"/>
              </w:rPr>
              <w:t xml:space="preserve"> 1 </w:t>
            </w:r>
          </w:p>
        </w:tc>
        <w:tc>
          <w:tcPr>
            <w:tcW w:w="162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1712"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2456"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rPr>
            </w:pPr>
            <w:r w:rsidRPr="00D64E9E">
              <w:rPr>
                <w:rFonts w:ascii="Times New Roman" w:eastAsia="Calibri" w:hAnsi="Times New Roman" w:cs="Times New Roman"/>
                <w:color w:val="000000"/>
                <w:sz w:val="24"/>
              </w:rPr>
              <w:t xml:space="preserve">Библиотека ЦОК </w:t>
            </w:r>
            <w:hyperlink r:id="rId15">
              <w:r w:rsidRPr="00D64E9E">
                <w:rPr>
                  <w:rFonts w:ascii="Times New Roman" w:eastAsia="Calibri" w:hAnsi="Times New Roman" w:cs="Times New Roman"/>
                  <w:color w:val="0000FF"/>
                  <w:u w:val="single"/>
                  <w:lang w:val="en-US"/>
                </w:rPr>
                <w:t>https</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m</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edsoo</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ru</w:t>
              </w:r>
              <w:r w:rsidRPr="00D64E9E">
                <w:rPr>
                  <w:rFonts w:ascii="Times New Roman" w:eastAsia="Calibri" w:hAnsi="Times New Roman" w:cs="Times New Roman"/>
                  <w:color w:val="0000FF"/>
                  <w:u w:val="single"/>
                </w:rPr>
                <w:t>/7</w:t>
              </w:r>
              <w:r w:rsidRPr="00D64E9E">
                <w:rPr>
                  <w:rFonts w:ascii="Times New Roman" w:eastAsia="Calibri" w:hAnsi="Times New Roman" w:cs="Times New Roman"/>
                  <w:color w:val="0000FF"/>
                  <w:u w:val="single"/>
                  <w:lang w:val="en-US"/>
                </w:rPr>
                <w:t>f</w:t>
              </w:r>
              <w:r w:rsidRPr="00D64E9E">
                <w:rPr>
                  <w:rFonts w:ascii="Times New Roman" w:eastAsia="Calibri" w:hAnsi="Times New Roman" w:cs="Times New Roman"/>
                  <w:color w:val="0000FF"/>
                  <w:u w:val="single"/>
                </w:rPr>
                <w:t>41</w:t>
              </w:r>
              <w:r w:rsidRPr="00D64E9E">
                <w:rPr>
                  <w:rFonts w:ascii="Times New Roman" w:eastAsia="Calibri" w:hAnsi="Times New Roman" w:cs="Times New Roman"/>
                  <w:color w:val="0000FF"/>
                  <w:u w:val="single"/>
                  <w:lang w:val="en-US"/>
                </w:rPr>
                <w:t>bacc</w:t>
              </w:r>
            </w:hyperlink>
          </w:p>
        </w:tc>
      </w:tr>
      <w:tr w:rsidR="00D64E9E" w:rsidRPr="00D64E9E" w:rsidTr="001C6D52">
        <w:trPr>
          <w:trHeight w:val="144"/>
          <w:tblCellSpacing w:w="20" w:type="nil"/>
        </w:trPr>
        <w:tc>
          <w:tcPr>
            <w:tcW w:w="464"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lang w:val="en-US"/>
              </w:rPr>
            </w:pPr>
            <w:r w:rsidRPr="00D64E9E">
              <w:rPr>
                <w:rFonts w:ascii="Times New Roman" w:eastAsia="Calibri" w:hAnsi="Times New Roman" w:cs="Times New Roman"/>
                <w:color w:val="000000"/>
                <w:sz w:val="24"/>
                <w:lang w:val="en-US"/>
              </w:rPr>
              <w:t>2.5</w:t>
            </w:r>
          </w:p>
        </w:tc>
        <w:tc>
          <w:tcPr>
            <w:tcW w:w="3696"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lang w:val="en-US"/>
              </w:rPr>
            </w:pPr>
            <w:r w:rsidRPr="00D64E9E">
              <w:rPr>
                <w:rFonts w:ascii="Times New Roman" w:eastAsia="Calibri" w:hAnsi="Times New Roman" w:cs="Times New Roman"/>
                <w:color w:val="000000"/>
                <w:sz w:val="24"/>
                <w:lang w:val="en-US"/>
              </w:rPr>
              <w:t>Основные виды словарей (обзор)</w:t>
            </w:r>
          </w:p>
        </w:tc>
        <w:tc>
          <w:tcPr>
            <w:tcW w:w="909"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r w:rsidRPr="00D64E9E">
              <w:rPr>
                <w:rFonts w:ascii="Times New Roman" w:eastAsia="Calibri" w:hAnsi="Times New Roman" w:cs="Times New Roman"/>
                <w:color w:val="000000"/>
                <w:sz w:val="24"/>
                <w:lang w:val="en-US"/>
              </w:rPr>
              <w:t xml:space="preserve"> 1 </w:t>
            </w:r>
          </w:p>
        </w:tc>
        <w:tc>
          <w:tcPr>
            <w:tcW w:w="162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1712"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2456"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rPr>
            </w:pPr>
            <w:r w:rsidRPr="00D64E9E">
              <w:rPr>
                <w:rFonts w:ascii="Times New Roman" w:eastAsia="Calibri" w:hAnsi="Times New Roman" w:cs="Times New Roman"/>
                <w:color w:val="000000"/>
                <w:sz w:val="24"/>
              </w:rPr>
              <w:t xml:space="preserve">Библиотека ЦОК </w:t>
            </w:r>
            <w:hyperlink r:id="rId16">
              <w:r w:rsidRPr="00D64E9E">
                <w:rPr>
                  <w:rFonts w:ascii="Times New Roman" w:eastAsia="Calibri" w:hAnsi="Times New Roman" w:cs="Times New Roman"/>
                  <w:color w:val="0000FF"/>
                  <w:u w:val="single"/>
                  <w:lang w:val="en-US"/>
                </w:rPr>
                <w:t>https</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m</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edsoo</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ru</w:t>
              </w:r>
              <w:r w:rsidRPr="00D64E9E">
                <w:rPr>
                  <w:rFonts w:ascii="Times New Roman" w:eastAsia="Calibri" w:hAnsi="Times New Roman" w:cs="Times New Roman"/>
                  <w:color w:val="0000FF"/>
                  <w:u w:val="single"/>
                </w:rPr>
                <w:t>/7</w:t>
              </w:r>
              <w:r w:rsidRPr="00D64E9E">
                <w:rPr>
                  <w:rFonts w:ascii="Times New Roman" w:eastAsia="Calibri" w:hAnsi="Times New Roman" w:cs="Times New Roman"/>
                  <w:color w:val="0000FF"/>
                  <w:u w:val="single"/>
                  <w:lang w:val="en-US"/>
                </w:rPr>
                <w:t>f</w:t>
              </w:r>
              <w:r w:rsidRPr="00D64E9E">
                <w:rPr>
                  <w:rFonts w:ascii="Times New Roman" w:eastAsia="Calibri" w:hAnsi="Times New Roman" w:cs="Times New Roman"/>
                  <w:color w:val="0000FF"/>
                  <w:u w:val="single"/>
                </w:rPr>
                <w:t>41</w:t>
              </w:r>
              <w:r w:rsidRPr="00D64E9E">
                <w:rPr>
                  <w:rFonts w:ascii="Times New Roman" w:eastAsia="Calibri" w:hAnsi="Times New Roman" w:cs="Times New Roman"/>
                  <w:color w:val="0000FF"/>
                  <w:u w:val="single"/>
                  <w:lang w:val="en-US"/>
                </w:rPr>
                <w:t>bacc</w:t>
              </w:r>
            </w:hyperlink>
          </w:p>
        </w:tc>
      </w:tr>
      <w:tr w:rsidR="00D64E9E" w:rsidRPr="00D64E9E" w:rsidTr="001C6D52">
        <w:trPr>
          <w:trHeight w:val="144"/>
          <w:tblCellSpacing w:w="20" w:type="nil"/>
        </w:trPr>
        <w:tc>
          <w:tcPr>
            <w:tcW w:w="0" w:type="auto"/>
            <w:gridSpan w:val="2"/>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lang w:val="en-US"/>
              </w:rPr>
            </w:pPr>
            <w:r w:rsidRPr="00D64E9E">
              <w:rPr>
                <w:rFonts w:ascii="Times New Roman" w:eastAsia="Calibri" w:hAnsi="Times New Roman" w:cs="Times New Roman"/>
                <w:color w:val="000000"/>
                <w:sz w:val="24"/>
                <w:lang w:val="en-US"/>
              </w:rPr>
              <w:t>Итого по разделу</w:t>
            </w:r>
          </w:p>
        </w:tc>
        <w:tc>
          <w:tcPr>
            <w:tcW w:w="1428"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r w:rsidRPr="00D64E9E">
              <w:rPr>
                <w:rFonts w:ascii="Times New Roman" w:eastAsia="Calibri" w:hAnsi="Times New Roman" w:cs="Times New Roman"/>
                <w:color w:val="000000"/>
                <w:sz w:val="24"/>
                <w:lang w:val="en-US"/>
              </w:rPr>
              <w:t xml:space="preserve"> 5 </w:t>
            </w:r>
          </w:p>
        </w:tc>
        <w:tc>
          <w:tcPr>
            <w:tcW w:w="0" w:type="auto"/>
            <w:gridSpan w:val="3"/>
            <w:tcMar>
              <w:top w:w="50" w:type="dxa"/>
              <w:left w:w="100" w:type="dxa"/>
            </w:tcMar>
            <w:vAlign w:val="center"/>
          </w:tcPr>
          <w:p w:rsidR="00D64E9E" w:rsidRPr="00D64E9E" w:rsidRDefault="00D64E9E" w:rsidP="00D64E9E">
            <w:pPr>
              <w:spacing w:after="200" w:line="276" w:lineRule="auto"/>
              <w:rPr>
                <w:rFonts w:ascii="Calibri" w:eastAsia="Calibri" w:hAnsi="Calibri" w:cs="Times New Roman"/>
                <w:lang w:val="en-US"/>
              </w:rPr>
            </w:pPr>
          </w:p>
        </w:tc>
      </w:tr>
      <w:tr w:rsidR="00D64E9E" w:rsidRPr="00D64E9E" w:rsidTr="001C6D52">
        <w:trPr>
          <w:trHeight w:val="144"/>
          <w:tblCellSpacing w:w="20" w:type="nil"/>
        </w:trPr>
        <w:tc>
          <w:tcPr>
            <w:tcW w:w="0" w:type="auto"/>
            <w:gridSpan w:val="6"/>
            <w:tcMar>
              <w:top w:w="50" w:type="dxa"/>
              <w:left w:w="100" w:type="dxa"/>
            </w:tcMar>
            <w:vAlign w:val="center"/>
          </w:tcPr>
          <w:p w:rsidR="00D64E9E" w:rsidRPr="001A278D" w:rsidRDefault="00D64E9E" w:rsidP="00D64E9E">
            <w:pPr>
              <w:spacing w:after="0" w:line="276" w:lineRule="auto"/>
              <w:ind w:left="135"/>
              <w:rPr>
                <w:rFonts w:ascii="Calibri" w:eastAsia="Calibri" w:hAnsi="Calibri" w:cs="Times New Roman"/>
              </w:rPr>
            </w:pPr>
            <w:r w:rsidRPr="00D64E9E">
              <w:rPr>
                <w:rFonts w:ascii="Times New Roman" w:eastAsia="Calibri" w:hAnsi="Times New Roman" w:cs="Times New Roman"/>
                <w:b/>
                <w:color w:val="000000"/>
                <w:sz w:val="24"/>
              </w:rPr>
              <w:t>Раздел 3.</w:t>
            </w:r>
            <w:r w:rsidRPr="00D64E9E">
              <w:rPr>
                <w:rFonts w:ascii="Times New Roman" w:eastAsia="Calibri" w:hAnsi="Times New Roman" w:cs="Times New Roman"/>
                <w:color w:val="000000"/>
                <w:sz w:val="24"/>
              </w:rPr>
              <w:t xml:space="preserve"> </w:t>
            </w:r>
            <w:r w:rsidRPr="00D64E9E">
              <w:rPr>
                <w:rFonts w:ascii="Times New Roman" w:eastAsia="Calibri" w:hAnsi="Times New Roman" w:cs="Times New Roman"/>
                <w:b/>
                <w:color w:val="000000"/>
                <w:sz w:val="24"/>
              </w:rPr>
              <w:t xml:space="preserve">Язык и речь. Культура речи. </w:t>
            </w:r>
            <w:r w:rsidRPr="001A278D">
              <w:rPr>
                <w:rFonts w:ascii="Times New Roman" w:eastAsia="Calibri" w:hAnsi="Times New Roman" w:cs="Times New Roman"/>
                <w:b/>
                <w:color w:val="000000"/>
                <w:sz w:val="24"/>
              </w:rPr>
              <w:t>Фонетика. Орфоэпия. Орфоэпические нормы</w:t>
            </w:r>
          </w:p>
        </w:tc>
      </w:tr>
      <w:tr w:rsidR="00D64E9E" w:rsidRPr="00D64E9E" w:rsidTr="001C6D52">
        <w:trPr>
          <w:trHeight w:val="144"/>
          <w:tblCellSpacing w:w="20" w:type="nil"/>
        </w:trPr>
        <w:tc>
          <w:tcPr>
            <w:tcW w:w="464"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lang w:val="en-US"/>
              </w:rPr>
            </w:pPr>
            <w:r w:rsidRPr="00D64E9E">
              <w:rPr>
                <w:rFonts w:ascii="Times New Roman" w:eastAsia="Calibri" w:hAnsi="Times New Roman" w:cs="Times New Roman"/>
                <w:color w:val="000000"/>
                <w:sz w:val="24"/>
                <w:lang w:val="en-US"/>
              </w:rPr>
              <w:t>3.1</w:t>
            </w:r>
          </w:p>
        </w:tc>
        <w:tc>
          <w:tcPr>
            <w:tcW w:w="3696"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lang w:val="en-US"/>
              </w:rPr>
            </w:pPr>
            <w:r w:rsidRPr="00D64E9E">
              <w:rPr>
                <w:rFonts w:ascii="Times New Roman" w:eastAsia="Calibri" w:hAnsi="Times New Roman" w:cs="Times New Roman"/>
                <w:color w:val="000000"/>
                <w:sz w:val="24"/>
              </w:rPr>
              <w:t xml:space="preserve">Фонетика и орфоэпия как разделы лингвистики.(повторение, обобщение). </w:t>
            </w:r>
            <w:r w:rsidRPr="00D64E9E">
              <w:rPr>
                <w:rFonts w:ascii="Times New Roman" w:eastAsia="Calibri" w:hAnsi="Times New Roman" w:cs="Times New Roman"/>
                <w:color w:val="000000"/>
                <w:sz w:val="24"/>
                <w:lang w:val="en-US"/>
              </w:rPr>
              <w:t>Изобразительно-выразительные средства фонетики (повторение, обобщение).</w:t>
            </w:r>
          </w:p>
        </w:tc>
        <w:tc>
          <w:tcPr>
            <w:tcW w:w="909"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r w:rsidRPr="00D64E9E">
              <w:rPr>
                <w:rFonts w:ascii="Times New Roman" w:eastAsia="Calibri" w:hAnsi="Times New Roman" w:cs="Times New Roman"/>
                <w:color w:val="000000"/>
                <w:sz w:val="24"/>
                <w:lang w:val="en-US"/>
              </w:rPr>
              <w:t xml:space="preserve"> 1 </w:t>
            </w:r>
          </w:p>
        </w:tc>
        <w:tc>
          <w:tcPr>
            <w:tcW w:w="162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1712"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2456"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rPr>
            </w:pPr>
            <w:r w:rsidRPr="00D64E9E">
              <w:rPr>
                <w:rFonts w:ascii="Times New Roman" w:eastAsia="Calibri" w:hAnsi="Times New Roman" w:cs="Times New Roman"/>
                <w:color w:val="000000"/>
                <w:sz w:val="24"/>
              </w:rPr>
              <w:t xml:space="preserve">Библиотека ЦОК </w:t>
            </w:r>
            <w:hyperlink r:id="rId17">
              <w:r w:rsidRPr="00D64E9E">
                <w:rPr>
                  <w:rFonts w:ascii="Times New Roman" w:eastAsia="Calibri" w:hAnsi="Times New Roman" w:cs="Times New Roman"/>
                  <w:color w:val="0000FF"/>
                  <w:u w:val="single"/>
                  <w:lang w:val="en-US"/>
                </w:rPr>
                <w:t>https</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m</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edsoo</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ru</w:t>
              </w:r>
              <w:r w:rsidRPr="00D64E9E">
                <w:rPr>
                  <w:rFonts w:ascii="Times New Roman" w:eastAsia="Calibri" w:hAnsi="Times New Roman" w:cs="Times New Roman"/>
                  <w:color w:val="0000FF"/>
                  <w:u w:val="single"/>
                </w:rPr>
                <w:t>/7</w:t>
              </w:r>
              <w:r w:rsidRPr="00D64E9E">
                <w:rPr>
                  <w:rFonts w:ascii="Times New Roman" w:eastAsia="Calibri" w:hAnsi="Times New Roman" w:cs="Times New Roman"/>
                  <w:color w:val="0000FF"/>
                  <w:u w:val="single"/>
                  <w:lang w:val="en-US"/>
                </w:rPr>
                <w:t>f</w:t>
              </w:r>
              <w:r w:rsidRPr="00D64E9E">
                <w:rPr>
                  <w:rFonts w:ascii="Times New Roman" w:eastAsia="Calibri" w:hAnsi="Times New Roman" w:cs="Times New Roman"/>
                  <w:color w:val="0000FF"/>
                  <w:u w:val="single"/>
                </w:rPr>
                <w:t>41</w:t>
              </w:r>
              <w:r w:rsidRPr="00D64E9E">
                <w:rPr>
                  <w:rFonts w:ascii="Times New Roman" w:eastAsia="Calibri" w:hAnsi="Times New Roman" w:cs="Times New Roman"/>
                  <w:color w:val="0000FF"/>
                  <w:u w:val="single"/>
                  <w:lang w:val="en-US"/>
                </w:rPr>
                <w:t>bacc</w:t>
              </w:r>
            </w:hyperlink>
          </w:p>
        </w:tc>
      </w:tr>
      <w:tr w:rsidR="00D64E9E" w:rsidRPr="00D64E9E" w:rsidTr="001C6D52">
        <w:trPr>
          <w:trHeight w:val="144"/>
          <w:tblCellSpacing w:w="20" w:type="nil"/>
        </w:trPr>
        <w:tc>
          <w:tcPr>
            <w:tcW w:w="464"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lang w:val="en-US"/>
              </w:rPr>
            </w:pPr>
            <w:r w:rsidRPr="00D64E9E">
              <w:rPr>
                <w:rFonts w:ascii="Times New Roman" w:eastAsia="Calibri" w:hAnsi="Times New Roman" w:cs="Times New Roman"/>
                <w:color w:val="000000"/>
                <w:sz w:val="24"/>
                <w:lang w:val="en-US"/>
              </w:rPr>
              <w:t>3.2</w:t>
            </w:r>
          </w:p>
        </w:tc>
        <w:tc>
          <w:tcPr>
            <w:tcW w:w="3696"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rPr>
            </w:pPr>
            <w:r w:rsidRPr="00D64E9E">
              <w:rPr>
                <w:rFonts w:ascii="Times New Roman" w:eastAsia="Calibri" w:hAnsi="Times New Roman" w:cs="Times New Roman"/>
                <w:color w:val="000000"/>
                <w:sz w:val="24"/>
              </w:rPr>
              <w:t>Орфоэпические (произносительные и акцентологические) нормы</w:t>
            </w:r>
          </w:p>
        </w:tc>
        <w:tc>
          <w:tcPr>
            <w:tcW w:w="909"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r w:rsidRPr="00D64E9E">
              <w:rPr>
                <w:rFonts w:ascii="Times New Roman" w:eastAsia="Calibri" w:hAnsi="Times New Roman" w:cs="Times New Roman"/>
                <w:color w:val="000000"/>
                <w:sz w:val="24"/>
              </w:rPr>
              <w:t xml:space="preserve"> </w:t>
            </w:r>
            <w:r w:rsidRPr="00D64E9E">
              <w:rPr>
                <w:rFonts w:ascii="Times New Roman" w:eastAsia="Calibri" w:hAnsi="Times New Roman" w:cs="Times New Roman"/>
                <w:color w:val="000000"/>
                <w:sz w:val="24"/>
                <w:lang w:val="en-US"/>
              </w:rPr>
              <w:t xml:space="preserve">2 </w:t>
            </w:r>
          </w:p>
        </w:tc>
        <w:tc>
          <w:tcPr>
            <w:tcW w:w="162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1712"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2456"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rPr>
            </w:pPr>
            <w:r w:rsidRPr="00D64E9E">
              <w:rPr>
                <w:rFonts w:ascii="Times New Roman" w:eastAsia="Calibri" w:hAnsi="Times New Roman" w:cs="Times New Roman"/>
                <w:color w:val="000000"/>
                <w:sz w:val="24"/>
              </w:rPr>
              <w:t xml:space="preserve">Библиотека ЦОК </w:t>
            </w:r>
            <w:hyperlink r:id="rId18">
              <w:r w:rsidRPr="00D64E9E">
                <w:rPr>
                  <w:rFonts w:ascii="Times New Roman" w:eastAsia="Calibri" w:hAnsi="Times New Roman" w:cs="Times New Roman"/>
                  <w:color w:val="0000FF"/>
                  <w:u w:val="single"/>
                  <w:lang w:val="en-US"/>
                </w:rPr>
                <w:t>https</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m</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edsoo</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ru</w:t>
              </w:r>
              <w:r w:rsidRPr="00D64E9E">
                <w:rPr>
                  <w:rFonts w:ascii="Times New Roman" w:eastAsia="Calibri" w:hAnsi="Times New Roman" w:cs="Times New Roman"/>
                  <w:color w:val="0000FF"/>
                  <w:u w:val="single"/>
                </w:rPr>
                <w:t>/7</w:t>
              </w:r>
              <w:r w:rsidRPr="00D64E9E">
                <w:rPr>
                  <w:rFonts w:ascii="Times New Roman" w:eastAsia="Calibri" w:hAnsi="Times New Roman" w:cs="Times New Roman"/>
                  <w:color w:val="0000FF"/>
                  <w:u w:val="single"/>
                  <w:lang w:val="en-US"/>
                </w:rPr>
                <w:t>f</w:t>
              </w:r>
              <w:r w:rsidRPr="00D64E9E">
                <w:rPr>
                  <w:rFonts w:ascii="Times New Roman" w:eastAsia="Calibri" w:hAnsi="Times New Roman" w:cs="Times New Roman"/>
                  <w:color w:val="0000FF"/>
                  <w:u w:val="single"/>
                </w:rPr>
                <w:t>41</w:t>
              </w:r>
              <w:r w:rsidRPr="00D64E9E">
                <w:rPr>
                  <w:rFonts w:ascii="Times New Roman" w:eastAsia="Calibri" w:hAnsi="Times New Roman" w:cs="Times New Roman"/>
                  <w:color w:val="0000FF"/>
                  <w:u w:val="single"/>
                  <w:lang w:val="en-US"/>
                </w:rPr>
                <w:t>bacc</w:t>
              </w:r>
            </w:hyperlink>
          </w:p>
        </w:tc>
      </w:tr>
      <w:tr w:rsidR="00D64E9E" w:rsidRPr="00D64E9E" w:rsidTr="001C6D52">
        <w:trPr>
          <w:trHeight w:val="144"/>
          <w:tblCellSpacing w:w="20" w:type="nil"/>
        </w:trPr>
        <w:tc>
          <w:tcPr>
            <w:tcW w:w="0" w:type="auto"/>
            <w:gridSpan w:val="2"/>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lang w:val="en-US"/>
              </w:rPr>
            </w:pPr>
            <w:r w:rsidRPr="00D64E9E">
              <w:rPr>
                <w:rFonts w:ascii="Times New Roman" w:eastAsia="Calibri" w:hAnsi="Times New Roman" w:cs="Times New Roman"/>
                <w:color w:val="000000"/>
                <w:sz w:val="24"/>
                <w:lang w:val="en-US"/>
              </w:rPr>
              <w:t>Итого по разделу</w:t>
            </w:r>
          </w:p>
        </w:tc>
        <w:tc>
          <w:tcPr>
            <w:tcW w:w="1428"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r w:rsidRPr="00D64E9E">
              <w:rPr>
                <w:rFonts w:ascii="Times New Roman" w:eastAsia="Calibri" w:hAnsi="Times New Roman" w:cs="Times New Roman"/>
                <w:color w:val="000000"/>
                <w:sz w:val="24"/>
                <w:lang w:val="en-US"/>
              </w:rPr>
              <w:t xml:space="preserve"> 3 </w:t>
            </w:r>
          </w:p>
        </w:tc>
        <w:tc>
          <w:tcPr>
            <w:tcW w:w="0" w:type="auto"/>
            <w:gridSpan w:val="3"/>
            <w:tcMar>
              <w:top w:w="50" w:type="dxa"/>
              <w:left w:w="100" w:type="dxa"/>
            </w:tcMar>
            <w:vAlign w:val="center"/>
          </w:tcPr>
          <w:p w:rsidR="00D64E9E" w:rsidRPr="00D64E9E" w:rsidRDefault="00D64E9E" w:rsidP="00D64E9E">
            <w:pPr>
              <w:spacing w:after="200" w:line="276" w:lineRule="auto"/>
              <w:rPr>
                <w:rFonts w:ascii="Calibri" w:eastAsia="Calibri" w:hAnsi="Calibri" w:cs="Times New Roman"/>
                <w:lang w:val="en-US"/>
              </w:rPr>
            </w:pPr>
          </w:p>
        </w:tc>
      </w:tr>
      <w:tr w:rsidR="00D64E9E" w:rsidRPr="00D64E9E" w:rsidTr="001C6D52">
        <w:trPr>
          <w:trHeight w:val="144"/>
          <w:tblCellSpacing w:w="20" w:type="nil"/>
        </w:trPr>
        <w:tc>
          <w:tcPr>
            <w:tcW w:w="0" w:type="auto"/>
            <w:gridSpan w:val="6"/>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rPr>
            </w:pPr>
            <w:r w:rsidRPr="00D64E9E">
              <w:rPr>
                <w:rFonts w:ascii="Times New Roman" w:eastAsia="Calibri" w:hAnsi="Times New Roman" w:cs="Times New Roman"/>
                <w:b/>
                <w:color w:val="000000"/>
                <w:sz w:val="24"/>
              </w:rPr>
              <w:t>Раздел 4.</w:t>
            </w:r>
            <w:r w:rsidRPr="00D64E9E">
              <w:rPr>
                <w:rFonts w:ascii="Times New Roman" w:eastAsia="Calibri" w:hAnsi="Times New Roman" w:cs="Times New Roman"/>
                <w:color w:val="000000"/>
                <w:sz w:val="24"/>
              </w:rPr>
              <w:t xml:space="preserve"> </w:t>
            </w:r>
            <w:r w:rsidRPr="00D64E9E">
              <w:rPr>
                <w:rFonts w:ascii="Times New Roman" w:eastAsia="Calibri" w:hAnsi="Times New Roman" w:cs="Times New Roman"/>
                <w:b/>
                <w:color w:val="000000"/>
                <w:sz w:val="24"/>
              </w:rPr>
              <w:t>Язык и речь. Культура речи. Лексикология и фразеология. Лексические нормы</w:t>
            </w:r>
          </w:p>
        </w:tc>
      </w:tr>
      <w:tr w:rsidR="00D64E9E" w:rsidRPr="00D64E9E" w:rsidTr="001C6D52">
        <w:trPr>
          <w:trHeight w:val="144"/>
          <w:tblCellSpacing w:w="20" w:type="nil"/>
        </w:trPr>
        <w:tc>
          <w:tcPr>
            <w:tcW w:w="464"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lang w:val="en-US"/>
              </w:rPr>
            </w:pPr>
            <w:r w:rsidRPr="00D64E9E">
              <w:rPr>
                <w:rFonts w:ascii="Times New Roman" w:eastAsia="Calibri" w:hAnsi="Times New Roman" w:cs="Times New Roman"/>
                <w:color w:val="000000"/>
                <w:sz w:val="24"/>
                <w:lang w:val="en-US"/>
              </w:rPr>
              <w:t>4.1</w:t>
            </w:r>
          </w:p>
        </w:tc>
        <w:tc>
          <w:tcPr>
            <w:tcW w:w="3696"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lang w:val="en-US"/>
              </w:rPr>
            </w:pPr>
            <w:r w:rsidRPr="00D64E9E">
              <w:rPr>
                <w:rFonts w:ascii="Times New Roman" w:eastAsia="Calibri" w:hAnsi="Times New Roman" w:cs="Times New Roman"/>
                <w:color w:val="000000"/>
                <w:sz w:val="24"/>
              </w:rPr>
              <w:t xml:space="preserve">Лексикология и фразеология как разделы лингвистики (повторение, обобщение). </w:t>
            </w:r>
            <w:r w:rsidRPr="00D64E9E">
              <w:rPr>
                <w:rFonts w:ascii="Times New Roman" w:eastAsia="Calibri" w:hAnsi="Times New Roman" w:cs="Times New Roman"/>
                <w:color w:val="000000"/>
                <w:sz w:val="24"/>
                <w:lang w:val="en-US"/>
              </w:rPr>
              <w:t>Изобразительно-выразительные средства лексики (повторение, обобщение)</w:t>
            </w:r>
          </w:p>
        </w:tc>
        <w:tc>
          <w:tcPr>
            <w:tcW w:w="909"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r w:rsidRPr="00D64E9E">
              <w:rPr>
                <w:rFonts w:ascii="Times New Roman" w:eastAsia="Calibri" w:hAnsi="Times New Roman" w:cs="Times New Roman"/>
                <w:color w:val="000000"/>
                <w:sz w:val="24"/>
                <w:lang w:val="en-US"/>
              </w:rPr>
              <w:t xml:space="preserve"> 2 </w:t>
            </w:r>
          </w:p>
        </w:tc>
        <w:tc>
          <w:tcPr>
            <w:tcW w:w="162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1712"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2456"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rPr>
            </w:pPr>
            <w:r w:rsidRPr="00D64E9E">
              <w:rPr>
                <w:rFonts w:ascii="Times New Roman" w:eastAsia="Calibri" w:hAnsi="Times New Roman" w:cs="Times New Roman"/>
                <w:color w:val="000000"/>
                <w:sz w:val="24"/>
              </w:rPr>
              <w:t xml:space="preserve">Библиотека ЦОК </w:t>
            </w:r>
            <w:hyperlink r:id="rId19">
              <w:r w:rsidRPr="00D64E9E">
                <w:rPr>
                  <w:rFonts w:ascii="Times New Roman" w:eastAsia="Calibri" w:hAnsi="Times New Roman" w:cs="Times New Roman"/>
                  <w:color w:val="0000FF"/>
                  <w:u w:val="single"/>
                  <w:lang w:val="en-US"/>
                </w:rPr>
                <w:t>https</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m</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edsoo</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ru</w:t>
              </w:r>
              <w:r w:rsidRPr="00D64E9E">
                <w:rPr>
                  <w:rFonts w:ascii="Times New Roman" w:eastAsia="Calibri" w:hAnsi="Times New Roman" w:cs="Times New Roman"/>
                  <w:color w:val="0000FF"/>
                  <w:u w:val="single"/>
                </w:rPr>
                <w:t>/7</w:t>
              </w:r>
              <w:r w:rsidRPr="00D64E9E">
                <w:rPr>
                  <w:rFonts w:ascii="Times New Roman" w:eastAsia="Calibri" w:hAnsi="Times New Roman" w:cs="Times New Roman"/>
                  <w:color w:val="0000FF"/>
                  <w:u w:val="single"/>
                  <w:lang w:val="en-US"/>
                </w:rPr>
                <w:t>f</w:t>
              </w:r>
              <w:r w:rsidRPr="00D64E9E">
                <w:rPr>
                  <w:rFonts w:ascii="Times New Roman" w:eastAsia="Calibri" w:hAnsi="Times New Roman" w:cs="Times New Roman"/>
                  <w:color w:val="0000FF"/>
                  <w:u w:val="single"/>
                </w:rPr>
                <w:t>41</w:t>
              </w:r>
              <w:r w:rsidRPr="00D64E9E">
                <w:rPr>
                  <w:rFonts w:ascii="Times New Roman" w:eastAsia="Calibri" w:hAnsi="Times New Roman" w:cs="Times New Roman"/>
                  <w:color w:val="0000FF"/>
                  <w:u w:val="single"/>
                  <w:lang w:val="en-US"/>
                </w:rPr>
                <w:t>bacc</w:t>
              </w:r>
            </w:hyperlink>
          </w:p>
        </w:tc>
      </w:tr>
      <w:tr w:rsidR="00D64E9E" w:rsidRPr="00D64E9E" w:rsidTr="001C6D52">
        <w:trPr>
          <w:trHeight w:val="144"/>
          <w:tblCellSpacing w:w="20" w:type="nil"/>
        </w:trPr>
        <w:tc>
          <w:tcPr>
            <w:tcW w:w="464"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lang w:val="en-US"/>
              </w:rPr>
            </w:pPr>
            <w:r w:rsidRPr="00D64E9E">
              <w:rPr>
                <w:rFonts w:ascii="Times New Roman" w:eastAsia="Calibri" w:hAnsi="Times New Roman" w:cs="Times New Roman"/>
                <w:color w:val="000000"/>
                <w:sz w:val="24"/>
                <w:lang w:val="en-US"/>
              </w:rPr>
              <w:t>4.2</w:t>
            </w:r>
          </w:p>
        </w:tc>
        <w:tc>
          <w:tcPr>
            <w:tcW w:w="3696"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rPr>
            </w:pPr>
            <w:r w:rsidRPr="00D64E9E">
              <w:rPr>
                <w:rFonts w:ascii="Times New Roman" w:eastAsia="Calibri" w:hAnsi="Times New Roman" w:cs="Times New Roman"/>
                <w:color w:val="000000"/>
                <w:sz w:val="24"/>
              </w:rPr>
              <w:t>Основные лексические нормы современного русского литературного языка</w:t>
            </w:r>
          </w:p>
        </w:tc>
        <w:tc>
          <w:tcPr>
            <w:tcW w:w="909"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r w:rsidRPr="00D64E9E">
              <w:rPr>
                <w:rFonts w:ascii="Times New Roman" w:eastAsia="Calibri" w:hAnsi="Times New Roman" w:cs="Times New Roman"/>
                <w:color w:val="000000"/>
                <w:sz w:val="24"/>
              </w:rPr>
              <w:t xml:space="preserve"> </w:t>
            </w:r>
            <w:r w:rsidRPr="00D64E9E">
              <w:rPr>
                <w:rFonts w:ascii="Times New Roman" w:eastAsia="Calibri" w:hAnsi="Times New Roman" w:cs="Times New Roman"/>
                <w:color w:val="000000"/>
                <w:sz w:val="24"/>
                <w:lang w:val="en-US"/>
              </w:rPr>
              <w:t xml:space="preserve">3 </w:t>
            </w:r>
          </w:p>
        </w:tc>
        <w:tc>
          <w:tcPr>
            <w:tcW w:w="162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1712"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2456"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rPr>
            </w:pPr>
            <w:r w:rsidRPr="00D64E9E">
              <w:rPr>
                <w:rFonts w:ascii="Times New Roman" w:eastAsia="Calibri" w:hAnsi="Times New Roman" w:cs="Times New Roman"/>
                <w:color w:val="000000"/>
                <w:sz w:val="24"/>
              </w:rPr>
              <w:t xml:space="preserve">Библиотека ЦОК </w:t>
            </w:r>
            <w:hyperlink r:id="rId20">
              <w:r w:rsidRPr="00D64E9E">
                <w:rPr>
                  <w:rFonts w:ascii="Times New Roman" w:eastAsia="Calibri" w:hAnsi="Times New Roman" w:cs="Times New Roman"/>
                  <w:color w:val="0000FF"/>
                  <w:u w:val="single"/>
                  <w:lang w:val="en-US"/>
                </w:rPr>
                <w:t>https</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m</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edsoo</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ru</w:t>
              </w:r>
              <w:r w:rsidRPr="00D64E9E">
                <w:rPr>
                  <w:rFonts w:ascii="Times New Roman" w:eastAsia="Calibri" w:hAnsi="Times New Roman" w:cs="Times New Roman"/>
                  <w:color w:val="0000FF"/>
                  <w:u w:val="single"/>
                </w:rPr>
                <w:t>/7</w:t>
              </w:r>
              <w:r w:rsidRPr="00D64E9E">
                <w:rPr>
                  <w:rFonts w:ascii="Times New Roman" w:eastAsia="Calibri" w:hAnsi="Times New Roman" w:cs="Times New Roman"/>
                  <w:color w:val="0000FF"/>
                  <w:u w:val="single"/>
                  <w:lang w:val="en-US"/>
                </w:rPr>
                <w:t>f</w:t>
              </w:r>
              <w:r w:rsidRPr="00D64E9E">
                <w:rPr>
                  <w:rFonts w:ascii="Times New Roman" w:eastAsia="Calibri" w:hAnsi="Times New Roman" w:cs="Times New Roman"/>
                  <w:color w:val="0000FF"/>
                  <w:u w:val="single"/>
                </w:rPr>
                <w:t>41</w:t>
              </w:r>
              <w:r w:rsidRPr="00D64E9E">
                <w:rPr>
                  <w:rFonts w:ascii="Times New Roman" w:eastAsia="Calibri" w:hAnsi="Times New Roman" w:cs="Times New Roman"/>
                  <w:color w:val="0000FF"/>
                  <w:u w:val="single"/>
                  <w:lang w:val="en-US"/>
                </w:rPr>
                <w:t>bacc</w:t>
              </w:r>
            </w:hyperlink>
          </w:p>
        </w:tc>
      </w:tr>
      <w:tr w:rsidR="00D64E9E" w:rsidRPr="00D64E9E" w:rsidTr="001C6D52">
        <w:trPr>
          <w:trHeight w:val="144"/>
          <w:tblCellSpacing w:w="20" w:type="nil"/>
        </w:trPr>
        <w:tc>
          <w:tcPr>
            <w:tcW w:w="464"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lang w:val="en-US"/>
              </w:rPr>
            </w:pPr>
            <w:r w:rsidRPr="00D64E9E">
              <w:rPr>
                <w:rFonts w:ascii="Times New Roman" w:eastAsia="Calibri" w:hAnsi="Times New Roman" w:cs="Times New Roman"/>
                <w:color w:val="000000"/>
                <w:sz w:val="24"/>
                <w:lang w:val="en-US"/>
              </w:rPr>
              <w:t>4.3</w:t>
            </w:r>
          </w:p>
        </w:tc>
        <w:tc>
          <w:tcPr>
            <w:tcW w:w="3696"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lang w:val="en-US"/>
              </w:rPr>
            </w:pPr>
            <w:r w:rsidRPr="00D64E9E">
              <w:rPr>
                <w:rFonts w:ascii="Times New Roman" w:eastAsia="Calibri" w:hAnsi="Times New Roman" w:cs="Times New Roman"/>
                <w:color w:val="000000"/>
                <w:sz w:val="24"/>
                <w:lang w:val="en-US"/>
              </w:rPr>
              <w:t>Функционально-стилистическая окраска слова</w:t>
            </w:r>
          </w:p>
        </w:tc>
        <w:tc>
          <w:tcPr>
            <w:tcW w:w="909"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r w:rsidRPr="00D64E9E">
              <w:rPr>
                <w:rFonts w:ascii="Times New Roman" w:eastAsia="Calibri" w:hAnsi="Times New Roman" w:cs="Times New Roman"/>
                <w:color w:val="000000"/>
                <w:sz w:val="24"/>
                <w:lang w:val="en-US"/>
              </w:rPr>
              <w:t xml:space="preserve"> 1 </w:t>
            </w:r>
          </w:p>
        </w:tc>
        <w:tc>
          <w:tcPr>
            <w:tcW w:w="162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1712"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2456"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rPr>
            </w:pPr>
            <w:r w:rsidRPr="00D64E9E">
              <w:rPr>
                <w:rFonts w:ascii="Times New Roman" w:eastAsia="Calibri" w:hAnsi="Times New Roman" w:cs="Times New Roman"/>
                <w:color w:val="000000"/>
                <w:sz w:val="24"/>
              </w:rPr>
              <w:t xml:space="preserve">Библиотека ЦОК </w:t>
            </w:r>
            <w:hyperlink r:id="rId21">
              <w:r w:rsidRPr="00D64E9E">
                <w:rPr>
                  <w:rFonts w:ascii="Times New Roman" w:eastAsia="Calibri" w:hAnsi="Times New Roman" w:cs="Times New Roman"/>
                  <w:color w:val="0000FF"/>
                  <w:u w:val="single"/>
                  <w:lang w:val="en-US"/>
                </w:rPr>
                <w:t>https</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m</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edsoo</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ru</w:t>
              </w:r>
              <w:r w:rsidRPr="00D64E9E">
                <w:rPr>
                  <w:rFonts w:ascii="Times New Roman" w:eastAsia="Calibri" w:hAnsi="Times New Roman" w:cs="Times New Roman"/>
                  <w:color w:val="0000FF"/>
                  <w:u w:val="single"/>
                </w:rPr>
                <w:t>/7</w:t>
              </w:r>
              <w:r w:rsidRPr="00D64E9E">
                <w:rPr>
                  <w:rFonts w:ascii="Times New Roman" w:eastAsia="Calibri" w:hAnsi="Times New Roman" w:cs="Times New Roman"/>
                  <w:color w:val="0000FF"/>
                  <w:u w:val="single"/>
                  <w:lang w:val="en-US"/>
                </w:rPr>
                <w:t>f</w:t>
              </w:r>
              <w:r w:rsidRPr="00D64E9E">
                <w:rPr>
                  <w:rFonts w:ascii="Times New Roman" w:eastAsia="Calibri" w:hAnsi="Times New Roman" w:cs="Times New Roman"/>
                  <w:color w:val="0000FF"/>
                  <w:u w:val="single"/>
                </w:rPr>
                <w:t>41</w:t>
              </w:r>
              <w:r w:rsidRPr="00D64E9E">
                <w:rPr>
                  <w:rFonts w:ascii="Times New Roman" w:eastAsia="Calibri" w:hAnsi="Times New Roman" w:cs="Times New Roman"/>
                  <w:color w:val="0000FF"/>
                  <w:u w:val="single"/>
                  <w:lang w:val="en-US"/>
                </w:rPr>
                <w:t>bacc</w:t>
              </w:r>
            </w:hyperlink>
          </w:p>
        </w:tc>
      </w:tr>
      <w:tr w:rsidR="00D64E9E" w:rsidRPr="00D64E9E" w:rsidTr="001C6D52">
        <w:trPr>
          <w:trHeight w:val="144"/>
          <w:tblCellSpacing w:w="20" w:type="nil"/>
        </w:trPr>
        <w:tc>
          <w:tcPr>
            <w:tcW w:w="464"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lang w:val="en-US"/>
              </w:rPr>
            </w:pPr>
            <w:r w:rsidRPr="00D64E9E">
              <w:rPr>
                <w:rFonts w:ascii="Times New Roman" w:eastAsia="Calibri" w:hAnsi="Times New Roman" w:cs="Times New Roman"/>
                <w:color w:val="000000"/>
                <w:sz w:val="24"/>
                <w:lang w:val="en-US"/>
              </w:rPr>
              <w:t>4.4</w:t>
            </w:r>
          </w:p>
        </w:tc>
        <w:tc>
          <w:tcPr>
            <w:tcW w:w="3696"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lang w:val="en-US"/>
              </w:rPr>
            </w:pPr>
            <w:r w:rsidRPr="00D64E9E">
              <w:rPr>
                <w:rFonts w:ascii="Times New Roman" w:eastAsia="Calibri" w:hAnsi="Times New Roman" w:cs="Times New Roman"/>
                <w:color w:val="000000"/>
                <w:sz w:val="24"/>
                <w:lang w:val="en-US"/>
              </w:rPr>
              <w:t>Экспрессивно-стилистическая окраска слова</w:t>
            </w:r>
          </w:p>
        </w:tc>
        <w:tc>
          <w:tcPr>
            <w:tcW w:w="909"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r w:rsidRPr="00D64E9E">
              <w:rPr>
                <w:rFonts w:ascii="Times New Roman" w:eastAsia="Calibri" w:hAnsi="Times New Roman" w:cs="Times New Roman"/>
                <w:color w:val="000000"/>
                <w:sz w:val="24"/>
                <w:lang w:val="en-US"/>
              </w:rPr>
              <w:t xml:space="preserve"> 1 </w:t>
            </w:r>
          </w:p>
        </w:tc>
        <w:tc>
          <w:tcPr>
            <w:tcW w:w="162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1712"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2456"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rPr>
            </w:pPr>
            <w:r w:rsidRPr="00D64E9E">
              <w:rPr>
                <w:rFonts w:ascii="Times New Roman" w:eastAsia="Calibri" w:hAnsi="Times New Roman" w:cs="Times New Roman"/>
                <w:color w:val="000000"/>
                <w:sz w:val="24"/>
              </w:rPr>
              <w:t xml:space="preserve">Библиотека ЦОК </w:t>
            </w:r>
            <w:hyperlink r:id="rId22">
              <w:r w:rsidRPr="00D64E9E">
                <w:rPr>
                  <w:rFonts w:ascii="Times New Roman" w:eastAsia="Calibri" w:hAnsi="Times New Roman" w:cs="Times New Roman"/>
                  <w:color w:val="0000FF"/>
                  <w:u w:val="single"/>
                  <w:lang w:val="en-US"/>
                </w:rPr>
                <w:t>https</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m</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edsoo</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ru</w:t>
              </w:r>
              <w:r w:rsidRPr="00D64E9E">
                <w:rPr>
                  <w:rFonts w:ascii="Times New Roman" w:eastAsia="Calibri" w:hAnsi="Times New Roman" w:cs="Times New Roman"/>
                  <w:color w:val="0000FF"/>
                  <w:u w:val="single"/>
                </w:rPr>
                <w:t>/7</w:t>
              </w:r>
              <w:r w:rsidRPr="00D64E9E">
                <w:rPr>
                  <w:rFonts w:ascii="Times New Roman" w:eastAsia="Calibri" w:hAnsi="Times New Roman" w:cs="Times New Roman"/>
                  <w:color w:val="0000FF"/>
                  <w:u w:val="single"/>
                  <w:lang w:val="en-US"/>
                </w:rPr>
                <w:t>f</w:t>
              </w:r>
              <w:r w:rsidRPr="00D64E9E">
                <w:rPr>
                  <w:rFonts w:ascii="Times New Roman" w:eastAsia="Calibri" w:hAnsi="Times New Roman" w:cs="Times New Roman"/>
                  <w:color w:val="0000FF"/>
                  <w:u w:val="single"/>
                </w:rPr>
                <w:t>41</w:t>
              </w:r>
              <w:r w:rsidRPr="00D64E9E">
                <w:rPr>
                  <w:rFonts w:ascii="Times New Roman" w:eastAsia="Calibri" w:hAnsi="Times New Roman" w:cs="Times New Roman"/>
                  <w:color w:val="0000FF"/>
                  <w:u w:val="single"/>
                  <w:lang w:val="en-US"/>
                </w:rPr>
                <w:t>bacc</w:t>
              </w:r>
            </w:hyperlink>
          </w:p>
        </w:tc>
      </w:tr>
      <w:tr w:rsidR="00D64E9E" w:rsidRPr="00D64E9E" w:rsidTr="001C6D52">
        <w:trPr>
          <w:trHeight w:val="144"/>
          <w:tblCellSpacing w:w="20" w:type="nil"/>
        </w:trPr>
        <w:tc>
          <w:tcPr>
            <w:tcW w:w="464"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lang w:val="en-US"/>
              </w:rPr>
            </w:pPr>
            <w:r w:rsidRPr="00D64E9E">
              <w:rPr>
                <w:rFonts w:ascii="Times New Roman" w:eastAsia="Calibri" w:hAnsi="Times New Roman" w:cs="Times New Roman"/>
                <w:color w:val="000000"/>
                <w:sz w:val="24"/>
                <w:lang w:val="en-US"/>
              </w:rPr>
              <w:t>4.5</w:t>
            </w:r>
          </w:p>
        </w:tc>
        <w:tc>
          <w:tcPr>
            <w:tcW w:w="3696"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lang w:val="en-US"/>
              </w:rPr>
            </w:pPr>
            <w:r w:rsidRPr="00D64E9E">
              <w:rPr>
                <w:rFonts w:ascii="Times New Roman" w:eastAsia="Calibri" w:hAnsi="Times New Roman" w:cs="Times New Roman"/>
                <w:color w:val="000000"/>
                <w:sz w:val="24"/>
              </w:rPr>
              <w:t xml:space="preserve">Фразеология русского языка (повторение, обобщение). </w:t>
            </w:r>
            <w:r w:rsidRPr="00D64E9E">
              <w:rPr>
                <w:rFonts w:ascii="Times New Roman" w:eastAsia="Calibri" w:hAnsi="Times New Roman" w:cs="Times New Roman"/>
                <w:color w:val="000000"/>
                <w:sz w:val="24"/>
                <w:lang w:val="en-US"/>
              </w:rPr>
              <w:t>Крылатые слова</w:t>
            </w:r>
          </w:p>
        </w:tc>
        <w:tc>
          <w:tcPr>
            <w:tcW w:w="909"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r w:rsidRPr="00D64E9E">
              <w:rPr>
                <w:rFonts w:ascii="Times New Roman" w:eastAsia="Calibri" w:hAnsi="Times New Roman" w:cs="Times New Roman"/>
                <w:color w:val="000000"/>
                <w:sz w:val="24"/>
                <w:lang w:val="en-US"/>
              </w:rPr>
              <w:t xml:space="preserve"> 1 </w:t>
            </w:r>
          </w:p>
        </w:tc>
        <w:tc>
          <w:tcPr>
            <w:tcW w:w="162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1712"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2456"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rPr>
            </w:pPr>
            <w:r w:rsidRPr="00D64E9E">
              <w:rPr>
                <w:rFonts w:ascii="Times New Roman" w:eastAsia="Calibri" w:hAnsi="Times New Roman" w:cs="Times New Roman"/>
                <w:color w:val="000000"/>
                <w:sz w:val="24"/>
              </w:rPr>
              <w:t xml:space="preserve">Библиотека ЦОК </w:t>
            </w:r>
            <w:hyperlink r:id="rId23">
              <w:r w:rsidRPr="00D64E9E">
                <w:rPr>
                  <w:rFonts w:ascii="Times New Roman" w:eastAsia="Calibri" w:hAnsi="Times New Roman" w:cs="Times New Roman"/>
                  <w:color w:val="0000FF"/>
                  <w:u w:val="single"/>
                  <w:lang w:val="en-US"/>
                </w:rPr>
                <w:t>https</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m</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edsoo</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ru</w:t>
              </w:r>
              <w:r w:rsidRPr="00D64E9E">
                <w:rPr>
                  <w:rFonts w:ascii="Times New Roman" w:eastAsia="Calibri" w:hAnsi="Times New Roman" w:cs="Times New Roman"/>
                  <w:color w:val="0000FF"/>
                  <w:u w:val="single"/>
                </w:rPr>
                <w:t>/7</w:t>
              </w:r>
              <w:r w:rsidRPr="00D64E9E">
                <w:rPr>
                  <w:rFonts w:ascii="Times New Roman" w:eastAsia="Calibri" w:hAnsi="Times New Roman" w:cs="Times New Roman"/>
                  <w:color w:val="0000FF"/>
                  <w:u w:val="single"/>
                  <w:lang w:val="en-US"/>
                </w:rPr>
                <w:t>f</w:t>
              </w:r>
              <w:r w:rsidRPr="00D64E9E">
                <w:rPr>
                  <w:rFonts w:ascii="Times New Roman" w:eastAsia="Calibri" w:hAnsi="Times New Roman" w:cs="Times New Roman"/>
                  <w:color w:val="0000FF"/>
                  <w:u w:val="single"/>
                </w:rPr>
                <w:t>41</w:t>
              </w:r>
              <w:r w:rsidRPr="00D64E9E">
                <w:rPr>
                  <w:rFonts w:ascii="Times New Roman" w:eastAsia="Calibri" w:hAnsi="Times New Roman" w:cs="Times New Roman"/>
                  <w:color w:val="0000FF"/>
                  <w:u w:val="single"/>
                  <w:lang w:val="en-US"/>
                </w:rPr>
                <w:t>bacc</w:t>
              </w:r>
            </w:hyperlink>
          </w:p>
        </w:tc>
      </w:tr>
      <w:tr w:rsidR="00D64E9E" w:rsidRPr="00D64E9E" w:rsidTr="001C6D52">
        <w:trPr>
          <w:trHeight w:val="144"/>
          <w:tblCellSpacing w:w="20" w:type="nil"/>
        </w:trPr>
        <w:tc>
          <w:tcPr>
            <w:tcW w:w="0" w:type="auto"/>
            <w:gridSpan w:val="2"/>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lang w:val="en-US"/>
              </w:rPr>
            </w:pPr>
            <w:r w:rsidRPr="00D64E9E">
              <w:rPr>
                <w:rFonts w:ascii="Times New Roman" w:eastAsia="Calibri" w:hAnsi="Times New Roman" w:cs="Times New Roman"/>
                <w:color w:val="000000"/>
                <w:sz w:val="24"/>
                <w:lang w:val="en-US"/>
              </w:rPr>
              <w:lastRenderedPageBreak/>
              <w:t>Итого по разделу</w:t>
            </w:r>
          </w:p>
        </w:tc>
        <w:tc>
          <w:tcPr>
            <w:tcW w:w="1428"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r w:rsidRPr="00D64E9E">
              <w:rPr>
                <w:rFonts w:ascii="Times New Roman" w:eastAsia="Calibri" w:hAnsi="Times New Roman" w:cs="Times New Roman"/>
                <w:color w:val="000000"/>
                <w:sz w:val="24"/>
                <w:lang w:val="en-US"/>
              </w:rPr>
              <w:t xml:space="preserve"> 8 </w:t>
            </w:r>
          </w:p>
        </w:tc>
        <w:tc>
          <w:tcPr>
            <w:tcW w:w="0" w:type="auto"/>
            <w:gridSpan w:val="3"/>
            <w:tcMar>
              <w:top w:w="50" w:type="dxa"/>
              <w:left w:w="100" w:type="dxa"/>
            </w:tcMar>
            <w:vAlign w:val="center"/>
          </w:tcPr>
          <w:p w:rsidR="00D64E9E" w:rsidRPr="00D64E9E" w:rsidRDefault="00D64E9E" w:rsidP="00D64E9E">
            <w:pPr>
              <w:spacing w:after="200" w:line="276" w:lineRule="auto"/>
              <w:rPr>
                <w:rFonts w:ascii="Calibri" w:eastAsia="Calibri" w:hAnsi="Calibri" w:cs="Times New Roman"/>
                <w:lang w:val="en-US"/>
              </w:rPr>
            </w:pPr>
          </w:p>
        </w:tc>
      </w:tr>
      <w:tr w:rsidR="00D64E9E" w:rsidRPr="00D64E9E" w:rsidTr="001C6D52">
        <w:trPr>
          <w:trHeight w:val="144"/>
          <w:tblCellSpacing w:w="20" w:type="nil"/>
        </w:trPr>
        <w:tc>
          <w:tcPr>
            <w:tcW w:w="0" w:type="auto"/>
            <w:gridSpan w:val="6"/>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rPr>
            </w:pPr>
            <w:r w:rsidRPr="00D64E9E">
              <w:rPr>
                <w:rFonts w:ascii="Times New Roman" w:eastAsia="Calibri" w:hAnsi="Times New Roman" w:cs="Times New Roman"/>
                <w:b/>
                <w:color w:val="000000"/>
                <w:sz w:val="24"/>
              </w:rPr>
              <w:t>Раздел 5.</w:t>
            </w:r>
            <w:r w:rsidRPr="00D64E9E">
              <w:rPr>
                <w:rFonts w:ascii="Times New Roman" w:eastAsia="Calibri" w:hAnsi="Times New Roman" w:cs="Times New Roman"/>
                <w:color w:val="000000"/>
                <w:sz w:val="24"/>
              </w:rPr>
              <w:t xml:space="preserve"> </w:t>
            </w:r>
            <w:r w:rsidRPr="00D64E9E">
              <w:rPr>
                <w:rFonts w:ascii="Times New Roman" w:eastAsia="Calibri" w:hAnsi="Times New Roman" w:cs="Times New Roman"/>
                <w:b/>
                <w:color w:val="000000"/>
                <w:sz w:val="24"/>
              </w:rPr>
              <w:t>Язык и речь. Культура речи. Морфемика и словообразование. Словообразовательные нормы</w:t>
            </w:r>
          </w:p>
        </w:tc>
      </w:tr>
      <w:tr w:rsidR="00D64E9E" w:rsidRPr="00D64E9E" w:rsidTr="001C6D52">
        <w:trPr>
          <w:trHeight w:val="144"/>
          <w:tblCellSpacing w:w="20" w:type="nil"/>
        </w:trPr>
        <w:tc>
          <w:tcPr>
            <w:tcW w:w="464"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lang w:val="en-US"/>
              </w:rPr>
            </w:pPr>
            <w:r w:rsidRPr="00D64E9E">
              <w:rPr>
                <w:rFonts w:ascii="Times New Roman" w:eastAsia="Calibri" w:hAnsi="Times New Roman" w:cs="Times New Roman"/>
                <w:color w:val="000000"/>
                <w:sz w:val="24"/>
                <w:lang w:val="en-US"/>
              </w:rPr>
              <w:t>5.1</w:t>
            </w:r>
          </w:p>
        </w:tc>
        <w:tc>
          <w:tcPr>
            <w:tcW w:w="3696"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rPr>
            </w:pPr>
            <w:r w:rsidRPr="00D64E9E">
              <w:rPr>
                <w:rFonts w:ascii="Times New Roman" w:eastAsia="Calibri" w:hAnsi="Times New Roman" w:cs="Times New Roman"/>
                <w:color w:val="000000"/>
                <w:sz w:val="24"/>
              </w:rPr>
              <w:t>Морфемика и словообразование как разделы лингвистики (повторение, обобщение)</w:t>
            </w:r>
          </w:p>
        </w:tc>
        <w:tc>
          <w:tcPr>
            <w:tcW w:w="909"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r w:rsidRPr="00D64E9E">
              <w:rPr>
                <w:rFonts w:ascii="Times New Roman" w:eastAsia="Calibri" w:hAnsi="Times New Roman" w:cs="Times New Roman"/>
                <w:color w:val="000000"/>
                <w:sz w:val="24"/>
              </w:rPr>
              <w:t xml:space="preserve"> </w:t>
            </w:r>
            <w:r w:rsidRPr="00D64E9E">
              <w:rPr>
                <w:rFonts w:ascii="Times New Roman" w:eastAsia="Calibri" w:hAnsi="Times New Roman" w:cs="Times New Roman"/>
                <w:color w:val="000000"/>
                <w:sz w:val="24"/>
                <w:lang w:val="en-US"/>
              </w:rPr>
              <w:t xml:space="preserve">2 </w:t>
            </w:r>
          </w:p>
        </w:tc>
        <w:tc>
          <w:tcPr>
            <w:tcW w:w="162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1712"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2456"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rPr>
            </w:pPr>
            <w:r w:rsidRPr="00D64E9E">
              <w:rPr>
                <w:rFonts w:ascii="Times New Roman" w:eastAsia="Calibri" w:hAnsi="Times New Roman" w:cs="Times New Roman"/>
                <w:color w:val="000000"/>
                <w:sz w:val="24"/>
              </w:rPr>
              <w:t xml:space="preserve">Библиотека ЦОК </w:t>
            </w:r>
            <w:hyperlink r:id="rId24">
              <w:r w:rsidRPr="00D64E9E">
                <w:rPr>
                  <w:rFonts w:ascii="Times New Roman" w:eastAsia="Calibri" w:hAnsi="Times New Roman" w:cs="Times New Roman"/>
                  <w:color w:val="0000FF"/>
                  <w:u w:val="single"/>
                  <w:lang w:val="en-US"/>
                </w:rPr>
                <w:t>https</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m</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edsoo</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ru</w:t>
              </w:r>
              <w:r w:rsidRPr="00D64E9E">
                <w:rPr>
                  <w:rFonts w:ascii="Times New Roman" w:eastAsia="Calibri" w:hAnsi="Times New Roman" w:cs="Times New Roman"/>
                  <w:color w:val="0000FF"/>
                  <w:u w:val="single"/>
                </w:rPr>
                <w:t>/7</w:t>
              </w:r>
              <w:r w:rsidRPr="00D64E9E">
                <w:rPr>
                  <w:rFonts w:ascii="Times New Roman" w:eastAsia="Calibri" w:hAnsi="Times New Roman" w:cs="Times New Roman"/>
                  <w:color w:val="0000FF"/>
                  <w:u w:val="single"/>
                  <w:lang w:val="en-US"/>
                </w:rPr>
                <w:t>f</w:t>
              </w:r>
              <w:r w:rsidRPr="00D64E9E">
                <w:rPr>
                  <w:rFonts w:ascii="Times New Roman" w:eastAsia="Calibri" w:hAnsi="Times New Roman" w:cs="Times New Roman"/>
                  <w:color w:val="0000FF"/>
                  <w:u w:val="single"/>
                </w:rPr>
                <w:t>41</w:t>
              </w:r>
              <w:r w:rsidRPr="00D64E9E">
                <w:rPr>
                  <w:rFonts w:ascii="Times New Roman" w:eastAsia="Calibri" w:hAnsi="Times New Roman" w:cs="Times New Roman"/>
                  <w:color w:val="0000FF"/>
                  <w:u w:val="single"/>
                  <w:lang w:val="en-US"/>
                </w:rPr>
                <w:t>bacc</w:t>
              </w:r>
            </w:hyperlink>
          </w:p>
        </w:tc>
      </w:tr>
      <w:tr w:rsidR="00D64E9E" w:rsidRPr="00D64E9E" w:rsidTr="001C6D52">
        <w:trPr>
          <w:trHeight w:val="144"/>
          <w:tblCellSpacing w:w="20" w:type="nil"/>
        </w:trPr>
        <w:tc>
          <w:tcPr>
            <w:tcW w:w="464"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lang w:val="en-US"/>
              </w:rPr>
            </w:pPr>
            <w:r w:rsidRPr="00D64E9E">
              <w:rPr>
                <w:rFonts w:ascii="Times New Roman" w:eastAsia="Calibri" w:hAnsi="Times New Roman" w:cs="Times New Roman"/>
                <w:color w:val="000000"/>
                <w:sz w:val="24"/>
                <w:lang w:val="en-US"/>
              </w:rPr>
              <w:t>5.2</w:t>
            </w:r>
          </w:p>
        </w:tc>
        <w:tc>
          <w:tcPr>
            <w:tcW w:w="3696"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lang w:val="en-US"/>
              </w:rPr>
            </w:pPr>
            <w:r w:rsidRPr="00D64E9E">
              <w:rPr>
                <w:rFonts w:ascii="Times New Roman" w:eastAsia="Calibri" w:hAnsi="Times New Roman" w:cs="Times New Roman"/>
                <w:color w:val="000000"/>
                <w:sz w:val="24"/>
                <w:lang w:val="en-US"/>
              </w:rPr>
              <w:t>Словообразовательные нормы</w:t>
            </w:r>
          </w:p>
        </w:tc>
        <w:tc>
          <w:tcPr>
            <w:tcW w:w="909"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r w:rsidRPr="00D64E9E">
              <w:rPr>
                <w:rFonts w:ascii="Times New Roman" w:eastAsia="Calibri" w:hAnsi="Times New Roman" w:cs="Times New Roman"/>
                <w:color w:val="000000"/>
                <w:sz w:val="24"/>
                <w:lang w:val="en-US"/>
              </w:rPr>
              <w:t xml:space="preserve"> 1 </w:t>
            </w:r>
          </w:p>
        </w:tc>
        <w:tc>
          <w:tcPr>
            <w:tcW w:w="162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1712"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2456"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rPr>
            </w:pPr>
            <w:r w:rsidRPr="00D64E9E">
              <w:rPr>
                <w:rFonts w:ascii="Times New Roman" w:eastAsia="Calibri" w:hAnsi="Times New Roman" w:cs="Times New Roman"/>
                <w:color w:val="000000"/>
                <w:sz w:val="24"/>
              </w:rPr>
              <w:t xml:space="preserve">Библиотека ЦОК </w:t>
            </w:r>
            <w:hyperlink r:id="rId25">
              <w:r w:rsidRPr="00D64E9E">
                <w:rPr>
                  <w:rFonts w:ascii="Times New Roman" w:eastAsia="Calibri" w:hAnsi="Times New Roman" w:cs="Times New Roman"/>
                  <w:color w:val="0000FF"/>
                  <w:u w:val="single"/>
                  <w:lang w:val="en-US"/>
                </w:rPr>
                <w:t>https</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m</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edsoo</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ru</w:t>
              </w:r>
              <w:r w:rsidRPr="00D64E9E">
                <w:rPr>
                  <w:rFonts w:ascii="Times New Roman" w:eastAsia="Calibri" w:hAnsi="Times New Roman" w:cs="Times New Roman"/>
                  <w:color w:val="0000FF"/>
                  <w:u w:val="single"/>
                </w:rPr>
                <w:t>/7</w:t>
              </w:r>
              <w:r w:rsidRPr="00D64E9E">
                <w:rPr>
                  <w:rFonts w:ascii="Times New Roman" w:eastAsia="Calibri" w:hAnsi="Times New Roman" w:cs="Times New Roman"/>
                  <w:color w:val="0000FF"/>
                  <w:u w:val="single"/>
                  <w:lang w:val="en-US"/>
                </w:rPr>
                <w:t>f</w:t>
              </w:r>
              <w:r w:rsidRPr="00D64E9E">
                <w:rPr>
                  <w:rFonts w:ascii="Times New Roman" w:eastAsia="Calibri" w:hAnsi="Times New Roman" w:cs="Times New Roman"/>
                  <w:color w:val="0000FF"/>
                  <w:u w:val="single"/>
                </w:rPr>
                <w:t>41</w:t>
              </w:r>
              <w:r w:rsidRPr="00D64E9E">
                <w:rPr>
                  <w:rFonts w:ascii="Times New Roman" w:eastAsia="Calibri" w:hAnsi="Times New Roman" w:cs="Times New Roman"/>
                  <w:color w:val="0000FF"/>
                  <w:u w:val="single"/>
                  <w:lang w:val="en-US"/>
                </w:rPr>
                <w:t>bacc</w:t>
              </w:r>
            </w:hyperlink>
          </w:p>
        </w:tc>
      </w:tr>
      <w:tr w:rsidR="00D64E9E" w:rsidRPr="00D64E9E" w:rsidTr="001C6D52">
        <w:trPr>
          <w:trHeight w:val="144"/>
          <w:tblCellSpacing w:w="20" w:type="nil"/>
        </w:trPr>
        <w:tc>
          <w:tcPr>
            <w:tcW w:w="0" w:type="auto"/>
            <w:gridSpan w:val="2"/>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lang w:val="en-US"/>
              </w:rPr>
            </w:pPr>
            <w:r w:rsidRPr="00D64E9E">
              <w:rPr>
                <w:rFonts w:ascii="Times New Roman" w:eastAsia="Calibri" w:hAnsi="Times New Roman" w:cs="Times New Roman"/>
                <w:color w:val="000000"/>
                <w:sz w:val="24"/>
                <w:lang w:val="en-US"/>
              </w:rPr>
              <w:t>Итого по разделу</w:t>
            </w:r>
          </w:p>
        </w:tc>
        <w:tc>
          <w:tcPr>
            <w:tcW w:w="1428"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r w:rsidRPr="00D64E9E">
              <w:rPr>
                <w:rFonts w:ascii="Times New Roman" w:eastAsia="Calibri" w:hAnsi="Times New Roman" w:cs="Times New Roman"/>
                <w:color w:val="000000"/>
                <w:sz w:val="24"/>
                <w:lang w:val="en-US"/>
              </w:rPr>
              <w:t xml:space="preserve"> 3 </w:t>
            </w:r>
          </w:p>
        </w:tc>
        <w:tc>
          <w:tcPr>
            <w:tcW w:w="0" w:type="auto"/>
            <w:gridSpan w:val="3"/>
            <w:tcMar>
              <w:top w:w="50" w:type="dxa"/>
              <w:left w:w="100" w:type="dxa"/>
            </w:tcMar>
            <w:vAlign w:val="center"/>
          </w:tcPr>
          <w:p w:rsidR="00D64E9E" w:rsidRPr="00D64E9E" w:rsidRDefault="00D64E9E" w:rsidP="00D64E9E">
            <w:pPr>
              <w:spacing w:after="200" w:line="276" w:lineRule="auto"/>
              <w:rPr>
                <w:rFonts w:ascii="Calibri" w:eastAsia="Calibri" w:hAnsi="Calibri" w:cs="Times New Roman"/>
                <w:lang w:val="en-US"/>
              </w:rPr>
            </w:pPr>
          </w:p>
        </w:tc>
      </w:tr>
      <w:tr w:rsidR="00D64E9E" w:rsidRPr="00D64E9E" w:rsidTr="001C6D52">
        <w:trPr>
          <w:trHeight w:val="144"/>
          <w:tblCellSpacing w:w="20" w:type="nil"/>
        </w:trPr>
        <w:tc>
          <w:tcPr>
            <w:tcW w:w="0" w:type="auto"/>
            <w:gridSpan w:val="6"/>
            <w:tcMar>
              <w:top w:w="50" w:type="dxa"/>
              <w:left w:w="100" w:type="dxa"/>
            </w:tcMar>
            <w:vAlign w:val="center"/>
          </w:tcPr>
          <w:p w:rsidR="00D64E9E" w:rsidRPr="001A278D" w:rsidRDefault="00D64E9E" w:rsidP="00D64E9E">
            <w:pPr>
              <w:spacing w:after="0" w:line="276" w:lineRule="auto"/>
              <w:ind w:left="135"/>
              <w:rPr>
                <w:rFonts w:ascii="Calibri" w:eastAsia="Calibri" w:hAnsi="Calibri" w:cs="Times New Roman"/>
              </w:rPr>
            </w:pPr>
            <w:r w:rsidRPr="00D64E9E">
              <w:rPr>
                <w:rFonts w:ascii="Times New Roman" w:eastAsia="Calibri" w:hAnsi="Times New Roman" w:cs="Times New Roman"/>
                <w:b/>
                <w:color w:val="000000"/>
                <w:sz w:val="24"/>
              </w:rPr>
              <w:t>Раздел 6.</w:t>
            </w:r>
            <w:r w:rsidRPr="00D64E9E">
              <w:rPr>
                <w:rFonts w:ascii="Times New Roman" w:eastAsia="Calibri" w:hAnsi="Times New Roman" w:cs="Times New Roman"/>
                <w:color w:val="000000"/>
                <w:sz w:val="24"/>
              </w:rPr>
              <w:t xml:space="preserve"> </w:t>
            </w:r>
            <w:r w:rsidRPr="00D64E9E">
              <w:rPr>
                <w:rFonts w:ascii="Times New Roman" w:eastAsia="Calibri" w:hAnsi="Times New Roman" w:cs="Times New Roman"/>
                <w:b/>
                <w:color w:val="000000"/>
                <w:sz w:val="24"/>
              </w:rPr>
              <w:t xml:space="preserve">Язык и речь. Культура речи. </w:t>
            </w:r>
            <w:r w:rsidRPr="001A278D">
              <w:rPr>
                <w:rFonts w:ascii="Times New Roman" w:eastAsia="Calibri" w:hAnsi="Times New Roman" w:cs="Times New Roman"/>
                <w:b/>
                <w:color w:val="000000"/>
                <w:sz w:val="24"/>
              </w:rPr>
              <w:t>Морфология. Морфологические нормы</w:t>
            </w:r>
          </w:p>
        </w:tc>
      </w:tr>
      <w:tr w:rsidR="00D64E9E" w:rsidRPr="00D64E9E" w:rsidTr="001C6D52">
        <w:trPr>
          <w:trHeight w:val="144"/>
          <w:tblCellSpacing w:w="20" w:type="nil"/>
        </w:trPr>
        <w:tc>
          <w:tcPr>
            <w:tcW w:w="464"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lang w:val="en-US"/>
              </w:rPr>
            </w:pPr>
            <w:r w:rsidRPr="00D64E9E">
              <w:rPr>
                <w:rFonts w:ascii="Times New Roman" w:eastAsia="Calibri" w:hAnsi="Times New Roman" w:cs="Times New Roman"/>
                <w:color w:val="000000"/>
                <w:sz w:val="24"/>
                <w:lang w:val="en-US"/>
              </w:rPr>
              <w:t>6.1</w:t>
            </w:r>
          </w:p>
        </w:tc>
        <w:tc>
          <w:tcPr>
            <w:tcW w:w="3696"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rPr>
            </w:pPr>
            <w:r w:rsidRPr="00D64E9E">
              <w:rPr>
                <w:rFonts w:ascii="Times New Roman" w:eastAsia="Calibri" w:hAnsi="Times New Roman" w:cs="Times New Roman"/>
                <w:color w:val="000000"/>
                <w:sz w:val="24"/>
              </w:rPr>
              <w:t>Морфология как раздел лингвистики (повторение, обобщение)</w:t>
            </w:r>
          </w:p>
        </w:tc>
        <w:tc>
          <w:tcPr>
            <w:tcW w:w="909"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r w:rsidRPr="00D64E9E">
              <w:rPr>
                <w:rFonts w:ascii="Times New Roman" w:eastAsia="Calibri" w:hAnsi="Times New Roman" w:cs="Times New Roman"/>
                <w:color w:val="000000"/>
                <w:sz w:val="24"/>
              </w:rPr>
              <w:t xml:space="preserve"> </w:t>
            </w:r>
            <w:r w:rsidRPr="00D64E9E">
              <w:rPr>
                <w:rFonts w:ascii="Times New Roman" w:eastAsia="Calibri" w:hAnsi="Times New Roman" w:cs="Times New Roman"/>
                <w:color w:val="000000"/>
                <w:sz w:val="24"/>
                <w:lang w:val="en-US"/>
              </w:rPr>
              <w:t xml:space="preserve">2 </w:t>
            </w:r>
          </w:p>
        </w:tc>
        <w:tc>
          <w:tcPr>
            <w:tcW w:w="162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1712"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2456"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rPr>
            </w:pPr>
            <w:r w:rsidRPr="00D64E9E">
              <w:rPr>
                <w:rFonts w:ascii="Times New Roman" w:eastAsia="Calibri" w:hAnsi="Times New Roman" w:cs="Times New Roman"/>
                <w:color w:val="000000"/>
                <w:sz w:val="24"/>
              </w:rPr>
              <w:t xml:space="preserve">Библиотека ЦОК </w:t>
            </w:r>
            <w:hyperlink r:id="rId26">
              <w:r w:rsidRPr="00D64E9E">
                <w:rPr>
                  <w:rFonts w:ascii="Times New Roman" w:eastAsia="Calibri" w:hAnsi="Times New Roman" w:cs="Times New Roman"/>
                  <w:color w:val="0000FF"/>
                  <w:u w:val="single"/>
                  <w:lang w:val="en-US"/>
                </w:rPr>
                <w:t>https</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m</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edsoo</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ru</w:t>
              </w:r>
              <w:r w:rsidRPr="00D64E9E">
                <w:rPr>
                  <w:rFonts w:ascii="Times New Roman" w:eastAsia="Calibri" w:hAnsi="Times New Roman" w:cs="Times New Roman"/>
                  <w:color w:val="0000FF"/>
                  <w:u w:val="single"/>
                </w:rPr>
                <w:t>/7</w:t>
              </w:r>
              <w:r w:rsidRPr="00D64E9E">
                <w:rPr>
                  <w:rFonts w:ascii="Times New Roman" w:eastAsia="Calibri" w:hAnsi="Times New Roman" w:cs="Times New Roman"/>
                  <w:color w:val="0000FF"/>
                  <w:u w:val="single"/>
                  <w:lang w:val="en-US"/>
                </w:rPr>
                <w:t>f</w:t>
              </w:r>
              <w:r w:rsidRPr="00D64E9E">
                <w:rPr>
                  <w:rFonts w:ascii="Times New Roman" w:eastAsia="Calibri" w:hAnsi="Times New Roman" w:cs="Times New Roman"/>
                  <w:color w:val="0000FF"/>
                  <w:u w:val="single"/>
                </w:rPr>
                <w:t>41</w:t>
              </w:r>
              <w:r w:rsidRPr="00D64E9E">
                <w:rPr>
                  <w:rFonts w:ascii="Times New Roman" w:eastAsia="Calibri" w:hAnsi="Times New Roman" w:cs="Times New Roman"/>
                  <w:color w:val="0000FF"/>
                  <w:u w:val="single"/>
                  <w:lang w:val="en-US"/>
                </w:rPr>
                <w:t>bacc</w:t>
              </w:r>
            </w:hyperlink>
          </w:p>
        </w:tc>
      </w:tr>
      <w:tr w:rsidR="00D64E9E" w:rsidRPr="00D64E9E" w:rsidTr="001C6D52">
        <w:trPr>
          <w:trHeight w:val="144"/>
          <w:tblCellSpacing w:w="20" w:type="nil"/>
        </w:trPr>
        <w:tc>
          <w:tcPr>
            <w:tcW w:w="464"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lang w:val="en-US"/>
              </w:rPr>
            </w:pPr>
            <w:r w:rsidRPr="00D64E9E">
              <w:rPr>
                <w:rFonts w:ascii="Times New Roman" w:eastAsia="Calibri" w:hAnsi="Times New Roman" w:cs="Times New Roman"/>
                <w:color w:val="000000"/>
                <w:sz w:val="24"/>
                <w:lang w:val="en-US"/>
              </w:rPr>
              <w:t>6.2</w:t>
            </w:r>
          </w:p>
        </w:tc>
        <w:tc>
          <w:tcPr>
            <w:tcW w:w="3696"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rPr>
            </w:pPr>
            <w:r w:rsidRPr="00D64E9E">
              <w:rPr>
                <w:rFonts w:ascii="Times New Roman" w:eastAsia="Calibri" w:hAnsi="Times New Roman" w:cs="Times New Roman"/>
                <w:color w:val="000000"/>
                <w:sz w:val="24"/>
              </w:rPr>
              <w:t>Морфологические нормы современного русского литературного языка (общее представление)</w:t>
            </w:r>
          </w:p>
        </w:tc>
        <w:tc>
          <w:tcPr>
            <w:tcW w:w="909"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r w:rsidRPr="00D64E9E">
              <w:rPr>
                <w:rFonts w:ascii="Times New Roman" w:eastAsia="Calibri" w:hAnsi="Times New Roman" w:cs="Times New Roman"/>
                <w:color w:val="000000"/>
                <w:sz w:val="24"/>
              </w:rPr>
              <w:t xml:space="preserve"> </w:t>
            </w:r>
            <w:r w:rsidRPr="00D64E9E">
              <w:rPr>
                <w:rFonts w:ascii="Times New Roman" w:eastAsia="Calibri" w:hAnsi="Times New Roman" w:cs="Times New Roman"/>
                <w:color w:val="000000"/>
                <w:sz w:val="24"/>
                <w:lang w:val="en-US"/>
              </w:rPr>
              <w:t xml:space="preserve">4 </w:t>
            </w:r>
          </w:p>
        </w:tc>
        <w:tc>
          <w:tcPr>
            <w:tcW w:w="162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1712"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2456"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rPr>
            </w:pPr>
            <w:r w:rsidRPr="00D64E9E">
              <w:rPr>
                <w:rFonts w:ascii="Times New Roman" w:eastAsia="Calibri" w:hAnsi="Times New Roman" w:cs="Times New Roman"/>
                <w:color w:val="000000"/>
                <w:sz w:val="24"/>
              </w:rPr>
              <w:t xml:space="preserve">Библиотека ЦОК </w:t>
            </w:r>
            <w:hyperlink r:id="rId27">
              <w:r w:rsidRPr="00D64E9E">
                <w:rPr>
                  <w:rFonts w:ascii="Times New Roman" w:eastAsia="Calibri" w:hAnsi="Times New Roman" w:cs="Times New Roman"/>
                  <w:color w:val="0000FF"/>
                  <w:u w:val="single"/>
                  <w:lang w:val="en-US"/>
                </w:rPr>
                <w:t>https</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m</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edsoo</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ru</w:t>
              </w:r>
              <w:r w:rsidRPr="00D64E9E">
                <w:rPr>
                  <w:rFonts w:ascii="Times New Roman" w:eastAsia="Calibri" w:hAnsi="Times New Roman" w:cs="Times New Roman"/>
                  <w:color w:val="0000FF"/>
                  <w:u w:val="single"/>
                </w:rPr>
                <w:t>/7</w:t>
              </w:r>
              <w:r w:rsidRPr="00D64E9E">
                <w:rPr>
                  <w:rFonts w:ascii="Times New Roman" w:eastAsia="Calibri" w:hAnsi="Times New Roman" w:cs="Times New Roman"/>
                  <w:color w:val="0000FF"/>
                  <w:u w:val="single"/>
                  <w:lang w:val="en-US"/>
                </w:rPr>
                <w:t>f</w:t>
              </w:r>
              <w:r w:rsidRPr="00D64E9E">
                <w:rPr>
                  <w:rFonts w:ascii="Times New Roman" w:eastAsia="Calibri" w:hAnsi="Times New Roman" w:cs="Times New Roman"/>
                  <w:color w:val="0000FF"/>
                  <w:u w:val="single"/>
                </w:rPr>
                <w:t>41</w:t>
              </w:r>
              <w:r w:rsidRPr="00D64E9E">
                <w:rPr>
                  <w:rFonts w:ascii="Times New Roman" w:eastAsia="Calibri" w:hAnsi="Times New Roman" w:cs="Times New Roman"/>
                  <w:color w:val="0000FF"/>
                  <w:u w:val="single"/>
                  <w:lang w:val="en-US"/>
                </w:rPr>
                <w:t>bacc</w:t>
              </w:r>
            </w:hyperlink>
          </w:p>
        </w:tc>
      </w:tr>
      <w:tr w:rsidR="00D64E9E" w:rsidRPr="00D64E9E" w:rsidTr="001C6D52">
        <w:trPr>
          <w:trHeight w:val="144"/>
          <w:tblCellSpacing w:w="20" w:type="nil"/>
        </w:trPr>
        <w:tc>
          <w:tcPr>
            <w:tcW w:w="0" w:type="auto"/>
            <w:gridSpan w:val="2"/>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lang w:val="en-US"/>
              </w:rPr>
            </w:pPr>
            <w:r w:rsidRPr="00D64E9E">
              <w:rPr>
                <w:rFonts w:ascii="Times New Roman" w:eastAsia="Calibri" w:hAnsi="Times New Roman" w:cs="Times New Roman"/>
                <w:color w:val="000000"/>
                <w:sz w:val="24"/>
                <w:lang w:val="en-US"/>
              </w:rPr>
              <w:t>Итого по разделу</w:t>
            </w:r>
          </w:p>
        </w:tc>
        <w:tc>
          <w:tcPr>
            <w:tcW w:w="1428"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r w:rsidRPr="00D64E9E">
              <w:rPr>
                <w:rFonts w:ascii="Times New Roman" w:eastAsia="Calibri" w:hAnsi="Times New Roman" w:cs="Times New Roman"/>
                <w:color w:val="000000"/>
                <w:sz w:val="24"/>
                <w:lang w:val="en-US"/>
              </w:rPr>
              <w:t xml:space="preserve"> 6 </w:t>
            </w:r>
          </w:p>
        </w:tc>
        <w:tc>
          <w:tcPr>
            <w:tcW w:w="0" w:type="auto"/>
            <w:gridSpan w:val="3"/>
            <w:tcMar>
              <w:top w:w="50" w:type="dxa"/>
              <w:left w:w="100" w:type="dxa"/>
            </w:tcMar>
            <w:vAlign w:val="center"/>
          </w:tcPr>
          <w:p w:rsidR="00D64E9E" w:rsidRPr="00D64E9E" w:rsidRDefault="00D64E9E" w:rsidP="00D64E9E">
            <w:pPr>
              <w:spacing w:after="200" w:line="276" w:lineRule="auto"/>
              <w:rPr>
                <w:rFonts w:ascii="Calibri" w:eastAsia="Calibri" w:hAnsi="Calibri" w:cs="Times New Roman"/>
                <w:lang w:val="en-US"/>
              </w:rPr>
            </w:pPr>
          </w:p>
        </w:tc>
      </w:tr>
      <w:tr w:rsidR="00D64E9E" w:rsidRPr="00D64E9E" w:rsidTr="001C6D52">
        <w:trPr>
          <w:trHeight w:val="144"/>
          <w:tblCellSpacing w:w="20" w:type="nil"/>
        </w:trPr>
        <w:tc>
          <w:tcPr>
            <w:tcW w:w="0" w:type="auto"/>
            <w:gridSpan w:val="6"/>
            <w:tcMar>
              <w:top w:w="50" w:type="dxa"/>
              <w:left w:w="100" w:type="dxa"/>
            </w:tcMar>
            <w:vAlign w:val="center"/>
          </w:tcPr>
          <w:p w:rsidR="00D64E9E" w:rsidRPr="001A278D" w:rsidRDefault="00D64E9E" w:rsidP="00D64E9E">
            <w:pPr>
              <w:spacing w:after="0" w:line="276" w:lineRule="auto"/>
              <w:ind w:left="135"/>
              <w:rPr>
                <w:rFonts w:ascii="Calibri" w:eastAsia="Calibri" w:hAnsi="Calibri" w:cs="Times New Roman"/>
              </w:rPr>
            </w:pPr>
            <w:r w:rsidRPr="00D64E9E">
              <w:rPr>
                <w:rFonts w:ascii="Times New Roman" w:eastAsia="Calibri" w:hAnsi="Times New Roman" w:cs="Times New Roman"/>
                <w:b/>
                <w:color w:val="000000"/>
                <w:sz w:val="24"/>
              </w:rPr>
              <w:t>Раздел 7.</w:t>
            </w:r>
            <w:r w:rsidRPr="00D64E9E">
              <w:rPr>
                <w:rFonts w:ascii="Times New Roman" w:eastAsia="Calibri" w:hAnsi="Times New Roman" w:cs="Times New Roman"/>
                <w:color w:val="000000"/>
                <w:sz w:val="24"/>
              </w:rPr>
              <w:t xml:space="preserve"> </w:t>
            </w:r>
            <w:r w:rsidRPr="00D64E9E">
              <w:rPr>
                <w:rFonts w:ascii="Times New Roman" w:eastAsia="Calibri" w:hAnsi="Times New Roman" w:cs="Times New Roman"/>
                <w:b/>
                <w:color w:val="000000"/>
                <w:sz w:val="24"/>
              </w:rPr>
              <w:t xml:space="preserve">Язык и речь. Культура речи. </w:t>
            </w:r>
            <w:r w:rsidRPr="001A278D">
              <w:rPr>
                <w:rFonts w:ascii="Times New Roman" w:eastAsia="Calibri" w:hAnsi="Times New Roman" w:cs="Times New Roman"/>
                <w:b/>
                <w:color w:val="000000"/>
                <w:sz w:val="24"/>
              </w:rPr>
              <w:t>Орфография. Основные правила орфографии</w:t>
            </w:r>
          </w:p>
        </w:tc>
      </w:tr>
      <w:tr w:rsidR="00D64E9E" w:rsidRPr="00D64E9E" w:rsidTr="001C6D52">
        <w:trPr>
          <w:trHeight w:val="144"/>
          <w:tblCellSpacing w:w="20" w:type="nil"/>
        </w:trPr>
        <w:tc>
          <w:tcPr>
            <w:tcW w:w="464"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lang w:val="en-US"/>
              </w:rPr>
            </w:pPr>
            <w:r w:rsidRPr="00D64E9E">
              <w:rPr>
                <w:rFonts w:ascii="Times New Roman" w:eastAsia="Calibri" w:hAnsi="Times New Roman" w:cs="Times New Roman"/>
                <w:color w:val="000000"/>
                <w:sz w:val="24"/>
                <w:lang w:val="en-US"/>
              </w:rPr>
              <w:t>7.1</w:t>
            </w:r>
          </w:p>
        </w:tc>
        <w:tc>
          <w:tcPr>
            <w:tcW w:w="3696"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rPr>
            </w:pPr>
            <w:r w:rsidRPr="00D64E9E">
              <w:rPr>
                <w:rFonts w:ascii="Times New Roman" w:eastAsia="Calibri" w:hAnsi="Times New Roman" w:cs="Times New Roman"/>
                <w:color w:val="000000"/>
                <w:sz w:val="24"/>
              </w:rPr>
              <w:t>Орфография как раздел лингвистики (повторение, обобщение)</w:t>
            </w:r>
          </w:p>
        </w:tc>
        <w:tc>
          <w:tcPr>
            <w:tcW w:w="909"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r w:rsidRPr="00D64E9E">
              <w:rPr>
                <w:rFonts w:ascii="Times New Roman" w:eastAsia="Calibri" w:hAnsi="Times New Roman" w:cs="Times New Roman"/>
                <w:color w:val="000000"/>
                <w:sz w:val="24"/>
              </w:rPr>
              <w:t xml:space="preserve"> </w:t>
            </w:r>
            <w:r w:rsidRPr="00D64E9E">
              <w:rPr>
                <w:rFonts w:ascii="Times New Roman" w:eastAsia="Calibri" w:hAnsi="Times New Roman" w:cs="Times New Roman"/>
                <w:color w:val="000000"/>
                <w:sz w:val="24"/>
                <w:lang w:val="en-US"/>
              </w:rPr>
              <w:t xml:space="preserve">1 </w:t>
            </w:r>
          </w:p>
        </w:tc>
        <w:tc>
          <w:tcPr>
            <w:tcW w:w="162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1712"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2456"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rPr>
            </w:pPr>
            <w:r w:rsidRPr="00D64E9E">
              <w:rPr>
                <w:rFonts w:ascii="Times New Roman" w:eastAsia="Calibri" w:hAnsi="Times New Roman" w:cs="Times New Roman"/>
                <w:color w:val="000000"/>
                <w:sz w:val="24"/>
              </w:rPr>
              <w:t xml:space="preserve">Библиотека ЦОК </w:t>
            </w:r>
            <w:hyperlink r:id="rId28">
              <w:r w:rsidRPr="00D64E9E">
                <w:rPr>
                  <w:rFonts w:ascii="Times New Roman" w:eastAsia="Calibri" w:hAnsi="Times New Roman" w:cs="Times New Roman"/>
                  <w:color w:val="0000FF"/>
                  <w:u w:val="single"/>
                  <w:lang w:val="en-US"/>
                </w:rPr>
                <w:t>https</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m</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edsoo</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ru</w:t>
              </w:r>
              <w:r w:rsidRPr="00D64E9E">
                <w:rPr>
                  <w:rFonts w:ascii="Times New Roman" w:eastAsia="Calibri" w:hAnsi="Times New Roman" w:cs="Times New Roman"/>
                  <w:color w:val="0000FF"/>
                  <w:u w:val="single"/>
                </w:rPr>
                <w:t>/7</w:t>
              </w:r>
              <w:r w:rsidRPr="00D64E9E">
                <w:rPr>
                  <w:rFonts w:ascii="Times New Roman" w:eastAsia="Calibri" w:hAnsi="Times New Roman" w:cs="Times New Roman"/>
                  <w:color w:val="0000FF"/>
                  <w:u w:val="single"/>
                  <w:lang w:val="en-US"/>
                </w:rPr>
                <w:t>f</w:t>
              </w:r>
              <w:r w:rsidRPr="00D64E9E">
                <w:rPr>
                  <w:rFonts w:ascii="Times New Roman" w:eastAsia="Calibri" w:hAnsi="Times New Roman" w:cs="Times New Roman"/>
                  <w:color w:val="0000FF"/>
                  <w:u w:val="single"/>
                </w:rPr>
                <w:t>41</w:t>
              </w:r>
              <w:r w:rsidRPr="00D64E9E">
                <w:rPr>
                  <w:rFonts w:ascii="Times New Roman" w:eastAsia="Calibri" w:hAnsi="Times New Roman" w:cs="Times New Roman"/>
                  <w:color w:val="0000FF"/>
                  <w:u w:val="single"/>
                  <w:lang w:val="en-US"/>
                </w:rPr>
                <w:t>bacc</w:t>
              </w:r>
            </w:hyperlink>
          </w:p>
        </w:tc>
      </w:tr>
      <w:tr w:rsidR="00D64E9E" w:rsidRPr="00D64E9E" w:rsidTr="001C6D52">
        <w:trPr>
          <w:trHeight w:val="144"/>
          <w:tblCellSpacing w:w="20" w:type="nil"/>
        </w:trPr>
        <w:tc>
          <w:tcPr>
            <w:tcW w:w="464"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lang w:val="en-US"/>
              </w:rPr>
            </w:pPr>
            <w:r w:rsidRPr="00D64E9E">
              <w:rPr>
                <w:rFonts w:ascii="Times New Roman" w:eastAsia="Calibri" w:hAnsi="Times New Roman" w:cs="Times New Roman"/>
                <w:color w:val="000000"/>
                <w:sz w:val="24"/>
                <w:lang w:val="en-US"/>
              </w:rPr>
              <w:t>7.2</w:t>
            </w:r>
          </w:p>
        </w:tc>
        <w:tc>
          <w:tcPr>
            <w:tcW w:w="3696"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rPr>
            </w:pPr>
            <w:r w:rsidRPr="00D64E9E">
              <w:rPr>
                <w:rFonts w:ascii="Times New Roman" w:eastAsia="Calibri" w:hAnsi="Times New Roman" w:cs="Times New Roman"/>
                <w:color w:val="000000"/>
                <w:sz w:val="24"/>
              </w:rPr>
              <w:t>Правописание гласных и согласных в корне</w:t>
            </w:r>
          </w:p>
        </w:tc>
        <w:tc>
          <w:tcPr>
            <w:tcW w:w="909"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r w:rsidRPr="00D64E9E">
              <w:rPr>
                <w:rFonts w:ascii="Times New Roman" w:eastAsia="Calibri" w:hAnsi="Times New Roman" w:cs="Times New Roman"/>
                <w:color w:val="000000"/>
                <w:sz w:val="24"/>
              </w:rPr>
              <w:t xml:space="preserve"> </w:t>
            </w:r>
            <w:r w:rsidRPr="00D64E9E">
              <w:rPr>
                <w:rFonts w:ascii="Times New Roman" w:eastAsia="Calibri" w:hAnsi="Times New Roman" w:cs="Times New Roman"/>
                <w:color w:val="000000"/>
                <w:sz w:val="24"/>
                <w:lang w:val="en-US"/>
              </w:rPr>
              <w:t xml:space="preserve">2 </w:t>
            </w:r>
          </w:p>
        </w:tc>
        <w:tc>
          <w:tcPr>
            <w:tcW w:w="162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1712"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2456"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rPr>
            </w:pPr>
            <w:r w:rsidRPr="00D64E9E">
              <w:rPr>
                <w:rFonts w:ascii="Times New Roman" w:eastAsia="Calibri" w:hAnsi="Times New Roman" w:cs="Times New Roman"/>
                <w:color w:val="000000"/>
                <w:sz w:val="24"/>
              </w:rPr>
              <w:t xml:space="preserve">Библиотека ЦОК </w:t>
            </w:r>
            <w:hyperlink r:id="rId29">
              <w:r w:rsidRPr="00D64E9E">
                <w:rPr>
                  <w:rFonts w:ascii="Times New Roman" w:eastAsia="Calibri" w:hAnsi="Times New Roman" w:cs="Times New Roman"/>
                  <w:color w:val="0000FF"/>
                  <w:u w:val="single"/>
                  <w:lang w:val="en-US"/>
                </w:rPr>
                <w:t>https</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m</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edsoo</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ru</w:t>
              </w:r>
              <w:r w:rsidRPr="00D64E9E">
                <w:rPr>
                  <w:rFonts w:ascii="Times New Roman" w:eastAsia="Calibri" w:hAnsi="Times New Roman" w:cs="Times New Roman"/>
                  <w:color w:val="0000FF"/>
                  <w:u w:val="single"/>
                </w:rPr>
                <w:t>/7</w:t>
              </w:r>
              <w:r w:rsidRPr="00D64E9E">
                <w:rPr>
                  <w:rFonts w:ascii="Times New Roman" w:eastAsia="Calibri" w:hAnsi="Times New Roman" w:cs="Times New Roman"/>
                  <w:color w:val="0000FF"/>
                  <w:u w:val="single"/>
                  <w:lang w:val="en-US"/>
                </w:rPr>
                <w:t>f</w:t>
              </w:r>
              <w:r w:rsidRPr="00D64E9E">
                <w:rPr>
                  <w:rFonts w:ascii="Times New Roman" w:eastAsia="Calibri" w:hAnsi="Times New Roman" w:cs="Times New Roman"/>
                  <w:color w:val="0000FF"/>
                  <w:u w:val="single"/>
                </w:rPr>
                <w:t>41</w:t>
              </w:r>
              <w:r w:rsidRPr="00D64E9E">
                <w:rPr>
                  <w:rFonts w:ascii="Times New Roman" w:eastAsia="Calibri" w:hAnsi="Times New Roman" w:cs="Times New Roman"/>
                  <w:color w:val="0000FF"/>
                  <w:u w:val="single"/>
                  <w:lang w:val="en-US"/>
                </w:rPr>
                <w:t>bacc</w:t>
              </w:r>
            </w:hyperlink>
          </w:p>
        </w:tc>
      </w:tr>
      <w:tr w:rsidR="00D64E9E" w:rsidRPr="00D64E9E" w:rsidTr="001C6D52">
        <w:trPr>
          <w:trHeight w:val="144"/>
          <w:tblCellSpacing w:w="20" w:type="nil"/>
        </w:trPr>
        <w:tc>
          <w:tcPr>
            <w:tcW w:w="464"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lang w:val="en-US"/>
              </w:rPr>
            </w:pPr>
            <w:r w:rsidRPr="00D64E9E">
              <w:rPr>
                <w:rFonts w:ascii="Times New Roman" w:eastAsia="Calibri" w:hAnsi="Times New Roman" w:cs="Times New Roman"/>
                <w:color w:val="000000"/>
                <w:sz w:val="24"/>
                <w:lang w:val="en-US"/>
              </w:rPr>
              <w:t>7.3</w:t>
            </w:r>
          </w:p>
        </w:tc>
        <w:tc>
          <w:tcPr>
            <w:tcW w:w="3696"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rPr>
            </w:pPr>
            <w:r w:rsidRPr="00D64E9E">
              <w:rPr>
                <w:rFonts w:ascii="Times New Roman" w:eastAsia="Calibri" w:hAnsi="Times New Roman" w:cs="Times New Roman"/>
                <w:color w:val="000000"/>
                <w:sz w:val="24"/>
              </w:rPr>
              <w:t>Употребление разделительных ъ и ь. Правописание приставок. Буквы ы — и после приставок</w:t>
            </w:r>
          </w:p>
        </w:tc>
        <w:tc>
          <w:tcPr>
            <w:tcW w:w="909"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r w:rsidRPr="00D64E9E">
              <w:rPr>
                <w:rFonts w:ascii="Times New Roman" w:eastAsia="Calibri" w:hAnsi="Times New Roman" w:cs="Times New Roman"/>
                <w:color w:val="000000"/>
                <w:sz w:val="24"/>
              </w:rPr>
              <w:t xml:space="preserve"> </w:t>
            </w:r>
            <w:r w:rsidRPr="00D64E9E">
              <w:rPr>
                <w:rFonts w:ascii="Times New Roman" w:eastAsia="Calibri" w:hAnsi="Times New Roman" w:cs="Times New Roman"/>
                <w:color w:val="000000"/>
                <w:sz w:val="24"/>
                <w:lang w:val="en-US"/>
              </w:rPr>
              <w:t xml:space="preserve">2 </w:t>
            </w:r>
          </w:p>
        </w:tc>
        <w:tc>
          <w:tcPr>
            <w:tcW w:w="162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1712"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2456"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rPr>
            </w:pPr>
            <w:r w:rsidRPr="00D64E9E">
              <w:rPr>
                <w:rFonts w:ascii="Times New Roman" w:eastAsia="Calibri" w:hAnsi="Times New Roman" w:cs="Times New Roman"/>
                <w:color w:val="000000"/>
                <w:sz w:val="24"/>
              </w:rPr>
              <w:t xml:space="preserve">Библиотека ЦОК </w:t>
            </w:r>
            <w:hyperlink r:id="rId30">
              <w:r w:rsidRPr="00D64E9E">
                <w:rPr>
                  <w:rFonts w:ascii="Times New Roman" w:eastAsia="Calibri" w:hAnsi="Times New Roman" w:cs="Times New Roman"/>
                  <w:color w:val="0000FF"/>
                  <w:u w:val="single"/>
                  <w:lang w:val="en-US"/>
                </w:rPr>
                <w:t>https</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m</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edsoo</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ru</w:t>
              </w:r>
              <w:r w:rsidRPr="00D64E9E">
                <w:rPr>
                  <w:rFonts w:ascii="Times New Roman" w:eastAsia="Calibri" w:hAnsi="Times New Roman" w:cs="Times New Roman"/>
                  <w:color w:val="0000FF"/>
                  <w:u w:val="single"/>
                </w:rPr>
                <w:t>/7</w:t>
              </w:r>
              <w:r w:rsidRPr="00D64E9E">
                <w:rPr>
                  <w:rFonts w:ascii="Times New Roman" w:eastAsia="Calibri" w:hAnsi="Times New Roman" w:cs="Times New Roman"/>
                  <w:color w:val="0000FF"/>
                  <w:u w:val="single"/>
                  <w:lang w:val="en-US"/>
                </w:rPr>
                <w:t>f</w:t>
              </w:r>
              <w:r w:rsidRPr="00D64E9E">
                <w:rPr>
                  <w:rFonts w:ascii="Times New Roman" w:eastAsia="Calibri" w:hAnsi="Times New Roman" w:cs="Times New Roman"/>
                  <w:color w:val="0000FF"/>
                  <w:u w:val="single"/>
                </w:rPr>
                <w:t>41</w:t>
              </w:r>
              <w:r w:rsidRPr="00D64E9E">
                <w:rPr>
                  <w:rFonts w:ascii="Times New Roman" w:eastAsia="Calibri" w:hAnsi="Times New Roman" w:cs="Times New Roman"/>
                  <w:color w:val="0000FF"/>
                  <w:u w:val="single"/>
                  <w:lang w:val="en-US"/>
                </w:rPr>
                <w:t>bacc</w:t>
              </w:r>
            </w:hyperlink>
          </w:p>
        </w:tc>
      </w:tr>
      <w:tr w:rsidR="00D64E9E" w:rsidRPr="00D64E9E" w:rsidTr="001C6D52">
        <w:trPr>
          <w:trHeight w:val="144"/>
          <w:tblCellSpacing w:w="20" w:type="nil"/>
        </w:trPr>
        <w:tc>
          <w:tcPr>
            <w:tcW w:w="464"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lang w:val="en-US"/>
              </w:rPr>
            </w:pPr>
            <w:r w:rsidRPr="00D64E9E">
              <w:rPr>
                <w:rFonts w:ascii="Times New Roman" w:eastAsia="Calibri" w:hAnsi="Times New Roman" w:cs="Times New Roman"/>
                <w:color w:val="000000"/>
                <w:sz w:val="24"/>
                <w:lang w:val="en-US"/>
              </w:rPr>
              <w:t>7.4</w:t>
            </w:r>
          </w:p>
        </w:tc>
        <w:tc>
          <w:tcPr>
            <w:tcW w:w="3696"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lang w:val="en-US"/>
              </w:rPr>
            </w:pPr>
            <w:r w:rsidRPr="00D64E9E">
              <w:rPr>
                <w:rFonts w:ascii="Times New Roman" w:eastAsia="Calibri" w:hAnsi="Times New Roman" w:cs="Times New Roman"/>
                <w:color w:val="000000"/>
                <w:sz w:val="24"/>
                <w:lang w:val="en-US"/>
              </w:rPr>
              <w:t>Правописание суффиксов</w:t>
            </w:r>
          </w:p>
        </w:tc>
        <w:tc>
          <w:tcPr>
            <w:tcW w:w="909"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r w:rsidRPr="00D64E9E">
              <w:rPr>
                <w:rFonts w:ascii="Times New Roman" w:eastAsia="Calibri" w:hAnsi="Times New Roman" w:cs="Times New Roman"/>
                <w:color w:val="000000"/>
                <w:sz w:val="24"/>
                <w:lang w:val="en-US"/>
              </w:rPr>
              <w:t xml:space="preserve"> 2 </w:t>
            </w:r>
          </w:p>
        </w:tc>
        <w:tc>
          <w:tcPr>
            <w:tcW w:w="162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1712"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2456"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rPr>
            </w:pPr>
            <w:r w:rsidRPr="00D64E9E">
              <w:rPr>
                <w:rFonts w:ascii="Times New Roman" w:eastAsia="Calibri" w:hAnsi="Times New Roman" w:cs="Times New Roman"/>
                <w:color w:val="000000"/>
                <w:sz w:val="24"/>
              </w:rPr>
              <w:t xml:space="preserve">Библиотека ЦОК </w:t>
            </w:r>
            <w:hyperlink r:id="rId31">
              <w:r w:rsidRPr="00D64E9E">
                <w:rPr>
                  <w:rFonts w:ascii="Times New Roman" w:eastAsia="Calibri" w:hAnsi="Times New Roman" w:cs="Times New Roman"/>
                  <w:color w:val="0000FF"/>
                  <w:u w:val="single"/>
                  <w:lang w:val="en-US"/>
                </w:rPr>
                <w:t>https</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m</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edsoo</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ru</w:t>
              </w:r>
              <w:r w:rsidRPr="00D64E9E">
                <w:rPr>
                  <w:rFonts w:ascii="Times New Roman" w:eastAsia="Calibri" w:hAnsi="Times New Roman" w:cs="Times New Roman"/>
                  <w:color w:val="0000FF"/>
                  <w:u w:val="single"/>
                </w:rPr>
                <w:t>/7</w:t>
              </w:r>
              <w:r w:rsidRPr="00D64E9E">
                <w:rPr>
                  <w:rFonts w:ascii="Times New Roman" w:eastAsia="Calibri" w:hAnsi="Times New Roman" w:cs="Times New Roman"/>
                  <w:color w:val="0000FF"/>
                  <w:u w:val="single"/>
                  <w:lang w:val="en-US"/>
                </w:rPr>
                <w:t>f</w:t>
              </w:r>
              <w:r w:rsidRPr="00D64E9E">
                <w:rPr>
                  <w:rFonts w:ascii="Times New Roman" w:eastAsia="Calibri" w:hAnsi="Times New Roman" w:cs="Times New Roman"/>
                  <w:color w:val="0000FF"/>
                  <w:u w:val="single"/>
                </w:rPr>
                <w:t>41</w:t>
              </w:r>
              <w:r w:rsidRPr="00D64E9E">
                <w:rPr>
                  <w:rFonts w:ascii="Times New Roman" w:eastAsia="Calibri" w:hAnsi="Times New Roman" w:cs="Times New Roman"/>
                  <w:color w:val="0000FF"/>
                  <w:u w:val="single"/>
                  <w:lang w:val="en-US"/>
                </w:rPr>
                <w:t>bacc</w:t>
              </w:r>
            </w:hyperlink>
          </w:p>
        </w:tc>
      </w:tr>
      <w:tr w:rsidR="00D64E9E" w:rsidRPr="00D64E9E" w:rsidTr="001C6D52">
        <w:trPr>
          <w:trHeight w:val="144"/>
          <w:tblCellSpacing w:w="20" w:type="nil"/>
        </w:trPr>
        <w:tc>
          <w:tcPr>
            <w:tcW w:w="464"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lang w:val="en-US"/>
              </w:rPr>
            </w:pPr>
            <w:r w:rsidRPr="00D64E9E">
              <w:rPr>
                <w:rFonts w:ascii="Times New Roman" w:eastAsia="Calibri" w:hAnsi="Times New Roman" w:cs="Times New Roman"/>
                <w:color w:val="000000"/>
                <w:sz w:val="24"/>
                <w:lang w:val="en-US"/>
              </w:rPr>
              <w:lastRenderedPageBreak/>
              <w:t>7.5</w:t>
            </w:r>
          </w:p>
        </w:tc>
        <w:tc>
          <w:tcPr>
            <w:tcW w:w="3696"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rPr>
            </w:pPr>
            <w:r w:rsidRPr="00D64E9E">
              <w:rPr>
                <w:rFonts w:ascii="Times New Roman" w:eastAsia="Calibri" w:hAnsi="Times New Roman" w:cs="Times New Roman"/>
                <w:color w:val="000000"/>
                <w:sz w:val="24"/>
              </w:rPr>
              <w:t>Правописание н и нн в словах различных частей речи</w:t>
            </w:r>
          </w:p>
        </w:tc>
        <w:tc>
          <w:tcPr>
            <w:tcW w:w="909"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r w:rsidRPr="00D64E9E">
              <w:rPr>
                <w:rFonts w:ascii="Times New Roman" w:eastAsia="Calibri" w:hAnsi="Times New Roman" w:cs="Times New Roman"/>
                <w:color w:val="000000"/>
                <w:sz w:val="24"/>
              </w:rPr>
              <w:t xml:space="preserve"> </w:t>
            </w:r>
            <w:r w:rsidRPr="00D64E9E">
              <w:rPr>
                <w:rFonts w:ascii="Times New Roman" w:eastAsia="Calibri" w:hAnsi="Times New Roman" w:cs="Times New Roman"/>
                <w:color w:val="000000"/>
                <w:sz w:val="24"/>
                <w:lang w:val="en-US"/>
              </w:rPr>
              <w:t xml:space="preserve">2 </w:t>
            </w:r>
          </w:p>
        </w:tc>
        <w:tc>
          <w:tcPr>
            <w:tcW w:w="162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1712"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2456"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rPr>
            </w:pPr>
            <w:r w:rsidRPr="00D64E9E">
              <w:rPr>
                <w:rFonts w:ascii="Times New Roman" w:eastAsia="Calibri" w:hAnsi="Times New Roman" w:cs="Times New Roman"/>
                <w:color w:val="000000"/>
                <w:sz w:val="24"/>
              </w:rPr>
              <w:t xml:space="preserve">Библиотека ЦОК </w:t>
            </w:r>
            <w:hyperlink r:id="rId32">
              <w:r w:rsidRPr="00D64E9E">
                <w:rPr>
                  <w:rFonts w:ascii="Times New Roman" w:eastAsia="Calibri" w:hAnsi="Times New Roman" w:cs="Times New Roman"/>
                  <w:color w:val="0000FF"/>
                  <w:u w:val="single"/>
                  <w:lang w:val="en-US"/>
                </w:rPr>
                <w:t>https</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m</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edsoo</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ru</w:t>
              </w:r>
              <w:r w:rsidRPr="00D64E9E">
                <w:rPr>
                  <w:rFonts w:ascii="Times New Roman" w:eastAsia="Calibri" w:hAnsi="Times New Roman" w:cs="Times New Roman"/>
                  <w:color w:val="0000FF"/>
                  <w:u w:val="single"/>
                </w:rPr>
                <w:t>/7</w:t>
              </w:r>
              <w:r w:rsidRPr="00D64E9E">
                <w:rPr>
                  <w:rFonts w:ascii="Times New Roman" w:eastAsia="Calibri" w:hAnsi="Times New Roman" w:cs="Times New Roman"/>
                  <w:color w:val="0000FF"/>
                  <w:u w:val="single"/>
                  <w:lang w:val="en-US"/>
                </w:rPr>
                <w:t>f</w:t>
              </w:r>
              <w:r w:rsidRPr="00D64E9E">
                <w:rPr>
                  <w:rFonts w:ascii="Times New Roman" w:eastAsia="Calibri" w:hAnsi="Times New Roman" w:cs="Times New Roman"/>
                  <w:color w:val="0000FF"/>
                  <w:u w:val="single"/>
                </w:rPr>
                <w:t>41</w:t>
              </w:r>
              <w:r w:rsidRPr="00D64E9E">
                <w:rPr>
                  <w:rFonts w:ascii="Times New Roman" w:eastAsia="Calibri" w:hAnsi="Times New Roman" w:cs="Times New Roman"/>
                  <w:color w:val="0000FF"/>
                  <w:u w:val="single"/>
                  <w:lang w:val="en-US"/>
                </w:rPr>
                <w:t>bacc</w:t>
              </w:r>
            </w:hyperlink>
          </w:p>
        </w:tc>
      </w:tr>
      <w:tr w:rsidR="00D64E9E" w:rsidRPr="00D64E9E" w:rsidTr="001C6D52">
        <w:trPr>
          <w:trHeight w:val="144"/>
          <w:tblCellSpacing w:w="20" w:type="nil"/>
        </w:trPr>
        <w:tc>
          <w:tcPr>
            <w:tcW w:w="464"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lang w:val="en-US"/>
              </w:rPr>
            </w:pPr>
            <w:r w:rsidRPr="00D64E9E">
              <w:rPr>
                <w:rFonts w:ascii="Times New Roman" w:eastAsia="Calibri" w:hAnsi="Times New Roman" w:cs="Times New Roman"/>
                <w:color w:val="000000"/>
                <w:sz w:val="24"/>
                <w:lang w:val="en-US"/>
              </w:rPr>
              <w:t>7.6</w:t>
            </w:r>
          </w:p>
        </w:tc>
        <w:tc>
          <w:tcPr>
            <w:tcW w:w="3696"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lang w:val="en-US"/>
              </w:rPr>
            </w:pPr>
            <w:r w:rsidRPr="00D64E9E">
              <w:rPr>
                <w:rFonts w:ascii="Times New Roman" w:eastAsia="Calibri" w:hAnsi="Times New Roman" w:cs="Times New Roman"/>
                <w:color w:val="000000"/>
                <w:sz w:val="24"/>
                <w:lang w:val="en-US"/>
              </w:rPr>
              <w:t>Правописание не и ни</w:t>
            </w:r>
          </w:p>
        </w:tc>
        <w:tc>
          <w:tcPr>
            <w:tcW w:w="909"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r w:rsidRPr="00D64E9E">
              <w:rPr>
                <w:rFonts w:ascii="Times New Roman" w:eastAsia="Calibri" w:hAnsi="Times New Roman" w:cs="Times New Roman"/>
                <w:color w:val="000000"/>
                <w:sz w:val="24"/>
                <w:lang w:val="en-US"/>
              </w:rPr>
              <w:t xml:space="preserve"> 1 </w:t>
            </w:r>
          </w:p>
        </w:tc>
        <w:tc>
          <w:tcPr>
            <w:tcW w:w="162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1712"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2456"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rPr>
            </w:pPr>
            <w:r w:rsidRPr="00D64E9E">
              <w:rPr>
                <w:rFonts w:ascii="Times New Roman" w:eastAsia="Calibri" w:hAnsi="Times New Roman" w:cs="Times New Roman"/>
                <w:color w:val="000000"/>
                <w:sz w:val="24"/>
              </w:rPr>
              <w:t xml:space="preserve">Библиотека ЦОК </w:t>
            </w:r>
            <w:hyperlink r:id="rId33">
              <w:r w:rsidRPr="00D64E9E">
                <w:rPr>
                  <w:rFonts w:ascii="Times New Roman" w:eastAsia="Calibri" w:hAnsi="Times New Roman" w:cs="Times New Roman"/>
                  <w:color w:val="0000FF"/>
                  <w:u w:val="single"/>
                  <w:lang w:val="en-US"/>
                </w:rPr>
                <w:t>https</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m</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edsoo</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ru</w:t>
              </w:r>
              <w:r w:rsidRPr="00D64E9E">
                <w:rPr>
                  <w:rFonts w:ascii="Times New Roman" w:eastAsia="Calibri" w:hAnsi="Times New Roman" w:cs="Times New Roman"/>
                  <w:color w:val="0000FF"/>
                  <w:u w:val="single"/>
                </w:rPr>
                <w:t>/7</w:t>
              </w:r>
              <w:r w:rsidRPr="00D64E9E">
                <w:rPr>
                  <w:rFonts w:ascii="Times New Roman" w:eastAsia="Calibri" w:hAnsi="Times New Roman" w:cs="Times New Roman"/>
                  <w:color w:val="0000FF"/>
                  <w:u w:val="single"/>
                  <w:lang w:val="en-US"/>
                </w:rPr>
                <w:t>f</w:t>
              </w:r>
              <w:r w:rsidRPr="00D64E9E">
                <w:rPr>
                  <w:rFonts w:ascii="Times New Roman" w:eastAsia="Calibri" w:hAnsi="Times New Roman" w:cs="Times New Roman"/>
                  <w:color w:val="0000FF"/>
                  <w:u w:val="single"/>
                </w:rPr>
                <w:t>41</w:t>
              </w:r>
              <w:r w:rsidRPr="00D64E9E">
                <w:rPr>
                  <w:rFonts w:ascii="Times New Roman" w:eastAsia="Calibri" w:hAnsi="Times New Roman" w:cs="Times New Roman"/>
                  <w:color w:val="0000FF"/>
                  <w:u w:val="single"/>
                  <w:lang w:val="en-US"/>
                </w:rPr>
                <w:t>bacc</w:t>
              </w:r>
            </w:hyperlink>
          </w:p>
        </w:tc>
      </w:tr>
      <w:tr w:rsidR="00D64E9E" w:rsidRPr="00D64E9E" w:rsidTr="001C6D52">
        <w:trPr>
          <w:trHeight w:val="144"/>
          <w:tblCellSpacing w:w="20" w:type="nil"/>
        </w:trPr>
        <w:tc>
          <w:tcPr>
            <w:tcW w:w="464"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lang w:val="en-US"/>
              </w:rPr>
            </w:pPr>
            <w:r w:rsidRPr="00D64E9E">
              <w:rPr>
                <w:rFonts w:ascii="Times New Roman" w:eastAsia="Calibri" w:hAnsi="Times New Roman" w:cs="Times New Roman"/>
                <w:color w:val="000000"/>
                <w:sz w:val="24"/>
                <w:lang w:val="en-US"/>
              </w:rPr>
              <w:t>7.7</w:t>
            </w:r>
          </w:p>
        </w:tc>
        <w:tc>
          <w:tcPr>
            <w:tcW w:w="3696"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rPr>
            </w:pPr>
            <w:r w:rsidRPr="00D64E9E">
              <w:rPr>
                <w:rFonts w:ascii="Times New Roman" w:eastAsia="Calibri" w:hAnsi="Times New Roman" w:cs="Times New Roman"/>
                <w:color w:val="000000"/>
                <w:sz w:val="24"/>
              </w:rPr>
              <w:t>Правописание окончаний имён существительных, имён прилагательных и глаголов</w:t>
            </w:r>
          </w:p>
        </w:tc>
        <w:tc>
          <w:tcPr>
            <w:tcW w:w="909"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r w:rsidRPr="00D64E9E">
              <w:rPr>
                <w:rFonts w:ascii="Times New Roman" w:eastAsia="Calibri" w:hAnsi="Times New Roman" w:cs="Times New Roman"/>
                <w:color w:val="000000"/>
                <w:sz w:val="24"/>
              </w:rPr>
              <w:t xml:space="preserve"> </w:t>
            </w:r>
            <w:r w:rsidRPr="00D64E9E">
              <w:rPr>
                <w:rFonts w:ascii="Times New Roman" w:eastAsia="Calibri" w:hAnsi="Times New Roman" w:cs="Times New Roman"/>
                <w:color w:val="000000"/>
                <w:sz w:val="24"/>
                <w:lang w:val="en-US"/>
              </w:rPr>
              <w:t xml:space="preserve">2 </w:t>
            </w:r>
          </w:p>
        </w:tc>
        <w:tc>
          <w:tcPr>
            <w:tcW w:w="162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1712"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2456"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rPr>
            </w:pPr>
            <w:r w:rsidRPr="00D64E9E">
              <w:rPr>
                <w:rFonts w:ascii="Times New Roman" w:eastAsia="Calibri" w:hAnsi="Times New Roman" w:cs="Times New Roman"/>
                <w:color w:val="000000"/>
                <w:sz w:val="24"/>
              </w:rPr>
              <w:t xml:space="preserve">Библиотека ЦОК </w:t>
            </w:r>
            <w:hyperlink r:id="rId34">
              <w:r w:rsidRPr="00D64E9E">
                <w:rPr>
                  <w:rFonts w:ascii="Times New Roman" w:eastAsia="Calibri" w:hAnsi="Times New Roman" w:cs="Times New Roman"/>
                  <w:color w:val="0000FF"/>
                  <w:u w:val="single"/>
                  <w:lang w:val="en-US"/>
                </w:rPr>
                <w:t>https</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m</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edsoo</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ru</w:t>
              </w:r>
              <w:r w:rsidRPr="00D64E9E">
                <w:rPr>
                  <w:rFonts w:ascii="Times New Roman" w:eastAsia="Calibri" w:hAnsi="Times New Roman" w:cs="Times New Roman"/>
                  <w:color w:val="0000FF"/>
                  <w:u w:val="single"/>
                </w:rPr>
                <w:t>/7</w:t>
              </w:r>
              <w:r w:rsidRPr="00D64E9E">
                <w:rPr>
                  <w:rFonts w:ascii="Times New Roman" w:eastAsia="Calibri" w:hAnsi="Times New Roman" w:cs="Times New Roman"/>
                  <w:color w:val="0000FF"/>
                  <w:u w:val="single"/>
                  <w:lang w:val="en-US"/>
                </w:rPr>
                <w:t>f</w:t>
              </w:r>
              <w:r w:rsidRPr="00D64E9E">
                <w:rPr>
                  <w:rFonts w:ascii="Times New Roman" w:eastAsia="Calibri" w:hAnsi="Times New Roman" w:cs="Times New Roman"/>
                  <w:color w:val="0000FF"/>
                  <w:u w:val="single"/>
                </w:rPr>
                <w:t>41</w:t>
              </w:r>
              <w:r w:rsidRPr="00D64E9E">
                <w:rPr>
                  <w:rFonts w:ascii="Times New Roman" w:eastAsia="Calibri" w:hAnsi="Times New Roman" w:cs="Times New Roman"/>
                  <w:color w:val="0000FF"/>
                  <w:u w:val="single"/>
                  <w:lang w:val="en-US"/>
                </w:rPr>
                <w:t>bacc</w:t>
              </w:r>
            </w:hyperlink>
          </w:p>
        </w:tc>
      </w:tr>
      <w:tr w:rsidR="00D64E9E" w:rsidRPr="00D64E9E" w:rsidTr="001C6D52">
        <w:trPr>
          <w:trHeight w:val="144"/>
          <w:tblCellSpacing w:w="20" w:type="nil"/>
        </w:trPr>
        <w:tc>
          <w:tcPr>
            <w:tcW w:w="464"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lang w:val="en-US"/>
              </w:rPr>
            </w:pPr>
            <w:r w:rsidRPr="00D64E9E">
              <w:rPr>
                <w:rFonts w:ascii="Times New Roman" w:eastAsia="Calibri" w:hAnsi="Times New Roman" w:cs="Times New Roman"/>
                <w:color w:val="000000"/>
                <w:sz w:val="24"/>
                <w:lang w:val="en-US"/>
              </w:rPr>
              <w:t>7.8</w:t>
            </w:r>
          </w:p>
        </w:tc>
        <w:tc>
          <w:tcPr>
            <w:tcW w:w="3696"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rPr>
            </w:pPr>
            <w:r w:rsidRPr="00D64E9E">
              <w:rPr>
                <w:rFonts w:ascii="Times New Roman" w:eastAsia="Calibri" w:hAnsi="Times New Roman" w:cs="Times New Roman"/>
                <w:color w:val="000000"/>
                <w:sz w:val="24"/>
              </w:rPr>
              <w:t>Слитное, дефисное и раздельное написание слов</w:t>
            </w:r>
          </w:p>
        </w:tc>
        <w:tc>
          <w:tcPr>
            <w:tcW w:w="909"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r w:rsidRPr="00D64E9E">
              <w:rPr>
                <w:rFonts w:ascii="Times New Roman" w:eastAsia="Calibri" w:hAnsi="Times New Roman" w:cs="Times New Roman"/>
                <w:color w:val="000000"/>
                <w:sz w:val="24"/>
              </w:rPr>
              <w:t xml:space="preserve"> </w:t>
            </w:r>
            <w:r w:rsidRPr="00D64E9E">
              <w:rPr>
                <w:rFonts w:ascii="Times New Roman" w:eastAsia="Calibri" w:hAnsi="Times New Roman" w:cs="Times New Roman"/>
                <w:color w:val="000000"/>
                <w:sz w:val="24"/>
                <w:lang w:val="en-US"/>
              </w:rPr>
              <w:t xml:space="preserve">2 </w:t>
            </w:r>
          </w:p>
        </w:tc>
        <w:tc>
          <w:tcPr>
            <w:tcW w:w="162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1712"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2456"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rPr>
            </w:pPr>
            <w:r w:rsidRPr="00D64E9E">
              <w:rPr>
                <w:rFonts w:ascii="Times New Roman" w:eastAsia="Calibri" w:hAnsi="Times New Roman" w:cs="Times New Roman"/>
                <w:color w:val="000000"/>
                <w:sz w:val="24"/>
              </w:rPr>
              <w:t xml:space="preserve">Библиотека ЦОК </w:t>
            </w:r>
            <w:hyperlink r:id="rId35">
              <w:r w:rsidRPr="00D64E9E">
                <w:rPr>
                  <w:rFonts w:ascii="Times New Roman" w:eastAsia="Calibri" w:hAnsi="Times New Roman" w:cs="Times New Roman"/>
                  <w:color w:val="0000FF"/>
                  <w:u w:val="single"/>
                  <w:lang w:val="en-US"/>
                </w:rPr>
                <w:t>https</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m</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edsoo</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ru</w:t>
              </w:r>
              <w:r w:rsidRPr="00D64E9E">
                <w:rPr>
                  <w:rFonts w:ascii="Times New Roman" w:eastAsia="Calibri" w:hAnsi="Times New Roman" w:cs="Times New Roman"/>
                  <w:color w:val="0000FF"/>
                  <w:u w:val="single"/>
                </w:rPr>
                <w:t>/7</w:t>
              </w:r>
              <w:r w:rsidRPr="00D64E9E">
                <w:rPr>
                  <w:rFonts w:ascii="Times New Roman" w:eastAsia="Calibri" w:hAnsi="Times New Roman" w:cs="Times New Roman"/>
                  <w:color w:val="0000FF"/>
                  <w:u w:val="single"/>
                  <w:lang w:val="en-US"/>
                </w:rPr>
                <w:t>f</w:t>
              </w:r>
              <w:r w:rsidRPr="00D64E9E">
                <w:rPr>
                  <w:rFonts w:ascii="Times New Roman" w:eastAsia="Calibri" w:hAnsi="Times New Roman" w:cs="Times New Roman"/>
                  <w:color w:val="0000FF"/>
                  <w:u w:val="single"/>
                </w:rPr>
                <w:t>41</w:t>
              </w:r>
              <w:r w:rsidRPr="00D64E9E">
                <w:rPr>
                  <w:rFonts w:ascii="Times New Roman" w:eastAsia="Calibri" w:hAnsi="Times New Roman" w:cs="Times New Roman"/>
                  <w:color w:val="0000FF"/>
                  <w:u w:val="single"/>
                  <w:lang w:val="en-US"/>
                </w:rPr>
                <w:t>bacc</w:t>
              </w:r>
            </w:hyperlink>
          </w:p>
        </w:tc>
      </w:tr>
      <w:tr w:rsidR="00D64E9E" w:rsidRPr="00D64E9E" w:rsidTr="001C6D52">
        <w:trPr>
          <w:trHeight w:val="144"/>
          <w:tblCellSpacing w:w="20" w:type="nil"/>
        </w:trPr>
        <w:tc>
          <w:tcPr>
            <w:tcW w:w="0" w:type="auto"/>
            <w:gridSpan w:val="2"/>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lang w:val="en-US"/>
              </w:rPr>
            </w:pPr>
            <w:r w:rsidRPr="00D64E9E">
              <w:rPr>
                <w:rFonts w:ascii="Times New Roman" w:eastAsia="Calibri" w:hAnsi="Times New Roman" w:cs="Times New Roman"/>
                <w:color w:val="000000"/>
                <w:sz w:val="24"/>
                <w:lang w:val="en-US"/>
              </w:rPr>
              <w:t>Итого по разделу</w:t>
            </w:r>
          </w:p>
        </w:tc>
        <w:tc>
          <w:tcPr>
            <w:tcW w:w="1428"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r w:rsidRPr="00D64E9E">
              <w:rPr>
                <w:rFonts w:ascii="Times New Roman" w:eastAsia="Calibri" w:hAnsi="Times New Roman" w:cs="Times New Roman"/>
                <w:color w:val="000000"/>
                <w:sz w:val="24"/>
                <w:lang w:val="en-US"/>
              </w:rPr>
              <w:t xml:space="preserve"> 14 </w:t>
            </w:r>
          </w:p>
        </w:tc>
        <w:tc>
          <w:tcPr>
            <w:tcW w:w="0" w:type="auto"/>
            <w:gridSpan w:val="3"/>
            <w:tcMar>
              <w:top w:w="50" w:type="dxa"/>
              <w:left w:w="100" w:type="dxa"/>
            </w:tcMar>
            <w:vAlign w:val="center"/>
          </w:tcPr>
          <w:p w:rsidR="00D64E9E" w:rsidRPr="00D64E9E" w:rsidRDefault="00D64E9E" w:rsidP="00D64E9E">
            <w:pPr>
              <w:spacing w:after="200" w:line="276" w:lineRule="auto"/>
              <w:rPr>
                <w:rFonts w:ascii="Calibri" w:eastAsia="Calibri" w:hAnsi="Calibri" w:cs="Times New Roman"/>
                <w:lang w:val="en-US"/>
              </w:rPr>
            </w:pPr>
          </w:p>
        </w:tc>
      </w:tr>
      <w:tr w:rsidR="00D64E9E" w:rsidRPr="00D64E9E" w:rsidTr="001C6D52">
        <w:trPr>
          <w:trHeight w:val="144"/>
          <w:tblCellSpacing w:w="20" w:type="nil"/>
        </w:trPr>
        <w:tc>
          <w:tcPr>
            <w:tcW w:w="0" w:type="auto"/>
            <w:gridSpan w:val="6"/>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lang w:val="en-US"/>
              </w:rPr>
            </w:pPr>
            <w:r w:rsidRPr="00D64E9E">
              <w:rPr>
                <w:rFonts w:ascii="Times New Roman" w:eastAsia="Calibri" w:hAnsi="Times New Roman" w:cs="Times New Roman"/>
                <w:b/>
                <w:color w:val="000000"/>
                <w:sz w:val="24"/>
                <w:lang w:val="en-US"/>
              </w:rPr>
              <w:t>Раздел 8.</w:t>
            </w:r>
            <w:r w:rsidRPr="00D64E9E">
              <w:rPr>
                <w:rFonts w:ascii="Times New Roman" w:eastAsia="Calibri" w:hAnsi="Times New Roman" w:cs="Times New Roman"/>
                <w:color w:val="000000"/>
                <w:sz w:val="24"/>
                <w:lang w:val="en-US"/>
              </w:rPr>
              <w:t xml:space="preserve"> </w:t>
            </w:r>
            <w:r w:rsidRPr="00D64E9E">
              <w:rPr>
                <w:rFonts w:ascii="Times New Roman" w:eastAsia="Calibri" w:hAnsi="Times New Roman" w:cs="Times New Roman"/>
                <w:b/>
                <w:color w:val="000000"/>
                <w:sz w:val="24"/>
                <w:lang w:val="en-US"/>
              </w:rPr>
              <w:t>Речь. Речевое общение</w:t>
            </w:r>
          </w:p>
        </w:tc>
      </w:tr>
      <w:tr w:rsidR="00D64E9E" w:rsidRPr="00D64E9E" w:rsidTr="001C6D52">
        <w:trPr>
          <w:trHeight w:val="144"/>
          <w:tblCellSpacing w:w="20" w:type="nil"/>
        </w:trPr>
        <w:tc>
          <w:tcPr>
            <w:tcW w:w="464"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lang w:val="en-US"/>
              </w:rPr>
            </w:pPr>
            <w:r w:rsidRPr="00D64E9E">
              <w:rPr>
                <w:rFonts w:ascii="Times New Roman" w:eastAsia="Calibri" w:hAnsi="Times New Roman" w:cs="Times New Roman"/>
                <w:color w:val="000000"/>
                <w:sz w:val="24"/>
                <w:lang w:val="en-US"/>
              </w:rPr>
              <w:t>8.1</w:t>
            </w:r>
          </w:p>
        </w:tc>
        <w:tc>
          <w:tcPr>
            <w:tcW w:w="3696"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rPr>
            </w:pPr>
            <w:r w:rsidRPr="00D64E9E">
              <w:rPr>
                <w:rFonts w:ascii="Times New Roman" w:eastAsia="Calibri" w:hAnsi="Times New Roman" w:cs="Times New Roman"/>
                <w:color w:val="000000"/>
                <w:sz w:val="24"/>
              </w:rPr>
              <w:t>Речь как деятельность. Виды речевой деятельности (повторение, обобщение)</w:t>
            </w:r>
          </w:p>
        </w:tc>
        <w:tc>
          <w:tcPr>
            <w:tcW w:w="909"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r w:rsidRPr="00D64E9E">
              <w:rPr>
                <w:rFonts w:ascii="Times New Roman" w:eastAsia="Calibri" w:hAnsi="Times New Roman" w:cs="Times New Roman"/>
                <w:color w:val="000000"/>
                <w:sz w:val="24"/>
              </w:rPr>
              <w:t xml:space="preserve"> </w:t>
            </w:r>
            <w:r w:rsidRPr="00D64E9E">
              <w:rPr>
                <w:rFonts w:ascii="Times New Roman" w:eastAsia="Calibri" w:hAnsi="Times New Roman" w:cs="Times New Roman"/>
                <w:color w:val="000000"/>
                <w:sz w:val="24"/>
                <w:lang w:val="en-US"/>
              </w:rPr>
              <w:t xml:space="preserve">1 </w:t>
            </w:r>
          </w:p>
        </w:tc>
        <w:tc>
          <w:tcPr>
            <w:tcW w:w="162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1712"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2456"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rPr>
            </w:pPr>
            <w:r w:rsidRPr="00D64E9E">
              <w:rPr>
                <w:rFonts w:ascii="Times New Roman" w:eastAsia="Calibri" w:hAnsi="Times New Roman" w:cs="Times New Roman"/>
                <w:color w:val="000000"/>
                <w:sz w:val="24"/>
              </w:rPr>
              <w:t xml:space="preserve">Библиотека ЦОК </w:t>
            </w:r>
            <w:hyperlink r:id="rId36">
              <w:r w:rsidRPr="00D64E9E">
                <w:rPr>
                  <w:rFonts w:ascii="Times New Roman" w:eastAsia="Calibri" w:hAnsi="Times New Roman" w:cs="Times New Roman"/>
                  <w:color w:val="0000FF"/>
                  <w:u w:val="single"/>
                  <w:lang w:val="en-US"/>
                </w:rPr>
                <w:t>https</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m</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edsoo</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ru</w:t>
              </w:r>
              <w:r w:rsidRPr="00D64E9E">
                <w:rPr>
                  <w:rFonts w:ascii="Times New Roman" w:eastAsia="Calibri" w:hAnsi="Times New Roman" w:cs="Times New Roman"/>
                  <w:color w:val="0000FF"/>
                  <w:u w:val="single"/>
                </w:rPr>
                <w:t>/7</w:t>
              </w:r>
              <w:r w:rsidRPr="00D64E9E">
                <w:rPr>
                  <w:rFonts w:ascii="Times New Roman" w:eastAsia="Calibri" w:hAnsi="Times New Roman" w:cs="Times New Roman"/>
                  <w:color w:val="0000FF"/>
                  <w:u w:val="single"/>
                  <w:lang w:val="en-US"/>
                </w:rPr>
                <w:t>f</w:t>
              </w:r>
              <w:r w:rsidRPr="00D64E9E">
                <w:rPr>
                  <w:rFonts w:ascii="Times New Roman" w:eastAsia="Calibri" w:hAnsi="Times New Roman" w:cs="Times New Roman"/>
                  <w:color w:val="0000FF"/>
                  <w:u w:val="single"/>
                </w:rPr>
                <w:t>41</w:t>
              </w:r>
              <w:r w:rsidRPr="00D64E9E">
                <w:rPr>
                  <w:rFonts w:ascii="Times New Roman" w:eastAsia="Calibri" w:hAnsi="Times New Roman" w:cs="Times New Roman"/>
                  <w:color w:val="0000FF"/>
                  <w:u w:val="single"/>
                  <w:lang w:val="en-US"/>
                </w:rPr>
                <w:t>bacc</w:t>
              </w:r>
            </w:hyperlink>
          </w:p>
        </w:tc>
      </w:tr>
      <w:tr w:rsidR="00D64E9E" w:rsidRPr="00D64E9E" w:rsidTr="001C6D52">
        <w:trPr>
          <w:trHeight w:val="144"/>
          <w:tblCellSpacing w:w="20" w:type="nil"/>
        </w:trPr>
        <w:tc>
          <w:tcPr>
            <w:tcW w:w="464"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lang w:val="en-US"/>
              </w:rPr>
            </w:pPr>
            <w:r w:rsidRPr="00D64E9E">
              <w:rPr>
                <w:rFonts w:ascii="Times New Roman" w:eastAsia="Calibri" w:hAnsi="Times New Roman" w:cs="Times New Roman"/>
                <w:color w:val="000000"/>
                <w:sz w:val="24"/>
                <w:lang w:val="en-US"/>
              </w:rPr>
              <w:t>8.2</w:t>
            </w:r>
          </w:p>
        </w:tc>
        <w:tc>
          <w:tcPr>
            <w:tcW w:w="3696"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rPr>
            </w:pPr>
            <w:r w:rsidRPr="00D64E9E">
              <w:rPr>
                <w:rFonts w:ascii="Times New Roman" w:eastAsia="Calibri" w:hAnsi="Times New Roman" w:cs="Times New Roman"/>
                <w:color w:val="000000"/>
                <w:sz w:val="24"/>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r w:rsidRPr="00D64E9E">
              <w:rPr>
                <w:rFonts w:ascii="Times New Roman" w:eastAsia="Calibri" w:hAnsi="Times New Roman" w:cs="Times New Roman"/>
                <w:color w:val="000000"/>
                <w:sz w:val="24"/>
              </w:rPr>
              <w:t xml:space="preserve"> </w:t>
            </w:r>
            <w:r w:rsidRPr="00D64E9E">
              <w:rPr>
                <w:rFonts w:ascii="Times New Roman" w:eastAsia="Calibri" w:hAnsi="Times New Roman" w:cs="Times New Roman"/>
                <w:color w:val="000000"/>
                <w:sz w:val="24"/>
                <w:lang w:val="en-US"/>
              </w:rPr>
              <w:t xml:space="preserve">1 </w:t>
            </w:r>
          </w:p>
        </w:tc>
        <w:tc>
          <w:tcPr>
            <w:tcW w:w="162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1712"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2456"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rPr>
            </w:pPr>
            <w:r w:rsidRPr="00D64E9E">
              <w:rPr>
                <w:rFonts w:ascii="Times New Roman" w:eastAsia="Calibri" w:hAnsi="Times New Roman" w:cs="Times New Roman"/>
                <w:color w:val="000000"/>
                <w:sz w:val="24"/>
              </w:rPr>
              <w:t xml:space="preserve">Библиотека ЦОК </w:t>
            </w:r>
            <w:hyperlink r:id="rId37">
              <w:r w:rsidRPr="00D64E9E">
                <w:rPr>
                  <w:rFonts w:ascii="Times New Roman" w:eastAsia="Calibri" w:hAnsi="Times New Roman" w:cs="Times New Roman"/>
                  <w:color w:val="0000FF"/>
                  <w:u w:val="single"/>
                  <w:lang w:val="en-US"/>
                </w:rPr>
                <w:t>https</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m</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edsoo</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ru</w:t>
              </w:r>
              <w:r w:rsidRPr="00D64E9E">
                <w:rPr>
                  <w:rFonts w:ascii="Times New Roman" w:eastAsia="Calibri" w:hAnsi="Times New Roman" w:cs="Times New Roman"/>
                  <w:color w:val="0000FF"/>
                  <w:u w:val="single"/>
                </w:rPr>
                <w:t>/7</w:t>
              </w:r>
              <w:r w:rsidRPr="00D64E9E">
                <w:rPr>
                  <w:rFonts w:ascii="Times New Roman" w:eastAsia="Calibri" w:hAnsi="Times New Roman" w:cs="Times New Roman"/>
                  <w:color w:val="0000FF"/>
                  <w:u w:val="single"/>
                  <w:lang w:val="en-US"/>
                </w:rPr>
                <w:t>f</w:t>
              </w:r>
              <w:r w:rsidRPr="00D64E9E">
                <w:rPr>
                  <w:rFonts w:ascii="Times New Roman" w:eastAsia="Calibri" w:hAnsi="Times New Roman" w:cs="Times New Roman"/>
                  <w:color w:val="0000FF"/>
                  <w:u w:val="single"/>
                </w:rPr>
                <w:t>41</w:t>
              </w:r>
              <w:r w:rsidRPr="00D64E9E">
                <w:rPr>
                  <w:rFonts w:ascii="Times New Roman" w:eastAsia="Calibri" w:hAnsi="Times New Roman" w:cs="Times New Roman"/>
                  <w:color w:val="0000FF"/>
                  <w:u w:val="single"/>
                  <w:lang w:val="en-US"/>
                </w:rPr>
                <w:t>bacc</w:t>
              </w:r>
            </w:hyperlink>
          </w:p>
        </w:tc>
      </w:tr>
      <w:tr w:rsidR="00D64E9E" w:rsidRPr="00D64E9E" w:rsidTr="001C6D52">
        <w:trPr>
          <w:trHeight w:val="144"/>
          <w:tblCellSpacing w:w="20" w:type="nil"/>
        </w:trPr>
        <w:tc>
          <w:tcPr>
            <w:tcW w:w="464"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lang w:val="en-US"/>
              </w:rPr>
            </w:pPr>
            <w:r w:rsidRPr="00D64E9E">
              <w:rPr>
                <w:rFonts w:ascii="Times New Roman" w:eastAsia="Calibri" w:hAnsi="Times New Roman" w:cs="Times New Roman"/>
                <w:color w:val="000000"/>
                <w:sz w:val="24"/>
                <w:lang w:val="en-US"/>
              </w:rPr>
              <w:t>8.3</w:t>
            </w:r>
          </w:p>
        </w:tc>
        <w:tc>
          <w:tcPr>
            <w:tcW w:w="3696"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lang w:val="en-US"/>
              </w:rPr>
            </w:pPr>
            <w:r w:rsidRPr="00D64E9E">
              <w:rPr>
                <w:rFonts w:ascii="Times New Roman" w:eastAsia="Calibri" w:hAnsi="Times New Roman" w:cs="Times New Roman"/>
                <w:color w:val="000000"/>
                <w:sz w:val="24"/>
                <w:lang w:val="en-US"/>
              </w:rPr>
              <w:t>Речевой этикет</w:t>
            </w:r>
          </w:p>
        </w:tc>
        <w:tc>
          <w:tcPr>
            <w:tcW w:w="909"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r w:rsidRPr="00D64E9E">
              <w:rPr>
                <w:rFonts w:ascii="Times New Roman" w:eastAsia="Calibri" w:hAnsi="Times New Roman" w:cs="Times New Roman"/>
                <w:color w:val="000000"/>
                <w:sz w:val="24"/>
                <w:lang w:val="en-US"/>
              </w:rPr>
              <w:t xml:space="preserve"> 1 </w:t>
            </w:r>
          </w:p>
        </w:tc>
        <w:tc>
          <w:tcPr>
            <w:tcW w:w="162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1712"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2456"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rPr>
            </w:pPr>
            <w:r w:rsidRPr="00D64E9E">
              <w:rPr>
                <w:rFonts w:ascii="Times New Roman" w:eastAsia="Calibri" w:hAnsi="Times New Roman" w:cs="Times New Roman"/>
                <w:color w:val="000000"/>
                <w:sz w:val="24"/>
              </w:rPr>
              <w:t xml:space="preserve">Библиотека ЦОК </w:t>
            </w:r>
            <w:hyperlink r:id="rId38">
              <w:r w:rsidRPr="00D64E9E">
                <w:rPr>
                  <w:rFonts w:ascii="Times New Roman" w:eastAsia="Calibri" w:hAnsi="Times New Roman" w:cs="Times New Roman"/>
                  <w:color w:val="0000FF"/>
                  <w:u w:val="single"/>
                  <w:lang w:val="en-US"/>
                </w:rPr>
                <w:t>https</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m</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edsoo</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ru</w:t>
              </w:r>
              <w:r w:rsidRPr="00D64E9E">
                <w:rPr>
                  <w:rFonts w:ascii="Times New Roman" w:eastAsia="Calibri" w:hAnsi="Times New Roman" w:cs="Times New Roman"/>
                  <w:color w:val="0000FF"/>
                  <w:u w:val="single"/>
                </w:rPr>
                <w:t>/7</w:t>
              </w:r>
              <w:r w:rsidRPr="00D64E9E">
                <w:rPr>
                  <w:rFonts w:ascii="Times New Roman" w:eastAsia="Calibri" w:hAnsi="Times New Roman" w:cs="Times New Roman"/>
                  <w:color w:val="0000FF"/>
                  <w:u w:val="single"/>
                  <w:lang w:val="en-US"/>
                </w:rPr>
                <w:t>f</w:t>
              </w:r>
              <w:r w:rsidRPr="00D64E9E">
                <w:rPr>
                  <w:rFonts w:ascii="Times New Roman" w:eastAsia="Calibri" w:hAnsi="Times New Roman" w:cs="Times New Roman"/>
                  <w:color w:val="0000FF"/>
                  <w:u w:val="single"/>
                </w:rPr>
                <w:t>41</w:t>
              </w:r>
              <w:r w:rsidRPr="00D64E9E">
                <w:rPr>
                  <w:rFonts w:ascii="Times New Roman" w:eastAsia="Calibri" w:hAnsi="Times New Roman" w:cs="Times New Roman"/>
                  <w:color w:val="0000FF"/>
                  <w:u w:val="single"/>
                  <w:lang w:val="en-US"/>
                </w:rPr>
                <w:t>bacc</w:t>
              </w:r>
            </w:hyperlink>
          </w:p>
        </w:tc>
      </w:tr>
      <w:tr w:rsidR="00D64E9E" w:rsidRPr="00D64E9E" w:rsidTr="001C6D52">
        <w:trPr>
          <w:trHeight w:val="144"/>
          <w:tblCellSpacing w:w="20" w:type="nil"/>
        </w:trPr>
        <w:tc>
          <w:tcPr>
            <w:tcW w:w="464"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lang w:val="en-US"/>
              </w:rPr>
            </w:pPr>
            <w:r w:rsidRPr="00D64E9E">
              <w:rPr>
                <w:rFonts w:ascii="Times New Roman" w:eastAsia="Calibri" w:hAnsi="Times New Roman" w:cs="Times New Roman"/>
                <w:color w:val="000000"/>
                <w:sz w:val="24"/>
                <w:lang w:val="en-US"/>
              </w:rPr>
              <w:t>8.4</w:t>
            </w:r>
          </w:p>
        </w:tc>
        <w:tc>
          <w:tcPr>
            <w:tcW w:w="3696"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lang w:val="en-US"/>
              </w:rPr>
            </w:pPr>
            <w:r w:rsidRPr="00D64E9E">
              <w:rPr>
                <w:rFonts w:ascii="Times New Roman" w:eastAsia="Calibri" w:hAnsi="Times New Roman" w:cs="Times New Roman"/>
                <w:color w:val="000000"/>
                <w:sz w:val="24"/>
                <w:lang w:val="en-US"/>
              </w:rPr>
              <w:t>Публичное выступление</w:t>
            </w:r>
          </w:p>
        </w:tc>
        <w:tc>
          <w:tcPr>
            <w:tcW w:w="909"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r w:rsidRPr="00D64E9E">
              <w:rPr>
                <w:rFonts w:ascii="Times New Roman" w:eastAsia="Calibri" w:hAnsi="Times New Roman" w:cs="Times New Roman"/>
                <w:color w:val="000000"/>
                <w:sz w:val="24"/>
                <w:lang w:val="en-US"/>
              </w:rPr>
              <w:t xml:space="preserve"> 2 </w:t>
            </w:r>
          </w:p>
        </w:tc>
        <w:tc>
          <w:tcPr>
            <w:tcW w:w="162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1712"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2456"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rPr>
            </w:pPr>
            <w:r w:rsidRPr="00D64E9E">
              <w:rPr>
                <w:rFonts w:ascii="Times New Roman" w:eastAsia="Calibri" w:hAnsi="Times New Roman" w:cs="Times New Roman"/>
                <w:color w:val="000000"/>
                <w:sz w:val="24"/>
              </w:rPr>
              <w:t xml:space="preserve">Библиотека ЦОК </w:t>
            </w:r>
            <w:hyperlink r:id="rId39">
              <w:r w:rsidRPr="00D64E9E">
                <w:rPr>
                  <w:rFonts w:ascii="Times New Roman" w:eastAsia="Calibri" w:hAnsi="Times New Roman" w:cs="Times New Roman"/>
                  <w:color w:val="0000FF"/>
                  <w:u w:val="single"/>
                  <w:lang w:val="en-US"/>
                </w:rPr>
                <w:t>https</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m</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edsoo</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ru</w:t>
              </w:r>
              <w:r w:rsidRPr="00D64E9E">
                <w:rPr>
                  <w:rFonts w:ascii="Times New Roman" w:eastAsia="Calibri" w:hAnsi="Times New Roman" w:cs="Times New Roman"/>
                  <w:color w:val="0000FF"/>
                  <w:u w:val="single"/>
                </w:rPr>
                <w:t>/7</w:t>
              </w:r>
              <w:r w:rsidRPr="00D64E9E">
                <w:rPr>
                  <w:rFonts w:ascii="Times New Roman" w:eastAsia="Calibri" w:hAnsi="Times New Roman" w:cs="Times New Roman"/>
                  <w:color w:val="0000FF"/>
                  <w:u w:val="single"/>
                  <w:lang w:val="en-US"/>
                </w:rPr>
                <w:t>f</w:t>
              </w:r>
              <w:r w:rsidRPr="00D64E9E">
                <w:rPr>
                  <w:rFonts w:ascii="Times New Roman" w:eastAsia="Calibri" w:hAnsi="Times New Roman" w:cs="Times New Roman"/>
                  <w:color w:val="0000FF"/>
                  <w:u w:val="single"/>
                </w:rPr>
                <w:t>41</w:t>
              </w:r>
              <w:r w:rsidRPr="00D64E9E">
                <w:rPr>
                  <w:rFonts w:ascii="Times New Roman" w:eastAsia="Calibri" w:hAnsi="Times New Roman" w:cs="Times New Roman"/>
                  <w:color w:val="0000FF"/>
                  <w:u w:val="single"/>
                  <w:lang w:val="en-US"/>
                </w:rPr>
                <w:t>bacc</w:t>
              </w:r>
            </w:hyperlink>
          </w:p>
        </w:tc>
      </w:tr>
      <w:tr w:rsidR="00D64E9E" w:rsidRPr="00D64E9E" w:rsidTr="001C6D52">
        <w:trPr>
          <w:trHeight w:val="144"/>
          <w:tblCellSpacing w:w="20" w:type="nil"/>
        </w:trPr>
        <w:tc>
          <w:tcPr>
            <w:tcW w:w="0" w:type="auto"/>
            <w:gridSpan w:val="2"/>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lang w:val="en-US"/>
              </w:rPr>
            </w:pPr>
            <w:r w:rsidRPr="00D64E9E">
              <w:rPr>
                <w:rFonts w:ascii="Times New Roman" w:eastAsia="Calibri" w:hAnsi="Times New Roman" w:cs="Times New Roman"/>
                <w:color w:val="000000"/>
                <w:sz w:val="24"/>
                <w:lang w:val="en-US"/>
              </w:rPr>
              <w:t>Итого по разделу</w:t>
            </w:r>
          </w:p>
        </w:tc>
        <w:tc>
          <w:tcPr>
            <w:tcW w:w="1428"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r w:rsidRPr="00D64E9E">
              <w:rPr>
                <w:rFonts w:ascii="Times New Roman" w:eastAsia="Calibri" w:hAnsi="Times New Roman" w:cs="Times New Roman"/>
                <w:color w:val="000000"/>
                <w:sz w:val="24"/>
                <w:lang w:val="en-US"/>
              </w:rPr>
              <w:t xml:space="preserve"> 5 </w:t>
            </w:r>
          </w:p>
        </w:tc>
        <w:tc>
          <w:tcPr>
            <w:tcW w:w="0" w:type="auto"/>
            <w:gridSpan w:val="3"/>
            <w:tcMar>
              <w:top w:w="50" w:type="dxa"/>
              <w:left w:w="100" w:type="dxa"/>
            </w:tcMar>
            <w:vAlign w:val="center"/>
          </w:tcPr>
          <w:p w:rsidR="00D64E9E" w:rsidRPr="00D64E9E" w:rsidRDefault="00D64E9E" w:rsidP="00D64E9E">
            <w:pPr>
              <w:spacing w:after="200" w:line="276" w:lineRule="auto"/>
              <w:rPr>
                <w:rFonts w:ascii="Calibri" w:eastAsia="Calibri" w:hAnsi="Calibri" w:cs="Times New Roman"/>
                <w:lang w:val="en-US"/>
              </w:rPr>
            </w:pPr>
          </w:p>
        </w:tc>
      </w:tr>
      <w:tr w:rsidR="00D64E9E" w:rsidRPr="00D64E9E" w:rsidTr="001C6D52">
        <w:trPr>
          <w:trHeight w:val="144"/>
          <w:tblCellSpacing w:w="20" w:type="nil"/>
        </w:trPr>
        <w:tc>
          <w:tcPr>
            <w:tcW w:w="0" w:type="auto"/>
            <w:gridSpan w:val="6"/>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rPr>
            </w:pPr>
            <w:r w:rsidRPr="00D64E9E">
              <w:rPr>
                <w:rFonts w:ascii="Times New Roman" w:eastAsia="Calibri" w:hAnsi="Times New Roman" w:cs="Times New Roman"/>
                <w:b/>
                <w:color w:val="000000"/>
                <w:sz w:val="24"/>
              </w:rPr>
              <w:t>Раздел 9.</w:t>
            </w:r>
            <w:r w:rsidRPr="00D64E9E">
              <w:rPr>
                <w:rFonts w:ascii="Times New Roman" w:eastAsia="Calibri" w:hAnsi="Times New Roman" w:cs="Times New Roman"/>
                <w:color w:val="000000"/>
                <w:sz w:val="24"/>
              </w:rPr>
              <w:t xml:space="preserve"> </w:t>
            </w:r>
            <w:r w:rsidRPr="00D64E9E">
              <w:rPr>
                <w:rFonts w:ascii="Times New Roman" w:eastAsia="Calibri" w:hAnsi="Times New Roman" w:cs="Times New Roman"/>
                <w:b/>
                <w:color w:val="000000"/>
                <w:sz w:val="24"/>
              </w:rPr>
              <w:t>Текст. Информационно-смысловая переработка текста</w:t>
            </w:r>
          </w:p>
        </w:tc>
      </w:tr>
      <w:tr w:rsidR="00D64E9E" w:rsidRPr="00D64E9E" w:rsidTr="001C6D52">
        <w:trPr>
          <w:trHeight w:val="144"/>
          <w:tblCellSpacing w:w="20" w:type="nil"/>
        </w:trPr>
        <w:tc>
          <w:tcPr>
            <w:tcW w:w="464"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lang w:val="en-US"/>
              </w:rPr>
            </w:pPr>
            <w:r w:rsidRPr="00D64E9E">
              <w:rPr>
                <w:rFonts w:ascii="Times New Roman" w:eastAsia="Calibri" w:hAnsi="Times New Roman" w:cs="Times New Roman"/>
                <w:color w:val="000000"/>
                <w:sz w:val="24"/>
                <w:lang w:val="en-US"/>
              </w:rPr>
              <w:t>9.1</w:t>
            </w:r>
          </w:p>
        </w:tc>
        <w:tc>
          <w:tcPr>
            <w:tcW w:w="3696"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rPr>
            </w:pPr>
            <w:r w:rsidRPr="00D64E9E">
              <w:rPr>
                <w:rFonts w:ascii="Times New Roman" w:eastAsia="Calibri" w:hAnsi="Times New Roman" w:cs="Times New Roman"/>
                <w:color w:val="000000"/>
                <w:sz w:val="24"/>
              </w:rPr>
              <w:t>Текст, его основные признаки (повторение, обобщение)</w:t>
            </w:r>
          </w:p>
        </w:tc>
        <w:tc>
          <w:tcPr>
            <w:tcW w:w="909"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r w:rsidRPr="00D64E9E">
              <w:rPr>
                <w:rFonts w:ascii="Times New Roman" w:eastAsia="Calibri" w:hAnsi="Times New Roman" w:cs="Times New Roman"/>
                <w:color w:val="000000"/>
                <w:sz w:val="24"/>
              </w:rPr>
              <w:t xml:space="preserve"> </w:t>
            </w:r>
            <w:r w:rsidRPr="00D64E9E">
              <w:rPr>
                <w:rFonts w:ascii="Times New Roman" w:eastAsia="Calibri" w:hAnsi="Times New Roman" w:cs="Times New Roman"/>
                <w:color w:val="000000"/>
                <w:sz w:val="24"/>
                <w:lang w:val="en-US"/>
              </w:rPr>
              <w:t xml:space="preserve">1 </w:t>
            </w:r>
          </w:p>
        </w:tc>
        <w:tc>
          <w:tcPr>
            <w:tcW w:w="162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1712"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2456"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rPr>
            </w:pPr>
            <w:r w:rsidRPr="00D64E9E">
              <w:rPr>
                <w:rFonts w:ascii="Times New Roman" w:eastAsia="Calibri" w:hAnsi="Times New Roman" w:cs="Times New Roman"/>
                <w:color w:val="000000"/>
                <w:sz w:val="24"/>
              </w:rPr>
              <w:t xml:space="preserve">Библиотека ЦОК </w:t>
            </w:r>
            <w:hyperlink r:id="rId40">
              <w:r w:rsidRPr="00D64E9E">
                <w:rPr>
                  <w:rFonts w:ascii="Times New Roman" w:eastAsia="Calibri" w:hAnsi="Times New Roman" w:cs="Times New Roman"/>
                  <w:color w:val="0000FF"/>
                  <w:u w:val="single"/>
                  <w:lang w:val="en-US"/>
                </w:rPr>
                <w:t>https</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m</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edsoo</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ru</w:t>
              </w:r>
              <w:r w:rsidRPr="00D64E9E">
                <w:rPr>
                  <w:rFonts w:ascii="Times New Roman" w:eastAsia="Calibri" w:hAnsi="Times New Roman" w:cs="Times New Roman"/>
                  <w:color w:val="0000FF"/>
                  <w:u w:val="single"/>
                </w:rPr>
                <w:t>/7</w:t>
              </w:r>
              <w:r w:rsidRPr="00D64E9E">
                <w:rPr>
                  <w:rFonts w:ascii="Times New Roman" w:eastAsia="Calibri" w:hAnsi="Times New Roman" w:cs="Times New Roman"/>
                  <w:color w:val="0000FF"/>
                  <w:u w:val="single"/>
                  <w:lang w:val="en-US"/>
                </w:rPr>
                <w:t>f</w:t>
              </w:r>
              <w:r w:rsidRPr="00D64E9E">
                <w:rPr>
                  <w:rFonts w:ascii="Times New Roman" w:eastAsia="Calibri" w:hAnsi="Times New Roman" w:cs="Times New Roman"/>
                  <w:color w:val="0000FF"/>
                  <w:u w:val="single"/>
                </w:rPr>
                <w:t>41</w:t>
              </w:r>
              <w:r w:rsidRPr="00D64E9E">
                <w:rPr>
                  <w:rFonts w:ascii="Times New Roman" w:eastAsia="Calibri" w:hAnsi="Times New Roman" w:cs="Times New Roman"/>
                  <w:color w:val="0000FF"/>
                  <w:u w:val="single"/>
                  <w:lang w:val="en-US"/>
                </w:rPr>
                <w:t>bacc</w:t>
              </w:r>
            </w:hyperlink>
          </w:p>
        </w:tc>
      </w:tr>
      <w:tr w:rsidR="00D64E9E" w:rsidRPr="00D64E9E" w:rsidTr="001C6D52">
        <w:trPr>
          <w:trHeight w:val="144"/>
          <w:tblCellSpacing w:w="20" w:type="nil"/>
        </w:trPr>
        <w:tc>
          <w:tcPr>
            <w:tcW w:w="464"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lang w:val="en-US"/>
              </w:rPr>
            </w:pPr>
            <w:r w:rsidRPr="00D64E9E">
              <w:rPr>
                <w:rFonts w:ascii="Times New Roman" w:eastAsia="Calibri" w:hAnsi="Times New Roman" w:cs="Times New Roman"/>
                <w:color w:val="000000"/>
                <w:sz w:val="24"/>
                <w:lang w:val="en-US"/>
              </w:rPr>
              <w:t>9.2</w:t>
            </w:r>
          </w:p>
        </w:tc>
        <w:tc>
          <w:tcPr>
            <w:tcW w:w="3696"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rPr>
            </w:pPr>
            <w:r w:rsidRPr="00D64E9E">
              <w:rPr>
                <w:rFonts w:ascii="Times New Roman" w:eastAsia="Calibri" w:hAnsi="Times New Roman" w:cs="Times New Roman"/>
                <w:color w:val="000000"/>
                <w:sz w:val="24"/>
              </w:rPr>
              <w:t>Логико-смысловые отношения между предложениями в тексте (общее представление)</w:t>
            </w:r>
          </w:p>
        </w:tc>
        <w:tc>
          <w:tcPr>
            <w:tcW w:w="909"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r w:rsidRPr="00D64E9E">
              <w:rPr>
                <w:rFonts w:ascii="Times New Roman" w:eastAsia="Calibri" w:hAnsi="Times New Roman" w:cs="Times New Roman"/>
                <w:color w:val="000000"/>
                <w:sz w:val="24"/>
              </w:rPr>
              <w:t xml:space="preserve"> </w:t>
            </w:r>
            <w:r w:rsidRPr="00D64E9E">
              <w:rPr>
                <w:rFonts w:ascii="Times New Roman" w:eastAsia="Calibri" w:hAnsi="Times New Roman" w:cs="Times New Roman"/>
                <w:color w:val="000000"/>
                <w:sz w:val="24"/>
                <w:lang w:val="en-US"/>
              </w:rPr>
              <w:t xml:space="preserve">2 </w:t>
            </w:r>
          </w:p>
        </w:tc>
        <w:tc>
          <w:tcPr>
            <w:tcW w:w="162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1712"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2456"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rPr>
            </w:pPr>
            <w:r w:rsidRPr="00D64E9E">
              <w:rPr>
                <w:rFonts w:ascii="Times New Roman" w:eastAsia="Calibri" w:hAnsi="Times New Roman" w:cs="Times New Roman"/>
                <w:color w:val="000000"/>
                <w:sz w:val="24"/>
              </w:rPr>
              <w:t xml:space="preserve">Библиотека ЦОК </w:t>
            </w:r>
            <w:hyperlink r:id="rId41">
              <w:r w:rsidRPr="00D64E9E">
                <w:rPr>
                  <w:rFonts w:ascii="Times New Roman" w:eastAsia="Calibri" w:hAnsi="Times New Roman" w:cs="Times New Roman"/>
                  <w:color w:val="0000FF"/>
                  <w:u w:val="single"/>
                  <w:lang w:val="en-US"/>
                </w:rPr>
                <w:t>https</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m</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edsoo</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ru</w:t>
              </w:r>
              <w:r w:rsidRPr="00D64E9E">
                <w:rPr>
                  <w:rFonts w:ascii="Times New Roman" w:eastAsia="Calibri" w:hAnsi="Times New Roman" w:cs="Times New Roman"/>
                  <w:color w:val="0000FF"/>
                  <w:u w:val="single"/>
                </w:rPr>
                <w:t>/7</w:t>
              </w:r>
              <w:r w:rsidRPr="00D64E9E">
                <w:rPr>
                  <w:rFonts w:ascii="Times New Roman" w:eastAsia="Calibri" w:hAnsi="Times New Roman" w:cs="Times New Roman"/>
                  <w:color w:val="0000FF"/>
                  <w:u w:val="single"/>
                  <w:lang w:val="en-US"/>
                </w:rPr>
                <w:t>f</w:t>
              </w:r>
              <w:r w:rsidRPr="00D64E9E">
                <w:rPr>
                  <w:rFonts w:ascii="Times New Roman" w:eastAsia="Calibri" w:hAnsi="Times New Roman" w:cs="Times New Roman"/>
                  <w:color w:val="0000FF"/>
                  <w:u w:val="single"/>
                </w:rPr>
                <w:t>41</w:t>
              </w:r>
              <w:r w:rsidRPr="00D64E9E">
                <w:rPr>
                  <w:rFonts w:ascii="Times New Roman" w:eastAsia="Calibri" w:hAnsi="Times New Roman" w:cs="Times New Roman"/>
                  <w:color w:val="0000FF"/>
                  <w:u w:val="single"/>
                  <w:lang w:val="en-US"/>
                </w:rPr>
                <w:t>bacc</w:t>
              </w:r>
            </w:hyperlink>
          </w:p>
        </w:tc>
      </w:tr>
      <w:tr w:rsidR="00D64E9E" w:rsidRPr="00D64E9E" w:rsidTr="001C6D52">
        <w:trPr>
          <w:trHeight w:val="144"/>
          <w:tblCellSpacing w:w="20" w:type="nil"/>
        </w:trPr>
        <w:tc>
          <w:tcPr>
            <w:tcW w:w="464"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lang w:val="en-US"/>
              </w:rPr>
            </w:pPr>
            <w:r w:rsidRPr="00D64E9E">
              <w:rPr>
                <w:rFonts w:ascii="Times New Roman" w:eastAsia="Calibri" w:hAnsi="Times New Roman" w:cs="Times New Roman"/>
                <w:color w:val="000000"/>
                <w:sz w:val="24"/>
                <w:lang w:val="en-US"/>
              </w:rPr>
              <w:lastRenderedPageBreak/>
              <w:t>9.3</w:t>
            </w:r>
          </w:p>
        </w:tc>
        <w:tc>
          <w:tcPr>
            <w:tcW w:w="3696"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rPr>
            </w:pPr>
            <w:r w:rsidRPr="00D64E9E">
              <w:rPr>
                <w:rFonts w:ascii="Times New Roman" w:eastAsia="Calibri" w:hAnsi="Times New Roman" w:cs="Times New Roman"/>
                <w:color w:val="000000"/>
                <w:sz w:val="24"/>
              </w:rPr>
              <w:t>Информативность текста. Виды информации в тексте</w:t>
            </w:r>
          </w:p>
        </w:tc>
        <w:tc>
          <w:tcPr>
            <w:tcW w:w="909"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r w:rsidRPr="00D64E9E">
              <w:rPr>
                <w:rFonts w:ascii="Times New Roman" w:eastAsia="Calibri" w:hAnsi="Times New Roman" w:cs="Times New Roman"/>
                <w:color w:val="000000"/>
                <w:sz w:val="24"/>
              </w:rPr>
              <w:t xml:space="preserve"> </w:t>
            </w:r>
            <w:r w:rsidRPr="00D64E9E">
              <w:rPr>
                <w:rFonts w:ascii="Times New Roman" w:eastAsia="Calibri" w:hAnsi="Times New Roman" w:cs="Times New Roman"/>
                <w:color w:val="000000"/>
                <w:sz w:val="24"/>
                <w:lang w:val="en-US"/>
              </w:rPr>
              <w:t xml:space="preserve">2 </w:t>
            </w:r>
          </w:p>
        </w:tc>
        <w:tc>
          <w:tcPr>
            <w:tcW w:w="162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1712"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2456"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rPr>
            </w:pPr>
            <w:r w:rsidRPr="00D64E9E">
              <w:rPr>
                <w:rFonts w:ascii="Times New Roman" w:eastAsia="Calibri" w:hAnsi="Times New Roman" w:cs="Times New Roman"/>
                <w:color w:val="000000"/>
                <w:sz w:val="24"/>
              </w:rPr>
              <w:t xml:space="preserve">Библиотека ЦОК </w:t>
            </w:r>
            <w:hyperlink r:id="rId42">
              <w:r w:rsidRPr="00D64E9E">
                <w:rPr>
                  <w:rFonts w:ascii="Times New Roman" w:eastAsia="Calibri" w:hAnsi="Times New Roman" w:cs="Times New Roman"/>
                  <w:color w:val="0000FF"/>
                  <w:u w:val="single"/>
                  <w:lang w:val="en-US"/>
                </w:rPr>
                <w:t>https</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m</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edsoo</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ru</w:t>
              </w:r>
              <w:r w:rsidRPr="00D64E9E">
                <w:rPr>
                  <w:rFonts w:ascii="Times New Roman" w:eastAsia="Calibri" w:hAnsi="Times New Roman" w:cs="Times New Roman"/>
                  <w:color w:val="0000FF"/>
                  <w:u w:val="single"/>
                </w:rPr>
                <w:t>/7</w:t>
              </w:r>
              <w:r w:rsidRPr="00D64E9E">
                <w:rPr>
                  <w:rFonts w:ascii="Times New Roman" w:eastAsia="Calibri" w:hAnsi="Times New Roman" w:cs="Times New Roman"/>
                  <w:color w:val="0000FF"/>
                  <w:u w:val="single"/>
                  <w:lang w:val="en-US"/>
                </w:rPr>
                <w:t>f</w:t>
              </w:r>
              <w:r w:rsidRPr="00D64E9E">
                <w:rPr>
                  <w:rFonts w:ascii="Times New Roman" w:eastAsia="Calibri" w:hAnsi="Times New Roman" w:cs="Times New Roman"/>
                  <w:color w:val="0000FF"/>
                  <w:u w:val="single"/>
                </w:rPr>
                <w:t>41</w:t>
              </w:r>
              <w:r w:rsidRPr="00D64E9E">
                <w:rPr>
                  <w:rFonts w:ascii="Times New Roman" w:eastAsia="Calibri" w:hAnsi="Times New Roman" w:cs="Times New Roman"/>
                  <w:color w:val="0000FF"/>
                  <w:u w:val="single"/>
                  <w:lang w:val="en-US"/>
                </w:rPr>
                <w:t>bacc</w:t>
              </w:r>
            </w:hyperlink>
          </w:p>
        </w:tc>
      </w:tr>
      <w:tr w:rsidR="00D64E9E" w:rsidRPr="00D64E9E" w:rsidTr="001C6D52">
        <w:trPr>
          <w:trHeight w:val="144"/>
          <w:tblCellSpacing w:w="20" w:type="nil"/>
        </w:trPr>
        <w:tc>
          <w:tcPr>
            <w:tcW w:w="464"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lang w:val="en-US"/>
              </w:rPr>
            </w:pPr>
            <w:r w:rsidRPr="00D64E9E">
              <w:rPr>
                <w:rFonts w:ascii="Times New Roman" w:eastAsia="Calibri" w:hAnsi="Times New Roman" w:cs="Times New Roman"/>
                <w:color w:val="000000"/>
                <w:sz w:val="24"/>
                <w:lang w:val="en-US"/>
              </w:rPr>
              <w:t>9.4</w:t>
            </w:r>
          </w:p>
        </w:tc>
        <w:tc>
          <w:tcPr>
            <w:tcW w:w="3696"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lang w:val="en-US"/>
              </w:rPr>
            </w:pPr>
            <w:r w:rsidRPr="00D64E9E">
              <w:rPr>
                <w:rFonts w:ascii="Times New Roman" w:eastAsia="Calibri" w:hAnsi="Times New Roman" w:cs="Times New Roman"/>
                <w:color w:val="000000"/>
                <w:sz w:val="24"/>
              </w:rPr>
              <w:t xml:space="preserve">Информационно-смысловая переработка текста. План. Тезисы.Конспект. Реферат. Аннотация. Отзыв. </w:t>
            </w:r>
            <w:r w:rsidRPr="00D64E9E">
              <w:rPr>
                <w:rFonts w:ascii="Times New Roman" w:eastAsia="Calibri" w:hAnsi="Times New Roman" w:cs="Times New Roman"/>
                <w:color w:val="000000"/>
                <w:sz w:val="24"/>
                <w:lang w:val="en-US"/>
              </w:rPr>
              <w:t>Рецензия</w:t>
            </w:r>
          </w:p>
        </w:tc>
        <w:tc>
          <w:tcPr>
            <w:tcW w:w="909"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r w:rsidRPr="00D64E9E">
              <w:rPr>
                <w:rFonts w:ascii="Times New Roman" w:eastAsia="Calibri" w:hAnsi="Times New Roman" w:cs="Times New Roman"/>
                <w:color w:val="000000"/>
                <w:sz w:val="24"/>
                <w:lang w:val="en-US"/>
              </w:rPr>
              <w:t xml:space="preserve"> 3 </w:t>
            </w:r>
          </w:p>
        </w:tc>
        <w:tc>
          <w:tcPr>
            <w:tcW w:w="162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1712"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2456"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rPr>
            </w:pPr>
            <w:r w:rsidRPr="00D64E9E">
              <w:rPr>
                <w:rFonts w:ascii="Times New Roman" w:eastAsia="Calibri" w:hAnsi="Times New Roman" w:cs="Times New Roman"/>
                <w:color w:val="000000"/>
                <w:sz w:val="24"/>
              </w:rPr>
              <w:t xml:space="preserve">Библиотека ЦОК </w:t>
            </w:r>
            <w:hyperlink r:id="rId43">
              <w:r w:rsidRPr="00D64E9E">
                <w:rPr>
                  <w:rFonts w:ascii="Times New Roman" w:eastAsia="Calibri" w:hAnsi="Times New Roman" w:cs="Times New Roman"/>
                  <w:color w:val="0000FF"/>
                  <w:u w:val="single"/>
                  <w:lang w:val="en-US"/>
                </w:rPr>
                <w:t>https</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m</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edsoo</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ru</w:t>
              </w:r>
              <w:r w:rsidRPr="00D64E9E">
                <w:rPr>
                  <w:rFonts w:ascii="Times New Roman" w:eastAsia="Calibri" w:hAnsi="Times New Roman" w:cs="Times New Roman"/>
                  <w:color w:val="0000FF"/>
                  <w:u w:val="single"/>
                </w:rPr>
                <w:t>/7</w:t>
              </w:r>
              <w:r w:rsidRPr="00D64E9E">
                <w:rPr>
                  <w:rFonts w:ascii="Times New Roman" w:eastAsia="Calibri" w:hAnsi="Times New Roman" w:cs="Times New Roman"/>
                  <w:color w:val="0000FF"/>
                  <w:u w:val="single"/>
                  <w:lang w:val="en-US"/>
                </w:rPr>
                <w:t>f</w:t>
              </w:r>
              <w:r w:rsidRPr="00D64E9E">
                <w:rPr>
                  <w:rFonts w:ascii="Times New Roman" w:eastAsia="Calibri" w:hAnsi="Times New Roman" w:cs="Times New Roman"/>
                  <w:color w:val="0000FF"/>
                  <w:u w:val="single"/>
                </w:rPr>
                <w:t>41</w:t>
              </w:r>
              <w:r w:rsidRPr="00D64E9E">
                <w:rPr>
                  <w:rFonts w:ascii="Times New Roman" w:eastAsia="Calibri" w:hAnsi="Times New Roman" w:cs="Times New Roman"/>
                  <w:color w:val="0000FF"/>
                  <w:u w:val="single"/>
                  <w:lang w:val="en-US"/>
                </w:rPr>
                <w:t>bacc</w:t>
              </w:r>
            </w:hyperlink>
          </w:p>
        </w:tc>
      </w:tr>
      <w:tr w:rsidR="00D64E9E" w:rsidRPr="00D64E9E" w:rsidTr="001C6D52">
        <w:trPr>
          <w:trHeight w:val="144"/>
          <w:tblCellSpacing w:w="20" w:type="nil"/>
        </w:trPr>
        <w:tc>
          <w:tcPr>
            <w:tcW w:w="0" w:type="auto"/>
            <w:gridSpan w:val="2"/>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lang w:val="en-US"/>
              </w:rPr>
            </w:pPr>
            <w:r w:rsidRPr="00D64E9E">
              <w:rPr>
                <w:rFonts w:ascii="Times New Roman" w:eastAsia="Calibri" w:hAnsi="Times New Roman" w:cs="Times New Roman"/>
                <w:color w:val="000000"/>
                <w:sz w:val="24"/>
                <w:lang w:val="en-US"/>
              </w:rPr>
              <w:t>Итого по разделу</w:t>
            </w:r>
          </w:p>
        </w:tc>
        <w:tc>
          <w:tcPr>
            <w:tcW w:w="1428"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r w:rsidRPr="00D64E9E">
              <w:rPr>
                <w:rFonts w:ascii="Times New Roman" w:eastAsia="Calibri" w:hAnsi="Times New Roman" w:cs="Times New Roman"/>
                <w:color w:val="000000"/>
                <w:sz w:val="24"/>
                <w:lang w:val="en-US"/>
              </w:rPr>
              <w:t xml:space="preserve"> 8 </w:t>
            </w:r>
          </w:p>
        </w:tc>
        <w:tc>
          <w:tcPr>
            <w:tcW w:w="0" w:type="auto"/>
            <w:gridSpan w:val="3"/>
            <w:tcMar>
              <w:top w:w="50" w:type="dxa"/>
              <w:left w:w="100" w:type="dxa"/>
            </w:tcMar>
            <w:vAlign w:val="center"/>
          </w:tcPr>
          <w:p w:rsidR="00D64E9E" w:rsidRPr="00D64E9E" w:rsidRDefault="00D64E9E" w:rsidP="00D64E9E">
            <w:pPr>
              <w:spacing w:after="200" w:line="276" w:lineRule="auto"/>
              <w:rPr>
                <w:rFonts w:ascii="Calibri" w:eastAsia="Calibri" w:hAnsi="Calibri" w:cs="Times New Roman"/>
                <w:lang w:val="en-US"/>
              </w:rPr>
            </w:pPr>
          </w:p>
        </w:tc>
      </w:tr>
      <w:tr w:rsidR="00D64E9E" w:rsidRPr="00D64E9E" w:rsidTr="001C6D52">
        <w:trPr>
          <w:trHeight w:val="144"/>
          <w:tblCellSpacing w:w="20" w:type="nil"/>
        </w:trPr>
        <w:tc>
          <w:tcPr>
            <w:tcW w:w="0" w:type="auto"/>
            <w:gridSpan w:val="2"/>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lang w:val="en-US"/>
              </w:rPr>
            </w:pPr>
            <w:r w:rsidRPr="00D64E9E">
              <w:rPr>
                <w:rFonts w:ascii="Times New Roman" w:eastAsia="Calibri" w:hAnsi="Times New Roman" w:cs="Times New Roman"/>
                <w:color w:val="000000"/>
                <w:sz w:val="24"/>
                <w:lang w:val="en-US"/>
              </w:rPr>
              <w:t>Повторение</w:t>
            </w:r>
          </w:p>
        </w:tc>
        <w:tc>
          <w:tcPr>
            <w:tcW w:w="1428"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r w:rsidRPr="00D64E9E">
              <w:rPr>
                <w:rFonts w:ascii="Times New Roman" w:eastAsia="Calibri" w:hAnsi="Times New Roman" w:cs="Times New Roman"/>
                <w:color w:val="000000"/>
                <w:sz w:val="24"/>
                <w:lang w:val="en-US"/>
              </w:rPr>
              <w:t xml:space="preserve"> 6 </w:t>
            </w:r>
          </w:p>
        </w:tc>
        <w:tc>
          <w:tcPr>
            <w:tcW w:w="162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1712"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2456"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rPr>
            </w:pPr>
            <w:r w:rsidRPr="00D64E9E">
              <w:rPr>
                <w:rFonts w:ascii="Times New Roman" w:eastAsia="Calibri" w:hAnsi="Times New Roman" w:cs="Times New Roman"/>
                <w:color w:val="000000"/>
                <w:sz w:val="24"/>
              </w:rPr>
              <w:t xml:space="preserve">Библиотека ЦОК </w:t>
            </w:r>
            <w:hyperlink r:id="rId44">
              <w:r w:rsidRPr="00D64E9E">
                <w:rPr>
                  <w:rFonts w:ascii="Times New Roman" w:eastAsia="Calibri" w:hAnsi="Times New Roman" w:cs="Times New Roman"/>
                  <w:color w:val="0000FF"/>
                  <w:u w:val="single"/>
                  <w:lang w:val="en-US"/>
                </w:rPr>
                <w:t>https</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m</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edsoo</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ru</w:t>
              </w:r>
              <w:r w:rsidRPr="00D64E9E">
                <w:rPr>
                  <w:rFonts w:ascii="Times New Roman" w:eastAsia="Calibri" w:hAnsi="Times New Roman" w:cs="Times New Roman"/>
                  <w:color w:val="0000FF"/>
                  <w:u w:val="single"/>
                </w:rPr>
                <w:t>/7</w:t>
              </w:r>
              <w:r w:rsidRPr="00D64E9E">
                <w:rPr>
                  <w:rFonts w:ascii="Times New Roman" w:eastAsia="Calibri" w:hAnsi="Times New Roman" w:cs="Times New Roman"/>
                  <w:color w:val="0000FF"/>
                  <w:u w:val="single"/>
                  <w:lang w:val="en-US"/>
                </w:rPr>
                <w:t>f</w:t>
              </w:r>
              <w:r w:rsidRPr="00D64E9E">
                <w:rPr>
                  <w:rFonts w:ascii="Times New Roman" w:eastAsia="Calibri" w:hAnsi="Times New Roman" w:cs="Times New Roman"/>
                  <w:color w:val="0000FF"/>
                  <w:u w:val="single"/>
                </w:rPr>
                <w:t>41</w:t>
              </w:r>
              <w:r w:rsidRPr="00D64E9E">
                <w:rPr>
                  <w:rFonts w:ascii="Times New Roman" w:eastAsia="Calibri" w:hAnsi="Times New Roman" w:cs="Times New Roman"/>
                  <w:color w:val="0000FF"/>
                  <w:u w:val="single"/>
                  <w:lang w:val="en-US"/>
                </w:rPr>
                <w:t>bacc</w:t>
              </w:r>
            </w:hyperlink>
          </w:p>
        </w:tc>
      </w:tr>
      <w:tr w:rsidR="00D64E9E" w:rsidRPr="00D64E9E" w:rsidTr="001C6D52">
        <w:trPr>
          <w:trHeight w:val="144"/>
          <w:tblCellSpacing w:w="20" w:type="nil"/>
        </w:trPr>
        <w:tc>
          <w:tcPr>
            <w:tcW w:w="0" w:type="auto"/>
            <w:gridSpan w:val="2"/>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lang w:val="en-US"/>
              </w:rPr>
            </w:pPr>
            <w:r w:rsidRPr="00D64E9E">
              <w:rPr>
                <w:rFonts w:ascii="Times New Roman" w:eastAsia="Calibri" w:hAnsi="Times New Roman" w:cs="Times New Roman"/>
                <w:color w:val="000000"/>
                <w:sz w:val="24"/>
                <w:lang w:val="en-US"/>
              </w:rPr>
              <w:t>Итоговый контроль</w:t>
            </w:r>
          </w:p>
        </w:tc>
        <w:tc>
          <w:tcPr>
            <w:tcW w:w="1428"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r w:rsidRPr="00D64E9E">
              <w:rPr>
                <w:rFonts w:ascii="Times New Roman" w:eastAsia="Calibri" w:hAnsi="Times New Roman" w:cs="Times New Roman"/>
                <w:color w:val="000000"/>
                <w:sz w:val="24"/>
                <w:lang w:val="en-US"/>
              </w:rPr>
              <w:t xml:space="preserve"> 5 </w:t>
            </w:r>
          </w:p>
        </w:tc>
        <w:tc>
          <w:tcPr>
            <w:tcW w:w="162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r w:rsidRPr="00D64E9E">
              <w:rPr>
                <w:rFonts w:ascii="Times New Roman" w:eastAsia="Calibri" w:hAnsi="Times New Roman" w:cs="Times New Roman"/>
                <w:color w:val="000000"/>
                <w:sz w:val="24"/>
                <w:lang w:val="en-US"/>
              </w:rPr>
              <w:t xml:space="preserve"> 5 </w:t>
            </w:r>
          </w:p>
        </w:tc>
        <w:tc>
          <w:tcPr>
            <w:tcW w:w="1712"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2456"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rPr>
            </w:pPr>
            <w:r w:rsidRPr="00D64E9E">
              <w:rPr>
                <w:rFonts w:ascii="Times New Roman" w:eastAsia="Calibri" w:hAnsi="Times New Roman" w:cs="Times New Roman"/>
                <w:color w:val="000000"/>
                <w:sz w:val="24"/>
              </w:rPr>
              <w:t xml:space="preserve">Библиотека ЦОК </w:t>
            </w:r>
            <w:hyperlink r:id="rId45">
              <w:r w:rsidRPr="00D64E9E">
                <w:rPr>
                  <w:rFonts w:ascii="Times New Roman" w:eastAsia="Calibri" w:hAnsi="Times New Roman" w:cs="Times New Roman"/>
                  <w:color w:val="0000FF"/>
                  <w:u w:val="single"/>
                  <w:lang w:val="en-US"/>
                </w:rPr>
                <w:t>https</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m</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edsoo</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ru</w:t>
              </w:r>
              <w:r w:rsidRPr="00D64E9E">
                <w:rPr>
                  <w:rFonts w:ascii="Times New Roman" w:eastAsia="Calibri" w:hAnsi="Times New Roman" w:cs="Times New Roman"/>
                  <w:color w:val="0000FF"/>
                  <w:u w:val="single"/>
                </w:rPr>
                <w:t>/7</w:t>
              </w:r>
              <w:r w:rsidRPr="00D64E9E">
                <w:rPr>
                  <w:rFonts w:ascii="Times New Roman" w:eastAsia="Calibri" w:hAnsi="Times New Roman" w:cs="Times New Roman"/>
                  <w:color w:val="0000FF"/>
                  <w:u w:val="single"/>
                  <w:lang w:val="en-US"/>
                </w:rPr>
                <w:t>f</w:t>
              </w:r>
              <w:r w:rsidRPr="00D64E9E">
                <w:rPr>
                  <w:rFonts w:ascii="Times New Roman" w:eastAsia="Calibri" w:hAnsi="Times New Roman" w:cs="Times New Roman"/>
                  <w:color w:val="0000FF"/>
                  <w:u w:val="single"/>
                </w:rPr>
                <w:t>41</w:t>
              </w:r>
              <w:r w:rsidRPr="00D64E9E">
                <w:rPr>
                  <w:rFonts w:ascii="Times New Roman" w:eastAsia="Calibri" w:hAnsi="Times New Roman" w:cs="Times New Roman"/>
                  <w:color w:val="0000FF"/>
                  <w:u w:val="single"/>
                  <w:lang w:val="en-US"/>
                </w:rPr>
                <w:t>bacc</w:t>
              </w:r>
            </w:hyperlink>
          </w:p>
        </w:tc>
      </w:tr>
      <w:tr w:rsidR="00D64E9E" w:rsidRPr="00D64E9E" w:rsidTr="001C6D52">
        <w:trPr>
          <w:trHeight w:val="144"/>
          <w:tblCellSpacing w:w="20" w:type="nil"/>
        </w:trPr>
        <w:tc>
          <w:tcPr>
            <w:tcW w:w="0" w:type="auto"/>
            <w:gridSpan w:val="2"/>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rPr>
            </w:pPr>
            <w:r w:rsidRPr="00D64E9E">
              <w:rPr>
                <w:rFonts w:ascii="Times New Roman" w:eastAsia="Calibri" w:hAnsi="Times New Roman" w:cs="Times New Roman"/>
                <w:color w:val="000000"/>
                <w:sz w:val="24"/>
              </w:rPr>
              <w:t>ОБЩЕЕ КОЛИЧЕСТВО ЧАСОВ ПО ПРОГРАММЕ</w:t>
            </w:r>
          </w:p>
        </w:tc>
        <w:tc>
          <w:tcPr>
            <w:tcW w:w="1428"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r w:rsidRPr="00D64E9E">
              <w:rPr>
                <w:rFonts w:ascii="Times New Roman" w:eastAsia="Calibri" w:hAnsi="Times New Roman" w:cs="Times New Roman"/>
                <w:color w:val="000000"/>
                <w:sz w:val="24"/>
              </w:rPr>
              <w:t xml:space="preserve"> </w:t>
            </w:r>
            <w:r w:rsidRPr="00D64E9E">
              <w:rPr>
                <w:rFonts w:ascii="Times New Roman" w:eastAsia="Calibri" w:hAnsi="Times New Roman" w:cs="Times New Roman"/>
                <w:color w:val="000000"/>
                <w:sz w:val="24"/>
                <w:lang w:val="en-US"/>
              </w:rPr>
              <w:t xml:space="preserve">68 </w:t>
            </w:r>
          </w:p>
        </w:tc>
        <w:tc>
          <w:tcPr>
            <w:tcW w:w="162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r w:rsidRPr="00D64E9E">
              <w:rPr>
                <w:rFonts w:ascii="Times New Roman" w:eastAsia="Calibri" w:hAnsi="Times New Roman" w:cs="Times New Roman"/>
                <w:color w:val="000000"/>
                <w:sz w:val="24"/>
                <w:lang w:val="en-US"/>
              </w:rPr>
              <w:t xml:space="preserve"> 5 </w:t>
            </w:r>
          </w:p>
        </w:tc>
        <w:tc>
          <w:tcPr>
            <w:tcW w:w="1712"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r w:rsidRPr="00D64E9E">
              <w:rPr>
                <w:rFonts w:ascii="Times New Roman" w:eastAsia="Calibri" w:hAnsi="Times New Roman" w:cs="Times New Roman"/>
                <w:color w:val="000000"/>
                <w:sz w:val="24"/>
                <w:lang w:val="en-US"/>
              </w:rPr>
              <w:t xml:space="preserve"> 0 </w:t>
            </w:r>
          </w:p>
        </w:tc>
        <w:tc>
          <w:tcPr>
            <w:tcW w:w="2456" w:type="dxa"/>
            <w:tcMar>
              <w:top w:w="50" w:type="dxa"/>
              <w:left w:w="100" w:type="dxa"/>
            </w:tcMar>
            <w:vAlign w:val="center"/>
          </w:tcPr>
          <w:p w:rsidR="00D64E9E" w:rsidRPr="00D64E9E" w:rsidRDefault="00D64E9E" w:rsidP="00D64E9E">
            <w:pPr>
              <w:spacing w:after="200" w:line="276" w:lineRule="auto"/>
              <w:rPr>
                <w:rFonts w:ascii="Calibri" w:eastAsia="Calibri" w:hAnsi="Calibri" w:cs="Times New Roman"/>
                <w:lang w:val="en-US"/>
              </w:rPr>
            </w:pPr>
          </w:p>
        </w:tc>
      </w:tr>
    </w:tbl>
    <w:p w:rsidR="00D64E9E" w:rsidRPr="00D64E9E" w:rsidRDefault="00D64E9E" w:rsidP="00D64E9E">
      <w:pPr>
        <w:spacing w:after="200" w:line="276" w:lineRule="auto"/>
        <w:rPr>
          <w:rFonts w:ascii="Calibri" w:eastAsia="Calibri" w:hAnsi="Calibri" w:cs="Times New Roman"/>
          <w:lang w:val="en-US"/>
        </w:rPr>
        <w:sectPr w:rsidR="00D64E9E" w:rsidRPr="00D64E9E">
          <w:pgSz w:w="16383" w:h="11906" w:orient="landscape"/>
          <w:pgMar w:top="1134" w:right="850" w:bottom="1134" w:left="1701" w:header="720" w:footer="720" w:gutter="0"/>
          <w:cols w:space="720"/>
        </w:sectPr>
      </w:pPr>
    </w:p>
    <w:p w:rsidR="00D64E9E" w:rsidRPr="00D64E9E" w:rsidRDefault="00D64E9E" w:rsidP="00D64E9E">
      <w:pPr>
        <w:spacing w:after="0" w:line="276" w:lineRule="auto"/>
        <w:ind w:left="120"/>
        <w:rPr>
          <w:rFonts w:ascii="Calibri" w:eastAsia="Calibri" w:hAnsi="Calibri" w:cs="Times New Roman"/>
          <w:lang w:val="en-US"/>
        </w:rPr>
      </w:pPr>
      <w:r w:rsidRPr="00D64E9E">
        <w:rPr>
          <w:rFonts w:ascii="Times New Roman" w:eastAsia="Calibri" w:hAnsi="Times New Roman" w:cs="Times New Roman"/>
          <w:b/>
          <w:color w:val="000000"/>
          <w:sz w:val="28"/>
          <w:lang w:val="en-US"/>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12"/>
      </w:tblGrid>
      <w:tr w:rsidR="00D64E9E" w:rsidRPr="00D64E9E" w:rsidTr="001C6D52">
        <w:trPr>
          <w:trHeight w:val="144"/>
          <w:tblCellSpacing w:w="20" w:type="nil"/>
        </w:trPr>
        <w:tc>
          <w:tcPr>
            <w:tcW w:w="492" w:type="dxa"/>
            <w:vMerge w:val="restart"/>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lang w:val="en-US"/>
              </w:rPr>
            </w:pPr>
            <w:r w:rsidRPr="00D64E9E">
              <w:rPr>
                <w:rFonts w:ascii="Times New Roman" w:eastAsia="Calibri" w:hAnsi="Times New Roman" w:cs="Times New Roman"/>
                <w:b/>
                <w:color w:val="000000"/>
                <w:sz w:val="24"/>
                <w:lang w:val="en-US"/>
              </w:rPr>
              <w:t xml:space="preserve">№ п/п </w:t>
            </w:r>
          </w:p>
          <w:p w:rsidR="00D64E9E" w:rsidRPr="00D64E9E" w:rsidRDefault="00D64E9E" w:rsidP="00D64E9E">
            <w:pPr>
              <w:spacing w:after="0" w:line="276" w:lineRule="auto"/>
              <w:ind w:left="135"/>
              <w:rPr>
                <w:rFonts w:ascii="Calibri" w:eastAsia="Calibri" w:hAnsi="Calibri" w:cs="Times New Roman"/>
                <w:lang w:val="en-US"/>
              </w:rPr>
            </w:pPr>
          </w:p>
        </w:tc>
        <w:tc>
          <w:tcPr>
            <w:tcW w:w="3168" w:type="dxa"/>
            <w:vMerge w:val="restart"/>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lang w:val="en-US"/>
              </w:rPr>
            </w:pPr>
            <w:r w:rsidRPr="00D64E9E">
              <w:rPr>
                <w:rFonts w:ascii="Times New Roman" w:eastAsia="Calibri" w:hAnsi="Times New Roman" w:cs="Times New Roman"/>
                <w:b/>
                <w:color w:val="000000"/>
                <w:sz w:val="24"/>
                <w:lang w:val="en-US"/>
              </w:rPr>
              <w:t xml:space="preserve">Наименование разделов и тем программы </w:t>
            </w:r>
          </w:p>
          <w:p w:rsidR="00D64E9E" w:rsidRPr="00D64E9E" w:rsidRDefault="00D64E9E" w:rsidP="00D64E9E">
            <w:pPr>
              <w:spacing w:after="0" w:line="276" w:lineRule="auto"/>
              <w:ind w:left="135"/>
              <w:rPr>
                <w:rFonts w:ascii="Calibri" w:eastAsia="Calibri" w:hAnsi="Calibri" w:cs="Times New Roman"/>
                <w:lang w:val="en-US"/>
              </w:rPr>
            </w:pPr>
          </w:p>
        </w:tc>
        <w:tc>
          <w:tcPr>
            <w:tcW w:w="0" w:type="auto"/>
            <w:gridSpan w:val="3"/>
            <w:tcMar>
              <w:top w:w="50" w:type="dxa"/>
              <w:left w:w="100" w:type="dxa"/>
            </w:tcMar>
            <w:vAlign w:val="center"/>
          </w:tcPr>
          <w:p w:rsidR="00D64E9E" w:rsidRPr="00D64E9E" w:rsidRDefault="00D64E9E" w:rsidP="00D64E9E">
            <w:pPr>
              <w:spacing w:after="0" w:line="276" w:lineRule="auto"/>
              <w:rPr>
                <w:rFonts w:ascii="Calibri" w:eastAsia="Calibri" w:hAnsi="Calibri" w:cs="Times New Roman"/>
                <w:lang w:val="en-US"/>
              </w:rPr>
            </w:pPr>
            <w:r w:rsidRPr="00D64E9E">
              <w:rPr>
                <w:rFonts w:ascii="Times New Roman" w:eastAsia="Calibri" w:hAnsi="Times New Roman" w:cs="Times New Roman"/>
                <w:b/>
                <w:color w:val="000000"/>
                <w:sz w:val="24"/>
                <w:lang w:val="en-US"/>
              </w:rPr>
              <w:t>Количество часов</w:t>
            </w:r>
          </w:p>
        </w:tc>
        <w:tc>
          <w:tcPr>
            <w:tcW w:w="2599" w:type="dxa"/>
            <w:vMerge w:val="restart"/>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lang w:val="en-US"/>
              </w:rPr>
            </w:pPr>
            <w:r w:rsidRPr="00D64E9E">
              <w:rPr>
                <w:rFonts w:ascii="Times New Roman" w:eastAsia="Calibri" w:hAnsi="Times New Roman" w:cs="Times New Roman"/>
                <w:b/>
                <w:color w:val="000000"/>
                <w:sz w:val="24"/>
                <w:lang w:val="en-US"/>
              </w:rPr>
              <w:t xml:space="preserve">Электронные (цифровые) образовательные ресурсы </w:t>
            </w:r>
          </w:p>
          <w:p w:rsidR="00D64E9E" w:rsidRPr="00D64E9E" w:rsidRDefault="00D64E9E" w:rsidP="00D64E9E">
            <w:pPr>
              <w:spacing w:after="0" w:line="276" w:lineRule="auto"/>
              <w:ind w:left="135"/>
              <w:rPr>
                <w:rFonts w:ascii="Calibri" w:eastAsia="Calibri" w:hAnsi="Calibri" w:cs="Times New Roman"/>
                <w:lang w:val="en-US"/>
              </w:rPr>
            </w:pPr>
          </w:p>
        </w:tc>
      </w:tr>
      <w:tr w:rsidR="00D64E9E" w:rsidRPr="00D64E9E" w:rsidTr="001C6D52">
        <w:trPr>
          <w:trHeight w:val="144"/>
          <w:tblCellSpacing w:w="20" w:type="nil"/>
        </w:trPr>
        <w:tc>
          <w:tcPr>
            <w:tcW w:w="0" w:type="auto"/>
            <w:vMerge/>
            <w:tcBorders>
              <w:top w:val="nil"/>
            </w:tcBorders>
            <w:tcMar>
              <w:top w:w="50" w:type="dxa"/>
              <w:left w:w="100" w:type="dxa"/>
            </w:tcMar>
          </w:tcPr>
          <w:p w:rsidR="00D64E9E" w:rsidRPr="00D64E9E" w:rsidRDefault="00D64E9E" w:rsidP="00D64E9E">
            <w:pPr>
              <w:spacing w:after="200" w:line="276" w:lineRule="auto"/>
              <w:rPr>
                <w:rFonts w:ascii="Calibri" w:eastAsia="Calibri" w:hAnsi="Calibri" w:cs="Times New Roman"/>
                <w:lang w:val="en-US"/>
              </w:rPr>
            </w:pPr>
          </w:p>
        </w:tc>
        <w:tc>
          <w:tcPr>
            <w:tcW w:w="0" w:type="auto"/>
            <w:vMerge/>
            <w:tcBorders>
              <w:top w:val="nil"/>
            </w:tcBorders>
            <w:tcMar>
              <w:top w:w="50" w:type="dxa"/>
              <w:left w:w="100" w:type="dxa"/>
            </w:tcMar>
          </w:tcPr>
          <w:p w:rsidR="00D64E9E" w:rsidRPr="00D64E9E" w:rsidRDefault="00D64E9E" w:rsidP="00D64E9E">
            <w:pPr>
              <w:spacing w:after="200" w:line="276" w:lineRule="auto"/>
              <w:rPr>
                <w:rFonts w:ascii="Calibri" w:eastAsia="Calibri" w:hAnsi="Calibri" w:cs="Times New Roman"/>
                <w:lang w:val="en-US"/>
              </w:rPr>
            </w:pPr>
          </w:p>
        </w:tc>
        <w:tc>
          <w:tcPr>
            <w:tcW w:w="960"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lang w:val="en-US"/>
              </w:rPr>
            </w:pPr>
            <w:r w:rsidRPr="00D64E9E">
              <w:rPr>
                <w:rFonts w:ascii="Times New Roman" w:eastAsia="Calibri" w:hAnsi="Times New Roman" w:cs="Times New Roman"/>
                <w:b/>
                <w:color w:val="000000"/>
                <w:sz w:val="24"/>
                <w:lang w:val="en-US"/>
              </w:rPr>
              <w:t xml:space="preserve">Всего </w:t>
            </w:r>
          </w:p>
          <w:p w:rsidR="00D64E9E" w:rsidRPr="00D64E9E" w:rsidRDefault="00D64E9E" w:rsidP="00D64E9E">
            <w:pPr>
              <w:spacing w:after="0" w:line="276" w:lineRule="auto"/>
              <w:ind w:left="135"/>
              <w:rPr>
                <w:rFonts w:ascii="Calibri" w:eastAsia="Calibri" w:hAnsi="Calibri" w:cs="Times New Roman"/>
                <w:lang w:val="en-US"/>
              </w:rPr>
            </w:pPr>
          </w:p>
        </w:tc>
        <w:tc>
          <w:tcPr>
            <w:tcW w:w="1680"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lang w:val="en-US"/>
              </w:rPr>
            </w:pPr>
            <w:r w:rsidRPr="00D64E9E">
              <w:rPr>
                <w:rFonts w:ascii="Times New Roman" w:eastAsia="Calibri" w:hAnsi="Times New Roman" w:cs="Times New Roman"/>
                <w:b/>
                <w:color w:val="000000"/>
                <w:sz w:val="24"/>
                <w:lang w:val="en-US"/>
              </w:rPr>
              <w:t xml:space="preserve">Контрольные работы </w:t>
            </w:r>
          </w:p>
          <w:p w:rsidR="00D64E9E" w:rsidRPr="00D64E9E" w:rsidRDefault="00D64E9E" w:rsidP="00D64E9E">
            <w:pPr>
              <w:spacing w:after="0" w:line="276" w:lineRule="auto"/>
              <w:ind w:left="135"/>
              <w:rPr>
                <w:rFonts w:ascii="Calibri" w:eastAsia="Calibri" w:hAnsi="Calibri" w:cs="Times New Roman"/>
                <w:lang w:val="en-US"/>
              </w:rPr>
            </w:pPr>
          </w:p>
        </w:tc>
        <w:tc>
          <w:tcPr>
            <w:tcW w:w="1768"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lang w:val="en-US"/>
              </w:rPr>
            </w:pPr>
            <w:r w:rsidRPr="00D64E9E">
              <w:rPr>
                <w:rFonts w:ascii="Times New Roman" w:eastAsia="Calibri" w:hAnsi="Times New Roman" w:cs="Times New Roman"/>
                <w:b/>
                <w:color w:val="000000"/>
                <w:sz w:val="24"/>
                <w:lang w:val="en-US"/>
              </w:rPr>
              <w:t xml:space="preserve">Практические работы </w:t>
            </w:r>
          </w:p>
          <w:p w:rsidR="00D64E9E" w:rsidRPr="00D64E9E" w:rsidRDefault="00D64E9E" w:rsidP="00D64E9E">
            <w:pPr>
              <w:spacing w:after="0" w:line="276" w:lineRule="auto"/>
              <w:ind w:left="135"/>
              <w:rPr>
                <w:rFonts w:ascii="Calibri" w:eastAsia="Calibri" w:hAnsi="Calibri" w:cs="Times New Roman"/>
                <w:lang w:val="en-US"/>
              </w:rPr>
            </w:pPr>
          </w:p>
        </w:tc>
        <w:tc>
          <w:tcPr>
            <w:tcW w:w="0" w:type="auto"/>
            <w:vMerge/>
            <w:tcBorders>
              <w:top w:val="nil"/>
            </w:tcBorders>
            <w:tcMar>
              <w:top w:w="50" w:type="dxa"/>
              <w:left w:w="100" w:type="dxa"/>
            </w:tcMar>
          </w:tcPr>
          <w:p w:rsidR="00D64E9E" w:rsidRPr="00D64E9E" w:rsidRDefault="00D64E9E" w:rsidP="00D64E9E">
            <w:pPr>
              <w:spacing w:after="200" w:line="276" w:lineRule="auto"/>
              <w:rPr>
                <w:rFonts w:ascii="Calibri" w:eastAsia="Calibri" w:hAnsi="Calibri" w:cs="Times New Roman"/>
                <w:lang w:val="en-US"/>
              </w:rPr>
            </w:pPr>
          </w:p>
        </w:tc>
      </w:tr>
      <w:tr w:rsidR="00D64E9E" w:rsidRPr="00D64E9E" w:rsidTr="001C6D52">
        <w:trPr>
          <w:trHeight w:val="144"/>
          <w:tblCellSpacing w:w="20" w:type="nil"/>
        </w:trPr>
        <w:tc>
          <w:tcPr>
            <w:tcW w:w="0" w:type="auto"/>
            <w:gridSpan w:val="6"/>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rPr>
            </w:pPr>
            <w:r w:rsidRPr="00D64E9E">
              <w:rPr>
                <w:rFonts w:ascii="Times New Roman" w:eastAsia="Calibri" w:hAnsi="Times New Roman" w:cs="Times New Roman"/>
                <w:b/>
                <w:color w:val="000000"/>
                <w:sz w:val="24"/>
              </w:rPr>
              <w:t>Раздел 1.</w:t>
            </w:r>
            <w:r w:rsidRPr="00D64E9E">
              <w:rPr>
                <w:rFonts w:ascii="Times New Roman" w:eastAsia="Calibri" w:hAnsi="Times New Roman" w:cs="Times New Roman"/>
                <w:color w:val="000000"/>
                <w:sz w:val="24"/>
              </w:rPr>
              <w:t xml:space="preserve"> </w:t>
            </w:r>
            <w:r w:rsidRPr="00D64E9E">
              <w:rPr>
                <w:rFonts w:ascii="Times New Roman" w:eastAsia="Calibri" w:hAnsi="Times New Roman" w:cs="Times New Roman"/>
                <w:b/>
                <w:color w:val="000000"/>
                <w:sz w:val="24"/>
              </w:rPr>
              <w:t>Общие сведения о языке</w:t>
            </w:r>
          </w:p>
        </w:tc>
      </w:tr>
      <w:tr w:rsidR="00D64E9E" w:rsidRPr="00D64E9E" w:rsidTr="001C6D52">
        <w:trPr>
          <w:trHeight w:val="144"/>
          <w:tblCellSpacing w:w="20" w:type="nil"/>
        </w:trPr>
        <w:tc>
          <w:tcPr>
            <w:tcW w:w="492"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lang w:val="en-US"/>
              </w:rPr>
            </w:pPr>
            <w:r w:rsidRPr="00D64E9E">
              <w:rPr>
                <w:rFonts w:ascii="Times New Roman" w:eastAsia="Calibri" w:hAnsi="Times New Roman" w:cs="Times New Roman"/>
                <w:color w:val="000000"/>
                <w:sz w:val="24"/>
                <w:lang w:val="en-US"/>
              </w:rPr>
              <w:t>1.1</w:t>
            </w:r>
          </w:p>
        </w:tc>
        <w:tc>
          <w:tcPr>
            <w:tcW w:w="3168"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rPr>
            </w:pPr>
            <w:r w:rsidRPr="00D64E9E">
              <w:rPr>
                <w:rFonts w:ascii="Times New Roman" w:eastAsia="Calibri" w:hAnsi="Times New Roman" w:cs="Times New Roman"/>
                <w:color w:val="000000"/>
                <w:sz w:val="24"/>
              </w:rPr>
              <w:t>Культура речи в экологическом аспекте</w:t>
            </w:r>
          </w:p>
        </w:tc>
        <w:tc>
          <w:tcPr>
            <w:tcW w:w="96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r w:rsidRPr="00D64E9E">
              <w:rPr>
                <w:rFonts w:ascii="Times New Roman" w:eastAsia="Calibri" w:hAnsi="Times New Roman" w:cs="Times New Roman"/>
                <w:color w:val="000000"/>
                <w:sz w:val="24"/>
              </w:rPr>
              <w:t xml:space="preserve"> </w:t>
            </w:r>
            <w:r w:rsidRPr="00D64E9E">
              <w:rPr>
                <w:rFonts w:ascii="Times New Roman" w:eastAsia="Calibri" w:hAnsi="Times New Roman" w:cs="Times New Roman"/>
                <w:color w:val="000000"/>
                <w:sz w:val="24"/>
                <w:lang w:val="en-US"/>
              </w:rPr>
              <w:t xml:space="preserve">2 </w:t>
            </w:r>
          </w:p>
        </w:tc>
        <w:tc>
          <w:tcPr>
            <w:tcW w:w="168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1768"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2599"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rPr>
            </w:pPr>
            <w:r w:rsidRPr="00D64E9E">
              <w:rPr>
                <w:rFonts w:ascii="Times New Roman" w:eastAsia="Calibri" w:hAnsi="Times New Roman" w:cs="Times New Roman"/>
                <w:color w:val="000000"/>
                <w:sz w:val="24"/>
              </w:rPr>
              <w:t xml:space="preserve">Библиотека ЦОК </w:t>
            </w:r>
            <w:hyperlink r:id="rId46">
              <w:r w:rsidRPr="00D64E9E">
                <w:rPr>
                  <w:rFonts w:ascii="Times New Roman" w:eastAsia="Calibri" w:hAnsi="Times New Roman" w:cs="Times New Roman"/>
                  <w:color w:val="0000FF"/>
                  <w:u w:val="single"/>
                  <w:lang w:val="en-US"/>
                </w:rPr>
                <w:t>https</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m</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edsoo</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ru</w:t>
              </w:r>
              <w:r w:rsidRPr="00D64E9E">
                <w:rPr>
                  <w:rFonts w:ascii="Times New Roman" w:eastAsia="Calibri" w:hAnsi="Times New Roman" w:cs="Times New Roman"/>
                  <w:color w:val="0000FF"/>
                  <w:u w:val="single"/>
                </w:rPr>
                <w:t>/7</w:t>
              </w:r>
              <w:r w:rsidRPr="00D64E9E">
                <w:rPr>
                  <w:rFonts w:ascii="Times New Roman" w:eastAsia="Calibri" w:hAnsi="Times New Roman" w:cs="Times New Roman"/>
                  <w:color w:val="0000FF"/>
                  <w:u w:val="single"/>
                  <w:lang w:val="en-US"/>
                </w:rPr>
                <w:t>f</w:t>
              </w:r>
              <w:r w:rsidRPr="00D64E9E">
                <w:rPr>
                  <w:rFonts w:ascii="Times New Roman" w:eastAsia="Calibri" w:hAnsi="Times New Roman" w:cs="Times New Roman"/>
                  <w:color w:val="0000FF"/>
                  <w:u w:val="single"/>
                </w:rPr>
                <w:t>41</w:t>
              </w:r>
              <w:r w:rsidRPr="00D64E9E">
                <w:rPr>
                  <w:rFonts w:ascii="Times New Roman" w:eastAsia="Calibri" w:hAnsi="Times New Roman" w:cs="Times New Roman"/>
                  <w:color w:val="0000FF"/>
                  <w:u w:val="single"/>
                  <w:lang w:val="en-US"/>
                </w:rPr>
                <w:t>c</w:t>
              </w:r>
              <w:r w:rsidRPr="00D64E9E">
                <w:rPr>
                  <w:rFonts w:ascii="Times New Roman" w:eastAsia="Calibri" w:hAnsi="Times New Roman" w:cs="Times New Roman"/>
                  <w:color w:val="0000FF"/>
                  <w:u w:val="single"/>
                </w:rPr>
                <w:t>7</w:t>
              </w:r>
              <w:r w:rsidRPr="00D64E9E">
                <w:rPr>
                  <w:rFonts w:ascii="Times New Roman" w:eastAsia="Calibri" w:hAnsi="Times New Roman" w:cs="Times New Roman"/>
                  <w:color w:val="0000FF"/>
                  <w:u w:val="single"/>
                  <w:lang w:val="en-US"/>
                </w:rPr>
                <w:t>e</w:t>
              </w:r>
              <w:r w:rsidRPr="00D64E9E">
                <w:rPr>
                  <w:rFonts w:ascii="Times New Roman" w:eastAsia="Calibri" w:hAnsi="Times New Roman" w:cs="Times New Roman"/>
                  <w:color w:val="0000FF"/>
                  <w:u w:val="single"/>
                </w:rPr>
                <w:t>2</w:t>
              </w:r>
            </w:hyperlink>
          </w:p>
        </w:tc>
      </w:tr>
      <w:tr w:rsidR="00D64E9E" w:rsidRPr="00D64E9E" w:rsidTr="001C6D52">
        <w:trPr>
          <w:trHeight w:val="144"/>
          <w:tblCellSpacing w:w="20" w:type="nil"/>
        </w:trPr>
        <w:tc>
          <w:tcPr>
            <w:tcW w:w="0" w:type="auto"/>
            <w:gridSpan w:val="2"/>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lang w:val="en-US"/>
              </w:rPr>
            </w:pPr>
            <w:r w:rsidRPr="00D64E9E">
              <w:rPr>
                <w:rFonts w:ascii="Times New Roman" w:eastAsia="Calibri" w:hAnsi="Times New Roman" w:cs="Times New Roman"/>
                <w:color w:val="000000"/>
                <w:sz w:val="24"/>
                <w:lang w:val="en-US"/>
              </w:rPr>
              <w:t>Итого по разделу</w:t>
            </w:r>
          </w:p>
        </w:tc>
        <w:tc>
          <w:tcPr>
            <w:tcW w:w="1509"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r w:rsidRPr="00D64E9E">
              <w:rPr>
                <w:rFonts w:ascii="Times New Roman" w:eastAsia="Calibri" w:hAnsi="Times New Roman" w:cs="Times New Roman"/>
                <w:color w:val="000000"/>
                <w:sz w:val="24"/>
                <w:lang w:val="en-US"/>
              </w:rPr>
              <w:t xml:space="preserve"> 2 </w:t>
            </w:r>
          </w:p>
        </w:tc>
        <w:tc>
          <w:tcPr>
            <w:tcW w:w="0" w:type="auto"/>
            <w:gridSpan w:val="3"/>
            <w:tcMar>
              <w:top w:w="50" w:type="dxa"/>
              <w:left w:w="100" w:type="dxa"/>
            </w:tcMar>
            <w:vAlign w:val="center"/>
          </w:tcPr>
          <w:p w:rsidR="00D64E9E" w:rsidRPr="00D64E9E" w:rsidRDefault="00D64E9E" w:rsidP="00D64E9E">
            <w:pPr>
              <w:spacing w:after="200" w:line="276" w:lineRule="auto"/>
              <w:rPr>
                <w:rFonts w:ascii="Calibri" w:eastAsia="Calibri" w:hAnsi="Calibri" w:cs="Times New Roman"/>
                <w:lang w:val="en-US"/>
              </w:rPr>
            </w:pPr>
          </w:p>
        </w:tc>
      </w:tr>
      <w:tr w:rsidR="00D64E9E" w:rsidRPr="00D64E9E" w:rsidTr="001C6D52">
        <w:trPr>
          <w:trHeight w:val="144"/>
          <w:tblCellSpacing w:w="20" w:type="nil"/>
        </w:trPr>
        <w:tc>
          <w:tcPr>
            <w:tcW w:w="0" w:type="auto"/>
            <w:gridSpan w:val="6"/>
            <w:tcMar>
              <w:top w:w="50" w:type="dxa"/>
              <w:left w:w="100" w:type="dxa"/>
            </w:tcMar>
            <w:vAlign w:val="center"/>
          </w:tcPr>
          <w:p w:rsidR="00D64E9E" w:rsidRPr="001A278D" w:rsidRDefault="00D64E9E" w:rsidP="00D64E9E">
            <w:pPr>
              <w:spacing w:after="0" w:line="276" w:lineRule="auto"/>
              <w:ind w:left="135"/>
              <w:rPr>
                <w:rFonts w:ascii="Calibri" w:eastAsia="Calibri" w:hAnsi="Calibri" w:cs="Times New Roman"/>
              </w:rPr>
            </w:pPr>
            <w:r w:rsidRPr="00D64E9E">
              <w:rPr>
                <w:rFonts w:ascii="Times New Roman" w:eastAsia="Calibri" w:hAnsi="Times New Roman" w:cs="Times New Roman"/>
                <w:b/>
                <w:color w:val="000000"/>
                <w:sz w:val="24"/>
              </w:rPr>
              <w:t>Раздел 2.</w:t>
            </w:r>
            <w:r w:rsidRPr="00D64E9E">
              <w:rPr>
                <w:rFonts w:ascii="Times New Roman" w:eastAsia="Calibri" w:hAnsi="Times New Roman" w:cs="Times New Roman"/>
                <w:color w:val="000000"/>
                <w:sz w:val="24"/>
              </w:rPr>
              <w:t xml:space="preserve"> </w:t>
            </w:r>
            <w:r w:rsidRPr="00D64E9E">
              <w:rPr>
                <w:rFonts w:ascii="Times New Roman" w:eastAsia="Calibri" w:hAnsi="Times New Roman" w:cs="Times New Roman"/>
                <w:b/>
                <w:color w:val="000000"/>
                <w:sz w:val="24"/>
              </w:rPr>
              <w:t xml:space="preserve">Язык и речь. Культура речи. </w:t>
            </w:r>
            <w:r w:rsidRPr="001A278D">
              <w:rPr>
                <w:rFonts w:ascii="Times New Roman" w:eastAsia="Calibri" w:hAnsi="Times New Roman" w:cs="Times New Roman"/>
                <w:b/>
                <w:color w:val="000000"/>
                <w:sz w:val="24"/>
              </w:rPr>
              <w:t>Синтаксис. Синтаксические нормы</w:t>
            </w:r>
          </w:p>
        </w:tc>
      </w:tr>
      <w:tr w:rsidR="00D64E9E" w:rsidRPr="00D64E9E" w:rsidTr="001C6D52">
        <w:trPr>
          <w:trHeight w:val="144"/>
          <w:tblCellSpacing w:w="20" w:type="nil"/>
        </w:trPr>
        <w:tc>
          <w:tcPr>
            <w:tcW w:w="492"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lang w:val="en-US"/>
              </w:rPr>
            </w:pPr>
            <w:r w:rsidRPr="00D64E9E">
              <w:rPr>
                <w:rFonts w:ascii="Times New Roman" w:eastAsia="Calibri" w:hAnsi="Times New Roman" w:cs="Times New Roman"/>
                <w:color w:val="000000"/>
                <w:sz w:val="24"/>
                <w:lang w:val="en-US"/>
              </w:rPr>
              <w:t>2.1</w:t>
            </w:r>
          </w:p>
        </w:tc>
        <w:tc>
          <w:tcPr>
            <w:tcW w:w="3168"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rPr>
            </w:pPr>
            <w:r w:rsidRPr="00D64E9E">
              <w:rPr>
                <w:rFonts w:ascii="Times New Roman" w:eastAsia="Calibri" w:hAnsi="Times New Roman" w:cs="Times New Roman"/>
                <w:color w:val="000000"/>
                <w:sz w:val="24"/>
              </w:rPr>
              <w:t>Синтаксис как раздел лингвистики (повторение, обобщение)</w:t>
            </w:r>
          </w:p>
        </w:tc>
        <w:tc>
          <w:tcPr>
            <w:tcW w:w="96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r w:rsidRPr="00D64E9E">
              <w:rPr>
                <w:rFonts w:ascii="Times New Roman" w:eastAsia="Calibri" w:hAnsi="Times New Roman" w:cs="Times New Roman"/>
                <w:color w:val="000000"/>
                <w:sz w:val="24"/>
              </w:rPr>
              <w:t xml:space="preserve"> </w:t>
            </w:r>
            <w:r w:rsidRPr="00D64E9E">
              <w:rPr>
                <w:rFonts w:ascii="Times New Roman" w:eastAsia="Calibri" w:hAnsi="Times New Roman" w:cs="Times New Roman"/>
                <w:color w:val="000000"/>
                <w:sz w:val="24"/>
                <w:lang w:val="en-US"/>
              </w:rPr>
              <w:t xml:space="preserve">2 </w:t>
            </w:r>
          </w:p>
        </w:tc>
        <w:tc>
          <w:tcPr>
            <w:tcW w:w="168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1768"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2599"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rPr>
            </w:pPr>
            <w:r w:rsidRPr="00D64E9E">
              <w:rPr>
                <w:rFonts w:ascii="Times New Roman" w:eastAsia="Calibri" w:hAnsi="Times New Roman" w:cs="Times New Roman"/>
                <w:color w:val="000000"/>
                <w:sz w:val="24"/>
              </w:rPr>
              <w:t xml:space="preserve">Библиотека ЦОК </w:t>
            </w:r>
            <w:hyperlink r:id="rId47">
              <w:r w:rsidRPr="00D64E9E">
                <w:rPr>
                  <w:rFonts w:ascii="Times New Roman" w:eastAsia="Calibri" w:hAnsi="Times New Roman" w:cs="Times New Roman"/>
                  <w:color w:val="0000FF"/>
                  <w:u w:val="single"/>
                  <w:lang w:val="en-US"/>
                </w:rPr>
                <w:t>https</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m</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edsoo</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ru</w:t>
              </w:r>
              <w:r w:rsidRPr="00D64E9E">
                <w:rPr>
                  <w:rFonts w:ascii="Times New Roman" w:eastAsia="Calibri" w:hAnsi="Times New Roman" w:cs="Times New Roman"/>
                  <w:color w:val="0000FF"/>
                  <w:u w:val="single"/>
                </w:rPr>
                <w:t>/7</w:t>
              </w:r>
              <w:r w:rsidRPr="00D64E9E">
                <w:rPr>
                  <w:rFonts w:ascii="Times New Roman" w:eastAsia="Calibri" w:hAnsi="Times New Roman" w:cs="Times New Roman"/>
                  <w:color w:val="0000FF"/>
                  <w:u w:val="single"/>
                  <w:lang w:val="en-US"/>
                </w:rPr>
                <w:t>f</w:t>
              </w:r>
              <w:r w:rsidRPr="00D64E9E">
                <w:rPr>
                  <w:rFonts w:ascii="Times New Roman" w:eastAsia="Calibri" w:hAnsi="Times New Roman" w:cs="Times New Roman"/>
                  <w:color w:val="0000FF"/>
                  <w:u w:val="single"/>
                </w:rPr>
                <w:t>41</w:t>
              </w:r>
              <w:r w:rsidRPr="00D64E9E">
                <w:rPr>
                  <w:rFonts w:ascii="Times New Roman" w:eastAsia="Calibri" w:hAnsi="Times New Roman" w:cs="Times New Roman"/>
                  <w:color w:val="0000FF"/>
                  <w:u w:val="single"/>
                  <w:lang w:val="en-US"/>
                </w:rPr>
                <w:t>c</w:t>
              </w:r>
              <w:r w:rsidRPr="00D64E9E">
                <w:rPr>
                  <w:rFonts w:ascii="Times New Roman" w:eastAsia="Calibri" w:hAnsi="Times New Roman" w:cs="Times New Roman"/>
                  <w:color w:val="0000FF"/>
                  <w:u w:val="single"/>
                </w:rPr>
                <w:t>7</w:t>
              </w:r>
              <w:r w:rsidRPr="00D64E9E">
                <w:rPr>
                  <w:rFonts w:ascii="Times New Roman" w:eastAsia="Calibri" w:hAnsi="Times New Roman" w:cs="Times New Roman"/>
                  <w:color w:val="0000FF"/>
                  <w:u w:val="single"/>
                  <w:lang w:val="en-US"/>
                </w:rPr>
                <w:t>e</w:t>
              </w:r>
              <w:r w:rsidRPr="00D64E9E">
                <w:rPr>
                  <w:rFonts w:ascii="Times New Roman" w:eastAsia="Calibri" w:hAnsi="Times New Roman" w:cs="Times New Roman"/>
                  <w:color w:val="0000FF"/>
                  <w:u w:val="single"/>
                </w:rPr>
                <w:t>2</w:t>
              </w:r>
            </w:hyperlink>
          </w:p>
        </w:tc>
      </w:tr>
      <w:tr w:rsidR="00D64E9E" w:rsidRPr="00D64E9E" w:rsidTr="001C6D52">
        <w:trPr>
          <w:trHeight w:val="144"/>
          <w:tblCellSpacing w:w="20" w:type="nil"/>
        </w:trPr>
        <w:tc>
          <w:tcPr>
            <w:tcW w:w="492"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lang w:val="en-US"/>
              </w:rPr>
            </w:pPr>
            <w:r w:rsidRPr="00D64E9E">
              <w:rPr>
                <w:rFonts w:ascii="Times New Roman" w:eastAsia="Calibri" w:hAnsi="Times New Roman" w:cs="Times New Roman"/>
                <w:color w:val="000000"/>
                <w:sz w:val="24"/>
                <w:lang w:val="en-US"/>
              </w:rPr>
              <w:t>2.2</w:t>
            </w:r>
          </w:p>
        </w:tc>
        <w:tc>
          <w:tcPr>
            <w:tcW w:w="3168"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lang w:val="en-US"/>
              </w:rPr>
            </w:pPr>
            <w:r w:rsidRPr="00D64E9E">
              <w:rPr>
                <w:rFonts w:ascii="Times New Roman" w:eastAsia="Calibri" w:hAnsi="Times New Roman" w:cs="Times New Roman"/>
                <w:color w:val="000000"/>
                <w:sz w:val="24"/>
                <w:lang w:val="en-US"/>
              </w:rPr>
              <w:t>Изобразительно-выразительные средства синтаксиса</w:t>
            </w:r>
          </w:p>
        </w:tc>
        <w:tc>
          <w:tcPr>
            <w:tcW w:w="96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r w:rsidRPr="00D64E9E">
              <w:rPr>
                <w:rFonts w:ascii="Times New Roman" w:eastAsia="Calibri" w:hAnsi="Times New Roman" w:cs="Times New Roman"/>
                <w:color w:val="000000"/>
                <w:sz w:val="24"/>
                <w:lang w:val="en-US"/>
              </w:rPr>
              <w:t xml:space="preserve"> 2 </w:t>
            </w:r>
          </w:p>
        </w:tc>
        <w:tc>
          <w:tcPr>
            <w:tcW w:w="168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1768"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2599"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rPr>
            </w:pPr>
            <w:r w:rsidRPr="00D64E9E">
              <w:rPr>
                <w:rFonts w:ascii="Times New Roman" w:eastAsia="Calibri" w:hAnsi="Times New Roman" w:cs="Times New Roman"/>
                <w:color w:val="000000"/>
                <w:sz w:val="24"/>
              </w:rPr>
              <w:t xml:space="preserve">Библиотека ЦОК </w:t>
            </w:r>
            <w:hyperlink r:id="rId48">
              <w:r w:rsidRPr="00D64E9E">
                <w:rPr>
                  <w:rFonts w:ascii="Times New Roman" w:eastAsia="Calibri" w:hAnsi="Times New Roman" w:cs="Times New Roman"/>
                  <w:color w:val="0000FF"/>
                  <w:u w:val="single"/>
                  <w:lang w:val="en-US"/>
                </w:rPr>
                <w:t>https</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m</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edsoo</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ru</w:t>
              </w:r>
              <w:r w:rsidRPr="00D64E9E">
                <w:rPr>
                  <w:rFonts w:ascii="Times New Roman" w:eastAsia="Calibri" w:hAnsi="Times New Roman" w:cs="Times New Roman"/>
                  <w:color w:val="0000FF"/>
                  <w:u w:val="single"/>
                </w:rPr>
                <w:t>/7</w:t>
              </w:r>
              <w:r w:rsidRPr="00D64E9E">
                <w:rPr>
                  <w:rFonts w:ascii="Times New Roman" w:eastAsia="Calibri" w:hAnsi="Times New Roman" w:cs="Times New Roman"/>
                  <w:color w:val="0000FF"/>
                  <w:u w:val="single"/>
                  <w:lang w:val="en-US"/>
                </w:rPr>
                <w:t>f</w:t>
              </w:r>
              <w:r w:rsidRPr="00D64E9E">
                <w:rPr>
                  <w:rFonts w:ascii="Times New Roman" w:eastAsia="Calibri" w:hAnsi="Times New Roman" w:cs="Times New Roman"/>
                  <w:color w:val="0000FF"/>
                  <w:u w:val="single"/>
                </w:rPr>
                <w:t>41</w:t>
              </w:r>
              <w:r w:rsidRPr="00D64E9E">
                <w:rPr>
                  <w:rFonts w:ascii="Times New Roman" w:eastAsia="Calibri" w:hAnsi="Times New Roman" w:cs="Times New Roman"/>
                  <w:color w:val="0000FF"/>
                  <w:u w:val="single"/>
                  <w:lang w:val="en-US"/>
                </w:rPr>
                <w:t>c</w:t>
              </w:r>
              <w:r w:rsidRPr="00D64E9E">
                <w:rPr>
                  <w:rFonts w:ascii="Times New Roman" w:eastAsia="Calibri" w:hAnsi="Times New Roman" w:cs="Times New Roman"/>
                  <w:color w:val="0000FF"/>
                  <w:u w:val="single"/>
                </w:rPr>
                <w:t>7</w:t>
              </w:r>
              <w:r w:rsidRPr="00D64E9E">
                <w:rPr>
                  <w:rFonts w:ascii="Times New Roman" w:eastAsia="Calibri" w:hAnsi="Times New Roman" w:cs="Times New Roman"/>
                  <w:color w:val="0000FF"/>
                  <w:u w:val="single"/>
                  <w:lang w:val="en-US"/>
                </w:rPr>
                <w:t>e</w:t>
              </w:r>
              <w:r w:rsidRPr="00D64E9E">
                <w:rPr>
                  <w:rFonts w:ascii="Times New Roman" w:eastAsia="Calibri" w:hAnsi="Times New Roman" w:cs="Times New Roman"/>
                  <w:color w:val="0000FF"/>
                  <w:u w:val="single"/>
                </w:rPr>
                <w:t>2</w:t>
              </w:r>
            </w:hyperlink>
          </w:p>
        </w:tc>
      </w:tr>
      <w:tr w:rsidR="00D64E9E" w:rsidRPr="00D64E9E" w:rsidTr="001C6D52">
        <w:trPr>
          <w:trHeight w:val="144"/>
          <w:tblCellSpacing w:w="20" w:type="nil"/>
        </w:trPr>
        <w:tc>
          <w:tcPr>
            <w:tcW w:w="492"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lang w:val="en-US"/>
              </w:rPr>
            </w:pPr>
            <w:r w:rsidRPr="00D64E9E">
              <w:rPr>
                <w:rFonts w:ascii="Times New Roman" w:eastAsia="Calibri" w:hAnsi="Times New Roman" w:cs="Times New Roman"/>
                <w:color w:val="000000"/>
                <w:sz w:val="24"/>
                <w:lang w:val="en-US"/>
              </w:rPr>
              <w:t>2.3</w:t>
            </w:r>
          </w:p>
        </w:tc>
        <w:tc>
          <w:tcPr>
            <w:tcW w:w="3168"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rPr>
            </w:pPr>
            <w:r w:rsidRPr="00D64E9E">
              <w:rPr>
                <w:rFonts w:ascii="Times New Roman" w:eastAsia="Calibri" w:hAnsi="Times New Roman" w:cs="Times New Roman"/>
                <w:color w:val="000000"/>
                <w:sz w:val="24"/>
              </w:rPr>
              <w:t>Синтаксические нормы. Основные нормы согласования сказуемого с подлежащим</w:t>
            </w:r>
          </w:p>
        </w:tc>
        <w:tc>
          <w:tcPr>
            <w:tcW w:w="96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r w:rsidRPr="00D64E9E">
              <w:rPr>
                <w:rFonts w:ascii="Times New Roman" w:eastAsia="Calibri" w:hAnsi="Times New Roman" w:cs="Times New Roman"/>
                <w:color w:val="000000"/>
                <w:sz w:val="24"/>
              </w:rPr>
              <w:t xml:space="preserve"> </w:t>
            </w:r>
            <w:r w:rsidRPr="00D64E9E">
              <w:rPr>
                <w:rFonts w:ascii="Times New Roman" w:eastAsia="Calibri" w:hAnsi="Times New Roman" w:cs="Times New Roman"/>
                <w:color w:val="000000"/>
                <w:sz w:val="24"/>
                <w:lang w:val="en-US"/>
              </w:rPr>
              <w:t xml:space="preserve">2 </w:t>
            </w:r>
          </w:p>
        </w:tc>
        <w:tc>
          <w:tcPr>
            <w:tcW w:w="168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1768"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2599"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rPr>
            </w:pPr>
            <w:r w:rsidRPr="00D64E9E">
              <w:rPr>
                <w:rFonts w:ascii="Times New Roman" w:eastAsia="Calibri" w:hAnsi="Times New Roman" w:cs="Times New Roman"/>
                <w:color w:val="000000"/>
                <w:sz w:val="24"/>
              </w:rPr>
              <w:t xml:space="preserve">Библиотека ЦОК </w:t>
            </w:r>
            <w:hyperlink r:id="rId49">
              <w:r w:rsidRPr="00D64E9E">
                <w:rPr>
                  <w:rFonts w:ascii="Times New Roman" w:eastAsia="Calibri" w:hAnsi="Times New Roman" w:cs="Times New Roman"/>
                  <w:color w:val="0000FF"/>
                  <w:u w:val="single"/>
                  <w:lang w:val="en-US"/>
                </w:rPr>
                <w:t>https</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m</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edsoo</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ru</w:t>
              </w:r>
              <w:r w:rsidRPr="00D64E9E">
                <w:rPr>
                  <w:rFonts w:ascii="Times New Roman" w:eastAsia="Calibri" w:hAnsi="Times New Roman" w:cs="Times New Roman"/>
                  <w:color w:val="0000FF"/>
                  <w:u w:val="single"/>
                </w:rPr>
                <w:t>/7</w:t>
              </w:r>
              <w:r w:rsidRPr="00D64E9E">
                <w:rPr>
                  <w:rFonts w:ascii="Times New Roman" w:eastAsia="Calibri" w:hAnsi="Times New Roman" w:cs="Times New Roman"/>
                  <w:color w:val="0000FF"/>
                  <w:u w:val="single"/>
                  <w:lang w:val="en-US"/>
                </w:rPr>
                <w:t>f</w:t>
              </w:r>
              <w:r w:rsidRPr="00D64E9E">
                <w:rPr>
                  <w:rFonts w:ascii="Times New Roman" w:eastAsia="Calibri" w:hAnsi="Times New Roman" w:cs="Times New Roman"/>
                  <w:color w:val="0000FF"/>
                  <w:u w:val="single"/>
                </w:rPr>
                <w:t>41</w:t>
              </w:r>
              <w:r w:rsidRPr="00D64E9E">
                <w:rPr>
                  <w:rFonts w:ascii="Times New Roman" w:eastAsia="Calibri" w:hAnsi="Times New Roman" w:cs="Times New Roman"/>
                  <w:color w:val="0000FF"/>
                  <w:u w:val="single"/>
                  <w:lang w:val="en-US"/>
                </w:rPr>
                <w:t>c</w:t>
              </w:r>
              <w:r w:rsidRPr="00D64E9E">
                <w:rPr>
                  <w:rFonts w:ascii="Times New Roman" w:eastAsia="Calibri" w:hAnsi="Times New Roman" w:cs="Times New Roman"/>
                  <w:color w:val="0000FF"/>
                  <w:u w:val="single"/>
                </w:rPr>
                <w:t>7</w:t>
              </w:r>
              <w:r w:rsidRPr="00D64E9E">
                <w:rPr>
                  <w:rFonts w:ascii="Times New Roman" w:eastAsia="Calibri" w:hAnsi="Times New Roman" w:cs="Times New Roman"/>
                  <w:color w:val="0000FF"/>
                  <w:u w:val="single"/>
                  <w:lang w:val="en-US"/>
                </w:rPr>
                <w:t>e</w:t>
              </w:r>
              <w:r w:rsidRPr="00D64E9E">
                <w:rPr>
                  <w:rFonts w:ascii="Times New Roman" w:eastAsia="Calibri" w:hAnsi="Times New Roman" w:cs="Times New Roman"/>
                  <w:color w:val="0000FF"/>
                  <w:u w:val="single"/>
                </w:rPr>
                <w:t>2</w:t>
              </w:r>
            </w:hyperlink>
          </w:p>
        </w:tc>
      </w:tr>
      <w:tr w:rsidR="00D64E9E" w:rsidRPr="00D64E9E" w:rsidTr="001C6D52">
        <w:trPr>
          <w:trHeight w:val="144"/>
          <w:tblCellSpacing w:w="20" w:type="nil"/>
        </w:trPr>
        <w:tc>
          <w:tcPr>
            <w:tcW w:w="492"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lang w:val="en-US"/>
              </w:rPr>
            </w:pPr>
            <w:r w:rsidRPr="00D64E9E">
              <w:rPr>
                <w:rFonts w:ascii="Times New Roman" w:eastAsia="Calibri" w:hAnsi="Times New Roman" w:cs="Times New Roman"/>
                <w:color w:val="000000"/>
                <w:sz w:val="24"/>
                <w:lang w:val="en-US"/>
              </w:rPr>
              <w:t>2.4</w:t>
            </w:r>
          </w:p>
        </w:tc>
        <w:tc>
          <w:tcPr>
            <w:tcW w:w="3168"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lang w:val="en-US"/>
              </w:rPr>
            </w:pPr>
            <w:r w:rsidRPr="00D64E9E">
              <w:rPr>
                <w:rFonts w:ascii="Times New Roman" w:eastAsia="Calibri" w:hAnsi="Times New Roman" w:cs="Times New Roman"/>
                <w:color w:val="000000"/>
                <w:sz w:val="24"/>
                <w:lang w:val="en-US"/>
              </w:rPr>
              <w:t>Основные нормы управления</w:t>
            </w:r>
          </w:p>
        </w:tc>
        <w:tc>
          <w:tcPr>
            <w:tcW w:w="96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r w:rsidRPr="00D64E9E">
              <w:rPr>
                <w:rFonts w:ascii="Times New Roman" w:eastAsia="Calibri" w:hAnsi="Times New Roman" w:cs="Times New Roman"/>
                <w:color w:val="000000"/>
                <w:sz w:val="24"/>
                <w:lang w:val="en-US"/>
              </w:rPr>
              <w:t xml:space="preserve"> 2 </w:t>
            </w:r>
          </w:p>
        </w:tc>
        <w:tc>
          <w:tcPr>
            <w:tcW w:w="168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1768"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2599"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rPr>
            </w:pPr>
            <w:r w:rsidRPr="00D64E9E">
              <w:rPr>
                <w:rFonts w:ascii="Times New Roman" w:eastAsia="Calibri" w:hAnsi="Times New Roman" w:cs="Times New Roman"/>
                <w:color w:val="000000"/>
                <w:sz w:val="24"/>
              </w:rPr>
              <w:t xml:space="preserve">Библиотека ЦОК </w:t>
            </w:r>
            <w:hyperlink r:id="rId50">
              <w:r w:rsidRPr="00D64E9E">
                <w:rPr>
                  <w:rFonts w:ascii="Times New Roman" w:eastAsia="Calibri" w:hAnsi="Times New Roman" w:cs="Times New Roman"/>
                  <w:color w:val="0000FF"/>
                  <w:u w:val="single"/>
                  <w:lang w:val="en-US"/>
                </w:rPr>
                <w:t>https</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m</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edsoo</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ru</w:t>
              </w:r>
              <w:r w:rsidRPr="00D64E9E">
                <w:rPr>
                  <w:rFonts w:ascii="Times New Roman" w:eastAsia="Calibri" w:hAnsi="Times New Roman" w:cs="Times New Roman"/>
                  <w:color w:val="0000FF"/>
                  <w:u w:val="single"/>
                </w:rPr>
                <w:t>/7</w:t>
              </w:r>
              <w:r w:rsidRPr="00D64E9E">
                <w:rPr>
                  <w:rFonts w:ascii="Times New Roman" w:eastAsia="Calibri" w:hAnsi="Times New Roman" w:cs="Times New Roman"/>
                  <w:color w:val="0000FF"/>
                  <w:u w:val="single"/>
                  <w:lang w:val="en-US"/>
                </w:rPr>
                <w:t>f</w:t>
              </w:r>
              <w:r w:rsidRPr="00D64E9E">
                <w:rPr>
                  <w:rFonts w:ascii="Times New Roman" w:eastAsia="Calibri" w:hAnsi="Times New Roman" w:cs="Times New Roman"/>
                  <w:color w:val="0000FF"/>
                  <w:u w:val="single"/>
                </w:rPr>
                <w:t>41</w:t>
              </w:r>
              <w:r w:rsidRPr="00D64E9E">
                <w:rPr>
                  <w:rFonts w:ascii="Times New Roman" w:eastAsia="Calibri" w:hAnsi="Times New Roman" w:cs="Times New Roman"/>
                  <w:color w:val="0000FF"/>
                  <w:u w:val="single"/>
                  <w:lang w:val="en-US"/>
                </w:rPr>
                <w:t>c</w:t>
              </w:r>
              <w:r w:rsidRPr="00D64E9E">
                <w:rPr>
                  <w:rFonts w:ascii="Times New Roman" w:eastAsia="Calibri" w:hAnsi="Times New Roman" w:cs="Times New Roman"/>
                  <w:color w:val="0000FF"/>
                  <w:u w:val="single"/>
                </w:rPr>
                <w:t>7</w:t>
              </w:r>
              <w:r w:rsidRPr="00D64E9E">
                <w:rPr>
                  <w:rFonts w:ascii="Times New Roman" w:eastAsia="Calibri" w:hAnsi="Times New Roman" w:cs="Times New Roman"/>
                  <w:color w:val="0000FF"/>
                  <w:u w:val="single"/>
                  <w:lang w:val="en-US"/>
                </w:rPr>
                <w:t>e</w:t>
              </w:r>
              <w:r w:rsidRPr="00D64E9E">
                <w:rPr>
                  <w:rFonts w:ascii="Times New Roman" w:eastAsia="Calibri" w:hAnsi="Times New Roman" w:cs="Times New Roman"/>
                  <w:color w:val="0000FF"/>
                  <w:u w:val="single"/>
                </w:rPr>
                <w:t>2</w:t>
              </w:r>
            </w:hyperlink>
          </w:p>
        </w:tc>
      </w:tr>
      <w:tr w:rsidR="00D64E9E" w:rsidRPr="00D64E9E" w:rsidTr="001C6D52">
        <w:trPr>
          <w:trHeight w:val="144"/>
          <w:tblCellSpacing w:w="20" w:type="nil"/>
        </w:trPr>
        <w:tc>
          <w:tcPr>
            <w:tcW w:w="492"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lang w:val="en-US"/>
              </w:rPr>
            </w:pPr>
            <w:r w:rsidRPr="00D64E9E">
              <w:rPr>
                <w:rFonts w:ascii="Times New Roman" w:eastAsia="Calibri" w:hAnsi="Times New Roman" w:cs="Times New Roman"/>
                <w:color w:val="000000"/>
                <w:sz w:val="24"/>
                <w:lang w:val="en-US"/>
              </w:rPr>
              <w:t>2.5</w:t>
            </w:r>
          </w:p>
        </w:tc>
        <w:tc>
          <w:tcPr>
            <w:tcW w:w="3168"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rPr>
            </w:pPr>
            <w:r w:rsidRPr="00D64E9E">
              <w:rPr>
                <w:rFonts w:ascii="Times New Roman" w:eastAsia="Calibri" w:hAnsi="Times New Roman" w:cs="Times New Roman"/>
                <w:color w:val="000000"/>
                <w:sz w:val="24"/>
              </w:rPr>
              <w:t>Основные нормы употребления однородных членов предложения</w:t>
            </w:r>
          </w:p>
        </w:tc>
        <w:tc>
          <w:tcPr>
            <w:tcW w:w="96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r w:rsidRPr="00D64E9E">
              <w:rPr>
                <w:rFonts w:ascii="Times New Roman" w:eastAsia="Calibri" w:hAnsi="Times New Roman" w:cs="Times New Roman"/>
                <w:color w:val="000000"/>
                <w:sz w:val="24"/>
              </w:rPr>
              <w:t xml:space="preserve"> </w:t>
            </w:r>
            <w:r w:rsidRPr="00D64E9E">
              <w:rPr>
                <w:rFonts w:ascii="Times New Roman" w:eastAsia="Calibri" w:hAnsi="Times New Roman" w:cs="Times New Roman"/>
                <w:color w:val="000000"/>
                <w:sz w:val="24"/>
                <w:lang w:val="en-US"/>
              </w:rPr>
              <w:t xml:space="preserve">2 </w:t>
            </w:r>
          </w:p>
        </w:tc>
        <w:tc>
          <w:tcPr>
            <w:tcW w:w="168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1768"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2599"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rPr>
            </w:pPr>
            <w:r w:rsidRPr="00D64E9E">
              <w:rPr>
                <w:rFonts w:ascii="Times New Roman" w:eastAsia="Calibri" w:hAnsi="Times New Roman" w:cs="Times New Roman"/>
                <w:color w:val="000000"/>
                <w:sz w:val="24"/>
              </w:rPr>
              <w:t xml:space="preserve">Библиотека ЦОК </w:t>
            </w:r>
            <w:hyperlink r:id="rId51">
              <w:r w:rsidRPr="00D64E9E">
                <w:rPr>
                  <w:rFonts w:ascii="Times New Roman" w:eastAsia="Calibri" w:hAnsi="Times New Roman" w:cs="Times New Roman"/>
                  <w:color w:val="0000FF"/>
                  <w:u w:val="single"/>
                  <w:lang w:val="en-US"/>
                </w:rPr>
                <w:t>https</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m</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edsoo</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ru</w:t>
              </w:r>
              <w:r w:rsidRPr="00D64E9E">
                <w:rPr>
                  <w:rFonts w:ascii="Times New Roman" w:eastAsia="Calibri" w:hAnsi="Times New Roman" w:cs="Times New Roman"/>
                  <w:color w:val="0000FF"/>
                  <w:u w:val="single"/>
                </w:rPr>
                <w:t>/7</w:t>
              </w:r>
              <w:r w:rsidRPr="00D64E9E">
                <w:rPr>
                  <w:rFonts w:ascii="Times New Roman" w:eastAsia="Calibri" w:hAnsi="Times New Roman" w:cs="Times New Roman"/>
                  <w:color w:val="0000FF"/>
                  <w:u w:val="single"/>
                  <w:lang w:val="en-US"/>
                </w:rPr>
                <w:t>f</w:t>
              </w:r>
              <w:r w:rsidRPr="00D64E9E">
                <w:rPr>
                  <w:rFonts w:ascii="Times New Roman" w:eastAsia="Calibri" w:hAnsi="Times New Roman" w:cs="Times New Roman"/>
                  <w:color w:val="0000FF"/>
                  <w:u w:val="single"/>
                </w:rPr>
                <w:t>41</w:t>
              </w:r>
              <w:r w:rsidRPr="00D64E9E">
                <w:rPr>
                  <w:rFonts w:ascii="Times New Roman" w:eastAsia="Calibri" w:hAnsi="Times New Roman" w:cs="Times New Roman"/>
                  <w:color w:val="0000FF"/>
                  <w:u w:val="single"/>
                  <w:lang w:val="en-US"/>
                </w:rPr>
                <w:t>c</w:t>
              </w:r>
              <w:r w:rsidRPr="00D64E9E">
                <w:rPr>
                  <w:rFonts w:ascii="Times New Roman" w:eastAsia="Calibri" w:hAnsi="Times New Roman" w:cs="Times New Roman"/>
                  <w:color w:val="0000FF"/>
                  <w:u w:val="single"/>
                </w:rPr>
                <w:t>7</w:t>
              </w:r>
              <w:r w:rsidRPr="00D64E9E">
                <w:rPr>
                  <w:rFonts w:ascii="Times New Roman" w:eastAsia="Calibri" w:hAnsi="Times New Roman" w:cs="Times New Roman"/>
                  <w:color w:val="0000FF"/>
                  <w:u w:val="single"/>
                  <w:lang w:val="en-US"/>
                </w:rPr>
                <w:t>e</w:t>
              </w:r>
              <w:r w:rsidRPr="00D64E9E">
                <w:rPr>
                  <w:rFonts w:ascii="Times New Roman" w:eastAsia="Calibri" w:hAnsi="Times New Roman" w:cs="Times New Roman"/>
                  <w:color w:val="0000FF"/>
                  <w:u w:val="single"/>
                </w:rPr>
                <w:t>2</w:t>
              </w:r>
            </w:hyperlink>
          </w:p>
        </w:tc>
      </w:tr>
      <w:tr w:rsidR="00D64E9E" w:rsidRPr="00D64E9E" w:rsidTr="001C6D52">
        <w:trPr>
          <w:trHeight w:val="144"/>
          <w:tblCellSpacing w:w="20" w:type="nil"/>
        </w:trPr>
        <w:tc>
          <w:tcPr>
            <w:tcW w:w="492"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lang w:val="en-US"/>
              </w:rPr>
            </w:pPr>
            <w:r w:rsidRPr="00D64E9E">
              <w:rPr>
                <w:rFonts w:ascii="Times New Roman" w:eastAsia="Calibri" w:hAnsi="Times New Roman" w:cs="Times New Roman"/>
                <w:color w:val="000000"/>
                <w:sz w:val="24"/>
                <w:lang w:val="en-US"/>
              </w:rPr>
              <w:t>2.6</w:t>
            </w:r>
          </w:p>
        </w:tc>
        <w:tc>
          <w:tcPr>
            <w:tcW w:w="3168"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rPr>
            </w:pPr>
            <w:r w:rsidRPr="00D64E9E">
              <w:rPr>
                <w:rFonts w:ascii="Times New Roman" w:eastAsia="Calibri" w:hAnsi="Times New Roman" w:cs="Times New Roman"/>
                <w:color w:val="000000"/>
                <w:sz w:val="24"/>
              </w:rPr>
              <w:t>Основные нормы употребления причастных и деепричастных оборотов</w:t>
            </w:r>
          </w:p>
        </w:tc>
        <w:tc>
          <w:tcPr>
            <w:tcW w:w="96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r w:rsidRPr="00D64E9E">
              <w:rPr>
                <w:rFonts w:ascii="Times New Roman" w:eastAsia="Calibri" w:hAnsi="Times New Roman" w:cs="Times New Roman"/>
                <w:color w:val="000000"/>
                <w:sz w:val="24"/>
              </w:rPr>
              <w:t xml:space="preserve"> </w:t>
            </w:r>
            <w:r w:rsidRPr="00D64E9E">
              <w:rPr>
                <w:rFonts w:ascii="Times New Roman" w:eastAsia="Calibri" w:hAnsi="Times New Roman" w:cs="Times New Roman"/>
                <w:color w:val="000000"/>
                <w:sz w:val="24"/>
                <w:lang w:val="en-US"/>
              </w:rPr>
              <w:t xml:space="preserve">3 </w:t>
            </w:r>
          </w:p>
        </w:tc>
        <w:tc>
          <w:tcPr>
            <w:tcW w:w="168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1768"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2599"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rPr>
            </w:pPr>
            <w:r w:rsidRPr="00D64E9E">
              <w:rPr>
                <w:rFonts w:ascii="Times New Roman" w:eastAsia="Calibri" w:hAnsi="Times New Roman" w:cs="Times New Roman"/>
                <w:color w:val="000000"/>
                <w:sz w:val="24"/>
              </w:rPr>
              <w:t xml:space="preserve">Библиотека ЦОК </w:t>
            </w:r>
            <w:hyperlink r:id="rId52">
              <w:r w:rsidRPr="00D64E9E">
                <w:rPr>
                  <w:rFonts w:ascii="Times New Roman" w:eastAsia="Calibri" w:hAnsi="Times New Roman" w:cs="Times New Roman"/>
                  <w:color w:val="0000FF"/>
                  <w:u w:val="single"/>
                  <w:lang w:val="en-US"/>
                </w:rPr>
                <w:t>https</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m</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edsoo</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ru</w:t>
              </w:r>
              <w:r w:rsidRPr="00D64E9E">
                <w:rPr>
                  <w:rFonts w:ascii="Times New Roman" w:eastAsia="Calibri" w:hAnsi="Times New Roman" w:cs="Times New Roman"/>
                  <w:color w:val="0000FF"/>
                  <w:u w:val="single"/>
                </w:rPr>
                <w:t>/7</w:t>
              </w:r>
              <w:r w:rsidRPr="00D64E9E">
                <w:rPr>
                  <w:rFonts w:ascii="Times New Roman" w:eastAsia="Calibri" w:hAnsi="Times New Roman" w:cs="Times New Roman"/>
                  <w:color w:val="0000FF"/>
                  <w:u w:val="single"/>
                  <w:lang w:val="en-US"/>
                </w:rPr>
                <w:t>f</w:t>
              </w:r>
              <w:r w:rsidRPr="00D64E9E">
                <w:rPr>
                  <w:rFonts w:ascii="Times New Roman" w:eastAsia="Calibri" w:hAnsi="Times New Roman" w:cs="Times New Roman"/>
                  <w:color w:val="0000FF"/>
                  <w:u w:val="single"/>
                </w:rPr>
                <w:t>41</w:t>
              </w:r>
              <w:r w:rsidRPr="00D64E9E">
                <w:rPr>
                  <w:rFonts w:ascii="Times New Roman" w:eastAsia="Calibri" w:hAnsi="Times New Roman" w:cs="Times New Roman"/>
                  <w:color w:val="0000FF"/>
                  <w:u w:val="single"/>
                  <w:lang w:val="en-US"/>
                </w:rPr>
                <w:t>c</w:t>
              </w:r>
              <w:r w:rsidRPr="00D64E9E">
                <w:rPr>
                  <w:rFonts w:ascii="Times New Roman" w:eastAsia="Calibri" w:hAnsi="Times New Roman" w:cs="Times New Roman"/>
                  <w:color w:val="0000FF"/>
                  <w:u w:val="single"/>
                </w:rPr>
                <w:t>7</w:t>
              </w:r>
              <w:r w:rsidRPr="00D64E9E">
                <w:rPr>
                  <w:rFonts w:ascii="Times New Roman" w:eastAsia="Calibri" w:hAnsi="Times New Roman" w:cs="Times New Roman"/>
                  <w:color w:val="0000FF"/>
                  <w:u w:val="single"/>
                  <w:lang w:val="en-US"/>
                </w:rPr>
                <w:t>e</w:t>
              </w:r>
              <w:r w:rsidRPr="00D64E9E">
                <w:rPr>
                  <w:rFonts w:ascii="Times New Roman" w:eastAsia="Calibri" w:hAnsi="Times New Roman" w:cs="Times New Roman"/>
                  <w:color w:val="0000FF"/>
                  <w:u w:val="single"/>
                </w:rPr>
                <w:t>2</w:t>
              </w:r>
            </w:hyperlink>
          </w:p>
        </w:tc>
      </w:tr>
      <w:tr w:rsidR="00D64E9E" w:rsidRPr="00D64E9E" w:rsidTr="001C6D52">
        <w:trPr>
          <w:trHeight w:val="144"/>
          <w:tblCellSpacing w:w="20" w:type="nil"/>
        </w:trPr>
        <w:tc>
          <w:tcPr>
            <w:tcW w:w="492"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lang w:val="en-US"/>
              </w:rPr>
            </w:pPr>
            <w:r w:rsidRPr="00D64E9E">
              <w:rPr>
                <w:rFonts w:ascii="Times New Roman" w:eastAsia="Calibri" w:hAnsi="Times New Roman" w:cs="Times New Roman"/>
                <w:color w:val="000000"/>
                <w:sz w:val="24"/>
                <w:lang w:val="en-US"/>
              </w:rPr>
              <w:t>2.7</w:t>
            </w:r>
          </w:p>
        </w:tc>
        <w:tc>
          <w:tcPr>
            <w:tcW w:w="3168"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rPr>
            </w:pPr>
            <w:r w:rsidRPr="00D64E9E">
              <w:rPr>
                <w:rFonts w:ascii="Times New Roman" w:eastAsia="Calibri" w:hAnsi="Times New Roman" w:cs="Times New Roman"/>
                <w:color w:val="000000"/>
                <w:sz w:val="24"/>
              </w:rPr>
              <w:t>Основные нормы построения сложных предложений</w:t>
            </w:r>
          </w:p>
        </w:tc>
        <w:tc>
          <w:tcPr>
            <w:tcW w:w="96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r w:rsidRPr="00D64E9E">
              <w:rPr>
                <w:rFonts w:ascii="Times New Roman" w:eastAsia="Calibri" w:hAnsi="Times New Roman" w:cs="Times New Roman"/>
                <w:color w:val="000000"/>
                <w:sz w:val="24"/>
              </w:rPr>
              <w:t xml:space="preserve"> </w:t>
            </w:r>
            <w:r w:rsidRPr="00D64E9E">
              <w:rPr>
                <w:rFonts w:ascii="Times New Roman" w:eastAsia="Calibri" w:hAnsi="Times New Roman" w:cs="Times New Roman"/>
                <w:color w:val="000000"/>
                <w:sz w:val="24"/>
                <w:lang w:val="en-US"/>
              </w:rPr>
              <w:t xml:space="preserve">3 </w:t>
            </w:r>
          </w:p>
        </w:tc>
        <w:tc>
          <w:tcPr>
            <w:tcW w:w="168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1768"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2599"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rPr>
            </w:pPr>
            <w:r w:rsidRPr="00D64E9E">
              <w:rPr>
                <w:rFonts w:ascii="Times New Roman" w:eastAsia="Calibri" w:hAnsi="Times New Roman" w:cs="Times New Roman"/>
                <w:color w:val="000000"/>
                <w:sz w:val="24"/>
              </w:rPr>
              <w:t xml:space="preserve">Библиотека ЦОК </w:t>
            </w:r>
            <w:hyperlink r:id="rId53">
              <w:r w:rsidRPr="00D64E9E">
                <w:rPr>
                  <w:rFonts w:ascii="Times New Roman" w:eastAsia="Calibri" w:hAnsi="Times New Roman" w:cs="Times New Roman"/>
                  <w:color w:val="0000FF"/>
                  <w:u w:val="single"/>
                  <w:lang w:val="en-US"/>
                </w:rPr>
                <w:t>https</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m</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edsoo</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ru</w:t>
              </w:r>
              <w:r w:rsidRPr="00D64E9E">
                <w:rPr>
                  <w:rFonts w:ascii="Times New Roman" w:eastAsia="Calibri" w:hAnsi="Times New Roman" w:cs="Times New Roman"/>
                  <w:color w:val="0000FF"/>
                  <w:u w:val="single"/>
                </w:rPr>
                <w:t>/7</w:t>
              </w:r>
              <w:r w:rsidRPr="00D64E9E">
                <w:rPr>
                  <w:rFonts w:ascii="Times New Roman" w:eastAsia="Calibri" w:hAnsi="Times New Roman" w:cs="Times New Roman"/>
                  <w:color w:val="0000FF"/>
                  <w:u w:val="single"/>
                  <w:lang w:val="en-US"/>
                </w:rPr>
                <w:t>f</w:t>
              </w:r>
              <w:r w:rsidRPr="00D64E9E">
                <w:rPr>
                  <w:rFonts w:ascii="Times New Roman" w:eastAsia="Calibri" w:hAnsi="Times New Roman" w:cs="Times New Roman"/>
                  <w:color w:val="0000FF"/>
                  <w:u w:val="single"/>
                </w:rPr>
                <w:t>41</w:t>
              </w:r>
              <w:r w:rsidRPr="00D64E9E">
                <w:rPr>
                  <w:rFonts w:ascii="Times New Roman" w:eastAsia="Calibri" w:hAnsi="Times New Roman" w:cs="Times New Roman"/>
                  <w:color w:val="0000FF"/>
                  <w:u w:val="single"/>
                  <w:lang w:val="en-US"/>
                </w:rPr>
                <w:t>c</w:t>
              </w:r>
              <w:r w:rsidRPr="00D64E9E">
                <w:rPr>
                  <w:rFonts w:ascii="Times New Roman" w:eastAsia="Calibri" w:hAnsi="Times New Roman" w:cs="Times New Roman"/>
                  <w:color w:val="0000FF"/>
                  <w:u w:val="single"/>
                </w:rPr>
                <w:t>7</w:t>
              </w:r>
              <w:r w:rsidRPr="00D64E9E">
                <w:rPr>
                  <w:rFonts w:ascii="Times New Roman" w:eastAsia="Calibri" w:hAnsi="Times New Roman" w:cs="Times New Roman"/>
                  <w:color w:val="0000FF"/>
                  <w:u w:val="single"/>
                  <w:lang w:val="en-US"/>
                </w:rPr>
                <w:t>e</w:t>
              </w:r>
              <w:r w:rsidRPr="00D64E9E">
                <w:rPr>
                  <w:rFonts w:ascii="Times New Roman" w:eastAsia="Calibri" w:hAnsi="Times New Roman" w:cs="Times New Roman"/>
                  <w:color w:val="0000FF"/>
                  <w:u w:val="single"/>
                </w:rPr>
                <w:t>2</w:t>
              </w:r>
            </w:hyperlink>
          </w:p>
        </w:tc>
      </w:tr>
      <w:tr w:rsidR="00D64E9E" w:rsidRPr="00D64E9E" w:rsidTr="001C6D52">
        <w:trPr>
          <w:trHeight w:val="144"/>
          <w:tblCellSpacing w:w="20" w:type="nil"/>
        </w:trPr>
        <w:tc>
          <w:tcPr>
            <w:tcW w:w="492"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lang w:val="en-US"/>
              </w:rPr>
            </w:pPr>
            <w:r w:rsidRPr="00D64E9E">
              <w:rPr>
                <w:rFonts w:ascii="Times New Roman" w:eastAsia="Calibri" w:hAnsi="Times New Roman" w:cs="Times New Roman"/>
                <w:color w:val="000000"/>
                <w:sz w:val="24"/>
                <w:lang w:val="en-US"/>
              </w:rPr>
              <w:t>2.8</w:t>
            </w:r>
          </w:p>
        </w:tc>
        <w:tc>
          <w:tcPr>
            <w:tcW w:w="3168"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lang w:val="en-US"/>
              </w:rPr>
            </w:pPr>
            <w:r w:rsidRPr="00D64E9E">
              <w:rPr>
                <w:rFonts w:ascii="Times New Roman" w:eastAsia="Calibri" w:hAnsi="Times New Roman" w:cs="Times New Roman"/>
                <w:color w:val="000000"/>
                <w:sz w:val="24"/>
              </w:rPr>
              <w:t xml:space="preserve">Обобщение и систематизация по теме «Синтаксис. </w:t>
            </w:r>
            <w:r w:rsidRPr="00D64E9E">
              <w:rPr>
                <w:rFonts w:ascii="Times New Roman" w:eastAsia="Calibri" w:hAnsi="Times New Roman" w:cs="Times New Roman"/>
                <w:color w:val="000000"/>
                <w:sz w:val="24"/>
                <w:lang w:val="en-US"/>
              </w:rPr>
              <w:t>Синтаксические нормы»</w:t>
            </w:r>
          </w:p>
        </w:tc>
        <w:tc>
          <w:tcPr>
            <w:tcW w:w="96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r w:rsidRPr="00D64E9E">
              <w:rPr>
                <w:rFonts w:ascii="Times New Roman" w:eastAsia="Calibri" w:hAnsi="Times New Roman" w:cs="Times New Roman"/>
                <w:color w:val="000000"/>
                <w:sz w:val="24"/>
                <w:lang w:val="en-US"/>
              </w:rPr>
              <w:t xml:space="preserve"> 1 </w:t>
            </w:r>
          </w:p>
        </w:tc>
        <w:tc>
          <w:tcPr>
            <w:tcW w:w="168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1768"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2599"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rPr>
            </w:pPr>
            <w:r w:rsidRPr="00D64E9E">
              <w:rPr>
                <w:rFonts w:ascii="Times New Roman" w:eastAsia="Calibri" w:hAnsi="Times New Roman" w:cs="Times New Roman"/>
                <w:color w:val="000000"/>
                <w:sz w:val="24"/>
              </w:rPr>
              <w:t xml:space="preserve">Библиотека ЦОК </w:t>
            </w:r>
            <w:hyperlink r:id="rId54">
              <w:r w:rsidRPr="00D64E9E">
                <w:rPr>
                  <w:rFonts w:ascii="Times New Roman" w:eastAsia="Calibri" w:hAnsi="Times New Roman" w:cs="Times New Roman"/>
                  <w:color w:val="0000FF"/>
                  <w:u w:val="single"/>
                  <w:lang w:val="en-US"/>
                </w:rPr>
                <w:t>https</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m</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edsoo</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ru</w:t>
              </w:r>
              <w:r w:rsidRPr="00D64E9E">
                <w:rPr>
                  <w:rFonts w:ascii="Times New Roman" w:eastAsia="Calibri" w:hAnsi="Times New Roman" w:cs="Times New Roman"/>
                  <w:color w:val="0000FF"/>
                  <w:u w:val="single"/>
                </w:rPr>
                <w:t>/7</w:t>
              </w:r>
              <w:r w:rsidRPr="00D64E9E">
                <w:rPr>
                  <w:rFonts w:ascii="Times New Roman" w:eastAsia="Calibri" w:hAnsi="Times New Roman" w:cs="Times New Roman"/>
                  <w:color w:val="0000FF"/>
                  <w:u w:val="single"/>
                  <w:lang w:val="en-US"/>
                </w:rPr>
                <w:t>f</w:t>
              </w:r>
              <w:r w:rsidRPr="00D64E9E">
                <w:rPr>
                  <w:rFonts w:ascii="Times New Roman" w:eastAsia="Calibri" w:hAnsi="Times New Roman" w:cs="Times New Roman"/>
                  <w:color w:val="0000FF"/>
                  <w:u w:val="single"/>
                </w:rPr>
                <w:t>41</w:t>
              </w:r>
              <w:r w:rsidRPr="00D64E9E">
                <w:rPr>
                  <w:rFonts w:ascii="Times New Roman" w:eastAsia="Calibri" w:hAnsi="Times New Roman" w:cs="Times New Roman"/>
                  <w:color w:val="0000FF"/>
                  <w:u w:val="single"/>
                  <w:lang w:val="en-US"/>
                </w:rPr>
                <w:t>c</w:t>
              </w:r>
              <w:r w:rsidRPr="00D64E9E">
                <w:rPr>
                  <w:rFonts w:ascii="Times New Roman" w:eastAsia="Calibri" w:hAnsi="Times New Roman" w:cs="Times New Roman"/>
                  <w:color w:val="0000FF"/>
                  <w:u w:val="single"/>
                </w:rPr>
                <w:t>7</w:t>
              </w:r>
              <w:r w:rsidRPr="00D64E9E">
                <w:rPr>
                  <w:rFonts w:ascii="Times New Roman" w:eastAsia="Calibri" w:hAnsi="Times New Roman" w:cs="Times New Roman"/>
                  <w:color w:val="0000FF"/>
                  <w:u w:val="single"/>
                  <w:lang w:val="en-US"/>
                </w:rPr>
                <w:t>e</w:t>
              </w:r>
              <w:r w:rsidRPr="00D64E9E">
                <w:rPr>
                  <w:rFonts w:ascii="Times New Roman" w:eastAsia="Calibri" w:hAnsi="Times New Roman" w:cs="Times New Roman"/>
                  <w:color w:val="0000FF"/>
                  <w:u w:val="single"/>
                </w:rPr>
                <w:t>2</w:t>
              </w:r>
            </w:hyperlink>
          </w:p>
        </w:tc>
      </w:tr>
      <w:tr w:rsidR="00D64E9E" w:rsidRPr="00D64E9E" w:rsidTr="001C6D52">
        <w:trPr>
          <w:trHeight w:val="144"/>
          <w:tblCellSpacing w:w="20" w:type="nil"/>
        </w:trPr>
        <w:tc>
          <w:tcPr>
            <w:tcW w:w="0" w:type="auto"/>
            <w:gridSpan w:val="2"/>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lang w:val="en-US"/>
              </w:rPr>
            </w:pPr>
            <w:r w:rsidRPr="00D64E9E">
              <w:rPr>
                <w:rFonts w:ascii="Times New Roman" w:eastAsia="Calibri" w:hAnsi="Times New Roman" w:cs="Times New Roman"/>
                <w:color w:val="000000"/>
                <w:sz w:val="24"/>
                <w:lang w:val="en-US"/>
              </w:rPr>
              <w:lastRenderedPageBreak/>
              <w:t>Итого по разделу</w:t>
            </w:r>
          </w:p>
        </w:tc>
        <w:tc>
          <w:tcPr>
            <w:tcW w:w="1509"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r w:rsidRPr="00D64E9E">
              <w:rPr>
                <w:rFonts w:ascii="Times New Roman" w:eastAsia="Calibri" w:hAnsi="Times New Roman" w:cs="Times New Roman"/>
                <w:color w:val="000000"/>
                <w:sz w:val="24"/>
                <w:lang w:val="en-US"/>
              </w:rPr>
              <w:t xml:space="preserve"> 17 </w:t>
            </w:r>
          </w:p>
        </w:tc>
        <w:tc>
          <w:tcPr>
            <w:tcW w:w="0" w:type="auto"/>
            <w:gridSpan w:val="3"/>
            <w:tcMar>
              <w:top w:w="50" w:type="dxa"/>
              <w:left w:w="100" w:type="dxa"/>
            </w:tcMar>
            <w:vAlign w:val="center"/>
          </w:tcPr>
          <w:p w:rsidR="00D64E9E" w:rsidRPr="00D64E9E" w:rsidRDefault="00D64E9E" w:rsidP="00D64E9E">
            <w:pPr>
              <w:spacing w:after="200" w:line="276" w:lineRule="auto"/>
              <w:rPr>
                <w:rFonts w:ascii="Calibri" w:eastAsia="Calibri" w:hAnsi="Calibri" w:cs="Times New Roman"/>
                <w:lang w:val="en-US"/>
              </w:rPr>
            </w:pPr>
          </w:p>
        </w:tc>
      </w:tr>
      <w:tr w:rsidR="00D64E9E" w:rsidRPr="00D64E9E" w:rsidTr="001C6D52">
        <w:trPr>
          <w:trHeight w:val="144"/>
          <w:tblCellSpacing w:w="20" w:type="nil"/>
        </w:trPr>
        <w:tc>
          <w:tcPr>
            <w:tcW w:w="0" w:type="auto"/>
            <w:gridSpan w:val="6"/>
            <w:tcMar>
              <w:top w:w="50" w:type="dxa"/>
              <w:left w:w="100" w:type="dxa"/>
            </w:tcMar>
            <w:vAlign w:val="center"/>
          </w:tcPr>
          <w:p w:rsidR="00D64E9E" w:rsidRPr="001A278D" w:rsidRDefault="00D64E9E" w:rsidP="00D64E9E">
            <w:pPr>
              <w:spacing w:after="0" w:line="276" w:lineRule="auto"/>
              <w:ind w:left="135"/>
              <w:rPr>
                <w:rFonts w:ascii="Calibri" w:eastAsia="Calibri" w:hAnsi="Calibri" w:cs="Times New Roman"/>
              </w:rPr>
            </w:pPr>
            <w:r w:rsidRPr="00D64E9E">
              <w:rPr>
                <w:rFonts w:ascii="Times New Roman" w:eastAsia="Calibri" w:hAnsi="Times New Roman" w:cs="Times New Roman"/>
                <w:b/>
                <w:color w:val="000000"/>
                <w:sz w:val="24"/>
              </w:rPr>
              <w:t>Раздел 3.</w:t>
            </w:r>
            <w:r w:rsidRPr="00D64E9E">
              <w:rPr>
                <w:rFonts w:ascii="Times New Roman" w:eastAsia="Calibri" w:hAnsi="Times New Roman" w:cs="Times New Roman"/>
                <w:color w:val="000000"/>
                <w:sz w:val="24"/>
              </w:rPr>
              <w:t xml:space="preserve"> </w:t>
            </w:r>
            <w:r w:rsidRPr="00D64E9E">
              <w:rPr>
                <w:rFonts w:ascii="Times New Roman" w:eastAsia="Calibri" w:hAnsi="Times New Roman" w:cs="Times New Roman"/>
                <w:b/>
                <w:color w:val="000000"/>
                <w:sz w:val="24"/>
              </w:rPr>
              <w:t xml:space="preserve">Язык и речь. Культура речи. </w:t>
            </w:r>
            <w:r w:rsidRPr="001A278D">
              <w:rPr>
                <w:rFonts w:ascii="Times New Roman" w:eastAsia="Calibri" w:hAnsi="Times New Roman" w:cs="Times New Roman"/>
                <w:b/>
                <w:color w:val="000000"/>
                <w:sz w:val="24"/>
              </w:rPr>
              <w:t>Пунктуация. Основные правила пунктуации</w:t>
            </w:r>
          </w:p>
        </w:tc>
      </w:tr>
      <w:tr w:rsidR="00D64E9E" w:rsidRPr="00D64E9E" w:rsidTr="001C6D52">
        <w:trPr>
          <w:trHeight w:val="144"/>
          <w:tblCellSpacing w:w="20" w:type="nil"/>
        </w:trPr>
        <w:tc>
          <w:tcPr>
            <w:tcW w:w="492"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lang w:val="en-US"/>
              </w:rPr>
            </w:pPr>
            <w:r w:rsidRPr="00D64E9E">
              <w:rPr>
                <w:rFonts w:ascii="Times New Roman" w:eastAsia="Calibri" w:hAnsi="Times New Roman" w:cs="Times New Roman"/>
                <w:color w:val="000000"/>
                <w:sz w:val="24"/>
                <w:lang w:val="en-US"/>
              </w:rPr>
              <w:t>3.1</w:t>
            </w:r>
          </w:p>
        </w:tc>
        <w:tc>
          <w:tcPr>
            <w:tcW w:w="3168"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rPr>
            </w:pPr>
            <w:r w:rsidRPr="00D64E9E">
              <w:rPr>
                <w:rFonts w:ascii="Times New Roman" w:eastAsia="Calibri" w:hAnsi="Times New Roman" w:cs="Times New Roman"/>
                <w:color w:val="000000"/>
                <w:sz w:val="24"/>
              </w:rPr>
              <w:t>Пунктуация как раздел лингвистики (повторение, обобщение)</w:t>
            </w:r>
          </w:p>
        </w:tc>
        <w:tc>
          <w:tcPr>
            <w:tcW w:w="96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r w:rsidRPr="00D64E9E">
              <w:rPr>
                <w:rFonts w:ascii="Times New Roman" w:eastAsia="Calibri" w:hAnsi="Times New Roman" w:cs="Times New Roman"/>
                <w:color w:val="000000"/>
                <w:sz w:val="24"/>
              </w:rPr>
              <w:t xml:space="preserve"> </w:t>
            </w:r>
            <w:r w:rsidRPr="00D64E9E">
              <w:rPr>
                <w:rFonts w:ascii="Times New Roman" w:eastAsia="Calibri" w:hAnsi="Times New Roman" w:cs="Times New Roman"/>
                <w:color w:val="000000"/>
                <w:sz w:val="24"/>
                <w:lang w:val="en-US"/>
              </w:rPr>
              <w:t xml:space="preserve">1 </w:t>
            </w:r>
          </w:p>
        </w:tc>
        <w:tc>
          <w:tcPr>
            <w:tcW w:w="168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1768"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2599"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rPr>
            </w:pPr>
            <w:r w:rsidRPr="00D64E9E">
              <w:rPr>
                <w:rFonts w:ascii="Times New Roman" w:eastAsia="Calibri" w:hAnsi="Times New Roman" w:cs="Times New Roman"/>
                <w:color w:val="000000"/>
                <w:sz w:val="24"/>
              </w:rPr>
              <w:t xml:space="preserve">Библиотека ЦОК </w:t>
            </w:r>
            <w:hyperlink r:id="rId55">
              <w:r w:rsidRPr="00D64E9E">
                <w:rPr>
                  <w:rFonts w:ascii="Times New Roman" w:eastAsia="Calibri" w:hAnsi="Times New Roman" w:cs="Times New Roman"/>
                  <w:color w:val="0000FF"/>
                  <w:u w:val="single"/>
                  <w:lang w:val="en-US"/>
                </w:rPr>
                <w:t>https</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m</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edsoo</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ru</w:t>
              </w:r>
              <w:r w:rsidRPr="00D64E9E">
                <w:rPr>
                  <w:rFonts w:ascii="Times New Roman" w:eastAsia="Calibri" w:hAnsi="Times New Roman" w:cs="Times New Roman"/>
                  <w:color w:val="0000FF"/>
                  <w:u w:val="single"/>
                </w:rPr>
                <w:t>/7</w:t>
              </w:r>
              <w:r w:rsidRPr="00D64E9E">
                <w:rPr>
                  <w:rFonts w:ascii="Times New Roman" w:eastAsia="Calibri" w:hAnsi="Times New Roman" w:cs="Times New Roman"/>
                  <w:color w:val="0000FF"/>
                  <w:u w:val="single"/>
                  <w:lang w:val="en-US"/>
                </w:rPr>
                <w:t>f</w:t>
              </w:r>
              <w:r w:rsidRPr="00D64E9E">
                <w:rPr>
                  <w:rFonts w:ascii="Times New Roman" w:eastAsia="Calibri" w:hAnsi="Times New Roman" w:cs="Times New Roman"/>
                  <w:color w:val="0000FF"/>
                  <w:u w:val="single"/>
                </w:rPr>
                <w:t>41</w:t>
              </w:r>
              <w:r w:rsidRPr="00D64E9E">
                <w:rPr>
                  <w:rFonts w:ascii="Times New Roman" w:eastAsia="Calibri" w:hAnsi="Times New Roman" w:cs="Times New Roman"/>
                  <w:color w:val="0000FF"/>
                  <w:u w:val="single"/>
                  <w:lang w:val="en-US"/>
                </w:rPr>
                <w:t>c</w:t>
              </w:r>
              <w:r w:rsidRPr="00D64E9E">
                <w:rPr>
                  <w:rFonts w:ascii="Times New Roman" w:eastAsia="Calibri" w:hAnsi="Times New Roman" w:cs="Times New Roman"/>
                  <w:color w:val="0000FF"/>
                  <w:u w:val="single"/>
                </w:rPr>
                <w:t>7</w:t>
              </w:r>
              <w:r w:rsidRPr="00D64E9E">
                <w:rPr>
                  <w:rFonts w:ascii="Times New Roman" w:eastAsia="Calibri" w:hAnsi="Times New Roman" w:cs="Times New Roman"/>
                  <w:color w:val="0000FF"/>
                  <w:u w:val="single"/>
                  <w:lang w:val="en-US"/>
                </w:rPr>
                <w:t>e</w:t>
              </w:r>
              <w:r w:rsidRPr="00D64E9E">
                <w:rPr>
                  <w:rFonts w:ascii="Times New Roman" w:eastAsia="Calibri" w:hAnsi="Times New Roman" w:cs="Times New Roman"/>
                  <w:color w:val="0000FF"/>
                  <w:u w:val="single"/>
                </w:rPr>
                <w:t>2</w:t>
              </w:r>
            </w:hyperlink>
          </w:p>
        </w:tc>
      </w:tr>
      <w:tr w:rsidR="00D64E9E" w:rsidRPr="00D64E9E" w:rsidTr="001C6D52">
        <w:trPr>
          <w:trHeight w:val="144"/>
          <w:tblCellSpacing w:w="20" w:type="nil"/>
        </w:trPr>
        <w:tc>
          <w:tcPr>
            <w:tcW w:w="492"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lang w:val="en-US"/>
              </w:rPr>
            </w:pPr>
            <w:r w:rsidRPr="00D64E9E">
              <w:rPr>
                <w:rFonts w:ascii="Times New Roman" w:eastAsia="Calibri" w:hAnsi="Times New Roman" w:cs="Times New Roman"/>
                <w:color w:val="000000"/>
                <w:sz w:val="24"/>
                <w:lang w:val="en-US"/>
              </w:rPr>
              <w:t>3.2</w:t>
            </w:r>
          </w:p>
        </w:tc>
        <w:tc>
          <w:tcPr>
            <w:tcW w:w="3168"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rPr>
            </w:pPr>
            <w:r w:rsidRPr="00D64E9E">
              <w:rPr>
                <w:rFonts w:ascii="Times New Roman" w:eastAsia="Calibri" w:hAnsi="Times New Roman" w:cs="Times New Roman"/>
                <w:color w:val="000000"/>
                <w:sz w:val="24"/>
              </w:rPr>
              <w:t>Знаки препинания между подлежащим и сказуемым</w:t>
            </w:r>
          </w:p>
        </w:tc>
        <w:tc>
          <w:tcPr>
            <w:tcW w:w="96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r w:rsidRPr="00D64E9E">
              <w:rPr>
                <w:rFonts w:ascii="Times New Roman" w:eastAsia="Calibri" w:hAnsi="Times New Roman" w:cs="Times New Roman"/>
                <w:color w:val="000000"/>
                <w:sz w:val="24"/>
              </w:rPr>
              <w:t xml:space="preserve"> </w:t>
            </w:r>
            <w:r w:rsidRPr="00D64E9E">
              <w:rPr>
                <w:rFonts w:ascii="Times New Roman" w:eastAsia="Calibri" w:hAnsi="Times New Roman" w:cs="Times New Roman"/>
                <w:color w:val="000000"/>
                <w:sz w:val="24"/>
                <w:lang w:val="en-US"/>
              </w:rPr>
              <w:t xml:space="preserve">1 </w:t>
            </w:r>
          </w:p>
        </w:tc>
        <w:tc>
          <w:tcPr>
            <w:tcW w:w="168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1768"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2599"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rPr>
            </w:pPr>
            <w:r w:rsidRPr="00D64E9E">
              <w:rPr>
                <w:rFonts w:ascii="Times New Roman" w:eastAsia="Calibri" w:hAnsi="Times New Roman" w:cs="Times New Roman"/>
                <w:color w:val="000000"/>
                <w:sz w:val="24"/>
              </w:rPr>
              <w:t xml:space="preserve">Библиотека ЦОК </w:t>
            </w:r>
            <w:hyperlink r:id="rId56">
              <w:r w:rsidRPr="00D64E9E">
                <w:rPr>
                  <w:rFonts w:ascii="Times New Roman" w:eastAsia="Calibri" w:hAnsi="Times New Roman" w:cs="Times New Roman"/>
                  <w:color w:val="0000FF"/>
                  <w:u w:val="single"/>
                  <w:lang w:val="en-US"/>
                </w:rPr>
                <w:t>https</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m</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edsoo</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ru</w:t>
              </w:r>
              <w:r w:rsidRPr="00D64E9E">
                <w:rPr>
                  <w:rFonts w:ascii="Times New Roman" w:eastAsia="Calibri" w:hAnsi="Times New Roman" w:cs="Times New Roman"/>
                  <w:color w:val="0000FF"/>
                  <w:u w:val="single"/>
                </w:rPr>
                <w:t>/7</w:t>
              </w:r>
              <w:r w:rsidRPr="00D64E9E">
                <w:rPr>
                  <w:rFonts w:ascii="Times New Roman" w:eastAsia="Calibri" w:hAnsi="Times New Roman" w:cs="Times New Roman"/>
                  <w:color w:val="0000FF"/>
                  <w:u w:val="single"/>
                  <w:lang w:val="en-US"/>
                </w:rPr>
                <w:t>f</w:t>
              </w:r>
              <w:r w:rsidRPr="00D64E9E">
                <w:rPr>
                  <w:rFonts w:ascii="Times New Roman" w:eastAsia="Calibri" w:hAnsi="Times New Roman" w:cs="Times New Roman"/>
                  <w:color w:val="0000FF"/>
                  <w:u w:val="single"/>
                </w:rPr>
                <w:t>41</w:t>
              </w:r>
              <w:r w:rsidRPr="00D64E9E">
                <w:rPr>
                  <w:rFonts w:ascii="Times New Roman" w:eastAsia="Calibri" w:hAnsi="Times New Roman" w:cs="Times New Roman"/>
                  <w:color w:val="0000FF"/>
                  <w:u w:val="single"/>
                  <w:lang w:val="en-US"/>
                </w:rPr>
                <w:t>c</w:t>
              </w:r>
              <w:r w:rsidRPr="00D64E9E">
                <w:rPr>
                  <w:rFonts w:ascii="Times New Roman" w:eastAsia="Calibri" w:hAnsi="Times New Roman" w:cs="Times New Roman"/>
                  <w:color w:val="0000FF"/>
                  <w:u w:val="single"/>
                </w:rPr>
                <w:t>7</w:t>
              </w:r>
              <w:r w:rsidRPr="00D64E9E">
                <w:rPr>
                  <w:rFonts w:ascii="Times New Roman" w:eastAsia="Calibri" w:hAnsi="Times New Roman" w:cs="Times New Roman"/>
                  <w:color w:val="0000FF"/>
                  <w:u w:val="single"/>
                  <w:lang w:val="en-US"/>
                </w:rPr>
                <w:t>e</w:t>
              </w:r>
              <w:r w:rsidRPr="00D64E9E">
                <w:rPr>
                  <w:rFonts w:ascii="Times New Roman" w:eastAsia="Calibri" w:hAnsi="Times New Roman" w:cs="Times New Roman"/>
                  <w:color w:val="0000FF"/>
                  <w:u w:val="single"/>
                </w:rPr>
                <w:t>2</w:t>
              </w:r>
            </w:hyperlink>
          </w:p>
        </w:tc>
      </w:tr>
      <w:tr w:rsidR="00D64E9E" w:rsidRPr="00D64E9E" w:rsidTr="001C6D52">
        <w:trPr>
          <w:trHeight w:val="144"/>
          <w:tblCellSpacing w:w="20" w:type="nil"/>
        </w:trPr>
        <w:tc>
          <w:tcPr>
            <w:tcW w:w="492"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lang w:val="en-US"/>
              </w:rPr>
            </w:pPr>
            <w:r w:rsidRPr="00D64E9E">
              <w:rPr>
                <w:rFonts w:ascii="Times New Roman" w:eastAsia="Calibri" w:hAnsi="Times New Roman" w:cs="Times New Roman"/>
                <w:color w:val="000000"/>
                <w:sz w:val="24"/>
                <w:lang w:val="en-US"/>
              </w:rPr>
              <w:t>3.3</w:t>
            </w:r>
          </w:p>
        </w:tc>
        <w:tc>
          <w:tcPr>
            <w:tcW w:w="3168"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rPr>
            </w:pPr>
            <w:r w:rsidRPr="00D64E9E">
              <w:rPr>
                <w:rFonts w:ascii="Times New Roman" w:eastAsia="Calibri" w:hAnsi="Times New Roman" w:cs="Times New Roman"/>
                <w:color w:val="000000"/>
                <w:sz w:val="24"/>
              </w:rPr>
              <w:t>Знаки препинания в предложениях с однородными членами</w:t>
            </w:r>
          </w:p>
        </w:tc>
        <w:tc>
          <w:tcPr>
            <w:tcW w:w="96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r w:rsidRPr="00D64E9E">
              <w:rPr>
                <w:rFonts w:ascii="Times New Roman" w:eastAsia="Calibri" w:hAnsi="Times New Roman" w:cs="Times New Roman"/>
                <w:color w:val="000000"/>
                <w:sz w:val="24"/>
              </w:rPr>
              <w:t xml:space="preserve"> </w:t>
            </w:r>
            <w:r w:rsidRPr="00D64E9E">
              <w:rPr>
                <w:rFonts w:ascii="Times New Roman" w:eastAsia="Calibri" w:hAnsi="Times New Roman" w:cs="Times New Roman"/>
                <w:color w:val="000000"/>
                <w:sz w:val="24"/>
                <w:lang w:val="en-US"/>
              </w:rPr>
              <w:t xml:space="preserve">2 </w:t>
            </w:r>
          </w:p>
        </w:tc>
        <w:tc>
          <w:tcPr>
            <w:tcW w:w="168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1768"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2599"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rPr>
            </w:pPr>
            <w:r w:rsidRPr="00D64E9E">
              <w:rPr>
                <w:rFonts w:ascii="Times New Roman" w:eastAsia="Calibri" w:hAnsi="Times New Roman" w:cs="Times New Roman"/>
                <w:color w:val="000000"/>
                <w:sz w:val="24"/>
              </w:rPr>
              <w:t xml:space="preserve">Библиотека ЦОК </w:t>
            </w:r>
            <w:hyperlink r:id="rId57">
              <w:r w:rsidRPr="00D64E9E">
                <w:rPr>
                  <w:rFonts w:ascii="Times New Roman" w:eastAsia="Calibri" w:hAnsi="Times New Roman" w:cs="Times New Roman"/>
                  <w:color w:val="0000FF"/>
                  <w:u w:val="single"/>
                  <w:lang w:val="en-US"/>
                </w:rPr>
                <w:t>https</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m</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edsoo</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ru</w:t>
              </w:r>
              <w:r w:rsidRPr="00D64E9E">
                <w:rPr>
                  <w:rFonts w:ascii="Times New Roman" w:eastAsia="Calibri" w:hAnsi="Times New Roman" w:cs="Times New Roman"/>
                  <w:color w:val="0000FF"/>
                  <w:u w:val="single"/>
                </w:rPr>
                <w:t>/7</w:t>
              </w:r>
              <w:r w:rsidRPr="00D64E9E">
                <w:rPr>
                  <w:rFonts w:ascii="Times New Roman" w:eastAsia="Calibri" w:hAnsi="Times New Roman" w:cs="Times New Roman"/>
                  <w:color w:val="0000FF"/>
                  <w:u w:val="single"/>
                  <w:lang w:val="en-US"/>
                </w:rPr>
                <w:t>f</w:t>
              </w:r>
              <w:r w:rsidRPr="00D64E9E">
                <w:rPr>
                  <w:rFonts w:ascii="Times New Roman" w:eastAsia="Calibri" w:hAnsi="Times New Roman" w:cs="Times New Roman"/>
                  <w:color w:val="0000FF"/>
                  <w:u w:val="single"/>
                </w:rPr>
                <w:t>41</w:t>
              </w:r>
              <w:r w:rsidRPr="00D64E9E">
                <w:rPr>
                  <w:rFonts w:ascii="Times New Roman" w:eastAsia="Calibri" w:hAnsi="Times New Roman" w:cs="Times New Roman"/>
                  <w:color w:val="0000FF"/>
                  <w:u w:val="single"/>
                  <w:lang w:val="en-US"/>
                </w:rPr>
                <w:t>c</w:t>
              </w:r>
              <w:r w:rsidRPr="00D64E9E">
                <w:rPr>
                  <w:rFonts w:ascii="Times New Roman" w:eastAsia="Calibri" w:hAnsi="Times New Roman" w:cs="Times New Roman"/>
                  <w:color w:val="0000FF"/>
                  <w:u w:val="single"/>
                </w:rPr>
                <w:t>7</w:t>
              </w:r>
              <w:r w:rsidRPr="00D64E9E">
                <w:rPr>
                  <w:rFonts w:ascii="Times New Roman" w:eastAsia="Calibri" w:hAnsi="Times New Roman" w:cs="Times New Roman"/>
                  <w:color w:val="0000FF"/>
                  <w:u w:val="single"/>
                  <w:lang w:val="en-US"/>
                </w:rPr>
                <w:t>e</w:t>
              </w:r>
              <w:r w:rsidRPr="00D64E9E">
                <w:rPr>
                  <w:rFonts w:ascii="Times New Roman" w:eastAsia="Calibri" w:hAnsi="Times New Roman" w:cs="Times New Roman"/>
                  <w:color w:val="0000FF"/>
                  <w:u w:val="single"/>
                </w:rPr>
                <w:t>2</w:t>
              </w:r>
            </w:hyperlink>
          </w:p>
        </w:tc>
      </w:tr>
      <w:tr w:rsidR="00D64E9E" w:rsidRPr="00D64E9E" w:rsidTr="001C6D52">
        <w:trPr>
          <w:trHeight w:val="144"/>
          <w:tblCellSpacing w:w="20" w:type="nil"/>
        </w:trPr>
        <w:tc>
          <w:tcPr>
            <w:tcW w:w="492"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lang w:val="en-US"/>
              </w:rPr>
            </w:pPr>
            <w:r w:rsidRPr="00D64E9E">
              <w:rPr>
                <w:rFonts w:ascii="Times New Roman" w:eastAsia="Calibri" w:hAnsi="Times New Roman" w:cs="Times New Roman"/>
                <w:color w:val="000000"/>
                <w:sz w:val="24"/>
                <w:lang w:val="en-US"/>
              </w:rPr>
              <w:t>3.4</w:t>
            </w:r>
          </w:p>
        </w:tc>
        <w:tc>
          <w:tcPr>
            <w:tcW w:w="3168"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lang w:val="en-US"/>
              </w:rPr>
            </w:pPr>
            <w:r w:rsidRPr="00D64E9E">
              <w:rPr>
                <w:rFonts w:ascii="Times New Roman" w:eastAsia="Calibri" w:hAnsi="Times New Roman" w:cs="Times New Roman"/>
                <w:color w:val="000000"/>
                <w:sz w:val="24"/>
                <w:lang w:val="en-US"/>
              </w:rPr>
              <w:t>Знаки препинания при обособлении</w:t>
            </w:r>
          </w:p>
        </w:tc>
        <w:tc>
          <w:tcPr>
            <w:tcW w:w="96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r w:rsidRPr="00D64E9E">
              <w:rPr>
                <w:rFonts w:ascii="Times New Roman" w:eastAsia="Calibri" w:hAnsi="Times New Roman" w:cs="Times New Roman"/>
                <w:color w:val="000000"/>
                <w:sz w:val="24"/>
                <w:lang w:val="en-US"/>
              </w:rPr>
              <w:t xml:space="preserve"> 3 </w:t>
            </w:r>
          </w:p>
        </w:tc>
        <w:tc>
          <w:tcPr>
            <w:tcW w:w="168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1768"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2599"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rPr>
            </w:pPr>
            <w:r w:rsidRPr="00D64E9E">
              <w:rPr>
                <w:rFonts w:ascii="Times New Roman" w:eastAsia="Calibri" w:hAnsi="Times New Roman" w:cs="Times New Roman"/>
                <w:color w:val="000000"/>
                <w:sz w:val="24"/>
              </w:rPr>
              <w:t xml:space="preserve">Библиотека ЦОК </w:t>
            </w:r>
            <w:hyperlink r:id="rId58">
              <w:r w:rsidRPr="00D64E9E">
                <w:rPr>
                  <w:rFonts w:ascii="Times New Roman" w:eastAsia="Calibri" w:hAnsi="Times New Roman" w:cs="Times New Roman"/>
                  <w:color w:val="0000FF"/>
                  <w:u w:val="single"/>
                  <w:lang w:val="en-US"/>
                </w:rPr>
                <w:t>https</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m</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edsoo</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ru</w:t>
              </w:r>
              <w:r w:rsidRPr="00D64E9E">
                <w:rPr>
                  <w:rFonts w:ascii="Times New Roman" w:eastAsia="Calibri" w:hAnsi="Times New Roman" w:cs="Times New Roman"/>
                  <w:color w:val="0000FF"/>
                  <w:u w:val="single"/>
                </w:rPr>
                <w:t>/7</w:t>
              </w:r>
              <w:r w:rsidRPr="00D64E9E">
                <w:rPr>
                  <w:rFonts w:ascii="Times New Roman" w:eastAsia="Calibri" w:hAnsi="Times New Roman" w:cs="Times New Roman"/>
                  <w:color w:val="0000FF"/>
                  <w:u w:val="single"/>
                  <w:lang w:val="en-US"/>
                </w:rPr>
                <w:t>f</w:t>
              </w:r>
              <w:r w:rsidRPr="00D64E9E">
                <w:rPr>
                  <w:rFonts w:ascii="Times New Roman" w:eastAsia="Calibri" w:hAnsi="Times New Roman" w:cs="Times New Roman"/>
                  <w:color w:val="0000FF"/>
                  <w:u w:val="single"/>
                </w:rPr>
                <w:t>41</w:t>
              </w:r>
              <w:r w:rsidRPr="00D64E9E">
                <w:rPr>
                  <w:rFonts w:ascii="Times New Roman" w:eastAsia="Calibri" w:hAnsi="Times New Roman" w:cs="Times New Roman"/>
                  <w:color w:val="0000FF"/>
                  <w:u w:val="single"/>
                  <w:lang w:val="en-US"/>
                </w:rPr>
                <w:t>c</w:t>
              </w:r>
              <w:r w:rsidRPr="00D64E9E">
                <w:rPr>
                  <w:rFonts w:ascii="Times New Roman" w:eastAsia="Calibri" w:hAnsi="Times New Roman" w:cs="Times New Roman"/>
                  <w:color w:val="0000FF"/>
                  <w:u w:val="single"/>
                </w:rPr>
                <w:t>7</w:t>
              </w:r>
              <w:r w:rsidRPr="00D64E9E">
                <w:rPr>
                  <w:rFonts w:ascii="Times New Roman" w:eastAsia="Calibri" w:hAnsi="Times New Roman" w:cs="Times New Roman"/>
                  <w:color w:val="0000FF"/>
                  <w:u w:val="single"/>
                  <w:lang w:val="en-US"/>
                </w:rPr>
                <w:t>e</w:t>
              </w:r>
              <w:r w:rsidRPr="00D64E9E">
                <w:rPr>
                  <w:rFonts w:ascii="Times New Roman" w:eastAsia="Calibri" w:hAnsi="Times New Roman" w:cs="Times New Roman"/>
                  <w:color w:val="0000FF"/>
                  <w:u w:val="single"/>
                </w:rPr>
                <w:t>2</w:t>
              </w:r>
            </w:hyperlink>
          </w:p>
        </w:tc>
      </w:tr>
      <w:tr w:rsidR="00D64E9E" w:rsidRPr="00D64E9E" w:rsidTr="001C6D52">
        <w:trPr>
          <w:trHeight w:val="144"/>
          <w:tblCellSpacing w:w="20" w:type="nil"/>
        </w:trPr>
        <w:tc>
          <w:tcPr>
            <w:tcW w:w="492"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lang w:val="en-US"/>
              </w:rPr>
            </w:pPr>
            <w:r w:rsidRPr="00D64E9E">
              <w:rPr>
                <w:rFonts w:ascii="Times New Roman" w:eastAsia="Calibri" w:hAnsi="Times New Roman" w:cs="Times New Roman"/>
                <w:color w:val="000000"/>
                <w:sz w:val="24"/>
                <w:lang w:val="en-US"/>
              </w:rPr>
              <w:t>3.5</w:t>
            </w:r>
          </w:p>
        </w:tc>
        <w:tc>
          <w:tcPr>
            <w:tcW w:w="3168"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rPr>
            </w:pPr>
            <w:r w:rsidRPr="00D64E9E">
              <w:rPr>
                <w:rFonts w:ascii="Times New Roman" w:eastAsia="Calibri" w:hAnsi="Times New Roman" w:cs="Times New Roman"/>
                <w:color w:val="000000"/>
                <w:sz w:val="24"/>
              </w:rPr>
              <w:t>Знаки препинания в предложениях с вводными конструкциями, обращениями, междометиями</w:t>
            </w:r>
          </w:p>
        </w:tc>
        <w:tc>
          <w:tcPr>
            <w:tcW w:w="96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r w:rsidRPr="00D64E9E">
              <w:rPr>
                <w:rFonts w:ascii="Times New Roman" w:eastAsia="Calibri" w:hAnsi="Times New Roman" w:cs="Times New Roman"/>
                <w:color w:val="000000"/>
                <w:sz w:val="24"/>
              </w:rPr>
              <w:t xml:space="preserve"> </w:t>
            </w:r>
            <w:r w:rsidRPr="00D64E9E">
              <w:rPr>
                <w:rFonts w:ascii="Times New Roman" w:eastAsia="Calibri" w:hAnsi="Times New Roman" w:cs="Times New Roman"/>
                <w:color w:val="000000"/>
                <w:sz w:val="24"/>
                <w:lang w:val="en-US"/>
              </w:rPr>
              <w:t xml:space="preserve">2 </w:t>
            </w:r>
          </w:p>
        </w:tc>
        <w:tc>
          <w:tcPr>
            <w:tcW w:w="168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1768"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2599"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rPr>
            </w:pPr>
            <w:r w:rsidRPr="00D64E9E">
              <w:rPr>
                <w:rFonts w:ascii="Times New Roman" w:eastAsia="Calibri" w:hAnsi="Times New Roman" w:cs="Times New Roman"/>
                <w:color w:val="000000"/>
                <w:sz w:val="24"/>
              </w:rPr>
              <w:t xml:space="preserve">Библиотека ЦОК </w:t>
            </w:r>
            <w:hyperlink r:id="rId59">
              <w:r w:rsidRPr="00D64E9E">
                <w:rPr>
                  <w:rFonts w:ascii="Times New Roman" w:eastAsia="Calibri" w:hAnsi="Times New Roman" w:cs="Times New Roman"/>
                  <w:color w:val="0000FF"/>
                  <w:u w:val="single"/>
                  <w:lang w:val="en-US"/>
                </w:rPr>
                <w:t>https</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m</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edsoo</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ru</w:t>
              </w:r>
              <w:r w:rsidRPr="00D64E9E">
                <w:rPr>
                  <w:rFonts w:ascii="Times New Roman" w:eastAsia="Calibri" w:hAnsi="Times New Roman" w:cs="Times New Roman"/>
                  <w:color w:val="0000FF"/>
                  <w:u w:val="single"/>
                </w:rPr>
                <w:t>/7</w:t>
              </w:r>
              <w:r w:rsidRPr="00D64E9E">
                <w:rPr>
                  <w:rFonts w:ascii="Times New Roman" w:eastAsia="Calibri" w:hAnsi="Times New Roman" w:cs="Times New Roman"/>
                  <w:color w:val="0000FF"/>
                  <w:u w:val="single"/>
                  <w:lang w:val="en-US"/>
                </w:rPr>
                <w:t>f</w:t>
              </w:r>
              <w:r w:rsidRPr="00D64E9E">
                <w:rPr>
                  <w:rFonts w:ascii="Times New Roman" w:eastAsia="Calibri" w:hAnsi="Times New Roman" w:cs="Times New Roman"/>
                  <w:color w:val="0000FF"/>
                  <w:u w:val="single"/>
                </w:rPr>
                <w:t>41</w:t>
              </w:r>
              <w:r w:rsidRPr="00D64E9E">
                <w:rPr>
                  <w:rFonts w:ascii="Times New Roman" w:eastAsia="Calibri" w:hAnsi="Times New Roman" w:cs="Times New Roman"/>
                  <w:color w:val="0000FF"/>
                  <w:u w:val="single"/>
                  <w:lang w:val="en-US"/>
                </w:rPr>
                <w:t>c</w:t>
              </w:r>
              <w:r w:rsidRPr="00D64E9E">
                <w:rPr>
                  <w:rFonts w:ascii="Times New Roman" w:eastAsia="Calibri" w:hAnsi="Times New Roman" w:cs="Times New Roman"/>
                  <w:color w:val="0000FF"/>
                  <w:u w:val="single"/>
                </w:rPr>
                <w:t>7</w:t>
              </w:r>
              <w:r w:rsidRPr="00D64E9E">
                <w:rPr>
                  <w:rFonts w:ascii="Times New Roman" w:eastAsia="Calibri" w:hAnsi="Times New Roman" w:cs="Times New Roman"/>
                  <w:color w:val="0000FF"/>
                  <w:u w:val="single"/>
                  <w:lang w:val="en-US"/>
                </w:rPr>
                <w:t>e</w:t>
              </w:r>
              <w:r w:rsidRPr="00D64E9E">
                <w:rPr>
                  <w:rFonts w:ascii="Times New Roman" w:eastAsia="Calibri" w:hAnsi="Times New Roman" w:cs="Times New Roman"/>
                  <w:color w:val="0000FF"/>
                  <w:u w:val="single"/>
                </w:rPr>
                <w:t>2</w:t>
              </w:r>
            </w:hyperlink>
          </w:p>
        </w:tc>
      </w:tr>
      <w:tr w:rsidR="00D64E9E" w:rsidRPr="00D64E9E" w:rsidTr="001C6D52">
        <w:trPr>
          <w:trHeight w:val="144"/>
          <w:tblCellSpacing w:w="20" w:type="nil"/>
        </w:trPr>
        <w:tc>
          <w:tcPr>
            <w:tcW w:w="492"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lang w:val="en-US"/>
              </w:rPr>
            </w:pPr>
            <w:r w:rsidRPr="00D64E9E">
              <w:rPr>
                <w:rFonts w:ascii="Times New Roman" w:eastAsia="Calibri" w:hAnsi="Times New Roman" w:cs="Times New Roman"/>
                <w:color w:val="000000"/>
                <w:sz w:val="24"/>
                <w:lang w:val="en-US"/>
              </w:rPr>
              <w:t>3.6</w:t>
            </w:r>
          </w:p>
        </w:tc>
        <w:tc>
          <w:tcPr>
            <w:tcW w:w="3168"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rPr>
            </w:pPr>
            <w:r w:rsidRPr="00D64E9E">
              <w:rPr>
                <w:rFonts w:ascii="Times New Roman" w:eastAsia="Calibri" w:hAnsi="Times New Roman" w:cs="Times New Roman"/>
                <w:color w:val="000000"/>
                <w:sz w:val="24"/>
              </w:rPr>
              <w:t>Знаки препинания в сложном предложении</w:t>
            </w:r>
          </w:p>
        </w:tc>
        <w:tc>
          <w:tcPr>
            <w:tcW w:w="96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r w:rsidRPr="00D64E9E">
              <w:rPr>
                <w:rFonts w:ascii="Times New Roman" w:eastAsia="Calibri" w:hAnsi="Times New Roman" w:cs="Times New Roman"/>
                <w:color w:val="000000"/>
                <w:sz w:val="24"/>
              </w:rPr>
              <w:t xml:space="preserve"> </w:t>
            </w:r>
            <w:r w:rsidRPr="00D64E9E">
              <w:rPr>
                <w:rFonts w:ascii="Times New Roman" w:eastAsia="Calibri" w:hAnsi="Times New Roman" w:cs="Times New Roman"/>
                <w:color w:val="000000"/>
                <w:sz w:val="24"/>
                <w:lang w:val="en-US"/>
              </w:rPr>
              <w:t xml:space="preserve">3 </w:t>
            </w:r>
          </w:p>
        </w:tc>
        <w:tc>
          <w:tcPr>
            <w:tcW w:w="168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1768"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2599"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rPr>
            </w:pPr>
            <w:r w:rsidRPr="00D64E9E">
              <w:rPr>
                <w:rFonts w:ascii="Times New Roman" w:eastAsia="Calibri" w:hAnsi="Times New Roman" w:cs="Times New Roman"/>
                <w:color w:val="000000"/>
                <w:sz w:val="24"/>
              </w:rPr>
              <w:t xml:space="preserve">Библиотека ЦОК </w:t>
            </w:r>
            <w:hyperlink r:id="rId60">
              <w:r w:rsidRPr="00D64E9E">
                <w:rPr>
                  <w:rFonts w:ascii="Times New Roman" w:eastAsia="Calibri" w:hAnsi="Times New Roman" w:cs="Times New Roman"/>
                  <w:color w:val="0000FF"/>
                  <w:u w:val="single"/>
                  <w:lang w:val="en-US"/>
                </w:rPr>
                <w:t>https</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m</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edsoo</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ru</w:t>
              </w:r>
              <w:r w:rsidRPr="00D64E9E">
                <w:rPr>
                  <w:rFonts w:ascii="Times New Roman" w:eastAsia="Calibri" w:hAnsi="Times New Roman" w:cs="Times New Roman"/>
                  <w:color w:val="0000FF"/>
                  <w:u w:val="single"/>
                </w:rPr>
                <w:t>/7</w:t>
              </w:r>
              <w:r w:rsidRPr="00D64E9E">
                <w:rPr>
                  <w:rFonts w:ascii="Times New Roman" w:eastAsia="Calibri" w:hAnsi="Times New Roman" w:cs="Times New Roman"/>
                  <w:color w:val="0000FF"/>
                  <w:u w:val="single"/>
                  <w:lang w:val="en-US"/>
                </w:rPr>
                <w:t>f</w:t>
              </w:r>
              <w:r w:rsidRPr="00D64E9E">
                <w:rPr>
                  <w:rFonts w:ascii="Times New Roman" w:eastAsia="Calibri" w:hAnsi="Times New Roman" w:cs="Times New Roman"/>
                  <w:color w:val="0000FF"/>
                  <w:u w:val="single"/>
                </w:rPr>
                <w:t>41</w:t>
              </w:r>
              <w:r w:rsidRPr="00D64E9E">
                <w:rPr>
                  <w:rFonts w:ascii="Times New Roman" w:eastAsia="Calibri" w:hAnsi="Times New Roman" w:cs="Times New Roman"/>
                  <w:color w:val="0000FF"/>
                  <w:u w:val="single"/>
                  <w:lang w:val="en-US"/>
                </w:rPr>
                <w:t>c</w:t>
              </w:r>
              <w:r w:rsidRPr="00D64E9E">
                <w:rPr>
                  <w:rFonts w:ascii="Times New Roman" w:eastAsia="Calibri" w:hAnsi="Times New Roman" w:cs="Times New Roman"/>
                  <w:color w:val="0000FF"/>
                  <w:u w:val="single"/>
                </w:rPr>
                <w:t>7</w:t>
              </w:r>
              <w:r w:rsidRPr="00D64E9E">
                <w:rPr>
                  <w:rFonts w:ascii="Times New Roman" w:eastAsia="Calibri" w:hAnsi="Times New Roman" w:cs="Times New Roman"/>
                  <w:color w:val="0000FF"/>
                  <w:u w:val="single"/>
                  <w:lang w:val="en-US"/>
                </w:rPr>
                <w:t>e</w:t>
              </w:r>
              <w:r w:rsidRPr="00D64E9E">
                <w:rPr>
                  <w:rFonts w:ascii="Times New Roman" w:eastAsia="Calibri" w:hAnsi="Times New Roman" w:cs="Times New Roman"/>
                  <w:color w:val="0000FF"/>
                  <w:u w:val="single"/>
                </w:rPr>
                <w:t>2</w:t>
              </w:r>
            </w:hyperlink>
          </w:p>
        </w:tc>
      </w:tr>
      <w:tr w:rsidR="00D64E9E" w:rsidRPr="00D64E9E" w:rsidTr="001C6D52">
        <w:trPr>
          <w:trHeight w:val="144"/>
          <w:tblCellSpacing w:w="20" w:type="nil"/>
        </w:trPr>
        <w:tc>
          <w:tcPr>
            <w:tcW w:w="492"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lang w:val="en-US"/>
              </w:rPr>
            </w:pPr>
            <w:r w:rsidRPr="00D64E9E">
              <w:rPr>
                <w:rFonts w:ascii="Times New Roman" w:eastAsia="Calibri" w:hAnsi="Times New Roman" w:cs="Times New Roman"/>
                <w:color w:val="000000"/>
                <w:sz w:val="24"/>
                <w:lang w:val="en-US"/>
              </w:rPr>
              <w:t>3.7</w:t>
            </w:r>
          </w:p>
        </w:tc>
        <w:tc>
          <w:tcPr>
            <w:tcW w:w="3168"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rPr>
            </w:pPr>
            <w:r w:rsidRPr="00D64E9E">
              <w:rPr>
                <w:rFonts w:ascii="Times New Roman" w:eastAsia="Calibri" w:hAnsi="Times New Roman" w:cs="Times New Roman"/>
                <w:color w:val="000000"/>
                <w:sz w:val="24"/>
              </w:rPr>
              <w:t>Знаки препинания в сложном предложении с разными видами связи</w:t>
            </w:r>
          </w:p>
        </w:tc>
        <w:tc>
          <w:tcPr>
            <w:tcW w:w="96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r w:rsidRPr="00D64E9E">
              <w:rPr>
                <w:rFonts w:ascii="Times New Roman" w:eastAsia="Calibri" w:hAnsi="Times New Roman" w:cs="Times New Roman"/>
                <w:color w:val="000000"/>
                <w:sz w:val="24"/>
              </w:rPr>
              <w:t xml:space="preserve"> </w:t>
            </w:r>
            <w:r w:rsidRPr="00D64E9E">
              <w:rPr>
                <w:rFonts w:ascii="Times New Roman" w:eastAsia="Calibri" w:hAnsi="Times New Roman" w:cs="Times New Roman"/>
                <w:color w:val="000000"/>
                <w:sz w:val="24"/>
                <w:lang w:val="en-US"/>
              </w:rPr>
              <w:t xml:space="preserve">2 </w:t>
            </w:r>
          </w:p>
        </w:tc>
        <w:tc>
          <w:tcPr>
            <w:tcW w:w="168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1768"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2599"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rPr>
            </w:pPr>
            <w:r w:rsidRPr="00D64E9E">
              <w:rPr>
                <w:rFonts w:ascii="Times New Roman" w:eastAsia="Calibri" w:hAnsi="Times New Roman" w:cs="Times New Roman"/>
                <w:color w:val="000000"/>
                <w:sz w:val="24"/>
              </w:rPr>
              <w:t xml:space="preserve">Библиотека ЦОК </w:t>
            </w:r>
            <w:hyperlink r:id="rId61">
              <w:r w:rsidRPr="00D64E9E">
                <w:rPr>
                  <w:rFonts w:ascii="Times New Roman" w:eastAsia="Calibri" w:hAnsi="Times New Roman" w:cs="Times New Roman"/>
                  <w:color w:val="0000FF"/>
                  <w:u w:val="single"/>
                  <w:lang w:val="en-US"/>
                </w:rPr>
                <w:t>https</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m</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edsoo</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ru</w:t>
              </w:r>
              <w:r w:rsidRPr="00D64E9E">
                <w:rPr>
                  <w:rFonts w:ascii="Times New Roman" w:eastAsia="Calibri" w:hAnsi="Times New Roman" w:cs="Times New Roman"/>
                  <w:color w:val="0000FF"/>
                  <w:u w:val="single"/>
                </w:rPr>
                <w:t>/7</w:t>
              </w:r>
              <w:r w:rsidRPr="00D64E9E">
                <w:rPr>
                  <w:rFonts w:ascii="Times New Roman" w:eastAsia="Calibri" w:hAnsi="Times New Roman" w:cs="Times New Roman"/>
                  <w:color w:val="0000FF"/>
                  <w:u w:val="single"/>
                  <w:lang w:val="en-US"/>
                </w:rPr>
                <w:t>f</w:t>
              </w:r>
              <w:r w:rsidRPr="00D64E9E">
                <w:rPr>
                  <w:rFonts w:ascii="Times New Roman" w:eastAsia="Calibri" w:hAnsi="Times New Roman" w:cs="Times New Roman"/>
                  <w:color w:val="0000FF"/>
                  <w:u w:val="single"/>
                </w:rPr>
                <w:t>41</w:t>
              </w:r>
              <w:r w:rsidRPr="00D64E9E">
                <w:rPr>
                  <w:rFonts w:ascii="Times New Roman" w:eastAsia="Calibri" w:hAnsi="Times New Roman" w:cs="Times New Roman"/>
                  <w:color w:val="0000FF"/>
                  <w:u w:val="single"/>
                  <w:lang w:val="en-US"/>
                </w:rPr>
                <w:t>c</w:t>
              </w:r>
              <w:r w:rsidRPr="00D64E9E">
                <w:rPr>
                  <w:rFonts w:ascii="Times New Roman" w:eastAsia="Calibri" w:hAnsi="Times New Roman" w:cs="Times New Roman"/>
                  <w:color w:val="0000FF"/>
                  <w:u w:val="single"/>
                </w:rPr>
                <w:t>7</w:t>
              </w:r>
              <w:r w:rsidRPr="00D64E9E">
                <w:rPr>
                  <w:rFonts w:ascii="Times New Roman" w:eastAsia="Calibri" w:hAnsi="Times New Roman" w:cs="Times New Roman"/>
                  <w:color w:val="0000FF"/>
                  <w:u w:val="single"/>
                  <w:lang w:val="en-US"/>
                </w:rPr>
                <w:t>e</w:t>
              </w:r>
              <w:r w:rsidRPr="00D64E9E">
                <w:rPr>
                  <w:rFonts w:ascii="Times New Roman" w:eastAsia="Calibri" w:hAnsi="Times New Roman" w:cs="Times New Roman"/>
                  <w:color w:val="0000FF"/>
                  <w:u w:val="single"/>
                </w:rPr>
                <w:t>2</w:t>
              </w:r>
            </w:hyperlink>
          </w:p>
        </w:tc>
      </w:tr>
      <w:tr w:rsidR="00D64E9E" w:rsidRPr="00D64E9E" w:rsidTr="001C6D52">
        <w:trPr>
          <w:trHeight w:val="144"/>
          <w:tblCellSpacing w:w="20" w:type="nil"/>
        </w:trPr>
        <w:tc>
          <w:tcPr>
            <w:tcW w:w="492"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lang w:val="en-US"/>
              </w:rPr>
            </w:pPr>
            <w:r w:rsidRPr="00D64E9E">
              <w:rPr>
                <w:rFonts w:ascii="Times New Roman" w:eastAsia="Calibri" w:hAnsi="Times New Roman" w:cs="Times New Roman"/>
                <w:color w:val="000000"/>
                <w:sz w:val="24"/>
                <w:lang w:val="en-US"/>
              </w:rPr>
              <w:t>3.8</w:t>
            </w:r>
          </w:p>
        </w:tc>
        <w:tc>
          <w:tcPr>
            <w:tcW w:w="3168"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rPr>
            </w:pPr>
            <w:r w:rsidRPr="00D64E9E">
              <w:rPr>
                <w:rFonts w:ascii="Times New Roman" w:eastAsia="Calibri" w:hAnsi="Times New Roman" w:cs="Times New Roman"/>
                <w:color w:val="000000"/>
                <w:sz w:val="24"/>
              </w:rPr>
              <w:t>Знаки препинания при передаче чужой речи</w:t>
            </w:r>
          </w:p>
        </w:tc>
        <w:tc>
          <w:tcPr>
            <w:tcW w:w="96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r w:rsidRPr="00D64E9E">
              <w:rPr>
                <w:rFonts w:ascii="Times New Roman" w:eastAsia="Calibri" w:hAnsi="Times New Roman" w:cs="Times New Roman"/>
                <w:color w:val="000000"/>
                <w:sz w:val="24"/>
              </w:rPr>
              <w:t xml:space="preserve"> </w:t>
            </w:r>
            <w:r w:rsidRPr="00D64E9E">
              <w:rPr>
                <w:rFonts w:ascii="Times New Roman" w:eastAsia="Calibri" w:hAnsi="Times New Roman" w:cs="Times New Roman"/>
                <w:color w:val="000000"/>
                <w:sz w:val="24"/>
                <w:lang w:val="en-US"/>
              </w:rPr>
              <w:t xml:space="preserve">2 </w:t>
            </w:r>
          </w:p>
        </w:tc>
        <w:tc>
          <w:tcPr>
            <w:tcW w:w="168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1768"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2599"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rPr>
            </w:pPr>
            <w:r w:rsidRPr="00D64E9E">
              <w:rPr>
                <w:rFonts w:ascii="Times New Roman" w:eastAsia="Calibri" w:hAnsi="Times New Roman" w:cs="Times New Roman"/>
                <w:color w:val="000000"/>
                <w:sz w:val="24"/>
              </w:rPr>
              <w:t xml:space="preserve">Библиотека ЦОК </w:t>
            </w:r>
            <w:hyperlink r:id="rId62">
              <w:r w:rsidRPr="00D64E9E">
                <w:rPr>
                  <w:rFonts w:ascii="Times New Roman" w:eastAsia="Calibri" w:hAnsi="Times New Roman" w:cs="Times New Roman"/>
                  <w:color w:val="0000FF"/>
                  <w:u w:val="single"/>
                  <w:lang w:val="en-US"/>
                </w:rPr>
                <w:t>https</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m</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edsoo</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ru</w:t>
              </w:r>
              <w:r w:rsidRPr="00D64E9E">
                <w:rPr>
                  <w:rFonts w:ascii="Times New Roman" w:eastAsia="Calibri" w:hAnsi="Times New Roman" w:cs="Times New Roman"/>
                  <w:color w:val="0000FF"/>
                  <w:u w:val="single"/>
                </w:rPr>
                <w:t>/7</w:t>
              </w:r>
              <w:r w:rsidRPr="00D64E9E">
                <w:rPr>
                  <w:rFonts w:ascii="Times New Roman" w:eastAsia="Calibri" w:hAnsi="Times New Roman" w:cs="Times New Roman"/>
                  <w:color w:val="0000FF"/>
                  <w:u w:val="single"/>
                  <w:lang w:val="en-US"/>
                </w:rPr>
                <w:t>f</w:t>
              </w:r>
              <w:r w:rsidRPr="00D64E9E">
                <w:rPr>
                  <w:rFonts w:ascii="Times New Roman" w:eastAsia="Calibri" w:hAnsi="Times New Roman" w:cs="Times New Roman"/>
                  <w:color w:val="0000FF"/>
                  <w:u w:val="single"/>
                </w:rPr>
                <w:t>41</w:t>
              </w:r>
              <w:r w:rsidRPr="00D64E9E">
                <w:rPr>
                  <w:rFonts w:ascii="Times New Roman" w:eastAsia="Calibri" w:hAnsi="Times New Roman" w:cs="Times New Roman"/>
                  <w:color w:val="0000FF"/>
                  <w:u w:val="single"/>
                  <w:lang w:val="en-US"/>
                </w:rPr>
                <w:t>c</w:t>
              </w:r>
              <w:r w:rsidRPr="00D64E9E">
                <w:rPr>
                  <w:rFonts w:ascii="Times New Roman" w:eastAsia="Calibri" w:hAnsi="Times New Roman" w:cs="Times New Roman"/>
                  <w:color w:val="0000FF"/>
                  <w:u w:val="single"/>
                </w:rPr>
                <w:t>7</w:t>
              </w:r>
              <w:r w:rsidRPr="00D64E9E">
                <w:rPr>
                  <w:rFonts w:ascii="Times New Roman" w:eastAsia="Calibri" w:hAnsi="Times New Roman" w:cs="Times New Roman"/>
                  <w:color w:val="0000FF"/>
                  <w:u w:val="single"/>
                  <w:lang w:val="en-US"/>
                </w:rPr>
                <w:t>e</w:t>
              </w:r>
              <w:r w:rsidRPr="00D64E9E">
                <w:rPr>
                  <w:rFonts w:ascii="Times New Roman" w:eastAsia="Calibri" w:hAnsi="Times New Roman" w:cs="Times New Roman"/>
                  <w:color w:val="0000FF"/>
                  <w:u w:val="single"/>
                </w:rPr>
                <w:t>2</w:t>
              </w:r>
            </w:hyperlink>
          </w:p>
        </w:tc>
      </w:tr>
      <w:tr w:rsidR="00D64E9E" w:rsidRPr="00D64E9E" w:rsidTr="001C6D52">
        <w:trPr>
          <w:trHeight w:val="144"/>
          <w:tblCellSpacing w:w="20" w:type="nil"/>
        </w:trPr>
        <w:tc>
          <w:tcPr>
            <w:tcW w:w="492"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lang w:val="en-US"/>
              </w:rPr>
            </w:pPr>
            <w:r w:rsidRPr="00D64E9E">
              <w:rPr>
                <w:rFonts w:ascii="Times New Roman" w:eastAsia="Calibri" w:hAnsi="Times New Roman" w:cs="Times New Roman"/>
                <w:color w:val="000000"/>
                <w:sz w:val="24"/>
                <w:lang w:val="en-US"/>
              </w:rPr>
              <w:t>3.9</w:t>
            </w:r>
          </w:p>
        </w:tc>
        <w:tc>
          <w:tcPr>
            <w:tcW w:w="3168"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lang w:val="en-US"/>
              </w:rPr>
            </w:pPr>
            <w:r w:rsidRPr="00D64E9E">
              <w:rPr>
                <w:rFonts w:ascii="Times New Roman" w:eastAsia="Calibri" w:hAnsi="Times New Roman" w:cs="Times New Roman"/>
                <w:color w:val="000000"/>
                <w:sz w:val="24"/>
              </w:rPr>
              <w:t xml:space="preserve">Повторение и обобщение по темам раздела "Пунктуация. </w:t>
            </w:r>
            <w:r w:rsidRPr="00D64E9E">
              <w:rPr>
                <w:rFonts w:ascii="Times New Roman" w:eastAsia="Calibri" w:hAnsi="Times New Roman" w:cs="Times New Roman"/>
                <w:color w:val="000000"/>
                <w:sz w:val="24"/>
                <w:lang w:val="en-US"/>
              </w:rPr>
              <w:t>Основные правила пунктуации"</w:t>
            </w:r>
          </w:p>
        </w:tc>
        <w:tc>
          <w:tcPr>
            <w:tcW w:w="96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r w:rsidRPr="00D64E9E">
              <w:rPr>
                <w:rFonts w:ascii="Times New Roman" w:eastAsia="Calibri" w:hAnsi="Times New Roman" w:cs="Times New Roman"/>
                <w:color w:val="000000"/>
                <w:sz w:val="24"/>
                <w:lang w:val="en-US"/>
              </w:rPr>
              <w:t xml:space="preserve"> 1 </w:t>
            </w:r>
          </w:p>
        </w:tc>
        <w:tc>
          <w:tcPr>
            <w:tcW w:w="168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1768"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2599"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rPr>
            </w:pPr>
            <w:r w:rsidRPr="00D64E9E">
              <w:rPr>
                <w:rFonts w:ascii="Times New Roman" w:eastAsia="Calibri" w:hAnsi="Times New Roman" w:cs="Times New Roman"/>
                <w:color w:val="000000"/>
                <w:sz w:val="24"/>
              </w:rPr>
              <w:t xml:space="preserve">Библиотека ЦОК </w:t>
            </w:r>
            <w:hyperlink r:id="rId63">
              <w:r w:rsidRPr="00D64E9E">
                <w:rPr>
                  <w:rFonts w:ascii="Times New Roman" w:eastAsia="Calibri" w:hAnsi="Times New Roman" w:cs="Times New Roman"/>
                  <w:color w:val="0000FF"/>
                  <w:u w:val="single"/>
                  <w:lang w:val="en-US"/>
                </w:rPr>
                <w:t>https</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m</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edsoo</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ru</w:t>
              </w:r>
              <w:r w:rsidRPr="00D64E9E">
                <w:rPr>
                  <w:rFonts w:ascii="Times New Roman" w:eastAsia="Calibri" w:hAnsi="Times New Roman" w:cs="Times New Roman"/>
                  <w:color w:val="0000FF"/>
                  <w:u w:val="single"/>
                </w:rPr>
                <w:t>/7</w:t>
              </w:r>
              <w:r w:rsidRPr="00D64E9E">
                <w:rPr>
                  <w:rFonts w:ascii="Times New Roman" w:eastAsia="Calibri" w:hAnsi="Times New Roman" w:cs="Times New Roman"/>
                  <w:color w:val="0000FF"/>
                  <w:u w:val="single"/>
                  <w:lang w:val="en-US"/>
                </w:rPr>
                <w:t>f</w:t>
              </w:r>
              <w:r w:rsidRPr="00D64E9E">
                <w:rPr>
                  <w:rFonts w:ascii="Times New Roman" w:eastAsia="Calibri" w:hAnsi="Times New Roman" w:cs="Times New Roman"/>
                  <w:color w:val="0000FF"/>
                  <w:u w:val="single"/>
                </w:rPr>
                <w:t>41</w:t>
              </w:r>
              <w:r w:rsidRPr="00D64E9E">
                <w:rPr>
                  <w:rFonts w:ascii="Times New Roman" w:eastAsia="Calibri" w:hAnsi="Times New Roman" w:cs="Times New Roman"/>
                  <w:color w:val="0000FF"/>
                  <w:u w:val="single"/>
                  <w:lang w:val="en-US"/>
                </w:rPr>
                <w:t>c</w:t>
              </w:r>
              <w:r w:rsidRPr="00D64E9E">
                <w:rPr>
                  <w:rFonts w:ascii="Times New Roman" w:eastAsia="Calibri" w:hAnsi="Times New Roman" w:cs="Times New Roman"/>
                  <w:color w:val="0000FF"/>
                  <w:u w:val="single"/>
                </w:rPr>
                <w:t>7</w:t>
              </w:r>
              <w:r w:rsidRPr="00D64E9E">
                <w:rPr>
                  <w:rFonts w:ascii="Times New Roman" w:eastAsia="Calibri" w:hAnsi="Times New Roman" w:cs="Times New Roman"/>
                  <w:color w:val="0000FF"/>
                  <w:u w:val="single"/>
                  <w:lang w:val="en-US"/>
                </w:rPr>
                <w:t>e</w:t>
              </w:r>
              <w:r w:rsidRPr="00D64E9E">
                <w:rPr>
                  <w:rFonts w:ascii="Times New Roman" w:eastAsia="Calibri" w:hAnsi="Times New Roman" w:cs="Times New Roman"/>
                  <w:color w:val="0000FF"/>
                  <w:u w:val="single"/>
                </w:rPr>
                <w:t>2</w:t>
              </w:r>
            </w:hyperlink>
          </w:p>
        </w:tc>
      </w:tr>
      <w:tr w:rsidR="00D64E9E" w:rsidRPr="00D64E9E" w:rsidTr="001C6D52">
        <w:trPr>
          <w:trHeight w:val="144"/>
          <w:tblCellSpacing w:w="20" w:type="nil"/>
        </w:trPr>
        <w:tc>
          <w:tcPr>
            <w:tcW w:w="0" w:type="auto"/>
            <w:gridSpan w:val="2"/>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lang w:val="en-US"/>
              </w:rPr>
            </w:pPr>
            <w:r w:rsidRPr="00D64E9E">
              <w:rPr>
                <w:rFonts w:ascii="Times New Roman" w:eastAsia="Calibri" w:hAnsi="Times New Roman" w:cs="Times New Roman"/>
                <w:color w:val="000000"/>
                <w:sz w:val="24"/>
                <w:lang w:val="en-US"/>
              </w:rPr>
              <w:t>Итого по разделу</w:t>
            </w:r>
          </w:p>
        </w:tc>
        <w:tc>
          <w:tcPr>
            <w:tcW w:w="1509"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r w:rsidRPr="00D64E9E">
              <w:rPr>
                <w:rFonts w:ascii="Times New Roman" w:eastAsia="Calibri" w:hAnsi="Times New Roman" w:cs="Times New Roman"/>
                <w:color w:val="000000"/>
                <w:sz w:val="24"/>
                <w:lang w:val="en-US"/>
              </w:rPr>
              <w:t xml:space="preserve"> 17 </w:t>
            </w:r>
          </w:p>
        </w:tc>
        <w:tc>
          <w:tcPr>
            <w:tcW w:w="0" w:type="auto"/>
            <w:gridSpan w:val="3"/>
            <w:tcMar>
              <w:top w:w="50" w:type="dxa"/>
              <w:left w:w="100" w:type="dxa"/>
            </w:tcMar>
            <w:vAlign w:val="center"/>
          </w:tcPr>
          <w:p w:rsidR="00D64E9E" w:rsidRPr="00D64E9E" w:rsidRDefault="00D64E9E" w:rsidP="00D64E9E">
            <w:pPr>
              <w:spacing w:after="200" w:line="276" w:lineRule="auto"/>
              <w:rPr>
                <w:rFonts w:ascii="Calibri" w:eastAsia="Calibri" w:hAnsi="Calibri" w:cs="Times New Roman"/>
                <w:lang w:val="en-US"/>
              </w:rPr>
            </w:pPr>
          </w:p>
        </w:tc>
      </w:tr>
      <w:tr w:rsidR="00D64E9E" w:rsidRPr="00D64E9E" w:rsidTr="001C6D52">
        <w:trPr>
          <w:trHeight w:val="144"/>
          <w:tblCellSpacing w:w="20" w:type="nil"/>
        </w:trPr>
        <w:tc>
          <w:tcPr>
            <w:tcW w:w="0" w:type="auto"/>
            <w:gridSpan w:val="6"/>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rPr>
            </w:pPr>
            <w:r w:rsidRPr="00D64E9E">
              <w:rPr>
                <w:rFonts w:ascii="Times New Roman" w:eastAsia="Calibri" w:hAnsi="Times New Roman" w:cs="Times New Roman"/>
                <w:b/>
                <w:color w:val="000000"/>
                <w:sz w:val="24"/>
              </w:rPr>
              <w:t>Раздел 4.</w:t>
            </w:r>
            <w:r w:rsidRPr="00D64E9E">
              <w:rPr>
                <w:rFonts w:ascii="Times New Roman" w:eastAsia="Calibri" w:hAnsi="Times New Roman" w:cs="Times New Roman"/>
                <w:color w:val="000000"/>
                <w:sz w:val="24"/>
              </w:rPr>
              <w:t xml:space="preserve"> </w:t>
            </w:r>
            <w:r w:rsidRPr="00D64E9E">
              <w:rPr>
                <w:rFonts w:ascii="Times New Roman" w:eastAsia="Calibri" w:hAnsi="Times New Roman" w:cs="Times New Roman"/>
                <w:b/>
                <w:color w:val="000000"/>
                <w:sz w:val="24"/>
              </w:rPr>
              <w:t>Функциональная стилистика. Культура речи</w:t>
            </w:r>
          </w:p>
        </w:tc>
      </w:tr>
      <w:tr w:rsidR="00D64E9E" w:rsidRPr="00D64E9E" w:rsidTr="001C6D52">
        <w:trPr>
          <w:trHeight w:val="144"/>
          <w:tblCellSpacing w:w="20" w:type="nil"/>
        </w:trPr>
        <w:tc>
          <w:tcPr>
            <w:tcW w:w="492"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lang w:val="en-US"/>
              </w:rPr>
            </w:pPr>
            <w:r w:rsidRPr="00D64E9E">
              <w:rPr>
                <w:rFonts w:ascii="Times New Roman" w:eastAsia="Calibri" w:hAnsi="Times New Roman" w:cs="Times New Roman"/>
                <w:color w:val="000000"/>
                <w:sz w:val="24"/>
                <w:lang w:val="en-US"/>
              </w:rPr>
              <w:t>4.1</w:t>
            </w:r>
          </w:p>
        </w:tc>
        <w:tc>
          <w:tcPr>
            <w:tcW w:w="3168"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rPr>
            </w:pPr>
            <w:r w:rsidRPr="00D64E9E">
              <w:rPr>
                <w:rFonts w:ascii="Times New Roman" w:eastAsia="Calibri" w:hAnsi="Times New Roman" w:cs="Times New Roman"/>
                <w:color w:val="000000"/>
                <w:sz w:val="24"/>
              </w:rPr>
              <w:t>Функциональная стилистика как раздел лингвистики</w:t>
            </w:r>
          </w:p>
        </w:tc>
        <w:tc>
          <w:tcPr>
            <w:tcW w:w="96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r w:rsidRPr="00D64E9E">
              <w:rPr>
                <w:rFonts w:ascii="Times New Roman" w:eastAsia="Calibri" w:hAnsi="Times New Roman" w:cs="Times New Roman"/>
                <w:color w:val="000000"/>
                <w:sz w:val="24"/>
              </w:rPr>
              <w:t xml:space="preserve"> </w:t>
            </w:r>
            <w:r w:rsidRPr="00D64E9E">
              <w:rPr>
                <w:rFonts w:ascii="Times New Roman" w:eastAsia="Calibri" w:hAnsi="Times New Roman" w:cs="Times New Roman"/>
                <w:color w:val="000000"/>
                <w:sz w:val="24"/>
                <w:lang w:val="en-US"/>
              </w:rPr>
              <w:t xml:space="preserve">1 </w:t>
            </w:r>
          </w:p>
        </w:tc>
        <w:tc>
          <w:tcPr>
            <w:tcW w:w="168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1768"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2599"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rPr>
            </w:pPr>
            <w:r w:rsidRPr="00D64E9E">
              <w:rPr>
                <w:rFonts w:ascii="Times New Roman" w:eastAsia="Calibri" w:hAnsi="Times New Roman" w:cs="Times New Roman"/>
                <w:color w:val="000000"/>
                <w:sz w:val="24"/>
              </w:rPr>
              <w:t xml:space="preserve">Библиотека ЦОК </w:t>
            </w:r>
            <w:hyperlink r:id="rId64">
              <w:r w:rsidRPr="00D64E9E">
                <w:rPr>
                  <w:rFonts w:ascii="Times New Roman" w:eastAsia="Calibri" w:hAnsi="Times New Roman" w:cs="Times New Roman"/>
                  <w:color w:val="0000FF"/>
                  <w:u w:val="single"/>
                  <w:lang w:val="en-US"/>
                </w:rPr>
                <w:t>https</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m</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edsoo</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ru</w:t>
              </w:r>
              <w:r w:rsidRPr="00D64E9E">
                <w:rPr>
                  <w:rFonts w:ascii="Times New Roman" w:eastAsia="Calibri" w:hAnsi="Times New Roman" w:cs="Times New Roman"/>
                  <w:color w:val="0000FF"/>
                  <w:u w:val="single"/>
                </w:rPr>
                <w:t>/7</w:t>
              </w:r>
              <w:r w:rsidRPr="00D64E9E">
                <w:rPr>
                  <w:rFonts w:ascii="Times New Roman" w:eastAsia="Calibri" w:hAnsi="Times New Roman" w:cs="Times New Roman"/>
                  <w:color w:val="0000FF"/>
                  <w:u w:val="single"/>
                  <w:lang w:val="en-US"/>
                </w:rPr>
                <w:t>f</w:t>
              </w:r>
              <w:r w:rsidRPr="00D64E9E">
                <w:rPr>
                  <w:rFonts w:ascii="Times New Roman" w:eastAsia="Calibri" w:hAnsi="Times New Roman" w:cs="Times New Roman"/>
                  <w:color w:val="0000FF"/>
                  <w:u w:val="single"/>
                </w:rPr>
                <w:t>41</w:t>
              </w:r>
              <w:r w:rsidRPr="00D64E9E">
                <w:rPr>
                  <w:rFonts w:ascii="Times New Roman" w:eastAsia="Calibri" w:hAnsi="Times New Roman" w:cs="Times New Roman"/>
                  <w:color w:val="0000FF"/>
                  <w:u w:val="single"/>
                  <w:lang w:val="en-US"/>
                </w:rPr>
                <w:t>c</w:t>
              </w:r>
              <w:r w:rsidRPr="00D64E9E">
                <w:rPr>
                  <w:rFonts w:ascii="Times New Roman" w:eastAsia="Calibri" w:hAnsi="Times New Roman" w:cs="Times New Roman"/>
                  <w:color w:val="0000FF"/>
                  <w:u w:val="single"/>
                </w:rPr>
                <w:t>7</w:t>
              </w:r>
              <w:r w:rsidRPr="00D64E9E">
                <w:rPr>
                  <w:rFonts w:ascii="Times New Roman" w:eastAsia="Calibri" w:hAnsi="Times New Roman" w:cs="Times New Roman"/>
                  <w:color w:val="0000FF"/>
                  <w:u w:val="single"/>
                  <w:lang w:val="en-US"/>
                </w:rPr>
                <w:t>e</w:t>
              </w:r>
              <w:r w:rsidRPr="00D64E9E">
                <w:rPr>
                  <w:rFonts w:ascii="Times New Roman" w:eastAsia="Calibri" w:hAnsi="Times New Roman" w:cs="Times New Roman"/>
                  <w:color w:val="0000FF"/>
                  <w:u w:val="single"/>
                </w:rPr>
                <w:t>2</w:t>
              </w:r>
            </w:hyperlink>
          </w:p>
        </w:tc>
      </w:tr>
      <w:tr w:rsidR="00D64E9E" w:rsidRPr="00D64E9E" w:rsidTr="001C6D52">
        <w:trPr>
          <w:trHeight w:val="144"/>
          <w:tblCellSpacing w:w="20" w:type="nil"/>
        </w:trPr>
        <w:tc>
          <w:tcPr>
            <w:tcW w:w="492"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lang w:val="en-US"/>
              </w:rPr>
            </w:pPr>
            <w:r w:rsidRPr="00D64E9E">
              <w:rPr>
                <w:rFonts w:ascii="Times New Roman" w:eastAsia="Calibri" w:hAnsi="Times New Roman" w:cs="Times New Roman"/>
                <w:color w:val="000000"/>
                <w:sz w:val="24"/>
                <w:lang w:val="en-US"/>
              </w:rPr>
              <w:lastRenderedPageBreak/>
              <w:t>4.2</w:t>
            </w:r>
          </w:p>
        </w:tc>
        <w:tc>
          <w:tcPr>
            <w:tcW w:w="3168"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lang w:val="en-US"/>
              </w:rPr>
            </w:pPr>
            <w:r w:rsidRPr="00D64E9E">
              <w:rPr>
                <w:rFonts w:ascii="Times New Roman" w:eastAsia="Calibri" w:hAnsi="Times New Roman" w:cs="Times New Roman"/>
                <w:color w:val="000000"/>
                <w:sz w:val="24"/>
                <w:lang w:val="en-US"/>
              </w:rPr>
              <w:t>Разговорная речь</w:t>
            </w:r>
          </w:p>
        </w:tc>
        <w:tc>
          <w:tcPr>
            <w:tcW w:w="96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r w:rsidRPr="00D64E9E">
              <w:rPr>
                <w:rFonts w:ascii="Times New Roman" w:eastAsia="Calibri" w:hAnsi="Times New Roman" w:cs="Times New Roman"/>
                <w:color w:val="000000"/>
                <w:sz w:val="24"/>
                <w:lang w:val="en-US"/>
              </w:rPr>
              <w:t xml:space="preserve"> 2 </w:t>
            </w:r>
          </w:p>
        </w:tc>
        <w:tc>
          <w:tcPr>
            <w:tcW w:w="168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1768"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2599"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rPr>
            </w:pPr>
            <w:r w:rsidRPr="00D64E9E">
              <w:rPr>
                <w:rFonts w:ascii="Times New Roman" w:eastAsia="Calibri" w:hAnsi="Times New Roman" w:cs="Times New Roman"/>
                <w:color w:val="000000"/>
                <w:sz w:val="24"/>
              </w:rPr>
              <w:t xml:space="preserve">Библиотека ЦОК </w:t>
            </w:r>
            <w:hyperlink r:id="rId65">
              <w:r w:rsidRPr="00D64E9E">
                <w:rPr>
                  <w:rFonts w:ascii="Times New Roman" w:eastAsia="Calibri" w:hAnsi="Times New Roman" w:cs="Times New Roman"/>
                  <w:color w:val="0000FF"/>
                  <w:u w:val="single"/>
                  <w:lang w:val="en-US"/>
                </w:rPr>
                <w:t>https</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m</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edsoo</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ru</w:t>
              </w:r>
              <w:r w:rsidRPr="00D64E9E">
                <w:rPr>
                  <w:rFonts w:ascii="Times New Roman" w:eastAsia="Calibri" w:hAnsi="Times New Roman" w:cs="Times New Roman"/>
                  <w:color w:val="0000FF"/>
                  <w:u w:val="single"/>
                </w:rPr>
                <w:t>/7</w:t>
              </w:r>
              <w:r w:rsidRPr="00D64E9E">
                <w:rPr>
                  <w:rFonts w:ascii="Times New Roman" w:eastAsia="Calibri" w:hAnsi="Times New Roman" w:cs="Times New Roman"/>
                  <w:color w:val="0000FF"/>
                  <w:u w:val="single"/>
                  <w:lang w:val="en-US"/>
                </w:rPr>
                <w:t>f</w:t>
              </w:r>
              <w:r w:rsidRPr="00D64E9E">
                <w:rPr>
                  <w:rFonts w:ascii="Times New Roman" w:eastAsia="Calibri" w:hAnsi="Times New Roman" w:cs="Times New Roman"/>
                  <w:color w:val="0000FF"/>
                  <w:u w:val="single"/>
                </w:rPr>
                <w:t>41</w:t>
              </w:r>
              <w:r w:rsidRPr="00D64E9E">
                <w:rPr>
                  <w:rFonts w:ascii="Times New Roman" w:eastAsia="Calibri" w:hAnsi="Times New Roman" w:cs="Times New Roman"/>
                  <w:color w:val="0000FF"/>
                  <w:u w:val="single"/>
                  <w:lang w:val="en-US"/>
                </w:rPr>
                <w:t>c</w:t>
              </w:r>
              <w:r w:rsidRPr="00D64E9E">
                <w:rPr>
                  <w:rFonts w:ascii="Times New Roman" w:eastAsia="Calibri" w:hAnsi="Times New Roman" w:cs="Times New Roman"/>
                  <w:color w:val="0000FF"/>
                  <w:u w:val="single"/>
                </w:rPr>
                <w:t>7</w:t>
              </w:r>
              <w:r w:rsidRPr="00D64E9E">
                <w:rPr>
                  <w:rFonts w:ascii="Times New Roman" w:eastAsia="Calibri" w:hAnsi="Times New Roman" w:cs="Times New Roman"/>
                  <w:color w:val="0000FF"/>
                  <w:u w:val="single"/>
                  <w:lang w:val="en-US"/>
                </w:rPr>
                <w:t>e</w:t>
              </w:r>
              <w:r w:rsidRPr="00D64E9E">
                <w:rPr>
                  <w:rFonts w:ascii="Times New Roman" w:eastAsia="Calibri" w:hAnsi="Times New Roman" w:cs="Times New Roman"/>
                  <w:color w:val="0000FF"/>
                  <w:u w:val="single"/>
                </w:rPr>
                <w:t>2</w:t>
              </w:r>
            </w:hyperlink>
          </w:p>
        </w:tc>
      </w:tr>
      <w:tr w:rsidR="00D64E9E" w:rsidRPr="00D64E9E" w:rsidTr="001C6D52">
        <w:trPr>
          <w:trHeight w:val="144"/>
          <w:tblCellSpacing w:w="20" w:type="nil"/>
        </w:trPr>
        <w:tc>
          <w:tcPr>
            <w:tcW w:w="492"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lang w:val="en-US"/>
              </w:rPr>
            </w:pPr>
            <w:r w:rsidRPr="00D64E9E">
              <w:rPr>
                <w:rFonts w:ascii="Times New Roman" w:eastAsia="Calibri" w:hAnsi="Times New Roman" w:cs="Times New Roman"/>
                <w:color w:val="000000"/>
                <w:sz w:val="24"/>
                <w:lang w:val="en-US"/>
              </w:rPr>
              <w:t>4.3</w:t>
            </w:r>
          </w:p>
        </w:tc>
        <w:tc>
          <w:tcPr>
            <w:tcW w:w="3168"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rPr>
            </w:pPr>
            <w:r w:rsidRPr="00D64E9E">
              <w:rPr>
                <w:rFonts w:ascii="Times New Roman" w:eastAsia="Calibri" w:hAnsi="Times New Roman" w:cs="Times New Roman"/>
                <w:color w:val="000000"/>
                <w:sz w:val="24"/>
              </w:rPr>
              <w:t>Основные жанры разговорной речи: устный рассказ, беседа, спор (обзор)</w:t>
            </w:r>
          </w:p>
        </w:tc>
        <w:tc>
          <w:tcPr>
            <w:tcW w:w="96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r w:rsidRPr="00D64E9E">
              <w:rPr>
                <w:rFonts w:ascii="Times New Roman" w:eastAsia="Calibri" w:hAnsi="Times New Roman" w:cs="Times New Roman"/>
                <w:color w:val="000000"/>
                <w:sz w:val="24"/>
              </w:rPr>
              <w:t xml:space="preserve"> </w:t>
            </w:r>
            <w:r w:rsidRPr="00D64E9E">
              <w:rPr>
                <w:rFonts w:ascii="Times New Roman" w:eastAsia="Calibri" w:hAnsi="Times New Roman" w:cs="Times New Roman"/>
                <w:color w:val="000000"/>
                <w:sz w:val="24"/>
                <w:lang w:val="en-US"/>
              </w:rPr>
              <w:t xml:space="preserve">2 </w:t>
            </w:r>
          </w:p>
        </w:tc>
        <w:tc>
          <w:tcPr>
            <w:tcW w:w="168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1768"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2599"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rPr>
            </w:pPr>
            <w:r w:rsidRPr="00D64E9E">
              <w:rPr>
                <w:rFonts w:ascii="Times New Roman" w:eastAsia="Calibri" w:hAnsi="Times New Roman" w:cs="Times New Roman"/>
                <w:color w:val="000000"/>
                <w:sz w:val="24"/>
              </w:rPr>
              <w:t xml:space="preserve">Библиотека ЦОК </w:t>
            </w:r>
            <w:hyperlink r:id="rId66">
              <w:r w:rsidRPr="00D64E9E">
                <w:rPr>
                  <w:rFonts w:ascii="Times New Roman" w:eastAsia="Calibri" w:hAnsi="Times New Roman" w:cs="Times New Roman"/>
                  <w:color w:val="0000FF"/>
                  <w:u w:val="single"/>
                  <w:lang w:val="en-US"/>
                </w:rPr>
                <w:t>https</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m</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edsoo</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ru</w:t>
              </w:r>
              <w:r w:rsidRPr="00D64E9E">
                <w:rPr>
                  <w:rFonts w:ascii="Times New Roman" w:eastAsia="Calibri" w:hAnsi="Times New Roman" w:cs="Times New Roman"/>
                  <w:color w:val="0000FF"/>
                  <w:u w:val="single"/>
                </w:rPr>
                <w:t>/7</w:t>
              </w:r>
              <w:r w:rsidRPr="00D64E9E">
                <w:rPr>
                  <w:rFonts w:ascii="Times New Roman" w:eastAsia="Calibri" w:hAnsi="Times New Roman" w:cs="Times New Roman"/>
                  <w:color w:val="0000FF"/>
                  <w:u w:val="single"/>
                  <w:lang w:val="en-US"/>
                </w:rPr>
                <w:t>f</w:t>
              </w:r>
              <w:r w:rsidRPr="00D64E9E">
                <w:rPr>
                  <w:rFonts w:ascii="Times New Roman" w:eastAsia="Calibri" w:hAnsi="Times New Roman" w:cs="Times New Roman"/>
                  <w:color w:val="0000FF"/>
                  <w:u w:val="single"/>
                </w:rPr>
                <w:t>41</w:t>
              </w:r>
              <w:r w:rsidRPr="00D64E9E">
                <w:rPr>
                  <w:rFonts w:ascii="Times New Roman" w:eastAsia="Calibri" w:hAnsi="Times New Roman" w:cs="Times New Roman"/>
                  <w:color w:val="0000FF"/>
                  <w:u w:val="single"/>
                  <w:lang w:val="en-US"/>
                </w:rPr>
                <w:t>c</w:t>
              </w:r>
              <w:r w:rsidRPr="00D64E9E">
                <w:rPr>
                  <w:rFonts w:ascii="Times New Roman" w:eastAsia="Calibri" w:hAnsi="Times New Roman" w:cs="Times New Roman"/>
                  <w:color w:val="0000FF"/>
                  <w:u w:val="single"/>
                </w:rPr>
                <w:t>7</w:t>
              </w:r>
              <w:r w:rsidRPr="00D64E9E">
                <w:rPr>
                  <w:rFonts w:ascii="Times New Roman" w:eastAsia="Calibri" w:hAnsi="Times New Roman" w:cs="Times New Roman"/>
                  <w:color w:val="0000FF"/>
                  <w:u w:val="single"/>
                  <w:lang w:val="en-US"/>
                </w:rPr>
                <w:t>e</w:t>
              </w:r>
              <w:r w:rsidRPr="00D64E9E">
                <w:rPr>
                  <w:rFonts w:ascii="Times New Roman" w:eastAsia="Calibri" w:hAnsi="Times New Roman" w:cs="Times New Roman"/>
                  <w:color w:val="0000FF"/>
                  <w:u w:val="single"/>
                </w:rPr>
                <w:t>2</w:t>
              </w:r>
            </w:hyperlink>
          </w:p>
        </w:tc>
      </w:tr>
      <w:tr w:rsidR="00D64E9E" w:rsidRPr="00D64E9E" w:rsidTr="001C6D52">
        <w:trPr>
          <w:trHeight w:val="144"/>
          <w:tblCellSpacing w:w="20" w:type="nil"/>
        </w:trPr>
        <w:tc>
          <w:tcPr>
            <w:tcW w:w="492"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lang w:val="en-US"/>
              </w:rPr>
            </w:pPr>
            <w:r w:rsidRPr="00D64E9E">
              <w:rPr>
                <w:rFonts w:ascii="Times New Roman" w:eastAsia="Calibri" w:hAnsi="Times New Roman" w:cs="Times New Roman"/>
                <w:color w:val="000000"/>
                <w:sz w:val="24"/>
                <w:lang w:val="en-US"/>
              </w:rPr>
              <w:t>4.4</w:t>
            </w:r>
          </w:p>
        </w:tc>
        <w:tc>
          <w:tcPr>
            <w:tcW w:w="3168"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lang w:val="en-US"/>
              </w:rPr>
            </w:pPr>
            <w:r w:rsidRPr="00D64E9E">
              <w:rPr>
                <w:rFonts w:ascii="Times New Roman" w:eastAsia="Calibri" w:hAnsi="Times New Roman" w:cs="Times New Roman"/>
                <w:color w:val="000000"/>
                <w:sz w:val="24"/>
                <w:lang w:val="en-US"/>
              </w:rPr>
              <w:t>Научный стиль</w:t>
            </w:r>
          </w:p>
        </w:tc>
        <w:tc>
          <w:tcPr>
            <w:tcW w:w="96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r w:rsidRPr="00D64E9E">
              <w:rPr>
                <w:rFonts w:ascii="Times New Roman" w:eastAsia="Calibri" w:hAnsi="Times New Roman" w:cs="Times New Roman"/>
                <w:color w:val="000000"/>
                <w:sz w:val="24"/>
                <w:lang w:val="en-US"/>
              </w:rPr>
              <w:t xml:space="preserve"> 3 </w:t>
            </w:r>
          </w:p>
        </w:tc>
        <w:tc>
          <w:tcPr>
            <w:tcW w:w="168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1768"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2599"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rPr>
            </w:pPr>
            <w:r w:rsidRPr="00D64E9E">
              <w:rPr>
                <w:rFonts w:ascii="Times New Roman" w:eastAsia="Calibri" w:hAnsi="Times New Roman" w:cs="Times New Roman"/>
                <w:color w:val="000000"/>
                <w:sz w:val="24"/>
              </w:rPr>
              <w:t xml:space="preserve">Библиотека ЦОК </w:t>
            </w:r>
            <w:hyperlink r:id="rId67">
              <w:r w:rsidRPr="00D64E9E">
                <w:rPr>
                  <w:rFonts w:ascii="Times New Roman" w:eastAsia="Calibri" w:hAnsi="Times New Roman" w:cs="Times New Roman"/>
                  <w:color w:val="0000FF"/>
                  <w:u w:val="single"/>
                  <w:lang w:val="en-US"/>
                </w:rPr>
                <w:t>https</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m</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edsoo</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ru</w:t>
              </w:r>
              <w:r w:rsidRPr="00D64E9E">
                <w:rPr>
                  <w:rFonts w:ascii="Times New Roman" w:eastAsia="Calibri" w:hAnsi="Times New Roman" w:cs="Times New Roman"/>
                  <w:color w:val="0000FF"/>
                  <w:u w:val="single"/>
                </w:rPr>
                <w:t>/7</w:t>
              </w:r>
              <w:r w:rsidRPr="00D64E9E">
                <w:rPr>
                  <w:rFonts w:ascii="Times New Roman" w:eastAsia="Calibri" w:hAnsi="Times New Roman" w:cs="Times New Roman"/>
                  <w:color w:val="0000FF"/>
                  <w:u w:val="single"/>
                  <w:lang w:val="en-US"/>
                </w:rPr>
                <w:t>f</w:t>
              </w:r>
              <w:r w:rsidRPr="00D64E9E">
                <w:rPr>
                  <w:rFonts w:ascii="Times New Roman" w:eastAsia="Calibri" w:hAnsi="Times New Roman" w:cs="Times New Roman"/>
                  <w:color w:val="0000FF"/>
                  <w:u w:val="single"/>
                </w:rPr>
                <w:t>41</w:t>
              </w:r>
              <w:r w:rsidRPr="00D64E9E">
                <w:rPr>
                  <w:rFonts w:ascii="Times New Roman" w:eastAsia="Calibri" w:hAnsi="Times New Roman" w:cs="Times New Roman"/>
                  <w:color w:val="0000FF"/>
                  <w:u w:val="single"/>
                  <w:lang w:val="en-US"/>
                </w:rPr>
                <w:t>c</w:t>
              </w:r>
              <w:r w:rsidRPr="00D64E9E">
                <w:rPr>
                  <w:rFonts w:ascii="Times New Roman" w:eastAsia="Calibri" w:hAnsi="Times New Roman" w:cs="Times New Roman"/>
                  <w:color w:val="0000FF"/>
                  <w:u w:val="single"/>
                </w:rPr>
                <w:t>7</w:t>
              </w:r>
              <w:r w:rsidRPr="00D64E9E">
                <w:rPr>
                  <w:rFonts w:ascii="Times New Roman" w:eastAsia="Calibri" w:hAnsi="Times New Roman" w:cs="Times New Roman"/>
                  <w:color w:val="0000FF"/>
                  <w:u w:val="single"/>
                  <w:lang w:val="en-US"/>
                </w:rPr>
                <w:t>e</w:t>
              </w:r>
              <w:r w:rsidRPr="00D64E9E">
                <w:rPr>
                  <w:rFonts w:ascii="Times New Roman" w:eastAsia="Calibri" w:hAnsi="Times New Roman" w:cs="Times New Roman"/>
                  <w:color w:val="0000FF"/>
                  <w:u w:val="single"/>
                </w:rPr>
                <w:t>2</w:t>
              </w:r>
            </w:hyperlink>
          </w:p>
        </w:tc>
      </w:tr>
      <w:tr w:rsidR="00D64E9E" w:rsidRPr="00D64E9E" w:rsidTr="001C6D52">
        <w:trPr>
          <w:trHeight w:val="144"/>
          <w:tblCellSpacing w:w="20" w:type="nil"/>
        </w:trPr>
        <w:tc>
          <w:tcPr>
            <w:tcW w:w="492"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lang w:val="en-US"/>
              </w:rPr>
            </w:pPr>
            <w:r w:rsidRPr="00D64E9E">
              <w:rPr>
                <w:rFonts w:ascii="Times New Roman" w:eastAsia="Calibri" w:hAnsi="Times New Roman" w:cs="Times New Roman"/>
                <w:color w:val="000000"/>
                <w:sz w:val="24"/>
                <w:lang w:val="en-US"/>
              </w:rPr>
              <w:t>4.5</w:t>
            </w:r>
          </w:p>
        </w:tc>
        <w:tc>
          <w:tcPr>
            <w:tcW w:w="3168"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rPr>
            </w:pPr>
            <w:r w:rsidRPr="00D64E9E">
              <w:rPr>
                <w:rFonts w:ascii="Times New Roman" w:eastAsia="Calibri" w:hAnsi="Times New Roman" w:cs="Times New Roman"/>
                <w:color w:val="000000"/>
                <w:sz w:val="24"/>
              </w:rPr>
              <w:t>Основные жанры научного стиля (обзор)</w:t>
            </w:r>
          </w:p>
        </w:tc>
        <w:tc>
          <w:tcPr>
            <w:tcW w:w="96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r w:rsidRPr="00D64E9E">
              <w:rPr>
                <w:rFonts w:ascii="Times New Roman" w:eastAsia="Calibri" w:hAnsi="Times New Roman" w:cs="Times New Roman"/>
                <w:color w:val="000000"/>
                <w:sz w:val="24"/>
              </w:rPr>
              <w:t xml:space="preserve"> </w:t>
            </w:r>
            <w:r w:rsidRPr="00D64E9E">
              <w:rPr>
                <w:rFonts w:ascii="Times New Roman" w:eastAsia="Calibri" w:hAnsi="Times New Roman" w:cs="Times New Roman"/>
                <w:color w:val="000000"/>
                <w:sz w:val="24"/>
                <w:lang w:val="en-US"/>
              </w:rPr>
              <w:t xml:space="preserve">2 </w:t>
            </w:r>
          </w:p>
        </w:tc>
        <w:tc>
          <w:tcPr>
            <w:tcW w:w="168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1768"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2599"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rPr>
            </w:pPr>
            <w:r w:rsidRPr="00D64E9E">
              <w:rPr>
                <w:rFonts w:ascii="Times New Roman" w:eastAsia="Calibri" w:hAnsi="Times New Roman" w:cs="Times New Roman"/>
                <w:color w:val="000000"/>
                <w:sz w:val="24"/>
              </w:rPr>
              <w:t xml:space="preserve">Библиотека ЦОК </w:t>
            </w:r>
            <w:hyperlink r:id="rId68">
              <w:r w:rsidRPr="00D64E9E">
                <w:rPr>
                  <w:rFonts w:ascii="Times New Roman" w:eastAsia="Calibri" w:hAnsi="Times New Roman" w:cs="Times New Roman"/>
                  <w:color w:val="0000FF"/>
                  <w:u w:val="single"/>
                  <w:lang w:val="en-US"/>
                </w:rPr>
                <w:t>https</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m</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edsoo</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ru</w:t>
              </w:r>
              <w:r w:rsidRPr="00D64E9E">
                <w:rPr>
                  <w:rFonts w:ascii="Times New Roman" w:eastAsia="Calibri" w:hAnsi="Times New Roman" w:cs="Times New Roman"/>
                  <w:color w:val="0000FF"/>
                  <w:u w:val="single"/>
                </w:rPr>
                <w:t>/7</w:t>
              </w:r>
              <w:r w:rsidRPr="00D64E9E">
                <w:rPr>
                  <w:rFonts w:ascii="Times New Roman" w:eastAsia="Calibri" w:hAnsi="Times New Roman" w:cs="Times New Roman"/>
                  <w:color w:val="0000FF"/>
                  <w:u w:val="single"/>
                  <w:lang w:val="en-US"/>
                </w:rPr>
                <w:t>f</w:t>
              </w:r>
              <w:r w:rsidRPr="00D64E9E">
                <w:rPr>
                  <w:rFonts w:ascii="Times New Roman" w:eastAsia="Calibri" w:hAnsi="Times New Roman" w:cs="Times New Roman"/>
                  <w:color w:val="0000FF"/>
                  <w:u w:val="single"/>
                </w:rPr>
                <w:t>41</w:t>
              </w:r>
              <w:r w:rsidRPr="00D64E9E">
                <w:rPr>
                  <w:rFonts w:ascii="Times New Roman" w:eastAsia="Calibri" w:hAnsi="Times New Roman" w:cs="Times New Roman"/>
                  <w:color w:val="0000FF"/>
                  <w:u w:val="single"/>
                  <w:lang w:val="en-US"/>
                </w:rPr>
                <w:t>c</w:t>
              </w:r>
              <w:r w:rsidRPr="00D64E9E">
                <w:rPr>
                  <w:rFonts w:ascii="Times New Roman" w:eastAsia="Calibri" w:hAnsi="Times New Roman" w:cs="Times New Roman"/>
                  <w:color w:val="0000FF"/>
                  <w:u w:val="single"/>
                </w:rPr>
                <w:t>7</w:t>
              </w:r>
              <w:r w:rsidRPr="00D64E9E">
                <w:rPr>
                  <w:rFonts w:ascii="Times New Roman" w:eastAsia="Calibri" w:hAnsi="Times New Roman" w:cs="Times New Roman"/>
                  <w:color w:val="0000FF"/>
                  <w:u w:val="single"/>
                  <w:lang w:val="en-US"/>
                </w:rPr>
                <w:t>e</w:t>
              </w:r>
              <w:r w:rsidRPr="00D64E9E">
                <w:rPr>
                  <w:rFonts w:ascii="Times New Roman" w:eastAsia="Calibri" w:hAnsi="Times New Roman" w:cs="Times New Roman"/>
                  <w:color w:val="0000FF"/>
                  <w:u w:val="single"/>
                </w:rPr>
                <w:t>2</w:t>
              </w:r>
            </w:hyperlink>
          </w:p>
        </w:tc>
      </w:tr>
      <w:tr w:rsidR="00D64E9E" w:rsidRPr="00D64E9E" w:rsidTr="001C6D52">
        <w:trPr>
          <w:trHeight w:val="144"/>
          <w:tblCellSpacing w:w="20" w:type="nil"/>
        </w:trPr>
        <w:tc>
          <w:tcPr>
            <w:tcW w:w="492"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lang w:val="en-US"/>
              </w:rPr>
            </w:pPr>
            <w:r w:rsidRPr="00D64E9E">
              <w:rPr>
                <w:rFonts w:ascii="Times New Roman" w:eastAsia="Calibri" w:hAnsi="Times New Roman" w:cs="Times New Roman"/>
                <w:color w:val="000000"/>
                <w:sz w:val="24"/>
                <w:lang w:val="en-US"/>
              </w:rPr>
              <w:t>4.6</w:t>
            </w:r>
          </w:p>
        </w:tc>
        <w:tc>
          <w:tcPr>
            <w:tcW w:w="3168"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rPr>
            </w:pPr>
            <w:r w:rsidRPr="00D64E9E">
              <w:rPr>
                <w:rFonts w:ascii="Times New Roman" w:eastAsia="Calibri" w:hAnsi="Times New Roman" w:cs="Times New Roman"/>
                <w:color w:val="000000"/>
                <w:sz w:val="24"/>
              </w:rPr>
              <w:t>Официально-деловой стиль. Основные жанры официально-делового стиля (обзор)</w:t>
            </w:r>
          </w:p>
        </w:tc>
        <w:tc>
          <w:tcPr>
            <w:tcW w:w="96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r w:rsidRPr="00D64E9E">
              <w:rPr>
                <w:rFonts w:ascii="Times New Roman" w:eastAsia="Calibri" w:hAnsi="Times New Roman" w:cs="Times New Roman"/>
                <w:color w:val="000000"/>
                <w:sz w:val="24"/>
              </w:rPr>
              <w:t xml:space="preserve"> </w:t>
            </w:r>
            <w:r w:rsidRPr="00D64E9E">
              <w:rPr>
                <w:rFonts w:ascii="Times New Roman" w:eastAsia="Calibri" w:hAnsi="Times New Roman" w:cs="Times New Roman"/>
                <w:color w:val="000000"/>
                <w:sz w:val="24"/>
                <w:lang w:val="en-US"/>
              </w:rPr>
              <w:t xml:space="preserve">2 </w:t>
            </w:r>
          </w:p>
        </w:tc>
        <w:tc>
          <w:tcPr>
            <w:tcW w:w="168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1768"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2599"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rPr>
            </w:pPr>
            <w:r w:rsidRPr="00D64E9E">
              <w:rPr>
                <w:rFonts w:ascii="Times New Roman" w:eastAsia="Calibri" w:hAnsi="Times New Roman" w:cs="Times New Roman"/>
                <w:color w:val="000000"/>
                <w:sz w:val="24"/>
              </w:rPr>
              <w:t xml:space="preserve">Библиотека ЦОК </w:t>
            </w:r>
            <w:hyperlink r:id="rId69">
              <w:r w:rsidRPr="00D64E9E">
                <w:rPr>
                  <w:rFonts w:ascii="Times New Roman" w:eastAsia="Calibri" w:hAnsi="Times New Roman" w:cs="Times New Roman"/>
                  <w:color w:val="0000FF"/>
                  <w:u w:val="single"/>
                  <w:lang w:val="en-US"/>
                </w:rPr>
                <w:t>https</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m</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edsoo</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ru</w:t>
              </w:r>
              <w:r w:rsidRPr="00D64E9E">
                <w:rPr>
                  <w:rFonts w:ascii="Times New Roman" w:eastAsia="Calibri" w:hAnsi="Times New Roman" w:cs="Times New Roman"/>
                  <w:color w:val="0000FF"/>
                  <w:u w:val="single"/>
                </w:rPr>
                <w:t>/7</w:t>
              </w:r>
              <w:r w:rsidRPr="00D64E9E">
                <w:rPr>
                  <w:rFonts w:ascii="Times New Roman" w:eastAsia="Calibri" w:hAnsi="Times New Roman" w:cs="Times New Roman"/>
                  <w:color w:val="0000FF"/>
                  <w:u w:val="single"/>
                  <w:lang w:val="en-US"/>
                </w:rPr>
                <w:t>f</w:t>
              </w:r>
              <w:r w:rsidRPr="00D64E9E">
                <w:rPr>
                  <w:rFonts w:ascii="Times New Roman" w:eastAsia="Calibri" w:hAnsi="Times New Roman" w:cs="Times New Roman"/>
                  <w:color w:val="0000FF"/>
                  <w:u w:val="single"/>
                </w:rPr>
                <w:t>41</w:t>
              </w:r>
              <w:r w:rsidRPr="00D64E9E">
                <w:rPr>
                  <w:rFonts w:ascii="Times New Roman" w:eastAsia="Calibri" w:hAnsi="Times New Roman" w:cs="Times New Roman"/>
                  <w:color w:val="0000FF"/>
                  <w:u w:val="single"/>
                  <w:lang w:val="en-US"/>
                </w:rPr>
                <w:t>c</w:t>
              </w:r>
              <w:r w:rsidRPr="00D64E9E">
                <w:rPr>
                  <w:rFonts w:ascii="Times New Roman" w:eastAsia="Calibri" w:hAnsi="Times New Roman" w:cs="Times New Roman"/>
                  <w:color w:val="0000FF"/>
                  <w:u w:val="single"/>
                </w:rPr>
                <w:t>7</w:t>
              </w:r>
              <w:r w:rsidRPr="00D64E9E">
                <w:rPr>
                  <w:rFonts w:ascii="Times New Roman" w:eastAsia="Calibri" w:hAnsi="Times New Roman" w:cs="Times New Roman"/>
                  <w:color w:val="0000FF"/>
                  <w:u w:val="single"/>
                  <w:lang w:val="en-US"/>
                </w:rPr>
                <w:t>e</w:t>
              </w:r>
              <w:r w:rsidRPr="00D64E9E">
                <w:rPr>
                  <w:rFonts w:ascii="Times New Roman" w:eastAsia="Calibri" w:hAnsi="Times New Roman" w:cs="Times New Roman"/>
                  <w:color w:val="0000FF"/>
                  <w:u w:val="single"/>
                </w:rPr>
                <w:t>2</w:t>
              </w:r>
            </w:hyperlink>
          </w:p>
        </w:tc>
      </w:tr>
      <w:tr w:rsidR="00D64E9E" w:rsidRPr="00D64E9E" w:rsidTr="001C6D52">
        <w:trPr>
          <w:trHeight w:val="144"/>
          <w:tblCellSpacing w:w="20" w:type="nil"/>
        </w:trPr>
        <w:tc>
          <w:tcPr>
            <w:tcW w:w="492"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lang w:val="en-US"/>
              </w:rPr>
            </w:pPr>
            <w:r w:rsidRPr="00D64E9E">
              <w:rPr>
                <w:rFonts w:ascii="Times New Roman" w:eastAsia="Calibri" w:hAnsi="Times New Roman" w:cs="Times New Roman"/>
                <w:color w:val="000000"/>
                <w:sz w:val="24"/>
                <w:lang w:val="en-US"/>
              </w:rPr>
              <w:t>4.7</w:t>
            </w:r>
          </w:p>
        </w:tc>
        <w:tc>
          <w:tcPr>
            <w:tcW w:w="3168"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lang w:val="en-US"/>
              </w:rPr>
            </w:pPr>
            <w:r w:rsidRPr="00D64E9E">
              <w:rPr>
                <w:rFonts w:ascii="Times New Roman" w:eastAsia="Calibri" w:hAnsi="Times New Roman" w:cs="Times New Roman"/>
                <w:color w:val="000000"/>
                <w:sz w:val="24"/>
                <w:lang w:val="en-US"/>
              </w:rPr>
              <w:t>Публицистический стиль</w:t>
            </w:r>
          </w:p>
        </w:tc>
        <w:tc>
          <w:tcPr>
            <w:tcW w:w="96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r w:rsidRPr="00D64E9E">
              <w:rPr>
                <w:rFonts w:ascii="Times New Roman" w:eastAsia="Calibri" w:hAnsi="Times New Roman" w:cs="Times New Roman"/>
                <w:color w:val="000000"/>
                <w:sz w:val="24"/>
                <w:lang w:val="en-US"/>
              </w:rPr>
              <w:t xml:space="preserve"> 2 </w:t>
            </w:r>
          </w:p>
        </w:tc>
        <w:tc>
          <w:tcPr>
            <w:tcW w:w="168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1768"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2599"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rPr>
            </w:pPr>
            <w:r w:rsidRPr="00D64E9E">
              <w:rPr>
                <w:rFonts w:ascii="Times New Roman" w:eastAsia="Calibri" w:hAnsi="Times New Roman" w:cs="Times New Roman"/>
                <w:color w:val="000000"/>
                <w:sz w:val="24"/>
              </w:rPr>
              <w:t xml:space="preserve">Библиотека ЦОК </w:t>
            </w:r>
            <w:hyperlink r:id="rId70">
              <w:r w:rsidRPr="00D64E9E">
                <w:rPr>
                  <w:rFonts w:ascii="Times New Roman" w:eastAsia="Calibri" w:hAnsi="Times New Roman" w:cs="Times New Roman"/>
                  <w:color w:val="0000FF"/>
                  <w:u w:val="single"/>
                  <w:lang w:val="en-US"/>
                </w:rPr>
                <w:t>https</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m</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edsoo</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ru</w:t>
              </w:r>
              <w:r w:rsidRPr="00D64E9E">
                <w:rPr>
                  <w:rFonts w:ascii="Times New Roman" w:eastAsia="Calibri" w:hAnsi="Times New Roman" w:cs="Times New Roman"/>
                  <w:color w:val="0000FF"/>
                  <w:u w:val="single"/>
                </w:rPr>
                <w:t>/7</w:t>
              </w:r>
              <w:r w:rsidRPr="00D64E9E">
                <w:rPr>
                  <w:rFonts w:ascii="Times New Roman" w:eastAsia="Calibri" w:hAnsi="Times New Roman" w:cs="Times New Roman"/>
                  <w:color w:val="0000FF"/>
                  <w:u w:val="single"/>
                  <w:lang w:val="en-US"/>
                </w:rPr>
                <w:t>f</w:t>
              </w:r>
              <w:r w:rsidRPr="00D64E9E">
                <w:rPr>
                  <w:rFonts w:ascii="Times New Roman" w:eastAsia="Calibri" w:hAnsi="Times New Roman" w:cs="Times New Roman"/>
                  <w:color w:val="0000FF"/>
                  <w:u w:val="single"/>
                </w:rPr>
                <w:t>41</w:t>
              </w:r>
              <w:r w:rsidRPr="00D64E9E">
                <w:rPr>
                  <w:rFonts w:ascii="Times New Roman" w:eastAsia="Calibri" w:hAnsi="Times New Roman" w:cs="Times New Roman"/>
                  <w:color w:val="0000FF"/>
                  <w:u w:val="single"/>
                  <w:lang w:val="en-US"/>
                </w:rPr>
                <w:t>c</w:t>
              </w:r>
              <w:r w:rsidRPr="00D64E9E">
                <w:rPr>
                  <w:rFonts w:ascii="Times New Roman" w:eastAsia="Calibri" w:hAnsi="Times New Roman" w:cs="Times New Roman"/>
                  <w:color w:val="0000FF"/>
                  <w:u w:val="single"/>
                </w:rPr>
                <w:t>7</w:t>
              </w:r>
              <w:r w:rsidRPr="00D64E9E">
                <w:rPr>
                  <w:rFonts w:ascii="Times New Roman" w:eastAsia="Calibri" w:hAnsi="Times New Roman" w:cs="Times New Roman"/>
                  <w:color w:val="0000FF"/>
                  <w:u w:val="single"/>
                  <w:lang w:val="en-US"/>
                </w:rPr>
                <w:t>e</w:t>
              </w:r>
              <w:r w:rsidRPr="00D64E9E">
                <w:rPr>
                  <w:rFonts w:ascii="Times New Roman" w:eastAsia="Calibri" w:hAnsi="Times New Roman" w:cs="Times New Roman"/>
                  <w:color w:val="0000FF"/>
                  <w:u w:val="single"/>
                </w:rPr>
                <w:t>2</w:t>
              </w:r>
            </w:hyperlink>
          </w:p>
        </w:tc>
      </w:tr>
      <w:tr w:rsidR="00D64E9E" w:rsidRPr="00D64E9E" w:rsidTr="001C6D52">
        <w:trPr>
          <w:trHeight w:val="144"/>
          <w:tblCellSpacing w:w="20" w:type="nil"/>
        </w:trPr>
        <w:tc>
          <w:tcPr>
            <w:tcW w:w="492"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lang w:val="en-US"/>
              </w:rPr>
            </w:pPr>
            <w:r w:rsidRPr="00D64E9E">
              <w:rPr>
                <w:rFonts w:ascii="Times New Roman" w:eastAsia="Calibri" w:hAnsi="Times New Roman" w:cs="Times New Roman"/>
                <w:color w:val="000000"/>
                <w:sz w:val="24"/>
                <w:lang w:val="en-US"/>
              </w:rPr>
              <w:t>4.8</w:t>
            </w:r>
          </w:p>
        </w:tc>
        <w:tc>
          <w:tcPr>
            <w:tcW w:w="3168"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rPr>
            </w:pPr>
            <w:r w:rsidRPr="00D64E9E">
              <w:rPr>
                <w:rFonts w:ascii="Times New Roman" w:eastAsia="Calibri" w:hAnsi="Times New Roman" w:cs="Times New Roman"/>
                <w:color w:val="000000"/>
                <w:sz w:val="24"/>
              </w:rPr>
              <w:t>Основные жанры публицистического стиля (обзор)</w:t>
            </w:r>
          </w:p>
        </w:tc>
        <w:tc>
          <w:tcPr>
            <w:tcW w:w="96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r w:rsidRPr="00D64E9E">
              <w:rPr>
                <w:rFonts w:ascii="Times New Roman" w:eastAsia="Calibri" w:hAnsi="Times New Roman" w:cs="Times New Roman"/>
                <w:color w:val="000000"/>
                <w:sz w:val="24"/>
              </w:rPr>
              <w:t xml:space="preserve"> </w:t>
            </w:r>
            <w:r w:rsidRPr="00D64E9E">
              <w:rPr>
                <w:rFonts w:ascii="Times New Roman" w:eastAsia="Calibri" w:hAnsi="Times New Roman" w:cs="Times New Roman"/>
                <w:color w:val="000000"/>
                <w:sz w:val="24"/>
                <w:lang w:val="en-US"/>
              </w:rPr>
              <w:t xml:space="preserve">3 </w:t>
            </w:r>
          </w:p>
        </w:tc>
        <w:tc>
          <w:tcPr>
            <w:tcW w:w="168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1768"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2599"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rPr>
            </w:pPr>
            <w:r w:rsidRPr="00D64E9E">
              <w:rPr>
                <w:rFonts w:ascii="Times New Roman" w:eastAsia="Calibri" w:hAnsi="Times New Roman" w:cs="Times New Roman"/>
                <w:color w:val="000000"/>
                <w:sz w:val="24"/>
              </w:rPr>
              <w:t xml:space="preserve">Библиотека ЦОК </w:t>
            </w:r>
            <w:hyperlink r:id="rId71">
              <w:r w:rsidRPr="00D64E9E">
                <w:rPr>
                  <w:rFonts w:ascii="Times New Roman" w:eastAsia="Calibri" w:hAnsi="Times New Roman" w:cs="Times New Roman"/>
                  <w:color w:val="0000FF"/>
                  <w:u w:val="single"/>
                  <w:lang w:val="en-US"/>
                </w:rPr>
                <w:t>https</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m</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edsoo</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ru</w:t>
              </w:r>
              <w:r w:rsidRPr="00D64E9E">
                <w:rPr>
                  <w:rFonts w:ascii="Times New Roman" w:eastAsia="Calibri" w:hAnsi="Times New Roman" w:cs="Times New Roman"/>
                  <w:color w:val="0000FF"/>
                  <w:u w:val="single"/>
                </w:rPr>
                <w:t>/7</w:t>
              </w:r>
              <w:r w:rsidRPr="00D64E9E">
                <w:rPr>
                  <w:rFonts w:ascii="Times New Roman" w:eastAsia="Calibri" w:hAnsi="Times New Roman" w:cs="Times New Roman"/>
                  <w:color w:val="0000FF"/>
                  <w:u w:val="single"/>
                  <w:lang w:val="en-US"/>
                </w:rPr>
                <w:t>f</w:t>
              </w:r>
              <w:r w:rsidRPr="00D64E9E">
                <w:rPr>
                  <w:rFonts w:ascii="Times New Roman" w:eastAsia="Calibri" w:hAnsi="Times New Roman" w:cs="Times New Roman"/>
                  <w:color w:val="0000FF"/>
                  <w:u w:val="single"/>
                </w:rPr>
                <w:t>41</w:t>
              </w:r>
              <w:r w:rsidRPr="00D64E9E">
                <w:rPr>
                  <w:rFonts w:ascii="Times New Roman" w:eastAsia="Calibri" w:hAnsi="Times New Roman" w:cs="Times New Roman"/>
                  <w:color w:val="0000FF"/>
                  <w:u w:val="single"/>
                  <w:lang w:val="en-US"/>
                </w:rPr>
                <w:t>c</w:t>
              </w:r>
              <w:r w:rsidRPr="00D64E9E">
                <w:rPr>
                  <w:rFonts w:ascii="Times New Roman" w:eastAsia="Calibri" w:hAnsi="Times New Roman" w:cs="Times New Roman"/>
                  <w:color w:val="0000FF"/>
                  <w:u w:val="single"/>
                </w:rPr>
                <w:t>7</w:t>
              </w:r>
              <w:r w:rsidRPr="00D64E9E">
                <w:rPr>
                  <w:rFonts w:ascii="Times New Roman" w:eastAsia="Calibri" w:hAnsi="Times New Roman" w:cs="Times New Roman"/>
                  <w:color w:val="0000FF"/>
                  <w:u w:val="single"/>
                  <w:lang w:val="en-US"/>
                </w:rPr>
                <w:t>e</w:t>
              </w:r>
              <w:r w:rsidRPr="00D64E9E">
                <w:rPr>
                  <w:rFonts w:ascii="Times New Roman" w:eastAsia="Calibri" w:hAnsi="Times New Roman" w:cs="Times New Roman"/>
                  <w:color w:val="0000FF"/>
                  <w:u w:val="single"/>
                </w:rPr>
                <w:t>2</w:t>
              </w:r>
            </w:hyperlink>
          </w:p>
        </w:tc>
      </w:tr>
      <w:tr w:rsidR="00D64E9E" w:rsidRPr="00D64E9E" w:rsidTr="001C6D52">
        <w:trPr>
          <w:trHeight w:val="144"/>
          <w:tblCellSpacing w:w="20" w:type="nil"/>
        </w:trPr>
        <w:tc>
          <w:tcPr>
            <w:tcW w:w="492"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lang w:val="en-US"/>
              </w:rPr>
            </w:pPr>
            <w:r w:rsidRPr="00D64E9E">
              <w:rPr>
                <w:rFonts w:ascii="Times New Roman" w:eastAsia="Calibri" w:hAnsi="Times New Roman" w:cs="Times New Roman"/>
                <w:color w:val="000000"/>
                <w:sz w:val="24"/>
                <w:lang w:val="en-US"/>
              </w:rPr>
              <w:t>4.9</w:t>
            </w:r>
          </w:p>
        </w:tc>
        <w:tc>
          <w:tcPr>
            <w:tcW w:w="3168"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lang w:val="en-US"/>
              </w:rPr>
            </w:pPr>
            <w:r w:rsidRPr="00D64E9E">
              <w:rPr>
                <w:rFonts w:ascii="Times New Roman" w:eastAsia="Calibri" w:hAnsi="Times New Roman" w:cs="Times New Roman"/>
                <w:color w:val="000000"/>
                <w:sz w:val="24"/>
                <w:lang w:val="en-US"/>
              </w:rPr>
              <w:t>Язык художественной литературы</w:t>
            </w:r>
          </w:p>
        </w:tc>
        <w:tc>
          <w:tcPr>
            <w:tcW w:w="96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r w:rsidRPr="00D64E9E">
              <w:rPr>
                <w:rFonts w:ascii="Times New Roman" w:eastAsia="Calibri" w:hAnsi="Times New Roman" w:cs="Times New Roman"/>
                <w:color w:val="000000"/>
                <w:sz w:val="24"/>
                <w:lang w:val="en-US"/>
              </w:rPr>
              <w:t xml:space="preserve"> 4 </w:t>
            </w:r>
          </w:p>
        </w:tc>
        <w:tc>
          <w:tcPr>
            <w:tcW w:w="168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1768"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2599"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rPr>
            </w:pPr>
            <w:r w:rsidRPr="00D64E9E">
              <w:rPr>
                <w:rFonts w:ascii="Times New Roman" w:eastAsia="Calibri" w:hAnsi="Times New Roman" w:cs="Times New Roman"/>
                <w:color w:val="000000"/>
                <w:sz w:val="24"/>
              </w:rPr>
              <w:t xml:space="preserve">Библиотека ЦОК </w:t>
            </w:r>
            <w:hyperlink r:id="rId72">
              <w:r w:rsidRPr="00D64E9E">
                <w:rPr>
                  <w:rFonts w:ascii="Times New Roman" w:eastAsia="Calibri" w:hAnsi="Times New Roman" w:cs="Times New Roman"/>
                  <w:color w:val="0000FF"/>
                  <w:u w:val="single"/>
                  <w:lang w:val="en-US"/>
                </w:rPr>
                <w:t>https</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m</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edsoo</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ru</w:t>
              </w:r>
              <w:r w:rsidRPr="00D64E9E">
                <w:rPr>
                  <w:rFonts w:ascii="Times New Roman" w:eastAsia="Calibri" w:hAnsi="Times New Roman" w:cs="Times New Roman"/>
                  <w:color w:val="0000FF"/>
                  <w:u w:val="single"/>
                </w:rPr>
                <w:t>/7</w:t>
              </w:r>
              <w:r w:rsidRPr="00D64E9E">
                <w:rPr>
                  <w:rFonts w:ascii="Times New Roman" w:eastAsia="Calibri" w:hAnsi="Times New Roman" w:cs="Times New Roman"/>
                  <w:color w:val="0000FF"/>
                  <w:u w:val="single"/>
                  <w:lang w:val="en-US"/>
                </w:rPr>
                <w:t>f</w:t>
              </w:r>
              <w:r w:rsidRPr="00D64E9E">
                <w:rPr>
                  <w:rFonts w:ascii="Times New Roman" w:eastAsia="Calibri" w:hAnsi="Times New Roman" w:cs="Times New Roman"/>
                  <w:color w:val="0000FF"/>
                  <w:u w:val="single"/>
                </w:rPr>
                <w:t>41</w:t>
              </w:r>
              <w:r w:rsidRPr="00D64E9E">
                <w:rPr>
                  <w:rFonts w:ascii="Times New Roman" w:eastAsia="Calibri" w:hAnsi="Times New Roman" w:cs="Times New Roman"/>
                  <w:color w:val="0000FF"/>
                  <w:u w:val="single"/>
                  <w:lang w:val="en-US"/>
                </w:rPr>
                <w:t>c</w:t>
              </w:r>
              <w:r w:rsidRPr="00D64E9E">
                <w:rPr>
                  <w:rFonts w:ascii="Times New Roman" w:eastAsia="Calibri" w:hAnsi="Times New Roman" w:cs="Times New Roman"/>
                  <w:color w:val="0000FF"/>
                  <w:u w:val="single"/>
                </w:rPr>
                <w:t>7</w:t>
              </w:r>
              <w:r w:rsidRPr="00D64E9E">
                <w:rPr>
                  <w:rFonts w:ascii="Times New Roman" w:eastAsia="Calibri" w:hAnsi="Times New Roman" w:cs="Times New Roman"/>
                  <w:color w:val="0000FF"/>
                  <w:u w:val="single"/>
                  <w:lang w:val="en-US"/>
                </w:rPr>
                <w:t>e</w:t>
              </w:r>
              <w:r w:rsidRPr="00D64E9E">
                <w:rPr>
                  <w:rFonts w:ascii="Times New Roman" w:eastAsia="Calibri" w:hAnsi="Times New Roman" w:cs="Times New Roman"/>
                  <w:color w:val="0000FF"/>
                  <w:u w:val="single"/>
                </w:rPr>
                <w:t>2</w:t>
              </w:r>
            </w:hyperlink>
          </w:p>
        </w:tc>
      </w:tr>
      <w:tr w:rsidR="00D64E9E" w:rsidRPr="00D64E9E" w:rsidTr="001C6D52">
        <w:trPr>
          <w:trHeight w:val="144"/>
          <w:tblCellSpacing w:w="20" w:type="nil"/>
        </w:trPr>
        <w:tc>
          <w:tcPr>
            <w:tcW w:w="0" w:type="auto"/>
            <w:gridSpan w:val="2"/>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lang w:val="en-US"/>
              </w:rPr>
            </w:pPr>
            <w:r w:rsidRPr="00D64E9E">
              <w:rPr>
                <w:rFonts w:ascii="Times New Roman" w:eastAsia="Calibri" w:hAnsi="Times New Roman" w:cs="Times New Roman"/>
                <w:color w:val="000000"/>
                <w:sz w:val="24"/>
                <w:lang w:val="en-US"/>
              </w:rPr>
              <w:t>Итого по разделу</w:t>
            </w:r>
          </w:p>
        </w:tc>
        <w:tc>
          <w:tcPr>
            <w:tcW w:w="1509"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r w:rsidRPr="00D64E9E">
              <w:rPr>
                <w:rFonts w:ascii="Times New Roman" w:eastAsia="Calibri" w:hAnsi="Times New Roman" w:cs="Times New Roman"/>
                <w:color w:val="000000"/>
                <w:sz w:val="24"/>
                <w:lang w:val="en-US"/>
              </w:rPr>
              <w:t xml:space="preserve"> 21 </w:t>
            </w:r>
          </w:p>
        </w:tc>
        <w:tc>
          <w:tcPr>
            <w:tcW w:w="0" w:type="auto"/>
            <w:gridSpan w:val="3"/>
            <w:tcMar>
              <w:top w:w="50" w:type="dxa"/>
              <w:left w:w="100" w:type="dxa"/>
            </w:tcMar>
            <w:vAlign w:val="center"/>
          </w:tcPr>
          <w:p w:rsidR="00D64E9E" w:rsidRPr="00D64E9E" w:rsidRDefault="00D64E9E" w:rsidP="00D64E9E">
            <w:pPr>
              <w:spacing w:after="200" w:line="276" w:lineRule="auto"/>
              <w:rPr>
                <w:rFonts w:ascii="Calibri" w:eastAsia="Calibri" w:hAnsi="Calibri" w:cs="Times New Roman"/>
                <w:lang w:val="en-US"/>
              </w:rPr>
            </w:pPr>
          </w:p>
        </w:tc>
      </w:tr>
      <w:tr w:rsidR="00D64E9E" w:rsidRPr="00D64E9E" w:rsidTr="001C6D52">
        <w:trPr>
          <w:trHeight w:val="144"/>
          <w:tblCellSpacing w:w="20" w:type="nil"/>
        </w:trPr>
        <w:tc>
          <w:tcPr>
            <w:tcW w:w="0" w:type="auto"/>
            <w:gridSpan w:val="2"/>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lang w:val="en-US"/>
              </w:rPr>
            </w:pPr>
            <w:r w:rsidRPr="00D64E9E">
              <w:rPr>
                <w:rFonts w:ascii="Times New Roman" w:eastAsia="Calibri" w:hAnsi="Times New Roman" w:cs="Times New Roman"/>
                <w:color w:val="000000"/>
                <w:sz w:val="24"/>
                <w:lang w:val="en-US"/>
              </w:rPr>
              <w:t>Повторение</w:t>
            </w:r>
          </w:p>
        </w:tc>
        <w:tc>
          <w:tcPr>
            <w:tcW w:w="1509"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r w:rsidRPr="00D64E9E">
              <w:rPr>
                <w:rFonts w:ascii="Times New Roman" w:eastAsia="Calibri" w:hAnsi="Times New Roman" w:cs="Times New Roman"/>
                <w:color w:val="000000"/>
                <w:sz w:val="24"/>
                <w:lang w:val="en-US"/>
              </w:rPr>
              <w:t xml:space="preserve"> 6 </w:t>
            </w:r>
          </w:p>
        </w:tc>
        <w:tc>
          <w:tcPr>
            <w:tcW w:w="168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1768"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2599"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rPr>
            </w:pPr>
            <w:r w:rsidRPr="00D64E9E">
              <w:rPr>
                <w:rFonts w:ascii="Times New Roman" w:eastAsia="Calibri" w:hAnsi="Times New Roman" w:cs="Times New Roman"/>
                <w:color w:val="000000"/>
                <w:sz w:val="24"/>
              </w:rPr>
              <w:t xml:space="preserve">Библиотека ЦОК </w:t>
            </w:r>
            <w:hyperlink r:id="rId73">
              <w:r w:rsidRPr="00D64E9E">
                <w:rPr>
                  <w:rFonts w:ascii="Times New Roman" w:eastAsia="Calibri" w:hAnsi="Times New Roman" w:cs="Times New Roman"/>
                  <w:color w:val="0000FF"/>
                  <w:u w:val="single"/>
                  <w:lang w:val="en-US"/>
                </w:rPr>
                <w:t>https</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m</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edsoo</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ru</w:t>
              </w:r>
              <w:r w:rsidRPr="00D64E9E">
                <w:rPr>
                  <w:rFonts w:ascii="Times New Roman" w:eastAsia="Calibri" w:hAnsi="Times New Roman" w:cs="Times New Roman"/>
                  <w:color w:val="0000FF"/>
                  <w:u w:val="single"/>
                </w:rPr>
                <w:t>/7</w:t>
              </w:r>
              <w:r w:rsidRPr="00D64E9E">
                <w:rPr>
                  <w:rFonts w:ascii="Times New Roman" w:eastAsia="Calibri" w:hAnsi="Times New Roman" w:cs="Times New Roman"/>
                  <w:color w:val="0000FF"/>
                  <w:u w:val="single"/>
                  <w:lang w:val="en-US"/>
                </w:rPr>
                <w:t>f</w:t>
              </w:r>
              <w:r w:rsidRPr="00D64E9E">
                <w:rPr>
                  <w:rFonts w:ascii="Times New Roman" w:eastAsia="Calibri" w:hAnsi="Times New Roman" w:cs="Times New Roman"/>
                  <w:color w:val="0000FF"/>
                  <w:u w:val="single"/>
                </w:rPr>
                <w:t>41</w:t>
              </w:r>
              <w:r w:rsidRPr="00D64E9E">
                <w:rPr>
                  <w:rFonts w:ascii="Times New Roman" w:eastAsia="Calibri" w:hAnsi="Times New Roman" w:cs="Times New Roman"/>
                  <w:color w:val="0000FF"/>
                  <w:u w:val="single"/>
                  <w:lang w:val="en-US"/>
                </w:rPr>
                <w:t>c</w:t>
              </w:r>
              <w:r w:rsidRPr="00D64E9E">
                <w:rPr>
                  <w:rFonts w:ascii="Times New Roman" w:eastAsia="Calibri" w:hAnsi="Times New Roman" w:cs="Times New Roman"/>
                  <w:color w:val="0000FF"/>
                  <w:u w:val="single"/>
                </w:rPr>
                <w:t>7</w:t>
              </w:r>
              <w:r w:rsidRPr="00D64E9E">
                <w:rPr>
                  <w:rFonts w:ascii="Times New Roman" w:eastAsia="Calibri" w:hAnsi="Times New Roman" w:cs="Times New Roman"/>
                  <w:color w:val="0000FF"/>
                  <w:u w:val="single"/>
                  <w:lang w:val="en-US"/>
                </w:rPr>
                <w:t>e</w:t>
              </w:r>
              <w:r w:rsidRPr="00D64E9E">
                <w:rPr>
                  <w:rFonts w:ascii="Times New Roman" w:eastAsia="Calibri" w:hAnsi="Times New Roman" w:cs="Times New Roman"/>
                  <w:color w:val="0000FF"/>
                  <w:u w:val="single"/>
                </w:rPr>
                <w:t>2</w:t>
              </w:r>
            </w:hyperlink>
          </w:p>
        </w:tc>
      </w:tr>
      <w:tr w:rsidR="00D64E9E" w:rsidRPr="00D64E9E" w:rsidTr="001C6D52">
        <w:trPr>
          <w:trHeight w:val="144"/>
          <w:tblCellSpacing w:w="20" w:type="nil"/>
        </w:trPr>
        <w:tc>
          <w:tcPr>
            <w:tcW w:w="0" w:type="auto"/>
            <w:gridSpan w:val="2"/>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lang w:val="en-US"/>
              </w:rPr>
            </w:pPr>
            <w:r w:rsidRPr="00D64E9E">
              <w:rPr>
                <w:rFonts w:ascii="Times New Roman" w:eastAsia="Calibri" w:hAnsi="Times New Roman" w:cs="Times New Roman"/>
                <w:color w:val="000000"/>
                <w:sz w:val="24"/>
                <w:lang w:val="en-US"/>
              </w:rPr>
              <w:t>Итоговый контроль</w:t>
            </w:r>
          </w:p>
        </w:tc>
        <w:tc>
          <w:tcPr>
            <w:tcW w:w="1509"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r w:rsidRPr="00D64E9E">
              <w:rPr>
                <w:rFonts w:ascii="Times New Roman" w:eastAsia="Calibri" w:hAnsi="Times New Roman" w:cs="Times New Roman"/>
                <w:color w:val="000000"/>
                <w:sz w:val="24"/>
                <w:lang w:val="en-US"/>
              </w:rPr>
              <w:t xml:space="preserve"> 5 </w:t>
            </w:r>
          </w:p>
        </w:tc>
        <w:tc>
          <w:tcPr>
            <w:tcW w:w="168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r w:rsidRPr="00D64E9E">
              <w:rPr>
                <w:rFonts w:ascii="Times New Roman" w:eastAsia="Calibri" w:hAnsi="Times New Roman" w:cs="Times New Roman"/>
                <w:color w:val="000000"/>
                <w:sz w:val="24"/>
                <w:lang w:val="en-US"/>
              </w:rPr>
              <w:t xml:space="preserve"> 5 </w:t>
            </w:r>
          </w:p>
        </w:tc>
        <w:tc>
          <w:tcPr>
            <w:tcW w:w="1768"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2599"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rPr>
            </w:pPr>
            <w:r w:rsidRPr="00D64E9E">
              <w:rPr>
                <w:rFonts w:ascii="Times New Roman" w:eastAsia="Calibri" w:hAnsi="Times New Roman" w:cs="Times New Roman"/>
                <w:color w:val="000000"/>
                <w:sz w:val="24"/>
              </w:rPr>
              <w:t xml:space="preserve">Библиотека ЦОК </w:t>
            </w:r>
            <w:hyperlink r:id="rId74">
              <w:r w:rsidRPr="00D64E9E">
                <w:rPr>
                  <w:rFonts w:ascii="Times New Roman" w:eastAsia="Calibri" w:hAnsi="Times New Roman" w:cs="Times New Roman"/>
                  <w:color w:val="0000FF"/>
                  <w:u w:val="single"/>
                  <w:lang w:val="en-US"/>
                </w:rPr>
                <w:t>https</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m</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edsoo</w:t>
              </w:r>
              <w:r w:rsidRPr="00D64E9E">
                <w:rPr>
                  <w:rFonts w:ascii="Times New Roman" w:eastAsia="Calibri" w:hAnsi="Times New Roman" w:cs="Times New Roman"/>
                  <w:color w:val="0000FF"/>
                  <w:u w:val="single"/>
                </w:rPr>
                <w:t>.</w:t>
              </w:r>
              <w:r w:rsidRPr="00D64E9E">
                <w:rPr>
                  <w:rFonts w:ascii="Times New Roman" w:eastAsia="Calibri" w:hAnsi="Times New Roman" w:cs="Times New Roman"/>
                  <w:color w:val="0000FF"/>
                  <w:u w:val="single"/>
                  <w:lang w:val="en-US"/>
                </w:rPr>
                <w:t>ru</w:t>
              </w:r>
              <w:r w:rsidRPr="00D64E9E">
                <w:rPr>
                  <w:rFonts w:ascii="Times New Roman" w:eastAsia="Calibri" w:hAnsi="Times New Roman" w:cs="Times New Roman"/>
                  <w:color w:val="0000FF"/>
                  <w:u w:val="single"/>
                </w:rPr>
                <w:t>/7</w:t>
              </w:r>
              <w:r w:rsidRPr="00D64E9E">
                <w:rPr>
                  <w:rFonts w:ascii="Times New Roman" w:eastAsia="Calibri" w:hAnsi="Times New Roman" w:cs="Times New Roman"/>
                  <w:color w:val="0000FF"/>
                  <w:u w:val="single"/>
                  <w:lang w:val="en-US"/>
                </w:rPr>
                <w:t>f</w:t>
              </w:r>
              <w:r w:rsidRPr="00D64E9E">
                <w:rPr>
                  <w:rFonts w:ascii="Times New Roman" w:eastAsia="Calibri" w:hAnsi="Times New Roman" w:cs="Times New Roman"/>
                  <w:color w:val="0000FF"/>
                  <w:u w:val="single"/>
                </w:rPr>
                <w:t>41</w:t>
              </w:r>
              <w:r w:rsidRPr="00D64E9E">
                <w:rPr>
                  <w:rFonts w:ascii="Times New Roman" w:eastAsia="Calibri" w:hAnsi="Times New Roman" w:cs="Times New Roman"/>
                  <w:color w:val="0000FF"/>
                  <w:u w:val="single"/>
                  <w:lang w:val="en-US"/>
                </w:rPr>
                <w:t>c</w:t>
              </w:r>
              <w:r w:rsidRPr="00D64E9E">
                <w:rPr>
                  <w:rFonts w:ascii="Times New Roman" w:eastAsia="Calibri" w:hAnsi="Times New Roman" w:cs="Times New Roman"/>
                  <w:color w:val="0000FF"/>
                  <w:u w:val="single"/>
                </w:rPr>
                <w:t>7</w:t>
              </w:r>
              <w:r w:rsidRPr="00D64E9E">
                <w:rPr>
                  <w:rFonts w:ascii="Times New Roman" w:eastAsia="Calibri" w:hAnsi="Times New Roman" w:cs="Times New Roman"/>
                  <w:color w:val="0000FF"/>
                  <w:u w:val="single"/>
                  <w:lang w:val="en-US"/>
                </w:rPr>
                <w:t>e</w:t>
              </w:r>
              <w:r w:rsidRPr="00D64E9E">
                <w:rPr>
                  <w:rFonts w:ascii="Times New Roman" w:eastAsia="Calibri" w:hAnsi="Times New Roman" w:cs="Times New Roman"/>
                  <w:color w:val="0000FF"/>
                  <w:u w:val="single"/>
                </w:rPr>
                <w:t>2</w:t>
              </w:r>
            </w:hyperlink>
          </w:p>
        </w:tc>
      </w:tr>
      <w:tr w:rsidR="00D64E9E" w:rsidRPr="00D64E9E" w:rsidTr="001C6D52">
        <w:trPr>
          <w:trHeight w:val="144"/>
          <w:tblCellSpacing w:w="20" w:type="nil"/>
        </w:trPr>
        <w:tc>
          <w:tcPr>
            <w:tcW w:w="0" w:type="auto"/>
            <w:gridSpan w:val="2"/>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rPr>
            </w:pPr>
            <w:r w:rsidRPr="00D64E9E">
              <w:rPr>
                <w:rFonts w:ascii="Times New Roman" w:eastAsia="Calibri" w:hAnsi="Times New Roman" w:cs="Times New Roman"/>
                <w:color w:val="000000"/>
                <w:sz w:val="24"/>
              </w:rPr>
              <w:t>ОБЩЕЕ КОЛИЧЕСТВО ЧАСОВ ПО ПРОГРАММЕ</w:t>
            </w:r>
          </w:p>
        </w:tc>
        <w:tc>
          <w:tcPr>
            <w:tcW w:w="1509"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r w:rsidRPr="00D64E9E">
              <w:rPr>
                <w:rFonts w:ascii="Times New Roman" w:eastAsia="Calibri" w:hAnsi="Times New Roman" w:cs="Times New Roman"/>
                <w:color w:val="000000"/>
                <w:sz w:val="24"/>
              </w:rPr>
              <w:t xml:space="preserve"> </w:t>
            </w:r>
            <w:r w:rsidRPr="00D64E9E">
              <w:rPr>
                <w:rFonts w:ascii="Times New Roman" w:eastAsia="Calibri" w:hAnsi="Times New Roman" w:cs="Times New Roman"/>
                <w:color w:val="000000"/>
                <w:sz w:val="24"/>
                <w:lang w:val="en-US"/>
              </w:rPr>
              <w:t xml:space="preserve">68 </w:t>
            </w:r>
          </w:p>
        </w:tc>
        <w:tc>
          <w:tcPr>
            <w:tcW w:w="168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r w:rsidRPr="00D64E9E">
              <w:rPr>
                <w:rFonts w:ascii="Times New Roman" w:eastAsia="Calibri" w:hAnsi="Times New Roman" w:cs="Times New Roman"/>
                <w:color w:val="000000"/>
                <w:sz w:val="24"/>
                <w:lang w:val="en-US"/>
              </w:rPr>
              <w:t xml:space="preserve"> 5 </w:t>
            </w:r>
          </w:p>
        </w:tc>
        <w:tc>
          <w:tcPr>
            <w:tcW w:w="1768"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r w:rsidRPr="00D64E9E">
              <w:rPr>
                <w:rFonts w:ascii="Times New Roman" w:eastAsia="Calibri" w:hAnsi="Times New Roman" w:cs="Times New Roman"/>
                <w:color w:val="000000"/>
                <w:sz w:val="24"/>
                <w:lang w:val="en-US"/>
              </w:rPr>
              <w:t xml:space="preserve"> 0 </w:t>
            </w:r>
          </w:p>
        </w:tc>
        <w:tc>
          <w:tcPr>
            <w:tcW w:w="2599" w:type="dxa"/>
            <w:tcMar>
              <w:top w:w="50" w:type="dxa"/>
              <w:left w:w="100" w:type="dxa"/>
            </w:tcMar>
            <w:vAlign w:val="center"/>
          </w:tcPr>
          <w:p w:rsidR="00D64E9E" w:rsidRPr="00D64E9E" w:rsidRDefault="00D64E9E" w:rsidP="00D64E9E">
            <w:pPr>
              <w:spacing w:after="200" w:line="276" w:lineRule="auto"/>
              <w:rPr>
                <w:rFonts w:ascii="Calibri" w:eastAsia="Calibri" w:hAnsi="Calibri" w:cs="Times New Roman"/>
                <w:lang w:val="en-US"/>
              </w:rPr>
            </w:pPr>
          </w:p>
        </w:tc>
      </w:tr>
    </w:tbl>
    <w:p w:rsidR="00D64E9E" w:rsidRPr="00D64E9E" w:rsidRDefault="00D64E9E" w:rsidP="00D64E9E">
      <w:pPr>
        <w:spacing w:after="200" w:line="276" w:lineRule="auto"/>
        <w:rPr>
          <w:rFonts w:ascii="Calibri" w:eastAsia="Calibri" w:hAnsi="Calibri" w:cs="Times New Roman"/>
          <w:lang w:val="en-US"/>
        </w:rPr>
        <w:sectPr w:rsidR="00D64E9E" w:rsidRPr="00D64E9E">
          <w:pgSz w:w="16383" w:h="11906" w:orient="landscape"/>
          <w:pgMar w:top="1134" w:right="850" w:bottom="1134" w:left="1701" w:header="720" w:footer="720" w:gutter="0"/>
          <w:cols w:space="720"/>
        </w:sectPr>
      </w:pPr>
    </w:p>
    <w:bookmarkEnd w:id="4"/>
    <w:p w:rsidR="00D64E9E" w:rsidRPr="00D64E9E" w:rsidRDefault="00D64E9E" w:rsidP="00D64E9E">
      <w:pPr>
        <w:widowControl w:val="0"/>
        <w:spacing w:after="0" w:line="360" w:lineRule="auto"/>
        <w:jc w:val="both"/>
        <w:rPr>
          <w:rFonts w:ascii="Times New Roman" w:eastAsia="SchoolBookSanPin" w:hAnsi="Times New Roman" w:cs="Times New Roman"/>
          <w:sz w:val="24"/>
          <w:szCs w:val="24"/>
        </w:rPr>
      </w:pPr>
    </w:p>
    <w:p w:rsidR="00D64E9E" w:rsidRPr="00D64E9E" w:rsidRDefault="00D64E9E" w:rsidP="00D64E9E">
      <w:pPr>
        <w:spacing w:after="0" w:line="276" w:lineRule="auto"/>
        <w:ind w:left="120"/>
        <w:rPr>
          <w:rFonts w:ascii="Times New Roman" w:eastAsia="Calibri" w:hAnsi="Times New Roman" w:cs="Times New Roman"/>
          <w:b/>
          <w:color w:val="000000"/>
          <w:sz w:val="24"/>
          <w:szCs w:val="24"/>
        </w:rPr>
      </w:pPr>
      <w:bookmarkStart w:id="5" w:name="block-19720981"/>
      <w:r w:rsidRPr="00D64E9E">
        <w:rPr>
          <w:rFonts w:ascii="Times New Roman" w:eastAsia="Calibri" w:hAnsi="Times New Roman" w:cs="Times New Roman"/>
          <w:b/>
          <w:color w:val="000000"/>
          <w:sz w:val="24"/>
          <w:szCs w:val="24"/>
        </w:rPr>
        <w:t xml:space="preserve">ЛИТЕРАТУРА </w:t>
      </w:r>
    </w:p>
    <w:p w:rsidR="00D64E9E" w:rsidRPr="00D64E9E" w:rsidRDefault="00D64E9E" w:rsidP="00D64E9E">
      <w:pPr>
        <w:spacing w:after="0" w:line="276" w:lineRule="auto"/>
        <w:ind w:left="120"/>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ПОЯСНИТЕЛЬНАЯ ЗАПИСКА</w:t>
      </w:r>
    </w:p>
    <w:p w:rsidR="00D64E9E" w:rsidRPr="00D64E9E" w:rsidRDefault="00D64E9E" w:rsidP="00D64E9E">
      <w:pPr>
        <w:spacing w:after="0" w:line="276" w:lineRule="auto"/>
        <w:ind w:left="120"/>
        <w:rPr>
          <w:rFonts w:ascii="Times New Roman" w:eastAsia="Calibri" w:hAnsi="Times New Roman" w:cs="Times New Roman"/>
          <w:sz w:val="24"/>
          <w:szCs w:val="24"/>
        </w:rPr>
      </w:pPr>
    </w:p>
    <w:p w:rsidR="00D64E9E" w:rsidRPr="00D64E9E" w:rsidRDefault="00D64E9E" w:rsidP="00D64E9E">
      <w:pPr>
        <w:spacing w:after="0" w:line="276"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rsidR="00D64E9E" w:rsidRPr="00D64E9E" w:rsidRDefault="00D64E9E" w:rsidP="00D64E9E">
      <w:pPr>
        <w:spacing w:after="0" w:line="276" w:lineRule="auto"/>
        <w:ind w:firstLine="600"/>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w:t>
      </w:r>
    </w:p>
    <w:p w:rsidR="00D64E9E" w:rsidRPr="00D64E9E" w:rsidRDefault="00D64E9E" w:rsidP="00D64E9E">
      <w:pPr>
        <w:spacing w:after="0" w:line="276" w:lineRule="auto"/>
        <w:ind w:left="120"/>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ОБЩАЯ ХАРАКТЕРИСТИКА УЧЕБНОГО ПРЕДМЕТА «ЛИТЕРАТУРА»</w:t>
      </w:r>
    </w:p>
    <w:p w:rsidR="00D64E9E" w:rsidRPr="00D64E9E" w:rsidRDefault="00D64E9E" w:rsidP="00D64E9E">
      <w:pPr>
        <w:spacing w:after="0" w:line="276" w:lineRule="auto"/>
        <w:ind w:left="120"/>
        <w:rPr>
          <w:rFonts w:ascii="Times New Roman" w:eastAsia="Calibri" w:hAnsi="Times New Roman" w:cs="Times New Roman"/>
          <w:sz w:val="24"/>
          <w:szCs w:val="24"/>
        </w:rPr>
      </w:pPr>
    </w:p>
    <w:p w:rsidR="00D64E9E" w:rsidRPr="00D64E9E" w:rsidRDefault="00D64E9E" w:rsidP="00D64E9E">
      <w:pPr>
        <w:spacing w:after="0" w:line="276"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D64E9E" w:rsidRPr="00D64E9E" w:rsidRDefault="00D64E9E" w:rsidP="00D64E9E">
      <w:pPr>
        <w:spacing w:after="0" w:line="276"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sidRPr="00D64E9E">
        <w:rPr>
          <w:rFonts w:ascii="Times New Roman" w:eastAsia="Calibri" w:hAnsi="Times New Roman" w:cs="Times New Roman"/>
          <w:color w:val="000000"/>
          <w:sz w:val="24"/>
          <w:szCs w:val="24"/>
          <w:lang w:val="en-US"/>
        </w:rPr>
        <w:t>I</w:t>
      </w:r>
      <w:r w:rsidRPr="00D64E9E">
        <w:rPr>
          <w:rFonts w:ascii="Times New Roman" w:eastAsia="Calibri" w:hAnsi="Times New Roman" w:cs="Times New Roman"/>
          <w:color w:val="000000"/>
          <w:sz w:val="24"/>
          <w:szCs w:val="24"/>
        </w:rPr>
        <w:t>Х – начала ХХ</w:t>
      </w:r>
      <w:r w:rsidRPr="00D64E9E">
        <w:rPr>
          <w:rFonts w:ascii="Times New Roman" w:eastAsia="Calibri" w:hAnsi="Times New Roman" w:cs="Times New Roman"/>
          <w:color w:val="000000"/>
          <w:sz w:val="24"/>
          <w:szCs w:val="24"/>
          <w:lang w:val="en-US"/>
        </w:rPr>
        <w:t>I</w:t>
      </w:r>
      <w:r w:rsidRPr="00D64E9E">
        <w:rPr>
          <w:rFonts w:ascii="Times New Roman" w:eastAsia="Calibri" w:hAnsi="Times New Roman" w:cs="Times New Roman"/>
          <w:color w:val="000000"/>
          <w:sz w:val="24"/>
          <w:szCs w:val="24"/>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D64E9E" w:rsidRPr="00D64E9E" w:rsidRDefault="00D64E9E" w:rsidP="00D64E9E">
      <w:pPr>
        <w:spacing w:after="0" w:line="276"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художественного цикла, что способствует формированию художественного вкуса и эстетического отношения к окружающему миру. </w:t>
      </w:r>
    </w:p>
    <w:p w:rsidR="00D64E9E" w:rsidRPr="00D64E9E" w:rsidRDefault="00D64E9E" w:rsidP="00D64E9E">
      <w:pPr>
        <w:spacing w:after="0" w:line="276"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В рабочей программе учебного предмета «Литература» учтены этапы российского историко-литературного процесса второй половины Х</w:t>
      </w:r>
      <w:r w:rsidRPr="00D64E9E">
        <w:rPr>
          <w:rFonts w:ascii="Times New Roman" w:eastAsia="Calibri" w:hAnsi="Times New Roman" w:cs="Times New Roman"/>
          <w:color w:val="000000"/>
          <w:sz w:val="24"/>
          <w:szCs w:val="24"/>
          <w:lang w:val="en-US"/>
        </w:rPr>
        <w:t>I</w:t>
      </w:r>
      <w:r w:rsidRPr="00D64E9E">
        <w:rPr>
          <w:rFonts w:ascii="Times New Roman" w:eastAsia="Calibri" w:hAnsi="Times New Roman" w:cs="Times New Roman"/>
          <w:color w:val="000000"/>
          <w:sz w:val="24"/>
          <w:szCs w:val="24"/>
        </w:rPr>
        <w:t>Х – начала ХХ</w:t>
      </w:r>
      <w:r w:rsidRPr="00D64E9E">
        <w:rPr>
          <w:rFonts w:ascii="Times New Roman" w:eastAsia="Calibri" w:hAnsi="Times New Roman" w:cs="Times New Roman"/>
          <w:color w:val="000000"/>
          <w:sz w:val="24"/>
          <w:szCs w:val="24"/>
          <w:lang w:val="en-US"/>
        </w:rPr>
        <w:t>I</w:t>
      </w:r>
      <w:r w:rsidRPr="00D64E9E">
        <w:rPr>
          <w:rFonts w:ascii="Times New Roman" w:eastAsia="Calibri" w:hAnsi="Times New Roman" w:cs="Times New Roman"/>
          <w:color w:val="000000"/>
          <w:sz w:val="24"/>
          <w:szCs w:val="24"/>
        </w:rPr>
        <w:t xml:space="preserve"> века, представлены разделы, включающие произведения литератур народов России и зарубежной литературы.</w:t>
      </w:r>
    </w:p>
    <w:p w:rsidR="00D64E9E" w:rsidRPr="00D64E9E" w:rsidRDefault="00D64E9E" w:rsidP="00D64E9E">
      <w:pPr>
        <w:spacing w:after="0" w:line="276"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D64E9E" w:rsidRPr="00D64E9E" w:rsidRDefault="00D64E9E" w:rsidP="00D64E9E">
      <w:pPr>
        <w:spacing w:after="0" w:line="276"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w:t>
      </w:r>
      <w:r w:rsidRPr="00D64E9E">
        <w:rPr>
          <w:rFonts w:ascii="Times New Roman" w:eastAsia="Calibri" w:hAnsi="Times New Roman" w:cs="Times New Roman"/>
          <w:color w:val="000000"/>
          <w:sz w:val="24"/>
          <w:szCs w:val="24"/>
        </w:rPr>
        <w:lastRenderedPageBreak/>
        <w:t>в отношении наиболее мотивированных и способных обучающихся, выбравших данный уровень изучения предмета.</w:t>
      </w:r>
    </w:p>
    <w:p w:rsidR="00D64E9E" w:rsidRPr="00D64E9E" w:rsidRDefault="00D64E9E" w:rsidP="00D64E9E">
      <w:pPr>
        <w:spacing w:after="0" w:line="276" w:lineRule="auto"/>
        <w:ind w:left="120"/>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ЦЕЛИ ИЗУЧЕНИЯ УЧЕБНОГО ПРЕДМЕТА «ЛИТЕРАТУРА»</w:t>
      </w:r>
    </w:p>
    <w:p w:rsidR="00D64E9E" w:rsidRPr="00D64E9E" w:rsidRDefault="00D64E9E" w:rsidP="00D64E9E">
      <w:pPr>
        <w:spacing w:after="0" w:line="276" w:lineRule="auto"/>
        <w:ind w:left="120"/>
        <w:jc w:val="center"/>
        <w:rPr>
          <w:rFonts w:ascii="Times New Roman" w:eastAsia="Calibri" w:hAnsi="Times New Roman" w:cs="Times New Roman"/>
          <w:sz w:val="24"/>
          <w:szCs w:val="24"/>
        </w:rPr>
      </w:pPr>
    </w:p>
    <w:p w:rsidR="00D64E9E" w:rsidRPr="00D64E9E" w:rsidRDefault="00D64E9E" w:rsidP="00D64E9E">
      <w:pPr>
        <w:spacing w:after="0" w:line="276"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Цели изучения предмета «Литература» в средней школе состоят:</w:t>
      </w:r>
    </w:p>
    <w:p w:rsidR="00D64E9E" w:rsidRPr="00D64E9E" w:rsidRDefault="00D64E9E" w:rsidP="00D64E9E">
      <w:pPr>
        <w:spacing w:after="0" w:line="276"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D64E9E" w:rsidRPr="00D64E9E" w:rsidRDefault="00D64E9E" w:rsidP="00D64E9E">
      <w:pPr>
        <w:spacing w:after="0" w:line="276"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в развитии ценностно-смысловой сферы личности на основе высоких этических идеалов;</w:t>
      </w:r>
    </w:p>
    <w:p w:rsidR="00D64E9E" w:rsidRPr="00D64E9E" w:rsidRDefault="00D64E9E" w:rsidP="00D64E9E">
      <w:pPr>
        <w:spacing w:after="0" w:line="276"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D64E9E" w:rsidRPr="00D64E9E" w:rsidRDefault="00D64E9E" w:rsidP="00D64E9E">
      <w:pPr>
        <w:spacing w:after="0" w:line="276"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D64E9E" w:rsidRPr="00D64E9E" w:rsidRDefault="00D64E9E" w:rsidP="00D64E9E">
      <w:pPr>
        <w:spacing w:after="0" w:line="276"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sidRPr="00D64E9E">
        <w:rPr>
          <w:rFonts w:ascii="Times New Roman" w:eastAsia="Calibri" w:hAnsi="Times New Roman" w:cs="Times New Roman"/>
          <w:color w:val="000000"/>
          <w:sz w:val="24"/>
          <w:szCs w:val="24"/>
          <w:lang w:val="en-US"/>
        </w:rPr>
        <w:t>I</w:t>
      </w:r>
      <w:r w:rsidRPr="00D64E9E">
        <w:rPr>
          <w:rFonts w:ascii="Times New Roman" w:eastAsia="Calibri" w:hAnsi="Times New Roman" w:cs="Times New Roman"/>
          <w:color w:val="000000"/>
          <w:sz w:val="24"/>
          <w:szCs w:val="24"/>
        </w:rPr>
        <w:t>Х – начала ХХ</w:t>
      </w:r>
      <w:r w:rsidRPr="00D64E9E">
        <w:rPr>
          <w:rFonts w:ascii="Times New Roman" w:eastAsia="Calibri" w:hAnsi="Times New Roman" w:cs="Times New Roman"/>
          <w:color w:val="000000"/>
          <w:sz w:val="24"/>
          <w:szCs w:val="24"/>
          <w:lang w:val="en-US"/>
        </w:rPr>
        <w:t>I</w:t>
      </w:r>
      <w:r w:rsidRPr="00D64E9E">
        <w:rPr>
          <w:rFonts w:ascii="Times New Roman" w:eastAsia="Calibri" w:hAnsi="Times New Roman" w:cs="Times New Roman"/>
          <w:color w:val="000000"/>
          <w:sz w:val="24"/>
          <w:szCs w:val="24"/>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D64E9E" w:rsidRPr="00D64E9E" w:rsidRDefault="00D64E9E" w:rsidP="00D64E9E">
      <w:pPr>
        <w:spacing w:after="0" w:line="276"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D64E9E" w:rsidRPr="00D64E9E" w:rsidRDefault="00D64E9E" w:rsidP="00D64E9E">
      <w:pPr>
        <w:spacing w:after="0" w:line="276"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Задачи, связанные с воспитанием читательских качеств </w:t>
      </w:r>
      <w:r w:rsidRPr="00D64E9E">
        <w:rPr>
          <w:rFonts w:ascii="Times New Roman" w:eastAsia="Calibri" w:hAnsi="Times New Roman" w:cs="Times New Roman"/>
          <w:color w:val="000000"/>
          <w:spacing w:val="-2"/>
          <w:sz w:val="24"/>
          <w:szCs w:val="24"/>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D64E9E">
        <w:rPr>
          <w:rFonts w:ascii="Times New Roman" w:eastAsia="Calibri" w:hAnsi="Times New Roman" w:cs="Times New Roman"/>
          <w:color w:val="000000"/>
          <w:sz w:val="24"/>
          <w:szCs w:val="24"/>
        </w:rPr>
        <w:t xml:space="preserve">е умений анализа и </w:t>
      </w:r>
      <w:r w:rsidRPr="00D64E9E">
        <w:rPr>
          <w:rFonts w:ascii="Times New Roman" w:eastAsia="Calibri" w:hAnsi="Times New Roman" w:cs="Times New Roman"/>
          <w:color w:val="000000"/>
          <w:sz w:val="24"/>
          <w:szCs w:val="24"/>
        </w:rPr>
        <w:lastRenderedPageBreak/>
        <w:t xml:space="preserve">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rsidR="00D64E9E" w:rsidRPr="00D64E9E" w:rsidRDefault="00D64E9E" w:rsidP="00D64E9E">
      <w:pPr>
        <w:spacing w:after="0" w:line="276"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
    <w:p w:rsidR="00D64E9E" w:rsidRPr="00D64E9E" w:rsidRDefault="00D64E9E" w:rsidP="00D64E9E">
      <w:pPr>
        <w:spacing w:after="0" w:line="276" w:lineRule="auto"/>
        <w:ind w:left="120"/>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МЕСТО УЧЕБНОГО ПРЕДМЕТА «ЛИТЕРАТУРА» В УЧЕБНОМ ПЛАНЕ</w:t>
      </w:r>
    </w:p>
    <w:p w:rsidR="00D64E9E" w:rsidRPr="00D64E9E" w:rsidRDefault="00D64E9E" w:rsidP="00D64E9E">
      <w:pPr>
        <w:spacing w:after="0" w:line="276" w:lineRule="auto"/>
        <w:ind w:left="12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w:t>
      </w:r>
    </w:p>
    <w:p w:rsidR="00D64E9E" w:rsidRPr="00D64E9E" w:rsidRDefault="00D64E9E" w:rsidP="00D64E9E">
      <w:pPr>
        <w:spacing w:after="0" w:line="276"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На изучение литературы в 10–11 классах среднего общего образования на базовом уровне в учебном плане отводится 204 часа: в 10 классе - 102 часа (3 часа в неделю), в 11 классе - 102 часа (3 часа в неделю). </w:t>
      </w:r>
    </w:p>
    <w:p w:rsidR="00D64E9E" w:rsidRPr="00D64E9E" w:rsidRDefault="00D64E9E" w:rsidP="00D64E9E">
      <w:pPr>
        <w:spacing w:after="200" w:line="276" w:lineRule="auto"/>
        <w:rPr>
          <w:rFonts w:ascii="Times New Roman" w:eastAsia="Calibri" w:hAnsi="Times New Roman" w:cs="Times New Roman"/>
          <w:sz w:val="24"/>
          <w:szCs w:val="24"/>
        </w:rPr>
        <w:sectPr w:rsidR="00D64E9E" w:rsidRPr="00D64E9E">
          <w:pgSz w:w="11906" w:h="16383"/>
          <w:pgMar w:top="1134" w:right="850" w:bottom="1134" w:left="1701" w:header="720" w:footer="720" w:gutter="0"/>
          <w:cols w:space="720"/>
        </w:sectPr>
      </w:pPr>
    </w:p>
    <w:p w:rsidR="00D64E9E" w:rsidRPr="00D64E9E" w:rsidRDefault="00D64E9E" w:rsidP="00D64E9E">
      <w:pPr>
        <w:spacing w:after="0" w:line="276" w:lineRule="auto"/>
        <w:ind w:left="120"/>
        <w:rPr>
          <w:rFonts w:ascii="Times New Roman" w:eastAsia="Calibri" w:hAnsi="Times New Roman" w:cs="Times New Roman"/>
          <w:sz w:val="24"/>
          <w:szCs w:val="24"/>
        </w:rPr>
      </w:pPr>
      <w:bookmarkStart w:id="6" w:name="block-19720979"/>
      <w:bookmarkEnd w:id="5"/>
      <w:r w:rsidRPr="00D64E9E">
        <w:rPr>
          <w:rFonts w:ascii="Times New Roman" w:eastAsia="Calibri" w:hAnsi="Times New Roman" w:cs="Times New Roman"/>
          <w:b/>
          <w:color w:val="000000"/>
          <w:sz w:val="24"/>
          <w:szCs w:val="24"/>
        </w:rPr>
        <w:lastRenderedPageBreak/>
        <w:t xml:space="preserve">СОДЕРЖАНИЕ УЧЕБНОГО ПРЕДМЕТА «ЛИТЕРАТУРА» </w:t>
      </w:r>
    </w:p>
    <w:p w:rsidR="00D64E9E" w:rsidRPr="00D64E9E" w:rsidRDefault="00D64E9E" w:rsidP="00D64E9E">
      <w:pPr>
        <w:spacing w:after="0" w:line="276" w:lineRule="auto"/>
        <w:ind w:left="120"/>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w:t>
      </w:r>
    </w:p>
    <w:p w:rsidR="00D64E9E" w:rsidRPr="00D64E9E" w:rsidRDefault="00D64E9E" w:rsidP="00D64E9E">
      <w:pPr>
        <w:spacing w:after="0" w:line="276" w:lineRule="auto"/>
        <w:ind w:left="120"/>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10 КЛАСС</w:t>
      </w:r>
    </w:p>
    <w:p w:rsidR="00D64E9E" w:rsidRPr="00D64E9E" w:rsidRDefault="00D64E9E" w:rsidP="00D64E9E">
      <w:pPr>
        <w:spacing w:after="0" w:line="276"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 xml:space="preserve">Литература второй половины </w:t>
      </w:r>
      <w:r w:rsidRPr="00D64E9E">
        <w:rPr>
          <w:rFonts w:ascii="Times New Roman" w:eastAsia="Calibri" w:hAnsi="Times New Roman" w:cs="Times New Roman"/>
          <w:b/>
          <w:color w:val="000000"/>
          <w:sz w:val="24"/>
          <w:szCs w:val="24"/>
          <w:lang w:val="en-US"/>
        </w:rPr>
        <w:t>XIX</w:t>
      </w:r>
      <w:r w:rsidRPr="00D64E9E">
        <w:rPr>
          <w:rFonts w:ascii="Times New Roman" w:eastAsia="Calibri" w:hAnsi="Times New Roman" w:cs="Times New Roman"/>
          <w:b/>
          <w:color w:val="000000"/>
          <w:sz w:val="24"/>
          <w:szCs w:val="24"/>
        </w:rPr>
        <w:t xml:space="preserve"> века</w:t>
      </w:r>
    </w:p>
    <w:p w:rsidR="00D64E9E" w:rsidRPr="00D64E9E" w:rsidRDefault="00D64E9E" w:rsidP="00D64E9E">
      <w:pPr>
        <w:spacing w:after="0" w:line="276"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 xml:space="preserve">А. Н. Островский. </w:t>
      </w:r>
      <w:r w:rsidRPr="00D64E9E">
        <w:rPr>
          <w:rFonts w:ascii="Times New Roman" w:eastAsia="Calibri" w:hAnsi="Times New Roman" w:cs="Times New Roman"/>
          <w:color w:val="000000"/>
          <w:sz w:val="24"/>
          <w:szCs w:val="24"/>
        </w:rPr>
        <w:t>Драма «Гроза».</w:t>
      </w:r>
    </w:p>
    <w:p w:rsidR="00D64E9E" w:rsidRPr="00D64E9E" w:rsidRDefault="00D64E9E" w:rsidP="00D64E9E">
      <w:pPr>
        <w:spacing w:after="0" w:line="276"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И. А. Гончаров.</w:t>
      </w:r>
      <w:r w:rsidRPr="00D64E9E">
        <w:rPr>
          <w:rFonts w:ascii="Times New Roman" w:eastAsia="Calibri" w:hAnsi="Times New Roman" w:cs="Times New Roman"/>
          <w:color w:val="000000"/>
          <w:sz w:val="24"/>
          <w:szCs w:val="24"/>
        </w:rPr>
        <w:t xml:space="preserve"> Роман «Обломов».</w:t>
      </w:r>
    </w:p>
    <w:p w:rsidR="00D64E9E" w:rsidRPr="00D64E9E" w:rsidRDefault="00D64E9E" w:rsidP="00D64E9E">
      <w:pPr>
        <w:spacing w:after="0" w:line="276"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 xml:space="preserve">И. С. Тургенев. </w:t>
      </w:r>
      <w:r w:rsidRPr="00D64E9E">
        <w:rPr>
          <w:rFonts w:ascii="Times New Roman" w:eastAsia="Calibri" w:hAnsi="Times New Roman" w:cs="Times New Roman"/>
          <w:color w:val="000000"/>
          <w:sz w:val="24"/>
          <w:szCs w:val="24"/>
        </w:rPr>
        <w:t>Роман «Отцы и дети».</w:t>
      </w:r>
    </w:p>
    <w:p w:rsidR="00D64E9E" w:rsidRPr="00D64E9E" w:rsidRDefault="00D64E9E" w:rsidP="00D64E9E">
      <w:pPr>
        <w:spacing w:after="0" w:line="276"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Ф. И. Тютчев.</w:t>
      </w:r>
      <w:r w:rsidRPr="00D64E9E">
        <w:rPr>
          <w:rFonts w:ascii="Times New Roman" w:eastAsia="Calibri" w:hAnsi="Times New Roman" w:cs="Times New Roman"/>
          <w:color w:val="000000"/>
          <w:sz w:val="24"/>
          <w:szCs w:val="24"/>
        </w:rPr>
        <w:t xml:space="preserve"> Стихотворения ‌</w:t>
      </w:r>
      <w:bookmarkStart w:id="7" w:name="48bc43c6-6543-4d2e-be22-d1d9dcade9cc"/>
      <w:r w:rsidRPr="00D64E9E">
        <w:rPr>
          <w:rFonts w:ascii="Times New Roman" w:eastAsia="Calibri" w:hAnsi="Times New Roman" w:cs="Times New Roman"/>
          <w:color w:val="000000"/>
          <w:sz w:val="24"/>
          <w:szCs w:val="24"/>
        </w:rPr>
        <w:t>(не менее трёх по выбору). Например, «</w:t>
      </w:r>
      <w:r w:rsidRPr="00D64E9E">
        <w:rPr>
          <w:rFonts w:ascii="Times New Roman" w:eastAsia="Calibri" w:hAnsi="Times New Roman" w:cs="Times New Roman"/>
          <w:color w:val="000000"/>
          <w:sz w:val="24"/>
          <w:szCs w:val="24"/>
          <w:lang w:val="en-US"/>
        </w:rPr>
        <w:t>Silentium</w:t>
      </w:r>
      <w:r w:rsidRPr="00D64E9E">
        <w:rPr>
          <w:rFonts w:ascii="Times New Roman" w:eastAsia="Calibri" w:hAnsi="Times New Roman" w:cs="Times New Roman"/>
          <w:color w:val="000000"/>
          <w:sz w:val="24"/>
          <w:szCs w:val="24"/>
        </w:rPr>
        <w:t>!», «Не то, что мните вы, природа...», «Умом Россию не понять…», «О, как убийственно мы любим...», «Нам не дано предугадать…», «К. Б.» («Я встретил вас – и всё былое...») и др.</w:t>
      </w:r>
      <w:bookmarkEnd w:id="7"/>
      <w:r w:rsidRPr="00D64E9E">
        <w:rPr>
          <w:rFonts w:ascii="Times New Roman" w:eastAsia="Calibri" w:hAnsi="Times New Roman" w:cs="Times New Roman"/>
          <w:color w:val="000000"/>
          <w:sz w:val="24"/>
          <w:szCs w:val="24"/>
        </w:rPr>
        <w:t>‌</w:t>
      </w:r>
    </w:p>
    <w:p w:rsidR="00D64E9E" w:rsidRPr="00D64E9E" w:rsidRDefault="00D64E9E" w:rsidP="00D64E9E">
      <w:pPr>
        <w:spacing w:after="0" w:line="276"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Н. А. Некрасов.</w:t>
      </w:r>
      <w:r w:rsidRPr="00D64E9E">
        <w:rPr>
          <w:rFonts w:ascii="Times New Roman" w:eastAsia="Calibri" w:hAnsi="Times New Roman" w:cs="Times New Roman"/>
          <w:color w:val="000000"/>
          <w:sz w:val="24"/>
          <w:szCs w:val="24"/>
        </w:rPr>
        <w:t xml:space="preserve"> Стихотворения ‌</w:t>
      </w:r>
      <w:bookmarkStart w:id="8" w:name="031b8cc4-cde5-4a9c-905b-e00f20638553"/>
      <w:r w:rsidRPr="00D64E9E">
        <w:rPr>
          <w:rFonts w:ascii="Times New Roman" w:eastAsia="Calibri" w:hAnsi="Times New Roman" w:cs="Times New Roman"/>
          <w:color w:val="000000"/>
          <w:sz w:val="24"/>
          <w:szCs w:val="24"/>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8"/>
      <w:r w:rsidRPr="00D64E9E">
        <w:rPr>
          <w:rFonts w:ascii="Times New Roman" w:eastAsia="Calibri" w:hAnsi="Times New Roman" w:cs="Times New Roman"/>
          <w:color w:val="000000"/>
          <w:sz w:val="24"/>
          <w:szCs w:val="24"/>
        </w:rPr>
        <w:t>‌</w:t>
      </w:r>
    </w:p>
    <w:p w:rsidR="00D64E9E" w:rsidRPr="00D64E9E" w:rsidRDefault="00D64E9E" w:rsidP="00D64E9E">
      <w:pPr>
        <w:spacing w:after="0" w:line="276"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Поэма «Кому на Руси жить хорошо».</w:t>
      </w:r>
    </w:p>
    <w:p w:rsidR="00D64E9E" w:rsidRPr="00D64E9E" w:rsidRDefault="00D64E9E" w:rsidP="00D64E9E">
      <w:pPr>
        <w:spacing w:after="0" w:line="276"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А. А. Фет.</w:t>
      </w:r>
      <w:r w:rsidRPr="00D64E9E">
        <w:rPr>
          <w:rFonts w:ascii="Times New Roman" w:eastAsia="Calibri" w:hAnsi="Times New Roman" w:cs="Times New Roman"/>
          <w:color w:val="000000"/>
          <w:sz w:val="24"/>
          <w:szCs w:val="24"/>
        </w:rPr>
        <w:t xml:space="preserve"> Стихотворения ‌</w:t>
      </w:r>
      <w:bookmarkStart w:id="9" w:name="eb23db15-b015-4a3a-8a97-7db9cc20cece"/>
      <w:r w:rsidRPr="00D64E9E">
        <w:rPr>
          <w:rFonts w:ascii="Times New Roman" w:eastAsia="Calibri" w:hAnsi="Times New Roman" w:cs="Times New Roman"/>
          <w:color w:val="000000"/>
          <w:sz w:val="24"/>
          <w:szCs w:val="24"/>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9"/>
      <w:r w:rsidRPr="00D64E9E">
        <w:rPr>
          <w:rFonts w:ascii="Times New Roman" w:eastAsia="Calibri" w:hAnsi="Times New Roman" w:cs="Times New Roman"/>
          <w:color w:val="000000"/>
          <w:sz w:val="24"/>
          <w:szCs w:val="24"/>
        </w:rPr>
        <w:t>‌</w:t>
      </w:r>
    </w:p>
    <w:p w:rsidR="00D64E9E" w:rsidRPr="00D64E9E" w:rsidRDefault="00D64E9E" w:rsidP="00D64E9E">
      <w:pPr>
        <w:spacing w:after="0" w:line="276"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М. Е. Салтыков-Щедрин.</w:t>
      </w:r>
      <w:r w:rsidRPr="00D64E9E">
        <w:rPr>
          <w:rFonts w:ascii="Times New Roman" w:eastAsia="Calibri" w:hAnsi="Times New Roman" w:cs="Times New Roman"/>
          <w:color w:val="000000"/>
          <w:sz w:val="24"/>
          <w:szCs w:val="24"/>
        </w:rPr>
        <w:t xml:space="preserve"> Роман-хроника «История одного города» ‌</w:t>
      </w:r>
      <w:bookmarkStart w:id="10" w:name="29387ada-5345-4af2-8dea-d972ed55bcee"/>
      <w:r w:rsidRPr="00D64E9E">
        <w:rPr>
          <w:rFonts w:ascii="Times New Roman" w:eastAsia="Calibri" w:hAnsi="Times New Roman" w:cs="Times New Roman"/>
          <w:color w:val="000000"/>
          <w:sz w:val="24"/>
          <w:szCs w:val="24"/>
        </w:rPr>
        <w:t>(не менее двух глав по выбору). Например, главы «О корени происхождения глуповцев», «Опись градоначальникам», «Органчик», «Подтверждение покаяния» и др.</w:t>
      </w:r>
      <w:bookmarkEnd w:id="10"/>
      <w:r w:rsidRPr="00D64E9E">
        <w:rPr>
          <w:rFonts w:ascii="Times New Roman" w:eastAsia="Calibri" w:hAnsi="Times New Roman" w:cs="Times New Roman"/>
          <w:color w:val="000000"/>
          <w:sz w:val="24"/>
          <w:szCs w:val="24"/>
        </w:rPr>
        <w:t>‌</w:t>
      </w:r>
    </w:p>
    <w:p w:rsidR="00D64E9E" w:rsidRPr="00D64E9E" w:rsidRDefault="00D64E9E" w:rsidP="00D64E9E">
      <w:pPr>
        <w:spacing w:after="0" w:line="276"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Ф. М. Достоевский.</w:t>
      </w:r>
      <w:r w:rsidRPr="00D64E9E">
        <w:rPr>
          <w:rFonts w:ascii="Times New Roman" w:eastAsia="Calibri" w:hAnsi="Times New Roman" w:cs="Times New Roman"/>
          <w:color w:val="000000"/>
          <w:sz w:val="24"/>
          <w:szCs w:val="24"/>
        </w:rPr>
        <w:t xml:space="preserve"> Роман «Преступление и наказание».</w:t>
      </w:r>
    </w:p>
    <w:p w:rsidR="00D64E9E" w:rsidRPr="00D64E9E" w:rsidRDefault="00D64E9E" w:rsidP="00D64E9E">
      <w:pPr>
        <w:spacing w:after="0" w:line="276"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Л. Н. Толстой.</w:t>
      </w:r>
      <w:r w:rsidRPr="00D64E9E">
        <w:rPr>
          <w:rFonts w:ascii="Times New Roman" w:eastAsia="Calibri" w:hAnsi="Times New Roman" w:cs="Times New Roman"/>
          <w:color w:val="000000"/>
          <w:sz w:val="24"/>
          <w:szCs w:val="24"/>
        </w:rPr>
        <w:t xml:space="preserve"> Роман-эпопея «Война и мир».</w:t>
      </w:r>
    </w:p>
    <w:p w:rsidR="00D64E9E" w:rsidRPr="00D64E9E" w:rsidRDefault="00D64E9E" w:rsidP="00D64E9E">
      <w:pPr>
        <w:spacing w:after="0" w:line="276"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Н. С. Лесков.</w:t>
      </w:r>
      <w:r w:rsidRPr="00D64E9E">
        <w:rPr>
          <w:rFonts w:ascii="Times New Roman" w:eastAsia="Calibri" w:hAnsi="Times New Roman" w:cs="Times New Roman"/>
          <w:color w:val="000000"/>
          <w:sz w:val="24"/>
          <w:szCs w:val="24"/>
        </w:rPr>
        <w:t xml:space="preserve"> Рассказы и повести ‌</w:t>
      </w:r>
      <w:bookmarkStart w:id="11" w:name="990e385f-9c2d-4e67-9c0b-d1aecc4752da"/>
      <w:r w:rsidRPr="00D64E9E">
        <w:rPr>
          <w:rFonts w:ascii="Times New Roman" w:eastAsia="Calibri" w:hAnsi="Times New Roman" w:cs="Times New Roman"/>
          <w:color w:val="000000"/>
          <w:sz w:val="24"/>
          <w:szCs w:val="24"/>
        </w:rPr>
        <w:t>(не менее одного произведения по выбору). Например, «Очарованный странник», «Однодум» и др.</w:t>
      </w:r>
      <w:bookmarkEnd w:id="11"/>
      <w:r w:rsidRPr="00D64E9E">
        <w:rPr>
          <w:rFonts w:ascii="Times New Roman" w:eastAsia="Calibri" w:hAnsi="Times New Roman" w:cs="Times New Roman"/>
          <w:color w:val="000000"/>
          <w:sz w:val="24"/>
          <w:szCs w:val="24"/>
        </w:rPr>
        <w:t>‌</w:t>
      </w:r>
    </w:p>
    <w:p w:rsidR="00D64E9E" w:rsidRPr="00D64E9E" w:rsidRDefault="00D64E9E" w:rsidP="00D64E9E">
      <w:pPr>
        <w:spacing w:after="0" w:line="276"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 xml:space="preserve">А. П. Чехов. </w:t>
      </w:r>
      <w:r w:rsidRPr="00D64E9E">
        <w:rPr>
          <w:rFonts w:ascii="Times New Roman" w:eastAsia="Calibri" w:hAnsi="Times New Roman" w:cs="Times New Roman"/>
          <w:color w:val="000000"/>
          <w:sz w:val="24"/>
          <w:szCs w:val="24"/>
        </w:rPr>
        <w:t>Рассказы ‌</w:t>
      </w:r>
      <w:bookmarkStart w:id="12" w:name="b3d897a5-ac88-4049-9662-d528178c90e0"/>
      <w:r w:rsidRPr="00D64E9E">
        <w:rPr>
          <w:rFonts w:ascii="Times New Roman" w:eastAsia="Calibri" w:hAnsi="Times New Roman" w:cs="Times New Roman"/>
          <w:color w:val="000000"/>
          <w:sz w:val="24"/>
          <w:szCs w:val="24"/>
        </w:rPr>
        <w:t>(не менее трёх по выбору). Например, «Студент», «Ионыч», «Дама с собачкой», «Человек в футляре» и др.</w:t>
      </w:r>
      <w:bookmarkEnd w:id="12"/>
      <w:r w:rsidRPr="00D64E9E">
        <w:rPr>
          <w:rFonts w:ascii="Times New Roman" w:eastAsia="Calibri" w:hAnsi="Times New Roman" w:cs="Times New Roman"/>
          <w:color w:val="000000"/>
          <w:sz w:val="24"/>
          <w:szCs w:val="24"/>
        </w:rPr>
        <w:t>‌</w:t>
      </w:r>
    </w:p>
    <w:p w:rsidR="00D64E9E" w:rsidRPr="00D64E9E" w:rsidRDefault="00D64E9E" w:rsidP="00D64E9E">
      <w:pPr>
        <w:spacing w:after="0" w:line="276"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Комедия «Вишнёвый сад».</w:t>
      </w:r>
    </w:p>
    <w:p w:rsidR="00D64E9E" w:rsidRPr="00D64E9E" w:rsidRDefault="00D64E9E" w:rsidP="00D64E9E">
      <w:pPr>
        <w:spacing w:after="0" w:line="276"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 xml:space="preserve">Литературная критика второй половины </w:t>
      </w:r>
      <w:r w:rsidRPr="00D64E9E">
        <w:rPr>
          <w:rFonts w:ascii="Times New Roman" w:eastAsia="Calibri" w:hAnsi="Times New Roman" w:cs="Times New Roman"/>
          <w:b/>
          <w:color w:val="000000"/>
          <w:sz w:val="24"/>
          <w:szCs w:val="24"/>
          <w:lang w:val="en-US"/>
        </w:rPr>
        <w:t>XIX</w:t>
      </w:r>
      <w:r w:rsidRPr="00D64E9E">
        <w:rPr>
          <w:rFonts w:ascii="Times New Roman" w:eastAsia="Calibri" w:hAnsi="Times New Roman" w:cs="Times New Roman"/>
          <w:b/>
          <w:color w:val="000000"/>
          <w:sz w:val="24"/>
          <w:szCs w:val="24"/>
        </w:rPr>
        <w:t xml:space="preserve"> века</w:t>
      </w:r>
    </w:p>
    <w:p w:rsidR="00D64E9E" w:rsidRPr="00D64E9E" w:rsidRDefault="00D64E9E" w:rsidP="00D64E9E">
      <w:pPr>
        <w:spacing w:after="0" w:line="276"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Статьи </w:t>
      </w:r>
      <w:r w:rsidRPr="00D64E9E">
        <w:rPr>
          <w:rFonts w:ascii="Times New Roman" w:eastAsia="Calibri" w:hAnsi="Times New Roman" w:cs="Times New Roman"/>
          <w:color w:val="000000"/>
          <w:sz w:val="24"/>
          <w:szCs w:val="24"/>
          <w:lang w:val="en-US"/>
        </w:rPr>
        <w:t>H</w:t>
      </w:r>
      <w:r w:rsidRPr="00D64E9E">
        <w:rPr>
          <w:rFonts w:ascii="Times New Roman" w:eastAsia="Calibri" w:hAnsi="Times New Roman" w:cs="Times New Roman"/>
          <w:color w:val="000000"/>
          <w:sz w:val="24"/>
          <w:szCs w:val="24"/>
        </w:rPr>
        <w:t>. А. Добролюбова «Луч света в тёмном царстве», «Что такое обломовщина?», Д. И. Писарева «Базаров» и др. ‌</w:t>
      </w:r>
      <w:bookmarkStart w:id="13" w:name="04a2e017-0885-41b9-bb17-f10d0bd9f094"/>
      <w:r w:rsidRPr="00D64E9E">
        <w:rPr>
          <w:rFonts w:ascii="Times New Roman" w:eastAsia="Calibri" w:hAnsi="Times New Roman" w:cs="Times New Roman"/>
          <w:color w:val="000000"/>
          <w:sz w:val="24"/>
          <w:szCs w:val="24"/>
        </w:rPr>
        <w:t>(не менее двух статей по выбору в соответствии с изучаемым художественным произведением).</w:t>
      </w:r>
      <w:bookmarkEnd w:id="13"/>
      <w:r w:rsidRPr="00D64E9E">
        <w:rPr>
          <w:rFonts w:ascii="Times New Roman" w:eastAsia="Calibri" w:hAnsi="Times New Roman" w:cs="Times New Roman"/>
          <w:color w:val="000000"/>
          <w:sz w:val="24"/>
          <w:szCs w:val="24"/>
        </w:rPr>
        <w:t>‌</w:t>
      </w:r>
    </w:p>
    <w:p w:rsidR="00D64E9E" w:rsidRPr="00D64E9E" w:rsidRDefault="00D64E9E" w:rsidP="00D64E9E">
      <w:pPr>
        <w:spacing w:after="0" w:line="276"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Литература народов России</w:t>
      </w:r>
      <w:r w:rsidRPr="00D64E9E">
        <w:rPr>
          <w:rFonts w:ascii="Times New Roman" w:eastAsia="Calibri" w:hAnsi="Times New Roman" w:cs="Times New Roman"/>
          <w:color w:val="000000"/>
          <w:sz w:val="24"/>
          <w:szCs w:val="24"/>
        </w:rPr>
        <w:t xml:space="preserve"> </w:t>
      </w:r>
    </w:p>
    <w:p w:rsidR="00D64E9E" w:rsidRPr="00D64E9E" w:rsidRDefault="00D64E9E" w:rsidP="00D64E9E">
      <w:pPr>
        <w:spacing w:after="0" w:line="276"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Стихотворения ‌</w:t>
      </w:r>
      <w:bookmarkStart w:id="14" w:name="3b5cbcbb-b3a7-4749-abe3-3cc4e5bb2c8e"/>
      <w:r w:rsidRPr="00D64E9E">
        <w:rPr>
          <w:rFonts w:ascii="Times New Roman" w:eastAsia="Calibri" w:hAnsi="Times New Roman" w:cs="Times New Roman"/>
          <w:color w:val="000000"/>
          <w:sz w:val="24"/>
          <w:szCs w:val="24"/>
        </w:rPr>
        <w:t>(не менее одного по выбору). Например, Г. Тукая, К. Хетагурова и др.</w:t>
      </w:r>
      <w:bookmarkEnd w:id="14"/>
      <w:r w:rsidRPr="00D64E9E">
        <w:rPr>
          <w:rFonts w:ascii="Times New Roman" w:eastAsia="Calibri" w:hAnsi="Times New Roman" w:cs="Times New Roman"/>
          <w:color w:val="000000"/>
          <w:sz w:val="24"/>
          <w:szCs w:val="24"/>
        </w:rPr>
        <w:t>‌</w:t>
      </w:r>
    </w:p>
    <w:p w:rsidR="00D64E9E" w:rsidRPr="00D64E9E" w:rsidRDefault="00D64E9E" w:rsidP="00D64E9E">
      <w:pPr>
        <w:spacing w:after="0" w:line="276"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Зарубежная литература</w:t>
      </w:r>
    </w:p>
    <w:p w:rsidR="00D64E9E" w:rsidRPr="00D64E9E" w:rsidRDefault="00D64E9E" w:rsidP="00D64E9E">
      <w:pPr>
        <w:spacing w:after="0" w:line="276"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 xml:space="preserve">Зарубежная проза второй половины </w:t>
      </w:r>
      <w:r w:rsidRPr="00D64E9E">
        <w:rPr>
          <w:rFonts w:ascii="Times New Roman" w:eastAsia="Calibri" w:hAnsi="Times New Roman" w:cs="Times New Roman"/>
          <w:b/>
          <w:color w:val="000000"/>
          <w:sz w:val="24"/>
          <w:szCs w:val="24"/>
          <w:lang w:val="en-US"/>
        </w:rPr>
        <w:t>XIX</w:t>
      </w:r>
      <w:r w:rsidRPr="00D64E9E">
        <w:rPr>
          <w:rFonts w:ascii="Times New Roman" w:eastAsia="Calibri" w:hAnsi="Times New Roman" w:cs="Times New Roman"/>
          <w:b/>
          <w:color w:val="000000"/>
          <w:sz w:val="24"/>
          <w:szCs w:val="24"/>
        </w:rPr>
        <w:t xml:space="preserve"> века</w:t>
      </w:r>
      <w:r w:rsidRPr="00D64E9E">
        <w:rPr>
          <w:rFonts w:ascii="Times New Roman" w:eastAsia="Calibri" w:hAnsi="Times New Roman" w:cs="Times New Roman"/>
          <w:color w:val="000000"/>
          <w:sz w:val="24"/>
          <w:szCs w:val="24"/>
        </w:rPr>
        <w:t xml:space="preserve"> ‌</w:t>
      </w:r>
      <w:bookmarkStart w:id="15" w:name="17f2a42b-a940-4cfd-a18f-21015aa4cb94"/>
      <w:r w:rsidRPr="00D64E9E">
        <w:rPr>
          <w:rFonts w:ascii="Times New Roman" w:eastAsia="Calibri" w:hAnsi="Times New Roman" w:cs="Times New Roman"/>
          <w:color w:val="000000"/>
          <w:sz w:val="24"/>
          <w:szCs w:val="24"/>
        </w:rPr>
        <w:t>(не менее одного произведения по выбору). Например, произведения Ч. Диккенса «Дэвид Копперфилд», «Большие надежды»; Г. Флобера «Мадам Бовари» и др.</w:t>
      </w:r>
      <w:bookmarkEnd w:id="15"/>
      <w:r w:rsidRPr="00D64E9E">
        <w:rPr>
          <w:rFonts w:ascii="Times New Roman" w:eastAsia="Calibri" w:hAnsi="Times New Roman" w:cs="Times New Roman"/>
          <w:color w:val="000000"/>
          <w:sz w:val="24"/>
          <w:szCs w:val="24"/>
        </w:rPr>
        <w:t>‌</w:t>
      </w:r>
    </w:p>
    <w:p w:rsidR="00D64E9E" w:rsidRPr="00D64E9E" w:rsidRDefault="00D64E9E" w:rsidP="00D64E9E">
      <w:pPr>
        <w:spacing w:after="0" w:line="276"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 xml:space="preserve">Зарубежная поэзия второй половины </w:t>
      </w:r>
      <w:r w:rsidRPr="00D64E9E">
        <w:rPr>
          <w:rFonts w:ascii="Times New Roman" w:eastAsia="Calibri" w:hAnsi="Times New Roman" w:cs="Times New Roman"/>
          <w:b/>
          <w:color w:val="000000"/>
          <w:sz w:val="24"/>
          <w:szCs w:val="24"/>
          <w:lang w:val="en-US"/>
        </w:rPr>
        <w:t>XIX</w:t>
      </w:r>
      <w:r w:rsidRPr="00D64E9E">
        <w:rPr>
          <w:rFonts w:ascii="Times New Roman" w:eastAsia="Calibri" w:hAnsi="Times New Roman" w:cs="Times New Roman"/>
          <w:b/>
          <w:color w:val="000000"/>
          <w:sz w:val="24"/>
          <w:szCs w:val="24"/>
        </w:rPr>
        <w:t xml:space="preserve"> века</w:t>
      </w:r>
      <w:r w:rsidRPr="00D64E9E">
        <w:rPr>
          <w:rFonts w:ascii="Times New Roman" w:eastAsia="Calibri" w:hAnsi="Times New Roman" w:cs="Times New Roman"/>
          <w:color w:val="000000"/>
          <w:sz w:val="24"/>
          <w:szCs w:val="24"/>
        </w:rPr>
        <w:t xml:space="preserve"> ‌</w:t>
      </w:r>
      <w:bookmarkStart w:id="16" w:name="8c1c8fd1-efb4-4f51-b941-6453d6bfb8b8"/>
      <w:r w:rsidRPr="00D64E9E">
        <w:rPr>
          <w:rFonts w:ascii="Times New Roman" w:eastAsia="Calibri" w:hAnsi="Times New Roman" w:cs="Times New Roman"/>
          <w:color w:val="000000"/>
          <w:sz w:val="24"/>
          <w:szCs w:val="24"/>
        </w:rPr>
        <w:t>(не менее двух стихотворений одного из поэтов по выбору). Например, стихотворения А. Рембо, Ш. Бодлера и др.</w:t>
      </w:r>
      <w:bookmarkEnd w:id="16"/>
      <w:r w:rsidRPr="00D64E9E">
        <w:rPr>
          <w:rFonts w:ascii="Times New Roman" w:eastAsia="Calibri" w:hAnsi="Times New Roman" w:cs="Times New Roman"/>
          <w:color w:val="000000"/>
          <w:sz w:val="24"/>
          <w:szCs w:val="24"/>
        </w:rPr>
        <w:t>‌</w:t>
      </w:r>
    </w:p>
    <w:p w:rsidR="00D64E9E" w:rsidRPr="00D64E9E" w:rsidRDefault="00D64E9E" w:rsidP="00D64E9E">
      <w:pPr>
        <w:spacing w:after="0" w:line="276"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b/>
          <w:color w:val="000000"/>
          <w:spacing w:val="-4"/>
          <w:sz w:val="24"/>
          <w:szCs w:val="24"/>
        </w:rPr>
        <w:t xml:space="preserve">Зарубежная драматургия второй половины </w:t>
      </w:r>
      <w:r w:rsidRPr="00D64E9E">
        <w:rPr>
          <w:rFonts w:ascii="Times New Roman" w:eastAsia="Calibri" w:hAnsi="Times New Roman" w:cs="Times New Roman"/>
          <w:b/>
          <w:color w:val="000000"/>
          <w:spacing w:val="-4"/>
          <w:sz w:val="24"/>
          <w:szCs w:val="24"/>
          <w:lang w:val="en-US"/>
        </w:rPr>
        <w:t>XIX</w:t>
      </w:r>
      <w:r w:rsidRPr="00D64E9E">
        <w:rPr>
          <w:rFonts w:ascii="Times New Roman" w:eastAsia="Calibri" w:hAnsi="Times New Roman" w:cs="Times New Roman"/>
          <w:b/>
          <w:color w:val="000000"/>
          <w:spacing w:val="-4"/>
          <w:sz w:val="24"/>
          <w:szCs w:val="24"/>
        </w:rPr>
        <w:t xml:space="preserve"> века</w:t>
      </w:r>
      <w:r w:rsidRPr="00D64E9E">
        <w:rPr>
          <w:rFonts w:ascii="Times New Roman" w:eastAsia="Calibri" w:hAnsi="Times New Roman" w:cs="Times New Roman"/>
          <w:color w:val="000000"/>
          <w:spacing w:val="-4"/>
          <w:sz w:val="24"/>
          <w:szCs w:val="24"/>
        </w:rPr>
        <w:t xml:space="preserve"> ‌</w:t>
      </w:r>
      <w:bookmarkStart w:id="17" w:name="ae74ab82-e821-4eb4-b0bf-0ee6839f9b5f"/>
      <w:r w:rsidRPr="00D64E9E">
        <w:rPr>
          <w:rFonts w:ascii="Times New Roman" w:eastAsia="Calibri" w:hAnsi="Times New Roman" w:cs="Times New Roman"/>
          <w:color w:val="000000"/>
          <w:spacing w:val="-4"/>
          <w:sz w:val="24"/>
          <w:szCs w:val="24"/>
        </w:rPr>
        <w:t>(не менее одного произведения по выбору). Например, пьесы Г. Гауптмана «Перед вос ходом солнца», Г. Ибсена «Кукольный дом» и др.</w:t>
      </w:r>
      <w:bookmarkEnd w:id="17"/>
      <w:r w:rsidRPr="00D64E9E">
        <w:rPr>
          <w:rFonts w:ascii="Times New Roman" w:eastAsia="Calibri" w:hAnsi="Times New Roman" w:cs="Times New Roman"/>
          <w:color w:val="000000"/>
          <w:spacing w:val="-4"/>
          <w:sz w:val="24"/>
          <w:szCs w:val="24"/>
        </w:rPr>
        <w:t>‌</w:t>
      </w:r>
    </w:p>
    <w:p w:rsidR="00D64E9E" w:rsidRPr="00D64E9E" w:rsidRDefault="00D64E9E" w:rsidP="00D64E9E">
      <w:pPr>
        <w:spacing w:after="0" w:line="276" w:lineRule="auto"/>
        <w:ind w:left="120"/>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11 КЛАСС</w:t>
      </w:r>
    </w:p>
    <w:p w:rsidR="00D64E9E" w:rsidRPr="00D64E9E" w:rsidRDefault="00D64E9E" w:rsidP="00D64E9E">
      <w:pPr>
        <w:spacing w:after="0" w:line="276"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 xml:space="preserve">Литература конца </w:t>
      </w:r>
      <w:r w:rsidRPr="00D64E9E">
        <w:rPr>
          <w:rFonts w:ascii="Times New Roman" w:eastAsia="Calibri" w:hAnsi="Times New Roman" w:cs="Times New Roman"/>
          <w:b/>
          <w:color w:val="000000"/>
          <w:sz w:val="24"/>
          <w:szCs w:val="24"/>
          <w:lang w:val="en-US"/>
        </w:rPr>
        <w:t>XIX</w:t>
      </w:r>
      <w:r w:rsidRPr="00D64E9E">
        <w:rPr>
          <w:rFonts w:ascii="Times New Roman" w:eastAsia="Calibri" w:hAnsi="Times New Roman" w:cs="Times New Roman"/>
          <w:b/>
          <w:color w:val="000000"/>
          <w:sz w:val="24"/>
          <w:szCs w:val="24"/>
        </w:rPr>
        <w:t xml:space="preserve"> – начала ХХ века</w:t>
      </w:r>
    </w:p>
    <w:p w:rsidR="00D64E9E" w:rsidRPr="00D64E9E" w:rsidRDefault="00D64E9E" w:rsidP="00D64E9E">
      <w:pPr>
        <w:spacing w:after="0" w:line="276"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lastRenderedPageBreak/>
        <w:t>А. И. Куприн.</w:t>
      </w:r>
      <w:r w:rsidRPr="00D64E9E">
        <w:rPr>
          <w:rFonts w:ascii="Times New Roman" w:eastAsia="Calibri" w:hAnsi="Times New Roman" w:cs="Times New Roman"/>
          <w:color w:val="000000"/>
          <w:sz w:val="24"/>
          <w:szCs w:val="24"/>
        </w:rPr>
        <w:t xml:space="preserve"> Рассказы и повести ‌</w:t>
      </w:r>
      <w:bookmarkStart w:id="18" w:name="f5b4f9c4-7443-4753-ba4c-a2c07976aef2"/>
      <w:r w:rsidRPr="00D64E9E">
        <w:rPr>
          <w:rFonts w:ascii="Times New Roman" w:eastAsia="Calibri" w:hAnsi="Times New Roman" w:cs="Times New Roman"/>
          <w:color w:val="000000"/>
          <w:sz w:val="24"/>
          <w:szCs w:val="24"/>
        </w:rPr>
        <w:t>(одно произведение по выбору). Например, «Гранатовый браслет», «Олеся» и др.</w:t>
      </w:r>
      <w:bookmarkEnd w:id="18"/>
      <w:r w:rsidRPr="00D64E9E">
        <w:rPr>
          <w:rFonts w:ascii="Times New Roman" w:eastAsia="Calibri" w:hAnsi="Times New Roman" w:cs="Times New Roman"/>
          <w:color w:val="000000"/>
          <w:sz w:val="24"/>
          <w:szCs w:val="24"/>
        </w:rPr>
        <w:t>‌</w:t>
      </w:r>
    </w:p>
    <w:p w:rsidR="00D64E9E" w:rsidRPr="00D64E9E" w:rsidRDefault="00D64E9E" w:rsidP="00D64E9E">
      <w:pPr>
        <w:spacing w:after="0" w:line="276"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Л. Н. Андреев.</w:t>
      </w:r>
      <w:r w:rsidRPr="00D64E9E">
        <w:rPr>
          <w:rFonts w:ascii="Times New Roman" w:eastAsia="Calibri" w:hAnsi="Times New Roman" w:cs="Times New Roman"/>
          <w:color w:val="000000"/>
          <w:sz w:val="24"/>
          <w:szCs w:val="24"/>
        </w:rPr>
        <w:t xml:space="preserve"> Рассказы и повести ‌</w:t>
      </w:r>
      <w:bookmarkStart w:id="19" w:name="dc41bc66-179d-4397-83fd-ca30bee83713"/>
      <w:r w:rsidRPr="00D64E9E">
        <w:rPr>
          <w:rFonts w:ascii="Times New Roman" w:eastAsia="Calibri" w:hAnsi="Times New Roman" w:cs="Times New Roman"/>
          <w:color w:val="000000"/>
          <w:sz w:val="24"/>
          <w:szCs w:val="24"/>
        </w:rPr>
        <w:t>(одно произведение по выбору). Например, «Иуда Искариот», «Большой шлем» и др.</w:t>
      </w:r>
      <w:bookmarkEnd w:id="19"/>
      <w:r w:rsidRPr="00D64E9E">
        <w:rPr>
          <w:rFonts w:ascii="Times New Roman" w:eastAsia="Calibri" w:hAnsi="Times New Roman" w:cs="Times New Roman"/>
          <w:color w:val="000000"/>
          <w:sz w:val="24"/>
          <w:szCs w:val="24"/>
        </w:rPr>
        <w:t>‌</w:t>
      </w:r>
    </w:p>
    <w:p w:rsidR="00D64E9E" w:rsidRPr="00D64E9E" w:rsidRDefault="00D64E9E" w:rsidP="00D64E9E">
      <w:pPr>
        <w:spacing w:after="0" w:line="276"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М. Горький.</w:t>
      </w:r>
      <w:r w:rsidRPr="00D64E9E">
        <w:rPr>
          <w:rFonts w:ascii="Times New Roman" w:eastAsia="Calibri" w:hAnsi="Times New Roman" w:cs="Times New Roman"/>
          <w:color w:val="000000"/>
          <w:sz w:val="24"/>
          <w:szCs w:val="24"/>
        </w:rPr>
        <w:t xml:space="preserve"> Рассказы ‌</w:t>
      </w:r>
      <w:bookmarkStart w:id="20" w:name="872871ae-76b1-4069-99bb-4813aeaf5b5f"/>
      <w:r w:rsidRPr="00D64E9E">
        <w:rPr>
          <w:rFonts w:ascii="Times New Roman" w:eastAsia="Calibri" w:hAnsi="Times New Roman" w:cs="Times New Roman"/>
          <w:color w:val="000000"/>
          <w:sz w:val="24"/>
          <w:szCs w:val="24"/>
        </w:rPr>
        <w:t>(один по выбору). Например, «Старуха Изергиль», «Макар Чудра», «Коновалов» и др.</w:t>
      </w:r>
      <w:bookmarkEnd w:id="20"/>
      <w:r w:rsidRPr="00D64E9E">
        <w:rPr>
          <w:rFonts w:ascii="Times New Roman" w:eastAsia="Calibri" w:hAnsi="Times New Roman" w:cs="Times New Roman"/>
          <w:color w:val="000000"/>
          <w:sz w:val="24"/>
          <w:szCs w:val="24"/>
        </w:rPr>
        <w:t>‌</w:t>
      </w:r>
    </w:p>
    <w:p w:rsidR="00D64E9E" w:rsidRPr="00D64E9E" w:rsidRDefault="00D64E9E" w:rsidP="00D64E9E">
      <w:pPr>
        <w:spacing w:after="0" w:line="276"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Пьеса «На дне».</w:t>
      </w:r>
    </w:p>
    <w:p w:rsidR="00D64E9E" w:rsidRPr="00D64E9E" w:rsidRDefault="00D64E9E" w:rsidP="00D64E9E">
      <w:pPr>
        <w:spacing w:after="0" w:line="276"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Стихотворения поэтов Серебряного века</w:t>
      </w:r>
      <w:r w:rsidRPr="00D64E9E">
        <w:rPr>
          <w:rFonts w:ascii="Times New Roman" w:eastAsia="Calibri" w:hAnsi="Times New Roman" w:cs="Times New Roman"/>
          <w:color w:val="000000"/>
          <w:sz w:val="24"/>
          <w:szCs w:val="24"/>
        </w:rPr>
        <w:t xml:space="preserve"> ‌</w:t>
      </w:r>
      <w:bookmarkStart w:id="21" w:name="85731615-6e36-4826-951f-8361c95154e0"/>
      <w:r w:rsidRPr="00D64E9E">
        <w:rPr>
          <w:rFonts w:ascii="Times New Roman" w:eastAsia="Calibri" w:hAnsi="Times New Roman" w:cs="Times New Roman"/>
          <w:color w:val="000000"/>
          <w:sz w:val="24"/>
          <w:szCs w:val="24"/>
        </w:rPr>
        <w:t>(не менее двух стихотворений одного поэта по выбору). Например, стихотворения К. Д. Бальмонта, М. А. Волошина, Н. С. Гумилёва и др.</w:t>
      </w:r>
      <w:bookmarkEnd w:id="21"/>
      <w:r w:rsidRPr="00D64E9E">
        <w:rPr>
          <w:rFonts w:ascii="Times New Roman" w:eastAsia="Calibri" w:hAnsi="Times New Roman" w:cs="Times New Roman"/>
          <w:color w:val="000000"/>
          <w:sz w:val="24"/>
          <w:szCs w:val="24"/>
        </w:rPr>
        <w:t>‌</w:t>
      </w:r>
    </w:p>
    <w:p w:rsidR="00D64E9E" w:rsidRPr="00D64E9E" w:rsidRDefault="00D64E9E" w:rsidP="00D64E9E">
      <w:pPr>
        <w:spacing w:after="0" w:line="276"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Литература ХХ века</w:t>
      </w:r>
    </w:p>
    <w:p w:rsidR="00D64E9E" w:rsidRPr="00D64E9E" w:rsidRDefault="00D64E9E" w:rsidP="00D64E9E">
      <w:pPr>
        <w:spacing w:after="0" w:line="276"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 xml:space="preserve">И. А. Бунин. </w:t>
      </w:r>
      <w:r w:rsidRPr="00D64E9E">
        <w:rPr>
          <w:rFonts w:ascii="Times New Roman" w:eastAsia="Calibri" w:hAnsi="Times New Roman" w:cs="Times New Roman"/>
          <w:color w:val="000000"/>
          <w:sz w:val="24"/>
          <w:szCs w:val="24"/>
        </w:rPr>
        <w:t>Рассказы ‌</w:t>
      </w:r>
      <w:bookmarkStart w:id="22" w:name="70a97074-7d81-4748-b129-2726f2b71a29"/>
      <w:r w:rsidRPr="00D64E9E">
        <w:rPr>
          <w:rFonts w:ascii="Times New Roman" w:eastAsia="Calibri" w:hAnsi="Times New Roman" w:cs="Times New Roman"/>
          <w:color w:val="000000"/>
          <w:sz w:val="24"/>
          <w:szCs w:val="24"/>
        </w:rPr>
        <w:t>(два по выбору). Например, «Антоновские яблоки», «Чистый понедельник», «Господин из Сан-Франциско» и др.</w:t>
      </w:r>
      <w:bookmarkEnd w:id="22"/>
      <w:r w:rsidRPr="00D64E9E">
        <w:rPr>
          <w:rFonts w:ascii="Times New Roman" w:eastAsia="Calibri" w:hAnsi="Times New Roman" w:cs="Times New Roman"/>
          <w:color w:val="000000"/>
          <w:sz w:val="24"/>
          <w:szCs w:val="24"/>
        </w:rPr>
        <w:t>‌</w:t>
      </w:r>
    </w:p>
    <w:p w:rsidR="00D64E9E" w:rsidRPr="00D64E9E" w:rsidRDefault="00D64E9E" w:rsidP="00D64E9E">
      <w:pPr>
        <w:spacing w:after="0" w:line="276"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 xml:space="preserve">А. А. Блок. </w:t>
      </w:r>
      <w:r w:rsidRPr="00D64E9E">
        <w:rPr>
          <w:rFonts w:ascii="Times New Roman" w:eastAsia="Calibri" w:hAnsi="Times New Roman" w:cs="Times New Roman"/>
          <w:color w:val="000000"/>
          <w:sz w:val="24"/>
          <w:szCs w:val="24"/>
        </w:rPr>
        <w:t>Стихотворения ‌</w:t>
      </w:r>
      <w:bookmarkStart w:id="23" w:name="a4a6f4cc-a053-4bb5-b25e-c30aaf2ca70a"/>
      <w:r w:rsidRPr="00D64E9E">
        <w:rPr>
          <w:rFonts w:ascii="Times New Roman" w:eastAsia="Calibri" w:hAnsi="Times New Roman" w:cs="Times New Roman"/>
          <w:color w:val="000000"/>
          <w:sz w:val="24"/>
          <w:szCs w:val="24"/>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3"/>
      <w:r w:rsidRPr="00D64E9E">
        <w:rPr>
          <w:rFonts w:ascii="Times New Roman" w:eastAsia="Calibri" w:hAnsi="Times New Roman" w:cs="Times New Roman"/>
          <w:color w:val="000000"/>
          <w:sz w:val="24"/>
          <w:szCs w:val="24"/>
        </w:rPr>
        <w:t>‌</w:t>
      </w:r>
    </w:p>
    <w:p w:rsidR="00D64E9E" w:rsidRPr="00D64E9E" w:rsidRDefault="00D64E9E" w:rsidP="00D64E9E">
      <w:pPr>
        <w:spacing w:after="0" w:line="276"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Поэма «Двенадцать».</w:t>
      </w:r>
    </w:p>
    <w:p w:rsidR="00D64E9E" w:rsidRPr="00D64E9E" w:rsidRDefault="00D64E9E" w:rsidP="00D64E9E">
      <w:pPr>
        <w:spacing w:after="0" w:line="276"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В. В. Маяковский.</w:t>
      </w:r>
      <w:r w:rsidRPr="00D64E9E">
        <w:rPr>
          <w:rFonts w:ascii="Times New Roman" w:eastAsia="Calibri" w:hAnsi="Times New Roman" w:cs="Times New Roman"/>
          <w:color w:val="000000"/>
          <w:sz w:val="24"/>
          <w:szCs w:val="24"/>
        </w:rPr>
        <w:t xml:space="preserve"> Стихотворения ‌</w:t>
      </w:r>
      <w:bookmarkStart w:id="24" w:name="2b3c2a47-fe46-4b3a-9c30-5945d739859d"/>
      <w:r w:rsidRPr="00D64E9E">
        <w:rPr>
          <w:rFonts w:ascii="Times New Roman" w:eastAsia="Calibri" w:hAnsi="Times New Roman" w:cs="Times New Roman"/>
          <w:color w:val="000000"/>
          <w:sz w:val="24"/>
          <w:szCs w:val="24"/>
        </w:rPr>
        <w:t>(не менее трёх по выбору). Например, «А вы могли бы?», «Нате!», «Послушайте!», «Лиличка!», «Юбилейное», «Прозаседавшиеся», «Письмо Татьяне Яковлевой» и др.</w:t>
      </w:r>
      <w:bookmarkEnd w:id="24"/>
      <w:r w:rsidRPr="00D64E9E">
        <w:rPr>
          <w:rFonts w:ascii="Times New Roman" w:eastAsia="Calibri" w:hAnsi="Times New Roman" w:cs="Times New Roman"/>
          <w:color w:val="000000"/>
          <w:sz w:val="24"/>
          <w:szCs w:val="24"/>
        </w:rPr>
        <w:t>‌</w:t>
      </w:r>
    </w:p>
    <w:p w:rsidR="00D64E9E" w:rsidRPr="00D64E9E" w:rsidRDefault="00D64E9E" w:rsidP="00D64E9E">
      <w:pPr>
        <w:spacing w:after="0" w:line="276"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Поэма «Облако в штанах».</w:t>
      </w:r>
    </w:p>
    <w:p w:rsidR="00D64E9E" w:rsidRPr="00D64E9E" w:rsidRDefault="00D64E9E" w:rsidP="00D64E9E">
      <w:pPr>
        <w:spacing w:after="0" w:line="276"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С. А. Есенин.</w:t>
      </w:r>
      <w:r w:rsidRPr="00D64E9E">
        <w:rPr>
          <w:rFonts w:ascii="Times New Roman" w:eastAsia="Calibri" w:hAnsi="Times New Roman" w:cs="Times New Roman"/>
          <w:color w:val="000000"/>
          <w:sz w:val="24"/>
          <w:szCs w:val="24"/>
        </w:rPr>
        <w:t xml:space="preserve"> Стихотворения ‌</w:t>
      </w:r>
      <w:bookmarkStart w:id="25" w:name="5201aaf3-88ee-4d00-a7eb-0a51549556d7"/>
      <w:r w:rsidRPr="00D64E9E">
        <w:rPr>
          <w:rFonts w:ascii="Times New Roman" w:eastAsia="Calibri" w:hAnsi="Times New Roman" w:cs="Times New Roman"/>
          <w:color w:val="000000"/>
          <w:sz w:val="24"/>
          <w:szCs w:val="24"/>
        </w:rPr>
        <w:t>(не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bookmarkEnd w:id="25"/>
      <w:r w:rsidRPr="00D64E9E">
        <w:rPr>
          <w:rFonts w:ascii="Times New Roman" w:eastAsia="Calibri" w:hAnsi="Times New Roman" w:cs="Times New Roman"/>
          <w:color w:val="000000"/>
          <w:sz w:val="24"/>
          <w:szCs w:val="24"/>
        </w:rPr>
        <w:t>‌</w:t>
      </w:r>
    </w:p>
    <w:p w:rsidR="00D64E9E" w:rsidRPr="00D64E9E" w:rsidRDefault="00D64E9E" w:rsidP="00D64E9E">
      <w:pPr>
        <w:spacing w:after="0" w:line="276"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 xml:space="preserve">О. Э. Мандельштам. </w:t>
      </w:r>
      <w:r w:rsidRPr="00D64E9E">
        <w:rPr>
          <w:rFonts w:ascii="Times New Roman" w:eastAsia="Calibri" w:hAnsi="Times New Roman" w:cs="Times New Roman"/>
          <w:color w:val="000000"/>
          <w:sz w:val="24"/>
          <w:szCs w:val="24"/>
        </w:rPr>
        <w:t>Стихотворения ‌</w:t>
      </w:r>
      <w:bookmarkStart w:id="26" w:name="d5b7ec4e-d33b-40d4-8b9c-bf970e0bbae0"/>
      <w:r w:rsidRPr="00D64E9E">
        <w:rPr>
          <w:rFonts w:ascii="Times New Roman" w:eastAsia="Calibri" w:hAnsi="Times New Roman" w:cs="Times New Roman"/>
          <w:color w:val="000000"/>
          <w:sz w:val="24"/>
          <w:szCs w:val="24"/>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6"/>
      <w:r w:rsidRPr="00D64E9E">
        <w:rPr>
          <w:rFonts w:ascii="Times New Roman" w:eastAsia="Calibri" w:hAnsi="Times New Roman" w:cs="Times New Roman"/>
          <w:color w:val="000000"/>
          <w:sz w:val="24"/>
          <w:szCs w:val="24"/>
        </w:rPr>
        <w:t>‌</w:t>
      </w:r>
    </w:p>
    <w:p w:rsidR="00D64E9E" w:rsidRPr="00D64E9E" w:rsidRDefault="00D64E9E" w:rsidP="00D64E9E">
      <w:pPr>
        <w:spacing w:after="0" w:line="276"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 xml:space="preserve">М. И. Цветаева. </w:t>
      </w:r>
      <w:r w:rsidRPr="00D64E9E">
        <w:rPr>
          <w:rFonts w:ascii="Times New Roman" w:eastAsia="Calibri" w:hAnsi="Times New Roman" w:cs="Times New Roman"/>
          <w:color w:val="000000"/>
          <w:sz w:val="24"/>
          <w:szCs w:val="24"/>
        </w:rPr>
        <w:t>Стихотворения ‌</w:t>
      </w:r>
      <w:bookmarkStart w:id="27" w:name="9f93f7c1-1e22-45d6-9a45-d041873c5e06"/>
      <w:r w:rsidRPr="00D64E9E">
        <w:rPr>
          <w:rFonts w:ascii="Times New Roman" w:eastAsia="Calibri" w:hAnsi="Times New Roman" w:cs="Times New Roman"/>
          <w:color w:val="000000"/>
          <w:sz w:val="24"/>
          <w:szCs w:val="24"/>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7"/>
      <w:r w:rsidRPr="00D64E9E">
        <w:rPr>
          <w:rFonts w:ascii="Times New Roman" w:eastAsia="Calibri" w:hAnsi="Times New Roman" w:cs="Times New Roman"/>
          <w:color w:val="000000"/>
          <w:sz w:val="24"/>
          <w:szCs w:val="24"/>
        </w:rPr>
        <w:t>‌</w:t>
      </w:r>
    </w:p>
    <w:p w:rsidR="00D64E9E" w:rsidRPr="00D64E9E" w:rsidRDefault="00D64E9E" w:rsidP="00D64E9E">
      <w:pPr>
        <w:spacing w:after="0" w:line="276"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А. А. Ахматова.</w:t>
      </w:r>
      <w:r w:rsidRPr="00D64E9E">
        <w:rPr>
          <w:rFonts w:ascii="Times New Roman" w:eastAsia="Calibri" w:hAnsi="Times New Roman" w:cs="Times New Roman"/>
          <w:color w:val="000000"/>
          <w:sz w:val="24"/>
          <w:szCs w:val="24"/>
        </w:rPr>
        <w:t xml:space="preserve"> Стихотворения ‌</w:t>
      </w:r>
      <w:bookmarkStart w:id="28" w:name="3c0cb7ed-a0a7-4ce4-9002-bab0b002304c"/>
      <w:r w:rsidRPr="00D64E9E">
        <w:rPr>
          <w:rFonts w:ascii="Times New Roman" w:eastAsia="Calibri" w:hAnsi="Times New Roman" w:cs="Times New Roman"/>
          <w:color w:val="000000"/>
          <w:sz w:val="24"/>
          <w:szCs w:val="24"/>
        </w:rPr>
        <w:t>(не менее трёх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и др.</w:t>
      </w:r>
      <w:bookmarkEnd w:id="28"/>
      <w:r w:rsidRPr="00D64E9E">
        <w:rPr>
          <w:rFonts w:ascii="Times New Roman" w:eastAsia="Calibri" w:hAnsi="Times New Roman" w:cs="Times New Roman"/>
          <w:color w:val="000000"/>
          <w:sz w:val="24"/>
          <w:szCs w:val="24"/>
        </w:rPr>
        <w:t>‌</w:t>
      </w:r>
    </w:p>
    <w:p w:rsidR="00D64E9E" w:rsidRPr="00D64E9E" w:rsidRDefault="00D64E9E" w:rsidP="00D64E9E">
      <w:pPr>
        <w:spacing w:after="0" w:line="276"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Поэма «Реквием».</w:t>
      </w:r>
    </w:p>
    <w:p w:rsidR="00D64E9E" w:rsidRPr="00D64E9E" w:rsidRDefault="00D64E9E" w:rsidP="00D64E9E">
      <w:pPr>
        <w:spacing w:after="0" w:line="276"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Н.А. Островский.</w:t>
      </w:r>
      <w:r w:rsidRPr="00D64E9E">
        <w:rPr>
          <w:rFonts w:ascii="Times New Roman" w:eastAsia="Calibri" w:hAnsi="Times New Roman" w:cs="Times New Roman"/>
          <w:color w:val="000000"/>
          <w:sz w:val="24"/>
          <w:szCs w:val="24"/>
        </w:rPr>
        <w:t xml:space="preserve"> Роман «Как закалялась сталь» ‌</w:t>
      </w:r>
      <w:bookmarkStart w:id="29" w:name="e48a01bf-d108-4a36-ac38-aea54fcbe3db"/>
      <w:r w:rsidRPr="00D64E9E">
        <w:rPr>
          <w:rFonts w:ascii="Times New Roman" w:eastAsia="Calibri" w:hAnsi="Times New Roman" w:cs="Times New Roman"/>
          <w:color w:val="000000"/>
          <w:sz w:val="24"/>
          <w:szCs w:val="24"/>
        </w:rPr>
        <w:t>(избранные главы).</w:t>
      </w:r>
      <w:bookmarkEnd w:id="29"/>
      <w:r w:rsidRPr="00D64E9E">
        <w:rPr>
          <w:rFonts w:ascii="Times New Roman" w:eastAsia="Calibri" w:hAnsi="Times New Roman" w:cs="Times New Roman"/>
          <w:color w:val="000000"/>
          <w:sz w:val="24"/>
          <w:szCs w:val="24"/>
        </w:rPr>
        <w:t>‌</w:t>
      </w:r>
    </w:p>
    <w:p w:rsidR="00D64E9E" w:rsidRPr="00D64E9E" w:rsidRDefault="00D64E9E" w:rsidP="00D64E9E">
      <w:pPr>
        <w:spacing w:after="0" w:line="276"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М. А. Шолохов.</w:t>
      </w:r>
      <w:r w:rsidRPr="00D64E9E">
        <w:rPr>
          <w:rFonts w:ascii="Times New Roman" w:eastAsia="Calibri" w:hAnsi="Times New Roman" w:cs="Times New Roman"/>
          <w:color w:val="000000"/>
          <w:sz w:val="24"/>
          <w:szCs w:val="24"/>
        </w:rPr>
        <w:t xml:space="preserve"> Роман-эпопея «Тихий Дон» ‌</w:t>
      </w:r>
      <w:bookmarkStart w:id="30" w:name="f27c5f7b-a1ab-43d8-862a-0411b97a1265"/>
      <w:r w:rsidRPr="00D64E9E">
        <w:rPr>
          <w:rFonts w:ascii="Times New Roman" w:eastAsia="Calibri" w:hAnsi="Times New Roman" w:cs="Times New Roman"/>
          <w:color w:val="000000"/>
          <w:sz w:val="24"/>
          <w:szCs w:val="24"/>
        </w:rPr>
        <w:t>(избранные главы).</w:t>
      </w:r>
      <w:bookmarkEnd w:id="30"/>
      <w:r w:rsidRPr="00D64E9E">
        <w:rPr>
          <w:rFonts w:ascii="Times New Roman" w:eastAsia="Calibri" w:hAnsi="Times New Roman" w:cs="Times New Roman"/>
          <w:color w:val="000000"/>
          <w:sz w:val="24"/>
          <w:szCs w:val="24"/>
        </w:rPr>
        <w:t>‌</w:t>
      </w:r>
    </w:p>
    <w:p w:rsidR="00D64E9E" w:rsidRPr="00D64E9E" w:rsidRDefault="00D64E9E" w:rsidP="00D64E9E">
      <w:pPr>
        <w:spacing w:after="0" w:line="276"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М. А. Булгаков.</w:t>
      </w:r>
      <w:r w:rsidRPr="00D64E9E">
        <w:rPr>
          <w:rFonts w:ascii="Times New Roman" w:eastAsia="Calibri" w:hAnsi="Times New Roman" w:cs="Times New Roman"/>
          <w:color w:val="000000"/>
          <w:sz w:val="24"/>
          <w:szCs w:val="24"/>
        </w:rPr>
        <w:t xml:space="preserve"> ‌</w:t>
      </w:r>
      <w:bookmarkStart w:id="31" w:name="a01209a2-1aac-4c6b-8f05-e081bbd51ccf"/>
      <w:r w:rsidRPr="00D64E9E">
        <w:rPr>
          <w:rFonts w:ascii="Times New Roman" w:eastAsia="Calibri" w:hAnsi="Times New Roman" w:cs="Times New Roman"/>
          <w:color w:val="000000"/>
          <w:sz w:val="24"/>
          <w:szCs w:val="24"/>
        </w:rPr>
        <w:t>Романы «Белая гвардия», «Мастер и Маргарита» (один роман по выбору).</w:t>
      </w:r>
      <w:bookmarkEnd w:id="31"/>
      <w:r w:rsidRPr="00D64E9E">
        <w:rPr>
          <w:rFonts w:ascii="Times New Roman" w:eastAsia="Calibri" w:hAnsi="Times New Roman" w:cs="Times New Roman"/>
          <w:color w:val="000000"/>
          <w:sz w:val="24"/>
          <w:szCs w:val="24"/>
        </w:rPr>
        <w:t>‌</w:t>
      </w:r>
    </w:p>
    <w:p w:rsidR="00D64E9E" w:rsidRPr="00D64E9E" w:rsidRDefault="00D64E9E" w:rsidP="00D64E9E">
      <w:pPr>
        <w:spacing w:after="0" w:line="276"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lastRenderedPageBreak/>
        <w:t>А. П. Платонов.</w:t>
      </w:r>
      <w:r w:rsidRPr="00D64E9E">
        <w:rPr>
          <w:rFonts w:ascii="Times New Roman" w:eastAsia="Calibri" w:hAnsi="Times New Roman" w:cs="Times New Roman"/>
          <w:color w:val="000000"/>
          <w:sz w:val="24"/>
          <w:szCs w:val="24"/>
        </w:rPr>
        <w:t xml:space="preserve"> Рассказы и повести ‌</w:t>
      </w:r>
      <w:bookmarkStart w:id="32" w:name="25a48876-cee0-447d-87e6-2c57c5a3c824"/>
      <w:r w:rsidRPr="00D64E9E">
        <w:rPr>
          <w:rFonts w:ascii="Times New Roman" w:eastAsia="Calibri" w:hAnsi="Times New Roman" w:cs="Times New Roman"/>
          <w:color w:val="000000"/>
          <w:sz w:val="24"/>
          <w:szCs w:val="24"/>
        </w:rPr>
        <w:t>(одно произведение по выбору). Например, «В прекрасном и яростном мире», «Котлован», «Возвращение» и др.</w:t>
      </w:r>
      <w:bookmarkEnd w:id="32"/>
      <w:r w:rsidRPr="00D64E9E">
        <w:rPr>
          <w:rFonts w:ascii="Times New Roman" w:eastAsia="Calibri" w:hAnsi="Times New Roman" w:cs="Times New Roman"/>
          <w:color w:val="000000"/>
          <w:sz w:val="24"/>
          <w:szCs w:val="24"/>
        </w:rPr>
        <w:t>‌</w:t>
      </w:r>
    </w:p>
    <w:p w:rsidR="00D64E9E" w:rsidRPr="00D64E9E" w:rsidRDefault="00D64E9E" w:rsidP="00D64E9E">
      <w:pPr>
        <w:spacing w:after="0" w:line="276"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А. Т. Твардовский.</w:t>
      </w:r>
      <w:r w:rsidRPr="00D64E9E">
        <w:rPr>
          <w:rFonts w:ascii="Times New Roman" w:eastAsia="Calibri" w:hAnsi="Times New Roman" w:cs="Times New Roman"/>
          <w:color w:val="000000"/>
          <w:sz w:val="24"/>
          <w:szCs w:val="24"/>
        </w:rPr>
        <w:t xml:space="preserve"> Стихотворения ‌</w:t>
      </w:r>
      <w:bookmarkStart w:id="33" w:name="e43fd9ee-b72b-4d83-8ff1-d3337a300cbf"/>
      <w:r w:rsidRPr="00D64E9E">
        <w:rPr>
          <w:rFonts w:ascii="Times New Roman" w:eastAsia="Calibri" w:hAnsi="Times New Roman" w:cs="Times New Roman"/>
          <w:color w:val="000000"/>
          <w:sz w:val="24"/>
          <w:szCs w:val="24"/>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33"/>
      <w:r w:rsidRPr="00D64E9E">
        <w:rPr>
          <w:rFonts w:ascii="Times New Roman" w:eastAsia="Calibri" w:hAnsi="Times New Roman" w:cs="Times New Roman"/>
          <w:color w:val="000000"/>
          <w:sz w:val="24"/>
          <w:szCs w:val="24"/>
        </w:rPr>
        <w:t>‌</w:t>
      </w:r>
    </w:p>
    <w:p w:rsidR="00D64E9E" w:rsidRPr="00D64E9E" w:rsidRDefault="00D64E9E" w:rsidP="00D64E9E">
      <w:pPr>
        <w:spacing w:after="0" w:line="276"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Проза о Великой Отечественной войне</w:t>
      </w:r>
      <w:r w:rsidRPr="00D64E9E">
        <w:rPr>
          <w:rFonts w:ascii="Times New Roman" w:eastAsia="Calibri" w:hAnsi="Times New Roman" w:cs="Times New Roman"/>
          <w:color w:val="000000"/>
          <w:sz w:val="24"/>
          <w:szCs w:val="24"/>
        </w:rPr>
        <w:t xml:space="preserve"> ‌</w:t>
      </w:r>
      <w:bookmarkStart w:id="34" w:name="58804967-2a76-494e-95cb-8abcf39ea1e4"/>
      <w:r w:rsidRPr="00D64E9E">
        <w:rPr>
          <w:rFonts w:ascii="Times New Roman" w:eastAsia="Calibri" w:hAnsi="Times New Roman" w:cs="Times New Roman"/>
          <w:color w:val="000000"/>
          <w:sz w:val="24"/>
          <w:szCs w:val="24"/>
        </w:rPr>
        <w:t>(по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другие.</w:t>
      </w:r>
      <w:bookmarkEnd w:id="34"/>
      <w:r w:rsidRPr="00D64E9E">
        <w:rPr>
          <w:rFonts w:ascii="Times New Roman" w:eastAsia="Calibri" w:hAnsi="Times New Roman" w:cs="Times New Roman"/>
          <w:color w:val="000000"/>
          <w:sz w:val="24"/>
          <w:szCs w:val="24"/>
        </w:rPr>
        <w:t>‌</w:t>
      </w:r>
    </w:p>
    <w:p w:rsidR="00D64E9E" w:rsidRPr="00D64E9E" w:rsidRDefault="00D64E9E" w:rsidP="00D64E9E">
      <w:pPr>
        <w:spacing w:after="0" w:line="276" w:lineRule="auto"/>
        <w:ind w:firstLine="600"/>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А.А. Фадеев.</w:t>
      </w:r>
      <w:r w:rsidRPr="00D64E9E">
        <w:rPr>
          <w:rFonts w:ascii="Times New Roman" w:eastAsia="Calibri" w:hAnsi="Times New Roman" w:cs="Times New Roman"/>
          <w:color w:val="000000"/>
          <w:sz w:val="24"/>
          <w:szCs w:val="24"/>
        </w:rPr>
        <w:t xml:space="preserve"> Роман «Молодая гвардия».</w:t>
      </w:r>
    </w:p>
    <w:p w:rsidR="00D64E9E" w:rsidRPr="00D64E9E" w:rsidRDefault="00D64E9E" w:rsidP="00D64E9E">
      <w:pPr>
        <w:spacing w:after="0" w:line="276" w:lineRule="auto"/>
        <w:ind w:firstLine="600"/>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В.О. Богомолов.</w:t>
      </w:r>
      <w:r w:rsidRPr="00D64E9E">
        <w:rPr>
          <w:rFonts w:ascii="Times New Roman" w:eastAsia="Calibri" w:hAnsi="Times New Roman" w:cs="Times New Roman"/>
          <w:color w:val="000000"/>
          <w:sz w:val="24"/>
          <w:szCs w:val="24"/>
        </w:rPr>
        <w:t xml:space="preserve"> Роман «В августе сорок четвёртого».</w:t>
      </w:r>
    </w:p>
    <w:p w:rsidR="00D64E9E" w:rsidRPr="00D64E9E" w:rsidRDefault="00D64E9E" w:rsidP="00D64E9E">
      <w:pPr>
        <w:spacing w:after="0" w:line="276"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w:t>
      </w:r>
      <w:r w:rsidRPr="00D64E9E">
        <w:rPr>
          <w:rFonts w:ascii="Times New Roman" w:eastAsia="Calibri" w:hAnsi="Times New Roman" w:cs="Times New Roman"/>
          <w:b/>
          <w:color w:val="000000"/>
          <w:sz w:val="24"/>
          <w:szCs w:val="24"/>
        </w:rPr>
        <w:t>Поэзия о Великой Отечественной войне.</w:t>
      </w:r>
      <w:r w:rsidRPr="00D64E9E">
        <w:rPr>
          <w:rFonts w:ascii="Times New Roman" w:eastAsia="Calibri" w:hAnsi="Times New Roman" w:cs="Times New Roman"/>
          <w:color w:val="000000"/>
          <w:sz w:val="24"/>
          <w:szCs w:val="24"/>
        </w:rPr>
        <w:t xml:space="preserve"> Стихотворения ‌</w:t>
      </w:r>
      <w:bookmarkStart w:id="35" w:name="f48a819c-9518-499a-b498-179f3d51bef5"/>
      <w:r w:rsidRPr="00D64E9E">
        <w:rPr>
          <w:rFonts w:ascii="Times New Roman" w:eastAsia="Calibri" w:hAnsi="Times New Roman" w:cs="Times New Roman"/>
          <w:color w:val="000000"/>
          <w:sz w:val="24"/>
          <w:szCs w:val="24"/>
        </w:rPr>
        <w:t>(по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bookmarkEnd w:id="35"/>
      <w:r w:rsidRPr="00D64E9E">
        <w:rPr>
          <w:rFonts w:ascii="Times New Roman" w:eastAsia="Calibri" w:hAnsi="Times New Roman" w:cs="Times New Roman"/>
          <w:color w:val="000000"/>
          <w:sz w:val="24"/>
          <w:szCs w:val="24"/>
        </w:rPr>
        <w:t>‌</w:t>
      </w:r>
    </w:p>
    <w:p w:rsidR="00D64E9E" w:rsidRPr="00D64E9E" w:rsidRDefault="00D64E9E" w:rsidP="00D64E9E">
      <w:pPr>
        <w:spacing w:after="0" w:line="276"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Драматургия о Великой Отечественной войне.</w:t>
      </w:r>
      <w:r w:rsidRPr="00D64E9E">
        <w:rPr>
          <w:rFonts w:ascii="Times New Roman" w:eastAsia="Calibri" w:hAnsi="Times New Roman" w:cs="Times New Roman"/>
          <w:color w:val="000000"/>
          <w:sz w:val="24"/>
          <w:szCs w:val="24"/>
        </w:rPr>
        <w:t xml:space="preserve"> Пьесы ‌</w:t>
      </w:r>
      <w:bookmarkStart w:id="36" w:name="d1f07fc4-c182-45e4-91ca-997381011912"/>
      <w:r w:rsidRPr="00D64E9E">
        <w:rPr>
          <w:rFonts w:ascii="Times New Roman" w:eastAsia="Calibri" w:hAnsi="Times New Roman" w:cs="Times New Roman"/>
          <w:color w:val="000000"/>
          <w:sz w:val="24"/>
          <w:szCs w:val="24"/>
        </w:rPr>
        <w:t>(одно произведение по выбору). Например, В. С. Розов «Вечно живые» и др.</w:t>
      </w:r>
      <w:bookmarkEnd w:id="36"/>
      <w:r w:rsidRPr="00D64E9E">
        <w:rPr>
          <w:rFonts w:ascii="Times New Roman" w:eastAsia="Calibri" w:hAnsi="Times New Roman" w:cs="Times New Roman"/>
          <w:color w:val="000000"/>
          <w:sz w:val="24"/>
          <w:szCs w:val="24"/>
        </w:rPr>
        <w:t>‌</w:t>
      </w:r>
    </w:p>
    <w:p w:rsidR="00D64E9E" w:rsidRPr="00D64E9E" w:rsidRDefault="00D64E9E" w:rsidP="00D64E9E">
      <w:pPr>
        <w:spacing w:after="0" w:line="276"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 xml:space="preserve">Б. Л. Пастернак. </w:t>
      </w:r>
      <w:r w:rsidRPr="00D64E9E">
        <w:rPr>
          <w:rFonts w:ascii="Times New Roman" w:eastAsia="Calibri" w:hAnsi="Times New Roman" w:cs="Times New Roman"/>
          <w:color w:val="000000"/>
          <w:sz w:val="24"/>
          <w:szCs w:val="24"/>
        </w:rPr>
        <w:t>Стихотворения ‌</w:t>
      </w:r>
      <w:bookmarkStart w:id="37" w:name="e05951b0-befb-46a2-8c50-49a193644027"/>
      <w:r w:rsidRPr="00D64E9E">
        <w:rPr>
          <w:rFonts w:ascii="Times New Roman" w:eastAsia="Calibri" w:hAnsi="Times New Roman" w:cs="Times New Roman"/>
          <w:color w:val="000000"/>
          <w:sz w:val="24"/>
          <w:szCs w:val="24"/>
        </w:rPr>
        <w:t>(не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7"/>
      <w:r w:rsidRPr="00D64E9E">
        <w:rPr>
          <w:rFonts w:ascii="Times New Roman" w:eastAsia="Calibri" w:hAnsi="Times New Roman" w:cs="Times New Roman"/>
          <w:color w:val="000000"/>
          <w:sz w:val="24"/>
          <w:szCs w:val="24"/>
        </w:rPr>
        <w:t>‌</w:t>
      </w:r>
    </w:p>
    <w:p w:rsidR="00D64E9E" w:rsidRPr="00D64E9E" w:rsidRDefault="00D64E9E" w:rsidP="00D64E9E">
      <w:pPr>
        <w:spacing w:after="0" w:line="276"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 xml:space="preserve">А. И. Солженицын. </w:t>
      </w:r>
      <w:r w:rsidRPr="00D64E9E">
        <w:rPr>
          <w:rFonts w:ascii="Times New Roman" w:eastAsia="Calibri" w:hAnsi="Times New Roman" w:cs="Times New Roman"/>
          <w:color w:val="000000"/>
          <w:sz w:val="24"/>
          <w:szCs w:val="24"/>
        </w:rPr>
        <w:t>Произведения «Один день Ивана Денисовича», «Архипелаг ГУЛАГ» ‌</w:t>
      </w:r>
      <w:bookmarkStart w:id="38" w:name="40e0b069-38d7-4e66-acc8-19c4efada76d"/>
      <w:r w:rsidRPr="00D64E9E">
        <w:rPr>
          <w:rFonts w:ascii="Times New Roman" w:eastAsia="Calibri" w:hAnsi="Times New Roman" w:cs="Times New Roman"/>
          <w:color w:val="000000"/>
          <w:sz w:val="24"/>
          <w:szCs w:val="24"/>
        </w:rPr>
        <w:t>(фрагменты книги по выбору, например, глава «Поэзия под плитой, правда под камнем»).</w:t>
      </w:r>
      <w:bookmarkEnd w:id="38"/>
      <w:r w:rsidRPr="00D64E9E">
        <w:rPr>
          <w:rFonts w:ascii="Times New Roman" w:eastAsia="Calibri" w:hAnsi="Times New Roman" w:cs="Times New Roman"/>
          <w:color w:val="000000"/>
          <w:sz w:val="24"/>
          <w:szCs w:val="24"/>
        </w:rPr>
        <w:t>‌</w:t>
      </w:r>
    </w:p>
    <w:p w:rsidR="00D64E9E" w:rsidRPr="00D64E9E" w:rsidRDefault="00D64E9E" w:rsidP="00D64E9E">
      <w:pPr>
        <w:spacing w:after="0" w:line="276"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 xml:space="preserve">В. М. Шукшин. </w:t>
      </w:r>
      <w:r w:rsidRPr="00D64E9E">
        <w:rPr>
          <w:rFonts w:ascii="Times New Roman" w:eastAsia="Calibri" w:hAnsi="Times New Roman" w:cs="Times New Roman"/>
          <w:color w:val="000000"/>
          <w:sz w:val="24"/>
          <w:szCs w:val="24"/>
        </w:rPr>
        <w:t>Рассказы ‌</w:t>
      </w:r>
      <w:bookmarkStart w:id="39" w:name="96097b17-78a2-41f3-bf71-7c88cdcb7e0e"/>
      <w:r w:rsidRPr="00D64E9E">
        <w:rPr>
          <w:rFonts w:ascii="Times New Roman" w:eastAsia="Calibri" w:hAnsi="Times New Roman" w:cs="Times New Roman"/>
          <w:color w:val="000000"/>
          <w:sz w:val="24"/>
          <w:szCs w:val="24"/>
        </w:rPr>
        <w:t>(не менее двух по выбору). Например, «Срезал», «Обида», «Микроскоп», «Мастер», «Крепкий мужик», «Сапожки» и др.</w:t>
      </w:r>
      <w:bookmarkEnd w:id="39"/>
      <w:r w:rsidRPr="00D64E9E">
        <w:rPr>
          <w:rFonts w:ascii="Times New Roman" w:eastAsia="Calibri" w:hAnsi="Times New Roman" w:cs="Times New Roman"/>
          <w:color w:val="000000"/>
          <w:sz w:val="24"/>
          <w:szCs w:val="24"/>
        </w:rPr>
        <w:t>‌</w:t>
      </w:r>
    </w:p>
    <w:p w:rsidR="00D64E9E" w:rsidRPr="00D64E9E" w:rsidRDefault="00D64E9E" w:rsidP="00D64E9E">
      <w:pPr>
        <w:spacing w:after="0" w:line="276"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В. Г. Распутин.</w:t>
      </w:r>
      <w:r w:rsidRPr="00D64E9E">
        <w:rPr>
          <w:rFonts w:ascii="Times New Roman" w:eastAsia="Calibri" w:hAnsi="Times New Roman" w:cs="Times New Roman"/>
          <w:color w:val="000000"/>
          <w:sz w:val="24"/>
          <w:szCs w:val="24"/>
        </w:rPr>
        <w:t xml:space="preserve"> Рассказы и повести ‌</w:t>
      </w:r>
      <w:bookmarkStart w:id="40" w:name="171eceb7-50cc-4c35-88cb-6562fda34129"/>
      <w:r w:rsidRPr="00D64E9E">
        <w:rPr>
          <w:rFonts w:ascii="Times New Roman" w:eastAsia="Calibri" w:hAnsi="Times New Roman" w:cs="Times New Roman"/>
          <w:color w:val="000000"/>
          <w:sz w:val="24"/>
          <w:szCs w:val="24"/>
        </w:rPr>
        <w:t>(не менее одного произведения по выбору). Например, «Живи и помни», «Прощание с Матёрой» и др.</w:t>
      </w:r>
      <w:bookmarkEnd w:id="40"/>
      <w:r w:rsidRPr="00D64E9E">
        <w:rPr>
          <w:rFonts w:ascii="Times New Roman" w:eastAsia="Calibri" w:hAnsi="Times New Roman" w:cs="Times New Roman"/>
          <w:color w:val="000000"/>
          <w:sz w:val="24"/>
          <w:szCs w:val="24"/>
        </w:rPr>
        <w:t>‌</w:t>
      </w:r>
    </w:p>
    <w:p w:rsidR="00D64E9E" w:rsidRPr="00D64E9E" w:rsidRDefault="00D64E9E" w:rsidP="00D64E9E">
      <w:pPr>
        <w:spacing w:after="0" w:line="276"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Н. М. Рубцов.</w:t>
      </w:r>
      <w:r w:rsidRPr="00D64E9E">
        <w:rPr>
          <w:rFonts w:ascii="Times New Roman" w:eastAsia="Calibri" w:hAnsi="Times New Roman" w:cs="Times New Roman"/>
          <w:color w:val="000000"/>
          <w:sz w:val="24"/>
          <w:szCs w:val="24"/>
        </w:rPr>
        <w:t xml:space="preserve"> Стихотворения ‌</w:t>
      </w:r>
      <w:bookmarkStart w:id="41" w:name="f836bd4d-5188-4c24-bd4f-13c2d95b835a"/>
      <w:r w:rsidRPr="00D64E9E">
        <w:rPr>
          <w:rFonts w:ascii="Times New Roman" w:eastAsia="Calibri" w:hAnsi="Times New Roman" w:cs="Times New Roman"/>
          <w:color w:val="000000"/>
          <w:sz w:val="24"/>
          <w:szCs w:val="24"/>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41"/>
      <w:r w:rsidRPr="00D64E9E">
        <w:rPr>
          <w:rFonts w:ascii="Times New Roman" w:eastAsia="Calibri" w:hAnsi="Times New Roman" w:cs="Times New Roman"/>
          <w:color w:val="000000"/>
          <w:sz w:val="24"/>
          <w:szCs w:val="24"/>
        </w:rPr>
        <w:t>‌</w:t>
      </w:r>
    </w:p>
    <w:p w:rsidR="00D64E9E" w:rsidRPr="00D64E9E" w:rsidRDefault="00D64E9E" w:rsidP="00D64E9E">
      <w:pPr>
        <w:spacing w:after="0" w:line="276"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 xml:space="preserve">И. А. Бродский. </w:t>
      </w:r>
      <w:r w:rsidRPr="00D64E9E">
        <w:rPr>
          <w:rFonts w:ascii="Times New Roman" w:eastAsia="Calibri" w:hAnsi="Times New Roman" w:cs="Times New Roman"/>
          <w:color w:val="000000"/>
          <w:sz w:val="24"/>
          <w:szCs w:val="24"/>
        </w:rPr>
        <w:t>Стихотворения ‌</w:t>
      </w:r>
      <w:bookmarkStart w:id="42" w:name="468b4dfc-87f1-48b5-ba78-fe3973b0cefa"/>
      <w:r w:rsidRPr="00D64E9E">
        <w:rPr>
          <w:rFonts w:ascii="Times New Roman" w:eastAsia="Calibri" w:hAnsi="Times New Roman" w:cs="Times New Roman"/>
          <w:color w:val="000000"/>
          <w:sz w:val="24"/>
          <w:szCs w:val="24"/>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42"/>
      <w:r w:rsidRPr="00D64E9E">
        <w:rPr>
          <w:rFonts w:ascii="Times New Roman" w:eastAsia="Calibri" w:hAnsi="Times New Roman" w:cs="Times New Roman"/>
          <w:color w:val="000000"/>
          <w:sz w:val="24"/>
          <w:szCs w:val="24"/>
        </w:rPr>
        <w:t>‌</w:t>
      </w:r>
    </w:p>
    <w:p w:rsidR="00D64E9E" w:rsidRPr="00D64E9E" w:rsidRDefault="00D64E9E" w:rsidP="00D64E9E">
      <w:pPr>
        <w:spacing w:after="0" w:line="276"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 xml:space="preserve">Проза второй половины </w:t>
      </w:r>
      <w:r w:rsidRPr="00D64E9E">
        <w:rPr>
          <w:rFonts w:ascii="Times New Roman" w:eastAsia="Calibri" w:hAnsi="Times New Roman" w:cs="Times New Roman"/>
          <w:b/>
          <w:color w:val="000000"/>
          <w:sz w:val="24"/>
          <w:szCs w:val="24"/>
          <w:lang w:val="en-US"/>
        </w:rPr>
        <w:t>XX</w:t>
      </w:r>
      <w:r w:rsidRPr="00D64E9E">
        <w:rPr>
          <w:rFonts w:ascii="Times New Roman" w:eastAsia="Calibri" w:hAnsi="Times New Roman" w:cs="Times New Roman"/>
          <w:b/>
          <w:color w:val="000000"/>
          <w:sz w:val="24"/>
          <w:szCs w:val="24"/>
        </w:rPr>
        <w:t xml:space="preserve"> – начала </w:t>
      </w:r>
      <w:r w:rsidRPr="00D64E9E">
        <w:rPr>
          <w:rFonts w:ascii="Times New Roman" w:eastAsia="Calibri" w:hAnsi="Times New Roman" w:cs="Times New Roman"/>
          <w:b/>
          <w:color w:val="000000"/>
          <w:sz w:val="24"/>
          <w:szCs w:val="24"/>
          <w:lang w:val="en-US"/>
        </w:rPr>
        <w:t>XXI</w:t>
      </w:r>
      <w:r w:rsidRPr="00D64E9E">
        <w:rPr>
          <w:rFonts w:ascii="Times New Roman" w:eastAsia="Calibri" w:hAnsi="Times New Roman" w:cs="Times New Roman"/>
          <w:b/>
          <w:color w:val="000000"/>
          <w:sz w:val="24"/>
          <w:szCs w:val="24"/>
        </w:rPr>
        <w:t xml:space="preserve"> века.</w:t>
      </w:r>
      <w:r w:rsidRPr="00D64E9E">
        <w:rPr>
          <w:rFonts w:ascii="Times New Roman" w:eastAsia="Calibri" w:hAnsi="Times New Roman" w:cs="Times New Roman"/>
          <w:color w:val="000000"/>
          <w:sz w:val="24"/>
          <w:szCs w:val="24"/>
        </w:rPr>
        <w:t xml:space="preserve"> Рассказы, повести, романы ‌</w:t>
      </w:r>
      <w:bookmarkStart w:id="43" w:name="a9bd0db2-65ed-403c-87bb-1535b0e82951"/>
      <w:r w:rsidRPr="00D64E9E">
        <w:rPr>
          <w:rFonts w:ascii="Times New Roman" w:eastAsia="Calibri" w:hAnsi="Times New Roman" w:cs="Times New Roman"/>
          <w:color w:val="000000"/>
          <w:sz w:val="24"/>
          <w:szCs w:val="24"/>
        </w:rPr>
        <w:t xml:space="preserve">(по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w:t>
      </w:r>
      <w:r w:rsidRPr="00D64E9E">
        <w:rPr>
          <w:rFonts w:ascii="Times New Roman" w:eastAsia="Calibri" w:hAnsi="Times New Roman" w:cs="Times New Roman"/>
          <w:color w:val="000000"/>
          <w:sz w:val="24"/>
          <w:szCs w:val="24"/>
        </w:rPr>
        <w:lastRenderedPageBreak/>
        <w:t>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bookmarkEnd w:id="43"/>
      <w:r w:rsidRPr="00D64E9E">
        <w:rPr>
          <w:rFonts w:ascii="Times New Roman" w:eastAsia="Calibri" w:hAnsi="Times New Roman" w:cs="Times New Roman"/>
          <w:color w:val="000000"/>
          <w:sz w:val="24"/>
          <w:szCs w:val="24"/>
        </w:rPr>
        <w:t>‌</w:t>
      </w:r>
    </w:p>
    <w:p w:rsidR="00D64E9E" w:rsidRPr="00D64E9E" w:rsidRDefault="00D64E9E" w:rsidP="00D64E9E">
      <w:pPr>
        <w:spacing w:after="0" w:line="276"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 xml:space="preserve">Поэзия второй половины </w:t>
      </w:r>
      <w:r w:rsidRPr="00D64E9E">
        <w:rPr>
          <w:rFonts w:ascii="Times New Roman" w:eastAsia="Calibri" w:hAnsi="Times New Roman" w:cs="Times New Roman"/>
          <w:b/>
          <w:color w:val="000000"/>
          <w:sz w:val="24"/>
          <w:szCs w:val="24"/>
          <w:lang w:val="en-US"/>
        </w:rPr>
        <w:t>XX</w:t>
      </w:r>
      <w:r w:rsidRPr="00D64E9E">
        <w:rPr>
          <w:rFonts w:ascii="Times New Roman" w:eastAsia="Calibri" w:hAnsi="Times New Roman" w:cs="Times New Roman"/>
          <w:b/>
          <w:color w:val="000000"/>
          <w:sz w:val="24"/>
          <w:szCs w:val="24"/>
        </w:rPr>
        <w:t xml:space="preserve"> – начала </w:t>
      </w:r>
      <w:r w:rsidRPr="00D64E9E">
        <w:rPr>
          <w:rFonts w:ascii="Times New Roman" w:eastAsia="Calibri" w:hAnsi="Times New Roman" w:cs="Times New Roman"/>
          <w:b/>
          <w:color w:val="000000"/>
          <w:sz w:val="24"/>
          <w:szCs w:val="24"/>
          <w:lang w:val="en-US"/>
        </w:rPr>
        <w:t>XXI</w:t>
      </w:r>
      <w:r w:rsidRPr="00D64E9E">
        <w:rPr>
          <w:rFonts w:ascii="Times New Roman" w:eastAsia="Calibri" w:hAnsi="Times New Roman" w:cs="Times New Roman"/>
          <w:b/>
          <w:color w:val="000000"/>
          <w:sz w:val="24"/>
          <w:szCs w:val="24"/>
        </w:rPr>
        <w:t xml:space="preserve"> века. </w:t>
      </w:r>
      <w:r w:rsidRPr="00D64E9E">
        <w:rPr>
          <w:rFonts w:ascii="Times New Roman" w:eastAsia="Calibri" w:hAnsi="Times New Roman" w:cs="Times New Roman"/>
          <w:color w:val="000000"/>
          <w:sz w:val="24"/>
          <w:szCs w:val="24"/>
        </w:rPr>
        <w:t>Стихотворения ‌</w:t>
      </w:r>
      <w:bookmarkStart w:id="44" w:name="bb14c4f4-bbfd-4b95-acac-dee391bb27d2"/>
      <w:r w:rsidRPr="00D64E9E">
        <w:rPr>
          <w:rFonts w:ascii="Times New Roman" w:eastAsia="Calibri" w:hAnsi="Times New Roman" w:cs="Times New Roman"/>
          <w:color w:val="000000"/>
          <w:sz w:val="24"/>
          <w:szCs w:val="24"/>
        </w:rPr>
        <w:t>(по одному произведению не менее чем двух поэтов по выбору). Например, Б. А. Ахмадулиной, А. А. Вознесенского, В. С. Высоцкого, Е. А. Евтушенко, Н. А. Заболоцкого, Т. Ю. Кибирова, Ю. П. Кузнецова, А. С. Кушнера, Л. Н. Мартынова, Б. Ш. Окуджавы, Р. И. Рождественского, А. А. Тарковского, О. Г. Чухонцева и др.</w:t>
      </w:r>
      <w:bookmarkEnd w:id="44"/>
      <w:r w:rsidRPr="00D64E9E">
        <w:rPr>
          <w:rFonts w:ascii="Times New Roman" w:eastAsia="Calibri" w:hAnsi="Times New Roman" w:cs="Times New Roman"/>
          <w:color w:val="000000"/>
          <w:sz w:val="24"/>
          <w:szCs w:val="24"/>
        </w:rPr>
        <w:t>‌</w:t>
      </w:r>
    </w:p>
    <w:p w:rsidR="00D64E9E" w:rsidRPr="00D64E9E" w:rsidRDefault="00D64E9E" w:rsidP="00D64E9E">
      <w:pPr>
        <w:spacing w:after="0" w:line="276"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 xml:space="preserve">Драматургия второй половины ХХ – начала </w:t>
      </w:r>
      <w:r w:rsidRPr="00D64E9E">
        <w:rPr>
          <w:rFonts w:ascii="Times New Roman" w:eastAsia="Calibri" w:hAnsi="Times New Roman" w:cs="Times New Roman"/>
          <w:b/>
          <w:color w:val="000000"/>
          <w:sz w:val="24"/>
          <w:szCs w:val="24"/>
          <w:lang w:val="en-US"/>
        </w:rPr>
        <w:t>XXI</w:t>
      </w:r>
      <w:r w:rsidRPr="00D64E9E">
        <w:rPr>
          <w:rFonts w:ascii="Times New Roman" w:eastAsia="Calibri" w:hAnsi="Times New Roman" w:cs="Times New Roman"/>
          <w:b/>
          <w:color w:val="000000"/>
          <w:sz w:val="24"/>
          <w:szCs w:val="24"/>
        </w:rPr>
        <w:t xml:space="preserve"> века.</w:t>
      </w:r>
      <w:r w:rsidRPr="00D64E9E">
        <w:rPr>
          <w:rFonts w:ascii="Times New Roman" w:eastAsia="Calibri" w:hAnsi="Times New Roman" w:cs="Times New Roman"/>
          <w:color w:val="000000"/>
          <w:sz w:val="24"/>
          <w:szCs w:val="24"/>
        </w:rPr>
        <w:t xml:space="preserve"> Пьесы ‌</w:t>
      </w:r>
      <w:bookmarkStart w:id="45" w:name="fb12df69-ed8f-48ab-8ca6-a57ef48d4a76"/>
      <w:r w:rsidRPr="00D64E9E">
        <w:rPr>
          <w:rFonts w:ascii="Times New Roman" w:eastAsia="Calibri" w:hAnsi="Times New Roman" w:cs="Times New Roman"/>
          <w:color w:val="000000"/>
          <w:sz w:val="24"/>
          <w:szCs w:val="24"/>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45"/>
      <w:r w:rsidRPr="00D64E9E">
        <w:rPr>
          <w:rFonts w:ascii="Times New Roman" w:eastAsia="Calibri" w:hAnsi="Times New Roman" w:cs="Times New Roman"/>
          <w:color w:val="000000"/>
          <w:sz w:val="24"/>
          <w:szCs w:val="24"/>
        </w:rPr>
        <w:t>‌</w:t>
      </w:r>
    </w:p>
    <w:p w:rsidR="00D64E9E" w:rsidRPr="00D64E9E" w:rsidRDefault="00D64E9E" w:rsidP="00D64E9E">
      <w:pPr>
        <w:spacing w:after="0" w:line="276"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Литература народов России</w:t>
      </w:r>
      <w:r w:rsidRPr="00D64E9E">
        <w:rPr>
          <w:rFonts w:ascii="Times New Roman" w:eastAsia="Calibri" w:hAnsi="Times New Roman" w:cs="Times New Roman"/>
          <w:color w:val="000000"/>
          <w:sz w:val="24"/>
          <w:szCs w:val="24"/>
        </w:rPr>
        <w:t xml:space="preserve"> </w:t>
      </w:r>
    </w:p>
    <w:p w:rsidR="00D64E9E" w:rsidRPr="00D64E9E" w:rsidRDefault="00D64E9E" w:rsidP="00D64E9E">
      <w:pPr>
        <w:spacing w:after="0" w:line="276"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Рассказы, повести, стихотворения ‌</w:t>
      </w:r>
      <w:bookmarkStart w:id="46" w:name="0f0c6efd-2243-4e7b-a9e6-610ded4f8ba6"/>
      <w:r w:rsidRPr="00D64E9E">
        <w:rPr>
          <w:rFonts w:ascii="Times New Roman" w:eastAsia="Calibri" w:hAnsi="Times New Roman" w:cs="Times New Roman"/>
          <w:color w:val="000000"/>
          <w:sz w:val="24"/>
          <w:szCs w:val="24"/>
        </w:rPr>
        <w:t>(не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 Джалиля, М. Карима, Д. Кугультинова, К. Кулиева и др.</w:t>
      </w:r>
      <w:bookmarkEnd w:id="46"/>
      <w:r w:rsidRPr="00D64E9E">
        <w:rPr>
          <w:rFonts w:ascii="Times New Roman" w:eastAsia="Calibri" w:hAnsi="Times New Roman" w:cs="Times New Roman"/>
          <w:color w:val="000000"/>
          <w:sz w:val="24"/>
          <w:szCs w:val="24"/>
        </w:rPr>
        <w:t>‌</w:t>
      </w:r>
    </w:p>
    <w:p w:rsidR="00D64E9E" w:rsidRPr="00D64E9E" w:rsidRDefault="00D64E9E" w:rsidP="00D64E9E">
      <w:pPr>
        <w:spacing w:after="0" w:line="276"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Зарубежная литература</w:t>
      </w:r>
    </w:p>
    <w:p w:rsidR="00D64E9E" w:rsidRPr="00D64E9E" w:rsidRDefault="00D64E9E" w:rsidP="00D64E9E">
      <w:pPr>
        <w:spacing w:after="0" w:line="276"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 xml:space="preserve">Зарубежная проза </w:t>
      </w:r>
      <w:r w:rsidRPr="00D64E9E">
        <w:rPr>
          <w:rFonts w:ascii="Times New Roman" w:eastAsia="Calibri" w:hAnsi="Times New Roman" w:cs="Times New Roman"/>
          <w:b/>
          <w:color w:val="000000"/>
          <w:sz w:val="24"/>
          <w:szCs w:val="24"/>
          <w:lang w:val="en-US"/>
        </w:rPr>
        <w:t>XX</w:t>
      </w:r>
      <w:r w:rsidRPr="00D64E9E">
        <w:rPr>
          <w:rFonts w:ascii="Times New Roman" w:eastAsia="Calibri" w:hAnsi="Times New Roman" w:cs="Times New Roman"/>
          <w:b/>
          <w:color w:val="000000"/>
          <w:sz w:val="24"/>
          <w:szCs w:val="24"/>
        </w:rPr>
        <w:t xml:space="preserve"> века</w:t>
      </w:r>
      <w:r w:rsidRPr="00D64E9E">
        <w:rPr>
          <w:rFonts w:ascii="Times New Roman" w:eastAsia="Calibri" w:hAnsi="Times New Roman" w:cs="Times New Roman"/>
          <w:color w:val="000000"/>
          <w:sz w:val="24"/>
          <w:szCs w:val="24"/>
        </w:rPr>
        <w:t xml:space="preserve"> ‌</w:t>
      </w:r>
      <w:bookmarkStart w:id="47" w:name="3424e6a4-3ee0-472d-acee-634ba8415114"/>
      <w:r w:rsidRPr="00D64E9E">
        <w:rPr>
          <w:rFonts w:ascii="Times New Roman" w:eastAsia="Calibri" w:hAnsi="Times New Roman" w:cs="Times New Roman"/>
          <w:color w:val="000000"/>
          <w:sz w:val="24"/>
          <w:szCs w:val="24"/>
        </w:rPr>
        <w:t>(не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7"/>
      <w:r w:rsidRPr="00D64E9E">
        <w:rPr>
          <w:rFonts w:ascii="Times New Roman" w:eastAsia="Calibri" w:hAnsi="Times New Roman" w:cs="Times New Roman"/>
          <w:color w:val="000000"/>
          <w:sz w:val="24"/>
          <w:szCs w:val="24"/>
        </w:rPr>
        <w:t>‌</w:t>
      </w:r>
    </w:p>
    <w:p w:rsidR="00D64E9E" w:rsidRPr="00D64E9E" w:rsidRDefault="00D64E9E" w:rsidP="00D64E9E">
      <w:pPr>
        <w:spacing w:after="0" w:line="276"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 xml:space="preserve">Зарубежная поэзия </w:t>
      </w:r>
      <w:r w:rsidRPr="00D64E9E">
        <w:rPr>
          <w:rFonts w:ascii="Times New Roman" w:eastAsia="Calibri" w:hAnsi="Times New Roman" w:cs="Times New Roman"/>
          <w:b/>
          <w:color w:val="000000"/>
          <w:sz w:val="24"/>
          <w:szCs w:val="24"/>
          <w:lang w:val="en-US"/>
        </w:rPr>
        <w:t>XX</w:t>
      </w:r>
      <w:r w:rsidRPr="00D64E9E">
        <w:rPr>
          <w:rFonts w:ascii="Times New Roman" w:eastAsia="Calibri" w:hAnsi="Times New Roman" w:cs="Times New Roman"/>
          <w:b/>
          <w:color w:val="000000"/>
          <w:sz w:val="24"/>
          <w:szCs w:val="24"/>
        </w:rPr>
        <w:t xml:space="preserve"> века</w:t>
      </w:r>
      <w:r w:rsidRPr="00D64E9E">
        <w:rPr>
          <w:rFonts w:ascii="Times New Roman" w:eastAsia="Calibri" w:hAnsi="Times New Roman" w:cs="Times New Roman"/>
          <w:color w:val="000000"/>
          <w:sz w:val="24"/>
          <w:szCs w:val="24"/>
        </w:rPr>
        <w:t xml:space="preserve"> ‌</w:t>
      </w:r>
      <w:bookmarkStart w:id="48" w:name="dc44d0ad-ef88-4d21-8f36-1efedb242d66"/>
      <w:r w:rsidRPr="00D64E9E">
        <w:rPr>
          <w:rFonts w:ascii="Times New Roman" w:eastAsia="Calibri" w:hAnsi="Times New Roman" w:cs="Times New Roman"/>
          <w:color w:val="000000"/>
          <w:sz w:val="24"/>
          <w:szCs w:val="24"/>
        </w:rPr>
        <w:t>(не менее двух стихотворений одного из поэтов по выбору). Например, стихотворения Г. Аполлинера, Т. С. Элиота и др.</w:t>
      </w:r>
      <w:bookmarkEnd w:id="48"/>
      <w:r w:rsidRPr="00D64E9E">
        <w:rPr>
          <w:rFonts w:ascii="Times New Roman" w:eastAsia="Calibri" w:hAnsi="Times New Roman" w:cs="Times New Roman"/>
          <w:color w:val="000000"/>
          <w:sz w:val="24"/>
          <w:szCs w:val="24"/>
        </w:rPr>
        <w:t>‌</w:t>
      </w:r>
    </w:p>
    <w:p w:rsidR="00D64E9E" w:rsidRPr="00D64E9E" w:rsidRDefault="00D64E9E" w:rsidP="00D64E9E">
      <w:pPr>
        <w:spacing w:after="0" w:line="276"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 xml:space="preserve">Зарубежная драматургия </w:t>
      </w:r>
      <w:r w:rsidRPr="00D64E9E">
        <w:rPr>
          <w:rFonts w:ascii="Times New Roman" w:eastAsia="Calibri" w:hAnsi="Times New Roman" w:cs="Times New Roman"/>
          <w:b/>
          <w:color w:val="000000"/>
          <w:sz w:val="24"/>
          <w:szCs w:val="24"/>
          <w:lang w:val="en-US"/>
        </w:rPr>
        <w:t>XX</w:t>
      </w:r>
      <w:r w:rsidRPr="00D64E9E">
        <w:rPr>
          <w:rFonts w:ascii="Times New Roman" w:eastAsia="Calibri" w:hAnsi="Times New Roman" w:cs="Times New Roman"/>
          <w:b/>
          <w:color w:val="000000"/>
          <w:sz w:val="24"/>
          <w:szCs w:val="24"/>
        </w:rPr>
        <w:t xml:space="preserve"> века</w:t>
      </w:r>
      <w:r w:rsidRPr="00D64E9E">
        <w:rPr>
          <w:rFonts w:ascii="Times New Roman" w:eastAsia="Calibri" w:hAnsi="Times New Roman" w:cs="Times New Roman"/>
          <w:color w:val="000000"/>
          <w:sz w:val="24"/>
          <w:szCs w:val="24"/>
        </w:rPr>
        <w:t xml:space="preserve"> ‌</w:t>
      </w:r>
      <w:bookmarkStart w:id="49" w:name="ad5ca050-f670-442b-9bbe-1faa7299b5ae"/>
      <w:r w:rsidRPr="00D64E9E">
        <w:rPr>
          <w:rFonts w:ascii="Times New Roman" w:eastAsia="Calibri" w:hAnsi="Times New Roman" w:cs="Times New Roman"/>
          <w:color w:val="000000"/>
          <w:sz w:val="24"/>
          <w:szCs w:val="24"/>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bookmarkEnd w:id="49"/>
      <w:r w:rsidRPr="00D64E9E">
        <w:rPr>
          <w:rFonts w:ascii="Times New Roman" w:eastAsia="Calibri" w:hAnsi="Times New Roman" w:cs="Times New Roman"/>
          <w:color w:val="000000"/>
          <w:sz w:val="24"/>
          <w:szCs w:val="24"/>
        </w:rPr>
        <w:t>‌‌</w:t>
      </w:r>
    </w:p>
    <w:p w:rsidR="00D64E9E" w:rsidRPr="00D64E9E" w:rsidRDefault="00D64E9E" w:rsidP="00D64E9E">
      <w:pPr>
        <w:spacing w:after="200" w:line="276" w:lineRule="auto"/>
        <w:rPr>
          <w:rFonts w:ascii="Times New Roman" w:eastAsia="Calibri" w:hAnsi="Times New Roman" w:cs="Times New Roman"/>
          <w:sz w:val="24"/>
          <w:szCs w:val="24"/>
        </w:rPr>
        <w:sectPr w:rsidR="00D64E9E" w:rsidRPr="00D64E9E">
          <w:pgSz w:w="11906" w:h="16383"/>
          <w:pgMar w:top="1134" w:right="850" w:bottom="1134" w:left="1701" w:header="720" w:footer="720" w:gutter="0"/>
          <w:cols w:space="720"/>
        </w:sectPr>
      </w:pPr>
    </w:p>
    <w:p w:rsidR="00D64E9E" w:rsidRPr="00D64E9E" w:rsidRDefault="00D64E9E" w:rsidP="00D64E9E">
      <w:pPr>
        <w:spacing w:after="0" w:line="276" w:lineRule="auto"/>
        <w:ind w:left="120"/>
        <w:rPr>
          <w:rFonts w:ascii="Times New Roman" w:eastAsia="Calibri" w:hAnsi="Times New Roman" w:cs="Times New Roman"/>
          <w:sz w:val="24"/>
          <w:szCs w:val="24"/>
        </w:rPr>
      </w:pPr>
      <w:bookmarkStart w:id="50" w:name="block-19720980"/>
      <w:bookmarkEnd w:id="6"/>
      <w:r w:rsidRPr="00D64E9E">
        <w:rPr>
          <w:rFonts w:ascii="Times New Roman" w:eastAsia="Calibri" w:hAnsi="Times New Roman" w:cs="Times New Roman"/>
          <w:b/>
          <w:color w:val="000000"/>
          <w:sz w:val="24"/>
          <w:szCs w:val="24"/>
        </w:rPr>
        <w:lastRenderedPageBreak/>
        <w:t>ПЛАНИРУЕМЫЕ РЕЗУЛЬТАТЫ ОСВОЕНИЯ УЧЕБНОГО ПРЕДМЕТА «ЛИТЕРАТУРА» НА УРОВНЕ СРЕДНЕГО ОБЩЕГО ОБРАЗОВАНИЯ</w:t>
      </w:r>
    </w:p>
    <w:p w:rsidR="00D64E9E" w:rsidRPr="00D64E9E" w:rsidRDefault="00D64E9E" w:rsidP="00D64E9E">
      <w:pPr>
        <w:spacing w:after="0" w:line="276" w:lineRule="auto"/>
        <w:ind w:left="120"/>
        <w:rPr>
          <w:rFonts w:ascii="Times New Roman" w:eastAsia="Calibri" w:hAnsi="Times New Roman" w:cs="Times New Roman"/>
          <w:sz w:val="24"/>
          <w:szCs w:val="24"/>
        </w:rPr>
      </w:pPr>
    </w:p>
    <w:p w:rsidR="00D64E9E" w:rsidRPr="00D64E9E" w:rsidRDefault="00D64E9E" w:rsidP="00D64E9E">
      <w:pPr>
        <w:spacing w:after="0" w:line="276"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 </w:t>
      </w:r>
    </w:p>
    <w:p w:rsidR="00D64E9E" w:rsidRPr="00D64E9E" w:rsidRDefault="00D64E9E" w:rsidP="00D64E9E">
      <w:pPr>
        <w:spacing w:after="0" w:line="276" w:lineRule="auto"/>
        <w:ind w:firstLine="600"/>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ЛИЧНОСТНЫЕ РЕЗУЛЬТАТЫ</w:t>
      </w:r>
    </w:p>
    <w:p w:rsidR="00D64E9E" w:rsidRPr="00D64E9E" w:rsidRDefault="00D64E9E" w:rsidP="00D64E9E">
      <w:pPr>
        <w:spacing w:after="0" w:line="276"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Личностные результаты освоения программы среднего общего образования по литературе</w:t>
      </w:r>
      <w:r w:rsidRPr="00D64E9E">
        <w:rPr>
          <w:rFonts w:ascii="Times New Roman" w:eastAsia="Calibri" w:hAnsi="Times New Roman" w:cs="Times New Roman"/>
          <w:color w:val="000000"/>
          <w:sz w:val="24"/>
          <w:szCs w:val="24"/>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D64E9E" w:rsidRPr="00D64E9E" w:rsidRDefault="00D64E9E" w:rsidP="00D64E9E">
      <w:pPr>
        <w:spacing w:after="0" w:line="276"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pacing w:val="-2"/>
          <w:sz w:val="24"/>
          <w:szCs w:val="24"/>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D64E9E" w:rsidRPr="00D64E9E" w:rsidRDefault="00D64E9E" w:rsidP="00D64E9E">
      <w:pPr>
        <w:spacing w:after="0" w:line="276" w:lineRule="auto"/>
        <w:ind w:firstLine="600"/>
        <w:jc w:val="both"/>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1) гражданского воспитания:</w:t>
      </w:r>
    </w:p>
    <w:p w:rsidR="00D64E9E" w:rsidRPr="00D64E9E" w:rsidRDefault="00D64E9E" w:rsidP="002802BA">
      <w:pPr>
        <w:numPr>
          <w:ilvl w:val="0"/>
          <w:numId w:val="18"/>
        </w:numPr>
        <w:spacing w:after="0" w:line="276" w:lineRule="auto"/>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сформированность гражданской позиции обучающегося как активного и ответственного члена российского общества;</w:t>
      </w:r>
    </w:p>
    <w:p w:rsidR="00D64E9E" w:rsidRPr="00D64E9E" w:rsidRDefault="00D64E9E" w:rsidP="002802BA">
      <w:pPr>
        <w:numPr>
          <w:ilvl w:val="0"/>
          <w:numId w:val="18"/>
        </w:numPr>
        <w:spacing w:after="0" w:line="276" w:lineRule="auto"/>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осознание своих конституционных прав и обязанностей, уважение закона и правопорядка;</w:t>
      </w:r>
    </w:p>
    <w:p w:rsidR="00D64E9E" w:rsidRPr="00D64E9E" w:rsidRDefault="00D64E9E" w:rsidP="002802BA">
      <w:pPr>
        <w:numPr>
          <w:ilvl w:val="0"/>
          <w:numId w:val="18"/>
        </w:numPr>
        <w:spacing w:after="0" w:line="276" w:lineRule="auto"/>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принятие традиционных национальных, общечеловеческих </w:t>
      </w:r>
      <w:r w:rsidRPr="00D64E9E">
        <w:rPr>
          <w:rFonts w:ascii="Times New Roman" w:eastAsia="Calibri" w:hAnsi="Times New Roman" w:cs="Times New Roman"/>
          <w:color w:val="000000"/>
          <w:spacing w:val="-2"/>
          <w:sz w:val="24"/>
          <w:szCs w:val="24"/>
        </w:rPr>
        <w:t>гуманистических, демократических, семейных ценностей, в том</w:t>
      </w:r>
      <w:r w:rsidRPr="00D64E9E">
        <w:rPr>
          <w:rFonts w:ascii="Times New Roman" w:eastAsia="Calibri" w:hAnsi="Times New Roman" w:cs="Times New Roman"/>
          <w:color w:val="000000"/>
          <w:sz w:val="24"/>
          <w:szCs w:val="24"/>
        </w:rPr>
        <w:t xml:space="preserve"> числе в сопоставлении с жизненными ситуациями, изображёнными в литературных произведениях;</w:t>
      </w:r>
    </w:p>
    <w:p w:rsidR="00D64E9E" w:rsidRPr="00D64E9E" w:rsidRDefault="00D64E9E" w:rsidP="002802BA">
      <w:pPr>
        <w:numPr>
          <w:ilvl w:val="0"/>
          <w:numId w:val="18"/>
        </w:numPr>
        <w:spacing w:after="0" w:line="276" w:lineRule="auto"/>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D64E9E" w:rsidRPr="00D64E9E" w:rsidRDefault="00D64E9E" w:rsidP="002802BA">
      <w:pPr>
        <w:numPr>
          <w:ilvl w:val="0"/>
          <w:numId w:val="18"/>
        </w:numPr>
        <w:spacing w:after="0" w:line="276" w:lineRule="auto"/>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D64E9E" w:rsidRPr="00D64E9E" w:rsidRDefault="00D64E9E" w:rsidP="002802BA">
      <w:pPr>
        <w:numPr>
          <w:ilvl w:val="0"/>
          <w:numId w:val="18"/>
        </w:numPr>
        <w:spacing w:after="0" w:line="276" w:lineRule="auto"/>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умение взаимодействовать с социальными институтами в соответствии с их функциями и назначением;</w:t>
      </w:r>
    </w:p>
    <w:p w:rsidR="00D64E9E" w:rsidRPr="00D64E9E" w:rsidRDefault="00D64E9E" w:rsidP="002802BA">
      <w:pPr>
        <w:numPr>
          <w:ilvl w:val="0"/>
          <w:numId w:val="18"/>
        </w:numPr>
        <w:spacing w:after="0" w:line="276" w:lineRule="auto"/>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готовность к гуманитарной и волонтёрской деятельности;</w:t>
      </w:r>
    </w:p>
    <w:p w:rsidR="00D64E9E" w:rsidRPr="00D64E9E" w:rsidRDefault="00D64E9E" w:rsidP="00D64E9E">
      <w:pPr>
        <w:spacing w:after="0" w:line="276" w:lineRule="auto"/>
        <w:ind w:firstLine="600"/>
        <w:jc w:val="both"/>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2) патриотического воспитания:</w:t>
      </w:r>
    </w:p>
    <w:p w:rsidR="00D64E9E" w:rsidRPr="00D64E9E" w:rsidRDefault="00D64E9E" w:rsidP="002802BA">
      <w:pPr>
        <w:numPr>
          <w:ilvl w:val="0"/>
          <w:numId w:val="19"/>
        </w:numPr>
        <w:spacing w:after="0" w:line="276" w:lineRule="auto"/>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w:t>
      </w:r>
      <w:r w:rsidRPr="00D64E9E">
        <w:rPr>
          <w:rFonts w:ascii="Times New Roman" w:eastAsia="Calibri" w:hAnsi="Times New Roman" w:cs="Times New Roman"/>
          <w:color w:val="000000"/>
          <w:sz w:val="24"/>
          <w:szCs w:val="24"/>
        </w:rPr>
        <w:lastRenderedPageBreak/>
        <w:t xml:space="preserve">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D64E9E" w:rsidRPr="00D64E9E" w:rsidRDefault="00D64E9E" w:rsidP="002802BA">
      <w:pPr>
        <w:numPr>
          <w:ilvl w:val="0"/>
          <w:numId w:val="19"/>
        </w:numPr>
        <w:spacing w:after="0" w:line="276" w:lineRule="auto"/>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D64E9E" w:rsidRPr="00D64E9E" w:rsidRDefault="00D64E9E" w:rsidP="002802BA">
      <w:pPr>
        <w:numPr>
          <w:ilvl w:val="0"/>
          <w:numId w:val="19"/>
        </w:numPr>
        <w:spacing w:after="0" w:line="276" w:lineRule="auto"/>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D64E9E" w:rsidRPr="00D64E9E" w:rsidRDefault="00D64E9E" w:rsidP="00D64E9E">
      <w:pPr>
        <w:spacing w:after="0" w:line="276" w:lineRule="auto"/>
        <w:ind w:firstLine="600"/>
        <w:jc w:val="both"/>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3) духовно-нравственного воспитания:</w:t>
      </w:r>
    </w:p>
    <w:p w:rsidR="00D64E9E" w:rsidRPr="00D64E9E" w:rsidRDefault="00D64E9E" w:rsidP="002802BA">
      <w:pPr>
        <w:numPr>
          <w:ilvl w:val="0"/>
          <w:numId w:val="20"/>
        </w:numPr>
        <w:spacing w:after="0" w:line="276" w:lineRule="auto"/>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осознание духовных ценностей российского народа;</w:t>
      </w:r>
    </w:p>
    <w:p w:rsidR="00D64E9E" w:rsidRPr="00D64E9E" w:rsidRDefault="00D64E9E" w:rsidP="002802BA">
      <w:pPr>
        <w:numPr>
          <w:ilvl w:val="0"/>
          <w:numId w:val="20"/>
        </w:numPr>
        <w:spacing w:after="0" w:line="276" w:lineRule="auto"/>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сформированность нравственного сознания, этического поведения; </w:t>
      </w:r>
    </w:p>
    <w:p w:rsidR="00D64E9E" w:rsidRPr="00D64E9E" w:rsidRDefault="00D64E9E" w:rsidP="002802BA">
      <w:pPr>
        <w:numPr>
          <w:ilvl w:val="0"/>
          <w:numId w:val="20"/>
        </w:numPr>
        <w:spacing w:after="0" w:line="276" w:lineRule="auto"/>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D64E9E" w:rsidRPr="00D64E9E" w:rsidRDefault="00D64E9E" w:rsidP="002802BA">
      <w:pPr>
        <w:numPr>
          <w:ilvl w:val="0"/>
          <w:numId w:val="20"/>
        </w:numPr>
        <w:spacing w:after="0" w:line="276" w:lineRule="auto"/>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осознание личного вклада в построение устойчивого будущего;</w:t>
      </w:r>
    </w:p>
    <w:p w:rsidR="00D64E9E" w:rsidRPr="00D64E9E" w:rsidRDefault="00D64E9E" w:rsidP="002802BA">
      <w:pPr>
        <w:numPr>
          <w:ilvl w:val="0"/>
          <w:numId w:val="20"/>
        </w:numPr>
        <w:spacing w:after="0" w:line="276" w:lineRule="auto"/>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D64E9E" w:rsidRPr="00D64E9E" w:rsidRDefault="00D64E9E" w:rsidP="00D64E9E">
      <w:pPr>
        <w:spacing w:after="0" w:line="276" w:lineRule="auto"/>
        <w:ind w:firstLine="600"/>
        <w:jc w:val="both"/>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4) эстетического воспитания:</w:t>
      </w:r>
    </w:p>
    <w:p w:rsidR="00D64E9E" w:rsidRPr="00D64E9E" w:rsidRDefault="00D64E9E" w:rsidP="002802BA">
      <w:pPr>
        <w:numPr>
          <w:ilvl w:val="0"/>
          <w:numId w:val="21"/>
        </w:numPr>
        <w:spacing w:after="0" w:line="276" w:lineRule="auto"/>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эстетическое отношение к миру, включая эстетику быта, научного и технического творчества, спорта, труда, общественных отношений;</w:t>
      </w:r>
    </w:p>
    <w:p w:rsidR="00D64E9E" w:rsidRPr="00D64E9E" w:rsidRDefault="00D64E9E" w:rsidP="002802BA">
      <w:pPr>
        <w:numPr>
          <w:ilvl w:val="0"/>
          <w:numId w:val="21"/>
        </w:numPr>
        <w:spacing w:after="0" w:line="276" w:lineRule="auto"/>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D64E9E" w:rsidRPr="00D64E9E" w:rsidRDefault="00D64E9E" w:rsidP="002802BA">
      <w:pPr>
        <w:numPr>
          <w:ilvl w:val="0"/>
          <w:numId w:val="21"/>
        </w:numPr>
        <w:spacing w:after="0" w:line="276" w:lineRule="auto"/>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D64E9E" w:rsidRPr="00D64E9E" w:rsidRDefault="00D64E9E" w:rsidP="002802BA">
      <w:pPr>
        <w:numPr>
          <w:ilvl w:val="0"/>
          <w:numId w:val="21"/>
        </w:numPr>
        <w:spacing w:after="0" w:line="276" w:lineRule="auto"/>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D64E9E" w:rsidRPr="00D64E9E" w:rsidRDefault="00D64E9E" w:rsidP="00D64E9E">
      <w:pPr>
        <w:spacing w:after="0" w:line="276" w:lineRule="auto"/>
        <w:ind w:firstLine="600"/>
        <w:jc w:val="both"/>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5) физического воспитания:</w:t>
      </w:r>
    </w:p>
    <w:p w:rsidR="00D64E9E" w:rsidRPr="00D64E9E" w:rsidRDefault="00D64E9E" w:rsidP="002802BA">
      <w:pPr>
        <w:numPr>
          <w:ilvl w:val="0"/>
          <w:numId w:val="22"/>
        </w:numPr>
        <w:spacing w:after="0" w:line="276" w:lineRule="auto"/>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сформированность здорового и безопасного образа жизни, ответственного отношения к своему здоровью;</w:t>
      </w:r>
    </w:p>
    <w:p w:rsidR="00D64E9E" w:rsidRPr="00D64E9E" w:rsidRDefault="00D64E9E" w:rsidP="002802BA">
      <w:pPr>
        <w:numPr>
          <w:ilvl w:val="0"/>
          <w:numId w:val="22"/>
        </w:numPr>
        <w:spacing w:after="0" w:line="276" w:lineRule="auto"/>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потребность в физическом совершенствовании, занятиях спортивно-оздоровительной деятельностью;</w:t>
      </w:r>
    </w:p>
    <w:p w:rsidR="00D64E9E" w:rsidRPr="00D64E9E" w:rsidRDefault="00D64E9E" w:rsidP="002802BA">
      <w:pPr>
        <w:numPr>
          <w:ilvl w:val="0"/>
          <w:numId w:val="22"/>
        </w:numPr>
        <w:spacing w:after="0" w:line="276" w:lineRule="auto"/>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D64E9E" w:rsidRPr="00D64E9E" w:rsidRDefault="00D64E9E" w:rsidP="00D64E9E">
      <w:pPr>
        <w:spacing w:after="0" w:line="276" w:lineRule="auto"/>
        <w:ind w:firstLine="600"/>
        <w:jc w:val="both"/>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6) трудового воспитания:</w:t>
      </w:r>
    </w:p>
    <w:p w:rsidR="00D64E9E" w:rsidRPr="00D64E9E" w:rsidRDefault="00D64E9E" w:rsidP="002802BA">
      <w:pPr>
        <w:numPr>
          <w:ilvl w:val="0"/>
          <w:numId w:val="23"/>
        </w:numPr>
        <w:spacing w:after="0" w:line="276" w:lineRule="auto"/>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lastRenderedPageBreak/>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D64E9E" w:rsidRPr="00D64E9E" w:rsidRDefault="00D64E9E" w:rsidP="002802BA">
      <w:pPr>
        <w:numPr>
          <w:ilvl w:val="0"/>
          <w:numId w:val="23"/>
        </w:numPr>
        <w:spacing w:after="0" w:line="276" w:lineRule="auto"/>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D64E9E" w:rsidRPr="00D64E9E" w:rsidRDefault="00D64E9E" w:rsidP="002802BA">
      <w:pPr>
        <w:numPr>
          <w:ilvl w:val="0"/>
          <w:numId w:val="23"/>
        </w:numPr>
        <w:spacing w:after="0" w:line="276" w:lineRule="auto"/>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D64E9E" w:rsidRPr="00D64E9E" w:rsidRDefault="00D64E9E" w:rsidP="002802BA">
      <w:pPr>
        <w:numPr>
          <w:ilvl w:val="0"/>
          <w:numId w:val="23"/>
        </w:numPr>
        <w:spacing w:after="0" w:line="276" w:lineRule="auto"/>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готовность и способность к образованию и самообразованию, к продуктивной читательской деятельности на протяжении всей жизни;</w:t>
      </w:r>
    </w:p>
    <w:p w:rsidR="00D64E9E" w:rsidRPr="00D64E9E" w:rsidRDefault="00D64E9E" w:rsidP="00D64E9E">
      <w:pPr>
        <w:spacing w:after="0" w:line="276" w:lineRule="auto"/>
        <w:ind w:firstLine="600"/>
        <w:jc w:val="both"/>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7) экологического воспитания:</w:t>
      </w:r>
    </w:p>
    <w:p w:rsidR="00D64E9E" w:rsidRPr="00D64E9E" w:rsidRDefault="00D64E9E" w:rsidP="002802BA">
      <w:pPr>
        <w:numPr>
          <w:ilvl w:val="0"/>
          <w:numId w:val="24"/>
        </w:numPr>
        <w:spacing w:after="0" w:line="276" w:lineRule="auto"/>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w:t>
      </w:r>
    </w:p>
    <w:p w:rsidR="00D64E9E" w:rsidRPr="00D64E9E" w:rsidRDefault="00D64E9E" w:rsidP="002802BA">
      <w:pPr>
        <w:numPr>
          <w:ilvl w:val="0"/>
          <w:numId w:val="24"/>
        </w:numPr>
        <w:spacing w:after="0" w:line="276" w:lineRule="auto"/>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D64E9E" w:rsidRPr="00D64E9E" w:rsidRDefault="00D64E9E" w:rsidP="002802BA">
      <w:pPr>
        <w:numPr>
          <w:ilvl w:val="0"/>
          <w:numId w:val="24"/>
        </w:numPr>
        <w:spacing w:after="0" w:line="276" w:lineRule="auto"/>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D64E9E" w:rsidRPr="00D64E9E" w:rsidRDefault="00D64E9E" w:rsidP="002802BA">
      <w:pPr>
        <w:numPr>
          <w:ilvl w:val="0"/>
          <w:numId w:val="24"/>
        </w:numPr>
        <w:spacing w:after="0" w:line="276" w:lineRule="auto"/>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D64E9E" w:rsidRPr="00D64E9E" w:rsidRDefault="00D64E9E" w:rsidP="00D64E9E">
      <w:pPr>
        <w:spacing w:after="0" w:line="276" w:lineRule="auto"/>
        <w:ind w:firstLine="600"/>
        <w:jc w:val="both"/>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8) ценности научного познания:</w:t>
      </w:r>
    </w:p>
    <w:p w:rsidR="00D64E9E" w:rsidRPr="00D64E9E" w:rsidRDefault="00D64E9E" w:rsidP="002802BA">
      <w:pPr>
        <w:numPr>
          <w:ilvl w:val="0"/>
          <w:numId w:val="25"/>
        </w:numPr>
        <w:spacing w:after="0" w:line="276" w:lineRule="auto"/>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D64E9E" w:rsidRPr="00D64E9E" w:rsidRDefault="00D64E9E" w:rsidP="002802BA">
      <w:pPr>
        <w:numPr>
          <w:ilvl w:val="0"/>
          <w:numId w:val="25"/>
        </w:numPr>
        <w:spacing w:after="0" w:line="276" w:lineRule="auto"/>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D64E9E" w:rsidRPr="00D64E9E" w:rsidRDefault="00D64E9E" w:rsidP="002802BA">
      <w:pPr>
        <w:numPr>
          <w:ilvl w:val="0"/>
          <w:numId w:val="25"/>
        </w:numPr>
        <w:spacing w:after="0" w:line="276" w:lineRule="auto"/>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D64E9E" w:rsidRPr="00D64E9E" w:rsidRDefault="00D64E9E" w:rsidP="00D64E9E">
      <w:pPr>
        <w:spacing w:after="0" w:line="276"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rsidR="00D64E9E" w:rsidRPr="00D64E9E" w:rsidRDefault="00D64E9E" w:rsidP="002802BA">
      <w:pPr>
        <w:numPr>
          <w:ilvl w:val="0"/>
          <w:numId w:val="26"/>
        </w:numPr>
        <w:spacing w:after="0" w:line="276" w:lineRule="auto"/>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D64E9E" w:rsidRPr="00D64E9E" w:rsidRDefault="00D64E9E" w:rsidP="002802BA">
      <w:pPr>
        <w:numPr>
          <w:ilvl w:val="0"/>
          <w:numId w:val="26"/>
        </w:numPr>
        <w:spacing w:after="0" w:line="276" w:lineRule="auto"/>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lastRenderedPageBreak/>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D64E9E" w:rsidRPr="00D64E9E" w:rsidRDefault="00D64E9E" w:rsidP="002802BA">
      <w:pPr>
        <w:numPr>
          <w:ilvl w:val="0"/>
          <w:numId w:val="26"/>
        </w:numPr>
        <w:spacing w:after="0" w:line="276" w:lineRule="auto"/>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D64E9E" w:rsidRPr="00D64E9E" w:rsidRDefault="00D64E9E" w:rsidP="002802BA">
      <w:pPr>
        <w:numPr>
          <w:ilvl w:val="0"/>
          <w:numId w:val="26"/>
        </w:numPr>
        <w:spacing w:after="0" w:line="276" w:lineRule="auto"/>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D64E9E" w:rsidRPr="00D64E9E" w:rsidRDefault="00D64E9E" w:rsidP="002802BA">
      <w:pPr>
        <w:numPr>
          <w:ilvl w:val="0"/>
          <w:numId w:val="26"/>
        </w:numPr>
        <w:spacing w:after="0" w:line="276" w:lineRule="auto"/>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D64E9E" w:rsidRPr="00D64E9E" w:rsidRDefault="00D64E9E" w:rsidP="00D64E9E">
      <w:pPr>
        <w:spacing w:after="0" w:line="276" w:lineRule="auto"/>
        <w:ind w:left="120"/>
        <w:rPr>
          <w:rFonts w:ascii="Times New Roman" w:eastAsia="Calibri" w:hAnsi="Times New Roman" w:cs="Times New Roman"/>
          <w:sz w:val="24"/>
          <w:szCs w:val="24"/>
        </w:rPr>
      </w:pPr>
    </w:p>
    <w:p w:rsidR="00D64E9E" w:rsidRPr="00D64E9E" w:rsidRDefault="00D64E9E" w:rsidP="00D64E9E">
      <w:pPr>
        <w:spacing w:after="0" w:line="276" w:lineRule="auto"/>
        <w:ind w:firstLine="600"/>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МЕТАПРЕДМЕТНЫЕ РЕЗУЛЬТАТЫ</w:t>
      </w:r>
    </w:p>
    <w:p w:rsidR="00D64E9E" w:rsidRPr="00D64E9E" w:rsidRDefault="00D64E9E" w:rsidP="00D64E9E">
      <w:pPr>
        <w:spacing w:after="0" w:line="276"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Метапредметные результаты освоения рабочей программы по литературе для среднего общего образования должны отражать: </w:t>
      </w:r>
    </w:p>
    <w:p w:rsidR="00D64E9E" w:rsidRPr="00D64E9E" w:rsidRDefault="00D64E9E" w:rsidP="00D64E9E">
      <w:pPr>
        <w:spacing w:after="0" w:line="276"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Овладение универсальными </w:t>
      </w:r>
      <w:r w:rsidRPr="00D64E9E">
        <w:rPr>
          <w:rFonts w:ascii="Times New Roman" w:eastAsia="Calibri" w:hAnsi="Times New Roman" w:cs="Times New Roman"/>
          <w:b/>
          <w:color w:val="000000"/>
          <w:sz w:val="24"/>
          <w:szCs w:val="24"/>
        </w:rPr>
        <w:t>учебными познавательными действиями</w:t>
      </w:r>
      <w:r w:rsidRPr="00D64E9E">
        <w:rPr>
          <w:rFonts w:ascii="Times New Roman" w:eastAsia="Calibri" w:hAnsi="Times New Roman" w:cs="Times New Roman"/>
          <w:color w:val="000000"/>
          <w:sz w:val="24"/>
          <w:szCs w:val="24"/>
        </w:rPr>
        <w:t>:</w:t>
      </w:r>
    </w:p>
    <w:p w:rsidR="00D64E9E" w:rsidRPr="00D64E9E" w:rsidRDefault="00D64E9E" w:rsidP="00D64E9E">
      <w:pPr>
        <w:spacing w:after="0" w:line="276" w:lineRule="auto"/>
        <w:ind w:firstLine="600"/>
        <w:jc w:val="both"/>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1) базовые логические действия:</w:t>
      </w:r>
    </w:p>
    <w:p w:rsidR="00D64E9E" w:rsidRPr="00D64E9E" w:rsidRDefault="00D64E9E" w:rsidP="002802BA">
      <w:pPr>
        <w:numPr>
          <w:ilvl w:val="0"/>
          <w:numId w:val="27"/>
        </w:numPr>
        <w:spacing w:after="0" w:line="276" w:lineRule="auto"/>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D64E9E" w:rsidRPr="00D64E9E" w:rsidRDefault="00D64E9E" w:rsidP="002802BA">
      <w:pPr>
        <w:numPr>
          <w:ilvl w:val="0"/>
          <w:numId w:val="27"/>
        </w:numPr>
        <w:spacing w:after="0" w:line="276" w:lineRule="auto"/>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D64E9E" w:rsidRPr="00D64E9E" w:rsidRDefault="00D64E9E" w:rsidP="002802BA">
      <w:pPr>
        <w:numPr>
          <w:ilvl w:val="0"/>
          <w:numId w:val="27"/>
        </w:numPr>
        <w:spacing w:after="0" w:line="276" w:lineRule="auto"/>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определять цели деятельности, задавать параметры и критерии их достижения;</w:t>
      </w:r>
    </w:p>
    <w:p w:rsidR="00D64E9E" w:rsidRPr="00D64E9E" w:rsidRDefault="00D64E9E" w:rsidP="002802BA">
      <w:pPr>
        <w:numPr>
          <w:ilvl w:val="0"/>
          <w:numId w:val="27"/>
        </w:numPr>
        <w:spacing w:after="0" w:line="276" w:lineRule="auto"/>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D64E9E" w:rsidRPr="00D64E9E" w:rsidRDefault="00D64E9E" w:rsidP="002802BA">
      <w:pPr>
        <w:numPr>
          <w:ilvl w:val="0"/>
          <w:numId w:val="27"/>
        </w:numPr>
        <w:spacing w:after="0" w:line="276" w:lineRule="auto"/>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разрабатывать план решения проблемы с учётом анализа имеющихся материальных и нематериальных ресурсов;</w:t>
      </w:r>
    </w:p>
    <w:p w:rsidR="00D64E9E" w:rsidRPr="00D64E9E" w:rsidRDefault="00D64E9E" w:rsidP="002802BA">
      <w:pPr>
        <w:numPr>
          <w:ilvl w:val="0"/>
          <w:numId w:val="27"/>
        </w:numPr>
        <w:spacing w:after="0" w:line="276" w:lineRule="auto"/>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вносить коррективы в деятельность, оценивать соответствие результатов целям, оценивать риски последствий деятельности; </w:t>
      </w:r>
    </w:p>
    <w:p w:rsidR="00D64E9E" w:rsidRPr="00D64E9E" w:rsidRDefault="00D64E9E" w:rsidP="002802BA">
      <w:pPr>
        <w:numPr>
          <w:ilvl w:val="0"/>
          <w:numId w:val="27"/>
        </w:numPr>
        <w:spacing w:after="0" w:line="276" w:lineRule="auto"/>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D64E9E" w:rsidRPr="00D64E9E" w:rsidRDefault="00D64E9E" w:rsidP="002802BA">
      <w:pPr>
        <w:numPr>
          <w:ilvl w:val="0"/>
          <w:numId w:val="27"/>
        </w:numPr>
        <w:spacing w:after="0" w:line="276" w:lineRule="auto"/>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развивать креативное мышление при решении жизненных проблем с опорой на собственный читательский опыт;</w:t>
      </w:r>
    </w:p>
    <w:p w:rsidR="00D64E9E" w:rsidRPr="00D64E9E" w:rsidRDefault="00D64E9E" w:rsidP="00D64E9E">
      <w:pPr>
        <w:spacing w:after="0" w:line="276" w:lineRule="auto"/>
        <w:ind w:firstLine="600"/>
        <w:jc w:val="both"/>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 xml:space="preserve">2) базовые исследовательские действия: </w:t>
      </w:r>
    </w:p>
    <w:p w:rsidR="00D64E9E" w:rsidRPr="00D64E9E" w:rsidRDefault="00D64E9E" w:rsidP="002802BA">
      <w:pPr>
        <w:numPr>
          <w:ilvl w:val="0"/>
          <w:numId w:val="28"/>
        </w:numPr>
        <w:spacing w:after="0" w:line="276" w:lineRule="auto"/>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 </w:t>
      </w:r>
    </w:p>
    <w:p w:rsidR="00D64E9E" w:rsidRPr="00D64E9E" w:rsidRDefault="00D64E9E" w:rsidP="002802BA">
      <w:pPr>
        <w:numPr>
          <w:ilvl w:val="0"/>
          <w:numId w:val="28"/>
        </w:numPr>
        <w:spacing w:after="0" w:line="276" w:lineRule="auto"/>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lastRenderedPageBreak/>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D64E9E" w:rsidRPr="00D64E9E" w:rsidRDefault="00D64E9E" w:rsidP="002802BA">
      <w:pPr>
        <w:numPr>
          <w:ilvl w:val="0"/>
          <w:numId w:val="28"/>
        </w:numPr>
        <w:spacing w:after="0" w:line="276" w:lineRule="auto"/>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D64E9E" w:rsidRPr="00D64E9E" w:rsidRDefault="00D64E9E" w:rsidP="002802BA">
      <w:pPr>
        <w:numPr>
          <w:ilvl w:val="0"/>
          <w:numId w:val="28"/>
        </w:numPr>
        <w:spacing w:after="0" w:line="276" w:lineRule="auto"/>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D64E9E" w:rsidRPr="00D64E9E" w:rsidRDefault="00D64E9E" w:rsidP="002802BA">
      <w:pPr>
        <w:numPr>
          <w:ilvl w:val="0"/>
          <w:numId w:val="28"/>
        </w:numPr>
        <w:spacing w:after="0" w:line="276" w:lineRule="auto"/>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D64E9E" w:rsidRPr="00D64E9E" w:rsidRDefault="00D64E9E" w:rsidP="002802BA">
      <w:pPr>
        <w:numPr>
          <w:ilvl w:val="0"/>
          <w:numId w:val="28"/>
        </w:numPr>
        <w:spacing w:after="0" w:line="276" w:lineRule="auto"/>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D64E9E" w:rsidRPr="00D64E9E" w:rsidRDefault="00D64E9E" w:rsidP="002802BA">
      <w:pPr>
        <w:numPr>
          <w:ilvl w:val="0"/>
          <w:numId w:val="28"/>
        </w:numPr>
        <w:spacing w:after="0" w:line="276" w:lineRule="auto"/>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давать оценку новым ситуациям, оценивать приобретённый опыт, в том числе читательский;</w:t>
      </w:r>
    </w:p>
    <w:p w:rsidR="00D64E9E" w:rsidRPr="00D64E9E" w:rsidRDefault="00D64E9E" w:rsidP="002802BA">
      <w:pPr>
        <w:numPr>
          <w:ilvl w:val="0"/>
          <w:numId w:val="28"/>
        </w:numPr>
        <w:spacing w:after="0" w:line="276" w:lineRule="auto"/>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осуществлять целенаправленный поиск переноса средств и способов действия в профессиональную среду;</w:t>
      </w:r>
    </w:p>
    <w:p w:rsidR="00D64E9E" w:rsidRPr="00D64E9E" w:rsidRDefault="00D64E9E" w:rsidP="002802BA">
      <w:pPr>
        <w:numPr>
          <w:ilvl w:val="0"/>
          <w:numId w:val="28"/>
        </w:numPr>
        <w:spacing w:after="0" w:line="276" w:lineRule="auto"/>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D64E9E" w:rsidRPr="00D64E9E" w:rsidRDefault="00D64E9E" w:rsidP="002802BA">
      <w:pPr>
        <w:numPr>
          <w:ilvl w:val="0"/>
          <w:numId w:val="28"/>
        </w:numPr>
        <w:spacing w:after="0" w:line="276" w:lineRule="auto"/>
        <w:jc w:val="both"/>
        <w:rPr>
          <w:rFonts w:ascii="Times New Roman" w:eastAsia="Calibri" w:hAnsi="Times New Roman" w:cs="Times New Roman"/>
          <w:sz w:val="24"/>
          <w:szCs w:val="24"/>
        </w:rPr>
      </w:pPr>
      <w:r w:rsidRPr="00D64E9E">
        <w:rPr>
          <w:rFonts w:ascii="Times New Roman" w:eastAsia="Calibri" w:hAnsi="Times New Roman" w:cs="Times New Roman"/>
          <w:color w:val="000000"/>
          <w:spacing w:val="-2"/>
          <w:sz w:val="24"/>
          <w:szCs w:val="24"/>
        </w:rPr>
        <w:t xml:space="preserve">уметь интегрировать знания из разных предметных областей; </w:t>
      </w:r>
    </w:p>
    <w:p w:rsidR="00D64E9E" w:rsidRPr="00D64E9E" w:rsidRDefault="00D64E9E" w:rsidP="002802BA">
      <w:pPr>
        <w:numPr>
          <w:ilvl w:val="0"/>
          <w:numId w:val="28"/>
        </w:numPr>
        <w:spacing w:after="0" w:line="276" w:lineRule="auto"/>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выдвигать новые идеи, предлагать оригинальные подходы и решения; ставить проблемы и задачи, допускающие альтернативные решения;</w:t>
      </w:r>
    </w:p>
    <w:p w:rsidR="00D64E9E" w:rsidRPr="00D64E9E" w:rsidRDefault="00D64E9E" w:rsidP="00D64E9E">
      <w:pPr>
        <w:spacing w:after="0" w:line="276" w:lineRule="auto"/>
        <w:ind w:firstLine="600"/>
        <w:jc w:val="both"/>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 xml:space="preserve">3) работа с информацией: </w:t>
      </w:r>
    </w:p>
    <w:p w:rsidR="00D64E9E" w:rsidRPr="00D64E9E" w:rsidRDefault="00D64E9E" w:rsidP="002802BA">
      <w:pPr>
        <w:numPr>
          <w:ilvl w:val="0"/>
          <w:numId w:val="29"/>
        </w:numPr>
        <w:spacing w:after="0" w:line="276" w:lineRule="auto"/>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D64E9E" w:rsidRPr="00D64E9E" w:rsidRDefault="00D64E9E" w:rsidP="002802BA">
      <w:pPr>
        <w:numPr>
          <w:ilvl w:val="0"/>
          <w:numId w:val="29"/>
        </w:numPr>
        <w:spacing w:after="0" w:line="276" w:lineRule="auto"/>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rsidR="00D64E9E" w:rsidRPr="00D64E9E" w:rsidRDefault="00D64E9E" w:rsidP="002802BA">
      <w:pPr>
        <w:numPr>
          <w:ilvl w:val="0"/>
          <w:numId w:val="29"/>
        </w:numPr>
        <w:spacing w:after="0" w:line="276" w:lineRule="auto"/>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оценивать достоверность, легитимность литературной и другой информации, её соответствие правовым и морально-этическим нормам; </w:t>
      </w:r>
    </w:p>
    <w:p w:rsidR="00D64E9E" w:rsidRPr="00D64E9E" w:rsidRDefault="00D64E9E" w:rsidP="002802BA">
      <w:pPr>
        <w:numPr>
          <w:ilvl w:val="0"/>
          <w:numId w:val="29"/>
        </w:numPr>
        <w:spacing w:after="0" w:line="276" w:lineRule="auto"/>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D64E9E" w:rsidRPr="00D64E9E" w:rsidRDefault="00D64E9E" w:rsidP="002802BA">
      <w:pPr>
        <w:numPr>
          <w:ilvl w:val="0"/>
          <w:numId w:val="29"/>
        </w:numPr>
        <w:spacing w:after="0" w:line="276" w:lineRule="auto"/>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владеть навыками распознавания и защиты литературной </w:t>
      </w:r>
      <w:r w:rsidRPr="00D64E9E">
        <w:rPr>
          <w:rFonts w:ascii="Times New Roman" w:eastAsia="Calibri" w:hAnsi="Times New Roman" w:cs="Times New Roman"/>
          <w:color w:val="000000"/>
          <w:spacing w:val="-2"/>
          <w:sz w:val="24"/>
          <w:szCs w:val="24"/>
        </w:rPr>
        <w:t>и другой информации, информационной безопасности личности.</w:t>
      </w:r>
    </w:p>
    <w:p w:rsidR="00D64E9E" w:rsidRPr="00D64E9E" w:rsidRDefault="00D64E9E" w:rsidP="00D64E9E">
      <w:pPr>
        <w:spacing w:after="0" w:line="276"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Овладение универсальными коммуникативными действиями:</w:t>
      </w:r>
      <w:r w:rsidRPr="00D64E9E">
        <w:rPr>
          <w:rFonts w:ascii="Times New Roman" w:eastAsia="Calibri" w:hAnsi="Times New Roman" w:cs="Times New Roman"/>
          <w:color w:val="000000"/>
          <w:sz w:val="24"/>
          <w:szCs w:val="24"/>
        </w:rPr>
        <w:t xml:space="preserve"> </w:t>
      </w:r>
    </w:p>
    <w:p w:rsidR="00D64E9E" w:rsidRPr="00D64E9E" w:rsidRDefault="00D64E9E" w:rsidP="00D64E9E">
      <w:pPr>
        <w:spacing w:after="0" w:line="276"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1) общение: </w:t>
      </w:r>
    </w:p>
    <w:p w:rsidR="00D64E9E" w:rsidRPr="00D64E9E" w:rsidRDefault="00D64E9E" w:rsidP="002802BA">
      <w:pPr>
        <w:numPr>
          <w:ilvl w:val="0"/>
          <w:numId w:val="30"/>
        </w:numPr>
        <w:spacing w:after="0" w:line="276" w:lineRule="auto"/>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lastRenderedPageBreak/>
        <w:t>осуществлять коммуникации во всех сферах жизни, в том числе на уроке литературы и во внеурочной деятельности по предмету;</w:t>
      </w:r>
    </w:p>
    <w:p w:rsidR="00D64E9E" w:rsidRPr="00D64E9E" w:rsidRDefault="00D64E9E" w:rsidP="002802BA">
      <w:pPr>
        <w:numPr>
          <w:ilvl w:val="0"/>
          <w:numId w:val="30"/>
        </w:numPr>
        <w:spacing w:after="0" w:line="276" w:lineRule="auto"/>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D64E9E" w:rsidRPr="00D64E9E" w:rsidRDefault="00D64E9E" w:rsidP="002802BA">
      <w:pPr>
        <w:numPr>
          <w:ilvl w:val="0"/>
          <w:numId w:val="30"/>
        </w:numPr>
        <w:spacing w:after="0" w:line="276" w:lineRule="auto"/>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D64E9E" w:rsidRPr="00D64E9E" w:rsidRDefault="00D64E9E" w:rsidP="002802BA">
      <w:pPr>
        <w:numPr>
          <w:ilvl w:val="0"/>
          <w:numId w:val="30"/>
        </w:numPr>
        <w:spacing w:after="0" w:line="276" w:lineRule="auto"/>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развёрнуто и логично излагать в процессе анализа литературного произведения свою точку зрения с использованием языковых средств;</w:t>
      </w:r>
    </w:p>
    <w:p w:rsidR="00D64E9E" w:rsidRPr="00D64E9E" w:rsidRDefault="00D64E9E" w:rsidP="00D64E9E">
      <w:pPr>
        <w:spacing w:after="0" w:line="276" w:lineRule="auto"/>
        <w:ind w:firstLine="600"/>
        <w:jc w:val="both"/>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 xml:space="preserve">2) совместная деятельность: </w:t>
      </w:r>
    </w:p>
    <w:p w:rsidR="00D64E9E" w:rsidRPr="00D64E9E" w:rsidRDefault="00D64E9E" w:rsidP="002802BA">
      <w:pPr>
        <w:numPr>
          <w:ilvl w:val="0"/>
          <w:numId w:val="31"/>
        </w:numPr>
        <w:spacing w:after="0" w:line="276" w:lineRule="auto"/>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понимать и использовать преимущества командной и индивидуальной работы на уроке и во внеурочной деятельности по литературе;</w:t>
      </w:r>
    </w:p>
    <w:p w:rsidR="00D64E9E" w:rsidRPr="00D64E9E" w:rsidRDefault="00D64E9E" w:rsidP="002802BA">
      <w:pPr>
        <w:numPr>
          <w:ilvl w:val="0"/>
          <w:numId w:val="31"/>
        </w:numPr>
        <w:spacing w:after="0" w:line="276" w:lineRule="auto"/>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выбирать тематику и методы совместных действий с учётом общих интересов и возможностей каждого члена коллектива; </w:t>
      </w:r>
    </w:p>
    <w:p w:rsidR="00D64E9E" w:rsidRPr="00D64E9E" w:rsidRDefault="00D64E9E" w:rsidP="002802BA">
      <w:pPr>
        <w:numPr>
          <w:ilvl w:val="0"/>
          <w:numId w:val="31"/>
        </w:numPr>
        <w:spacing w:after="0" w:line="276" w:lineRule="auto"/>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D64E9E" w:rsidRPr="00D64E9E" w:rsidRDefault="00D64E9E" w:rsidP="002802BA">
      <w:pPr>
        <w:numPr>
          <w:ilvl w:val="0"/>
          <w:numId w:val="31"/>
        </w:numPr>
        <w:spacing w:after="0" w:line="276" w:lineRule="auto"/>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оценивать качество своего вклада и каждого участника команды в общий результат по разработанным критериям;</w:t>
      </w:r>
    </w:p>
    <w:p w:rsidR="00D64E9E" w:rsidRPr="00D64E9E" w:rsidRDefault="00D64E9E" w:rsidP="002802BA">
      <w:pPr>
        <w:numPr>
          <w:ilvl w:val="0"/>
          <w:numId w:val="31"/>
        </w:numPr>
        <w:spacing w:after="0" w:line="276" w:lineRule="auto"/>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предлагать новые проекты, в том числе литературные, оценивать идеи с позиции новизны, оригинальности, практической значимости; </w:t>
      </w:r>
    </w:p>
    <w:p w:rsidR="00D64E9E" w:rsidRPr="00D64E9E" w:rsidRDefault="00D64E9E" w:rsidP="002802BA">
      <w:pPr>
        <w:numPr>
          <w:ilvl w:val="0"/>
          <w:numId w:val="31"/>
        </w:numPr>
        <w:spacing w:after="0" w:line="276" w:lineRule="auto"/>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осуществлять позитивное стратегическое поведение в различных ситуациях, проявлять творчество и воображение, быть инициативным.</w:t>
      </w:r>
    </w:p>
    <w:p w:rsidR="00D64E9E" w:rsidRPr="00D64E9E" w:rsidRDefault="00D64E9E" w:rsidP="00D64E9E">
      <w:pPr>
        <w:spacing w:after="0" w:line="276"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Овладение универсальными регулятивными действиями:</w:t>
      </w:r>
      <w:r w:rsidRPr="00D64E9E">
        <w:rPr>
          <w:rFonts w:ascii="Times New Roman" w:eastAsia="Calibri" w:hAnsi="Times New Roman" w:cs="Times New Roman"/>
          <w:color w:val="000000"/>
          <w:sz w:val="24"/>
          <w:szCs w:val="24"/>
        </w:rPr>
        <w:t xml:space="preserve"> </w:t>
      </w:r>
    </w:p>
    <w:p w:rsidR="00D64E9E" w:rsidRPr="00D64E9E" w:rsidRDefault="00D64E9E" w:rsidP="00D64E9E">
      <w:pPr>
        <w:spacing w:after="0" w:line="276"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1) самоорганизация: </w:t>
      </w:r>
    </w:p>
    <w:p w:rsidR="00D64E9E" w:rsidRPr="00D64E9E" w:rsidRDefault="00D64E9E" w:rsidP="002802BA">
      <w:pPr>
        <w:numPr>
          <w:ilvl w:val="0"/>
          <w:numId w:val="32"/>
        </w:numPr>
        <w:spacing w:after="0" w:line="276" w:lineRule="auto"/>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D64E9E" w:rsidRPr="00D64E9E" w:rsidRDefault="00D64E9E" w:rsidP="002802BA">
      <w:pPr>
        <w:numPr>
          <w:ilvl w:val="0"/>
          <w:numId w:val="32"/>
        </w:numPr>
        <w:spacing w:after="0" w:line="276" w:lineRule="auto"/>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D64E9E" w:rsidRPr="00D64E9E" w:rsidRDefault="00D64E9E" w:rsidP="002802BA">
      <w:pPr>
        <w:numPr>
          <w:ilvl w:val="0"/>
          <w:numId w:val="32"/>
        </w:numPr>
        <w:spacing w:after="0" w:line="276" w:lineRule="auto"/>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давать оценку новым ситуациям, в том числе изображённым в художественной литературе;</w:t>
      </w:r>
    </w:p>
    <w:p w:rsidR="00D64E9E" w:rsidRPr="00D64E9E" w:rsidRDefault="00D64E9E" w:rsidP="002802BA">
      <w:pPr>
        <w:numPr>
          <w:ilvl w:val="0"/>
          <w:numId w:val="32"/>
        </w:numPr>
        <w:spacing w:after="0" w:line="276" w:lineRule="auto"/>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расширять рамки учебного предмета на основе личных предпочтений с опорой на читательский опыт;</w:t>
      </w:r>
    </w:p>
    <w:p w:rsidR="00D64E9E" w:rsidRPr="00D64E9E" w:rsidRDefault="00D64E9E" w:rsidP="002802BA">
      <w:pPr>
        <w:numPr>
          <w:ilvl w:val="0"/>
          <w:numId w:val="32"/>
        </w:numPr>
        <w:spacing w:after="0" w:line="276" w:lineRule="auto"/>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делать осознанный выбор, аргументировать его, брать ответственность за решение;</w:t>
      </w:r>
    </w:p>
    <w:p w:rsidR="00D64E9E" w:rsidRPr="00D64E9E" w:rsidRDefault="00D64E9E" w:rsidP="002802BA">
      <w:pPr>
        <w:numPr>
          <w:ilvl w:val="0"/>
          <w:numId w:val="32"/>
        </w:numPr>
        <w:spacing w:after="0" w:line="276" w:lineRule="auto"/>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оценивать приобретённый опыт с учётом литературных знаний;</w:t>
      </w:r>
    </w:p>
    <w:p w:rsidR="00D64E9E" w:rsidRPr="00D64E9E" w:rsidRDefault="00D64E9E" w:rsidP="002802BA">
      <w:pPr>
        <w:numPr>
          <w:ilvl w:val="0"/>
          <w:numId w:val="32"/>
        </w:numPr>
        <w:spacing w:after="0" w:line="276" w:lineRule="auto"/>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D64E9E" w:rsidRPr="00D64E9E" w:rsidRDefault="00D64E9E" w:rsidP="00D64E9E">
      <w:pPr>
        <w:spacing w:after="0" w:line="276" w:lineRule="auto"/>
        <w:ind w:firstLine="600"/>
        <w:jc w:val="both"/>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lastRenderedPageBreak/>
        <w:t>2) самоконтроль:</w:t>
      </w:r>
    </w:p>
    <w:p w:rsidR="00D64E9E" w:rsidRPr="00D64E9E" w:rsidRDefault="00D64E9E" w:rsidP="002802BA">
      <w:pPr>
        <w:numPr>
          <w:ilvl w:val="0"/>
          <w:numId w:val="33"/>
        </w:numPr>
        <w:spacing w:after="0" w:line="276" w:lineRule="auto"/>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давать оценку новым ситуациям, вносить коррективы в деятельность, оценивать соответствие результатов целям; </w:t>
      </w:r>
    </w:p>
    <w:p w:rsidR="00D64E9E" w:rsidRPr="00D64E9E" w:rsidRDefault="00D64E9E" w:rsidP="002802BA">
      <w:pPr>
        <w:numPr>
          <w:ilvl w:val="0"/>
          <w:numId w:val="33"/>
        </w:numPr>
        <w:spacing w:after="0" w:line="276" w:lineRule="auto"/>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D64E9E" w:rsidRPr="00D64E9E" w:rsidRDefault="00D64E9E" w:rsidP="002802BA">
      <w:pPr>
        <w:numPr>
          <w:ilvl w:val="0"/>
          <w:numId w:val="33"/>
        </w:numPr>
        <w:spacing w:after="0" w:line="276" w:lineRule="auto"/>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уметь оценивать риски и своевременно принимать решения по их снижению;</w:t>
      </w:r>
    </w:p>
    <w:p w:rsidR="00D64E9E" w:rsidRPr="00D64E9E" w:rsidRDefault="00D64E9E" w:rsidP="00D64E9E">
      <w:pPr>
        <w:spacing w:after="0" w:line="276" w:lineRule="auto"/>
        <w:ind w:firstLine="600"/>
        <w:jc w:val="both"/>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3) принятие себя и других:</w:t>
      </w:r>
    </w:p>
    <w:p w:rsidR="00D64E9E" w:rsidRPr="00D64E9E" w:rsidRDefault="00D64E9E" w:rsidP="002802BA">
      <w:pPr>
        <w:numPr>
          <w:ilvl w:val="0"/>
          <w:numId w:val="34"/>
        </w:numPr>
        <w:spacing w:after="0" w:line="276" w:lineRule="auto"/>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принимать себя, понимая свои недостатки и достоинства;</w:t>
      </w:r>
    </w:p>
    <w:p w:rsidR="00D64E9E" w:rsidRPr="00D64E9E" w:rsidRDefault="00D64E9E" w:rsidP="002802BA">
      <w:pPr>
        <w:numPr>
          <w:ilvl w:val="0"/>
          <w:numId w:val="34"/>
        </w:numPr>
        <w:spacing w:after="0" w:line="276" w:lineRule="auto"/>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D64E9E" w:rsidRPr="00D64E9E" w:rsidRDefault="00D64E9E" w:rsidP="002802BA">
      <w:pPr>
        <w:numPr>
          <w:ilvl w:val="0"/>
          <w:numId w:val="34"/>
        </w:numPr>
        <w:spacing w:after="0" w:line="276" w:lineRule="auto"/>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признавать своё право и право других на ошибки в дискуссиях на литературные темы;</w:t>
      </w:r>
    </w:p>
    <w:p w:rsidR="00D64E9E" w:rsidRPr="00D64E9E" w:rsidRDefault="00D64E9E" w:rsidP="002802BA">
      <w:pPr>
        <w:numPr>
          <w:ilvl w:val="0"/>
          <w:numId w:val="34"/>
        </w:numPr>
        <w:spacing w:after="0" w:line="276" w:lineRule="auto"/>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развивать способность понимать мир с позиции другого человека, используя знания по литературе. </w:t>
      </w:r>
    </w:p>
    <w:p w:rsidR="00D64E9E" w:rsidRPr="00D64E9E" w:rsidRDefault="00D64E9E" w:rsidP="00D64E9E">
      <w:pPr>
        <w:spacing w:after="0" w:line="276" w:lineRule="auto"/>
        <w:ind w:left="120"/>
        <w:rPr>
          <w:rFonts w:ascii="Times New Roman" w:eastAsia="Calibri" w:hAnsi="Times New Roman" w:cs="Times New Roman"/>
          <w:sz w:val="24"/>
          <w:szCs w:val="24"/>
        </w:rPr>
      </w:pPr>
    </w:p>
    <w:p w:rsidR="00D64E9E" w:rsidRPr="00D64E9E" w:rsidRDefault="00D64E9E" w:rsidP="00D64E9E">
      <w:pPr>
        <w:spacing w:after="0" w:line="276" w:lineRule="auto"/>
        <w:ind w:firstLine="600"/>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ПРЕДМЕТНЫЕ РЕЗУЛЬТАТЫ (10–11 классы)</w:t>
      </w:r>
    </w:p>
    <w:p w:rsidR="00D64E9E" w:rsidRPr="00D64E9E" w:rsidRDefault="00D64E9E" w:rsidP="00D64E9E">
      <w:pPr>
        <w:spacing w:after="0" w:line="276"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Предметные результаты по литературе в средней школе должны обеспечивать:</w:t>
      </w:r>
    </w:p>
    <w:p w:rsidR="00D64E9E" w:rsidRPr="00D64E9E" w:rsidRDefault="00D64E9E" w:rsidP="00D64E9E">
      <w:pPr>
        <w:spacing w:after="0" w:line="276"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rsidR="00D64E9E" w:rsidRPr="00D64E9E" w:rsidRDefault="00D64E9E" w:rsidP="00D64E9E">
      <w:pPr>
        <w:spacing w:after="0" w:line="276"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2) осознание взаимосвязи между языковым, литературным, интеллектуальным, духовно-нравственным развитием личности; </w:t>
      </w:r>
    </w:p>
    <w:p w:rsidR="00D64E9E" w:rsidRPr="00D64E9E" w:rsidRDefault="00D64E9E" w:rsidP="00D64E9E">
      <w:pPr>
        <w:spacing w:after="0" w:line="276"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D64E9E" w:rsidRPr="00D64E9E" w:rsidRDefault="00D64E9E" w:rsidP="00D64E9E">
      <w:pPr>
        <w:spacing w:after="0" w:line="276"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D64E9E" w:rsidRPr="00D64E9E" w:rsidRDefault="00D64E9E" w:rsidP="00D64E9E">
      <w:pPr>
        <w:spacing w:after="0" w:line="276"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Шолохова «Тихий Дон» (избранные главы); роман М. А. Булгакова «Мастер и Маргарита» (или «Белая </w:t>
      </w:r>
      <w:r w:rsidRPr="00D64E9E">
        <w:rPr>
          <w:rFonts w:ascii="Times New Roman" w:eastAsia="Calibri" w:hAnsi="Times New Roman" w:cs="Times New Roman"/>
          <w:color w:val="000000"/>
          <w:sz w:val="24"/>
          <w:szCs w:val="24"/>
        </w:rPr>
        <w:lastRenderedPageBreak/>
        <w:t xml:space="preserve">гвардия»); одно произведение А. П. Платонова;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sidRPr="00D64E9E">
        <w:rPr>
          <w:rFonts w:ascii="Times New Roman" w:eastAsia="Calibri" w:hAnsi="Times New Roman" w:cs="Times New Roman"/>
          <w:color w:val="000000"/>
          <w:sz w:val="24"/>
          <w:szCs w:val="24"/>
          <w:lang w:val="en-US"/>
        </w:rPr>
        <w:t>XX</w:t>
      </w:r>
      <w:r w:rsidRPr="00D64E9E">
        <w:rPr>
          <w:rFonts w:ascii="Times New Roman" w:eastAsia="Calibri" w:hAnsi="Times New Roman" w:cs="Times New Roman"/>
          <w:color w:val="000000"/>
          <w:sz w:val="24"/>
          <w:szCs w:val="24"/>
        </w:rPr>
        <w:t>–</w:t>
      </w:r>
      <w:r w:rsidRPr="00D64E9E">
        <w:rPr>
          <w:rFonts w:ascii="Times New Roman" w:eastAsia="Calibri" w:hAnsi="Times New Roman" w:cs="Times New Roman"/>
          <w:color w:val="000000"/>
          <w:sz w:val="24"/>
          <w:szCs w:val="24"/>
          <w:lang w:val="en-US"/>
        </w:rPr>
        <w:t>XXI</w:t>
      </w:r>
      <w:r w:rsidRPr="00D64E9E">
        <w:rPr>
          <w:rFonts w:ascii="Times New Roman" w:eastAsia="Calibri" w:hAnsi="Times New Roman" w:cs="Times New Roman"/>
          <w:color w:val="000000"/>
          <w:sz w:val="24"/>
          <w:szCs w:val="24"/>
        </w:rPr>
        <w:t xml:space="preserve"> века: не менее двух прозаиков по выбору (в том числе Ф. А. Абрамова, В. П. Астафьева, А. Г. Битова, Ю. В. Бондарева,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Брэдбери; стихотворения А. Рембо, Ш. Бодлера; пьесы Г. Ибсена,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w:t>
      </w:r>
    </w:p>
    <w:p w:rsidR="00D64E9E" w:rsidRPr="00D64E9E" w:rsidRDefault="00D64E9E" w:rsidP="00D64E9E">
      <w:pPr>
        <w:spacing w:after="0" w:line="276"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rsidR="00D64E9E" w:rsidRPr="00D64E9E" w:rsidRDefault="00D64E9E" w:rsidP="00D64E9E">
      <w:pPr>
        <w:spacing w:after="0" w:line="276"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D64E9E" w:rsidRPr="00D64E9E" w:rsidRDefault="00D64E9E" w:rsidP="00D64E9E">
      <w:pPr>
        <w:spacing w:after="0" w:line="276"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D64E9E" w:rsidRPr="00D64E9E" w:rsidRDefault="00D64E9E" w:rsidP="00D64E9E">
      <w:pPr>
        <w:spacing w:after="0" w:line="276"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D64E9E" w:rsidRPr="00D64E9E" w:rsidRDefault="00D64E9E" w:rsidP="00D64E9E">
      <w:pPr>
        <w:spacing w:after="0" w:line="276"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pacing w:val="-2"/>
          <w:sz w:val="24"/>
          <w:szCs w:val="24"/>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D64E9E" w:rsidRPr="00D64E9E" w:rsidRDefault="00D64E9E" w:rsidP="00D64E9E">
      <w:pPr>
        <w:spacing w:after="0" w:line="276"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D64E9E" w:rsidRPr="00D64E9E" w:rsidRDefault="00D64E9E" w:rsidP="00D64E9E">
      <w:pPr>
        <w:spacing w:after="0" w:line="276"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lastRenderedPageBreak/>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D64E9E" w:rsidRPr="00D64E9E" w:rsidRDefault="00D64E9E" w:rsidP="00D64E9E">
      <w:pPr>
        <w:spacing w:after="0" w:line="276"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D64E9E" w:rsidRPr="00D64E9E" w:rsidRDefault="00D64E9E" w:rsidP="00D64E9E">
      <w:pPr>
        <w:spacing w:after="0" w:line="276"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D64E9E" w:rsidRPr="00D64E9E" w:rsidRDefault="00D64E9E" w:rsidP="00D64E9E">
      <w:pPr>
        <w:spacing w:after="0" w:line="276"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D64E9E" w:rsidRPr="00D64E9E" w:rsidRDefault="00D64E9E" w:rsidP="00D64E9E">
      <w:pPr>
        <w:spacing w:after="0" w:line="480" w:lineRule="auto"/>
        <w:ind w:firstLine="600"/>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ПРЕДМЕТНЫЕ РЕЗУЛЬТАТЫ ПО КЛАССАМ:</w:t>
      </w:r>
      <w:r w:rsidRPr="00D64E9E">
        <w:rPr>
          <w:rFonts w:ascii="Times New Roman" w:eastAsia="Calibri" w:hAnsi="Times New Roman" w:cs="Times New Roman"/>
          <w:color w:val="000000"/>
          <w:sz w:val="24"/>
          <w:szCs w:val="24"/>
        </w:rPr>
        <w:t xml:space="preserve"> </w:t>
      </w:r>
    </w:p>
    <w:p w:rsidR="00D64E9E" w:rsidRPr="00D64E9E" w:rsidRDefault="00D64E9E" w:rsidP="00D64E9E">
      <w:pPr>
        <w:spacing w:after="0" w:line="276" w:lineRule="auto"/>
        <w:ind w:firstLine="600"/>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10 КЛАСС</w:t>
      </w:r>
    </w:p>
    <w:p w:rsidR="00D64E9E" w:rsidRPr="00D64E9E" w:rsidRDefault="00D64E9E" w:rsidP="00D64E9E">
      <w:pPr>
        <w:spacing w:after="0" w:line="276"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w:t>
      </w:r>
      <w:r w:rsidRPr="00D64E9E">
        <w:rPr>
          <w:rFonts w:ascii="Times New Roman" w:eastAsia="Calibri" w:hAnsi="Times New Roman" w:cs="Times New Roman"/>
          <w:color w:val="000000"/>
          <w:sz w:val="24"/>
          <w:szCs w:val="24"/>
          <w:lang w:val="en-US"/>
        </w:rPr>
        <w:t>XIX</w:t>
      </w:r>
      <w:r w:rsidRPr="00D64E9E">
        <w:rPr>
          <w:rFonts w:ascii="Times New Roman" w:eastAsia="Calibri" w:hAnsi="Times New Roman" w:cs="Times New Roman"/>
          <w:color w:val="000000"/>
          <w:sz w:val="24"/>
          <w:szCs w:val="24"/>
        </w:rPr>
        <w:t xml:space="preserve"> века); </w:t>
      </w:r>
    </w:p>
    <w:p w:rsidR="00D64E9E" w:rsidRPr="00D64E9E" w:rsidRDefault="00D64E9E" w:rsidP="00D64E9E">
      <w:pPr>
        <w:spacing w:after="0" w:line="276"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pacing w:val="-2"/>
          <w:sz w:val="24"/>
          <w:szCs w:val="24"/>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D64E9E" w:rsidRPr="00D64E9E" w:rsidRDefault="00D64E9E" w:rsidP="00D64E9E">
      <w:pPr>
        <w:spacing w:after="0" w:line="276"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D64E9E" w:rsidRPr="00D64E9E" w:rsidRDefault="00D64E9E" w:rsidP="00D64E9E">
      <w:pPr>
        <w:spacing w:after="0" w:line="276"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sidRPr="00D64E9E">
        <w:rPr>
          <w:rFonts w:ascii="Times New Roman" w:eastAsia="Calibri" w:hAnsi="Times New Roman" w:cs="Times New Roman"/>
          <w:color w:val="000000"/>
          <w:sz w:val="24"/>
          <w:szCs w:val="24"/>
          <w:lang w:val="en-US"/>
        </w:rPr>
        <w:t>XIX</w:t>
      </w:r>
      <w:r w:rsidRPr="00D64E9E">
        <w:rPr>
          <w:rFonts w:ascii="Times New Roman" w:eastAsia="Calibri" w:hAnsi="Times New Roman" w:cs="Times New Roman"/>
          <w:color w:val="000000"/>
          <w:sz w:val="24"/>
          <w:szCs w:val="24"/>
        </w:rPr>
        <w:t xml:space="preserve"> века);</w:t>
      </w:r>
    </w:p>
    <w:p w:rsidR="00D64E9E" w:rsidRPr="00D64E9E" w:rsidRDefault="00D64E9E" w:rsidP="00D64E9E">
      <w:pPr>
        <w:spacing w:after="0" w:line="276"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sidRPr="00D64E9E">
        <w:rPr>
          <w:rFonts w:ascii="Times New Roman" w:eastAsia="Calibri" w:hAnsi="Times New Roman" w:cs="Times New Roman"/>
          <w:color w:val="000000"/>
          <w:sz w:val="24"/>
          <w:szCs w:val="24"/>
          <w:lang w:val="en-US"/>
        </w:rPr>
        <w:t>XIX</w:t>
      </w:r>
      <w:r w:rsidRPr="00D64E9E">
        <w:rPr>
          <w:rFonts w:ascii="Times New Roman" w:eastAsia="Calibri" w:hAnsi="Times New Roman" w:cs="Times New Roman"/>
          <w:color w:val="000000"/>
          <w:sz w:val="24"/>
          <w:szCs w:val="24"/>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D64E9E" w:rsidRPr="00D64E9E" w:rsidRDefault="00D64E9E" w:rsidP="00D64E9E">
      <w:pPr>
        <w:spacing w:after="0" w:line="276"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6) способность выявлять в произведениях художественной литературы </w:t>
      </w:r>
      <w:r w:rsidRPr="00D64E9E">
        <w:rPr>
          <w:rFonts w:ascii="Times New Roman" w:eastAsia="Calibri" w:hAnsi="Times New Roman" w:cs="Times New Roman"/>
          <w:color w:val="000000"/>
          <w:sz w:val="24"/>
          <w:szCs w:val="24"/>
          <w:lang w:val="en-US"/>
        </w:rPr>
        <w:t>XIX</w:t>
      </w:r>
      <w:r w:rsidRPr="00D64E9E">
        <w:rPr>
          <w:rFonts w:ascii="Times New Roman" w:eastAsia="Calibri" w:hAnsi="Times New Roman" w:cs="Times New Roman"/>
          <w:color w:val="000000"/>
          <w:sz w:val="24"/>
          <w:szCs w:val="24"/>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rsidR="00D64E9E" w:rsidRPr="00D64E9E" w:rsidRDefault="00D64E9E" w:rsidP="00D64E9E">
      <w:pPr>
        <w:spacing w:after="0" w:line="276"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lastRenderedPageBreak/>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D64E9E" w:rsidRPr="00D64E9E" w:rsidRDefault="00D64E9E" w:rsidP="00D64E9E">
      <w:pPr>
        <w:spacing w:after="0" w:line="276"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D64E9E" w:rsidRPr="00D64E9E" w:rsidRDefault="00D64E9E" w:rsidP="00D64E9E">
      <w:pPr>
        <w:spacing w:after="0" w:line="276"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pacing w:val="-2"/>
          <w:sz w:val="24"/>
          <w:szCs w:val="24"/>
        </w:rPr>
        <w:t>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D64E9E" w:rsidRPr="00D64E9E" w:rsidRDefault="00D64E9E" w:rsidP="00D64E9E">
      <w:pPr>
        <w:spacing w:after="0" w:line="276"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rsidR="00D64E9E" w:rsidRPr="00D64E9E" w:rsidRDefault="00D64E9E" w:rsidP="00D64E9E">
      <w:pPr>
        <w:spacing w:after="0" w:line="276"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D64E9E" w:rsidRPr="00D64E9E" w:rsidRDefault="00D64E9E" w:rsidP="00D64E9E">
      <w:pPr>
        <w:spacing w:after="0" w:line="276"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D64E9E" w:rsidRPr="00D64E9E" w:rsidRDefault="00D64E9E" w:rsidP="00D64E9E">
      <w:pPr>
        <w:spacing w:after="0" w:line="276"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D64E9E" w:rsidRPr="00D64E9E" w:rsidRDefault="00D64E9E" w:rsidP="00D64E9E">
      <w:pPr>
        <w:spacing w:after="0" w:line="276"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pacing w:val="-2"/>
          <w:sz w:val="24"/>
          <w:szCs w:val="24"/>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D64E9E" w:rsidRPr="00D64E9E" w:rsidRDefault="00D64E9E" w:rsidP="00D64E9E">
      <w:pPr>
        <w:spacing w:after="0" w:line="276" w:lineRule="auto"/>
        <w:ind w:firstLine="600"/>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11 КЛАСС</w:t>
      </w:r>
    </w:p>
    <w:p w:rsidR="00D64E9E" w:rsidRPr="00D64E9E" w:rsidRDefault="00D64E9E" w:rsidP="00D64E9E">
      <w:pPr>
        <w:spacing w:after="0" w:line="276"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sidRPr="00D64E9E">
        <w:rPr>
          <w:rFonts w:ascii="Times New Roman" w:eastAsia="Calibri" w:hAnsi="Times New Roman" w:cs="Times New Roman"/>
          <w:color w:val="000000"/>
          <w:sz w:val="24"/>
          <w:szCs w:val="24"/>
          <w:lang w:val="en-US"/>
        </w:rPr>
        <w:t>XIX</w:t>
      </w:r>
      <w:r w:rsidRPr="00D64E9E">
        <w:rPr>
          <w:rFonts w:ascii="Times New Roman" w:eastAsia="Calibri" w:hAnsi="Times New Roman" w:cs="Times New Roman"/>
          <w:color w:val="000000"/>
          <w:sz w:val="24"/>
          <w:szCs w:val="24"/>
        </w:rPr>
        <w:t xml:space="preserve"> – начала </w:t>
      </w:r>
      <w:r w:rsidRPr="00D64E9E">
        <w:rPr>
          <w:rFonts w:ascii="Times New Roman" w:eastAsia="Calibri" w:hAnsi="Times New Roman" w:cs="Times New Roman"/>
          <w:color w:val="000000"/>
          <w:sz w:val="24"/>
          <w:szCs w:val="24"/>
          <w:lang w:val="en-US"/>
        </w:rPr>
        <w:t>XXI</w:t>
      </w:r>
      <w:r w:rsidRPr="00D64E9E">
        <w:rPr>
          <w:rFonts w:ascii="Times New Roman" w:eastAsia="Calibri" w:hAnsi="Times New Roman" w:cs="Times New Roman"/>
          <w:color w:val="000000"/>
          <w:sz w:val="24"/>
          <w:szCs w:val="24"/>
        </w:rPr>
        <w:t xml:space="preserve">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rsidR="00D64E9E" w:rsidRPr="00D64E9E" w:rsidRDefault="00D64E9E" w:rsidP="00D64E9E">
      <w:pPr>
        <w:spacing w:after="0" w:line="276"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lastRenderedPageBreak/>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D64E9E" w:rsidRPr="00D64E9E" w:rsidRDefault="00D64E9E" w:rsidP="00D64E9E">
      <w:pPr>
        <w:spacing w:after="0" w:line="276"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D64E9E" w:rsidRPr="00D64E9E" w:rsidRDefault="00D64E9E" w:rsidP="00D64E9E">
      <w:pPr>
        <w:spacing w:after="0" w:line="276"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pacing w:val="-1"/>
          <w:sz w:val="24"/>
          <w:szCs w:val="24"/>
        </w:rPr>
        <w:t xml:space="preserve">4) знание содержания и понимание ключевых проблем произведений русской, зарубежной литературы, литератур народов России (конец </w:t>
      </w:r>
      <w:r w:rsidRPr="00D64E9E">
        <w:rPr>
          <w:rFonts w:ascii="Times New Roman" w:eastAsia="Calibri" w:hAnsi="Times New Roman" w:cs="Times New Roman"/>
          <w:color w:val="000000"/>
          <w:spacing w:val="-1"/>
          <w:sz w:val="24"/>
          <w:szCs w:val="24"/>
          <w:lang w:val="en-US"/>
        </w:rPr>
        <w:t>XIX</w:t>
      </w:r>
      <w:r w:rsidRPr="00D64E9E">
        <w:rPr>
          <w:rFonts w:ascii="Times New Roman" w:eastAsia="Calibri" w:hAnsi="Times New Roman" w:cs="Times New Roman"/>
          <w:color w:val="000000"/>
          <w:spacing w:val="-1"/>
          <w:sz w:val="24"/>
          <w:szCs w:val="24"/>
        </w:rPr>
        <w:t xml:space="preserve"> – начало </w:t>
      </w:r>
      <w:r w:rsidRPr="00D64E9E">
        <w:rPr>
          <w:rFonts w:ascii="Times New Roman" w:eastAsia="Calibri" w:hAnsi="Times New Roman" w:cs="Times New Roman"/>
          <w:color w:val="000000"/>
          <w:spacing w:val="-1"/>
          <w:sz w:val="24"/>
          <w:szCs w:val="24"/>
          <w:lang w:val="en-US"/>
        </w:rPr>
        <w:t>XXI</w:t>
      </w:r>
      <w:r w:rsidRPr="00D64E9E">
        <w:rPr>
          <w:rFonts w:ascii="Times New Roman" w:eastAsia="Calibri" w:hAnsi="Times New Roman" w:cs="Times New Roman"/>
          <w:color w:val="000000"/>
          <w:spacing w:val="-1"/>
          <w:sz w:val="24"/>
          <w:szCs w:val="24"/>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D64E9E" w:rsidRPr="00D64E9E" w:rsidRDefault="00D64E9E" w:rsidP="00D64E9E">
      <w:pPr>
        <w:spacing w:after="0" w:line="276"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sidRPr="00D64E9E">
        <w:rPr>
          <w:rFonts w:ascii="Times New Roman" w:eastAsia="Calibri" w:hAnsi="Times New Roman" w:cs="Times New Roman"/>
          <w:color w:val="000000"/>
          <w:sz w:val="24"/>
          <w:szCs w:val="24"/>
          <w:lang w:val="en-US"/>
        </w:rPr>
        <w:t>XIX</w:t>
      </w:r>
      <w:r w:rsidRPr="00D64E9E">
        <w:rPr>
          <w:rFonts w:ascii="Times New Roman" w:eastAsia="Calibri" w:hAnsi="Times New Roman" w:cs="Times New Roman"/>
          <w:color w:val="000000"/>
          <w:sz w:val="24"/>
          <w:szCs w:val="24"/>
        </w:rPr>
        <w:t>–</w:t>
      </w:r>
      <w:r w:rsidRPr="00D64E9E">
        <w:rPr>
          <w:rFonts w:ascii="Times New Roman" w:eastAsia="Calibri" w:hAnsi="Times New Roman" w:cs="Times New Roman"/>
          <w:color w:val="000000"/>
          <w:sz w:val="24"/>
          <w:szCs w:val="24"/>
          <w:lang w:val="en-US"/>
        </w:rPr>
        <w:t>XXI</w:t>
      </w:r>
      <w:r w:rsidRPr="00D64E9E">
        <w:rPr>
          <w:rFonts w:ascii="Times New Roman" w:eastAsia="Calibri" w:hAnsi="Times New Roman" w:cs="Times New Roman"/>
          <w:color w:val="000000"/>
          <w:sz w:val="24"/>
          <w:szCs w:val="24"/>
        </w:rPr>
        <w:t xml:space="preserve"> века со временем написания, с современностью и традицией; выявлять «сквозные темы» и ключевые проблемы русской литературы;</w:t>
      </w:r>
    </w:p>
    <w:p w:rsidR="00D64E9E" w:rsidRPr="00D64E9E" w:rsidRDefault="00D64E9E" w:rsidP="00D64E9E">
      <w:pPr>
        <w:spacing w:after="0" w:line="276"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D64E9E" w:rsidRPr="00D64E9E" w:rsidRDefault="00D64E9E" w:rsidP="00D64E9E">
      <w:pPr>
        <w:spacing w:after="0" w:line="276"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D64E9E" w:rsidRPr="00D64E9E" w:rsidRDefault="00D64E9E" w:rsidP="00D64E9E">
      <w:pPr>
        <w:spacing w:after="0" w:line="276"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D64E9E" w:rsidRPr="00D64E9E" w:rsidRDefault="00D64E9E" w:rsidP="00D64E9E">
      <w:pPr>
        <w:spacing w:after="0" w:line="276"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D64E9E" w:rsidRPr="00D64E9E" w:rsidRDefault="00D64E9E" w:rsidP="00D64E9E">
      <w:pPr>
        <w:spacing w:after="0" w:line="276"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D64E9E" w:rsidRPr="00D64E9E" w:rsidRDefault="00D64E9E" w:rsidP="00D64E9E">
      <w:pPr>
        <w:spacing w:after="0" w:line="276"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D64E9E" w:rsidRPr="00D64E9E" w:rsidRDefault="00D64E9E" w:rsidP="00D64E9E">
      <w:pPr>
        <w:spacing w:after="0" w:line="276"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lastRenderedPageBreak/>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D64E9E" w:rsidRPr="00D64E9E" w:rsidRDefault="00D64E9E" w:rsidP="00D64E9E">
      <w:pPr>
        <w:spacing w:after="0" w:line="276"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D64E9E" w:rsidRPr="00D64E9E" w:rsidRDefault="00D64E9E" w:rsidP="00D64E9E">
      <w:pPr>
        <w:spacing w:after="0" w:line="276"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rsidR="00D64E9E" w:rsidRPr="00D64E9E" w:rsidRDefault="00D64E9E" w:rsidP="00D64E9E">
      <w:pPr>
        <w:spacing w:after="200" w:line="276" w:lineRule="auto"/>
        <w:rPr>
          <w:rFonts w:ascii="Times New Roman" w:eastAsia="Calibri" w:hAnsi="Times New Roman" w:cs="Times New Roman"/>
          <w:sz w:val="24"/>
          <w:szCs w:val="24"/>
        </w:rPr>
        <w:sectPr w:rsidR="00D64E9E" w:rsidRPr="00D64E9E">
          <w:pgSz w:w="11906" w:h="16383"/>
          <w:pgMar w:top="1134" w:right="850" w:bottom="1134" w:left="1701" w:header="720" w:footer="720" w:gutter="0"/>
          <w:cols w:space="720"/>
        </w:sectPr>
      </w:pPr>
    </w:p>
    <w:p w:rsidR="00D64E9E" w:rsidRPr="00D64E9E" w:rsidRDefault="00D64E9E" w:rsidP="00D64E9E">
      <w:pPr>
        <w:spacing w:after="0" w:line="276" w:lineRule="auto"/>
        <w:ind w:left="120"/>
        <w:rPr>
          <w:rFonts w:ascii="Times New Roman" w:eastAsia="Calibri" w:hAnsi="Times New Roman" w:cs="Times New Roman"/>
          <w:sz w:val="24"/>
          <w:szCs w:val="24"/>
          <w:lang w:val="en-US"/>
        </w:rPr>
      </w:pPr>
      <w:bookmarkStart w:id="51" w:name="block-19720977"/>
      <w:bookmarkEnd w:id="50"/>
      <w:r w:rsidRPr="00D64E9E">
        <w:rPr>
          <w:rFonts w:ascii="Times New Roman" w:eastAsia="Calibri" w:hAnsi="Times New Roman" w:cs="Times New Roman"/>
          <w:b/>
          <w:color w:val="000000"/>
          <w:sz w:val="24"/>
          <w:szCs w:val="24"/>
        </w:rPr>
        <w:lastRenderedPageBreak/>
        <w:t xml:space="preserve"> </w:t>
      </w:r>
      <w:r w:rsidRPr="00D64E9E">
        <w:rPr>
          <w:rFonts w:ascii="Times New Roman" w:eastAsia="Calibri" w:hAnsi="Times New Roman" w:cs="Times New Roman"/>
          <w:b/>
          <w:color w:val="000000"/>
          <w:sz w:val="24"/>
          <w:szCs w:val="24"/>
          <w:lang w:val="en-US"/>
        </w:rPr>
        <w:t xml:space="preserve">ТЕМАТИЧЕСКИЙ ПЛАН </w:t>
      </w:r>
    </w:p>
    <w:p w:rsidR="00D64E9E" w:rsidRPr="00D64E9E" w:rsidRDefault="00D64E9E" w:rsidP="00D64E9E">
      <w:pPr>
        <w:spacing w:after="0" w:line="276" w:lineRule="auto"/>
        <w:ind w:left="120"/>
        <w:rPr>
          <w:rFonts w:ascii="Times New Roman" w:eastAsia="Calibri" w:hAnsi="Times New Roman" w:cs="Times New Roman"/>
          <w:sz w:val="24"/>
          <w:szCs w:val="24"/>
          <w:lang w:val="en-US"/>
        </w:rPr>
      </w:pPr>
      <w:r w:rsidRPr="00D64E9E">
        <w:rPr>
          <w:rFonts w:ascii="Times New Roman" w:eastAsia="Calibri" w:hAnsi="Times New Roman" w:cs="Times New Roman"/>
          <w:b/>
          <w:color w:val="000000"/>
          <w:sz w:val="24"/>
          <w:szCs w:val="24"/>
          <w:lang w:val="en-US"/>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D64E9E" w:rsidRPr="00D64E9E" w:rsidTr="001C6D52">
        <w:trPr>
          <w:trHeight w:val="144"/>
          <w:tblCellSpacing w:w="20" w:type="nil"/>
        </w:trPr>
        <w:tc>
          <w:tcPr>
            <w:tcW w:w="570" w:type="dxa"/>
            <w:vMerge w:val="restart"/>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lang w:val="en-US"/>
              </w:rPr>
            </w:pPr>
            <w:r w:rsidRPr="00D64E9E">
              <w:rPr>
                <w:rFonts w:ascii="Times New Roman" w:eastAsia="Calibri" w:hAnsi="Times New Roman" w:cs="Times New Roman"/>
                <w:b/>
                <w:color w:val="000000"/>
                <w:sz w:val="24"/>
                <w:szCs w:val="24"/>
                <w:lang w:val="en-US"/>
              </w:rPr>
              <w:t xml:space="preserve">№ п/п </w:t>
            </w:r>
          </w:p>
          <w:p w:rsidR="00D64E9E" w:rsidRPr="00D64E9E" w:rsidRDefault="00D64E9E" w:rsidP="00D64E9E">
            <w:pPr>
              <w:spacing w:after="0" w:line="276" w:lineRule="auto"/>
              <w:ind w:left="135"/>
              <w:rPr>
                <w:rFonts w:ascii="Times New Roman" w:eastAsia="Calibri" w:hAnsi="Times New Roman" w:cs="Times New Roman"/>
                <w:sz w:val="24"/>
                <w:szCs w:val="24"/>
                <w:lang w:val="en-US"/>
              </w:rPr>
            </w:pPr>
          </w:p>
        </w:tc>
        <w:tc>
          <w:tcPr>
            <w:tcW w:w="3256" w:type="dxa"/>
            <w:vMerge w:val="restart"/>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lang w:val="en-US"/>
              </w:rPr>
            </w:pPr>
            <w:r w:rsidRPr="00D64E9E">
              <w:rPr>
                <w:rFonts w:ascii="Times New Roman" w:eastAsia="Calibri" w:hAnsi="Times New Roman" w:cs="Times New Roman"/>
                <w:b/>
                <w:color w:val="000000"/>
                <w:sz w:val="24"/>
                <w:szCs w:val="24"/>
                <w:lang w:val="en-US"/>
              </w:rPr>
              <w:t xml:space="preserve">Наименование разделов и тем программы </w:t>
            </w:r>
          </w:p>
          <w:p w:rsidR="00D64E9E" w:rsidRPr="00D64E9E" w:rsidRDefault="00D64E9E" w:rsidP="00D64E9E">
            <w:pPr>
              <w:spacing w:after="0" w:line="276" w:lineRule="auto"/>
              <w:ind w:left="135"/>
              <w:rPr>
                <w:rFonts w:ascii="Times New Roman" w:eastAsia="Calibri" w:hAnsi="Times New Roman" w:cs="Times New Roman"/>
                <w:sz w:val="24"/>
                <w:szCs w:val="24"/>
                <w:lang w:val="en-US"/>
              </w:rPr>
            </w:pPr>
          </w:p>
        </w:tc>
        <w:tc>
          <w:tcPr>
            <w:tcW w:w="0" w:type="auto"/>
            <w:gridSpan w:val="3"/>
            <w:tcMar>
              <w:top w:w="50" w:type="dxa"/>
              <w:left w:w="100" w:type="dxa"/>
            </w:tcMar>
            <w:vAlign w:val="center"/>
          </w:tcPr>
          <w:p w:rsidR="00D64E9E" w:rsidRPr="00D64E9E" w:rsidRDefault="00D64E9E" w:rsidP="00D64E9E">
            <w:pPr>
              <w:spacing w:after="0" w:line="276" w:lineRule="auto"/>
              <w:rPr>
                <w:rFonts w:ascii="Times New Roman" w:eastAsia="Calibri" w:hAnsi="Times New Roman" w:cs="Times New Roman"/>
                <w:sz w:val="24"/>
                <w:szCs w:val="24"/>
                <w:lang w:val="en-US"/>
              </w:rPr>
            </w:pPr>
            <w:r w:rsidRPr="00D64E9E">
              <w:rPr>
                <w:rFonts w:ascii="Times New Roman" w:eastAsia="Calibri" w:hAnsi="Times New Roman" w:cs="Times New Roman"/>
                <w:b/>
                <w:color w:val="000000"/>
                <w:sz w:val="24"/>
                <w:szCs w:val="24"/>
                <w:lang w:val="en-US"/>
              </w:rPr>
              <w:t>Количество часов</w:t>
            </w:r>
          </w:p>
        </w:tc>
        <w:tc>
          <w:tcPr>
            <w:tcW w:w="2536" w:type="dxa"/>
            <w:vMerge w:val="restart"/>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lang w:val="en-US"/>
              </w:rPr>
            </w:pPr>
            <w:r w:rsidRPr="00D64E9E">
              <w:rPr>
                <w:rFonts w:ascii="Times New Roman" w:eastAsia="Calibri" w:hAnsi="Times New Roman" w:cs="Times New Roman"/>
                <w:b/>
                <w:color w:val="000000"/>
                <w:sz w:val="24"/>
                <w:szCs w:val="24"/>
                <w:lang w:val="en-US"/>
              </w:rPr>
              <w:t xml:space="preserve">Электронные (цифровые) образовательные ресурсы </w:t>
            </w:r>
          </w:p>
          <w:p w:rsidR="00D64E9E" w:rsidRPr="00D64E9E" w:rsidRDefault="00D64E9E" w:rsidP="00D64E9E">
            <w:pPr>
              <w:spacing w:after="0" w:line="276" w:lineRule="auto"/>
              <w:ind w:left="135"/>
              <w:rPr>
                <w:rFonts w:ascii="Times New Roman" w:eastAsia="Calibri" w:hAnsi="Times New Roman" w:cs="Times New Roman"/>
                <w:sz w:val="24"/>
                <w:szCs w:val="24"/>
                <w:lang w:val="en-US"/>
              </w:rPr>
            </w:pPr>
          </w:p>
        </w:tc>
      </w:tr>
      <w:tr w:rsidR="00D64E9E" w:rsidRPr="00D64E9E" w:rsidTr="001C6D52">
        <w:trPr>
          <w:trHeight w:val="144"/>
          <w:tblCellSpacing w:w="20" w:type="nil"/>
        </w:trPr>
        <w:tc>
          <w:tcPr>
            <w:tcW w:w="0" w:type="auto"/>
            <w:vMerge/>
            <w:tcBorders>
              <w:top w:val="nil"/>
            </w:tcBorders>
            <w:tcMar>
              <w:top w:w="50" w:type="dxa"/>
              <w:left w:w="100" w:type="dxa"/>
            </w:tcMar>
          </w:tcPr>
          <w:p w:rsidR="00D64E9E" w:rsidRPr="00D64E9E" w:rsidRDefault="00D64E9E" w:rsidP="00D64E9E">
            <w:pPr>
              <w:spacing w:after="200" w:line="276" w:lineRule="auto"/>
              <w:rPr>
                <w:rFonts w:ascii="Times New Roman" w:eastAsia="Calibri" w:hAnsi="Times New Roman" w:cs="Times New Roman"/>
                <w:sz w:val="24"/>
                <w:szCs w:val="24"/>
                <w:lang w:val="en-US"/>
              </w:rPr>
            </w:pPr>
          </w:p>
        </w:tc>
        <w:tc>
          <w:tcPr>
            <w:tcW w:w="0" w:type="auto"/>
            <w:vMerge/>
            <w:tcBorders>
              <w:top w:val="nil"/>
            </w:tcBorders>
            <w:tcMar>
              <w:top w:w="50" w:type="dxa"/>
              <w:left w:w="100" w:type="dxa"/>
            </w:tcMar>
          </w:tcPr>
          <w:p w:rsidR="00D64E9E" w:rsidRPr="00D64E9E" w:rsidRDefault="00D64E9E" w:rsidP="00D64E9E">
            <w:pPr>
              <w:spacing w:after="200" w:line="276" w:lineRule="auto"/>
              <w:rPr>
                <w:rFonts w:ascii="Times New Roman" w:eastAsia="Calibri" w:hAnsi="Times New Roman" w:cs="Times New Roman"/>
                <w:sz w:val="24"/>
                <w:szCs w:val="24"/>
                <w:lang w:val="en-US"/>
              </w:rPr>
            </w:pPr>
          </w:p>
        </w:tc>
        <w:tc>
          <w:tcPr>
            <w:tcW w:w="938"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lang w:val="en-US"/>
              </w:rPr>
            </w:pPr>
            <w:r w:rsidRPr="00D64E9E">
              <w:rPr>
                <w:rFonts w:ascii="Times New Roman" w:eastAsia="Calibri" w:hAnsi="Times New Roman" w:cs="Times New Roman"/>
                <w:b/>
                <w:color w:val="000000"/>
                <w:sz w:val="24"/>
                <w:szCs w:val="24"/>
                <w:lang w:val="en-US"/>
              </w:rPr>
              <w:t xml:space="preserve">Всего </w:t>
            </w:r>
          </w:p>
          <w:p w:rsidR="00D64E9E" w:rsidRPr="00D64E9E" w:rsidRDefault="00D64E9E" w:rsidP="00D64E9E">
            <w:pPr>
              <w:spacing w:after="0" w:line="276" w:lineRule="auto"/>
              <w:ind w:left="135"/>
              <w:rPr>
                <w:rFonts w:ascii="Times New Roman" w:eastAsia="Calibri" w:hAnsi="Times New Roman" w:cs="Times New Roman"/>
                <w:sz w:val="24"/>
                <w:szCs w:val="24"/>
                <w:lang w:val="en-US"/>
              </w:rPr>
            </w:pPr>
          </w:p>
        </w:tc>
        <w:tc>
          <w:tcPr>
            <w:tcW w:w="1654"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lang w:val="en-US"/>
              </w:rPr>
            </w:pPr>
            <w:r w:rsidRPr="00D64E9E">
              <w:rPr>
                <w:rFonts w:ascii="Times New Roman" w:eastAsia="Calibri" w:hAnsi="Times New Roman" w:cs="Times New Roman"/>
                <w:b/>
                <w:color w:val="000000"/>
                <w:sz w:val="24"/>
                <w:szCs w:val="24"/>
                <w:lang w:val="en-US"/>
              </w:rPr>
              <w:t xml:space="preserve">Контрольные работы </w:t>
            </w:r>
          </w:p>
          <w:p w:rsidR="00D64E9E" w:rsidRPr="00D64E9E" w:rsidRDefault="00D64E9E" w:rsidP="00D64E9E">
            <w:pPr>
              <w:spacing w:after="0" w:line="276" w:lineRule="auto"/>
              <w:ind w:left="135"/>
              <w:rPr>
                <w:rFonts w:ascii="Times New Roman" w:eastAsia="Calibri" w:hAnsi="Times New Roman" w:cs="Times New Roman"/>
                <w:sz w:val="24"/>
                <w:szCs w:val="24"/>
                <w:lang w:val="en-US"/>
              </w:rPr>
            </w:pPr>
          </w:p>
        </w:tc>
        <w:tc>
          <w:tcPr>
            <w:tcW w:w="1744"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lang w:val="en-US"/>
              </w:rPr>
            </w:pPr>
            <w:r w:rsidRPr="00D64E9E">
              <w:rPr>
                <w:rFonts w:ascii="Times New Roman" w:eastAsia="Calibri" w:hAnsi="Times New Roman" w:cs="Times New Roman"/>
                <w:b/>
                <w:color w:val="000000"/>
                <w:sz w:val="24"/>
                <w:szCs w:val="24"/>
                <w:lang w:val="en-US"/>
              </w:rPr>
              <w:t xml:space="preserve">Практические работы </w:t>
            </w:r>
          </w:p>
          <w:p w:rsidR="00D64E9E" w:rsidRPr="00D64E9E" w:rsidRDefault="00D64E9E" w:rsidP="00D64E9E">
            <w:pPr>
              <w:spacing w:after="0" w:line="276" w:lineRule="auto"/>
              <w:ind w:left="135"/>
              <w:rPr>
                <w:rFonts w:ascii="Times New Roman" w:eastAsia="Calibri" w:hAnsi="Times New Roman" w:cs="Times New Roman"/>
                <w:sz w:val="24"/>
                <w:szCs w:val="24"/>
                <w:lang w:val="en-US"/>
              </w:rPr>
            </w:pPr>
          </w:p>
        </w:tc>
        <w:tc>
          <w:tcPr>
            <w:tcW w:w="0" w:type="auto"/>
            <w:vMerge/>
            <w:tcBorders>
              <w:top w:val="nil"/>
            </w:tcBorders>
            <w:tcMar>
              <w:top w:w="50" w:type="dxa"/>
              <w:left w:w="100" w:type="dxa"/>
            </w:tcMar>
          </w:tcPr>
          <w:p w:rsidR="00D64E9E" w:rsidRPr="00D64E9E" w:rsidRDefault="00D64E9E" w:rsidP="00D64E9E">
            <w:pPr>
              <w:spacing w:after="200" w:line="276" w:lineRule="auto"/>
              <w:rPr>
                <w:rFonts w:ascii="Times New Roman" w:eastAsia="Calibri" w:hAnsi="Times New Roman" w:cs="Times New Roman"/>
                <w:sz w:val="24"/>
                <w:szCs w:val="24"/>
                <w:lang w:val="en-US"/>
              </w:rPr>
            </w:pPr>
          </w:p>
        </w:tc>
      </w:tr>
      <w:tr w:rsidR="00D64E9E" w:rsidRPr="00D64E9E" w:rsidTr="001C6D52">
        <w:trPr>
          <w:trHeight w:val="144"/>
          <w:tblCellSpacing w:w="20" w:type="nil"/>
        </w:trPr>
        <w:tc>
          <w:tcPr>
            <w:tcW w:w="0" w:type="auto"/>
            <w:gridSpan w:val="6"/>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Раздел 1.</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b/>
                <w:color w:val="000000"/>
                <w:sz w:val="24"/>
                <w:szCs w:val="24"/>
              </w:rPr>
              <w:t xml:space="preserve">Литература второй половины </w:t>
            </w:r>
            <w:r w:rsidRPr="00D64E9E">
              <w:rPr>
                <w:rFonts w:ascii="Times New Roman" w:eastAsia="Calibri" w:hAnsi="Times New Roman" w:cs="Times New Roman"/>
                <w:b/>
                <w:color w:val="000000"/>
                <w:sz w:val="24"/>
                <w:szCs w:val="24"/>
                <w:lang w:val="en-US"/>
              </w:rPr>
              <w:t>XIX</w:t>
            </w:r>
            <w:r w:rsidRPr="00D64E9E">
              <w:rPr>
                <w:rFonts w:ascii="Times New Roman" w:eastAsia="Calibri" w:hAnsi="Times New Roman" w:cs="Times New Roman"/>
                <w:b/>
                <w:color w:val="000000"/>
                <w:sz w:val="24"/>
                <w:szCs w:val="24"/>
              </w:rPr>
              <w:t xml:space="preserve"> века</w:t>
            </w:r>
          </w:p>
        </w:tc>
      </w:tr>
      <w:tr w:rsidR="00D64E9E" w:rsidRPr="00D64E9E" w:rsidTr="001C6D52">
        <w:trPr>
          <w:trHeight w:val="144"/>
          <w:tblCellSpacing w:w="20" w:type="nil"/>
        </w:trPr>
        <w:tc>
          <w:tcPr>
            <w:tcW w:w="570" w:type="dxa"/>
            <w:tcMar>
              <w:top w:w="50" w:type="dxa"/>
              <w:left w:w="100" w:type="dxa"/>
            </w:tcMar>
            <w:vAlign w:val="center"/>
          </w:tcPr>
          <w:p w:rsidR="00D64E9E" w:rsidRPr="00D64E9E" w:rsidRDefault="00D64E9E" w:rsidP="00D64E9E">
            <w:pPr>
              <w:spacing w:after="0" w:line="276" w:lineRule="auto"/>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1.1</w:t>
            </w:r>
          </w:p>
        </w:tc>
        <w:tc>
          <w:tcPr>
            <w:tcW w:w="3256"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А. Н. Островский. Драма «Гроза»</w:t>
            </w:r>
          </w:p>
        </w:tc>
        <w:tc>
          <w:tcPr>
            <w:tcW w:w="938"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 xml:space="preserve">5 </w:t>
            </w:r>
          </w:p>
        </w:tc>
        <w:tc>
          <w:tcPr>
            <w:tcW w:w="1654"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p>
        </w:tc>
        <w:tc>
          <w:tcPr>
            <w:tcW w:w="1744"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p>
        </w:tc>
        <w:tc>
          <w:tcPr>
            <w:tcW w:w="2536"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lang w:val="en-US"/>
              </w:rPr>
            </w:pPr>
          </w:p>
        </w:tc>
      </w:tr>
      <w:tr w:rsidR="00D64E9E" w:rsidRPr="00D64E9E" w:rsidTr="001C6D52">
        <w:trPr>
          <w:trHeight w:val="144"/>
          <w:tblCellSpacing w:w="20" w:type="nil"/>
        </w:trPr>
        <w:tc>
          <w:tcPr>
            <w:tcW w:w="570" w:type="dxa"/>
            <w:tcMar>
              <w:top w:w="50" w:type="dxa"/>
              <w:left w:w="100" w:type="dxa"/>
            </w:tcMar>
            <w:vAlign w:val="center"/>
          </w:tcPr>
          <w:p w:rsidR="00D64E9E" w:rsidRPr="00D64E9E" w:rsidRDefault="00D64E9E" w:rsidP="00D64E9E">
            <w:pPr>
              <w:spacing w:after="0" w:line="276" w:lineRule="auto"/>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1.2</w:t>
            </w:r>
          </w:p>
        </w:tc>
        <w:tc>
          <w:tcPr>
            <w:tcW w:w="3256"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И. А. Гончаров. Роман «Обломов»</w:t>
            </w:r>
          </w:p>
        </w:tc>
        <w:tc>
          <w:tcPr>
            <w:tcW w:w="938"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 xml:space="preserve">5 </w:t>
            </w:r>
          </w:p>
        </w:tc>
        <w:tc>
          <w:tcPr>
            <w:tcW w:w="1654"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p>
        </w:tc>
        <w:tc>
          <w:tcPr>
            <w:tcW w:w="1744"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p>
        </w:tc>
        <w:tc>
          <w:tcPr>
            <w:tcW w:w="2536"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lang w:val="en-US"/>
              </w:rPr>
            </w:pPr>
          </w:p>
        </w:tc>
      </w:tr>
      <w:tr w:rsidR="00D64E9E" w:rsidRPr="00D64E9E" w:rsidTr="001C6D52">
        <w:trPr>
          <w:trHeight w:val="144"/>
          <w:tblCellSpacing w:w="20" w:type="nil"/>
        </w:trPr>
        <w:tc>
          <w:tcPr>
            <w:tcW w:w="570" w:type="dxa"/>
            <w:tcMar>
              <w:top w:w="50" w:type="dxa"/>
              <w:left w:w="100" w:type="dxa"/>
            </w:tcMar>
            <w:vAlign w:val="center"/>
          </w:tcPr>
          <w:p w:rsidR="00D64E9E" w:rsidRPr="00D64E9E" w:rsidRDefault="00D64E9E" w:rsidP="00D64E9E">
            <w:pPr>
              <w:spacing w:after="0" w:line="276" w:lineRule="auto"/>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1.3</w:t>
            </w:r>
          </w:p>
        </w:tc>
        <w:tc>
          <w:tcPr>
            <w:tcW w:w="3256"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И. С. Тургенев. Роман «Отцы и дети»</w:t>
            </w:r>
          </w:p>
        </w:tc>
        <w:tc>
          <w:tcPr>
            <w:tcW w:w="938"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 xml:space="preserve">7 </w:t>
            </w:r>
          </w:p>
        </w:tc>
        <w:tc>
          <w:tcPr>
            <w:tcW w:w="1654"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p>
        </w:tc>
        <w:tc>
          <w:tcPr>
            <w:tcW w:w="1744"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p>
        </w:tc>
        <w:tc>
          <w:tcPr>
            <w:tcW w:w="2536"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lang w:val="en-US"/>
              </w:rPr>
            </w:pPr>
          </w:p>
        </w:tc>
      </w:tr>
      <w:tr w:rsidR="00D64E9E" w:rsidRPr="00D64E9E" w:rsidTr="001C6D52">
        <w:trPr>
          <w:trHeight w:val="144"/>
          <w:tblCellSpacing w:w="20" w:type="nil"/>
        </w:trPr>
        <w:tc>
          <w:tcPr>
            <w:tcW w:w="570" w:type="dxa"/>
            <w:tcMar>
              <w:top w:w="50" w:type="dxa"/>
              <w:left w:w="100" w:type="dxa"/>
            </w:tcMar>
            <w:vAlign w:val="center"/>
          </w:tcPr>
          <w:p w:rsidR="00D64E9E" w:rsidRPr="00D64E9E" w:rsidRDefault="00D64E9E" w:rsidP="00D64E9E">
            <w:pPr>
              <w:spacing w:after="0" w:line="276" w:lineRule="auto"/>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1.4</w:t>
            </w:r>
          </w:p>
        </w:tc>
        <w:tc>
          <w:tcPr>
            <w:tcW w:w="3256"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rPr>
              <w:t>Ф. И. Тютчев. Стихотворения (не менее трёх по выбору). Например, «</w:t>
            </w:r>
            <w:r w:rsidRPr="00D64E9E">
              <w:rPr>
                <w:rFonts w:ascii="Times New Roman" w:eastAsia="Calibri" w:hAnsi="Times New Roman" w:cs="Times New Roman"/>
                <w:color w:val="000000"/>
                <w:sz w:val="24"/>
                <w:szCs w:val="24"/>
                <w:lang w:val="en-US"/>
              </w:rPr>
              <w:t>Silentium</w:t>
            </w:r>
            <w:r w:rsidRPr="00D64E9E">
              <w:rPr>
                <w:rFonts w:ascii="Times New Roman" w:eastAsia="Calibri" w:hAnsi="Times New Roman" w:cs="Times New Roman"/>
                <w:color w:val="000000"/>
                <w:sz w:val="24"/>
                <w:szCs w:val="24"/>
              </w:rPr>
              <w:t xml:space="preserve">!», «Не то, что мните вы, природа...», «Умом Россию не понять…», «О, как убийственно мы любим...», «Нам не дано предугадать…», «К. Б.» </w:t>
            </w:r>
            <w:r w:rsidRPr="00D64E9E">
              <w:rPr>
                <w:rFonts w:ascii="Times New Roman" w:eastAsia="Calibri" w:hAnsi="Times New Roman" w:cs="Times New Roman"/>
                <w:color w:val="000000"/>
                <w:sz w:val="24"/>
                <w:szCs w:val="24"/>
                <w:lang w:val="en-US"/>
              </w:rPr>
              <w:t>(«Я встретил вас — и всё былое...») и др.</w:t>
            </w:r>
          </w:p>
        </w:tc>
        <w:tc>
          <w:tcPr>
            <w:tcW w:w="938"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 xml:space="preserve"> 4 </w:t>
            </w:r>
          </w:p>
        </w:tc>
        <w:tc>
          <w:tcPr>
            <w:tcW w:w="1654"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p>
        </w:tc>
        <w:tc>
          <w:tcPr>
            <w:tcW w:w="1744"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p>
        </w:tc>
        <w:tc>
          <w:tcPr>
            <w:tcW w:w="2536"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lang w:val="en-US"/>
              </w:rPr>
            </w:pPr>
          </w:p>
        </w:tc>
      </w:tr>
      <w:tr w:rsidR="00D64E9E" w:rsidRPr="00D64E9E" w:rsidTr="001C6D52">
        <w:trPr>
          <w:trHeight w:val="144"/>
          <w:tblCellSpacing w:w="20" w:type="nil"/>
        </w:trPr>
        <w:tc>
          <w:tcPr>
            <w:tcW w:w="570" w:type="dxa"/>
            <w:tcMar>
              <w:top w:w="50" w:type="dxa"/>
              <w:left w:w="100" w:type="dxa"/>
            </w:tcMar>
            <w:vAlign w:val="center"/>
          </w:tcPr>
          <w:p w:rsidR="00D64E9E" w:rsidRPr="00D64E9E" w:rsidRDefault="00D64E9E" w:rsidP="00D64E9E">
            <w:pPr>
              <w:spacing w:after="0" w:line="276" w:lineRule="auto"/>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1.5</w:t>
            </w:r>
          </w:p>
        </w:tc>
        <w:tc>
          <w:tcPr>
            <w:tcW w:w="3256"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r w:rsidRPr="00D64E9E">
              <w:rPr>
                <w:rFonts w:ascii="Times New Roman" w:eastAsia="Calibri" w:hAnsi="Times New Roman" w:cs="Times New Roman"/>
                <w:color w:val="000000"/>
                <w:sz w:val="24"/>
                <w:szCs w:val="24"/>
                <w:lang w:val="en-US"/>
              </w:rPr>
              <w:t>Поэма «Кому на Руси жить хорошо»</w:t>
            </w:r>
          </w:p>
        </w:tc>
        <w:tc>
          <w:tcPr>
            <w:tcW w:w="938"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 xml:space="preserve"> 6 </w:t>
            </w:r>
          </w:p>
        </w:tc>
        <w:tc>
          <w:tcPr>
            <w:tcW w:w="1654"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p>
        </w:tc>
        <w:tc>
          <w:tcPr>
            <w:tcW w:w="1744"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p>
        </w:tc>
        <w:tc>
          <w:tcPr>
            <w:tcW w:w="2536"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lang w:val="en-US"/>
              </w:rPr>
            </w:pPr>
          </w:p>
        </w:tc>
      </w:tr>
      <w:tr w:rsidR="00D64E9E" w:rsidRPr="00D64E9E" w:rsidTr="001C6D52">
        <w:trPr>
          <w:trHeight w:val="144"/>
          <w:tblCellSpacing w:w="20" w:type="nil"/>
        </w:trPr>
        <w:tc>
          <w:tcPr>
            <w:tcW w:w="570" w:type="dxa"/>
            <w:tcMar>
              <w:top w:w="50" w:type="dxa"/>
              <w:left w:w="100" w:type="dxa"/>
            </w:tcMar>
            <w:vAlign w:val="center"/>
          </w:tcPr>
          <w:p w:rsidR="00D64E9E" w:rsidRPr="00D64E9E" w:rsidRDefault="00D64E9E" w:rsidP="00D64E9E">
            <w:pPr>
              <w:spacing w:after="0" w:line="276" w:lineRule="auto"/>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1.6</w:t>
            </w:r>
          </w:p>
        </w:tc>
        <w:tc>
          <w:tcPr>
            <w:tcW w:w="3256"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rPr>
              <w:t xml:space="preserve">А. А. Фет. Стихотворения (не менее трёх по выбору). Например, «Одним толчком согнать ладью живую…», «Ещё майская </w:t>
            </w:r>
            <w:r w:rsidRPr="00D64E9E">
              <w:rPr>
                <w:rFonts w:ascii="Times New Roman" w:eastAsia="Calibri" w:hAnsi="Times New Roman" w:cs="Times New Roman"/>
                <w:color w:val="000000"/>
                <w:sz w:val="24"/>
                <w:szCs w:val="24"/>
              </w:rPr>
              <w:lastRenderedPageBreak/>
              <w:t xml:space="preserve">ночь», «Вечер», «Это утро, радость эта…», «Шёпот, робкое дыханье…», «Сияла ночь. </w:t>
            </w:r>
            <w:r w:rsidRPr="00D64E9E">
              <w:rPr>
                <w:rFonts w:ascii="Times New Roman" w:eastAsia="Calibri" w:hAnsi="Times New Roman" w:cs="Times New Roman"/>
                <w:color w:val="000000"/>
                <w:sz w:val="24"/>
                <w:szCs w:val="24"/>
                <w:lang w:val="en-US"/>
              </w:rPr>
              <w:t>Луной был полон сад. Лежали…» и др.</w:t>
            </w:r>
          </w:p>
        </w:tc>
        <w:tc>
          <w:tcPr>
            <w:tcW w:w="938"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lastRenderedPageBreak/>
              <w:t xml:space="preserve"> 3 </w:t>
            </w:r>
          </w:p>
        </w:tc>
        <w:tc>
          <w:tcPr>
            <w:tcW w:w="1654"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p>
        </w:tc>
        <w:tc>
          <w:tcPr>
            <w:tcW w:w="1744"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p>
        </w:tc>
        <w:tc>
          <w:tcPr>
            <w:tcW w:w="2536"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lang w:val="en-US"/>
              </w:rPr>
            </w:pPr>
          </w:p>
        </w:tc>
      </w:tr>
      <w:tr w:rsidR="00D64E9E" w:rsidRPr="00D64E9E" w:rsidTr="001C6D52">
        <w:trPr>
          <w:trHeight w:val="144"/>
          <w:tblCellSpacing w:w="20" w:type="nil"/>
        </w:trPr>
        <w:tc>
          <w:tcPr>
            <w:tcW w:w="570" w:type="dxa"/>
            <w:tcMar>
              <w:top w:w="50" w:type="dxa"/>
              <w:left w:w="100" w:type="dxa"/>
            </w:tcMar>
            <w:vAlign w:val="center"/>
          </w:tcPr>
          <w:p w:rsidR="00D64E9E" w:rsidRPr="00D64E9E" w:rsidRDefault="00D64E9E" w:rsidP="00D64E9E">
            <w:pPr>
              <w:spacing w:after="0" w:line="276" w:lineRule="auto"/>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lastRenderedPageBreak/>
              <w:t>1.7</w:t>
            </w:r>
          </w:p>
        </w:tc>
        <w:tc>
          <w:tcPr>
            <w:tcW w:w="3256"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М. Е. Салтыков-Щедрин. Роман-хроника «История одного города» (не менее двух глав по выбору). Например, главы «О корени происхождения глуповцев», «Опись градоначальникам», «Органчик», «Подтверждение покаяния» и др.</w:t>
            </w:r>
          </w:p>
        </w:tc>
        <w:tc>
          <w:tcPr>
            <w:tcW w:w="938"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 xml:space="preserve">3 </w:t>
            </w:r>
          </w:p>
        </w:tc>
        <w:tc>
          <w:tcPr>
            <w:tcW w:w="1654"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p>
        </w:tc>
        <w:tc>
          <w:tcPr>
            <w:tcW w:w="1744"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p>
        </w:tc>
        <w:tc>
          <w:tcPr>
            <w:tcW w:w="2536"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lang w:val="en-US"/>
              </w:rPr>
            </w:pPr>
          </w:p>
        </w:tc>
      </w:tr>
      <w:tr w:rsidR="00D64E9E" w:rsidRPr="00D64E9E" w:rsidTr="001C6D52">
        <w:trPr>
          <w:trHeight w:val="144"/>
          <w:tblCellSpacing w:w="20" w:type="nil"/>
        </w:trPr>
        <w:tc>
          <w:tcPr>
            <w:tcW w:w="570" w:type="dxa"/>
            <w:tcMar>
              <w:top w:w="50" w:type="dxa"/>
              <w:left w:w="100" w:type="dxa"/>
            </w:tcMar>
            <w:vAlign w:val="center"/>
          </w:tcPr>
          <w:p w:rsidR="00D64E9E" w:rsidRPr="00D64E9E" w:rsidRDefault="00D64E9E" w:rsidP="00D64E9E">
            <w:pPr>
              <w:spacing w:after="0" w:line="276" w:lineRule="auto"/>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1.8</w:t>
            </w:r>
          </w:p>
        </w:tc>
        <w:tc>
          <w:tcPr>
            <w:tcW w:w="3256"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Ф. М. Достоевский. Роман «Преступление и наказание»</w:t>
            </w:r>
          </w:p>
        </w:tc>
        <w:tc>
          <w:tcPr>
            <w:tcW w:w="938"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 xml:space="preserve">10 </w:t>
            </w:r>
          </w:p>
        </w:tc>
        <w:tc>
          <w:tcPr>
            <w:tcW w:w="1654"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p>
        </w:tc>
        <w:tc>
          <w:tcPr>
            <w:tcW w:w="1744"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p>
        </w:tc>
        <w:tc>
          <w:tcPr>
            <w:tcW w:w="2536"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lang w:val="en-US"/>
              </w:rPr>
            </w:pPr>
          </w:p>
        </w:tc>
      </w:tr>
      <w:tr w:rsidR="00D64E9E" w:rsidRPr="00D64E9E" w:rsidTr="001C6D52">
        <w:trPr>
          <w:trHeight w:val="144"/>
          <w:tblCellSpacing w:w="20" w:type="nil"/>
        </w:trPr>
        <w:tc>
          <w:tcPr>
            <w:tcW w:w="570" w:type="dxa"/>
            <w:tcMar>
              <w:top w:w="50" w:type="dxa"/>
              <w:left w:w="100" w:type="dxa"/>
            </w:tcMar>
            <w:vAlign w:val="center"/>
          </w:tcPr>
          <w:p w:rsidR="00D64E9E" w:rsidRPr="00D64E9E" w:rsidRDefault="00D64E9E" w:rsidP="00D64E9E">
            <w:pPr>
              <w:spacing w:after="0" w:line="276" w:lineRule="auto"/>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1.9</w:t>
            </w:r>
          </w:p>
        </w:tc>
        <w:tc>
          <w:tcPr>
            <w:tcW w:w="3256"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Л. Н. Толстой. Роман-эпопея «Война и мир»</w:t>
            </w:r>
          </w:p>
        </w:tc>
        <w:tc>
          <w:tcPr>
            <w:tcW w:w="938"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 xml:space="preserve">15 </w:t>
            </w:r>
          </w:p>
        </w:tc>
        <w:tc>
          <w:tcPr>
            <w:tcW w:w="1654"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p>
        </w:tc>
        <w:tc>
          <w:tcPr>
            <w:tcW w:w="1744"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p>
        </w:tc>
        <w:tc>
          <w:tcPr>
            <w:tcW w:w="2536"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lang w:val="en-US"/>
              </w:rPr>
            </w:pPr>
          </w:p>
        </w:tc>
      </w:tr>
      <w:tr w:rsidR="00D64E9E" w:rsidRPr="00D64E9E" w:rsidTr="001C6D52">
        <w:trPr>
          <w:trHeight w:val="144"/>
          <w:tblCellSpacing w:w="20" w:type="nil"/>
        </w:trPr>
        <w:tc>
          <w:tcPr>
            <w:tcW w:w="570" w:type="dxa"/>
            <w:tcMar>
              <w:top w:w="50" w:type="dxa"/>
              <w:left w:w="100" w:type="dxa"/>
            </w:tcMar>
            <w:vAlign w:val="center"/>
          </w:tcPr>
          <w:p w:rsidR="00D64E9E" w:rsidRPr="00D64E9E" w:rsidRDefault="00D64E9E" w:rsidP="00D64E9E">
            <w:pPr>
              <w:spacing w:after="0" w:line="276" w:lineRule="auto"/>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1.10</w:t>
            </w:r>
          </w:p>
        </w:tc>
        <w:tc>
          <w:tcPr>
            <w:tcW w:w="3256"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rPr>
              <w:t xml:space="preserve">Н. С. Лесков. Рассказы и повести (не менее одного произведения по выбору). </w:t>
            </w:r>
            <w:r w:rsidRPr="00D64E9E">
              <w:rPr>
                <w:rFonts w:ascii="Times New Roman" w:eastAsia="Calibri" w:hAnsi="Times New Roman" w:cs="Times New Roman"/>
                <w:color w:val="000000"/>
                <w:sz w:val="24"/>
                <w:szCs w:val="24"/>
                <w:lang w:val="en-US"/>
              </w:rPr>
              <w:t>Например, «Очарованный странник», «Однодум» и др.</w:t>
            </w:r>
          </w:p>
        </w:tc>
        <w:tc>
          <w:tcPr>
            <w:tcW w:w="938"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 xml:space="preserve"> 2 </w:t>
            </w:r>
          </w:p>
        </w:tc>
        <w:tc>
          <w:tcPr>
            <w:tcW w:w="1654"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p>
        </w:tc>
        <w:tc>
          <w:tcPr>
            <w:tcW w:w="1744"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p>
        </w:tc>
        <w:tc>
          <w:tcPr>
            <w:tcW w:w="2536"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lang w:val="en-US"/>
              </w:rPr>
            </w:pPr>
          </w:p>
        </w:tc>
      </w:tr>
      <w:tr w:rsidR="00D64E9E" w:rsidRPr="00D64E9E" w:rsidTr="001C6D52">
        <w:trPr>
          <w:trHeight w:val="144"/>
          <w:tblCellSpacing w:w="20" w:type="nil"/>
        </w:trPr>
        <w:tc>
          <w:tcPr>
            <w:tcW w:w="570" w:type="dxa"/>
            <w:tcMar>
              <w:top w:w="50" w:type="dxa"/>
              <w:left w:w="100" w:type="dxa"/>
            </w:tcMar>
            <w:vAlign w:val="center"/>
          </w:tcPr>
          <w:p w:rsidR="00D64E9E" w:rsidRPr="00D64E9E" w:rsidRDefault="00D64E9E" w:rsidP="00D64E9E">
            <w:pPr>
              <w:spacing w:after="0" w:line="276" w:lineRule="auto"/>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1.11</w:t>
            </w:r>
          </w:p>
        </w:tc>
        <w:tc>
          <w:tcPr>
            <w:tcW w:w="3256"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rPr>
              <w:t xml:space="preserve">А. П. Чехов. Рассказы (не менее трёх по выбору). Например, «Студент», «Ионыч», «Дама с собачкой», «Человек в футляре» и др. </w:t>
            </w:r>
            <w:r w:rsidRPr="00D64E9E">
              <w:rPr>
                <w:rFonts w:ascii="Times New Roman" w:eastAsia="Calibri" w:hAnsi="Times New Roman" w:cs="Times New Roman"/>
                <w:color w:val="000000"/>
                <w:sz w:val="24"/>
                <w:szCs w:val="24"/>
                <w:lang w:val="en-US"/>
              </w:rPr>
              <w:t>Комедия «Вишнёвый сад»</w:t>
            </w:r>
          </w:p>
        </w:tc>
        <w:tc>
          <w:tcPr>
            <w:tcW w:w="938"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 xml:space="preserve"> 9 </w:t>
            </w:r>
          </w:p>
        </w:tc>
        <w:tc>
          <w:tcPr>
            <w:tcW w:w="1654"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p>
        </w:tc>
        <w:tc>
          <w:tcPr>
            <w:tcW w:w="1744"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p>
        </w:tc>
        <w:tc>
          <w:tcPr>
            <w:tcW w:w="2536"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lang w:val="en-US"/>
              </w:rPr>
            </w:pPr>
          </w:p>
        </w:tc>
      </w:tr>
      <w:tr w:rsidR="00D64E9E" w:rsidRPr="00D64E9E" w:rsidTr="001C6D52">
        <w:trPr>
          <w:trHeight w:val="144"/>
          <w:tblCellSpacing w:w="20" w:type="nil"/>
        </w:trPr>
        <w:tc>
          <w:tcPr>
            <w:tcW w:w="0" w:type="auto"/>
            <w:gridSpan w:val="2"/>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Итого по разделу</w:t>
            </w:r>
          </w:p>
        </w:tc>
        <w:tc>
          <w:tcPr>
            <w:tcW w:w="1474"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 xml:space="preserve"> 69 </w:t>
            </w:r>
          </w:p>
        </w:tc>
        <w:tc>
          <w:tcPr>
            <w:tcW w:w="0" w:type="auto"/>
            <w:gridSpan w:val="3"/>
            <w:tcMar>
              <w:top w:w="50" w:type="dxa"/>
              <w:left w:w="100" w:type="dxa"/>
            </w:tcMar>
            <w:vAlign w:val="center"/>
          </w:tcPr>
          <w:p w:rsidR="00D64E9E" w:rsidRPr="00D64E9E" w:rsidRDefault="00D64E9E" w:rsidP="00D64E9E">
            <w:pPr>
              <w:spacing w:after="200" w:line="276" w:lineRule="auto"/>
              <w:rPr>
                <w:rFonts w:ascii="Times New Roman" w:eastAsia="Calibri" w:hAnsi="Times New Roman" w:cs="Times New Roman"/>
                <w:sz w:val="24"/>
                <w:szCs w:val="24"/>
                <w:lang w:val="en-US"/>
              </w:rPr>
            </w:pPr>
          </w:p>
        </w:tc>
      </w:tr>
      <w:tr w:rsidR="00D64E9E" w:rsidRPr="00D64E9E" w:rsidTr="001C6D52">
        <w:trPr>
          <w:trHeight w:val="144"/>
          <w:tblCellSpacing w:w="20" w:type="nil"/>
        </w:trPr>
        <w:tc>
          <w:tcPr>
            <w:tcW w:w="0" w:type="auto"/>
            <w:gridSpan w:val="6"/>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lang w:val="en-US"/>
              </w:rPr>
            </w:pPr>
            <w:r w:rsidRPr="00D64E9E">
              <w:rPr>
                <w:rFonts w:ascii="Times New Roman" w:eastAsia="Calibri" w:hAnsi="Times New Roman" w:cs="Times New Roman"/>
                <w:b/>
                <w:color w:val="000000"/>
                <w:sz w:val="24"/>
                <w:szCs w:val="24"/>
                <w:lang w:val="en-US"/>
              </w:rPr>
              <w:t>Раздел 2.</w:t>
            </w:r>
            <w:r w:rsidRPr="00D64E9E">
              <w:rPr>
                <w:rFonts w:ascii="Times New Roman" w:eastAsia="Calibri" w:hAnsi="Times New Roman" w:cs="Times New Roman"/>
                <w:color w:val="000000"/>
                <w:sz w:val="24"/>
                <w:szCs w:val="24"/>
                <w:lang w:val="en-US"/>
              </w:rPr>
              <w:t xml:space="preserve"> </w:t>
            </w:r>
            <w:r w:rsidRPr="00D64E9E">
              <w:rPr>
                <w:rFonts w:ascii="Times New Roman" w:eastAsia="Calibri" w:hAnsi="Times New Roman" w:cs="Times New Roman"/>
                <w:b/>
                <w:color w:val="000000"/>
                <w:sz w:val="24"/>
                <w:szCs w:val="24"/>
                <w:lang w:val="en-US"/>
              </w:rPr>
              <w:t>Литература народов России</w:t>
            </w:r>
          </w:p>
        </w:tc>
      </w:tr>
      <w:tr w:rsidR="00D64E9E" w:rsidRPr="00D64E9E" w:rsidTr="001C6D52">
        <w:trPr>
          <w:trHeight w:val="144"/>
          <w:tblCellSpacing w:w="20" w:type="nil"/>
        </w:trPr>
        <w:tc>
          <w:tcPr>
            <w:tcW w:w="570" w:type="dxa"/>
            <w:tcMar>
              <w:top w:w="50" w:type="dxa"/>
              <w:left w:w="100" w:type="dxa"/>
            </w:tcMar>
            <w:vAlign w:val="center"/>
          </w:tcPr>
          <w:p w:rsidR="00D64E9E" w:rsidRPr="00D64E9E" w:rsidRDefault="00D64E9E" w:rsidP="00D64E9E">
            <w:pPr>
              <w:spacing w:after="0" w:line="276" w:lineRule="auto"/>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2.1</w:t>
            </w:r>
          </w:p>
        </w:tc>
        <w:tc>
          <w:tcPr>
            <w:tcW w:w="3256"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Стихотворения (не менее одного по выбору). Например, Г.Тукая, К. Хетагурова и др.</w:t>
            </w:r>
          </w:p>
        </w:tc>
        <w:tc>
          <w:tcPr>
            <w:tcW w:w="938"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 xml:space="preserve">1 </w:t>
            </w:r>
          </w:p>
        </w:tc>
        <w:tc>
          <w:tcPr>
            <w:tcW w:w="1654"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p>
        </w:tc>
        <w:tc>
          <w:tcPr>
            <w:tcW w:w="1744"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p>
        </w:tc>
        <w:tc>
          <w:tcPr>
            <w:tcW w:w="2536"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lang w:val="en-US"/>
              </w:rPr>
            </w:pPr>
          </w:p>
        </w:tc>
      </w:tr>
      <w:tr w:rsidR="00D64E9E" w:rsidRPr="00D64E9E" w:rsidTr="001C6D52">
        <w:trPr>
          <w:trHeight w:val="144"/>
          <w:tblCellSpacing w:w="20" w:type="nil"/>
        </w:trPr>
        <w:tc>
          <w:tcPr>
            <w:tcW w:w="0" w:type="auto"/>
            <w:gridSpan w:val="2"/>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lang w:val="en-US"/>
              </w:rPr>
            </w:pPr>
            <w:r w:rsidRPr="00D64E9E">
              <w:rPr>
                <w:rFonts w:ascii="Times New Roman" w:eastAsia="Calibri" w:hAnsi="Times New Roman" w:cs="Times New Roman"/>
                <w:color w:val="000000"/>
                <w:sz w:val="24"/>
                <w:lang w:val="en-US"/>
              </w:rPr>
              <w:lastRenderedPageBreak/>
              <w:t>Итого по разделу</w:t>
            </w:r>
          </w:p>
        </w:tc>
        <w:tc>
          <w:tcPr>
            <w:tcW w:w="1474"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r w:rsidRPr="00D64E9E">
              <w:rPr>
                <w:rFonts w:ascii="Times New Roman" w:eastAsia="Calibri" w:hAnsi="Times New Roman" w:cs="Times New Roman"/>
                <w:color w:val="000000"/>
                <w:sz w:val="24"/>
                <w:lang w:val="en-US"/>
              </w:rPr>
              <w:t xml:space="preserve"> 1 </w:t>
            </w:r>
          </w:p>
        </w:tc>
        <w:tc>
          <w:tcPr>
            <w:tcW w:w="0" w:type="auto"/>
            <w:gridSpan w:val="3"/>
            <w:tcMar>
              <w:top w:w="50" w:type="dxa"/>
              <w:left w:w="100" w:type="dxa"/>
            </w:tcMar>
            <w:vAlign w:val="center"/>
          </w:tcPr>
          <w:p w:rsidR="00D64E9E" w:rsidRPr="00D64E9E" w:rsidRDefault="00D64E9E" w:rsidP="00D64E9E">
            <w:pPr>
              <w:spacing w:after="200" w:line="276" w:lineRule="auto"/>
              <w:rPr>
                <w:rFonts w:ascii="Calibri" w:eastAsia="Calibri" w:hAnsi="Calibri" w:cs="Times New Roman"/>
                <w:lang w:val="en-US"/>
              </w:rPr>
            </w:pPr>
          </w:p>
        </w:tc>
      </w:tr>
      <w:tr w:rsidR="00D64E9E" w:rsidRPr="00D64E9E" w:rsidTr="001C6D52">
        <w:trPr>
          <w:trHeight w:val="144"/>
          <w:tblCellSpacing w:w="20" w:type="nil"/>
        </w:trPr>
        <w:tc>
          <w:tcPr>
            <w:tcW w:w="0" w:type="auto"/>
            <w:gridSpan w:val="6"/>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lang w:val="en-US"/>
              </w:rPr>
            </w:pPr>
            <w:r w:rsidRPr="00D64E9E">
              <w:rPr>
                <w:rFonts w:ascii="Times New Roman" w:eastAsia="Calibri" w:hAnsi="Times New Roman" w:cs="Times New Roman"/>
                <w:b/>
                <w:color w:val="000000"/>
                <w:sz w:val="24"/>
                <w:lang w:val="en-US"/>
              </w:rPr>
              <w:t>Раздел 3.</w:t>
            </w:r>
            <w:r w:rsidRPr="00D64E9E">
              <w:rPr>
                <w:rFonts w:ascii="Times New Roman" w:eastAsia="Calibri" w:hAnsi="Times New Roman" w:cs="Times New Roman"/>
                <w:color w:val="000000"/>
                <w:sz w:val="24"/>
                <w:lang w:val="en-US"/>
              </w:rPr>
              <w:t xml:space="preserve"> </w:t>
            </w:r>
            <w:r w:rsidRPr="00D64E9E">
              <w:rPr>
                <w:rFonts w:ascii="Times New Roman" w:eastAsia="Calibri" w:hAnsi="Times New Roman" w:cs="Times New Roman"/>
                <w:b/>
                <w:color w:val="000000"/>
                <w:sz w:val="24"/>
                <w:lang w:val="en-US"/>
              </w:rPr>
              <w:t>Зарубежная литература</w:t>
            </w:r>
          </w:p>
        </w:tc>
      </w:tr>
      <w:tr w:rsidR="00D64E9E" w:rsidRPr="00D64E9E" w:rsidTr="001C6D52">
        <w:trPr>
          <w:trHeight w:val="144"/>
          <w:tblCellSpacing w:w="20" w:type="nil"/>
        </w:trPr>
        <w:tc>
          <w:tcPr>
            <w:tcW w:w="570"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lang w:val="en-US"/>
              </w:rPr>
            </w:pPr>
            <w:r w:rsidRPr="00D64E9E">
              <w:rPr>
                <w:rFonts w:ascii="Times New Roman" w:eastAsia="Calibri" w:hAnsi="Times New Roman" w:cs="Times New Roman"/>
                <w:color w:val="000000"/>
                <w:sz w:val="24"/>
                <w:lang w:val="en-US"/>
              </w:rPr>
              <w:t>3.1</w:t>
            </w:r>
          </w:p>
        </w:tc>
        <w:tc>
          <w:tcPr>
            <w:tcW w:w="3256"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rPr>
            </w:pPr>
            <w:r w:rsidRPr="00D64E9E">
              <w:rPr>
                <w:rFonts w:ascii="Times New Roman" w:eastAsia="Calibri" w:hAnsi="Times New Roman" w:cs="Times New Roman"/>
                <w:color w:val="000000"/>
                <w:sz w:val="24"/>
              </w:rPr>
              <w:t xml:space="preserve">Зарубежная проза второй половины </w:t>
            </w:r>
            <w:r w:rsidRPr="00D64E9E">
              <w:rPr>
                <w:rFonts w:ascii="Times New Roman" w:eastAsia="Calibri" w:hAnsi="Times New Roman" w:cs="Times New Roman"/>
                <w:color w:val="000000"/>
                <w:sz w:val="24"/>
                <w:lang w:val="en-US"/>
              </w:rPr>
              <w:t>XIX</w:t>
            </w:r>
            <w:r w:rsidRPr="00D64E9E">
              <w:rPr>
                <w:rFonts w:ascii="Times New Roman" w:eastAsia="Calibri" w:hAnsi="Times New Roman" w:cs="Times New Roman"/>
                <w:color w:val="000000"/>
                <w:sz w:val="24"/>
              </w:rPr>
              <w:t xml:space="preserve"> века (не менее одного произведения по выбору). Например, произведения Ч.Диккенса «Дэвид Копперфилд», «Большие надежды»; Г.Флобера «Мадам Бовари» и др.</w:t>
            </w:r>
          </w:p>
        </w:tc>
        <w:tc>
          <w:tcPr>
            <w:tcW w:w="938"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r w:rsidRPr="00D64E9E">
              <w:rPr>
                <w:rFonts w:ascii="Times New Roman" w:eastAsia="Calibri" w:hAnsi="Times New Roman" w:cs="Times New Roman"/>
                <w:color w:val="000000"/>
                <w:sz w:val="24"/>
              </w:rPr>
              <w:t xml:space="preserve"> </w:t>
            </w:r>
            <w:r w:rsidRPr="00D64E9E">
              <w:rPr>
                <w:rFonts w:ascii="Times New Roman" w:eastAsia="Calibri" w:hAnsi="Times New Roman" w:cs="Times New Roman"/>
                <w:color w:val="000000"/>
                <w:sz w:val="24"/>
                <w:lang w:val="en-US"/>
              </w:rPr>
              <w:t xml:space="preserve">2 </w:t>
            </w:r>
          </w:p>
        </w:tc>
        <w:tc>
          <w:tcPr>
            <w:tcW w:w="1654"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1744"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2536"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lang w:val="en-US"/>
              </w:rPr>
            </w:pPr>
          </w:p>
        </w:tc>
      </w:tr>
      <w:tr w:rsidR="00D64E9E" w:rsidRPr="00D64E9E" w:rsidTr="001C6D52">
        <w:trPr>
          <w:trHeight w:val="144"/>
          <w:tblCellSpacing w:w="20" w:type="nil"/>
        </w:trPr>
        <w:tc>
          <w:tcPr>
            <w:tcW w:w="570"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lang w:val="en-US"/>
              </w:rPr>
            </w:pPr>
            <w:r w:rsidRPr="00D64E9E">
              <w:rPr>
                <w:rFonts w:ascii="Times New Roman" w:eastAsia="Calibri" w:hAnsi="Times New Roman" w:cs="Times New Roman"/>
                <w:color w:val="000000"/>
                <w:sz w:val="24"/>
                <w:lang w:val="en-US"/>
              </w:rPr>
              <w:t>3.2</w:t>
            </w:r>
          </w:p>
        </w:tc>
        <w:tc>
          <w:tcPr>
            <w:tcW w:w="3256"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lang w:val="en-US"/>
              </w:rPr>
            </w:pPr>
            <w:r w:rsidRPr="00D64E9E">
              <w:rPr>
                <w:rFonts w:ascii="Times New Roman" w:eastAsia="Calibri" w:hAnsi="Times New Roman" w:cs="Times New Roman"/>
                <w:color w:val="000000"/>
                <w:sz w:val="24"/>
              </w:rPr>
              <w:t xml:space="preserve">Зарубежная поэзия второй половины </w:t>
            </w:r>
            <w:r w:rsidRPr="00D64E9E">
              <w:rPr>
                <w:rFonts w:ascii="Times New Roman" w:eastAsia="Calibri" w:hAnsi="Times New Roman" w:cs="Times New Roman"/>
                <w:color w:val="000000"/>
                <w:sz w:val="24"/>
                <w:lang w:val="en-US"/>
              </w:rPr>
              <w:t>XIX</w:t>
            </w:r>
            <w:r w:rsidRPr="00D64E9E">
              <w:rPr>
                <w:rFonts w:ascii="Times New Roman" w:eastAsia="Calibri" w:hAnsi="Times New Roman" w:cs="Times New Roman"/>
                <w:color w:val="000000"/>
                <w:sz w:val="24"/>
              </w:rPr>
              <w:t xml:space="preserve"> века (не менее двух стихотворений одного из поэтов по выбору). </w:t>
            </w:r>
            <w:r w:rsidRPr="00D64E9E">
              <w:rPr>
                <w:rFonts w:ascii="Times New Roman" w:eastAsia="Calibri" w:hAnsi="Times New Roman" w:cs="Times New Roman"/>
                <w:color w:val="000000"/>
                <w:sz w:val="24"/>
                <w:lang w:val="en-US"/>
              </w:rPr>
              <w:t>Например, стихотворения А.Рембо, Ш.Бодлера и др.</w:t>
            </w:r>
          </w:p>
        </w:tc>
        <w:tc>
          <w:tcPr>
            <w:tcW w:w="938"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r w:rsidRPr="00D64E9E">
              <w:rPr>
                <w:rFonts w:ascii="Times New Roman" w:eastAsia="Calibri" w:hAnsi="Times New Roman" w:cs="Times New Roman"/>
                <w:color w:val="000000"/>
                <w:sz w:val="24"/>
                <w:lang w:val="en-US"/>
              </w:rPr>
              <w:t xml:space="preserve"> 1 </w:t>
            </w:r>
          </w:p>
        </w:tc>
        <w:tc>
          <w:tcPr>
            <w:tcW w:w="1654"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1744"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2536"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lang w:val="en-US"/>
              </w:rPr>
            </w:pPr>
          </w:p>
        </w:tc>
      </w:tr>
      <w:tr w:rsidR="00D64E9E" w:rsidRPr="00D64E9E" w:rsidTr="001C6D52">
        <w:trPr>
          <w:trHeight w:val="144"/>
          <w:tblCellSpacing w:w="20" w:type="nil"/>
        </w:trPr>
        <w:tc>
          <w:tcPr>
            <w:tcW w:w="570"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lang w:val="en-US"/>
              </w:rPr>
            </w:pPr>
            <w:r w:rsidRPr="00D64E9E">
              <w:rPr>
                <w:rFonts w:ascii="Times New Roman" w:eastAsia="Calibri" w:hAnsi="Times New Roman" w:cs="Times New Roman"/>
                <w:color w:val="000000"/>
                <w:sz w:val="24"/>
                <w:lang w:val="en-US"/>
              </w:rPr>
              <w:t>3.3</w:t>
            </w:r>
          </w:p>
        </w:tc>
        <w:tc>
          <w:tcPr>
            <w:tcW w:w="3256"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rPr>
            </w:pPr>
            <w:r w:rsidRPr="00D64E9E">
              <w:rPr>
                <w:rFonts w:ascii="Times New Roman" w:eastAsia="Calibri" w:hAnsi="Times New Roman" w:cs="Times New Roman"/>
                <w:color w:val="000000"/>
                <w:sz w:val="24"/>
              </w:rPr>
              <w:t xml:space="preserve">Зарубежная драматургия второй половины </w:t>
            </w:r>
            <w:r w:rsidRPr="00D64E9E">
              <w:rPr>
                <w:rFonts w:ascii="Times New Roman" w:eastAsia="Calibri" w:hAnsi="Times New Roman" w:cs="Times New Roman"/>
                <w:color w:val="000000"/>
                <w:sz w:val="24"/>
                <w:lang w:val="en-US"/>
              </w:rPr>
              <w:t>XIX</w:t>
            </w:r>
            <w:r w:rsidRPr="00D64E9E">
              <w:rPr>
                <w:rFonts w:ascii="Times New Roman" w:eastAsia="Calibri" w:hAnsi="Times New Roman" w:cs="Times New Roman"/>
                <w:color w:val="000000"/>
                <w:sz w:val="24"/>
              </w:rPr>
              <w:t xml:space="preserve"> века (не менее одного произведения по выбору). Например, пьесы Г.Гауптмана «Перед восходом солнца»; Г.Ибсена «Кукольный дом» и др.</w:t>
            </w:r>
          </w:p>
        </w:tc>
        <w:tc>
          <w:tcPr>
            <w:tcW w:w="938"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r w:rsidRPr="00D64E9E">
              <w:rPr>
                <w:rFonts w:ascii="Times New Roman" w:eastAsia="Calibri" w:hAnsi="Times New Roman" w:cs="Times New Roman"/>
                <w:color w:val="000000"/>
                <w:sz w:val="24"/>
              </w:rPr>
              <w:t xml:space="preserve"> </w:t>
            </w:r>
            <w:r w:rsidRPr="00D64E9E">
              <w:rPr>
                <w:rFonts w:ascii="Times New Roman" w:eastAsia="Calibri" w:hAnsi="Times New Roman" w:cs="Times New Roman"/>
                <w:color w:val="000000"/>
                <w:sz w:val="24"/>
                <w:lang w:val="en-US"/>
              </w:rPr>
              <w:t xml:space="preserve">1 </w:t>
            </w:r>
          </w:p>
        </w:tc>
        <w:tc>
          <w:tcPr>
            <w:tcW w:w="1654"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1744"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2536"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lang w:val="en-US"/>
              </w:rPr>
            </w:pPr>
          </w:p>
        </w:tc>
      </w:tr>
      <w:tr w:rsidR="00D64E9E" w:rsidRPr="00D64E9E" w:rsidTr="001C6D52">
        <w:trPr>
          <w:trHeight w:val="144"/>
          <w:tblCellSpacing w:w="20" w:type="nil"/>
        </w:trPr>
        <w:tc>
          <w:tcPr>
            <w:tcW w:w="0" w:type="auto"/>
            <w:gridSpan w:val="2"/>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lang w:val="en-US"/>
              </w:rPr>
            </w:pPr>
            <w:r w:rsidRPr="00D64E9E">
              <w:rPr>
                <w:rFonts w:ascii="Times New Roman" w:eastAsia="Calibri" w:hAnsi="Times New Roman" w:cs="Times New Roman"/>
                <w:color w:val="000000"/>
                <w:sz w:val="24"/>
                <w:lang w:val="en-US"/>
              </w:rPr>
              <w:t>Итого по разделу</w:t>
            </w:r>
          </w:p>
        </w:tc>
        <w:tc>
          <w:tcPr>
            <w:tcW w:w="1474"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r w:rsidRPr="00D64E9E">
              <w:rPr>
                <w:rFonts w:ascii="Times New Roman" w:eastAsia="Calibri" w:hAnsi="Times New Roman" w:cs="Times New Roman"/>
                <w:color w:val="000000"/>
                <w:sz w:val="24"/>
                <w:lang w:val="en-US"/>
              </w:rPr>
              <w:t xml:space="preserve"> 4 </w:t>
            </w:r>
          </w:p>
        </w:tc>
        <w:tc>
          <w:tcPr>
            <w:tcW w:w="0" w:type="auto"/>
            <w:gridSpan w:val="3"/>
            <w:tcMar>
              <w:top w:w="50" w:type="dxa"/>
              <w:left w:w="100" w:type="dxa"/>
            </w:tcMar>
            <w:vAlign w:val="center"/>
          </w:tcPr>
          <w:p w:rsidR="00D64E9E" w:rsidRPr="00D64E9E" w:rsidRDefault="00D64E9E" w:rsidP="00D64E9E">
            <w:pPr>
              <w:spacing w:after="200" w:line="276" w:lineRule="auto"/>
              <w:rPr>
                <w:rFonts w:ascii="Calibri" w:eastAsia="Calibri" w:hAnsi="Calibri" w:cs="Times New Roman"/>
                <w:lang w:val="en-US"/>
              </w:rPr>
            </w:pPr>
          </w:p>
        </w:tc>
      </w:tr>
      <w:tr w:rsidR="00D64E9E" w:rsidRPr="00D64E9E" w:rsidTr="001C6D52">
        <w:trPr>
          <w:trHeight w:val="144"/>
          <w:tblCellSpacing w:w="20" w:type="nil"/>
        </w:trPr>
        <w:tc>
          <w:tcPr>
            <w:tcW w:w="0" w:type="auto"/>
            <w:gridSpan w:val="2"/>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lang w:val="en-US"/>
              </w:rPr>
            </w:pPr>
            <w:r w:rsidRPr="00D64E9E">
              <w:rPr>
                <w:rFonts w:ascii="Times New Roman" w:eastAsia="Calibri" w:hAnsi="Times New Roman" w:cs="Times New Roman"/>
                <w:color w:val="000000"/>
                <w:sz w:val="24"/>
                <w:lang w:val="en-US"/>
              </w:rPr>
              <w:t>Развитие речи</w:t>
            </w:r>
          </w:p>
        </w:tc>
        <w:tc>
          <w:tcPr>
            <w:tcW w:w="1474"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r w:rsidRPr="00D64E9E">
              <w:rPr>
                <w:rFonts w:ascii="Times New Roman" w:eastAsia="Calibri" w:hAnsi="Times New Roman" w:cs="Times New Roman"/>
                <w:color w:val="000000"/>
                <w:sz w:val="24"/>
                <w:lang w:val="en-US"/>
              </w:rPr>
              <w:t xml:space="preserve"> 10 </w:t>
            </w:r>
          </w:p>
        </w:tc>
        <w:tc>
          <w:tcPr>
            <w:tcW w:w="1654"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1744"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2536"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lang w:val="en-US"/>
              </w:rPr>
            </w:pPr>
          </w:p>
        </w:tc>
      </w:tr>
      <w:tr w:rsidR="00D64E9E" w:rsidRPr="00D64E9E" w:rsidTr="001C6D52">
        <w:trPr>
          <w:trHeight w:val="144"/>
          <w:tblCellSpacing w:w="20" w:type="nil"/>
        </w:trPr>
        <w:tc>
          <w:tcPr>
            <w:tcW w:w="0" w:type="auto"/>
            <w:gridSpan w:val="2"/>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lang w:val="en-US"/>
              </w:rPr>
            </w:pPr>
            <w:r w:rsidRPr="00D64E9E">
              <w:rPr>
                <w:rFonts w:ascii="Times New Roman" w:eastAsia="Calibri" w:hAnsi="Times New Roman" w:cs="Times New Roman"/>
                <w:color w:val="000000"/>
                <w:sz w:val="24"/>
                <w:lang w:val="en-US"/>
              </w:rPr>
              <w:t>Уроки внеклассного чтения</w:t>
            </w:r>
          </w:p>
        </w:tc>
        <w:tc>
          <w:tcPr>
            <w:tcW w:w="1474"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r w:rsidRPr="00D64E9E">
              <w:rPr>
                <w:rFonts w:ascii="Times New Roman" w:eastAsia="Calibri" w:hAnsi="Times New Roman" w:cs="Times New Roman"/>
                <w:color w:val="000000"/>
                <w:sz w:val="24"/>
                <w:lang w:val="en-US"/>
              </w:rPr>
              <w:t xml:space="preserve"> 2 </w:t>
            </w:r>
          </w:p>
        </w:tc>
        <w:tc>
          <w:tcPr>
            <w:tcW w:w="1654"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1744"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2536"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lang w:val="en-US"/>
              </w:rPr>
            </w:pPr>
          </w:p>
        </w:tc>
      </w:tr>
      <w:tr w:rsidR="00D64E9E" w:rsidRPr="00D64E9E" w:rsidTr="001C6D52">
        <w:trPr>
          <w:trHeight w:val="144"/>
          <w:tblCellSpacing w:w="20" w:type="nil"/>
        </w:trPr>
        <w:tc>
          <w:tcPr>
            <w:tcW w:w="0" w:type="auto"/>
            <w:gridSpan w:val="2"/>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lang w:val="en-US"/>
              </w:rPr>
            </w:pPr>
            <w:r w:rsidRPr="00D64E9E">
              <w:rPr>
                <w:rFonts w:ascii="Times New Roman" w:eastAsia="Calibri" w:hAnsi="Times New Roman" w:cs="Times New Roman"/>
                <w:color w:val="000000"/>
                <w:sz w:val="24"/>
                <w:lang w:val="en-US"/>
              </w:rPr>
              <w:t>Итоговые контрольные работы</w:t>
            </w:r>
          </w:p>
        </w:tc>
        <w:tc>
          <w:tcPr>
            <w:tcW w:w="1474"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r w:rsidRPr="00D64E9E">
              <w:rPr>
                <w:rFonts w:ascii="Times New Roman" w:eastAsia="Calibri" w:hAnsi="Times New Roman" w:cs="Times New Roman"/>
                <w:color w:val="000000"/>
                <w:sz w:val="24"/>
                <w:lang w:val="en-US"/>
              </w:rPr>
              <w:t xml:space="preserve"> 4 </w:t>
            </w:r>
          </w:p>
        </w:tc>
        <w:tc>
          <w:tcPr>
            <w:tcW w:w="1654"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1744"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2536"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lang w:val="en-US"/>
              </w:rPr>
            </w:pPr>
          </w:p>
        </w:tc>
      </w:tr>
      <w:tr w:rsidR="00D64E9E" w:rsidRPr="00D64E9E" w:rsidTr="001C6D52">
        <w:trPr>
          <w:trHeight w:val="144"/>
          <w:tblCellSpacing w:w="20" w:type="nil"/>
        </w:trPr>
        <w:tc>
          <w:tcPr>
            <w:tcW w:w="0" w:type="auto"/>
            <w:gridSpan w:val="2"/>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lang w:val="en-US"/>
              </w:rPr>
            </w:pPr>
            <w:r w:rsidRPr="00D64E9E">
              <w:rPr>
                <w:rFonts w:ascii="Times New Roman" w:eastAsia="Calibri" w:hAnsi="Times New Roman" w:cs="Times New Roman"/>
                <w:color w:val="000000"/>
                <w:sz w:val="24"/>
                <w:lang w:val="en-US"/>
              </w:rPr>
              <w:t>Подготовка и защита проектов</w:t>
            </w:r>
          </w:p>
        </w:tc>
        <w:tc>
          <w:tcPr>
            <w:tcW w:w="1474"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r w:rsidRPr="00D64E9E">
              <w:rPr>
                <w:rFonts w:ascii="Times New Roman" w:eastAsia="Calibri" w:hAnsi="Times New Roman" w:cs="Times New Roman"/>
                <w:color w:val="000000"/>
                <w:sz w:val="24"/>
                <w:lang w:val="en-US"/>
              </w:rPr>
              <w:t xml:space="preserve"> 4 </w:t>
            </w:r>
          </w:p>
        </w:tc>
        <w:tc>
          <w:tcPr>
            <w:tcW w:w="1654"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1744"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2536"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lang w:val="en-US"/>
              </w:rPr>
            </w:pPr>
          </w:p>
        </w:tc>
      </w:tr>
      <w:tr w:rsidR="00D64E9E" w:rsidRPr="00D64E9E" w:rsidTr="001C6D52">
        <w:trPr>
          <w:trHeight w:val="144"/>
          <w:tblCellSpacing w:w="20" w:type="nil"/>
        </w:trPr>
        <w:tc>
          <w:tcPr>
            <w:tcW w:w="0" w:type="auto"/>
            <w:gridSpan w:val="2"/>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lang w:val="en-US"/>
              </w:rPr>
            </w:pPr>
            <w:r w:rsidRPr="00D64E9E">
              <w:rPr>
                <w:rFonts w:ascii="Times New Roman" w:eastAsia="Calibri" w:hAnsi="Times New Roman" w:cs="Times New Roman"/>
                <w:color w:val="000000"/>
                <w:sz w:val="24"/>
                <w:lang w:val="en-US"/>
              </w:rPr>
              <w:t>Резервные уроки</w:t>
            </w:r>
          </w:p>
        </w:tc>
        <w:tc>
          <w:tcPr>
            <w:tcW w:w="1474"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r w:rsidRPr="00D64E9E">
              <w:rPr>
                <w:rFonts w:ascii="Times New Roman" w:eastAsia="Calibri" w:hAnsi="Times New Roman" w:cs="Times New Roman"/>
                <w:color w:val="000000"/>
                <w:sz w:val="24"/>
                <w:lang w:val="en-US"/>
              </w:rPr>
              <w:t xml:space="preserve"> 8 </w:t>
            </w:r>
          </w:p>
        </w:tc>
        <w:tc>
          <w:tcPr>
            <w:tcW w:w="1654"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1744"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2536"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lang w:val="en-US"/>
              </w:rPr>
            </w:pPr>
          </w:p>
        </w:tc>
      </w:tr>
      <w:tr w:rsidR="00D64E9E" w:rsidRPr="00D64E9E" w:rsidTr="001C6D52">
        <w:trPr>
          <w:trHeight w:val="144"/>
          <w:tblCellSpacing w:w="20" w:type="nil"/>
        </w:trPr>
        <w:tc>
          <w:tcPr>
            <w:tcW w:w="0" w:type="auto"/>
            <w:gridSpan w:val="2"/>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rPr>
            </w:pPr>
            <w:r w:rsidRPr="00D64E9E">
              <w:rPr>
                <w:rFonts w:ascii="Times New Roman" w:eastAsia="Calibri" w:hAnsi="Times New Roman" w:cs="Times New Roman"/>
                <w:color w:val="000000"/>
                <w:sz w:val="24"/>
              </w:rPr>
              <w:t>ОБЩЕЕ КОЛИЧЕСТВО ЧАСОВ ПО ПРОГРАММЕ</w:t>
            </w:r>
          </w:p>
        </w:tc>
        <w:tc>
          <w:tcPr>
            <w:tcW w:w="1474"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r w:rsidRPr="00D64E9E">
              <w:rPr>
                <w:rFonts w:ascii="Times New Roman" w:eastAsia="Calibri" w:hAnsi="Times New Roman" w:cs="Times New Roman"/>
                <w:color w:val="000000"/>
                <w:sz w:val="24"/>
              </w:rPr>
              <w:t xml:space="preserve"> </w:t>
            </w:r>
            <w:r w:rsidRPr="00D64E9E">
              <w:rPr>
                <w:rFonts w:ascii="Times New Roman" w:eastAsia="Calibri" w:hAnsi="Times New Roman" w:cs="Times New Roman"/>
                <w:color w:val="000000"/>
                <w:sz w:val="24"/>
                <w:lang w:val="en-US"/>
              </w:rPr>
              <w:t xml:space="preserve">102 </w:t>
            </w:r>
          </w:p>
        </w:tc>
        <w:tc>
          <w:tcPr>
            <w:tcW w:w="1654"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r w:rsidRPr="00D64E9E">
              <w:rPr>
                <w:rFonts w:ascii="Times New Roman" w:eastAsia="Calibri" w:hAnsi="Times New Roman" w:cs="Times New Roman"/>
                <w:color w:val="000000"/>
                <w:sz w:val="24"/>
                <w:lang w:val="en-US"/>
              </w:rPr>
              <w:t xml:space="preserve"> 0 </w:t>
            </w:r>
          </w:p>
        </w:tc>
        <w:tc>
          <w:tcPr>
            <w:tcW w:w="1744"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r w:rsidRPr="00D64E9E">
              <w:rPr>
                <w:rFonts w:ascii="Times New Roman" w:eastAsia="Calibri" w:hAnsi="Times New Roman" w:cs="Times New Roman"/>
                <w:color w:val="000000"/>
                <w:sz w:val="24"/>
                <w:lang w:val="en-US"/>
              </w:rPr>
              <w:t xml:space="preserve"> 0 </w:t>
            </w:r>
          </w:p>
        </w:tc>
        <w:tc>
          <w:tcPr>
            <w:tcW w:w="2536" w:type="dxa"/>
            <w:tcMar>
              <w:top w:w="50" w:type="dxa"/>
              <w:left w:w="100" w:type="dxa"/>
            </w:tcMar>
            <w:vAlign w:val="center"/>
          </w:tcPr>
          <w:p w:rsidR="00D64E9E" w:rsidRPr="00D64E9E" w:rsidRDefault="00D64E9E" w:rsidP="00D64E9E">
            <w:pPr>
              <w:spacing w:after="200" w:line="276" w:lineRule="auto"/>
              <w:rPr>
                <w:rFonts w:ascii="Calibri" w:eastAsia="Calibri" w:hAnsi="Calibri" w:cs="Times New Roman"/>
                <w:lang w:val="en-US"/>
              </w:rPr>
            </w:pPr>
          </w:p>
        </w:tc>
      </w:tr>
    </w:tbl>
    <w:p w:rsidR="00D64E9E" w:rsidRPr="00D64E9E" w:rsidRDefault="00D64E9E" w:rsidP="00D64E9E">
      <w:pPr>
        <w:spacing w:after="200" w:line="276" w:lineRule="auto"/>
        <w:rPr>
          <w:rFonts w:ascii="Calibri" w:eastAsia="Calibri" w:hAnsi="Calibri" w:cs="Times New Roman"/>
          <w:lang w:val="en-US"/>
        </w:rPr>
        <w:sectPr w:rsidR="00D64E9E" w:rsidRPr="00D64E9E">
          <w:pgSz w:w="16383" w:h="11906" w:orient="landscape"/>
          <w:pgMar w:top="1134" w:right="850" w:bottom="1134" w:left="1701" w:header="720" w:footer="720" w:gutter="0"/>
          <w:cols w:space="720"/>
        </w:sectPr>
      </w:pPr>
    </w:p>
    <w:p w:rsidR="00D64E9E" w:rsidRPr="00D64E9E" w:rsidRDefault="00D64E9E" w:rsidP="00D64E9E">
      <w:pPr>
        <w:spacing w:after="0" w:line="276" w:lineRule="auto"/>
        <w:ind w:left="120"/>
        <w:rPr>
          <w:rFonts w:ascii="Calibri" w:eastAsia="Calibri" w:hAnsi="Calibri" w:cs="Times New Roman"/>
          <w:lang w:val="en-US"/>
        </w:rPr>
      </w:pPr>
      <w:r w:rsidRPr="00D64E9E">
        <w:rPr>
          <w:rFonts w:ascii="Times New Roman" w:eastAsia="Calibri" w:hAnsi="Times New Roman" w:cs="Times New Roman"/>
          <w:b/>
          <w:color w:val="000000"/>
          <w:sz w:val="28"/>
          <w:lang w:val="en-US"/>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5059"/>
        <w:gridCol w:w="1131"/>
        <w:gridCol w:w="1841"/>
        <w:gridCol w:w="1910"/>
        <w:gridCol w:w="2536"/>
      </w:tblGrid>
      <w:tr w:rsidR="00D64E9E" w:rsidRPr="00D64E9E" w:rsidTr="001C6D52">
        <w:trPr>
          <w:trHeight w:val="144"/>
          <w:tblCellSpacing w:w="20" w:type="nil"/>
        </w:trPr>
        <w:tc>
          <w:tcPr>
            <w:tcW w:w="995" w:type="dxa"/>
            <w:vMerge w:val="restart"/>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lang w:val="en-US"/>
              </w:rPr>
            </w:pPr>
            <w:r w:rsidRPr="00D64E9E">
              <w:rPr>
                <w:rFonts w:ascii="Times New Roman" w:eastAsia="Calibri" w:hAnsi="Times New Roman" w:cs="Times New Roman"/>
                <w:b/>
                <w:color w:val="000000"/>
                <w:sz w:val="24"/>
                <w:lang w:val="en-US"/>
              </w:rPr>
              <w:t xml:space="preserve">№ п/п </w:t>
            </w:r>
          </w:p>
          <w:p w:rsidR="00D64E9E" w:rsidRPr="00D64E9E" w:rsidRDefault="00D64E9E" w:rsidP="00D64E9E">
            <w:pPr>
              <w:spacing w:after="0" w:line="276" w:lineRule="auto"/>
              <w:ind w:left="135"/>
              <w:rPr>
                <w:rFonts w:ascii="Calibri" w:eastAsia="Calibri" w:hAnsi="Calibri" w:cs="Times New Roman"/>
                <w:lang w:val="en-US"/>
              </w:rPr>
            </w:pPr>
          </w:p>
        </w:tc>
        <w:tc>
          <w:tcPr>
            <w:tcW w:w="5059" w:type="dxa"/>
            <w:vMerge w:val="restart"/>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lang w:val="en-US"/>
              </w:rPr>
            </w:pPr>
            <w:r w:rsidRPr="00D64E9E">
              <w:rPr>
                <w:rFonts w:ascii="Times New Roman" w:eastAsia="Calibri" w:hAnsi="Times New Roman" w:cs="Times New Roman"/>
                <w:b/>
                <w:color w:val="000000"/>
                <w:sz w:val="24"/>
                <w:lang w:val="en-US"/>
              </w:rPr>
              <w:t xml:space="preserve">Наименование разделов и тем программы </w:t>
            </w:r>
          </w:p>
          <w:p w:rsidR="00D64E9E" w:rsidRPr="00D64E9E" w:rsidRDefault="00D64E9E" w:rsidP="00D64E9E">
            <w:pPr>
              <w:spacing w:after="0" w:line="276" w:lineRule="auto"/>
              <w:ind w:left="135"/>
              <w:rPr>
                <w:rFonts w:ascii="Calibri" w:eastAsia="Calibri" w:hAnsi="Calibri" w:cs="Times New Roman"/>
                <w:lang w:val="en-US"/>
              </w:rPr>
            </w:pPr>
          </w:p>
        </w:tc>
        <w:tc>
          <w:tcPr>
            <w:tcW w:w="4882" w:type="dxa"/>
            <w:gridSpan w:val="3"/>
            <w:tcMar>
              <w:top w:w="50" w:type="dxa"/>
              <w:left w:w="100" w:type="dxa"/>
            </w:tcMar>
            <w:vAlign w:val="center"/>
          </w:tcPr>
          <w:p w:rsidR="00D64E9E" w:rsidRPr="00D64E9E" w:rsidRDefault="00D64E9E" w:rsidP="00D64E9E">
            <w:pPr>
              <w:spacing w:after="0" w:line="276" w:lineRule="auto"/>
              <w:rPr>
                <w:rFonts w:ascii="Calibri" w:eastAsia="Calibri" w:hAnsi="Calibri" w:cs="Times New Roman"/>
                <w:lang w:val="en-US"/>
              </w:rPr>
            </w:pPr>
            <w:r w:rsidRPr="00D64E9E">
              <w:rPr>
                <w:rFonts w:ascii="Times New Roman" w:eastAsia="Calibri" w:hAnsi="Times New Roman" w:cs="Times New Roman"/>
                <w:b/>
                <w:color w:val="000000"/>
                <w:sz w:val="24"/>
                <w:lang w:val="en-US"/>
              </w:rPr>
              <w:t>Количество часов</w:t>
            </w:r>
          </w:p>
        </w:tc>
        <w:tc>
          <w:tcPr>
            <w:tcW w:w="2536" w:type="dxa"/>
            <w:vMerge w:val="restart"/>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lang w:val="en-US"/>
              </w:rPr>
            </w:pPr>
            <w:r w:rsidRPr="00D64E9E">
              <w:rPr>
                <w:rFonts w:ascii="Times New Roman" w:eastAsia="Calibri" w:hAnsi="Times New Roman" w:cs="Times New Roman"/>
                <w:b/>
                <w:color w:val="000000"/>
                <w:sz w:val="24"/>
                <w:lang w:val="en-US"/>
              </w:rPr>
              <w:t xml:space="preserve">Электронные (цифровые) образовательные ресурсы </w:t>
            </w:r>
          </w:p>
          <w:p w:rsidR="00D64E9E" w:rsidRPr="00D64E9E" w:rsidRDefault="00D64E9E" w:rsidP="00D64E9E">
            <w:pPr>
              <w:spacing w:after="0" w:line="276" w:lineRule="auto"/>
              <w:ind w:left="135"/>
              <w:rPr>
                <w:rFonts w:ascii="Calibri" w:eastAsia="Calibri" w:hAnsi="Calibri" w:cs="Times New Roman"/>
                <w:lang w:val="en-US"/>
              </w:rPr>
            </w:pPr>
          </w:p>
        </w:tc>
      </w:tr>
      <w:tr w:rsidR="00D64E9E" w:rsidRPr="00D64E9E" w:rsidTr="001C6D52">
        <w:trPr>
          <w:trHeight w:val="144"/>
          <w:tblCellSpacing w:w="20" w:type="nil"/>
        </w:trPr>
        <w:tc>
          <w:tcPr>
            <w:tcW w:w="0" w:type="auto"/>
            <w:vMerge/>
            <w:tcBorders>
              <w:top w:val="nil"/>
            </w:tcBorders>
            <w:tcMar>
              <w:top w:w="50" w:type="dxa"/>
              <w:left w:w="100" w:type="dxa"/>
            </w:tcMar>
          </w:tcPr>
          <w:p w:rsidR="00D64E9E" w:rsidRPr="00D64E9E" w:rsidRDefault="00D64E9E" w:rsidP="00D64E9E">
            <w:pPr>
              <w:spacing w:after="200" w:line="276" w:lineRule="auto"/>
              <w:rPr>
                <w:rFonts w:ascii="Calibri" w:eastAsia="Calibri" w:hAnsi="Calibri" w:cs="Times New Roman"/>
                <w:lang w:val="en-US"/>
              </w:rPr>
            </w:pPr>
          </w:p>
        </w:tc>
        <w:tc>
          <w:tcPr>
            <w:tcW w:w="5059" w:type="dxa"/>
            <w:vMerge/>
            <w:tcBorders>
              <w:top w:val="nil"/>
            </w:tcBorders>
            <w:tcMar>
              <w:top w:w="50" w:type="dxa"/>
              <w:left w:w="100" w:type="dxa"/>
            </w:tcMar>
          </w:tcPr>
          <w:p w:rsidR="00D64E9E" w:rsidRPr="00D64E9E" w:rsidRDefault="00D64E9E" w:rsidP="00D64E9E">
            <w:pPr>
              <w:spacing w:after="200" w:line="276" w:lineRule="auto"/>
              <w:rPr>
                <w:rFonts w:ascii="Calibri" w:eastAsia="Calibri" w:hAnsi="Calibri" w:cs="Times New Roman"/>
                <w:lang w:val="en-US"/>
              </w:rPr>
            </w:pPr>
          </w:p>
        </w:tc>
        <w:tc>
          <w:tcPr>
            <w:tcW w:w="1131"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lang w:val="en-US"/>
              </w:rPr>
            </w:pPr>
            <w:r w:rsidRPr="00D64E9E">
              <w:rPr>
                <w:rFonts w:ascii="Times New Roman" w:eastAsia="Calibri" w:hAnsi="Times New Roman" w:cs="Times New Roman"/>
                <w:b/>
                <w:color w:val="000000"/>
                <w:sz w:val="24"/>
                <w:lang w:val="en-US"/>
              </w:rPr>
              <w:t xml:space="preserve">Всего </w:t>
            </w:r>
          </w:p>
          <w:p w:rsidR="00D64E9E" w:rsidRPr="00D64E9E" w:rsidRDefault="00D64E9E" w:rsidP="00D64E9E">
            <w:pPr>
              <w:spacing w:after="0" w:line="276" w:lineRule="auto"/>
              <w:ind w:left="135"/>
              <w:rPr>
                <w:rFonts w:ascii="Calibri" w:eastAsia="Calibri" w:hAnsi="Calibri" w:cs="Times New Roman"/>
                <w:lang w:val="en-US"/>
              </w:rPr>
            </w:pPr>
          </w:p>
        </w:tc>
        <w:tc>
          <w:tcPr>
            <w:tcW w:w="1841"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lang w:val="en-US"/>
              </w:rPr>
            </w:pPr>
            <w:r w:rsidRPr="00D64E9E">
              <w:rPr>
                <w:rFonts w:ascii="Times New Roman" w:eastAsia="Calibri" w:hAnsi="Times New Roman" w:cs="Times New Roman"/>
                <w:b/>
                <w:color w:val="000000"/>
                <w:sz w:val="24"/>
                <w:lang w:val="en-US"/>
              </w:rPr>
              <w:t xml:space="preserve">Контрольные работы </w:t>
            </w:r>
          </w:p>
          <w:p w:rsidR="00D64E9E" w:rsidRPr="00D64E9E" w:rsidRDefault="00D64E9E" w:rsidP="00D64E9E">
            <w:pPr>
              <w:spacing w:after="0" w:line="276" w:lineRule="auto"/>
              <w:ind w:left="135"/>
              <w:rPr>
                <w:rFonts w:ascii="Calibri" w:eastAsia="Calibri" w:hAnsi="Calibri" w:cs="Times New Roman"/>
                <w:lang w:val="en-US"/>
              </w:rPr>
            </w:pPr>
          </w:p>
        </w:tc>
        <w:tc>
          <w:tcPr>
            <w:tcW w:w="1910"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lang w:val="en-US"/>
              </w:rPr>
            </w:pPr>
            <w:r w:rsidRPr="00D64E9E">
              <w:rPr>
                <w:rFonts w:ascii="Times New Roman" w:eastAsia="Calibri" w:hAnsi="Times New Roman" w:cs="Times New Roman"/>
                <w:b/>
                <w:color w:val="000000"/>
                <w:sz w:val="24"/>
                <w:lang w:val="en-US"/>
              </w:rPr>
              <w:t xml:space="preserve">Практические работы </w:t>
            </w:r>
          </w:p>
          <w:p w:rsidR="00D64E9E" w:rsidRPr="00D64E9E" w:rsidRDefault="00D64E9E" w:rsidP="00D64E9E">
            <w:pPr>
              <w:spacing w:after="0" w:line="276" w:lineRule="auto"/>
              <w:ind w:left="135"/>
              <w:rPr>
                <w:rFonts w:ascii="Calibri" w:eastAsia="Calibri" w:hAnsi="Calibri" w:cs="Times New Roman"/>
                <w:lang w:val="en-US"/>
              </w:rPr>
            </w:pPr>
          </w:p>
        </w:tc>
        <w:tc>
          <w:tcPr>
            <w:tcW w:w="0" w:type="auto"/>
            <w:vMerge/>
            <w:tcBorders>
              <w:top w:val="nil"/>
            </w:tcBorders>
            <w:tcMar>
              <w:top w:w="50" w:type="dxa"/>
              <w:left w:w="100" w:type="dxa"/>
            </w:tcMar>
          </w:tcPr>
          <w:p w:rsidR="00D64E9E" w:rsidRPr="00D64E9E" w:rsidRDefault="00D64E9E" w:rsidP="00D64E9E">
            <w:pPr>
              <w:spacing w:after="200" w:line="276" w:lineRule="auto"/>
              <w:rPr>
                <w:rFonts w:ascii="Calibri" w:eastAsia="Calibri" w:hAnsi="Calibri" w:cs="Times New Roman"/>
                <w:lang w:val="en-US"/>
              </w:rPr>
            </w:pPr>
          </w:p>
        </w:tc>
      </w:tr>
      <w:tr w:rsidR="00D64E9E" w:rsidRPr="00D64E9E" w:rsidTr="001C6D52">
        <w:trPr>
          <w:trHeight w:val="144"/>
          <w:tblCellSpacing w:w="20" w:type="nil"/>
        </w:trPr>
        <w:tc>
          <w:tcPr>
            <w:tcW w:w="0" w:type="auto"/>
            <w:gridSpan w:val="6"/>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rPr>
            </w:pPr>
            <w:r w:rsidRPr="00D64E9E">
              <w:rPr>
                <w:rFonts w:ascii="Times New Roman" w:eastAsia="Calibri" w:hAnsi="Times New Roman" w:cs="Times New Roman"/>
                <w:b/>
                <w:color w:val="000000"/>
                <w:sz w:val="24"/>
              </w:rPr>
              <w:t>Раздел 1.</w:t>
            </w:r>
            <w:r w:rsidRPr="00D64E9E">
              <w:rPr>
                <w:rFonts w:ascii="Times New Roman" w:eastAsia="Calibri" w:hAnsi="Times New Roman" w:cs="Times New Roman"/>
                <w:color w:val="000000"/>
                <w:sz w:val="24"/>
              </w:rPr>
              <w:t xml:space="preserve"> </w:t>
            </w:r>
            <w:r w:rsidRPr="00D64E9E">
              <w:rPr>
                <w:rFonts w:ascii="Times New Roman" w:eastAsia="Calibri" w:hAnsi="Times New Roman" w:cs="Times New Roman"/>
                <w:b/>
                <w:color w:val="000000"/>
                <w:sz w:val="24"/>
              </w:rPr>
              <w:t xml:space="preserve">Литература конца </w:t>
            </w:r>
            <w:r w:rsidRPr="00D64E9E">
              <w:rPr>
                <w:rFonts w:ascii="Times New Roman" w:eastAsia="Calibri" w:hAnsi="Times New Roman" w:cs="Times New Roman"/>
                <w:b/>
                <w:color w:val="000000"/>
                <w:sz w:val="24"/>
                <w:lang w:val="en-US"/>
              </w:rPr>
              <w:t>XIX</w:t>
            </w:r>
            <w:r w:rsidRPr="00D64E9E">
              <w:rPr>
                <w:rFonts w:ascii="Times New Roman" w:eastAsia="Calibri" w:hAnsi="Times New Roman" w:cs="Times New Roman"/>
                <w:b/>
                <w:color w:val="000000"/>
                <w:sz w:val="24"/>
              </w:rPr>
              <w:t xml:space="preserve"> — начала ХХ века</w:t>
            </w:r>
          </w:p>
        </w:tc>
      </w:tr>
      <w:tr w:rsidR="00D64E9E" w:rsidRPr="00D64E9E" w:rsidTr="001C6D52">
        <w:trPr>
          <w:trHeight w:val="144"/>
          <w:tblCellSpacing w:w="20" w:type="nil"/>
        </w:trPr>
        <w:tc>
          <w:tcPr>
            <w:tcW w:w="995"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lang w:val="en-US"/>
              </w:rPr>
            </w:pPr>
            <w:r w:rsidRPr="00D64E9E">
              <w:rPr>
                <w:rFonts w:ascii="Times New Roman" w:eastAsia="Calibri" w:hAnsi="Times New Roman" w:cs="Times New Roman"/>
                <w:color w:val="000000"/>
                <w:sz w:val="24"/>
                <w:lang w:val="en-US"/>
              </w:rPr>
              <w:t>1.1</w:t>
            </w:r>
          </w:p>
        </w:tc>
        <w:tc>
          <w:tcPr>
            <w:tcW w:w="5059"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rPr>
            </w:pPr>
            <w:r w:rsidRPr="00D64E9E">
              <w:rPr>
                <w:rFonts w:ascii="Times New Roman" w:eastAsia="Calibri" w:hAnsi="Times New Roman" w:cs="Times New Roman"/>
                <w:color w:val="000000"/>
                <w:sz w:val="24"/>
              </w:rPr>
              <w:t>А. И. Куприн. Рассказы и повести (одно произведение по выбору). Например, «Гранатовый браслет», «Олеся» и др.</w:t>
            </w:r>
          </w:p>
        </w:tc>
        <w:tc>
          <w:tcPr>
            <w:tcW w:w="113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r w:rsidRPr="00D64E9E">
              <w:rPr>
                <w:rFonts w:ascii="Times New Roman" w:eastAsia="Calibri" w:hAnsi="Times New Roman" w:cs="Times New Roman"/>
                <w:color w:val="000000"/>
                <w:sz w:val="24"/>
              </w:rPr>
              <w:t xml:space="preserve"> </w:t>
            </w:r>
            <w:r w:rsidRPr="00D64E9E">
              <w:rPr>
                <w:rFonts w:ascii="Times New Roman" w:eastAsia="Calibri" w:hAnsi="Times New Roman" w:cs="Times New Roman"/>
                <w:color w:val="000000"/>
                <w:sz w:val="24"/>
                <w:lang w:val="en-US"/>
              </w:rPr>
              <w:t xml:space="preserve">2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2536"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lang w:val="en-US"/>
              </w:rPr>
            </w:pPr>
          </w:p>
        </w:tc>
      </w:tr>
      <w:tr w:rsidR="00D64E9E" w:rsidRPr="00D64E9E" w:rsidTr="001C6D52">
        <w:trPr>
          <w:trHeight w:val="144"/>
          <w:tblCellSpacing w:w="20" w:type="nil"/>
        </w:trPr>
        <w:tc>
          <w:tcPr>
            <w:tcW w:w="995"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lang w:val="en-US"/>
              </w:rPr>
            </w:pPr>
            <w:r w:rsidRPr="00D64E9E">
              <w:rPr>
                <w:rFonts w:ascii="Times New Roman" w:eastAsia="Calibri" w:hAnsi="Times New Roman" w:cs="Times New Roman"/>
                <w:color w:val="000000"/>
                <w:sz w:val="24"/>
                <w:lang w:val="en-US"/>
              </w:rPr>
              <w:t>1.2</w:t>
            </w:r>
          </w:p>
        </w:tc>
        <w:tc>
          <w:tcPr>
            <w:tcW w:w="5059"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lang w:val="en-US"/>
              </w:rPr>
            </w:pPr>
            <w:r w:rsidRPr="00D64E9E">
              <w:rPr>
                <w:rFonts w:ascii="Times New Roman" w:eastAsia="Calibri" w:hAnsi="Times New Roman" w:cs="Times New Roman"/>
                <w:color w:val="000000"/>
                <w:sz w:val="24"/>
              </w:rPr>
              <w:t xml:space="preserve">Л. Н. Андреев. Рассказы и повести (одно произведение по выбору). </w:t>
            </w:r>
            <w:r w:rsidRPr="00D64E9E">
              <w:rPr>
                <w:rFonts w:ascii="Times New Roman" w:eastAsia="Calibri" w:hAnsi="Times New Roman" w:cs="Times New Roman"/>
                <w:color w:val="000000"/>
                <w:sz w:val="24"/>
                <w:lang w:val="en-US"/>
              </w:rPr>
              <w:t>Например, «Иуда Искариот», «Большой шлем» и др.</w:t>
            </w:r>
          </w:p>
        </w:tc>
        <w:tc>
          <w:tcPr>
            <w:tcW w:w="113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r w:rsidRPr="00D64E9E">
              <w:rPr>
                <w:rFonts w:ascii="Times New Roman" w:eastAsia="Calibri" w:hAnsi="Times New Roman" w:cs="Times New Roman"/>
                <w:color w:val="000000"/>
                <w:sz w:val="24"/>
                <w:lang w:val="en-US"/>
              </w:rPr>
              <w:t xml:space="preserve"> 2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2536"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lang w:val="en-US"/>
              </w:rPr>
            </w:pPr>
          </w:p>
        </w:tc>
      </w:tr>
      <w:tr w:rsidR="00D64E9E" w:rsidRPr="00D64E9E" w:rsidTr="001C6D52">
        <w:trPr>
          <w:trHeight w:val="144"/>
          <w:tblCellSpacing w:w="20" w:type="nil"/>
        </w:trPr>
        <w:tc>
          <w:tcPr>
            <w:tcW w:w="995"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lang w:val="en-US"/>
              </w:rPr>
            </w:pPr>
            <w:r w:rsidRPr="00D64E9E">
              <w:rPr>
                <w:rFonts w:ascii="Times New Roman" w:eastAsia="Calibri" w:hAnsi="Times New Roman" w:cs="Times New Roman"/>
                <w:color w:val="000000"/>
                <w:sz w:val="24"/>
                <w:lang w:val="en-US"/>
              </w:rPr>
              <w:t>1.3</w:t>
            </w:r>
          </w:p>
        </w:tc>
        <w:tc>
          <w:tcPr>
            <w:tcW w:w="5059"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lang w:val="en-US"/>
              </w:rPr>
            </w:pPr>
            <w:r w:rsidRPr="00D64E9E">
              <w:rPr>
                <w:rFonts w:ascii="Times New Roman" w:eastAsia="Calibri" w:hAnsi="Times New Roman" w:cs="Times New Roman"/>
                <w:color w:val="000000"/>
                <w:sz w:val="24"/>
              </w:rPr>
              <w:t xml:space="preserve">М. Горький. Рассказы (один по выбору). Например, «Старуха Изергиль», «Макар Чудра», «Коновалов» и др. </w:t>
            </w:r>
            <w:r w:rsidRPr="00D64E9E">
              <w:rPr>
                <w:rFonts w:ascii="Times New Roman" w:eastAsia="Calibri" w:hAnsi="Times New Roman" w:cs="Times New Roman"/>
                <w:color w:val="000000"/>
                <w:sz w:val="24"/>
                <w:lang w:val="en-US"/>
              </w:rPr>
              <w:t>Пьеса «На дне».</w:t>
            </w:r>
          </w:p>
        </w:tc>
        <w:tc>
          <w:tcPr>
            <w:tcW w:w="113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r w:rsidRPr="00D64E9E">
              <w:rPr>
                <w:rFonts w:ascii="Times New Roman" w:eastAsia="Calibri" w:hAnsi="Times New Roman" w:cs="Times New Roman"/>
                <w:color w:val="000000"/>
                <w:sz w:val="24"/>
                <w:lang w:val="en-US"/>
              </w:rPr>
              <w:t xml:space="preserve"> 5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2536"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lang w:val="en-US"/>
              </w:rPr>
            </w:pPr>
          </w:p>
        </w:tc>
      </w:tr>
      <w:tr w:rsidR="00D64E9E" w:rsidRPr="00D64E9E" w:rsidTr="001C6D52">
        <w:trPr>
          <w:trHeight w:val="144"/>
          <w:tblCellSpacing w:w="20" w:type="nil"/>
        </w:trPr>
        <w:tc>
          <w:tcPr>
            <w:tcW w:w="995"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lang w:val="en-US"/>
              </w:rPr>
            </w:pPr>
            <w:r w:rsidRPr="00D64E9E">
              <w:rPr>
                <w:rFonts w:ascii="Times New Roman" w:eastAsia="Calibri" w:hAnsi="Times New Roman" w:cs="Times New Roman"/>
                <w:color w:val="000000"/>
                <w:sz w:val="24"/>
                <w:lang w:val="en-US"/>
              </w:rPr>
              <w:t>1.4</w:t>
            </w:r>
          </w:p>
        </w:tc>
        <w:tc>
          <w:tcPr>
            <w:tcW w:w="5059"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rPr>
            </w:pPr>
            <w:r w:rsidRPr="00D64E9E">
              <w:rPr>
                <w:rFonts w:ascii="Times New Roman" w:eastAsia="Calibri" w:hAnsi="Times New Roman" w:cs="Times New Roman"/>
                <w:color w:val="000000"/>
                <w:sz w:val="24"/>
              </w:rPr>
              <w:t xml:space="preserve">Стихотворения поэтов Серебряного века (не менее двух стихотворений одного поэта по выбору). Например, </w:t>
            </w:r>
            <w:r w:rsidRPr="00D64E9E">
              <w:rPr>
                <w:rFonts w:ascii="Times New Roman" w:eastAsia="Calibri" w:hAnsi="Times New Roman" w:cs="Times New Roman"/>
                <w:color w:val="000000"/>
                <w:sz w:val="24"/>
                <w:lang w:val="en-US"/>
              </w:rPr>
              <w:t>c</w:t>
            </w:r>
            <w:r w:rsidRPr="00D64E9E">
              <w:rPr>
                <w:rFonts w:ascii="Times New Roman" w:eastAsia="Calibri" w:hAnsi="Times New Roman" w:cs="Times New Roman"/>
                <w:color w:val="000000"/>
                <w:sz w:val="24"/>
              </w:rPr>
              <w:t>тихотворения К. Д. Бальмонта, М. А. Волошина, Н. С. Гумилёва и др.</w:t>
            </w:r>
          </w:p>
        </w:tc>
        <w:tc>
          <w:tcPr>
            <w:tcW w:w="113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r w:rsidRPr="00D64E9E">
              <w:rPr>
                <w:rFonts w:ascii="Times New Roman" w:eastAsia="Calibri" w:hAnsi="Times New Roman" w:cs="Times New Roman"/>
                <w:color w:val="000000"/>
                <w:sz w:val="24"/>
              </w:rPr>
              <w:t xml:space="preserve"> </w:t>
            </w:r>
            <w:r w:rsidRPr="00D64E9E">
              <w:rPr>
                <w:rFonts w:ascii="Times New Roman" w:eastAsia="Calibri" w:hAnsi="Times New Roman" w:cs="Times New Roman"/>
                <w:color w:val="000000"/>
                <w:sz w:val="24"/>
                <w:lang w:val="en-US"/>
              </w:rPr>
              <w:t xml:space="preserve">2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2536"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lang w:val="en-US"/>
              </w:rPr>
            </w:pPr>
          </w:p>
        </w:tc>
      </w:tr>
      <w:tr w:rsidR="00D64E9E" w:rsidRPr="00D64E9E" w:rsidTr="001C6D52">
        <w:trPr>
          <w:trHeight w:val="144"/>
          <w:tblCellSpacing w:w="20" w:type="nil"/>
        </w:trPr>
        <w:tc>
          <w:tcPr>
            <w:tcW w:w="6054" w:type="dxa"/>
            <w:gridSpan w:val="2"/>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lang w:val="en-US"/>
              </w:rPr>
            </w:pPr>
            <w:r w:rsidRPr="00D64E9E">
              <w:rPr>
                <w:rFonts w:ascii="Times New Roman" w:eastAsia="Calibri" w:hAnsi="Times New Roman" w:cs="Times New Roman"/>
                <w:color w:val="000000"/>
                <w:sz w:val="24"/>
                <w:lang w:val="en-US"/>
              </w:rPr>
              <w:t>Итого по разделу</w:t>
            </w:r>
          </w:p>
        </w:tc>
        <w:tc>
          <w:tcPr>
            <w:tcW w:w="113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r w:rsidRPr="00D64E9E">
              <w:rPr>
                <w:rFonts w:ascii="Times New Roman" w:eastAsia="Calibri" w:hAnsi="Times New Roman" w:cs="Times New Roman"/>
                <w:color w:val="000000"/>
                <w:sz w:val="24"/>
                <w:lang w:val="en-US"/>
              </w:rPr>
              <w:t xml:space="preserve"> 11 </w:t>
            </w:r>
          </w:p>
        </w:tc>
        <w:tc>
          <w:tcPr>
            <w:tcW w:w="0" w:type="auto"/>
            <w:gridSpan w:val="3"/>
            <w:tcMar>
              <w:top w:w="50" w:type="dxa"/>
              <w:left w:w="100" w:type="dxa"/>
            </w:tcMar>
            <w:vAlign w:val="center"/>
          </w:tcPr>
          <w:p w:rsidR="00D64E9E" w:rsidRPr="00D64E9E" w:rsidRDefault="00D64E9E" w:rsidP="00D64E9E">
            <w:pPr>
              <w:spacing w:after="200" w:line="276" w:lineRule="auto"/>
              <w:rPr>
                <w:rFonts w:ascii="Calibri" w:eastAsia="Calibri" w:hAnsi="Calibri" w:cs="Times New Roman"/>
                <w:lang w:val="en-US"/>
              </w:rPr>
            </w:pPr>
          </w:p>
        </w:tc>
      </w:tr>
      <w:tr w:rsidR="00D64E9E" w:rsidRPr="00D64E9E" w:rsidTr="001C6D52">
        <w:trPr>
          <w:trHeight w:val="144"/>
          <w:tblCellSpacing w:w="20" w:type="nil"/>
        </w:trPr>
        <w:tc>
          <w:tcPr>
            <w:tcW w:w="0" w:type="auto"/>
            <w:gridSpan w:val="6"/>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lang w:val="en-US"/>
              </w:rPr>
            </w:pPr>
            <w:r w:rsidRPr="00D64E9E">
              <w:rPr>
                <w:rFonts w:ascii="Times New Roman" w:eastAsia="Calibri" w:hAnsi="Times New Roman" w:cs="Times New Roman"/>
                <w:b/>
                <w:color w:val="000000"/>
                <w:sz w:val="24"/>
                <w:lang w:val="en-US"/>
              </w:rPr>
              <w:t>Раздел 2.</w:t>
            </w:r>
            <w:r w:rsidRPr="00D64E9E">
              <w:rPr>
                <w:rFonts w:ascii="Times New Roman" w:eastAsia="Calibri" w:hAnsi="Times New Roman" w:cs="Times New Roman"/>
                <w:color w:val="000000"/>
                <w:sz w:val="24"/>
                <w:lang w:val="en-US"/>
              </w:rPr>
              <w:t xml:space="preserve"> </w:t>
            </w:r>
            <w:r w:rsidRPr="00D64E9E">
              <w:rPr>
                <w:rFonts w:ascii="Times New Roman" w:eastAsia="Calibri" w:hAnsi="Times New Roman" w:cs="Times New Roman"/>
                <w:b/>
                <w:color w:val="000000"/>
                <w:sz w:val="24"/>
                <w:lang w:val="en-US"/>
              </w:rPr>
              <w:t>Литература ХХ века</w:t>
            </w:r>
          </w:p>
        </w:tc>
      </w:tr>
      <w:tr w:rsidR="00D64E9E" w:rsidRPr="00D64E9E" w:rsidTr="001C6D52">
        <w:trPr>
          <w:trHeight w:val="144"/>
          <w:tblCellSpacing w:w="20" w:type="nil"/>
        </w:trPr>
        <w:tc>
          <w:tcPr>
            <w:tcW w:w="995"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lang w:val="en-US"/>
              </w:rPr>
            </w:pPr>
            <w:r w:rsidRPr="00D64E9E">
              <w:rPr>
                <w:rFonts w:ascii="Times New Roman" w:eastAsia="Calibri" w:hAnsi="Times New Roman" w:cs="Times New Roman"/>
                <w:color w:val="000000"/>
                <w:sz w:val="24"/>
                <w:lang w:val="en-US"/>
              </w:rPr>
              <w:t>2.1</w:t>
            </w:r>
          </w:p>
        </w:tc>
        <w:tc>
          <w:tcPr>
            <w:tcW w:w="5059"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rPr>
            </w:pPr>
            <w:r w:rsidRPr="00D64E9E">
              <w:rPr>
                <w:rFonts w:ascii="Times New Roman" w:eastAsia="Calibri" w:hAnsi="Times New Roman" w:cs="Times New Roman"/>
                <w:color w:val="000000"/>
                <w:sz w:val="24"/>
              </w:rPr>
              <w:t>И. А. Бунин. Рассказы (два по выбору). Например, «Антоновские яблоки», «Чистый понедельник», «Господин из Сан-Франциско» и др.</w:t>
            </w:r>
          </w:p>
        </w:tc>
        <w:tc>
          <w:tcPr>
            <w:tcW w:w="113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r w:rsidRPr="00D64E9E">
              <w:rPr>
                <w:rFonts w:ascii="Times New Roman" w:eastAsia="Calibri" w:hAnsi="Times New Roman" w:cs="Times New Roman"/>
                <w:color w:val="000000"/>
                <w:sz w:val="24"/>
              </w:rPr>
              <w:t xml:space="preserve"> </w:t>
            </w:r>
            <w:r w:rsidRPr="00D64E9E">
              <w:rPr>
                <w:rFonts w:ascii="Times New Roman" w:eastAsia="Calibri" w:hAnsi="Times New Roman" w:cs="Times New Roman"/>
                <w:color w:val="000000"/>
                <w:sz w:val="24"/>
                <w:lang w:val="en-US"/>
              </w:rPr>
              <w:t xml:space="preserve">3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2536"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lang w:val="en-US"/>
              </w:rPr>
            </w:pPr>
          </w:p>
        </w:tc>
      </w:tr>
      <w:tr w:rsidR="00D64E9E" w:rsidRPr="00D64E9E" w:rsidTr="001C6D52">
        <w:trPr>
          <w:trHeight w:val="144"/>
          <w:tblCellSpacing w:w="20" w:type="nil"/>
        </w:trPr>
        <w:tc>
          <w:tcPr>
            <w:tcW w:w="995"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lang w:val="en-US"/>
              </w:rPr>
            </w:pPr>
            <w:r w:rsidRPr="00D64E9E">
              <w:rPr>
                <w:rFonts w:ascii="Times New Roman" w:eastAsia="Calibri" w:hAnsi="Times New Roman" w:cs="Times New Roman"/>
                <w:color w:val="000000"/>
                <w:sz w:val="24"/>
                <w:lang w:val="en-US"/>
              </w:rPr>
              <w:lastRenderedPageBreak/>
              <w:t>2.2</w:t>
            </w:r>
          </w:p>
        </w:tc>
        <w:tc>
          <w:tcPr>
            <w:tcW w:w="5059"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lang w:val="en-US"/>
              </w:rPr>
            </w:pPr>
            <w:r w:rsidRPr="00D64E9E">
              <w:rPr>
                <w:rFonts w:ascii="Times New Roman" w:eastAsia="Calibri" w:hAnsi="Times New Roman" w:cs="Times New Roman"/>
                <w:color w:val="000000"/>
                <w:sz w:val="24"/>
              </w:rPr>
              <w:t xml:space="preserve">А. 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r w:rsidRPr="00D64E9E">
              <w:rPr>
                <w:rFonts w:ascii="Times New Roman" w:eastAsia="Calibri" w:hAnsi="Times New Roman" w:cs="Times New Roman"/>
                <w:color w:val="000000"/>
                <w:sz w:val="24"/>
                <w:lang w:val="en-US"/>
              </w:rPr>
              <w:t>Поэма «Двенадцать».</w:t>
            </w:r>
          </w:p>
        </w:tc>
        <w:tc>
          <w:tcPr>
            <w:tcW w:w="113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r w:rsidRPr="00D64E9E">
              <w:rPr>
                <w:rFonts w:ascii="Times New Roman" w:eastAsia="Calibri" w:hAnsi="Times New Roman" w:cs="Times New Roman"/>
                <w:color w:val="000000"/>
                <w:sz w:val="24"/>
                <w:lang w:val="en-US"/>
              </w:rPr>
              <w:t xml:space="preserve"> 4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2536"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lang w:val="en-US"/>
              </w:rPr>
            </w:pPr>
          </w:p>
        </w:tc>
      </w:tr>
      <w:tr w:rsidR="00D64E9E" w:rsidRPr="00D64E9E" w:rsidTr="001C6D52">
        <w:trPr>
          <w:trHeight w:val="144"/>
          <w:tblCellSpacing w:w="20" w:type="nil"/>
        </w:trPr>
        <w:tc>
          <w:tcPr>
            <w:tcW w:w="995"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lang w:val="en-US"/>
              </w:rPr>
            </w:pPr>
            <w:r w:rsidRPr="00D64E9E">
              <w:rPr>
                <w:rFonts w:ascii="Times New Roman" w:eastAsia="Calibri" w:hAnsi="Times New Roman" w:cs="Times New Roman"/>
                <w:color w:val="000000"/>
                <w:sz w:val="24"/>
                <w:lang w:val="en-US"/>
              </w:rPr>
              <w:t>2.3</w:t>
            </w:r>
          </w:p>
        </w:tc>
        <w:tc>
          <w:tcPr>
            <w:tcW w:w="5059"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lang w:val="en-US"/>
              </w:rPr>
            </w:pPr>
            <w:r w:rsidRPr="00D64E9E">
              <w:rPr>
                <w:rFonts w:ascii="Times New Roman" w:eastAsia="Calibri" w:hAnsi="Times New Roman" w:cs="Times New Roman"/>
                <w:color w:val="000000"/>
                <w:sz w:val="24"/>
              </w:rPr>
              <w:t xml:space="preserve">В. В. Маяковский. Стихотворения (не менее трёх по выбору). Например, «А вы могли бы?», «Нате!», «Послушайте!», «Лиличка!», «Юбилейное», «Прозаседавшиеся», «Письмо Татьяне Яковлевой» и др. </w:t>
            </w:r>
            <w:r w:rsidRPr="00D64E9E">
              <w:rPr>
                <w:rFonts w:ascii="Times New Roman" w:eastAsia="Calibri" w:hAnsi="Times New Roman" w:cs="Times New Roman"/>
                <w:color w:val="000000"/>
                <w:sz w:val="24"/>
                <w:lang w:val="en-US"/>
              </w:rPr>
              <w:t>Поэма «Облако в штанах».</w:t>
            </w:r>
          </w:p>
        </w:tc>
        <w:tc>
          <w:tcPr>
            <w:tcW w:w="113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r w:rsidRPr="00D64E9E">
              <w:rPr>
                <w:rFonts w:ascii="Times New Roman" w:eastAsia="Calibri" w:hAnsi="Times New Roman" w:cs="Times New Roman"/>
                <w:color w:val="000000"/>
                <w:sz w:val="24"/>
                <w:lang w:val="en-US"/>
              </w:rPr>
              <w:t xml:space="preserve"> 4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2536"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lang w:val="en-US"/>
              </w:rPr>
            </w:pPr>
          </w:p>
        </w:tc>
      </w:tr>
      <w:tr w:rsidR="00D64E9E" w:rsidRPr="00D64E9E" w:rsidTr="001C6D52">
        <w:trPr>
          <w:trHeight w:val="144"/>
          <w:tblCellSpacing w:w="20" w:type="nil"/>
        </w:trPr>
        <w:tc>
          <w:tcPr>
            <w:tcW w:w="995"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lang w:val="en-US"/>
              </w:rPr>
            </w:pPr>
            <w:r w:rsidRPr="00D64E9E">
              <w:rPr>
                <w:rFonts w:ascii="Times New Roman" w:eastAsia="Calibri" w:hAnsi="Times New Roman" w:cs="Times New Roman"/>
                <w:color w:val="000000"/>
                <w:sz w:val="24"/>
                <w:lang w:val="en-US"/>
              </w:rPr>
              <w:t>2.4</w:t>
            </w:r>
          </w:p>
        </w:tc>
        <w:tc>
          <w:tcPr>
            <w:tcW w:w="5059"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rPr>
            </w:pPr>
            <w:r w:rsidRPr="00D64E9E">
              <w:rPr>
                <w:rFonts w:ascii="Times New Roman" w:eastAsia="Calibri" w:hAnsi="Times New Roman" w:cs="Times New Roman"/>
                <w:color w:val="000000"/>
                <w:sz w:val="24"/>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113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r w:rsidRPr="00D64E9E">
              <w:rPr>
                <w:rFonts w:ascii="Times New Roman" w:eastAsia="Calibri" w:hAnsi="Times New Roman" w:cs="Times New Roman"/>
                <w:color w:val="000000"/>
                <w:sz w:val="24"/>
              </w:rPr>
              <w:t xml:space="preserve"> </w:t>
            </w:r>
            <w:r w:rsidRPr="00D64E9E">
              <w:rPr>
                <w:rFonts w:ascii="Times New Roman" w:eastAsia="Calibri" w:hAnsi="Times New Roman" w:cs="Times New Roman"/>
                <w:color w:val="000000"/>
                <w:sz w:val="24"/>
                <w:lang w:val="en-US"/>
              </w:rPr>
              <w:t xml:space="preserve">3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2536"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lang w:val="en-US"/>
              </w:rPr>
            </w:pPr>
          </w:p>
        </w:tc>
      </w:tr>
      <w:tr w:rsidR="00D64E9E" w:rsidRPr="00D64E9E" w:rsidTr="001C6D52">
        <w:trPr>
          <w:trHeight w:val="144"/>
          <w:tblCellSpacing w:w="20" w:type="nil"/>
        </w:trPr>
        <w:tc>
          <w:tcPr>
            <w:tcW w:w="995"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lang w:val="en-US"/>
              </w:rPr>
            </w:pPr>
            <w:r w:rsidRPr="00D64E9E">
              <w:rPr>
                <w:rFonts w:ascii="Times New Roman" w:eastAsia="Calibri" w:hAnsi="Times New Roman" w:cs="Times New Roman"/>
                <w:color w:val="000000"/>
                <w:sz w:val="24"/>
                <w:lang w:val="en-US"/>
              </w:rPr>
              <w:t>2.5</w:t>
            </w:r>
          </w:p>
        </w:tc>
        <w:tc>
          <w:tcPr>
            <w:tcW w:w="5059"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rPr>
            </w:pPr>
            <w:r w:rsidRPr="00D64E9E">
              <w:rPr>
                <w:rFonts w:ascii="Times New Roman" w:eastAsia="Calibri" w:hAnsi="Times New Roman" w:cs="Times New Roman"/>
                <w:color w:val="000000"/>
                <w:sz w:val="24"/>
              </w:rPr>
              <w:t xml:space="preserve">О. Э. Мандельштам. Стихотворения (не менее трёх по выбору). Например, «Бессонница. Гомер. Тугие паруса…», «За гремучую доблесть грядущих веков…», </w:t>
            </w:r>
            <w:r w:rsidRPr="00D64E9E">
              <w:rPr>
                <w:rFonts w:ascii="Times New Roman" w:eastAsia="Calibri" w:hAnsi="Times New Roman" w:cs="Times New Roman"/>
                <w:color w:val="000000"/>
                <w:sz w:val="24"/>
              </w:rPr>
              <w:lastRenderedPageBreak/>
              <w:t>«Ленинград», «Мы живём, под собою не чуя страны…» и др.</w:t>
            </w:r>
          </w:p>
        </w:tc>
        <w:tc>
          <w:tcPr>
            <w:tcW w:w="113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r w:rsidRPr="00D64E9E">
              <w:rPr>
                <w:rFonts w:ascii="Times New Roman" w:eastAsia="Calibri" w:hAnsi="Times New Roman" w:cs="Times New Roman"/>
                <w:color w:val="000000"/>
                <w:sz w:val="24"/>
              </w:rPr>
              <w:lastRenderedPageBreak/>
              <w:t xml:space="preserve"> </w:t>
            </w:r>
            <w:r w:rsidRPr="00D64E9E">
              <w:rPr>
                <w:rFonts w:ascii="Times New Roman" w:eastAsia="Calibri" w:hAnsi="Times New Roman" w:cs="Times New Roman"/>
                <w:color w:val="000000"/>
                <w:sz w:val="24"/>
                <w:lang w:val="en-US"/>
              </w:rPr>
              <w:t xml:space="preserve">2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2536"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lang w:val="en-US"/>
              </w:rPr>
            </w:pPr>
          </w:p>
        </w:tc>
      </w:tr>
      <w:tr w:rsidR="00D64E9E" w:rsidRPr="00D64E9E" w:rsidTr="001C6D52">
        <w:trPr>
          <w:trHeight w:val="144"/>
          <w:tblCellSpacing w:w="20" w:type="nil"/>
        </w:trPr>
        <w:tc>
          <w:tcPr>
            <w:tcW w:w="995"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lang w:val="en-US"/>
              </w:rPr>
            </w:pPr>
            <w:r w:rsidRPr="00D64E9E">
              <w:rPr>
                <w:rFonts w:ascii="Times New Roman" w:eastAsia="Calibri" w:hAnsi="Times New Roman" w:cs="Times New Roman"/>
                <w:color w:val="000000"/>
                <w:sz w:val="24"/>
                <w:lang w:val="en-US"/>
              </w:rPr>
              <w:lastRenderedPageBreak/>
              <w:t>2.6</w:t>
            </w:r>
          </w:p>
        </w:tc>
        <w:tc>
          <w:tcPr>
            <w:tcW w:w="5059"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rPr>
            </w:pPr>
            <w:r w:rsidRPr="00D64E9E">
              <w:rPr>
                <w:rFonts w:ascii="Times New Roman" w:eastAsia="Calibri" w:hAnsi="Times New Roman" w:cs="Times New Roman"/>
                <w:color w:val="000000"/>
                <w:sz w:val="24"/>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113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r w:rsidRPr="00D64E9E">
              <w:rPr>
                <w:rFonts w:ascii="Times New Roman" w:eastAsia="Calibri" w:hAnsi="Times New Roman" w:cs="Times New Roman"/>
                <w:color w:val="000000"/>
                <w:sz w:val="24"/>
              </w:rPr>
              <w:t xml:space="preserve"> </w:t>
            </w:r>
            <w:r w:rsidRPr="00D64E9E">
              <w:rPr>
                <w:rFonts w:ascii="Times New Roman" w:eastAsia="Calibri" w:hAnsi="Times New Roman" w:cs="Times New Roman"/>
                <w:color w:val="000000"/>
                <w:sz w:val="24"/>
                <w:lang w:val="en-US"/>
              </w:rPr>
              <w:t xml:space="preserve">2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2536"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lang w:val="en-US"/>
              </w:rPr>
            </w:pPr>
          </w:p>
        </w:tc>
      </w:tr>
      <w:tr w:rsidR="00D64E9E" w:rsidRPr="00D64E9E" w:rsidTr="001C6D52">
        <w:trPr>
          <w:trHeight w:val="144"/>
          <w:tblCellSpacing w:w="20" w:type="nil"/>
        </w:trPr>
        <w:tc>
          <w:tcPr>
            <w:tcW w:w="995"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lang w:val="en-US"/>
              </w:rPr>
            </w:pPr>
            <w:r w:rsidRPr="00D64E9E">
              <w:rPr>
                <w:rFonts w:ascii="Times New Roman" w:eastAsia="Calibri" w:hAnsi="Times New Roman" w:cs="Times New Roman"/>
                <w:color w:val="000000"/>
                <w:sz w:val="24"/>
                <w:lang w:val="en-US"/>
              </w:rPr>
              <w:t>2.7</w:t>
            </w:r>
          </w:p>
        </w:tc>
        <w:tc>
          <w:tcPr>
            <w:tcW w:w="5059"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lang w:val="en-US"/>
              </w:rPr>
            </w:pPr>
            <w:r w:rsidRPr="00D64E9E">
              <w:rPr>
                <w:rFonts w:ascii="Times New Roman" w:eastAsia="Calibri" w:hAnsi="Times New Roman" w:cs="Times New Roman"/>
                <w:color w:val="000000"/>
                <w:sz w:val="24"/>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утешно…», «Не с теми я, кто бросил землю...», «Мужество», «Приморский сонет», «Родная земля» и др. </w:t>
            </w:r>
            <w:r w:rsidRPr="00D64E9E">
              <w:rPr>
                <w:rFonts w:ascii="Times New Roman" w:eastAsia="Calibri" w:hAnsi="Times New Roman" w:cs="Times New Roman"/>
                <w:color w:val="000000"/>
                <w:sz w:val="24"/>
                <w:lang w:val="en-US"/>
              </w:rPr>
              <w:t>Поэма «Реквием».</w:t>
            </w:r>
          </w:p>
        </w:tc>
        <w:tc>
          <w:tcPr>
            <w:tcW w:w="113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r w:rsidRPr="00D64E9E">
              <w:rPr>
                <w:rFonts w:ascii="Times New Roman" w:eastAsia="Calibri" w:hAnsi="Times New Roman" w:cs="Times New Roman"/>
                <w:color w:val="000000"/>
                <w:sz w:val="24"/>
                <w:lang w:val="en-US"/>
              </w:rPr>
              <w:t xml:space="preserve"> 4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2536"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lang w:val="en-US"/>
              </w:rPr>
            </w:pPr>
          </w:p>
        </w:tc>
      </w:tr>
      <w:tr w:rsidR="00D64E9E" w:rsidRPr="00D64E9E" w:rsidTr="001C6D52">
        <w:trPr>
          <w:trHeight w:val="144"/>
          <w:tblCellSpacing w:w="20" w:type="nil"/>
        </w:trPr>
        <w:tc>
          <w:tcPr>
            <w:tcW w:w="995"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lang w:val="en-US"/>
              </w:rPr>
            </w:pPr>
            <w:r w:rsidRPr="00D64E9E">
              <w:rPr>
                <w:rFonts w:ascii="Times New Roman" w:eastAsia="Calibri" w:hAnsi="Times New Roman" w:cs="Times New Roman"/>
                <w:color w:val="000000"/>
                <w:sz w:val="24"/>
                <w:lang w:val="en-US"/>
              </w:rPr>
              <w:t>2.8</w:t>
            </w:r>
          </w:p>
        </w:tc>
        <w:tc>
          <w:tcPr>
            <w:tcW w:w="5059"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rPr>
            </w:pPr>
            <w:r w:rsidRPr="00D64E9E">
              <w:rPr>
                <w:rFonts w:ascii="Times New Roman" w:eastAsia="Calibri" w:hAnsi="Times New Roman" w:cs="Times New Roman"/>
                <w:color w:val="000000"/>
                <w:sz w:val="24"/>
              </w:rPr>
              <w:t>Н.А. Островский. Роман «Как закалялась сталь» (избранные главы)</w:t>
            </w:r>
          </w:p>
        </w:tc>
        <w:tc>
          <w:tcPr>
            <w:tcW w:w="113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r w:rsidRPr="00D64E9E">
              <w:rPr>
                <w:rFonts w:ascii="Times New Roman" w:eastAsia="Calibri" w:hAnsi="Times New Roman" w:cs="Times New Roman"/>
                <w:color w:val="000000"/>
                <w:sz w:val="24"/>
              </w:rPr>
              <w:t xml:space="preserve"> </w:t>
            </w:r>
            <w:r w:rsidRPr="00D64E9E">
              <w:rPr>
                <w:rFonts w:ascii="Times New Roman" w:eastAsia="Calibri" w:hAnsi="Times New Roman" w:cs="Times New Roman"/>
                <w:color w:val="000000"/>
                <w:sz w:val="24"/>
                <w:lang w:val="en-US"/>
              </w:rPr>
              <w:t xml:space="preserve">2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2536"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lang w:val="en-US"/>
              </w:rPr>
            </w:pPr>
          </w:p>
        </w:tc>
      </w:tr>
      <w:tr w:rsidR="00D64E9E" w:rsidRPr="00D64E9E" w:rsidTr="001C6D52">
        <w:trPr>
          <w:trHeight w:val="144"/>
          <w:tblCellSpacing w:w="20" w:type="nil"/>
        </w:trPr>
        <w:tc>
          <w:tcPr>
            <w:tcW w:w="995"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lang w:val="en-US"/>
              </w:rPr>
            </w:pPr>
            <w:r w:rsidRPr="00D64E9E">
              <w:rPr>
                <w:rFonts w:ascii="Times New Roman" w:eastAsia="Calibri" w:hAnsi="Times New Roman" w:cs="Times New Roman"/>
                <w:color w:val="000000"/>
                <w:sz w:val="24"/>
                <w:lang w:val="en-US"/>
              </w:rPr>
              <w:t>2.9</w:t>
            </w:r>
          </w:p>
        </w:tc>
        <w:tc>
          <w:tcPr>
            <w:tcW w:w="5059"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rPr>
            </w:pPr>
            <w:r w:rsidRPr="00D64E9E">
              <w:rPr>
                <w:rFonts w:ascii="Times New Roman" w:eastAsia="Calibri" w:hAnsi="Times New Roman" w:cs="Times New Roman"/>
                <w:color w:val="000000"/>
                <w:sz w:val="24"/>
              </w:rPr>
              <w:t>М. А. Шолохов. Роман-эпопея «Тихий Дон» (избранные главы)</w:t>
            </w:r>
          </w:p>
        </w:tc>
        <w:tc>
          <w:tcPr>
            <w:tcW w:w="113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r w:rsidRPr="00D64E9E">
              <w:rPr>
                <w:rFonts w:ascii="Times New Roman" w:eastAsia="Calibri" w:hAnsi="Times New Roman" w:cs="Times New Roman"/>
                <w:color w:val="000000"/>
                <w:sz w:val="24"/>
              </w:rPr>
              <w:t xml:space="preserve"> </w:t>
            </w:r>
            <w:r w:rsidRPr="00D64E9E">
              <w:rPr>
                <w:rFonts w:ascii="Times New Roman" w:eastAsia="Calibri" w:hAnsi="Times New Roman" w:cs="Times New Roman"/>
                <w:color w:val="000000"/>
                <w:sz w:val="24"/>
                <w:lang w:val="en-US"/>
              </w:rPr>
              <w:t xml:space="preserve">4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2536"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lang w:val="en-US"/>
              </w:rPr>
            </w:pPr>
          </w:p>
        </w:tc>
      </w:tr>
      <w:tr w:rsidR="00D64E9E" w:rsidRPr="00D64E9E" w:rsidTr="001C6D52">
        <w:trPr>
          <w:trHeight w:val="144"/>
          <w:tblCellSpacing w:w="20" w:type="nil"/>
        </w:trPr>
        <w:tc>
          <w:tcPr>
            <w:tcW w:w="995"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lang w:val="en-US"/>
              </w:rPr>
            </w:pPr>
            <w:r w:rsidRPr="00D64E9E">
              <w:rPr>
                <w:rFonts w:ascii="Times New Roman" w:eastAsia="Calibri" w:hAnsi="Times New Roman" w:cs="Times New Roman"/>
                <w:color w:val="000000"/>
                <w:sz w:val="24"/>
                <w:lang w:val="en-US"/>
              </w:rPr>
              <w:t>2.10</w:t>
            </w:r>
          </w:p>
        </w:tc>
        <w:tc>
          <w:tcPr>
            <w:tcW w:w="5059"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rPr>
            </w:pPr>
            <w:r w:rsidRPr="00D64E9E">
              <w:rPr>
                <w:rFonts w:ascii="Times New Roman" w:eastAsia="Calibri" w:hAnsi="Times New Roman" w:cs="Times New Roman"/>
                <w:color w:val="000000"/>
                <w:sz w:val="24"/>
              </w:rPr>
              <w:t>М. А. Булгаков. Романы «Белая гвардия», «Мастер и Маргарита» (один роман по выбору)</w:t>
            </w:r>
          </w:p>
        </w:tc>
        <w:tc>
          <w:tcPr>
            <w:tcW w:w="113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r w:rsidRPr="00D64E9E">
              <w:rPr>
                <w:rFonts w:ascii="Times New Roman" w:eastAsia="Calibri" w:hAnsi="Times New Roman" w:cs="Times New Roman"/>
                <w:color w:val="000000"/>
                <w:sz w:val="24"/>
              </w:rPr>
              <w:t xml:space="preserve"> </w:t>
            </w:r>
            <w:r w:rsidRPr="00D64E9E">
              <w:rPr>
                <w:rFonts w:ascii="Times New Roman" w:eastAsia="Calibri" w:hAnsi="Times New Roman" w:cs="Times New Roman"/>
                <w:color w:val="000000"/>
                <w:sz w:val="24"/>
                <w:lang w:val="en-US"/>
              </w:rPr>
              <w:t xml:space="preserve">4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2536"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lang w:val="en-US"/>
              </w:rPr>
            </w:pPr>
          </w:p>
        </w:tc>
      </w:tr>
      <w:tr w:rsidR="00D64E9E" w:rsidRPr="00D64E9E" w:rsidTr="001C6D52">
        <w:trPr>
          <w:trHeight w:val="144"/>
          <w:tblCellSpacing w:w="20" w:type="nil"/>
        </w:trPr>
        <w:tc>
          <w:tcPr>
            <w:tcW w:w="995"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lang w:val="en-US"/>
              </w:rPr>
            </w:pPr>
            <w:r w:rsidRPr="00D64E9E">
              <w:rPr>
                <w:rFonts w:ascii="Times New Roman" w:eastAsia="Calibri" w:hAnsi="Times New Roman" w:cs="Times New Roman"/>
                <w:color w:val="000000"/>
                <w:sz w:val="24"/>
                <w:lang w:val="en-US"/>
              </w:rPr>
              <w:t>2.11</w:t>
            </w:r>
          </w:p>
        </w:tc>
        <w:tc>
          <w:tcPr>
            <w:tcW w:w="5059"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rPr>
            </w:pPr>
            <w:r w:rsidRPr="00D64E9E">
              <w:rPr>
                <w:rFonts w:ascii="Times New Roman" w:eastAsia="Calibri" w:hAnsi="Times New Roman" w:cs="Times New Roman"/>
                <w:color w:val="000000"/>
                <w:sz w:val="24"/>
              </w:rPr>
              <w:t xml:space="preserve">А. П. Платонов. Рассказы и повести (одно произведение по выбору).Например, «В </w:t>
            </w:r>
            <w:r w:rsidRPr="00D64E9E">
              <w:rPr>
                <w:rFonts w:ascii="Times New Roman" w:eastAsia="Calibri" w:hAnsi="Times New Roman" w:cs="Times New Roman"/>
                <w:color w:val="000000"/>
                <w:sz w:val="24"/>
              </w:rPr>
              <w:lastRenderedPageBreak/>
              <w:t>прекрасном и яростном мире», «Котлован», «Возвращение» и др.</w:t>
            </w:r>
          </w:p>
        </w:tc>
        <w:tc>
          <w:tcPr>
            <w:tcW w:w="113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r w:rsidRPr="00D64E9E">
              <w:rPr>
                <w:rFonts w:ascii="Times New Roman" w:eastAsia="Calibri" w:hAnsi="Times New Roman" w:cs="Times New Roman"/>
                <w:color w:val="000000"/>
                <w:sz w:val="24"/>
              </w:rPr>
              <w:lastRenderedPageBreak/>
              <w:t xml:space="preserve"> </w:t>
            </w:r>
            <w:r w:rsidRPr="00D64E9E">
              <w:rPr>
                <w:rFonts w:ascii="Times New Roman" w:eastAsia="Calibri" w:hAnsi="Times New Roman" w:cs="Times New Roman"/>
                <w:color w:val="000000"/>
                <w:sz w:val="24"/>
                <w:lang w:val="en-US"/>
              </w:rPr>
              <w:t xml:space="preserve">2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2536"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lang w:val="en-US"/>
              </w:rPr>
            </w:pPr>
          </w:p>
        </w:tc>
      </w:tr>
      <w:tr w:rsidR="00D64E9E" w:rsidRPr="00D64E9E" w:rsidTr="001C6D52">
        <w:trPr>
          <w:trHeight w:val="144"/>
          <w:tblCellSpacing w:w="20" w:type="nil"/>
        </w:trPr>
        <w:tc>
          <w:tcPr>
            <w:tcW w:w="995"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lang w:val="en-US"/>
              </w:rPr>
            </w:pPr>
            <w:r w:rsidRPr="00D64E9E">
              <w:rPr>
                <w:rFonts w:ascii="Times New Roman" w:eastAsia="Calibri" w:hAnsi="Times New Roman" w:cs="Times New Roman"/>
                <w:color w:val="000000"/>
                <w:sz w:val="24"/>
                <w:lang w:val="en-US"/>
              </w:rPr>
              <w:lastRenderedPageBreak/>
              <w:t>2.12</w:t>
            </w:r>
          </w:p>
        </w:tc>
        <w:tc>
          <w:tcPr>
            <w:tcW w:w="5059"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rPr>
            </w:pPr>
            <w:r w:rsidRPr="00D64E9E">
              <w:rPr>
                <w:rFonts w:ascii="Times New Roman" w:eastAsia="Calibri" w:hAnsi="Times New Roman" w:cs="Times New Roman"/>
                <w:color w:val="000000"/>
                <w:sz w:val="24"/>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113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r w:rsidRPr="00D64E9E">
              <w:rPr>
                <w:rFonts w:ascii="Times New Roman" w:eastAsia="Calibri" w:hAnsi="Times New Roman" w:cs="Times New Roman"/>
                <w:color w:val="000000"/>
                <w:sz w:val="24"/>
              </w:rPr>
              <w:t xml:space="preserve"> </w:t>
            </w:r>
            <w:r w:rsidRPr="00D64E9E">
              <w:rPr>
                <w:rFonts w:ascii="Times New Roman" w:eastAsia="Calibri" w:hAnsi="Times New Roman" w:cs="Times New Roman"/>
                <w:color w:val="000000"/>
                <w:sz w:val="24"/>
                <w:lang w:val="en-US"/>
              </w:rPr>
              <w:t xml:space="preserve">3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2536"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lang w:val="en-US"/>
              </w:rPr>
            </w:pPr>
          </w:p>
        </w:tc>
      </w:tr>
      <w:tr w:rsidR="00D64E9E" w:rsidRPr="00D64E9E" w:rsidTr="001C6D52">
        <w:trPr>
          <w:trHeight w:val="144"/>
          <w:tblCellSpacing w:w="20" w:type="nil"/>
        </w:trPr>
        <w:tc>
          <w:tcPr>
            <w:tcW w:w="995"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lang w:val="en-US"/>
              </w:rPr>
            </w:pPr>
            <w:r w:rsidRPr="00D64E9E">
              <w:rPr>
                <w:rFonts w:ascii="Times New Roman" w:eastAsia="Calibri" w:hAnsi="Times New Roman" w:cs="Times New Roman"/>
                <w:color w:val="000000"/>
                <w:sz w:val="24"/>
                <w:lang w:val="en-US"/>
              </w:rPr>
              <w:t>2.13</w:t>
            </w:r>
          </w:p>
        </w:tc>
        <w:tc>
          <w:tcPr>
            <w:tcW w:w="5059"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rPr>
            </w:pPr>
            <w:r w:rsidRPr="00D64E9E">
              <w:rPr>
                <w:rFonts w:ascii="Times New Roman" w:eastAsia="Calibri" w:hAnsi="Times New Roman" w:cs="Times New Roman"/>
                <w:color w:val="000000"/>
                <w:sz w:val="24"/>
              </w:rPr>
              <w:t>Проза о Великой Отечественной войне (по одному произведению не менее чем трех 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113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r w:rsidRPr="00D64E9E">
              <w:rPr>
                <w:rFonts w:ascii="Times New Roman" w:eastAsia="Calibri" w:hAnsi="Times New Roman" w:cs="Times New Roman"/>
                <w:color w:val="000000"/>
                <w:sz w:val="24"/>
              </w:rPr>
              <w:t xml:space="preserve"> </w:t>
            </w:r>
            <w:r w:rsidRPr="00D64E9E">
              <w:rPr>
                <w:rFonts w:ascii="Times New Roman" w:eastAsia="Calibri" w:hAnsi="Times New Roman" w:cs="Times New Roman"/>
                <w:color w:val="000000"/>
                <w:sz w:val="24"/>
                <w:lang w:val="en-US"/>
              </w:rPr>
              <w:t xml:space="preserve">3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2536"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lang w:val="en-US"/>
              </w:rPr>
            </w:pPr>
          </w:p>
        </w:tc>
      </w:tr>
      <w:tr w:rsidR="00D64E9E" w:rsidRPr="00D64E9E" w:rsidTr="001C6D52">
        <w:trPr>
          <w:trHeight w:val="144"/>
          <w:tblCellSpacing w:w="20" w:type="nil"/>
        </w:trPr>
        <w:tc>
          <w:tcPr>
            <w:tcW w:w="995"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lang w:val="en-US"/>
              </w:rPr>
            </w:pPr>
            <w:r w:rsidRPr="00D64E9E">
              <w:rPr>
                <w:rFonts w:ascii="Times New Roman" w:eastAsia="Calibri" w:hAnsi="Times New Roman" w:cs="Times New Roman"/>
                <w:color w:val="000000"/>
                <w:sz w:val="24"/>
                <w:lang w:val="en-US"/>
              </w:rPr>
              <w:t>2.14</w:t>
            </w:r>
          </w:p>
        </w:tc>
        <w:tc>
          <w:tcPr>
            <w:tcW w:w="5059"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rPr>
            </w:pPr>
            <w:r w:rsidRPr="00D64E9E">
              <w:rPr>
                <w:rFonts w:ascii="Times New Roman" w:eastAsia="Calibri" w:hAnsi="Times New Roman" w:cs="Times New Roman"/>
                <w:color w:val="000000"/>
                <w:sz w:val="24"/>
              </w:rPr>
              <w:t>А.А.Фадеев. Роман «Молодая гвардия»</w:t>
            </w:r>
          </w:p>
        </w:tc>
        <w:tc>
          <w:tcPr>
            <w:tcW w:w="113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r w:rsidRPr="00D64E9E">
              <w:rPr>
                <w:rFonts w:ascii="Times New Roman" w:eastAsia="Calibri" w:hAnsi="Times New Roman" w:cs="Times New Roman"/>
                <w:color w:val="000000"/>
                <w:sz w:val="24"/>
              </w:rPr>
              <w:t xml:space="preserve"> </w:t>
            </w:r>
            <w:r w:rsidRPr="00D64E9E">
              <w:rPr>
                <w:rFonts w:ascii="Times New Roman" w:eastAsia="Calibri" w:hAnsi="Times New Roman" w:cs="Times New Roman"/>
                <w:color w:val="000000"/>
                <w:sz w:val="24"/>
                <w:lang w:val="en-US"/>
              </w:rPr>
              <w:t xml:space="preserve">2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2536"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lang w:val="en-US"/>
              </w:rPr>
            </w:pPr>
          </w:p>
        </w:tc>
      </w:tr>
      <w:tr w:rsidR="00D64E9E" w:rsidRPr="00D64E9E" w:rsidTr="001C6D52">
        <w:trPr>
          <w:trHeight w:val="144"/>
          <w:tblCellSpacing w:w="20" w:type="nil"/>
        </w:trPr>
        <w:tc>
          <w:tcPr>
            <w:tcW w:w="995"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lang w:val="en-US"/>
              </w:rPr>
            </w:pPr>
            <w:r w:rsidRPr="00D64E9E">
              <w:rPr>
                <w:rFonts w:ascii="Times New Roman" w:eastAsia="Calibri" w:hAnsi="Times New Roman" w:cs="Times New Roman"/>
                <w:color w:val="000000"/>
                <w:sz w:val="24"/>
                <w:lang w:val="en-US"/>
              </w:rPr>
              <w:t>2.15</w:t>
            </w:r>
          </w:p>
        </w:tc>
        <w:tc>
          <w:tcPr>
            <w:tcW w:w="5059"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rPr>
            </w:pPr>
            <w:r w:rsidRPr="00D64E9E">
              <w:rPr>
                <w:rFonts w:ascii="Times New Roman" w:eastAsia="Calibri" w:hAnsi="Times New Roman" w:cs="Times New Roman"/>
                <w:color w:val="000000"/>
                <w:sz w:val="24"/>
              </w:rPr>
              <w:t>В.О.Богомолов. Роман "В августе сорок четвертого"</w:t>
            </w:r>
          </w:p>
        </w:tc>
        <w:tc>
          <w:tcPr>
            <w:tcW w:w="113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r w:rsidRPr="00D64E9E">
              <w:rPr>
                <w:rFonts w:ascii="Times New Roman" w:eastAsia="Calibri" w:hAnsi="Times New Roman" w:cs="Times New Roman"/>
                <w:color w:val="000000"/>
                <w:sz w:val="24"/>
              </w:rPr>
              <w:t xml:space="preserve"> </w:t>
            </w:r>
            <w:r w:rsidRPr="00D64E9E">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2536"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lang w:val="en-US"/>
              </w:rPr>
            </w:pPr>
          </w:p>
        </w:tc>
      </w:tr>
      <w:tr w:rsidR="00D64E9E" w:rsidRPr="00D64E9E" w:rsidTr="001C6D52">
        <w:trPr>
          <w:trHeight w:val="144"/>
          <w:tblCellSpacing w:w="20" w:type="nil"/>
        </w:trPr>
        <w:tc>
          <w:tcPr>
            <w:tcW w:w="995"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lang w:val="en-US"/>
              </w:rPr>
            </w:pPr>
            <w:r w:rsidRPr="00D64E9E">
              <w:rPr>
                <w:rFonts w:ascii="Times New Roman" w:eastAsia="Calibri" w:hAnsi="Times New Roman" w:cs="Times New Roman"/>
                <w:color w:val="000000"/>
                <w:sz w:val="24"/>
                <w:lang w:val="en-US"/>
              </w:rPr>
              <w:t>2.16</w:t>
            </w:r>
          </w:p>
        </w:tc>
        <w:tc>
          <w:tcPr>
            <w:tcW w:w="5059"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rPr>
            </w:pPr>
            <w:r w:rsidRPr="00D64E9E">
              <w:rPr>
                <w:rFonts w:ascii="Times New Roman" w:eastAsia="Calibri" w:hAnsi="Times New Roman" w:cs="Times New Roman"/>
                <w:color w:val="000000"/>
                <w:sz w:val="24"/>
              </w:rPr>
              <w:t xml:space="preserve">Поэзия о Великой Отечественной войне. Стихотворения (по одному стихотворению не менее чем двух поэтов по выбору). </w:t>
            </w:r>
            <w:r w:rsidRPr="00D64E9E">
              <w:rPr>
                <w:rFonts w:ascii="Times New Roman" w:eastAsia="Calibri" w:hAnsi="Times New Roman" w:cs="Times New Roman"/>
                <w:color w:val="000000"/>
                <w:sz w:val="24"/>
              </w:rPr>
              <w:lastRenderedPageBreak/>
              <w:t>Например, Ю. В. Друниной, М. В. Исаковского, Ю. Д. Левитанского, С. С. Орлова, Д. С. Самойлова, К. М. Симонова, Б. А. Слуцкого и др.</w:t>
            </w:r>
          </w:p>
        </w:tc>
        <w:tc>
          <w:tcPr>
            <w:tcW w:w="113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r w:rsidRPr="00D64E9E">
              <w:rPr>
                <w:rFonts w:ascii="Times New Roman" w:eastAsia="Calibri" w:hAnsi="Times New Roman" w:cs="Times New Roman"/>
                <w:color w:val="000000"/>
                <w:sz w:val="24"/>
              </w:rPr>
              <w:lastRenderedPageBreak/>
              <w:t xml:space="preserve"> </w:t>
            </w:r>
            <w:r w:rsidRPr="00D64E9E">
              <w:rPr>
                <w:rFonts w:ascii="Times New Roman" w:eastAsia="Calibri" w:hAnsi="Times New Roman" w:cs="Times New Roman"/>
                <w:color w:val="000000"/>
                <w:sz w:val="24"/>
                <w:lang w:val="en-US"/>
              </w:rPr>
              <w:t xml:space="preserve">2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2536"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lang w:val="en-US"/>
              </w:rPr>
            </w:pPr>
          </w:p>
        </w:tc>
      </w:tr>
      <w:tr w:rsidR="00D64E9E" w:rsidRPr="00D64E9E" w:rsidTr="001C6D52">
        <w:trPr>
          <w:trHeight w:val="144"/>
          <w:tblCellSpacing w:w="20" w:type="nil"/>
        </w:trPr>
        <w:tc>
          <w:tcPr>
            <w:tcW w:w="995"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lang w:val="en-US"/>
              </w:rPr>
            </w:pPr>
            <w:r w:rsidRPr="00D64E9E">
              <w:rPr>
                <w:rFonts w:ascii="Times New Roman" w:eastAsia="Calibri" w:hAnsi="Times New Roman" w:cs="Times New Roman"/>
                <w:color w:val="000000"/>
                <w:sz w:val="24"/>
                <w:lang w:val="en-US"/>
              </w:rPr>
              <w:lastRenderedPageBreak/>
              <w:t>2.17</w:t>
            </w:r>
          </w:p>
        </w:tc>
        <w:tc>
          <w:tcPr>
            <w:tcW w:w="5059"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lang w:val="en-US"/>
              </w:rPr>
            </w:pPr>
            <w:r w:rsidRPr="00D64E9E">
              <w:rPr>
                <w:rFonts w:ascii="Times New Roman" w:eastAsia="Calibri" w:hAnsi="Times New Roman" w:cs="Times New Roman"/>
                <w:color w:val="000000"/>
                <w:sz w:val="24"/>
              </w:rPr>
              <w:t xml:space="preserve">Драматургия о Великой Отечественной войне. Пьесы (одно произведение по выбору). </w:t>
            </w:r>
            <w:r w:rsidRPr="00D64E9E">
              <w:rPr>
                <w:rFonts w:ascii="Times New Roman" w:eastAsia="Calibri" w:hAnsi="Times New Roman" w:cs="Times New Roman"/>
                <w:color w:val="000000"/>
                <w:sz w:val="24"/>
                <w:lang w:val="en-US"/>
              </w:rPr>
              <w:t>Например, В. С. Розов «Вечно живые» и др.</w:t>
            </w:r>
          </w:p>
        </w:tc>
        <w:tc>
          <w:tcPr>
            <w:tcW w:w="113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r w:rsidRPr="00D64E9E">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2536"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lang w:val="en-US"/>
              </w:rPr>
            </w:pPr>
          </w:p>
        </w:tc>
      </w:tr>
      <w:tr w:rsidR="00D64E9E" w:rsidRPr="00D64E9E" w:rsidTr="001C6D52">
        <w:trPr>
          <w:trHeight w:val="144"/>
          <w:tblCellSpacing w:w="20" w:type="nil"/>
        </w:trPr>
        <w:tc>
          <w:tcPr>
            <w:tcW w:w="995"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lang w:val="en-US"/>
              </w:rPr>
            </w:pPr>
            <w:r w:rsidRPr="00D64E9E">
              <w:rPr>
                <w:rFonts w:ascii="Times New Roman" w:eastAsia="Calibri" w:hAnsi="Times New Roman" w:cs="Times New Roman"/>
                <w:color w:val="000000"/>
                <w:sz w:val="24"/>
                <w:lang w:val="en-US"/>
              </w:rPr>
              <w:t>2.18</w:t>
            </w:r>
          </w:p>
        </w:tc>
        <w:tc>
          <w:tcPr>
            <w:tcW w:w="5059"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rPr>
            </w:pPr>
            <w:r w:rsidRPr="00D64E9E">
              <w:rPr>
                <w:rFonts w:ascii="Times New Roman" w:eastAsia="Calibri" w:hAnsi="Times New Roman" w:cs="Times New Roman"/>
                <w:color w:val="000000"/>
                <w:sz w:val="24"/>
              </w:rPr>
              <w:t>Б. 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
        </w:tc>
        <w:tc>
          <w:tcPr>
            <w:tcW w:w="113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r w:rsidRPr="00D64E9E">
              <w:rPr>
                <w:rFonts w:ascii="Times New Roman" w:eastAsia="Calibri" w:hAnsi="Times New Roman" w:cs="Times New Roman"/>
                <w:color w:val="000000"/>
                <w:sz w:val="24"/>
              </w:rPr>
              <w:t xml:space="preserve"> </w:t>
            </w:r>
            <w:r w:rsidRPr="00D64E9E">
              <w:rPr>
                <w:rFonts w:ascii="Times New Roman" w:eastAsia="Calibri" w:hAnsi="Times New Roman" w:cs="Times New Roman"/>
                <w:color w:val="000000"/>
                <w:sz w:val="24"/>
                <w:lang w:val="en-US"/>
              </w:rPr>
              <w:t xml:space="preserve">3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2536"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lang w:val="en-US"/>
              </w:rPr>
            </w:pPr>
          </w:p>
        </w:tc>
      </w:tr>
      <w:tr w:rsidR="00D64E9E" w:rsidRPr="00D64E9E" w:rsidTr="001C6D52">
        <w:trPr>
          <w:trHeight w:val="144"/>
          <w:tblCellSpacing w:w="20" w:type="nil"/>
        </w:trPr>
        <w:tc>
          <w:tcPr>
            <w:tcW w:w="995"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lang w:val="en-US"/>
              </w:rPr>
            </w:pPr>
            <w:r w:rsidRPr="00D64E9E">
              <w:rPr>
                <w:rFonts w:ascii="Times New Roman" w:eastAsia="Calibri" w:hAnsi="Times New Roman" w:cs="Times New Roman"/>
                <w:color w:val="000000"/>
                <w:sz w:val="24"/>
                <w:lang w:val="en-US"/>
              </w:rPr>
              <w:t>2.19</w:t>
            </w:r>
          </w:p>
        </w:tc>
        <w:tc>
          <w:tcPr>
            <w:tcW w:w="5059"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rPr>
            </w:pPr>
            <w:r w:rsidRPr="00D64E9E">
              <w:rPr>
                <w:rFonts w:ascii="Times New Roman" w:eastAsia="Calibri" w:hAnsi="Times New Roman" w:cs="Times New Roman"/>
                <w:color w:val="000000"/>
                <w:sz w:val="24"/>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w:t>
            </w:r>
          </w:p>
        </w:tc>
        <w:tc>
          <w:tcPr>
            <w:tcW w:w="113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r w:rsidRPr="00D64E9E">
              <w:rPr>
                <w:rFonts w:ascii="Times New Roman" w:eastAsia="Calibri" w:hAnsi="Times New Roman" w:cs="Times New Roman"/>
                <w:color w:val="000000"/>
                <w:sz w:val="24"/>
              </w:rPr>
              <w:t xml:space="preserve"> </w:t>
            </w:r>
            <w:r w:rsidRPr="00D64E9E">
              <w:rPr>
                <w:rFonts w:ascii="Times New Roman" w:eastAsia="Calibri" w:hAnsi="Times New Roman" w:cs="Times New Roman"/>
                <w:color w:val="000000"/>
                <w:sz w:val="24"/>
                <w:lang w:val="en-US"/>
              </w:rPr>
              <w:t xml:space="preserve">2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2536"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lang w:val="en-US"/>
              </w:rPr>
            </w:pPr>
          </w:p>
        </w:tc>
      </w:tr>
      <w:tr w:rsidR="00D64E9E" w:rsidRPr="00D64E9E" w:rsidTr="001C6D52">
        <w:trPr>
          <w:trHeight w:val="144"/>
          <w:tblCellSpacing w:w="20" w:type="nil"/>
        </w:trPr>
        <w:tc>
          <w:tcPr>
            <w:tcW w:w="995"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lang w:val="en-US"/>
              </w:rPr>
            </w:pPr>
            <w:r w:rsidRPr="00D64E9E">
              <w:rPr>
                <w:rFonts w:ascii="Times New Roman" w:eastAsia="Calibri" w:hAnsi="Times New Roman" w:cs="Times New Roman"/>
                <w:color w:val="000000"/>
                <w:sz w:val="24"/>
                <w:lang w:val="en-US"/>
              </w:rPr>
              <w:t>2.20</w:t>
            </w:r>
          </w:p>
        </w:tc>
        <w:tc>
          <w:tcPr>
            <w:tcW w:w="5059"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rPr>
            </w:pPr>
            <w:r w:rsidRPr="00D64E9E">
              <w:rPr>
                <w:rFonts w:ascii="Times New Roman" w:eastAsia="Calibri" w:hAnsi="Times New Roman" w:cs="Times New Roman"/>
                <w:color w:val="000000"/>
                <w:sz w:val="24"/>
              </w:rPr>
              <w:t>В. М. Шукшин. Рассказы (не менее двух по выбору). Например, «Срезал», «Обида», «Микроскоп», «Мастер», «Крепкий мужик», «Сапожки» и др.</w:t>
            </w:r>
          </w:p>
        </w:tc>
        <w:tc>
          <w:tcPr>
            <w:tcW w:w="113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r w:rsidRPr="00D64E9E">
              <w:rPr>
                <w:rFonts w:ascii="Times New Roman" w:eastAsia="Calibri" w:hAnsi="Times New Roman" w:cs="Times New Roman"/>
                <w:color w:val="000000"/>
                <w:sz w:val="24"/>
              </w:rPr>
              <w:t xml:space="preserve"> </w:t>
            </w:r>
            <w:r w:rsidRPr="00D64E9E">
              <w:rPr>
                <w:rFonts w:ascii="Times New Roman" w:eastAsia="Calibri" w:hAnsi="Times New Roman" w:cs="Times New Roman"/>
                <w:color w:val="000000"/>
                <w:sz w:val="24"/>
                <w:lang w:val="en-US"/>
              </w:rPr>
              <w:t xml:space="preserve">2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2536"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lang w:val="en-US"/>
              </w:rPr>
            </w:pPr>
          </w:p>
        </w:tc>
      </w:tr>
      <w:tr w:rsidR="00D64E9E" w:rsidRPr="00D64E9E" w:rsidTr="001C6D52">
        <w:trPr>
          <w:trHeight w:val="144"/>
          <w:tblCellSpacing w:w="20" w:type="nil"/>
        </w:trPr>
        <w:tc>
          <w:tcPr>
            <w:tcW w:w="995"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lang w:val="en-US"/>
              </w:rPr>
            </w:pPr>
            <w:r w:rsidRPr="00D64E9E">
              <w:rPr>
                <w:rFonts w:ascii="Times New Roman" w:eastAsia="Calibri" w:hAnsi="Times New Roman" w:cs="Times New Roman"/>
                <w:color w:val="000000"/>
                <w:sz w:val="24"/>
                <w:lang w:val="en-US"/>
              </w:rPr>
              <w:t>2.21</w:t>
            </w:r>
          </w:p>
        </w:tc>
        <w:tc>
          <w:tcPr>
            <w:tcW w:w="5059"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lang w:val="en-US"/>
              </w:rPr>
            </w:pPr>
            <w:r w:rsidRPr="00D64E9E">
              <w:rPr>
                <w:rFonts w:ascii="Times New Roman" w:eastAsia="Calibri" w:hAnsi="Times New Roman" w:cs="Times New Roman"/>
                <w:color w:val="000000"/>
                <w:sz w:val="24"/>
              </w:rPr>
              <w:t xml:space="preserve">В. Г. Распутин. Рассказы и повести (не менее одного произведения по выбору). </w:t>
            </w:r>
            <w:r w:rsidRPr="00D64E9E">
              <w:rPr>
                <w:rFonts w:ascii="Times New Roman" w:eastAsia="Calibri" w:hAnsi="Times New Roman" w:cs="Times New Roman"/>
                <w:color w:val="000000"/>
                <w:sz w:val="24"/>
                <w:lang w:val="en-US"/>
              </w:rPr>
              <w:t>Например, «Живи и помни», «Прощание с Матёрой» и др.</w:t>
            </w:r>
          </w:p>
        </w:tc>
        <w:tc>
          <w:tcPr>
            <w:tcW w:w="113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r w:rsidRPr="00D64E9E">
              <w:rPr>
                <w:rFonts w:ascii="Times New Roman" w:eastAsia="Calibri" w:hAnsi="Times New Roman" w:cs="Times New Roman"/>
                <w:color w:val="000000"/>
                <w:sz w:val="24"/>
                <w:lang w:val="en-US"/>
              </w:rPr>
              <w:t xml:space="preserve"> 2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2536"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lang w:val="en-US"/>
              </w:rPr>
            </w:pPr>
          </w:p>
        </w:tc>
      </w:tr>
      <w:tr w:rsidR="00D64E9E" w:rsidRPr="00D64E9E" w:rsidTr="001C6D52">
        <w:trPr>
          <w:trHeight w:val="144"/>
          <w:tblCellSpacing w:w="20" w:type="nil"/>
        </w:trPr>
        <w:tc>
          <w:tcPr>
            <w:tcW w:w="995"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lang w:val="en-US"/>
              </w:rPr>
            </w:pPr>
            <w:r w:rsidRPr="00D64E9E">
              <w:rPr>
                <w:rFonts w:ascii="Times New Roman" w:eastAsia="Calibri" w:hAnsi="Times New Roman" w:cs="Times New Roman"/>
                <w:color w:val="000000"/>
                <w:sz w:val="24"/>
                <w:lang w:val="en-US"/>
              </w:rPr>
              <w:lastRenderedPageBreak/>
              <w:t>2.22</w:t>
            </w:r>
          </w:p>
        </w:tc>
        <w:tc>
          <w:tcPr>
            <w:tcW w:w="5059"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rPr>
            </w:pPr>
            <w:r w:rsidRPr="00D64E9E">
              <w:rPr>
                <w:rFonts w:ascii="Times New Roman" w:eastAsia="Calibri" w:hAnsi="Times New Roman" w:cs="Times New Roman"/>
                <w:color w:val="000000"/>
                <w:sz w:val="24"/>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113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r w:rsidRPr="00D64E9E">
              <w:rPr>
                <w:rFonts w:ascii="Times New Roman" w:eastAsia="Calibri" w:hAnsi="Times New Roman" w:cs="Times New Roman"/>
                <w:color w:val="000000"/>
                <w:sz w:val="24"/>
              </w:rPr>
              <w:t xml:space="preserve"> </w:t>
            </w:r>
            <w:r w:rsidRPr="00D64E9E">
              <w:rPr>
                <w:rFonts w:ascii="Times New Roman" w:eastAsia="Calibri" w:hAnsi="Times New Roman" w:cs="Times New Roman"/>
                <w:color w:val="000000"/>
                <w:sz w:val="24"/>
                <w:lang w:val="en-US"/>
              </w:rPr>
              <w:t xml:space="preserve">2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2536"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lang w:val="en-US"/>
              </w:rPr>
            </w:pPr>
          </w:p>
        </w:tc>
      </w:tr>
      <w:tr w:rsidR="00D64E9E" w:rsidRPr="00D64E9E" w:rsidTr="001C6D52">
        <w:trPr>
          <w:trHeight w:val="144"/>
          <w:tblCellSpacing w:w="20" w:type="nil"/>
        </w:trPr>
        <w:tc>
          <w:tcPr>
            <w:tcW w:w="995"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lang w:val="en-US"/>
              </w:rPr>
            </w:pPr>
            <w:r w:rsidRPr="00D64E9E">
              <w:rPr>
                <w:rFonts w:ascii="Times New Roman" w:eastAsia="Calibri" w:hAnsi="Times New Roman" w:cs="Times New Roman"/>
                <w:color w:val="000000"/>
                <w:sz w:val="24"/>
                <w:lang w:val="en-US"/>
              </w:rPr>
              <w:t>2.23</w:t>
            </w:r>
          </w:p>
        </w:tc>
        <w:tc>
          <w:tcPr>
            <w:tcW w:w="5059"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rPr>
            </w:pPr>
            <w:r w:rsidRPr="00D64E9E">
              <w:rPr>
                <w:rFonts w:ascii="Times New Roman" w:eastAsia="Calibri" w:hAnsi="Times New Roman" w:cs="Times New Roman"/>
                <w:color w:val="000000"/>
                <w:sz w:val="24"/>
              </w:rPr>
              <w:t>И. А. Бродский. Стихотворения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w:t>
            </w:r>
          </w:p>
        </w:tc>
        <w:tc>
          <w:tcPr>
            <w:tcW w:w="113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r w:rsidRPr="00D64E9E">
              <w:rPr>
                <w:rFonts w:ascii="Times New Roman" w:eastAsia="Calibri" w:hAnsi="Times New Roman" w:cs="Times New Roman"/>
                <w:color w:val="000000"/>
                <w:sz w:val="24"/>
              </w:rPr>
              <w:t xml:space="preserve"> </w:t>
            </w:r>
            <w:r w:rsidRPr="00D64E9E">
              <w:rPr>
                <w:rFonts w:ascii="Times New Roman" w:eastAsia="Calibri" w:hAnsi="Times New Roman" w:cs="Times New Roman"/>
                <w:color w:val="000000"/>
                <w:sz w:val="24"/>
                <w:lang w:val="en-US"/>
              </w:rPr>
              <w:t xml:space="preserve">3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2536"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lang w:val="en-US"/>
              </w:rPr>
            </w:pPr>
          </w:p>
        </w:tc>
      </w:tr>
      <w:tr w:rsidR="00D64E9E" w:rsidRPr="00D64E9E" w:rsidTr="001C6D52">
        <w:trPr>
          <w:trHeight w:val="144"/>
          <w:tblCellSpacing w:w="20" w:type="nil"/>
        </w:trPr>
        <w:tc>
          <w:tcPr>
            <w:tcW w:w="6054" w:type="dxa"/>
            <w:gridSpan w:val="2"/>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lang w:val="en-US"/>
              </w:rPr>
            </w:pPr>
            <w:r w:rsidRPr="00D64E9E">
              <w:rPr>
                <w:rFonts w:ascii="Times New Roman" w:eastAsia="Calibri" w:hAnsi="Times New Roman" w:cs="Times New Roman"/>
                <w:color w:val="000000"/>
                <w:sz w:val="24"/>
                <w:lang w:val="en-US"/>
              </w:rPr>
              <w:t>Итого по разделу</w:t>
            </w:r>
          </w:p>
        </w:tc>
        <w:tc>
          <w:tcPr>
            <w:tcW w:w="113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r w:rsidRPr="00D64E9E">
              <w:rPr>
                <w:rFonts w:ascii="Times New Roman" w:eastAsia="Calibri" w:hAnsi="Times New Roman" w:cs="Times New Roman"/>
                <w:color w:val="000000"/>
                <w:sz w:val="24"/>
                <w:lang w:val="en-US"/>
              </w:rPr>
              <w:t xml:space="preserve"> 60 </w:t>
            </w:r>
          </w:p>
        </w:tc>
        <w:tc>
          <w:tcPr>
            <w:tcW w:w="0" w:type="auto"/>
            <w:gridSpan w:val="3"/>
            <w:tcMar>
              <w:top w:w="50" w:type="dxa"/>
              <w:left w:w="100" w:type="dxa"/>
            </w:tcMar>
            <w:vAlign w:val="center"/>
          </w:tcPr>
          <w:p w:rsidR="00D64E9E" w:rsidRPr="00D64E9E" w:rsidRDefault="00D64E9E" w:rsidP="00D64E9E">
            <w:pPr>
              <w:spacing w:after="200" w:line="276" w:lineRule="auto"/>
              <w:rPr>
                <w:rFonts w:ascii="Calibri" w:eastAsia="Calibri" w:hAnsi="Calibri" w:cs="Times New Roman"/>
                <w:lang w:val="en-US"/>
              </w:rPr>
            </w:pPr>
          </w:p>
        </w:tc>
      </w:tr>
      <w:tr w:rsidR="00D64E9E" w:rsidRPr="00D64E9E" w:rsidTr="001C6D52">
        <w:trPr>
          <w:trHeight w:val="144"/>
          <w:tblCellSpacing w:w="20" w:type="nil"/>
        </w:trPr>
        <w:tc>
          <w:tcPr>
            <w:tcW w:w="0" w:type="auto"/>
            <w:gridSpan w:val="6"/>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rPr>
            </w:pPr>
            <w:r w:rsidRPr="00D64E9E">
              <w:rPr>
                <w:rFonts w:ascii="Times New Roman" w:eastAsia="Calibri" w:hAnsi="Times New Roman" w:cs="Times New Roman"/>
                <w:b/>
                <w:color w:val="000000"/>
                <w:sz w:val="24"/>
              </w:rPr>
              <w:t>Раздел 3.</w:t>
            </w:r>
            <w:r w:rsidRPr="00D64E9E">
              <w:rPr>
                <w:rFonts w:ascii="Times New Roman" w:eastAsia="Calibri" w:hAnsi="Times New Roman" w:cs="Times New Roman"/>
                <w:color w:val="000000"/>
                <w:sz w:val="24"/>
              </w:rPr>
              <w:t xml:space="preserve"> </w:t>
            </w:r>
            <w:r w:rsidRPr="00D64E9E">
              <w:rPr>
                <w:rFonts w:ascii="Times New Roman" w:eastAsia="Calibri" w:hAnsi="Times New Roman" w:cs="Times New Roman"/>
                <w:b/>
                <w:color w:val="000000"/>
                <w:sz w:val="24"/>
              </w:rPr>
              <w:t xml:space="preserve">Проза второй половины </w:t>
            </w:r>
            <w:r w:rsidRPr="00D64E9E">
              <w:rPr>
                <w:rFonts w:ascii="Times New Roman" w:eastAsia="Calibri" w:hAnsi="Times New Roman" w:cs="Times New Roman"/>
                <w:b/>
                <w:color w:val="000000"/>
                <w:sz w:val="24"/>
                <w:lang w:val="en-US"/>
              </w:rPr>
              <w:t>XX</w:t>
            </w:r>
            <w:r w:rsidRPr="00D64E9E">
              <w:rPr>
                <w:rFonts w:ascii="Times New Roman" w:eastAsia="Calibri" w:hAnsi="Times New Roman" w:cs="Times New Roman"/>
                <w:b/>
                <w:color w:val="000000"/>
                <w:sz w:val="24"/>
              </w:rPr>
              <w:t xml:space="preserve"> — начала </w:t>
            </w:r>
            <w:r w:rsidRPr="00D64E9E">
              <w:rPr>
                <w:rFonts w:ascii="Times New Roman" w:eastAsia="Calibri" w:hAnsi="Times New Roman" w:cs="Times New Roman"/>
                <w:b/>
                <w:color w:val="000000"/>
                <w:sz w:val="24"/>
                <w:lang w:val="en-US"/>
              </w:rPr>
              <w:t>XXI</w:t>
            </w:r>
            <w:r w:rsidRPr="00D64E9E">
              <w:rPr>
                <w:rFonts w:ascii="Times New Roman" w:eastAsia="Calibri" w:hAnsi="Times New Roman" w:cs="Times New Roman"/>
                <w:b/>
                <w:color w:val="000000"/>
                <w:sz w:val="24"/>
              </w:rPr>
              <w:t xml:space="preserve"> века</w:t>
            </w:r>
          </w:p>
        </w:tc>
      </w:tr>
      <w:tr w:rsidR="00D64E9E" w:rsidRPr="00D64E9E" w:rsidTr="001C6D52">
        <w:trPr>
          <w:trHeight w:val="144"/>
          <w:tblCellSpacing w:w="20" w:type="nil"/>
        </w:trPr>
        <w:tc>
          <w:tcPr>
            <w:tcW w:w="995"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lang w:val="en-US"/>
              </w:rPr>
            </w:pPr>
            <w:r w:rsidRPr="00D64E9E">
              <w:rPr>
                <w:rFonts w:ascii="Times New Roman" w:eastAsia="Calibri" w:hAnsi="Times New Roman" w:cs="Times New Roman"/>
                <w:color w:val="000000"/>
                <w:sz w:val="24"/>
                <w:lang w:val="en-US"/>
              </w:rPr>
              <w:t>3.1</w:t>
            </w:r>
          </w:p>
        </w:tc>
        <w:tc>
          <w:tcPr>
            <w:tcW w:w="5059"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rPr>
            </w:pPr>
            <w:r w:rsidRPr="00D64E9E">
              <w:rPr>
                <w:rFonts w:ascii="Times New Roman" w:eastAsia="Calibri" w:hAnsi="Times New Roman" w:cs="Times New Roman"/>
                <w:color w:val="000000"/>
                <w:sz w:val="24"/>
              </w:rPr>
              <w:t xml:space="preserve">Проза второй половины </w:t>
            </w:r>
            <w:r w:rsidRPr="00D64E9E">
              <w:rPr>
                <w:rFonts w:ascii="Times New Roman" w:eastAsia="Calibri" w:hAnsi="Times New Roman" w:cs="Times New Roman"/>
                <w:color w:val="000000"/>
                <w:sz w:val="24"/>
                <w:lang w:val="en-US"/>
              </w:rPr>
              <w:t>XX</w:t>
            </w:r>
            <w:r w:rsidRPr="00D64E9E">
              <w:rPr>
                <w:rFonts w:ascii="Times New Roman" w:eastAsia="Calibri" w:hAnsi="Times New Roman" w:cs="Times New Roman"/>
                <w:color w:val="000000"/>
                <w:sz w:val="24"/>
              </w:rPr>
              <w:t xml:space="preserve"> — начала </w:t>
            </w:r>
            <w:r w:rsidRPr="00D64E9E">
              <w:rPr>
                <w:rFonts w:ascii="Times New Roman" w:eastAsia="Calibri" w:hAnsi="Times New Roman" w:cs="Times New Roman"/>
                <w:color w:val="000000"/>
                <w:sz w:val="24"/>
                <w:lang w:val="en-US"/>
              </w:rPr>
              <w:t>XXI</w:t>
            </w:r>
            <w:r w:rsidRPr="00D64E9E">
              <w:rPr>
                <w:rFonts w:ascii="Times New Roman" w:eastAsia="Calibri" w:hAnsi="Times New Roman" w:cs="Times New Roman"/>
                <w:color w:val="000000"/>
                <w:sz w:val="24"/>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w:t>
            </w:r>
            <w:r w:rsidRPr="00D64E9E">
              <w:rPr>
                <w:rFonts w:ascii="Times New Roman" w:eastAsia="Calibri" w:hAnsi="Times New Roman" w:cs="Times New Roman"/>
                <w:color w:val="000000"/>
                <w:sz w:val="24"/>
              </w:rPr>
              <w:lastRenderedPageBreak/>
              <w:t>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tc>
        <w:tc>
          <w:tcPr>
            <w:tcW w:w="113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r w:rsidRPr="00D64E9E">
              <w:rPr>
                <w:rFonts w:ascii="Times New Roman" w:eastAsia="Calibri" w:hAnsi="Times New Roman" w:cs="Times New Roman"/>
                <w:color w:val="000000"/>
                <w:sz w:val="24"/>
              </w:rPr>
              <w:lastRenderedPageBreak/>
              <w:t xml:space="preserve"> </w:t>
            </w:r>
            <w:r w:rsidRPr="00D64E9E">
              <w:rPr>
                <w:rFonts w:ascii="Times New Roman" w:eastAsia="Calibri" w:hAnsi="Times New Roman" w:cs="Times New Roman"/>
                <w:color w:val="000000"/>
                <w:sz w:val="24"/>
                <w:lang w:val="en-US"/>
              </w:rPr>
              <w:t xml:space="preserve">3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2536"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lang w:val="en-US"/>
              </w:rPr>
            </w:pPr>
          </w:p>
        </w:tc>
      </w:tr>
      <w:tr w:rsidR="00D64E9E" w:rsidRPr="00D64E9E" w:rsidTr="001C6D52">
        <w:trPr>
          <w:trHeight w:val="144"/>
          <w:tblCellSpacing w:w="20" w:type="nil"/>
        </w:trPr>
        <w:tc>
          <w:tcPr>
            <w:tcW w:w="6054" w:type="dxa"/>
            <w:gridSpan w:val="2"/>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lang w:val="en-US"/>
              </w:rPr>
            </w:pPr>
            <w:r w:rsidRPr="00D64E9E">
              <w:rPr>
                <w:rFonts w:ascii="Times New Roman" w:eastAsia="Calibri" w:hAnsi="Times New Roman" w:cs="Times New Roman"/>
                <w:b/>
                <w:color w:val="000000"/>
                <w:sz w:val="24"/>
                <w:lang w:val="en-US"/>
              </w:rPr>
              <w:lastRenderedPageBreak/>
              <w:t>Итого по разделу</w:t>
            </w:r>
          </w:p>
        </w:tc>
        <w:tc>
          <w:tcPr>
            <w:tcW w:w="113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r w:rsidRPr="00D64E9E">
              <w:rPr>
                <w:rFonts w:ascii="Times New Roman" w:eastAsia="Calibri" w:hAnsi="Times New Roman" w:cs="Times New Roman"/>
                <w:color w:val="000000"/>
                <w:sz w:val="24"/>
                <w:lang w:val="en-US"/>
              </w:rPr>
              <w:t xml:space="preserve"> 3 </w:t>
            </w:r>
          </w:p>
        </w:tc>
        <w:tc>
          <w:tcPr>
            <w:tcW w:w="0" w:type="auto"/>
            <w:gridSpan w:val="3"/>
            <w:tcMar>
              <w:top w:w="50" w:type="dxa"/>
              <w:left w:w="100" w:type="dxa"/>
            </w:tcMar>
            <w:vAlign w:val="center"/>
          </w:tcPr>
          <w:p w:rsidR="00D64E9E" w:rsidRPr="00D64E9E" w:rsidRDefault="00D64E9E" w:rsidP="00D64E9E">
            <w:pPr>
              <w:spacing w:after="200" w:line="276" w:lineRule="auto"/>
              <w:rPr>
                <w:rFonts w:ascii="Calibri" w:eastAsia="Calibri" w:hAnsi="Calibri" w:cs="Times New Roman"/>
                <w:lang w:val="en-US"/>
              </w:rPr>
            </w:pPr>
          </w:p>
        </w:tc>
      </w:tr>
      <w:tr w:rsidR="00D64E9E" w:rsidRPr="00D64E9E" w:rsidTr="001C6D52">
        <w:trPr>
          <w:trHeight w:val="144"/>
          <w:tblCellSpacing w:w="20" w:type="nil"/>
        </w:trPr>
        <w:tc>
          <w:tcPr>
            <w:tcW w:w="0" w:type="auto"/>
            <w:gridSpan w:val="6"/>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rPr>
            </w:pPr>
            <w:r w:rsidRPr="00D64E9E">
              <w:rPr>
                <w:rFonts w:ascii="Times New Roman" w:eastAsia="Calibri" w:hAnsi="Times New Roman" w:cs="Times New Roman"/>
                <w:b/>
                <w:color w:val="000000"/>
                <w:sz w:val="24"/>
              </w:rPr>
              <w:t>Раздел 4.</w:t>
            </w:r>
            <w:r w:rsidRPr="00D64E9E">
              <w:rPr>
                <w:rFonts w:ascii="Times New Roman" w:eastAsia="Calibri" w:hAnsi="Times New Roman" w:cs="Times New Roman"/>
                <w:color w:val="000000"/>
                <w:sz w:val="24"/>
              </w:rPr>
              <w:t xml:space="preserve"> </w:t>
            </w:r>
            <w:r w:rsidRPr="00D64E9E">
              <w:rPr>
                <w:rFonts w:ascii="Times New Roman" w:eastAsia="Calibri" w:hAnsi="Times New Roman" w:cs="Times New Roman"/>
                <w:b/>
                <w:color w:val="000000"/>
                <w:sz w:val="24"/>
              </w:rPr>
              <w:t xml:space="preserve">Поэзия второй половины </w:t>
            </w:r>
            <w:r w:rsidRPr="00D64E9E">
              <w:rPr>
                <w:rFonts w:ascii="Times New Roman" w:eastAsia="Calibri" w:hAnsi="Times New Roman" w:cs="Times New Roman"/>
                <w:b/>
                <w:color w:val="000000"/>
                <w:sz w:val="24"/>
                <w:lang w:val="en-US"/>
              </w:rPr>
              <w:t>XX</w:t>
            </w:r>
            <w:r w:rsidRPr="00D64E9E">
              <w:rPr>
                <w:rFonts w:ascii="Times New Roman" w:eastAsia="Calibri" w:hAnsi="Times New Roman" w:cs="Times New Roman"/>
                <w:b/>
                <w:color w:val="000000"/>
                <w:sz w:val="24"/>
              </w:rPr>
              <w:t xml:space="preserve"> — начала </w:t>
            </w:r>
            <w:r w:rsidRPr="00D64E9E">
              <w:rPr>
                <w:rFonts w:ascii="Times New Roman" w:eastAsia="Calibri" w:hAnsi="Times New Roman" w:cs="Times New Roman"/>
                <w:b/>
                <w:color w:val="000000"/>
                <w:sz w:val="24"/>
                <w:lang w:val="en-US"/>
              </w:rPr>
              <w:t>XXI</w:t>
            </w:r>
            <w:r w:rsidRPr="00D64E9E">
              <w:rPr>
                <w:rFonts w:ascii="Times New Roman" w:eastAsia="Calibri" w:hAnsi="Times New Roman" w:cs="Times New Roman"/>
                <w:b/>
                <w:color w:val="000000"/>
                <w:sz w:val="24"/>
              </w:rPr>
              <w:t xml:space="preserve"> века</w:t>
            </w:r>
          </w:p>
        </w:tc>
      </w:tr>
      <w:tr w:rsidR="00D64E9E" w:rsidRPr="00D64E9E" w:rsidTr="001C6D52">
        <w:trPr>
          <w:trHeight w:val="144"/>
          <w:tblCellSpacing w:w="20" w:type="nil"/>
        </w:trPr>
        <w:tc>
          <w:tcPr>
            <w:tcW w:w="995"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lang w:val="en-US"/>
              </w:rPr>
            </w:pPr>
            <w:r w:rsidRPr="00D64E9E">
              <w:rPr>
                <w:rFonts w:ascii="Times New Roman" w:eastAsia="Calibri" w:hAnsi="Times New Roman" w:cs="Times New Roman"/>
                <w:color w:val="000000"/>
                <w:sz w:val="24"/>
                <w:lang w:val="en-US"/>
              </w:rPr>
              <w:t>4.1</w:t>
            </w:r>
          </w:p>
        </w:tc>
        <w:tc>
          <w:tcPr>
            <w:tcW w:w="5059"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rPr>
            </w:pPr>
            <w:r w:rsidRPr="00D64E9E">
              <w:rPr>
                <w:rFonts w:ascii="Times New Roman" w:eastAsia="Calibri" w:hAnsi="Times New Roman" w:cs="Times New Roman"/>
                <w:color w:val="000000"/>
                <w:sz w:val="24"/>
              </w:rPr>
              <w:t xml:space="preserve">Поэзия второй половины </w:t>
            </w:r>
            <w:r w:rsidRPr="00D64E9E">
              <w:rPr>
                <w:rFonts w:ascii="Times New Roman" w:eastAsia="Calibri" w:hAnsi="Times New Roman" w:cs="Times New Roman"/>
                <w:color w:val="000000"/>
                <w:sz w:val="24"/>
                <w:lang w:val="en-US"/>
              </w:rPr>
              <w:t>XX</w:t>
            </w:r>
            <w:r w:rsidRPr="00D64E9E">
              <w:rPr>
                <w:rFonts w:ascii="Times New Roman" w:eastAsia="Calibri" w:hAnsi="Times New Roman" w:cs="Times New Roman"/>
                <w:color w:val="000000"/>
                <w:sz w:val="24"/>
              </w:rPr>
              <w:t xml:space="preserve"> — начала </w:t>
            </w:r>
            <w:r w:rsidRPr="00D64E9E">
              <w:rPr>
                <w:rFonts w:ascii="Times New Roman" w:eastAsia="Calibri" w:hAnsi="Times New Roman" w:cs="Times New Roman"/>
                <w:color w:val="000000"/>
                <w:sz w:val="24"/>
                <w:lang w:val="en-US"/>
              </w:rPr>
              <w:t>XXI</w:t>
            </w:r>
            <w:r w:rsidRPr="00D64E9E">
              <w:rPr>
                <w:rFonts w:ascii="Times New Roman" w:eastAsia="Calibri" w:hAnsi="Times New Roman" w:cs="Times New Roman"/>
                <w:color w:val="000000"/>
                <w:sz w:val="24"/>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А.Заболоцкого, Т. Ю. Кибирова, Ю. П. Кузнецова, А. С. Кушнера, Л. Н. Мартынова, Б. Ш. Окуджавы, Р. И. Рождественского, А. А. Тарковского, О. Г. Чухонцева и др.</w:t>
            </w:r>
          </w:p>
        </w:tc>
        <w:tc>
          <w:tcPr>
            <w:tcW w:w="113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r w:rsidRPr="00D64E9E">
              <w:rPr>
                <w:rFonts w:ascii="Times New Roman" w:eastAsia="Calibri" w:hAnsi="Times New Roman" w:cs="Times New Roman"/>
                <w:color w:val="000000"/>
                <w:sz w:val="24"/>
              </w:rPr>
              <w:t xml:space="preserve"> </w:t>
            </w:r>
            <w:r w:rsidRPr="00D64E9E">
              <w:rPr>
                <w:rFonts w:ascii="Times New Roman" w:eastAsia="Calibri" w:hAnsi="Times New Roman" w:cs="Times New Roman"/>
                <w:color w:val="000000"/>
                <w:sz w:val="24"/>
                <w:lang w:val="en-US"/>
              </w:rPr>
              <w:t xml:space="preserve">2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2536"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lang w:val="en-US"/>
              </w:rPr>
            </w:pPr>
          </w:p>
        </w:tc>
      </w:tr>
      <w:tr w:rsidR="00D64E9E" w:rsidRPr="00D64E9E" w:rsidTr="001C6D52">
        <w:trPr>
          <w:trHeight w:val="144"/>
          <w:tblCellSpacing w:w="20" w:type="nil"/>
        </w:trPr>
        <w:tc>
          <w:tcPr>
            <w:tcW w:w="6054" w:type="dxa"/>
            <w:gridSpan w:val="2"/>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lang w:val="en-US"/>
              </w:rPr>
            </w:pPr>
            <w:r w:rsidRPr="00D64E9E">
              <w:rPr>
                <w:rFonts w:ascii="Times New Roman" w:eastAsia="Calibri" w:hAnsi="Times New Roman" w:cs="Times New Roman"/>
                <w:b/>
                <w:color w:val="000000"/>
                <w:sz w:val="24"/>
                <w:lang w:val="en-US"/>
              </w:rPr>
              <w:t>Итого по разделу</w:t>
            </w:r>
          </w:p>
        </w:tc>
        <w:tc>
          <w:tcPr>
            <w:tcW w:w="113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r w:rsidRPr="00D64E9E">
              <w:rPr>
                <w:rFonts w:ascii="Times New Roman" w:eastAsia="Calibri" w:hAnsi="Times New Roman" w:cs="Times New Roman"/>
                <w:color w:val="000000"/>
                <w:sz w:val="24"/>
                <w:lang w:val="en-US"/>
              </w:rPr>
              <w:t xml:space="preserve"> 2 </w:t>
            </w:r>
          </w:p>
        </w:tc>
        <w:tc>
          <w:tcPr>
            <w:tcW w:w="0" w:type="auto"/>
            <w:gridSpan w:val="3"/>
            <w:tcMar>
              <w:top w:w="50" w:type="dxa"/>
              <w:left w:w="100" w:type="dxa"/>
            </w:tcMar>
            <w:vAlign w:val="center"/>
          </w:tcPr>
          <w:p w:rsidR="00D64E9E" w:rsidRPr="00D64E9E" w:rsidRDefault="00D64E9E" w:rsidP="00D64E9E">
            <w:pPr>
              <w:spacing w:after="200" w:line="276" w:lineRule="auto"/>
              <w:rPr>
                <w:rFonts w:ascii="Calibri" w:eastAsia="Calibri" w:hAnsi="Calibri" w:cs="Times New Roman"/>
                <w:lang w:val="en-US"/>
              </w:rPr>
            </w:pPr>
          </w:p>
        </w:tc>
      </w:tr>
      <w:tr w:rsidR="00D64E9E" w:rsidRPr="00D64E9E" w:rsidTr="001C6D52">
        <w:trPr>
          <w:trHeight w:val="144"/>
          <w:tblCellSpacing w:w="20" w:type="nil"/>
        </w:trPr>
        <w:tc>
          <w:tcPr>
            <w:tcW w:w="0" w:type="auto"/>
            <w:gridSpan w:val="6"/>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rPr>
            </w:pPr>
            <w:r w:rsidRPr="00D64E9E">
              <w:rPr>
                <w:rFonts w:ascii="Times New Roman" w:eastAsia="Calibri" w:hAnsi="Times New Roman" w:cs="Times New Roman"/>
                <w:b/>
                <w:color w:val="000000"/>
                <w:sz w:val="24"/>
              </w:rPr>
              <w:t>Раздел 5.</w:t>
            </w:r>
            <w:r w:rsidRPr="00D64E9E">
              <w:rPr>
                <w:rFonts w:ascii="Times New Roman" w:eastAsia="Calibri" w:hAnsi="Times New Roman" w:cs="Times New Roman"/>
                <w:color w:val="000000"/>
                <w:sz w:val="24"/>
              </w:rPr>
              <w:t xml:space="preserve"> </w:t>
            </w:r>
            <w:r w:rsidRPr="00D64E9E">
              <w:rPr>
                <w:rFonts w:ascii="Times New Roman" w:eastAsia="Calibri" w:hAnsi="Times New Roman" w:cs="Times New Roman"/>
                <w:b/>
                <w:color w:val="000000"/>
                <w:sz w:val="24"/>
              </w:rPr>
              <w:t xml:space="preserve">Драматургия второй половины ХХ — начала </w:t>
            </w:r>
            <w:r w:rsidRPr="00D64E9E">
              <w:rPr>
                <w:rFonts w:ascii="Times New Roman" w:eastAsia="Calibri" w:hAnsi="Times New Roman" w:cs="Times New Roman"/>
                <w:b/>
                <w:color w:val="000000"/>
                <w:sz w:val="24"/>
                <w:lang w:val="en-US"/>
              </w:rPr>
              <w:t>XXI</w:t>
            </w:r>
            <w:r w:rsidRPr="00D64E9E">
              <w:rPr>
                <w:rFonts w:ascii="Times New Roman" w:eastAsia="Calibri" w:hAnsi="Times New Roman" w:cs="Times New Roman"/>
                <w:b/>
                <w:color w:val="000000"/>
                <w:sz w:val="24"/>
              </w:rPr>
              <w:t xml:space="preserve"> века</w:t>
            </w:r>
          </w:p>
        </w:tc>
      </w:tr>
      <w:tr w:rsidR="00D64E9E" w:rsidRPr="00D64E9E" w:rsidTr="001C6D52">
        <w:trPr>
          <w:trHeight w:val="144"/>
          <w:tblCellSpacing w:w="20" w:type="nil"/>
        </w:trPr>
        <w:tc>
          <w:tcPr>
            <w:tcW w:w="995"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lang w:val="en-US"/>
              </w:rPr>
            </w:pPr>
            <w:r w:rsidRPr="00D64E9E">
              <w:rPr>
                <w:rFonts w:ascii="Times New Roman" w:eastAsia="Calibri" w:hAnsi="Times New Roman" w:cs="Times New Roman"/>
                <w:color w:val="000000"/>
                <w:sz w:val="24"/>
                <w:lang w:val="en-US"/>
              </w:rPr>
              <w:t>5.1</w:t>
            </w:r>
          </w:p>
        </w:tc>
        <w:tc>
          <w:tcPr>
            <w:tcW w:w="5059"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rPr>
            </w:pPr>
            <w:r w:rsidRPr="00D64E9E">
              <w:rPr>
                <w:rFonts w:ascii="Times New Roman" w:eastAsia="Calibri" w:hAnsi="Times New Roman" w:cs="Times New Roman"/>
                <w:color w:val="000000"/>
                <w:sz w:val="24"/>
              </w:rPr>
              <w:t xml:space="preserve">Драматургия второй половины ХХ — начала </w:t>
            </w:r>
            <w:r w:rsidRPr="00D64E9E">
              <w:rPr>
                <w:rFonts w:ascii="Times New Roman" w:eastAsia="Calibri" w:hAnsi="Times New Roman" w:cs="Times New Roman"/>
                <w:color w:val="000000"/>
                <w:sz w:val="24"/>
                <w:lang w:val="en-US"/>
              </w:rPr>
              <w:t>XXI</w:t>
            </w:r>
            <w:r w:rsidRPr="00D64E9E">
              <w:rPr>
                <w:rFonts w:ascii="Times New Roman" w:eastAsia="Calibri" w:hAnsi="Times New Roman" w:cs="Times New Roman"/>
                <w:color w:val="000000"/>
                <w:sz w:val="24"/>
              </w:rPr>
              <w:t xml:space="preserve"> века. Пьесы (произведение одного из драматургов по выбору). Например, А. Н. </w:t>
            </w:r>
            <w:r w:rsidRPr="00D64E9E">
              <w:rPr>
                <w:rFonts w:ascii="Times New Roman" w:eastAsia="Calibri" w:hAnsi="Times New Roman" w:cs="Times New Roman"/>
                <w:color w:val="000000"/>
                <w:sz w:val="24"/>
              </w:rPr>
              <w:lastRenderedPageBreak/>
              <w:t>Арбузов «Иркутская история»; А. В. Вампилов «Старший сын»; К. В. Драгунская «Рыжая пьеса» и др.</w:t>
            </w:r>
          </w:p>
        </w:tc>
        <w:tc>
          <w:tcPr>
            <w:tcW w:w="113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r w:rsidRPr="00D64E9E">
              <w:rPr>
                <w:rFonts w:ascii="Times New Roman" w:eastAsia="Calibri" w:hAnsi="Times New Roman" w:cs="Times New Roman"/>
                <w:color w:val="000000"/>
                <w:sz w:val="24"/>
              </w:rPr>
              <w:lastRenderedPageBreak/>
              <w:t xml:space="preserve"> </w:t>
            </w:r>
            <w:r w:rsidRPr="00D64E9E">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2536"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lang w:val="en-US"/>
              </w:rPr>
            </w:pPr>
          </w:p>
        </w:tc>
      </w:tr>
      <w:tr w:rsidR="00D64E9E" w:rsidRPr="00D64E9E" w:rsidTr="001C6D52">
        <w:trPr>
          <w:trHeight w:val="144"/>
          <w:tblCellSpacing w:w="20" w:type="nil"/>
        </w:trPr>
        <w:tc>
          <w:tcPr>
            <w:tcW w:w="6054" w:type="dxa"/>
            <w:gridSpan w:val="2"/>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lang w:val="en-US"/>
              </w:rPr>
            </w:pPr>
            <w:r w:rsidRPr="00D64E9E">
              <w:rPr>
                <w:rFonts w:ascii="Times New Roman" w:eastAsia="Calibri" w:hAnsi="Times New Roman" w:cs="Times New Roman"/>
                <w:b/>
                <w:color w:val="000000"/>
                <w:sz w:val="24"/>
                <w:lang w:val="en-US"/>
              </w:rPr>
              <w:lastRenderedPageBreak/>
              <w:t>Итого по разделу</w:t>
            </w:r>
          </w:p>
        </w:tc>
        <w:tc>
          <w:tcPr>
            <w:tcW w:w="113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r w:rsidRPr="00D64E9E">
              <w:rPr>
                <w:rFonts w:ascii="Times New Roman" w:eastAsia="Calibri" w:hAnsi="Times New Roman" w:cs="Times New Roman"/>
                <w:color w:val="000000"/>
                <w:sz w:val="24"/>
                <w:lang w:val="en-US"/>
              </w:rPr>
              <w:t xml:space="preserve"> 1 </w:t>
            </w:r>
          </w:p>
        </w:tc>
        <w:tc>
          <w:tcPr>
            <w:tcW w:w="0" w:type="auto"/>
            <w:gridSpan w:val="3"/>
            <w:tcMar>
              <w:top w:w="50" w:type="dxa"/>
              <w:left w:w="100" w:type="dxa"/>
            </w:tcMar>
            <w:vAlign w:val="center"/>
          </w:tcPr>
          <w:p w:rsidR="00D64E9E" w:rsidRPr="00D64E9E" w:rsidRDefault="00D64E9E" w:rsidP="00D64E9E">
            <w:pPr>
              <w:spacing w:after="200" w:line="276" w:lineRule="auto"/>
              <w:rPr>
                <w:rFonts w:ascii="Calibri" w:eastAsia="Calibri" w:hAnsi="Calibri" w:cs="Times New Roman"/>
                <w:lang w:val="en-US"/>
              </w:rPr>
            </w:pPr>
          </w:p>
        </w:tc>
      </w:tr>
      <w:tr w:rsidR="00D64E9E" w:rsidRPr="00D64E9E" w:rsidTr="001C6D52">
        <w:trPr>
          <w:trHeight w:val="144"/>
          <w:tblCellSpacing w:w="20" w:type="nil"/>
        </w:trPr>
        <w:tc>
          <w:tcPr>
            <w:tcW w:w="0" w:type="auto"/>
            <w:gridSpan w:val="6"/>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lang w:val="en-US"/>
              </w:rPr>
            </w:pPr>
            <w:r w:rsidRPr="00D64E9E">
              <w:rPr>
                <w:rFonts w:ascii="Times New Roman" w:eastAsia="Calibri" w:hAnsi="Times New Roman" w:cs="Times New Roman"/>
                <w:b/>
                <w:color w:val="000000"/>
                <w:sz w:val="24"/>
                <w:lang w:val="en-US"/>
              </w:rPr>
              <w:t>Раздел 6.</w:t>
            </w:r>
            <w:r w:rsidRPr="00D64E9E">
              <w:rPr>
                <w:rFonts w:ascii="Times New Roman" w:eastAsia="Calibri" w:hAnsi="Times New Roman" w:cs="Times New Roman"/>
                <w:color w:val="000000"/>
                <w:sz w:val="24"/>
                <w:lang w:val="en-US"/>
              </w:rPr>
              <w:t xml:space="preserve"> </w:t>
            </w:r>
            <w:r w:rsidRPr="00D64E9E">
              <w:rPr>
                <w:rFonts w:ascii="Times New Roman" w:eastAsia="Calibri" w:hAnsi="Times New Roman" w:cs="Times New Roman"/>
                <w:b/>
                <w:color w:val="000000"/>
                <w:sz w:val="24"/>
                <w:lang w:val="en-US"/>
              </w:rPr>
              <w:t>Литература народов России</w:t>
            </w:r>
          </w:p>
        </w:tc>
      </w:tr>
      <w:tr w:rsidR="00D64E9E" w:rsidRPr="00D64E9E" w:rsidTr="001C6D52">
        <w:trPr>
          <w:trHeight w:val="144"/>
          <w:tblCellSpacing w:w="20" w:type="nil"/>
        </w:trPr>
        <w:tc>
          <w:tcPr>
            <w:tcW w:w="995"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lang w:val="en-US"/>
              </w:rPr>
            </w:pPr>
            <w:r w:rsidRPr="00D64E9E">
              <w:rPr>
                <w:rFonts w:ascii="Times New Roman" w:eastAsia="Calibri" w:hAnsi="Times New Roman" w:cs="Times New Roman"/>
                <w:color w:val="000000"/>
                <w:sz w:val="24"/>
                <w:lang w:val="en-US"/>
              </w:rPr>
              <w:t>6.1</w:t>
            </w:r>
          </w:p>
        </w:tc>
        <w:tc>
          <w:tcPr>
            <w:tcW w:w="5059"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rPr>
            </w:pPr>
            <w:r w:rsidRPr="00D64E9E">
              <w:rPr>
                <w:rFonts w:ascii="Times New Roman" w:eastAsia="Calibri" w:hAnsi="Times New Roman" w:cs="Times New Roman"/>
                <w:color w:val="000000"/>
                <w:sz w:val="24"/>
              </w:rPr>
              <w:t>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М.Джалиля, М.Карима, Д.Кугультинова, К.Кулиева и др.</w:t>
            </w:r>
          </w:p>
        </w:tc>
        <w:tc>
          <w:tcPr>
            <w:tcW w:w="113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r w:rsidRPr="00D64E9E">
              <w:rPr>
                <w:rFonts w:ascii="Times New Roman" w:eastAsia="Calibri" w:hAnsi="Times New Roman" w:cs="Times New Roman"/>
                <w:color w:val="000000"/>
                <w:sz w:val="24"/>
              </w:rPr>
              <w:t xml:space="preserve"> </w:t>
            </w:r>
            <w:r w:rsidRPr="00D64E9E">
              <w:rPr>
                <w:rFonts w:ascii="Times New Roman" w:eastAsia="Calibri" w:hAnsi="Times New Roman" w:cs="Times New Roman"/>
                <w:color w:val="000000"/>
                <w:sz w:val="24"/>
                <w:lang w:val="en-US"/>
              </w:rPr>
              <w:t xml:space="preserve">2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2536"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lang w:val="en-US"/>
              </w:rPr>
            </w:pPr>
          </w:p>
        </w:tc>
      </w:tr>
      <w:tr w:rsidR="00D64E9E" w:rsidRPr="00D64E9E" w:rsidTr="001C6D52">
        <w:trPr>
          <w:trHeight w:val="144"/>
          <w:tblCellSpacing w:w="20" w:type="nil"/>
        </w:trPr>
        <w:tc>
          <w:tcPr>
            <w:tcW w:w="6054" w:type="dxa"/>
            <w:gridSpan w:val="2"/>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lang w:val="en-US"/>
              </w:rPr>
            </w:pPr>
            <w:r w:rsidRPr="00D64E9E">
              <w:rPr>
                <w:rFonts w:ascii="Times New Roman" w:eastAsia="Calibri" w:hAnsi="Times New Roman" w:cs="Times New Roman"/>
                <w:color w:val="000000"/>
                <w:sz w:val="24"/>
                <w:lang w:val="en-US"/>
              </w:rPr>
              <w:t>Итого по разделу</w:t>
            </w:r>
          </w:p>
        </w:tc>
        <w:tc>
          <w:tcPr>
            <w:tcW w:w="113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r w:rsidRPr="00D64E9E">
              <w:rPr>
                <w:rFonts w:ascii="Times New Roman" w:eastAsia="Calibri" w:hAnsi="Times New Roman" w:cs="Times New Roman"/>
                <w:color w:val="000000"/>
                <w:sz w:val="24"/>
                <w:lang w:val="en-US"/>
              </w:rPr>
              <w:t xml:space="preserve"> 2 </w:t>
            </w:r>
          </w:p>
        </w:tc>
        <w:tc>
          <w:tcPr>
            <w:tcW w:w="0" w:type="auto"/>
            <w:gridSpan w:val="3"/>
            <w:tcMar>
              <w:top w:w="50" w:type="dxa"/>
              <w:left w:w="100" w:type="dxa"/>
            </w:tcMar>
            <w:vAlign w:val="center"/>
          </w:tcPr>
          <w:p w:rsidR="00D64E9E" w:rsidRPr="00D64E9E" w:rsidRDefault="00D64E9E" w:rsidP="00D64E9E">
            <w:pPr>
              <w:spacing w:after="200" w:line="276" w:lineRule="auto"/>
              <w:rPr>
                <w:rFonts w:ascii="Calibri" w:eastAsia="Calibri" w:hAnsi="Calibri" w:cs="Times New Roman"/>
                <w:lang w:val="en-US"/>
              </w:rPr>
            </w:pPr>
          </w:p>
        </w:tc>
      </w:tr>
      <w:tr w:rsidR="00D64E9E" w:rsidRPr="00D64E9E" w:rsidTr="001C6D52">
        <w:trPr>
          <w:trHeight w:val="144"/>
          <w:tblCellSpacing w:w="20" w:type="nil"/>
        </w:trPr>
        <w:tc>
          <w:tcPr>
            <w:tcW w:w="0" w:type="auto"/>
            <w:gridSpan w:val="6"/>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lang w:val="en-US"/>
              </w:rPr>
            </w:pPr>
            <w:r w:rsidRPr="00D64E9E">
              <w:rPr>
                <w:rFonts w:ascii="Times New Roman" w:eastAsia="Calibri" w:hAnsi="Times New Roman" w:cs="Times New Roman"/>
                <w:b/>
                <w:color w:val="000000"/>
                <w:sz w:val="24"/>
                <w:lang w:val="en-US"/>
              </w:rPr>
              <w:t>Раздел 7.</w:t>
            </w:r>
            <w:r w:rsidRPr="00D64E9E">
              <w:rPr>
                <w:rFonts w:ascii="Times New Roman" w:eastAsia="Calibri" w:hAnsi="Times New Roman" w:cs="Times New Roman"/>
                <w:color w:val="000000"/>
                <w:sz w:val="24"/>
                <w:lang w:val="en-US"/>
              </w:rPr>
              <w:t xml:space="preserve"> </w:t>
            </w:r>
            <w:r w:rsidRPr="00D64E9E">
              <w:rPr>
                <w:rFonts w:ascii="Times New Roman" w:eastAsia="Calibri" w:hAnsi="Times New Roman" w:cs="Times New Roman"/>
                <w:b/>
                <w:color w:val="000000"/>
                <w:sz w:val="24"/>
                <w:lang w:val="en-US"/>
              </w:rPr>
              <w:t>Зарубежная литература</w:t>
            </w:r>
          </w:p>
        </w:tc>
      </w:tr>
      <w:tr w:rsidR="00D64E9E" w:rsidRPr="00D64E9E" w:rsidTr="001C6D52">
        <w:trPr>
          <w:trHeight w:val="144"/>
          <w:tblCellSpacing w:w="20" w:type="nil"/>
        </w:trPr>
        <w:tc>
          <w:tcPr>
            <w:tcW w:w="995"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lang w:val="en-US"/>
              </w:rPr>
            </w:pPr>
            <w:r w:rsidRPr="00D64E9E">
              <w:rPr>
                <w:rFonts w:ascii="Times New Roman" w:eastAsia="Calibri" w:hAnsi="Times New Roman" w:cs="Times New Roman"/>
                <w:color w:val="000000"/>
                <w:sz w:val="24"/>
                <w:lang w:val="en-US"/>
              </w:rPr>
              <w:t>7.1</w:t>
            </w:r>
          </w:p>
        </w:tc>
        <w:tc>
          <w:tcPr>
            <w:tcW w:w="5059"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rPr>
            </w:pPr>
            <w:r w:rsidRPr="00D64E9E">
              <w:rPr>
                <w:rFonts w:ascii="Times New Roman" w:eastAsia="Calibri" w:hAnsi="Times New Roman" w:cs="Times New Roman"/>
                <w:color w:val="000000"/>
                <w:sz w:val="24"/>
              </w:rPr>
              <w:t xml:space="preserve">Зарубежная проза </w:t>
            </w:r>
            <w:r w:rsidRPr="00D64E9E">
              <w:rPr>
                <w:rFonts w:ascii="Times New Roman" w:eastAsia="Calibri" w:hAnsi="Times New Roman" w:cs="Times New Roman"/>
                <w:color w:val="000000"/>
                <w:sz w:val="24"/>
                <w:lang w:val="en-US"/>
              </w:rPr>
              <w:t>XX</w:t>
            </w:r>
            <w:r w:rsidRPr="00D64E9E">
              <w:rPr>
                <w:rFonts w:ascii="Times New Roman" w:eastAsia="Calibri" w:hAnsi="Times New Roman" w:cs="Times New Roman"/>
                <w:color w:val="000000"/>
                <w:sz w:val="24"/>
              </w:rPr>
              <w:t xml:space="preserve"> века (не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
        </w:tc>
        <w:tc>
          <w:tcPr>
            <w:tcW w:w="113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r w:rsidRPr="00D64E9E">
              <w:rPr>
                <w:rFonts w:ascii="Times New Roman" w:eastAsia="Calibri" w:hAnsi="Times New Roman" w:cs="Times New Roman"/>
                <w:color w:val="000000"/>
                <w:sz w:val="24"/>
              </w:rPr>
              <w:t xml:space="preserve"> </w:t>
            </w:r>
            <w:r w:rsidRPr="00D64E9E">
              <w:rPr>
                <w:rFonts w:ascii="Times New Roman" w:eastAsia="Calibri" w:hAnsi="Times New Roman" w:cs="Times New Roman"/>
                <w:color w:val="000000"/>
                <w:sz w:val="24"/>
                <w:lang w:val="en-US"/>
              </w:rPr>
              <w:t xml:space="preserve">2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2536"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lang w:val="en-US"/>
              </w:rPr>
            </w:pPr>
          </w:p>
        </w:tc>
      </w:tr>
      <w:tr w:rsidR="00D64E9E" w:rsidRPr="00D64E9E" w:rsidTr="001C6D52">
        <w:trPr>
          <w:trHeight w:val="144"/>
          <w:tblCellSpacing w:w="20" w:type="nil"/>
        </w:trPr>
        <w:tc>
          <w:tcPr>
            <w:tcW w:w="995"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lang w:val="en-US"/>
              </w:rPr>
            </w:pPr>
            <w:r w:rsidRPr="00D64E9E">
              <w:rPr>
                <w:rFonts w:ascii="Times New Roman" w:eastAsia="Calibri" w:hAnsi="Times New Roman" w:cs="Times New Roman"/>
                <w:color w:val="000000"/>
                <w:sz w:val="24"/>
                <w:lang w:val="en-US"/>
              </w:rPr>
              <w:t>7.2</w:t>
            </w:r>
          </w:p>
        </w:tc>
        <w:tc>
          <w:tcPr>
            <w:tcW w:w="5059"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lang w:val="en-US"/>
              </w:rPr>
            </w:pPr>
            <w:r w:rsidRPr="00D64E9E">
              <w:rPr>
                <w:rFonts w:ascii="Times New Roman" w:eastAsia="Calibri" w:hAnsi="Times New Roman" w:cs="Times New Roman"/>
                <w:color w:val="000000"/>
                <w:sz w:val="24"/>
              </w:rPr>
              <w:t xml:space="preserve">Зарубежная поэзия </w:t>
            </w:r>
            <w:r w:rsidRPr="00D64E9E">
              <w:rPr>
                <w:rFonts w:ascii="Times New Roman" w:eastAsia="Calibri" w:hAnsi="Times New Roman" w:cs="Times New Roman"/>
                <w:color w:val="000000"/>
                <w:sz w:val="24"/>
                <w:lang w:val="en-US"/>
              </w:rPr>
              <w:t>XX</w:t>
            </w:r>
            <w:r w:rsidRPr="00D64E9E">
              <w:rPr>
                <w:rFonts w:ascii="Times New Roman" w:eastAsia="Calibri" w:hAnsi="Times New Roman" w:cs="Times New Roman"/>
                <w:color w:val="000000"/>
                <w:sz w:val="24"/>
              </w:rPr>
              <w:t xml:space="preserve"> века (не менее двух стихотворений одного из поэтов по выбору). </w:t>
            </w:r>
            <w:r w:rsidRPr="00D64E9E">
              <w:rPr>
                <w:rFonts w:ascii="Times New Roman" w:eastAsia="Calibri" w:hAnsi="Times New Roman" w:cs="Times New Roman"/>
                <w:color w:val="000000"/>
                <w:sz w:val="24"/>
                <w:lang w:val="en-US"/>
              </w:rPr>
              <w:lastRenderedPageBreak/>
              <w:t>Например, стихотворения Г. Аполлинера, Т. С. Элиота и др.</w:t>
            </w:r>
          </w:p>
        </w:tc>
        <w:tc>
          <w:tcPr>
            <w:tcW w:w="113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r w:rsidRPr="00D64E9E">
              <w:rPr>
                <w:rFonts w:ascii="Times New Roman" w:eastAsia="Calibri" w:hAnsi="Times New Roman" w:cs="Times New Roman"/>
                <w:color w:val="000000"/>
                <w:sz w:val="24"/>
                <w:lang w:val="en-US"/>
              </w:rPr>
              <w:lastRenderedPageBreak/>
              <w:t xml:space="preserve"> 1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2536"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lang w:val="en-US"/>
              </w:rPr>
            </w:pPr>
          </w:p>
        </w:tc>
      </w:tr>
      <w:tr w:rsidR="00D64E9E" w:rsidRPr="00D64E9E" w:rsidTr="001C6D52">
        <w:trPr>
          <w:trHeight w:val="144"/>
          <w:tblCellSpacing w:w="20" w:type="nil"/>
        </w:trPr>
        <w:tc>
          <w:tcPr>
            <w:tcW w:w="995"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lang w:val="en-US"/>
              </w:rPr>
            </w:pPr>
            <w:r w:rsidRPr="00D64E9E">
              <w:rPr>
                <w:rFonts w:ascii="Times New Roman" w:eastAsia="Calibri" w:hAnsi="Times New Roman" w:cs="Times New Roman"/>
                <w:color w:val="000000"/>
                <w:sz w:val="24"/>
                <w:lang w:val="en-US"/>
              </w:rPr>
              <w:lastRenderedPageBreak/>
              <w:t>7.3</w:t>
            </w:r>
          </w:p>
        </w:tc>
        <w:tc>
          <w:tcPr>
            <w:tcW w:w="5059"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rPr>
            </w:pPr>
            <w:r w:rsidRPr="00D64E9E">
              <w:rPr>
                <w:rFonts w:ascii="Times New Roman" w:eastAsia="Calibri" w:hAnsi="Times New Roman" w:cs="Times New Roman"/>
                <w:color w:val="000000"/>
                <w:sz w:val="24"/>
              </w:rPr>
              <w:t xml:space="preserve">Зарубежная драматургия </w:t>
            </w:r>
            <w:r w:rsidRPr="00D64E9E">
              <w:rPr>
                <w:rFonts w:ascii="Times New Roman" w:eastAsia="Calibri" w:hAnsi="Times New Roman" w:cs="Times New Roman"/>
                <w:color w:val="000000"/>
                <w:sz w:val="24"/>
                <w:lang w:val="en-US"/>
              </w:rPr>
              <w:t>XX</w:t>
            </w:r>
            <w:r w:rsidRPr="00D64E9E">
              <w:rPr>
                <w:rFonts w:ascii="Times New Roman" w:eastAsia="Calibri" w:hAnsi="Times New Roman" w:cs="Times New Roman"/>
                <w:color w:val="000000"/>
                <w:sz w:val="24"/>
              </w:rPr>
              <w:t xml:space="preserve">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113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r w:rsidRPr="00D64E9E">
              <w:rPr>
                <w:rFonts w:ascii="Times New Roman" w:eastAsia="Calibri" w:hAnsi="Times New Roman" w:cs="Times New Roman"/>
                <w:color w:val="000000"/>
                <w:sz w:val="24"/>
              </w:rPr>
              <w:t xml:space="preserve"> </w:t>
            </w:r>
            <w:r w:rsidRPr="00D64E9E">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2536"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lang w:val="en-US"/>
              </w:rPr>
            </w:pPr>
          </w:p>
        </w:tc>
      </w:tr>
      <w:tr w:rsidR="00D64E9E" w:rsidRPr="00D64E9E" w:rsidTr="001C6D52">
        <w:trPr>
          <w:trHeight w:val="144"/>
          <w:tblCellSpacing w:w="20" w:type="nil"/>
        </w:trPr>
        <w:tc>
          <w:tcPr>
            <w:tcW w:w="6054" w:type="dxa"/>
            <w:gridSpan w:val="2"/>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lang w:val="en-US"/>
              </w:rPr>
            </w:pPr>
            <w:r w:rsidRPr="00D64E9E">
              <w:rPr>
                <w:rFonts w:ascii="Times New Roman" w:eastAsia="Calibri" w:hAnsi="Times New Roman" w:cs="Times New Roman"/>
                <w:color w:val="000000"/>
                <w:sz w:val="24"/>
                <w:lang w:val="en-US"/>
              </w:rPr>
              <w:t>Итого по разделу</w:t>
            </w:r>
          </w:p>
        </w:tc>
        <w:tc>
          <w:tcPr>
            <w:tcW w:w="113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r w:rsidRPr="00D64E9E">
              <w:rPr>
                <w:rFonts w:ascii="Times New Roman" w:eastAsia="Calibri" w:hAnsi="Times New Roman" w:cs="Times New Roman"/>
                <w:color w:val="000000"/>
                <w:sz w:val="24"/>
                <w:lang w:val="en-US"/>
              </w:rPr>
              <w:t xml:space="preserve"> 4 </w:t>
            </w:r>
          </w:p>
        </w:tc>
        <w:tc>
          <w:tcPr>
            <w:tcW w:w="0" w:type="auto"/>
            <w:gridSpan w:val="3"/>
            <w:tcMar>
              <w:top w:w="50" w:type="dxa"/>
              <w:left w:w="100" w:type="dxa"/>
            </w:tcMar>
            <w:vAlign w:val="center"/>
          </w:tcPr>
          <w:p w:rsidR="00D64E9E" w:rsidRPr="00D64E9E" w:rsidRDefault="00D64E9E" w:rsidP="00D64E9E">
            <w:pPr>
              <w:spacing w:after="200" w:line="276" w:lineRule="auto"/>
              <w:rPr>
                <w:rFonts w:ascii="Calibri" w:eastAsia="Calibri" w:hAnsi="Calibri" w:cs="Times New Roman"/>
                <w:lang w:val="en-US"/>
              </w:rPr>
            </w:pPr>
          </w:p>
        </w:tc>
      </w:tr>
      <w:tr w:rsidR="00D64E9E" w:rsidRPr="00D64E9E" w:rsidTr="001C6D52">
        <w:trPr>
          <w:trHeight w:val="144"/>
          <w:tblCellSpacing w:w="20" w:type="nil"/>
        </w:trPr>
        <w:tc>
          <w:tcPr>
            <w:tcW w:w="6054" w:type="dxa"/>
            <w:gridSpan w:val="2"/>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lang w:val="en-US"/>
              </w:rPr>
            </w:pPr>
            <w:r w:rsidRPr="00D64E9E">
              <w:rPr>
                <w:rFonts w:ascii="Times New Roman" w:eastAsia="Calibri" w:hAnsi="Times New Roman" w:cs="Times New Roman"/>
                <w:color w:val="000000"/>
                <w:sz w:val="24"/>
                <w:lang w:val="en-US"/>
              </w:rPr>
              <w:t>Развитие речи</w:t>
            </w:r>
          </w:p>
        </w:tc>
        <w:tc>
          <w:tcPr>
            <w:tcW w:w="113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r w:rsidRPr="00D64E9E">
              <w:rPr>
                <w:rFonts w:ascii="Times New Roman" w:eastAsia="Calibri" w:hAnsi="Times New Roman" w:cs="Times New Roman"/>
                <w:color w:val="000000"/>
                <w:sz w:val="24"/>
                <w:lang w:val="en-US"/>
              </w:rPr>
              <w:t xml:space="preserve"> 7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2536"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lang w:val="en-US"/>
              </w:rPr>
            </w:pPr>
          </w:p>
        </w:tc>
      </w:tr>
      <w:tr w:rsidR="00D64E9E" w:rsidRPr="00D64E9E" w:rsidTr="001C6D52">
        <w:trPr>
          <w:trHeight w:val="144"/>
          <w:tblCellSpacing w:w="20" w:type="nil"/>
        </w:trPr>
        <w:tc>
          <w:tcPr>
            <w:tcW w:w="6054" w:type="dxa"/>
            <w:gridSpan w:val="2"/>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lang w:val="en-US"/>
              </w:rPr>
            </w:pPr>
            <w:r w:rsidRPr="00D64E9E">
              <w:rPr>
                <w:rFonts w:ascii="Times New Roman" w:eastAsia="Calibri" w:hAnsi="Times New Roman" w:cs="Times New Roman"/>
                <w:color w:val="000000"/>
                <w:sz w:val="24"/>
                <w:lang w:val="en-US"/>
              </w:rPr>
              <w:t>Уроки внеклассного чтения</w:t>
            </w:r>
          </w:p>
        </w:tc>
        <w:tc>
          <w:tcPr>
            <w:tcW w:w="113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r w:rsidRPr="00D64E9E">
              <w:rPr>
                <w:rFonts w:ascii="Times New Roman" w:eastAsia="Calibri" w:hAnsi="Times New Roman" w:cs="Times New Roman"/>
                <w:color w:val="000000"/>
                <w:sz w:val="24"/>
                <w:lang w:val="en-US"/>
              </w:rPr>
              <w:t xml:space="preserve"> 2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2536"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lang w:val="en-US"/>
              </w:rPr>
            </w:pPr>
          </w:p>
        </w:tc>
      </w:tr>
      <w:tr w:rsidR="00D64E9E" w:rsidRPr="00D64E9E" w:rsidTr="001C6D52">
        <w:trPr>
          <w:trHeight w:val="144"/>
          <w:tblCellSpacing w:w="20" w:type="nil"/>
        </w:trPr>
        <w:tc>
          <w:tcPr>
            <w:tcW w:w="6054" w:type="dxa"/>
            <w:gridSpan w:val="2"/>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lang w:val="en-US"/>
              </w:rPr>
            </w:pPr>
            <w:r w:rsidRPr="00D64E9E">
              <w:rPr>
                <w:rFonts w:ascii="Times New Roman" w:eastAsia="Calibri" w:hAnsi="Times New Roman" w:cs="Times New Roman"/>
                <w:color w:val="000000"/>
                <w:sz w:val="24"/>
                <w:lang w:val="en-US"/>
              </w:rPr>
              <w:t>Итоговые контрольные работы</w:t>
            </w:r>
          </w:p>
        </w:tc>
        <w:tc>
          <w:tcPr>
            <w:tcW w:w="113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r w:rsidRPr="00D64E9E">
              <w:rPr>
                <w:rFonts w:ascii="Times New Roman" w:eastAsia="Calibri" w:hAnsi="Times New Roman" w:cs="Times New Roman"/>
                <w:color w:val="000000"/>
                <w:sz w:val="24"/>
                <w:lang w:val="en-US"/>
              </w:rPr>
              <w:t xml:space="preserve"> 4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2536"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lang w:val="en-US"/>
              </w:rPr>
            </w:pPr>
          </w:p>
        </w:tc>
      </w:tr>
      <w:tr w:rsidR="00D64E9E" w:rsidRPr="00D64E9E" w:rsidTr="001C6D52">
        <w:trPr>
          <w:trHeight w:val="144"/>
          <w:tblCellSpacing w:w="20" w:type="nil"/>
        </w:trPr>
        <w:tc>
          <w:tcPr>
            <w:tcW w:w="6054" w:type="dxa"/>
            <w:gridSpan w:val="2"/>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lang w:val="en-US"/>
              </w:rPr>
            </w:pPr>
            <w:r w:rsidRPr="00D64E9E">
              <w:rPr>
                <w:rFonts w:ascii="Times New Roman" w:eastAsia="Calibri" w:hAnsi="Times New Roman" w:cs="Times New Roman"/>
                <w:color w:val="000000"/>
                <w:sz w:val="24"/>
                <w:lang w:val="en-US"/>
              </w:rPr>
              <w:t>Подготовка и защита проектов</w:t>
            </w:r>
          </w:p>
        </w:tc>
        <w:tc>
          <w:tcPr>
            <w:tcW w:w="113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r w:rsidRPr="00D64E9E">
              <w:rPr>
                <w:rFonts w:ascii="Times New Roman" w:eastAsia="Calibri" w:hAnsi="Times New Roman" w:cs="Times New Roman"/>
                <w:color w:val="000000"/>
                <w:sz w:val="24"/>
                <w:lang w:val="en-US"/>
              </w:rPr>
              <w:t xml:space="preserve"> 4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2536"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lang w:val="en-US"/>
              </w:rPr>
            </w:pPr>
          </w:p>
        </w:tc>
      </w:tr>
      <w:tr w:rsidR="00D64E9E" w:rsidRPr="00D64E9E" w:rsidTr="001C6D52">
        <w:trPr>
          <w:trHeight w:val="144"/>
          <w:tblCellSpacing w:w="20" w:type="nil"/>
        </w:trPr>
        <w:tc>
          <w:tcPr>
            <w:tcW w:w="6054" w:type="dxa"/>
            <w:gridSpan w:val="2"/>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lang w:val="en-US"/>
              </w:rPr>
            </w:pPr>
            <w:r w:rsidRPr="00D64E9E">
              <w:rPr>
                <w:rFonts w:ascii="Times New Roman" w:eastAsia="Calibri" w:hAnsi="Times New Roman" w:cs="Times New Roman"/>
                <w:color w:val="000000"/>
                <w:sz w:val="24"/>
                <w:lang w:val="en-US"/>
              </w:rPr>
              <w:t>Резервные уроки</w:t>
            </w:r>
          </w:p>
        </w:tc>
        <w:tc>
          <w:tcPr>
            <w:tcW w:w="113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r w:rsidRPr="00D64E9E">
              <w:rPr>
                <w:rFonts w:ascii="Times New Roman" w:eastAsia="Calibri" w:hAnsi="Times New Roman" w:cs="Times New Roman"/>
                <w:color w:val="000000"/>
                <w:sz w:val="24"/>
                <w:lang w:val="en-US"/>
              </w:rPr>
              <w:t xml:space="preserve"> 2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p>
        </w:tc>
        <w:tc>
          <w:tcPr>
            <w:tcW w:w="2536"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lang w:val="en-US"/>
              </w:rPr>
            </w:pPr>
          </w:p>
        </w:tc>
      </w:tr>
      <w:tr w:rsidR="00D64E9E" w:rsidRPr="00D64E9E" w:rsidTr="001C6D52">
        <w:trPr>
          <w:trHeight w:val="144"/>
          <w:tblCellSpacing w:w="20" w:type="nil"/>
        </w:trPr>
        <w:tc>
          <w:tcPr>
            <w:tcW w:w="6054" w:type="dxa"/>
            <w:gridSpan w:val="2"/>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rPr>
            </w:pPr>
            <w:r w:rsidRPr="00D64E9E">
              <w:rPr>
                <w:rFonts w:ascii="Times New Roman" w:eastAsia="Calibri" w:hAnsi="Times New Roman" w:cs="Times New Roman"/>
                <w:color w:val="000000"/>
                <w:sz w:val="24"/>
              </w:rPr>
              <w:t>ОБЩЕЕ КОЛИЧЕСТВО ЧАСОВ ПО ПРОГРАММЕ</w:t>
            </w:r>
          </w:p>
        </w:tc>
        <w:tc>
          <w:tcPr>
            <w:tcW w:w="113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r w:rsidRPr="00D64E9E">
              <w:rPr>
                <w:rFonts w:ascii="Times New Roman" w:eastAsia="Calibri" w:hAnsi="Times New Roman" w:cs="Times New Roman"/>
                <w:color w:val="000000"/>
                <w:sz w:val="24"/>
              </w:rPr>
              <w:t xml:space="preserve"> </w:t>
            </w:r>
            <w:r w:rsidRPr="00D64E9E">
              <w:rPr>
                <w:rFonts w:ascii="Times New Roman" w:eastAsia="Calibri" w:hAnsi="Times New Roman" w:cs="Times New Roman"/>
                <w:color w:val="000000"/>
                <w:sz w:val="24"/>
                <w:lang w:val="en-US"/>
              </w:rPr>
              <w:t xml:space="preserve">12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r w:rsidRPr="00D64E9E">
              <w:rPr>
                <w:rFonts w:ascii="Times New Roman" w:eastAsia="Calibri" w:hAnsi="Times New Roman" w:cs="Times New Roman"/>
                <w:color w:val="000000"/>
                <w:sz w:val="24"/>
                <w:lang w:val="en-US"/>
              </w:rPr>
              <w:t xml:space="preserve"> 0 </w:t>
            </w:r>
          </w:p>
        </w:tc>
        <w:tc>
          <w:tcPr>
            <w:tcW w:w="191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lang w:val="en-US"/>
              </w:rPr>
            </w:pPr>
            <w:r w:rsidRPr="00D64E9E">
              <w:rPr>
                <w:rFonts w:ascii="Times New Roman" w:eastAsia="Calibri" w:hAnsi="Times New Roman" w:cs="Times New Roman"/>
                <w:color w:val="000000"/>
                <w:sz w:val="24"/>
                <w:lang w:val="en-US"/>
              </w:rPr>
              <w:t xml:space="preserve"> 0 </w:t>
            </w:r>
          </w:p>
        </w:tc>
        <w:tc>
          <w:tcPr>
            <w:tcW w:w="2536" w:type="dxa"/>
            <w:tcMar>
              <w:top w:w="50" w:type="dxa"/>
              <w:left w:w="100" w:type="dxa"/>
            </w:tcMar>
            <w:vAlign w:val="center"/>
          </w:tcPr>
          <w:p w:rsidR="00D64E9E" w:rsidRPr="00D64E9E" w:rsidRDefault="00D64E9E" w:rsidP="00D64E9E">
            <w:pPr>
              <w:spacing w:after="200" w:line="276" w:lineRule="auto"/>
              <w:rPr>
                <w:rFonts w:ascii="Calibri" w:eastAsia="Calibri" w:hAnsi="Calibri" w:cs="Times New Roman"/>
                <w:lang w:val="en-US"/>
              </w:rPr>
            </w:pPr>
          </w:p>
        </w:tc>
      </w:tr>
    </w:tbl>
    <w:p w:rsidR="00D64E9E" w:rsidRPr="00D64E9E" w:rsidRDefault="00D64E9E" w:rsidP="00D64E9E">
      <w:pPr>
        <w:spacing w:after="200" w:line="276" w:lineRule="auto"/>
        <w:rPr>
          <w:rFonts w:ascii="Calibri" w:eastAsia="Calibri" w:hAnsi="Calibri" w:cs="Times New Roman"/>
          <w:lang w:val="en-US"/>
        </w:rPr>
        <w:sectPr w:rsidR="00D64E9E" w:rsidRPr="00D64E9E">
          <w:pgSz w:w="16383" w:h="11906" w:orient="landscape"/>
          <w:pgMar w:top="1134" w:right="850" w:bottom="1134" w:left="1701" w:header="720" w:footer="720" w:gutter="0"/>
          <w:cols w:space="720"/>
        </w:sectPr>
      </w:pPr>
    </w:p>
    <w:p w:rsidR="00D64E9E" w:rsidRPr="00D64E9E" w:rsidRDefault="00D64E9E" w:rsidP="00D64E9E">
      <w:pPr>
        <w:spacing w:after="0" w:line="264" w:lineRule="auto"/>
        <w:ind w:left="120"/>
        <w:jc w:val="both"/>
        <w:rPr>
          <w:rFonts w:ascii="Times New Roman" w:eastAsia="Calibri" w:hAnsi="Times New Roman" w:cs="Times New Roman"/>
          <w:sz w:val="24"/>
          <w:szCs w:val="24"/>
        </w:rPr>
      </w:pPr>
      <w:bookmarkStart w:id="52" w:name="block-13968079"/>
      <w:r w:rsidRPr="00D64E9E">
        <w:rPr>
          <w:rFonts w:ascii="Times New Roman" w:eastAsia="Calibri" w:hAnsi="Times New Roman" w:cs="Times New Roman"/>
          <w:b/>
          <w:color w:val="000000"/>
          <w:sz w:val="24"/>
          <w:szCs w:val="24"/>
        </w:rPr>
        <w:lastRenderedPageBreak/>
        <w:t>ПОЯСНИТЕЛЬНАЯ ЗАПИСКА</w:t>
      </w:r>
    </w:p>
    <w:p w:rsidR="00D64E9E" w:rsidRPr="00D64E9E" w:rsidRDefault="00D64E9E" w:rsidP="00D64E9E">
      <w:pPr>
        <w:spacing w:after="0" w:line="264" w:lineRule="auto"/>
        <w:ind w:left="120"/>
        <w:jc w:val="both"/>
        <w:rPr>
          <w:rFonts w:ascii="Times New Roman" w:eastAsia="Calibri" w:hAnsi="Times New Roman" w:cs="Times New Roman"/>
          <w:sz w:val="24"/>
          <w:szCs w:val="24"/>
        </w:rPr>
      </w:pP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8C4E0F">
        <w:rPr>
          <w:rFonts w:ascii="Times New Roman" w:eastAsia="Calibri" w:hAnsi="Times New Roman" w:cs="Times New Roman"/>
          <w:b/>
          <w:color w:val="000000"/>
          <w:sz w:val="24"/>
          <w:szCs w:val="24"/>
        </w:rPr>
        <w:t>Программа по английскому языку (базовый уровень)</w:t>
      </w:r>
      <w:r w:rsidRPr="00D64E9E">
        <w:rPr>
          <w:rFonts w:ascii="Times New Roman" w:eastAsia="Calibri" w:hAnsi="Times New Roman" w:cs="Times New Roman"/>
          <w:color w:val="000000"/>
          <w:sz w:val="24"/>
          <w:szCs w:val="24"/>
        </w:rPr>
        <w:t xml:space="preserve"> на уровне среднего общего образования разработана на основе ФГОС СОО.</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Личностные,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w:t>
      </w:r>
      <w:r w:rsidRPr="00D64E9E">
        <w:rPr>
          <w:rFonts w:ascii="Times New Roman" w:eastAsia="Calibri" w:hAnsi="Times New Roman" w:cs="Times New Roman"/>
          <w:color w:val="000000"/>
          <w:sz w:val="24"/>
          <w:szCs w:val="24"/>
        </w:rPr>
        <w:lastRenderedPageBreak/>
        <w:t>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pacing w:val="2"/>
          <w:sz w:val="24"/>
          <w:szCs w:val="24"/>
        </w:rPr>
        <w:t>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Возрастание значимости владения иностранными языками приводит к переосмыслению целей и содержания обучения предмету.</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На прагматическом уровне целью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метапредметная компетенции:</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речевая компетенция – развитие коммуникативных умений в четырёх основных видах речевой деятельности (говорении, аудировании, чтении, письменной речи);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w:t>
      </w:r>
      <w:r w:rsidRPr="00D64E9E">
        <w:rPr>
          <w:rFonts w:ascii="Times New Roman" w:eastAsia="Calibri" w:hAnsi="Times New Roman" w:cs="Times New Roman"/>
          <w:color w:val="000000"/>
          <w:sz w:val="24"/>
          <w:szCs w:val="24"/>
        </w:rPr>
        <w:lastRenderedPageBreak/>
        <w:t xml:space="preserve">познавательную, информационную, социально-трудовую и компетенцию личностного самосовершенствования.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w:t>
      </w:r>
      <w:bookmarkStart w:id="53" w:name="b1cb9ba3-8936-440c-ac0f-95944fbe2f65"/>
      <w:r w:rsidRPr="00D64E9E">
        <w:rPr>
          <w:rFonts w:ascii="Times New Roman" w:eastAsia="Calibri" w:hAnsi="Times New Roman" w:cs="Times New Roman"/>
          <w:color w:val="000000"/>
          <w:sz w:val="24"/>
          <w:szCs w:val="24"/>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bookmarkEnd w:id="53"/>
      <w:r w:rsidRPr="00D64E9E">
        <w:rPr>
          <w:rFonts w:ascii="Times New Roman" w:eastAsia="Calibri" w:hAnsi="Times New Roman" w:cs="Times New Roman"/>
          <w:color w:val="000000"/>
          <w:sz w:val="24"/>
          <w:szCs w:val="24"/>
        </w:rPr>
        <w:t>‌‌</w:t>
      </w:r>
    </w:p>
    <w:p w:rsidR="00D64E9E" w:rsidRPr="00D64E9E" w:rsidRDefault="00D64E9E" w:rsidP="00D64E9E">
      <w:pPr>
        <w:spacing w:after="200" w:line="276" w:lineRule="auto"/>
        <w:rPr>
          <w:rFonts w:ascii="Times New Roman" w:eastAsia="Calibri" w:hAnsi="Times New Roman" w:cs="Times New Roman"/>
          <w:sz w:val="24"/>
          <w:szCs w:val="24"/>
        </w:rPr>
        <w:sectPr w:rsidR="00D64E9E" w:rsidRPr="00D64E9E">
          <w:pgSz w:w="11906" w:h="16383"/>
          <w:pgMar w:top="1134" w:right="850" w:bottom="1134" w:left="1701" w:header="720" w:footer="720" w:gutter="0"/>
          <w:cols w:space="720"/>
        </w:sectPr>
      </w:pPr>
    </w:p>
    <w:p w:rsidR="00D64E9E" w:rsidRPr="00D64E9E" w:rsidRDefault="00D64E9E" w:rsidP="00D64E9E">
      <w:pPr>
        <w:spacing w:after="0" w:line="264" w:lineRule="auto"/>
        <w:ind w:left="120"/>
        <w:jc w:val="both"/>
        <w:rPr>
          <w:rFonts w:ascii="Times New Roman" w:eastAsia="Calibri" w:hAnsi="Times New Roman" w:cs="Times New Roman"/>
          <w:sz w:val="24"/>
          <w:szCs w:val="24"/>
        </w:rPr>
      </w:pPr>
      <w:bookmarkStart w:id="54" w:name="block-13968081"/>
      <w:bookmarkEnd w:id="52"/>
      <w:r w:rsidRPr="00D64E9E">
        <w:rPr>
          <w:rFonts w:ascii="Times New Roman" w:eastAsia="Calibri" w:hAnsi="Times New Roman" w:cs="Times New Roman"/>
          <w:b/>
          <w:color w:val="000000"/>
          <w:sz w:val="24"/>
          <w:szCs w:val="24"/>
        </w:rPr>
        <w:lastRenderedPageBreak/>
        <w:t>СОДЕРЖАНИЕ ОБУЧЕНИЯ</w:t>
      </w:r>
    </w:p>
    <w:p w:rsidR="00D64E9E" w:rsidRPr="00D64E9E" w:rsidRDefault="00D64E9E" w:rsidP="00D64E9E">
      <w:pPr>
        <w:spacing w:after="0" w:line="264" w:lineRule="auto"/>
        <w:ind w:left="120"/>
        <w:jc w:val="both"/>
        <w:rPr>
          <w:rFonts w:ascii="Times New Roman" w:eastAsia="Calibri" w:hAnsi="Times New Roman" w:cs="Times New Roman"/>
          <w:sz w:val="24"/>
          <w:szCs w:val="24"/>
        </w:rPr>
      </w:pPr>
    </w:p>
    <w:p w:rsidR="00D64E9E" w:rsidRPr="00D64E9E" w:rsidRDefault="00D64E9E" w:rsidP="00D64E9E">
      <w:pPr>
        <w:spacing w:after="0" w:line="264" w:lineRule="auto"/>
        <w:ind w:left="120"/>
        <w:jc w:val="both"/>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10 КЛАСС</w:t>
      </w:r>
    </w:p>
    <w:p w:rsidR="00D64E9E" w:rsidRPr="00D64E9E" w:rsidRDefault="00D64E9E" w:rsidP="00D64E9E">
      <w:pPr>
        <w:spacing w:after="0" w:line="264" w:lineRule="auto"/>
        <w:ind w:left="120"/>
        <w:jc w:val="both"/>
        <w:rPr>
          <w:rFonts w:ascii="Times New Roman" w:eastAsia="Calibri" w:hAnsi="Times New Roman" w:cs="Times New Roman"/>
          <w:sz w:val="24"/>
          <w:szCs w:val="24"/>
        </w:rPr>
      </w:pP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Коммуникативные умения</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Повседневная жизнь семьи. Межличностные отношения в семье, с друзьями и знакомыми. Конфликтные ситуации, их предупреждение и разрешение.</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Внешность и характеристика человека, литературного персонажа.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Здоровый образ жизни и забота о здоровье: режим труда и отдыха, спорт, сбалансированное питание, посещение врача. Отказ от вредных привычек.</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Молодёжь в современном обществе. Досуг молодёжи: чтение, кино, театр, музыка, музеи, Интернет, компьютерные игры. Любовь и дружба.</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Покупки: одежда, обувь и продукты питания. Карманные деньги. Молодёжная мода.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Туризм. Виды отдыха. Путешествия по России и зарубежным странам.</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Проблемы экологии. Защита окружающей среды. Стихийные бедствия.</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Условия проживания в городской/сельской местности.</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Технический прогресс: перспективы и последствия. Современные средства связи (мобильные телефоны, смартфоны, планшеты, компьютеры).</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i/>
          <w:color w:val="000000"/>
          <w:sz w:val="24"/>
          <w:szCs w:val="24"/>
        </w:rPr>
        <w:t>Говорение</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Развитие коммуникативных умений </w:t>
      </w:r>
      <w:r w:rsidRPr="00D64E9E">
        <w:rPr>
          <w:rFonts w:ascii="Times New Roman" w:eastAsia="Calibri" w:hAnsi="Times New Roman" w:cs="Times New Roman"/>
          <w:color w:val="000000"/>
          <w:sz w:val="24"/>
          <w:szCs w:val="24"/>
          <w:u w:val="single"/>
        </w:rPr>
        <w:t>диалогической речи</w:t>
      </w:r>
      <w:r w:rsidRPr="00D64E9E">
        <w:rPr>
          <w:rFonts w:ascii="Times New Roman" w:eastAsia="Calibri" w:hAnsi="Times New Roman" w:cs="Times New Roman"/>
          <w:color w:val="000000"/>
          <w:sz w:val="24"/>
          <w:szCs w:val="24"/>
        </w:rPr>
        <w:t xml:space="preserve">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w:t>
      </w:r>
      <w:r w:rsidRPr="00D64E9E">
        <w:rPr>
          <w:rFonts w:ascii="Times New Roman" w:eastAsia="Calibri" w:hAnsi="Times New Roman" w:cs="Times New Roman"/>
          <w:color w:val="000000"/>
          <w:sz w:val="24"/>
          <w:szCs w:val="24"/>
        </w:rPr>
        <w:lastRenderedPageBreak/>
        <w:t xml:space="preserve">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Объём диалога – 8 реплик со стороны каждого собеседника.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Развитие коммуникативных умений </w:t>
      </w:r>
      <w:r w:rsidRPr="00D64E9E">
        <w:rPr>
          <w:rFonts w:ascii="Times New Roman" w:eastAsia="Calibri" w:hAnsi="Times New Roman" w:cs="Times New Roman"/>
          <w:color w:val="000000"/>
          <w:sz w:val="24"/>
          <w:szCs w:val="24"/>
          <w:u w:val="single"/>
        </w:rPr>
        <w:t>монологической речи</w:t>
      </w:r>
      <w:r w:rsidRPr="00D64E9E">
        <w:rPr>
          <w:rFonts w:ascii="Times New Roman" w:eastAsia="Calibri" w:hAnsi="Times New Roman" w:cs="Times New Roman"/>
          <w:color w:val="000000"/>
          <w:sz w:val="24"/>
          <w:szCs w:val="24"/>
        </w:rPr>
        <w:t xml:space="preserve"> на базе умений, сформированных на уровне основного общего образования: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создание устных связных монологических высказываний с использованием основных коммуникативных типов речи: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повествование/сообщение;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рассуждение;</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пересказ основного содержания, прочитанного/прослушанного текста с выражением своего отношения к событиям и фактам, изложенным в тексте;</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устное представление (презентация) результатов выполненной проектной работы.</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Объём монологического высказывания – до 14 фраз.</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i/>
          <w:color w:val="000000"/>
          <w:sz w:val="24"/>
          <w:szCs w:val="24"/>
        </w:rPr>
        <w:t>Аудирование</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Развитие коммуникативных умений аудирования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lastRenderedPageBreak/>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Время звучания текста/текстов для аудирования – до 2,5 минуты.</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i/>
          <w:color w:val="000000"/>
          <w:sz w:val="24"/>
          <w:szCs w:val="24"/>
        </w:rPr>
        <w:t>Смысловое чтение</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текста.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Чтение несплошных текстов (таблиц, диаграмм, графиков и другие) и понимание представленной в них информации.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Объём текста/текстов для чтения – 500–700 слов.</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i/>
          <w:color w:val="000000"/>
          <w:sz w:val="24"/>
          <w:szCs w:val="24"/>
        </w:rPr>
        <w:t>Письменная речь</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Развитие умений письменной речи на базе умений, сформированных на уровне основного общего образования:</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заполнение анкет и формуляров в соответствии с нормами, принятыми в стране/странах изучаемого языка;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написание резюме (</w:t>
      </w:r>
      <w:r w:rsidRPr="00D64E9E">
        <w:rPr>
          <w:rFonts w:ascii="Times New Roman" w:eastAsia="Calibri" w:hAnsi="Times New Roman" w:cs="Times New Roman"/>
          <w:color w:val="000000"/>
          <w:sz w:val="24"/>
          <w:szCs w:val="24"/>
          <w:lang w:val="en-US"/>
        </w:rPr>
        <w:t>CV</w:t>
      </w:r>
      <w:r w:rsidRPr="00D64E9E">
        <w:rPr>
          <w:rFonts w:ascii="Times New Roman" w:eastAsia="Calibri" w:hAnsi="Times New Roman" w:cs="Times New Roman"/>
          <w:color w:val="000000"/>
          <w:sz w:val="24"/>
          <w:szCs w:val="24"/>
        </w:rPr>
        <w:t xml:space="preserve">) с сообщением основных сведений о себе в соответствии с нормами, принятыми в стране/странах изучаемого языка;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lastRenderedPageBreak/>
        <w:t>создание небольшого письменного высказывания (рассказа, сочинения и другие) на основе плана, иллюстрации, таблицы, диаграммы и/или прочитанного/прослушанного текста с использованием образца, объём письменного высказывания – до 150 слов;</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заполнение таблицы: краткая фиксация содержания, прочитанного/ прослушанного текста или дополнение информации в таблице;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письменное предоставление результатов выполненной проектной работы, в том числе в форме презентации, объём – до 150 слов.</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Языковые знания и навыки</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i/>
          <w:color w:val="000000"/>
          <w:sz w:val="24"/>
          <w:szCs w:val="24"/>
        </w:rPr>
        <w:t>Фонетическая сторона речи</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i/>
          <w:color w:val="000000"/>
          <w:sz w:val="24"/>
          <w:szCs w:val="24"/>
        </w:rPr>
        <w:t>Орфография и пунктуация</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Правильное написание изученных слов.</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i/>
          <w:color w:val="000000"/>
          <w:sz w:val="24"/>
          <w:szCs w:val="24"/>
        </w:rPr>
        <w:t>Лексическая сторона речи</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соблюдением существующей в английском языке нормы лексической сочетаемости.</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Основные способы словообразования: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аффиксация: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образование глаголов при помощи префиксов </w:t>
      </w:r>
      <w:r w:rsidRPr="00D64E9E">
        <w:rPr>
          <w:rFonts w:ascii="Times New Roman" w:eastAsia="Calibri" w:hAnsi="Times New Roman" w:cs="Times New Roman"/>
          <w:color w:val="000000"/>
          <w:sz w:val="24"/>
          <w:szCs w:val="24"/>
          <w:lang w:val="en-US"/>
        </w:rPr>
        <w:t>dis</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mis</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re</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over</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under</w:t>
      </w:r>
      <w:r w:rsidRPr="00D64E9E">
        <w:rPr>
          <w:rFonts w:ascii="Times New Roman" w:eastAsia="Calibri" w:hAnsi="Times New Roman" w:cs="Times New Roman"/>
          <w:color w:val="000000"/>
          <w:sz w:val="24"/>
          <w:szCs w:val="24"/>
        </w:rPr>
        <w:t>- и суффикса -</w:t>
      </w:r>
      <w:r w:rsidRPr="00D64E9E">
        <w:rPr>
          <w:rFonts w:ascii="Times New Roman" w:eastAsia="Calibri" w:hAnsi="Times New Roman" w:cs="Times New Roman"/>
          <w:color w:val="000000"/>
          <w:sz w:val="24"/>
          <w:szCs w:val="24"/>
          <w:lang w:val="en-US"/>
        </w:rPr>
        <w:t>ise</w:t>
      </w:r>
      <w:r w:rsidRPr="00D64E9E">
        <w:rPr>
          <w:rFonts w:ascii="Times New Roman" w:eastAsia="Calibri" w:hAnsi="Times New Roman" w:cs="Times New Roman"/>
          <w:color w:val="000000"/>
          <w:sz w:val="24"/>
          <w:szCs w:val="24"/>
        </w:rPr>
        <w:t>/-</w:t>
      </w:r>
      <w:r w:rsidRPr="00D64E9E">
        <w:rPr>
          <w:rFonts w:ascii="Times New Roman" w:eastAsia="Calibri" w:hAnsi="Times New Roman" w:cs="Times New Roman"/>
          <w:color w:val="000000"/>
          <w:sz w:val="24"/>
          <w:szCs w:val="24"/>
          <w:lang w:val="en-US"/>
        </w:rPr>
        <w:t>ize</w:t>
      </w:r>
      <w:r w:rsidRPr="00D64E9E">
        <w:rPr>
          <w:rFonts w:ascii="Times New Roman" w:eastAsia="Calibri" w:hAnsi="Times New Roman" w:cs="Times New Roman"/>
          <w:color w:val="000000"/>
          <w:sz w:val="24"/>
          <w:szCs w:val="24"/>
        </w:rPr>
        <w:t xml:space="preserve">;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lastRenderedPageBreak/>
        <w:t xml:space="preserve">образование имён существительных при помощи префиксов </w:t>
      </w:r>
      <w:r w:rsidRPr="00D64E9E">
        <w:rPr>
          <w:rFonts w:ascii="Times New Roman" w:eastAsia="Calibri" w:hAnsi="Times New Roman" w:cs="Times New Roman"/>
          <w:color w:val="000000"/>
          <w:sz w:val="24"/>
          <w:szCs w:val="24"/>
          <w:lang w:val="en-US"/>
        </w:rPr>
        <w:t>un</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in</w:t>
      </w:r>
      <w:r w:rsidRPr="00D64E9E">
        <w:rPr>
          <w:rFonts w:ascii="Times New Roman" w:eastAsia="Calibri" w:hAnsi="Times New Roman" w:cs="Times New Roman"/>
          <w:color w:val="000000"/>
          <w:sz w:val="24"/>
          <w:szCs w:val="24"/>
        </w:rPr>
        <w:t>-/</w:t>
      </w:r>
      <w:r w:rsidRPr="00D64E9E">
        <w:rPr>
          <w:rFonts w:ascii="Times New Roman" w:eastAsia="Calibri" w:hAnsi="Times New Roman" w:cs="Times New Roman"/>
          <w:color w:val="000000"/>
          <w:sz w:val="24"/>
          <w:szCs w:val="24"/>
          <w:lang w:val="en-US"/>
        </w:rPr>
        <w:t>im</w:t>
      </w:r>
      <w:r w:rsidRPr="00D64E9E">
        <w:rPr>
          <w:rFonts w:ascii="Times New Roman" w:eastAsia="Calibri" w:hAnsi="Times New Roman" w:cs="Times New Roman"/>
          <w:color w:val="000000"/>
          <w:sz w:val="24"/>
          <w:szCs w:val="24"/>
        </w:rPr>
        <w:t>- и суффиксов -</w:t>
      </w:r>
      <w:r w:rsidRPr="00D64E9E">
        <w:rPr>
          <w:rFonts w:ascii="Times New Roman" w:eastAsia="Calibri" w:hAnsi="Times New Roman" w:cs="Times New Roman"/>
          <w:color w:val="000000"/>
          <w:sz w:val="24"/>
          <w:szCs w:val="24"/>
          <w:lang w:val="en-US"/>
        </w:rPr>
        <w:t>ance</w:t>
      </w:r>
      <w:r w:rsidRPr="00D64E9E">
        <w:rPr>
          <w:rFonts w:ascii="Times New Roman" w:eastAsia="Calibri" w:hAnsi="Times New Roman" w:cs="Times New Roman"/>
          <w:color w:val="000000"/>
          <w:sz w:val="24"/>
          <w:szCs w:val="24"/>
        </w:rPr>
        <w:t>/-</w:t>
      </w:r>
      <w:r w:rsidRPr="00D64E9E">
        <w:rPr>
          <w:rFonts w:ascii="Times New Roman" w:eastAsia="Calibri" w:hAnsi="Times New Roman" w:cs="Times New Roman"/>
          <w:color w:val="000000"/>
          <w:sz w:val="24"/>
          <w:szCs w:val="24"/>
          <w:lang w:val="en-US"/>
        </w:rPr>
        <w:t>ence</w:t>
      </w:r>
      <w:r w:rsidRPr="00D64E9E">
        <w:rPr>
          <w:rFonts w:ascii="Times New Roman" w:eastAsia="Calibri" w:hAnsi="Times New Roman" w:cs="Times New Roman"/>
          <w:color w:val="000000"/>
          <w:sz w:val="24"/>
          <w:szCs w:val="24"/>
        </w:rPr>
        <w:t>, -</w:t>
      </w:r>
      <w:r w:rsidRPr="00D64E9E">
        <w:rPr>
          <w:rFonts w:ascii="Times New Roman" w:eastAsia="Calibri" w:hAnsi="Times New Roman" w:cs="Times New Roman"/>
          <w:color w:val="000000"/>
          <w:sz w:val="24"/>
          <w:szCs w:val="24"/>
          <w:lang w:val="en-US"/>
        </w:rPr>
        <w:t>er</w:t>
      </w:r>
      <w:r w:rsidRPr="00D64E9E">
        <w:rPr>
          <w:rFonts w:ascii="Times New Roman" w:eastAsia="Calibri" w:hAnsi="Times New Roman" w:cs="Times New Roman"/>
          <w:color w:val="000000"/>
          <w:sz w:val="24"/>
          <w:szCs w:val="24"/>
        </w:rPr>
        <w:t>/-</w:t>
      </w:r>
      <w:r w:rsidRPr="00D64E9E">
        <w:rPr>
          <w:rFonts w:ascii="Times New Roman" w:eastAsia="Calibri" w:hAnsi="Times New Roman" w:cs="Times New Roman"/>
          <w:color w:val="000000"/>
          <w:sz w:val="24"/>
          <w:szCs w:val="24"/>
          <w:lang w:val="en-US"/>
        </w:rPr>
        <w:t>or</w:t>
      </w:r>
      <w:r w:rsidRPr="00D64E9E">
        <w:rPr>
          <w:rFonts w:ascii="Times New Roman" w:eastAsia="Calibri" w:hAnsi="Times New Roman" w:cs="Times New Roman"/>
          <w:color w:val="000000"/>
          <w:sz w:val="24"/>
          <w:szCs w:val="24"/>
        </w:rPr>
        <w:t>, -</w:t>
      </w:r>
      <w:r w:rsidRPr="00D64E9E">
        <w:rPr>
          <w:rFonts w:ascii="Times New Roman" w:eastAsia="Calibri" w:hAnsi="Times New Roman" w:cs="Times New Roman"/>
          <w:color w:val="000000"/>
          <w:sz w:val="24"/>
          <w:szCs w:val="24"/>
          <w:lang w:val="en-US"/>
        </w:rPr>
        <w:t>ing</w:t>
      </w:r>
      <w:r w:rsidRPr="00D64E9E">
        <w:rPr>
          <w:rFonts w:ascii="Times New Roman" w:eastAsia="Calibri" w:hAnsi="Times New Roman" w:cs="Times New Roman"/>
          <w:color w:val="000000"/>
          <w:sz w:val="24"/>
          <w:szCs w:val="24"/>
        </w:rPr>
        <w:t>, -</w:t>
      </w:r>
      <w:r w:rsidRPr="00D64E9E">
        <w:rPr>
          <w:rFonts w:ascii="Times New Roman" w:eastAsia="Calibri" w:hAnsi="Times New Roman" w:cs="Times New Roman"/>
          <w:color w:val="000000"/>
          <w:sz w:val="24"/>
          <w:szCs w:val="24"/>
          <w:lang w:val="en-US"/>
        </w:rPr>
        <w:t>ist</w:t>
      </w:r>
      <w:r w:rsidRPr="00D64E9E">
        <w:rPr>
          <w:rFonts w:ascii="Times New Roman" w:eastAsia="Calibri" w:hAnsi="Times New Roman" w:cs="Times New Roman"/>
          <w:color w:val="000000"/>
          <w:sz w:val="24"/>
          <w:szCs w:val="24"/>
        </w:rPr>
        <w:t>, -</w:t>
      </w:r>
      <w:r w:rsidRPr="00D64E9E">
        <w:rPr>
          <w:rFonts w:ascii="Times New Roman" w:eastAsia="Calibri" w:hAnsi="Times New Roman" w:cs="Times New Roman"/>
          <w:color w:val="000000"/>
          <w:sz w:val="24"/>
          <w:szCs w:val="24"/>
          <w:lang w:val="en-US"/>
        </w:rPr>
        <w:t>ity</w:t>
      </w:r>
      <w:r w:rsidRPr="00D64E9E">
        <w:rPr>
          <w:rFonts w:ascii="Times New Roman" w:eastAsia="Calibri" w:hAnsi="Times New Roman" w:cs="Times New Roman"/>
          <w:color w:val="000000"/>
          <w:sz w:val="24"/>
          <w:szCs w:val="24"/>
        </w:rPr>
        <w:t>, -</w:t>
      </w:r>
      <w:r w:rsidRPr="00D64E9E">
        <w:rPr>
          <w:rFonts w:ascii="Times New Roman" w:eastAsia="Calibri" w:hAnsi="Times New Roman" w:cs="Times New Roman"/>
          <w:color w:val="000000"/>
          <w:sz w:val="24"/>
          <w:szCs w:val="24"/>
          <w:lang w:val="en-US"/>
        </w:rPr>
        <w:t>ment</w:t>
      </w:r>
      <w:r w:rsidRPr="00D64E9E">
        <w:rPr>
          <w:rFonts w:ascii="Times New Roman" w:eastAsia="Calibri" w:hAnsi="Times New Roman" w:cs="Times New Roman"/>
          <w:color w:val="000000"/>
          <w:sz w:val="24"/>
          <w:szCs w:val="24"/>
        </w:rPr>
        <w:t>, -</w:t>
      </w:r>
      <w:r w:rsidRPr="00D64E9E">
        <w:rPr>
          <w:rFonts w:ascii="Times New Roman" w:eastAsia="Calibri" w:hAnsi="Times New Roman" w:cs="Times New Roman"/>
          <w:color w:val="000000"/>
          <w:sz w:val="24"/>
          <w:szCs w:val="24"/>
          <w:lang w:val="en-US"/>
        </w:rPr>
        <w:t>ness</w:t>
      </w:r>
      <w:r w:rsidRPr="00D64E9E">
        <w:rPr>
          <w:rFonts w:ascii="Times New Roman" w:eastAsia="Calibri" w:hAnsi="Times New Roman" w:cs="Times New Roman"/>
          <w:color w:val="000000"/>
          <w:sz w:val="24"/>
          <w:szCs w:val="24"/>
        </w:rPr>
        <w:t>, -</w:t>
      </w:r>
      <w:r w:rsidRPr="00D64E9E">
        <w:rPr>
          <w:rFonts w:ascii="Times New Roman" w:eastAsia="Calibri" w:hAnsi="Times New Roman" w:cs="Times New Roman"/>
          <w:color w:val="000000"/>
          <w:sz w:val="24"/>
          <w:szCs w:val="24"/>
          <w:lang w:val="en-US"/>
        </w:rPr>
        <w:t>sion</w:t>
      </w:r>
      <w:r w:rsidRPr="00D64E9E">
        <w:rPr>
          <w:rFonts w:ascii="Times New Roman" w:eastAsia="Calibri" w:hAnsi="Times New Roman" w:cs="Times New Roman"/>
          <w:color w:val="000000"/>
          <w:sz w:val="24"/>
          <w:szCs w:val="24"/>
        </w:rPr>
        <w:t>/-</w:t>
      </w:r>
      <w:r w:rsidRPr="00D64E9E">
        <w:rPr>
          <w:rFonts w:ascii="Times New Roman" w:eastAsia="Calibri" w:hAnsi="Times New Roman" w:cs="Times New Roman"/>
          <w:color w:val="000000"/>
          <w:sz w:val="24"/>
          <w:szCs w:val="24"/>
          <w:lang w:val="en-US"/>
        </w:rPr>
        <w:t>tion</w:t>
      </w:r>
      <w:r w:rsidRPr="00D64E9E">
        <w:rPr>
          <w:rFonts w:ascii="Times New Roman" w:eastAsia="Calibri" w:hAnsi="Times New Roman" w:cs="Times New Roman"/>
          <w:color w:val="000000"/>
          <w:sz w:val="24"/>
          <w:szCs w:val="24"/>
        </w:rPr>
        <w:t>, -</w:t>
      </w:r>
      <w:r w:rsidRPr="00D64E9E">
        <w:rPr>
          <w:rFonts w:ascii="Times New Roman" w:eastAsia="Calibri" w:hAnsi="Times New Roman" w:cs="Times New Roman"/>
          <w:color w:val="000000"/>
          <w:sz w:val="24"/>
          <w:szCs w:val="24"/>
          <w:lang w:val="en-US"/>
        </w:rPr>
        <w:t>ship</w:t>
      </w:r>
      <w:r w:rsidRPr="00D64E9E">
        <w:rPr>
          <w:rFonts w:ascii="Times New Roman" w:eastAsia="Calibri" w:hAnsi="Times New Roman" w:cs="Times New Roman"/>
          <w:color w:val="000000"/>
          <w:sz w:val="24"/>
          <w:szCs w:val="24"/>
        </w:rPr>
        <w:t xml:space="preserve">;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образование имён прилагательных при помощи префиксов </w:t>
      </w:r>
      <w:r w:rsidRPr="00D64E9E">
        <w:rPr>
          <w:rFonts w:ascii="Times New Roman" w:eastAsia="Calibri" w:hAnsi="Times New Roman" w:cs="Times New Roman"/>
          <w:color w:val="000000"/>
          <w:sz w:val="24"/>
          <w:szCs w:val="24"/>
          <w:lang w:val="en-US"/>
        </w:rPr>
        <w:t>un</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in</w:t>
      </w:r>
      <w:r w:rsidRPr="00D64E9E">
        <w:rPr>
          <w:rFonts w:ascii="Times New Roman" w:eastAsia="Calibri" w:hAnsi="Times New Roman" w:cs="Times New Roman"/>
          <w:color w:val="000000"/>
          <w:sz w:val="24"/>
          <w:szCs w:val="24"/>
        </w:rPr>
        <w:t>-/</w:t>
      </w:r>
      <w:r w:rsidRPr="00D64E9E">
        <w:rPr>
          <w:rFonts w:ascii="Times New Roman" w:eastAsia="Calibri" w:hAnsi="Times New Roman" w:cs="Times New Roman"/>
          <w:color w:val="000000"/>
          <w:sz w:val="24"/>
          <w:szCs w:val="24"/>
          <w:lang w:val="en-US"/>
        </w:rPr>
        <w:t>im</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inter</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non</w:t>
      </w:r>
      <w:r w:rsidRPr="00D64E9E">
        <w:rPr>
          <w:rFonts w:ascii="Times New Roman" w:eastAsia="Calibri" w:hAnsi="Times New Roman" w:cs="Times New Roman"/>
          <w:color w:val="000000"/>
          <w:sz w:val="24"/>
          <w:szCs w:val="24"/>
        </w:rPr>
        <w:t>- и суффиксов -</w:t>
      </w:r>
      <w:r w:rsidRPr="00D64E9E">
        <w:rPr>
          <w:rFonts w:ascii="Times New Roman" w:eastAsia="Calibri" w:hAnsi="Times New Roman" w:cs="Times New Roman"/>
          <w:color w:val="000000"/>
          <w:sz w:val="24"/>
          <w:szCs w:val="24"/>
          <w:lang w:val="en-US"/>
        </w:rPr>
        <w:t>able</w:t>
      </w:r>
      <w:r w:rsidRPr="00D64E9E">
        <w:rPr>
          <w:rFonts w:ascii="Times New Roman" w:eastAsia="Calibri" w:hAnsi="Times New Roman" w:cs="Times New Roman"/>
          <w:color w:val="000000"/>
          <w:sz w:val="24"/>
          <w:szCs w:val="24"/>
        </w:rPr>
        <w:t>/-</w:t>
      </w:r>
      <w:r w:rsidRPr="00D64E9E">
        <w:rPr>
          <w:rFonts w:ascii="Times New Roman" w:eastAsia="Calibri" w:hAnsi="Times New Roman" w:cs="Times New Roman"/>
          <w:color w:val="000000"/>
          <w:sz w:val="24"/>
          <w:szCs w:val="24"/>
          <w:lang w:val="en-US"/>
        </w:rPr>
        <w:t>ible</w:t>
      </w:r>
      <w:r w:rsidRPr="00D64E9E">
        <w:rPr>
          <w:rFonts w:ascii="Times New Roman" w:eastAsia="Calibri" w:hAnsi="Times New Roman" w:cs="Times New Roman"/>
          <w:color w:val="000000"/>
          <w:sz w:val="24"/>
          <w:szCs w:val="24"/>
        </w:rPr>
        <w:t>, -</w:t>
      </w:r>
      <w:r w:rsidRPr="00D64E9E">
        <w:rPr>
          <w:rFonts w:ascii="Times New Roman" w:eastAsia="Calibri" w:hAnsi="Times New Roman" w:cs="Times New Roman"/>
          <w:color w:val="000000"/>
          <w:sz w:val="24"/>
          <w:szCs w:val="24"/>
          <w:lang w:val="en-US"/>
        </w:rPr>
        <w:t>al</w:t>
      </w:r>
      <w:r w:rsidRPr="00D64E9E">
        <w:rPr>
          <w:rFonts w:ascii="Times New Roman" w:eastAsia="Calibri" w:hAnsi="Times New Roman" w:cs="Times New Roman"/>
          <w:color w:val="000000"/>
          <w:sz w:val="24"/>
          <w:szCs w:val="24"/>
        </w:rPr>
        <w:t>, -</w:t>
      </w:r>
      <w:r w:rsidRPr="00D64E9E">
        <w:rPr>
          <w:rFonts w:ascii="Times New Roman" w:eastAsia="Calibri" w:hAnsi="Times New Roman" w:cs="Times New Roman"/>
          <w:color w:val="000000"/>
          <w:sz w:val="24"/>
          <w:szCs w:val="24"/>
          <w:lang w:val="en-US"/>
        </w:rPr>
        <w:t>ed</w:t>
      </w:r>
      <w:r w:rsidRPr="00D64E9E">
        <w:rPr>
          <w:rFonts w:ascii="Times New Roman" w:eastAsia="Calibri" w:hAnsi="Times New Roman" w:cs="Times New Roman"/>
          <w:color w:val="000000"/>
          <w:sz w:val="24"/>
          <w:szCs w:val="24"/>
        </w:rPr>
        <w:t>, -</w:t>
      </w:r>
      <w:r w:rsidRPr="00D64E9E">
        <w:rPr>
          <w:rFonts w:ascii="Times New Roman" w:eastAsia="Calibri" w:hAnsi="Times New Roman" w:cs="Times New Roman"/>
          <w:color w:val="000000"/>
          <w:sz w:val="24"/>
          <w:szCs w:val="24"/>
          <w:lang w:val="en-US"/>
        </w:rPr>
        <w:t>ese</w:t>
      </w:r>
      <w:r w:rsidRPr="00D64E9E">
        <w:rPr>
          <w:rFonts w:ascii="Times New Roman" w:eastAsia="Calibri" w:hAnsi="Times New Roman" w:cs="Times New Roman"/>
          <w:color w:val="000000"/>
          <w:sz w:val="24"/>
          <w:szCs w:val="24"/>
        </w:rPr>
        <w:t>, -</w:t>
      </w:r>
      <w:r w:rsidRPr="00D64E9E">
        <w:rPr>
          <w:rFonts w:ascii="Times New Roman" w:eastAsia="Calibri" w:hAnsi="Times New Roman" w:cs="Times New Roman"/>
          <w:color w:val="000000"/>
          <w:sz w:val="24"/>
          <w:szCs w:val="24"/>
          <w:lang w:val="en-US"/>
        </w:rPr>
        <w:t>ful</w:t>
      </w:r>
      <w:r w:rsidRPr="00D64E9E">
        <w:rPr>
          <w:rFonts w:ascii="Times New Roman" w:eastAsia="Calibri" w:hAnsi="Times New Roman" w:cs="Times New Roman"/>
          <w:color w:val="000000"/>
          <w:sz w:val="24"/>
          <w:szCs w:val="24"/>
        </w:rPr>
        <w:t>, -</w:t>
      </w:r>
      <w:r w:rsidRPr="00D64E9E">
        <w:rPr>
          <w:rFonts w:ascii="Times New Roman" w:eastAsia="Calibri" w:hAnsi="Times New Roman" w:cs="Times New Roman"/>
          <w:color w:val="000000"/>
          <w:sz w:val="24"/>
          <w:szCs w:val="24"/>
          <w:lang w:val="en-US"/>
        </w:rPr>
        <w:t>ian</w:t>
      </w:r>
      <w:r w:rsidRPr="00D64E9E">
        <w:rPr>
          <w:rFonts w:ascii="Times New Roman" w:eastAsia="Calibri" w:hAnsi="Times New Roman" w:cs="Times New Roman"/>
          <w:color w:val="000000"/>
          <w:sz w:val="24"/>
          <w:szCs w:val="24"/>
        </w:rPr>
        <w:t>/-</w:t>
      </w:r>
      <w:r w:rsidRPr="00D64E9E">
        <w:rPr>
          <w:rFonts w:ascii="Times New Roman" w:eastAsia="Calibri" w:hAnsi="Times New Roman" w:cs="Times New Roman"/>
          <w:color w:val="000000"/>
          <w:sz w:val="24"/>
          <w:szCs w:val="24"/>
          <w:lang w:val="en-US"/>
        </w:rPr>
        <w:t>an</w:t>
      </w:r>
      <w:r w:rsidRPr="00D64E9E">
        <w:rPr>
          <w:rFonts w:ascii="Times New Roman" w:eastAsia="Calibri" w:hAnsi="Times New Roman" w:cs="Times New Roman"/>
          <w:color w:val="000000"/>
          <w:sz w:val="24"/>
          <w:szCs w:val="24"/>
        </w:rPr>
        <w:t>, -</w:t>
      </w:r>
      <w:r w:rsidRPr="00D64E9E">
        <w:rPr>
          <w:rFonts w:ascii="Times New Roman" w:eastAsia="Calibri" w:hAnsi="Times New Roman" w:cs="Times New Roman"/>
          <w:color w:val="000000"/>
          <w:sz w:val="24"/>
          <w:szCs w:val="24"/>
          <w:lang w:val="en-US"/>
        </w:rPr>
        <w:t>ing</w:t>
      </w:r>
      <w:r w:rsidRPr="00D64E9E">
        <w:rPr>
          <w:rFonts w:ascii="Times New Roman" w:eastAsia="Calibri" w:hAnsi="Times New Roman" w:cs="Times New Roman"/>
          <w:color w:val="000000"/>
          <w:sz w:val="24"/>
          <w:szCs w:val="24"/>
        </w:rPr>
        <w:t>, -</w:t>
      </w:r>
      <w:r w:rsidRPr="00D64E9E">
        <w:rPr>
          <w:rFonts w:ascii="Times New Roman" w:eastAsia="Calibri" w:hAnsi="Times New Roman" w:cs="Times New Roman"/>
          <w:color w:val="000000"/>
          <w:sz w:val="24"/>
          <w:szCs w:val="24"/>
          <w:lang w:val="en-US"/>
        </w:rPr>
        <w:t>ish</w:t>
      </w:r>
      <w:r w:rsidRPr="00D64E9E">
        <w:rPr>
          <w:rFonts w:ascii="Times New Roman" w:eastAsia="Calibri" w:hAnsi="Times New Roman" w:cs="Times New Roman"/>
          <w:color w:val="000000"/>
          <w:sz w:val="24"/>
          <w:szCs w:val="24"/>
        </w:rPr>
        <w:t>, -</w:t>
      </w:r>
      <w:r w:rsidRPr="00D64E9E">
        <w:rPr>
          <w:rFonts w:ascii="Times New Roman" w:eastAsia="Calibri" w:hAnsi="Times New Roman" w:cs="Times New Roman"/>
          <w:color w:val="000000"/>
          <w:sz w:val="24"/>
          <w:szCs w:val="24"/>
          <w:lang w:val="en-US"/>
        </w:rPr>
        <w:t>ive</w:t>
      </w:r>
      <w:r w:rsidRPr="00D64E9E">
        <w:rPr>
          <w:rFonts w:ascii="Times New Roman" w:eastAsia="Calibri" w:hAnsi="Times New Roman" w:cs="Times New Roman"/>
          <w:color w:val="000000"/>
          <w:sz w:val="24"/>
          <w:szCs w:val="24"/>
        </w:rPr>
        <w:t>, -</w:t>
      </w:r>
      <w:r w:rsidRPr="00D64E9E">
        <w:rPr>
          <w:rFonts w:ascii="Times New Roman" w:eastAsia="Calibri" w:hAnsi="Times New Roman" w:cs="Times New Roman"/>
          <w:color w:val="000000"/>
          <w:sz w:val="24"/>
          <w:szCs w:val="24"/>
          <w:lang w:val="en-US"/>
        </w:rPr>
        <w:t>less</w:t>
      </w:r>
      <w:r w:rsidRPr="00D64E9E">
        <w:rPr>
          <w:rFonts w:ascii="Times New Roman" w:eastAsia="Calibri" w:hAnsi="Times New Roman" w:cs="Times New Roman"/>
          <w:color w:val="000000"/>
          <w:sz w:val="24"/>
          <w:szCs w:val="24"/>
        </w:rPr>
        <w:t>, -</w:t>
      </w:r>
      <w:r w:rsidRPr="00D64E9E">
        <w:rPr>
          <w:rFonts w:ascii="Times New Roman" w:eastAsia="Calibri" w:hAnsi="Times New Roman" w:cs="Times New Roman"/>
          <w:color w:val="000000"/>
          <w:sz w:val="24"/>
          <w:szCs w:val="24"/>
          <w:lang w:val="en-US"/>
        </w:rPr>
        <w:t>ly</w:t>
      </w:r>
      <w:r w:rsidRPr="00D64E9E">
        <w:rPr>
          <w:rFonts w:ascii="Times New Roman" w:eastAsia="Calibri" w:hAnsi="Times New Roman" w:cs="Times New Roman"/>
          <w:color w:val="000000"/>
          <w:sz w:val="24"/>
          <w:szCs w:val="24"/>
        </w:rPr>
        <w:t>, -</w:t>
      </w:r>
      <w:r w:rsidRPr="00D64E9E">
        <w:rPr>
          <w:rFonts w:ascii="Times New Roman" w:eastAsia="Calibri" w:hAnsi="Times New Roman" w:cs="Times New Roman"/>
          <w:color w:val="000000"/>
          <w:sz w:val="24"/>
          <w:szCs w:val="24"/>
          <w:lang w:val="en-US"/>
        </w:rPr>
        <w:t>ous</w:t>
      </w:r>
      <w:r w:rsidRPr="00D64E9E">
        <w:rPr>
          <w:rFonts w:ascii="Times New Roman" w:eastAsia="Calibri" w:hAnsi="Times New Roman" w:cs="Times New Roman"/>
          <w:color w:val="000000"/>
          <w:sz w:val="24"/>
          <w:szCs w:val="24"/>
        </w:rPr>
        <w:t>, -</w:t>
      </w:r>
      <w:r w:rsidRPr="00D64E9E">
        <w:rPr>
          <w:rFonts w:ascii="Times New Roman" w:eastAsia="Calibri" w:hAnsi="Times New Roman" w:cs="Times New Roman"/>
          <w:color w:val="000000"/>
          <w:sz w:val="24"/>
          <w:szCs w:val="24"/>
          <w:lang w:val="en-US"/>
        </w:rPr>
        <w:t>y</w:t>
      </w:r>
      <w:r w:rsidRPr="00D64E9E">
        <w:rPr>
          <w:rFonts w:ascii="Times New Roman" w:eastAsia="Calibri" w:hAnsi="Times New Roman" w:cs="Times New Roman"/>
          <w:color w:val="000000"/>
          <w:sz w:val="24"/>
          <w:szCs w:val="24"/>
        </w:rPr>
        <w:t>;</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образование наречий при помощи префиксов </w:t>
      </w:r>
      <w:r w:rsidRPr="00D64E9E">
        <w:rPr>
          <w:rFonts w:ascii="Times New Roman" w:eastAsia="Calibri" w:hAnsi="Times New Roman" w:cs="Times New Roman"/>
          <w:color w:val="000000"/>
          <w:sz w:val="24"/>
          <w:szCs w:val="24"/>
          <w:lang w:val="en-US"/>
        </w:rPr>
        <w:t>un</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in</w:t>
      </w:r>
      <w:r w:rsidRPr="00D64E9E">
        <w:rPr>
          <w:rFonts w:ascii="Times New Roman" w:eastAsia="Calibri" w:hAnsi="Times New Roman" w:cs="Times New Roman"/>
          <w:color w:val="000000"/>
          <w:sz w:val="24"/>
          <w:szCs w:val="24"/>
        </w:rPr>
        <w:t>-/</w:t>
      </w:r>
      <w:r w:rsidRPr="00D64E9E">
        <w:rPr>
          <w:rFonts w:ascii="Times New Roman" w:eastAsia="Calibri" w:hAnsi="Times New Roman" w:cs="Times New Roman"/>
          <w:color w:val="000000"/>
          <w:sz w:val="24"/>
          <w:szCs w:val="24"/>
          <w:lang w:val="en-US"/>
        </w:rPr>
        <w:t>im</w:t>
      </w:r>
      <w:r w:rsidRPr="00D64E9E">
        <w:rPr>
          <w:rFonts w:ascii="Times New Roman" w:eastAsia="Calibri" w:hAnsi="Times New Roman" w:cs="Times New Roman"/>
          <w:color w:val="000000"/>
          <w:sz w:val="24"/>
          <w:szCs w:val="24"/>
        </w:rPr>
        <w:t>- и суффикса -</w:t>
      </w:r>
      <w:r w:rsidRPr="00D64E9E">
        <w:rPr>
          <w:rFonts w:ascii="Times New Roman" w:eastAsia="Calibri" w:hAnsi="Times New Roman" w:cs="Times New Roman"/>
          <w:color w:val="000000"/>
          <w:sz w:val="24"/>
          <w:szCs w:val="24"/>
          <w:lang w:val="en-US"/>
        </w:rPr>
        <w:t>ly</w:t>
      </w:r>
      <w:r w:rsidRPr="00D64E9E">
        <w:rPr>
          <w:rFonts w:ascii="Times New Roman" w:eastAsia="Calibri" w:hAnsi="Times New Roman" w:cs="Times New Roman"/>
          <w:color w:val="000000"/>
          <w:sz w:val="24"/>
          <w:szCs w:val="24"/>
        </w:rPr>
        <w:t xml:space="preserve">;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образование числительных при помощи суффиксов -</w:t>
      </w:r>
      <w:r w:rsidRPr="00D64E9E">
        <w:rPr>
          <w:rFonts w:ascii="Times New Roman" w:eastAsia="Calibri" w:hAnsi="Times New Roman" w:cs="Times New Roman"/>
          <w:color w:val="000000"/>
          <w:sz w:val="24"/>
          <w:szCs w:val="24"/>
          <w:lang w:val="en-US"/>
        </w:rPr>
        <w:t>teen</w:t>
      </w:r>
      <w:r w:rsidRPr="00D64E9E">
        <w:rPr>
          <w:rFonts w:ascii="Times New Roman" w:eastAsia="Calibri" w:hAnsi="Times New Roman" w:cs="Times New Roman"/>
          <w:color w:val="000000"/>
          <w:sz w:val="24"/>
          <w:szCs w:val="24"/>
        </w:rPr>
        <w:t>, -</w:t>
      </w:r>
      <w:r w:rsidRPr="00D64E9E">
        <w:rPr>
          <w:rFonts w:ascii="Times New Roman" w:eastAsia="Calibri" w:hAnsi="Times New Roman" w:cs="Times New Roman"/>
          <w:color w:val="000000"/>
          <w:sz w:val="24"/>
          <w:szCs w:val="24"/>
          <w:lang w:val="en-US"/>
        </w:rPr>
        <w:t>ty</w:t>
      </w:r>
      <w:r w:rsidRPr="00D64E9E">
        <w:rPr>
          <w:rFonts w:ascii="Times New Roman" w:eastAsia="Calibri" w:hAnsi="Times New Roman" w:cs="Times New Roman"/>
          <w:color w:val="000000"/>
          <w:sz w:val="24"/>
          <w:szCs w:val="24"/>
        </w:rPr>
        <w:t>, -</w:t>
      </w:r>
      <w:r w:rsidRPr="00D64E9E">
        <w:rPr>
          <w:rFonts w:ascii="Times New Roman" w:eastAsia="Calibri" w:hAnsi="Times New Roman" w:cs="Times New Roman"/>
          <w:color w:val="000000"/>
          <w:sz w:val="24"/>
          <w:szCs w:val="24"/>
          <w:lang w:val="en-US"/>
        </w:rPr>
        <w:t>th</w:t>
      </w:r>
      <w:r w:rsidRPr="00D64E9E">
        <w:rPr>
          <w:rFonts w:ascii="Times New Roman" w:eastAsia="Calibri" w:hAnsi="Times New Roman" w:cs="Times New Roman"/>
          <w:color w:val="000000"/>
          <w:sz w:val="24"/>
          <w:szCs w:val="24"/>
        </w:rPr>
        <w:t>;</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словосложение: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образование сложных существительных путём соединения основ существительных (</w:t>
      </w:r>
      <w:r w:rsidRPr="00D64E9E">
        <w:rPr>
          <w:rFonts w:ascii="Times New Roman" w:eastAsia="Calibri" w:hAnsi="Times New Roman" w:cs="Times New Roman"/>
          <w:color w:val="000000"/>
          <w:sz w:val="24"/>
          <w:szCs w:val="24"/>
          <w:lang w:val="en-US"/>
        </w:rPr>
        <w:t>football</w:t>
      </w:r>
      <w:r w:rsidRPr="00D64E9E">
        <w:rPr>
          <w:rFonts w:ascii="Times New Roman" w:eastAsia="Calibri" w:hAnsi="Times New Roman" w:cs="Times New Roman"/>
          <w:color w:val="000000"/>
          <w:sz w:val="24"/>
          <w:szCs w:val="24"/>
        </w:rPr>
        <w:t>);</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образование сложных существительных путём соединения основы прилагательного с основой существительного (</w:t>
      </w:r>
      <w:r w:rsidRPr="00D64E9E">
        <w:rPr>
          <w:rFonts w:ascii="Times New Roman" w:eastAsia="Calibri" w:hAnsi="Times New Roman" w:cs="Times New Roman"/>
          <w:color w:val="000000"/>
          <w:sz w:val="24"/>
          <w:szCs w:val="24"/>
          <w:lang w:val="en-US"/>
        </w:rPr>
        <w:t>blackboard</w:t>
      </w:r>
      <w:r w:rsidRPr="00D64E9E">
        <w:rPr>
          <w:rFonts w:ascii="Times New Roman" w:eastAsia="Calibri" w:hAnsi="Times New Roman" w:cs="Times New Roman"/>
          <w:color w:val="000000"/>
          <w:sz w:val="24"/>
          <w:szCs w:val="24"/>
        </w:rPr>
        <w:t xml:space="preserve">);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образование сложных существительных путём соединения основ существительных с предлогом (</w:t>
      </w:r>
      <w:r w:rsidRPr="00D64E9E">
        <w:rPr>
          <w:rFonts w:ascii="Times New Roman" w:eastAsia="Calibri" w:hAnsi="Times New Roman" w:cs="Times New Roman"/>
          <w:color w:val="000000"/>
          <w:sz w:val="24"/>
          <w:szCs w:val="24"/>
          <w:lang w:val="en-US"/>
        </w:rPr>
        <w:t>father</w:t>
      </w:r>
      <w:r w:rsidRPr="00D64E9E">
        <w:rPr>
          <w:rFonts w:ascii="Times New Roman" w:eastAsia="Calibri" w:hAnsi="Times New Roman" w:cs="Times New Roman"/>
          <w:color w:val="000000"/>
          <w:sz w:val="24"/>
          <w:szCs w:val="24"/>
        </w:rPr>
        <w:t>-</w:t>
      </w:r>
      <w:r w:rsidRPr="00D64E9E">
        <w:rPr>
          <w:rFonts w:ascii="Times New Roman" w:eastAsia="Calibri" w:hAnsi="Times New Roman" w:cs="Times New Roman"/>
          <w:color w:val="000000"/>
          <w:sz w:val="24"/>
          <w:szCs w:val="24"/>
          <w:lang w:val="en-US"/>
        </w:rPr>
        <w:t>in</w:t>
      </w:r>
      <w:r w:rsidRPr="00D64E9E">
        <w:rPr>
          <w:rFonts w:ascii="Times New Roman" w:eastAsia="Calibri" w:hAnsi="Times New Roman" w:cs="Times New Roman"/>
          <w:color w:val="000000"/>
          <w:sz w:val="24"/>
          <w:szCs w:val="24"/>
        </w:rPr>
        <w:t>-</w:t>
      </w:r>
      <w:r w:rsidRPr="00D64E9E">
        <w:rPr>
          <w:rFonts w:ascii="Times New Roman" w:eastAsia="Calibri" w:hAnsi="Times New Roman" w:cs="Times New Roman"/>
          <w:color w:val="000000"/>
          <w:sz w:val="24"/>
          <w:szCs w:val="24"/>
          <w:lang w:val="en-US"/>
        </w:rPr>
        <w:t>law</w:t>
      </w:r>
      <w:r w:rsidRPr="00D64E9E">
        <w:rPr>
          <w:rFonts w:ascii="Times New Roman" w:eastAsia="Calibri" w:hAnsi="Times New Roman" w:cs="Times New Roman"/>
          <w:color w:val="000000"/>
          <w:sz w:val="24"/>
          <w:szCs w:val="24"/>
        </w:rPr>
        <w:t xml:space="preserve">);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образование сложных прилагательных путём соединения основы прилагательного/числительного с основой существительного с добавлением суффикса -</w:t>
      </w:r>
      <w:r w:rsidRPr="00D64E9E">
        <w:rPr>
          <w:rFonts w:ascii="Times New Roman" w:eastAsia="Calibri" w:hAnsi="Times New Roman" w:cs="Times New Roman"/>
          <w:color w:val="000000"/>
          <w:sz w:val="24"/>
          <w:szCs w:val="24"/>
          <w:lang w:val="en-US"/>
        </w:rPr>
        <w:t>ed</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blue</w:t>
      </w:r>
      <w:r w:rsidRPr="00D64E9E">
        <w:rPr>
          <w:rFonts w:ascii="Times New Roman" w:eastAsia="Calibri" w:hAnsi="Times New Roman" w:cs="Times New Roman"/>
          <w:color w:val="000000"/>
          <w:sz w:val="24"/>
          <w:szCs w:val="24"/>
        </w:rPr>
        <w:t>-</w:t>
      </w:r>
      <w:r w:rsidRPr="00D64E9E">
        <w:rPr>
          <w:rFonts w:ascii="Times New Roman" w:eastAsia="Calibri" w:hAnsi="Times New Roman" w:cs="Times New Roman"/>
          <w:color w:val="000000"/>
          <w:sz w:val="24"/>
          <w:szCs w:val="24"/>
          <w:lang w:val="en-US"/>
        </w:rPr>
        <w:t>eyed</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eight</w:t>
      </w:r>
      <w:r w:rsidRPr="00D64E9E">
        <w:rPr>
          <w:rFonts w:ascii="Times New Roman" w:eastAsia="Calibri" w:hAnsi="Times New Roman" w:cs="Times New Roman"/>
          <w:color w:val="000000"/>
          <w:sz w:val="24"/>
          <w:szCs w:val="24"/>
        </w:rPr>
        <w:t>-</w:t>
      </w:r>
      <w:r w:rsidRPr="00D64E9E">
        <w:rPr>
          <w:rFonts w:ascii="Times New Roman" w:eastAsia="Calibri" w:hAnsi="Times New Roman" w:cs="Times New Roman"/>
          <w:color w:val="000000"/>
          <w:sz w:val="24"/>
          <w:szCs w:val="24"/>
          <w:lang w:val="en-US"/>
        </w:rPr>
        <w:t>legged</w:t>
      </w:r>
      <w:r w:rsidRPr="00D64E9E">
        <w:rPr>
          <w:rFonts w:ascii="Times New Roman" w:eastAsia="Calibri" w:hAnsi="Times New Roman" w:cs="Times New Roman"/>
          <w:color w:val="000000"/>
          <w:sz w:val="24"/>
          <w:szCs w:val="24"/>
        </w:rPr>
        <w:t xml:space="preserve">);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образование сложных прилагательных путём соединения наречия с основой причасти</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я </w:t>
      </w:r>
      <w:r w:rsidRPr="00D64E9E">
        <w:rPr>
          <w:rFonts w:ascii="Times New Roman" w:eastAsia="Calibri" w:hAnsi="Times New Roman" w:cs="Times New Roman"/>
          <w:color w:val="000000"/>
          <w:sz w:val="24"/>
          <w:szCs w:val="24"/>
          <w:lang w:val="en-US"/>
        </w:rPr>
        <w:t>II</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well</w:t>
      </w:r>
      <w:r w:rsidRPr="00D64E9E">
        <w:rPr>
          <w:rFonts w:ascii="Times New Roman" w:eastAsia="Calibri" w:hAnsi="Times New Roman" w:cs="Times New Roman"/>
          <w:color w:val="000000"/>
          <w:sz w:val="24"/>
          <w:szCs w:val="24"/>
        </w:rPr>
        <w:t>-</w:t>
      </w:r>
      <w:r w:rsidRPr="00D64E9E">
        <w:rPr>
          <w:rFonts w:ascii="Times New Roman" w:eastAsia="Calibri" w:hAnsi="Times New Roman" w:cs="Times New Roman"/>
          <w:color w:val="000000"/>
          <w:sz w:val="24"/>
          <w:szCs w:val="24"/>
          <w:lang w:val="en-US"/>
        </w:rPr>
        <w:t>behaved</w:t>
      </w:r>
      <w:r w:rsidRPr="00D64E9E">
        <w:rPr>
          <w:rFonts w:ascii="Times New Roman" w:eastAsia="Calibri" w:hAnsi="Times New Roman" w:cs="Times New Roman"/>
          <w:color w:val="000000"/>
          <w:sz w:val="24"/>
          <w:szCs w:val="24"/>
        </w:rPr>
        <w:t>);</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образование сложных прилагательных путём соединения основы прилагательного с основой причастия </w:t>
      </w:r>
      <w:r w:rsidRPr="00D64E9E">
        <w:rPr>
          <w:rFonts w:ascii="Times New Roman" w:eastAsia="Calibri" w:hAnsi="Times New Roman" w:cs="Times New Roman"/>
          <w:color w:val="000000"/>
          <w:sz w:val="24"/>
          <w:szCs w:val="24"/>
          <w:lang w:val="en-US"/>
        </w:rPr>
        <w:t>I</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nice</w:t>
      </w:r>
      <w:r w:rsidRPr="00D64E9E">
        <w:rPr>
          <w:rFonts w:ascii="Times New Roman" w:eastAsia="Calibri" w:hAnsi="Times New Roman" w:cs="Times New Roman"/>
          <w:color w:val="000000"/>
          <w:sz w:val="24"/>
          <w:szCs w:val="24"/>
        </w:rPr>
        <w:t>-</w:t>
      </w:r>
      <w:r w:rsidRPr="00D64E9E">
        <w:rPr>
          <w:rFonts w:ascii="Times New Roman" w:eastAsia="Calibri" w:hAnsi="Times New Roman" w:cs="Times New Roman"/>
          <w:color w:val="000000"/>
          <w:sz w:val="24"/>
          <w:szCs w:val="24"/>
          <w:lang w:val="en-US"/>
        </w:rPr>
        <w:t>looking</w:t>
      </w:r>
      <w:r w:rsidRPr="00D64E9E">
        <w:rPr>
          <w:rFonts w:ascii="Times New Roman" w:eastAsia="Calibri" w:hAnsi="Times New Roman" w:cs="Times New Roman"/>
          <w:color w:val="000000"/>
          <w:sz w:val="24"/>
          <w:szCs w:val="24"/>
        </w:rPr>
        <w:t>);</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конверсия: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образование имён существительных от неопределённой формы глаголов (</w:t>
      </w:r>
      <w:r w:rsidRPr="00D64E9E">
        <w:rPr>
          <w:rFonts w:ascii="Times New Roman" w:eastAsia="Calibri" w:hAnsi="Times New Roman" w:cs="Times New Roman"/>
          <w:color w:val="000000"/>
          <w:sz w:val="24"/>
          <w:szCs w:val="24"/>
          <w:lang w:val="en-US"/>
        </w:rPr>
        <w:t>to</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run</w:t>
      </w:r>
      <w:r w:rsidRPr="00D64E9E">
        <w:rPr>
          <w:rFonts w:ascii="Times New Roman" w:eastAsia="Calibri" w:hAnsi="Times New Roman" w:cs="Times New Roman"/>
          <w:color w:val="000000"/>
          <w:sz w:val="24"/>
          <w:szCs w:val="24"/>
        </w:rPr>
        <w:t xml:space="preserve"> – </w:t>
      </w:r>
      <w:r w:rsidRPr="00D64E9E">
        <w:rPr>
          <w:rFonts w:ascii="Times New Roman" w:eastAsia="Calibri" w:hAnsi="Times New Roman" w:cs="Times New Roman"/>
          <w:color w:val="000000"/>
          <w:sz w:val="24"/>
          <w:szCs w:val="24"/>
          <w:lang w:val="en-US"/>
        </w:rPr>
        <w:t>a</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run</w:t>
      </w:r>
      <w:r w:rsidRPr="00D64E9E">
        <w:rPr>
          <w:rFonts w:ascii="Times New Roman" w:eastAsia="Calibri" w:hAnsi="Times New Roman" w:cs="Times New Roman"/>
          <w:color w:val="000000"/>
          <w:sz w:val="24"/>
          <w:szCs w:val="24"/>
        </w:rPr>
        <w:t xml:space="preserve">);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образование имён существительных от имён прилагательных (</w:t>
      </w:r>
      <w:r w:rsidRPr="00D64E9E">
        <w:rPr>
          <w:rFonts w:ascii="Times New Roman" w:eastAsia="Calibri" w:hAnsi="Times New Roman" w:cs="Times New Roman"/>
          <w:color w:val="000000"/>
          <w:sz w:val="24"/>
          <w:szCs w:val="24"/>
          <w:lang w:val="en-US"/>
        </w:rPr>
        <w:t>rich</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people</w:t>
      </w:r>
      <w:r w:rsidRPr="00D64E9E">
        <w:rPr>
          <w:rFonts w:ascii="Times New Roman" w:eastAsia="Calibri" w:hAnsi="Times New Roman" w:cs="Times New Roman"/>
          <w:color w:val="000000"/>
          <w:sz w:val="24"/>
          <w:szCs w:val="24"/>
        </w:rPr>
        <w:t xml:space="preserve"> – </w:t>
      </w:r>
      <w:r w:rsidRPr="00D64E9E">
        <w:rPr>
          <w:rFonts w:ascii="Times New Roman" w:eastAsia="Calibri" w:hAnsi="Times New Roman" w:cs="Times New Roman"/>
          <w:color w:val="000000"/>
          <w:sz w:val="24"/>
          <w:szCs w:val="24"/>
          <w:lang w:val="en-US"/>
        </w:rPr>
        <w:t>the</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rich</w:t>
      </w:r>
      <w:r w:rsidRPr="00D64E9E">
        <w:rPr>
          <w:rFonts w:ascii="Times New Roman" w:eastAsia="Calibri" w:hAnsi="Times New Roman" w:cs="Times New Roman"/>
          <w:color w:val="000000"/>
          <w:sz w:val="24"/>
          <w:szCs w:val="24"/>
        </w:rPr>
        <w:t>);</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образование глаголов от имён существительных (</w:t>
      </w:r>
      <w:r w:rsidRPr="00D64E9E">
        <w:rPr>
          <w:rFonts w:ascii="Times New Roman" w:eastAsia="Calibri" w:hAnsi="Times New Roman" w:cs="Times New Roman"/>
          <w:color w:val="000000"/>
          <w:sz w:val="24"/>
          <w:szCs w:val="24"/>
          <w:lang w:val="en-US"/>
        </w:rPr>
        <w:t>a</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hand</w:t>
      </w:r>
      <w:r w:rsidRPr="00D64E9E">
        <w:rPr>
          <w:rFonts w:ascii="Times New Roman" w:eastAsia="Calibri" w:hAnsi="Times New Roman" w:cs="Times New Roman"/>
          <w:color w:val="000000"/>
          <w:sz w:val="24"/>
          <w:szCs w:val="24"/>
        </w:rPr>
        <w:t xml:space="preserve"> – </w:t>
      </w:r>
      <w:r w:rsidRPr="00D64E9E">
        <w:rPr>
          <w:rFonts w:ascii="Times New Roman" w:eastAsia="Calibri" w:hAnsi="Times New Roman" w:cs="Times New Roman"/>
          <w:color w:val="000000"/>
          <w:sz w:val="24"/>
          <w:szCs w:val="24"/>
          <w:lang w:val="en-US"/>
        </w:rPr>
        <w:t>to</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hand</w:t>
      </w:r>
      <w:r w:rsidRPr="00D64E9E">
        <w:rPr>
          <w:rFonts w:ascii="Times New Roman" w:eastAsia="Calibri" w:hAnsi="Times New Roman" w:cs="Times New Roman"/>
          <w:color w:val="000000"/>
          <w:sz w:val="24"/>
          <w:szCs w:val="24"/>
        </w:rPr>
        <w:t xml:space="preserve">);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образование глаголов от имён прилагательных (</w:t>
      </w:r>
      <w:r w:rsidRPr="00D64E9E">
        <w:rPr>
          <w:rFonts w:ascii="Times New Roman" w:eastAsia="Calibri" w:hAnsi="Times New Roman" w:cs="Times New Roman"/>
          <w:color w:val="000000"/>
          <w:sz w:val="24"/>
          <w:szCs w:val="24"/>
          <w:lang w:val="en-US"/>
        </w:rPr>
        <w:t>cool</w:t>
      </w:r>
      <w:r w:rsidRPr="00D64E9E">
        <w:rPr>
          <w:rFonts w:ascii="Times New Roman" w:eastAsia="Calibri" w:hAnsi="Times New Roman" w:cs="Times New Roman"/>
          <w:color w:val="000000"/>
          <w:sz w:val="24"/>
          <w:szCs w:val="24"/>
        </w:rPr>
        <w:t xml:space="preserve"> – </w:t>
      </w:r>
      <w:r w:rsidRPr="00D64E9E">
        <w:rPr>
          <w:rFonts w:ascii="Times New Roman" w:eastAsia="Calibri" w:hAnsi="Times New Roman" w:cs="Times New Roman"/>
          <w:color w:val="000000"/>
          <w:sz w:val="24"/>
          <w:szCs w:val="24"/>
          <w:lang w:val="en-US"/>
        </w:rPr>
        <w:t>to</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cool</w:t>
      </w:r>
      <w:r w:rsidRPr="00D64E9E">
        <w:rPr>
          <w:rFonts w:ascii="Times New Roman" w:eastAsia="Calibri" w:hAnsi="Times New Roman" w:cs="Times New Roman"/>
          <w:color w:val="000000"/>
          <w:sz w:val="24"/>
          <w:szCs w:val="24"/>
        </w:rPr>
        <w:t xml:space="preserve">).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Имена прилагательные на -</w:t>
      </w:r>
      <w:r w:rsidRPr="00D64E9E">
        <w:rPr>
          <w:rFonts w:ascii="Times New Roman" w:eastAsia="Calibri" w:hAnsi="Times New Roman" w:cs="Times New Roman"/>
          <w:color w:val="000000"/>
          <w:sz w:val="24"/>
          <w:szCs w:val="24"/>
          <w:lang w:val="en-US"/>
        </w:rPr>
        <w:t>ed</w:t>
      </w:r>
      <w:r w:rsidRPr="00D64E9E">
        <w:rPr>
          <w:rFonts w:ascii="Times New Roman" w:eastAsia="Calibri" w:hAnsi="Times New Roman" w:cs="Times New Roman"/>
          <w:color w:val="000000"/>
          <w:sz w:val="24"/>
          <w:szCs w:val="24"/>
        </w:rPr>
        <w:t xml:space="preserve"> и -</w:t>
      </w:r>
      <w:r w:rsidRPr="00D64E9E">
        <w:rPr>
          <w:rFonts w:ascii="Times New Roman" w:eastAsia="Calibri" w:hAnsi="Times New Roman" w:cs="Times New Roman"/>
          <w:color w:val="000000"/>
          <w:sz w:val="24"/>
          <w:szCs w:val="24"/>
          <w:lang w:val="en-US"/>
        </w:rPr>
        <w:t>ing</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excited</w:t>
      </w:r>
      <w:r w:rsidRPr="00D64E9E">
        <w:rPr>
          <w:rFonts w:ascii="Times New Roman" w:eastAsia="Calibri" w:hAnsi="Times New Roman" w:cs="Times New Roman"/>
          <w:color w:val="000000"/>
          <w:sz w:val="24"/>
          <w:szCs w:val="24"/>
        </w:rPr>
        <w:t xml:space="preserve"> – </w:t>
      </w:r>
      <w:r w:rsidRPr="00D64E9E">
        <w:rPr>
          <w:rFonts w:ascii="Times New Roman" w:eastAsia="Calibri" w:hAnsi="Times New Roman" w:cs="Times New Roman"/>
          <w:color w:val="000000"/>
          <w:sz w:val="24"/>
          <w:szCs w:val="24"/>
          <w:lang w:val="en-US"/>
        </w:rPr>
        <w:t>exciting</w:t>
      </w:r>
      <w:r w:rsidRPr="00D64E9E">
        <w:rPr>
          <w:rFonts w:ascii="Times New Roman" w:eastAsia="Calibri" w:hAnsi="Times New Roman" w:cs="Times New Roman"/>
          <w:color w:val="000000"/>
          <w:sz w:val="24"/>
          <w:szCs w:val="24"/>
        </w:rPr>
        <w:t>).</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Многозначные лексические единицы. Синонимы. Антонимы. Интернациональные слова. Наиболее частотные фразовые глаголы. Сокращения и аббревиатуры.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Различные средства связи для обеспечения целостности и логичности устного/письменного высказывания.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i/>
          <w:color w:val="000000"/>
          <w:sz w:val="24"/>
          <w:szCs w:val="24"/>
        </w:rPr>
        <w:t>Грамматическая сторона речи</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Нераспространённые и распространённые простые предложения, в том числе с несколькими обстоятельствами, следующими в определённом порядке (</w:t>
      </w:r>
      <w:r w:rsidRPr="00D64E9E">
        <w:rPr>
          <w:rFonts w:ascii="Times New Roman" w:eastAsia="Calibri" w:hAnsi="Times New Roman" w:cs="Times New Roman"/>
          <w:color w:val="000000"/>
          <w:sz w:val="24"/>
          <w:szCs w:val="24"/>
          <w:lang w:val="en-US"/>
        </w:rPr>
        <w:t>We</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moved</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to</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a</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new</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house</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last</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year</w:t>
      </w:r>
      <w:r w:rsidRPr="00D64E9E">
        <w:rPr>
          <w:rFonts w:ascii="Times New Roman" w:eastAsia="Calibri" w:hAnsi="Times New Roman" w:cs="Times New Roman"/>
          <w:color w:val="000000"/>
          <w:sz w:val="24"/>
          <w:szCs w:val="24"/>
        </w:rPr>
        <w:t xml:space="preserve">.).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Предложения с начальным </w:t>
      </w:r>
      <w:r w:rsidRPr="00D64E9E">
        <w:rPr>
          <w:rFonts w:ascii="Times New Roman" w:eastAsia="Calibri" w:hAnsi="Times New Roman" w:cs="Times New Roman"/>
          <w:color w:val="000000"/>
          <w:sz w:val="24"/>
          <w:szCs w:val="24"/>
          <w:lang w:val="en-US"/>
        </w:rPr>
        <w:t>It</w:t>
      </w:r>
      <w:r w:rsidRPr="00D64E9E">
        <w:rPr>
          <w:rFonts w:ascii="Times New Roman" w:eastAsia="Calibri" w:hAnsi="Times New Roman" w:cs="Times New Roman"/>
          <w:color w:val="000000"/>
          <w:sz w:val="24"/>
          <w:szCs w:val="24"/>
        </w:rPr>
        <w:t xml:space="preserve">.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Предложения с начальным </w:t>
      </w:r>
      <w:r w:rsidRPr="00D64E9E">
        <w:rPr>
          <w:rFonts w:ascii="Times New Roman" w:eastAsia="Calibri" w:hAnsi="Times New Roman" w:cs="Times New Roman"/>
          <w:color w:val="000000"/>
          <w:sz w:val="24"/>
          <w:szCs w:val="24"/>
          <w:lang w:val="en-US"/>
        </w:rPr>
        <w:t>There</w:t>
      </w:r>
      <w:r w:rsidRPr="00D64E9E">
        <w:rPr>
          <w:rFonts w:ascii="Times New Roman" w:eastAsia="Calibri" w:hAnsi="Times New Roman" w:cs="Times New Roman"/>
          <w:color w:val="000000"/>
          <w:sz w:val="24"/>
          <w:szCs w:val="24"/>
        </w:rPr>
        <w:t xml:space="preserve"> + </w:t>
      </w:r>
      <w:r w:rsidRPr="00D64E9E">
        <w:rPr>
          <w:rFonts w:ascii="Times New Roman" w:eastAsia="Calibri" w:hAnsi="Times New Roman" w:cs="Times New Roman"/>
          <w:color w:val="000000"/>
          <w:sz w:val="24"/>
          <w:szCs w:val="24"/>
          <w:lang w:val="en-US"/>
        </w:rPr>
        <w:t>to</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be</w:t>
      </w:r>
      <w:r w:rsidRPr="00D64E9E">
        <w:rPr>
          <w:rFonts w:ascii="Times New Roman" w:eastAsia="Calibri" w:hAnsi="Times New Roman" w:cs="Times New Roman"/>
          <w:color w:val="000000"/>
          <w:sz w:val="24"/>
          <w:szCs w:val="24"/>
        </w:rPr>
        <w:t xml:space="preserve">. </w:t>
      </w:r>
    </w:p>
    <w:p w:rsidR="00D64E9E" w:rsidRPr="00D64E9E" w:rsidRDefault="00D64E9E" w:rsidP="00D64E9E">
      <w:pPr>
        <w:spacing w:after="0" w:line="264" w:lineRule="auto"/>
        <w:ind w:firstLine="600"/>
        <w:jc w:val="both"/>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 xml:space="preserve">Предложения с глагольными конструкциями, содержащими глаголы-связки to be, to look, to seem, to feel (He looks/seems/feels happy.). </w:t>
      </w:r>
    </w:p>
    <w:p w:rsidR="00D64E9E" w:rsidRPr="00D64E9E" w:rsidRDefault="00D64E9E" w:rsidP="00D64E9E">
      <w:pPr>
        <w:spacing w:after="0" w:line="264" w:lineRule="auto"/>
        <w:ind w:firstLine="600"/>
        <w:jc w:val="both"/>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 xml:space="preserve">Предложения cо сложным дополнением – Complex Object (I want you to help me. I saw her cross/crossing the road. I want to have my hair cut.).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lastRenderedPageBreak/>
        <w:t xml:space="preserve">Сложносочинённые предложения с сочинительными союзами </w:t>
      </w:r>
      <w:r w:rsidRPr="00D64E9E">
        <w:rPr>
          <w:rFonts w:ascii="Times New Roman" w:eastAsia="Calibri" w:hAnsi="Times New Roman" w:cs="Times New Roman"/>
          <w:color w:val="000000"/>
          <w:sz w:val="24"/>
          <w:szCs w:val="24"/>
          <w:lang w:val="en-US"/>
        </w:rPr>
        <w:t>and</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but</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or</w:t>
      </w:r>
      <w:r w:rsidRPr="00D64E9E">
        <w:rPr>
          <w:rFonts w:ascii="Times New Roman" w:eastAsia="Calibri" w:hAnsi="Times New Roman" w:cs="Times New Roman"/>
          <w:color w:val="000000"/>
          <w:sz w:val="24"/>
          <w:szCs w:val="24"/>
        </w:rPr>
        <w:t>.</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Сложноподчинённые предложения с союзами и союзными словами </w:t>
      </w:r>
      <w:r w:rsidRPr="00D64E9E">
        <w:rPr>
          <w:rFonts w:ascii="Times New Roman" w:eastAsia="Calibri" w:hAnsi="Times New Roman" w:cs="Times New Roman"/>
          <w:color w:val="000000"/>
          <w:sz w:val="24"/>
          <w:szCs w:val="24"/>
          <w:lang w:val="en-US"/>
        </w:rPr>
        <w:t>because</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if</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when</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where</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what</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why</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how</w:t>
      </w:r>
      <w:r w:rsidRPr="00D64E9E">
        <w:rPr>
          <w:rFonts w:ascii="Times New Roman" w:eastAsia="Calibri" w:hAnsi="Times New Roman" w:cs="Times New Roman"/>
          <w:color w:val="000000"/>
          <w:sz w:val="24"/>
          <w:szCs w:val="24"/>
        </w:rPr>
        <w:t>.</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Сложноподчинённые предложения с определительными придаточными с союзными словами </w:t>
      </w:r>
      <w:r w:rsidRPr="00D64E9E">
        <w:rPr>
          <w:rFonts w:ascii="Times New Roman" w:eastAsia="Calibri" w:hAnsi="Times New Roman" w:cs="Times New Roman"/>
          <w:color w:val="000000"/>
          <w:sz w:val="24"/>
          <w:szCs w:val="24"/>
          <w:lang w:val="en-US"/>
        </w:rPr>
        <w:t>who</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which</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that</w:t>
      </w:r>
      <w:r w:rsidRPr="00D64E9E">
        <w:rPr>
          <w:rFonts w:ascii="Times New Roman" w:eastAsia="Calibri" w:hAnsi="Times New Roman" w:cs="Times New Roman"/>
          <w:color w:val="000000"/>
          <w:sz w:val="24"/>
          <w:szCs w:val="24"/>
        </w:rPr>
        <w:t>.</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Сложноподчинённые предложения с союзными словами </w:t>
      </w:r>
      <w:r w:rsidRPr="00D64E9E">
        <w:rPr>
          <w:rFonts w:ascii="Times New Roman" w:eastAsia="Calibri" w:hAnsi="Times New Roman" w:cs="Times New Roman"/>
          <w:color w:val="000000"/>
          <w:sz w:val="24"/>
          <w:szCs w:val="24"/>
          <w:lang w:val="en-US"/>
        </w:rPr>
        <w:t>whoever</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whatever</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however</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whenever</w:t>
      </w:r>
      <w:r w:rsidRPr="00D64E9E">
        <w:rPr>
          <w:rFonts w:ascii="Times New Roman" w:eastAsia="Calibri" w:hAnsi="Times New Roman" w:cs="Times New Roman"/>
          <w:color w:val="000000"/>
          <w:sz w:val="24"/>
          <w:szCs w:val="24"/>
        </w:rPr>
        <w:t xml:space="preserve">.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Условные предложения с глаголами в изъявительном наклонении (</w:t>
      </w:r>
      <w:r w:rsidRPr="00D64E9E">
        <w:rPr>
          <w:rFonts w:ascii="Times New Roman" w:eastAsia="Calibri" w:hAnsi="Times New Roman" w:cs="Times New Roman"/>
          <w:color w:val="000000"/>
          <w:sz w:val="24"/>
          <w:szCs w:val="24"/>
          <w:lang w:val="en-US"/>
        </w:rPr>
        <w:t>Conditional</w:t>
      </w:r>
      <w:r w:rsidRPr="00D64E9E">
        <w:rPr>
          <w:rFonts w:ascii="Times New Roman" w:eastAsia="Calibri" w:hAnsi="Times New Roman" w:cs="Times New Roman"/>
          <w:color w:val="000000"/>
          <w:sz w:val="24"/>
          <w:szCs w:val="24"/>
        </w:rPr>
        <w:t xml:space="preserve"> 0, </w:t>
      </w:r>
      <w:r w:rsidRPr="00D64E9E">
        <w:rPr>
          <w:rFonts w:ascii="Times New Roman" w:eastAsia="Calibri" w:hAnsi="Times New Roman" w:cs="Times New Roman"/>
          <w:color w:val="000000"/>
          <w:sz w:val="24"/>
          <w:szCs w:val="24"/>
          <w:lang w:val="en-US"/>
        </w:rPr>
        <w:t>Conditional</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I</w:t>
      </w:r>
      <w:r w:rsidRPr="00D64E9E">
        <w:rPr>
          <w:rFonts w:ascii="Times New Roman" w:eastAsia="Calibri" w:hAnsi="Times New Roman" w:cs="Times New Roman"/>
          <w:color w:val="000000"/>
          <w:sz w:val="24"/>
          <w:szCs w:val="24"/>
        </w:rPr>
        <w:t>) и с глаголами в сослагательном наклонении (</w:t>
      </w:r>
      <w:r w:rsidRPr="00D64E9E">
        <w:rPr>
          <w:rFonts w:ascii="Times New Roman" w:eastAsia="Calibri" w:hAnsi="Times New Roman" w:cs="Times New Roman"/>
          <w:color w:val="000000"/>
          <w:sz w:val="24"/>
          <w:szCs w:val="24"/>
          <w:lang w:val="en-US"/>
        </w:rPr>
        <w:t>Conditional</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II</w:t>
      </w:r>
      <w:r w:rsidRPr="00D64E9E">
        <w:rPr>
          <w:rFonts w:ascii="Times New Roman" w:eastAsia="Calibri" w:hAnsi="Times New Roman" w:cs="Times New Roman"/>
          <w:color w:val="000000"/>
          <w:sz w:val="24"/>
          <w:szCs w:val="24"/>
        </w:rPr>
        <w:t>).</w:t>
      </w:r>
    </w:p>
    <w:p w:rsidR="00D64E9E" w:rsidRPr="00D64E9E" w:rsidRDefault="00D64E9E" w:rsidP="00D64E9E">
      <w:pPr>
        <w:spacing w:after="0" w:line="264" w:lineRule="auto"/>
        <w:ind w:firstLine="600"/>
        <w:jc w:val="both"/>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 xml:space="preserve">Все типы вопросительных предложений (общий, специальный, альтернативный, разделительный вопросы в Present/Past/Future Simple Tense, Present/Past Continuous Tense, Present/Past Perfect Tense, Present Perfect Continuous Tense).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Модальные глаголы в косвенной речи в настоящем и прошедшем времени. </w:t>
      </w:r>
    </w:p>
    <w:p w:rsidR="00D64E9E" w:rsidRPr="00D64E9E" w:rsidRDefault="00D64E9E" w:rsidP="00D64E9E">
      <w:pPr>
        <w:spacing w:after="0" w:line="264" w:lineRule="auto"/>
        <w:ind w:firstLine="600"/>
        <w:jc w:val="both"/>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 xml:space="preserve">Предложения с конструкциями as … as, not so … as, both … and …, either … or, neither … nor.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Предложения с </w:t>
      </w:r>
      <w:r w:rsidRPr="00D64E9E">
        <w:rPr>
          <w:rFonts w:ascii="Times New Roman" w:eastAsia="Calibri" w:hAnsi="Times New Roman" w:cs="Times New Roman"/>
          <w:color w:val="000000"/>
          <w:sz w:val="24"/>
          <w:szCs w:val="24"/>
          <w:lang w:val="en-US"/>
        </w:rPr>
        <w:t>I</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wish</w:t>
      </w:r>
      <w:r w:rsidRPr="00D64E9E">
        <w:rPr>
          <w:rFonts w:ascii="Times New Roman" w:eastAsia="Calibri" w:hAnsi="Times New Roman" w:cs="Times New Roman"/>
          <w:color w:val="000000"/>
          <w:sz w:val="24"/>
          <w:szCs w:val="24"/>
        </w:rPr>
        <w:t xml:space="preserve">…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Конструкции с глаголами на -</w:t>
      </w:r>
      <w:r w:rsidRPr="00D64E9E">
        <w:rPr>
          <w:rFonts w:ascii="Times New Roman" w:eastAsia="Calibri" w:hAnsi="Times New Roman" w:cs="Times New Roman"/>
          <w:color w:val="000000"/>
          <w:sz w:val="24"/>
          <w:szCs w:val="24"/>
          <w:lang w:val="en-US"/>
        </w:rPr>
        <w:t>ing</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to</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love</w:t>
      </w:r>
      <w:r w:rsidRPr="00D64E9E">
        <w:rPr>
          <w:rFonts w:ascii="Times New Roman" w:eastAsia="Calibri" w:hAnsi="Times New Roman" w:cs="Times New Roman"/>
          <w:color w:val="000000"/>
          <w:sz w:val="24"/>
          <w:szCs w:val="24"/>
        </w:rPr>
        <w:t>/</w:t>
      </w:r>
      <w:r w:rsidRPr="00D64E9E">
        <w:rPr>
          <w:rFonts w:ascii="Times New Roman" w:eastAsia="Calibri" w:hAnsi="Times New Roman" w:cs="Times New Roman"/>
          <w:color w:val="000000"/>
          <w:sz w:val="24"/>
          <w:szCs w:val="24"/>
          <w:lang w:val="en-US"/>
        </w:rPr>
        <w:t>hate</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doing</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smth</w:t>
      </w:r>
      <w:r w:rsidRPr="00D64E9E">
        <w:rPr>
          <w:rFonts w:ascii="Times New Roman" w:eastAsia="Calibri" w:hAnsi="Times New Roman" w:cs="Times New Roman"/>
          <w:color w:val="000000"/>
          <w:sz w:val="24"/>
          <w:szCs w:val="24"/>
        </w:rPr>
        <w:t>.</w:t>
      </w:r>
    </w:p>
    <w:p w:rsidR="00D64E9E" w:rsidRPr="00D64E9E" w:rsidRDefault="00D64E9E" w:rsidP="00D64E9E">
      <w:pPr>
        <w:spacing w:after="0" w:line="264" w:lineRule="auto"/>
        <w:ind w:firstLine="600"/>
        <w:jc w:val="both"/>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 xml:space="preserve">Конструкции c глаголами to stop, to remember, to forget (разница в значении to stop doing smth и to stop to do smth). </w:t>
      </w:r>
    </w:p>
    <w:p w:rsidR="00D64E9E" w:rsidRPr="00D64E9E" w:rsidRDefault="00D64E9E" w:rsidP="00D64E9E">
      <w:pPr>
        <w:spacing w:after="0" w:line="264" w:lineRule="auto"/>
        <w:ind w:firstLine="600"/>
        <w:jc w:val="both"/>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 xml:space="preserve">Конструкция It takes me … to do smth.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Конструкция </w:t>
      </w:r>
      <w:r w:rsidRPr="00D64E9E">
        <w:rPr>
          <w:rFonts w:ascii="Times New Roman" w:eastAsia="Calibri" w:hAnsi="Times New Roman" w:cs="Times New Roman"/>
          <w:color w:val="000000"/>
          <w:sz w:val="24"/>
          <w:szCs w:val="24"/>
          <w:lang w:val="en-US"/>
        </w:rPr>
        <w:t>used</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to</w:t>
      </w:r>
      <w:r w:rsidRPr="00D64E9E">
        <w:rPr>
          <w:rFonts w:ascii="Times New Roman" w:eastAsia="Calibri" w:hAnsi="Times New Roman" w:cs="Times New Roman"/>
          <w:color w:val="000000"/>
          <w:sz w:val="24"/>
          <w:szCs w:val="24"/>
        </w:rPr>
        <w:t xml:space="preserve"> + инфинитив глагола. </w:t>
      </w:r>
    </w:p>
    <w:p w:rsidR="00D64E9E" w:rsidRPr="00D64E9E" w:rsidRDefault="00D64E9E" w:rsidP="00D64E9E">
      <w:pPr>
        <w:spacing w:after="0" w:line="264" w:lineRule="auto"/>
        <w:ind w:firstLine="600"/>
        <w:jc w:val="both"/>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 xml:space="preserve">Конструкции be/get used to smth, be/get used to doing smth. </w:t>
      </w:r>
    </w:p>
    <w:p w:rsidR="00D64E9E" w:rsidRPr="00D64E9E" w:rsidRDefault="00D64E9E" w:rsidP="00D64E9E">
      <w:pPr>
        <w:spacing w:after="0" w:line="264" w:lineRule="auto"/>
        <w:ind w:firstLine="600"/>
        <w:jc w:val="both"/>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 xml:space="preserve">Конструкции I prefer, I’d prefer, I’d rather prefer, выражающие предпочтение, а также конструкции I’d rather, You’d better.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Подлежащее, выраженное собирательным существительным (</w:t>
      </w:r>
      <w:r w:rsidRPr="00D64E9E">
        <w:rPr>
          <w:rFonts w:ascii="Times New Roman" w:eastAsia="Calibri" w:hAnsi="Times New Roman" w:cs="Times New Roman"/>
          <w:color w:val="000000"/>
          <w:sz w:val="24"/>
          <w:szCs w:val="24"/>
          <w:lang w:val="en-US"/>
        </w:rPr>
        <w:t>family</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police</w:t>
      </w:r>
      <w:r w:rsidRPr="00D64E9E">
        <w:rPr>
          <w:rFonts w:ascii="Times New Roman" w:eastAsia="Calibri" w:hAnsi="Times New Roman" w:cs="Times New Roman"/>
          <w:color w:val="000000"/>
          <w:sz w:val="24"/>
          <w:szCs w:val="24"/>
        </w:rPr>
        <w:t xml:space="preserve">), и его согласование со сказуемым.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Глаголы (правильные и неправильные) в видовременных формах действительного залога в изъявительном наклонении (</w:t>
      </w:r>
      <w:r w:rsidRPr="00D64E9E">
        <w:rPr>
          <w:rFonts w:ascii="Times New Roman" w:eastAsia="Calibri" w:hAnsi="Times New Roman" w:cs="Times New Roman"/>
          <w:color w:val="000000"/>
          <w:sz w:val="24"/>
          <w:szCs w:val="24"/>
          <w:lang w:val="en-US"/>
        </w:rPr>
        <w:t>Present</w:t>
      </w:r>
      <w:r w:rsidRPr="00D64E9E">
        <w:rPr>
          <w:rFonts w:ascii="Times New Roman" w:eastAsia="Calibri" w:hAnsi="Times New Roman" w:cs="Times New Roman"/>
          <w:color w:val="000000"/>
          <w:sz w:val="24"/>
          <w:szCs w:val="24"/>
        </w:rPr>
        <w:t>/</w:t>
      </w:r>
      <w:r w:rsidRPr="00D64E9E">
        <w:rPr>
          <w:rFonts w:ascii="Times New Roman" w:eastAsia="Calibri" w:hAnsi="Times New Roman" w:cs="Times New Roman"/>
          <w:color w:val="000000"/>
          <w:sz w:val="24"/>
          <w:szCs w:val="24"/>
          <w:lang w:val="en-US"/>
        </w:rPr>
        <w:t>Past</w:t>
      </w:r>
      <w:r w:rsidRPr="00D64E9E">
        <w:rPr>
          <w:rFonts w:ascii="Times New Roman" w:eastAsia="Calibri" w:hAnsi="Times New Roman" w:cs="Times New Roman"/>
          <w:color w:val="000000"/>
          <w:sz w:val="24"/>
          <w:szCs w:val="24"/>
        </w:rPr>
        <w:t>/</w:t>
      </w:r>
      <w:r w:rsidRPr="00D64E9E">
        <w:rPr>
          <w:rFonts w:ascii="Times New Roman" w:eastAsia="Calibri" w:hAnsi="Times New Roman" w:cs="Times New Roman"/>
          <w:color w:val="000000"/>
          <w:sz w:val="24"/>
          <w:szCs w:val="24"/>
          <w:lang w:val="en-US"/>
        </w:rPr>
        <w:t>Future</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Simple</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Tense</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Present</w:t>
      </w:r>
      <w:r w:rsidRPr="00D64E9E">
        <w:rPr>
          <w:rFonts w:ascii="Times New Roman" w:eastAsia="Calibri" w:hAnsi="Times New Roman" w:cs="Times New Roman"/>
          <w:color w:val="000000"/>
          <w:sz w:val="24"/>
          <w:szCs w:val="24"/>
        </w:rPr>
        <w:t>/</w:t>
      </w:r>
      <w:r w:rsidRPr="00D64E9E">
        <w:rPr>
          <w:rFonts w:ascii="Times New Roman" w:eastAsia="Calibri" w:hAnsi="Times New Roman" w:cs="Times New Roman"/>
          <w:color w:val="000000"/>
          <w:sz w:val="24"/>
          <w:szCs w:val="24"/>
          <w:lang w:val="en-US"/>
        </w:rPr>
        <w:t>Past</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Continuous</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Tense</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Present</w:t>
      </w:r>
      <w:r w:rsidRPr="00D64E9E">
        <w:rPr>
          <w:rFonts w:ascii="Times New Roman" w:eastAsia="Calibri" w:hAnsi="Times New Roman" w:cs="Times New Roman"/>
          <w:color w:val="000000"/>
          <w:sz w:val="24"/>
          <w:szCs w:val="24"/>
        </w:rPr>
        <w:t>/</w:t>
      </w:r>
      <w:r w:rsidRPr="00D64E9E">
        <w:rPr>
          <w:rFonts w:ascii="Times New Roman" w:eastAsia="Calibri" w:hAnsi="Times New Roman" w:cs="Times New Roman"/>
          <w:color w:val="000000"/>
          <w:sz w:val="24"/>
          <w:szCs w:val="24"/>
          <w:lang w:val="en-US"/>
        </w:rPr>
        <w:t>Past</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Perfect</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Tense</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Present</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Perfect</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Continuous</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Tense</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Future</w:t>
      </w:r>
      <w:r w:rsidRPr="00D64E9E">
        <w:rPr>
          <w:rFonts w:ascii="Times New Roman" w:eastAsia="Calibri" w:hAnsi="Times New Roman" w:cs="Times New Roman"/>
          <w:color w:val="000000"/>
          <w:sz w:val="24"/>
          <w:szCs w:val="24"/>
        </w:rPr>
        <w:t>-</w:t>
      </w:r>
      <w:r w:rsidRPr="00D64E9E">
        <w:rPr>
          <w:rFonts w:ascii="Times New Roman" w:eastAsia="Calibri" w:hAnsi="Times New Roman" w:cs="Times New Roman"/>
          <w:color w:val="000000"/>
          <w:sz w:val="24"/>
          <w:szCs w:val="24"/>
          <w:lang w:val="en-US"/>
        </w:rPr>
        <w:t>in</w:t>
      </w:r>
      <w:r w:rsidRPr="00D64E9E">
        <w:rPr>
          <w:rFonts w:ascii="Times New Roman" w:eastAsia="Calibri" w:hAnsi="Times New Roman" w:cs="Times New Roman"/>
          <w:color w:val="000000"/>
          <w:sz w:val="24"/>
          <w:szCs w:val="24"/>
        </w:rPr>
        <w:t>-</w:t>
      </w:r>
      <w:r w:rsidRPr="00D64E9E">
        <w:rPr>
          <w:rFonts w:ascii="Times New Roman" w:eastAsia="Calibri" w:hAnsi="Times New Roman" w:cs="Times New Roman"/>
          <w:color w:val="000000"/>
          <w:sz w:val="24"/>
          <w:szCs w:val="24"/>
          <w:lang w:val="en-US"/>
        </w:rPr>
        <w:t>the</w:t>
      </w:r>
      <w:r w:rsidRPr="00D64E9E">
        <w:rPr>
          <w:rFonts w:ascii="Times New Roman" w:eastAsia="Calibri" w:hAnsi="Times New Roman" w:cs="Times New Roman"/>
          <w:color w:val="000000"/>
          <w:sz w:val="24"/>
          <w:szCs w:val="24"/>
        </w:rPr>
        <w:t>-</w:t>
      </w:r>
      <w:r w:rsidRPr="00D64E9E">
        <w:rPr>
          <w:rFonts w:ascii="Times New Roman" w:eastAsia="Calibri" w:hAnsi="Times New Roman" w:cs="Times New Roman"/>
          <w:color w:val="000000"/>
          <w:sz w:val="24"/>
          <w:szCs w:val="24"/>
          <w:lang w:val="en-US"/>
        </w:rPr>
        <w:t>Past</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Tense</w:t>
      </w:r>
      <w:r w:rsidRPr="00D64E9E">
        <w:rPr>
          <w:rFonts w:ascii="Times New Roman" w:eastAsia="Calibri" w:hAnsi="Times New Roman" w:cs="Times New Roman"/>
          <w:color w:val="000000"/>
          <w:sz w:val="24"/>
          <w:szCs w:val="24"/>
        </w:rPr>
        <w:t>) и наиболее употребительных формах страдательного залога (</w:t>
      </w:r>
      <w:r w:rsidRPr="00D64E9E">
        <w:rPr>
          <w:rFonts w:ascii="Times New Roman" w:eastAsia="Calibri" w:hAnsi="Times New Roman" w:cs="Times New Roman"/>
          <w:color w:val="000000"/>
          <w:sz w:val="24"/>
          <w:szCs w:val="24"/>
          <w:lang w:val="en-US"/>
        </w:rPr>
        <w:t>Present</w:t>
      </w:r>
      <w:r w:rsidRPr="00D64E9E">
        <w:rPr>
          <w:rFonts w:ascii="Times New Roman" w:eastAsia="Calibri" w:hAnsi="Times New Roman" w:cs="Times New Roman"/>
          <w:color w:val="000000"/>
          <w:sz w:val="24"/>
          <w:szCs w:val="24"/>
        </w:rPr>
        <w:t>/</w:t>
      </w:r>
      <w:r w:rsidRPr="00D64E9E">
        <w:rPr>
          <w:rFonts w:ascii="Times New Roman" w:eastAsia="Calibri" w:hAnsi="Times New Roman" w:cs="Times New Roman"/>
          <w:color w:val="000000"/>
          <w:sz w:val="24"/>
          <w:szCs w:val="24"/>
          <w:lang w:val="en-US"/>
        </w:rPr>
        <w:t>Past</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Simple</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Passive</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Present</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Perfect</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Passive</w:t>
      </w:r>
      <w:r w:rsidRPr="00D64E9E">
        <w:rPr>
          <w:rFonts w:ascii="Times New Roman" w:eastAsia="Calibri" w:hAnsi="Times New Roman" w:cs="Times New Roman"/>
          <w:color w:val="000000"/>
          <w:sz w:val="24"/>
          <w:szCs w:val="24"/>
        </w:rPr>
        <w:t xml:space="preserve">). </w:t>
      </w:r>
    </w:p>
    <w:p w:rsidR="00D64E9E" w:rsidRPr="00D64E9E" w:rsidRDefault="00D64E9E" w:rsidP="00D64E9E">
      <w:pPr>
        <w:spacing w:after="0" w:line="264" w:lineRule="auto"/>
        <w:ind w:firstLine="600"/>
        <w:jc w:val="both"/>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 xml:space="preserve">Конструкция to be going to, формы Future Simple Tense и Present Continuous Tense для выражения будущего действия. </w:t>
      </w:r>
    </w:p>
    <w:p w:rsidR="00D64E9E" w:rsidRPr="00D64E9E" w:rsidRDefault="00D64E9E" w:rsidP="00D64E9E">
      <w:pPr>
        <w:spacing w:after="0" w:line="264" w:lineRule="auto"/>
        <w:ind w:firstLine="600"/>
        <w:jc w:val="both"/>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 xml:space="preserve">Модальные глаголы и их эквиваленты (can/be able to, could, must/have to, may, might, should, shall, would, will, need). </w:t>
      </w:r>
    </w:p>
    <w:p w:rsidR="00D64E9E" w:rsidRPr="00D64E9E" w:rsidRDefault="00D64E9E" w:rsidP="00D64E9E">
      <w:pPr>
        <w:spacing w:after="0" w:line="264" w:lineRule="auto"/>
        <w:ind w:firstLine="600"/>
        <w:jc w:val="both"/>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Неличные формы глагола – инфинитив, герундий, причастие (Participle I и Participle II), причастия в функции определения (Participle I – a playing child, Participle II – a written text).</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Определённый, неопределённый и нулевой артикли.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Имена существительные во множественном числе, образованных по правилу, и исключения.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Неисчисляемые имена существительные, имеющие форму только множественного числа.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lastRenderedPageBreak/>
        <w:t>Притяжательный падеж имён существительных.</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Имена прилагательные и наречия в положительной, сравнительной и превосходной степенях, образованные по правилу, и исключения.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Порядок следования нескольких прилагательных (мнение – размер – возраст – цвет – происхождение).</w:t>
      </w:r>
    </w:p>
    <w:p w:rsidR="00D64E9E" w:rsidRPr="00D64E9E" w:rsidRDefault="00D64E9E" w:rsidP="00D64E9E">
      <w:pPr>
        <w:spacing w:after="0" w:line="264" w:lineRule="auto"/>
        <w:ind w:firstLine="600"/>
        <w:jc w:val="both"/>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 xml:space="preserve">Слова, выражающие количество (many/much, little/a little, few/a few, a lot of).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sidRPr="00D64E9E">
        <w:rPr>
          <w:rFonts w:ascii="Times New Roman" w:eastAsia="Calibri" w:hAnsi="Times New Roman" w:cs="Times New Roman"/>
          <w:color w:val="000000"/>
          <w:sz w:val="24"/>
          <w:szCs w:val="24"/>
          <w:lang w:val="en-US"/>
        </w:rPr>
        <w:t>none</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no</w:t>
      </w:r>
      <w:r w:rsidRPr="00D64E9E">
        <w:rPr>
          <w:rFonts w:ascii="Times New Roman" w:eastAsia="Calibri" w:hAnsi="Times New Roman" w:cs="Times New Roman"/>
          <w:color w:val="000000"/>
          <w:sz w:val="24"/>
          <w:szCs w:val="24"/>
        </w:rPr>
        <w:t xml:space="preserve"> и производные последнего (</w:t>
      </w:r>
      <w:r w:rsidRPr="00D64E9E">
        <w:rPr>
          <w:rFonts w:ascii="Times New Roman" w:eastAsia="Calibri" w:hAnsi="Times New Roman" w:cs="Times New Roman"/>
          <w:color w:val="000000"/>
          <w:sz w:val="24"/>
          <w:szCs w:val="24"/>
          <w:lang w:val="en-US"/>
        </w:rPr>
        <w:t>nobody</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nothing</w:t>
      </w:r>
      <w:r w:rsidRPr="00D64E9E">
        <w:rPr>
          <w:rFonts w:ascii="Times New Roman" w:eastAsia="Calibri" w:hAnsi="Times New Roman" w:cs="Times New Roman"/>
          <w:color w:val="000000"/>
          <w:sz w:val="24"/>
          <w:szCs w:val="24"/>
        </w:rPr>
        <w:t xml:space="preserve"> и другие).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Количественные и порядковые числительные.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Предлоги места, времени, направления, предлоги, употребляемые с глаголами в страдательном залоге.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Социокультурные знания и умения</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Владение основными сведениями о социокультурном портрете и культурном наследии страны/стран, говорящих на английском языке.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Компенсаторные умения</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D64E9E" w:rsidRPr="00D64E9E" w:rsidRDefault="00D64E9E" w:rsidP="00D64E9E">
      <w:pPr>
        <w:spacing w:after="0" w:line="264" w:lineRule="auto"/>
        <w:ind w:left="120"/>
        <w:jc w:val="both"/>
        <w:rPr>
          <w:rFonts w:ascii="Times New Roman" w:eastAsia="Calibri" w:hAnsi="Times New Roman" w:cs="Times New Roman"/>
          <w:sz w:val="24"/>
          <w:szCs w:val="24"/>
        </w:rPr>
      </w:pPr>
    </w:p>
    <w:p w:rsidR="00D64E9E" w:rsidRPr="00D64E9E" w:rsidRDefault="00D64E9E" w:rsidP="00D64E9E">
      <w:pPr>
        <w:spacing w:after="0" w:line="264" w:lineRule="auto"/>
        <w:ind w:left="120"/>
        <w:jc w:val="both"/>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11 КЛАСС</w:t>
      </w:r>
    </w:p>
    <w:p w:rsidR="00D64E9E" w:rsidRPr="00D64E9E" w:rsidRDefault="00D64E9E" w:rsidP="00D64E9E">
      <w:pPr>
        <w:spacing w:after="0" w:line="264" w:lineRule="auto"/>
        <w:ind w:left="120"/>
        <w:jc w:val="both"/>
        <w:rPr>
          <w:rFonts w:ascii="Times New Roman" w:eastAsia="Calibri" w:hAnsi="Times New Roman" w:cs="Times New Roman"/>
          <w:sz w:val="24"/>
          <w:szCs w:val="24"/>
        </w:rPr>
      </w:pP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Коммуникативные умения</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lastRenderedPageBreak/>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Повседневная жизнь семьи. Межличностные отношения в семье, с друзьями и знакомыми. Конфликтные ситуации, их предупреждение и разрешение.</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Внешность и характеристика человека, литературного персонажа.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Здоровый образ жизни и забота о здоровье: режим труда и отдыха, спорт, сбалансированное питание, посещение врача. Отказ от вредных привычек.</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Место иностранного языка в повседневной жизни и профессиональной деятельности в современном мире.</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Молодёжь в современном обществе. Ценностные ориентиры. Участие молодёжи в жизни общества. Досуг молодёжи: увлечения и интересы. Любовь и дружба.</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Роль спорта в современной жизни: виды спорта, экстремальный спорт, спортивные соревнования, Олимпийские игры.</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Туризм. Виды отдыха. Экотуризм. Путешествия по России и зарубежным странам.</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Вселенная и человек. Природа. Проблемы экологии. Защита окружающей среды. Проживание в городской/сельской местности.</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i/>
          <w:color w:val="000000"/>
          <w:sz w:val="24"/>
          <w:szCs w:val="24"/>
        </w:rPr>
        <w:t>Говорение</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Развитие коммуникативных умений </w:t>
      </w:r>
      <w:r w:rsidRPr="00D64E9E">
        <w:rPr>
          <w:rFonts w:ascii="Times New Roman" w:eastAsia="Calibri" w:hAnsi="Times New Roman" w:cs="Times New Roman"/>
          <w:color w:val="000000"/>
          <w:sz w:val="24"/>
          <w:szCs w:val="24"/>
          <w:u w:val="single"/>
        </w:rPr>
        <w:t>диалогической речи</w:t>
      </w:r>
      <w:r w:rsidRPr="00D64E9E">
        <w:rPr>
          <w:rFonts w:ascii="Times New Roman" w:eastAsia="Calibri" w:hAnsi="Times New Roman" w:cs="Times New Roman"/>
          <w:color w:val="000000"/>
          <w:sz w:val="24"/>
          <w:szCs w:val="24"/>
        </w:rPr>
        <w:t>,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lastRenderedPageBreak/>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Объём диалога – до 9 реплик со стороны каждого собеседника.</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Развитие коммуникативных умений </w:t>
      </w:r>
      <w:r w:rsidRPr="00D64E9E">
        <w:rPr>
          <w:rFonts w:ascii="Times New Roman" w:eastAsia="Calibri" w:hAnsi="Times New Roman" w:cs="Times New Roman"/>
          <w:color w:val="000000"/>
          <w:sz w:val="24"/>
          <w:szCs w:val="24"/>
          <w:u w:val="single"/>
        </w:rPr>
        <w:t>монологической речи</w:t>
      </w:r>
      <w:r w:rsidRPr="00D64E9E">
        <w:rPr>
          <w:rFonts w:ascii="Times New Roman" w:eastAsia="Calibri" w:hAnsi="Times New Roman" w:cs="Times New Roman"/>
          <w:color w:val="000000"/>
          <w:sz w:val="24"/>
          <w:szCs w:val="24"/>
        </w:rPr>
        <w:t>:</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создание устных связных монологических высказываний с использованием основных коммуникативных типов речи: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повествование/сообщение;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рассуждение;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устное представление (презентация) результатов выполненной проектной работы.</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Объём монологического высказывания – 14–15 фраз.</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i/>
          <w:color w:val="000000"/>
          <w:sz w:val="24"/>
          <w:szCs w:val="24"/>
        </w:rPr>
        <w:t>Аудирование</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Развитие коммуникативных умений аудирования: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Языковая сложность текстов для аудирования должна соответствовать пороговому уровню (В1 – пороговый уровень по общеевропейской шкале).</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Время звучания текста/текстов для аудирования – до 2,5 минуты.</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i/>
          <w:color w:val="000000"/>
          <w:sz w:val="24"/>
          <w:szCs w:val="24"/>
        </w:rPr>
        <w:t>Смысловое чтение</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lastRenderedPageBreak/>
        <w:t xml:space="preserve">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Чтение несплошных текстов (таблиц, диаграмм, графиков и других) и понимание представленной в них информации.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Языковая сложность текстов для чтения должна соответствовать пороговому уровню (В1 – пороговый уровень по общеевропейской шкале).</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Объём текста/текстов для чтения – до 600–800 слов.</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i/>
          <w:color w:val="000000"/>
          <w:sz w:val="24"/>
          <w:szCs w:val="24"/>
        </w:rPr>
        <w:t>Письменная речь</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Развитие умений письменной речи:</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заполнение анкет и формуляров в соответствии с нормами, принятыми в стране/странах изучаемого языка;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написание резюме (</w:t>
      </w:r>
      <w:r w:rsidRPr="00D64E9E">
        <w:rPr>
          <w:rFonts w:ascii="Times New Roman" w:eastAsia="Calibri" w:hAnsi="Times New Roman" w:cs="Times New Roman"/>
          <w:color w:val="000000"/>
          <w:sz w:val="24"/>
          <w:szCs w:val="24"/>
          <w:lang w:val="en-US"/>
        </w:rPr>
        <w:t>CV</w:t>
      </w:r>
      <w:r w:rsidRPr="00D64E9E">
        <w:rPr>
          <w:rFonts w:ascii="Times New Roman" w:eastAsia="Calibri" w:hAnsi="Times New Roman" w:cs="Times New Roman"/>
          <w:color w:val="000000"/>
          <w:sz w:val="24"/>
          <w:szCs w:val="24"/>
        </w:rPr>
        <w:t xml:space="preserve">) с сообщением основных сведений о себе в соответствии с нормами, принятыми в стране/странах изучаемого языка;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заполнение таблицы: краткая фиксация содержания прочитанного/ прослушанного текста или дополнение информации в таблице;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lastRenderedPageBreak/>
        <w:t>письменное предоставление результатов выполненной проектной работы, в том числе в форме презентации, объём – до 180 слов.</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Языковые знания и навыки</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i/>
          <w:color w:val="000000"/>
          <w:sz w:val="24"/>
          <w:szCs w:val="24"/>
        </w:rPr>
        <w:t>Фонетическая сторона речи</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i/>
          <w:color w:val="000000"/>
          <w:sz w:val="24"/>
          <w:szCs w:val="24"/>
        </w:rPr>
        <w:t>Орфография и пунктуация</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Правильное написание изученных слов.</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i/>
          <w:color w:val="000000"/>
          <w:sz w:val="24"/>
          <w:szCs w:val="24"/>
        </w:rPr>
        <w:t>Лексическая сторона речи</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Основные способы словообразования: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аффиксация: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образование глаголов при помощи префиксов </w:t>
      </w:r>
      <w:r w:rsidRPr="00D64E9E">
        <w:rPr>
          <w:rFonts w:ascii="Times New Roman" w:eastAsia="Calibri" w:hAnsi="Times New Roman" w:cs="Times New Roman"/>
          <w:color w:val="000000"/>
          <w:sz w:val="24"/>
          <w:szCs w:val="24"/>
          <w:lang w:val="en-US"/>
        </w:rPr>
        <w:t>dis</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mis</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re</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over</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under</w:t>
      </w:r>
      <w:r w:rsidRPr="00D64E9E">
        <w:rPr>
          <w:rFonts w:ascii="Times New Roman" w:eastAsia="Calibri" w:hAnsi="Times New Roman" w:cs="Times New Roman"/>
          <w:color w:val="000000"/>
          <w:sz w:val="24"/>
          <w:szCs w:val="24"/>
        </w:rPr>
        <w:t>- и суффиксов -</w:t>
      </w:r>
      <w:r w:rsidRPr="00D64E9E">
        <w:rPr>
          <w:rFonts w:ascii="Times New Roman" w:eastAsia="Calibri" w:hAnsi="Times New Roman" w:cs="Times New Roman"/>
          <w:color w:val="000000"/>
          <w:sz w:val="24"/>
          <w:szCs w:val="24"/>
          <w:lang w:val="en-US"/>
        </w:rPr>
        <w:t>ise</w:t>
      </w:r>
      <w:r w:rsidRPr="00D64E9E">
        <w:rPr>
          <w:rFonts w:ascii="Times New Roman" w:eastAsia="Calibri" w:hAnsi="Times New Roman" w:cs="Times New Roman"/>
          <w:color w:val="000000"/>
          <w:sz w:val="24"/>
          <w:szCs w:val="24"/>
        </w:rPr>
        <w:t>/-</w:t>
      </w:r>
      <w:r w:rsidRPr="00D64E9E">
        <w:rPr>
          <w:rFonts w:ascii="Times New Roman" w:eastAsia="Calibri" w:hAnsi="Times New Roman" w:cs="Times New Roman"/>
          <w:color w:val="000000"/>
          <w:sz w:val="24"/>
          <w:szCs w:val="24"/>
          <w:lang w:val="en-US"/>
        </w:rPr>
        <w:t>ize</w:t>
      </w:r>
      <w:r w:rsidRPr="00D64E9E">
        <w:rPr>
          <w:rFonts w:ascii="Times New Roman" w:eastAsia="Calibri" w:hAnsi="Times New Roman" w:cs="Times New Roman"/>
          <w:color w:val="000000"/>
          <w:sz w:val="24"/>
          <w:szCs w:val="24"/>
        </w:rPr>
        <w:t>, -</w:t>
      </w:r>
      <w:r w:rsidRPr="00D64E9E">
        <w:rPr>
          <w:rFonts w:ascii="Times New Roman" w:eastAsia="Calibri" w:hAnsi="Times New Roman" w:cs="Times New Roman"/>
          <w:color w:val="000000"/>
          <w:sz w:val="24"/>
          <w:szCs w:val="24"/>
          <w:lang w:val="en-US"/>
        </w:rPr>
        <w:t>en</w:t>
      </w:r>
      <w:r w:rsidRPr="00D64E9E">
        <w:rPr>
          <w:rFonts w:ascii="Times New Roman" w:eastAsia="Calibri" w:hAnsi="Times New Roman" w:cs="Times New Roman"/>
          <w:color w:val="000000"/>
          <w:sz w:val="24"/>
          <w:szCs w:val="24"/>
        </w:rPr>
        <w:t xml:space="preserve">;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образование имён существительных при помощи префиксов </w:t>
      </w:r>
      <w:r w:rsidRPr="00D64E9E">
        <w:rPr>
          <w:rFonts w:ascii="Times New Roman" w:eastAsia="Calibri" w:hAnsi="Times New Roman" w:cs="Times New Roman"/>
          <w:color w:val="000000"/>
          <w:sz w:val="24"/>
          <w:szCs w:val="24"/>
          <w:lang w:val="en-US"/>
        </w:rPr>
        <w:t>un</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in</w:t>
      </w:r>
      <w:r w:rsidRPr="00D64E9E">
        <w:rPr>
          <w:rFonts w:ascii="Times New Roman" w:eastAsia="Calibri" w:hAnsi="Times New Roman" w:cs="Times New Roman"/>
          <w:color w:val="000000"/>
          <w:sz w:val="24"/>
          <w:szCs w:val="24"/>
        </w:rPr>
        <w:t>-/</w:t>
      </w:r>
      <w:r w:rsidRPr="00D64E9E">
        <w:rPr>
          <w:rFonts w:ascii="Times New Roman" w:eastAsia="Calibri" w:hAnsi="Times New Roman" w:cs="Times New Roman"/>
          <w:color w:val="000000"/>
          <w:sz w:val="24"/>
          <w:szCs w:val="24"/>
          <w:lang w:val="en-US"/>
        </w:rPr>
        <w:t>im</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il</w:t>
      </w:r>
      <w:r w:rsidRPr="00D64E9E">
        <w:rPr>
          <w:rFonts w:ascii="Times New Roman" w:eastAsia="Calibri" w:hAnsi="Times New Roman" w:cs="Times New Roman"/>
          <w:color w:val="000000"/>
          <w:sz w:val="24"/>
          <w:szCs w:val="24"/>
        </w:rPr>
        <w:t>-/</w:t>
      </w:r>
      <w:r w:rsidRPr="00D64E9E">
        <w:rPr>
          <w:rFonts w:ascii="Times New Roman" w:eastAsia="Calibri" w:hAnsi="Times New Roman" w:cs="Times New Roman"/>
          <w:color w:val="000000"/>
          <w:sz w:val="24"/>
          <w:szCs w:val="24"/>
          <w:lang w:val="en-US"/>
        </w:rPr>
        <w:t>ir</w:t>
      </w:r>
      <w:r w:rsidRPr="00D64E9E">
        <w:rPr>
          <w:rFonts w:ascii="Times New Roman" w:eastAsia="Calibri" w:hAnsi="Times New Roman" w:cs="Times New Roman"/>
          <w:color w:val="000000"/>
          <w:sz w:val="24"/>
          <w:szCs w:val="24"/>
        </w:rPr>
        <w:t>- и суффиксов -</w:t>
      </w:r>
      <w:r w:rsidRPr="00D64E9E">
        <w:rPr>
          <w:rFonts w:ascii="Times New Roman" w:eastAsia="Calibri" w:hAnsi="Times New Roman" w:cs="Times New Roman"/>
          <w:color w:val="000000"/>
          <w:sz w:val="24"/>
          <w:szCs w:val="24"/>
          <w:lang w:val="en-US"/>
        </w:rPr>
        <w:t>ance</w:t>
      </w:r>
      <w:r w:rsidRPr="00D64E9E">
        <w:rPr>
          <w:rFonts w:ascii="Times New Roman" w:eastAsia="Calibri" w:hAnsi="Times New Roman" w:cs="Times New Roman"/>
          <w:color w:val="000000"/>
          <w:sz w:val="24"/>
          <w:szCs w:val="24"/>
        </w:rPr>
        <w:t>/-</w:t>
      </w:r>
      <w:r w:rsidRPr="00D64E9E">
        <w:rPr>
          <w:rFonts w:ascii="Times New Roman" w:eastAsia="Calibri" w:hAnsi="Times New Roman" w:cs="Times New Roman"/>
          <w:color w:val="000000"/>
          <w:sz w:val="24"/>
          <w:szCs w:val="24"/>
          <w:lang w:val="en-US"/>
        </w:rPr>
        <w:t>ence</w:t>
      </w:r>
      <w:r w:rsidRPr="00D64E9E">
        <w:rPr>
          <w:rFonts w:ascii="Times New Roman" w:eastAsia="Calibri" w:hAnsi="Times New Roman" w:cs="Times New Roman"/>
          <w:color w:val="000000"/>
          <w:sz w:val="24"/>
          <w:szCs w:val="24"/>
        </w:rPr>
        <w:t>, -</w:t>
      </w:r>
      <w:r w:rsidRPr="00D64E9E">
        <w:rPr>
          <w:rFonts w:ascii="Times New Roman" w:eastAsia="Calibri" w:hAnsi="Times New Roman" w:cs="Times New Roman"/>
          <w:color w:val="000000"/>
          <w:sz w:val="24"/>
          <w:szCs w:val="24"/>
          <w:lang w:val="en-US"/>
        </w:rPr>
        <w:t>er</w:t>
      </w:r>
      <w:r w:rsidRPr="00D64E9E">
        <w:rPr>
          <w:rFonts w:ascii="Times New Roman" w:eastAsia="Calibri" w:hAnsi="Times New Roman" w:cs="Times New Roman"/>
          <w:color w:val="000000"/>
          <w:sz w:val="24"/>
          <w:szCs w:val="24"/>
        </w:rPr>
        <w:t>/-</w:t>
      </w:r>
      <w:r w:rsidRPr="00D64E9E">
        <w:rPr>
          <w:rFonts w:ascii="Times New Roman" w:eastAsia="Calibri" w:hAnsi="Times New Roman" w:cs="Times New Roman"/>
          <w:color w:val="000000"/>
          <w:sz w:val="24"/>
          <w:szCs w:val="24"/>
          <w:lang w:val="en-US"/>
        </w:rPr>
        <w:t>or</w:t>
      </w:r>
      <w:r w:rsidRPr="00D64E9E">
        <w:rPr>
          <w:rFonts w:ascii="Times New Roman" w:eastAsia="Calibri" w:hAnsi="Times New Roman" w:cs="Times New Roman"/>
          <w:color w:val="000000"/>
          <w:sz w:val="24"/>
          <w:szCs w:val="24"/>
        </w:rPr>
        <w:t>, -</w:t>
      </w:r>
      <w:r w:rsidRPr="00D64E9E">
        <w:rPr>
          <w:rFonts w:ascii="Times New Roman" w:eastAsia="Calibri" w:hAnsi="Times New Roman" w:cs="Times New Roman"/>
          <w:color w:val="000000"/>
          <w:sz w:val="24"/>
          <w:szCs w:val="24"/>
          <w:lang w:val="en-US"/>
        </w:rPr>
        <w:t>ing</w:t>
      </w:r>
      <w:r w:rsidRPr="00D64E9E">
        <w:rPr>
          <w:rFonts w:ascii="Times New Roman" w:eastAsia="Calibri" w:hAnsi="Times New Roman" w:cs="Times New Roman"/>
          <w:color w:val="000000"/>
          <w:sz w:val="24"/>
          <w:szCs w:val="24"/>
        </w:rPr>
        <w:t>, -</w:t>
      </w:r>
      <w:r w:rsidRPr="00D64E9E">
        <w:rPr>
          <w:rFonts w:ascii="Times New Roman" w:eastAsia="Calibri" w:hAnsi="Times New Roman" w:cs="Times New Roman"/>
          <w:color w:val="000000"/>
          <w:sz w:val="24"/>
          <w:szCs w:val="24"/>
          <w:lang w:val="en-US"/>
        </w:rPr>
        <w:t>ist</w:t>
      </w:r>
      <w:r w:rsidRPr="00D64E9E">
        <w:rPr>
          <w:rFonts w:ascii="Times New Roman" w:eastAsia="Calibri" w:hAnsi="Times New Roman" w:cs="Times New Roman"/>
          <w:color w:val="000000"/>
          <w:sz w:val="24"/>
          <w:szCs w:val="24"/>
        </w:rPr>
        <w:t>, -</w:t>
      </w:r>
      <w:r w:rsidRPr="00D64E9E">
        <w:rPr>
          <w:rFonts w:ascii="Times New Roman" w:eastAsia="Calibri" w:hAnsi="Times New Roman" w:cs="Times New Roman"/>
          <w:color w:val="000000"/>
          <w:sz w:val="24"/>
          <w:szCs w:val="24"/>
          <w:lang w:val="en-US"/>
        </w:rPr>
        <w:t>ity</w:t>
      </w:r>
      <w:r w:rsidRPr="00D64E9E">
        <w:rPr>
          <w:rFonts w:ascii="Times New Roman" w:eastAsia="Calibri" w:hAnsi="Times New Roman" w:cs="Times New Roman"/>
          <w:color w:val="000000"/>
          <w:sz w:val="24"/>
          <w:szCs w:val="24"/>
        </w:rPr>
        <w:t>, -</w:t>
      </w:r>
      <w:r w:rsidRPr="00D64E9E">
        <w:rPr>
          <w:rFonts w:ascii="Times New Roman" w:eastAsia="Calibri" w:hAnsi="Times New Roman" w:cs="Times New Roman"/>
          <w:color w:val="000000"/>
          <w:sz w:val="24"/>
          <w:szCs w:val="24"/>
          <w:lang w:val="en-US"/>
        </w:rPr>
        <w:t>ment</w:t>
      </w:r>
      <w:r w:rsidRPr="00D64E9E">
        <w:rPr>
          <w:rFonts w:ascii="Times New Roman" w:eastAsia="Calibri" w:hAnsi="Times New Roman" w:cs="Times New Roman"/>
          <w:color w:val="000000"/>
          <w:sz w:val="24"/>
          <w:szCs w:val="24"/>
        </w:rPr>
        <w:t>, -</w:t>
      </w:r>
      <w:r w:rsidRPr="00D64E9E">
        <w:rPr>
          <w:rFonts w:ascii="Times New Roman" w:eastAsia="Calibri" w:hAnsi="Times New Roman" w:cs="Times New Roman"/>
          <w:color w:val="000000"/>
          <w:sz w:val="24"/>
          <w:szCs w:val="24"/>
          <w:lang w:val="en-US"/>
        </w:rPr>
        <w:t>ness</w:t>
      </w:r>
      <w:r w:rsidRPr="00D64E9E">
        <w:rPr>
          <w:rFonts w:ascii="Times New Roman" w:eastAsia="Calibri" w:hAnsi="Times New Roman" w:cs="Times New Roman"/>
          <w:color w:val="000000"/>
          <w:sz w:val="24"/>
          <w:szCs w:val="24"/>
        </w:rPr>
        <w:t>, -</w:t>
      </w:r>
      <w:r w:rsidRPr="00D64E9E">
        <w:rPr>
          <w:rFonts w:ascii="Times New Roman" w:eastAsia="Calibri" w:hAnsi="Times New Roman" w:cs="Times New Roman"/>
          <w:color w:val="000000"/>
          <w:sz w:val="24"/>
          <w:szCs w:val="24"/>
          <w:lang w:val="en-US"/>
        </w:rPr>
        <w:t>sion</w:t>
      </w:r>
      <w:r w:rsidRPr="00D64E9E">
        <w:rPr>
          <w:rFonts w:ascii="Times New Roman" w:eastAsia="Calibri" w:hAnsi="Times New Roman" w:cs="Times New Roman"/>
          <w:color w:val="000000"/>
          <w:sz w:val="24"/>
          <w:szCs w:val="24"/>
        </w:rPr>
        <w:t>/-</w:t>
      </w:r>
      <w:r w:rsidRPr="00D64E9E">
        <w:rPr>
          <w:rFonts w:ascii="Times New Roman" w:eastAsia="Calibri" w:hAnsi="Times New Roman" w:cs="Times New Roman"/>
          <w:color w:val="000000"/>
          <w:sz w:val="24"/>
          <w:szCs w:val="24"/>
          <w:lang w:val="en-US"/>
        </w:rPr>
        <w:t>tion</w:t>
      </w:r>
      <w:r w:rsidRPr="00D64E9E">
        <w:rPr>
          <w:rFonts w:ascii="Times New Roman" w:eastAsia="Calibri" w:hAnsi="Times New Roman" w:cs="Times New Roman"/>
          <w:color w:val="000000"/>
          <w:sz w:val="24"/>
          <w:szCs w:val="24"/>
        </w:rPr>
        <w:t>, -</w:t>
      </w:r>
      <w:r w:rsidRPr="00D64E9E">
        <w:rPr>
          <w:rFonts w:ascii="Times New Roman" w:eastAsia="Calibri" w:hAnsi="Times New Roman" w:cs="Times New Roman"/>
          <w:color w:val="000000"/>
          <w:sz w:val="24"/>
          <w:szCs w:val="24"/>
          <w:lang w:val="en-US"/>
        </w:rPr>
        <w:t>ship</w:t>
      </w:r>
      <w:r w:rsidRPr="00D64E9E">
        <w:rPr>
          <w:rFonts w:ascii="Times New Roman" w:eastAsia="Calibri" w:hAnsi="Times New Roman" w:cs="Times New Roman"/>
          <w:color w:val="000000"/>
          <w:sz w:val="24"/>
          <w:szCs w:val="24"/>
        </w:rPr>
        <w:t xml:space="preserve">;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образование имён прилагательных при помощи префиксов </w:t>
      </w:r>
      <w:r w:rsidRPr="00D64E9E">
        <w:rPr>
          <w:rFonts w:ascii="Times New Roman" w:eastAsia="Calibri" w:hAnsi="Times New Roman" w:cs="Times New Roman"/>
          <w:color w:val="000000"/>
          <w:sz w:val="24"/>
          <w:szCs w:val="24"/>
          <w:lang w:val="en-US"/>
        </w:rPr>
        <w:t>un</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in</w:t>
      </w:r>
      <w:r w:rsidRPr="00D64E9E">
        <w:rPr>
          <w:rFonts w:ascii="Times New Roman" w:eastAsia="Calibri" w:hAnsi="Times New Roman" w:cs="Times New Roman"/>
          <w:color w:val="000000"/>
          <w:sz w:val="24"/>
          <w:szCs w:val="24"/>
        </w:rPr>
        <w:t>-/</w:t>
      </w:r>
      <w:r w:rsidRPr="00D64E9E">
        <w:rPr>
          <w:rFonts w:ascii="Times New Roman" w:eastAsia="Calibri" w:hAnsi="Times New Roman" w:cs="Times New Roman"/>
          <w:color w:val="000000"/>
          <w:sz w:val="24"/>
          <w:szCs w:val="24"/>
          <w:lang w:val="en-US"/>
        </w:rPr>
        <w:t>im</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il</w:t>
      </w:r>
      <w:r w:rsidRPr="00D64E9E">
        <w:rPr>
          <w:rFonts w:ascii="Times New Roman" w:eastAsia="Calibri" w:hAnsi="Times New Roman" w:cs="Times New Roman"/>
          <w:color w:val="000000"/>
          <w:sz w:val="24"/>
          <w:szCs w:val="24"/>
        </w:rPr>
        <w:t>-/</w:t>
      </w:r>
      <w:r w:rsidRPr="00D64E9E">
        <w:rPr>
          <w:rFonts w:ascii="Times New Roman" w:eastAsia="Calibri" w:hAnsi="Times New Roman" w:cs="Times New Roman"/>
          <w:color w:val="000000"/>
          <w:sz w:val="24"/>
          <w:szCs w:val="24"/>
          <w:lang w:val="en-US"/>
        </w:rPr>
        <w:t>ir</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inter</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non</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post</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pre</w:t>
      </w:r>
      <w:r w:rsidRPr="00D64E9E">
        <w:rPr>
          <w:rFonts w:ascii="Times New Roman" w:eastAsia="Calibri" w:hAnsi="Times New Roman" w:cs="Times New Roman"/>
          <w:color w:val="000000"/>
          <w:sz w:val="24"/>
          <w:szCs w:val="24"/>
        </w:rPr>
        <w:t>- и суффиксов -</w:t>
      </w:r>
      <w:r w:rsidRPr="00D64E9E">
        <w:rPr>
          <w:rFonts w:ascii="Times New Roman" w:eastAsia="Calibri" w:hAnsi="Times New Roman" w:cs="Times New Roman"/>
          <w:color w:val="000000"/>
          <w:sz w:val="24"/>
          <w:szCs w:val="24"/>
          <w:lang w:val="en-US"/>
        </w:rPr>
        <w:t>able</w:t>
      </w:r>
      <w:r w:rsidRPr="00D64E9E">
        <w:rPr>
          <w:rFonts w:ascii="Times New Roman" w:eastAsia="Calibri" w:hAnsi="Times New Roman" w:cs="Times New Roman"/>
          <w:color w:val="000000"/>
          <w:sz w:val="24"/>
          <w:szCs w:val="24"/>
        </w:rPr>
        <w:t>/-</w:t>
      </w:r>
      <w:r w:rsidRPr="00D64E9E">
        <w:rPr>
          <w:rFonts w:ascii="Times New Roman" w:eastAsia="Calibri" w:hAnsi="Times New Roman" w:cs="Times New Roman"/>
          <w:color w:val="000000"/>
          <w:sz w:val="24"/>
          <w:szCs w:val="24"/>
          <w:lang w:val="en-US"/>
        </w:rPr>
        <w:t>ible</w:t>
      </w:r>
      <w:r w:rsidRPr="00D64E9E">
        <w:rPr>
          <w:rFonts w:ascii="Times New Roman" w:eastAsia="Calibri" w:hAnsi="Times New Roman" w:cs="Times New Roman"/>
          <w:color w:val="000000"/>
          <w:sz w:val="24"/>
          <w:szCs w:val="24"/>
        </w:rPr>
        <w:t>, -</w:t>
      </w:r>
      <w:r w:rsidRPr="00D64E9E">
        <w:rPr>
          <w:rFonts w:ascii="Times New Roman" w:eastAsia="Calibri" w:hAnsi="Times New Roman" w:cs="Times New Roman"/>
          <w:color w:val="000000"/>
          <w:sz w:val="24"/>
          <w:szCs w:val="24"/>
          <w:lang w:val="en-US"/>
        </w:rPr>
        <w:t>al</w:t>
      </w:r>
      <w:r w:rsidRPr="00D64E9E">
        <w:rPr>
          <w:rFonts w:ascii="Times New Roman" w:eastAsia="Calibri" w:hAnsi="Times New Roman" w:cs="Times New Roman"/>
          <w:color w:val="000000"/>
          <w:sz w:val="24"/>
          <w:szCs w:val="24"/>
        </w:rPr>
        <w:t>, -</w:t>
      </w:r>
      <w:r w:rsidRPr="00D64E9E">
        <w:rPr>
          <w:rFonts w:ascii="Times New Roman" w:eastAsia="Calibri" w:hAnsi="Times New Roman" w:cs="Times New Roman"/>
          <w:color w:val="000000"/>
          <w:sz w:val="24"/>
          <w:szCs w:val="24"/>
          <w:lang w:val="en-US"/>
        </w:rPr>
        <w:t>ed</w:t>
      </w:r>
      <w:r w:rsidRPr="00D64E9E">
        <w:rPr>
          <w:rFonts w:ascii="Times New Roman" w:eastAsia="Calibri" w:hAnsi="Times New Roman" w:cs="Times New Roman"/>
          <w:color w:val="000000"/>
          <w:sz w:val="24"/>
          <w:szCs w:val="24"/>
        </w:rPr>
        <w:t>, -</w:t>
      </w:r>
      <w:r w:rsidRPr="00D64E9E">
        <w:rPr>
          <w:rFonts w:ascii="Times New Roman" w:eastAsia="Calibri" w:hAnsi="Times New Roman" w:cs="Times New Roman"/>
          <w:color w:val="000000"/>
          <w:sz w:val="24"/>
          <w:szCs w:val="24"/>
          <w:lang w:val="en-US"/>
        </w:rPr>
        <w:t>ese</w:t>
      </w:r>
      <w:r w:rsidRPr="00D64E9E">
        <w:rPr>
          <w:rFonts w:ascii="Times New Roman" w:eastAsia="Calibri" w:hAnsi="Times New Roman" w:cs="Times New Roman"/>
          <w:color w:val="000000"/>
          <w:sz w:val="24"/>
          <w:szCs w:val="24"/>
        </w:rPr>
        <w:t>, -</w:t>
      </w:r>
      <w:r w:rsidRPr="00D64E9E">
        <w:rPr>
          <w:rFonts w:ascii="Times New Roman" w:eastAsia="Calibri" w:hAnsi="Times New Roman" w:cs="Times New Roman"/>
          <w:color w:val="000000"/>
          <w:sz w:val="24"/>
          <w:szCs w:val="24"/>
          <w:lang w:val="en-US"/>
        </w:rPr>
        <w:t>ful</w:t>
      </w:r>
      <w:r w:rsidRPr="00D64E9E">
        <w:rPr>
          <w:rFonts w:ascii="Times New Roman" w:eastAsia="Calibri" w:hAnsi="Times New Roman" w:cs="Times New Roman"/>
          <w:color w:val="000000"/>
          <w:sz w:val="24"/>
          <w:szCs w:val="24"/>
        </w:rPr>
        <w:t>, -</w:t>
      </w:r>
      <w:r w:rsidRPr="00D64E9E">
        <w:rPr>
          <w:rFonts w:ascii="Times New Roman" w:eastAsia="Calibri" w:hAnsi="Times New Roman" w:cs="Times New Roman"/>
          <w:color w:val="000000"/>
          <w:sz w:val="24"/>
          <w:szCs w:val="24"/>
          <w:lang w:val="en-US"/>
        </w:rPr>
        <w:t>ian</w:t>
      </w:r>
      <w:r w:rsidRPr="00D64E9E">
        <w:rPr>
          <w:rFonts w:ascii="Times New Roman" w:eastAsia="Calibri" w:hAnsi="Times New Roman" w:cs="Times New Roman"/>
          <w:color w:val="000000"/>
          <w:sz w:val="24"/>
          <w:szCs w:val="24"/>
        </w:rPr>
        <w:t>/-</w:t>
      </w:r>
      <w:r w:rsidRPr="00D64E9E">
        <w:rPr>
          <w:rFonts w:ascii="Times New Roman" w:eastAsia="Calibri" w:hAnsi="Times New Roman" w:cs="Times New Roman"/>
          <w:color w:val="000000"/>
          <w:sz w:val="24"/>
          <w:szCs w:val="24"/>
          <w:lang w:val="en-US"/>
        </w:rPr>
        <w:t>an</w:t>
      </w:r>
      <w:r w:rsidRPr="00D64E9E">
        <w:rPr>
          <w:rFonts w:ascii="Times New Roman" w:eastAsia="Calibri" w:hAnsi="Times New Roman" w:cs="Times New Roman"/>
          <w:color w:val="000000"/>
          <w:sz w:val="24"/>
          <w:szCs w:val="24"/>
        </w:rPr>
        <w:t>, -</w:t>
      </w:r>
      <w:r w:rsidRPr="00D64E9E">
        <w:rPr>
          <w:rFonts w:ascii="Times New Roman" w:eastAsia="Calibri" w:hAnsi="Times New Roman" w:cs="Times New Roman"/>
          <w:color w:val="000000"/>
          <w:sz w:val="24"/>
          <w:szCs w:val="24"/>
          <w:lang w:val="en-US"/>
        </w:rPr>
        <w:t>ical</w:t>
      </w:r>
      <w:r w:rsidRPr="00D64E9E">
        <w:rPr>
          <w:rFonts w:ascii="Times New Roman" w:eastAsia="Calibri" w:hAnsi="Times New Roman" w:cs="Times New Roman"/>
          <w:color w:val="000000"/>
          <w:sz w:val="24"/>
          <w:szCs w:val="24"/>
        </w:rPr>
        <w:t>, -</w:t>
      </w:r>
      <w:r w:rsidRPr="00D64E9E">
        <w:rPr>
          <w:rFonts w:ascii="Times New Roman" w:eastAsia="Calibri" w:hAnsi="Times New Roman" w:cs="Times New Roman"/>
          <w:color w:val="000000"/>
          <w:sz w:val="24"/>
          <w:szCs w:val="24"/>
          <w:lang w:val="en-US"/>
        </w:rPr>
        <w:t>ing</w:t>
      </w:r>
      <w:r w:rsidRPr="00D64E9E">
        <w:rPr>
          <w:rFonts w:ascii="Times New Roman" w:eastAsia="Calibri" w:hAnsi="Times New Roman" w:cs="Times New Roman"/>
          <w:color w:val="000000"/>
          <w:sz w:val="24"/>
          <w:szCs w:val="24"/>
        </w:rPr>
        <w:t>, -</w:t>
      </w:r>
      <w:r w:rsidRPr="00D64E9E">
        <w:rPr>
          <w:rFonts w:ascii="Times New Roman" w:eastAsia="Calibri" w:hAnsi="Times New Roman" w:cs="Times New Roman"/>
          <w:color w:val="000000"/>
          <w:sz w:val="24"/>
          <w:szCs w:val="24"/>
          <w:lang w:val="en-US"/>
        </w:rPr>
        <w:t>ish</w:t>
      </w:r>
      <w:r w:rsidRPr="00D64E9E">
        <w:rPr>
          <w:rFonts w:ascii="Times New Roman" w:eastAsia="Calibri" w:hAnsi="Times New Roman" w:cs="Times New Roman"/>
          <w:color w:val="000000"/>
          <w:sz w:val="24"/>
          <w:szCs w:val="24"/>
        </w:rPr>
        <w:t>, -</w:t>
      </w:r>
      <w:r w:rsidRPr="00D64E9E">
        <w:rPr>
          <w:rFonts w:ascii="Times New Roman" w:eastAsia="Calibri" w:hAnsi="Times New Roman" w:cs="Times New Roman"/>
          <w:color w:val="000000"/>
          <w:sz w:val="24"/>
          <w:szCs w:val="24"/>
          <w:lang w:val="en-US"/>
        </w:rPr>
        <w:t>ive</w:t>
      </w:r>
      <w:r w:rsidRPr="00D64E9E">
        <w:rPr>
          <w:rFonts w:ascii="Times New Roman" w:eastAsia="Calibri" w:hAnsi="Times New Roman" w:cs="Times New Roman"/>
          <w:color w:val="000000"/>
          <w:sz w:val="24"/>
          <w:szCs w:val="24"/>
        </w:rPr>
        <w:t>, -</w:t>
      </w:r>
      <w:r w:rsidRPr="00D64E9E">
        <w:rPr>
          <w:rFonts w:ascii="Times New Roman" w:eastAsia="Calibri" w:hAnsi="Times New Roman" w:cs="Times New Roman"/>
          <w:color w:val="000000"/>
          <w:sz w:val="24"/>
          <w:szCs w:val="24"/>
          <w:lang w:val="en-US"/>
        </w:rPr>
        <w:t>less</w:t>
      </w:r>
      <w:r w:rsidRPr="00D64E9E">
        <w:rPr>
          <w:rFonts w:ascii="Times New Roman" w:eastAsia="Calibri" w:hAnsi="Times New Roman" w:cs="Times New Roman"/>
          <w:color w:val="000000"/>
          <w:sz w:val="24"/>
          <w:szCs w:val="24"/>
        </w:rPr>
        <w:t>, -</w:t>
      </w:r>
      <w:r w:rsidRPr="00D64E9E">
        <w:rPr>
          <w:rFonts w:ascii="Times New Roman" w:eastAsia="Calibri" w:hAnsi="Times New Roman" w:cs="Times New Roman"/>
          <w:color w:val="000000"/>
          <w:sz w:val="24"/>
          <w:szCs w:val="24"/>
          <w:lang w:val="en-US"/>
        </w:rPr>
        <w:t>ly</w:t>
      </w:r>
      <w:r w:rsidRPr="00D64E9E">
        <w:rPr>
          <w:rFonts w:ascii="Times New Roman" w:eastAsia="Calibri" w:hAnsi="Times New Roman" w:cs="Times New Roman"/>
          <w:color w:val="000000"/>
          <w:sz w:val="24"/>
          <w:szCs w:val="24"/>
        </w:rPr>
        <w:t>, -</w:t>
      </w:r>
      <w:r w:rsidRPr="00D64E9E">
        <w:rPr>
          <w:rFonts w:ascii="Times New Roman" w:eastAsia="Calibri" w:hAnsi="Times New Roman" w:cs="Times New Roman"/>
          <w:color w:val="000000"/>
          <w:sz w:val="24"/>
          <w:szCs w:val="24"/>
          <w:lang w:val="en-US"/>
        </w:rPr>
        <w:t>ous</w:t>
      </w:r>
      <w:r w:rsidRPr="00D64E9E">
        <w:rPr>
          <w:rFonts w:ascii="Times New Roman" w:eastAsia="Calibri" w:hAnsi="Times New Roman" w:cs="Times New Roman"/>
          <w:color w:val="000000"/>
          <w:sz w:val="24"/>
          <w:szCs w:val="24"/>
        </w:rPr>
        <w:t>, -</w:t>
      </w:r>
      <w:r w:rsidRPr="00D64E9E">
        <w:rPr>
          <w:rFonts w:ascii="Times New Roman" w:eastAsia="Calibri" w:hAnsi="Times New Roman" w:cs="Times New Roman"/>
          <w:color w:val="000000"/>
          <w:sz w:val="24"/>
          <w:szCs w:val="24"/>
          <w:lang w:val="en-US"/>
        </w:rPr>
        <w:t>y</w:t>
      </w:r>
      <w:r w:rsidRPr="00D64E9E">
        <w:rPr>
          <w:rFonts w:ascii="Times New Roman" w:eastAsia="Calibri" w:hAnsi="Times New Roman" w:cs="Times New Roman"/>
          <w:color w:val="000000"/>
          <w:sz w:val="24"/>
          <w:szCs w:val="24"/>
        </w:rPr>
        <w:t>;</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образование наречий при помощи префиксов </w:t>
      </w:r>
      <w:r w:rsidRPr="00D64E9E">
        <w:rPr>
          <w:rFonts w:ascii="Times New Roman" w:eastAsia="Calibri" w:hAnsi="Times New Roman" w:cs="Times New Roman"/>
          <w:color w:val="000000"/>
          <w:sz w:val="24"/>
          <w:szCs w:val="24"/>
          <w:lang w:val="en-US"/>
        </w:rPr>
        <w:t>un</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in</w:t>
      </w:r>
      <w:r w:rsidRPr="00D64E9E">
        <w:rPr>
          <w:rFonts w:ascii="Times New Roman" w:eastAsia="Calibri" w:hAnsi="Times New Roman" w:cs="Times New Roman"/>
          <w:color w:val="000000"/>
          <w:sz w:val="24"/>
          <w:szCs w:val="24"/>
        </w:rPr>
        <w:t>-/</w:t>
      </w:r>
      <w:r w:rsidRPr="00D64E9E">
        <w:rPr>
          <w:rFonts w:ascii="Times New Roman" w:eastAsia="Calibri" w:hAnsi="Times New Roman" w:cs="Times New Roman"/>
          <w:color w:val="000000"/>
          <w:sz w:val="24"/>
          <w:szCs w:val="24"/>
          <w:lang w:val="en-US"/>
        </w:rPr>
        <w:t>im</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il</w:t>
      </w:r>
      <w:r w:rsidRPr="00D64E9E">
        <w:rPr>
          <w:rFonts w:ascii="Times New Roman" w:eastAsia="Calibri" w:hAnsi="Times New Roman" w:cs="Times New Roman"/>
          <w:color w:val="000000"/>
          <w:sz w:val="24"/>
          <w:szCs w:val="24"/>
        </w:rPr>
        <w:t>-/</w:t>
      </w:r>
      <w:r w:rsidRPr="00D64E9E">
        <w:rPr>
          <w:rFonts w:ascii="Times New Roman" w:eastAsia="Calibri" w:hAnsi="Times New Roman" w:cs="Times New Roman"/>
          <w:color w:val="000000"/>
          <w:sz w:val="24"/>
          <w:szCs w:val="24"/>
          <w:lang w:val="en-US"/>
        </w:rPr>
        <w:t>ir</w:t>
      </w:r>
      <w:r w:rsidRPr="00D64E9E">
        <w:rPr>
          <w:rFonts w:ascii="Times New Roman" w:eastAsia="Calibri" w:hAnsi="Times New Roman" w:cs="Times New Roman"/>
          <w:color w:val="000000"/>
          <w:sz w:val="24"/>
          <w:szCs w:val="24"/>
        </w:rPr>
        <w:t>- и суффикса -</w:t>
      </w:r>
      <w:r w:rsidRPr="00D64E9E">
        <w:rPr>
          <w:rFonts w:ascii="Times New Roman" w:eastAsia="Calibri" w:hAnsi="Times New Roman" w:cs="Times New Roman"/>
          <w:color w:val="000000"/>
          <w:sz w:val="24"/>
          <w:szCs w:val="24"/>
          <w:lang w:val="en-US"/>
        </w:rPr>
        <w:t>ly</w:t>
      </w:r>
      <w:r w:rsidRPr="00D64E9E">
        <w:rPr>
          <w:rFonts w:ascii="Times New Roman" w:eastAsia="Calibri" w:hAnsi="Times New Roman" w:cs="Times New Roman"/>
          <w:color w:val="000000"/>
          <w:sz w:val="24"/>
          <w:szCs w:val="24"/>
        </w:rPr>
        <w:t xml:space="preserve">;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lastRenderedPageBreak/>
        <w:t>образование числительных при помощи суффиксов -</w:t>
      </w:r>
      <w:r w:rsidRPr="00D64E9E">
        <w:rPr>
          <w:rFonts w:ascii="Times New Roman" w:eastAsia="Calibri" w:hAnsi="Times New Roman" w:cs="Times New Roman"/>
          <w:color w:val="000000"/>
          <w:sz w:val="24"/>
          <w:szCs w:val="24"/>
          <w:lang w:val="en-US"/>
        </w:rPr>
        <w:t>teen</w:t>
      </w:r>
      <w:r w:rsidRPr="00D64E9E">
        <w:rPr>
          <w:rFonts w:ascii="Times New Roman" w:eastAsia="Calibri" w:hAnsi="Times New Roman" w:cs="Times New Roman"/>
          <w:color w:val="000000"/>
          <w:sz w:val="24"/>
          <w:szCs w:val="24"/>
        </w:rPr>
        <w:t>, -</w:t>
      </w:r>
      <w:r w:rsidRPr="00D64E9E">
        <w:rPr>
          <w:rFonts w:ascii="Times New Roman" w:eastAsia="Calibri" w:hAnsi="Times New Roman" w:cs="Times New Roman"/>
          <w:color w:val="000000"/>
          <w:sz w:val="24"/>
          <w:szCs w:val="24"/>
          <w:lang w:val="en-US"/>
        </w:rPr>
        <w:t>ty</w:t>
      </w:r>
      <w:r w:rsidRPr="00D64E9E">
        <w:rPr>
          <w:rFonts w:ascii="Times New Roman" w:eastAsia="Calibri" w:hAnsi="Times New Roman" w:cs="Times New Roman"/>
          <w:color w:val="000000"/>
          <w:sz w:val="24"/>
          <w:szCs w:val="24"/>
        </w:rPr>
        <w:t>, -</w:t>
      </w:r>
      <w:r w:rsidRPr="00D64E9E">
        <w:rPr>
          <w:rFonts w:ascii="Times New Roman" w:eastAsia="Calibri" w:hAnsi="Times New Roman" w:cs="Times New Roman"/>
          <w:color w:val="000000"/>
          <w:sz w:val="24"/>
          <w:szCs w:val="24"/>
          <w:lang w:val="en-US"/>
        </w:rPr>
        <w:t>th</w:t>
      </w:r>
      <w:r w:rsidRPr="00D64E9E">
        <w:rPr>
          <w:rFonts w:ascii="Times New Roman" w:eastAsia="Calibri" w:hAnsi="Times New Roman" w:cs="Times New Roman"/>
          <w:color w:val="000000"/>
          <w:sz w:val="24"/>
          <w:szCs w:val="24"/>
        </w:rPr>
        <w:t xml:space="preserve">;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словосложение: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образование сложных существительных путём соединения основ существительных (</w:t>
      </w:r>
      <w:r w:rsidRPr="00D64E9E">
        <w:rPr>
          <w:rFonts w:ascii="Times New Roman" w:eastAsia="Calibri" w:hAnsi="Times New Roman" w:cs="Times New Roman"/>
          <w:color w:val="000000"/>
          <w:sz w:val="24"/>
          <w:szCs w:val="24"/>
          <w:lang w:val="en-US"/>
        </w:rPr>
        <w:t>football</w:t>
      </w:r>
      <w:r w:rsidRPr="00D64E9E">
        <w:rPr>
          <w:rFonts w:ascii="Times New Roman" w:eastAsia="Calibri" w:hAnsi="Times New Roman" w:cs="Times New Roman"/>
          <w:color w:val="000000"/>
          <w:sz w:val="24"/>
          <w:szCs w:val="24"/>
        </w:rPr>
        <w:t>);</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образование сложных существительных путём соединения основы прилагательного с основой существительного (</w:t>
      </w:r>
      <w:r w:rsidRPr="00D64E9E">
        <w:rPr>
          <w:rFonts w:ascii="Times New Roman" w:eastAsia="Calibri" w:hAnsi="Times New Roman" w:cs="Times New Roman"/>
          <w:color w:val="000000"/>
          <w:sz w:val="24"/>
          <w:szCs w:val="24"/>
          <w:lang w:val="en-US"/>
        </w:rPr>
        <w:t>blue</w:t>
      </w:r>
      <w:r w:rsidRPr="00D64E9E">
        <w:rPr>
          <w:rFonts w:ascii="Times New Roman" w:eastAsia="Calibri" w:hAnsi="Times New Roman" w:cs="Times New Roman"/>
          <w:color w:val="000000"/>
          <w:sz w:val="24"/>
          <w:szCs w:val="24"/>
        </w:rPr>
        <w:t>-</w:t>
      </w:r>
      <w:r w:rsidRPr="00D64E9E">
        <w:rPr>
          <w:rFonts w:ascii="Times New Roman" w:eastAsia="Calibri" w:hAnsi="Times New Roman" w:cs="Times New Roman"/>
          <w:color w:val="000000"/>
          <w:sz w:val="24"/>
          <w:szCs w:val="24"/>
          <w:lang w:val="en-US"/>
        </w:rPr>
        <w:t>bell</w:t>
      </w:r>
      <w:r w:rsidRPr="00D64E9E">
        <w:rPr>
          <w:rFonts w:ascii="Times New Roman" w:eastAsia="Calibri" w:hAnsi="Times New Roman" w:cs="Times New Roman"/>
          <w:color w:val="000000"/>
          <w:sz w:val="24"/>
          <w:szCs w:val="24"/>
        </w:rPr>
        <w:t xml:space="preserve">);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образование сложных существительных путём соединения основ существительных с предлогом (</w:t>
      </w:r>
      <w:r w:rsidRPr="00D64E9E">
        <w:rPr>
          <w:rFonts w:ascii="Times New Roman" w:eastAsia="Calibri" w:hAnsi="Times New Roman" w:cs="Times New Roman"/>
          <w:color w:val="000000"/>
          <w:sz w:val="24"/>
          <w:szCs w:val="24"/>
          <w:lang w:val="en-US"/>
        </w:rPr>
        <w:t>father</w:t>
      </w:r>
      <w:r w:rsidRPr="00D64E9E">
        <w:rPr>
          <w:rFonts w:ascii="Times New Roman" w:eastAsia="Calibri" w:hAnsi="Times New Roman" w:cs="Times New Roman"/>
          <w:color w:val="000000"/>
          <w:sz w:val="24"/>
          <w:szCs w:val="24"/>
        </w:rPr>
        <w:t>-</w:t>
      </w:r>
      <w:r w:rsidRPr="00D64E9E">
        <w:rPr>
          <w:rFonts w:ascii="Times New Roman" w:eastAsia="Calibri" w:hAnsi="Times New Roman" w:cs="Times New Roman"/>
          <w:color w:val="000000"/>
          <w:sz w:val="24"/>
          <w:szCs w:val="24"/>
          <w:lang w:val="en-US"/>
        </w:rPr>
        <w:t>in</w:t>
      </w:r>
      <w:r w:rsidRPr="00D64E9E">
        <w:rPr>
          <w:rFonts w:ascii="Times New Roman" w:eastAsia="Calibri" w:hAnsi="Times New Roman" w:cs="Times New Roman"/>
          <w:color w:val="000000"/>
          <w:sz w:val="24"/>
          <w:szCs w:val="24"/>
        </w:rPr>
        <w:t>-</w:t>
      </w:r>
      <w:r w:rsidRPr="00D64E9E">
        <w:rPr>
          <w:rFonts w:ascii="Times New Roman" w:eastAsia="Calibri" w:hAnsi="Times New Roman" w:cs="Times New Roman"/>
          <w:color w:val="000000"/>
          <w:sz w:val="24"/>
          <w:szCs w:val="24"/>
          <w:lang w:val="en-US"/>
        </w:rPr>
        <w:t>law</w:t>
      </w:r>
      <w:r w:rsidRPr="00D64E9E">
        <w:rPr>
          <w:rFonts w:ascii="Times New Roman" w:eastAsia="Calibri" w:hAnsi="Times New Roman" w:cs="Times New Roman"/>
          <w:color w:val="000000"/>
          <w:sz w:val="24"/>
          <w:szCs w:val="24"/>
        </w:rPr>
        <w:t xml:space="preserve">);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образование сложных прилагательных путём соединения основы прилагательного/числительного с основой существительного с добавлением суффикса -</w:t>
      </w:r>
      <w:r w:rsidRPr="00D64E9E">
        <w:rPr>
          <w:rFonts w:ascii="Times New Roman" w:eastAsia="Calibri" w:hAnsi="Times New Roman" w:cs="Times New Roman"/>
          <w:color w:val="000000"/>
          <w:sz w:val="24"/>
          <w:szCs w:val="24"/>
          <w:lang w:val="en-US"/>
        </w:rPr>
        <w:t>ed</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blue</w:t>
      </w:r>
      <w:r w:rsidRPr="00D64E9E">
        <w:rPr>
          <w:rFonts w:ascii="Times New Roman" w:eastAsia="Calibri" w:hAnsi="Times New Roman" w:cs="Times New Roman"/>
          <w:color w:val="000000"/>
          <w:sz w:val="24"/>
          <w:szCs w:val="24"/>
        </w:rPr>
        <w:t>-</w:t>
      </w:r>
      <w:r w:rsidRPr="00D64E9E">
        <w:rPr>
          <w:rFonts w:ascii="Times New Roman" w:eastAsia="Calibri" w:hAnsi="Times New Roman" w:cs="Times New Roman"/>
          <w:color w:val="000000"/>
          <w:sz w:val="24"/>
          <w:szCs w:val="24"/>
          <w:lang w:val="en-US"/>
        </w:rPr>
        <w:t>eyed</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eight</w:t>
      </w:r>
      <w:r w:rsidRPr="00D64E9E">
        <w:rPr>
          <w:rFonts w:ascii="Times New Roman" w:eastAsia="Calibri" w:hAnsi="Times New Roman" w:cs="Times New Roman"/>
          <w:color w:val="000000"/>
          <w:sz w:val="24"/>
          <w:szCs w:val="24"/>
        </w:rPr>
        <w:t>-</w:t>
      </w:r>
      <w:r w:rsidRPr="00D64E9E">
        <w:rPr>
          <w:rFonts w:ascii="Times New Roman" w:eastAsia="Calibri" w:hAnsi="Times New Roman" w:cs="Times New Roman"/>
          <w:color w:val="000000"/>
          <w:sz w:val="24"/>
          <w:szCs w:val="24"/>
          <w:lang w:val="en-US"/>
        </w:rPr>
        <w:t>legged</w:t>
      </w:r>
      <w:r w:rsidRPr="00D64E9E">
        <w:rPr>
          <w:rFonts w:ascii="Times New Roman" w:eastAsia="Calibri" w:hAnsi="Times New Roman" w:cs="Times New Roman"/>
          <w:color w:val="000000"/>
          <w:sz w:val="24"/>
          <w:szCs w:val="24"/>
        </w:rPr>
        <w:t xml:space="preserve">);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образование сложных прилагательных путём соединения наречия с основой причастия </w:t>
      </w:r>
      <w:r w:rsidRPr="00D64E9E">
        <w:rPr>
          <w:rFonts w:ascii="Times New Roman" w:eastAsia="Calibri" w:hAnsi="Times New Roman" w:cs="Times New Roman"/>
          <w:color w:val="000000"/>
          <w:sz w:val="24"/>
          <w:szCs w:val="24"/>
          <w:lang w:val="en-US"/>
        </w:rPr>
        <w:t>II</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well</w:t>
      </w:r>
      <w:r w:rsidRPr="00D64E9E">
        <w:rPr>
          <w:rFonts w:ascii="Times New Roman" w:eastAsia="Calibri" w:hAnsi="Times New Roman" w:cs="Times New Roman"/>
          <w:color w:val="000000"/>
          <w:sz w:val="24"/>
          <w:szCs w:val="24"/>
        </w:rPr>
        <w:t>-</w:t>
      </w:r>
      <w:r w:rsidRPr="00D64E9E">
        <w:rPr>
          <w:rFonts w:ascii="Times New Roman" w:eastAsia="Calibri" w:hAnsi="Times New Roman" w:cs="Times New Roman"/>
          <w:color w:val="000000"/>
          <w:sz w:val="24"/>
          <w:szCs w:val="24"/>
          <w:lang w:val="en-US"/>
        </w:rPr>
        <w:t>behaved</w:t>
      </w:r>
      <w:r w:rsidRPr="00D64E9E">
        <w:rPr>
          <w:rFonts w:ascii="Times New Roman" w:eastAsia="Calibri" w:hAnsi="Times New Roman" w:cs="Times New Roman"/>
          <w:color w:val="000000"/>
          <w:sz w:val="24"/>
          <w:szCs w:val="24"/>
        </w:rPr>
        <w:t>);</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образование сложных прилагательных путём соединения основы прилагательного с основой причастия </w:t>
      </w:r>
      <w:r w:rsidRPr="00D64E9E">
        <w:rPr>
          <w:rFonts w:ascii="Times New Roman" w:eastAsia="Calibri" w:hAnsi="Times New Roman" w:cs="Times New Roman"/>
          <w:color w:val="000000"/>
          <w:sz w:val="24"/>
          <w:szCs w:val="24"/>
          <w:lang w:val="en-US"/>
        </w:rPr>
        <w:t>I</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nice</w:t>
      </w:r>
      <w:r w:rsidRPr="00D64E9E">
        <w:rPr>
          <w:rFonts w:ascii="Times New Roman" w:eastAsia="Calibri" w:hAnsi="Times New Roman" w:cs="Times New Roman"/>
          <w:color w:val="000000"/>
          <w:sz w:val="24"/>
          <w:szCs w:val="24"/>
        </w:rPr>
        <w:t>-</w:t>
      </w:r>
      <w:r w:rsidRPr="00D64E9E">
        <w:rPr>
          <w:rFonts w:ascii="Times New Roman" w:eastAsia="Calibri" w:hAnsi="Times New Roman" w:cs="Times New Roman"/>
          <w:color w:val="000000"/>
          <w:sz w:val="24"/>
          <w:szCs w:val="24"/>
          <w:lang w:val="en-US"/>
        </w:rPr>
        <w:t>looking</w:t>
      </w:r>
      <w:r w:rsidRPr="00D64E9E">
        <w:rPr>
          <w:rFonts w:ascii="Times New Roman" w:eastAsia="Calibri" w:hAnsi="Times New Roman" w:cs="Times New Roman"/>
          <w:color w:val="000000"/>
          <w:sz w:val="24"/>
          <w:szCs w:val="24"/>
        </w:rPr>
        <w:t>);</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конверсия: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образование образование имён существительных от неопределённой формы глаголов (</w:t>
      </w:r>
      <w:r w:rsidRPr="00D64E9E">
        <w:rPr>
          <w:rFonts w:ascii="Times New Roman" w:eastAsia="Calibri" w:hAnsi="Times New Roman" w:cs="Times New Roman"/>
          <w:color w:val="000000"/>
          <w:sz w:val="24"/>
          <w:szCs w:val="24"/>
          <w:lang w:val="en-US"/>
        </w:rPr>
        <w:t>to</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run</w:t>
      </w:r>
      <w:r w:rsidRPr="00D64E9E">
        <w:rPr>
          <w:rFonts w:ascii="Times New Roman" w:eastAsia="Calibri" w:hAnsi="Times New Roman" w:cs="Times New Roman"/>
          <w:color w:val="000000"/>
          <w:sz w:val="24"/>
          <w:szCs w:val="24"/>
        </w:rPr>
        <w:t xml:space="preserve"> – </w:t>
      </w:r>
      <w:r w:rsidRPr="00D64E9E">
        <w:rPr>
          <w:rFonts w:ascii="Times New Roman" w:eastAsia="Calibri" w:hAnsi="Times New Roman" w:cs="Times New Roman"/>
          <w:color w:val="000000"/>
          <w:sz w:val="24"/>
          <w:szCs w:val="24"/>
          <w:lang w:val="en-US"/>
        </w:rPr>
        <w:t>a</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run</w:t>
      </w:r>
      <w:r w:rsidRPr="00D64E9E">
        <w:rPr>
          <w:rFonts w:ascii="Times New Roman" w:eastAsia="Calibri" w:hAnsi="Times New Roman" w:cs="Times New Roman"/>
          <w:color w:val="000000"/>
          <w:sz w:val="24"/>
          <w:szCs w:val="24"/>
        </w:rPr>
        <w:t>);</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образование имён существительных от прилагательных (</w:t>
      </w:r>
      <w:r w:rsidRPr="00D64E9E">
        <w:rPr>
          <w:rFonts w:ascii="Times New Roman" w:eastAsia="Calibri" w:hAnsi="Times New Roman" w:cs="Times New Roman"/>
          <w:color w:val="000000"/>
          <w:sz w:val="24"/>
          <w:szCs w:val="24"/>
          <w:lang w:val="en-US"/>
        </w:rPr>
        <w:t>rich</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people</w:t>
      </w:r>
      <w:r w:rsidRPr="00D64E9E">
        <w:rPr>
          <w:rFonts w:ascii="Times New Roman" w:eastAsia="Calibri" w:hAnsi="Times New Roman" w:cs="Times New Roman"/>
          <w:color w:val="000000"/>
          <w:sz w:val="24"/>
          <w:szCs w:val="24"/>
        </w:rPr>
        <w:t xml:space="preserve"> – </w:t>
      </w:r>
      <w:r w:rsidRPr="00D64E9E">
        <w:rPr>
          <w:rFonts w:ascii="Times New Roman" w:eastAsia="Calibri" w:hAnsi="Times New Roman" w:cs="Times New Roman"/>
          <w:color w:val="000000"/>
          <w:sz w:val="24"/>
          <w:szCs w:val="24"/>
          <w:lang w:val="en-US"/>
        </w:rPr>
        <w:t>the</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rich</w:t>
      </w:r>
      <w:r w:rsidRPr="00D64E9E">
        <w:rPr>
          <w:rFonts w:ascii="Times New Roman" w:eastAsia="Calibri" w:hAnsi="Times New Roman" w:cs="Times New Roman"/>
          <w:color w:val="000000"/>
          <w:sz w:val="24"/>
          <w:szCs w:val="24"/>
        </w:rPr>
        <w:t>);</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образование глаголов от имён существительных (</w:t>
      </w:r>
      <w:r w:rsidRPr="00D64E9E">
        <w:rPr>
          <w:rFonts w:ascii="Times New Roman" w:eastAsia="Calibri" w:hAnsi="Times New Roman" w:cs="Times New Roman"/>
          <w:color w:val="000000"/>
          <w:sz w:val="24"/>
          <w:szCs w:val="24"/>
          <w:lang w:val="en-US"/>
        </w:rPr>
        <w:t>a</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hand</w:t>
      </w:r>
      <w:r w:rsidRPr="00D64E9E">
        <w:rPr>
          <w:rFonts w:ascii="Times New Roman" w:eastAsia="Calibri" w:hAnsi="Times New Roman" w:cs="Times New Roman"/>
          <w:color w:val="000000"/>
          <w:sz w:val="24"/>
          <w:szCs w:val="24"/>
        </w:rPr>
        <w:t xml:space="preserve"> – </w:t>
      </w:r>
      <w:r w:rsidRPr="00D64E9E">
        <w:rPr>
          <w:rFonts w:ascii="Times New Roman" w:eastAsia="Calibri" w:hAnsi="Times New Roman" w:cs="Times New Roman"/>
          <w:color w:val="000000"/>
          <w:sz w:val="24"/>
          <w:szCs w:val="24"/>
          <w:lang w:val="en-US"/>
        </w:rPr>
        <w:t>to</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hand</w:t>
      </w:r>
      <w:r w:rsidRPr="00D64E9E">
        <w:rPr>
          <w:rFonts w:ascii="Times New Roman" w:eastAsia="Calibri" w:hAnsi="Times New Roman" w:cs="Times New Roman"/>
          <w:color w:val="000000"/>
          <w:sz w:val="24"/>
          <w:szCs w:val="24"/>
        </w:rPr>
        <w:t>);</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образование глаголов от имён прилагательных (</w:t>
      </w:r>
      <w:r w:rsidRPr="00D64E9E">
        <w:rPr>
          <w:rFonts w:ascii="Times New Roman" w:eastAsia="Calibri" w:hAnsi="Times New Roman" w:cs="Times New Roman"/>
          <w:color w:val="000000"/>
          <w:sz w:val="24"/>
          <w:szCs w:val="24"/>
          <w:lang w:val="en-US"/>
        </w:rPr>
        <w:t>cool</w:t>
      </w:r>
      <w:r w:rsidRPr="00D64E9E">
        <w:rPr>
          <w:rFonts w:ascii="Times New Roman" w:eastAsia="Calibri" w:hAnsi="Times New Roman" w:cs="Times New Roman"/>
          <w:color w:val="000000"/>
          <w:sz w:val="24"/>
          <w:szCs w:val="24"/>
        </w:rPr>
        <w:t xml:space="preserve"> – </w:t>
      </w:r>
      <w:r w:rsidRPr="00D64E9E">
        <w:rPr>
          <w:rFonts w:ascii="Times New Roman" w:eastAsia="Calibri" w:hAnsi="Times New Roman" w:cs="Times New Roman"/>
          <w:color w:val="000000"/>
          <w:sz w:val="24"/>
          <w:szCs w:val="24"/>
          <w:lang w:val="en-US"/>
        </w:rPr>
        <w:t>to</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cool</w:t>
      </w:r>
      <w:r w:rsidRPr="00D64E9E">
        <w:rPr>
          <w:rFonts w:ascii="Times New Roman" w:eastAsia="Calibri" w:hAnsi="Times New Roman" w:cs="Times New Roman"/>
          <w:color w:val="000000"/>
          <w:sz w:val="24"/>
          <w:szCs w:val="24"/>
        </w:rPr>
        <w:t>).</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Имена прилагательные на -</w:t>
      </w:r>
      <w:r w:rsidRPr="00D64E9E">
        <w:rPr>
          <w:rFonts w:ascii="Times New Roman" w:eastAsia="Calibri" w:hAnsi="Times New Roman" w:cs="Times New Roman"/>
          <w:color w:val="000000"/>
          <w:sz w:val="24"/>
          <w:szCs w:val="24"/>
          <w:lang w:val="en-US"/>
        </w:rPr>
        <w:t>ed</w:t>
      </w:r>
      <w:r w:rsidRPr="00D64E9E">
        <w:rPr>
          <w:rFonts w:ascii="Times New Roman" w:eastAsia="Calibri" w:hAnsi="Times New Roman" w:cs="Times New Roman"/>
          <w:color w:val="000000"/>
          <w:sz w:val="24"/>
          <w:szCs w:val="24"/>
        </w:rPr>
        <w:t xml:space="preserve"> и -</w:t>
      </w:r>
      <w:r w:rsidRPr="00D64E9E">
        <w:rPr>
          <w:rFonts w:ascii="Times New Roman" w:eastAsia="Calibri" w:hAnsi="Times New Roman" w:cs="Times New Roman"/>
          <w:color w:val="000000"/>
          <w:sz w:val="24"/>
          <w:szCs w:val="24"/>
          <w:lang w:val="en-US"/>
        </w:rPr>
        <w:t>ing</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excited</w:t>
      </w:r>
      <w:r w:rsidRPr="00D64E9E">
        <w:rPr>
          <w:rFonts w:ascii="Times New Roman" w:eastAsia="Calibri" w:hAnsi="Times New Roman" w:cs="Times New Roman"/>
          <w:color w:val="000000"/>
          <w:sz w:val="24"/>
          <w:szCs w:val="24"/>
        </w:rPr>
        <w:t xml:space="preserve"> – </w:t>
      </w:r>
      <w:r w:rsidRPr="00D64E9E">
        <w:rPr>
          <w:rFonts w:ascii="Times New Roman" w:eastAsia="Calibri" w:hAnsi="Times New Roman" w:cs="Times New Roman"/>
          <w:color w:val="000000"/>
          <w:sz w:val="24"/>
          <w:szCs w:val="24"/>
          <w:lang w:val="en-US"/>
        </w:rPr>
        <w:t>exciting</w:t>
      </w:r>
      <w:r w:rsidRPr="00D64E9E">
        <w:rPr>
          <w:rFonts w:ascii="Times New Roman" w:eastAsia="Calibri" w:hAnsi="Times New Roman" w:cs="Times New Roman"/>
          <w:color w:val="000000"/>
          <w:sz w:val="24"/>
          <w:szCs w:val="24"/>
        </w:rPr>
        <w:t>).</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Различные средства связи для обеспечения целостности и логичности устного/письменного высказывания.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i/>
          <w:color w:val="000000"/>
          <w:sz w:val="24"/>
          <w:szCs w:val="24"/>
        </w:rPr>
        <w:t>Грамматическая сторона речи</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Нераспространённые и распространённые простые предложения, в том числе с несколькими обстоятельствами, следующими в определённом порядке (</w:t>
      </w:r>
      <w:r w:rsidRPr="00D64E9E">
        <w:rPr>
          <w:rFonts w:ascii="Times New Roman" w:eastAsia="Calibri" w:hAnsi="Times New Roman" w:cs="Times New Roman"/>
          <w:color w:val="000000"/>
          <w:sz w:val="24"/>
          <w:szCs w:val="24"/>
          <w:lang w:val="en-US"/>
        </w:rPr>
        <w:t>We</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moved</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to</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a</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new</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house</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last</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year</w:t>
      </w:r>
      <w:r w:rsidRPr="00D64E9E">
        <w:rPr>
          <w:rFonts w:ascii="Times New Roman" w:eastAsia="Calibri" w:hAnsi="Times New Roman" w:cs="Times New Roman"/>
          <w:color w:val="000000"/>
          <w:sz w:val="24"/>
          <w:szCs w:val="24"/>
        </w:rPr>
        <w:t>.).</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Предложения с начальным </w:t>
      </w:r>
      <w:r w:rsidRPr="00D64E9E">
        <w:rPr>
          <w:rFonts w:ascii="Times New Roman" w:eastAsia="Calibri" w:hAnsi="Times New Roman" w:cs="Times New Roman"/>
          <w:color w:val="000000"/>
          <w:sz w:val="24"/>
          <w:szCs w:val="24"/>
          <w:lang w:val="en-US"/>
        </w:rPr>
        <w:t>It</w:t>
      </w:r>
      <w:r w:rsidRPr="00D64E9E">
        <w:rPr>
          <w:rFonts w:ascii="Times New Roman" w:eastAsia="Calibri" w:hAnsi="Times New Roman" w:cs="Times New Roman"/>
          <w:color w:val="000000"/>
          <w:sz w:val="24"/>
          <w:szCs w:val="24"/>
        </w:rPr>
        <w:t xml:space="preserve">.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Предложения с начальным </w:t>
      </w:r>
      <w:r w:rsidRPr="00D64E9E">
        <w:rPr>
          <w:rFonts w:ascii="Times New Roman" w:eastAsia="Calibri" w:hAnsi="Times New Roman" w:cs="Times New Roman"/>
          <w:color w:val="000000"/>
          <w:sz w:val="24"/>
          <w:szCs w:val="24"/>
          <w:lang w:val="en-US"/>
        </w:rPr>
        <w:t>There</w:t>
      </w:r>
      <w:r w:rsidRPr="00D64E9E">
        <w:rPr>
          <w:rFonts w:ascii="Times New Roman" w:eastAsia="Calibri" w:hAnsi="Times New Roman" w:cs="Times New Roman"/>
          <w:color w:val="000000"/>
          <w:sz w:val="24"/>
          <w:szCs w:val="24"/>
        </w:rPr>
        <w:t xml:space="preserve"> + </w:t>
      </w:r>
      <w:r w:rsidRPr="00D64E9E">
        <w:rPr>
          <w:rFonts w:ascii="Times New Roman" w:eastAsia="Calibri" w:hAnsi="Times New Roman" w:cs="Times New Roman"/>
          <w:color w:val="000000"/>
          <w:sz w:val="24"/>
          <w:szCs w:val="24"/>
          <w:lang w:val="en-US"/>
        </w:rPr>
        <w:t>to</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be</w:t>
      </w:r>
      <w:r w:rsidRPr="00D64E9E">
        <w:rPr>
          <w:rFonts w:ascii="Times New Roman" w:eastAsia="Calibri" w:hAnsi="Times New Roman" w:cs="Times New Roman"/>
          <w:color w:val="000000"/>
          <w:sz w:val="24"/>
          <w:szCs w:val="24"/>
        </w:rPr>
        <w:t xml:space="preserve">. </w:t>
      </w:r>
    </w:p>
    <w:p w:rsidR="00D64E9E" w:rsidRPr="00D64E9E" w:rsidRDefault="00D64E9E" w:rsidP="00D64E9E">
      <w:pPr>
        <w:spacing w:after="0" w:line="264" w:lineRule="auto"/>
        <w:ind w:firstLine="600"/>
        <w:jc w:val="both"/>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 xml:space="preserve">Предложения с глагольными конструкциями, содержащими глаголы-связки to be, to look, to seem, to feel (He looks/seems/feels happy.).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Предложения </w:t>
      </w:r>
      <w:r w:rsidRPr="00D64E9E">
        <w:rPr>
          <w:rFonts w:ascii="Times New Roman" w:eastAsia="Calibri" w:hAnsi="Times New Roman" w:cs="Times New Roman"/>
          <w:color w:val="000000"/>
          <w:sz w:val="24"/>
          <w:szCs w:val="24"/>
          <w:lang w:val="en-US"/>
        </w:rPr>
        <w:t>c</w:t>
      </w:r>
      <w:r w:rsidRPr="00D64E9E">
        <w:rPr>
          <w:rFonts w:ascii="Times New Roman" w:eastAsia="Calibri" w:hAnsi="Times New Roman" w:cs="Times New Roman"/>
          <w:color w:val="000000"/>
          <w:sz w:val="24"/>
          <w:szCs w:val="24"/>
        </w:rPr>
        <w:t xml:space="preserve">о сложным подлежащим – </w:t>
      </w:r>
      <w:r w:rsidRPr="00D64E9E">
        <w:rPr>
          <w:rFonts w:ascii="Times New Roman" w:eastAsia="Calibri" w:hAnsi="Times New Roman" w:cs="Times New Roman"/>
          <w:color w:val="000000"/>
          <w:sz w:val="24"/>
          <w:szCs w:val="24"/>
          <w:lang w:val="en-US"/>
        </w:rPr>
        <w:t>Complex</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Subject</w:t>
      </w:r>
      <w:r w:rsidRPr="00D64E9E">
        <w:rPr>
          <w:rFonts w:ascii="Times New Roman" w:eastAsia="Calibri" w:hAnsi="Times New Roman" w:cs="Times New Roman"/>
          <w:color w:val="000000"/>
          <w:sz w:val="24"/>
          <w:szCs w:val="24"/>
        </w:rPr>
        <w:t>.</w:t>
      </w:r>
    </w:p>
    <w:p w:rsidR="00D64E9E" w:rsidRPr="00D64E9E" w:rsidRDefault="00D64E9E" w:rsidP="00D64E9E">
      <w:pPr>
        <w:spacing w:after="0" w:line="264" w:lineRule="auto"/>
        <w:ind w:firstLine="600"/>
        <w:jc w:val="both"/>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Предложения cо сложным дополнением – Complex Object (I want you to help me. I saw her cross/crossing the road. I want to have my hair cut.).</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Сложносочинённые предложения с сочинительными союзами </w:t>
      </w:r>
      <w:r w:rsidRPr="00D64E9E">
        <w:rPr>
          <w:rFonts w:ascii="Times New Roman" w:eastAsia="Calibri" w:hAnsi="Times New Roman" w:cs="Times New Roman"/>
          <w:color w:val="000000"/>
          <w:sz w:val="24"/>
          <w:szCs w:val="24"/>
          <w:lang w:val="en-US"/>
        </w:rPr>
        <w:t>and</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but</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or</w:t>
      </w:r>
      <w:r w:rsidRPr="00D64E9E">
        <w:rPr>
          <w:rFonts w:ascii="Times New Roman" w:eastAsia="Calibri" w:hAnsi="Times New Roman" w:cs="Times New Roman"/>
          <w:color w:val="000000"/>
          <w:sz w:val="24"/>
          <w:szCs w:val="24"/>
        </w:rPr>
        <w:t>.</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Сложноподчинённые предложения с союзами и союзными словами </w:t>
      </w:r>
      <w:r w:rsidRPr="00D64E9E">
        <w:rPr>
          <w:rFonts w:ascii="Times New Roman" w:eastAsia="Calibri" w:hAnsi="Times New Roman" w:cs="Times New Roman"/>
          <w:color w:val="000000"/>
          <w:sz w:val="24"/>
          <w:szCs w:val="24"/>
          <w:lang w:val="en-US"/>
        </w:rPr>
        <w:t>because</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if</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when</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where</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what</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why</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how</w:t>
      </w:r>
      <w:r w:rsidRPr="00D64E9E">
        <w:rPr>
          <w:rFonts w:ascii="Times New Roman" w:eastAsia="Calibri" w:hAnsi="Times New Roman" w:cs="Times New Roman"/>
          <w:color w:val="000000"/>
          <w:sz w:val="24"/>
          <w:szCs w:val="24"/>
        </w:rPr>
        <w:t>.</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lastRenderedPageBreak/>
        <w:t xml:space="preserve">Сложноподчинённые предложения с определительными придаточными с союзными словами </w:t>
      </w:r>
      <w:r w:rsidRPr="00D64E9E">
        <w:rPr>
          <w:rFonts w:ascii="Times New Roman" w:eastAsia="Calibri" w:hAnsi="Times New Roman" w:cs="Times New Roman"/>
          <w:color w:val="000000"/>
          <w:sz w:val="24"/>
          <w:szCs w:val="24"/>
          <w:lang w:val="en-US"/>
        </w:rPr>
        <w:t>who</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which</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that</w:t>
      </w:r>
      <w:r w:rsidRPr="00D64E9E">
        <w:rPr>
          <w:rFonts w:ascii="Times New Roman" w:eastAsia="Calibri" w:hAnsi="Times New Roman" w:cs="Times New Roman"/>
          <w:color w:val="000000"/>
          <w:sz w:val="24"/>
          <w:szCs w:val="24"/>
        </w:rPr>
        <w:t>.</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Сложноподчинённые предложения с союзными словами </w:t>
      </w:r>
      <w:r w:rsidRPr="00D64E9E">
        <w:rPr>
          <w:rFonts w:ascii="Times New Roman" w:eastAsia="Calibri" w:hAnsi="Times New Roman" w:cs="Times New Roman"/>
          <w:color w:val="000000"/>
          <w:sz w:val="24"/>
          <w:szCs w:val="24"/>
          <w:lang w:val="en-US"/>
        </w:rPr>
        <w:t>whoever</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whatever</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however</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whenever</w:t>
      </w:r>
      <w:r w:rsidRPr="00D64E9E">
        <w:rPr>
          <w:rFonts w:ascii="Times New Roman" w:eastAsia="Calibri" w:hAnsi="Times New Roman" w:cs="Times New Roman"/>
          <w:color w:val="000000"/>
          <w:sz w:val="24"/>
          <w:szCs w:val="24"/>
        </w:rPr>
        <w:t xml:space="preserve">.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Условные предложения с глаголами в изъявительном наклонении (</w:t>
      </w:r>
      <w:r w:rsidRPr="00D64E9E">
        <w:rPr>
          <w:rFonts w:ascii="Times New Roman" w:eastAsia="Calibri" w:hAnsi="Times New Roman" w:cs="Times New Roman"/>
          <w:color w:val="000000"/>
          <w:sz w:val="24"/>
          <w:szCs w:val="24"/>
          <w:lang w:val="en-US"/>
        </w:rPr>
        <w:t>Conditional</w:t>
      </w:r>
      <w:r w:rsidRPr="00D64E9E">
        <w:rPr>
          <w:rFonts w:ascii="Times New Roman" w:eastAsia="Calibri" w:hAnsi="Times New Roman" w:cs="Times New Roman"/>
          <w:color w:val="000000"/>
          <w:sz w:val="24"/>
          <w:szCs w:val="24"/>
        </w:rPr>
        <w:t xml:space="preserve"> 0, </w:t>
      </w:r>
      <w:r w:rsidRPr="00D64E9E">
        <w:rPr>
          <w:rFonts w:ascii="Times New Roman" w:eastAsia="Calibri" w:hAnsi="Times New Roman" w:cs="Times New Roman"/>
          <w:color w:val="000000"/>
          <w:sz w:val="24"/>
          <w:szCs w:val="24"/>
          <w:lang w:val="en-US"/>
        </w:rPr>
        <w:t>Conditional</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I</w:t>
      </w:r>
      <w:r w:rsidRPr="00D64E9E">
        <w:rPr>
          <w:rFonts w:ascii="Times New Roman" w:eastAsia="Calibri" w:hAnsi="Times New Roman" w:cs="Times New Roman"/>
          <w:color w:val="000000"/>
          <w:sz w:val="24"/>
          <w:szCs w:val="24"/>
        </w:rPr>
        <w:t>) и с глаголами в сослагательном наклонении (</w:t>
      </w:r>
      <w:r w:rsidRPr="00D64E9E">
        <w:rPr>
          <w:rFonts w:ascii="Times New Roman" w:eastAsia="Calibri" w:hAnsi="Times New Roman" w:cs="Times New Roman"/>
          <w:color w:val="000000"/>
          <w:sz w:val="24"/>
          <w:szCs w:val="24"/>
          <w:lang w:val="en-US"/>
        </w:rPr>
        <w:t>Conditional</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II</w:t>
      </w:r>
      <w:r w:rsidRPr="00D64E9E">
        <w:rPr>
          <w:rFonts w:ascii="Times New Roman" w:eastAsia="Calibri" w:hAnsi="Times New Roman" w:cs="Times New Roman"/>
          <w:color w:val="000000"/>
          <w:sz w:val="24"/>
          <w:szCs w:val="24"/>
        </w:rPr>
        <w:t>).</w:t>
      </w:r>
    </w:p>
    <w:p w:rsidR="00D64E9E" w:rsidRPr="00D64E9E" w:rsidRDefault="00D64E9E" w:rsidP="00D64E9E">
      <w:pPr>
        <w:spacing w:after="0" w:line="264" w:lineRule="auto"/>
        <w:ind w:firstLine="600"/>
        <w:jc w:val="both"/>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 xml:space="preserve">Все типы вопросительных предложений (общий, специальный, альтернативный, разделительный вопросы в Present/Past/Future Simple Tense, Present/Past Continuous Tense, Present/Past Perfect Tense, Present Perfect Continuous Tense).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Модальные глаголы в косвенной речи в настоящем и прошедшем времени. </w:t>
      </w:r>
    </w:p>
    <w:p w:rsidR="00D64E9E" w:rsidRPr="00D64E9E" w:rsidRDefault="00D64E9E" w:rsidP="00D64E9E">
      <w:pPr>
        <w:spacing w:after="0" w:line="264" w:lineRule="auto"/>
        <w:ind w:firstLine="600"/>
        <w:jc w:val="both"/>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 xml:space="preserve">Предложения с конструкциями as … as, not so … as, both … and …, either … or, neither … nor.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Предложения с </w:t>
      </w:r>
      <w:r w:rsidRPr="00D64E9E">
        <w:rPr>
          <w:rFonts w:ascii="Times New Roman" w:eastAsia="Calibri" w:hAnsi="Times New Roman" w:cs="Times New Roman"/>
          <w:color w:val="000000"/>
          <w:sz w:val="24"/>
          <w:szCs w:val="24"/>
          <w:lang w:val="en-US"/>
        </w:rPr>
        <w:t>I</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wish</w:t>
      </w:r>
      <w:r w:rsidRPr="00D64E9E">
        <w:rPr>
          <w:rFonts w:ascii="Times New Roman" w:eastAsia="Calibri" w:hAnsi="Times New Roman" w:cs="Times New Roman"/>
          <w:color w:val="000000"/>
          <w:sz w:val="24"/>
          <w:szCs w:val="24"/>
        </w:rPr>
        <w:t xml:space="preserve">…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Конструкции с глаголами на -</w:t>
      </w:r>
      <w:r w:rsidRPr="00D64E9E">
        <w:rPr>
          <w:rFonts w:ascii="Times New Roman" w:eastAsia="Calibri" w:hAnsi="Times New Roman" w:cs="Times New Roman"/>
          <w:color w:val="000000"/>
          <w:sz w:val="24"/>
          <w:szCs w:val="24"/>
          <w:lang w:val="en-US"/>
        </w:rPr>
        <w:t>ing</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to</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love</w:t>
      </w:r>
      <w:r w:rsidRPr="00D64E9E">
        <w:rPr>
          <w:rFonts w:ascii="Times New Roman" w:eastAsia="Calibri" w:hAnsi="Times New Roman" w:cs="Times New Roman"/>
          <w:color w:val="000000"/>
          <w:sz w:val="24"/>
          <w:szCs w:val="24"/>
        </w:rPr>
        <w:t>/</w:t>
      </w:r>
      <w:r w:rsidRPr="00D64E9E">
        <w:rPr>
          <w:rFonts w:ascii="Times New Roman" w:eastAsia="Calibri" w:hAnsi="Times New Roman" w:cs="Times New Roman"/>
          <w:color w:val="000000"/>
          <w:sz w:val="24"/>
          <w:szCs w:val="24"/>
          <w:lang w:val="en-US"/>
        </w:rPr>
        <w:t>hate</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doing</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smth</w:t>
      </w:r>
      <w:r w:rsidRPr="00D64E9E">
        <w:rPr>
          <w:rFonts w:ascii="Times New Roman" w:eastAsia="Calibri" w:hAnsi="Times New Roman" w:cs="Times New Roman"/>
          <w:color w:val="000000"/>
          <w:sz w:val="24"/>
          <w:szCs w:val="24"/>
        </w:rPr>
        <w:t>.</w:t>
      </w:r>
    </w:p>
    <w:p w:rsidR="00D64E9E" w:rsidRPr="00D64E9E" w:rsidRDefault="00D64E9E" w:rsidP="00D64E9E">
      <w:pPr>
        <w:spacing w:after="0" w:line="264" w:lineRule="auto"/>
        <w:ind w:firstLine="600"/>
        <w:jc w:val="both"/>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 xml:space="preserve">Конструкции c глаголами to stop, to remember, to forget (разница в значении to stop doing smth и to stop to do smth). </w:t>
      </w:r>
    </w:p>
    <w:p w:rsidR="00D64E9E" w:rsidRPr="00D64E9E" w:rsidRDefault="00D64E9E" w:rsidP="00D64E9E">
      <w:pPr>
        <w:spacing w:after="0" w:line="264" w:lineRule="auto"/>
        <w:ind w:firstLine="600"/>
        <w:jc w:val="both"/>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 xml:space="preserve">Конструкция It takes me … to do smth.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Конструкция </w:t>
      </w:r>
      <w:r w:rsidRPr="00D64E9E">
        <w:rPr>
          <w:rFonts w:ascii="Times New Roman" w:eastAsia="Calibri" w:hAnsi="Times New Roman" w:cs="Times New Roman"/>
          <w:color w:val="000000"/>
          <w:sz w:val="24"/>
          <w:szCs w:val="24"/>
          <w:lang w:val="en-US"/>
        </w:rPr>
        <w:t>used</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to</w:t>
      </w:r>
      <w:r w:rsidRPr="00D64E9E">
        <w:rPr>
          <w:rFonts w:ascii="Times New Roman" w:eastAsia="Calibri" w:hAnsi="Times New Roman" w:cs="Times New Roman"/>
          <w:color w:val="000000"/>
          <w:sz w:val="24"/>
          <w:szCs w:val="24"/>
        </w:rPr>
        <w:t xml:space="preserve"> + инфинитив глагола. </w:t>
      </w:r>
    </w:p>
    <w:p w:rsidR="00D64E9E" w:rsidRPr="00D64E9E" w:rsidRDefault="00D64E9E" w:rsidP="00D64E9E">
      <w:pPr>
        <w:spacing w:after="0" w:line="264" w:lineRule="auto"/>
        <w:ind w:firstLine="600"/>
        <w:jc w:val="both"/>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 xml:space="preserve">Конструкции be/get used to smth, be/get used to doing smth. </w:t>
      </w:r>
    </w:p>
    <w:p w:rsidR="00D64E9E" w:rsidRPr="00D64E9E" w:rsidRDefault="00D64E9E" w:rsidP="00D64E9E">
      <w:pPr>
        <w:spacing w:after="0" w:line="264" w:lineRule="auto"/>
        <w:ind w:firstLine="600"/>
        <w:jc w:val="both"/>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 xml:space="preserve">Конструкции I prefer, I’d prefer, I’d rather prefer, выражающие предпочтение, а также конструкции I’d rather, You’d better.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Подлежащее, выраженное собирательным существительным (</w:t>
      </w:r>
      <w:r w:rsidRPr="00D64E9E">
        <w:rPr>
          <w:rFonts w:ascii="Times New Roman" w:eastAsia="Calibri" w:hAnsi="Times New Roman" w:cs="Times New Roman"/>
          <w:color w:val="000000"/>
          <w:sz w:val="24"/>
          <w:szCs w:val="24"/>
          <w:lang w:val="en-US"/>
        </w:rPr>
        <w:t>family</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police</w:t>
      </w:r>
      <w:r w:rsidRPr="00D64E9E">
        <w:rPr>
          <w:rFonts w:ascii="Times New Roman" w:eastAsia="Calibri" w:hAnsi="Times New Roman" w:cs="Times New Roman"/>
          <w:color w:val="000000"/>
          <w:sz w:val="24"/>
          <w:szCs w:val="24"/>
        </w:rPr>
        <w:t xml:space="preserve">), и его согласование со сказуемым.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Глаголы (правильные и неправильные) в видовременных формах действительного залога в изъявительном наклонении (</w:t>
      </w:r>
      <w:r w:rsidRPr="00D64E9E">
        <w:rPr>
          <w:rFonts w:ascii="Times New Roman" w:eastAsia="Calibri" w:hAnsi="Times New Roman" w:cs="Times New Roman"/>
          <w:color w:val="000000"/>
          <w:sz w:val="24"/>
          <w:szCs w:val="24"/>
          <w:lang w:val="en-US"/>
        </w:rPr>
        <w:t>Present</w:t>
      </w:r>
      <w:r w:rsidRPr="00D64E9E">
        <w:rPr>
          <w:rFonts w:ascii="Times New Roman" w:eastAsia="Calibri" w:hAnsi="Times New Roman" w:cs="Times New Roman"/>
          <w:color w:val="000000"/>
          <w:sz w:val="24"/>
          <w:szCs w:val="24"/>
        </w:rPr>
        <w:t>/</w:t>
      </w:r>
      <w:r w:rsidRPr="00D64E9E">
        <w:rPr>
          <w:rFonts w:ascii="Times New Roman" w:eastAsia="Calibri" w:hAnsi="Times New Roman" w:cs="Times New Roman"/>
          <w:color w:val="000000"/>
          <w:sz w:val="24"/>
          <w:szCs w:val="24"/>
          <w:lang w:val="en-US"/>
        </w:rPr>
        <w:t>Past</w:t>
      </w:r>
      <w:r w:rsidRPr="00D64E9E">
        <w:rPr>
          <w:rFonts w:ascii="Times New Roman" w:eastAsia="Calibri" w:hAnsi="Times New Roman" w:cs="Times New Roman"/>
          <w:color w:val="000000"/>
          <w:sz w:val="24"/>
          <w:szCs w:val="24"/>
        </w:rPr>
        <w:t>/</w:t>
      </w:r>
      <w:r w:rsidRPr="00D64E9E">
        <w:rPr>
          <w:rFonts w:ascii="Times New Roman" w:eastAsia="Calibri" w:hAnsi="Times New Roman" w:cs="Times New Roman"/>
          <w:color w:val="000000"/>
          <w:sz w:val="24"/>
          <w:szCs w:val="24"/>
          <w:lang w:val="en-US"/>
        </w:rPr>
        <w:t>Future</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Simple</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Tense</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Present</w:t>
      </w:r>
      <w:r w:rsidRPr="00D64E9E">
        <w:rPr>
          <w:rFonts w:ascii="Times New Roman" w:eastAsia="Calibri" w:hAnsi="Times New Roman" w:cs="Times New Roman"/>
          <w:color w:val="000000"/>
          <w:sz w:val="24"/>
          <w:szCs w:val="24"/>
        </w:rPr>
        <w:t>/</w:t>
      </w:r>
      <w:r w:rsidRPr="00D64E9E">
        <w:rPr>
          <w:rFonts w:ascii="Times New Roman" w:eastAsia="Calibri" w:hAnsi="Times New Roman" w:cs="Times New Roman"/>
          <w:color w:val="000000"/>
          <w:sz w:val="24"/>
          <w:szCs w:val="24"/>
          <w:lang w:val="en-US"/>
        </w:rPr>
        <w:t>Past</w:t>
      </w:r>
      <w:r w:rsidRPr="00D64E9E">
        <w:rPr>
          <w:rFonts w:ascii="Times New Roman" w:eastAsia="Calibri" w:hAnsi="Times New Roman" w:cs="Times New Roman"/>
          <w:color w:val="000000"/>
          <w:sz w:val="24"/>
          <w:szCs w:val="24"/>
        </w:rPr>
        <w:t>/</w:t>
      </w:r>
      <w:r w:rsidRPr="00D64E9E">
        <w:rPr>
          <w:rFonts w:ascii="Times New Roman" w:eastAsia="Calibri" w:hAnsi="Times New Roman" w:cs="Times New Roman"/>
          <w:color w:val="000000"/>
          <w:sz w:val="24"/>
          <w:szCs w:val="24"/>
          <w:lang w:val="en-US"/>
        </w:rPr>
        <w:t>Future</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Continuous</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Tense</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Present</w:t>
      </w:r>
      <w:r w:rsidRPr="00D64E9E">
        <w:rPr>
          <w:rFonts w:ascii="Times New Roman" w:eastAsia="Calibri" w:hAnsi="Times New Roman" w:cs="Times New Roman"/>
          <w:color w:val="000000"/>
          <w:sz w:val="24"/>
          <w:szCs w:val="24"/>
        </w:rPr>
        <w:t>/</w:t>
      </w:r>
      <w:r w:rsidRPr="00D64E9E">
        <w:rPr>
          <w:rFonts w:ascii="Times New Roman" w:eastAsia="Calibri" w:hAnsi="Times New Roman" w:cs="Times New Roman"/>
          <w:color w:val="000000"/>
          <w:sz w:val="24"/>
          <w:szCs w:val="24"/>
          <w:lang w:val="en-US"/>
        </w:rPr>
        <w:t>Past</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Perfect</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Tense</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Present</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Perfect</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Continuous</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Tense</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Future</w:t>
      </w:r>
      <w:r w:rsidRPr="00D64E9E">
        <w:rPr>
          <w:rFonts w:ascii="Times New Roman" w:eastAsia="Calibri" w:hAnsi="Times New Roman" w:cs="Times New Roman"/>
          <w:color w:val="000000"/>
          <w:sz w:val="24"/>
          <w:szCs w:val="24"/>
        </w:rPr>
        <w:t>-</w:t>
      </w:r>
      <w:r w:rsidRPr="00D64E9E">
        <w:rPr>
          <w:rFonts w:ascii="Times New Roman" w:eastAsia="Calibri" w:hAnsi="Times New Roman" w:cs="Times New Roman"/>
          <w:color w:val="000000"/>
          <w:sz w:val="24"/>
          <w:szCs w:val="24"/>
          <w:lang w:val="en-US"/>
        </w:rPr>
        <w:t>in</w:t>
      </w:r>
      <w:r w:rsidRPr="00D64E9E">
        <w:rPr>
          <w:rFonts w:ascii="Times New Roman" w:eastAsia="Calibri" w:hAnsi="Times New Roman" w:cs="Times New Roman"/>
          <w:color w:val="000000"/>
          <w:sz w:val="24"/>
          <w:szCs w:val="24"/>
        </w:rPr>
        <w:t>-</w:t>
      </w:r>
      <w:r w:rsidRPr="00D64E9E">
        <w:rPr>
          <w:rFonts w:ascii="Times New Roman" w:eastAsia="Calibri" w:hAnsi="Times New Roman" w:cs="Times New Roman"/>
          <w:color w:val="000000"/>
          <w:sz w:val="24"/>
          <w:szCs w:val="24"/>
          <w:lang w:val="en-US"/>
        </w:rPr>
        <w:t>the</w:t>
      </w:r>
      <w:r w:rsidRPr="00D64E9E">
        <w:rPr>
          <w:rFonts w:ascii="Times New Roman" w:eastAsia="Calibri" w:hAnsi="Times New Roman" w:cs="Times New Roman"/>
          <w:color w:val="000000"/>
          <w:sz w:val="24"/>
          <w:szCs w:val="24"/>
        </w:rPr>
        <w:t>-</w:t>
      </w:r>
      <w:r w:rsidRPr="00D64E9E">
        <w:rPr>
          <w:rFonts w:ascii="Times New Roman" w:eastAsia="Calibri" w:hAnsi="Times New Roman" w:cs="Times New Roman"/>
          <w:color w:val="000000"/>
          <w:sz w:val="24"/>
          <w:szCs w:val="24"/>
          <w:lang w:val="en-US"/>
        </w:rPr>
        <w:t>Past</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Tense</w:t>
      </w:r>
      <w:r w:rsidRPr="00D64E9E">
        <w:rPr>
          <w:rFonts w:ascii="Times New Roman" w:eastAsia="Calibri" w:hAnsi="Times New Roman" w:cs="Times New Roman"/>
          <w:color w:val="000000"/>
          <w:sz w:val="24"/>
          <w:szCs w:val="24"/>
        </w:rPr>
        <w:t>) и наиболее употребительных формах страдательного залога (</w:t>
      </w:r>
      <w:r w:rsidRPr="00D64E9E">
        <w:rPr>
          <w:rFonts w:ascii="Times New Roman" w:eastAsia="Calibri" w:hAnsi="Times New Roman" w:cs="Times New Roman"/>
          <w:color w:val="000000"/>
          <w:sz w:val="24"/>
          <w:szCs w:val="24"/>
          <w:lang w:val="en-US"/>
        </w:rPr>
        <w:t>Present</w:t>
      </w:r>
      <w:r w:rsidRPr="00D64E9E">
        <w:rPr>
          <w:rFonts w:ascii="Times New Roman" w:eastAsia="Calibri" w:hAnsi="Times New Roman" w:cs="Times New Roman"/>
          <w:color w:val="000000"/>
          <w:sz w:val="24"/>
          <w:szCs w:val="24"/>
        </w:rPr>
        <w:t>/</w:t>
      </w:r>
      <w:r w:rsidRPr="00D64E9E">
        <w:rPr>
          <w:rFonts w:ascii="Times New Roman" w:eastAsia="Calibri" w:hAnsi="Times New Roman" w:cs="Times New Roman"/>
          <w:color w:val="000000"/>
          <w:sz w:val="24"/>
          <w:szCs w:val="24"/>
          <w:lang w:val="en-US"/>
        </w:rPr>
        <w:t>Past</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Simple</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Passive</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Present</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Perfect</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Passive</w:t>
      </w:r>
      <w:r w:rsidRPr="00D64E9E">
        <w:rPr>
          <w:rFonts w:ascii="Times New Roman" w:eastAsia="Calibri" w:hAnsi="Times New Roman" w:cs="Times New Roman"/>
          <w:color w:val="000000"/>
          <w:sz w:val="24"/>
          <w:szCs w:val="24"/>
        </w:rPr>
        <w:t xml:space="preserve">). </w:t>
      </w:r>
    </w:p>
    <w:p w:rsidR="00D64E9E" w:rsidRPr="00D64E9E" w:rsidRDefault="00D64E9E" w:rsidP="00D64E9E">
      <w:pPr>
        <w:spacing w:after="0" w:line="264" w:lineRule="auto"/>
        <w:ind w:firstLine="600"/>
        <w:jc w:val="both"/>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 xml:space="preserve">Конструкция to be going to, формы Future Simple Tense и Present Continuous Tense для выражения будущего действия. </w:t>
      </w:r>
    </w:p>
    <w:p w:rsidR="00D64E9E" w:rsidRPr="00D64E9E" w:rsidRDefault="00D64E9E" w:rsidP="00D64E9E">
      <w:pPr>
        <w:spacing w:after="0" w:line="264" w:lineRule="auto"/>
        <w:ind w:firstLine="600"/>
        <w:jc w:val="both"/>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 xml:space="preserve">Модальные глаголы и их эквиваленты (can/be able to, could, must/have to, may, might, should, shall, would, will, need). </w:t>
      </w:r>
    </w:p>
    <w:p w:rsidR="00D64E9E" w:rsidRPr="00D64E9E" w:rsidRDefault="00D64E9E" w:rsidP="00D64E9E">
      <w:pPr>
        <w:spacing w:after="0" w:line="264" w:lineRule="auto"/>
        <w:ind w:firstLine="600"/>
        <w:jc w:val="both"/>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Неличные формы глагола – инфинитив, герундий, причастие (Participle I и Participle II), причастия в функции определения (Participle I – a playing child, Participle II – a written text).</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Определённый, неопределённый и нулевой артикли.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Имена существительные во множественном числе, образованных по правилу, и исключения.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Неисчисляемые имена существительные, имеющие форму только множественного числа.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Притяжательный падеж имён существительных.</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Имена прилагательные и наречия в положительной, сравнительной и превосходной степенях, образованных по правилу, и исключения.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lastRenderedPageBreak/>
        <w:t>Порядок следования нескольких прилагательных (мнение – размер – возраст – цвет – происхождение).</w:t>
      </w:r>
    </w:p>
    <w:p w:rsidR="00D64E9E" w:rsidRPr="00D64E9E" w:rsidRDefault="00D64E9E" w:rsidP="00D64E9E">
      <w:pPr>
        <w:spacing w:after="0" w:line="264" w:lineRule="auto"/>
        <w:ind w:firstLine="600"/>
        <w:jc w:val="both"/>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 xml:space="preserve">Слова, выражающие количество (many/much, little/a little, few/a few, a lot of).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sidRPr="00D64E9E">
        <w:rPr>
          <w:rFonts w:ascii="Times New Roman" w:eastAsia="Calibri" w:hAnsi="Times New Roman" w:cs="Times New Roman"/>
          <w:color w:val="000000"/>
          <w:sz w:val="24"/>
          <w:szCs w:val="24"/>
          <w:lang w:val="en-US"/>
        </w:rPr>
        <w:t>none</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no</w:t>
      </w:r>
      <w:r w:rsidRPr="00D64E9E">
        <w:rPr>
          <w:rFonts w:ascii="Times New Roman" w:eastAsia="Calibri" w:hAnsi="Times New Roman" w:cs="Times New Roman"/>
          <w:color w:val="000000"/>
          <w:sz w:val="24"/>
          <w:szCs w:val="24"/>
        </w:rPr>
        <w:t xml:space="preserve"> и производные последнего (</w:t>
      </w:r>
      <w:r w:rsidRPr="00D64E9E">
        <w:rPr>
          <w:rFonts w:ascii="Times New Roman" w:eastAsia="Calibri" w:hAnsi="Times New Roman" w:cs="Times New Roman"/>
          <w:color w:val="000000"/>
          <w:sz w:val="24"/>
          <w:szCs w:val="24"/>
          <w:lang w:val="en-US"/>
        </w:rPr>
        <w:t>nobody</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nothing</w:t>
      </w:r>
      <w:r w:rsidRPr="00D64E9E">
        <w:rPr>
          <w:rFonts w:ascii="Times New Roman" w:eastAsia="Calibri" w:hAnsi="Times New Roman" w:cs="Times New Roman"/>
          <w:color w:val="000000"/>
          <w:sz w:val="24"/>
          <w:szCs w:val="24"/>
        </w:rPr>
        <w:t xml:space="preserve"> и другие).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Количественные и порядковые числительные.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Предлоги места, времени, направления, предлоги, употребляемые с глаголами в страдательном залоге.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Социокультурные знания и умения</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Владение основными сведениями о социокультурном портрете и культурном наследии страны/стран, говорящих на английском языке.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Компенсаторные умения</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D64E9E" w:rsidRPr="00D64E9E" w:rsidRDefault="00D64E9E" w:rsidP="00D64E9E">
      <w:pPr>
        <w:spacing w:after="200" w:line="276" w:lineRule="auto"/>
        <w:rPr>
          <w:rFonts w:ascii="Times New Roman" w:eastAsia="Calibri" w:hAnsi="Times New Roman" w:cs="Times New Roman"/>
          <w:sz w:val="24"/>
          <w:szCs w:val="24"/>
        </w:rPr>
        <w:sectPr w:rsidR="00D64E9E" w:rsidRPr="00D64E9E">
          <w:pgSz w:w="11906" w:h="16383"/>
          <w:pgMar w:top="1134" w:right="850" w:bottom="1134" w:left="1701" w:header="720" w:footer="720" w:gutter="0"/>
          <w:cols w:space="720"/>
        </w:sectPr>
      </w:pPr>
    </w:p>
    <w:p w:rsidR="00D64E9E" w:rsidRPr="00D64E9E" w:rsidRDefault="00D64E9E" w:rsidP="00D64E9E">
      <w:pPr>
        <w:spacing w:after="0" w:line="264" w:lineRule="auto"/>
        <w:ind w:left="120"/>
        <w:jc w:val="both"/>
        <w:rPr>
          <w:rFonts w:ascii="Times New Roman" w:eastAsia="Calibri" w:hAnsi="Times New Roman" w:cs="Times New Roman"/>
          <w:sz w:val="24"/>
          <w:szCs w:val="24"/>
        </w:rPr>
      </w:pPr>
      <w:bookmarkStart w:id="55" w:name="block-13968082"/>
      <w:bookmarkEnd w:id="54"/>
      <w:r w:rsidRPr="00D64E9E">
        <w:rPr>
          <w:rFonts w:ascii="Times New Roman" w:eastAsia="Calibri" w:hAnsi="Times New Roman" w:cs="Times New Roman"/>
          <w:color w:val="000000"/>
          <w:sz w:val="24"/>
          <w:szCs w:val="24"/>
        </w:rPr>
        <w:lastRenderedPageBreak/>
        <w:t>ПЛАНИРУЕМЫЕ РЕЗУЛЬТАТЫ ОСВОЕНИЯ ПРОГРАММЫ ПО АНГЛИЙСКОМУ ЯЗЫКУ НА УРОВНЕ СРЕДНЕГО ОБЩЕГО ОБРАЗОВАНИЯ</w:t>
      </w:r>
    </w:p>
    <w:p w:rsidR="00D64E9E" w:rsidRPr="00D64E9E" w:rsidRDefault="00D64E9E" w:rsidP="00D64E9E">
      <w:pPr>
        <w:spacing w:after="0" w:line="264" w:lineRule="auto"/>
        <w:ind w:left="120"/>
        <w:jc w:val="both"/>
        <w:rPr>
          <w:rFonts w:ascii="Times New Roman" w:eastAsia="Calibri" w:hAnsi="Times New Roman" w:cs="Times New Roman"/>
          <w:sz w:val="24"/>
          <w:szCs w:val="24"/>
        </w:rPr>
      </w:pPr>
    </w:p>
    <w:p w:rsidR="00D64E9E" w:rsidRPr="00D64E9E" w:rsidRDefault="00D64E9E" w:rsidP="00D64E9E">
      <w:pPr>
        <w:spacing w:after="0" w:line="264" w:lineRule="auto"/>
        <w:ind w:left="120"/>
        <w:jc w:val="both"/>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ЛИЧНОСТНЫЕ РЕЗУЛЬТАТЫ</w:t>
      </w:r>
    </w:p>
    <w:p w:rsidR="00D64E9E" w:rsidRPr="00D64E9E" w:rsidRDefault="00D64E9E" w:rsidP="00D64E9E">
      <w:pPr>
        <w:spacing w:after="0" w:line="264" w:lineRule="auto"/>
        <w:ind w:left="120"/>
        <w:jc w:val="both"/>
        <w:rPr>
          <w:rFonts w:ascii="Times New Roman" w:eastAsia="Calibri" w:hAnsi="Times New Roman" w:cs="Times New Roman"/>
          <w:sz w:val="24"/>
          <w:szCs w:val="24"/>
        </w:rPr>
      </w:pP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1) гражданского воспитания:</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сформированность гражданской позиции обучающегося как активного и ответственного члена российского общества;</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осознание своих конституционных прав и обязанностей, уважение закона и правопорядка;</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принятие традиционных национальных, общечеловеческих гуманистических и демократических ценностей;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умение взаимодействовать с социальными институтами в соответствии с их функциями и назначением;</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готовность к гуманитарной и волонтёрской деятельности.</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2) патриотического воспитания:</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lastRenderedPageBreak/>
        <w:t>идейная убеждённость, готовность к служению и защите Отечества, ответственность за его судьбу.</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3) духовно-нравственного воспитания:</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осознание духовных ценностей российского народа;</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сформированность нравственного сознания, этического поведения;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способность оценивать ситуацию и принимать осознанные решения, ориентируясь на морально-нравственные нормы и ценности;</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осознание личного вклада в построение устойчивого будущего;</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4) эстетического воспитания:</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эстетическое отношение к миру, включая эстетику быта, научного и технического творчества, спорта, труда, общественных отношений;</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стремление к лучшему осознанию культуры своего народа и готовность содействовать ознакомлению с ней представителей других стран;</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готовность к самовыражению в разных видах искусства, стремление проявлять качества творческой личности.</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5) физического воспитания:</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сформированность здорового и безопасного образа жизни, ответственного отношения к своему здоровью;</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потребность в физическом совершенствовании, занятиях спортивно-оздоровительной деятельностью;</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активное неприятие вредных привычек и иных форм причинения вреда физическому и психическому здоровью.</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6) трудового воспитания:</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готовность к труду, осознание ценности мастерства, трудолюбие;</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7) экологического воспитания:</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планирование и осуществление действий в окружающей среде на основе знания целей устойчивого развития человечества;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активное неприятие действий, приносящих вред окружающей среде;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lastRenderedPageBreak/>
        <w:t>умение прогнозировать неблагоприятные экологические последствия предпринимаемых действий, предотвращать их;</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расширение опыта деятельности экологической направленности.</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8) ценности научного познания:</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совершенствование языковой и читательской культуры как средства взаимодействия между людьми и познания мира;</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сформированность:</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rsidR="00D64E9E" w:rsidRPr="00D64E9E" w:rsidRDefault="00D64E9E" w:rsidP="00D64E9E">
      <w:pPr>
        <w:spacing w:after="0" w:line="264" w:lineRule="auto"/>
        <w:ind w:left="120"/>
        <w:jc w:val="both"/>
        <w:rPr>
          <w:rFonts w:ascii="Times New Roman" w:eastAsia="Calibri" w:hAnsi="Times New Roman" w:cs="Times New Roman"/>
          <w:sz w:val="24"/>
          <w:szCs w:val="24"/>
        </w:rPr>
      </w:pPr>
    </w:p>
    <w:p w:rsidR="00D64E9E" w:rsidRPr="00D64E9E" w:rsidRDefault="00D64E9E" w:rsidP="00D64E9E">
      <w:pPr>
        <w:spacing w:after="0" w:line="264" w:lineRule="auto"/>
        <w:ind w:left="120"/>
        <w:jc w:val="both"/>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МЕТАПРЕДМЕТНЫЕ РЕЗУЛЬТАТЫ</w:t>
      </w:r>
    </w:p>
    <w:p w:rsidR="00D64E9E" w:rsidRPr="00D64E9E" w:rsidRDefault="00D64E9E" w:rsidP="00D64E9E">
      <w:pPr>
        <w:spacing w:after="0" w:line="264" w:lineRule="auto"/>
        <w:ind w:left="120"/>
        <w:jc w:val="both"/>
        <w:rPr>
          <w:rFonts w:ascii="Times New Roman" w:eastAsia="Calibri" w:hAnsi="Times New Roman" w:cs="Times New Roman"/>
          <w:sz w:val="24"/>
          <w:szCs w:val="24"/>
        </w:rPr>
      </w:pP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D64E9E" w:rsidRPr="00D64E9E" w:rsidRDefault="00D64E9E" w:rsidP="00D64E9E">
      <w:pPr>
        <w:spacing w:after="0" w:line="264" w:lineRule="auto"/>
        <w:ind w:left="120"/>
        <w:jc w:val="both"/>
        <w:rPr>
          <w:rFonts w:ascii="Times New Roman" w:eastAsia="Calibri" w:hAnsi="Times New Roman" w:cs="Times New Roman"/>
          <w:sz w:val="24"/>
          <w:szCs w:val="24"/>
        </w:rPr>
      </w:pPr>
    </w:p>
    <w:p w:rsidR="00D64E9E" w:rsidRPr="00D64E9E" w:rsidRDefault="00D64E9E" w:rsidP="00D64E9E">
      <w:pPr>
        <w:spacing w:after="0" w:line="264" w:lineRule="auto"/>
        <w:ind w:left="120"/>
        <w:jc w:val="both"/>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Познавательные универсальные учебные действия</w:t>
      </w:r>
    </w:p>
    <w:p w:rsidR="00D64E9E" w:rsidRPr="00D64E9E" w:rsidRDefault="00D64E9E" w:rsidP="00D64E9E">
      <w:pPr>
        <w:spacing w:after="0" w:line="264" w:lineRule="auto"/>
        <w:ind w:left="120"/>
        <w:jc w:val="both"/>
        <w:rPr>
          <w:rFonts w:ascii="Times New Roman" w:eastAsia="Calibri" w:hAnsi="Times New Roman" w:cs="Times New Roman"/>
          <w:sz w:val="24"/>
          <w:szCs w:val="24"/>
        </w:rPr>
      </w:pPr>
    </w:p>
    <w:p w:rsidR="00D64E9E" w:rsidRPr="00D64E9E" w:rsidRDefault="00D64E9E" w:rsidP="00D64E9E">
      <w:pPr>
        <w:spacing w:after="0" w:line="264" w:lineRule="auto"/>
        <w:ind w:left="120"/>
        <w:jc w:val="both"/>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Базовые логические действия:</w:t>
      </w:r>
    </w:p>
    <w:p w:rsidR="00D64E9E" w:rsidRPr="00D64E9E" w:rsidRDefault="00D64E9E" w:rsidP="002802BA">
      <w:pPr>
        <w:numPr>
          <w:ilvl w:val="0"/>
          <w:numId w:val="40"/>
        </w:numPr>
        <w:spacing w:after="0" w:line="264" w:lineRule="auto"/>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самостоятельно формулировать и актуализировать проблему, рассматривать её всесторонне; </w:t>
      </w:r>
    </w:p>
    <w:p w:rsidR="00D64E9E" w:rsidRPr="00D64E9E" w:rsidRDefault="00D64E9E" w:rsidP="002802BA">
      <w:pPr>
        <w:numPr>
          <w:ilvl w:val="0"/>
          <w:numId w:val="40"/>
        </w:numPr>
        <w:spacing w:after="0" w:line="264" w:lineRule="auto"/>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rsidR="00D64E9E" w:rsidRPr="00D64E9E" w:rsidRDefault="00D64E9E" w:rsidP="002802BA">
      <w:pPr>
        <w:numPr>
          <w:ilvl w:val="0"/>
          <w:numId w:val="40"/>
        </w:numPr>
        <w:spacing w:after="0" w:line="264" w:lineRule="auto"/>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определять цели деятельности, задавать параметры и критерии их достижения;</w:t>
      </w:r>
    </w:p>
    <w:p w:rsidR="00D64E9E" w:rsidRPr="00D64E9E" w:rsidRDefault="00D64E9E" w:rsidP="002802BA">
      <w:pPr>
        <w:numPr>
          <w:ilvl w:val="0"/>
          <w:numId w:val="40"/>
        </w:numPr>
        <w:spacing w:after="0" w:line="264" w:lineRule="auto"/>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lastRenderedPageBreak/>
        <w:t xml:space="preserve">выявлять закономерности в языковых явлениях изучаемого иностранного (английского) языка; </w:t>
      </w:r>
    </w:p>
    <w:p w:rsidR="00D64E9E" w:rsidRPr="00D64E9E" w:rsidRDefault="00D64E9E" w:rsidP="002802BA">
      <w:pPr>
        <w:numPr>
          <w:ilvl w:val="0"/>
          <w:numId w:val="40"/>
        </w:numPr>
        <w:spacing w:after="0" w:line="264" w:lineRule="auto"/>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разрабатывать план решения проблемы с учётом анализа имеющихся материальных и нематериальных ресурсов;</w:t>
      </w:r>
    </w:p>
    <w:p w:rsidR="00D64E9E" w:rsidRPr="00D64E9E" w:rsidRDefault="00D64E9E" w:rsidP="002802BA">
      <w:pPr>
        <w:numPr>
          <w:ilvl w:val="0"/>
          <w:numId w:val="40"/>
        </w:numPr>
        <w:spacing w:after="0" w:line="264" w:lineRule="auto"/>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вносить коррективы в деятельность, оценивать соответствие результатов целям, оценивать риски последствий деятельности; </w:t>
      </w:r>
    </w:p>
    <w:p w:rsidR="00D64E9E" w:rsidRPr="00D64E9E" w:rsidRDefault="00D64E9E" w:rsidP="002802BA">
      <w:pPr>
        <w:numPr>
          <w:ilvl w:val="0"/>
          <w:numId w:val="40"/>
        </w:numPr>
        <w:spacing w:after="0" w:line="264" w:lineRule="auto"/>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координировать и выполнять работу в условиях реального, виртуального и комбинированного взаимодействия;</w:t>
      </w:r>
    </w:p>
    <w:p w:rsidR="00D64E9E" w:rsidRPr="00D64E9E" w:rsidRDefault="00D64E9E" w:rsidP="002802BA">
      <w:pPr>
        <w:numPr>
          <w:ilvl w:val="0"/>
          <w:numId w:val="40"/>
        </w:numPr>
        <w:spacing w:after="0" w:line="264" w:lineRule="auto"/>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развивать креативное мышление при решении жизненных проблем.</w:t>
      </w:r>
    </w:p>
    <w:p w:rsidR="00D64E9E" w:rsidRPr="00D64E9E" w:rsidRDefault="00D64E9E" w:rsidP="00D64E9E">
      <w:pPr>
        <w:spacing w:after="0" w:line="264" w:lineRule="auto"/>
        <w:ind w:left="120"/>
        <w:jc w:val="both"/>
        <w:rPr>
          <w:rFonts w:ascii="Times New Roman" w:eastAsia="Calibri" w:hAnsi="Times New Roman" w:cs="Times New Roman"/>
          <w:sz w:val="24"/>
          <w:szCs w:val="24"/>
          <w:lang w:val="en-US"/>
        </w:rPr>
      </w:pPr>
      <w:r w:rsidRPr="00D64E9E">
        <w:rPr>
          <w:rFonts w:ascii="Times New Roman" w:eastAsia="Calibri" w:hAnsi="Times New Roman" w:cs="Times New Roman"/>
          <w:b/>
          <w:color w:val="000000"/>
          <w:sz w:val="24"/>
          <w:szCs w:val="24"/>
          <w:lang w:val="en-US"/>
        </w:rPr>
        <w:t>Базовые исследовательские действия:</w:t>
      </w:r>
    </w:p>
    <w:p w:rsidR="00D64E9E" w:rsidRPr="00D64E9E" w:rsidRDefault="00D64E9E" w:rsidP="002802BA">
      <w:pPr>
        <w:numPr>
          <w:ilvl w:val="0"/>
          <w:numId w:val="41"/>
        </w:numPr>
        <w:spacing w:after="0" w:line="264" w:lineRule="auto"/>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D64E9E" w:rsidRPr="00D64E9E" w:rsidRDefault="00D64E9E" w:rsidP="002802BA">
      <w:pPr>
        <w:numPr>
          <w:ilvl w:val="0"/>
          <w:numId w:val="41"/>
        </w:numPr>
        <w:spacing w:after="0" w:line="264" w:lineRule="auto"/>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D64E9E" w:rsidRPr="00D64E9E" w:rsidRDefault="00D64E9E" w:rsidP="002802BA">
      <w:pPr>
        <w:numPr>
          <w:ilvl w:val="0"/>
          <w:numId w:val="41"/>
        </w:numPr>
        <w:spacing w:after="0" w:line="264" w:lineRule="auto"/>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владеть научной лингвистической терминологией и ключевыми понятиями;</w:t>
      </w:r>
    </w:p>
    <w:p w:rsidR="00D64E9E" w:rsidRPr="00D64E9E" w:rsidRDefault="00D64E9E" w:rsidP="002802BA">
      <w:pPr>
        <w:numPr>
          <w:ilvl w:val="0"/>
          <w:numId w:val="41"/>
        </w:numPr>
        <w:spacing w:after="0" w:line="264" w:lineRule="auto"/>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ставить и формулировать собственные задачи в образовательной деятельности и жизненных ситуациях;</w:t>
      </w:r>
    </w:p>
    <w:p w:rsidR="00D64E9E" w:rsidRPr="00D64E9E" w:rsidRDefault="00D64E9E" w:rsidP="002802BA">
      <w:pPr>
        <w:numPr>
          <w:ilvl w:val="0"/>
          <w:numId w:val="41"/>
        </w:numPr>
        <w:spacing w:after="0" w:line="264" w:lineRule="auto"/>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D64E9E" w:rsidRPr="00D64E9E" w:rsidRDefault="00D64E9E" w:rsidP="002802BA">
      <w:pPr>
        <w:numPr>
          <w:ilvl w:val="0"/>
          <w:numId w:val="41"/>
        </w:numPr>
        <w:spacing w:after="0" w:line="264" w:lineRule="auto"/>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D64E9E" w:rsidRPr="00D64E9E" w:rsidRDefault="00D64E9E" w:rsidP="002802BA">
      <w:pPr>
        <w:numPr>
          <w:ilvl w:val="0"/>
          <w:numId w:val="41"/>
        </w:numPr>
        <w:spacing w:after="0" w:line="264" w:lineRule="auto"/>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давать оценку новым ситуациям, оценивать приобретённый опыт;</w:t>
      </w:r>
    </w:p>
    <w:p w:rsidR="00D64E9E" w:rsidRPr="00D64E9E" w:rsidRDefault="00D64E9E" w:rsidP="002802BA">
      <w:pPr>
        <w:numPr>
          <w:ilvl w:val="0"/>
          <w:numId w:val="41"/>
        </w:numPr>
        <w:spacing w:after="0" w:line="264" w:lineRule="auto"/>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осуществлять целенаправленный поиск переноса средств и способов действия в профессиональную среду;</w:t>
      </w:r>
    </w:p>
    <w:p w:rsidR="00D64E9E" w:rsidRPr="00D64E9E" w:rsidRDefault="00D64E9E" w:rsidP="002802BA">
      <w:pPr>
        <w:numPr>
          <w:ilvl w:val="0"/>
          <w:numId w:val="41"/>
        </w:numPr>
        <w:spacing w:after="0" w:line="264" w:lineRule="auto"/>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уметь переносить знания в познавательную и практическую области жизнедеятельности;</w:t>
      </w:r>
    </w:p>
    <w:p w:rsidR="00D64E9E" w:rsidRPr="00D64E9E" w:rsidRDefault="00D64E9E" w:rsidP="002802BA">
      <w:pPr>
        <w:numPr>
          <w:ilvl w:val="0"/>
          <w:numId w:val="41"/>
        </w:numPr>
        <w:spacing w:after="0" w:line="264" w:lineRule="auto"/>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уметь интегрировать знания из разных предметных областей; </w:t>
      </w:r>
    </w:p>
    <w:p w:rsidR="00D64E9E" w:rsidRPr="00D64E9E" w:rsidRDefault="00D64E9E" w:rsidP="002802BA">
      <w:pPr>
        <w:numPr>
          <w:ilvl w:val="0"/>
          <w:numId w:val="41"/>
        </w:numPr>
        <w:spacing w:after="0" w:line="264" w:lineRule="auto"/>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выдвигать новые идеи, предлагать оригинальные подходы и решения; </w:t>
      </w:r>
    </w:p>
    <w:p w:rsidR="00D64E9E" w:rsidRPr="00D64E9E" w:rsidRDefault="00D64E9E" w:rsidP="002802BA">
      <w:pPr>
        <w:numPr>
          <w:ilvl w:val="0"/>
          <w:numId w:val="41"/>
        </w:numPr>
        <w:spacing w:after="0" w:line="264" w:lineRule="auto"/>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ставить проблемы и задачи, допускающие альтернативных решений.</w:t>
      </w:r>
    </w:p>
    <w:p w:rsidR="00D64E9E" w:rsidRPr="00D64E9E" w:rsidRDefault="00D64E9E" w:rsidP="00D64E9E">
      <w:pPr>
        <w:spacing w:after="0" w:line="264" w:lineRule="auto"/>
        <w:ind w:left="120"/>
        <w:jc w:val="both"/>
        <w:rPr>
          <w:rFonts w:ascii="Times New Roman" w:eastAsia="Calibri" w:hAnsi="Times New Roman" w:cs="Times New Roman"/>
          <w:sz w:val="24"/>
          <w:szCs w:val="24"/>
          <w:lang w:val="en-US"/>
        </w:rPr>
      </w:pPr>
      <w:r w:rsidRPr="00D64E9E">
        <w:rPr>
          <w:rFonts w:ascii="Times New Roman" w:eastAsia="Calibri" w:hAnsi="Times New Roman" w:cs="Times New Roman"/>
          <w:b/>
          <w:color w:val="000000"/>
          <w:sz w:val="24"/>
          <w:szCs w:val="24"/>
          <w:lang w:val="en-US"/>
        </w:rPr>
        <w:t>Работа с информацией:</w:t>
      </w:r>
    </w:p>
    <w:p w:rsidR="00D64E9E" w:rsidRPr="00D64E9E" w:rsidRDefault="00D64E9E" w:rsidP="002802BA">
      <w:pPr>
        <w:numPr>
          <w:ilvl w:val="0"/>
          <w:numId w:val="42"/>
        </w:numPr>
        <w:spacing w:after="0" w:line="264" w:lineRule="auto"/>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rsidR="00D64E9E" w:rsidRPr="00D64E9E" w:rsidRDefault="00D64E9E" w:rsidP="002802BA">
      <w:pPr>
        <w:numPr>
          <w:ilvl w:val="0"/>
          <w:numId w:val="42"/>
        </w:numPr>
        <w:spacing w:after="0" w:line="264" w:lineRule="auto"/>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rsidR="00D64E9E" w:rsidRPr="00D64E9E" w:rsidRDefault="00D64E9E" w:rsidP="002802BA">
      <w:pPr>
        <w:numPr>
          <w:ilvl w:val="0"/>
          <w:numId w:val="42"/>
        </w:numPr>
        <w:spacing w:after="0" w:line="264" w:lineRule="auto"/>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оценивать достоверность информации, её соответствие морально-этическим нормам; </w:t>
      </w:r>
    </w:p>
    <w:p w:rsidR="00D64E9E" w:rsidRPr="00D64E9E" w:rsidRDefault="00D64E9E" w:rsidP="002802BA">
      <w:pPr>
        <w:numPr>
          <w:ilvl w:val="0"/>
          <w:numId w:val="42"/>
        </w:numPr>
        <w:spacing w:after="0" w:line="264" w:lineRule="auto"/>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использовать средства информационных и коммуникационных технологий в решении когнитивных, коммуникативных и организационных задач с </w:t>
      </w:r>
      <w:r w:rsidRPr="00D64E9E">
        <w:rPr>
          <w:rFonts w:ascii="Times New Roman" w:eastAsia="Calibri" w:hAnsi="Times New Roman" w:cs="Times New Roman"/>
          <w:color w:val="000000"/>
          <w:sz w:val="24"/>
          <w:szCs w:val="24"/>
        </w:rPr>
        <w:lastRenderedPageBreak/>
        <w:t>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D64E9E" w:rsidRPr="00D64E9E" w:rsidRDefault="00D64E9E" w:rsidP="002802BA">
      <w:pPr>
        <w:numPr>
          <w:ilvl w:val="0"/>
          <w:numId w:val="42"/>
        </w:numPr>
        <w:spacing w:after="0" w:line="264" w:lineRule="auto"/>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владеть навыками распознавания и защиты информации, информационной безопасности личности.</w:t>
      </w:r>
    </w:p>
    <w:p w:rsidR="00D64E9E" w:rsidRPr="00D64E9E" w:rsidRDefault="00D64E9E" w:rsidP="00D64E9E">
      <w:pPr>
        <w:spacing w:after="0" w:line="264" w:lineRule="auto"/>
        <w:ind w:left="120"/>
        <w:jc w:val="both"/>
        <w:rPr>
          <w:rFonts w:ascii="Times New Roman" w:eastAsia="Calibri" w:hAnsi="Times New Roman" w:cs="Times New Roman"/>
          <w:sz w:val="24"/>
          <w:szCs w:val="24"/>
        </w:rPr>
      </w:pPr>
    </w:p>
    <w:p w:rsidR="00D64E9E" w:rsidRPr="00D64E9E" w:rsidRDefault="00D64E9E" w:rsidP="00D64E9E">
      <w:pPr>
        <w:spacing w:after="0" w:line="264" w:lineRule="auto"/>
        <w:ind w:left="120"/>
        <w:jc w:val="both"/>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Коммуникативные универсальные учебные действия</w:t>
      </w:r>
    </w:p>
    <w:p w:rsidR="00D64E9E" w:rsidRPr="00D64E9E" w:rsidRDefault="00D64E9E" w:rsidP="00D64E9E">
      <w:pPr>
        <w:spacing w:after="0" w:line="264" w:lineRule="auto"/>
        <w:ind w:left="120"/>
        <w:jc w:val="both"/>
        <w:rPr>
          <w:rFonts w:ascii="Times New Roman" w:eastAsia="Calibri" w:hAnsi="Times New Roman" w:cs="Times New Roman"/>
          <w:sz w:val="24"/>
          <w:szCs w:val="24"/>
        </w:rPr>
      </w:pPr>
    </w:p>
    <w:p w:rsidR="00D64E9E" w:rsidRPr="00D64E9E" w:rsidRDefault="00D64E9E" w:rsidP="00D64E9E">
      <w:pPr>
        <w:spacing w:after="0" w:line="264" w:lineRule="auto"/>
        <w:ind w:left="120"/>
        <w:jc w:val="both"/>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Общение:</w:t>
      </w:r>
    </w:p>
    <w:p w:rsidR="00D64E9E" w:rsidRPr="00D64E9E" w:rsidRDefault="00D64E9E" w:rsidP="002802BA">
      <w:pPr>
        <w:numPr>
          <w:ilvl w:val="0"/>
          <w:numId w:val="43"/>
        </w:numPr>
        <w:spacing w:after="0" w:line="264" w:lineRule="auto"/>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осуществлять коммуникации во всех сферах жизни;</w:t>
      </w:r>
    </w:p>
    <w:p w:rsidR="00D64E9E" w:rsidRPr="00D64E9E" w:rsidRDefault="00D64E9E" w:rsidP="002802BA">
      <w:pPr>
        <w:numPr>
          <w:ilvl w:val="0"/>
          <w:numId w:val="43"/>
        </w:numPr>
        <w:spacing w:after="0" w:line="264" w:lineRule="auto"/>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D64E9E" w:rsidRPr="00D64E9E" w:rsidRDefault="00D64E9E" w:rsidP="002802BA">
      <w:pPr>
        <w:numPr>
          <w:ilvl w:val="0"/>
          <w:numId w:val="43"/>
        </w:numPr>
        <w:spacing w:after="0" w:line="264" w:lineRule="auto"/>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владеть различными способами общения и взаимодействия на иностранном (английском) языке, аргументированно вести диалог и полилог, уметь смягчать конфликтные ситуации;</w:t>
      </w:r>
    </w:p>
    <w:p w:rsidR="00D64E9E" w:rsidRPr="00D64E9E" w:rsidRDefault="00D64E9E" w:rsidP="002802BA">
      <w:pPr>
        <w:numPr>
          <w:ilvl w:val="0"/>
          <w:numId w:val="43"/>
        </w:numPr>
        <w:spacing w:after="0" w:line="264" w:lineRule="auto"/>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развёрнуто и логично излагать свою точку зрения с использованием языковых средств.</w:t>
      </w:r>
    </w:p>
    <w:p w:rsidR="00D64E9E" w:rsidRPr="00D64E9E" w:rsidRDefault="00D64E9E" w:rsidP="00D64E9E">
      <w:pPr>
        <w:spacing w:after="0" w:line="264" w:lineRule="auto"/>
        <w:ind w:left="120"/>
        <w:jc w:val="both"/>
        <w:rPr>
          <w:rFonts w:ascii="Times New Roman" w:eastAsia="Calibri" w:hAnsi="Times New Roman" w:cs="Times New Roman"/>
          <w:sz w:val="24"/>
          <w:szCs w:val="24"/>
        </w:rPr>
      </w:pPr>
    </w:p>
    <w:p w:rsidR="00D64E9E" w:rsidRPr="00D64E9E" w:rsidRDefault="00D64E9E" w:rsidP="00D64E9E">
      <w:pPr>
        <w:spacing w:after="0" w:line="264" w:lineRule="auto"/>
        <w:ind w:left="120"/>
        <w:jc w:val="both"/>
        <w:rPr>
          <w:rFonts w:ascii="Times New Roman" w:eastAsia="Calibri" w:hAnsi="Times New Roman" w:cs="Times New Roman"/>
          <w:sz w:val="24"/>
          <w:szCs w:val="24"/>
          <w:lang w:val="en-US"/>
        </w:rPr>
      </w:pPr>
      <w:r w:rsidRPr="00D64E9E">
        <w:rPr>
          <w:rFonts w:ascii="Times New Roman" w:eastAsia="Calibri" w:hAnsi="Times New Roman" w:cs="Times New Roman"/>
          <w:b/>
          <w:color w:val="000000"/>
          <w:sz w:val="24"/>
          <w:szCs w:val="24"/>
          <w:lang w:val="en-US"/>
        </w:rPr>
        <w:t>Регулятивные универсальные учебные действия</w:t>
      </w:r>
    </w:p>
    <w:p w:rsidR="00D64E9E" w:rsidRPr="00D64E9E" w:rsidRDefault="00D64E9E" w:rsidP="00D64E9E">
      <w:pPr>
        <w:spacing w:after="0" w:line="264" w:lineRule="auto"/>
        <w:ind w:left="120"/>
        <w:jc w:val="both"/>
        <w:rPr>
          <w:rFonts w:ascii="Times New Roman" w:eastAsia="Calibri" w:hAnsi="Times New Roman" w:cs="Times New Roman"/>
          <w:sz w:val="24"/>
          <w:szCs w:val="24"/>
          <w:lang w:val="en-US"/>
        </w:rPr>
      </w:pPr>
    </w:p>
    <w:p w:rsidR="00D64E9E" w:rsidRPr="00D64E9E" w:rsidRDefault="00D64E9E" w:rsidP="00D64E9E">
      <w:pPr>
        <w:spacing w:after="0" w:line="264" w:lineRule="auto"/>
        <w:ind w:left="120"/>
        <w:jc w:val="both"/>
        <w:rPr>
          <w:rFonts w:ascii="Times New Roman" w:eastAsia="Calibri" w:hAnsi="Times New Roman" w:cs="Times New Roman"/>
          <w:sz w:val="24"/>
          <w:szCs w:val="24"/>
          <w:lang w:val="en-US"/>
        </w:rPr>
      </w:pPr>
      <w:r w:rsidRPr="00D64E9E">
        <w:rPr>
          <w:rFonts w:ascii="Times New Roman" w:eastAsia="Calibri" w:hAnsi="Times New Roman" w:cs="Times New Roman"/>
          <w:b/>
          <w:color w:val="000000"/>
          <w:sz w:val="24"/>
          <w:szCs w:val="24"/>
          <w:lang w:val="en-US"/>
        </w:rPr>
        <w:t>Самоорганизация</w:t>
      </w:r>
    </w:p>
    <w:p w:rsidR="00D64E9E" w:rsidRPr="00D64E9E" w:rsidRDefault="00D64E9E" w:rsidP="002802BA">
      <w:pPr>
        <w:numPr>
          <w:ilvl w:val="0"/>
          <w:numId w:val="44"/>
        </w:numPr>
        <w:spacing w:after="0" w:line="264" w:lineRule="auto"/>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D64E9E" w:rsidRPr="00D64E9E" w:rsidRDefault="00D64E9E" w:rsidP="002802BA">
      <w:pPr>
        <w:numPr>
          <w:ilvl w:val="0"/>
          <w:numId w:val="44"/>
        </w:numPr>
        <w:spacing w:after="0" w:line="264" w:lineRule="auto"/>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самостоятельно составлять план решения проблемы с учётом имеющихся ресурсов, собственных возможностей и предпочтений;</w:t>
      </w:r>
    </w:p>
    <w:p w:rsidR="00D64E9E" w:rsidRPr="00D64E9E" w:rsidRDefault="00D64E9E" w:rsidP="002802BA">
      <w:pPr>
        <w:numPr>
          <w:ilvl w:val="0"/>
          <w:numId w:val="44"/>
        </w:numPr>
        <w:spacing w:after="0" w:line="264" w:lineRule="auto"/>
        <w:jc w:val="both"/>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давать оценку новым ситуациям;</w:t>
      </w:r>
    </w:p>
    <w:p w:rsidR="00D64E9E" w:rsidRPr="00D64E9E" w:rsidRDefault="00D64E9E" w:rsidP="002802BA">
      <w:pPr>
        <w:numPr>
          <w:ilvl w:val="0"/>
          <w:numId w:val="44"/>
        </w:numPr>
        <w:spacing w:after="0" w:line="264" w:lineRule="auto"/>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делать осознанный выбор, аргументировать его, брать ответственность за решение;</w:t>
      </w:r>
    </w:p>
    <w:p w:rsidR="00D64E9E" w:rsidRPr="00D64E9E" w:rsidRDefault="00D64E9E" w:rsidP="002802BA">
      <w:pPr>
        <w:numPr>
          <w:ilvl w:val="0"/>
          <w:numId w:val="44"/>
        </w:numPr>
        <w:spacing w:after="0" w:line="264" w:lineRule="auto"/>
        <w:jc w:val="both"/>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оценивать приобретённый опыт;</w:t>
      </w:r>
    </w:p>
    <w:p w:rsidR="00D64E9E" w:rsidRPr="00D64E9E" w:rsidRDefault="00D64E9E" w:rsidP="002802BA">
      <w:pPr>
        <w:numPr>
          <w:ilvl w:val="0"/>
          <w:numId w:val="44"/>
        </w:numPr>
        <w:spacing w:after="0" w:line="264" w:lineRule="auto"/>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D64E9E" w:rsidRPr="00D64E9E" w:rsidRDefault="00D64E9E" w:rsidP="00D64E9E">
      <w:pPr>
        <w:spacing w:after="0" w:line="264" w:lineRule="auto"/>
        <w:ind w:left="120"/>
        <w:jc w:val="both"/>
        <w:rPr>
          <w:rFonts w:ascii="Times New Roman" w:eastAsia="Calibri" w:hAnsi="Times New Roman" w:cs="Times New Roman"/>
          <w:sz w:val="24"/>
          <w:szCs w:val="24"/>
          <w:lang w:val="en-US"/>
        </w:rPr>
      </w:pPr>
      <w:r w:rsidRPr="00D64E9E">
        <w:rPr>
          <w:rFonts w:ascii="Times New Roman" w:eastAsia="Calibri" w:hAnsi="Times New Roman" w:cs="Times New Roman"/>
          <w:b/>
          <w:color w:val="000000"/>
          <w:sz w:val="24"/>
          <w:szCs w:val="24"/>
          <w:lang w:val="en-US"/>
        </w:rPr>
        <w:t>Самоконтроль</w:t>
      </w:r>
    </w:p>
    <w:p w:rsidR="00D64E9E" w:rsidRPr="00D64E9E" w:rsidRDefault="00D64E9E" w:rsidP="002802BA">
      <w:pPr>
        <w:numPr>
          <w:ilvl w:val="0"/>
          <w:numId w:val="45"/>
        </w:numPr>
        <w:spacing w:after="0" w:line="264" w:lineRule="auto"/>
        <w:jc w:val="both"/>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 xml:space="preserve">давать оценку новым ситуациям; </w:t>
      </w:r>
    </w:p>
    <w:p w:rsidR="00D64E9E" w:rsidRPr="00D64E9E" w:rsidRDefault="00D64E9E" w:rsidP="002802BA">
      <w:pPr>
        <w:numPr>
          <w:ilvl w:val="0"/>
          <w:numId w:val="45"/>
        </w:numPr>
        <w:spacing w:after="0" w:line="264" w:lineRule="auto"/>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D64E9E" w:rsidRPr="00D64E9E" w:rsidRDefault="00D64E9E" w:rsidP="002802BA">
      <w:pPr>
        <w:numPr>
          <w:ilvl w:val="0"/>
          <w:numId w:val="45"/>
        </w:numPr>
        <w:spacing w:after="0" w:line="264" w:lineRule="auto"/>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использовать приёмы рефлексии для оценки ситуации, выбора верного решения;</w:t>
      </w:r>
    </w:p>
    <w:p w:rsidR="00D64E9E" w:rsidRPr="00D64E9E" w:rsidRDefault="00D64E9E" w:rsidP="002802BA">
      <w:pPr>
        <w:numPr>
          <w:ilvl w:val="0"/>
          <w:numId w:val="45"/>
        </w:numPr>
        <w:spacing w:after="0" w:line="264" w:lineRule="auto"/>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rsidR="00D64E9E" w:rsidRPr="00D64E9E" w:rsidRDefault="00D64E9E" w:rsidP="002802BA">
      <w:pPr>
        <w:numPr>
          <w:ilvl w:val="0"/>
          <w:numId w:val="45"/>
        </w:numPr>
        <w:spacing w:after="0" w:line="264" w:lineRule="auto"/>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вносить коррективы в созданный речевой продукт в случае необходимости; </w:t>
      </w:r>
    </w:p>
    <w:p w:rsidR="00D64E9E" w:rsidRPr="00D64E9E" w:rsidRDefault="00D64E9E" w:rsidP="002802BA">
      <w:pPr>
        <w:numPr>
          <w:ilvl w:val="0"/>
          <w:numId w:val="45"/>
        </w:numPr>
        <w:spacing w:after="0" w:line="264" w:lineRule="auto"/>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оценивать риски и своевременно принимать решения по их снижению;</w:t>
      </w:r>
    </w:p>
    <w:p w:rsidR="00D64E9E" w:rsidRPr="00D64E9E" w:rsidRDefault="00D64E9E" w:rsidP="002802BA">
      <w:pPr>
        <w:numPr>
          <w:ilvl w:val="0"/>
          <w:numId w:val="45"/>
        </w:numPr>
        <w:spacing w:after="0" w:line="264" w:lineRule="auto"/>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принимать мотивы и аргументы других при анализе результатов деятельности;</w:t>
      </w:r>
    </w:p>
    <w:p w:rsidR="00D64E9E" w:rsidRPr="00D64E9E" w:rsidRDefault="00D64E9E" w:rsidP="002802BA">
      <w:pPr>
        <w:numPr>
          <w:ilvl w:val="0"/>
          <w:numId w:val="45"/>
        </w:numPr>
        <w:spacing w:after="0" w:line="264" w:lineRule="auto"/>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lastRenderedPageBreak/>
        <w:t>принимать себя, понимая свои недостатки и достоинства;</w:t>
      </w:r>
    </w:p>
    <w:p w:rsidR="00D64E9E" w:rsidRPr="00D64E9E" w:rsidRDefault="00D64E9E" w:rsidP="002802BA">
      <w:pPr>
        <w:numPr>
          <w:ilvl w:val="0"/>
          <w:numId w:val="45"/>
        </w:numPr>
        <w:spacing w:after="0" w:line="264" w:lineRule="auto"/>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принимать мотивы и аргументы других при анализе результатов деятельности;</w:t>
      </w:r>
    </w:p>
    <w:p w:rsidR="00D64E9E" w:rsidRPr="00D64E9E" w:rsidRDefault="00D64E9E" w:rsidP="002802BA">
      <w:pPr>
        <w:numPr>
          <w:ilvl w:val="0"/>
          <w:numId w:val="45"/>
        </w:numPr>
        <w:spacing w:after="0" w:line="264" w:lineRule="auto"/>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признавать своё право и право других на ошибку;</w:t>
      </w:r>
    </w:p>
    <w:p w:rsidR="00D64E9E" w:rsidRPr="00D64E9E" w:rsidRDefault="00D64E9E" w:rsidP="002802BA">
      <w:pPr>
        <w:numPr>
          <w:ilvl w:val="0"/>
          <w:numId w:val="45"/>
        </w:numPr>
        <w:spacing w:after="0" w:line="264" w:lineRule="auto"/>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развивать способность понимать мир с позиции другого человека.</w:t>
      </w:r>
    </w:p>
    <w:p w:rsidR="00D64E9E" w:rsidRPr="00D64E9E" w:rsidRDefault="00D64E9E" w:rsidP="00D64E9E">
      <w:pPr>
        <w:spacing w:after="0" w:line="264" w:lineRule="auto"/>
        <w:ind w:left="120"/>
        <w:jc w:val="both"/>
        <w:rPr>
          <w:rFonts w:ascii="Times New Roman" w:eastAsia="Calibri" w:hAnsi="Times New Roman" w:cs="Times New Roman"/>
          <w:sz w:val="24"/>
          <w:szCs w:val="24"/>
          <w:lang w:val="en-US"/>
        </w:rPr>
      </w:pPr>
      <w:r w:rsidRPr="00D64E9E">
        <w:rPr>
          <w:rFonts w:ascii="Times New Roman" w:eastAsia="Calibri" w:hAnsi="Times New Roman" w:cs="Times New Roman"/>
          <w:b/>
          <w:color w:val="000000"/>
          <w:sz w:val="24"/>
          <w:szCs w:val="24"/>
          <w:lang w:val="en-US"/>
        </w:rPr>
        <w:t>Совместная деятельность</w:t>
      </w:r>
    </w:p>
    <w:p w:rsidR="00D64E9E" w:rsidRPr="00D64E9E" w:rsidRDefault="00D64E9E" w:rsidP="002802BA">
      <w:pPr>
        <w:numPr>
          <w:ilvl w:val="0"/>
          <w:numId w:val="46"/>
        </w:numPr>
        <w:spacing w:after="0" w:line="264" w:lineRule="auto"/>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понимать и использовать преимущества командной и индивидуальной работы;</w:t>
      </w:r>
    </w:p>
    <w:p w:rsidR="00D64E9E" w:rsidRPr="00D64E9E" w:rsidRDefault="00D64E9E" w:rsidP="002802BA">
      <w:pPr>
        <w:numPr>
          <w:ilvl w:val="0"/>
          <w:numId w:val="46"/>
        </w:numPr>
        <w:spacing w:after="0" w:line="264" w:lineRule="auto"/>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выбирать тематику и методы совместных действий с учётом общих интересов, и возможностей каждого члена коллектива; </w:t>
      </w:r>
    </w:p>
    <w:p w:rsidR="00D64E9E" w:rsidRPr="00D64E9E" w:rsidRDefault="00D64E9E" w:rsidP="002802BA">
      <w:pPr>
        <w:numPr>
          <w:ilvl w:val="0"/>
          <w:numId w:val="46"/>
        </w:numPr>
        <w:spacing w:after="0" w:line="264" w:lineRule="auto"/>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D64E9E" w:rsidRPr="00D64E9E" w:rsidRDefault="00D64E9E" w:rsidP="002802BA">
      <w:pPr>
        <w:numPr>
          <w:ilvl w:val="0"/>
          <w:numId w:val="46"/>
        </w:numPr>
        <w:spacing w:after="0" w:line="264" w:lineRule="auto"/>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оценивать качество своего вклада и каждого участника команды в общий результат по разработанным критериям;</w:t>
      </w:r>
    </w:p>
    <w:p w:rsidR="00D64E9E" w:rsidRPr="00D64E9E" w:rsidRDefault="00D64E9E" w:rsidP="002802BA">
      <w:pPr>
        <w:numPr>
          <w:ilvl w:val="0"/>
          <w:numId w:val="46"/>
        </w:numPr>
        <w:spacing w:after="0" w:line="264" w:lineRule="auto"/>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предлагать новые проекты, оценивать идеи с позиции новизны, оригинальности, практической значимости.</w:t>
      </w:r>
    </w:p>
    <w:p w:rsidR="00D64E9E" w:rsidRPr="00D64E9E" w:rsidRDefault="00D64E9E" w:rsidP="00D64E9E">
      <w:pPr>
        <w:spacing w:after="0" w:line="264" w:lineRule="auto"/>
        <w:ind w:left="120"/>
        <w:jc w:val="both"/>
        <w:rPr>
          <w:rFonts w:ascii="Times New Roman" w:eastAsia="Calibri" w:hAnsi="Times New Roman" w:cs="Times New Roman"/>
          <w:sz w:val="24"/>
          <w:szCs w:val="24"/>
        </w:rPr>
      </w:pPr>
    </w:p>
    <w:p w:rsidR="00D64E9E" w:rsidRPr="00D64E9E" w:rsidRDefault="00D64E9E" w:rsidP="00D64E9E">
      <w:pPr>
        <w:spacing w:after="0" w:line="264" w:lineRule="auto"/>
        <w:ind w:left="120"/>
        <w:jc w:val="both"/>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ПРЕДМЕТНЫЕ РЕЗУЛЬТАТЫ</w:t>
      </w:r>
    </w:p>
    <w:p w:rsidR="00D64E9E" w:rsidRPr="00D64E9E" w:rsidRDefault="00D64E9E" w:rsidP="00D64E9E">
      <w:pPr>
        <w:spacing w:after="0" w:line="264" w:lineRule="auto"/>
        <w:ind w:left="120"/>
        <w:jc w:val="both"/>
        <w:rPr>
          <w:rFonts w:ascii="Times New Roman" w:eastAsia="Calibri" w:hAnsi="Times New Roman" w:cs="Times New Roman"/>
          <w:sz w:val="24"/>
          <w:szCs w:val="24"/>
        </w:rPr>
      </w:pP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пороговом уровне в совокупности её составляющих – речевой, языковой, социокультурной, компенсаторной, метапредметной.</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К концу </w:t>
      </w:r>
      <w:r w:rsidRPr="00D64E9E">
        <w:rPr>
          <w:rFonts w:ascii="Times New Roman" w:eastAsia="Calibri" w:hAnsi="Times New Roman" w:cs="Times New Roman"/>
          <w:b/>
          <w:i/>
          <w:color w:val="000000"/>
          <w:sz w:val="24"/>
          <w:szCs w:val="24"/>
        </w:rPr>
        <w:t>10 класса</w:t>
      </w:r>
      <w:r w:rsidRPr="00D64E9E">
        <w:rPr>
          <w:rFonts w:ascii="Times New Roman" w:eastAsia="Calibri" w:hAnsi="Times New Roman" w:cs="Times New Roman"/>
          <w:color w:val="000000"/>
          <w:sz w:val="24"/>
          <w:szCs w:val="24"/>
        </w:rPr>
        <w:t xml:space="preserve"> обучающийся научится:</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1) владеть основными видами речевой деятельности:</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i/>
          <w:color w:val="000000"/>
          <w:sz w:val="24"/>
          <w:szCs w:val="24"/>
        </w:rPr>
        <w:t>говорение:</w:t>
      </w:r>
      <w:r w:rsidRPr="00D64E9E">
        <w:rPr>
          <w:rFonts w:ascii="Times New Roman" w:eastAsia="Calibri" w:hAnsi="Times New Roman" w:cs="Times New Roman"/>
          <w:color w:val="000000"/>
          <w:sz w:val="24"/>
          <w:szCs w:val="24"/>
        </w:rPr>
        <w:t xml:space="preserve">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устно излагать результаты выполненной проектной работы (объём – до 14 фраз).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i/>
          <w:color w:val="000000"/>
          <w:sz w:val="24"/>
          <w:szCs w:val="24"/>
        </w:rPr>
        <w:t>аудирование:</w:t>
      </w:r>
      <w:r w:rsidRPr="00D64E9E">
        <w:rPr>
          <w:rFonts w:ascii="Times New Roman" w:eastAsia="Calibri" w:hAnsi="Times New Roman" w:cs="Times New Roman"/>
          <w:color w:val="000000"/>
          <w:sz w:val="24"/>
          <w:szCs w:val="24"/>
        </w:rPr>
        <w:t xml:space="preserve">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w:t>
      </w:r>
      <w:r w:rsidRPr="00D64E9E">
        <w:rPr>
          <w:rFonts w:ascii="Times New Roman" w:eastAsia="Calibri" w:hAnsi="Times New Roman" w:cs="Times New Roman"/>
          <w:color w:val="000000"/>
          <w:sz w:val="24"/>
          <w:szCs w:val="24"/>
        </w:rPr>
        <w:lastRenderedPageBreak/>
        <w:t xml:space="preserve">пониманием основного содержания, с пониманием нужной/интересующей/запрашиваемой информации (время звучания текста/текстов для аудирования – до 2,5 минут).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i/>
          <w:color w:val="000000"/>
          <w:sz w:val="24"/>
          <w:szCs w:val="24"/>
        </w:rPr>
        <w:t>смысловое чтение:</w:t>
      </w:r>
      <w:r w:rsidRPr="00D64E9E">
        <w:rPr>
          <w:rFonts w:ascii="Times New Roman" w:eastAsia="Calibri" w:hAnsi="Times New Roman" w:cs="Times New Roman"/>
          <w:color w:val="000000"/>
          <w:sz w:val="24"/>
          <w:szCs w:val="24"/>
        </w:rPr>
        <w:t xml:space="preserve">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читать про себя и устанавливать причинно-следственную взаимосвязь изложенных в тексте фактов и событий;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читать про себя несплошные тексты (таблицы, диаграммы, графики и другие) и понимать представленную в них информацию.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i/>
          <w:color w:val="000000"/>
          <w:sz w:val="24"/>
          <w:szCs w:val="24"/>
        </w:rPr>
        <w:t>письменная речь:</w:t>
      </w:r>
      <w:r w:rsidRPr="00D64E9E">
        <w:rPr>
          <w:rFonts w:ascii="Times New Roman" w:eastAsia="Calibri" w:hAnsi="Times New Roman" w:cs="Times New Roman"/>
          <w:color w:val="000000"/>
          <w:sz w:val="24"/>
          <w:szCs w:val="24"/>
        </w:rPr>
        <w:t xml:space="preserve">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писать резюме (</w:t>
      </w:r>
      <w:r w:rsidRPr="00D64E9E">
        <w:rPr>
          <w:rFonts w:ascii="Times New Roman" w:eastAsia="Calibri" w:hAnsi="Times New Roman" w:cs="Times New Roman"/>
          <w:color w:val="000000"/>
          <w:sz w:val="24"/>
          <w:szCs w:val="24"/>
          <w:lang w:val="en-US"/>
        </w:rPr>
        <w:t>CV</w:t>
      </w:r>
      <w:r w:rsidRPr="00D64E9E">
        <w:rPr>
          <w:rFonts w:ascii="Times New Roman" w:eastAsia="Calibri" w:hAnsi="Times New Roman" w:cs="Times New Roman"/>
          <w:color w:val="000000"/>
          <w:sz w:val="24"/>
          <w:szCs w:val="24"/>
        </w:rPr>
        <w:t xml:space="preserve">) с сообщением основных сведений о себе в соответствии с нормами, принятыми в стране/странах изучаемого языка;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2) владеть фонетическими навыками: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владеть орфографическими навыками: правильно писать изученные слова;</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3)владеть пунктуационными навыками: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4) распознавать и употреблять в устной и письменной речи:</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родственные слова, образованные с использованием аффиксации:</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глаголы при помощи префиксов </w:t>
      </w:r>
      <w:r w:rsidRPr="00D64E9E">
        <w:rPr>
          <w:rFonts w:ascii="Times New Roman" w:eastAsia="Calibri" w:hAnsi="Times New Roman" w:cs="Times New Roman"/>
          <w:color w:val="000000"/>
          <w:sz w:val="24"/>
          <w:szCs w:val="24"/>
          <w:lang w:val="en-US"/>
        </w:rPr>
        <w:t>dis</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mis</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re</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over</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under</w:t>
      </w:r>
      <w:r w:rsidRPr="00D64E9E">
        <w:rPr>
          <w:rFonts w:ascii="Times New Roman" w:eastAsia="Calibri" w:hAnsi="Times New Roman" w:cs="Times New Roman"/>
          <w:color w:val="000000"/>
          <w:sz w:val="24"/>
          <w:szCs w:val="24"/>
        </w:rPr>
        <w:t>- и суффиксов -</w:t>
      </w:r>
      <w:r w:rsidRPr="00D64E9E">
        <w:rPr>
          <w:rFonts w:ascii="Times New Roman" w:eastAsia="Calibri" w:hAnsi="Times New Roman" w:cs="Times New Roman"/>
          <w:color w:val="000000"/>
          <w:sz w:val="24"/>
          <w:szCs w:val="24"/>
          <w:lang w:val="en-US"/>
        </w:rPr>
        <w:t>ise</w:t>
      </w:r>
      <w:r w:rsidRPr="00D64E9E">
        <w:rPr>
          <w:rFonts w:ascii="Times New Roman" w:eastAsia="Calibri" w:hAnsi="Times New Roman" w:cs="Times New Roman"/>
          <w:color w:val="000000"/>
          <w:sz w:val="24"/>
          <w:szCs w:val="24"/>
        </w:rPr>
        <w:t>/-</w:t>
      </w:r>
      <w:r w:rsidRPr="00D64E9E">
        <w:rPr>
          <w:rFonts w:ascii="Times New Roman" w:eastAsia="Calibri" w:hAnsi="Times New Roman" w:cs="Times New Roman"/>
          <w:color w:val="000000"/>
          <w:sz w:val="24"/>
          <w:szCs w:val="24"/>
          <w:lang w:val="en-US"/>
        </w:rPr>
        <w:t>ize</w:t>
      </w:r>
      <w:r w:rsidRPr="00D64E9E">
        <w:rPr>
          <w:rFonts w:ascii="Times New Roman" w:eastAsia="Calibri" w:hAnsi="Times New Roman" w:cs="Times New Roman"/>
          <w:color w:val="000000"/>
          <w:sz w:val="24"/>
          <w:szCs w:val="24"/>
        </w:rPr>
        <w:t xml:space="preserve">; </w:t>
      </w:r>
    </w:p>
    <w:p w:rsidR="00D64E9E" w:rsidRPr="00D64E9E" w:rsidRDefault="00D64E9E" w:rsidP="00D64E9E">
      <w:pPr>
        <w:spacing w:after="0" w:line="264" w:lineRule="auto"/>
        <w:ind w:firstLine="600"/>
        <w:jc w:val="both"/>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lastRenderedPageBreak/>
        <w:t xml:space="preserve">имена существительные при помощи префиксов un-, in-/im- и суффиксов -ance/-ence, -er/-or, -ing, -ist, -ity, -ment, -ness, -sion/-tion, -ship; </w:t>
      </w:r>
    </w:p>
    <w:p w:rsidR="00D64E9E" w:rsidRPr="00D64E9E" w:rsidRDefault="00D64E9E" w:rsidP="00D64E9E">
      <w:pPr>
        <w:spacing w:after="0" w:line="264" w:lineRule="auto"/>
        <w:ind w:firstLine="600"/>
        <w:jc w:val="both"/>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имена прилагательные при помощи префиксов un-, in-/im-, inter-, non- и суффиксов -able/-ible, -al, -ed, -ese, -ful, -ian/-an, -ing, -ish, -ive, -less, -ly, -ous, -y;</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наречия при помощи префиксов </w:t>
      </w:r>
      <w:r w:rsidRPr="00D64E9E">
        <w:rPr>
          <w:rFonts w:ascii="Times New Roman" w:eastAsia="Calibri" w:hAnsi="Times New Roman" w:cs="Times New Roman"/>
          <w:color w:val="000000"/>
          <w:sz w:val="24"/>
          <w:szCs w:val="24"/>
          <w:lang w:val="en-US"/>
        </w:rPr>
        <w:t>un</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in</w:t>
      </w:r>
      <w:r w:rsidRPr="00D64E9E">
        <w:rPr>
          <w:rFonts w:ascii="Times New Roman" w:eastAsia="Calibri" w:hAnsi="Times New Roman" w:cs="Times New Roman"/>
          <w:color w:val="000000"/>
          <w:sz w:val="24"/>
          <w:szCs w:val="24"/>
        </w:rPr>
        <w:t>-/</w:t>
      </w:r>
      <w:r w:rsidRPr="00D64E9E">
        <w:rPr>
          <w:rFonts w:ascii="Times New Roman" w:eastAsia="Calibri" w:hAnsi="Times New Roman" w:cs="Times New Roman"/>
          <w:color w:val="000000"/>
          <w:sz w:val="24"/>
          <w:szCs w:val="24"/>
          <w:lang w:val="en-US"/>
        </w:rPr>
        <w:t>im</w:t>
      </w:r>
      <w:r w:rsidRPr="00D64E9E">
        <w:rPr>
          <w:rFonts w:ascii="Times New Roman" w:eastAsia="Calibri" w:hAnsi="Times New Roman" w:cs="Times New Roman"/>
          <w:color w:val="000000"/>
          <w:sz w:val="24"/>
          <w:szCs w:val="24"/>
        </w:rPr>
        <w:t>-, и суффикса -</w:t>
      </w:r>
      <w:r w:rsidRPr="00D64E9E">
        <w:rPr>
          <w:rFonts w:ascii="Times New Roman" w:eastAsia="Calibri" w:hAnsi="Times New Roman" w:cs="Times New Roman"/>
          <w:color w:val="000000"/>
          <w:sz w:val="24"/>
          <w:szCs w:val="24"/>
          <w:lang w:val="en-US"/>
        </w:rPr>
        <w:t>ly</w:t>
      </w:r>
      <w:r w:rsidRPr="00D64E9E">
        <w:rPr>
          <w:rFonts w:ascii="Times New Roman" w:eastAsia="Calibri" w:hAnsi="Times New Roman" w:cs="Times New Roman"/>
          <w:color w:val="000000"/>
          <w:sz w:val="24"/>
          <w:szCs w:val="24"/>
        </w:rPr>
        <w:t xml:space="preserve">;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числительные при помощи суффиксов -</w:t>
      </w:r>
      <w:r w:rsidRPr="00D64E9E">
        <w:rPr>
          <w:rFonts w:ascii="Times New Roman" w:eastAsia="Calibri" w:hAnsi="Times New Roman" w:cs="Times New Roman"/>
          <w:color w:val="000000"/>
          <w:sz w:val="24"/>
          <w:szCs w:val="24"/>
          <w:lang w:val="en-US"/>
        </w:rPr>
        <w:t>teen</w:t>
      </w:r>
      <w:r w:rsidRPr="00D64E9E">
        <w:rPr>
          <w:rFonts w:ascii="Times New Roman" w:eastAsia="Calibri" w:hAnsi="Times New Roman" w:cs="Times New Roman"/>
          <w:color w:val="000000"/>
          <w:sz w:val="24"/>
          <w:szCs w:val="24"/>
        </w:rPr>
        <w:t>, -</w:t>
      </w:r>
      <w:r w:rsidRPr="00D64E9E">
        <w:rPr>
          <w:rFonts w:ascii="Times New Roman" w:eastAsia="Calibri" w:hAnsi="Times New Roman" w:cs="Times New Roman"/>
          <w:color w:val="000000"/>
          <w:sz w:val="24"/>
          <w:szCs w:val="24"/>
          <w:lang w:val="en-US"/>
        </w:rPr>
        <w:t>ty</w:t>
      </w:r>
      <w:r w:rsidRPr="00D64E9E">
        <w:rPr>
          <w:rFonts w:ascii="Times New Roman" w:eastAsia="Calibri" w:hAnsi="Times New Roman" w:cs="Times New Roman"/>
          <w:color w:val="000000"/>
          <w:sz w:val="24"/>
          <w:szCs w:val="24"/>
        </w:rPr>
        <w:t>, -</w:t>
      </w:r>
      <w:r w:rsidRPr="00D64E9E">
        <w:rPr>
          <w:rFonts w:ascii="Times New Roman" w:eastAsia="Calibri" w:hAnsi="Times New Roman" w:cs="Times New Roman"/>
          <w:color w:val="000000"/>
          <w:sz w:val="24"/>
          <w:szCs w:val="24"/>
          <w:lang w:val="en-US"/>
        </w:rPr>
        <w:t>th</w:t>
      </w:r>
      <w:r w:rsidRPr="00D64E9E">
        <w:rPr>
          <w:rFonts w:ascii="Times New Roman" w:eastAsia="Calibri" w:hAnsi="Times New Roman" w:cs="Times New Roman"/>
          <w:color w:val="000000"/>
          <w:sz w:val="24"/>
          <w:szCs w:val="24"/>
        </w:rPr>
        <w:t xml:space="preserve">.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i/>
          <w:color w:val="000000"/>
          <w:sz w:val="24"/>
          <w:szCs w:val="24"/>
        </w:rPr>
        <w:t xml:space="preserve">с использованием словосложения: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сложные существительные путём соединения основ существительных (</w:t>
      </w:r>
      <w:r w:rsidRPr="00D64E9E">
        <w:rPr>
          <w:rFonts w:ascii="Times New Roman" w:eastAsia="Calibri" w:hAnsi="Times New Roman" w:cs="Times New Roman"/>
          <w:color w:val="000000"/>
          <w:sz w:val="24"/>
          <w:szCs w:val="24"/>
          <w:lang w:val="en-US"/>
        </w:rPr>
        <w:t>football</w:t>
      </w:r>
      <w:r w:rsidRPr="00D64E9E">
        <w:rPr>
          <w:rFonts w:ascii="Times New Roman" w:eastAsia="Calibri" w:hAnsi="Times New Roman" w:cs="Times New Roman"/>
          <w:color w:val="000000"/>
          <w:sz w:val="24"/>
          <w:szCs w:val="24"/>
        </w:rPr>
        <w:t xml:space="preserve">);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сложные существительные путём соединения основы прилагательного с основой существительного (</w:t>
      </w:r>
      <w:r w:rsidRPr="00D64E9E">
        <w:rPr>
          <w:rFonts w:ascii="Times New Roman" w:eastAsia="Calibri" w:hAnsi="Times New Roman" w:cs="Times New Roman"/>
          <w:color w:val="000000"/>
          <w:sz w:val="24"/>
          <w:szCs w:val="24"/>
          <w:lang w:val="en-US"/>
        </w:rPr>
        <w:t>bluebell</w:t>
      </w:r>
      <w:r w:rsidRPr="00D64E9E">
        <w:rPr>
          <w:rFonts w:ascii="Times New Roman" w:eastAsia="Calibri" w:hAnsi="Times New Roman" w:cs="Times New Roman"/>
          <w:color w:val="000000"/>
          <w:sz w:val="24"/>
          <w:szCs w:val="24"/>
        </w:rPr>
        <w:t xml:space="preserve">);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сложные существительные путём соединения основ существительных с предлогом (</w:t>
      </w:r>
      <w:r w:rsidRPr="00D64E9E">
        <w:rPr>
          <w:rFonts w:ascii="Times New Roman" w:eastAsia="Calibri" w:hAnsi="Times New Roman" w:cs="Times New Roman"/>
          <w:color w:val="000000"/>
          <w:sz w:val="24"/>
          <w:szCs w:val="24"/>
          <w:lang w:val="en-US"/>
        </w:rPr>
        <w:t>father</w:t>
      </w:r>
      <w:r w:rsidRPr="00D64E9E">
        <w:rPr>
          <w:rFonts w:ascii="Times New Roman" w:eastAsia="Calibri" w:hAnsi="Times New Roman" w:cs="Times New Roman"/>
          <w:color w:val="000000"/>
          <w:sz w:val="24"/>
          <w:szCs w:val="24"/>
        </w:rPr>
        <w:t>-</w:t>
      </w:r>
      <w:r w:rsidRPr="00D64E9E">
        <w:rPr>
          <w:rFonts w:ascii="Times New Roman" w:eastAsia="Calibri" w:hAnsi="Times New Roman" w:cs="Times New Roman"/>
          <w:color w:val="000000"/>
          <w:sz w:val="24"/>
          <w:szCs w:val="24"/>
          <w:lang w:val="en-US"/>
        </w:rPr>
        <w:t>in</w:t>
      </w:r>
      <w:r w:rsidRPr="00D64E9E">
        <w:rPr>
          <w:rFonts w:ascii="Times New Roman" w:eastAsia="Calibri" w:hAnsi="Times New Roman" w:cs="Times New Roman"/>
          <w:color w:val="000000"/>
          <w:sz w:val="24"/>
          <w:szCs w:val="24"/>
        </w:rPr>
        <w:t>-</w:t>
      </w:r>
      <w:r w:rsidRPr="00D64E9E">
        <w:rPr>
          <w:rFonts w:ascii="Times New Roman" w:eastAsia="Calibri" w:hAnsi="Times New Roman" w:cs="Times New Roman"/>
          <w:color w:val="000000"/>
          <w:sz w:val="24"/>
          <w:szCs w:val="24"/>
          <w:lang w:val="en-US"/>
        </w:rPr>
        <w:t>law</w:t>
      </w:r>
      <w:r w:rsidRPr="00D64E9E">
        <w:rPr>
          <w:rFonts w:ascii="Times New Roman" w:eastAsia="Calibri" w:hAnsi="Times New Roman" w:cs="Times New Roman"/>
          <w:color w:val="000000"/>
          <w:sz w:val="24"/>
          <w:szCs w:val="24"/>
        </w:rPr>
        <w:t xml:space="preserve">);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сложные прилагательные путём соединения основы прилагательного/числительного с основой существительного с добавлением суффикса -</w:t>
      </w:r>
      <w:r w:rsidRPr="00D64E9E">
        <w:rPr>
          <w:rFonts w:ascii="Times New Roman" w:eastAsia="Calibri" w:hAnsi="Times New Roman" w:cs="Times New Roman"/>
          <w:color w:val="000000"/>
          <w:sz w:val="24"/>
          <w:szCs w:val="24"/>
          <w:lang w:val="en-US"/>
        </w:rPr>
        <w:t>ed</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blue</w:t>
      </w:r>
      <w:r w:rsidRPr="00D64E9E">
        <w:rPr>
          <w:rFonts w:ascii="Times New Roman" w:eastAsia="Calibri" w:hAnsi="Times New Roman" w:cs="Times New Roman"/>
          <w:color w:val="000000"/>
          <w:sz w:val="24"/>
          <w:szCs w:val="24"/>
        </w:rPr>
        <w:t>-</w:t>
      </w:r>
      <w:r w:rsidRPr="00D64E9E">
        <w:rPr>
          <w:rFonts w:ascii="Times New Roman" w:eastAsia="Calibri" w:hAnsi="Times New Roman" w:cs="Times New Roman"/>
          <w:color w:val="000000"/>
          <w:sz w:val="24"/>
          <w:szCs w:val="24"/>
          <w:lang w:val="en-US"/>
        </w:rPr>
        <w:t>eyed</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eight</w:t>
      </w:r>
      <w:r w:rsidRPr="00D64E9E">
        <w:rPr>
          <w:rFonts w:ascii="Times New Roman" w:eastAsia="Calibri" w:hAnsi="Times New Roman" w:cs="Times New Roman"/>
          <w:color w:val="000000"/>
          <w:sz w:val="24"/>
          <w:szCs w:val="24"/>
        </w:rPr>
        <w:t>-</w:t>
      </w:r>
      <w:r w:rsidRPr="00D64E9E">
        <w:rPr>
          <w:rFonts w:ascii="Times New Roman" w:eastAsia="Calibri" w:hAnsi="Times New Roman" w:cs="Times New Roman"/>
          <w:color w:val="000000"/>
          <w:sz w:val="24"/>
          <w:szCs w:val="24"/>
          <w:lang w:val="en-US"/>
        </w:rPr>
        <w:t>legged</w:t>
      </w:r>
      <w:r w:rsidRPr="00D64E9E">
        <w:rPr>
          <w:rFonts w:ascii="Times New Roman" w:eastAsia="Calibri" w:hAnsi="Times New Roman" w:cs="Times New Roman"/>
          <w:color w:val="000000"/>
          <w:sz w:val="24"/>
          <w:szCs w:val="24"/>
        </w:rPr>
        <w:t xml:space="preserve">);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сложных прилагательные путём соединения наречия с основой причастия </w:t>
      </w:r>
      <w:r w:rsidRPr="00D64E9E">
        <w:rPr>
          <w:rFonts w:ascii="Times New Roman" w:eastAsia="Calibri" w:hAnsi="Times New Roman" w:cs="Times New Roman"/>
          <w:color w:val="000000"/>
          <w:sz w:val="24"/>
          <w:szCs w:val="24"/>
          <w:lang w:val="en-US"/>
        </w:rPr>
        <w:t>II</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well</w:t>
      </w:r>
      <w:r w:rsidRPr="00D64E9E">
        <w:rPr>
          <w:rFonts w:ascii="Times New Roman" w:eastAsia="Calibri" w:hAnsi="Times New Roman" w:cs="Times New Roman"/>
          <w:color w:val="000000"/>
          <w:sz w:val="24"/>
          <w:szCs w:val="24"/>
        </w:rPr>
        <w:t>-</w:t>
      </w:r>
      <w:r w:rsidRPr="00D64E9E">
        <w:rPr>
          <w:rFonts w:ascii="Times New Roman" w:eastAsia="Calibri" w:hAnsi="Times New Roman" w:cs="Times New Roman"/>
          <w:color w:val="000000"/>
          <w:sz w:val="24"/>
          <w:szCs w:val="24"/>
          <w:lang w:val="en-US"/>
        </w:rPr>
        <w:t>behaved</w:t>
      </w:r>
      <w:r w:rsidRPr="00D64E9E">
        <w:rPr>
          <w:rFonts w:ascii="Times New Roman" w:eastAsia="Calibri" w:hAnsi="Times New Roman" w:cs="Times New Roman"/>
          <w:color w:val="000000"/>
          <w:sz w:val="24"/>
          <w:szCs w:val="24"/>
        </w:rPr>
        <w:t xml:space="preserve">);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сложные прилагательные путём соединения основы прилагательного с основой причастия </w:t>
      </w:r>
      <w:r w:rsidRPr="00D64E9E">
        <w:rPr>
          <w:rFonts w:ascii="Times New Roman" w:eastAsia="Calibri" w:hAnsi="Times New Roman" w:cs="Times New Roman"/>
          <w:color w:val="000000"/>
          <w:sz w:val="24"/>
          <w:szCs w:val="24"/>
          <w:lang w:val="en-US"/>
        </w:rPr>
        <w:t>I</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nice</w:t>
      </w:r>
      <w:r w:rsidRPr="00D64E9E">
        <w:rPr>
          <w:rFonts w:ascii="Times New Roman" w:eastAsia="Calibri" w:hAnsi="Times New Roman" w:cs="Times New Roman"/>
          <w:color w:val="000000"/>
          <w:sz w:val="24"/>
          <w:szCs w:val="24"/>
        </w:rPr>
        <w:t>-</w:t>
      </w:r>
      <w:r w:rsidRPr="00D64E9E">
        <w:rPr>
          <w:rFonts w:ascii="Times New Roman" w:eastAsia="Calibri" w:hAnsi="Times New Roman" w:cs="Times New Roman"/>
          <w:color w:val="000000"/>
          <w:sz w:val="24"/>
          <w:szCs w:val="24"/>
          <w:lang w:val="en-US"/>
        </w:rPr>
        <w:t>looking</w:t>
      </w:r>
      <w:r w:rsidRPr="00D64E9E">
        <w:rPr>
          <w:rFonts w:ascii="Times New Roman" w:eastAsia="Calibri" w:hAnsi="Times New Roman" w:cs="Times New Roman"/>
          <w:color w:val="000000"/>
          <w:sz w:val="24"/>
          <w:szCs w:val="24"/>
        </w:rPr>
        <w:t xml:space="preserve">).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i/>
          <w:color w:val="000000"/>
          <w:sz w:val="24"/>
          <w:szCs w:val="24"/>
        </w:rPr>
        <w:t>с использованием конверсии:</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образование имён существительных от неопределённых форм глаголов (</w:t>
      </w:r>
      <w:r w:rsidRPr="00D64E9E">
        <w:rPr>
          <w:rFonts w:ascii="Times New Roman" w:eastAsia="Calibri" w:hAnsi="Times New Roman" w:cs="Times New Roman"/>
          <w:color w:val="000000"/>
          <w:sz w:val="24"/>
          <w:szCs w:val="24"/>
          <w:lang w:val="en-US"/>
        </w:rPr>
        <w:t>to</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run</w:t>
      </w:r>
      <w:r w:rsidRPr="00D64E9E">
        <w:rPr>
          <w:rFonts w:ascii="Times New Roman" w:eastAsia="Calibri" w:hAnsi="Times New Roman" w:cs="Times New Roman"/>
          <w:color w:val="000000"/>
          <w:sz w:val="24"/>
          <w:szCs w:val="24"/>
        </w:rPr>
        <w:t xml:space="preserve"> – </w:t>
      </w:r>
      <w:r w:rsidRPr="00D64E9E">
        <w:rPr>
          <w:rFonts w:ascii="Times New Roman" w:eastAsia="Calibri" w:hAnsi="Times New Roman" w:cs="Times New Roman"/>
          <w:color w:val="000000"/>
          <w:sz w:val="24"/>
          <w:szCs w:val="24"/>
          <w:lang w:val="en-US"/>
        </w:rPr>
        <w:t>a</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run</w:t>
      </w:r>
      <w:r w:rsidRPr="00D64E9E">
        <w:rPr>
          <w:rFonts w:ascii="Times New Roman" w:eastAsia="Calibri" w:hAnsi="Times New Roman" w:cs="Times New Roman"/>
          <w:color w:val="000000"/>
          <w:sz w:val="24"/>
          <w:szCs w:val="24"/>
        </w:rPr>
        <w:t xml:space="preserve">);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имён существительных от прилагательных (</w:t>
      </w:r>
      <w:r w:rsidRPr="00D64E9E">
        <w:rPr>
          <w:rFonts w:ascii="Times New Roman" w:eastAsia="Calibri" w:hAnsi="Times New Roman" w:cs="Times New Roman"/>
          <w:color w:val="000000"/>
          <w:sz w:val="24"/>
          <w:szCs w:val="24"/>
          <w:lang w:val="en-US"/>
        </w:rPr>
        <w:t>rich</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people</w:t>
      </w:r>
      <w:r w:rsidRPr="00D64E9E">
        <w:rPr>
          <w:rFonts w:ascii="Times New Roman" w:eastAsia="Calibri" w:hAnsi="Times New Roman" w:cs="Times New Roman"/>
          <w:color w:val="000000"/>
          <w:sz w:val="24"/>
          <w:szCs w:val="24"/>
        </w:rPr>
        <w:t xml:space="preserve"> – </w:t>
      </w:r>
      <w:r w:rsidRPr="00D64E9E">
        <w:rPr>
          <w:rFonts w:ascii="Times New Roman" w:eastAsia="Calibri" w:hAnsi="Times New Roman" w:cs="Times New Roman"/>
          <w:color w:val="000000"/>
          <w:sz w:val="24"/>
          <w:szCs w:val="24"/>
          <w:lang w:val="en-US"/>
        </w:rPr>
        <w:t>the</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rich</w:t>
      </w:r>
      <w:r w:rsidRPr="00D64E9E">
        <w:rPr>
          <w:rFonts w:ascii="Times New Roman" w:eastAsia="Calibri" w:hAnsi="Times New Roman" w:cs="Times New Roman"/>
          <w:color w:val="000000"/>
          <w:sz w:val="24"/>
          <w:szCs w:val="24"/>
        </w:rPr>
        <w:t xml:space="preserve">);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глаголов от имён существительных (</w:t>
      </w:r>
      <w:r w:rsidRPr="00D64E9E">
        <w:rPr>
          <w:rFonts w:ascii="Times New Roman" w:eastAsia="Calibri" w:hAnsi="Times New Roman" w:cs="Times New Roman"/>
          <w:color w:val="000000"/>
          <w:sz w:val="24"/>
          <w:szCs w:val="24"/>
          <w:lang w:val="en-US"/>
        </w:rPr>
        <w:t>a</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hand</w:t>
      </w:r>
      <w:r w:rsidRPr="00D64E9E">
        <w:rPr>
          <w:rFonts w:ascii="Times New Roman" w:eastAsia="Calibri" w:hAnsi="Times New Roman" w:cs="Times New Roman"/>
          <w:color w:val="000000"/>
          <w:sz w:val="24"/>
          <w:szCs w:val="24"/>
        </w:rPr>
        <w:t xml:space="preserve"> – </w:t>
      </w:r>
      <w:r w:rsidRPr="00D64E9E">
        <w:rPr>
          <w:rFonts w:ascii="Times New Roman" w:eastAsia="Calibri" w:hAnsi="Times New Roman" w:cs="Times New Roman"/>
          <w:color w:val="000000"/>
          <w:sz w:val="24"/>
          <w:szCs w:val="24"/>
          <w:lang w:val="en-US"/>
        </w:rPr>
        <w:t>to</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hand</w:t>
      </w:r>
      <w:r w:rsidRPr="00D64E9E">
        <w:rPr>
          <w:rFonts w:ascii="Times New Roman" w:eastAsia="Calibri" w:hAnsi="Times New Roman" w:cs="Times New Roman"/>
          <w:color w:val="000000"/>
          <w:sz w:val="24"/>
          <w:szCs w:val="24"/>
        </w:rPr>
        <w:t xml:space="preserve">);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глаголов от имён прилагательных (</w:t>
      </w:r>
      <w:r w:rsidRPr="00D64E9E">
        <w:rPr>
          <w:rFonts w:ascii="Times New Roman" w:eastAsia="Calibri" w:hAnsi="Times New Roman" w:cs="Times New Roman"/>
          <w:color w:val="000000"/>
          <w:sz w:val="24"/>
          <w:szCs w:val="24"/>
          <w:lang w:val="en-US"/>
        </w:rPr>
        <w:t>cool</w:t>
      </w:r>
      <w:r w:rsidRPr="00D64E9E">
        <w:rPr>
          <w:rFonts w:ascii="Times New Roman" w:eastAsia="Calibri" w:hAnsi="Times New Roman" w:cs="Times New Roman"/>
          <w:color w:val="000000"/>
          <w:sz w:val="24"/>
          <w:szCs w:val="24"/>
        </w:rPr>
        <w:t xml:space="preserve"> – </w:t>
      </w:r>
      <w:r w:rsidRPr="00D64E9E">
        <w:rPr>
          <w:rFonts w:ascii="Times New Roman" w:eastAsia="Calibri" w:hAnsi="Times New Roman" w:cs="Times New Roman"/>
          <w:color w:val="000000"/>
          <w:sz w:val="24"/>
          <w:szCs w:val="24"/>
          <w:lang w:val="en-US"/>
        </w:rPr>
        <w:t>to</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cool</w:t>
      </w:r>
      <w:r w:rsidRPr="00D64E9E">
        <w:rPr>
          <w:rFonts w:ascii="Times New Roman" w:eastAsia="Calibri" w:hAnsi="Times New Roman" w:cs="Times New Roman"/>
          <w:color w:val="000000"/>
          <w:sz w:val="24"/>
          <w:szCs w:val="24"/>
        </w:rPr>
        <w:t>);</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распознавать и употреблять в устной и письменной речи имена прилагательные на -</w:t>
      </w:r>
      <w:r w:rsidRPr="00D64E9E">
        <w:rPr>
          <w:rFonts w:ascii="Times New Roman" w:eastAsia="Calibri" w:hAnsi="Times New Roman" w:cs="Times New Roman"/>
          <w:color w:val="000000"/>
          <w:sz w:val="24"/>
          <w:szCs w:val="24"/>
          <w:lang w:val="en-US"/>
        </w:rPr>
        <w:t>ed</w:t>
      </w:r>
      <w:r w:rsidRPr="00D64E9E">
        <w:rPr>
          <w:rFonts w:ascii="Times New Roman" w:eastAsia="Calibri" w:hAnsi="Times New Roman" w:cs="Times New Roman"/>
          <w:color w:val="000000"/>
          <w:sz w:val="24"/>
          <w:szCs w:val="24"/>
        </w:rPr>
        <w:t xml:space="preserve"> и -</w:t>
      </w:r>
      <w:r w:rsidRPr="00D64E9E">
        <w:rPr>
          <w:rFonts w:ascii="Times New Roman" w:eastAsia="Calibri" w:hAnsi="Times New Roman" w:cs="Times New Roman"/>
          <w:color w:val="000000"/>
          <w:sz w:val="24"/>
          <w:szCs w:val="24"/>
          <w:lang w:val="en-US"/>
        </w:rPr>
        <w:t>ing</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excited</w:t>
      </w:r>
      <w:r w:rsidRPr="00D64E9E">
        <w:rPr>
          <w:rFonts w:ascii="Times New Roman" w:eastAsia="Calibri" w:hAnsi="Times New Roman" w:cs="Times New Roman"/>
          <w:color w:val="000000"/>
          <w:sz w:val="24"/>
          <w:szCs w:val="24"/>
        </w:rPr>
        <w:t xml:space="preserve"> – </w:t>
      </w:r>
      <w:r w:rsidRPr="00D64E9E">
        <w:rPr>
          <w:rFonts w:ascii="Times New Roman" w:eastAsia="Calibri" w:hAnsi="Times New Roman" w:cs="Times New Roman"/>
          <w:color w:val="000000"/>
          <w:sz w:val="24"/>
          <w:szCs w:val="24"/>
          <w:lang w:val="en-US"/>
        </w:rPr>
        <w:t>exciting</w:t>
      </w:r>
      <w:r w:rsidRPr="00D64E9E">
        <w:rPr>
          <w:rFonts w:ascii="Times New Roman" w:eastAsia="Calibri" w:hAnsi="Times New Roman" w:cs="Times New Roman"/>
          <w:color w:val="000000"/>
          <w:sz w:val="24"/>
          <w:szCs w:val="24"/>
        </w:rPr>
        <w:t>);</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знать и понимать особенности структуры простых и сложных предложений и различных коммуникативных типов предложений английского языка;</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распознавать и употреблять в устной и письменной речи:</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предложения, в том числе с несколькими обстоятельствами, следующими в определённом порядке;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предложения с начальным </w:t>
      </w:r>
      <w:r w:rsidRPr="00D64E9E">
        <w:rPr>
          <w:rFonts w:ascii="Times New Roman" w:eastAsia="Calibri" w:hAnsi="Times New Roman" w:cs="Times New Roman"/>
          <w:color w:val="000000"/>
          <w:sz w:val="24"/>
          <w:szCs w:val="24"/>
          <w:lang w:val="en-US"/>
        </w:rPr>
        <w:t>It</w:t>
      </w:r>
      <w:r w:rsidRPr="00D64E9E">
        <w:rPr>
          <w:rFonts w:ascii="Times New Roman" w:eastAsia="Calibri" w:hAnsi="Times New Roman" w:cs="Times New Roman"/>
          <w:color w:val="000000"/>
          <w:sz w:val="24"/>
          <w:szCs w:val="24"/>
        </w:rPr>
        <w:t xml:space="preserve">;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предложения с начальным </w:t>
      </w:r>
      <w:r w:rsidRPr="00D64E9E">
        <w:rPr>
          <w:rFonts w:ascii="Times New Roman" w:eastAsia="Calibri" w:hAnsi="Times New Roman" w:cs="Times New Roman"/>
          <w:color w:val="000000"/>
          <w:sz w:val="24"/>
          <w:szCs w:val="24"/>
          <w:lang w:val="en-US"/>
        </w:rPr>
        <w:t>There</w:t>
      </w:r>
      <w:r w:rsidRPr="00D64E9E">
        <w:rPr>
          <w:rFonts w:ascii="Times New Roman" w:eastAsia="Calibri" w:hAnsi="Times New Roman" w:cs="Times New Roman"/>
          <w:color w:val="000000"/>
          <w:sz w:val="24"/>
          <w:szCs w:val="24"/>
        </w:rPr>
        <w:t xml:space="preserve"> + </w:t>
      </w:r>
      <w:r w:rsidRPr="00D64E9E">
        <w:rPr>
          <w:rFonts w:ascii="Times New Roman" w:eastAsia="Calibri" w:hAnsi="Times New Roman" w:cs="Times New Roman"/>
          <w:color w:val="000000"/>
          <w:sz w:val="24"/>
          <w:szCs w:val="24"/>
          <w:lang w:val="en-US"/>
        </w:rPr>
        <w:t>to</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be</w:t>
      </w:r>
      <w:r w:rsidRPr="00D64E9E">
        <w:rPr>
          <w:rFonts w:ascii="Times New Roman" w:eastAsia="Calibri" w:hAnsi="Times New Roman" w:cs="Times New Roman"/>
          <w:color w:val="000000"/>
          <w:sz w:val="24"/>
          <w:szCs w:val="24"/>
        </w:rPr>
        <w:t xml:space="preserve">;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предложения с глагольными конструкциями, содержащими глаголы-связки </w:t>
      </w:r>
      <w:r w:rsidRPr="00D64E9E">
        <w:rPr>
          <w:rFonts w:ascii="Times New Roman" w:eastAsia="Calibri" w:hAnsi="Times New Roman" w:cs="Times New Roman"/>
          <w:color w:val="000000"/>
          <w:sz w:val="24"/>
          <w:szCs w:val="24"/>
          <w:lang w:val="en-US"/>
        </w:rPr>
        <w:t>to</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be</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to</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look</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to</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seem</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to</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feel</w:t>
      </w:r>
      <w:r w:rsidRPr="00D64E9E">
        <w:rPr>
          <w:rFonts w:ascii="Times New Roman" w:eastAsia="Calibri" w:hAnsi="Times New Roman" w:cs="Times New Roman"/>
          <w:color w:val="000000"/>
          <w:sz w:val="24"/>
          <w:szCs w:val="24"/>
        </w:rPr>
        <w:t xml:space="preserve">;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предложения </w:t>
      </w:r>
      <w:r w:rsidRPr="00D64E9E">
        <w:rPr>
          <w:rFonts w:ascii="Times New Roman" w:eastAsia="Calibri" w:hAnsi="Times New Roman" w:cs="Times New Roman"/>
          <w:color w:val="000000"/>
          <w:sz w:val="24"/>
          <w:szCs w:val="24"/>
          <w:lang w:val="en-US"/>
        </w:rPr>
        <w:t>c</w:t>
      </w:r>
      <w:r w:rsidRPr="00D64E9E">
        <w:rPr>
          <w:rFonts w:ascii="Times New Roman" w:eastAsia="Calibri" w:hAnsi="Times New Roman" w:cs="Times New Roman"/>
          <w:color w:val="000000"/>
          <w:sz w:val="24"/>
          <w:szCs w:val="24"/>
        </w:rPr>
        <w:t xml:space="preserve">о сложным дополнением – </w:t>
      </w:r>
      <w:r w:rsidRPr="00D64E9E">
        <w:rPr>
          <w:rFonts w:ascii="Times New Roman" w:eastAsia="Calibri" w:hAnsi="Times New Roman" w:cs="Times New Roman"/>
          <w:color w:val="000000"/>
          <w:sz w:val="24"/>
          <w:szCs w:val="24"/>
          <w:lang w:val="en-US"/>
        </w:rPr>
        <w:t>Complex</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Object</w:t>
      </w:r>
      <w:r w:rsidRPr="00D64E9E">
        <w:rPr>
          <w:rFonts w:ascii="Times New Roman" w:eastAsia="Calibri" w:hAnsi="Times New Roman" w:cs="Times New Roman"/>
          <w:color w:val="000000"/>
          <w:sz w:val="24"/>
          <w:szCs w:val="24"/>
        </w:rPr>
        <w:t xml:space="preserve">;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сложносочинённые предложения с сочинительными союзами </w:t>
      </w:r>
      <w:r w:rsidRPr="00D64E9E">
        <w:rPr>
          <w:rFonts w:ascii="Times New Roman" w:eastAsia="Calibri" w:hAnsi="Times New Roman" w:cs="Times New Roman"/>
          <w:color w:val="000000"/>
          <w:sz w:val="24"/>
          <w:szCs w:val="24"/>
          <w:lang w:val="en-US"/>
        </w:rPr>
        <w:t>and</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but</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or</w:t>
      </w:r>
      <w:r w:rsidRPr="00D64E9E">
        <w:rPr>
          <w:rFonts w:ascii="Times New Roman" w:eastAsia="Calibri" w:hAnsi="Times New Roman" w:cs="Times New Roman"/>
          <w:color w:val="000000"/>
          <w:sz w:val="24"/>
          <w:szCs w:val="24"/>
        </w:rPr>
        <w:t>;</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сложноподчинённые предложения с союзами и союзными словами </w:t>
      </w:r>
      <w:r w:rsidRPr="00D64E9E">
        <w:rPr>
          <w:rFonts w:ascii="Times New Roman" w:eastAsia="Calibri" w:hAnsi="Times New Roman" w:cs="Times New Roman"/>
          <w:color w:val="000000"/>
          <w:sz w:val="24"/>
          <w:szCs w:val="24"/>
          <w:lang w:val="en-US"/>
        </w:rPr>
        <w:t>because</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if</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when</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where</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what</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why</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how</w:t>
      </w:r>
      <w:r w:rsidRPr="00D64E9E">
        <w:rPr>
          <w:rFonts w:ascii="Times New Roman" w:eastAsia="Calibri" w:hAnsi="Times New Roman" w:cs="Times New Roman"/>
          <w:color w:val="000000"/>
          <w:sz w:val="24"/>
          <w:szCs w:val="24"/>
        </w:rPr>
        <w:t>;</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сложноподчинённые предложения с определительными придаточными с союзными словами </w:t>
      </w:r>
      <w:r w:rsidRPr="00D64E9E">
        <w:rPr>
          <w:rFonts w:ascii="Times New Roman" w:eastAsia="Calibri" w:hAnsi="Times New Roman" w:cs="Times New Roman"/>
          <w:color w:val="000000"/>
          <w:sz w:val="24"/>
          <w:szCs w:val="24"/>
          <w:lang w:val="en-US"/>
        </w:rPr>
        <w:t>who</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which</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that</w:t>
      </w:r>
      <w:r w:rsidRPr="00D64E9E">
        <w:rPr>
          <w:rFonts w:ascii="Times New Roman" w:eastAsia="Calibri" w:hAnsi="Times New Roman" w:cs="Times New Roman"/>
          <w:color w:val="000000"/>
          <w:sz w:val="24"/>
          <w:szCs w:val="24"/>
        </w:rPr>
        <w:t>;</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lastRenderedPageBreak/>
        <w:t xml:space="preserve">сложноподчинённые предложения с союзными словами </w:t>
      </w:r>
      <w:r w:rsidRPr="00D64E9E">
        <w:rPr>
          <w:rFonts w:ascii="Times New Roman" w:eastAsia="Calibri" w:hAnsi="Times New Roman" w:cs="Times New Roman"/>
          <w:color w:val="000000"/>
          <w:sz w:val="24"/>
          <w:szCs w:val="24"/>
          <w:lang w:val="en-US"/>
        </w:rPr>
        <w:t>whoever</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whatever</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however</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whenever</w:t>
      </w:r>
      <w:r w:rsidRPr="00D64E9E">
        <w:rPr>
          <w:rFonts w:ascii="Times New Roman" w:eastAsia="Calibri" w:hAnsi="Times New Roman" w:cs="Times New Roman"/>
          <w:color w:val="000000"/>
          <w:sz w:val="24"/>
          <w:szCs w:val="24"/>
        </w:rPr>
        <w:t>;</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условные предложения с глаголами в изъявительном наклонении (</w:t>
      </w:r>
      <w:r w:rsidRPr="00D64E9E">
        <w:rPr>
          <w:rFonts w:ascii="Times New Roman" w:eastAsia="Calibri" w:hAnsi="Times New Roman" w:cs="Times New Roman"/>
          <w:color w:val="000000"/>
          <w:sz w:val="24"/>
          <w:szCs w:val="24"/>
          <w:lang w:val="en-US"/>
        </w:rPr>
        <w:t>Conditional</w:t>
      </w:r>
      <w:r w:rsidRPr="00D64E9E">
        <w:rPr>
          <w:rFonts w:ascii="Times New Roman" w:eastAsia="Calibri" w:hAnsi="Times New Roman" w:cs="Times New Roman"/>
          <w:color w:val="000000"/>
          <w:sz w:val="24"/>
          <w:szCs w:val="24"/>
        </w:rPr>
        <w:t xml:space="preserve"> 0, </w:t>
      </w:r>
      <w:r w:rsidRPr="00D64E9E">
        <w:rPr>
          <w:rFonts w:ascii="Times New Roman" w:eastAsia="Calibri" w:hAnsi="Times New Roman" w:cs="Times New Roman"/>
          <w:color w:val="000000"/>
          <w:sz w:val="24"/>
          <w:szCs w:val="24"/>
          <w:lang w:val="en-US"/>
        </w:rPr>
        <w:t>Conditional</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I</w:t>
      </w:r>
      <w:r w:rsidRPr="00D64E9E">
        <w:rPr>
          <w:rFonts w:ascii="Times New Roman" w:eastAsia="Calibri" w:hAnsi="Times New Roman" w:cs="Times New Roman"/>
          <w:color w:val="000000"/>
          <w:sz w:val="24"/>
          <w:szCs w:val="24"/>
        </w:rPr>
        <w:t>) и с глаголами в сослагательном наклонении (</w:t>
      </w:r>
      <w:r w:rsidRPr="00D64E9E">
        <w:rPr>
          <w:rFonts w:ascii="Times New Roman" w:eastAsia="Calibri" w:hAnsi="Times New Roman" w:cs="Times New Roman"/>
          <w:color w:val="000000"/>
          <w:sz w:val="24"/>
          <w:szCs w:val="24"/>
          <w:lang w:val="en-US"/>
        </w:rPr>
        <w:t>Conditional</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II</w:t>
      </w:r>
      <w:r w:rsidRPr="00D64E9E">
        <w:rPr>
          <w:rFonts w:ascii="Times New Roman" w:eastAsia="Calibri" w:hAnsi="Times New Roman" w:cs="Times New Roman"/>
          <w:color w:val="000000"/>
          <w:sz w:val="24"/>
          <w:szCs w:val="24"/>
        </w:rPr>
        <w:t>);</w:t>
      </w:r>
    </w:p>
    <w:p w:rsidR="00D64E9E" w:rsidRPr="00D64E9E" w:rsidRDefault="00D64E9E" w:rsidP="00D64E9E">
      <w:pPr>
        <w:spacing w:after="0" w:line="264" w:lineRule="auto"/>
        <w:ind w:firstLine="600"/>
        <w:jc w:val="both"/>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 xml:space="preserve">все типы вопросительных предложений (общий, специальный, альтернативный, разделительный вопросы в Present/Past/Future Simple Tense, Present/Past Continuous Tense, Present/Past Perfect Tense, Present Perfect Continuous Tense);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модальные глаголы в косвенной речи в настоящем и прошедшем времени; </w:t>
      </w:r>
    </w:p>
    <w:p w:rsidR="00D64E9E" w:rsidRPr="00D64E9E" w:rsidRDefault="00D64E9E" w:rsidP="00D64E9E">
      <w:pPr>
        <w:spacing w:after="0" w:line="264" w:lineRule="auto"/>
        <w:ind w:firstLine="600"/>
        <w:jc w:val="both"/>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 xml:space="preserve">предложения с конструкциями as … as, not so … as, both … and …, either … or, neither … nor;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предложения с </w:t>
      </w:r>
      <w:r w:rsidRPr="00D64E9E">
        <w:rPr>
          <w:rFonts w:ascii="Times New Roman" w:eastAsia="Calibri" w:hAnsi="Times New Roman" w:cs="Times New Roman"/>
          <w:color w:val="000000"/>
          <w:sz w:val="24"/>
          <w:szCs w:val="24"/>
          <w:lang w:val="en-US"/>
        </w:rPr>
        <w:t>I</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wish</w:t>
      </w:r>
      <w:r w:rsidRPr="00D64E9E">
        <w:rPr>
          <w:rFonts w:ascii="Times New Roman" w:eastAsia="Calibri" w:hAnsi="Times New Roman" w:cs="Times New Roman"/>
          <w:color w:val="000000"/>
          <w:sz w:val="24"/>
          <w:szCs w:val="24"/>
        </w:rPr>
        <w:t xml:space="preserve">;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конструкции с глаголами на -</w:t>
      </w:r>
      <w:r w:rsidRPr="00D64E9E">
        <w:rPr>
          <w:rFonts w:ascii="Times New Roman" w:eastAsia="Calibri" w:hAnsi="Times New Roman" w:cs="Times New Roman"/>
          <w:color w:val="000000"/>
          <w:sz w:val="24"/>
          <w:szCs w:val="24"/>
          <w:lang w:val="en-US"/>
        </w:rPr>
        <w:t>ing</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to</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love</w:t>
      </w:r>
      <w:r w:rsidRPr="00D64E9E">
        <w:rPr>
          <w:rFonts w:ascii="Times New Roman" w:eastAsia="Calibri" w:hAnsi="Times New Roman" w:cs="Times New Roman"/>
          <w:color w:val="000000"/>
          <w:sz w:val="24"/>
          <w:szCs w:val="24"/>
        </w:rPr>
        <w:t>/</w:t>
      </w:r>
      <w:r w:rsidRPr="00D64E9E">
        <w:rPr>
          <w:rFonts w:ascii="Times New Roman" w:eastAsia="Calibri" w:hAnsi="Times New Roman" w:cs="Times New Roman"/>
          <w:color w:val="000000"/>
          <w:sz w:val="24"/>
          <w:szCs w:val="24"/>
          <w:lang w:val="en-US"/>
        </w:rPr>
        <w:t>hate</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doing</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smth</w:t>
      </w:r>
      <w:r w:rsidRPr="00D64E9E">
        <w:rPr>
          <w:rFonts w:ascii="Times New Roman" w:eastAsia="Calibri" w:hAnsi="Times New Roman" w:cs="Times New Roman"/>
          <w:color w:val="000000"/>
          <w:sz w:val="24"/>
          <w:szCs w:val="24"/>
        </w:rPr>
        <w:t>;</w:t>
      </w:r>
    </w:p>
    <w:p w:rsidR="00D64E9E" w:rsidRPr="00D64E9E" w:rsidRDefault="00D64E9E" w:rsidP="00D64E9E">
      <w:pPr>
        <w:spacing w:after="0" w:line="264" w:lineRule="auto"/>
        <w:ind w:firstLine="600"/>
        <w:jc w:val="both"/>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 xml:space="preserve">конструкции c глаголами to stop, to remember, to forget (разница в значении to stop doing smth и to stop to do smth); </w:t>
      </w:r>
    </w:p>
    <w:p w:rsidR="00D64E9E" w:rsidRPr="00D64E9E" w:rsidRDefault="00D64E9E" w:rsidP="00D64E9E">
      <w:pPr>
        <w:spacing w:after="0" w:line="264" w:lineRule="auto"/>
        <w:ind w:firstLine="600"/>
        <w:jc w:val="both"/>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конструкция It takes me … to do smth;</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конструкция </w:t>
      </w:r>
      <w:r w:rsidRPr="00D64E9E">
        <w:rPr>
          <w:rFonts w:ascii="Times New Roman" w:eastAsia="Calibri" w:hAnsi="Times New Roman" w:cs="Times New Roman"/>
          <w:color w:val="000000"/>
          <w:sz w:val="24"/>
          <w:szCs w:val="24"/>
          <w:lang w:val="en-US"/>
        </w:rPr>
        <w:t>used</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to</w:t>
      </w:r>
      <w:r w:rsidRPr="00D64E9E">
        <w:rPr>
          <w:rFonts w:ascii="Times New Roman" w:eastAsia="Calibri" w:hAnsi="Times New Roman" w:cs="Times New Roman"/>
          <w:color w:val="000000"/>
          <w:sz w:val="24"/>
          <w:szCs w:val="24"/>
        </w:rPr>
        <w:t xml:space="preserve"> + инфинитив глагола;</w:t>
      </w:r>
    </w:p>
    <w:p w:rsidR="00D64E9E" w:rsidRPr="00D64E9E" w:rsidRDefault="00D64E9E" w:rsidP="00D64E9E">
      <w:pPr>
        <w:spacing w:after="0" w:line="264" w:lineRule="auto"/>
        <w:ind w:firstLine="600"/>
        <w:jc w:val="both"/>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 xml:space="preserve">конструкции be/get used to smth, be/get used to doing smth; </w:t>
      </w:r>
    </w:p>
    <w:p w:rsidR="00D64E9E" w:rsidRPr="00D64E9E" w:rsidRDefault="00D64E9E" w:rsidP="00D64E9E">
      <w:pPr>
        <w:spacing w:after="0" w:line="264" w:lineRule="auto"/>
        <w:ind w:firstLine="600"/>
        <w:jc w:val="both"/>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 xml:space="preserve">конструкции I prefer, I’d prefer, I’d rather prefer, выражающие предпочтение, а также конструкций I’d rather, You’d better;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подлежащее, выраженное собирательным существительным (</w:t>
      </w:r>
      <w:r w:rsidRPr="00D64E9E">
        <w:rPr>
          <w:rFonts w:ascii="Times New Roman" w:eastAsia="Calibri" w:hAnsi="Times New Roman" w:cs="Times New Roman"/>
          <w:color w:val="000000"/>
          <w:sz w:val="24"/>
          <w:szCs w:val="24"/>
          <w:lang w:val="en-US"/>
        </w:rPr>
        <w:t>family</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police</w:t>
      </w:r>
      <w:r w:rsidRPr="00D64E9E">
        <w:rPr>
          <w:rFonts w:ascii="Times New Roman" w:eastAsia="Calibri" w:hAnsi="Times New Roman" w:cs="Times New Roman"/>
          <w:color w:val="000000"/>
          <w:sz w:val="24"/>
          <w:szCs w:val="24"/>
        </w:rPr>
        <w:t xml:space="preserve">), и его согласование со сказуемым;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глаголы (правильные и неправильные) в видовременных формах действительного залога в изъявительном наклонении (</w:t>
      </w:r>
      <w:r w:rsidRPr="00D64E9E">
        <w:rPr>
          <w:rFonts w:ascii="Times New Roman" w:eastAsia="Calibri" w:hAnsi="Times New Roman" w:cs="Times New Roman"/>
          <w:color w:val="000000"/>
          <w:sz w:val="24"/>
          <w:szCs w:val="24"/>
          <w:lang w:val="en-US"/>
        </w:rPr>
        <w:t>Present</w:t>
      </w:r>
      <w:r w:rsidRPr="00D64E9E">
        <w:rPr>
          <w:rFonts w:ascii="Times New Roman" w:eastAsia="Calibri" w:hAnsi="Times New Roman" w:cs="Times New Roman"/>
          <w:color w:val="000000"/>
          <w:sz w:val="24"/>
          <w:szCs w:val="24"/>
        </w:rPr>
        <w:t>/</w:t>
      </w:r>
      <w:r w:rsidRPr="00D64E9E">
        <w:rPr>
          <w:rFonts w:ascii="Times New Roman" w:eastAsia="Calibri" w:hAnsi="Times New Roman" w:cs="Times New Roman"/>
          <w:color w:val="000000"/>
          <w:sz w:val="24"/>
          <w:szCs w:val="24"/>
          <w:lang w:val="en-US"/>
        </w:rPr>
        <w:t>Past</w:t>
      </w:r>
      <w:r w:rsidRPr="00D64E9E">
        <w:rPr>
          <w:rFonts w:ascii="Times New Roman" w:eastAsia="Calibri" w:hAnsi="Times New Roman" w:cs="Times New Roman"/>
          <w:color w:val="000000"/>
          <w:sz w:val="24"/>
          <w:szCs w:val="24"/>
        </w:rPr>
        <w:t>/</w:t>
      </w:r>
      <w:r w:rsidRPr="00D64E9E">
        <w:rPr>
          <w:rFonts w:ascii="Times New Roman" w:eastAsia="Calibri" w:hAnsi="Times New Roman" w:cs="Times New Roman"/>
          <w:color w:val="000000"/>
          <w:sz w:val="24"/>
          <w:szCs w:val="24"/>
          <w:lang w:val="en-US"/>
        </w:rPr>
        <w:t>Future</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Simple</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Tense</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Present</w:t>
      </w:r>
      <w:r w:rsidRPr="00D64E9E">
        <w:rPr>
          <w:rFonts w:ascii="Times New Roman" w:eastAsia="Calibri" w:hAnsi="Times New Roman" w:cs="Times New Roman"/>
          <w:color w:val="000000"/>
          <w:sz w:val="24"/>
          <w:szCs w:val="24"/>
        </w:rPr>
        <w:t>/</w:t>
      </w:r>
      <w:r w:rsidRPr="00D64E9E">
        <w:rPr>
          <w:rFonts w:ascii="Times New Roman" w:eastAsia="Calibri" w:hAnsi="Times New Roman" w:cs="Times New Roman"/>
          <w:color w:val="000000"/>
          <w:sz w:val="24"/>
          <w:szCs w:val="24"/>
          <w:lang w:val="en-US"/>
        </w:rPr>
        <w:t>Past</w:t>
      </w:r>
      <w:r w:rsidRPr="00D64E9E">
        <w:rPr>
          <w:rFonts w:ascii="Times New Roman" w:eastAsia="Calibri" w:hAnsi="Times New Roman" w:cs="Times New Roman"/>
          <w:color w:val="000000"/>
          <w:sz w:val="24"/>
          <w:szCs w:val="24"/>
        </w:rPr>
        <w:t>/</w:t>
      </w:r>
      <w:r w:rsidRPr="00D64E9E">
        <w:rPr>
          <w:rFonts w:ascii="Times New Roman" w:eastAsia="Calibri" w:hAnsi="Times New Roman" w:cs="Times New Roman"/>
          <w:color w:val="000000"/>
          <w:sz w:val="24"/>
          <w:szCs w:val="24"/>
          <w:lang w:val="en-US"/>
        </w:rPr>
        <w:t>Future</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Continuous</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Tense</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Present</w:t>
      </w:r>
      <w:r w:rsidRPr="00D64E9E">
        <w:rPr>
          <w:rFonts w:ascii="Times New Roman" w:eastAsia="Calibri" w:hAnsi="Times New Roman" w:cs="Times New Roman"/>
          <w:color w:val="000000"/>
          <w:sz w:val="24"/>
          <w:szCs w:val="24"/>
        </w:rPr>
        <w:t>/</w:t>
      </w:r>
      <w:r w:rsidRPr="00D64E9E">
        <w:rPr>
          <w:rFonts w:ascii="Times New Roman" w:eastAsia="Calibri" w:hAnsi="Times New Roman" w:cs="Times New Roman"/>
          <w:color w:val="000000"/>
          <w:sz w:val="24"/>
          <w:szCs w:val="24"/>
          <w:lang w:val="en-US"/>
        </w:rPr>
        <w:t>Past</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Perfect</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Tense</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Present</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Perfect</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Continuous</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Tense</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Future</w:t>
      </w:r>
      <w:r w:rsidRPr="00D64E9E">
        <w:rPr>
          <w:rFonts w:ascii="Times New Roman" w:eastAsia="Calibri" w:hAnsi="Times New Roman" w:cs="Times New Roman"/>
          <w:color w:val="000000"/>
          <w:sz w:val="24"/>
          <w:szCs w:val="24"/>
        </w:rPr>
        <w:t>-</w:t>
      </w:r>
      <w:r w:rsidRPr="00D64E9E">
        <w:rPr>
          <w:rFonts w:ascii="Times New Roman" w:eastAsia="Calibri" w:hAnsi="Times New Roman" w:cs="Times New Roman"/>
          <w:color w:val="000000"/>
          <w:sz w:val="24"/>
          <w:szCs w:val="24"/>
          <w:lang w:val="en-US"/>
        </w:rPr>
        <w:t>in</w:t>
      </w:r>
      <w:r w:rsidRPr="00D64E9E">
        <w:rPr>
          <w:rFonts w:ascii="Times New Roman" w:eastAsia="Calibri" w:hAnsi="Times New Roman" w:cs="Times New Roman"/>
          <w:color w:val="000000"/>
          <w:sz w:val="24"/>
          <w:szCs w:val="24"/>
        </w:rPr>
        <w:t>-</w:t>
      </w:r>
      <w:r w:rsidRPr="00D64E9E">
        <w:rPr>
          <w:rFonts w:ascii="Times New Roman" w:eastAsia="Calibri" w:hAnsi="Times New Roman" w:cs="Times New Roman"/>
          <w:color w:val="000000"/>
          <w:sz w:val="24"/>
          <w:szCs w:val="24"/>
          <w:lang w:val="en-US"/>
        </w:rPr>
        <w:t>the</w:t>
      </w:r>
      <w:r w:rsidRPr="00D64E9E">
        <w:rPr>
          <w:rFonts w:ascii="Times New Roman" w:eastAsia="Calibri" w:hAnsi="Times New Roman" w:cs="Times New Roman"/>
          <w:color w:val="000000"/>
          <w:sz w:val="24"/>
          <w:szCs w:val="24"/>
        </w:rPr>
        <w:t>-</w:t>
      </w:r>
      <w:r w:rsidRPr="00D64E9E">
        <w:rPr>
          <w:rFonts w:ascii="Times New Roman" w:eastAsia="Calibri" w:hAnsi="Times New Roman" w:cs="Times New Roman"/>
          <w:color w:val="000000"/>
          <w:sz w:val="24"/>
          <w:szCs w:val="24"/>
          <w:lang w:val="en-US"/>
        </w:rPr>
        <w:t>Past</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Tense</w:t>
      </w:r>
      <w:r w:rsidRPr="00D64E9E">
        <w:rPr>
          <w:rFonts w:ascii="Times New Roman" w:eastAsia="Calibri" w:hAnsi="Times New Roman" w:cs="Times New Roman"/>
          <w:color w:val="000000"/>
          <w:sz w:val="24"/>
          <w:szCs w:val="24"/>
        </w:rPr>
        <w:t>) и наиболее употребительных формах страдательного залога (</w:t>
      </w:r>
      <w:r w:rsidRPr="00D64E9E">
        <w:rPr>
          <w:rFonts w:ascii="Times New Roman" w:eastAsia="Calibri" w:hAnsi="Times New Roman" w:cs="Times New Roman"/>
          <w:color w:val="000000"/>
          <w:sz w:val="24"/>
          <w:szCs w:val="24"/>
          <w:lang w:val="en-US"/>
        </w:rPr>
        <w:t>Present</w:t>
      </w:r>
      <w:r w:rsidRPr="00D64E9E">
        <w:rPr>
          <w:rFonts w:ascii="Times New Roman" w:eastAsia="Calibri" w:hAnsi="Times New Roman" w:cs="Times New Roman"/>
          <w:color w:val="000000"/>
          <w:sz w:val="24"/>
          <w:szCs w:val="24"/>
        </w:rPr>
        <w:t>/</w:t>
      </w:r>
      <w:r w:rsidRPr="00D64E9E">
        <w:rPr>
          <w:rFonts w:ascii="Times New Roman" w:eastAsia="Calibri" w:hAnsi="Times New Roman" w:cs="Times New Roman"/>
          <w:color w:val="000000"/>
          <w:sz w:val="24"/>
          <w:szCs w:val="24"/>
          <w:lang w:val="en-US"/>
        </w:rPr>
        <w:t>Past</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Simple</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Passive</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Present</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Perfect</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Passive</w:t>
      </w:r>
      <w:r w:rsidRPr="00D64E9E">
        <w:rPr>
          <w:rFonts w:ascii="Times New Roman" w:eastAsia="Calibri" w:hAnsi="Times New Roman" w:cs="Times New Roman"/>
          <w:color w:val="000000"/>
          <w:sz w:val="24"/>
          <w:szCs w:val="24"/>
        </w:rPr>
        <w:t xml:space="preserve">); </w:t>
      </w:r>
    </w:p>
    <w:p w:rsidR="00D64E9E" w:rsidRPr="00D64E9E" w:rsidRDefault="00D64E9E" w:rsidP="00D64E9E">
      <w:pPr>
        <w:spacing w:after="0" w:line="264" w:lineRule="auto"/>
        <w:ind w:firstLine="600"/>
        <w:jc w:val="both"/>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 xml:space="preserve">конструкция to be going to, формы Future Simple Tense и Present Continuous Tense для выражения будущего действия; </w:t>
      </w:r>
    </w:p>
    <w:p w:rsidR="00D64E9E" w:rsidRPr="00D64E9E" w:rsidRDefault="00D64E9E" w:rsidP="00D64E9E">
      <w:pPr>
        <w:spacing w:after="0" w:line="264" w:lineRule="auto"/>
        <w:ind w:firstLine="600"/>
        <w:jc w:val="both"/>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 xml:space="preserve">модальные глаголы и их эквиваленты (can/be able to, could, must/have to, may, might, should, shall, would, will, need); </w:t>
      </w:r>
    </w:p>
    <w:p w:rsidR="00D64E9E" w:rsidRPr="00D64E9E" w:rsidRDefault="00D64E9E" w:rsidP="00D64E9E">
      <w:pPr>
        <w:spacing w:after="0" w:line="264" w:lineRule="auto"/>
        <w:ind w:firstLine="600"/>
        <w:jc w:val="both"/>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неличные формы глагола – инфинитив, герундий, причастие (Participle I и Participle II), причастия в функции определения (Participle I – a playing child, Participle II – a written text);</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определённый, неопределённый и нулевой артикли;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имена существительные во множественном числе, образованных по правилу, и исключения;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неисчисляемые имена существительные, имеющие форму только множественного числа;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притяжательный падеж имён существительных;</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имена прилагательные и наречия в положительной, сравнительной и превосходной степенях, образованных по правилу, и исключения;</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порядок следования нескольких прилагательных (мнение – размер – возраст – цвет – происхождение); </w:t>
      </w:r>
    </w:p>
    <w:p w:rsidR="00D64E9E" w:rsidRPr="00D64E9E" w:rsidRDefault="00D64E9E" w:rsidP="00D64E9E">
      <w:pPr>
        <w:spacing w:after="0" w:line="264" w:lineRule="auto"/>
        <w:ind w:firstLine="600"/>
        <w:jc w:val="both"/>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слова, выражающие количество (many/much, little/a little, few/a few, a lot of);</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lastRenderedPageBreak/>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неопределённые местоимения и их производные, отрицательные местоимения </w:t>
      </w:r>
      <w:r w:rsidRPr="00D64E9E">
        <w:rPr>
          <w:rFonts w:ascii="Times New Roman" w:eastAsia="Calibri" w:hAnsi="Times New Roman" w:cs="Times New Roman"/>
          <w:color w:val="000000"/>
          <w:sz w:val="24"/>
          <w:szCs w:val="24"/>
          <w:lang w:val="en-US"/>
        </w:rPr>
        <w:t>none</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no</w:t>
      </w:r>
      <w:r w:rsidRPr="00D64E9E">
        <w:rPr>
          <w:rFonts w:ascii="Times New Roman" w:eastAsia="Calibri" w:hAnsi="Times New Roman" w:cs="Times New Roman"/>
          <w:color w:val="000000"/>
          <w:sz w:val="24"/>
          <w:szCs w:val="24"/>
        </w:rPr>
        <w:t xml:space="preserve"> и производные последнего (</w:t>
      </w:r>
      <w:r w:rsidRPr="00D64E9E">
        <w:rPr>
          <w:rFonts w:ascii="Times New Roman" w:eastAsia="Calibri" w:hAnsi="Times New Roman" w:cs="Times New Roman"/>
          <w:color w:val="000000"/>
          <w:sz w:val="24"/>
          <w:szCs w:val="24"/>
          <w:lang w:val="en-US"/>
        </w:rPr>
        <w:t>nobody</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nothing</w:t>
      </w:r>
      <w:r w:rsidRPr="00D64E9E">
        <w:rPr>
          <w:rFonts w:ascii="Times New Roman" w:eastAsia="Calibri" w:hAnsi="Times New Roman" w:cs="Times New Roman"/>
          <w:color w:val="000000"/>
          <w:sz w:val="24"/>
          <w:szCs w:val="24"/>
        </w:rPr>
        <w:t>, и другие);</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количественные и порядковые числительные;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предлоги места, времени, направления, предлоги, употребляемые с глаголами в страдательном залоге.</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5) владеть социокультурными знаниями и умениями:</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иметь базовые знания о социокультурном портрете и культурном наследии родной страны и страны/стран изучаемого языка;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представлять родную страну и её культуру на иностранном языке;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проявлять уважение к иной культуре, соблюдать нормы вежливости в межкультурном общении.</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6) владеть компенсаторными умениями, позволяющими в случае сбоя коммуникации, а также в условиях дефицита языковых средств: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7) владеть метапредметными умениями, позволяющими: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совершенствовать учебную деятельность по овладению иностранным языком;</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использовать иноязычные словари и справочники, в том числе информационно-справочные системы в электронной̆ форме;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соблюдать правила информационной безопасности в ситуациях повседневной жизни и при работе в сети Интернет.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К концу </w:t>
      </w:r>
      <w:r w:rsidRPr="00D64E9E">
        <w:rPr>
          <w:rFonts w:ascii="Times New Roman" w:eastAsia="Calibri" w:hAnsi="Times New Roman" w:cs="Times New Roman"/>
          <w:b/>
          <w:i/>
          <w:color w:val="000000"/>
          <w:sz w:val="24"/>
          <w:szCs w:val="24"/>
        </w:rPr>
        <w:t>11 класса</w:t>
      </w:r>
      <w:r w:rsidRPr="00D64E9E">
        <w:rPr>
          <w:rFonts w:ascii="Times New Roman" w:eastAsia="Calibri" w:hAnsi="Times New Roman" w:cs="Times New Roman"/>
          <w:color w:val="000000"/>
          <w:sz w:val="24"/>
          <w:szCs w:val="24"/>
        </w:rPr>
        <w:t xml:space="preserve"> обучающийся научится:</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1) владеть основными видами речевой деятельности:</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i/>
          <w:color w:val="000000"/>
          <w:sz w:val="24"/>
          <w:szCs w:val="24"/>
        </w:rPr>
        <w:t xml:space="preserve">говорение: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lastRenderedPageBreak/>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устно излагать результаты выполненной проектной работы (объём – 14–15 фраз).</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i/>
          <w:color w:val="000000"/>
          <w:sz w:val="24"/>
          <w:szCs w:val="24"/>
        </w:rPr>
        <w:t xml:space="preserve">аудирование: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i/>
          <w:color w:val="000000"/>
          <w:sz w:val="24"/>
          <w:szCs w:val="24"/>
        </w:rPr>
        <w:t xml:space="preserve">смысловое чтение: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читать про себя несплошные тексты (таблицы, диаграммы, графики) и понимать представленную в них информацию.</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i/>
          <w:color w:val="000000"/>
          <w:sz w:val="24"/>
          <w:szCs w:val="24"/>
        </w:rPr>
        <w:t xml:space="preserve">письменная речь: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писать резюме (</w:t>
      </w:r>
      <w:r w:rsidRPr="00D64E9E">
        <w:rPr>
          <w:rFonts w:ascii="Times New Roman" w:eastAsia="Calibri" w:hAnsi="Times New Roman" w:cs="Times New Roman"/>
          <w:color w:val="000000"/>
          <w:sz w:val="24"/>
          <w:szCs w:val="24"/>
          <w:lang w:val="en-US"/>
        </w:rPr>
        <w:t>CV</w:t>
      </w:r>
      <w:r w:rsidRPr="00D64E9E">
        <w:rPr>
          <w:rFonts w:ascii="Times New Roman" w:eastAsia="Calibri" w:hAnsi="Times New Roman" w:cs="Times New Roman"/>
          <w:color w:val="000000"/>
          <w:sz w:val="24"/>
          <w:szCs w:val="24"/>
        </w:rPr>
        <w:t xml:space="preserve">) с сообщением основных сведений о себе в соответствии с нормами, принятыми в стране/странах изучаемого языка;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2) владеть фонетическими навыками: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3) владеть орфографическими навыками: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правильно писать изученные слова.</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4) владеть пунктуационными навыками: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использовать запятую при перечислении, обращении и при выделении вводных слов;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апостроф, точку, вопросительный и восклицательный знаки;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lastRenderedPageBreak/>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5) распознавать и употреблять в устной и письменной речи:</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родственные слова, образованные с использованием аффиксации:</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глаголы при помощи префиксов </w:t>
      </w:r>
      <w:r w:rsidRPr="00D64E9E">
        <w:rPr>
          <w:rFonts w:ascii="Times New Roman" w:eastAsia="Calibri" w:hAnsi="Times New Roman" w:cs="Times New Roman"/>
          <w:color w:val="000000"/>
          <w:sz w:val="24"/>
          <w:szCs w:val="24"/>
          <w:lang w:val="en-US"/>
        </w:rPr>
        <w:t>dis</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mis</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re</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over</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under</w:t>
      </w:r>
      <w:r w:rsidRPr="00D64E9E">
        <w:rPr>
          <w:rFonts w:ascii="Times New Roman" w:eastAsia="Calibri" w:hAnsi="Times New Roman" w:cs="Times New Roman"/>
          <w:color w:val="000000"/>
          <w:sz w:val="24"/>
          <w:szCs w:val="24"/>
        </w:rPr>
        <w:t>- и суффиксов -</w:t>
      </w:r>
      <w:r w:rsidRPr="00D64E9E">
        <w:rPr>
          <w:rFonts w:ascii="Times New Roman" w:eastAsia="Calibri" w:hAnsi="Times New Roman" w:cs="Times New Roman"/>
          <w:color w:val="000000"/>
          <w:sz w:val="24"/>
          <w:szCs w:val="24"/>
          <w:lang w:val="en-US"/>
        </w:rPr>
        <w:t>ise</w:t>
      </w:r>
      <w:r w:rsidRPr="00D64E9E">
        <w:rPr>
          <w:rFonts w:ascii="Times New Roman" w:eastAsia="Calibri" w:hAnsi="Times New Roman" w:cs="Times New Roman"/>
          <w:color w:val="000000"/>
          <w:sz w:val="24"/>
          <w:szCs w:val="24"/>
        </w:rPr>
        <w:t>/-</w:t>
      </w:r>
      <w:r w:rsidRPr="00D64E9E">
        <w:rPr>
          <w:rFonts w:ascii="Times New Roman" w:eastAsia="Calibri" w:hAnsi="Times New Roman" w:cs="Times New Roman"/>
          <w:color w:val="000000"/>
          <w:sz w:val="24"/>
          <w:szCs w:val="24"/>
          <w:lang w:val="en-US"/>
        </w:rPr>
        <w:t>ize</w:t>
      </w:r>
      <w:r w:rsidRPr="00D64E9E">
        <w:rPr>
          <w:rFonts w:ascii="Times New Roman" w:eastAsia="Calibri" w:hAnsi="Times New Roman" w:cs="Times New Roman"/>
          <w:color w:val="000000"/>
          <w:sz w:val="24"/>
          <w:szCs w:val="24"/>
        </w:rPr>
        <w:t>, -</w:t>
      </w:r>
      <w:r w:rsidRPr="00D64E9E">
        <w:rPr>
          <w:rFonts w:ascii="Times New Roman" w:eastAsia="Calibri" w:hAnsi="Times New Roman" w:cs="Times New Roman"/>
          <w:color w:val="000000"/>
          <w:sz w:val="24"/>
          <w:szCs w:val="24"/>
          <w:lang w:val="en-US"/>
        </w:rPr>
        <w:t>en</w:t>
      </w:r>
      <w:r w:rsidRPr="00D64E9E">
        <w:rPr>
          <w:rFonts w:ascii="Times New Roman" w:eastAsia="Calibri" w:hAnsi="Times New Roman" w:cs="Times New Roman"/>
          <w:color w:val="000000"/>
          <w:sz w:val="24"/>
          <w:szCs w:val="24"/>
        </w:rPr>
        <w:t xml:space="preserve">; </w:t>
      </w:r>
    </w:p>
    <w:p w:rsidR="00D64E9E" w:rsidRPr="00D64E9E" w:rsidRDefault="00D64E9E" w:rsidP="00D64E9E">
      <w:pPr>
        <w:spacing w:after="0" w:line="264" w:lineRule="auto"/>
        <w:ind w:firstLine="600"/>
        <w:jc w:val="both"/>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 xml:space="preserve">имена существительные при помощи префиксов un-, in-/im-, il-/ir- и суффиксов -ance/-ence, -er/-or, -ing, -ist, -ity, -ment, -ness, -sion/-tion, -ship; </w:t>
      </w:r>
    </w:p>
    <w:p w:rsidR="00D64E9E" w:rsidRPr="00D64E9E" w:rsidRDefault="00D64E9E" w:rsidP="00D64E9E">
      <w:pPr>
        <w:spacing w:after="0" w:line="264" w:lineRule="auto"/>
        <w:ind w:firstLine="600"/>
        <w:jc w:val="both"/>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 xml:space="preserve">имена прилагательные при помощи префиксов un-, in-/im-, il-/ir-, inter-, non-, post-, pre- и суффиксов -able/-ible, -al, -ed, -ese, -ful, -ian/ -an, -ical, -ing, -ish, -ive, -less, -ly, -ous, -y;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наречия при помощи префиксов </w:t>
      </w:r>
      <w:r w:rsidRPr="00D64E9E">
        <w:rPr>
          <w:rFonts w:ascii="Times New Roman" w:eastAsia="Calibri" w:hAnsi="Times New Roman" w:cs="Times New Roman"/>
          <w:color w:val="000000"/>
          <w:sz w:val="24"/>
          <w:szCs w:val="24"/>
          <w:lang w:val="en-US"/>
        </w:rPr>
        <w:t>un</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in</w:t>
      </w:r>
      <w:r w:rsidRPr="00D64E9E">
        <w:rPr>
          <w:rFonts w:ascii="Times New Roman" w:eastAsia="Calibri" w:hAnsi="Times New Roman" w:cs="Times New Roman"/>
          <w:color w:val="000000"/>
          <w:sz w:val="24"/>
          <w:szCs w:val="24"/>
        </w:rPr>
        <w:t>-/</w:t>
      </w:r>
      <w:r w:rsidRPr="00D64E9E">
        <w:rPr>
          <w:rFonts w:ascii="Times New Roman" w:eastAsia="Calibri" w:hAnsi="Times New Roman" w:cs="Times New Roman"/>
          <w:color w:val="000000"/>
          <w:sz w:val="24"/>
          <w:szCs w:val="24"/>
          <w:lang w:val="en-US"/>
        </w:rPr>
        <w:t>im</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il</w:t>
      </w:r>
      <w:r w:rsidRPr="00D64E9E">
        <w:rPr>
          <w:rFonts w:ascii="Times New Roman" w:eastAsia="Calibri" w:hAnsi="Times New Roman" w:cs="Times New Roman"/>
          <w:color w:val="000000"/>
          <w:sz w:val="24"/>
          <w:szCs w:val="24"/>
        </w:rPr>
        <w:t>-/</w:t>
      </w:r>
      <w:r w:rsidRPr="00D64E9E">
        <w:rPr>
          <w:rFonts w:ascii="Times New Roman" w:eastAsia="Calibri" w:hAnsi="Times New Roman" w:cs="Times New Roman"/>
          <w:color w:val="000000"/>
          <w:sz w:val="24"/>
          <w:szCs w:val="24"/>
          <w:lang w:val="en-US"/>
        </w:rPr>
        <w:t>ir</w:t>
      </w:r>
      <w:r w:rsidRPr="00D64E9E">
        <w:rPr>
          <w:rFonts w:ascii="Times New Roman" w:eastAsia="Calibri" w:hAnsi="Times New Roman" w:cs="Times New Roman"/>
          <w:color w:val="000000"/>
          <w:sz w:val="24"/>
          <w:szCs w:val="24"/>
        </w:rPr>
        <w:t>- и суффикса -</w:t>
      </w:r>
      <w:r w:rsidRPr="00D64E9E">
        <w:rPr>
          <w:rFonts w:ascii="Times New Roman" w:eastAsia="Calibri" w:hAnsi="Times New Roman" w:cs="Times New Roman"/>
          <w:color w:val="000000"/>
          <w:sz w:val="24"/>
          <w:szCs w:val="24"/>
          <w:lang w:val="en-US"/>
        </w:rPr>
        <w:t>ly</w:t>
      </w:r>
      <w:r w:rsidRPr="00D64E9E">
        <w:rPr>
          <w:rFonts w:ascii="Times New Roman" w:eastAsia="Calibri" w:hAnsi="Times New Roman" w:cs="Times New Roman"/>
          <w:color w:val="000000"/>
          <w:sz w:val="24"/>
          <w:szCs w:val="24"/>
        </w:rPr>
        <w:t>;</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числительные при помощи суффиксов -</w:t>
      </w:r>
      <w:r w:rsidRPr="00D64E9E">
        <w:rPr>
          <w:rFonts w:ascii="Times New Roman" w:eastAsia="Calibri" w:hAnsi="Times New Roman" w:cs="Times New Roman"/>
          <w:color w:val="000000"/>
          <w:sz w:val="24"/>
          <w:szCs w:val="24"/>
          <w:lang w:val="en-US"/>
        </w:rPr>
        <w:t>teen</w:t>
      </w:r>
      <w:r w:rsidRPr="00D64E9E">
        <w:rPr>
          <w:rFonts w:ascii="Times New Roman" w:eastAsia="Calibri" w:hAnsi="Times New Roman" w:cs="Times New Roman"/>
          <w:color w:val="000000"/>
          <w:sz w:val="24"/>
          <w:szCs w:val="24"/>
        </w:rPr>
        <w:t>, -</w:t>
      </w:r>
      <w:r w:rsidRPr="00D64E9E">
        <w:rPr>
          <w:rFonts w:ascii="Times New Roman" w:eastAsia="Calibri" w:hAnsi="Times New Roman" w:cs="Times New Roman"/>
          <w:color w:val="000000"/>
          <w:sz w:val="24"/>
          <w:szCs w:val="24"/>
          <w:lang w:val="en-US"/>
        </w:rPr>
        <w:t>ty</w:t>
      </w:r>
      <w:r w:rsidRPr="00D64E9E">
        <w:rPr>
          <w:rFonts w:ascii="Times New Roman" w:eastAsia="Calibri" w:hAnsi="Times New Roman" w:cs="Times New Roman"/>
          <w:color w:val="000000"/>
          <w:sz w:val="24"/>
          <w:szCs w:val="24"/>
        </w:rPr>
        <w:t>, -</w:t>
      </w:r>
      <w:r w:rsidRPr="00D64E9E">
        <w:rPr>
          <w:rFonts w:ascii="Times New Roman" w:eastAsia="Calibri" w:hAnsi="Times New Roman" w:cs="Times New Roman"/>
          <w:color w:val="000000"/>
          <w:sz w:val="24"/>
          <w:szCs w:val="24"/>
          <w:lang w:val="en-US"/>
        </w:rPr>
        <w:t>th</w:t>
      </w:r>
      <w:r w:rsidRPr="00D64E9E">
        <w:rPr>
          <w:rFonts w:ascii="Times New Roman" w:eastAsia="Calibri" w:hAnsi="Times New Roman" w:cs="Times New Roman"/>
          <w:color w:val="000000"/>
          <w:sz w:val="24"/>
          <w:szCs w:val="24"/>
        </w:rPr>
        <w:t xml:space="preserve">;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с использованием словосложения: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сложные существительные путём соединения основ существительных (</w:t>
      </w:r>
      <w:r w:rsidRPr="00D64E9E">
        <w:rPr>
          <w:rFonts w:ascii="Times New Roman" w:eastAsia="Calibri" w:hAnsi="Times New Roman" w:cs="Times New Roman"/>
          <w:color w:val="000000"/>
          <w:sz w:val="24"/>
          <w:szCs w:val="24"/>
          <w:lang w:val="en-US"/>
        </w:rPr>
        <w:t>football</w:t>
      </w:r>
      <w:r w:rsidRPr="00D64E9E">
        <w:rPr>
          <w:rFonts w:ascii="Times New Roman" w:eastAsia="Calibri" w:hAnsi="Times New Roman" w:cs="Times New Roman"/>
          <w:color w:val="000000"/>
          <w:sz w:val="24"/>
          <w:szCs w:val="24"/>
        </w:rPr>
        <w:t xml:space="preserve">);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сложные существительные путём соединения основы прилагательного с основой существительного (</w:t>
      </w:r>
      <w:r w:rsidRPr="00D64E9E">
        <w:rPr>
          <w:rFonts w:ascii="Times New Roman" w:eastAsia="Calibri" w:hAnsi="Times New Roman" w:cs="Times New Roman"/>
          <w:color w:val="000000"/>
          <w:sz w:val="24"/>
          <w:szCs w:val="24"/>
          <w:lang w:val="en-US"/>
        </w:rPr>
        <w:t>bluebell</w:t>
      </w:r>
      <w:r w:rsidRPr="00D64E9E">
        <w:rPr>
          <w:rFonts w:ascii="Times New Roman" w:eastAsia="Calibri" w:hAnsi="Times New Roman" w:cs="Times New Roman"/>
          <w:color w:val="000000"/>
          <w:sz w:val="24"/>
          <w:szCs w:val="24"/>
        </w:rPr>
        <w:t xml:space="preserve">);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сложные существительные путём соединения основ существительных с предлогом (</w:t>
      </w:r>
      <w:r w:rsidRPr="00D64E9E">
        <w:rPr>
          <w:rFonts w:ascii="Times New Roman" w:eastAsia="Calibri" w:hAnsi="Times New Roman" w:cs="Times New Roman"/>
          <w:color w:val="000000"/>
          <w:sz w:val="24"/>
          <w:szCs w:val="24"/>
          <w:lang w:val="en-US"/>
        </w:rPr>
        <w:t>father</w:t>
      </w:r>
      <w:r w:rsidRPr="00D64E9E">
        <w:rPr>
          <w:rFonts w:ascii="Times New Roman" w:eastAsia="Calibri" w:hAnsi="Times New Roman" w:cs="Times New Roman"/>
          <w:color w:val="000000"/>
          <w:sz w:val="24"/>
          <w:szCs w:val="24"/>
        </w:rPr>
        <w:t>-</w:t>
      </w:r>
      <w:r w:rsidRPr="00D64E9E">
        <w:rPr>
          <w:rFonts w:ascii="Times New Roman" w:eastAsia="Calibri" w:hAnsi="Times New Roman" w:cs="Times New Roman"/>
          <w:color w:val="000000"/>
          <w:sz w:val="24"/>
          <w:szCs w:val="24"/>
          <w:lang w:val="en-US"/>
        </w:rPr>
        <w:t>in</w:t>
      </w:r>
      <w:r w:rsidRPr="00D64E9E">
        <w:rPr>
          <w:rFonts w:ascii="Times New Roman" w:eastAsia="Calibri" w:hAnsi="Times New Roman" w:cs="Times New Roman"/>
          <w:color w:val="000000"/>
          <w:sz w:val="24"/>
          <w:szCs w:val="24"/>
        </w:rPr>
        <w:t>-</w:t>
      </w:r>
      <w:r w:rsidRPr="00D64E9E">
        <w:rPr>
          <w:rFonts w:ascii="Times New Roman" w:eastAsia="Calibri" w:hAnsi="Times New Roman" w:cs="Times New Roman"/>
          <w:color w:val="000000"/>
          <w:sz w:val="24"/>
          <w:szCs w:val="24"/>
          <w:lang w:val="en-US"/>
        </w:rPr>
        <w:t>law</w:t>
      </w:r>
      <w:r w:rsidRPr="00D64E9E">
        <w:rPr>
          <w:rFonts w:ascii="Times New Roman" w:eastAsia="Calibri" w:hAnsi="Times New Roman" w:cs="Times New Roman"/>
          <w:color w:val="000000"/>
          <w:sz w:val="24"/>
          <w:szCs w:val="24"/>
        </w:rPr>
        <w:t xml:space="preserve">);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сложные прилагательные путём соединения основы прилагательного/числительного с основой существительного с добавлением суффикса -</w:t>
      </w:r>
      <w:r w:rsidRPr="00D64E9E">
        <w:rPr>
          <w:rFonts w:ascii="Times New Roman" w:eastAsia="Calibri" w:hAnsi="Times New Roman" w:cs="Times New Roman"/>
          <w:color w:val="000000"/>
          <w:sz w:val="24"/>
          <w:szCs w:val="24"/>
          <w:lang w:val="en-US"/>
        </w:rPr>
        <w:t>ed</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blue</w:t>
      </w:r>
      <w:r w:rsidRPr="00D64E9E">
        <w:rPr>
          <w:rFonts w:ascii="Times New Roman" w:eastAsia="Calibri" w:hAnsi="Times New Roman" w:cs="Times New Roman"/>
          <w:color w:val="000000"/>
          <w:sz w:val="24"/>
          <w:szCs w:val="24"/>
        </w:rPr>
        <w:t>-</w:t>
      </w:r>
      <w:r w:rsidRPr="00D64E9E">
        <w:rPr>
          <w:rFonts w:ascii="Times New Roman" w:eastAsia="Calibri" w:hAnsi="Times New Roman" w:cs="Times New Roman"/>
          <w:color w:val="000000"/>
          <w:sz w:val="24"/>
          <w:szCs w:val="24"/>
          <w:lang w:val="en-US"/>
        </w:rPr>
        <w:t>eyed</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eight</w:t>
      </w:r>
      <w:r w:rsidRPr="00D64E9E">
        <w:rPr>
          <w:rFonts w:ascii="Times New Roman" w:eastAsia="Calibri" w:hAnsi="Times New Roman" w:cs="Times New Roman"/>
          <w:color w:val="000000"/>
          <w:sz w:val="24"/>
          <w:szCs w:val="24"/>
        </w:rPr>
        <w:t>-</w:t>
      </w:r>
      <w:r w:rsidRPr="00D64E9E">
        <w:rPr>
          <w:rFonts w:ascii="Times New Roman" w:eastAsia="Calibri" w:hAnsi="Times New Roman" w:cs="Times New Roman"/>
          <w:color w:val="000000"/>
          <w:sz w:val="24"/>
          <w:szCs w:val="24"/>
          <w:lang w:val="en-US"/>
        </w:rPr>
        <w:t>legged</w:t>
      </w:r>
      <w:r w:rsidRPr="00D64E9E">
        <w:rPr>
          <w:rFonts w:ascii="Times New Roman" w:eastAsia="Calibri" w:hAnsi="Times New Roman" w:cs="Times New Roman"/>
          <w:color w:val="000000"/>
          <w:sz w:val="24"/>
          <w:szCs w:val="24"/>
        </w:rPr>
        <w:t xml:space="preserve">);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сложные прилагательные путём соединения наречия с основой причастия </w:t>
      </w:r>
      <w:r w:rsidRPr="00D64E9E">
        <w:rPr>
          <w:rFonts w:ascii="Times New Roman" w:eastAsia="Calibri" w:hAnsi="Times New Roman" w:cs="Times New Roman"/>
          <w:color w:val="000000"/>
          <w:sz w:val="24"/>
          <w:szCs w:val="24"/>
          <w:lang w:val="en-US"/>
        </w:rPr>
        <w:t>II</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well</w:t>
      </w:r>
      <w:r w:rsidRPr="00D64E9E">
        <w:rPr>
          <w:rFonts w:ascii="Times New Roman" w:eastAsia="Calibri" w:hAnsi="Times New Roman" w:cs="Times New Roman"/>
          <w:color w:val="000000"/>
          <w:sz w:val="24"/>
          <w:szCs w:val="24"/>
        </w:rPr>
        <w:t>-</w:t>
      </w:r>
      <w:r w:rsidRPr="00D64E9E">
        <w:rPr>
          <w:rFonts w:ascii="Times New Roman" w:eastAsia="Calibri" w:hAnsi="Times New Roman" w:cs="Times New Roman"/>
          <w:color w:val="000000"/>
          <w:sz w:val="24"/>
          <w:szCs w:val="24"/>
          <w:lang w:val="en-US"/>
        </w:rPr>
        <w:t>behaved</w:t>
      </w:r>
      <w:r w:rsidRPr="00D64E9E">
        <w:rPr>
          <w:rFonts w:ascii="Times New Roman" w:eastAsia="Calibri" w:hAnsi="Times New Roman" w:cs="Times New Roman"/>
          <w:color w:val="000000"/>
          <w:sz w:val="24"/>
          <w:szCs w:val="24"/>
        </w:rPr>
        <w:t xml:space="preserve">);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сложные прилагательные путём соединения основы прилагательного с основой причастия </w:t>
      </w:r>
      <w:r w:rsidRPr="00D64E9E">
        <w:rPr>
          <w:rFonts w:ascii="Times New Roman" w:eastAsia="Calibri" w:hAnsi="Times New Roman" w:cs="Times New Roman"/>
          <w:color w:val="000000"/>
          <w:sz w:val="24"/>
          <w:szCs w:val="24"/>
          <w:lang w:val="en-US"/>
        </w:rPr>
        <w:t>I</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nice</w:t>
      </w:r>
      <w:r w:rsidRPr="00D64E9E">
        <w:rPr>
          <w:rFonts w:ascii="Times New Roman" w:eastAsia="Calibri" w:hAnsi="Times New Roman" w:cs="Times New Roman"/>
          <w:color w:val="000000"/>
          <w:sz w:val="24"/>
          <w:szCs w:val="24"/>
        </w:rPr>
        <w:t>-</w:t>
      </w:r>
      <w:r w:rsidRPr="00D64E9E">
        <w:rPr>
          <w:rFonts w:ascii="Times New Roman" w:eastAsia="Calibri" w:hAnsi="Times New Roman" w:cs="Times New Roman"/>
          <w:color w:val="000000"/>
          <w:sz w:val="24"/>
          <w:szCs w:val="24"/>
          <w:lang w:val="en-US"/>
        </w:rPr>
        <w:t>looking</w:t>
      </w:r>
      <w:r w:rsidRPr="00D64E9E">
        <w:rPr>
          <w:rFonts w:ascii="Times New Roman" w:eastAsia="Calibri" w:hAnsi="Times New Roman" w:cs="Times New Roman"/>
          <w:color w:val="000000"/>
          <w:sz w:val="24"/>
          <w:szCs w:val="24"/>
        </w:rPr>
        <w:t xml:space="preserve">);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с использованием конверсии:</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образование имён существительных от неопределённых форм глаголов (</w:t>
      </w:r>
      <w:r w:rsidRPr="00D64E9E">
        <w:rPr>
          <w:rFonts w:ascii="Times New Roman" w:eastAsia="Calibri" w:hAnsi="Times New Roman" w:cs="Times New Roman"/>
          <w:color w:val="000000"/>
          <w:sz w:val="24"/>
          <w:szCs w:val="24"/>
          <w:lang w:val="en-US"/>
        </w:rPr>
        <w:t>to</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run</w:t>
      </w:r>
      <w:r w:rsidRPr="00D64E9E">
        <w:rPr>
          <w:rFonts w:ascii="Times New Roman" w:eastAsia="Calibri" w:hAnsi="Times New Roman" w:cs="Times New Roman"/>
          <w:color w:val="000000"/>
          <w:sz w:val="24"/>
          <w:szCs w:val="24"/>
        </w:rPr>
        <w:t xml:space="preserve"> – </w:t>
      </w:r>
      <w:r w:rsidRPr="00D64E9E">
        <w:rPr>
          <w:rFonts w:ascii="Times New Roman" w:eastAsia="Calibri" w:hAnsi="Times New Roman" w:cs="Times New Roman"/>
          <w:color w:val="000000"/>
          <w:sz w:val="24"/>
          <w:szCs w:val="24"/>
          <w:lang w:val="en-US"/>
        </w:rPr>
        <w:t>a</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run</w:t>
      </w:r>
      <w:r w:rsidRPr="00D64E9E">
        <w:rPr>
          <w:rFonts w:ascii="Times New Roman" w:eastAsia="Calibri" w:hAnsi="Times New Roman" w:cs="Times New Roman"/>
          <w:color w:val="000000"/>
          <w:sz w:val="24"/>
          <w:szCs w:val="24"/>
        </w:rPr>
        <w:t xml:space="preserve">);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имён существительных от прилагательных (</w:t>
      </w:r>
      <w:r w:rsidRPr="00D64E9E">
        <w:rPr>
          <w:rFonts w:ascii="Times New Roman" w:eastAsia="Calibri" w:hAnsi="Times New Roman" w:cs="Times New Roman"/>
          <w:color w:val="000000"/>
          <w:sz w:val="24"/>
          <w:szCs w:val="24"/>
          <w:lang w:val="en-US"/>
        </w:rPr>
        <w:t>rich</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people</w:t>
      </w:r>
      <w:r w:rsidRPr="00D64E9E">
        <w:rPr>
          <w:rFonts w:ascii="Times New Roman" w:eastAsia="Calibri" w:hAnsi="Times New Roman" w:cs="Times New Roman"/>
          <w:color w:val="000000"/>
          <w:sz w:val="24"/>
          <w:szCs w:val="24"/>
        </w:rPr>
        <w:t xml:space="preserve"> – </w:t>
      </w:r>
      <w:r w:rsidRPr="00D64E9E">
        <w:rPr>
          <w:rFonts w:ascii="Times New Roman" w:eastAsia="Calibri" w:hAnsi="Times New Roman" w:cs="Times New Roman"/>
          <w:color w:val="000000"/>
          <w:sz w:val="24"/>
          <w:szCs w:val="24"/>
          <w:lang w:val="en-US"/>
        </w:rPr>
        <w:t>the</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rich</w:t>
      </w:r>
      <w:r w:rsidRPr="00D64E9E">
        <w:rPr>
          <w:rFonts w:ascii="Times New Roman" w:eastAsia="Calibri" w:hAnsi="Times New Roman" w:cs="Times New Roman"/>
          <w:color w:val="000000"/>
          <w:sz w:val="24"/>
          <w:szCs w:val="24"/>
        </w:rPr>
        <w:t xml:space="preserve">);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глаголов от имён существительных (</w:t>
      </w:r>
      <w:r w:rsidRPr="00D64E9E">
        <w:rPr>
          <w:rFonts w:ascii="Times New Roman" w:eastAsia="Calibri" w:hAnsi="Times New Roman" w:cs="Times New Roman"/>
          <w:color w:val="000000"/>
          <w:sz w:val="24"/>
          <w:szCs w:val="24"/>
          <w:lang w:val="en-US"/>
        </w:rPr>
        <w:t>a</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hand</w:t>
      </w:r>
      <w:r w:rsidRPr="00D64E9E">
        <w:rPr>
          <w:rFonts w:ascii="Times New Roman" w:eastAsia="Calibri" w:hAnsi="Times New Roman" w:cs="Times New Roman"/>
          <w:color w:val="000000"/>
          <w:sz w:val="24"/>
          <w:szCs w:val="24"/>
        </w:rPr>
        <w:t xml:space="preserve"> – </w:t>
      </w:r>
      <w:r w:rsidRPr="00D64E9E">
        <w:rPr>
          <w:rFonts w:ascii="Times New Roman" w:eastAsia="Calibri" w:hAnsi="Times New Roman" w:cs="Times New Roman"/>
          <w:color w:val="000000"/>
          <w:sz w:val="24"/>
          <w:szCs w:val="24"/>
          <w:lang w:val="en-US"/>
        </w:rPr>
        <w:t>to</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hand</w:t>
      </w:r>
      <w:r w:rsidRPr="00D64E9E">
        <w:rPr>
          <w:rFonts w:ascii="Times New Roman" w:eastAsia="Calibri" w:hAnsi="Times New Roman" w:cs="Times New Roman"/>
          <w:color w:val="000000"/>
          <w:sz w:val="24"/>
          <w:szCs w:val="24"/>
        </w:rPr>
        <w:t xml:space="preserve">);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глаголов от имён прилагательных (</w:t>
      </w:r>
      <w:r w:rsidRPr="00D64E9E">
        <w:rPr>
          <w:rFonts w:ascii="Times New Roman" w:eastAsia="Calibri" w:hAnsi="Times New Roman" w:cs="Times New Roman"/>
          <w:color w:val="000000"/>
          <w:sz w:val="24"/>
          <w:szCs w:val="24"/>
          <w:lang w:val="en-US"/>
        </w:rPr>
        <w:t>cool</w:t>
      </w:r>
      <w:r w:rsidRPr="00D64E9E">
        <w:rPr>
          <w:rFonts w:ascii="Times New Roman" w:eastAsia="Calibri" w:hAnsi="Times New Roman" w:cs="Times New Roman"/>
          <w:color w:val="000000"/>
          <w:sz w:val="24"/>
          <w:szCs w:val="24"/>
        </w:rPr>
        <w:t xml:space="preserve"> – </w:t>
      </w:r>
      <w:r w:rsidRPr="00D64E9E">
        <w:rPr>
          <w:rFonts w:ascii="Times New Roman" w:eastAsia="Calibri" w:hAnsi="Times New Roman" w:cs="Times New Roman"/>
          <w:color w:val="000000"/>
          <w:sz w:val="24"/>
          <w:szCs w:val="24"/>
          <w:lang w:val="en-US"/>
        </w:rPr>
        <w:t>to</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cool</w:t>
      </w:r>
      <w:r w:rsidRPr="00D64E9E">
        <w:rPr>
          <w:rFonts w:ascii="Times New Roman" w:eastAsia="Calibri" w:hAnsi="Times New Roman" w:cs="Times New Roman"/>
          <w:color w:val="000000"/>
          <w:sz w:val="24"/>
          <w:szCs w:val="24"/>
        </w:rPr>
        <w:t>);</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распознавать и употреблять в устной и письменной речи имена прилагательные на -</w:t>
      </w:r>
      <w:r w:rsidRPr="00D64E9E">
        <w:rPr>
          <w:rFonts w:ascii="Times New Roman" w:eastAsia="Calibri" w:hAnsi="Times New Roman" w:cs="Times New Roman"/>
          <w:color w:val="000000"/>
          <w:sz w:val="24"/>
          <w:szCs w:val="24"/>
          <w:lang w:val="en-US"/>
        </w:rPr>
        <w:t>ed</w:t>
      </w:r>
      <w:r w:rsidRPr="00D64E9E">
        <w:rPr>
          <w:rFonts w:ascii="Times New Roman" w:eastAsia="Calibri" w:hAnsi="Times New Roman" w:cs="Times New Roman"/>
          <w:color w:val="000000"/>
          <w:sz w:val="24"/>
          <w:szCs w:val="24"/>
        </w:rPr>
        <w:t xml:space="preserve"> и -</w:t>
      </w:r>
      <w:r w:rsidRPr="00D64E9E">
        <w:rPr>
          <w:rFonts w:ascii="Times New Roman" w:eastAsia="Calibri" w:hAnsi="Times New Roman" w:cs="Times New Roman"/>
          <w:color w:val="000000"/>
          <w:sz w:val="24"/>
          <w:szCs w:val="24"/>
          <w:lang w:val="en-US"/>
        </w:rPr>
        <w:t>ing</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excited</w:t>
      </w:r>
      <w:r w:rsidRPr="00D64E9E">
        <w:rPr>
          <w:rFonts w:ascii="Times New Roman" w:eastAsia="Calibri" w:hAnsi="Times New Roman" w:cs="Times New Roman"/>
          <w:color w:val="000000"/>
          <w:sz w:val="24"/>
          <w:szCs w:val="24"/>
        </w:rPr>
        <w:t xml:space="preserve"> – </w:t>
      </w:r>
      <w:r w:rsidRPr="00D64E9E">
        <w:rPr>
          <w:rFonts w:ascii="Times New Roman" w:eastAsia="Calibri" w:hAnsi="Times New Roman" w:cs="Times New Roman"/>
          <w:color w:val="000000"/>
          <w:sz w:val="24"/>
          <w:szCs w:val="24"/>
          <w:lang w:val="en-US"/>
        </w:rPr>
        <w:t>exciting</w:t>
      </w:r>
      <w:r w:rsidRPr="00D64E9E">
        <w:rPr>
          <w:rFonts w:ascii="Times New Roman" w:eastAsia="Calibri" w:hAnsi="Times New Roman" w:cs="Times New Roman"/>
          <w:color w:val="000000"/>
          <w:sz w:val="24"/>
          <w:szCs w:val="24"/>
        </w:rPr>
        <w:t>);</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знать и понимать особенности структуры простых и сложных предложений и различных коммуникативных типов предложений английского языка;</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распознавать и употреблять в устной и письменной речи:</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предложения, в том числе с несколькими обстоятельствами, следующими в определённом порядке;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предложения с начальным </w:t>
      </w:r>
      <w:r w:rsidRPr="00D64E9E">
        <w:rPr>
          <w:rFonts w:ascii="Times New Roman" w:eastAsia="Calibri" w:hAnsi="Times New Roman" w:cs="Times New Roman"/>
          <w:color w:val="000000"/>
          <w:sz w:val="24"/>
          <w:szCs w:val="24"/>
          <w:lang w:val="en-US"/>
        </w:rPr>
        <w:t>It</w:t>
      </w:r>
      <w:r w:rsidRPr="00D64E9E">
        <w:rPr>
          <w:rFonts w:ascii="Times New Roman" w:eastAsia="Calibri" w:hAnsi="Times New Roman" w:cs="Times New Roman"/>
          <w:color w:val="000000"/>
          <w:sz w:val="24"/>
          <w:szCs w:val="24"/>
        </w:rPr>
        <w:t xml:space="preserve">;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lastRenderedPageBreak/>
        <w:t xml:space="preserve">предложения с начальным </w:t>
      </w:r>
      <w:r w:rsidRPr="00D64E9E">
        <w:rPr>
          <w:rFonts w:ascii="Times New Roman" w:eastAsia="Calibri" w:hAnsi="Times New Roman" w:cs="Times New Roman"/>
          <w:color w:val="000000"/>
          <w:sz w:val="24"/>
          <w:szCs w:val="24"/>
          <w:lang w:val="en-US"/>
        </w:rPr>
        <w:t>There</w:t>
      </w:r>
      <w:r w:rsidRPr="00D64E9E">
        <w:rPr>
          <w:rFonts w:ascii="Times New Roman" w:eastAsia="Calibri" w:hAnsi="Times New Roman" w:cs="Times New Roman"/>
          <w:color w:val="000000"/>
          <w:sz w:val="24"/>
          <w:szCs w:val="24"/>
        </w:rPr>
        <w:t xml:space="preserve"> + </w:t>
      </w:r>
      <w:r w:rsidRPr="00D64E9E">
        <w:rPr>
          <w:rFonts w:ascii="Times New Roman" w:eastAsia="Calibri" w:hAnsi="Times New Roman" w:cs="Times New Roman"/>
          <w:color w:val="000000"/>
          <w:sz w:val="24"/>
          <w:szCs w:val="24"/>
          <w:lang w:val="en-US"/>
        </w:rPr>
        <w:t>to</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be</w:t>
      </w:r>
      <w:r w:rsidRPr="00D64E9E">
        <w:rPr>
          <w:rFonts w:ascii="Times New Roman" w:eastAsia="Calibri" w:hAnsi="Times New Roman" w:cs="Times New Roman"/>
          <w:color w:val="000000"/>
          <w:sz w:val="24"/>
          <w:szCs w:val="24"/>
        </w:rPr>
        <w:t xml:space="preserve">;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предложения с глагольными конструкциями, содержащими глаголы-связки </w:t>
      </w:r>
      <w:r w:rsidRPr="00D64E9E">
        <w:rPr>
          <w:rFonts w:ascii="Times New Roman" w:eastAsia="Calibri" w:hAnsi="Times New Roman" w:cs="Times New Roman"/>
          <w:color w:val="000000"/>
          <w:sz w:val="24"/>
          <w:szCs w:val="24"/>
          <w:lang w:val="en-US"/>
        </w:rPr>
        <w:t>to</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be</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to</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look</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to</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seem</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to</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feel</w:t>
      </w:r>
      <w:r w:rsidRPr="00D64E9E">
        <w:rPr>
          <w:rFonts w:ascii="Times New Roman" w:eastAsia="Calibri" w:hAnsi="Times New Roman" w:cs="Times New Roman"/>
          <w:color w:val="000000"/>
          <w:sz w:val="24"/>
          <w:szCs w:val="24"/>
        </w:rPr>
        <w:t xml:space="preserve">;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предложения </w:t>
      </w:r>
      <w:r w:rsidRPr="00D64E9E">
        <w:rPr>
          <w:rFonts w:ascii="Times New Roman" w:eastAsia="Calibri" w:hAnsi="Times New Roman" w:cs="Times New Roman"/>
          <w:color w:val="000000"/>
          <w:sz w:val="24"/>
          <w:szCs w:val="24"/>
          <w:lang w:val="en-US"/>
        </w:rPr>
        <w:t>c</w:t>
      </w:r>
      <w:r w:rsidRPr="00D64E9E">
        <w:rPr>
          <w:rFonts w:ascii="Times New Roman" w:eastAsia="Calibri" w:hAnsi="Times New Roman" w:cs="Times New Roman"/>
          <w:color w:val="000000"/>
          <w:sz w:val="24"/>
          <w:szCs w:val="24"/>
        </w:rPr>
        <w:t xml:space="preserve">о сложным подлежащим – </w:t>
      </w:r>
      <w:r w:rsidRPr="00D64E9E">
        <w:rPr>
          <w:rFonts w:ascii="Times New Roman" w:eastAsia="Calibri" w:hAnsi="Times New Roman" w:cs="Times New Roman"/>
          <w:color w:val="000000"/>
          <w:sz w:val="24"/>
          <w:szCs w:val="24"/>
          <w:lang w:val="en-US"/>
        </w:rPr>
        <w:t>Complex</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Subject</w:t>
      </w:r>
      <w:r w:rsidRPr="00D64E9E">
        <w:rPr>
          <w:rFonts w:ascii="Times New Roman" w:eastAsia="Calibri" w:hAnsi="Times New Roman" w:cs="Times New Roman"/>
          <w:color w:val="000000"/>
          <w:sz w:val="24"/>
          <w:szCs w:val="24"/>
        </w:rPr>
        <w:t>;</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предложения </w:t>
      </w:r>
      <w:r w:rsidRPr="00D64E9E">
        <w:rPr>
          <w:rFonts w:ascii="Times New Roman" w:eastAsia="Calibri" w:hAnsi="Times New Roman" w:cs="Times New Roman"/>
          <w:color w:val="000000"/>
          <w:sz w:val="24"/>
          <w:szCs w:val="24"/>
          <w:lang w:val="en-US"/>
        </w:rPr>
        <w:t>c</w:t>
      </w:r>
      <w:r w:rsidRPr="00D64E9E">
        <w:rPr>
          <w:rFonts w:ascii="Times New Roman" w:eastAsia="Calibri" w:hAnsi="Times New Roman" w:cs="Times New Roman"/>
          <w:color w:val="000000"/>
          <w:sz w:val="24"/>
          <w:szCs w:val="24"/>
        </w:rPr>
        <w:t xml:space="preserve">о сложным дополнением – </w:t>
      </w:r>
      <w:r w:rsidRPr="00D64E9E">
        <w:rPr>
          <w:rFonts w:ascii="Times New Roman" w:eastAsia="Calibri" w:hAnsi="Times New Roman" w:cs="Times New Roman"/>
          <w:color w:val="000000"/>
          <w:sz w:val="24"/>
          <w:szCs w:val="24"/>
          <w:lang w:val="en-US"/>
        </w:rPr>
        <w:t>Complex</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Object</w:t>
      </w:r>
      <w:r w:rsidRPr="00D64E9E">
        <w:rPr>
          <w:rFonts w:ascii="Times New Roman" w:eastAsia="Calibri" w:hAnsi="Times New Roman" w:cs="Times New Roman"/>
          <w:color w:val="000000"/>
          <w:sz w:val="24"/>
          <w:szCs w:val="24"/>
        </w:rPr>
        <w:t xml:space="preserve">;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сложносочинённые предложения с сочинительными союзами </w:t>
      </w:r>
      <w:r w:rsidRPr="00D64E9E">
        <w:rPr>
          <w:rFonts w:ascii="Times New Roman" w:eastAsia="Calibri" w:hAnsi="Times New Roman" w:cs="Times New Roman"/>
          <w:color w:val="000000"/>
          <w:sz w:val="24"/>
          <w:szCs w:val="24"/>
          <w:lang w:val="en-US"/>
        </w:rPr>
        <w:t>and</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but</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or</w:t>
      </w:r>
      <w:r w:rsidRPr="00D64E9E">
        <w:rPr>
          <w:rFonts w:ascii="Times New Roman" w:eastAsia="Calibri" w:hAnsi="Times New Roman" w:cs="Times New Roman"/>
          <w:color w:val="000000"/>
          <w:sz w:val="24"/>
          <w:szCs w:val="24"/>
        </w:rPr>
        <w:t>;</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сложноподчинённые предложения с союзами и союзными словами </w:t>
      </w:r>
      <w:r w:rsidRPr="00D64E9E">
        <w:rPr>
          <w:rFonts w:ascii="Times New Roman" w:eastAsia="Calibri" w:hAnsi="Times New Roman" w:cs="Times New Roman"/>
          <w:color w:val="000000"/>
          <w:sz w:val="24"/>
          <w:szCs w:val="24"/>
          <w:lang w:val="en-US"/>
        </w:rPr>
        <w:t>because</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if</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when</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where</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what</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why</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how</w:t>
      </w:r>
      <w:r w:rsidRPr="00D64E9E">
        <w:rPr>
          <w:rFonts w:ascii="Times New Roman" w:eastAsia="Calibri" w:hAnsi="Times New Roman" w:cs="Times New Roman"/>
          <w:color w:val="000000"/>
          <w:sz w:val="24"/>
          <w:szCs w:val="24"/>
        </w:rPr>
        <w:t>;</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сложноподчинённые предложения с определительными придаточными с союзными словами </w:t>
      </w:r>
      <w:r w:rsidRPr="00D64E9E">
        <w:rPr>
          <w:rFonts w:ascii="Times New Roman" w:eastAsia="Calibri" w:hAnsi="Times New Roman" w:cs="Times New Roman"/>
          <w:color w:val="000000"/>
          <w:sz w:val="24"/>
          <w:szCs w:val="24"/>
          <w:lang w:val="en-US"/>
        </w:rPr>
        <w:t>who</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which</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that</w:t>
      </w:r>
      <w:r w:rsidRPr="00D64E9E">
        <w:rPr>
          <w:rFonts w:ascii="Times New Roman" w:eastAsia="Calibri" w:hAnsi="Times New Roman" w:cs="Times New Roman"/>
          <w:color w:val="000000"/>
          <w:sz w:val="24"/>
          <w:szCs w:val="24"/>
        </w:rPr>
        <w:t>;</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сложноподчинённые предложения с союзными словами </w:t>
      </w:r>
      <w:r w:rsidRPr="00D64E9E">
        <w:rPr>
          <w:rFonts w:ascii="Times New Roman" w:eastAsia="Calibri" w:hAnsi="Times New Roman" w:cs="Times New Roman"/>
          <w:color w:val="000000"/>
          <w:sz w:val="24"/>
          <w:szCs w:val="24"/>
          <w:lang w:val="en-US"/>
        </w:rPr>
        <w:t>whoever</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whatever</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however</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whenever</w:t>
      </w:r>
      <w:r w:rsidRPr="00D64E9E">
        <w:rPr>
          <w:rFonts w:ascii="Times New Roman" w:eastAsia="Calibri" w:hAnsi="Times New Roman" w:cs="Times New Roman"/>
          <w:color w:val="000000"/>
          <w:sz w:val="24"/>
          <w:szCs w:val="24"/>
        </w:rPr>
        <w:t>;</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условные предложения с глаголами в изъявительном наклонении (</w:t>
      </w:r>
      <w:r w:rsidRPr="00D64E9E">
        <w:rPr>
          <w:rFonts w:ascii="Times New Roman" w:eastAsia="Calibri" w:hAnsi="Times New Roman" w:cs="Times New Roman"/>
          <w:color w:val="000000"/>
          <w:sz w:val="24"/>
          <w:szCs w:val="24"/>
          <w:lang w:val="en-US"/>
        </w:rPr>
        <w:t>Conditional</w:t>
      </w:r>
      <w:r w:rsidRPr="00D64E9E">
        <w:rPr>
          <w:rFonts w:ascii="Times New Roman" w:eastAsia="Calibri" w:hAnsi="Times New Roman" w:cs="Times New Roman"/>
          <w:color w:val="000000"/>
          <w:sz w:val="24"/>
          <w:szCs w:val="24"/>
        </w:rPr>
        <w:t xml:space="preserve"> 0, </w:t>
      </w:r>
      <w:r w:rsidRPr="00D64E9E">
        <w:rPr>
          <w:rFonts w:ascii="Times New Roman" w:eastAsia="Calibri" w:hAnsi="Times New Roman" w:cs="Times New Roman"/>
          <w:color w:val="000000"/>
          <w:sz w:val="24"/>
          <w:szCs w:val="24"/>
          <w:lang w:val="en-US"/>
        </w:rPr>
        <w:t>Conditional</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I</w:t>
      </w:r>
      <w:r w:rsidRPr="00D64E9E">
        <w:rPr>
          <w:rFonts w:ascii="Times New Roman" w:eastAsia="Calibri" w:hAnsi="Times New Roman" w:cs="Times New Roman"/>
          <w:color w:val="000000"/>
          <w:sz w:val="24"/>
          <w:szCs w:val="24"/>
        </w:rPr>
        <w:t>) и с глаголами в сослагательном наклонении (</w:t>
      </w:r>
      <w:r w:rsidRPr="00D64E9E">
        <w:rPr>
          <w:rFonts w:ascii="Times New Roman" w:eastAsia="Calibri" w:hAnsi="Times New Roman" w:cs="Times New Roman"/>
          <w:color w:val="000000"/>
          <w:sz w:val="24"/>
          <w:szCs w:val="24"/>
          <w:lang w:val="en-US"/>
        </w:rPr>
        <w:t>Conditional</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II</w:t>
      </w:r>
      <w:r w:rsidRPr="00D64E9E">
        <w:rPr>
          <w:rFonts w:ascii="Times New Roman" w:eastAsia="Calibri" w:hAnsi="Times New Roman" w:cs="Times New Roman"/>
          <w:color w:val="000000"/>
          <w:sz w:val="24"/>
          <w:szCs w:val="24"/>
        </w:rPr>
        <w:t>);</w:t>
      </w:r>
    </w:p>
    <w:p w:rsidR="00D64E9E" w:rsidRPr="00D64E9E" w:rsidRDefault="00D64E9E" w:rsidP="00D64E9E">
      <w:pPr>
        <w:spacing w:after="0" w:line="264" w:lineRule="auto"/>
        <w:ind w:firstLine="600"/>
        <w:jc w:val="both"/>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 xml:space="preserve">все типы вопросительных предложений (общий, специальный, альтернативный, разделительный вопросы в Present/Past/Future Simple Tense, Present/Past Continuous Tense, Present/Past Perfect Tense, Present Perfect Continuous Tense);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модальные глаголы в косвенной речи в настоящем и прошедшем времени; </w:t>
      </w:r>
    </w:p>
    <w:p w:rsidR="00D64E9E" w:rsidRPr="00D64E9E" w:rsidRDefault="00D64E9E" w:rsidP="00D64E9E">
      <w:pPr>
        <w:spacing w:after="0" w:line="264" w:lineRule="auto"/>
        <w:ind w:firstLine="600"/>
        <w:jc w:val="both"/>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 xml:space="preserve">предложения с конструкциями as … as, not so … as, both … and …, either … or, neither … nor;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предложения с </w:t>
      </w:r>
      <w:r w:rsidRPr="00D64E9E">
        <w:rPr>
          <w:rFonts w:ascii="Times New Roman" w:eastAsia="Calibri" w:hAnsi="Times New Roman" w:cs="Times New Roman"/>
          <w:color w:val="000000"/>
          <w:sz w:val="24"/>
          <w:szCs w:val="24"/>
          <w:lang w:val="en-US"/>
        </w:rPr>
        <w:t>I</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wish</w:t>
      </w:r>
      <w:r w:rsidRPr="00D64E9E">
        <w:rPr>
          <w:rFonts w:ascii="Times New Roman" w:eastAsia="Calibri" w:hAnsi="Times New Roman" w:cs="Times New Roman"/>
          <w:color w:val="000000"/>
          <w:sz w:val="24"/>
          <w:szCs w:val="24"/>
        </w:rPr>
        <w:t xml:space="preserve">;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конструкции с глаголами на -</w:t>
      </w:r>
      <w:r w:rsidRPr="00D64E9E">
        <w:rPr>
          <w:rFonts w:ascii="Times New Roman" w:eastAsia="Calibri" w:hAnsi="Times New Roman" w:cs="Times New Roman"/>
          <w:color w:val="000000"/>
          <w:sz w:val="24"/>
          <w:szCs w:val="24"/>
          <w:lang w:val="en-US"/>
        </w:rPr>
        <w:t>ing</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to</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love</w:t>
      </w:r>
      <w:r w:rsidRPr="00D64E9E">
        <w:rPr>
          <w:rFonts w:ascii="Times New Roman" w:eastAsia="Calibri" w:hAnsi="Times New Roman" w:cs="Times New Roman"/>
          <w:color w:val="000000"/>
          <w:sz w:val="24"/>
          <w:szCs w:val="24"/>
        </w:rPr>
        <w:t>/</w:t>
      </w:r>
      <w:r w:rsidRPr="00D64E9E">
        <w:rPr>
          <w:rFonts w:ascii="Times New Roman" w:eastAsia="Calibri" w:hAnsi="Times New Roman" w:cs="Times New Roman"/>
          <w:color w:val="000000"/>
          <w:sz w:val="24"/>
          <w:szCs w:val="24"/>
          <w:lang w:val="en-US"/>
        </w:rPr>
        <w:t>hate</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doing</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smth</w:t>
      </w:r>
      <w:r w:rsidRPr="00D64E9E">
        <w:rPr>
          <w:rFonts w:ascii="Times New Roman" w:eastAsia="Calibri" w:hAnsi="Times New Roman" w:cs="Times New Roman"/>
          <w:color w:val="000000"/>
          <w:sz w:val="24"/>
          <w:szCs w:val="24"/>
        </w:rPr>
        <w:t>;</w:t>
      </w:r>
    </w:p>
    <w:p w:rsidR="00D64E9E" w:rsidRPr="00D64E9E" w:rsidRDefault="00D64E9E" w:rsidP="00D64E9E">
      <w:pPr>
        <w:spacing w:after="0" w:line="264" w:lineRule="auto"/>
        <w:ind w:firstLine="600"/>
        <w:jc w:val="both"/>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 xml:space="preserve">конструкции c глаголами to stop, to remember, to forget (разница в значении to stop doing smth и to stop to do smth); </w:t>
      </w:r>
    </w:p>
    <w:p w:rsidR="00D64E9E" w:rsidRPr="00D64E9E" w:rsidRDefault="00D64E9E" w:rsidP="00D64E9E">
      <w:pPr>
        <w:spacing w:after="0" w:line="264" w:lineRule="auto"/>
        <w:ind w:firstLine="600"/>
        <w:jc w:val="both"/>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конструкция It takes me … to do smth;</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конструкция </w:t>
      </w:r>
      <w:r w:rsidRPr="00D64E9E">
        <w:rPr>
          <w:rFonts w:ascii="Times New Roman" w:eastAsia="Calibri" w:hAnsi="Times New Roman" w:cs="Times New Roman"/>
          <w:color w:val="000000"/>
          <w:sz w:val="24"/>
          <w:szCs w:val="24"/>
          <w:lang w:val="en-US"/>
        </w:rPr>
        <w:t>used</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to</w:t>
      </w:r>
      <w:r w:rsidRPr="00D64E9E">
        <w:rPr>
          <w:rFonts w:ascii="Times New Roman" w:eastAsia="Calibri" w:hAnsi="Times New Roman" w:cs="Times New Roman"/>
          <w:color w:val="000000"/>
          <w:sz w:val="24"/>
          <w:szCs w:val="24"/>
        </w:rPr>
        <w:t xml:space="preserve"> + инфинитив глагола;</w:t>
      </w:r>
    </w:p>
    <w:p w:rsidR="00D64E9E" w:rsidRPr="00D64E9E" w:rsidRDefault="00D64E9E" w:rsidP="00D64E9E">
      <w:pPr>
        <w:spacing w:after="0" w:line="264" w:lineRule="auto"/>
        <w:ind w:firstLine="600"/>
        <w:jc w:val="both"/>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 xml:space="preserve">конструкции be/get used to smth, be/get used to doing smth; </w:t>
      </w:r>
    </w:p>
    <w:p w:rsidR="00D64E9E" w:rsidRPr="00D64E9E" w:rsidRDefault="00D64E9E" w:rsidP="00D64E9E">
      <w:pPr>
        <w:spacing w:after="0" w:line="264" w:lineRule="auto"/>
        <w:ind w:firstLine="600"/>
        <w:jc w:val="both"/>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 xml:space="preserve">конструкции I prefer, I’d prefer, I’d rather prefer, выражающие предпочтение, а также конструкций I’d rather, You’d better;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подлежащее, выраженное собирательным существительным (</w:t>
      </w:r>
      <w:r w:rsidRPr="00D64E9E">
        <w:rPr>
          <w:rFonts w:ascii="Times New Roman" w:eastAsia="Calibri" w:hAnsi="Times New Roman" w:cs="Times New Roman"/>
          <w:color w:val="000000"/>
          <w:sz w:val="24"/>
          <w:szCs w:val="24"/>
          <w:lang w:val="en-US"/>
        </w:rPr>
        <w:t>family</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police</w:t>
      </w:r>
      <w:r w:rsidRPr="00D64E9E">
        <w:rPr>
          <w:rFonts w:ascii="Times New Roman" w:eastAsia="Calibri" w:hAnsi="Times New Roman" w:cs="Times New Roman"/>
          <w:color w:val="000000"/>
          <w:sz w:val="24"/>
          <w:szCs w:val="24"/>
        </w:rPr>
        <w:t xml:space="preserve">), и его согласование со сказуемым;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глаголы (правильные и неправильные) в видовременных формах действительного залога в изъявительном наклонении (</w:t>
      </w:r>
      <w:r w:rsidRPr="00D64E9E">
        <w:rPr>
          <w:rFonts w:ascii="Times New Roman" w:eastAsia="Calibri" w:hAnsi="Times New Roman" w:cs="Times New Roman"/>
          <w:color w:val="000000"/>
          <w:sz w:val="24"/>
          <w:szCs w:val="24"/>
          <w:lang w:val="en-US"/>
        </w:rPr>
        <w:t>Present</w:t>
      </w:r>
      <w:r w:rsidRPr="00D64E9E">
        <w:rPr>
          <w:rFonts w:ascii="Times New Roman" w:eastAsia="Calibri" w:hAnsi="Times New Roman" w:cs="Times New Roman"/>
          <w:color w:val="000000"/>
          <w:sz w:val="24"/>
          <w:szCs w:val="24"/>
        </w:rPr>
        <w:t>/</w:t>
      </w:r>
      <w:r w:rsidRPr="00D64E9E">
        <w:rPr>
          <w:rFonts w:ascii="Times New Roman" w:eastAsia="Calibri" w:hAnsi="Times New Roman" w:cs="Times New Roman"/>
          <w:color w:val="000000"/>
          <w:sz w:val="24"/>
          <w:szCs w:val="24"/>
          <w:lang w:val="en-US"/>
        </w:rPr>
        <w:t>Past</w:t>
      </w:r>
      <w:r w:rsidRPr="00D64E9E">
        <w:rPr>
          <w:rFonts w:ascii="Times New Roman" w:eastAsia="Calibri" w:hAnsi="Times New Roman" w:cs="Times New Roman"/>
          <w:color w:val="000000"/>
          <w:sz w:val="24"/>
          <w:szCs w:val="24"/>
        </w:rPr>
        <w:t>/</w:t>
      </w:r>
      <w:r w:rsidRPr="00D64E9E">
        <w:rPr>
          <w:rFonts w:ascii="Times New Roman" w:eastAsia="Calibri" w:hAnsi="Times New Roman" w:cs="Times New Roman"/>
          <w:color w:val="000000"/>
          <w:sz w:val="24"/>
          <w:szCs w:val="24"/>
          <w:lang w:val="en-US"/>
        </w:rPr>
        <w:t>Future</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Simple</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Tense</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Present</w:t>
      </w:r>
      <w:r w:rsidRPr="00D64E9E">
        <w:rPr>
          <w:rFonts w:ascii="Times New Roman" w:eastAsia="Calibri" w:hAnsi="Times New Roman" w:cs="Times New Roman"/>
          <w:color w:val="000000"/>
          <w:sz w:val="24"/>
          <w:szCs w:val="24"/>
        </w:rPr>
        <w:t>/</w:t>
      </w:r>
      <w:r w:rsidRPr="00D64E9E">
        <w:rPr>
          <w:rFonts w:ascii="Times New Roman" w:eastAsia="Calibri" w:hAnsi="Times New Roman" w:cs="Times New Roman"/>
          <w:color w:val="000000"/>
          <w:sz w:val="24"/>
          <w:szCs w:val="24"/>
          <w:lang w:val="en-US"/>
        </w:rPr>
        <w:t>Past</w:t>
      </w:r>
      <w:r w:rsidRPr="00D64E9E">
        <w:rPr>
          <w:rFonts w:ascii="Times New Roman" w:eastAsia="Calibri" w:hAnsi="Times New Roman" w:cs="Times New Roman"/>
          <w:color w:val="000000"/>
          <w:sz w:val="24"/>
          <w:szCs w:val="24"/>
        </w:rPr>
        <w:t>/</w:t>
      </w:r>
      <w:r w:rsidRPr="00D64E9E">
        <w:rPr>
          <w:rFonts w:ascii="Times New Roman" w:eastAsia="Calibri" w:hAnsi="Times New Roman" w:cs="Times New Roman"/>
          <w:color w:val="000000"/>
          <w:sz w:val="24"/>
          <w:szCs w:val="24"/>
          <w:lang w:val="en-US"/>
        </w:rPr>
        <w:t>Future</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Continuous</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Tense</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Present</w:t>
      </w:r>
      <w:r w:rsidRPr="00D64E9E">
        <w:rPr>
          <w:rFonts w:ascii="Times New Roman" w:eastAsia="Calibri" w:hAnsi="Times New Roman" w:cs="Times New Roman"/>
          <w:color w:val="000000"/>
          <w:sz w:val="24"/>
          <w:szCs w:val="24"/>
        </w:rPr>
        <w:t>/</w:t>
      </w:r>
      <w:r w:rsidRPr="00D64E9E">
        <w:rPr>
          <w:rFonts w:ascii="Times New Roman" w:eastAsia="Calibri" w:hAnsi="Times New Roman" w:cs="Times New Roman"/>
          <w:color w:val="000000"/>
          <w:sz w:val="24"/>
          <w:szCs w:val="24"/>
          <w:lang w:val="en-US"/>
        </w:rPr>
        <w:t>Past</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Perfect</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Tense</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Present</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Perfect</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Continuous</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Tense</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Future</w:t>
      </w:r>
      <w:r w:rsidRPr="00D64E9E">
        <w:rPr>
          <w:rFonts w:ascii="Times New Roman" w:eastAsia="Calibri" w:hAnsi="Times New Roman" w:cs="Times New Roman"/>
          <w:color w:val="000000"/>
          <w:sz w:val="24"/>
          <w:szCs w:val="24"/>
        </w:rPr>
        <w:t>-</w:t>
      </w:r>
      <w:r w:rsidRPr="00D64E9E">
        <w:rPr>
          <w:rFonts w:ascii="Times New Roman" w:eastAsia="Calibri" w:hAnsi="Times New Roman" w:cs="Times New Roman"/>
          <w:color w:val="000000"/>
          <w:sz w:val="24"/>
          <w:szCs w:val="24"/>
          <w:lang w:val="en-US"/>
        </w:rPr>
        <w:t>in</w:t>
      </w:r>
      <w:r w:rsidRPr="00D64E9E">
        <w:rPr>
          <w:rFonts w:ascii="Times New Roman" w:eastAsia="Calibri" w:hAnsi="Times New Roman" w:cs="Times New Roman"/>
          <w:color w:val="000000"/>
          <w:sz w:val="24"/>
          <w:szCs w:val="24"/>
        </w:rPr>
        <w:t>-</w:t>
      </w:r>
      <w:r w:rsidRPr="00D64E9E">
        <w:rPr>
          <w:rFonts w:ascii="Times New Roman" w:eastAsia="Calibri" w:hAnsi="Times New Roman" w:cs="Times New Roman"/>
          <w:color w:val="000000"/>
          <w:sz w:val="24"/>
          <w:szCs w:val="24"/>
          <w:lang w:val="en-US"/>
        </w:rPr>
        <w:t>the</w:t>
      </w:r>
      <w:r w:rsidRPr="00D64E9E">
        <w:rPr>
          <w:rFonts w:ascii="Times New Roman" w:eastAsia="Calibri" w:hAnsi="Times New Roman" w:cs="Times New Roman"/>
          <w:color w:val="000000"/>
          <w:sz w:val="24"/>
          <w:szCs w:val="24"/>
        </w:rPr>
        <w:t>-</w:t>
      </w:r>
      <w:r w:rsidRPr="00D64E9E">
        <w:rPr>
          <w:rFonts w:ascii="Times New Roman" w:eastAsia="Calibri" w:hAnsi="Times New Roman" w:cs="Times New Roman"/>
          <w:color w:val="000000"/>
          <w:sz w:val="24"/>
          <w:szCs w:val="24"/>
          <w:lang w:val="en-US"/>
        </w:rPr>
        <w:t>Past</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Tense</w:t>
      </w:r>
      <w:r w:rsidRPr="00D64E9E">
        <w:rPr>
          <w:rFonts w:ascii="Times New Roman" w:eastAsia="Calibri" w:hAnsi="Times New Roman" w:cs="Times New Roman"/>
          <w:color w:val="000000"/>
          <w:sz w:val="24"/>
          <w:szCs w:val="24"/>
        </w:rPr>
        <w:t>) и наиболее употребительных формах страдательного залога (</w:t>
      </w:r>
      <w:r w:rsidRPr="00D64E9E">
        <w:rPr>
          <w:rFonts w:ascii="Times New Roman" w:eastAsia="Calibri" w:hAnsi="Times New Roman" w:cs="Times New Roman"/>
          <w:color w:val="000000"/>
          <w:sz w:val="24"/>
          <w:szCs w:val="24"/>
          <w:lang w:val="en-US"/>
        </w:rPr>
        <w:t>Present</w:t>
      </w:r>
      <w:r w:rsidRPr="00D64E9E">
        <w:rPr>
          <w:rFonts w:ascii="Times New Roman" w:eastAsia="Calibri" w:hAnsi="Times New Roman" w:cs="Times New Roman"/>
          <w:color w:val="000000"/>
          <w:sz w:val="24"/>
          <w:szCs w:val="24"/>
        </w:rPr>
        <w:t>/</w:t>
      </w:r>
      <w:r w:rsidRPr="00D64E9E">
        <w:rPr>
          <w:rFonts w:ascii="Times New Roman" w:eastAsia="Calibri" w:hAnsi="Times New Roman" w:cs="Times New Roman"/>
          <w:color w:val="000000"/>
          <w:sz w:val="24"/>
          <w:szCs w:val="24"/>
          <w:lang w:val="en-US"/>
        </w:rPr>
        <w:t>Past</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Simple</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Passive</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Present</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Perfect</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Passive</w:t>
      </w:r>
      <w:r w:rsidRPr="00D64E9E">
        <w:rPr>
          <w:rFonts w:ascii="Times New Roman" w:eastAsia="Calibri" w:hAnsi="Times New Roman" w:cs="Times New Roman"/>
          <w:color w:val="000000"/>
          <w:sz w:val="24"/>
          <w:szCs w:val="24"/>
        </w:rPr>
        <w:t xml:space="preserve">); </w:t>
      </w:r>
    </w:p>
    <w:p w:rsidR="00D64E9E" w:rsidRPr="00D64E9E" w:rsidRDefault="00D64E9E" w:rsidP="00D64E9E">
      <w:pPr>
        <w:spacing w:after="0" w:line="264" w:lineRule="auto"/>
        <w:ind w:firstLine="600"/>
        <w:jc w:val="both"/>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 xml:space="preserve">конструкция to be going to, формы Future Simple Tense и Present Continuous Tense для выражения будущего действия; </w:t>
      </w:r>
    </w:p>
    <w:p w:rsidR="00D64E9E" w:rsidRPr="00D64E9E" w:rsidRDefault="00D64E9E" w:rsidP="00D64E9E">
      <w:pPr>
        <w:spacing w:after="0" w:line="264" w:lineRule="auto"/>
        <w:ind w:firstLine="600"/>
        <w:jc w:val="both"/>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 xml:space="preserve">модальные глаголы и их эквиваленты (can/be able to, could, must/have to, may, might, should, shall, would, will, need); </w:t>
      </w:r>
    </w:p>
    <w:p w:rsidR="00D64E9E" w:rsidRPr="00D64E9E" w:rsidRDefault="00D64E9E" w:rsidP="00D64E9E">
      <w:pPr>
        <w:spacing w:after="0" w:line="264" w:lineRule="auto"/>
        <w:ind w:firstLine="600"/>
        <w:jc w:val="both"/>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неличные формы глагола – инфинитив, герундий, причастие (Participle I и Participle II), причастия в функции определения (Participle I – a playing child, Participle II – a written text);</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определённый, неопределённый и нулевой артикли;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lastRenderedPageBreak/>
        <w:t xml:space="preserve">имена существительные во множественном числе, образованных по правилу, и исключения;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неисчисляемые имена существительные, имеющие форму только множественного числа;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притяжательный падеж имён существительных;</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имена прилагательные и наречия в положительной, сравнительной и превосходной степенях, образованных по правилу, и исключения;</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порядок следования нескольких прилагательных (мнение – размер – возраст – цвет – происхождение); </w:t>
      </w:r>
    </w:p>
    <w:p w:rsidR="00D64E9E" w:rsidRPr="00D64E9E" w:rsidRDefault="00D64E9E" w:rsidP="00D64E9E">
      <w:pPr>
        <w:spacing w:after="0" w:line="264" w:lineRule="auto"/>
        <w:ind w:firstLine="600"/>
        <w:jc w:val="both"/>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слова, выражающие количество (many/much, little/a little, few/a few, a lot of);</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неопределённые местоимения и их производные, отрицательные местоимения </w:t>
      </w:r>
      <w:r w:rsidRPr="00D64E9E">
        <w:rPr>
          <w:rFonts w:ascii="Times New Roman" w:eastAsia="Calibri" w:hAnsi="Times New Roman" w:cs="Times New Roman"/>
          <w:color w:val="000000"/>
          <w:sz w:val="24"/>
          <w:szCs w:val="24"/>
          <w:lang w:val="en-US"/>
        </w:rPr>
        <w:t>none</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no</w:t>
      </w:r>
      <w:r w:rsidRPr="00D64E9E">
        <w:rPr>
          <w:rFonts w:ascii="Times New Roman" w:eastAsia="Calibri" w:hAnsi="Times New Roman" w:cs="Times New Roman"/>
          <w:color w:val="000000"/>
          <w:sz w:val="24"/>
          <w:szCs w:val="24"/>
        </w:rPr>
        <w:t xml:space="preserve"> и производные последнего (</w:t>
      </w:r>
      <w:r w:rsidRPr="00D64E9E">
        <w:rPr>
          <w:rFonts w:ascii="Times New Roman" w:eastAsia="Calibri" w:hAnsi="Times New Roman" w:cs="Times New Roman"/>
          <w:color w:val="000000"/>
          <w:sz w:val="24"/>
          <w:szCs w:val="24"/>
          <w:lang w:val="en-US"/>
        </w:rPr>
        <w:t>nobody</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nothing</w:t>
      </w:r>
      <w:r w:rsidRPr="00D64E9E">
        <w:rPr>
          <w:rFonts w:ascii="Times New Roman" w:eastAsia="Calibri" w:hAnsi="Times New Roman" w:cs="Times New Roman"/>
          <w:color w:val="000000"/>
          <w:sz w:val="24"/>
          <w:szCs w:val="24"/>
        </w:rPr>
        <w:t>, и другие);</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количественные и порядковые числительные;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предлоги места, времени, направления, предлоги, употребляемые с глаголами в страдательном залоге.</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6) владеть социокультурными знаниями и умениями:</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проявлять уважение к иной культуре, соблюдать нормы вежливости в межкультурном общении.</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7) владеть компенсаторными умениями, позволяющими в случае сбоя коммуникации, а также в условиях дефицита языковых средств: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владеть метапредметными умениями, позволяющими совершенствовать учебную деятельность по овладению иностранным языком;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использовать иноязычные словари и справочники, в том числе информационно-справочные системы в электронной форме;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lastRenderedPageBreak/>
        <w:t>соблюдать правила информационной безопасности в ситуациях повседневной жизни и при работе в сети Интернет.</w:t>
      </w:r>
    </w:p>
    <w:p w:rsidR="00D64E9E" w:rsidRPr="00D64E9E" w:rsidRDefault="00D64E9E" w:rsidP="00D64E9E">
      <w:pPr>
        <w:spacing w:after="200" w:line="276" w:lineRule="auto"/>
        <w:rPr>
          <w:rFonts w:ascii="Times New Roman" w:eastAsia="Calibri" w:hAnsi="Times New Roman" w:cs="Times New Roman"/>
          <w:sz w:val="24"/>
          <w:szCs w:val="24"/>
        </w:rPr>
        <w:sectPr w:rsidR="00D64E9E" w:rsidRPr="00D64E9E">
          <w:pgSz w:w="11906" w:h="16383"/>
          <w:pgMar w:top="1134" w:right="850" w:bottom="1134" w:left="1701" w:header="720" w:footer="720" w:gutter="0"/>
          <w:cols w:space="720"/>
        </w:sectPr>
      </w:pPr>
    </w:p>
    <w:p w:rsidR="00D64E9E" w:rsidRPr="00D64E9E" w:rsidRDefault="00D64E9E" w:rsidP="00D64E9E">
      <w:pPr>
        <w:spacing w:after="0" w:line="276" w:lineRule="auto"/>
        <w:ind w:left="120"/>
        <w:rPr>
          <w:rFonts w:ascii="Times New Roman" w:eastAsia="Calibri" w:hAnsi="Times New Roman" w:cs="Times New Roman"/>
          <w:sz w:val="24"/>
          <w:szCs w:val="24"/>
          <w:lang w:val="en-US"/>
        </w:rPr>
      </w:pPr>
      <w:bookmarkStart w:id="56" w:name="block-13968083"/>
      <w:bookmarkEnd w:id="55"/>
      <w:r w:rsidRPr="00D64E9E">
        <w:rPr>
          <w:rFonts w:ascii="Times New Roman" w:eastAsia="Calibri" w:hAnsi="Times New Roman" w:cs="Times New Roman"/>
          <w:b/>
          <w:color w:val="000000"/>
          <w:sz w:val="24"/>
          <w:szCs w:val="24"/>
        </w:rPr>
        <w:lastRenderedPageBreak/>
        <w:t xml:space="preserve"> </w:t>
      </w:r>
      <w:r w:rsidRPr="00D64E9E">
        <w:rPr>
          <w:rFonts w:ascii="Times New Roman" w:eastAsia="Calibri" w:hAnsi="Times New Roman" w:cs="Times New Roman"/>
          <w:b/>
          <w:color w:val="000000"/>
          <w:sz w:val="24"/>
          <w:szCs w:val="24"/>
          <w:lang w:val="en-US"/>
        </w:rPr>
        <w:t xml:space="preserve">ТЕМАТИЧЕСКОЕ ПЛАНИРОВАНИЕ </w:t>
      </w:r>
    </w:p>
    <w:p w:rsidR="00D64E9E" w:rsidRPr="00D64E9E" w:rsidRDefault="00D64E9E" w:rsidP="00D64E9E">
      <w:pPr>
        <w:spacing w:after="0" w:line="276" w:lineRule="auto"/>
        <w:ind w:left="120"/>
        <w:rPr>
          <w:rFonts w:ascii="Times New Roman" w:eastAsia="Calibri" w:hAnsi="Times New Roman" w:cs="Times New Roman"/>
          <w:sz w:val="24"/>
          <w:szCs w:val="24"/>
          <w:lang w:val="en-US"/>
        </w:rPr>
      </w:pPr>
      <w:r w:rsidRPr="00D64E9E">
        <w:rPr>
          <w:rFonts w:ascii="Times New Roman" w:eastAsia="Calibri" w:hAnsi="Times New Roman" w:cs="Times New Roman"/>
          <w:b/>
          <w:color w:val="000000"/>
          <w:sz w:val="24"/>
          <w:szCs w:val="24"/>
          <w:lang w:val="en-US"/>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D64E9E" w:rsidRPr="00D64E9E" w:rsidTr="001C6D52">
        <w:trPr>
          <w:trHeight w:val="144"/>
          <w:tblCellSpacing w:w="20" w:type="nil"/>
        </w:trPr>
        <w:tc>
          <w:tcPr>
            <w:tcW w:w="412" w:type="dxa"/>
            <w:vMerge w:val="restart"/>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lang w:val="en-US"/>
              </w:rPr>
            </w:pPr>
            <w:r w:rsidRPr="00D64E9E">
              <w:rPr>
                <w:rFonts w:ascii="Times New Roman" w:eastAsia="Calibri" w:hAnsi="Times New Roman" w:cs="Times New Roman"/>
                <w:b/>
                <w:color w:val="000000"/>
                <w:sz w:val="24"/>
                <w:szCs w:val="24"/>
                <w:lang w:val="en-US"/>
              </w:rPr>
              <w:t xml:space="preserve">№ п/п </w:t>
            </w:r>
          </w:p>
          <w:p w:rsidR="00D64E9E" w:rsidRPr="00D64E9E" w:rsidRDefault="00D64E9E" w:rsidP="00D64E9E">
            <w:pPr>
              <w:spacing w:after="0" w:line="276" w:lineRule="auto"/>
              <w:ind w:left="135"/>
              <w:rPr>
                <w:rFonts w:ascii="Times New Roman" w:eastAsia="Calibri" w:hAnsi="Times New Roman" w:cs="Times New Roman"/>
                <w:sz w:val="24"/>
                <w:szCs w:val="24"/>
                <w:lang w:val="en-US"/>
              </w:rPr>
            </w:pPr>
          </w:p>
        </w:tc>
        <w:tc>
          <w:tcPr>
            <w:tcW w:w="3960" w:type="dxa"/>
            <w:vMerge w:val="restart"/>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lang w:val="en-US"/>
              </w:rPr>
            </w:pPr>
            <w:r w:rsidRPr="00D64E9E">
              <w:rPr>
                <w:rFonts w:ascii="Times New Roman" w:eastAsia="Calibri" w:hAnsi="Times New Roman" w:cs="Times New Roman"/>
                <w:b/>
                <w:color w:val="000000"/>
                <w:sz w:val="24"/>
                <w:szCs w:val="24"/>
                <w:lang w:val="en-US"/>
              </w:rPr>
              <w:t xml:space="preserve">Наименование разделов и тем программы </w:t>
            </w:r>
          </w:p>
          <w:p w:rsidR="00D64E9E" w:rsidRPr="00D64E9E" w:rsidRDefault="00D64E9E" w:rsidP="00D64E9E">
            <w:pPr>
              <w:spacing w:after="0" w:line="276" w:lineRule="auto"/>
              <w:ind w:left="135"/>
              <w:rPr>
                <w:rFonts w:ascii="Times New Roman" w:eastAsia="Calibri" w:hAnsi="Times New Roman" w:cs="Times New Roman"/>
                <w:sz w:val="24"/>
                <w:szCs w:val="24"/>
                <w:lang w:val="en-US"/>
              </w:rPr>
            </w:pPr>
          </w:p>
        </w:tc>
        <w:tc>
          <w:tcPr>
            <w:tcW w:w="0" w:type="auto"/>
            <w:gridSpan w:val="3"/>
            <w:tcMar>
              <w:top w:w="50" w:type="dxa"/>
              <w:left w:w="100" w:type="dxa"/>
            </w:tcMar>
            <w:vAlign w:val="center"/>
          </w:tcPr>
          <w:p w:rsidR="00D64E9E" w:rsidRPr="00D64E9E" w:rsidRDefault="00D64E9E" w:rsidP="00D64E9E">
            <w:pPr>
              <w:spacing w:after="0" w:line="276" w:lineRule="auto"/>
              <w:rPr>
                <w:rFonts w:ascii="Times New Roman" w:eastAsia="Calibri" w:hAnsi="Times New Roman" w:cs="Times New Roman"/>
                <w:sz w:val="24"/>
                <w:szCs w:val="24"/>
                <w:lang w:val="en-US"/>
              </w:rPr>
            </w:pPr>
            <w:r w:rsidRPr="00D64E9E">
              <w:rPr>
                <w:rFonts w:ascii="Times New Roman" w:eastAsia="Calibri" w:hAnsi="Times New Roman" w:cs="Times New Roman"/>
                <w:b/>
                <w:color w:val="000000"/>
                <w:sz w:val="24"/>
                <w:szCs w:val="24"/>
                <w:lang w:val="en-US"/>
              </w:rPr>
              <w:t>Количество часов</w:t>
            </w:r>
          </w:p>
        </w:tc>
        <w:tc>
          <w:tcPr>
            <w:tcW w:w="2403" w:type="dxa"/>
            <w:vMerge w:val="restart"/>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lang w:val="en-US"/>
              </w:rPr>
            </w:pPr>
            <w:r w:rsidRPr="00D64E9E">
              <w:rPr>
                <w:rFonts w:ascii="Times New Roman" w:eastAsia="Calibri" w:hAnsi="Times New Roman" w:cs="Times New Roman"/>
                <w:b/>
                <w:color w:val="000000"/>
                <w:sz w:val="24"/>
                <w:szCs w:val="24"/>
                <w:lang w:val="en-US"/>
              </w:rPr>
              <w:t xml:space="preserve">Электронные (цифровые) образовательные ресурсы </w:t>
            </w:r>
          </w:p>
          <w:p w:rsidR="00D64E9E" w:rsidRPr="00D64E9E" w:rsidRDefault="00D64E9E" w:rsidP="00D64E9E">
            <w:pPr>
              <w:spacing w:after="0" w:line="276" w:lineRule="auto"/>
              <w:ind w:left="135"/>
              <w:rPr>
                <w:rFonts w:ascii="Times New Roman" w:eastAsia="Calibri" w:hAnsi="Times New Roman" w:cs="Times New Roman"/>
                <w:sz w:val="24"/>
                <w:szCs w:val="24"/>
                <w:lang w:val="en-US"/>
              </w:rPr>
            </w:pPr>
          </w:p>
        </w:tc>
      </w:tr>
      <w:tr w:rsidR="00D64E9E" w:rsidRPr="00D64E9E" w:rsidTr="001C6D52">
        <w:trPr>
          <w:trHeight w:val="144"/>
          <w:tblCellSpacing w:w="20" w:type="nil"/>
        </w:trPr>
        <w:tc>
          <w:tcPr>
            <w:tcW w:w="0" w:type="auto"/>
            <w:vMerge/>
            <w:tcBorders>
              <w:top w:val="nil"/>
            </w:tcBorders>
            <w:tcMar>
              <w:top w:w="50" w:type="dxa"/>
              <w:left w:w="100" w:type="dxa"/>
            </w:tcMar>
          </w:tcPr>
          <w:p w:rsidR="00D64E9E" w:rsidRPr="00D64E9E" w:rsidRDefault="00D64E9E" w:rsidP="00D64E9E">
            <w:pPr>
              <w:spacing w:after="200" w:line="276" w:lineRule="auto"/>
              <w:rPr>
                <w:rFonts w:ascii="Times New Roman" w:eastAsia="Calibri" w:hAnsi="Times New Roman" w:cs="Times New Roman"/>
                <w:sz w:val="24"/>
                <w:szCs w:val="24"/>
                <w:lang w:val="en-US"/>
              </w:rPr>
            </w:pPr>
          </w:p>
        </w:tc>
        <w:tc>
          <w:tcPr>
            <w:tcW w:w="0" w:type="auto"/>
            <w:vMerge/>
            <w:tcBorders>
              <w:top w:val="nil"/>
            </w:tcBorders>
            <w:tcMar>
              <w:top w:w="50" w:type="dxa"/>
              <w:left w:w="100" w:type="dxa"/>
            </w:tcMar>
          </w:tcPr>
          <w:p w:rsidR="00D64E9E" w:rsidRPr="00D64E9E" w:rsidRDefault="00D64E9E" w:rsidP="00D64E9E">
            <w:pPr>
              <w:spacing w:after="200" w:line="276" w:lineRule="auto"/>
              <w:rPr>
                <w:rFonts w:ascii="Times New Roman" w:eastAsia="Calibri" w:hAnsi="Times New Roman" w:cs="Times New Roman"/>
                <w:sz w:val="24"/>
                <w:szCs w:val="24"/>
                <w:lang w:val="en-US"/>
              </w:rPr>
            </w:pPr>
          </w:p>
        </w:tc>
        <w:tc>
          <w:tcPr>
            <w:tcW w:w="889"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lang w:val="en-US"/>
              </w:rPr>
            </w:pPr>
            <w:r w:rsidRPr="00D64E9E">
              <w:rPr>
                <w:rFonts w:ascii="Times New Roman" w:eastAsia="Calibri" w:hAnsi="Times New Roman" w:cs="Times New Roman"/>
                <w:b/>
                <w:color w:val="000000"/>
                <w:sz w:val="24"/>
                <w:szCs w:val="24"/>
                <w:lang w:val="en-US"/>
              </w:rPr>
              <w:t xml:space="preserve">Всего </w:t>
            </w:r>
          </w:p>
          <w:p w:rsidR="00D64E9E" w:rsidRPr="00D64E9E" w:rsidRDefault="00D64E9E" w:rsidP="00D64E9E">
            <w:pPr>
              <w:spacing w:after="0" w:line="276" w:lineRule="auto"/>
              <w:ind w:left="135"/>
              <w:rPr>
                <w:rFonts w:ascii="Times New Roman" w:eastAsia="Calibri" w:hAnsi="Times New Roman" w:cs="Times New Roman"/>
                <w:sz w:val="24"/>
                <w:szCs w:val="24"/>
                <w:lang w:val="en-US"/>
              </w:rPr>
            </w:pPr>
          </w:p>
        </w:tc>
        <w:tc>
          <w:tcPr>
            <w:tcW w:w="1598"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lang w:val="en-US"/>
              </w:rPr>
            </w:pPr>
            <w:r w:rsidRPr="00D64E9E">
              <w:rPr>
                <w:rFonts w:ascii="Times New Roman" w:eastAsia="Calibri" w:hAnsi="Times New Roman" w:cs="Times New Roman"/>
                <w:b/>
                <w:color w:val="000000"/>
                <w:sz w:val="24"/>
                <w:szCs w:val="24"/>
                <w:lang w:val="en-US"/>
              </w:rPr>
              <w:t xml:space="preserve">Контрольные работы </w:t>
            </w:r>
          </w:p>
          <w:p w:rsidR="00D64E9E" w:rsidRPr="00D64E9E" w:rsidRDefault="00D64E9E" w:rsidP="00D64E9E">
            <w:pPr>
              <w:spacing w:after="0" w:line="276" w:lineRule="auto"/>
              <w:ind w:left="135"/>
              <w:rPr>
                <w:rFonts w:ascii="Times New Roman" w:eastAsia="Calibri" w:hAnsi="Times New Roman" w:cs="Times New Roman"/>
                <w:sz w:val="24"/>
                <w:szCs w:val="24"/>
                <w:lang w:val="en-US"/>
              </w:rPr>
            </w:pPr>
          </w:p>
        </w:tc>
        <w:tc>
          <w:tcPr>
            <w:tcW w:w="1692"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lang w:val="en-US"/>
              </w:rPr>
            </w:pPr>
            <w:r w:rsidRPr="00D64E9E">
              <w:rPr>
                <w:rFonts w:ascii="Times New Roman" w:eastAsia="Calibri" w:hAnsi="Times New Roman" w:cs="Times New Roman"/>
                <w:b/>
                <w:color w:val="000000"/>
                <w:sz w:val="24"/>
                <w:szCs w:val="24"/>
                <w:lang w:val="en-US"/>
              </w:rPr>
              <w:t xml:space="preserve">Практические работы </w:t>
            </w:r>
          </w:p>
          <w:p w:rsidR="00D64E9E" w:rsidRPr="00D64E9E" w:rsidRDefault="00D64E9E" w:rsidP="00D64E9E">
            <w:pPr>
              <w:spacing w:after="0" w:line="276" w:lineRule="auto"/>
              <w:ind w:left="135"/>
              <w:rPr>
                <w:rFonts w:ascii="Times New Roman" w:eastAsia="Calibri" w:hAnsi="Times New Roman" w:cs="Times New Roman"/>
                <w:sz w:val="24"/>
                <w:szCs w:val="24"/>
                <w:lang w:val="en-US"/>
              </w:rPr>
            </w:pPr>
          </w:p>
        </w:tc>
        <w:tc>
          <w:tcPr>
            <w:tcW w:w="0" w:type="auto"/>
            <w:vMerge/>
            <w:tcBorders>
              <w:top w:val="nil"/>
            </w:tcBorders>
            <w:tcMar>
              <w:top w:w="50" w:type="dxa"/>
              <w:left w:w="100" w:type="dxa"/>
            </w:tcMar>
          </w:tcPr>
          <w:p w:rsidR="00D64E9E" w:rsidRPr="00D64E9E" w:rsidRDefault="00D64E9E" w:rsidP="00D64E9E">
            <w:pPr>
              <w:spacing w:after="200" w:line="276" w:lineRule="auto"/>
              <w:rPr>
                <w:rFonts w:ascii="Times New Roman" w:eastAsia="Calibri" w:hAnsi="Times New Roman" w:cs="Times New Roman"/>
                <w:sz w:val="24"/>
                <w:szCs w:val="24"/>
                <w:lang w:val="en-US"/>
              </w:rPr>
            </w:pPr>
          </w:p>
        </w:tc>
      </w:tr>
      <w:tr w:rsidR="00D64E9E" w:rsidRPr="00D64E9E" w:rsidTr="001C6D52">
        <w:trPr>
          <w:trHeight w:val="144"/>
          <w:tblCellSpacing w:w="20" w:type="nil"/>
        </w:trPr>
        <w:tc>
          <w:tcPr>
            <w:tcW w:w="412" w:type="dxa"/>
            <w:tcMar>
              <w:top w:w="50" w:type="dxa"/>
              <w:left w:w="100" w:type="dxa"/>
            </w:tcMar>
            <w:vAlign w:val="center"/>
          </w:tcPr>
          <w:p w:rsidR="00D64E9E" w:rsidRPr="00D64E9E" w:rsidRDefault="00D64E9E" w:rsidP="00D64E9E">
            <w:pPr>
              <w:spacing w:after="0" w:line="276" w:lineRule="auto"/>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1</w:t>
            </w:r>
          </w:p>
        </w:tc>
        <w:tc>
          <w:tcPr>
            <w:tcW w:w="3960"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rPr>
              <w:t xml:space="preserve">Повседневная жизнь семьи. Межличностные отношения в семье, с друзьями и знакомыми. </w:t>
            </w:r>
            <w:r w:rsidRPr="00D64E9E">
              <w:rPr>
                <w:rFonts w:ascii="Times New Roman" w:eastAsia="Calibri" w:hAnsi="Times New Roman" w:cs="Times New Roman"/>
                <w:color w:val="000000"/>
                <w:sz w:val="24"/>
                <w:szCs w:val="24"/>
                <w:lang w:val="en-US"/>
              </w:rPr>
              <w:t>Конфликтные ситуации, их предупреждение и разрешение</w:t>
            </w:r>
          </w:p>
        </w:tc>
        <w:tc>
          <w:tcPr>
            <w:tcW w:w="889"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 xml:space="preserve"> 8 </w:t>
            </w:r>
          </w:p>
        </w:tc>
        <w:tc>
          <w:tcPr>
            <w:tcW w:w="1598"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p>
        </w:tc>
        <w:tc>
          <w:tcPr>
            <w:tcW w:w="1692"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p>
        </w:tc>
        <w:tc>
          <w:tcPr>
            <w:tcW w:w="2403"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lang w:val="en-US"/>
              </w:rPr>
            </w:pPr>
          </w:p>
        </w:tc>
      </w:tr>
      <w:tr w:rsidR="00D64E9E" w:rsidRPr="00D64E9E" w:rsidTr="001C6D52">
        <w:trPr>
          <w:trHeight w:val="144"/>
          <w:tblCellSpacing w:w="20" w:type="nil"/>
        </w:trPr>
        <w:tc>
          <w:tcPr>
            <w:tcW w:w="412" w:type="dxa"/>
            <w:tcMar>
              <w:top w:w="50" w:type="dxa"/>
              <w:left w:w="100" w:type="dxa"/>
            </w:tcMar>
            <w:vAlign w:val="center"/>
          </w:tcPr>
          <w:p w:rsidR="00D64E9E" w:rsidRPr="00D64E9E" w:rsidRDefault="00D64E9E" w:rsidP="00D64E9E">
            <w:pPr>
              <w:spacing w:after="0" w:line="276" w:lineRule="auto"/>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2</w:t>
            </w:r>
          </w:p>
        </w:tc>
        <w:tc>
          <w:tcPr>
            <w:tcW w:w="3960"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Внешность и характеристика человека, литературного персонажа</w:t>
            </w:r>
          </w:p>
        </w:tc>
        <w:tc>
          <w:tcPr>
            <w:tcW w:w="889"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 xml:space="preserve">4 </w:t>
            </w:r>
          </w:p>
        </w:tc>
        <w:tc>
          <w:tcPr>
            <w:tcW w:w="1598"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p>
        </w:tc>
        <w:tc>
          <w:tcPr>
            <w:tcW w:w="1692"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p>
        </w:tc>
        <w:tc>
          <w:tcPr>
            <w:tcW w:w="2403"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lang w:val="en-US"/>
              </w:rPr>
            </w:pPr>
          </w:p>
        </w:tc>
      </w:tr>
      <w:tr w:rsidR="00D64E9E" w:rsidRPr="00D64E9E" w:rsidTr="001C6D52">
        <w:trPr>
          <w:trHeight w:val="144"/>
          <w:tblCellSpacing w:w="20" w:type="nil"/>
        </w:trPr>
        <w:tc>
          <w:tcPr>
            <w:tcW w:w="412" w:type="dxa"/>
            <w:tcMar>
              <w:top w:w="50" w:type="dxa"/>
              <w:left w:w="100" w:type="dxa"/>
            </w:tcMar>
            <w:vAlign w:val="center"/>
          </w:tcPr>
          <w:p w:rsidR="00D64E9E" w:rsidRPr="00D64E9E" w:rsidRDefault="00D64E9E" w:rsidP="00D64E9E">
            <w:pPr>
              <w:spacing w:after="0" w:line="276" w:lineRule="auto"/>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3</w:t>
            </w:r>
          </w:p>
        </w:tc>
        <w:tc>
          <w:tcPr>
            <w:tcW w:w="3960"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rPr>
              <w:t xml:space="preserve">Здоровый образ жизни и забота о здоровье: режим труда и отдыха, спорт, сбалансированное питание, посещение врача. </w:t>
            </w:r>
            <w:r w:rsidRPr="00D64E9E">
              <w:rPr>
                <w:rFonts w:ascii="Times New Roman" w:eastAsia="Calibri" w:hAnsi="Times New Roman" w:cs="Times New Roman"/>
                <w:color w:val="000000"/>
                <w:sz w:val="24"/>
                <w:szCs w:val="24"/>
                <w:lang w:val="en-US"/>
              </w:rPr>
              <w:t>Отказ от вредных привычек</w:t>
            </w:r>
          </w:p>
        </w:tc>
        <w:tc>
          <w:tcPr>
            <w:tcW w:w="889"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 xml:space="preserve"> 10 </w:t>
            </w:r>
          </w:p>
        </w:tc>
        <w:tc>
          <w:tcPr>
            <w:tcW w:w="1598"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 xml:space="preserve"> 1 </w:t>
            </w:r>
          </w:p>
        </w:tc>
        <w:tc>
          <w:tcPr>
            <w:tcW w:w="1692"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p>
        </w:tc>
        <w:tc>
          <w:tcPr>
            <w:tcW w:w="2403"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lang w:val="en-US"/>
              </w:rPr>
            </w:pPr>
          </w:p>
        </w:tc>
      </w:tr>
      <w:tr w:rsidR="00D64E9E" w:rsidRPr="00D64E9E" w:rsidTr="001C6D52">
        <w:trPr>
          <w:trHeight w:val="144"/>
          <w:tblCellSpacing w:w="20" w:type="nil"/>
        </w:trPr>
        <w:tc>
          <w:tcPr>
            <w:tcW w:w="412" w:type="dxa"/>
            <w:tcMar>
              <w:top w:w="50" w:type="dxa"/>
              <w:left w:w="100" w:type="dxa"/>
            </w:tcMar>
            <w:vAlign w:val="center"/>
          </w:tcPr>
          <w:p w:rsidR="00D64E9E" w:rsidRPr="00D64E9E" w:rsidRDefault="00D64E9E" w:rsidP="00D64E9E">
            <w:pPr>
              <w:spacing w:after="0" w:line="276" w:lineRule="auto"/>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4</w:t>
            </w:r>
          </w:p>
        </w:tc>
        <w:tc>
          <w:tcPr>
            <w:tcW w:w="3960"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rPr>
              <w:t xml:space="preserve">Школьное образование, школьная жизнь, школьные праздники. Переписка с зарубежными сверстниками. Взаимоотношения в школе. </w:t>
            </w:r>
            <w:r w:rsidRPr="00D64E9E">
              <w:rPr>
                <w:rFonts w:ascii="Times New Roman" w:eastAsia="Calibri" w:hAnsi="Times New Roman" w:cs="Times New Roman"/>
                <w:color w:val="000000"/>
                <w:sz w:val="24"/>
                <w:szCs w:val="24"/>
                <w:lang w:val="en-US"/>
              </w:rPr>
              <w:t>Проблемы и решения. Права и обязанности старшеклассника</w:t>
            </w:r>
          </w:p>
        </w:tc>
        <w:tc>
          <w:tcPr>
            <w:tcW w:w="889"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 xml:space="preserve"> 7 </w:t>
            </w:r>
          </w:p>
        </w:tc>
        <w:tc>
          <w:tcPr>
            <w:tcW w:w="1598"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p>
        </w:tc>
        <w:tc>
          <w:tcPr>
            <w:tcW w:w="1692"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p>
        </w:tc>
        <w:tc>
          <w:tcPr>
            <w:tcW w:w="2403"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lang w:val="en-US"/>
              </w:rPr>
            </w:pPr>
          </w:p>
        </w:tc>
      </w:tr>
      <w:tr w:rsidR="00D64E9E" w:rsidRPr="00D64E9E" w:rsidTr="001C6D52">
        <w:trPr>
          <w:trHeight w:val="144"/>
          <w:tblCellSpacing w:w="20" w:type="nil"/>
        </w:trPr>
        <w:tc>
          <w:tcPr>
            <w:tcW w:w="412" w:type="dxa"/>
            <w:tcMar>
              <w:top w:w="50" w:type="dxa"/>
              <w:left w:w="100" w:type="dxa"/>
            </w:tcMar>
            <w:vAlign w:val="center"/>
          </w:tcPr>
          <w:p w:rsidR="00D64E9E" w:rsidRPr="00D64E9E" w:rsidRDefault="00D64E9E" w:rsidP="00D64E9E">
            <w:pPr>
              <w:spacing w:after="0" w:line="276" w:lineRule="auto"/>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5</w:t>
            </w:r>
          </w:p>
        </w:tc>
        <w:tc>
          <w:tcPr>
            <w:tcW w:w="3960"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Современный мир профессий. Проблемы выбора профессии. Роль иностранного языка в планах на будущее</w:t>
            </w:r>
          </w:p>
        </w:tc>
        <w:tc>
          <w:tcPr>
            <w:tcW w:w="889"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 xml:space="preserve">9 </w:t>
            </w:r>
          </w:p>
        </w:tc>
        <w:tc>
          <w:tcPr>
            <w:tcW w:w="1598"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 xml:space="preserve"> 1 </w:t>
            </w:r>
          </w:p>
        </w:tc>
        <w:tc>
          <w:tcPr>
            <w:tcW w:w="1692"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p>
        </w:tc>
        <w:tc>
          <w:tcPr>
            <w:tcW w:w="2403"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lang w:val="en-US"/>
              </w:rPr>
            </w:pPr>
          </w:p>
        </w:tc>
      </w:tr>
      <w:tr w:rsidR="00D64E9E" w:rsidRPr="00D64E9E" w:rsidTr="001C6D52">
        <w:trPr>
          <w:trHeight w:val="144"/>
          <w:tblCellSpacing w:w="20" w:type="nil"/>
        </w:trPr>
        <w:tc>
          <w:tcPr>
            <w:tcW w:w="412" w:type="dxa"/>
            <w:tcMar>
              <w:top w:w="50" w:type="dxa"/>
              <w:left w:w="100" w:type="dxa"/>
            </w:tcMar>
            <w:vAlign w:val="center"/>
          </w:tcPr>
          <w:p w:rsidR="00D64E9E" w:rsidRPr="00D64E9E" w:rsidRDefault="00D64E9E" w:rsidP="00D64E9E">
            <w:pPr>
              <w:spacing w:after="0" w:line="276" w:lineRule="auto"/>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6</w:t>
            </w:r>
          </w:p>
        </w:tc>
        <w:tc>
          <w:tcPr>
            <w:tcW w:w="3960"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rPr>
              <w:t xml:space="preserve">Молодежь в современном обществе. Досуг молодежи: чтение, кино, театр, музыка, </w:t>
            </w:r>
            <w:r w:rsidRPr="00D64E9E">
              <w:rPr>
                <w:rFonts w:ascii="Times New Roman" w:eastAsia="Calibri" w:hAnsi="Times New Roman" w:cs="Times New Roman"/>
                <w:color w:val="000000"/>
                <w:sz w:val="24"/>
                <w:szCs w:val="24"/>
              </w:rPr>
              <w:lastRenderedPageBreak/>
              <w:t xml:space="preserve">музеи, Интернет, компьютерные игры. </w:t>
            </w:r>
            <w:r w:rsidRPr="00D64E9E">
              <w:rPr>
                <w:rFonts w:ascii="Times New Roman" w:eastAsia="Calibri" w:hAnsi="Times New Roman" w:cs="Times New Roman"/>
                <w:color w:val="000000"/>
                <w:sz w:val="24"/>
                <w:szCs w:val="24"/>
                <w:lang w:val="en-US"/>
              </w:rPr>
              <w:t>Любовь и дружба</w:t>
            </w:r>
          </w:p>
        </w:tc>
        <w:tc>
          <w:tcPr>
            <w:tcW w:w="889"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lastRenderedPageBreak/>
              <w:t xml:space="preserve"> 13 </w:t>
            </w:r>
          </w:p>
        </w:tc>
        <w:tc>
          <w:tcPr>
            <w:tcW w:w="1598"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 xml:space="preserve"> 1 </w:t>
            </w:r>
          </w:p>
        </w:tc>
        <w:tc>
          <w:tcPr>
            <w:tcW w:w="1692"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p>
        </w:tc>
        <w:tc>
          <w:tcPr>
            <w:tcW w:w="2403"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lang w:val="en-US"/>
              </w:rPr>
            </w:pPr>
          </w:p>
        </w:tc>
      </w:tr>
      <w:tr w:rsidR="00D64E9E" w:rsidRPr="00D64E9E" w:rsidTr="001C6D52">
        <w:trPr>
          <w:trHeight w:val="144"/>
          <w:tblCellSpacing w:w="20" w:type="nil"/>
        </w:trPr>
        <w:tc>
          <w:tcPr>
            <w:tcW w:w="412" w:type="dxa"/>
            <w:tcMar>
              <w:top w:w="50" w:type="dxa"/>
              <w:left w:w="100" w:type="dxa"/>
            </w:tcMar>
            <w:vAlign w:val="center"/>
          </w:tcPr>
          <w:p w:rsidR="00D64E9E" w:rsidRPr="00D64E9E" w:rsidRDefault="00D64E9E" w:rsidP="00D64E9E">
            <w:pPr>
              <w:spacing w:after="0" w:line="276" w:lineRule="auto"/>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lastRenderedPageBreak/>
              <w:t>7</w:t>
            </w:r>
          </w:p>
        </w:tc>
        <w:tc>
          <w:tcPr>
            <w:tcW w:w="3960"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rPr>
              <w:t xml:space="preserve">Покупки: одежда, обувь, продукты питания. </w:t>
            </w:r>
            <w:r w:rsidRPr="00D64E9E">
              <w:rPr>
                <w:rFonts w:ascii="Times New Roman" w:eastAsia="Calibri" w:hAnsi="Times New Roman" w:cs="Times New Roman"/>
                <w:color w:val="000000"/>
                <w:sz w:val="24"/>
                <w:szCs w:val="24"/>
                <w:lang w:val="en-US"/>
              </w:rPr>
              <w:t>Карманные деньги. Молодежная мода</w:t>
            </w:r>
          </w:p>
        </w:tc>
        <w:tc>
          <w:tcPr>
            <w:tcW w:w="889"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 xml:space="preserve"> 5 </w:t>
            </w:r>
          </w:p>
        </w:tc>
        <w:tc>
          <w:tcPr>
            <w:tcW w:w="1598"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p>
        </w:tc>
        <w:tc>
          <w:tcPr>
            <w:tcW w:w="1692"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p>
        </w:tc>
        <w:tc>
          <w:tcPr>
            <w:tcW w:w="2403"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lang w:val="en-US"/>
              </w:rPr>
            </w:pPr>
          </w:p>
        </w:tc>
      </w:tr>
      <w:tr w:rsidR="00D64E9E" w:rsidRPr="00D64E9E" w:rsidTr="001C6D52">
        <w:trPr>
          <w:trHeight w:val="144"/>
          <w:tblCellSpacing w:w="20" w:type="nil"/>
        </w:trPr>
        <w:tc>
          <w:tcPr>
            <w:tcW w:w="412" w:type="dxa"/>
            <w:tcMar>
              <w:top w:w="50" w:type="dxa"/>
              <w:left w:w="100" w:type="dxa"/>
            </w:tcMar>
            <w:vAlign w:val="center"/>
          </w:tcPr>
          <w:p w:rsidR="00D64E9E" w:rsidRPr="00D64E9E" w:rsidRDefault="00D64E9E" w:rsidP="00D64E9E">
            <w:pPr>
              <w:spacing w:after="0" w:line="276" w:lineRule="auto"/>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8</w:t>
            </w:r>
          </w:p>
        </w:tc>
        <w:tc>
          <w:tcPr>
            <w:tcW w:w="3960"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Туризм. Виды отдыха. Путешествия по России и зарубежным странам</w:t>
            </w:r>
          </w:p>
        </w:tc>
        <w:tc>
          <w:tcPr>
            <w:tcW w:w="889"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 xml:space="preserve">7 </w:t>
            </w:r>
          </w:p>
        </w:tc>
        <w:tc>
          <w:tcPr>
            <w:tcW w:w="1598"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 xml:space="preserve"> 1 </w:t>
            </w:r>
          </w:p>
        </w:tc>
        <w:tc>
          <w:tcPr>
            <w:tcW w:w="1692"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p>
        </w:tc>
        <w:tc>
          <w:tcPr>
            <w:tcW w:w="2403"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lang w:val="en-US"/>
              </w:rPr>
            </w:pPr>
          </w:p>
        </w:tc>
      </w:tr>
      <w:tr w:rsidR="00D64E9E" w:rsidRPr="00D64E9E" w:rsidTr="001C6D52">
        <w:trPr>
          <w:trHeight w:val="144"/>
          <w:tblCellSpacing w:w="20" w:type="nil"/>
        </w:trPr>
        <w:tc>
          <w:tcPr>
            <w:tcW w:w="412" w:type="dxa"/>
            <w:tcMar>
              <w:top w:w="50" w:type="dxa"/>
              <w:left w:w="100" w:type="dxa"/>
            </w:tcMar>
            <w:vAlign w:val="center"/>
          </w:tcPr>
          <w:p w:rsidR="00D64E9E" w:rsidRPr="00D64E9E" w:rsidRDefault="00D64E9E" w:rsidP="00D64E9E">
            <w:pPr>
              <w:spacing w:after="0" w:line="276" w:lineRule="auto"/>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9</w:t>
            </w:r>
          </w:p>
        </w:tc>
        <w:tc>
          <w:tcPr>
            <w:tcW w:w="3960"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Проблемы экологии. Защита окружающей среды. Стихийные бедствия. Условия проживания в городской и сельской местности</w:t>
            </w:r>
          </w:p>
        </w:tc>
        <w:tc>
          <w:tcPr>
            <w:tcW w:w="889"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 xml:space="preserve">16 </w:t>
            </w:r>
          </w:p>
        </w:tc>
        <w:tc>
          <w:tcPr>
            <w:tcW w:w="1598"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 xml:space="preserve"> 1 </w:t>
            </w:r>
          </w:p>
        </w:tc>
        <w:tc>
          <w:tcPr>
            <w:tcW w:w="1692"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p>
        </w:tc>
        <w:tc>
          <w:tcPr>
            <w:tcW w:w="2403"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lang w:val="en-US"/>
              </w:rPr>
            </w:pPr>
          </w:p>
        </w:tc>
      </w:tr>
      <w:tr w:rsidR="00D64E9E" w:rsidRPr="00D64E9E" w:rsidTr="001C6D52">
        <w:trPr>
          <w:trHeight w:val="144"/>
          <w:tblCellSpacing w:w="20" w:type="nil"/>
        </w:trPr>
        <w:tc>
          <w:tcPr>
            <w:tcW w:w="412" w:type="dxa"/>
            <w:tcMar>
              <w:top w:w="50" w:type="dxa"/>
              <w:left w:w="100" w:type="dxa"/>
            </w:tcMar>
            <w:vAlign w:val="center"/>
          </w:tcPr>
          <w:p w:rsidR="00D64E9E" w:rsidRPr="00D64E9E" w:rsidRDefault="00D64E9E" w:rsidP="00D64E9E">
            <w:pPr>
              <w:spacing w:after="0" w:line="276" w:lineRule="auto"/>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10</w:t>
            </w:r>
          </w:p>
        </w:tc>
        <w:tc>
          <w:tcPr>
            <w:tcW w:w="3960"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rPr>
            </w:pPr>
            <w:r w:rsidRPr="00D64E9E">
              <w:rPr>
                <w:rFonts w:ascii="Times New Roman" w:eastAsia="Calibri" w:hAnsi="Times New Roman" w:cs="Times New Roman"/>
                <w:color w:val="000000"/>
              </w:rPr>
              <w:t>Технический прогресс: перспективы и последствия. Современные средства связи (мобильные телефоны, смартфоны, планшеты, компьютеры)</w:t>
            </w:r>
          </w:p>
        </w:tc>
        <w:tc>
          <w:tcPr>
            <w:tcW w:w="889"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 xml:space="preserve">9 </w:t>
            </w:r>
          </w:p>
        </w:tc>
        <w:tc>
          <w:tcPr>
            <w:tcW w:w="1598"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 xml:space="preserve"> 1 </w:t>
            </w:r>
          </w:p>
        </w:tc>
        <w:tc>
          <w:tcPr>
            <w:tcW w:w="1692"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p>
        </w:tc>
        <w:tc>
          <w:tcPr>
            <w:tcW w:w="2403"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lang w:val="en-US"/>
              </w:rPr>
            </w:pPr>
          </w:p>
        </w:tc>
      </w:tr>
      <w:tr w:rsidR="00D64E9E" w:rsidRPr="00D64E9E" w:rsidTr="001C6D52">
        <w:trPr>
          <w:trHeight w:val="144"/>
          <w:tblCellSpacing w:w="20" w:type="nil"/>
        </w:trPr>
        <w:tc>
          <w:tcPr>
            <w:tcW w:w="412" w:type="dxa"/>
            <w:tcMar>
              <w:top w:w="50" w:type="dxa"/>
              <w:left w:w="100" w:type="dxa"/>
            </w:tcMar>
            <w:vAlign w:val="center"/>
          </w:tcPr>
          <w:p w:rsidR="00D64E9E" w:rsidRPr="00D64E9E" w:rsidRDefault="00D64E9E" w:rsidP="00D64E9E">
            <w:pPr>
              <w:spacing w:after="0" w:line="276" w:lineRule="auto"/>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11</w:t>
            </w:r>
          </w:p>
        </w:tc>
        <w:tc>
          <w:tcPr>
            <w:tcW w:w="3960"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rPr>
            </w:pPr>
            <w:r w:rsidRPr="00D64E9E">
              <w:rPr>
                <w:rFonts w:ascii="Times New Roman" w:eastAsia="Calibri" w:hAnsi="Times New Roman" w:cs="Times New Roman"/>
                <w:color w:val="000000"/>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89"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 xml:space="preserve">8 </w:t>
            </w:r>
          </w:p>
        </w:tc>
        <w:tc>
          <w:tcPr>
            <w:tcW w:w="1598"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p>
        </w:tc>
        <w:tc>
          <w:tcPr>
            <w:tcW w:w="1692"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p>
        </w:tc>
        <w:tc>
          <w:tcPr>
            <w:tcW w:w="2403"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lang w:val="en-US"/>
              </w:rPr>
            </w:pPr>
          </w:p>
        </w:tc>
      </w:tr>
      <w:tr w:rsidR="00D64E9E" w:rsidRPr="00D64E9E" w:rsidTr="001C6D52">
        <w:trPr>
          <w:trHeight w:val="144"/>
          <w:tblCellSpacing w:w="20" w:type="nil"/>
        </w:trPr>
        <w:tc>
          <w:tcPr>
            <w:tcW w:w="412" w:type="dxa"/>
            <w:tcMar>
              <w:top w:w="50" w:type="dxa"/>
              <w:left w:w="100" w:type="dxa"/>
            </w:tcMar>
            <w:vAlign w:val="center"/>
          </w:tcPr>
          <w:p w:rsidR="00D64E9E" w:rsidRPr="00D64E9E" w:rsidRDefault="00D64E9E" w:rsidP="00D64E9E">
            <w:pPr>
              <w:spacing w:after="0" w:line="276" w:lineRule="auto"/>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12</w:t>
            </w:r>
          </w:p>
        </w:tc>
        <w:tc>
          <w:tcPr>
            <w:tcW w:w="3960"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rPr>
            </w:pPr>
            <w:r w:rsidRPr="00D64E9E">
              <w:rPr>
                <w:rFonts w:ascii="Times New Roman" w:eastAsia="Calibri" w:hAnsi="Times New Roman" w:cs="Times New Roman"/>
                <w:color w:val="000000"/>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889"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 xml:space="preserve">6 </w:t>
            </w:r>
          </w:p>
        </w:tc>
        <w:tc>
          <w:tcPr>
            <w:tcW w:w="1598"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p>
        </w:tc>
        <w:tc>
          <w:tcPr>
            <w:tcW w:w="1692"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p>
        </w:tc>
        <w:tc>
          <w:tcPr>
            <w:tcW w:w="2403"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lang w:val="en-US"/>
              </w:rPr>
            </w:pPr>
          </w:p>
        </w:tc>
      </w:tr>
      <w:tr w:rsidR="00D64E9E" w:rsidRPr="00D64E9E" w:rsidTr="001C6D52">
        <w:trPr>
          <w:trHeight w:val="144"/>
          <w:tblCellSpacing w:w="20" w:type="nil"/>
        </w:trPr>
        <w:tc>
          <w:tcPr>
            <w:tcW w:w="0" w:type="auto"/>
            <w:gridSpan w:val="2"/>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ОБЩЕЕ КОЛИЧЕСТВО ЧАСОВ ПО ПРОГРАММЕ</w:t>
            </w:r>
          </w:p>
        </w:tc>
        <w:tc>
          <w:tcPr>
            <w:tcW w:w="1398"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 xml:space="preserve">102 </w:t>
            </w:r>
          </w:p>
        </w:tc>
        <w:tc>
          <w:tcPr>
            <w:tcW w:w="1598"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 xml:space="preserve"> 6 </w:t>
            </w:r>
          </w:p>
        </w:tc>
        <w:tc>
          <w:tcPr>
            <w:tcW w:w="1692"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 xml:space="preserve"> 0 </w:t>
            </w:r>
          </w:p>
        </w:tc>
        <w:tc>
          <w:tcPr>
            <w:tcW w:w="2403" w:type="dxa"/>
            <w:tcMar>
              <w:top w:w="50" w:type="dxa"/>
              <w:left w:w="100" w:type="dxa"/>
            </w:tcMar>
            <w:vAlign w:val="center"/>
          </w:tcPr>
          <w:p w:rsidR="00D64E9E" w:rsidRPr="00D64E9E" w:rsidRDefault="00D64E9E" w:rsidP="00D64E9E">
            <w:pPr>
              <w:spacing w:after="200" w:line="276" w:lineRule="auto"/>
              <w:rPr>
                <w:rFonts w:ascii="Times New Roman" w:eastAsia="Calibri" w:hAnsi="Times New Roman" w:cs="Times New Roman"/>
                <w:sz w:val="24"/>
                <w:szCs w:val="24"/>
                <w:lang w:val="en-US"/>
              </w:rPr>
            </w:pPr>
          </w:p>
        </w:tc>
      </w:tr>
    </w:tbl>
    <w:p w:rsidR="00D64E9E" w:rsidRPr="00D64E9E" w:rsidRDefault="00D64E9E" w:rsidP="00D64E9E">
      <w:pPr>
        <w:spacing w:after="200" w:line="276" w:lineRule="auto"/>
        <w:rPr>
          <w:rFonts w:ascii="Times New Roman" w:eastAsia="Calibri" w:hAnsi="Times New Roman" w:cs="Times New Roman"/>
          <w:sz w:val="24"/>
          <w:szCs w:val="24"/>
          <w:lang w:val="en-US"/>
        </w:rPr>
        <w:sectPr w:rsidR="00D64E9E" w:rsidRPr="00D64E9E">
          <w:pgSz w:w="16383" w:h="11906" w:orient="landscape"/>
          <w:pgMar w:top="1134" w:right="850" w:bottom="1134" w:left="1701" w:header="720" w:footer="720" w:gutter="0"/>
          <w:cols w:space="720"/>
        </w:sectPr>
      </w:pPr>
    </w:p>
    <w:p w:rsidR="00D64E9E" w:rsidRPr="00D64E9E" w:rsidRDefault="00D64E9E" w:rsidP="00D64E9E">
      <w:pPr>
        <w:spacing w:after="0" w:line="276" w:lineRule="auto"/>
        <w:ind w:left="120"/>
        <w:rPr>
          <w:rFonts w:ascii="Times New Roman" w:eastAsia="Calibri" w:hAnsi="Times New Roman" w:cs="Times New Roman"/>
          <w:sz w:val="24"/>
          <w:szCs w:val="24"/>
          <w:lang w:val="en-US"/>
        </w:rPr>
      </w:pPr>
      <w:r w:rsidRPr="00D64E9E">
        <w:rPr>
          <w:rFonts w:ascii="Times New Roman" w:eastAsia="Calibri" w:hAnsi="Times New Roman" w:cs="Times New Roman"/>
          <w:b/>
          <w:color w:val="000000"/>
          <w:sz w:val="24"/>
          <w:szCs w:val="24"/>
          <w:lang w:val="en-US"/>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D64E9E" w:rsidRPr="00D64E9E" w:rsidTr="001C6D52">
        <w:trPr>
          <w:trHeight w:val="144"/>
          <w:tblCellSpacing w:w="20" w:type="nil"/>
        </w:trPr>
        <w:tc>
          <w:tcPr>
            <w:tcW w:w="412" w:type="dxa"/>
            <w:vMerge w:val="restart"/>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lang w:val="en-US"/>
              </w:rPr>
            </w:pPr>
            <w:r w:rsidRPr="00D64E9E">
              <w:rPr>
                <w:rFonts w:ascii="Times New Roman" w:eastAsia="Calibri" w:hAnsi="Times New Roman" w:cs="Times New Roman"/>
                <w:b/>
                <w:color w:val="000000"/>
                <w:sz w:val="24"/>
                <w:szCs w:val="24"/>
                <w:lang w:val="en-US"/>
              </w:rPr>
              <w:t xml:space="preserve">№ п/п </w:t>
            </w:r>
          </w:p>
          <w:p w:rsidR="00D64E9E" w:rsidRPr="00D64E9E" w:rsidRDefault="00D64E9E" w:rsidP="00D64E9E">
            <w:pPr>
              <w:spacing w:after="0" w:line="276" w:lineRule="auto"/>
              <w:ind w:left="135"/>
              <w:rPr>
                <w:rFonts w:ascii="Times New Roman" w:eastAsia="Calibri" w:hAnsi="Times New Roman" w:cs="Times New Roman"/>
                <w:sz w:val="24"/>
                <w:szCs w:val="24"/>
                <w:lang w:val="en-US"/>
              </w:rPr>
            </w:pPr>
          </w:p>
        </w:tc>
        <w:tc>
          <w:tcPr>
            <w:tcW w:w="3960" w:type="dxa"/>
            <w:vMerge w:val="restart"/>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lang w:val="en-US"/>
              </w:rPr>
            </w:pPr>
            <w:r w:rsidRPr="00D64E9E">
              <w:rPr>
                <w:rFonts w:ascii="Times New Roman" w:eastAsia="Calibri" w:hAnsi="Times New Roman" w:cs="Times New Roman"/>
                <w:b/>
                <w:color w:val="000000"/>
                <w:sz w:val="24"/>
                <w:szCs w:val="24"/>
                <w:lang w:val="en-US"/>
              </w:rPr>
              <w:t xml:space="preserve">Наименование разделов и тем программы </w:t>
            </w:r>
          </w:p>
          <w:p w:rsidR="00D64E9E" w:rsidRPr="00D64E9E" w:rsidRDefault="00D64E9E" w:rsidP="00D64E9E">
            <w:pPr>
              <w:spacing w:after="0" w:line="276" w:lineRule="auto"/>
              <w:ind w:left="135"/>
              <w:rPr>
                <w:rFonts w:ascii="Times New Roman" w:eastAsia="Calibri" w:hAnsi="Times New Roman" w:cs="Times New Roman"/>
                <w:sz w:val="24"/>
                <w:szCs w:val="24"/>
                <w:lang w:val="en-US"/>
              </w:rPr>
            </w:pPr>
          </w:p>
        </w:tc>
        <w:tc>
          <w:tcPr>
            <w:tcW w:w="0" w:type="auto"/>
            <w:gridSpan w:val="3"/>
            <w:tcMar>
              <w:top w:w="50" w:type="dxa"/>
              <w:left w:w="100" w:type="dxa"/>
            </w:tcMar>
            <w:vAlign w:val="center"/>
          </w:tcPr>
          <w:p w:rsidR="00D64E9E" w:rsidRPr="00D64E9E" w:rsidRDefault="00D64E9E" w:rsidP="00D64E9E">
            <w:pPr>
              <w:spacing w:after="0" w:line="276" w:lineRule="auto"/>
              <w:rPr>
                <w:rFonts w:ascii="Times New Roman" w:eastAsia="Calibri" w:hAnsi="Times New Roman" w:cs="Times New Roman"/>
                <w:sz w:val="24"/>
                <w:szCs w:val="24"/>
                <w:lang w:val="en-US"/>
              </w:rPr>
            </w:pPr>
            <w:r w:rsidRPr="00D64E9E">
              <w:rPr>
                <w:rFonts w:ascii="Times New Roman" w:eastAsia="Calibri" w:hAnsi="Times New Roman" w:cs="Times New Roman"/>
                <w:b/>
                <w:color w:val="000000"/>
                <w:sz w:val="24"/>
                <w:szCs w:val="24"/>
                <w:lang w:val="en-US"/>
              </w:rPr>
              <w:t>Количество часов</w:t>
            </w:r>
          </w:p>
        </w:tc>
        <w:tc>
          <w:tcPr>
            <w:tcW w:w="2403" w:type="dxa"/>
            <w:vMerge w:val="restart"/>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lang w:val="en-US"/>
              </w:rPr>
            </w:pPr>
            <w:r w:rsidRPr="00D64E9E">
              <w:rPr>
                <w:rFonts w:ascii="Times New Roman" w:eastAsia="Calibri" w:hAnsi="Times New Roman" w:cs="Times New Roman"/>
                <w:b/>
                <w:color w:val="000000"/>
                <w:sz w:val="24"/>
                <w:szCs w:val="24"/>
                <w:lang w:val="en-US"/>
              </w:rPr>
              <w:t xml:space="preserve">Электронные (цифровые) образовательные ресурсы </w:t>
            </w:r>
          </w:p>
          <w:p w:rsidR="00D64E9E" w:rsidRPr="00D64E9E" w:rsidRDefault="00D64E9E" w:rsidP="00D64E9E">
            <w:pPr>
              <w:spacing w:after="0" w:line="276" w:lineRule="auto"/>
              <w:ind w:left="135"/>
              <w:rPr>
                <w:rFonts w:ascii="Times New Roman" w:eastAsia="Calibri" w:hAnsi="Times New Roman" w:cs="Times New Roman"/>
                <w:sz w:val="24"/>
                <w:szCs w:val="24"/>
                <w:lang w:val="en-US"/>
              </w:rPr>
            </w:pPr>
          </w:p>
        </w:tc>
      </w:tr>
      <w:tr w:rsidR="00D64E9E" w:rsidRPr="00D64E9E" w:rsidTr="001C6D52">
        <w:trPr>
          <w:trHeight w:val="144"/>
          <w:tblCellSpacing w:w="20" w:type="nil"/>
        </w:trPr>
        <w:tc>
          <w:tcPr>
            <w:tcW w:w="0" w:type="auto"/>
            <w:vMerge/>
            <w:tcBorders>
              <w:top w:val="nil"/>
            </w:tcBorders>
            <w:tcMar>
              <w:top w:w="50" w:type="dxa"/>
              <w:left w:w="100" w:type="dxa"/>
            </w:tcMar>
          </w:tcPr>
          <w:p w:rsidR="00D64E9E" w:rsidRPr="00D64E9E" w:rsidRDefault="00D64E9E" w:rsidP="00D64E9E">
            <w:pPr>
              <w:spacing w:after="200" w:line="276" w:lineRule="auto"/>
              <w:rPr>
                <w:rFonts w:ascii="Times New Roman" w:eastAsia="Calibri" w:hAnsi="Times New Roman" w:cs="Times New Roman"/>
                <w:sz w:val="24"/>
                <w:szCs w:val="24"/>
                <w:lang w:val="en-US"/>
              </w:rPr>
            </w:pPr>
          </w:p>
        </w:tc>
        <w:tc>
          <w:tcPr>
            <w:tcW w:w="0" w:type="auto"/>
            <w:vMerge/>
            <w:tcBorders>
              <w:top w:val="nil"/>
            </w:tcBorders>
            <w:tcMar>
              <w:top w:w="50" w:type="dxa"/>
              <w:left w:w="100" w:type="dxa"/>
            </w:tcMar>
          </w:tcPr>
          <w:p w:rsidR="00D64E9E" w:rsidRPr="00D64E9E" w:rsidRDefault="00D64E9E" w:rsidP="00D64E9E">
            <w:pPr>
              <w:spacing w:after="200" w:line="276" w:lineRule="auto"/>
              <w:rPr>
                <w:rFonts w:ascii="Times New Roman" w:eastAsia="Calibri" w:hAnsi="Times New Roman" w:cs="Times New Roman"/>
                <w:sz w:val="24"/>
                <w:szCs w:val="24"/>
                <w:lang w:val="en-US"/>
              </w:rPr>
            </w:pPr>
          </w:p>
        </w:tc>
        <w:tc>
          <w:tcPr>
            <w:tcW w:w="889"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lang w:val="en-US"/>
              </w:rPr>
            </w:pPr>
            <w:r w:rsidRPr="00D64E9E">
              <w:rPr>
                <w:rFonts w:ascii="Times New Roman" w:eastAsia="Calibri" w:hAnsi="Times New Roman" w:cs="Times New Roman"/>
                <w:b/>
                <w:color w:val="000000"/>
                <w:sz w:val="24"/>
                <w:szCs w:val="24"/>
                <w:lang w:val="en-US"/>
              </w:rPr>
              <w:t xml:space="preserve">Всего </w:t>
            </w:r>
          </w:p>
          <w:p w:rsidR="00D64E9E" w:rsidRPr="00D64E9E" w:rsidRDefault="00D64E9E" w:rsidP="00D64E9E">
            <w:pPr>
              <w:spacing w:after="0" w:line="276" w:lineRule="auto"/>
              <w:ind w:left="135"/>
              <w:rPr>
                <w:rFonts w:ascii="Times New Roman" w:eastAsia="Calibri" w:hAnsi="Times New Roman" w:cs="Times New Roman"/>
                <w:sz w:val="24"/>
                <w:szCs w:val="24"/>
                <w:lang w:val="en-US"/>
              </w:rPr>
            </w:pPr>
          </w:p>
        </w:tc>
        <w:tc>
          <w:tcPr>
            <w:tcW w:w="1598"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lang w:val="en-US"/>
              </w:rPr>
            </w:pPr>
            <w:r w:rsidRPr="00D64E9E">
              <w:rPr>
                <w:rFonts w:ascii="Times New Roman" w:eastAsia="Calibri" w:hAnsi="Times New Roman" w:cs="Times New Roman"/>
                <w:b/>
                <w:color w:val="000000"/>
                <w:sz w:val="24"/>
                <w:szCs w:val="24"/>
                <w:lang w:val="en-US"/>
              </w:rPr>
              <w:t xml:space="preserve">Контрольные работы </w:t>
            </w:r>
          </w:p>
          <w:p w:rsidR="00D64E9E" w:rsidRPr="00D64E9E" w:rsidRDefault="00D64E9E" w:rsidP="00D64E9E">
            <w:pPr>
              <w:spacing w:after="0" w:line="276" w:lineRule="auto"/>
              <w:ind w:left="135"/>
              <w:rPr>
                <w:rFonts w:ascii="Times New Roman" w:eastAsia="Calibri" w:hAnsi="Times New Roman" w:cs="Times New Roman"/>
                <w:sz w:val="24"/>
                <w:szCs w:val="24"/>
                <w:lang w:val="en-US"/>
              </w:rPr>
            </w:pPr>
          </w:p>
        </w:tc>
        <w:tc>
          <w:tcPr>
            <w:tcW w:w="1692"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lang w:val="en-US"/>
              </w:rPr>
            </w:pPr>
            <w:r w:rsidRPr="00D64E9E">
              <w:rPr>
                <w:rFonts w:ascii="Times New Roman" w:eastAsia="Calibri" w:hAnsi="Times New Roman" w:cs="Times New Roman"/>
                <w:b/>
                <w:color w:val="000000"/>
                <w:sz w:val="24"/>
                <w:szCs w:val="24"/>
                <w:lang w:val="en-US"/>
              </w:rPr>
              <w:t xml:space="preserve">Практические работы </w:t>
            </w:r>
          </w:p>
          <w:p w:rsidR="00D64E9E" w:rsidRPr="00D64E9E" w:rsidRDefault="00D64E9E" w:rsidP="00D64E9E">
            <w:pPr>
              <w:spacing w:after="0" w:line="276" w:lineRule="auto"/>
              <w:ind w:left="135"/>
              <w:rPr>
                <w:rFonts w:ascii="Times New Roman" w:eastAsia="Calibri" w:hAnsi="Times New Roman" w:cs="Times New Roman"/>
                <w:sz w:val="24"/>
                <w:szCs w:val="24"/>
                <w:lang w:val="en-US"/>
              </w:rPr>
            </w:pPr>
          </w:p>
        </w:tc>
        <w:tc>
          <w:tcPr>
            <w:tcW w:w="0" w:type="auto"/>
            <w:vMerge/>
            <w:tcBorders>
              <w:top w:val="nil"/>
            </w:tcBorders>
            <w:tcMar>
              <w:top w:w="50" w:type="dxa"/>
              <w:left w:w="100" w:type="dxa"/>
            </w:tcMar>
          </w:tcPr>
          <w:p w:rsidR="00D64E9E" w:rsidRPr="00D64E9E" w:rsidRDefault="00D64E9E" w:rsidP="00D64E9E">
            <w:pPr>
              <w:spacing w:after="200" w:line="276" w:lineRule="auto"/>
              <w:rPr>
                <w:rFonts w:ascii="Times New Roman" w:eastAsia="Calibri" w:hAnsi="Times New Roman" w:cs="Times New Roman"/>
                <w:sz w:val="24"/>
                <w:szCs w:val="24"/>
                <w:lang w:val="en-US"/>
              </w:rPr>
            </w:pPr>
          </w:p>
        </w:tc>
      </w:tr>
      <w:tr w:rsidR="00D64E9E" w:rsidRPr="00D64E9E" w:rsidTr="001C6D52">
        <w:trPr>
          <w:trHeight w:val="144"/>
          <w:tblCellSpacing w:w="20" w:type="nil"/>
        </w:trPr>
        <w:tc>
          <w:tcPr>
            <w:tcW w:w="412" w:type="dxa"/>
            <w:tcMar>
              <w:top w:w="50" w:type="dxa"/>
              <w:left w:w="100" w:type="dxa"/>
            </w:tcMar>
            <w:vAlign w:val="center"/>
          </w:tcPr>
          <w:p w:rsidR="00D64E9E" w:rsidRPr="00D64E9E" w:rsidRDefault="00D64E9E" w:rsidP="00D64E9E">
            <w:pPr>
              <w:spacing w:after="0" w:line="276" w:lineRule="auto"/>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1</w:t>
            </w:r>
          </w:p>
        </w:tc>
        <w:tc>
          <w:tcPr>
            <w:tcW w:w="3960"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rPr>
              <w:t xml:space="preserve">Повседневная жизнь семьи. Межличностные отношения в семье, с друзьями и знакомыми. </w:t>
            </w:r>
            <w:r w:rsidRPr="00D64E9E">
              <w:rPr>
                <w:rFonts w:ascii="Times New Roman" w:eastAsia="Calibri" w:hAnsi="Times New Roman" w:cs="Times New Roman"/>
                <w:color w:val="000000"/>
                <w:sz w:val="24"/>
                <w:szCs w:val="24"/>
                <w:lang w:val="en-US"/>
              </w:rPr>
              <w:t>Конфликтные ситуации, их предупреждение и разрешение</w:t>
            </w:r>
          </w:p>
        </w:tc>
        <w:tc>
          <w:tcPr>
            <w:tcW w:w="889"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 xml:space="preserve"> 17 </w:t>
            </w:r>
          </w:p>
        </w:tc>
        <w:tc>
          <w:tcPr>
            <w:tcW w:w="1598"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 xml:space="preserve"> 1 </w:t>
            </w:r>
          </w:p>
        </w:tc>
        <w:tc>
          <w:tcPr>
            <w:tcW w:w="1692"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p>
        </w:tc>
        <w:tc>
          <w:tcPr>
            <w:tcW w:w="2403"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lang w:val="en-US"/>
              </w:rPr>
            </w:pPr>
          </w:p>
        </w:tc>
      </w:tr>
      <w:tr w:rsidR="00D64E9E" w:rsidRPr="00D64E9E" w:rsidTr="001C6D52">
        <w:trPr>
          <w:trHeight w:val="144"/>
          <w:tblCellSpacing w:w="20" w:type="nil"/>
        </w:trPr>
        <w:tc>
          <w:tcPr>
            <w:tcW w:w="412" w:type="dxa"/>
            <w:tcMar>
              <w:top w:w="50" w:type="dxa"/>
              <w:left w:w="100" w:type="dxa"/>
            </w:tcMar>
            <w:vAlign w:val="center"/>
          </w:tcPr>
          <w:p w:rsidR="00D64E9E" w:rsidRPr="00D64E9E" w:rsidRDefault="00D64E9E" w:rsidP="00D64E9E">
            <w:pPr>
              <w:spacing w:after="0" w:line="276" w:lineRule="auto"/>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2</w:t>
            </w:r>
          </w:p>
        </w:tc>
        <w:tc>
          <w:tcPr>
            <w:tcW w:w="3960"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Внешность и характеристика человека, литературного персонажа</w:t>
            </w:r>
          </w:p>
        </w:tc>
        <w:tc>
          <w:tcPr>
            <w:tcW w:w="889"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 xml:space="preserve">4 </w:t>
            </w:r>
          </w:p>
        </w:tc>
        <w:tc>
          <w:tcPr>
            <w:tcW w:w="1598"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p>
        </w:tc>
        <w:tc>
          <w:tcPr>
            <w:tcW w:w="1692"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p>
        </w:tc>
        <w:tc>
          <w:tcPr>
            <w:tcW w:w="2403"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lang w:val="en-US"/>
              </w:rPr>
            </w:pPr>
          </w:p>
        </w:tc>
      </w:tr>
      <w:tr w:rsidR="00D64E9E" w:rsidRPr="00D64E9E" w:rsidTr="001C6D52">
        <w:trPr>
          <w:trHeight w:val="144"/>
          <w:tblCellSpacing w:w="20" w:type="nil"/>
        </w:trPr>
        <w:tc>
          <w:tcPr>
            <w:tcW w:w="412" w:type="dxa"/>
            <w:tcMar>
              <w:top w:w="50" w:type="dxa"/>
              <w:left w:w="100" w:type="dxa"/>
            </w:tcMar>
            <w:vAlign w:val="center"/>
          </w:tcPr>
          <w:p w:rsidR="00D64E9E" w:rsidRPr="00D64E9E" w:rsidRDefault="00D64E9E" w:rsidP="00D64E9E">
            <w:pPr>
              <w:spacing w:after="0" w:line="276" w:lineRule="auto"/>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3</w:t>
            </w:r>
          </w:p>
        </w:tc>
        <w:tc>
          <w:tcPr>
            <w:tcW w:w="3960"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rPr>
              <w:t xml:space="preserve">Здоровый образ жизни и забота о здоровье: режим труда и отдыха, спорт, сбалансированное питание, посещение врача. </w:t>
            </w:r>
            <w:r w:rsidRPr="00D64E9E">
              <w:rPr>
                <w:rFonts w:ascii="Times New Roman" w:eastAsia="Calibri" w:hAnsi="Times New Roman" w:cs="Times New Roman"/>
                <w:color w:val="000000"/>
                <w:sz w:val="24"/>
                <w:szCs w:val="24"/>
                <w:lang w:val="en-US"/>
              </w:rPr>
              <w:t>Отказ от вредных привычек</w:t>
            </w:r>
          </w:p>
        </w:tc>
        <w:tc>
          <w:tcPr>
            <w:tcW w:w="889"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 xml:space="preserve"> 8 </w:t>
            </w:r>
          </w:p>
        </w:tc>
        <w:tc>
          <w:tcPr>
            <w:tcW w:w="1598"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 xml:space="preserve"> 1 </w:t>
            </w:r>
          </w:p>
        </w:tc>
        <w:tc>
          <w:tcPr>
            <w:tcW w:w="1692"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p>
        </w:tc>
        <w:tc>
          <w:tcPr>
            <w:tcW w:w="2403"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lang w:val="en-US"/>
              </w:rPr>
            </w:pPr>
          </w:p>
        </w:tc>
      </w:tr>
      <w:tr w:rsidR="00D64E9E" w:rsidRPr="00D64E9E" w:rsidTr="001C6D52">
        <w:trPr>
          <w:trHeight w:val="144"/>
          <w:tblCellSpacing w:w="20" w:type="nil"/>
        </w:trPr>
        <w:tc>
          <w:tcPr>
            <w:tcW w:w="412" w:type="dxa"/>
            <w:tcMar>
              <w:top w:w="50" w:type="dxa"/>
              <w:left w:w="100" w:type="dxa"/>
            </w:tcMar>
            <w:vAlign w:val="center"/>
          </w:tcPr>
          <w:p w:rsidR="00D64E9E" w:rsidRPr="00D64E9E" w:rsidRDefault="00D64E9E" w:rsidP="00D64E9E">
            <w:pPr>
              <w:spacing w:after="0" w:line="276" w:lineRule="auto"/>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4</w:t>
            </w:r>
          </w:p>
        </w:tc>
        <w:tc>
          <w:tcPr>
            <w:tcW w:w="3960"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rPr>
              <w:t xml:space="preserve">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w:t>
            </w:r>
            <w:r w:rsidRPr="00D64E9E">
              <w:rPr>
                <w:rFonts w:ascii="Times New Roman" w:eastAsia="Calibri" w:hAnsi="Times New Roman" w:cs="Times New Roman"/>
                <w:color w:val="000000"/>
                <w:sz w:val="24"/>
                <w:szCs w:val="24"/>
                <w:lang w:val="en-US"/>
              </w:rPr>
              <w:t>Выбор профессии. Альтернативы в продолжении образования</w:t>
            </w:r>
          </w:p>
        </w:tc>
        <w:tc>
          <w:tcPr>
            <w:tcW w:w="889"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 xml:space="preserve"> 10 </w:t>
            </w:r>
          </w:p>
        </w:tc>
        <w:tc>
          <w:tcPr>
            <w:tcW w:w="1598"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 xml:space="preserve"> 1 </w:t>
            </w:r>
          </w:p>
        </w:tc>
        <w:tc>
          <w:tcPr>
            <w:tcW w:w="1692"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p>
        </w:tc>
        <w:tc>
          <w:tcPr>
            <w:tcW w:w="2403"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lang w:val="en-US"/>
              </w:rPr>
            </w:pPr>
          </w:p>
        </w:tc>
      </w:tr>
      <w:tr w:rsidR="00D64E9E" w:rsidRPr="00D64E9E" w:rsidTr="001C6D52">
        <w:trPr>
          <w:trHeight w:val="144"/>
          <w:tblCellSpacing w:w="20" w:type="nil"/>
        </w:trPr>
        <w:tc>
          <w:tcPr>
            <w:tcW w:w="412" w:type="dxa"/>
            <w:tcMar>
              <w:top w:w="50" w:type="dxa"/>
              <w:left w:w="100" w:type="dxa"/>
            </w:tcMar>
            <w:vAlign w:val="center"/>
          </w:tcPr>
          <w:p w:rsidR="00D64E9E" w:rsidRPr="00D64E9E" w:rsidRDefault="00D64E9E" w:rsidP="00D64E9E">
            <w:pPr>
              <w:spacing w:after="0" w:line="276" w:lineRule="auto"/>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5</w:t>
            </w:r>
          </w:p>
        </w:tc>
        <w:tc>
          <w:tcPr>
            <w:tcW w:w="3960"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Место иностранного языка в повседневной жизни и профессиональной деятельности в современном мире</w:t>
            </w:r>
          </w:p>
        </w:tc>
        <w:tc>
          <w:tcPr>
            <w:tcW w:w="889"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 xml:space="preserve">6 </w:t>
            </w:r>
          </w:p>
        </w:tc>
        <w:tc>
          <w:tcPr>
            <w:tcW w:w="1598"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p>
        </w:tc>
        <w:tc>
          <w:tcPr>
            <w:tcW w:w="1692"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p>
        </w:tc>
        <w:tc>
          <w:tcPr>
            <w:tcW w:w="2403"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lang w:val="en-US"/>
              </w:rPr>
            </w:pPr>
          </w:p>
        </w:tc>
      </w:tr>
      <w:tr w:rsidR="00D64E9E" w:rsidRPr="00D64E9E" w:rsidTr="001C6D52">
        <w:trPr>
          <w:trHeight w:val="144"/>
          <w:tblCellSpacing w:w="20" w:type="nil"/>
        </w:trPr>
        <w:tc>
          <w:tcPr>
            <w:tcW w:w="412" w:type="dxa"/>
            <w:tcMar>
              <w:top w:w="50" w:type="dxa"/>
              <w:left w:w="100" w:type="dxa"/>
            </w:tcMar>
            <w:vAlign w:val="center"/>
          </w:tcPr>
          <w:p w:rsidR="00D64E9E" w:rsidRPr="00D64E9E" w:rsidRDefault="00D64E9E" w:rsidP="00D64E9E">
            <w:pPr>
              <w:spacing w:after="0" w:line="276" w:lineRule="auto"/>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6</w:t>
            </w:r>
          </w:p>
        </w:tc>
        <w:tc>
          <w:tcPr>
            <w:tcW w:w="3960"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rPr>
              <w:t xml:space="preserve">Молодежь в современном обществе. Ценностные ориентиры. Участие молодежи </w:t>
            </w:r>
            <w:r w:rsidRPr="00D64E9E">
              <w:rPr>
                <w:rFonts w:ascii="Times New Roman" w:eastAsia="Calibri" w:hAnsi="Times New Roman" w:cs="Times New Roman"/>
                <w:color w:val="000000"/>
                <w:sz w:val="24"/>
                <w:szCs w:val="24"/>
              </w:rPr>
              <w:lastRenderedPageBreak/>
              <w:t xml:space="preserve">в жизни общества. </w:t>
            </w:r>
            <w:r w:rsidRPr="00D64E9E">
              <w:rPr>
                <w:rFonts w:ascii="Times New Roman" w:eastAsia="Calibri" w:hAnsi="Times New Roman" w:cs="Times New Roman"/>
                <w:color w:val="000000"/>
                <w:sz w:val="24"/>
                <w:szCs w:val="24"/>
                <w:lang w:val="en-US"/>
              </w:rPr>
              <w:t>Досуг молодежи: увлечения и интересы. Любовь и дружба</w:t>
            </w:r>
          </w:p>
        </w:tc>
        <w:tc>
          <w:tcPr>
            <w:tcW w:w="889"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lastRenderedPageBreak/>
              <w:t xml:space="preserve"> 6 </w:t>
            </w:r>
          </w:p>
        </w:tc>
        <w:tc>
          <w:tcPr>
            <w:tcW w:w="1598"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p>
        </w:tc>
        <w:tc>
          <w:tcPr>
            <w:tcW w:w="1692"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p>
        </w:tc>
        <w:tc>
          <w:tcPr>
            <w:tcW w:w="2403"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lang w:val="en-US"/>
              </w:rPr>
            </w:pPr>
          </w:p>
        </w:tc>
      </w:tr>
      <w:tr w:rsidR="00D64E9E" w:rsidRPr="00D64E9E" w:rsidTr="001C6D52">
        <w:trPr>
          <w:trHeight w:val="144"/>
          <w:tblCellSpacing w:w="20" w:type="nil"/>
        </w:trPr>
        <w:tc>
          <w:tcPr>
            <w:tcW w:w="412" w:type="dxa"/>
            <w:tcMar>
              <w:top w:w="50" w:type="dxa"/>
              <w:left w:w="100" w:type="dxa"/>
            </w:tcMar>
            <w:vAlign w:val="center"/>
          </w:tcPr>
          <w:p w:rsidR="00D64E9E" w:rsidRPr="00D64E9E" w:rsidRDefault="00D64E9E" w:rsidP="00D64E9E">
            <w:pPr>
              <w:spacing w:after="0" w:line="276" w:lineRule="auto"/>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lastRenderedPageBreak/>
              <w:t>7</w:t>
            </w:r>
          </w:p>
        </w:tc>
        <w:tc>
          <w:tcPr>
            <w:tcW w:w="3960"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Роль спорта в современной жизни: виды спорта, экстремальный спорт, спортивные соревнования, Олимпийские игры</w:t>
            </w:r>
          </w:p>
        </w:tc>
        <w:tc>
          <w:tcPr>
            <w:tcW w:w="889"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 xml:space="preserve">5 </w:t>
            </w:r>
          </w:p>
        </w:tc>
        <w:tc>
          <w:tcPr>
            <w:tcW w:w="1598"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p>
        </w:tc>
        <w:tc>
          <w:tcPr>
            <w:tcW w:w="1692"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p>
        </w:tc>
        <w:tc>
          <w:tcPr>
            <w:tcW w:w="2403"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lang w:val="en-US"/>
              </w:rPr>
            </w:pPr>
          </w:p>
        </w:tc>
      </w:tr>
      <w:tr w:rsidR="00D64E9E" w:rsidRPr="00D64E9E" w:rsidTr="001C6D52">
        <w:trPr>
          <w:trHeight w:val="144"/>
          <w:tblCellSpacing w:w="20" w:type="nil"/>
        </w:trPr>
        <w:tc>
          <w:tcPr>
            <w:tcW w:w="412" w:type="dxa"/>
            <w:tcMar>
              <w:top w:w="50" w:type="dxa"/>
              <w:left w:w="100" w:type="dxa"/>
            </w:tcMar>
            <w:vAlign w:val="center"/>
          </w:tcPr>
          <w:p w:rsidR="00D64E9E" w:rsidRPr="00D64E9E" w:rsidRDefault="00D64E9E" w:rsidP="00D64E9E">
            <w:pPr>
              <w:spacing w:after="0" w:line="276" w:lineRule="auto"/>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8</w:t>
            </w:r>
          </w:p>
        </w:tc>
        <w:tc>
          <w:tcPr>
            <w:tcW w:w="3960"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rPr>
            </w:pPr>
            <w:r w:rsidRPr="00D64E9E">
              <w:rPr>
                <w:rFonts w:ascii="Times New Roman" w:eastAsia="Calibri" w:hAnsi="Times New Roman" w:cs="Times New Roman"/>
                <w:color w:val="000000"/>
              </w:rPr>
              <w:t>Туризм. Виды отдыха. Экотуризм. Путешествия по России и зарубежным странам</w:t>
            </w:r>
          </w:p>
        </w:tc>
        <w:tc>
          <w:tcPr>
            <w:tcW w:w="889"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 xml:space="preserve">8 </w:t>
            </w:r>
          </w:p>
        </w:tc>
        <w:tc>
          <w:tcPr>
            <w:tcW w:w="1598"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 xml:space="preserve"> 1 </w:t>
            </w:r>
          </w:p>
        </w:tc>
        <w:tc>
          <w:tcPr>
            <w:tcW w:w="1692"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p>
        </w:tc>
        <w:tc>
          <w:tcPr>
            <w:tcW w:w="2403"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lang w:val="en-US"/>
              </w:rPr>
            </w:pPr>
          </w:p>
        </w:tc>
      </w:tr>
      <w:tr w:rsidR="00D64E9E" w:rsidRPr="00D64E9E" w:rsidTr="001C6D52">
        <w:trPr>
          <w:trHeight w:val="144"/>
          <w:tblCellSpacing w:w="20" w:type="nil"/>
        </w:trPr>
        <w:tc>
          <w:tcPr>
            <w:tcW w:w="412" w:type="dxa"/>
            <w:tcMar>
              <w:top w:w="50" w:type="dxa"/>
              <w:left w:w="100" w:type="dxa"/>
            </w:tcMar>
            <w:vAlign w:val="center"/>
          </w:tcPr>
          <w:p w:rsidR="00D64E9E" w:rsidRPr="00D64E9E" w:rsidRDefault="00D64E9E" w:rsidP="00D64E9E">
            <w:pPr>
              <w:spacing w:after="0" w:line="276" w:lineRule="auto"/>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9</w:t>
            </w:r>
          </w:p>
        </w:tc>
        <w:tc>
          <w:tcPr>
            <w:tcW w:w="3960"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rPr>
            </w:pPr>
            <w:r w:rsidRPr="00D64E9E">
              <w:rPr>
                <w:rFonts w:ascii="Times New Roman" w:eastAsia="Calibri" w:hAnsi="Times New Roman" w:cs="Times New Roman"/>
                <w:color w:val="000000"/>
              </w:rPr>
              <w:t>Вселенная и человек. Природа. Проблемы экологии. Защита окружающей среды. Проживание в городской/сельской местности</w:t>
            </w:r>
          </w:p>
        </w:tc>
        <w:tc>
          <w:tcPr>
            <w:tcW w:w="889"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 xml:space="preserve">18 </w:t>
            </w:r>
          </w:p>
        </w:tc>
        <w:tc>
          <w:tcPr>
            <w:tcW w:w="1598"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 xml:space="preserve"> 1 </w:t>
            </w:r>
          </w:p>
        </w:tc>
        <w:tc>
          <w:tcPr>
            <w:tcW w:w="1692"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p>
        </w:tc>
        <w:tc>
          <w:tcPr>
            <w:tcW w:w="2403"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lang w:val="en-US"/>
              </w:rPr>
            </w:pPr>
          </w:p>
        </w:tc>
      </w:tr>
      <w:tr w:rsidR="00D64E9E" w:rsidRPr="00D64E9E" w:rsidTr="001C6D52">
        <w:trPr>
          <w:trHeight w:val="144"/>
          <w:tblCellSpacing w:w="20" w:type="nil"/>
        </w:trPr>
        <w:tc>
          <w:tcPr>
            <w:tcW w:w="412" w:type="dxa"/>
            <w:tcMar>
              <w:top w:w="50" w:type="dxa"/>
              <w:left w:w="100" w:type="dxa"/>
            </w:tcMar>
            <w:vAlign w:val="center"/>
          </w:tcPr>
          <w:p w:rsidR="00D64E9E" w:rsidRPr="00D64E9E" w:rsidRDefault="00D64E9E" w:rsidP="00D64E9E">
            <w:pPr>
              <w:spacing w:after="0" w:line="276" w:lineRule="auto"/>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10</w:t>
            </w:r>
          </w:p>
        </w:tc>
        <w:tc>
          <w:tcPr>
            <w:tcW w:w="3960"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lang w:val="en-US"/>
              </w:rPr>
            </w:pPr>
            <w:r w:rsidRPr="00D64E9E">
              <w:rPr>
                <w:rFonts w:ascii="Times New Roman" w:eastAsia="Calibri" w:hAnsi="Times New Roman" w:cs="Times New Roman"/>
                <w:color w:val="000000"/>
              </w:rPr>
              <w:t xml:space="preserve">Технический прогресс: перспективы и последствия. Современные средства информации и коммуникации (пресса, телевидение, Интернет, социальные сети и т.д.). </w:t>
            </w:r>
            <w:r w:rsidRPr="00D64E9E">
              <w:rPr>
                <w:rFonts w:ascii="Times New Roman" w:eastAsia="Calibri" w:hAnsi="Times New Roman" w:cs="Times New Roman"/>
                <w:color w:val="000000"/>
                <w:lang w:val="en-US"/>
              </w:rPr>
              <w:t>Интернет-безопасность</w:t>
            </w:r>
          </w:p>
        </w:tc>
        <w:tc>
          <w:tcPr>
            <w:tcW w:w="889"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 xml:space="preserve"> 5 </w:t>
            </w:r>
          </w:p>
        </w:tc>
        <w:tc>
          <w:tcPr>
            <w:tcW w:w="1598"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p>
        </w:tc>
        <w:tc>
          <w:tcPr>
            <w:tcW w:w="1692"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p>
        </w:tc>
        <w:tc>
          <w:tcPr>
            <w:tcW w:w="2403"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lang w:val="en-US"/>
              </w:rPr>
            </w:pPr>
          </w:p>
        </w:tc>
      </w:tr>
      <w:tr w:rsidR="00D64E9E" w:rsidRPr="00D64E9E" w:rsidTr="001C6D52">
        <w:trPr>
          <w:trHeight w:val="144"/>
          <w:tblCellSpacing w:w="20" w:type="nil"/>
        </w:trPr>
        <w:tc>
          <w:tcPr>
            <w:tcW w:w="412" w:type="dxa"/>
            <w:tcMar>
              <w:top w:w="50" w:type="dxa"/>
              <w:left w:w="100" w:type="dxa"/>
            </w:tcMar>
            <w:vAlign w:val="center"/>
          </w:tcPr>
          <w:p w:rsidR="00D64E9E" w:rsidRPr="00D64E9E" w:rsidRDefault="00D64E9E" w:rsidP="00D64E9E">
            <w:pPr>
              <w:spacing w:after="0" w:line="276" w:lineRule="auto"/>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11</w:t>
            </w:r>
          </w:p>
        </w:tc>
        <w:tc>
          <w:tcPr>
            <w:tcW w:w="3960"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rPr>
            </w:pPr>
            <w:r w:rsidRPr="00D64E9E">
              <w:rPr>
                <w:rFonts w:ascii="Times New Roman" w:eastAsia="Calibri" w:hAnsi="Times New Roman" w:cs="Times New Roman"/>
                <w:color w:val="000000"/>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89"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 xml:space="preserve">8 </w:t>
            </w:r>
          </w:p>
        </w:tc>
        <w:tc>
          <w:tcPr>
            <w:tcW w:w="1598"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 xml:space="preserve"> 1 </w:t>
            </w:r>
          </w:p>
        </w:tc>
        <w:tc>
          <w:tcPr>
            <w:tcW w:w="1692"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p>
        </w:tc>
        <w:tc>
          <w:tcPr>
            <w:tcW w:w="2403"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lang w:val="en-US"/>
              </w:rPr>
            </w:pPr>
          </w:p>
        </w:tc>
      </w:tr>
      <w:tr w:rsidR="00D64E9E" w:rsidRPr="00D64E9E" w:rsidTr="001C6D52">
        <w:trPr>
          <w:trHeight w:val="144"/>
          <w:tblCellSpacing w:w="20" w:type="nil"/>
        </w:trPr>
        <w:tc>
          <w:tcPr>
            <w:tcW w:w="412" w:type="dxa"/>
            <w:tcMar>
              <w:top w:w="50" w:type="dxa"/>
              <w:left w:w="100" w:type="dxa"/>
            </w:tcMar>
            <w:vAlign w:val="center"/>
          </w:tcPr>
          <w:p w:rsidR="00D64E9E" w:rsidRPr="00D64E9E" w:rsidRDefault="00D64E9E" w:rsidP="00D64E9E">
            <w:pPr>
              <w:spacing w:after="0" w:line="276" w:lineRule="auto"/>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12</w:t>
            </w:r>
          </w:p>
        </w:tc>
        <w:tc>
          <w:tcPr>
            <w:tcW w:w="3960"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rPr>
            </w:pPr>
            <w:r w:rsidRPr="00D64E9E">
              <w:rPr>
                <w:rFonts w:ascii="Times New Roman" w:eastAsia="Calibri" w:hAnsi="Times New Roman" w:cs="Times New Roman"/>
                <w:color w:val="000000"/>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889"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 xml:space="preserve">7 </w:t>
            </w:r>
          </w:p>
        </w:tc>
        <w:tc>
          <w:tcPr>
            <w:tcW w:w="1598"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 xml:space="preserve"> 1 </w:t>
            </w:r>
          </w:p>
        </w:tc>
        <w:tc>
          <w:tcPr>
            <w:tcW w:w="1692"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p>
        </w:tc>
        <w:tc>
          <w:tcPr>
            <w:tcW w:w="2403"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lang w:val="en-US"/>
              </w:rPr>
            </w:pPr>
          </w:p>
        </w:tc>
      </w:tr>
      <w:tr w:rsidR="00D64E9E" w:rsidRPr="00D64E9E" w:rsidTr="001C6D52">
        <w:trPr>
          <w:trHeight w:val="144"/>
          <w:tblCellSpacing w:w="20" w:type="nil"/>
        </w:trPr>
        <w:tc>
          <w:tcPr>
            <w:tcW w:w="0" w:type="auto"/>
            <w:gridSpan w:val="2"/>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ОБЩЕЕ КОЛИЧЕСТВО ЧАСОВ ПО ПРОГРАММЕ</w:t>
            </w:r>
          </w:p>
        </w:tc>
        <w:tc>
          <w:tcPr>
            <w:tcW w:w="1398"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 xml:space="preserve">102 </w:t>
            </w:r>
          </w:p>
        </w:tc>
        <w:tc>
          <w:tcPr>
            <w:tcW w:w="1598"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 xml:space="preserve"> 7 </w:t>
            </w:r>
          </w:p>
        </w:tc>
        <w:tc>
          <w:tcPr>
            <w:tcW w:w="1692"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 xml:space="preserve"> 0 </w:t>
            </w:r>
          </w:p>
        </w:tc>
        <w:tc>
          <w:tcPr>
            <w:tcW w:w="2403" w:type="dxa"/>
            <w:tcMar>
              <w:top w:w="50" w:type="dxa"/>
              <w:left w:w="100" w:type="dxa"/>
            </w:tcMar>
            <w:vAlign w:val="center"/>
          </w:tcPr>
          <w:p w:rsidR="00D64E9E" w:rsidRPr="00D64E9E" w:rsidRDefault="00D64E9E" w:rsidP="00D64E9E">
            <w:pPr>
              <w:spacing w:after="200" w:line="276" w:lineRule="auto"/>
              <w:rPr>
                <w:rFonts w:ascii="Times New Roman" w:eastAsia="Calibri" w:hAnsi="Times New Roman" w:cs="Times New Roman"/>
                <w:sz w:val="24"/>
                <w:szCs w:val="24"/>
                <w:lang w:val="en-US"/>
              </w:rPr>
            </w:pPr>
          </w:p>
        </w:tc>
      </w:tr>
    </w:tbl>
    <w:p w:rsidR="00D64E9E" w:rsidRPr="00D64E9E" w:rsidRDefault="00D64E9E" w:rsidP="00D64E9E">
      <w:pPr>
        <w:spacing w:after="200" w:line="276" w:lineRule="auto"/>
        <w:rPr>
          <w:rFonts w:ascii="Times New Roman" w:eastAsia="Calibri" w:hAnsi="Times New Roman" w:cs="Times New Roman"/>
          <w:sz w:val="24"/>
          <w:szCs w:val="24"/>
          <w:lang w:val="en-US"/>
        </w:rPr>
        <w:sectPr w:rsidR="00D64E9E" w:rsidRPr="00D64E9E">
          <w:pgSz w:w="16383" w:h="11906" w:orient="landscape"/>
          <w:pgMar w:top="1134" w:right="850" w:bottom="1134" w:left="1701" w:header="720" w:footer="720" w:gutter="0"/>
          <w:cols w:space="720"/>
        </w:sectPr>
      </w:pPr>
    </w:p>
    <w:p w:rsidR="00D64E9E" w:rsidRPr="00D64E9E" w:rsidRDefault="00D64E9E" w:rsidP="00D64E9E">
      <w:pPr>
        <w:spacing w:after="0" w:line="276" w:lineRule="auto"/>
        <w:ind w:left="120"/>
        <w:rPr>
          <w:rFonts w:ascii="Times New Roman" w:eastAsia="Calibri" w:hAnsi="Times New Roman" w:cs="Times New Roman"/>
          <w:sz w:val="24"/>
          <w:szCs w:val="24"/>
          <w:lang w:val="en-US"/>
        </w:rPr>
      </w:pPr>
      <w:bookmarkStart w:id="57" w:name="block-13968084"/>
      <w:bookmarkEnd w:id="56"/>
      <w:r w:rsidRPr="00D64E9E">
        <w:rPr>
          <w:rFonts w:ascii="Times New Roman" w:eastAsia="Calibri" w:hAnsi="Times New Roman" w:cs="Times New Roman"/>
          <w:b/>
          <w:color w:val="000000"/>
          <w:sz w:val="24"/>
          <w:szCs w:val="24"/>
          <w:lang w:val="en-US"/>
        </w:rPr>
        <w:lastRenderedPageBreak/>
        <w:t xml:space="preserve"> </w:t>
      </w:r>
      <w:bookmarkStart w:id="58" w:name="block-4024953"/>
      <w:bookmarkStart w:id="59" w:name="block-13968085"/>
      <w:bookmarkEnd w:id="57"/>
      <w:r w:rsidRPr="00D64E9E">
        <w:rPr>
          <w:rFonts w:ascii="Times New Roman" w:eastAsia="Times New Roman" w:hAnsi="Times New Roman" w:cs="Times New Roman"/>
          <w:b/>
          <w:color w:val="000000"/>
          <w:sz w:val="24"/>
          <w:szCs w:val="24"/>
          <w:lang w:eastAsia="ru-RU"/>
        </w:rPr>
        <w:t>ПОЯСНИТЕЛЬНАЯ ЗАПИСКА</w:t>
      </w:r>
    </w:p>
    <w:p w:rsidR="00D64E9E" w:rsidRPr="00D64E9E" w:rsidRDefault="00D64E9E" w:rsidP="00D64E9E">
      <w:pPr>
        <w:spacing w:after="0" w:line="264" w:lineRule="auto"/>
        <w:ind w:left="370"/>
        <w:jc w:val="both"/>
        <w:rPr>
          <w:rFonts w:ascii="Times New Roman" w:eastAsia="Times New Roman" w:hAnsi="Times New Roman" w:cs="Times New Roman"/>
          <w:color w:val="000000"/>
          <w:sz w:val="24"/>
          <w:szCs w:val="24"/>
          <w:lang w:eastAsia="ru-RU"/>
        </w:rPr>
      </w:pPr>
      <w:bookmarkStart w:id="60" w:name="_Toc118726574"/>
      <w:bookmarkEnd w:id="60"/>
      <w:r w:rsidRPr="00D64E9E">
        <w:rPr>
          <w:rFonts w:ascii="Times New Roman" w:eastAsia="Times New Roman" w:hAnsi="Times New Roman" w:cs="Times New Roman"/>
          <w:b/>
          <w:color w:val="000000"/>
          <w:sz w:val="24"/>
          <w:szCs w:val="24"/>
          <w:lang w:eastAsia="ru-RU"/>
        </w:rPr>
        <w:t xml:space="preserve">Рабочая программа учебного курса «Алгебра и начала математического анализа» </w:t>
      </w:r>
      <w:r w:rsidRPr="00D64E9E">
        <w:rPr>
          <w:rFonts w:ascii="Times New Roman" w:eastAsia="Times New Roman" w:hAnsi="Times New Roman" w:cs="Times New Roman"/>
          <w:color w:val="000000"/>
          <w:sz w:val="24"/>
          <w:szCs w:val="24"/>
          <w:lang w:eastAsia="ru-RU"/>
        </w:rPr>
        <w:t xml:space="preserve">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bookmarkStart w:id="61" w:name="_Toc118726582"/>
      <w:bookmarkEnd w:id="61"/>
      <w:r w:rsidRPr="00D64E9E">
        <w:rPr>
          <w:rFonts w:ascii="Times New Roman" w:eastAsia="Times New Roman" w:hAnsi="Times New Roman" w:cs="Times New Roman"/>
          <w:b/>
          <w:color w:val="000000"/>
          <w:sz w:val="24"/>
          <w:szCs w:val="24"/>
          <w:lang w:eastAsia="ru-RU"/>
        </w:rPr>
        <w:t>ЦЕЛИ ИЗУЧЕНИЯ УЧЕБНОГО КУРСА</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Курс «Алгебра и начала математического анализа» является одним из наиболее значимых в программе старшей школы, поскольку, с одной стороны, он обеспечивает инструментальную базу для изучения всех естественно-научных курсов, а с другой стороны, формирует логическое и абстрактное мышление учащихся на уровне, необходимом для освоения курсов информатики, обществознания, истории, словесности. В рамках данного курса учащиеся овладевают универсальным языком современной науки, которая формулирует свои достижения в математической форме.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Курс алгебры и начал математического анализа закладывает основу для успешного овладения законами физики, химии, биологии, понимания основных тенденций экономики и общественной жизни, позволяет ориентироваться в современных цифровых и компьютерных технологиях, уверенно использовать их в повседневной жизни. В тоже время овладение абстрактными и логически строгими математическими конструкциями развивает умение находить закономерности, обосновывать истинность утверждения, использовать обобщение и конкретизацию, абстрагирование и аналогию, формирует креативное и критическое мышление. В ходе изучения алгебры и начал математического анализа в старшей школе учащиеся получают новый опыт решения прикладных задач, самостоятельного построения математических моделей реальных ситуаций и интерпретации полученных решений, знакомятся с примерами математических закономерностей в природе, науке и в искусстве, с выдающимися математическими открытиями и их авторами.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Курс обладает значительным воспитательным потенциалом, который реализуется как через учебный материал, способствующий формированию научного мировоззрения, так и через специфику учебной деятельности, требующей самостоятельности, аккуратности, продолжительной концентрации внимания и ответственности за полученный результат.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В основе методики обучения алгебре и началам математического анализа лежит деятельностный принцип обучения.</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Структура курса «Алгебра и начала математического анализа» включает следующие содержательно-методические линии: «Числа и вычисления», «Функции и графики», «Уравнения и неравенства», «Начала математического анализа», «Множества и логика». Все основные содержательно-методические линии изучаются на протяжении двух лет обучения в старшей школе, естественно дополняя друг друга и постепенно насыщаясь новыми темами и разделами. Данный курс является интегративным, поскольку объединяет в себе содержание нескольких математических дисциплин: алгебра, тригонометрия, математический анализ, теория множеств и др. По </w:t>
      </w:r>
      <w:r w:rsidRPr="00D64E9E">
        <w:rPr>
          <w:rFonts w:ascii="Times New Roman" w:eastAsia="Times New Roman" w:hAnsi="Times New Roman" w:cs="Times New Roman"/>
          <w:color w:val="000000"/>
          <w:sz w:val="24"/>
          <w:szCs w:val="24"/>
          <w:lang w:eastAsia="ru-RU"/>
        </w:rPr>
        <w:lastRenderedPageBreak/>
        <w:t xml:space="preserve">мере того как учащиеся овладевают всё более широким математическим аппаратом, у них последовательно формируется и совершенствуется умение строить математическую модель реальной ситуации, применять знания, полученные в курсе «Алгебра и начала математического анализа», для решения самостоятельно сформулированной математической задачи, а затем интерпретировать полученный результат.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Содержательно-методическая линия «Числа и вычисления» завершает формирование навыков использования действительных чисел, которое было начато в основной школе. В старшей школе особое внимание уделяется формированию прочных вычислительных навыков, включающих в себя использование различных форм записи действительного числа, умение рационально выполнять действия с ними, делать прикидку, оценивать результат. Обучающиеся получают навыки приближённых вычислений, выполнения действий с числами, записанными в стандартной форме, использования математических констант, оценивания числовых выражений.</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Линия «Уравнения и неравенства» реализуется на протяжении всего обучения в старшей школе, поскольку в каждом разделе программы предусмотрено решение соответствующих задач. Обучающиеся овладевают различными методами решения целых, рациональных, иррациональных, показательных, логарифмических и тригонометрических уравнений, неравенств и их систем. Полученные умения используются при исследовании функций с помощью производной, решении прикладных задач и задач на нахождение наибольших и наименьших значений функции. Данная содержательная линия включает в себя также формирование умений выполнять расчёты по формулам, преобразования целых, рациональных, иррациональных и тригонометрических выражений, а также выражений, содержащих степени и логарифмы. Благодаря изучению алгебраического материала происходит дальнейшее развитие алгоритмического и абстрактного мышления учащихся, формируются навыки дедуктивных рассуждений, работы с символьными формами, представления закономерностей и зависимостей в виде равенств и неравенств. Алгебра предлагает эффективные инструменты для решения практических и естественно-научных задач, наглядно демонстрирует свои возможности как языка науки.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Содержательно-методическая линия «Функции и графики» тесно переплетается с другими линиями курса, поскольку в каком-то смысле задаёт последовательность изучения материала. Изучение степенной, показательной, логарифмической и тригонометрических функций, их свойств и графиков, использование функций для решения задач из других учебных предметов и реальной жизни тесно связано как с математическим анализом, так и с решением уравнений и неравенств. При этом большое внимание уделяется формированию умения выражать формулами зависимости между различными величинами, исследовать полученные функции, строить их графики. Материал этой содержательной линии нацелен на развитие умений и навыков, позволяющих выражать зависимости между величинами в различной форме: аналитической, графической и словесной. Его изучение способствует развитию алгоритмического мышления, способности к обобщению и конкретизации, использованию аналогий.</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Содержательная линия «Начала математического анализа» позволяет существенно расширить круг как математических, так и прикладных задач, доступных обучающимся, у которых появляется возможность исследовать и строить графики </w:t>
      </w:r>
      <w:r w:rsidRPr="00D64E9E">
        <w:rPr>
          <w:rFonts w:ascii="Times New Roman" w:eastAsia="Times New Roman" w:hAnsi="Times New Roman" w:cs="Times New Roman"/>
          <w:color w:val="000000"/>
          <w:sz w:val="24"/>
          <w:szCs w:val="24"/>
          <w:lang w:eastAsia="ru-RU"/>
        </w:rPr>
        <w:lastRenderedPageBreak/>
        <w:t>функций, определять их наибольшие и наименьшие значения, вычислять площади фигур и объёмы тел, находить скорости и ускорения процессов. Данная содержательная линия открывает новые возможности построения математических моделей реальных ситуаций, нахождения наилучшего решения в прикладных, в том числе социально-экономических, задачах. Знакомство с основами математического анализа способствует развитию абстрактного, формально-логического и креативного мышления, формированию умений распознавать проявления законов математики в науке, технике и искусстве. Обучающиеся узнают о выдающихся результатах, полученных в ходе развития математики как науки, и их авторах.</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Содержательно-методическая линия «Множества и логика» в основном посвящена элементам теории множеств. Теоретико-множественные представления пронизывают весь курс школьной математики и предлагают наиболее универсальный язык, объединяющий все разделы математики и её приложений, они связывают разные математические дисциплины в единое целое. Поэтому важно дать возможность школьнику понимать теоретико-множественный язык современной математики и использовать его для выражения своих мыслей.</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В курсе «Алгебра и начала математического анализа» присутствуют также основы математического моделирования, которые призваны сформировать навыки построения моделей реальных ситуаций, исследования этих моделей с помощью аппарата алгебры и математического анализа и интерпретации полученных результатов. Такие задания вплетены в каждый из разделов программы, поскольку весь материал курса широко используется для решения прикладных задач. При решении реальных практических задач учащиеся развивают наблюдательность, умение находить закономерности, абстрагироваться, использовать аналогию, обобщать и конкретизировать проблему. Деятельность по формированию навыков решения прикладных задач организуется в процессе изучения всех тем курса «Алгебра и начала математического анализа».</w:t>
      </w: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bookmarkStart w:id="62" w:name="_Toc118726583"/>
      <w:bookmarkEnd w:id="62"/>
      <w:r w:rsidRPr="00D64E9E">
        <w:rPr>
          <w:rFonts w:ascii="Times New Roman" w:eastAsia="Times New Roman" w:hAnsi="Times New Roman" w:cs="Times New Roman"/>
          <w:b/>
          <w:color w:val="000000"/>
          <w:sz w:val="24"/>
          <w:szCs w:val="24"/>
          <w:lang w:eastAsia="ru-RU"/>
        </w:rPr>
        <w:t>МЕСТО УЧЕБНОГО КУРСА В УЧЕБНОМ ПЛАНЕ</w:t>
      </w: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 всего за два года обучения – 170 часов. </w:t>
      </w:r>
    </w:p>
    <w:p w:rsidR="00D64E9E" w:rsidRPr="00D64E9E" w:rsidRDefault="00D64E9E" w:rsidP="00D64E9E">
      <w:pPr>
        <w:spacing w:after="10" w:line="251" w:lineRule="auto"/>
        <w:ind w:left="370" w:hanging="10"/>
        <w:jc w:val="both"/>
        <w:rPr>
          <w:rFonts w:ascii="Times New Roman" w:eastAsia="Times New Roman" w:hAnsi="Times New Roman" w:cs="Times New Roman"/>
          <w:color w:val="000000"/>
          <w:sz w:val="24"/>
          <w:szCs w:val="24"/>
          <w:lang w:eastAsia="ru-RU"/>
        </w:rPr>
        <w:sectPr w:rsidR="00D64E9E" w:rsidRPr="00D64E9E">
          <w:pgSz w:w="11906" w:h="16383"/>
          <w:pgMar w:top="1134" w:right="850" w:bottom="1134" w:left="1701" w:header="720" w:footer="720" w:gutter="0"/>
          <w:cols w:space="720"/>
        </w:sectPr>
      </w:pP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bookmarkStart w:id="63" w:name="block-4024957"/>
      <w:bookmarkEnd w:id="58"/>
      <w:r w:rsidRPr="00D64E9E">
        <w:rPr>
          <w:rFonts w:ascii="Times New Roman" w:eastAsia="Times New Roman" w:hAnsi="Times New Roman" w:cs="Times New Roman"/>
          <w:b/>
          <w:color w:val="000000"/>
          <w:sz w:val="24"/>
          <w:szCs w:val="24"/>
          <w:lang w:eastAsia="ru-RU"/>
        </w:rPr>
        <w:lastRenderedPageBreak/>
        <w:t>СОДЕРЖАНИЕ УЧЕБНОГО КУРСА</w:t>
      </w: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bookmarkStart w:id="64" w:name="_Toc118726588"/>
      <w:bookmarkEnd w:id="64"/>
      <w:r w:rsidRPr="00D64E9E">
        <w:rPr>
          <w:rFonts w:ascii="Times New Roman" w:eastAsia="Times New Roman" w:hAnsi="Times New Roman" w:cs="Times New Roman"/>
          <w:b/>
          <w:color w:val="000000"/>
          <w:sz w:val="24"/>
          <w:szCs w:val="24"/>
          <w:lang w:eastAsia="ru-RU"/>
        </w:rPr>
        <w:t>10 КЛАСС</w:t>
      </w: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Числа и вычисления</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Рациональные числа. Обыкновенные и десятичные дроби, проценты, бесконечные периодические дроби. Арифметические операции с рациональными числами, преобразования числовых выражений. Применение дробей и процентов для решения прикладных задач из различных отраслей знаний и реальной жизни.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Действительные числа. Рациональные и иррациональные числа. Арифметические операции с действительными числами. Приближённые вычисления, правила округления, прикидка и оценка результата вычислений.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Степень с целым показателем. Стандартная форма записи действительного числа. Использование подходящей формы записи действительных чисел для решения практических задач и представления данных.</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Арифметический корень натуральной степени. Действия с арифметическими корнями натуральной степени.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Синус, косинус и тангенс числового аргумента. Арксинус, арккосинус, арктангенс числового аргумента.</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Уравнения и неравенства</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Тождества и тождественные преобразования.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Преобразование тригонометрических выражений. Основные тригонометрические формулы.</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Уравнение, корень уравнения</w:t>
      </w:r>
      <w:r w:rsidRPr="00D64E9E">
        <w:rPr>
          <w:rFonts w:ascii="Times New Roman" w:eastAsia="Times New Roman" w:hAnsi="Times New Roman" w:cs="Times New Roman"/>
          <w:i/>
          <w:color w:val="000000"/>
          <w:sz w:val="24"/>
          <w:szCs w:val="24"/>
          <w:lang w:eastAsia="ru-RU"/>
        </w:rPr>
        <w:t xml:space="preserve">. </w:t>
      </w:r>
      <w:r w:rsidRPr="00D64E9E">
        <w:rPr>
          <w:rFonts w:ascii="Times New Roman" w:eastAsia="Times New Roman" w:hAnsi="Times New Roman" w:cs="Times New Roman"/>
          <w:color w:val="000000"/>
          <w:sz w:val="24"/>
          <w:szCs w:val="24"/>
          <w:lang w:eastAsia="ru-RU"/>
        </w:rPr>
        <w:t>Неравенство, решение неравенства. Метод интервалов.</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Решение целых и дробно-рациональных уравнений и неравенств.</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Решение иррациональных уравнений и неравенств.</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Решение тригонометрических уравнений.</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Применение уравнений и неравенств к решению математических задач и задач из различных областей науки и реальной жизни.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Функции и графики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Функция, способы задания функции. График функции. Взаимно обратные функции.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Область определения и множество значений функции. Нули функции. Промежутки знакопостоянства. Чётные и нечётные функции.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Степенная функция с натуральным и целым показателем. Её свойства и график. Свойства и график корня </w:t>
      </w:r>
      <w:r w:rsidRPr="00D64E9E">
        <w:rPr>
          <w:rFonts w:ascii="Times New Roman" w:eastAsia="Times New Roman" w:hAnsi="Times New Roman" w:cs="Times New Roman"/>
          <w:i/>
          <w:color w:val="000000"/>
          <w:sz w:val="24"/>
          <w:szCs w:val="24"/>
          <w:lang w:eastAsia="ru-RU"/>
        </w:rPr>
        <w:t>n</w:t>
      </w:r>
      <w:r w:rsidRPr="00D64E9E">
        <w:rPr>
          <w:rFonts w:ascii="Times New Roman" w:eastAsia="Times New Roman" w:hAnsi="Times New Roman" w:cs="Times New Roman"/>
          <w:color w:val="000000"/>
          <w:sz w:val="24"/>
          <w:szCs w:val="24"/>
          <w:lang w:eastAsia="ru-RU"/>
        </w:rPr>
        <w:t xml:space="preserve">-ой степени.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Тригонометрическая окружность, определение тригонометрических функций числового аргумента.</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Начала математического анализа</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Последовательности, способы задания последовательностей. Монотонные последовательности.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Арифметическая и геометрическая прогрессии. Бесконечно убывающая геометрическая прогрессия. Сумма бесконечно убывающей геометрической прогрессии. Формула сложных процентов. Использование прогрессии для решения реальных задач прикладного характера.</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lastRenderedPageBreak/>
        <w:t>Множества и логика</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Множество, операции над множествами. Диаграммы Эйлера―Венна. Применение теоретико-множественного аппарата для описания реальных процессов и явлений, при решении задач из других учебных предметов.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Определение, теорема, следствие, доказательство.</w:t>
      </w: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11 КЛАСС</w:t>
      </w: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Числа и вычисления</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Натуральные и целые числа. Признаки делимости целых чисел.</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Степень с рациональным показателем. Свойства степени.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Логарифм числа. Десятичные и натуральные логарифмы.</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Уравнения и неравенства</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Преобразование выражений, содержащих логарифмы.</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Преобразование выражений, содержащих степени с рациональным показателем.</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Примеры тригонометрических неравенств.</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Показательные уравнения и неравенства.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Логарифмические уравнения и неравенства.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Системы линейных уравнений. Решение прикладных задач с помощью системы линейных уравнений.</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Системы и совокупности рациональных уравнений и неравенств.</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Применение уравнений, систем и неравенств к решению математических задач и задач из различных областей науки и реальной жизни.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Функции и графики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Функция. Периодические функции. Промежутки монотонности функции. Максимумы и минимумы функции. Наибольшее и наименьшее значение функции на промежутке.</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Тригонометрические функции, их свойства и графики.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Показательная и логарифмическая функции, их свойства и графики.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Использование графиков функций для решения уравнений и линейных систем.</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Использование графиков функций для исследования процессов и зависимостей, которые возникают при решении задач из других учебных предметов и реальной жизни.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Начала математического анализа</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Непрерывные функции. Метод интервалов для решения неравенств.</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Производная функции. Геометрический и физический смысл производной.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Производные элементарных функций. Формулы нахождения производной суммы, произведения и частного функций.</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Применение производной к исследованию функций на монотонность и экстремумы. Нахождение наибольшего и наименьшего значения функции на отрезке.</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Применение производной для нахождения наилучшего решения в прикладных задачах, для определения скорости процесса, заданного формулой или графиком.</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Первообразная. Таблица первообразных.</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Интеграл, его геометрический и физический смысл. Вычисление интеграла по формуле Ньютона―Лейбница.</w:t>
      </w:r>
    </w:p>
    <w:p w:rsidR="00D64E9E" w:rsidRPr="00D64E9E" w:rsidRDefault="00D64E9E" w:rsidP="00D64E9E">
      <w:pPr>
        <w:spacing w:after="10" w:line="251" w:lineRule="auto"/>
        <w:ind w:left="370" w:hanging="10"/>
        <w:jc w:val="both"/>
        <w:rPr>
          <w:rFonts w:ascii="Times New Roman" w:eastAsia="Times New Roman" w:hAnsi="Times New Roman" w:cs="Times New Roman"/>
          <w:color w:val="000000"/>
          <w:sz w:val="24"/>
          <w:szCs w:val="24"/>
          <w:lang w:eastAsia="ru-RU"/>
        </w:rPr>
        <w:sectPr w:rsidR="00D64E9E" w:rsidRPr="00D64E9E">
          <w:pgSz w:w="11906" w:h="16383"/>
          <w:pgMar w:top="1134" w:right="850" w:bottom="1134" w:left="1701" w:header="720" w:footer="720" w:gutter="0"/>
          <w:cols w:space="720"/>
        </w:sectPr>
      </w:pP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bookmarkStart w:id="65" w:name="block-4024958"/>
      <w:bookmarkEnd w:id="63"/>
      <w:r w:rsidRPr="00D64E9E">
        <w:rPr>
          <w:rFonts w:ascii="Times New Roman" w:eastAsia="Times New Roman" w:hAnsi="Times New Roman" w:cs="Times New Roman"/>
          <w:b/>
          <w:color w:val="000000"/>
          <w:sz w:val="24"/>
          <w:szCs w:val="24"/>
          <w:lang w:eastAsia="ru-RU"/>
        </w:rPr>
        <w:lastRenderedPageBreak/>
        <w:t>ПЛАНИРУЕМЫЕ РЕЗУЛЬТАТЫ</w:t>
      </w: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Освоение учебного предмета «Математика» должно обеспечивать достижение на уровне среднего общего образования следующих личностных, метапредметных и предметных образовательных результатов: </w:t>
      </w: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ЛИЧНОСТНЫЕ РЕЗУЛЬТАТЫ</w:t>
      </w: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Личностные результаты освоения программы учебного предмета «Математика» характеризуются:</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bookmarkStart w:id="66" w:name="_Toc73394992"/>
      <w:bookmarkEnd w:id="66"/>
      <w:r w:rsidRPr="00D64E9E">
        <w:rPr>
          <w:rFonts w:ascii="Times New Roman" w:eastAsia="Times New Roman" w:hAnsi="Times New Roman" w:cs="Times New Roman"/>
          <w:color w:val="000000"/>
          <w:sz w:val="24"/>
          <w:szCs w:val="24"/>
          <w:lang w:eastAsia="ru-RU"/>
        </w:rPr>
        <w:t>Гражданское воспитание:</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сформированностью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Патриотическое воспитание:</w:t>
      </w:r>
    </w:p>
    <w:p w:rsidR="00D64E9E" w:rsidRPr="00D64E9E" w:rsidRDefault="00D64E9E" w:rsidP="00D64E9E">
      <w:pPr>
        <w:shd w:val="clear" w:color="auto" w:fill="FFFFFF"/>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сформированностью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Духовно-нравственного воспитания:</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осознанием духовных ценностей российского народа; сформированностью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Эстетическое воспитание:</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Физическое воспитание:</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сформированностью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Трудовое воспитание:</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Экологическое воспитание:</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сформированностью экологической культуры, пониманием влияния социально-экономических процессов на состояние природной и социальной среды, осознанием </w:t>
      </w:r>
      <w:r w:rsidRPr="00D64E9E">
        <w:rPr>
          <w:rFonts w:ascii="Times New Roman" w:eastAsia="Times New Roman" w:hAnsi="Times New Roman" w:cs="Times New Roman"/>
          <w:color w:val="000000"/>
          <w:sz w:val="24"/>
          <w:szCs w:val="24"/>
          <w:lang w:eastAsia="ru-RU"/>
        </w:rPr>
        <w:lastRenderedPageBreak/>
        <w:t>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Ценности научного познания: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сформированностью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bookmarkStart w:id="67" w:name="_Toc118726579"/>
      <w:bookmarkEnd w:id="67"/>
      <w:r w:rsidRPr="00D64E9E">
        <w:rPr>
          <w:rFonts w:ascii="Times New Roman" w:eastAsia="Times New Roman" w:hAnsi="Times New Roman" w:cs="Times New Roman"/>
          <w:b/>
          <w:color w:val="000000"/>
          <w:sz w:val="24"/>
          <w:szCs w:val="24"/>
          <w:lang w:eastAsia="ru-RU"/>
        </w:rPr>
        <w:t>МЕТАПРЕДМЕТНЫЕ РЕЗУЛЬТАТЫ</w:t>
      </w: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Метапредметные результаты освоения программы учебного предмета «Математика» характеризуются овладением универсальными </w:t>
      </w:r>
      <w:r w:rsidRPr="00D64E9E">
        <w:rPr>
          <w:rFonts w:ascii="Times New Roman" w:eastAsia="Times New Roman" w:hAnsi="Times New Roman" w:cs="Times New Roman"/>
          <w:b/>
          <w:i/>
          <w:color w:val="000000"/>
          <w:sz w:val="24"/>
          <w:szCs w:val="24"/>
          <w:lang w:eastAsia="ru-RU"/>
        </w:rPr>
        <w:t>познавательными</w:t>
      </w:r>
      <w:r w:rsidRPr="00D64E9E">
        <w:rPr>
          <w:rFonts w:ascii="Times New Roman" w:eastAsia="Times New Roman" w:hAnsi="Times New Roman" w:cs="Times New Roman"/>
          <w:i/>
          <w:color w:val="000000"/>
          <w:sz w:val="24"/>
          <w:szCs w:val="24"/>
          <w:lang w:eastAsia="ru-RU"/>
        </w:rPr>
        <w:t xml:space="preserve"> действиями, универсальными коммуникативными действиями, универсальными регулятивными действиями.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1) </w:t>
      </w:r>
      <w:r w:rsidRPr="00D64E9E">
        <w:rPr>
          <w:rFonts w:ascii="Times New Roman" w:eastAsia="Times New Roman" w:hAnsi="Times New Roman" w:cs="Times New Roman"/>
          <w:i/>
          <w:color w:val="000000"/>
          <w:sz w:val="24"/>
          <w:szCs w:val="24"/>
          <w:lang w:eastAsia="ru-RU"/>
        </w:rPr>
        <w:t xml:space="preserve">Универсальные </w:t>
      </w:r>
      <w:r w:rsidRPr="00D64E9E">
        <w:rPr>
          <w:rFonts w:ascii="Times New Roman" w:eastAsia="Times New Roman" w:hAnsi="Times New Roman" w:cs="Times New Roman"/>
          <w:b/>
          <w:i/>
          <w:color w:val="000000"/>
          <w:sz w:val="24"/>
          <w:szCs w:val="24"/>
          <w:lang w:eastAsia="ru-RU"/>
        </w:rPr>
        <w:t>познавательные</w:t>
      </w:r>
      <w:r w:rsidRPr="00D64E9E">
        <w:rPr>
          <w:rFonts w:ascii="Times New Roman" w:eastAsia="Times New Roman" w:hAnsi="Times New Roman" w:cs="Times New Roman"/>
          <w:i/>
          <w:color w:val="000000"/>
          <w:sz w:val="24"/>
          <w:szCs w:val="24"/>
          <w:lang w:eastAsia="ru-RU"/>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sidRPr="00D64E9E">
        <w:rPr>
          <w:rFonts w:ascii="Times New Roman" w:eastAsia="Times New Roman" w:hAnsi="Times New Roman" w:cs="Times New Roman"/>
          <w:color w:val="000000"/>
          <w:sz w:val="24"/>
          <w:szCs w:val="24"/>
          <w:lang w:eastAsia="ru-RU"/>
        </w:rPr>
        <w:t>.</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Базовые логические действия:</w:t>
      </w:r>
    </w:p>
    <w:p w:rsidR="00D64E9E" w:rsidRPr="00D64E9E" w:rsidRDefault="00D64E9E" w:rsidP="002802BA">
      <w:pPr>
        <w:numPr>
          <w:ilvl w:val="0"/>
          <w:numId w:val="47"/>
        </w:numPr>
        <w:spacing w:after="0" w:line="264" w:lineRule="auto"/>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D64E9E" w:rsidRPr="00D64E9E" w:rsidRDefault="00D64E9E" w:rsidP="002802BA">
      <w:pPr>
        <w:numPr>
          <w:ilvl w:val="0"/>
          <w:numId w:val="47"/>
        </w:numPr>
        <w:spacing w:after="0" w:line="264" w:lineRule="auto"/>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воспринимать, формулировать и преобразовывать суждения: утвердительные и отрицательные, единичные, частные и общие; условные;</w:t>
      </w:r>
    </w:p>
    <w:p w:rsidR="00D64E9E" w:rsidRPr="00D64E9E" w:rsidRDefault="00D64E9E" w:rsidP="002802BA">
      <w:pPr>
        <w:numPr>
          <w:ilvl w:val="0"/>
          <w:numId w:val="47"/>
        </w:numPr>
        <w:spacing w:after="0" w:line="264" w:lineRule="auto"/>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D64E9E" w:rsidRPr="00D64E9E" w:rsidRDefault="00D64E9E" w:rsidP="002802BA">
      <w:pPr>
        <w:numPr>
          <w:ilvl w:val="0"/>
          <w:numId w:val="47"/>
        </w:numPr>
        <w:spacing w:after="0" w:line="264" w:lineRule="auto"/>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делать выводы с использованием законов логики, дедуктивных и индуктивных умозаключений, умозаключений по аналогии;</w:t>
      </w:r>
    </w:p>
    <w:p w:rsidR="00D64E9E" w:rsidRPr="00D64E9E" w:rsidRDefault="00D64E9E" w:rsidP="002802BA">
      <w:pPr>
        <w:numPr>
          <w:ilvl w:val="0"/>
          <w:numId w:val="47"/>
        </w:numPr>
        <w:spacing w:after="0" w:line="264" w:lineRule="auto"/>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D64E9E" w:rsidRPr="00D64E9E" w:rsidRDefault="00D64E9E" w:rsidP="002802BA">
      <w:pPr>
        <w:numPr>
          <w:ilvl w:val="0"/>
          <w:numId w:val="47"/>
        </w:numPr>
        <w:spacing w:after="0" w:line="264" w:lineRule="auto"/>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Базовые исследовательские действия:</w:t>
      </w:r>
    </w:p>
    <w:p w:rsidR="00D64E9E" w:rsidRPr="00D64E9E" w:rsidRDefault="00D64E9E" w:rsidP="002802BA">
      <w:pPr>
        <w:numPr>
          <w:ilvl w:val="0"/>
          <w:numId w:val="48"/>
        </w:numPr>
        <w:spacing w:after="0" w:line="264" w:lineRule="auto"/>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D64E9E" w:rsidRPr="00D64E9E" w:rsidRDefault="00D64E9E" w:rsidP="002802BA">
      <w:pPr>
        <w:numPr>
          <w:ilvl w:val="0"/>
          <w:numId w:val="48"/>
        </w:numPr>
        <w:spacing w:after="0" w:line="264" w:lineRule="auto"/>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lastRenderedPageBreak/>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D64E9E" w:rsidRPr="00D64E9E" w:rsidRDefault="00D64E9E" w:rsidP="002802BA">
      <w:pPr>
        <w:numPr>
          <w:ilvl w:val="0"/>
          <w:numId w:val="48"/>
        </w:numPr>
        <w:spacing w:after="0" w:line="264" w:lineRule="auto"/>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D64E9E" w:rsidRPr="00D64E9E" w:rsidRDefault="00D64E9E" w:rsidP="002802BA">
      <w:pPr>
        <w:numPr>
          <w:ilvl w:val="0"/>
          <w:numId w:val="48"/>
        </w:numPr>
        <w:spacing w:after="0" w:line="264" w:lineRule="auto"/>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прогнозировать возможное развитие процесса, а также выдвигать предположения о его развитии в новых условиях.</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Работа с информацией:</w:t>
      </w:r>
    </w:p>
    <w:p w:rsidR="00D64E9E" w:rsidRPr="00D64E9E" w:rsidRDefault="00D64E9E" w:rsidP="002802BA">
      <w:pPr>
        <w:numPr>
          <w:ilvl w:val="0"/>
          <w:numId w:val="49"/>
        </w:numPr>
        <w:spacing w:after="0" w:line="264" w:lineRule="auto"/>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выявлять дефициты информации, данных, необходимых для ответа на вопрос и для решения задачи;</w:t>
      </w:r>
    </w:p>
    <w:p w:rsidR="00D64E9E" w:rsidRPr="00D64E9E" w:rsidRDefault="00D64E9E" w:rsidP="002802BA">
      <w:pPr>
        <w:numPr>
          <w:ilvl w:val="0"/>
          <w:numId w:val="49"/>
        </w:numPr>
        <w:spacing w:after="0" w:line="264" w:lineRule="auto"/>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D64E9E" w:rsidRPr="00D64E9E" w:rsidRDefault="00D64E9E" w:rsidP="002802BA">
      <w:pPr>
        <w:numPr>
          <w:ilvl w:val="0"/>
          <w:numId w:val="49"/>
        </w:numPr>
        <w:spacing w:after="0" w:line="264" w:lineRule="auto"/>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структурировать информацию, представлять её в различных формах, иллюстрировать графически;</w:t>
      </w:r>
    </w:p>
    <w:p w:rsidR="00D64E9E" w:rsidRPr="00D64E9E" w:rsidRDefault="00D64E9E" w:rsidP="002802BA">
      <w:pPr>
        <w:numPr>
          <w:ilvl w:val="0"/>
          <w:numId w:val="49"/>
        </w:numPr>
        <w:spacing w:after="0" w:line="264" w:lineRule="auto"/>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оценивать надёжность информации по самостоятельно сформулированным критериям.</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2) </w:t>
      </w:r>
      <w:r w:rsidRPr="00D64E9E">
        <w:rPr>
          <w:rFonts w:ascii="Times New Roman" w:eastAsia="Times New Roman" w:hAnsi="Times New Roman" w:cs="Times New Roman"/>
          <w:i/>
          <w:color w:val="000000"/>
          <w:sz w:val="24"/>
          <w:szCs w:val="24"/>
          <w:lang w:eastAsia="ru-RU"/>
        </w:rPr>
        <w:t xml:space="preserve">Универсальные </w:t>
      </w:r>
      <w:r w:rsidRPr="00D64E9E">
        <w:rPr>
          <w:rFonts w:ascii="Times New Roman" w:eastAsia="Times New Roman" w:hAnsi="Times New Roman" w:cs="Times New Roman"/>
          <w:b/>
          <w:i/>
          <w:color w:val="000000"/>
          <w:sz w:val="24"/>
          <w:szCs w:val="24"/>
          <w:lang w:eastAsia="ru-RU"/>
        </w:rPr>
        <w:t xml:space="preserve">коммуникативные </w:t>
      </w:r>
      <w:r w:rsidRPr="00D64E9E">
        <w:rPr>
          <w:rFonts w:ascii="Times New Roman" w:eastAsia="Times New Roman" w:hAnsi="Times New Roman" w:cs="Times New Roman"/>
          <w:i/>
          <w:color w:val="000000"/>
          <w:sz w:val="24"/>
          <w:szCs w:val="24"/>
          <w:lang w:eastAsia="ru-RU"/>
        </w:rPr>
        <w:t>действия, обеспечивают сформированность социальных навыков обучающихся.</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Общение:</w:t>
      </w:r>
    </w:p>
    <w:p w:rsidR="00D64E9E" w:rsidRPr="00D64E9E" w:rsidRDefault="00D64E9E" w:rsidP="002802BA">
      <w:pPr>
        <w:numPr>
          <w:ilvl w:val="0"/>
          <w:numId w:val="50"/>
        </w:numPr>
        <w:spacing w:after="0" w:line="264" w:lineRule="auto"/>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D64E9E" w:rsidRPr="00D64E9E" w:rsidRDefault="00D64E9E" w:rsidP="002802BA">
      <w:pPr>
        <w:numPr>
          <w:ilvl w:val="0"/>
          <w:numId w:val="50"/>
        </w:numPr>
        <w:spacing w:after="0" w:line="264" w:lineRule="auto"/>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D64E9E" w:rsidRPr="00D64E9E" w:rsidRDefault="00D64E9E" w:rsidP="002802BA">
      <w:pPr>
        <w:numPr>
          <w:ilvl w:val="0"/>
          <w:numId w:val="50"/>
        </w:numPr>
        <w:spacing w:after="0" w:line="264" w:lineRule="auto"/>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Сотрудничество:</w:t>
      </w:r>
    </w:p>
    <w:p w:rsidR="00D64E9E" w:rsidRPr="00D64E9E" w:rsidRDefault="00D64E9E" w:rsidP="002802BA">
      <w:pPr>
        <w:numPr>
          <w:ilvl w:val="0"/>
          <w:numId w:val="51"/>
        </w:numPr>
        <w:spacing w:after="0" w:line="264" w:lineRule="auto"/>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D64E9E" w:rsidRPr="00D64E9E" w:rsidRDefault="00D64E9E" w:rsidP="002802BA">
      <w:pPr>
        <w:numPr>
          <w:ilvl w:val="0"/>
          <w:numId w:val="51"/>
        </w:numPr>
        <w:spacing w:after="0" w:line="264" w:lineRule="auto"/>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3) </w:t>
      </w:r>
      <w:r w:rsidRPr="00D64E9E">
        <w:rPr>
          <w:rFonts w:ascii="Times New Roman" w:eastAsia="Times New Roman" w:hAnsi="Times New Roman" w:cs="Times New Roman"/>
          <w:i/>
          <w:color w:val="000000"/>
          <w:sz w:val="24"/>
          <w:szCs w:val="24"/>
          <w:lang w:eastAsia="ru-RU"/>
        </w:rPr>
        <w:t xml:space="preserve">Универсальные </w:t>
      </w:r>
      <w:r w:rsidRPr="00D64E9E">
        <w:rPr>
          <w:rFonts w:ascii="Times New Roman" w:eastAsia="Times New Roman" w:hAnsi="Times New Roman" w:cs="Times New Roman"/>
          <w:b/>
          <w:i/>
          <w:color w:val="000000"/>
          <w:sz w:val="24"/>
          <w:szCs w:val="24"/>
          <w:lang w:eastAsia="ru-RU"/>
        </w:rPr>
        <w:t xml:space="preserve">регулятивные </w:t>
      </w:r>
      <w:r w:rsidRPr="00D64E9E">
        <w:rPr>
          <w:rFonts w:ascii="Times New Roman" w:eastAsia="Times New Roman" w:hAnsi="Times New Roman" w:cs="Times New Roman"/>
          <w:i/>
          <w:color w:val="000000"/>
          <w:sz w:val="24"/>
          <w:szCs w:val="24"/>
          <w:lang w:eastAsia="ru-RU"/>
        </w:rPr>
        <w:t>действия, обеспечивают формирование смысловых установок и жизненных навыков личности</w:t>
      </w:r>
      <w:r w:rsidRPr="00D64E9E">
        <w:rPr>
          <w:rFonts w:ascii="Times New Roman" w:eastAsia="Times New Roman" w:hAnsi="Times New Roman" w:cs="Times New Roman"/>
          <w:color w:val="000000"/>
          <w:sz w:val="24"/>
          <w:szCs w:val="24"/>
          <w:lang w:eastAsia="ru-RU"/>
        </w:rPr>
        <w:t>.</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Самоорганизация:</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lastRenderedPageBreak/>
        <w:t xml:space="preserve"> 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Самоконтроль:</w:t>
      </w:r>
    </w:p>
    <w:p w:rsidR="00D64E9E" w:rsidRPr="00D64E9E" w:rsidRDefault="00D64E9E" w:rsidP="002802BA">
      <w:pPr>
        <w:numPr>
          <w:ilvl w:val="0"/>
          <w:numId w:val="52"/>
        </w:numPr>
        <w:spacing w:after="0" w:line="264" w:lineRule="auto"/>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D64E9E" w:rsidRPr="00D64E9E" w:rsidRDefault="00D64E9E" w:rsidP="002802BA">
      <w:pPr>
        <w:numPr>
          <w:ilvl w:val="0"/>
          <w:numId w:val="52"/>
        </w:numPr>
        <w:spacing w:after="0" w:line="264" w:lineRule="auto"/>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D64E9E" w:rsidRPr="00D64E9E" w:rsidRDefault="00D64E9E" w:rsidP="002802BA">
      <w:pPr>
        <w:numPr>
          <w:ilvl w:val="0"/>
          <w:numId w:val="52"/>
        </w:numPr>
        <w:spacing w:after="0" w:line="264" w:lineRule="auto"/>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ПРЕДМЕТНЫЕ РЕЗУЛЬТАТЫ</w:t>
      </w: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Освоение учебного курса «Алгебра и начала математического анализа» на уровне среднего общего образования должно обеспечивать достижение следующих предметных образовательных результатов:</w:t>
      </w: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bookmarkStart w:id="68" w:name="_Toc118726585"/>
      <w:bookmarkEnd w:id="68"/>
      <w:r w:rsidRPr="00D64E9E">
        <w:rPr>
          <w:rFonts w:ascii="Times New Roman" w:eastAsia="Times New Roman" w:hAnsi="Times New Roman" w:cs="Times New Roman"/>
          <w:b/>
          <w:color w:val="000000"/>
          <w:sz w:val="24"/>
          <w:szCs w:val="24"/>
          <w:lang w:eastAsia="ru-RU"/>
        </w:rPr>
        <w:t>10 КЛАСС</w:t>
      </w: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Числа и вычисления</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Оперировать понятиями: рациональное и действительное число, обыкновенная и десятичная дробь, проценты.</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Выполнять арифметические операции с рациональными и действительными числами.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Выполнять приближённые вычисления, используя правила округления, делать прикидку и оценку результата вычислений.</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Оперировать понятиями: степень с целым показателем; стандартная форма записи действительного числа, корень натуральной степени; использовать подходящую форму записи действительных чисел для решения практических задач и представления данных.</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Оперировать понятиями: синус, косинус и тангенс произвольного угла; использовать запись произвольного угла через обратные тригонометрические функции.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Уравнения и неравенства</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Оперировать понятиями: тождество, уравнение, неравенство; целое, рациональное, иррациональное уравнение, неравенство; тригонометрическое уравнение;</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Выполнять преобразования тригонометрических выражений и решать тригонометрические уравнения.</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Выполнять преобразования целых, рациональных и иррациональных выражений и решать основные типы целых, рациональных и иррациональных уравнений и неравенств.</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lastRenderedPageBreak/>
        <w:t>Применять уравнения и неравенства для решения математических задач и задач из различных областей науки и реальной жизни.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Моделировать реальные ситуации на языке алгебры, составлять выражения, уравнения, неравенства по условию задачи, исследовать построенные модели с использованием аппарата алгебры.</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Функции и графики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Оперировать понятиями: функция, способы задания функции, область определения и множество значений функции, график функции, взаимно обратные функции.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Оперировать понятиями: чётность и нечётность функции, нули функции, промежутки знакопостоянства.</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Использовать графики функций для решения уравнений.</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Строить и читать графики линейной функции, квадратичной функции, степенной функции с целым показателем.</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Использовать графики функций для исследования процессов и зависимостей при решении задач из других учебных предметов и реальной жизни; выражать формулами зависимости между величинами.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Начала математического анализа</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Оперировать понятиями: последовательность, арифметическая и геометрическая прогрессии.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Оперировать понятиями: бесконечно убывающая геометрическая прогрессия, сумма бесконечно убывающей геометрической прогрессии.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Задавать последовательности различными способами.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Использовать свойства последовательностей и прогрессий для решения реальных задач прикладного характера.</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Множества и логика</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Оперировать понятиями: множество, операции над множествами.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Использовать теоретико-множественный аппарат для описания реальных процессов и явлений, при решении задач из других учебных предметов.</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Оперировать понятиями: определение, теорема, следствие, доказательство.</w:t>
      </w: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bookmarkStart w:id="69" w:name="_Toc118726586"/>
      <w:bookmarkEnd w:id="69"/>
      <w:r w:rsidRPr="00D64E9E">
        <w:rPr>
          <w:rFonts w:ascii="Times New Roman" w:eastAsia="Times New Roman" w:hAnsi="Times New Roman" w:cs="Times New Roman"/>
          <w:b/>
          <w:color w:val="000000"/>
          <w:sz w:val="24"/>
          <w:szCs w:val="24"/>
          <w:lang w:eastAsia="ru-RU"/>
        </w:rPr>
        <w:t>11 КЛАСС</w:t>
      </w: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Числа и вычисления</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Оперировать понятиями: натуральное, целое число; использовать признаки делимости целых чисел, разложение числа на простые множители для решения задач.</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Оперировать понятием: степень с рациональным показателем.</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Оперировать понятиями: логарифм числа, десятичные и натуральные логарифмы.</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Уравнения и неравенства</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Применять свойства степени для преобразования выражений; оперировать понятиями: показательное уравнение и неравенство; решать основные типы показательных уравнений и неравенств.</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Выполнять преобразования выражений, содержащих логарифмы; оперировать понятиями: логарифмическое уравнение и неравенство; решать основные типы логарифмических уравнений и неравенств.</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Находить решения простейших тригонометрических неравенств.</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lastRenderedPageBreak/>
        <w:t>Оперировать понятиями: система линейных уравнений и её решение; использовать систему линейных уравнений для решения практических задач.</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Находить решения простейших систем и совокупностей рациональных уравнений и неравенств.</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Моделировать реальные ситуации на языке алгебры, составлять выражения, уравнения, неравенства и системы по условию задачи, исследовать построенные модели с использованием аппарата алгебры</w:t>
      </w:r>
      <w:r w:rsidRPr="00D64E9E">
        <w:rPr>
          <w:rFonts w:ascii="Times New Roman" w:eastAsia="Times New Roman" w:hAnsi="Times New Roman" w:cs="Times New Roman"/>
          <w:i/>
          <w:color w:val="000000"/>
          <w:sz w:val="24"/>
          <w:szCs w:val="24"/>
          <w:lang w:eastAsia="ru-RU"/>
        </w:rPr>
        <w:t>.</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Функции и графики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Оперировать понятиями: периодическая функция, промежутки монотонности функции, точки экстремума функции, наибольшее и наименьшее значения функции на промежутке; использовать их для исследования функции, заданной графиком.</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Оперировать понятиями: графики показательной, логарифмической и тригонометрических функций; изображать их на координатной плоскости и использовать для решения уравнений и неравенств.</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 Изображать на координатной плоскости графики линейных уравнений и использовать их для решения системы линейных уравнений.</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Использовать графики функций для исследования процессов и зависимостей из других учебных дисциплин.</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Начала математического анализа</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Оперировать понятиями: непрерывная функция; производная функции; использовать геометрический и физический смысл производной для решения задач.</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Находить производные элементарных функций, вычислять производные суммы, произведения, частного функций.</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Использовать производную для исследования функции на монотонность и экстремумы, применять результаты исследования к построению графиков.</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Использовать производную для нахождения наилучшего решения в прикладных, в том числе социально-экономических, задачах.</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Оперировать понятиями: первообразная и интеграл; понимать геометрический и физический смысл интеграла.</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Находить первообразные элементарных функций; вычислять интеграл по формуле Ньютона–Лейбница.</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sectPr w:rsidR="00D64E9E" w:rsidRPr="00D64E9E">
          <w:pgSz w:w="11906" w:h="16383"/>
          <w:pgMar w:top="1134" w:right="850" w:bottom="1134" w:left="1701" w:header="720" w:footer="720" w:gutter="0"/>
          <w:cols w:space="720"/>
        </w:sectPr>
      </w:pPr>
      <w:r w:rsidRPr="00D64E9E">
        <w:rPr>
          <w:rFonts w:ascii="Times New Roman" w:eastAsia="Times New Roman" w:hAnsi="Times New Roman" w:cs="Times New Roman"/>
          <w:color w:val="000000"/>
          <w:sz w:val="24"/>
          <w:szCs w:val="24"/>
          <w:lang w:eastAsia="ru-RU"/>
        </w:rPr>
        <w:t>Решать прикладные задачи, в том числе социально-экономического и физического характера, средствами математического анализа.</w:t>
      </w:r>
    </w:p>
    <w:p w:rsidR="00D64E9E" w:rsidRPr="00D64E9E" w:rsidRDefault="00D64E9E" w:rsidP="00D64E9E">
      <w:pPr>
        <w:spacing w:after="0" w:line="251" w:lineRule="auto"/>
        <w:jc w:val="both"/>
        <w:rPr>
          <w:rFonts w:ascii="Times New Roman" w:eastAsia="Times New Roman" w:hAnsi="Times New Roman" w:cs="Times New Roman"/>
          <w:b/>
          <w:color w:val="000000"/>
          <w:sz w:val="24"/>
          <w:szCs w:val="24"/>
          <w:lang w:eastAsia="ru-RU"/>
        </w:rPr>
      </w:pPr>
      <w:bookmarkStart w:id="70" w:name="block-4024954"/>
      <w:bookmarkEnd w:id="65"/>
      <w:r w:rsidRPr="00D64E9E">
        <w:rPr>
          <w:rFonts w:ascii="Times New Roman" w:eastAsia="Times New Roman" w:hAnsi="Times New Roman" w:cs="Times New Roman"/>
          <w:b/>
          <w:color w:val="000000"/>
          <w:sz w:val="24"/>
          <w:szCs w:val="24"/>
          <w:lang w:eastAsia="ru-RU"/>
        </w:rPr>
        <w:lastRenderedPageBreak/>
        <w:t xml:space="preserve"> ТЕМАТИЧЕСКОЕ ПЛАНИРОВАНИЕ   10 КЛАСС </w:t>
      </w:r>
    </w:p>
    <w:tbl>
      <w:tblPr>
        <w:tblpPr w:leftFromText="180" w:rightFromText="180" w:vertAnchor="text" w:horzAnchor="margin" w:tblpXSpec="center" w:tblpY="285"/>
        <w:tblW w:w="11157"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87"/>
        <w:gridCol w:w="3524"/>
        <w:gridCol w:w="992"/>
        <w:gridCol w:w="1843"/>
        <w:gridCol w:w="1701"/>
        <w:gridCol w:w="2410"/>
      </w:tblGrid>
      <w:tr w:rsidR="00D64E9E" w:rsidRPr="00D64E9E" w:rsidTr="001C6D52">
        <w:trPr>
          <w:trHeight w:val="144"/>
          <w:tblCellSpacing w:w="20" w:type="nil"/>
        </w:trPr>
        <w:tc>
          <w:tcPr>
            <w:tcW w:w="687" w:type="dxa"/>
            <w:vMerge w:val="restart"/>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 xml:space="preserve">№ п/п </w:t>
            </w:r>
          </w:p>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p>
        </w:tc>
        <w:tc>
          <w:tcPr>
            <w:tcW w:w="3524" w:type="dxa"/>
            <w:vMerge w:val="restart"/>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 xml:space="preserve">Наименование разделов и тем программы </w:t>
            </w:r>
          </w:p>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p>
        </w:tc>
        <w:tc>
          <w:tcPr>
            <w:tcW w:w="4536" w:type="dxa"/>
            <w:gridSpan w:val="3"/>
            <w:tcMar>
              <w:top w:w="50" w:type="dxa"/>
              <w:left w:w="100" w:type="dxa"/>
            </w:tcMar>
            <w:vAlign w:val="center"/>
          </w:tcPr>
          <w:p w:rsidR="00D64E9E" w:rsidRPr="00D64E9E" w:rsidRDefault="00D64E9E" w:rsidP="00D64E9E">
            <w:pPr>
              <w:spacing w:after="0" w:line="251" w:lineRule="auto"/>
              <w:ind w:left="370"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Количество часов</w:t>
            </w:r>
          </w:p>
        </w:tc>
        <w:tc>
          <w:tcPr>
            <w:tcW w:w="2410" w:type="dxa"/>
            <w:vMerge w:val="restart"/>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 xml:space="preserve">Электронные (цифровые) образовательные ресурсы </w:t>
            </w:r>
          </w:p>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p>
        </w:tc>
      </w:tr>
      <w:tr w:rsidR="00D64E9E" w:rsidRPr="00D64E9E" w:rsidTr="001C6D52">
        <w:trPr>
          <w:trHeight w:val="144"/>
          <w:tblCellSpacing w:w="20" w:type="nil"/>
        </w:trPr>
        <w:tc>
          <w:tcPr>
            <w:tcW w:w="687" w:type="dxa"/>
            <w:vMerge/>
            <w:tcBorders>
              <w:top w:val="nil"/>
            </w:tcBorders>
            <w:tcMar>
              <w:top w:w="50" w:type="dxa"/>
              <w:left w:w="100" w:type="dxa"/>
            </w:tcMar>
          </w:tcPr>
          <w:p w:rsidR="00D64E9E" w:rsidRPr="00D64E9E" w:rsidRDefault="00D64E9E" w:rsidP="00D64E9E">
            <w:pPr>
              <w:spacing w:after="10" w:line="251" w:lineRule="auto"/>
              <w:ind w:left="370" w:hanging="10"/>
              <w:jc w:val="both"/>
              <w:rPr>
                <w:rFonts w:ascii="Times New Roman" w:eastAsia="Times New Roman" w:hAnsi="Times New Roman" w:cs="Times New Roman"/>
                <w:color w:val="000000"/>
                <w:sz w:val="24"/>
                <w:szCs w:val="24"/>
                <w:lang w:eastAsia="ru-RU"/>
              </w:rPr>
            </w:pPr>
          </w:p>
        </w:tc>
        <w:tc>
          <w:tcPr>
            <w:tcW w:w="3524" w:type="dxa"/>
            <w:vMerge/>
            <w:tcBorders>
              <w:top w:val="nil"/>
            </w:tcBorders>
            <w:tcMar>
              <w:top w:w="50" w:type="dxa"/>
              <w:left w:w="100" w:type="dxa"/>
            </w:tcMar>
          </w:tcPr>
          <w:p w:rsidR="00D64E9E" w:rsidRPr="00D64E9E" w:rsidRDefault="00D64E9E" w:rsidP="00D64E9E">
            <w:pPr>
              <w:spacing w:after="10" w:line="251" w:lineRule="auto"/>
              <w:ind w:left="370" w:hanging="10"/>
              <w:jc w:val="both"/>
              <w:rPr>
                <w:rFonts w:ascii="Times New Roman" w:eastAsia="Times New Roman" w:hAnsi="Times New Roman" w:cs="Times New Roman"/>
                <w:color w:val="000000"/>
                <w:sz w:val="24"/>
                <w:szCs w:val="24"/>
                <w:lang w:eastAsia="ru-RU"/>
              </w:rPr>
            </w:pPr>
          </w:p>
        </w:tc>
        <w:tc>
          <w:tcPr>
            <w:tcW w:w="992" w:type="dxa"/>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 xml:space="preserve">Всего </w:t>
            </w:r>
          </w:p>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p>
        </w:tc>
        <w:tc>
          <w:tcPr>
            <w:tcW w:w="1843" w:type="dxa"/>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 xml:space="preserve">Контрольные работы </w:t>
            </w:r>
          </w:p>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p>
        </w:tc>
        <w:tc>
          <w:tcPr>
            <w:tcW w:w="1701" w:type="dxa"/>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 xml:space="preserve">Практические работы </w:t>
            </w:r>
          </w:p>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p>
        </w:tc>
        <w:tc>
          <w:tcPr>
            <w:tcW w:w="2410" w:type="dxa"/>
            <w:vMerge/>
            <w:tcBorders>
              <w:top w:val="nil"/>
            </w:tcBorders>
            <w:tcMar>
              <w:top w:w="50" w:type="dxa"/>
              <w:left w:w="100" w:type="dxa"/>
            </w:tcMar>
          </w:tcPr>
          <w:p w:rsidR="00D64E9E" w:rsidRPr="00D64E9E" w:rsidRDefault="00D64E9E" w:rsidP="00D64E9E">
            <w:pPr>
              <w:spacing w:after="10" w:line="251" w:lineRule="auto"/>
              <w:ind w:left="370" w:hanging="10"/>
              <w:jc w:val="both"/>
              <w:rPr>
                <w:rFonts w:ascii="Times New Roman" w:eastAsia="Times New Roman" w:hAnsi="Times New Roman" w:cs="Times New Roman"/>
                <w:color w:val="000000"/>
                <w:sz w:val="24"/>
                <w:szCs w:val="24"/>
                <w:lang w:eastAsia="ru-RU"/>
              </w:rPr>
            </w:pPr>
          </w:p>
        </w:tc>
      </w:tr>
      <w:tr w:rsidR="00D64E9E" w:rsidRPr="00D64E9E" w:rsidTr="001C6D52">
        <w:trPr>
          <w:trHeight w:val="144"/>
          <w:tblCellSpacing w:w="20" w:type="nil"/>
        </w:trPr>
        <w:tc>
          <w:tcPr>
            <w:tcW w:w="687" w:type="dxa"/>
            <w:tcMar>
              <w:top w:w="50" w:type="dxa"/>
              <w:left w:w="100" w:type="dxa"/>
            </w:tcMar>
            <w:vAlign w:val="center"/>
          </w:tcPr>
          <w:p w:rsidR="00D64E9E" w:rsidRPr="00D64E9E" w:rsidRDefault="00D64E9E" w:rsidP="00D64E9E">
            <w:pPr>
              <w:spacing w:after="0" w:line="251" w:lineRule="auto"/>
              <w:ind w:left="370"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1</w:t>
            </w:r>
          </w:p>
        </w:tc>
        <w:tc>
          <w:tcPr>
            <w:tcW w:w="3524" w:type="dxa"/>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Множества рациональных и действительных чисел. Рациональные уравнения и неравенства</w:t>
            </w:r>
          </w:p>
        </w:tc>
        <w:tc>
          <w:tcPr>
            <w:tcW w:w="992"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 14 </w:t>
            </w:r>
          </w:p>
        </w:tc>
        <w:tc>
          <w:tcPr>
            <w:tcW w:w="1843"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 2 </w:t>
            </w:r>
          </w:p>
        </w:tc>
        <w:tc>
          <w:tcPr>
            <w:tcW w:w="1701"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p>
        </w:tc>
        <w:tc>
          <w:tcPr>
            <w:tcW w:w="2410" w:type="dxa"/>
            <w:tcMar>
              <w:top w:w="50" w:type="dxa"/>
              <w:left w:w="100" w:type="dxa"/>
            </w:tcMar>
            <w:vAlign w:val="center"/>
          </w:tcPr>
          <w:p w:rsidR="00D64E9E" w:rsidRPr="00D64E9E" w:rsidRDefault="00D20A1C" w:rsidP="00D64E9E">
            <w:pPr>
              <w:spacing w:after="0" w:line="251" w:lineRule="auto"/>
              <w:ind w:left="135" w:hanging="10"/>
              <w:jc w:val="both"/>
              <w:rPr>
                <w:rFonts w:ascii="Times New Roman" w:eastAsia="Times New Roman" w:hAnsi="Times New Roman" w:cs="Times New Roman"/>
                <w:color w:val="000000"/>
                <w:sz w:val="24"/>
                <w:szCs w:val="24"/>
                <w:lang w:eastAsia="ru-RU"/>
              </w:rPr>
            </w:pPr>
            <w:hyperlink r:id="rId75">
              <w:r w:rsidR="00D64E9E" w:rsidRPr="00D64E9E">
                <w:rPr>
                  <w:rFonts w:ascii="Times New Roman" w:eastAsia="Times New Roman" w:hAnsi="Times New Roman" w:cs="Times New Roman"/>
                  <w:color w:val="0000FF"/>
                  <w:sz w:val="24"/>
                  <w:szCs w:val="24"/>
                  <w:u w:val="single"/>
                  <w:lang w:eastAsia="ru-RU"/>
                </w:rPr>
                <w:t>https://resh.edu.ru/</w:t>
              </w:r>
            </w:hyperlink>
          </w:p>
        </w:tc>
      </w:tr>
      <w:tr w:rsidR="00D64E9E" w:rsidRPr="00D64E9E" w:rsidTr="001C6D52">
        <w:trPr>
          <w:trHeight w:val="144"/>
          <w:tblCellSpacing w:w="20" w:type="nil"/>
        </w:trPr>
        <w:tc>
          <w:tcPr>
            <w:tcW w:w="687" w:type="dxa"/>
            <w:tcMar>
              <w:top w:w="50" w:type="dxa"/>
              <w:left w:w="100" w:type="dxa"/>
            </w:tcMar>
            <w:vAlign w:val="center"/>
          </w:tcPr>
          <w:p w:rsidR="00D64E9E" w:rsidRPr="00D64E9E" w:rsidRDefault="00D64E9E" w:rsidP="00D64E9E">
            <w:pPr>
              <w:spacing w:after="0" w:line="251" w:lineRule="auto"/>
              <w:ind w:left="370"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2</w:t>
            </w:r>
          </w:p>
        </w:tc>
        <w:tc>
          <w:tcPr>
            <w:tcW w:w="3524" w:type="dxa"/>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Функции и графики. Степень с целым показателем</w:t>
            </w:r>
          </w:p>
        </w:tc>
        <w:tc>
          <w:tcPr>
            <w:tcW w:w="992"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 6 </w:t>
            </w:r>
          </w:p>
        </w:tc>
        <w:tc>
          <w:tcPr>
            <w:tcW w:w="1843"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p>
        </w:tc>
        <w:tc>
          <w:tcPr>
            <w:tcW w:w="1701"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p>
        </w:tc>
        <w:tc>
          <w:tcPr>
            <w:tcW w:w="2410" w:type="dxa"/>
            <w:tcMar>
              <w:top w:w="50" w:type="dxa"/>
              <w:left w:w="100" w:type="dxa"/>
            </w:tcMar>
            <w:vAlign w:val="center"/>
          </w:tcPr>
          <w:p w:rsidR="00D64E9E" w:rsidRPr="00D64E9E" w:rsidRDefault="00D20A1C" w:rsidP="00D64E9E">
            <w:pPr>
              <w:spacing w:after="0" w:line="251" w:lineRule="auto"/>
              <w:ind w:left="135" w:hanging="10"/>
              <w:jc w:val="both"/>
              <w:rPr>
                <w:rFonts w:ascii="Times New Roman" w:eastAsia="Times New Roman" w:hAnsi="Times New Roman" w:cs="Times New Roman"/>
                <w:color w:val="000000"/>
                <w:sz w:val="24"/>
                <w:szCs w:val="24"/>
                <w:lang w:eastAsia="ru-RU"/>
              </w:rPr>
            </w:pPr>
            <w:hyperlink r:id="rId76">
              <w:r w:rsidR="00D64E9E" w:rsidRPr="00D64E9E">
                <w:rPr>
                  <w:rFonts w:ascii="Times New Roman" w:eastAsia="Times New Roman" w:hAnsi="Times New Roman" w:cs="Times New Roman"/>
                  <w:color w:val="0000FF"/>
                  <w:sz w:val="24"/>
                  <w:szCs w:val="24"/>
                  <w:u w:val="single"/>
                  <w:lang w:eastAsia="ru-RU"/>
                </w:rPr>
                <w:t>https://resh.edu.ru/</w:t>
              </w:r>
            </w:hyperlink>
          </w:p>
        </w:tc>
      </w:tr>
      <w:tr w:rsidR="00D64E9E" w:rsidRPr="00D64E9E" w:rsidTr="001C6D52">
        <w:trPr>
          <w:trHeight w:val="144"/>
          <w:tblCellSpacing w:w="20" w:type="nil"/>
        </w:trPr>
        <w:tc>
          <w:tcPr>
            <w:tcW w:w="687" w:type="dxa"/>
            <w:tcMar>
              <w:top w:w="50" w:type="dxa"/>
              <w:left w:w="100" w:type="dxa"/>
            </w:tcMar>
            <w:vAlign w:val="center"/>
          </w:tcPr>
          <w:p w:rsidR="00D64E9E" w:rsidRPr="00D64E9E" w:rsidRDefault="00D64E9E" w:rsidP="00D64E9E">
            <w:pPr>
              <w:spacing w:after="0" w:line="251" w:lineRule="auto"/>
              <w:ind w:left="370"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3</w:t>
            </w:r>
          </w:p>
        </w:tc>
        <w:tc>
          <w:tcPr>
            <w:tcW w:w="3524" w:type="dxa"/>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Арифметический корень n–ой степени. Иррациональные уравнения и неравенства</w:t>
            </w:r>
          </w:p>
        </w:tc>
        <w:tc>
          <w:tcPr>
            <w:tcW w:w="992"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 18 </w:t>
            </w:r>
          </w:p>
        </w:tc>
        <w:tc>
          <w:tcPr>
            <w:tcW w:w="1843"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 2 </w:t>
            </w:r>
          </w:p>
        </w:tc>
        <w:tc>
          <w:tcPr>
            <w:tcW w:w="1701"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p>
        </w:tc>
        <w:tc>
          <w:tcPr>
            <w:tcW w:w="2410" w:type="dxa"/>
            <w:tcMar>
              <w:top w:w="50" w:type="dxa"/>
              <w:left w:w="100" w:type="dxa"/>
            </w:tcMar>
            <w:vAlign w:val="center"/>
          </w:tcPr>
          <w:p w:rsidR="00D64E9E" w:rsidRPr="00D64E9E" w:rsidRDefault="00D20A1C" w:rsidP="00D64E9E">
            <w:pPr>
              <w:spacing w:after="0" w:line="251" w:lineRule="auto"/>
              <w:ind w:left="135" w:hanging="10"/>
              <w:jc w:val="both"/>
              <w:rPr>
                <w:rFonts w:ascii="Times New Roman" w:eastAsia="Times New Roman" w:hAnsi="Times New Roman" w:cs="Times New Roman"/>
                <w:color w:val="000000"/>
                <w:sz w:val="24"/>
                <w:szCs w:val="24"/>
                <w:lang w:eastAsia="ru-RU"/>
              </w:rPr>
            </w:pPr>
            <w:hyperlink r:id="rId77">
              <w:r w:rsidR="00D64E9E" w:rsidRPr="00D64E9E">
                <w:rPr>
                  <w:rFonts w:ascii="Times New Roman" w:eastAsia="Times New Roman" w:hAnsi="Times New Roman" w:cs="Times New Roman"/>
                  <w:color w:val="0000FF"/>
                  <w:sz w:val="24"/>
                  <w:szCs w:val="24"/>
                  <w:u w:val="single"/>
                  <w:lang w:eastAsia="ru-RU"/>
                </w:rPr>
                <w:t>https://resh.edu.ru/</w:t>
              </w:r>
            </w:hyperlink>
          </w:p>
        </w:tc>
      </w:tr>
      <w:tr w:rsidR="00D64E9E" w:rsidRPr="00D64E9E" w:rsidTr="001C6D52">
        <w:trPr>
          <w:trHeight w:val="144"/>
          <w:tblCellSpacing w:w="20" w:type="nil"/>
        </w:trPr>
        <w:tc>
          <w:tcPr>
            <w:tcW w:w="687" w:type="dxa"/>
            <w:tcMar>
              <w:top w:w="50" w:type="dxa"/>
              <w:left w:w="100" w:type="dxa"/>
            </w:tcMar>
            <w:vAlign w:val="center"/>
          </w:tcPr>
          <w:p w:rsidR="00D64E9E" w:rsidRPr="00D64E9E" w:rsidRDefault="00D64E9E" w:rsidP="00D64E9E">
            <w:pPr>
              <w:spacing w:after="0" w:line="251" w:lineRule="auto"/>
              <w:ind w:left="370"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4</w:t>
            </w:r>
          </w:p>
        </w:tc>
        <w:tc>
          <w:tcPr>
            <w:tcW w:w="3524" w:type="dxa"/>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Формулы тригонометрии.Тригонометрические уравнения</w:t>
            </w:r>
          </w:p>
        </w:tc>
        <w:tc>
          <w:tcPr>
            <w:tcW w:w="992"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 22 </w:t>
            </w:r>
          </w:p>
        </w:tc>
        <w:tc>
          <w:tcPr>
            <w:tcW w:w="1843"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 1 </w:t>
            </w:r>
          </w:p>
        </w:tc>
        <w:tc>
          <w:tcPr>
            <w:tcW w:w="1701"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p>
        </w:tc>
        <w:tc>
          <w:tcPr>
            <w:tcW w:w="2410" w:type="dxa"/>
            <w:tcMar>
              <w:top w:w="50" w:type="dxa"/>
              <w:left w:w="100" w:type="dxa"/>
            </w:tcMar>
            <w:vAlign w:val="center"/>
          </w:tcPr>
          <w:p w:rsidR="00D64E9E" w:rsidRPr="00D64E9E" w:rsidRDefault="00D20A1C" w:rsidP="00D64E9E">
            <w:pPr>
              <w:spacing w:after="0" w:line="251" w:lineRule="auto"/>
              <w:ind w:left="135" w:hanging="10"/>
              <w:jc w:val="both"/>
              <w:rPr>
                <w:rFonts w:ascii="Times New Roman" w:eastAsia="Times New Roman" w:hAnsi="Times New Roman" w:cs="Times New Roman"/>
                <w:color w:val="000000"/>
                <w:sz w:val="24"/>
                <w:szCs w:val="24"/>
                <w:lang w:eastAsia="ru-RU"/>
              </w:rPr>
            </w:pPr>
            <w:hyperlink r:id="rId78">
              <w:r w:rsidR="00D64E9E" w:rsidRPr="00D64E9E">
                <w:rPr>
                  <w:rFonts w:ascii="Times New Roman" w:eastAsia="Times New Roman" w:hAnsi="Times New Roman" w:cs="Times New Roman"/>
                  <w:color w:val="0000FF"/>
                  <w:sz w:val="24"/>
                  <w:szCs w:val="24"/>
                  <w:u w:val="single"/>
                  <w:lang w:eastAsia="ru-RU"/>
                </w:rPr>
                <w:t>https://resh.edu.ru/</w:t>
              </w:r>
            </w:hyperlink>
          </w:p>
        </w:tc>
      </w:tr>
      <w:tr w:rsidR="00D64E9E" w:rsidRPr="00D64E9E" w:rsidTr="001C6D52">
        <w:trPr>
          <w:trHeight w:val="144"/>
          <w:tblCellSpacing w:w="20" w:type="nil"/>
        </w:trPr>
        <w:tc>
          <w:tcPr>
            <w:tcW w:w="687" w:type="dxa"/>
            <w:tcMar>
              <w:top w:w="50" w:type="dxa"/>
              <w:left w:w="100" w:type="dxa"/>
            </w:tcMar>
            <w:vAlign w:val="center"/>
          </w:tcPr>
          <w:p w:rsidR="00D64E9E" w:rsidRPr="00D64E9E" w:rsidRDefault="00D64E9E" w:rsidP="00D64E9E">
            <w:pPr>
              <w:spacing w:after="0" w:line="251" w:lineRule="auto"/>
              <w:ind w:left="370"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5</w:t>
            </w:r>
          </w:p>
        </w:tc>
        <w:tc>
          <w:tcPr>
            <w:tcW w:w="3524" w:type="dxa"/>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Последовательности и прогрессии</w:t>
            </w:r>
          </w:p>
        </w:tc>
        <w:tc>
          <w:tcPr>
            <w:tcW w:w="992"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 5 </w:t>
            </w:r>
          </w:p>
        </w:tc>
        <w:tc>
          <w:tcPr>
            <w:tcW w:w="1843"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p>
        </w:tc>
        <w:tc>
          <w:tcPr>
            <w:tcW w:w="1701"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p>
        </w:tc>
        <w:tc>
          <w:tcPr>
            <w:tcW w:w="2410" w:type="dxa"/>
            <w:tcMar>
              <w:top w:w="50" w:type="dxa"/>
              <w:left w:w="100" w:type="dxa"/>
            </w:tcMar>
            <w:vAlign w:val="center"/>
          </w:tcPr>
          <w:p w:rsidR="00D64E9E" w:rsidRPr="00D64E9E" w:rsidRDefault="00D20A1C" w:rsidP="00D64E9E">
            <w:pPr>
              <w:spacing w:after="0" w:line="251" w:lineRule="auto"/>
              <w:ind w:left="135" w:hanging="10"/>
              <w:jc w:val="both"/>
              <w:rPr>
                <w:rFonts w:ascii="Times New Roman" w:eastAsia="Times New Roman" w:hAnsi="Times New Roman" w:cs="Times New Roman"/>
                <w:color w:val="000000"/>
                <w:sz w:val="24"/>
                <w:szCs w:val="24"/>
                <w:lang w:eastAsia="ru-RU"/>
              </w:rPr>
            </w:pPr>
            <w:hyperlink r:id="rId79">
              <w:r w:rsidR="00D64E9E" w:rsidRPr="00D64E9E">
                <w:rPr>
                  <w:rFonts w:ascii="Times New Roman" w:eastAsia="Times New Roman" w:hAnsi="Times New Roman" w:cs="Times New Roman"/>
                  <w:color w:val="0000FF"/>
                  <w:sz w:val="24"/>
                  <w:szCs w:val="24"/>
                  <w:u w:val="single"/>
                  <w:lang w:eastAsia="ru-RU"/>
                </w:rPr>
                <w:t>https://resh.edu.ru/</w:t>
              </w:r>
            </w:hyperlink>
          </w:p>
        </w:tc>
      </w:tr>
      <w:tr w:rsidR="00D64E9E" w:rsidRPr="00D64E9E" w:rsidTr="001C6D52">
        <w:trPr>
          <w:trHeight w:val="144"/>
          <w:tblCellSpacing w:w="20" w:type="nil"/>
        </w:trPr>
        <w:tc>
          <w:tcPr>
            <w:tcW w:w="687" w:type="dxa"/>
            <w:tcMar>
              <w:top w:w="50" w:type="dxa"/>
              <w:left w:w="100" w:type="dxa"/>
            </w:tcMar>
            <w:vAlign w:val="center"/>
          </w:tcPr>
          <w:p w:rsidR="00D64E9E" w:rsidRPr="00D64E9E" w:rsidRDefault="00D64E9E" w:rsidP="00D64E9E">
            <w:pPr>
              <w:spacing w:after="0" w:line="251" w:lineRule="auto"/>
              <w:ind w:left="370"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6</w:t>
            </w:r>
          </w:p>
        </w:tc>
        <w:tc>
          <w:tcPr>
            <w:tcW w:w="3524" w:type="dxa"/>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Повторение, обобщение, систематизация знаний</w:t>
            </w:r>
          </w:p>
        </w:tc>
        <w:tc>
          <w:tcPr>
            <w:tcW w:w="992"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 3 </w:t>
            </w:r>
          </w:p>
        </w:tc>
        <w:tc>
          <w:tcPr>
            <w:tcW w:w="1843"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 1 </w:t>
            </w:r>
          </w:p>
        </w:tc>
        <w:tc>
          <w:tcPr>
            <w:tcW w:w="1701"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p>
        </w:tc>
        <w:tc>
          <w:tcPr>
            <w:tcW w:w="2410" w:type="dxa"/>
            <w:tcMar>
              <w:top w:w="50" w:type="dxa"/>
              <w:left w:w="100" w:type="dxa"/>
            </w:tcMar>
            <w:vAlign w:val="center"/>
          </w:tcPr>
          <w:p w:rsidR="00D64E9E" w:rsidRPr="00D64E9E" w:rsidRDefault="00D20A1C" w:rsidP="00D64E9E">
            <w:pPr>
              <w:spacing w:after="0" w:line="251" w:lineRule="auto"/>
              <w:ind w:left="135" w:hanging="10"/>
              <w:jc w:val="both"/>
              <w:rPr>
                <w:rFonts w:ascii="Times New Roman" w:eastAsia="Times New Roman" w:hAnsi="Times New Roman" w:cs="Times New Roman"/>
                <w:color w:val="000000"/>
                <w:sz w:val="24"/>
                <w:szCs w:val="24"/>
                <w:lang w:eastAsia="ru-RU"/>
              </w:rPr>
            </w:pPr>
            <w:hyperlink r:id="rId80">
              <w:r w:rsidR="00D64E9E" w:rsidRPr="00D64E9E">
                <w:rPr>
                  <w:rFonts w:ascii="Times New Roman" w:eastAsia="Times New Roman" w:hAnsi="Times New Roman" w:cs="Times New Roman"/>
                  <w:color w:val="0000FF"/>
                  <w:sz w:val="24"/>
                  <w:szCs w:val="24"/>
                  <w:u w:val="single"/>
                  <w:lang w:eastAsia="ru-RU"/>
                </w:rPr>
                <w:t>https://resh.edu.ru/</w:t>
              </w:r>
            </w:hyperlink>
          </w:p>
        </w:tc>
      </w:tr>
      <w:tr w:rsidR="00D64E9E" w:rsidRPr="00D64E9E" w:rsidTr="001C6D52">
        <w:trPr>
          <w:trHeight w:val="144"/>
          <w:tblCellSpacing w:w="20" w:type="nil"/>
        </w:trPr>
        <w:tc>
          <w:tcPr>
            <w:tcW w:w="4211" w:type="dxa"/>
            <w:gridSpan w:val="2"/>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ОБЩЕЕ КОЛИЧЕСТВО ЧАСОВ ПО ПРОГРАММЕ</w:t>
            </w:r>
          </w:p>
        </w:tc>
        <w:tc>
          <w:tcPr>
            <w:tcW w:w="992"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 68 </w:t>
            </w:r>
          </w:p>
        </w:tc>
        <w:tc>
          <w:tcPr>
            <w:tcW w:w="1843"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 6 </w:t>
            </w:r>
          </w:p>
        </w:tc>
        <w:tc>
          <w:tcPr>
            <w:tcW w:w="1701"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 0 </w:t>
            </w:r>
          </w:p>
        </w:tc>
        <w:tc>
          <w:tcPr>
            <w:tcW w:w="2410" w:type="dxa"/>
            <w:tcMar>
              <w:top w:w="50" w:type="dxa"/>
              <w:left w:w="100" w:type="dxa"/>
            </w:tcMar>
            <w:vAlign w:val="center"/>
          </w:tcPr>
          <w:p w:rsidR="00D64E9E" w:rsidRPr="00D64E9E" w:rsidRDefault="00D64E9E" w:rsidP="00D64E9E">
            <w:pPr>
              <w:spacing w:after="10" w:line="251" w:lineRule="auto"/>
              <w:ind w:left="370" w:hanging="10"/>
              <w:jc w:val="both"/>
              <w:rPr>
                <w:rFonts w:ascii="Times New Roman" w:eastAsia="Times New Roman" w:hAnsi="Times New Roman" w:cs="Times New Roman"/>
                <w:color w:val="000000"/>
                <w:sz w:val="24"/>
                <w:szCs w:val="24"/>
                <w:lang w:eastAsia="ru-RU"/>
              </w:rPr>
            </w:pPr>
          </w:p>
        </w:tc>
      </w:tr>
    </w:tbl>
    <w:p w:rsidR="00D64E9E" w:rsidRPr="00D64E9E" w:rsidRDefault="00D64E9E" w:rsidP="00D64E9E">
      <w:pPr>
        <w:spacing w:after="0" w:line="251" w:lineRule="auto"/>
        <w:ind w:left="120" w:hanging="10"/>
        <w:jc w:val="both"/>
        <w:rPr>
          <w:rFonts w:ascii="Times New Roman" w:eastAsia="Times New Roman" w:hAnsi="Times New Roman" w:cs="Times New Roman"/>
          <w:b/>
          <w:color w:val="000000"/>
          <w:sz w:val="24"/>
          <w:szCs w:val="24"/>
          <w:lang w:eastAsia="ru-RU"/>
        </w:rPr>
      </w:pPr>
      <w:r w:rsidRPr="00D64E9E">
        <w:rPr>
          <w:rFonts w:ascii="Times New Roman" w:eastAsia="Times New Roman" w:hAnsi="Times New Roman" w:cs="Times New Roman"/>
          <w:b/>
          <w:color w:val="000000"/>
          <w:sz w:val="24"/>
          <w:szCs w:val="24"/>
          <w:lang w:eastAsia="ru-RU"/>
        </w:rPr>
        <w:t xml:space="preserve"> </w:t>
      </w:r>
    </w:p>
    <w:p w:rsidR="00D64E9E" w:rsidRPr="00D64E9E" w:rsidRDefault="00D64E9E" w:rsidP="00D64E9E">
      <w:pPr>
        <w:spacing w:after="10" w:line="251" w:lineRule="auto"/>
        <w:ind w:left="370" w:hanging="10"/>
        <w:jc w:val="both"/>
        <w:rPr>
          <w:rFonts w:ascii="Times New Roman" w:eastAsia="Times New Roman" w:hAnsi="Times New Roman" w:cs="Times New Roman"/>
          <w:color w:val="000000"/>
          <w:sz w:val="24"/>
          <w:szCs w:val="24"/>
          <w:lang w:eastAsia="ru-RU"/>
        </w:rPr>
        <w:sectPr w:rsidR="00D64E9E" w:rsidRPr="00D64E9E" w:rsidSect="001C6D52">
          <w:pgSz w:w="11906" w:h="16383"/>
          <w:pgMar w:top="1701" w:right="1134" w:bottom="850" w:left="1134" w:header="720" w:footer="720" w:gutter="0"/>
          <w:cols w:space="720"/>
          <w:docGrid w:linePitch="299"/>
        </w:sectPr>
      </w:pPr>
    </w:p>
    <w:p w:rsidR="00D64E9E" w:rsidRPr="00D64E9E" w:rsidRDefault="00D64E9E" w:rsidP="00D64E9E">
      <w:pPr>
        <w:spacing w:after="0" w:line="251" w:lineRule="auto"/>
        <w:ind w:left="120"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lastRenderedPageBreak/>
        <w:t xml:space="preserve"> 11 КЛАСС </w:t>
      </w:r>
    </w:p>
    <w:tbl>
      <w:tblPr>
        <w:tblW w:w="10448"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53"/>
        <w:gridCol w:w="3033"/>
        <w:gridCol w:w="850"/>
        <w:gridCol w:w="1701"/>
        <w:gridCol w:w="1985"/>
        <w:gridCol w:w="2126"/>
      </w:tblGrid>
      <w:tr w:rsidR="00D64E9E" w:rsidRPr="00D64E9E" w:rsidTr="001C6D52">
        <w:trPr>
          <w:trHeight w:val="144"/>
          <w:tblCellSpacing w:w="20" w:type="nil"/>
        </w:trPr>
        <w:tc>
          <w:tcPr>
            <w:tcW w:w="753" w:type="dxa"/>
            <w:vMerge w:val="restart"/>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 xml:space="preserve">№ п/п </w:t>
            </w:r>
          </w:p>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p>
        </w:tc>
        <w:tc>
          <w:tcPr>
            <w:tcW w:w="3033" w:type="dxa"/>
            <w:vMerge w:val="restart"/>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 xml:space="preserve">Наименование разделов и тем программы </w:t>
            </w:r>
          </w:p>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p>
        </w:tc>
        <w:tc>
          <w:tcPr>
            <w:tcW w:w="4536" w:type="dxa"/>
            <w:gridSpan w:val="3"/>
            <w:tcMar>
              <w:top w:w="50" w:type="dxa"/>
              <w:left w:w="100" w:type="dxa"/>
            </w:tcMar>
            <w:vAlign w:val="center"/>
          </w:tcPr>
          <w:p w:rsidR="00D64E9E" w:rsidRPr="00D64E9E" w:rsidRDefault="00D64E9E" w:rsidP="00D64E9E">
            <w:pPr>
              <w:spacing w:after="0" w:line="251" w:lineRule="auto"/>
              <w:ind w:left="370"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Количество часов</w:t>
            </w:r>
          </w:p>
        </w:tc>
        <w:tc>
          <w:tcPr>
            <w:tcW w:w="2126" w:type="dxa"/>
            <w:vMerge w:val="restart"/>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 xml:space="preserve">Электронные (цифровые) образовательные ресурсы </w:t>
            </w:r>
          </w:p>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p>
        </w:tc>
      </w:tr>
      <w:tr w:rsidR="00D64E9E" w:rsidRPr="00D64E9E" w:rsidTr="001C6D52">
        <w:trPr>
          <w:trHeight w:val="144"/>
          <w:tblCellSpacing w:w="20" w:type="nil"/>
        </w:trPr>
        <w:tc>
          <w:tcPr>
            <w:tcW w:w="753" w:type="dxa"/>
            <w:vMerge/>
            <w:tcBorders>
              <w:top w:val="nil"/>
            </w:tcBorders>
            <w:tcMar>
              <w:top w:w="50" w:type="dxa"/>
              <w:left w:w="100" w:type="dxa"/>
            </w:tcMar>
          </w:tcPr>
          <w:p w:rsidR="00D64E9E" w:rsidRPr="00D64E9E" w:rsidRDefault="00D64E9E" w:rsidP="00D64E9E">
            <w:pPr>
              <w:spacing w:after="10" w:line="251" w:lineRule="auto"/>
              <w:ind w:left="370" w:hanging="10"/>
              <w:jc w:val="both"/>
              <w:rPr>
                <w:rFonts w:ascii="Times New Roman" w:eastAsia="Times New Roman" w:hAnsi="Times New Roman" w:cs="Times New Roman"/>
                <w:color w:val="000000"/>
                <w:sz w:val="24"/>
                <w:szCs w:val="24"/>
                <w:lang w:eastAsia="ru-RU"/>
              </w:rPr>
            </w:pPr>
          </w:p>
        </w:tc>
        <w:tc>
          <w:tcPr>
            <w:tcW w:w="3033" w:type="dxa"/>
            <w:vMerge/>
            <w:tcBorders>
              <w:top w:val="nil"/>
            </w:tcBorders>
            <w:tcMar>
              <w:top w:w="50" w:type="dxa"/>
              <w:left w:w="100" w:type="dxa"/>
            </w:tcMar>
          </w:tcPr>
          <w:p w:rsidR="00D64E9E" w:rsidRPr="00D64E9E" w:rsidRDefault="00D64E9E" w:rsidP="00D64E9E">
            <w:pPr>
              <w:spacing w:after="10" w:line="251" w:lineRule="auto"/>
              <w:ind w:left="370" w:hanging="10"/>
              <w:jc w:val="both"/>
              <w:rPr>
                <w:rFonts w:ascii="Times New Roman" w:eastAsia="Times New Roman" w:hAnsi="Times New Roman" w:cs="Times New Roman"/>
                <w:color w:val="000000"/>
                <w:sz w:val="24"/>
                <w:szCs w:val="24"/>
                <w:lang w:eastAsia="ru-RU"/>
              </w:rPr>
            </w:pPr>
          </w:p>
        </w:tc>
        <w:tc>
          <w:tcPr>
            <w:tcW w:w="850" w:type="dxa"/>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 xml:space="preserve">Всего </w:t>
            </w:r>
          </w:p>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p>
        </w:tc>
        <w:tc>
          <w:tcPr>
            <w:tcW w:w="1701" w:type="dxa"/>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 xml:space="preserve">Контрольные работы </w:t>
            </w:r>
          </w:p>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p>
        </w:tc>
        <w:tc>
          <w:tcPr>
            <w:tcW w:w="1985" w:type="dxa"/>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 xml:space="preserve">Практические работы </w:t>
            </w:r>
          </w:p>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p>
        </w:tc>
        <w:tc>
          <w:tcPr>
            <w:tcW w:w="2126" w:type="dxa"/>
            <w:vMerge/>
            <w:tcBorders>
              <w:top w:val="nil"/>
            </w:tcBorders>
            <w:tcMar>
              <w:top w:w="50" w:type="dxa"/>
              <w:left w:w="100" w:type="dxa"/>
            </w:tcMar>
          </w:tcPr>
          <w:p w:rsidR="00D64E9E" w:rsidRPr="00D64E9E" w:rsidRDefault="00D64E9E" w:rsidP="00D64E9E">
            <w:pPr>
              <w:spacing w:after="10" w:line="251" w:lineRule="auto"/>
              <w:ind w:left="370" w:hanging="10"/>
              <w:jc w:val="both"/>
              <w:rPr>
                <w:rFonts w:ascii="Times New Roman" w:eastAsia="Times New Roman" w:hAnsi="Times New Roman" w:cs="Times New Roman"/>
                <w:color w:val="000000"/>
                <w:sz w:val="24"/>
                <w:szCs w:val="24"/>
                <w:lang w:eastAsia="ru-RU"/>
              </w:rPr>
            </w:pPr>
          </w:p>
        </w:tc>
      </w:tr>
      <w:tr w:rsidR="00D64E9E" w:rsidRPr="00D64E9E" w:rsidTr="001C6D52">
        <w:trPr>
          <w:trHeight w:val="144"/>
          <w:tblCellSpacing w:w="20" w:type="nil"/>
        </w:trPr>
        <w:tc>
          <w:tcPr>
            <w:tcW w:w="753" w:type="dxa"/>
            <w:tcMar>
              <w:top w:w="50" w:type="dxa"/>
              <w:left w:w="100" w:type="dxa"/>
            </w:tcMar>
            <w:vAlign w:val="center"/>
          </w:tcPr>
          <w:p w:rsidR="00D64E9E" w:rsidRPr="00D64E9E" w:rsidRDefault="00D64E9E" w:rsidP="00D64E9E">
            <w:pPr>
              <w:spacing w:after="0" w:line="251" w:lineRule="auto"/>
              <w:ind w:left="370"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1</w:t>
            </w:r>
          </w:p>
        </w:tc>
        <w:tc>
          <w:tcPr>
            <w:tcW w:w="3033" w:type="dxa"/>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Степень с рациональным показателем. Показательная функция. Показательные уравнения и неравенства</w:t>
            </w:r>
          </w:p>
        </w:tc>
        <w:tc>
          <w:tcPr>
            <w:tcW w:w="850"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 12 </w:t>
            </w:r>
          </w:p>
        </w:tc>
        <w:tc>
          <w:tcPr>
            <w:tcW w:w="1701"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 2 </w:t>
            </w:r>
          </w:p>
        </w:tc>
        <w:tc>
          <w:tcPr>
            <w:tcW w:w="1985"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p>
        </w:tc>
        <w:tc>
          <w:tcPr>
            <w:tcW w:w="2126" w:type="dxa"/>
            <w:tcMar>
              <w:top w:w="50" w:type="dxa"/>
              <w:left w:w="100" w:type="dxa"/>
            </w:tcMar>
            <w:vAlign w:val="center"/>
          </w:tcPr>
          <w:p w:rsidR="00D64E9E" w:rsidRPr="00D64E9E" w:rsidRDefault="00D20A1C" w:rsidP="00D64E9E">
            <w:pPr>
              <w:spacing w:after="0" w:line="251" w:lineRule="auto"/>
              <w:ind w:left="135" w:hanging="10"/>
              <w:jc w:val="both"/>
              <w:rPr>
                <w:rFonts w:ascii="Times New Roman" w:eastAsia="Times New Roman" w:hAnsi="Times New Roman" w:cs="Times New Roman"/>
                <w:color w:val="000000"/>
                <w:sz w:val="24"/>
                <w:szCs w:val="24"/>
                <w:lang w:eastAsia="ru-RU"/>
              </w:rPr>
            </w:pPr>
            <w:hyperlink r:id="rId81">
              <w:r w:rsidR="00D64E9E" w:rsidRPr="00D64E9E">
                <w:rPr>
                  <w:rFonts w:ascii="Times New Roman" w:eastAsia="Times New Roman" w:hAnsi="Times New Roman" w:cs="Times New Roman"/>
                  <w:color w:val="0000FF"/>
                  <w:sz w:val="24"/>
                  <w:szCs w:val="24"/>
                  <w:u w:val="single"/>
                  <w:lang w:eastAsia="ru-RU"/>
                </w:rPr>
                <w:t>https://resh.edu.ru/</w:t>
              </w:r>
            </w:hyperlink>
          </w:p>
        </w:tc>
      </w:tr>
      <w:tr w:rsidR="00D64E9E" w:rsidRPr="00D64E9E" w:rsidTr="001C6D52">
        <w:trPr>
          <w:trHeight w:val="144"/>
          <w:tblCellSpacing w:w="20" w:type="nil"/>
        </w:trPr>
        <w:tc>
          <w:tcPr>
            <w:tcW w:w="753" w:type="dxa"/>
            <w:tcMar>
              <w:top w:w="50" w:type="dxa"/>
              <w:left w:w="100" w:type="dxa"/>
            </w:tcMar>
            <w:vAlign w:val="center"/>
          </w:tcPr>
          <w:p w:rsidR="00D64E9E" w:rsidRPr="00D64E9E" w:rsidRDefault="00D64E9E" w:rsidP="00D64E9E">
            <w:pPr>
              <w:spacing w:after="0" w:line="251" w:lineRule="auto"/>
              <w:ind w:left="370"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2</w:t>
            </w:r>
          </w:p>
        </w:tc>
        <w:tc>
          <w:tcPr>
            <w:tcW w:w="3033" w:type="dxa"/>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Логарифмическая функция. Логарифмические уравнения и неравенства</w:t>
            </w:r>
          </w:p>
        </w:tc>
        <w:tc>
          <w:tcPr>
            <w:tcW w:w="850"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 12 </w:t>
            </w:r>
          </w:p>
        </w:tc>
        <w:tc>
          <w:tcPr>
            <w:tcW w:w="1701"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p>
        </w:tc>
        <w:tc>
          <w:tcPr>
            <w:tcW w:w="1985"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p>
        </w:tc>
        <w:tc>
          <w:tcPr>
            <w:tcW w:w="2126" w:type="dxa"/>
            <w:tcMar>
              <w:top w:w="50" w:type="dxa"/>
              <w:left w:w="100" w:type="dxa"/>
            </w:tcMar>
            <w:vAlign w:val="center"/>
          </w:tcPr>
          <w:p w:rsidR="00D64E9E" w:rsidRPr="00D64E9E" w:rsidRDefault="00D20A1C" w:rsidP="00D64E9E">
            <w:pPr>
              <w:spacing w:after="0" w:line="251" w:lineRule="auto"/>
              <w:ind w:left="135" w:hanging="10"/>
              <w:jc w:val="both"/>
              <w:rPr>
                <w:rFonts w:ascii="Times New Roman" w:eastAsia="Times New Roman" w:hAnsi="Times New Roman" w:cs="Times New Roman"/>
                <w:color w:val="000000"/>
                <w:sz w:val="24"/>
                <w:szCs w:val="24"/>
                <w:lang w:eastAsia="ru-RU"/>
              </w:rPr>
            </w:pPr>
            <w:hyperlink r:id="rId82">
              <w:r w:rsidR="00D64E9E" w:rsidRPr="00D64E9E">
                <w:rPr>
                  <w:rFonts w:ascii="Times New Roman" w:eastAsia="Times New Roman" w:hAnsi="Times New Roman" w:cs="Times New Roman"/>
                  <w:color w:val="0000FF"/>
                  <w:sz w:val="24"/>
                  <w:szCs w:val="24"/>
                  <w:u w:val="single"/>
                  <w:lang w:eastAsia="ru-RU"/>
                </w:rPr>
                <w:t>https://resh.edu.ru/</w:t>
              </w:r>
            </w:hyperlink>
          </w:p>
        </w:tc>
      </w:tr>
      <w:tr w:rsidR="00D64E9E" w:rsidRPr="00D64E9E" w:rsidTr="001C6D52">
        <w:trPr>
          <w:trHeight w:val="144"/>
          <w:tblCellSpacing w:w="20" w:type="nil"/>
        </w:trPr>
        <w:tc>
          <w:tcPr>
            <w:tcW w:w="753" w:type="dxa"/>
            <w:tcMar>
              <w:top w:w="50" w:type="dxa"/>
              <w:left w:w="100" w:type="dxa"/>
            </w:tcMar>
            <w:vAlign w:val="center"/>
          </w:tcPr>
          <w:p w:rsidR="00D64E9E" w:rsidRPr="00D64E9E" w:rsidRDefault="00D64E9E" w:rsidP="00D64E9E">
            <w:pPr>
              <w:spacing w:after="0" w:line="251" w:lineRule="auto"/>
              <w:ind w:left="370"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3</w:t>
            </w:r>
          </w:p>
        </w:tc>
        <w:tc>
          <w:tcPr>
            <w:tcW w:w="3033" w:type="dxa"/>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Тригонометрические функции и их графики. Тригонометрические неравенства</w:t>
            </w:r>
          </w:p>
        </w:tc>
        <w:tc>
          <w:tcPr>
            <w:tcW w:w="850"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 9 </w:t>
            </w:r>
          </w:p>
        </w:tc>
        <w:tc>
          <w:tcPr>
            <w:tcW w:w="1701"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 1 </w:t>
            </w:r>
          </w:p>
        </w:tc>
        <w:tc>
          <w:tcPr>
            <w:tcW w:w="1985"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p>
        </w:tc>
        <w:tc>
          <w:tcPr>
            <w:tcW w:w="2126" w:type="dxa"/>
            <w:tcMar>
              <w:top w:w="50" w:type="dxa"/>
              <w:left w:w="100" w:type="dxa"/>
            </w:tcMar>
            <w:vAlign w:val="center"/>
          </w:tcPr>
          <w:p w:rsidR="00D64E9E" w:rsidRPr="00D64E9E" w:rsidRDefault="00D20A1C" w:rsidP="00D64E9E">
            <w:pPr>
              <w:spacing w:after="0" w:line="251" w:lineRule="auto"/>
              <w:ind w:left="135" w:hanging="10"/>
              <w:jc w:val="both"/>
              <w:rPr>
                <w:rFonts w:ascii="Times New Roman" w:eastAsia="Times New Roman" w:hAnsi="Times New Roman" w:cs="Times New Roman"/>
                <w:color w:val="000000"/>
                <w:sz w:val="24"/>
                <w:szCs w:val="24"/>
                <w:lang w:eastAsia="ru-RU"/>
              </w:rPr>
            </w:pPr>
            <w:hyperlink r:id="rId83">
              <w:r w:rsidR="00D64E9E" w:rsidRPr="00D64E9E">
                <w:rPr>
                  <w:rFonts w:ascii="Times New Roman" w:eastAsia="Times New Roman" w:hAnsi="Times New Roman" w:cs="Times New Roman"/>
                  <w:color w:val="0000FF"/>
                  <w:sz w:val="24"/>
                  <w:szCs w:val="24"/>
                  <w:u w:val="single"/>
                  <w:lang w:eastAsia="ru-RU"/>
                </w:rPr>
                <w:t>https://resh.edu.ru/</w:t>
              </w:r>
            </w:hyperlink>
          </w:p>
        </w:tc>
      </w:tr>
      <w:tr w:rsidR="00D64E9E" w:rsidRPr="00D64E9E" w:rsidTr="001C6D52">
        <w:trPr>
          <w:trHeight w:val="144"/>
          <w:tblCellSpacing w:w="20" w:type="nil"/>
        </w:trPr>
        <w:tc>
          <w:tcPr>
            <w:tcW w:w="753" w:type="dxa"/>
            <w:tcMar>
              <w:top w:w="50" w:type="dxa"/>
              <w:left w:w="100" w:type="dxa"/>
            </w:tcMar>
            <w:vAlign w:val="center"/>
          </w:tcPr>
          <w:p w:rsidR="00D64E9E" w:rsidRPr="00D64E9E" w:rsidRDefault="00D64E9E" w:rsidP="00D64E9E">
            <w:pPr>
              <w:spacing w:after="0" w:line="251" w:lineRule="auto"/>
              <w:ind w:left="370"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4</w:t>
            </w:r>
          </w:p>
        </w:tc>
        <w:tc>
          <w:tcPr>
            <w:tcW w:w="3033" w:type="dxa"/>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Производная. Применение производной</w:t>
            </w:r>
          </w:p>
        </w:tc>
        <w:tc>
          <w:tcPr>
            <w:tcW w:w="850"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 24 </w:t>
            </w:r>
          </w:p>
        </w:tc>
        <w:tc>
          <w:tcPr>
            <w:tcW w:w="1701"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 2 </w:t>
            </w:r>
          </w:p>
        </w:tc>
        <w:tc>
          <w:tcPr>
            <w:tcW w:w="1985"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p>
        </w:tc>
        <w:tc>
          <w:tcPr>
            <w:tcW w:w="2126" w:type="dxa"/>
            <w:tcMar>
              <w:top w:w="50" w:type="dxa"/>
              <w:left w:w="100" w:type="dxa"/>
            </w:tcMar>
            <w:vAlign w:val="center"/>
          </w:tcPr>
          <w:p w:rsidR="00D64E9E" w:rsidRPr="00D64E9E" w:rsidRDefault="00D20A1C" w:rsidP="00D64E9E">
            <w:pPr>
              <w:spacing w:after="0" w:line="251" w:lineRule="auto"/>
              <w:ind w:left="135" w:hanging="10"/>
              <w:jc w:val="both"/>
              <w:rPr>
                <w:rFonts w:ascii="Times New Roman" w:eastAsia="Times New Roman" w:hAnsi="Times New Roman" w:cs="Times New Roman"/>
                <w:color w:val="000000"/>
                <w:sz w:val="24"/>
                <w:szCs w:val="24"/>
                <w:lang w:eastAsia="ru-RU"/>
              </w:rPr>
            </w:pPr>
            <w:hyperlink r:id="rId84">
              <w:r w:rsidR="00D64E9E" w:rsidRPr="00D64E9E">
                <w:rPr>
                  <w:rFonts w:ascii="Times New Roman" w:eastAsia="Times New Roman" w:hAnsi="Times New Roman" w:cs="Times New Roman"/>
                  <w:color w:val="0000FF"/>
                  <w:sz w:val="24"/>
                  <w:szCs w:val="24"/>
                  <w:u w:val="single"/>
                  <w:lang w:eastAsia="ru-RU"/>
                </w:rPr>
                <w:t>https://resh.edu.ru/</w:t>
              </w:r>
            </w:hyperlink>
          </w:p>
        </w:tc>
      </w:tr>
      <w:tr w:rsidR="00D64E9E" w:rsidRPr="00D64E9E" w:rsidTr="001C6D52">
        <w:trPr>
          <w:trHeight w:val="144"/>
          <w:tblCellSpacing w:w="20" w:type="nil"/>
        </w:trPr>
        <w:tc>
          <w:tcPr>
            <w:tcW w:w="753" w:type="dxa"/>
            <w:tcMar>
              <w:top w:w="50" w:type="dxa"/>
              <w:left w:w="100" w:type="dxa"/>
            </w:tcMar>
            <w:vAlign w:val="center"/>
          </w:tcPr>
          <w:p w:rsidR="00D64E9E" w:rsidRPr="00D64E9E" w:rsidRDefault="00D64E9E" w:rsidP="00D64E9E">
            <w:pPr>
              <w:spacing w:after="0" w:line="251" w:lineRule="auto"/>
              <w:ind w:left="370"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5</w:t>
            </w:r>
          </w:p>
        </w:tc>
        <w:tc>
          <w:tcPr>
            <w:tcW w:w="3033" w:type="dxa"/>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Интеграл и его применения</w:t>
            </w:r>
          </w:p>
        </w:tc>
        <w:tc>
          <w:tcPr>
            <w:tcW w:w="850"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 9 </w:t>
            </w:r>
          </w:p>
        </w:tc>
        <w:tc>
          <w:tcPr>
            <w:tcW w:w="1701"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p>
        </w:tc>
        <w:tc>
          <w:tcPr>
            <w:tcW w:w="1985"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p>
        </w:tc>
        <w:tc>
          <w:tcPr>
            <w:tcW w:w="2126" w:type="dxa"/>
            <w:tcMar>
              <w:top w:w="50" w:type="dxa"/>
              <w:left w:w="100" w:type="dxa"/>
            </w:tcMar>
            <w:vAlign w:val="center"/>
          </w:tcPr>
          <w:p w:rsidR="00D64E9E" w:rsidRPr="00D64E9E" w:rsidRDefault="00D20A1C" w:rsidP="00D64E9E">
            <w:pPr>
              <w:spacing w:after="0" w:line="251" w:lineRule="auto"/>
              <w:ind w:left="135" w:hanging="10"/>
              <w:jc w:val="both"/>
              <w:rPr>
                <w:rFonts w:ascii="Times New Roman" w:eastAsia="Times New Roman" w:hAnsi="Times New Roman" w:cs="Times New Roman"/>
                <w:color w:val="000000"/>
                <w:sz w:val="24"/>
                <w:szCs w:val="24"/>
                <w:lang w:eastAsia="ru-RU"/>
              </w:rPr>
            </w:pPr>
            <w:hyperlink r:id="rId85">
              <w:r w:rsidR="00D64E9E" w:rsidRPr="00D64E9E">
                <w:rPr>
                  <w:rFonts w:ascii="Times New Roman" w:eastAsia="Times New Roman" w:hAnsi="Times New Roman" w:cs="Times New Roman"/>
                  <w:color w:val="0000FF"/>
                  <w:sz w:val="24"/>
                  <w:szCs w:val="24"/>
                  <w:u w:val="single"/>
                  <w:lang w:eastAsia="ru-RU"/>
                </w:rPr>
                <w:t>https://resh.edu.ru/</w:t>
              </w:r>
            </w:hyperlink>
          </w:p>
        </w:tc>
      </w:tr>
      <w:tr w:rsidR="00D64E9E" w:rsidRPr="00D64E9E" w:rsidTr="001C6D52">
        <w:trPr>
          <w:trHeight w:val="144"/>
          <w:tblCellSpacing w:w="20" w:type="nil"/>
        </w:trPr>
        <w:tc>
          <w:tcPr>
            <w:tcW w:w="753" w:type="dxa"/>
            <w:tcMar>
              <w:top w:w="50" w:type="dxa"/>
              <w:left w:w="100" w:type="dxa"/>
            </w:tcMar>
            <w:vAlign w:val="center"/>
          </w:tcPr>
          <w:p w:rsidR="00D64E9E" w:rsidRPr="00D64E9E" w:rsidRDefault="00D64E9E" w:rsidP="00D64E9E">
            <w:pPr>
              <w:spacing w:after="0" w:line="251" w:lineRule="auto"/>
              <w:ind w:left="370"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6</w:t>
            </w:r>
          </w:p>
        </w:tc>
        <w:tc>
          <w:tcPr>
            <w:tcW w:w="3033" w:type="dxa"/>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Системы уравнений</w:t>
            </w:r>
          </w:p>
        </w:tc>
        <w:tc>
          <w:tcPr>
            <w:tcW w:w="850"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 12 </w:t>
            </w:r>
          </w:p>
        </w:tc>
        <w:tc>
          <w:tcPr>
            <w:tcW w:w="1701"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 1 </w:t>
            </w:r>
          </w:p>
        </w:tc>
        <w:tc>
          <w:tcPr>
            <w:tcW w:w="1985"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p>
        </w:tc>
        <w:tc>
          <w:tcPr>
            <w:tcW w:w="2126" w:type="dxa"/>
            <w:tcMar>
              <w:top w:w="50" w:type="dxa"/>
              <w:left w:w="100" w:type="dxa"/>
            </w:tcMar>
            <w:vAlign w:val="center"/>
          </w:tcPr>
          <w:p w:rsidR="00D64E9E" w:rsidRPr="00D64E9E" w:rsidRDefault="00D20A1C" w:rsidP="00D64E9E">
            <w:pPr>
              <w:spacing w:after="0" w:line="251" w:lineRule="auto"/>
              <w:ind w:left="135" w:hanging="10"/>
              <w:jc w:val="both"/>
              <w:rPr>
                <w:rFonts w:ascii="Times New Roman" w:eastAsia="Times New Roman" w:hAnsi="Times New Roman" w:cs="Times New Roman"/>
                <w:color w:val="000000"/>
                <w:sz w:val="24"/>
                <w:szCs w:val="24"/>
                <w:lang w:eastAsia="ru-RU"/>
              </w:rPr>
            </w:pPr>
            <w:hyperlink r:id="rId86">
              <w:r w:rsidR="00D64E9E" w:rsidRPr="00D64E9E">
                <w:rPr>
                  <w:rFonts w:ascii="Times New Roman" w:eastAsia="Times New Roman" w:hAnsi="Times New Roman" w:cs="Times New Roman"/>
                  <w:color w:val="0000FF"/>
                  <w:sz w:val="24"/>
                  <w:szCs w:val="24"/>
                  <w:u w:val="single"/>
                  <w:lang w:eastAsia="ru-RU"/>
                </w:rPr>
                <w:t>https://resh.edu.ru/</w:t>
              </w:r>
            </w:hyperlink>
          </w:p>
        </w:tc>
      </w:tr>
      <w:tr w:rsidR="00D64E9E" w:rsidRPr="00D64E9E" w:rsidTr="001C6D52">
        <w:trPr>
          <w:trHeight w:val="144"/>
          <w:tblCellSpacing w:w="20" w:type="nil"/>
        </w:trPr>
        <w:tc>
          <w:tcPr>
            <w:tcW w:w="753" w:type="dxa"/>
            <w:tcMar>
              <w:top w:w="50" w:type="dxa"/>
              <w:left w:w="100" w:type="dxa"/>
            </w:tcMar>
            <w:vAlign w:val="center"/>
          </w:tcPr>
          <w:p w:rsidR="00D64E9E" w:rsidRPr="00D64E9E" w:rsidRDefault="00D64E9E" w:rsidP="00D64E9E">
            <w:pPr>
              <w:spacing w:after="0" w:line="251" w:lineRule="auto"/>
              <w:ind w:left="370"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7</w:t>
            </w:r>
          </w:p>
        </w:tc>
        <w:tc>
          <w:tcPr>
            <w:tcW w:w="3033" w:type="dxa"/>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Натуральные и целые числа</w:t>
            </w:r>
          </w:p>
        </w:tc>
        <w:tc>
          <w:tcPr>
            <w:tcW w:w="850"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 6 </w:t>
            </w:r>
          </w:p>
        </w:tc>
        <w:tc>
          <w:tcPr>
            <w:tcW w:w="1701"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p>
        </w:tc>
        <w:tc>
          <w:tcPr>
            <w:tcW w:w="1985"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p>
        </w:tc>
        <w:tc>
          <w:tcPr>
            <w:tcW w:w="2126" w:type="dxa"/>
            <w:tcMar>
              <w:top w:w="50" w:type="dxa"/>
              <w:left w:w="100" w:type="dxa"/>
            </w:tcMar>
            <w:vAlign w:val="center"/>
          </w:tcPr>
          <w:p w:rsidR="00D64E9E" w:rsidRPr="00D64E9E" w:rsidRDefault="00D20A1C" w:rsidP="00D64E9E">
            <w:pPr>
              <w:spacing w:after="0" w:line="251" w:lineRule="auto"/>
              <w:ind w:left="135" w:hanging="10"/>
              <w:jc w:val="both"/>
              <w:rPr>
                <w:rFonts w:ascii="Times New Roman" w:eastAsia="Times New Roman" w:hAnsi="Times New Roman" w:cs="Times New Roman"/>
                <w:color w:val="000000"/>
                <w:sz w:val="24"/>
                <w:szCs w:val="24"/>
                <w:lang w:eastAsia="ru-RU"/>
              </w:rPr>
            </w:pPr>
            <w:hyperlink r:id="rId87">
              <w:r w:rsidR="00D64E9E" w:rsidRPr="00D64E9E">
                <w:rPr>
                  <w:rFonts w:ascii="Times New Roman" w:eastAsia="Times New Roman" w:hAnsi="Times New Roman" w:cs="Times New Roman"/>
                  <w:color w:val="0000FF"/>
                  <w:sz w:val="24"/>
                  <w:szCs w:val="24"/>
                  <w:u w:val="single"/>
                  <w:lang w:eastAsia="ru-RU"/>
                </w:rPr>
                <w:t>https://resh.edu.ru/</w:t>
              </w:r>
            </w:hyperlink>
          </w:p>
        </w:tc>
      </w:tr>
      <w:tr w:rsidR="00D64E9E" w:rsidRPr="00D64E9E" w:rsidTr="001C6D52">
        <w:trPr>
          <w:trHeight w:val="144"/>
          <w:tblCellSpacing w:w="20" w:type="nil"/>
        </w:trPr>
        <w:tc>
          <w:tcPr>
            <w:tcW w:w="753" w:type="dxa"/>
            <w:tcMar>
              <w:top w:w="50" w:type="dxa"/>
              <w:left w:w="100" w:type="dxa"/>
            </w:tcMar>
            <w:vAlign w:val="center"/>
          </w:tcPr>
          <w:p w:rsidR="00D64E9E" w:rsidRPr="00D64E9E" w:rsidRDefault="00D64E9E" w:rsidP="00D64E9E">
            <w:pPr>
              <w:spacing w:after="0" w:line="251" w:lineRule="auto"/>
              <w:ind w:left="370"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8</w:t>
            </w:r>
          </w:p>
        </w:tc>
        <w:tc>
          <w:tcPr>
            <w:tcW w:w="3033" w:type="dxa"/>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Повторение, обобщение, систематизация знаний</w:t>
            </w:r>
          </w:p>
        </w:tc>
        <w:tc>
          <w:tcPr>
            <w:tcW w:w="850"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 18 </w:t>
            </w:r>
          </w:p>
        </w:tc>
        <w:tc>
          <w:tcPr>
            <w:tcW w:w="1701"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 2 </w:t>
            </w:r>
          </w:p>
        </w:tc>
        <w:tc>
          <w:tcPr>
            <w:tcW w:w="1985"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p>
        </w:tc>
        <w:tc>
          <w:tcPr>
            <w:tcW w:w="2126" w:type="dxa"/>
            <w:tcMar>
              <w:top w:w="50" w:type="dxa"/>
              <w:left w:w="100" w:type="dxa"/>
            </w:tcMar>
            <w:vAlign w:val="center"/>
          </w:tcPr>
          <w:p w:rsidR="00D64E9E" w:rsidRPr="00D64E9E" w:rsidRDefault="00D20A1C" w:rsidP="00D64E9E">
            <w:pPr>
              <w:spacing w:after="0" w:line="251" w:lineRule="auto"/>
              <w:ind w:left="135" w:hanging="10"/>
              <w:jc w:val="both"/>
              <w:rPr>
                <w:rFonts w:ascii="Times New Roman" w:eastAsia="Times New Roman" w:hAnsi="Times New Roman" w:cs="Times New Roman"/>
                <w:color w:val="000000"/>
                <w:sz w:val="24"/>
                <w:szCs w:val="24"/>
                <w:lang w:eastAsia="ru-RU"/>
              </w:rPr>
            </w:pPr>
            <w:hyperlink r:id="rId88">
              <w:r w:rsidR="00D64E9E" w:rsidRPr="00D64E9E">
                <w:rPr>
                  <w:rFonts w:ascii="Times New Roman" w:eastAsia="Times New Roman" w:hAnsi="Times New Roman" w:cs="Times New Roman"/>
                  <w:color w:val="0000FF"/>
                  <w:sz w:val="24"/>
                  <w:szCs w:val="24"/>
                  <w:u w:val="single"/>
                  <w:lang w:eastAsia="ru-RU"/>
                </w:rPr>
                <w:t>https://resh.edu.ru/</w:t>
              </w:r>
            </w:hyperlink>
          </w:p>
        </w:tc>
      </w:tr>
      <w:tr w:rsidR="00D64E9E" w:rsidRPr="00D64E9E" w:rsidTr="001C6D52">
        <w:trPr>
          <w:trHeight w:val="144"/>
          <w:tblCellSpacing w:w="20" w:type="nil"/>
        </w:trPr>
        <w:tc>
          <w:tcPr>
            <w:tcW w:w="3786" w:type="dxa"/>
            <w:gridSpan w:val="2"/>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ОБЩЕЕ КОЛИЧЕСТВО ЧАСОВ ПО ПРОГРАММЕ</w:t>
            </w:r>
          </w:p>
        </w:tc>
        <w:tc>
          <w:tcPr>
            <w:tcW w:w="850"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 102 </w:t>
            </w:r>
          </w:p>
        </w:tc>
        <w:tc>
          <w:tcPr>
            <w:tcW w:w="1701"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 8</w:t>
            </w:r>
          </w:p>
        </w:tc>
        <w:tc>
          <w:tcPr>
            <w:tcW w:w="1985"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 0 </w:t>
            </w:r>
          </w:p>
        </w:tc>
        <w:tc>
          <w:tcPr>
            <w:tcW w:w="2126" w:type="dxa"/>
            <w:tcMar>
              <w:top w:w="50" w:type="dxa"/>
              <w:left w:w="100" w:type="dxa"/>
            </w:tcMar>
            <w:vAlign w:val="center"/>
          </w:tcPr>
          <w:p w:rsidR="00D64E9E" w:rsidRPr="00D64E9E" w:rsidRDefault="00D64E9E" w:rsidP="00D64E9E">
            <w:pPr>
              <w:spacing w:after="10" w:line="251" w:lineRule="auto"/>
              <w:ind w:left="370" w:hanging="10"/>
              <w:jc w:val="both"/>
              <w:rPr>
                <w:rFonts w:ascii="Times New Roman" w:eastAsia="Times New Roman" w:hAnsi="Times New Roman" w:cs="Times New Roman"/>
                <w:color w:val="000000"/>
                <w:sz w:val="24"/>
                <w:szCs w:val="24"/>
                <w:lang w:eastAsia="ru-RU"/>
              </w:rPr>
            </w:pPr>
          </w:p>
        </w:tc>
      </w:tr>
    </w:tbl>
    <w:p w:rsidR="00D64E9E" w:rsidRPr="00D64E9E" w:rsidRDefault="00D64E9E" w:rsidP="00D64E9E">
      <w:pPr>
        <w:spacing w:after="10" w:line="251" w:lineRule="auto"/>
        <w:jc w:val="both"/>
        <w:rPr>
          <w:rFonts w:ascii="Times New Roman" w:eastAsia="Times New Roman" w:hAnsi="Times New Roman" w:cs="Times New Roman"/>
          <w:color w:val="000000"/>
          <w:sz w:val="24"/>
          <w:szCs w:val="24"/>
          <w:lang w:eastAsia="ru-RU"/>
        </w:rPr>
        <w:sectPr w:rsidR="00D64E9E" w:rsidRPr="00D64E9E" w:rsidSect="001C6D52">
          <w:pgSz w:w="11906" w:h="16383"/>
          <w:pgMar w:top="1701" w:right="1134" w:bottom="850" w:left="1134" w:header="720" w:footer="720" w:gutter="0"/>
          <w:cols w:space="720"/>
          <w:docGrid w:linePitch="299"/>
        </w:sectPr>
      </w:pPr>
    </w:p>
    <w:p w:rsidR="00D64E9E" w:rsidRPr="00D64E9E" w:rsidRDefault="00D64E9E" w:rsidP="00D64E9E">
      <w:pPr>
        <w:spacing w:after="0" w:line="264" w:lineRule="auto"/>
        <w:jc w:val="both"/>
        <w:rPr>
          <w:rFonts w:ascii="Times New Roman" w:eastAsia="Times New Roman" w:hAnsi="Times New Roman" w:cs="Times New Roman"/>
          <w:color w:val="000000"/>
          <w:sz w:val="24"/>
          <w:szCs w:val="24"/>
          <w:lang w:eastAsia="ru-RU"/>
        </w:rPr>
      </w:pPr>
      <w:bookmarkStart w:id="71" w:name="block-5749270"/>
      <w:bookmarkEnd w:id="70"/>
      <w:r w:rsidRPr="00D64E9E">
        <w:rPr>
          <w:rFonts w:ascii="Times New Roman" w:eastAsia="Times New Roman" w:hAnsi="Times New Roman" w:cs="Times New Roman"/>
          <w:b/>
          <w:color w:val="000000"/>
          <w:sz w:val="24"/>
          <w:szCs w:val="24"/>
          <w:lang w:eastAsia="ru-RU"/>
        </w:rPr>
        <w:lastRenderedPageBreak/>
        <w:t>ПОЯСНИТЕЛЬНАЯ ЗАПИСКА</w:t>
      </w: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p>
    <w:p w:rsidR="00D64E9E" w:rsidRPr="00D64E9E" w:rsidRDefault="00D64E9E" w:rsidP="00D64E9E">
      <w:pPr>
        <w:spacing w:after="0" w:line="264" w:lineRule="auto"/>
        <w:ind w:left="370"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 xml:space="preserve">Рабочая программа учебного курса «Геометрия» базового уровня </w:t>
      </w:r>
      <w:r w:rsidRPr="00D64E9E">
        <w:rPr>
          <w:rFonts w:ascii="Times New Roman" w:eastAsia="Times New Roman" w:hAnsi="Times New Roman" w:cs="Times New Roman"/>
          <w:color w:val="000000"/>
          <w:sz w:val="24"/>
          <w:szCs w:val="24"/>
          <w:lang w:eastAsia="ru-RU"/>
        </w:rPr>
        <w:t xml:space="preserve">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ЦЕЛИ ИЗУЧЕНИЯ УЧЕБНОГО КУРСА</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Важность учебного курса геометрии на уровне среднего общего образования обусловлена практической значимостью метапредметных 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Логическое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образами объединяет разные виды учебной и трудовой деятельности, 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lastRenderedPageBreak/>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rsidR="00D64E9E" w:rsidRPr="00D64E9E" w:rsidRDefault="00D64E9E" w:rsidP="002802BA">
      <w:pPr>
        <w:numPr>
          <w:ilvl w:val="0"/>
          <w:numId w:val="53"/>
        </w:numPr>
        <w:spacing w:after="0" w:line="264" w:lineRule="auto"/>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формирование представления о геометрии как части мировой культуры и осознание её взаимосвязи с окружающим миром;</w:t>
      </w:r>
    </w:p>
    <w:p w:rsidR="00D64E9E" w:rsidRPr="00D64E9E" w:rsidRDefault="00D64E9E" w:rsidP="002802BA">
      <w:pPr>
        <w:numPr>
          <w:ilvl w:val="0"/>
          <w:numId w:val="53"/>
        </w:numPr>
        <w:spacing w:after="0" w:line="264" w:lineRule="auto"/>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rsidR="00D64E9E" w:rsidRPr="00D64E9E" w:rsidRDefault="00D64E9E" w:rsidP="002802BA">
      <w:pPr>
        <w:numPr>
          <w:ilvl w:val="0"/>
          <w:numId w:val="53"/>
        </w:numPr>
        <w:spacing w:after="0" w:line="264" w:lineRule="auto"/>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формирование умения распознавать на чертежах, моделях и в реальном мире многогранники и тела вращения; </w:t>
      </w:r>
    </w:p>
    <w:p w:rsidR="00D64E9E" w:rsidRPr="00D64E9E" w:rsidRDefault="00D64E9E" w:rsidP="002802BA">
      <w:pPr>
        <w:numPr>
          <w:ilvl w:val="0"/>
          <w:numId w:val="53"/>
        </w:numPr>
        <w:spacing w:after="0" w:line="264" w:lineRule="auto"/>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овладение методами решения задач на построения на изображениях пространственных фигур; </w:t>
      </w:r>
    </w:p>
    <w:p w:rsidR="00D64E9E" w:rsidRPr="00D64E9E" w:rsidRDefault="00D64E9E" w:rsidP="002802BA">
      <w:pPr>
        <w:numPr>
          <w:ilvl w:val="0"/>
          <w:numId w:val="53"/>
        </w:numPr>
        <w:spacing w:after="0" w:line="264" w:lineRule="auto"/>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формирование умения оперировать основными понятиями о многогранниках и телах вращения и их основными свойствами;</w:t>
      </w:r>
    </w:p>
    <w:p w:rsidR="00D64E9E" w:rsidRPr="00D64E9E" w:rsidRDefault="00D64E9E" w:rsidP="002802BA">
      <w:pPr>
        <w:numPr>
          <w:ilvl w:val="0"/>
          <w:numId w:val="53"/>
        </w:numPr>
        <w:spacing w:after="0" w:line="264" w:lineRule="auto"/>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D64E9E" w:rsidRPr="00D64E9E" w:rsidRDefault="00D64E9E" w:rsidP="002802BA">
      <w:pPr>
        <w:numPr>
          <w:ilvl w:val="0"/>
          <w:numId w:val="53"/>
        </w:numPr>
        <w:spacing w:after="0" w:line="264" w:lineRule="auto"/>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D64E9E" w:rsidRPr="00D64E9E" w:rsidRDefault="00D64E9E" w:rsidP="002802BA">
      <w:pPr>
        <w:numPr>
          <w:ilvl w:val="0"/>
          <w:numId w:val="53"/>
        </w:numPr>
        <w:spacing w:after="0" w:line="264" w:lineRule="auto"/>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lastRenderedPageBreak/>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bookmarkStart w:id="72" w:name="_Toc118726595"/>
      <w:bookmarkEnd w:id="72"/>
      <w:r w:rsidRPr="00D64E9E">
        <w:rPr>
          <w:rFonts w:ascii="Times New Roman" w:eastAsia="Times New Roman" w:hAnsi="Times New Roman" w:cs="Times New Roman"/>
          <w:b/>
          <w:color w:val="000000"/>
          <w:sz w:val="24"/>
          <w:szCs w:val="24"/>
          <w:lang w:eastAsia="ru-RU"/>
        </w:rPr>
        <w:t>МЕСТО УЧЕБНОГО КУРСА В УЧЕБНОМ ПЛАНЕ</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На изучение геометрии отводится 2 часа в неделю в 10 классе и 1 час в неделю в 11 классе, всего за два года обучения - 102 учебных часа.</w:t>
      </w:r>
    </w:p>
    <w:p w:rsidR="00D64E9E" w:rsidRPr="00D64E9E" w:rsidRDefault="00D64E9E" w:rsidP="00D64E9E">
      <w:pPr>
        <w:spacing w:after="10" w:line="251" w:lineRule="auto"/>
        <w:ind w:left="370" w:hanging="10"/>
        <w:jc w:val="both"/>
        <w:rPr>
          <w:rFonts w:ascii="Times New Roman" w:eastAsia="Times New Roman" w:hAnsi="Times New Roman" w:cs="Times New Roman"/>
          <w:color w:val="000000"/>
          <w:sz w:val="24"/>
          <w:szCs w:val="24"/>
          <w:lang w:eastAsia="ru-RU"/>
        </w:rPr>
        <w:sectPr w:rsidR="00D64E9E" w:rsidRPr="00D64E9E">
          <w:pgSz w:w="11906" w:h="16383"/>
          <w:pgMar w:top="1134" w:right="850" w:bottom="1134" w:left="1701" w:header="720" w:footer="720" w:gutter="0"/>
          <w:cols w:space="720"/>
        </w:sectPr>
      </w:pP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bookmarkStart w:id="73" w:name="_Toc118726599"/>
      <w:bookmarkStart w:id="74" w:name="block-5749266"/>
      <w:bookmarkEnd w:id="71"/>
      <w:bookmarkEnd w:id="73"/>
      <w:r w:rsidRPr="00D64E9E">
        <w:rPr>
          <w:rFonts w:ascii="Times New Roman" w:eastAsia="Times New Roman" w:hAnsi="Times New Roman" w:cs="Times New Roman"/>
          <w:b/>
          <w:color w:val="000000"/>
          <w:sz w:val="24"/>
          <w:szCs w:val="24"/>
          <w:lang w:eastAsia="ru-RU"/>
        </w:rPr>
        <w:lastRenderedPageBreak/>
        <w:t>СОДЕРЖАНИЕ УЧЕБНОГО КУРСА</w:t>
      </w: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bookmarkStart w:id="75" w:name="_Toc118726600"/>
      <w:bookmarkEnd w:id="75"/>
      <w:r w:rsidRPr="00D64E9E">
        <w:rPr>
          <w:rFonts w:ascii="Times New Roman" w:eastAsia="Times New Roman" w:hAnsi="Times New Roman" w:cs="Times New Roman"/>
          <w:b/>
          <w:color w:val="000000"/>
          <w:sz w:val="24"/>
          <w:szCs w:val="24"/>
          <w:lang w:eastAsia="ru-RU"/>
        </w:rPr>
        <w:t>10 КЛАСС</w:t>
      </w: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Прямые и плоскости в пространстве</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Взаимное расположение прямых в пространстве: пересекающиеся, параллельные и скрещивающиеся прямые. Параллельность прямых и плоскостей в пространстве: параллельные прямые в пространстве; параллельность трёх прямых; параллельность прямой и плоскости. Углы с сонаправленными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Многогранники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Понятие многогранника, основные элементы многогранника, выпуклые и невыпуклые многогранники; развёртка многогранника. Призма: </w:t>
      </w:r>
      <w:r w:rsidRPr="00D64E9E">
        <w:rPr>
          <w:rFonts w:ascii="Times New Roman" w:eastAsia="Times New Roman" w:hAnsi="Times New Roman" w:cs="Times New Roman"/>
          <w:i/>
          <w:color w:val="000000"/>
          <w:sz w:val="24"/>
          <w:szCs w:val="24"/>
          <w:lang w:eastAsia="ru-RU"/>
        </w:rPr>
        <w:t>n-</w:t>
      </w:r>
      <w:r w:rsidRPr="00D64E9E">
        <w:rPr>
          <w:rFonts w:ascii="Times New Roman" w:eastAsia="Times New Roman" w:hAnsi="Times New Roman" w:cs="Times New Roman"/>
          <w:color w:val="000000"/>
          <w:sz w:val="24"/>
          <w:szCs w:val="24"/>
          <w:lang w:eastAsia="ru-RU"/>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sidRPr="00D64E9E">
        <w:rPr>
          <w:rFonts w:ascii="Times New Roman" w:eastAsia="Times New Roman" w:hAnsi="Times New Roman" w:cs="Times New Roman"/>
          <w:i/>
          <w:color w:val="000000"/>
          <w:sz w:val="24"/>
          <w:szCs w:val="24"/>
          <w:lang w:eastAsia="ru-RU"/>
        </w:rPr>
        <w:t>n</w:t>
      </w:r>
      <w:r w:rsidRPr="00D64E9E">
        <w:rPr>
          <w:rFonts w:ascii="Times New Roman" w:eastAsia="Times New Roman" w:hAnsi="Times New Roman" w:cs="Times New Roman"/>
          <w:color w:val="000000"/>
          <w:sz w:val="24"/>
          <w:szCs w:val="24"/>
          <w:lang w:eastAsia="ru-RU"/>
        </w:rPr>
        <w:t>-угольная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Сечения призмы и пирамиды.</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Подобные тела в пространстве. Соотношения между площадями поверхностей, объёмами подобных тел.</w:t>
      </w: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bookmarkStart w:id="76" w:name="_Toc118726601"/>
      <w:bookmarkEnd w:id="76"/>
      <w:r w:rsidRPr="00D64E9E">
        <w:rPr>
          <w:rFonts w:ascii="Times New Roman" w:eastAsia="Times New Roman" w:hAnsi="Times New Roman" w:cs="Times New Roman"/>
          <w:b/>
          <w:color w:val="000000"/>
          <w:sz w:val="24"/>
          <w:szCs w:val="24"/>
          <w:lang w:eastAsia="ru-RU"/>
        </w:rPr>
        <w:t>11 КЛАСС</w:t>
      </w: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lastRenderedPageBreak/>
        <w:t>Тела вращения</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Сфера и шар: центр, радиус, диаметр; площадь поверхности сферы. Взаимное расположение сферы и плоскости; касательная плоскость к сфере; площадь сферы.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Изображение тел вращения на плоскости. Развёртка цилиндра и конуса.</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Комбинации тел вращения и многогранников. Многогранник, описанный около сферы; сфера, вписанная в многогранник, или тело вращения.</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Подобные тела в пространстве. Соотношения между площадями поверхностей, объёмами подобных тел.</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Сечения цилиндра (параллельно и перпендикулярно оси), сечения конуса (параллельное основанию и проходящее через вершину), сечения шара.</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Векторы и координаты в пространстве</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p w:rsidR="00D64E9E" w:rsidRPr="00D64E9E" w:rsidRDefault="00D64E9E" w:rsidP="00D64E9E">
      <w:pPr>
        <w:spacing w:after="10" w:line="251" w:lineRule="auto"/>
        <w:ind w:left="370" w:hanging="10"/>
        <w:jc w:val="both"/>
        <w:rPr>
          <w:rFonts w:ascii="Times New Roman" w:eastAsia="Times New Roman" w:hAnsi="Times New Roman" w:cs="Times New Roman"/>
          <w:color w:val="000000"/>
          <w:sz w:val="24"/>
          <w:szCs w:val="24"/>
          <w:lang w:eastAsia="ru-RU"/>
        </w:rPr>
        <w:sectPr w:rsidR="00D64E9E" w:rsidRPr="00D64E9E">
          <w:pgSz w:w="11906" w:h="16383"/>
          <w:pgMar w:top="1134" w:right="850" w:bottom="1134" w:left="1701" w:header="720" w:footer="720" w:gutter="0"/>
          <w:cols w:space="720"/>
        </w:sectPr>
      </w:pPr>
    </w:p>
    <w:p w:rsidR="00D64E9E" w:rsidRPr="00D64E9E" w:rsidRDefault="00D64E9E" w:rsidP="00D64E9E">
      <w:pPr>
        <w:spacing w:after="0" w:line="264" w:lineRule="auto"/>
        <w:ind w:left="370" w:hanging="10"/>
        <w:jc w:val="both"/>
        <w:rPr>
          <w:rFonts w:ascii="Times New Roman" w:eastAsia="Times New Roman" w:hAnsi="Times New Roman" w:cs="Times New Roman"/>
          <w:color w:val="000000"/>
          <w:sz w:val="24"/>
          <w:szCs w:val="24"/>
          <w:lang w:eastAsia="ru-RU"/>
        </w:rPr>
      </w:pPr>
      <w:bookmarkStart w:id="77" w:name="_Toc118726577"/>
      <w:bookmarkStart w:id="78" w:name="block-5749265"/>
      <w:bookmarkEnd w:id="74"/>
      <w:bookmarkEnd w:id="77"/>
      <w:r w:rsidRPr="00D64E9E">
        <w:rPr>
          <w:rFonts w:ascii="Times New Roman" w:eastAsia="Times New Roman" w:hAnsi="Times New Roman" w:cs="Times New Roman"/>
          <w:b/>
          <w:color w:val="000000"/>
          <w:sz w:val="24"/>
          <w:szCs w:val="24"/>
          <w:lang w:eastAsia="ru-RU"/>
        </w:rPr>
        <w:lastRenderedPageBreak/>
        <w:t>ПЛАНИРУЕМЫЕ РЕЗУЛЬТАТЫ</w:t>
      </w: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bookmarkStart w:id="79" w:name="_Toc118726578"/>
      <w:bookmarkEnd w:id="79"/>
      <w:r w:rsidRPr="00D64E9E">
        <w:rPr>
          <w:rFonts w:ascii="Times New Roman" w:eastAsia="Times New Roman" w:hAnsi="Times New Roman" w:cs="Times New Roman"/>
          <w:b/>
          <w:color w:val="000000"/>
          <w:sz w:val="24"/>
          <w:szCs w:val="24"/>
          <w:lang w:eastAsia="ru-RU"/>
        </w:rPr>
        <w:t>ЛИЧНОСТНЫЕ РЕЗУЛЬТАТЫ</w:t>
      </w: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Личностные результаты освоения программы учебного предмета «Математика» характеризуются:</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Гражданское воспитание:</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сформированностью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Патриотическое воспитание:</w:t>
      </w:r>
    </w:p>
    <w:p w:rsidR="00D64E9E" w:rsidRPr="00D64E9E" w:rsidRDefault="00D64E9E" w:rsidP="00D64E9E">
      <w:pPr>
        <w:shd w:val="clear" w:color="auto" w:fill="FFFFFF"/>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сформированностью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Духовно-нравственного воспитания:</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осознанием духовных ценностей российского народа; сформированностью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Эстетическое воспитание:</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Физическое воспитание:</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сформированностью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Трудовое воспитание:</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Экологическое воспитание:</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сформированностью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Ценности научного познания:</w:t>
      </w:r>
      <w:r w:rsidRPr="00D64E9E">
        <w:rPr>
          <w:rFonts w:ascii="Times New Roman" w:eastAsia="Times New Roman" w:hAnsi="Times New Roman" w:cs="Times New Roman"/>
          <w:color w:val="000000"/>
          <w:sz w:val="24"/>
          <w:szCs w:val="24"/>
          <w:u w:val="single"/>
          <w:lang w:eastAsia="ru-RU"/>
        </w:rPr>
        <w:t xml:space="preserve">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lastRenderedPageBreak/>
        <w:t>сформированностью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МЕТАПРЕДМЕТНЫЕ РЕЗУЛЬТАТЫ</w:t>
      </w: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Метапредметные результаты освоения программы учебного предмета «Математика» характеризуются овладением универсальными </w:t>
      </w:r>
      <w:r w:rsidRPr="00D64E9E">
        <w:rPr>
          <w:rFonts w:ascii="Times New Roman" w:eastAsia="Times New Roman" w:hAnsi="Times New Roman" w:cs="Times New Roman"/>
          <w:b/>
          <w:i/>
          <w:color w:val="000000"/>
          <w:sz w:val="24"/>
          <w:szCs w:val="24"/>
          <w:lang w:eastAsia="ru-RU"/>
        </w:rPr>
        <w:t>познавательными</w:t>
      </w:r>
      <w:r w:rsidRPr="00D64E9E">
        <w:rPr>
          <w:rFonts w:ascii="Times New Roman" w:eastAsia="Times New Roman" w:hAnsi="Times New Roman" w:cs="Times New Roman"/>
          <w:i/>
          <w:color w:val="000000"/>
          <w:sz w:val="24"/>
          <w:szCs w:val="24"/>
          <w:lang w:eastAsia="ru-RU"/>
        </w:rPr>
        <w:t xml:space="preserve"> действиями, универсальными коммуникативными действиями, универсальными регулятивными действиями.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1) </w:t>
      </w:r>
      <w:r w:rsidRPr="00D64E9E">
        <w:rPr>
          <w:rFonts w:ascii="Times New Roman" w:eastAsia="Times New Roman" w:hAnsi="Times New Roman" w:cs="Times New Roman"/>
          <w:i/>
          <w:color w:val="000000"/>
          <w:sz w:val="24"/>
          <w:szCs w:val="24"/>
          <w:lang w:eastAsia="ru-RU"/>
        </w:rPr>
        <w:t xml:space="preserve">Универсальные </w:t>
      </w:r>
      <w:r w:rsidRPr="00D64E9E">
        <w:rPr>
          <w:rFonts w:ascii="Times New Roman" w:eastAsia="Times New Roman" w:hAnsi="Times New Roman" w:cs="Times New Roman"/>
          <w:b/>
          <w:i/>
          <w:color w:val="000000"/>
          <w:sz w:val="24"/>
          <w:szCs w:val="24"/>
          <w:lang w:eastAsia="ru-RU"/>
        </w:rPr>
        <w:t>познавательные</w:t>
      </w:r>
      <w:r w:rsidRPr="00D64E9E">
        <w:rPr>
          <w:rFonts w:ascii="Times New Roman" w:eastAsia="Times New Roman" w:hAnsi="Times New Roman" w:cs="Times New Roman"/>
          <w:i/>
          <w:color w:val="000000"/>
          <w:sz w:val="24"/>
          <w:szCs w:val="24"/>
          <w:lang w:eastAsia="ru-RU"/>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sidRPr="00D64E9E">
        <w:rPr>
          <w:rFonts w:ascii="Times New Roman" w:eastAsia="Times New Roman" w:hAnsi="Times New Roman" w:cs="Times New Roman"/>
          <w:color w:val="000000"/>
          <w:sz w:val="24"/>
          <w:szCs w:val="24"/>
          <w:lang w:eastAsia="ru-RU"/>
        </w:rPr>
        <w:t>.</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Базовые логические действия:</w:t>
      </w:r>
    </w:p>
    <w:p w:rsidR="00D64E9E" w:rsidRPr="00D64E9E" w:rsidRDefault="00D64E9E" w:rsidP="002802BA">
      <w:pPr>
        <w:numPr>
          <w:ilvl w:val="0"/>
          <w:numId w:val="54"/>
        </w:numPr>
        <w:spacing w:after="0" w:line="264" w:lineRule="auto"/>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D64E9E" w:rsidRPr="00D64E9E" w:rsidRDefault="00D64E9E" w:rsidP="002802BA">
      <w:pPr>
        <w:numPr>
          <w:ilvl w:val="0"/>
          <w:numId w:val="54"/>
        </w:numPr>
        <w:spacing w:after="0" w:line="264" w:lineRule="auto"/>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воспринимать, формулировать и преобразовывать суждения: утвердительные и отрицательные, единичные, частные и общие; условные;</w:t>
      </w:r>
    </w:p>
    <w:p w:rsidR="00D64E9E" w:rsidRPr="00D64E9E" w:rsidRDefault="00D64E9E" w:rsidP="002802BA">
      <w:pPr>
        <w:numPr>
          <w:ilvl w:val="0"/>
          <w:numId w:val="54"/>
        </w:numPr>
        <w:spacing w:after="0" w:line="264" w:lineRule="auto"/>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D64E9E" w:rsidRPr="00D64E9E" w:rsidRDefault="00D64E9E" w:rsidP="002802BA">
      <w:pPr>
        <w:numPr>
          <w:ilvl w:val="0"/>
          <w:numId w:val="54"/>
        </w:numPr>
        <w:spacing w:after="0" w:line="264" w:lineRule="auto"/>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делать выводы с использованием законов логики, дедуктивных и индуктивных умозаключений, умозаключений по аналогии;</w:t>
      </w:r>
    </w:p>
    <w:p w:rsidR="00D64E9E" w:rsidRPr="00D64E9E" w:rsidRDefault="00D64E9E" w:rsidP="002802BA">
      <w:pPr>
        <w:numPr>
          <w:ilvl w:val="0"/>
          <w:numId w:val="54"/>
        </w:numPr>
        <w:spacing w:after="0" w:line="264" w:lineRule="auto"/>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D64E9E" w:rsidRPr="00D64E9E" w:rsidRDefault="00D64E9E" w:rsidP="002802BA">
      <w:pPr>
        <w:numPr>
          <w:ilvl w:val="0"/>
          <w:numId w:val="54"/>
        </w:numPr>
        <w:spacing w:after="0" w:line="264" w:lineRule="auto"/>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Базовые исследовательские действия:</w:t>
      </w:r>
    </w:p>
    <w:p w:rsidR="00D64E9E" w:rsidRPr="00D64E9E" w:rsidRDefault="00D64E9E" w:rsidP="002802BA">
      <w:pPr>
        <w:numPr>
          <w:ilvl w:val="0"/>
          <w:numId w:val="55"/>
        </w:numPr>
        <w:spacing w:after="0" w:line="264" w:lineRule="auto"/>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D64E9E" w:rsidRPr="00D64E9E" w:rsidRDefault="00D64E9E" w:rsidP="002802BA">
      <w:pPr>
        <w:numPr>
          <w:ilvl w:val="0"/>
          <w:numId w:val="55"/>
        </w:numPr>
        <w:spacing w:after="0" w:line="264" w:lineRule="auto"/>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D64E9E" w:rsidRPr="00D64E9E" w:rsidRDefault="00D64E9E" w:rsidP="002802BA">
      <w:pPr>
        <w:numPr>
          <w:ilvl w:val="0"/>
          <w:numId w:val="55"/>
        </w:numPr>
        <w:spacing w:after="0" w:line="264" w:lineRule="auto"/>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D64E9E" w:rsidRPr="00D64E9E" w:rsidRDefault="00D64E9E" w:rsidP="002802BA">
      <w:pPr>
        <w:numPr>
          <w:ilvl w:val="0"/>
          <w:numId w:val="55"/>
        </w:numPr>
        <w:spacing w:after="0" w:line="264" w:lineRule="auto"/>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lastRenderedPageBreak/>
        <w:t>прогнозировать возможное развитие процесса, а также выдвигать предположения о его развитии в новых условиях.</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Работа с информацией:</w:t>
      </w:r>
    </w:p>
    <w:p w:rsidR="00D64E9E" w:rsidRPr="00D64E9E" w:rsidRDefault="00D64E9E" w:rsidP="002802BA">
      <w:pPr>
        <w:numPr>
          <w:ilvl w:val="0"/>
          <w:numId w:val="56"/>
        </w:numPr>
        <w:spacing w:after="0" w:line="264" w:lineRule="auto"/>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выявлять дефициты информации, данных, необходимых для ответа на вопрос и для решения задачи;</w:t>
      </w:r>
    </w:p>
    <w:p w:rsidR="00D64E9E" w:rsidRPr="00D64E9E" w:rsidRDefault="00D64E9E" w:rsidP="002802BA">
      <w:pPr>
        <w:numPr>
          <w:ilvl w:val="0"/>
          <w:numId w:val="56"/>
        </w:numPr>
        <w:spacing w:after="0" w:line="264" w:lineRule="auto"/>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D64E9E" w:rsidRPr="00D64E9E" w:rsidRDefault="00D64E9E" w:rsidP="002802BA">
      <w:pPr>
        <w:numPr>
          <w:ilvl w:val="0"/>
          <w:numId w:val="56"/>
        </w:numPr>
        <w:spacing w:after="0" w:line="264" w:lineRule="auto"/>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структурировать информацию, представлять её в различных формах, иллюстрировать графически;</w:t>
      </w:r>
    </w:p>
    <w:p w:rsidR="00D64E9E" w:rsidRPr="00D64E9E" w:rsidRDefault="00D64E9E" w:rsidP="002802BA">
      <w:pPr>
        <w:numPr>
          <w:ilvl w:val="0"/>
          <w:numId w:val="56"/>
        </w:numPr>
        <w:spacing w:after="0" w:line="264" w:lineRule="auto"/>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оценивать надёжность информации по самостоятельно сформулированным критериям.</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2) </w:t>
      </w:r>
      <w:r w:rsidRPr="00D64E9E">
        <w:rPr>
          <w:rFonts w:ascii="Times New Roman" w:eastAsia="Times New Roman" w:hAnsi="Times New Roman" w:cs="Times New Roman"/>
          <w:i/>
          <w:color w:val="000000"/>
          <w:sz w:val="24"/>
          <w:szCs w:val="24"/>
          <w:lang w:eastAsia="ru-RU"/>
        </w:rPr>
        <w:t xml:space="preserve">Универсальные </w:t>
      </w:r>
      <w:r w:rsidRPr="00D64E9E">
        <w:rPr>
          <w:rFonts w:ascii="Times New Roman" w:eastAsia="Times New Roman" w:hAnsi="Times New Roman" w:cs="Times New Roman"/>
          <w:b/>
          <w:i/>
          <w:color w:val="000000"/>
          <w:sz w:val="24"/>
          <w:szCs w:val="24"/>
          <w:lang w:eastAsia="ru-RU"/>
        </w:rPr>
        <w:t xml:space="preserve">коммуникативные </w:t>
      </w:r>
      <w:r w:rsidRPr="00D64E9E">
        <w:rPr>
          <w:rFonts w:ascii="Times New Roman" w:eastAsia="Times New Roman" w:hAnsi="Times New Roman" w:cs="Times New Roman"/>
          <w:i/>
          <w:color w:val="000000"/>
          <w:sz w:val="24"/>
          <w:szCs w:val="24"/>
          <w:lang w:eastAsia="ru-RU"/>
        </w:rPr>
        <w:t>действия, обеспечивают сформированность социальных навыков обучающихся.</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Общение:</w:t>
      </w:r>
    </w:p>
    <w:p w:rsidR="00D64E9E" w:rsidRPr="00D64E9E" w:rsidRDefault="00D64E9E" w:rsidP="002802BA">
      <w:pPr>
        <w:numPr>
          <w:ilvl w:val="0"/>
          <w:numId w:val="57"/>
        </w:numPr>
        <w:spacing w:after="0" w:line="264" w:lineRule="auto"/>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D64E9E" w:rsidRPr="00D64E9E" w:rsidRDefault="00D64E9E" w:rsidP="002802BA">
      <w:pPr>
        <w:numPr>
          <w:ilvl w:val="0"/>
          <w:numId w:val="57"/>
        </w:numPr>
        <w:spacing w:after="0" w:line="264" w:lineRule="auto"/>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D64E9E" w:rsidRPr="00D64E9E" w:rsidRDefault="00D64E9E" w:rsidP="002802BA">
      <w:pPr>
        <w:numPr>
          <w:ilvl w:val="0"/>
          <w:numId w:val="57"/>
        </w:numPr>
        <w:spacing w:after="0" w:line="264" w:lineRule="auto"/>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Сотрудничество:</w:t>
      </w:r>
    </w:p>
    <w:p w:rsidR="00D64E9E" w:rsidRPr="00D64E9E" w:rsidRDefault="00D64E9E" w:rsidP="002802BA">
      <w:pPr>
        <w:numPr>
          <w:ilvl w:val="0"/>
          <w:numId w:val="58"/>
        </w:numPr>
        <w:spacing w:after="0" w:line="264" w:lineRule="auto"/>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D64E9E" w:rsidRPr="00D64E9E" w:rsidRDefault="00D64E9E" w:rsidP="002802BA">
      <w:pPr>
        <w:numPr>
          <w:ilvl w:val="0"/>
          <w:numId w:val="58"/>
        </w:numPr>
        <w:spacing w:after="0" w:line="264" w:lineRule="auto"/>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3) </w:t>
      </w:r>
      <w:r w:rsidRPr="00D64E9E">
        <w:rPr>
          <w:rFonts w:ascii="Times New Roman" w:eastAsia="Times New Roman" w:hAnsi="Times New Roman" w:cs="Times New Roman"/>
          <w:i/>
          <w:color w:val="000000"/>
          <w:sz w:val="24"/>
          <w:szCs w:val="24"/>
          <w:lang w:eastAsia="ru-RU"/>
        </w:rPr>
        <w:t xml:space="preserve">Универсальные </w:t>
      </w:r>
      <w:r w:rsidRPr="00D64E9E">
        <w:rPr>
          <w:rFonts w:ascii="Times New Roman" w:eastAsia="Times New Roman" w:hAnsi="Times New Roman" w:cs="Times New Roman"/>
          <w:b/>
          <w:i/>
          <w:color w:val="000000"/>
          <w:sz w:val="24"/>
          <w:szCs w:val="24"/>
          <w:lang w:eastAsia="ru-RU"/>
        </w:rPr>
        <w:t xml:space="preserve">регулятивные </w:t>
      </w:r>
      <w:r w:rsidRPr="00D64E9E">
        <w:rPr>
          <w:rFonts w:ascii="Times New Roman" w:eastAsia="Times New Roman" w:hAnsi="Times New Roman" w:cs="Times New Roman"/>
          <w:i/>
          <w:color w:val="000000"/>
          <w:sz w:val="24"/>
          <w:szCs w:val="24"/>
          <w:lang w:eastAsia="ru-RU"/>
        </w:rPr>
        <w:t>действия, обеспечивают формирование смысловых установок и жизненных навыков личности</w:t>
      </w:r>
      <w:r w:rsidRPr="00D64E9E">
        <w:rPr>
          <w:rFonts w:ascii="Times New Roman" w:eastAsia="Times New Roman" w:hAnsi="Times New Roman" w:cs="Times New Roman"/>
          <w:color w:val="000000"/>
          <w:sz w:val="24"/>
          <w:szCs w:val="24"/>
          <w:lang w:eastAsia="ru-RU"/>
        </w:rPr>
        <w:t>.</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Самоорганизация:</w:t>
      </w:r>
    </w:p>
    <w:p w:rsidR="00D64E9E" w:rsidRPr="00D64E9E" w:rsidRDefault="00D64E9E" w:rsidP="002802BA">
      <w:pPr>
        <w:numPr>
          <w:ilvl w:val="0"/>
          <w:numId w:val="59"/>
        </w:numPr>
        <w:spacing w:after="0" w:line="276" w:lineRule="auto"/>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Самоконтроль:</w:t>
      </w:r>
    </w:p>
    <w:p w:rsidR="00D64E9E" w:rsidRPr="00D64E9E" w:rsidRDefault="00D64E9E" w:rsidP="002802BA">
      <w:pPr>
        <w:numPr>
          <w:ilvl w:val="0"/>
          <w:numId w:val="60"/>
        </w:numPr>
        <w:spacing w:after="0" w:line="264" w:lineRule="auto"/>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владеть навыками познавательной рефлексии как осознания совершаемых действий и мыслительных процессов, их результатов; владеть способами </w:t>
      </w:r>
      <w:r w:rsidRPr="00D64E9E">
        <w:rPr>
          <w:rFonts w:ascii="Times New Roman" w:eastAsia="Times New Roman" w:hAnsi="Times New Roman" w:cs="Times New Roman"/>
          <w:color w:val="000000"/>
          <w:sz w:val="24"/>
          <w:szCs w:val="24"/>
          <w:lang w:eastAsia="ru-RU"/>
        </w:rPr>
        <w:lastRenderedPageBreak/>
        <w:t>самопроверки, самоконтроля процесса и результата решения математической задачи;</w:t>
      </w:r>
    </w:p>
    <w:p w:rsidR="00D64E9E" w:rsidRPr="00D64E9E" w:rsidRDefault="00D64E9E" w:rsidP="002802BA">
      <w:pPr>
        <w:numPr>
          <w:ilvl w:val="0"/>
          <w:numId w:val="60"/>
        </w:numPr>
        <w:spacing w:after="0" w:line="264" w:lineRule="auto"/>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D64E9E" w:rsidRPr="00D64E9E" w:rsidRDefault="00D64E9E" w:rsidP="002802BA">
      <w:pPr>
        <w:numPr>
          <w:ilvl w:val="0"/>
          <w:numId w:val="60"/>
        </w:numPr>
        <w:spacing w:after="0" w:line="264" w:lineRule="auto"/>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ПРЕДМЕТНЫЕ РЕЗУЛЬТАТЫ</w:t>
      </w: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bookmarkStart w:id="80" w:name="_Toc118726597"/>
      <w:bookmarkEnd w:id="80"/>
      <w:r w:rsidRPr="00D64E9E">
        <w:rPr>
          <w:rFonts w:ascii="Times New Roman" w:eastAsia="Times New Roman" w:hAnsi="Times New Roman" w:cs="Times New Roman"/>
          <w:b/>
          <w:color w:val="000000"/>
          <w:sz w:val="24"/>
          <w:szCs w:val="24"/>
          <w:lang w:eastAsia="ru-RU"/>
        </w:rPr>
        <w:t>10 КЛАСС</w:t>
      </w: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Оперировать понятиями: точка, прямая, плоскость.</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Применять аксиомы стереометрии и следствия из них при решении геометрических задач.</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Оперировать понятиями: параллельность и перпендикулярность прямых и плоскостей.</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Классифицировать взаимное расположение прямых и плоскостей в пространстве.</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Оперировать понятиями: многогранник, выпуклый и невыпуклый многогранник, элементы многогранника, правильный многогранник.</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Распознавать основные виды многогранников (пирамида; призма, прямоугольный параллелепипед, куб).</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Оперировать понятиями: секущая плоскость, сечение многогранников.</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Объяснять принципы построения сечений, используя метод следов.</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между скрещивающимися прямыми.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Оперировать понятиями: симметрия в пространстве; центр, ось и плоскость симметрии; центр, ось и плоскость симметрии фигуры.</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lastRenderedPageBreak/>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Применять простейшие программные средства и электронно-коммуникационные системы при решении стереометрических задач.</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Приводить примеры математических закономерностей в природе и жизни, распознавать проявление законов геометрии в искусстве.</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11 КЛАСС</w:t>
      </w: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Распознавать тела вращения (цилиндр, конус, сфера и шар).</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Объяснять способы получения тел вращения.</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Классифицировать взаимное расположение сферы и плоскости.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Вычислять объёмы и площади поверхностей тел вращения, геометрических тел с применением формул.</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Оперировать понятиями: многогранник, вписанный в сферу и описанный около сферы; сфера, вписанная в многогранник или тело вращения.</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Вычислять соотношения между площадями поверхностей и объёмами подобных тел.</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Изображать изучаемые фигуры от руки и с применением простых чертёжных инструментов.</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Выполнять (выносные) плоские чертежи из рисунков простых объёмных фигур: вид сверху, сбоку, снизу; строить сечения тел вращения.</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Оперировать понятием вектор в пространстве.</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Выполнять действия сложения векторов, вычитания векторов и умножения вектора на число, объяснять, какими свойствами они обладают.</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Применять правило параллелепипеда.</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lastRenderedPageBreak/>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Задавать плоскость уравнением в декартовой системе координат.</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Решать простейшие геометрические задачи на применение векторно-координатного метода.</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Применять простейшие программные средства и электронно-коммуникационные системы при решении стереометрических задач.</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Приводить примеры математических закономерностей в природе и жизни, распознавать проявление законов геометрии в искусстве.</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D64E9E" w:rsidRPr="00D64E9E" w:rsidRDefault="00D64E9E" w:rsidP="00D64E9E">
      <w:pPr>
        <w:spacing w:after="10" w:line="251" w:lineRule="auto"/>
        <w:jc w:val="both"/>
        <w:rPr>
          <w:rFonts w:ascii="Times New Roman" w:eastAsia="Times New Roman" w:hAnsi="Times New Roman" w:cs="Times New Roman"/>
          <w:color w:val="000000"/>
          <w:sz w:val="24"/>
          <w:szCs w:val="24"/>
          <w:lang w:eastAsia="ru-RU"/>
        </w:rPr>
        <w:sectPr w:rsidR="00D64E9E" w:rsidRPr="00D64E9E">
          <w:pgSz w:w="11906" w:h="16383"/>
          <w:pgMar w:top="1134" w:right="850" w:bottom="1134" w:left="1701" w:header="720" w:footer="720" w:gutter="0"/>
          <w:cols w:space="720"/>
        </w:sectPr>
      </w:pPr>
    </w:p>
    <w:p w:rsidR="00D64E9E" w:rsidRPr="00D64E9E" w:rsidRDefault="00D64E9E" w:rsidP="00D64E9E">
      <w:pPr>
        <w:spacing w:after="0" w:line="251" w:lineRule="auto"/>
        <w:jc w:val="both"/>
        <w:rPr>
          <w:rFonts w:ascii="Times New Roman" w:eastAsia="Times New Roman" w:hAnsi="Times New Roman" w:cs="Times New Roman"/>
          <w:color w:val="000000"/>
          <w:sz w:val="24"/>
          <w:szCs w:val="24"/>
          <w:lang w:eastAsia="ru-RU"/>
        </w:rPr>
      </w:pPr>
      <w:bookmarkStart w:id="81" w:name="block-5749267"/>
      <w:bookmarkEnd w:id="78"/>
      <w:r w:rsidRPr="00D64E9E">
        <w:rPr>
          <w:rFonts w:ascii="Times New Roman" w:eastAsia="Times New Roman" w:hAnsi="Times New Roman" w:cs="Times New Roman"/>
          <w:b/>
          <w:color w:val="000000"/>
          <w:sz w:val="24"/>
          <w:szCs w:val="24"/>
          <w:lang w:eastAsia="ru-RU"/>
        </w:rPr>
        <w:lastRenderedPageBreak/>
        <w:t xml:space="preserve"> ТЕМАТИЧЕСКОЕ ПЛАНИРОВАНИЕ </w:t>
      </w:r>
      <w:r w:rsidRPr="00D64E9E">
        <w:rPr>
          <w:rFonts w:ascii="Times New Roman" w:eastAsia="Times New Roman" w:hAnsi="Times New Roman" w:cs="Times New Roman"/>
          <w:color w:val="000000"/>
          <w:sz w:val="24"/>
          <w:szCs w:val="24"/>
          <w:lang w:eastAsia="ru-RU"/>
        </w:rPr>
        <w:t xml:space="preserve">   </w:t>
      </w:r>
      <w:r w:rsidRPr="00D64E9E">
        <w:rPr>
          <w:rFonts w:ascii="Times New Roman" w:eastAsia="Times New Roman" w:hAnsi="Times New Roman" w:cs="Times New Roman"/>
          <w:b/>
          <w:color w:val="000000"/>
          <w:sz w:val="24"/>
          <w:szCs w:val="24"/>
          <w:lang w:eastAsia="ru-RU"/>
        </w:rPr>
        <w:t xml:space="preserve">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56"/>
        <w:gridCol w:w="2353"/>
        <w:gridCol w:w="888"/>
        <w:gridCol w:w="1725"/>
        <w:gridCol w:w="1789"/>
        <w:gridCol w:w="2227"/>
      </w:tblGrid>
      <w:tr w:rsidR="00D64E9E" w:rsidRPr="00D64E9E" w:rsidTr="001C6D52">
        <w:trPr>
          <w:trHeight w:val="144"/>
          <w:tblCellSpacing w:w="20" w:type="nil"/>
        </w:trPr>
        <w:tc>
          <w:tcPr>
            <w:tcW w:w="668" w:type="dxa"/>
            <w:vMerge w:val="restart"/>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 xml:space="preserve">№ п/п </w:t>
            </w:r>
          </w:p>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p>
        </w:tc>
        <w:tc>
          <w:tcPr>
            <w:tcW w:w="2406" w:type="dxa"/>
            <w:vMerge w:val="restart"/>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 xml:space="preserve">Наименование разделов и тем программы </w:t>
            </w:r>
          </w:p>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p>
        </w:tc>
        <w:tc>
          <w:tcPr>
            <w:tcW w:w="4495" w:type="dxa"/>
            <w:gridSpan w:val="3"/>
            <w:tcMar>
              <w:top w:w="50" w:type="dxa"/>
              <w:left w:w="100" w:type="dxa"/>
            </w:tcMar>
            <w:vAlign w:val="center"/>
          </w:tcPr>
          <w:p w:rsidR="00D64E9E" w:rsidRPr="00D64E9E" w:rsidRDefault="00D64E9E" w:rsidP="00D64E9E">
            <w:pPr>
              <w:spacing w:after="0" w:line="251" w:lineRule="auto"/>
              <w:ind w:left="370"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Количество часов</w:t>
            </w:r>
          </w:p>
        </w:tc>
        <w:tc>
          <w:tcPr>
            <w:tcW w:w="2277" w:type="dxa"/>
            <w:vMerge w:val="restart"/>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 xml:space="preserve">Электронные (цифровые) образовательные ресурсы </w:t>
            </w:r>
          </w:p>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p>
        </w:tc>
      </w:tr>
      <w:tr w:rsidR="00D64E9E" w:rsidRPr="00D64E9E" w:rsidTr="001C6D52">
        <w:trPr>
          <w:trHeight w:val="144"/>
          <w:tblCellSpacing w:w="20" w:type="nil"/>
        </w:trPr>
        <w:tc>
          <w:tcPr>
            <w:tcW w:w="0" w:type="auto"/>
            <w:vMerge/>
            <w:tcBorders>
              <w:top w:val="nil"/>
            </w:tcBorders>
            <w:tcMar>
              <w:top w:w="50" w:type="dxa"/>
              <w:left w:w="100" w:type="dxa"/>
            </w:tcMar>
          </w:tcPr>
          <w:p w:rsidR="00D64E9E" w:rsidRPr="00D64E9E" w:rsidRDefault="00D64E9E" w:rsidP="00D64E9E">
            <w:pPr>
              <w:spacing w:after="10" w:line="251" w:lineRule="auto"/>
              <w:ind w:left="370" w:hanging="10"/>
              <w:jc w:val="both"/>
              <w:rPr>
                <w:rFonts w:ascii="Times New Roman" w:eastAsia="Times New Roman" w:hAnsi="Times New Roman" w:cs="Times New Roman"/>
                <w:color w:val="000000"/>
                <w:sz w:val="24"/>
                <w:szCs w:val="24"/>
                <w:lang w:eastAsia="ru-RU"/>
              </w:rPr>
            </w:pPr>
          </w:p>
        </w:tc>
        <w:tc>
          <w:tcPr>
            <w:tcW w:w="2406" w:type="dxa"/>
            <w:vMerge/>
            <w:tcBorders>
              <w:top w:val="nil"/>
            </w:tcBorders>
            <w:tcMar>
              <w:top w:w="50" w:type="dxa"/>
              <w:left w:w="100" w:type="dxa"/>
            </w:tcMar>
          </w:tcPr>
          <w:p w:rsidR="00D64E9E" w:rsidRPr="00D64E9E" w:rsidRDefault="00D64E9E" w:rsidP="00D64E9E">
            <w:pPr>
              <w:spacing w:after="10" w:line="251" w:lineRule="auto"/>
              <w:ind w:left="370" w:hanging="10"/>
              <w:jc w:val="both"/>
              <w:rPr>
                <w:rFonts w:ascii="Times New Roman" w:eastAsia="Times New Roman" w:hAnsi="Times New Roman" w:cs="Times New Roman"/>
                <w:color w:val="000000"/>
                <w:sz w:val="24"/>
                <w:szCs w:val="24"/>
                <w:lang w:eastAsia="ru-RU"/>
              </w:rPr>
            </w:pPr>
          </w:p>
        </w:tc>
        <w:tc>
          <w:tcPr>
            <w:tcW w:w="905" w:type="dxa"/>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 xml:space="preserve">Всего </w:t>
            </w:r>
          </w:p>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p>
        </w:tc>
        <w:tc>
          <w:tcPr>
            <w:tcW w:w="2784" w:type="dxa"/>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 xml:space="preserve">Контрольные работы </w:t>
            </w:r>
          </w:p>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p>
        </w:tc>
        <w:tc>
          <w:tcPr>
            <w:tcW w:w="806" w:type="dxa"/>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 xml:space="preserve">Практические работы </w:t>
            </w:r>
          </w:p>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p>
        </w:tc>
        <w:tc>
          <w:tcPr>
            <w:tcW w:w="0" w:type="auto"/>
            <w:vMerge/>
            <w:tcBorders>
              <w:top w:val="nil"/>
            </w:tcBorders>
            <w:tcMar>
              <w:top w:w="50" w:type="dxa"/>
              <w:left w:w="100" w:type="dxa"/>
            </w:tcMar>
          </w:tcPr>
          <w:p w:rsidR="00D64E9E" w:rsidRPr="00D64E9E" w:rsidRDefault="00D64E9E" w:rsidP="00D64E9E">
            <w:pPr>
              <w:spacing w:after="10" w:line="251" w:lineRule="auto"/>
              <w:ind w:left="370" w:hanging="10"/>
              <w:jc w:val="both"/>
              <w:rPr>
                <w:rFonts w:ascii="Times New Roman" w:eastAsia="Times New Roman" w:hAnsi="Times New Roman" w:cs="Times New Roman"/>
                <w:color w:val="000000"/>
                <w:sz w:val="24"/>
                <w:szCs w:val="24"/>
                <w:lang w:eastAsia="ru-RU"/>
              </w:rPr>
            </w:pPr>
          </w:p>
        </w:tc>
      </w:tr>
      <w:tr w:rsidR="00D64E9E" w:rsidRPr="00D64E9E" w:rsidTr="001C6D52">
        <w:trPr>
          <w:trHeight w:val="144"/>
          <w:tblCellSpacing w:w="20" w:type="nil"/>
        </w:trPr>
        <w:tc>
          <w:tcPr>
            <w:tcW w:w="668" w:type="dxa"/>
            <w:tcMar>
              <w:top w:w="50" w:type="dxa"/>
              <w:left w:w="100" w:type="dxa"/>
            </w:tcMar>
            <w:vAlign w:val="center"/>
          </w:tcPr>
          <w:p w:rsidR="00D64E9E" w:rsidRPr="00D64E9E" w:rsidRDefault="00D64E9E" w:rsidP="00D64E9E">
            <w:pPr>
              <w:spacing w:after="0" w:line="251" w:lineRule="auto"/>
              <w:ind w:left="370"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1</w:t>
            </w:r>
          </w:p>
        </w:tc>
        <w:tc>
          <w:tcPr>
            <w:tcW w:w="2406" w:type="dxa"/>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Введение в стереометрию</w:t>
            </w:r>
          </w:p>
        </w:tc>
        <w:tc>
          <w:tcPr>
            <w:tcW w:w="905"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 10 </w:t>
            </w:r>
          </w:p>
        </w:tc>
        <w:tc>
          <w:tcPr>
            <w:tcW w:w="2784"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p>
        </w:tc>
        <w:tc>
          <w:tcPr>
            <w:tcW w:w="806"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p>
        </w:tc>
        <w:tc>
          <w:tcPr>
            <w:tcW w:w="2277" w:type="dxa"/>
            <w:tcMar>
              <w:top w:w="50" w:type="dxa"/>
              <w:left w:w="100" w:type="dxa"/>
            </w:tcMar>
          </w:tcPr>
          <w:p w:rsidR="00D64E9E" w:rsidRPr="00D64E9E" w:rsidRDefault="00D20A1C" w:rsidP="00D64E9E">
            <w:pPr>
              <w:spacing w:after="10" w:line="251" w:lineRule="auto"/>
              <w:ind w:left="370" w:hanging="10"/>
              <w:jc w:val="both"/>
              <w:rPr>
                <w:rFonts w:ascii="Times New Roman" w:eastAsia="Times New Roman" w:hAnsi="Times New Roman" w:cs="Times New Roman"/>
                <w:color w:val="000000"/>
                <w:sz w:val="24"/>
                <w:szCs w:val="24"/>
                <w:lang w:eastAsia="ru-RU"/>
              </w:rPr>
            </w:pPr>
            <w:hyperlink r:id="rId89">
              <w:r w:rsidR="00D64E9E" w:rsidRPr="00D64E9E">
                <w:rPr>
                  <w:rFonts w:ascii="Times New Roman" w:eastAsia="Times New Roman" w:hAnsi="Times New Roman" w:cs="Times New Roman"/>
                  <w:color w:val="0000FF"/>
                  <w:sz w:val="24"/>
                  <w:szCs w:val="24"/>
                  <w:u w:val="single"/>
                  <w:lang w:eastAsia="ru-RU"/>
                </w:rPr>
                <w:t>https://resh.edu.ru/</w:t>
              </w:r>
            </w:hyperlink>
          </w:p>
        </w:tc>
      </w:tr>
      <w:tr w:rsidR="00D64E9E" w:rsidRPr="00D64E9E" w:rsidTr="001C6D52">
        <w:trPr>
          <w:trHeight w:val="144"/>
          <w:tblCellSpacing w:w="20" w:type="nil"/>
        </w:trPr>
        <w:tc>
          <w:tcPr>
            <w:tcW w:w="668" w:type="dxa"/>
            <w:tcMar>
              <w:top w:w="50" w:type="dxa"/>
              <w:left w:w="100" w:type="dxa"/>
            </w:tcMar>
            <w:vAlign w:val="center"/>
          </w:tcPr>
          <w:p w:rsidR="00D64E9E" w:rsidRPr="00D64E9E" w:rsidRDefault="00D64E9E" w:rsidP="00D64E9E">
            <w:pPr>
              <w:spacing w:after="0" w:line="251" w:lineRule="auto"/>
              <w:ind w:left="370"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2</w:t>
            </w:r>
          </w:p>
        </w:tc>
        <w:tc>
          <w:tcPr>
            <w:tcW w:w="2406" w:type="dxa"/>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Прямые и плоскости в пространстве. Параллельность прямых и плоскостей</w:t>
            </w:r>
          </w:p>
        </w:tc>
        <w:tc>
          <w:tcPr>
            <w:tcW w:w="905"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 12 </w:t>
            </w:r>
          </w:p>
        </w:tc>
        <w:tc>
          <w:tcPr>
            <w:tcW w:w="2784"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 1 </w:t>
            </w:r>
          </w:p>
        </w:tc>
        <w:tc>
          <w:tcPr>
            <w:tcW w:w="806"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p>
        </w:tc>
        <w:tc>
          <w:tcPr>
            <w:tcW w:w="2277" w:type="dxa"/>
            <w:tcMar>
              <w:top w:w="50" w:type="dxa"/>
              <w:left w:w="100" w:type="dxa"/>
            </w:tcMar>
          </w:tcPr>
          <w:p w:rsidR="00D64E9E" w:rsidRPr="00D64E9E" w:rsidRDefault="00D20A1C" w:rsidP="00D64E9E">
            <w:pPr>
              <w:spacing w:after="10" w:line="251" w:lineRule="auto"/>
              <w:ind w:left="370" w:hanging="10"/>
              <w:jc w:val="both"/>
              <w:rPr>
                <w:rFonts w:ascii="Times New Roman" w:eastAsia="Times New Roman" w:hAnsi="Times New Roman" w:cs="Times New Roman"/>
                <w:color w:val="000000"/>
                <w:sz w:val="24"/>
                <w:szCs w:val="24"/>
                <w:lang w:eastAsia="ru-RU"/>
              </w:rPr>
            </w:pPr>
            <w:hyperlink r:id="rId90">
              <w:r w:rsidR="00D64E9E" w:rsidRPr="00D64E9E">
                <w:rPr>
                  <w:rFonts w:ascii="Times New Roman" w:eastAsia="Times New Roman" w:hAnsi="Times New Roman" w:cs="Times New Roman"/>
                  <w:color w:val="0000FF"/>
                  <w:sz w:val="24"/>
                  <w:szCs w:val="24"/>
                  <w:u w:val="single"/>
                  <w:lang w:eastAsia="ru-RU"/>
                </w:rPr>
                <w:t>https://resh.edu.ru/</w:t>
              </w:r>
            </w:hyperlink>
          </w:p>
        </w:tc>
      </w:tr>
      <w:tr w:rsidR="00D64E9E" w:rsidRPr="00D64E9E" w:rsidTr="001C6D52">
        <w:trPr>
          <w:trHeight w:val="144"/>
          <w:tblCellSpacing w:w="20" w:type="nil"/>
        </w:trPr>
        <w:tc>
          <w:tcPr>
            <w:tcW w:w="668" w:type="dxa"/>
            <w:tcMar>
              <w:top w:w="50" w:type="dxa"/>
              <w:left w:w="100" w:type="dxa"/>
            </w:tcMar>
            <w:vAlign w:val="center"/>
          </w:tcPr>
          <w:p w:rsidR="00D64E9E" w:rsidRPr="00D64E9E" w:rsidRDefault="00D64E9E" w:rsidP="00D64E9E">
            <w:pPr>
              <w:spacing w:after="0" w:line="251" w:lineRule="auto"/>
              <w:ind w:left="370"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3</w:t>
            </w:r>
          </w:p>
        </w:tc>
        <w:tc>
          <w:tcPr>
            <w:tcW w:w="2406" w:type="dxa"/>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Перпендикулярность прямых и плоскостей</w:t>
            </w:r>
          </w:p>
        </w:tc>
        <w:tc>
          <w:tcPr>
            <w:tcW w:w="905"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 12 </w:t>
            </w:r>
          </w:p>
        </w:tc>
        <w:tc>
          <w:tcPr>
            <w:tcW w:w="2784"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p>
        </w:tc>
        <w:tc>
          <w:tcPr>
            <w:tcW w:w="806"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p>
        </w:tc>
        <w:tc>
          <w:tcPr>
            <w:tcW w:w="2277" w:type="dxa"/>
            <w:tcMar>
              <w:top w:w="50" w:type="dxa"/>
              <w:left w:w="100" w:type="dxa"/>
            </w:tcMar>
          </w:tcPr>
          <w:p w:rsidR="00D64E9E" w:rsidRPr="00D64E9E" w:rsidRDefault="00D20A1C" w:rsidP="00D64E9E">
            <w:pPr>
              <w:spacing w:after="10" w:line="251" w:lineRule="auto"/>
              <w:ind w:left="370" w:hanging="10"/>
              <w:jc w:val="both"/>
              <w:rPr>
                <w:rFonts w:ascii="Times New Roman" w:eastAsia="Times New Roman" w:hAnsi="Times New Roman" w:cs="Times New Roman"/>
                <w:color w:val="000000"/>
                <w:sz w:val="24"/>
                <w:szCs w:val="24"/>
                <w:lang w:eastAsia="ru-RU"/>
              </w:rPr>
            </w:pPr>
            <w:hyperlink r:id="rId91">
              <w:r w:rsidR="00D64E9E" w:rsidRPr="00D64E9E">
                <w:rPr>
                  <w:rFonts w:ascii="Times New Roman" w:eastAsia="Times New Roman" w:hAnsi="Times New Roman" w:cs="Times New Roman"/>
                  <w:color w:val="0000FF"/>
                  <w:sz w:val="24"/>
                  <w:szCs w:val="24"/>
                  <w:u w:val="single"/>
                  <w:lang w:eastAsia="ru-RU"/>
                </w:rPr>
                <w:t>https://resh.edu.ru/</w:t>
              </w:r>
            </w:hyperlink>
          </w:p>
        </w:tc>
      </w:tr>
      <w:tr w:rsidR="00D64E9E" w:rsidRPr="00D64E9E" w:rsidTr="001C6D52">
        <w:trPr>
          <w:trHeight w:val="144"/>
          <w:tblCellSpacing w:w="20" w:type="nil"/>
        </w:trPr>
        <w:tc>
          <w:tcPr>
            <w:tcW w:w="668" w:type="dxa"/>
            <w:tcMar>
              <w:top w:w="50" w:type="dxa"/>
              <w:left w:w="100" w:type="dxa"/>
            </w:tcMar>
            <w:vAlign w:val="center"/>
          </w:tcPr>
          <w:p w:rsidR="00D64E9E" w:rsidRPr="00D64E9E" w:rsidRDefault="00D64E9E" w:rsidP="00D64E9E">
            <w:pPr>
              <w:spacing w:after="0" w:line="251" w:lineRule="auto"/>
              <w:ind w:left="370"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4</w:t>
            </w:r>
          </w:p>
        </w:tc>
        <w:tc>
          <w:tcPr>
            <w:tcW w:w="2406" w:type="dxa"/>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Углы между прямыми и плоскостями</w:t>
            </w:r>
          </w:p>
        </w:tc>
        <w:tc>
          <w:tcPr>
            <w:tcW w:w="905"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 10 </w:t>
            </w:r>
          </w:p>
        </w:tc>
        <w:tc>
          <w:tcPr>
            <w:tcW w:w="2784"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 1 </w:t>
            </w:r>
          </w:p>
        </w:tc>
        <w:tc>
          <w:tcPr>
            <w:tcW w:w="806"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p>
        </w:tc>
        <w:tc>
          <w:tcPr>
            <w:tcW w:w="2277" w:type="dxa"/>
            <w:tcMar>
              <w:top w:w="50" w:type="dxa"/>
              <w:left w:w="100" w:type="dxa"/>
            </w:tcMar>
          </w:tcPr>
          <w:p w:rsidR="00D64E9E" w:rsidRPr="00D64E9E" w:rsidRDefault="00D20A1C" w:rsidP="00D64E9E">
            <w:pPr>
              <w:spacing w:after="10" w:line="251" w:lineRule="auto"/>
              <w:ind w:left="370" w:hanging="10"/>
              <w:jc w:val="both"/>
              <w:rPr>
                <w:rFonts w:ascii="Times New Roman" w:eastAsia="Times New Roman" w:hAnsi="Times New Roman" w:cs="Times New Roman"/>
                <w:color w:val="000000"/>
                <w:sz w:val="24"/>
                <w:szCs w:val="24"/>
                <w:lang w:eastAsia="ru-RU"/>
              </w:rPr>
            </w:pPr>
            <w:hyperlink r:id="rId92">
              <w:r w:rsidR="00D64E9E" w:rsidRPr="00D64E9E">
                <w:rPr>
                  <w:rFonts w:ascii="Times New Roman" w:eastAsia="Times New Roman" w:hAnsi="Times New Roman" w:cs="Times New Roman"/>
                  <w:color w:val="0000FF"/>
                  <w:sz w:val="24"/>
                  <w:szCs w:val="24"/>
                  <w:u w:val="single"/>
                  <w:lang w:eastAsia="ru-RU"/>
                </w:rPr>
                <w:t>https://resh.edu.ru/</w:t>
              </w:r>
            </w:hyperlink>
          </w:p>
        </w:tc>
      </w:tr>
      <w:tr w:rsidR="00D64E9E" w:rsidRPr="00D64E9E" w:rsidTr="001C6D52">
        <w:trPr>
          <w:trHeight w:val="144"/>
          <w:tblCellSpacing w:w="20" w:type="nil"/>
        </w:trPr>
        <w:tc>
          <w:tcPr>
            <w:tcW w:w="668" w:type="dxa"/>
            <w:tcMar>
              <w:top w:w="50" w:type="dxa"/>
              <w:left w:w="100" w:type="dxa"/>
            </w:tcMar>
            <w:vAlign w:val="center"/>
          </w:tcPr>
          <w:p w:rsidR="00D64E9E" w:rsidRPr="00D64E9E" w:rsidRDefault="00D64E9E" w:rsidP="00D64E9E">
            <w:pPr>
              <w:spacing w:after="0" w:line="251" w:lineRule="auto"/>
              <w:ind w:left="370"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5</w:t>
            </w:r>
          </w:p>
        </w:tc>
        <w:tc>
          <w:tcPr>
            <w:tcW w:w="2406" w:type="dxa"/>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Многогранники</w:t>
            </w:r>
          </w:p>
        </w:tc>
        <w:tc>
          <w:tcPr>
            <w:tcW w:w="905"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 11 </w:t>
            </w:r>
          </w:p>
        </w:tc>
        <w:tc>
          <w:tcPr>
            <w:tcW w:w="2784"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 1 </w:t>
            </w:r>
          </w:p>
        </w:tc>
        <w:tc>
          <w:tcPr>
            <w:tcW w:w="806"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p>
        </w:tc>
        <w:tc>
          <w:tcPr>
            <w:tcW w:w="2277" w:type="dxa"/>
            <w:tcMar>
              <w:top w:w="50" w:type="dxa"/>
              <w:left w:w="100" w:type="dxa"/>
            </w:tcMar>
          </w:tcPr>
          <w:p w:rsidR="00D64E9E" w:rsidRPr="00D64E9E" w:rsidRDefault="00D20A1C" w:rsidP="00D64E9E">
            <w:pPr>
              <w:spacing w:after="10" w:line="251" w:lineRule="auto"/>
              <w:ind w:left="370" w:hanging="10"/>
              <w:jc w:val="both"/>
              <w:rPr>
                <w:rFonts w:ascii="Times New Roman" w:eastAsia="Times New Roman" w:hAnsi="Times New Roman" w:cs="Times New Roman"/>
                <w:color w:val="000000"/>
                <w:sz w:val="24"/>
                <w:szCs w:val="24"/>
                <w:lang w:eastAsia="ru-RU"/>
              </w:rPr>
            </w:pPr>
            <w:hyperlink r:id="rId93">
              <w:r w:rsidR="00D64E9E" w:rsidRPr="00D64E9E">
                <w:rPr>
                  <w:rFonts w:ascii="Times New Roman" w:eastAsia="Times New Roman" w:hAnsi="Times New Roman" w:cs="Times New Roman"/>
                  <w:color w:val="0000FF"/>
                  <w:sz w:val="24"/>
                  <w:szCs w:val="24"/>
                  <w:u w:val="single"/>
                  <w:lang w:eastAsia="ru-RU"/>
                </w:rPr>
                <w:t>https://resh.edu.ru/</w:t>
              </w:r>
            </w:hyperlink>
          </w:p>
        </w:tc>
      </w:tr>
      <w:tr w:rsidR="00D64E9E" w:rsidRPr="00D64E9E" w:rsidTr="001C6D52">
        <w:trPr>
          <w:trHeight w:val="144"/>
          <w:tblCellSpacing w:w="20" w:type="nil"/>
        </w:trPr>
        <w:tc>
          <w:tcPr>
            <w:tcW w:w="668" w:type="dxa"/>
            <w:tcMar>
              <w:top w:w="50" w:type="dxa"/>
              <w:left w:w="100" w:type="dxa"/>
            </w:tcMar>
            <w:vAlign w:val="center"/>
          </w:tcPr>
          <w:p w:rsidR="00D64E9E" w:rsidRPr="00D64E9E" w:rsidRDefault="00D64E9E" w:rsidP="00D64E9E">
            <w:pPr>
              <w:spacing w:after="0" w:line="251" w:lineRule="auto"/>
              <w:ind w:left="370"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6</w:t>
            </w:r>
          </w:p>
        </w:tc>
        <w:tc>
          <w:tcPr>
            <w:tcW w:w="2406" w:type="dxa"/>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Объёмы многогранников</w:t>
            </w:r>
          </w:p>
        </w:tc>
        <w:tc>
          <w:tcPr>
            <w:tcW w:w="905"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 9 </w:t>
            </w:r>
          </w:p>
        </w:tc>
        <w:tc>
          <w:tcPr>
            <w:tcW w:w="2784"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 1 </w:t>
            </w:r>
          </w:p>
        </w:tc>
        <w:tc>
          <w:tcPr>
            <w:tcW w:w="806"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p>
        </w:tc>
        <w:tc>
          <w:tcPr>
            <w:tcW w:w="2277" w:type="dxa"/>
            <w:tcMar>
              <w:top w:w="50" w:type="dxa"/>
              <w:left w:w="100" w:type="dxa"/>
            </w:tcMar>
          </w:tcPr>
          <w:p w:rsidR="00D64E9E" w:rsidRPr="00D64E9E" w:rsidRDefault="00D20A1C" w:rsidP="00D64E9E">
            <w:pPr>
              <w:spacing w:after="10" w:line="251" w:lineRule="auto"/>
              <w:ind w:left="370" w:hanging="10"/>
              <w:jc w:val="both"/>
              <w:rPr>
                <w:rFonts w:ascii="Times New Roman" w:eastAsia="Times New Roman" w:hAnsi="Times New Roman" w:cs="Times New Roman"/>
                <w:color w:val="000000"/>
                <w:sz w:val="24"/>
                <w:szCs w:val="24"/>
                <w:lang w:eastAsia="ru-RU"/>
              </w:rPr>
            </w:pPr>
            <w:hyperlink r:id="rId94">
              <w:r w:rsidR="00D64E9E" w:rsidRPr="00D64E9E">
                <w:rPr>
                  <w:rFonts w:ascii="Times New Roman" w:eastAsia="Times New Roman" w:hAnsi="Times New Roman" w:cs="Times New Roman"/>
                  <w:color w:val="0000FF"/>
                  <w:sz w:val="24"/>
                  <w:szCs w:val="24"/>
                  <w:u w:val="single"/>
                  <w:lang w:eastAsia="ru-RU"/>
                </w:rPr>
                <w:t>https://resh.edu.ru/</w:t>
              </w:r>
            </w:hyperlink>
          </w:p>
        </w:tc>
      </w:tr>
      <w:tr w:rsidR="00D64E9E" w:rsidRPr="00D64E9E" w:rsidTr="001C6D52">
        <w:trPr>
          <w:trHeight w:val="144"/>
          <w:tblCellSpacing w:w="20" w:type="nil"/>
        </w:trPr>
        <w:tc>
          <w:tcPr>
            <w:tcW w:w="668" w:type="dxa"/>
            <w:tcMar>
              <w:top w:w="50" w:type="dxa"/>
              <w:left w:w="100" w:type="dxa"/>
            </w:tcMar>
            <w:vAlign w:val="center"/>
          </w:tcPr>
          <w:p w:rsidR="00D64E9E" w:rsidRPr="00D64E9E" w:rsidRDefault="00D64E9E" w:rsidP="00D64E9E">
            <w:pPr>
              <w:spacing w:after="0" w:line="251" w:lineRule="auto"/>
              <w:ind w:left="370"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7</w:t>
            </w:r>
          </w:p>
        </w:tc>
        <w:tc>
          <w:tcPr>
            <w:tcW w:w="2406" w:type="dxa"/>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Повторение: сечения, расстояния и углы</w:t>
            </w:r>
          </w:p>
        </w:tc>
        <w:tc>
          <w:tcPr>
            <w:tcW w:w="905"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 4 </w:t>
            </w:r>
          </w:p>
        </w:tc>
        <w:tc>
          <w:tcPr>
            <w:tcW w:w="2784"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 1 </w:t>
            </w:r>
          </w:p>
        </w:tc>
        <w:tc>
          <w:tcPr>
            <w:tcW w:w="806"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p>
        </w:tc>
        <w:tc>
          <w:tcPr>
            <w:tcW w:w="2277" w:type="dxa"/>
            <w:tcMar>
              <w:top w:w="50" w:type="dxa"/>
              <w:left w:w="100" w:type="dxa"/>
            </w:tcMar>
          </w:tcPr>
          <w:p w:rsidR="00D64E9E" w:rsidRPr="00D64E9E" w:rsidRDefault="00D20A1C" w:rsidP="00D64E9E">
            <w:pPr>
              <w:spacing w:after="10" w:line="251" w:lineRule="auto"/>
              <w:ind w:left="370" w:hanging="10"/>
              <w:jc w:val="both"/>
              <w:rPr>
                <w:rFonts w:ascii="Times New Roman" w:eastAsia="Times New Roman" w:hAnsi="Times New Roman" w:cs="Times New Roman"/>
                <w:color w:val="000000"/>
                <w:sz w:val="24"/>
                <w:szCs w:val="24"/>
                <w:lang w:eastAsia="ru-RU"/>
              </w:rPr>
            </w:pPr>
            <w:hyperlink r:id="rId95">
              <w:r w:rsidR="00D64E9E" w:rsidRPr="00D64E9E">
                <w:rPr>
                  <w:rFonts w:ascii="Times New Roman" w:eastAsia="Times New Roman" w:hAnsi="Times New Roman" w:cs="Times New Roman"/>
                  <w:color w:val="0000FF"/>
                  <w:sz w:val="24"/>
                  <w:szCs w:val="24"/>
                  <w:u w:val="single"/>
                  <w:lang w:eastAsia="ru-RU"/>
                </w:rPr>
                <w:t>https://resh.edu.ru/</w:t>
              </w:r>
            </w:hyperlink>
          </w:p>
        </w:tc>
      </w:tr>
      <w:tr w:rsidR="00D64E9E" w:rsidRPr="00D64E9E" w:rsidTr="001C6D52">
        <w:trPr>
          <w:trHeight w:val="144"/>
          <w:tblCellSpacing w:w="20" w:type="nil"/>
        </w:trPr>
        <w:tc>
          <w:tcPr>
            <w:tcW w:w="3074" w:type="dxa"/>
            <w:gridSpan w:val="2"/>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ОБЩЕЕ КОЛИЧЕСТВО ЧАСОВ ПО ПРОГРАММЕ</w:t>
            </w:r>
          </w:p>
        </w:tc>
        <w:tc>
          <w:tcPr>
            <w:tcW w:w="905"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 68 </w:t>
            </w:r>
          </w:p>
        </w:tc>
        <w:tc>
          <w:tcPr>
            <w:tcW w:w="2784"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 5 </w:t>
            </w:r>
          </w:p>
        </w:tc>
        <w:tc>
          <w:tcPr>
            <w:tcW w:w="806"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 0 </w:t>
            </w:r>
          </w:p>
        </w:tc>
        <w:tc>
          <w:tcPr>
            <w:tcW w:w="2277" w:type="dxa"/>
            <w:tcMar>
              <w:top w:w="50" w:type="dxa"/>
              <w:left w:w="100" w:type="dxa"/>
            </w:tcMar>
            <w:vAlign w:val="center"/>
          </w:tcPr>
          <w:p w:rsidR="00D64E9E" w:rsidRPr="00D64E9E" w:rsidRDefault="00D64E9E" w:rsidP="00D64E9E">
            <w:pPr>
              <w:spacing w:after="10" w:line="251" w:lineRule="auto"/>
              <w:ind w:left="370" w:hanging="10"/>
              <w:jc w:val="both"/>
              <w:rPr>
                <w:rFonts w:ascii="Times New Roman" w:eastAsia="Times New Roman" w:hAnsi="Times New Roman" w:cs="Times New Roman"/>
                <w:color w:val="000000"/>
                <w:sz w:val="24"/>
                <w:szCs w:val="24"/>
                <w:lang w:eastAsia="ru-RU"/>
              </w:rPr>
            </w:pPr>
          </w:p>
        </w:tc>
      </w:tr>
    </w:tbl>
    <w:p w:rsidR="00D64E9E" w:rsidRPr="00D64E9E" w:rsidRDefault="00D64E9E" w:rsidP="00D64E9E">
      <w:pPr>
        <w:spacing w:after="10" w:line="251" w:lineRule="auto"/>
        <w:ind w:left="370" w:hanging="10"/>
        <w:jc w:val="both"/>
        <w:rPr>
          <w:rFonts w:ascii="Times New Roman" w:eastAsia="Times New Roman" w:hAnsi="Times New Roman" w:cs="Times New Roman"/>
          <w:color w:val="000000"/>
          <w:sz w:val="24"/>
          <w:szCs w:val="24"/>
          <w:lang w:eastAsia="ru-RU"/>
        </w:rPr>
        <w:sectPr w:rsidR="00D64E9E" w:rsidRPr="00D64E9E" w:rsidSect="001C6D52">
          <w:pgSz w:w="11906" w:h="16383"/>
          <w:pgMar w:top="1701" w:right="1134" w:bottom="850" w:left="1134" w:header="720" w:footer="720" w:gutter="0"/>
          <w:cols w:space="720"/>
          <w:docGrid w:linePitch="299"/>
        </w:sectPr>
      </w:pPr>
    </w:p>
    <w:p w:rsidR="00D64E9E" w:rsidRPr="00D64E9E" w:rsidRDefault="00D64E9E" w:rsidP="00D64E9E">
      <w:pPr>
        <w:spacing w:after="0" w:line="251" w:lineRule="auto"/>
        <w:ind w:left="120"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lastRenderedPageBreak/>
        <w:t xml:space="preserve"> 11 КЛАСС </w:t>
      </w:r>
    </w:p>
    <w:tbl>
      <w:tblPr>
        <w:tblW w:w="9846"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09"/>
        <w:gridCol w:w="2057"/>
        <w:gridCol w:w="964"/>
        <w:gridCol w:w="1831"/>
        <w:gridCol w:w="1900"/>
        <w:gridCol w:w="2385"/>
      </w:tblGrid>
      <w:tr w:rsidR="00D64E9E" w:rsidRPr="00D64E9E" w:rsidTr="001C6D52">
        <w:trPr>
          <w:trHeight w:val="144"/>
          <w:tblCellSpacing w:w="20" w:type="nil"/>
        </w:trPr>
        <w:tc>
          <w:tcPr>
            <w:tcW w:w="709" w:type="dxa"/>
            <w:vMerge w:val="restart"/>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 xml:space="preserve">№ п/п </w:t>
            </w:r>
          </w:p>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p>
        </w:tc>
        <w:tc>
          <w:tcPr>
            <w:tcW w:w="2057" w:type="dxa"/>
            <w:vMerge w:val="restart"/>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 xml:space="preserve">Наименование разделов и тем программы </w:t>
            </w:r>
          </w:p>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p>
        </w:tc>
        <w:tc>
          <w:tcPr>
            <w:tcW w:w="0" w:type="auto"/>
            <w:gridSpan w:val="3"/>
            <w:tcMar>
              <w:top w:w="50" w:type="dxa"/>
              <w:left w:w="100" w:type="dxa"/>
            </w:tcMar>
            <w:vAlign w:val="center"/>
          </w:tcPr>
          <w:p w:rsidR="00D64E9E" w:rsidRPr="00D64E9E" w:rsidRDefault="00D64E9E" w:rsidP="00D64E9E">
            <w:pPr>
              <w:spacing w:after="0" w:line="251" w:lineRule="auto"/>
              <w:ind w:left="370"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Количество часов</w:t>
            </w:r>
          </w:p>
        </w:tc>
        <w:tc>
          <w:tcPr>
            <w:tcW w:w="2385" w:type="dxa"/>
            <w:vMerge w:val="restart"/>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 xml:space="preserve">Электронные (цифровые) образовательные ресурсы </w:t>
            </w:r>
          </w:p>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p>
        </w:tc>
      </w:tr>
      <w:tr w:rsidR="00D64E9E" w:rsidRPr="00D64E9E" w:rsidTr="001C6D52">
        <w:trPr>
          <w:trHeight w:val="144"/>
          <w:tblCellSpacing w:w="20" w:type="nil"/>
        </w:trPr>
        <w:tc>
          <w:tcPr>
            <w:tcW w:w="0" w:type="auto"/>
            <w:vMerge/>
            <w:tcBorders>
              <w:top w:val="nil"/>
            </w:tcBorders>
            <w:tcMar>
              <w:top w:w="50" w:type="dxa"/>
              <w:left w:w="100" w:type="dxa"/>
            </w:tcMar>
          </w:tcPr>
          <w:p w:rsidR="00D64E9E" w:rsidRPr="00D64E9E" w:rsidRDefault="00D64E9E" w:rsidP="00D64E9E">
            <w:pPr>
              <w:spacing w:after="10" w:line="251" w:lineRule="auto"/>
              <w:ind w:left="370" w:hanging="10"/>
              <w:jc w:val="both"/>
              <w:rPr>
                <w:rFonts w:ascii="Times New Roman" w:eastAsia="Times New Roman" w:hAnsi="Times New Roman" w:cs="Times New Roman"/>
                <w:color w:val="000000"/>
                <w:sz w:val="24"/>
                <w:szCs w:val="24"/>
                <w:lang w:eastAsia="ru-RU"/>
              </w:rPr>
            </w:pPr>
          </w:p>
        </w:tc>
        <w:tc>
          <w:tcPr>
            <w:tcW w:w="0" w:type="auto"/>
            <w:vMerge/>
            <w:tcBorders>
              <w:top w:val="nil"/>
            </w:tcBorders>
            <w:tcMar>
              <w:top w:w="50" w:type="dxa"/>
              <w:left w:w="100" w:type="dxa"/>
            </w:tcMar>
          </w:tcPr>
          <w:p w:rsidR="00D64E9E" w:rsidRPr="00D64E9E" w:rsidRDefault="00D64E9E" w:rsidP="00D64E9E">
            <w:pPr>
              <w:spacing w:after="10" w:line="251" w:lineRule="auto"/>
              <w:ind w:left="370" w:hanging="10"/>
              <w:jc w:val="both"/>
              <w:rPr>
                <w:rFonts w:ascii="Times New Roman" w:eastAsia="Times New Roman" w:hAnsi="Times New Roman" w:cs="Times New Roman"/>
                <w:color w:val="000000"/>
                <w:sz w:val="24"/>
                <w:szCs w:val="24"/>
                <w:lang w:eastAsia="ru-RU"/>
              </w:rPr>
            </w:pPr>
          </w:p>
        </w:tc>
        <w:tc>
          <w:tcPr>
            <w:tcW w:w="964" w:type="dxa"/>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 xml:space="preserve">Всего </w:t>
            </w:r>
          </w:p>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p>
        </w:tc>
        <w:tc>
          <w:tcPr>
            <w:tcW w:w="1831" w:type="dxa"/>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 xml:space="preserve">Контрольные работы </w:t>
            </w:r>
          </w:p>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p>
        </w:tc>
        <w:tc>
          <w:tcPr>
            <w:tcW w:w="1900" w:type="dxa"/>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 xml:space="preserve">Практические работы </w:t>
            </w:r>
          </w:p>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p>
        </w:tc>
        <w:tc>
          <w:tcPr>
            <w:tcW w:w="0" w:type="auto"/>
            <w:vMerge/>
            <w:tcBorders>
              <w:top w:val="nil"/>
            </w:tcBorders>
            <w:tcMar>
              <w:top w:w="50" w:type="dxa"/>
              <w:left w:w="100" w:type="dxa"/>
            </w:tcMar>
          </w:tcPr>
          <w:p w:rsidR="00D64E9E" w:rsidRPr="00D64E9E" w:rsidRDefault="00D64E9E" w:rsidP="00D64E9E">
            <w:pPr>
              <w:spacing w:after="10" w:line="251" w:lineRule="auto"/>
              <w:ind w:left="370" w:hanging="10"/>
              <w:jc w:val="both"/>
              <w:rPr>
                <w:rFonts w:ascii="Times New Roman" w:eastAsia="Times New Roman" w:hAnsi="Times New Roman" w:cs="Times New Roman"/>
                <w:color w:val="000000"/>
                <w:sz w:val="24"/>
                <w:szCs w:val="24"/>
                <w:lang w:eastAsia="ru-RU"/>
              </w:rPr>
            </w:pPr>
          </w:p>
        </w:tc>
      </w:tr>
      <w:tr w:rsidR="00D64E9E" w:rsidRPr="00D64E9E" w:rsidTr="001C6D52">
        <w:trPr>
          <w:trHeight w:val="144"/>
          <w:tblCellSpacing w:w="20" w:type="nil"/>
        </w:trPr>
        <w:tc>
          <w:tcPr>
            <w:tcW w:w="709" w:type="dxa"/>
            <w:tcMar>
              <w:top w:w="50" w:type="dxa"/>
              <w:left w:w="100" w:type="dxa"/>
            </w:tcMar>
            <w:vAlign w:val="center"/>
          </w:tcPr>
          <w:p w:rsidR="00D64E9E" w:rsidRPr="00D64E9E" w:rsidRDefault="00D64E9E" w:rsidP="00D64E9E">
            <w:pPr>
              <w:spacing w:after="0" w:line="251" w:lineRule="auto"/>
              <w:ind w:left="370"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1</w:t>
            </w:r>
          </w:p>
        </w:tc>
        <w:tc>
          <w:tcPr>
            <w:tcW w:w="2057" w:type="dxa"/>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Тела вращения</w:t>
            </w:r>
          </w:p>
        </w:tc>
        <w:tc>
          <w:tcPr>
            <w:tcW w:w="964"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 12 </w:t>
            </w:r>
          </w:p>
        </w:tc>
        <w:tc>
          <w:tcPr>
            <w:tcW w:w="1831"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p>
        </w:tc>
        <w:tc>
          <w:tcPr>
            <w:tcW w:w="1900"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p>
        </w:tc>
        <w:tc>
          <w:tcPr>
            <w:tcW w:w="2385" w:type="dxa"/>
            <w:tcMar>
              <w:top w:w="50" w:type="dxa"/>
              <w:left w:w="100" w:type="dxa"/>
            </w:tcMar>
          </w:tcPr>
          <w:p w:rsidR="00D64E9E" w:rsidRPr="00D64E9E" w:rsidRDefault="00D20A1C" w:rsidP="00D64E9E">
            <w:pPr>
              <w:spacing w:after="10" w:line="251" w:lineRule="auto"/>
              <w:ind w:left="370" w:hanging="10"/>
              <w:jc w:val="both"/>
              <w:rPr>
                <w:rFonts w:ascii="Times New Roman" w:eastAsia="Times New Roman" w:hAnsi="Times New Roman" w:cs="Times New Roman"/>
                <w:color w:val="000000"/>
                <w:sz w:val="24"/>
                <w:szCs w:val="24"/>
                <w:lang w:eastAsia="ru-RU"/>
              </w:rPr>
            </w:pPr>
            <w:hyperlink r:id="rId96">
              <w:r w:rsidR="00D64E9E" w:rsidRPr="00D64E9E">
                <w:rPr>
                  <w:rFonts w:ascii="Times New Roman" w:eastAsia="Times New Roman" w:hAnsi="Times New Roman" w:cs="Times New Roman"/>
                  <w:color w:val="0000FF"/>
                  <w:sz w:val="24"/>
                  <w:szCs w:val="24"/>
                  <w:u w:val="single"/>
                  <w:lang w:eastAsia="ru-RU"/>
                </w:rPr>
                <w:t>https://resh.edu.ru/</w:t>
              </w:r>
            </w:hyperlink>
          </w:p>
        </w:tc>
      </w:tr>
      <w:tr w:rsidR="00D64E9E" w:rsidRPr="00D64E9E" w:rsidTr="001C6D52">
        <w:trPr>
          <w:trHeight w:val="144"/>
          <w:tblCellSpacing w:w="20" w:type="nil"/>
        </w:trPr>
        <w:tc>
          <w:tcPr>
            <w:tcW w:w="709" w:type="dxa"/>
            <w:tcMar>
              <w:top w:w="50" w:type="dxa"/>
              <w:left w:w="100" w:type="dxa"/>
            </w:tcMar>
            <w:vAlign w:val="center"/>
          </w:tcPr>
          <w:p w:rsidR="00D64E9E" w:rsidRPr="00D64E9E" w:rsidRDefault="00D64E9E" w:rsidP="00D64E9E">
            <w:pPr>
              <w:spacing w:after="0" w:line="251" w:lineRule="auto"/>
              <w:ind w:left="370"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2</w:t>
            </w:r>
          </w:p>
        </w:tc>
        <w:tc>
          <w:tcPr>
            <w:tcW w:w="2057" w:type="dxa"/>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Объёмы тел</w:t>
            </w:r>
          </w:p>
        </w:tc>
        <w:tc>
          <w:tcPr>
            <w:tcW w:w="964"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 5 </w:t>
            </w:r>
          </w:p>
        </w:tc>
        <w:tc>
          <w:tcPr>
            <w:tcW w:w="1831"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 1 </w:t>
            </w:r>
          </w:p>
        </w:tc>
        <w:tc>
          <w:tcPr>
            <w:tcW w:w="1900"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p>
        </w:tc>
        <w:tc>
          <w:tcPr>
            <w:tcW w:w="2385" w:type="dxa"/>
            <w:tcMar>
              <w:top w:w="50" w:type="dxa"/>
              <w:left w:w="100" w:type="dxa"/>
            </w:tcMar>
          </w:tcPr>
          <w:p w:rsidR="00D64E9E" w:rsidRPr="00D64E9E" w:rsidRDefault="00D20A1C" w:rsidP="00D64E9E">
            <w:pPr>
              <w:spacing w:after="10" w:line="251" w:lineRule="auto"/>
              <w:ind w:left="370" w:hanging="10"/>
              <w:jc w:val="both"/>
              <w:rPr>
                <w:rFonts w:ascii="Times New Roman" w:eastAsia="Times New Roman" w:hAnsi="Times New Roman" w:cs="Times New Roman"/>
                <w:color w:val="000000"/>
                <w:sz w:val="24"/>
                <w:szCs w:val="24"/>
                <w:lang w:eastAsia="ru-RU"/>
              </w:rPr>
            </w:pPr>
            <w:hyperlink r:id="rId97">
              <w:r w:rsidR="00D64E9E" w:rsidRPr="00D64E9E">
                <w:rPr>
                  <w:rFonts w:ascii="Times New Roman" w:eastAsia="Times New Roman" w:hAnsi="Times New Roman" w:cs="Times New Roman"/>
                  <w:color w:val="0000FF"/>
                  <w:sz w:val="24"/>
                  <w:szCs w:val="24"/>
                  <w:u w:val="single"/>
                  <w:lang w:eastAsia="ru-RU"/>
                </w:rPr>
                <w:t>https://resh.edu.ru/</w:t>
              </w:r>
            </w:hyperlink>
          </w:p>
        </w:tc>
      </w:tr>
      <w:tr w:rsidR="00D64E9E" w:rsidRPr="00D64E9E" w:rsidTr="001C6D52">
        <w:trPr>
          <w:trHeight w:val="144"/>
          <w:tblCellSpacing w:w="20" w:type="nil"/>
        </w:trPr>
        <w:tc>
          <w:tcPr>
            <w:tcW w:w="709" w:type="dxa"/>
            <w:tcMar>
              <w:top w:w="50" w:type="dxa"/>
              <w:left w:w="100" w:type="dxa"/>
            </w:tcMar>
            <w:vAlign w:val="center"/>
          </w:tcPr>
          <w:p w:rsidR="00D64E9E" w:rsidRPr="00D64E9E" w:rsidRDefault="00D64E9E" w:rsidP="00D64E9E">
            <w:pPr>
              <w:spacing w:after="0" w:line="251" w:lineRule="auto"/>
              <w:ind w:left="370"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3</w:t>
            </w:r>
          </w:p>
        </w:tc>
        <w:tc>
          <w:tcPr>
            <w:tcW w:w="2057" w:type="dxa"/>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Векторы и координаты в пространстве</w:t>
            </w:r>
          </w:p>
        </w:tc>
        <w:tc>
          <w:tcPr>
            <w:tcW w:w="964"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 10 </w:t>
            </w:r>
          </w:p>
        </w:tc>
        <w:tc>
          <w:tcPr>
            <w:tcW w:w="1831"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 1 </w:t>
            </w:r>
          </w:p>
        </w:tc>
        <w:tc>
          <w:tcPr>
            <w:tcW w:w="1900"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p>
        </w:tc>
        <w:tc>
          <w:tcPr>
            <w:tcW w:w="2385" w:type="dxa"/>
            <w:tcMar>
              <w:top w:w="50" w:type="dxa"/>
              <w:left w:w="100" w:type="dxa"/>
            </w:tcMar>
          </w:tcPr>
          <w:p w:rsidR="00D64E9E" w:rsidRPr="00D64E9E" w:rsidRDefault="00D20A1C" w:rsidP="00D64E9E">
            <w:pPr>
              <w:spacing w:after="10" w:line="251" w:lineRule="auto"/>
              <w:ind w:left="370" w:hanging="10"/>
              <w:jc w:val="both"/>
              <w:rPr>
                <w:rFonts w:ascii="Times New Roman" w:eastAsia="Times New Roman" w:hAnsi="Times New Roman" w:cs="Times New Roman"/>
                <w:color w:val="000000"/>
                <w:sz w:val="24"/>
                <w:szCs w:val="24"/>
                <w:lang w:eastAsia="ru-RU"/>
              </w:rPr>
            </w:pPr>
            <w:hyperlink r:id="rId98">
              <w:r w:rsidR="00D64E9E" w:rsidRPr="00D64E9E">
                <w:rPr>
                  <w:rFonts w:ascii="Times New Roman" w:eastAsia="Times New Roman" w:hAnsi="Times New Roman" w:cs="Times New Roman"/>
                  <w:color w:val="0000FF"/>
                  <w:sz w:val="24"/>
                  <w:szCs w:val="24"/>
                  <w:u w:val="single"/>
                  <w:lang w:eastAsia="ru-RU"/>
                </w:rPr>
                <w:t>https://resh.edu.ru/</w:t>
              </w:r>
            </w:hyperlink>
          </w:p>
        </w:tc>
      </w:tr>
      <w:tr w:rsidR="00D64E9E" w:rsidRPr="00D64E9E" w:rsidTr="001C6D52">
        <w:trPr>
          <w:trHeight w:val="144"/>
          <w:tblCellSpacing w:w="20" w:type="nil"/>
        </w:trPr>
        <w:tc>
          <w:tcPr>
            <w:tcW w:w="709" w:type="dxa"/>
            <w:tcMar>
              <w:top w:w="50" w:type="dxa"/>
              <w:left w:w="100" w:type="dxa"/>
            </w:tcMar>
            <w:vAlign w:val="center"/>
          </w:tcPr>
          <w:p w:rsidR="00D64E9E" w:rsidRPr="00D64E9E" w:rsidRDefault="00D64E9E" w:rsidP="00D64E9E">
            <w:pPr>
              <w:spacing w:after="0" w:line="251" w:lineRule="auto"/>
              <w:ind w:left="370"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4</w:t>
            </w:r>
          </w:p>
        </w:tc>
        <w:tc>
          <w:tcPr>
            <w:tcW w:w="2057" w:type="dxa"/>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Повторение, обобщение, систематизация знаний</w:t>
            </w:r>
          </w:p>
        </w:tc>
        <w:tc>
          <w:tcPr>
            <w:tcW w:w="964"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 7 </w:t>
            </w:r>
          </w:p>
        </w:tc>
        <w:tc>
          <w:tcPr>
            <w:tcW w:w="1831"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 1 </w:t>
            </w:r>
          </w:p>
        </w:tc>
        <w:tc>
          <w:tcPr>
            <w:tcW w:w="1900"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p>
        </w:tc>
        <w:tc>
          <w:tcPr>
            <w:tcW w:w="2385" w:type="dxa"/>
            <w:tcMar>
              <w:top w:w="50" w:type="dxa"/>
              <w:left w:w="100" w:type="dxa"/>
            </w:tcMar>
          </w:tcPr>
          <w:p w:rsidR="00D64E9E" w:rsidRPr="00D64E9E" w:rsidRDefault="00D20A1C" w:rsidP="00D64E9E">
            <w:pPr>
              <w:spacing w:after="10" w:line="251" w:lineRule="auto"/>
              <w:ind w:left="370" w:hanging="10"/>
              <w:jc w:val="both"/>
              <w:rPr>
                <w:rFonts w:ascii="Times New Roman" w:eastAsia="Times New Roman" w:hAnsi="Times New Roman" w:cs="Times New Roman"/>
                <w:color w:val="000000"/>
                <w:sz w:val="24"/>
                <w:szCs w:val="24"/>
                <w:lang w:eastAsia="ru-RU"/>
              </w:rPr>
            </w:pPr>
            <w:hyperlink r:id="rId99">
              <w:r w:rsidR="00D64E9E" w:rsidRPr="00D64E9E">
                <w:rPr>
                  <w:rFonts w:ascii="Times New Roman" w:eastAsia="Times New Roman" w:hAnsi="Times New Roman" w:cs="Times New Roman"/>
                  <w:color w:val="0000FF"/>
                  <w:sz w:val="24"/>
                  <w:szCs w:val="24"/>
                  <w:u w:val="single"/>
                  <w:lang w:eastAsia="ru-RU"/>
                </w:rPr>
                <w:t>https://resh.edu.ru/</w:t>
              </w:r>
            </w:hyperlink>
          </w:p>
        </w:tc>
      </w:tr>
    </w:tbl>
    <w:p w:rsidR="00D64E9E" w:rsidRPr="00D64E9E" w:rsidRDefault="00D64E9E" w:rsidP="00D64E9E">
      <w:pPr>
        <w:spacing w:after="0" w:line="264" w:lineRule="auto"/>
        <w:ind w:left="370" w:hanging="10"/>
        <w:jc w:val="both"/>
        <w:rPr>
          <w:rFonts w:ascii="Times New Roman" w:eastAsia="Times New Roman" w:hAnsi="Times New Roman" w:cs="Times New Roman"/>
          <w:b/>
          <w:color w:val="000000"/>
          <w:sz w:val="24"/>
          <w:szCs w:val="24"/>
          <w:lang w:eastAsia="ru-RU"/>
        </w:rPr>
      </w:pPr>
      <w:bookmarkStart w:id="82" w:name="block-5831153"/>
      <w:bookmarkEnd w:id="81"/>
    </w:p>
    <w:p w:rsidR="00D64E9E" w:rsidRPr="00D64E9E" w:rsidRDefault="00D64E9E" w:rsidP="00D64E9E">
      <w:pPr>
        <w:spacing w:after="0" w:line="264" w:lineRule="auto"/>
        <w:ind w:left="370" w:hanging="10"/>
        <w:jc w:val="both"/>
        <w:rPr>
          <w:rFonts w:ascii="Times New Roman" w:eastAsia="Times New Roman" w:hAnsi="Times New Roman" w:cs="Times New Roman"/>
          <w:b/>
          <w:color w:val="000000"/>
          <w:sz w:val="24"/>
          <w:szCs w:val="24"/>
          <w:lang w:eastAsia="ru-RU"/>
        </w:rPr>
      </w:pPr>
    </w:p>
    <w:p w:rsidR="00D64E9E" w:rsidRPr="00D64E9E" w:rsidRDefault="00D64E9E" w:rsidP="00D64E9E">
      <w:pPr>
        <w:spacing w:after="0" w:line="264" w:lineRule="auto"/>
        <w:ind w:left="370" w:hanging="10"/>
        <w:jc w:val="both"/>
        <w:rPr>
          <w:rFonts w:ascii="Times New Roman" w:eastAsia="Times New Roman" w:hAnsi="Times New Roman" w:cs="Times New Roman"/>
          <w:b/>
          <w:color w:val="000000"/>
          <w:sz w:val="24"/>
          <w:szCs w:val="24"/>
          <w:lang w:eastAsia="ru-RU"/>
        </w:rPr>
      </w:pPr>
    </w:p>
    <w:p w:rsidR="00D64E9E" w:rsidRPr="00D64E9E" w:rsidRDefault="00D64E9E" w:rsidP="00D64E9E">
      <w:pPr>
        <w:spacing w:after="0" w:line="264" w:lineRule="auto"/>
        <w:ind w:left="370" w:hanging="10"/>
        <w:jc w:val="both"/>
        <w:rPr>
          <w:rFonts w:ascii="Times New Roman" w:eastAsia="Times New Roman" w:hAnsi="Times New Roman" w:cs="Times New Roman"/>
          <w:b/>
          <w:color w:val="000000"/>
          <w:sz w:val="24"/>
          <w:szCs w:val="24"/>
          <w:lang w:eastAsia="ru-RU"/>
        </w:rPr>
      </w:pPr>
    </w:p>
    <w:p w:rsidR="00D64E9E" w:rsidRPr="00D64E9E" w:rsidRDefault="00D64E9E" w:rsidP="00D64E9E">
      <w:pPr>
        <w:spacing w:after="0" w:line="264" w:lineRule="auto"/>
        <w:ind w:left="370" w:hanging="10"/>
        <w:jc w:val="both"/>
        <w:rPr>
          <w:rFonts w:ascii="Times New Roman" w:eastAsia="Times New Roman" w:hAnsi="Times New Roman" w:cs="Times New Roman"/>
          <w:b/>
          <w:color w:val="000000"/>
          <w:sz w:val="24"/>
          <w:szCs w:val="24"/>
          <w:lang w:eastAsia="ru-RU"/>
        </w:rPr>
      </w:pPr>
    </w:p>
    <w:p w:rsidR="00D64E9E" w:rsidRPr="00D64E9E" w:rsidRDefault="00D64E9E" w:rsidP="00D64E9E">
      <w:pPr>
        <w:spacing w:after="0" w:line="264" w:lineRule="auto"/>
        <w:ind w:left="370" w:hanging="10"/>
        <w:jc w:val="both"/>
        <w:rPr>
          <w:rFonts w:ascii="Times New Roman" w:eastAsia="Times New Roman" w:hAnsi="Times New Roman" w:cs="Times New Roman"/>
          <w:b/>
          <w:color w:val="000000"/>
          <w:sz w:val="24"/>
          <w:szCs w:val="24"/>
          <w:lang w:eastAsia="ru-RU"/>
        </w:rPr>
      </w:pPr>
    </w:p>
    <w:p w:rsidR="00D64E9E" w:rsidRPr="00D64E9E" w:rsidRDefault="00D64E9E" w:rsidP="00D64E9E">
      <w:pPr>
        <w:spacing w:after="0" w:line="264" w:lineRule="auto"/>
        <w:ind w:left="370" w:hanging="10"/>
        <w:jc w:val="both"/>
        <w:rPr>
          <w:rFonts w:ascii="Times New Roman" w:eastAsia="Times New Roman" w:hAnsi="Times New Roman" w:cs="Times New Roman"/>
          <w:b/>
          <w:color w:val="000000"/>
          <w:sz w:val="24"/>
          <w:szCs w:val="24"/>
          <w:lang w:eastAsia="ru-RU"/>
        </w:rPr>
      </w:pPr>
    </w:p>
    <w:p w:rsidR="00D64E9E" w:rsidRPr="00D64E9E" w:rsidRDefault="00D64E9E" w:rsidP="00D64E9E">
      <w:pPr>
        <w:spacing w:after="0" w:line="264" w:lineRule="auto"/>
        <w:ind w:left="370" w:hanging="10"/>
        <w:jc w:val="both"/>
        <w:rPr>
          <w:rFonts w:ascii="Times New Roman" w:eastAsia="Times New Roman" w:hAnsi="Times New Roman" w:cs="Times New Roman"/>
          <w:b/>
          <w:color w:val="000000"/>
          <w:sz w:val="24"/>
          <w:szCs w:val="24"/>
          <w:lang w:eastAsia="ru-RU"/>
        </w:rPr>
      </w:pPr>
    </w:p>
    <w:p w:rsidR="00D64E9E" w:rsidRPr="00D64E9E" w:rsidRDefault="00D64E9E" w:rsidP="00D64E9E">
      <w:pPr>
        <w:spacing w:after="0" w:line="264" w:lineRule="auto"/>
        <w:ind w:left="370" w:hanging="10"/>
        <w:jc w:val="both"/>
        <w:rPr>
          <w:rFonts w:ascii="Times New Roman" w:eastAsia="Times New Roman" w:hAnsi="Times New Roman" w:cs="Times New Roman"/>
          <w:b/>
          <w:color w:val="000000"/>
          <w:sz w:val="24"/>
          <w:szCs w:val="24"/>
          <w:lang w:eastAsia="ru-RU"/>
        </w:rPr>
      </w:pPr>
    </w:p>
    <w:p w:rsidR="00D64E9E" w:rsidRPr="00D64E9E" w:rsidRDefault="00D64E9E" w:rsidP="00D64E9E">
      <w:pPr>
        <w:spacing w:after="0" w:line="264" w:lineRule="auto"/>
        <w:ind w:left="370" w:hanging="10"/>
        <w:jc w:val="both"/>
        <w:rPr>
          <w:rFonts w:ascii="Times New Roman" w:eastAsia="Times New Roman" w:hAnsi="Times New Roman" w:cs="Times New Roman"/>
          <w:b/>
          <w:color w:val="000000"/>
          <w:sz w:val="24"/>
          <w:szCs w:val="24"/>
          <w:lang w:eastAsia="ru-RU"/>
        </w:rPr>
      </w:pPr>
    </w:p>
    <w:p w:rsidR="00D64E9E" w:rsidRPr="00D64E9E" w:rsidRDefault="00D64E9E" w:rsidP="00D64E9E">
      <w:pPr>
        <w:spacing w:after="0" w:line="264" w:lineRule="auto"/>
        <w:ind w:left="370" w:hanging="10"/>
        <w:jc w:val="both"/>
        <w:rPr>
          <w:rFonts w:ascii="Times New Roman" w:eastAsia="Times New Roman" w:hAnsi="Times New Roman" w:cs="Times New Roman"/>
          <w:b/>
          <w:color w:val="000000"/>
          <w:sz w:val="24"/>
          <w:szCs w:val="24"/>
          <w:lang w:eastAsia="ru-RU"/>
        </w:rPr>
      </w:pPr>
    </w:p>
    <w:p w:rsidR="00D64E9E" w:rsidRPr="00D64E9E" w:rsidRDefault="00D64E9E" w:rsidP="00D64E9E">
      <w:pPr>
        <w:spacing w:after="0" w:line="264" w:lineRule="auto"/>
        <w:ind w:left="370" w:hanging="10"/>
        <w:jc w:val="both"/>
        <w:rPr>
          <w:rFonts w:ascii="Times New Roman" w:eastAsia="Times New Roman" w:hAnsi="Times New Roman" w:cs="Times New Roman"/>
          <w:b/>
          <w:color w:val="000000"/>
          <w:sz w:val="24"/>
          <w:szCs w:val="24"/>
          <w:lang w:eastAsia="ru-RU"/>
        </w:rPr>
      </w:pPr>
    </w:p>
    <w:p w:rsidR="00D64E9E" w:rsidRPr="00D64E9E" w:rsidRDefault="00D64E9E" w:rsidP="00D64E9E">
      <w:pPr>
        <w:spacing w:after="0" w:line="264" w:lineRule="auto"/>
        <w:ind w:left="370" w:hanging="10"/>
        <w:jc w:val="both"/>
        <w:rPr>
          <w:rFonts w:ascii="Times New Roman" w:eastAsia="Times New Roman" w:hAnsi="Times New Roman" w:cs="Times New Roman"/>
          <w:b/>
          <w:color w:val="000000"/>
          <w:sz w:val="24"/>
          <w:szCs w:val="24"/>
          <w:lang w:eastAsia="ru-RU"/>
        </w:rPr>
      </w:pPr>
    </w:p>
    <w:p w:rsidR="00D64E9E" w:rsidRPr="00D64E9E" w:rsidRDefault="00D64E9E" w:rsidP="00D64E9E">
      <w:pPr>
        <w:spacing w:after="0" w:line="264" w:lineRule="auto"/>
        <w:ind w:left="370" w:hanging="10"/>
        <w:jc w:val="both"/>
        <w:rPr>
          <w:rFonts w:ascii="Times New Roman" w:eastAsia="Times New Roman" w:hAnsi="Times New Roman" w:cs="Times New Roman"/>
          <w:b/>
          <w:color w:val="000000"/>
          <w:sz w:val="24"/>
          <w:szCs w:val="24"/>
          <w:lang w:eastAsia="ru-RU"/>
        </w:rPr>
      </w:pPr>
    </w:p>
    <w:p w:rsidR="00D64E9E" w:rsidRPr="00D64E9E" w:rsidRDefault="00D64E9E" w:rsidP="00D64E9E">
      <w:pPr>
        <w:spacing w:after="0" w:line="264" w:lineRule="auto"/>
        <w:ind w:left="370" w:hanging="10"/>
        <w:jc w:val="both"/>
        <w:rPr>
          <w:rFonts w:ascii="Times New Roman" w:eastAsia="Times New Roman" w:hAnsi="Times New Roman" w:cs="Times New Roman"/>
          <w:b/>
          <w:color w:val="000000"/>
          <w:sz w:val="24"/>
          <w:szCs w:val="24"/>
          <w:lang w:eastAsia="ru-RU"/>
        </w:rPr>
      </w:pPr>
    </w:p>
    <w:p w:rsidR="00D64E9E" w:rsidRPr="00D64E9E" w:rsidRDefault="00D64E9E" w:rsidP="00D64E9E">
      <w:pPr>
        <w:spacing w:after="0" w:line="264" w:lineRule="auto"/>
        <w:ind w:left="370" w:hanging="10"/>
        <w:jc w:val="both"/>
        <w:rPr>
          <w:rFonts w:ascii="Times New Roman" w:eastAsia="Times New Roman" w:hAnsi="Times New Roman" w:cs="Times New Roman"/>
          <w:b/>
          <w:color w:val="000000"/>
          <w:sz w:val="24"/>
          <w:szCs w:val="24"/>
          <w:lang w:eastAsia="ru-RU"/>
        </w:rPr>
      </w:pPr>
    </w:p>
    <w:p w:rsidR="00D64E9E" w:rsidRPr="00D64E9E" w:rsidRDefault="00D64E9E" w:rsidP="00D64E9E">
      <w:pPr>
        <w:spacing w:after="0" w:line="264" w:lineRule="auto"/>
        <w:ind w:left="370" w:hanging="10"/>
        <w:jc w:val="both"/>
        <w:rPr>
          <w:rFonts w:ascii="Times New Roman" w:eastAsia="Times New Roman" w:hAnsi="Times New Roman" w:cs="Times New Roman"/>
          <w:b/>
          <w:color w:val="000000"/>
          <w:sz w:val="24"/>
          <w:szCs w:val="24"/>
          <w:lang w:eastAsia="ru-RU"/>
        </w:rPr>
      </w:pPr>
    </w:p>
    <w:p w:rsidR="00D64E9E" w:rsidRPr="00D64E9E" w:rsidRDefault="00D64E9E" w:rsidP="00D64E9E">
      <w:pPr>
        <w:spacing w:after="0" w:line="264" w:lineRule="auto"/>
        <w:ind w:left="370" w:hanging="10"/>
        <w:jc w:val="both"/>
        <w:rPr>
          <w:rFonts w:ascii="Times New Roman" w:eastAsia="Times New Roman" w:hAnsi="Times New Roman" w:cs="Times New Roman"/>
          <w:b/>
          <w:color w:val="000000"/>
          <w:sz w:val="24"/>
          <w:szCs w:val="24"/>
          <w:lang w:eastAsia="ru-RU"/>
        </w:rPr>
      </w:pPr>
    </w:p>
    <w:p w:rsidR="00D64E9E" w:rsidRPr="00D64E9E" w:rsidRDefault="00D64E9E" w:rsidP="00D64E9E">
      <w:pPr>
        <w:spacing w:after="0" w:line="264" w:lineRule="auto"/>
        <w:ind w:left="370" w:hanging="10"/>
        <w:jc w:val="both"/>
        <w:rPr>
          <w:rFonts w:ascii="Times New Roman" w:eastAsia="Times New Roman" w:hAnsi="Times New Roman" w:cs="Times New Roman"/>
          <w:b/>
          <w:color w:val="000000"/>
          <w:sz w:val="24"/>
          <w:szCs w:val="24"/>
          <w:lang w:eastAsia="ru-RU"/>
        </w:rPr>
      </w:pPr>
    </w:p>
    <w:p w:rsidR="00D64E9E" w:rsidRPr="00D64E9E" w:rsidRDefault="00D64E9E" w:rsidP="00D64E9E">
      <w:pPr>
        <w:spacing w:after="0" w:line="264" w:lineRule="auto"/>
        <w:ind w:left="370" w:hanging="10"/>
        <w:jc w:val="both"/>
        <w:rPr>
          <w:rFonts w:ascii="Times New Roman" w:eastAsia="Times New Roman" w:hAnsi="Times New Roman" w:cs="Times New Roman"/>
          <w:b/>
          <w:color w:val="000000"/>
          <w:sz w:val="24"/>
          <w:szCs w:val="24"/>
          <w:lang w:eastAsia="ru-RU"/>
        </w:rPr>
      </w:pPr>
    </w:p>
    <w:p w:rsidR="00D64E9E" w:rsidRPr="00D64E9E" w:rsidRDefault="00D64E9E" w:rsidP="00D64E9E">
      <w:pPr>
        <w:spacing w:after="0" w:line="264" w:lineRule="auto"/>
        <w:ind w:left="370" w:hanging="10"/>
        <w:jc w:val="both"/>
        <w:rPr>
          <w:rFonts w:ascii="Times New Roman" w:eastAsia="Times New Roman" w:hAnsi="Times New Roman" w:cs="Times New Roman"/>
          <w:b/>
          <w:color w:val="000000"/>
          <w:sz w:val="24"/>
          <w:szCs w:val="24"/>
          <w:lang w:eastAsia="ru-RU"/>
        </w:rPr>
      </w:pPr>
    </w:p>
    <w:p w:rsidR="00D64E9E" w:rsidRPr="00D64E9E" w:rsidRDefault="00D64E9E" w:rsidP="00D64E9E">
      <w:pPr>
        <w:spacing w:after="0" w:line="264" w:lineRule="auto"/>
        <w:ind w:left="370" w:hanging="10"/>
        <w:jc w:val="both"/>
        <w:rPr>
          <w:rFonts w:ascii="Times New Roman" w:eastAsia="Times New Roman" w:hAnsi="Times New Roman" w:cs="Times New Roman"/>
          <w:b/>
          <w:color w:val="000000"/>
          <w:sz w:val="24"/>
          <w:szCs w:val="24"/>
          <w:lang w:eastAsia="ru-RU"/>
        </w:rPr>
      </w:pPr>
    </w:p>
    <w:p w:rsidR="00D64E9E" w:rsidRPr="00D64E9E" w:rsidRDefault="00D64E9E" w:rsidP="00D64E9E">
      <w:pPr>
        <w:spacing w:after="0" w:line="264" w:lineRule="auto"/>
        <w:ind w:left="370" w:hanging="10"/>
        <w:jc w:val="both"/>
        <w:rPr>
          <w:rFonts w:ascii="Times New Roman" w:eastAsia="Times New Roman" w:hAnsi="Times New Roman" w:cs="Times New Roman"/>
          <w:b/>
          <w:color w:val="000000"/>
          <w:sz w:val="24"/>
          <w:szCs w:val="24"/>
          <w:lang w:eastAsia="ru-RU"/>
        </w:rPr>
      </w:pPr>
    </w:p>
    <w:p w:rsidR="00D64E9E" w:rsidRPr="00D64E9E" w:rsidRDefault="00D64E9E" w:rsidP="00D64E9E">
      <w:pPr>
        <w:spacing w:after="0" w:line="264" w:lineRule="auto"/>
        <w:ind w:left="370" w:hanging="10"/>
        <w:jc w:val="both"/>
        <w:rPr>
          <w:rFonts w:ascii="Times New Roman" w:eastAsia="Times New Roman" w:hAnsi="Times New Roman" w:cs="Times New Roman"/>
          <w:b/>
          <w:color w:val="000000"/>
          <w:sz w:val="24"/>
          <w:szCs w:val="24"/>
          <w:lang w:eastAsia="ru-RU"/>
        </w:rPr>
      </w:pPr>
    </w:p>
    <w:p w:rsidR="00D64E9E" w:rsidRPr="00D64E9E" w:rsidRDefault="00D64E9E" w:rsidP="00D64E9E">
      <w:pPr>
        <w:spacing w:after="0" w:line="264" w:lineRule="auto"/>
        <w:ind w:left="370" w:hanging="10"/>
        <w:jc w:val="both"/>
        <w:rPr>
          <w:rFonts w:ascii="Times New Roman" w:eastAsia="Times New Roman" w:hAnsi="Times New Roman" w:cs="Times New Roman"/>
          <w:b/>
          <w:color w:val="000000"/>
          <w:sz w:val="24"/>
          <w:szCs w:val="24"/>
          <w:lang w:eastAsia="ru-RU"/>
        </w:rPr>
      </w:pPr>
    </w:p>
    <w:p w:rsidR="00D64E9E" w:rsidRPr="00D64E9E" w:rsidRDefault="00D64E9E" w:rsidP="00D64E9E">
      <w:pPr>
        <w:spacing w:after="0" w:line="264" w:lineRule="auto"/>
        <w:ind w:left="370" w:hanging="10"/>
        <w:jc w:val="both"/>
        <w:rPr>
          <w:rFonts w:ascii="Times New Roman" w:eastAsia="Times New Roman" w:hAnsi="Times New Roman" w:cs="Times New Roman"/>
          <w:b/>
          <w:color w:val="000000"/>
          <w:sz w:val="24"/>
          <w:szCs w:val="24"/>
          <w:lang w:eastAsia="ru-RU"/>
        </w:rPr>
      </w:pPr>
    </w:p>
    <w:p w:rsidR="00D64E9E" w:rsidRPr="00D64E9E" w:rsidRDefault="00D64E9E" w:rsidP="00D64E9E">
      <w:pPr>
        <w:spacing w:after="0" w:line="264" w:lineRule="auto"/>
        <w:ind w:left="370" w:hanging="10"/>
        <w:jc w:val="both"/>
        <w:rPr>
          <w:rFonts w:ascii="Times New Roman" w:eastAsia="Times New Roman" w:hAnsi="Times New Roman" w:cs="Times New Roman"/>
          <w:b/>
          <w:color w:val="000000"/>
          <w:sz w:val="24"/>
          <w:szCs w:val="24"/>
          <w:lang w:eastAsia="ru-RU"/>
        </w:rPr>
      </w:pPr>
    </w:p>
    <w:p w:rsidR="00D64E9E" w:rsidRPr="00D64E9E" w:rsidRDefault="00D64E9E" w:rsidP="00D64E9E">
      <w:pPr>
        <w:spacing w:after="0" w:line="264" w:lineRule="auto"/>
        <w:ind w:left="370" w:hanging="10"/>
        <w:jc w:val="both"/>
        <w:rPr>
          <w:rFonts w:ascii="Times New Roman" w:eastAsia="Times New Roman" w:hAnsi="Times New Roman" w:cs="Times New Roman"/>
          <w:b/>
          <w:color w:val="000000"/>
          <w:sz w:val="24"/>
          <w:szCs w:val="24"/>
          <w:lang w:eastAsia="ru-RU"/>
        </w:rPr>
      </w:pPr>
    </w:p>
    <w:p w:rsidR="00D64E9E" w:rsidRPr="00D64E9E" w:rsidRDefault="00D64E9E" w:rsidP="00D64E9E">
      <w:pPr>
        <w:spacing w:after="0" w:line="264" w:lineRule="auto"/>
        <w:ind w:left="370" w:hanging="10"/>
        <w:jc w:val="both"/>
        <w:rPr>
          <w:rFonts w:ascii="Times New Roman" w:eastAsia="Times New Roman" w:hAnsi="Times New Roman" w:cs="Times New Roman"/>
          <w:b/>
          <w:color w:val="000000"/>
          <w:sz w:val="24"/>
          <w:szCs w:val="24"/>
          <w:lang w:eastAsia="ru-RU"/>
        </w:rPr>
      </w:pPr>
    </w:p>
    <w:p w:rsidR="00D64E9E" w:rsidRPr="00D64E9E" w:rsidRDefault="00D64E9E" w:rsidP="00D64E9E">
      <w:pPr>
        <w:spacing w:after="0" w:line="264" w:lineRule="auto"/>
        <w:ind w:left="370" w:hanging="10"/>
        <w:jc w:val="both"/>
        <w:rPr>
          <w:rFonts w:ascii="Times New Roman" w:eastAsia="Times New Roman" w:hAnsi="Times New Roman" w:cs="Times New Roman"/>
          <w:b/>
          <w:color w:val="000000"/>
          <w:sz w:val="24"/>
          <w:szCs w:val="24"/>
          <w:lang w:eastAsia="ru-RU"/>
        </w:rPr>
      </w:pPr>
    </w:p>
    <w:p w:rsidR="00D64E9E" w:rsidRPr="00D64E9E" w:rsidRDefault="00D64E9E" w:rsidP="00D64E9E">
      <w:pPr>
        <w:spacing w:after="0" w:line="264" w:lineRule="auto"/>
        <w:ind w:left="370" w:hanging="10"/>
        <w:jc w:val="both"/>
        <w:rPr>
          <w:rFonts w:ascii="Times New Roman" w:eastAsia="Times New Roman" w:hAnsi="Times New Roman" w:cs="Times New Roman"/>
          <w:b/>
          <w:color w:val="000000"/>
          <w:sz w:val="24"/>
          <w:szCs w:val="24"/>
          <w:lang w:eastAsia="ru-RU"/>
        </w:rPr>
      </w:pPr>
    </w:p>
    <w:p w:rsidR="00D64E9E" w:rsidRPr="00D64E9E" w:rsidRDefault="00D64E9E" w:rsidP="00D64E9E">
      <w:pPr>
        <w:spacing w:after="0" w:line="264" w:lineRule="auto"/>
        <w:ind w:left="370"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lastRenderedPageBreak/>
        <w:t>ПОЯСНИТЕЛЬНАЯ ЗАПИСКА</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Рабочая программа учебного курса «Вероятность и статистика»</w:t>
      </w:r>
      <w:r w:rsidRPr="00D64E9E">
        <w:rPr>
          <w:rFonts w:ascii="Times New Roman" w:eastAsia="Times New Roman" w:hAnsi="Times New Roman" w:cs="Times New Roman"/>
          <w:color w:val="000000"/>
          <w:sz w:val="24"/>
          <w:szCs w:val="24"/>
          <w:lang w:eastAsia="ru-RU"/>
        </w:rPr>
        <w:t xml:space="preserve">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bookmarkStart w:id="83" w:name="_Toc118726606"/>
      <w:bookmarkEnd w:id="83"/>
      <w:r w:rsidRPr="00D64E9E">
        <w:rPr>
          <w:rFonts w:ascii="Times New Roman" w:eastAsia="Times New Roman" w:hAnsi="Times New Roman" w:cs="Times New Roman"/>
          <w:b/>
          <w:color w:val="000000"/>
          <w:sz w:val="24"/>
          <w:szCs w:val="24"/>
          <w:lang w:eastAsia="ru-RU"/>
        </w:rPr>
        <w:t>ЦЕЛИ ИЗУЧЕНИЯ УЧЕБНОГО КУРСА</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Учебный курс «Вероятность и статистика» базового уровня является продолжением и развитием одноимённого учебного курса базового уровня основной школы.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 величин и процессов. При изучении курса обогащаются представления учащихся о методах исследования изменчивого мира, развивается понимание значимости и общности математических методов познания как неотъемлемой части современного естественно-научного мировоззрения.</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Содержание курса направлено на закрепление знаний, полученных при изучении курса основной школы и на развитие представлений о случайных величинах и взаимосвязях между ними на важных примерах, сюжеты которых почерпнуты из окружающего мира.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В соответствии с указанными целями в структуре учебного курса «Вероятность и статистика» средней школы на базовом уровне выделены следующие основные содержательные линии: «Случайные события и вероятности», «Случайные величины и закон больших чисел».</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Важную часть курса занимает изучение геометрического и биномиального распределений и знакомство с их непрерывными аналогами ― показательным и нормальным распределениями.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Содержание линии «Случайные события и вероятности» служит основой для формирования представлений о распределении вероятностей между значениями случайных величин, а также эта линия необходима как база для изучения закона больших чисел – фундаментального закона, действующего в природе и обществе и имеющего математическую формализацию. Сам закон больших чисел предлагается в ознакомительной форме с минимальным использованием математического формализма.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Темы, связанные с непрерывными случайными величинами, акцентируют внимание школьников на описании и изучении случайных явлений с помощью непрерывных функций. Основное внимание уделяется показательному и нормальному распределениям, при этом предполагается ознакомительное изучение материала без доказательств применяемых фактов. </w:t>
      </w: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bookmarkStart w:id="84" w:name="_Toc118726607"/>
      <w:bookmarkEnd w:id="84"/>
      <w:r w:rsidRPr="00D64E9E">
        <w:rPr>
          <w:rFonts w:ascii="Times New Roman" w:eastAsia="Times New Roman" w:hAnsi="Times New Roman" w:cs="Times New Roman"/>
          <w:b/>
          <w:color w:val="000000"/>
          <w:sz w:val="24"/>
          <w:szCs w:val="24"/>
          <w:lang w:eastAsia="ru-RU"/>
        </w:rPr>
        <w:t>МЕСТО КУРСА В УЧЕБНОМ ПЛАНЕ</w:t>
      </w: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lastRenderedPageBreak/>
        <w:t xml:space="preserve"> На изучение курса «Вероятность и статистика» на базовом уровне отводится 1 час в неделю в течение каждого года обучения, всего 68 учебных часов.</w:t>
      </w:r>
    </w:p>
    <w:p w:rsidR="00D64E9E" w:rsidRPr="00D64E9E" w:rsidRDefault="00D64E9E" w:rsidP="00D64E9E">
      <w:pPr>
        <w:spacing w:after="10" w:line="251" w:lineRule="auto"/>
        <w:ind w:left="370" w:hanging="10"/>
        <w:jc w:val="both"/>
        <w:rPr>
          <w:rFonts w:ascii="Times New Roman" w:eastAsia="Times New Roman" w:hAnsi="Times New Roman" w:cs="Times New Roman"/>
          <w:color w:val="000000"/>
          <w:sz w:val="24"/>
          <w:szCs w:val="24"/>
          <w:lang w:eastAsia="ru-RU"/>
        </w:rPr>
        <w:sectPr w:rsidR="00D64E9E" w:rsidRPr="00D64E9E">
          <w:pgSz w:w="11906" w:h="16383"/>
          <w:pgMar w:top="1134" w:right="850" w:bottom="1134" w:left="1701" w:header="720" w:footer="720" w:gutter="0"/>
          <w:cols w:space="720"/>
        </w:sectPr>
      </w:pPr>
    </w:p>
    <w:p w:rsidR="00D64E9E" w:rsidRPr="00D64E9E" w:rsidRDefault="00D64E9E" w:rsidP="00D64E9E">
      <w:pPr>
        <w:spacing w:after="0" w:line="251" w:lineRule="auto"/>
        <w:ind w:left="120" w:hanging="10"/>
        <w:jc w:val="both"/>
        <w:rPr>
          <w:rFonts w:ascii="Times New Roman" w:eastAsia="Times New Roman" w:hAnsi="Times New Roman" w:cs="Times New Roman"/>
          <w:color w:val="000000"/>
          <w:sz w:val="24"/>
          <w:szCs w:val="24"/>
          <w:lang w:eastAsia="ru-RU"/>
        </w:rPr>
      </w:pPr>
      <w:bookmarkStart w:id="85" w:name="_Toc118726611"/>
      <w:bookmarkStart w:id="86" w:name="block-5831160"/>
      <w:bookmarkEnd w:id="82"/>
      <w:bookmarkEnd w:id="85"/>
      <w:r w:rsidRPr="00D64E9E">
        <w:rPr>
          <w:rFonts w:ascii="Times New Roman" w:eastAsia="Times New Roman" w:hAnsi="Times New Roman" w:cs="Times New Roman"/>
          <w:b/>
          <w:color w:val="000000"/>
          <w:sz w:val="24"/>
          <w:szCs w:val="24"/>
          <w:lang w:eastAsia="ru-RU"/>
        </w:rPr>
        <w:lastRenderedPageBreak/>
        <w:t>СОДЕРЖАНИЕ УЧЕБНОГО КУРСА</w:t>
      </w:r>
    </w:p>
    <w:p w:rsidR="00D64E9E" w:rsidRPr="00D64E9E" w:rsidRDefault="00D64E9E" w:rsidP="00D64E9E">
      <w:pPr>
        <w:spacing w:after="0" w:line="251" w:lineRule="auto"/>
        <w:ind w:left="120" w:hanging="10"/>
        <w:jc w:val="both"/>
        <w:rPr>
          <w:rFonts w:ascii="Times New Roman" w:eastAsia="Times New Roman" w:hAnsi="Times New Roman" w:cs="Times New Roman"/>
          <w:color w:val="000000"/>
          <w:sz w:val="24"/>
          <w:szCs w:val="24"/>
          <w:lang w:eastAsia="ru-RU"/>
        </w:rPr>
      </w:pPr>
    </w:p>
    <w:p w:rsidR="00D64E9E" w:rsidRPr="00D64E9E" w:rsidRDefault="00D64E9E" w:rsidP="00D64E9E">
      <w:pPr>
        <w:spacing w:after="0" w:line="251" w:lineRule="auto"/>
        <w:ind w:left="120"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10 КЛАСС</w:t>
      </w:r>
    </w:p>
    <w:p w:rsidR="00D64E9E" w:rsidRPr="00D64E9E" w:rsidRDefault="00D64E9E" w:rsidP="00D64E9E">
      <w:pPr>
        <w:spacing w:after="0" w:line="251" w:lineRule="auto"/>
        <w:ind w:left="120" w:hanging="10"/>
        <w:jc w:val="both"/>
        <w:rPr>
          <w:rFonts w:ascii="Times New Roman" w:eastAsia="Times New Roman" w:hAnsi="Times New Roman" w:cs="Times New Roman"/>
          <w:color w:val="000000"/>
          <w:sz w:val="24"/>
          <w:szCs w:val="24"/>
          <w:lang w:eastAsia="ru-RU"/>
        </w:rPr>
      </w:pPr>
    </w:p>
    <w:p w:rsidR="00D64E9E" w:rsidRPr="00D64E9E" w:rsidRDefault="00D64E9E" w:rsidP="00D64E9E">
      <w:pPr>
        <w:spacing w:after="0" w:line="251"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Представление данных с помощью таблиц и диаграмм. Среднее арифметическое, медиана, наибольшее и наименьшее значения, размах, дисперсия и стандартное отклонение числовых наборов. </w:t>
      </w:r>
    </w:p>
    <w:p w:rsidR="00D64E9E" w:rsidRPr="00D64E9E" w:rsidRDefault="00D64E9E" w:rsidP="00D64E9E">
      <w:pPr>
        <w:spacing w:after="0" w:line="251"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Случайные эксперименты (опыты) и случайные события. Элементарные события (исходы). Вероятность случайного события. Близость частоты и вероятности событий. Случайные опыты с равновозможными элементарными событиями. Вероятности событий в опытах с равновозможными элементарными событиями. </w:t>
      </w:r>
    </w:p>
    <w:p w:rsidR="00D64E9E" w:rsidRPr="00D64E9E" w:rsidRDefault="00D64E9E" w:rsidP="00D64E9E">
      <w:pPr>
        <w:spacing w:after="0" w:line="251"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Операции над событиями: пересечение, объединение, противоположные события. Диаграммы Эйлера. Формула сложения вероятностей. </w:t>
      </w:r>
    </w:p>
    <w:p w:rsidR="00D64E9E" w:rsidRPr="00D64E9E" w:rsidRDefault="00D64E9E" w:rsidP="00D64E9E">
      <w:pPr>
        <w:spacing w:after="0" w:line="251"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Условная вероятность. Умножение вероятностей. Дерево случайного эксперимента. Формула полной вероятности. Независимые события.</w:t>
      </w:r>
    </w:p>
    <w:p w:rsidR="00D64E9E" w:rsidRPr="00D64E9E" w:rsidRDefault="00D64E9E" w:rsidP="00D64E9E">
      <w:pPr>
        <w:spacing w:after="0" w:line="251"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Комбинаторное правило умножения. Перестановки и факториал. Число сочетаний. Треугольник Паскаля. Формула бинома Ньютона.</w:t>
      </w:r>
    </w:p>
    <w:p w:rsidR="00D64E9E" w:rsidRPr="00D64E9E" w:rsidRDefault="00D64E9E" w:rsidP="00D64E9E">
      <w:pPr>
        <w:spacing w:after="0" w:line="251"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Бинарный случайный опыт (испытание), успех и неудача. Независимые испытания. Серия независимых испытаний до первого успеха. Серия независимых испытаний Бернулли. </w:t>
      </w:r>
    </w:p>
    <w:p w:rsidR="00D64E9E" w:rsidRPr="00D64E9E" w:rsidRDefault="00D64E9E" w:rsidP="00D64E9E">
      <w:pPr>
        <w:spacing w:after="0" w:line="251"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Случайная величина. Распределение вероятностей. Диаграмма распределения. Примеры распределений, в том числе, геометрическое и биномиальное. </w:t>
      </w:r>
    </w:p>
    <w:p w:rsidR="00D64E9E" w:rsidRPr="00D64E9E" w:rsidRDefault="00D64E9E" w:rsidP="00D64E9E">
      <w:pPr>
        <w:spacing w:after="0" w:line="251" w:lineRule="auto"/>
        <w:ind w:left="120" w:hanging="10"/>
        <w:jc w:val="both"/>
        <w:rPr>
          <w:rFonts w:ascii="Times New Roman" w:eastAsia="Times New Roman" w:hAnsi="Times New Roman" w:cs="Times New Roman"/>
          <w:color w:val="000000"/>
          <w:sz w:val="24"/>
          <w:szCs w:val="24"/>
          <w:lang w:eastAsia="ru-RU"/>
        </w:rPr>
      </w:pPr>
    </w:p>
    <w:p w:rsidR="00D64E9E" w:rsidRPr="00D64E9E" w:rsidRDefault="00D64E9E" w:rsidP="00D64E9E">
      <w:pPr>
        <w:spacing w:after="0" w:line="251" w:lineRule="auto"/>
        <w:ind w:left="120" w:hanging="10"/>
        <w:jc w:val="both"/>
        <w:rPr>
          <w:rFonts w:ascii="Times New Roman" w:eastAsia="Times New Roman" w:hAnsi="Times New Roman" w:cs="Times New Roman"/>
          <w:color w:val="000000"/>
          <w:sz w:val="24"/>
          <w:szCs w:val="24"/>
          <w:lang w:eastAsia="ru-RU"/>
        </w:rPr>
      </w:pPr>
      <w:bookmarkStart w:id="87" w:name="_Toc118726613"/>
      <w:bookmarkEnd w:id="87"/>
      <w:r w:rsidRPr="00D64E9E">
        <w:rPr>
          <w:rFonts w:ascii="Times New Roman" w:eastAsia="Times New Roman" w:hAnsi="Times New Roman" w:cs="Times New Roman"/>
          <w:b/>
          <w:color w:val="000000"/>
          <w:sz w:val="24"/>
          <w:szCs w:val="24"/>
          <w:lang w:eastAsia="ru-RU"/>
        </w:rPr>
        <w:t>11 КЛАСС</w:t>
      </w:r>
    </w:p>
    <w:p w:rsidR="00D64E9E" w:rsidRPr="00D64E9E" w:rsidRDefault="00D64E9E" w:rsidP="00D64E9E">
      <w:pPr>
        <w:spacing w:after="0" w:line="251" w:lineRule="auto"/>
        <w:ind w:left="120" w:hanging="10"/>
        <w:jc w:val="both"/>
        <w:rPr>
          <w:rFonts w:ascii="Times New Roman" w:eastAsia="Times New Roman" w:hAnsi="Times New Roman" w:cs="Times New Roman"/>
          <w:color w:val="000000"/>
          <w:sz w:val="24"/>
          <w:szCs w:val="24"/>
          <w:lang w:eastAsia="ru-RU"/>
        </w:rPr>
      </w:pPr>
    </w:p>
    <w:p w:rsidR="00D64E9E" w:rsidRPr="00D64E9E" w:rsidRDefault="00D64E9E" w:rsidP="00D64E9E">
      <w:pPr>
        <w:spacing w:after="0" w:line="251" w:lineRule="auto"/>
        <w:ind w:left="370" w:firstLine="600"/>
        <w:jc w:val="both"/>
        <w:rPr>
          <w:rFonts w:ascii="Times New Roman" w:eastAsia="Times New Roman" w:hAnsi="Times New Roman" w:cs="Times New Roman"/>
          <w:color w:val="000000"/>
          <w:sz w:val="24"/>
          <w:szCs w:val="24"/>
          <w:lang w:eastAsia="ru-RU"/>
        </w:rPr>
      </w:pPr>
      <w:bookmarkStart w:id="88" w:name="_Toc73394999"/>
      <w:bookmarkEnd w:id="88"/>
      <w:r w:rsidRPr="00D64E9E">
        <w:rPr>
          <w:rFonts w:ascii="Times New Roman" w:eastAsia="Times New Roman" w:hAnsi="Times New Roman" w:cs="Times New Roman"/>
          <w:color w:val="000000"/>
          <w:sz w:val="24"/>
          <w:szCs w:val="24"/>
          <w:lang w:eastAsia="ru-RU"/>
        </w:rPr>
        <w:t>Числовые характеристики случайных величин: математическое ожидание, дисперсия и стандартное отклонение. Примеры применения математического ожидания, в том числе в задачах из повседневной жизни. Математическое ожидание бинарной случайной величины. Математическое ожидание суммы случайных величин. Математическое ожидание и дисперсия геометрического и биномиального распределений.</w:t>
      </w:r>
    </w:p>
    <w:p w:rsidR="00D64E9E" w:rsidRPr="00D64E9E" w:rsidRDefault="00D64E9E" w:rsidP="00D64E9E">
      <w:pPr>
        <w:spacing w:after="0" w:line="251"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Закон больших чисел и его роль в науке, природе и обществе. Выборочный метод исследований.</w:t>
      </w:r>
    </w:p>
    <w:p w:rsidR="00D64E9E" w:rsidRPr="00D64E9E" w:rsidRDefault="00D64E9E" w:rsidP="00D64E9E">
      <w:pPr>
        <w:spacing w:after="0" w:line="251"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Примеры непрерывных случайных величин. Понятие о плотности распределения. Задачи, приводящие к нормальному распределению. Понятие о нормальном распределении. </w:t>
      </w:r>
    </w:p>
    <w:p w:rsidR="00D64E9E" w:rsidRPr="00D64E9E" w:rsidRDefault="00D64E9E" w:rsidP="00D64E9E">
      <w:pPr>
        <w:spacing w:after="10" w:line="251" w:lineRule="auto"/>
        <w:ind w:left="370" w:hanging="10"/>
        <w:jc w:val="both"/>
        <w:rPr>
          <w:rFonts w:ascii="Times New Roman" w:eastAsia="Times New Roman" w:hAnsi="Times New Roman" w:cs="Times New Roman"/>
          <w:color w:val="000000"/>
          <w:sz w:val="24"/>
          <w:szCs w:val="24"/>
          <w:lang w:eastAsia="ru-RU"/>
        </w:rPr>
        <w:sectPr w:rsidR="00D64E9E" w:rsidRPr="00D64E9E">
          <w:pgSz w:w="11906" w:h="16383"/>
          <w:pgMar w:top="1134" w:right="850" w:bottom="1134" w:left="1701" w:header="720" w:footer="720" w:gutter="0"/>
          <w:cols w:space="720"/>
        </w:sectPr>
      </w:pP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bookmarkStart w:id="89" w:name="block-5831159"/>
      <w:bookmarkEnd w:id="86"/>
      <w:r w:rsidRPr="00D64E9E">
        <w:rPr>
          <w:rFonts w:ascii="Times New Roman" w:eastAsia="Times New Roman" w:hAnsi="Times New Roman" w:cs="Times New Roman"/>
          <w:b/>
          <w:color w:val="000000"/>
          <w:sz w:val="24"/>
          <w:szCs w:val="24"/>
          <w:lang w:eastAsia="ru-RU"/>
        </w:rPr>
        <w:lastRenderedPageBreak/>
        <w:t xml:space="preserve">ПЛАНИРУЕМЫЕ РЕЗУЛЬТАТЫ </w:t>
      </w: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ЛИЧНОСТНЫЕ РЕЗУЛЬТАТЫ</w:t>
      </w: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Личностные результаты освоения программы учебного предмета «Математика» характеризуются:</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Гражданское воспитание:</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сформированностью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Патриотическое воспитание:</w:t>
      </w:r>
    </w:p>
    <w:p w:rsidR="00D64E9E" w:rsidRPr="00D64E9E" w:rsidRDefault="00D64E9E" w:rsidP="00D64E9E">
      <w:pPr>
        <w:shd w:val="clear" w:color="auto" w:fill="FFFFFF"/>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сформированностью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Духовно-нравственного воспитания:</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осознанием духовных ценностей российского народа; сформированностью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Эстетическое воспитание:</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Физическое воспитание:</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сформированностью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Трудовое воспитание:</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Экологическое воспитание:</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сформированностью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Ценности научного познания:</w:t>
      </w:r>
      <w:r w:rsidRPr="00D64E9E">
        <w:rPr>
          <w:rFonts w:ascii="Times New Roman" w:eastAsia="Times New Roman" w:hAnsi="Times New Roman" w:cs="Times New Roman"/>
          <w:color w:val="000000"/>
          <w:sz w:val="24"/>
          <w:szCs w:val="24"/>
          <w:u w:val="single"/>
          <w:lang w:eastAsia="ru-RU"/>
        </w:rPr>
        <w:t xml:space="preserve">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сформированностью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МЕТАПРЕДМЕТНЫЕ РЕЗУЛЬТАТЫ</w:t>
      </w: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Метапредметные результаты освоения программы учебного предмета «Математика» характеризуются овладением универсальными </w:t>
      </w:r>
      <w:r w:rsidRPr="00D64E9E">
        <w:rPr>
          <w:rFonts w:ascii="Times New Roman" w:eastAsia="Times New Roman" w:hAnsi="Times New Roman" w:cs="Times New Roman"/>
          <w:b/>
          <w:i/>
          <w:color w:val="000000"/>
          <w:sz w:val="24"/>
          <w:szCs w:val="24"/>
          <w:lang w:eastAsia="ru-RU"/>
        </w:rPr>
        <w:t>познавательными</w:t>
      </w:r>
      <w:r w:rsidRPr="00D64E9E">
        <w:rPr>
          <w:rFonts w:ascii="Times New Roman" w:eastAsia="Times New Roman" w:hAnsi="Times New Roman" w:cs="Times New Roman"/>
          <w:i/>
          <w:color w:val="000000"/>
          <w:sz w:val="24"/>
          <w:szCs w:val="24"/>
          <w:lang w:eastAsia="ru-RU"/>
        </w:rPr>
        <w:t xml:space="preserve"> действиями, универсальными коммуникативными действиями, универсальными регулятивными действиями.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1) </w:t>
      </w:r>
      <w:r w:rsidRPr="00D64E9E">
        <w:rPr>
          <w:rFonts w:ascii="Times New Roman" w:eastAsia="Times New Roman" w:hAnsi="Times New Roman" w:cs="Times New Roman"/>
          <w:i/>
          <w:color w:val="000000"/>
          <w:sz w:val="24"/>
          <w:szCs w:val="24"/>
          <w:lang w:eastAsia="ru-RU"/>
        </w:rPr>
        <w:t xml:space="preserve">Универсальные </w:t>
      </w:r>
      <w:r w:rsidRPr="00D64E9E">
        <w:rPr>
          <w:rFonts w:ascii="Times New Roman" w:eastAsia="Times New Roman" w:hAnsi="Times New Roman" w:cs="Times New Roman"/>
          <w:b/>
          <w:i/>
          <w:color w:val="000000"/>
          <w:sz w:val="24"/>
          <w:szCs w:val="24"/>
          <w:lang w:eastAsia="ru-RU"/>
        </w:rPr>
        <w:t>познавательные</w:t>
      </w:r>
      <w:r w:rsidRPr="00D64E9E">
        <w:rPr>
          <w:rFonts w:ascii="Times New Roman" w:eastAsia="Times New Roman" w:hAnsi="Times New Roman" w:cs="Times New Roman"/>
          <w:i/>
          <w:color w:val="000000"/>
          <w:sz w:val="24"/>
          <w:szCs w:val="24"/>
          <w:lang w:eastAsia="ru-RU"/>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sidRPr="00D64E9E">
        <w:rPr>
          <w:rFonts w:ascii="Times New Roman" w:eastAsia="Times New Roman" w:hAnsi="Times New Roman" w:cs="Times New Roman"/>
          <w:color w:val="000000"/>
          <w:sz w:val="24"/>
          <w:szCs w:val="24"/>
          <w:lang w:eastAsia="ru-RU"/>
        </w:rPr>
        <w:t>.</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Базовые логические действия:</w:t>
      </w:r>
    </w:p>
    <w:p w:rsidR="00D64E9E" w:rsidRPr="00D64E9E" w:rsidRDefault="00D64E9E" w:rsidP="002802BA">
      <w:pPr>
        <w:numPr>
          <w:ilvl w:val="0"/>
          <w:numId w:val="61"/>
        </w:numPr>
        <w:spacing w:after="0" w:line="264" w:lineRule="auto"/>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D64E9E" w:rsidRPr="00D64E9E" w:rsidRDefault="00D64E9E" w:rsidP="002802BA">
      <w:pPr>
        <w:numPr>
          <w:ilvl w:val="0"/>
          <w:numId w:val="61"/>
        </w:numPr>
        <w:spacing w:after="0" w:line="264" w:lineRule="auto"/>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воспринимать, формулировать и преобразовывать суждения: утвердительные и отрицательные, единичные, частные и общие; условные;</w:t>
      </w:r>
    </w:p>
    <w:p w:rsidR="00D64E9E" w:rsidRPr="00D64E9E" w:rsidRDefault="00D64E9E" w:rsidP="002802BA">
      <w:pPr>
        <w:numPr>
          <w:ilvl w:val="0"/>
          <w:numId w:val="61"/>
        </w:numPr>
        <w:spacing w:after="0" w:line="264" w:lineRule="auto"/>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D64E9E" w:rsidRPr="00D64E9E" w:rsidRDefault="00D64E9E" w:rsidP="002802BA">
      <w:pPr>
        <w:numPr>
          <w:ilvl w:val="0"/>
          <w:numId w:val="61"/>
        </w:numPr>
        <w:spacing w:after="0" w:line="264" w:lineRule="auto"/>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делать выводы с использованием законов логики, дедуктивных и индуктивных умозаключений, умозаключений по аналогии;</w:t>
      </w:r>
    </w:p>
    <w:p w:rsidR="00D64E9E" w:rsidRPr="00D64E9E" w:rsidRDefault="00D64E9E" w:rsidP="002802BA">
      <w:pPr>
        <w:numPr>
          <w:ilvl w:val="0"/>
          <w:numId w:val="61"/>
        </w:numPr>
        <w:spacing w:after="0" w:line="264" w:lineRule="auto"/>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D64E9E" w:rsidRPr="00D64E9E" w:rsidRDefault="00D64E9E" w:rsidP="002802BA">
      <w:pPr>
        <w:numPr>
          <w:ilvl w:val="0"/>
          <w:numId w:val="61"/>
        </w:numPr>
        <w:spacing w:after="0" w:line="264" w:lineRule="auto"/>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Базовые исследовательские действия:</w:t>
      </w:r>
    </w:p>
    <w:p w:rsidR="00D64E9E" w:rsidRPr="00D64E9E" w:rsidRDefault="00D64E9E" w:rsidP="002802BA">
      <w:pPr>
        <w:numPr>
          <w:ilvl w:val="0"/>
          <w:numId w:val="62"/>
        </w:numPr>
        <w:spacing w:after="0" w:line="264" w:lineRule="auto"/>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D64E9E" w:rsidRPr="00D64E9E" w:rsidRDefault="00D64E9E" w:rsidP="002802BA">
      <w:pPr>
        <w:numPr>
          <w:ilvl w:val="0"/>
          <w:numId w:val="62"/>
        </w:numPr>
        <w:spacing w:after="0" w:line="264" w:lineRule="auto"/>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D64E9E" w:rsidRPr="00D64E9E" w:rsidRDefault="00D64E9E" w:rsidP="002802BA">
      <w:pPr>
        <w:numPr>
          <w:ilvl w:val="0"/>
          <w:numId w:val="62"/>
        </w:numPr>
        <w:spacing w:after="0" w:line="264" w:lineRule="auto"/>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D64E9E" w:rsidRPr="00D64E9E" w:rsidRDefault="00D64E9E" w:rsidP="002802BA">
      <w:pPr>
        <w:numPr>
          <w:ilvl w:val="0"/>
          <w:numId w:val="62"/>
        </w:numPr>
        <w:spacing w:after="0" w:line="264" w:lineRule="auto"/>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прогнозировать возможное развитие процесса, а также выдвигать предположения о его развитии в новых условиях.</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Работа с информацией:</w:t>
      </w:r>
    </w:p>
    <w:p w:rsidR="00D64E9E" w:rsidRPr="00D64E9E" w:rsidRDefault="00D64E9E" w:rsidP="002802BA">
      <w:pPr>
        <w:numPr>
          <w:ilvl w:val="0"/>
          <w:numId w:val="63"/>
        </w:numPr>
        <w:spacing w:after="0" w:line="264" w:lineRule="auto"/>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выявлять дефициты информации, данных, необходимых для ответа на вопрос и для решения задачи;</w:t>
      </w:r>
    </w:p>
    <w:p w:rsidR="00D64E9E" w:rsidRPr="00D64E9E" w:rsidRDefault="00D64E9E" w:rsidP="002802BA">
      <w:pPr>
        <w:numPr>
          <w:ilvl w:val="0"/>
          <w:numId w:val="63"/>
        </w:numPr>
        <w:spacing w:after="0" w:line="264" w:lineRule="auto"/>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D64E9E" w:rsidRPr="00D64E9E" w:rsidRDefault="00D64E9E" w:rsidP="002802BA">
      <w:pPr>
        <w:numPr>
          <w:ilvl w:val="0"/>
          <w:numId w:val="63"/>
        </w:numPr>
        <w:spacing w:after="0" w:line="264" w:lineRule="auto"/>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структурировать информацию, представлять её в различных формах, иллюстрировать графически;</w:t>
      </w:r>
    </w:p>
    <w:p w:rsidR="00D64E9E" w:rsidRPr="00D64E9E" w:rsidRDefault="00D64E9E" w:rsidP="002802BA">
      <w:pPr>
        <w:numPr>
          <w:ilvl w:val="0"/>
          <w:numId w:val="63"/>
        </w:numPr>
        <w:spacing w:after="0" w:line="264" w:lineRule="auto"/>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оценивать надёжность информации по самостоятельно сформулированным критериям.</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2) </w:t>
      </w:r>
      <w:r w:rsidRPr="00D64E9E">
        <w:rPr>
          <w:rFonts w:ascii="Times New Roman" w:eastAsia="Times New Roman" w:hAnsi="Times New Roman" w:cs="Times New Roman"/>
          <w:i/>
          <w:color w:val="000000"/>
          <w:sz w:val="24"/>
          <w:szCs w:val="24"/>
          <w:lang w:eastAsia="ru-RU"/>
        </w:rPr>
        <w:t xml:space="preserve">Универсальные </w:t>
      </w:r>
      <w:r w:rsidRPr="00D64E9E">
        <w:rPr>
          <w:rFonts w:ascii="Times New Roman" w:eastAsia="Times New Roman" w:hAnsi="Times New Roman" w:cs="Times New Roman"/>
          <w:b/>
          <w:i/>
          <w:color w:val="000000"/>
          <w:sz w:val="24"/>
          <w:szCs w:val="24"/>
          <w:lang w:eastAsia="ru-RU"/>
        </w:rPr>
        <w:t xml:space="preserve">коммуникативные </w:t>
      </w:r>
      <w:r w:rsidRPr="00D64E9E">
        <w:rPr>
          <w:rFonts w:ascii="Times New Roman" w:eastAsia="Times New Roman" w:hAnsi="Times New Roman" w:cs="Times New Roman"/>
          <w:i/>
          <w:color w:val="000000"/>
          <w:sz w:val="24"/>
          <w:szCs w:val="24"/>
          <w:lang w:eastAsia="ru-RU"/>
        </w:rPr>
        <w:t>действия, обеспечивают сформированность социальных навыков обучающихся.</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Общение:</w:t>
      </w:r>
    </w:p>
    <w:p w:rsidR="00D64E9E" w:rsidRPr="00D64E9E" w:rsidRDefault="00D64E9E" w:rsidP="002802BA">
      <w:pPr>
        <w:numPr>
          <w:ilvl w:val="0"/>
          <w:numId w:val="64"/>
        </w:numPr>
        <w:spacing w:after="0" w:line="264" w:lineRule="auto"/>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D64E9E" w:rsidRPr="00D64E9E" w:rsidRDefault="00D64E9E" w:rsidP="002802BA">
      <w:pPr>
        <w:numPr>
          <w:ilvl w:val="0"/>
          <w:numId w:val="64"/>
        </w:numPr>
        <w:spacing w:after="0" w:line="264" w:lineRule="auto"/>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D64E9E" w:rsidRPr="00D64E9E" w:rsidRDefault="00D64E9E" w:rsidP="002802BA">
      <w:pPr>
        <w:numPr>
          <w:ilvl w:val="0"/>
          <w:numId w:val="64"/>
        </w:numPr>
        <w:spacing w:after="0" w:line="264" w:lineRule="auto"/>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Сотрудничество:</w:t>
      </w:r>
    </w:p>
    <w:p w:rsidR="00D64E9E" w:rsidRPr="00D64E9E" w:rsidRDefault="00D64E9E" w:rsidP="002802BA">
      <w:pPr>
        <w:numPr>
          <w:ilvl w:val="0"/>
          <w:numId w:val="65"/>
        </w:numPr>
        <w:spacing w:after="0" w:line="264" w:lineRule="auto"/>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D64E9E" w:rsidRPr="00D64E9E" w:rsidRDefault="00D64E9E" w:rsidP="002802BA">
      <w:pPr>
        <w:numPr>
          <w:ilvl w:val="0"/>
          <w:numId w:val="65"/>
        </w:numPr>
        <w:spacing w:after="0" w:line="264" w:lineRule="auto"/>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3) </w:t>
      </w:r>
      <w:r w:rsidRPr="00D64E9E">
        <w:rPr>
          <w:rFonts w:ascii="Times New Roman" w:eastAsia="Times New Roman" w:hAnsi="Times New Roman" w:cs="Times New Roman"/>
          <w:i/>
          <w:color w:val="000000"/>
          <w:sz w:val="24"/>
          <w:szCs w:val="24"/>
          <w:lang w:eastAsia="ru-RU"/>
        </w:rPr>
        <w:t xml:space="preserve">Универсальные </w:t>
      </w:r>
      <w:r w:rsidRPr="00D64E9E">
        <w:rPr>
          <w:rFonts w:ascii="Times New Roman" w:eastAsia="Times New Roman" w:hAnsi="Times New Roman" w:cs="Times New Roman"/>
          <w:b/>
          <w:i/>
          <w:color w:val="000000"/>
          <w:sz w:val="24"/>
          <w:szCs w:val="24"/>
          <w:lang w:eastAsia="ru-RU"/>
        </w:rPr>
        <w:t xml:space="preserve">регулятивные </w:t>
      </w:r>
      <w:r w:rsidRPr="00D64E9E">
        <w:rPr>
          <w:rFonts w:ascii="Times New Roman" w:eastAsia="Times New Roman" w:hAnsi="Times New Roman" w:cs="Times New Roman"/>
          <w:i/>
          <w:color w:val="000000"/>
          <w:sz w:val="24"/>
          <w:szCs w:val="24"/>
          <w:lang w:eastAsia="ru-RU"/>
        </w:rPr>
        <w:t>действия, обеспечивают формирование смысловых установок и жизненных навыков личности</w:t>
      </w:r>
      <w:r w:rsidRPr="00D64E9E">
        <w:rPr>
          <w:rFonts w:ascii="Times New Roman" w:eastAsia="Times New Roman" w:hAnsi="Times New Roman" w:cs="Times New Roman"/>
          <w:color w:val="000000"/>
          <w:sz w:val="24"/>
          <w:szCs w:val="24"/>
          <w:lang w:eastAsia="ru-RU"/>
        </w:rPr>
        <w:t>.</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Самоорганизация:</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Самоконтроль:</w:t>
      </w:r>
    </w:p>
    <w:p w:rsidR="00D64E9E" w:rsidRPr="00D64E9E" w:rsidRDefault="00D64E9E" w:rsidP="002802BA">
      <w:pPr>
        <w:numPr>
          <w:ilvl w:val="0"/>
          <w:numId w:val="66"/>
        </w:numPr>
        <w:spacing w:after="0" w:line="264" w:lineRule="auto"/>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D64E9E" w:rsidRPr="00D64E9E" w:rsidRDefault="00D64E9E" w:rsidP="002802BA">
      <w:pPr>
        <w:numPr>
          <w:ilvl w:val="0"/>
          <w:numId w:val="66"/>
        </w:numPr>
        <w:spacing w:after="0" w:line="264" w:lineRule="auto"/>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D64E9E" w:rsidRPr="00D64E9E" w:rsidRDefault="00D64E9E" w:rsidP="002802BA">
      <w:pPr>
        <w:numPr>
          <w:ilvl w:val="0"/>
          <w:numId w:val="66"/>
        </w:numPr>
        <w:spacing w:after="0" w:line="264" w:lineRule="auto"/>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bookmarkStart w:id="90" w:name="_Toc118726608"/>
      <w:bookmarkEnd w:id="90"/>
      <w:r w:rsidRPr="00D64E9E">
        <w:rPr>
          <w:rFonts w:ascii="Times New Roman" w:eastAsia="Times New Roman" w:hAnsi="Times New Roman" w:cs="Times New Roman"/>
          <w:b/>
          <w:color w:val="000000"/>
          <w:sz w:val="24"/>
          <w:szCs w:val="24"/>
          <w:lang w:eastAsia="ru-RU"/>
        </w:rPr>
        <w:t xml:space="preserve">ПРЕДМЕТНЫЕ РЕЗУЛЬТАТЫ </w:t>
      </w: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bookmarkStart w:id="91" w:name="_Toc118726609"/>
      <w:bookmarkEnd w:id="91"/>
      <w:r w:rsidRPr="00D64E9E">
        <w:rPr>
          <w:rFonts w:ascii="Times New Roman" w:eastAsia="Times New Roman" w:hAnsi="Times New Roman" w:cs="Times New Roman"/>
          <w:b/>
          <w:color w:val="000000"/>
          <w:sz w:val="24"/>
          <w:szCs w:val="24"/>
          <w:lang w:eastAsia="ru-RU"/>
        </w:rPr>
        <w:t>10 КЛАСС</w:t>
      </w: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Читать и строить таблицы и диаграммы.</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Оперировать понятиями: среднее арифметическое, медиана, наибольшее, наименьшее значение, размах массива числовых данных.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Оперировать понятиями: случайный эксперимент (опыт) и случайное событие, элементарное событие (элементарный исход) случайного опыта; находить вероятности в опытах с равновозможными случайными событиями, находить и сравнивать вероятности событий в изученных случайных экспериментах.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Находить и формулировать события: пересечение и объединение данных событий, событие, противоположное данному событию; пользоваться диаграммами Эйлера и формулой сложения вероятностей при решении задач.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Оперировать понятиями: условная вероятность, независимые события; находить вероятности с помощью правила умножения, с помощью дерева случайного опыта.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Применять комбинаторное правило умножения при решении задач.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Оперировать понятиями: испытание, независимые испытания, серия испытаний, успех и неудача; находить вероятности событий в серии независимых испытаний до первого успеха; находить вероятности событий в серии испытаний Бернулли.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Оперировать понятиями: случайная величина, распределение вероятностей, диаграмма распределения. </w:t>
      </w: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11 КЛАСС</w:t>
      </w: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p>
    <w:p w:rsidR="00D64E9E" w:rsidRPr="00D64E9E" w:rsidRDefault="00D64E9E" w:rsidP="00D64E9E">
      <w:pPr>
        <w:spacing w:after="0" w:line="264" w:lineRule="auto"/>
        <w:ind w:left="370" w:hanging="86"/>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Сравнивать вероятности значений случайной величины по распределению или с помощью диаграмм.</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Оперировать понятием математического ожидания; приводить примеры, как применяется математическое ожидание случайной величины находить математическое ожидание по данному распределению.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Иметь представление о законе больших чисел.</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Иметь представление о нормальном распределении.</w:t>
      </w:r>
    </w:p>
    <w:p w:rsidR="00D64E9E" w:rsidRPr="00D64E9E" w:rsidRDefault="00D64E9E" w:rsidP="00D64E9E">
      <w:pPr>
        <w:spacing w:after="10" w:line="251" w:lineRule="auto"/>
        <w:ind w:left="370" w:hanging="10"/>
        <w:jc w:val="both"/>
        <w:rPr>
          <w:rFonts w:ascii="Times New Roman" w:eastAsia="Times New Roman" w:hAnsi="Times New Roman" w:cs="Times New Roman"/>
          <w:color w:val="000000"/>
          <w:sz w:val="24"/>
          <w:szCs w:val="24"/>
          <w:lang w:eastAsia="ru-RU"/>
        </w:rPr>
        <w:sectPr w:rsidR="00D64E9E" w:rsidRPr="00D64E9E">
          <w:pgSz w:w="11906" w:h="16383"/>
          <w:pgMar w:top="1134" w:right="850" w:bottom="1134" w:left="1701" w:header="720" w:footer="720" w:gutter="0"/>
          <w:cols w:space="720"/>
        </w:sectPr>
      </w:pPr>
    </w:p>
    <w:p w:rsidR="00D64E9E" w:rsidRPr="00D64E9E" w:rsidRDefault="00D64E9E" w:rsidP="00D64E9E">
      <w:pPr>
        <w:spacing w:after="0" w:line="251" w:lineRule="auto"/>
        <w:ind w:left="120" w:hanging="10"/>
        <w:jc w:val="both"/>
        <w:rPr>
          <w:rFonts w:ascii="Times New Roman" w:eastAsia="Times New Roman" w:hAnsi="Times New Roman" w:cs="Times New Roman"/>
          <w:color w:val="000000"/>
          <w:sz w:val="24"/>
          <w:szCs w:val="24"/>
          <w:lang w:eastAsia="ru-RU"/>
        </w:rPr>
      </w:pPr>
      <w:bookmarkStart w:id="92" w:name="block-5831154"/>
      <w:bookmarkEnd w:id="89"/>
      <w:r w:rsidRPr="00D64E9E">
        <w:rPr>
          <w:rFonts w:ascii="Times New Roman" w:eastAsia="Times New Roman" w:hAnsi="Times New Roman" w:cs="Times New Roman"/>
          <w:b/>
          <w:color w:val="000000"/>
          <w:sz w:val="24"/>
          <w:szCs w:val="24"/>
          <w:lang w:eastAsia="ru-RU"/>
        </w:rPr>
        <w:t xml:space="preserve"> ТЕМАТИЧЕСКОЕ ПЛАНИРОВАНИЕ </w:t>
      </w:r>
    </w:p>
    <w:p w:rsidR="00D64E9E" w:rsidRPr="00D64E9E" w:rsidRDefault="00D64E9E" w:rsidP="00D64E9E">
      <w:pPr>
        <w:spacing w:after="0" w:line="251" w:lineRule="auto"/>
        <w:ind w:left="120"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 xml:space="preserve"> 10 КЛАСС </w:t>
      </w:r>
    </w:p>
    <w:tbl>
      <w:tblPr>
        <w:tblW w:w="10165"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48"/>
        <w:gridCol w:w="2754"/>
        <w:gridCol w:w="1134"/>
        <w:gridCol w:w="1843"/>
        <w:gridCol w:w="1843"/>
        <w:gridCol w:w="1843"/>
      </w:tblGrid>
      <w:tr w:rsidR="00D64E9E" w:rsidRPr="00D64E9E" w:rsidTr="001C6D52">
        <w:trPr>
          <w:trHeight w:val="144"/>
          <w:tblCellSpacing w:w="20" w:type="nil"/>
        </w:trPr>
        <w:tc>
          <w:tcPr>
            <w:tcW w:w="748" w:type="dxa"/>
            <w:vMerge w:val="restart"/>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 xml:space="preserve">№ п/п </w:t>
            </w:r>
          </w:p>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p>
        </w:tc>
        <w:tc>
          <w:tcPr>
            <w:tcW w:w="2754" w:type="dxa"/>
            <w:vMerge w:val="restart"/>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 xml:space="preserve">Наименование разделов и тем программы </w:t>
            </w:r>
          </w:p>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p>
        </w:tc>
        <w:tc>
          <w:tcPr>
            <w:tcW w:w="4820" w:type="dxa"/>
            <w:gridSpan w:val="3"/>
            <w:tcMar>
              <w:top w:w="50" w:type="dxa"/>
              <w:left w:w="100" w:type="dxa"/>
            </w:tcMar>
            <w:vAlign w:val="center"/>
          </w:tcPr>
          <w:p w:rsidR="00D64E9E" w:rsidRPr="00D64E9E" w:rsidRDefault="00D64E9E" w:rsidP="00D64E9E">
            <w:pPr>
              <w:spacing w:after="0" w:line="251" w:lineRule="auto"/>
              <w:ind w:left="370"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Количество часов</w:t>
            </w:r>
          </w:p>
        </w:tc>
        <w:tc>
          <w:tcPr>
            <w:tcW w:w="1843" w:type="dxa"/>
            <w:vMerge w:val="restart"/>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 xml:space="preserve">Электронные (цифровые) образовательные ресурсы </w:t>
            </w:r>
          </w:p>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p>
        </w:tc>
      </w:tr>
      <w:tr w:rsidR="00D64E9E" w:rsidRPr="00D64E9E" w:rsidTr="001C6D52">
        <w:trPr>
          <w:trHeight w:val="144"/>
          <w:tblCellSpacing w:w="20" w:type="nil"/>
        </w:trPr>
        <w:tc>
          <w:tcPr>
            <w:tcW w:w="748" w:type="dxa"/>
            <w:vMerge/>
            <w:tcBorders>
              <w:top w:val="nil"/>
            </w:tcBorders>
            <w:tcMar>
              <w:top w:w="50" w:type="dxa"/>
              <w:left w:w="100" w:type="dxa"/>
            </w:tcMar>
          </w:tcPr>
          <w:p w:rsidR="00D64E9E" w:rsidRPr="00D64E9E" w:rsidRDefault="00D64E9E" w:rsidP="00D64E9E">
            <w:pPr>
              <w:spacing w:after="10" w:line="251" w:lineRule="auto"/>
              <w:ind w:left="370" w:hanging="10"/>
              <w:jc w:val="both"/>
              <w:rPr>
                <w:rFonts w:ascii="Times New Roman" w:eastAsia="Times New Roman" w:hAnsi="Times New Roman" w:cs="Times New Roman"/>
                <w:color w:val="000000"/>
                <w:sz w:val="24"/>
                <w:szCs w:val="24"/>
                <w:lang w:eastAsia="ru-RU"/>
              </w:rPr>
            </w:pPr>
          </w:p>
        </w:tc>
        <w:tc>
          <w:tcPr>
            <w:tcW w:w="2754" w:type="dxa"/>
            <w:vMerge/>
            <w:tcBorders>
              <w:top w:val="nil"/>
            </w:tcBorders>
            <w:tcMar>
              <w:top w:w="50" w:type="dxa"/>
              <w:left w:w="100" w:type="dxa"/>
            </w:tcMar>
          </w:tcPr>
          <w:p w:rsidR="00D64E9E" w:rsidRPr="00D64E9E" w:rsidRDefault="00D64E9E" w:rsidP="00D64E9E">
            <w:pPr>
              <w:spacing w:after="10" w:line="251" w:lineRule="auto"/>
              <w:ind w:left="370" w:hanging="10"/>
              <w:jc w:val="both"/>
              <w:rPr>
                <w:rFonts w:ascii="Times New Roman" w:eastAsia="Times New Roman" w:hAnsi="Times New Roman" w:cs="Times New Roman"/>
                <w:color w:val="000000"/>
                <w:sz w:val="24"/>
                <w:szCs w:val="24"/>
                <w:lang w:eastAsia="ru-RU"/>
              </w:rPr>
            </w:pPr>
          </w:p>
        </w:tc>
        <w:tc>
          <w:tcPr>
            <w:tcW w:w="1134" w:type="dxa"/>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 xml:space="preserve">Всего </w:t>
            </w:r>
          </w:p>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p>
        </w:tc>
        <w:tc>
          <w:tcPr>
            <w:tcW w:w="1843" w:type="dxa"/>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 xml:space="preserve">Контрольные работы </w:t>
            </w:r>
          </w:p>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p>
        </w:tc>
        <w:tc>
          <w:tcPr>
            <w:tcW w:w="1843" w:type="dxa"/>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 xml:space="preserve">Практические работы </w:t>
            </w:r>
          </w:p>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p>
        </w:tc>
        <w:tc>
          <w:tcPr>
            <w:tcW w:w="1843" w:type="dxa"/>
            <w:vMerge/>
            <w:tcBorders>
              <w:top w:val="nil"/>
            </w:tcBorders>
            <w:tcMar>
              <w:top w:w="50" w:type="dxa"/>
              <w:left w:w="100" w:type="dxa"/>
            </w:tcMar>
          </w:tcPr>
          <w:p w:rsidR="00D64E9E" w:rsidRPr="00D64E9E" w:rsidRDefault="00D64E9E" w:rsidP="00D64E9E">
            <w:pPr>
              <w:spacing w:after="10" w:line="251" w:lineRule="auto"/>
              <w:ind w:left="370" w:hanging="10"/>
              <w:jc w:val="both"/>
              <w:rPr>
                <w:rFonts w:ascii="Times New Roman" w:eastAsia="Times New Roman" w:hAnsi="Times New Roman" w:cs="Times New Roman"/>
                <w:color w:val="000000"/>
                <w:sz w:val="24"/>
                <w:szCs w:val="24"/>
                <w:lang w:eastAsia="ru-RU"/>
              </w:rPr>
            </w:pPr>
          </w:p>
        </w:tc>
      </w:tr>
      <w:tr w:rsidR="00D64E9E" w:rsidRPr="00D64E9E" w:rsidTr="001C6D52">
        <w:trPr>
          <w:trHeight w:val="144"/>
          <w:tblCellSpacing w:w="20" w:type="nil"/>
        </w:trPr>
        <w:tc>
          <w:tcPr>
            <w:tcW w:w="748" w:type="dxa"/>
            <w:tcMar>
              <w:top w:w="50" w:type="dxa"/>
              <w:left w:w="100" w:type="dxa"/>
            </w:tcMar>
            <w:vAlign w:val="center"/>
          </w:tcPr>
          <w:p w:rsidR="00D64E9E" w:rsidRPr="00D64E9E" w:rsidRDefault="00D64E9E" w:rsidP="00D64E9E">
            <w:pPr>
              <w:spacing w:after="0" w:line="251" w:lineRule="auto"/>
              <w:ind w:left="370"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1</w:t>
            </w:r>
          </w:p>
        </w:tc>
        <w:tc>
          <w:tcPr>
            <w:tcW w:w="2754" w:type="dxa"/>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Представление данных и описательная статистика</w:t>
            </w:r>
          </w:p>
        </w:tc>
        <w:tc>
          <w:tcPr>
            <w:tcW w:w="1134"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 4 </w:t>
            </w:r>
          </w:p>
        </w:tc>
        <w:tc>
          <w:tcPr>
            <w:tcW w:w="1843"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p>
        </w:tc>
        <w:tc>
          <w:tcPr>
            <w:tcW w:w="1843"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p>
        </w:tc>
        <w:tc>
          <w:tcPr>
            <w:tcW w:w="1843" w:type="dxa"/>
            <w:tcMar>
              <w:top w:w="50" w:type="dxa"/>
              <w:left w:w="100" w:type="dxa"/>
            </w:tcMar>
            <w:vAlign w:val="center"/>
          </w:tcPr>
          <w:p w:rsidR="00D64E9E" w:rsidRPr="00D64E9E" w:rsidRDefault="00D20A1C" w:rsidP="00D64E9E">
            <w:pPr>
              <w:spacing w:after="0" w:line="251" w:lineRule="auto"/>
              <w:ind w:left="135" w:hanging="10"/>
              <w:jc w:val="both"/>
              <w:rPr>
                <w:rFonts w:ascii="Times New Roman" w:eastAsia="Times New Roman" w:hAnsi="Times New Roman" w:cs="Times New Roman"/>
                <w:color w:val="000000"/>
                <w:sz w:val="24"/>
                <w:szCs w:val="24"/>
                <w:lang w:eastAsia="ru-RU"/>
              </w:rPr>
            </w:pPr>
            <w:hyperlink r:id="rId100">
              <w:r w:rsidR="00D64E9E" w:rsidRPr="00D64E9E">
                <w:rPr>
                  <w:rFonts w:ascii="Times New Roman" w:eastAsia="Times New Roman" w:hAnsi="Times New Roman" w:cs="Times New Roman"/>
                  <w:color w:val="0000FF"/>
                  <w:sz w:val="24"/>
                  <w:szCs w:val="24"/>
                  <w:u w:val="single"/>
                  <w:lang w:eastAsia="ru-RU"/>
                </w:rPr>
                <w:t>https://resh.edu.ru/</w:t>
              </w:r>
            </w:hyperlink>
          </w:p>
        </w:tc>
      </w:tr>
      <w:tr w:rsidR="00D64E9E" w:rsidRPr="00D64E9E" w:rsidTr="001C6D52">
        <w:trPr>
          <w:trHeight w:val="144"/>
          <w:tblCellSpacing w:w="20" w:type="nil"/>
        </w:trPr>
        <w:tc>
          <w:tcPr>
            <w:tcW w:w="748" w:type="dxa"/>
            <w:tcMar>
              <w:top w:w="50" w:type="dxa"/>
              <w:left w:w="100" w:type="dxa"/>
            </w:tcMar>
            <w:vAlign w:val="center"/>
          </w:tcPr>
          <w:p w:rsidR="00D64E9E" w:rsidRPr="00D64E9E" w:rsidRDefault="00D64E9E" w:rsidP="00D64E9E">
            <w:pPr>
              <w:spacing w:after="0" w:line="251" w:lineRule="auto"/>
              <w:ind w:left="370"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2</w:t>
            </w:r>
          </w:p>
        </w:tc>
        <w:tc>
          <w:tcPr>
            <w:tcW w:w="2754" w:type="dxa"/>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Случайные опыты и случайные события, опыты с равновозможными элементарными исходами</w:t>
            </w:r>
          </w:p>
        </w:tc>
        <w:tc>
          <w:tcPr>
            <w:tcW w:w="1134"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 3 </w:t>
            </w:r>
          </w:p>
        </w:tc>
        <w:tc>
          <w:tcPr>
            <w:tcW w:w="1843"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p>
        </w:tc>
        <w:tc>
          <w:tcPr>
            <w:tcW w:w="1843"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 1 </w:t>
            </w:r>
          </w:p>
        </w:tc>
        <w:tc>
          <w:tcPr>
            <w:tcW w:w="1843" w:type="dxa"/>
            <w:tcMar>
              <w:top w:w="50" w:type="dxa"/>
              <w:left w:w="100" w:type="dxa"/>
            </w:tcMar>
          </w:tcPr>
          <w:p w:rsidR="00D64E9E" w:rsidRPr="00D64E9E" w:rsidRDefault="00D20A1C" w:rsidP="00D64E9E">
            <w:pPr>
              <w:spacing w:after="10" w:line="251" w:lineRule="auto"/>
              <w:ind w:left="370" w:hanging="10"/>
              <w:jc w:val="both"/>
              <w:rPr>
                <w:rFonts w:ascii="Times New Roman" w:eastAsia="Times New Roman" w:hAnsi="Times New Roman" w:cs="Times New Roman"/>
                <w:color w:val="000000"/>
                <w:sz w:val="24"/>
                <w:szCs w:val="24"/>
                <w:lang w:eastAsia="ru-RU"/>
              </w:rPr>
            </w:pPr>
            <w:hyperlink r:id="rId101">
              <w:r w:rsidR="00D64E9E" w:rsidRPr="00D64E9E">
                <w:rPr>
                  <w:rFonts w:ascii="Times New Roman" w:eastAsia="Times New Roman" w:hAnsi="Times New Roman" w:cs="Times New Roman"/>
                  <w:color w:val="0000FF"/>
                  <w:sz w:val="24"/>
                  <w:szCs w:val="24"/>
                  <w:u w:val="single"/>
                  <w:lang w:eastAsia="ru-RU"/>
                </w:rPr>
                <w:t>https://resh.edu.ru/</w:t>
              </w:r>
            </w:hyperlink>
          </w:p>
        </w:tc>
      </w:tr>
      <w:tr w:rsidR="00D64E9E" w:rsidRPr="00D64E9E" w:rsidTr="001C6D52">
        <w:trPr>
          <w:trHeight w:val="144"/>
          <w:tblCellSpacing w:w="20" w:type="nil"/>
        </w:trPr>
        <w:tc>
          <w:tcPr>
            <w:tcW w:w="748" w:type="dxa"/>
            <w:tcMar>
              <w:top w:w="50" w:type="dxa"/>
              <w:left w:w="100" w:type="dxa"/>
            </w:tcMar>
            <w:vAlign w:val="center"/>
          </w:tcPr>
          <w:p w:rsidR="00D64E9E" w:rsidRPr="00D64E9E" w:rsidRDefault="00D64E9E" w:rsidP="00D64E9E">
            <w:pPr>
              <w:spacing w:after="0" w:line="251" w:lineRule="auto"/>
              <w:ind w:left="370"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3</w:t>
            </w:r>
          </w:p>
        </w:tc>
        <w:tc>
          <w:tcPr>
            <w:tcW w:w="2754" w:type="dxa"/>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Операции над событиями, сложение вероятностей</w:t>
            </w:r>
          </w:p>
        </w:tc>
        <w:tc>
          <w:tcPr>
            <w:tcW w:w="1134"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 3 </w:t>
            </w:r>
          </w:p>
        </w:tc>
        <w:tc>
          <w:tcPr>
            <w:tcW w:w="1843"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p>
        </w:tc>
        <w:tc>
          <w:tcPr>
            <w:tcW w:w="1843"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p>
        </w:tc>
        <w:tc>
          <w:tcPr>
            <w:tcW w:w="1843" w:type="dxa"/>
            <w:tcMar>
              <w:top w:w="50" w:type="dxa"/>
              <w:left w:w="100" w:type="dxa"/>
            </w:tcMar>
          </w:tcPr>
          <w:p w:rsidR="00D64E9E" w:rsidRPr="00D64E9E" w:rsidRDefault="00D20A1C" w:rsidP="00D64E9E">
            <w:pPr>
              <w:spacing w:after="10" w:line="251" w:lineRule="auto"/>
              <w:ind w:left="370" w:hanging="10"/>
              <w:jc w:val="both"/>
              <w:rPr>
                <w:rFonts w:ascii="Times New Roman" w:eastAsia="Times New Roman" w:hAnsi="Times New Roman" w:cs="Times New Roman"/>
                <w:color w:val="000000"/>
                <w:sz w:val="24"/>
                <w:szCs w:val="24"/>
                <w:lang w:eastAsia="ru-RU"/>
              </w:rPr>
            </w:pPr>
            <w:hyperlink r:id="rId102">
              <w:r w:rsidR="00D64E9E" w:rsidRPr="00D64E9E">
                <w:rPr>
                  <w:rFonts w:ascii="Times New Roman" w:eastAsia="Times New Roman" w:hAnsi="Times New Roman" w:cs="Times New Roman"/>
                  <w:color w:val="0000FF"/>
                  <w:sz w:val="24"/>
                  <w:szCs w:val="24"/>
                  <w:u w:val="single"/>
                  <w:lang w:eastAsia="ru-RU"/>
                </w:rPr>
                <w:t>https://resh.edu.ru/</w:t>
              </w:r>
            </w:hyperlink>
          </w:p>
        </w:tc>
      </w:tr>
      <w:tr w:rsidR="00D64E9E" w:rsidRPr="00D64E9E" w:rsidTr="001C6D52">
        <w:trPr>
          <w:trHeight w:val="144"/>
          <w:tblCellSpacing w:w="20" w:type="nil"/>
        </w:trPr>
        <w:tc>
          <w:tcPr>
            <w:tcW w:w="748" w:type="dxa"/>
            <w:tcMar>
              <w:top w:w="50" w:type="dxa"/>
              <w:left w:w="100" w:type="dxa"/>
            </w:tcMar>
            <w:vAlign w:val="center"/>
          </w:tcPr>
          <w:p w:rsidR="00D64E9E" w:rsidRPr="00D64E9E" w:rsidRDefault="00D64E9E" w:rsidP="00D64E9E">
            <w:pPr>
              <w:spacing w:after="0" w:line="251" w:lineRule="auto"/>
              <w:ind w:left="370"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4</w:t>
            </w:r>
          </w:p>
        </w:tc>
        <w:tc>
          <w:tcPr>
            <w:tcW w:w="2754" w:type="dxa"/>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Условная вероятность, дерево случайного опыта, формула полной вероятности и независимость событий</w:t>
            </w:r>
          </w:p>
        </w:tc>
        <w:tc>
          <w:tcPr>
            <w:tcW w:w="1134"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 6 </w:t>
            </w:r>
          </w:p>
        </w:tc>
        <w:tc>
          <w:tcPr>
            <w:tcW w:w="1843"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p>
        </w:tc>
        <w:tc>
          <w:tcPr>
            <w:tcW w:w="1843"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p>
        </w:tc>
        <w:tc>
          <w:tcPr>
            <w:tcW w:w="1843" w:type="dxa"/>
            <w:tcMar>
              <w:top w:w="50" w:type="dxa"/>
              <w:left w:w="100" w:type="dxa"/>
            </w:tcMar>
          </w:tcPr>
          <w:p w:rsidR="00D64E9E" w:rsidRPr="00D64E9E" w:rsidRDefault="00D20A1C" w:rsidP="00D64E9E">
            <w:pPr>
              <w:spacing w:after="10" w:line="251" w:lineRule="auto"/>
              <w:ind w:left="370" w:hanging="10"/>
              <w:jc w:val="both"/>
              <w:rPr>
                <w:rFonts w:ascii="Times New Roman" w:eastAsia="Times New Roman" w:hAnsi="Times New Roman" w:cs="Times New Roman"/>
                <w:color w:val="000000"/>
                <w:sz w:val="24"/>
                <w:szCs w:val="24"/>
                <w:lang w:eastAsia="ru-RU"/>
              </w:rPr>
            </w:pPr>
            <w:hyperlink r:id="rId103">
              <w:r w:rsidR="00D64E9E" w:rsidRPr="00D64E9E">
                <w:rPr>
                  <w:rFonts w:ascii="Times New Roman" w:eastAsia="Times New Roman" w:hAnsi="Times New Roman" w:cs="Times New Roman"/>
                  <w:color w:val="0000FF"/>
                  <w:sz w:val="24"/>
                  <w:szCs w:val="24"/>
                  <w:u w:val="single"/>
                  <w:lang w:eastAsia="ru-RU"/>
                </w:rPr>
                <w:t>https://resh.edu.ru/</w:t>
              </w:r>
            </w:hyperlink>
          </w:p>
        </w:tc>
      </w:tr>
      <w:tr w:rsidR="00D64E9E" w:rsidRPr="00D64E9E" w:rsidTr="001C6D52">
        <w:trPr>
          <w:trHeight w:val="144"/>
          <w:tblCellSpacing w:w="20" w:type="nil"/>
        </w:trPr>
        <w:tc>
          <w:tcPr>
            <w:tcW w:w="748" w:type="dxa"/>
            <w:tcMar>
              <w:top w:w="50" w:type="dxa"/>
              <w:left w:w="100" w:type="dxa"/>
            </w:tcMar>
            <w:vAlign w:val="center"/>
          </w:tcPr>
          <w:p w:rsidR="00D64E9E" w:rsidRPr="00D64E9E" w:rsidRDefault="00D64E9E" w:rsidP="00D64E9E">
            <w:pPr>
              <w:spacing w:after="0" w:line="251" w:lineRule="auto"/>
              <w:ind w:left="370"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5</w:t>
            </w:r>
          </w:p>
        </w:tc>
        <w:tc>
          <w:tcPr>
            <w:tcW w:w="2754" w:type="dxa"/>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Элементы комбинаторики</w:t>
            </w:r>
          </w:p>
        </w:tc>
        <w:tc>
          <w:tcPr>
            <w:tcW w:w="1134"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 4 </w:t>
            </w:r>
          </w:p>
        </w:tc>
        <w:tc>
          <w:tcPr>
            <w:tcW w:w="1843"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p>
        </w:tc>
        <w:tc>
          <w:tcPr>
            <w:tcW w:w="1843"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p>
        </w:tc>
        <w:tc>
          <w:tcPr>
            <w:tcW w:w="1843" w:type="dxa"/>
            <w:tcMar>
              <w:top w:w="50" w:type="dxa"/>
              <w:left w:w="100" w:type="dxa"/>
            </w:tcMar>
          </w:tcPr>
          <w:p w:rsidR="00D64E9E" w:rsidRPr="00D64E9E" w:rsidRDefault="00D20A1C" w:rsidP="00D64E9E">
            <w:pPr>
              <w:spacing w:after="10" w:line="251" w:lineRule="auto"/>
              <w:ind w:left="370" w:hanging="10"/>
              <w:jc w:val="both"/>
              <w:rPr>
                <w:rFonts w:ascii="Times New Roman" w:eastAsia="Times New Roman" w:hAnsi="Times New Roman" w:cs="Times New Roman"/>
                <w:color w:val="000000"/>
                <w:sz w:val="24"/>
                <w:szCs w:val="24"/>
                <w:lang w:eastAsia="ru-RU"/>
              </w:rPr>
            </w:pPr>
            <w:hyperlink r:id="rId104">
              <w:r w:rsidR="00D64E9E" w:rsidRPr="00D64E9E">
                <w:rPr>
                  <w:rFonts w:ascii="Times New Roman" w:eastAsia="Times New Roman" w:hAnsi="Times New Roman" w:cs="Times New Roman"/>
                  <w:color w:val="0000FF"/>
                  <w:sz w:val="24"/>
                  <w:szCs w:val="24"/>
                  <w:u w:val="single"/>
                  <w:lang w:eastAsia="ru-RU"/>
                </w:rPr>
                <w:t>https://resh.edu.ru/</w:t>
              </w:r>
            </w:hyperlink>
          </w:p>
        </w:tc>
      </w:tr>
      <w:tr w:rsidR="00D64E9E" w:rsidRPr="00D64E9E" w:rsidTr="001C6D52">
        <w:trPr>
          <w:trHeight w:val="144"/>
          <w:tblCellSpacing w:w="20" w:type="nil"/>
        </w:trPr>
        <w:tc>
          <w:tcPr>
            <w:tcW w:w="748" w:type="dxa"/>
            <w:tcMar>
              <w:top w:w="50" w:type="dxa"/>
              <w:left w:w="100" w:type="dxa"/>
            </w:tcMar>
            <w:vAlign w:val="center"/>
          </w:tcPr>
          <w:p w:rsidR="00D64E9E" w:rsidRPr="00D64E9E" w:rsidRDefault="00D64E9E" w:rsidP="00D64E9E">
            <w:pPr>
              <w:spacing w:after="0" w:line="251" w:lineRule="auto"/>
              <w:ind w:left="370"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6</w:t>
            </w:r>
          </w:p>
        </w:tc>
        <w:tc>
          <w:tcPr>
            <w:tcW w:w="2754" w:type="dxa"/>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Серии последовательных испытаний</w:t>
            </w:r>
          </w:p>
        </w:tc>
        <w:tc>
          <w:tcPr>
            <w:tcW w:w="1134"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 3 </w:t>
            </w:r>
          </w:p>
        </w:tc>
        <w:tc>
          <w:tcPr>
            <w:tcW w:w="1843"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p>
        </w:tc>
        <w:tc>
          <w:tcPr>
            <w:tcW w:w="1843"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 1 </w:t>
            </w:r>
          </w:p>
        </w:tc>
        <w:tc>
          <w:tcPr>
            <w:tcW w:w="1843" w:type="dxa"/>
            <w:tcMar>
              <w:top w:w="50" w:type="dxa"/>
              <w:left w:w="100" w:type="dxa"/>
            </w:tcMar>
          </w:tcPr>
          <w:p w:rsidR="00D64E9E" w:rsidRPr="00D64E9E" w:rsidRDefault="00D20A1C" w:rsidP="00D64E9E">
            <w:pPr>
              <w:spacing w:after="10" w:line="251" w:lineRule="auto"/>
              <w:ind w:left="370" w:hanging="10"/>
              <w:jc w:val="both"/>
              <w:rPr>
                <w:rFonts w:ascii="Times New Roman" w:eastAsia="Times New Roman" w:hAnsi="Times New Roman" w:cs="Times New Roman"/>
                <w:color w:val="000000"/>
                <w:sz w:val="24"/>
                <w:szCs w:val="24"/>
                <w:lang w:eastAsia="ru-RU"/>
              </w:rPr>
            </w:pPr>
            <w:hyperlink r:id="rId105">
              <w:r w:rsidR="00D64E9E" w:rsidRPr="00D64E9E">
                <w:rPr>
                  <w:rFonts w:ascii="Times New Roman" w:eastAsia="Times New Roman" w:hAnsi="Times New Roman" w:cs="Times New Roman"/>
                  <w:color w:val="0000FF"/>
                  <w:sz w:val="24"/>
                  <w:szCs w:val="24"/>
                  <w:u w:val="single"/>
                  <w:lang w:eastAsia="ru-RU"/>
                </w:rPr>
                <w:t>https://resh.edu.ru/</w:t>
              </w:r>
            </w:hyperlink>
          </w:p>
        </w:tc>
      </w:tr>
      <w:tr w:rsidR="00D64E9E" w:rsidRPr="00D64E9E" w:rsidTr="001C6D52">
        <w:trPr>
          <w:trHeight w:val="144"/>
          <w:tblCellSpacing w:w="20" w:type="nil"/>
        </w:trPr>
        <w:tc>
          <w:tcPr>
            <w:tcW w:w="748" w:type="dxa"/>
            <w:tcMar>
              <w:top w:w="50" w:type="dxa"/>
              <w:left w:w="100" w:type="dxa"/>
            </w:tcMar>
            <w:vAlign w:val="center"/>
          </w:tcPr>
          <w:p w:rsidR="00D64E9E" w:rsidRPr="00D64E9E" w:rsidRDefault="00D64E9E" w:rsidP="00D64E9E">
            <w:pPr>
              <w:spacing w:after="0" w:line="251" w:lineRule="auto"/>
              <w:ind w:left="370"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7</w:t>
            </w:r>
          </w:p>
        </w:tc>
        <w:tc>
          <w:tcPr>
            <w:tcW w:w="2754" w:type="dxa"/>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Случайные величины и распределения</w:t>
            </w:r>
          </w:p>
        </w:tc>
        <w:tc>
          <w:tcPr>
            <w:tcW w:w="1134"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 6 </w:t>
            </w:r>
          </w:p>
        </w:tc>
        <w:tc>
          <w:tcPr>
            <w:tcW w:w="1843"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p>
        </w:tc>
        <w:tc>
          <w:tcPr>
            <w:tcW w:w="1843"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p>
        </w:tc>
        <w:tc>
          <w:tcPr>
            <w:tcW w:w="1843" w:type="dxa"/>
            <w:tcMar>
              <w:top w:w="50" w:type="dxa"/>
              <w:left w:w="100" w:type="dxa"/>
            </w:tcMar>
          </w:tcPr>
          <w:p w:rsidR="00D64E9E" w:rsidRPr="00D64E9E" w:rsidRDefault="00D20A1C" w:rsidP="00D64E9E">
            <w:pPr>
              <w:spacing w:after="10" w:line="251" w:lineRule="auto"/>
              <w:ind w:left="370" w:hanging="10"/>
              <w:jc w:val="both"/>
              <w:rPr>
                <w:rFonts w:ascii="Times New Roman" w:eastAsia="Times New Roman" w:hAnsi="Times New Roman" w:cs="Times New Roman"/>
                <w:color w:val="000000"/>
                <w:sz w:val="24"/>
                <w:szCs w:val="24"/>
                <w:lang w:eastAsia="ru-RU"/>
              </w:rPr>
            </w:pPr>
            <w:hyperlink r:id="rId106">
              <w:r w:rsidR="00D64E9E" w:rsidRPr="00D64E9E">
                <w:rPr>
                  <w:rFonts w:ascii="Times New Roman" w:eastAsia="Times New Roman" w:hAnsi="Times New Roman" w:cs="Times New Roman"/>
                  <w:color w:val="0000FF"/>
                  <w:sz w:val="24"/>
                  <w:szCs w:val="24"/>
                  <w:u w:val="single"/>
                  <w:lang w:eastAsia="ru-RU"/>
                </w:rPr>
                <w:t>https://resh.edu.ru/</w:t>
              </w:r>
            </w:hyperlink>
          </w:p>
        </w:tc>
      </w:tr>
      <w:tr w:rsidR="00D64E9E" w:rsidRPr="00D64E9E" w:rsidTr="001C6D52">
        <w:trPr>
          <w:trHeight w:val="144"/>
          <w:tblCellSpacing w:w="20" w:type="nil"/>
        </w:trPr>
        <w:tc>
          <w:tcPr>
            <w:tcW w:w="748" w:type="dxa"/>
            <w:tcMar>
              <w:top w:w="50" w:type="dxa"/>
              <w:left w:w="100" w:type="dxa"/>
            </w:tcMar>
            <w:vAlign w:val="center"/>
          </w:tcPr>
          <w:p w:rsidR="00D64E9E" w:rsidRPr="00D64E9E" w:rsidRDefault="00D64E9E" w:rsidP="00D64E9E">
            <w:pPr>
              <w:spacing w:after="0" w:line="251" w:lineRule="auto"/>
              <w:ind w:left="370"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8</w:t>
            </w:r>
          </w:p>
        </w:tc>
        <w:tc>
          <w:tcPr>
            <w:tcW w:w="2754" w:type="dxa"/>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Обобщение и систематизация знаний</w:t>
            </w:r>
          </w:p>
        </w:tc>
        <w:tc>
          <w:tcPr>
            <w:tcW w:w="1134"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 5 </w:t>
            </w:r>
          </w:p>
        </w:tc>
        <w:tc>
          <w:tcPr>
            <w:tcW w:w="1843"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 2 </w:t>
            </w:r>
          </w:p>
        </w:tc>
        <w:tc>
          <w:tcPr>
            <w:tcW w:w="1843"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p>
        </w:tc>
        <w:tc>
          <w:tcPr>
            <w:tcW w:w="1843" w:type="dxa"/>
            <w:tcMar>
              <w:top w:w="50" w:type="dxa"/>
              <w:left w:w="100" w:type="dxa"/>
            </w:tcMar>
          </w:tcPr>
          <w:p w:rsidR="00D64E9E" w:rsidRPr="00D64E9E" w:rsidRDefault="00D20A1C" w:rsidP="00D64E9E">
            <w:pPr>
              <w:spacing w:after="10" w:line="251" w:lineRule="auto"/>
              <w:ind w:left="370" w:hanging="10"/>
              <w:jc w:val="both"/>
              <w:rPr>
                <w:rFonts w:ascii="Times New Roman" w:eastAsia="Times New Roman" w:hAnsi="Times New Roman" w:cs="Times New Roman"/>
                <w:color w:val="000000"/>
                <w:sz w:val="24"/>
                <w:szCs w:val="24"/>
                <w:lang w:eastAsia="ru-RU"/>
              </w:rPr>
            </w:pPr>
            <w:hyperlink r:id="rId107">
              <w:r w:rsidR="00D64E9E" w:rsidRPr="00D64E9E">
                <w:rPr>
                  <w:rFonts w:ascii="Times New Roman" w:eastAsia="Times New Roman" w:hAnsi="Times New Roman" w:cs="Times New Roman"/>
                  <w:color w:val="0000FF"/>
                  <w:sz w:val="24"/>
                  <w:szCs w:val="24"/>
                  <w:u w:val="single"/>
                  <w:lang w:eastAsia="ru-RU"/>
                </w:rPr>
                <w:t>https://resh.edu.ru/</w:t>
              </w:r>
            </w:hyperlink>
          </w:p>
        </w:tc>
      </w:tr>
      <w:tr w:rsidR="00D64E9E" w:rsidRPr="00D64E9E" w:rsidTr="001C6D52">
        <w:trPr>
          <w:trHeight w:val="144"/>
          <w:tblCellSpacing w:w="20" w:type="nil"/>
        </w:trPr>
        <w:tc>
          <w:tcPr>
            <w:tcW w:w="3502" w:type="dxa"/>
            <w:gridSpan w:val="2"/>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ОБЩЕЕ КОЛИЧЕСТВО ЧАСОВ ПО ПРОГРАММЕ</w:t>
            </w:r>
          </w:p>
        </w:tc>
        <w:tc>
          <w:tcPr>
            <w:tcW w:w="1134"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 34 </w:t>
            </w:r>
          </w:p>
        </w:tc>
        <w:tc>
          <w:tcPr>
            <w:tcW w:w="1843"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 2 </w:t>
            </w:r>
          </w:p>
        </w:tc>
        <w:tc>
          <w:tcPr>
            <w:tcW w:w="1843"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 2 </w:t>
            </w:r>
          </w:p>
        </w:tc>
        <w:tc>
          <w:tcPr>
            <w:tcW w:w="1843" w:type="dxa"/>
            <w:tcMar>
              <w:top w:w="50" w:type="dxa"/>
              <w:left w:w="100" w:type="dxa"/>
            </w:tcMar>
            <w:vAlign w:val="center"/>
          </w:tcPr>
          <w:p w:rsidR="00D64E9E" w:rsidRPr="00D64E9E" w:rsidRDefault="00D64E9E" w:rsidP="00D64E9E">
            <w:pPr>
              <w:spacing w:after="10" w:line="251" w:lineRule="auto"/>
              <w:ind w:left="370" w:hanging="10"/>
              <w:jc w:val="both"/>
              <w:rPr>
                <w:rFonts w:ascii="Times New Roman" w:eastAsia="Times New Roman" w:hAnsi="Times New Roman" w:cs="Times New Roman"/>
                <w:color w:val="000000"/>
                <w:sz w:val="24"/>
                <w:szCs w:val="24"/>
                <w:lang w:eastAsia="ru-RU"/>
              </w:rPr>
            </w:pPr>
          </w:p>
        </w:tc>
      </w:tr>
    </w:tbl>
    <w:p w:rsidR="00D64E9E" w:rsidRPr="00D64E9E" w:rsidRDefault="00D64E9E" w:rsidP="00D64E9E">
      <w:pPr>
        <w:spacing w:after="10" w:line="251" w:lineRule="auto"/>
        <w:ind w:left="370" w:hanging="10"/>
        <w:jc w:val="both"/>
        <w:rPr>
          <w:rFonts w:ascii="Times New Roman" w:eastAsia="Times New Roman" w:hAnsi="Times New Roman" w:cs="Times New Roman"/>
          <w:color w:val="000000"/>
          <w:sz w:val="24"/>
          <w:szCs w:val="24"/>
          <w:lang w:eastAsia="ru-RU"/>
        </w:rPr>
        <w:sectPr w:rsidR="00D64E9E" w:rsidRPr="00D64E9E" w:rsidSect="001C6D52">
          <w:pgSz w:w="11906" w:h="16383"/>
          <w:pgMar w:top="1701" w:right="1134" w:bottom="850" w:left="1134" w:header="720" w:footer="720" w:gutter="0"/>
          <w:cols w:space="720"/>
          <w:docGrid w:linePitch="299"/>
        </w:sectPr>
      </w:pPr>
    </w:p>
    <w:p w:rsidR="00D64E9E" w:rsidRPr="00D64E9E" w:rsidRDefault="00D64E9E" w:rsidP="00D64E9E">
      <w:pPr>
        <w:spacing w:after="0" w:line="251" w:lineRule="auto"/>
        <w:ind w:left="120"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1"/>
        <w:gridCol w:w="2008"/>
        <w:gridCol w:w="926"/>
        <w:gridCol w:w="1808"/>
        <w:gridCol w:w="1877"/>
        <w:gridCol w:w="2338"/>
      </w:tblGrid>
      <w:tr w:rsidR="00D64E9E" w:rsidRPr="00D64E9E" w:rsidTr="001C6D52">
        <w:trPr>
          <w:trHeight w:val="144"/>
          <w:tblCellSpacing w:w="20" w:type="nil"/>
        </w:trPr>
        <w:tc>
          <w:tcPr>
            <w:tcW w:w="1179" w:type="dxa"/>
            <w:vMerge w:val="restart"/>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 xml:space="preserve">№ п/п </w:t>
            </w:r>
          </w:p>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p>
        </w:tc>
        <w:tc>
          <w:tcPr>
            <w:tcW w:w="4532" w:type="dxa"/>
            <w:vMerge w:val="restart"/>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 xml:space="preserve">Наименование разделов и тем программы </w:t>
            </w:r>
          </w:p>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p>
        </w:tc>
        <w:tc>
          <w:tcPr>
            <w:tcW w:w="0" w:type="auto"/>
            <w:gridSpan w:val="3"/>
            <w:tcMar>
              <w:top w:w="50" w:type="dxa"/>
              <w:left w:w="100" w:type="dxa"/>
            </w:tcMar>
            <w:vAlign w:val="center"/>
          </w:tcPr>
          <w:p w:rsidR="00D64E9E" w:rsidRPr="00D64E9E" w:rsidRDefault="00D64E9E" w:rsidP="00D64E9E">
            <w:pPr>
              <w:spacing w:after="0" w:line="251" w:lineRule="auto"/>
              <w:ind w:left="370"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Количество часов</w:t>
            </w:r>
          </w:p>
        </w:tc>
        <w:tc>
          <w:tcPr>
            <w:tcW w:w="2757" w:type="dxa"/>
            <w:vMerge w:val="restart"/>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 xml:space="preserve">Электронные (цифровые) образовательные ресурсы </w:t>
            </w:r>
          </w:p>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p>
        </w:tc>
      </w:tr>
      <w:tr w:rsidR="00D64E9E" w:rsidRPr="00D64E9E" w:rsidTr="001C6D52">
        <w:trPr>
          <w:trHeight w:val="144"/>
          <w:tblCellSpacing w:w="20" w:type="nil"/>
        </w:trPr>
        <w:tc>
          <w:tcPr>
            <w:tcW w:w="0" w:type="auto"/>
            <w:vMerge/>
            <w:tcBorders>
              <w:top w:val="nil"/>
            </w:tcBorders>
            <w:tcMar>
              <w:top w:w="50" w:type="dxa"/>
              <w:left w:w="100" w:type="dxa"/>
            </w:tcMar>
          </w:tcPr>
          <w:p w:rsidR="00D64E9E" w:rsidRPr="00D64E9E" w:rsidRDefault="00D64E9E" w:rsidP="00D64E9E">
            <w:pPr>
              <w:spacing w:after="10" w:line="251" w:lineRule="auto"/>
              <w:ind w:left="370" w:hanging="10"/>
              <w:jc w:val="both"/>
              <w:rPr>
                <w:rFonts w:ascii="Times New Roman" w:eastAsia="Times New Roman" w:hAnsi="Times New Roman" w:cs="Times New Roman"/>
                <w:color w:val="000000"/>
                <w:sz w:val="24"/>
                <w:szCs w:val="24"/>
                <w:lang w:eastAsia="ru-RU"/>
              </w:rPr>
            </w:pPr>
          </w:p>
        </w:tc>
        <w:tc>
          <w:tcPr>
            <w:tcW w:w="0" w:type="auto"/>
            <w:vMerge/>
            <w:tcBorders>
              <w:top w:val="nil"/>
            </w:tcBorders>
            <w:tcMar>
              <w:top w:w="50" w:type="dxa"/>
              <w:left w:w="100" w:type="dxa"/>
            </w:tcMar>
          </w:tcPr>
          <w:p w:rsidR="00D64E9E" w:rsidRPr="00D64E9E" w:rsidRDefault="00D64E9E" w:rsidP="00D64E9E">
            <w:pPr>
              <w:spacing w:after="10" w:line="251" w:lineRule="auto"/>
              <w:ind w:left="370" w:hanging="10"/>
              <w:jc w:val="both"/>
              <w:rPr>
                <w:rFonts w:ascii="Times New Roman" w:eastAsia="Times New Roman" w:hAnsi="Times New Roman" w:cs="Times New Roman"/>
                <w:color w:val="000000"/>
                <w:sz w:val="24"/>
                <w:szCs w:val="24"/>
                <w:lang w:eastAsia="ru-RU"/>
              </w:rPr>
            </w:pPr>
          </w:p>
        </w:tc>
        <w:tc>
          <w:tcPr>
            <w:tcW w:w="1598" w:type="dxa"/>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 xml:space="preserve">Всего </w:t>
            </w:r>
          </w:p>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p>
        </w:tc>
        <w:tc>
          <w:tcPr>
            <w:tcW w:w="1841" w:type="dxa"/>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 xml:space="preserve">Контрольные работы </w:t>
            </w:r>
          </w:p>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p>
        </w:tc>
        <w:tc>
          <w:tcPr>
            <w:tcW w:w="1910" w:type="dxa"/>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 xml:space="preserve">Практические работы </w:t>
            </w:r>
          </w:p>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p>
        </w:tc>
        <w:tc>
          <w:tcPr>
            <w:tcW w:w="0" w:type="auto"/>
            <w:vMerge/>
            <w:tcBorders>
              <w:top w:val="nil"/>
            </w:tcBorders>
            <w:tcMar>
              <w:top w:w="50" w:type="dxa"/>
              <w:left w:w="100" w:type="dxa"/>
            </w:tcMar>
          </w:tcPr>
          <w:p w:rsidR="00D64E9E" w:rsidRPr="00D64E9E" w:rsidRDefault="00D64E9E" w:rsidP="00D64E9E">
            <w:pPr>
              <w:spacing w:after="10" w:line="251" w:lineRule="auto"/>
              <w:ind w:left="370" w:hanging="10"/>
              <w:jc w:val="both"/>
              <w:rPr>
                <w:rFonts w:ascii="Times New Roman" w:eastAsia="Times New Roman" w:hAnsi="Times New Roman" w:cs="Times New Roman"/>
                <w:color w:val="000000"/>
                <w:sz w:val="24"/>
                <w:szCs w:val="24"/>
                <w:lang w:eastAsia="ru-RU"/>
              </w:rPr>
            </w:pPr>
          </w:p>
        </w:tc>
      </w:tr>
      <w:tr w:rsidR="00D64E9E" w:rsidRPr="00D64E9E" w:rsidTr="001C6D52">
        <w:trPr>
          <w:trHeight w:val="144"/>
          <w:tblCellSpacing w:w="20" w:type="nil"/>
        </w:trPr>
        <w:tc>
          <w:tcPr>
            <w:tcW w:w="1179" w:type="dxa"/>
            <w:tcMar>
              <w:top w:w="50" w:type="dxa"/>
              <w:left w:w="100" w:type="dxa"/>
            </w:tcMar>
            <w:vAlign w:val="center"/>
          </w:tcPr>
          <w:p w:rsidR="00D64E9E" w:rsidRPr="00D64E9E" w:rsidRDefault="00D64E9E" w:rsidP="00D64E9E">
            <w:pPr>
              <w:spacing w:after="0" w:line="251" w:lineRule="auto"/>
              <w:ind w:left="370"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1</w:t>
            </w:r>
          </w:p>
        </w:tc>
        <w:tc>
          <w:tcPr>
            <w:tcW w:w="4532" w:type="dxa"/>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Математическое ожидание случайной величины</w:t>
            </w:r>
          </w:p>
        </w:tc>
        <w:tc>
          <w:tcPr>
            <w:tcW w:w="1598"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 4 </w:t>
            </w:r>
          </w:p>
        </w:tc>
        <w:tc>
          <w:tcPr>
            <w:tcW w:w="1841"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p>
        </w:tc>
        <w:tc>
          <w:tcPr>
            <w:tcW w:w="1910"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p>
        </w:tc>
        <w:tc>
          <w:tcPr>
            <w:tcW w:w="2757" w:type="dxa"/>
            <w:tcMar>
              <w:top w:w="50" w:type="dxa"/>
              <w:left w:w="100" w:type="dxa"/>
            </w:tcMar>
          </w:tcPr>
          <w:p w:rsidR="00D64E9E" w:rsidRPr="00D64E9E" w:rsidRDefault="00D20A1C" w:rsidP="00D64E9E">
            <w:pPr>
              <w:spacing w:after="10" w:line="251" w:lineRule="auto"/>
              <w:ind w:left="370" w:hanging="10"/>
              <w:jc w:val="both"/>
              <w:rPr>
                <w:rFonts w:ascii="Times New Roman" w:eastAsia="Times New Roman" w:hAnsi="Times New Roman" w:cs="Times New Roman"/>
                <w:color w:val="000000"/>
                <w:sz w:val="24"/>
                <w:szCs w:val="24"/>
                <w:lang w:eastAsia="ru-RU"/>
              </w:rPr>
            </w:pPr>
            <w:hyperlink r:id="rId108">
              <w:r w:rsidR="00D64E9E" w:rsidRPr="00D64E9E">
                <w:rPr>
                  <w:rFonts w:ascii="Times New Roman" w:eastAsia="Times New Roman" w:hAnsi="Times New Roman" w:cs="Times New Roman"/>
                  <w:color w:val="0000FF"/>
                  <w:sz w:val="24"/>
                  <w:szCs w:val="24"/>
                  <w:u w:val="single"/>
                  <w:lang w:eastAsia="ru-RU"/>
                </w:rPr>
                <w:t>https://resh.edu.ru/</w:t>
              </w:r>
            </w:hyperlink>
          </w:p>
        </w:tc>
      </w:tr>
      <w:tr w:rsidR="00D64E9E" w:rsidRPr="00D64E9E" w:rsidTr="001C6D52">
        <w:trPr>
          <w:trHeight w:val="144"/>
          <w:tblCellSpacing w:w="20" w:type="nil"/>
        </w:trPr>
        <w:tc>
          <w:tcPr>
            <w:tcW w:w="1179" w:type="dxa"/>
            <w:tcMar>
              <w:top w:w="50" w:type="dxa"/>
              <w:left w:w="100" w:type="dxa"/>
            </w:tcMar>
            <w:vAlign w:val="center"/>
          </w:tcPr>
          <w:p w:rsidR="00D64E9E" w:rsidRPr="00D64E9E" w:rsidRDefault="00D64E9E" w:rsidP="00D64E9E">
            <w:pPr>
              <w:spacing w:after="0" w:line="251" w:lineRule="auto"/>
              <w:ind w:left="370"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2</w:t>
            </w:r>
          </w:p>
        </w:tc>
        <w:tc>
          <w:tcPr>
            <w:tcW w:w="4532" w:type="dxa"/>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Дисперсия и стандартное отклонение случайной величины</w:t>
            </w:r>
          </w:p>
        </w:tc>
        <w:tc>
          <w:tcPr>
            <w:tcW w:w="1598"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 4 </w:t>
            </w:r>
          </w:p>
        </w:tc>
        <w:tc>
          <w:tcPr>
            <w:tcW w:w="1841"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p>
        </w:tc>
        <w:tc>
          <w:tcPr>
            <w:tcW w:w="1910"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 1 </w:t>
            </w:r>
          </w:p>
        </w:tc>
        <w:tc>
          <w:tcPr>
            <w:tcW w:w="2757" w:type="dxa"/>
            <w:tcMar>
              <w:top w:w="50" w:type="dxa"/>
              <w:left w:w="100" w:type="dxa"/>
            </w:tcMar>
          </w:tcPr>
          <w:p w:rsidR="00D64E9E" w:rsidRPr="00D64E9E" w:rsidRDefault="00D20A1C" w:rsidP="00D64E9E">
            <w:pPr>
              <w:spacing w:after="10" w:line="251" w:lineRule="auto"/>
              <w:ind w:left="370" w:hanging="10"/>
              <w:jc w:val="both"/>
              <w:rPr>
                <w:rFonts w:ascii="Times New Roman" w:eastAsia="Times New Roman" w:hAnsi="Times New Roman" w:cs="Times New Roman"/>
                <w:color w:val="000000"/>
                <w:sz w:val="24"/>
                <w:szCs w:val="24"/>
                <w:lang w:eastAsia="ru-RU"/>
              </w:rPr>
            </w:pPr>
            <w:hyperlink r:id="rId109">
              <w:r w:rsidR="00D64E9E" w:rsidRPr="00D64E9E">
                <w:rPr>
                  <w:rFonts w:ascii="Times New Roman" w:eastAsia="Times New Roman" w:hAnsi="Times New Roman" w:cs="Times New Roman"/>
                  <w:color w:val="0000FF"/>
                  <w:sz w:val="24"/>
                  <w:szCs w:val="24"/>
                  <w:u w:val="single"/>
                  <w:lang w:eastAsia="ru-RU"/>
                </w:rPr>
                <w:t>https://resh.edu.ru/</w:t>
              </w:r>
            </w:hyperlink>
          </w:p>
        </w:tc>
      </w:tr>
      <w:tr w:rsidR="00D64E9E" w:rsidRPr="00D64E9E" w:rsidTr="001C6D52">
        <w:trPr>
          <w:trHeight w:val="144"/>
          <w:tblCellSpacing w:w="20" w:type="nil"/>
        </w:trPr>
        <w:tc>
          <w:tcPr>
            <w:tcW w:w="1179" w:type="dxa"/>
            <w:tcMar>
              <w:top w:w="50" w:type="dxa"/>
              <w:left w:w="100" w:type="dxa"/>
            </w:tcMar>
            <w:vAlign w:val="center"/>
          </w:tcPr>
          <w:p w:rsidR="00D64E9E" w:rsidRPr="00D64E9E" w:rsidRDefault="00D64E9E" w:rsidP="00D64E9E">
            <w:pPr>
              <w:spacing w:after="0" w:line="251" w:lineRule="auto"/>
              <w:ind w:left="370"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3</w:t>
            </w:r>
          </w:p>
        </w:tc>
        <w:tc>
          <w:tcPr>
            <w:tcW w:w="4532" w:type="dxa"/>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Закон больших чисел</w:t>
            </w:r>
          </w:p>
        </w:tc>
        <w:tc>
          <w:tcPr>
            <w:tcW w:w="1598"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 3 </w:t>
            </w:r>
          </w:p>
        </w:tc>
        <w:tc>
          <w:tcPr>
            <w:tcW w:w="1841"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p>
        </w:tc>
        <w:tc>
          <w:tcPr>
            <w:tcW w:w="1910"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 1 </w:t>
            </w:r>
          </w:p>
        </w:tc>
        <w:tc>
          <w:tcPr>
            <w:tcW w:w="2757" w:type="dxa"/>
            <w:tcMar>
              <w:top w:w="50" w:type="dxa"/>
              <w:left w:w="100" w:type="dxa"/>
            </w:tcMar>
          </w:tcPr>
          <w:p w:rsidR="00D64E9E" w:rsidRPr="00D64E9E" w:rsidRDefault="00D20A1C" w:rsidP="00D64E9E">
            <w:pPr>
              <w:spacing w:after="10" w:line="251" w:lineRule="auto"/>
              <w:ind w:left="370" w:hanging="10"/>
              <w:jc w:val="both"/>
              <w:rPr>
                <w:rFonts w:ascii="Times New Roman" w:eastAsia="Times New Roman" w:hAnsi="Times New Roman" w:cs="Times New Roman"/>
                <w:color w:val="000000"/>
                <w:sz w:val="24"/>
                <w:szCs w:val="24"/>
                <w:lang w:eastAsia="ru-RU"/>
              </w:rPr>
            </w:pPr>
            <w:hyperlink r:id="rId110">
              <w:r w:rsidR="00D64E9E" w:rsidRPr="00D64E9E">
                <w:rPr>
                  <w:rFonts w:ascii="Times New Roman" w:eastAsia="Times New Roman" w:hAnsi="Times New Roman" w:cs="Times New Roman"/>
                  <w:color w:val="0000FF"/>
                  <w:sz w:val="24"/>
                  <w:szCs w:val="24"/>
                  <w:u w:val="single"/>
                  <w:lang w:eastAsia="ru-RU"/>
                </w:rPr>
                <w:t>https://resh.edu.ru/</w:t>
              </w:r>
            </w:hyperlink>
          </w:p>
        </w:tc>
      </w:tr>
      <w:tr w:rsidR="00D64E9E" w:rsidRPr="00D64E9E" w:rsidTr="001C6D52">
        <w:trPr>
          <w:trHeight w:val="144"/>
          <w:tblCellSpacing w:w="20" w:type="nil"/>
        </w:trPr>
        <w:tc>
          <w:tcPr>
            <w:tcW w:w="1179" w:type="dxa"/>
            <w:tcMar>
              <w:top w:w="50" w:type="dxa"/>
              <w:left w:w="100" w:type="dxa"/>
            </w:tcMar>
            <w:vAlign w:val="center"/>
          </w:tcPr>
          <w:p w:rsidR="00D64E9E" w:rsidRPr="00D64E9E" w:rsidRDefault="00D64E9E" w:rsidP="00D64E9E">
            <w:pPr>
              <w:spacing w:after="0" w:line="251" w:lineRule="auto"/>
              <w:ind w:left="370"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4</w:t>
            </w:r>
          </w:p>
        </w:tc>
        <w:tc>
          <w:tcPr>
            <w:tcW w:w="4532" w:type="dxa"/>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Непрерывные случайные величины (распределения)</w:t>
            </w:r>
          </w:p>
        </w:tc>
        <w:tc>
          <w:tcPr>
            <w:tcW w:w="1598"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 2 </w:t>
            </w:r>
          </w:p>
        </w:tc>
        <w:tc>
          <w:tcPr>
            <w:tcW w:w="1841"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p>
        </w:tc>
        <w:tc>
          <w:tcPr>
            <w:tcW w:w="1910"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p>
        </w:tc>
        <w:tc>
          <w:tcPr>
            <w:tcW w:w="2757" w:type="dxa"/>
            <w:tcMar>
              <w:top w:w="50" w:type="dxa"/>
              <w:left w:w="100" w:type="dxa"/>
            </w:tcMar>
          </w:tcPr>
          <w:p w:rsidR="00D64E9E" w:rsidRPr="00D64E9E" w:rsidRDefault="00D20A1C" w:rsidP="00D64E9E">
            <w:pPr>
              <w:spacing w:after="10" w:line="251" w:lineRule="auto"/>
              <w:ind w:left="370" w:hanging="10"/>
              <w:jc w:val="both"/>
              <w:rPr>
                <w:rFonts w:ascii="Times New Roman" w:eastAsia="Times New Roman" w:hAnsi="Times New Roman" w:cs="Times New Roman"/>
                <w:color w:val="000000"/>
                <w:sz w:val="24"/>
                <w:szCs w:val="24"/>
                <w:lang w:eastAsia="ru-RU"/>
              </w:rPr>
            </w:pPr>
            <w:hyperlink r:id="rId111">
              <w:r w:rsidR="00D64E9E" w:rsidRPr="00D64E9E">
                <w:rPr>
                  <w:rFonts w:ascii="Times New Roman" w:eastAsia="Times New Roman" w:hAnsi="Times New Roman" w:cs="Times New Roman"/>
                  <w:color w:val="0000FF"/>
                  <w:sz w:val="24"/>
                  <w:szCs w:val="24"/>
                  <w:u w:val="single"/>
                  <w:lang w:eastAsia="ru-RU"/>
                </w:rPr>
                <w:t>https://resh.edu.ru/</w:t>
              </w:r>
            </w:hyperlink>
          </w:p>
        </w:tc>
      </w:tr>
      <w:tr w:rsidR="00D64E9E" w:rsidRPr="00D64E9E" w:rsidTr="001C6D52">
        <w:trPr>
          <w:trHeight w:val="144"/>
          <w:tblCellSpacing w:w="20" w:type="nil"/>
        </w:trPr>
        <w:tc>
          <w:tcPr>
            <w:tcW w:w="1179" w:type="dxa"/>
            <w:tcMar>
              <w:top w:w="50" w:type="dxa"/>
              <w:left w:w="100" w:type="dxa"/>
            </w:tcMar>
            <w:vAlign w:val="center"/>
          </w:tcPr>
          <w:p w:rsidR="00D64E9E" w:rsidRPr="00D64E9E" w:rsidRDefault="00D64E9E" w:rsidP="00D64E9E">
            <w:pPr>
              <w:spacing w:after="0" w:line="251" w:lineRule="auto"/>
              <w:ind w:left="370"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5</w:t>
            </w:r>
          </w:p>
        </w:tc>
        <w:tc>
          <w:tcPr>
            <w:tcW w:w="4532" w:type="dxa"/>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Нормальное распределения</w:t>
            </w:r>
          </w:p>
        </w:tc>
        <w:tc>
          <w:tcPr>
            <w:tcW w:w="1598"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 2 </w:t>
            </w:r>
          </w:p>
        </w:tc>
        <w:tc>
          <w:tcPr>
            <w:tcW w:w="1841"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p>
        </w:tc>
        <w:tc>
          <w:tcPr>
            <w:tcW w:w="1910"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 1 </w:t>
            </w:r>
          </w:p>
        </w:tc>
        <w:tc>
          <w:tcPr>
            <w:tcW w:w="2757" w:type="dxa"/>
            <w:tcMar>
              <w:top w:w="50" w:type="dxa"/>
              <w:left w:w="100" w:type="dxa"/>
            </w:tcMar>
          </w:tcPr>
          <w:p w:rsidR="00D64E9E" w:rsidRPr="00D64E9E" w:rsidRDefault="00D20A1C" w:rsidP="00D64E9E">
            <w:pPr>
              <w:spacing w:after="10" w:line="251" w:lineRule="auto"/>
              <w:ind w:left="370" w:hanging="10"/>
              <w:jc w:val="both"/>
              <w:rPr>
                <w:rFonts w:ascii="Times New Roman" w:eastAsia="Times New Roman" w:hAnsi="Times New Roman" w:cs="Times New Roman"/>
                <w:color w:val="000000"/>
                <w:sz w:val="24"/>
                <w:szCs w:val="24"/>
                <w:lang w:eastAsia="ru-RU"/>
              </w:rPr>
            </w:pPr>
            <w:hyperlink r:id="rId112">
              <w:r w:rsidR="00D64E9E" w:rsidRPr="00D64E9E">
                <w:rPr>
                  <w:rFonts w:ascii="Times New Roman" w:eastAsia="Times New Roman" w:hAnsi="Times New Roman" w:cs="Times New Roman"/>
                  <w:color w:val="0000FF"/>
                  <w:sz w:val="24"/>
                  <w:szCs w:val="24"/>
                  <w:u w:val="single"/>
                  <w:lang w:eastAsia="ru-RU"/>
                </w:rPr>
                <w:t>https://resh.edu.ru/</w:t>
              </w:r>
            </w:hyperlink>
          </w:p>
        </w:tc>
      </w:tr>
      <w:tr w:rsidR="00D64E9E" w:rsidRPr="00D64E9E" w:rsidTr="001C6D52">
        <w:trPr>
          <w:trHeight w:val="144"/>
          <w:tblCellSpacing w:w="20" w:type="nil"/>
        </w:trPr>
        <w:tc>
          <w:tcPr>
            <w:tcW w:w="1179" w:type="dxa"/>
            <w:tcMar>
              <w:top w:w="50" w:type="dxa"/>
              <w:left w:w="100" w:type="dxa"/>
            </w:tcMar>
            <w:vAlign w:val="center"/>
          </w:tcPr>
          <w:p w:rsidR="00D64E9E" w:rsidRPr="00D64E9E" w:rsidRDefault="00D64E9E" w:rsidP="00D64E9E">
            <w:pPr>
              <w:spacing w:after="0" w:line="251" w:lineRule="auto"/>
              <w:ind w:left="370"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6</w:t>
            </w:r>
          </w:p>
        </w:tc>
        <w:tc>
          <w:tcPr>
            <w:tcW w:w="4532" w:type="dxa"/>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Повторение, обобщение и систематизация знаний</w:t>
            </w:r>
          </w:p>
        </w:tc>
        <w:tc>
          <w:tcPr>
            <w:tcW w:w="1598"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 19 </w:t>
            </w:r>
          </w:p>
        </w:tc>
        <w:tc>
          <w:tcPr>
            <w:tcW w:w="1841"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 2 </w:t>
            </w:r>
          </w:p>
        </w:tc>
        <w:tc>
          <w:tcPr>
            <w:tcW w:w="1910"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p>
        </w:tc>
        <w:tc>
          <w:tcPr>
            <w:tcW w:w="2757" w:type="dxa"/>
            <w:tcMar>
              <w:top w:w="50" w:type="dxa"/>
              <w:left w:w="100" w:type="dxa"/>
            </w:tcMar>
          </w:tcPr>
          <w:p w:rsidR="00D64E9E" w:rsidRPr="00D64E9E" w:rsidRDefault="00D20A1C" w:rsidP="00D64E9E">
            <w:pPr>
              <w:spacing w:after="10" w:line="251" w:lineRule="auto"/>
              <w:ind w:left="370" w:hanging="10"/>
              <w:jc w:val="both"/>
              <w:rPr>
                <w:rFonts w:ascii="Times New Roman" w:eastAsia="Times New Roman" w:hAnsi="Times New Roman" w:cs="Times New Roman"/>
                <w:color w:val="000000"/>
                <w:sz w:val="24"/>
                <w:szCs w:val="24"/>
                <w:lang w:eastAsia="ru-RU"/>
              </w:rPr>
            </w:pPr>
            <w:hyperlink r:id="rId113">
              <w:r w:rsidR="00D64E9E" w:rsidRPr="00D64E9E">
                <w:rPr>
                  <w:rFonts w:ascii="Times New Roman" w:eastAsia="Times New Roman" w:hAnsi="Times New Roman" w:cs="Times New Roman"/>
                  <w:color w:val="0000FF"/>
                  <w:sz w:val="24"/>
                  <w:szCs w:val="24"/>
                  <w:u w:val="single"/>
                  <w:lang w:eastAsia="ru-RU"/>
                </w:rPr>
                <w:t>https://resh.edu.ru/</w:t>
              </w:r>
            </w:hyperlink>
          </w:p>
        </w:tc>
      </w:tr>
      <w:tr w:rsidR="00D64E9E" w:rsidRPr="00D64E9E" w:rsidTr="001C6D52">
        <w:trPr>
          <w:trHeight w:val="144"/>
          <w:tblCellSpacing w:w="20" w:type="nil"/>
        </w:trPr>
        <w:tc>
          <w:tcPr>
            <w:tcW w:w="0" w:type="auto"/>
            <w:gridSpan w:val="2"/>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ОБЩЕЕ КОЛИЧЕСТВО ЧАСОВ ПО ПРОГРАММЕ</w:t>
            </w:r>
          </w:p>
        </w:tc>
        <w:tc>
          <w:tcPr>
            <w:tcW w:w="1598"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 34 </w:t>
            </w:r>
          </w:p>
        </w:tc>
        <w:tc>
          <w:tcPr>
            <w:tcW w:w="1841"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 2 </w:t>
            </w:r>
          </w:p>
        </w:tc>
        <w:tc>
          <w:tcPr>
            <w:tcW w:w="1910"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 3 </w:t>
            </w:r>
          </w:p>
        </w:tc>
        <w:tc>
          <w:tcPr>
            <w:tcW w:w="2757" w:type="dxa"/>
            <w:tcMar>
              <w:top w:w="50" w:type="dxa"/>
              <w:left w:w="100" w:type="dxa"/>
            </w:tcMar>
            <w:vAlign w:val="center"/>
          </w:tcPr>
          <w:p w:rsidR="00D64E9E" w:rsidRPr="00D64E9E" w:rsidRDefault="00D64E9E" w:rsidP="00D64E9E">
            <w:pPr>
              <w:spacing w:after="10" w:line="251" w:lineRule="auto"/>
              <w:ind w:left="370" w:hanging="10"/>
              <w:jc w:val="both"/>
              <w:rPr>
                <w:rFonts w:ascii="Times New Roman" w:eastAsia="Times New Roman" w:hAnsi="Times New Roman" w:cs="Times New Roman"/>
                <w:color w:val="000000"/>
                <w:sz w:val="24"/>
                <w:szCs w:val="24"/>
                <w:lang w:eastAsia="ru-RU"/>
              </w:rPr>
            </w:pPr>
          </w:p>
        </w:tc>
      </w:tr>
    </w:tbl>
    <w:p w:rsidR="00D64E9E" w:rsidRPr="00D64E9E" w:rsidRDefault="00D64E9E" w:rsidP="00D64E9E">
      <w:pPr>
        <w:spacing w:after="10" w:line="251" w:lineRule="auto"/>
        <w:jc w:val="both"/>
        <w:rPr>
          <w:rFonts w:ascii="Times New Roman" w:eastAsia="Times New Roman" w:hAnsi="Times New Roman" w:cs="Times New Roman"/>
          <w:color w:val="000000"/>
          <w:sz w:val="24"/>
          <w:szCs w:val="24"/>
          <w:lang w:eastAsia="ru-RU"/>
        </w:rPr>
        <w:sectPr w:rsidR="00D64E9E" w:rsidRPr="00D64E9E" w:rsidSect="001C6D52">
          <w:pgSz w:w="11906" w:h="16383"/>
          <w:pgMar w:top="1701" w:right="1134" w:bottom="850" w:left="1134" w:header="720" w:footer="720" w:gutter="0"/>
          <w:cols w:space="720"/>
          <w:docGrid w:linePitch="299"/>
        </w:sectPr>
      </w:pPr>
    </w:p>
    <w:p w:rsidR="00D64E9E" w:rsidRPr="00D64E9E" w:rsidRDefault="00D64E9E" w:rsidP="00D64E9E">
      <w:pPr>
        <w:spacing w:after="0" w:line="264" w:lineRule="auto"/>
        <w:jc w:val="both"/>
        <w:rPr>
          <w:rFonts w:ascii="Times New Roman" w:eastAsia="Times New Roman" w:hAnsi="Times New Roman" w:cs="Times New Roman"/>
          <w:color w:val="000000"/>
          <w:sz w:val="24"/>
          <w:szCs w:val="24"/>
          <w:lang w:eastAsia="ru-RU"/>
        </w:rPr>
      </w:pPr>
      <w:bookmarkStart w:id="93" w:name="block-19811577"/>
      <w:bookmarkStart w:id="94" w:name="block-5831157"/>
      <w:bookmarkEnd w:id="92"/>
      <w:r w:rsidRPr="00D64E9E">
        <w:rPr>
          <w:rFonts w:ascii="Times New Roman" w:eastAsia="Times New Roman" w:hAnsi="Times New Roman" w:cs="Times New Roman"/>
          <w:b/>
          <w:color w:val="000000"/>
          <w:sz w:val="24"/>
          <w:szCs w:val="24"/>
          <w:lang w:eastAsia="ru-RU"/>
        </w:rPr>
        <w:t>ПОЯСНИТЕЛЬНАЯ ЗАПИСКА</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Программа по информатике на уровне среднего общего</w:t>
      </w:r>
      <w:r w:rsidRPr="00D64E9E">
        <w:rPr>
          <w:rFonts w:ascii="Times New Roman" w:eastAsia="Times New Roman" w:hAnsi="Times New Roman" w:cs="Times New Roman"/>
          <w:color w:val="000000"/>
          <w:sz w:val="24"/>
          <w:szCs w:val="24"/>
          <w:lang w:eastAsia="ru-RU"/>
        </w:rPr>
        <w:t xml:space="preserve"> образования даёт представление о целях, общей стратегии обучения, </w:t>
      </w:r>
      <w:r w:rsidR="008C4E0F" w:rsidRPr="00D64E9E">
        <w:rPr>
          <w:rFonts w:ascii="Times New Roman" w:eastAsia="Times New Roman" w:hAnsi="Times New Roman" w:cs="Times New Roman"/>
          <w:color w:val="000000"/>
          <w:sz w:val="24"/>
          <w:szCs w:val="24"/>
          <w:lang w:eastAsia="ru-RU"/>
        </w:rPr>
        <w:t>воспитания и развития,</w:t>
      </w:r>
      <w:r w:rsidRPr="00D64E9E">
        <w:rPr>
          <w:rFonts w:ascii="Times New Roman" w:eastAsia="Times New Roman" w:hAnsi="Times New Roman" w:cs="Times New Roman"/>
          <w:color w:val="000000"/>
          <w:sz w:val="24"/>
          <w:szCs w:val="24"/>
          <w:lang w:eastAsia="ru-RU"/>
        </w:rPr>
        <w:t xml:space="preserve"> обучающихся средствами учебного предмета «Информатика» на базовом уровне, устанавливает обязательное предметное содержание, предусматривает его структурирование по разделам и темам, определяет распределение его по классам (годам изучения).</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Программа по информатике определяет количественные и качественные характеристики учебного материала для каждого года изучения, в том числе для содержательного наполнения разного вида контроля (промежуточной аттестации обучающихся, всероссийских проверочных работ, государственной итоговой аттестации). Программа по информатике является основой для составления авторских учебных программ и учебников, поурочного планирования курса учителем.</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Информатика на уровне среднего общего образования отражает:</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сущность информатики как научной дисциплины, изучающей закономерности протекания и возможности автоматизации информационных процессов в различных системах;</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основные области применения информатики, прежде всего информационные технологии, управление и социальную сферу;</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междисциплинарный характер информатики и информационной деятельности.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информационно-коммуникационных технологий, он опирается на содержание курса информатики уровня основного общего образования и опыт постоянного применения информационно-коммуникационных технологий, даёт теоретическое осмысление, интерпретацию и обобщение этого опыта.</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В содержании учебного предмета «Информатика» выделяются четыре тематических раздела.</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Раздел «Цифровая грамотность» охватывает вопросы устройства компьютеров и других элементов цифрового окружения, включая компьютерные сети, использование средств операционной системы, работу в сети Интернет и использование интернет-сервисов, информационную безопасность.</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Раздел «Теоретические основы информатики» включает в себя понятийный аппарат информатики, вопросы кодирования информации, измерения информационного объёма данных, основы алгебры логики и компьютерного моделирования.</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Раздел «Алгоритмы и программирование» направлен на развитие алгоритмического мышления, разработку алгоритмов, формирование навыков реализации программ на выбранном языке программирования высокого уровня.</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Раздел «Информационные технологии» охватывает вопросы применения информационных технологий, реализованных в прикладных программных продуктах и интернет-сервисах, в том числе при решении задач анализа данных, использование баз данных и электронных таблиц для решения прикладных задач.</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Результаты базового уровня изучения учебного предмета «Информатика» ориентированы в первую очередь на общую функциональную грамотность, получение компетентностей для повседневной жизни и общего развития. Они включают в себя:</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понимание предмета, ключевых вопросов и основных составляющих элементов изучаемой предметной области;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умение решать типовые практические задачи, характерные для использования методов и инструментария данной предметной области;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осознание рамок изучаемой предметной области, ограниченности методов и инструментов, типичных связей с другими областями знания.</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Основная цель изучения учебного предмета «Информатика» на базовом уровне для уровня среднего общего образования – обеспечение дальнейшего развития информационных компетенций выпускника, его готовности к жизни в условиях развивающегося информационного общества и возрастающей конкуренции на рынке труда. В связи с этим изучение информатики в 10 – 11 классах должно обеспечить:</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сформированность представлений о роли информатики, информационных и коммуникационных технологий в современном обществе;</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сформированность основ логического и алгоритмического мышления;</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сформированность умений различать факты и оценки, сравнивать оценочные выводы, видеть их связь с критериями оценивания и связь критериев с определённой системой ценностей, проверять на достоверность и обобщать информацию;</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принятие правовых и этических аспектов информационных технологий, осознание ответственности людей, вовлечённых в создание и использование информационных систем, распространение информации;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создание условий для развития навыков учебной, проектной, научно-исследовательской и творческой деятельности, мотивации обучающихся к саморазвитию.</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w:t>
      </w:r>
      <w:bookmarkStart w:id="95" w:name="6d191c0f-7a0e-48a8-b80d-063d85de251e"/>
      <w:r w:rsidRPr="00D64E9E">
        <w:rPr>
          <w:rFonts w:ascii="Times New Roman" w:eastAsia="Times New Roman" w:hAnsi="Times New Roman" w:cs="Times New Roman"/>
          <w:color w:val="000000"/>
          <w:sz w:val="24"/>
          <w:szCs w:val="24"/>
          <w:lang w:eastAsia="ru-RU"/>
        </w:rPr>
        <w:t>На изучение информатики (базовый уровень) отводится 68 часов: в 10 классе – 34 часа (1 час в неделю), в 11 классе – 34 часа (1 час в неделю).</w:t>
      </w:r>
      <w:bookmarkEnd w:id="95"/>
      <w:r w:rsidRPr="00D64E9E">
        <w:rPr>
          <w:rFonts w:ascii="Times New Roman" w:eastAsia="Times New Roman" w:hAnsi="Times New Roman" w:cs="Times New Roman"/>
          <w:color w:val="000000"/>
          <w:sz w:val="24"/>
          <w:szCs w:val="24"/>
          <w:lang w:eastAsia="ru-RU"/>
        </w:rPr>
        <w:t>‌‌</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Базовый уровень изучения информатики обеспечивает подготовку обучающихся, ориентированных на те специальности, в которых информационные технологии являются необходимыми инструментами профессиональной деятельности, участие в проектной и исследовательской деятельности, связанной с междисциплинарной и творческой тематикой, возможность решения задач базового уровня сложности Единого государственного экзамена по информатике.</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w:t>
      </w:r>
    </w:p>
    <w:p w:rsidR="00D64E9E" w:rsidRPr="00D64E9E" w:rsidRDefault="00D64E9E" w:rsidP="00D64E9E">
      <w:pPr>
        <w:spacing w:after="10" w:line="251" w:lineRule="auto"/>
        <w:ind w:left="370" w:hanging="10"/>
        <w:jc w:val="both"/>
        <w:rPr>
          <w:rFonts w:ascii="Times New Roman" w:eastAsia="Times New Roman" w:hAnsi="Times New Roman" w:cs="Times New Roman"/>
          <w:color w:val="000000"/>
          <w:sz w:val="24"/>
          <w:szCs w:val="24"/>
          <w:lang w:eastAsia="ru-RU"/>
        </w:rPr>
        <w:sectPr w:rsidR="00D64E9E" w:rsidRPr="00D64E9E">
          <w:pgSz w:w="11906" w:h="16383"/>
          <w:pgMar w:top="1134" w:right="850" w:bottom="1134" w:left="1701" w:header="720" w:footer="720" w:gutter="0"/>
          <w:cols w:space="720"/>
        </w:sectPr>
      </w:pP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bookmarkStart w:id="96" w:name="block-19811573"/>
      <w:bookmarkEnd w:id="93"/>
      <w:r w:rsidRPr="00D64E9E">
        <w:rPr>
          <w:rFonts w:ascii="Times New Roman" w:eastAsia="Times New Roman" w:hAnsi="Times New Roman" w:cs="Times New Roman"/>
          <w:b/>
          <w:color w:val="000000"/>
          <w:sz w:val="24"/>
          <w:szCs w:val="24"/>
          <w:lang w:eastAsia="ru-RU"/>
        </w:rPr>
        <w:t>СОДЕРЖАНИЕ ОБУЧЕНИЯ</w:t>
      </w: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10 КЛАСС</w:t>
      </w: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Цифровая грамотность</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Требования техники безопасности и гигиены при работе с компьютерами и другими компонентами цифрового окружения.</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Принципы работы компьютера. Персональный компьютер. Выбор конфигурации компьютера в зависимости от решаемых задач.</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Основные тенденции развития компьютерных технологий. Параллельные вычисления. Многопроцессорные системы. Суперкомпьютеры. Микроконтроллеры. Роботизированные производства.</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Программное обеспечение компьютеров. Виды программного обеспечения и их назначение. Особенности программного обеспечения мобильных устройств. Операционная система. Понятие о системном администрировании. Инсталляция и деинсталляция программного обеспечения.</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Файловая система. Поиск в файловой системе. Организация хранения и обработки данных с использованием интернет-сервисов, облачных технологий и мобильных устройств.</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Прикладные компьютерные программы для решения типовых задач по выбранной специализации. Системы автоматизированного проектирования.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Программное обеспечение. Лицензирование программного обеспечения и цифровых ресурсов. Проприетарное и свободное программное обеспечение. Коммерческое и некоммерческое использование программного обеспечения и цифровых ресурсов. Ответственность, устанавливаемая законодательством Российской Федерации, за неправомерное использование программного обеспечения и цифровых ресурсов.</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Теоретические основы информатики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Информация, данные и знания. Универсальность дискретного представления информации. Двоичное кодирование. Равномерные и неравномерные коды. Условие Фано. Подходы к измерению информации. Сущность объёмного (алфавитного) подхода к измерению информации, определение бита с точки зрения алфавитного подхода, связь между размером алфавита и информационным весом символа (в предположении о равновероятности появления символов), связь между единицами измерения информации: бит, байт, Кбайт, Мбайт, Гбайт. Сущность содержательного (вероятностного) подхода к измерению информации, определение бита с позиции содержания сообщения.</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Информационные процессы. Передача информации. Источник, приёмник, канал связи, сигнал, кодирование. Искажение информации при передаче. Скорость передачи данных по каналу связи. Хранение информации, объём памяти. Обработка информации. Виды обработки информации: получение нового содержания, изменение формы представления информации. Поиск информации. Роль информации и информационных процессов в окружающем мире.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Системы. Компоненты системы и их взаимодействие. Системы управления. Управление как информационный процесс. Обратная связь.</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Системы счисления. Развёрнутая запись целых и дробных чисел в позиционных системах счисления. Свойства позиционной записи числа: количество цифр в записи, признак делимости числа на основание системы счисления. Алгоритм перевода целого числа из P-ичной системы счисления в десятичную. Алгоритм перевода конечной P-ичной дроби в десятичную. Алгоритм перевода целого числа из десятичной системы счисления в P-ичную. Двоичная, восьмеричная и шестнадцатеричная системы счисления, перевод чисел между этими системами. Арифметические операции в позиционных системах счисления.</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Представление целых и вещественных чисел в памяти компьютера.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Кодирование текстов. Кодировка ASCII. Однобайтные кодировки. Стандарт UNICODE. Кодировка UTF-8. Определение информационного объёма текстовых сообщений.</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Кодирование изображений. Оценка информационного объёма растрового графического изображения при заданном разрешении и глубине кодирования цвета.</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Кодирование звука. Оценка информационного объёма звуковых данных при заданных частоте дискретизации и разрядности кодирования.</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Алгебра логики. Высказывания. Логические операции. Таблицы истинности логических операций «дизъюнкция», «конъюнкция», «инверсия», «импликация», «эквиваленция». Логические выражения. Вычисление логического значения составного высказывания при известных значениях входящих в него элементарных высказываний. Таблицы истинности логических выражений. Логические операции и операции над множествами.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Примеры законов алгебры логики. Эквивалентные преобразования логических выражений. Логические функции. Построение логического выражения с данной таблицей истинности. Логические элементы компьютера. Триггер. Сумматор. Построение схемы на логических элементах по логическому выражению. Запись логического выражения по логической схеме.</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Информационные технологии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Текстовый процессор. Редактирование и форматирование. Проверка орфографии и грамматики. Средства поиска и автозамены в текстовом процессоре. Использование стилей. Структурированные текстовые документы. Сноски, оглавление. Облачные сервисы. Коллективная работа с документом. Инструменты рецензирования в текстовых процессорах. Деловая переписка. Реферат. Правила цитирования источников и оформления библиографических ссылок. Оформление списка литературы.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Ввод изображений с использованием различных цифровых устройств (цифровых фотоаппаратов и микроскопов, видеокамер, сканеров и других устройств.). Графический редактор. Обработка графических объектов. Растровая и векторная графика. Форматы графических файлов.</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Обработка изображения и звука с использованием интернет-приложений.</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Мультимедиа. Компьютерные презентации. Использование мультимедийных онлайн-сервисов для разработки презентаций проектных работ.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Принципы построения и ред</w:t>
      </w:r>
      <w:bookmarkStart w:id="97" w:name="_Toc118725584"/>
      <w:bookmarkEnd w:id="97"/>
      <w:r w:rsidRPr="00D64E9E">
        <w:rPr>
          <w:rFonts w:ascii="Times New Roman" w:eastAsia="Times New Roman" w:hAnsi="Times New Roman" w:cs="Times New Roman"/>
          <w:color w:val="000000"/>
          <w:sz w:val="24"/>
          <w:szCs w:val="24"/>
          <w:lang w:eastAsia="ru-RU"/>
        </w:rPr>
        <w:t>актирования трёхмерных моделей.</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11 КЛАСС</w:t>
      </w: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Цифровая грамотность</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Принципы построения и аппаратные компоненты компьютерных сетей. Сетевые протоколы. Сеть Интернет. Адресация в сети Интернет. Система доменных имён.</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Веб-сайт. Веб-страница. Взаимодействие браузера с веб-сервером. Динамические страницы. Разработка интернет-приложений (сайтов). Сетевое хранение данных.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Виды деятельности в сети Интернет. Сервисы Интернета. Геоинформационные системы. Геолокационные сервисы реального времени (например, локация мобильных телефонов, определение загруженности автомагистралей), интернет-торговля, бронирование билетов, гостиниц.</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Государственные электронные сервисы и услуги. Социальные сети – организация коллективного взаимодействия и обмена данными. Сетевой этикет: правила поведения в киберпространстве. Проблема подлинности полученной информации. Открытые образовательные ресурсы.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Техногенные и экономические угрозы, связанные с использованием информационно-коммуникационных технологий. Общие проблемы защиты информации и информационной безопасности. Средства защиты информации в компьютерах, компьютерных сетях и автоматизированных информационных системах. Правовое обеспечение информационной безопасности. Предотвращение несанкционированного доступа к личной конфиденциальной информации, хранящейся на персональном компьютере, мобильных устройствах. Вредоносное программное обеспечение и способы борьбы с ним. Антивирусные программы. Организация личного архива информации. Резервное копирование. Парольная защита архива.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Информационные технологии и профессиональная деятельность. Информационные ресурсы. Цифровая экономика. Информационная культура.</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Теоретические основы информатики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Модели и моделирование. Цели моделирования. Соответствие модели моделируемому объекту или процессу. Формализация прикладных задач.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Представление результатов моделирования в виде, удобном для восприятия человеком. Графическое представление данных (схемы, таблицы, графики).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Графы. Основные понятия. Виды графов. Решение алгоритмических задач, связанных с анализом графов (построение оптимального пути между вершинами графа, определение количества различных путей между вершинами ориентированного ациклического графа).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Деревья. Бинарное дерево. Дискретные игры двух игроков с полной информацией. Построение дерева перебора вариантов, описание стратегии игры в табличной форме. Выигрышные стратегии.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Использование графов и деревьев при описании объектов и процессов окружающего мира.</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Алгоритмы и программирование</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Этапы решения задач на компьютере. Язык программирования (Паскаль, Python, Java, C++, C#). Основные конструкции языка программирования. Типы данных: целочисленные, вещественные, символьные, логические. Ветвления. Составные условия. Циклы с условием. Циклы по переменной. Использование таблиц трассировки.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Разработка и программная реализация алгоритмов решения типовых задач базового уровня. Примеры задач: алгоритмы обработки конечной числовой последовательности (вычисление сумм, произведений, количества элементов с заданными свойствами), алгоритмы анализа записи чисел в позиционной системе счисления, алгоритмы решения задач методом перебора (поиск наибольшего общего делителя двух натуральных чисел, проверка числа на простоту).</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Обработка символьных данных. Встроенные функции языка программирования для обработки символьных строк.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Табличные величины (массивы). Алгоритмы работы с элементами массива с однократным просмотром массива: суммирование элементов массива, подсчёт количества (суммы) элементов массива, удовлетворяющих заданному условию, нахождение наибольшего (наименьшего) значения элементов массива, нахождение второго по величине наибольшего (наименьшего) значения, линейный поиск элемента, перестановка элементов массива в обратном порядке.</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Сортировка одномерного массива. Простые методы сортировки (например, метод пузырька, метод выбора, сортировка вставками). Подпрограммы.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Информационные технологии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Анализ данных. Основные задачи анализа данных: прогнозирование, классификация, кластеризация, анализ отклонений. Последовательность решения задач анализа данных: сбор первичных данных, очистка и оценка качества данных, выбор и/или построение модели, преобразование данных, визуализация данных, интерпретация результатов.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Анализ данных с помощью электронных таблиц. Вычисление суммы, среднего арифметического, наибольшего и наименьшего значений диапазона.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Компьютерно-математические модели. Этапы компьютерно-математического моделирования: постановка задачи, разработка модели, тестирование модели, компьютерный эксперимент, анализ результатов моделирования.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Численное решение уравнений с помощью подбора параметра.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Табличные (реляционные) базы данных. Таблица – представление сведений об однотипных объектах. Поле, запись. Ключ таблицы. Работа с готовой базой данных. Заполнение базы данных. Поиск, сортировка и фильтрация записей. Запросы на выборку данных. Запросы с параметрами. Вычисляемые поля в запросах.</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Многотабличные базы данных. Типы связей между таблицами. Запросы к многотабличным базам данных.</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Средства искусственного интеллекта. Сервисы машинного перевода и распознавания устной речи. Идентификация и поиск изображений, распознавание лиц. Самообучающиеся системы. Искусственный интеллект в компьютерных играх. Использование методов искусственного интеллекта в обучающих системах. Использование методов искусственного интеллекта в робототехнике. Интернет вещей. Перспективы развития компьютерных интеллектуальных систем.</w:t>
      </w:r>
    </w:p>
    <w:p w:rsidR="00D64E9E" w:rsidRPr="00D64E9E" w:rsidRDefault="00D64E9E" w:rsidP="00D64E9E">
      <w:pPr>
        <w:spacing w:after="10" w:line="251" w:lineRule="auto"/>
        <w:ind w:left="370" w:hanging="10"/>
        <w:jc w:val="both"/>
        <w:rPr>
          <w:rFonts w:ascii="Times New Roman" w:eastAsia="Times New Roman" w:hAnsi="Times New Roman" w:cs="Times New Roman"/>
          <w:color w:val="000000"/>
          <w:sz w:val="24"/>
          <w:szCs w:val="24"/>
          <w:lang w:eastAsia="ru-RU"/>
        </w:rPr>
        <w:sectPr w:rsidR="00D64E9E" w:rsidRPr="00D64E9E">
          <w:pgSz w:w="11906" w:h="16383"/>
          <w:pgMar w:top="1134" w:right="850" w:bottom="1134" w:left="1701" w:header="720" w:footer="720" w:gutter="0"/>
          <w:cols w:space="720"/>
        </w:sectPr>
      </w:pP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bookmarkStart w:id="98" w:name="block-19811576"/>
      <w:bookmarkEnd w:id="96"/>
      <w:r w:rsidRPr="00D64E9E">
        <w:rPr>
          <w:rFonts w:ascii="Times New Roman" w:eastAsia="Times New Roman" w:hAnsi="Times New Roman" w:cs="Times New Roman"/>
          <w:b/>
          <w:color w:val="000000"/>
          <w:sz w:val="24"/>
          <w:szCs w:val="24"/>
          <w:lang w:eastAsia="ru-RU"/>
        </w:rPr>
        <w:t>ПЛАНИРУЕМЫЕ РЕЗУЛЬТАТЫ ОСВОЕНИЯ ПРОГРАММЫ ПО ИНФОРМАТИКЕ НА УРОВНЕ СРЕДНЕГО ОБЩЕГО ОБРАЗОВАНИЯ (БАЗОВЫЙ УРОВЕНЬ)</w:t>
      </w: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ЛИЧНОСТНЫЕ РЕЗУЛЬТАТЫ</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Личностные результаты отражают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 В результате изучения информатики на уровне среднего общего образования у обучающегося будут сформированы следующие личностные результаты: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1) гражданского воспитания:</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осознание своих конституционных прав и обязанностей, уважение закона и правопорядка, соблюдение основополагающих норм информационного права и информационной безопасности;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 в виртуальном пространстве;</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2) патриотического воспитания:</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ценностное отношение к историческому наследию, достижениям России в науке, искусстве, технологиях, понимание значения информатики как науки в жизни современного общества;</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3) духовно-нравственного воспитания:</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сформированность нравственного сознания, этического поведения;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способность оценивать ситуацию и принимать осознанные решения, ориентируясь на морально-нравственные нормы и ценности, в том числе в сети Интернет;</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4) эстетического воспитания:</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эстетическое отношение к миру, включая эстетику научного и технического творчества;</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способность воспринимать различные виды искусства, в том числе основанные на использовании информационных технологий;</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5) физического воспитания:</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сформированность здорового и безопасного образа жизни, ответственного отношения к своему здоровью, в том числе и за счёт соблюдения требований безопасной эксплуатации средств информационных и коммуникационных технологий;</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6) трудового воспитания:</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интерес к сферам профессиональной деятельности, связанным с информатикой, программированием и информационными технологиями, основанными на достижениях информатики и научно-технического прогресса, умение совершать осознанный выбор будущей профессии и реализовывать собственные жизненные планы;</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готовность и способность к образованию и самообразованию на протяжении всей жизни;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7) экологического воспитания:</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осознание глобального характера экологических проблем и путей их решения, в том числе с учётом возможностей информационно-коммуникационных технологий;</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8) ценности научного познания:</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сформированность мировоззрения, соответствующего современному уровню развития информатики, достижениям научно-технического прогресса и общественной практики, за счёт понимания роли информационных ресурсов, информационных процессов и информационных технологий в условиях цифровой трансформации многих сфер жизни современного общества;</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В процессе достижения личностных результатов освоения программы по информатике у обучающихся совершенствуется эмоциональный интеллект, предполагающий сформированность:</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МЕТАПРЕДМЕТНЫЕ РЕЗУЛЬТАТЫ</w:t>
      </w: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В результате изучения информатики на уровне среднего общего образования у обучающегося будут сформированы метапредметные результаты, отражённые в универсальных учебных действиях, а именно: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Познавательные универсальные учебные действия</w:t>
      </w: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1) базовые логические действия:</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самостоятельно формулировать и актуализировать проблему, рассматривать её всесторонне;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устанавливать существенный признак или основания для сравнения, классификации и обобщения;</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определять цели деятельности, задавать параметры и критерии их достижения;</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выявлять закономерности и противоречия в рассматриваемых явлениях;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разрабатывать план решения проблемы с учётом анализа имеющихся материальных и нематериальных ресурсов;</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вносить коррективы в деятельность, оценивать соответствие результатов целям, оценивать риски последствий деятельности;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координировать и выполнять работу в условиях реального, виртуального и комбинированного взаимодействия;</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развивать креативное мышление при решении жизненных проблем.</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2) базовые исследовательские действия:</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овладеть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формирование научного типа мышления, владение научной терминологией, ключевыми понятиями и методами;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ставить и формулировать собственные задачи в образовательной деятельности и жизненных ситуациях;</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давать оценку новым ситуациям, оценивать приобретённый опыт;</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осуществлять целенаправленный поиск переноса средств и способов действия в профессиональную среду;</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переносить знания в познавательную и практическую области жизнедеятельности;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интегрировать знания из разных предметных областей;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выдвигать новые идеи, предлагать оригинальные подходы и решения, ставить проблемы и задачи, допускающие альтернативные решения.</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3) работа с информацией:</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оценивать достоверность, легитимность информации, её соответствие правовым и морально-этическим нормам;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владеть навыками распознавания и защиты информации, информационной безопасности личности.</w:t>
      </w: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Коммуникативные универсальные учебные действия</w:t>
      </w: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1) общение:</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осуществлять коммуникации во всех сферах жизни;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распознавать невербальные средства общения, понимать значение социальных знаков, распознавать предпосылки конфликтных ситуаций и уметь смягчать конфликты;</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владеть различными способами общения и взаимодействия, аргументированно вести диалог;</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развёрнуто и логично излагать свою точку зрения.</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2) совместная деятельность:</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понимать и использовать преимущества командной и индивидуальной работы;</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выбирать тематику и методы совместных действий с учётом общих интересов и возможностей каждого члена коллектива;</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принимать цели совместной деятельности, организовывать и координировать действия по её достижению: составлять</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план действий, распределять роли с учётом мнений участников, обсуждать результаты совместной работы;</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оценивать качество своего вклада и каждого участника команды в общий результат по разработанным критериям;</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предлагать новые проекты, оценивать идеи с позиции новизны, оригинальности, практической значимости;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осуществлять позитивное стратегическое поведение в различных ситуациях, проявлять творчество и воображение, быть инициативным.</w:t>
      </w: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Регулятивные универсальные учебные действия</w:t>
      </w: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1) самоорганизация:</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самостоятельно составлять план решения проблемы с учётом имеющихся ресурсов, собственных возможностей и предпочтений;</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давать оценку новым ситуациям;</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расширять рамки учебного предмета на основе личных предпочтений;</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делать осознанный выбор, аргументировать его, брать ответственность за решение;</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оценивать приобретённый опыт;</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2) самоконтроль:</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давать оценку новым ситуациям, вносить коррективы в деятельность, оценивать соответствие результатов целям;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оценивать риски и своевременно принимать решения по их снижению;</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принимать мотивы и аргументы других при анализе результатов деятельности.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3) принятия себя и других:</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принимать себя, понимая свои недостатки и достоинства;</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принимать мотивы и аргументы других при анализе результатов деятельности;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признавать своё право и право других на ошибку;</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развивать способность понимать мир с позиции другого человека.</w:t>
      </w: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ПРЕДМЕТНЫЕ РЕЗУЛЬТАТЫ</w:t>
      </w: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В процессе изучения курса информатики базового уровня </w:t>
      </w:r>
      <w:r w:rsidRPr="00D64E9E">
        <w:rPr>
          <w:rFonts w:ascii="Times New Roman" w:eastAsia="Times New Roman" w:hAnsi="Times New Roman" w:cs="Times New Roman"/>
          <w:b/>
          <w:i/>
          <w:color w:val="000000"/>
          <w:sz w:val="24"/>
          <w:szCs w:val="24"/>
          <w:lang w:eastAsia="ru-RU"/>
        </w:rPr>
        <w:t>в 10 классе</w:t>
      </w:r>
      <w:r w:rsidRPr="00D64E9E">
        <w:rPr>
          <w:rFonts w:ascii="Times New Roman" w:eastAsia="Times New Roman" w:hAnsi="Times New Roman" w:cs="Times New Roman"/>
          <w:color w:val="000000"/>
          <w:sz w:val="24"/>
          <w:szCs w:val="24"/>
          <w:lang w:eastAsia="ru-RU"/>
        </w:rPr>
        <w:t xml:space="preserve"> обучающимися будут достигнуты следующие предметные результаты:</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владение представлениями о роли информации и связанных с ней процессов в природе, технике и обществе, понятиями «информация», «информационный процесс», «система», «компоненты системы», «системный эффект», «информационная система», «система управления»;</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владение методами поиска информации в сети Интернет, умение критически оценивать информацию, полученную из сети Интернет;</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умение характеризовать большие данные, приводить примеры источников их получения и направления использования;</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понимание основных принципов устройства и функционирования современных стационарных и мобильных компьютеров, тенденций развития компьютерных технологий;</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 владение навыками работы с операционными системами, основными видами программного обеспечения для решения учебных задач по выбранной специализации;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соблюдение требований техники безопасности и гигиены при работе с компьютерами и другими компонентами цифрового окружения, понимание правовых основ использования компьютерных программ, баз данных и материалов, размещённых в сети Интернет;</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понимание основных принципов дискретизации различных видов информации, умение определять информационный объём текстовых, графических и звуковых данных при заданных параметрах дискретизации;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умение строить неравномерные коды, допускающие однозначное декодирование сообщений (префиксные коды);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владение теоретическим аппаратом, позволяющим осуществлять представление заданного натурального числа в различных системах счисления, выполнять преобразования логических выражений, используя законы алгебры логики;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В процессе изучения курса информатики базового уровня </w:t>
      </w:r>
      <w:r w:rsidRPr="00D64E9E">
        <w:rPr>
          <w:rFonts w:ascii="Times New Roman" w:eastAsia="Times New Roman" w:hAnsi="Times New Roman" w:cs="Times New Roman"/>
          <w:b/>
          <w:i/>
          <w:color w:val="000000"/>
          <w:sz w:val="24"/>
          <w:szCs w:val="24"/>
          <w:lang w:eastAsia="ru-RU"/>
        </w:rPr>
        <w:t>в 11 классе</w:t>
      </w:r>
      <w:r w:rsidRPr="00D64E9E">
        <w:rPr>
          <w:rFonts w:ascii="Times New Roman" w:eastAsia="Times New Roman" w:hAnsi="Times New Roman" w:cs="Times New Roman"/>
          <w:color w:val="000000"/>
          <w:sz w:val="24"/>
          <w:szCs w:val="24"/>
          <w:lang w:eastAsia="ru-RU"/>
        </w:rPr>
        <w:t xml:space="preserve"> обучающимися будут достигнуты следующие предметные результаты:</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наличие представлений о компьютерных сетях и их роли в современном мире, об общих принципах разработки и функционирования интернет-приложений;</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понимание угроз информационной безопасности, использование методов и средств противодействия этим угрозам, соблюдение мер безопасности, предотвращающих незаконное распространение персональных данных;</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владение теоретическим аппаратом, позволяющим определять кратчайший путь во взвешенном графе и количество путей между вершинами ориентированного ациклического графа;</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умение читать и понимать программы, реализующие несложные алгоритмы обработки числовых и текстовых данных (в том числе массивов и символьных строк) на выбранном для изучения универсальном языке программирования высокого уровня (Паскаль, Python, Java, C++, C#), анализировать алгоритмы с использованием таблиц трассировки, определять без использования компьютера результаты выполнения несложных программ, включающих циклы, ветвленияи подпрограммы, при заданных исходных данных, модифицировать готовые программы для решения новых задач, использовать их в своих программах в качестве подпрограмм (процедур, функций);</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умение реализовывать на выбранном для изучения языке программирования высокого уровня (Паскаль, Python, Java, C++, C#) типовые алгоритмы обработки чисел, числовых последовательностей и массивов: представление числа в виде набора простых сомножителей, нахождение максимальной (минимальной) цифры натурального числа, записанного в системе счисления с основанием, не превышающим 10, вычисление обобщённых характеристик элементов массива или числовой последовательности (суммы, произведения, среднего арифметического, минимального и максимального элементов, количества элементов, удовлетворяющих заданному условию), сортировку элементов массива;</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умение использовать табличные (реляционные) базы данных, в частности, составлять запросы к базам данных (в том числе запросы с вычисляемыми полями), выполнять сортировку и поиск записей в базе данных, наполнять разработанную базу данных, умение использовать электронные таблицы для анализа, представления и обработки данных (включая вычисление суммы, среднего арифметического, наибольшего и наименьшего значений, решение уравнений);</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умение использовать компьютерно-математические модели для анализа объектов и процессов: формулировать цель моделирования, выполнять анализ результатов, полученных в ходе моделирования, оценивать соответствие модели моделируемому объекту или процессу, представлять результаты моделирования в наглядном виде;</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умение организовывать личное информационное пространство с использованием различных цифровых технологий, понимание возможностей цифровых сервисов государственных услуг, цифровых образовательных сервисов, понимание возможностей и ограничений технологий искусственного интеллекта в различных областях, наличие представлений об использовании информационных технологий в различных профессиональных сферах.</w:t>
      </w:r>
    </w:p>
    <w:p w:rsidR="00D64E9E" w:rsidRPr="00D64E9E" w:rsidRDefault="00D64E9E" w:rsidP="00D64E9E">
      <w:pPr>
        <w:spacing w:after="10" w:line="251" w:lineRule="auto"/>
        <w:ind w:left="370" w:hanging="10"/>
        <w:jc w:val="both"/>
        <w:rPr>
          <w:rFonts w:ascii="Times New Roman" w:eastAsia="Times New Roman" w:hAnsi="Times New Roman" w:cs="Times New Roman"/>
          <w:color w:val="000000"/>
          <w:sz w:val="24"/>
          <w:szCs w:val="24"/>
          <w:lang w:eastAsia="ru-RU"/>
        </w:rPr>
        <w:sectPr w:rsidR="00D64E9E" w:rsidRPr="00D64E9E">
          <w:pgSz w:w="11906" w:h="16383"/>
          <w:pgMar w:top="1134" w:right="850" w:bottom="1134" w:left="1701" w:header="720" w:footer="720" w:gutter="0"/>
          <w:cols w:space="720"/>
        </w:sectPr>
      </w:pPr>
    </w:p>
    <w:p w:rsidR="00D64E9E" w:rsidRPr="00D64E9E" w:rsidRDefault="00D64E9E" w:rsidP="00D64E9E">
      <w:pPr>
        <w:spacing w:after="0" w:line="251" w:lineRule="auto"/>
        <w:ind w:left="120" w:hanging="10"/>
        <w:jc w:val="both"/>
        <w:rPr>
          <w:rFonts w:ascii="Times New Roman" w:eastAsia="Times New Roman" w:hAnsi="Times New Roman" w:cs="Times New Roman"/>
          <w:color w:val="000000"/>
          <w:sz w:val="24"/>
          <w:szCs w:val="24"/>
          <w:lang w:eastAsia="ru-RU"/>
        </w:rPr>
      </w:pPr>
      <w:bookmarkStart w:id="99" w:name="block-19811574"/>
      <w:bookmarkEnd w:id="98"/>
      <w:r w:rsidRPr="00D64E9E">
        <w:rPr>
          <w:rFonts w:ascii="Times New Roman" w:eastAsia="Times New Roman" w:hAnsi="Times New Roman" w:cs="Times New Roman"/>
          <w:b/>
          <w:color w:val="000000"/>
          <w:sz w:val="24"/>
          <w:szCs w:val="24"/>
          <w:lang w:eastAsia="ru-RU"/>
        </w:rPr>
        <w:t xml:space="preserve">ТЕМАТИЧЕСКОЕ ПЛАНИРОВАНИЕ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11"/>
        <w:gridCol w:w="4290"/>
        <w:gridCol w:w="1589"/>
        <w:gridCol w:w="1831"/>
        <w:gridCol w:w="1900"/>
        <w:gridCol w:w="2741"/>
      </w:tblGrid>
      <w:tr w:rsidR="00D64E9E" w:rsidRPr="00D64E9E" w:rsidTr="001C6D52">
        <w:trPr>
          <w:trHeight w:val="144"/>
          <w:tblCellSpacing w:w="20" w:type="nil"/>
        </w:trPr>
        <w:tc>
          <w:tcPr>
            <w:tcW w:w="520" w:type="dxa"/>
            <w:vMerge w:val="restart"/>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 xml:space="preserve">№ п/п </w:t>
            </w:r>
          </w:p>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p>
        </w:tc>
        <w:tc>
          <w:tcPr>
            <w:tcW w:w="2640" w:type="dxa"/>
            <w:vMerge w:val="restart"/>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Наименование разделов и тем программы</w:t>
            </w:r>
          </w:p>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p>
        </w:tc>
        <w:tc>
          <w:tcPr>
            <w:tcW w:w="0" w:type="auto"/>
            <w:gridSpan w:val="3"/>
            <w:tcMar>
              <w:top w:w="50" w:type="dxa"/>
              <w:left w:w="100" w:type="dxa"/>
            </w:tcMar>
            <w:vAlign w:val="center"/>
          </w:tcPr>
          <w:p w:rsidR="00D64E9E" w:rsidRPr="00D64E9E" w:rsidRDefault="00D64E9E" w:rsidP="00D64E9E">
            <w:pPr>
              <w:spacing w:after="0" w:line="251" w:lineRule="auto"/>
              <w:ind w:left="370"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Количество часов</w:t>
            </w:r>
          </w:p>
        </w:tc>
        <w:tc>
          <w:tcPr>
            <w:tcW w:w="2741" w:type="dxa"/>
            <w:vMerge w:val="restart"/>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Электронные (цифровые) образовательные ресурсы</w:t>
            </w:r>
          </w:p>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p>
        </w:tc>
      </w:tr>
      <w:tr w:rsidR="00D64E9E" w:rsidRPr="00D64E9E" w:rsidTr="001C6D52">
        <w:trPr>
          <w:trHeight w:val="144"/>
          <w:tblCellSpacing w:w="20" w:type="nil"/>
        </w:trPr>
        <w:tc>
          <w:tcPr>
            <w:tcW w:w="0" w:type="auto"/>
            <w:vMerge/>
            <w:tcBorders>
              <w:top w:val="nil"/>
            </w:tcBorders>
            <w:tcMar>
              <w:top w:w="50" w:type="dxa"/>
              <w:left w:w="100" w:type="dxa"/>
            </w:tcMar>
          </w:tcPr>
          <w:p w:rsidR="00D64E9E" w:rsidRPr="00D64E9E" w:rsidRDefault="00D64E9E" w:rsidP="00D64E9E">
            <w:pPr>
              <w:spacing w:after="10" w:line="251" w:lineRule="auto"/>
              <w:ind w:left="370" w:hanging="10"/>
              <w:jc w:val="both"/>
              <w:rPr>
                <w:rFonts w:ascii="Times New Roman" w:eastAsia="Times New Roman" w:hAnsi="Times New Roman" w:cs="Times New Roman"/>
                <w:color w:val="000000"/>
                <w:sz w:val="24"/>
                <w:szCs w:val="24"/>
                <w:lang w:eastAsia="ru-RU"/>
              </w:rPr>
            </w:pPr>
          </w:p>
        </w:tc>
        <w:tc>
          <w:tcPr>
            <w:tcW w:w="0" w:type="auto"/>
            <w:vMerge/>
            <w:tcBorders>
              <w:top w:val="nil"/>
            </w:tcBorders>
            <w:tcMar>
              <w:top w:w="50" w:type="dxa"/>
              <w:left w:w="100" w:type="dxa"/>
            </w:tcMar>
          </w:tcPr>
          <w:p w:rsidR="00D64E9E" w:rsidRPr="00D64E9E" w:rsidRDefault="00D64E9E" w:rsidP="00D64E9E">
            <w:pPr>
              <w:spacing w:after="10" w:line="251" w:lineRule="auto"/>
              <w:ind w:left="370" w:hanging="10"/>
              <w:jc w:val="both"/>
              <w:rPr>
                <w:rFonts w:ascii="Times New Roman" w:eastAsia="Times New Roman" w:hAnsi="Times New Roman" w:cs="Times New Roman"/>
                <w:color w:val="000000"/>
                <w:sz w:val="24"/>
                <w:szCs w:val="24"/>
                <w:lang w:eastAsia="ru-RU"/>
              </w:rPr>
            </w:pPr>
          </w:p>
        </w:tc>
        <w:tc>
          <w:tcPr>
            <w:tcW w:w="1011" w:type="dxa"/>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Всего</w:t>
            </w:r>
          </w:p>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p>
        </w:tc>
        <w:tc>
          <w:tcPr>
            <w:tcW w:w="1738" w:type="dxa"/>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Контрольные работы</w:t>
            </w:r>
          </w:p>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p>
        </w:tc>
        <w:tc>
          <w:tcPr>
            <w:tcW w:w="1823" w:type="dxa"/>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Практические работы</w:t>
            </w:r>
          </w:p>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p>
        </w:tc>
        <w:tc>
          <w:tcPr>
            <w:tcW w:w="0" w:type="auto"/>
            <w:vMerge/>
            <w:tcBorders>
              <w:top w:val="nil"/>
            </w:tcBorders>
            <w:tcMar>
              <w:top w:w="50" w:type="dxa"/>
              <w:left w:w="100" w:type="dxa"/>
            </w:tcMar>
          </w:tcPr>
          <w:p w:rsidR="00D64E9E" w:rsidRPr="00D64E9E" w:rsidRDefault="00D64E9E" w:rsidP="00D64E9E">
            <w:pPr>
              <w:spacing w:after="10" w:line="251" w:lineRule="auto"/>
              <w:ind w:left="370" w:hanging="10"/>
              <w:jc w:val="both"/>
              <w:rPr>
                <w:rFonts w:ascii="Times New Roman" w:eastAsia="Times New Roman" w:hAnsi="Times New Roman" w:cs="Times New Roman"/>
                <w:color w:val="000000"/>
                <w:sz w:val="24"/>
                <w:szCs w:val="24"/>
                <w:lang w:eastAsia="ru-RU"/>
              </w:rPr>
            </w:pPr>
          </w:p>
        </w:tc>
      </w:tr>
      <w:tr w:rsidR="00D64E9E" w:rsidRPr="00D64E9E" w:rsidTr="001C6D52">
        <w:trPr>
          <w:trHeight w:val="144"/>
          <w:tblCellSpacing w:w="20" w:type="nil"/>
        </w:trPr>
        <w:tc>
          <w:tcPr>
            <w:tcW w:w="0" w:type="auto"/>
            <w:gridSpan w:val="6"/>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Раздел 1. Цифровая грамотность</w:t>
            </w:r>
          </w:p>
        </w:tc>
      </w:tr>
      <w:tr w:rsidR="00D64E9E" w:rsidRPr="00D64E9E" w:rsidTr="001C6D52">
        <w:trPr>
          <w:trHeight w:val="144"/>
          <w:tblCellSpacing w:w="20" w:type="nil"/>
        </w:trPr>
        <w:tc>
          <w:tcPr>
            <w:tcW w:w="520" w:type="dxa"/>
            <w:tcMar>
              <w:top w:w="50" w:type="dxa"/>
              <w:left w:w="100" w:type="dxa"/>
            </w:tcMar>
            <w:vAlign w:val="center"/>
          </w:tcPr>
          <w:p w:rsidR="00D64E9E" w:rsidRPr="00D64E9E" w:rsidRDefault="00D64E9E" w:rsidP="00D64E9E">
            <w:pPr>
              <w:spacing w:after="0" w:line="251" w:lineRule="auto"/>
              <w:ind w:left="370"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1.1</w:t>
            </w:r>
          </w:p>
        </w:tc>
        <w:tc>
          <w:tcPr>
            <w:tcW w:w="2640" w:type="dxa"/>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Компьютер: аппаратное и программное обеспечение, файловая система</w:t>
            </w:r>
          </w:p>
        </w:tc>
        <w:tc>
          <w:tcPr>
            <w:tcW w:w="1011"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6 </w:t>
            </w:r>
          </w:p>
        </w:tc>
        <w:tc>
          <w:tcPr>
            <w:tcW w:w="1738"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1</w:t>
            </w:r>
          </w:p>
        </w:tc>
        <w:tc>
          <w:tcPr>
            <w:tcW w:w="1823"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1</w:t>
            </w:r>
          </w:p>
        </w:tc>
        <w:tc>
          <w:tcPr>
            <w:tcW w:w="2741" w:type="dxa"/>
            <w:tcMar>
              <w:top w:w="50" w:type="dxa"/>
              <w:left w:w="100" w:type="dxa"/>
            </w:tcMar>
            <w:vAlign w:val="center"/>
          </w:tcPr>
          <w:p w:rsidR="00D64E9E" w:rsidRPr="00D64E9E" w:rsidRDefault="00D20A1C" w:rsidP="00D64E9E">
            <w:pPr>
              <w:spacing w:after="0" w:line="251" w:lineRule="auto"/>
              <w:ind w:left="135" w:hanging="10"/>
              <w:jc w:val="both"/>
              <w:rPr>
                <w:rFonts w:ascii="Times New Roman" w:eastAsia="Times New Roman" w:hAnsi="Times New Roman" w:cs="Times New Roman"/>
                <w:color w:val="000000"/>
                <w:sz w:val="24"/>
                <w:szCs w:val="24"/>
                <w:lang w:eastAsia="ru-RU"/>
              </w:rPr>
            </w:pPr>
            <w:hyperlink r:id="rId114" w:history="1">
              <w:r w:rsidR="00D64E9E" w:rsidRPr="00D64E9E">
                <w:rPr>
                  <w:rFonts w:ascii="Times New Roman" w:eastAsia="Times New Roman" w:hAnsi="Times New Roman" w:cs="Times New Roman"/>
                  <w:color w:val="0563C1"/>
                  <w:sz w:val="24"/>
                  <w:szCs w:val="24"/>
                  <w:u w:val="single"/>
                  <w:lang w:eastAsia="ru-RU"/>
                </w:rPr>
                <w:t>https://resh.edu.ru</w:t>
              </w:r>
            </w:hyperlink>
          </w:p>
          <w:p w:rsidR="00D64E9E" w:rsidRPr="00D64E9E" w:rsidRDefault="00D20A1C" w:rsidP="00D64E9E">
            <w:pPr>
              <w:spacing w:after="0" w:line="251" w:lineRule="auto"/>
              <w:ind w:left="135" w:hanging="10"/>
              <w:jc w:val="both"/>
              <w:rPr>
                <w:rFonts w:ascii="Times New Roman" w:eastAsia="Times New Roman" w:hAnsi="Times New Roman" w:cs="Times New Roman"/>
                <w:color w:val="000000"/>
                <w:sz w:val="24"/>
                <w:szCs w:val="24"/>
                <w:lang w:eastAsia="ru-RU"/>
              </w:rPr>
            </w:pPr>
            <w:hyperlink r:id="rId115" w:history="1">
              <w:r w:rsidR="00D64E9E" w:rsidRPr="00D64E9E">
                <w:rPr>
                  <w:rFonts w:ascii="Times New Roman" w:eastAsia="Times New Roman" w:hAnsi="Times New Roman" w:cs="Times New Roman"/>
                  <w:color w:val="0563C1"/>
                  <w:sz w:val="24"/>
                  <w:szCs w:val="24"/>
                  <w:u w:val="single"/>
                  <w:lang w:eastAsia="ru-RU"/>
                </w:rPr>
                <w:t>http://fcior.edu.ru</w:t>
              </w:r>
            </w:hyperlink>
          </w:p>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p>
        </w:tc>
      </w:tr>
      <w:tr w:rsidR="00D64E9E" w:rsidRPr="00D64E9E" w:rsidTr="001C6D52">
        <w:trPr>
          <w:trHeight w:val="144"/>
          <w:tblCellSpacing w:w="20" w:type="nil"/>
        </w:trPr>
        <w:tc>
          <w:tcPr>
            <w:tcW w:w="0" w:type="auto"/>
            <w:gridSpan w:val="2"/>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Итого по разделу</w:t>
            </w:r>
          </w:p>
        </w:tc>
        <w:tc>
          <w:tcPr>
            <w:tcW w:w="1589"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 6 </w:t>
            </w:r>
          </w:p>
        </w:tc>
        <w:tc>
          <w:tcPr>
            <w:tcW w:w="0" w:type="auto"/>
            <w:gridSpan w:val="3"/>
            <w:tcMar>
              <w:top w:w="50" w:type="dxa"/>
              <w:left w:w="100" w:type="dxa"/>
            </w:tcMar>
            <w:vAlign w:val="center"/>
          </w:tcPr>
          <w:p w:rsidR="00D64E9E" w:rsidRPr="00D64E9E" w:rsidRDefault="00D64E9E" w:rsidP="00D64E9E">
            <w:pPr>
              <w:spacing w:after="10" w:line="251" w:lineRule="auto"/>
              <w:ind w:left="370" w:hanging="10"/>
              <w:jc w:val="both"/>
              <w:rPr>
                <w:rFonts w:ascii="Times New Roman" w:eastAsia="Times New Roman" w:hAnsi="Times New Roman" w:cs="Times New Roman"/>
                <w:color w:val="000000"/>
                <w:sz w:val="24"/>
                <w:szCs w:val="24"/>
                <w:lang w:eastAsia="ru-RU"/>
              </w:rPr>
            </w:pPr>
          </w:p>
        </w:tc>
      </w:tr>
      <w:tr w:rsidR="00D64E9E" w:rsidRPr="00D64E9E" w:rsidTr="001C6D52">
        <w:trPr>
          <w:trHeight w:val="144"/>
          <w:tblCellSpacing w:w="20" w:type="nil"/>
        </w:trPr>
        <w:tc>
          <w:tcPr>
            <w:tcW w:w="0" w:type="auto"/>
            <w:gridSpan w:val="6"/>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Раздел 2. Теоретические основы информатики</w:t>
            </w:r>
          </w:p>
        </w:tc>
      </w:tr>
      <w:tr w:rsidR="00D64E9E" w:rsidRPr="00D64E9E" w:rsidTr="001C6D52">
        <w:trPr>
          <w:trHeight w:val="144"/>
          <w:tblCellSpacing w:w="20" w:type="nil"/>
        </w:trPr>
        <w:tc>
          <w:tcPr>
            <w:tcW w:w="520" w:type="dxa"/>
            <w:tcMar>
              <w:top w:w="50" w:type="dxa"/>
              <w:left w:w="100" w:type="dxa"/>
            </w:tcMar>
            <w:vAlign w:val="center"/>
          </w:tcPr>
          <w:p w:rsidR="00D64E9E" w:rsidRPr="00D64E9E" w:rsidRDefault="00D64E9E" w:rsidP="00D64E9E">
            <w:pPr>
              <w:spacing w:after="0" w:line="251" w:lineRule="auto"/>
              <w:ind w:left="370"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2.1</w:t>
            </w:r>
          </w:p>
        </w:tc>
        <w:tc>
          <w:tcPr>
            <w:tcW w:w="2640" w:type="dxa"/>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Информация и информационные процессы.</w:t>
            </w:r>
          </w:p>
        </w:tc>
        <w:tc>
          <w:tcPr>
            <w:tcW w:w="1011"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 5 </w:t>
            </w:r>
          </w:p>
        </w:tc>
        <w:tc>
          <w:tcPr>
            <w:tcW w:w="1738"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p>
        </w:tc>
        <w:tc>
          <w:tcPr>
            <w:tcW w:w="1823"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3</w:t>
            </w:r>
          </w:p>
        </w:tc>
        <w:tc>
          <w:tcPr>
            <w:tcW w:w="2741" w:type="dxa"/>
            <w:tcMar>
              <w:top w:w="50" w:type="dxa"/>
              <w:left w:w="100" w:type="dxa"/>
            </w:tcMar>
            <w:vAlign w:val="center"/>
          </w:tcPr>
          <w:p w:rsidR="00D64E9E" w:rsidRPr="00D64E9E" w:rsidRDefault="00D20A1C" w:rsidP="00D64E9E">
            <w:pPr>
              <w:spacing w:after="0" w:line="251" w:lineRule="auto"/>
              <w:ind w:left="135" w:hanging="10"/>
              <w:jc w:val="both"/>
              <w:rPr>
                <w:rFonts w:ascii="Times New Roman" w:eastAsia="Times New Roman" w:hAnsi="Times New Roman" w:cs="Times New Roman"/>
                <w:color w:val="000000"/>
                <w:sz w:val="24"/>
                <w:szCs w:val="24"/>
                <w:lang w:eastAsia="ru-RU"/>
              </w:rPr>
            </w:pPr>
            <w:hyperlink r:id="rId116" w:history="1">
              <w:r w:rsidR="00D64E9E" w:rsidRPr="00D64E9E">
                <w:rPr>
                  <w:rFonts w:ascii="Times New Roman" w:eastAsia="Times New Roman" w:hAnsi="Times New Roman" w:cs="Times New Roman"/>
                  <w:color w:val="0563C1"/>
                  <w:sz w:val="24"/>
                  <w:szCs w:val="24"/>
                  <w:u w:val="single"/>
                  <w:lang w:eastAsia="ru-RU"/>
                </w:rPr>
                <w:t>https://resh.edu.ru</w:t>
              </w:r>
            </w:hyperlink>
          </w:p>
          <w:p w:rsidR="00D64E9E" w:rsidRPr="00D64E9E" w:rsidRDefault="00D20A1C" w:rsidP="00D64E9E">
            <w:pPr>
              <w:spacing w:after="0" w:line="251" w:lineRule="auto"/>
              <w:ind w:left="135" w:hanging="10"/>
              <w:jc w:val="both"/>
              <w:rPr>
                <w:rFonts w:ascii="Times New Roman" w:eastAsia="Times New Roman" w:hAnsi="Times New Roman" w:cs="Times New Roman"/>
                <w:color w:val="000000"/>
                <w:sz w:val="24"/>
                <w:szCs w:val="24"/>
                <w:lang w:eastAsia="ru-RU"/>
              </w:rPr>
            </w:pPr>
            <w:hyperlink r:id="rId117" w:history="1">
              <w:r w:rsidR="00D64E9E" w:rsidRPr="00D64E9E">
                <w:rPr>
                  <w:rFonts w:ascii="Times New Roman" w:eastAsia="Times New Roman" w:hAnsi="Times New Roman" w:cs="Times New Roman"/>
                  <w:color w:val="0563C1"/>
                  <w:sz w:val="24"/>
                  <w:szCs w:val="24"/>
                  <w:u w:val="single"/>
                  <w:lang w:eastAsia="ru-RU"/>
                </w:rPr>
                <w:t>http://fcior.edu.ru</w:t>
              </w:r>
            </w:hyperlink>
          </w:p>
        </w:tc>
      </w:tr>
      <w:tr w:rsidR="00D64E9E" w:rsidRPr="00D64E9E" w:rsidTr="001C6D52">
        <w:trPr>
          <w:trHeight w:val="144"/>
          <w:tblCellSpacing w:w="20" w:type="nil"/>
        </w:trPr>
        <w:tc>
          <w:tcPr>
            <w:tcW w:w="520" w:type="dxa"/>
            <w:tcMar>
              <w:top w:w="50" w:type="dxa"/>
              <w:left w:w="100" w:type="dxa"/>
            </w:tcMar>
            <w:vAlign w:val="center"/>
          </w:tcPr>
          <w:p w:rsidR="00D64E9E" w:rsidRPr="00D64E9E" w:rsidRDefault="00D64E9E" w:rsidP="00D64E9E">
            <w:pPr>
              <w:spacing w:after="0" w:line="251" w:lineRule="auto"/>
              <w:ind w:left="370"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2.2</w:t>
            </w:r>
          </w:p>
        </w:tc>
        <w:tc>
          <w:tcPr>
            <w:tcW w:w="2640" w:type="dxa"/>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Представление информации в компьютере.</w:t>
            </w:r>
          </w:p>
        </w:tc>
        <w:tc>
          <w:tcPr>
            <w:tcW w:w="1011"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 8 </w:t>
            </w:r>
          </w:p>
        </w:tc>
        <w:tc>
          <w:tcPr>
            <w:tcW w:w="1738"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p>
        </w:tc>
        <w:tc>
          <w:tcPr>
            <w:tcW w:w="1823"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5</w:t>
            </w:r>
          </w:p>
        </w:tc>
        <w:tc>
          <w:tcPr>
            <w:tcW w:w="2741" w:type="dxa"/>
            <w:tcMar>
              <w:top w:w="50" w:type="dxa"/>
              <w:left w:w="100" w:type="dxa"/>
            </w:tcMar>
            <w:vAlign w:val="center"/>
          </w:tcPr>
          <w:p w:rsidR="00D64E9E" w:rsidRPr="00D64E9E" w:rsidRDefault="00D20A1C" w:rsidP="00D64E9E">
            <w:pPr>
              <w:spacing w:after="0" w:line="251" w:lineRule="auto"/>
              <w:ind w:left="135" w:hanging="10"/>
              <w:jc w:val="both"/>
              <w:rPr>
                <w:rFonts w:ascii="Times New Roman" w:eastAsia="Times New Roman" w:hAnsi="Times New Roman" w:cs="Times New Roman"/>
                <w:color w:val="000000"/>
                <w:sz w:val="24"/>
                <w:szCs w:val="24"/>
                <w:lang w:eastAsia="ru-RU"/>
              </w:rPr>
            </w:pPr>
            <w:hyperlink r:id="rId118" w:history="1">
              <w:r w:rsidR="00D64E9E" w:rsidRPr="00D64E9E">
                <w:rPr>
                  <w:rFonts w:ascii="Times New Roman" w:eastAsia="Times New Roman" w:hAnsi="Times New Roman" w:cs="Times New Roman"/>
                  <w:color w:val="0563C1"/>
                  <w:sz w:val="24"/>
                  <w:szCs w:val="24"/>
                  <w:u w:val="single"/>
                  <w:lang w:eastAsia="ru-RU"/>
                </w:rPr>
                <w:t>https://resh.edu.ru</w:t>
              </w:r>
            </w:hyperlink>
          </w:p>
          <w:p w:rsidR="00D64E9E" w:rsidRPr="00D64E9E" w:rsidRDefault="00D20A1C" w:rsidP="00D64E9E">
            <w:pPr>
              <w:spacing w:after="0" w:line="251" w:lineRule="auto"/>
              <w:ind w:left="135" w:hanging="10"/>
              <w:jc w:val="both"/>
              <w:rPr>
                <w:rFonts w:ascii="Times New Roman" w:eastAsia="Times New Roman" w:hAnsi="Times New Roman" w:cs="Times New Roman"/>
                <w:color w:val="000000"/>
                <w:sz w:val="24"/>
                <w:szCs w:val="24"/>
                <w:lang w:eastAsia="ru-RU"/>
              </w:rPr>
            </w:pPr>
            <w:hyperlink r:id="rId119" w:history="1">
              <w:r w:rsidR="00D64E9E" w:rsidRPr="00D64E9E">
                <w:rPr>
                  <w:rFonts w:ascii="Times New Roman" w:eastAsia="Times New Roman" w:hAnsi="Times New Roman" w:cs="Times New Roman"/>
                  <w:color w:val="0563C1"/>
                  <w:sz w:val="24"/>
                  <w:szCs w:val="24"/>
                  <w:u w:val="single"/>
                  <w:lang w:eastAsia="ru-RU"/>
                </w:rPr>
                <w:t>http://fcior.edu.ru</w:t>
              </w:r>
            </w:hyperlink>
          </w:p>
        </w:tc>
      </w:tr>
      <w:tr w:rsidR="00D64E9E" w:rsidRPr="00D64E9E" w:rsidTr="001C6D52">
        <w:trPr>
          <w:trHeight w:val="144"/>
          <w:tblCellSpacing w:w="20" w:type="nil"/>
        </w:trPr>
        <w:tc>
          <w:tcPr>
            <w:tcW w:w="520" w:type="dxa"/>
            <w:tcMar>
              <w:top w:w="50" w:type="dxa"/>
              <w:left w:w="100" w:type="dxa"/>
            </w:tcMar>
            <w:vAlign w:val="center"/>
          </w:tcPr>
          <w:p w:rsidR="00D64E9E" w:rsidRPr="00D64E9E" w:rsidRDefault="00D64E9E" w:rsidP="00D64E9E">
            <w:pPr>
              <w:spacing w:after="0" w:line="251" w:lineRule="auto"/>
              <w:ind w:left="370"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2.3</w:t>
            </w:r>
          </w:p>
        </w:tc>
        <w:tc>
          <w:tcPr>
            <w:tcW w:w="2640" w:type="dxa"/>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Элементы алгебры логики.</w:t>
            </w:r>
          </w:p>
        </w:tc>
        <w:tc>
          <w:tcPr>
            <w:tcW w:w="1011"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 8 </w:t>
            </w:r>
          </w:p>
        </w:tc>
        <w:tc>
          <w:tcPr>
            <w:tcW w:w="1738"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 1 </w:t>
            </w:r>
          </w:p>
        </w:tc>
        <w:tc>
          <w:tcPr>
            <w:tcW w:w="1823"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4</w:t>
            </w:r>
          </w:p>
        </w:tc>
        <w:tc>
          <w:tcPr>
            <w:tcW w:w="2741" w:type="dxa"/>
            <w:tcMar>
              <w:top w:w="50" w:type="dxa"/>
              <w:left w:w="100" w:type="dxa"/>
            </w:tcMar>
            <w:vAlign w:val="center"/>
          </w:tcPr>
          <w:p w:rsidR="00D64E9E" w:rsidRPr="00D64E9E" w:rsidRDefault="00D20A1C" w:rsidP="00D64E9E">
            <w:pPr>
              <w:spacing w:after="0" w:line="251" w:lineRule="auto"/>
              <w:ind w:left="135" w:hanging="10"/>
              <w:jc w:val="both"/>
              <w:rPr>
                <w:rFonts w:ascii="Times New Roman" w:eastAsia="Times New Roman" w:hAnsi="Times New Roman" w:cs="Times New Roman"/>
                <w:color w:val="000000"/>
                <w:sz w:val="24"/>
                <w:szCs w:val="24"/>
                <w:lang w:eastAsia="ru-RU"/>
              </w:rPr>
            </w:pPr>
            <w:hyperlink r:id="rId120" w:history="1">
              <w:r w:rsidR="00D64E9E" w:rsidRPr="00D64E9E">
                <w:rPr>
                  <w:rFonts w:ascii="Times New Roman" w:eastAsia="Times New Roman" w:hAnsi="Times New Roman" w:cs="Times New Roman"/>
                  <w:color w:val="0563C1"/>
                  <w:sz w:val="24"/>
                  <w:szCs w:val="24"/>
                  <w:u w:val="single"/>
                  <w:lang w:eastAsia="ru-RU"/>
                </w:rPr>
                <w:t>https://resh.edu.ru</w:t>
              </w:r>
            </w:hyperlink>
          </w:p>
          <w:p w:rsidR="00D64E9E" w:rsidRPr="00D64E9E" w:rsidRDefault="00D20A1C" w:rsidP="00D64E9E">
            <w:pPr>
              <w:spacing w:after="0" w:line="251" w:lineRule="auto"/>
              <w:ind w:left="135" w:hanging="10"/>
              <w:jc w:val="both"/>
              <w:rPr>
                <w:rFonts w:ascii="Times New Roman" w:eastAsia="Times New Roman" w:hAnsi="Times New Roman" w:cs="Times New Roman"/>
                <w:color w:val="000000"/>
                <w:sz w:val="24"/>
                <w:szCs w:val="24"/>
                <w:lang w:eastAsia="ru-RU"/>
              </w:rPr>
            </w:pPr>
            <w:hyperlink r:id="rId121" w:history="1">
              <w:r w:rsidR="00D64E9E" w:rsidRPr="00D64E9E">
                <w:rPr>
                  <w:rFonts w:ascii="Times New Roman" w:eastAsia="Times New Roman" w:hAnsi="Times New Roman" w:cs="Times New Roman"/>
                  <w:color w:val="0563C1"/>
                  <w:sz w:val="24"/>
                  <w:szCs w:val="24"/>
                  <w:u w:val="single"/>
                  <w:lang w:eastAsia="ru-RU"/>
                </w:rPr>
                <w:t>http://fcior.edu.ru</w:t>
              </w:r>
            </w:hyperlink>
          </w:p>
        </w:tc>
      </w:tr>
      <w:tr w:rsidR="00D64E9E" w:rsidRPr="00D64E9E" w:rsidTr="001C6D52">
        <w:trPr>
          <w:trHeight w:val="144"/>
          <w:tblCellSpacing w:w="20" w:type="nil"/>
        </w:trPr>
        <w:tc>
          <w:tcPr>
            <w:tcW w:w="0" w:type="auto"/>
            <w:gridSpan w:val="2"/>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Итого по разделу</w:t>
            </w:r>
          </w:p>
        </w:tc>
        <w:tc>
          <w:tcPr>
            <w:tcW w:w="1589"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 21 </w:t>
            </w:r>
          </w:p>
        </w:tc>
        <w:tc>
          <w:tcPr>
            <w:tcW w:w="0" w:type="auto"/>
            <w:gridSpan w:val="3"/>
            <w:tcMar>
              <w:top w:w="50" w:type="dxa"/>
              <w:left w:w="100" w:type="dxa"/>
            </w:tcMar>
            <w:vAlign w:val="center"/>
          </w:tcPr>
          <w:p w:rsidR="00D64E9E" w:rsidRPr="00D64E9E" w:rsidRDefault="00D64E9E" w:rsidP="00D64E9E">
            <w:pPr>
              <w:spacing w:after="10" w:line="251" w:lineRule="auto"/>
              <w:ind w:left="370" w:hanging="10"/>
              <w:jc w:val="both"/>
              <w:rPr>
                <w:rFonts w:ascii="Times New Roman" w:eastAsia="Times New Roman" w:hAnsi="Times New Roman" w:cs="Times New Roman"/>
                <w:color w:val="000000"/>
                <w:sz w:val="24"/>
                <w:szCs w:val="24"/>
                <w:lang w:eastAsia="ru-RU"/>
              </w:rPr>
            </w:pPr>
          </w:p>
        </w:tc>
      </w:tr>
      <w:tr w:rsidR="00D64E9E" w:rsidRPr="00D64E9E" w:rsidTr="001C6D52">
        <w:trPr>
          <w:trHeight w:val="144"/>
          <w:tblCellSpacing w:w="20" w:type="nil"/>
        </w:trPr>
        <w:tc>
          <w:tcPr>
            <w:tcW w:w="0" w:type="auto"/>
            <w:gridSpan w:val="6"/>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Раздел 3. Информационные технологии</w:t>
            </w:r>
          </w:p>
        </w:tc>
      </w:tr>
      <w:tr w:rsidR="00D64E9E" w:rsidRPr="00D64E9E" w:rsidTr="001C6D52">
        <w:trPr>
          <w:trHeight w:val="144"/>
          <w:tblCellSpacing w:w="20" w:type="nil"/>
        </w:trPr>
        <w:tc>
          <w:tcPr>
            <w:tcW w:w="520" w:type="dxa"/>
            <w:tcMar>
              <w:top w:w="50" w:type="dxa"/>
              <w:left w:w="100" w:type="dxa"/>
            </w:tcMar>
            <w:vAlign w:val="center"/>
          </w:tcPr>
          <w:p w:rsidR="00D64E9E" w:rsidRPr="00D64E9E" w:rsidRDefault="00D64E9E" w:rsidP="00D64E9E">
            <w:pPr>
              <w:spacing w:after="0" w:line="251" w:lineRule="auto"/>
              <w:ind w:left="370"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3.1</w:t>
            </w:r>
          </w:p>
        </w:tc>
        <w:tc>
          <w:tcPr>
            <w:tcW w:w="2640" w:type="dxa"/>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Технологии обработки текстовой, графической и мультимедийной информации.</w:t>
            </w:r>
          </w:p>
        </w:tc>
        <w:tc>
          <w:tcPr>
            <w:tcW w:w="1011"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7 </w:t>
            </w:r>
          </w:p>
        </w:tc>
        <w:tc>
          <w:tcPr>
            <w:tcW w:w="1738"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 1 </w:t>
            </w:r>
          </w:p>
        </w:tc>
        <w:tc>
          <w:tcPr>
            <w:tcW w:w="1823"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5</w:t>
            </w:r>
          </w:p>
        </w:tc>
        <w:tc>
          <w:tcPr>
            <w:tcW w:w="2741" w:type="dxa"/>
            <w:tcMar>
              <w:top w:w="50" w:type="dxa"/>
              <w:left w:w="100" w:type="dxa"/>
            </w:tcMar>
            <w:vAlign w:val="center"/>
          </w:tcPr>
          <w:p w:rsidR="00D64E9E" w:rsidRPr="00D64E9E" w:rsidRDefault="00D20A1C" w:rsidP="00D64E9E">
            <w:pPr>
              <w:spacing w:after="0" w:line="251" w:lineRule="auto"/>
              <w:ind w:left="135" w:hanging="10"/>
              <w:jc w:val="both"/>
              <w:rPr>
                <w:rFonts w:ascii="Times New Roman" w:eastAsia="Times New Roman" w:hAnsi="Times New Roman" w:cs="Times New Roman"/>
                <w:color w:val="000000"/>
                <w:sz w:val="24"/>
                <w:szCs w:val="24"/>
                <w:lang w:eastAsia="ru-RU"/>
              </w:rPr>
            </w:pPr>
            <w:hyperlink r:id="rId122" w:history="1">
              <w:r w:rsidR="00D64E9E" w:rsidRPr="00D64E9E">
                <w:rPr>
                  <w:rFonts w:ascii="Times New Roman" w:eastAsia="Times New Roman" w:hAnsi="Times New Roman" w:cs="Times New Roman"/>
                  <w:color w:val="0563C1"/>
                  <w:sz w:val="24"/>
                  <w:szCs w:val="24"/>
                  <w:u w:val="single"/>
                  <w:lang w:eastAsia="ru-RU"/>
                </w:rPr>
                <w:t>https://resh.edu.ru</w:t>
              </w:r>
            </w:hyperlink>
          </w:p>
          <w:p w:rsidR="00D64E9E" w:rsidRPr="00D64E9E" w:rsidRDefault="00D20A1C" w:rsidP="00D64E9E">
            <w:pPr>
              <w:spacing w:after="0" w:line="251" w:lineRule="auto"/>
              <w:ind w:left="135" w:hanging="10"/>
              <w:jc w:val="both"/>
              <w:rPr>
                <w:rFonts w:ascii="Times New Roman" w:eastAsia="Times New Roman" w:hAnsi="Times New Roman" w:cs="Times New Roman"/>
                <w:color w:val="000000"/>
                <w:sz w:val="24"/>
                <w:szCs w:val="24"/>
                <w:lang w:eastAsia="ru-RU"/>
              </w:rPr>
            </w:pPr>
            <w:hyperlink r:id="rId123" w:history="1">
              <w:r w:rsidR="00D64E9E" w:rsidRPr="00D64E9E">
                <w:rPr>
                  <w:rFonts w:ascii="Times New Roman" w:eastAsia="Times New Roman" w:hAnsi="Times New Roman" w:cs="Times New Roman"/>
                  <w:color w:val="0563C1"/>
                  <w:sz w:val="24"/>
                  <w:szCs w:val="24"/>
                  <w:u w:val="single"/>
                  <w:lang w:eastAsia="ru-RU"/>
                </w:rPr>
                <w:t>http://fcior.edu.ru</w:t>
              </w:r>
            </w:hyperlink>
          </w:p>
        </w:tc>
      </w:tr>
      <w:tr w:rsidR="00D64E9E" w:rsidRPr="00D64E9E" w:rsidTr="001C6D52">
        <w:trPr>
          <w:trHeight w:val="144"/>
          <w:tblCellSpacing w:w="20" w:type="nil"/>
        </w:trPr>
        <w:tc>
          <w:tcPr>
            <w:tcW w:w="0" w:type="auto"/>
            <w:gridSpan w:val="2"/>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Итого по разделу</w:t>
            </w:r>
          </w:p>
        </w:tc>
        <w:tc>
          <w:tcPr>
            <w:tcW w:w="1589"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 7 </w:t>
            </w:r>
          </w:p>
        </w:tc>
        <w:tc>
          <w:tcPr>
            <w:tcW w:w="0" w:type="auto"/>
            <w:gridSpan w:val="3"/>
            <w:tcMar>
              <w:top w:w="50" w:type="dxa"/>
              <w:left w:w="100" w:type="dxa"/>
            </w:tcMar>
            <w:vAlign w:val="center"/>
          </w:tcPr>
          <w:p w:rsidR="00D64E9E" w:rsidRPr="00D64E9E" w:rsidRDefault="00D64E9E" w:rsidP="00D64E9E">
            <w:pPr>
              <w:spacing w:after="10" w:line="251" w:lineRule="auto"/>
              <w:ind w:left="370" w:hanging="10"/>
              <w:jc w:val="both"/>
              <w:rPr>
                <w:rFonts w:ascii="Times New Roman" w:eastAsia="Times New Roman" w:hAnsi="Times New Roman" w:cs="Times New Roman"/>
                <w:color w:val="000000"/>
                <w:sz w:val="24"/>
                <w:szCs w:val="24"/>
                <w:lang w:eastAsia="ru-RU"/>
              </w:rPr>
            </w:pPr>
          </w:p>
        </w:tc>
      </w:tr>
      <w:tr w:rsidR="00D64E9E" w:rsidRPr="00D64E9E" w:rsidTr="001C6D52">
        <w:trPr>
          <w:trHeight w:val="144"/>
          <w:tblCellSpacing w:w="20" w:type="nil"/>
        </w:trPr>
        <w:tc>
          <w:tcPr>
            <w:tcW w:w="0" w:type="auto"/>
            <w:gridSpan w:val="2"/>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ОБЩЕЕ КОЛИЧЕСТВО ЧАСОВ ПО ПРОГРАММЕ</w:t>
            </w:r>
          </w:p>
        </w:tc>
        <w:tc>
          <w:tcPr>
            <w:tcW w:w="1589"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34 </w:t>
            </w:r>
          </w:p>
        </w:tc>
        <w:tc>
          <w:tcPr>
            <w:tcW w:w="1738"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3</w:t>
            </w:r>
          </w:p>
        </w:tc>
        <w:tc>
          <w:tcPr>
            <w:tcW w:w="1823"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18</w:t>
            </w:r>
          </w:p>
        </w:tc>
        <w:tc>
          <w:tcPr>
            <w:tcW w:w="2741" w:type="dxa"/>
            <w:tcMar>
              <w:top w:w="50" w:type="dxa"/>
              <w:left w:w="100" w:type="dxa"/>
            </w:tcMar>
            <w:vAlign w:val="center"/>
          </w:tcPr>
          <w:p w:rsidR="00D64E9E" w:rsidRPr="00D64E9E" w:rsidRDefault="00D64E9E" w:rsidP="00D64E9E">
            <w:pPr>
              <w:spacing w:after="10" w:line="251" w:lineRule="auto"/>
              <w:ind w:left="370" w:hanging="10"/>
              <w:jc w:val="both"/>
              <w:rPr>
                <w:rFonts w:ascii="Times New Roman" w:eastAsia="Times New Roman" w:hAnsi="Times New Roman" w:cs="Times New Roman"/>
                <w:color w:val="000000"/>
                <w:sz w:val="24"/>
                <w:szCs w:val="24"/>
                <w:lang w:eastAsia="ru-RU"/>
              </w:rPr>
            </w:pPr>
          </w:p>
        </w:tc>
      </w:tr>
    </w:tbl>
    <w:p w:rsidR="00D64E9E" w:rsidRPr="00D64E9E" w:rsidRDefault="00D64E9E" w:rsidP="00D64E9E">
      <w:pPr>
        <w:spacing w:after="10" w:line="251" w:lineRule="auto"/>
        <w:ind w:left="370" w:hanging="10"/>
        <w:jc w:val="both"/>
        <w:rPr>
          <w:rFonts w:ascii="Times New Roman" w:eastAsia="Times New Roman" w:hAnsi="Times New Roman" w:cs="Times New Roman"/>
          <w:color w:val="000000"/>
          <w:sz w:val="24"/>
          <w:szCs w:val="24"/>
          <w:lang w:eastAsia="ru-RU"/>
        </w:rPr>
        <w:sectPr w:rsidR="00D64E9E" w:rsidRPr="00D64E9E">
          <w:pgSz w:w="16383" w:h="11906" w:orient="landscape"/>
          <w:pgMar w:top="1134" w:right="850" w:bottom="1134" w:left="1701" w:header="720" w:footer="720" w:gutter="0"/>
          <w:cols w:space="720"/>
        </w:sectPr>
      </w:pPr>
    </w:p>
    <w:p w:rsidR="00D64E9E" w:rsidRPr="00D64E9E" w:rsidRDefault="00D64E9E" w:rsidP="00D64E9E">
      <w:pPr>
        <w:spacing w:after="0" w:line="251" w:lineRule="auto"/>
        <w:ind w:left="120"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83"/>
        <w:gridCol w:w="4156"/>
        <w:gridCol w:w="806"/>
        <w:gridCol w:w="125"/>
        <w:gridCol w:w="2494"/>
        <w:gridCol w:w="2686"/>
        <w:gridCol w:w="3090"/>
      </w:tblGrid>
      <w:tr w:rsidR="00D64E9E" w:rsidRPr="00D64E9E" w:rsidTr="001C6D52">
        <w:trPr>
          <w:trHeight w:val="144"/>
          <w:tblCellSpacing w:w="20" w:type="nil"/>
        </w:trPr>
        <w:tc>
          <w:tcPr>
            <w:tcW w:w="683" w:type="dxa"/>
            <w:vMerge w:val="restart"/>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 xml:space="preserve">№ п/п </w:t>
            </w:r>
          </w:p>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p>
        </w:tc>
        <w:tc>
          <w:tcPr>
            <w:tcW w:w="4156" w:type="dxa"/>
            <w:vMerge w:val="restart"/>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Наименование разделов и тем программы</w:t>
            </w:r>
          </w:p>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p>
        </w:tc>
        <w:tc>
          <w:tcPr>
            <w:tcW w:w="6111" w:type="dxa"/>
            <w:gridSpan w:val="4"/>
            <w:tcMar>
              <w:top w:w="50" w:type="dxa"/>
              <w:left w:w="100" w:type="dxa"/>
            </w:tcMar>
            <w:vAlign w:val="center"/>
          </w:tcPr>
          <w:p w:rsidR="00D64E9E" w:rsidRPr="00D64E9E" w:rsidRDefault="00D64E9E" w:rsidP="00D64E9E">
            <w:pPr>
              <w:spacing w:after="0" w:line="251" w:lineRule="auto"/>
              <w:ind w:left="370"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Количество часов</w:t>
            </w:r>
          </w:p>
        </w:tc>
        <w:tc>
          <w:tcPr>
            <w:tcW w:w="3090" w:type="dxa"/>
            <w:vMerge w:val="restart"/>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Электронные (цифровые) образовательные ресурсы</w:t>
            </w:r>
          </w:p>
        </w:tc>
      </w:tr>
      <w:tr w:rsidR="00D64E9E" w:rsidRPr="00D64E9E" w:rsidTr="001C6D52">
        <w:trPr>
          <w:trHeight w:val="144"/>
          <w:tblCellSpacing w:w="20" w:type="nil"/>
        </w:trPr>
        <w:tc>
          <w:tcPr>
            <w:tcW w:w="683" w:type="dxa"/>
            <w:vMerge/>
            <w:tcBorders>
              <w:top w:val="nil"/>
            </w:tcBorders>
            <w:tcMar>
              <w:top w:w="50" w:type="dxa"/>
              <w:left w:w="100" w:type="dxa"/>
            </w:tcMar>
          </w:tcPr>
          <w:p w:rsidR="00D64E9E" w:rsidRPr="00D64E9E" w:rsidRDefault="00D64E9E" w:rsidP="00D64E9E">
            <w:pPr>
              <w:spacing w:after="10" w:line="251" w:lineRule="auto"/>
              <w:ind w:left="370" w:hanging="10"/>
              <w:jc w:val="both"/>
              <w:rPr>
                <w:rFonts w:ascii="Times New Roman" w:eastAsia="Times New Roman" w:hAnsi="Times New Roman" w:cs="Times New Roman"/>
                <w:color w:val="000000"/>
                <w:sz w:val="24"/>
                <w:szCs w:val="24"/>
                <w:lang w:eastAsia="ru-RU"/>
              </w:rPr>
            </w:pPr>
          </w:p>
        </w:tc>
        <w:tc>
          <w:tcPr>
            <w:tcW w:w="4156" w:type="dxa"/>
            <w:vMerge/>
            <w:tcBorders>
              <w:top w:val="nil"/>
            </w:tcBorders>
            <w:tcMar>
              <w:top w:w="50" w:type="dxa"/>
              <w:left w:w="100" w:type="dxa"/>
            </w:tcMar>
          </w:tcPr>
          <w:p w:rsidR="00D64E9E" w:rsidRPr="00D64E9E" w:rsidRDefault="00D64E9E" w:rsidP="00D64E9E">
            <w:pPr>
              <w:spacing w:after="10" w:line="251" w:lineRule="auto"/>
              <w:ind w:left="370" w:hanging="10"/>
              <w:jc w:val="both"/>
              <w:rPr>
                <w:rFonts w:ascii="Times New Roman" w:eastAsia="Times New Roman" w:hAnsi="Times New Roman" w:cs="Times New Roman"/>
                <w:color w:val="000000"/>
                <w:sz w:val="24"/>
                <w:szCs w:val="24"/>
                <w:lang w:eastAsia="ru-RU"/>
              </w:rPr>
            </w:pPr>
          </w:p>
        </w:tc>
        <w:tc>
          <w:tcPr>
            <w:tcW w:w="931" w:type="dxa"/>
            <w:gridSpan w:val="2"/>
            <w:tcMar>
              <w:top w:w="50" w:type="dxa"/>
              <w:left w:w="100" w:type="dxa"/>
            </w:tcMar>
            <w:vAlign w:val="center"/>
          </w:tcPr>
          <w:p w:rsidR="00D64E9E" w:rsidRPr="00D64E9E" w:rsidRDefault="00D64E9E" w:rsidP="00D64E9E">
            <w:pPr>
              <w:spacing w:after="0" w:line="251" w:lineRule="auto"/>
              <w:ind w:left="370"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Всего</w:t>
            </w:r>
          </w:p>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p>
        </w:tc>
        <w:tc>
          <w:tcPr>
            <w:tcW w:w="2494" w:type="dxa"/>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Контрольные работы</w:t>
            </w:r>
          </w:p>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p>
        </w:tc>
        <w:tc>
          <w:tcPr>
            <w:tcW w:w="2686" w:type="dxa"/>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Практические работы</w:t>
            </w:r>
          </w:p>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p>
        </w:tc>
        <w:tc>
          <w:tcPr>
            <w:tcW w:w="3090" w:type="dxa"/>
            <w:vMerge/>
            <w:tcBorders>
              <w:top w:val="nil"/>
            </w:tcBorders>
            <w:tcMar>
              <w:top w:w="50" w:type="dxa"/>
              <w:left w:w="100" w:type="dxa"/>
            </w:tcMar>
          </w:tcPr>
          <w:p w:rsidR="00D64E9E" w:rsidRPr="00D64E9E" w:rsidRDefault="00D64E9E" w:rsidP="00D64E9E">
            <w:pPr>
              <w:spacing w:after="10" w:line="251" w:lineRule="auto"/>
              <w:ind w:left="370" w:hanging="10"/>
              <w:jc w:val="both"/>
              <w:rPr>
                <w:rFonts w:ascii="Times New Roman" w:eastAsia="Times New Roman" w:hAnsi="Times New Roman" w:cs="Times New Roman"/>
                <w:color w:val="000000"/>
                <w:sz w:val="24"/>
                <w:szCs w:val="24"/>
                <w:lang w:eastAsia="ru-RU"/>
              </w:rPr>
            </w:pPr>
          </w:p>
        </w:tc>
      </w:tr>
      <w:tr w:rsidR="00D64E9E" w:rsidRPr="00D64E9E" w:rsidTr="001C6D52">
        <w:trPr>
          <w:trHeight w:val="144"/>
          <w:tblCellSpacing w:w="20" w:type="nil"/>
        </w:trPr>
        <w:tc>
          <w:tcPr>
            <w:tcW w:w="14040" w:type="dxa"/>
            <w:gridSpan w:val="7"/>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Раздел 1. Цифровая грамотность</w:t>
            </w:r>
          </w:p>
        </w:tc>
      </w:tr>
      <w:tr w:rsidR="00D64E9E" w:rsidRPr="00D64E9E" w:rsidTr="001C6D52">
        <w:trPr>
          <w:trHeight w:val="144"/>
          <w:tblCellSpacing w:w="20" w:type="nil"/>
        </w:trPr>
        <w:tc>
          <w:tcPr>
            <w:tcW w:w="683" w:type="dxa"/>
            <w:tcMar>
              <w:top w:w="50" w:type="dxa"/>
              <w:left w:w="100" w:type="dxa"/>
            </w:tcMar>
            <w:vAlign w:val="center"/>
          </w:tcPr>
          <w:p w:rsidR="00D64E9E" w:rsidRPr="00D64E9E" w:rsidRDefault="00D64E9E" w:rsidP="00D64E9E">
            <w:pPr>
              <w:spacing w:after="0" w:line="251" w:lineRule="auto"/>
              <w:ind w:left="370"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1.1</w:t>
            </w:r>
          </w:p>
        </w:tc>
        <w:tc>
          <w:tcPr>
            <w:tcW w:w="4156" w:type="dxa"/>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Сетевые информационные технологии.</w:t>
            </w:r>
          </w:p>
        </w:tc>
        <w:tc>
          <w:tcPr>
            <w:tcW w:w="806"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 5 </w:t>
            </w:r>
          </w:p>
        </w:tc>
        <w:tc>
          <w:tcPr>
            <w:tcW w:w="2619" w:type="dxa"/>
            <w:gridSpan w:val="2"/>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1</w:t>
            </w:r>
          </w:p>
        </w:tc>
        <w:tc>
          <w:tcPr>
            <w:tcW w:w="2686"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2</w:t>
            </w:r>
          </w:p>
        </w:tc>
        <w:tc>
          <w:tcPr>
            <w:tcW w:w="3090" w:type="dxa"/>
            <w:tcMar>
              <w:top w:w="50" w:type="dxa"/>
              <w:left w:w="100" w:type="dxa"/>
            </w:tcMar>
            <w:vAlign w:val="center"/>
          </w:tcPr>
          <w:p w:rsidR="00D64E9E" w:rsidRPr="00D64E9E" w:rsidRDefault="00D20A1C" w:rsidP="00D64E9E">
            <w:pPr>
              <w:spacing w:after="0" w:line="251" w:lineRule="auto"/>
              <w:ind w:left="135" w:hanging="10"/>
              <w:jc w:val="both"/>
              <w:rPr>
                <w:rFonts w:ascii="Times New Roman" w:eastAsia="Times New Roman" w:hAnsi="Times New Roman" w:cs="Times New Roman"/>
                <w:color w:val="000000"/>
                <w:sz w:val="24"/>
                <w:szCs w:val="24"/>
                <w:lang w:eastAsia="ru-RU"/>
              </w:rPr>
            </w:pPr>
            <w:hyperlink r:id="rId124" w:history="1">
              <w:r w:rsidR="00D64E9E" w:rsidRPr="00D64E9E">
                <w:rPr>
                  <w:rFonts w:ascii="Times New Roman" w:eastAsia="Times New Roman" w:hAnsi="Times New Roman" w:cs="Times New Roman"/>
                  <w:color w:val="0563C1"/>
                  <w:sz w:val="24"/>
                  <w:szCs w:val="24"/>
                  <w:u w:val="single"/>
                  <w:lang w:eastAsia="ru-RU"/>
                </w:rPr>
                <w:t>https://resh.edu.ru</w:t>
              </w:r>
            </w:hyperlink>
          </w:p>
          <w:p w:rsidR="00D64E9E" w:rsidRPr="00D64E9E" w:rsidRDefault="00D20A1C" w:rsidP="00D64E9E">
            <w:pPr>
              <w:spacing w:after="0" w:line="251" w:lineRule="auto"/>
              <w:ind w:left="135" w:hanging="10"/>
              <w:jc w:val="both"/>
              <w:rPr>
                <w:rFonts w:ascii="Times New Roman" w:eastAsia="Times New Roman" w:hAnsi="Times New Roman" w:cs="Times New Roman"/>
                <w:color w:val="000000"/>
                <w:sz w:val="24"/>
                <w:szCs w:val="24"/>
                <w:lang w:eastAsia="ru-RU"/>
              </w:rPr>
            </w:pPr>
            <w:hyperlink r:id="rId125" w:history="1">
              <w:r w:rsidR="00D64E9E" w:rsidRPr="00D64E9E">
                <w:rPr>
                  <w:rFonts w:ascii="Times New Roman" w:eastAsia="Times New Roman" w:hAnsi="Times New Roman" w:cs="Times New Roman"/>
                  <w:color w:val="0563C1"/>
                  <w:sz w:val="24"/>
                  <w:szCs w:val="24"/>
                  <w:u w:val="single"/>
                  <w:lang w:eastAsia="ru-RU"/>
                </w:rPr>
                <w:t>http://fcior.edu.ru</w:t>
              </w:r>
            </w:hyperlink>
          </w:p>
        </w:tc>
      </w:tr>
      <w:tr w:rsidR="00D64E9E" w:rsidRPr="00D64E9E" w:rsidTr="001C6D52">
        <w:trPr>
          <w:trHeight w:val="144"/>
          <w:tblCellSpacing w:w="20" w:type="nil"/>
        </w:trPr>
        <w:tc>
          <w:tcPr>
            <w:tcW w:w="683" w:type="dxa"/>
            <w:tcMar>
              <w:top w:w="50" w:type="dxa"/>
              <w:left w:w="100" w:type="dxa"/>
            </w:tcMar>
            <w:vAlign w:val="center"/>
          </w:tcPr>
          <w:p w:rsidR="00D64E9E" w:rsidRPr="00D64E9E" w:rsidRDefault="00D64E9E" w:rsidP="00D64E9E">
            <w:pPr>
              <w:spacing w:after="0" w:line="251" w:lineRule="auto"/>
              <w:ind w:left="370"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1.2</w:t>
            </w:r>
          </w:p>
        </w:tc>
        <w:tc>
          <w:tcPr>
            <w:tcW w:w="4156" w:type="dxa"/>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Основы социальной информатики.</w:t>
            </w:r>
          </w:p>
        </w:tc>
        <w:tc>
          <w:tcPr>
            <w:tcW w:w="806"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 3 </w:t>
            </w:r>
          </w:p>
        </w:tc>
        <w:tc>
          <w:tcPr>
            <w:tcW w:w="2619" w:type="dxa"/>
            <w:gridSpan w:val="2"/>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p>
        </w:tc>
        <w:tc>
          <w:tcPr>
            <w:tcW w:w="2686"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2</w:t>
            </w:r>
          </w:p>
        </w:tc>
        <w:tc>
          <w:tcPr>
            <w:tcW w:w="3090" w:type="dxa"/>
            <w:tcMar>
              <w:top w:w="50" w:type="dxa"/>
              <w:left w:w="100" w:type="dxa"/>
            </w:tcMar>
            <w:vAlign w:val="center"/>
          </w:tcPr>
          <w:p w:rsidR="00D64E9E" w:rsidRPr="00D64E9E" w:rsidRDefault="00D20A1C" w:rsidP="00D64E9E">
            <w:pPr>
              <w:spacing w:after="0" w:line="251" w:lineRule="auto"/>
              <w:ind w:left="135" w:hanging="10"/>
              <w:jc w:val="both"/>
              <w:rPr>
                <w:rFonts w:ascii="Times New Roman" w:eastAsia="Times New Roman" w:hAnsi="Times New Roman" w:cs="Times New Roman"/>
                <w:color w:val="000000"/>
                <w:sz w:val="24"/>
                <w:szCs w:val="24"/>
                <w:lang w:eastAsia="ru-RU"/>
              </w:rPr>
            </w:pPr>
            <w:hyperlink r:id="rId126" w:history="1">
              <w:r w:rsidR="00D64E9E" w:rsidRPr="00D64E9E">
                <w:rPr>
                  <w:rFonts w:ascii="Times New Roman" w:eastAsia="Times New Roman" w:hAnsi="Times New Roman" w:cs="Times New Roman"/>
                  <w:color w:val="0563C1"/>
                  <w:sz w:val="24"/>
                  <w:szCs w:val="24"/>
                  <w:u w:val="single"/>
                  <w:lang w:eastAsia="ru-RU"/>
                </w:rPr>
                <w:t>https://resh.edu.ru</w:t>
              </w:r>
            </w:hyperlink>
          </w:p>
          <w:p w:rsidR="00D64E9E" w:rsidRPr="00D64E9E" w:rsidRDefault="00D20A1C" w:rsidP="00D64E9E">
            <w:pPr>
              <w:spacing w:after="0" w:line="251" w:lineRule="auto"/>
              <w:ind w:left="135" w:hanging="10"/>
              <w:jc w:val="both"/>
              <w:rPr>
                <w:rFonts w:ascii="Times New Roman" w:eastAsia="Times New Roman" w:hAnsi="Times New Roman" w:cs="Times New Roman"/>
                <w:color w:val="000000"/>
                <w:sz w:val="24"/>
                <w:szCs w:val="24"/>
                <w:lang w:eastAsia="ru-RU"/>
              </w:rPr>
            </w:pPr>
            <w:hyperlink r:id="rId127" w:history="1">
              <w:r w:rsidR="00D64E9E" w:rsidRPr="00D64E9E">
                <w:rPr>
                  <w:rFonts w:ascii="Times New Roman" w:eastAsia="Times New Roman" w:hAnsi="Times New Roman" w:cs="Times New Roman"/>
                  <w:color w:val="0563C1"/>
                  <w:sz w:val="24"/>
                  <w:szCs w:val="24"/>
                  <w:u w:val="single"/>
                  <w:lang w:eastAsia="ru-RU"/>
                </w:rPr>
                <w:t>http://fcior.edu.ru</w:t>
              </w:r>
            </w:hyperlink>
          </w:p>
        </w:tc>
      </w:tr>
      <w:tr w:rsidR="00D64E9E" w:rsidRPr="00D64E9E" w:rsidTr="001C6D52">
        <w:trPr>
          <w:trHeight w:val="144"/>
          <w:tblCellSpacing w:w="20" w:type="nil"/>
        </w:trPr>
        <w:tc>
          <w:tcPr>
            <w:tcW w:w="4839" w:type="dxa"/>
            <w:gridSpan w:val="2"/>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Итого по разделу</w:t>
            </w:r>
          </w:p>
        </w:tc>
        <w:tc>
          <w:tcPr>
            <w:tcW w:w="806"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 8 </w:t>
            </w:r>
          </w:p>
        </w:tc>
        <w:tc>
          <w:tcPr>
            <w:tcW w:w="8395" w:type="dxa"/>
            <w:gridSpan w:val="4"/>
            <w:tcMar>
              <w:top w:w="50" w:type="dxa"/>
              <w:left w:w="100" w:type="dxa"/>
            </w:tcMar>
            <w:vAlign w:val="center"/>
          </w:tcPr>
          <w:p w:rsidR="00D64E9E" w:rsidRPr="00D64E9E" w:rsidRDefault="00D64E9E" w:rsidP="00D64E9E">
            <w:pPr>
              <w:spacing w:after="10" w:line="251" w:lineRule="auto"/>
              <w:ind w:left="370" w:hanging="10"/>
              <w:jc w:val="both"/>
              <w:rPr>
                <w:rFonts w:ascii="Times New Roman" w:eastAsia="Times New Roman" w:hAnsi="Times New Roman" w:cs="Times New Roman"/>
                <w:color w:val="000000"/>
                <w:sz w:val="24"/>
                <w:szCs w:val="24"/>
                <w:lang w:eastAsia="ru-RU"/>
              </w:rPr>
            </w:pPr>
          </w:p>
        </w:tc>
      </w:tr>
      <w:tr w:rsidR="00D64E9E" w:rsidRPr="00D64E9E" w:rsidTr="001C6D52">
        <w:trPr>
          <w:trHeight w:val="144"/>
          <w:tblCellSpacing w:w="20" w:type="nil"/>
        </w:trPr>
        <w:tc>
          <w:tcPr>
            <w:tcW w:w="14040" w:type="dxa"/>
            <w:gridSpan w:val="7"/>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Раздел 2. Теоретические основы информатики</w:t>
            </w:r>
          </w:p>
        </w:tc>
      </w:tr>
      <w:tr w:rsidR="00D64E9E" w:rsidRPr="00D64E9E" w:rsidTr="001C6D52">
        <w:trPr>
          <w:trHeight w:val="144"/>
          <w:tblCellSpacing w:w="20" w:type="nil"/>
        </w:trPr>
        <w:tc>
          <w:tcPr>
            <w:tcW w:w="683" w:type="dxa"/>
            <w:tcMar>
              <w:top w:w="50" w:type="dxa"/>
              <w:left w:w="100" w:type="dxa"/>
            </w:tcMar>
            <w:vAlign w:val="center"/>
          </w:tcPr>
          <w:p w:rsidR="00D64E9E" w:rsidRPr="00D64E9E" w:rsidRDefault="00D64E9E" w:rsidP="00D64E9E">
            <w:pPr>
              <w:spacing w:after="0" w:line="251" w:lineRule="auto"/>
              <w:ind w:left="370"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2.1</w:t>
            </w:r>
          </w:p>
        </w:tc>
        <w:tc>
          <w:tcPr>
            <w:tcW w:w="4156" w:type="dxa"/>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Информационное моделирование.</w:t>
            </w:r>
          </w:p>
        </w:tc>
        <w:tc>
          <w:tcPr>
            <w:tcW w:w="806"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 5 </w:t>
            </w:r>
          </w:p>
        </w:tc>
        <w:tc>
          <w:tcPr>
            <w:tcW w:w="2619" w:type="dxa"/>
            <w:gridSpan w:val="2"/>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 1 </w:t>
            </w:r>
          </w:p>
        </w:tc>
        <w:tc>
          <w:tcPr>
            <w:tcW w:w="2686"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3</w:t>
            </w:r>
          </w:p>
        </w:tc>
        <w:tc>
          <w:tcPr>
            <w:tcW w:w="3090" w:type="dxa"/>
            <w:tcMar>
              <w:top w:w="50" w:type="dxa"/>
              <w:left w:w="100" w:type="dxa"/>
            </w:tcMar>
            <w:vAlign w:val="center"/>
          </w:tcPr>
          <w:p w:rsidR="00D64E9E" w:rsidRPr="00D64E9E" w:rsidRDefault="00D20A1C" w:rsidP="00D64E9E">
            <w:pPr>
              <w:spacing w:after="0" w:line="251" w:lineRule="auto"/>
              <w:ind w:left="135" w:hanging="10"/>
              <w:jc w:val="both"/>
              <w:rPr>
                <w:rFonts w:ascii="Times New Roman" w:eastAsia="Times New Roman" w:hAnsi="Times New Roman" w:cs="Times New Roman"/>
                <w:color w:val="000000"/>
                <w:sz w:val="24"/>
                <w:szCs w:val="24"/>
                <w:lang w:eastAsia="ru-RU"/>
              </w:rPr>
            </w:pPr>
            <w:hyperlink r:id="rId128" w:history="1">
              <w:r w:rsidR="00D64E9E" w:rsidRPr="00D64E9E">
                <w:rPr>
                  <w:rFonts w:ascii="Times New Roman" w:eastAsia="Times New Roman" w:hAnsi="Times New Roman" w:cs="Times New Roman"/>
                  <w:color w:val="0563C1"/>
                  <w:sz w:val="24"/>
                  <w:szCs w:val="24"/>
                  <w:u w:val="single"/>
                  <w:lang w:eastAsia="ru-RU"/>
                </w:rPr>
                <w:t>https://resh.edu.ru</w:t>
              </w:r>
            </w:hyperlink>
          </w:p>
          <w:p w:rsidR="00D64E9E" w:rsidRPr="00D64E9E" w:rsidRDefault="00D20A1C" w:rsidP="00D64E9E">
            <w:pPr>
              <w:spacing w:after="0" w:line="251" w:lineRule="auto"/>
              <w:ind w:left="135" w:hanging="10"/>
              <w:jc w:val="both"/>
              <w:rPr>
                <w:rFonts w:ascii="Times New Roman" w:eastAsia="Times New Roman" w:hAnsi="Times New Roman" w:cs="Times New Roman"/>
                <w:color w:val="000000"/>
                <w:sz w:val="24"/>
                <w:szCs w:val="24"/>
                <w:lang w:eastAsia="ru-RU"/>
              </w:rPr>
            </w:pPr>
            <w:hyperlink r:id="rId129" w:history="1">
              <w:r w:rsidR="00D64E9E" w:rsidRPr="00D64E9E">
                <w:rPr>
                  <w:rFonts w:ascii="Times New Roman" w:eastAsia="Times New Roman" w:hAnsi="Times New Roman" w:cs="Times New Roman"/>
                  <w:color w:val="0563C1"/>
                  <w:sz w:val="24"/>
                  <w:szCs w:val="24"/>
                  <w:u w:val="single"/>
                  <w:lang w:eastAsia="ru-RU"/>
                </w:rPr>
                <w:t>http://fcior.edu.ru</w:t>
              </w:r>
            </w:hyperlink>
          </w:p>
        </w:tc>
      </w:tr>
      <w:tr w:rsidR="00D64E9E" w:rsidRPr="00D64E9E" w:rsidTr="001C6D52">
        <w:trPr>
          <w:trHeight w:val="144"/>
          <w:tblCellSpacing w:w="20" w:type="nil"/>
        </w:trPr>
        <w:tc>
          <w:tcPr>
            <w:tcW w:w="4839" w:type="dxa"/>
            <w:gridSpan w:val="2"/>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Итого по разделу</w:t>
            </w:r>
          </w:p>
        </w:tc>
        <w:tc>
          <w:tcPr>
            <w:tcW w:w="806"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 5 </w:t>
            </w:r>
          </w:p>
        </w:tc>
        <w:tc>
          <w:tcPr>
            <w:tcW w:w="8395" w:type="dxa"/>
            <w:gridSpan w:val="4"/>
            <w:tcMar>
              <w:top w:w="50" w:type="dxa"/>
              <w:left w:w="100" w:type="dxa"/>
            </w:tcMar>
            <w:vAlign w:val="center"/>
          </w:tcPr>
          <w:p w:rsidR="00D64E9E" w:rsidRPr="00D64E9E" w:rsidRDefault="00D64E9E" w:rsidP="00D64E9E">
            <w:pPr>
              <w:spacing w:after="10" w:line="251" w:lineRule="auto"/>
              <w:ind w:left="370" w:hanging="10"/>
              <w:jc w:val="both"/>
              <w:rPr>
                <w:rFonts w:ascii="Times New Roman" w:eastAsia="Times New Roman" w:hAnsi="Times New Roman" w:cs="Times New Roman"/>
                <w:color w:val="000000"/>
                <w:sz w:val="24"/>
                <w:szCs w:val="24"/>
                <w:lang w:eastAsia="ru-RU"/>
              </w:rPr>
            </w:pPr>
          </w:p>
        </w:tc>
      </w:tr>
      <w:tr w:rsidR="00D64E9E" w:rsidRPr="00D64E9E" w:rsidTr="001C6D52">
        <w:trPr>
          <w:trHeight w:val="144"/>
          <w:tblCellSpacing w:w="20" w:type="nil"/>
        </w:trPr>
        <w:tc>
          <w:tcPr>
            <w:tcW w:w="14040" w:type="dxa"/>
            <w:gridSpan w:val="7"/>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Раздел 3. Алгоритмы и программирование</w:t>
            </w:r>
          </w:p>
        </w:tc>
      </w:tr>
      <w:tr w:rsidR="00D64E9E" w:rsidRPr="00D64E9E" w:rsidTr="001C6D52">
        <w:trPr>
          <w:trHeight w:val="144"/>
          <w:tblCellSpacing w:w="20" w:type="nil"/>
        </w:trPr>
        <w:tc>
          <w:tcPr>
            <w:tcW w:w="683" w:type="dxa"/>
            <w:tcMar>
              <w:top w:w="50" w:type="dxa"/>
              <w:left w:w="100" w:type="dxa"/>
            </w:tcMar>
            <w:vAlign w:val="center"/>
          </w:tcPr>
          <w:p w:rsidR="00D64E9E" w:rsidRPr="00D64E9E" w:rsidRDefault="00D64E9E" w:rsidP="00D64E9E">
            <w:pPr>
              <w:spacing w:after="0" w:line="251" w:lineRule="auto"/>
              <w:ind w:left="370"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3.1</w:t>
            </w:r>
          </w:p>
        </w:tc>
        <w:tc>
          <w:tcPr>
            <w:tcW w:w="4156" w:type="dxa"/>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Алгоритмы и элементы программирования.</w:t>
            </w:r>
          </w:p>
        </w:tc>
        <w:tc>
          <w:tcPr>
            <w:tcW w:w="806"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 11 </w:t>
            </w:r>
          </w:p>
        </w:tc>
        <w:tc>
          <w:tcPr>
            <w:tcW w:w="2619" w:type="dxa"/>
            <w:gridSpan w:val="2"/>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 1 </w:t>
            </w:r>
          </w:p>
        </w:tc>
        <w:tc>
          <w:tcPr>
            <w:tcW w:w="2686"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8</w:t>
            </w:r>
          </w:p>
        </w:tc>
        <w:tc>
          <w:tcPr>
            <w:tcW w:w="3090" w:type="dxa"/>
            <w:tcMar>
              <w:top w:w="50" w:type="dxa"/>
              <w:left w:w="100" w:type="dxa"/>
            </w:tcMar>
            <w:vAlign w:val="center"/>
          </w:tcPr>
          <w:p w:rsidR="00D64E9E" w:rsidRPr="00D64E9E" w:rsidRDefault="00D20A1C" w:rsidP="00D64E9E">
            <w:pPr>
              <w:spacing w:after="0" w:line="251" w:lineRule="auto"/>
              <w:ind w:left="135" w:hanging="10"/>
              <w:jc w:val="both"/>
              <w:rPr>
                <w:rFonts w:ascii="Times New Roman" w:eastAsia="Times New Roman" w:hAnsi="Times New Roman" w:cs="Times New Roman"/>
                <w:color w:val="000000"/>
                <w:sz w:val="24"/>
                <w:szCs w:val="24"/>
                <w:lang w:eastAsia="ru-RU"/>
              </w:rPr>
            </w:pPr>
            <w:hyperlink r:id="rId130" w:history="1">
              <w:r w:rsidR="00D64E9E" w:rsidRPr="00D64E9E">
                <w:rPr>
                  <w:rFonts w:ascii="Times New Roman" w:eastAsia="Times New Roman" w:hAnsi="Times New Roman" w:cs="Times New Roman"/>
                  <w:color w:val="0563C1"/>
                  <w:sz w:val="24"/>
                  <w:szCs w:val="24"/>
                  <w:u w:val="single"/>
                  <w:lang w:eastAsia="ru-RU"/>
                </w:rPr>
                <w:t>https://resh.edu.ru</w:t>
              </w:r>
            </w:hyperlink>
          </w:p>
          <w:p w:rsidR="00D64E9E" w:rsidRPr="00D64E9E" w:rsidRDefault="00D20A1C" w:rsidP="00D64E9E">
            <w:pPr>
              <w:spacing w:after="0" w:line="251" w:lineRule="auto"/>
              <w:ind w:left="135" w:hanging="10"/>
              <w:jc w:val="both"/>
              <w:rPr>
                <w:rFonts w:ascii="Times New Roman" w:eastAsia="Times New Roman" w:hAnsi="Times New Roman" w:cs="Times New Roman"/>
                <w:color w:val="000000"/>
                <w:sz w:val="24"/>
                <w:szCs w:val="24"/>
                <w:lang w:eastAsia="ru-RU"/>
              </w:rPr>
            </w:pPr>
            <w:hyperlink r:id="rId131" w:history="1">
              <w:r w:rsidR="00D64E9E" w:rsidRPr="00D64E9E">
                <w:rPr>
                  <w:rFonts w:ascii="Times New Roman" w:eastAsia="Times New Roman" w:hAnsi="Times New Roman" w:cs="Times New Roman"/>
                  <w:color w:val="0563C1"/>
                  <w:sz w:val="24"/>
                  <w:szCs w:val="24"/>
                  <w:u w:val="single"/>
                  <w:lang w:eastAsia="ru-RU"/>
                </w:rPr>
                <w:t>http://fcior.edu.ru</w:t>
              </w:r>
            </w:hyperlink>
          </w:p>
        </w:tc>
      </w:tr>
      <w:tr w:rsidR="00D64E9E" w:rsidRPr="00D64E9E" w:rsidTr="001C6D52">
        <w:trPr>
          <w:trHeight w:val="144"/>
          <w:tblCellSpacing w:w="20" w:type="nil"/>
        </w:trPr>
        <w:tc>
          <w:tcPr>
            <w:tcW w:w="4839" w:type="dxa"/>
            <w:gridSpan w:val="2"/>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Итого по разделу</w:t>
            </w:r>
          </w:p>
        </w:tc>
        <w:tc>
          <w:tcPr>
            <w:tcW w:w="806"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 11 </w:t>
            </w:r>
          </w:p>
        </w:tc>
        <w:tc>
          <w:tcPr>
            <w:tcW w:w="8395" w:type="dxa"/>
            <w:gridSpan w:val="4"/>
            <w:tcMar>
              <w:top w:w="50" w:type="dxa"/>
              <w:left w:w="100" w:type="dxa"/>
            </w:tcMar>
            <w:vAlign w:val="center"/>
          </w:tcPr>
          <w:p w:rsidR="00D64E9E" w:rsidRPr="00D64E9E" w:rsidRDefault="00D64E9E" w:rsidP="00D64E9E">
            <w:pPr>
              <w:spacing w:after="10" w:line="251" w:lineRule="auto"/>
              <w:ind w:left="370" w:hanging="10"/>
              <w:jc w:val="both"/>
              <w:rPr>
                <w:rFonts w:ascii="Times New Roman" w:eastAsia="Times New Roman" w:hAnsi="Times New Roman" w:cs="Times New Roman"/>
                <w:color w:val="000000"/>
                <w:sz w:val="24"/>
                <w:szCs w:val="24"/>
                <w:lang w:eastAsia="ru-RU"/>
              </w:rPr>
            </w:pPr>
          </w:p>
        </w:tc>
      </w:tr>
      <w:tr w:rsidR="00D64E9E" w:rsidRPr="00D64E9E" w:rsidTr="001C6D52">
        <w:trPr>
          <w:trHeight w:val="144"/>
          <w:tblCellSpacing w:w="20" w:type="nil"/>
        </w:trPr>
        <w:tc>
          <w:tcPr>
            <w:tcW w:w="14040" w:type="dxa"/>
            <w:gridSpan w:val="7"/>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Раздел 4. Информационные технологии</w:t>
            </w:r>
          </w:p>
        </w:tc>
      </w:tr>
      <w:tr w:rsidR="00D64E9E" w:rsidRPr="00D64E9E" w:rsidTr="001C6D52">
        <w:trPr>
          <w:trHeight w:val="144"/>
          <w:tblCellSpacing w:w="20" w:type="nil"/>
        </w:trPr>
        <w:tc>
          <w:tcPr>
            <w:tcW w:w="683" w:type="dxa"/>
            <w:tcMar>
              <w:top w:w="50" w:type="dxa"/>
              <w:left w:w="100" w:type="dxa"/>
            </w:tcMar>
            <w:vAlign w:val="center"/>
          </w:tcPr>
          <w:p w:rsidR="00D64E9E" w:rsidRPr="00D64E9E" w:rsidRDefault="00D64E9E" w:rsidP="00D64E9E">
            <w:pPr>
              <w:spacing w:after="0" w:line="251" w:lineRule="auto"/>
              <w:ind w:left="370"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4.1</w:t>
            </w:r>
          </w:p>
        </w:tc>
        <w:tc>
          <w:tcPr>
            <w:tcW w:w="4156" w:type="dxa"/>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Электронные таблицы.</w:t>
            </w:r>
          </w:p>
        </w:tc>
        <w:tc>
          <w:tcPr>
            <w:tcW w:w="806"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 6 </w:t>
            </w:r>
          </w:p>
        </w:tc>
        <w:tc>
          <w:tcPr>
            <w:tcW w:w="2619" w:type="dxa"/>
            <w:gridSpan w:val="2"/>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p>
        </w:tc>
        <w:tc>
          <w:tcPr>
            <w:tcW w:w="2686"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3</w:t>
            </w:r>
          </w:p>
        </w:tc>
        <w:tc>
          <w:tcPr>
            <w:tcW w:w="3090" w:type="dxa"/>
            <w:tcMar>
              <w:top w:w="50" w:type="dxa"/>
              <w:left w:w="100" w:type="dxa"/>
            </w:tcMar>
            <w:vAlign w:val="center"/>
          </w:tcPr>
          <w:p w:rsidR="00D64E9E" w:rsidRPr="00D64E9E" w:rsidRDefault="00D20A1C" w:rsidP="00D64E9E">
            <w:pPr>
              <w:spacing w:after="0" w:line="251" w:lineRule="auto"/>
              <w:ind w:left="135" w:hanging="10"/>
              <w:jc w:val="both"/>
              <w:rPr>
                <w:rFonts w:ascii="Times New Roman" w:eastAsia="Times New Roman" w:hAnsi="Times New Roman" w:cs="Times New Roman"/>
                <w:color w:val="000000"/>
                <w:sz w:val="24"/>
                <w:szCs w:val="24"/>
                <w:lang w:eastAsia="ru-RU"/>
              </w:rPr>
            </w:pPr>
            <w:hyperlink r:id="rId132" w:history="1">
              <w:r w:rsidR="00D64E9E" w:rsidRPr="00D64E9E">
                <w:rPr>
                  <w:rFonts w:ascii="Times New Roman" w:eastAsia="Times New Roman" w:hAnsi="Times New Roman" w:cs="Times New Roman"/>
                  <w:color w:val="0563C1"/>
                  <w:sz w:val="24"/>
                  <w:szCs w:val="24"/>
                  <w:u w:val="single"/>
                  <w:lang w:eastAsia="ru-RU"/>
                </w:rPr>
                <w:t>https://resh.edu.ru</w:t>
              </w:r>
            </w:hyperlink>
          </w:p>
          <w:p w:rsidR="00D64E9E" w:rsidRPr="00D64E9E" w:rsidRDefault="00D20A1C" w:rsidP="00D64E9E">
            <w:pPr>
              <w:spacing w:after="0" w:line="251" w:lineRule="auto"/>
              <w:ind w:left="135" w:hanging="10"/>
              <w:jc w:val="both"/>
              <w:rPr>
                <w:rFonts w:ascii="Times New Roman" w:eastAsia="Times New Roman" w:hAnsi="Times New Roman" w:cs="Times New Roman"/>
                <w:color w:val="000000"/>
                <w:sz w:val="24"/>
                <w:szCs w:val="24"/>
                <w:lang w:eastAsia="ru-RU"/>
              </w:rPr>
            </w:pPr>
            <w:hyperlink r:id="rId133" w:history="1">
              <w:r w:rsidR="00D64E9E" w:rsidRPr="00D64E9E">
                <w:rPr>
                  <w:rFonts w:ascii="Times New Roman" w:eastAsia="Times New Roman" w:hAnsi="Times New Roman" w:cs="Times New Roman"/>
                  <w:color w:val="0563C1"/>
                  <w:sz w:val="24"/>
                  <w:szCs w:val="24"/>
                  <w:u w:val="single"/>
                  <w:lang w:eastAsia="ru-RU"/>
                </w:rPr>
                <w:t>http://fcior.edu.ru</w:t>
              </w:r>
            </w:hyperlink>
          </w:p>
        </w:tc>
      </w:tr>
      <w:tr w:rsidR="00D64E9E" w:rsidRPr="00D64E9E" w:rsidTr="001C6D52">
        <w:trPr>
          <w:trHeight w:val="144"/>
          <w:tblCellSpacing w:w="20" w:type="nil"/>
        </w:trPr>
        <w:tc>
          <w:tcPr>
            <w:tcW w:w="683" w:type="dxa"/>
            <w:tcMar>
              <w:top w:w="50" w:type="dxa"/>
              <w:left w:w="100" w:type="dxa"/>
            </w:tcMar>
            <w:vAlign w:val="center"/>
          </w:tcPr>
          <w:p w:rsidR="00D64E9E" w:rsidRPr="00D64E9E" w:rsidRDefault="00D64E9E" w:rsidP="00D64E9E">
            <w:pPr>
              <w:spacing w:after="0" w:line="251" w:lineRule="auto"/>
              <w:ind w:left="370"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4.2</w:t>
            </w:r>
          </w:p>
        </w:tc>
        <w:tc>
          <w:tcPr>
            <w:tcW w:w="4156" w:type="dxa"/>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Базы данных.</w:t>
            </w:r>
          </w:p>
        </w:tc>
        <w:tc>
          <w:tcPr>
            <w:tcW w:w="806"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 2 </w:t>
            </w:r>
          </w:p>
        </w:tc>
        <w:tc>
          <w:tcPr>
            <w:tcW w:w="2619" w:type="dxa"/>
            <w:gridSpan w:val="2"/>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p>
        </w:tc>
        <w:tc>
          <w:tcPr>
            <w:tcW w:w="2686"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1</w:t>
            </w:r>
          </w:p>
        </w:tc>
        <w:tc>
          <w:tcPr>
            <w:tcW w:w="3090" w:type="dxa"/>
            <w:tcMar>
              <w:top w:w="50" w:type="dxa"/>
              <w:left w:w="100" w:type="dxa"/>
            </w:tcMar>
            <w:vAlign w:val="center"/>
          </w:tcPr>
          <w:p w:rsidR="00D64E9E" w:rsidRPr="00D64E9E" w:rsidRDefault="00D20A1C" w:rsidP="00D64E9E">
            <w:pPr>
              <w:spacing w:after="0" w:line="251" w:lineRule="auto"/>
              <w:ind w:left="135" w:hanging="10"/>
              <w:jc w:val="both"/>
              <w:rPr>
                <w:rFonts w:ascii="Times New Roman" w:eastAsia="Times New Roman" w:hAnsi="Times New Roman" w:cs="Times New Roman"/>
                <w:color w:val="000000"/>
                <w:sz w:val="24"/>
                <w:szCs w:val="24"/>
                <w:lang w:eastAsia="ru-RU"/>
              </w:rPr>
            </w:pPr>
            <w:hyperlink r:id="rId134" w:history="1">
              <w:r w:rsidR="00D64E9E" w:rsidRPr="00D64E9E">
                <w:rPr>
                  <w:rFonts w:ascii="Times New Roman" w:eastAsia="Times New Roman" w:hAnsi="Times New Roman" w:cs="Times New Roman"/>
                  <w:color w:val="0563C1"/>
                  <w:sz w:val="24"/>
                  <w:szCs w:val="24"/>
                  <w:u w:val="single"/>
                  <w:lang w:eastAsia="ru-RU"/>
                </w:rPr>
                <w:t>https://resh.edu.ru</w:t>
              </w:r>
            </w:hyperlink>
          </w:p>
          <w:p w:rsidR="00D64E9E" w:rsidRPr="00D64E9E" w:rsidRDefault="00D20A1C" w:rsidP="00D64E9E">
            <w:pPr>
              <w:spacing w:after="0" w:line="251" w:lineRule="auto"/>
              <w:ind w:left="135" w:hanging="10"/>
              <w:jc w:val="both"/>
              <w:rPr>
                <w:rFonts w:ascii="Times New Roman" w:eastAsia="Times New Roman" w:hAnsi="Times New Roman" w:cs="Times New Roman"/>
                <w:color w:val="000000"/>
                <w:sz w:val="24"/>
                <w:szCs w:val="24"/>
                <w:lang w:eastAsia="ru-RU"/>
              </w:rPr>
            </w:pPr>
            <w:hyperlink r:id="rId135" w:history="1">
              <w:r w:rsidR="00D64E9E" w:rsidRPr="00D64E9E">
                <w:rPr>
                  <w:rFonts w:ascii="Times New Roman" w:eastAsia="Times New Roman" w:hAnsi="Times New Roman" w:cs="Times New Roman"/>
                  <w:color w:val="0563C1"/>
                  <w:sz w:val="24"/>
                  <w:szCs w:val="24"/>
                  <w:u w:val="single"/>
                  <w:lang w:eastAsia="ru-RU"/>
                </w:rPr>
                <w:t>http://fcior.edu.ru</w:t>
              </w:r>
            </w:hyperlink>
          </w:p>
        </w:tc>
      </w:tr>
      <w:tr w:rsidR="00D64E9E" w:rsidRPr="00D64E9E" w:rsidTr="001C6D52">
        <w:trPr>
          <w:trHeight w:val="144"/>
          <w:tblCellSpacing w:w="20" w:type="nil"/>
        </w:trPr>
        <w:tc>
          <w:tcPr>
            <w:tcW w:w="683" w:type="dxa"/>
            <w:tcMar>
              <w:top w:w="50" w:type="dxa"/>
              <w:left w:w="100" w:type="dxa"/>
            </w:tcMar>
            <w:vAlign w:val="center"/>
          </w:tcPr>
          <w:p w:rsidR="00D64E9E" w:rsidRPr="00D64E9E" w:rsidRDefault="00D64E9E" w:rsidP="00D64E9E">
            <w:pPr>
              <w:spacing w:after="0" w:line="251" w:lineRule="auto"/>
              <w:ind w:left="370"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4.3</w:t>
            </w:r>
          </w:p>
        </w:tc>
        <w:tc>
          <w:tcPr>
            <w:tcW w:w="4156" w:type="dxa"/>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Средства искусственного интеллекта</w:t>
            </w:r>
          </w:p>
        </w:tc>
        <w:tc>
          <w:tcPr>
            <w:tcW w:w="806"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 2 </w:t>
            </w:r>
          </w:p>
        </w:tc>
        <w:tc>
          <w:tcPr>
            <w:tcW w:w="2619" w:type="dxa"/>
            <w:gridSpan w:val="2"/>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p>
        </w:tc>
        <w:tc>
          <w:tcPr>
            <w:tcW w:w="2686"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1</w:t>
            </w:r>
          </w:p>
        </w:tc>
        <w:tc>
          <w:tcPr>
            <w:tcW w:w="3090" w:type="dxa"/>
            <w:tcMar>
              <w:top w:w="50" w:type="dxa"/>
              <w:left w:w="100" w:type="dxa"/>
            </w:tcMar>
            <w:vAlign w:val="center"/>
          </w:tcPr>
          <w:p w:rsidR="00D64E9E" w:rsidRPr="00D64E9E" w:rsidRDefault="00D20A1C" w:rsidP="00D64E9E">
            <w:pPr>
              <w:spacing w:after="0" w:line="251" w:lineRule="auto"/>
              <w:ind w:left="135" w:hanging="10"/>
              <w:jc w:val="both"/>
              <w:rPr>
                <w:rFonts w:ascii="Times New Roman" w:eastAsia="Times New Roman" w:hAnsi="Times New Roman" w:cs="Times New Roman"/>
                <w:color w:val="000000"/>
                <w:sz w:val="24"/>
                <w:szCs w:val="24"/>
                <w:lang w:eastAsia="ru-RU"/>
              </w:rPr>
            </w:pPr>
            <w:hyperlink r:id="rId136" w:history="1">
              <w:r w:rsidR="00D64E9E" w:rsidRPr="00D64E9E">
                <w:rPr>
                  <w:rFonts w:ascii="Times New Roman" w:eastAsia="Times New Roman" w:hAnsi="Times New Roman" w:cs="Times New Roman"/>
                  <w:color w:val="0563C1"/>
                  <w:sz w:val="24"/>
                  <w:szCs w:val="24"/>
                  <w:u w:val="single"/>
                  <w:lang w:eastAsia="ru-RU"/>
                </w:rPr>
                <w:t>https://resh.edu.ru</w:t>
              </w:r>
            </w:hyperlink>
          </w:p>
          <w:p w:rsidR="00D64E9E" w:rsidRPr="00D64E9E" w:rsidRDefault="00D20A1C" w:rsidP="00D64E9E">
            <w:pPr>
              <w:spacing w:after="0" w:line="251" w:lineRule="auto"/>
              <w:ind w:left="135" w:hanging="10"/>
              <w:jc w:val="both"/>
              <w:rPr>
                <w:rFonts w:ascii="Times New Roman" w:eastAsia="Times New Roman" w:hAnsi="Times New Roman" w:cs="Times New Roman"/>
                <w:color w:val="000000"/>
                <w:sz w:val="24"/>
                <w:szCs w:val="24"/>
                <w:lang w:eastAsia="ru-RU"/>
              </w:rPr>
            </w:pPr>
            <w:hyperlink r:id="rId137" w:history="1">
              <w:r w:rsidR="00D64E9E" w:rsidRPr="00D64E9E">
                <w:rPr>
                  <w:rFonts w:ascii="Times New Roman" w:eastAsia="Times New Roman" w:hAnsi="Times New Roman" w:cs="Times New Roman"/>
                  <w:color w:val="0563C1"/>
                  <w:sz w:val="24"/>
                  <w:szCs w:val="24"/>
                  <w:u w:val="single"/>
                  <w:lang w:eastAsia="ru-RU"/>
                </w:rPr>
                <w:t>http://fcior.edu.ru</w:t>
              </w:r>
            </w:hyperlink>
          </w:p>
        </w:tc>
      </w:tr>
      <w:tr w:rsidR="00D64E9E" w:rsidRPr="00D64E9E" w:rsidTr="001C6D52">
        <w:trPr>
          <w:trHeight w:val="144"/>
          <w:tblCellSpacing w:w="20" w:type="nil"/>
        </w:trPr>
        <w:tc>
          <w:tcPr>
            <w:tcW w:w="4839" w:type="dxa"/>
            <w:gridSpan w:val="2"/>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Итого по разделу</w:t>
            </w:r>
          </w:p>
        </w:tc>
        <w:tc>
          <w:tcPr>
            <w:tcW w:w="806"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 10 </w:t>
            </w:r>
          </w:p>
        </w:tc>
        <w:tc>
          <w:tcPr>
            <w:tcW w:w="8395" w:type="dxa"/>
            <w:gridSpan w:val="4"/>
            <w:tcMar>
              <w:top w:w="50" w:type="dxa"/>
              <w:left w:w="100" w:type="dxa"/>
            </w:tcMar>
            <w:vAlign w:val="center"/>
          </w:tcPr>
          <w:p w:rsidR="00D64E9E" w:rsidRPr="00D64E9E" w:rsidRDefault="00D64E9E" w:rsidP="00D64E9E">
            <w:pPr>
              <w:spacing w:after="10" w:line="251" w:lineRule="auto"/>
              <w:ind w:left="370" w:hanging="10"/>
              <w:jc w:val="both"/>
              <w:rPr>
                <w:rFonts w:ascii="Times New Roman" w:eastAsia="Times New Roman" w:hAnsi="Times New Roman" w:cs="Times New Roman"/>
                <w:color w:val="000000"/>
                <w:sz w:val="24"/>
                <w:szCs w:val="24"/>
                <w:lang w:eastAsia="ru-RU"/>
              </w:rPr>
            </w:pPr>
          </w:p>
        </w:tc>
      </w:tr>
      <w:tr w:rsidR="00D64E9E" w:rsidRPr="00D64E9E" w:rsidTr="001C6D52">
        <w:trPr>
          <w:trHeight w:val="144"/>
          <w:tblCellSpacing w:w="20" w:type="nil"/>
        </w:trPr>
        <w:tc>
          <w:tcPr>
            <w:tcW w:w="4839" w:type="dxa"/>
            <w:gridSpan w:val="2"/>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ОБЩЕЕ КОЛИЧЕСТВО ЧАСОВ ПО ПРОГРАММЕ</w:t>
            </w:r>
          </w:p>
        </w:tc>
        <w:tc>
          <w:tcPr>
            <w:tcW w:w="806"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34 </w:t>
            </w:r>
          </w:p>
        </w:tc>
        <w:tc>
          <w:tcPr>
            <w:tcW w:w="2619" w:type="dxa"/>
            <w:gridSpan w:val="2"/>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3</w:t>
            </w:r>
          </w:p>
        </w:tc>
        <w:tc>
          <w:tcPr>
            <w:tcW w:w="2686"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20</w:t>
            </w:r>
          </w:p>
        </w:tc>
        <w:tc>
          <w:tcPr>
            <w:tcW w:w="3090" w:type="dxa"/>
            <w:tcMar>
              <w:top w:w="50" w:type="dxa"/>
              <w:left w:w="100" w:type="dxa"/>
            </w:tcMar>
            <w:vAlign w:val="center"/>
          </w:tcPr>
          <w:p w:rsidR="00D64E9E" w:rsidRPr="00D64E9E" w:rsidRDefault="00D64E9E" w:rsidP="00D64E9E">
            <w:pPr>
              <w:spacing w:after="10" w:line="251" w:lineRule="auto"/>
              <w:ind w:left="370" w:hanging="10"/>
              <w:jc w:val="both"/>
              <w:rPr>
                <w:rFonts w:ascii="Times New Roman" w:eastAsia="Times New Roman" w:hAnsi="Times New Roman" w:cs="Times New Roman"/>
                <w:color w:val="000000"/>
                <w:sz w:val="24"/>
                <w:szCs w:val="24"/>
                <w:lang w:eastAsia="ru-RU"/>
              </w:rPr>
            </w:pPr>
          </w:p>
        </w:tc>
      </w:tr>
    </w:tbl>
    <w:p w:rsidR="00D64E9E" w:rsidRPr="00D64E9E" w:rsidRDefault="00D64E9E" w:rsidP="00D64E9E">
      <w:pPr>
        <w:spacing w:after="10" w:line="251" w:lineRule="auto"/>
        <w:ind w:left="370" w:hanging="10"/>
        <w:jc w:val="both"/>
        <w:rPr>
          <w:rFonts w:ascii="Times New Roman" w:eastAsia="Times New Roman" w:hAnsi="Times New Roman" w:cs="Times New Roman"/>
          <w:color w:val="000000"/>
          <w:sz w:val="24"/>
          <w:szCs w:val="24"/>
          <w:lang w:eastAsia="ru-RU"/>
        </w:rPr>
        <w:sectPr w:rsidR="00D64E9E" w:rsidRPr="00D64E9E">
          <w:pgSz w:w="16383" w:h="11906" w:orient="landscape"/>
          <w:pgMar w:top="1134" w:right="850" w:bottom="1134" w:left="1701" w:header="720" w:footer="720" w:gutter="0"/>
          <w:cols w:space="720"/>
        </w:sectPr>
      </w:pPr>
    </w:p>
    <w:p w:rsidR="00D64E9E" w:rsidRPr="00D64E9E" w:rsidRDefault="00D64E9E" w:rsidP="00D64E9E">
      <w:pPr>
        <w:spacing w:after="0" w:line="251" w:lineRule="auto"/>
        <w:ind w:left="120" w:hanging="10"/>
        <w:jc w:val="both"/>
        <w:rPr>
          <w:rFonts w:ascii="Times New Roman" w:eastAsia="Times New Roman" w:hAnsi="Times New Roman" w:cs="Times New Roman"/>
          <w:color w:val="000000"/>
          <w:lang w:eastAsia="ru-RU"/>
        </w:rPr>
      </w:pPr>
      <w:bookmarkStart w:id="100" w:name="block-8539091"/>
      <w:bookmarkStart w:id="101" w:name="block-19811572"/>
      <w:bookmarkEnd w:id="99"/>
      <w:r w:rsidRPr="00D64E9E">
        <w:rPr>
          <w:rFonts w:ascii="Times New Roman" w:eastAsia="Times New Roman" w:hAnsi="Times New Roman" w:cs="Times New Roman"/>
          <w:b/>
          <w:color w:val="000000"/>
          <w:sz w:val="24"/>
          <w:szCs w:val="24"/>
          <w:lang w:eastAsia="ru-RU"/>
        </w:rPr>
        <w:t>ПОЯСНИТЕЛЬНАЯ ЗАПИСКА</w:t>
      </w: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275168">
        <w:rPr>
          <w:rFonts w:ascii="Times New Roman" w:eastAsia="Times New Roman" w:hAnsi="Times New Roman" w:cs="Times New Roman"/>
          <w:b/>
          <w:color w:val="000000"/>
          <w:sz w:val="24"/>
          <w:szCs w:val="24"/>
          <w:lang w:eastAsia="ru-RU"/>
        </w:rPr>
        <w:t xml:space="preserve">Программа по физике базового уровня </w:t>
      </w:r>
      <w:r w:rsidRPr="00D64E9E">
        <w:rPr>
          <w:rFonts w:ascii="Times New Roman" w:eastAsia="Times New Roman" w:hAnsi="Times New Roman" w:cs="Times New Roman"/>
          <w:color w:val="000000"/>
          <w:sz w:val="24"/>
          <w:szCs w:val="24"/>
          <w:lang w:eastAsia="ru-RU"/>
        </w:rPr>
        <w:t>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Программа по физике включает:</w:t>
      </w:r>
    </w:p>
    <w:p w:rsidR="00D64E9E" w:rsidRPr="00D64E9E" w:rsidRDefault="00D64E9E" w:rsidP="002802BA">
      <w:pPr>
        <w:numPr>
          <w:ilvl w:val="0"/>
          <w:numId w:val="67"/>
        </w:numPr>
        <w:spacing w:after="0" w:line="264" w:lineRule="auto"/>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планируемые результаты освоения курса физики на базовом уровне, в том числе предметные результаты по годам обучения;</w:t>
      </w:r>
    </w:p>
    <w:p w:rsidR="00D64E9E" w:rsidRPr="00D64E9E" w:rsidRDefault="00D64E9E" w:rsidP="002802BA">
      <w:pPr>
        <w:numPr>
          <w:ilvl w:val="0"/>
          <w:numId w:val="67"/>
        </w:numPr>
        <w:spacing w:after="0" w:line="264" w:lineRule="auto"/>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содержание учебного предмета «Физика» по годам обучения.</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В основу курса физики для уровня среднего общего образования положен ряд идей, которые можно рассматривать как принципы его построения.</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i/>
          <w:color w:val="000000"/>
          <w:sz w:val="24"/>
          <w:szCs w:val="24"/>
          <w:lang w:eastAsia="ru-RU"/>
        </w:rPr>
        <w:t>Идея целостности</w:t>
      </w:r>
      <w:r w:rsidRPr="00D64E9E">
        <w:rPr>
          <w:rFonts w:ascii="Times New Roman" w:eastAsia="Times New Roman" w:hAnsi="Times New Roman" w:cs="Times New Roman"/>
          <w:color w:val="000000"/>
          <w:sz w:val="24"/>
          <w:szCs w:val="24"/>
          <w:lang w:eastAsia="ru-RU"/>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i/>
          <w:color w:val="000000"/>
          <w:sz w:val="24"/>
          <w:szCs w:val="24"/>
          <w:lang w:eastAsia="ru-RU"/>
        </w:rPr>
        <w:t>Идея генерализации</w:t>
      </w:r>
      <w:r w:rsidRPr="00D64E9E">
        <w:rPr>
          <w:rFonts w:ascii="Times New Roman" w:eastAsia="Times New Roman" w:hAnsi="Times New Roman" w:cs="Times New Roman"/>
          <w:color w:val="000000"/>
          <w:sz w:val="24"/>
          <w:szCs w:val="24"/>
          <w:lang w:eastAsia="ru-RU"/>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i/>
          <w:color w:val="000000"/>
          <w:sz w:val="24"/>
          <w:szCs w:val="24"/>
          <w:lang w:eastAsia="ru-RU"/>
        </w:rPr>
        <w:t>Идея гуманитаризации</w:t>
      </w:r>
      <w:r w:rsidRPr="00D64E9E">
        <w:rPr>
          <w:rFonts w:ascii="Times New Roman" w:eastAsia="Times New Roman" w:hAnsi="Times New Roman" w:cs="Times New Roman"/>
          <w:color w:val="000000"/>
          <w:sz w:val="24"/>
          <w:szCs w:val="24"/>
          <w:lang w:eastAsia="ru-RU"/>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i/>
          <w:color w:val="000000"/>
          <w:sz w:val="24"/>
          <w:szCs w:val="24"/>
          <w:lang w:eastAsia="ru-RU"/>
        </w:rPr>
        <w:t>Идея прикладной направленности</w:t>
      </w:r>
      <w:r w:rsidRPr="00D64E9E">
        <w:rPr>
          <w:rFonts w:ascii="Times New Roman" w:eastAsia="Times New Roman" w:hAnsi="Times New Roman" w:cs="Times New Roman"/>
          <w:color w:val="000000"/>
          <w:sz w:val="24"/>
          <w:szCs w:val="24"/>
          <w:lang w:eastAsia="ru-RU"/>
        </w:rPr>
        <w:t xml:space="preserve">. Курс физики предполагает знакомство с широким кругом технических и технологических приложений изученных теорий и законов.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i/>
          <w:color w:val="000000"/>
          <w:sz w:val="24"/>
          <w:szCs w:val="24"/>
          <w:lang w:eastAsia="ru-RU"/>
        </w:rPr>
        <w:t>Идея экологизации</w:t>
      </w:r>
      <w:r w:rsidRPr="00D64E9E">
        <w:rPr>
          <w:rFonts w:ascii="Times New Roman" w:eastAsia="Times New Roman" w:hAnsi="Times New Roman" w:cs="Times New Roman"/>
          <w:color w:val="000000"/>
          <w:sz w:val="24"/>
          <w:szCs w:val="24"/>
          <w:lang w:eastAsia="ru-RU"/>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Основными целями изучения физики в общем образовании являются: </w:t>
      </w:r>
    </w:p>
    <w:p w:rsidR="00D64E9E" w:rsidRPr="00D64E9E" w:rsidRDefault="00D64E9E" w:rsidP="002802BA">
      <w:pPr>
        <w:numPr>
          <w:ilvl w:val="0"/>
          <w:numId w:val="68"/>
        </w:numPr>
        <w:spacing w:after="0" w:line="264" w:lineRule="auto"/>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формирование интереса и стремления обучающихся к научному изучению природы, развитие их интеллектуальных и творческих способностей;</w:t>
      </w:r>
    </w:p>
    <w:p w:rsidR="00D64E9E" w:rsidRPr="00D64E9E" w:rsidRDefault="00D64E9E" w:rsidP="002802BA">
      <w:pPr>
        <w:numPr>
          <w:ilvl w:val="0"/>
          <w:numId w:val="68"/>
        </w:numPr>
        <w:spacing w:after="0" w:line="264" w:lineRule="auto"/>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развитие представлений о научном методе познания и формирование исследовательского отношения к окружающим явлениям;</w:t>
      </w:r>
    </w:p>
    <w:p w:rsidR="00D64E9E" w:rsidRPr="00D64E9E" w:rsidRDefault="00D64E9E" w:rsidP="002802BA">
      <w:pPr>
        <w:numPr>
          <w:ilvl w:val="0"/>
          <w:numId w:val="68"/>
        </w:numPr>
        <w:spacing w:after="0" w:line="264" w:lineRule="auto"/>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формирование научного мировоззрения как результата изучения основ строения материи и фундаментальных законов физики;</w:t>
      </w:r>
    </w:p>
    <w:p w:rsidR="00D64E9E" w:rsidRPr="00D64E9E" w:rsidRDefault="00D64E9E" w:rsidP="002802BA">
      <w:pPr>
        <w:numPr>
          <w:ilvl w:val="0"/>
          <w:numId w:val="68"/>
        </w:numPr>
        <w:spacing w:after="0" w:line="264" w:lineRule="auto"/>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формирование умений объяснять явления с использованием физических знаний и научных доказательств;</w:t>
      </w:r>
    </w:p>
    <w:p w:rsidR="00D64E9E" w:rsidRPr="00D64E9E" w:rsidRDefault="00D64E9E" w:rsidP="002802BA">
      <w:pPr>
        <w:numPr>
          <w:ilvl w:val="0"/>
          <w:numId w:val="68"/>
        </w:numPr>
        <w:spacing w:after="0" w:line="264" w:lineRule="auto"/>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формирование представлений о роли физики для развития других естественных наук, техники и технологий.</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Достижение этих целей обеспечивается решением следующих задач в процессе изучения курса физики на уровне среднего общего образования:</w:t>
      </w:r>
    </w:p>
    <w:p w:rsidR="00D64E9E" w:rsidRPr="00D64E9E" w:rsidRDefault="00D64E9E" w:rsidP="002802BA">
      <w:pPr>
        <w:numPr>
          <w:ilvl w:val="0"/>
          <w:numId w:val="69"/>
        </w:numPr>
        <w:spacing w:after="0" w:line="264" w:lineRule="auto"/>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D64E9E" w:rsidRPr="00D64E9E" w:rsidRDefault="00D64E9E" w:rsidP="002802BA">
      <w:pPr>
        <w:numPr>
          <w:ilvl w:val="0"/>
          <w:numId w:val="69"/>
        </w:numPr>
        <w:spacing w:after="0" w:line="264" w:lineRule="auto"/>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D64E9E" w:rsidRPr="00D64E9E" w:rsidRDefault="00D64E9E" w:rsidP="002802BA">
      <w:pPr>
        <w:numPr>
          <w:ilvl w:val="0"/>
          <w:numId w:val="69"/>
        </w:numPr>
        <w:spacing w:after="0" w:line="264" w:lineRule="auto"/>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D64E9E" w:rsidRPr="00D64E9E" w:rsidRDefault="00D64E9E" w:rsidP="002802BA">
      <w:pPr>
        <w:numPr>
          <w:ilvl w:val="0"/>
          <w:numId w:val="69"/>
        </w:numPr>
        <w:spacing w:after="0" w:line="264" w:lineRule="auto"/>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D64E9E" w:rsidRPr="00D64E9E" w:rsidRDefault="00D64E9E" w:rsidP="002802BA">
      <w:pPr>
        <w:numPr>
          <w:ilvl w:val="0"/>
          <w:numId w:val="69"/>
        </w:numPr>
        <w:spacing w:after="0" w:line="264" w:lineRule="auto"/>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D64E9E" w:rsidRPr="00D64E9E" w:rsidRDefault="00D64E9E" w:rsidP="002802BA">
      <w:pPr>
        <w:numPr>
          <w:ilvl w:val="0"/>
          <w:numId w:val="69"/>
        </w:numPr>
        <w:spacing w:after="0" w:line="264" w:lineRule="auto"/>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создание условий для развития умений проектно-исследовательской, творческой деятельности.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w:t>
      </w:r>
      <w:bookmarkStart w:id="102" w:name="490f2411-5974-435e-ac25-4fd30bd3d382"/>
      <w:r w:rsidRPr="00D64E9E">
        <w:rPr>
          <w:rFonts w:ascii="Times New Roman" w:eastAsia="Times New Roman" w:hAnsi="Times New Roman" w:cs="Times New Roman"/>
          <w:color w:val="000000"/>
          <w:sz w:val="24"/>
          <w:szCs w:val="24"/>
          <w:lang w:eastAsia="ru-RU"/>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102"/>
      <w:r w:rsidRPr="00D64E9E">
        <w:rPr>
          <w:rFonts w:ascii="Times New Roman" w:eastAsia="Times New Roman" w:hAnsi="Times New Roman" w:cs="Times New Roman"/>
          <w:color w:val="000000"/>
          <w:sz w:val="24"/>
          <w:szCs w:val="24"/>
          <w:lang w:eastAsia="ru-RU"/>
        </w:rPr>
        <w:t>‌‌</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D64E9E" w:rsidRPr="00D64E9E" w:rsidRDefault="00D64E9E" w:rsidP="00D64E9E">
      <w:pPr>
        <w:spacing w:after="10" w:line="251" w:lineRule="auto"/>
        <w:ind w:left="370" w:hanging="10"/>
        <w:jc w:val="both"/>
        <w:rPr>
          <w:rFonts w:ascii="Times New Roman" w:eastAsia="Times New Roman" w:hAnsi="Times New Roman" w:cs="Times New Roman"/>
          <w:color w:val="000000"/>
          <w:sz w:val="24"/>
          <w:szCs w:val="24"/>
          <w:lang w:eastAsia="ru-RU"/>
        </w:rPr>
        <w:sectPr w:rsidR="00D64E9E" w:rsidRPr="00D64E9E">
          <w:pgSz w:w="11906" w:h="16383"/>
          <w:pgMar w:top="1134" w:right="850" w:bottom="1134" w:left="1701" w:header="720" w:footer="720" w:gutter="0"/>
          <w:cols w:space="720"/>
        </w:sectPr>
      </w:pP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bookmarkStart w:id="103" w:name="_Toc124426195"/>
      <w:bookmarkStart w:id="104" w:name="block-8539092"/>
      <w:bookmarkEnd w:id="100"/>
      <w:bookmarkEnd w:id="103"/>
      <w:r w:rsidRPr="00D64E9E">
        <w:rPr>
          <w:rFonts w:ascii="Times New Roman" w:eastAsia="Times New Roman" w:hAnsi="Times New Roman" w:cs="Times New Roman"/>
          <w:b/>
          <w:color w:val="000000"/>
          <w:sz w:val="24"/>
          <w:szCs w:val="24"/>
          <w:lang w:eastAsia="ru-RU"/>
        </w:rPr>
        <w:t xml:space="preserve">СОДЕРЖАНИЕ ОБУЧЕНИЯ </w:t>
      </w: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10 КЛАСС</w:t>
      </w: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Раздел 1. Физика и методы научного познания</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Роль и место физики в формировании современной научной картины мира, в практической деятельности людей.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i/>
          <w:color w:val="000000"/>
          <w:sz w:val="24"/>
          <w:szCs w:val="24"/>
          <w:lang w:eastAsia="ru-RU"/>
        </w:rPr>
        <w:t>Демонстрации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Аналоговые и цифровые измерительные приборы, компьютерные датчики.</w:t>
      </w: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Раздел 2. Механика</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i/>
          <w:color w:val="000000"/>
          <w:sz w:val="24"/>
          <w:szCs w:val="24"/>
          <w:lang w:eastAsia="ru-RU"/>
        </w:rPr>
        <w:t xml:space="preserve">Тема 1. Кинематика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Механическое движение. Относительность механического движения. Система отсчёта. Траектория.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Свободное падение. Ускорение свободного падения.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Технические устройства и практическое применение: спидометр, движение снарядов, цепные и ремённые передачи.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i/>
          <w:color w:val="000000"/>
          <w:sz w:val="24"/>
          <w:szCs w:val="24"/>
          <w:lang w:eastAsia="ru-RU"/>
        </w:rPr>
        <w:t>Демонстрации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Модель системы отсчёта, иллюстрация кинематических характеристик движения.</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Преобразование движений с использованием простых механизмов.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Падение тел в воздухе и в разреженном пространстве.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Наблюдение движения тела, брошенного под углом к горизонту и горизонтально.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Измерение ускорения свободного падения.</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Направление скорости при движении по окружности.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i/>
          <w:color w:val="000000"/>
          <w:sz w:val="24"/>
          <w:szCs w:val="24"/>
          <w:lang w:eastAsia="ru-RU"/>
        </w:rPr>
        <w:t>Ученический эксперимент, лабораторные работы</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Изучение неравномерного движения с целью определения мгновенной скорости.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Изучение движения шарика в вязкой жидкости.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Изучение движения тела, брошенного горизонтально.</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i/>
          <w:color w:val="000000"/>
          <w:sz w:val="24"/>
          <w:szCs w:val="24"/>
          <w:lang w:eastAsia="ru-RU"/>
        </w:rPr>
        <w:t>Тема 2. Динамика</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Принцип относительности Галилея. Первый закон Ньютона. Инерциальные системы отсчёта.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Масса тела. Сила. Принцип суперпозиции сил. Второй закон Ньютона для материальной точки. Третий закон Ньютона для материальных точек.</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Закон всемирного тяготения. Сила тяжести. Первая космическая скорость.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Сила упругости. Закон Гука. Вес тела.</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Поступательное и вращательное движение абсолютно твёрдого тела.</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Момент силы относительно оси вращения. Плечо силы. Условия равновесия твёрдого тела.</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Технические устройства и практическое применение: подшипники, движение искусственных спутников.</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i/>
          <w:color w:val="000000"/>
          <w:sz w:val="24"/>
          <w:szCs w:val="24"/>
          <w:lang w:eastAsia="ru-RU"/>
        </w:rPr>
        <w:t>Демонстрации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Явление инерции.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Сравнение масс взаимодействующих тел.</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Второй закон Ньютона.</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Измерение сил.</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Сложение сил.</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Зависимость силы упругости от деформации.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Невесомость. Вес тела при ускоренном подъёме и падении.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Сравнение сил трения покоя, качения и скольжения.</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Условия равновесия твёрдого тела. Виды равновесия.</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i/>
          <w:color w:val="000000"/>
          <w:sz w:val="24"/>
          <w:szCs w:val="24"/>
          <w:lang w:eastAsia="ru-RU"/>
        </w:rPr>
        <w:t>Ученический эксперимент, лабораторные работы</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Изучение движения бруска по наклонной плоскости.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Исследование зависимости сил упругости, возникающих в пружине и резиновом образце, от их деформации.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Исследование условий равновесия твёрдого тела, имеющего ось вращения.</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i/>
          <w:color w:val="000000"/>
          <w:sz w:val="24"/>
          <w:szCs w:val="24"/>
          <w:lang w:eastAsia="ru-RU"/>
        </w:rPr>
        <w:t>Тема 3. Законы сохранения в механике</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Работа силы. Мощность силы.</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Кинетическая энергия материальной точки. Теорема об изменении кинетической энергии.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Потенциальные и непотенциальные силы. Связь работы непотенциальных сил с изменением механической энергии системы тел. Закон сохранения механической энергии.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Упругие и неупругие столкновения.</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Технические устройства и практическое применение: водомёт, копёр, пружинный пистолет, движение ракет.</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i/>
          <w:color w:val="000000"/>
          <w:sz w:val="24"/>
          <w:szCs w:val="24"/>
          <w:lang w:eastAsia="ru-RU"/>
        </w:rPr>
        <w:t>Демонстрации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Закон сохранения импульса.</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Реактивное движение.</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Переход потенциальной энергии в кинетическую и обратно.</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i/>
          <w:color w:val="000000"/>
          <w:sz w:val="24"/>
          <w:szCs w:val="24"/>
          <w:lang w:eastAsia="ru-RU"/>
        </w:rPr>
        <w:t>Ученический эксперимент, лабораторные работы</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Изучение абсолютно неупругого удара с помощью двух одинаковых нитяных маятников.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Исследование связи работы силы с изменением механической энергии тела на примере растяжения резинового жгута.</w:t>
      </w: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Раздел 3. Молекулярная физика и термодинамика</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i/>
          <w:color w:val="000000"/>
          <w:sz w:val="24"/>
          <w:szCs w:val="24"/>
          <w:lang w:eastAsia="ru-RU"/>
        </w:rPr>
        <w:t>Тема 1. Основы молекулярно-кинетической теории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Тепловое равновесие. Температура и её измерение. Шкала температур Цельсия.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Изопроцессы в идеальном газе с постоянным количеством вещества. Графическое представление изопроцессов: изотерма, изохора, изобара.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Технические устройства и практическое применение: термометр, барометр.</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i/>
          <w:color w:val="000000"/>
          <w:sz w:val="24"/>
          <w:szCs w:val="24"/>
          <w:lang w:eastAsia="ru-RU"/>
        </w:rPr>
        <w:t>Демонстрации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Опыты, доказывающие дискретное строение вещества, фотографии молекул органических соединений.</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Опыты по диффузии жидкостей и газов.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Модель броуновского движения.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Модель опыта Штерна.</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Опыты, доказывающие существование межмолекулярного взаимодействия.</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Модель, иллюстрирующая природу давления газа на стенки сосуда.</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Опыты, иллюстрирующие уравнение состояния идеального газа, изопроцессы.</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i/>
          <w:color w:val="000000"/>
          <w:sz w:val="24"/>
          <w:szCs w:val="24"/>
          <w:lang w:eastAsia="ru-RU"/>
        </w:rPr>
        <w:t>Ученический эксперимент, лабораторные работы</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Определение массы воздуха в классной комнате на основе измерений объёма комнаты, давления и температуры воздуха в ней.</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Исследование зависимости между параметрами состояния разреженного газа.</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i/>
          <w:color w:val="000000"/>
          <w:sz w:val="24"/>
          <w:szCs w:val="24"/>
          <w:lang w:eastAsia="ru-RU"/>
        </w:rPr>
        <w:t>Тема 2. Основы термодинамики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Второй закон термодинамики. Необратимость процессов в природе.</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Технические устройства и практическое применение: двигатель внутреннего сгорания, бытовой холодильник, кондиционер.</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i/>
          <w:color w:val="000000"/>
          <w:sz w:val="24"/>
          <w:szCs w:val="24"/>
          <w:lang w:eastAsia="ru-RU"/>
        </w:rPr>
        <w:t>Демонстрации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Изменение внутренней энергии (температуры) тела при теплопередаче.</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Опыт по адиабатному расширению воздуха (опыт с воздушным огнивом).</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Модели паровой турбины, двигателя внутреннего сгорания, реактивного двигателя.</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i/>
          <w:color w:val="000000"/>
          <w:sz w:val="24"/>
          <w:szCs w:val="24"/>
          <w:lang w:eastAsia="ru-RU"/>
        </w:rPr>
        <w:t>Ученический эксперимент, лабораторные работы</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Измерение удельной теплоёмкости.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i/>
          <w:color w:val="000000"/>
          <w:sz w:val="24"/>
          <w:szCs w:val="24"/>
          <w:lang w:eastAsia="ru-RU"/>
        </w:rPr>
        <w:t>Тема 3. Агрегатные состояния вещества. Фазовые переходы</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Уравнение теплового баланса.</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i/>
          <w:color w:val="000000"/>
          <w:sz w:val="24"/>
          <w:szCs w:val="24"/>
          <w:lang w:eastAsia="ru-RU"/>
        </w:rPr>
        <w:t>Демонстрации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Свойства насыщенных паров.</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Кипение при пониженном давлении.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Способы измерения влажности.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Наблюдение нагревания и плавления кристаллического вещества.</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Демонстрация кристаллов.</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i/>
          <w:color w:val="000000"/>
          <w:sz w:val="24"/>
          <w:szCs w:val="24"/>
          <w:lang w:eastAsia="ru-RU"/>
        </w:rPr>
        <w:t>Ученический эксперимент, лабораторные работы</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Измерение относительной влажности воздуха.</w:t>
      </w: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Раздел 4. Электродинамика</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i/>
          <w:color w:val="000000"/>
          <w:sz w:val="24"/>
          <w:szCs w:val="24"/>
          <w:lang w:eastAsia="ru-RU"/>
        </w:rPr>
        <w:t>Тема 1. Электростатика</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Взаимодействие зарядов. Закон Кулона. Точечный электрический заряд. Электрическое поле. Напряжённость электрического поля. Принцип суперпозиции электрических полей. Линии напряжённости электрического поля.</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Электроёмкость. Конденсатор. Электроёмкость плоского конденсатора. Энергия заряженного конденсатора.</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i/>
          <w:color w:val="000000"/>
          <w:sz w:val="24"/>
          <w:szCs w:val="24"/>
          <w:lang w:eastAsia="ru-RU"/>
        </w:rPr>
        <w:t>Демонстрации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Устройство и принцип действия электрометра.</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Взаимодействие наэлектризованных тел.</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Электрическое поле заряженных тел.</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Проводники в электростатическом поле.</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Электростатическая защита.</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Диэлектрики в электростатическом поле.</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Зависимость электроёмкости плоского конденсатора от площади пластин, расстояния между ними и диэлектрической проницаемости.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Энергия заряженного конденсатора.</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i/>
          <w:color w:val="000000"/>
          <w:sz w:val="24"/>
          <w:szCs w:val="24"/>
          <w:lang w:eastAsia="ru-RU"/>
        </w:rPr>
        <w:t>Ученический эксперимент, лабораторные работы</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Измерение электроёмкости конденсатора.</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i/>
          <w:color w:val="000000"/>
          <w:sz w:val="24"/>
          <w:szCs w:val="24"/>
          <w:lang w:eastAsia="ru-RU"/>
        </w:rPr>
        <w:t>Тема 2. Постоянный электрический ток. Токи в различных средах</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Электрический ток. Условия существования электрического тока. Источники тока. Сила тока. Постоянный ток.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Напряжение. Закон Ома для участка цепи.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Работа электрического тока. Закон Джоуля–Ленца. Мощность электрического тока.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Электродвижущая сила и внутреннее сопротивление источника тока. Закон Ома для полной (замкнутой) электрической цепи. Короткое замыкание.</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Электронная проводимость твёрдых металлов. Зависимость сопротивления металлов от температуры. Сверхпроводимость.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Электрический ток в вакууме. Свойства электронных пучков.</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Полупроводники. Собственная и примесная проводимость полупроводников. Свойства p–n-перехода. Полупроводниковые приборы.</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Электрический ток в растворах и расплавах электролитов. Электролитическая диссоциация. Электролиз.</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Электрический ток в газах. Самостоятельный и несамостоятельный разряд. Молния. Плазма.</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i/>
          <w:color w:val="000000"/>
          <w:sz w:val="24"/>
          <w:szCs w:val="24"/>
          <w:lang w:eastAsia="ru-RU"/>
        </w:rPr>
        <w:t>Демонстрации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Измерение силы тока и напряжения.</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Зависимость сопротивления цилиндрических проводников от длины, площади поперечного сечения и материала.</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Смешанное соединение проводников.</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Прямое измерение электродвижущей силы. Короткое замыкание гальванического элемента и оценка внутреннего сопротивления.</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Зависимость сопротивления металлов от температуры.</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Проводимость электролитов.</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Искровой разряд и проводимость воздуха.</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Односторонняя проводимость диода.</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i/>
          <w:color w:val="000000"/>
          <w:sz w:val="24"/>
          <w:szCs w:val="24"/>
          <w:lang w:eastAsia="ru-RU"/>
        </w:rPr>
        <w:t>Ученический эксперимент, лабораторные работы</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Изучение смешанного соединения резисторов.</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Измерение электродвижущей силы источника тока и его внутреннего сопротивления.</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Наблюдение электролиза.</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Межпредметные связи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i/>
          <w:color w:val="000000"/>
          <w:sz w:val="24"/>
          <w:szCs w:val="24"/>
          <w:lang w:eastAsia="ru-RU"/>
        </w:rPr>
        <w:t>Межпредметные понятия</w:t>
      </w:r>
      <w:r w:rsidRPr="00D64E9E">
        <w:rPr>
          <w:rFonts w:ascii="Times New Roman" w:eastAsia="Times New Roman" w:hAnsi="Times New Roman" w:cs="Times New Roman"/>
          <w:color w:val="000000"/>
          <w:sz w:val="24"/>
          <w:szCs w:val="24"/>
          <w:lang w:eastAsia="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i/>
          <w:color w:val="000000"/>
          <w:sz w:val="24"/>
          <w:szCs w:val="24"/>
          <w:lang w:eastAsia="ru-RU"/>
        </w:rPr>
        <w:t>Математика:</w:t>
      </w:r>
      <w:r w:rsidRPr="00D64E9E">
        <w:rPr>
          <w:rFonts w:ascii="Times New Roman" w:eastAsia="Times New Roman" w:hAnsi="Times New Roman" w:cs="Times New Roman"/>
          <w:color w:val="000000"/>
          <w:sz w:val="24"/>
          <w:szCs w:val="24"/>
          <w:lang w:eastAsia="ru-RU"/>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i/>
          <w:color w:val="000000"/>
          <w:sz w:val="24"/>
          <w:szCs w:val="24"/>
          <w:lang w:eastAsia="ru-RU"/>
        </w:rPr>
        <w:t>Биология:</w:t>
      </w:r>
      <w:r w:rsidRPr="00D64E9E">
        <w:rPr>
          <w:rFonts w:ascii="Times New Roman" w:eastAsia="Times New Roman" w:hAnsi="Times New Roman" w:cs="Times New Roman"/>
          <w:color w:val="000000"/>
          <w:sz w:val="24"/>
          <w:szCs w:val="24"/>
          <w:lang w:eastAsia="ru-RU"/>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i/>
          <w:color w:val="000000"/>
          <w:sz w:val="24"/>
          <w:szCs w:val="24"/>
          <w:lang w:eastAsia="ru-RU"/>
        </w:rPr>
        <w:t>Химия:</w:t>
      </w:r>
      <w:r w:rsidRPr="00D64E9E">
        <w:rPr>
          <w:rFonts w:ascii="Times New Roman" w:eastAsia="Times New Roman" w:hAnsi="Times New Roman" w:cs="Times New Roman"/>
          <w:color w:val="000000"/>
          <w:sz w:val="24"/>
          <w:szCs w:val="24"/>
          <w:lang w:eastAsia="ru-RU"/>
        </w:rPr>
        <w:t xml:space="preserve"> дискретное строение вещества, строение атомов и молекул, моль вещества, молярная масса, тепловые свойства твёрдых тел, жидкостей и газов, электрические свойства металлов, электролитическая диссоциация, гальваника.</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i/>
          <w:color w:val="000000"/>
          <w:sz w:val="24"/>
          <w:szCs w:val="24"/>
          <w:lang w:eastAsia="ru-RU"/>
        </w:rPr>
        <w:t>География:</w:t>
      </w:r>
      <w:r w:rsidRPr="00D64E9E">
        <w:rPr>
          <w:rFonts w:ascii="Times New Roman" w:eastAsia="Times New Roman" w:hAnsi="Times New Roman" w:cs="Times New Roman"/>
          <w:color w:val="000000"/>
          <w:sz w:val="24"/>
          <w:szCs w:val="24"/>
          <w:lang w:eastAsia="ru-RU"/>
        </w:rPr>
        <w:t xml:space="preserve"> влажность воздуха, ветры, барометр, термометр.</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i/>
          <w:color w:val="000000"/>
          <w:sz w:val="24"/>
          <w:szCs w:val="24"/>
          <w:lang w:eastAsia="ru-RU"/>
        </w:rPr>
        <w:t>Технология:</w:t>
      </w:r>
      <w:r w:rsidRPr="00D64E9E">
        <w:rPr>
          <w:rFonts w:ascii="Times New Roman" w:eastAsia="Times New Roman" w:hAnsi="Times New Roman" w:cs="Times New Roman"/>
          <w:color w:val="000000"/>
          <w:sz w:val="24"/>
          <w:szCs w:val="24"/>
          <w:lang w:eastAsia="ru-RU"/>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11 КЛАСС</w:t>
      </w: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Раздел 4. Электродинамика</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i/>
          <w:color w:val="000000"/>
          <w:sz w:val="24"/>
          <w:szCs w:val="24"/>
          <w:lang w:eastAsia="ru-RU"/>
        </w:rPr>
        <w:t>Тема 3. Магнитное поле. Электромагнитная индукция</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Сила Ампера, её модуль и направление.</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Сила Лоренца, её модуль и направление. Движение заряженной частицы в однородном магнитном поле. Работа силы Лоренца.</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Вихревое электрическое поле. Электродвижущая сила индукции в проводнике, движущемся поступательно в однородном магнитном поле.</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Правило Ленца.</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Индуктивность. Явление самоиндукции. Электродвижущая сила самоиндукции.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Энергия магнитного поля катушки с током.</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Электромагнитное поле.</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i/>
          <w:color w:val="000000"/>
          <w:sz w:val="24"/>
          <w:szCs w:val="24"/>
          <w:lang w:eastAsia="ru-RU"/>
        </w:rPr>
        <w:t>Демонстрации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Опыт Эрстеда.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Отклонение электронного пучка магнитным полем.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Линии индукции магнитного поля.</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Взаимодействие двух проводников с током.</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Сила Ампера.</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Действие силы Лоренца на ионы электролита.</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Явление электромагнитной индукции.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Правило Ленца.</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Зависимость электродвижущей силы индукции от скорости изменения магнитного потока.</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Явление самоиндукции.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i/>
          <w:color w:val="000000"/>
          <w:sz w:val="24"/>
          <w:szCs w:val="24"/>
          <w:lang w:eastAsia="ru-RU"/>
        </w:rPr>
        <w:t>Ученический эксперимент, лабораторные работы</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Изучение магнитного поля катушки с током.</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Исследование действия постоянного магнита на рамку с током.</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Исследование явления электромагнитной индукции.</w:t>
      </w: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Раздел 5. Колебания и волны</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i/>
          <w:color w:val="000000"/>
          <w:sz w:val="24"/>
          <w:szCs w:val="24"/>
          <w:lang w:eastAsia="ru-RU"/>
        </w:rPr>
        <w:t>Тема 1. Механические и электромагнитные колебания</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Представление о затухающих колебаниях. Вынужденные механические колебания. Резонанс. Вынужденные электромагнитные колебания.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Технические устройства и практическое применение: электрический звонок, генератор переменного тока, линии электропередач.</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i/>
          <w:color w:val="000000"/>
          <w:sz w:val="24"/>
          <w:szCs w:val="24"/>
          <w:lang w:eastAsia="ru-RU"/>
        </w:rPr>
        <w:t>Демонстрации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Исследование параметров колебательной системы (пружинный или математический маятник).</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Наблюдение затухающих колебаний.</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Исследование свойств вынужденных колебаний.</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Наблюдение резонанса.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Свободные электромагнитные колебания.</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Осциллограммы (зависимости силы тока и напряжения от времени) для электромагнитных колебаний.</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Резонанс при последовательном соединении резистора, катушки индуктивности и конденсатора.</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Модель линии электропередачи.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i/>
          <w:color w:val="000000"/>
          <w:sz w:val="24"/>
          <w:szCs w:val="24"/>
          <w:lang w:eastAsia="ru-RU"/>
        </w:rPr>
        <w:t>Ученический эксперимент, лабораторные работы</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Исследование зависимости периода малых колебаний груза на нити от длины нити и массы груза.</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Исследование переменного тока в цепи из последовательно соединённых конденсатора, катушки и резистора.</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i/>
          <w:color w:val="000000"/>
          <w:sz w:val="24"/>
          <w:szCs w:val="24"/>
          <w:lang w:eastAsia="ru-RU"/>
        </w:rPr>
        <w:t>Тема 2. Механические и электромагнитные волны</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Звук. Скорость звука. Громкость звука. Высота тона. Тембр звука.</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Электромагнитные волны. Условия излучения электромагнитных волн. Взаимная ориентация векторов E, B, V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Шкала электромагнитных волн. Применение электромагнитных волн в технике и быту.</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Принципы радиосвязи и телевидения. Радиолокация.</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Электромагнитное загрязнение окружающей среды.</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i/>
          <w:color w:val="000000"/>
          <w:sz w:val="24"/>
          <w:szCs w:val="24"/>
          <w:lang w:eastAsia="ru-RU"/>
        </w:rPr>
        <w:t>Демонстрации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Образование и распространение поперечных и продольных волн.</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Колеблющееся тело как источник звука.</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Наблюдение отражения и преломления механических волн.</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Наблюдение интерференции и дифракции механических волн.</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Звуковой резонанс.</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Наблюдение связи громкости звука и высоты тона с амплитудой и частотой колебаний.</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Исследование свойств электромагнитных волн: отражение, преломление, поляризация, дифракция, интерференция.</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i/>
          <w:color w:val="000000"/>
          <w:sz w:val="24"/>
          <w:szCs w:val="24"/>
          <w:lang w:eastAsia="ru-RU"/>
        </w:rPr>
        <w:t>Тема 3. Оптика</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Геометрическая оптика. Прямолинейное распространение света в однородной среде. Луч света. Точечный источник света.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Отражение света. Законы отражения света. Построение изображений в плоском зеркале.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Дисперсия света. Сложный состав белого света. Цвет.</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Пределы применимости геометрической оптики.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Поляризация света.</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i/>
          <w:color w:val="000000"/>
          <w:sz w:val="24"/>
          <w:szCs w:val="24"/>
          <w:lang w:eastAsia="ru-RU"/>
        </w:rPr>
        <w:t>Демонстрации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Прямолинейное распространение, отражение и преломление света. Оптические приборы.</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Полное внутреннее отражение. Модель световода.</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Исследование свойств изображений в линзах.</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Модели микроскопа, телескопа.</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Наблюдение интерференции света.</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Наблюдение дифракции света.</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Наблюдение дисперсии света.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Получение спектра с помощью призмы.</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Получение спектра с помощью дифракционной решётки.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Наблюдение поляризации света.</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i/>
          <w:color w:val="000000"/>
          <w:sz w:val="24"/>
          <w:szCs w:val="24"/>
          <w:lang w:eastAsia="ru-RU"/>
        </w:rPr>
        <w:t>Ученический эксперимент, лабораторные работы</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Измерение показателя преломления стекла.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Исследование свойств изображений в линзах.</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Наблюдение дисперсии света.</w:t>
      </w: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Раздел 6. Основы специальной теории относительности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Относительность одновременности. Замедление времени и сокращение длины.</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Энергия и импульс релятивистской частицы.</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Связь массы с энергией и импульсом релятивистской частицы. Энергия покоя.</w:t>
      </w: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Раздел 7. Квантовая физика</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i/>
          <w:color w:val="000000"/>
          <w:sz w:val="24"/>
          <w:szCs w:val="24"/>
          <w:lang w:eastAsia="ru-RU"/>
        </w:rPr>
        <w:t>Тема 1. Элементы квантовой оптики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Фотоны. Формула Планка связи энергии фотона с его частотой. Энергия и импульс фотона.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Давление света. Опыты П. Н. Лебедева.</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Химическое действие света.</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Технические устройства и практическое применение: фотоэлемент, фотодатчик, солнечная батарея, светодиод.</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i/>
          <w:color w:val="000000"/>
          <w:sz w:val="24"/>
          <w:szCs w:val="24"/>
          <w:lang w:eastAsia="ru-RU"/>
        </w:rPr>
        <w:t>Демонстрации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Фотоэффект на установке с цинковой пластиной.</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Исследование законов внешнего фотоэффекта.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Светодиод.</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Солнечная батарея.</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i/>
          <w:color w:val="000000"/>
          <w:sz w:val="24"/>
          <w:szCs w:val="24"/>
          <w:lang w:eastAsia="ru-RU"/>
        </w:rPr>
        <w:t>Тема 2. Строение атома</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Модель атома Томсона. Опыты Резерфорда по рассеянию α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Волновые свойства частиц. Волны де Бройля. Корпускулярно-волновой дуализм.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Спонтанное и вынужденное излучение.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Технические устройства и практическое применение: спектральный анализ (спектроскоп), лазер, квантовый компьютер.</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i/>
          <w:color w:val="000000"/>
          <w:sz w:val="24"/>
          <w:szCs w:val="24"/>
          <w:lang w:eastAsia="ru-RU"/>
        </w:rPr>
        <w:t>Демонстрации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Модель опыта Резерфорда.</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Определение длины волны лазера.</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Наблюдение линейчатых спектров излучения.</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Лазер.</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i/>
          <w:color w:val="000000"/>
          <w:sz w:val="24"/>
          <w:szCs w:val="24"/>
          <w:lang w:eastAsia="ru-RU"/>
        </w:rPr>
        <w:t>Ученический эксперимент, лабораторные работы</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Наблюдение линейчатого спектра.</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i/>
          <w:color w:val="000000"/>
          <w:sz w:val="24"/>
          <w:szCs w:val="24"/>
          <w:lang w:eastAsia="ru-RU"/>
        </w:rPr>
        <w:t>Тема 3. Атомное ядро</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Открытие протона и нейтрона. Нуклонная модель ядра Гейзенберга–Иваненко. Заряд ядра. Массовое число ядра. Изотопы.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Альфа-распад. Электронный и позитронный бета-распад. Гамма-излучение. Закон радиоактивного распада.</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Энергия связи нуклонов в ядре. Ядерные силы. Дефект массы ядра.</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Ядерные реакции. Деление и синтез ядер.</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Ядерный реактор. Термоядерный синтез. Проблемы и перспективы ядерной энергетики. Экологические аспекты ядерной энергетики.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Элементарные частицы. Открытие позитрона.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Методы наблюдения и регистрации элементарных частиц.</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Фундаментальные взаимодействия. Единство физической картины мира.</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Технические устройства и практическое применение: дозиметр, камера Вильсона, ядерный реактор, атомная бомба.</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i/>
          <w:color w:val="000000"/>
          <w:sz w:val="24"/>
          <w:szCs w:val="24"/>
          <w:lang w:eastAsia="ru-RU"/>
        </w:rPr>
        <w:t>Демонстрации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Счётчик ионизирующих частиц.</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i/>
          <w:color w:val="000000"/>
          <w:sz w:val="24"/>
          <w:szCs w:val="24"/>
          <w:lang w:eastAsia="ru-RU"/>
        </w:rPr>
        <w:t>Ученический эксперимент, лабораторные работы</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Исследование треков частиц (по готовым фотографиям).</w:t>
      </w: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Раздел 8. Элементы астрономии и астрофизики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Этапы развития астрономии. Прикладное и мировоззренческое значение астрономии.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Вид звёздного неба. Созвездия, яркие звёзды, планеты, их видимое движение.</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Солнечная система.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звёзд. Современные представления о происхождении и эволюции Солнца и звёзд. Этапы жизни звёзд.</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Вселенная. Расширение Вселенной. Закон Хаббла. Разбегание галактик. Теория Большого взрыва. Реликтовое излучение.</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Масштабная структура Вселенной. Метагалактика.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Нерешённые проблемы астрономии.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i/>
          <w:color w:val="000000"/>
          <w:sz w:val="24"/>
          <w:szCs w:val="24"/>
          <w:lang w:eastAsia="ru-RU"/>
        </w:rPr>
        <w:t>Ученические наблюдения</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Наблюдения в телескоп Луны, планет, Млечного Пути.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Обобщающее повторение</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Межпредметные связи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i/>
          <w:color w:val="000000"/>
          <w:sz w:val="24"/>
          <w:szCs w:val="24"/>
          <w:lang w:eastAsia="ru-RU"/>
        </w:rPr>
        <w:t>Межпредметные понятия</w:t>
      </w:r>
      <w:r w:rsidRPr="00D64E9E">
        <w:rPr>
          <w:rFonts w:ascii="Times New Roman" w:eastAsia="Times New Roman" w:hAnsi="Times New Roman" w:cs="Times New Roman"/>
          <w:color w:val="000000"/>
          <w:sz w:val="24"/>
          <w:szCs w:val="24"/>
          <w:lang w:eastAsia="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i/>
          <w:color w:val="000000"/>
          <w:sz w:val="24"/>
          <w:szCs w:val="24"/>
          <w:lang w:eastAsia="ru-RU"/>
        </w:rPr>
        <w:t>Математика:</w:t>
      </w:r>
      <w:r w:rsidRPr="00D64E9E">
        <w:rPr>
          <w:rFonts w:ascii="Times New Roman" w:eastAsia="Times New Roman" w:hAnsi="Times New Roman" w:cs="Times New Roman"/>
          <w:color w:val="000000"/>
          <w:sz w:val="24"/>
          <w:szCs w:val="24"/>
          <w:lang w:eastAsia="ru-RU"/>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i/>
          <w:color w:val="000000"/>
          <w:sz w:val="24"/>
          <w:szCs w:val="24"/>
          <w:lang w:eastAsia="ru-RU"/>
        </w:rPr>
        <w:t>Биология:</w:t>
      </w:r>
      <w:r w:rsidRPr="00D64E9E">
        <w:rPr>
          <w:rFonts w:ascii="Times New Roman" w:eastAsia="Times New Roman" w:hAnsi="Times New Roman" w:cs="Times New Roman"/>
          <w:color w:val="000000"/>
          <w:sz w:val="24"/>
          <w:szCs w:val="24"/>
          <w:lang w:eastAsia="ru-RU"/>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i/>
          <w:color w:val="000000"/>
          <w:sz w:val="24"/>
          <w:szCs w:val="24"/>
          <w:lang w:eastAsia="ru-RU"/>
        </w:rPr>
        <w:t>Химия:</w:t>
      </w:r>
      <w:r w:rsidRPr="00D64E9E">
        <w:rPr>
          <w:rFonts w:ascii="Times New Roman" w:eastAsia="Times New Roman" w:hAnsi="Times New Roman" w:cs="Times New Roman"/>
          <w:color w:val="000000"/>
          <w:sz w:val="24"/>
          <w:szCs w:val="24"/>
          <w:lang w:eastAsia="ru-RU"/>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i/>
          <w:color w:val="000000"/>
          <w:sz w:val="24"/>
          <w:szCs w:val="24"/>
          <w:lang w:eastAsia="ru-RU"/>
        </w:rPr>
        <w:t>География:</w:t>
      </w:r>
      <w:r w:rsidRPr="00D64E9E">
        <w:rPr>
          <w:rFonts w:ascii="Times New Roman" w:eastAsia="Times New Roman" w:hAnsi="Times New Roman" w:cs="Times New Roman"/>
          <w:color w:val="000000"/>
          <w:sz w:val="24"/>
          <w:szCs w:val="24"/>
          <w:lang w:eastAsia="ru-RU"/>
        </w:rPr>
        <w:t xml:space="preserve"> магнитные полюса Земли, залежи магнитных руд, фотосъёмка земной поверхности, предсказание землетрясений.</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i/>
          <w:color w:val="000000"/>
          <w:sz w:val="24"/>
          <w:szCs w:val="24"/>
          <w:lang w:eastAsia="ru-RU"/>
        </w:rPr>
        <w:t>Технология:</w:t>
      </w:r>
      <w:r w:rsidRPr="00D64E9E">
        <w:rPr>
          <w:rFonts w:ascii="Times New Roman" w:eastAsia="Times New Roman" w:hAnsi="Times New Roman" w:cs="Times New Roman"/>
          <w:color w:val="000000"/>
          <w:sz w:val="24"/>
          <w:szCs w:val="24"/>
          <w:lang w:eastAsia="ru-RU"/>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p w:rsidR="00D64E9E" w:rsidRPr="00D64E9E" w:rsidRDefault="00D64E9E" w:rsidP="00D64E9E">
      <w:pPr>
        <w:spacing w:after="10" w:line="251" w:lineRule="auto"/>
        <w:ind w:left="370" w:hanging="10"/>
        <w:jc w:val="both"/>
        <w:rPr>
          <w:rFonts w:ascii="Times New Roman" w:eastAsia="Times New Roman" w:hAnsi="Times New Roman" w:cs="Times New Roman"/>
          <w:color w:val="000000"/>
          <w:sz w:val="24"/>
          <w:szCs w:val="24"/>
          <w:lang w:eastAsia="ru-RU"/>
        </w:rPr>
        <w:sectPr w:rsidR="00D64E9E" w:rsidRPr="00D64E9E">
          <w:pgSz w:w="11906" w:h="16383"/>
          <w:pgMar w:top="1134" w:right="850" w:bottom="1134" w:left="1701" w:header="720" w:footer="720" w:gutter="0"/>
          <w:cols w:space="720"/>
        </w:sectPr>
      </w:pP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bookmarkStart w:id="105" w:name="block-8539093"/>
      <w:bookmarkEnd w:id="104"/>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ПЛАНИРУЕМЫЕ РЕЗУЛЬТАТЫ ОСВОЕНИЯ ПРОГРАММЫ ПО ФИЗИКЕ НА УРОВНЕ СРЕДНЕГО ОБЩЕГО ОБРАЗОВАНИЯ</w:t>
      </w: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rsidR="00D64E9E" w:rsidRPr="00D64E9E" w:rsidRDefault="00D64E9E" w:rsidP="00D64E9E">
      <w:pPr>
        <w:spacing w:after="0" w:line="251" w:lineRule="auto"/>
        <w:ind w:left="120" w:hanging="10"/>
        <w:jc w:val="both"/>
        <w:rPr>
          <w:rFonts w:ascii="Times New Roman" w:eastAsia="Times New Roman" w:hAnsi="Times New Roman" w:cs="Times New Roman"/>
          <w:color w:val="000000"/>
          <w:sz w:val="24"/>
          <w:szCs w:val="24"/>
          <w:lang w:eastAsia="ru-RU"/>
        </w:rPr>
      </w:pPr>
      <w:bookmarkStart w:id="106" w:name="_Toc138345808"/>
      <w:bookmarkEnd w:id="106"/>
    </w:p>
    <w:p w:rsidR="00D64E9E" w:rsidRPr="00D64E9E" w:rsidRDefault="00D64E9E" w:rsidP="00D64E9E">
      <w:pPr>
        <w:spacing w:after="0" w:line="251" w:lineRule="auto"/>
        <w:ind w:left="120"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ЛИЧНОСТНЫЕ РЕЗУЛЬТАТЫ</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1) гражданского воспитания:</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сформированность гражданской позиции обучающегося как активного и ответственного члена российского общества;</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принятие традиционных общечеловеческих гуманистических и демократических ценностей;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умение взаимодействовать с социальными институтами в соответствии с их функциями и назначением;</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готовность к гуманитарной и волонтёрской деятельности;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2)</w:t>
      </w:r>
      <w:r w:rsidRPr="00D64E9E">
        <w:rPr>
          <w:rFonts w:ascii="Times New Roman" w:eastAsia="Times New Roman" w:hAnsi="Times New Roman" w:cs="Times New Roman"/>
          <w:color w:val="000000"/>
          <w:sz w:val="24"/>
          <w:szCs w:val="24"/>
          <w:lang w:eastAsia="ru-RU"/>
        </w:rPr>
        <w:t xml:space="preserve"> </w:t>
      </w:r>
      <w:r w:rsidRPr="00D64E9E">
        <w:rPr>
          <w:rFonts w:ascii="Times New Roman" w:eastAsia="Times New Roman" w:hAnsi="Times New Roman" w:cs="Times New Roman"/>
          <w:b/>
          <w:color w:val="000000"/>
          <w:sz w:val="24"/>
          <w:szCs w:val="24"/>
          <w:lang w:eastAsia="ru-RU"/>
        </w:rPr>
        <w:t>патриотического воспитания:</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сформированность российской гражданской идентичности, патриотизма;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ценностное отношение к государственным символам, достижениям российских учёных в области физики и техники;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3)</w:t>
      </w:r>
      <w:r w:rsidRPr="00D64E9E">
        <w:rPr>
          <w:rFonts w:ascii="Times New Roman" w:eastAsia="Times New Roman" w:hAnsi="Times New Roman" w:cs="Times New Roman"/>
          <w:color w:val="000000"/>
          <w:sz w:val="24"/>
          <w:szCs w:val="24"/>
          <w:lang w:eastAsia="ru-RU"/>
        </w:rPr>
        <w:t xml:space="preserve"> </w:t>
      </w:r>
      <w:r w:rsidRPr="00D64E9E">
        <w:rPr>
          <w:rFonts w:ascii="Times New Roman" w:eastAsia="Times New Roman" w:hAnsi="Times New Roman" w:cs="Times New Roman"/>
          <w:b/>
          <w:color w:val="000000"/>
          <w:sz w:val="24"/>
          <w:szCs w:val="24"/>
          <w:lang w:eastAsia="ru-RU"/>
        </w:rPr>
        <w:t>духовно-нравственного воспитания:</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сформированность нравственного сознания, этического поведения;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осознание личного вклада в построение устойчивого будущего;</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4)</w:t>
      </w:r>
      <w:r w:rsidRPr="00D64E9E">
        <w:rPr>
          <w:rFonts w:ascii="Times New Roman" w:eastAsia="Times New Roman" w:hAnsi="Times New Roman" w:cs="Times New Roman"/>
          <w:color w:val="000000"/>
          <w:sz w:val="24"/>
          <w:szCs w:val="24"/>
          <w:lang w:eastAsia="ru-RU"/>
        </w:rPr>
        <w:t xml:space="preserve"> </w:t>
      </w:r>
      <w:r w:rsidRPr="00D64E9E">
        <w:rPr>
          <w:rFonts w:ascii="Times New Roman" w:eastAsia="Times New Roman" w:hAnsi="Times New Roman" w:cs="Times New Roman"/>
          <w:b/>
          <w:color w:val="000000"/>
          <w:sz w:val="24"/>
          <w:szCs w:val="24"/>
          <w:lang w:eastAsia="ru-RU"/>
        </w:rPr>
        <w:t>эстетического воспитания:</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эстетическое отношение к миру, включая эстетику научного творчества, присущего физической науке;</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5)</w:t>
      </w:r>
      <w:r w:rsidRPr="00D64E9E">
        <w:rPr>
          <w:rFonts w:ascii="Times New Roman" w:eastAsia="Times New Roman" w:hAnsi="Times New Roman" w:cs="Times New Roman"/>
          <w:color w:val="000000"/>
          <w:sz w:val="24"/>
          <w:szCs w:val="24"/>
          <w:lang w:eastAsia="ru-RU"/>
        </w:rPr>
        <w:t xml:space="preserve"> </w:t>
      </w:r>
      <w:r w:rsidRPr="00D64E9E">
        <w:rPr>
          <w:rFonts w:ascii="Times New Roman" w:eastAsia="Times New Roman" w:hAnsi="Times New Roman" w:cs="Times New Roman"/>
          <w:b/>
          <w:color w:val="000000"/>
          <w:sz w:val="24"/>
          <w:szCs w:val="24"/>
          <w:lang w:eastAsia="ru-RU"/>
        </w:rPr>
        <w:t>трудового воспитания:</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готовность и способность к образованию и самообразованию в области физики на протяжении всей жизни;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6)</w:t>
      </w:r>
      <w:r w:rsidRPr="00D64E9E">
        <w:rPr>
          <w:rFonts w:ascii="Times New Roman" w:eastAsia="Times New Roman" w:hAnsi="Times New Roman" w:cs="Times New Roman"/>
          <w:color w:val="000000"/>
          <w:sz w:val="24"/>
          <w:szCs w:val="24"/>
          <w:lang w:eastAsia="ru-RU"/>
        </w:rPr>
        <w:t xml:space="preserve"> </w:t>
      </w:r>
      <w:r w:rsidRPr="00D64E9E">
        <w:rPr>
          <w:rFonts w:ascii="Times New Roman" w:eastAsia="Times New Roman" w:hAnsi="Times New Roman" w:cs="Times New Roman"/>
          <w:b/>
          <w:color w:val="000000"/>
          <w:sz w:val="24"/>
          <w:szCs w:val="24"/>
          <w:lang w:eastAsia="ru-RU"/>
        </w:rPr>
        <w:t>экологического воспитания:</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сформированность экологической культуры, осознание глобального характера экологических проблем;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планирование и осуществление действий в окружающей среде на основе знания целей устойчивого развития человечества;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расширение опыта деятельности экологической направленности на основе имеющихся знаний по физике;</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7)</w:t>
      </w:r>
      <w:r w:rsidRPr="00D64E9E">
        <w:rPr>
          <w:rFonts w:ascii="Times New Roman" w:eastAsia="Times New Roman" w:hAnsi="Times New Roman" w:cs="Times New Roman"/>
          <w:color w:val="000000"/>
          <w:sz w:val="24"/>
          <w:szCs w:val="24"/>
          <w:lang w:eastAsia="ru-RU"/>
        </w:rPr>
        <w:t xml:space="preserve"> </w:t>
      </w:r>
      <w:r w:rsidRPr="00D64E9E">
        <w:rPr>
          <w:rFonts w:ascii="Times New Roman" w:eastAsia="Times New Roman" w:hAnsi="Times New Roman" w:cs="Times New Roman"/>
          <w:b/>
          <w:color w:val="000000"/>
          <w:sz w:val="24"/>
          <w:szCs w:val="24"/>
          <w:lang w:eastAsia="ru-RU"/>
        </w:rPr>
        <w:t>ценности научного познания:</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сформированность мировоззрения, соответствующего современному уровню развития физической науки;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D64E9E" w:rsidRPr="00D64E9E" w:rsidRDefault="00D64E9E" w:rsidP="00D64E9E">
      <w:pPr>
        <w:spacing w:after="0" w:line="251" w:lineRule="auto"/>
        <w:ind w:left="120" w:hanging="10"/>
        <w:jc w:val="both"/>
        <w:rPr>
          <w:rFonts w:ascii="Times New Roman" w:eastAsia="Times New Roman" w:hAnsi="Times New Roman" w:cs="Times New Roman"/>
          <w:color w:val="000000"/>
          <w:sz w:val="24"/>
          <w:szCs w:val="24"/>
          <w:lang w:eastAsia="ru-RU"/>
        </w:rPr>
      </w:pPr>
      <w:bookmarkStart w:id="107" w:name="_Toc138345809"/>
      <w:bookmarkEnd w:id="107"/>
    </w:p>
    <w:p w:rsidR="00D64E9E" w:rsidRPr="00D64E9E" w:rsidRDefault="00D64E9E" w:rsidP="00D64E9E">
      <w:pPr>
        <w:spacing w:after="0" w:line="251" w:lineRule="auto"/>
        <w:ind w:left="120"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МЕТАПРЕДМЕТНЫЕ РЕЗУЛЬТАТЫ</w:t>
      </w:r>
    </w:p>
    <w:p w:rsidR="00D64E9E" w:rsidRPr="00D64E9E" w:rsidRDefault="00D64E9E" w:rsidP="00D64E9E">
      <w:pPr>
        <w:spacing w:after="0" w:line="251" w:lineRule="auto"/>
        <w:ind w:left="120" w:hanging="10"/>
        <w:jc w:val="both"/>
        <w:rPr>
          <w:rFonts w:ascii="Times New Roman" w:eastAsia="Times New Roman" w:hAnsi="Times New Roman" w:cs="Times New Roman"/>
          <w:color w:val="000000"/>
          <w:sz w:val="24"/>
          <w:szCs w:val="24"/>
          <w:lang w:eastAsia="ru-RU"/>
        </w:rPr>
      </w:pP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Познавательные универсальные учебные действия</w:t>
      </w: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Базовые логические действия:</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самостоятельно формулировать и актуализировать проблему, рассматривать её всесторонне;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определять цели деятельности, задавать параметры и критерии их достижения;</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выявлять закономерности и противоречия в рассматриваемых физических явлениях;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разрабатывать план решения проблемы с учётом анализа имеющихся материальных и нематериальных ресурсов;</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вносить коррективы в деятельность, оценивать соответствие результатов целям, оценивать риски последствий деятельности;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координировать и выполнять работу в условиях реального, виртуального и комбинированного взаимодействия;</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развивать креативное мышление при решении жизненных проблем.</w:t>
      </w: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Базовые исследовательские действия</w:t>
      </w:r>
      <w:r w:rsidRPr="00D64E9E">
        <w:rPr>
          <w:rFonts w:ascii="Times New Roman" w:eastAsia="Times New Roman" w:hAnsi="Times New Roman" w:cs="Times New Roman"/>
          <w:color w:val="000000"/>
          <w:sz w:val="24"/>
          <w:szCs w:val="24"/>
          <w:lang w:eastAsia="ru-RU"/>
        </w:rPr>
        <w:t>:</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владеть научной терминологией, ключевыми понятиями и методами физической науки;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ставить и формулировать собственные задачи в образовательной деятельности, в том числе при изучении физики;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давать оценку новым ситуациям, оценивать приобретённый опыт;</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уметь переносить знания по физике в практическую область жизнедеятельности;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уметь интегрировать знания из разных предметных областей;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выдвигать новые идеи, предлагать оригинальные подходы и решения;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ставить проблемы и задачи, допускающие альтернативные решения.</w:t>
      </w: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Работа с информацией:</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оценивать достоверность информации;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Коммуникативные универсальные учебные действия:</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осуществлять общение на уроках физики и во вне­урочной деятельности;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распознавать предпосылки конфликтных ситуаций и смягчать конфликты;</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развёрнуто и логично излагать свою точку зрения с использованием языковых средств;</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понимать и использовать преимущества командной и индивидуальной работы;</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выбирать тематику и методы совместных действий с учётом общих интересов и возможностей каждого члена коллектива;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оценивать качество своего вклада и каждого участника команды в общий результат по разработанным критериям;</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предлагать новые проекты, оценивать идеи с позиции новизны, оригинальности, практической значимости;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осуществлять позитивное стратегическое поведение в различных ситуациях, проявлять творчество и воображение, быть инициативным.</w:t>
      </w: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Регулятивные универсальные учебные действия</w:t>
      </w: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Самоорганизация:</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давать оценку новым ситуациям;</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расширять рамки учебного предмета на основе личных предпочтений;</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делать осознанный выбор, аргументировать его, брать на себя ответственность за решение;</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оценивать приобретённый опыт;</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способствовать формированию и проявлению эрудиции в области физики, постоянно повышать свой образовательный и культурный уровень.</w:t>
      </w: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Самоконтроль, эмоциональный интеллект:</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давать оценку новым ситуациям, вносить коррективы в деятельность, оценивать соответствие результатов целям;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использовать приёмы рефлексии для оценки ситуации, выбора верного решения;</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уметь оценивать риски и своевременно принимать решения по их снижению;</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принимать мотивы и аргументы других при анализе результатов деятельности;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принимать себя, понимая свои недостатки и достоинства;</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принимать мотивы и аргументы других при анализе результатов деятельности;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признавать своё право и право других на ошибки.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D64E9E" w:rsidRPr="00D64E9E" w:rsidRDefault="00D64E9E" w:rsidP="00D64E9E">
      <w:pPr>
        <w:spacing w:after="0" w:line="251" w:lineRule="auto"/>
        <w:ind w:left="120" w:hanging="10"/>
        <w:jc w:val="both"/>
        <w:rPr>
          <w:rFonts w:ascii="Times New Roman" w:eastAsia="Times New Roman" w:hAnsi="Times New Roman" w:cs="Times New Roman"/>
          <w:color w:val="000000"/>
          <w:sz w:val="24"/>
          <w:szCs w:val="24"/>
          <w:lang w:eastAsia="ru-RU"/>
        </w:rPr>
      </w:pPr>
      <w:bookmarkStart w:id="108" w:name="_Toc138345810"/>
      <w:bookmarkStart w:id="109" w:name="_Toc134720971"/>
      <w:bookmarkEnd w:id="108"/>
      <w:bookmarkEnd w:id="109"/>
    </w:p>
    <w:p w:rsidR="00D64E9E" w:rsidRPr="00D64E9E" w:rsidRDefault="00D64E9E" w:rsidP="00D64E9E">
      <w:pPr>
        <w:spacing w:after="0" w:line="251" w:lineRule="auto"/>
        <w:ind w:left="120" w:hanging="10"/>
        <w:jc w:val="both"/>
        <w:rPr>
          <w:rFonts w:ascii="Times New Roman" w:eastAsia="Times New Roman" w:hAnsi="Times New Roman" w:cs="Times New Roman"/>
          <w:color w:val="000000"/>
          <w:sz w:val="24"/>
          <w:szCs w:val="24"/>
          <w:lang w:eastAsia="ru-RU"/>
        </w:rPr>
      </w:pPr>
    </w:p>
    <w:p w:rsidR="00D64E9E" w:rsidRPr="00D64E9E" w:rsidRDefault="00D64E9E" w:rsidP="00D64E9E">
      <w:pPr>
        <w:spacing w:after="0" w:line="251" w:lineRule="auto"/>
        <w:ind w:left="120"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ПРЕДМЕТНЫЕ РЕЗУЛЬТАТЫ</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К концу обучения </w:t>
      </w:r>
      <w:r w:rsidRPr="00D64E9E">
        <w:rPr>
          <w:rFonts w:ascii="Times New Roman" w:eastAsia="Times New Roman" w:hAnsi="Times New Roman" w:cs="Times New Roman"/>
          <w:b/>
          <w:color w:val="000000"/>
          <w:sz w:val="24"/>
          <w:szCs w:val="24"/>
          <w:lang w:eastAsia="ru-RU"/>
        </w:rPr>
        <w:t>в 10 классе</w:t>
      </w:r>
      <w:r w:rsidRPr="00D64E9E">
        <w:rPr>
          <w:rFonts w:ascii="Times New Roman" w:eastAsia="Times New Roman" w:hAnsi="Times New Roman" w:cs="Times New Roman"/>
          <w:color w:val="000000"/>
          <w:sz w:val="24"/>
          <w:szCs w:val="24"/>
          <w:lang w:eastAsia="ru-RU"/>
        </w:rPr>
        <w:t xml:space="preserve"> предметные результаты на базовом уровне должны отражать сформированность у обучающихся умений:</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анализировать физические процессы и явления, используя физические законы и принципы: закон всемирного тяготения, I, II и III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формулировку закона, его математическое выражение и условия (границы, области) применимости;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К концу обучения </w:t>
      </w:r>
      <w:r w:rsidRPr="00D64E9E">
        <w:rPr>
          <w:rFonts w:ascii="Times New Roman" w:eastAsia="Times New Roman" w:hAnsi="Times New Roman" w:cs="Times New Roman"/>
          <w:b/>
          <w:color w:val="000000"/>
          <w:sz w:val="24"/>
          <w:szCs w:val="24"/>
          <w:lang w:eastAsia="ru-RU"/>
        </w:rPr>
        <w:t>в 11 классе</w:t>
      </w:r>
      <w:r w:rsidRPr="00D64E9E">
        <w:rPr>
          <w:rFonts w:ascii="Times New Roman" w:eastAsia="Times New Roman" w:hAnsi="Times New Roman" w:cs="Times New Roman"/>
          <w:color w:val="000000"/>
          <w:sz w:val="24"/>
          <w:szCs w:val="24"/>
          <w:lang w:eastAsia="ru-RU"/>
        </w:rPr>
        <w:t xml:space="preserve"> предметные результаты на базовом уровне должны отражать сформированность у обучающихся умений:</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определять направление вектора индукции магнитного поля проводника с током, силы Ампера и силы Лоренца;</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строить и описывать изображение, создаваемое плоским зеркалом, тонкой линзой;</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D64E9E" w:rsidRPr="00D64E9E" w:rsidRDefault="00D64E9E" w:rsidP="00D64E9E">
      <w:pPr>
        <w:spacing w:after="10" w:line="251" w:lineRule="auto"/>
        <w:ind w:left="370" w:hanging="10"/>
        <w:jc w:val="both"/>
        <w:rPr>
          <w:rFonts w:ascii="Times New Roman" w:eastAsia="Times New Roman" w:hAnsi="Times New Roman" w:cs="Times New Roman"/>
          <w:color w:val="000000"/>
          <w:lang w:eastAsia="ru-RU"/>
        </w:rPr>
        <w:sectPr w:rsidR="00D64E9E" w:rsidRPr="00D64E9E">
          <w:pgSz w:w="11906" w:h="16383"/>
          <w:pgMar w:top="1134" w:right="850" w:bottom="1134" w:left="1701" w:header="720" w:footer="720" w:gutter="0"/>
          <w:cols w:space="720"/>
        </w:sectPr>
      </w:pPr>
    </w:p>
    <w:p w:rsidR="00D64E9E" w:rsidRPr="00D64E9E" w:rsidRDefault="00D64E9E" w:rsidP="00D64E9E">
      <w:pPr>
        <w:spacing w:after="0" w:line="251" w:lineRule="auto"/>
        <w:ind w:left="120" w:hanging="10"/>
        <w:jc w:val="both"/>
        <w:rPr>
          <w:rFonts w:ascii="Times New Roman" w:eastAsia="Times New Roman" w:hAnsi="Times New Roman" w:cs="Times New Roman"/>
          <w:color w:val="000000"/>
          <w:lang w:eastAsia="ru-RU"/>
        </w:rPr>
      </w:pPr>
      <w:bookmarkStart w:id="110" w:name="block-8539094"/>
      <w:bookmarkEnd w:id="105"/>
      <w:r w:rsidRPr="00D64E9E">
        <w:rPr>
          <w:rFonts w:ascii="Times New Roman" w:eastAsia="Times New Roman" w:hAnsi="Times New Roman" w:cs="Times New Roman"/>
          <w:b/>
          <w:color w:val="000000"/>
          <w:sz w:val="28"/>
          <w:lang w:eastAsia="ru-RU"/>
        </w:rPr>
        <w:t xml:space="preserve"> ТЕМАТИЧЕСКОЕ ПЛАНИРОВАНИЕ </w:t>
      </w:r>
    </w:p>
    <w:p w:rsidR="00D64E9E" w:rsidRPr="00D64E9E" w:rsidRDefault="00D64E9E" w:rsidP="00D64E9E">
      <w:pPr>
        <w:spacing w:after="0" w:line="251" w:lineRule="auto"/>
        <w:ind w:left="120"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b/>
          <w:color w:val="000000"/>
          <w:sz w:val="28"/>
          <w:lang w:eastAsia="ru-RU"/>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46"/>
        <w:gridCol w:w="4253"/>
        <w:gridCol w:w="1602"/>
        <w:gridCol w:w="1831"/>
        <w:gridCol w:w="1900"/>
        <w:gridCol w:w="2800"/>
      </w:tblGrid>
      <w:tr w:rsidR="00D64E9E" w:rsidRPr="00D64E9E" w:rsidTr="001C6D52">
        <w:trPr>
          <w:trHeight w:val="144"/>
          <w:tblCellSpacing w:w="20" w:type="nil"/>
        </w:trPr>
        <w:tc>
          <w:tcPr>
            <w:tcW w:w="524" w:type="dxa"/>
            <w:vMerge w:val="restart"/>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b/>
                <w:color w:val="000000"/>
                <w:sz w:val="24"/>
                <w:lang w:eastAsia="ru-RU"/>
              </w:rPr>
              <w:t xml:space="preserve">№ п/п </w:t>
            </w:r>
          </w:p>
          <w:p w:rsidR="00D64E9E" w:rsidRPr="00D64E9E" w:rsidRDefault="00D64E9E" w:rsidP="00D64E9E">
            <w:pPr>
              <w:spacing w:after="0" w:line="251" w:lineRule="auto"/>
              <w:ind w:left="135" w:hanging="10"/>
              <w:jc w:val="both"/>
              <w:rPr>
                <w:rFonts w:ascii="Times New Roman" w:eastAsia="Times New Roman" w:hAnsi="Times New Roman" w:cs="Times New Roman"/>
                <w:color w:val="000000"/>
                <w:lang w:eastAsia="ru-RU"/>
              </w:rPr>
            </w:pPr>
          </w:p>
        </w:tc>
        <w:tc>
          <w:tcPr>
            <w:tcW w:w="2552" w:type="dxa"/>
            <w:vMerge w:val="restart"/>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b/>
                <w:color w:val="000000"/>
                <w:sz w:val="24"/>
                <w:lang w:eastAsia="ru-RU"/>
              </w:rPr>
              <w:t xml:space="preserve">Наименование разделов и тем программы </w:t>
            </w:r>
          </w:p>
          <w:p w:rsidR="00D64E9E" w:rsidRPr="00D64E9E" w:rsidRDefault="00D64E9E" w:rsidP="00D64E9E">
            <w:pPr>
              <w:spacing w:after="0" w:line="251" w:lineRule="auto"/>
              <w:ind w:left="135" w:hanging="10"/>
              <w:jc w:val="both"/>
              <w:rPr>
                <w:rFonts w:ascii="Times New Roman" w:eastAsia="Times New Roman" w:hAnsi="Times New Roman" w:cs="Times New Roman"/>
                <w:color w:val="000000"/>
                <w:lang w:eastAsia="ru-RU"/>
              </w:rPr>
            </w:pPr>
          </w:p>
        </w:tc>
        <w:tc>
          <w:tcPr>
            <w:tcW w:w="0" w:type="auto"/>
            <w:gridSpan w:val="3"/>
            <w:tcMar>
              <w:top w:w="50" w:type="dxa"/>
              <w:left w:w="100" w:type="dxa"/>
            </w:tcMar>
            <w:vAlign w:val="center"/>
          </w:tcPr>
          <w:p w:rsidR="00D64E9E" w:rsidRPr="00D64E9E" w:rsidRDefault="00D64E9E" w:rsidP="00D64E9E">
            <w:pPr>
              <w:spacing w:after="0" w:line="251" w:lineRule="auto"/>
              <w:ind w:left="370"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b/>
                <w:color w:val="000000"/>
                <w:sz w:val="24"/>
                <w:lang w:eastAsia="ru-RU"/>
              </w:rPr>
              <w:t>Количество часов</w:t>
            </w:r>
          </w:p>
        </w:tc>
        <w:tc>
          <w:tcPr>
            <w:tcW w:w="2765" w:type="dxa"/>
            <w:vMerge w:val="restart"/>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b/>
                <w:color w:val="000000"/>
                <w:sz w:val="24"/>
                <w:lang w:eastAsia="ru-RU"/>
              </w:rPr>
              <w:t xml:space="preserve">Электронные (цифровые) образовательные ресурсы </w:t>
            </w:r>
          </w:p>
          <w:p w:rsidR="00D64E9E" w:rsidRPr="00D64E9E" w:rsidRDefault="00D64E9E" w:rsidP="00D64E9E">
            <w:pPr>
              <w:spacing w:after="0" w:line="251" w:lineRule="auto"/>
              <w:ind w:left="135" w:hanging="10"/>
              <w:jc w:val="both"/>
              <w:rPr>
                <w:rFonts w:ascii="Times New Roman" w:eastAsia="Times New Roman" w:hAnsi="Times New Roman" w:cs="Times New Roman"/>
                <w:color w:val="000000"/>
                <w:lang w:eastAsia="ru-RU"/>
              </w:rPr>
            </w:pPr>
          </w:p>
        </w:tc>
      </w:tr>
      <w:tr w:rsidR="00D64E9E" w:rsidRPr="00D64E9E" w:rsidTr="001C6D52">
        <w:trPr>
          <w:trHeight w:val="144"/>
          <w:tblCellSpacing w:w="20" w:type="nil"/>
        </w:trPr>
        <w:tc>
          <w:tcPr>
            <w:tcW w:w="0" w:type="auto"/>
            <w:vMerge/>
            <w:tcBorders>
              <w:top w:val="nil"/>
            </w:tcBorders>
            <w:tcMar>
              <w:top w:w="50" w:type="dxa"/>
              <w:left w:w="100" w:type="dxa"/>
            </w:tcMar>
          </w:tcPr>
          <w:p w:rsidR="00D64E9E" w:rsidRPr="00D64E9E" w:rsidRDefault="00D64E9E" w:rsidP="00D64E9E">
            <w:pPr>
              <w:spacing w:after="10" w:line="251" w:lineRule="auto"/>
              <w:ind w:left="370" w:hanging="10"/>
              <w:jc w:val="both"/>
              <w:rPr>
                <w:rFonts w:ascii="Times New Roman" w:eastAsia="Times New Roman" w:hAnsi="Times New Roman" w:cs="Times New Roman"/>
                <w:color w:val="000000"/>
                <w:lang w:eastAsia="ru-RU"/>
              </w:rPr>
            </w:pPr>
          </w:p>
        </w:tc>
        <w:tc>
          <w:tcPr>
            <w:tcW w:w="0" w:type="auto"/>
            <w:vMerge/>
            <w:tcBorders>
              <w:top w:val="nil"/>
            </w:tcBorders>
            <w:tcMar>
              <w:top w:w="50" w:type="dxa"/>
              <w:left w:w="100" w:type="dxa"/>
            </w:tcMar>
          </w:tcPr>
          <w:p w:rsidR="00D64E9E" w:rsidRPr="00D64E9E" w:rsidRDefault="00D64E9E" w:rsidP="00D64E9E">
            <w:pPr>
              <w:spacing w:after="10" w:line="251" w:lineRule="auto"/>
              <w:ind w:left="370" w:hanging="10"/>
              <w:jc w:val="both"/>
              <w:rPr>
                <w:rFonts w:ascii="Times New Roman" w:eastAsia="Times New Roman" w:hAnsi="Times New Roman" w:cs="Times New Roman"/>
                <w:color w:val="000000"/>
                <w:lang w:eastAsia="ru-RU"/>
              </w:rPr>
            </w:pPr>
          </w:p>
        </w:tc>
        <w:tc>
          <w:tcPr>
            <w:tcW w:w="1019" w:type="dxa"/>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b/>
                <w:color w:val="000000"/>
                <w:sz w:val="24"/>
                <w:lang w:eastAsia="ru-RU"/>
              </w:rPr>
              <w:t xml:space="preserve">Всего </w:t>
            </w:r>
          </w:p>
          <w:p w:rsidR="00D64E9E" w:rsidRPr="00D64E9E" w:rsidRDefault="00D64E9E" w:rsidP="00D64E9E">
            <w:pPr>
              <w:spacing w:after="0" w:line="251" w:lineRule="auto"/>
              <w:ind w:left="135" w:hanging="10"/>
              <w:jc w:val="both"/>
              <w:rPr>
                <w:rFonts w:ascii="Times New Roman" w:eastAsia="Times New Roman" w:hAnsi="Times New Roman" w:cs="Times New Roman"/>
                <w:color w:val="000000"/>
                <w:lang w:eastAsia="ru-RU"/>
              </w:rPr>
            </w:pPr>
          </w:p>
        </w:tc>
        <w:tc>
          <w:tcPr>
            <w:tcW w:w="1749" w:type="dxa"/>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b/>
                <w:color w:val="000000"/>
                <w:sz w:val="24"/>
                <w:lang w:eastAsia="ru-RU"/>
              </w:rPr>
              <w:t xml:space="preserve">Контрольные работы </w:t>
            </w:r>
          </w:p>
          <w:p w:rsidR="00D64E9E" w:rsidRPr="00D64E9E" w:rsidRDefault="00D64E9E" w:rsidP="00D64E9E">
            <w:pPr>
              <w:spacing w:after="0" w:line="251" w:lineRule="auto"/>
              <w:ind w:left="135" w:hanging="10"/>
              <w:jc w:val="both"/>
              <w:rPr>
                <w:rFonts w:ascii="Times New Roman" w:eastAsia="Times New Roman" w:hAnsi="Times New Roman" w:cs="Times New Roman"/>
                <w:color w:val="000000"/>
                <w:lang w:eastAsia="ru-RU"/>
              </w:rPr>
            </w:pPr>
          </w:p>
        </w:tc>
        <w:tc>
          <w:tcPr>
            <w:tcW w:w="1832" w:type="dxa"/>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b/>
                <w:color w:val="000000"/>
                <w:sz w:val="24"/>
                <w:lang w:eastAsia="ru-RU"/>
              </w:rPr>
              <w:t xml:space="preserve">Практические работы </w:t>
            </w:r>
          </w:p>
          <w:p w:rsidR="00D64E9E" w:rsidRPr="00D64E9E" w:rsidRDefault="00D64E9E" w:rsidP="00D64E9E">
            <w:pPr>
              <w:spacing w:after="0" w:line="251" w:lineRule="auto"/>
              <w:ind w:left="135" w:hanging="10"/>
              <w:jc w:val="both"/>
              <w:rPr>
                <w:rFonts w:ascii="Times New Roman" w:eastAsia="Times New Roman" w:hAnsi="Times New Roman" w:cs="Times New Roman"/>
                <w:color w:val="000000"/>
                <w:lang w:eastAsia="ru-RU"/>
              </w:rPr>
            </w:pPr>
          </w:p>
        </w:tc>
        <w:tc>
          <w:tcPr>
            <w:tcW w:w="0" w:type="auto"/>
            <w:vMerge/>
            <w:tcBorders>
              <w:top w:val="nil"/>
            </w:tcBorders>
            <w:tcMar>
              <w:top w:w="50" w:type="dxa"/>
              <w:left w:w="100" w:type="dxa"/>
            </w:tcMar>
          </w:tcPr>
          <w:p w:rsidR="00D64E9E" w:rsidRPr="00D64E9E" w:rsidRDefault="00D64E9E" w:rsidP="00D64E9E">
            <w:pPr>
              <w:spacing w:after="10" w:line="251" w:lineRule="auto"/>
              <w:ind w:left="370" w:hanging="10"/>
              <w:jc w:val="both"/>
              <w:rPr>
                <w:rFonts w:ascii="Times New Roman" w:eastAsia="Times New Roman" w:hAnsi="Times New Roman" w:cs="Times New Roman"/>
                <w:color w:val="000000"/>
                <w:lang w:eastAsia="ru-RU"/>
              </w:rPr>
            </w:pPr>
          </w:p>
        </w:tc>
      </w:tr>
      <w:tr w:rsidR="00D64E9E" w:rsidRPr="00D64E9E" w:rsidTr="001C6D52">
        <w:trPr>
          <w:trHeight w:val="144"/>
          <w:tblCellSpacing w:w="20" w:type="nil"/>
        </w:trPr>
        <w:tc>
          <w:tcPr>
            <w:tcW w:w="0" w:type="auto"/>
            <w:gridSpan w:val="6"/>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b/>
                <w:color w:val="000000"/>
                <w:sz w:val="24"/>
                <w:lang w:eastAsia="ru-RU"/>
              </w:rPr>
              <w:t>Раздел 1.</w:t>
            </w:r>
            <w:r w:rsidRPr="00D64E9E">
              <w:rPr>
                <w:rFonts w:ascii="Times New Roman" w:eastAsia="Times New Roman" w:hAnsi="Times New Roman" w:cs="Times New Roman"/>
                <w:color w:val="000000"/>
                <w:sz w:val="24"/>
                <w:lang w:eastAsia="ru-RU"/>
              </w:rPr>
              <w:t xml:space="preserve"> </w:t>
            </w:r>
            <w:r w:rsidRPr="00D64E9E">
              <w:rPr>
                <w:rFonts w:ascii="Times New Roman" w:eastAsia="Times New Roman" w:hAnsi="Times New Roman" w:cs="Times New Roman"/>
                <w:b/>
                <w:color w:val="000000"/>
                <w:sz w:val="24"/>
                <w:lang w:eastAsia="ru-RU"/>
              </w:rPr>
              <w:t>ФИЗИКА И МЕТОДЫ НАУЧНОГО ПОЗНАНИЯ</w:t>
            </w:r>
          </w:p>
        </w:tc>
      </w:tr>
      <w:tr w:rsidR="00D64E9E" w:rsidRPr="00D64E9E" w:rsidTr="001C6D52">
        <w:trPr>
          <w:trHeight w:val="144"/>
          <w:tblCellSpacing w:w="20" w:type="nil"/>
        </w:trPr>
        <w:tc>
          <w:tcPr>
            <w:tcW w:w="524" w:type="dxa"/>
            <w:tcMar>
              <w:top w:w="50" w:type="dxa"/>
              <w:left w:w="100" w:type="dxa"/>
            </w:tcMar>
            <w:vAlign w:val="center"/>
          </w:tcPr>
          <w:p w:rsidR="00D64E9E" w:rsidRPr="00D64E9E" w:rsidRDefault="00D64E9E" w:rsidP="00D64E9E">
            <w:pPr>
              <w:spacing w:after="0" w:line="251" w:lineRule="auto"/>
              <w:ind w:left="370"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sz w:val="24"/>
                <w:lang w:eastAsia="ru-RU"/>
              </w:rPr>
              <w:t>1.1</w:t>
            </w:r>
          </w:p>
        </w:tc>
        <w:tc>
          <w:tcPr>
            <w:tcW w:w="2552" w:type="dxa"/>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sz w:val="24"/>
                <w:lang w:eastAsia="ru-RU"/>
              </w:rPr>
              <w:t>Физика и методы научного познания</w:t>
            </w:r>
          </w:p>
        </w:tc>
        <w:tc>
          <w:tcPr>
            <w:tcW w:w="1019"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sz w:val="24"/>
                <w:lang w:eastAsia="ru-RU"/>
              </w:rPr>
              <w:t xml:space="preserve"> 2 </w:t>
            </w:r>
          </w:p>
        </w:tc>
        <w:tc>
          <w:tcPr>
            <w:tcW w:w="1749"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lang w:eastAsia="ru-RU"/>
              </w:rPr>
            </w:pPr>
          </w:p>
        </w:tc>
        <w:tc>
          <w:tcPr>
            <w:tcW w:w="1832"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lang w:eastAsia="ru-RU"/>
              </w:rPr>
            </w:pPr>
          </w:p>
        </w:tc>
        <w:tc>
          <w:tcPr>
            <w:tcW w:w="2765" w:type="dxa"/>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sz w:val="24"/>
                <w:lang w:eastAsia="ru-RU"/>
              </w:rPr>
              <w:t xml:space="preserve">Библиотека ЦОК </w:t>
            </w:r>
            <w:hyperlink r:id="rId138">
              <w:r w:rsidRPr="00D64E9E">
                <w:rPr>
                  <w:rFonts w:ascii="Times New Roman" w:eastAsia="Times New Roman" w:hAnsi="Times New Roman" w:cs="Times New Roman"/>
                  <w:color w:val="0000FF"/>
                  <w:u w:val="single"/>
                  <w:lang w:eastAsia="ru-RU"/>
                </w:rPr>
                <w:t>https://m.edsoo.ru/7f41bf72</w:t>
              </w:r>
            </w:hyperlink>
          </w:p>
        </w:tc>
      </w:tr>
      <w:tr w:rsidR="00D64E9E" w:rsidRPr="00D64E9E" w:rsidTr="001C6D52">
        <w:trPr>
          <w:trHeight w:val="144"/>
          <w:tblCellSpacing w:w="20" w:type="nil"/>
        </w:trPr>
        <w:tc>
          <w:tcPr>
            <w:tcW w:w="0" w:type="auto"/>
            <w:gridSpan w:val="2"/>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sz w:val="24"/>
                <w:lang w:eastAsia="ru-RU"/>
              </w:rPr>
              <w:t>Итого по разделу</w:t>
            </w:r>
          </w:p>
        </w:tc>
        <w:tc>
          <w:tcPr>
            <w:tcW w:w="1602"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sz w:val="24"/>
                <w:lang w:eastAsia="ru-RU"/>
              </w:rPr>
              <w:t xml:space="preserve"> 2 </w:t>
            </w:r>
          </w:p>
        </w:tc>
        <w:tc>
          <w:tcPr>
            <w:tcW w:w="0" w:type="auto"/>
            <w:gridSpan w:val="3"/>
            <w:tcMar>
              <w:top w:w="50" w:type="dxa"/>
              <w:left w:w="100" w:type="dxa"/>
            </w:tcMar>
            <w:vAlign w:val="center"/>
          </w:tcPr>
          <w:p w:rsidR="00D64E9E" w:rsidRPr="00D64E9E" w:rsidRDefault="00D64E9E" w:rsidP="00D64E9E">
            <w:pPr>
              <w:spacing w:after="10" w:line="251" w:lineRule="auto"/>
              <w:ind w:left="370" w:hanging="10"/>
              <w:jc w:val="both"/>
              <w:rPr>
                <w:rFonts w:ascii="Times New Roman" w:eastAsia="Times New Roman" w:hAnsi="Times New Roman" w:cs="Times New Roman"/>
                <w:color w:val="000000"/>
                <w:lang w:eastAsia="ru-RU"/>
              </w:rPr>
            </w:pPr>
          </w:p>
        </w:tc>
      </w:tr>
      <w:tr w:rsidR="00D64E9E" w:rsidRPr="00D64E9E" w:rsidTr="001C6D52">
        <w:trPr>
          <w:trHeight w:val="144"/>
          <w:tblCellSpacing w:w="20" w:type="nil"/>
        </w:trPr>
        <w:tc>
          <w:tcPr>
            <w:tcW w:w="0" w:type="auto"/>
            <w:gridSpan w:val="6"/>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b/>
                <w:color w:val="000000"/>
                <w:sz w:val="24"/>
                <w:lang w:eastAsia="ru-RU"/>
              </w:rPr>
              <w:t>Раздел 2.</w:t>
            </w:r>
            <w:r w:rsidRPr="00D64E9E">
              <w:rPr>
                <w:rFonts w:ascii="Times New Roman" w:eastAsia="Times New Roman" w:hAnsi="Times New Roman" w:cs="Times New Roman"/>
                <w:color w:val="000000"/>
                <w:sz w:val="24"/>
                <w:lang w:eastAsia="ru-RU"/>
              </w:rPr>
              <w:t xml:space="preserve"> </w:t>
            </w:r>
            <w:r w:rsidRPr="00D64E9E">
              <w:rPr>
                <w:rFonts w:ascii="Times New Roman" w:eastAsia="Times New Roman" w:hAnsi="Times New Roman" w:cs="Times New Roman"/>
                <w:b/>
                <w:color w:val="000000"/>
                <w:sz w:val="24"/>
                <w:lang w:eastAsia="ru-RU"/>
              </w:rPr>
              <w:t>МЕХАНИКА</w:t>
            </w:r>
          </w:p>
        </w:tc>
      </w:tr>
      <w:tr w:rsidR="00D64E9E" w:rsidRPr="00D64E9E" w:rsidTr="001C6D52">
        <w:trPr>
          <w:trHeight w:val="144"/>
          <w:tblCellSpacing w:w="20" w:type="nil"/>
        </w:trPr>
        <w:tc>
          <w:tcPr>
            <w:tcW w:w="524" w:type="dxa"/>
            <w:tcMar>
              <w:top w:w="50" w:type="dxa"/>
              <w:left w:w="100" w:type="dxa"/>
            </w:tcMar>
            <w:vAlign w:val="center"/>
          </w:tcPr>
          <w:p w:rsidR="00D64E9E" w:rsidRPr="00D64E9E" w:rsidRDefault="00D64E9E" w:rsidP="00D64E9E">
            <w:pPr>
              <w:spacing w:after="0" w:line="251" w:lineRule="auto"/>
              <w:ind w:left="370"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sz w:val="24"/>
                <w:lang w:eastAsia="ru-RU"/>
              </w:rPr>
              <w:t>2.1</w:t>
            </w:r>
          </w:p>
        </w:tc>
        <w:tc>
          <w:tcPr>
            <w:tcW w:w="2552" w:type="dxa"/>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sz w:val="24"/>
                <w:lang w:eastAsia="ru-RU"/>
              </w:rPr>
              <w:t>Кинематика</w:t>
            </w:r>
          </w:p>
        </w:tc>
        <w:tc>
          <w:tcPr>
            <w:tcW w:w="1019"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sz w:val="24"/>
                <w:lang w:eastAsia="ru-RU"/>
              </w:rPr>
              <w:t xml:space="preserve"> 5 </w:t>
            </w:r>
          </w:p>
        </w:tc>
        <w:tc>
          <w:tcPr>
            <w:tcW w:w="1749"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lang w:eastAsia="ru-RU"/>
              </w:rPr>
            </w:pPr>
          </w:p>
        </w:tc>
        <w:tc>
          <w:tcPr>
            <w:tcW w:w="1832"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lang w:eastAsia="ru-RU"/>
              </w:rPr>
            </w:pPr>
          </w:p>
        </w:tc>
        <w:tc>
          <w:tcPr>
            <w:tcW w:w="2765" w:type="dxa"/>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sz w:val="24"/>
                <w:lang w:eastAsia="ru-RU"/>
              </w:rPr>
              <w:t xml:space="preserve">Библиотека ЦОК </w:t>
            </w:r>
            <w:hyperlink r:id="rId139">
              <w:r w:rsidRPr="00D64E9E">
                <w:rPr>
                  <w:rFonts w:ascii="Times New Roman" w:eastAsia="Times New Roman" w:hAnsi="Times New Roman" w:cs="Times New Roman"/>
                  <w:color w:val="0000FF"/>
                  <w:u w:val="single"/>
                  <w:lang w:eastAsia="ru-RU"/>
                </w:rPr>
                <w:t>https://m.edsoo.ru/7f41bf72</w:t>
              </w:r>
            </w:hyperlink>
          </w:p>
        </w:tc>
      </w:tr>
      <w:tr w:rsidR="00D64E9E" w:rsidRPr="00D64E9E" w:rsidTr="001C6D52">
        <w:trPr>
          <w:trHeight w:val="144"/>
          <w:tblCellSpacing w:w="20" w:type="nil"/>
        </w:trPr>
        <w:tc>
          <w:tcPr>
            <w:tcW w:w="524" w:type="dxa"/>
            <w:tcMar>
              <w:top w:w="50" w:type="dxa"/>
              <w:left w:w="100" w:type="dxa"/>
            </w:tcMar>
            <w:vAlign w:val="center"/>
          </w:tcPr>
          <w:p w:rsidR="00D64E9E" w:rsidRPr="00D64E9E" w:rsidRDefault="00D64E9E" w:rsidP="00D64E9E">
            <w:pPr>
              <w:spacing w:after="0" w:line="251" w:lineRule="auto"/>
              <w:ind w:left="370"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sz w:val="24"/>
                <w:lang w:eastAsia="ru-RU"/>
              </w:rPr>
              <w:t>2.2</w:t>
            </w:r>
          </w:p>
        </w:tc>
        <w:tc>
          <w:tcPr>
            <w:tcW w:w="2552" w:type="dxa"/>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sz w:val="24"/>
                <w:lang w:eastAsia="ru-RU"/>
              </w:rPr>
              <w:t>Динамика</w:t>
            </w:r>
          </w:p>
        </w:tc>
        <w:tc>
          <w:tcPr>
            <w:tcW w:w="1019"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sz w:val="24"/>
                <w:lang w:eastAsia="ru-RU"/>
              </w:rPr>
              <w:t xml:space="preserve"> 7 </w:t>
            </w:r>
          </w:p>
        </w:tc>
        <w:tc>
          <w:tcPr>
            <w:tcW w:w="1749"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lang w:eastAsia="ru-RU"/>
              </w:rPr>
            </w:pPr>
          </w:p>
        </w:tc>
        <w:tc>
          <w:tcPr>
            <w:tcW w:w="1832"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lang w:eastAsia="ru-RU"/>
              </w:rPr>
            </w:pPr>
          </w:p>
        </w:tc>
        <w:tc>
          <w:tcPr>
            <w:tcW w:w="2765" w:type="dxa"/>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sz w:val="24"/>
                <w:lang w:eastAsia="ru-RU"/>
              </w:rPr>
              <w:t xml:space="preserve">Библиотека ЦОК </w:t>
            </w:r>
            <w:hyperlink r:id="rId140">
              <w:r w:rsidRPr="00D64E9E">
                <w:rPr>
                  <w:rFonts w:ascii="Times New Roman" w:eastAsia="Times New Roman" w:hAnsi="Times New Roman" w:cs="Times New Roman"/>
                  <w:color w:val="0000FF"/>
                  <w:u w:val="single"/>
                  <w:lang w:eastAsia="ru-RU"/>
                </w:rPr>
                <w:t>https://m.edsoo.ru/7f41bf72</w:t>
              </w:r>
            </w:hyperlink>
          </w:p>
        </w:tc>
      </w:tr>
      <w:tr w:rsidR="00D64E9E" w:rsidRPr="00D64E9E" w:rsidTr="001C6D52">
        <w:trPr>
          <w:trHeight w:val="144"/>
          <w:tblCellSpacing w:w="20" w:type="nil"/>
        </w:trPr>
        <w:tc>
          <w:tcPr>
            <w:tcW w:w="524" w:type="dxa"/>
            <w:tcMar>
              <w:top w:w="50" w:type="dxa"/>
              <w:left w:w="100" w:type="dxa"/>
            </w:tcMar>
            <w:vAlign w:val="center"/>
          </w:tcPr>
          <w:p w:rsidR="00D64E9E" w:rsidRPr="00D64E9E" w:rsidRDefault="00D64E9E" w:rsidP="00D64E9E">
            <w:pPr>
              <w:spacing w:after="0" w:line="251" w:lineRule="auto"/>
              <w:ind w:left="370"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sz w:val="24"/>
                <w:lang w:eastAsia="ru-RU"/>
              </w:rPr>
              <w:t>2.3</w:t>
            </w:r>
          </w:p>
        </w:tc>
        <w:tc>
          <w:tcPr>
            <w:tcW w:w="2552" w:type="dxa"/>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sz w:val="24"/>
                <w:lang w:eastAsia="ru-RU"/>
              </w:rPr>
              <w:t>Законы сохранения в механике</w:t>
            </w:r>
          </w:p>
        </w:tc>
        <w:tc>
          <w:tcPr>
            <w:tcW w:w="1019"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sz w:val="24"/>
                <w:lang w:eastAsia="ru-RU"/>
              </w:rPr>
              <w:t xml:space="preserve"> 6 </w:t>
            </w:r>
          </w:p>
        </w:tc>
        <w:tc>
          <w:tcPr>
            <w:tcW w:w="1749"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sz w:val="24"/>
                <w:lang w:eastAsia="ru-RU"/>
              </w:rPr>
              <w:t xml:space="preserve"> 1 </w:t>
            </w:r>
          </w:p>
        </w:tc>
        <w:tc>
          <w:tcPr>
            <w:tcW w:w="1832"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sz w:val="24"/>
                <w:lang w:eastAsia="ru-RU"/>
              </w:rPr>
              <w:t xml:space="preserve"> 1 </w:t>
            </w:r>
          </w:p>
        </w:tc>
        <w:tc>
          <w:tcPr>
            <w:tcW w:w="2765" w:type="dxa"/>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sz w:val="24"/>
                <w:lang w:eastAsia="ru-RU"/>
              </w:rPr>
              <w:t xml:space="preserve">Библиотека ЦОК </w:t>
            </w:r>
            <w:hyperlink r:id="rId141">
              <w:r w:rsidRPr="00D64E9E">
                <w:rPr>
                  <w:rFonts w:ascii="Times New Roman" w:eastAsia="Times New Roman" w:hAnsi="Times New Roman" w:cs="Times New Roman"/>
                  <w:color w:val="0000FF"/>
                  <w:u w:val="single"/>
                  <w:lang w:eastAsia="ru-RU"/>
                </w:rPr>
                <w:t>https://m.edsoo.ru/7f41bf72</w:t>
              </w:r>
            </w:hyperlink>
          </w:p>
        </w:tc>
      </w:tr>
      <w:tr w:rsidR="00D64E9E" w:rsidRPr="00D64E9E" w:rsidTr="001C6D52">
        <w:trPr>
          <w:trHeight w:val="144"/>
          <w:tblCellSpacing w:w="20" w:type="nil"/>
        </w:trPr>
        <w:tc>
          <w:tcPr>
            <w:tcW w:w="0" w:type="auto"/>
            <w:gridSpan w:val="2"/>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sz w:val="24"/>
                <w:lang w:eastAsia="ru-RU"/>
              </w:rPr>
              <w:t>Итого по разделу</w:t>
            </w:r>
          </w:p>
        </w:tc>
        <w:tc>
          <w:tcPr>
            <w:tcW w:w="1602"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sz w:val="24"/>
                <w:lang w:eastAsia="ru-RU"/>
              </w:rPr>
              <w:t xml:space="preserve"> 18 </w:t>
            </w:r>
          </w:p>
        </w:tc>
        <w:tc>
          <w:tcPr>
            <w:tcW w:w="0" w:type="auto"/>
            <w:gridSpan w:val="3"/>
            <w:tcMar>
              <w:top w:w="50" w:type="dxa"/>
              <w:left w:w="100" w:type="dxa"/>
            </w:tcMar>
            <w:vAlign w:val="center"/>
          </w:tcPr>
          <w:p w:rsidR="00D64E9E" w:rsidRPr="00D64E9E" w:rsidRDefault="00D64E9E" w:rsidP="00D64E9E">
            <w:pPr>
              <w:spacing w:after="10" w:line="251" w:lineRule="auto"/>
              <w:ind w:left="370" w:hanging="10"/>
              <w:jc w:val="both"/>
              <w:rPr>
                <w:rFonts w:ascii="Times New Roman" w:eastAsia="Times New Roman" w:hAnsi="Times New Roman" w:cs="Times New Roman"/>
                <w:color w:val="000000"/>
                <w:lang w:eastAsia="ru-RU"/>
              </w:rPr>
            </w:pPr>
          </w:p>
        </w:tc>
      </w:tr>
      <w:tr w:rsidR="00D64E9E" w:rsidRPr="00D64E9E" w:rsidTr="001C6D52">
        <w:trPr>
          <w:trHeight w:val="144"/>
          <w:tblCellSpacing w:w="20" w:type="nil"/>
        </w:trPr>
        <w:tc>
          <w:tcPr>
            <w:tcW w:w="0" w:type="auto"/>
            <w:gridSpan w:val="6"/>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b/>
                <w:color w:val="000000"/>
                <w:sz w:val="24"/>
                <w:lang w:eastAsia="ru-RU"/>
              </w:rPr>
              <w:t>Раздел 3.</w:t>
            </w:r>
            <w:r w:rsidRPr="00D64E9E">
              <w:rPr>
                <w:rFonts w:ascii="Times New Roman" w:eastAsia="Times New Roman" w:hAnsi="Times New Roman" w:cs="Times New Roman"/>
                <w:color w:val="000000"/>
                <w:sz w:val="24"/>
                <w:lang w:eastAsia="ru-RU"/>
              </w:rPr>
              <w:t xml:space="preserve"> </w:t>
            </w:r>
            <w:r w:rsidRPr="00D64E9E">
              <w:rPr>
                <w:rFonts w:ascii="Times New Roman" w:eastAsia="Times New Roman" w:hAnsi="Times New Roman" w:cs="Times New Roman"/>
                <w:b/>
                <w:color w:val="000000"/>
                <w:sz w:val="24"/>
                <w:lang w:eastAsia="ru-RU"/>
              </w:rPr>
              <w:t>МОЛЕКУЛЯРНАЯ ФИЗИКА И ТЕРМОДИНАМИКА</w:t>
            </w:r>
          </w:p>
        </w:tc>
      </w:tr>
      <w:tr w:rsidR="00D64E9E" w:rsidRPr="00D64E9E" w:rsidTr="001C6D52">
        <w:trPr>
          <w:trHeight w:val="144"/>
          <w:tblCellSpacing w:w="20" w:type="nil"/>
        </w:trPr>
        <w:tc>
          <w:tcPr>
            <w:tcW w:w="524" w:type="dxa"/>
            <w:tcMar>
              <w:top w:w="50" w:type="dxa"/>
              <w:left w:w="100" w:type="dxa"/>
            </w:tcMar>
            <w:vAlign w:val="center"/>
          </w:tcPr>
          <w:p w:rsidR="00D64E9E" w:rsidRPr="00D64E9E" w:rsidRDefault="00D64E9E" w:rsidP="00D64E9E">
            <w:pPr>
              <w:spacing w:after="0" w:line="251" w:lineRule="auto"/>
              <w:ind w:left="370"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sz w:val="24"/>
                <w:lang w:eastAsia="ru-RU"/>
              </w:rPr>
              <w:t>3.1</w:t>
            </w:r>
          </w:p>
        </w:tc>
        <w:tc>
          <w:tcPr>
            <w:tcW w:w="2552" w:type="dxa"/>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sz w:val="24"/>
                <w:lang w:eastAsia="ru-RU"/>
              </w:rPr>
              <w:t>Основы молекулярно-кинетической теории</w:t>
            </w:r>
          </w:p>
        </w:tc>
        <w:tc>
          <w:tcPr>
            <w:tcW w:w="1019"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sz w:val="24"/>
                <w:lang w:eastAsia="ru-RU"/>
              </w:rPr>
              <w:t xml:space="preserve"> 9 </w:t>
            </w:r>
          </w:p>
        </w:tc>
        <w:tc>
          <w:tcPr>
            <w:tcW w:w="1749"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lang w:eastAsia="ru-RU"/>
              </w:rPr>
            </w:pPr>
          </w:p>
        </w:tc>
        <w:tc>
          <w:tcPr>
            <w:tcW w:w="1832"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sz w:val="24"/>
                <w:lang w:eastAsia="ru-RU"/>
              </w:rPr>
              <w:t xml:space="preserve"> 1 </w:t>
            </w:r>
          </w:p>
        </w:tc>
        <w:tc>
          <w:tcPr>
            <w:tcW w:w="2765" w:type="dxa"/>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sz w:val="24"/>
                <w:lang w:eastAsia="ru-RU"/>
              </w:rPr>
              <w:t xml:space="preserve">Библиотека ЦОК </w:t>
            </w:r>
            <w:hyperlink r:id="rId142">
              <w:r w:rsidRPr="00D64E9E">
                <w:rPr>
                  <w:rFonts w:ascii="Times New Roman" w:eastAsia="Times New Roman" w:hAnsi="Times New Roman" w:cs="Times New Roman"/>
                  <w:color w:val="0000FF"/>
                  <w:u w:val="single"/>
                  <w:lang w:eastAsia="ru-RU"/>
                </w:rPr>
                <w:t>https://m.edsoo.ru/7f41bf72</w:t>
              </w:r>
            </w:hyperlink>
          </w:p>
        </w:tc>
      </w:tr>
      <w:tr w:rsidR="00D64E9E" w:rsidRPr="00D64E9E" w:rsidTr="001C6D52">
        <w:trPr>
          <w:trHeight w:val="144"/>
          <w:tblCellSpacing w:w="20" w:type="nil"/>
        </w:trPr>
        <w:tc>
          <w:tcPr>
            <w:tcW w:w="524" w:type="dxa"/>
            <w:tcMar>
              <w:top w:w="50" w:type="dxa"/>
              <w:left w:w="100" w:type="dxa"/>
            </w:tcMar>
            <w:vAlign w:val="center"/>
          </w:tcPr>
          <w:p w:rsidR="00D64E9E" w:rsidRPr="00D64E9E" w:rsidRDefault="00D64E9E" w:rsidP="00D64E9E">
            <w:pPr>
              <w:spacing w:after="0" w:line="251" w:lineRule="auto"/>
              <w:ind w:left="370"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sz w:val="24"/>
                <w:lang w:eastAsia="ru-RU"/>
              </w:rPr>
              <w:t>3.2</w:t>
            </w:r>
          </w:p>
        </w:tc>
        <w:tc>
          <w:tcPr>
            <w:tcW w:w="2552" w:type="dxa"/>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sz w:val="24"/>
                <w:lang w:eastAsia="ru-RU"/>
              </w:rPr>
              <w:t>Основы термодинамики</w:t>
            </w:r>
          </w:p>
        </w:tc>
        <w:tc>
          <w:tcPr>
            <w:tcW w:w="1019"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sz w:val="24"/>
                <w:lang w:eastAsia="ru-RU"/>
              </w:rPr>
              <w:t xml:space="preserve"> 10 </w:t>
            </w:r>
          </w:p>
        </w:tc>
        <w:tc>
          <w:tcPr>
            <w:tcW w:w="1749"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sz w:val="24"/>
                <w:lang w:eastAsia="ru-RU"/>
              </w:rPr>
              <w:t xml:space="preserve"> 1 </w:t>
            </w:r>
          </w:p>
        </w:tc>
        <w:tc>
          <w:tcPr>
            <w:tcW w:w="1832"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lang w:eastAsia="ru-RU"/>
              </w:rPr>
            </w:pPr>
          </w:p>
        </w:tc>
        <w:tc>
          <w:tcPr>
            <w:tcW w:w="2765" w:type="dxa"/>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sz w:val="24"/>
                <w:lang w:eastAsia="ru-RU"/>
              </w:rPr>
              <w:t xml:space="preserve">Библиотека ЦОК </w:t>
            </w:r>
            <w:hyperlink r:id="rId143">
              <w:r w:rsidRPr="00D64E9E">
                <w:rPr>
                  <w:rFonts w:ascii="Times New Roman" w:eastAsia="Times New Roman" w:hAnsi="Times New Roman" w:cs="Times New Roman"/>
                  <w:color w:val="0000FF"/>
                  <w:u w:val="single"/>
                  <w:lang w:eastAsia="ru-RU"/>
                </w:rPr>
                <w:t>https://m.edsoo.ru/7f41bf72</w:t>
              </w:r>
            </w:hyperlink>
          </w:p>
        </w:tc>
      </w:tr>
      <w:tr w:rsidR="00D64E9E" w:rsidRPr="00D64E9E" w:rsidTr="001C6D52">
        <w:trPr>
          <w:trHeight w:val="144"/>
          <w:tblCellSpacing w:w="20" w:type="nil"/>
        </w:trPr>
        <w:tc>
          <w:tcPr>
            <w:tcW w:w="524" w:type="dxa"/>
            <w:tcMar>
              <w:top w:w="50" w:type="dxa"/>
              <w:left w:w="100" w:type="dxa"/>
            </w:tcMar>
            <w:vAlign w:val="center"/>
          </w:tcPr>
          <w:p w:rsidR="00D64E9E" w:rsidRPr="00D64E9E" w:rsidRDefault="00D64E9E" w:rsidP="00D64E9E">
            <w:pPr>
              <w:spacing w:after="0" w:line="251" w:lineRule="auto"/>
              <w:ind w:left="370"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sz w:val="24"/>
                <w:lang w:eastAsia="ru-RU"/>
              </w:rPr>
              <w:t>3.3</w:t>
            </w:r>
          </w:p>
        </w:tc>
        <w:tc>
          <w:tcPr>
            <w:tcW w:w="2552" w:type="dxa"/>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sz w:val="24"/>
                <w:lang w:eastAsia="ru-RU"/>
              </w:rPr>
              <w:t>Агрегатные состояния вещества. Фазовые переходы</w:t>
            </w:r>
          </w:p>
        </w:tc>
        <w:tc>
          <w:tcPr>
            <w:tcW w:w="1019"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sz w:val="24"/>
                <w:lang w:eastAsia="ru-RU"/>
              </w:rPr>
              <w:t xml:space="preserve"> 5 </w:t>
            </w:r>
          </w:p>
        </w:tc>
        <w:tc>
          <w:tcPr>
            <w:tcW w:w="1749"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lang w:eastAsia="ru-RU"/>
              </w:rPr>
            </w:pPr>
          </w:p>
        </w:tc>
        <w:tc>
          <w:tcPr>
            <w:tcW w:w="1832"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lang w:eastAsia="ru-RU"/>
              </w:rPr>
            </w:pPr>
          </w:p>
        </w:tc>
        <w:tc>
          <w:tcPr>
            <w:tcW w:w="2765" w:type="dxa"/>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sz w:val="24"/>
                <w:lang w:eastAsia="ru-RU"/>
              </w:rPr>
              <w:t xml:space="preserve">Библиотека ЦОК </w:t>
            </w:r>
            <w:hyperlink r:id="rId144">
              <w:r w:rsidRPr="00D64E9E">
                <w:rPr>
                  <w:rFonts w:ascii="Times New Roman" w:eastAsia="Times New Roman" w:hAnsi="Times New Roman" w:cs="Times New Roman"/>
                  <w:color w:val="0000FF"/>
                  <w:u w:val="single"/>
                  <w:lang w:eastAsia="ru-RU"/>
                </w:rPr>
                <w:t>https://m.edsoo.ru/7f41bf72</w:t>
              </w:r>
            </w:hyperlink>
          </w:p>
        </w:tc>
      </w:tr>
      <w:tr w:rsidR="00D64E9E" w:rsidRPr="00D64E9E" w:rsidTr="001C6D52">
        <w:trPr>
          <w:trHeight w:val="144"/>
          <w:tblCellSpacing w:w="20" w:type="nil"/>
        </w:trPr>
        <w:tc>
          <w:tcPr>
            <w:tcW w:w="0" w:type="auto"/>
            <w:gridSpan w:val="2"/>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sz w:val="24"/>
                <w:lang w:eastAsia="ru-RU"/>
              </w:rPr>
              <w:t>Итого по разделу</w:t>
            </w:r>
          </w:p>
        </w:tc>
        <w:tc>
          <w:tcPr>
            <w:tcW w:w="1602"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sz w:val="24"/>
                <w:lang w:eastAsia="ru-RU"/>
              </w:rPr>
              <w:t xml:space="preserve"> 24 </w:t>
            </w:r>
          </w:p>
        </w:tc>
        <w:tc>
          <w:tcPr>
            <w:tcW w:w="0" w:type="auto"/>
            <w:gridSpan w:val="3"/>
            <w:tcMar>
              <w:top w:w="50" w:type="dxa"/>
              <w:left w:w="100" w:type="dxa"/>
            </w:tcMar>
            <w:vAlign w:val="center"/>
          </w:tcPr>
          <w:p w:rsidR="00D64E9E" w:rsidRPr="00D64E9E" w:rsidRDefault="00D64E9E" w:rsidP="00D64E9E">
            <w:pPr>
              <w:spacing w:after="10" w:line="251" w:lineRule="auto"/>
              <w:ind w:left="370" w:hanging="10"/>
              <w:jc w:val="both"/>
              <w:rPr>
                <w:rFonts w:ascii="Times New Roman" w:eastAsia="Times New Roman" w:hAnsi="Times New Roman" w:cs="Times New Roman"/>
                <w:color w:val="000000"/>
                <w:lang w:eastAsia="ru-RU"/>
              </w:rPr>
            </w:pPr>
          </w:p>
        </w:tc>
      </w:tr>
      <w:tr w:rsidR="00D64E9E" w:rsidRPr="00D64E9E" w:rsidTr="001C6D52">
        <w:trPr>
          <w:trHeight w:val="144"/>
          <w:tblCellSpacing w:w="20" w:type="nil"/>
        </w:trPr>
        <w:tc>
          <w:tcPr>
            <w:tcW w:w="0" w:type="auto"/>
            <w:gridSpan w:val="6"/>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b/>
                <w:color w:val="000000"/>
                <w:sz w:val="24"/>
                <w:lang w:eastAsia="ru-RU"/>
              </w:rPr>
              <w:t>Раздел 4.</w:t>
            </w:r>
            <w:r w:rsidRPr="00D64E9E">
              <w:rPr>
                <w:rFonts w:ascii="Times New Roman" w:eastAsia="Times New Roman" w:hAnsi="Times New Roman" w:cs="Times New Roman"/>
                <w:color w:val="000000"/>
                <w:sz w:val="24"/>
                <w:lang w:eastAsia="ru-RU"/>
              </w:rPr>
              <w:t xml:space="preserve"> </w:t>
            </w:r>
            <w:r w:rsidRPr="00D64E9E">
              <w:rPr>
                <w:rFonts w:ascii="Times New Roman" w:eastAsia="Times New Roman" w:hAnsi="Times New Roman" w:cs="Times New Roman"/>
                <w:b/>
                <w:color w:val="000000"/>
                <w:sz w:val="24"/>
                <w:lang w:eastAsia="ru-RU"/>
              </w:rPr>
              <w:t>ЭЛЕКТРОДИНАМИКА</w:t>
            </w:r>
          </w:p>
        </w:tc>
      </w:tr>
      <w:tr w:rsidR="00D64E9E" w:rsidRPr="00D64E9E" w:rsidTr="001C6D52">
        <w:trPr>
          <w:trHeight w:val="144"/>
          <w:tblCellSpacing w:w="20" w:type="nil"/>
        </w:trPr>
        <w:tc>
          <w:tcPr>
            <w:tcW w:w="524" w:type="dxa"/>
            <w:tcMar>
              <w:top w:w="50" w:type="dxa"/>
              <w:left w:w="100" w:type="dxa"/>
            </w:tcMar>
            <w:vAlign w:val="center"/>
          </w:tcPr>
          <w:p w:rsidR="00D64E9E" w:rsidRPr="00D64E9E" w:rsidRDefault="00D64E9E" w:rsidP="00D64E9E">
            <w:pPr>
              <w:spacing w:after="0" w:line="251" w:lineRule="auto"/>
              <w:ind w:left="370"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sz w:val="24"/>
                <w:lang w:eastAsia="ru-RU"/>
              </w:rPr>
              <w:t>4.1</w:t>
            </w:r>
          </w:p>
        </w:tc>
        <w:tc>
          <w:tcPr>
            <w:tcW w:w="2552" w:type="dxa"/>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sz w:val="24"/>
                <w:lang w:eastAsia="ru-RU"/>
              </w:rPr>
              <w:t>Электростатика</w:t>
            </w:r>
          </w:p>
        </w:tc>
        <w:tc>
          <w:tcPr>
            <w:tcW w:w="1019"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sz w:val="24"/>
                <w:lang w:eastAsia="ru-RU"/>
              </w:rPr>
              <w:t xml:space="preserve"> 10 </w:t>
            </w:r>
          </w:p>
        </w:tc>
        <w:tc>
          <w:tcPr>
            <w:tcW w:w="1749"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lang w:eastAsia="ru-RU"/>
              </w:rPr>
            </w:pPr>
          </w:p>
        </w:tc>
        <w:tc>
          <w:tcPr>
            <w:tcW w:w="1832"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sz w:val="24"/>
                <w:lang w:eastAsia="ru-RU"/>
              </w:rPr>
              <w:t xml:space="preserve"> 1 </w:t>
            </w:r>
          </w:p>
        </w:tc>
        <w:tc>
          <w:tcPr>
            <w:tcW w:w="2765" w:type="dxa"/>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sz w:val="24"/>
                <w:lang w:eastAsia="ru-RU"/>
              </w:rPr>
              <w:t xml:space="preserve">Библиотека ЦОК </w:t>
            </w:r>
            <w:hyperlink r:id="rId145">
              <w:r w:rsidRPr="00D64E9E">
                <w:rPr>
                  <w:rFonts w:ascii="Times New Roman" w:eastAsia="Times New Roman" w:hAnsi="Times New Roman" w:cs="Times New Roman"/>
                  <w:color w:val="0000FF"/>
                  <w:u w:val="single"/>
                  <w:lang w:eastAsia="ru-RU"/>
                </w:rPr>
                <w:t>https://m.edsoo.ru/7f41bf72</w:t>
              </w:r>
            </w:hyperlink>
          </w:p>
        </w:tc>
      </w:tr>
      <w:tr w:rsidR="00D64E9E" w:rsidRPr="00D64E9E" w:rsidTr="001C6D52">
        <w:trPr>
          <w:trHeight w:val="144"/>
          <w:tblCellSpacing w:w="20" w:type="nil"/>
        </w:trPr>
        <w:tc>
          <w:tcPr>
            <w:tcW w:w="524" w:type="dxa"/>
            <w:tcMar>
              <w:top w:w="50" w:type="dxa"/>
              <w:left w:w="100" w:type="dxa"/>
            </w:tcMar>
            <w:vAlign w:val="center"/>
          </w:tcPr>
          <w:p w:rsidR="00D64E9E" w:rsidRPr="00D64E9E" w:rsidRDefault="00D64E9E" w:rsidP="00D64E9E">
            <w:pPr>
              <w:spacing w:after="0" w:line="251" w:lineRule="auto"/>
              <w:ind w:left="370"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sz w:val="24"/>
                <w:lang w:eastAsia="ru-RU"/>
              </w:rPr>
              <w:t>4.2</w:t>
            </w:r>
          </w:p>
        </w:tc>
        <w:tc>
          <w:tcPr>
            <w:tcW w:w="2552" w:type="dxa"/>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sz w:val="24"/>
                <w:lang w:eastAsia="ru-RU"/>
              </w:rPr>
              <w:t>Постоянный электрический ток. Токи в различных средах</w:t>
            </w:r>
          </w:p>
        </w:tc>
        <w:tc>
          <w:tcPr>
            <w:tcW w:w="1019"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sz w:val="24"/>
                <w:lang w:eastAsia="ru-RU"/>
              </w:rPr>
              <w:t xml:space="preserve"> 12 </w:t>
            </w:r>
          </w:p>
        </w:tc>
        <w:tc>
          <w:tcPr>
            <w:tcW w:w="1749"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sz w:val="24"/>
                <w:lang w:eastAsia="ru-RU"/>
              </w:rPr>
              <w:t xml:space="preserve"> 1 </w:t>
            </w:r>
          </w:p>
        </w:tc>
        <w:tc>
          <w:tcPr>
            <w:tcW w:w="1832"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lang w:eastAsia="ru-RU"/>
              </w:rPr>
            </w:pPr>
          </w:p>
        </w:tc>
        <w:tc>
          <w:tcPr>
            <w:tcW w:w="2765" w:type="dxa"/>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sz w:val="24"/>
                <w:lang w:eastAsia="ru-RU"/>
              </w:rPr>
              <w:t xml:space="preserve">Библиотека ЦОК </w:t>
            </w:r>
            <w:hyperlink r:id="rId146">
              <w:r w:rsidRPr="00D64E9E">
                <w:rPr>
                  <w:rFonts w:ascii="Times New Roman" w:eastAsia="Times New Roman" w:hAnsi="Times New Roman" w:cs="Times New Roman"/>
                  <w:color w:val="0000FF"/>
                  <w:u w:val="single"/>
                  <w:lang w:eastAsia="ru-RU"/>
                </w:rPr>
                <w:t>https://m.edsoo.ru/7f41bf72</w:t>
              </w:r>
            </w:hyperlink>
          </w:p>
        </w:tc>
      </w:tr>
      <w:tr w:rsidR="00D64E9E" w:rsidRPr="00D64E9E" w:rsidTr="001C6D52">
        <w:trPr>
          <w:trHeight w:val="144"/>
          <w:tblCellSpacing w:w="20" w:type="nil"/>
        </w:trPr>
        <w:tc>
          <w:tcPr>
            <w:tcW w:w="0" w:type="auto"/>
            <w:gridSpan w:val="2"/>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sz w:val="24"/>
                <w:lang w:eastAsia="ru-RU"/>
              </w:rPr>
              <w:t>Итого по разделу</w:t>
            </w:r>
          </w:p>
        </w:tc>
        <w:tc>
          <w:tcPr>
            <w:tcW w:w="1602"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sz w:val="24"/>
                <w:lang w:eastAsia="ru-RU"/>
              </w:rPr>
              <w:t xml:space="preserve"> 22 </w:t>
            </w:r>
          </w:p>
        </w:tc>
        <w:tc>
          <w:tcPr>
            <w:tcW w:w="0" w:type="auto"/>
            <w:gridSpan w:val="3"/>
            <w:tcMar>
              <w:top w:w="50" w:type="dxa"/>
              <w:left w:w="100" w:type="dxa"/>
            </w:tcMar>
            <w:vAlign w:val="center"/>
          </w:tcPr>
          <w:p w:rsidR="00D64E9E" w:rsidRPr="00D64E9E" w:rsidRDefault="00D64E9E" w:rsidP="00D64E9E">
            <w:pPr>
              <w:spacing w:after="10" w:line="251" w:lineRule="auto"/>
              <w:ind w:left="370" w:hanging="10"/>
              <w:jc w:val="both"/>
              <w:rPr>
                <w:rFonts w:ascii="Times New Roman" w:eastAsia="Times New Roman" w:hAnsi="Times New Roman" w:cs="Times New Roman"/>
                <w:color w:val="000000"/>
                <w:lang w:eastAsia="ru-RU"/>
              </w:rPr>
            </w:pPr>
          </w:p>
        </w:tc>
      </w:tr>
      <w:tr w:rsidR="00D64E9E" w:rsidRPr="00D64E9E" w:rsidTr="001C6D52">
        <w:trPr>
          <w:trHeight w:val="144"/>
          <w:tblCellSpacing w:w="20" w:type="nil"/>
        </w:trPr>
        <w:tc>
          <w:tcPr>
            <w:tcW w:w="0" w:type="auto"/>
            <w:gridSpan w:val="2"/>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sz w:val="24"/>
                <w:lang w:eastAsia="ru-RU"/>
              </w:rPr>
              <w:t>Резервное время</w:t>
            </w:r>
          </w:p>
        </w:tc>
        <w:tc>
          <w:tcPr>
            <w:tcW w:w="1602"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sz w:val="24"/>
                <w:lang w:eastAsia="ru-RU"/>
              </w:rPr>
              <w:t xml:space="preserve"> 2 </w:t>
            </w:r>
          </w:p>
        </w:tc>
        <w:tc>
          <w:tcPr>
            <w:tcW w:w="1749"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lang w:eastAsia="ru-RU"/>
              </w:rPr>
            </w:pPr>
          </w:p>
        </w:tc>
        <w:tc>
          <w:tcPr>
            <w:tcW w:w="1832"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lang w:eastAsia="ru-RU"/>
              </w:rPr>
            </w:pPr>
          </w:p>
        </w:tc>
        <w:tc>
          <w:tcPr>
            <w:tcW w:w="2765" w:type="dxa"/>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lang w:eastAsia="ru-RU"/>
              </w:rPr>
            </w:pPr>
          </w:p>
        </w:tc>
      </w:tr>
      <w:tr w:rsidR="00D64E9E" w:rsidRPr="00D64E9E" w:rsidTr="001C6D52">
        <w:trPr>
          <w:trHeight w:val="144"/>
          <w:tblCellSpacing w:w="20" w:type="nil"/>
        </w:trPr>
        <w:tc>
          <w:tcPr>
            <w:tcW w:w="0" w:type="auto"/>
            <w:gridSpan w:val="2"/>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sz w:val="24"/>
                <w:lang w:eastAsia="ru-RU"/>
              </w:rPr>
              <w:t>ОБЩЕЕ КОЛИЧЕСТВО ЧАСОВ ПО ПРОГРАММЕ</w:t>
            </w:r>
          </w:p>
        </w:tc>
        <w:tc>
          <w:tcPr>
            <w:tcW w:w="1602"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sz w:val="24"/>
                <w:lang w:eastAsia="ru-RU"/>
              </w:rPr>
              <w:t xml:space="preserve"> 68 </w:t>
            </w:r>
          </w:p>
        </w:tc>
        <w:tc>
          <w:tcPr>
            <w:tcW w:w="1749"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sz w:val="24"/>
                <w:lang w:eastAsia="ru-RU"/>
              </w:rPr>
              <w:t xml:space="preserve"> 3 </w:t>
            </w:r>
          </w:p>
        </w:tc>
        <w:tc>
          <w:tcPr>
            <w:tcW w:w="1832"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sz w:val="24"/>
                <w:lang w:eastAsia="ru-RU"/>
              </w:rPr>
              <w:t xml:space="preserve"> 3 </w:t>
            </w:r>
          </w:p>
        </w:tc>
        <w:tc>
          <w:tcPr>
            <w:tcW w:w="2765" w:type="dxa"/>
            <w:tcMar>
              <w:top w:w="50" w:type="dxa"/>
              <w:left w:w="100" w:type="dxa"/>
            </w:tcMar>
            <w:vAlign w:val="center"/>
          </w:tcPr>
          <w:p w:rsidR="00D64E9E" w:rsidRPr="00D64E9E" w:rsidRDefault="00D64E9E" w:rsidP="00D64E9E">
            <w:pPr>
              <w:spacing w:after="10" w:line="251" w:lineRule="auto"/>
              <w:ind w:left="370" w:hanging="10"/>
              <w:jc w:val="both"/>
              <w:rPr>
                <w:rFonts w:ascii="Times New Roman" w:eastAsia="Times New Roman" w:hAnsi="Times New Roman" w:cs="Times New Roman"/>
                <w:color w:val="000000"/>
                <w:lang w:eastAsia="ru-RU"/>
              </w:rPr>
            </w:pPr>
          </w:p>
        </w:tc>
      </w:tr>
    </w:tbl>
    <w:p w:rsidR="00D64E9E" w:rsidRPr="00D64E9E" w:rsidRDefault="00D64E9E" w:rsidP="00D64E9E">
      <w:pPr>
        <w:spacing w:after="10" w:line="251" w:lineRule="auto"/>
        <w:ind w:left="370" w:hanging="10"/>
        <w:jc w:val="both"/>
        <w:rPr>
          <w:rFonts w:ascii="Times New Roman" w:eastAsia="Times New Roman" w:hAnsi="Times New Roman" w:cs="Times New Roman"/>
          <w:color w:val="000000"/>
          <w:lang w:eastAsia="ru-RU"/>
        </w:rPr>
        <w:sectPr w:rsidR="00D64E9E" w:rsidRPr="00D64E9E">
          <w:pgSz w:w="16383" w:h="11906" w:orient="landscape"/>
          <w:pgMar w:top="1134" w:right="850" w:bottom="1134" w:left="1701" w:header="720" w:footer="720" w:gutter="0"/>
          <w:cols w:space="720"/>
        </w:sectPr>
      </w:pPr>
    </w:p>
    <w:p w:rsidR="00D64E9E" w:rsidRPr="00D64E9E" w:rsidRDefault="00D64E9E" w:rsidP="00D64E9E">
      <w:pPr>
        <w:spacing w:after="0" w:line="251" w:lineRule="auto"/>
        <w:ind w:left="120"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b/>
          <w:color w:val="000000"/>
          <w:sz w:val="28"/>
          <w:lang w:eastAsia="ru-RU"/>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82"/>
        <w:gridCol w:w="4419"/>
        <w:gridCol w:w="1535"/>
        <w:gridCol w:w="1831"/>
        <w:gridCol w:w="1900"/>
        <w:gridCol w:w="2812"/>
      </w:tblGrid>
      <w:tr w:rsidR="00D64E9E" w:rsidRPr="00D64E9E" w:rsidTr="001C6D52">
        <w:trPr>
          <w:trHeight w:val="144"/>
          <w:tblCellSpacing w:w="20" w:type="nil"/>
        </w:trPr>
        <w:tc>
          <w:tcPr>
            <w:tcW w:w="501" w:type="dxa"/>
            <w:vMerge w:val="restart"/>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b/>
                <w:color w:val="000000"/>
                <w:sz w:val="24"/>
                <w:lang w:eastAsia="ru-RU"/>
              </w:rPr>
              <w:t xml:space="preserve">№ п/п </w:t>
            </w:r>
          </w:p>
          <w:p w:rsidR="00D64E9E" w:rsidRPr="00D64E9E" w:rsidRDefault="00D64E9E" w:rsidP="00D64E9E">
            <w:pPr>
              <w:spacing w:after="0" w:line="251" w:lineRule="auto"/>
              <w:ind w:left="135" w:hanging="10"/>
              <w:jc w:val="both"/>
              <w:rPr>
                <w:rFonts w:ascii="Times New Roman" w:eastAsia="Times New Roman" w:hAnsi="Times New Roman" w:cs="Times New Roman"/>
                <w:color w:val="000000"/>
                <w:lang w:eastAsia="ru-RU"/>
              </w:rPr>
            </w:pPr>
          </w:p>
        </w:tc>
        <w:tc>
          <w:tcPr>
            <w:tcW w:w="2992" w:type="dxa"/>
            <w:vMerge w:val="restart"/>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b/>
                <w:color w:val="000000"/>
                <w:sz w:val="24"/>
                <w:lang w:eastAsia="ru-RU"/>
              </w:rPr>
              <w:t xml:space="preserve">Наименование разделов и тем программы </w:t>
            </w:r>
          </w:p>
          <w:p w:rsidR="00D64E9E" w:rsidRPr="00D64E9E" w:rsidRDefault="00D64E9E" w:rsidP="00D64E9E">
            <w:pPr>
              <w:spacing w:after="0" w:line="251" w:lineRule="auto"/>
              <w:ind w:left="135" w:hanging="10"/>
              <w:jc w:val="both"/>
              <w:rPr>
                <w:rFonts w:ascii="Times New Roman" w:eastAsia="Times New Roman" w:hAnsi="Times New Roman" w:cs="Times New Roman"/>
                <w:color w:val="000000"/>
                <w:lang w:eastAsia="ru-RU"/>
              </w:rPr>
            </w:pPr>
          </w:p>
        </w:tc>
        <w:tc>
          <w:tcPr>
            <w:tcW w:w="0" w:type="auto"/>
            <w:gridSpan w:val="3"/>
            <w:tcMar>
              <w:top w:w="50" w:type="dxa"/>
              <w:left w:w="100" w:type="dxa"/>
            </w:tcMar>
            <w:vAlign w:val="center"/>
          </w:tcPr>
          <w:p w:rsidR="00D64E9E" w:rsidRPr="00D64E9E" w:rsidRDefault="00D64E9E" w:rsidP="00D64E9E">
            <w:pPr>
              <w:spacing w:after="0" w:line="251" w:lineRule="auto"/>
              <w:ind w:left="370"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b/>
                <w:color w:val="000000"/>
                <w:sz w:val="24"/>
                <w:lang w:eastAsia="ru-RU"/>
              </w:rPr>
              <w:t>Количество часов</w:t>
            </w:r>
          </w:p>
        </w:tc>
        <w:tc>
          <w:tcPr>
            <w:tcW w:w="2646" w:type="dxa"/>
            <w:vMerge w:val="restart"/>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b/>
                <w:color w:val="000000"/>
                <w:sz w:val="24"/>
                <w:lang w:eastAsia="ru-RU"/>
              </w:rPr>
              <w:t xml:space="preserve">Электронные (цифровые) образовательные ресурсы </w:t>
            </w:r>
          </w:p>
          <w:p w:rsidR="00D64E9E" w:rsidRPr="00D64E9E" w:rsidRDefault="00D64E9E" w:rsidP="00D64E9E">
            <w:pPr>
              <w:spacing w:after="0" w:line="251" w:lineRule="auto"/>
              <w:ind w:left="135" w:hanging="10"/>
              <w:jc w:val="both"/>
              <w:rPr>
                <w:rFonts w:ascii="Times New Roman" w:eastAsia="Times New Roman" w:hAnsi="Times New Roman" w:cs="Times New Roman"/>
                <w:color w:val="000000"/>
                <w:lang w:eastAsia="ru-RU"/>
              </w:rPr>
            </w:pPr>
          </w:p>
        </w:tc>
      </w:tr>
      <w:tr w:rsidR="00D64E9E" w:rsidRPr="00D64E9E" w:rsidTr="001C6D52">
        <w:trPr>
          <w:trHeight w:val="144"/>
          <w:tblCellSpacing w:w="20" w:type="nil"/>
        </w:trPr>
        <w:tc>
          <w:tcPr>
            <w:tcW w:w="0" w:type="auto"/>
            <w:vMerge/>
            <w:tcBorders>
              <w:top w:val="nil"/>
            </w:tcBorders>
            <w:tcMar>
              <w:top w:w="50" w:type="dxa"/>
              <w:left w:w="100" w:type="dxa"/>
            </w:tcMar>
          </w:tcPr>
          <w:p w:rsidR="00D64E9E" w:rsidRPr="00D64E9E" w:rsidRDefault="00D64E9E" w:rsidP="00D64E9E">
            <w:pPr>
              <w:spacing w:after="10" w:line="251" w:lineRule="auto"/>
              <w:ind w:left="370" w:hanging="10"/>
              <w:jc w:val="both"/>
              <w:rPr>
                <w:rFonts w:ascii="Times New Roman" w:eastAsia="Times New Roman" w:hAnsi="Times New Roman" w:cs="Times New Roman"/>
                <w:color w:val="000000"/>
                <w:lang w:eastAsia="ru-RU"/>
              </w:rPr>
            </w:pPr>
          </w:p>
        </w:tc>
        <w:tc>
          <w:tcPr>
            <w:tcW w:w="0" w:type="auto"/>
            <w:vMerge/>
            <w:tcBorders>
              <w:top w:val="nil"/>
            </w:tcBorders>
            <w:tcMar>
              <w:top w:w="50" w:type="dxa"/>
              <w:left w:w="100" w:type="dxa"/>
            </w:tcMar>
          </w:tcPr>
          <w:p w:rsidR="00D64E9E" w:rsidRPr="00D64E9E" w:rsidRDefault="00D64E9E" w:rsidP="00D64E9E">
            <w:pPr>
              <w:spacing w:after="10" w:line="251" w:lineRule="auto"/>
              <w:ind w:left="370" w:hanging="10"/>
              <w:jc w:val="both"/>
              <w:rPr>
                <w:rFonts w:ascii="Times New Roman" w:eastAsia="Times New Roman" w:hAnsi="Times New Roman" w:cs="Times New Roman"/>
                <w:color w:val="000000"/>
                <w:lang w:eastAsia="ru-RU"/>
              </w:rPr>
            </w:pPr>
          </w:p>
        </w:tc>
        <w:tc>
          <w:tcPr>
            <w:tcW w:w="977" w:type="dxa"/>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b/>
                <w:color w:val="000000"/>
                <w:sz w:val="24"/>
                <w:lang w:eastAsia="ru-RU"/>
              </w:rPr>
              <w:t xml:space="preserve">Всего </w:t>
            </w:r>
          </w:p>
          <w:p w:rsidR="00D64E9E" w:rsidRPr="00D64E9E" w:rsidRDefault="00D64E9E" w:rsidP="00D64E9E">
            <w:pPr>
              <w:spacing w:after="0" w:line="251" w:lineRule="auto"/>
              <w:ind w:left="135" w:hanging="10"/>
              <w:jc w:val="both"/>
              <w:rPr>
                <w:rFonts w:ascii="Times New Roman" w:eastAsia="Times New Roman" w:hAnsi="Times New Roman" w:cs="Times New Roman"/>
                <w:color w:val="000000"/>
                <w:lang w:eastAsia="ru-RU"/>
              </w:rPr>
            </w:pPr>
          </w:p>
        </w:tc>
        <w:tc>
          <w:tcPr>
            <w:tcW w:w="1699" w:type="dxa"/>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b/>
                <w:color w:val="000000"/>
                <w:sz w:val="24"/>
                <w:lang w:eastAsia="ru-RU"/>
              </w:rPr>
              <w:t xml:space="preserve">Контрольные работы </w:t>
            </w:r>
          </w:p>
          <w:p w:rsidR="00D64E9E" w:rsidRPr="00D64E9E" w:rsidRDefault="00D64E9E" w:rsidP="00D64E9E">
            <w:pPr>
              <w:spacing w:after="0" w:line="251" w:lineRule="auto"/>
              <w:ind w:left="135" w:hanging="10"/>
              <w:jc w:val="both"/>
              <w:rPr>
                <w:rFonts w:ascii="Times New Roman" w:eastAsia="Times New Roman" w:hAnsi="Times New Roman" w:cs="Times New Roman"/>
                <w:color w:val="000000"/>
                <w:lang w:eastAsia="ru-RU"/>
              </w:rPr>
            </w:pPr>
          </w:p>
        </w:tc>
        <w:tc>
          <w:tcPr>
            <w:tcW w:w="1787" w:type="dxa"/>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b/>
                <w:color w:val="000000"/>
                <w:sz w:val="24"/>
                <w:lang w:eastAsia="ru-RU"/>
              </w:rPr>
              <w:t xml:space="preserve">Практические работы </w:t>
            </w:r>
          </w:p>
          <w:p w:rsidR="00D64E9E" w:rsidRPr="00D64E9E" w:rsidRDefault="00D64E9E" w:rsidP="00D64E9E">
            <w:pPr>
              <w:spacing w:after="0" w:line="251" w:lineRule="auto"/>
              <w:ind w:left="135" w:hanging="10"/>
              <w:jc w:val="both"/>
              <w:rPr>
                <w:rFonts w:ascii="Times New Roman" w:eastAsia="Times New Roman" w:hAnsi="Times New Roman" w:cs="Times New Roman"/>
                <w:color w:val="000000"/>
                <w:lang w:eastAsia="ru-RU"/>
              </w:rPr>
            </w:pPr>
          </w:p>
        </w:tc>
        <w:tc>
          <w:tcPr>
            <w:tcW w:w="0" w:type="auto"/>
            <w:vMerge/>
            <w:tcBorders>
              <w:top w:val="nil"/>
            </w:tcBorders>
            <w:tcMar>
              <w:top w:w="50" w:type="dxa"/>
              <w:left w:w="100" w:type="dxa"/>
            </w:tcMar>
          </w:tcPr>
          <w:p w:rsidR="00D64E9E" w:rsidRPr="00D64E9E" w:rsidRDefault="00D64E9E" w:rsidP="00D64E9E">
            <w:pPr>
              <w:spacing w:after="10" w:line="251" w:lineRule="auto"/>
              <w:ind w:left="370" w:hanging="10"/>
              <w:jc w:val="both"/>
              <w:rPr>
                <w:rFonts w:ascii="Times New Roman" w:eastAsia="Times New Roman" w:hAnsi="Times New Roman" w:cs="Times New Roman"/>
                <w:color w:val="000000"/>
                <w:lang w:eastAsia="ru-RU"/>
              </w:rPr>
            </w:pPr>
          </w:p>
        </w:tc>
      </w:tr>
      <w:tr w:rsidR="00D64E9E" w:rsidRPr="00D64E9E" w:rsidTr="001C6D52">
        <w:trPr>
          <w:trHeight w:val="144"/>
          <w:tblCellSpacing w:w="20" w:type="nil"/>
        </w:trPr>
        <w:tc>
          <w:tcPr>
            <w:tcW w:w="0" w:type="auto"/>
            <w:gridSpan w:val="6"/>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b/>
                <w:color w:val="000000"/>
                <w:sz w:val="24"/>
                <w:lang w:eastAsia="ru-RU"/>
              </w:rPr>
              <w:t>Раздел 1.</w:t>
            </w:r>
            <w:r w:rsidRPr="00D64E9E">
              <w:rPr>
                <w:rFonts w:ascii="Times New Roman" w:eastAsia="Times New Roman" w:hAnsi="Times New Roman" w:cs="Times New Roman"/>
                <w:color w:val="000000"/>
                <w:sz w:val="24"/>
                <w:lang w:eastAsia="ru-RU"/>
              </w:rPr>
              <w:t xml:space="preserve"> </w:t>
            </w:r>
            <w:r w:rsidRPr="00D64E9E">
              <w:rPr>
                <w:rFonts w:ascii="Times New Roman" w:eastAsia="Times New Roman" w:hAnsi="Times New Roman" w:cs="Times New Roman"/>
                <w:b/>
                <w:color w:val="000000"/>
                <w:sz w:val="24"/>
                <w:lang w:eastAsia="ru-RU"/>
              </w:rPr>
              <w:t>ЭЛЕКТРОДИНАМИКА</w:t>
            </w:r>
          </w:p>
        </w:tc>
      </w:tr>
      <w:tr w:rsidR="00D64E9E" w:rsidRPr="00D64E9E" w:rsidTr="001C6D52">
        <w:trPr>
          <w:trHeight w:val="144"/>
          <w:tblCellSpacing w:w="20" w:type="nil"/>
        </w:trPr>
        <w:tc>
          <w:tcPr>
            <w:tcW w:w="501" w:type="dxa"/>
            <w:tcMar>
              <w:top w:w="50" w:type="dxa"/>
              <w:left w:w="100" w:type="dxa"/>
            </w:tcMar>
            <w:vAlign w:val="center"/>
          </w:tcPr>
          <w:p w:rsidR="00D64E9E" w:rsidRPr="00D64E9E" w:rsidRDefault="00D64E9E" w:rsidP="00D64E9E">
            <w:pPr>
              <w:spacing w:after="0" w:line="251" w:lineRule="auto"/>
              <w:ind w:left="370"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sz w:val="24"/>
                <w:lang w:eastAsia="ru-RU"/>
              </w:rPr>
              <w:t>1.1</w:t>
            </w:r>
          </w:p>
        </w:tc>
        <w:tc>
          <w:tcPr>
            <w:tcW w:w="2992" w:type="dxa"/>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sz w:val="24"/>
                <w:lang w:eastAsia="ru-RU"/>
              </w:rPr>
              <w:t>Магнитное поле. Электромагнитная индукция</w:t>
            </w:r>
          </w:p>
        </w:tc>
        <w:tc>
          <w:tcPr>
            <w:tcW w:w="977"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sz w:val="24"/>
                <w:lang w:eastAsia="ru-RU"/>
              </w:rPr>
              <w:t xml:space="preserve"> 11 </w:t>
            </w:r>
          </w:p>
        </w:tc>
        <w:tc>
          <w:tcPr>
            <w:tcW w:w="1699"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sz w:val="24"/>
                <w:lang w:eastAsia="ru-RU"/>
              </w:rPr>
              <w:t xml:space="preserve"> 1 </w:t>
            </w:r>
          </w:p>
        </w:tc>
        <w:tc>
          <w:tcPr>
            <w:tcW w:w="1787"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sz w:val="24"/>
                <w:lang w:eastAsia="ru-RU"/>
              </w:rPr>
              <w:t xml:space="preserve"> 3 </w:t>
            </w:r>
          </w:p>
        </w:tc>
        <w:tc>
          <w:tcPr>
            <w:tcW w:w="2646" w:type="dxa"/>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sz w:val="24"/>
                <w:lang w:eastAsia="ru-RU"/>
              </w:rPr>
              <w:t xml:space="preserve">Библиотека ЦОК </w:t>
            </w:r>
            <w:hyperlink r:id="rId147">
              <w:r w:rsidRPr="00D64E9E">
                <w:rPr>
                  <w:rFonts w:ascii="Times New Roman" w:eastAsia="Times New Roman" w:hAnsi="Times New Roman" w:cs="Times New Roman"/>
                  <w:color w:val="0000FF"/>
                  <w:u w:val="single"/>
                  <w:lang w:eastAsia="ru-RU"/>
                </w:rPr>
                <w:t>https://m.edsoo.ru/7f41c97c</w:t>
              </w:r>
            </w:hyperlink>
          </w:p>
        </w:tc>
      </w:tr>
      <w:tr w:rsidR="00D64E9E" w:rsidRPr="00D64E9E" w:rsidTr="001C6D52">
        <w:trPr>
          <w:trHeight w:val="144"/>
          <w:tblCellSpacing w:w="20" w:type="nil"/>
        </w:trPr>
        <w:tc>
          <w:tcPr>
            <w:tcW w:w="0" w:type="auto"/>
            <w:gridSpan w:val="2"/>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sz w:val="24"/>
                <w:lang w:eastAsia="ru-RU"/>
              </w:rPr>
              <w:t>Итого по разделу</w:t>
            </w:r>
          </w:p>
        </w:tc>
        <w:tc>
          <w:tcPr>
            <w:tcW w:w="1535"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sz w:val="24"/>
                <w:lang w:eastAsia="ru-RU"/>
              </w:rPr>
              <w:t xml:space="preserve"> 11 </w:t>
            </w:r>
          </w:p>
        </w:tc>
        <w:tc>
          <w:tcPr>
            <w:tcW w:w="0" w:type="auto"/>
            <w:gridSpan w:val="3"/>
            <w:tcMar>
              <w:top w:w="50" w:type="dxa"/>
              <w:left w:w="100" w:type="dxa"/>
            </w:tcMar>
            <w:vAlign w:val="center"/>
          </w:tcPr>
          <w:p w:rsidR="00D64E9E" w:rsidRPr="00D64E9E" w:rsidRDefault="00D64E9E" w:rsidP="00D64E9E">
            <w:pPr>
              <w:spacing w:after="10" w:line="251" w:lineRule="auto"/>
              <w:ind w:left="370" w:hanging="10"/>
              <w:jc w:val="both"/>
              <w:rPr>
                <w:rFonts w:ascii="Times New Roman" w:eastAsia="Times New Roman" w:hAnsi="Times New Roman" w:cs="Times New Roman"/>
                <w:color w:val="000000"/>
                <w:lang w:eastAsia="ru-RU"/>
              </w:rPr>
            </w:pPr>
          </w:p>
        </w:tc>
      </w:tr>
      <w:tr w:rsidR="00D64E9E" w:rsidRPr="00D64E9E" w:rsidTr="001C6D52">
        <w:trPr>
          <w:trHeight w:val="144"/>
          <w:tblCellSpacing w:w="20" w:type="nil"/>
        </w:trPr>
        <w:tc>
          <w:tcPr>
            <w:tcW w:w="0" w:type="auto"/>
            <w:gridSpan w:val="6"/>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b/>
                <w:color w:val="000000"/>
                <w:sz w:val="24"/>
                <w:lang w:eastAsia="ru-RU"/>
              </w:rPr>
              <w:t>Раздел 2.</w:t>
            </w:r>
            <w:r w:rsidRPr="00D64E9E">
              <w:rPr>
                <w:rFonts w:ascii="Times New Roman" w:eastAsia="Times New Roman" w:hAnsi="Times New Roman" w:cs="Times New Roman"/>
                <w:color w:val="000000"/>
                <w:sz w:val="24"/>
                <w:lang w:eastAsia="ru-RU"/>
              </w:rPr>
              <w:t xml:space="preserve"> </w:t>
            </w:r>
            <w:r w:rsidRPr="00D64E9E">
              <w:rPr>
                <w:rFonts w:ascii="Times New Roman" w:eastAsia="Times New Roman" w:hAnsi="Times New Roman" w:cs="Times New Roman"/>
                <w:b/>
                <w:color w:val="000000"/>
                <w:sz w:val="24"/>
                <w:lang w:eastAsia="ru-RU"/>
              </w:rPr>
              <w:t>КОЛЕБАНИЯ И ВОЛНЫ</w:t>
            </w:r>
          </w:p>
        </w:tc>
      </w:tr>
      <w:tr w:rsidR="00D64E9E" w:rsidRPr="00D64E9E" w:rsidTr="001C6D52">
        <w:trPr>
          <w:trHeight w:val="144"/>
          <w:tblCellSpacing w:w="20" w:type="nil"/>
        </w:trPr>
        <w:tc>
          <w:tcPr>
            <w:tcW w:w="501" w:type="dxa"/>
            <w:tcMar>
              <w:top w:w="50" w:type="dxa"/>
              <w:left w:w="100" w:type="dxa"/>
            </w:tcMar>
            <w:vAlign w:val="center"/>
          </w:tcPr>
          <w:p w:rsidR="00D64E9E" w:rsidRPr="00D64E9E" w:rsidRDefault="00D64E9E" w:rsidP="00D64E9E">
            <w:pPr>
              <w:spacing w:after="0" w:line="251" w:lineRule="auto"/>
              <w:ind w:left="370"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sz w:val="24"/>
                <w:lang w:eastAsia="ru-RU"/>
              </w:rPr>
              <w:t>2.1</w:t>
            </w:r>
          </w:p>
        </w:tc>
        <w:tc>
          <w:tcPr>
            <w:tcW w:w="2992" w:type="dxa"/>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sz w:val="24"/>
                <w:lang w:eastAsia="ru-RU"/>
              </w:rPr>
              <w:t>Механические и электромагнитные колебания</w:t>
            </w:r>
          </w:p>
        </w:tc>
        <w:tc>
          <w:tcPr>
            <w:tcW w:w="977"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sz w:val="24"/>
                <w:lang w:eastAsia="ru-RU"/>
              </w:rPr>
              <w:t xml:space="preserve"> 9 </w:t>
            </w:r>
          </w:p>
        </w:tc>
        <w:tc>
          <w:tcPr>
            <w:tcW w:w="1699"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lang w:eastAsia="ru-RU"/>
              </w:rPr>
            </w:pPr>
          </w:p>
        </w:tc>
        <w:tc>
          <w:tcPr>
            <w:tcW w:w="1787"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sz w:val="24"/>
                <w:lang w:eastAsia="ru-RU"/>
              </w:rPr>
              <w:t xml:space="preserve"> 1 </w:t>
            </w:r>
          </w:p>
        </w:tc>
        <w:tc>
          <w:tcPr>
            <w:tcW w:w="2646" w:type="dxa"/>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sz w:val="24"/>
                <w:lang w:eastAsia="ru-RU"/>
              </w:rPr>
              <w:t xml:space="preserve">Библиотека ЦОК </w:t>
            </w:r>
            <w:hyperlink r:id="rId148">
              <w:r w:rsidRPr="00D64E9E">
                <w:rPr>
                  <w:rFonts w:ascii="Times New Roman" w:eastAsia="Times New Roman" w:hAnsi="Times New Roman" w:cs="Times New Roman"/>
                  <w:color w:val="0000FF"/>
                  <w:u w:val="single"/>
                  <w:lang w:eastAsia="ru-RU"/>
                </w:rPr>
                <w:t>https://m.edsoo.ru/7f41c97c</w:t>
              </w:r>
            </w:hyperlink>
          </w:p>
        </w:tc>
      </w:tr>
      <w:tr w:rsidR="00D64E9E" w:rsidRPr="00D64E9E" w:rsidTr="001C6D52">
        <w:trPr>
          <w:trHeight w:val="144"/>
          <w:tblCellSpacing w:w="20" w:type="nil"/>
        </w:trPr>
        <w:tc>
          <w:tcPr>
            <w:tcW w:w="501" w:type="dxa"/>
            <w:tcMar>
              <w:top w:w="50" w:type="dxa"/>
              <w:left w:w="100" w:type="dxa"/>
            </w:tcMar>
            <w:vAlign w:val="center"/>
          </w:tcPr>
          <w:p w:rsidR="00D64E9E" w:rsidRPr="00D64E9E" w:rsidRDefault="00D64E9E" w:rsidP="00D64E9E">
            <w:pPr>
              <w:spacing w:after="0" w:line="251" w:lineRule="auto"/>
              <w:ind w:left="370"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sz w:val="24"/>
                <w:lang w:eastAsia="ru-RU"/>
              </w:rPr>
              <w:t>2.2</w:t>
            </w:r>
          </w:p>
        </w:tc>
        <w:tc>
          <w:tcPr>
            <w:tcW w:w="2992" w:type="dxa"/>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sz w:val="24"/>
                <w:lang w:eastAsia="ru-RU"/>
              </w:rPr>
              <w:t>Механические и электромагнитные волны</w:t>
            </w:r>
          </w:p>
        </w:tc>
        <w:tc>
          <w:tcPr>
            <w:tcW w:w="977"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sz w:val="24"/>
                <w:lang w:eastAsia="ru-RU"/>
              </w:rPr>
              <w:t xml:space="preserve"> 5 </w:t>
            </w:r>
          </w:p>
        </w:tc>
        <w:tc>
          <w:tcPr>
            <w:tcW w:w="1699"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sz w:val="24"/>
                <w:lang w:eastAsia="ru-RU"/>
              </w:rPr>
              <w:t xml:space="preserve"> 1 </w:t>
            </w:r>
          </w:p>
        </w:tc>
        <w:tc>
          <w:tcPr>
            <w:tcW w:w="1787"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lang w:eastAsia="ru-RU"/>
              </w:rPr>
            </w:pPr>
          </w:p>
        </w:tc>
        <w:tc>
          <w:tcPr>
            <w:tcW w:w="2646" w:type="dxa"/>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sz w:val="24"/>
                <w:lang w:eastAsia="ru-RU"/>
              </w:rPr>
              <w:t xml:space="preserve">Библиотека ЦОК </w:t>
            </w:r>
            <w:hyperlink r:id="rId149">
              <w:r w:rsidRPr="00D64E9E">
                <w:rPr>
                  <w:rFonts w:ascii="Times New Roman" w:eastAsia="Times New Roman" w:hAnsi="Times New Roman" w:cs="Times New Roman"/>
                  <w:color w:val="0000FF"/>
                  <w:u w:val="single"/>
                  <w:lang w:eastAsia="ru-RU"/>
                </w:rPr>
                <w:t>https://m.edsoo.ru/7f41c97c</w:t>
              </w:r>
            </w:hyperlink>
          </w:p>
        </w:tc>
      </w:tr>
      <w:tr w:rsidR="00D64E9E" w:rsidRPr="00D64E9E" w:rsidTr="001C6D52">
        <w:trPr>
          <w:trHeight w:val="144"/>
          <w:tblCellSpacing w:w="20" w:type="nil"/>
        </w:trPr>
        <w:tc>
          <w:tcPr>
            <w:tcW w:w="501" w:type="dxa"/>
            <w:tcMar>
              <w:top w:w="50" w:type="dxa"/>
              <w:left w:w="100" w:type="dxa"/>
            </w:tcMar>
            <w:vAlign w:val="center"/>
          </w:tcPr>
          <w:p w:rsidR="00D64E9E" w:rsidRPr="00D64E9E" w:rsidRDefault="00D64E9E" w:rsidP="00D64E9E">
            <w:pPr>
              <w:spacing w:after="0" w:line="251" w:lineRule="auto"/>
              <w:ind w:left="370"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sz w:val="24"/>
                <w:lang w:eastAsia="ru-RU"/>
              </w:rPr>
              <w:t>2.3</w:t>
            </w:r>
          </w:p>
        </w:tc>
        <w:tc>
          <w:tcPr>
            <w:tcW w:w="2992" w:type="dxa"/>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sz w:val="24"/>
                <w:lang w:eastAsia="ru-RU"/>
              </w:rPr>
              <w:t>Оптика</w:t>
            </w:r>
          </w:p>
        </w:tc>
        <w:tc>
          <w:tcPr>
            <w:tcW w:w="977"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sz w:val="24"/>
                <w:lang w:eastAsia="ru-RU"/>
              </w:rPr>
              <w:t xml:space="preserve"> 10 </w:t>
            </w:r>
          </w:p>
        </w:tc>
        <w:tc>
          <w:tcPr>
            <w:tcW w:w="1699"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lang w:eastAsia="ru-RU"/>
              </w:rPr>
            </w:pPr>
          </w:p>
        </w:tc>
        <w:tc>
          <w:tcPr>
            <w:tcW w:w="1787"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sz w:val="24"/>
                <w:lang w:eastAsia="ru-RU"/>
              </w:rPr>
              <w:t xml:space="preserve"> 3 </w:t>
            </w:r>
          </w:p>
        </w:tc>
        <w:tc>
          <w:tcPr>
            <w:tcW w:w="2646" w:type="dxa"/>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sz w:val="24"/>
                <w:lang w:eastAsia="ru-RU"/>
              </w:rPr>
              <w:t xml:space="preserve">Библиотека ЦОК </w:t>
            </w:r>
            <w:hyperlink r:id="rId150">
              <w:r w:rsidRPr="00D64E9E">
                <w:rPr>
                  <w:rFonts w:ascii="Times New Roman" w:eastAsia="Times New Roman" w:hAnsi="Times New Roman" w:cs="Times New Roman"/>
                  <w:color w:val="0000FF"/>
                  <w:u w:val="single"/>
                  <w:lang w:eastAsia="ru-RU"/>
                </w:rPr>
                <w:t>https://m.edsoo.ru/7f41c97c</w:t>
              </w:r>
            </w:hyperlink>
          </w:p>
        </w:tc>
      </w:tr>
      <w:tr w:rsidR="00D64E9E" w:rsidRPr="00D64E9E" w:rsidTr="001C6D52">
        <w:trPr>
          <w:trHeight w:val="144"/>
          <w:tblCellSpacing w:w="20" w:type="nil"/>
        </w:trPr>
        <w:tc>
          <w:tcPr>
            <w:tcW w:w="0" w:type="auto"/>
            <w:gridSpan w:val="2"/>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sz w:val="24"/>
                <w:lang w:eastAsia="ru-RU"/>
              </w:rPr>
              <w:t>Итого по разделу</w:t>
            </w:r>
          </w:p>
        </w:tc>
        <w:tc>
          <w:tcPr>
            <w:tcW w:w="1535"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sz w:val="24"/>
                <w:lang w:eastAsia="ru-RU"/>
              </w:rPr>
              <w:t xml:space="preserve"> 24 </w:t>
            </w:r>
          </w:p>
        </w:tc>
        <w:tc>
          <w:tcPr>
            <w:tcW w:w="0" w:type="auto"/>
            <w:gridSpan w:val="3"/>
            <w:tcMar>
              <w:top w:w="50" w:type="dxa"/>
              <w:left w:w="100" w:type="dxa"/>
            </w:tcMar>
            <w:vAlign w:val="center"/>
          </w:tcPr>
          <w:p w:rsidR="00D64E9E" w:rsidRPr="00D64E9E" w:rsidRDefault="00D64E9E" w:rsidP="00D64E9E">
            <w:pPr>
              <w:spacing w:after="10" w:line="251" w:lineRule="auto"/>
              <w:ind w:left="370" w:hanging="10"/>
              <w:jc w:val="both"/>
              <w:rPr>
                <w:rFonts w:ascii="Times New Roman" w:eastAsia="Times New Roman" w:hAnsi="Times New Roman" w:cs="Times New Roman"/>
                <w:color w:val="000000"/>
                <w:lang w:eastAsia="ru-RU"/>
              </w:rPr>
            </w:pPr>
          </w:p>
        </w:tc>
      </w:tr>
      <w:tr w:rsidR="00D64E9E" w:rsidRPr="00D64E9E" w:rsidTr="001C6D52">
        <w:trPr>
          <w:trHeight w:val="144"/>
          <w:tblCellSpacing w:w="20" w:type="nil"/>
        </w:trPr>
        <w:tc>
          <w:tcPr>
            <w:tcW w:w="0" w:type="auto"/>
            <w:gridSpan w:val="6"/>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b/>
                <w:color w:val="000000"/>
                <w:sz w:val="24"/>
                <w:lang w:eastAsia="ru-RU"/>
              </w:rPr>
              <w:t>Раздел 3.</w:t>
            </w:r>
            <w:r w:rsidRPr="00D64E9E">
              <w:rPr>
                <w:rFonts w:ascii="Times New Roman" w:eastAsia="Times New Roman" w:hAnsi="Times New Roman" w:cs="Times New Roman"/>
                <w:color w:val="000000"/>
                <w:sz w:val="24"/>
                <w:lang w:eastAsia="ru-RU"/>
              </w:rPr>
              <w:t xml:space="preserve"> </w:t>
            </w:r>
            <w:r w:rsidRPr="00D64E9E">
              <w:rPr>
                <w:rFonts w:ascii="Times New Roman" w:eastAsia="Times New Roman" w:hAnsi="Times New Roman" w:cs="Times New Roman"/>
                <w:b/>
                <w:color w:val="000000"/>
                <w:sz w:val="24"/>
                <w:lang w:eastAsia="ru-RU"/>
              </w:rPr>
              <w:t>ОСНОВЫ СПЕЦИАЛЬНОЙ ТЕОРИИ ОТНОСИТЕЛЬНОСТИ</w:t>
            </w:r>
          </w:p>
        </w:tc>
      </w:tr>
      <w:tr w:rsidR="00D64E9E" w:rsidRPr="00D64E9E" w:rsidTr="001C6D52">
        <w:trPr>
          <w:trHeight w:val="144"/>
          <w:tblCellSpacing w:w="20" w:type="nil"/>
        </w:trPr>
        <w:tc>
          <w:tcPr>
            <w:tcW w:w="501" w:type="dxa"/>
            <w:tcMar>
              <w:top w:w="50" w:type="dxa"/>
              <w:left w:w="100" w:type="dxa"/>
            </w:tcMar>
            <w:vAlign w:val="center"/>
          </w:tcPr>
          <w:p w:rsidR="00D64E9E" w:rsidRPr="00D64E9E" w:rsidRDefault="00D64E9E" w:rsidP="00D64E9E">
            <w:pPr>
              <w:spacing w:after="0" w:line="251" w:lineRule="auto"/>
              <w:ind w:left="370"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sz w:val="24"/>
                <w:lang w:eastAsia="ru-RU"/>
              </w:rPr>
              <w:t>3.1</w:t>
            </w:r>
          </w:p>
        </w:tc>
        <w:tc>
          <w:tcPr>
            <w:tcW w:w="2992" w:type="dxa"/>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sz w:val="24"/>
                <w:lang w:eastAsia="ru-RU"/>
              </w:rPr>
              <w:t>Основы специальной теории относительности</w:t>
            </w:r>
          </w:p>
        </w:tc>
        <w:tc>
          <w:tcPr>
            <w:tcW w:w="977"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sz w:val="24"/>
                <w:lang w:eastAsia="ru-RU"/>
              </w:rPr>
              <w:t xml:space="preserve"> 4 </w:t>
            </w:r>
          </w:p>
        </w:tc>
        <w:tc>
          <w:tcPr>
            <w:tcW w:w="1699"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sz w:val="24"/>
                <w:lang w:eastAsia="ru-RU"/>
              </w:rPr>
              <w:t xml:space="preserve"> 1 </w:t>
            </w:r>
          </w:p>
        </w:tc>
        <w:tc>
          <w:tcPr>
            <w:tcW w:w="1787"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lang w:eastAsia="ru-RU"/>
              </w:rPr>
            </w:pPr>
          </w:p>
        </w:tc>
        <w:tc>
          <w:tcPr>
            <w:tcW w:w="2646" w:type="dxa"/>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sz w:val="24"/>
                <w:lang w:eastAsia="ru-RU"/>
              </w:rPr>
              <w:t xml:space="preserve">Библиотека ЦОК </w:t>
            </w:r>
            <w:hyperlink r:id="rId151">
              <w:r w:rsidRPr="00D64E9E">
                <w:rPr>
                  <w:rFonts w:ascii="Times New Roman" w:eastAsia="Times New Roman" w:hAnsi="Times New Roman" w:cs="Times New Roman"/>
                  <w:color w:val="0000FF"/>
                  <w:u w:val="single"/>
                  <w:lang w:eastAsia="ru-RU"/>
                </w:rPr>
                <w:t>https://m.edsoo.ru/7f41c97c</w:t>
              </w:r>
            </w:hyperlink>
          </w:p>
        </w:tc>
      </w:tr>
      <w:tr w:rsidR="00D64E9E" w:rsidRPr="00D64E9E" w:rsidTr="001C6D52">
        <w:trPr>
          <w:trHeight w:val="144"/>
          <w:tblCellSpacing w:w="20" w:type="nil"/>
        </w:trPr>
        <w:tc>
          <w:tcPr>
            <w:tcW w:w="0" w:type="auto"/>
            <w:gridSpan w:val="2"/>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sz w:val="24"/>
                <w:lang w:eastAsia="ru-RU"/>
              </w:rPr>
              <w:t>Итого по разделу</w:t>
            </w:r>
          </w:p>
        </w:tc>
        <w:tc>
          <w:tcPr>
            <w:tcW w:w="1535"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sz w:val="24"/>
                <w:lang w:eastAsia="ru-RU"/>
              </w:rPr>
              <w:t xml:space="preserve"> 4 </w:t>
            </w:r>
          </w:p>
        </w:tc>
        <w:tc>
          <w:tcPr>
            <w:tcW w:w="0" w:type="auto"/>
            <w:gridSpan w:val="3"/>
            <w:tcMar>
              <w:top w:w="50" w:type="dxa"/>
              <w:left w:w="100" w:type="dxa"/>
            </w:tcMar>
            <w:vAlign w:val="center"/>
          </w:tcPr>
          <w:p w:rsidR="00D64E9E" w:rsidRPr="00D64E9E" w:rsidRDefault="00D64E9E" w:rsidP="00D64E9E">
            <w:pPr>
              <w:spacing w:after="10" w:line="251" w:lineRule="auto"/>
              <w:ind w:left="370" w:hanging="10"/>
              <w:jc w:val="both"/>
              <w:rPr>
                <w:rFonts w:ascii="Times New Roman" w:eastAsia="Times New Roman" w:hAnsi="Times New Roman" w:cs="Times New Roman"/>
                <w:color w:val="000000"/>
                <w:lang w:eastAsia="ru-RU"/>
              </w:rPr>
            </w:pPr>
          </w:p>
        </w:tc>
      </w:tr>
      <w:tr w:rsidR="00D64E9E" w:rsidRPr="00D64E9E" w:rsidTr="001C6D52">
        <w:trPr>
          <w:trHeight w:val="144"/>
          <w:tblCellSpacing w:w="20" w:type="nil"/>
        </w:trPr>
        <w:tc>
          <w:tcPr>
            <w:tcW w:w="0" w:type="auto"/>
            <w:gridSpan w:val="6"/>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b/>
                <w:color w:val="000000"/>
                <w:sz w:val="24"/>
                <w:lang w:eastAsia="ru-RU"/>
              </w:rPr>
              <w:t>Раздел 4.</w:t>
            </w:r>
            <w:r w:rsidRPr="00D64E9E">
              <w:rPr>
                <w:rFonts w:ascii="Times New Roman" w:eastAsia="Times New Roman" w:hAnsi="Times New Roman" w:cs="Times New Roman"/>
                <w:color w:val="000000"/>
                <w:sz w:val="24"/>
                <w:lang w:eastAsia="ru-RU"/>
              </w:rPr>
              <w:t xml:space="preserve"> </w:t>
            </w:r>
            <w:r w:rsidRPr="00D64E9E">
              <w:rPr>
                <w:rFonts w:ascii="Times New Roman" w:eastAsia="Times New Roman" w:hAnsi="Times New Roman" w:cs="Times New Roman"/>
                <w:b/>
                <w:color w:val="000000"/>
                <w:sz w:val="24"/>
                <w:lang w:eastAsia="ru-RU"/>
              </w:rPr>
              <w:t>КВАНТОВАЯ ФИЗИКА</w:t>
            </w:r>
          </w:p>
        </w:tc>
      </w:tr>
      <w:tr w:rsidR="00D64E9E" w:rsidRPr="00D64E9E" w:rsidTr="001C6D52">
        <w:trPr>
          <w:trHeight w:val="144"/>
          <w:tblCellSpacing w:w="20" w:type="nil"/>
        </w:trPr>
        <w:tc>
          <w:tcPr>
            <w:tcW w:w="501" w:type="dxa"/>
            <w:tcMar>
              <w:top w:w="50" w:type="dxa"/>
              <w:left w:w="100" w:type="dxa"/>
            </w:tcMar>
            <w:vAlign w:val="center"/>
          </w:tcPr>
          <w:p w:rsidR="00D64E9E" w:rsidRPr="00D64E9E" w:rsidRDefault="00D64E9E" w:rsidP="00D64E9E">
            <w:pPr>
              <w:spacing w:after="0" w:line="251" w:lineRule="auto"/>
              <w:ind w:left="370"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sz w:val="24"/>
                <w:lang w:eastAsia="ru-RU"/>
              </w:rPr>
              <w:t>4.1</w:t>
            </w:r>
          </w:p>
        </w:tc>
        <w:tc>
          <w:tcPr>
            <w:tcW w:w="2992" w:type="dxa"/>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sz w:val="24"/>
                <w:lang w:eastAsia="ru-RU"/>
              </w:rPr>
              <w:t>Элементы квантовой оптики</w:t>
            </w:r>
          </w:p>
        </w:tc>
        <w:tc>
          <w:tcPr>
            <w:tcW w:w="977"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sz w:val="24"/>
                <w:lang w:eastAsia="ru-RU"/>
              </w:rPr>
              <w:t xml:space="preserve"> 6 </w:t>
            </w:r>
          </w:p>
        </w:tc>
        <w:tc>
          <w:tcPr>
            <w:tcW w:w="1699"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lang w:eastAsia="ru-RU"/>
              </w:rPr>
            </w:pPr>
          </w:p>
        </w:tc>
        <w:tc>
          <w:tcPr>
            <w:tcW w:w="1787"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lang w:eastAsia="ru-RU"/>
              </w:rPr>
            </w:pPr>
          </w:p>
        </w:tc>
        <w:tc>
          <w:tcPr>
            <w:tcW w:w="2646" w:type="dxa"/>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sz w:val="24"/>
                <w:lang w:eastAsia="ru-RU"/>
              </w:rPr>
              <w:t xml:space="preserve">Библиотека ЦОК </w:t>
            </w:r>
            <w:hyperlink r:id="rId152">
              <w:r w:rsidRPr="00D64E9E">
                <w:rPr>
                  <w:rFonts w:ascii="Times New Roman" w:eastAsia="Times New Roman" w:hAnsi="Times New Roman" w:cs="Times New Roman"/>
                  <w:color w:val="0000FF"/>
                  <w:u w:val="single"/>
                  <w:lang w:eastAsia="ru-RU"/>
                </w:rPr>
                <w:t>https://m.edsoo.ru/7f41c97c</w:t>
              </w:r>
            </w:hyperlink>
          </w:p>
        </w:tc>
      </w:tr>
      <w:tr w:rsidR="00D64E9E" w:rsidRPr="00D64E9E" w:rsidTr="001C6D52">
        <w:trPr>
          <w:trHeight w:val="144"/>
          <w:tblCellSpacing w:w="20" w:type="nil"/>
        </w:trPr>
        <w:tc>
          <w:tcPr>
            <w:tcW w:w="501" w:type="dxa"/>
            <w:tcMar>
              <w:top w:w="50" w:type="dxa"/>
              <w:left w:w="100" w:type="dxa"/>
            </w:tcMar>
            <w:vAlign w:val="center"/>
          </w:tcPr>
          <w:p w:rsidR="00D64E9E" w:rsidRPr="00D64E9E" w:rsidRDefault="00D64E9E" w:rsidP="00D64E9E">
            <w:pPr>
              <w:spacing w:after="0" w:line="251" w:lineRule="auto"/>
              <w:ind w:left="370"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sz w:val="24"/>
                <w:lang w:eastAsia="ru-RU"/>
              </w:rPr>
              <w:t>4.2</w:t>
            </w:r>
          </w:p>
        </w:tc>
        <w:tc>
          <w:tcPr>
            <w:tcW w:w="2992" w:type="dxa"/>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sz w:val="24"/>
                <w:lang w:eastAsia="ru-RU"/>
              </w:rPr>
              <w:t>Строение атома</w:t>
            </w:r>
          </w:p>
        </w:tc>
        <w:tc>
          <w:tcPr>
            <w:tcW w:w="977"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sz w:val="24"/>
                <w:lang w:eastAsia="ru-RU"/>
              </w:rPr>
              <w:t xml:space="preserve"> 4 </w:t>
            </w:r>
          </w:p>
        </w:tc>
        <w:tc>
          <w:tcPr>
            <w:tcW w:w="1699"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lang w:eastAsia="ru-RU"/>
              </w:rPr>
            </w:pPr>
          </w:p>
        </w:tc>
        <w:tc>
          <w:tcPr>
            <w:tcW w:w="1787"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lang w:eastAsia="ru-RU"/>
              </w:rPr>
            </w:pPr>
          </w:p>
        </w:tc>
        <w:tc>
          <w:tcPr>
            <w:tcW w:w="2646" w:type="dxa"/>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sz w:val="24"/>
                <w:lang w:eastAsia="ru-RU"/>
              </w:rPr>
              <w:t xml:space="preserve">Библиотека ЦОК </w:t>
            </w:r>
            <w:hyperlink r:id="rId153">
              <w:r w:rsidRPr="00D64E9E">
                <w:rPr>
                  <w:rFonts w:ascii="Times New Roman" w:eastAsia="Times New Roman" w:hAnsi="Times New Roman" w:cs="Times New Roman"/>
                  <w:color w:val="0000FF"/>
                  <w:u w:val="single"/>
                  <w:lang w:eastAsia="ru-RU"/>
                </w:rPr>
                <w:t>https://m.edsoo.ru/7f41c97c</w:t>
              </w:r>
            </w:hyperlink>
          </w:p>
        </w:tc>
      </w:tr>
      <w:tr w:rsidR="00D64E9E" w:rsidRPr="00D64E9E" w:rsidTr="001C6D52">
        <w:trPr>
          <w:trHeight w:val="144"/>
          <w:tblCellSpacing w:w="20" w:type="nil"/>
        </w:trPr>
        <w:tc>
          <w:tcPr>
            <w:tcW w:w="501" w:type="dxa"/>
            <w:tcMar>
              <w:top w:w="50" w:type="dxa"/>
              <w:left w:w="100" w:type="dxa"/>
            </w:tcMar>
            <w:vAlign w:val="center"/>
          </w:tcPr>
          <w:p w:rsidR="00D64E9E" w:rsidRPr="00D64E9E" w:rsidRDefault="00D64E9E" w:rsidP="00D64E9E">
            <w:pPr>
              <w:spacing w:after="0" w:line="251" w:lineRule="auto"/>
              <w:ind w:left="370"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sz w:val="24"/>
                <w:lang w:eastAsia="ru-RU"/>
              </w:rPr>
              <w:t>4.3</w:t>
            </w:r>
          </w:p>
        </w:tc>
        <w:tc>
          <w:tcPr>
            <w:tcW w:w="2992" w:type="dxa"/>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sz w:val="24"/>
                <w:lang w:eastAsia="ru-RU"/>
              </w:rPr>
              <w:t>Атомное ядро</w:t>
            </w:r>
          </w:p>
        </w:tc>
        <w:tc>
          <w:tcPr>
            <w:tcW w:w="977"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sz w:val="24"/>
                <w:lang w:eastAsia="ru-RU"/>
              </w:rPr>
              <w:t xml:space="preserve"> 5 </w:t>
            </w:r>
          </w:p>
        </w:tc>
        <w:tc>
          <w:tcPr>
            <w:tcW w:w="1699"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lang w:eastAsia="ru-RU"/>
              </w:rPr>
            </w:pPr>
          </w:p>
        </w:tc>
        <w:tc>
          <w:tcPr>
            <w:tcW w:w="1787"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lang w:eastAsia="ru-RU"/>
              </w:rPr>
            </w:pPr>
          </w:p>
        </w:tc>
        <w:tc>
          <w:tcPr>
            <w:tcW w:w="2646" w:type="dxa"/>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sz w:val="24"/>
                <w:lang w:eastAsia="ru-RU"/>
              </w:rPr>
              <w:t xml:space="preserve">Библиотека ЦОК </w:t>
            </w:r>
            <w:hyperlink r:id="rId154">
              <w:r w:rsidRPr="00D64E9E">
                <w:rPr>
                  <w:rFonts w:ascii="Times New Roman" w:eastAsia="Times New Roman" w:hAnsi="Times New Roman" w:cs="Times New Roman"/>
                  <w:color w:val="0000FF"/>
                  <w:u w:val="single"/>
                  <w:lang w:eastAsia="ru-RU"/>
                </w:rPr>
                <w:t>https://m.edsoo.ru/7f41c97c</w:t>
              </w:r>
            </w:hyperlink>
          </w:p>
        </w:tc>
      </w:tr>
      <w:tr w:rsidR="00D64E9E" w:rsidRPr="00D64E9E" w:rsidTr="001C6D52">
        <w:trPr>
          <w:trHeight w:val="144"/>
          <w:tblCellSpacing w:w="20" w:type="nil"/>
        </w:trPr>
        <w:tc>
          <w:tcPr>
            <w:tcW w:w="0" w:type="auto"/>
            <w:gridSpan w:val="2"/>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sz w:val="24"/>
                <w:lang w:eastAsia="ru-RU"/>
              </w:rPr>
              <w:t>Итого по разделу</w:t>
            </w:r>
          </w:p>
        </w:tc>
        <w:tc>
          <w:tcPr>
            <w:tcW w:w="1535"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sz w:val="24"/>
                <w:lang w:eastAsia="ru-RU"/>
              </w:rPr>
              <w:t xml:space="preserve"> 15 </w:t>
            </w:r>
          </w:p>
        </w:tc>
        <w:tc>
          <w:tcPr>
            <w:tcW w:w="0" w:type="auto"/>
            <w:gridSpan w:val="3"/>
            <w:tcMar>
              <w:top w:w="50" w:type="dxa"/>
              <w:left w:w="100" w:type="dxa"/>
            </w:tcMar>
            <w:vAlign w:val="center"/>
          </w:tcPr>
          <w:p w:rsidR="00D64E9E" w:rsidRPr="00D64E9E" w:rsidRDefault="00D64E9E" w:rsidP="00D64E9E">
            <w:pPr>
              <w:spacing w:after="10" w:line="251" w:lineRule="auto"/>
              <w:ind w:left="370" w:hanging="10"/>
              <w:jc w:val="both"/>
              <w:rPr>
                <w:rFonts w:ascii="Times New Roman" w:eastAsia="Times New Roman" w:hAnsi="Times New Roman" w:cs="Times New Roman"/>
                <w:color w:val="000000"/>
                <w:lang w:eastAsia="ru-RU"/>
              </w:rPr>
            </w:pPr>
          </w:p>
        </w:tc>
      </w:tr>
      <w:tr w:rsidR="00D64E9E" w:rsidRPr="00D64E9E" w:rsidTr="001C6D52">
        <w:trPr>
          <w:trHeight w:val="144"/>
          <w:tblCellSpacing w:w="20" w:type="nil"/>
        </w:trPr>
        <w:tc>
          <w:tcPr>
            <w:tcW w:w="0" w:type="auto"/>
            <w:gridSpan w:val="6"/>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b/>
                <w:color w:val="000000"/>
                <w:sz w:val="24"/>
                <w:lang w:eastAsia="ru-RU"/>
              </w:rPr>
              <w:t>Раздел 5.</w:t>
            </w:r>
            <w:r w:rsidRPr="00D64E9E">
              <w:rPr>
                <w:rFonts w:ascii="Times New Roman" w:eastAsia="Times New Roman" w:hAnsi="Times New Roman" w:cs="Times New Roman"/>
                <w:color w:val="000000"/>
                <w:sz w:val="24"/>
                <w:lang w:eastAsia="ru-RU"/>
              </w:rPr>
              <w:t xml:space="preserve"> </w:t>
            </w:r>
            <w:r w:rsidRPr="00D64E9E">
              <w:rPr>
                <w:rFonts w:ascii="Times New Roman" w:eastAsia="Times New Roman" w:hAnsi="Times New Roman" w:cs="Times New Roman"/>
                <w:b/>
                <w:color w:val="000000"/>
                <w:sz w:val="24"/>
                <w:lang w:eastAsia="ru-RU"/>
              </w:rPr>
              <w:t>ЭЛЕМЕНТЫ АСТРОНОМИИ И АСТРОФИЗИКИ</w:t>
            </w:r>
          </w:p>
        </w:tc>
      </w:tr>
      <w:tr w:rsidR="00D64E9E" w:rsidRPr="00D64E9E" w:rsidTr="001C6D52">
        <w:trPr>
          <w:trHeight w:val="144"/>
          <w:tblCellSpacing w:w="20" w:type="nil"/>
        </w:trPr>
        <w:tc>
          <w:tcPr>
            <w:tcW w:w="501" w:type="dxa"/>
            <w:tcMar>
              <w:top w:w="50" w:type="dxa"/>
              <w:left w:w="100" w:type="dxa"/>
            </w:tcMar>
            <w:vAlign w:val="center"/>
          </w:tcPr>
          <w:p w:rsidR="00D64E9E" w:rsidRPr="00D64E9E" w:rsidRDefault="00D64E9E" w:rsidP="00D64E9E">
            <w:pPr>
              <w:spacing w:after="0" w:line="251" w:lineRule="auto"/>
              <w:ind w:left="370"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sz w:val="24"/>
                <w:lang w:eastAsia="ru-RU"/>
              </w:rPr>
              <w:t>5.1</w:t>
            </w:r>
          </w:p>
        </w:tc>
        <w:tc>
          <w:tcPr>
            <w:tcW w:w="2992" w:type="dxa"/>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sz w:val="24"/>
                <w:lang w:eastAsia="ru-RU"/>
              </w:rPr>
              <w:t>Элементы астрономии и астрофизики</w:t>
            </w:r>
          </w:p>
        </w:tc>
        <w:tc>
          <w:tcPr>
            <w:tcW w:w="977"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sz w:val="24"/>
                <w:lang w:eastAsia="ru-RU"/>
              </w:rPr>
              <w:t xml:space="preserve"> 7 </w:t>
            </w:r>
          </w:p>
        </w:tc>
        <w:tc>
          <w:tcPr>
            <w:tcW w:w="1699"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sz w:val="24"/>
                <w:lang w:eastAsia="ru-RU"/>
              </w:rPr>
              <w:t xml:space="preserve"> 1 </w:t>
            </w:r>
          </w:p>
        </w:tc>
        <w:tc>
          <w:tcPr>
            <w:tcW w:w="1787"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lang w:eastAsia="ru-RU"/>
              </w:rPr>
            </w:pPr>
          </w:p>
        </w:tc>
        <w:tc>
          <w:tcPr>
            <w:tcW w:w="2646" w:type="dxa"/>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sz w:val="24"/>
                <w:lang w:eastAsia="ru-RU"/>
              </w:rPr>
              <w:t xml:space="preserve">Библиотека ЦОК </w:t>
            </w:r>
            <w:hyperlink r:id="rId155">
              <w:r w:rsidRPr="00D64E9E">
                <w:rPr>
                  <w:rFonts w:ascii="Times New Roman" w:eastAsia="Times New Roman" w:hAnsi="Times New Roman" w:cs="Times New Roman"/>
                  <w:color w:val="0000FF"/>
                  <w:u w:val="single"/>
                  <w:lang w:eastAsia="ru-RU"/>
                </w:rPr>
                <w:t>https://m.edsoo.ru/7f41c97c</w:t>
              </w:r>
            </w:hyperlink>
          </w:p>
        </w:tc>
      </w:tr>
      <w:tr w:rsidR="00D64E9E" w:rsidRPr="00D64E9E" w:rsidTr="001C6D52">
        <w:trPr>
          <w:trHeight w:val="144"/>
          <w:tblCellSpacing w:w="20" w:type="nil"/>
        </w:trPr>
        <w:tc>
          <w:tcPr>
            <w:tcW w:w="0" w:type="auto"/>
            <w:gridSpan w:val="2"/>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sz w:val="24"/>
                <w:lang w:eastAsia="ru-RU"/>
              </w:rPr>
              <w:t>Итого по разделу</w:t>
            </w:r>
          </w:p>
        </w:tc>
        <w:tc>
          <w:tcPr>
            <w:tcW w:w="1535"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sz w:val="24"/>
                <w:lang w:eastAsia="ru-RU"/>
              </w:rPr>
              <w:t xml:space="preserve"> 7 </w:t>
            </w:r>
          </w:p>
        </w:tc>
        <w:tc>
          <w:tcPr>
            <w:tcW w:w="0" w:type="auto"/>
            <w:gridSpan w:val="3"/>
            <w:tcMar>
              <w:top w:w="50" w:type="dxa"/>
              <w:left w:w="100" w:type="dxa"/>
            </w:tcMar>
            <w:vAlign w:val="center"/>
          </w:tcPr>
          <w:p w:rsidR="00D64E9E" w:rsidRPr="00D64E9E" w:rsidRDefault="00D64E9E" w:rsidP="00D64E9E">
            <w:pPr>
              <w:spacing w:after="10" w:line="251" w:lineRule="auto"/>
              <w:ind w:left="370" w:hanging="10"/>
              <w:jc w:val="both"/>
              <w:rPr>
                <w:rFonts w:ascii="Times New Roman" w:eastAsia="Times New Roman" w:hAnsi="Times New Roman" w:cs="Times New Roman"/>
                <w:color w:val="000000"/>
                <w:lang w:eastAsia="ru-RU"/>
              </w:rPr>
            </w:pPr>
          </w:p>
        </w:tc>
      </w:tr>
      <w:tr w:rsidR="00D64E9E" w:rsidRPr="00D64E9E" w:rsidTr="001C6D52">
        <w:trPr>
          <w:trHeight w:val="144"/>
          <w:tblCellSpacing w:w="20" w:type="nil"/>
        </w:trPr>
        <w:tc>
          <w:tcPr>
            <w:tcW w:w="0" w:type="auto"/>
            <w:gridSpan w:val="6"/>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b/>
                <w:color w:val="000000"/>
                <w:sz w:val="24"/>
                <w:lang w:eastAsia="ru-RU"/>
              </w:rPr>
              <w:t>Раздел 6.</w:t>
            </w:r>
            <w:r w:rsidRPr="00D64E9E">
              <w:rPr>
                <w:rFonts w:ascii="Times New Roman" w:eastAsia="Times New Roman" w:hAnsi="Times New Roman" w:cs="Times New Roman"/>
                <w:color w:val="000000"/>
                <w:sz w:val="24"/>
                <w:lang w:eastAsia="ru-RU"/>
              </w:rPr>
              <w:t xml:space="preserve"> </w:t>
            </w:r>
            <w:r w:rsidRPr="00D64E9E">
              <w:rPr>
                <w:rFonts w:ascii="Times New Roman" w:eastAsia="Times New Roman" w:hAnsi="Times New Roman" w:cs="Times New Roman"/>
                <w:b/>
                <w:color w:val="000000"/>
                <w:sz w:val="24"/>
                <w:lang w:eastAsia="ru-RU"/>
              </w:rPr>
              <w:t>ОБОБЩАЮЩЕЕ ПОВТОРЕНИЕ</w:t>
            </w:r>
          </w:p>
        </w:tc>
      </w:tr>
      <w:tr w:rsidR="00D64E9E" w:rsidRPr="00D64E9E" w:rsidTr="001C6D52">
        <w:trPr>
          <w:trHeight w:val="144"/>
          <w:tblCellSpacing w:w="20" w:type="nil"/>
        </w:trPr>
        <w:tc>
          <w:tcPr>
            <w:tcW w:w="501" w:type="dxa"/>
            <w:tcMar>
              <w:top w:w="50" w:type="dxa"/>
              <w:left w:w="100" w:type="dxa"/>
            </w:tcMar>
            <w:vAlign w:val="center"/>
          </w:tcPr>
          <w:p w:rsidR="00D64E9E" w:rsidRPr="00D64E9E" w:rsidRDefault="00D64E9E" w:rsidP="00D64E9E">
            <w:pPr>
              <w:spacing w:after="0" w:line="251" w:lineRule="auto"/>
              <w:ind w:left="370"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sz w:val="24"/>
                <w:lang w:eastAsia="ru-RU"/>
              </w:rPr>
              <w:t>6.1</w:t>
            </w:r>
          </w:p>
        </w:tc>
        <w:tc>
          <w:tcPr>
            <w:tcW w:w="2992" w:type="dxa"/>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sz w:val="24"/>
                <w:lang w:eastAsia="ru-RU"/>
              </w:rPr>
              <w:t>Обобщающее повторение</w:t>
            </w:r>
          </w:p>
        </w:tc>
        <w:tc>
          <w:tcPr>
            <w:tcW w:w="977"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sz w:val="24"/>
                <w:lang w:eastAsia="ru-RU"/>
              </w:rPr>
              <w:t xml:space="preserve"> 4 </w:t>
            </w:r>
          </w:p>
        </w:tc>
        <w:tc>
          <w:tcPr>
            <w:tcW w:w="1699"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lang w:eastAsia="ru-RU"/>
              </w:rPr>
            </w:pPr>
          </w:p>
        </w:tc>
        <w:tc>
          <w:tcPr>
            <w:tcW w:w="1787"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lang w:eastAsia="ru-RU"/>
              </w:rPr>
            </w:pPr>
          </w:p>
        </w:tc>
        <w:tc>
          <w:tcPr>
            <w:tcW w:w="2646" w:type="dxa"/>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sz w:val="24"/>
                <w:lang w:eastAsia="ru-RU"/>
              </w:rPr>
              <w:t xml:space="preserve">Библиотека ЦОК </w:t>
            </w:r>
            <w:hyperlink r:id="rId156">
              <w:r w:rsidRPr="00D64E9E">
                <w:rPr>
                  <w:rFonts w:ascii="Times New Roman" w:eastAsia="Times New Roman" w:hAnsi="Times New Roman" w:cs="Times New Roman"/>
                  <w:color w:val="0000FF"/>
                  <w:u w:val="single"/>
                  <w:lang w:eastAsia="ru-RU"/>
                </w:rPr>
                <w:t>https://m.edsoo.ru/7f41c97c</w:t>
              </w:r>
            </w:hyperlink>
          </w:p>
        </w:tc>
      </w:tr>
      <w:tr w:rsidR="00D64E9E" w:rsidRPr="00D64E9E" w:rsidTr="001C6D52">
        <w:trPr>
          <w:trHeight w:val="144"/>
          <w:tblCellSpacing w:w="20" w:type="nil"/>
        </w:trPr>
        <w:tc>
          <w:tcPr>
            <w:tcW w:w="0" w:type="auto"/>
            <w:gridSpan w:val="2"/>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sz w:val="24"/>
                <w:lang w:eastAsia="ru-RU"/>
              </w:rPr>
              <w:t>Итого по разделу</w:t>
            </w:r>
          </w:p>
        </w:tc>
        <w:tc>
          <w:tcPr>
            <w:tcW w:w="1535"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sz w:val="24"/>
                <w:lang w:eastAsia="ru-RU"/>
              </w:rPr>
              <w:t xml:space="preserve"> 4 </w:t>
            </w:r>
          </w:p>
        </w:tc>
        <w:tc>
          <w:tcPr>
            <w:tcW w:w="0" w:type="auto"/>
            <w:gridSpan w:val="3"/>
            <w:tcMar>
              <w:top w:w="50" w:type="dxa"/>
              <w:left w:w="100" w:type="dxa"/>
            </w:tcMar>
            <w:vAlign w:val="center"/>
          </w:tcPr>
          <w:p w:rsidR="00D64E9E" w:rsidRPr="00D64E9E" w:rsidRDefault="00D64E9E" w:rsidP="00D64E9E">
            <w:pPr>
              <w:spacing w:after="10" w:line="251" w:lineRule="auto"/>
              <w:ind w:left="370" w:hanging="10"/>
              <w:jc w:val="both"/>
              <w:rPr>
                <w:rFonts w:ascii="Times New Roman" w:eastAsia="Times New Roman" w:hAnsi="Times New Roman" w:cs="Times New Roman"/>
                <w:color w:val="000000"/>
                <w:lang w:eastAsia="ru-RU"/>
              </w:rPr>
            </w:pPr>
          </w:p>
        </w:tc>
      </w:tr>
      <w:tr w:rsidR="00D64E9E" w:rsidRPr="00D64E9E" w:rsidTr="001C6D52">
        <w:trPr>
          <w:trHeight w:val="144"/>
          <w:tblCellSpacing w:w="20" w:type="nil"/>
        </w:trPr>
        <w:tc>
          <w:tcPr>
            <w:tcW w:w="0" w:type="auto"/>
            <w:gridSpan w:val="2"/>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sz w:val="24"/>
                <w:lang w:eastAsia="ru-RU"/>
              </w:rPr>
              <w:t>Резервное время</w:t>
            </w:r>
          </w:p>
        </w:tc>
        <w:tc>
          <w:tcPr>
            <w:tcW w:w="1535"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sz w:val="24"/>
                <w:lang w:eastAsia="ru-RU"/>
              </w:rPr>
              <w:t xml:space="preserve"> 3 </w:t>
            </w:r>
          </w:p>
        </w:tc>
        <w:tc>
          <w:tcPr>
            <w:tcW w:w="1699"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lang w:eastAsia="ru-RU"/>
              </w:rPr>
            </w:pPr>
          </w:p>
        </w:tc>
        <w:tc>
          <w:tcPr>
            <w:tcW w:w="1787"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lang w:eastAsia="ru-RU"/>
              </w:rPr>
            </w:pPr>
          </w:p>
        </w:tc>
        <w:tc>
          <w:tcPr>
            <w:tcW w:w="2646" w:type="dxa"/>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lang w:eastAsia="ru-RU"/>
              </w:rPr>
            </w:pPr>
          </w:p>
        </w:tc>
      </w:tr>
      <w:tr w:rsidR="00D64E9E" w:rsidRPr="00D64E9E" w:rsidTr="001C6D52">
        <w:trPr>
          <w:trHeight w:val="144"/>
          <w:tblCellSpacing w:w="20" w:type="nil"/>
        </w:trPr>
        <w:tc>
          <w:tcPr>
            <w:tcW w:w="0" w:type="auto"/>
            <w:gridSpan w:val="2"/>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sz w:val="24"/>
                <w:lang w:eastAsia="ru-RU"/>
              </w:rPr>
              <w:t>ОБЩЕЕ КОЛИЧЕСТВО ЧАСОВ ПО ПРОГРАММЕ</w:t>
            </w:r>
          </w:p>
        </w:tc>
        <w:tc>
          <w:tcPr>
            <w:tcW w:w="1535"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sz w:val="24"/>
                <w:lang w:eastAsia="ru-RU"/>
              </w:rPr>
              <w:t xml:space="preserve"> 68 </w:t>
            </w:r>
          </w:p>
        </w:tc>
        <w:tc>
          <w:tcPr>
            <w:tcW w:w="1699"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sz w:val="24"/>
                <w:lang w:eastAsia="ru-RU"/>
              </w:rPr>
              <w:t xml:space="preserve"> 4 </w:t>
            </w:r>
          </w:p>
        </w:tc>
        <w:tc>
          <w:tcPr>
            <w:tcW w:w="1787"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lang w:eastAsia="ru-RU"/>
              </w:rPr>
            </w:pPr>
            <w:r w:rsidRPr="00D64E9E">
              <w:rPr>
                <w:rFonts w:ascii="Times New Roman" w:eastAsia="Times New Roman" w:hAnsi="Times New Roman" w:cs="Times New Roman"/>
                <w:color w:val="000000"/>
                <w:sz w:val="24"/>
                <w:lang w:eastAsia="ru-RU"/>
              </w:rPr>
              <w:t xml:space="preserve"> 7 </w:t>
            </w:r>
          </w:p>
        </w:tc>
        <w:tc>
          <w:tcPr>
            <w:tcW w:w="2646" w:type="dxa"/>
            <w:tcMar>
              <w:top w:w="50" w:type="dxa"/>
              <w:left w:w="100" w:type="dxa"/>
            </w:tcMar>
            <w:vAlign w:val="center"/>
          </w:tcPr>
          <w:p w:rsidR="00D64E9E" w:rsidRPr="00D64E9E" w:rsidRDefault="00D64E9E" w:rsidP="00D64E9E">
            <w:pPr>
              <w:spacing w:after="10" w:line="251" w:lineRule="auto"/>
              <w:ind w:left="370" w:hanging="10"/>
              <w:jc w:val="both"/>
              <w:rPr>
                <w:rFonts w:ascii="Times New Roman" w:eastAsia="Times New Roman" w:hAnsi="Times New Roman" w:cs="Times New Roman"/>
                <w:color w:val="000000"/>
                <w:lang w:eastAsia="ru-RU"/>
              </w:rPr>
            </w:pPr>
          </w:p>
        </w:tc>
      </w:tr>
    </w:tbl>
    <w:p w:rsidR="00D64E9E" w:rsidRPr="00D64E9E" w:rsidRDefault="00D64E9E" w:rsidP="00D64E9E">
      <w:pPr>
        <w:spacing w:after="10" w:line="251" w:lineRule="auto"/>
        <w:ind w:left="370" w:hanging="10"/>
        <w:jc w:val="both"/>
        <w:rPr>
          <w:rFonts w:ascii="Times New Roman" w:eastAsia="Times New Roman" w:hAnsi="Times New Roman" w:cs="Times New Roman"/>
          <w:color w:val="000000"/>
          <w:lang w:eastAsia="ru-RU"/>
        </w:rPr>
        <w:sectPr w:rsidR="00D64E9E" w:rsidRPr="00D64E9E">
          <w:pgSz w:w="16383" w:h="11906" w:orient="landscape"/>
          <w:pgMar w:top="1134" w:right="850" w:bottom="1134" w:left="1701" w:header="720" w:footer="720" w:gutter="0"/>
          <w:cols w:space="720"/>
        </w:sectPr>
      </w:pPr>
    </w:p>
    <w:p w:rsidR="00D64E9E" w:rsidRPr="00D64E9E" w:rsidRDefault="00D64E9E" w:rsidP="00D64E9E">
      <w:pPr>
        <w:spacing w:after="10" w:line="251" w:lineRule="auto"/>
        <w:ind w:left="370" w:hanging="10"/>
        <w:jc w:val="both"/>
        <w:rPr>
          <w:rFonts w:ascii="Times New Roman" w:eastAsia="Times New Roman" w:hAnsi="Times New Roman" w:cs="Times New Roman"/>
          <w:color w:val="000000"/>
          <w:lang w:eastAsia="ru-RU"/>
        </w:rPr>
      </w:pPr>
    </w:p>
    <w:p w:rsidR="00D64E9E" w:rsidRPr="00D64E9E" w:rsidRDefault="00D64E9E" w:rsidP="00D64E9E">
      <w:pPr>
        <w:spacing w:after="0" w:line="251" w:lineRule="auto"/>
        <w:ind w:left="370" w:firstLine="600"/>
        <w:jc w:val="both"/>
        <w:rPr>
          <w:rFonts w:ascii="Times New Roman" w:eastAsia="Times New Roman" w:hAnsi="Times New Roman" w:cs="Times New Roman"/>
          <w:color w:val="000000"/>
          <w:sz w:val="24"/>
          <w:szCs w:val="24"/>
          <w:lang w:eastAsia="ru-RU"/>
        </w:rPr>
      </w:pPr>
      <w:bookmarkStart w:id="111" w:name="_Toc118729915"/>
      <w:bookmarkStart w:id="112" w:name="block-15221332"/>
      <w:bookmarkStart w:id="113" w:name="block-8539096"/>
      <w:bookmarkEnd w:id="110"/>
      <w:bookmarkEnd w:id="111"/>
      <w:r w:rsidRPr="00D64E9E">
        <w:rPr>
          <w:rFonts w:ascii="Times New Roman" w:eastAsia="Times New Roman" w:hAnsi="Times New Roman" w:cs="Times New Roman"/>
          <w:b/>
          <w:color w:val="000000"/>
          <w:sz w:val="24"/>
          <w:szCs w:val="24"/>
          <w:lang w:eastAsia="ru-RU"/>
        </w:rPr>
        <w:t>ПОЯСНИТЕЛЬНАЯ ЗАПИСКА</w:t>
      </w:r>
    </w:p>
    <w:p w:rsidR="00D64E9E" w:rsidRPr="00D64E9E" w:rsidRDefault="00D64E9E" w:rsidP="00D64E9E">
      <w:pPr>
        <w:spacing w:after="0" w:line="251"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Программа по химии на уровне среднего общего образования</w:t>
      </w:r>
      <w:r w:rsidRPr="00D64E9E">
        <w:rPr>
          <w:rFonts w:ascii="Times New Roman" w:eastAsia="Times New Roman" w:hAnsi="Times New Roman" w:cs="Times New Roman"/>
          <w:color w:val="000000"/>
          <w:sz w:val="24"/>
          <w:szCs w:val="24"/>
          <w:lang w:eastAsia="ru-RU"/>
        </w:rPr>
        <w:t xml:space="preserve">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2015 № 996 - р.).​</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Основу подходов к разработке программы по химии, к определению общей стратегии обучения, воспитания и развития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Согласно данной точке зрения главными целями изучения предмета «Химия» на базовом уровне (10 </w:t>
      </w:r>
      <w:r w:rsidRPr="00D64E9E">
        <w:rPr>
          <w:rFonts w:ascii="Calibri" w:eastAsia="Times New Roman" w:hAnsi="Calibri" w:cs="Times New Roman"/>
          <w:color w:val="000000"/>
          <w:sz w:val="24"/>
          <w:szCs w:val="24"/>
          <w:lang w:eastAsia="ru-RU"/>
        </w:rPr>
        <w:t>–</w:t>
      </w:r>
      <w:r w:rsidRPr="00D64E9E">
        <w:rPr>
          <w:rFonts w:ascii="Times New Roman" w:eastAsia="Times New Roman" w:hAnsi="Times New Roman" w:cs="Times New Roman"/>
          <w:color w:val="000000"/>
          <w:sz w:val="24"/>
          <w:szCs w:val="24"/>
          <w:lang w:eastAsia="ru-RU"/>
        </w:rPr>
        <w:t>11 кл.) являются:</w:t>
      </w:r>
    </w:p>
    <w:p w:rsidR="00D64E9E" w:rsidRPr="00D64E9E" w:rsidRDefault="00D64E9E" w:rsidP="002802BA">
      <w:pPr>
        <w:numPr>
          <w:ilvl w:val="0"/>
          <w:numId w:val="70"/>
        </w:numPr>
        <w:spacing w:after="0" w:line="264" w:lineRule="auto"/>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D64E9E" w:rsidRPr="00D64E9E" w:rsidRDefault="00D64E9E" w:rsidP="002802BA">
      <w:pPr>
        <w:numPr>
          <w:ilvl w:val="0"/>
          <w:numId w:val="70"/>
        </w:numPr>
        <w:spacing w:after="0" w:line="264" w:lineRule="auto"/>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D64E9E" w:rsidRPr="00D64E9E" w:rsidRDefault="00D64E9E" w:rsidP="002802BA">
      <w:pPr>
        <w:numPr>
          <w:ilvl w:val="0"/>
          <w:numId w:val="70"/>
        </w:numPr>
        <w:spacing w:after="0" w:line="264" w:lineRule="auto"/>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В связи с этим при изучении предмета «Химия» доминирующее значение приобретают такие цели и задачи, как:</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В учебном плане среднего общего образования предмет «Химия» базового уровня входит в состав предметной области «Естественно-научные предметы».</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D64E9E" w:rsidRPr="00D64E9E" w:rsidRDefault="00D64E9E" w:rsidP="00D64E9E">
      <w:pPr>
        <w:spacing w:after="10" w:line="251" w:lineRule="auto"/>
        <w:ind w:left="370" w:hanging="10"/>
        <w:jc w:val="both"/>
        <w:rPr>
          <w:rFonts w:ascii="Times New Roman" w:eastAsia="Times New Roman" w:hAnsi="Times New Roman" w:cs="Times New Roman"/>
          <w:color w:val="000000"/>
          <w:sz w:val="24"/>
          <w:szCs w:val="24"/>
          <w:lang w:eastAsia="ru-RU"/>
        </w:rPr>
        <w:sectPr w:rsidR="00D64E9E" w:rsidRPr="00D64E9E">
          <w:pgSz w:w="11906" w:h="16383"/>
          <w:pgMar w:top="1134" w:right="850" w:bottom="1134" w:left="1701" w:header="720" w:footer="720" w:gutter="0"/>
          <w:cols w:space="720"/>
        </w:sectPr>
      </w:pP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bookmarkStart w:id="114" w:name="block-15221333"/>
      <w:bookmarkEnd w:id="112"/>
      <w:r w:rsidRPr="00D64E9E">
        <w:rPr>
          <w:rFonts w:ascii="Times New Roman" w:eastAsia="Times New Roman" w:hAnsi="Times New Roman" w:cs="Times New Roman"/>
          <w:color w:val="000000"/>
          <w:sz w:val="24"/>
          <w:szCs w:val="24"/>
          <w:lang w:eastAsia="ru-RU"/>
        </w:rPr>
        <w:t>​</w:t>
      </w:r>
      <w:r w:rsidRPr="00D64E9E">
        <w:rPr>
          <w:rFonts w:ascii="Times New Roman" w:eastAsia="Times New Roman" w:hAnsi="Times New Roman" w:cs="Times New Roman"/>
          <w:b/>
          <w:color w:val="000000"/>
          <w:sz w:val="24"/>
          <w:szCs w:val="24"/>
          <w:lang w:eastAsia="ru-RU"/>
        </w:rPr>
        <w:t>СОДЕРЖАНИЕ ОБУЧЕНИЯ</w:t>
      </w: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10 КЛАСС</w:t>
      </w:r>
      <w:r w:rsidRPr="00D64E9E">
        <w:rPr>
          <w:rFonts w:ascii="Times New Roman" w:eastAsia="Times New Roman" w:hAnsi="Times New Roman" w:cs="Times New Roman"/>
          <w:color w:val="000000"/>
          <w:sz w:val="24"/>
          <w:szCs w:val="24"/>
          <w:lang w:eastAsia="ru-RU"/>
        </w:rPr>
        <w:t xml:space="preserve"> </w:t>
      </w: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ОРГАНИЧЕСКАЯ ХИМИЯ</w:t>
      </w: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Теоретические основы органической химии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Углеводороды</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Алканы: состав и строение, гомологический ряд. Метан и этан – простейшие представители алканов: физические и химические свойства (реакции замещения и горения), нахождение в природе, получение и применение.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Алкены: состав и строение, гомологический ряд. Этилен и пропилен – простейшие представители алкенов: физические и химические свойства (реакции гидрирования, галогенирования, гидратации, окисления и полимеризации), получение и применение.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Алкадиены: бутадиен-1,3 и метилбутадиен-1,3: строение, важнейшие химические свойства (реакция полимеризации). Получение синтетического каучука и резины.</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Алкины: состав и особенности строения, гомологический ряд. Ацетилен – простейший представитель алкинов: состав, строение, физические и химические свойства (реакции гидрирования, галогенирования, гидратации, горения), получение и применение.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Арены. Бензол: состав, строение, физические и химические свойства (реакции галогенирования и нитрования), получение и применение. </w:t>
      </w:r>
      <w:r w:rsidRPr="00D64E9E">
        <w:rPr>
          <w:rFonts w:ascii="Times New Roman" w:eastAsia="Times New Roman" w:hAnsi="Times New Roman" w:cs="Times New Roman"/>
          <w:i/>
          <w:color w:val="000000"/>
          <w:sz w:val="24"/>
          <w:szCs w:val="24"/>
          <w:lang w:eastAsia="ru-RU"/>
        </w:rPr>
        <w:t>Толуол: состав, строение, физические и химические свойства (реакции галогенирования и нитрования), получение и применение.</w:t>
      </w:r>
      <w:r w:rsidRPr="00D64E9E">
        <w:rPr>
          <w:rFonts w:ascii="Times New Roman" w:eastAsia="Times New Roman" w:hAnsi="Times New Roman" w:cs="Times New Roman"/>
          <w:color w:val="000000"/>
          <w:sz w:val="24"/>
          <w:szCs w:val="24"/>
          <w:lang w:eastAsia="ru-RU"/>
        </w:rPr>
        <w:t xml:space="preserve"> Токсичность аренов. Генетическая связь между углеводородами, принадлежащими к различным классам.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D64E9E">
        <w:rPr>
          <w:rFonts w:ascii="Times New Roman" w:eastAsia="Times New Roman" w:hAnsi="Times New Roman" w:cs="Times New Roman"/>
          <w:color w:val="000000"/>
          <w:sz w:val="24"/>
          <w:szCs w:val="24"/>
          <w:u w:val="single"/>
          <w:lang w:eastAsia="ru-RU"/>
        </w:rPr>
        <w:t>практической работы</w:t>
      </w:r>
      <w:r w:rsidRPr="00D64E9E">
        <w:rPr>
          <w:rFonts w:ascii="Times New Roman" w:eastAsia="Times New Roman" w:hAnsi="Times New Roman" w:cs="Times New Roman"/>
          <w:color w:val="000000"/>
          <w:sz w:val="24"/>
          <w:szCs w:val="24"/>
          <w:lang w:eastAsia="ru-RU"/>
        </w:rPr>
        <w:t xml:space="preserve">: получение этилена и изучение его свойств.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Расчётные задачи.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Кислородсодержащие органические соединения</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Предельные одноатомные спирты. Метанол и этанол: строение, физические и химические свойства (реакции с активными металлами, галогеноводородами, горение), применение. Водородные связи между молекулами спиртов. Действие метанола и этанола на организм человека.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Фенол: строение молекулы, физические и химические свойства. Токсичность фенола. Применение фенола.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Альдегиды и </w:t>
      </w:r>
      <w:r w:rsidRPr="00D64E9E">
        <w:rPr>
          <w:rFonts w:ascii="Times New Roman" w:eastAsia="Times New Roman" w:hAnsi="Times New Roman" w:cs="Times New Roman"/>
          <w:i/>
          <w:color w:val="000000"/>
          <w:sz w:val="24"/>
          <w:szCs w:val="24"/>
          <w:lang w:eastAsia="ru-RU"/>
        </w:rPr>
        <w:t>кетоны</w:t>
      </w:r>
      <w:r w:rsidRPr="00D64E9E">
        <w:rPr>
          <w:rFonts w:ascii="Times New Roman" w:eastAsia="Times New Roman" w:hAnsi="Times New Roman" w:cs="Times New Roman"/>
          <w:color w:val="000000"/>
          <w:sz w:val="24"/>
          <w:szCs w:val="24"/>
          <w:lang w:eastAsia="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Углеводы: состав, классификация углеводов (моно-, ди- и полисахариды). Глюкоза – простейший моносахарид: особенности строения молекулы, физические и химические свойства (взаимодействие с гидроксидом меди(II), окисление аммиачным раствором оксида серебра(I), восстановление, брожение глюкозы), нахождение в природе, применение, биологическая роль. Фотосинтез. Фруктоза как изомер глюкозы.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Крахмал и целлюлоза как природные полимеры. Строение крахмала и целлюлозы. Физические и химические свойства крахмала (гидролиз, качественная реакция с иодом).</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меди(II)), многоатомных спиртов (взаимодействие глицерина с гидроксидом меди(II)), альдегидов (окисление аммиачным раствором оксида серебра(I) и гидроксидом меди(II), взаимодействие крахмала с иодом), проведение практической работы: свойства раствора уксусной кислоты.</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Расчётные задачи.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Азотсодержащие органические соединения.</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Высокомолекулярные соединения</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Межпредметные связи.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Биология: клетка, организм, биосфера, обмен веществ в организме, фотосинтез, биологически активные вещества (белки, углеводы, жиры, ферменты).</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География: минералы, горные породы, полезные ископаемые, топливо, ресурсы.</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 xml:space="preserve">11 КЛАСС </w:t>
      </w: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ОБЩАЯ И НЕОРГАНИЧЕСКАЯ ХИМИЯ</w:t>
      </w: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Теоретические основы химии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Химический элемент. Атом. Ядро атома, изотопы. Электронная оболочка. Энергетические уровни, подуровни. Атомные орбитали, s-, p-, d- элементы. Особенности распределения электронов по орбиталям в атомах элементов первых четырёх периодов. Электронная конфигурация атомов.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Электроотрицательность. Степень окисления. Ионы: катионы и анионы.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Понятие о дисперсных системах. Истинные и коллоидные растворы. Массовая доля вещества в растворе.</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Ле Шателье.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Электролитическая диссоциация. Сильные и слабые электролиты. Среда водных растворов веществ: кислая, нейтральная, щелочная.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Окислительно-восстановительные реакции.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Расчётные задачи.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Расчёты по уравнениям химических реакций, в том числе термохимические расчёты, расчёты с использованием понятия «массовая доля вещества».</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Неорганическая химия</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Применение важнейших неметаллов и их соединений.</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Химические свойства важнейших металлов (натрий, калий, кальций, магний, алюминий, цинк, хром, железо, медь) и их соединений.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Общие способы получения металлов. Применение металлов в быту и технике.</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Расчётные задачи.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Химия и жизнь</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Представления об общих научных принципах промышленного получения важнейших веществ.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наноматериалы, органические и минеральные удобрения.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Межпредметные связи.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Биология: клетка, организм, экосистема, биосфера, макро- и микроэлементы, витамины, обмен веществ в организме.</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География: минералы, горные породы, полезные ископаемые, топливо, ресурсы.</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p>
    <w:p w:rsidR="00D64E9E" w:rsidRPr="00D64E9E" w:rsidRDefault="00D64E9E" w:rsidP="00D64E9E">
      <w:pPr>
        <w:spacing w:after="10" w:line="251" w:lineRule="auto"/>
        <w:ind w:left="370" w:hanging="10"/>
        <w:jc w:val="both"/>
        <w:rPr>
          <w:rFonts w:ascii="Times New Roman" w:eastAsia="Times New Roman" w:hAnsi="Times New Roman" w:cs="Times New Roman"/>
          <w:color w:val="000000"/>
          <w:sz w:val="24"/>
          <w:szCs w:val="24"/>
          <w:lang w:eastAsia="ru-RU"/>
        </w:rPr>
        <w:sectPr w:rsidR="00D64E9E" w:rsidRPr="00D64E9E">
          <w:pgSz w:w="11906" w:h="16383"/>
          <w:pgMar w:top="1134" w:right="850" w:bottom="1134" w:left="1701" w:header="720" w:footer="720" w:gutter="0"/>
          <w:cols w:space="720"/>
        </w:sectPr>
      </w:pP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bookmarkStart w:id="115" w:name="block-15221334"/>
      <w:bookmarkEnd w:id="114"/>
      <w:r w:rsidRPr="00D64E9E">
        <w:rPr>
          <w:rFonts w:ascii="Times New Roman" w:eastAsia="Times New Roman" w:hAnsi="Times New Roman" w:cs="Times New Roman"/>
          <w:color w:val="000000"/>
          <w:sz w:val="24"/>
          <w:szCs w:val="24"/>
          <w:lang w:eastAsia="ru-RU"/>
        </w:rPr>
        <w:t>ПЛАНИРУЕМЫЕ РЕЗУЛЬТАТЫ ОСВОЕНИЯ ПРОГРАММЫ ПО ХИМИИ НА БАЗОВОМ УРОВНЕ СРЕДНЕГО ОБЩЕГО ОБРАЗОВАНИЯ</w:t>
      </w: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ЛИЧНОСТНЫЕ РЕЗУЛЬТАТЫ</w:t>
      </w: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ФГОС СОО устанавливает требования к результатам освоения обучающимися программ среднего общего образования (личностным, метапредметным и предметным). Научно-методической основой для разработки планируемых результатов освоения программ среднего общего образования является системно-деятельностный подход.</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осознание обучающимися российской гражданской идентичности – готовности к саморазвитию, самостоятельности и самоопределению;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наличие мотивации к обучению;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наличие правосознания экологической культуры и способности ставить цели и строить жизненные планы.</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 в том числе в части: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1) гражданского воспитания</w:t>
      </w:r>
      <w:r w:rsidRPr="00D64E9E">
        <w:rPr>
          <w:rFonts w:ascii="Times New Roman" w:eastAsia="Times New Roman" w:hAnsi="Times New Roman" w:cs="Times New Roman"/>
          <w:color w:val="000000"/>
          <w:sz w:val="24"/>
          <w:szCs w:val="24"/>
          <w:lang w:eastAsia="ru-RU"/>
        </w:rPr>
        <w:t>:</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осознания обучающимися своих конституционных прав и обязанностей, уважения к закону и правопорядку;</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представления о социальных нормах и правилах межличностных отношений в коллективе;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способности понимать и принимать мотивы, намерения, логику и аргументы других при анализе различных видов учебной деятельности;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2) патриотического воспитания</w:t>
      </w:r>
      <w:r w:rsidRPr="00D64E9E">
        <w:rPr>
          <w:rFonts w:ascii="Times New Roman" w:eastAsia="Times New Roman" w:hAnsi="Times New Roman" w:cs="Times New Roman"/>
          <w:color w:val="000000"/>
          <w:sz w:val="24"/>
          <w:szCs w:val="24"/>
          <w:lang w:eastAsia="ru-RU"/>
        </w:rPr>
        <w:t>:</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ценностного отношения к историческому и научному наследию отечественной химии;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3) духовно-нравственного воспитания:</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нравственного сознания, этического поведения;</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4) формирования культуры здоровья:</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соблюдения правил безопасного обращения с веществами в быту, повседневной жизни и в трудовой деятельности;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осознания последствий и неприятия вредных привычек (употребления алкоголя, наркотиков, курения);</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5) трудового воспитания:</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коммуникативной компетентности в учебно-исследовательской деятельности, общественно полезной, творческой и других видах деятельности;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установки на активное участие в решении практических задач социальной направленности (в рамках своего класса, школы);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интереса к практическому изучению профессий различного рода, в том числе на основе применения предметных знаний по химии;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уважения к труду, людям труда и результатам трудовой деятельности;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6) экологического воспитания:</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экологически целесообразного отношения к природе, как источнику существования жизни на Земле;</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осознания необходимости использования достижений химии для решения вопросов рационального природопользования;</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хемофобии;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7) ценности научного познания:</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сформированности мировоззрения, соответствующего современному уровню развития науки и общественной практики;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способности самостоятельно использовать химические знания для решения проблем в реальных жизненных ситуациях;</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интереса к познанию и исследовательской деятельности;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интереса к особенностям труда в различных сферах профессиональной деятельности.</w:t>
      </w:r>
    </w:p>
    <w:p w:rsidR="00D64E9E" w:rsidRPr="00D64E9E" w:rsidRDefault="00D64E9E" w:rsidP="00D64E9E">
      <w:pPr>
        <w:spacing w:after="0" w:line="251" w:lineRule="auto"/>
        <w:ind w:left="120"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МЕТАПРЕДМЕТНЫЕ РЕЗУЛЬТАТЫ</w:t>
      </w:r>
    </w:p>
    <w:p w:rsidR="00D64E9E" w:rsidRPr="00D64E9E" w:rsidRDefault="00D64E9E" w:rsidP="00D64E9E">
      <w:pPr>
        <w:spacing w:after="0" w:line="251" w:lineRule="auto"/>
        <w:ind w:left="120" w:hanging="10"/>
        <w:jc w:val="both"/>
        <w:rPr>
          <w:rFonts w:ascii="Times New Roman" w:eastAsia="Times New Roman" w:hAnsi="Times New Roman" w:cs="Times New Roman"/>
          <w:color w:val="000000"/>
          <w:sz w:val="24"/>
          <w:szCs w:val="24"/>
          <w:lang w:eastAsia="ru-RU"/>
        </w:rPr>
      </w:pP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Метапредметные результаты освоения учебного предмета «Химия» на уровне среднего общего образования включают: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Метапредметные результаты отражают овладение универсальными учебными познавательными, коммуникативными и регулятивными действиями.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Овладение универсальными учебными познавательными действиями: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1) базовые логические действия:</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самостоятельно формулировать и актуализировать проблему, всесторонне её рассматривать;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определять цели деятельности, задавая параметры и критерии их достижения, соотносить результаты деятельности с поставленными целями;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выбирать основания и критерии для классификации веществ и химических реакций;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устанавливать причинно-следственные связи между изучаемыми явлениями;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2) базовые исследовательские действия:</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владеть основами методов научного познания веществ и химических реакций;</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3) работа с информацией:</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приобретать опыт использования информационно-коммуникативных технологий и различных поисковых систем;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самостоятельно выбирать оптимальную форму представления информации (схемы, графики, диаграммы, таблицы, рисунки и другие);</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использовать и преобразовывать знаково-символические средства наглядности.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Овладение универсальными коммуникативными действиями: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Овладение универсальными регулятивными действиями: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осуществлять самоконтроль своей деятельности на основе самоанализа и самооценки.</w:t>
      </w:r>
    </w:p>
    <w:p w:rsidR="00D64E9E" w:rsidRPr="00D64E9E" w:rsidRDefault="00D64E9E" w:rsidP="00D64E9E">
      <w:pPr>
        <w:spacing w:after="0" w:line="251" w:lineRule="auto"/>
        <w:ind w:left="120" w:hanging="10"/>
        <w:jc w:val="both"/>
        <w:rPr>
          <w:rFonts w:ascii="Times New Roman" w:eastAsia="Times New Roman" w:hAnsi="Times New Roman" w:cs="Times New Roman"/>
          <w:color w:val="000000"/>
          <w:sz w:val="24"/>
          <w:szCs w:val="24"/>
          <w:lang w:eastAsia="ru-RU"/>
        </w:rPr>
      </w:pPr>
    </w:p>
    <w:p w:rsidR="00D64E9E" w:rsidRPr="00D64E9E" w:rsidRDefault="00D64E9E" w:rsidP="00D64E9E">
      <w:pPr>
        <w:spacing w:after="0" w:line="251" w:lineRule="auto"/>
        <w:ind w:left="120"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ПРЕДМЕТНЫЕ РЕЗУЛЬТАТЫ</w:t>
      </w:r>
    </w:p>
    <w:p w:rsidR="00D64E9E" w:rsidRPr="00D64E9E" w:rsidRDefault="00D64E9E" w:rsidP="00D64E9E">
      <w:pPr>
        <w:spacing w:after="0" w:line="251" w:lineRule="auto"/>
        <w:ind w:left="120" w:hanging="10"/>
        <w:jc w:val="both"/>
        <w:rPr>
          <w:rFonts w:ascii="Times New Roman" w:eastAsia="Times New Roman" w:hAnsi="Times New Roman" w:cs="Times New Roman"/>
          <w:color w:val="000000"/>
          <w:sz w:val="24"/>
          <w:szCs w:val="24"/>
          <w:lang w:eastAsia="ru-RU"/>
        </w:rPr>
      </w:pP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10 КЛАСС</w:t>
      </w: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Предметные результаты освоения курса «Органическая химия» отражают:</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электроотрицательность,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сформированность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(IUPAC),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сформированность умения определять виды химической связи в органических соединениях (одинарные и кратные);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сформированность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сформированность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сформированность умений критически анализировать химическую информацию, получаемую из разных источников (средства массовой информации, Интернет и других);</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11 КЛАСС</w:t>
      </w:r>
    </w:p>
    <w:p w:rsidR="00D64E9E" w:rsidRPr="00D64E9E" w:rsidRDefault="00D64E9E" w:rsidP="00D64E9E">
      <w:pPr>
        <w:spacing w:after="0" w:line="264" w:lineRule="auto"/>
        <w:ind w:left="120" w:hanging="10"/>
        <w:jc w:val="both"/>
        <w:rPr>
          <w:rFonts w:ascii="Times New Roman" w:eastAsia="Times New Roman" w:hAnsi="Times New Roman" w:cs="Times New Roman"/>
          <w:color w:val="000000"/>
          <w:sz w:val="24"/>
          <w:szCs w:val="24"/>
          <w:lang w:eastAsia="ru-RU"/>
        </w:rPr>
      </w:pP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Предметные результаты освоения курса «Общая и неорганическая химия» отражают:</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владение системой химических знаний, которая включает: основополагающие понятия (химический элемент, атом, изотоп, s-, p-, d- электронные орбитали атомов, ион, молекула, моль, молярный объём, валентность, электроотрицательность,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неэлектролиты,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сформированность умений использовать химическую символику для составления формул веществ и уравнений химических реакций, систематическую номенклатуру (IUPAC)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сформированность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сформированность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сформированность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сформированность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«s-, p-, d-электронные орбитали»,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сформированность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сформированность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сформированность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сформированность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сформированность умений раскрывать сущность окислительно-восстановительных реакций посредством составления электронного баланса этих реакций;</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сформированность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Ле Шателье);</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сформированность умений характеризовать химические процессы, лежащие в основе промышленного получения серной кислоты, аммиака, а также сформированность представлений об общих научных принципах и экологических проблемах химического производства;</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сформированность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сформированность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сформированность умений критически анализировать химическую информацию, получаемую из разных источников (средства массовой коммуникации, Интернет и других);</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D64E9E" w:rsidRPr="00D64E9E" w:rsidRDefault="00D64E9E" w:rsidP="00D64E9E">
      <w:pPr>
        <w:spacing w:after="0" w:line="264" w:lineRule="auto"/>
        <w:ind w:left="370" w:firstLine="60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D64E9E" w:rsidRPr="00D64E9E" w:rsidRDefault="00D64E9E" w:rsidP="00D64E9E">
      <w:pPr>
        <w:spacing w:after="10" w:line="251" w:lineRule="auto"/>
        <w:ind w:left="370" w:hanging="10"/>
        <w:jc w:val="both"/>
        <w:rPr>
          <w:rFonts w:ascii="Times New Roman" w:eastAsia="Times New Roman" w:hAnsi="Times New Roman" w:cs="Times New Roman"/>
          <w:color w:val="000000"/>
          <w:sz w:val="24"/>
          <w:szCs w:val="24"/>
          <w:lang w:eastAsia="ru-RU"/>
        </w:rPr>
        <w:sectPr w:rsidR="00D64E9E" w:rsidRPr="00D64E9E">
          <w:pgSz w:w="11906" w:h="16383"/>
          <w:pgMar w:top="1134" w:right="850" w:bottom="1134" w:left="1701" w:header="720" w:footer="720" w:gutter="0"/>
          <w:cols w:space="720"/>
        </w:sectPr>
      </w:pPr>
    </w:p>
    <w:p w:rsidR="00D64E9E" w:rsidRPr="00D64E9E" w:rsidRDefault="00D64E9E" w:rsidP="00D64E9E">
      <w:pPr>
        <w:spacing w:after="0" w:line="251" w:lineRule="auto"/>
        <w:ind w:left="120" w:hanging="10"/>
        <w:jc w:val="both"/>
        <w:rPr>
          <w:rFonts w:ascii="Times New Roman" w:eastAsia="Times New Roman" w:hAnsi="Times New Roman" w:cs="Times New Roman"/>
          <w:color w:val="000000"/>
          <w:sz w:val="24"/>
          <w:szCs w:val="24"/>
          <w:lang w:eastAsia="ru-RU"/>
        </w:rPr>
      </w:pPr>
      <w:bookmarkStart w:id="116" w:name="block-15221335"/>
      <w:bookmarkEnd w:id="115"/>
      <w:r w:rsidRPr="00D64E9E">
        <w:rPr>
          <w:rFonts w:ascii="Times New Roman" w:eastAsia="Times New Roman" w:hAnsi="Times New Roman" w:cs="Times New Roman"/>
          <w:b/>
          <w:color w:val="000000"/>
          <w:sz w:val="24"/>
          <w:szCs w:val="24"/>
          <w:lang w:eastAsia="ru-RU"/>
        </w:rPr>
        <w:t xml:space="preserve"> ТЕМАТИЧЕСКОЕ ПЛАНИРОВАНИЕ </w:t>
      </w:r>
    </w:p>
    <w:p w:rsidR="00D64E9E" w:rsidRPr="00D64E9E" w:rsidRDefault="00D64E9E" w:rsidP="00D64E9E">
      <w:pPr>
        <w:spacing w:after="0" w:line="251" w:lineRule="auto"/>
        <w:ind w:left="120"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604"/>
        <w:gridCol w:w="4097"/>
        <w:gridCol w:w="3015"/>
        <w:gridCol w:w="5035"/>
      </w:tblGrid>
      <w:tr w:rsidR="00D64E9E" w:rsidRPr="00D64E9E" w:rsidTr="001C6D52">
        <w:trPr>
          <w:trHeight w:val="144"/>
          <w:tblCellSpacing w:w="20" w:type="nil"/>
        </w:trPr>
        <w:tc>
          <w:tcPr>
            <w:tcW w:w="965" w:type="dxa"/>
            <w:vMerge w:val="restart"/>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 xml:space="preserve">№ п/п </w:t>
            </w:r>
          </w:p>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p>
        </w:tc>
        <w:tc>
          <w:tcPr>
            <w:tcW w:w="2464" w:type="dxa"/>
            <w:vMerge w:val="restart"/>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 xml:space="preserve">Наименование  разделов и тем программы </w:t>
            </w:r>
          </w:p>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p>
        </w:tc>
        <w:tc>
          <w:tcPr>
            <w:tcW w:w="1918" w:type="dxa"/>
            <w:tcMar>
              <w:top w:w="50" w:type="dxa"/>
              <w:left w:w="100" w:type="dxa"/>
            </w:tcMar>
            <w:vAlign w:val="center"/>
          </w:tcPr>
          <w:p w:rsidR="00D64E9E" w:rsidRPr="00D64E9E" w:rsidRDefault="00D64E9E" w:rsidP="00D64E9E">
            <w:pPr>
              <w:spacing w:after="0" w:line="251" w:lineRule="auto"/>
              <w:ind w:left="370"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Количество часов</w:t>
            </w:r>
          </w:p>
        </w:tc>
        <w:tc>
          <w:tcPr>
            <w:tcW w:w="5035" w:type="dxa"/>
            <w:vMerge w:val="restart"/>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 xml:space="preserve">Электронные (цифровые) образовательные ресурсы </w:t>
            </w:r>
          </w:p>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p>
        </w:tc>
      </w:tr>
      <w:tr w:rsidR="00D64E9E" w:rsidRPr="00D64E9E" w:rsidTr="001C6D52">
        <w:trPr>
          <w:trHeight w:val="144"/>
          <w:tblCellSpacing w:w="20" w:type="nil"/>
        </w:trPr>
        <w:tc>
          <w:tcPr>
            <w:tcW w:w="0" w:type="auto"/>
            <w:vMerge/>
            <w:tcBorders>
              <w:top w:val="nil"/>
            </w:tcBorders>
            <w:tcMar>
              <w:top w:w="50" w:type="dxa"/>
              <w:left w:w="100" w:type="dxa"/>
            </w:tcMar>
          </w:tcPr>
          <w:p w:rsidR="00D64E9E" w:rsidRPr="00D64E9E" w:rsidRDefault="00D64E9E" w:rsidP="00D64E9E">
            <w:pPr>
              <w:spacing w:after="10" w:line="251" w:lineRule="auto"/>
              <w:ind w:left="370" w:hanging="10"/>
              <w:jc w:val="both"/>
              <w:rPr>
                <w:rFonts w:ascii="Times New Roman" w:eastAsia="Times New Roman" w:hAnsi="Times New Roman" w:cs="Times New Roman"/>
                <w:color w:val="000000"/>
                <w:sz w:val="24"/>
                <w:szCs w:val="24"/>
                <w:lang w:eastAsia="ru-RU"/>
              </w:rPr>
            </w:pPr>
          </w:p>
        </w:tc>
        <w:tc>
          <w:tcPr>
            <w:tcW w:w="0" w:type="auto"/>
            <w:vMerge/>
            <w:tcBorders>
              <w:top w:val="nil"/>
            </w:tcBorders>
            <w:tcMar>
              <w:top w:w="50" w:type="dxa"/>
              <w:left w:w="100" w:type="dxa"/>
            </w:tcMar>
          </w:tcPr>
          <w:p w:rsidR="00D64E9E" w:rsidRPr="00D64E9E" w:rsidRDefault="00D64E9E" w:rsidP="00D64E9E">
            <w:pPr>
              <w:spacing w:after="10" w:line="251" w:lineRule="auto"/>
              <w:ind w:left="370" w:hanging="10"/>
              <w:jc w:val="both"/>
              <w:rPr>
                <w:rFonts w:ascii="Times New Roman" w:eastAsia="Times New Roman" w:hAnsi="Times New Roman" w:cs="Times New Roman"/>
                <w:color w:val="000000"/>
                <w:sz w:val="24"/>
                <w:szCs w:val="24"/>
                <w:lang w:eastAsia="ru-RU"/>
              </w:rPr>
            </w:pPr>
          </w:p>
        </w:tc>
        <w:tc>
          <w:tcPr>
            <w:tcW w:w="1918" w:type="dxa"/>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 xml:space="preserve">Всего </w:t>
            </w:r>
          </w:p>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p>
        </w:tc>
        <w:tc>
          <w:tcPr>
            <w:tcW w:w="0" w:type="auto"/>
            <w:vMerge/>
            <w:tcBorders>
              <w:top w:val="nil"/>
            </w:tcBorders>
            <w:tcMar>
              <w:top w:w="50" w:type="dxa"/>
              <w:left w:w="100" w:type="dxa"/>
            </w:tcMar>
          </w:tcPr>
          <w:p w:rsidR="00D64E9E" w:rsidRPr="00D64E9E" w:rsidRDefault="00D64E9E" w:rsidP="00D64E9E">
            <w:pPr>
              <w:spacing w:after="10" w:line="251" w:lineRule="auto"/>
              <w:ind w:left="370" w:hanging="10"/>
              <w:jc w:val="both"/>
              <w:rPr>
                <w:rFonts w:ascii="Times New Roman" w:eastAsia="Times New Roman" w:hAnsi="Times New Roman" w:cs="Times New Roman"/>
                <w:color w:val="000000"/>
                <w:sz w:val="24"/>
                <w:szCs w:val="24"/>
                <w:lang w:eastAsia="ru-RU"/>
              </w:rPr>
            </w:pPr>
          </w:p>
        </w:tc>
      </w:tr>
      <w:tr w:rsidR="00D64E9E" w:rsidRPr="00D64E9E" w:rsidTr="001C6D52">
        <w:trPr>
          <w:trHeight w:val="144"/>
          <w:tblCellSpacing w:w="20" w:type="nil"/>
        </w:trPr>
        <w:tc>
          <w:tcPr>
            <w:tcW w:w="0" w:type="auto"/>
            <w:gridSpan w:val="4"/>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Раздел 1.</w:t>
            </w:r>
            <w:r w:rsidRPr="00D64E9E">
              <w:rPr>
                <w:rFonts w:ascii="Times New Roman" w:eastAsia="Times New Roman" w:hAnsi="Times New Roman" w:cs="Times New Roman"/>
                <w:color w:val="000000"/>
                <w:sz w:val="24"/>
                <w:szCs w:val="24"/>
                <w:lang w:eastAsia="ru-RU"/>
              </w:rPr>
              <w:t xml:space="preserve"> </w:t>
            </w:r>
            <w:r w:rsidRPr="00D64E9E">
              <w:rPr>
                <w:rFonts w:ascii="Times New Roman" w:eastAsia="Times New Roman" w:hAnsi="Times New Roman" w:cs="Times New Roman"/>
                <w:b/>
                <w:color w:val="000000"/>
                <w:sz w:val="24"/>
                <w:szCs w:val="24"/>
                <w:lang w:eastAsia="ru-RU"/>
              </w:rPr>
              <w:t>Теоретические основы органической химии</w:t>
            </w:r>
          </w:p>
        </w:tc>
      </w:tr>
      <w:tr w:rsidR="00D64E9E" w:rsidRPr="00D64E9E" w:rsidTr="001C6D52">
        <w:trPr>
          <w:trHeight w:val="144"/>
          <w:tblCellSpacing w:w="20" w:type="nil"/>
        </w:trPr>
        <w:tc>
          <w:tcPr>
            <w:tcW w:w="965" w:type="dxa"/>
            <w:tcMar>
              <w:top w:w="50" w:type="dxa"/>
              <w:left w:w="100" w:type="dxa"/>
            </w:tcMar>
            <w:vAlign w:val="center"/>
          </w:tcPr>
          <w:p w:rsidR="00D64E9E" w:rsidRPr="00D64E9E" w:rsidRDefault="00D64E9E" w:rsidP="00D64E9E">
            <w:pPr>
              <w:spacing w:after="0" w:line="251" w:lineRule="auto"/>
              <w:ind w:left="370"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1.1</w:t>
            </w:r>
          </w:p>
        </w:tc>
        <w:tc>
          <w:tcPr>
            <w:tcW w:w="2464" w:type="dxa"/>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Предмет органической химии. Теория строения органических соединений А. М. Бутлерова</w:t>
            </w:r>
          </w:p>
        </w:tc>
        <w:tc>
          <w:tcPr>
            <w:tcW w:w="1918"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 3 </w:t>
            </w:r>
          </w:p>
        </w:tc>
        <w:tc>
          <w:tcPr>
            <w:tcW w:w="5035" w:type="dxa"/>
            <w:tcMar>
              <w:top w:w="50" w:type="dxa"/>
              <w:left w:w="100" w:type="dxa"/>
            </w:tcMar>
            <w:vAlign w:val="center"/>
          </w:tcPr>
          <w:p w:rsidR="00D64E9E" w:rsidRPr="00D64E9E" w:rsidRDefault="00D20A1C" w:rsidP="00D64E9E">
            <w:pPr>
              <w:spacing w:after="0" w:line="251" w:lineRule="auto"/>
              <w:ind w:left="135" w:hanging="10"/>
              <w:jc w:val="both"/>
              <w:rPr>
                <w:rFonts w:ascii="Times New Roman" w:eastAsia="Times New Roman" w:hAnsi="Times New Roman" w:cs="Times New Roman"/>
                <w:color w:val="000000"/>
                <w:sz w:val="24"/>
                <w:szCs w:val="24"/>
                <w:lang w:eastAsia="ru-RU"/>
              </w:rPr>
            </w:pPr>
            <w:hyperlink r:id="rId157">
              <w:r w:rsidR="00D64E9E" w:rsidRPr="00D64E9E">
                <w:rPr>
                  <w:rFonts w:ascii="Times New Roman" w:eastAsia="Times New Roman" w:hAnsi="Times New Roman" w:cs="Times New Roman"/>
                  <w:color w:val="0000FF"/>
                  <w:sz w:val="24"/>
                  <w:szCs w:val="24"/>
                  <w:u w:val="single"/>
                  <w:lang w:eastAsia="ru-RU"/>
                </w:rPr>
                <w:t>https://urok.apkpro.ru</w:t>
              </w:r>
            </w:hyperlink>
          </w:p>
        </w:tc>
      </w:tr>
      <w:tr w:rsidR="00D64E9E" w:rsidRPr="00D64E9E" w:rsidTr="001C6D52">
        <w:trPr>
          <w:trHeight w:val="144"/>
          <w:tblCellSpacing w:w="20" w:type="nil"/>
        </w:trPr>
        <w:tc>
          <w:tcPr>
            <w:tcW w:w="0" w:type="auto"/>
            <w:gridSpan w:val="2"/>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Итого по разделу</w:t>
            </w:r>
          </w:p>
        </w:tc>
        <w:tc>
          <w:tcPr>
            <w:tcW w:w="3015"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 3 </w:t>
            </w:r>
          </w:p>
        </w:tc>
        <w:tc>
          <w:tcPr>
            <w:tcW w:w="0" w:type="auto"/>
            <w:tcMar>
              <w:top w:w="50" w:type="dxa"/>
              <w:left w:w="100" w:type="dxa"/>
            </w:tcMar>
            <w:vAlign w:val="center"/>
          </w:tcPr>
          <w:p w:rsidR="00D64E9E" w:rsidRPr="00D64E9E" w:rsidRDefault="00D64E9E" w:rsidP="00D64E9E">
            <w:pPr>
              <w:spacing w:after="10" w:line="251" w:lineRule="auto"/>
              <w:ind w:left="370" w:hanging="10"/>
              <w:jc w:val="both"/>
              <w:rPr>
                <w:rFonts w:ascii="Times New Roman" w:eastAsia="Times New Roman" w:hAnsi="Times New Roman" w:cs="Times New Roman"/>
                <w:color w:val="000000"/>
                <w:sz w:val="24"/>
                <w:szCs w:val="24"/>
                <w:lang w:eastAsia="ru-RU"/>
              </w:rPr>
            </w:pPr>
          </w:p>
        </w:tc>
      </w:tr>
      <w:tr w:rsidR="00D64E9E" w:rsidRPr="00D64E9E" w:rsidTr="001C6D52">
        <w:trPr>
          <w:trHeight w:val="144"/>
          <w:tblCellSpacing w:w="20" w:type="nil"/>
        </w:trPr>
        <w:tc>
          <w:tcPr>
            <w:tcW w:w="0" w:type="auto"/>
            <w:gridSpan w:val="4"/>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Раздел 2.</w:t>
            </w:r>
            <w:r w:rsidRPr="00D64E9E">
              <w:rPr>
                <w:rFonts w:ascii="Times New Roman" w:eastAsia="Times New Roman" w:hAnsi="Times New Roman" w:cs="Times New Roman"/>
                <w:color w:val="000000"/>
                <w:sz w:val="24"/>
                <w:szCs w:val="24"/>
                <w:lang w:eastAsia="ru-RU"/>
              </w:rPr>
              <w:t xml:space="preserve"> </w:t>
            </w:r>
            <w:r w:rsidRPr="00D64E9E">
              <w:rPr>
                <w:rFonts w:ascii="Times New Roman" w:eastAsia="Times New Roman" w:hAnsi="Times New Roman" w:cs="Times New Roman"/>
                <w:b/>
                <w:color w:val="000000"/>
                <w:sz w:val="24"/>
                <w:szCs w:val="24"/>
                <w:lang w:eastAsia="ru-RU"/>
              </w:rPr>
              <w:t>Углеводороды</w:t>
            </w:r>
          </w:p>
        </w:tc>
      </w:tr>
      <w:tr w:rsidR="00D64E9E" w:rsidRPr="00D64E9E" w:rsidTr="001C6D52">
        <w:trPr>
          <w:trHeight w:val="144"/>
          <w:tblCellSpacing w:w="20" w:type="nil"/>
        </w:trPr>
        <w:tc>
          <w:tcPr>
            <w:tcW w:w="965" w:type="dxa"/>
            <w:tcMar>
              <w:top w:w="50" w:type="dxa"/>
              <w:left w:w="100" w:type="dxa"/>
            </w:tcMar>
            <w:vAlign w:val="center"/>
          </w:tcPr>
          <w:p w:rsidR="00D64E9E" w:rsidRPr="00D64E9E" w:rsidRDefault="00D64E9E" w:rsidP="00D64E9E">
            <w:pPr>
              <w:spacing w:after="0" w:line="251" w:lineRule="auto"/>
              <w:ind w:left="370"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2.1</w:t>
            </w:r>
          </w:p>
        </w:tc>
        <w:tc>
          <w:tcPr>
            <w:tcW w:w="2464" w:type="dxa"/>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Предельные углеводороды — алканы</w:t>
            </w:r>
          </w:p>
        </w:tc>
        <w:tc>
          <w:tcPr>
            <w:tcW w:w="1918"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 2 </w:t>
            </w:r>
          </w:p>
        </w:tc>
        <w:tc>
          <w:tcPr>
            <w:tcW w:w="5035" w:type="dxa"/>
            <w:tcMar>
              <w:top w:w="50" w:type="dxa"/>
              <w:left w:w="100" w:type="dxa"/>
            </w:tcMar>
            <w:vAlign w:val="center"/>
          </w:tcPr>
          <w:p w:rsidR="00D64E9E" w:rsidRPr="00D64E9E" w:rsidRDefault="00D20A1C" w:rsidP="00D64E9E">
            <w:pPr>
              <w:spacing w:after="0" w:line="251" w:lineRule="auto"/>
              <w:ind w:left="135" w:hanging="10"/>
              <w:jc w:val="both"/>
              <w:rPr>
                <w:rFonts w:ascii="Times New Roman" w:eastAsia="Times New Roman" w:hAnsi="Times New Roman" w:cs="Times New Roman"/>
                <w:color w:val="000000"/>
                <w:sz w:val="24"/>
                <w:szCs w:val="24"/>
                <w:lang w:eastAsia="ru-RU"/>
              </w:rPr>
            </w:pPr>
            <w:hyperlink r:id="rId158">
              <w:r w:rsidR="00D64E9E" w:rsidRPr="00D64E9E">
                <w:rPr>
                  <w:rFonts w:ascii="Times New Roman" w:eastAsia="Times New Roman" w:hAnsi="Times New Roman" w:cs="Times New Roman"/>
                  <w:color w:val="0000FF"/>
                  <w:sz w:val="24"/>
                  <w:szCs w:val="24"/>
                  <w:u w:val="single"/>
                  <w:lang w:eastAsia="ru-RU"/>
                </w:rPr>
                <w:t>https://urok.apkpro.ru</w:t>
              </w:r>
            </w:hyperlink>
          </w:p>
        </w:tc>
      </w:tr>
      <w:tr w:rsidR="00D64E9E" w:rsidRPr="00D64E9E" w:rsidTr="001C6D52">
        <w:trPr>
          <w:trHeight w:val="144"/>
          <w:tblCellSpacing w:w="20" w:type="nil"/>
        </w:trPr>
        <w:tc>
          <w:tcPr>
            <w:tcW w:w="965" w:type="dxa"/>
            <w:tcMar>
              <w:top w:w="50" w:type="dxa"/>
              <w:left w:w="100" w:type="dxa"/>
            </w:tcMar>
            <w:vAlign w:val="center"/>
          </w:tcPr>
          <w:p w:rsidR="00D64E9E" w:rsidRPr="00D64E9E" w:rsidRDefault="00D64E9E" w:rsidP="00D64E9E">
            <w:pPr>
              <w:spacing w:after="0" w:line="251" w:lineRule="auto"/>
              <w:ind w:left="370"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2.2</w:t>
            </w:r>
          </w:p>
        </w:tc>
        <w:tc>
          <w:tcPr>
            <w:tcW w:w="2464" w:type="dxa"/>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Непредельные углеводороды: алкены, алкадиены, алкины</w:t>
            </w:r>
          </w:p>
        </w:tc>
        <w:tc>
          <w:tcPr>
            <w:tcW w:w="1918"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 6 </w:t>
            </w:r>
          </w:p>
        </w:tc>
        <w:tc>
          <w:tcPr>
            <w:tcW w:w="5035" w:type="dxa"/>
            <w:tcMar>
              <w:top w:w="50" w:type="dxa"/>
              <w:left w:w="100" w:type="dxa"/>
            </w:tcMar>
            <w:vAlign w:val="center"/>
          </w:tcPr>
          <w:p w:rsidR="00D64E9E" w:rsidRPr="00D64E9E" w:rsidRDefault="00D20A1C" w:rsidP="00D64E9E">
            <w:pPr>
              <w:spacing w:after="0" w:line="251" w:lineRule="auto"/>
              <w:ind w:left="135" w:hanging="10"/>
              <w:jc w:val="both"/>
              <w:rPr>
                <w:rFonts w:ascii="Times New Roman" w:eastAsia="Times New Roman" w:hAnsi="Times New Roman" w:cs="Times New Roman"/>
                <w:color w:val="000000"/>
                <w:sz w:val="24"/>
                <w:szCs w:val="24"/>
                <w:lang w:eastAsia="ru-RU"/>
              </w:rPr>
            </w:pPr>
            <w:hyperlink r:id="rId159">
              <w:r w:rsidR="00D64E9E" w:rsidRPr="00D64E9E">
                <w:rPr>
                  <w:rFonts w:ascii="Times New Roman" w:eastAsia="Times New Roman" w:hAnsi="Times New Roman" w:cs="Times New Roman"/>
                  <w:color w:val="0000FF"/>
                  <w:sz w:val="24"/>
                  <w:szCs w:val="24"/>
                  <w:u w:val="single"/>
                  <w:lang w:eastAsia="ru-RU"/>
                </w:rPr>
                <w:t>https://urok.apkpro.ru</w:t>
              </w:r>
            </w:hyperlink>
          </w:p>
        </w:tc>
      </w:tr>
      <w:tr w:rsidR="00D64E9E" w:rsidRPr="00D64E9E" w:rsidTr="001C6D52">
        <w:trPr>
          <w:trHeight w:val="144"/>
          <w:tblCellSpacing w:w="20" w:type="nil"/>
        </w:trPr>
        <w:tc>
          <w:tcPr>
            <w:tcW w:w="965" w:type="dxa"/>
            <w:tcMar>
              <w:top w:w="50" w:type="dxa"/>
              <w:left w:w="100" w:type="dxa"/>
            </w:tcMar>
            <w:vAlign w:val="center"/>
          </w:tcPr>
          <w:p w:rsidR="00D64E9E" w:rsidRPr="00D64E9E" w:rsidRDefault="00D64E9E" w:rsidP="00D64E9E">
            <w:pPr>
              <w:spacing w:after="0" w:line="251" w:lineRule="auto"/>
              <w:ind w:left="370"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2.3</w:t>
            </w:r>
          </w:p>
        </w:tc>
        <w:tc>
          <w:tcPr>
            <w:tcW w:w="2464" w:type="dxa"/>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Ароматические углеводороды</w:t>
            </w:r>
          </w:p>
        </w:tc>
        <w:tc>
          <w:tcPr>
            <w:tcW w:w="1918"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 2 </w:t>
            </w:r>
          </w:p>
        </w:tc>
        <w:tc>
          <w:tcPr>
            <w:tcW w:w="5035" w:type="dxa"/>
            <w:tcMar>
              <w:top w:w="50" w:type="dxa"/>
              <w:left w:w="100" w:type="dxa"/>
            </w:tcMar>
            <w:vAlign w:val="center"/>
          </w:tcPr>
          <w:p w:rsidR="00D64E9E" w:rsidRPr="00D64E9E" w:rsidRDefault="00D20A1C" w:rsidP="00D64E9E">
            <w:pPr>
              <w:spacing w:after="0" w:line="251" w:lineRule="auto"/>
              <w:ind w:left="135" w:hanging="10"/>
              <w:jc w:val="both"/>
              <w:rPr>
                <w:rFonts w:ascii="Times New Roman" w:eastAsia="Times New Roman" w:hAnsi="Times New Roman" w:cs="Times New Roman"/>
                <w:color w:val="000000"/>
                <w:sz w:val="24"/>
                <w:szCs w:val="24"/>
                <w:lang w:eastAsia="ru-RU"/>
              </w:rPr>
            </w:pPr>
            <w:hyperlink r:id="rId160">
              <w:r w:rsidR="00D64E9E" w:rsidRPr="00D64E9E">
                <w:rPr>
                  <w:rFonts w:ascii="Times New Roman" w:eastAsia="Times New Roman" w:hAnsi="Times New Roman" w:cs="Times New Roman"/>
                  <w:color w:val="0000FF"/>
                  <w:sz w:val="24"/>
                  <w:szCs w:val="24"/>
                  <w:u w:val="single"/>
                  <w:lang w:eastAsia="ru-RU"/>
                </w:rPr>
                <w:t>https://urok.apkpro.ru</w:t>
              </w:r>
            </w:hyperlink>
          </w:p>
        </w:tc>
      </w:tr>
      <w:tr w:rsidR="00D64E9E" w:rsidRPr="00D64E9E" w:rsidTr="001C6D52">
        <w:trPr>
          <w:trHeight w:val="144"/>
          <w:tblCellSpacing w:w="20" w:type="nil"/>
        </w:trPr>
        <w:tc>
          <w:tcPr>
            <w:tcW w:w="965" w:type="dxa"/>
            <w:tcMar>
              <w:top w:w="50" w:type="dxa"/>
              <w:left w:w="100" w:type="dxa"/>
            </w:tcMar>
            <w:vAlign w:val="center"/>
          </w:tcPr>
          <w:p w:rsidR="00D64E9E" w:rsidRPr="00D64E9E" w:rsidRDefault="00D64E9E" w:rsidP="00D64E9E">
            <w:pPr>
              <w:spacing w:after="0" w:line="251" w:lineRule="auto"/>
              <w:ind w:left="370"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2.4</w:t>
            </w:r>
          </w:p>
        </w:tc>
        <w:tc>
          <w:tcPr>
            <w:tcW w:w="2464" w:type="dxa"/>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Природные источники углеводородов и их переработка</w:t>
            </w:r>
          </w:p>
        </w:tc>
        <w:tc>
          <w:tcPr>
            <w:tcW w:w="1918"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 3 </w:t>
            </w:r>
          </w:p>
        </w:tc>
        <w:tc>
          <w:tcPr>
            <w:tcW w:w="5035" w:type="dxa"/>
            <w:tcMar>
              <w:top w:w="50" w:type="dxa"/>
              <w:left w:w="100" w:type="dxa"/>
            </w:tcMar>
            <w:vAlign w:val="center"/>
          </w:tcPr>
          <w:p w:rsidR="00D64E9E" w:rsidRPr="00D64E9E" w:rsidRDefault="00D20A1C" w:rsidP="00D64E9E">
            <w:pPr>
              <w:spacing w:after="0" w:line="251" w:lineRule="auto"/>
              <w:ind w:left="135" w:hanging="10"/>
              <w:jc w:val="both"/>
              <w:rPr>
                <w:rFonts w:ascii="Times New Roman" w:eastAsia="Times New Roman" w:hAnsi="Times New Roman" w:cs="Times New Roman"/>
                <w:color w:val="000000"/>
                <w:sz w:val="24"/>
                <w:szCs w:val="24"/>
                <w:lang w:eastAsia="ru-RU"/>
              </w:rPr>
            </w:pPr>
            <w:hyperlink r:id="rId161">
              <w:r w:rsidR="00D64E9E" w:rsidRPr="00D64E9E">
                <w:rPr>
                  <w:rFonts w:ascii="Times New Roman" w:eastAsia="Times New Roman" w:hAnsi="Times New Roman" w:cs="Times New Roman"/>
                  <w:color w:val="0000FF"/>
                  <w:sz w:val="24"/>
                  <w:szCs w:val="24"/>
                  <w:u w:val="single"/>
                  <w:lang w:eastAsia="ru-RU"/>
                </w:rPr>
                <w:t>https://urok.apkpro.ru</w:t>
              </w:r>
            </w:hyperlink>
          </w:p>
        </w:tc>
      </w:tr>
      <w:tr w:rsidR="00D64E9E" w:rsidRPr="00D64E9E" w:rsidTr="001C6D52">
        <w:trPr>
          <w:trHeight w:val="144"/>
          <w:tblCellSpacing w:w="20" w:type="nil"/>
        </w:trPr>
        <w:tc>
          <w:tcPr>
            <w:tcW w:w="0" w:type="auto"/>
            <w:gridSpan w:val="2"/>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Итого по разделу</w:t>
            </w:r>
          </w:p>
        </w:tc>
        <w:tc>
          <w:tcPr>
            <w:tcW w:w="3015"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 13 </w:t>
            </w:r>
          </w:p>
        </w:tc>
        <w:tc>
          <w:tcPr>
            <w:tcW w:w="0" w:type="auto"/>
            <w:tcMar>
              <w:top w:w="50" w:type="dxa"/>
              <w:left w:w="100" w:type="dxa"/>
            </w:tcMar>
            <w:vAlign w:val="center"/>
          </w:tcPr>
          <w:p w:rsidR="00D64E9E" w:rsidRPr="00D64E9E" w:rsidRDefault="00D64E9E" w:rsidP="00D64E9E">
            <w:pPr>
              <w:spacing w:after="10" w:line="251" w:lineRule="auto"/>
              <w:ind w:left="370" w:hanging="10"/>
              <w:jc w:val="both"/>
              <w:rPr>
                <w:rFonts w:ascii="Times New Roman" w:eastAsia="Times New Roman" w:hAnsi="Times New Roman" w:cs="Times New Roman"/>
                <w:color w:val="000000"/>
                <w:sz w:val="24"/>
                <w:szCs w:val="24"/>
                <w:lang w:eastAsia="ru-RU"/>
              </w:rPr>
            </w:pPr>
          </w:p>
        </w:tc>
      </w:tr>
      <w:tr w:rsidR="00D64E9E" w:rsidRPr="00D64E9E" w:rsidTr="001C6D52">
        <w:trPr>
          <w:trHeight w:val="144"/>
          <w:tblCellSpacing w:w="20" w:type="nil"/>
        </w:trPr>
        <w:tc>
          <w:tcPr>
            <w:tcW w:w="0" w:type="auto"/>
            <w:gridSpan w:val="4"/>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Раздел 3.</w:t>
            </w:r>
            <w:r w:rsidRPr="00D64E9E">
              <w:rPr>
                <w:rFonts w:ascii="Times New Roman" w:eastAsia="Times New Roman" w:hAnsi="Times New Roman" w:cs="Times New Roman"/>
                <w:color w:val="000000"/>
                <w:sz w:val="24"/>
                <w:szCs w:val="24"/>
                <w:lang w:eastAsia="ru-RU"/>
              </w:rPr>
              <w:t xml:space="preserve"> </w:t>
            </w:r>
            <w:r w:rsidRPr="00D64E9E">
              <w:rPr>
                <w:rFonts w:ascii="Times New Roman" w:eastAsia="Times New Roman" w:hAnsi="Times New Roman" w:cs="Times New Roman"/>
                <w:b/>
                <w:color w:val="000000"/>
                <w:sz w:val="24"/>
                <w:szCs w:val="24"/>
                <w:lang w:eastAsia="ru-RU"/>
              </w:rPr>
              <w:t>Кислородсодержащие органические соединения</w:t>
            </w:r>
          </w:p>
        </w:tc>
      </w:tr>
      <w:tr w:rsidR="00D64E9E" w:rsidRPr="00D64E9E" w:rsidTr="001C6D52">
        <w:trPr>
          <w:trHeight w:val="144"/>
          <w:tblCellSpacing w:w="20" w:type="nil"/>
        </w:trPr>
        <w:tc>
          <w:tcPr>
            <w:tcW w:w="965" w:type="dxa"/>
            <w:tcMar>
              <w:top w:w="50" w:type="dxa"/>
              <w:left w:w="100" w:type="dxa"/>
            </w:tcMar>
            <w:vAlign w:val="center"/>
          </w:tcPr>
          <w:p w:rsidR="00D64E9E" w:rsidRPr="00D64E9E" w:rsidRDefault="00D64E9E" w:rsidP="00D64E9E">
            <w:pPr>
              <w:spacing w:after="0" w:line="251" w:lineRule="auto"/>
              <w:ind w:left="370"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3.1</w:t>
            </w:r>
          </w:p>
        </w:tc>
        <w:tc>
          <w:tcPr>
            <w:tcW w:w="2464" w:type="dxa"/>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Спирты. Фенол</w:t>
            </w:r>
          </w:p>
        </w:tc>
        <w:tc>
          <w:tcPr>
            <w:tcW w:w="1918"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 3 </w:t>
            </w:r>
          </w:p>
        </w:tc>
        <w:tc>
          <w:tcPr>
            <w:tcW w:w="5035" w:type="dxa"/>
            <w:tcMar>
              <w:top w:w="50" w:type="dxa"/>
              <w:left w:w="100" w:type="dxa"/>
            </w:tcMar>
            <w:vAlign w:val="center"/>
          </w:tcPr>
          <w:p w:rsidR="00D64E9E" w:rsidRPr="00D64E9E" w:rsidRDefault="00D20A1C" w:rsidP="00D64E9E">
            <w:pPr>
              <w:spacing w:after="0" w:line="251" w:lineRule="auto"/>
              <w:ind w:left="135" w:hanging="10"/>
              <w:jc w:val="both"/>
              <w:rPr>
                <w:rFonts w:ascii="Times New Roman" w:eastAsia="Times New Roman" w:hAnsi="Times New Roman" w:cs="Times New Roman"/>
                <w:color w:val="000000"/>
                <w:sz w:val="24"/>
                <w:szCs w:val="24"/>
                <w:lang w:eastAsia="ru-RU"/>
              </w:rPr>
            </w:pPr>
            <w:hyperlink r:id="rId162">
              <w:r w:rsidR="00D64E9E" w:rsidRPr="00D64E9E">
                <w:rPr>
                  <w:rFonts w:ascii="Times New Roman" w:eastAsia="Times New Roman" w:hAnsi="Times New Roman" w:cs="Times New Roman"/>
                  <w:color w:val="0000FF"/>
                  <w:sz w:val="24"/>
                  <w:szCs w:val="24"/>
                  <w:u w:val="single"/>
                  <w:lang w:eastAsia="ru-RU"/>
                </w:rPr>
                <w:t>https://urok.apkpro.ru</w:t>
              </w:r>
            </w:hyperlink>
          </w:p>
        </w:tc>
      </w:tr>
      <w:tr w:rsidR="00D64E9E" w:rsidRPr="00D64E9E" w:rsidTr="001C6D52">
        <w:trPr>
          <w:trHeight w:val="144"/>
          <w:tblCellSpacing w:w="20" w:type="nil"/>
        </w:trPr>
        <w:tc>
          <w:tcPr>
            <w:tcW w:w="965" w:type="dxa"/>
            <w:tcMar>
              <w:top w:w="50" w:type="dxa"/>
              <w:left w:w="100" w:type="dxa"/>
            </w:tcMar>
            <w:vAlign w:val="center"/>
          </w:tcPr>
          <w:p w:rsidR="00D64E9E" w:rsidRPr="00D64E9E" w:rsidRDefault="00D64E9E" w:rsidP="00D64E9E">
            <w:pPr>
              <w:spacing w:after="0" w:line="251" w:lineRule="auto"/>
              <w:ind w:left="370"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3.2</w:t>
            </w:r>
          </w:p>
        </w:tc>
        <w:tc>
          <w:tcPr>
            <w:tcW w:w="2464" w:type="dxa"/>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Альдегиды. Карбоновые кислоты. Сложные эфиры</w:t>
            </w:r>
          </w:p>
        </w:tc>
        <w:tc>
          <w:tcPr>
            <w:tcW w:w="1918"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 7 </w:t>
            </w:r>
          </w:p>
        </w:tc>
        <w:tc>
          <w:tcPr>
            <w:tcW w:w="5035" w:type="dxa"/>
            <w:tcMar>
              <w:top w:w="50" w:type="dxa"/>
              <w:left w:w="100" w:type="dxa"/>
            </w:tcMar>
            <w:vAlign w:val="center"/>
          </w:tcPr>
          <w:p w:rsidR="00D64E9E" w:rsidRPr="00D64E9E" w:rsidRDefault="00D20A1C" w:rsidP="00D64E9E">
            <w:pPr>
              <w:spacing w:after="0" w:line="251" w:lineRule="auto"/>
              <w:ind w:left="135" w:hanging="10"/>
              <w:jc w:val="both"/>
              <w:rPr>
                <w:rFonts w:ascii="Times New Roman" w:eastAsia="Times New Roman" w:hAnsi="Times New Roman" w:cs="Times New Roman"/>
                <w:color w:val="000000"/>
                <w:sz w:val="24"/>
                <w:szCs w:val="24"/>
                <w:lang w:eastAsia="ru-RU"/>
              </w:rPr>
            </w:pPr>
            <w:hyperlink r:id="rId163">
              <w:r w:rsidR="00D64E9E" w:rsidRPr="00D64E9E">
                <w:rPr>
                  <w:rFonts w:ascii="Times New Roman" w:eastAsia="Times New Roman" w:hAnsi="Times New Roman" w:cs="Times New Roman"/>
                  <w:color w:val="0000FF"/>
                  <w:sz w:val="24"/>
                  <w:szCs w:val="24"/>
                  <w:u w:val="single"/>
                  <w:lang w:eastAsia="ru-RU"/>
                </w:rPr>
                <w:t>https://urok.apkpro.ru</w:t>
              </w:r>
            </w:hyperlink>
          </w:p>
        </w:tc>
      </w:tr>
      <w:tr w:rsidR="00D64E9E" w:rsidRPr="00D64E9E" w:rsidTr="001C6D52">
        <w:trPr>
          <w:trHeight w:val="144"/>
          <w:tblCellSpacing w:w="20" w:type="nil"/>
        </w:trPr>
        <w:tc>
          <w:tcPr>
            <w:tcW w:w="965" w:type="dxa"/>
            <w:tcMar>
              <w:top w:w="50" w:type="dxa"/>
              <w:left w:w="100" w:type="dxa"/>
            </w:tcMar>
            <w:vAlign w:val="center"/>
          </w:tcPr>
          <w:p w:rsidR="00D64E9E" w:rsidRPr="00D64E9E" w:rsidRDefault="00D64E9E" w:rsidP="00D64E9E">
            <w:pPr>
              <w:spacing w:after="0" w:line="251" w:lineRule="auto"/>
              <w:ind w:left="370"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3.3</w:t>
            </w:r>
          </w:p>
        </w:tc>
        <w:tc>
          <w:tcPr>
            <w:tcW w:w="2464" w:type="dxa"/>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Углеводы</w:t>
            </w:r>
          </w:p>
        </w:tc>
        <w:tc>
          <w:tcPr>
            <w:tcW w:w="1918"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 3 </w:t>
            </w:r>
          </w:p>
        </w:tc>
        <w:tc>
          <w:tcPr>
            <w:tcW w:w="5035" w:type="dxa"/>
            <w:tcMar>
              <w:top w:w="50" w:type="dxa"/>
              <w:left w:w="100" w:type="dxa"/>
            </w:tcMar>
            <w:vAlign w:val="center"/>
          </w:tcPr>
          <w:p w:rsidR="00D64E9E" w:rsidRPr="00D64E9E" w:rsidRDefault="00D20A1C" w:rsidP="00D64E9E">
            <w:pPr>
              <w:spacing w:after="0" w:line="251" w:lineRule="auto"/>
              <w:ind w:left="135" w:hanging="10"/>
              <w:jc w:val="both"/>
              <w:rPr>
                <w:rFonts w:ascii="Times New Roman" w:eastAsia="Times New Roman" w:hAnsi="Times New Roman" w:cs="Times New Roman"/>
                <w:color w:val="000000"/>
                <w:sz w:val="24"/>
                <w:szCs w:val="24"/>
                <w:lang w:eastAsia="ru-RU"/>
              </w:rPr>
            </w:pPr>
            <w:hyperlink r:id="rId164">
              <w:r w:rsidR="00D64E9E" w:rsidRPr="00D64E9E">
                <w:rPr>
                  <w:rFonts w:ascii="Times New Roman" w:eastAsia="Times New Roman" w:hAnsi="Times New Roman" w:cs="Times New Roman"/>
                  <w:color w:val="0000FF"/>
                  <w:sz w:val="24"/>
                  <w:szCs w:val="24"/>
                  <w:u w:val="single"/>
                  <w:lang w:eastAsia="ru-RU"/>
                </w:rPr>
                <w:t>https://urok.apkpro.ru</w:t>
              </w:r>
            </w:hyperlink>
          </w:p>
        </w:tc>
      </w:tr>
      <w:tr w:rsidR="00D64E9E" w:rsidRPr="00D64E9E" w:rsidTr="001C6D52">
        <w:trPr>
          <w:trHeight w:val="144"/>
          <w:tblCellSpacing w:w="20" w:type="nil"/>
        </w:trPr>
        <w:tc>
          <w:tcPr>
            <w:tcW w:w="0" w:type="auto"/>
            <w:gridSpan w:val="2"/>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Итого по разделу</w:t>
            </w:r>
          </w:p>
        </w:tc>
        <w:tc>
          <w:tcPr>
            <w:tcW w:w="3015"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 13 </w:t>
            </w:r>
          </w:p>
        </w:tc>
        <w:tc>
          <w:tcPr>
            <w:tcW w:w="0" w:type="auto"/>
            <w:tcMar>
              <w:top w:w="50" w:type="dxa"/>
              <w:left w:w="100" w:type="dxa"/>
            </w:tcMar>
            <w:vAlign w:val="center"/>
          </w:tcPr>
          <w:p w:rsidR="00D64E9E" w:rsidRPr="00D64E9E" w:rsidRDefault="00D64E9E" w:rsidP="00D64E9E">
            <w:pPr>
              <w:spacing w:after="10" w:line="251" w:lineRule="auto"/>
              <w:ind w:left="370" w:hanging="10"/>
              <w:jc w:val="both"/>
              <w:rPr>
                <w:rFonts w:ascii="Times New Roman" w:eastAsia="Times New Roman" w:hAnsi="Times New Roman" w:cs="Times New Roman"/>
                <w:color w:val="000000"/>
                <w:sz w:val="24"/>
                <w:szCs w:val="24"/>
                <w:lang w:eastAsia="ru-RU"/>
              </w:rPr>
            </w:pPr>
          </w:p>
        </w:tc>
      </w:tr>
      <w:tr w:rsidR="00D64E9E" w:rsidRPr="00D64E9E" w:rsidTr="001C6D52">
        <w:trPr>
          <w:trHeight w:val="144"/>
          <w:tblCellSpacing w:w="20" w:type="nil"/>
        </w:trPr>
        <w:tc>
          <w:tcPr>
            <w:tcW w:w="0" w:type="auto"/>
            <w:gridSpan w:val="4"/>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Раздел 4.</w:t>
            </w:r>
            <w:r w:rsidRPr="00D64E9E">
              <w:rPr>
                <w:rFonts w:ascii="Times New Roman" w:eastAsia="Times New Roman" w:hAnsi="Times New Roman" w:cs="Times New Roman"/>
                <w:color w:val="000000"/>
                <w:sz w:val="24"/>
                <w:szCs w:val="24"/>
                <w:lang w:eastAsia="ru-RU"/>
              </w:rPr>
              <w:t xml:space="preserve"> </w:t>
            </w:r>
            <w:r w:rsidRPr="00D64E9E">
              <w:rPr>
                <w:rFonts w:ascii="Times New Roman" w:eastAsia="Times New Roman" w:hAnsi="Times New Roman" w:cs="Times New Roman"/>
                <w:b/>
                <w:color w:val="000000"/>
                <w:sz w:val="24"/>
                <w:szCs w:val="24"/>
                <w:lang w:eastAsia="ru-RU"/>
              </w:rPr>
              <w:t>Азотсодержащие органические соединения</w:t>
            </w:r>
          </w:p>
        </w:tc>
      </w:tr>
      <w:tr w:rsidR="00D64E9E" w:rsidRPr="00D64E9E" w:rsidTr="001C6D52">
        <w:trPr>
          <w:trHeight w:val="144"/>
          <w:tblCellSpacing w:w="20" w:type="nil"/>
        </w:trPr>
        <w:tc>
          <w:tcPr>
            <w:tcW w:w="965" w:type="dxa"/>
            <w:tcMar>
              <w:top w:w="50" w:type="dxa"/>
              <w:left w:w="100" w:type="dxa"/>
            </w:tcMar>
            <w:vAlign w:val="center"/>
          </w:tcPr>
          <w:p w:rsidR="00D64E9E" w:rsidRPr="00D64E9E" w:rsidRDefault="00D64E9E" w:rsidP="00D64E9E">
            <w:pPr>
              <w:spacing w:after="0" w:line="251" w:lineRule="auto"/>
              <w:ind w:left="370"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4.1</w:t>
            </w:r>
          </w:p>
        </w:tc>
        <w:tc>
          <w:tcPr>
            <w:tcW w:w="2464" w:type="dxa"/>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Амины. Аминокислоты. Белки</w:t>
            </w:r>
          </w:p>
        </w:tc>
        <w:tc>
          <w:tcPr>
            <w:tcW w:w="1918"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 3 </w:t>
            </w:r>
          </w:p>
        </w:tc>
        <w:tc>
          <w:tcPr>
            <w:tcW w:w="5035" w:type="dxa"/>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p>
        </w:tc>
      </w:tr>
      <w:tr w:rsidR="00D64E9E" w:rsidRPr="00D64E9E" w:rsidTr="001C6D52">
        <w:trPr>
          <w:trHeight w:val="144"/>
          <w:tblCellSpacing w:w="20" w:type="nil"/>
        </w:trPr>
        <w:tc>
          <w:tcPr>
            <w:tcW w:w="0" w:type="auto"/>
            <w:gridSpan w:val="2"/>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Итого по разделу</w:t>
            </w:r>
          </w:p>
        </w:tc>
        <w:tc>
          <w:tcPr>
            <w:tcW w:w="3015"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 3 </w:t>
            </w:r>
          </w:p>
        </w:tc>
        <w:tc>
          <w:tcPr>
            <w:tcW w:w="0" w:type="auto"/>
            <w:tcMar>
              <w:top w:w="50" w:type="dxa"/>
              <w:left w:w="100" w:type="dxa"/>
            </w:tcMar>
            <w:vAlign w:val="center"/>
          </w:tcPr>
          <w:p w:rsidR="00D64E9E" w:rsidRPr="00D64E9E" w:rsidRDefault="00D64E9E" w:rsidP="00D64E9E">
            <w:pPr>
              <w:spacing w:after="10" w:line="251" w:lineRule="auto"/>
              <w:ind w:left="370" w:hanging="10"/>
              <w:jc w:val="both"/>
              <w:rPr>
                <w:rFonts w:ascii="Times New Roman" w:eastAsia="Times New Roman" w:hAnsi="Times New Roman" w:cs="Times New Roman"/>
                <w:color w:val="000000"/>
                <w:sz w:val="24"/>
                <w:szCs w:val="24"/>
                <w:lang w:eastAsia="ru-RU"/>
              </w:rPr>
            </w:pPr>
          </w:p>
        </w:tc>
      </w:tr>
      <w:tr w:rsidR="00D64E9E" w:rsidRPr="00D64E9E" w:rsidTr="001C6D52">
        <w:trPr>
          <w:trHeight w:val="144"/>
          <w:tblCellSpacing w:w="20" w:type="nil"/>
        </w:trPr>
        <w:tc>
          <w:tcPr>
            <w:tcW w:w="0" w:type="auto"/>
            <w:gridSpan w:val="4"/>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Раздел 5.</w:t>
            </w:r>
            <w:r w:rsidRPr="00D64E9E">
              <w:rPr>
                <w:rFonts w:ascii="Times New Roman" w:eastAsia="Times New Roman" w:hAnsi="Times New Roman" w:cs="Times New Roman"/>
                <w:color w:val="000000"/>
                <w:sz w:val="24"/>
                <w:szCs w:val="24"/>
                <w:lang w:eastAsia="ru-RU"/>
              </w:rPr>
              <w:t xml:space="preserve"> </w:t>
            </w:r>
            <w:r w:rsidRPr="00D64E9E">
              <w:rPr>
                <w:rFonts w:ascii="Times New Roman" w:eastAsia="Times New Roman" w:hAnsi="Times New Roman" w:cs="Times New Roman"/>
                <w:b/>
                <w:color w:val="000000"/>
                <w:sz w:val="24"/>
                <w:szCs w:val="24"/>
                <w:lang w:eastAsia="ru-RU"/>
              </w:rPr>
              <w:t>Высокомолекулярные соединения</w:t>
            </w:r>
          </w:p>
        </w:tc>
      </w:tr>
      <w:tr w:rsidR="00D64E9E" w:rsidRPr="00D64E9E" w:rsidTr="001C6D52">
        <w:trPr>
          <w:trHeight w:val="144"/>
          <w:tblCellSpacing w:w="20" w:type="nil"/>
        </w:trPr>
        <w:tc>
          <w:tcPr>
            <w:tcW w:w="965" w:type="dxa"/>
            <w:tcMar>
              <w:top w:w="50" w:type="dxa"/>
              <w:left w:w="100" w:type="dxa"/>
            </w:tcMar>
            <w:vAlign w:val="center"/>
          </w:tcPr>
          <w:p w:rsidR="00D64E9E" w:rsidRPr="00D64E9E" w:rsidRDefault="00D64E9E" w:rsidP="00D64E9E">
            <w:pPr>
              <w:spacing w:after="0" w:line="251" w:lineRule="auto"/>
              <w:ind w:left="370"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5.1</w:t>
            </w:r>
          </w:p>
        </w:tc>
        <w:tc>
          <w:tcPr>
            <w:tcW w:w="2464" w:type="dxa"/>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Пластмассы. Каучуки. Волокна</w:t>
            </w:r>
          </w:p>
        </w:tc>
        <w:tc>
          <w:tcPr>
            <w:tcW w:w="1918"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 2 </w:t>
            </w:r>
          </w:p>
        </w:tc>
        <w:tc>
          <w:tcPr>
            <w:tcW w:w="5035" w:type="dxa"/>
            <w:tcMar>
              <w:top w:w="50" w:type="dxa"/>
              <w:left w:w="100" w:type="dxa"/>
            </w:tcMar>
            <w:vAlign w:val="center"/>
          </w:tcPr>
          <w:p w:rsidR="00D64E9E" w:rsidRPr="00D64E9E" w:rsidRDefault="00D20A1C" w:rsidP="00D64E9E">
            <w:pPr>
              <w:spacing w:after="0" w:line="251" w:lineRule="auto"/>
              <w:ind w:left="135" w:hanging="10"/>
              <w:jc w:val="both"/>
              <w:rPr>
                <w:rFonts w:ascii="Times New Roman" w:eastAsia="Times New Roman" w:hAnsi="Times New Roman" w:cs="Times New Roman"/>
                <w:color w:val="000000"/>
                <w:sz w:val="24"/>
                <w:szCs w:val="24"/>
                <w:lang w:eastAsia="ru-RU"/>
              </w:rPr>
            </w:pPr>
            <w:hyperlink r:id="rId165">
              <w:r w:rsidR="00D64E9E" w:rsidRPr="00D64E9E">
                <w:rPr>
                  <w:rFonts w:ascii="Times New Roman" w:eastAsia="Times New Roman" w:hAnsi="Times New Roman" w:cs="Times New Roman"/>
                  <w:color w:val="0000FF"/>
                  <w:sz w:val="24"/>
                  <w:szCs w:val="24"/>
                  <w:u w:val="single"/>
                  <w:lang w:eastAsia="ru-RU"/>
                </w:rPr>
                <w:t>https://urok.apkpro.ru</w:t>
              </w:r>
            </w:hyperlink>
          </w:p>
        </w:tc>
      </w:tr>
      <w:tr w:rsidR="00D64E9E" w:rsidRPr="00D64E9E" w:rsidTr="001C6D52">
        <w:trPr>
          <w:trHeight w:val="144"/>
          <w:tblCellSpacing w:w="20" w:type="nil"/>
        </w:trPr>
        <w:tc>
          <w:tcPr>
            <w:tcW w:w="0" w:type="auto"/>
            <w:gridSpan w:val="2"/>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Итого по разделу</w:t>
            </w:r>
          </w:p>
        </w:tc>
        <w:tc>
          <w:tcPr>
            <w:tcW w:w="3015"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 2 </w:t>
            </w:r>
          </w:p>
        </w:tc>
        <w:tc>
          <w:tcPr>
            <w:tcW w:w="0" w:type="auto"/>
            <w:tcMar>
              <w:top w:w="50" w:type="dxa"/>
              <w:left w:w="100" w:type="dxa"/>
            </w:tcMar>
            <w:vAlign w:val="center"/>
          </w:tcPr>
          <w:p w:rsidR="00D64E9E" w:rsidRPr="00D64E9E" w:rsidRDefault="00D64E9E" w:rsidP="00D64E9E">
            <w:pPr>
              <w:spacing w:after="10" w:line="251" w:lineRule="auto"/>
              <w:ind w:left="370" w:hanging="10"/>
              <w:jc w:val="both"/>
              <w:rPr>
                <w:rFonts w:ascii="Times New Roman" w:eastAsia="Times New Roman" w:hAnsi="Times New Roman" w:cs="Times New Roman"/>
                <w:color w:val="000000"/>
                <w:sz w:val="24"/>
                <w:szCs w:val="24"/>
                <w:lang w:eastAsia="ru-RU"/>
              </w:rPr>
            </w:pPr>
          </w:p>
        </w:tc>
      </w:tr>
      <w:tr w:rsidR="00D64E9E" w:rsidRPr="00D64E9E" w:rsidTr="001C6D52">
        <w:trPr>
          <w:trHeight w:val="144"/>
          <w:tblCellSpacing w:w="20" w:type="nil"/>
        </w:trPr>
        <w:tc>
          <w:tcPr>
            <w:tcW w:w="0" w:type="auto"/>
            <w:gridSpan w:val="2"/>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ОБЩЕЕ КОЛИЧЕСТВО ЧАСОВ ПО ПРОГРАММЕ</w:t>
            </w:r>
          </w:p>
        </w:tc>
        <w:tc>
          <w:tcPr>
            <w:tcW w:w="3015"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 34 </w:t>
            </w:r>
          </w:p>
        </w:tc>
        <w:tc>
          <w:tcPr>
            <w:tcW w:w="5035" w:type="dxa"/>
            <w:tcMar>
              <w:top w:w="50" w:type="dxa"/>
              <w:left w:w="100" w:type="dxa"/>
            </w:tcMar>
            <w:vAlign w:val="center"/>
          </w:tcPr>
          <w:p w:rsidR="00D64E9E" w:rsidRPr="00D64E9E" w:rsidRDefault="00D64E9E" w:rsidP="00D64E9E">
            <w:pPr>
              <w:spacing w:after="10" w:line="251" w:lineRule="auto"/>
              <w:ind w:left="370" w:hanging="10"/>
              <w:jc w:val="both"/>
              <w:rPr>
                <w:rFonts w:ascii="Times New Roman" w:eastAsia="Times New Roman" w:hAnsi="Times New Roman" w:cs="Times New Roman"/>
                <w:color w:val="000000"/>
                <w:sz w:val="24"/>
                <w:szCs w:val="24"/>
                <w:lang w:eastAsia="ru-RU"/>
              </w:rPr>
            </w:pPr>
          </w:p>
        </w:tc>
      </w:tr>
    </w:tbl>
    <w:p w:rsidR="00D64E9E" w:rsidRPr="00D64E9E" w:rsidRDefault="00D64E9E" w:rsidP="00D64E9E">
      <w:pPr>
        <w:spacing w:after="10" w:line="251" w:lineRule="auto"/>
        <w:ind w:left="370" w:hanging="10"/>
        <w:jc w:val="both"/>
        <w:rPr>
          <w:rFonts w:ascii="Times New Roman" w:eastAsia="Times New Roman" w:hAnsi="Times New Roman" w:cs="Times New Roman"/>
          <w:color w:val="000000"/>
          <w:sz w:val="24"/>
          <w:szCs w:val="24"/>
          <w:lang w:eastAsia="ru-RU"/>
        </w:rPr>
      </w:pPr>
    </w:p>
    <w:p w:rsidR="00D64E9E" w:rsidRPr="00D64E9E" w:rsidRDefault="00D64E9E" w:rsidP="00D64E9E">
      <w:pPr>
        <w:tabs>
          <w:tab w:val="left" w:pos="5970"/>
        </w:tabs>
        <w:spacing w:after="10" w:line="251" w:lineRule="auto"/>
        <w:ind w:left="370"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ab/>
      </w:r>
      <w:r w:rsidRPr="00D64E9E">
        <w:rPr>
          <w:rFonts w:ascii="Times New Roman" w:eastAsia="Times New Roman" w:hAnsi="Times New Roman" w:cs="Times New Roman"/>
          <w:b/>
          <w:color w:val="000000"/>
          <w:sz w:val="24"/>
          <w:szCs w:val="24"/>
          <w:lang w:eastAsia="ru-RU"/>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507"/>
        <w:gridCol w:w="4194"/>
        <w:gridCol w:w="2988"/>
        <w:gridCol w:w="4956"/>
      </w:tblGrid>
      <w:tr w:rsidR="00D64E9E" w:rsidRPr="00D64E9E" w:rsidTr="001C6D52">
        <w:trPr>
          <w:trHeight w:val="144"/>
          <w:tblCellSpacing w:w="20" w:type="nil"/>
        </w:trPr>
        <w:tc>
          <w:tcPr>
            <w:tcW w:w="949" w:type="dxa"/>
            <w:vMerge w:val="restart"/>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 xml:space="preserve">№ п/п </w:t>
            </w:r>
          </w:p>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p>
        </w:tc>
        <w:tc>
          <w:tcPr>
            <w:tcW w:w="2640" w:type="dxa"/>
            <w:vMerge w:val="restart"/>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 xml:space="preserve">Наименование разделов и тем программы </w:t>
            </w:r>
          </w:p>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p>
        </w:tc>
        <w:tc>
          <w:tcPr>
            <w:tcW w:w="1901" w:type="dxa"/>
            <w:tcMar>
              <w:top w:w="50" w:type="dxa"/>
              <w:left w:w="100" w:type="dxa"/>
            </w:tcMar>
            <w:vAlign w:val="center"/>
          </w:tcPr>
          <w:p w:rsidR="00D64E9E" w:rsidRPr="00D64E9E" w:rsidRDefault="00D64E9E" w:rsidP="00D64E9E">
            <w:pPr>
              <w:spacing w:after="0" w:line="251" w:lineRule="auto"/>
              <w:ind w:left="370"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Количество часов</w:t>
            </w:r>
          </w:p>
        </w:tc>
        <w:tc>
          <w:tcPr>
            <w:tcW w:w="4956" w:type="dxa"/>
            <w:vMerge w:val="restart"/>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 xml:space="preserve">Электронные (цифровые) образовательные ресурсы </w:t>
            </w:r>
          </w:p>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p>
        </w:tc>
      </w:tr>
      <w:tr w:rsidR="00D64E9E" w:rsidRPr="00D64E9E" w:rsidTr="001C6D52">
        <w:trPr>
          <w:trHeight w:val="144"/>
          <w:tblCellSpacing w:w="20" w:type="nil"/>
        </w:trPr>
        <w:tc>
          <w:tcPr>
            <w:tcW w:w="0" w:type="auto"/>
            <w:vMerge/>
            <w:tcBorders>
              <w:top w:val="nil"/>
            </w:tcBorders>
            <w:tcMar>
              <w:top w:w="50" w:type="dxa"/>
              <w:left w:w="100" w:type="dxa"/>
            </w:tcMar>
          </w:tcPr>
          <w:p w:rsidR="00D64E9E" w:rsidRPr="00D64E9E" w:rsidRDefault="00D64E9E" w:rsidP="00D64E9E">
            <w:pPr>
              <w:spacing w:after="10" w:line="251" w:lineRule="auto"/>
              <w:ind w:left="370" w:hanging="10"/>
              <w:jc w:val="both"/>
              <w:rPr>
                <w:rFonts w:ascii="Times New Roman" w:eastAsia="Times New Roman" w:hAnsi="Times New Roman" w:cs="Times New Roman"/>
                <w:color w:val="000000"/>
                <w:sz w:val="24"/>
                <w:szCs w:val="24"/>
                <w:lang w:eastAsia="ru-RU"/>
              </w:rPr>
            </w:pPr>
          </w:p>
        </w:tc>
        <w:tc>
          <w:tcPr>
            <w:tcW w:w="0" w:type="auto"/>
            <w:vMerge/>
            <w:tcBorders>
              <w:top w:val="nil"/>
            </w:tcBorders>
            <w:tcMar>
              <w:top w:w="50" w:type="dxa"/>
              <w:left w:w="100" w:type="dxa"/>
            </w:tcMar>
          </w:tcPr>
          <w:p w:rsidR="00D64E9E" w:rsidRPr="00D64E9E" w:rsidRDefault="00D64E9E" w:rsidP="00D64E9E">
            <w:pPr>
              <w:spacing w:after="10" w:line="251" w:lineRule="auto"/>
              <w:ind w:left="370" w:hanging="10"/>
              <w:jc w:val="both"/>
              <w:rPr>
                <w:rFonts w:ascii="Times New Roman" w:eastAsia="Times New Roman" w:hAnsi="Times New Roman" w:cs="Times New Roman"/>
                <w:color w:val="000000"/>
                <w:sz w:val="24"/>
                <w:szCs w:val="24"/>
                <w:lang w:eastAsia="ru-RU"/>
              </w:rPr>
            </w:pPr>
          </w:p>
        </w:tc>
        <w:tc>
          <w:tcPr>
            <w:tcW w:w="1901" w:type="dxa"/>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 xml:space="preserve">Всего </w:t>
            </w:r>
          </w:p>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p>
        </w:tc>
        <w:tc>
          <w:tcPr>
            <w:tcW w:w="0" w:type="auto"/>
            <w:vMerge/>
            <w:tcBorders>
              <w:top w:val="nil"/>
            </w:tcBorders>
            <w:tcMar>
              <w:top w:w="50" w:type="dxa"/>
              <w:left w:w="100" w:type="dxa"/>
            </w:tcMar>
          </w:tcPr>
          <w:p w:rsidR="00D64E9E" w:rsidRPr="00D64E9E" w:rsidRDefault="00D64E9E" w:rsidP="00D64E9E">
            <w:pPr>
              <w:spacing w:after="10" w:line="251" w:lineRule="auto"/>
              <w:ind w:left="370" w:hanging="10"/>
              <w:jc w:val="both"/>
              <w:rPr>
                <w:rFonts w:ascii="Times New Roman" w:eastAsia="Times New Roman" w:hAnsi="Times New Roman" w:cs="Times New Roman"/>
                <w:color w:val="000000"/>
                <w:sz w:val="24"/>
                <w:szCs w:val="24"/>
                <w:lang w:eastAsia="ru-RU"/>
              </w:rPr>
            </w:pPr>
          </w:p>
        </w:tc>
      </w:tr>
      <w:tr w:rsidR="00D64E9E" w:rsidRPr="00D64E9E" w:rsidTr="001C6D52">
        <w:trPr>
          <w:trHeight w:val="144"/>
          <w:tblCellSpacing w:w="20" w:type="nil"/>
        </w:trPr>
        <w:tc>
          <w:tcPr>
            <w:tcW w:w="0" w:type="auto"/>
            <w:gridSpan w:val="4"/>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Раздел 1.</w:t>
            </w:r>
            <w:r w:rsidRPr="00D64E9E">
              <w:rPr>
                <w:rFonts w:ascii="Times New Roman" w:eastAsia="Times New Roman" w:hAnsi="Times New Roman" w:cs="Times New Roman"/>
                <w:color w:val="000000"/>
                <w:sz w:val="24"/>
                <w:szCs w:val="24"/>
                <w:lang w:eastAsia="ru-RU"/>
              </w:rPr>
              <w:t xml:space="preserve"> </w:t>
            </w:r>
            <w:r w:rsidRPr="00D64E9E">
              <w:rPr>
                <w:rFonts w:ascii="Times New Roman" w:eastAsia="Times New Roman" w:hAnsi="Times New Roman" w:cs="Times New Roman"/>
                <w:b/>
                <w:color w:val="000000"/>
                <w:sz w:val="24"/>
                <w:szCs w:val="24"/>
                <w:lang w:eastAsia="ru-RU"/>
              </w:rPr>
              <w:t>Теоретические основы химии</w:t>
            </w:r>
          </w:p>
        </w:tc>
      </w:tr>
      <w:tr w:rsidR="00D64E9E" w:rsidRPr="00D64E9E" w:rsidTr="001C6D52">
        <w:trPr>
          <w:trHeight w:val="144"/>
          <w:tblCellSpacing w:w="20" w:type="nil"/>
        </w:trPr>
        <w:tc>
          <w:tcPr>
            <w:tcW w:w="949" w:type="dxa"/>
            <w:tcMar>
              <w:top w:w="50" w:type="dxa"/>
              <w:left w:w="100" w:type="dxa"/>
            </w:tcMar>
            <w:vAlign w:val="center"/>
          </w:tcPr>
          <w:p w:rsidR="00D64E9E" w:rsidRPr="00D64E9E" w:rsidRDefault="00D64E9E" w:rsidP="00D64E9E">
            <w:pPr>
              <w:spacing w:after="0" w:line="251" w:lineRule="auto"/>
              <w:ind w:left="370"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1.1</w:t>
            </w:r>
          </w:p>
        </w:tc>
        <w:tc>
          <w:tcPr>
            <w:tcW w:w="2640" w:type="dxa"/>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Строение атомов. Периодический закон и Периодическая система химических элементов Д. И. Менделеева</w:t>
            </w:r>
          </w:p>
        </w:tc>
        <w:tc>
          <w:tcPr>
            <w:tcW w:w="1901"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 3 </w:t>
            </w:r>
          </w:p>
        </w:tc>
        <w:tc>
          <w:tcPr>
            <w:tcW w:w="4956" w:type="dxa"/>
            <w:tcMar>
              <w:top w:w="50" w:type="dxa"/>
              <w:left w:w="100" w:type="dxa"/>
            </w:tcMar>
            <w:vAlign w:val="center"/>
          </w:tcPr>
          <w:p w:rsidR="00D64E9E" w:rsidRPr="00D64E9E" w:rsidRDefault="00D20A1C" w:rsidP="00D64E9E">
            <w:pPr>
              <w:spacing w:after="0" w:line="251" w:lineRule="auto"/>
              <w:ind w:left="135" w:hanging="10"/>
              <w:jc w:val="both"/>
              <w:rPr>
                <w:rFonts w:ascii="Times New Roman" w:eastAsia="Times New Roman" w:hAnsi="Times New Roman" w:cs="Times New Roman"/>
                <w:color w:val="000000"/>
                <w:sz w:val="24"/>
                <w:szCs w:val="24"/>
                <w:lang w:eastAsia="ru-RU"/>
              </w:rPr>
            </w:pPr>
            <w:hyperlink r:id="rId166">
              <w:r w:rsidR="00D64E9E" w:rsidRPr="00D64E9E">
                <w:rPr>
                  <w:rFonts w:ascii="Times New Roman" w:eastAsia="Times New Roman" w:hAnsi="Times New Roman" w:cs="Times New Roman"/>
                  <w:color w:val="0000FF"/>
                  <w:sz w:val="24"/>
                  <w:szCs w:val="24"/>
                  <w:u w:val="single"/>
                  <w:lang w:eastAsia="ru-RU"/>
                </w:rPr>
                <w:t>https://urok.apkpro.ru</w:t>
              </w:r>
            </w:hyperlink>
          </w:p>
        </w:tc>
      </w:tr>
      <w:tr w:rsidR="00D64E9E" w:rsidRPr="00D64E9E" w:rsidTr="001C6D52">
        <w:trPr>
          <w:trHeight w:val="144"/>
          <w:tblCellSpacing w:w="20" w:type="nil"/>
        </w:trPr>
        <w:tc>
          <w:tcPr>
            <w:tcW w:w="949" w:type="dxa"/>
            <w:tcMar>
              <w:top w:w="50" w:type="dxa"/>
              <w:left w:w="100" w:type="dxa"/>
            </w:tcMar>
            <w:vAlign w:val="center"/>
          </w:tcPr>
          <w:p w:rsidR="00D64E9E" w:rsidRPr="00D64E9E" w:rsidRDefault="00D64E9E" w:rsidP="00D64E9E">
            <w:pPr>
              <w:spacing w:after="0" w:line="251" w:lineRule="auto"/>
              <w:ind w:left="370"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1.2</w:t>
            </w:r>
          </w:p>
        </w:tc>
        <w:tc>
          <w:tcPr>
            <w:tcW w:w="2640" w:type="dxa"/>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Строение вещества. Многообразие веществ</w:t>
            </w:r>
          </w:p>
        </w:tc>
        <w:tc>
          <w:tcPr>
            <w:tcW w:w="1901"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 4 </w:t>
            </w:r>
          </w:p>
        </w:tc>
        <w:tc>
          <w:tcPr>
            <w:tcW w:w="4956" w:type="dxa"/>
            <w:tcMar>
              <w:top w:w="50" w:type="dxa"/>
              <w:left w:w="100" w:type="dxa"/>
            </w:tcMar>
            <w:vAlign w:val="center"/>
          </w:tcPr>
          <w:p w:rsidR="00D64E9E" w:rsidRPr="00D64E9E" w:rsidRDefault="00D20A1C" w:rsidP="00D64E9E">
            <w:pPr>
              <w:spacing w:after="0" w:line="251" w:lineRule="auto"/>
              <w:ind w:left="135" w:hanging="10"/>
              <w:jc w:val="both"/>
              <w:rPr>
                <w:rFonts w:ascii="Times New Roman" w:eastAsia="Times New Roman" w:hAnsi="Times New Roman" w:cs="Times New Roman"/>
                <w:color w:val="000000"/>
                <w:sz w:val="24"/>
                <w:szCs w:val="24"/>
                <w:lang w:eastAsia="ru-RU"/>
              </w:rPr>
            </w:pPr>
            <w:hyperlink r:id="rId167">
              <w:r w:rsidR="00D64E9E" w:rsidRPr="00D64E9E">
                <w:rPr>
                  <w:rFonts w:ascii="Times New Roman" w:eastAsia="Times New Roman" w:hAnsi="Times New Roman" w:cs="Times New Roman"/>
                  <w:color w:val="0000FF"/>
                  <w:sz w:val="24"/>
                  <w:szCs w:val="24"/>
                  <w:u w:val="single"/>
                  <w:lang w:eastAsia="ru-RU"/>
                </w:rPr>
                <w:t>https://urok.apkpro.ru</w:t>
              </w:r>
            </w:hyperlink>
          </w:p>
        </w:tc>
      </w:tr>
      <w:tr w:rsidR="00D64E9E" w:rsidRPr="00D64E9E" w:rsidTr="001C6D52">
        <w:trPr>
          <w:trHeight w:val="144"/>
          <w:tblCellSpacing w:w="20" w:type="nil"/>
        </w:trPr>
        <w:tc>
          <w:tcPr>
            <w:tcW w:w="949" w:type="dxa"/>
            <w:tcMar>
              <w:top w:w="50" w:type="dxa"/>
              <w:left w:w="100" w:type="dxa"/>
            </w:tcMar>
            <w:vAlign w:val="center"/>
          </w:tcPr>
          <w:p w:rsidR="00D64E9E" w:rsidRPr="00D64E9E" w:rsidRDefault="00D64E9E" w:rsidP="00D64E9E">
            <w:pPr>
              <w:spacing w:after="0" w:line="251" w:lineRule="auto"/>
              <w:ind w:left="370"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1.3</w:t>
            </w:r>
          </w:p>
        </w:tc>
        <w:tc>
          <w:tcPr>
            <w:tcW w:w="2640" w:type="dxa"/>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Химические реакции</w:t>
            </w:r>
          </w:p>
        </w:tc>
        <w:tc>
          <w:tcPr>
            <w:tcW w:w="1901"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 6 </w:t>
            </w:r>
          </w:p>
        </w:tc>
        <w:tc>
          <w:tcPr>
            <w:tcW w:w="4956" w:type="dxa"/>
            <w:tcMar>
              <w:top w:w="50" w:type="dxa"/>
              <w:left w:w="100" w:type="dxa"/>
            </w:tcMar>
            <w:vAlign w:val="center"/>
          </w:tcPr>
          <w:p w:rsidR="00D64E9E" w:rsidRPr="00D64E9E" w:rsidRDefault="00D20A1C" w:rsidP="00D64E9E">
            <w:pPr>
              <w:spacing w:after="0" w:line="251" w:lineRule="auto"/>
              <w:ind w:left="135" w:hanging="10"/>
              <w:jc w:val="both"/>
              <w:rPr>
                <w:rFonts w:ascii="Times New Roman" w:eastAsia="Times New Roman" w:hAnsi="Times New Roman" w:cs="Times New Roman"/>
                <w:color w:val="000000"/>
                <w:sz w:val="24"/>
                <w:szCs w:val="24"/>
                <w:lang w:eastAsia="ru-RU"/>
              </w:rPr>
            </w:pPr>
            <w:hyperlink r:id="rId168">
              <w:r w:rsidR="00D64E9E" w:rsidRPr="00D64E9E">
                <w:rPr>
                  <w:rFonts w:ascii="Times New Roman" w:eastAsia="Times New Roman" w:hAnsi="Times New Roman" w:cs="Times New Roman"/>
                  <w:color w:val="0000FF"/>
                  <w:sz w:val="24"/>
                  <w:szCs w:val="24"/>
                  <w:u w:val="single"/>
                  <w:lang w:eastAsia="ru-RU"/>
                </w:rPr>
                <w:t>https://urok.apkpro.ru</w:t>
              </w:r>
            </w:hyperlink>
          </w:p>
        </w:tc>
      </w:tr>
      <w:tr w:rsidR="00D64E9E" w:rsidRPr="00D64E9E" w:rsidTr="001C6D52">
        <w:trPr>
          <w:trHeight w:val="144"/>
          <w:tblCellSpacing w:w="20" w:type="nil"/>
        </w:trPr>
        <w:tc>
          <w:tcPr>
            <w:tcW w:w="0" w:type="auto"/>
            <w:gridSpan w:val="2"/>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Итого по разделу</w:t>
            </w:r>
          </w:p>
        </w:tc>
        <w:tc>
          <w:tcPr>
            <w:tcW w:w="2988"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 13 </w:t>
            </w:r>
          </w:p>
        </w:tc>
        <w:tc>
          <w:tcPr>
            <w:tcW w:w="4956" w:type="dxa"/>
            <w:tcMar>
              <w:top w:w="50" w:type="dxa"/>
              <w:left w:w="100" w:type="dxa"/>
            </w:tcMar>
            <w:vAlign w:val="center"/>
          </w:tcPr>
          <w:p w:rsidR="00D64E9E" w:rsidRPr="00D64E9E" w:rsidRDefault="00D20A1C" w:rsidP="00D64E9E">
            <w:pPr>
              <w:spacing w:after="0" w:line="251" w:lineRule="auto"/>
              <w:ind w:left="135" w:hanging="10"/>
              <w:jc w:val="both"/>
              <w:rPr>
                <w:rFonts w:ascii="Times New Roman" w:eastAsia="Times New Roman" w:hAnsi="Times New Roman" w:cs="Times New Roman"/>
                <w:color w:val="000000"/>
                <w:sz w:val="24"/>
                <w:szCs w:val="24"/>
                <w:lang w:eastAsia="ru-RU"/>
              </w:rPr>
            </w:pPr>
            <w:hyperlink r:id="rId169">
              <w:r w:rsidR="00D64E9E" w:rsidRPr="00D64E9E">
                <w:rPr>
                  <w:rFonts w:ascii="Times New Roman" w:eastAsia="Times New Roman" w:hAnsi="Times New Roman" w:cs="Times New Roman"/>
                  <w:color w:val="0000FF"/>
                  <w:sz w:val="24"/>
                  <w:szCs w:val="24"/>
                  <w:u w:val="single"/>
                  <w:lang w:eastAsia="ru-RU"/>
                </w:rPr>
                <w:t>https://urok.apkpro.ru</w:t>
              </w:r>
            </w:hyperlink>
          </w:p>
        </w:tc>
      </w:tr>
      <w:tr w:rsidR="00D64E9E" w:rsidRPr="00D64E9E" w:rsidTr="001C6D52">
        <w:trPr>
          <w:trHeight w:val="144"/>
          <w:tblCellSpacing w:w="20" w:type="nil"/>
        </w:trPr>
        <w:tc>
          <w:tcPr>
            <w:tcW w:w="0" w:type="auto"/>
            <w:gridSpan w:val="4"/>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Раздел 2.</w:t>
            </w:r>
            <w:r w:rsidRPr="00D64E9E">
              <w:rPr>
                <w:rFonts w:ascii="Times New Roman" w:eastAsia="Times New Roman" w:hAnsi="Times New Roman" w:cs="Times New Roman"/>
                <w:color w:val="000000"/>
                <w:sz w:val="24"/>
                <w:szCs w:val="24"/>
                <w:lang w:eastAsia="ru-RU"/>
              </w:rPr>
              <w:t xml:space="preserve"> </w:t>
            </w:r>
            <w:r w:rsidRPr="00D64E9E">
              <w:rPr>
                <w:rFonts w:ascii="Times New Roman" w:eastAsia="Times New Roman" w:hAnsi="Times New Roman" w:cs="Times New Roman"/>
                <w:b/>
                <w:color w:val="000000"/>
                <w:sz w:val="24"/>
                <w:szCs w:val="24"/>
                <w:lang w:eastAsia="ru-RU"/>
              </w:rPr>
              <w:t>Неорганическая химия</w:t>
            </w:r>
          </w:p>
        </w:tc>
      </w:tr>
      <w:tr w:rsidR="00D64E9E" w:rsidRPr="00D64E9E" w:rsidTr="001C6D52">
        <w:trPr>
          <w:trHeight w:val="144"/>
          <w:tblCellSpacing w:w="20" w:type="nil"/>
        </w:trPr>
        <w:tc>
          <w:tcPr>
            <w:tcW w:w="949" w:type="dxa"/>
            <w:tcMar>
              <w:top w:w="50" w:type="dxa"/>
              <w:left w:w="100" w:type="dxa"/>
            </w:tcMar>
            <w:vAlign w:val="center"/>
          </w:tcPr>
          <w:p w:rsidR="00D64E9E" w:rsidRPr="00D64E9E" w:rsidRDefault="00D64E9E" w:rsidP="00D64E9E">
            <w:pPr>
              <w:spacing w:after="0" w:line="251" w:lineRule="auto"/>
              <w:ind w:left="370"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2.1</w:t>
            </w:r>
          </w:p>
        </w:tc>
        <w:tc>
          <w:tcPr>
            <w:tcW w:w="2640" w:type="dxa"/>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Металлы</w:t>
            </w:r>
          </w:p>
        </w:tc>
        <w:tc>
          <w:tcPr>
            <w:tcW w:w="1901"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 6 </w:t>
            </w:r>
          </w:p>
        </w:tc>
        <w:tc>
          <w:tcPr>
            <w:tcW w:w="4956" w:type="dxa"/>
            <w:tcMar>
              <w:top w:w="50" w:type="dxa"/>
              <w:left w:w="100" w:type="dxa"/>
            </w:tcMar>
            <w:vAlign w:val="center"/>
          </w:tcPr>
          <w:p w:rsidR="00D64E9E" w:rsidRPr="00D64E9E" w:rsidRDefault="00D20A1C" w:rsidP="00D64E9E">
            <w:pPr>
              <w:spacing w:after="0" w:line="251" w:lineRule="auto"/>
              <w:ind w:left="135" w:hanging="10"/>
              <w:jc w:val="both"/>
              <w:rPr>
                <w:rFonts w:ascii="Times New Roman" w:eastAsia="Times New Roman" w:hAnsi="Times New Roman" w:cs="Times New Roman"/>
                <w:color w:val="000000"/>
                <w:sz w:val="24"/>
                <w:szCs w:val="24"/>
                <w:lang w:eastAsia="ru-RU"/>
              </w:rPr>
            </w:pPr>
            <w:hyperlink r:id="rId170">
              <w:r w:rsidR="00D64E9E" w:rsidRPr="00D64E9E">
                <w:rPr>
                  <w:rFonts w:ascii="Times New Roman" w:eastAsia="Times New Roman" w:hAnsi="Times New Roman" w:cs="Times New Roman"/>
                  <w:color w:val="0000FF"/>
                  <w:sz w:val="24"/>
                  <w:szCs w:val="24"/>
                  <w:u w:val="single"/>
                  <w:lang w:eastAsia="ru-RU"/>
                </w:rPr>
                <w:t>https://urok.apkpro.ru</w:t>
              </w:r>
            </w:hyperlink>
          </w:p>
        </w:tc>
      </w:tr>
      <w:tr w:rsidR="00D64E9E" w:rsidRPr="00D64E9E" w:rsidTr="001C6D52">
        <w:trPr>
          <w:trHeight w:val="144"/>
          <w:tblCellSpacing w:w="20" w:type="nil"/>
        </w:trPr>
        <w:tc>
          <w:tcPr>
            <w:tcW w:w="949" w:type="dxa"/>
            <w:tcMar>
              <w:top w:w="50" w:type="dxa"/>
              <w:left w:w="100" w:type="dxa"/>
            </w:tcMar>
            <w:vAlign w:val="center"/>
          </w:tcPr>
          <w:p w:rsidR="00D64E9E" w:rsidRPr="00D64E9E" w:rsidRDefault="00D64E9E" w:rsidP="00D64E9E">
            <w:pPr>
              <w:spacing w:after="0" w:line="251" w:lineRule="auto"/>
              <w:ind w:left="370"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2.2</w:t>
            </w:r>
          </w:p>
        </w:tc>
        <w:tc>
          <w:tcPr>
            <w:tcW w:w="2640" w:type="dxa"/>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Неметаллы</w:t>
            </w:r>
          </w:p>
        </w:tc>
        <w:tc>
          <w:tcPr>
            <w:tcW w:w="1901"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 9 </w:t>
            </w:r>
          </w:p>
        </w:tc>
        <w:tc>
          <w:tcPr>
            <w:tcW w:w="4956" w:type="dxa"/>
            <w:tcMar>
              <w:top w:w="50" w:type="dxa"/>
              <w:left w:w="100" w:type="dxa"/>
            </w:tcMar>
            <w:vAlign w:val="center"/>
          </w:tcPr>
          <w:p w:rsidR="00D64E9E" w:rsidRPr="00D64E9E" w:rsidRDefault="00D20A1C" w:rsidP="00D64E9E">
            <w:pPr>
              <w:spacing w:after="0" w:line="251" w:lineRule="auto"/>
              <w:ind w:left="135" w:hanging="10"/>
              <w:jc w:val="both"/>
              <w:rPr>
                <w:rFonts w:ascii="Times New Roman" w:eastAsia="Times New Roman" w:hAnsi="Times New Roman" w:cs="Times New Roman"/>
                <w:color w:val="000000"/>
                <w:sz w:val="24"/>
                <w:szCs w:val="24"/>
                <w:lang w:eastAsia="ru-RU"/>
              </w:rPr>
            </w:pPr>
            <w:hyperlink r:id="rId171">
              <w:r w:rsidR="00D64E9E" w:rsidRPr="00D64E9E">
                <w:rPr>
                  <w:rFonts w:ascii="Times New Roman" w:eastAsia="Times New Roman" w:hAnsi="Times New Roman" w:cs="Times New Roman"/>
                  <w:color w:val="0000FF"/>
                  <w:sz w:val="24"/>
                  <w:szCs w:val="24"/>
                  <w:u w:val="single"/>
                  <w:lang w:eastAsia="ru-RU"/>
                </w:rPr>
                <w:t>https://urok.apkpro.ru</w:t>
              </w:r>
            </w:hyperlink>
          </w:p>
        </w:tc>
      </w:tr>
      <w:tr w:rsidR="00D64E9E" w:rsidRPr="00D64E9E" w:rsidTr="001C6D52">
        <w:trPr>
          <w:trHeight w:val="144"/>
          <w:tblCellSpacing w:w="20" w:type="nil"/>
        </w:trPr>
        <w:tc>
          <w:tcPr>
            <w:tcW w:w="949" w:type="dxa"/>
            <w:tcMar>
              <w:top w:w="50" w:type="dxa"/>
              <w:left w:w="100" w:type="dxa"/>
            </w:tcMar>
            <w:vAlign w:val="center"/>
          </w:tcPr>
          <w:p w:rsidR="00D64E9E" w:rsidRPr="00D64E9E" w:rsidRDefault="00D64E9E" w:rsidP="00D64E9E">
            <w:pPr>
              <w:spacing w:after="0" w:line="251" w:lineRule="auto"/>
              <w:ind w:left="370"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2.3</w:t>
            </w:r>
          </w:p>
        </w:tc>
        <w:tc>
          <w:tcPr>
            <w:tcW w:w="2640" w:type="dxa"/>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Связь неорганических и органических веществ</w:t>
            </w:r>
          </w:p>
        </w:tc>
        <w:tc>
          <w:tcPr>
            <w:tcW w:w="1901"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 2 </w:t>
            </w:r>
          </w:p>
        </w:tc>
        <w:tc>
          <w:tcPr>
            <w:tcW w:w="4956" w:type="dxa"/>
            <w:tcMar>
              <w:top w:w="50" w:type="dxa"/>
              <w:left w:w="100" w:type="dxa"/>
            </w:tcMar>
            <w:vAlign w:val="center"/>
          </w:tcPr>
          <w:p w:rsidR="00D64E9E" w:rsidRPr="00D64E9E" w:rsidRDefault="00D20A1C" w:rsidP="00D64E9E">
            <w:pPr>
              <w:spacing w:after="0" w:line="251" w:lineRule="auto"/>
              <w:ind w:left="135" w:hanging="10"/>
              <w:jc w:val="both"/>
              <w:rPr>
                <w:rFonts w:ascii="Times New Roman" w:eastAsia="Times New Roman" w:hAnsi="Times New Roman" w:cs="Times New Roman"/>
                <w:color w:val="000000"/>
                <w:sz w:val="24"/>
                <w:szCs w:val="24"/>
                <w:lang w:eastAsia="ru-RU"/>
              </w:rPr>
            </w:pPr>
            <w:hyperlink r:id="rId172">
              <w:r w:rsidR="00D64E9E" w:rsidRPr="00D64E9E">
                <w:rPr>
                  <w:rFonts w:ascii="Times New Roman" w:eastAsia="Times New Roman" w:hAnsi="Times New Roman" w:cs="Times New Roman"/>
                  <w:color w:val="0000FF"/>
                  <w:sz w:val="24"/>
                  <w:szCs w:val="24"/>
                  <w:u w:val="single"/>
                  <w:lang w:eastAsia="ru-RU"/>
                </w:rPr>
                <w:t>https://urok.apkpro.ru</w:t>
              </w:r>
            </w:hyperlink>
          </w:p>
        </w:tc>
      </w:tr>
      <w:tr w:rsidR="00D64E9E" w:rsidRPr="00D64E9E" w:rsidTr="001C6D52">
        <w:trPr>
          <w:trHeight w:val="144"/>
          <w:tblCellSpacing w:w="20" w:type="nil"/>
        </w:trPr>
        <w:tc>
          <w:tcPr>
            <w:tcW w:w="0" w:type="auto"/>
            <w:gridSpan w:val="2"/>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Итого по разделу</w:t>
            </w:r>
          </w:p>
        </w:tc>
        <w:tc>
          <w:tcPr>
            <w:tcW w:w="2988"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 17 </w:t>
            </w:r>
          </w:p>
        </w:tc>
        <w:tc>
          <w:tcPr>
            <w:tcW w:w="4956" w:type="dxa"/>
            <w:tcMar>
              <w:top w:w="50" w:type="dxa"/>
              <w:left w:w="100" w:type="dxa"/>
            </w:tcMar>
            <w:vAlign w:val="center"/>
          </w:tcPr>
          <w:p w:rsidR="00D64E9E" w:rsidRPr="00D64E9E" w:rsidRDefault="00D20A1C" w:rsidP="00D64E9E">
            <w:pPr>
              <w:spacing w:after="0" w:line="251" w:lineRule="auto"/>
              <w:ind w:left="135" w:hanging="10"/>
              <w:jc w:val="both"/>
              <w:rPr>
                <w:rFonts w:ascii="Times New Roman" w:eastAsia="Times New Roman" w:hAnsi="Times New Roman" w:cs="Times New Roman"/>
                <w:color w:val="000000"/>
                <w:sz w:val="24"/>
                <w:szCs w:val="24"/>
                <w:lang w:eastAsia="ru-RU"/>
              </w:rPr>
            </w:pPr>
            <w:hyperlink r:id="rId173">
              <w:r w:rsidR="00D64E9E" w:rsidRPr="00D64E9E">
                <w:rPr>
                  <w:rFonts w:ascii="Times New Roman" w:eastAsia="Times New Roman" w:hAnsi="Times New Roman" w:cs="Times New Roman"/>
                  <w:color w:val="0000FF"/>
                  <w:sz w:val="24"/>
                  <w:szCs w:val="24"/>
                  <w:u w:val="single"/>
                  <w:lang w:eastAsia="ru-RU"/>
                </w:rPr>
                <w:t>https://urok.apkpro.ru</w:t>
              </w:r>
            </w:hyperlink>
          </w:p>
        </w:tc>
      </w:tr>
      <w:tr w:rsidR="00D64E9E" w:rsidRPr="00D64E9E" w:rsidTr="001C6D52">
        <w:trPr>
          <w:trHeight w:val="144"/>
          <w:tblCellSpacing w:w="20" w:type="nil"/>
        </w:trPr>
        <w:tc>
          <w:tcPr>
            <w:tcW w:w="0" w:type="auto"/>
            <w:gridSpan w:val="4"/>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b/>
                <w:color w:val="000000"/>
                <w:sz w:val="24"/>
                <w:szCs w:val="24"/>
                <w:lang w:eastAsia="ru-RU"/>
              </w:rPr>
              <w:t>Раздел 3.</w:t>
            </w:r>
            <w:r w:rsidRPr="00D64E9E">
              <w:rPr>
                <w:rFonts w:ascii="Times New Roman" w:eastAsia="Times New Roman" w:hAnsi="Times New Roman" w:cs="Times New Roman"/>
                <w:color w:val="000000"/>
                <w:sz w:val="24"/>
                <w:szCs w:val="24"/>
                <w:lang w:eastAsia="ru-RU"/>
              </w:rPr>
              <w:t xml:space="preserve"> </w:t>
            </w:r>
            <w:r w:rsidRPr="00D64E9E">
              <w:rPr>
                <w:rFonts w:ascii="Times New Roman" w:eastAsia="Times New Roman" w:hAnsi="Times New Roman" w:cs="Times New Roman"/>
                <w:b/>
                <w:color w:val="000000"/>
                <w:sz w:val="24"/>
                <w:szCs w:val="24"/>
                <w:lang w:eastAsia="ru-RU"/>
              </w:rPr>
              <w:t>Химия и жизнь</w:t>
            </w:r>
          </w:p>
        </w:tc>
      </w:tr>
      <w:tr w:rsidR="00D64E9E" w:rsidRPr="00D64E9E" w:rsidTr="001C6D52">
        <w:trPr>
          <w:trHeight w:val="144"/>
          <w:tblCellSpacing w:w="20" w:type="nil"/>
        </w:trPr>
        <w:tc>
          <w:tcPr>
            <w:tcW w:w="949" w:type="dxa"/>
            <w:tcMar>
              <w:top w:w="50" w:type="dxa"/>
              <w:left w:w="100" w:type="dxa"/>
            </w:tcMar>
            <w:vAlign w:val="center"/>
          </w:tcPr>
          <w:p w:rsidR="00D64E9E" w:rsidRPr="00D64E9E" w:rsidRDefault="00D64E9E" w:rsidP="00D64E9E">
            <w:pPr>
              <w:spacing w:after="0" w:line="251" w:lineRule="auto"/>
              <w:ind w:left="370"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3.1</w:t>
            </w:r>
          </w:p>
        </w:tc>
        <w:tc>
          <w:tcPr>
            <w:tcW w:w="2640" w:type="dxa"/>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Химия и жизнь</w:t>
            </w:r>
          </w:p>
        </w:tc>
        <w:tc>
          <w:tcPr>
            <w:tcW w:w="1901"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 4 </w:t>
            </w:r>
          </w:p>
        </w:tc>
        <w:tc>
          <w:tcPr>
            <w:tcW w:w="4956" w:type="dxa"/>
            <w:tcMar>
              <w:top w:w="50" w:type="dxa"/>
              <w:left w:w="100" w:type="dxa"/>
            </w:tcMar>
            <w:vAlign w:val="center"/>
          </w:tcPr>
          <w:p w:rsidR="00D64E9E" w:rsidRPr="00D64E9E" w:rsidRDefault="00D20A1C" w:rsidP="00D64E9E">
            <w:pPr>
              <w:spacing w:after="0" w:line="251" w:lineRule="auto"/>
              <w:ind w:left="135" w:hanging="10"/>
              <w:jc w:val="both"/>
              <w:rPr>
                <w:rFonts w:ascii="Times New Roman" w:eastAsia="Times New Roman" w:hAnsi="Times New Roman" w:cs="Times New Roman"/>
                <w:color w:val="000000"/>
                <w:sz w:val="24"/>
                <w:szCs w:val="24"/>
                <w:lang w:eastAsia="ru-RU"/>
              </w:rPr>
            </w:pPr>
            <w:hyperlink r:id="rId174">
              <w:r w:rsidR="00D64E9E" w:rsidRPr="00D64E9E">
                <w:rPr>
                  <w:rFonts w:ascii="Times New Roman" w:eastAsia="Times New Roman" w:hAnsi="Times New Roman" w:cs="Times New Roman"/>
                  <w:color w:val="0000FF"/>
                  <w:sz w:val="24"/>
                  <w:szCs w:val="24"/>
                  <w:u w:val="single"/>
                  <w:lang w:eastAsia="ru-RU"/>
                </w:rPr>
                <w:t>https://urok.apkpro.ru</w:t>
              </w:r>
            </w:hyperlink>
          </w:p>
        </w:tc>
      </w:tr>
      <w:tr w:rsidR="00D64E9E" w:rsidRPr="00D64E9E" w:rsidTr="001C6D52">
        <w:trPr>
          <w:trHeight w:val="144"/>
          <w:tblCellSpacing w:w="20" w:type="nil"/>
        </w:trPr>
        <w:tc>
          <w:tcPr>
            <w:tcW w:w="0" w:type="auto"/>
            <w:gridSpan w:val="2"/>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Итого по разделу</w:t>
            </w:r>
          </w:p>
        </w:tc>
        <w:tc>
          <w:tcPr>
            <w:tcW w:w="2988"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 4 </w:t>
            </w:r>
          </w:p>
        </w:tc>
        <w:tc>
          <w:tcPr>
            <w:tcW w:w="0" w:type="auto"/>
            <w:tcMar>
              <w:top w:w="50" w:type="dxa"/>
              <w:left w:w="100" w:type="dxa"/>
            </w:tcMar>
            <w:vAlign w:val="center"/>
          </w:tcPr>
          <w:p w:rsidR="00D64E9E" w:rsidRPr="00D64E9E" w:rsidRDefault="00D64E9E" w:rsidP="00D64E9E">
            <w:pPr>
              <w:spacing w:after="10" w:line="251" w:lineRule="auto"/>
              <w:ind w:left="370" w:hanging="10"/>
              <w:jc w:val="both"/>
              <w:rPr>
                <w:rFonts w:ascii="Times New Roman" w:eastAsia="Times New Roman" w:hAnsi="Times New Roman" w:cs="Times New Roman"/>
                <w:color w:val="000000"/>
                <w:sz w:val="24"/>
                <w:szCs w:val="24"/>
                <w:lang w:eastAsia="ru-RU"/>
              </w:rPr>
            </w:pPr>
          </w:p>
        </w:tc>
      </w:tr>
      <w:tr w:rsidR="00D64E9E" w:rsidRPr="00D64E9E" w:rsidTr="001C6D52">
        <w:trPr>
          <w:trHeight w:val="144"/>
          <w:tblCellSpacing w:w="20" w:type="nil"/>
        </w:trPr>
        <w:tc>
          <w:tcPr>
            <w:tcW w:w="0" w:type="auto"/>
            <w:gridSpan w:val="2"/>
            <w:tcMar>
              <w:top w:w="50" w:type="dxa"/>
              <w:left w:w="100" w:type="dxa"/>
            </w:tcMar>
            <w:vAlign w:val="center"/>
          </w:tcPr>
          <w:p w:rsidR="00D64E9E" w:rsidRPr="00D64E9E" w:rsidRDefault="00D64E9E" w:rsidP="00D64E9E">
            <w:pPr>
              <w:spacing w:after="0" w:line="251" w:lineRule="auto"/>
              <w:ind w:left="135" w:hanging="10"/>
              <w:jc w:val="both"/>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ОБЩЕЕ КОЛИЧЕСТВО ЧАСОВ ПО ПРОГРАММЕ</w:t>
            </w:r>
          </w:p>
        </w:tc>
        <w:tc>
          <w:tcPr>
            <w:tcW w:w="2988" w:type="dxa"/>
            <w:tcMar>
              <w:top w:w="50" w:type="dxa"/>
              <w:left w:w="100" w:type="dxa"/>
            </w:tcMar>
            <w:vAlign w:val="center"/>
          </w:tcPr>
          <w:p w:rsidR="00D64E9E" w:rsidRPr="00D64E9E" w:rsidRDefault="00D64E9E" w:rsidP="00D64E9E">
            <w:pPr>
              <w:spacing w:after="0" w:line="251" w:lineRule="auto"/>
              <w:ind w:left="135" w:hanging="10"/>
              <w:jc w:val="center"/>
              <w:rPr>
                <w:rFonts w:ascii="Times New Roman" w:eastAsia="Times New Roman" w:hAnsi="Times New Roman" w:cs="Times New Roman"/>
                <w:color w:val="000000"/>
                <w:sz w:val="24"/>
                <w:szCs w:val="24"/>
                <w:lang w:eastAsia="ru-RU"/>
              </w:rPr>
            </w:pPr>
            <w:r w:rsidRPr="00D64E9E">
              <w:rPr>
                <w:rFonts w:ascii="Times New Roman" w:eastAsia="Times New Roman" w:hAnsi="Times New Roman" w:cs="Times New Roman"/>
                <w:color w:val="000000"/>
                <w:sz w:val="24"/>
                <w:szCs w:val="24"/>
                <w:lang w:eastAsia="ru-RU"/>
              </w:rPr>
              <w:t xml:space="preserve"> 34 </w:t>
            </w:r>
          </w:p>
        </w:tc>
        <w:tc>
          <w:tcPr>
            <w:tcW w:w="4956" w:type="dxa"/>
            <w:tcMar>
              <w:top w:w="50" w:type="dxa"/>
              <w:left w:w="100" w:type="dxa"/>
            </w:tcMar>
            <w:vAlign w:val="center"/>
          </w:tcPr>
          <w:p w:rsidR="00D64E9E" w:rsidRPr="00D64E9E" w:rsidRDefault="00D64E9E" w:rsidP="00D64E9E">
            <w:pPr>
              <w:spacing w:after="10" w:line="251" w:lineRule="auto"/>
              <w:ind w:left="370" w:hanging="10"/>
              <w:jc w:val="both"/>
              <w:rPr>
                <w:rFonts w:ascii="Times New Roman" w:eastAsia="Times New Roman" w:hAnsi="Times New Roman" w:cs="Times New Roman"/>
                <w:color w:val="000000"/>
                <w:sz w:val="24"/>
                <w:szCs w:val="24"/>
                <w:lang w:eastAsia="ru-RU"/>
              </w:rPr>
            </w:pPr>
          </w:p>
        </w:tc>
      </w:tr>
    </w:tbl>
    <w:p w:rsidR="00D64E9E" w:rsidRPr="00D64E9E" w:rsidRDefault="00D64E9E" w:rsidP="00D64E9E">
      <w:pPr>
        <w:spacing w:after="10" w:line="251" w:lineRule="auto"/>
        <w:ind w:left="370" w:hanging="10"/>
        <w:jc w:val="both"/>
        <w:rPr>
          <w:rFonts w:ascii="Times New Roman" w:eastAsia="Times New Roman" w:hAnsi="Times New Roman" w:cs="Times New Roman"/>
          <w:color w:val="000000"/>
          <w:sz w:val="24"/>
          <w:szCs w:val="24"/>
          <w:lang w:eastAsia="ru-RU"/>
        </w:rPr>
      </w:pPr>
    </w:p>
    <w:p w:rsidR="00D64E9E" w:rsidRPr="00D64E9E" w:rsidRDefault="00D64E9E" w:rsidP="00D64E9E">
      <w:pPr>
        <w:tabs>
          <w:tab w:val="left" w:pos="5490"/>
        </w:tabs>
        <w:spacing w:after="10" w:line="251" w:lineRule="auto"/>
        <w:ind w:left="370" w:hanging="10"/>
        <w:jc w:val="both"/>
        <w:rPr>
          <w:rFonts w:ascii="Times New Roman" w:eastAsia="Times New Roman" w:hAnsi="Times New Roman" w:cs="Times New Roman"/>
          <w:color w:val="000000"/>
          <w:sz w:val="24"/>
          <w:szCs w:val="24"/>
          <w:lang w:eastAsia="ru-RU"/>
        </w:rPr>
        <w:sectPr w:rsidR="00D64E9E" w:rsidRPr="00D64E9E">
          <w:pgSz w:w="16383" w:h="11906" w:orient="landscape"/>
          <w:pgMar w:top="1134" w:right="850" w:bottom="1134" w:left="1701" w:header="720" w:footer="720" w:gutter="0"/>
          <w:cols w:space="720"/>
        </w:sectPr>
      </w:pPr>
      <w:r w:rsidRPr="00D64E9E">
        <w:rPr>
          <w:rFonts w:ascii="Times New Roman" w:eastAsia="Times New Roman" w:hAnsi="Times New Roman" w:cs="Times New Roman"/>
          <w:color w:val="000000"/>
          <w:sz w:val="24"/>
          <w:szCs w:val="24"/>
          <w:lang w:eastAsia="ru-RU"/>
        </w:rPr>
        <w:tab/>
      </w:r>
      <w:bookmarkStart w:id="117" w:name="block-15221336"/>
      <w:bookmarkEnd w:id="116"/>
    </w:p>
    <w:p w:rsidR="00D64E9E" w:rsidRPr="00D64E9E" w:rsidRDefault="00D64E9E" w:rsidP="00D64E9E">
      <w:pPr>
        <w:spacing w:after="0" w:line="264" w:lineRule="auto"/>
        <w:ind w:left="120"/>
        <w:jc w:val="both"/>
        <w:rPr>
          <w:rFonts w:ascii="Times New Roman" w:eastAsia="Calibri" w:hAnsi="Times New Roman" w:cs="Times New Roman"/>
          <w:sz w:val="24"/>
          <w:szCs w:val="24"/>
        </w:rPr>
      </w:pPr>
      <w:bookmarkStart w:id="118" w:name="block-15201624"/>
      <w:bookmarkEnd w:id="117"/>
      <w:r w:rsidRPr="00D64E9E">
        <w:rPr>
          <w:rFonts w:ascii="Times New Roman" w:eastAsia="Calibri" w:hAnsi="Times New Roman" w:cs="Times New Roman"/>
          <w:b/>
          <w:color w:val="000000"/>
          <w:sz w:val="24"/>
          <w:szCs w:val="24"/>
        </w:rPr>
        <w:t>ПОЯСНИТЕЛЬНАЯ ЗАПИСКА</w:t>
      </w:r>
    </w:p>
    <w:p w:rsidR="00D64E9E" w:rsidRPr="00D64E9E" w:rsidRDefault="00D64E9E" w:rsidP="00D64E9E">
      <w:pPr>
        <w:spacing w:after="0" w:line="264" w:lineRule="auto"/>
        <w:ind w:left="120"/>
        <w:jc w:val="both"/>
        <w:rPr>
          <w:rFonts w:ascii="Times New Roman" w:eastAsia="Calibri" w:hAnsi="Times New Roman" w:cs="Times New Roman"/>
          <w:sz w:val="24"/>
          <w:szCs w:val="24"/>
        </w:rPr>
      </w:pP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При разработке </w:t>
      </w:r>
      <w:r w:rsidRPr="00275168">
        <w:rPr>
          <w:rFonts w:ascii="Times New Roman" w:eastAsia="Calibri" w:hAnsi="Times New Roman" w:cs="Times New Roman"/>
          <w:b/>
          <w:color w:val="000000"/>
          <w:sz w:val="24"/>
          <w:szCs w:val="24"/>
        </w:rPr>
        <w:t>программы по биологии те</w:t>
      </w:r>
      <w:r w:rsidRPr="00D64E9E">
        <w:rPr>
          <w:rFonts w:ascii="Times New Roman" w:eastAsia="Calibri" w:hAnsi="Times New Roman" w:cs="Times New Roman"/>
          <w:color w:val="000000"/>
          <w:sz w:val="24"/>
          <w:szCs w:val="24"/>
        </w:rPr>
        <w:t xml:space="preserve">оретическую основу для определения подходов к формированию содержания </w:t>
      </w:r>
      <w:r w:rsidRPr="00D64E9E">
        <w:rPr>
          <w:rFonts w:ascii="Times New Roman" w:eastAsia="Calibri" w:hAnsi="Times New Roman" w:cs="Times New Roman"/>
          <w:b/>
          <w:color w:val="000000"/>
          <w:sz w:val="24"/>
          <w:szCs w:val="24"/>
        </w:rPr>
        <w:t>учебного предмета «Биология»</w:t>
      </w:r>
      <w:r w:rsidRPr="00D64E9E">
        <w:rPr>
          <w:rFonts w:ascii="Times New Roman" w:eastAsia="Calibri" w:hAnsi="Times New Roman" w:cs="Times New Roman"/>
          <w:color w:val="000000"/>
          <w:sz w:val="24"/>
          <w:szCs w:val="24"/>
        </w:rPr>
        <w:t xml:space="preserve">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Программа по биологии даёт представление о целях, об общей стратегии обучения, воспитания и развития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внутрипредметных связей, логики образовательного процесса, возрастных особенностей обучающихся.</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В программе по биологии также учитываются требования к планируемым личностным, метапредметным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Отбор содержания учебного предмета «Биология» на базовом уровне осуществлён с позиций культуросообразного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гуманизации биологического образования.</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биологическая система», «Система и многообразие органического мира», «Эволюция живой природы», «Экосистемы и присущие им закономерности».</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Достижение цели изучения учебного предмета «Биология» на базовом уровне обеспечивается решением следующих задач:</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агробиотехнологий;</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осознание ценности биологических знаний для повышения уровня экологической культуры, для формирования научного мировоззрения;</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rsidR="00D64E9E" w:rsidRPr="00D64E9E" w:rsidRDefault="00D64E9E" w:rsidP="00D64E9E">
      <w:pPr>
        <w:spacing w:after="200" w:line="276" w:lineRule="auto"/>
        <w:rPr>
          <w:rFonts w:ascii="Times New Roman" w:eastAsia="Calibri" w:hAnsi="Times New Roman" w:cs="Times New Roman"/>
          <w:sz w:val="24"/>
          <w:szCs w:val="24"/>
        </w:rPr>
      </w:pPr>
    </w:p>
    <w:p w:rsidR="00D64E9E" w:rsidRPr="00D64E9E" w:rsidRDefault="00D64E9E" w:rsidP="00D64E9E">
      <w:pPr>
        <w:spacing w:after="0" w:line="264" w:lineRule="auto"/>
        <w:ind w:left="120"/>
        <w:jc w:val="both"/>
        <w:rPr>
          <w:rFonts w:ascii="Times New Roman" w:eastAsia="Calibri" w:hAnsi="Times New Roman" w:cs="Times New Roman"/>
          <w:sz w:val="24"/>
          <w:szCs w:val="24"/>
        </w:rPr>
      </w:pPr>
      <w:bookmarkStart w:id="119" w:name="block-15201628"/>
      <w:bookmarkEnd w:id="118"/>
      <w:r w:rsidRPr="00D64E9E">
        <w:rPr>
          <w:rFonts w:ascii="Times New Roman" w:eastAsia="Calibri" w:hAnsi="Times New Roman" w:cs="Times New Roman"/>
          <w:b/>
          <w:color w:val="000000"/>
          <w:sz w:val="24"/>
          <w:szCs w:val="24"/>
        </w:rPr>
        <w:t>СОДЕРЖАНИЕ ОБУЧЕНИЯ</w:t>
      </w:r>
      <w:r w:rsidRPr="00D64E9E">
        <w:rPr>
          <w:rFonts w:ascii="Times New Roman" w:eastAsia="Calibri" w:hAnsi="Times New Roman" w:cs="Times New Roman"/>
          <w:color w:val="000000"/>
          <w:sz w:val="24"/>
          <w:szCs w:val="24"/>
        </w:rPr>
        <w:t xml:space="preserve"> </w:t>
      </w:r>
    </w:p>
    <w:p w:rsidR="00D64E9E" w:rsidRPr="00D64E9E" w:rsidRDefault="00D64E9E" w:rsidP="00D64E9E">
      <w:pPr>
        <w:spacing w:after="0" w:line="264" w:lineRule="auto"/>
        <w:ind w:left="120"/>
        <w:jc w:val="both"/>
        <w:rPr>
          <w:rFonts w:ascii="Times New Roman" w:eastAsia="Calibri" w:hAnsi="Times New Roman" w:cs="Times New Roman"/>
          <w:sz w:val="24"/>
          <w:szCs w:val="24"/>
        </w:rPr>
      </w:pPr>
    </w:p>
    <w:p w:rsidR="00D64E9E" w:rsidRPr="00D64E9E" w:rsidRDefault="00D64E9E" w:rsidP="00D64E9E">
      <w:pPr>
        <w:spacing w:after="0" w:line="264" w:lineRule="auto"/>
        <w:ind w:left="120"/>
        <w:jc w:val="both"/>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10 КЛАСС</w:t>
      </w:r>
    </w:p>
    <w:p w:rsidR="00D64E9E" w:rsidRPr="00D64E9E" w:rsidRDefault="00D64E9E" w:rsidP="00D64E9E">
      <w:pPr>
        <w:spacing w:after="0" w:line="264" w:lineRule="auto"/>
        <w:ind w:left="120"/>
        <w:jc w:val="both"/>
        <w:rPr>
          <w:rFonts w:ascii="Times New Roman" w:eastAsia="Calibri" w:hAnsi="Times New Roman" w:cs="Times New Roman"/>
          <w:sz w:val="24"/>
          <w:szCs w:val="24"/>
        </w:rPr>
      </w:pP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Тема 1. Биология как наука.</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Методы познания живой природы (наблюдение, эксперимент, описание, измерение, классификация, моделирование, статистическая обработка данных).</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Демонстрации:</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Портреты: Ч. Дарвин, Г. Мендель, Н. К. Кольцов, Дж. Уотсон и Ф. Крик.</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Таблицы и схемы: «Методы познания живой природы».</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Лабораторные и практические работы:</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Практическая работа</w:t>
      </w:r>
      <w:r w:rsidRPr="00D64E9E">
        <w:rPr>
          <w:rFonts w:ascii="Times New Roman" w:eastAsia="Calibri" w:hAnsi="Times New Roman" w:cs="Times New Roman"/>
          <w:b/>
          <w:color w:val="000000"/>
          <w:sz w:val="24"/>
          <w:szCs w:val="24"/>
        </w:rPr>
        <w:t xml:space="preserve"> </w:t>
      </w:r>
      <w:r w:rsidRPr="00D64E9E">
        <w:rPr>
          <w:rFonts w:ascii="Times New Roman" w:eastAsia="Calibri" w:hAnsi="Times New Roman" w:cs="Times New Roman"/>
          <w:color w:val="000000"/>
          <w:sz w:val="24"/>
          <w:szCs w:val="24"/>
        </w:rPr>
        <w:t>№ 1. «Использование различных методов при изучении биологических объектов».</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Тема 2. Живые системы и их организация.</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Живые системы (биосистемы) как предмет изучения биологии. Отличие живых систем от неорганической природы.</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Свойства биосистем и их разнообразие. Уровни организации биосистем: молекулярный, клеточный, тканевый, организменный, популяционно-видовой, экосистемный (биогеоценотический), биосферный.</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Демонстрации:</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Таблицы и схемы: «Основные признаки жизни», «Уровни организации живой природы».</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Оборудование: модель молекулы ДНК.</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Тема 3. Химический состав и строение клетки.</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 Химический состав клетки. Химические элементы: макроэлементы, микроэлементы. Вода и минеральные вещества.</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Функции воды и минеральных веществ в клетке. Поддержание осмотического баланса.</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Углеводы: моносахариды (глюкоза, рибоза и дезоксирибоза), дисахариды (сахароза, лактоза) и полисахариды (крахмал, гликоген, целлюлоза). Биологические функции углеводов.</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Липиды: триглицериды, фосфолипиды, стероиды. Гидрофильно-гидрофобные свойства. Биологические функции липидов. Сравнение углеводов, белков и липидов как источников энергии.</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Цитология – наука о клетке. Клеточная теория – пример взаимодействия идей и фактов в научном познании. Методы изучения клетки.</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Поверхностные структуры клеток – клеточная стенка, гликокаликс, их функции. Плазматическая мембрана, её свойства и функции. Цитоплазма и её органоиды. Одномембранные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Немембранные органоиды клетки: рибосомы, клеточный центр, центриоли, реснички, жгутики. Функции органоидов клетки. Включения.</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Ядро – регуляторный центр клетки. Строение ядра: ядерная оболочка, кариоплазма, хроматин, ядрышко. Хромосомы.</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Транспорт веществ в клетке.</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Демонстрации:</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Портреты: А. Левенгук, Р. Гук, Т. Шванн, М. Шлейден, Р. Вирхов, Дж. Уотсон, Ф. Крик, М. Уилкинс, Р. Франклин, К. М. Бэр.</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Диаграммы: «Распределение химических элементов в неживой природе», «Распределение химических элементов в живой природе».</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Лабораторные и практические работы:</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Лабораторная работа № 1. «Изучение каталитической активности ферментов (на примере амилазы или каталазы)».</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Лабораторная работа № 2. «Изучение строения клеток растений, животных и бактерий под микроскопом на готовых микропрепаратах и их описание».</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Тема 4. Жизнедеятельность клетки.</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Типы обмена веществ: автотрофный и гетеротрофный. Роль ферментов в обмене веществ и превращении энергии в клетке.</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Фотосинтез. Световая и темновая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Хемосинтез. Хемосинтезирующие бактерии. Значение хемосинтеза для жизни на Земле.</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фосфорилирование. Эффективность энергетического обмена.</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Неклеточные формы жизни – вирусы. История открытия вирусов (Д. И. Ивановский).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Обратная транскрипция, ревертаза и интеграза. Профилактика распространения вирусных заболеваний.</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Демонстрации:</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Портреты: Н. К. Кольцов, Д. И. Ивановский, К. А. Тимирязев.</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Таблицы и схемы: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Оборудование: модели-аппликации «Удвоение ДНК и транскрипция», «Биосинтез белка», «Строение клетки», модель структуры ДНК.</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Тема 5. Размножение и индивидуальное развитие организмов.</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Деление клетки – митоз. Стадии митоза. Процессы, происходящие на разных стадиях митоза. Биологический смысл митоза.</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Программируемая гибель клетки – апоптоз.</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Половое размножение, его отличия от бесполого.</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среды на развитие организмов, факторы, способные вызывать врождённые уродства.</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Рост и развитие растений. Онтогенез цветкового растения: строение семени, стадии развития.</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Демонстрации:</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Лабораторные и практические работы:</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Лабораторная работа № 3. «Наблюдение митоза в клетках кончика корешка лука на готовых микропрепаратах».</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Лабораторная работа № 4. «Изучение строения половых клеток на готовых микропрепаратах».</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Тема 6. Наследственность и изменчивость организмов.</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Дигибридное скрещивание. Закон независимого наследования признаков. Цитогенетические основы дигибридного скрещивания. Анализирующее скрещивание. Использование анализирующего скрещивания для определения генотипа особи.</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Хромосомная теория наследственности. Генетические карты.</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Генетика пола. Хромосомное определение пола. Аутосомы и половые хромосомы. Гомогаметные и гетерогаметные организмы. Наследование признаков, сцепленных с полом.</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 И. Вавилова.</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Внеядерная наследственность и изменчивость.</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Демонстрации:</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Портреты: Г. Мендель, Т. Морган, Г. де Фриз, С. С. Четвериков, Н. В. Тимофеев-Ресовский, Н. И. Вавилов.</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Таблицы и схемы: «Моногибридное скрещивание и его цитогенетическая основа», «Закон расщепления и его цитогенетическая основа», «Закон чистоты гамет», «Дигибридное скрещивание», «Цитологические основы дигибридного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Оборудование: модели-аппликации «Моногибридное скрещивание», «Неполное доминирование», «Дигибридное скрещивание», «Перекрёст хромосом», микроскоп и микропрепарат «Дрозофила» (норма, мутации формы крыльев и окраски тела), гербарий «Горох посевной».</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Лабораторные и практические работы:</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Лабораторная работа № 5. «Изучение результатов моногибридного и дигибридного скрещивания у дрозофилы на готовых микропрепаратах».</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Лабораторная работа № 6. «Изучение модификационной изменчивости, построение вариационного ряда и вариационной кривой».</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Лабораторная работа № 7. «Анализ мутаций у дрозофилы на готовых микропрепаратах».</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Практическая работа № 2. «Составление и анализ родословных человека».</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Тема 7. Селекция организмов. Основы биотехнологии.</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полиплоидов. Достижения селекции растений, животных и микроорганизмов.</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Демонстрации:</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Портреты: Н. И. Вавилов, И. В. Мичурин, Г. Д. Карпеченко, М. Ф. Иванов.</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Оборудование: муляжи плодов и корнеплодов диких форм и культурных сортов растений, гербарий «Сельскохозяйственные растения».</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Лабораторные и практические работы:</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Экскурсия</w:t>
      </w:r>
      <w:r w:rsidRPr="00D64E9E">
        <w:rPr>
          <w:rFonts w:ascii="Times New Roman" w:eastAsia="Calibri" w:hAnsi="Times New Roman" w:cs="Times New Roman"/>
          <w:b/>
          <w:color w:val="000000"/>
          <w:sz w:val="24"/>
          <w:szCs w:val="24"/>
        </w:rPr>
        <w:t xml:space="preserve"> </w:t>
      </w:r>
      <w:r w:rsidRPr="00D64E9E">
        <w:rPr>
          <w:rFonts w:ascii="Times New Roman" w:eastAsia="Calibri" w:hAnsi="Times New Roman" w:cs="Times New Roman"/>
          <w:color w:val="000000"/>
          <w:sz w:val="24"/>
          <w:szCs w:val="24"/>
        </w:rPr>
        <w:t>«Основные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агроуниверситета или научного центра)».</w:t>
      </w:r>
    </w:p>
    <w:p w:rsidR="00D64E9E" w:rsidRPr="00D64E9E" w:rsidRDefault="00D64E9E" w:rsidP="00D64E9E">
      <w:pPr>
        <w:spacing w:after="0" w:line="264" w:lineRule="auto"/>
        <w:ind w:left="120"/>
        <w:jc w:val="both"/>
        <w:rPr>
          <w:rFonts w:ascii="Times New Roman" w:eastAsia="Calibri" w:hAnsi="Times New Roman" w:cs="Times New Roman"/>
          <w:sz w:val="24"/>
          <w:szCs w:val="24"/>
        </w:rPr>
      </w:pPr>
    </w:p>
    <w:p w:rsidR="00D64E9E" w:rsidRPr="00D64E9E" w:rsidRDefault="00D64E9E" w:rsidP="00D64E9E">
      <w:pPr>
        <w:spacing w:after="0" w:line="264" w:lineRule="auto"/>
        <w:ind w:left="120"/>
        <w:jc w:val="both"/>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11 КЛАСС</w:t>
      </w:r>
    </w:p>
    <w:p w:rsidR="00D64E9E" w:rsidRPr="00D64E9E" w:rsidRDefault="00D64E9E" w:rsidP="00D64E9E">
      <w:pPr>
        <w:spacing w:after="0" w:line="264" w:lineRule="auto"/>
        <w:ind w:left="120"/>
        <w:jc w:val="both"/>
        <w:rPr>
          <w:rFonts w:ascii="Times New Roman" w:eastAsia="Calibri" w:hAnsi="Times New Roman" w:cs="Times New Roman"/>
          <w:sz w:val="24"/>
          <w:szCs w:val="24"/>
        </w:rPr>
      </w:pP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Тема 1. Эволюционная биология.</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Синтетическая теория эволюции (СТЭ) и её основные положения.</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Микроэволюция. Популяция как единица вида и эволюции.</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Естественный отбор – направляющий фактор эволюции. Формы естественного отбора.</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Приспособленность организмов как результат эволюции. Примеры приспособлений у организмов. Ароморфозы и идио­адаптации.</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Вид и видообразование. Критерии вида. Основные формы видообразования: географическое, экологическое.</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Макроэволюция. Формы эволюции: филетическая, дивергентная, конвергентная, параллельная. Необратимость эволюции.</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Происхождение от неспециализированных предков. Прогрессирующая специализация. Адаптивная радиация.</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Демонстрации:</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Портреты: К. Линней, Ж. Б. Ламарк, Ч. Дарвин, В. О. Ковалевский, К. М. Бэр, Э. Геккель, Ф. Мюллер, А. Н. Северцов.</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Таблицы и схемы: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Лабораторные и практические работы:</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Лабораторная работа № 1. «Сравнение видов по морфологическому критерию».</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Лабораторная работа № 2. «Описание приспособленности организма и её относительного характера».</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Тема 2. Возникновение и развитие жизни на Земле.</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протоклетки. Первые клетки и их эволюция. Формирование основных групп живых организмов.</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Развитие жизни на Земле по эрам и периодам. Катархей. Архейская и протерозойская эры. Палеозойская эра и её периоды: кембрийский, ордовикский, силурийский, девонский, каменноугольный, пермский.</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Мезозойская эра и её периоды: триасовый, юрский, меловой.</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Кайнозойская эра и её периоды: палеогеновый, неогеновый, антропогеновый.</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Система органического мира как отражение эволюции. Основные систематические группы организмов.</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Демонстрации:</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Портреты: Ф. Реди, Л. Пастер, А. И. Опарин, С. Миллер, Г. Юри, Ч. Дарвин.</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Таблицы и схемы: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Лабораторные и практические работы:</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Практическая работа № 1. «Изучение ископаемых остатков растений и животных в коллекциях».</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Экскурсия «Эволюция органического мира на Земле» (в естественно-научный или краеведческий музей).</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Тема 3. Организмы и окружающая среда.</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Экология как наука. Задачи и разделы экологии. Методы экологических исследований. Экологическое мировоззрение современного человека.</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Среды обитания организмов: водная, наземно-воздушная, почвенная, внутриорганизменная.</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(квартиранство, нахлебничество). Аменсализм, нейтрализм. Значение биотических взаимодействий для существования организмов в природных сообществах.</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 xml:space="preserve">Демонстрации: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Портреты: А. Гумбольдт, К. Ф. Рулье, Э. Геккель.</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Лабораторные и практические работы:</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Лабораторная работа № 3. «Морфологические особенности растений из разных мест обитания».</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Лабораторная работа № 4. «Влияние света на рост и развитие черенков колеуса».</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Практическая работа № 2. «Подсчёт плотности популяций разных видов растений».</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Тема 4. Сообщества и экологические системы.</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Сообщество организмов – биоценоз. Структуры биоценоза: видовая, пространственная, трофическая (пищевая). Виды-доминанты. Связи в биоценозе.</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Экологические системы (экосистемы). Понятие об экосистеме и биогеоценозе. Функциональные компоненты экосистемы: продуценты, консументы, редуценты.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саморегуляция, развитие. Сукцессия.</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Природные экосистемы. Экосистемы озёр и рек. Экосистема хвойного или широколиственного леса.</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Антропогенные экосистемы. Агроэкосистемы. Урбоэкосистемы. Биологическое и хозяйственное значение агроэкосистем и урбоэкосистем.</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Биоразнообразие как фактор устойчивости экосистем. Сохранение биологического разнообразия на Земле.</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Круговороты веществ и биогеохимические циклы элементов (углерода, азота). Зональность биосферы. Основные биомы суши.</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Человечество в биосфере Земли. Антропогенные изменения в биосфере. Глобальные экологические проблемы.</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Демонстрации:</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Портреты: А. Дж. Тенсли, В. Н. Сукачёв, В. И. Вернадский.</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Таблицы и схемы: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«Агроценоз»,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Красная книга Российской Федерации, изображения охраняемых видов растений и животных. </w:t>
      </w:r>
    </w:p>
    <w:p w:rsidR="00D64E9E" w:rsidRPr="00D64E9E" w:rsidRDefault="00D64E9E" w:rsidP="00D64E9E">
      <w:pPr>
        <w:spacing w:after="200" w:line="276" w:lineRule="auto"/>
        <w:rPr>
          <w:rFonts w:ascii="Times New Roman" w:eastAsia="Calibri" w:hAnsi="Times New Roman" w:cs="Times New Roman"/>
          <w:sz w:val="24"/>
          <w:szCs w:val="24"/>
        </w:rPr>
      </w:pPr>
    </w:p>
    <w:p w:rsidR="00D64E9E" w:rsidRPr="00D64E9E" w:rsidRDefault="00D64E9E" w:rsidP="00D64E9E">
      <w:pPr>
        <w:spacing w:after="0" w:line="264" w:lineRule="auto"/>
        <w:ind w:left="120"/>
        <w:jc w:val="both"/>
        <w:rPr>
          <w:rFonts w:ascii="Times New Roman" w:eastAsia="Calibri" w:hAnsi="Times New Roman" w:cs="Times New Roman"/>
          <w:sz w:val="24"/>
          <w:szCs w:val="24"/>
        </w:rPr>
      </w:pPr>
      <w:bookmarkStart w:id="120" w:name="block-15201629"/>
      <w:bookmarkEnd w:id="119"/>
      <w:r w:rsidRPr="00D64E9E">
        <w:rPr>
          <w:rFonts w:ascii="Times New Roman" w:eastAsia="Calibri" w:hAnsi="Times New Roman" w:cs="Times New Roman"/>
          <w:color w:val="000000"/>
          <w:sz w:val="24"/>
          <w:szCs w:val="24"/>
        </w:rPr>
        <w:t>ПЛАНИРУЕМЫЕ РЕЗУЛЬТАТЫ ОСВОЕНИЯ ПРОГРАММЫ ПО БИОЛОГИИ НА БАЗОВОМ УРОВНЕ СРЕДНЕГО ОБЩЕГО ОБРАЗОВАНИЯ</w:t>
      </w:r>
    </w:p>
    <w:p w:rsidR="00D64E9E" w:rsidRPr="00D64E9E" w:rsidRDefault="00D64E9E" w:rsidP="00D64E9E">
      <w:pPr>
        <w:spacing w:after="0" w:line="264" w:lineRule="auto"/>
        <w:ind w:left="120"/>
        <w:jc w:val="both"/>
        <w:rPr>
          <w:rFonts w:ascii="Times New Roman" w:eastAsia="Calibri" w:hAnsi="Times New Roman" w:cs="Times New Roman"/>
          <w:sz w:val="24"/>
          <w:szCs w:val="24"/>
        </w:rPr>
      </w:pP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
    <w:p w:rsidR="00D64E9E" w:rsidRPr="00D64E9E" w:rsidRDefault="00D64E9E" w:rsidP="00D64E9E">
      <w:pPr>
        <w:spacing w:after="0" w:line="264" w:lineRule="auto"/>
        <w:ind w:left="120"/>
        <w:jc w:val="both"/>
        <w:rPr>
          <w:rFonts w:ascii="Times New Roman" w:eastAsia="Calibri" w:hAnsi="Times New Roman" w:cs="Times New Roman"/>
          <w:sz w:val="24"/>
          <w:szCs w:val="24"/>
        </w:rPr>
      </w:pPr>
    </w:p>
    <w:p w:rsidR="00D64E9E" w:rsidRPr="00D64E9E" w:rsidRDefault="00D64E9E" w:rsidP="00D64E9E">
      <w:pPr>
        <w:spacing w:after="0" w:line="264" w:lineRule="auto"/>
        <w:ind w:left="120"/>
        <w:jc w:val="both"/>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ЛИЧНОСТНЫЕ РЕЗУЛЬТАТЫ</w:t>
      </w:r>
    </w:p>
    <w:p w:rsidR="00D64E9E" w:rsidRPr="00D64E9E" w:rsidRDefault="00D64E9E" w:rsidP="00D64E9E">
      <w:pPr>
        <w:spacing w:after="0" w:line="264" w:lineRule="auto"/>
        <w:ind w:left="120"/>
        <w:jc w:val="both"/>
        <w:rPr>
          <w:rFonts w:ascii="Times New Roman" w:eastAsia="Calibri" w:hAnsi="Times New Roman" w:cs="Times New Roman"/>
          <w:sz w:val="24"/>
          <w:szCs w:val="24"/>
        </w:rPr>
      </w:pP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D64E9E" w:rsidRPr="00D64E9E" w:rsidRDefault="00D64E9E" w:rsidP="00D64E9E">
      <w:pPr>
        <w:spacing w:after="0" w:line="264" w:lineRule="auto"/>
        <w:ind w:left="120"/>
        <w:jc w:val="both"/>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 xml:space="preserve"> 1)</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b/>
          <w:color w:val="000000"/>
          <w:sz w:val="24"/>
          <w:szCs w:val="24"/>
        </w:rPr>
        <w:t>гражданского воспитания:</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сформированность гражданской позиции обучающегося как активного и ответственного члена российского общества;</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осознание своих конституционных прав и обязанностей, уважение закона и правопорядка;</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способность определять собственную позицию по отношению к явлениям современной жизни и объяснять её;</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готовность к гуманитарной и волонтёрской деятельности;</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2) патриотического воспитания:</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ценностное отношение к природному наследию и памятникам природы, достижениям России в науке, искусстве, спорте, технологиях, труде;</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идейная убеждённость, готовность к служению и защите Отечества, ответственность за его судьбу;</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3) духовно-нравственного воспитания:</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осознание духовных ценностей российского народа;</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сформированность нравственного сознания, этического поведения;</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способность оценивать ситуацию и принимать осознанные решения, ориентируясь на морально-нравственные нормы и ценности;</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осознание личного вклада в построение устойчивого будущего;</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4) эстетического воспитания:</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эстетическое отношение к миру, включая эстетику быта, научного и технического творчества, спорта, труда, общественных отношений;</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понимание эмоционального воздействия живой природы и её ценности;</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готовность к самовыражению в разных видах искусства, стремление проявлять качества творческой личности;</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5) физического воспитания, формирования культуры здоровья и эмоционального благополучия:</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понимание ценности правил индивидуального и коллективного безопасного поведения в ситуациях, угрожающих здоровью и жизни людей;</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осознание последствий и неприятия вредных привычек (употребления алкоголя, наркотиков, курения);</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6) трудового воспитания:</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готовность к труду, осознание ценности мастерства, трудолюбие;</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готовность и способность к образованию и самообразованию на протяжении всей жизни;</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7) экологического воспитания:</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экологически целесообразное отношение к природе как источнику жизни на Земле, основе её существования;</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осознание глобального характера экологических проблем и путей их решения;</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8) ценности научного познания:</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совершенствование языковой и читательской культуры как средства взаимодействия между людьми и познания мира;</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способность самостоятельно использовать биологические знания для решения проблем в реальных жизненных ситуациях;</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осознание ценности научной деятельности, готовность осуществлять проектную и исследовательскую деятельность индивидуально и в группе;</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D64E9E" w:rsidRPr="00D64E9E" w:rsidRDefault="00D64E9E" w:rsidP="00D64E9E">
      <w:pPr>
        <w:spacing w:after="0" w:line="276" w:lineRule="auto"/>
        <w:ind w:left="120"/>
        <w:rPr>
          <w:rFonts w:ascii="Times New Roman" w:eastAsia="Calibri" w:hAnsi="Times New Roman" w:cs="Times New Roman"/>
          <w:sz w:val="24"/>
          <w:szCs w:val="24"/>
        </w:rPr>
      </w:pPr>
    </w:p>
    <w:p w:rsidR="00D64E9E" w:rsidRPr="00D64E9E" w:rsidRDefault="00D64E9E" w:rsidP="00D64E9E">
      <w:pPr>
        <w:spacing w:after="0" w:line="276" w:lineRule="auto"/>
        <w:ind w:left="120"/>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МЕТАПРЕДМЕТНЫЕ РЕЗУЛЬТАТЫ</w:t>
      </w:r>
    </w:p>
    <w:p w:rsidR="00D64E9E" w:rsidRPr="00D64E9E" w:rsidRDefault="00D64E9E" w:rsidP="00D64E9E">
      <w:pPr>
        <w:spacing w:after="0" w:line="276" w:lineRule="auto"/>
        <w:ind w:left="120"/>
        <w:rPr>
          <w:rFonts w:ascii="Times New Roman" w:eastAsia="Calibri" w:hAnsi="Times New Roman" w:cs="Times New Roman"/>
          <w:sz w:val="24"/>
          <w:szCs w:val="24"/>
        </w:rPr>
      </w:pP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Метапредметные результаты освоения программы среднего общего образования должны отражать: </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Овладение универсальными учебными познавательными действиями:</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1)</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b/>
          <w:color w:val="000000"/>
          <w:sz w:val="24"/>
          <w:szCs w:val="24"/>
        </w:rPr>
        <w:t>базовые логические действия:</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самостоятельно формулировать и актуализировать проблему, рассматривать её всесторонне;</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определять цели деятельности, задавая параметры и критерии их достижения, соотносить результаты деятельности с поставленными целями;</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использовать биологические понятия для объяснения фактов и явлений живой природы;</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разрабатывать план решения проблемы с учётом анализа имеющихся материальных и нематериальных ресурсов;</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вносить коррективы в деятельность, оценивать соответствие результатов целям, оценивать риски последствий деятельности;</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координировать и выполнять работу в условиях реального, виртуального и комбинированного взаимодействия;</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развивать креативное мышление при решении жизненных проблем.</w:t>
      </w:r>
    </w:p>
    <w:p w:rsidR="00D64E9E" w:rsidRPr="00D64E9E" w:rsidRDefault="00D64E9E" w:rsidP="00D64E9E">
      <w:pPr>
        <w:spacing w:after="0" w:line="264" w:lineRule="auto"/>
        <w:ind w:left="120"/>
        <w:jc w:val="both"/>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 xml:space="preserve"> 2)</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b/>
          <w:color w:val="000000"/>
          <w:sz w:val="24"/>
          <w:szCs w:val="24"/>
        </w:rPr>
        <w:t>базовые исследовательские действия:</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формировать научный тип мышления, владеть научной терминологией, ключевыми понятиями и методами;</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ставить и формулировать собственные задачи в образовательной деятельности и жизненных ситуациях;</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давать оценку новым ситуациям, оценивать приобретённый опыт;</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осуществлять целенаправленный поиск переноса средств и способов действия в профессиональную среду;</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уметь переносить знания в познавательную и практическую области жизнедеятельности;</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уметь интегрировать знания из разных предметных областей;</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выдвигать новые идеи, предлагать оригинальные подходы и решения, ставить проблемы и задачи, допускающие альтернативные решения.</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3) работа с информацией:</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самостоятельно выбирать оптимальную форму представления биологической информации (схемы, графики, диаграммы, таблицы, рисунки и другое);</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владеть навыками распознавания и защиты информации, информационной безопасности личности.</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Овладение универсальными коммуникативными действиями:</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1)</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b/>
          <w:color w:val="000000"/>
          <w:sz w:val="24"/>
          <w:szCs w:val="24"/>
        </w:rPr>
        <w:t>общение:</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развёрнуто и логично излагать свою точку зрения с использованием языковых средств.</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2)</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b/>
          <w:color w:val="000000"/>
          <w:sz w:val="24"/>
          <w:szCs w:val="24"/>
        </w:rPr>
        <w:t>совместная деятельность:</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выбирать тематику и методы совместных действий с учётом общих интересов и возможностей каждого члена коллектива;</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оценивать качество своего вклада и каждого участника команды в общий результат по разработанным критериям;</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предлагать новые проекты, оценивать идеи с позиции новизны, оригинальности, практической значимости;</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осуществлять позитивное стратегическое поведение в различных ситуациях, проявлять творчество и воображение, быть инициативным.</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Овладение универсальными регулятивными действиями:</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1)</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b/>
          <w:color w:val="000000"/>
          <w:sz w:val="24"/>
          <w:szCs w:val="24"/>
        </w:rPr>
        <w:t>самоорганизация:</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использовать биологические знания для выявления проблем и их решения в жизненных и учебных ситуациях;</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самостоятельно составлять план решения проблемы с учётом имеющихся ресурсов, собственных возможностей и предпочтений;</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давать оценку новым ситуациям;</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расширять рамки учебного предмета на основе личных предпочтений;</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делать осознанный выбор, аргументировать его, брать ответственность за решение;</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оценивать приобретённый опыт;</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2)</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b/>
          <w:color w:val="000000"/>
          <w:sz w:val="24"/>
          <w:szCs w:val="24"/>
        </w:rPr>
        <w:t>самоконтроль:</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давать оценку новым ситуациям, вносить коррективы в деятельность, оценивать соответствие результатов целям;</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уметь оценивать риски и своевременно принимать решения по их снижению;</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принимать мотивы и аргументы других при анализе результатов деятельности;</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3)</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b/>
          <w:color w:val="000000"/>
          <w:sz w:val="24"/>
          <w:szCs w:val="24"/>
        </w:rPr>
        <w:t>принятие себя и других:</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принимать себя, понимая свои недостатки и достоинства;</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принимать мотивы и аргументы других при анализе результатов деятельности;</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признавать своё право и право других на ошибки;</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развивать способность понимать мир с позиции другого человека.</w:t>
      </w:r>
    </w:p>
    <w:p w:rsidR="00D64E9E" w:rsidRPr="00D64E9E" w:rsidRDefault="00D64E9E" w:rsidP="00D64E9E">
      <w:pPr>
        <w:spacing w:after="0" w:line="276" w:lineRule="auto"/>
        <w:ind w:left="120"/>
        <w:rPr>
          <w:rFonts w:ascii="Times New Roman" w:eastAsia="Calibri" w:hAnsi="Times New Roman" w:cs="Times New Roman"/>
          <w:sz w:val="24"/>
          <w:szCs w:val="24"/>
        </w:rPr>
      </w:pPr>
    </w:p>
    <w:p w:rsidR="00D64E9E" w:rsidRPr="00D64E9E" w:rsidRDefault="00D64E9E" w:rsidP="00D64E9E">
      <w:pPr>
        <w:spacing w:after="0" w:line="276" w:lineRule="auto"/>
        <w:ind w:left="120"/>
        <w:rPr>
          <w:rFonts w:ascii="Times New Roman" w:eastAsia="Calibri" w:hAnsi="Times New Roman" w:cs="Times New Roman"/>
          <w:sz w:val="24"/>
          <w:szCs w:val="24"/>
        </w:rPr>
      </w:pPr>
      <w:bookmarkStart w:id="121" w:name="_Toc138318760"/>
      <w:bookmarkEnd w:id="121"/>
      <w:r w:rsidRPr="00D64E9E">
        <w:rPr>
          <w:rFonts w:ascii="Times New Roman" w:eastAsia="Calibri" w:hAnsi="Times New Roman" w:cs="Times New Roman"/>
          <w:b/>
          <w:color w:val="000000"/>
          <w:sz w:val="24"/>
          <w:szCs w:val="24"/>
        </w:rPr>
        <w:t>ПРЕДМЕТНЫЕ РЕЗУЛЬТАТЫ</w:t>
      </w:r>
    </w:p>
    <w:p w:rsidR="00D64E9E" w:rsidRPr="00D64E9E" w:rsidRDefault="00D64E9E" w:rsidP="00D64E9E">
      <w:pPr>
        <w:spacing w:after="0" w:line="276" w:lineRule="auto"/>
        <w:ind w:left="120"/>
        <w:rPr>
          <w:rFonts w:ascii="Times New Roman" w:eastAsia="Calibri" w:hAnsi="Times New Roman" w:cs="Times New Roman"/>
          <w:sz w:val="24"/>
          <w:szCs w:val="24"/>
        </w:rPr>
      </w:pP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Предметные результаты освоения учебного предмета «Биология» </w:t>
      </w:r>
      <w:r w:rsidRPr="00D64E9E">
        <w:rPr>
          <w:rFonts w:ascii="Times New Roman" w:eastAsia="Calibri" w:hAnsi="Times New Roman" w:cs="Times New Roman"/>
          <w:b/>
          <w:i/>
          <w:color w:val="000000"/>
          <w:sz w:val="24"/>
          <w:szCs w:val="24"/>
        </w:rPr>
        <w:t>в 10 классе</w:t>
      </w:r>
      <w:r w:rsidRPr="00D64E9E">
        <w:rPr>
          <w:rFonts w:ascii="Times New Roman" w:eastAsia="Calibri" w:hAnsi="Times New Roman" w:cs="Times New Roman"/>
          <w:color w:val="000000"/>
          <w:sz w:val="24"/>
          <w:szCs w:val="24"/>
        </w:rPr>
        <w:t xml:space="preserve"> должны отражать:</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умение решать элементарные генетические задачи на моно- и дигибридное скрещивание, сцепленное наследование, составлять схемы моногибридного скрещивания для предсказания наследования признаков у организмов;</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умение выполнять лабораторные и практические работы, соблюдать правила при работе с учебным и лабораторным оборудованием;</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Предметные результаты освоения учебного предмета «Биология» </w:t>
      </w:r>
      <w:r w:rsidRPr="00D64E9E">
        <w:rPr>
          <w:rFonts w:ascii="Times New Roman" w:eastAsia="Calibri" w:hAnsi="Times New Roman" w:cs="Times New Roman"/>
          <w:b/>
          <w:i/>
          <w:color w:val="000000"/>
          <w:sz w:val="24"/>
          <w:szCs w:val="24"/>
        </w:rPr>
        <w:t>в 11 классе</w:t>
      </w:r>
      <w:r w:rsidRPr="00D64E9E">
        <w:rPr>
          <w:rFonts w:ascii="Times New Roman" w:eastAsia="Calibri" w:hAnsi="Times New Roman" w:cs="Times New Roman"/>
          <w:color w:val="000000"/>
          <w:sz w:val="24"/>
          <w:szCs w:val="24"/>
        </w:rPr>
        <w:t xml:space="preserve"> должны отражать:</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консументы, редуценты, цепи питания, экологическая пирамида, биогеоценоз, биосфера;</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Северцова, учения о биосфере В. И. Вернадского), определять границы их применимости к живым системам;</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умение выделять существенные признаки строения биологических объектов: видов, популяций, продуцентов, консументов, редуцентов,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умение решать элементарные биологические задачи, составлять схемы переноса веществ и энергии в экосистемах (цепи питания);</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умение выполнять лабораторные и практические работы, соблюдать правила при работе с учебным и лабораторным оборудованием;</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D64E9E" w:rsidRPr="00D64E9E" w:rsidRDefault="00D64E9E" w:rsidP="00D64E9E">
      <w:pPr>
        <w:spacing w:after="0" w:line="264" w:lineRule="auto"/>
        <w:ind w:firstLine="600"/>
        <w:jc w:val="both"/>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D64E9E" w:rsidRPr="00D64E9E" w:rsidRDefault="00D64E9E" w:rsidP="00D64E9E">
      <w:pPr>
        <w:spacing w:after="200" w:line="276" w:lineRule="auto"/>
        <w:rPr>
          <w:rFonts w:ascii="Times New Roman" w:eastAsia="Calibri" w:hAnsi="Times New Roman" w:cs="Times New Roman"/>
          <w:sz w:val="24"/>
          <w:szCs w:val="24"/>
        </w:rPr>
        <w:sectPr w:rsidR="00D64E9E" w:rsidRPr="00D64E9E">
          <w:pgSz w:w="11906" w:h="16383"/>
          <w:pgMar w:top="1134" w:right="850" w:bottom="1134" w:left="1701" w:header="720" w:footer="720" w:gutter="0"/>
          <w:cols w:space="720"/>
        </w:sectPr>
      </w:pPr>
    </w:p>
    <w:p w:rsidR="00D64E9E" w:rsidRPr="00D64E9E" w:rsidRDefault="00D64E9E" w:rsidP="00D64E9E">
      <w:pPr>
        <w:spacing w:after="0" w:line="276" w:lineRule="auto"/>
        <w:ind w:left="120"/>
        <w:rPr>
          <w:rFonts w:ascii="Times New Roman" w:eastAsia="Calibri" w:hAnsi="Times New Roman" w:cs="Times New Roman"/>
          <w:sz w:val="24"/>
          <w:szCs w:val="24"/>
          <w:lang w:val="en-US"/>
        </w:rPr>
      </w:pPr>
      <w:bookmarkStart w:id="122" w:name="block-15201623"/>
      <w:bookmarkEnd w:id="120"/>
      <w:r w:rsidRPr="00D64E9E">
        <w:rPr>
          <w:rFonts w:ascii="Times New Roman" w:eastAsia="Calibri" w:hAnsi="Times New Roman" w:cs="Times New Roman"/>
          <w:b/>
          <w:color w:val="000000"/>
          <w:sz w:val="24"/>
          <w:szCs w:val="24"/>
        </w:rPr>
        <w:t xml:space="preserve"> </w:t>
      </w:r>
      <w:r w:rsidRPr="00D64E9E">
        <w:rPr>
          <w:rFonts w:ascii="Times New Roman" w:eastAsia="Calibri" w:hAnsi="Times New Roman" w:cs="Times New Roman"/>
          <w:b/>
          <w:color w:val="000000"/>
          <w:sz w:val="24"/>
          <w:szCs w:val="24"/>
          <w:lang w:val="en-US"/>
        </w:rPr>
        <w:t xml:space="preserve">ТЕМАТИЧЕСКОЕ ПЛАНИРОВАНИЕ </w:t>
      </w:r>
    </w:p>
    <w:p w:rsidR="00D64E9E" w:rsidRPr="00D64E9E" w:rsidRDefault="00D64E9E" w:rsidP="00D64E9E">
      <w:pPr>
        <w:spacing w:after="0" w:line="276" w:lineRule="auto"/>
        <w:ind w:left="120"/>
        <w:rPr>
          <w:rFonts w:ascii="Times New Roman" w:eastAsia="Calibri" w:hAnsi="Times New Roman" w:cs="Times New Roman"/>
          <w:sz w:val="24"/>
          <w:szCs w:val="24"/>
          <w:lang w:val="en-US"/>
        </w:rPr>
      </w:pPr>
      <w:r w:rsidRPr="00D64E9E">
        <w:rPr>
          <w:rFonts w:ascii="Times New Roman" w:eastAsia="Calibri" w:hAnsi="Times New Roman" w:cs="Times New Roman"/>
          <w:b/>
          <w:color w:val="000000"/>
          <w:sz w:val="24"/>
          <w:szCs w:val="24"/>
          <w:lang w:val="en-US"/>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8"/>
        <w:gridCol w:w="4550"/>
        <w:gridCol w:w="1483"/>
        <w:gridCol w:w="1841"/>
        <w:gridCol w:w="1910"/>
        <w:gridCol w:w="3050"/>
      </w:tblGrid>
      <w:tr w:rsidR="00D64E9E" w:rsidRPr="00D64E9E" w:rsidTr="001C6D52">
        <w:trPr>
          <w:trHeight w:val="144"/>
          <w:tblCellSpacing w:w="20" w:type="nil"/>
        </w:trPr>
        <w:tc>
          <w:tcPr>
            <w:tcW w:w="456" w:type="dxa"/>
            <w:vMerge w:val="restart"/>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lang w:val="en-US"/>
              </w:rPr>
            </w:pPr>
            <w:r w:rsidRPr="00D64E9E">
              <w:rPr>
                <w:rFonts w:ascii="Times New Roman" w:eastAsia="Calibri" w:hAnsi="Times New Roman" w:cs="Times New Roman"/>
                <w:b/>
                <w:color w:val="000000"/>
                <w:sz w:val="24"/>
                <w:szCs w:val="24"/>
                <w:lang w:val="en-US"/>
              </w:rPr>
              <w:t xml:space="preserve">№ п/п </w:t>
            </w:r>
          </w:p>
          <w:p w:rsidR="00D64E9E" w:rsidRPr="00D64E9E" w:rsidRDefault="00D64E9E" w:rsidP="00D64E9E">
            <w:pPr>
              <w:spacing w:after="0" w:line="276" w:lineRule="auto"/>
              <w:ind w:left="135"/>
              <w:rPr>
                <w:rFonts w:ascii="Times New Roman" w:eastAsia="Calibri" w:hAnsi="Times New Roman" w:cs="Times New Roman"/>
                <w:sz w:val="24"/>
                <w:szCs w:val="24"/>
                <w:lang w:val="en-US"/>
              </w:rPr>
            </w:pPr>
          </w:p>
        </w:tc>
        <w:tc>
          <w:tcPr>
            <w:tcW w:w="3168" w:type="dxa"/>
            <w:vMerge w:val="restart"/>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lang w:val="en-US"/>
              </w:rPr>
            </w:pPr>
            <w:r w:rsidRPr="00D64E9E">
              <w:rPr>
                <w:rFonts w:ascii="Times New Roman" w:eastAsia="Calibri" w:hAnsi="Times New Roman" w:cs="Times New Roman"/>
                <w:b/>
                <w:color w:val="000000"/>
                <w:sz w:val="24"/>
                <w:szCs w:val="24"/>
                <w:lang w:val="en-US"/>
              </w:rPr>
              <w:t xml:space="preserve">Наименование разделов и тем программы </w:t>
            </w:r>
          </w:p>
          <w:p w:rsidR="00D64E9E" w:rsidRPr="00D64E9E" w:rsidRDefault="00D64E9E" w:rsidP="00D64E9E">
            <w:pPr>
              <w:spacing w:after="0" w:line="276" w:lineRule="auto"/>
              <w:ind w:left="135"/>
              <w:rPr>
                <w:rFonts w:ascii="Times New Roman" w:eastAsia="Calibri" w:hAnsi="Times New Roman" w:cs="Times New Roman"/>
                <w:sz w:val="24"/>
                <w:szCs w:val="24"/>
                <w:lang w:val="en-US"/>
              </w:rPr>
            </w:pPr>
          </w:p>
        </w:tc>
        <w:tc>
          <w:tcPr>
            <w:tcW w:w="0" w:type="auto"/>
            <w:gridSpan w:val="3"/>
            <w:tcMar>
              <w:top w:w="50" w:type="dxa"/>
              <w:left w:w="100" w:type="dxa"/>
            </w:tcMar>
            <w:vAlign w:val="center"/>
          </w:tcPr>
          <w:p w:rsidR="00D64E9E" w:rsidRPr="00D64E9E" w:rsidRDefault="00D64E9E" w:rsidP="00D64E9E">
            <w:pPr>
              <w:spacing w:after="0" w:line="276" w:lineRule="auto"/>
              <w:rPr>
                <w:rFonts w:ascii="Times New Roman" w:eastAsia="Calibri" w:hAnsi="Times New Roman" w:cs="Times New Roman"/>
                <w:sz w:val="24"/>
                <w:szCs w:val="24"/>
                <w:lang w:val="en-US"/>
              </w:rPr>
            </w:pPr>
            <w:r w:rsidRPr="00D64E9E">
              <w:rPr>
                <w:rFonts w:ascii="Times New Roman" w:eastAsia="Calibri" w:hAnsi="Times New Roman" w:cs="Times New Roman"/>
                <w:b/>
                <w:color w:val="000000"/>
                <w:sz w:val="24"/>
                <w:szCs w:val="24"/>
                <w:lang w:val="en-US"/>
              </w:rPr>
              <w:t>Количество часов</w:t>
            </w:r>
          </w:p>
        </w:tc>
        <w:tc>
          <w:tcPr>
            <w:tcW w:w="2615" w:type="dxa"/>
            <w:vMerge w:val="restart"/>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lang w:val="en-US"/>
              </w:rPr>
            </w:pPr>
            <w:r w:rsidRPr="00D64E9E">
              <w:rPr>
                <w:rFonts w:ascii="Times New Roman" w:eastAsia="Calibri" w:hAnsi="Times New Roman" w:cs="Times New Roman"/>
                <w:b/>
                <w:color w:val="000000"/>
                <w:sz w:val="24"/>
                <w:szCs w:val="24"/>
                <w:lang w:val="en-US"/>
              </w:rPr>
              <w:t xml:space="preserve">Электронные (цифровые) образовательные ресурсы </w:t>
            </w:r>
          </w:p>
          <w:p w:rsidR="00D64E9E" w:rsidRPr="00D64E9E" w:rsidRDefault="00D64E9E" w:rsidP="00D64E9E">
            <w:pPr>
              <w:spacing w:after="0" w:line="276" w:lineRule="auto"/>
              <w:ind w:left="135"/>
              <w:rPr>
                <w:rFonts w:ascii="Times New Roman" w:eastAsia="Calibri" w:hAnsi="Times New Roman" w:cs="Times New Roman"/>
                <w:sz w:val="24"/>
                <w:szCs w:val="24"/>
                <w:lang w:val="en-US"/>
              </w:rPr>
            </w:pPr>
          </w:p>
        </w:tc>
      </w:tr>
      <w:tr w:rsidR="00D64E9E" w:rsidRPr="00D64E9E" w:rsidTr="001C6D52">
        <w:trPr>
          <w:trHeight w:val="144"/>
          <w:tblCellSpacing w:w="20" w:type="nil"/>
        </w:trPr>
        <w:tc>
          <w:tcPr>
            <w:tcW w:w="0" w:type="auto"/>
            <w:vMerge/>
            <w:tcBorders>
              <w:top w:val="nil"/>
            </w:tcBorders>
            <w:tcMar>
              <w:top w:w="50" w:type="dxa"/>
              <w:left w:w="100" w:type="dxa"/>
            </w:tcMar>
          </w:tcPr>
          <w:p w:rsidR="00D64E9E" w:rsidRPr="00D64E9E" w:rsidRDefault="00D64E9E" w:rsidP="00D64E9E">
            <w:pPr>
              <w:spacing w:after="200" w:line="276" w:lineRule="auto"/>
              <w:rPr>
                <w:rFonts w:ascii="Times New Roman" w:eastAsia="Calibri" w:hAnsi="Times New Roman" w:cs="Times New Roman"/>
                <w:sz w:val="24"/>
                <w:szCs w:val="24"/>
                <w:lang w:val="en-US"/>
              </w:rPr>
            </w:pPr>
          </w:p>
        </w:tc>
        <w:tc>
          <w:tcPr>
            <w:tcW w:w="0" w:type="auto"/>
            <w:vMerge/>
            <w:tcBorders>
              <w:top w:val="nil"/>
            </w:tcBorders>
            <w:tcMar>
              <w:top w:w="50" w:type="dxa"/>
              <w:left w:w="100" w:type="dxa"/>
            </w:tcMar>
          </w:tcPr>
          <w:p w:rsidR="00D64E9E" w:rsidRPr="00D64E9E" w:rsidRDefault="00D64E9E" w:rsidP="00D64E9E">
            <w:pPr>
              <w:spacing w:after="200" w:line="276" w:lineRule="auto"/>
              <w:rPr>
                <w:rFonts w:ascii="Times New Roman" w:eastAsia="Calibri" w:hAnsi="Times New Roman" w:cs="Times New Roman"/>
                <w:sz w:val="24"/>
                <w:szCs w:val="24"/>
                <w:lang w:val="en-US"/>
              </w:rPr>
            </w:pPr>
          </w:p>
        </w:tc>
        <w:tc>
          <w:tcPr>
            <w:tcW w:w="966"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lang w:val="en-US"/>
              </w:rPr>
            </w:pPr>
            <w:r w:rsidRPr="00D64E9E">
              <w:rPr>
                <w:rFonts w:ascii="Times New Roman" w:eastAsia="Calibri" w:hAnsi="Times New Roman" w:cs="Times New Roman"/>
                <w:b/>
                <w:color w:val="000000"/>
                <w:sz w:val="24"/>
                <w:szCs w:val="24"/>
                <w:lang w:val="en-US"/>
              </w:rPr>
              <w:t xml:space="preserve">Всего </w:t>
            </w:r>
          </w:p>
          <w:p w:rsidR="00D64E9E" w:rsidRPr="00D64E9E" w:rsidRDefault="00D64E9E" w:rsidP="00D64E9E">
            <w:pPr>
              <w:spacing w:after="0" w:line="276" w:lineRule="auto"/>
              <w:ind w:left="135"/>
              <w:rPr>
                <w:rFonts w:ascii="Times New Roman" w:eastAsia="Calibri" w:hAnsi="Times New Roman" w:cs="Times New Roman"/>
                <w:sz w:val="24"/>
                <w:szCs w:val="24"/>
                <w:lang w:val="en-US"/>
              </w:rPr>
            </w:pPr>
          </w:p>
        </w:tc>
        <w:tc>
          <w:tcPr>
            <w:tcW w:w="1687"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lang w:val="en-US"/>
              </w:rPr>
            </w:pPr>
            <w:r w:rsidRPr="00D64E9E">
              <w:rPr>
                <w:rFonts w:ascii="Times New Roman" w:eastAsia="Calibri" w:hAnsi="Times New Roman" w:cs="Times New Roman"/>
                <w:b/>
                <w:color w:val="000000"/>
                <w:sz w:val="24"/>
                <w:szCs w:val="24"/>
                <w:lang w:val="en-US"/>
              </w:rPr>
              <w:t xml:space="preserve">Контрольные работы </w:t>
            </w:r>
          </w:p>
          <w:p w:rsidR="00D64E9E" w:rsidRPr="00D64E9E" w:rsidRDefault="00D64E9E" w:rsidP="00D64E9E">
            <w:pPr>
              <w:spacing w:after="0" w:line="276" w:lineRule="auto"/>
              <w:ind w:left="135"/>
              <w:rPr>
                <w:rFonts w:ascii="Times New Roman" w:eastAsia="Calibri" w:hAnsi="Times New Roman" w:cs="Times New Roman"/>
                <w:sz w:val="24"/>
                <w:szCs w:val="24"/>
                <w:lang w:val="en-US"/>
              </w:rPr>
            </w:pPr>
          </w:p>
        </w:tc>
        <w:tc>
          <w:tcPr>
            <w:tcW w:w="1774"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lang w:val="en-US"/>
              </w:rPr>
            </w:pPr>
            <w:r w:rsidRPr="00D64E9E">
              <w:rPr>
                <w:rFonts w:ascii="Times New Roman" w:eastAsia="Calibri" w:hAnsi="Times New Roman" w:cs="Times New Roman"/>
                <w:b/>
                <w:color w:val="000000"/>
                <w:sz w:val="24"/>
                <w:szCs w:val="24"/>
                <w:lang w:val="en-US"/>
              </w:rPr>
              <w:t xml:space="preserve">Практические работы </w:t>
            </w:r>
          </w:p>
          <w:p w:rsidR="00D64E9E" w:rsidRPr="00D64E9E" w:rsidRDefault="00D64E9E" w:rsidP="00D64E9E">
            <w:pPr>
              <w:spacing w:after="0" w:line="276" w:lineRule="auto"/>
              <w:ind w:left="135"/>
              <w:rPr>
                <w:rFonts w:ascii="Times New Roman" w:eastAsia="Calibri" w:hAnsi="Times New Roman" w:cs="Times New Roman"/>
                <w:sz w:val="24"/>
                <w:szCs w:val="24"/>
                <w:lang w:val="en-US"/>
              </w:rPr>
            </w:pPr>
          </w:p>
        </w:tc>
        <w:tc>
          <w:tcPr>
            <w:tcW w:w="0" w:type="auto"/>
            <w:vMerge/>
            <w:tcBorders>
              <w:top w:val="nil"/>
            </w:tcBorders>
            <w:tcMar>
              <w:top w:w="50" w:type="dxa"/>
              <w:left w:w="100" w:type="dxa"/>
            </w:tcMar>
          </w:tcPr>
          <w:p w:rsidR="00D64E9E" w:rsidRPr="00D64E9E" w:rsidRDefault="00D64E9E" w:rsidP="00D64E9E">
            <w:pPr>
              <w:spacing w:after="200" w:line="276" w:lineRule="auto"/>
              <w:rPr>
                <w:rFonts w:ascii="Times New Roman" w:eastAsia="Calibri" w:hAnsi="Times New Roman" w:cs="Times New Roman"/>
                <w:sz w:val="24"/>
                <w:szCs w:val="24"/>
                <w:lang w:val="en-US"/>
              </w:rPr>
            </w:pPr>
          </w:p>
        </w:tc>
      </w:tr>
      <w:tr w:rsidR="00D64E9E" w:rsidRPr="00D64E9E" w:rsidTr="001C6D52">
        <w:trPr>
          <w:trHeight w:val="144"/>
          <w:tblCellSpacing w:w="20" w:type="nil"/>
        </w:trPr>
        <w:tc>
          <w:tcPr>
            <w:tcW w:w="456" w:type="dxa"/>
            <w:tcMar>
              <w:top w:w="50" w:type="dxa"/>
              <w:left w:w="100" w:type="dxa"/>
            </w:tcMar>
            <w:vAlign w:val="center"/>
          </w:tcPr>
          <w:p w:rsidR="00D64E9E" w:rsidRPr="00D64E9E" w:rsidRDefault="00D64E9E" w:rsidP="00D64E9E">
            <w:pPr>
              <w:spacing w:after="0" w:line="276" w:lineRule="auto"/>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1</w:t>
            </w:r>
          </w:p>
        </w:tc>
        <w:tc>
          <w:tcPr>
            <w:tcW w:w="3168"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Биология как наука</w:t>
            </w:r>
          </w:p>
        </w:tc>
        <w:tc>
          <w:tcPr>
            <w:tcW w:w="966"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 xml:space="preserve"> 2 </w:t>
            </w:r>
          </w:p>
        </w:tc>
        <w:tc>
          <w:tcPr>
            <w:tcW w:w="1687"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p>
        </w:tc>
        <w:tc>
          <w:tcPr>
            <w:tcW w:w="1774"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 xml:space="preserve"> 0.5 </w:t>
            </w:r>
          </w:p>
        </w:tc>
        <w:tc>
          <w:tcPr>
            <w:tcW w:w="2615"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Библиотека ЦОК </w:t>
            </w:r>
            <w:hyperlink r:id="rId175">
              <w:r w:rsidRPr="00D64E9E">
                <w:rPr>
                  <w:rFonts w:ascii="Times New Roman" w:eastAsia="Calibri" w:hAnsi="Times New Roman" w:cs="Times New Roman"/>
                  <w:color w:val="0000FF"/>
                  <w:sz w:val="24"/>
                  <w:szCs w:val="24"/>
                  <w:u w:val="single"/>
                  <w:lang w:val="en-US"/>
                </w:rPr>
                <w:t>https</w:t>
              </w:r>
              <w:r w:rsidRPr="00D64E9E">
                <w:rPr>
                  <w:rFonts w:ascii="Times New Roman" w:eastAsia="Calibri" w:hAnsi="Times New Roman" w:cs="Times New Roman"/>
                  <w:color w:val="0000FF"/>
                  <w:sz w:val="24"/>
                  <w:szCs w:val="24"/>
                  <w:u w:val="single"/>
                </w:rPr>
                <w:t>://</w:t>
              </w:r>
              <w:r w:rsidRPr="00D64E9E">
                <w:rPr>
                  <w:rFonts w:ascii="Times New Roman" w:eastAsia="Calibri" w:hAnsi="Times New Roman" w:cs="Times New Roman"/>
                  <w:color w:val="0000FF"/>
                  <w:sz w:val="24"/>
                  <w:szCs w:val="24"/>
                  <w:u w:val="single"/>
                  <w:lang w:val="en-US"/>
                </w:rPr>
                <w:t>m</w:t>
              </w:r>
              <w:r w:rsidRPr="00D64E9E">
                <w:rPr>
                  <w:rFonts w:ascii="Times New Roman" w:eastAsia="Calibri" w:hAnsi="Times New Roman" w:cs="Times New Roman"/>
                  <w:color w:val="0000FF"/>
                  <w:sz w:val="24"/>
                  <w:szCs w:val="24"/>
                  <w:u w:val="single"/>
                </w:rPr>
                <w:t>.</w:t>
              </w:r>
              <w:r w:rsidRPr="00D64E9E">
                <w:rPr>
                  <w:rFonts w:ascii="Times New Roman" w:eastAsia="Calibri" w:hAnsi="Times New Roman" w:cs="Times New Roman"/>
                  <w:color w:val="0000FF"/>
                  <w:sz w:val="24"/>
                  <w:szCs w:val="24"/>
                  <w:u w:val="single"/>
                  <w:lang w:val="en-US"/>
                </w:rPr>
                <w:t>edsoo</w:t>
              </w:r>
              <w:r w:rsidRPr="00D64E9E">
                <w:rPr>
                  <w:rFonts w:ascii="Times New Roman" w:eastAsia="Calibri" w:hAnsi="Times New Roman" w:cs="Times New Roman"/>
                  <w:color w:val="0000FF"/>
                  <w:sz w:val="24"/>
                  <w:szCs w:val="24"/>
                  <w:u w:val="single"/>
                </w:rPr>
                <w:t>.</w:t>
              </w:r>
              <w:r w:rsidRPr="00D64E9E">
                <w:rPr>
                  <w:rFonts w:ascii="Times New Roman" w:eastAsia="Calibri" w:hAnsi="Times New Roman" w:cs="Times New Roman"/>
                  <w:color w:val="0000FF"/>
                  <w:sz w:val="24"/>
                  <w:szCs w:val="24"/>
                  <w:u w:val="single"/>
                  <w:lang w:val="en-US"/>
                </w:rPr>
                <w:t>ru</w:t>
              </w:r>
              <w:r w:rsidRPr="00D64E9E">
                <w:rPr>
                  <w:rFonts w:ascii="Times New Roman" w:eastAsia="Calibri" w:hAnsi="Times New Roman" w:cs="Times New Roman"/>
                  <w:color w:val="0000FF"/>
                  <w:sz w:val="24"/>
                  <w:szCs w:val="24"/>
                  <w:u w:val="single"/>
                </w:rPr>
                <w:t>/7</w:t>
              </w:r>
              <w:r w:rsidRPr="00D64E9E">
                <w:rPr>
                  <w:rFonts w:ascii="Times New Roman" w:eastAsia="Calibri" w:hAnsi="Times New Roman" w:cs="Times New Roman"/>
                  <w:color w:val="0000FF"/>
                  <w:sz w:val="24"/>
                  <w:szCs w:val="24"/>
                  <w:u w:val="single"/>
                  <w:lang w:val="en-US"/>
                </w:rPr>
                <w:t>f</w:t>
              </w:r>
              <w:r w:rsidRPr="00D64E9E">
                <w:rPr>
                  <w:rFonts w:ascii="Times New Roman" w:eastAsia="Calibri" w:hAnsi="Times New Roman" w:cs="Times New Roman"/>
                  <w:color w:val="0000FF"/>
                  <w:sz w:val="24"/>
                  <w:szCs w:val="24"/>
                  <w:u w:val="single"/>
                </w:rPr>
                <w:t>41</w:t>
              </w:r>
              <w:r w:rsidRPr="00D64E9E">
                <w:rPr>
                  <w:rFonts w:ascii="Times New Roman" w:eastAsia="Calibri" w:hAnsi="Times New Roman" w:cs="Times New Roman"/>
                  <w:color w:val="0000FF"/>
                  <w:sz w:val="24"/>
                  <w:szCs w:val="24"/>
                  <w:u w:val="single"/>
                  <w:lang w:val="en-US"/>
                </w:rPr>
                <w:t>c</w:t>
              </w:r>
              <w:r w:rsidRPr="00D64E9E">
                <w:rPr>
                  <w:rFonts w:ascii="Times New Roman" w:eastAsia="Calibri" w:hAnsi="Times New Roman" w:cs="Times New Roman"/>
                  <w:color w:val="0000FF"/>
                  <w:sz w:val="24"/>
                  <w:szCs w:val="24"/>
                  <w:u w:val="single"/>
                </w:rPr>
                <w:t>292</w:t>
              </w:r>
            </w:hyperlink>
          </w:p>
        </w:tc>
      </w:tr>
      <w:tr w:rsidR="00D64E9E" w:rsidRPr="00D64E9E" w:rsidTr="001C6D52">
        <w:trPr>
          <w:trHeight w:val="144"/>
          <w:tblCellSpacing w:w="20" w:type="nil"/>
        </w:trPr>
        <w:tc>
          <w:tcPr>
            <w:tcW w:w="456" w:type="dxa"/>
            <w:tcMar>
              <w:top w:w="50" w:type="dxa"/>
              <w:left w:w="100" w:type="dxa"/>
            </w:tcMar>
            <w:vAlign w:val="center"/>
          </w:tcPr>
          <w:p w:rsidR="00D64E9E" w:rsidRPr="00D64E9E" w:rsidRDefault="00D64E9E" w:rsidP="00D64E9E">
            <w:pPr>
              <w:spacing w:after="0" w:line="276" w:lineRule="auto"/>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2</w:t>
            </w:r>
          </w:p>
        </w:tc>
        <w:tc>
          <w:tcPr>
            <w:tcW w:w="3168"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Живые системы и их организация</w:t>
            </w:r>
          </w:p>
        </w:tc>
        <w:tc>
          <w:tcPr>
            <w:tcW w:w="966"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 xml:space="preserve">1 </w:t>
            </w:r>
          </w:p>
        </w:tc>
        <w:tc>
          <w:tcPr>
            <w:tcW w:w="1687"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p>
        </w:tc>
        <w:tc>
          <w:tcPr>
            <w:tcW w:w="1774"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p>
        </w:tc>
        <w:tc>
          <w:tcPr>
            <w:tcW w:w="2615"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Библиотека ЦОК </w:t>
            </w:r>
            <w:hyperlink r:id="rId176">
              <w:r w:rsidRPr="00D64E9E">
                <w:rPr>
                  <w:rFonts w:ascii="Times New Roman" w:eastAsia="Calibri" w:hAnsi="Times New Roman" w:cs="Times New Roman"/>
                  <w:color w:val="0000FF"/>
                  <w:sz w:val="24"/>
                  <w:szCs w:val="24"/>
                  <w:u w:val="single"/>
                  <w:lang w:val="en-US"/>
                </w:rPr>
                <w:t>https</w:t>
              </w:r>
              <w:r w:rsidRPr="00D64E9E">
                <w:rPr>
                  <w:rFonts w:ascii="Times New Roman" w:eastAsia="Calibri" w:hAnsi="Times New Roman" w:cs="Times New Roman"/>
                  <w:color w:val="0000FF"/>
                  <w:sz w:val="24"/>
                  <w:szCs w:val="24"/>
                  <w:u w:val="single"/>
                </w:rPr>
                <w:t>://</w:t>
              </w:r>
              <w:r w:rsidRPr="00D64E9E">
                <w:rPr>
                  <w:rFonts w:ascii="Times New Roman" w:eastAsia="Calibri" w:hAnsi="Times New Roman" w:cs="Times New Roman"/>
                  <w:color w:val="0000FF"/>
                  <w:sz w:val="24"/>
                  <w:szCs w:val="24"/>
                  <w:u w:val="single"/>
                  <w:lang w:val="en-US"/>
                </w:rPr>
                <w:t>m</w:t>
              </w:r>
              <w:r w:rsidRPr="00D64E9E">
                <w:rPr>
                  <w:rFonts w:ascii="Times New Roman" w:eastAsia="Calibri" w:hAnsi="Times New Roman" w:cs="Times New Roman"/>
                  <w:color w:val="0000FF"/>
                  <w:sz w:val="24"/>
                  <w:szCs w:val="24"/>
                  <w:u w:val="single"/>
                </w:rPr>
                <w:t>.</w:t>
              </w:r>
              <w:r w:rsidRPr="00D64E9E">
                <w:rPr>
                  <w:rFonts w:ascii="Times New Roman" w:eastAsia="Calibri" w:hAnsi="Times New Roman" w:cs="Times New Roman"/>
                  <w:color w:val="0000FF"/>
                  <w:sz w:val="24"/>
                  <w:szCs w:val="24"/>
                  <w:u w:val="single"/>
                  <w:lang w:val="en-US"/>
                </w:rPr>
                <w:t>edsoo</w:t>
              </w:r>
              <w:r w:rsidRPr="00D64E9E">
                <w:rPr>
                  <w:rFonts w:ascii="Times New Roman" w:eastAsia="Calibri" w:hAnsi="Times New Roman" w:cs="Times New Roman"/>
                  <w:color w:val="0000FF"/>
                  <w:sz w:val="24"/>
                  <w:szCs w:val="24"/>
                  <w:u w:val="single"/>
                </w:rPr>
                <w:t>.</w:t>
              </w:r>
              <w:r w:rsidRPr="00D64E9E">
                <w:rPr>
                  <w:rFonts w:ascii="Times New Roman" w:eastAsia="Calibri" w:hAnsi="Times New Roman" w:cs="Times New Roman"/>
                  <w:color w:val="0000FF"/>
                  <w:sz w:val="24"/>
                  <w:szCs w:val="24"/>
                  <w:u w:val="single"/>
                  <w:lang w:val="en-US"/>
                </w:rPr>
                <w:t>ru</w:t>
              </w:r>
              <w:r w:rsidRPr="00D64E9E">
                <w:rPr>
                  <w:rFonts w:ascii="Times New Roman" w:eastAsia="Calibri" w:hAnsi="Times New Roman" w:cs="Times New Roman"/>
                  <w:color w:val="0000FF"/>
                  <w:sz w:val="24"/>
                  <w:szCs w:val="24"/>
                  <w:u w:val="single"/>
                </w:rPr>
                <w:t>/7</w:t>
              </w:r>
              <w:r w:rsidRPr="00D64E9E">
                <w:rPr>
                  <w:rFonts w:ascii="Times New Roman" w:eastAsia="Calibri" w:hAnsi="Times New Roman" w:cs="Times New Roman"/>
                  <w:color w:val="0000FF"/>
                  <w:sz w:val="24"/>
                  <w:szCs w:val="24"/>
                  <w:u w:val="single"/>
                  <w:lang w:val="en-US"/>
                </w:rPr>
                <w:t>f</w:t>
              </w:r>
              <w:r w:rsidRPr="00D64E9E">
                <w:rPr>
                  <w:rFonts w:ascii="Times New Roman" w:eastAsia="Calibri" w:hAnsi="Times New Roman" w:cs="Times New Roman"/>
                  <w:color w:val="0000FF"/>
                  <w:sz w:val="24"/>
                  <w:szCs w:val="24"/>
                  <w:u w:val="single"/>
                </w:rPr>
                <w:t>41</w:t>
              </w:r>
              <w:r w:rsidRPr="00D64E9E">
                <w:rPr>
                  <w:rFonts w:ascii="Times New Roman" w:eastAsia="Calibri" w:hAnsi="Times New Roman" w:cs="Times New Roman"/>
                  <w:color w:val="0000FF"/>
                  <w:sz w:val="24"/>
                  <w:szCs w:val="24"/>
                  <w:u w:val="single"/>
                  <w:lang w:val="en-US"/>
                </w:rPr>
                <w:t>c</w:t>
              </w:r>
              <w:r w:rsidRPr="00D64E9E">
                <w:rPr>
                  <w:rFonts w:ascii="Times New Roman" w:eastAsia="Calibri" w:hAnsi="Times New Roman" w:cs="Times New Roman"/>
                  <w:color w:val="0000FF"/>
                  <w:sz w:val="24"/>
                  <w:szCs w:val="24"/>
                  <w:u w:val="single"/>
                </w:rPr>
                <w:t>292</w:t>
              </w:r>
            </w:hyperlink>
          </w:p>
        </w:tc>
      </w:tr>
      <w:tr w:rsidR="00D64E9E" w:rsidRPr="00D64E9E" w:rsidTr="001C6D52">
        <w:trPr>
          <w:trHeight w:val="144"/>
          <w:tblCellSpacing w:w="20" w:type="nil"/>
        </w:trPr>
        <w:tc>
          <w:tcPr>
            <w:tcW w:w="456" w:type="dxa"/>
            <w:tcMar>
              <w:top w:w="50" w:type="dxa"/>
              <w:left w:w="100" w:type="dxa"/>
            </w:tcMar>
            <w:vAlign w:val="center"/>
          </w:tcPr>
          <w:p w:rsidR="00D64E9E" w:rsidRPr="00D64E9E" w:rsidRDefault="00D64E9E" w:rsidP="00D64E9E">
            <w:pPr>
              <w:spacing w:after="0" w:line="276" w:lineRule="auto"/>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3</w:t>
            </w:r>
          </w:p>
        </w:tc>
        <w:tc>
          <w:tcPr>
            <w:tcW w:w="3168"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Химический состав и строение клетки</w:t>
            </w:r>
          </w:p>
        </w:tc>
        <w:tc>
          <w:tcPr>
            <w:tcW w:w="966"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 xml:space="preserve">8 </w:t>
            </w:r>
          </w:p>
        </w:tc>
        <w:tc>
          <w:tcPr>
            <w:tcW w:w="1687"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p>
        </w:tc>
        <w:tc>
          <w:tcPr>
            <w:tcW w:w="1774"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 xml:space="preserve"> 1 </w:t>
            </w:r>
          </w:p>
        </w:tc>
        <w:tc>
          <w:tcPr>
            <w:tcW w:w="2615"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Библиотека ЦОК </w:t>
            </w:r>
            <w:hyperlink r:id="rId177">
              <w:r w:rsidRPr="00D64E9E">
                <w:rPr>
                  <w:rFonts w:ascii="Times New Roman" w:eastAsia="Calibri" w:hAnsi="Times New Roman" w:cs="Times New Roman"/>
                  <w:color w:val="0000FF"/>
                  <w:sz w:val="24"/>
                  <w:szCs w:val="24"/>
                  <w:u w:val="single"/>
                  <w:lang w:val="en-US"/>
                </w:rPr>
                <w:t>https</w:t>
              </w:r>
              <w:r w:rsidRPr="00D64E9E">
                <w:rPr>
                  <w:rFonts w:ascii="Times New Roman" w:eastAsia="Calibri" w:hAnsi="Times New Roman" w:cs="Times New Roman"/>
                  <w:color w:val="0000FF"/>
                  <w:sz w:val="24"/>
                  <w:szCs w:val="24"/>
                  <w:u w:val="single"/>
                </w:rPr>
                <w:t>://</w:t>
              </w:r>
              <w:r w:rsidRPr="00D64E9E">
                <w:rPr>
                  <w:rFonts w:ascii="Times New Roman" w:eastAsia="Calibri" w:hAnsi="Times New Roman" w:cs="Times New Roman"/>
                  <w:color w:val="0000FF"/>
                  <w:sz w:val="24"/>
                  <w:szCs w:val="24"/>
                  <w:u w:val="single"/>
                  <w:lang w:val="en-US"/>
                </w:rPr>
                <w:t>m</w:t>
              </w:r>
              <w:r w:rsidRPr="00D64E9E">
                <w:rPr>
                  <w:rFonts w:ascii="Times New Roman" w:eastAsia="Calibri" w:hAnsi="Times New Roman" w:cs="Times New Roman"/>
                  <w:color w:val="0000FF"/>
                  <w:sz w:val="24"/>
                  <w:szCs w:val="24"/>
                  <w:u w:val="single"/>
                </w:rPr>
                <w:t>.</w:t>
              </w:r>
              <w:r w:rsidRPr="00D64E9E">
                <w:rPr>
                  <w:rFonts w:ascii="Times New Roman" w:eastAsia="Calibri" w:hAnsi="Times New Roman" w:cs="Times New Roman"/>
                  <w:color w:val="0000FF"/>
                  <w:sz w:val="24"/>
                  <w:szCs w:val="24"/>
                  <w:u w:val="single"/>
                  <w:lang w:val="en-US"/>
                </w:rPr>
                <w:t>edsoo</w:t>
              </w:r>
              <w:r w:rsidRPr="00D64E9E">
                <w:rPr>
                  <w:rFonts w:ascii="Times New Roman" w:eastAsia="Calibri" w:hAnsi="Times New Roman" w:cs="Times New Roman"/>
                  <w:color w:val="0000FF"/>
                  <w:sz w:val="24"/>
                  <w:szCs w:val="24"/>
                  <w:u w:val="single"/>
                </w:rPr>
                <w:t>.</w:t>
              </w:r>
              <w:r w:rsidRPr="00D64E9E">
                <w:rPr>
                  <w:rFonts w:ascii="Times New Roman" w:eastAsia="Calibri" w:hAnsi="Times New Roman" w:cs="Times New Roman"/>
                  <w:color w:val="0000FF"/>
                  <w:sz w:val="24"/>
                  <w:szCs w:val="24"/>
                  <w:u w:val="single"/>
                  <w:lang w:val="en-US"/>
                </w:rPr>
                <w:t>ru</w:t>
              </w:r>
              <w:r w:rsidRPr="00D64E9E">
                <w:rPr>
                  <w:rFonts w:ascii="Times New Roman" w:eastAsia="Calibri" w:hAnsi="Times New Roman" w:cs="Times New Roman"/>
                  <w:color w:val="0000FF"/>
                  <w:sz w:val="24"/>
                  <w:szCs w:val="24"/>
                  <w:u w:val="single"/>
                </w:rPr>
                <w:t>/7</w:t>
              </w:r>
              <w:r w:rsidRPr="00D64E9E">
                <w:rPr>
                  <w:rFonts w:ascii="Times New Roman" w:eastAsia="Calibri" w:hAnsi="Times New Roman" w:cs="Times New Roman"/>
                  <w:color w:val="0000FF"/>
                  <w:sz w:val="24"/>
                  <w:szCs w:val="24"/>
                  <w:u w:val="single"/>
                  <w:lang w:val="en-US"/>
                </w:rPr>
                <w:t>f</w:t>
              </w:r>
              <w:r w:rsidRPr="00D64E9E">
                <w:rPr>
                  <w:rFonts w:ascii="Times New Roman" w:eastAsia="Calibri" w:hAnsi="Times New Roman" w:cs="Times New Roman"/>
                  <w:color w:val="0000FF"/>
                  <w:sz w:val="24"/>
                  <w:szCs w:val="24"/>
                  <w:u w:val="single"/>
                </w:rPr>
                <w:t>41</w:t>
              </w:r>
              <w:r w:rsidRPr="00D64E9E">
                <w:rPr>
                  <w:rFonts w:ascii="Times New Roman" w:eastAsia="Calibri" w:hAnsi="Times New Roman" w:cs="Times New Roman"/>
                  <w:color w:val="0000FF"/>
                  <w:sz w:val="24"/>
                  <w:szCs w:val="24"/>
                  <w:u w:val="single"/>
                  <w:lang w:val="en-US"/>
                </w:rPr>
                <w:t>c</w:t>
              </w:r>
              <w:r w:rsidRPr="00D64E9E">
                <w:rPr>
                  <w:rFonts w:ascii="Times New Roman" w:eastAsia="Calibri" w:hAnsi="Times New Roman" w:cs="Times New Roman"/>
                  <w:color w:val="0000FF"/>
                  <w:sz w:val="24"/>
                  <w:szCs w:val="24"/>
                  <w:u w:val="single"/>
                </w:rPr>
                <w:t>292</w:t>
              </w:r>
            </w:hyperlink>
          </w:p>
        </w:tc>
      </w:tr>
      <w:tr w:rsidR="00D64E9E" w:rsidRPr="00D64E9E" w:rsidTr="001C6D52">
        <w:trPr>
          <w:trHeight w:val="144"/>
          <w:tblCellSpacing w:w="20" w:type="nil"/>
        </w:trPr>
        <w:tc>
          <w:tcPr>
            <w:tcW w:w="456" w:type="dxa"/>
            <w:tcMar>
              <w:top w:w="50" w:type="dxa"/>
              <w:left w:w="100" w:type="dxa"/>
            </w:tcMar>
            <w:vAlign w:val="center"/>
          </w:tcPr>
          <w:p w:rsidR="00D64E9E" w:rsidRPr="00D64E9E" w:rsidRDefault="00D64E9E" w:rsidP="00D64E9E">
            <w:pPr>
              <w:spacing w:after="0" w:line="276" w:lineRule="auto"/>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4</w:t>
            </w:r>
          </w:p>
        </w:tc>
        <w:tc>
          <w:tcPr>
            <w:tcW w:w="3168"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Жизнедеятельность клетки</w:t>
            </w:r>
          </w:p>
        </w:tc>
        <w:tc>
          <w:tcPr>
            <w:tcW w:w="966"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 xml:space="preserve"> 6 </w:t>
            </w:r>
          </w:p>
        </w:tc>
        <w:tc>
          <w:tcPr>
            <w:tcW w:w="1687"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p>
        </w:tc>
        <w:tc>
          <w:tcPr>
            <w:tcW w:w="1774"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p>
        </w:tc>
        <w:tc>
          <w:tcPr>
            <w:tcW w:w="2615"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Библиотека ЦОК </w:t>
            </w:r>
            <w:hyperlink r:id="rId178">
              <w:r w:rsidRPr="00D64E9E">
                <w:rPr>
                  <w:rFonts w:ascii="Times New Roman" w:eastAsia="Calibri" w:hAnsi="Times New Roman" w:cs="Times New Roman"/>
                  <w:color w:val="0000FF"/>
                  <w:sz w:val="24"/>
                  <w:szCs w:val="24"/>
                  <w:u w:val="single"/>
                  <w:lang w:val="en-US"/>
                </w:rPr>
                <w:t>https</w:t>
              </w:r>
              <w:r w:rsidRPr="00D64E9E">
                <w:rPr>
                  <w:rFonts w:ascii="Times New Roman" w:eastAsia="Calibri" w:hAnsi="Times New Roman" w:cs="Times New Roman"/>
                  <w:color w:val="0000FF"/>
                  <w:sz w:val="24"/>
                  <w:szCs w:val="24"/>
                  <w:u w:val="single"/>
                </w:rPr>
                <w:t>://</w:t>
              </w:r>
              <w:r w:rsidRPr="00D64E9E">
                <w:rPr>
                  <w:rFonts w:ascii="Times New Roman" w:eastAsia="Calibri" w:hAnsi="Times New Roman" w:cs="Times New Roman"/>
                  <w:color w:val="0000FF"/>
                  <w:sz w:val="24"/>
                  <w:szCs w:val="24"/>
                  <w:u w:val="single"/>
                  <w:lang w:val="en-US"/>
                </w:rPr>
                <w:t>m</w:t>
              </w:r>
              <w:r w:rsidRPr="00D64E9E">
                <w:rPr>
                  <w:rFonts w:ascii="Times New Roman" w:eastAsia="Calibri" w:hAnsi="Times New Roman" w:cs="Times New Roman"/>
                  <w:color w:val="0000FF"/>
                  <w:sz w:val="24"/>
                  <w:szCs w:val="24"/>
                  <w:u w:val="single"/>
                </w:rPr>
                <w:t>.</w:t>
              </w:r>
              <w:r w:rsidRPr="00D64E9E">
                <w:rPr>
                  <w:rFonts w:ascii="Times New Roman" w:eastAsia="Calibri" w:hAnsi="Times New Roman" w:cs="Times New Roman"/>
                  <w:color w:val="0000FF"/>
                  <w:sz w:val="24"/>
                  <w:szCs w:val="24"/>
                  <w:u w:val="single"/>
                  <w:lang w:val="en-US"/>
                </w:rPr>
                <w:t>edsoo</w:t>
              </w:r>
              <w:r w:rsidRPr="00D64E9E">
                <w:rPr>
                  <w:rFonts w:ascii="Times New Roman" w:eastAsia="Calibri" w:hAnsi="Times New Roman" w:cs="Times New Roman"/>
                  <w:color w:val="0000FF"/>
                  <w:sz w:val="24"/>
                  <w:szCs w:val="24"/>
                  <w:u w:val="single"/>
                </w:rPr>
                <w:t>.</w:t>
              </w:r>
              <w:r w:rsidRPr="00D64E9E">
                <w:rPr>
                  <w:rFonts w:ascii="Times New Roman" w:eastAsia="Calibri" w:hAnsi="Times New Roman" w:cs="Times New Roman"/>
                  <w:color w:val="0000FF"/>
                  <w:sz w:val="24"/>
                  <w:szCs w:val="24"/>
                  <w:u w:val="single"/>
                  <w:lang w:val="en-US"/>
                </w:rPr>
                <w:t>ru</w:t>
              </w:r>
              <w:r w:rsidRPr="00D64E9E">
                <w:rPr>
                  <w:rFonts w:ascii="Times New Roman" w:eastAsia="Calibri" w:hAnsi="Times New Roman" w:cs="Times New Roman"/>
                  <w:color w:val="0000FF"/>
                  <w:sz w:val="24"/>
                  <w:szCs w:val="24"/>
                  <w:u w:val="single"/>
                </w:rPr>
                <w:t>/7</w:t>
              </w:r>
              <w:r w:rsidRPr="00D64E9E">
                <w:rPr>
                  <w:rFonts w:ascii="Times New Roman" w:eastAsia="Calibri" w:hAnsi="Times New Roman" w:cs="Times New Roman"/>
                  <w:color w:val="0000FF"/>
                  <w:sz w:val="24"/>
                  <w:szCs w:val="24"/>
                  <w:u w:val="single"/>
                  <w:lang w:val="en-US"/>
                </w:rPr>
                <w:t>f</w:t>
              </w:r>
              <w:r w:rsidRPr="00D64E9E">
                <w:rPr>
                  <w:rFonts w:ascii="Times New Roman" w:eastAsia="Calibri" w:hAnsi="Times New Roman" w:cs="Times New Roman"/>
                  <w:color w:val="0000FF"/>
                  <w:sz w:val="24"/>
                  <w:szCs w:val="24"/>
                  <w:u w:val="single"/>
                </w:rPr>
                <w:t>41</w:t>
              </w:r>
              <w:r w:rsidRPr="00D64E9E">
                <w:rPr>
                  <w:rFonts w:ascii="Times New Roman" w:eastAsia="Calibri" w:hAnsi="Times New Roman" w:cs="Times New Roman"/>
                  <w:color w:val="0000FF"/>
                  <w:sz w:val="24"/>
                  <w:szCs w:val="24"/>
                  <w:u w:val="single"/>
                  <w:lang w:val="en-US"/>
                </w:rPr>
                <w:t>c</w:t>
              </w:r>
              <w:r w:rsidRPr="00D64E9E">
                <w:rPr>
                  <w:rFonts w:ascii="Times New Roman" w:eastAsia="Calibri" w:hAnsi="Times New Roman" w:cs="Times New Roman"/>
                  <w:color w:val="0000FF"/>
                  <w:sz w:val="24"/>
                  <w:szCs w:val="24"/>
                  <w:u w:val="single"/>
                </w:rPr>
                <w:t>292</w:t>
              </w:r>
            </w:hyperlink>
          </w:p>
        </w:tc>
      </w:tr>
      <w:tr w:rsidR="00D64E9E" w:rsidRPr="00D64E9E" w:rsidTr="001C6D52">
        <w:trPr>
          <w:trHeight w:val="144"/>
          <w:tblCellSpacing w:w="20" w:type="nil"/>
        </w:trPr>
        <w:tc>
          <w:tcPr>
            <w:tcW w:w="456" w:type="dxa"/>
            <w:tcMar>
              <w:top w:w="50" w:type="dxa"/>
              <w:left w:w="100" w:type="dxa"/>
            </w:tcMar>
            <w:vAlign w:val="center"/>
          </w:tcPr>
          <w:p w:rsidR="00D64E9E" w:rsidRPr="00D64E9E" w:rsidRDefault="00D64E9E" w:rsidP="00D64E9E">
            <w:pPr>
              <w:spacing w:after="0" w:line="276" w:lineRule="auto"/>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5</w:t>
            </w:r>
          </w:p>
        </w:tc>
        <w:tc>
          <w:tcPr>
            <w:tcW w:w="3168"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Размножение и индивидуальное развитие организмов</w:t>
            </w:r>
          </w:p>
        </w:tc>
        <w:tc>
          <w:tcPr>
            <w:tcW w:w="966"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 xml:space="preserve">5 </w:t>
            </w:r>
          </w:p>
        </w:tc>
        <w:tc>
          <w:tcPr>
            <w:tcW w:w="1687"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p>
        </w:tc>
        <w:tc>
          <w:tcPr>
            <w:tcW w:w="1774"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 xml:space="preserve"> 1 </w:t>
            </w:r>
          </w:p>
        </w:tc>
        <w:tc>
          <w:tcPr>
            <w:tcW w:w="2615"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Библиотека ЦОК </w:t>
            </w:r>
            <w:hyperlink r:id="rId179">
              <w:r w:rsidRPr="00D64E9E">
                <w:rPr>
                  <w:rFonts w:ascii="Times New Roman" w:eastAsia="Calibri" w:hAnsi="Times New Roman" w:cs="Times New Roman"/>
                  <w:color w:val="0000FF"/>
                  <w:sz w:val="24"/>
                  <w:szCs w:val="24"/>
                  <w:u w:val="single"/>
                  <w:lang w:val="en-US"/>
                </w:rPr>
                <w:t>https</w:t>
              </w:r>
              <w:r w:rsidRPr="00D64E9E">
                <w:rPr>
                  <w:rFonts w:ascii="Times New Roman" w:eastAsia="Calibri" w:hAnsi="Times New Roman" w:cs="Times New Roman"/>
                  <w:color w:val="0000FF"/>
                  <w:sz w:val="24"/>
                  <w:szCs w:val="24"/>
                  <w:u w:val="single"/>
                </w:rPr>
                <w:t>://</w:t>
              </w:r>
              <w:r w:rsidRPr="00D64E9E">
                <w:rPr>
                  <w:rFonts w:ascii="Times New Roman" w:eastAsia="Calibri" w:hAnsi="Times New Roman" w:cs="Times New Roman"/>
                  <w:color w:val="0000FF"/>
                  <w:sz w:val="24"/>
                  <w:szCs w:val="24"/>
                  <w:u w:val="single"/>
                  <w:lang w:val="en-US"/>
                </w:rPr>
                <w:t>m</w:t>
              </w:r>
              <w:r w:rsidRPr="00D64E9E">
                <w:rPr>
                  <w:rFonts w:ascii="Times New Roman" w:eastAsia="Calibri" w:hAnsi="Times New Roman" w:cs="Times New Roman"/>
                  <w:color w:val="0000FF"/>
                  <w:sz w:val="24"/>
                  <w:szCs w:val="24"/>
                  <w:u w:val="single"/>
                </w:rPr>
                <w:t>.</w:t>
              </w:r>
              <w:r w:rsidRPr="00D64E9E">
                <w:rPr>
                  <w:rFonts w:ascii="Times New Roman" w:eastAsia="Calibri" w:hAnsi="Times New Roman" w:cs="Times New Roman"/>
                  <w:color w:val="0000FF"/>
                  <w:sz w:val="24"/>
                  <w:szCs w:val="24"/>
                  <w:u w:val="single"/>
                  <w:lang w:val="en-US"/>
                </w:rPr>
                <w:t>edsoo</w:t>
              </w:r>
              <w:r w:rsidRPr="00D64E9E">
                <w:rPr>
                  <w:rFonts w:ascii="Times New Roman" w:eastAsia="Calibri" w:hAnsi="Times New Roman" w:cs="Times New Roman"/>
                  <w:color w:val="0000FF"/>
                  <w:sz w:val="24"/>
                  <w:szCs w:val="24"/>
                  <w:u w:val="single"/>
                </w:rPr>
                <w:t>.</w:t>
              </w:r>
              <w:r w:rsidRPr="00D64E9E">
                <w:rPr>
                  <w:rFonts w:ascii="Times New Roman" w:eastAsia="Calibri" w:hAnsi="Times New Roman" w:cs="Times New Roman"/>
                  <w:color w:val="0000FF"/>
                  <w:sz w:val="24"/>
                  <w:szCs w:val="24"/>
                  <w:u w:val="single"/>
                  <w:lang w:val="en-US"/>
                </w:rPr>
                <w:t>ru</w:t>
              </w:r>
              <w:r w:rsidRPr="00D64E9E">
                <w:rPr>
                  <w:rFonts w:ascii="Times New Roman" w:eastAsia="Calibri" w:hAnsi="Times New Roman" w:cs="Times New Roman"/>
                  <w:color w:val="0000FF"/>
                  <w:sz w:val="24"/>
                  <w:szCs w:val="24"/>
                  <w:u w:val="single"/>
                </w:rPr>
                <w:t>/7</w:t>
              </w:r>
              <w:r w:rsidRPr="00D64E9E">
                <w:rPr>
                  <w:rFonts w:ascii="Times New Roman" w:eastAsia="Calibri" w:hAnsi="Times New Roman" w:cs="Times New Roman"/>
                  <w:color w:val="0000FF"/>
                  <w:sz w:val="24"/>
                  <w:szCs w:val="24"/>
                  <w:u w:val="single"/>
                  <w:lang w:val="en-US"/>
                </w:rPr>
                <w:t>f</w:t>
              </w:r>
              <w:r w:rsidRPr="00D64E9E">
                <w:rPr>
                  <w:rFonts w:ascii="Times New Roman" w:eastAsia="Calibri" w:hAnsi="Times New Roman" w:cs="Times New Roman"/>
                  <w:color w:val="0000FF"/>
                  <w:sz w:val="24"/>
                  <w:szCs w:val="24"/>
                  <w:u w:val="single"/>
                </w:rPr>
                <w:t>41</w:t>
              </w:r>
              <w:r w:rsidRPr="00D64E9E">
                <w:rPr>
                  <w:rFonts w:ascii="Times New Roman" w:eastAsia="Calibri" w:hAnsi="Times New Roman" w:cs="Times New Roman"/>
                  <w:color w:val="0000FF"/>
                  <w:sz w:val="24"/>
                  <w:szCs w:val="24"/>
                  <w:u w:val="single"/>
                  <w:lang w:val="en-US"/>
                </w:rPr>
                <w:t>c</w:t>
              </w:r>
              <w:r w:rsidRPr="00D64E9E">
                <w:rPr>
                  <w:rFonts w:ascii="Times New Roman" w:eastAsia="Calibri" w:hAnsi="Times New Roman" w:cs="Times New Roman"/>
                  <w:color w:val="0000FF"/>
                  <w:sz w:val="24"/>
                  <w:szCs w:val="24"/>
                  <w:u w:val="single"/>
                </w:rPr>
                <w:t>292</w:t>
              </w:r>
            </w:hyperlink>
          </w:p>
        </w:tc>
      </w:tr>
      <w:tr w:rsidR="00D64E9E" w:rsidRPr="00D64E9E" w:rsidTr="001C6D52">
        <w:trPr>
          <w:trHeight w:val="144"/>
          <w:tblCellSpacing w:w="20" w:type="nil"/>
        </w:trPr>
        <w:tc>
          <w:tcPr>
            <w:tcW w:w="456" w:type="dxa"/>
            <w:tcMar>
              <w:top w:w="50" w:type="dxa"/>
              <w:left w:w="100" w:type="dxa"/>
            </w:tcMar>
            <w:vAlign w:val="center"/>
          </w:tcPr>
          <w:p w:rsidR="00D64E9E" w:rsidRPr="00D64E9E" w:rsidRDefault="00D64E9E" w:rsidP="00D64E9E">
            <w:pPr>
              <w:spacing w:after="0" w:line="276" w:lineRule="auto"/>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6</w:t>
            </w:r>
          </w:p>
        </w:tc>
        <w:tc>
          <w:tcPr>
            <w:tcW w:w="3168"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Наследственность и изменчивость организмов</w:t>
            </w:r>
          </w:p>
        </w:tc>
        <w:tc>
          <w:tcPr>
            <w:tcW w:w="966"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 xml:space="preserve"> 8 </w:t>
            </w:r>
          </w:p>
        </w:tc>
        <w:tc>
          <w:tcPr>
            <w:tcW w:w="1687"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p>
        </w:tc>
        <w:tc>
          <w:tcPr>
            <w:tcW w:w="1774"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 xml:space="preserve"> 1.5 </w:t>
            </w:r>
          </w:p>
        </w:tc>
        <w:tc>
          <w:tcPr>
            <w:tcW w:w="2615"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Библиотека ЦОК </w:t>
            </w:r>
            <w:hyperlink r:id="rId180">
              <w:r w:rsidRPr="00D64E9E">
                <w:rPr>
                  <w:rFonts w:ascii="Times New Roman" w:eastAsia="Calibri" w:hAnsi="Times New Roman" w:cs="Times New Roman"/>
                  <w:color w:val="0000FF"/>
                  <w:sz w:val="24"/>
                  <w:szCs w:val="24"/>
                  <w:u w:val="single"/>
                  <w:lang w:val="en-US"/>
                </w:rPr>
                <w:t>https</w:t>
              </w:r>
              <w:r w:rsidRPr="00D64E9E">
                <w:rPr>
                  <w:rFonts w:ascii="Times New Roman" w:eastAsia="Calibri" w:hAnsi="Times New Roman" w:cs="Times New Roman"/>
                  <w:color w:val="0000FF"/>
                  <w:sz w:val="24"/>
                  <w:szCs w:val="24"/>
                  <w:u w:val="single"/>
                </w:rPr>
                <w:t>://</w:t>
              </w:r>
              <w:r w:rsidRPr="00D64E9E">
                <w:rPr>
                  <w:rFonts w:ascii="Times New Roman" w:eastAsia="Calibri" w:hAnsi="Times New Roman" w:cs="Times New Roman"/>
                  <w:color w:val="0000FF"/>
                  <w:sz w:val="24"/>
                  <w:szCs w:val="24"/>
                  <w:u w:val="single"/>
                  <w:lang w:val="en-US"/>
                </w:rPr>
                <w:t>m</w:t>
              </w:r>
              <w:r w:rsidRPr="00D64E9E">
                <w:rPr>
                  <w:rFonts w:ascii="Times New Roman" w:eastAsia="Calibri" w:hAnsi="Times New Roman" w:cs="Times New Roman"/>
                  <w:color w:val="0000FF"/>
                  <w:sz w:val="24"/>
                  <w:szCs w:val="24"/>
                  <w:u w:val="single"/>
                </w:rPr>
                <w:t>.</w:t>
              </w:r>
              <w:r w:rsidRPr="00D64E9E">
                <w:rPr>
                  <w:rFonts w:ascii="Times New Roman" w:eastAsia="Calibri" w:hAnsi="Times New Roman" w:cs="Times New Roman"/>
                  <w:color w:val="0000FF"/>
                  <w:sz w:val="24"/>
                  <w:szCs w:val="24"/>
                  <w:u w:val="single"/>
                  <w:lang w:val="en-US"/>
                </w:rPr>
                <w:t>edsoo</w:t>
              </w:r>
              <w:r w:rsidRPr="00D64E9E">
                <w:rPr>
                  <w:rFonts w:ascii="Times New Roman" w:eastAsia="Calibri" w:hAnsi="Times New Roman" w:cs="Times New Roman"/>
                  <w:color w:val="0000FF"/>
                  <w:sz w:val="24"/>
                  <w:szCs w:val="24"/>
                  <w:u w:val="single"/>
                </w:rPr>
                <w:t>.</w:t>
              </w:r>
              <w:r w:rsidRPr="00D64E9E">
                <w:rPr>
                  <w:rFonts w:ascii="Times New Roman" w:eastAsia="Calibri" w:hAnsi="Times New Roman" w:cs="Times New Roman"/>
                  <w:color w:val="0000FF"/>
                  <w:sz w:val="24"/>
                  <w:szCs w:val="24"/>
                  <w:u w:val="single"/>
                  <w:lang w:val="en-US"/>
                </w:rPr>
                <w:t>ru</w:t>
              </w:r>
              <w:r w:rsidRPr="00D64E9E">
                <w:rPr>
                  <w:rFonts w:ascii="Times New Roman" w:eastAsia="Calibri" w:hAnsi="Times New Roman" w:cs="Times New Roman"/>
                  <w:color w:val="0000FF"/>
                  <w:sz w:val="24"/>
                  <w:szCs w:val="24"/>
                  <w:u w:val="single"/>
                </w:rPr>
                <w:t>/7</w:t>
              </w:r>
              <w:r w:rsidRPr="00D64E9E">
                <w:rPr>
                  <w:rFonts w:ascii="Times New Roman" w:eastAsia="Calibri" w:hAnsi="Times New Roman" w:cs="Times New Roman"/>
                  <w:color w:val="0000FF"/>
                  <w:sz w:val="24"/>
                  <w:szCs w:val="24"/>
                  <w:u w:val="single"/>
                  <w:lang w:val="en-US"/>
                </w:rPr>
                <w:t>f</w:t>
              </w:r>
              <w:r w:rsidRPr="00D64E9E">
                <w:rPr>
                  <w:rFonts w:ascii="Times New Roman" w:eastAsia="Calibri" w:hAnsi="Times New Roman" w:cs="Times New Roman"/>
                  <w:color w:val="0000FF"/>
                  <w:sz w:val="24"/>
                  <w:szCs w:val="24"/>
                  <w:u w:val="single"/>
                </w:rPr>
                <w:t>41</w:t>
              </w:r>
              <w:r w:rsidRPr="00D64E9E">
                <w:rPr>
                  <w:rFonts w:ascii="Times New Roman" w:eastAsia="Calibri" w:hAnsi="Times New Roman" w:cs="Times New Roman"/>
                  <w:color w:val="0000FF"/>
                  <w:sz w:val="24"/>
                  <w:szCs w:val="24"/>
                  <w:u w:val="single"/>
                  <w:lang w:val="en-US"/>
                </w:rPr>
                <w:t>c</w:t>
              </w:r>
              <w:r w:rsidRPr="00D64E9E">
                <w:rPr>
                  <w:rFonts w:ascii="Times New Roman" w:eastAsia="Calibri" w:hAnsi="Times New Roman" w:cs="Times New Roman"/>
                  <w:color w:val="0000FF"/>
                  <w:sz w:val="24"/>
                  <w:szCs w:val="24"/>
                  <w:u w:val="single"/>
                </w:rPr>
                <w:t>292</w:t>
              </w:r>
            </w:hyperlink>
          </w:p>
        </w:tc>
      </w:tr>
      <w:tr w:rsidR="00D64E9E" w:rsidRPr="00D64E9E" w:rsidTr="001C6D52">
        <w:trPr>
          <w:trHeight w:val="144"/>
          <w:tblCellSpacing w:w="20" w:type="nil"/>
        </w:trPr>
        <w:tc>
          <w:tcPr>
            <w:tcW w:w="456" w:type="dxa"/>
            <w:tcMar>
              <w:top w:w="50" w:type="dxa"/>
              <w:left w:w="100" w:type="dxa"/>
            </w:tcMar>
            <w:vAlign w:val="center"/>
          </w:tcPr>
          <w:p w:rsidR="00D64E9E" w:rsidRPr="00D64E9E" w:rsidRDefault="00D64E9E" w:rsidP="00D64E9E">
            <w:pPr>
              <w:spacing w:after="0" w:line="276" w:lineRule="auto"/>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7</w:t>
            </w:r>
          </w:p>
        </w:tc>
        <w:tc>
          <w:tcPr>
            <w:tcW w:w="3168"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Селекция организмов. Основы биотехнологии</w:t>
            </w:r>
          </w:p>
        </w:tc>
        <w:tc>
          <w:tcPr>
            <w:tcW w:w="966"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 xml:space="preserve"> 3 </w:t>
            </w:r>
          </w:p>
        </w:tc>
        <w:tc>
          <w:tcPr>
            <w:tcW w:w="1687"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p>
        </w:tc>
        <w:tc>
          <w:tcPr>
            <w:tcW w:w="1774"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p>
        </w:tc>
        <w:tc>
          <w:tcPr>
            <w:tcW w:w="2615"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Библиотека ЦОК </w:t>
            </w:r>
            <w:hyperlink r:id="rId181">
              <w:r w:rsidRPr="00D64E9E">
                <w:rPr>
                  <w:rFonts w:ascii="Times New Roman" w:eastAsia="Calibri" w:hAnsi="Times New Roman" w:cs="Times New Roman"/>
                  <w:color w:val="0000FF"/>
                  <w:sz w:val="24"/>
                  <w:szCs w:val="24"/>
                  <w:u w:val="single"/>
                  <w:lang w:val="en-US"/>
                </w:rPr>
                <w:t>https</w:t>
              </w:r>
              <w:r w:rsidRPr="00D64E9E">
                <w:rPr>
                  <w:rFonts w:ascii="Times New Roman" w:eastAsia="Calibri" w:hAnsi="Times New Roman" w:cs="Times New Roman"/>
                  <w:color w:val="0000FF"/>
                  <w:sz w:val="24"/>
                  <w:szCs w:val="24"/>
                  <w:u w:val="single"/>
                </w:rPr>
                <w:t>://</w:t>
              </w:r>
              <w:r w:rsidRPr="00D64E9E">
                <w:rPr>
                  <w:rFonts w:ascii="Times New Roman" w:eastAsia="Calibri" w:hAnsi="Times New Roman" w:cs="Times New Roman"/>
                  <w:color w:val="0000FF"/>
                  <w:sz w:val="24"/>
                  <w:szCs w:val="24"/>
                  <w:u w:val="single"/>
                  <w:lang w:val="en-US"/>
                </w:rPr>
                <w:t>m</w:t>
              </w:r>
              <w:r w:rsidRPr="00D64E9E">
                <w:rPr>
                  <w:rFonts w:ascii="Times New Roman" w:eastAsia="Calibri" w:hAnsi="Times New Roman" w:cs="Times New Roman"/>
                  <w:color w:val="0000FF"/>
                  <w:sz w:val="24"/>
                  <w:szCs w:val="24"/>
                  <w:u w:val="single"/>
                </w:rPr>
                <w:t>.</w:t>
              </w:r>
              <w:r w:rsidRPr="00D64E9E">
                <w:rPr>
                  <w:rFonts w:ascii="Times New Roman" w:eastAsia="Calibri" w:hAnsi="Times New Roman" w:cs="Times New Roman"/>
                  <w:color w:val="0000FF"/>
                  <w:sz w:val="24"/>
                  <w:szCs w:val="24"/>
                  <w:u w:val="single"/>
                  <w:lang w:val="en-US"/>
                </w:rPr>
                <w:t>edsoo</w:t>
              </w:r>
              <w:r w:rsidRPr="00D64E9E">
                <w:rPr>
                  <w:rFonts w:ascii="Times New Roman" w:eastAsia="Calibri" w:hAnsi="Times New Roman" w:cs="Times New Roman"/>
                  <w:color w:val="0000FF"/>
                  <w:sz w:val="24"/>
                  <w:szCs w:val="24"/>
                  <w:u w:val="single"/>
                </w:rPr>
                <w:t>.</w:t>
              </w:r>
              <w:r w:rsidRPr="00D64E9E">
                <w:rPr>
                  <w:rFonts w:ascii="Times New Roman" w:eastAsia="Calibri" w:hAnsi="Times New Roman" w:cs="Times New Roman"/>
                  <w:color w:val="0000FF"/>
                  <w:sz w:val="24"/>
                  <w:szCs w:val="24"/>
                  <w:u w:val="single"/>
                  <w:lang w:val="en-US"/>
                </w:rPr>
                <w:t>ru</w:t>
              </w:r>
              <w:r w:rsidRPr="00D64E9E">
                <w:rPr>
                  <w:rFonts w:ascii="Times New Roman" w:eastAsia="Calibri" w:hAnsi="Times New Roman" w:cs="Times New Roman"/>
                  <w:color w:val="0000FF"/>
                  <w:sz w:val="24"/>
                  <w:szCs w:val="24"/>
                  <w:u w:val="single"/>
                </w:rPr>
                <w:t>/7</w:t>
              </w:r>
              <w:r w:rsidRPr="00D64E9E">
                <w:rPr>
                  <w:rFonts w:ascii="Times New Roman" w:eastAsia="Calibri" w:hAnsi="Times New Roman" w:cs="Times New Roman"/>
                  <w:color w:val="0000FF"/>
                  <w:sz w:val="24"/>
                  <w:szCs w:val="24"/>
                  <w:u w:val="single"/>
                  <w:lang w:val="en-US"/>
                </w:rPr>
                <w:t>f</w:t>
              </w:r>
              <w:r w:rsidRPr="00D64E9E">
                <w:rPr>
                  <w:rFonts w:ascii="Times New Roman" w:eastAsia="Calibri" w:hAnsi="Times New Roman" w:cs="Times New Roman"/>
                  <w:color w:val="0000FF"/>
                  <w:sz w:val="24"/>
                  <w:szCs w:val="24"/>
                  <w:u w:val="single"/>
                </w:rPr>
                <w:t>41</w:t>
              </w:r>
              <w:r w:rsidRPr="00D64E9E">
                <w:rPr>
                  <w:rFonts w:ascii="Times New Roman" w:eastAsia="Calibri" w:hAnsi="Times New Roman" w:cs="Times New Roman"/>
                  <w:color w:val="0000FF"/>
                  <w:sz w:val="24"/>
                  <w:szCs w:val="24"/>
                  <w:u w:val="single"/>
                  <w:lang w:val="en-US"/>
                </w:rPr>
                <w:t>c</w:t>
              </w:r>
              <w:r w:rsidRPr="00D64E9E">
                <w:rPr>
                  <w:rFonts w:ascii="Times New Roman" w:eastAsia="Calibri" w:hAnsi="Times New Roman" w:cs="Times New Roman"/>
                  <w:color w:val="0000FF"/>
                  <w:sz w:val="24"/>
                  <w:szCs w:val="24"/>
                  <w:u w:val="single"/>
                </w:rPr>
                <w:t>292</w:t>
              </w:r>
            </w:hyperlink>
          </w:p>
        </w:tc>
      </w:tr>
      <w:tr w:rsidR="00D64E9E" w:rsidRPr="00D64E9E" w:rsidTr="001C6D52">
        <w:trPr>
          <w:trHeight w:val="144"/>
          <w:tblCellSpacing w:w="20" w:type="nil"/>
        </w:trPr>
        <w:tc>
          <w:tcPr>
            <w:tcW w:w="456" w:type="dxa"/>
            <w:tcMar>
              <w:top w:w="50" w:type="dxa"/>
              <w:left w:w="100" w:type="dxa"/>
            </w:tcMar>
            <w:vAlign w:val="center"/>
          </w:tcPr>
          <w:p w:rsidR="00D64E9E" w:rsidRPr="00D64E9E" w:rsidRDefault="00D64E9E" w:rsidP="00D64E9E">
            <w:pPr>
              <w:spacing w:after="0" w:line="276" w:lineRule="auto"/>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8</w:t>
            </w:r>
          </w:p>
        </w:tc>
        <w:tc>
          <w:tcPr>
            <w:tcW w:w="3168"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Итоговая контрольная работа</w:t>
            </w:r>
          </w:p>
        </w:tc>
        <w:tc>
          <w:tcPr>
            <w:tcW w:w="966"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 xml:space="preserve"> 1 </w:t>
            </w:r>
          </w:p>
        </w:tc>
        <w:tc>
          <w:tcPr>
            <w:tcW w:w="1687"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rPr>
            </w:pPr>
            <w:r w:rsidRPr="00D64E9E">
              <w:rPr>
                <w:rFonts w:ascii="Times New Roman" w:eastAsia="Calibri" w:hAnsi="Times New Roman" w:cs="Times New Roman"/>
                <w:sz w:val="24"/>
                <w:szCs w:val="24"/>
              </w:rPr>
              <w:t>1</w:t>
            </w:r>
          </w:p>
        </w:tc>
        <w:tc>
          <w:tcPr>
            <w:tcW w:w="1774"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p>
        </w:tc>
        <w:tc>
          <w:tcPr>
            <w:tcW w:w="2615"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Библиотека ЦОК </w:t>
            </w:r>
            <w:hyperlink r:id="rId182">
              <w:r w:rsidRPr="00D64E9E">
                <w:rPr>
                  <w:rFonts w:ascii="Times New Roman" w:eastAsia="Calibri" w:hAnsi="Times New Roman" w:cs="Times New Roman"/>
                  <w:color w:val="0000FF"/>
                  <w:sz w:val="24"/>
                  <w:szCs w:val="24"/>
                  <w:u w:val="single"/>
                  <w:lang w:val="en-US"/>
                </w:rPr>
                <w:t>https</w:t>
              </w:r>
              <w:r w:rsidRPr="00D64E9E">
                <w:rPr>
                  <w:rFonts w:ascii="Times New Roman" w:eastAsia="Calibri" w:hAnsi="Times New Roman" w:cs="Times New Roman"/>
                  <w:color w:val="0000FF"/>
                  <w:sz w:val="24"/>
                  <w:szCs w:val="24"/>
                  <w:u w:val="single"/>
                </w:rPr>
                <w:t>://</w:t>
              </w:r>
              <w:r w:rsidRPr="00D64E9E">
                <w:rPr>
                  <w:rFonts w:ascii="Times New Roman" w:eastAsia="Calibri" w:hAnsi="Times New Roman" w:cs="Times New Roman"/>
                  <w:color w:val="0000FF"/>
                  <w:sz w:val="24"/>
                  <w:szCs w:val="24"/>
                  <w:u w:val="single"/>
                  <w:lang w:val="en-US"/>
                </w:rPr>
                <w:t>m</w:t>
              </w:r>
              <w:r w:rsidRPr="00D64E9E">
                <w:rPr>
                  <w:rFonts w:ascii="Times New Roman" w:eastAsia="Calibri" w:hAnsi="Times New Roman" w:cs="Times New Roman"/>
                  <w:color w:val="0000FF"/>
                  <w:sz w:val="24"/>
                  <w:szCs w:val="24"/>
                  <w:u w:val="single"/>
                </w:rPr>
                <w:t>.</w:t>
              </w:r>
              <w:r w:rsidRPr="00D64E9E">
                <w:rPr>
                  <w:rFonts w:ascii="Times New Roman" w:eastAsia="Calibri" w:hAnsi="Times New Roman" w:cs="Times New Roman"/>
                  <w:color w:val="0000FF"/>
                  <w:sz w:val="24"/>
                  <w:szCs w:val="24"/>
                  <w:u w:val="single"/>
                  <w:lang w:val="en-US"/>
                </w:rPr>
                <w:t>edsoo</w:t>
              </w:r>
              <w:r w:rsidRPr="00D64E9E">
                <w:rPr>
                  <w:rFonts w:ascii="Times New Roman" w:eastAsia="Calibri" w:hAnsi="Times New Roman" w:cs="Times New Roman"/>
                  <w:color w:val="0000FF"/>
                  <w:sz w:val="24"/>
                  <w:szCs w:val="24"/>
                  <w:u w:val="single"/>
                </w:rPr>
                <w:t>.</w:t>
              </w:r>
              <w:r w:rsidRPr="00D64E9E">
                <w:rPr>
                  <w:rFonts w:ascii="Times New Roman" w:eastAsia="Calibri" w:hAnsi="Times New Roman" w:cs="Times New Roman"/>
                  <w:color w:val="0000FF"/>
                  <w:sz w:val="24"/>
                  <w:szCs w:val="24"/>
                  <w:u w:val="single"/>
                  <w:lang w:val="en-US"/>
                </w:rPr>
                <w:t>ru</w:t>
              </w:r>
              <w:r w:rsidRPr="00D64E9E">
                <w:rPr>
                  <w:rFonts w:ascii="Times New Roman" w:eastAsia="Calibri" w:hAnsi="Times New Roman" w:cs="Times New Roman"/>
                  <w:color w:val="0000FF"/>
                  <w:sz w:val="24"/>
                  <w:szCs w:val="24"/>
                  <w:u w:val="single"/>
                </w:rPr>
                <w:t>/7</w:t>
              </w:r>
              <w:r w:rsidRPr="00D64E9E">
                <w:rPr>
                  <w:rFonts w:ascii="Times New Roman" w:eastAsia="Calibri" w:hAnsi="Times New Roman" w:cs="Times New Roman"/>
                  <w:color w:val="0000FF"/>
                  <w:sz w:val="24"/>
                  <w:szCs w:val="24"/>
                  <w:u w:val="single"/>
                  <w:lang w:val="en-US"/>
                </w:rPr>
                <w:t>f</w:t>
              </w:r>
              <w:r w:rsidRPr="00D64E9E">
                <w:rPr>
                  <w:rFonts w:ascii="Times New Roman" w:eastAsia="Calibri" w:hAnsi="Times New Roman" w:cs="Times New Roman"/>
                  <w:color w:val="0000FF"/>
                  <w:sz w:val="24"/>
                  <w:szCs w:val="24"/>
                  <w:u w:val="single"/>
                </w:rPr>
                <w:t>41</w:t>
              </w:r>
              <w:r w:rsidRPr="00D64E9E">
                <w:rPr>
                  <w:rFonts w:ascii="Times New Roman" w:eastAsia="Calibri" w:hAnsi="Times New Roman" w:cs="Times New Roman"/>
                  <w:color w:val="0000FF"/>
                  <w:sz w:val="24"/>
                  <w:szCs w:val="24"/>
                  <w:u w:val="single"/>
                  <w:lang w:val="en-US"/>
                </w:rPr>
                <w:t>c</w:t>
              </w:r>
              <w:r w:rsidRPr="00D64E9E">
                <w:rPr>
                  <w:rFonts w:ascii="Times New Roman" w:eastAsia="Calibri" w:hAnsi="Times New Roman" w:cs="Times New Roman"/>
                  <w:color w:val="0000FF"/>
                  <w:sz w:val="24"/>
                  <w:szCs w:val="24"/>
                  <w:u w:val="single"/>
                </w:rPr>
                <w:t>292</w:t>
              </w:r>
            </w:hyperlink>
          </w:p>
        </w:tc>
      </w:tr>
      <w:tr w:rsidR="00D64E9E" w:rsidRPr="00D64E9E" w:rsidTr="001C6D52">
        <w:trPr>
          <w:trHeight w:val="144"/>
          <w:tblCellSpacing w:w="20" w:type="nil"/>
        </w:trPr>
        <w:tc>
          <w:tcPr>
            <w:tcW w:w="0" w:type="auto"/>
            <w:gridSpan w:val="2"/>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ОБЩЕЕ КОЛИЧЕСТВО ЧАСОВ ПО ПРОГРАММЕ</w:t>
            </w:r>
          </w:p>
        </w:tc>
        <w:tc>
          <w:tcPr>
            <w:tcW w:w="1518"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 xml:space="preserve">34 </w:t>
            </w:r>
          </w:p>
        </w:tc>
        <w:tc>
          <w:tcPr>
            <w:tcW w:w="1687"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rPr>
              <w:t>1</w:t>
            </w:r>
            <w:r w:rsidRPr="00D64E9E">
              <w:rPr>
                <w:rFonts w:ascii="Times New Roman" w:eastAsia="Calibri" w:hAnsi="Times New Roman" w:cs="Times New Roman"/>
                <w:color w:val="000000"/>
                <w:sz w:val="24"/>
                <w:szCs w:val="24"/>
                <w:lang w:val="en-US"/>
              </w:rPr>
              <w:t xml:space="preserve"> </w:t>
            </w:r>
          </w:p>
        </w:tc>
        <w:tc>
          <w:tcPr>
            <w:tcW w:w="1774"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 xml:space="preserve"> 4 </w:t>
            </w:r>
          </w:p>
        </w:tc>
        <w:tc>
          <w:tcPr>
            <w:tcW w:w="2615" w:type="dxa"/>
            <w:tcMar>
              <w:top w:w="50" w:type="dxa"/>
              <w:left w:w="100" w:type="dxa"/>
            </w:tcMar>
            <w:vAlign w:val="center"/>
          </w:tcPr>
          <w:p w:rsidR="00D64E9E" w:rsidRPr="00D64E9E" w:rsidRDefault="00D64E9E" w:rsidP="00D64E9E">
            <w:pPr>
              <w:spacing w:after="200" w:line="276" w:lineRule="auto"/>
              <w:rPr>
                <w:rFonts w:ascii="Times New Roman" w:eastAsia="Calibri" w:hAnsi="Times New Roman" w:cs="Times New Roman"/>
                <w:sz w:val="24"/>
                <w:szCs w:val="24"/>
                <w:lang w:val="en-US"/>
              </w:rPr>
            </w:pPr>
          </w:p>
        </w:tc>
      </w:tr>
    </w:tbl>
    <w:p w:rsidR="00D64E9E" w:rsidRPr="00D64E9E" w:rsidRDefault="00D64E9E" w:rsidP="00D64E9E">
      <w:pPr>
        <w:spacing w:after="200" w:line="276" w:lineRule="auto"/>
        <w:rPr>
          <w:rFonts w:ascii="Times New Roman" w:eastAsia="Calibri" w:hAnsi="Times New Roman" w:cs="Times New Roman"/>
          <w:sz w:val="24"/>
          <w:szCs w:val="24"/>
          <w:lang w:val="en-US"/>
        </w:rPr>
        <w:sectPr w:rsidR="00D64E9E" w:rsidRPr="00D64E9E">
          <w:pgSz w:w="16383" w:h="11906" w:orient="landscape"/>
          <w:pgMar w:top="1134" w:right="850" w:bottom="1134" w:left="1701" w:header="720" w:footer="720" w:gutter="0"/>
          <w:cols w:space="720"/>
        </w:sectPr>
      </w:pPr>
    </w:p>
    <w:p w:rsidR="00D64E9E" w:rsidRPr="00D64E9E" w:rsidRDefault="00D64E9E" w:rsidP="00D64E9E">
      <w:pPr>
        <w:spacing w:after="0" w:line="276" w:lineRule="auto"/>
        <w:ind w:left="120"/>
        <w:rPr>
          <w:rFonts w:ascii="Times New Roman" w:eastAsia="Calibri" w:hAnsi="Times New Roman" w:cs="Times New Roman"/>
          <w:sz w:val="24"/>
          <w:szCs w:val="24"/>
          <w:lang w:val="en-US"/>
        </w:rPr>
      </w:pPr>
      <w:r w:rsidRPr="00D64E9E">
        <w:rPr>
          <w:rFonts w:ascii="Times New Roman" w:eastAsia="Calibri" w:hAnsi="Times New Roman" w:cs="Times New Roman"/>
          <w:b/>
          <w:color w:val="000000"/>
          <w:sz w:val="24"/>
          <w:szCs w:val="24"/>
          <w:lang w:val="en-US"/>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01"/>
        <w:gridCol w:w="4272"/>
        <w:gridCol w:w="1572"/>
        <w:gridCol w:w="1841"/>
        <w:gridCol w:w="1910"/>
        <w:gridCol w:w="3036"/>
      </w:tblGrid>
      <w:tr w:rsidR="00D64E9E" w:rsidRPr="00D64E9E" w:rsidTr="001C6D52">
        <w:trPr>
          <w:trHeight w:val="144"/>
          <w:tblCellSpacing w:w="20" w:type="nil"/>
        </w:trPr>
        <w:tc>
          <w:tcPr>
            <w:tcW w:w="495" w:type="dxa"/>
            <w:vMerge w:val="restart"/>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lang w:val="en-US"/>
              </w:rPr>
            </w:pPr>
            <w:r w:rsidRPr="00D64E9E">
              <w:rPr>
                <w:rFonts w:ascii="Times New Roman" w:eastAsia="Calibri" w:hAnsi="Times New Roman" w:cs="Times New Roman"/>
                <w:b/>
                <w:color w:val="000000"/>
                <w:sz w:val="24"/>
                <w:szCs w:val="24"/>
                <w:lang w:val="en-US"/>
              </w:rPr>
              <w:t xml:space="preserve">№ п/п </w:t>
            </w:r>
          </w:p>
          <w:p w:rsidR="00D64E9E" w:rsidRPr="00D64E9E" w:rsidRDefault="00D64E9E" w:rsidP="00D64E9E">
            <w:pPr>
              <w:spacing w:after="0" w:line="276" w:lineRule="auto"/>
              <w:ind w:left="135"/>
              <w:rPr>
                <w:rFonts w:ascii="Times New Roman" w:eastAsia="Calibri" w:hAnsi="Times New Roman" w:cs="Times New Roman"/>
                <w:sz w:val="24"/>
                <w:szCs w:val="24"/>
                <w:lang w:val="en-US"/>
              </w:rPr>
            </w:pPr>
          </w:p>
        </w:tc>
        <w:tc>
          <w:tcPr>
            <w:tcW w:w="2464" w:type="dxa"/>
            <w:vMerge w:val="restart"/>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lang w:val="en-US"/>
              </w:rPr>
            </w:pPr>
            <w:r w:rsidRPr="00D64E9E">
              <w:rPr>
                <w:rFonts w:ascii="Times New Roman" w:eastAsia="Calibri" w:hAnsi="Times New Roman" w:cs="Times New Roman"/>
                <w:b/>
                <w:color w:val="000000"/>
                <w:sz w:val="24"/>
                <w:szCs w:val="24"/>
                <w:lang w:val="en-US"/>
              </w:rPr>
              <w:t xml:space="preserve">Наименование разделов и тем программы </w:t>
            </w:r>
          </w:p>
          <w:p w:rsidR="00D64E9E" w:rsidRPr="00D64E9E" w:rsidRDefault="00D64E9E" w:rsidP="00D64E9E">
            <w:pPr>
              <w:spacing w:after="0" w:line="276" w:lineRule="auto"/>
              <w:ind w:left="135"/>
              <w:rPr>
                <w:rFonts w:ascii="Times New Roman" w:eastAsia="Calibri" w:hAnsi="Times New Roman" w:cs="Times New Roman"/>
                <w:sz w:val="24"/>
                <w:szCs w:val="24"/>
                <w:lang w:val="en-US"/>
              </w:rPr>
            </w:pPr>
          </w:p>
        </w:tc>
        <w:tc>
          <w:tcPr>
            <w:tcW w:w="0" w:type="auto"/>
            <w:gridSpan w:val="3"/>
            <w:tcMar>
              <w:top w:w="50" w:type="dxa"/>
              <w:left w:w="100" w:type="dxa"/>
            </w:tcMar>
            <w:vAlign w:val="center"/>
          </w:tcPr>
          <w:p w:rsidR="00D64E9E" w:rsidRPr="00D64E9E" w:rsidRDefault="00D64E9E" w:rsidP="00D64E9E">
            <w:pPr>
              <w:spacing w:after="0" w:line="276" w:lineRule="auto"/>
              <w:rPr>
                <w:rFonts w:ascii="Times New Roman" w:eastAsia="Calibri" w:hAnsi="Times New Roman" w:cs="Times New Roman"/>
                <w:sz w:val="24"/>
                <w:szCs w:val="24"/>
                <w:lang w:val="en-US"/>
              </w:rPr>
            </w:pPr>
            <w:r w:rsidRPr="00D64E9E">
              <w:rPr>
                <w:rFonts w:ascii="Times New Roman" w:eastAsia="Calibri" w:hAnsi="Times New Roman" w:cs="Times New Roman"/>
                <w:b/>
                <w:color w:val="000000"/>
                <w:sz w:val="24"/>
                <w:szCs w:val="24"/>
                <w:lang w:val="en-US"/>
              </w:rPr>
              <w:t>Количество часов</w:t>
            </w:r>
          </w:p>
        </w:tc>
        <w:tc>
          <w:tcPr>
            <w:tcW w:w="2804" w:type="dxa"/>
            <w:vMerge w:val="restart"/>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lang w:val="en-US"/>
              </w:rPr>
            </w:pPr>
            <w:r w:rsidRPr="00D64E9E">
              <w:rPr>
                <w:rFonts w:ascii="Times New Roman" w:eastAsia="Calibri" w:hAnsi="Times New Roman" w:cs="Times New Roman"/>
                <w:b/>
                <w:color w:val="000000"/>
                <w:sz w:val="24"/>
                <w:szCs w:val="24"/>
                <w:lang w:val="en-US"/>
              </w:rPr>
              <w:t xml:space="preserve">Электронные (цифровые) образовательные ресурсы </w:t>
            </w:r>
          </w:p>
          <w:p w:rsidR="00D64E9E" w:rsidRPr="00D64E9E" w:rsidRDefault="00D64E9E" w:rsidP="00D64E9E">
            <w:pPr>
              <w:spacing w:after="0" w:line="276" w:lineRule="auto"/>
              <w:ind w:left="135"/>
              <w:rPr>
                <w:rFonts w:ascii="Times New Roman" w:eastAsia="Calibri" w:hAnsi="Times New Roman" w:cs="Times New Roman"/>
                <w:sz w:val="24"/>
                <w:szCs w:val="24"/>
                <w:lang w:val="en-US"/>
              </w:rPr>
            </w:pPr>
          </w:p>
        </w:tc>
      </w:tr>
      <w:tr w:rsidR="00D64E9E" w:rsidRPr="00D64E9E" w:rsidTr="001C6D52">
        <w:trPr>
          <w:trHeight w:val="144"/>
          <w:tblCellSpacing w:w="20" w:type="nil"/>
        </w:trPr>
        <w:tc>
          <w:tcPr>
            <w:tcW w:w="0" w:type="auto"/>
            <w:vMerge/>
            <w:tcBorders>
              <w:top w:val="nil"/>
            </w:tcBorders>
            <w:tcMar>
              <w:top w:w="50" w:type="dxa"/>
              <w:left w:w="100" w:type="dxa"/>
            </w:tcMar>
          </w:tcPr>
          <w:p w:rsidR="00D64E9E" w:rsidRPr="00D64E9E" w:rsidRDefault="00D64E9E" w:rsidP="00D64E9E">
            <w:pPr>
              <w:spacing w:after="200" w:line="276" w:lineRule="auto"/>
              <w:rPr>
                <w:rFonts w:ascii="Times New Roman" w:eastAsia="Calibri" w:hAnsi="Times New Roman" w:cs="Times New Roman"/>
                <w:sz w:val="24"/>
                <w:szCs w:val="24"/>
                <w:lang w:val="en-US"/>
              </w:rPr>
            </w:pPr>
          </w:p>
        </w:tc>
        <w:tc>
          <w:tcPr>
            <w:tcW w:w="0" w:type="auto"/>
            <w:vMerge/>
            <w:tcBorders>
              <w:top w:val="nil"/>
            </w:tcBorders>
            <w:tcMar>
              <w:top w:w="50" w:type="dxa"/>
              <w:left w:w="100" w:type="dxa"/>
            </w:tcMar>
          </w:tcPr>
          <w:p w:rsidR="00D64E9E" w:rsidRPr="00D64E9E" w:rsidRDefault="00D64E9E" w:rsidP="00D64E9E">
            <w:pPr>
              <w:spacing w:after="200" w:line="276" w:lineRule="auto"/>
              <w:rPr>
                <w:rFonts w:ascii="Times New Roman" w:eastAsia="Calibri" w:hAnsi="Times New Roman" w:cs="Times New Roman"/>
                <w:sz w:val="24"/>
                <w:szCs w:val="24"/>
                <w:lang w:val="en-US"/>
              </w:rPr>
            </w:pPr>
          </w:p>
        </w:tc>
        <w:tc>
          <w:tcPr>
            <w:tcW w:w="1033"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lang w:val="en-US"/>
              </w:rPr>
            </w:pPr>
            <w:r w:rsidRPr="00D64E9E">
              <w:rPr>
                <w:rFonts w:ascii="Times New Roman" w:eastAsia="Calibri" w:hAnsi="Times New Roman" w:cs="Times New Roman"/>
                <w:b/>
                <w:color w:val="000000"/>
                <w:sz w:val="24"/>
                <w:szCs w:val="24"/>
                <w:lang w:val="en-US"/>
              </w:rPr>
              <w:t xml:space="preserve">Всего </w:t>
            </w:r>
          </w:p>
          <w:p w:rsidR="00D64E9E" w:rsidRPr="00D64E9E" w:rsidRDefault="00D64E9E" w:rsidP="00D64E9E">
            <w:pPr>
              <w:spacing w:after="0" w:line="276" w:lineRule="auto"/>
              <w:ind w:left="135"/>
              <w:rPr>
                <w:rFonts w:ascii="Times New Roman" w:eastAsia="Calibri" w:hAnsi="Times New Roman" w:cs="Times New Roman"/>
                <w:sz w:val="24"/>
                <w:szCs w:val="24"/>
                <w:lang w:val="en-US"/>
              </w:rPr>
            </w:pPr>
          </w:p>
        </w:tc>
        <w:tc>
          <w:tcPr>
            <w:tcW w:w="1765"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lang w:val="en-US"/>
              </w:rPr>
            </w:pPr>
            <w:r w:rsidRPr="00D64E9E">
              <w:rPr>
                <w:rFonts w:ascii="Times New Roman" w:eastAsia="Calibri" w:hAnsi="Times New Roman" w:cs="Times New Roman"/>
                <w:b/>
                <w:color w:val="000000"/>
                <w:sz w:val="24"/>
                <w:szCs w:val="24"/>
                <w:lang w:val="en-US"/>
              </w:rPr>
              <w:t xml:space="preserve">Контрольные работы </w:t>
            </w:r>
          </w:p>
          <w:p w:rsidR="00D64E9E" w:rsidRPr="00D64E9E" w:rsidRDefault="00D64E9E" w:rsidP="00D64E9E">
            <w:pPr>
              <w:spacing w:after="0" w:line="276" w:lineRule="auto"/>
              <w:ind w:left="135"/>
              <w:rPr>
                <w:rFonts w:ascii="Times New Roman" w:eastAsia="Calibri" w:hAnsi="Times New Roman" w:cs="Times New Roman"/>
                <w:sz w:val="24"/>
                <w:szCs w:val="24"/>
                <w:lang w:val="en-US"/>
              </w:rPr>
            </w:pPr>
          </w:p>
        </w:tc>
        <w:tc>
          <w:tcPr>
            <w:tcW w:w="1848"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lang w:val="en-US"/>
              </w:rPr>
            </w:pPr>
            <w:r w:rsidRPr="00D64E9E">
              <w:rPr>
                <w:rFonts w:ascii="Times New Roman" w:eastAsia="Calibri" w:hAnsi="Times New Roman" w:cs="Times New Roman"/>
                <w:b/>
                <w:color w:val="000000"/>
                <w:sz w:val="24"/>
                <w:szCs w:val="24"/>
                <w:lang w:val="en-US"/>
              </w:rPr>
              <w:t xml:space="preserve">Практические работы </w:t>
            </w:r>
          </w:p>
          <w:p w:rsidR="00D64E9E" w:rsidRPr="00D64E9E" w:rsidRDefault="00D64E9E" w:rsidP="00D64E9E">
            <w:pPr>
              <w:spacing w:after="0" w:line="276" w:lineRule="auto"/>
              <w:ind w:left="135"/>
              <w:rPr>
                <w:rFonts w:ascii="Times New Roman" w:eastAsia="Calibri" w:hAnsi="Times New Roman" w:cs="Times New Roman"/>
                <w:sz w:val="24"/>
                <w:szCs w:val="24"/>
                <w:lang w:val="en-US"/>
              </w:rPr>
            </w:pPr>
          </w:p>
        </w:tc>
        <w:tc>
          <w:tcPr>
            <w:tcW w:w="0" w:type="auto"/>
            <w:vMerge/>
            <w:tcBorders>
              <w:top w:val="nil"/>
            </w:tcBorders>
            <w:tcMar>
              <w:top w:w="50" w:type="dxa"/>
              <w:left w:w="100" w:type="dxa"/>
            </w:tcMar>
          </w:tcPr>
          <w:p w:rsidR="00D64E9E" w:rsidRPr="00D64E9E" w:rsidRDefault="00D64E9E" w:rsidP="00D64E9E">
            <w:pPr>
              <w:spacing w:after="200" w:line="276" w:lineRule="auto"/>
              <w:rPr>
                <w:rFonts w:ascii="Times New Roman" w:eastAsia="Calibri" w:hAnsi="Times New Roman" w:cs="Times New Roman"/>
                <w:sz w:val="24"/>
                <w:szCs w:val="24"/>
                <w:lang w:val="en-US"/>
              </w:rPr>
            </w:pPr>
          </w:p>
        </w:tc>
      </w:tr>
      <w:tr w:rsidR="00D64E9E" w:rsidRPr="00D64E9E" w:rsidTr="001C6D52">
        <w:trPr>
          <w:trHeight w:val="144"/>
          <w:tblCellSpacing w:w="20" w:type="nil"/>
        </w:trPr>
        <w:tc>
          <w:tcPr>
            <w:tcW w:w="495" w:type="dxa"/>
            <w:tcMar>
              <w:top w:w="50" w:type="dxa"/>
              <w:left w:w="100" w:type="dxa"/>
            </w:tcMar>
            <w:vAlign w:val="center"/>
          </w:tcPr>
          <w:p w:rsidR="00D64E9E" w:rsidRPr="00D64E9E" w:rsidRDefault="00D64E9E" w:rsidP="00D64E9E">
            <w:pPr>
              <w:spacing w:after="0" w:line="276" w:lineRule="auto"/>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1</w:t>
            </w:r>
          </w:p>
        </w:tc>
        <w:tc>
          <w:tcPr>
            <w:tcW w:w="2464"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Эволюционная биология</w:t>
            </w:r>
          </w:p>
        </w:tc>
        <w:tc>
          <w:tcPr>
            <w:tcW w:w="1033"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rPr>
              <w:t>10</w:t>
            </w:r>
            <w:r w:rsidRPr="00D64E9E">
              <w:rPr>
                <w:rFonts w:ascii="Times New Roman" w:eastAsia="Calibri" w:hAnsi="Times New Roman" w:cs="Times New Roman"/>
                <w:color w:val="000000"/>
                <w:sz w:val="24"/>
                <w:szCs w:val="24"/>
                <w:lang w:val="en-US"/>
              </w:rPr>
              <w:t xml:space="preserve"> </w:t>
            </w:r>
          </w:p>
        </w:tc>
        <w:tc>
          <w:tcPr>
            <w:tcW w:w="1765"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p>
        </w:tc>
        <w:tc>
          <w:tcPr>
            <w:tcW w:w="1848"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 xml:space="preserve"> 1 </w:t>
            </w:r>
          </w:p>
        </w:tc>
        <w:tc>
          <w:tcPr>
            <w:tcW w:w="2804"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Библиотека ЦОК </w:t>
            </w:r>
            <w:hyperlink r:id="rId183">
              <w:r w:rsidRPr="00D64E9E">
                <w:rPr>
                  <w:rFonts w:ascii="Times New Roman" w:eastAsia="Calibri" w:hAnsi="Times New Roman" w:cs="Times New Roman"/>
                  <w:color w:val="0000FF"/>
                  <w:sz w:val="24"/>
                  <w:szCs w:val="24"/>
                  <w:u w:val="single"/>
                  <w:lang w:val="en-US"/>
                </w:rPr>
                <w:t>https</w:t>
              </w:r>
              <w:r w:rsidRPr="00D64E9E">
                <w:rPr>
                  <w:rFonts w:ascii="Times New Roman" w:eastAsia="Calibri" w:hAnsi="Times New Roman" w:cs="Times New Roman"/>
                  <w:color w:val="0000FF"/>
                  <w:sz w:val="24"/>
                  <w:szCs w:val="24"/>
                  <w:u w:val="single"/>
                </w:rPr>
                <w:t>://</w:t>
              </w:r>
              <w:r w:rsidRPr="00D64E9E">
                <w:rPr>
                  <w:rFonts w:ascii="Times New Roman" w:eastAsia="Calibri" w:hAnsi="Times New Roman" w:cs="Times New Roman"/>
                  <w:color w:val="0000FF"/>
                  <w:sz w:val="24"/>
                  <w:szCs w:val="24"/>
                  <w:u w:val="single"/>
                  <w:lang w:val="en-US"/>
                </w:rPr>
                <w:t>m</w:t>
              </w:r>
              <w:r w:rsidRPr="00D64E9E">
                <w:rPr>
                  <w:rFonts w:ascii="Times New Roman" w:eastAsia="Calibri" w:hAnsi="Times New Roman" w:cs="Times New Roman"/>
                  <w:color w:val="0000FF"/>
                  <w:sz w:val="24"/>
                  <w:szCs w:val="24"/>
                  <w:u w:val="single"/>
                </w:rPr>
                <w:t>.</w:t>
              </w:r>
              <w:r w:rsidRPr="00D64E9E">
                <w:rPr>
                  <w:rFonts w:ascii="Times New Roman" w:eastAsia="Calibri" w:hAnsi="Times New Roman" w:cs="Times New Roman"/>
                  <w:color w:val="0000FF"/>
                  <w:sz w:val="24"/>
                  <w:szCs w:val="24"/>
                  <w:u w:val="single"/>
                  <w:lang w:val="en-US"/>
                </w:rPr>
                <w:t>edsoo</w:t>
              </w:r>
              <w:r w:rsidRPr="00D64E9E">
                <w:rPr>
                  <w:rFonts w:ascii="Times New Roman" w:eastAsia="Calibri" w:hAnsi="Times New Roman" w:cs="Times New Roman"/>
                  <w:color w:val="0000FF"/>
                  <w:sz w:val="24"/>
                  <w:szCs w:val="24"/>
                  <w:u w:val="single"/>
                </w:rPr>
                <w:t>.</w:t>
              </w:r>
              <w:r w:rsidRPr="00D64E9E">
                <w:rPr>
                  <w:rFonts w:ascii="Times New Roman" w:eastAsia="Calibri" w:hAnsi="Times New Roman" w:cs="Times New Roman"/>
                  <w:color w:val="0000FF"/>
                  <w:sz w:val="24"/>
                  <w:szCs w:val="24"/>
                  <w:u w:val="single"/>
                  <w:lang w:val="en-US"/>
                </w:rPr>
                <w:t>ru</w:t>
              </w:r>
              <w:r w:rsidRPr="00D64E9E">
                <w:rPr>
                  <w:rFonts w:ascii="Times New Roman" w:eastAsia="Calibri" w:hAnsi="Times New Roman" w:cs="Times New Roman"/>
                  <w:color w:val="0000FF"/>
                  <w:sz w:val="24"/>
                  <w:szCs w:val="24"/>
                  <w:u w:val="single"/>
                </w:rPr>
                <w:t>/7</w:t>
              </w:r>
              <w:r w:rsidRPr="00D64E9E">
                <w:rPr>
                  <w:rFonts w:ascii="Times New Roman" w:eastAsia="Calibri" w:hAnsi="Times New Roman" w:cs="Times New Roman"/>
                  <w:color w:val="0000FF"/>
                  <w:sz w:val="24"/>
                  <w:szCs w:val="24"/>
                  <w:u w:val="single"/>
                  <w:lang w:val="en-US"/>
                </w:rPr>
                <w:t>f</w:t>
              </w:r>
              <w:r w:rsidRPr="00D64E9E">
                <w:rPr>
                  <w:rFonts w:ascii="Times New Roman" w:eastAsia="Calibri" w:hAnsi="Times New Roman" w:cs="Times New Roman"/>
                  <w:color w:val="0000FF"/>
                  <w:sz w:val="24"/>
                  <w:szCs w:val="24"/>
                  <w:u w:val="single"/>
                </w:rPr>
                <w:t>41</w:t>
              </w:r>
              <w:r w:rsidRPr="00D64E9E">
                <w:rPr>
                  <w:rFonts w:ascii="Times New Roman" w:eastAsia="Calibri" w:hAnsi="Times New Roman" w:cs="Times New Roman"/>
                  <w:color w:val="0000FF"/>
                  <w:sz w:val="24"/>
                  <w:szCs w:val="24"/>
                  <w:u w:val="single"/>
                  <w:lang w:val="en-US"/>
                </w:rPr>
                <w:t>cc</w:t>
              </w:r>
              <w:r w:rsidRPr="00D64E9E">
                <w:rPr>
                  <w:rFonts w:ascii="Times New Roman" w:eastAsia="Calibri" w:hAnsi="Times New Roman" w:cs="Times New Roman"/>
                  <w:color w:val="0000FF"/>
                  <w:sz w:val="24"/>
                  <w:szCs w:val="24"/>
                  <w:u w:val="single"/>
                </w:rPr>
                <w:t>74</w:t>
              </w:r>
            </w:hyperlink>
          </w:p>
        </w:tc>
      </w:tr>
      <w:tr w:rsidR="00D64E9E" w:rsidRPr="00D64E9E" w:rsidTr="001C6D52">
        <w:trPr>
          <w:trHeight w:val="144"/>
          <w:tblCellSpacing w:w="20" w:type="nil"/>
        </w:trPr>
        <w:tc>
          <w:tcPr>
            <w:tcW w:w="495" w:type="dxa"/>
            <w:tcMar>
              <w:top w:w="50" w:type="dxa"/>
              <w:left w:w="100" w:type="dxa"/>
            </w:tcMar>
            <w:vAlign w:val="center"/>
          </w:tcPr>
          <w:p w:rsidR="00D64E9E" w:rsidRPr="00D64E9E" w:rsidRDefault="00D64E9E" w:rsidP="00D64E9E">
            <w:pPr>
              <w:spacing w:after="0" w:line="276" w:lineRule="auto"/>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2</w:t>
            </w:r>
          </w:p>
        </w:tc>
        <w:tc>
          <w:tcPr>
            <w:tcW w:w="2464"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Возникновение и развитие жизни на Земле</w:t>
            </w:r>
          </w:p>
        </w:tc>
        <w:tc>
          <w:tcPr>
            <w:tcW w:w="1033"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 xml:space="preserve">9 </w:t>
            </w:r>
          </w:p>
        </w:tc>
        <w:tc>
          <w:tcPr>
            <w:tcW w:w="1765"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p>
        </w:tc>
        <w:tc>
          <w:tcPr>
            <w:tcW w:w="1848"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 xml:space="preserve"> 0.5 </w:t>
            </w:r>
          </w:p>
        </w:tc>
        <w:tc>
          <w:tcPr>
            <w:tcW w:w="2804"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Библиотека ЦОК </w:t>
            </w:r>
            <w:hyperlink r:id="rId184">
              <w:r w:rsidRPr="00D64E9E">
                <w:rPr>
                  <w:rFonts w:ascii="Times New Roman" w:eastAsia="Calibri" w:hAnsi="Times New Roman" w:cs="Times New Roman"/>
                  <w:color w:val="0000FF"/>
                  <w:sz w:val="24"/>
                  <w:szCs w:val="24"/>
                  <w:u w:val="single"/>
                  <w:lang w:val="en-US"/>
                </w:rPr>
                <w:t>https</w:t>
              </w:r>
              <w:r w:rsidRPr="00D64E9E">
                <w:rPr>
                  <w:rFonts w:ascii="Times New Roman" w:eastAsia="Calibri" w:hAnsi="Times New Roman" w:cs="Times New Roman"/>
                  <w:color w:val="0000FF"/>
                  <w:sz w:val="24"/>
                  <w:szCs w:val="24"/>
                  <w:u w:val="single"/>
                </w:rPr>
                <w:t>://</w:t>
              </w:r>
              <w:r w:rsidRPr="00D64E9E">
                <w:rPr>
                  <w:rFonts w:ascii="Times New Roman" w:eastAsia="Calibri" w:hAnsi="Times New Roman" w:cs="Times New Roman"/>
                  <w:color w:val="0000FF"/>
                  <w:sz w:val="24"/>
                  <w:szCs w:val="24"/>
                  <w:u w:val="single"/>
                  <w:lang w:val="en-US"/>
                </w:rPr>
                <w:t>m</w:t>
              </w:r>
              <w:r w:rsidRPr="00D64E9E">
                <w:rPr>
                  <w:rFonts w:ascii="Times New Roman" w:eastAsia="Calibri" w:hAnsi="Times New Roman" w:cs="Times New Roman"/>
                  <w:color w:val="0000FF"/>
                  <w:sz w:val="24"/>
                  <w:szCs w:val="24"/>
                  <w:u w:val="single"/>
                </w:rPr>
                <w:t>.</w:t>
              </w:r>
              <w:r w:rsidRPr="00D64E9E">
                <w:rPr>
                  <w:rFonts w:ascii="Times New Roman" w:eastAsia="Calibri" w:hAnsi="Times New Roman" w:cs="Times New Roman"/>
                  <w:color w:val="0000FF"/>
                  <w:sz w:val="24"/>
                  <w:szCs w:val="24"/>
                  <w:u w:val="single"/>
                  <w:lang w:val="en-US"/>
                </w:rPr>
                <w:t>edsoo</w:t>
              </w:r>
              <w:r w:rsidRPr="00D64E9E">
                <w:rPr>
                  <w:rFonts w:ascii="Times New Roman" w:eastAsia="Calibri" w:hAnsi="Times New Roman" w:cs="Times New Roman"/>
                  <w:color w:val="0000FF"/>
                  <w:sz w:val="24"/>
                  <w:szCs w:val="24"/>
                  <w:u w:val="single"/>
                </w:rPr>
                <w:t>.</w:t>
              </w:r>
              <w:r w:rsidRPr="00D64E9E">
                <w:rPr>
                  <w:rFonts w:ascii="Times New Roman" w:eastAsia="Calibri" w:hAnsi="Times New Roman" w:cs="Times New Roman"/>
                  <w:color w:val="0000FF"/>
                  <w:sz w:val="24"/>
                  <w:szCs w:val="24"/>
                  <w:u w:val="single"/>
                  <w:lang w:val="en-US"/>
                </w:rPr>
                <w:t>ru</w:t>
              </w:r>
              <w:r w:rsidRPr="00D64E9E">
                <w:rPr>
                  <w:rFonts w:ascii="Times New Roman" w:eastAsia="Calibri" w:hAnsi="Times New Roman" w:cs="Times New Roman"/>
                  <w:color w:val="0000FF"/>
                  <w:sz w:val="24"/>
                  <w:szCs w:val="24"/>
                  <w:u w:val="single"/>
                </w:rPr>
                <w:t>/7</w:t>
              </w:r>
              <w:r w:rsidRPr="00D64E9E">
                <w:rPr>
                  <w:rFonts w:ascii="Times New Roman" w:eastAsia="Calibri" w:hAnsi="Times New Roman" w:cs="Times New Roman"/>
                  <w:color w:val="0000FF"/>
                  <w:sz w:val="24"/>
                  <w:szCs w:val="24"/>
                  <w:u w:val="single"/>
                  <w:lang w:val="en-US"/>
                </w:rPr>
                <w:t>f</w:t>
              </w:r>
              <w:r w:rsidRPr="00D64E9E">
                <w:rPr>
                  <w:rFonts w:ascii="Times New Roman" w:eastAsia="Calibri" w:hAnsi="Times New Roman" w:cs="Times New Roman"/>
                  <w:color w:val="0000FF"/>
                  <w:sz w:val="24"/>
                  <w:szCs w:val="24"/>
                  <w:u w:val="single"/>
                </w:rPr>
                <w:t>41</w:t>
              </w:r>
              <w:r w:rsidRPr="00D64E9E">
                <w:rPr>
                  <w:rFonts w:ascii="Times New Roman" w:eastAsia="Calibri" w:hAnsi="Times New Roman" w:cs="Times New Roman"/>
                  <w:color w:val="0000FF"/>
                  <w:sz w:val="24"/>
                  <w:szCs w:val="24"/>
                  <w:u w:val="single"/>
                  <w:lang w:val="en-US"/>
                </w:rPr>
                <w:t>cc</w:t>
              </w:r>
              <w:r w:rsidRPr="00D64E9E">
                <w:rPr>
                  <w:rFonts w:ascii="Times New Roman" w:eastAsia="Calibri" w:hAnsi="Times New Roman" w:cs="Times New Roman"/>
                  <w:color w:val="0000FF"/>
                  <w:sz w:val="24"/>
                  <w:szCs w:val="24"/>
                  <w:u w:val="single"/>
                </w:rPr>
                <w:t>74</w:t>
              </w:r>
            </w:hyperlink>
          </w:p>
        </w:tc>
      </w:tr>
      <w:tr w:rsidR="00D64E9E" w:rsidRPr="00D64E9E" w:rsidTr="001C6D52">
        <w:trPr>
          <w:trHeight w:val="144"/>
          <w:tblCellSpacing w:w="20" w:type="nil"/>
        </w:trPr>
        <w:tc>
          <w:tcPr>
            <w:tcW w:w="495" w:type="dxa"/>
            <w:tcMar>
              <w:top w:w="50" w:type="dxa"/>
              <w:left w:w="100" w:type="dxa"/>
            </w:tcMar>
            <w:vAlign w:val="center"/>
          </w:tcPr>
          <w:p w:rsidR="00D64E9E" w:rsidRPr="00D64E9E" w:rsidRDefault="00D64E9E" w:rsidP="00D64E9E">
            <w:pPr>
              <w:spacing w:after="0" w:line="276" w:lineRule="auto"/>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3</w:t>
            </w:r>
          </w:p>
        </w:tc>
        <w:tc>
          <w:tcPr>
            <w:tcW w:w="2464"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Организмы и окружающая среда</w:t>
            </w:r>
          </w:p>
        </w:tc>
        <w:tc>
          <w:tcPr>
            <w:tcW w:w="1033"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 xml:space="preserve"> 5 </w:t>
            </w:r>
          </w:p>
        </w:tc>
        <w:tc>
          <w:tcPr>
            <w:tcW w:w="1765"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p>
        </w:tc>
        <w:tc>
          <w:tcPr>
            <w:tcW w:w="1848"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 xml:space="preserve"> 1 </w:t>
            </w:r>
          </w:p>
        </w:tc>
        <w:tc>
          <w:tcPr>
            <w:tcW w:w="2804"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Библиотека ЦОК </w:t>
            </w:r>
            <w:hyperlink r:id="rId185">
              <w:r w:rsidRPr="00D64E9E">
                <w:rPr>
                  <w:rFonts w:ascii="Times New Roman" w:eastAsia="Calibri" w:hAnsi="Times New Roman" w:cs="Times New Roman"/>
                  <w:color w:val="0000FF"/>
                  <w:sz w:val="24"/>
                  <w:szCs w:val="24"/>
                  <w:u w:val="single"/>
                  <w:lang w:val="en-US"/>
                </w:rPr>
                <w:t>https</w:t>
              </w:r>
              <w:r w:rsidRPr="00D64E9E">
                <w:rPr>
                  <w:rFonts w:ascii="Times New Roman" w:eastAsia="Calibri" w:hAnsi="Times New Roman" w:cs="Times New Roman"/>
                  <w:color w:val="0000FF"/>
                  <w:sz w:val="24"/>
                  <w:szCs w:val="24"/>
                  <w:u w:val="single"/>
                </w:rPr>
                <w:t>://</w:t>
              </w:r>
              <w:r w:rsidRPr="00D64E9E">
                <w:rPr>
                  <w:rFonts w:ascii="Times New Roman" w:eastAsia="Calibri" w:hAnsi="Times New Roman" w:cs="Times New Roman"/>
                  <w:color w:val="0000FF"/>
                  <w:sz w:val="24"/>
                  <w:szCs w:val="24"/>
                  <w:u w:val="single"/>
                  <w:lang w:val="en-US"/>
                </w:rPr>
                <w:t>m</w:t>
              </w:r>
              <w:r w:rsidRPr="00D64E9E">
                <w:rPr>
                  <w:rFonts w:ascii="Times New Roman" w:eastAsia="Calibri" w:hAnsi="Times New Roman" w:cs="Times New Roman"/>
                  <w:color w:val="0000FF"/>
                  <w:sz w:val="24"/>
                  <w:szCs w:val="24"/>
                  <w:u w:val="single"/>
                </w:rPr>
                <w:t>.</w:t>
              </w:r>
              <w:r w:rsidRPr="00D64E9E">
                <w:rPr>
                  <w:rFonts w:ascii="Times New Roman" w:eastAsia="Calibri" w:hAnsi="Times New Roman" w:cs="Times New Roman"/>
                  <w:color w:val="0000FF"/>
                  <w:sz w:val="24"/>
                  <w:szCs w:val="24"/>
                  <w:u w:val="single"/>
                  <w:lang w:val="en-US"/>
                </w:rPr>
                <w:t>edsoo</w:t>
              </w:r>
              <w:r w:rsidRPr="00D64E9E">
                <w:rPr>
                  <w:rFonts w:ascii="Times New Roman" w:eastAsia="Calibri" w:hAnsi="Times New Roman" w:cs="Times New Roman"/>
                  <w:color w:val="0000FF"/>
                  <w:sz w:val="24"/>
                  <w:szCs w:val="24"/>
                  <w:u w:val="single"/>
                </w:rPr>
                <w:t>.</w:t>
              </w:r>
              <w:r w:rsidRPr="00D64E9E">
                <w:rPr>
                  <w:rFonts w:ascii="Times New Roman" w:eastAsia="Calibri" w:hAnsi="Times New Roman" w:cs="Times New Roman"/>
                  <w:color w:val="0000FF"/>
                  <w:sz w:val="24"/>
                  <w:szCs w:val="24"/>
                  <w:u w:val="single"/>
                  <w:lang w:val="en-US"/>
                </w:rPr>
                <w:t>ru</w:t>
              </w:r>
              <w:r w:rsidRPr="00D64E9E">
                <w:rPr>
                  <w:rFonts w:ascii="Times New Roman" w:eastAsia="Calibri" w:hAnsi="Times New Roman" w:cs="Times New Roman"/>
                  <w:color w:val="0000FF"/>
                  <w:sz w:val="24"/>
                  <w:szCs w:val="24"/>
                  <w:u w:val="single"/>
                </w:rPr>
                <w:t>/7</w:t>
              </w:r>
              <w:r w:rsidRPr="00D64E9E">
                <w:rPr>
                  <w:rFonts w:ascii="Times New Roman" w:eastAsia="Calibri" w:hAnsi="Times New Roman" w:cs="Times New Roman"/>
                  <w:color w:val="0000FF"/>
                  <w:sz w:val="24"/>
                  <w:szCs w:val="24"/>
                  <w:u w:val="single"/>
                  <w:lang w:val="en-US"/>
                </w:rPr>
                <w:t>f</w:t>
              </w:r>
              <w:r w:rsidRPr="00D64E9E">
                <w:rPr>
                  <w:rFonts w:ascii="Times New Roman" w:eastAsia="Calibri" w:hAnsi="Times New Roman" w:cs="Times New Roman"/>
                  <w:color w:val="0000FF"/>
                  <w:sz w:val="24"/>
                  <w:szCs w:val="24"/>
                  <w:u w:val="single"/>
                </w:rPr>
                <w:t>41</w:t>
              </w:r>
              <w:r w:rsidRPr="00D64E9E">
                <w:rPr>
                  <w:rFonts w:ascii="Times New Roman" w:eastAsia="Calibri" w:hAnsi="Times New Roman" w:cs="Times New Roman"/>
                  <w:color w:val="0000FF"/>
                  <w:sz w:val="24"/>
                  <w:szCs w:val="24"/>
                  <w:u w:val="single"/>
                  <w:lang w:val="en-US"/>
                </w:rPr>
                <w:t>cc</w:t>
              </w:r>
              <w:r w:rsidRPr="00D64E9E">
                <w:rPr>
                  <w:rFonts w:ascii="Times New Roman" w:eastAsia="Calibri" w:hAnsi="Times New Roman" w:cs="Times New Roman"/>
                  <w:color w:val="0000FF"/>
                  <w:sz w:val="24"/>
                  <w:szCs w:val="24"/>
                  <w:u w:val="single"/>
                </w:rPr>
                <w:t>74</w:t>
              </w:r>
            </w:hyperlink>
          </w:p>
        </w:tc>
      </w:tr>
      <w:tr w:rsidR="00D64E9E" w:rsidRPr="00D64E9E" w:rsidTr="001C6D52">
        <w:trPr>
          <w:trHeight w:val="144"/>
          <w:tblCellSpacing w:w="20" w:type="nil"/>
        </w:trPr>
        <w:tc>
          <w:tcPr>
            <w:tcW w:w="495" w:type="dxa"/>
            <w:tcMar>
              <w:top w:w="50" w:type="dxa"/>
              <w:left w:w="100" w:type="dxa"/>
            </w:tcMar>
            <w:vAlign w:val="center"/>
          </w:tcPr>
          <w:p w:rsidR="00D64E9E" w:rsidRPr="00D64E9E" w:rsidRDefault="00D64E9E" w:rsidP="00D64E9E">
            <w:pPr>
              <w:spacing w:after="0" w:line="276" w:lineRule="auto"/>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4</w:t>
            </w:r>
          </w:p>
        </w:tc>
        <w:tc>
          <w:tcPr>
            <w:tcW w:w="2464"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Сообщества и экологические системы</w:t>
            </w:r>
          </w:p>
        </w:tc>
        <w:tc>
          <w:tcPr>
            <w:tcW w:w="1033"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 xml:space="preserve"> 9 </w:t>
            </w:r>
          </w:p>
        </w:tc>
        <w:tc>
          <w:tcPr>
            <w:tcW w:w="1765"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p>
        </w:tc>
        <w:tc>
          <w:tcPr>
            <w:tcW w:w="1848"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p>
        </w:tc>
        <w:tc>
          <w:tcPr>
            <w:tcW w:w="2804"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Библиотека ЦОК </w:t>
            </w:r>
            <w:hyperlink r:id="rId186">
              <w:r w:rsidRPr="00D64E9E">
                <w:rPr>
                  <w:rFonts w:ascii="Times New Roman" w:eastAsia="Calibri" w:hAnsi="Times New Roman" w:cs="Times New Roman"/>
                  <w:color w:val="0000FF"/>
                  <w:sz w:val="24"/>
                  <w:szCs w:val="24"/>
                  <w:u w:val="single"/>
                  <w:lang w:val="en-US"/>
                </w:rPr>
                <w:t>https</w:t>
              </w:r>
              <w:r w:rsidRPr="00D64E9E">
                <w:rPr>
                  <w:rFonts w:ascii="Times New Roman" w:eastAsia="Calibri" w:hAnsi="Times New Roman" w:cs="Times New Roman"/>
                  <w:color w:val="0000FF"/>
                  <w:sz w:val="24"/>
                  <w:szCs w:val="24"/>
                  <w:u w:val="single"/>
                </w:rPr>
                <w:t>://</w:t>
              </w:r>
              <w:r w:rsidRPr="00D64E9E">
                <w:rPr>
                  <w:rFonts w:ascii="Times New Roman" w:eastAsia="Calibri" w:hAnsi="Times New Roman" w:cs="Times New Roman"/>
                  <w:color w:val="0000FF"/>
                  <w:sz w:val="24"/>
                  <w:szCs w:val="24"/>
                  <w:u w:val="single"/>
                  <w:lang w:val="en-US"/>
                </w:rPr>
                <w:t>m</w:t>
              </w:r>
              <w:r w:rsidRPr="00D64E9E">
                <w:rPr>
                  <w:rFonts w:ascii="Times New Roman" w:eastAsia="Calibri" w:hAnsi="Times New Roman" w:cs="Times New Roman"/>
                  <w:color w:val="0000FF"/>
                  <w:sz w:val="24"/>
                  <w:szCs w:val="24"/>
                  <w:u w:val="single"/>
                </w:rPr>
                <w:t>.</w:t>
              </w:r>
              <w:r w:rsidRPr="00D64E9E">
                <w:rPr>
                  <w:rFonts w:ascii="Times New Roman" w:eastAsia="Calibri" w:hAnsi="Times New Roman" w:cs="Times New Roman"/>
                  <w:color w:val="0000FF"/>
                  <w:sz w:val="24"/>
                  <w:szCs w:val="24"/>
                  <w:u w:val="single"/>
                  <w:lang w:val="en-US"/>
                </w:rPr>
                <w:t>edsoo</w:t>
              </w:r>
              <w:r w:rsidRPr="00D64E9E">
                <w:rPr>
                  <w:rFonts w:ascii="Times New Roman" w:eastAsia="Calibri" w:hAnsi="Times New Roman" w:cs="Times New Roman"/>
                  <w:color w:val="0000FF"/>
                  <w:sz w:val="24"/>
                  <w:szCs w:val="24"/>
                  <w:u w:val="single"/>
                </w:rPr>
                <w:t>.</w:t>
              </w:r>
              <w:r w:rsidRPr="00D64E9E">
                <w:rPr>
                  <w:rFonts w:ascii="Times New Roman" w:eastAsia="Calibri" w:hAnsi="Times New Roman" w:cs="Times New Roman"/>
                  <w:color w:val="0000FF"/>
                  <w:sz w:val="24"/>
                  <w:szCs w:val="24"/>
                  <w:u w:val="single"/>
                  <w:lang w:val="en-US"/>
                </w:rPr>
                <w:t>ru</w:t>
              </w:r>
              <w:r w:rsidRPr="00D64E9E">
                <w:rPr>
                  <w:rFonts w:ascii="Times New Roman" w:eastAsia="Calibri" w:hAnsi="Times New Roman" w:cs="Times New Roman"/>
                  <w:color w:val="0000FF"/>
                  <w:sz w:val="24"/>
                  <w:szCs w:val="24"/>
                  <w:u w:val="single"/>
                </w:rPr>
                <w:t>/7</w:t>
              </w:r>
              <w:r w:rsidRPr="00D64E9E">
                <w:rPr>
                  <w:rFonts w:ascii="Times New Roman" w:eastAsia="Calibri" w:hAnsi="Times New Roman" w:cs="Times New Roman"/>
                  <w:color w:val="0000FF"/>
                  <w:sz w:val="24"/>
                  <w:szCs w:val="24"/>
                  <w:u w:val="single"/>
                  <w:lang w:val="en-US"/>
                </w:rPr>
                <w:t>f</w:t>
              </w:r>
              <w:r w:rsidRPr="00D64E9E">
                <w:rPr>
                  <w:rFonts w:ascii="Times New Roman" w:eastAsia="Calibri" w:hAnsi="Times New Roman" w:cs="Times New Roman"/>
                  <w:color w:val="0000FF"/>
                  <w:sz w:val="24"/>
                  <w:szCs w:val="24"/>
                  <w:u w:val="single"/>
                </w:rPr>
                <w:t>41</w:t>
              </w:r>
              <w:r w:rsidRPr="00D64E9E">
                <w:rPr>
                  <w:rFonts w:ascii="Times New Roman" w:eastAsia="Calibri" w:hAnsi="Times New Roman" w:cs="Times New Roman"/>
                  <w:color w:val="0000FF"/>
                  <w:sz w:val="24"/>
                  <w:szCs w:val="24"/>
                  <w:u w:val="single"/>
                  <w:lang w:val="en-US"/>
                </w:rPr>
                <w:t>cc</w:t>
              </w:r>
              <w:r w:rsidRPr="00D64E9E">
                <w:rPr>
                  <w:rFonts w:ascii="Times New Roman" w:eastAsia="Calibri" w:hAnsi="Times New Roman" w:cs="Times New Roman"/>
                  <w:color w:val="0000FF"/>
                  <w:sz w:val="24"/>
                  <w:szCs w:val="24"/>
                  <w:u w:val="single"/>
                </w:rPr>
                <w:t>74</w:t>
              </w:r>
            </w:hyperlink>
          </w:p>
        </w:tc>
      </w:tr>
      <w:tr w:rsidR="00D64E9E" w:rsidRPr="00D64E9E" w:rsidTr="001C6D52">
        <w:trPr>
          <w:trHeight w:val="144"/>
          <w:tblCellSpacing w:w="20" w:type="nil"/>
        </w:trPr>
        <w:tc>
          <w:tcPr>
            <w:tcW w:w="495" w:type="dxa"/>
            <w:tcMar>
              <w:top w:w="50" w:type="dxa"/>
              <w:left w:w="100" w:type="dxa"/>
            </w:tcMar>
            <w:vAlign w:val="center"/>
          </w:tcPr>
          <w:p w:rsidR="00D64E9E" w:rsidRPr="00D64E9E" w:rsidRDefault="00D64E9E" w:rsidP="00D64E9E">
            <w:pPr>
              <w:spacing w:after="0" w:line="276" w:lineRule="auto"/>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5</w:t>
            </w:r>
          </w:p>
        </w:tc>
        <w:tc>
          <w:tcPr>
            <w:tcW w:w="2464"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Итоговая контрольная работа</w:t>
            </w:r>
          </w:p>
        </w:tc>
        <w:tc>
          <w:tcPr>
            <w:tcW w:w="1033"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rPr>
              <w:t>1</w:t>
            </w:r>
            <w:r w:rsidRPr="00D64E9E">
              <w:rPr>
                <w:rFonts w:ascii="Times New Roman" w:eastAsia="Calibri" w:hAnsi="Times New Roman" w:cs="Times New Roman"/>
                <w:color w:val="000000"/>
                <w:sz w:val="24"/>
                <w:szCs w:val="24"/>
                <w:lang w:val="en-US"/>
              </w:rPr>
              <w:t xml:space="preserve"> </w:t>
            </w:r>
          </w:p>
        </w:tc>
        <w:tc>
          <w:tcPr>
            <w:tcW w:w="1765"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rPr>
            </w:pPr>
            <w:r w:rsidRPr="00D64E9E">
              <w:rPr>
                <w:rFonts w:ascii="Times New Roman" w:eastAsia="Calibri" w:hAnsi="Times New Roman" w:cs="Times New Roman"/>
                <w:sz w:val="24"/>
                <w:szCs w:val="24"/>
              </w:rPr>
              <w:t>1</w:t>
            </w:r>
          </w:p>
        </w:tc>
        <w:tc>
          <w:tcPr>
            <w:tcW w:w="1848"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p>
        </w:tc>
        <w:tc>
          <w:tcPr>
            <w:tcW w:w="2804"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Библиотека ЦОК </w:t>
            </w:r>
            <w:hyperlink r:id="rId187">
              <w:r w:rsidRPr="00D64E9E">
                <w:rPr>
                  <w:rFonts w:ascii="Times New Roman" w:eastAsia="Calibri" w:hAnsi="Times New Roman" w:cs="Times New Roman"/>
                  <w:color w:val="0000FF"/>
                  <w:sz w:val="24"/>
                  <w:szCs w:val="24"/>
                  <w:u w:val="single"/>
                  <w:lang w:val="en-US"/>
                </w:rPr>
                <w:t>https</w:t>
              </w:r>
              <w:r w:rsidRPr="00D64E9E">
                <w:rPr>
                  <w:rFonts w:ascii="Times New Roman" w:eastAsia="Calibri" w:hAnsi="Times New Roman" w:cs="Times New Roman"/>
                  <w:color w:val="0000FF"/>
                  <w:sz w:val="24"/>
                  <w:szCs w:val="24"/>
                  <w:u w:val="single"/>
                </w:rPr>
                <w:t>://</w:t>
              </w:r>
              <w:r w:rsidRPr="00D64E9E">
                <w:rPr>
                  <w:rFonts w:ascii="Times New Roman" w:eastAsia="Calibri" w:hAnsi="Times New Roman" w:cs="Times New Roman"/>
                  <w:color w:val="0000FF"/>
                  <w:sz w:val="24"/>
                  <w:szCs w:val="24"/>
                  <w:u w:val="single"/>
                  <w:lang w:val="en-US"/>
                </w:rPr>
                <w:t>m</w:t>
              </w:r>
              <w:r w:rsidRPr="00D64E9E">
                <w:rPr>
                  <w:rFonts w:ascii="Times New Roman" w:eastAsia="Calibri" w:hAnsi="Times New Roman" w:cs="Times New Roman"/>
                  <w:color w:val="0000FF"/>
                  <w:sz w:val="24"/>
                  <w:szCs w:val="24"/>
                  <w:u w:val="single"/>
                </w:rPr>
                <w:t>.</w:t>
              </w:r>
              <w:r w:rsidRPr="00D64E9E">
                <w:rPr>
                  <w:rFonts w:ascii="Times New Roman" w:eastAsia="Calibri" w:hAnsi="Times New Roman" w:cs="Times New Roman"/>
                  <w:color w:val="0000FF"/>
                  <w:sz w:val="24"/>
                  <w:szCs w:val="24"/>
                  <w:u w:val="single"/>
                  <w:lang w:val="en-US"/>
                </w:rPr>
                <w:t>edsoo</w:t>
              </w:r>
              <w:r w:rsidRPr="00D64E9E">
                <w:rPr>
                  <w:rFonts w:ascii="Times New Roman" w:eastAsia="Calibri" w:hAnsi="Times New Roman" w:cs="Times New Roman"/>
                  <w:color w:val="0000FF"/>
                  <w:sz w:val="24"/>
                  <w:szCs w:val="24"/>
                  <w:u w:val="single"/>
                </w:rPr>
                <w:t>.</w:t>
              </w:r>
              <w:r w:rsidRPr="00D64E9E">
                <w:rPr>
                  <w:rFonts w:ascii="Times New Roman" w:eastAsia="Calibri" w:hAnsi="Times New Roman" w:cs="Times New Roman"/>
                  <w:color w:val="0000FF"/>
                  <w:sz w:val="24"/>
                  <w:szCs w:val="24"/>
                  <w:u w:val="single"/>
                  <w:lang w:val="en-US"/>
                </w:rPr>
                <w:t>ru</w:t>
              </w:r>
              <w:r w:rsidRPr="00D64E9E">
                <w:rPr>
                  <w:rFonts w:ascii="Times New Roman" w:eastAsia="Calibri" w:hAnsi="Times New Roman" w:cs="Times New Roman"/>
                  <w:color w:val="0000FF"/>
                  <w:sz w:val="24"/>
                  <w:szCs w:val="24"/>
                  <w:u w:val="single"/>
                </w:rPr>
                <w:t>/7</w:t>
              </w:r>
              <w:r w:rsidRPr="00D64E9E">
                <w:rPr>
                  <w:rFonts w:ascii="Times New Roman" w:eastAsia="Calibri" w:hAnsi="Times New Roman" w:cs="Times New Roman"/>
                  <w:color w:val="0000FF"/>
                  <w:sz w:val="24"/>
                  <w:szCs w:val="24"/>
                  <w:u w:val="single"/>
                  <w:lang w:val="en-US"/>
                </w:rPr>
                <w:t>f</w:t>
              </w:r>
              <w:r w:rsidRPr="00D64E9E">
                <w:rPr>
                  <w:rFonts w:ascii="Times New Roman" w:eastAsia="Calibri" w:hAnsi="Times New Roman" w:cs="Times New Roman"/>
                  <w:color w:val="0000FF"/>
                  <w:sz w:val="24"/>
                  <w:szCs w:val="24"/>
                  <w:u w:val="single"/>
                </w:rPr>
                <w:t>41</w:t>
              </w:r>
              <w:r w:rsidRPr="00D64E9E">
                <w:rPr>
                  <w:rFonts w:ascii="Times New Roman" w:eastAsia="Calibri" w:hAnsi="Times New Roman" w:cs="Times New Roman"/>
                  <w:color w:val="0000FF"/>
                  <w:sz w:val="24"/>
                  <w:szCs w:val="24"/>
                  <w:u w:val="single"/>
                  <w:lang w:val="en-US"/>
                </w:rPr>
                <w:t>cc</w:t>
              </w:r>
              <w:r w:rsidRPr="00D64E9E">
                <w:rPr>
                  <w:rFonts w:ascii="Times New Roman" w:eastAsia="Calibri" w:hAnsi="Times New Roman" w:cs="Times New Roman"/>
                  <w:color w:val="0000FF"/>
                  <w:sz w:val="24"/>
                  <w:szCs w:val="24"/>
                  <w:u w:val="single"/>
                </w:rPr>
                <w:t>74</w:t>
              </w:r>
            </w:hyperlink>
          </w:p>
        </w:tc>
      </w:tr>
      <w:tr w:rsidR="00D64E9E" w:rsidRPr="00D64E9E" w:rsidTr="001C6D52">
        <w:trPr>
          <w:trHeight w:val="144"/>
          <w:tblCellSpacing w:w="20" w:type="nil"/>
        </w:trPr>
        <w:tc>
          <w:tcPr>
            <w:tcW w:w="0" w:type="auto"/>
            <w:gridSpan w:val="2"/>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ОБЩЕЕ КОЛИЧЕСТВО ЧАСОВ ПО ПРОГРАММЕ</w:t>
            </w:r>
          </w:p>
        </w:tc>
        <w:tc>
          <w:tcPr>
            <w:tcW w:w="1624"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 xml:space="preserve">34 </w:t>
            </w:r>
          </w:p>
        </w:tc>
        <w:tc>
          <w:tcPr>
            <w:tcW w:w="1765"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 xml:space="preserve"> 0 </w:t>
            </w:r>
          </w:p>
        </w:tc>
        <w:tc>
          <w:tcPr>
            <w:tcW w:w="1848"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 xml:space="preserve"> 2.5 </w:t>
            </w:r>
          </w:p>
        </w:tc>
        <w:tc>
          <w:tcPr>
            <w:tcW w:w="2804" w:type="dxa"/>
            <w:tcMar>
              <w:top w:w="50" w:type="dxa"/>
              <w:left w:w="100" w:type="dxa"/>
            </w:tcMar>
            <w:vAlign w:val="center"/>
          </w:tcPr>
          <w:p w:rsidR="00D64E9E" w:rsidRPr="00D64E9E" w:rsidRDefault="00D64E9E" w:rsidP="00D64E9E">
            <w:pPr>
              <w:spacing w:after="200" w:line="276" w:lineRule="auto"/>
              <w:rPr>
                <w:rFonts w:ascii="Times New Roman" w:eastAsia="Calibri" w:hAnsi="Times New Roman" w:cs="Times New Roman"/>
                <w:sz w:val="24"/>
                <w:szCs w:val="24"/>
                <w:lang w:val="en-US"/>
              </w:rPr>
            </w:pPr>
          </w:p>
        </w:tc>
      </w:tr>
    </w:tbl>
    <w:p w:rsidR="00D64E9E" w:rsidRPr="00D64E9E" w:rsidRDefault="00D64E9E" w:rsidP="00D64E9E">
      <w:pPr>
        <w:spacing w:after="200" w:line="276" w:lineRule="auto"/>
        <w:rPr>
          <w:rFonts w:ascii="Times New Roman" w:eastAsia="Calibri" w:hAnsi="Times New Roman" w:cs="Times New Roman"/>
          <w:sz w:val="24"/>
          <w:szCs w:val="24"/>
          <w:lang w:val="en-US"/>
        </w:rPr>
      </w:pPr>
    </w:p>
    <w:p w:rsidR="00D64E9E" w:rsidRPr="00D64E9E" w:rsidRDefault="00D64E9E" w:rsidP="00D64E9E">
      <w:pPr>
        <w:spacing w:after="200" w:line="276" w:lineRule="auto"/>
        <w:rPr>
          <w:rFonts w:ascii="Times New Roman" w:eastAsia="Calibri" w:hAnsi="Times New Roman" w:cs="Times New Roman"/>
          <w:sz w:val="24"/>
          <w:szCs w:val="24"/>
          <w:lang w:val="en-US"/>
        </w:rPr>
      </w:pPr>
    </w:p>
    <w:p w:rsidR="00D64E9E" w:rsidRPr="00D64E9E" w:rsidRDefault="00D64E9E" w:rsidP="00D64E9E">
      <w:pPr>
        <w:spacing w:after="200" w:line="276" w:lineRule="auto"/>
        <w:rPr>
          <w:rFonts w:ascii="Times New Roman" w:eastAsia="Calibri" w:hAnsi="Times New Roman" w:cs="Times New Roman"/>
          <w:sz w:val="24"/>
          <w:szCs w:val="24"/>
          <w:lang w:val="en-US"/>
        </w:rPr>
      </w:pPr>
    </w:p>
    <w:p w:rsidR="00D64E9E" w:rsidRPr="00D64E9E" w:rsidRDefault="00D64E9E" w:rsidP="00D64E9E">
      <w:pPr>
        <w:spacing w:after="200" w:line="276" w:lineRule="auto"/>
        <w:rPr>
          <w:rFonts w:ascii="Times New Roman" w:eastAsia="Calibri" w:hAnsi="Times New Roman" w:cs="Times New Roman"/>
          <w:sz w:val="24"/>
          <w:szCs w:val="24"/>
          <w:lang w:val="en-US"/>
        </w:rPr>
      </w:pPr>
    </w:p>
    <w:p w:rsidR="00D64E9E" w:rsidRPr="00D64E9E" w:rsidRDefault="00D64E9E" w:rsidP="00D64E9E">
      <w:pPr>
        <w:spacing w:after="200" w:line="276" w:lineRule="auto"/>
        <w:rPr>
          <w:rFonts w:ascii="Times New Roman" w:eastAsia="Calibri" w:hAnsi="Times New Roman" w:cs="Times New Roman"/>
          <w:sz w:val="24"/>
          <w:szCs w:val="24"/>
          <w:lang w:val="en-US"/>
        </w:rPr>
      </w:pPr>
    </w:p>
    <w:p w:rsidR="00D64E9E" w:rsidRPr="00D64E9E" w:rsidRDefault="00D64E9E" w:rsidP="00D64E9E">
      <w:pPr>
        <w:tabs>
          <w:tab w:val="left" w:pos="5505"/>
        </w:tabs>
        <w:spacing w:after="200" w:line="276" w:lineRule="auto"/>
        <w:rPr>
          <w:rFonts w:ascii="Times New Roman" w:eastAsia="Calibri" w:hAnsi="Times New Roman" w:cs="Times New Roman"/>
          <w:sz w:val="24"/>
          <w:szCs w:val="24"/>
          <w:lang w:val="en-US"/>
        </w:rPr>
        <w:sectPr w:rsidR="00D64E9E" w:rsidRPr="00D64E9E">
          <w:pgSz w:w="16383" w:h="11906" w:orient="landscape"/>
          <w:pgMar w:top="1134" w:right="850" w:bottom="1134" w:left="1701" w:header="720" w:footer="720" w:gutter="0"/>
          <w:cols w:space="720"/>
        </w:sectPr>
      </w:pPr>
      <w:r w:rsidRPr="00D64E9E">
        <w:rPr>
          <w:rFonts w:ascii="Times New Roman" w:eastAsia="Calibri" w:hAnsi="Times New Roman" w:cs="Times New Roman"/>
          <w:sz w:val="24"/>
          <w:szCs w:val="24"/>
          <w:lang w:val="en-US"/>
        </w:rPr>
        <w:tab/>
      </w:r>
      <w:bookmarkStart w:id="123" w:name="block-15201626"/>
      <w:bookmarkEnd w:id="122"/>
    </w:p>
    <w:p w:rsidR="00D64E9E" w:rsidRPr="00D64E9E" w:rsidRDefault="00D64E9E" w:rsidP="00D64E9E">
      <w:pPr>
        <w:tabs>
          <w:tab w:val="left" w:pos="5475"/>
        </w:tabs>
        <w:spacing w:after="10" w:line="251" w:lineRule="auto"/>
        <w:jc w:val="both"/>
        <w:rPr>
          <w:rFonts w:ascii="Calibri" w:eastAsia="Calibri" w:hAnsi="Calibri" w:cs="Times New Roman"/>
          <w:sz w:val="24"/>
          <w:szCs w:val="24"/>
        </w:rPr>
      </w:pPr>
      <w:bookmarkStart w:id="124" w:name="block-2996435"/>
      <w:bookmarkStart w:id="125" w:name="block-15201627"/>
      <w:bookmarkEnd w:id="123"/>
      <w:r w:rsidRPr="00D64E9E">
        <w:rPr>
          <w:rFonts w:ascii="Times New Roman" w:eastAsia="Calibri" w:hAnsi="Times New Roman" w:cs="Times New Roman"/>
          <w:b/>
          <w:color w:val="000000"/>
          <w:sz w:val="24"/>
          <w:szCs w:val="24"/>
        </w:rPr>
        <w:t>ПОЯСНИТЕЛЬНАЯ ЗАПИСКА</w:t>
      </w:r>
    </w:p>
    <w:p w:rsidR="00D64E9E" w:rsidRPr="00D64E9E" w:rsidRDefault="00D64E9E" w:rsidP="00D64E9E">
      <w:pPr>
        <w:spacing w:after="0" w:line="264" w:lineRule="auto"/>
        <w:ind w:left="120"/>
        <w:jc w:val="both"/>
        <w:rPr>
          <w:rFonts w:ascii="Calibri" w:eastAsia="Calibri" w:hAnsi="Calibri" w:cs="Times New Roman"/>
          <w:sz w:val="24"/>
          <w:szCs w:val="24"/>
        </w:rPr>
      </w:pP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Программа по истории ( углубленный уровень)</w:t>
      </w:r>
      <w:r w:rsidRPr="00D64E9E">
        <w:rPr>
          <w:rFonts w:ascii="Times New Roman" w:eastAsia="Calibri" w:hAnsi="Times New Roman" w:cs="Times New Roman"/>
          <w:color w:val="000000"/>
          <w:sz w:val="24"/>
          <w:szCs w:val="24"/>
        </w:rPr>
        <w:t xml:space="preserve"> разработана на основе положений и требований к результатам освоения основной образовательной программы, представленных в ФГОС СОО, а также с учетом федеральной рабочей программы воспитания.</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Согласно своему назначению, программа по истории является ориентиром для составления рабочих авторских программ: она дает представление о целях, общей стратегии обучения, воспитания и развития обучающихся средствами учебного предмета «История», устанавливает обязательное предметное содержание, предусматривает его распределение по классам и структурирование по разделам и темам курса.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Место предмета «История» в системе общего образования определяется его познавательным и мировоззренческим значением,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Общей целью 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России в мире, важности вклада каждого её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 – 1945 гг.</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Задачи изучения истории на всех уровнях общего образования определяются федеральными государственными образовательными стандартами.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Для уровня среднего общего образования (10–11 классы) предполагается при сохранении общей с уровнем основного общего образования структуры задач расширение их по следующим параметрам:</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углубление социализации обучающихся, формирование гражданской ответственности и социальной культуры, адекватной условиям современного мира;</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освоение систематических знаний об истории России и всеобщей истории </w:t>
      </w:r>
      <w:r w:rsidRPr="00D64E9E">
        <w:rPr>
          <w:rFonts w:ascii="Times New Roman" w:eastAsia="Calibri" w:hAnsi="Times New Roman" w:cs="Times New Roman"/>
          <w:color w:val="000000"/>
          <w:sz w:val="24"/>
          <w:szCs w:val="24"/>
          <w:lang w:val="en-US"/>
        </w:rPr>
        <w:t>XX</w:t>
      </w:r>
      <w:r w:rsidRPr="00D64E9E">
        <w:rPr>
          <w:rFonts w:ascii="Times New Roman" w:eastAsia="Calibri" w:hAnsi="Times New Roman" w:cs="Times New Roman"/>
          <w:color w:val="000000"/>
          <w:sz w:val="24"/>
          <w:szCs w:val="24"/>
        </w:rPr>
        <w:t>–</w:t>
      </w:r>
      <w:r w:rsidRPr="00D64E9E">
        <w:rPr>
          <w:rFonts w:ascii="Times New Roman" w:eastAsia="Calibri" w:hAnsi="Times New Roman" w:cs="Times New Roman"/>
          <w:color w:val="000000"/>
          <w:sz w:val="24"/>
          <w:szCs w:val="24"/>
          <w:lang w:val="en-US"/>
        </w:rPr>
        <w:t>XXI</w:t>
      </w:r>
      <w:r w:rsidRPr="00D64E9E">
        <w:rPr>
          <w:rFonts w:ascii="Times New Roman" w:eastAsia="Calibri" w:hAnsi="Times New Roman" w:cs="Times New Roman"/>
          <w:color w:val="000000"/>
          <w:sz w:val="24"/>
          <w:szCs w:val="24"/>
        </w:rPr>
        <w:t xml:space="preserve"> вв.;</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формирование исторического мышления, то есть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работа с комплексами источников исторической и социальной информации, развитие учебно-проектной деятельности, в углубленных курсах – приобретение первичного опыта исследовательской деятельности;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развитие практики применения знаний и умений в социальной среде, общественной деятельности, межкультурном общении;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в углубленных курсах – элементы ориентации на продолжение образования в организациях профессионального образования гуманитарного профиля (Концепция преподавания учебного курса «История России» в образовательных организациях Российской Федерации, реализующих основные образовательные программы.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w:t>
      </w:r>
      <w:bookmarkStart w:id="126" w:name="82a3c4d4-6016-4b94-88b2-2315f4be4bed"/>
      <w:r w:rsidRPr="00D64E9E">
        <w:rPr>
          <w:rFonts w:ascii="Times New Roman" w:eastAsia="Calibri" w:hAnsi="Times New Roman" w:cs="Times New Roman"/>
          <w:color w:val="000000"/>
          <w:sz w:val="24"/>
          <w:szCs w:val="24"/>
        </w:rPr>
        <w:t>На изучение истории на углублённом уровне отводится 272 часа: в 10 классе – 136 часов (4 часа в неделю), в 11 классе – 136 часов (4 часа в неделю).</w:t>
      </w:r>
      <w:bookmarkEnd w:id="126"/>
      <w:r w:rsidRPr="00D64E9E">
        <w:rPr>
          <w:rFonts w:ascii="Times New Roman" w:eastAsia="Calibri" w:hAnsi="Times New Roman" w:cs="Times New Roman"/>
          <w:color w:val="000000"/>
          <w:sz w:val="24"/>
          <w:szCs w:val="24"/>
        </w:rPr>
        <w:t>‌‌</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Распределение учебных часов по учебным курсам отечественной и всеобщей истории, а также обобщающего учебного курса истории России с древнейших времен до 1914 г. представлено в таблице 1.</w:t>
      </w:r>
    </w:p>
    <w:p w:rsidR="00D64E9E" w:rsidRPr="00D64E9E" w:rsidRDefault="00D64E9E" w:rsidP="00D64E9E">
      <w:pPr>
        <w:spacing w:after="0" w:line="264" w:lineRule="auto"/>
        <w:jc w:val="both"/>
        <w:rPr>
          <w:rFonts w:ascii="Times New Roman" w:eastAsia="Calibri" w:hAnsi="Times New Roman" w:cs="Times New Roman"/>
          <w:color w:val="000000"/>
          <w:sz w:val="24"/>
          <w:szCs w:val="24"/>
        </w:rPr>
      </w:pPr>
    </w:p>
    <w:p w:rsidR="00D64E9E" w:rsidRPr="00D64E9E" w:rsidRDefault="00D64E9E" w:rsidP="00D64E9E">
      <w:pPr>
        <w:spacing w:after="0" w:line="264" w:lineRule="auto"/>
        <w:ind w:firstLine="600"/>
        <w:jc w:val="right"/>
        <w:rPr>
          <w:rFonts w:ascii="Calibri" w:eastAsia="Calibri" w:hAnsi="Calibri" w:cs="Times New Roman"/>
          <w:sz w:val="24"/>
          <w:szCs w:val="24"/>
        </w:rPr>
      </w:pPr>
      <w:r w:rsidRPr="00D64E9E">
        <w:rPr>
          <w:rFonts w:ascii="Times New Roman" w:eastAsia="Calibri" w:hAnsi="Times New Roman" w:cs="Times New Roman"/>
          <w:color w:val="000000"/>
          <w:sz w:val="24"/>
          <w:szCs w:val="24"/>
        </w:rPr>
        <w:t>Таблица 1</w:t>
      </w:r>
    </w:p>
    <w:p w:rsidR="00D64E9E" w:rsidRPr="00D64E9E" w:rsidRDefault="00D64E9E" w:rsidP="00D64E9E">
      <w:pPr>
        <w:spacing w:after="0" w:line="264" w:lineRule="auto"/>
        <w:ind w:firstLine="600"/>
        <w:jc w:val="center"/>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Распределение учебных часов по учебным курсам отечественной </w:t>
      </w:r>
    </w:p>
    <w:p w:rsidR="00D64E9E" w:rsidRPr="00D64E9E" w:rsidRDefault="00D64E9E" w:rsidP="00D64E9E">
      <w:pPr>
        <w:spacing w:after="0" w:line="264" w:lineRule="auto"/>
        <w:ind w:firstLine="600"/>
        <w:jc w:val="center"/>
        <w:rPr>
          <w:rFonts w:ascii="Calibri" w:eastAsia="Calibri" w:hAnsi="Calibri" w:cs="Times New Roman"/>
          <w:sz w:val="24"/>
          <w:szCs w:val="24"/>
        </w:rPr>
      </w:pPr>
      <w:r w:rsidRPr="00D64E9E">
        <w:rPr>
          <w:rFonts w:ascii="Times New Roman" w:eastAsia="Calibri" w:hAnsi="Times New Roman" w:cs="Times New Roman"/>
          <w:color w:val="000000"/>
          <w:sz w:val="24"/>
          <w:szCs w:val="24"/>
        </w:rPr>
        <w:t>и всеобщей истории, обобщающего учебного курса истории России с древнейших времен до 1914 г.</w:t>
      </w:r>
    </w:p>
    <w:tbl>
      <w:tblPr>
        <w:tblW w:w="9853"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695"/>
        <w:gridCol w:w="3024"/>
        <w:gridCol w:w="2125"/>
        <w:gridCol w:w="3009"/>
      </w:tblGrid>
      <w:tr w:rsidR="00D64E9E" w:rsidRPr="00D64E9E" w:rsidTr="001C6D52">
        <w:trPr>
          <w:trHeight w:val="147"/>
        </w:trPr>
        <w:tc>
          <w:tcPr>
            <w:tcW w:w="1695" w:type="dxa"/>
            <w:tcBorders>
              <w:top w:val="single" w:sz="11" w:space="0" w:color="000000"/>
              <w:left w:val="single" w:sz="11" w:space="0" w:color="000000"/>
              <w:bottom w:val="single" w:sz="11" w:space="0" w:color="000000"/>
              <w:right w:val="single" w:sz="11" w:space="0" w:color="000000"/>
            </w:tcBorders>
            <w:tcMar>
              <w:top w:w="50" w:type="dxa"/>
              <w:left w:w="100" w:type="dxa"/>
            </w:tcMar>
            <w:vAlign w:val="center"/>
          </w:tcPr>
          <w:p w:rsidR="00D64E9E" w:rsidRPr="00D64E9E" w:rsidRDefault="00D64E9E" w:rsidP="00D64E9E">
            <w:pPr>
              <w:spacing w:after="0" w:line="276" w:lineRule="auto"/>
              <w:ind w:left="233"/>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Класс</w:t>
            </w:r>
          </w:p>
        </w:tc>
        <w:tc>
          <w:tcPr>
            <w:tcW w:w="3024" w:type="dxa"/>
            <w:tcBorders>
              <w:top w:val="single" w:sz="11" w:space="0" w:color="000000"/>
              <w:bottom w:val="single" w:sz="11" w:space="0" w:color="000000"/>
              <w:right w:val="single" w:sz="11" w:space="0" w:color="000000"/>
            </w:tcBorders>
            <w:tcMar>
              <w:top w:w="50" w:type="dxa"/>
              <w:left w:w="100" w:type="dxa"/>
            </w:tcMar>
            <w:vAlign w:val="center"/>
          </w:tcPr>
          <w:p w:rsidR="00D64E9E" w:rsidRPr="00D64E9E" w:rsidRDefault="00D64E9E" w:rsidP="00D64E9E">
            <w:pPr>
              <w:spacing w:after="0" w:line="276" w:lineRule="auto"/>
              <w:ind w:left="233"/>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Всеобщая история (ч)</w:t>
            </w:r>
          </w:p>
        </w:tc>
        <w:tc>
          <w:tcPr>
            <w:tcW w:w="2125" w:type="dxa"/>
            <w:tcBorders>
              <w:top w:val="single" w:sz="11" w:space="0" w:color="000000"/>
              <w:bottom w:val="single" w:sz="11" w:space="0" w:color="000000"/>
              <w:right w:val="single" w:sz="11" w:space="0" w:color="000000"/>
            </w:tcBorders>
            <w:tcMar>
              <w:top w:w="50" w:type="dxa"/>
              <w:left w:w="100" w:type="dxa"/>
            </w:tcMar>
            <w:vAlign w:val="center"/>
          </w:tcPr>
          <w:p w:rsidR="00D64E9E" w:rsidRPr="00D64E9E" w:rsidRDefault="00D64E9E" w:rsidP="00D64E9E">
            <w:pPr>
              <w:spacing w:after="0" w:line="276" w:lineRule="auto"/>
              <w:ind w:left="233"/>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История России (ч)</w:t>
            </w:r>
          </w:p>
        </w:tc>
        <w:tc>
          <w:tcPr>
            <w:tcW w:w="3009" w:type="dxa"/>
            <w:tcBorders>
              <w:top w:val="single" w:sz="11" w:space="0" w:color="000000"/>
              <w:bottom w:val="single" w:sz="11" w:space="0" w:color="000000"/>
              <w:right w:val="single" w:sz="11" w:space="0" w:color="000000"/>
            </w:tcBorders>
            <w:tcMar>
              <w:top w:w="50" w:type="dxa"/>
              <w:left w:w="100" w:type="dxa"/>
            </w:tcMar>
            <w:vAlign w:val="center"/>
          </w:tcPr>
          <w:p w:rsidR="00D64E9E" w:rsidRPr="00D64E9E" w:rsidRDefault="00D64E9E" w:rsidP="00D64E9E">
            <w:pPr>
              <w:spacing w:after="0" w:line="276" w:lineRule="auto"/>
              <w:ind w:left="233"/>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rPr>
              <w:t xml:space="preserve">Обобщающее повторение по курсу «История Россиис древнейших времен до 1914 г.» </w:t>
            </w:r>
            <w:r w:rsidRPr="00D64E9E">
              <w:rPr>
                <w:rFonts w:ascii="Times New Roman" w:eastAsia="Calibri" w:hAnsi="Times New Roman" w:cs="Times New Roman"/>
                <w:color w:val="000000"/>
                <w:sz w:val="24"/>
                <w:szCs w:val="24"/>
                <w:lang w:val="en-US"/>
              </w:rPr>
              <w:t>(ч)</w:t>
            </w:r>
          </w:p>
        </w:tc>
      </w:tr>
      <w:tr w:rsidR="00D64E9E" w:rsidRPr="00D64E9E" w:rsidTr="001C6D52">
        <w:trPr>
          <w:trHeight w:val="147"/>
        </w:trPr>
        <w:tc>
          <w:tcPr>
            <w:tcW w:w="1695" w:type="dxa"/>
            <w:tcBorders>
              <w:left w:val="single" w:sz="11" w:space="0" w:color="000000"/>
              <w:bottom w:val="single" w:sz="11" w:space="0" w:color="000000"/>
              <w:right w:val="single" w:sz="11" w:space="0" w:color="000000"/>
            </w:tcBorders>
            <w:tcMar>
              <w:top w:w="50" w:type="dxa"/>
              <w:left w:w="100" w:type="dxa"/>
            </w:tcMar>
            <w:vAlign w:val="center"/>
          </w:tcPr>
          <w:p w:rsidR="00D64E9E" w:rsidRPr="00D64E9E" w:rsidRDefault="00D64E9E" w:rsidP="00D64E9E">
            <w:pPr>
              <w:spacing w:after="0" w:line="276" w:lineRule="auto"/>
              <w:ind w:left="233"/>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10 класс</w:t>
            </w:r>
          </w:p>
        </w:tc>
        <w:tc>
          <w:tcPr>
            <w:tcW w:w="3024" w:type="dxa"/>
            <w:tcBorders>
              <w:bottom w:val="single" w:sz="11" w:space="0" w:color="000000"/>
              <w:right w:val="single" w:sz="11" w:space="0" w:color="000000"/>
            </w:tcBorders>
            <w:tcMar>
              <w:top w:w="50" w:type="dxa"/>
              <w:left w:w="100" w:type="dxa"/>
            </w:tcMar>
            <w:vAlign w:val="center"/>
          </w:tcPr>
          <w:p w:rsidR="00D64E9E" w:rsidRPr="00D64E9E" w:rsidRDefault="00D64E9E" w:rsidP="00D64E9E">
            <w:pPr>
              <w:spacing w:after="0" w:line="276" w:lineRule="auto"/>
              <w:ind w:left="233"/>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34</w:t>
            </w:r>
          </w:p>
        </w:tc>
        <w:tc>
          <w:tcPr>
            <w:tcW w:w="2125" w:type="dxa"/>
            <w:tcBorders>
              <w:bottom w:val="single" w:sz="11" w:space="0" w:color="000000"/>
              <w:right w:val="single" w:sz="11" w:space="0" w:color="000000"/>
            </w:tcBorders>
            <w:tcMar>
              <w:top w:w="50" w:type="dxa"/>
              <w:left w:w="100" w:type="dxa"/>
            </w:tcMar>
            <w:vAlign w:val="center"/>
          </w:tcPr>
          <w:p w:rsidR="00D64E9E" w:rsidRPr="00D64E9E" w:rsidRDefault="00D64E9E" w:rsidP="00D64E9E">
            <w:pPr>
              <w:spacing w:after="0" w:line="276" w:lineRule="auto"/>
              <w:ind w:left="233"/>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102</w:t>
            </w:r>
          </w:p>
        </w:tc>
        <w:tc>
          <w:tcPr>
            <w:tcW w:w="3009" w:type="dxa"/>
            <w:tcBorders>
              <w:bottom w:val="single" w:sz="11" w:space="0" w:color="000000"/>
              <w:right w:val="single" w:sz="11" w:space="0" w:color="000000"/>
            </w:tcBorders>
            <w:tcMar>
              <w:top w:w="50" w:type="dxa"/>
              <w:left w:w="100" w:type="dxa"/>
            </w:tcMar>
            <w:vAlign w:val="center"/>
          </w:tcPr>
          <w:p w:rsidR="00D64E9E" w:rsidRPr="00D64E9E" w:rsidRDefault="00D64E9E" w:rsidP="00D64E9E">
            <w:pPr>
              <w:spacing w:after="0" w:line="276" w:lineRule="auto"/>
              <w:ind w:left="233"/>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w:t>
            </w:r>
          </w:p>
        </w:tc>
      </w:tr>
      <w:tr w:rsidR="00D64E9E" w:rsidRPr="00D64E9E" w:rsidTr="001C6D52">
        <w:trPr>
          <w:trHeight w:val="147"/>
        </w:trPr>
        <w:tc>
          <w:tcPr>
            <w:tcW w:w="1695" w:type="dxa"/>
            <w:tcBorders>
              <w:left w:val="single" w:sz="11" w:space="0" w:color="000000"/>
              <w:bottom w:val="single" w:sz="11" w:space="0" w:color="000000"/>
              <w:right w:val="single" w:sz="11" w:space="0" w:color="000000"/>
            </w:tcBorders>
            <w:tcMar>
              <w:top w:w="50" w:type="dxa"/>
              <w:left w:w="100" w:type="dxa"/>
            </w:tcMar>
            <w:vAlign w:val="center"/>
          </w:tcPr>
          <w:p w:rsidR="00D64E9E" w:rsidRPr="00D64E9E" w:rsidRDefault="00D64E9E" w:rsidP="00D64E9E">
            <w:pPr>
              <w:spacing w:after="0" w:line="276" w:lineRule="auto"/>
              <w:ind w:left="233"/>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11 класс</w:t>
            </w:r>
          </w:p>
        </w:tc>
        <w:tc>
          <w:tcPr>
            <w:tcW w:w="3024" w:type="dxa"/>
            <w:tcBorders>
              <w:bottom w:val="single" w:sz="11" w:space="0" w:color="000000"/>
              <w:right w:val="single" w:sz="11" w:space="0" w:color="000000"/>
            </w:tcBorders>
            <w:tcMar>
              <w:top w:w="50" w:type="dxa"/>
              <w:left w:w="100" w:type="dxa"/>
            </w:tcMar>
            <w:vAlign w:val="center"/>
          </w:tcPr>
          <w:p w:rsidR="00D64E9E" w:rsidRPr="00D64E9E" w:rsidRDefault="00D64E9E" w:rsidP="00D64E9E">
            <w:pPr>
              <w:spacing w:after="0" w:line="276" w:lineRule="auto"/>
              <w:ind w:left="233"/>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24</w:t>
            </w:r>
          </w:p>
        </w:tc>
        <w:tc>
          <w:tcPr>
            <w:tcW w:w="2125" w:type="dxa"/>
            <w:tcBorders>
              <w:bottom w:val="single" w:sz="11" w:space="0" w:color="000000"/>
              <w:right w:val="single" w:sz="11" w:space="0" w:color="000000"/>
            </w:tcBorders>
            <w:tcMar>
              <w:top w:w="50" w:type="dxa"/>
              <w:left w:w="100" w:type="dxa"/>
            </w:tcMar>
            <w:vAlign w:val="center"/>
          </w:tcPr>
          <w:p w:rsidR="00D64E9E" w:rsidRPr="00D64E9E" w:rsidRDefault="00D64E9E" w:rsidP="00D64E9E">
            <w:pPr>
              <w:spacing w:after="0" w:line="276" w:lineRule="auto"/>
              <w:ind w:left="233"/>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78</w:t>
            </w:r>
          </w:p>
        </w:tc>
        <w:tc>
          <w:tcPr>
            <w:tcW w:w="3009" w:type="dxa"/>
            <w:tcBorders>
              <w:bottom w:val="single" w:sz="11" w:space="0" w:color="000000"/>
              <w:right w:val="single" w:sz="11" w:space="0" w:color="000000"/>
            </w:tcBorders>
            <w:tcMar>
              <w:top w:w="50" w:type="dxa"/>
              <w:left w:w="100" w:type="dxa"/>
            </w:tcMar>
            <w:vAlign w:val="center"/>
          </w:tcPr>
          <w:p w:rsidR="00D64E9E" w:rsidRPr="00D64E9E" w:rsidRDefault="00D64E9E" w:rsidP="00D64E9E">
            <w:pPr>
              <w:spacing w:after="0" w:line="276" w:lineRule="auto"/>
              <w:ind w:left="233"/>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34</w:t>
            </w:r>
          </w:p>
        </w:tc>
      </w:tr>
    </w:tbl>
    <w:p w:rsidR="00D64E9E" w:rsidRPr="00D64E9E" w:rsidRDefault="00D64E9E" w:rsidP="00D64E9E">
      <w:pPr>
        <w:spacing w:after="200" w:line="276" w:lineRule="auto"/>
        <w:rPr>
          <w:rFonts w:ascii="Calibri" w:eastAsia="Calibri" w:hAnsi="Calibri" w:cs="Times New Roman"/>
          <w:sz w:val="24"/>
          <w:szCs w:val="24"/>
          <w:lang w:val="en-US"/>
        </w:rPr>
        <w:sectPr w:rsidR="00D64E9E" w:rsidRPr="00D64E9E">
          <w:pgSz w:w="11906" w:h="16383"/>
          <w:pgMar w:top="1134" w:right="850" w:bottom="1134" w:left="1701" w:header="720" w:footer="720" w:gutter="0"/>
          <w:cols w:space="720"/>
        </w:sectPr>
      </w:pPr>
    </w:p>
    <w:p w:rsidR="00D64E9E" w:rsidRPr="00D64E9E" w:rsidRDefault="00D64E9E" w:rsidP="00D64E9E">
      <w:pPr>
        <w:spacing w:after="0" w:line="264" w:lineRule="auto"/>
        <w:ind w:left="120"/>
        <w:jc w:val="both"/>
        <w:rPr>
          <w:rFonts w:ascii="Calibri" w:eastAsia="Calibri" w:hAnsi="Calibri" w:cs="Times New Roman"/>
          <w:sz w:val="24"/>
          <w:szCs w:val="24"/>
        </w:rPr>
      </w:pPr>
      <w:bookmarkStart w:id="127" w:name="block-2996438"/>
      <w:bookmarkEnd w:id="124"/>
      <w:r w:rsidRPr="00D64E9E">
        <w:rPr>
          <w:rFonts w:ascii="Times New Roman" w:eastAsia="Calibri" w:hAnsi="Times New Roman" w:cs="Times New Roman"/>
          <w:b/>
          <w:color w:val="000000"/>
          <w:sz w:val="24"/>
          <w:szCs w:val="24"/>
        </w:rPr>
        <w:t>СОДЕРЖАНИЕ ОБУЧЕНИЯ</w:t>
      </w:r>
    </w:p>
    <w:p w:rsidR="00D64E9E" w:rsidRPr="00D64E9E" w:rsidRDefault="00D64E9E" w:rsidP="00D64E9E">
      <w:pPr>
        <w:spacing w:after="0" w:line="264" w:lineRule="auto"/>
        <w:ind w:left="120"/>
        <w:jc w:val="both"/>
        <w:rPr>
          <w:rFonts w:ascii="Calibri" w:eastAsia="Calibri" w:hAnsi="Calibri" w:cs="Times New Roman"/>
          <w:sz w:val="24"/>
          <w:szCs w:val="24"/>
        </w:rPr>
      </w:pPr>
    </w:p>
    <w:p w:rsidR="00D64E9E" w:rsidRPr="00D64E9E" w:rsidRDefault="00D64E9E" w:rsidP="00D64E9E">
      <w:pPr>
        <w:spacing w:after="0" w:line="264" w:lineRule="auto"/>
        <w:ind w:left="12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10 КЛАСС</w:t>
      </w:r>
    </w:p>
    <w:p w:rsidR="00D64E9E" w:rsidRPr="00D64E9E" w:rsidRDefault="00D64E9E" w:rsidP="00D64E9E">
      <w:pPr>
        <w:spacing w:after="0" w:line="264" w:lineRule="auto"/>
        <w:ind w:left="120"/>
        <w:jc w:val="both"/>
        <w:rPr>
          <w:rFonts w:ascii="Calibri" w:eastAsia="Calibri" w:hAnsi="Calibri" w:cs="Times New Roman"/>
          <w:sz w:val="24"/>
          <w:szCs w:val="24"/>
        </w:rPr>
      </w:pPr>
    </w:p>
    <w:p w:rsidR="00D64E9E" w:rsidRPr="00D64E9E" w:rsidRDefault="00D64E9E" w:rsidP="00D64E9E">
      <w:pPr>
        <w:spacing w:after="0" w:line="264" w:lineRule="auto"/>
        <w:ind w:firstLine="600"/>
        <w:jc w:val="both"/>
        <w:rPr>
          <w:rFonts w:ascii="Calibri" w:eastAsia="Calibri" w:hAnsi="Calibri" w:cs="Times New Roman"/>
          <w:sz w:val="24"/>
          <w:szCs w:val="24"/>
          <w:lang w:val="en-US"/>
        </w:rPr>
      </w:pPr>
      <w:r w:rsidRPr="00D64E9E">
        <w:rPr>
          <w:rFonts w:ascii="Times New Roman" w:eastAsia="Calibri" w:hAnsi="Times New Roman" w:cs="Times New Roman"/>
          <w:b/>
          <w:color w:val="000000"/>
          <w:sz w:val="24"/>
          <w:szCs w:val="24"/>
        </w:rPr>
        <w:t xml:space="preserve">Всеобщая история. </w:t>
      </w:r>
      <w:r w:rsidRPr="00D64E9E">
        <w:rPr>
          <w:rFonts w:ascii="Times New Roman" w:eastAsia="Calibri" w:hAnsi="Times New Roman" w:cs="Times New Roman"/>
          <w:b/>
          <w:color w:val="000000"/>
          <w:sz w:val="24"/>
          <w:szCs w:val="24"/>
          <w:lang w:val="en-US"/>
        </w:rPr>
        <w:t xml:space="preserve">1914–1945 гг.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Введение</w:t>
      </w:r>
      <w:r w:rsidRPr="00D64E9E">
        <w:rPr>
          <w:rFonts w:ascii="Times New Roman" w:eastAsia="Calibri" w:hAnsi="Times New Roman" w:cs="Times New Roman"/>
          <w:color w:val="000000"/>
          <w:sz w:val="24"/>
          <w:szCs w:val="24"/>
        </w:rPr>
        <w:t xml:space="preserve">. Понятие «Новейшее время». Хронологические рамки и периодизация Новейшей истории. Изменение мира в ХХ – начале </w:t>
      </w:r>
      <w:r w:rsidRPr="00D64E9E">
        <w:rPr>
          <w:rFonts w:ascii="Times New Roman" w:eastAsia="Calibri" w:hAnsi="Times New Roman" w:cs="Times New Roman"/>
          <w:color w:val="000000"/>
          <w:sz w:val="24"/>
          <w:szCs w:val="24"/>
          <w:lang w:val="en-US"/>
        </w:rPr>
        <w:t>XXI</w:t>
      </w:r>
      <w:r w:rsidRPr="00D64E9E">
        <w:rPr>
          <w:rFonts w:ascii="Times New Roman" w:eastAsia="Calibri" w:hAnsi="Times New Roman" w:cs="Times New Roman"/>
          <w:color w:val="000000"/>
          <w:sz w:val="24"/>
          <w:szCs w:val="24"/>
        </w:rPr>
        <w:t xml:space="preserve"> в. Ключевые процессы и события Новейшей истории.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 xml:space="preserve">Мир накануне и в годы Первой мировой войны </w:t>
      </w:r>
      <w:r w:rsidRPr="00D64E9E">
        <w:rPr>
          <w:rFonts w:ascii="Times New Roman" w:eastAsia="Calibri" w:hAnsi="Times New Roman" w:cs="Times New Roman"/>
          <w:color w:val="000000"/>
          <w:sz w:val="24"/>
          <w:szCs w:val="24"/>
        </w:rPr>
        <w:t>(рекомендуется изучать данную тему объединено с темой «Россия в Первой мировой войне (1914–1918)» курса истории России).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Мир в начале ХХ в. 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Мир империй – наследие </w:t>
      </w:r>
      <w:r w:rsidRPr="00D64E9E">
        <w:rPr>
          <w:rFonts w:ascii="Times New Roman" w:eastAsia="Calibri" w:hAnsi="Times New Roman" w:cs="Times New Roman"/>
          <w:color w:val="000000"/>
          <w:sz w:val="24"/>
          <w:szCs w:val="24"/>
          <w:lang w:val="en-US"/>
        </w:rPr>
        <w:t>XIX</w:t>
      </w:r>
      <w:r w:rsidRPr="00D64E9E">
        <w:rPr>
          <w:rFonts w:ascii="Times New Roman" w:eastAsia="Calibri" w:hAnsi="Times New Roman" w:cs="Times New Roman"/>
          <w:color w:val="000000"/>
          <w:sz w:val="24"/>
          <w:szCs w:val="24"/>
        </w:rPr>
        <w:t xml:space="preserve"> в. Империализм. Национализм. Старые и новые лидеры индустриального мира. Блоки великих держав: Тройственный союз, Антанта. Российские предложения о разоружении. Гаагские конвенции. Региональные конфликты и войны в конце </w:t>
      </w:r>
      <w:r w:rsidRPr="00D64E9E">
        <w:rPr>
          <w:rFonts w:ascii="Times New Roman" w:eastAsia="Calibri" w:hAnsi="Times New Roman" w:cs="Times New Roman"/>
          <w:color w:val="000000"/>
          <w:sz w:val="24"/>
          <w:szCs w:val="24"/>
          <w:lang w:val="en-US"/>
        </w:rPr>
        <w:t>XIX</w:t>
      </w:r>
      <w:r w:rsidRPr="00D64E9E">
        <w:rPr>
          <w:rFonts w:ascii="Times New Roman" w:eastAsia="Calibri" w:hAnsi="Times New Roman" w:cs="Times New Roman"/>
          <w:color w:val="000000"/>
          <w:sz w:val="24"/>
          <w:szCs w:val="24"/>
        </w:rPr>
        <w:t xml:space="preserve"> – начале ХХ в.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Первая мировая война (1914–1918). Причины Первой мировой войны. Ситуация на Балканах. Убийство в Сараево. Нападение Австро-Венгрии на Сербию. Вступление в войну Германии, России, Франции, Великобритании, Японии, Османской империи.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Италии, Болгарии. Поражение Сербии. Четверной союз. Верденское сражение. Битва на Сомме. Ютландское морское сражение. Вступление в войну Румынии.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Люди на фронтах и в тылу. Националистическая пропаганда. Новые методы ведения войны. Мобилизационная экономика военного времени. Власть и общество в годы войны. Положение населения в тылу воюющих стран. Вынужденные переселения, геноцид. Рост антивоенных настроений.</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Завершающий этап войны. Объявление США войны Германии. Бои на Западном фронте. Революция 1917 г.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Мир в 1918–1939 гг.</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От войны к миру</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Планы послевоенного устройства мира. 14 пунктов В. Вильсона. Парижская мирная конференция. Версальская система. Лига Наций. Вашингтонская конференция.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Распад империй и революционные события 1918 – начала 1920-х гг. Образование новых национальных государств в Европе после распада Российской, Австро-Венгерской, Османской империй. Великая российская революция и ее влияние на мировую историю. Революционная волна 1918–1919 гг. в Европе. Ноябрьская революция в Германии. Веймарская республика. Создание Коминтерна. Венгерская советская республика.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Страны Европы и Северной Америки в 1920–1930‑е гг.</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 Установление авторитарных режимов в странах Европы.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Стабилизация 1920-х гг. Эра процветания в США. Мировой экономический кризис 1929–1933 гг. и начало Великой депрессии. Проявления и социально-политические последствия кризиса. «Новый курс» Ф.Д. Рузвельта (цель, мероприятия, итоги). Кейнсианство. Государственное регулирование экономики.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Рост числа авторитарных режимов в Европе.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Борьба против угрозы фашизма. Тактика единого рабочего фронта и Народного фронта. </w:t>
      </w:r>
      <w:r w:rsidRPr="00D64E9E">
        <w:rPr>
          <w:rFonts w:ascii="Times New Roman" w:eastAsia="Calibri" w:hAnsi="Times New Roman" w:cs="Times New Roman"/>
          <w:color w:val="000000"/>
          <w:sz w:val="24"/>
          <w:szCs w:val="24"/>
          <w:lang w:val="en-US"/>
        </w:rPr>
        <w:t>VII</w:t>
      </w:r>
      <w:r w:rsidRPr="00D64E9E">
        <w:rPr>
          <w:rFonts w:ascii="Times New Roman" w:eastAsia="Calibri" w:hAnsi="Times New Roman" w:cs="Times New Roman"/>
          <w:color w:val="000000"/>
          <w:sz w:val="24"/>
          <w:szCs w:val="24"/>
        </w:rPr>
        <w:t xml:space="preserve"> конгресс Коминтерна. Приход к власти и политика правительств Народного фронта во Франции, Испании. Франкистский мятеж и Гражданская война в Испании (участники, основные сражения, итоги). Позиции европейских держав в отношении Испании. Советская помощь Испании. Оборона Мадрида. Поражение Испанской республики.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 xml:space="preserve">Страны Азии в 1918–1930-х гг.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Распад Османской империи. Провозглашение Турецкой республики. Курс преобразований М. Кемаля Ататюрка. Страны Восточной и Южной Азии. Революция 1925–1927 гг. в Китае. Режим Чан Кайши и гражданская война с коммунистами. «Великий поход» Красной армии Китая. Япония: наращивание экономического и военного потенциала, начало внешнеполитической агрессии. Национально-освободительное движение в Индии в 1919–1939 гг. Индийский национальный конгресс. М.К. Ганди.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 xml:space="preserve">Страны Латинской Америки в первой трети ХХ в.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Мексиканская революция. Реформы и революционные движения в латиноамериканских странах. Народный фронт в Чили.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 xml:space="preserve">Международные отношения в 1920–1930-х гг.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Версальская система и реалии 1920-х гг. Планы Дауэса и Юнга. Советское государство в международных отношениях в 1920‑х гг. Пакт Бриана–Келлога. «Эра пацифизма».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Нарастание агрессии в мире в 1930-х гг. Агрессия Японии против Китая (1931–1933). 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озера Хасан и реки Халхин-Гол. Британско-франко-советские переговоры в Москве. Советско-германский договор о ненападении и его последствия.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 xml:space="preserve">Развитие культуры в 1914–1930-х гг.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Научные открытия первых десятилетий ХХ в. (физика, химия, биология, медицина и другие). Технический прогресс в 1920– 1930-х гг. Изменение облика городов.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ХХ в. Кинематограф 1920–1930-х гг. Тоталитаризм и культура. Массовая культура. Олимпийское движение.</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Вторая мировая война</w:t>
      </w:r>
      <w:r w:rsidRPr="00D64E9E">
        <w:rPr>
          <w:rFonts w:ascii="Times New Roman" w:eastAsia="Calibri" w:hAnsi="Times New Roman" w:cs="Times New Roman"/>
          <w:color w:val="000000"/>
          <w:sz w:val="24"/>
          <w:szCs w:val="24"/>
        </w:rPr>
        <w:t xml:space="preserve"> (рекомендуется изучать данную тему объединенно с темой «Великая Отечественная война (1941–1945)» курса истории России).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Начало Второй мировой войны. Причины Второй мировой войны. Стратегические планы главных воюющих сторон. Нападение Германии на Польшу и начало мировой войны. Разгром Польши. Присоединение к СССР Западной Белоруссии и Западной Украины. Блицкриг. «Странная война». Советско-финляндская война и ее международные последствия. Захват Германией Дании и Норвегии. Разгром Франции, разделение страны (германская оккупация северной части страны, правительство Виши на юге). Битва за Британию. Вторжение войск Германии и ее союзников на Балканы.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1941 год. Начало Великой Отечественной войны и войны на Тихом океане. Нападение Германии на СССР. Начало Великой Отечественной войны. Планы Германии в отношении СССР (план «Барбаросса», план «Ост»). Ход событий на советско-германском фронте в 1941 г. Формирование Антигитлеровской коалиции. Атлантическая хартия. Ленд-лиз. Нападение японских войск на Перл-Харбор, вступление США в войну.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Положение в оккупированных странах. Нацистский «новый порядок».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участники, цели и формы борьбы. Восстания в нацистских лагерях. Партизанская война в Югославии.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Коренной перелом в войне. Сталинградская битва. Курская битва. Война в Северной Африке. Сражение при Эль-Аламейне. Высадка союзнических войск в Италии и падение режима Муссолини. Перелом в войне на Тихом океане. Тегеранская конференция. «Большая тройка».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Разгром Германии, Японии и их союзников. Открытие второго фронта в Европе, наступление союзников. Военные операции Красной Армии по освобождению стран Европы в 1944–1945 гг. Освободительные восстания против оккупантов и их пособников в европейских странах. Ялтинская конференция руководителей ведущих держав Антигитлеровской коалиции.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Завершение мировой войны на Дальнем Востоке. 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и Токийский процесс над военными преступниками Германии и Японии. Итоги Второй мировой войны. Роль государств и народов в Победе над нацизмом и милитаризмом. Решающий вклад СССР в Победу Антигитлеровской коалиции и в процесс послевоенного мирного урегулирования.</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Обобщение.</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История России. 1914–1945 гг.</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Введение</w:t>
      </w:r>
      <w:r w:rsidRPr="00D64E9E">
        <w:rPr>
          <w:rFonts w:ascii="Times New Roman" w:eastAsia="Calibri" w:hAnsi="Times New Roman" w:cs="Times New Roman"/>
          <w:color w:val="000000"/>
          <w:sz w:val="24"/>
          <w:szCs w:val="24"/>
        </w:rPr>
        <w:t>. Периодизация и общая характеристика истории России 1914–1945 гг.</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Россия в годы Первой мировой войны и Великой российской революции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Россия в Первой мировой войне (1914–1918)</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Россия и мир накануне Первой мировой войны. Вступление России в войну. Геополитические и военно-стратегические планы командования. Участие России в военных действиях 1914–1917 гг.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Национальные подразделения и женские батальоны в составе русской армии. Людские потери. Плен. Тяготы окопной жизни и изменения в настроениях солдат. Политизация и начало морального разложения армии.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Благотворительность. Введение государством карточной системы снабжения в городе и разверстки в деревне. Война и реформы: несбывшиеся ожидания.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Нарастание экономического кризиса и смена общественных настроений: от патриотического подъема к усталости от войны и отчаянию. Кадровая чехарда в правительстве. Взаимоотношения представительной и исполнительной ветвей власти. Прогрессивный блок и его программа. Распутинщина и десакрализация власти. Эхо войны на окраинах империи: восстание в Средней Азии.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Великая российская революция 1917–1922 гг. 1917 год: от Февраля к Октябрю</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Основные этапы и хронология революционных событий 1917 г. Февраль–март: восстание в Петрограде и падение монархии. Конец Российской империи. Реакция за рубежом. Отклики внутри страны: Москва, периферия, фронт, национальные регионы. Революционная эйфория. Формирование Временного правительства и программа его деятельности. Петроградский Совет рабочих и солдатских депутатов и его декреты. Весна–лето 1917 г.: зыбкое равновесие политических сил при росте влияния большевиков во главе с В.И. Лениным. Июльский кризис и конец двоевластия. Православная церковь. Поместный собор и восстановление 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Создание коалиционного правительства большевиков и левых эсеров. В.И. Ленин как политический деятель.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Первые революционные преобразования большевиков</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Диктатура пролетариата как главное условие социалистических преобразований. Первые мероприятия большевиков в политической, экономической и социальной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Декрет о земле и принципы наделения крестьян землей. Отделение Церкви от государства.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Созыв и разгон Учредительного собрания.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и территориальных совнархозов.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Первая Конституция РСФСР 1918 г.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Гражданская война и ее последствия</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Установление советской власти в центре и на местах осенью 1917 – весной 1918 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Комуч, Директория, правительства А.В. Колчака, А.И. Деникина и П.Н. Врангеля. Положение населения на территориях антибольшевистских сил. Повстанчество в Гражданской войне. Будни села: красные прод­отряды и белые реквизиции.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Главкизм.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Идеология и культура Советской России периода Гражданской войны</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Ликбезы.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 Изъятие церковных ценностей.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Проблема массовой детской беспризорности. Влияние военной обстановки на психологию населения.</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Наш край в 1914–1922 гг.</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 xml:space="preserve">Советский Союз в 1920–1930-е гг.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СССР в годы нэпа (1921–1928)</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другие. Кронштадтское восстание.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Попытки внедрения научной организации труда (НОТ) на производстве. Учреждение в СССР звания Героя Труда (1927 г., с 1938 г. – Герой Социалистического Труда).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 Административно-территориальные реформы 1920‑х гг.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Ликвидация небольшевистских партий и установление в СССР однопартийной политической системы. Смерть В.И. Ленина и борьба за власть. Ситуация в партии и возрастание роли партийного аппарата. Роль И.В. Сталина в создании номенклатуры. Ликвидация оппозиции внутри ВКП(б) к концу 1920‑х гг.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Социальная политика большевиков. Положение рабочих и крестьян. 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Деревенский социум: кулаки, середняки и бедняки. Сельскохозяйственные коммуны, артели и ТОЗы. Отходничество. Сдача земли в аренду.</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 xml:space="preserve">Советский Союз в 1929–1941 гг.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Национальные и региональные особенности коллективизации. Голод в СССР в 1932–1933 гг. как следствие коллективизации.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Крупнейшие стройки первых пятилеток в центре и национальных республиках. Днепрострой. Горьковский автозавод. Сталинградский и Харьковский тракторные заводы, Турксиб. Строительство Московского метрополитена. Создание новых отраслей промышленности. Иностранные специалисты и технологии на стройках СССР. Форсирование военного производства и освоения новой техники. Ужесточение трудового законодательства. Нарастание негативных тенденций в экономике.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Результаты, цена и издержки модернизации. Превращение СССР в аграрно-индустриальную державу. Ликвидация безработицы. Успехи и противоречия урбанизации.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Утверждение культа личности Сталина. Малые «культы» представителей советской элиты и региональных руководителей.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Массовые политические репрессии 1937–1938 гг. «Враг народа». Национальные операции НКВД.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Роль принудительного труда в осуществлении индустриализации и в освоении труднодоступных территорий.</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Советская социальная и национальная политика 1930-х гг. Пропаганда и реальные достижения. Конституция СССР 1936 г.</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 xml:space="preserve">Культурное пространство советского общества в 1920–1930-е гг.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Повседневная жизнь и общественные настроения в годы нэпа. Повышение общего уровня жизни. Нэпманы и отношение к ним в обществе.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 Наступление на религию. «Союз воинствующих безбожников». Обновленческое движение в Церкви. Положение нехристианских конфессий.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Культура периода нэпа. Пролеткульт и нэпманская культура. Борьба с безграмотностью. Сельские избы-читальни. Основные направления в литературе и архитектуре. Футуризм.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 Культура и идеология. Академия наук и Коммунистическая академия, Институты красной профессуры.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Рабселькоры. Развитие спорта. Освоение Арктики. Рекорды летчиков. Эпопея челюскинцев. Престижность военной профессии и научно-инженерного труда. Учреждение звания Героя Советского Союза (1934) и первые награждения.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Становление советской культуры и ее основные характеристики. Создание творческих союзов и их роль в пропаганде советской культуры. Социалистический реализм как художественный метод.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Литература и кинематограф 1930-х гг. Культура русского зарубежья.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Наука в 1930-е гг. Академия наук СССР. Создание новых научных центров: ВАСХНИЛ, ФИАН, РНИИ и других. Выдающиеся ученые и конструкторы гражданской и военной техники. Формирование национальной интеллигенции.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Общественные настроения. Повседневность 1930-х гг.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Возвращение к традиционным ценностям в середине 1930‑х гг. Досуг в городе. Парки культуры и отдыха. ВСХВ в Москве. Образцовые универмаги. Пионерия и комсомол. Военно-спортивные организации. Материнство и детство в 1930‑е гг. Жизнь в деревне. Трудодни. Единоличники. Личные подсобные хозяйства колхозников.</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 xml:space="preserve">Внешняя политика СССР в 1920–1930-е гг.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Проблема царских долгов. Договор в Рапалло. Выход СССР из международной изоляции. Вступление СССР в Лигу Наций.</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 и ситуация на Дальнем Востоке в конце 1930-х гг.</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Буковины, Западной Украины и Западной Белоруссии. Катынская трагедия.</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 xml:space="preserve">Наш край в 1920–1930-х гг.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 xml:space="preserve">Великая Отечественная война (1941–1945)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Первый период войны (июнь 1941 – осень 1942 г.)</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 (блицкрига).</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зимой–весной 1942 г. Неудача Ржевско-Вяземской операции. Битва за Воронеж. Итоги и значение Московской битвы.</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Блокада Ленинграда. Героизм и трагедия гражданского населения. Эвакуация ленинградцев. Дорога жизни.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Начало массового сопротивления врагу. Праведники народов мира. Восстания в нацистских лагерях. Развертывание партизанского движения.</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Коренной перелом в ходе войны (осень 1942 – 1943 г.)</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Сталинградская битва. Германское наступление весной–летом 1942 г. Поражение советских войск в Крыму. Битва за Кавказ. Оборона Сталинграда. Дом Павлова. Окружение неприятельской группировки под Сталинградом и наступление на Ржевском направлении. Разгром окруженных под Сталинградом гитлеровцев. Итоги и значение победы Красной Армии под Сталинградом.</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Прорыв блокады Ленинграда в январе 1943 г. Значение героического сопротивления Ленинграда.</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Сотрудничество с врагом (коллаборационизм): формы, причины, масштабы. Создание гитлеровцами воинских формирований из советских военнопленных. Русская освободительная армия и другие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1943–1946 гг.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Человек и война: единство фронта и тыла</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эвакуированным.</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 Создание Суворовских и Нахимовских училищ.</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Фронтовые корреспонденты. Выступления фронтовых концертных бригад. Песенное творчество и фольклор. Кино военных лет. Государство и Церковь в годы войны. 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СССР и союзники. Проблема второго фронта. Ленд-лиз. Тегеранская конференция 1943 г. Французский авиационный полк «Нормандия–Неман», а также польские и чехословацкие воинские части на советско-германском фронте.</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Победа СССР в Великой Отечественной войне</w:t>
      </w:r>
      <w:r w:rsidRPr="00D64E9E">
        <w:rPr>
          <w:rFonts w:ascii="Times New Roman" w:eastAsia="Calibri" w:hAnsi="Times New Roman" w:cs="Times New Roman"/>
          <w:color w:val="000000"/>
          <w:sz w:val="24"/>
          <w:szCs w:val="24"/>
        </w:rPr>
        <w:t>. Окончание Второй мировой войны (1944 – сентябрь 1945 г.).</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Завершение освобождения территории СССР. Освобождение Правобережной Украины и Крыма. Операция «Багратион»: наступление советских войск в Белоруссии, освобождение Прибалтики.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Боевые действия в Восточной и Центральной Европе и освободительная миссия Красной Армии. Боевое содружество Красной Армии и войск стран Антигитлеровской коалиции. Встреча на Эльбе.</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Битва за Берлин и окончание войны в Европе. Висло-Одерская операция. Капитуляция Германии. Репатриация советских граждан в ходе войны и после ее окончания.</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Война и общество. Военно-экономическое превосходство СССР над Германией в 1944–1945 гг. Восстановление хозяйства в освобожденных районах. Начало советского атомного проекта. Реэвакуация и нормализация повседневной жизни. ГУЛАГ. Депортации репрессированных народов. Взаимоотношения государства и Церкви. Поместный собор 1945 г.</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Антигитлеровская коалиция. Открытие второго фронта в Европе. Ялтинская конференция 1945 г.: основные решения и дискуссии. Обязательство Советского Союза выступить против Японии.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Советско-японская война 1945 г. Разгром Квантунской армии. 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Создание ООН. Конференция в Сан-Франциско в июне 1945 г. Устав ООН. Истоки холодной войны. Осуждение главных военных преступников. Нюрнбергский и Токийский судебные процессы.</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Итоги Великой Отечественной и Второй мировой войны. Решающий вклад СССР в Победу Антигитлеровской коалиции. Людские и материальные потери. Изменения политической карты мира. Влияние всемирно-исторической Победы СССР на развитие национально-освободительного движения в странах Азии и Африки.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 xml:space="preserve">Наш край в 1941–1945 гг.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Обобщение.</w:t>
      </w:r>
    </w:p>
    <w:p w:rsidR="00D64E9E" w:rsidRPr="00D64E9E" w:rsidRDefault="00D64E9E" w:rsidP="00D64E9E">
      <w:pPr>
        <w:spacing w:after="0" w:line="264" w:lineRule="auto"/>
        <w:ind w:left="120"/>
        <w:jc w:val="both"/>
        <w:rPr>
          <w:rFonts w:ascii="Calibri" w:eastAsia="Calibri" w:hAnsi="Calibri" w:cs="Times New Roman"/>
          <w:sz w:val="24"/>
          <w:szCs w:val="24"/>
        </w:rPr>
      </w:pPr>
    </w:p>
    <w:p w:rsidR="00D64E9E" w:rsidRPr="00D64E9E" w:rsidRDefault="00D64E9E" w:rsidP="00D64E9E">
      <w:pPr>
        <w:spacing w:after="0" w:line="264" w:lineRule="auto"/>
        <w:ind w:left="12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11 КЛАСС</w:t>
      </w:r>
      <w:r w:rsidRPr="00D64E9E">
        <w:rPr>
          <w:rFonts w:ascii="Times New Roman" w:eastAsia="Calibri" w:hAnsi="Times New Roman" w:cs="Times New Roman"/>
          <w:color w:val="000000"/>
          <w:sz w:val="24"/>
          <w:szCs w:val="24"/>
        </w:rPr>
        <w:t xml:space="preserve"> </w:t>
      </w:r>
    </w:p>
    <w:p w:rsidR="00D64E9E" w:rsidRPr="00D64E9E" w:rsidRDefault="00D64E9E" w:rsidP="00D64E9E">
      <w:pPr>
        <w:spacing w:after="0" w:line="264" w:lineRule="auto"/>
        <w:ind w:left="120"/>
        <w:jc w:val="both"/>
        <w:rPr>
          <w:rFonts w:ascii="Calibri" w:eastAsia="Calibri" w:hAnsi="Calibri" w:cs="Times New Roman"/>
          <w:sz w:val="24"/>
          <w:szCs w:val="24"/>
        </w:rPr>
      </w:pP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Всеобщая история. 1945–2022 гг.</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Введение</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Мир во второй половине ХХ – начале </w:t>
      </w:r>
      <w:r w:rsidRPr="00D64E9E">
        <w:rPr>
          <w:rFonts w:ascii="Times New Roman" w:eastAsia="Calibri" w:hAnsi="Times New Roman" w:cs="Times New Roman"/>
          <w:color w:val="000000"/>
          <w:sz w:val="24"/>
          <w:szCs w:val="24"/>
          <w:lang w:val="en-US"/>
        </w:rPr>
        <w:t>XXI</w:t>
      </w:r>
      <w:r w:rsidRPr="00D64E9E">
        <w:rPr>
          <w:rFonts w:ascii="Times New Roman" w:eastAsia="Calibri" w:hAnsi="Times New Roman" w:cs="Times New Roman"/>
          <w:color w:val="000000"/>
          <w:sz w:val="24"/>
          <w:szCs w:val="24"/>
        </w:rPr>
        <w:t xml:space="preserve"> в. Научно-технический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ХХ в. Процессы глобализации и развитие национальных государств. События конца 1980‑х – начала 1990-х гг. в СССР и странах Центральной и Восточной Европы. Концепции нового миропорядка.</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122.7.1.2. Страны Северной Америки и Европы во второй половине ХХ – начале </w:t>
      </w:r>
      <w:r w:rsidRPr="00D64E9E">
        <w:rPr>
          <w:rFonts w:ascii="Times New Roman" w:eastAsia="Calibri" w:hAnsi="Times New Roman" w:cs="Times New Roman"/>
          <w:color w:val="000000"/>
          <w:sz w:val="24"/>
          <w:szCs w:val="24"/>
          <w:lang w:val="en-US"/>
        </w:rPr>
        <w:t>XXI</w:t>
      </w:r>
      <w:r w:rsidRPr="00D64E9E">
        <w:rPr>
          <w:rFonts w:ascii="Times New Roman" w:eastAsia="Calibri" w:hAnsi="Times New Roman" w:cs="Times New Roman"/>
          <w:color w:val="000000"/>
          <w:sz w:val="24"/>
          <w:szCs w:val="24"/>
        </w:rPr>
        <w:t xml:space="preserve"> в.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От мира к холодной войне. Речь У. Черчилля в Фултоне. Доктрина Трумэна. План Маршалла. Раскол Германии и образование двух германских государств. Формирование двух блоков (НАТО и ЕС, СЭВ и ОВД). Биполярный мир.</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Соединенные Штаты Америки. Послевоенный экономический подъем. Развитие постиндустриального общества.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ХХ – начале </w:t>
      </w:r>
      <w:r w:rsidRPr="00D64E9E">
        <w:rPr>
          <w:rFonts w:ascii="Times New Roman" w:eastAsia="Calibri" w:hAnsi="Times New Roman" w:cs="Times New Roman"/>
          <w:color w:val="000000"/>
          <w:sz w:val="24"/>
          <w:szCs w:val="24"/>
          <w:lang w:val="en-US"/>
        </w:rPr>
        <w:t>XXI</w:t>
      </w:r>
      <w:r w:rsidRPr="00D64E9E">
        <w:rPr>
          <w:rFonts w:ascii="Times New Roman" w:eastAsia="Calibri" w:hAnsi="Times New Roman" w:cs="Times New Roman"/>
          <w:color w:val="000000"/>
          <w:sz w:val="24"/>
          <w:szCs w:val="24"/>
        </w:rPr>
        <w:t xml:space="preserve"> в. Развитие отношений с СССР, Российской Федерацией.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Страны Западной Европы.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w:t>
      </w:r>
      <w:r w:rsidRPr="00D64E9E">
        <w:rPr>
          <w:rFonts w:ascii="Times New Roman" w:eastAsia="Calibri" w:hAnsi="Times New Roman" w:cs="Times New Roman"/>
          <w:color w:val="000000"/>
          <w:sz w:val="24"/>
          <w:szCs w:val="24"/>
          <w:lang w:val="en-US"/>
        </w:rPr>
        <w:t>V</w:t>
      </w:r>
      <w:r w:rsidRPr="00D64E9E">
        <w:rPr>
          <w:rFonts w:ascii="Times New Roman" w:eastAsia="Calibri" w:hAnsi="Times New Roman" w:cs="Times New Roman"/>
          <w:color w:val="000000"/>
          <w:sz w:val="24"/>
          <w:szCs w:val="24"/>
        </w:rPr>
        <w:t xml:space="preserve"> республики во Франции. Лейбористы и консерваторы в Великобритании. Политические системы и лидеры европейских стран во второй половине ХХ – начале </w:t>
      </w:r>
      <w:r w:rsidRPr="00D64E9E">
        <w:rPr>
          <w:rFonts w:ascii="Times New Roman" w:eastAsia="Calibri" w:hAnsi="Times New Roman" w:cs="Times New Roman"/>
          <w:color w:val="000000"/>
          <w:sz w:val="24"/>
          <w:szCs w:val="24"/>
          <w:lang w:val="en-US"/>
        </w:rPr>
        <w:t>XXI</w:t>
      </w:r>
      <w:r w:rsidRPr="00D64E9E">
        <w:rPr>
          <w:rFonts w:ascii="Times New Roman" w:eastAsia="Calibri" w:hAnsi="Times New Roman" w:cs="Times New Roman"/>
          <w:color w:val="000000"/>
          <w:sz w:val="24"/>
          <w:szCs w:val="24"/>
        </w:rPr>
        <w:t xml:space="preserve"> в. «Скандинавская модель» социально-экономического развития. «Бурные шестидесятые». Падение диктатур в Греции, Португалии, Испании. Экономические кризисы 1970‑х – начала 1980-х гг. Неоконсерватизм. Предпосылки и этапы европейской интеграции. Европейский союз (структура, формы экономического и политического сотрудничества, эволюция).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Страны Центральной и Восточной Европы во второй половине ХХ – начале </w:t>
      </w:r>
      <w:r w:rsidRPr="00D64E9E">
        <w:rPr>
          <w:rFonts w:ascii="Times New Roman" w:eastAsia="Calibri" w:hAnsi="Times New Roman" w:cs="Times New Roman"/>
          <w:color w:val="000000"/>
          <w:sz w:val="24"/>
          <w:szCs w:val="24"/>
          <w:lang w:val="en-US"/>
        </w:rPr>
        <w:t>XXI</w:t>
      </w:r>
      <w:r w:rsidRPr="00D64E9E">
        <w:rPr>
          <w:rFonts w:ascii="Times New Roman" w:eastAsia="Calibri" w:hAnsi="Times New Roman" w:cs="Times New Roman"/>
          <w:color w:val="000000"/>
          <w:sz w:val="24"/>
          <w:szCs w:val="24"/>
        </w:rPr>
        <w:t xml:space="preserve"> в. Революции второй половины 1940-х гг. и установление коммунистических режимов. Достижения и проблемы социалистического развития в 1950‑е гг. Выступления в ГДР (1953), Польше и Венгрии (1956). Поиски своего пути в странах региона. Югославская модель социализма. Пражская весна 1968 г. и ее подавление. Движение «Солидарность» в Польше. Перестройка в СССР и страны восточного блока. События 1989–1991 гг. в странах Центральной и Восточной Европы, изменения в политическом развитии, экономических системах. Распад Варшавского договора,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w:t>
      </w:r>
      <w:r w:rsidRPr="00D64E9E">
        <w:rPr>
          <w:rFonts w:ascii="Times New Roman" w:eastAsia="Calibri" w:hAnsi="Times New Roman" w:cs="Times New Roman"/>
          <w:color w:val="000000"/>
          <w:sz w:val="24"/>
          <w:szCs w:val="24"/>
          <w:lang w:val="en-US"/>
        </w:rPr>
        <w:t>XXI</w:t>
      </w:r>
      <w:r w:rsidRPr="00D64E9E">
        <w:rPr>
          <w:rFonts w:ascii="Times New Roman" w:eastAsia="Calibri" w:hAnsi="Times New Roman" w:cs="Times New Roman"/>
          <w:color w:val="000000"/>
          <w:sz w:val="24"/>
          <w:szCs w:val="24"/>
        </w:rPr>
        <w:t xml:space="preserve"> в.: экономика, политика, внешнеполитическая ориентация, участие в интеграционных процессах.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 xml:space="preserve">Страны Азии, Африки во второй половине ХХ – начале </w:t>
      </w:r>
      <w:r w:rsidRPr="00D64E9E">
        <w:rPr>
          <w:rFonts w:ascii="Times New Roman" w:eastAsia="Calibri" w:hAnsi="Times New Roman" w:cs="Times New Roman"/>
          <w:b/>
          <w:color w:val="000000"/>
          <w:sz w:val="24"/>
          <w:szCs w:val="24"/>
          <w:lang w:val="en-US"/>
        </w:rPr>
        <w:t>XXI</w:t>
      </w:r>
      <w:r w:rsidRPr="00D64E9E">
        <w:rPr>
          <w:rFonts w:ascii="Times New Roman" w:eastAsia="Calibri" w:hAnsi="Times New Roman" w:cs="Times New Roman"/>
          <w:b/>
          <w:color w:val="000000"/>
          <w:sz w:val="24"/>
          <w:szCs w:val="24"/>
        </w:rPr>
        <w:t xml:space="preserve"> в.: проблемы и пути модернизации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Страны Восточной, Юго-Восточной и Южной Азии. Освободительная борьба и провозглашение национальных государств в регионе. Выбор путей развития. Проблемы внешнеполитической ориентации. Китай: гражданская война, провозглашение республики, социалистический эксперимент, Мао Цзэдун и маоизм, экономические реформы конца 1970-х –1980‑х гг. и их роль в модернизации страны, современное развитие и международный статус Китая. Разделение Вьетнама и Кореи на государства с разным общественно-политическим строем. Индия: провозглашение независимости, курс Неру, начало ускоренной индустриализации, внутренняя и внешняя политика современного индийского государства.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Япония после Второй мировой войны: от поражения к лидерству. Восстановление суверенитета страны. Японское экономическое чудо. Успехи модернизации. Новые индустриальные страны (Сингапур, Южная Корея).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Страны Ближнего Востока и Северной Африки. Турция: политическое развитие, процесс модернизации. Иран: реформы 1960–1970-х гг., исламская революция. Афганистан: смена политических режимов, роль внешних сил.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Провозглашение независимых государств на Ближнем Востоке и в Северной Африке. Палестинская проблема. Создание государства Израиль. Египет: выбор путей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ХХ – начале </w:t>
      </w:r>
      <w:r w:rsidRPr="00D64E9E">
        <w:rPr>
          <w:rFonts w:ascii="Times New Roman" w:eastAsia="Calibri" w:hAnsi="Times New Roman" w:cs="Times New Roman"/>
          <w:color w:val="000000"/>
          <w:sz w:val="24"/>
          <w:szCs w:val="24"/>
          <w:lang w:val="en-US"/>
        </w:rPr>
        <w:t>XXI</w:t>
      </w:r>
      <w:r w:rsidRPr="00D64E9E">
        <w:rPr>
          <w:rFonts w:ascii="Times New Roman" w:eastAsia="Calibri" w:hAnsi="Times New Roman" w:cs="Times New Roman"/>
          <w:color w:val="000000"/>
          <w:sz w:val="24"/>
          <w:szCs w:val="24"/>
        </w:rPr>
        <w:t xml:space="preserve"> в. «Арабская весна» и смена политических режимов в начале 2010-х гг. Гражданская война в Сирии.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Страны Тропической и Южной Африки. Этапы провозглашения независимости («год Африки», 1970–1980-е гг.). Выбор путей развития. Попытки утверждения демократических режимов и установление диктатур. Система апартеида на юге Африки и ее падение. Сепаратизм. Гражданские войны и этнические конфликты в Африке.</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 xml:space="preserve">Страны Латинской Америки во второй половине ХХ – начале </w:t>
      </w:r>
      <w:r w:rsidRPr="00D64E9E">
        <w:rPr>
          <w:rFonts w:ascii="Times New Roman" w:eastAsia="Calibri" w:hAnsi="Times New Roman" w:cs="Times New Roman"/>
          <w:b/>
          <w:color w:val="000000"/>
          <w:sz w:val="24"/>
          <w:szCs w:val="24"/>
          <w:lang w:val="en-US"/>
        </w:rPr>
        <w:t>XXI</w:t>
      </w:r>
      <w:r w:rsidRPr="00D64E9E">
        <w:rPr>
          <w:rFonts w:ascii="Times New Roman" w:eastAsia="Calibri" w:hAnsi="Times New Roman" w:cs="Times New Roman"/>
          <w:b/>
          <w:color w:val="000000"/>
          <w:sz w:val="24"/>
          <w:szCs w:val="24"/>
        </w:rPr>
        <w:t xml:space="preserve"> в.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Положение стран Латинской Америки в середине ХХ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Правоавторитарные диктатуры. «Левый поворот» в конце ХХ – начале </w:t>
      </w:r>
      <w:r w:rsidRPr="00D64E9E">
        <w:rPr>
          <w:rFonts w:ascii="Times New Roman" w:eastAsia="Calibri" w:hAnsi="Times New Roman" w:cs="Times New Roman"/>
          <w:color w:val="000000"/>
          <w:sz w:val="24"/>
          <w:szCs w:val="24"/>
          <w:lang w:val="en-US"/>
        </w:rPr>
        <w:t>XXI</w:t>
      </w:r>
      <w:r w:rsidRPr="00D64E9E">
        <w:rPr>
          <w:rFonts w:ascii="Times New Roman" w:eastAsia="Calibri" w:hAnsi="Times New Roman" w:cs="Times New Roman"/>
          <w:color w:val="000000"/>
          <w:sz w:val="24"/>
          <w:szCs w:val="24"/>
        </w:rPr>
        <w:t xml:space="preserve"> в.</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 xml:space="preserve">Международные отношения во второй половине ХХ – начале </w:t>
      </w:r>
      <w:r w:rsidRPr="00D64E9E">
        <w:rPr>
          <w:rFonts w:ascii="Times New Roman" w:eastAsia="Calibri" w:hAnsi="Times New Roman" w:cs="Times New Roman"/>
          <w:b/>
          <w:color w:val="000000"/>
          <w:sz w:val="24"/>
          <w:szCs w:val="24"/>
          <w:lang w:val="en-US"/>
        </w:rPr>
        <w:t>XXI</w:t>
      </w:r>
      <w:r w:rsidRPr="00D64E9E">
        <w:rPr>
          <w:rFonts w:ascii="Times New Roman" w:eastAsia="Calibri" w:hAnsi="Times New Roman" w:cs="Times New Roman"/>
          <w:b/>
          <w:color w:val="000000"/>
          <w:sz w:val="24"/>
          <w:szCs w:val="24"/>
        </w:rPr>
        <w:t xml:space="preserve"> в.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(Берлинский кризис, Корейская война, война в Индокитае, Суэцкий кризис, Кубинский кризис). Создание Движения неприсоединения. Гонка вооружений. Война во Вьетнаме.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Доктрина Брежнева.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в странах Восточной Европы. Распад СССР и восточного блока.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Международные отношения в конце ХХ – начале </w:t>
      </w:r>
      <w:r w:rsidRPr="00D64E9E">
        <w:rPr>
          <w:rFonts w:ascii="Times New Roman" w:eastAsia="Calibri" w:hAnsi="Times New Roman" w:cs="Times New Roman"/>
          <w:color w:val="000000"/>
          <w:sz w:val="24"/>
          <w:szCs w:val="24"/>
          <w:lang w:val="en-US"/>
        </w:rPr>
        <w:t>XXI</w:t>
      </w:r>
      <w:r w:rsidRPr="00D64E9E">
        <w:rPr>
          <w:rFonts w:ascii="Times New Roman" w:eastAsia="Calibri" w:hAnsi="Times New Roman" w:cs="Times New Roman"/>
          <w:color w:val="000000"/>
          <w:sz w:val="24"/>
          <w:szCs w:val="24"/>
        </w:rPr>
        <w:t xml:space="preserve"> в. От биполярного к многополюсному миру. Россия в современном мире. Тенденции и проблемы европейской интеграции. Региональная интеграция. Военные конфликты. Международный терроризм.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 xml:space="preserve">Развитие науки и культуры во второй половине ХХ – начале </w:t>
      </w:r>
      <w:r w:rsidRPr="00D64E9E">
        <w:rPr>
          <w:rFonts w:ascii="Times New Roman" w:eastAsia="Calibri" w:hAnsi="Times New Roman" w:cs="Times New Roman"/>
          <w:b/>
          <w:color w:val="000000"/>
          <w:sz w:val="24"/>
          <w:szCs w:val="24"/>
          <w:lang w:val="en-US"/>
        </w:rPr>
        <w:t>XXI</w:t>
      </w:r>
      <w:r w:rsidRPr="00D64E9E">
        <w:rPr>
          <w:rFonts w:ascii="Times New Roman" w:eastAsia="Calibri" w:hAnsi="Times New Roman" w:cs="Times New Roman"/>
          <w:b/>
          <w:color w:val="000000"/>
          <w:sz w:val="24"/>
          <w:szCs w:val="24"/>
        </w:rPr>
        <w:t xml:space="preserve"> в.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Развитие науки во второй половине ХХ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Компьютерная революция. Интернет.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Изменение условий труда и быта людей во второй половине ХХ – начале </w:t>
      </w:r>
      <w:r w:rsidRPr="00D64E9E">
        <w:rPr>
          <w:rFonts w:ascii="Times New Roman" w:eastAsia="Calibri" w:hAnsi="Times New Roman" w:cs="Times New Roman"/>
          <w:color w:val="000000"/>
          <w:sz w:val="24"/>
          <w:szCs w:val="24"/>
          <w:lang w:val="en-US"/>
        </w:rPr>
        <w:t>XXI</w:t>
      </w:r>
      <w:r w:rsidRPr="00D64E9E">
        <w:rPr>
          <w:rFonts w:ascii="Times New Roman" w:eastAsia="Calibri" w:hAnsi="Times New Roman" w:cs="Times New Roman"/>
          <w:color w:val="000000"/>
          <w:sz w:val="24"/>
          <w:szCs w:val="24"/>
        </w:rPr>
        <w:t xml:space="preserve"> в. Растущий динамизм движения человека во времени и пространстве. Распространение телевидения, развитие СМИ, их место в жизни современного общества, индивида.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Течения и стили в художественной культуре второй половины ХХ – начала </w:t>
      </w:r>
      <w:r w:rsidRPr="00D64E9E">
        <w:rPr>
          <w:rFonts w:ascii="Times New Roman" w:eastAsia="Calibri" w:hAnsi="Times New Roman" w:cs="Times New Roman"/>
          <w:color w:val="000000"/>
          <w:sz w:val="24"/>
          <w:szCs w:val="24"/>
          <w:lang w:val="en-US"/>
        </w:rPr>
        <w:t>XXI</w:t>
      </w:r>
      <w:r w:rsidRPr="00D64E9E">
        <w:rPr>
          <w:rFonts w:ascii="Times New Roman" w:eastAsia="Calibri" w:hAnsi="Times New Roman" w:cs="Times New Roman"/>
          <w:color w:val="000000"/>
          <w:sz w:val="24"/>
          <w:szCs w:val="24"/>
        </w:rPr>
        <w:t xml:space="preserve"> в.: от модернизма к постмодернизму. Литература: поколения и индивидуальности писателей. Развитие архитектуры: новые технологии, концепции, художественные решения. Живопись. Дизайн. Музыка: развитие традиций и авангардные течения. Джаз. Рок-музыка. Кинематограф: технические достижения, жанровое многообразие. Киногерои как общественное явление. Массовая культура. Молодежная культура. Глобальное и национальное в современной культуре.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Современный мир</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Глобализация, интеграция и проблемы национальных интересов.</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Обобщение.</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 xml:space="preserve">История России. 1945–2022 гг.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Введение</w:t>
      </w:r>
      <w:r w:rsidRPr="00D64E9E">
        <w:rPr>
          <w:rFonts w:ascii="Times New Roman" w:eastAsia="Calibri" w:hAnsi="Times New Roman" w:cs="Times New Roman"/>
          <w:color w:val="000000"/>
          <w:sz w:val="24"/>
          <w:szCs w:val="24"/>
        </w:rPr>
        <w:t xml:space="preserve">. Периодизация и общая характеристика истории СССР, России 1945 – начала 2020-х гг.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 xml:space="preserve">СССР в 1945–1991 гг.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 xml:space="preserve">СССР в 1945–1953 гг.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Помощь не затронутых войной национальных республик в восстановлении западных регионов СССР. Репарации, их размеры и значение для экономики. Советский атомный проект, его успехи и значение. Начало гонки вооружений.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Т. Лысенко и лысенковщина.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 Положение в «старых» и «новых» республиках.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Рост влияния СССР на международной арене. Первые шаги ООН.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Коминформбюро.</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Организация Североатлантического договора (НАТО). Создание по инициативе СССР Организации Варшавского договора. Война в Корее.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Наш край в 1945 – начале 1950-х гг.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 xml:space="preserve">СССР в середине 1950-х – первой половине 1960-х гг.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Смена политического курса. Смерть Сталина и настроения в обществе. Борьба за власть в советском руководстве. Переход политического лидерства к Н.С. Хрущеву.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Первые признаки наступления оттепели в политике, экономике, культурной сфере. </w:t>
      </w:r>
      <w:r w:rsidRPr="00D64E9E">
        <w:rPr>
          <w:rFonts w:ascii="Times New Roman" w:eastAsia="Calibri" w:hAnsi="Times New Roman" w:cs="Times New Roman"/>
          <w:color w:val="000000"/>
          <w:sz w:val="24"/>
          <w:szCs w:val="24"/>
          <w:lang w:val="en-US"/>
        </w:rPr>
        <w:t>XX</w:t>
      </w:r>
      <w:r w:rsidRPr="00D64E9E">
        <w:rPr>
          <w:rFonts w:ascii="Times New Roman" w:eastAsia="Calibri" w:hAnsi="Times New Roman" w:cs="Times New Roman"/>
          <w:color w:val="000000"/>
          <w:sz w:val="24"/>
          <w:szCs w:val="24"/>
        </w:rPr>
        <w:t xml:space="preserve"> съезд партии и разоблачение культа личности Сталина. Реакция на доклад Хрущева в стране и мире. 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Попытка отстранения Н.С. Хрущева от власти в 1957 г. «Антипартийная группа». Утверждение единоличной власти Хрущева.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Поэтические вечера в Политехническом музее. Образование и наука. Приоткрытие железного занавеса. Всемирный фестиваль молодежи и студентов 1957 г. Популярные формы досуга. Развитие внутреннего и международного туризма. Начало Московских кинофестивалей. Роль телевидения в жизни общества. Легитимация моды и попытки создания советской моды. Неофициальная культура. Неформальные формы общественной жизни. Стиляги. Хрущев и интеллигенция. Антирелигиозные кампании. Гонения на Церковь. Диссиденты. Самиздат и тамиздат.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Социально-экономическое развитие СССР. «Догнать и перегнать Америку». Попытки решения продовольственной проблемы. Освоение целинных земель.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Научно-техническая революция в СССР. Перемены в научно-технической политике.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Первые советские ЭВМ. Появление гражданской реактивной авиации. Влияние НТР на перемены в повседневной жизни людей.</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Реформы в промышленности. Переход от отраслевой системы управления к совнархозам. Расширение прав союзных республик.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ХХ</w:t>
      </w:r>
      <w:r w:rsidRPr="00D64E9E">
        <w:rPr>
          <w:rFonts w:ascii="Times New Roman" w:eastAsia="Calibri" w:hAnsi="Times New Roman" w:cs="Times New Roman"/>
          <w:color w:val="000000"/>
          <w:sz w:val="24"/>
          <w:szCs w:val="24"/>
          <w:lang w:val="en-US"/>
        </w:rPr>
        <w:t>II</w:t>
      </w:r>
      <w:r w:rsidRPr="00D64E9E">
        <w:rPr>
          <w:rFonts w:ascii="Times New Roman" w:eastAsia="Calibri" w:hAnsi="Times New Roman" w:cs="Times New Roman"/>
          <w:color w:val="000000"/>
          <w:sz w:val="24"/>
          <w:szCs w:val="24"/>
        </w:rPr>
        <w:t xml:space="preserve"> съезд КПСС и программа построения коммунизма в СССР. Воспитание «нового человека». Бригады коммунистического труда. Общественные формы управления.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Массовое жилищное строительство, хрущевки. Рост доходов населения и дефицит товаров народного потребления.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Внешняя политика. Новый курс советской внешней политики: от конфронтации к диалогу.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Венгерские события 1956 г. Распад колониальной системы и борьба за влияние в странах третьего мира.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Конец оттепели. Нарастание негативных тенденций в обществе. Кризис доверия власти. Новочеркасские события. Смещение Н.С. Хрущева. Оценка Хрущева и его реформ современниками и историками.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Наш край в 1953–1964 гг.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 xml:space="preserve">Советское государство и общество в середине 1960-х – начале 1980-х гг.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Приход к власти Л.И. Брежнева: его окружение и смена политического курса. Поиски идеологических ориентиров. Десталинизация и ресталинизация.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Экономические реформы 1960-х гг. Новые ориентиры аграрной политики. Косыгинская реформа. Конституция СССР 1977 г. Концепция «развитого социализма».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Советские научные и технические приоритеты. МГУ им. М.В. Ломоносова. Академия наук СССР. Новосибирский Академгородок. 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Дефициты и очереди.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Идейная и духовная жизнь советского общества. Развитие физкультуры и спорта в СССР. </w:t>
      </w:r>
      <w:r w:rsidRPr="00D64E9E">
        <w:rPr>
          <w:rFonts w:ascii="Times New Roman" w:eastAsia="Calibri" w:hAnsi="Times New Roman" w:cs="Times New Roman"/>
          <w:color w:val="000000"/>
          <w:sz w:val="24"/>
          <w:szCs w:val="24"/>
          <w:lang w:val="en-US"/>
        </w:rPr>
        <w:t>XXII</w:t>
      </w:r>
      <w:r w:rsidRPr="00D64E9E">
        <w:rPr>
          <w:rFonts w:ascii="Times New Roman" w:eastAsia="Calibri" w:hAnsi="Times New Roman" w:cs="Times New Roman"/>
          <w:color w:val="000000"/>
          <w:sz w:val="24"/>
          <w:szCs w:val="24"/>
        </w:rPr>
        <w:t xml:space="preserve"> летние Олимпийские игры 1980 г. в Москве. Литература и искусство: поиски новых путей. Авторское кино. Авангардное искусство. Неформалы (КСП, движение КВН и другие). Диссидентский вызов. Первые правозащитные выступления. А.Д. Сахаров и А.И. Солженицын. Религиозные искания. Национальные движения. Борьба с инакомыслием. Судебные процессы. Цензура и самиздат.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Доктрина Брежнева.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Л.И. Брежнев в оценках современников и историков.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Наш край в 1964–1985 гг. (1ч в рамках общего количества часов данной темы).</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Политика перестройки. Распад СССР (1985–1991)</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Гласность и плюрализм.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Концепция «социализма с человеческим лицом». Вторая волна десталинизации. История страны как фактор политической жизни. Отношение к войне в Афганистане. Неформальные политические объединения.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Демократизация советской политической системы. </w:t>
      </w:r>
      <w:r w:rsidRPr="00D64E9E">
        <w:rPr>
          <w:rFonts w:ascii="Times New Roman" w:eastAsia="Calibri" w:hAnsi="Times New Roman" w:cs="Times New Roman"/>
          <w:color w:val="000000"/>
          <w:sz w:val="24"/>
          <w:szCs w:val="24"/>
          <w:lang w:val="en-US"/>
        </w:rPr>
        <w:t>XIX</w:t>
      </w:r>
      <w:r w:rsidRPr="00D64E9E">
        <w:rPr>
          <w:rFonts w:ascii="Times New Roman" w:eastAsia="Calibri" w:hAnsi="Times New Roman" w:cs="Times New Roman"/>
          <w:color w:val="000000"/>
          <w:sz w:val="24"/>
          <w:szCs w:val="24"/>
        </w:rPr>
        <w:t xml:space="preserve">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Образование оппозиционной Межрегиональной депутатской группы. Демократы первой волны, их лидеры и программы.</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w:t>
      </w:r>
      <w:r w:rsidRPr="00D64E9E">
        <w:rPr>
          <w:rFonts w:ascii="Times New Roman" w:eastAsia="Calibri" w:hAnsi="Times New Roman" w:cs="Times New Roman"/>
          <w:color w:val="000000"/>
          <w:sz w:val="24"/>
          <w:szCs w:val="24"/>
          <w:lang w:val="en-US"/>
        </w:rPr>
        <w:t>I</w:t>
      </w:r>
      <w:r w:rsidRPr="00D64E9E">
        <w:rPr>
          <w:rFonts w:ascii="Times New Roman" w:eastAsia="Calibri" w:hAnsi="Times New Roman" w:cs="Times New Roman"/>
          <w:color w:val="000000"/>
          <w:sz w:val="24"/>
          <w:szCs w:val="24"/>
        </w:rPr>
        <w:t xml:space="preserve"> съезд народных депутатов РСФСР и его решения. Противостояние союзной и российской власти. Введение поста Президента и избрание М.С. Горбачева Президентом СССР. Избрание Б.Н. Ельцина Президентом РСФСР. Учреждение в РСФСР Конституционного суда и складывание системы разделения властей. Дестабилизирующая роль «войны законов» (союзного и республиканского законодательства). Углубление политического кризиса.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Усиление центробежных тенденций и угрозы распада СССР. Провозглашение независимости Литвой, Эстонией и Латвией. Ситуация на Северном Кавказе. Декларация о государственном суверенитете РСФСР. Дискуссии о путях обновления Союза ССР. План автономизации – предоставления автономиям статуса союзных республик.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Превращение экономического кризиса в стране в ведущий политический фактор. Нарастание разбалансированности в экономике. Государственный и коммерческий секторы. Конверсия оборонных предприятий.</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Принятие принципиального решения об отказе от планово-директивной экономики и о переходе к рынку.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Попытка государственного переворота в августе 1991 г. Планы ГКЧП и защитники Белого дома. Победа Ельцина. Ослабление союзной власти. Распад структур КПСС. Ликвидация союзного правительства и центральных органов управления. Референдум о независимости Украины. Оформление фактического распада СССР. Беловежские и Алма-Атинские соглашения, создание Содружества Независимых Государств (СНГ). Реакция мирового сообщества на распад СССР. Решение проблемы советского ядерного оружия. Россия как преемник СССР на международной арене.</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Наш край в 1985–1991 гг.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Обобщение.</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 xml:space="preserve">Российская Федерация в 1992–2022 гг.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Становление новой России (1992–1999)</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Б.Н. Ельцин и его окружение. Общественная поддержка курса реформ. Взаимодействие ветвей власти на первом этапе преобразований. Предоставление Б.Н. Ельцину дополнительных полномочий для успешного проведения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Нарастание политико-конституционного кризиса в условиях ухудшения экономической ситуации. Указ Б.Н. Ельцина № 1400 и его оценка Конституционным судом. Возможность мирного выхода из политического кризиса. Трагические события осени 1993 г. в Москве.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 Итоги радикальных преобразований 1992–1993 гг.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Договор с Татарстаном как способ восстановления федеративных отношений с республикой и территориальной целостности страны. Взаимоотношения центра и субъектов Федерации. Опасность исламского фундаментализма. Военно-политический кризис в Чеченской Республике.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Корректировка курса реформ и попытки стабилизации экономики. Роль иностранных займов. Проблема сбора налогов и стимулирования инвестиций.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Тенденции деиндустриализации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и залоговые аукционы. Вывод денежных активов из страны. Дефолт 1998 г. и его последствия.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Повседневная жизнь россиян в условиях реформ. Общественные настроения в зеркале социологических исследований. Представления о либерализме и демократии. Проблемы формирования гражданского общества. Свобода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«Новые русские» и их образ жизни. Решение проблем социально незащищенных слоев.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Проблемы русскоязычного населения в бывших республиках СССР.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Вступление России в «Большую семерку».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Президентские выборы 1996 г. Правительства В.С. Черномырдина и Е.М. Примакова. Обострение ситуации на Северном Кавказе. Вторжение террористических группировок в Дагестан. Выборы в Государственную Думу 1999 г. Добровольная отставка Б.Н. Ельцина.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Наш край в 1992–1999 гг.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Россия в ХХ</w:t>
      </w:r>
      <w:r w:rsidRPr="00D64E9E">
        <w:rPr>
          <w:rFonts w:ascii="Times New Roman" w:eastAsia="Calibri" w:hAnsi="Times New Roman" w:cs="Times New Roman"/>
          <w:b/>
          <w:color w:val="000000"/>
          <w:sz w:val="24"/>
          <w:szCs w:val="24"/>
          <w:lang w:val="en-US"/>
        </w:rPr>
        <w:t>I</w:t>
      </w:r>
      <w:r w:rsidRPr="00D64E9E">
        <w:rPr>
          <w:rFonts w:ascii="Times New Roman" w:eastAsia="Calibri" w:hAnsi="Times New Roman" w:cs="Times New Roman"/>
          <w:b/>
          <w:color w:val="000000"/>
          <w:sz w:val="24"/>
          <w:szCs w:val="24"/>
        </w:rPr>
        <w:t xml:space="preserve"> в.: вызовы времени и задачи модернизации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Политические и экономические приоритеты. Вступление в должность Президента В.В. Путина и связанные с этим ожидания. Начало преодоления негативных последствий 1990-х гг. Основные направления внутренней и внешней политики. Государственная Дума. Многопартийность. Политические партии и электорат.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 Экономическое развитие в 2000-е гг.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и продолжение (2018) реализации приоритетных национальных проектов.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Президент Д.А. Медведев, премьер-министр В.В. Путин. Основные направления внешней и внутренней политики. Проблема стабильности и преемственности власти.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Избрание В.В. Путина Президентом Российской Федерации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другие). Начало конституционной реформы (2020).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Человек и общество в конце </w:t>
      </w:r>
      <w:r w:rsidRPr="00D64E9E">
        <w:rPr>
          <w:rFonts w:ascii="Times New Roman" w:eastAsia="Calibri" w:hAnsi="Times New Roman" w:cs="Times New Roman"/>
          <w:color w:val="000000"/>
          <w:sz w:val="24"/>
          <w:szCs w:val="24"/>
          <w:lang w:val="en-US"/>
        </w:rPr>
        <w:t>XX</w:t>
      </w:r>
      <w:r w:rsidRPr="00D64E9E">
        <w:rPr>
          <w:rFonts w:ascii="Times New Roman" w:eastAsia="Calibri" w:hAnsi="Times New Roman" w:cs="Times New Roman"/>
          <w:color w:val="000000"/>
          <w:sz w:val="24"/>
          <w:szCs w:val="24"/>
        </w:rPr>
        <w:t xml:space="preserve"> – начале </w:t>
      </w:r>
      <w:r w:rsidRPr="00D64E9E">
        <w:rPr>
          <w:rFonts w:ascii="Times New Roman" w:eastAsia="Calibri" w:hAnsi="Times New Roman" w:cs="Times New Roman"/>
          <w:color w:val="000000"/>
          <w:sz w:val="24"/>
          <w:szCs w:val="24"/>
          <w:lang w:val="en-US"/>
        </w:rPr>
        <w:t>XXI</w:t>
      </w:r>
      <w:r w:rsidRPr="00D64E9E">
        <w:rPr>
          <w:rFonts w:ascii="Times New Roman" w:eastAsia="Calibri" w:hAnsi="Times New Roman" w:cs="Times New Roman"/>
          <w:color w:val="000000"/>
          <w:sz w:val="24"/>
          <w:szCs w:val="24"/>
        </w:rPr>
        <w:t xml:space="preserve">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Демографическая статистика.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ее результаты. </w:t>
      </w:r>
      <w:r w:rsidRPr="00D64E9E">
        <w:rPr>
          <w:rFonts w:ascii="Times New Roman" w:eastAsia="Calibri" w:hAnsi="Times New Roman" w:cs="Times New Roman"/>
          <w:color w:val="000000"/>
          <w:sz w:val="24"/>
          <w:szCs w:val="24"/>
          <w:lang w:val="en-US"/>
        </w:rPr>
        <w:t>XXII</w:t>
      </w:r>
      <w:r w:rsidRPr="00D64E9E">
        <w:rPr>
          <w:rFonts w:ascii="Times New Roman" w:eastAsia="Calibri" w:hAnsi="Times New Roman" w:cs="Times New Roman"/>
          <w:color w:val="000000"/>
          <w:sz w:val="24"/>
          <w:szCs w:val="24"/>
        </w:rPr>
        <w:t xml:space="preserve"> Олимпийские и </w:t>
      </w:r>
      <w:r w:rsidRPr="00D64E9E">
        <w:rPr>
          <w:rFonts w:ascii="Times New Roman" w:eastAsia="Calibri" w:hAnsi="Times New Roman" w:cs="Times New Roman"/>
          <w:color w:val="000000"/>
          <w:sz w:val="24"/>
          <w:szCs w:val="24"/>
          <w:lang w:val="en-US"/>
        </w:rPr>
        <w:t>XI</w:t>
      </w:r>
      <w:r w:rsidRPr="00D64E9E">
        <w:rPr>
          <w:rFonts w:ascii="Times New Roman" w:eastAsia="Calibri" w:hAnsi="Times New Roman" w:cs="Times New Roman"/>
          <w:color w:val="000000"/>
          <w:sz w:val="24"/>
          <w:szCs w:val="24"/>
        </w:rPr>
        <w:t xml:space="preserve"> Паралимпийские зимние игры в Сочи (2014),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Повседневная жизнь. Социальная дифференциация.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Внешняя политика в конце </w:t>
      </w:r>
      <w:r w:rsidRPr="00D64E9E">
        <w:rPr>
          <w:rFonts w:ascii="Times New Roman" w:eastAsia="Calibri" w:hAnsi="Times New Roman" w:cs="Times New Roman"/>
          <w:color w:val="000000"/>
          <w:sz w:val="24"/>
          <w:szCs w:val="24"/>
          <w:lang w:val="en-US"/>
        </w:rPr>
        <w:t>XX</w:t>
      </w:r>
      <w:r w:rsidRPr="00D64E9E">
        <w:rPr>
          <w:rFonts w:ascii="Times New Roman" w:eastAsia="Calibri" w:hAnsi="Times New Roman" w:cs="Times New Roman"/>
          <w:color w:val="000000"/>
          <w:sz w:val="24"/>
          <w:szCs w:val="24"/>
        </w:rPr>
        <w:t xml:space="preserve"> – начале </w:t>
      </w:r>
      <w:r w:rsidRPr="00D64E9E">
        <w:rPr>
          <w:rFonts w:ascii="Times New Roman" w:eastAsia="Calibri" w:hAnsi="Times New Roman" w:cs="Times New Roman"/>
          <w:color w:val="000000"/>
          <w:sz w:val="24"/>
          <w:szCs w:val="24"/>
          <w:lang w:val="en-US"/>
        </w:rPr>
        <w:t>XXI</w:t>
      </w:r>
      <w:r w:rsidRPr="00D64E9E">
        <w:rPr>
          <w:rFonts w:ascii="Times New Roman" w:eastAsia="Calibri" w:hAnsi="Times New Roman" w:cs="Times New Roman"/>
          <w:color w:val="000000"/>
          <w:sz w:val="24"/>
          <w:szCs w:val="24"/>
        </w:rPr>
        <w:t xml:space="preserve"> в.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Утверждение новой Концепции внешней политики Российской Федерации (2000)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Центробежные и партнерские тенденции в СНГ. Союзное государство России и Беларуси. Россия в СНГ и в Евразийском экономическом сообществе (ЕврАзЭС). Формирование Единого экономического пространства (ЕЭП) и Евразийского экономического союза (ЕАЭС). Газовые споры с Украиной. Миротворческие миссии России. Приднестровье. Россия в условиях нападения Грузии на Южную Осетию в 2008 г. (операция по принуждению Грузии к миру).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Введение США и их союзниками политических и экономических санкций против России и их последствия. Специальная военная операция на Украине.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Россия в борьбе с коронавирусной пандемией, оказание помощи зарубежным странам. Мир и процессы глобализации в новых условиях. Международный нефтяной кризис 2020 г. и его последствия.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Религия, наука и культура России в конце </w:t>
      </w:r>
      <w:r w:rsidRPr="00D64E9E">
        <w:rPr>
          <w:rFonts w:ascii="Times New Roman" w:eastAsia="Calibri" w:hAnsi="Times New Roman" w:cs="Times New Roman"/>
          <w:color w:val="000000"/>
          <w:sz w:val="24"/>
          <w:szCs w:val="24"/>
          <w:lang w:val="en-US"/>
        </w:rPr>
        <w:t>XX</w:t>
      </w:r>
      <w:r w:rsidRPr="00D64E9E">
        <w:rPr>
          <w:rFonts w:ascii="Times New Roman" w:eastAsia="Calibri" w:hAnsi="Times New Roman" w:cs="Times New Roman"/>
          <w:color w:val="000000"/>
          <w:sz w:val="24"/>
          <w:szCs w:val="24"/>
        </w:rPr>
        <w:t xml:space="preserve"> – начале </w:t>
      </w:r>
      <w:r w:rsidRPr="00D64E9E">
        <w:rPr>
          <w:rFonts w:ascii="Times New Roman" w:eastAsia="Calibri" w:hAnsi="Times New Roman" w:cs="Times New Roman"/>
          <w:color w:val="000000"/>
          <w:sz w:val="24"/>
          <w:szCs w:val="24"/>
          <w:lang w:val="en-US"/>
        </w:rPr>
        <w:t>XXI</w:t>
      </w:r>
      <w:r w:rsidRPr="00D64E9E">
        <w:rPr>
          <w:rFonts w:ascii="Times New Roman" w:eastAsia="Calibri" w:hAnsi="Times New Roman" w:cs="Times New Roman"/>
          <w:color w:val="000000"/>
          <w:sz w:val="24"/>
          <w:szCs w:val="24"/>
        </w:rPr>
        <w:t xml:space="preserve"> в.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Повышение общественной роли СМИ и Интернета. Коммерциализация культуры. Ведущие тенденции в развитии образования и науки. Реформа Академии наук. Модернизация образовательной системы. Основные достижения российских ученых и недостаточная востребованность результатов их научной деятельности.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Религиозные конфессии и повышение их роли в жизни страны. Предоставление Церкви налоговых льгот. Передача государством зданий и предметов культа для религиозных нужд.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Наш край в 2000 – начале 2020-х гг. (2 ч в рамках общего количества часов данной темы).</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122.8. Обобщающее повторение по курсу «История России с древнейших времен до 1914 г.».</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Обобщающее повторение данного учебного курса предназначено для систематизации, обобщения и углубления знаний обучающихся по истории России и истории зарубежных стран с древнейших времен до 1914 г., а также формирования и развитие у обучающихся умений, представленных в ФГОС СОО. Высокая степень овладения предметными знаниями и умениями позволит выпускникам успешно пройти государственную итоговую аттестацию.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Обобщающее повторение в 11 классе предполагает более высокий уровень теоретических рассуждений и обобщений по сравнению с изучением учебного материала по истории России и всеобщей истории на уровне основного общего образования. Это означает совершенствование методики преподавания предмета в направлении применения педагогических технологий, нацеленных на повышение эффективности обучения обучающихся, использование многофакторного подхода к истории России и всеобщей истории, рассмотрение на уроках дискуссионных вопросов, использование элементов историографии на уроках и другое Преподавание всеобщей истории в рамках обобщающего повторения в 11 классе осуществляется в контексте истории России. Это означает, что в ходе преподавания истории России устанавливаются хронологические и пространственные связи между событиями истории России и истории зарубежных стран, проводятся исторические аналогии между событиями, явлениями, процессами истории России и всеобщей истории, их причинами и последствиями, выявляется общее и особенное в историческом развитии России и зарубежных стран, определяются причины различий.</w:t>
      </w:r>
    </w:p>
    <w:p w:rsidR="00D64E9E" w:rsidRPr="00D64E9E" w:rsidRDefault="00D64E9E" w:rsidP="00D64E9E">
      <w:pPr>
        <w:spacing w:after="0" w:line="264" w:lineRule="auto"/>
        <w:ind w:firstLine="600"/>
        <w:jc w:val="center"/>
        <w:rPr>
          <w:rFonts w:ascii="Calibri" w:eastAsia="Calibri" w:hAnsi="Calibri" w:cs="Times New Roman"/>
          <w:sz w:val="24"/>
          <w:szCs w:val="24"/>
        </w:rPr>
      </w:pPr>
      <w:r w:rsidRPr="00D64E9E">
        <w:rPr>
          <w:rFonts w:ascii="Times New Roman" w:eastAsia="Calibri" w:hAnsi="Times New Roman" w:cs="Times New Roman"/>
          <w:color w:val="000000"/>
          <w:sz w:val="24"/>
          <w:szCs w:val="24"/>
        </w:rPr>
        <w:t>Рекомендуемое распределение учебного времени для повторения учебного курса «История России с древнейших времен до 1914 г.»</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3788"/>
        <w:gridCol w:w="5567"/>
      </w:tblGrid>
      <w:tr w:rsidR="00D64E9E" w:rsidRPr="00D64E9E" w:rsidTr="001C6D52">
        <w:trPr>
          <w:trHeight w:val="144"/>
        </w:trPr>
        <w:tc>
          <w:tcPr>
            <w:tcW w:w="4774" w:type="dxa"/>
            <w:tcMar>
              <w:top w:w="50" w:type="dxa"/>
              <w:left w:w="100" w:type="dxa"/>
            </w:tcMar>
            <w:vAlign w:val="center"/>
          </w:tcPr>
          <w:p w:rsidR="00D64E9E" w:rsidRPr="00D64E9E" w:rsidRDefault="00D64E9E" w:rsidP="00D64E9E">
            <w:pPr>
              <w:spacing w:after="0" w:line="264" w:lineRule="auto"/>
              <w:ind w:left="228"/>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Разделы</w:t>
            </w:r>
          </w:p>
        </w:tc>
        <w:tc>
          <w:tcPr>
            <w:tcW w:w="7494" w:type="dxa"/>
            <w:tcMar>
              <w:top w:w="50" w:type="dxa"/>
              <w:left w:w="100" w:type="dxa"/>
            </w:tcMar>
            <w:vAlign w:val="center"/>
          </w:tcPr>
          <w:p w:rsidR="00D64E9E" w:rsidRPr="00D64E9E" w:rsidRDefault="00D64E9E" w:rsidP="00D64E9E">
            <w:pPr>
              <w:spacing w:after="0" w:line="264" w:lineRule="auto"/>
              <w:ind w:left="228"/>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Количество часов</w:t>
            </w:r>
          </w:p>
        </w:tc>
      </w:tr>
      <w:tr w:rsidR="00D64E9E" w:rsidRPr="00D64E9E" w:rsidTr="001C6D52">
        <w:trPr>
          <w:trHeight w:val="144"/>
        </w:trPr>
        <w:tc>
          <w:tcPr>
            <w:tcW w:w="4774" w:type="dxa"/>
            <w:tcMar>
              <w:top w:w="50" w:type="dxa"/>
              <w:left w:w="100" w:type="dxa"/>
            </w:tcMar>
            <w:vAlign w:val="center"/>
          </w:tcPr>
          <w:p w:rsidR="00D64E9E" w:rsidRPr="00D64E9E" w:rsidRDefault="00D64E9E" w:rsidP="00D64E9E">
            <w:pPr>
              <w:spacing w:after="0" w:line="264" w:lineRule="auto"/>
              <w:ind w:left="228"/>
              <w:jc w:val="center"/>
              <w:rPr>
                <w:rFonts w:ascii="Calibri" w:eastAsia="Calibri" w:hAnsi="Calibri" w:cs="Times New Roman"/>
                <w:sz w:val="24"/>
                <w:szCs w:val="24"/>
              </w:rPr>
            </w:pPr>
            <w:r w:rsidRPr="00D64E9E">
              <w:rPr>
                <w:rFonts w:ascii="Times New Roman" w:eastAsia="Calibri" w:hAnsi="Times New Roman" w:cs="Times New Roman"/>
                <w:color w:val="000000"/>
                <w:sz w:val="24"/>
                <w:szCs w:val="24"/>
                <w:lang w:val="en-US"/>
              </w:rPr>
              <w:t>I</w:t>
            </w:r>
            <w:r w:rsidRPr="00D64E9E">
              <w:rPr>
                <w:rFonts w:ascii="Times New Roman" w:eastAsia="Calibri" w:hAnsi="Times New Roman" w:cs="Times New Roman"/>
                <w:color w:val="000000"/>
                <w:sz w:val="24"/>
                <w:szCs w:val="24"/>
              </w:rPr>
              <w:t xml:space="preserve"> От Руси к Российскому государству</w:t>
            </w:r>
          </w:p>
        </w:tc>
        <w:tc>
          <w:tcPr>
            <w:tcW w:w="7494" w:type="dxa"/>
            <w:tcMar>
              <w:top w:w="50" w:type="dxa"/>
              <w:left w:w="100" w:type="dxa"/>
            </w:tcMar>
            <w:vAlign w:val="center"/>
          </w:tcPr>
          <w:p w:rsidR="00D64E9E" w:rsidRPr="00D64E9E" w:rsidRDefault="00D64E9E" w:rsidP="00D64E9E">
            <w:pPr>
              <w:spacing w:after="0" w:line="264" w:lineRule="auto"/>
              <w:ind w:left="228"/>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7</w:t>
            </w:r>
          </w:p>
        </w:tc>
      </w:tr>
      <w:tr w:rsidR="00D64E9E" w:rsidRPr="00D64E9E" w:rsidTr="001C6D52">
        <w:trPr>
          <w:trHeight w:val="144"/>
        </w:trPr>
        <w:tc>
          <w:tcPr>
            <w:tcW w:w="4774" w:type="dxa"/>
            <w:tcMar>
              <w:top w:w="50" w:type="dxa"/>
              <w:left w:w="100" w:type="dxa"/>
            </w:tcMar>
            <w:vAlign w:val="center"/>
          </w:tcPr>
          <w:p w:rsidR="00D64E9E" w:rsidRPr="00D64E9E" w:rsidRDefault="00D64E9E" w:rsidP="00D64E9E">
            <w:pPr>
              <w:spacing w:after="0" w:line="264" w:lineRule="auto"/>
              <w:ind w:left="228"/>
              <w:jc w:val="center"/>
              <w:rPr>
                <w:rFonts w:ascii="Calibri" w:eastAsia="Calibri" w:hAnsi="Calibri" w:cs="Times New Roman"/>
                <w:sz w:val="24"/>
                <w:szCs w:val="24"/>
              </w:rPr>
            </w:pPr>
            <w:r w:rsidRPr="00D64E9E">
              <w:rPr>
                <w:rFonts w:ascii="Times New Roman" w:eastAsia="Calibri" w:hAnsi="Times New Roman" w:cs="Times New Roman"/>
                <w:color w:val="000000"/>
                <w:sz w:val="24"/>
                <w:szCs w:val="24"/>
                <w:lang w:val="en-US"/>
              </w:rPr>
              <w:t>II</w:t>
            </w:r>
            <w:r w:rsidRPr="00D64E9E">
              <w:rPr>
                <w:rFonts w:ascii="Times New Roman" w:eastAsia="Calibri" w:hAnsi="Times New Roman" w:cs="Times New Roman"/>
                <w:color w:val="000000"/>
                <w:sz w:val="24"/>
                <w:szCs w:val="24"/>
              </w:rPr>
              <w:t xml:space="preserve"> Россия в </w:t>
            </w:r>
            <w:r w:rsidRPr="00D64E9E">
              <w:rPr>
                <w:rFonts w:ascii="Times New Roman" w:eastAsia="Calibri" w:hAnsi="Times New Roman" w:cs="Times New Roman"/>
                <w:color w:val="000000"/>
                <w:sz w:val="24"/>
                <w:szCs w:val="24"/>
                <w:lang w:val="en-US"/>
              </w:rPr>
              <w:t>XVI</w:t>
            </w:r>
            <w:r w:rsidRPr="00D64E9E">
              <w:rPr>
                <w:rFonts w:ascii="Times New Roman" w:eastAsia="Calibri" w:hAnsi="Times New Roman" w:cs="Times New Roman"/>
                <w:color w:val="000000"/>
                <w:sz w:val="24"/>
                <w:szCs w:val="24"/>
              </w:rPr>
              <w:t>–</w:t>
            </w:r>
            <w:r w:rsidRPr="00D64E9E">
              <w:rPr>
                <w:rFonts w:ascii="Times New Roman" w:eastAsia="Calibri" w:hAnsi="Times New Roman" w:cs="Times New Roman"/>
                <w:color w:val="000000"/>
                <w:sz w:val="24"/>
                <w:szCs w:val="24"/>
                <w:lang w:val="en-US"/>
              </w:rPr>
              <w:t>XVII</w:t>
            </w:r>
            <w:r w:rsidRPr="00D64E9E">
              <w:rPr>
                <w:rFonts w:ascii="Times New Roman" w:eastAsia="Calibri" w:hAnsi="Times New Roman" w:cs="Times New Roman"/>
                <w:color w:val="000000"/>
                <w:sz w:val="24"/>
                <w:szCs w:val="24"/>
              </w:rPr>
              <w:t xml:space="preserve"> вв.: от великого княжества к царству</w:t>
            </w:r>
          </w:p>
        </w:tc>
        <w:tc>
          <w:tcPr>
            <w:tcW w:w="7494" w:type="dxa"/>
            <w:tcMar>
              <w:top w:w="50" w:type="dxa"/>
              <w:left w:w="100" w:type="dxa"/>
            </w:tcMar>
            <w:vAlign w:val="center"/>
          </w:tcPr>
          <w:p w:rsidR="00D64E9E" w:rsidRPr="00D64E9E" w:rsidRDefault="00D64E9E" w:rsidP="00D64E9E">
            <w:pPr>
              <w:spacing w:after="0" w:line="264" w:lineRule="auto"/>
              <w:ind w:left="228"/>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8</w:t>
            </w:r>
          </w:p>
        </w:tc>
      </w:tr>
      <w:tr w:rsidR="00D64E9E" w:rsidRPr="00D64E9E" w:rsidTr="001C6D52">
        <w:trPr>
          <w:trHeight w:val="144"/>
        </w:trPr>
        <w:tc>
          <w:tcPr>
            <w:tcW w:w="4774" w:type="dxa"/>
            <w:tcMar>
              <w:top w:w="50" w:type="dxa"/>
              <w:left w:w="100" w:type="dxa"/>
            </w:tcMar>
            <w:vAlign w:val="center"/>
          </w:tcPr>
          <w:p w:rsidR="00D64E9E" w:rsidRPr="00D64E9E" w:rsidRDefault="00D64E9E" w:rsidP="00D64E9E">
            <w:pPr>
              <w:spacing w:after="0" w:line="264" w:lineRule="auto"/>
              <w:ind w:left="228"/>
              <w:jc w:val="center"/>
              <w:rPr>
                <w:rFonts w:ascii="Calibri" w:eastAsia="Calibri" w:hAnsi="Calibri" w:cs="Times New Roman"/>
                <w:sz w:val="24"/>
                <w:szCs w:val="24"/>
              </w:rPr>
            </w:pPr>
            <w:r w:rsidRPr="00D64E9E">
              <w:rPr>
                <w:rFonts w:ascii="Times New Roman" w:eastAsia="Calibri" w:hAnsi="Times New Roman" w:cs="Times New Roman"/>
                <w:color w:val="000000"/>
                <w:sz w:val="24"/>
                <w:szCs w:val="24"/>
                <w:lang w:val="en-US"/>
              </w:rPr>
              <w:t>III</w:t>
            </w:r>
            <w:r w:rsidRPr="00D64E9E">
              <w:rPr>
                <w:rFonts w:ascii="Times New Roman" w:eastAsia="Calibri" w:hAnsi="Times New Roman" w:cs="Times New Roman"/>
                <w:color w:val="000000"/>
                <w:sz w:val="24"/>
                <w:szCs w:val="24"/>
              </w:rPr>
              <w:t xml:space="preserve"> Россия в конце </w:t>
            </w:r>
            <w:r w:rsidRPr="00D64E9E">
              <w:rPr>
                <w:rFonts w:ascii="Times New Roman" w:eastAsia="Calibri" w:hAnsi="Times New Roman" w:cs="Times New Roman"/>
                <w:color w:val="000000"/>
                <w:sz w:val="24"/>
                <w:szCs w:val="24"/>
                <w:lang w:val="en-US"/>
              </w:rPr>
              <w:t>XVII</w:t>
            </w:r>
            <w:r w:rsidRPr="00D64E9E">
              <w:rPr>
                <w:rFonts w:ascii="Times New Roman" w:eastAsia="Calibri" w:hAnsi="Times New Roman" w:cs="Times New Roman"/>
                <w:color w:val="000000"/>
                <w:sz w:val="24"/>
                <w:szCs w:val="24"/>
              </w:rPr>
              <w:t>–</w:t>
            </w:r>
            <w:r w:rsidRPr="00D64E9E">
              <w:rPr>
                <w:rFonts w:ascii="Times New Roman" w:eastAsia="Calibri" w:hAnsi="Times New Roman" w:cs="Times New Roman"/>
                <w:color w:val="000000"/>
                <w:sz w:val="24"/>
                <w:szCs w:val="24"/>
                <w:lang w:val="en-US"/>
              </w:rPr>
              <w:t>XVIII</w:t>
            </w:r>
            <w:r w:rsidRPr="00D64E9E">
              <w:rPr>
                <w:rFonts w:ascii="Times New Roman" w:eastAsia="Calibri" w:hAnsi="Times New Roman" w:cs="Times New Roman"/>
                <w:color w:val="000000"/>
                <w:sz w:val="24"/>
                <w:szCs w:val="24"/>
              </w:rPr>
              <w:t xml:space="preserve"> в.: от царства к империи</w:t>
            </w:r>
          </w:p>
        </w:tc>
        <w:tc>
          <w:tcPr>
            <w:tcW w:w="7494" w:type="dxa"/>
            <w:tcMar>
              <w:top w:w="50" w:type="dxa"/>
              <w:left w:w="100" w:type="dxa"/>
            </w:tcMar>
            <w:vAlign w:val="center"/>
          </w:tcPr>
          <w:p w:rsidR="00D64E9E" w:rsidRPr="00D64E9E" w:rsidRDefault="00D64E9E" w:rsidP="00D64E9E">
            <w:pPr>
              <w:spacing w:after="0" w:line="264" w:lineRule="auto"/>
              <w:ind w:left="228"/>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9</w:t>
            </w:r>
          </w:p>
        </w:tc>
      </w:tr>
      <w:tr w:rsidR="00D64E9E" w:rsidRPr="00D64E9E" w:rsidTr="001C6D52">
        <w:trPr>
          <w:trHeight w:val="144"/>
        </w:trPr>
        <w:tc>
          <w:tcPr>
            <w:tcW w:w="4774" w:type="dxa"/>
            <w:tcMar>
              <w:top w:w="50" w:type="dxa"/>
              <w:left w:w="100" w:type="dxa"/>
            </w:tcMar>
            <w:vAlign w:val="center"/>
          </w:tcPr>
          <w:p w:rsidR="00D64E9E" w:rsidRPr="00D64E9E" w:rsidRDefault="00D64E9E" w:rsidP="00D64E9E">
            <w:pPr>
              <w:spacing w:after="0" w:line="264" w:lineRule="auto"/>
              <w:ind w:left="228"/>
              <w:jc w:val="center"/>
              <w:rPr>
                <w:rFonts w:ascii="Calibri" w:eastAsia="Calibri" w:hAnsi="Calibri" w:cs="Times New Roman"/>
                <w:sz w:val="24"/>
                <w:szCs w:val="24"/>
              </w:rPr>
            </w:pPr>
            <w:r w:rsidRPr="00D64E9E">
              <w:rPr>
                <w:rFonts w:ascii="Times New Roman" w:eastAsia="Calibri" w:hAnsi="Times New Roman" w:cs="Times New Roman"/>
                <w:color w:val="000000"/>
                <w:sz w:val="24"/>
                <w:szCs w:val="24"/>
                <w:lang w:val="en-US"/>
              </w:rPr>
              <w:t>IV</w:t>
            </w:r>
            <w:r w:rsidRPr="00D64E9E">
              <w:rPr>
                <w:rFonts w:ascii="Times New Roman" w:eastAsia="Calibri" w:hAnsi="Times New Roman" w:cs="Times New Roman"/>
                <w:color w:val="000000"/>
                <w:sz w:val="24"/>
                <w:szCs w:val="24"/>
              </w:rPr>
              <w:t xml:space="preserve"> Российская империя в </w:t>
            </w:r>
            <w:r w:rsidRPr="00D64E9E">
              <w:rPr>
                <w:rFonts w:ascii="Times New Roman" w:eastAsia="Calibri" w:hAnsi="Times New Roman" w:cs="Times New Roman"/>
                <w:color w:val="000000"/>
                <w:sz w:val="24"/>
                <w:szCs w:val="24"/>
                <w:lang w:val="en-US"/>
              </w:rPr>
              <w:t>XIX</w:t>
            </w:r>
            <w:r w:rsidRPr="00D64E9E">
              <w:rPr>
                <w:rFonts w:ascii="Times New Roman" w:eastAsia="Calibri" w:hAnsi="Times New Roman" w:cs="Times New Roman"/>
                <w:color w:val="000000"/>
                <w:sz w:val="24"/>
                <w:szCs w:val="24"/>
              </w:rPr>
              <w:t xml:space="preserve"> – начале ХХ в.</w:t>
            </w:r>
          </w:p>
        </w:tc>
        <w:tc>
          <w:tcPr>
            <w:tcW w:w="7494" w:type="dxa"/>
            <w:tcMar>
              <w:top w:w="50" w:type="dxa"/>
              <w:left w:w="100" w:type="dxa"/>
            </w:tcMar>
            <w:vAlign w:val="center"/>
          </w:tcPr>
          <w:p w:rsidR="00D64E9E" w:rsidRPr="00D64E9E" w:rsidRDefault="00D64E9E" w:rsidP="00D64E9E">
            <w:pPr>
              <w:spacing w:after="0" w:line="264" w:lineRule="auto"/>
              <w:ind w:left="228"/>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10</w:t>
            </w:r>
          </w:p>
        </w:tc>
      </w:tr>
    </w:tbl>
    <w:p w:rsidR="00D64E9E" w:rsidRPr="00D64E9E" w:rsidRDefault="00D64E9E" w:rsidP="00D64E9E">
      <w:pPr>
        <w:spacing w:after="0" w:line="264" w:lineRule="auto"/>
        <w:ind w:firstLine="600"/>
        <w:jc w:val="both"/>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Систематизация.</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Наряду с обзором событий, явлений, процессов, относящихся к отдельным периодам отечественной истории, правлениям, царствованиям, в ходе повторительного обобщения рекомендуется провести систематизацию фактографического и понятийного материала по сквозным линиям, сюжетам, позволяющим более целостно представить картину истории России в ее самобытности и вместе с тем в связях с всеобщей историей.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Русь и соседние племена, государства, народы: характер отношений, политика первых русских князей.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Внешние угрозы русским землям в </w:t>
      </w:r>
      <w:r w:rsidRPr="00D64E9E">
        <w:rPr>
          <w:rFonts w:ascii="Times New Roman" w:eastAsia="Calibri" w:hAnsi="Times New Roman" w:cs="Times New Roman"/>
          <w:color w:val="000000"/>
          <w:sz w:val="24"/>
          <w:szCs w:val="24"/>
          <w:lang w:val="en-US"/>
        </w:rPr>
        <w:t>XIII</w:t>
      </w:r>
      <w:r w:rsidRPr="00D64E9E">
        <w:rPr>
          <w:rFonts w:ascii="Times New Roman" w:eastAsia="Calibri" w:hAnsi="Times New Roman" w:cs="Times New Roman"/>
          <w:color w:val="000000"/>
          <w:sz w:val="24"/>
          <w:szCs w:val="24"/>
        </w:rPr>
        <w:t xml:space="preserve"> в., противостояние агрессии.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Борьба русских земель против зависимости от Орды (</w:t>
      </w:r>
      <w:r w:rsidRPr="00D64E9E">
        <w:rPr>
          <w:rFonts w:ascii="Times New Roman" w:eastAsia="Calibri" w:hAnsi="Times New Roman" w:cs="Times New Roman"/>
          <w:color w:val="000000"/>
          <w:sz w:val="24"/>
          <w:szCs w:val="24"/>
          <w:lang w:val="en-US"/>
        </w:rPr>
        <w:t>XIV</w:t>
      </w:r>
      <w:r w:rsidRPr="00D64E9E">
        <w:rPr>
          <w:rFonts w:ascii="Times New Roman" w:eastAsia="Calibri" w:hAnsi="Times New Roman" w:cs="Times New Roman"/>
          <w:color w:val="000000"/>
          <w:sz w:val="24"/>
          <w:szCs w:val="24"/>
        </w:rPr>
        <w:t>–</w:t>
      </w:r>
      <w:r w:rsidRPr="00D64E9E">
        <w:rPr>
          <w:rFonts w:ascii="Times New Roman" w:eastAsia="Calibri" w:hAnsi="Times New Roman" w:cs="Times New Roman"/>
          <w:color w:val="000000"/>
          <w:sz w:val="24"/>
          <w:szCs w:val="24"/>
          <w:lang w:val="en-US"/>
        </w:rPr>
        <w:t>XV</w:t>
      </w:r>
      <w:r w:rsidRPr="00D64E9E">
        <w:rPr>
          <w:rFonts w:ascii="Times New Roman" w:eastAsia="Calibri" w:hAnsi="Times New Roman" w:cs="Times New Roman"/>
          <w:color w:val="000000"/>
          <w:sz w:val="24"/>
          <w:szCs w:val="24"/>
        </w:rPr>
        <w:t xml:space="preserve"> вв.).</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Объединение русских земель вокруг Москвы (</w:t>
      </w:r>
      <w:r w:rsidRPr="00D64E9E">
        <w:rPr>
          <w:rFonts w:ascii="Times New Roman" w:eastAsia="Calibri" w:hAnsi="Times New Roman" w:cs="Times New Roman"/>
          <w:color w:val="000000"/>
          <w:sz w:val="24"/>
          <w:szCs w:val="24"/>
          <w:lang w:val="en-US"/>
        </w:rPr>
        <w:t>XV</w:t>
      </w:r>
      <w:r w:rsidRPr="00D64E9E">
        <w:rPr>
          <w:rFonts w:ascii="Times New Roman" w:eastAsia="Calibri" w:hAnsi="Times New Roman" w:cs="Times New Roman"/>
          <w:color w:val="000000"/>
          <w:sz w:val="24"/>
          <w:szCs w:val="24"/>
        </w:rPr>
        <w:t>–</w:t>
      </w:r>
      <w:r w:rsidRPr="00D64E9E">
        <w:rPr>
          <w:rFonts w:ascii="Times New Roman" w:eastAsia="Calibri" w:hAnsi="Times New Roman" w:cs="Times New Roman"/>
          <w:color w:val="000000"/>
          <w:sz w:val="24"/>
          <w:szCs w:val="24"/>
          <w:lang w:val="en-US"/>
        </w:rPr>
        <w:t>XVI</w:t>
      </w:r>
      <w:r w:rsidRPr="00D64E9E">
        <w:rPr>
          <w:rFonts w:ascii="Times New Roman" w:eastAsia="Calibri" w:hAnsi="Times New Roman" w:cs="Times New Roman"/>
          <w:color w:val="000000"/>
          <w:sz w:val="24"/>
          <w:szCs w:val="24"/>
        </w:rPr>
        <w:t xml:space="preserve"> вв.).</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Развитие законодательства в едином Русском (Российском) государстве (</w:t>
      </w:r>
      <w:r w:rsidRPr="00D64E9E">
        <w:rPr>
          <w:rFonts w:ascii="Times New Roman" w:eastAsia="Calibri" w:hAnsi="Times New Roman" w:cs="Times New Roman"/>
          <w:color w:val="000000"/>
          <w:sz w:val="24"/>
          <w:szCs w:val="24"/>
          <w:lang w:val="en-US"/>
        </w:rPr>
        <w:t>XV</w:t>
      </w:r>
      <w:r w:rsidRPr="00D64E9E">
        <w:rPr>
          <w:rFonts w:ascii="Times New Roman" w:eastAsia="Calibri" w:hAnsi="Times New Roman" w:cs="Times New Roman"/>
          <w:color w:val="000000"/>
          <w:sz w:val="24"/>
          <w:szCs w:val="24"/>
        </w:rPr>
        <w:t>–</w:t>
      </w:r>
      <w:r w:rsidRPr="00D64E9E">
        <w:rPr>
          <w:rFonts w:ascii="Times New Roman" w:eastAsia="Calibri" w:hAnsi="Times New Roman" w:cs="Times New Roman"/>
          <w:color w:val="000000"/>
          <w:sz w:val="24"/>
          <w:szCs w:val="24"/>
          <w:lang w:val="en-US"/>
        </w:rPr>
        <w:t>XVII</w:t>
      </w:r>
      <w:r w:rsidRPr="00D64E9E">
        <w:rPr>
          <w:rFonts w:ascii="Times New Roman" w:eastAsia="Calibri" w:hAnsi="Times New Roman" w:cs="Times New Roman"/>
          <w:color w:val="000000"/>
          <w:sz w:val="24"/>
          <w:szCs w:val="24"/>
        </w:rPr>
        <w:t xml:space="preserve"> вв.).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Становление и укрепление российского самодержавия (</w:t>
      </w:r>
      <w:r w:rsidRPr="00D64E9E">
        <w:rPr>
          <w:rFonts w:ascii="Times New Roman" w:eastAsia="Calibri" w:hAnsi="Times New Roman" w:cs="Times New Roman"/>
          <w:color w:val="000000"/>
          <w:sz w:val="24"/>
          <w:szCs w:val="24"/>
          <w:lang w:val="en-US"/>
        </w:rPr>
        <w:t>XV</w:t>
      </w:r>
      <w:r w:rsidRPr="00D64E9E">
        <w:rPr>
          <w:rFonts w:ascii="Times New Roman" w:eastAsia="Calibri" w:hAnsi="Times New Roman" w:cs="Times New Roman"/>
          <w:color w:val="000000"/>
          <w:sz w:val="24"/>
          <w:szCs w:val="24"/>
        </w:rPr>
        <w:t>–</w:t>
      </w:r>
      <w:r w:rsidRPr="00D64E9E">
        <w:rPr>
          <w:rFonts w:ascii="Times New Roman" w:eastAsia="Calibri" w:hAnsi="Times New Roman" w:cs="Times New Roman"/>
          <w:color w:val="000000"/>
          <w:sz w:val="24"/>
          <w:szCs w:val="24"/>
          <w:lang w:val="en-US"/>
        </w:rPr>
        <w:t>XVIII</w:t>
      </w:r>
      <w:r w:rsidRPr="00D64E9E">
        <w:rPr>
          <w:rFonts w:ascii="Times New Roman" w:eastAsia="Calibri" w:hAnsi="Times New Roman" w:cs="Times New Roman"/>
          <w:color w:val="000000"/>
          <w:sz w:val="24"/>
          <w:szCs w:val="24"/>
        </w:rPr>
        <w:t xml:space="preserve"> вв.).</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Земские соборы, их роль в истории России (</w:t>
      </w:r>
      <w:r w:rsidRPr="00D64E9E">
        <w:rPr>
          <w:rFonts w:ascii="Times New Roman" w:eastAsia="Calibri" w:hAnsi="Times New Roman" w:cs="Times New Roman"/>
          <w:color w:val="000000"/>
          <w:sz w:val="24"/>
          <w:szCs w:val="24"/>
          <w:lang w:val="en-US"/>
        </w:rPr>
        <w:t>XVI</w:t>
      </w:r>
      <w:r w:rsidRPr="00D64E9E">
        <w:rPr>
          <w:rFonts w:ascii="Times New Roman" w:eastAsia="Calibri" w:hAnsi="Times New Roman" w:cs="Times New Roman"/>
          <w:color w:val="000000"/>
          <w:sz w:val="24"/>
          <w:szCs w:val="24"/>
        </w:rPr>
        <w:t>–</w:t>
      </w:r>
      <w:r w:rsidRPr="00D64E9E">
        <w:rPr>
          <w:rFonts w:ascii="Times New Roman" w:eastAsia="Calibri" w:hAnsi="Times New Roman" w:cs="Times New Roman"/>
          <w:color w:val="000000"/>
          <w:sz w:val="24"/>
          <w:szCs w:val="24"/>
          <w:lang w:val="en-US"/>
        </w:rPr>
        <w:t>XVII</w:t>
      </w:r>
      <w:r w:rsidRPr="00D64E9E">
        <w:rPr>
          <w:rFonts w:ascii="Times New Roman" w:eastAsia="Calibri" w:hAnsi="Times New Roman" w:cs="Times New Roman"/>
          <w:color w:val="000000"/>
          <w:sz w:val="24"/>
          <w:szCs w:val="24"/>
        </w:rPr>
        <w:t xml:space="preserve"> вв.).</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Процесс закрепощения крестьян (</w:t>
      </w:r>
      <w:r w:rsidRPr="00D64E9E">
        <w:rPr>
          <w:rFonts w:ascii="Times New Roman" w:eastAsia="Calibri" w:hAnsi="Times New Roman" w:cs="Times New Roman"/>
          <w:color w:val="000000"/>
          <w:sz w:val="24"/>
          <w:szCs w:val="24"/>
          <w:lang w:val="en-US"/>
        </w:rPr>
        <w:t>XV</w:t>
      </w:r>
      <w:r w:rsidRPr="00D64E9E">
        <w:rPr>
          <w:rFonts w:ascii="Times New Roman" w:eastAsia="Calibri" w:hAnsi="Times New Roman" w:cs="Times New Roman"/>
          <w:color w:val="000000"/>
          <w:sz w:val="24"/>
          <w:szCs w:val="24"/>
        </w:rPr>
        <w:t>–</w:t>
      </w:r>
      <w:r w:rsidRPr="00D64E9E">
        <w:rPr>
          <w:rFonts w:ascii="Times New Roman" w:eastAsia="Calibri" w:hAnsi="Times New Roman" w:cs="Times New Roman"/>
          <w:color w:val="000000"/>
          <w:sz w:val="24"/>
          <w:szCs w:val="24"/>
          <w:lang w:val="en-US"/>
        </w:rPr>
        <w:t>XVII</w:t>
      </w:r>
      <w:r w:rsidRPr="00D64E9E">
        <w:rPr>
          <w:rFonts w:ascii="Times New Roman" w:eastAsia="Calibri" w:hAnsi="Times New Roman" w:cs="Times New Roman"/>
          <w:color w:val="000000"/>
          <w:sz w:val="24"/>
          <w:szCs w:val="24"/>
        </w:rPr>
        <w:t xml:space="preserve"> вв.).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Социальные выступления в России в </w:t>
      </w:r>
      <w:r w:rsidRPr="00D64E9E">
        <w:rPr>
          <w:rFonts w:ascii="Times New Roman" w:eastAsia="Calibri" w:hAnsi="Times New Roman" w:cs="Times New Roman"/>
          <w:color w:val="000000"/>
          <w:sz w:val="24"/>
          <w:szCs w:val="24"/>
          <w:lang w:val="en-US"/>
        </w:rPr>
        <w:t>XVII</w:t>
      </w:r>
      <w:r w:rsidRPr="00D64E9E">
        <w:rPr>
          <w:rFonts w:ascii="Times New Roman" w:eastAsia="Calibri" w:hAnsi="Times New Roman" w:cs="Times New Roman"/>
          <w:color w:val="000000"/>
          <w:sz w:val="24"/>
          <w:szCs w:val="24"/>
        </w:rPr>
        <w:t xml:space="preserve"> – начале </w:t>
      </w:r>
      <w:r w:rsidRPr="00D64E9E">
        <w:rPr>
          <w:rFonts w:ascii="Times New Roman" w:eastAsia="Calibri" w:hAnsi="Times New Roman" w:cs="Times New Roman"/>
          <w:color w:val="000000"/>
          <w:sz w:val="24"/>
          <w:szCs w:val="24"/>
          <w:lang w:val="en-US"/>
        </w:rPr>
        <w:t>X</w:t>
      </w:r>
      <w:r w:rsidRPr="00D64E9E">
        <w:rPr>
          <w:rFonts w:ascii="Times New Roman" w:eastAsia="Calibri" w:hAnsi="Times New Roman" w:cs="Times New Roman"/>
          <w:color w:val="000000"/>
          <w:sz w:val="24"/>
          <w:szCs w:val="24"/>
        </w:rPr>
        <w:t>Х в.</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Черты Нового времени в экономическом развитии России в </w:t>
      </w:r>
      <w:r w:rsidRPr="00D64E9E">
        <w:rPr>
          <w:rFonts w:ascii="Times New Roman" w:eastAsia="Calibri" w:hAnsi="Times New Roman" w:cs="Times New Roman"/>
          <w:color w:val="000000"/>
          <w:sz w:val="24"/>
          <w:szCs w:val="24"/>
          <w:lang w:val="en-US"/>
        </w:rPr>
        <w:t>XVII</w:t>
      </w:r>
      <w:r w:rsidRPr="00D64E9E">
        <w:rPr>
          <w:rFonts w:ascii="Times New Roman" w:eastAsia="Calibri" w:hAnsi="Times New Roman" w:cs="Times New Roman"/>
          <w:color w:val="000000"/>
          <w:sz w:val="24"/>
          <w:szCs w:val="24"/>
        </w:rPr>
        <w:t>–</w:t>
      </w:r>
      <w:r w:rsidRPr="00D64E9E">
        <w:rPr>
          <w:rFonts w:ascii="Times New Roman" w:eastAsia="Calibri" w:hAnsi="Times New Roman" w:cs="Times New Roman"/>
          <w:color w:val="000000"/>
          <w:sz w:val="24"/>
          <w:szCs w:val="24"/>
          <w:lang w:val="en-US"/>
        </w:rPr>
        <w:t>XVIII</w:t>
      </w:r>
      <w:r w:rsidRPr="00D64E9E">
        <w:rPr>
          <w:rFonts w:ascii="Times New Roman" w:eastAsia="Calibri" w:hAnsi="Times New Roman" w:cs="Times New Roman"/>
          <w:color w:val="000000"/>
          <w:sz w:val="24"/>
          <w:szCs w:val="24"/>
        </w:rPr>
        <w:t xml:space="preserve"> вв.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Внешняя политика России в </w:t>
      </w:r>
      <w:r w:rsidRPr="00D64E9E">
        <w:rPr>
          <w:rFonts w:ascii="Times New Roman" w:eastAsia="Calibri" w:hAnsi="Times New Roman" w:cs="Times New Roman"/>
          <w:color w:val="000000"/>
          <w:sz w:val="24"/>
          <w:szCs w:val="24"/>
          <w:lang w:val="en-US"/>
        </w:rPr>
        <w:t>XVIII</w:t>
      </w:r>
      <w:r w:rsidRPr="00D64E9E">
        <w:rPr>
          <w:rFonts w:ascii="Times New Roman" w:eastAsia="Calibri" w:hAnsi="Times New Roman" w:cs="Times New Roman"/>
          <w:color w:val="000000"/>
          <w:sz w:val="24"/>
          <w:szCs w:val="24"/>
        </w:rPr>
        <w:t>–</w:t>
      </w:r>
      <w:r w:rsidRPr="00D64E9E">
        <w:rPr>
          <w:rFonts w:ascii="Times New Roman" w:eastAsia="Calibri" w:hAnsi="Times New Roman" w:cs="Times New Roman"/>
          <w:color w:val="000000"/>
          <w:sz w:val="24"/>
          <w:szCs w:val="24"/>
          <w:lang w:val="en-US"/>
        </w:rPr>
        <w:t>XIX</w:t>
      </w:r>
      <w:r w:rsidRPr="00D64E9E">
        <w:rPr>
          <w:rFonts w:ascii="Times New Roman" w:eastAsia="Calibri" w:hAnsi="Times New Roman" w:cs="Times New Roman"/>
          <w:color w:val="000000"/>
          <w:sz w:val="24"/>
          <w:szCs w:val="24"/>
        </w:rPr>
        <w:t xml:space="preserve"> вв. Борьба России за выход к Балтийскому и Черному морям. Русско-турецкие войны (</w:t>
      </w:r>
      <w:r w:rsidRPr="00D64E9E">
        <w:rPr>
          <w:rFonts w:ascii="Times New Roman" w:eastAsia="Calibri" w:hAnsi="Times New Roman" w:cs="Times New Roman"/>
          <w:color w:val="000000"/>
          <w:sz w:val="24"/>
          <w:szCs w:val="24"/>
          <w:lang w:val="en-US"/>
        </w:rPr>
        <w:t>XVIII</w:t>
      </w:r>
      <w:r w:rsidRPr="00D64E9E">
        <w:rPr>
          <w:rFonts w:ascii="Times New Roman" w:eastAsia="Calibri" w:hAnsi="Times New Roman" w:cs="Times New Roman"/>
          <w:color w:val="000000"/>
          <w:sz w:val="24"/>
          <w:szCs w:val="24"/>
        </w:rPr>
        <w:t>–</w:t>
      </w:r>
      <w:r w:rsidRPr="00D64E9E">
        <w:rPr>
          <w:rFonts w:ascii="Times New Roman" w:eastAsia="Calibri" w:hAnsi="Times New Roman" w:cs="Times New Roman"/>
          <w:color w:val="000000"/>
          <w:sz w:val="24"/>
          <w:szCs w:val="24"/>
          <w:lang w:val="en-US"/>
        </w:rPr>
        <w:t>XIX</w:t>
      </w:r>
      <w:r w:rsidRPr="00D64E9E">
        <w:rPr>
          <w:rFonts w:ascii="Times New Roman" w:eastAsia="Calibri" w:hAnsi="Times New Roman" w:cs="Times New Roman"/>
          <w:color w:val="000000"/>
          <w:sz w:val="24"/>
          <w:szCs w:val="24"/>
        </w:rPr>
        <w:t xml:space="preserve"> вв.).</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Крестьянский вопрос и попытки его решения в России в </w:t>
      </w:r>
      <w:r w:rsidRPr="00D64E9E">
        <w:rPr>
          <w:rFonts w:ascii="Times New Roman" w:eastAsia="Calibri" w:hAnsi="Times New Roman" w:cs="Times New Roman"/>
          <w:color w:val="000000"/>
          <w:sz w:val="24"/>
          <w:szCs w:val="24"/>
          <w:lang w:val="en-US"/>
        </w:rPr>
        <w:t>XIX</w:t>
      </w:r>
      <w:r w:rsidRPr="00D64E9E">
        <w:rPr>
          <w:rFonts w:ascii="Times New Roman" w:eastAsia="Calibri" w:hAnsi="Times New Roman" w:cs="Times New Roman"/>
          <w:color w:val="000000"/>
          <w:sz w:val="24"/>
          <w:szCs w:val="24"/>
        </w:rPr>
        <w:t xml:space="preserve"> в.</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Власть и общество в России в </w:t>
      </w:r>
      <w:r w:rsidRPr="00D64E9E">
        <w:rPr>
          <w:rFonts w:ascii="Times New Roman" w:eastAsia="Calibri" w:hAnsi="Times New Roman" w:cs="Times New Roman"/>
          <w:color w:val="000000"/>
          <w:sz w:val="24"/>
          <w:szCs w:val="24"/>
          <w:lang w:val="en-US"/>
        </w:rPr>
        <w:t>XVIII</w:t>
      </w:r>
      <w:r w:rsidRPr="00D64E9E">
        <w:rPr>
          <w:rFonts w:ascii="Times New Roman" w:eastAsia="Calibri" w:hAnsi="Times New Roman" w:cs="Times New Roman"/>
          <w:color w:val="000000"/>
          <w:sz w:val="24"/>
          <w:szCs w:val="24"/>
        </w:rPr>
        <w:t xml:space="preserve"> – начале </w:t>
      </w:r>
      <w:r w:rsidRPr="00D64E9E">
        <w:rPr>
          <w:rFonts w:ascii="Times New Roman" w:eastAsia="Calibri" w:hAnsi="Times New Roman" w:cs="Times New Roman"/>
          <w:color w:val="000000"/>
          <w:sz w:val="24"/>
          <w:szCs w:val="24"/>
          <w:lang w:val="en-US"/>
        </w:rPr>
        <w:t>XX</w:t>
      </w:r>
      <w:r w:rsidRPr="00D64E9E">
        <w:rPr>
          <w:rFonts w:ascii="Times New Roman" w:eastAsia="Calibri" w:hAnsi="Times New Roman" w:cs="Times New Roman"/>
          <w:color w:val="000000"/>
          <w:sz w:val="24"/>
          <w:szCs w:val="24"/>
        </w:rPr>
        <w:t xml:space="preserve"> в.: самодержавная монархия, эволюция отношений.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Великие реформы 1860–1870-х гг.: новые перспективы.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Индустриальное развитие и модернизационные процессы и России в </w:t>
      </w:r>
      <w:r w:rsidRPr="00D64E9E">
        <w:rPr>
          <w:rFonts w:ascii="Times New Roman" w:eastAsia="Calibri" w:hAnsi="Times New Roman" w:cs="Times New Roman"/>
          <w:color w:val="000000"/>
          <w:sz w:val="24"/>
          <w:szCs w:val="24"/>
          <w:lang w:val="en-US"/>
        </w:rPr>
        <w:t>XIX</w:t>
      </w:r>
      <w:r w:rsidRPr="00D64E9E">
        <w:rPr>
          <w:rFonts w:ascii="Times New Roman" w:eastAsia="Calibri" w:hAnsi="Times New Roman" w:cs="Times New Roman"/>
          <w:color w:val="000000"/>
          <w:sz w:val="24"/>
          <w:szCs w:val="24"/>
        </w:rPr>
        <w:t xml:space="preserve"> – начале </w:t>
      </w:r>
      <w:r w:rsidRPr="00D64E9E">
        <w:rPr>
          <w:rFonts w:ascii="Times New Roman" w:eastAsia="Calibri" w:hAnsi="Times New Roman" w:cs="Times New Roman"/>
          <w:color w:val="000000"/>
          <w:sz w:val="24"/>
          <w:szCs w:val="24"/>
          <w:lang w:val="en-US"/>
        </w:rPr>
        <w:t>XX</w:t>
      </w:r>
      <w:r w:rsidRPr="00D64E9E">
        <w:rPr>
          <w:rFonts w:ascii="Times New Roman" w:eastAsia="Calibri" w:hAnsi="Times New Roman" w:cs="Times New Roman"/>
          <w:color w:val="000000"/>
          <w:sz w:val="24"/>
          <w:szCs w:val="24"/>
        </w:rPr>
        <w:t xml:space="preserve"> в.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Российские первооткрыватели, ученые, изобретатели </w:t>
      </w:r>
      <w:r w:rsidRPr="00D64E9E">
        <w:rPr>
          <w:rFonts w:ascii="Times New Roman" w:eastAsia="Calibri" w:hAnsi="Times New Roman" w:cs="Times New Roman"/>
          <w:color w:val="000000"/>
          <w:sz w:val="24"/>
          <w:szCs w:val="24"/>
          <w:lang w:val="en-US"/>
        </w:rPr>
        <w:t>XVII</w:t>
      </w:r>
      <w:r w:rsidRPr="00D64E9E">
        <w:rPr>
          <w:rFonts w:ascii="Times New Roman" w:eastAsia="Calibri" w:hAnsi="Times New Roman" w:cs="Times New Roman"/>
          <w:color w:val="000000"/>
          <w:sz w:val="24"/>
          <w:szCs w:val="24"/>
        </w:rPr>
        <w:t xml:space="preserve"> – начала ХХ в.: место в истории России и всемирной истории.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Развитие культуры в России в </w:t>
      </w:r>
      <w:r w:rsidRPr="00D64E9E">
        <w:rPr>
          <w:rFonts w:ascii="Times New Roman" w:eastAsia="Calibri" w:hAnsi="Times New Roman" w:cs="Times New Roman"/>
          <w:color w:val="000000"/>
          <w:sz w:val="24"/>
          <w:szCs w:val="24"/>
          <w:lang w:val="en-US"/>
        </w:rPr>
        <w:t>XVII</w:t>
      </w:r>
      <w:r w:rsidRPr="00D64E9E">
        <w:rPr>
          <w:rFonts w:ascii="Times New Roman" w:eastAsia="Calibri" w:hAnsi="Times New Roman" w:cs="Times New Roman"/>
          <w:color w:val="000000"/>
          <w:sz w:val="24"/>
          <w:szCs w:val="24"/>
        </w:rPr>
        <w:t xml:space="preserve"> – начале </w:t>
      </w:r>
      <w:r w:rsidRPr="00D64E9E">
        <w:rPr>
          <w:rFonts w:ascii="Times New Roman" w:eastAsia="Calibri" w:hAnsi="Times New Roman" w:cs="Times New Roman"/>
          <w:color w:val="000000"/>
          <w:sz w:val="24"/>
          <w:szCs w:val="24"/>
          <w:lang w:val="en-US"/>
        </w:rPr>
        <w:t>XX</w:t>
      </w:r>
      <w:r w:rsidRPr="00D64E9E">
        <w:rPr>
          <w:rFonts w:ascii="Times New Roman" w:eastAsia="Calibri" w:hAnsi="Times New Roman" w:cs="Times New Roman"/>
          <w:color w:val="000000"/>
          <w:sz w:val="24"/>
          <w:szCs w:val="24"/>
        </w:rPr>
        <w:t xml:space="preserve"> в.: традиции, новые веяния, обращение к основам национальных культур. Архитектурные стили в России в </w:t>
      </w:r>
      <w:r w:rsidRPr="00D64E9E">
        <w:rPr>
          <w:rFonts w:ascii="Times New Roman" w:eastAsia="Calibri" w:hAnsi="Times New Roman" w:cs="Times New Roman"/>
          <w:color w:val="000000"/>
          <w:sz w:val="24"/>
          <w:szCs w:val="24"/>
          <w:lang w:val="en-US"/>
        </w:rPr>
        <w:t>XVII</w:t>
      </w:r>
      <w:r w:rsidRPr="00D64E9E">
        <w:rPr>
          <w:rFonts w:ascii="Times New Roman" w:eastAsia="Calibri" w:hAnsi="Times New Roman" w:cs="Times New Roman"/>
          <w:color w:val="000000"/>
          <w:sz w:val="24"/>
          <w:szCs w:val="24"/>
        </w:rPr>
        <w:t xml:space="preserve"> – начале </w:t>
      </w:r>
      <w:r w:rsidRPr="00D64E9E">
        <w:rPr>
          <w:rFonts w:ascii="Times New Roman" w:eastAsia="Calibri" w:hAnsi="Times New Roman" w:cs="Times New Roman"/>
          <w:color w:val="000000"/>
          <w:sz w:val="24"/>
          <w:szCs w:val="24"/>
          <w:lang w:val="en-US"/>
        </w:rPr>
        <w:t>XX</w:t>
      </w:r>
      <w:r w:rsidRPr="00D64E9E">
        <w:rPr>
          <w:rFonts w:ascii="Times New Roman" w:eastAsia="Calibri" w:hAnsi="Times New Roman" w:cs="Times New Roman"/>
          <w:color w:val="000000"/>
          <w:sz w:val="24"/>
          <w:szCs w:val="24"/>
        </w:rPr>
        <w:t xml:space="preserve"> в.</w:t>
      </w:r>
    </w:p>
    <w:p w:rsidR="00D64E9E" w:rsidRPr="00D64E9E" w:rsidRDefault="00D64E9E" w:rsidP="00D64E9E">
      <w:pPr>
        <w:spacing w:after="200" w:line="276" w:lineRule="auto"/>
        <w:rPr>
          <w:rFonts w:ascii="Calibri" w:eastAsia="Calibri" w:hAnsi="Calibri" w:cs="Times New Roman"/>
          <w:sz w:val="24"/>
          <w:szCs w:val="24"/>
        </w:rPr>
        <w:sectPr w:rsidR="00D64E9E" w:rsidRPr="00D64E9E">
          <w:pgSz w:w="11906" w:h="16383"/>
          <w:pgMar w:top="1134" w:right="850" w:bottom="1134" w:left="1701" w:header="720" w:footer="720" w:gutter="0"/>
          <w:cols w:space="720"/>
        </w:sectPr>
      </w:pPr>
    </w:p>
    <w:p w:rsidR="00D64E9E" w:rsidRPr="00D64E9E" w:rsidRDefault="00D64E9E" w:rsidP="00D64E9E">
      <w:pPr>
        <w:spacing w:after="0" w:line="264" w:lineRule="auto"/>
        <w:ind w:left="120"/>
        <w:jc w:val="both"/>
        <w:rPr>
          <w:rFonts w:ascii="Calibri" w:eastAsia="Calibri" w:hAnsi="Calibri" w:cs="Times New Roman"/>
          <w:sz w:val="24"/>
          <w:szCs w:val="24"/>
        </w:rPr>
      </w:pPr>
      <w:bookmarkStart w:id="128" w:name="block-2996436"/>
      <w:bookmarkEnd w:id="127"/>
      <w:r w:rsidRPr="00D64E9E">
        <w:rPr>
          <w:rFonts w:ascii="Times New Roman" w:eastAsia="Calibri" w:hAnsi="Times New Roman" w:cs="Times New Roman"/>
          <w:color w:val="000000"/>
          <w:sz w:val="24"/>
          <w:szCs w:val="24"/>
        </w:rPr>
        <w:t xml:space="preserve">ПЛАНИРУЕМЫЕ РЕЗУЛЬТАТЫ ОСВОЕНИЯ ПРОГРАММЫ ПО ИСТОРИИ НА </w:t>
      </w:r>
      <w:r w:rsidRPr="00D64E9E">
        <w:rPr>
          <w:rFonts w:ascii="Times New Roman" w:eastAsia="Calibri" w:hAnsi="Times New Roman" w:cs="Times New Roman"/>
          <w:b/>
          <w:color w:val="000000"/>
          <w:sz w:val="24"/>
          <w:szCs w:val="24"/>
        </w:rPr>
        <w:t xml:space="preserve">УГЛУБЛЕННОМ </w:t>
      </w:r>
      <w:r w:rsidRPr="00D64E9E">
        <w:rPr>
          <w:rFonts w:ascii="Times New Roman" w:eastAsia="Calibri" w:hAnsi="Times New Roman" w:cs="Times New Roman"/>
          <w:color w:val="000000"/>
          <w:sz w:val="24"/>
          <w:szCs w:val="24"/>
        </w:rPr>
        <w:t>УРОВНЕ СРЕДНЕГО ОБЩЕГО ОБРАЗОВАНИЯ</w:t>
      </w:r>
    </w:p>
    <w:p w:rsidR="00D64E9E" w:rsidRPr="00D64E9E" w:rsidRDefault="00D64E9E" w:rsidP="00D64E9E">
      <w:pPr>
        <w:spacing w:after="0" w:line="264" w:lineRule="auto"/>
        <w:ind w:left="120"/>
        <w:jc w:val="both"/>
        <w:rPr>
          <w:rFonts w:ascii="Calibri" w:eastAsia="Calibri" w:hAnsi="Calibri" w:cs="Times New Roman"/>
          <w:sz w:val="24"/>
          <w:szCs w:val="24"/>
        </w:rPr>
      </w:pPr>
    </w:p>
    <w:p w:rsidR="00D64E9E" w:rsidRPr="00D64E9E" w:rsidRDefault="00D64E9E" w:rsidP="00D64E9E">
      <w:pPr>
        <w:spacing w:after="0" w:line="264" w:lineRule="auto"/>
        <w:ind w:left="12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ЛИЧНОСТНЫЕ РЕЗУЛЬТАТЫ</w:t>
      </w:r>
    </w:p>
    <w:p w:rsidR="00D64E9E" w:rsidRPr="00D64E9E" w:rsidRDefault="00D64E9E" w:rsidP="00D64E9E">
      <w:pPr>
        <w:spacing w:after="0" w:line="264" w:lineRule="auto"/>
        <w:ind w:left="120"/>
        <w:jc w:val="both"/>
        <w:rPr>
          <w:rFonts w:ascii="Calibri" w:eastAsia="Calibri" w:hAnsi="Calibri" w:cs="Times New Roman"/>
          <w:sz w:val="24"/>
          <w:szCs w:val="24"/>
        </w:rPr>
      </w:pP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 xml:space="preserve">1) гражданского воспитания: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осмысление сложившихся в российской истории традиций гражданского служения Отечеству;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сформированность гражданской позиции обучающегося как активного и ответственного члена современного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принятие традиционных национальных, общечеловеческих гуманистических и демократических ценностей;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готовность противостоять идеологии экстремизма, национализма, ксенофобии, дискриминации по социальным, религиозным, расовым, национальным, этническим признакам;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готовность вести совместную деятельность в интересах гражданского общества, участвовать в самоуправлении в образовательной организации;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умение взаимодействовать с социальными институтами в соответствии с их функциями и назначением;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готовность к гуманитарной и волонтерской деятельности;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 xml:space="preserve">2) патриотического воспитания: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идейная убежденность, готовность к служению Отечеству и его защите, ответственность за его судьбу;</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 xml:space="preserve">3) духовно-нравственного воспитания: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личностное осмысление и принятие сущности и значения исторически сложившихся и развивавшихся духовно-нравственных ценностей российского народа;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сформированность нравственного сознания, этического поведения;</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понимание значения личного вклада в построение устойчивого будущего;</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 xml:space="preserve">4) эстетического воспитания: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представление об исторически сложившемся культурном многообразии своей страны и мира;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осознание значимости для личности и общества наследия отечественного и мирового искусства, этнических культурных традиций и народного творчества;</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способность выявлять в памятниках художественной культуры эстетические ценности эпох, к которым они принадлежат;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эстетическое отношение к окружающему миру, современной культуре, включая эстетику быта, научного и технического творчества, спорта, труда, общественных отношений;</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 xml:space="preserve">5) физического воспитания: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формирование ценностного отношения к жизни и здоровью;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осознание ценности жизни и необходимости ее сохранения;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представление об идеалах гармоничного физического и духовного развития человека в исторических обществах и в современную эпоху;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ответственное отношение к своему здоровью и установка на здоровый образ жизни;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 xml:space="preserve">6) трудового воспитания: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понимание на основе знания истории значения трудовой деятельности как источника развития человека и общества;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уважение к труду и результатам трудовой деятельности человека;</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представление о разнообразии существовавших в прошлом и современных профессий;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формирование интереса к различным сферам профессиональной деятельности;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готовность совершать осознанный выбор будущей профессии и реализовывать собственные жизненные планы;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мотивация и способность к самообразованию на протяжении всей жизни;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 xml:space="preserve">7) экологического воспитания: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осмысление исторического опыта взаимодействия людей с природной средой, его позитивных и негативных проявлений;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активное неприятие действий, приносящих вред окружающей природной и социальной среде;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 xml:space="preserve">8) ценности научного познания: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сформированность мировоззрения, соответствующего современному уровню развития исторической науки и общественной практики;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осмысление значения истории как знания о развитии человека и общества, о социальном и нравственном опыте предшествовавших поколений;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мотивация к дальнейшему, в том числе профессиональному, изучению истории.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Изучение истории способствует также развитию </w:t>
      </w:r>
      <w:r w:rsidRPr="00D64E9E">
        <w:rPr>
          <w:rFonts w:ascii="Times New Roman" w:eastAsia="Calibri" w:hAnsi="Times New Roman" w:cs="Times New Roman"/>
          <w:b/>
          <w:color w:val="000000"/>
          <w:sz w:val="24"/>
          <w:szCs w:val="24"/>
        </w:rPr>
        <w:t>эмоционального интеллекта</w:t>
      </w:r>
      <w:r w:rsidRPr="00D64E9E">
        <w:rPr>
          <w:rFonts w:ascii="Times New Roman" w:eastAsia="Calibri" w:hAnsi="Times New Roman" w:cs="Times New Roman"/>
          <w:color w:val="000000"/>
          <w:sz w:val="24"/>
          <w:szCs w:val="24"/>
        </w:rPr>
        <w:t xml:space="preserve"> обучающихся, в особенности –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 </w:t>
      </w:r>
    </w:p>
    <w:p w:rsidR="00D64E9E" w:rsidRPr="00D64E9E" w:rsidRDefault="00D64E9E" w:rsidP="00D64E9E">
      <w:pPr>
        <w:spacing w:after="0" w:line="264" w:lineRule="auto"/>
        <w:ind w:left="12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МЕТАПРЕДМЕТНЫЕ РЕЗУЛЬТАТЫ</w:t>
      </w:r>
    </w:p>
    <w:p w:rsidR="00D64E9E" w:rsidRPr="00D64E9E" w:rsidRDefault="00D64E9E" w:rsidP="00D64E9E">
      <w:pPr>
        <w:spacing w:after="0" w:line="264" w:lineRule="auto"/>
        <w:ind w:left="120"/>
        <w:jc w:val="both"/>
        <w:rPr>
          <w:rFonts w:ascii="Calibri" w:eastAsia="Calibri" w:hAnsi="Calibri" w:cs="Times New Roman"/>
          <w:sz w:val="24"/>
          <w:szCs w:val="24"/>
        </w:rPr>
      </w:pPr>
    </w:p>
    <w:p w:rsidR="00D64E9E" w:rsidRPr="00D64E9E" w:rsidRDefault="00D64E9E" w:rsidP="00D64E9E">
      <w:pPr>
        <w:spacing w:after="0" w:line="264" w:lineRule="auto"/>
        <w:ind w:left="12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Познавательные универсальные учебные действия</w:t>
      </w:r>
    </w:p>
    <w:p w:rsidR="00D64E9E" w:rsidRPr="00D64E9E" w:rsidRDefault="00D64E9E" w:rsidP="00D64E9E">
      <w:pPr>
        <w:spacing w:after="0" w:line="264" w:lineRule="auto"/>
        <w:ind w:left="12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Базовые логические действия:</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формулировать проблему, вопрос, требующий решения;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разрабатывать план решения проблемы с учетом анализа имеющихся материальных и нематериальных ресурсов;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систематизировать и обобщать исторические факты (в форме таблиц, схем, диаграмм и других);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выявлять характерные признаки исторических явлений;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раскрывать причинно-следственные связи событий прошлого и настоящего;</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сравнивать события, ситуации, определяя основания для сравнения, выявляя общие черты и различия;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формулировать и обосновывать выводы.</w:t>
      </w:r>
    </w:p>
    <w:p w:rsidR="00D64E9E" w:rsidRPr="00D64E9E" w:rsidRDefault="00D64E9E" w:rsidP="00D64E9E">
      <w:pPr>
        <w:spacing w:after="0" w:line="264" w:lineRule="auto"/>
        <w:ind w:left="12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Базовые исследовательские действия:</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осуществлять поиск нового знания, его интерпретацию, преобразование и применение в различных учебных ситуациях, в том числе при создании учебных и социальных проектов;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владеть ключевыми научными понятиями и методами работы с исторической информацией;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определять познавательную задачу, намечать путь ее решения и осуществлять подбор исторического материала, объекта;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осуществлять анализ объекта в соответствии с принципом историзма, основными процедурами исторического познания;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создавать тексты в различных форматах с учетом назначения информации и целевой аудитории;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соотносить полученный результат с имеющимся историческим знанием, определять новизну и обоснованность полученного результата;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представлять результаты своей деятельности в различных формах (сообщение, эссе, презентация, реферат, учебный проект и других);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объяснять сферу применения и значение проведенного учебного исследования в современном общественном контексте;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применять исторические знания и познавательные процедуры в интегрированных (междисциплинарных) учебных проектах, в том числе краеведческих.</w:t>
      </w:r>
    </w:p>
    <w:p w:rsidR="00D64E9E" w:rsidRPr="00D64E9E" w:rsidRDefault="00D64E9E" w:rsidP="00D64E9E">
      <w:pPr>
        <w:spacing w:after="0" w:line="264" w:lineRule="auto"/>
        <w:ind w:left="12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Работа с информацией:</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представлять и использовать информационные особенности разных видов исторических источников, проводить критический анализ источника, высказывать суждение о достоверности и ценности содержащейся в нем информации (в том числе по самостоятельно сформулированным критериям);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рассматривать комплексы источников, выявляя совпадения и различия их свидетельств;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сопоставлять оценки исторических событий и личностей, приводимые в научной литературе и публицистике, объяснять причины расхождения мнений;</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w:t>
      </w:r>
    </w:p>
    <w:p w:rsidR="00D64E9E" w:rsidRPr="00D64E9E" w:rsidRDefault="00D64E9E" w:rsidP="00D64E9E">
      <w:pPr>
        <w:spacing w:after="0" w:line="264" w:lineRule="auto"/>
        <w:ind w:left="120"/>
        <w:jc w:val="both"/>
        <w:rPr>
          <w:rFonts w:ascii="Calibri" w:eastAsia="Calibri" w:hAnsi="Calibri" w:cs="Times New Roman"/>
          <w:sz w:val="24"/>
          <w:szCs w:val="24"/>
        </w:rPr>
      </w:pPr>
    </w:p>
    <w:p w:rsidR="00D64E9E" w:rsidRPr="00D64E9E" w:rsidRDefault="00D64E9E" w:rsidP="00D64E9E">
      <w:pPr>
        <w:spacing w:after="0" w:line="264" w:lineRule="auto"/>
        <w:ind w:left="12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Коммуникативные универсальные учебные действия</w:t>
      </w:r>
    </w:p>
    <w:p w:rsidR="00D64E9E" w:rsidRPr="00D64E9E" w:rsidRDefault="00D64E9E" w:rsidP="00D64E9E">
      <w:pPr>
        <w:spacing w:after="0" w:line="264" w:lineRule="auto"/>
        <w:ind w:left="12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Общение:</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представлять особенности взаимодействия людей в исторических обществах и современном мире;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участвовать в обсуждении событий и личностей прошлого и современности, в том числе вызывающих разные оценки, определяя свою позицию и обосновывая ее в ходе диалога;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выражать и аргументировать свою точку зрения в устном высказывании, письменном тексте;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владеть способами общения и конструктивного взаимодействия, в том числе межкультурного, в школе и социальном окружении.</w:t>
      </w:r>
    </w:p>
    <w:p w:rsidR="00D64E9E" w:rsidRPr="00D64E9E" w:rsidRDefault="00D64E9E" w:rsidP="00D64E9E">
      <w:pPr>
        <w:spacing w:after="0" w:line="264" w:lineRule="auto"/>
        <w:ind w:left="12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Совместная деятельность (сотрудничество):</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осознавать на основе исторических примеров значение совместной деятельности как эффективного средства достижения поставленных целей;</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планировать и осуществлять совместную работу, коллективные учебные проекты по истории, в том числе на региональном материале;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определять свое участие в общей работе и координировать свои действия с другими членами команды;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оценивать полученные результаты и свой вклад в общую работу.</w:t>
      </w:r>
    </w:p>
    <w:p w:rsidR="00D64E9E" w:rsidRPr="00D64E9E" w:rsidRDefault="00D64E9E" w:rsidP="00D64E9E">
      <w:pPr>
        <w:spacing w:after="0" w:line="264" w:lineRule="auto"/>
        <w:ind w:left="120"/>
        <w:jc w:val="both"/>
        <w:rPr>
          <w:rFonts w:ascii="Calibri" w:eastAsia="Calibri" w:hAnsi="Calibri" w:cs="Times New Roman"/>
          <w:sz w:val="24"/>
          <w:szCs w:val="24"/>
        </w:rPr>
      </w:pPr>
    </w:p>
    <w:p w:rsidR="00D64E9E" w:rsidRPr="00D64E9E" w:rsidRDefault="00D64E9E" w:rsidP="00D64E9E">
      <w:pPr>
        <w:spacing w:after="0" w:line="264" w:lineRule="auto"/>
        <w:ind w:left="12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Регулятивные универсальные учебные действия</w:t>
      </w:r>
    </w:p>
    <w:p w:rsidR="00D64E9E" w:rsidRPr="00D64E9E" w:rsidRDefault="00D64E9E" w:rsidP="00D64E9E">
      <w:pPr>
        <w:spacing w:after="0" w:line="264" w:lineRule="auto"/>
        <w:ind w:left="12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Самоорганизация:</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выявлять проблему, задачи, требующие решения;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составлять план действий, определять способ решения;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последовательно реализовывать намеченный план действий. </w:t>
      </w:r>
    </w:p>
    <w:p w:rsidR="00D64E9E" w:rsidRPr="00D64E9E" w:rsidRDefault="00D64E9E" w:rsidP="00D64E9E">
      <w:pPr>
        <w:spacing w:after="0" w:line="264" w:lineRule="auto"/>
        <w:ind w:left="12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Самоконтроль (рефлексия):</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осуществлять самоконтроль, рефлексию и самооценку полученных результатов;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вносить коррективы в свою работу с учетом установленных ошибок, возникших трудностей;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осознавать свои достижения и слабые стороны в учении, в общении, сотрудничестве со сверстниками и людьми старших поколений;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признавать свое право и право других на ошибки;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вносить конструктивные предложения для совместного решения учебных задач, проблем. </w:t>
      </w:r>
    </w:p>
    <w:p w:rsidR="00D64E9E" w:rsidRPr="00D64E9E" w:rsidRDefault="00D64E9E" w:rsidP="00D64E9E">
      <w:pPr>
        <w:spacing w:after="0" w:line="264" w:lineRule="auto"/>
        <w:ind w:left="120"/>
        <w:jc w:val="both"/>
        <w:rPr>
          <w:rFonts w:ascii="Calibri" w:eastAsia="Calibri" w:hAnsi="Calibri" w:cs="Times New Roman"/>
          <w:sz w:val="24"/>
          <w:szCs w:val="24"/>
        </w:rPr>
      </w:pPr>
    </w:p>
    <w:p w:rsidR="00D64E9E" w:rsidRPr="00D64E9E" w:rsidRDefault="00D64E9E" w:rsidP="00D64E9E">
      <w:pPr>
        <w:spacing w:after="0" w:line="264" w:lineRule="auto"/>
        <w:ind w:left="12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ПРЕДМЕТНЫЕ РЕЗУЛЬТАТЫ</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Требования к предметным результатам</w:t>
      </w:r>
      <w:r w:rsidRPr="00D64E9E">
        <w:rPr>
          <w:rFonts w:ascii="Times New Roman" w:eastAsia="Calibri" w:hAnsi="Times New Roman" w:cs="Times New Roman"/>
          <w:color w:val="000000"/>
          <w:sz w:val="24"/>
          <w:szCs w:val="24"/>
        </w:rPr>
        <w:t xml:space="preserve"> освоения базового курса истории: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Понимание значимости России в мировых политических и социально-экономических процессах ХХ – начала </w:t>
      </w:r>
      <w:r w:rsidRPr="00D64E9E">
        <w:rPr>
          <w:rFonts w:ascii="Times New Roman" w:eastAsia="Calibri" w:hAnsi="Times New Roman" w:cs="Times New Roman"/>
          <w:color w:val="000000"/>
          <w:sz w:val="24"/>
          <w:szCs w:val="24"/>
          <w:lang w:val="en-US"/>
        </w:rPr>
        <w:t>XXI</w:t>
      </w:r>
      <w:r w:rsidRPr="00D64E9E">
        <w:rPr>
          <w:rFonts w:ascii="Times New Roman" w:eastAsia="Calibri" w:hAnsi="Times New Roman" w:cs="Times New Roman"/>
          <w:color w:val="000000"/>
          <w:sz w:val="24"/>
          <w:szCs w:val="24"/>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sidRPr="00D64E9E">
        <w:rPr>
          <w:rFonts w:ascii="Times New Roman" w:eastAsia="Calibri" w:hAnsi="Times New Roman" w:cs="Times New Roman"/>
          <w:color w:val="000000"/>
          <w:sz w:val="24"/>
          <w:szCs w:val="24"/>
          <w:lang w:val="en-US"/>
        </w:rPr>
        <w:t>XXI</w:t>
      </w:r>
      <w:r w:rsidRPr="00D64E9E">
        <w:rPr>
          <w:rFonts w:ascii="Times New Roman" w:eastAsia="Calibri" w:hAnsi="Times New Roman" w:cs="Times New Roman"/>
          <w:color w:val="000000"/>
          <w:sz w:val="24"/>
          <w:szCs w:val="24"/>
        </w:rPr>
        <w:t xml:space="preserve"> в., особенности развития культуры народов СССР (России).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sidRPr="00D64E9E">
        <w:rPr>
          <w:rFonts w:ascii="Times New Roman" w:eastAsia="Calibri" w:hAnsi="Times New Roman" w:cs="Times New Roman"/>
          <w:color w:val="000000"/>
          <w:sz w:val="24"/>
          <w:szCs w:val="24"/>
          <w:lang w:val="en-US"/>
        </w:rPr>
        <w:t>XXI</w:t>
      </w:r>
      <w:r w:rsidRPr="00D64E9E">
        <w:rPr>
          <w:rFonts w:ascii="Times New Roman" w:eastAsia="Calibri" w:hAnsi="Times New Roman" w:cs="Times New Roman"/>
          <w:color w:val="000000"/>
          <w:sz w:val="24"/>
          <w:szCs w:val="24"/>
        </w:rPr>
        <w:t xml:space="preserve"> в.</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sidRPr="00D64E9E">
        <w:rPr>
          <w:rFonts w:ascii="Times New Roman" w:eastAsia="Calibri" w:hAnsi="Times New Roman" w:cs="Times New Roman"/>
          <w:color w:val="000000"/>
          <w:sz w:val="24"/>
          <w:szCs w:val="24"/>
          <w:lang w:val="en-US"/>
        </w:rPr>
        <w:t>XXI</w:t>
      </w:r>
      <w:r w:rsidRPr="00D64E9E">
        <w:rPr>
          <w:rFonts w:ascii="Times New Roman" w:eastAsia="Calibri" w:hAnsi="Times New Roman" w:cs="Times New Roman"/>
          <w:color w:val="000000"/>
          <w:sz w:val="24"/>
          <w:szCs w:val="24"/>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w:t>
      </w:r>
      <w:r w:rsidRPr="00D64E9E">
        <w:rPr>
          <w:rFonts w:ascii="Times New Roman" w:eastAsia="Calibri" w:hAnsi="Times New Roman" w:cs="Times New Roman"/>
          <w:color w:val="000000"/>
          <w:sz w:val="24"/>
          <w:szCs w:val="24"/>
          <w:lang w:val="en-US"/>
        </w:rPr>
        <w:t>XXI</w:t>
      </w:r>
      <w:r w:rsidRPr="00D64E9E">
        <w:rPr>
          <w:rFonts w:ascii="Times New Roman" w:eastAsia="Calibri" w:hAnsi="Times New Roman" w:cs="Times New Roman"/>
          <w:color w:val="000000"/>
          <w:sz w:val="24"/>
          <w:szCs w:val="24"/>
        </w:rPr>
        <w:t xml:space="preserve"> в., определять современников исторических событий истории России и человечества в целом в ХХ – начале </w:t>
      </w:r>
      <w:r w:rsidRPr="00D64E9E">
        <w:rPr>
          <w:rFonts w:ascii="Times New Roman" w:eastAsia="Calibri" w:hAnsi="Times New Roman" w:cs="Times New Roman"/>
          <w:color w:val="000000"/>
          <w:sz w:val="24"/>
          <w:szCs w:val="24"/>
          <w:lang w:val="en-US"/>
        </w:rPr>
        <w:t>XXI</w:t>
      </w:r>
      <w:r w:rsidRPr="00D64E9E">
        <w:rPr>
          <w:rFonts w:ascii="Times New Roman" w:eastAsia="Calibri" w:hAnsi="Times New Roman" w:cs="Times New Roman"/>
          <w:color w:val="000000"/>
          <w:sz w:val="24"/>
          <w:szCs w:val="24"/>
        </w:rPr>
        <w:t xml:space="preserve"> в.</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sidRPr="00D64E9E">
        <w:rPr>
          <w:rFonts w:ascii="Times New Roman" w:eastAsia="Calibri" w:hAnsi="Times New Roman" w:cs="Times New Roman"/>
          <w:color w:val="000000"/>
          <w:sz w:val="24"/>
          <w:szCs w:val="24"/>
          <w:lang w:val="en-US"/>
        </w:rPr>
        <w:t>XXI</w:t>
      </w:r>
      <w:r w:rsidRPr="00D64E9E">
        <w:rPr>
          <w:rFonts w:ascii="Times New Roman" w:eastAsia="Calibri" w:hAnsi="Times New Roman" w:cs="Times New Roman"/>
          <w:color w:val="000000"/>
          <w:sz w:val="24"/>
          <w:szCs w:val="24"/>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sidRPr="00D64E9E">
        <w:rPr>
          <w:rFonts w:ascii="Times New Roman" w:eastAsia="Calibri" w:hAnsi="Times New Roman" w:cs="Times New Roman"/>
          <w:color w:val="000000"/>
          <w:sz w:val="24"/>
          <w:szCs w:val="24"/>
          <w:lang w:val="en-US"/>
        </w:rPr>
        <w:t>XXI</w:t>
      </w:r>
      <w:r w:rsidRPr="00D64E9E">
        <w:rPr>
          <w:rFonts w:ascii="Times New Roman" w:eastAsia="Calibri" w:hAnsi="Times New Roman" w:cs="Times New Roman"/>
          <w:color w:val="000000"/>
          <w:sz w:val="24"/>
          <w:szCs w:val="24"/>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sidRPr="00D64E9E">
        <w:rPr>
          <w:rFonts w:ascii="Times New Roman" w:eastAsia="Calibri" w:hAnsi="Times New Roman" w:cs="Times New Roman"/>
          <w:color w:val="000000"/>
          <w:sz w:val="24"/>
          <w:szCs w:val="24"/>
          <w:lang w:val="en-US"/>
        </w:rPr>
        <w:t>XXI</w:t>
      </w:r>
      <w:r w:rsidRPr="00D64E9E">
        <w:rPr>
          <w:rFonts w:ascii="Times New Roman" w:eastAsia="Calibri" w:hAnsi="Times New Roman" w:cs="Times New Roman"/>
          <w:color w:val="000000"/>
          <w:sz w:val="24"/>
          <w:szCs w:val="24"/>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уважения к историческому наследию народов России.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Знание ключевых событий, основных дат и этапов истории России и мира в ХХ – начале </w:t>
      </w:r>
      <w:r w:rsidRPr="00D64E9E">
        <w:rPr>
          <w:rFonts w:ascii="Times New Roman" w:eastAsia="Calibri" w:hAnsi="Times New Roman" w:cs="Times New Roman"/>
          <w:color w:val="000000"/>
          <w:sz w:val="24"/>
          <w:szCs w:val="24"/>
          <w:lang w:val="en-US"/>
        </w:rPr>
        <w:t>XXI</w:t>
      </w:r>
      <w:r w:rsidRPr="00D64E9E">
        <w:rPr>
          <w:rFonts w:ascii="Times New Roman" w:eastAsia="Calibri" w:hAnsi="Times New Roman" w:cs="Times New Roman"/>
          <w:color w:val="000000"/>
          <w:sz w:val="24"/>
          <w:szCs w:val="24"/>
        </w:rPr>
        <w:t xml:space="preserve"> в., выдающихся деятелей отечественной и всемирной истории, важнейших достижений культуры, ценностных ориентиров:</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1) по учебному курсу «История России»: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Россия накануне Первой мировой войны. Ход военных действий. Власть, общество, экономика, культура. Предпосылки революции.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Российская Федерация в 1992–2022 гг. Становление новой России. Возрождение Российской Федерации как великой державы в ХХ</w:t>
      </w:r>
      <w:r w:rsidRPr="00D64E9E">
        <w:rPr>
          <w:rFonts w:ascii="Times New Roman" w:eastAsia="Calibri" w:hAnsi="Times New Roman" w:cs="Times New Roman"/>
          <w:color w:val="000000"/>
          <w:sz w:val="24"/>
          <w:szCs w:val="24"/>
          <w:lang w:val="en-US"/>
        </w:rPr>
        <w:t>I</w:t>
      </w:r>
      <w:r w:rsidRPr="00D64E9E">
        <w:rPr>
          <w:rFonts w:ascii="Times New Roman" w:eastAsia="Calibri" w:hAnsi="Times New Roman" w:cs="Times New Roman"/>
          <w:color w:val="000000"/>
          <w:sz w:val="24"/>
          <w:szCs w:val="24"/>
        </w:rPr>
        <w:t xml:space="preserve">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2) по учебному курсу «Всеобщая история»:</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Мир накануне Первой мировой войны. Первая мировая война: причины, участники, основные события, результаты. Власть и общество.</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Вторая мировая война: причины, участники, основные сражения, итоги.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Власть и общество в годы войны. Решающий вклад СССР в Победу.</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Современный мир: глобализация и деглобализация. Геополитический кризис 2022 г. и его влияние на мировую систему.</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 xml:space="preserve">Требования к предметным результатам освоения углубленного курса: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Понимание значимости роли России в мировых политических и социально-экономических процессах с древнейших времен до настоящего времени.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Умение характеризовать вклад российской культуры в мировую культуру.</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Сформированность представлений о предмете, научных и социальных функциях исторического знания, методах изучения исторических источников.</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настоящего времени.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Умение анализировать, характеризовать и сравнивать исторические события, явления, процессы с древнейших времен до настоящего времени.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Умение объяснять критерии поиска исторических источников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К концу обучения в</w:t>
      </w:r>
      <w:r w:rsidRPr="00D64E9E">
        <w:rPr>
          <w:rFonts w:ascii="Times New Roman" w:eastAsia="Calibri" w:hAnsi="Times New Roman" w:cs="Times New Roman"/>
          <w:b/>
          <w:color w:val="000000"/>
          <w:sz w:val="24"/>
          <w:szCs w:val="24"/>
        </w:rPr>
        <w:t xml:space="preserve"> </w:t>
      </w:r>
      <w:r w:rsidRPr="00D64E9E">
        <w:rPr>
          <w:rFonts w:ascii="Times New Roman" w:eastAsia="Calibri" w:hAnsi="Times New Roman" w:cs="Times New Roman"/>
          <w:b/>
          <w:i/>
          <w:color w:val="000000"/>
          <w:sz w:val="24"/>
          <w:szCs w:val="24"/>
        </w:rPr>
        <w:t>10 классе</w:t>
      </w:r>
      <w:r w:rsidRPr="00D64E9E">
        <w:rPr>
          <w:rFonts w:ascii="Times New Roman" w:eastAsia="Calibri" w:hAnsi="Times New Roman" w:cs="Times New Roman"/>
          <w:color w:val="000000"/>
          <w:sz w:val="24"/>
          <w:szCs w:val="24"/>
        </w:rPr>
        <w:t xml:space="preserve"> обучающийся получит следующие предметные результаты по отдельным темам программы по истории: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Понимание значимости роли России в мировых политических и социально-экономических процессах 1914–1945 гг.</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Структура предметного результата включает следующий перечень знаний и умений:</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знать мировые политические и социально-экономические процессы 1914–1945 гг., в которых проявилось значительное влияние России, характеризовать роль нашей страны в этих процессах;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устанавливать причинно-следственные связи, связанные с участием России в мировых политических и социально-экономических процессах 1914–1945 гг.;</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используя знания по истории России 1914–1945 гг., выявлять попытки фальсификации истории, связанные с принижением и искажением роли России в мировых политических и социально-экономических процессах.</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Умение характеризовать вклад российской культуры в мировую культуру.</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Структура предметного результата включает следующий перечень знаний и умений:</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характеризовать этапы развития науки и культуры в России 1914–1945 гг., составлять развернутое описание памятников культуры России;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характеризовать этапы развития мировой культуры 1914–1945 гг., составлять описание наиболее известных памятников культуры;</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характеризовать взаимное влияние культуры России и культуры зарубежных стран, вклад российских ученых и деятелей культуры в мировую науку и культуру.</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Сформированность представлений о предмете, научных и социальных функциях исторического знания, методах изучения исторических источников.</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Структура предметного результата включает следующий перечень знаний и умений:</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объяснять, в чем состоят научные и социальные функции исторического знания;</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характеризовать и применять основные приемы изучения исторических источников;</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приводить примеры использования исторической аргументации в социально-политическом контексте;</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характеризовать роль исторической науки в политическом развитии России и зарубежных стран 1914–1945 гг.</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1914–1945 гг.</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Структура предметного результата включает следующий перечень знаний и умений:</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называть даты важнейших событий и выделять этапы в развитии процессов истории России и всеобщей истории 1914–1945 гг.;</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указывать хронологические рамки периодов истории России и всеобщей истории 1914–1945 гг.;</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объяснять основания периодизации истории России и всеобщей истории 1914–1945 гг., используемые учеными-историками;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соотносить события истории России, региона, других стран с основными периодами истории России и всеобщей истории 1914–1945 гг., соотносить события истории родного края, истории России и зарубежных стран 1914–1945 гг.;</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 используя знания по истории и дополнительные источники исторической информации, устанавливать верность/неверность выдвинутых гипотез;</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 истории России и всеобщей истории 1914–1945 гг.;</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определять современников исторических событий, явлений, процессов истории России и всеобщей истории 1914–1945 гг.</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Умение анализировать, характеризовать и сравнивать исторические события, явления, процессы 1914–1945 гг.</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Структура предметного результата включает следующий перечень знаний и умений:</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называть характерные, существенные признаки событий, процессов, явлений истории России и всеобщей истории 1914–1945 гг.;</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различать в исторической информации по истории России и всеобщей истории 1914–1945 гг. события, явления, процессы, факты и мнения;</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группировать, систематизировать исторические факты истории России и всеобщей истории 1914–1945 гг. по самостоятельно определяемому признаку;</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обобщать историческую информацию по истории России и всеобщей истории 1914–1945 гг.;</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по самостоятельно составленному плану представлять развернутый рассказ (описание) о ключевых событиях родного края, истории России и всеобщей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показывая изменения, происшедшие в течение рассматриваемого периода;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всеобщей истории 1914–1945 гг.;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сравнивать исторические события, явления, процессы, взгляды исторических деятелей истории России и всеобщей истории 1914–1945 гг. по самостоятельно определенным критериям, на основе сравнения самостоятельно делать выводы;</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на основе изучения исторического материала 1914–1945 гг. устанавливать исторические аналогии.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Умение объяснять критерии поиска исторических источников по истории России и всеобщей истории 1914–1945 гг.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Структура предметного результата включает следующий перечень знаний и умений:</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анализировать аутентичные исторические источники и источники исторической информации разных типов по истории России и всеобщей истории 1914–1945 гг. (извлекать и интерпретировать информацию, сопоставлять данные разных источников, различать представленные в исторических источниках факты и мнения, описания и объяснения, гипотезы и теории, соотносить информацию источника с историческим контекстом, оценивать степень полноты и достоверности, информационную/художественную ценность источника);</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самостоятельно определять критерии подбора исторических источников для решения учебной задачи;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самостоятельно подбирать исторические источники по самостоятельно определенным критериям, используя различные источники информации с соблюдением правил информационной безопасности;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характеризовать специфику современных источников социальной и личной информации;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 обосновывать необходимость использования конкретных источников для аргументации точки зрения по заданной теме;</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участвовать в выполнении учебных проектов, проводить индивидуальные или групповые учебные исследования по истории России и всеобщей истории 1914–1945 гг., истории родного края;</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публично представлять результаты проектной и учебно-исследовательской деятельности.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Структура предметного результата включает следующий перечень знаний и умений:</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на основе знаний по истории России и всеобщей истории 1914–1945 гг. критически оценивать полученную извне социальную информацию;</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самостоятельно отбирать факты, которые могут быть использованы для подтверждения/опровержения какой-либо оценки исторических событий, формулировать аргументы;</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определять и аргументировать свое отношение к наиболее значительным событиям и личностям из истории России и всеобщей истории 1914–1945 гг.;</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рассказывать о подвигах народа при защите Отечества, активно участвовать в дискуссиях, не допуская умаления подвига народа при защите Отечества 1914–1945 гг.;</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1914–1945 гг.</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К концу обучения в </w:t>
      </w:r>
      <w:r w:rsidRPr="00D64E9E">
        <w:rPr>
          <w:rFonts w:ascii="Times New Roman" w:eastAsia="Calibri" w:hAnsi="Times New Roman" w:cs="Times New Roman"/>
          <w:b/>
          <w:i/>
          <w:color w:val="000000"/>
          <w:sz w:val="24"/>
          <w:szCs w:val="24"/>
        </w:rPr>
        <w:t>11 классе</w:t>
      </w:r>
      <w:r w:rsidRPr="00D64E9E">
        <w:rPr>
          <w:rFonts w:ascii="Times New Roman" w:eastAsia="Calibri" w:hAnsi="Times New Roman" w:cs="Times New Roman"/>
          <w:i/>
          <w:color w:val="000000"/>
          <w:sz w:val="24"/>
          <w:szCs w:val="24"/>
        </w:rPr>
        <w:t xml:space="preserve"> </w:t>
      </w:r>
      <w:r w:rsidRPr="00D64E9E">
        <w:rPr>
          <w:rFonts w:ascii="Times New Roman" w:eastAsia="Calibri" w:hAnsi="Times New Roman" w:cs="Times New Roman"/>
          <w:color w:val="000000"/>
          <w:sz w:val="24"/>
          <w:szCs w:val="24"/>
        </w:rPr>
        <w:t>обучающийся получит следующие предметные результаты по отдельным темам программы по истории: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Понимание значимости роли России в мировых политических и социально-экономических процессах 1945–2022 гг.</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Структура предметного результата включает следующий перечень знаний и умений:</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знать мировые политические и социально-экономические процессы 1945–2022 гг., в которых проявилось значительное влияние России, характеризовать роль нашей страны в этих процессах;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устанавливать причинно-следственные связи, связанные с участием России в мировых политических и социально-экономических процессах 1945–2022 гг.;</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используя знания по истории России 1945–2022 гг., выявлять попытки фальсификации истории, связанные с принижением и искажением роли России в мировых политических и социально-экономических процессах.</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Умение характеризовать вклад российской культуры в мировую культуру.</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Структура предметного результата включает следующий перечень знаний и умений:</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характеризовать этапы развития науки и культуры в России 1945–2022 гг., составлять развернутое описание памятников культуры России;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характеризовать этапы развития мировой культуры 1945–2022 гг., составлять описание наиболее известных памятников культуры;</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характеризовать взаимное влияние культуры России и культуры зарубежных стран, вклад российских ученых и деятелей культуры в мировую науку и культуру.</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Сформированность представлений о предмете, научных и социальных функциях исторического знания, методах изучения исторических источников.</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Структура предметного результата включает следующий перечень знаний и умений:</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объяснять, в чем состоят научные и социальные функции исторического знания;</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характеризовать и применять основные приемы изучения исторических источников;</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приводить примеры использования исторической аргументации в социально-политическом контексте;</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характеризовать роль исторической науки в политическом развитии России и зарубежных стран 1945–2022 гг.</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1945–2022 гг.</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Структура предметного результата включает следующий перечень знаний и умений:</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называть даты важнейших событий и выделять этапы в развитии процессов истории России и всеобщей истории 1945–2022 гг.;</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указывать хронологические рамки периодов истории России и всеобщей истории 1945–2022 гг.;</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объяснять основания периодизации истории России и всеобщей истории 1945–2022 гг., используемые учеными-историками;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соотносить события истории России, региона, других стран с основными периодами истории России и всеобщей истории 1945–2022 гг., соотносить события истории родного края, истории России и зарубежных стран 1945–2022 гг.;</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1945–2022 гг.;</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1945–2022 гг., используя знания по истории и дополнительные источники исторической информации, устанавливать верность/неверность выдвинутых гипотез;</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 истории России и всеобщей истории 1945–2022 гг.;</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определять современников исторических событий, явлений, процессов истории России и всеобщей истории 1945–2022 гг.</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Умение анализировать, характеризовать и сравнивать исторические события, явления, процессы 1945–2022 гг.</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Структура предметного результата включает следующий перечень знаний и умений:</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называть характерные, существенные признаки событий, процессов, явлений истории России и всеобщей истории 1945–2022 гг.;</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различать в исторической информации по истории России и всеобщей истории 1945–2022 гг. события, явления, процессы, факты и мнения;</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группировать, систематизировать исторические факты истории России и всеобщей истории 1945–2022 гг. по самостоятельно определяемому признаку;</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обобщать историческую информацию по истории России и всеобщей истории 1945–2022 гг.;</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1945–2022 гг., показывая изменения, происшедшие в течение рассматриваемого периода;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всеобщей истории 1945–2022 гг.;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сравнивать исторические события, явления, процессы, взгляды исторических деятелей истории России и всеобщей истории 1945–2022 гг. по самостоятельно определенным критериям, на основе сравнения самостоятельно делать выводы;</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на основе изучения исторического материала 1945–2022 гг. устанавливать исторические аналогии.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Умение объяснять критерии поиска исторических источников по истории России и всеобщей истории 1945–2022 гг.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Структура предметного результата включает следующий перечень знаний и умений:</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анализировать аутентичные исторические источники и источники исторической информации разных типов по истории России и всеобщей истории 1945–2022 гг. (извлекать и интерпретировать информацию, сопоставлять данные разных источников, различать представленные в исторических источниках факты и мнения, описания и объяснения, гипотезы и теории, соотносить информацию источника с историческим контекстом, оценивать степень полноты и достоверности, информационную/художественную ценность источника);</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самостоятельно определять критерии подбора исторических источников для решения учебной задачи;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самостоятельно подбирать исторические источники по самостоятельно определенным критериям, используя различные источники информации с использованием правил информационной безопасности;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характеризовать специфику современных источников социальной и личной информации;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 обосновывать необходимость использования конкретных источников для аргументации точки зрения по заданной теме;</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участвовать в выполнении учебных проектов, проводить индивидуальные или групповые учебные исследования по истории России и всеобщей истории 1945–2022 гг., истории родного края;</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публично представлять результаты проектной и учебно-исследовательской деятельности.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Структура предметного результата включает следующий перечень знаний и умений:</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на основе знаний по истории России и всеобщей истории 1945–2022 гг. критически оценивать полученную извне социальную информацию;</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самостоятельно отбирать факты, которые могут быть использованы для подтверждения/опровержения какой-либо оценки исторических событий, формулировать аргументы;</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определять и аргументировать свое отношение к наиболее значительным событиям и личностям из истории России и всеобщей истории 1945–2022 гг.;</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рассказывать о подвигах народа при защите Отечества, активно участвовать в дискуссиях, не допуская умаления подвига народа при защите Отечества 1945–2022 гг.;</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1945–2022 гг.</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К концу обучения в</w:t>
      </w:r>
      <w:r w:rsidRPr="00D64E9E">
        <w:rPr>
          <w:rFonts w:ascii="Times New Roman" w:eastAsia="Calibri" w:hAnsi="Times New Roman" w:cs="Times New Roman"/>
          <w:b/>
          <w:color w:val="000000"/>
          <w:sz w:val="24"/>
          <w:szCs w:val="24"/>
        </w:rPr>
        <w:t xml:space="preserve"> 11 классе</w:t>
      </w:r>
      <w:r w:rsidRPr="00D64E9E">
        <w:rPr>
          <w:rFonts w:ascii="Times New Roman" w:eastAsia="Calibri" w:hAnsi="Times New Roman" w:cs="Times New Roman"/>
          <w:color w:val="000000"/>
          <w:sz w:val="24"/>
          <w:szCs w:val="24"/>
        </w:rPr>
        <w:t xml:space="preserve"> обучающийся получит следующие предметные результаты по обобщающему повторению по курсу «История России с древнейших времен до 1914 г.») программы по истории: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 xml:space="preserve">Понимание значимости роли России в мировых политических и социально-экономических процессах с древнейших времен до 1914 г.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Структура предметного результата включает следующий перечень знаний и умений:</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знать мировые политические и социально-экономические процессы с древнейших времен до 1914 г., в которых проявилось значительное влияние России, характеризовать роль нашей страны в этих процессах;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устанавливать причинно-следственные связи, связанные с участием России в мировых политических и социально-экономических процессах с древнейших времен до 1914 г.;</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используя знания по истории России с древнейших времен до 1914 г., выявлять попытки фальсификации истории, связанные с принижением и искажением роли России в мировых политических и социально-экономических процессах.</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Умение характеризовать вклад российской культуры в мировую культуру.</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Структура предметного результата включает следующий перечень знаний и умений:</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характеризовать этапы развития науки и культуры в России с древнейших времен до 1914 г., составлять развернутое описание памятников культуры России;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характеризовать этапы развития мировой культуры с древнейших времен до 1914 г., составлять описание наиболее известных памятников культуры;</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характеризовать взаимное влияние культуры России и культуры зарубежных стран, вклад российских ученых и деятелей культуры в мировую науку и культуру.</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Сформированность представлений о предмете, научных и социальных функциях исторического знания, методах изучения исторических источников.</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Структура предметного результата включает следующий перечень знаний и умений:</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объяснять, в чем состоят научные и социальные функции исторического знания;</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характеризовать и применять основные приемы изучения исторических источников;</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приводить примеры использования исторической аргументации в социально-политическом контексте;</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характеризовать роль исторической науки в политическом развитии России с древнейших времен до 1914 г.</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 xml:space="preserve">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1914 г.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Структура предметного результата включает следующий перечень знаний и умений:</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называть даты важнейших событий и выделять этапы в развитии процессов истории России и всеобщей истории с древнейших времен до 1914 г.;</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указывать хронологические рамки периодов истории России с древнейших времен до 1914 г.;</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объяснять основания периодизации истории России с древнейших времен до 1914 г., используемые учеными-историками;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соотносить события истории России, региона, других стран с основными периодами истории России с древнейших времен до 1914 г., соотносить события истории родного края, истории России и зарубежных стран с древнейших времен до 1914 г.;</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с древнейших времен до 1914 г.;</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делать предположения о возможных причинах (предпосылках) и последствиях исторических событий, явлений, процессов истории России и зарубежных стран с древнейших времен до 1914 г., используя знания по истории и дополнительные источники исторической информации, устанавливать верность/неверность выдвинутых гипотез;</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 истории России и всеобщей истории с древнейших времен до 1914 г.;</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определять современников исторических событий, явлений, процессов истории России и всеобщей истории с древнейших времен до 1914 г.</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Умение анализировать, характеризовать и сравнивать исторические события, явления, процессы с древнейших времен до 1914 г.</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Структура предметного результата включает следующий перечень знаний и умений:</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называть характерные, существенные признаки событий, процессов, явлений истории России с древнейших времен до 1914 г.;</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различать в исторической информации по истории с древнейших времен до 1914 г. события, явления, процессы, факты и мнения;</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группировать, систематизировать исторические факты истории России с древнейших времен до 1914 г. по самостоятельно определяемому признаку;</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обобщать историческую информацию по истории России с древнейших времен до 1914 г.;</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по самостоятельно составленному плану представлять развернутый рассказ (описание) о ключевых событиях родного края, истории России с древнейших времен до 1914 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с древнейших времен до 1914 г., показывая изменения, происшедшие в течение рассматриваемого периода;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с древнейших времен до 1914 г.;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сравнивать исторические события, явления, процессы, взгляды исторических деятелей истории России с древнейших времен до 1914 г. по самостоятельно определенным критериям, на основе сравнения самостоятельно делать выводы;</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на основе изучения исторического материала с древнейших времен до 1914 г. устанавливать исторические аналогии.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Умение объяснять критерии поиска исторических источников по истории России и всеобщей истории с древнейших времен до 1914 г. и находить их, объяснять значимость конкретных источников при изучении событий и процессов истории, приобретение опыта осуществления учебно-исследовательской деятельности.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Структура предметного результата включает следующий перечень знаний и умений:</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анализировать аутентичные исторические источники и источники исторической информации разных типов по истории России с древнейших времен до 1914 г. (извлекать и интерпретировать информацию, сопоставлять данные разных источников, различать представленные излагаемые в исторических источниках факты и мнения, описания и объяснения, гипотезы и теории, соотносить информацию источника с историческим контекстом, оценивать степень полноты и достоверности, информационную/художественную ценность источника);</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самостоятельно определять критерии подбора исторических источников для решения учебной задачи;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самостоятельно подбирать исторические источники по самостоятельно определенным критериям, используя различные источники информации с соблюдением правил информационной безопасности;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 обосновывать необходимость использования конкретных источников для аргументации точки зрения по заданной теме;</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участвовать в выполнении учебных проектов, проводить индивидуальные или групповые учебные исследования по истории с древнейших времен до 1914 г., истории родного края;</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публично представлять результаты проектной и учебно-исследовательской деятельности.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Структура предметного результата включает следующий перечень знаний и умений:</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на основе знаний по истории России с древнейших времен до 1914 г. критически оценивать полученную извне социальную информацию;</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самостоятельно отбирать факты, которые могут быть использованы для подтверждения/опровержения какой-либо оценки исторических событий, формулировать аргументы;</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определять и аргументировать свое отношение к наиболее значительным событиям и личностям из истории России с древнейших времен до 1914 г.;</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рассказывать о подвигах народа при защите Отечества, активно участвовать в дискуссиях, не допуская умаления подвига народа при защите Отечества с древнейших времен до 1914 г.;</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с древнейших времен до 1914 г.</w:t>
      </w:r>
    </w:p>
    <w:p w:rsidR="00D64E9E" w:rsidRPr="00D64E9E" w:rsidRDefault="00D64E9E" w:rsidP="00D64E9E">
      <w:pPr>
        <w:spacing w:after="200" w:line="276" w:lineRule="auto"/>
        <w:rPr>
          <w:rFonts w:ascii="Calibri" w:eastAsia="Calibri" w:hAnsi="Calibri" w:cs="Times New Roman"/>
          <w:sz w:val="24"/>
          <w:szCs w:val="24"/>
        </w:rPr>
        <w:sectPr w:rsidR="00D64E9E" w:rsidRPr="00D64E9E">
          <w:pgSz w:w="11906" w:h="16383"/>
          <w:pgMar w:top="1134" w:right="850" w:bottom="1134" w:left="1701" w:header="720" w:footer="720" w:gutter="0"/>
          <w:cols w:space="720"/>
        </w:sectPr>
      </w:pPr>
    </w:p>
    <w:p w:rsidR="00D64E9E" w:rsidRPr="00D64E9E" w:rsidRDefault="00D64E9E" w:rsidP="00D64E9E">
      <w:pPr>
        <w:spacing w:after="0" w:line="276" w:lineRule="auto"/>
        <w:ind w:left="120"/>
        <w:rPr>
          <w:rFonts w:ascii="Calibri" w:eastAsia="Calibri" w:hAnsi="Calibri" w:cs="Times New Roman"/>
          <w:sz w:val="24"/>
          <w:szCs w:val="24"/>
          <w:lang w:val="en-US"/>
        </w:rPr>
      </w:pPr>
      <w:bookmarkStart w:id="129" w:name="block-2996439"/>
      <w:bookmarkEnd w:id="128"/>
      <w:r w:rsidRPr="00D64E9E">
        <w:rPr>
          <w:rFonts w:ascii="Times New Roman" w:eastAsia="Calibri" w:hAnsi="Times New Roman" w:cs="Times New Roman"/>
          <w:b/>
          <w:color w:val="000000"/>
          <w:sz w:val="24"/>
          <w:szCs w:val="24"/>
        </w:rPr>
        <w:t xml:space="preserve"> </w:t>
      </w:r>
      <w:r w:rsidRPr="00D64E9E">
        <w:rPr>
          <w:rFonts w:ascii="Times New Roman" w:eastAsia="Calibri" w:hAnsi="Times New Roman" w:cs="Times New Roman"/>
          <w:b/>
          <w:color w:val="000000"/>
          <w:sz w:val="24"/>
          <w:szCs w:val="24"/>
          <w:lang w:val="en-US"/>
        </w:rPr>
        <w:t xml:space="preserve">ТЕМАТИЧЕСКОЕ ПЛАНИРОВАНИЕ </w:t>
      </w:r>
    </w:p>
    <w:p w:rsidR="00D64E9E" w:rsidRPr="00D64E9E" w:rsidRDefault="00D64E9E" w:rsidP="00D64E9E">
      <w:pPr>
        <w:spacing w:after="0" w:line="276" w:lineRule="auto"/>
        <w:ind w:left="120"/>
        <w:rPr>
          <w:rFonts w:ascii="Calibri" w:eastAsia="Calibri" w:hAnsi="Calibri" w:cs="Times New Roman"/>
          <w:sz w:val="24"/>
          <w:szCs w:val="24"/>
          <w:lang w:val="en-US"/>
        </w:rPr>
      </w:pPr>
      <w:r w:rsidRPr="00D64E9E">
        <w:rPr>
          <w:rFonts w:ascii="Times New Roman" w:eastAsia="Calibri" w:hAnsi="Times New Roman" w:cs="Times New Roman"/>
          <w:b/>
          <w:color w:val="000000"/>
          <w:sz w:val="24"/>
          <w:szCs w:val="24"/>
          <w:lang w:val="en-US"/>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51"/>
        <w:gridCol w:w="4224"/>
        <w:gridCol w:w="1066"/>
        <w:gridCol w:w="1841"/>
        <w:gridCol w:w="1910"/>
        <w:gridCol w:w="3540"/>
      </w:tblGrid>
      <w:tr w:rsidR="00D64E9E" w:rsidRPr="00D64E9E" w:rsidTr="001C6D52">
        <w:trPr>
          <w:trHeight w:val="144"/>
          <w:tblCellSpacing w:w="20" w:type="nil"/>
        </w:trPr>
        <w:tc>
          <w:tcPr>
            <w:tcW w:w="1372" w:type="dxa"/>
            <w:vMerge w:val="restart"/>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lang w:val="en-US"/>
              </w:rPr>
            </w:pPr>
            <w:r w:rsidRPr="00D64E9E">
              <w:rPr>
                <w:rFonts w:ascii="Times New Roman" w:eastAsia="Calibri" w:hAnsi="Times New Roman" w:cs="Times New Roman"/>
                <w:b/>
                <w:color w:val="000000"/>
                <w:sz w:val="24"/>
                <w:szCs w:val="24"/>
                <w:lang w:val="en-US"/>
              </w:rPr>
              <w:t xml:space="preserve">№ п/п </w:t>
            </w:r>
          </w:p>
          <w:p w:rsidR="00D64E9E" w:rsidRPr="00D64E9E" w:rsidRDefault="00D64E9E" w:rsidP="00D64E9E">
            <w:pPr>
              <w:spacing w:after="0" w:line="276" w:lineRule="auto"/>
              <w:ind w:left="135"/>
              <w:rPr>
                <w:rFonts w:ascii="Calibri" w:eastAsia="Calibri" w:hAnsi="Calibri" w:cs="Times New Roman"/>
                <w:sz w:val="24"/>
                <w:szCs w:val="24"/>
                <w:lang w:val="en-US"/>
              </w:rPr>
            </w:pPr>
          </w:p>
        </w:tc>
        <w:tc>
          <w:tcPr>
            <w:tcW w:w="4769" w:type="dxa"/>
            <w:vMerge w:val="restart"/>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lang w:val="en-US"/>
              </w:rPr>
            </w:pPr>
            <w:r w:rsidRPr="00D64E9E">
              <w:rPr>
                <w:rFonts w:ascii="Times New Roman" w:eastAsia="Calibri" w:hAnsi="Times New Roman" w:cs="Times New Roman"/>
                <w:b/>
                <w:color w:val="000000"/>
                <w:sz w:val="24"/>
                <w:szCs w:val="24"/>
                <w:lang w:val="en-US"/>
              </w:rPr>
              <w:t xml:space="preserve">Наименование разделов и тем программы </w:t>
            </w:r>
          </w:p>
          <w:p w:rsidR="00D64E9E" w:rsidRPr="00D64E9E" w:rsidRDefault="00D64E9E" w:rsidP="00D64E9E">
            <w:pPr>
              <w:spacing w:after="0" w:line="276" w:lineRule="auto"/>
              <w:ind w:left="135"/>
              <w:rPr>
                <w:rFonts w:ascii="Calibri" w:eastAsia="Calibri" w:hAnsi="Calibri" w:cs="Times New Roman"/>
                <w:sz w:val="24"/>
                <w:szCs w:val="24"/>
                <w:lang w:val="en-US"/>
              </w:rPr>
            </w:pPr>
          </w:p>
        </w:tc>
        <w:tc>
          <w:tcPr>
            <w:tcW w:w="0" w:type="auto"/>
            <w:gridSpan w:val="3"/>
            <w:tcMar>
              <w:top w:w="50" w:type="dxa"/>
              <w:left w:w="100" w:type="dxa"/>
            </w:tcMar>
            <w:vAlign w:val="center"/>
          </w:tcPr>
          <w:p w:rsidR="00D64E9E" w:rsidRPr="00D64E9E" w:rsidRDefault="00D64E9E" w:rsidP="00D64E9E">
            <w:pPr>
              <w:spacing w:after="0" w:line="276" w:lineRule="auto"/>
              <w:rPr>
                <w:rFonts w:ascii="Calibri" w:eastAsia="Calibri" w:hAnsi="Calibri" w:cs="Times New Roman"/>
                <w:sz w:val="24"/>
                <w:szCs w:val="24"/>
                <w:lang w:val="en-US"/>
              </w:rPr>
            </w:pPr>
            <w:r w:rsidRPr="00D64E9E">
              <w:rPr>
                <w:rFonts w:ascii="Times New Roman" w:eastAsia="Calibri" w:hAnsi="Times New Roman" w:cs="Times New Roman"/>
                <w:b/>
                <w:color w:val="000000"/>
                <w:sz w:val="24"/>
                <w:szCs w:val="24"/>
                <w:lang w:val="en-US"/>
              </w:rPr>
              <w:t>Количество часов</w:t>
            </w:r>
          </w:p>
        </w:tc>
        <w:tc>
          <w:tcPr>
            <w:tcW w:w="3007" w:type="dxa"/>
            <w:vMerge w:val="restart"/>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lang w:val="en-US"/>
              </w:rPr>
            </w:pPr>
            <w:r w:rsidRPr="00D64E9E">
              <w:rPr>
                <w:rFonts w:ascii="Times New Roman" w:eastAsia="Calibri" w:hAnsi="Times New Roman" w:cs="Times New Roman"/>
                <w:b/>
                <w:color w:val="000000"/>
                <w:sz w:val="24"/>
                <w:szCs w:val="24"/>
                <w:lang w:val="en-US"/>
              </w:rPr>
              <w:t xml:space="preserve">Электронные (цифровые) образовательные ресурсы </w:t>
            </w:r>
          </w:p>
          <w:p w:rsidR="00D64E9E" w:rsidRPr="00D64E9E" w:rsidRDefault="00D64E9E" w:rsidP="00D64E9E">
            <w:pPr>
              <w:spacing w:after="0" w:line="276" w:lineRule="auto"/>
              <w:ind w:left="135"/>
              <w:rPr>
                <w:rFonts w:ascii="Calibri" w:eastAsia="Calibri" w:hAnsi="Calibri" w:cs="Times New Roman"/>
                <w:sz w:val="24"/>
                <w:szCs w:val="24"/>
                <w:lang w:val="en-US"/>
              </w:rPr>
            </w:pPr>
          </w:p>
        </w:tc>
      </w:tr>
      <w:tr w:rsidR="00D64E9E" w:rsidRPr="00D64E9E" w:rsidTr="001C6D52">
        <w:trPr>
          <w:trHeight w:val="144"/>
          <w:tblCellSpacing w:w="20" w:type="nil"/>
        </w:trPr>
        <w:tc>
          <w:tcPr>
            <w:tcW w:w="0" w:type="auto"/>
            <w:vMerge/>
            <w:tcBorders>
              <w:top w:val="nil"/>
            </w:tcBorders>
            <w:tcMar>
              <w:top w:w="50" w:type="dxa"/>
              <w:left w:w="100" w:type="dxa"/>
            </w:tcMar>
          </w:tcPr>
          <w:p w:rsidR="00D64E9E" w:rsidRPr="00D64E9E" w:rsidRDefault="00D64E9E" w:rsidP="00D64E9E">
            <w:pPr>
              <w:spacing w:after="200" w:line="276" w:lineRule="auto"/>
              <w:rPr>
                <w:rFonts w:ascii="Calibri" w:eastAsia="Calibri" w:hAnsi="Calibri" w:cs="Times New Roman"/>
                <w:sz w:val="24"/>
                <w:szCs w:val="24"/>
                <w:lang w:val="en-US"/>
              </w:rPr>
            </w:pPr>
          </w:p>
        </w:tc>
        <w:tc>
          <w:tcPr>
            <w:tcW w:w="0" w:type="auto"/>
            <w:vMerge/>
            <w:tcBorders>
              <w:top w:val="nil"/>
            </w:tcBorders>
            <w:tcMar>
              <w:top w:w="50" w:type="dxa"/>
              <w:left w:w="100" w:type="dxa"/>
            </w:tcMar>
          </w:tcPr>
          <w:p w:rsidR="00D64E9E" w:rsidRPr="00D64E9E" w:rsidRDefault="00D64E9E" w:rsidP="00D64E9E">
            <w:pPr>
              <w:spacing w:after="200" w:line="276" w:lineRule="auto"/>
              <w:rPr>
                <w:rFonts w:ascii="Calibri" w:eastAsia="Calibri" w:hAnsi="Calibri" w:cs="Times New Roman"/>
                <w:sz w:val="24"/>
                <w:szCs w:val="24"/>
                <w:lang w:val="en-US"/>
              </w:rPr>
            </w:pPr>
          </w:p>
        </w:tc>
        <w:tc>
          <w:tcPr>
            <w:tcW w:w="1141"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lang w:val="en-US"/>
              </w:rPr>
            </w:pPr>
            <w:r w:rsidRPr="00D64E9E">
              <w:rPr>
                <w:rFonts w:ascii="Times New Roman" w:eastAsia="Calibri" w:hAnsi="Times New Roman" w:cs="Times New Roman"/>
                <w:b/>
                <w:color w:val="000000"/>
                <w:sz w:val="24"/>
                <w:szCs w:val="24"/>
                <w:lang w:val="en-US"/>
              </w:rPr>
              <w:t xml:space="preserve">Всего </w:t>
            </w:r>
          </w:p>
          <w:p w:rsidR="00D64E9E" w:rsidRPr="00D64E9E" w:rsidRDefault="00D64E9E" w:rsidP="00D64E9E">
            <w:pPr>
              <w:spacing w:after="0" w:line="276" w:lineRule="auto"/>
              <w:ind w:left="135"/>
              <w:rPr>
                <w:rFonts w:ascii="Calibri" w:eastAsia="Calibri" w:hAnsi="Calibri" w:cs="Times New Roman"/>
                <w:sz w:val="24"/>
                <w:szCs w:val="24"/>
                <w:lang w:val="en-US"/>
              </w:rPr>
            </w:pPr>
          </w:p>
        </w:tc>
        <w:tc>
          <w:tcPr>
            <w:tcW w:w="1841"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lang w:val="en-US"/>
              </w:rPr>
            </w:pPr>
            <w:r w:rsidRPr="00D64E9E">
              <w:rPr>
                <w:rFonts w:ascii="Times New Roman" w:eastAsia="Calibri" w:hAnsi="Times New Roman" w:cs="Times New Roman"/>
                <w:b/>
                <w:color w:val="000000"/>
                <w:sz w:val="24"/>
                <w:szCs w:val="24"/>
                <w:lang w:val="en-US"/>
              </w:rPr>
              <w:t xml:space="preserve">Контрольные работы </w:t>
            </w:r>
          </w:p>
          <w:p w:rsidR="00D64E9E" w:rsidRPr="00D64E9E" w:rsidRDefault="00D64E9E" w:rsidP="00D64E9E">
            <w:pPr>
              <w:spacing w:after="0" w:line="276" w:lineRule="auto"/>
              <w:ind w:left="135"/>
              <w:rPr>
                <w:rFonts w:ascii="Calibri" w:eastAsia="Calibri" w:hAnsi="Calibri" w:cs="Times New Roman"/>
                <w:sz w:val="24"/>
                <w:szCs w:val="24"/>
                <w:lang w:val="en-US"/>
              </w:rPr>
            </w:pPr>
          </w:p>
        </w:tc>
        <w:tc>
          <w:tcPr>
            <w:tcW w:w="1910"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lang w:val="en-US"/>
              </w:rPr>
            </w:pPr>
            <w:r w:rsidRPr="00D64E9E">
              <w:rPr>
                <w:rFonts w:ascii="Times New Roman" w:eastAsia="Calibri" w:hAnsi="Times New Roman" w:cs="Times New Roman"/>
                <w:b/>
                <w:color w:val="000000"/>
                <w:sz w:val="24"/>
                <w:szCs w:val="24"/>
                <w:lang w:val="en-US"/>
              </w:rPr>
              <w:t xml:space="preserve">Практические работы </w:t>
            </w:r>
          </w:p>
          <w:p w:rsidR="00D64E9E" w:rsidRPr="00D64E9E" w:rsidRDefault="00D64E9E" w:rsidP="00D64E9E">
            <w:pPr>
              <w:spacing w:after="0" w:line="276" w:lineRule="auto"/>
              <w:ind w:left="135"/>
              <w:rPr>
                <w:rFonts w:ascii="Calibri" w:eastAsia="Calibri" w:hAnsi="Calibri" w:cs="Times New Roman"/>
                <w:sz w:val="24"/>
                <w:szCs w:val="24"/>
                <w:lang w:val="en-US"/>
              </w:rPr>
            </w:pPr>
          </w:p>
        </w:tc>
        <w:tc>
          <w:tcPr>
            <w:tcW w:w="0" w:type="auto"/>
            <w:vMerge/>
            <w:tcBorders>
              <w:top w:val="nil"/>
            </w:tcBorders>
            <w:tcMar>
              <w:top w:w="50" w:type="dxa"/>
              <w:left w:w="100" w:type="dxa"/>
            </w:tcMar>
          </w:tcPr>
          <w:p w:rsidR="00D64E9E" w:rsidRPr="00D64E9E" w:rsidRDefault="00D64E9E" w:rsidP="00D64E9E">
            <w:pPr>
              <w:spacing w:after="200" w:line="276" w:lineRule="auto"/>
              <w:rPr>
                <w:rFonts w:ascii="Calibri" w:eastAsia="Calibri" w:hAnsi="Calibri" w:cs="Times New Roman"/>
                <w:sz w:val="24"/>
                <w:szCs w:val="24"/>
                <w:lang w:val="en-US"/>
              </w:rPr>
            </w:pPr>
          </w:p>
        </w:tc>
      </w:tr>
      <w:tr w:rsidR="00D64E9E" w:rsidRPr="00D64E9E" w:rsidTr="001C6D52">
        <w:trPr>
          <w:trHeight w:val="144"/>
          <w:tblCellSpacing w:w="20" w:type="nil"/>
        </w:trPr>
        <w:tc>
          <w:tcPr>
            <w:tcW w:w="0" w:type="auto"/>
            <w:gridSpan w:val="6"/>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lang w:val="en-US"/>
              </w:rPr>
            </w:pPr>
            <w:r w:rsidRPr="00D64E9E">
              <w:rPr>
                <w:rFonts w:ascii="Times New Roman" w:eastAsia="Calibri" w:hAnsi="Times New Roman" w:cs="Times New Roman"/>
                <w:b/>
                <w:color w:val="000000"/>
                <w:sz w:val="24"/>
                <w:szCs w:val="24"/>
                <w:lang w:val="en-US"/>
              </w:rPr>
              <w:t>Всеобщая история. 1914–1945 гг</w:t>
            </w:r>
            <w:r w:rsidRPr="00D64E9E">
              <w:rPr>
                <w:rFonts w:ascii="Times New Roman" w:eastAsia="Calibri" w:hAnsi="Times New Roman" w:cs="Times New Roman"/>
                <w:color w:val="000000"/>
                <w:sz w:val="24"/>
                <w:szCs w:val="24"/>
                <w:lang w:val="en-US"/>
              </w:rPr>
              <w:t>.</w:t>
            </w:r>
          </w:p>
        </w:tc>
      </w:tr>
      <w:tr w:rsidR="00D64E9E" w:rsidRPr="00D64E9E" w:rsidTr="001C6D52">
        <w:trPr>
          <w:trHeight w:val="144"/>
          <w:tblCellSpacing w:w="20" w:type="nil"/>
        </w:trPr>
        <w:tc>
          <w:tcPr>
            <w:tcW w:w="0" w:type="auto"/>
            <w:gridSpan w:val="6"/>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lang w:val="en-US"/>
              </w:rPr>
            </w:pPr>
            <w:r w:rsidRPr="00D64E9E">
              <w:rPr>
                <w:rFonts w:ascii="Times New Roman" w:eastAsia="Calibri" w:hAnsi="Times New Roman" w:cs="Times New Roman"/>
                <w:b/>
                <w:color w:val="000000"/>
                <w:sz w:val="24"/>
                <w:szCs w:val="24"/>
                <w:lang w:val="en-US"/>
              </w:rPr>
              <w:t>Раздел 1.</w:t>
            </w:r>
            <w:r w:rsidRPr="00D64E9E">
              <w:rPr>
                <w:rFonts w:ascii="Times New Roman" w:eastAsia="Calibri" w:hAnsi="Times New Roman" w:cs="Times New Roman"/>
                <w:color w:val="000000"/>
                <w:sz w:val="24"/>
                <w:szCs w:val="24"/>
                <w:lang w:val="en-US"/>
              </w:rPr>
              <w:t xml:space="preserve"> </w:t>
            </w:r>
            <w:r w:rsidRPr="00D64E9E">
              <w:rPr>
                <w:rFonts w:ascii="Times New Roman" w:eastAsia="Calibri" w:hAnsi="Times New Roman" w:cs="Times New Roman"/>
                <w:b/>
                <w:color w:val="000000"/>
                <w:sz w:val="24"/>
                <w:szCs w:val="24"/>
                <w:lang w:val="en-US"/>
              </w:rPr>
              <w:t>Введение</w:t>
            </w:r>
          </w:p>
        </w:tc>
      </w:tr>
      <w:tr w:rsidR="00D64E9E" w:rsidRPr="001A278D" w:rsidTr="001C6D52">
        <w:trPr>
          <w:trHeight w:val="144"/>
          <w:tblCellSpacing w:w="20" w:type="nil"/>
        </w:trPr>
        <w:tc>
          <w:tcPr>
            <w:tcW w:w="1372"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1.1</w:t>
            </w:r>
          </w:p>
        </w:tc>
        <w:tc>
          <w:tcPr>
            <w:tcW w:w="4769"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Введение</w:t>
            </w:r>
          </w:p>
        </w:tc>
        <w:tc>
          <w:tcPr>
            <w:tcW w:w="11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 xml:space="preserve"> 1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191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3007"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lang w:val="en-US"/>
              </w:rPr>
            </w:pPr>
            <w:r w:rsidRPr="00D64E9E">
              <w:rPr>
                <w:rFonts w:ascii="Georgia" w:eastAsia="Calibri" w:hAnsi="Georgia" w:cs="Times New Roman"/>
                <w:color w:val="0000FF"/>
                <w:sz w:val="24"/>
                <w:szCs w:val="24"/>
                <w:lang w:val="en-US"/>
              </w:rPr>
              <w:t>http://history.standart.edu.ru</w:t>
            </w:r>
          </w:p>
        </w:tc>
      </w:tr>
      <w:tr w:rsidR="00D64E9E" w:rsidRPr="00D64E9E" w:rsidTr="001C6D52">
        <w:trPr>
          <w:trHeight w:val="144"/>
          <w:tblCellSpacing w:w="20" w:type="nil"/>
        </w:trPr>
        <w:tc>
          <w:tcPr>
            <w:tcW w:w="0" w:type="auto"/>
            <w:gridSpan w:val="2"/>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Итого по разделу</w:t>
            </w:r>
          </w:p>
        </w:tc>
        <w:tc>
          <w:tcPr>
            <w:tcW w:w="11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 xml:space="preserve"> 1 </w:t>
            </w:r>
          </w:p>
        </w:tc>
        <w:tc>
          <w:tcPr>
            <w:tcW w:w="0" w:type="auto"/>
            <w:gridSpan w:val="3"/>
            <w:tcMar>
              <w:top w:w="50" w:type="dxa"/>
              <w:left w:w="100" w:type="dxa"/>
            </w:tcMar>
            <w:vAlign w:val="center"/>
          </w:tcPr>
          <w:p w:rsidR="00D64E9E" w:rsidRPr="00D64E9E" w:rsidRDefault="00D64E9E" w:rsidP="00D64E9E">
            <w:pPr>
              <w:spacing w:after="200" w:line="276" w:lineRule="auto"/>
              <w:rPr>
                <w:rFonts w:ascii="Calibri" w:eastAsia="Calibri" w:hAnsi="Calibri" w:cs="Times New Roman"/>
                <w:sz w:val="24"/>
                <w:szCs w:val="24"/>
                <w:lang w:val="en-US"/>
              </w:rPr>
            </w:pPr>
          </w:p>
        </w:tc>
      </w:tr>
      <w:tr w:rsidR="00D64E9E" w:rsidRPr="00D64E9E" w:rsidTr="001C6D52">
        <w:trPr>
          <w:trHeight w:val="144"/>
          <w:tblCellSpacing w:w="20" w:type="nil"/>
        </w:trPr>
        <w:tc>
          <w:tcPr>
            <w:tcW w:w="0" w:type="auto"/>
            <w:gridSpan w:val="6"/>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rPr>
            </w:pPr>
            <w:r w:rsidRPr="00D64E9E">
              <w:rPr>
                <w:rFonts w:ascii="Times New Roman" w:eastAsia="Calibri" w:hAnsi="Times New Roman" w:cs="Times New Roman"/>
                <w:b/>
                <w:color w:val="000000"/>
                <w:sz w:val="24"/>
                <w:szCs w:val="24"/>
              </w:rPr>
              <w:t>Раздел 2.</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b/>
                <w:color w:val="000000"/>
                <w:sz w:val="24"/>
                <w:szCs w:val="24"/>
              </w:rPr>
              <w:t>Мир накануне и в годы Первой мировой войны</w:t>
            </w:r>
          </w:p>
        </w:tc>
      </w:tr>
      <w:tr w:rsidR="00D64E9E" w:rsidRPr="001A278D" w:rsidTr="001C6D52">
        <w:trPr>
          <w:trHeight w:val="144"/>
          <w:tblCellSpacing w:w="20" w:type="nil"/>
        </w:trPr>
        <w:tc>
          <w:tcPr>
            <w:tcW w:w="1372"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2.1</w:t>
            </w:r>
          </w:p>
        </w:tc>
        <w:tc>
          <w:tcPr>
            <w:tcW w:w="4769"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Мир в начале </w:t>
            </w:r>
            <w:r w:rsidRPr="00D64E9E">
              <w:rPr>
                <w:rFonts w:ascii="Times New Roman" w:eastAsia="Calibri" w:hAnsi="Times New Roman" w:cs="Times New Roman"/>
                <w:color w:val="000000"/>
                <w:sz w:val="24"/>
                <w:szCs w:val="24"/>
                <w:lang w:val="en-US"/>
              </w:rPr>
              <w:t>XX</w:t>
            </w:r>
            <w:r w:rsidRPr="00D64E9E">
              <w:rPr>
                <w:rFonts w:ascii="Times New Roman" w:eastAsia="Calibri" w:hAnsi="Times New Roman" w:cs="Times New Roman"/>
                <w:color w:val="000000"/>
                <w:sz w:val="24"/>
                <w:szCs w:val="24"/>
              </w:rPr>
              <w:t xml:space="preserve"> в.</w:t>
            </w:r>
          </w:p>
        </w:tc>
        <w:tc>
          <w:tcPr>
            <w:tcW w:w="11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 xml:space="preserve">1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191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3007"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lang w:val="en-US"/>
              </w:rPr>
            </w:pPr>
            <w:r w:rsidRPr="00D64E9E">
              <w:rPr>
                <w:rFonts w:ascii="Georgia" w:eastAsia="Calibri" w:hAnsi="Georgia" w:cs="Times New Roman"/>
                <w:color w:val="0000FF"/>
                <w:sz w:val="24"/>
                <w:szCs w:val="24"/>
                <w:lang w:val="en-US"/>
              </w:rPr>
              <w:t>http://history.standart.edu.ru</w:t>
            </w:r>
          </w:p>
        </w:tc>
      </w:tr>
      <w:tr w:rsidR="00D64E9E" w:rsidRPr="001A278D" w:rsidTr="001C6D52">
        <w:trPr>
          <w:trHeight w:val="144"/>
          <w:tblCellSpacing w:w="20" w:type="nil"/>
        </w:trPr>
        <w:tc>
          <w:tcPr>
            <w:tcW w:w="1372"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2.2</w:t>
            </w:r>
          </w:p>
        </w:tc>
        <w:tc>
          <w:tcPr>
            <w:tcW w:w="4769"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Первая мировая война (1914–1918)</w:t>
            </w:r>
          </w:p>
        </w:tc>
        <w:tc>
          <w:tcPr>
            <w:tcW w:w="11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 xml:space="preserve"> 3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rPr>
            </w:pPr>
            <w:r w:rsidRPr="00D64E9E">
              <w:rPr>
                <w:rFonts w:ascii="Calibri" w:eastAsia="Calibri" w:hAnsi="Calibri" w:cs="Times New Roman"/>
                <w:sz w:val="24"/>
                <w:szCs w:val="24"/>
              </w:rPr>
              <w:t>1</w:t>
            </w:r>
          </w:p>
        </w:tc>
        <w:tc>
          <w:tcPr>
            <w:tcW w:w="191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3007"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lang w:val="en-US"/>
              </w:rPr>
            </w:pPr>
            <w:r w:rsidRPr="00D64E9E">
              <w:rPr>
                <w:rFonts w:ascii="Georgia" w:eastAsia="Calibri" w:hAnsi="Georgia" w:cs="Times New Roman"/>
                <w:color w:val="0000FF"/>
                <w:sz w:val="24"/>
                <w:szCs w:val="24"/>
                <w:lang w:val="en-US"/>
              </w:rPr>
              <w:t>http://school-collection.edu.ru/collection</w:t>
            </w:r>
          </w:p>
        </w:tc>
      </w:tr>
      <w:tr w:rsidR="00D64E9E" w:rsidRPr="00D64E9E" w:rsidTr="001C6D52">
        <w:trPr>
          <w:trHeight w:val="144"/>
          <w:tblCellSpacing w:w="20" w:type="nil"/>
        </w:trPr>
        <w:tc>
          <w:tcPr>
            <w:tcW w:w="0" w:type="auto"/>
            <w:gridSpan w:val="2"/>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Итого по разделу</w:t>
            </w:r>
          </w:p>
        </w:tc>
        <w:tc>
          <w:tcPr>
            <w:tcW w:w="11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 xml:space="preserve"> 4 </w:t>
            </w:r>
          </w:p>
        </w:tc>
        <w:tc>
          <w:tcPr>
            <w:tcW w:w="0" w:type="auto"/>
            <w:gridSpan w:val="3"/>
            <w:tcMar>
              <w:top w:w="50" w:type="dxa"/>
              <w:left w:w="100" w:type="dxa"/>
            </w:tcMar>
            <w:vAlign w:val="center"/>
          </w:tcPr>
          <w:p w:rsidR="00D64E9E" w:rsidRPr="00D64E9E" w:rsidRDefault="00D64E9E" w:rsidP="00D64E9E">
            <w:pPr>
              <w:spacing w:after="200" w:line="276" w:lineRule="auto"/>
              <w:rPr>
                <w:rFonts w:ascii="Calibri" w:eastAsia="Calibri" w:hAnsi="Calibri" w:cs="Times New Roman"/>
                <w:sz w:val="24"/>
                <w:szCs w:val="24"/>
                <w:lang w:val="en-US"/>
              </w:rPr>
            </w:pPr>
          </w:p>
        </w:tc>
      </w:tr>
      <w:tr w:rsidR="00D64E9E" w:rsidRPr="00D64E9E" w:rsidTr="001C6D52">
        <w:trPr>
          <w:trHeight w:val="144"/>
          <w:tblCellSpacing w:w="20" w:type="nil"/>
        </w:trPr>
        <w:tc>
          <w:tcPr>
            <w:tcW w:w="0" w:type="auto"/>
            <w:gridSpan w:val="6"/>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lang w:val="en-US"/>
              </w:rPr>
            </w:pPr>
            <w:r w:rsidRPr="00D64E9E">
              <w:rPr>
                <w:rFonts w:ascii="Times New Roman" w:eastAsia="Calibri" w:hAnsi="Times New Roman" w:cs="Times New Roman"/>
                <w:b/>
                <w:color w:val="000000"/>
                <w:sz w:val="24"/>
                <w:szCs w:val="24"/>
                <w:lang w:val="en-US"/>
              </w:rPr>
              <w:t>Раздел 3.</w:t>
            </w:r>
            <w:r w:rsidRPr="00D64E9E">
              <w:rPr>
                <w:rFonts w:ascii="Times New Roman" w:eastAsia="Calibri" w:hAnsi="Times New Roman" w:cs="Times New Roman"/>
                <w:color w:val="000000"/>
                <w:sz w:val="24"/>
                <w:szCs w:val="24"/>
                <w:lang w:val="en-US"/>
              </w:rPr>
              <w:t xml:space="preserve"> </w:t>
            </w:r>
            <w:r w:rsidRPr="00D64E9E">
              <w:rPr>
                <w:rFonts w:ascii="Times New Roman" w:eastAsia="Calibri" w:hAnsi="Times New Roman" w:cs="Times New Roman"/>
                <w:b/>
                <w:color w:val="000000"/>
                <w:sz w:val="24"/>
                <w:szCs w:val="24"/>
                <w:lang w:val="en-US"/>
              </w:rPr>
              <w:t>Мир в 1918-1939 гг.</w:t>
            </w:r>
          </w:p>
        </w:tc>
      </w:tr>
      <w:tr w:rsidR="00D64E9E" w:rsidRPr="001A278D" w:rsidTr="001C6D52">
        <w:trPr>
          <w:trHeight w:val="144"/>
          <w:tblCellSpacing w:w="20" w:type="nil"/>
        </w:trPr>
        <w:tc>
          <w:tcPr>
            <w:tcW w:w="1372"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3.1</w:t>
            </w:r>
          </w:p>
        </w:tc>
        <w:tc>
          <w:tcPr>
            <w:tcW w:w="4769"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От войны к миру</w:t>
            </w:r>
          </w:p>
        </w:tc>
        <w:tc>
          <w:tcPr>
            <w:tcW w:w="11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 xml:space="preserve"> 3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191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3007"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lang w:val="en-US"/>
              </w:rPr>
            </w:pPr>
            <w:r w:rsidRPr="00D64E9E">
              <w:rPr>
                <w:rFonts w:ascii="Georgia" w:eastAsia="Calibri" w:hAnsi="Georgia" w:cs="Times New Roman"/>
                <w:color w:val="0000FF"/>
                <w:sz w:val="24"/>
                <w:szCs w:val="24"/>
                <w:lang w:val="en-US"/>
              </w:rPr>
              <w:t>http://school-collection.edu.ru/collection</w:t>
            </w:r>
          </w:p>
        </w:tc>
      </w:tr>
      <w:tr w:rsidR="00D64E9E" w:rsidRPr="001A278D" w:rsidTr="001C6D52">
        <w:trPr>
          <w:trHeight w:val="144"/>
          <w:tblCellSpacing w:w="20" w:type="nil"/>
        </w:trPr>
        <w:tc>
          <w:tcPr>
            <w:tcW w:w="1372"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3.2</w:t>
            </w:r>
          </w:p>
        </w:tc>
        <w:tc>
          <w:tcPr>
            <w:tcW w:w="4769"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rPr>
            </w:pPr>
            <w:r w:rsidRPr="00D64E9E">
              <w:rPr>
                <w:rFonts w:ascii="Times New Roman" w:eastAsia="Calibri" w:hAnsi="Times New Roman" w:cs="Times New Roman"/>
                <w:color w:val="000000"/>
                <w:sz w:val="24"/>
                <w:szCs w:val="24"/>
              </w:rPr>
              <w:t>Страны Европы и Северной Америки в 1920–1930-е гг.</w:t>
            </w:r>
          </w:p>
        </w:tc>
        <w:tc>
          <w:tcPr>
            <w:tcW w:w="11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 xml:space="preserve">10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191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3007"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lang w:val="en-US"/>
              </w:rPr>
            </w:pPr>
            <w:r w:rsidRPr="00D64E9E">
              <w:rPr>
                <w:rFonts w:ascii="Georgia" w:eastAsia="Calibri" w:hAnsi="Georgia" w:cs="Times New Roman"/>
                <w:color w:val="0000FF"/>
                <w:sz w:val="24"/>
                <w:szCs w:val="24"/>
                <w:lang w:val="en-US"/>
              </w:rPr>
              <w:t>http://school-collection.edu.ru/collection</w:t>
            </w:r>
          </w:p>
        </w:tc>
      </w:tr>
      <w:tr w:rsidR="00D64E9E" w:rsidRPr="001A278D" w:rsidTr="001C6D52">
        <w:trPr>
          <w:trHeight w:val="144"/>
          <w:tblCellSpacing w:w="20" w:type="nil"/>
        </w:trPr>
        <w:tc>
          <w:tcPr>
            <w:tcW w:w="1372"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3.3</w:t>
            </w:r>
          </w:p>
        </w:tc>
        <w:tc>
          <w:tcPr>
            <w:tcW w:w="4769"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rPr>
            </w:pPr>
            <w:r w:rsidRPr="00D64E9E">
              <w:rPr>
                <w:rFonts w:ascii="Times New Roman" w:eastAsia="Calibri" w:hAnsi="Times New Roman" w:cs="Times New Roman"/>
                <w:color w:val="000000"/>
                <w:sz w:val="24"/>
                <w:szCs w:val="24"/>
              </w:rPr>
              <w:t>Страны Азии в 1918 –1930-х гг.</w:t>
            </w:r>
          </w:p>
        </w:tc>
        <w:tc>
          <w:tcPr>
            <w:tcW w:w="11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 xml:space="preserve">4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191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3007"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lang w:val="en-US"/>
              </w:rPr>
            </w:pPr>
            <w:r w:rsidRPr="00D64E9E">
              <w:rPr>
                <w:rFonts w:ascii="Georgia" w:eastAsia="Calibri" w:hAnsi="Georgia" w:cs="Times New Roman"/>
                <w:color w:val="0000FF"/>
                <w:sz w:val="24"/>
                <w:szCs w:val="24"/>
                <w:lang w:val="en-US"/>
              </w:rPr>
              <w:t>http://school-collection.edu.ru/collection</w:t>
            </w:r>
          </w:p>
        </w:tc>
      </w:tr>
      <w:tr w:rsidR="00D64E9E" w:rsidRPr="001A278D" w:rsidTr="001C6D52">
        <w:trPr>
          <w:trHeight w:val="144"/>
          <w:tblCellSpacing w:w="20" w:type="nil"/>
        </w:trPr>
        <w:tc>
          <w:tcPr>
            <w:tcW w:w="1372"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3.4</w:t>
            </w:r>
          </w:p>
        </w:tc>
        <w:tc>
          <w:tcPr>
            <w:tcW w:w="4769"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Страны Латинской Америки в первой трети </w:t>
            </w:r>
            <w:r w:rsidRPr="00D64E9E">
              <w:rPr>
                <w:rFonts w:ascii="Times New Roman" w:eastAsia="Calibri" w:hAnsi="Times New Roman" w:cs="Times New Roman"/>
                <w:color w:val="000000"/>
                <w:sz w:val="24"/>
                <w:szCs w:val="24"/>
                <w:lang w:val="en-US"/>
              </w:rPr>
              <w:t>XX</w:t>
            </w:r>
            <w:r w:rsidRPr="00D64E9E">
              <w:rPr>
                <w:rFonts w:ascii="Times New Roman" w:eastAsia="Calibri" w:hAnsi="Times New Roman" w:cs="Times New Roman"/>
                <w:color w:val="000000"/>
                <w:sz w:val="24"/>
                <w:szCs w:val="24"/>
              </w:rPr>
              <w:t xml:space="preserve"> в.</w:t>
            </w:r>
          </w:p>
        </w:tc>
        <w:tc>
          <w:tcPr>
            <w:tcW w:w="11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 xml:space="preserve">1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191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3007"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lang w:val="en-US"/>
              </w:rPr>
            </w:pPr>
            <w:r w:rsidRPr="00D64E9E">
              <w:rPr>
                <w:rFonts w:ascii="Georgia" w:eastAsia="Calibri" w:hAnsi="Georgia" w:cs="Times New Roman"/>
                <w:color w:val="0000FF"/>
                <w:sz w:val="24"/>
                <w:szCs w:val="24"/>
                <w:lang w:val="en-US"/>
              </w:rPr>
              <w:t>http://school-collection.edu.ru/collection</w:t>
            </w:r>
          </w:p>
        </w:tc>
      </w:tr>
      <w:tr w:rsidR="00D64E9E" w:rsidRPr="001A278D" w:rsidTr="001C6D52">
        <w:trPr>
          <w:trHeight w:val="144"/>
          <w:tblCellSpacing w:w="20" w:type="nil"/>
        </w:trPr>
        <w:tc>
          <w:tcPr>
            <w:tcW w:w="1372"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3.5</w:t>
            </w:r>
          </w:p>
        </w:tc>
        <w:tc>
          <w:tcPr>
            <w:tcW w:w="4769"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rPr>
            </w:pPr>
            <w:r w:rsidRPr="00D64E9E">
              <w:rPr>
                <w:rFonts w:ascii="Times New Roman" w:eastAsia="Calibri" w:hAnsi="Times New Roman" w:cs="Times New Roman"/>
                <w:color w:val="000000"/>
                <w:sz w:val="24"/>
                <w:szCs w:val="24"/>
              </w:rPr>
              <w:t>Международные отношения в 1920 –1930-х гг.</w:t>
            </w:r>
          </w:p>
        </w:tc>
        <w:tc>
          <w:tcPr>
            <w:tcW w:w="11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 xml:space="preserve">2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191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3007"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lang w:val="en-US"/>
              </w:rPr>
            </w:pPr>
            <w:r w:rsidRPr="00D64E9E">
              <w:rPr>
                <w:rFonts w:ascii="Georgia" w:eastAsia="Calibri" w:hAnsi="Georgia" w:cs="Times New Roman"/>
                <w:color w:val="0000FF"/>
                <w:sz w:val="24"/>
                <w:szCs w:val="24"/>
                <w:lang w:val="en-US"/>
              </w:rPr>
              <w:t>http://school-collection.edu.ru/collection</w:t>
            </w:r>
          </w:p>
        </w:tc>
      </w:tr>
      <w:tr w:rsidR="00D64E9E" w:rsidRPr="001A278D" w:rsidTr="001C6D52">
        <w:trPr>
          <w:trHeight w:val="144"/>
          <w:tblCellSpacing w:w="20" w:type="nil"/>
        </w:trPr>
        <w:tc>
          <w:tcPr>
            <w:tcW w:w="1372"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3.6</w:t>
            </w:r>
          </w:p>
        </w:tc>
        <w:tc>
          <w:tcPr>
            <w:tcW w:w="4769"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rPr>
            </w:pPr>
            <w:r w:rsidRPr="00D64E9E">
              <w:rPr>
                <w:rFonts w:ascii="Times New Roman" w:eastAsia="Calibri" w:hAnsi="Times New Roman" w:cs="Times New Roman"/>
                <w:color w:val="000000"/>
                <w:sz w:val="24"/>
                <w:szCs w:val="24"/>
              </w:rPr>
              <w:t>Развитие культуры в 1914-1930-х гг.</w:t>
            </w:r>
          </w:p>
        </w:tc>
        <w:tc>
          <w:tcPr>
            <w:tcW w:w="11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 xml:space="preserve">2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rPr>
            </w:pPr>
            <w:r w:rsidRPr="00D64E9E">
              <w:rPr>
                <w:rFonts w:ascii="Calibri" w:eastAsia="Calibri" w:hAnsi="Calibri" w:cs="Times New Roman"/>
                <w:sz w:val="24"/>
                <w:szCs w:val="24"/>
              </w:rPr>
              <w:t>1</w:t>
            </w:r>
          </w:p>
        </w:tc>
        <w:tc>
          <w:tcPr>
            <w:tcW w:w="191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3007"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lang w:val="en-US"/>
              </w:rPr>
            </w:pPr>
            <w:r w:rsidRPr="00D64E9E">
              <w:rPr>
                <w:rFonts w:ascii="Georgia" w:eastAsia="Calibri" w:hAnsi="Georgia" w:cs="Times New Roman"/>
                <w:color w:val="0000FF"/>
                <w:sz w:val="24"/>
                <w:szCs w:val="24"/>
                <w:lang w:val="en-US"/>
              </w:rPr>
              <w:t>http://school-collection.edu.ru/collection</w:t>
            </w:r>
          </w:p>
        </w:tc>
      </w:tr>
      <w:tr w:rsidR="00D64E9E" w:rsidRPr="00D64E9E" w:rsidTr="001C6D52">
        <w:trPr>
          <w:trHeight w:val="144"/>
          <w:tblCellSpacing w:w="20" w:type="nil"/>
        </w:trPr>
        <w:tc>
          <w:tcPr>
            <w:tcW w:w="0" w:type="auto"/>
            <w:gridSpan w:val="2"/>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Итого по разделу</w:t>
            </w:r>
          </w:p>
        </w:tc>
        <w:tc>
          <w:tcPr>
            <w:tcW w:w="11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 xml:space="preserve"> 22 </w:t>
            </w:r>
          </w:p>
        </w:tc>
        <w:tc>
          <w:tcPr>
            <w:tcW w:w="0" w:type="auto"/>
            <w:gridSpan w:val="3"/>
            <w:tcMar>
              <w:top w:w="50" w:type="dxa"/>
              <w:left w:w="100" w:type="dxa"/>
            </w:tcMar>
            <w:vAlign w:val="center"/>
          </w:tcPr>
          <w:p w:rsidR="00D64E9E" w:rsidRPr="00D64E9E" w:rsidRDefault="00D64E9E" w:rsidP="00D64E9E">
            <w:pPr>
              <w:spacing w:after="200" w:line="276" w:lineRule="auto"/>
              <w:rPr>
                <w:rFonts w:ascii="Calibri" w:eastAsia="Calibri" w:hAnsi="Calibri" w:cs="Times New Roman"/>
                <w:sz w:val="24"/>
                <w:szCs w:val="24"/>
                <w:lang w:val="en-US"/>
              </w:rPr>
            </w:pPr>
          </w:p>
        </w:tc>
      </w:tr>
      <w:tr w:rsidR="00D64E9E" w:rsidRPr="00D64E9E" w:rsidTr="001C6D52">
        <w:trPr>
          <w:trHeight w:val="144"/>
          <w:tblCellSpacing w:w="20" w:type="nil"/>
        </w:trPr>
        <w:tc>
          <w:tcPr>
            <w:tcW w:w="0" w:type="auto"/>
            <w:gridSpan w:val="6"/>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lang w:val="en-US"/>
              </w:rPr>
            </w:pPr>
            <w:r w:rsidRPr="00D64E9E">
              <w:rPr>
                <w:rFonts w:ascii="Times New Roman" w:eastAsia="Calibri" w:hAnsi="Times New Roman" w:cs="Times New Roman"/>
                <w:b/>
                <w:color w:val="000000"/>
                <w:sz w:val="24"/>
                <w:szCs w:val="24"/>
                <w:lang w:val="en-US"/>
              </w:rPr>
              <w:t>Раздел 4.</w:t>
            </w:r>
            <w:r w:rsidRPr="00D64E9E">
              <w:rPr>
                <w:rFonts w:ascii="Times New Roman" w:eastAsia="Calibri" w:hAnsi="Times New Roman" w:cs="Times New Roman"/>
                <w:color w:val="000000"/>
                <w:sz w:val="24"/>
                <w:szCs w:val="24"/>
                <w:lang w:val="en-US"/>
              </w:rPr>
              <w:t xml:space="preserve"> </w:t>
            </w:r>
            <w:r w:rsidRPr="00D64E9E">
              <w:rPr>
                <w:rFonts w:ascii="Times New Roman" w:eastAsia="Calibri" w:hAnsi="Times New Roman" w:cs="Times New Roman"/>
                <w:b/>
                <w:color w:val="000000"/>
                <w:sz w:val="24"/>
                <w:szCs w:val="24"/>
                <w:lang w:val="en-US"/>
              </w:rPr>
              <w:t>Вторая мировая война</w:t>
            </w:r>
          </w:p>
        </w:tc>
      </w:tr>
      <w:tr w:rsidR="00D64E9E" w:rsidRPr="00D64E9E" w:rsidTr="001C6D52">
        <w:trPr>
          <w:trHeight w:val="144"/>
          <w:tblCellSpacing w:w="20" w:type="nil"/>
        </w:trPr>
        <w:tc>
          <w:tcPr>
            <w:tcW w:w="1372"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4.1</w:t>
            </w:r>
          </w:p>
        </w:tc>
        <w:tc>
          <w:tcPr>
            <w:tcW w:w="4769"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Начало Второй мировой войны</w:t>
            </w:r>
          </w:p>
        </w:tc>
        <w:tc>
          <w:tcPr>
            <w:tcW w:w="11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 xml:space="preserve"> 1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191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3007"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lang w:val="en-US"/>
              </w:rPr>
            </w:pPr>
            <w:r w:rsidRPr="00D64E9E">
              <w:rPr>
                <w:rFonts w:ascii="Georgia" w:eastAsia="Calibri" w:hAnsi="Georgia" w:cs="Times New Roman"/>
                <w:color w:val="0000FF"/>
                <w:sz w:val="24"/>
                <w:szCs w:val="24"/>
                <w:lang w:val="en-US"/>
              </w:rPr>
              <w:t>http://www.hrono.ru</w:t>
            </w:r>
          </w:p>
        </w:tc>
      </w:tr>
      <w:tr w:rsidR="00D64E9E" w:rsidRPr="00D64E9E" w:rsidTr="001C6D52">
        <w:trPr>
          <w:trHeight w:val="144"/>
          <w:tblCellSpacing w:w="20" w:type="nil"/>
        </w:trPr>
        <w:tc>
          <w:tcPr>
            <w:tcW w:w="1372"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4.2</w:t>
            </w:r>
          </w:p>
        </w:tc>
        <w:tc>
          <w:tcPr>
            <w:tcW w:w="4769"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rPr>
            </w:pPr>
            <w:r w:rsidRPr="00D64E9E">
              <w:rPr>
                <w:rFonts w:ascii="Times New Roman" w:eastAsia="Calibri" w:hAnsi="Times New Roman" w:cs="Times New Roman"/>
                <w:color w:val="000000"/>
                <w:sz w:val="24"/>
                <w:szCs w:val="24"/>
              </w:rPr>
              <w:t>1941 год. Начало Великой Отечественной войны и войны на Тихом океане</w:t>
            </w:r>
          </w:p>
        </w:tc>
        <w:tc>
          <w:tcPr>
            <w:tcW w:w="11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 xml:space="preserve">1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191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3007"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lang w:val="en-US"/>
              </w:rPr>
            </w:pPr>
            <w:r w:rsidRPr="00D64E9E">
              <w:rPr>
                <w:rFonts w:ascii="Georgia" w:eastAsia="Calibri" w:hAnsi="Georgia" w:cs="Times New Roman"/>
                <w:color w:val="0000FF"/>
                <w:sz w:val="24"/>
                <w:szCs w:val="24"/>
                <w:lang w:val="en-US"/>
              </w:rPr>
              <w:t>http://www.hrono.ru</w:t>
            </w:r>
          </w:p>
        </w:tc>
      </w:tr>
      <w:tr w:rsidR="00D64E9E" w:rsidRPr="00D64E9E" w:rsidTr="001C6D52">
        <w:trPr>
          <w:trHeight w:val="144"/>
          <w:tblCellSpacing w:w="20" w:type="nil"/>
        </w:trPr>
        <w:tc>
          <w:tcPr>
            <w:tcW w:w="1372"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4.3</w:t>
            </w:r>
          </w:p>
        </w:tc>
        <w:tc>
          <w:tcPr>
            <w:tcW w:w="4769"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Положение в оккупированных странах</w:t>
            </w:r>
          </w:p>
        </w:tc>
        <w:tc>
          <w:tcPr>
            <w:tcW w:w="11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 xml:space="preserve"> 1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191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3007"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lang w:val="en-US"/>
              </w:rPr>
            </w:pPr>
            <w:r w:rsidRPr="00D64E9E">
              <w:rPr>
                <w:rFonts w:ascii="Georgia" w:eastAsia="Calibri" w:hAnsi="Georgia" w:cs="Times New Roman"/>
                <w:color w:val="0000FF"/>
                <w:sz w:val="24"/>
                <w:szCs w:val="24"/>
                <w:lang w:val="en-US"/>
              </w:rPr>
              <w:t>http://www.hrono.ru</w:t>
            </w:r>
          </w:p>
        </w:tc>
      </w:tr>
      <w:tr w:rsidR="00D64E9E" w:rsidRPr="00D64E9E" w:rsidTr="001C6D52">
        <w:trPr>
          <w:trHeight w:val="144"/>
          <w:tblCellSpacing w:w="20" w:type="nil"/>
        </w:trPr>
        <w:tc>
          <w:tcPr>
            <w:tcW w:w="1372"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4.4</w:t>
            </w:r>
          </w:p>
        </w:tc>
        <w:tc>
          <w:tcPr>
            <w:tcW w:w="4769"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Коренной перелом в войне</w:t>
            </w:r>
          </w:p>
        </w:tc>
        <w:tc>
          <w:tcPr>
            <w:tcW w:w="11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 xml:space="preserve"> 1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191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3007"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lang w:val="en-US"/>
              </w:rPr>
            </w:pPr>
            <w:r w:rsidRPr="00D64E9E">
              <w:rPr>
                <w:rFonts w:ascii="Georgia" w:eastAsia="Calibri" w:hAnsi="Georgia" w:cs="Times New Roman"/>
                <w:color w:val="0000FF"/>
                <w:sz w:val="24"/>
                <w:szCs w:val="24"/>
                <w:lang w:val="en-US"/>
              </w:rPr>
              <w:t>http://www.hrono.ru</w:t>
            </w:r>
          </w:p>
        </w:tc>
      </w:tr>
      <w:tr w:rsidR="00D64E9E" w:rsidRPr="00D64E9E" w:rsidTr="001C6D52">
        <w:trPr>
          <w:trHeight w:val="144"/>
          <w:tblCellSpacing w:w="20" w:type="nil"/>
        </w:trPr>
        <w:tc>
          <w:tcPr>
            <w:tcW w:w="1372"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4.5</w:t>
            </w:r>
          </w:p>
        </w:tc>
        <w:tc>
          <w:tcPr>
            <w:tcW w:w="4769"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rPr>
            </w:pPr>
            <w:r w:rsidRPr="00D64E9E">
              <w:rPr>
                <w:rFonts w:ascii="Times New Roman" w:eastAsia="Calibri" w:hAnsi="Times New Roman" w:cs="Times New Roman"/>
                <w:color w:val="000000"/>
                <w:sz w:val="24"/>
                <w:szCs w:val="24"/>
              </w:rPr>
              <w:t>Разгром Германии, Японии и их союзников</w:t>
            </w:r>
          </w:p>
        </w:tc>
        <w:tc>
          <w:tcPr>
            <w:tcW w:w="11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 xml:space="preserve">1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rPr>
            </w:pPr>
          </w:p>
        </w:tc>
        <w:tc>
          <w:tcPr>
            <w:tcW w:w="191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3007"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lang w:val="en-US"/>
              </w:rPr>
            </w:pPr>
            <w:r w:rsidRPr="00D64E9E">
              <w:rPr>
                <w:rFonts w:ascii="Georgia" w:eastAsia="Calibri" w:hAnsi="Georgia" w:cs="Times New Roman"/>
                <w:color w:val="0000FF"/>
                <w:sz w:val="24"/>
                <w:szCs w:val="24"/>
                <w:lang w:val="en-US"/>
              </w:rPr>
              <w:t>http://www.hrono.ru</w:t>
            </w:r>
          </w:p>
        </w:tc>
      </w:tr>
      <w:tr w:rsidR="00D64E9E" w:rsidRPr="00D64E9E" w:rsidTr="001C6D52">
        <w:trPr>
          <w:trHeight w:val="144"/>
          <w:tblCellSpacing w:w="20" w:type="nil"/>
        </w:trPr>
        <w:tc>
          <w:tcPr>
            <w:tcW w:w="0" w:type="auto"/>
            <w:gridSpan w:val="2"/>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Итого по разделу</w:t>
            </w:r>
          </w:p>
        </w:tc>
        <w:tc>
          <w:tcPr>
            <w:tcW w:w="11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 xml:space="preserve"> 5 </w:t>
            </w:r>
          </w:p>
        </w:tc>
        <w:tc>
          <w:tcPr>
            <w:tcW w:w="0" w:type="auto"/>
            <w:gridSpan w:val="3"/>
            <w:tcMar>
              <w:top w:w="50" w:type="dxa"/>
              <w:left w:w="100" w:type="dxa"/>
            </w:tcMar>
            <w:vAlign w:val="center"/>
          </w:tcPr>
          <w:p w:rsidR="00D64E9E" w:rsidRPr="00D64E9E" w:rsidRDefault="00D64E9E" w:rsidP="00D64E9E">
            <w:pPr>
              <w:spacing w:after="200" w:line="276" w:lineRule="auto"/>
              <w:rPr>
                <w:rFonts w:ascii="Calibri" w:eastAsia="Calibri" w:hAnsi="Calibri" w:cs="Times New Roman"/>
                <w:sz w:val="24"/>
                <w:szCs w:val="24"/>
                <w:lang w:val="en-US"/>
              </w:rPr>
            </w:pPr>
          </w:p>
        </w:tc>
      </w:tr>
      <w:tr w:rsidR="00D64E9E" w:rsidRPr="00D64E9E" w:rsidTr="001C6D52">
        <w:trPr>
          <w:trHeight w:val="144"/>
          <w:tblCellSpacing w:w="20" w:type="nil"/>
        </w:trPr>
        <w:tc>
          <w:tcPr>
            <w:tcW w:w="0" w:type="auto"/>
            <w:gridSpan w:val="6"/>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lang w:val="en-US"/>
              </w:rPr>
            </w:pPr>
            <w:r w:rsidRPr="00D64E9E">
              <w:rPr>
                <w:rFonts w:ascii="Times New Roman" w:eastAsia="Calibri" w:hAnsi="Times New Roman" w:cs="Times New Roman"/>
                <w:b/>
                <w:color w:val="000000"/>
                <w:sz w:val="24"/>
                <w:szCs w:val="24"/>
                <w:lang w:val="en-US"/>
              </w:rPr>
              <w:t>Раздел 5.</w:t>
            </w:r>
            <w:r w:rsidRPr="00D64E9E">
              <w:rPr>
                <w:rFonts w:ascii="Times New Roman" w:eastAsia="Calibri" w:hAnsi="Times New Roman" w:cs="Times New Roman"/>
                <w:color w:val="000000"/>
                <w:sz w:val="24"/>
                <w:szCs w:val="24"/>
                <w:lang w:val="en-US"/>
              </w:rPr>
              <w:t xml:space="preserve"> </w:t>
            </w:r>
            <w:r w:rsidRPr="00D64E9E">
              <w:rPr>
                <w:rFonts w:ascii="Times New Roman" w:eastAsia="Calibri" w:hAnsi="Times New Roman" w:cs="Times New Roman"/>
                <w:b/>
                <w:color w:val="000000"/>
                <w:sz w:val="24"/>
                <w:szCs w:val="24"/>
                <w:lang w:val="en-US"/>
              </w:rPr>
              <w:t>Обобщение</w:t>
            </w:r>
          </w:p>
        </w:tc>
      </w:tr>
      <w:tr w:rsidR="00D64E9E" w:rsidRPr="00D64E9E" w:rsidTr="001C6D52">
        <w:trPr>
          <w:trHeight w:val="144"/>
          <w:tblCellSpacing w:w="20" w:type="nil"/>
        </w:trPr>
        <w:tc>
          <w:tcPr>
            <w:tcW w:w="1372"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5.1</w:t>
            </w:r>
          </w:p>
        </w:tc>
        <w:tc>
          <w:tcPr>
            <w:tcW w:w="4769"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Обобщение</w:t>
            </w:r>
          </w:p>
        </w:tc>
        <w:tc>
          <w:tcPr>
            <w:tcW w:w="11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 xml:space="preserve"> 2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rPr>
            </w:pPr>
            <w:r w:rsidRPr="00D64E9E">
              <w:rPr>
                <w:rFonts w:ascii="Calibri" w:eastAsia="Calibri" w:hAnsi="Calibri" w:cs="Times New Roman"/>
                <w:sz w:val="24"/>
                <w:szCs w:val="24"/>
              </w:rPr>
              <w:t>1</w:t>
            </w:r>
          </w:p>
        </w:tc>
        <w:tc>
          <w:tcPr>
            <w:tcW w:w="191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3007"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lang w:val="en-US"/>
              </w:rPr>
            </w:pPr>
          </w:p>
        </w:tc>
      </w:tr>
      <w:tr w:rsidR="00D64E9E" w:rsidRPr="00D64E9E" w:rsidTr="001C6D52">
        <w:trPr>
          <w:trHeight w:val="144"/>
          <w:tblCellSpacing w:w="20" w:type="nil"/>
        </w:trPr>
        <w:tc>
          <w:tcPr>
            <w:tcW w:w="0" w:type="auto"/>
            <w:gridSpan w:val="2"/>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Итого по разделу</w:t>
            </w:r>
          </w:p>
        </w:tc>
        <w:tc>
          <w:tcPr>
            <w:tcW w:w="11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 xml:space="preserve"> 2 </w:t>
            </w:r>
          </w:p>
        </w:tc>
        <w:tc>
          <w:tcPr>
            <w:tcW w:w="0" w:type="auto"/>
            <w:gridSpan w:val="3"/>
            <w:tcMar>
              <w:top w:w="50" w:type="dxa"/>
              <w:left w:w="100" w:type="dxa"/>
            </w:tcMar>
            <w:vAlign w:val="center"/>
          </w:tcPr>
          <w:p w:rsidR="00D64E9E" w:rsidRPr="00D64E9E" w:rsidRDefault="00D64E9E" w:rsidP="00D64E9E">
            <w:pPr>
              <w:spacing w:after="200" w:line="276" w:lineRule="auto"/>
              <w:rPr>
                <w:rFonts w:ascii="Calibri" w:eastAsia="Calibri" w:hAnsi="Calibri" w:cs="Times New Roman"/>
                <w:sz w:val="24"/>
                <w:szCs w:val="24"/>
                <w:lang w:val="en-US"/>
              </w:rPr>
            </w:pPr>
          </w:p>
        </w:tc>
      </w:tr>
      <w:tr w:rsidR="00D64E9E" w:rsidRPr="00D64E9E" w:rsidTr="001C6D52">
        <w:trPr>
          <w:trHeight w:val="144"/>
          <w:tblCellSpacing w:w="20" w:type="nil"/>
        </w:trPr>
        <w:tc>
          <w:tcPr>
            <w:tcW w:w="0" w:type="auto"/>
            <w:gridSpan w:val="6"/>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lang w:val="en-US"/>
              </w:rPr>
            </w:pPr>
            <w:r w:rsidRPr="00D64E9E">
              <w:rPr>
                <w:rFonts w:ascii="Times New Roman" w:eastAsia="Calibri" w:hAnsi="Times New Roman" w:cs="Times New Roman"/>
                <w:b/>
                <w:color w:val="000000"/>
                <w:sz w:val="24"/>
                <w:szCs w:val="24"/>
                <w:lang w:val="en-US"/>
              </w:rPr>
              <w:t>История России. 1914–1945 гг.</w:t>
            </w:r>
          </w:p>
        </w:tc>
      </w:tr>
      <w:tr w:rsidR="00D64E9E" w:rsidRPr="00D64E9E" w:rsidTr="001C6D52">
        <w:trPr>
          <w:trHeight w:val="144"/>
          <w:tblCellSpacing w:w="20" w:type="nil"/>
        </w:trPr>
        <w:tc>
          <w:tcPr>
            <w:tcW w:w="0" w:type="auto"/>
            <w:gridSpan w:val="6"/>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lang w:val="en-US"/>
              </w:rPr>
            </w:pPr>
            <w:r w:rsidRPr="00D64E9E">
              <w:rPr>
                <w:rFonts w:ascii="Times New Roman" w:eastAsia="Calibri" w:hAnsi="Times New Roman" w:cs="Times New Roman"/>
                <w:b/>
                <w:color w:val="000000"/>
                <w:sz w:val="24"/>
                <w:szCs w:val="24"/>
                <w:lang w:val="en-US"/>
              </w:rPr>
              <w:t>Раздел 1.</w:t>
            </w:r>
            <w:r w:rsidRPr="00D64E9E">
              <w:rPr>
                <w:rFonts w:ascii="Times New Roman" w:eastAsia="Calibri" w:hAnsi="Times New Roman" w:cs="Times New Roman"/>
                <w:color w:val="000000"/>
                <w:sz w:val="24"/>
                <w:szCs w:val="24"/>
                <w:lang w:val="en-US"/>
              </w:rPr>
              <w:t xml:space="preserve"> </w:t>
            </w:r>
            <w:r w:rsidRPr="00D64E9E">
              <w:rPr>
                <w:rFonts w:ascii="Times New Roman" w:eastAsia="Calibri" w:hAnsi="Times New Roman" w:cs="Times New Roman"/>
                <w:b/>
                <w:color w:val="000000"/>
                <w:sz w:val="24"/>
                <w:szCs w:val="24"/>
                <w:lang w:val="en-US"/>
              </w:rPr>
              <w:t>Введение</w:t>
            </w:r>
          </w:p>
        </w:tc>
      </w:tr>
      <w:tr w:rsidR="00D64E9E" w:rsidRPr="00D64E9E" w:rsidTr="001C6D52">
        <w:trPr>
          <w:trHeight w:val="144"/>
          <w:tblCellSpacing w:w="20" w:type="nil"/>
        </w:trPr>
        <w:tc>
          <w:tcPr>
            <w:tcW w:w="1372"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1.1</w:t>
            </w:r>
          </w:p>
        </w:tc>
        <w:tc>
          <w:tcPr>
            <w:tcW w:w="4769"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Введение</w:t>
            </w:r>
          </w:p>
        </w:tc>
        <w:tc>
          <w:tcPr>
            <w:tcW w:w="11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 xml:space="preserve"> 1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191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3007"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lang w:val="en-US"/>
              </w:rPr>
            </w:pPr>
          </w:p>
        </w:tc>
      </w:tr>
      <w:tr w:rsidR="00D64E9E" w:rsidRPr="00D64E9E" w:rsidTr="001C6D52">
        <w:trPr>
          <w:trHeight w:val="144"/>
          <w:tblCellSpacing w:w="20" w:type="nil"/>
        </w:trPr>
        <w:tc>
          <w:tcPr>
            <w:tcW w:w="0" w:type="auto"/>
            <w:gridSpan w:val="2"/>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Итого по разделу</w:t>
            </w:r>
          </w:p>
        </w:tc>
        <w:tc>
          <w:tcPr>
            <w:tcW w:w="11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 xml:space="preserve"> 1 </w:t>
            </w:r>
          </w:p>
        </w:tc>
        <w:tc>
          <w:tcPr>
            <w:tcW w:w="0" w:type="auto"/>
            <w:gridSpan w:val="3"/>
            <w:tcMar>
              <w:top w:w="50" w:type="dxa"/>
              <w:left w:w="100" w:type="dxa"/>
            </w:tcMar>
            <w:vAlign w:val="center"/>
          </w:tcPr>
          <w:p w:rsidR="00D64E9E" w:rsidRPr="00D64E9E" w:rsidRDefault="00D64E9E" w:rsidP="00D64E9E">
            <w:pPr>
              <w:spacing w:after="200" w:line="276" w:lineRule="auto"/>
              <w:rPr>
                <w:rFonts w:ascii="Calibri" w:eastAsia="Calibri" w:hAnsi="Calibri" w:cs="Times New Roman"/>
                <w:sz w:val="24"/>
                <w:szCs w:val="24"/>
                <w:lang w:val="en-US"/>
              </w:rPr>
            </w:pPr>
          </w:p>
        </w:tc>
      </w:tr>
      <w:tr w:rsidR="00D64E9E" w:rsidRPr="00D64E9E" w:rsidTr="001C6D52">
        <w:trPr>
          <w:trHeight w:val="144"/>
          <w:tblCellSpacing w:w="20" w:type="nil"/>
        </w:trPr>
        <w:tc>
          <w:tcPr>
            <w:tcW w:w="0" w:type="auto"/>
            <w:gridSpan w:val="6"/>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rPr>
            </w:pPr>
            <w:r w:rsidRPr="00D64E9E">
              <w:rPr>
                <w:rFonts w:ascii="Times New Roman" w:eastAsia="Calibri" w:hAnsi="Times New Roman" w:cs="Times New Roman"/>
                <w:b/>
                <w:color w:val="000000"/>
                <w:sz w:val="24"/>
                <w:szCs w:val="24"/>
              </w:rPr>
              <w:t>Раздел 2.</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b/>
                <w:color w:val="000000"/>
                <w:sz w:val="24"/>
                <w:szCs w:val="24"/>
              </w:rPr>
              <w:t>Россия в годы Первой мировой войны и Великой Российской революции</w:t>
            </w:r>
          </w:p>
        </w:tc>
      </w:tr>
      <w:tr w:rsidR="00D64E9E" w:rsidRPr="00D64E9E" w:rsidTr="001C6D52">
        <w:trPr>
          <w:trHeight w:val="144"/>
          <w:tblCellSpacing w:w="20" w:type="nil"/>
        </w:trPr>
        <w:tc>
          <w:tcPr>
            <w:tcW w:w="1372"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2.1</w:t>
            </w:r>
          </w:p>
        </w:tc>
        <w:tc>
          <w:tcPr>
            <w:tcW w:w="4769"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rPr>
            </w:pPr>
            <w:r w:rsidRPr="00D64E9E">
              <w:rPr>
                <w:rFonts w:ascii="Times New Roman" w:eastAsia="Calibri" w:hAnsi="Times New Roman" w:cs="Times New Roman"/>
                <w:color w:val="000000"/>
                <w:sz w:val="24"/>
                <w:szCs w:val="24"/>
              </w:rPr>
              <w:t>Россия в Первой мировой войне (1914 –1918)</w:t>
            </w:r>
          </w:p>
        </w:tc>
        <w:tc>
          <w:tcPr>
            <w:tcW w:w="11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 xml:space="preserve">4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191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3007" w:type="dxa"/>
            <w:tcMar>
              <w:top w:w="50" w:type="dxa"/>
              <w:left w:w="100" w:type="dxa"/>
            </w:tcMar>
            <w:vAlign w:val="center"/>
          </w:tcPr>
          <w:p w:rsidR="00D64E9E" w:rsidRPr="00D64E9E" w:rsidRDefault="00D20A1C" w:rsidP="00D64E9E">
            <w:pPr>
              <w:spacing w:after="0" w:line="276" w:lineRule="auto"/>
              <w:ind w:left="135"/>
              <w:rPr>
                <w:rFonts w:ascii="Calibri" w:eastAsia="Calibri" w:hAnsi="Calibri" w:cs="Times New Roman"/>
                <w:sz w:val="24"/>
                <w:szCs w:val="24"/>
                <w:lang w:val="en-US"/>
              </w:rPr>
            </w:pPr>
            <w:hyperlink r:id="rId188" w:history="1">
              <w:r w:rsidR="00D64E9E" w:rsidRPr="00D64E9E">
                <w:rPr>
                  <w:rFonts w:ascii="Calibri" w:eastAsia="Calibri" w:hAnsi="Calibri" w:cs="Times New Roman"/>
                  <w:color w:val="0000FF"/>
                  <w:sz w:val="24"/>
                  <w:szCs w:val="24"/>
                  <w:u w:val="single"/>
                  <w:lang w:val="en-US"/>
                </w:rPr>
                <w:t>school-collection.edu.ru</w:t>
              </w:r>
            </w:hyperlink>
          </w:p>
        </w:tc>
      </w:tr>
      <w:tr w:rsidR="00D64E9E" w:rsidRPr="00D64E9E" w:rsidTr="001C6D52">
        <w:trPr>
          <w:trHeight w:val="144"/>
          <w:tblCellSpacing w:w="20" w:type="nil"/>
        </w:trPr>
        <w:tc>
          <w:tcPr>
            <w:tcW w:w="1372"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2.2</w:t>
            </w:r>
          </w:p>
        </w:tc>
        <w:tc>
          <w:tcPr>
            <w:tcW w:w="4769"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rPr>
            </w:pPr>
            <w:r w:rsidRPr="00D64E9E">
              <w:rPr>
                <w:rFonts w:ascii="Times New Roman" w:eastAsia="Calibri" w:hAnsi="Times New Roman" w:cs="Times New Roman"/>
                <w:color w:val="000000"/>
                <w:sz w:val="24"/>
                <w:szCs w:val="24"/>
              </w:rPr>
              <w:t>Великая российская революция 1917– 922 гг.1917 год: от Февраля к Октябрю</w:t>
            </w:r>
          </w:p>
        </w:tc>
        <w:tc>
          <w:tcPr>
            <w:tcW w:w="11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 xml:space="preserve">8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191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3007" w:type="dxa"/>
            <w:tcMar>
              <w:top w:w="50" w:type="dxa"/>
              <w:left w:w="100" w:type="dxa"/>
            </w:tcMar>
          </w:tcPr>
          <w:p w:rsidR="00D64E9E" w:rsidRPr="00D64E9E" w:rsidRDefault="00D20A1C" w:rsidP="00D64E9E">
            <w:pPr>
              <w:spacing w:after="200" w:line="276" w:lineRule="auto"/>
              <w:rPr>
                <w:rFonts w:ascii="Calibri" w:eastAsia="Calibri" w:hAnsi="Calibri" w:cs="Times New Roman"/>
                <w:sz w:val="24"/>
                <w:szCs w:val="24"/>
                <w:lang w:val="en-US"/>
              </w:rPr>
            </w:pPr>
            <w:hyperlink r:id="rId189" w:history="1">
              <w:r w:rsidR="00D64E9E" w:rsidRPr="00D64E9E">
                <w:rPr>
                  <w:rFonts w:ascii="Calibri" w:eastAsia="Calibri" w:hAnsi="Calibri" w:cs="Times New Roman"/>
                  <w:color w:val="0563C1"/>
                  <w:sz w:val="24"/>
                  <w:szCs w:val="24"/>
                  <w:u w:val="single"/>
                  <w:lang w:val="en-US"/>
                </w:rPr>
                <w:t>school-collection.edu.ru</w:t>
              </w:r>
            </w:hyperlink>
          </w:p>
        </w:tc>
      </w:tr>
      <w:tr w:rsidR="00D64E9E" w:rsidRPr="00D64E9E" w:rsidTr="001C6D52">
        <w:trPr>
          <w:trHeight w:val="144"/>
          <w:tblCellSpacing w:w="20" w:type="nil"/>
        </w:trPr>
        <w:tc>
          <w:tcPr>
            <w:tcW w:w="1372"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2.3</w:t>
            </w:r>
          </w:p>
        </w:tc>
        <w:tc>
          <w:tcPr>
            <w:tcW w:w="4769"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Первые революционные преобразования большевиков</w:t>
            </w:r>
          </w:p>
        </w:tc>
        <w:tc>
          <w:tcPr>
            <w:tcW w:w="11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 xml:space="preserve"> 5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191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3007" w:type="dxa"/>
            <w:tcMar>
              <w:top w:w="50" w:type="dxa"/>
              <w:left w:w="100" w:type="dxa"/>
            </w:tcMar>
          </w:tcPr>
          <w:p w:rsidR="00D64E9E" w:rsidRPr="00D64E9E" w:rsidRDefault="00D20A1C" w:rsidP="00D64E9E">
            <w:pPr>
              <w:spacing w:after="200" w:line="276" w:lineRule="auto"/>
              <w:rPr>
                <w:rFonts w:ascii="Calibri" w:eastAsia="Calibri" w:hAnsi="Calibri" w:cs="Times New Roman"/>
                <w:sz w:val="24"/>
                <w:szCs w:val="24"/>
                <w:lang w:val="en-US"/>
              </w:rPr>
            </w:pPr>
            <w:hyperlink r:id="rId190" w:history="1">
              <w:r w:rsidR="00D64E9E" w:rsidRPr="00D64E9E">
                <w:rPr>
                  <w:rFonts w:ascii="Calibri" w:eastAsia="Calibri" w:hAnsi="Calibri" w:cs="Times New Roman"/>
                  <w:color w:val="0563C1"/>
                  <w:sz w:val="24"/>
                  <w:szCs w:val="24"/>
                  <w:u w:val="single"/>
                  <w:lang w:val="en-US"/>
                </w:rPr>
                <w:t>school-collection.edu.ru</w:t>
              </w:r>
            </w:hyperlink>
          </w:p>
        </w:tc>
      </w:tr>
      <w:tr w:rsidR="00D64E9E" w:rsidRPr="00D64E9E" w:rsidTr="001C6D52">
        <w:trPr>
          <w:trHeight w:val="144"/>
          <w:tblCellSpacing w:w="20" w:type="nil"/>
        </w:trPr>
        <w:tc>
          <w:tcPr>
            <w:tcW w:w="1372"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2.4</w:t>
            </w:r>
          </w:p>
        </w:tc>
        <w:tc>
          <w:tcPr>
            <w:tcW w:w="4769"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rPr>
            </w:pPr>
            <w:r w:rsidRPr="00D64E9E">
              <w:rPr>
                <w:rFonts w:ascii="Times New Roman" w:eastAsia="Calibri" w:hAnsi="Times New Roman" w:cs="Times New Roman"/>
                <w:color w:val="000000"/>
                <w:sz w:val="24"/>
                <w:szCs w:val="24"/>
              </w:rPr>
              <w:t>Гражданская война и её последствия</w:t>
            </w:r>
          </w:p>
        </w:tc>
        <w:tc>
          <w:tcPr>
            <w:tcW w:w="11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 xml:space="preserve">8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191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3007" w:type="dxa"/>
            <w:tcMar>
              <w:top w:w="50" w:type="dxa"/>
              <w:left w:w="100" w:type="dxa"/>
            </w:tcMar>
          </w:tcPr>
          <w:p w:rsidR="00D64E9E" w:rsidRPr="00D64E9E" w:rsidRDefault="00D20A1C" w:rsidP="00D64E9E">
            <w:pPr>
              <w:spacing w:after="200" w:line="276" w:lineRule="auto"/>
              <w:rPr>
                <w:rFonts w:ascii="Calibri" w:eastAsia="Calibri" w:hAnsi="Calibri" w:cs="Times New Roman"/>
                <w:sz w:val="24"/>
                <w:szCs w:val="24"/>
                <w:lang w:val="en-US"/>
              </w:rPr>
            </w:pPr>
            <w:hyperlink r:id="rId191" w:history="1">
              <w:r w:rsidR="00D64E9E" w:rsidRPr="00D64E9E">
                <w:rPr>
                  <w:rFonts w:ascii="Calibri" w:eastAsia="Calibri" w:hAnsi="Calibri" w:cs="Times New Roman"/>
                  <w:color w:val="0563C1"/>
                  <w:sz w:val="24"/>
                  <w:szCs w:val="24"/>
                  <w:u w:val="single"/>
                  <w:lang w:val="en-US"/>
                </w:rPr>
                <w:t>school-collection.edu.ru</w:t>
              </w:r>
            </w:hyperlink>
          </w:p>
        </w:tc>
      </w:tr>
      <w:tr w:rsidR="00D64E9E" w:rsidRPr="00D64E9E" w:rsidTr="001C6D52">
        <w:trPr>
          <w:trHeight w:val="144"/>
          <w:tblCellSpacing w:w="20" w:type="nil"/>
        </w:trPr>
        <w:tc>
          <w:tcPr>
            <w:tcW w:w="1372"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2.5</w:t>
            </w:r>
          </w:p>
        </w:tc>
        <w:tc>
          <w:tcPr>
            <w:tcW w:w="4769"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rPr>
            </w:pPr>
            <w:r w:rsidRPr="00D64E9E">
              <w:rPr>
                <w:rFonts w:ascii="Times New Roman" w:eastAsia="Calibri" w:hAnsi="Times New Roman" w:cs="Times New Roman"/>
                <w:color w:val="000000"/>
                <w:sz w:val="24"/>
                <w:szCs w:val="24"/>
              </w:rPr>
              <w:t>Идеология и культура Советской России периода Гражданской войны</w:t>
            </w:r>
          </w:p>
        </w:tc>
        <w:tc>
          <w:tcPr>
            <w:tcW w:w="11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 xml:space="preserve">4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191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3007" w:type="dxa"/>
            <w:tcMar>
              <w:top w:w="50" w:type="dxa"/>
              <w:left w:w="100" w:type="dxa"/>
            </w:tcMar>
          </w:tcPr>
          <w:p w:rsidR="00D64E9E" w:rsidRPr="00D64E9E" w:rsidRDefault="00D20A1C" w:rsidP="00D64E9E">
            <w:pPr>
              <w:spacing w:after="200" w:line="276" w:lineRule="auto"/>
              <w:rPr>
                <w:rFonts w:ascii="Calibri" w:eastAsia="Calibri" w:hAnsi="Calibri" w:cs="Times New Roman"/>
                <w:sz w:val="24"/>
                <w:szCs w:val="24"/>
                <w:lang w:val="en-US"/>
              </w:rPr>
            </w:pPr>
            <w:hyperlink r:id="rId192" w:history="1">
              <w:r w:rsidR="00D64E9E" w:rsidRPr="00D64E9E">
                <w:rPr>
                  <w:rFonts w:ascii="Calibri" w:eastAsia="Calibri" w:hAnsi="Calibri" w:cs="Times New Roman"/>
                  <w:color w:val="0563C1"/>
                  <w:sz w:val="24"/>
                  <w:szCs w:val="24"/>
                  <w:u w:val="single"/>
                  <w:lang w:val="en-US"/>
                </w:rPr>
                <w:t>school-collection.edu.ru</w:t>
              </w:r>
            </w:hyperlink>
          </w:p>
        </w:tc>
      </w:tr>
      <w:tr w:rsidR="00D64E9E" w:rsidRPr="00D64E9E" w:rsidTr="001C6D52">
        <w:trPr>
          <w:trHeight w:val="144"/>
          <w:tblCellSpacing w:w="20" w:type="nil"/>
        </w:trPr>
        <w:tc>
          <w:tcPr>
            <w:tcW w:w="1372"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2.6</w:t>
            </w:r>
          </w:p>
        </w:tc>
        <w:tc>
          <w:tcPr>
            <w:tcW w:w="4769"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Наш край в 1914–1922 гг.</w:t>
            </w:r>
          </w:p>
        </w:tc>
        <w:tc>
          <w:tcPr>
            <w:tcW w:w="11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 xml:space="preserve"> 2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rPr>
            </w:pPr>
            <w:r w:rsidRPr="00D64E9E">
              <w:rPr>
                <w:rFonts w:ascii="Calibri" w:eastAsia="Calibri" w:hAnsi="Calibri" w:cs="Times New Roman"/>
                <w:sz w:val="24"/>
                <w:szCs w:val="24"/>
              </w:rPr>
              <w:t>1</w:t>
            </w:r>
          </w:p>
        </w:tc>
        <w:tc>
          <w:tcPr>
            <w:tcW w:w="191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3007" w:type="dxa"/>
            <w:tcMar>
              <w:top w:w="50" w:type="dxa"/>
              <w:left w:w="100" w:type="dxa"/>
            </w:tcMar>
          </w:tcPr>
          <w:p w:rsidR="00D64E9E" w:rsidRPr="00D64E9E" w:rsidRDefault="00D20A1C" w:rsidP="00D64E9E">
            <w:pPr>
              <w:spacing w:after="200" w:line="276" w:lineRule="auto"/>
              <w:rPr>
                <w:rFonts w:ascii="Calibri" w:eastAsia="Calibri" w:hAnsi="Calibri" w:cs="Times New Roman"/>
                <w:sz w:val="24"/>
                <w:szCs w:val="24"/>
                <w:lang w:val="en-US"/>
              </w:rPr>
            </w:pPr>
            <w:hyperlink r:id="rId193" w:history="1">
              <w:r w:rsidR="00D64E9E" w:rsidRPr="00D64E9E">
                <w:rPr>
                  <w:rFonts w:ascii="Calibri" w:eastAsia="Calibri" w:hAnsi="Calibri" w:cs="Times New Roman"/>
                  <w:color w:val="0563C1"/>
                  <w:sz w:val="24"/>
                  <w:szCs w:val="24"/>
                  <w:u w:val="single"/>
                  <w:lang w:val="en-US"/>
                </w:rPr>
                <w:t>school-collection.edu.ru</w:t>
              </w:r>
            </w:hyperlink>
          </w:p>
        </w:tc>
      </w:tr>
      <w:tr w:rsidR="00D64E9E" w:rsidRPr="00D64E9E" w:rsidTr="001C6D52">
        <w:trPr>
          <w:trHeight w:val="144"/>
          <w:tblCellSpacing w:w="20" w:type="nil"/>
        </w:trPr>
        <w:tc>
          <w:tcPr>
            <w:tcW w:w="0" w:type="auto"/>
            <w:gridSpan w:val="2"/>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Итого по разделу</w:t>
            </w:r>
          </w:p>
        </w:tc>
        <w:tc>
          <w:tcPr>
            <w:tcW w:w="11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 xml:space="preserve"> 31 </w:t>
            </w:r>
          </w:p>
        </w:tc>
        <w:tc>
          <w:tcPr>
            <w:tcW w:w="0" w:type="auto"/>
            <w:gridSpan w:val="3"/>
            <w:tcMar>
              <w:top w:w="50" w:type="dxa"/>
              <w:left w:w="100" w:type="dxa"/>
            </w:tcMar>
            <w:vAlign w:val="center"/>
          </w:tcPr>
          <w:p w:rsidR="00D64E9E" w:rsidRPr="00D64E9E" w:rsidRDefault="00D64E9E" w:rsidP="00D64E9E">
            <w:pPr>
              <w:spacing w:after="200" w:line="276" w:lineRule="auto"/>
              <w:rPr>
                <w:rFonts w:ascii="Calibri" w:eastAsia="Calibri" w:hAnsi="Calibri" w:cs="Times New Roman"/>
                <w:sz w:val="24"/>
                <w:szCs w:val="24"/>
                <w:lang w:val="en-US"/>
              </w:rPr>
            </w:pPr>
          </w:p>
        </w:tc>
      </w:tr>
      <w:tr w:rsidR="00D64E9E" w:rsidRPr="00D64E9E" w:rsidTr="001C6D52">
        <w:trPr>
          <w:trHeight w:val="144"/>
          <w:tblCellSpacing w:w="20" w:type="nil"/>
        </w:trPr>
        <w:tc>
          <w:tcPr>
            <w:tcW w:w="0" w:type="auto"/>
            <w:gridSpan w:val="6"/>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rPr>
            </w:pPr>
            <w:r w:rsidRPr="00D64E9E">
              <w:rPr>
                <w:rFonts w:ascii="Times New Roman" w:eastAsia="Calibri" w:hAnsi="Times New Roman" w:cs="Times New Roman"/>
                <w:b/>
                <w:color w:val="000000"/>
                <w:sz w:val="24"/>
                <w:szCs w:val="24"/>
              </w:rPr>
              <w:t>Раздел 3.</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b/>
                <w:color w:val="000000"/>
                <w:sz w:val="24"/>
                <w:szCs w:val="24"/>
              </w:rPr>
              <w:t>Советский Союз в 1920-1930-е гг.</w:t>
            </w:r>
          </w:p>
        </w:tc>
      </w:tr>
      <w:tr w:rsidR="00D64E9E" w:rsidRPr="00D64E9E" w:rsidTr="001C6D52">
        <w:trPr>
          <w:trHeight w:val="144"/>
          <w:tblCellSpacing w:w="20" w:type="nil"/>
        </w:trPr>
        <w:tc>
          <w:tcPr>
            <w:tcW w:w="1372"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3.1</w:t>
            </w:r>
          </w:p>
        </w:tc>
        <w:tc>
          <w:tcPr>
            <w:tcW w:w="4769"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СССР в годы нэпа (1921-1928)</w:t>
            </w:r>
          </w:p>
        </w:tc>
        <w:tc>
          <w:tcPr>
            <w:tcW w:w="11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 xml:space="preserve"> 8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191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3007" w:type="dxa"/>
            <w:tcMar>
              <w:top w:w="50" w:type="dxa"/>
              <w:left w:w="100" w:type="dxa"/>
            </w:tcMar>
          </w:tcPr>
          <w:p w:rsidR="00D64E9E" w:rsidRPr="00D64E9E" w:rsidRDefault="00D20A1C" w:rsidP="00D64E9E">
            <w:pPr>
              <w:spacing w:after="200" w:line="276" w:lineRule="auto"/>
              <w:rPr>
                <w:rFonts w:ascii="Calibri" w:eastAsia="Calibri" w:hAnsi="Calibri" w:cs="Times New Roman"/>
                <w:sz w:val="24"/>
                <w:szCs w:val="24"/>
                <w:lang w:val="en-US"/>
              </w:rPr>
            </w:pPr>
            <w:hyperlink r:id="rId194" w:history="1">
              <w:r w:rsidR="00D64E9E" w:rsidRPr="00D64E9E">
                <w:rPr>
                  <w:rFonts w:ascii="Calibri" w:eastAsia="Calibri" w:hAnsi="Calibri" w:cs="Times New Roman"/>
                  <w:color w:val="0563C1"/>
                  <w:sz w:val="24"/>
                  <w:szCs w:val="24"/>
                  <w:u w:val="single"/>
                  <w:lang w:val="en-US"/>
                </w:rPr>
                <w:t>school-collection.edu.ru</w:t>
              </w:r>
            </w:hyperlink>
          </w:p>
        </w:tc>
      </w:tr>
      <w:tr w:rsidR="00D64E9E" w:rsidRPr="00D64E9E" w:rsidTr="001C6D52">
        <w:trPr>
          <w:trHeight w:val="144"/>
          <w:tblCellSpacing w:w="20" w:type="nil"/>
        </w:trPr>
        <w:tc>
          <w:tcPr>
            <w:tcW w:w="1372"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3.2</w:t>
            </w:r>
          </w:p>
        </w:tc>
        <w:tc>
          <w:tcPr>
            <w:tcW w:w="4769"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Советский Союз в 1929-1941 гг.</w:t>
            </w:r>
          </w:p>
        </w:tc>
        <w:tc>
          <w:tcPr>
            <w:tcW w:w="11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 xml:space="preserve"> 12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191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3007" w:type="dxa"/>
            <w:tcMar>
              <w:top w:w="50" w:type="dxa"/>
              <w:left w:w="100" w:type="dxa"/>
            </w:tcMar>
          </w:tcPr>
          <w:p w:rsidR="00D64E9E" w:rsidRPr="00D64E9E" w:rsidRDefault="00D20A1C" w:rsidP="00D64E9E">
            <w:pPr>
              <w:spacing w:after="200" w:line="276" w:lineRule="auto"/>
              <w:rPr>
                <w:rFonts w:ascii="Calibri" w:eastAsia="Calibri" w:hAnsi="Calibri" w:cs="Times New Roman"/>
                <w:sz w:val="24"/>
                <w:szCs w:val="24"/>
                <w:lang w:val="en-US"/>
              </w:rPr>
            </w:pPr>
            <w:hyperlink r:id="rId195" w:history="1">
              <w:r w:rsidR="00D64E9E" w:rsidRPr="00D64E9E">
                <w:rPr>
                  <w:rFonts w:ascii="Calibri" w:eastAsia="Calibri" w:hAnsi="Calibri" w:cs="Times New Roman"/>
                  <w:color w:val="0563C1"/>
                  <w:sz w:val="24"/>
                  <w:szCs w:val="24"/>
                  <w:u w:val="single"/>
                  <w:lang w:val="en-US"/>
                </w:rPr>
                <w:t>school-collection.edu.ru</w:t>
              </w:r>
            </w:hyperlink>
          </w:p>
        </w:tc>
      </w:tr>
      <w:tr w:rsidR="00D64E9E" w:rsidRPr="00D64E9E" w:rsidTr="001C6D52">
        <w:trPr>
          <w:trHeight w:val="144"/>
          <w:tblCellSpacing w:w="20" w:type="nil"/>
        </w:trPr>
        <w:tc>
          <w:tcPr>
            <w:tcW w:w="1372"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3.3</w:t>
            </w:r>
          </w:p>
        </w:tc>
        <w:tc>
          <w:tcPr>
            <w:tcW w:w="4769"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rPr>
            </w:pPr>
            <w:r w:rsidRPr="00D64E9E">
              <w:rPr>
                <w:rFonts w:ascii="Times New Roman" w:eastAsia="Calibri" w:hAnsi="Times New Roman" w:cs="Times New Roman"/>
                <w:color w:val="000000"/>
                <w:sz w:val="24"/>
                <w:szCs w:val="24"/>
              </w:rPr>
              <w:t>Культурное пространство советского общества в 1920-1930-е гг.</w:t>
            </w:r>
          </w:p>
        </w:tc>
        <w:tc>
          <w:tcPr>
            <w:tcW w:w="11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 xml:space="preserve">7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191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3007" w:type="dxa"/>
            <w:tcMar>
              <w:top w:w="50" w:type="dxa"/>
              <w:left w:w="100" w:type="dxa"/>
            </w:tcMar>
          </w:tcPr>
          <w:p w:rsidR="00D64E9E" w:rsidRPr="00D64E9E" w:rsidRDefault="00D20A1C" w:rsidP="00D64E9E">
            <w:pPr>
              <w:spacing w:after="200" w:line="276" w:lineRule="auto"/>
              <w:rPr>
                <w:rFonts w:ascii="Calibri" w:eastAsia="Calibri" w:hAnsi="Calibri" w:cs="Times New Roman"/>
                <w:sz w:val="24"/>
                <w:szCs w:val="24"/>
                <w:lang w:val="en-US"/>
              </w:rPr>
            </w:pPr>
            <w:hyperlink r:id="rId196" w:history="1">
              <w:r w:rsidR="00D64E9E" w:rsidRPr="00D64E9E">
                <w:rPr>
                  <w:rFonts w:ascii="Calibri" w:eastAsia="Calibri" w:hAnsi="Calibri" w:cs="Times New Roman"/>
                  <w:color w:val="0563C1"/>
                  <w:sz w:val="24"/>
                  <w:szCs w:val="24"/>
                  <w:u w:val="single"/>
                  <w:lang w:val="en-US"/>
                </w:rPr>
                <w:t>school-collection.edu.ru</w:t>
              </w:r>
            </w:hyperlink>
          </w:p>
        </w:tc>
      </w:tr>
      <w:tr w:rsidR="00D64E9E" w:rsidRPr="00D64E9E" w:rsidTr="001C6D52">
        <w:trPr>
          <w:trHeight w:val="144"/>
          <w:tblCellSpacing w:w="20" w:type="nil"/>
        </w:trPr>
        <w:tc>
          <w:tcPr>
            <w:tcW w:w="1372"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3.4</w:t>
            </w:r>
          </w:p>
        </w:tc>
        <w:tc>
          <w:tcPr>
            <w:tcW w:w="4769"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rPr>
            </w:pPr>
            <w:r w:rsidRPr="00D64E9E">
              <w:rPr>
                <w:rFonts w:ascii="Times New Roman" w:eastAsia="Calibri" w:hAnsi="Times New Roman" w:cs="Times New Roman"/>
                <w:color w:val="000000"/>
                <w:sz w:val="24"/>
                <w:szCs w:val="24"/>
              </w:rPr>
              <w:t>Внешняя политика СССР в 1920-1930-е гг.</w:t>
            </w:r>
          </w:p>
        </w:tc>
        <w:tc>
          <w:tcPr>
            <w:tcW w:w="11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 xml:space="preserve">6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191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3007" w:type="dxa"/>
            <w:tcMar>
              <w:top w:w="50" w:type="dxa"/>
              <w:left w:w="100" w:type="dxa"/>
            </w:tcMar>
          </w:tcPr>
          <w:p w:rsidR="00D64E9E" w:rsidRPr="00D64E9E" w:rsidRDefault="00D20A1C" w:rsidP="00D64E9E">
            <w:pPr>
              <w:spacing w:after="200" w:line="276" w:lineRule="auto"/>
              <w:rPr>
                <w:rFonts w:ascii="Calibri" w:eastAsia="Calibri" w:hAnsi="Calibri" w:cs="Times New Roman"/>
                <w:sz w:val="24"/>
                <w:szCs w:val="24"/>
                <w:lang w:val="en-US"/>
              </w:rPr>
            </w:pPr>
            <w:hyperlink r:id="rId197" w:history="1">
              <w:r w:rsidR="00D64E9E" w:rsidRPr="00D64E9E">
                <w:rPr>
                  <w:rFonts w:ascii="Calibri" w:eastAsia="Calibri" w:hAnsi="Calibri" w:cs="Times New Roman"/>
                  <w:color w:val="0563C1"/>
                  <w:sz w:val="24"/>
                  <w:szCs w:val="24"/>
                  <w:u w:val="single"/>
                  <w:lang w:val="en-US"/>
                </w:rPr>
                <w:t>school-collection.edu.ru</w:t>
              </w:r>
            </w:hyperlink>
          </w:p>
        </w:tc>
      </w:tr>
      <w:tr w:rsidR="00D64E9E" w:rsidRPr="00D64E9E" w:rsidTr="001C6D52">
        <w:trPr>
          <w:trHeight w:val="144"/>
          <w:tblCellSpacing w:w="20" w:type="nil"/>
        </w:trPr>
        <w:tc>
          <w:tcPr>
            <w:tcW w:w="1372"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3.5</w:t>
            </w:r>
          </w:p>
        </w:tc>
        <w:tc>
          <w:tcPr>
            <w:tcW w:w="4769"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rPr>
            </w:pPr>
            <w:r w:rsidRPr="00D64E9E">
              <w:rPr>
                <w:rFonts w:ascii="Times New Roman" w:eastAsia="Calibri" w:hAnsi="Times New Roman" w:cs="Times New Roman"/>
                <w:color w:val="000000"/>
                <w:sz w:val="24"/>
                <w:szCs w:val="24"/>
              </w:rPr>
              <w:t>Наш край в 1920-1930-х гг.</w:t>
            </w:r>
          </w:p>
        </w:tc>
        <w:tc>
          <w:tcPr>
            <w:tcW w:w="11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 xml:space="preserve">2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rPr>
            </w:pPr>
            <w:r w:rsidRPr="00D64E9E">
              <w:rPr>
                <w:rFonts w:ascii="Calibri" w:eastAsia="Calibri" w:hAnsi="Calibri" w:cs="Times New Roman"/>
                <w:sz w:val="24"/>
                <w:szCs w:val="24"/>
              </w:rPr>
              <w:t>1</w:t>
            </w:r>
          </w:p>
        </w:tc>
        <w:tc>
          <w:tcPr>
            <w:tcW w:w="191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3007" w:type="dxa"/>
            <w:tcMar>
              <w:top w:w="50" w:type="dxa"/>
              <w:left w:w="100" w:type="dxa"/>
            </w:tcMar>
          </w:tcPr>
          <w:p w:rsidR="00D64E9E" w:rsidRPr="00D64E9E" w:rsidRDefault="00D20A1C" w:rsidP="00D64E9E">
            <w:pPr>
              <w:spacing w:after="200" w:line="276" w:lineRule="auto"/>
              <w:rPr>
                <w:rFonts w:ascii="Calibri" w:eastAsia="Calibri" w:hAnsi="Calibri" w:cs="Times New Roman"/>
                <w:sz w:val="24"/>
                <w:szCs w:val="24"/>
                <w:lang w:val="en-US"/>
              </w:rPr>
            </w:pPr>
            <w:hyperlink r:id="rId198" w:history="1">
              <w:r w:rsidR="00D64E9E" w:rsidRPr="00D64E9E">
                <w:rPr>
                  <w:rFonts w:ascii="Calibri" w:eastAsia="Calibri" w:hAnsi="Calibri" w:cs="Times New Roman"/>
                  <w:color w:val="0563C1"/>
                  <w:sz w:val="24"/>
                  <w:szCs w:val="24"/>
                  <w:u w:val="single"/>
                  <w:lang w:val="en-US"/>
                </w:rPr>
                <w:t>school-collection.edu.ru</w:t>
              </w:r>
            </w:hyperlink>
          </w:p>
        </w:tc>
      </w:tr>
      <w:tr w:rsidR="00D64E9E" w:rsidRPr="00D64E9E" w:rsidTr="001C6D52">
        <w:trPr>
          <w:trHeight w:val="144"/>
          <w:tblCellSpacing w:w="20" w:type="nil"/>
        </w:trPr>
        <w:tc>
          <w:tcPr>
            <w:tcW w:w="0" w:type="auto"/>
            <w:gridSpan w:val="2"/>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Итого по разделу</w:t>
            </w:r>
          </w:p>
        </w:tc>
        <w:tc>
          <w:tcPr>
            <w:tcW w:w="11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 xml:space="preserve"> 35 </w:t>
            </w:r>
          </w:p>
        </w:tc>
        <w:tc>
          <w:tcPr>
            <w:tcW w:w="1841" w:type="dxa"/>
            <w:tcMar>
              <w:top w:w="50" w:type="dxa"/>
              <w:left w:w="100" w:type="dxa"/>
            </w:tcMar>
            <w:vAlign w:val="center"/>
          </w:tcPr>
          <w:p w:rsidR="00D64E9E" w:rsidRPr="00D64E9E" w:rsidRDefault="00D64E9E" w:rsidP="00D64E9E">
            <w:pPr>
              <w:spacing w:after="200" w:line="276" w:lineRule="auto"/>
              <w:rPr>
                <w:rFonts w:ascii="Calibri" w:eastAsia="Calibri" w:hAnsi="Calibri" w:cs="Times New Roman"/>
                <w:sz w:val="24"/>
                <w:szCs w:val="24"/>
                <w:lang w:val="en-US"/>
              </w:rPr>
            </w:pPr>
          </w:p>
        </w:tc>
        <w:tc>
          <w:tcPr>
            <w:tcW w:w="1910" w:type="dxa"/>
            <w:tcMar>
              <w:top w:w="50" w:type="dxa"/>
              <w:left w:w="100" w:type="dxa"/>
            </w:tcMar>
            <w:vAlign w:val="center"/>
          </w:tcPr>
          <w:p w:rsidR="00D64E9E" w:rsidRPr="00D64E9E" w:rsidRDefault="00D64E9E" w:rsidP="00D64E9E">
            <w:pPr>
              <w:spacing w:after="200" w:line="276" w:lineRule="auto"/>
              <w:rPr>
                <w:rFonts w:ascii="Calibri" w:eastAsia="Calibri" w:hAnsi="Calibri" w:cs="Times New Roman"/>
                <w:sz w:val="24"/>
                <w:szCs w:val="24"/>
                <w:lang w:val="en-US"/>
              </w:rPr>
            </w:pPr>
          </w:p>
        </w:tc>
        <w:tc>
          <w:tcPr>
            <w:tcW w:w="3007"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lang w:val="en-US"/>
              </w:rPr>
            </w:pPr>
          </w:p>
        </w:tc>
      </w:tr>
      <w:tr w:rsidR="00D64E9E" w:rsidRPr="00D64E9E" w:rsidTr="001C6D52">
        <w:trPr>
          <w:trHeight w:val="144"/>
          <w:tblCellSpacing w:w="20" w:type="nil"/>
        </w:trPr>
        <w:tc>
          <w:tcPr>
            <w:tcW w:w="0" w:type="auto"/>
            <w:gridSpan w:val="6"/>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lang w:val="en-US"/>
              </w:rPr>
            </w:pPr>
            <w:r w:rsidRPr="00D64E9E">
              <w:rPr>
                <w:rFonts w:ascii="Times New Roman" w:eastAsia="Calibri" w:hAnsi="Times New Roman" w:cs="Times New Roman"/>
                <w:b/>
                <w:color w:val="000000"/>
                <w:sz w:val="24"/>
                <w:szCs w:val="24"/>
                <w:lang w:val="en-US"/>
              </w:rPr>
              <w:t>Раздел 4.</w:t>
            </w:r>
            <w:r w:rsidRPr="00D64E9E">
              <w:rPr>
                <w:rFonts w:ascii="Times New Roman" w:eastAsia="Calibri" w:hAnsi="Times New Roman" w:cs="Times New Roman"/>
                <w:color w:val="000000"/>
                <w:sz w:val="24"/>
                <w:szCs w:val="24"/>
                <w:lang w:val="en-US"/>
              </w:rPr>
              <w:t xml:space="preserve"> </w:t>
            </w:r>
            <w:r w:rsidRPr="00D64E9E">
              <w:rPr>
                <w:rFonts w:ascii="Times New Roman" w:eastAsia="Calibri" w:hAnsi="Times New Roman" w:cs="Times New Roman"/>
                <w:b/>
                <w:color w:val="000000"/>
                <w:sz w:val="24"/>
                <w:szCs w:val="24"/>
                <w:lang w:val="en-US"/>
              </w:rPr>
              <w:t>Великая Отечественная война (1941-1945)</w:t>
            </w:r>
          </w:p>
        </w:tc>
      </w:tr>
      <w:tr w:rsidR="00D64E9E" w:rsidRPr="00D64E9E" w:rsidTr="001C6D52">
        <w:trPr>
          <w:trHeight w:val="144"/>
          <w:tblCellSpacing w:w="20" w:type="nil"/>
        </w:trPr>
        <w:tc>
          <w:tcPr>
            <w:tcW w:w="1372"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4.1</w:t>
            </w:r>
          </w:p>
        </w:tc>
        <w:tc>
          <w:tcPr>
            <w:tcW w:w="4769"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rPr>
            </w:pPr>
            <w:r w:rsidRPr="00D64E9E">
              <w:rPr>
                <w:rFonts w:ascii="Times New Roman" w:eastAsia="Calibri" w:hAnsi="Times New Roman" w:cs="Times New Roman"/>
                <w:color w:val="000000"/>
                <w:sz w:val="24"/>
                <w:szCs w:val="24"/>
              </w:rPr>
              <w:t>Великая Отечественная война (1941–1945). Первый период войны (июнь 1941– осень 1942 г.)</w:t>
            </w:r>
          </w:p>
        </w:tc>
        <w:tc>
          <w:tcPr>
            <w:tcW w:w="11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 xml:space="preserve">8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191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3007" w:type="dxa"/>
            <w:tcMar>
              <w:top w:w="50" w:type="dxa"/>
              <w:left w:w="100" w:type="dxa"/>
            </w:tcMar>
          </w:tcPr>
          <w:p w:rsidR="00D64E9E" w:rsidRPr="00D64E9E" w:rsidRDefault="00D20A1C" w:rsidP="00D64E9E">
            <w:pPr>
              <w:spacing w:after="200" w:line="276" w:lineRule="auto"/>
              <w:rPr>
                <w:rFonts w:ascii="Calibri" w:eastAsia="Calibri" w:hAnsi="Calibri" w:cs="Times New Roman"/>
                <w:sz w:val="24"/>
                <w:szCs w:val="24"/>
              </w:rPr>
            </w:pPr>
            <w:hyperlink r:id="rId199" w:history="1">
              <w:r w:rsidR="00D64E9E" w:rsidRPr="00D64E9E">
                <w:rPr>
                  <w:rFonts w:ascii="Calibri" w:eastAsia="Calibri" w:hAnsi="Calibri" w:cs="Times New Roman"/>
                  <w:color w:val="0563C1"/>
                  <w:sz w:val="24"/>
                  <w:szCs w:val="24"/>
                  <w:u w:val="single"/>
                </w:rPr>
                <w:t>ЕГЭ−2023, История: задания, ответы, решения (</w:t>
              </w:r>
              <w:r w:rsidR="00D64E9E" w:rsidRPr="00D64E9E">
                <w:rPr>
                  <w:rFonts w:ascii="Calibri" w:eastAsia="Calibri" w:hAnsi="Calibri" w:cs="Times New Roman"/>
                  <w:color w:val="0563C1"/>
                  <w:sz w:val="24"/>
                  <w:szCs w:val="24"/>
                  <w:u w:val="single"/>
                  <w:lang w:val="en-US"/>
                </w:rPr>
                <w:t>sdamgia</w:t>
              </w:r>
              <w:r w:rsidR="00D64E9E" w:rsidRPr="00D64E9E">
                <w:rPr>
                  <w:rFonts w:ascii="Calibri" w:eastAsia="Calibri" w:hAnsi="Calibri" w:cs="Times New Roman"/>
                  <w:color w:val="0563C1"/>
                  <w:sz w:val="24"/>
                  <w:szCs w:val="24"/>
                  <w:u w:val="single"/>
                </w:rPr>
                <w:t>.</w:t>
              </w:r>
              <w:r w:rsidR="00D64E9E" w:rsidRPr="00D64E9E">
                <w:rPr>
                  <w:rFonts w:ascii="Calibri" w:eastAsia="Calibri" w:hAnsi="Calibri" w:cs="Times New Roman"/>
                  <w:color w:val="0563C1"/>
                  <w:sz w:val="24"/>
                  <w:szCs w:val="24"/>
                  <w:u w:val="single"/>
                  <w:lang w:val="en-US"/>
                </w:rPr>
                <w:t>ru</w:t>
              </w:r>
              <w:r w:rsidR="00D64E9E" w:rsidRPr="00D64E9E">
                <w:rPr>
                  <w:rFonts w:ascii="Calibri" w:eastAsia="Calibri" w:hAnsi="Calibri" w:cs="Times New Roman"/>
                  <w:color w:val="0563C1"/>
                  <w:sz w:val="24"/>
                  <w:szCs w:val="24"/>
                  <w:u w:val="single"/>
                </w:rPr>
                <w:t>)</w:t>
              </w:r>
            </w:hyperlink>
          </w:p>
        </w:tc>
      </w:tr>
      <w:tr w:rsidR="00D64E9E" w:rsidRPr="00D64E9E" w:rsidTr="001C6D52">
        <w:trPr>
          <w:trHeight w:val="144"/>
          <w:tblCellSpacing w:w="20" w:type="nil"/>
        </w:trPr>
        <w:tc>
          <w:tcPr>
            <w:tcW w:w="1372"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4.2</w:t>
            </w:r>
          </w:p>
        </w:tc>
        <w:tc>
          <w:tcPr>
            <w:tcW w:w="4769"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rPr>
            </w:pPr>
            <w:r w:rsidRPr="00D64E9E">
              <w:rPr>
                <w:rFonts w:ascii="Times New Roman" w:eastAsia="Calibri" w:hAnsi="Times New Roman" w:cs="Times New Roman"/>
                <w:color w:val="000000"/>
                <w:sz w:val="24"/>
                <w:szCs w:val="24"/>
              </w:rPr>
              <w:t>Коренной перелом в ходе войны (осень 1942–1943 г.)</w:t>
            </w:r>
          </w:p>
        </w:tc>
        <w:tc>
          <w:tcPr>
            <w:tcW w:w="11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 xml:space="preserve">7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191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3007" w:type="dxa"/>
            <w:tcMar>
              <w:top w:w="50" w:type="dxa"/>
              <w:left w:w="100" w:type="dxa"/>
            </w:tcMar>
          </w:tcPr>
          <w:p w:rsidR="00D64E9E" w:rsidRPr="00D64E9E" w:rsidRDefault="00D20A1C" w:rsidP="00D64E9E">
            <w:pPr>
              <w:spacing w:after="200" w:line="276" w:lineRule="auto"/>
              <w:rPr>
                <w:rFonts w:ascii="Calibri" w:eastAsia="Calibri" w:hAnsi="Calibri" w:cs="Times New Roman"/>
                <w:sz w:val="24"/>
                <w:szCs w:val="24"/>
              </w:rPr>
            </w:pPr>
            <w:hyperlink r:id="rId200" w:history="1">
              <w:r w:rsidR="00D64E9E" w:rsidRPr="00D64E9E">
                <w:rPr>
                  <w:rFonts w:ascii="Calibri" w:eastAsia="Calibri" w:hAnsi="Calibri" w:cs="Times New Roman"/>
                  <w:color w:val="0563C1"/>
                  <w:sz w:val="24"/>
                  <w:szCs w:val="24"/>
                  <w:u w:val="single"/>
                </w:rPr>
                <w:t>ЕГЭ−2023, История: задания, ответы, решения (</w:t>
              </w:r>
              <w:r w:rsidR="00D64E9E" w:rsidRPr="00D64E9E">
                <w:rPr>
                  <w:rFonts w:ascii="Calibri" w:eastAsia="Calibri" w:hAnsi="Calibri" w:cs="Times New Roman"/>
                  <w:color w:val="0563C1"/>
                  <w:sz w:val="24"/>
                  <w:szCs w:val="24"/>
                  <w:u w:val="single"/>
                  <w:lang w:val="en-US"/>
                </w:rPr>
                <w:t>sdamgia</w:t>
              </w:r>
              <w:r w:rsidR="00D64E9E" w:rsidRPr="00D64E9E">
                <w:rPr>
                  <w:rFonts w:ascii="Calibri" w:eastAsia="Calibri" w:hAnsi="Calibri" w:cs="Times New Roman"/>
                  <w:color w:val="0563C1"/>
                  <w:sz w:val="24"/>
                  <w:szCs w:val="24"/>
                  <w:u w:val="single"/>
                </w:rPr>
                <w:t>.</w:t>
              </w:r>
              <w:r w:rsidR="00D64E9E" w:rsidRPr="00D64E9E">
                <w:rPr>
                  <w:rFonts w:ascii="Calibri" w:eastAsia="Calibri" w:hAnsi="Calibri" w:cs="Times New Roman"/>
                  <w:color w:val="0563C1"/>
                  <w:sz w:val="24"/>
                  <w:szCs w:val="24"/>
                  <w:u w:val="single"/>
                  <w:lang w:val="en-US"/>
                </w:rPr>
                <w:t>ru</w:t>
              </w:r>
              <w:r w:rsidR="00D64E9E" w:rsidRPr="00D64E9E">
                <w:rPr>
                  <w:rFonts w:ascii="Calibri" w:eastAsia="Calibri" w:hAnsi="Calibri" w:cs="Times New Roman"/>
                  <w:color w:val="0563C1"/>
                  <w:sz w:val="24"/>
                  <w:szCs w:val="24"/>
                  <w:u w:val="single"/>
                </w:rPr>
                <w:t>)</w:t>
              </w:r>
            </w:hyperlink>
          </w:p>
        </w:tc>
      </w:tr>
      <w:tr w:rsidR="00D64E9E" w:rsidRPr="00D64E9E" w:rsidTr="001C6D52">
        <w:trPr>
          <w:trHeight w:val="144"/>
          <w:tblCellSpacing w:w="20" w:type="nil"/>
        </w:trPr>
        <w:tc>
          <w:tcPr>
            <w:tcW w:w="1372"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4.3</w:t>
            </w:r>
          </w:p>
        </w:tc>
        <w:tc>
          <w:tcPr>
            <w:tcW w:w="4769"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rPr>
            </w:pPr>
            <w:r w:rsidRPr="00D64E9E">
              <w:rPr>
                <w:rFonts w:ascii="Times New Roman" w:eastAsia="Calibri" w:hAnsi="Times New Roman" w:cs="Times New Roman"/>
                <w:color w:val="000000"/>
                <w:sz w:val="24"/>
                <w:szCs w:val="24"/>
              </w:rPr>
              <w:t>Человек и война: единство фронта и тыла</w:t>
            </w:r>
          </w:p>
        </w:tc>
        <w:tc>
          <w:tcPr>
            <w:tcW w:w="11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 xml:space="preserve">7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191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3007" w:type="dxa"/>
            <w:tcMar>
              <w:top w:w="50" w:type="dxa"/>
              <w:left w:w="100" w:type="dxa"/>
            </w:tcMar>
          </w:tcPr>
          <w:p w:rsidR="00D64E9E" w:rsidRPr="00D64E9E" w:rsidRDefault="00D20A1C" w:rsidP="00D64E9E">
            <w:pPr>
              <w:spacing w:after="200" w:line="276" w:lineRule="auto"/>
              <w:rPr>
                <w:rFonts w:ascii="Calibri" w:eastAsia="Calibri" w:hAnsi="Calibri" w:cs="Times New Roman"/>
                <w:sz w:val="24"/>
                <w:szCs w:val="24"/>
              </w:rPr>
            </w:pPr>
            <w:hyperlink r:id="rId201" w:history="1">
              <w:r w:rsidR="00D64E9E" w:rsidRPr="00D64E9E">
                <w:rPr>
                  <w:rFonts w:ascii="Calibri" w:eastAsia="Calibri" w:hAnsi="Calibri" w:cs="Times New Roman"/>
                  <w:color w:val="0563C1"/>
                  <w:sz w:val="24"/>
                  <w:szCs w:val="24"/>
                  <w:u w:val="single"/>
                </w:rPr>
                <w:t>ЕГЭ−2023, История: задания, ответы, решения (</w:t>
              </w:r>
              <w:r w:rsidR="00D64E9E" w:rsidRPr="00D64E9E">
                <w:rPr>
                  <w:rFonts w:ascii="Calibri" w:eastAsia="Calibri" w:hAnsi="Calibri" w:cs="Times New Roman"/>
                  <w:color w:val="0563C1"/>
                  <w:sz w:val="24"/>
                  <w:szCs w:val="24"/>
                  <w:u w:val="single"/>
                  <w:lang w:val="en-US"/>
                </w:rPr>
                <w:t>sdamgia</w:t>
              </w:r>
              <w:r w:rsidR="00D64E9E" w:rsidRPr="00D64E9E">
                <w:rPr>
                  <w:rFonts w:ascii="Calibri" w:eastAsia="Calibri" w:hAnsi="Calibri" w:cs="Times New Roman"/>
                  <w:color w:val="0563C1"/>
                  <w:sz w:val="24"/>
                  <w:szCs w:val="24"/>
                  <w:u w:val="single"/>
                </w:rPr>
                <w:t>.</w:t>
              </w:r>
              <w:r w:rsidR="00D64E9E" w:rsidRPr="00D64E9E">
                <w:rPr>
                  <w:rFonts w:ascii="Calibri" w:eastAsia="Calibri" w:hAnsi="Calibri" w:cs="Times New Roman"/>
                  <w:color w:val="0563C1"/>
                  <w:sz w:val="24"/>
                  <w:szCs w:val="24"/>
                  <w:u w:val="single"/>
                  <w:lang w:val="en-US"/>
                </w:rPr>
                <w:t>ru</w:t>
              </w:r>
              <w:r w:rsidR="00D64E9E" w:rsidRPr="00D64E9E">
                <w:rPr>
                  <w:rFonts w:ascii="Calibri" w:eastAsia="Calibri" w:hAnsi="Calibri" w:cs="Times New Roman"/>
                  <w:color w:val="0563C1"/>
                  <w:sz w:val="24"/>
                  <w:szCs w:val="24"/>
                  <w:u w:val="single"/>
                </w:rPr>
                <w:t>)</w:t>
              </w:r>
            </w:hyperlink>
          </w:p>
        </w:tc>
      </w:tr>
      <w:tr w:rsidR="00D64E9E" w:rsidRPr="00D64E9E" w:rsidTr="001C6D52">
        <w:trPr>
          <w:trHeight w:val="144"/>
          <w:tblCellSpacing w:w="20" w:type="nil"/>
        </w:trPr>
        <w:tc>
          <w:tcPr>
            <w:tcW w:w="1372"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4.4</w:t>
            </w:r>
          </w:p>
        </w:tc>
        <w:tc>
          <w:tcPr>
            <w:tcW w:w="4769"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rPr>
            </w:pPr>
            <w:r w:rsidRPr="00D64E9E">
              <w:rPr>
                <w:rFonts w:ascii="Times New Roman" w:eastAsia="Calibri" w:hAnsi="Times New Roman" w:cs="Times New Roman"/>
                <w:color w:val="000000"/>
                <w:sz w:val="24"/>
                <w:szCs w:val="24"/>
              </w:rPr>
              <w:t>Победа СССР в Великой Отечественной войне. Окончание Второй мировой войны (1944–сентябрь 1945 г.)</w:t>
            </w:r>
          </w:p>
        </w:tc>
        <w:tc>
          <w:tcPr>
            <w:tcW w:w="11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 xml:space="preserve">9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191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3007" w:type="dxa"/>
            <w:tcMar>
              <w:top w:w="50" w:type="dxa"/>
              <w:left w:w="100" w:type="dxa"/>
            </w:tcMar>
          </w:tcPr>
          <w:p w:rsidR="00D64E9E" w:rsidRPr="00D64E9E" w:rsidRDefault="00D20A1C" w:rsidP="00D64E9E">
            <w:pPr>
              <w:spacing w:after="200" w:line="276" w:lineRule="auto"/>
              <w:rPr>
                <w:rFonts w:ascii="Calibri" w:eastAsia="Calibri" w:hAnsi="Calibri" w:cs="Times New Roman"/>
                <w:sz w:val="24"/>
                <w:szCs w:val="24"/>
              </w:rPr>
            </w:pPr>
            <w:hyperlink r:id="rId202" w:history="1">
              <w:r w:rsidR="00D64E9E" w:rsidRPr="00D64E9E">
                <w:rPr>
                  <w:rFonts w:ascii="Calibri" w:eastAsia="Calibri" w:hAnsi="Calibri" w:cs="Times New Roman"/>
                  <w:color w:val="0563C1"/>
                  <w:sz w:val="24"/>
                  <w:szCs w:val="24"/>
                  <w:u w:val="single"/>
                </w:rPr>
                <w:t>ЕГЭ−2023, История: задания, ответы, решения (</w:t>
              </w:r>
              <w:r w:rsidR="00D64E9E" w:rsidRPr="00D64E9E">
                <w:rPr>
                  <w:rFonts w:ascii="Calibri" w:eastAsia="Calibri" w:hAnsi="Calibri" w:cs="Times New Roman"/>
                  <w:color w:val="0563C1"/>
                  <w:sz w:val="24"/>
                  <w:szCs w:val="24"/>
                  <w:u w:val="single"/>
                  <w:lang w:val="en-US"/>
                </w:rPr>
                <w:t>sdamgia</w:t>
              </w:r>
              <w:r w:rsidR="00D64E9E" w:rsidRPr="00D64E9E">
                <w:rPr>
                  <w:rFonts w:ascii="Calibri" w:eastAsia="Calibri" w:hAnsi="Calibri" w:cs="Times New Roman"/>
                  <w:color w:val="0563C1"/>
                  <w:sz w:val="24"/>
                  <w:szCs w:val="24"/>
                  <w:u w:val="single"/>
                </w:rPr>
                <w:t>.</w:t>
              </w:r>
              <w:r w:rsidR="00D64E9E" w:rsidRPr="00D64E9E">
                <w:rPr>
                  <w:rFonts w:ascii="Calibri" w:eastAsia="Calibri" w:hAnsi="Calibri" w:cs="Times New Roman"/>
                  <w:color w:val="0563C1"/>
                  <w:sz w:val="24"/>
                  <w:szCs w:val="24"/>
                  <w:u w:val="single"/>
                  <w:lang w:val="en-US"/>
                </w:rPr>
                <w:t>ru</w:t>
              </w:r>
              <w:r w:rsidR="00D64E9E" w:rsidRPr="00D64E9E">
                <w:rPr>
                  <w:rFonts w:ascii="Calibri" w:eastAsia="Calibri" w:hAnsi="Calibri" w:cs="Times New Roman"/>
                  <w:color w:val="0563C1"/>
                  <w:sz w:val="24"/>
                  <w:szCs w:val="24"/>
                  <w:u w:val="single"/>
                </w:rPr>
                <w:t>)</w:t>
              </w:r>
            </w:hyperlink>
          </w:p>
        </w:tc>
      </w:tr>
      <w:tr w:rsidR="00D64E9E" w:rsidRPr="00D64E9E" w:rsidTr="001C6D52">
        <w:trPr>
          <w:trHeight w:val="144"/>
          <w:tblCellSpacing w:w="20" w:type="nil"/>
        </w:trPr>
        <w:tc>
          <w:tcPr>
            <w:tcW w:w="1372"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4.5</w:t>
            </w:r>
          </w:p>
        </w:tc>
        <w:tc>
          <w:tcPr>
            <w:tcW w:w="4769"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Наш край в 1941–1945 гг.</w:t>
            </w:r>
          </w:p>
        </w:tc>
        <w:tc>
          <w:tcPr>
            <w:tcW w:w="11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 xml:space="preserve"> 2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191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3007" w:type="dxa"/>
            <w:tcMar>
              <w:top w:w="50" w:type="dxa"/>
              <w:left w:w="100" w:type="dxa"/>
            </w:tcMar>
          </w:tcPr>
          <w:p w:rsidR="00D64E9E" w:rsidRPr="00D64E9E" w:rsidRDefault="00D20A1C" w:rsidP="00D64E9E">
            <w:pPr>
              <w:spacing w:after="200" w:line="276" w:lineRule="auto"/>
              <w:rPr>
                <w:rFonts w:ascii="Calibri" w:eastAsia="Calibri" w:hAnsi="Calibri" w:cs="Times New Roman"/>
                <w:sz w:val="24"/>
                <w:szCs w:val="24"/>
              </w:rPr>
            </w:pPr>
            <w:hyperlink r:id="rId203" w:history="1">
              <w:r w:rsidR="00D64E9E" w:rsidRPr="00D64E9E">
                <w:rPr>
                  <w:rFonts w:ascii="Calibri" w:eastAsia="Calibri" w:hAnsi="Calibri" w:cs="Times New Roman"/>
                  <w:color w:val="0563C1"/>
                  <w:sz w:val="24"/>
                  <w:szCs w:val="24"/>
                  <w:u w:val="single"/>
                </w:rPr>
                <w:t>ЕГЭ−2023, История: задания, ответы, решения (</w:t>
              </w:r>
              <w:r w:rsidR="00D64E9E" w:rsidRPr="00D64E9E">
                <w:rPr>
                  <w:rFonts w:ascii="Calibri" w:eastAsia="Calibri" w:hAnsi="Calibri" w:cs="Times New Roman"/>
                  <w:color w:val="0563C1"/>
                  <w:sz w:val="24"/>
                  <w:szCs w:val="24"/>
                  <w:u w:val="single"/>
                  <w:lang w:val="en-US"/>
                </w:rPr>
                <w:t>sdamgia</w:t>
              </w:r>
              <w:r w:rsidR="00D64E9E" w:rsidRPr="00D64E9E">
                <w:rPr>
                  <w:rFonts w:ascii="Calibri" w:eastAsia="Calibri" w:hAnsi="Calibri" w:cs="Times New Roman"/>
                  <w:color w:val="0563C1"/>
                  <w:sz w:val="24"/>
                  <w:szCs w:val="24"/>
                  <w:u w:val="single"/>
                </w:rPr>
                <w:t>.</w:t>
              </w:r>
              <w:r w:rsidR="00D64E9E" w:rsidRPr="00D64E9E">
                <w:rPr>
                  <w:rFonts w:ascii="Calibri" w:eastAsia="Calibri" w:hAnsi="Calibri" w:cs="Times New Roman"/>
                  <w:color w:val="0563C1"/>
                  <w:sz w:val="24"/>
                  <w:szCs w:val="24"/>
                  <w:u w:val="single"/>
                  <w:lang w:val="en-US"/>
                </w:rPr>
                <w:t>ru</w:t>
              </w:r>
              <w:r w:rsidR="00D64E9E" w:rsidRPr="00D64E9E">
                <w:rPr>
                  <w:rFonts w:ascii="Calibri" w:eastAsia="Calibri" w:hAnsi="Calibri" w:cs="Times New Roman"/>
                  <w:color w:val="0563C1"/>
                  <w:sz w:val="24"/>
                  <w:szCs w:val="24"/>
                  <w:u w:val="single"/>
                </w:rPr>
                <w:t>)</w:t>
              </w:r>
            </w:hyperlink>
          </w:p>
        </w:tc>
      </w:tr>
      <w:tr w:rsidR="00D64E9E" w:rsidRPr="00D64E9E" w:rsidTr="001C6D52">
        <w:trPr>
          <w:trHeight w:val="144"/>
          <w:tblCellSpacing w:w="20" w:type="nil"/>
        </w:trPr>
        <w:tc>
          <w:tcPr>
            <w:tcW w:w="0" w:type="auto"/>
            <w:gridSpan w:val="2"/>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Итого по разделу</w:t>
            </w:r>
          </w:p>
        </w:tc>
        <w:tc>
          <w:tcPr>
            <w:tcW w:w="11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 xml:space="preserve"> 33 </w:t>
            </w:r>
          </w:p>
        </w:tc>
        <w:tc>
          <w:tcPr>
            <w:tcW w:w="1841" w:type="dxa"/>
            <w:tcMar>
              <w:top w:w="50" w:type="dxa"/>
              <w:left w:w="100" w:type="dxa"/>
            </w:tcMar>
            <w:vAlign w:val="center"/>
          </w:tcPr>
          <w:p w:rsidR="00D64E9E" w:rsidRPr="00D64E9E" w:rsidRDefault="00D64E9E" w:rsidP="00D64E9E">
            <w:pPr>
              <w:spacing w:after="200" w:line="276" w:lineRule="auto"/>
              <w:rPr>
                <w:rFonts w:ascii="Calibri" w:eastAsia="Calibri" w:hAnsi="Calibri" w:cs="Times New Roman"/>
                <w:sz w:val="24"/>
                <w:szCs w:val="24"/>
                <w:lang w:val="en-US"/>
              </w:rPr>
            </w:pPr>
          </w:p>
        </w:tc>
        <w:tc>
          <w:tcPr>
            <w:tcW w:w="1910" w:type="dxa"/>
            <w:tcMar>
              <w:top w:w="50" w:type="dxa"/>
              <w:left w:w="100" w:type="dxa"/>
            </w:tcMar>
            <w:vAlign w:val="center"/>
          </w:tcPr>
          <w:p w:rsidR="00D64E9E" w:rsidRPr="00D64E9E" w:rsidRDefault="00D64E9E" w:rsidP="00D64E9E">
            <w:pPr>
              <w:spacing w:after="200" w:line="276" w:lineRule="auto"/>
              <w:rPr>
                <w:rFonts w:ascii="Calibri" w:eastAsia="Calibri" w:hAnsi="Calibri" w:cs="Times New Roman"/>
                <w:sz w:val="24"/>
                <w:szCs w:val="24"/>
                <w:lang w:val="en-US"/>
              </w:rPr>
            </w:pPr>
          </w:p>
        </w:tc>
        <w:tc>
          <w:tcPr>
            <w:tcW w:w="3007"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lang w:val="en-US"/>
              </w:rPr>
            </w:pPr>
          </w:p>
        </w:tc>
      </w:tr>
      <w:tr w:rsidR="00D64E9E" w:rsidRPr="00D64E9E" w:rsidTr="001C6D52">
        <w:trPr>
          <w:trHeight w:val="144"/>
          <w:tblCellSpacing w:w="20" w:type="nil"/>
        </w:trPr>
        <w:tc>
          <w:tcPr>
            <w:tcW w:w="0" w:type="auto"/>
            <w:gridSpan w:val="2"/>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rPr>
            </w:pPr>
            <w:r w:rsidRPr="00D64E9E">
              <w:rPr>
                <w:rFonts w:ascii="Times New Roman" w:eastAsia="Calibri" w:hAnsi="Times New Roman" w:cs="Times New Roman"/>
                <w:color w:val="000000"/>
                <w:sz w:val="24"/>
                <w:szCs w:val="24"/>
              </w:rPr>
              <w:t>Повторение и обощение по теме "История России в 1914-1945 гг."</w:t>
            </w:r>
          </w:p>
        </w:tc>
        <w:tc>
          <w:tcPr>
            <w:tcW w:w="11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 xml:space="preserve">2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rPr>
            </w:pPr>
            <w:r w:rsidRPr="00D64E9E">
              <w:rPr>
                <w:rFonts w:ascii="Calibri" w:eastAsia="Calibri" w:hAnsi="Calibri" w:cs="Times New Roman"/>
                <w:sz w:val="24"/>
                <w:szCs w:val="24"/>
              </w:rPr>
              <w:t>1</w:t>
            </w:r>
          </w:p>
        </w:tc>
        <w:tc>
          <w:tcPr>
            <w:tcW w:w="191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3007"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lang w:val="en-US"/>
              </w:rPr>
            </w:pPr>
          </w:p>
        </w:tc>
      </w:tr>
      <w:tr w:rsidR="00D64E9E" w:rsidRPr="00D64E9E" w:rsidTr="001C6D52">
        <w:trPr>
          <w:trHeight w:val="144"/>
          <w:tblCellSpacing w:w="20" w:type="nil"/>
        </w:trPr>
        <w:tc>
          <w:tcPr>
            <w:tcW w:w="0" w:type="auto"/>
            <w:gridSpan w:val="2"/>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rPr>
            </w:pPr>
            <w:r w:rsidRPr="00D64E9E">
              <w:rPr>
                <w:rFonts w:ascii="Times New Roman" w:eastAsia="Calibri" w:hAnsi="Times New Roman" w:cs="Times New Roman"/>
                <w:color w:val="000000"/>
                <w:sz w:val="24"/>
                <w:szCs w:val="24"/>
              </w:rPr>
              <w:t>ОБЩЕЕ КОЛИЧЕСТВО ЧАСОВ ПО ПРОГРАММЕ</w:t>
            </w:r>
          </w:p>
        </w:tc>
        <w:tc>
          <w:tcPr>
            <w:tcW w:w="11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 xml:space="preserve">136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5</w:t>
            </w:r>
          </w:p>
        </w:tc>
        <w:tc>
          <w:tcPr>
            <w:tcW w:w="191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 xml:space="preserve"> 0 </w:t>
            </w:r>
          </w:p>
        </w:tc>
        <w:tc>
          <w:tcPr>
            <w:tcW w:w="3007" w:type="dxa"/>
            <w:tcMar>
              <w:top w:w="50" w:type="dxa"/>
              <w:left w:w="100" w:type="dxa"/>
            </w:tcMar>
            <w:vAlign w:val="center"/>
          </w:tcPr>
          <w:p w:rsidR="00D64E9E" w:rsidRPr="00D64E9E" w:rsidRDefault="00D64E9E" w:rsidP="00D64E9E">
            <w:pPr>
              <w:spacing w:after="200" w:line="276" w:lineRule="auto"/>
              <w:rPr>
                <w:rFonts w:ascii="Calibri" w:eastAsia="Calibri" w:hAnsi="Calibri" w:cs="Times New Roman"/>
                <w:sz w:val="24"/>
                <w:szCs w:val="24"/>
                <w:lang w:val="en-US"/>
              </w:rPr>
            </w:pPr>
          </w:p>
        </w:tc>
      </w:tr>
    </w:tbl>
    <w:p w:rsidR="00D64E9E" w:rsidRPr="00D64E9E" w:rsidRDefault="00D64E9E" w:rsidP="00D64E9E">
      <w:pPr>
        <w:spacing w:after="200" w:line="276" w:lineRule="auto"/>
        <w:rPr>
          <w:rFonts w:ascii="Calibri" w:eastAsia="Calibri" w:hAnsi="Calibri" w:cs="Times New Roman"/>
          <w:sz w:val="24"/>
          <w:szCs w:val="24"/>
          <w:lang w:val="en-US"/>
        </w:rPr>
        <w:sectPr w:rsidR="00D64E9E" w:rsidRPr="00D64E9E">
          <w:pgSz w:w="16383" w:h="11906" w:orient="landscape"/>
          <w:pgMar w:top="1134" w:right="850" w:bottom="1134" w:left="1701" w:header="720" w:footer="720" w:gutter="0"/>
          <w:cols w:space="720"/>
        </w:sectPr>
      </w:pPr>
    </w:p>
    <w:p w:rsidR="00D64E9E" w:rsidRPr="00D64E9E" w:rsidRDefault="00D64E9E" w:rsidP="00D64E9E">
      <w:pPr>
        <w:spacing w:after="0" w:line="276" w:lineRule="auto"/>
        <w:ind w:left="120"/>
        <w:rPr>
          <w:rFonts w:ascii="Calibri" w:eastAsia="Calibri" w:hAnsi="Calibri" w:cs="Times New Roman"/>
          <w:sz w:val="24"/>
          <w:szCs w:val="24"/>
          <w:lang w:val="en-US"/>
        </w:rPr>
      </w:pPr>
      <w:r w:rsidRPr="00D64E9E">
        <w:rPr>
          <w:rFonts w:ascii="Times New Roman" w:eastAsia="Calibri" w:hAnsi="Times New Roman" w:cs="Times New Roman"/>
          <w:b/>
          <w:color w:val="000000"/>
          <w:sz w:val="24"/>
          <w:szCs w:val="24"/>
          <w:lang w:val="en-US"/>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1"/>
        <w:gridCol w:w="3533"/>
        <w:gridCol w:w="1170"/>
        <w:gridCol w:w="1841"/>
        <w:gridCol w:w="1910"/>
        <w:gridCol w:w="4357"/>
      </w:tblGrid>
      <w:tr w:rsidR="00D64E9E" w:rsidRPr="00D64E9E" w:rsidTr="001C6D52">
        <w:trPr>
          <w:trHeight w:val="144"/>
          <w:tblCellSpacing w:w="20" w:type="nil"/>
        </w:trPr>
        <w:tc>
          <w:tcPr>
            <w:tcW w:w="1172" w:type="dxa"/>
            <w:vMerge w:val="restart"/>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lang w:val="en-US"/>
              </w:rPr>
            </w:pPr>
            <w:r w:rsidRPr="00D64E9E">
              <w:rPr>
                <w:rFonts w:ascii="Times New Roman" w:eastAsia="Calibri" w:hAnsi="Times New Roman" w:cs="Times New Roman"/>
                <w:b/>
                <w:color w:val="000000"/>
                <w:sz w:val="24"/>
                <w:szCs w:val="24"/>
                <w:lang w:val="en-US"/>
              </w:rPr>
              <w:t xml:space="preserve">№ п/п </w:t>
            </w:r>
          </w:p>
          <w:p w:rsidR="00D64E9E" w:rsidRPr="00D64E9E" w:rsidRDefault="00D64E9E" w:rsidP="00D64E9E">
            <w:pPr>
              <w:spacing w:after="0" w:line="276" w:lineRule="auto"/>
              <w:ind w:left="135"/>
              <w:rPr>
                <w:rFonts w:ascii="Calibri" w:eastAsia="Calibri" w:hAnsi="Calibri" w:cs="Times New Roman"/>
                <w:sz w:val="24"/>
                <w:szCs w:val="24"/>
                <w:lang w:val="en-US"/>
              </w:rPr>
            </w:pPr>
          </w:p>
        </w:tc>
        <w:tc>
          <w:tcPr>
            <w:tcW w:w="4245" w:type="dxa"/>
            <w:vMerge w:val="restart"/>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lang w:val="en-US"/>
              </w:rPr>
            </w:pPr>
            <w:r w:rsidRPr="00D64E9E">
              <w:rPr>
                <w:rFonts w:ascii="Times New Roman" w:eastAsia="Calibri" w:hAnsi="Times New Roman" w:cs="Times New Roman"/>
                <w:b/>
                <w:color w:val="000000"/>
                <w:sz w:val="24"/>
                <w:szCs w:val="24"/>
                <w:lang w:val="en-US"/>
              </w:rPr>
              <w:t xml:space="preserve">Наименование разделов и тем программы </w:t>
            </w:r>
          </w:p>
          <w:p w:rsidR="00D64E9E" w:rsidRPr="00D64E9E" w:rsidRDefault="00D64E9E" w:rsidP="00D64E9E">
            <w:pPr>
              <w:spacing w:after="0" w:line="276" w:lineRule="auto"/>
              <w:ind w:left="135"/>
              <w:rPr>
                <w:rFonts w:ascii="Calibri" w:eastAsia="Calibri" w:hAnsi="Calibri" w:cs="Times New Roman"/>
                <w:sz w:val="24"/>
                <w:szCs w:val="24"/>
                <w:lang w:val="en-US"/>
              </w:rPr>
            </w:pPr>
          </w:p>
        </w:tc>
        <w:tc>
          <w:tcPr>
            <w:tcW w:w="3755" w:type="dxa"/>
            <w:gridSpan w:val="3"/>
            <w:tcMar>
              <w:top w:w="50" w:type="dxa"/>
              <w:left w:w="100" w:type="dxa"/>
            </w:tcMar>
            <w:vAlign w:val="center"/>
          </w:tcPr>
          <w:p w:rsidR="00D64E9E" w:rsidRPr="00D64E9E" w:rsidRDefault="00D64E9E" w:rsidP="00D64E9E">
            <w:pPr>
              <w:spacing w:after="0" w:line="276" w:lineRule="auto"/>
              <w:rPr>
                <w:rFonts w:ascii="Calibri" w:eastAsia="Calibri" w:hAnsi="Calibri" w:cs="Times New Roman"/>
                <w:sz w:val="24"/>
                <w:szCs w:val="24"/>
                <w:lang w:val="en-US"/>
              </w:rPr>
            </w:pPr>
            <w:r w:rsidRPr="00D64E9E">
              <w:rPr>
                <w:rFonts w:ascii="Times New Roman" w:eastAsia="Calibri" w:hAnsi="Times New Roman" w:cs="Times New Roman"/>
                <w:b/>
                <w:color w:val="000000"/>
                <w:sz w:val="24"/>
                <w:szCs w:val="24"/>
                <w:lang w:val="en-US"/>
              </w:rPr>
              <w:t>Количество часов</w:t>
            </w:r>
          </w:p>
        </w:tc>
        <w:tc>
          <w:tcPr>
            <w:tcW w:w="4868" w:type="dxa"/>
            <w:vMerge w:val="restart"/>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lang w:val="en-US"/>
              </w:rPr>
            </w:pPr>
            <w:r w:rsidRPr="00D64E9E">
              <w:rPr>
                <w:rFonts w:ascii="Times New Roman" w:eastAsia="Calibri" w:hAnsi="Times New Roman" w:cs="Times New Roman"/>
                <w:b/>
                <w:color w:val="000000"/>
                <w:sz w:val="24"/>
                <w:szCs w:val="24"/>
                <w:lang w:val="en-US"/>
              </w:rPr>
              <w:t xml:space="preserve">Электронные (цифровые) образовательные ресурсы </w:t>
            </w:r>
          </w:p>
          <w:p w:rsidR="00D64E9E" w:rsidRPr="00D64E9E" w:rsidRDefault="00D64E9E" w:rsidP="00D64E9E">
            <w:pPr>
              <w:spacing w:after="0" w:line="276" w:lineRule="auto"/>
              <w:ind w:left="135"/>
              <w:rPr>
                <w:rFonts w:ascii="Calibri" w:eastAsia="Calibri" w:hAnsi="Calibri" w:cs="Times New Roman"/>
                <w:sz w:val="24"/>
                <w:szCs w:val="24"/>
                <w:lang w:val="en-US"/>
              </w:rPr>
            </w:pPr>
          </w:p>
        </w:tc>
      </w:tr>
      <w:tr w:rsidR="00D64E9E" w:rsidRPr="00D64E9E" w:rsidTr="001C6D52">
        <w:trPr>
          <w:trHeight w:val="144"/>
          <w:tblCellSpacing w:w="20" w:type="nil"/>
        </w:trPr>
        <w:tc>
          <w:tcPr>
            <w:tcW w:w="0" w:type="auto"/>
            <w:vMerge/>
            <w:tcBorders>
              <w:top w:val="nil"/>
            </w:tcBorders>
            <w:tcMar>
              <w:top w:w="50" w:type="dxa"/>
              <w:left w:w="100" w:type="dxa"/>
            </w:tcMar>
          </w:tcPr>
          <w:p w:rsidR="00D64E9E" w:rsidRPr="00D64E9E" w:rsidRDefault="00D64E9E" w:rsidP="00D64E9E">
            <w:pPr>
              <w:spacing w:after="200" w:line="276" w:lineRule="auto"/>
              <w:rPr>
                <w:rFonts w:ascii="Calibri" w:eastAsia="Calibri" w:hAnsi="Calibri" w:cs="Times New Roman"/>
                <w:sz w:val="24"/>
                <w:szCs w:val="24"/>
                <w:lang w:val="en-US"/>
              </w:rPr>
            </w:pPr>
          </w:p>
        </w:tc>
        <w:tc>
          <w:tcPr>
            <w:tcW w:w="0" w:type="auto"/>
            <w:vMerge/>
            <w:tcBorders>
              <w:top w:val="nil"/>
            </w:tcBorders>
            <w:tcMar>
              <w:top w:w="50" w:type="dxa"/>
              <w:left w:w="100" w:type="dxa"/>
            </w:tcMar>
          </w:tcPr>
          <w:p w:rsidR="00D64E9E" w:rsidRPr="00D64E9E" w:rsidRDefault="00D64E9E" w:rsidP="00D64E9E">
            <w:pPr>
              <w:spacing w:after="200" w:line="276" w:lineRule="auto"/>
              <w:rPr>
                <w:rFonts w:ascii="Calibri" w:eastAsia="Calibri" w:hAnsi="Calibri" w:cs="Times New Roman"/>
                <w:sz w:val="24"/>
                <w:szCs w:val="24"/>
                <w:lang w:val="en-US"/>
              </w:rPr>
            </w:pPr>
          </w:p>
        </w:tc>
        <w:tc>
          <w:tcPr>
            <w:tcW w:w="1313"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lang w:val="en-US"/>
              </w:rPr>
            </w:pPr>
            <w:r w:rsidRPr="00D64E9E">
              <w:rPr>
                <w:rFonts w:ascii="Times New Roman" w:eastAsia="Calibri" w:hAnsi="Times New Roman" w:cs="Times New Roman"/>
                <w:b/>
                <w:color w:val="000000"/>
                <w:sz w:val="24"/>
                <w:szCs w:val="24"/>
                <w:lang w:val="en-US"/>
              </w:rPr>
              <w:t xml:space="preserve">Всего </w:t>
            </w:r>
          </w:p>
          <w:p w:rsidR="00D64E9E" w:rsidRPr="00D64E9E" w:rsidRDefault="00D64E9E" w:rsidP="00D64E9E">
            <w:pPr>
              <w:spacing w:after="0" w:line="276" w:lineRule="auto"/>
              <w:ind w:left="135"/>
              <w:rPr>
                <w:rFonts w:ascii="Calibri" w:eastAsia="Calibri" w:hAnsi="Calibri" w:cs="Times New Roman"/>
                <w:sz w:val="24"/>
                <w:szCs w:val="24"/>
                <w:lang w:val="en-US"/>
              </w:rPr>
            </w:pPr>
          </w:p>
        </w:tc>
        <w:tc>
          <w:tcPr>
            <w:tcW w:w="1841"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lang w:val="en-US"/>
              </w:rPr>
            </w:pPr>
            <w:r w:rsidRPr="00D64E9E">
              <w:rPr>
                <w:rFonts w:ascii="Times New Roman" w:eastAsia="Calibri" w:hAnsi="Times New Roman" w:cs="Times New Roman"/>
                <w:b/>
                <w:color w:val="000000"/>
                <w:sz w:val="24"/>
                <w:szCs w:val="24"/>
                <w:lang w:val="en-US"/>
              </w:rPr>
              <w:t xml:space="preserve">Контрольные работы </w:t>
            </w:r>
          </w:p>
          <w:p w:rsidR="00D64E9E" w:rsidRPr="00D64E9E" w:rsidRDefault="00D64E9E" w:rsidP="00D64E9E">
            <w:pPr>
              <w:spacing w:after="0" w:line="276" w:lineRule="auto"/>
              <w:ind w:left="135"/>
              <w:rPr>
                <w:rFonts w:ascii="Calibri" w:eastAsia="Calibri" w:hAnsi="Calibri" w:cs="Times New Roman"/>
                <w:sz w:val="24"/>
                <w:szCs w:val="24"/>
                <w:lang w:val="en-US"/>
              </w:rPr>
            </w:pPr>
          </w:p>
        </w:tc>
        <w:tc>
          <w:tcPr>
            <w:tcW w:w="601"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lang w:val="en-US"/>
              </w:rPr>
            </w:pPr>
            <w:r w:rsidRPr="00D64E9E">
              <w:rPr>
                <w:rFonts w:ascii="Times New Roman" w:eastAsia="Calibri" w:hAnsi="Times New Roman" w:cs="Times New Roman"/>
                <w:b/>
                <w:color w:val="000000"/>
                <w:sz w:val="24"/>
                <w:szCs w:val="24"/>
                <w:lang w:val="en-US"/>
              </w:rPr>
              <w:t xml:space="preserve">Практические работы </w:t>
            </w:r>
          </w:p>
          <w:p w:rsidR="00D64E9E" w:rsidRPr="00D64E9E" w:rsidRDefault="00D64E9E" w:rsidP="00D64E9E">
            <w:pPr>
              <w:spacing w:after="0" w:line="276" w:lineRule="auto"/>
              <w:ind w:left="135"/>
              <w:rPr>
                <w:rFonts w:ascii="Calibri" w:eastAsia="Calibri" w:hAnsi="Calibri" w:cs="Times New Roman"/>
                <w:sz w:val="24"/>
                <w:szCs w:val="24"/>
                <w:lang w:val="en-US"/>
              </w:rPr>
            </w:pPr>
          </w:p>
        </w:tc>
        <w:tc>
          <w:tcPr>
            <w:tcW w:w="4868" w:type="dxa"/>
            <w:vMerge/>
            <w:tcBorders>
              <w:top w:val="nil"/>
            </w:tcBorders>
            <w:tcMar>
              <w:top w:w="50" w:type="dxa"/>
              <w:left w:w="100" w:type="dxa"/>
            </w:tcMar>
          </w:tcPr>
          <w:p w:rsidR="00D64E9E" w:rsidRPr="00D64E9E" w:rsidRDefault="00D64E9E" w:rsidP="00D64E9E">
            <w:pPr>
              <w:spacing w:after="200" w:line="276" w:lineRule="auto"/>
              <w:rPr>
                <w:rFonts w:ascii="Calibri" w:eastAsia="Calibri" w:hAnsi="Calibri" w:cs="Times New Roman"/>
                <w:sz w:val="24"/>
                <w:szCs w:val="24"/>
                <w:lang w:val="en-US"/>
              </w:rPr>
            </w:pPr>
          </w:p>
        </w:tc>
      </w:tr>
      <w:tr w:rsidR="00D64E9E" w:rsidRPr="00D64E9E" w:rsidTr="001C6D52">
        <w:trPr>
          <w:trHeight w:val="144"/>
          <w:tblCellSpacing w:w="20" w:type="nil"/>
        </w:trPr>
        <w:tc>
          <w:tcPr>
            <w:tcW w:w="0" w:type="auto"/>
            <w:gridSpan w:val="6"/>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lang w:val="en-US"/>
              </w:rPr>
            </w:pPr>
            <w:r w:rsidRPr="00D64E9E">
              <w:rPr>
                <w:rFonts w:ascii="Times New Roman" w:eastAsia="Calibri" w:hAnsi="Times New Roman" w:cs="Times New Roman"/>
                <w:b/>
                <w:color w:val="000000"/>
                <w:sz w:val="24"/>
                <w:szCs w:val="24"/>
                <w:lang w:val="en-US"/>
              </w:rPr>
              <w:t>Всеобщая история. 1945–2022 гг.</w:t>
            </w:r>
          </w:p>
        </w:tc>
      </w:tr>
      <w:tr w:rsidR="00D64E9E" w:rsidRPr="00D64E9E" w:rsidTr="001C6D52">
        <w:trPr>
          <w:trHeight w:val="144"/>
          <w:tblCellSpacing w:w="20" w:type="nil"/>
        </w:trPr>
        <w:tc>
          <w:tcPr>
            <w:tcW w:w="0" w:type="auto"/>
            <w:gridSpan w:val="6"/>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lang w:val="en-US"/>
              </w:rPr>
            </w:pPr>
            <w:r w:rsidRPr="00D64E9E">
              <w:rPr>
                <w:rFonts w:ascii="Times New Roman" w:eastAsia="Calibri" w:hAnsi="Times New Roman" w:cs="Times New Roman"/>
                <w:b/>
                <w:color w:val="000000"/>
                <w:sz w:val="24"/>
                <w:szCs w:val="24"/>
                <w:lang w:val="en-US"/>
              </w:rPr>
              <w:t>Раздел 1.</w:t>
            </w:r>
            <w:r w:rsidRPr="00D64E9E">
              <w:rPr>
                <w:rFonts w:ascii="Times New Roman" w:eastAsia="Calibri" w:hAnsi="Times New Roman" w:cs="Times New Roman"/>
                <w:color w:val="000000"/>
                <w:sz w:val="24"/>
                <w:szCs w:val="24"/>
                <w:lang w:val="en-US"/>
              </w:rPr>
              <w:t xml:space="preserve"> </w:t>
            </w:r>
            <w:r w:rsidRPr="00D64E9E">
              <w:rPr>
                <w:rFonts w:ascii="Times New Roman" w:eastAsia="Calibri" w:hAnsi="Times New Roman" w:cs="Times New Roman"/>
                <w:b/>
                <w:color w:val="000000"/>
                <w:sz w:val="24"/>
                <w:szCs w:val="24"/>
                <w:lang w:val="en-US"/>
              </w:rPr>
              <w:t>Всеобщая история. 1945–2022 гг.</w:t>
            </w:r>
          </w:p>
        </w:tc>
      </w:tr>
      <w:tr w:rsidR="00D64E9E" w:rsidRPr="00D64E9E" w:rsidTr="001C6D52">
        <w:trPr>
          <w:trHeight w:val="144"/>
          <w:tblCellSpacing w:w="20" w:type="nil"/>
        </w:trPr>
        <w:tc>
          <w:tcPr>
            <w:tcW w:w="1172"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1.1</w:t>
            </w:r>
          </w:p>
        </w:tc>
        <w:tc>
          <w:tcPr>
            <w:tcW w:w="4245"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Введение</w:t>
            </w:r>
          </w:p>
        </w:tc>
        <w:tc>
          <w:tcPr>
            <w:tcW w:w="1313"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 xml:space="preserve"> 1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60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4868" w:type="dxa"/>
            <w:tcMar>
              <w:top w:w="50" w:type="dxa"/>
              <w:left w:w="100" w:type="dxa"/>
            </w:tcMar>
          </w:tcPr>
          <w:p w:rsidR="00D64E9E" w:rsidRPr="00D64E9E" w:rsidRDefault="00D20A1C" w:rsidP="00D64E9E">
            <w:pPr>
              <w:spacing w:after="200" w:line="276" w:lineRule="auto"/>
              <w:rPr>
                <w:rFonts w:ascii="Calibri" w:eastAsia="Calibri" w:hAnsi="Calibri" w:cs="Times New Roman"/>
                <w:sz w:val="24"/>
                <w:szCs w:val="24"/>
              </w:rPr>
            </w:pPr>
            <w:hyperlink r:id="rId204" w:history="1">
              <w:r w:rsidR="00D64E9E" w:rsidRPr="00D64E9E">
                <w:rPr>
                  <w:rFonts w:ascii="Calibri" w:eastAsia="Calibri" w:hAnsi="Calibri" w:cs="Times New Roman"/>
                  <w:color w:val="0563C1"/>
                  <w:sz w:val="24"/>
                  <w:szCs w:val="24"/>
                  <w:u w:val="single"/>
                </w:rPr>
                <w:t>ЕГЭ−2023, История: задания, ответы, решения (</w:t>
              </w:r>
              <w:r w:rsidR="00D64E9E" w:rsidRPr="00D64E9E">
                <w:rPr>
                  <w:rFonts w:ascii="Calibri" w:eastAsia="Calibri" w:hAnsi="Calibri" w:cs="Times New Roman"/>
                  <w:color w:val="0563C1"/>
                  <w:sz w:val="24"/>
                  <w:szCs w:val="24"/>
                  <w:u w:val="single"/>
                  <w:lang w:val="en-US"/>
                </w:rPr>
                <w:t>sdamgia</w:t>
              </w:r>
              <w:r w:rsidR="00D64E9E" w:rsidRPr="00D64E9E">
                <w:rPr>
                  <w:rFonts w:ascii="Calibri" w:eastAsia="Calibri" w:hAnsi="Calibri" w:cs="Times New Roman"/>
                  <w:color w:val="0563C1"/>
                  <w:sz w:val="24"/>
                  <w:szCs w:val="24"/>
                  <w:u w:val="single"/>
                </w:rPr>
                <w:t>.</w:t>
              </w:r>
              <w:r w:rsidR="00D64E9E" w:rsidRPr="00D64E9E">
                <w:rPr>
                  <w:rFonts w:ascii="Calibri" w:eastAsia="Calibri" w:hAnsi="Calibri" w:cs="Times New Roman"/>
                  <w:color w:val="0563C1"/>
                  <w:sz w:val="24"/>
                  <w:szCs w:val="24"/>
                  <w:u w:val="single"/>
                  <w:lang w:val="en-US"/>
                </w:rPr>
                <w:t>ru</w:t>
              </w:r>
              <w:r w:rsidR="00D64E9E" w:rsidRPr="00D64E9E">
                <w:rPr>
                  <w:rFonts w:ascii="Calibri" w:eastAsia="Calibri" w:hAnsi="Calibri" w:cs="Times New Roman"/>
                  <w:color w:val="0563C1"/>
                  <w:sz w:val="24"/>
                  <w:szCs w:val="24"/>
                  <w:u w:val="single"/>
                </w:rPr>
                <w:t>)</w:t>
              </w:r>
            </w:hyperlink>
          </w:p>
        </w:tc>
      </w:tr>
      <w:tr w:rsidR="00D64E9E" w:rsidRPr="00D64E9E" w:rsidTr="001C6D52">
        <w:trPr>
          <w:trHeight w:val="144"/>
          <w:tblCellSpacing w:w="20" w:type="nil"/>
        </w:trPr>
        <w:tc>
          <w:tcPr>
            <w:tcW w:w="1172"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1.2</w:t>
            </w:r>
          </w:p>
        </w:tc>
        <w:tc>
          <w:tcPr>
            <w:tcW w:w="4245"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Страны Северной Америки и Европы во второй половине </w:t>
            </w:r>
            <w:r w:rsidRPr="00D64E9E">
              <w:rPr>
                <w:rFonts w:ascii="Times New Roman" w:eastAsia="Calibri" w:hAnsi="Times New Roman" w:cs="Times New Roman"/>
                <w:color w:val="000000"/>
                <w:sz w:val="24"/>
                <w:szCs w:val="24"/>
                <w:lang w:val="en-US"/>
              </w:rPr>
              <w:t>XX</w:t>
            </w:r>
            <w:r w:rsidRPr="00D64E9E">
              <w:rPr>
                <w:rFonts w:ascii="Times New Roman" w:eastAsia="Calibri" w:hAnsi="Times New Roman" w:cs="Times New Roman"/>
                <w:color w:val="000000"/>
                <w:sz w:val="24"/>
                <w:szCs w:val="24"/>
              </w:rPr>
              <w:t xml:space="preserve"> – начале </w:t>
            </w:r>
            <w:r w:rsidRPr="00D64E9E">
              <w:rPr>
                <w:rFonts w:ascii="Times New Roman" w:eastAsia="Calibri" w:hAnsi="Times New Roman" w:cs="Times New Roman"/>
                <w:color w:val="000000"/>
                <w:sz w:val="24"/>
                <w:szCs w:val="24"/>
                <w:lang w:val="en-US"/>
              </w:rPr>
              <w:t>XXI</w:t>
            </w:r>
            <w:r w:rsidRPr="00D64E9E">
              <w:rPr>
                <w:rFonts w:ascii="Times New Roman" w:eastAsia="Calibri" w:hAnsi="Times New Roman" w:cs="Times New Roman"/>
                <w:color w:val="000000"/>
                <w:sz w:val="24"/>
                <w:szCs w:val="24"/>
              </w:rPr>
              <w:t xml:space="preserve"> в.</w:t>
            </w:r>
          </w:p>
        </w:tc>
        <w:tc>
          <w:tcPr>
            <w:tcW w:w="1313"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 xml:space="preserve">10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rPr>
            </w:pPr>
            <w:r w:rsidRPr="00D64E9E">
              <w:rPr>
                <w:rFonts w:ascii="Calibri" w:eastAsia="Calibri" w:hAnsi="Calibri" w:cs="Times New Roman"/>
                <w:sz w:val="24"/>
                <w:szCs w:val="24"/>
              </w:rPr>
              <w:t>1</w:t>
            </w:r>
          </w:p>
        </w:tc>
        <w:tc>
          <w:tcPr>
            <w:tcW w:w="60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4868" w:type="dxa"/>
            <w:tcMar>
              <w:top w:w="50" w:type="dxa"/>
              <w:left w:w="100" w:type="dxa"/>
            </w:tcMar>
          </w:tcPr>
          <w:p w:rsidR="00D64E9E" w:rsidRPr="00D64E9E" w:rsidRDefault="00D20A1C" w:rsidP="00D64E9E">
            <w:pPr>
              <w:spacing w:after="200" w:line="276" w:lineRule="auto"/>
              <w:rPr>
                <w:rFonts w:ascii="Calibri" w:eastAsia="Calibri" w:hAnsi="Calibri" w:cs="Times New Roman"/>
                <w:sz w:val="24"/>
                <w:szCs w:val="24"/>
              </w:rPr>
            </w:pPr>
            <w:hyperlink r:id="rId205" w:history="1">
              <w:r w:rsidR="00D64E9E" w:rsidRPr="00D64E9E">
                <w:rPr>
                  <w:rFonts w:ascii="Calibri" w:eastAsia="Calibri" w:hAnsi="Calibri" w:cs="Times New Roman"/>
                  <w:color w:val="0563C1"/>
                  <w:sz w:val="24"/>
                  <w:szCs w:val="24"/>
                  <w:u w:val="single"/>
                </w:rPr>
                <w:t>ЕГЭ−2023, История: задания, ответы, решения (</w:t>
              </w:r>
              <w:r w:rsidR="00D64E9E" w:rsidRPr="00D64E9E">
                <w:rPr>
                  <w:rFonts w:ascii="Calibri" w:eastAsia="Calibri" w:hAnsi="Calibri" w:cs="Times New Roman"/>
                  <w:color w:val="0563C1"/>
                  <w:sz w:val="24"/>
                  <w:szCs w:val="24"/>
                  <w:u w:val="single"/>
                  <w:lang w:val="en-US"/>
                </w:rPr>
                <w:t>sdamgia</w:t>
              </w:r>
              <w:r w:rsidR="00D64E9E" w:rsidRPr="00D64E9E">
                <w:rPr>
                  <w:rFonts w:ascii="Calibri" w:eastAsia="Calibri" w:hAnsi="Calibri" w:cs="Times New Roman"/>
                  <w:color w:val="0563C1"/>
                  <w:sz w:val="24"/>
                  <w:szCs w:val="24"/>
                  <w:u w:val="single"/>
                </w:rPr>
                <w:t>.</w:t>
              </w:r>
              <w:r w:rsidR="00D64E9E" w:rsidRPr="00D64E9E">
                <w:rPr>
                  <w:rFonts w:ascii="Calibri" w:eastAsia="Calibri" w:hAnsi="Calibri" w:cs="Times New Roman"/>
                  <w:color w:val="0563C1"/>
                  <w:sz w:val="24"/>
                  <w:szCs w:val="24"/>
                  <w:u w:val="single"/>
                  <w:lang w:val="en-US"/>
                </w:rPr>
                <w:t>ru</w:t>
              </w:r>
              <w:r w:rsidR="00D64E9E" w:rsidRPr="00D64E9E">
                <w:rPr>
                  <w:rFonts w:ascii="Calibri" w:eastAsia="Calibri" w:hAnsi="Calibri" w:cs="Times New Roman"/>
                  <w:color w:val="0563C1"/>
                  <w:sz w:val="24"/>
                  <w:szCs w:val="24"/>
                  <w:u w:val="single"/>
                </w:rPr>
                <w:t>)</w:t>
              </w:r>
            </w:hyperlink>
          </w:p>
        </w:tc>
      </w:tr>
      <w:tr w:rsidR="00D64E9E" w:rsidRPr="00D64E9E" w:rsidTr="001C6D52">
        <w:trPr>
          <w:trHeight w:val="144"/>
          <w:tblCellSpacing w:w="20" w:type="nil"/>
        </w:trPr>
        <w:tc>
          <w:tcPr>
            <w:tcW w:w="1172"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1.3</w:t>
            </w:r>
          </w:p>
        </w:tc>
        <w:tc>
          <w:tcPr>
            <w:tcW w:w="4245"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Страны Азии, Африки во второй половине </w:t>
            </w:r>
            <w:r w:rsidRPr="00D64E9E">
              <w:rPr>
                <w:rFonts w:ascii="Times New Roman" w:eastAsia="Calibri" w:hAnsi="Times New Roman" w:cs="Times New Roman"/>
                <w:color w:val="000000"/>
                <w:sz w:val="24"/>
                <w:szCs w:val="24"/>
                <w:lang w:val="en-US"/>
              </w:rPr>
              <w:t>XX</w:t>
            </w:r>
            <w:r w:rsidRPr="00D64E9E">
              <w:rPr>
                <w:rFonts w:ascii="Times New Roman" w:eastAsia="Calibri" w:hAnsi="Times New Roman" w:cs="Times New Roman"/>
                <w:color w:val="000000"/>
                <w:sz w:val="24"/>
                <w:szCs w:val="24"/>
              </w:rPr>
              <w:t xml:space="preserve"> – начале </w:t>
            </w:r>
            <w:r w:rsidRPr="00D64E9E">
              <w:rPr>
                <w:rFonts w:ascii="Times New Roman" w:eastAsia="Calibri" w:hAnsi="Times New Roman" w:cs="Times New Roman"/>
                <w:color w:val="000000"/>
                <w:sz w:val="24"/>
                <w:szCs w:val="24"/>
                <w:lang w:val="en-US"/>
              </w:rPr>
              <w:t>XXI</w:t>
            </w:r>
            <w:r w:rsidRPr="00D64E9E">
              <w:rPr>
                <w:rFonts w:ascii="Times New Roman" w:eastAsia="Calibri" w:hAnsi="Times New Roman" w:cs="Times New Roman"/>
                <w:color w:val="000000"/>
                <w:sz w:val="24"/>
                <w:szCs w:val="24"/>
              </w:rPr>
              <w:t xml:space="preserve"> в.: проблемы и пути модернизации</w:t>
            </w:r>
          </w:p>
        </w:tc>
        <w:tc>
          <w:tcPr>
            <w:tcW w:w="1313"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 xml:space="preserve">5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60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4868" w:type="dxa"/>
            <w:tcMar>
              <w:top w:w="50" w:type="dxa"/>
              <w:left w:w="100" w:type="dxa"/>
            </w:tcMar>
          </w:tcPr>
          <w:p w:rsidR="00D64E9E" w:rsidRPr="00D64E9E" w:rsidRDefault="00D20A1C" w:rsidP="00D64E9E">
            <w:pPr>
              <w:spacing w:after="200" w:line="276" w:lineRule="auto"/>
              <w:rPr>
                <w:rFonts w:ascii="Calibri" w:eastAsia="Calibri" w:hAnsi="Calibri" w:cs="Times New Roman"/>
                <w:sz w:val="24"/>
                <w:szCs w:val="24"/>
              </w:rPr>
            </w:pPr>
            <w:hyperlink r:id="rId206" w:history="1">
              <w:r w:rsidR="00D64E9E" w:rsidRPr="00D64E9E">
                <w:rPr>
                  <w:rFonts w:ascii="Calibri" w:eastAsia="Calibri" w:hAnsi="Calibri" w:cs="Times New Roman"/>
                  <w:color w:val="0563C1"/>
                  <w:sz w:val="24"/>
                  <w:szCs w:val="24"/>
                  <w:u w:val="single"/>
                </w:rPr>
                <w:t>ЕГЭ−2023, История: задания, ответы, решения (</w:t>
              </w:r>
              <w:r w:rsidR="00D64E9E" w:rsidRPr="00D64E9E">
                <w:rPr>
                  <w:rFonts w:ascii="Calibri" w:eastAsia="Calibri" w:hAnsi="Calibri" w:cs="Times New Roman"/>
                  <w:color w:val="0563C1"/>
                  <w:sz w:val="24"/>
                  <w:szCs w:val="24"/>
                  <w:u w:val="single"/>
                  <w:lang w:val="en-US"/>
                </w:rPr>
                <w:t>sdamgia</w:t>
              </w:r>
              <w:r w:rsidR="00D64E9E" w:rsidRPr="00D64E9E">
                <w:rPr>
                  <w:rFonts w:ascii="Calibri" w:eastAsia="Calibri" w:hAnsi="Calibri" w:cs="Times New Roman"/>
                  <w:color w:val="0563C1"/>
                  <w:sz w:val="24"/>
                  <w:szCs w:val="24"/>
                  <w:u w:val="single"/>
                </w:rPr>
                <w:t>.</w:t>
              </w:r>
              <w:r w:rsidR="00D64E9E" w:rsidRPr="00D64E9E">
                <w:rPr>
                  <w:rFonts w:ascii="Calibri" w:eastAsia="Calibri" w:hAnsi="Calibri" w:cs="Times New Roman"/>
                  <w:color w:val="0563C1"/>
                  <w:sz w:val="24"/>
                  <w:szCs w:val="24"/>
                  <w:u w:val="single"/>
                  <w:lang w:val="en-US"/>
                </w:rPr>
                <w:t>ru</w:t>
              </w:r>
              <w:r w:rsidR="00D64E9E" w:rsidRPr="00D64E9E">
                <w:rPr>
                  <w:rFonts w:ascii="Calibri" w:eastAsia="Calibri" w:hAnsi="Calibri" w:cs="Times New Roman"/>
                  <w:color w:val="0563C1"/>
                  <w:sz w:val="24"/>
                  <w:szCs w:val="24"/>
                  <w:u w:val="single"/>
                </w:rPr>
                <w:t>)</w:t>
              </w:r>
            </w:hyperlink>
          </w:p>
        </w:tc>
      </w:tr>
      <w:tr w:rsidR="00D64E9E" w:rsidRPr="00D64E9E" w:rsidTr="001C6D52">
        <w:trPr>
          <w:trHeight w:val="144"/>
          <w:tblCellSpacing w:w="20" w:type="nil"/>
        </w:trPr>
        <w:tc>
          <w:tcPr>
            <w:tcW w:w="1172"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1.4</w:t>
            </w:r>
          </w:p>
        </w:tc>
        <w:tc>
          <w:tcPr>
            <w:tcW w:w="4245"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Страны Латинской Америки во второй половине </w:t>
            </w:r>
            <w:r w:rsidRPr="00D64E9E">
              <w:rPr>
                <w:rFonts w:ascii="Times New Roman" w:eastAsia="Calibri" w:hAnsi="Times New Roman" w:cs="Times New Roman"/>
                <w:color w:val="000000"/>
                <w:sz w:val="24"/>
                <w:szCs w:val="24"/>
                <w:lang w:val="en-US"/>
              </w:rPr>
              <w:t>XX</w:t>
            </w:r>
            <w:r w:rsidRPr="00D64E9E">
              <w:rPr>
                <w:rFonts w:ascii="Times New Roman" w:eastAsia="Calibri" w:hAnsi="Times New Roman" w:cs="Times New Roman"/>
                <w:color w:val="000000"/>
                <w:sz w:val="24"/>
                <w:szCs w:val="24"/>
              </w:rPr>
              <w:t xml:space="preserve"> – начале </w:t>
            </w:r>
            <w:r w:rsidRPr="00D64E9E">
              <w:rPr>
                <w:rFonts w:ascii="Times New Roman" w:eastAsia="Calibri" w:hAnsi="Times New Roman" w:cs="Times New Roman"/>
                <w:color w:val="000000"/>
                <w:sz w:val="24"/>
                <w:szCs w:val="24"/>
                <w:lang w:val="en-US"/>
              </w:rPr>
              <w:t>XXI</w:t>
            </w:r>
            <w:r w:rsidRPr="00D64E9E">
              <w:rPr>
                <w:rFonts w:ascii="Times New Roman" w:eastAsia="Calibri" w:hAnsi="Times New Roman" w:cs="Times New Roman"/>
                <w:color w:val="000000"/>
                <w:sz w:val="24"/>
                <w:szCs w:val="24"/>
              </w:rPr>
              <w:t xml:space="preserve"> в.</w:t>
            </w:r>
          </w:p>
        </w:tc>
        <w:tc>
          <w:tcPr>
            <w:tcW w:w="1313"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 xml:space="preserve">2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60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4868" w:type="dxa"/>
            <w:tcMar>
              <w:top w:w="50" w:type="dxa"/>
              <w:left w:w="100" w:type="dxa"/>
            </w:tcMar>
          </w:tcPr>
          <w:p w:rsidR="00D64E9E" w:rsidRPr="00D64E9E" w:rsidRDefault="00D20A1C" w:rsidP="00D64E9E">
            <w:pPr>
              <w:spacing w:after="200" w:line="276" w:lineRule="auto"/>
              <w:rPr>
                <w:rFonts w:ascii="Calibri" w:eastAsia="Calibri" w:hAnsi="Calibri" w:cs="Times New Roman"/>
                <w:sz w:val="24"/>
                <w:szCs w:val="24"/>
              </w:rPr>
            </w:pPr>
            <w:hyperlink r:id="rId207" w:history="1">
              <w:r w:rsidR="00D64E9E" w:rsidRPr="00D64E9E">
                <w:rPr>
                  <w:rFonts w:ascii="Calibri" w:eastAsia="Calibri" w:hAnsi="Calibri" w:cs="Times New Roman"/>
                  <w:color w:val="0563C1"/>
                  <w:sz w:val="24"/>
                  <w:szCs w:val="24"/>
                  <w:u w:val="single"/>
                </w:rPr>
                <w:t>ЕГЭ−2023, История: задания, ответы, решения (</w:t>
              </w:r>
              <w:r w:rsidR="00D64E9E" w:rsidRPr="00D64E9E">
                <w:rPr>
                  <w:rFonts w:ascii="Calibri" w:eastAsia="Calibri" w:hAnsi="Calibri" w:cs="Times New Roman"/>
                  <w:color w:val="0563C1"/>
                  <w:sz w:val="24"/>
                  <w:szCs w:val="24"/>
                  <w:u w:val="single"/>
                  <w:lang w:val="en-US"/>
                </w:rPr>
                <w:t>sdamgia</w:t>
              </w:r>
              <w:r w:rsidR="00D64E9E" w:rsidRPr="00D64E9E">
                <w:rPr>
                  <w:rFonts w:ascii="Calibri" w:eastAsia="Calibri" w:hAnsi="Calibri" w:cs="Times New Roman"/>
                  <w:color w:val="0563C1"/>
                  <w:sz w:val="24"/>
                  <w:szCs w:val="24"/>
                  <w:u w:val="single"/>
                </w:rPr>
                <w:t>.</w:t>
              </w:r>
              <w:r w:rsidR="00D64E9E" w:rsidRPr="00D64E9E">
                <w:rPr>
                  <w:rFonts w:ascii="Calibri" w:eastAsia="Calibri" w:hAnsi="Calibri" w:cs="Times New Roman"/>
                  <w:color w:val="0563C1"/>
                  <w:sz w:val="24"/>
                  <w:szCs w:val="24"/>
                  <w:u w:val="single"/>
                  <w:lang w:val="en-US"/>
                </w:rPr>
                <w:t>ru</w:t>
              </w:r>
              <w:r w:rsidR="00D64E9E" w:rsidRPr="00D64E9E">
                <w:rPr>
                  <w:rFonts w:ascii="Calibri" w:eastAsia="Calibri" w:hAnsi="Calibri" w:cs="Times New Roman"/>
                  <w:color w:val="0563C1"/>
                  <w:sz w:val="24"/>
                  <w:szCs w:val="24"/>
                  <w:u w:val="single"/>
                </w:rPr>
                <w:t>)</w:t>
              </w:r>
            </w:hyperlink>
          </w:p>
        </w:tc>
      </w:tr>
      <w:tr w:rsidR="00D64E9E" w:rsidRPr="00D64E9E" w:rsidTr="001C6D52">
        <w:trPr>
          <w:trHeight w:val="144"/>
          <w:tblCellSpacing w:w="20" w:type="nil"/>
        </w:trPr>
        <w:tc>
          <w:tcPr>
            <w:tcW w:w="1172"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1.5</w:t>
            </w:r>
          </w:p>
        </w:tc>
        <w:tc>
          <w:tcPr>
            <w:tcW w:w="4245"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Международные отношения во второй половине </w:t>
            </w:r>
            <w:r w:rsidRPr="00D64E9E">
              <w:rPr>
                <w:rFonts w:ascii="Times New Roman" w:eastAsia="Calibri" w:hAnsi="Times New Roman" w:cs="Times New Roman"/>
                <w:color w:val="000000"/>
                <w:sz w:val="24"/>
                <w:szCs w:val="24"/>
                <w:lang w:val="en-US"/>
              </w:rPr>
              <w:t>XX</w:t>
            </w:r>
            <w:r w:rsidRPr="00D64E9E">
              <w:rPr>
                <w:rFonts w:ascii="Times New Roman" w:eastAsia="Calibri" w:hAnsi="Times New Roman" w:cs="Times New Roman"/>
                <w:color w:val="000000"/>
                <w:sz w:val="24"/>
                <w:szCs w:val="24"/>
              </w:rPr>
              <w:t xml:space="preserve"> – начале </w:t>
            </w:r>
            <w:r w:rsidRPr="00D64E9E">
              <w:rPr>
                <w:rFonts w:ascii="Times New Roman" w:eastAsia="Calibri" w:hAnsi="Times New Roman" w:cs="Times New Roman"/>
                <w:color w:val="000000"/>
                <w:sz w:val="24"/>
                <w:szCs w:val="24"/>
                <w:lang w:val="en-US"/>
              </w:rPr>
              <w:t>XXI</w:t>
            </w:r>
            <w:r w:rsidRPr="00D64E9E">
              <w:rPr>
                <w:rFonts w:ascii="Times New Roman" w:eastAsia="Calibri" w:hAnsi="Times New Roman" w:cs="Times New Roman"/>
                <w:color w:val="000000"/>
                <w:sz w:val="24"/>
                <w:szCs w:val="24"/>
              </w:rPr>
              <w:t xml:space="preserve"> в.</w:t>
            </w:r>
          </w:p>
        </w:tc>
        <w:tc>
          <w:tcPr>
            <w:tcW w:w="1313"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 xml:space="preserve">2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60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4868" w:type="dxa"/>
            <w:tcMar>
              <w:top w:w="50" w:type="dxa"/>
              <w:left w:w="100" w:type="dxa"/>
            </w:tcMar>
          </w:tcPr>
          <w:p w:rsidR="00D64E9E" w:rsidRPr="00D64E9E" w:rsidRDefault="00D20A1C" w:rsidP="00D64E9E">
            <w:pPr>
              <w:spacing w:after="200" w:line="276" w:lineRule="auto"/>
              <w:rPr>
                <w:rFonts w:ascii="Calibri" w:eastAsia="Calibri" w:hAnsi="Calibri" w:cs="Times New Roman"/>
                <w:sz w:val="24"/>
                <w:szCs w:val="24"/>
              </w:rPr>
            </w:pPr>
            <w:hyperlink r:id="rId208" w:history="1">
              <w:r w:rsidR="00D64E9E" w:rsidRPr="00D64E9E">
                <w:rPr>
                  <w:rFonts w:ascii="Calibri" w:eastAsia="Calibri" w:hAnsi="Calibri" w:cs="Times New Roman"/>
                  <w:color w:val="0563C1"/>
                  <w:sz w:val="24"/>
                  <w:szCs w:val="24"/>
                  <w:u w:val="single"/>
                </w:rPr>
                <w:t>ЕГЭ−2023, История: задания, ответы, решения (</w:t>
              </w:r>
              <w:r w:rsidR="00D64E9E" w:rsidRPr="00D64E9E">
                <w:rPr>
                  <w:rFonts w:ascii="Calibri" w:eastAsia="Calibri" w:hAnsi="Calibri" w:cs="Times New Roman"/>
                  <w:color w:val="0563C1"/>
                  <w:sz w:val="24"/>
                  <w:szCs w:val="24"/>
                  <w:u w:val="single"/>
                  <w:lang w:val="en-US"/>
                </w:rPr>
                <w:t>sdamgia</w:t>
              </w:r>
              <w:r w:rsidR="00D64E9E" w:rsidRPr="00D64E9E">
                <w:rPr>
                  <w:rFonts w:ascii="Calibri" w:eastAsia="Calibri" w:hAnsi="Calibri" w:cs="Times New Roman"/>
                  <w:color w:val="0563C1"/>
                  <w:sz w:val="24"/>
                  <w:szCs w:val="24"/>
                  <w:u w:val="single"/>
                </w:rPr>
                <w:t>.</w:t>
              </w:r>
              <w:r w:rsidR="00D64E9E" w:rsidRPr="00D64E9E">
                <w:rPr>
                  <w:rFonts w:ascii="Calibri" w:eastAsia="Calibri" w:hAnsi="Calibri" w:cs="Times New Roman"/>
                  <w:color w:val="0563C1"/>
                  <w:sz w:val="24"/>
                  <w:szCs w:val="24"/>
                  <w:u w:val="single"/>
                  <w:lang w:val="en-US"/>
                </w:rPr>
                <w:t>ru</w:t>
              </w:r>
              <w:r w:rsidR="00D64E9E" w:rsidRPr="00D64E9E">
                <w:rPr>
                  <w:rFonts w:ascii="Calibri" w:eastAsia="Calibri" w:hAnsi="Calibri" w:cs="Times New Roman"/>
                  <w:color w:val="0563C1"/>
                  <w:sz w:val="24"/>
                  <w:szCs w:val="24"/>
                  <w:u w:val="single"/>
                </w:rPr>
                <w:t>)</w:t>
              </w:r>
            </w:hyperlink>
          </w:p>
        </w:tc>
      </w:tr>
      <w:tr w:rsidR="00D64E9E" w:rsidRPr="00D64E9E" w:rsidTr="001C6D52">
        <w:trPr>
          <w:trHeight w:val="144"/>
          <w:tblCellSpacing w:w="20" w:type="nil"/>
        </w:trPr>
        <w:tc>
          <w:tcPr>
            <w:tcW w:w="1172"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1.6</w:t>
            </w:r>
          </w:p>
        </w:tc>
        <w:tc>
          <w:tcPr>
            <w:tcW w:w="4245"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Развитие науки и культуры во второй половине </w:t>
            </w:r>
            <w:r w:rsidRPr="00D64E9E">
              <w:rPr>
                <w:rFonts w:ascii="Times New Roman" w:eastAsia="Calibri" w:hAnsi="Times New Roman" w:cs="Times New Roman"/>
                <w:color w:val="000000"/>
                <w:sz w:val="24"/>
                <w:szCs w:val="24"/>
                <w:lang w:val="en-US"/>
              </w:rPr>
              <w:t>XX</w:t>
            </w:r>
            <w:r w:rsidRPr="00D64E9E">
              <w:rPr>
                <w:rFonts w:ascii="Times New Roman" w:eastAsia="Calibri" w:hAnsi="Times New Roman" w:cs="Times New Roman"/>
                <w:color w:val="000000"/>
                <w:sz w:val="24"/>
                <w:szCs w:val="24"/>
              </w:rPr>
              <w:t xml:space="preserve"> – начале </w:t>
            </w:r>
            <w:r w:rsidRPr="00D64E9E">
              <w:rPr>
                <w:rFonts w:ascii="Times New Roman" w:eastAsia="Calibri" w:hAnsi="Times New Roman" w:cs="Times New Roman"/>
                <w:color w:val="000000"/>
                <w:sz w:val="24"/>
                <w:szCs w:val="24"/>
                <w:lang w:val="en-US"/>
              </w:rPr>
              <w:t>XXI</w:t>
            </w:r>
            <w:r w:rsidRPr="00D64E9E">
              <w:rPr>
                <w:rFonts w:ascii="Times New Roman" w:eastAsia="Calibri" w:hAnsi="Times New Roman" w:cs="Times New Roman"/>
                <w:color w:val="000000"/>
                <w:sz w:val="24"/>
                <w:szCs w:val="24"/>
              </w:rPr>
              <w:t xml:space="preserve"> в.</w:t>
            </w:r>
          </w:p>
        </w:tc>
        <w:tc>
          <w:tcPr>
            <w:tcW w:w="1313"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 xml:space="preserve">2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60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4868" w:type="dxa"/>
            <w:tcMar>
              <w:top w:w="50" w:type="dxa"/>
              <w:left w:w="100" w:type="dxa"/>
            </w:tcMar>
          </w:tcPr>
          <w:p w:rsidR="00D64E9E" w:rsidRPr="00D64E9E" w:rsidRDefault="00D20A1C" w:rsidP="00D64E9E">
            <w:pPr>
              <w:spacing w:after="200" w:line="276" w:lineRule="auto"/>
              <w:rPr>
                <w:rFonts w:ascii="Calibri" w:eastAsia="Calibri" w:hAnsi="Calibri" w:cs="Times New Roman"/>
                <w:sz w:val="24"/>
                <w:szCs w:val="24"/>
              </w:rPr>
            </w:pPr>
            <w:hyperlink r:id="rId209" w:history="1">
              <w:r w:rsidR="00D64E9E" w:rsidRPr="00D64E9E">
                <w:rPr>
                  <w:rFonts w:ascii="Calibri" w:eastAsia="Calibri" w:hAnsi="Calibri" w:cs="Times New Roman"/>
                  <w:color w:val="0563C1"/>
                  <w:sz w:val="24"/>
                  <w:szCs w:val="24"/>
                  <w:u w:val="single"/>
                </w:rPr>
                <w:t>ЕГЭ−2023, История: задания, ответы, решения (</w:t>
              </w:r>
              <w:r w:rsidR="00D64E9E" w:rsidRPr="00D64E9E">
                <w:rPr>
                  <w:rFonts w:ascii="Calibri" w:eastAsia="Calibri" w:hAnsi="Calibri" w:cs="Times New Roman"/>
                  <w:color w:val="0563C1"/>
                  <w:sz w:val="24"/>
                  <w:szCs w:val="24"/>
                  <w:u w:val="single"/>
                  <w:lang w:val="en-US"/>
                </w:rPr>
                <w:t>sdamgia</w:t>
              </w:r>
              <w:r w:rsidR="00D64E9E" w:rsidRPr="00D64E9E">
                <w:rPr>
                  <w:rFonts w:ascii="Calibri" w:eastAsia="Calibri" w:hAnsi="Calibri" w:cs="Times New Roman"/>
                  <w:color w:val="0563C1"/>
                  <w:sz w:val="24"/>
                  <w:szCs w:val="24"/>
                  <w:u w:val="single"/>
                </w:rPr>
                <w:t>.</w:t>
              </w:r>
              <w:r w:rsidR="00D64E9E" w:rsidRPr="00D64E9E">
                <w:rPr>
                  <w:rFonts w:ascii="Calibri" w:eastAsia="Calibri" w:hAnsi="Calibri" w:cs="Times New Roman"/>
                  <w:color w:val="0563C1"/>
                  <w:sz w:val="24"/>
                  <w:szCs w:val="24"/>
                  <w:u w:val="single"/>
                  <w:lang w:val="en-US"/>
                </w:rPr>
                <w:t>ru</w:t>
              </w:r>
              <w:r w:rsidR="00D64E9E" w:rsidRPr="00D64E9E">
                <w:rPr>
                  <w:rFonts w:ascii="Calibri" w:eastAsia="Calibri" w:hAnsi="Calibri" w:cs="Times New Roman"/>
                  <w:color w:val="0563C1"/>
                  <w:sz w:val="24"/>
                  <w:szCs w:val="24"/>
                  <w:u w:val="single"/>
                </w:rPr>
                <w:t>)</w:t>
              </w:r>
            </w:hyperlink>
          </w:p>
        </w:tc>
      </w:tr>
      <w:tr w:rsidR="00D64E9E" w:rsidRPr="00D64E9E" w:rsidTr="001C6D52">
        <w:trPr>
          <w:trHeight w:val="144"/>
          <w:tblCellSpacing w:w="20" w:type="nil"/>
        </w:trPr>
        <w:tc>
          <w:tcPr>
            <w:tcW w:w="1172"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1.7</w:t>
            </w:r>
          </w:p>
        </w:tc>
        <w:tc>
          <w:tcPr>
            <w:tcW w:w="4245"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Современный мир</w:t>
            </w:r>
          </w:p>
        </w:tc>
        <w:tc>
          <w:tcPr>
            <w:tcW w:w="1313"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 xml:space="preserve"> 1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60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4868" w:type="dxa"/>
            <w:tcMar>
              <w:top w:w="50" w:type="dxa"/>
              <w:left w:w="100" w:type="dxa"/>
            </w:tcMar>
          </w:tcPr>
          <w:p w:rsidR="00D64E9E" w:rsidRPr="00D64E9E" w:rsidRDefault="00D20A1C" w:rsidP="00D64E9E">
            <w:pPr>
              <w:spacing w:after="200" w:line="276" w:lineRule="auto"/>
              <w:rPr>
                <w:rFonts w:ascii="Calibri" w:eastAsia="Calibri" w:hAnsi="Calibri" w:cs="Times New Roman"/>
                <w:sz w:val="24"/>
                <w:szCs w:val="24"/>
              </w:rPr>
            </w:pPr>
            <w:hyperlink r:id="rId210" w:history="1">
              <w:r w:rsidR="00D64E9E" w:rsidRPr="00D64E9E">
                <w:rPr>
                  <w:rFonts w:ascii="Calibri" w:eastAsia="Calibri" w:hAnsi="Calibri" w:cs="Times New Roman"/>
                  <w:color w:val="0563C1"/>
                  <w:sz w:val="24"/>
                  <w:szCs w:val="24"/>
                  <w:u w:val="single"/>
                </w:rPr>
                <w:t>ЕГЭ−2023, История: задания, ответы, решения (</w:t>
              </w:r>
              <w:r w:rsidR="00D64E9E" w:rsidRPr="00D64E9E">
                <w:rPr>
                  <w:rFonts w:ascii="Calibri" w:eastAsia="Calibri" w:hAnsi="Calibri" w:cs="Times New Roman"/>
                  <w:color w:val="0563C1"/>
                  <w:sz w:val="24"/>
                  <w:szCs w:val="24"/>
                  <w:u w:val="single"/>
                  <w:lang w:val="en-US"/>
                </w:rPr>
                <w:t>sdamgia</w:t>
              </w:r>
              <w:r w:rsidR="00D64E9E" w:rsidRPr="00D64E9E">
                <w:rPr>
                  <w:rFonts w:ascii="Calibri" w:eastAsia="Calibri" w:hAnsi="Calibri" w:cs="Times New Roman"/>
                  <w:color w:val="0563C1"/>
                  <w:sz w:val="24"/>
                  <w:szCs w:val="24"/>
                  <w:u w:val="single"/>
                </w:rPr>
                <w:t>.</w:t>
              </w:r>
              <w:r w:rsidR="00D64E9E" w:rsidRPr="00D64E9E">
                <w:rPr>
                  <w:rFonts w:ascii="Calibri" w:eastAsia="Calibri" w:hAnsi="Calibri" w:cs="Times New Roman"/>
                  <w:color w:val="0563C1"/>
                  <w:sz w:val="24"/>
                  <w:szCs w:val="24"/>
                  <w:u w:val="single"/>
                  <w:lang w:val="en-US"/>
                </w:rPr>
                <w:t>ru</w:t>
              </w:r>
              <w:r w:rsidR="00D64E9E" w:rsidRPr="00D64E9E">
                <w:rPr>
                  <w:rFonts w:ascii="Calibri" w:eastAsia="Calibri" w:hAnsi="Calibri" w:cs="Times New Roman"/>
                  <w:color w:val="0563C1"/>
                  <w:sz w:val="24"/>
                  <w:szCs w:val="24"/>
                  <w:u w:val="single"/>
                </w:rPr>
                <w:t>)</w:t>
              </w:r>
            </w:hyperlink>
          </w:p>
        </w:tc>
      </w:tr>
      <w:tr w:rsidR="00D64E9E" w:rsidRPr="00D64E9E" w:rsidTr="001C6D52">
        <w:trPr>
          <w:trHeight w:val="144"/>
          <w:tblCellSpacing w:w="20" w:type="nil"/>
        </w:trPr>
        <w:tc>
          <w:tcPr>
            <w:tcW w:w="1172"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1.8</w:t>
            </w:r>
          </w:p>
        </w:tc>
        <w:tc>
          <w:tcPr>
            <w:tcW w:w="4245"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Обобщение</w:t>
            </w:r>
          </w:p>
        </w:tc>
        <w:tc>
          <w:tcPr>
            <w:tcW w:w="1313"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 xml:space="preserve"> 1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rPr>
            </w:pPr>
            <w:r w:rsidRPr="00D64E9E">
              <w:rPr>
                <w:rFonts w:ascii="Calibri" w:eastAsia="Calibri" w:hAnsi="Calibri" w:cs="Times New Roman"/>
                <w:sz w:val="24"/>
                <w:szCs w:val="24"/>
              </w:rPr>
              <w:t>1</w:t>
            </w:r>
          </w:p>
        </w:tc>
        <w:tc>
          <w:tcPr>
            <w:tcW w:w="60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4868" w:type="dxa"/>
            <w:tcMar>
              <w:top w:w="50" w:type="dxa"/>
              <w:left w:w="100" w:type="dxa"/>
            </w:tcMar>
          </w:tcPr>
          <w:p w:rsidR="00D64E9E" w:rsidRPr="00D64E9E" w:rsidRDefault="00D20A1C" w:rsidP="00D64E9E">
            <w:pPr>
              <w:spacing w:after="200" w:line="276" w:lineRule="auto"/>
              <w:rPr>
                <w:rFonts w:ascii="Calibri" w:eastAsia="Calibri" w:hAnsi="Calibri" w:cs="Times New Roman"/>
                <w:sz w:val="24"/>
                <w:szCs w:val="24"/>
              </w:rPr>
            </w:pPr>
            <w:hyperlink r:id="rId211" w:history="1">
              <w:r w:rsidR="00D64E9E" w:rsidRPr="00D64E9E">
                <w:rPr>
                  <w:rFonts w:ascii="Calibri" w:eastAsia="Calibri" w:hAnsi="Calibri" w:cs="Times New Roman"/>
                  <w:color w:val="0563C1"/>
                  <w:sz w:val="24"/>
                  <w:szCs w:val="24"/>
                  <w:u w:val="single"/>
                </w:rPr>
                <w:t>ЕГЭ−2023, История: задания, ответы, решения (</w:t>
              </w:r>
              <w:r w:rsidR="00D64E9E" w:rsidRPr="00D64E9E">
                <w:rPr>
                  <w:rFonts w:ascii="Calibri" w:eastAsia="Calibri" w:hAnsi="Calibri" w:cs="Times New Roman"/>
                  <w:color w:val="0563C1"/>
                  <w:sz w:val="24"/>
                  <w:szCs w:val="24"/>
                  <w:u w:val="single"/>
                  <w:lang w:val="en-US"/>
                </w:rPr>
                <w:t>sdamgia</w:t>
              </w:r>
              <w:r w:rsidR="00D64E9E" w:rsidRPr="00D64E9E">
                <w:rPr>
                  <w:rFonts w:ascii="Calibri" w:eastAsia="Calibri" w:hAnsi="Calibri" w:cs="Times New Roman"/>
                  <w:color w:val="0563C1"/>
                  <w:sz w:val="24"/>
                  <w:szCs w:val="24"/>
                  <w:u w:val="single"/>
                </w:rPr>
                <w:t>.</w:t>
              </w:r>
              <w:r w:rsidR="00D64E9E" w:rsidRPr="00D64E9E">
                <w:rPr>
                  <w:rFonts w:ascii="Calibri" w:eastAsia="Calibri" w:hAnsi="Calibri" w:cs="Times New Roman"/>
                  <w:color w:val="0563C1"/>
                  <w:sz w:val="24"/>
                  <w:szCs w:val="24"/>
                  <w:u w:val="single"/>
                  <w:lang w:val="en-US"/>
                </w:rPr>
                <w:t>ru</w:t>
              </w:r>
              <w:r w:rsidR="00D64E9E" w:rsidRPr="00D64E9E">
                <w:rPr>
                  <w:rFonts w:ascii="Calibri" w:eastAsia="Calibri" w:hAnsi="Calibri" w:cs="Times New Roman"/>
                  <w:color w:val="0563C1"/>
                  <w:sz w:val="24"/>
                  <w:szCs w:val="24"/>
                  <w:u w:val="single"/>
                </w:rPr>
                <w:t>)</w:t>
              </w:r>
            </w:hyperlink>
          </w:p>
        </w:tc>
      </w:tr>
      <w:tr w:rsidR="00D64E9E" w:rsidRPr="00D64E9E" w:rsidTr="001C6D52">
        <w:trPr>
          <w:trHeight w:val="144"/>
          <w:tblCellSpacing w:w="20" w:type="nil"/>
        </w:trPr>
        <w:tc>
          <w:tcPr>
            <w:tcW w:w="0" w:type="auto"/>
            <w:gridSpan w:val="2"/>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Итого по разделу</w:t>
            </w:r>
          </w:p>
        </w:tc>
        <w:tc>
          <w:tcPr>
            <w:tcW w:w="1313"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 xml:space="preserve"> 24 </w:t>
            </w:r>
          </w:p>
        </w:tc>
        <w:tc>
          <w:tcPr>
            <w:tcW w:w="0" w:type="auto"/>
            <w:gridSpan w:val="3"/>
            <w:tcMar>
              <w:top w:w="50" w:type="dxa"/>
              <w:left w:w="100" w:type="dxa"/>
            </w:tcMar>
            <w:vAlign w:val="center"/>
          </w:tcPr>
          <w:p w:rsidR="00D64E9E" w:rsidRPr="00D64E9E" w:rsidRDefault="00D64E9E" w:rsidP="00D64E9E">
            <w:pPr>
              <w:spacing w:after="200" w:line="276" w:lineRule="auto"/>
              <w:rPr>
                <w:rFonts w:ascii="Calibri" w:eastAsia="Calibri" w:hAnsi="Calibri" w:cs="Times New Roman"/>
                <w:sz w:val="24"/>
                <w:szCs w:val="24"/>
                <w:lang w:val="en-US"/>
              </w:rPr>
            </w:pPr>
          </w:p>
        </w:tc>
      </w:tr>
      <w:tr w:rsidR="00D64E9E" w:rsidRPr="00D64E9E" w:rsidTr="001C6D52">
        <w:trPr>
          <w:trHeight w:val="144"/>
          <w:tblCellSpacing w:w="20" w:type="nil"/>
        </w:trPr>
        <w:tc>
          <w:tcPr>
            <w:tcW w:w="0" w:type="auto"/>
            <w:gridSpan w:val="6"/>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lang w:val="en-US"/>
              </w:rPr>
            </w:pPr>
            <w:r w:rsidRPr="00D64E9E">
              <w:rPr>
                <w:rFonts w:ascii="Times New Roman" w:eastAsia="Calibri" w:hAnsi="Times New Roman" w:cs="Times New Roman"/>
                <w:b/>
                <w:color w:val="000000"/>
                <w:sz w:val="24"/>
                <w:szCs w:val="24"/>
                <w:lang w:val="en-US"/>
              </w:rPr>
              <w:t>История России. 1945–2022 гг.</w:t>
            </w:r>
          </w:p>
        </w:tc>
      </w:tr>
      <w:tr w:rsidR="00D64E9E" w:rsidRPr="00D64E9E" w:rsidTr="001C6D52">
        <w:trPr>
          <w:trHeight w:val="144"/>
          <w:tblCellSpacing w:w="20" w:type="nil"/>
        </w:trPr>
        <w:tc>
          <w:tcPr>
            <w:tcW w:w="0" w:type="auto"/>
            <w:gridSpan w:val="6"/>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lang w:val="en-US"/>
              </w:rPr>
            </w:pPr>
            <w:r w:rsidRPr="00D64E9E">
              <w:rPr>
                <w:rFonts w:ascii="Times New Roman" w:eastAsia="Calibri" w:hAnsi="Times New Roman" w:cs="Times New Roman"/>
                <w:b/>
                <w:color w:val="000000"/>
                <w:sz w:val="24"/>
                <w:szCs w:val="24"/>
                <w:lang w:val="en-US"/>
              </w:rPr>
              <w:t>Раздел 1.</w:t>
            </w:r>
            <w:r w:rsidRPr="00D64E9E">
              <w:rPr>
                <w:rFonts w:ascii="Times New Roman" w:eastAsia="Calibri" w:hAnsi="Times New Roman" w:cs="Times New Roman"/>
                <w:color w:val="000000"/>
                <w:sz w:val="24"/>
                <w:szCs w:val="24"/>
                <w:lang w:val="en-US"/>
              </w:rPr>
              <w:t xml:space="preserve"> </w:t>
            </w:r>
            <w:r w:rsidRPr="00D64E9E">
              <w:rPr>
                <w:rFonts w:ascii="Times New Roman" w:eastAsia="Calibri" w:hAnsi="Times New Roman" w:cs="Times New Roman"/>
                <w:b/>
                <w:color w:val="000000"/>
                <w:sz w:val="24"/>
                <w:szCs w:val="24"/>
                <w:lang w:val="en-US"/>
              </w:rPr>
              <w:t>Введение</w:t>
            </w:r>
          </w:p>
        </w:tc>
      </w:tr>
      <w:tr w:rsidR="00D64E9E" w:rsidRPr="00D64E9E" w:rsidTr="001C6D52">
        <w:trPr>
          <w:trHeight w:val="144"/>
          <w:tblCellSpacing w:w="20" w:type="nil"/>
        </w:trPr>
        <w:tc>
          <w:tcPr>
            <w:tcW w:w="1172"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1.1</w:t>
            </w:r>
          </w:p>
        </w:tc>
        <w:tc>
          <w:tcPr>
            <w:tcW w:w="4245"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Введение</w:t>
            </w:r>
          </w:p>
        </w:tc>
        <w:tc>
          <w:tcPr>
            <w:tcW w:w="1313"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 xml:space="preserve"> 1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60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4868"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lang w:val="en-US"/>
              </w:rPr>
            </w:pPr>
          </w:p>
        </w:tc>
      </w:tr>
      <w:tr w:rsidR="00D64E9E" w:rsidRPr="00D64E9E" w:rsidTr="001C6D52">
        <w:trPr>
          <w:trHeight w:val="144"/>
          <w:tblCellSpacing w:w="20" w:type="nil"/>
        </w:trPr>
        <w:tc>
          <w:tcPr>
            <w:tcW w:w="0" w:type="auto"/>
            <w:gridSpan w:val="6"/>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lang w:val="en-US"/>
              </w:rPr>
            </w:pPr>
            <w:r w:rsidRPr="00D64E9E">
              <w:rPr>
                <w:rFonts w:ascii="Times New Roman" w:eastAsia="Calibri" w:hAnsi="Times New Roman" w:cs="Times New Roman"/>
                <w:b/>
                <w:color w:val="000000"/>
                <w:sz w:val="24"/>
                <w:szCs w:val="24"/>
                <w:lang w:val="en-US"/>
              </w:rPr>
              <w:t>Раздел 2.</w:t>
            </w:r>
            <w:r w:rsidRPr="00D64E9E">
              <w:rPr>
                <w:rFonts w:ascii="Times New Roman" w:eastAsia="Calibri" w:hAnsi="Times New Roman" w:cs="Times New Roman"/>
                <w:color w:val="000000"/>
                <w:sz w:val="24"/>
                <w:szCs w:val="24"/>
                <w:lang w:val="en-US"/>
              </w:rPr>
              <w:t xml:space="preserve"> </w:t>
            </w:r>
            <w:r w:rsidRPr="00D64E9E">
              <w:rPr>
                <w:rFonts w:ascii="Times New Roman" w:eastAsia="Calibri" w:hAnsi="Times New Roman" w:cs="Times New Roman"/>
                <w:b/>
                <w:color w:val="000000"/>
                <w:sz w:val="24"/>
                <w:szCs w:val="24"/>
                <w:lang w:val="en-US"/>
              </w:rPr>
              <w:t>СССР в 1945 - 1991 гг.</w:t>
            </w:r>
          </w:p>
        </w:tc>
      </w:tr>
      <w:tr w:rsidR="00D64E9E" w:rsidRPr="00D64E9E" w:rsidTr="001C6D52">
        <w:trPr>
          <w:trHeight w:val="144"/>
          <w:tblCellSpacing w:w="20" w:type="nil"/>
        </w:trPr>
        <w:tc>
          <w:tcPr>
            <w:tcW w:w="1172"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2.1</w:t>
            </w:r>
          </w:p>
        </w:tc>
        <w:tc>
          <w:tcPr>
            <w:tcW w:w="4245"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СССР в 1945-1953 гг.</w:t>
            </w:r>
          </w:p>
        </w:tc>
        <w:tc>
          <w:tcPr>
            <w:tcW w:w="1313"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 xml:space="preserve"> 7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60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4868" w:type="dxa"/>
            <w:tcMar>
              <w:top w:w="50" w:type="dxa"/>
              <w:left w:w="100" w:type="dxa"/>
            </w:tcMar>
            <w:vAlign w:val="center"/>
          </w:tcPr>
          <w:p w:rsidR="00D64E9E" w:rsidRPr="00D64E9E" w:rsidRDefault="00D20A1C" w:rsidP="00D64E9E">
            <w:pPr>
              <w:spacing w:after="0" w:line="276" w:lineRule="auto"/>
              <w:ind w:left="135"/>
              <w:rPr>
                <w:rFonts w:ascii="Calibri" w:eastAsia="Calibri" w:hAnsi="Calibri" w:cs="Times New Roman"/>
                <w:sz w:val="24"/>
                <w:szCs w:val="24"/>
              </w:rPr>
            </w:pPr>
            <w:hyperlink r:id="rId212" w:history="1">
              <w:r w:rsidR="00D64E9E" w:rsidRPr="00D64E9E">
                <w:rPr>
                  <w:rFonts w:ascii="Calibri" w:eastAsia="Calibri" w:hAnsi="Calibri" w:cs="Times New Roman"/>
                  <w:color w:val="0000FF"/>
                  <w:sz w:val="24"/>
                  <w:szCs w:val="24"/>
                  <w:u w:val="single"/>
                </w:rPr>
                <w:t>Урок 1. место и роль ссср в послевоенном мире - История - 11 класс - Российская электронная школа (</w:t>
              </w:r>
              <w:r w:rsidR="00D64E9E" w:rsidRPr="00D64E9E">
                <w:rPr>
                  <w:rFonts w:ascii="Calibri" w:eastAsia="Calibri" w:hAnsi="Calibri" w:cs="Times New Roman"/>
                  <w:color w:val="0000FF"/>
                  <w:sz w:val="24"/>
                  <w:szCs w:val="24"/>
                  <w:u w:val="single"/>
                  <w:lang w:val="en-US"/>
                </w:rPr>
                <w:t>resh</w:t>
              </w:r>
              <w:r w:rsidR="00D64E9E" w:rsidRPr="00D64E9E">
                <w:rPr>
                  <w:rFonts w:ascii="Calibri" w:eastAsia="Calibri" w:hAnsi="Calibri" w:cs="Times New Roman"/>
                  <w:color w:val="0000FF"/>
                  <w:sz w:val="24"/>
                  <w:szCs w:val="24"/>
                  <w:u w:val="single"/>
                </w:rPr>
                <w:t>.</w:t>
              </w:r>
              <w:r w:rsidR="00D64E9E" w:rsidRPr="00D64E9E">
                <w:rPr>
                  <w:rFonts w:ascii="Calibri" w:eastAsia="Calibri" w:hAnsi="Calibri" w:cs="Times New Roman"/>
                  <w:color w:val="0000FF"/>
                  <w:sz w:val="24"/>
                  <w:szCs w:val="24"/>
                  <w:u w:val="single"/>
                  <w:lang w:val="en-US"/>
                </w:rPr>
                <w:t>edu</w:t>
              </w:r>
              <w:r w:rsidR="00D64E9E" w:rsidRPr="00D64E9E">
                <w:rPr>
                  <w:rFonts w:ascii="Calibri" w:eastAsia="Calibri" w:hAnsi="Calibri" w:cs="Times New Roman"/>
                  <w:color w:val="0000FF"/>
                  <w:sz w:val="24"/>
                  <w:szCs w:val="24"/>
                  <w:u w:val="single"/>
                </w:rPr>
                <w:t>.</w:t>
              </w:r>
              <w:r w:rsidR="00D64E9E" w:rsidRPr="00D64E9E">
                <w:rPr>
                  <w:rFonts w:ascii="Calibri" w:eastAsia="Calibri" w:hAnsi="Calibri" w:cs="Times New Roman"/>
                  <w:color w:val="0000FF"/>
                  <w:sz w:val="24"/>
                  <w:szCs w:val="24"/>
                  <w:u w:val="single"/>
                  <w:lang w:val="en-US"/>
                </w:rPr>
                <w:t>ru</w:t>
              </w:r>
              <w:r w:rsidR="00D64E9E" w:rsidRPr="00D64E9E">
                <w:rPr>
                  <w:rFonts w:ascii="Calibri" w:eastAsia="Calibri" w:hAnsi="Calibri" w:cs="Times New Roman"/>
                  <w:color w:val="0000FF"/>
                  <w:sz w:val="24"/>
                  <w:szCs w:val="24"/>
                  <w:u w:val="single"/>
                </w:rPr>
                <w:t>)</w:t>
              </w:r>
            </w:hyperlink>
          </w:p>
        </w:tc>
      </w:tr>
      <w:tr w:rsidR="00D64E9E" w:rsidRPr="00D64E9E" w:rsidTr="001C6D52">
        <w:trPr>
          <w:trHeight w:val="144"/>
          <w:tblCellSpacing w:w="20" w:type="nil"/>
        </w:trPr>
        <w:tc>
          <w:tcPr>
            <w:tcW w:w="1172"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2.2</w:t>
            </w:r>
          </w:p>
        </w:tc>
        <w:tc>
          <w:tcPr>
            <w:tcW w:w="4245"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rPr>
            </w:pPr>
            <w:r w:rsidRPr="00D64E9E">
              <w:rPr>
                <w:rFonts w:ascii="Times New Roman" w:eastAsia="Calibri" w:hAnsi="Times New Roman" w:cs="Times New Roman"/>
                <w:color w:val="000000"/>
                <w:sz w:val="24"/>
                <w:szCs w:val="24"/>
              </w:rPr>
              <w:t>СССР в середине 1950-х -первой половине 1960-х гг.</w:t>
            </w:r>
          </w:p>
        </w:tc>
        <w:tc>
          <w:tcPr>
            <w:tcW w:w="1313"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 xml:space="preserve">10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60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4868" w:type="dxa"/>
            <w:tcMar>
              <w:top w:w="50" w:type="dxa"/>
              <w:left w:w="100" w:type="dxa"/>
            </w:tcMar>
            <w:vAlign w:val="center"/>
          </w:tcPr>
          <w:p w:rsidR="00D64E9E" w:rsidRPr="00D64E9E" w:rsidRDefault="00D20A1C" w:rsidP="00D64E9E">
            <w:pPr>
              <w:spacing w:after="0" w:line="276" w:lineRule="auto"/>
              <w:ind w:left="135"/>
              <w:rPr>
                <w:rFonts w:ascii="Calibri" w:eastAsia="Calibri" w:hAnsi="Calibri" w:cs="Times New Roman"/>
                <w:sz w:val="24"/>
                <w:szCs w:val="24"/>
              </w:rPr>
            </w:pPr>
            <w:hyperlink r:id="rId213" w:history="1">
              <w:r w:rsidR="00D64E9E" w:rsidRPr="00D64E9E">
                <w:rPr>
                  <w:rFonts w:ascii="Calibri" w:eastAsia="Calibri" w:hAnsi="Calibri" w:cs="Times New Roman"/>
                  <w:color w:val="0000FF"/>
                  <w:sz w:val="24"/>
                  <w:szCs w:val="24"/>
                  <w:u w:val="single"/>
                </w:rPr>
                <w:t>Урок 1. место и роль ссср в послевоенном мире - История - 11 класс - Российская электронная школа (</w:t>
              </w:r>
              <w:r w:rsidR="00D64E9E" w:rsidRPr="00D64E9E">
                <w:rPr>
                  <w:rFonts w:ascii="Calibri" w:eastAsia="Calibri" w:hAnsi="Calibri" w:cs="Times New Roman"/>
                  <w:color w:val="0000FF"/>
                  <w:sz w:val="24"/>
                  <w:szCs w:val="24"/>
                  <w:u w:val="single"/>
                  <w:lang w:val="en-US"/>
                </w:rPr>
                <w:t>resh</w:t>
              </w:r>
              <w:r w:rsidR="00D64E9E" w:rsidRPr="00D64E9E">
                <w:rPr>
                  <w:rFonts w:ascii="Calibri" w:eastAsia="Calibri" w:hAnsi="Calibri" w:cs="Times New Roman"/>
                  <w:color w:val="0000FF"/>
                  <w:sz w:val="24"/>
                  <w:szCs w:val="24"/>
                  <w:u w:val="single"/>
                </w:rPr>
                <w:t>.</w:t>
              </w:r>
              <w:r w:rsidR="00D64E9E" w:rsidRPr="00D64E9E">
                <w:rPr>
                  <w:rFonts w:ascii="Calibri" w:eastAsia="Calibri" w:hAnsi="Calibri" w:cs="Times New Roman"/>
                  <w:color w:val="0000FF"/>
                  <w:sz w:val="24"/>
                  <w:szCs w:val="24"/>
                  <w:u w:val="single"/>
                  <w:lang w:val="en-US"/>
                </w:rPr>
                <w:t>edu</w:t>
              </w:r>
              <w:r w:rsidR="00D64E9E" w:rsidRPr="00D64E9E">
                <w:rPr>
                  <w:rFonts w:ascii="Calibri" w:eastAsia="Calibri" w:hAnsi="Calibri" w:cs="Times New Roman"/>
                  <w:color w:val="0000FF"/>
                  <w:sz w:val="24"/>
                  <w:szCs w:val="24"/>
                  <w:u w:val="single"/>
                </w:rPr>
                <w:t>.</w:t>
              </w:r>
              <w:r w:rsidR="00D64E9E" w:rsidRPr="00D64E9E">
                <w:rPr>
                  <w:rFonts w:ascii="Calibri" w:eastAsia="Calibri" w:hAnsi="Calibri" w:cs="Times New Roman"/>
                  <w:color w:val="0000FF"/>
                  <w:sz w:val="24"/>
                  <w:szCs w:val="24"/>
                  <w:u w:val="single"/>
                  <w:lang w:val="en-US"/>
                </w:rPr>
                <w:t>ru</w:t>
              </w:r>
              <w:r w:rsidR="00D64E9E" w:rsidRPr="00D64E9E">
                <w:rPr>
                  <w:rFonts w:ascii="Calibri" w:eastAsia="Calibri" w:hAnsi="Calibri" w:cs="Times New Roman"/>
                  <w:color w:val="0000FF"/>
                  <w:sz w:val="24"/>
                  <w:szCs w:val="24"/>
                  <w:u w:val="single"/>
                </w:rPr>
                <w:t>)</w:t>
              </w:r>
            </w:hyperlink>
            <w:r w:rsidR="00D64E9E" w:rsidRPr="00D64E9E">
              <w:rPr>
                <w:rFonts w:ascii="Calibri" w:eastAsia="Calibri" w:hAnsi="Calibri" w:cs="Times New Roman"/>
                <w:sz w:val="24"/>
                <w:szCs w:val="24"/>
              </w:rPr>
              <w:t xml:space="preserve"> </w:t>
            </w:r>
          </w:p>
        </w:tc>
      </w:tr>
      <w:tr w:rsidR="00D64E9E" w:rsidRPr="00D64E9E" w:rsidTr="001C6D52">
        <w:trPr>
          <w:trHeight w:val="144"/>
          <w:tblCellSpacing w:w="20" w:type="nil"/>
        </w:trPr>
        <w:tc>
          <w:tcPr>
            <w:tcW w:w="1172"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2.3</w:t>
            </w:r>
          </w:p>
        </w:tc>
        <w:tc>
          <w:tcPr>
            <w:tcW w:w="4245"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rPr>
            </w:pPr>
            <w:r w:rsidRPr="00D64E9E">
              <w:rPr>
                <w:rFonts w:ascii="Times New Roman" w:eastAsia="Calibri" w:hAnsi="Times New Roman" w:cs="Times New Roman"/>
                <w:color w:val="000000"/>
                <w:sz w:val="24"/>
                <w:szCs w:val="24"/>
              </w:rPr>
              <w:t>Советское государство и общество в середине 1960-х-начале 1980-х</w:t>
            </w:r>
          </w:p>
        </w:tc>
        <w:tc>
          <w:tcPr>
            <w:tcW w:w="1313"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 xml:space="preserve">12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60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4868"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lang w:val="en-US"/>
              </w:rPr>
            </w:pPr>
          </w:p>
        </w:tc>
      </w:tr>
      <w:tr w:rsidR="00D64E9E" w:rsidRPr="00D64E9E" w:rsidTr="001C6D52">
        <w:trPr>
          <w:trHeight w:val="144"/>
          <w:tblCellSpacing w:w="20" w:type="nil"/>
        </w:trPr>
        <w:tc>
          <w:tcPr>
            <w:tcW w:w="1172"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2.4</w:t>
            </w:r>
          </w:p>
        </w:tc>
        <w:tc>
          <w:tcPr>
            <w:tcW w:w="4245"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Политика перестройки. Распад СССР (1985-1991)</w:t>
            </w:r>
          </w:p>
        </w:tc>
        <w:tc>
          <w:tcPr>
            <w:tcW w:w="1313"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 xml:space="preserve"> 10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60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4868" w:type="dxa"/>
            <w:tcMar>
              <w:top w:w="50" w:type="dxa"/>
              <w:left w:w="100" w:type="dxa"/>
            </w:tcMar>
            <w:vAlign w:val="center"/>
          </w:tcPr>
          <w:p w:rsidR="00D64E9E" w:rsidRPr="00D64E9E" w:rsidRDefault="00D20A1C" w:rsidP="00D64E9E">
            <w:pPr>
              <w:spacing w:after="0" w:line="276" w:lineRule="auto"/>
              <w:ind w:left="135"/>
              <w:rPr>
                <w:rFonts w:ascii="Calibri" w:eastAsia="Calibri" w:hAnsi="Calibri" w:cs="Times New Roman"/>
                <w:sz w:val="24"/>
                <w:szCs w:val="24"/>
              </w:rPr>
            </w:pPr>
            <w:hyperlink r:id="rId214" w:history="1">
              <w:r w:rsidR="00D64E9E" w:rsidRPr="00D64E9E">
                <w:rPr>
                  <w:rFonts w:ascii="Calibri" w:eastAsia="Calibri" w:hAnsi="Calibri" w:cs="Times New Roman"/>
                  <w:color w:val="0000FF"/>
                  <w:sz w:val="24"/>
                  <w:szCs w:val="24"/>
                  <w:u w:val="single"/>
                </w:rPr>
                <w:t>Урок 1. место и роль ссср в послевоенном мире - История - 11 класс - Российская электронная школа (</w:t>
              </w:r>
              <w:r w:rsidR="00D64E9E" w:rsidRPr="00D64E9E">
                <w:rPr>
                  <w:rFonts w:ascii="Calibri" w:eastAsia="Calibri" w:hAnsi="Calibri" w:cs="Times New Roman"/>
                  <w:color w:val="0000FF"/>
                  <w:sz w:val="24"/>
                  <w:szCs w:val="24"/>
                  <w:u w:val="single"/>
                  <w:lang w:val="en-US"/>
                </w:rPr>
                <w:t>resh</w:t>
              </w:r>
              <w:r w:rsidR="00D64E9E" w:rsidRPr="00D64E9E">
                <w:rPr>
                  <w:rFonts w:ascii="Calibri" w:eastAsia="Calibri" w:hAnsi="Calibri" w:cs="Times New Roman"/>
                  <w:color w:val="0000FF"/>
                  <w:sz w:val="24"/>
                  <w:szCs w:val="24"/>
                  <w:u w:val="single"/>
                </w:rPr>
                <w:t>.</w:t>
              </w:r>
              <w:r w:rsidR="00D64E9E" w:rsidRPr="00D64E9E">
                <w:rPr>
                  <w:rFonts w:ascii="Calibri" w:eastAsia="Calibri" w:hAnsi="Calibri" w:cs="Times New Roman"/>
                  <w:color w:val="0000FF"/>
                  <w:sz w:val="24"/>
                  <w:szCs w:val="24"/>
                  <w:u w:val="single"/>
                  <w:lang w:val="en-US"/>
                </w:rPr>
                <w:t>edu</w:t>
              </w:r>
              <w:r w:rsidR="00D64E9E" w:rsidRPr="00D64E9E">
                <w:rPr>
                  <w:rFonts w:ascii="Calibri" w:eastAsia="Calibri" w:hAnsi="Calibri" w:cs="Times New Roman"/>
                  <w:color w:val="0000FF"/>
                  <w:sz w:val="24"/>
                  <w:szCs w:val="24"/>
                  <w:u w:val="single"/>
                </w:rPr>
                <w:t>.</w:t>
              </w:r>
              <w:r w:rsidR="00D64E9E" w:rsidRPr="00D64E9E">
                <w:rPr>
                  <w:rFonts w:ascii="Calibri" w:eastAsia="Calibri" w:hAnsi="Calibri" w:cs="Times New Roman"/>
                  <w:color w:val="0000FF"/>
                  <w:sz w:val="24"/>
                  <w:szCs w:val="24"/>
                  <w:u w:val="single"/>
                  <w:lang w:val="en-US"/>
                </w:rPr>
                <w:t>ru</w:t>
              </w:r>
              <w:r w:rsidR="00D64E9E" w:rsidRPr="00D64E9E">
                <w:rPr>
                  <w:rFonts w:ascii="Calibri" w:eastAsia="Calibri" w:hAnsi="Calibri" w:cs="Times New Roman"/>
                  <w:color w:val="0000FF"/>
                  <w:sz w:val="24"/>
                  <w:szCs w:val="24"/>
                  <w:u w:val="single"/>
                </w:rPr>
                <w:t>)</w:t>
              </w:r>
            </w:hyperlink>
          </w:p>
        </w:tc>
      </w:tr>
      <w:tr w:rsidR="00D64E9E" w:rsidRPr="00D64E9E" w:rsidTr="001C6D52">
        <w:trPr>
          <w:trHeight w:val="144"/>
          <w:tblCellSpacing w:w="20" w:type="nil"/>
        </w:trPr>
        <w:tc>
          <w:tcPr>
            <w:tcW w:w="1172"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2.5</w:t>
            </w:r>
          </w:p>
        </w:tc>
        <w:tc>
          <w:tcPr>
            <w:tcW w:w="4245"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Обобщение</w:t>
            </w:r>
          </w:p>
        </w:tc>
        <w:tc>
          <w:tcPr>
            <w:tcW w:w="1313"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 xml:space="preserve"> 1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rPr>
            </w:pPr>
            <w:r w:rsidRPr="00D64E9E">
              <w:rPr>
                <w:rFonts w:ascii="Calibri" w:eastAsia="Calibri" w:hAnsi="Calibri" w:cs="Times New Roman"/>
                <w:sz w:val="24"/>
                <w:szCs w:val="24"/>
              </w:rPr>
              <w:t>1</w:t>
            </w:r>
          </w:p>
        </w:tc>
        <w:tc>
          <w:tcPr>
            <w:tcW w:w="60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4868"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lang w:val="en-US"/>
              </w:rPr>
            </w:pPr>
          </w:p>
        </w:tc>
      </w:tr>
      <w:tr w:rsidR="00D64E9E" w:rsidRPr="00D64E9E" w:rsidTr="001C6D52">
        <w:trPr>
          <w:trHeight w:val="144"/>
          <w:tblCellSpacing w:w="20" w:type="nil"/>
        </w:trPr>
        <w:tc>
          <w:tcPr>
            <w:tcW w:w="0" w:type="auto"/>
            <w:gridSpan w:val="2"/>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Итого по разделу</w:t>
            </w:r>
          </w:p>
        </w:tc>
        <w:tc>
          <w:tcPr>
            <w:tcW w:w="1313"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 xml:space="preserve"> 40 </w:t>
            </w:r>
          </w:p>
        </w:tc>
        <w:tc>
          <w:tcPr>
            <w:tcW w:w="0" w:type="auto"/>
            <w:gridSpan w:val="3"/>
            <w:tcMar>
              <w:top w:w="50" w:type="dxa"/>
              <w:left w:w="100" w:type="dxa"/>
            </w:tcMar>
            <w:vAlign w:val="center"/>
          </w:tcPr>
          <w:p w:rsidR="00D64E9E" w:rsidRPr="00D64E9E" w:rsidRDefault="00D64E9E" w:rsidP="00D64E9E">
            <w:pPr>
              <w:spacing w:after="200" w:line="276" w:lineRule="auto"/>
              <w:rPr>
                <w:rFonts w:ascii="Calibri" w:eastAsia="Calibri" w:hAnsi="Calibri" w:cs="Times New Roman"/>
                <w:sz w:val="24"/>
                <w:szCs w:val="24"/>
                <w:lang w:val="en-US"/>
              </w:rPr>
            </w:pPr>
          </w:p>
        </w:tc>
      </w:tr>
      <w:tr w:rsidR="00D64E9E" w:rsidRPr="00D64E9E" w:rsidTr="001C6D52">
        <w:trPr>
          <w:trHeight w:val="144"/>
          <w:tblCellSpacing w:w="20" w:type="nil"/>
        </w:trPr>
        <w:tc>
          <w:tcPr>
            <w:tcW w:w="0" w:type="auto"/>
            <w:gridSpan w:val="6"/>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rPr>
            </w:pPr>
            <w:r w:rsidRPr="00D64E9E">
              <w:rPr>
                <w:rFonts w:ascii="Times New Roman" w:eastAsia="Calibri" w:hAnsi="Times New Roman" w:cs="Times New Roman"/>
                <w:b/>
                <w:color w:val="000000"/>
                <w:sz w:val="24"/>
                <w:szCs w:val="24"/>
              </w:rPr>
              <w:t>Раздел 3.</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b/>
                <w:color w:val="000000"/>
                <w:sz w:val="24"/>
                <w:szCs w:val="24"/>
              </w:rPr>
              <w:t>Российская Федерация в 1992-2022 гг.</w:t>
            </w:r>
          </w:p>
        </w:tc>
      </w:tr>
      <w:tr w:rsidR="00D64E9E" w:rsidRPr="00D64E9E" w:rsidTr="001C6D52">
        <w:trPr>
          <w:trHeight w:val="144"/>
          <w:tblCellSpacing w:w="20" w:type="nil"/>
        </w:trPr>
        <w:tc>
          <w:tcPr>
            <w:tcW w:w="1172"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3.1</w:t>
            </w:r>
          </w:p>
        </w:tc>
        <w:tc>
          <w:tcPr>
            <w:tcW w:w="4245"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Становление новой России (1992–1999)</w:t>
            </w:r>
          </w:p>
        </w:tc>
        <w:tc>
          <w:tcPr>
            <w:tcW w:w="1313"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 xml:space="preserve"> 12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60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4868" w:type="dxa"/>
            <w:tcMar>
              <w:top w:w="50" w:type="dxa"/>
              <w:left w:w="100" w:type="dxa"/>
            </w:tcMar>
          </w:tcPr>
          <w:p w:rsidR="00D64E9E" w:rsidRPr="00D64E9E" w:rsidRDefault="00D20A1C" w:rsidP="00D64E9E">
            <w:pPr>
              <w:spacing w:after="200" w:line="276" w:lineRule="auto"/>
              <w:rPr>
                <w:rFonts w:ascii="Calibri" w:eastAsia="Calibri" w:hAnsi="Calibri" w:cs="Times New Roman"/>
                <w:sz w:val="24"/>
                <w:szCs w:val="24"/>
              </w:rPr>
            </w:pPr>
            <w:hyperlink r:id="rId215" w:history="1">
              <w:r w:rsidR="00D64E9E" w:rsidRPr="00D64E9E">
                <w:rPr>
                  <w:rFonts w:ascii="Calibri" w:eastAsia="Calibri" w:hAnsi="Calibri" w:cs="Times New Roman"/>
                  <w:color w:val="0563C1"/>
                  <w:sz w:val="24"/>
                  <w:szCs w:val="24"/>
                  <w:u w:val="single"/>
                </w:rPr>
                <w:t>История - 11 класс - Российская электронная школа (</w:t>
              </w:r>
              <w:r w:rsidR="00D64E9E" w:rsidRPr="00D64E9E">
                <w:rPr>
                  <w:rFonts w:ascii="Calibri" w:eastAsia="Calibri" w:hAnsi="Calibri" w:cs="Times New Roman"/>
                  <w:color w:val="0563C1"/>
                  <w:sz w:val="24"/>
                  <w:szCs w:val="24"/>
                  <w:u w:val="single"/>
                  <w:lang w:val="en-US"/>
                </w:rPr>
                <w:t>resh</w:t>
              </w:r>
              <w:r w:rsidR="00D64E9E" w:rsidRPr="00D64E9E">
                <w:rPr>
                  <w:rFonts w:ascii="Calibri" w:eastAsia="Calibri" w:hAnsi="Calibri" w:cs="Times New Roman"/>
                  <w:color w:val="0563C1"/>
                  <w:sz w:val="24"/>
                  <w:szCs w:val="24"/>
                  <w:u w:val="single"/>
                </w:rPr>
                <w:t>.</w:t>
              </w:r>
              <w:r w:rsidR="00D64E9E" w:rsidRPr="00D64E9E">
                <w:rPr>
                  <w:rFonts w:ascii="Calibri" w:eastAsia="Calibri" w:hAnsi="Calibri" w:cs="Times New Roman"/>
                  <w:color w:val="0563C1"/>
                  <w:sz w:val="24"/>
                  <w:szCs w:val="24"/>
                  <w:u w:val="single"/>
                  <w:lang w:val="en-US"/>
                </w:rPr>
                <w:t>edu</w:t>
              </w:r>
              <w:r w:rsidR="00D64E9E" w:rsidRPr="00D64E9E">
                <w:rPr>
                  <w:rFonts w:ascii="Calibri" w:eastAsia="Calibri" w:hAnsi="Calibri" w:cs="Times New Roman"/>
                  <w:color w:val="0563C1"/>
                  <w:sz w:val="24"/>
                  <w:szCs w:val="24"/>
                  <w:u w:val="single"/>
                </w:rPr>
                <w:t>.</w:t>
              </w:r>
              <w:r w:rsidR="00D64E9E" w:rsidRPr="00D64E9E">
                <w:rPr>
                  <w:rFonts w:ascii="Calibri" w:eastAsia="Calibri" w:hAnsi="Calibri" w:cs="Times New Roman"/>
                  <w:color w:val="0563C1"/>
                  <w:sz w:val="24"/>
                  <w:szCs w:val="24"/>
                  <w:u w:val="single"/>
                  <w:lang w:val="en-US"/>
                </w:rPr>
                <w:t>ru</w:t>
              </w:r>
              <w:r w:rsidR="00D64E9E" w:rsidRPr="00D64E9E">
                <w:rPr>
                  <w:rFonts w:ascii="Calibri" w:eastAsia="Calibri" w:hAnsi="Calibri" w:cs="Times New Roman"/>
                  <w:color w:val="0563C1"/>
                  <w:sz w:val="24"/>
                  <w:szCs w:val="24"/>
                  <w:u w:val="single"/>
                </w:rPr>
                <w:t>)</w:t>
              </w:r>
            </w:hyperlink>
          </w:p>
        </w:tc>
      </w:tr>
      <w:tr w:rsidR="00D64E9E" w:rsidRPr="00D64E9E" w:rsidTr="001C6D52">
        <w:trPr>
          <w:trHeight w:val="144"/>
          <w:tblCellSpacing w:w="20" w:type="nil"/>
        </w:trPr>
        <w:tc>
          <w:tcPr>
            <w:tcW w:w="1172"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3.2</w:t>
            </w:r>
          </w:p>
        </w:tc>
        <w:tc>
          <w:tcPr>
            <w:tcW w:w="4245"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Россия в </w:t>
            </w:r>
            <w:r w:rsidRPr="00D64E9E">
              <w:rPr>
                <w:rFonts w:ascii="Times New Roman" w:eastAsia="Calibri" w:hAnsi="Times New Roman" w:cs="Times New Roman"/>
                <w:color w:val="000000"/>
                <w:sz w:val="24"/>
                <w:szCs w:val="24"/>
                <w:lang w:val="en-US"/>
              </w:rPr>
              <w:t>XXI</w:t>
            </w:r>
            <w:r w:rsidRPr="00D64E9E">
              <w:rPr>
                <w:rFonts w:ascii="Times New Roman" w:eastAsia="Calibri" w:hAnsi="Times New Roman" w:cs="Times New Roman"/>
                <w:color w:val="000000"/>
                <w:sz w:val="24"/>
                <w:szCs w:val="24"/>
              </w:rPr>
              <w:t xml:space="preserve"> в. : вызовы времени и задачи модернизации</w:t>
            </w:r>
          </w:p>
        </w:tc>
        <w:tc>
          <w:tcPr>
            <w:tcW w:w="1313"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 xml:space="preserve">24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60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4868" w:type="dxa"/>
            <w:tcMar>
              <w:top w:w="50" w:type="dxa"/>
              <w:left w:w="100" w:type="dxa"/>
            </w:tcMar>
          </w:tcPr>
          <w:p w:rsidR="00D64E9E" w:rsidRPr="00D64E9E" w:rsidRDefault="00D20A1C" w:rsidP="00D64E9E">
            <w:pPr>
              <w:spacing w:after="200" w:line="276" w:lineRule="auto"/>
              <w:rPr>
                <w:rFonts w:ascii="Calibri" w:eastAsia="Calibri" w:hAnsi="Calibri" w:cs="Times New Roman"/>
                <w:sz w:val="24"/>
                <w:szCs w:val="24"/>
              </w:rPr>
            </w:pPr>
            <w:hyperlink r:id="rId216" w:history="1">
              <w:r w:rsidR="00D64E9E" w:rsidRPr="00D64E9E">
                <w:rPr>
                  <w:rFonts w:ascii="Calibri" w:eastAsia="Calibri" w:hAnsi="Calibri" w:cs="Times New Roman"/>
                  <w:color w:val="0563C1"/>
                  <w:sz w:val="24"/>
                  <w:szCs w:val="24"/>
                  <w:u w:val="single"/>
                </w:rPr>
                <w:t>История - 11 класс - Российская электронная школа (</w:t>
              </w:r>
              <w:r w:rsidR="00D64E9E" w:rsidRPr="00D64E9E">
                <w:rPr>
                  <w:rFonts w:ascii="Calibri" w:eastAsia="Calibri" w:hAnsi="Calibri" w:cs="Times New Roman"/>
                  <w:color w:val="0563C1"/>
                  <w:sz w:val="24"/>
                  <w:szCs w:val="24"/>
                  <w:u w:val="single"/>
                  <w:lang w:val="en-US"/>
                </w:rPr>
                <w:t>resh</w:t>
              </w:r>
              <w:r w:rsidR="00D64E9E" w:rsidRPr="00D64E9E">
                <w:rPr>
                  <w:rFonts w:ascii="Calibri" w:eastAsia="Calibri" w:hAnsi="Calibri" w:cs="Times New Roman"/>
                  <w:color w:val="0563C1"/>
                  <w:sz w:val="24"/>
                  <w:szCs w:val="24"/>
                  <w:u w:val="single"/>
                </w:rPr>
                <w:t>.</w:t>
              </w:r>
              <w:r w:rsidR="00D64E9E" w:rsidRPr="00D64E9E">
                <w:rPr>
                  <w:rFonts w:ascii="Calibri" w:eastAsia="Calibri" w:hAnsi="Calibri" w:cs="Times New Roman"/>
                  <w:color w:val="0563C1"/>
                  <w:sz w:val="24"/>
                  <w:szCs w:val="24"/>
                  <w:u w:val="single"/>
                  <w:lang w:val="en-US"/>
                </w:rPr>
                <w:t>edu</w:t>
              </w:r>
              <w:r w:rsidR="00D64E9E" w:rsidRPr="00D64E9E">
                <w:rPr>
                  <w:rFonts w:ascii="Calibri" w:eastAsia="Calibri" w:hAnsi="Calibri" w:cs="Times New Roman"/>
                  <w:color w:val="0563C1"/>
                  <w:sz w:val="24"/>
                  <w:szCs w:val="24"/>
                  <w:u w:val="single"/>
                </w:rPr>
                <w:t>.</w:t>
              </w:r>
              <w:r w:rsidR="00D64E9E" w:rsidRPr="00D64E9E">
                <w:rPr>
                  <w:rFonts w:ascii="Calibri" w:eastAsia="Calibri" w:hAnsi="Calibri" w:cs="Times New Roman"/>
                  <w:color w:val="0563C1"/>
                  <w:sz w:val="24"/>
                  <w:szCs w:val="24"/>
                  <w:u w:val="single"/>
                  <w:lang w:val="en-US"/>
                </w:rPr>
                <w:t>ru</w:t>
              </w:r>
              <w:r w:rsidR="00D64E9E" w:rsidRPr="00D64E9E">
                <w:rPr>
                  <w:rFonts w:ascii="Calibri" w:eastAsia="Calibri" w:hAnsi="Calibri" w:cs="Times New Roman"/>
                  <w:color w:val="0563C1"/>
                  <w:sz w:val="24"/>
                  <w:szCs w:val="24"/>
                  <w:u w:val="single"/>
                </w:rPr>
                <w:t>)</w:t>
              </w:r>
            </w:hyperlink>
          </w:p>
        </w:tc>
      </w:tr>
      <w:tr w:rsidR="00D64E9E" w:rsidRPr="00D64E9E" w:rsidTr="001C6D52">
        <w:trPr>
          <w:trHeight w:val="144"/>
          <w:tblCellSpacing w:w="20" w:type="nil"/>
        </w:trPr>
        <w:tc>
          <w:tcPr>
            <w:tcW w:w="1172"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3.3</w:t>
            </w:r>
          </w:p>
        </w:tc>
        <w:tc>
          <w:tcPr>
            <w:tcW w:w="4245"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Обобщение</w:t>
            </w:r>
          </w:p>
        </w:tc>
        <w:tc>
          <w:tcPr>
            <w:tcW w:w="1313"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 xml:space="preserve"> 1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rPr>
            </w:pPr>
            <w:r w:rsidRPr="00D64E9E">
              <w:rPr>
                <w:rFonts w:ascii="Calibri" w:eastAsia="Calibri" w:hAnsi="Calibri" w:cs="Times New Roman"/>
                <w:sz w:val="24"/>
                <w:szCs w:val="24"/>
              </w:rPr>
              <w:t>1</w:t>
            </w:r>
          </w:p>
        </w:tc>
        <w:tc>
          <w:tcPr>
            <w:tcW w:w="60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4868" w:type="dxa"/>
            <w:tcMar>
              <w:top w:w="50" w:type="dxa"/>
              <w:left w:w="100" w:type="dxa"/>
            </w:tcMar>
          </w:tcPr>
          <w:p w:rsidR="00D64E9E" w:rsidRPr="00D64E9E" w:rsidRDefault="00D20A1C" w:rsidP="00D64E9E">
            <w:pPr>
              <w:spacing w:after="200" w:line="276" w:lineRule="auto"/>
              <w:rPr>
                <w:rFonts w:ascii="Calibri" w:eastAsia="Calibri" w:hAnsi="Calibri" w:cs="Times New Roman"/>
                <w:sz w:val="24"/>
                <w:szCs w:val="24"/>
              </w:rPr>
            </w:pPr>
            <w:hyperlink r:id="rId217" w:history="1">
              <w:r w:rsidR="00D64E9E" w:rsidRPr="00D64E9E">
                <w:rPr>
                  <w:rFonts w:ascii="Calibri" w:eastAsia="Calibri" w:hAnsi="Calibri" w:cs="Times New Roman"/>
                  <w:color w:val="0563C1"/>
                  <w:sz w:val="24"/>
                  <w:szCs w:val="24"/>
                  <w:u w:val="single"/>
                </w:rPr>
                <w:t>История - 11 класс - Российская электронная школа (</w:t>
              </w:r>
              <w:r w:rsidR="00D64E9E" w:rsidRPr="00D64E9E">
                <w:rPr>
                  <w:rFonts w:ascii="Calibri" w:eastAsia="Calibri" w:hAnsi="Calibri" w:cs="Times New Roman"/>
                  <w:color w:val="0563C1"/>
                  <w:sz w:val="24"/>
                  <w:szCs w:val="24"/>
                  <w:u w:val="single"/>
                  <w:lang w:val="en-US"/>
                </w:rPr>
                <w:t>resh</w:t>
              </w:r>
              <w:r w:rsidR="00D64E9E" w:rsidRPr="00D64E9E">
                <w:rPr>
                  <w:rFonts w:ascii="Calibri" w:eastAsia="Calibri" w:hAnsi="Calibri" w:cs="Times New Roman"/>
                  <w:color w:val="0563C1"/>
                  <w:sz w:val="24"/>
                  <w:szCs w:val="24"/>
                  <w:u w:val="single"/>
                </w:rPr>
                <w:t>.</w:t>
              </w:r>
              <w:r w:rsidR="00D64E9E" w:rsidRPr="00D64E9E">
                <w:rPr>
                  <w:rFonts w:ascii="Calibri" w:eastAsia="Calibri" w:hAnsi="Calibri" w:cs="Times New Roman"/>
                  <w:color w:val="0563C1"/>
                  <w:sz w:val="24"/>
                  <w:szCs w:val="24"/>
                  <w:u w:val="single"/>
                  <w:lang w:val="en-US"/>
                </w:rPr>
                <w:t>edu</w:t>
              </w:r>
              <w:r w:rsidR="00D64E9E" w:rsidRPr="00D64E9E">
                <w:rPr>
                  <w:rFonts w:ascii="Calibri" w:eastAsia="Calibri" w:hAnsi="Calibri" w:cs="Times New Roman"/>
                  <w:color w:val="0563C1"/>
                  <w:sz w:val="24"/>
                  <w:szCs w:val="24"/>
                  <w:u w:val="single"/>
                </w:rPr>
                <w:t>.</w:t>
              </w:r>
              <w:r w:rsidR="00D64E9E" w:rsidRPr="00D64E9E">
                <w:rPr>
                  <w:rFonts w:ascii="Calibri" w:eastAsia="Calibri" w:hAnsi="Calibri" w:cs="Times New Roman"/>
                  <w:color w:val="0563C1"/>
                  <w:sz w:val="24"/>
                  <w:szCs w:val="24"/>
                  <w:u w:val="single"/>
                  <w:lang w:val="en-US"/>
                </w:rPr>
                <w:t>ru</w:t>
              </w:r>
              <w:r w:rsidR="00D64E9E" w:rsidRPr="00D64E9E">
                <w:rPr>
                  <w:rFonts w:ascii="Calibri" w:eastAsia="Calibri" w:hAnsi="Calibri" w:cs="Times New Roman"/>
                  <w:color w:val="0563C1"/>
                  <w:sz w:val="24"/>
                  <w:szCs w:val="24"/>
                  <w:u w:val="single"/>
                </w:rPr>
                <w:t>)</w:t>
              </w:r>
            </w:hyperlink>
          </w:p>
        </w:tc>
      </w:tr>
      <w:tr w:rsidR="00D64E9E" w:rsidRPr="00D64E9E" w:rsidTr="001C6D52">
        <w:trPr>
          <w:trHeight w:val="144"/>
          <w:tblCellSpacing w:w="20" w:type="nil"/>
        </w:trPr>
        <w:tc>
          <w:tcPr>
            <w:tcW w:w="0" w:type="auto"/>
            <w:gridSpan w:val="2"/>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Итого по разделу</w:t>
            </w:r>
          </w:p>
        </w:tc>
        <w:tc>
          <w:tcPr>
            <w:tcW w:w="1313"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 xml:space="preserve"> 37 </w:t>
            </w:r>
          </w:p>
        </w:tc>
        <w:tc>
          <w:tcPr>
            <w:tcW w:w="0" w:type="auto"/>
            <w:gridSpan w:val="3"/>
            <w:tcMar>
              <w:top w:w="50" w:type="dxa"/>
              <w:left w:w="100" w:type="dxa"/>
            </w:tcMar>
            <w:vAlign w:val="center"/>
          </w:tcPr>
          <w:p w:rsidR="00D64E9E" w:rsidRPr="00D64E9E" w:rsidRDefault="00D64E9E" w:rsidP="00D64E9E">
            <w:pPr>
              <w:spacing w:after="200" w:line="276" w:lineRule="auto"/>
              <w:rPr>
                <w:rFonts w:ascii="Calibri" w:eastAsia="Calibri" w:hAnsi="Calibri" w:cs="Times New Roman"/>
                <w:sz w:val="24"/>
                <w:szCs w:val="24"/>
                <w:lang w:val="en-US"/>
              </w:rPr>
            </w:pPr>
          </w:p>
        </w:tc>
      </w:tr>
      <w:tr w:rsidR="00D64E9E" w:rsidRPr="00D64E9E" w:rsidTr="001C6D52">
        <w:trPr>
          <w:trHeight w:val="144"/>
          <w:tblCellSpacing w:w="20" w:type="nil"/>
        </w:trPr>
        <w:tc>
          <w:tcPr>
            <w:tcW w:w="0" w:type="auto"/>
            <w:gridSpan w:val="6"/>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rPr>
            </w:pPr>
            <w:r w:rsidRPr="00D64E9E">
              <w:rPr>
                <w:rFonts w:ascii="Times New Roman" w:eastAsia="Calibri" w:hAnsi="Times New Roman" w:cs="Times New Roman"/>
                <w:b/>
                <w:color w:val="000000"/>
                <w:sz w:val="24"/>
                <w:szCs w:val="24"/>
              </w:rPr>
              <w:t>Обобщающее повторение по курсу «История России с древнейших времен до 1914 г.»</w:t>
            </w:r>
          </w:p>
        </w:tc>
      </w:tr>
      <w:tr w:rsidR="00D64E9E" w:rsidRPr="00D64E9E" w:rsidTr="001C6D52">
        <w:trPr>
          <w:trHeight w:val="144"/>
          <w:tblCellSpacing w:w="20" w:type="nil"/>
        </w:trPr>
        <w:tc>
          <w:tcPr>
            <w:tcW w:w="0" w:type="auto"/>
            <w:gridSpan w:val="6"/>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rPr>
            </w:pPr>
            <w:r w:rsidRPr="00D64E9E">
              <w:rPr>
                <w:rFonts w:ascii="Times New Roman" w:eastAsia="Calibri" w:hAnsi="Times New Roman" w:cs="Times New Roman"/>
                <w:b/>
                <w:color w:val="000000"/>
                <w:sz w:val="24"/>
                <w:szCs w:val="24"/>
              </w:rPr>
              <w:t>Раздел 1.</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b/>
                <w:color w:val="000000"/>
                <w:sz w:val="24"/>
                <w:szCs w:val="24"/>
              </w:rPr>
              <w:t>От Руси к Российскому государству</w:t>
            </w:r>
          </w:p>
        </w:tc>
      </w:tr>
      <w:tr w:rsidR="00D64E9E" w:rsidRPr="00D64E9E" w:rsidTr="001C6D52">
        <w:trPr>
          <w:trHeight w:val="144"/>
          <w:tblCellSpacing w:w="20" w:type="nil"/>
        </w:trPr>
        <w:tc>
          <w:tcPr>
            <w:tcW w:w="1172"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1.1</w:t>
            </w:r>
          </w:p>
        </w:tc>
        <w:tc>
          <w:tcPr>
            <w:tcW w:w="4245"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rPr>
            </w:pPr>
            <w:r w:rsidRPr="00D64E9E">
              <w:rPr>
                <w:rFonts w:ascii="Times New Roman" w:eastAsia="Calibri" w:hAnsi="Times New Roman" w:cs="Times New Roman"/>
                <w:color w:val="000000"/>
                <w:sz w:val="24"/>
                <w:szCs w:val="24"/>
              </w:rPr>
              <w:t>Введение. Народы и государства на территории нашей страны в древности</w:t>
            </w:r>
          </w:p>
        </w:tc>
        <w:tc>
          <w:tcPr>
            <w:tcW w:w="1313"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 xml:space="preserve">1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60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4868"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rPr>
            </w:pPr>
            <w:r w:rsidRPr="00D64E9E">
              <w:rPr>
                <w:rFonts w:ascii="Calibri" w:eastAsia="Calibri" w:hAnsi="Calibri" w:cs="Times New Roman"/>
                <w:sz w:val="24"/>
                <w:szCs w:val="24"/>
              </w:rPr>
              <w:t>Материалы русской истории</w:t>
            </w:r>
            <w:r w:rsidRPr="00D64E9E">
              <w:rPr>
                <w:rFonts w:ascii="Calibri" w:eastAsia="Calibri" w:hAnsi="Calibri" w:cs="Times New Roman"/>
                <w:sz w:val="24"/>
                <w:szCs w:val="24"/>
                <w:lang w:val="en-US"/>
              </w:rPr>
              <w:t> </w:t>
            </w:r>
          </w:p>
          <w:p w:rsidR="00D64E9E" w:rsidRPr="00D64E9E" w:rsidRDefault="00D64E9E" w:rsidP="00D64E9E">
            <w:pPr>
              <w:spacing w:after="0" w:line="276" w:lineRule="auto"/>
              <w:ind w:left="135"/>
              <w:rPr>
                <w:rFonts w:ascii="Calibri" w:eastAsia="Calibri" w:hAnsi="Calibri" w:cs="Times New Roman"/>
                <w:sz w:val="24"/>
                <w:szCs w:val="24"/>
              </w:rPr>
            </w:pPr>
          </w:p>
        </w:tc>
      </w:tr>
      <w:tr w:rsidR="00D64E9E" w:rsidRPr="00D64E9E" w:rsidTr="001C6D52">
        <w:trPr>
          <w:trHeight w:val="144"/>
          <w:tblCellSpacing w:w="20" w:type="nil"/>
        </w:trPr>
        <w:tc>
          <w:tcPr>
            <w:tcW w:w="1172"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1.2</w:t>
            </w:r>
          </w:p>
        </w:tc>
        <w:tc>
          <w:tcPr>
            <w:tcW w:w="4245"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Образование государства Русь. Русь в конце Х – начале </w:t>
            </w:r>
            <w:r w:rsidRPr="00D64E9E">
              <w:rPr>
                <w:rFonts w:ascii="Times New Roman" w:eastAsia="Calibri" w:hAnsi="Times New Roman" w:cs="Times New Roman"/>
                <w:color w:val="000000"/>
                <w:sz w:val="24"/>
                <w:szCs w:val="24"/>
                <w:lang w:val="en-US"/>
              </w:rPr>
              <w:t>XII</w:t>
            </w:r>
            <w:r w:rsidRPr="00D64E9E">
              <w:rPr>
                <w:rFonts w:ascii="Times New Roman" w:eastAsia="Calibri" w:hAnsi="Times New Roman" w:cs="Times New Roman"/>
                <w:color w:val="000000"/>
                <w:sz w:val="24"/>
                <w:szCs w:val="24"/>
              </w:rPr>
              <w:t xml:space="preserve"> в.</w:t>
            </w:r>
          </w:p>
        </w:tc>
        <w:tc>
          <w:tcPr>
            <w:tcW w:w="1313"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 xml:space="preserve">1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60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4868" w:type="dxa"/>
            <w:tcMar>
              <w:top w:w="50" w:type="dxa"/>
              <w:left w:w="100" w:type="dxa"/>
            </w:tcMar>
          </w:tcPr>
          <w:p w:rsidR="00D64E9E" w:rsidRPr="00D64E9E" w:rsidRDefault="00D64E9E" w:rsidP="00D64E9E">
            <w:pPr>
              <w:spacing w:after="0" w:line="276" w:lineRule="auto"/>
              <w:rPr>
                <w:rFonts w:ascii="Calibri" w:eastAsia="Calibri" w:hAnsi="Calibri" w:cs="Times New Roman"/>
                <w:sz w:val="24"/>
                <w:szCs w:val="24"/>
                <w:lang w:val="en-US"/>
              </w:rPr>
            </w:pPr>
            <w:r w:rsidRPr="00D64E9E">
              <w:rPr>
                <w:rFonts w:ascii="Calibri" w:eastAsia="Calibri" w:hAnsi="Calibri" w:cs="Times New Roman"/>
                <w:sz w:val="24"/>
                <w:szCs w:val="24"/>
              </w:rPr>
              <w:t>Материалы русской истории</w:t>
            </w:r>
            <w:r w:rsidRPr="00D64E9E">
              <w:rPr>
                <w:rFonts w:ascii="Calibri" w:eastAsia="Calibri" w:hAnsi="Calibri" w:cs="Times New Roman"/>
                <w:sz w:val="24"/>
                <w:szCs w:val="24"/>
                <w:lang w:val="en-US"/>
              </w:rPr>
              <w:t> </w:t>
            </w:r>
          </w:p>
        </w:tc>
      </w:tr>
      <w:tr w:rsidR="00D64E9E" w:rsidRPr="00D64E9E" w:rsidTr="001C6D52">
        <w:trPr>
          <w:trHeight w:val="144"/>
          <w:tblCellSpacing w:w="20" w:type="nil"/>
        </w:trPr>
        <w:tc>
          <w:tcPr>
            <w:tcW w:w="1172"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1.3</w:t>
            </w:r>
          </w:p>
        </w:tc>
        <w:tc>
          <w:tcPr>
            <w:tcW w:w="4245"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Русь в середине </w:t>
            </w:r>
            <w:r w:rsidRPr="00D64E9E">
              <w:rPr>
                <w:rFonts w:ascii="Times New Roman" w:eastAsia="Calibri" w:hAnsi="Times New Roman" w:cs="Times New Roman"/>
                <w:color w:val="000000"/>
                <w:sz w:val="24"/>
                <w:szCs w:val="24"/>
                <w:lang w:val="en-US"/>
              </w:rPr>
              <w:t>XII</w:t>
            </w:r>
            <w:r w:rsidRPr="00D64E9E">
              <w:rPr>
                <w:rFonts w:ascii="Times New Roman" w:eastAsia="Calibri" w:hAnsi="Times New Roman" w:cs="Times New Roman"/>
                <w:color w:val="000000"/>
                <w:sz w:val="24"/>
                <w:szCs w:val="24"/>
              </w:rPr>
              <w:t xml:space="preserve"> – начале </w:t>
            </w:r>
            <w:r w:rsidRPr="00D64E9E">
              <w:rPr>
                <w:rFonts w:ascii="Times New Roman" w:eastAsia="Calibri" w:hAnsi="Times New Roman" w:cs="Times New Roman"/>
                <w:color w:val="000000"/>
                <w:sz w:val="24"/>
                <w:szCs w:val="24"/>
                <w:lang w:val="en-US"/>
              </w:rPr>
              <w:t>XIII</w:t>
            </w:r>
            <w:r w:rsidRPr="00D64E9E">
              <w:rPr>
                <w:rFonts w:ascii="Times New Roman" w:eastAsia="Calibri" w:hAnsi="Times New Roman" w:cs="Times New Roman"/>
                <w:color w:val="000000"/>
                <w:sz w:val="24"/>
                <w:szCs w:val="24"/>
              </w:rPr>
              <w:t xml:space="preserve"> в.</w:t>
            </w:r>
          </w:p>
        </w:tc>
        <w:tc>
          <w:tcPr>
            <w:tcW w:w="1313"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 xml:space="preserve">1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60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4868" w:type="dxa"/>
            <w:tcMar>
              <w:top w:w="50" w:type="dxa"/>
              <w:left w:w="100" w:type="dxa"/>
            </w:tcMar>
          </w:tcPr>
          <w:p w:rsidR="00D64E9E" w:rsidRPr="00D64E9E" w:rsidRDefault="00D64E9E" w:rsidP="00D64E9E">
            <w:pPr>
              <w:spacing w:after="200" w:line="276" w:lineRule="auto"/>
              <w:rPr>
                <w:rFonts w:ascii="Calibri" w:eastAsia="Calibri" w:hAnsi="Calibri" w:cs="Times New Roman"/>
                <w:sz w:val="24"/>
                <w:szCs w:val="24"/>
              </w:rPr>
            </w:pPr>
            <w:r w:rsidRPr="00D64E9E">
              <w:rPr>
                <w:rFonts w:ascii="Calibri" w:eastAsia="Calibri" w:hAnsi="Calibri" w:cs="Times New Roman"/>
                <w:sz w:val="24"/>
                <w:szCs w:val="24"/>
              </w:rPr>
              <w:t>. История России</w:t>
            </w:r>
            <w:r w:rsidRPr="00D64E9E">
              <w:rPr>
                <w:rFonts w:ascii="Calibri" w:eastAsia="Calibri" w:hAnsi="Calibri" w:cs="Times New Roman"/>
                <w:sz w:val="24"/>
                <w:szCs w:val="24"/>
                <w:lang w:val="en-US"/>
              </w:rPr>
              <w:t> http</w:t>
            </w:r>
            <w:r w:rsidRPr="00D64E9E">
              <w:rPr>
                <w:rFonts w:ascii="Calibri" w:eastAsia="Calibri" w:hAnsi="Calibri" w:cs="Times New Roman"/>
                <w:sz w:val="24"/>
                <w:szCs w:val="24"/>
              </w:rPr>
              <w:t>://</w:t>
            </w:r>
            <w:r w:rsidRPr="00D64E9E">
              <w:rPr>
                <w:rFonts w:ascii="Calibri" w:eastAsia="Calibri" w:hAnsi="Calibri" w:cs="Times New Roman"/>
                <w:sz w:val="24"/>
                <w:szCs w:val="24"/>
                <w:lang w:val="en-US"/>
              </w:rPr>
              <w:t>rhistory</w:t>
            </w:r>
            <w:r w:rsidRPr="00D64E9E">
              <w:rPr>
                <w:rFonts w:ascii="Calibri" w:eastAsia="Calibri" w:hAnsi="Calibri" w:cs="Times New Roman"/>
                <w:sz w:val="24"/>
                <w:szCs w:val="24"/>
              </w:rPr>
              <w:t>.</w:t>
            </w:r>
            <w:r w:rsidRPr="00D64E9E">
              <w:rPr>
                <w:rFonts w:ascii="Calibri" w:eastAsia="Calibri" w:hAnsi="Calibri" w:cs="Times New Roman"/>
                <w:sz w:val="24"/>
                <w:szCs w:val="24"/>
                <w:lang w:val="en-US"/>
              </w:rPr>
              <w:t>ucoz</w:t>
            </w:r>
            <w:r w:rsidRPr="00D64E9E">
              <w:rPr>
                <w:rFonts w:ascii="Calibri" w:eastAsia="Calibri" w:hAnsi="Calibri" w:cs="Times New Roman"/>
                <w:sz w:val="24"/>
                <w:szCs w:val="24"/>
              </w:rPr>
              <w:t>.</w:t>
            </w:r>
            <w:r w:rsidRPr="00D64E9E">
              <w:rPr>
                <w:rFonts w:ascii="Calibri" w:eastAsia="Calibri" w:hAnsi="Calibri" w:cs="Times New Roman"/>
                <w:sz w:val="24"/>
                <w:szCs w:val="24"/>
                <w:lang w:val="en-US"/>
              </w:rPr>
              <w:t>ru</w:t>
            </w:r>
          </w:p>
        </w:tc>
      </w:tr>
      <w:tr w:rsidR="00D64E9E" w:rsidRPr="00D64E9E" w:rsidTr="001C6D52">
        <w:trPr>
          <w:trHeight w:val="144"/>
          <w:tblCellSpacing w:w="20" w:type="nil"/>
        </w:trPr>
        <w:tc>
          <w:tcPr>
            <w:tcW w:w="1172"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1.4</w:t>
            </w:r>
          </w:p>
        </w:tc>
        <w:tc>
          <w:tcPr>
            <w:tcW w:w="4245"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Русские земли и их соседи в середине </w:t>
            </w:r>
            <w:r w:rsidRPr="00D64E9E">
              <w:rPr>
                <w:rFonts w:ascii="Times New Roman" w:eastAsia="Calibri" w:hAnsi="Times New Roman" w:cs="Times New Roman"/>
                <w:color w:val="000000"/>
                <w:sz w:val="24"/>
                <w:szCs w:val="24"/>
                <w:lang w:val="en-US"/>
              </w:rPr>
              <w:t>XIII</w:t>
            </w:r>
            <w:r w:rsidRPr="00D64E9E">
              <w:rPr>
                <w:rFonts w:ascii="Times New Roman" w:eastAsia="Calibri" w:hAnsi="Times New Roman" w:cs="Times New Roman"/>
                <w:color w:val="000000"/>
                <w:sz w:val="24"/>
                <w:szCs w:val="24"/>
              </w:rPr>
              <w:t xml:space="preserve"> – </w:t>
            </w:r>
            <w:r w:rsidRPr="00D64E9E">
              <w:rPr>
                <w:rFonts w:ascii="Times New Roman" w:eastAsia="Calibri" w:hAnsi="Times New Roman" w:cs="Times New Roman"/>
                <w:color w:val="000000"/>
                <w:sz w:val="24"/>
                <w:szCs w:val="24"/>
                <w:lang w:val="en-US"/>
              </w:rPr>
              <w:t>XIV</w:t>
            </w:r>
            <w:r w:rsidRPr="00D64E9E">
              <w:rPr>
                <w:rFonts w:ascii="Times New Roman" w:eastAsia="Calibri" w:hAnsi="Times New Roman" w:cs="Times New Roman"/>
                <w:color w:val="000000"/>
                <w:sz w:val="24"/>
                <w:szCs w:val="24"/>
              </w:rPr>
              <w:t xml:space="preserve"> в.</w:t>
            </w:r>
          </w:p>
        </w:tc>
        <w:tc>
          <w:tcPr>
            <w:tcW w:w="1313"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 xml:space="preserve">1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60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4868" w:type="dxa"/>
            <w:tcMar>
              <w:top w:w="50" w:type="dxa"/>
              <w:left w:w="100" w:type="dxa"/>
            </w:tcMar>
          </w:tcPr>
          <w:p w:rsidR="00D64E9E" w:rsidRPr="00D64E9E" w:rsidRDefault="00D64E9E" w:rsidP="00D64E9E">
            <w:pPr>
              <w:spacing w:after="0" w:line="276" w:lineRule="auto"/>
              <w:rPr>
                <w:rFonts w:ascii="Calibri" w:eastAsia="Calibri" w:hAnsi="Calibri" w:cs="Times New Roman"/>
                <w:sz w:val="24"/>
                <w:szCs w:val="24"/>
                <w:lang w:val="en-US"/>
              </w:rPr>
            </w:pPr>
            <w:r w:rsidRPr="00D64E9E">
              <w:rPr>
                <w:rFonts w:ascii="Calibri" w:eastAsia="Calibri" w:hAnsi="Calibri" w:cs="Times New Roman"/>
                <w:sz w:val="24"/>
                <w:szCs w:val="24"/>
              </w:rPr>
              <w:t>Материалы русской истории</w:t>
            </w:r>
            <w:r w:rsidRPr="00D64E9E">
              <w:rPr>
                <w:rFonts w:ascii="Calibri" w:eastAsia="Calibri" w:hAnsi="Calibri" w:cs="Times New Roman"/>
                <w:sz w:val="24"/>
                <w:szCs w:val="24"/>
                <w:lang w:val="en-US"/>
              </w:rPr>
              <w:t> </w:t>
            </w:r>
            <w:r w:rsidRPr="00D64E9E">
              <w:rPr>
                <w:rFonts w:ascii="Calibri" w:eastAsia="Calibri" w:hAnsi="Calibri" w:cs="Times New Roman"/>
                <w:sz w:val="24"/>
                <w:szCs w:val="24"/>
              </w:rPr>
              <w:t xml:space="preserve">: </w:t>
            </w:r>
          </w:p>
        </w:tc>
      </w:tr>
      <w:tr w:rsidR="00D64E9E" w:rsidRPr="00D64E9E" w:rsidTr="001C6D52">
        <w:trPr>
          <w:trHeight w:val="144"/>
          <w:tblCellSpacing w:w="20" w:type="nil"/>
        </w:trPr>
        <w:tc>
          <w:tcPr>
            <w:tcW w:w="1172"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1.5</w:t>
            </w:r>
          </w:p>
        </w:tc>
        <w:tc>
          <w:tcPr>
            <w:tcW w:w="4245"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Народы и государства степной зоны Восточной Европы и Сибири в </w:t>
            </w:r>
            <w:r w:rsidRPr="00D64E9E">
              <w:rPr>
                <w:rFonts w:ascii="Times New Roman" w:eastAsia="Calibri" w:hAnsi="Times New Roman" w:cs="Times New Roman"/>
                <w:color w:val="000000"/>
                <w:sz w:val="24"/>
                <w:szCs w:val="24"/>
                <w:lang w:val="en-US"/>
              </w:rPr>
              <w:t>XII</w:t>
            </w:r>
            <w:r w:rsidRPr="00D64E9E">
              <w:rPr>
                <w:rFonts w:ascii="Times New Roman" w:eastAsia="Calibri" w:hAnsi="Times New Roman" w:cs="Times New Roman"/>
                <w:color w:val="000000"/>
                <w:sz w:val="24"/>
                <w:szCs w:val="24"/>
              </w:rPr>
              <w:t xml:space="preserve"> – </w:t>
            </w:r>
            <w:r w:rsidRPr="00D64E9E">
              <w:rPr>
                <w:rFonts w:ascii="Times New Roman" w:eastAsia="Calibri" w:hAnsi="Times New Roman" w:cs="Times New Roman"/>
                <w:color w:val="000000"/>
                <w:sz w:val="24"/>
                <w:szCs w:val="24"/>
                <w:lang w:val="en-US"/>
              </w:rPr>
              <w:t>XV</w:t>
            </w:r>
            <w:r w:rsidRPr="00D64E9E">
              <w:rPr>
                <w:rFonts w:ascii="Times New Roman" w:eastAsia="Calibri" w:hAnsi="Times New Roman" w:cs="Times New Roman"/>
                <w:color w:val="000000"/>
                <w:sz w:val="24"/>
                <w:szCs w:val="24"/>
              </w:rPr>
              <w:t xml:space="preserve"> вв.</w:t>
            </w:r>
          </w:p>
        </w:tc>
        <w:tc>
          <w:tcPr>
            <w:tcW w:w="1313"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 xml:space="preserve">1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60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4868" w:type="dxa"/>
            <w:tcMar>
              <w:top w:w="50" w:type="dxa"/>
              <w:left w:w="100" w:type="dxa"/>
            </w:tcMar>
          </w:tcPr>
          <w:p w:rsidR="00D64E9E" w:rsidRPr="00D64E9E" w:rsidRDefault="00D64E9E" w:rsidP="00D64E9E">
            <w:pPr>
              <w:spacing w:after="200" w:line="276" w:lineRule="auto"/>
              <w:rPr>
                <w:rFonts w:ascii="Calibri" w:eastAsia="Calibri" w:hAnsi="Calibri" w:cs="Times New Roman"/>
                <w:sz w:val="24"/>
                <w:szCs w:val="24"/>
              </w:rPr>
            </w:pPr>
            <w:r w:rsidRPr="00D64E9E">
              <w:rPr>
                <w:rFonts w:ascii="Calibri" w:eastAsia="Calibri" w:hAnsi="Calibri" w:cs="Times New Roman"/>
                <w:sz w:val="24"/>
                <w:szCs w:val="24"/>
              </w:rPr>
              <w:t>. История России</w:t>
            </w:r>
            <w:r w:rsidRPr="00D64E9E">
              <w:rPr>
                <w:rFonts w:ascii="Calibri" w:eastAsia="Calibri" w:hAnsi="Calibri" w:cs="Times New Roman"/>
                <w:sz w:val="24"/>
                <w:szCs w:val="24"/>
                <w:lang w:val="en-US"/>
              </w:rPr>
              <w:t> </w:t>
            </w:r>
            <w:r w:rsidRPr="00D64E9E">
              <w:rPr>
                <w:rFonts w:ascii="Calibri" w:eastAsia="Calibri" w:hAnsi="Calibri" w:cs="Times New Roman"/>
                <w:sz w:val="24"/>
                <w:szCs w:val="24"/>
              </w:rPr>
              <w:t xml:space="preserve">: </w:t>
            </w:r>
            <w:r w:rsidRPr="00D64E9E">
              <w:rPr>
                <w:rFonts w:ascii="Calibri" w:eastAsia="Calibri" w:hAnsi="Calibri" w:cs="Times New Roman"/>
                <w:sz w:val="24"/>
                <w:szCs w:val="24"/>
                <w:lang w:val="en-US"/>
              </w:rPr>
              <w:t>http</w:t>
            </w:r>
            <w:r w:rsidRPr="00D64E9E">
              <w:rPr>
                <w:rFonts w:ascii="Calibri" w:eastAsia="Calibri" w:hAnsi="Calibri" w:cs="Times New Roman"/>
                <w:sz w:val="24"/>
                <w:szCs w:val="24"/>
              </w:rPr>
              <w:t>://</w:t>
            </w:r>
            <w:r w:rsidRPr="00D64E9E">
              <w:rPr>
                <w:rFonts w:ascii="Calibri" w:eastAsia="Calibri" w:hAnsi="Calibri" w:cs="Times New Roman"/>
                <w:sz w:val="24"/>
                <w:szCs w:val="24"/>
                <w:lang w:val="en-US"/>
              </w:rPr>
              <w:t>rhistory</w:t>
            </w:r>
            <w:r w:rsidRPr="00D64E9E">
              <w:rPr>
                <w:rFonts w:ascii="Calibri" w:eastAsia="Calibri" w:hAnsi="Calibri" w:cs="Times New Roman"/>
                <w:sz w:val="24"/>
                <w:szCs w:val="24"/>
              </w:rPr>
              <w:t>.</w:t>
            </w:r>
            <w:r w:rsidRPr="00D64E9E">
              <w:rPr>
                <w:rFonts w:ascii="Calibri" w:eastAsia="Calibri" w:hAnsi="Calibri" w:cs="Times New Roman"/>
                <w:sz w:val="24"/>
                <w:szCs w:val="24"/>
                <w:lang w:val="en-US"/>
              </w:rPr>
              <w:t>ucoz</w:t>
            </w:r>
            <w:r w:rsidRPr="00D64E9E">
              <w:rPr>
                <w:rFonts w:ascii="Calibri" w:eastAsia="Calibri" w:hAnsi="Calibri" w:cs="Times New Roman"/>
                <w:sz w:val="24"/>
                <w:szCs w:val="24"/>
              </w:rPr>
              <w:t>.</w:t>
            </w:r>
            <w:r w:rsidRPr="00D64E9E">
              <w:rPr>
                <w:rFonts w:ascii="Calibri" w:eastAsia="Calibri" w:hAnsi="Calibri" w:cs="Times New Roman"/>
                <w:sz w:val="24"/>
                <w:szCs w:val="24"/>
                <w:lang w:val="en-US"/>
              </w:rPr>
              <w:t>ru</w:t>
            </w:r>
          </w:p>
        </w:tc>
      </w:tr>
      <w:tr w:rsidR="00D64E9E" w:rsidRPr="00D64E9E" w:rsidTr="001C6D52">
        <w:trPr>
          <w:trHeight w:val="144"/>
          <w:tblCellSpacing w:w="20" w:type="nil"/>
        </w:trPr>
        <w:tc>
          <w:tcPr>
            <w:tcW w:w="1172"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1.6</w:t>
            </w:r>
          </w:p>
        </w:tc>
        <w:tc>
          <w:tcPr>
            <w:tcW w:w="4245"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Формирование единого Русского (Российского) государства в </w:t>
            </w:r>
            <w:r w:rsidRPr="00D64E9E">
              <w:rPr>
                <w:rFonts w:ascii="Times New Roman" w:eastAsia="Calibri" w:hAnsi="Times New Roman" w:cs="Times New Roman"/>
                <w:color w:val="000000"/>
                <w:sz w:val="24"/>
                <w:szCs w:val="24"/>
                <w:lang w:val="en-US"/>
              </w:rPr>
              <w:t>XV</w:t>
            </w:r>
            <w:r w:rsidRPr="00D64E9E">
              <w:rPr>
                <w:rFonts w:ascii="Times New Roman" w:eastAsia="Calibri" w:hAnsi="Times New Roman" w:cs="Times New Roman"/>
                <w:color w:val="000000"/>
                <w:sz w:val="24"/>
                <w:szCs w:val="24"/>
              </w:rPr>
              <w:t xml:space="preserve"> в.</w:t>
            </w:r>
          </w:p>
        </w:tc>
        <w:tc>
          <w:tcPr>
            <w:tcW w:w="1313"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 xml:space="preserve">1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60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4868" w:type="dxa"/>
            <w:tcMar>
              <w:top w:w="50" w:type="dxa"/>
              <w:left w:w="100" w:type="dxa"/>
            </w:tcMar>
          </w:tcPr>
          <w:p w:rsidR="00D64E9E" w:rsidRPr="00D64E9E" w:rsidRDefault="00D64E9E" w:rsidP="00D64E9E">
            <w:pPr>
              <w:spacing w:after="0" w:line="276" w:lineRule="auto"/>
              <w:rPr>
                <w:rFonts w:ascii="Calibri" w:eastAsia="Calibri" w:hAnsi="Calibri" w:cs="Times New Roman"/>
                <w:sz w:val="24"/>
                <w:szCs w:val="24"/>
              </w:rPr>
            </w:pPr>
            <w:r w:rsidRPr="00D64E9E">
              <w:rPr>
                <w:rFonts w:ascii="Calibri" w:eastAsia="Calibri" w:hAnsi="Calibri" w:cs="Times New Roman"/>
                <w:sz w:val="24"/>
                <w:szCs w:val="24"/>
              </w:rPr>
              <w:t>Материалы русской истории</w:t>
            </w:r>
            <w:r w:rsidRPr="00D64E9E">
              <w:rPr>
                <w:rFonts w:ascii="Calibri" w:eastAsia="Calibri" w:hAnsi="Calibri" w:cs="Times New Roman"/>
                <w:sz w:val="24"/>
                <w:szCs w:val="24"/>
                <w:lang w:val="en-US"/>
              </w:rPr>
              <w:t> </w:t>
            </w:r>
            <w:r w:rsidRPr="00D64E9E">
              <w:rPr>
                <w:rFonts w:ascii="Calibri" w:eastAsia="Calibri" w:hAnsi="Calibri" w:cs="Times New Roman"/>
                <w:sz w:val="24"/>
                <w:szCs w:val="24"/>
              </w:rPr>
              <w:t>: [</w:t>
            </w:r>
            <w:r w:rsidRPr="00D64E9E">
              <w:rPr>
                <w:rFonts w:ascii="Calibri" w:eastAsia="Calibri" w:hAnsi="Calibri" w:cs="Times New Roman"/>
                <w:sz w:val="24"/>
                <w:szCs w:val="24"/>
                <w:lang w:val="en-US"/>
              </w:rPr>
              <w:t>http</w:t>
            </w:r>
            <w:r w:rsidRPr="00D64E9E">
              <w:rPr>
                <w:rFonts w:ascii="Calibri" w:eastAsia="Calibri" w:hAnsi="Calibri" w:cs="Times New Roman"/>
                <w:sz w:val="24"/>
                <w:szCs w:val="24"/>
              </w:rPr>
              <w:t>://</w:t>
            </w:r>
            <w:r w:rsidRPr="00D64E9E">
              <w:rPr>
                <w:rFonts w:ascii="Calibri" w:eastAsia="Calibri" w:hAnsi="Calibri" w:cs="Times New Roman"/>
                <w:sz w:val="24"/>
                <w:szCs w:val="24"/>
                <w:lang w:val="en-US"/>
              </w:rPr>
              <w:t>www</w:t>
            </w:r>
            <w:r w:rsidRPr="00D64E9E">
              <w:rPr>
                <w:rFonts w:ascii="Calibri" w:eastAsia="Calibri" w:hAnsi="Calibri" w:cs="Times New Roman"/>
                <w:sz w:val="24"/>
                <w:szCs w:val="24"/>
              </w:rPr>
              <w:t>.</w:t>
            </w:r>
            <w:r w:rsidRPr="00D64E9E">
              <w:rPr>
                <w:rFonts w:ascii="Calibri" w:eastAsia="Calibri" w:hAnsi="Calibri" w:cs="Times New Roman"/>
                <w:sz w:val="24"/>
                <w:szCs w:val="24"/>
                <w:lang w:val="en-US"/>
              </w:rPr>
              <w:t>istmira</w:t>
            </w:r>
            <w:r w:rsidRPr="00D64E9E">
              <w:rPr>
                <w:rFonts w:ascii="Calibri" w:eastAsia="Calibri" w:hAnsi="Calibri" w:cs="Times New Roman"/>
                <w:sz w:val="24"/>
                <w:szCs w:val="24"/>
              </w:rPr>
              <w:t>.</w:t>
            </w:r>
            <w:r w:rsidRPr="00D64E9E">
              <w:rPr>
                <w:rFonts w:ascii="Calibri" w:eastAsia="Calibri" w:hAnsi="Calibri" w:cs="Times New Roman"/>
                <w:sz w:val="24"/>
                <w:szCs w:val="24"/>
                <w:lang w:val="en-US"/>
              </w:rPr>
              <w:t>com</w:t>
            </w:r>
            <w:r w:rsidRPr="00D64E9E">
              <w:rPr>
                <w:rFonts w:ascii="Calibri" w:eastAsia="Calibri" w:hAnsi="Calibri" w:cs="Times New Roman"/>
                <w:sz w:val="24"/>
                <w:szCs w:val="24"/>
              </w:rPr>
              <w:t>/</w:t>
            </w:r>
            <w:r w:rsidRPr="00D64E9E">
              <w:rPr>
                <w:rFonts w:ascii="Calibri" w:eastAsia="Calibri" w:hAnsi="Calibri" w:cs="Times New Roman"/>
                <w:sz w:val="24"/>
                <w:szCs w:val="24"/>
                <w:lang w:val="en-US"/>
              </w:rPr>
              <w:t>istoriya</w:t>
            </w:r>
            <w:r w:rsidRPr="00D64E9E">
              <w:rPr>
                <w:rFonts w:ascii="Calibri" w:eastAsia="Calibri" w:hAnsi="Calibri" w:cs="Times New Roman"/>
                <w:sz w:val="24"/>
                <w:szCs w:val="24"/>
              </w:rPr>
              <w:t>-</w:t>
            </w:r>
            <w:r w:rsidRPr="00D64E9E">
              <w:rPr>
                <w:rFonts w:ascii="Calibri" w:eastAsia="Calibri" w:hAnsi="Calibri" w:cs="Times New Roman"/>
                <w:sz w:val="24"/>
                <w:szCs w:val="24"/>
                <w:lang w:val="en-US"/>
              </w:rPr>
              <w:t>rossii</w:t>
            </w:r>
            <w:r w:rsidRPr="00D64E9E">
              <w:rPr>
                <w:rFonts w:ascii="Calibri" w:eastAsia="Calibri" w:hAnsi="Calibri" w:cs="Times New Roman"/>
                <w:sz w:val="24"/>
                <w:szCs w:val="24"/>
              </w:rPr>
              <w:t>.</w:t>
            </w:r>
          </w:p>
        </w:tc>
      </w:tr>
      <w:tr w:rsidR="00D64E9E" w:rsidRPr="00D64E9E" w:rsidTr="001C6D52">
        <w:trPr>
          <w:trHeight w:val="144"/>
          <w:tblCellSpacing w:w="20" w:type="nil"/>
        </w:trPr>
        <w:tc>
          <w:tcPr>
            <w:tcW w:w="1172"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1.7</w:t>
            </w:r>
          </w:p>
        </w:tc>
        <w:tc>
          <w:tcPr>
            <w:tcW w:w="4245"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Культура Руси с древности до конца </w:t>
            </w:r>
            <w:r w:rsidRPr="00D64E9E">
              <w:rPr>
                <w:rFonts w:ascii="Times New Roman" w:eastAsia="Calibri" w:hAnsi="Times New Roman" w:cs="Times New Roman"/>
                <w:color w:val="000000"/>
                <w:sz w:val="24"/>
                <w:szCs w:val="24"/>
                <w:lang w:val="en-US"/>
              </w:rPr>
              <w:t>XV</w:t>
            </w:r>
            <w:r w:rsidRPr="00D64E9E">
              <w:rPr>
                <w:rFonts w:ascii="Times New Roman" w:eastAsia="Calibri" w:hAnsi="Times New Roman" w:cs="Times New Roman"/>
                <w:color w:val="000000"/>
                <w:sz w:val="24"/>
                <w:szCs w:val="24"/>
              </w:rPr>
              <w:t xml:space="preserve"> в.</w:t>
            </w:r>
          </w:p>
        </w:tc>
        <w:tc>
          <w:tcPr>
            <w:tcW w:w="1313"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 xml:space="preserve">1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60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4868" w:type="dxa"/>
            <w:tcMar>
              <w:top w:w="50" w:type="dxa"/>
              <w:left w:w="100" w:type="dxa"/>
            </w:tcMar>
          </w:tcPr>
          <w:p w:rsidR="00D64E9E" w:rsidRPr="00D64E9E" w:rsidRDefault="00D64E9E" w:rsidP="00D64E9E">
            <w:pPr>
              <w:spacing w:after="200" w:line="276" w:lineRule="auto"/>
              <w:rPr>
                <w:rFonts w:ascii="Calibri" w:eastAsia="Calibri" w:hAnsi="Calibri" w:cs="Times New Roman"/>
                <w:sz w:val="24"/>
                <w:szCs w:val="24"/>
              </w:rPr>
            </w:pPr>
            <w:r w:rsidRPr="00D64E9E">
              <w:rPr>
                <w:rFonts w:ascii="Calibri" w:eastAsia="Calibri" w:hAnsi="Calibri" w:cs="Times New Roman"/>
                <w:sz w:val="24"/>
                <w:szCs w:val="24"/>
              </w:rPr>
              <w:t xml:space="preserve">. </w:t>
            </w:r>
            <w:hyperlink r:id="rId218" w:history="1">
              <w:r w:rsidRPr="00D64E9E">
                <w:rPr>
                  <w:rFonts w:ascii="Calibri" w:eastAsia="Calibri" w:hAnsi="Calibri" w:cs="Times New Roman"/>
                  <w:color w:val="0000FF"/>
                  <w:sz w:val="24"/>
                  <w:szCs w:val="24"/>
                  <w:u w:val="single"/>
                </w:rPr>
                <w:t>электронные уроки по теме культура россии с древнейших — Яндекс: нашлось 11</w:t>
              </w:r>
              <w:r w:rsidRPr="00D64E9E">
                <w:rPr>
                  <w:rFonts w:ascii="Calibri" w:eastAsia="Calibri" w:hAnsi="Calibri" w:cs="Times New Roman"/>
                  <w:color w:val="0000FF"/>
                  <w:sz w:val="24"/>
                  <w:szCs w:val="24"/>
                  <w:u w:val="single"/>
                  <w:lang w:val="en-US"/>
                </w:rPr>
                <w:t> </w:t>
              </w:r>
              <w:r w:rsidRPr="00D64E9E">
                <w:rPr>
                  <w:rFonts w:ascii="Calibri" w:eastAsia="Calibri" w:hAnsi="Calibri" w:cs="Times New Roman"/>
                  <w:color w:val="0000FF"/>
                  <w:sz w:val="24"/>
                  <w:szCs w:val="24"/>
                  <w:u w:val="single"/>
                </w:rPr>
                <w:t>тыс.</w:t>
              </w:r>
              <w:r w:rsidRPr="00D64E9E">
                <w:rPr>
                  <w:rFonts w:ascii="Calibri" w:eastAsia="Calibri" w:hAnsi="Calibri" w:cs="Times New Roman"/>
                  <w:color w:val="0000FF"/>
                  <w:sz w:val="24"/>
                  <w:szCs w:val="24"/>
                  <w:u w:val="single"/>
                  <w:lang w:val="en-US"/>
                </w:rPr>
                <w:t> </w:t>
              </w:r>
              <w:r w:rsidRPr="00D64E9E">
                <w:rPr>
                  <w:rFonts w:ascii="Calibri" w:eastAsia="Calibri" w:hAnsi="Calibri" w:cs="Times New Roman"/>
                  <w:color w:val="0000FF"/>
                  <w:sz w:val="24"/>
                  <w:szCs w:val="24"/>
                  <w:u w:val="single"/>
                </w:rPr>
                <w:t>результатов (</w:t>
              </w:r>
              <w:r w:rsidRPr="00D64E9E">
                <w:rPr>
                  <w:rFonts w:ascii="Calibri" w:eastAsia="Calibri" w:hAnsi="Calibri" w:cs="Times New Roman"/>
                  <w:color w:val="0000FF"/>
                  <w:sz w:val="24"/>
                  <w:szCs w:val="24"/>
                  <w:u w:val="single"/>
                  <w:lang w:val="en-US"/>
                </w:rPr>
                <w:t>yandex</w:t>
              </w:r>
              <w:r w:rsidRPr="00D64E9E">
                <w:rPr>
                  <w:rFonts w:ascii="Calibri" w:eastAsia="Calibri" w:hAnsi="Calibri" w:cs="Times New Roman"/>
                  <w:color w:val="0000FF"/>
                  <w:sz w:val="24"/>
                  <w:szCs w:val="24"/>
                  <w:u w:val="single"/>
                </w:rPr>
                <w:t>.</w:t>
              </w:r>
              <w:r w:rsidRPr="00D64E9E">
                <w:rPr>
                  <w:rFonts w:ascii="Calibri" w:eastAsia="Calibri" w:hAnsi="Calibri" w:cs="Times New Roman"/>
                  <w:color w:val="0000FF"/>
                  <w:sz w:val="24"/>
                  <w:szCs w:val="24"/>
                  <w:u w:val="single"/>
                  <w:lang w:val="en-US"/>
                </w:rPr>
                <w:t>ru</w:t>
              </w:r>
              <w:r w:rsidRPr="00D64E9E">
                <w:rPr>
                  <w:rFonts w:ascii="Calibri" w:eastAsia="Calibri" w:hAnsi="Calibri" w:cs="Times New Roman"/>
                  <w:color w:val="0000FF"/>
                  <w:sz w:val="24"/>
                  <w:szCs w:val="24"/>
                  <w:u w:val="single"/>
                </w:rPr>
                <w:t>)</w:t>
              </w:r>
            </w:hyperlink>
          </w:p>
        </w:tc>
      </w:tr>
      <w:tr w:rsidR="00D64E9E" w:rsidRPr="00D64E9E" w:rsidTr="001C6D52">
        <w:trPr>
          <w:trHeight w:val="144"/>
          <w:tblCellSpacing w:w="20" w:type="nil"/>
        </w:trPr>
        <w:tc>
          <w:tcPr>
            <w:tcW w:w="0" w:type="auto"/>
            <w:gridSpan w:val="2"/>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Итого по разделу</w:t>
            </w:r>
          </w:p>
        </w:tc>
        <w:tc>
          <w:tcPr>
            <w:tcW w:w="1313"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 xml:space="preserve"> 7 </w:t>
            </w:r>
          </w:p>
        </w:tc>
        <w:tc>
          <w:tcPr>
            <w:tcW w:w="0" w:type="auto"/>
            <w:gridSpan w:val="3"/>
            <w:tcMar>
              <w:top w:w="50" w:type="dxa"/>
              <w:left w:w="100" w:type="dxa"/>
            </w:tcMar>
            <w:vAlign w:val="center"/>
          </w:tcPr>
          <w:p w:rsidR="00D64E9E" w:rsidRPr="00D64E9E" w:rsidRDefault="00D64E9E" w:rsidP="00D64E9E">
            <w:pPr>
              <w:spacing w:after="200" w:line="276" w:lineRule="auto"/>
              <w:rPr>
                <w:rFonts w:ascii="Calibri" w:eastAsia="Calibri" w:hAnsi="Calibri" w:cs="Times New Roman"/>
                <w:sz w:val="24"/>
                <w:szCs w:val="24"/>
                <w:lang w:val="en-US"/>
              </w:rPr>
            </w:pPr>
          </w:p>
        </w:tc>
      </w:tr>
      <w:tr w:rsidR="00D64E9E" w:rsidRPr="00D64E9E" w:rsidTr="001C6D52">
        <w:trPr>
          <w:trHeight w:val="144"/>
          <w:tblCellSpacing w:w="20" w:type="nil"/>
        </w:trPr>
        <w:tc>
          <w:tcPr>
            <w:tcW w:w="0" w:type="auto"/>
            <w:gridSpan w:val="6"/>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rPr>
            </w:pPr>
            <w:r w:rsidRPr="00D64E9E">
              <w:rPr>
                <w:rFonts w:ascii="Times New Roman" w:eastAsia="Calibri" w:hAnsi="Times New Roman" w:cs="Times New Roman"/>
                <w:b/>
                <w:color w:val="000000"/>
                <w:sz w:val="24"/>
                <w:szCs w:val="24"/>
              </w:rPr>
              <w:t>Раздел 2.</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b/>
                <w:color w:val="000000"/>
                <w:sz w:val="24"/>
                <w:szCs w:val="24"/>
              </w:rPr>
              <w:t xml:space="preserve">Россия в </w:t>
            </w:r>
            <w:r w:rsidRPr="00D64E9E">
              <w:rPr>
                <w:rFonts w:ascii="Times New Roman" w:eastAsia="Calibri" w:hAnsi="Times New Roman" w:cs="Times New Roman"/>
                <w:b/>
                <w:color w:val="000000"/>
                <w:sz w:val="24"/>
                <w:szCs w:val="24"/>
                <w:lang w:val="en-US"/>
              </w:rPr>
              <w:t>XVI</w:t>
            </w:r>
            <w:r w:rsidRPr="00D64E9E">
              <w:rPr>
                <w:rFonts w:ascii="Times New Roman" w:eastAsia="Calibri" w:hAnsi="Times New Roman" w:cs="Times New Roman"/>
                <w:b/>
                <w:color w:val="000000"/>
                <w:sz w:val="24"/>
                <w:szCs w:val="24"/>
              </w:rPr>
              <w:t xml:space="preserve"> - </w:t>
            </w:r>
            <w:r w:rsidRPr="00D64E9E">
              <w:rPr>
                <w:rFonts w:ascii="Times New Roman" w:eastAsia="Calibri" w:hAnsi="Times New Roman" w:cs="Times New Roman"/>
                <w:b/>
                <w:color w:val="000000"/>
                <w:sz w:val="24"/>
                <w:szCs w:val="24"/>
                <w:lang w:val="en-US"/>
              </w:rPr>
              <w:t>XVII</w:t>
            </w:r>
            <w:r w:rsidRPr="00D64E9E">
              <w:rPr>
                <w:rFonts w:ascii="Times New Roman" w:eastAsia="Calibri" w:hAnsi="Times New Roman" w:cs="Times New Roman"/>
                <w:b/>
                <w:color w:val="000000"/>
                <w:sz w:val="24"/>
                <w:szCs w:val="24"/>
              </w:rPr>
              <w:t xml:space="preserve"> вв.: от великого княжества к царству</w:t>
            </w:r>
          </w:p>
        </w:tc>
      </w:tr>
      <w:tr w:rsidR="00D64E9E" w:rsidRPr="00D64E9E" w:rsidTr="001C6D52">
        <w:trPr>
          <w:trHeight w:val="144"/>
          <w:tblCellSpacing w:w="20" w:type="nil"/>
        </w:trPr>
        <w:tc>
          <w:tcPr>
            <w:tcW w:w="1172"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2.1</w:t>
            </w:r>
          </w:p>
        </w:tc>
        <w:tc>
          <w:tcPr>
            <w:tcW w:w="4245"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Россия в XVI в.</w:t>
            </w:r>
          </w:p>
        </w:tc>
        <w:tc>
          <w:tcPr>
            <w:tcW w:w="1313"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 xml:space="preserve"> 2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60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4868" w:type="dxa"/>
            <w:tcMar>
              <w:top w:w="50" w:type="dxa"/>
              <w:left w:w="100" w:type="dxa"/>
            </w:tcMar>
          </w:tcPr>
          <w:p w:rsidR="00D64E9E" w:rsidRPr="00D64E9E" w:rsidRDefault="00D64E9E" w:rsidP="00D64E9E">
            <w:pPr>
              <w:spacing w:after="0" w:line="276" w:lineRule="auto"/>
              <w:rPr>
                <w:rFonts w:ascii="Calibri" w:eastAsia="Calibri" w:hAnsi="Calibri" w:cs="Times New Roman"/>
                <w:sz w:val="24"/>
                <w:szCs w:val="24"/>
                <w:lang w:val="en-US"/>
              </w:rPr>
            </w:pPr>
            <w:r w:rsidRPr="00D64E9E">
              <w:rPr>
                <w:rFonts w:ascii="Calibri" w:eastAsia="Calibri" w:hAnsi="Calibri" w:cs="Times New Roman"/>
                <w:sz w:val="24"/>
                <w:szCs w:val="24"/>
              </w:rPr>
              <w:t>Материалы русской истории</w:t>
            </w:r>
            <w:r w:rsidRPr="00D64E9E">
              <w:rPr>
                <w:rFonts w:ascii="Calibri" w:eastAsia="Calibri" w:hAnsi="Calibri" w:cs="Times New Roman"/>
                <w:sz w:val="24"/>
                <w:szCs w:val="24"/>
                <w:lang w:val="en-US"/>
              </w:rPr>
              <w:t> </w:t>
            </w:r>
            <w:r w:rsidRPr="00D64E9E">
              <w:rPr>
                <w:rFonts w:ascii="Calibri" w:eastAsia="Calibri" w:hAnsi="Calibri" w:cs="Times New Roman"/>
                <w:sz w:val="24"/>
                <w:szCs w:val="24"/>
              </w:rPr>
              <w:t xml:space="preserve">: </w:t>
            </w:r>
          </w:p>
        </w:tc>
      </w:tr>
      <w:tr w:rsidR="00D64E9E" w:rsidRPr="00D64E9E" w:rsidTr="001C6D52">
        <w:trPr>
          <w:trHeight w:val="144"/>
          <w:tblCellSpacing w:w="20" w:type="nil"/>
        </w:trPr>
        <w:tc>
          <w:tcPr>
            <w:tcW w:w="1172"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2.2</w:t>
            </w:r>
          </w:p>
        </w:tc>
        <w:tc>
          <w:tcPr>
            <w:tcW w:w="4245"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Смута в России</w:t>
            </w:r>
          </w:p>
        </w:tc>
        <w:tc>
          <w:tcPr>
            <w:tcW w:w="1313"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 xml:space="preserve"> 2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60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4868" w:type="dxa"/>
            <w:tcMar>
              <w:top w:w="50" w:type="dxa"/>
              <w:left w:w="100" w:type="dxa"/>
            </w:tcMar>
          </w:tcPr>
          <w:p w:rsidR="00D64E9E" w:rsidRPr="00D64E9E" w:rsidRDefault="00D64E9E" w:rsidP="00D64E9E">
            <w:pPr>
              <w:spacing w:after="200" w:line="276" w:lineRule="auto"/>
              <w:rPr>
                <w:rFonts w:ascii="Calibri" w:eastAsia="Calibri" w:hAnsi="Calibri" w:cs="Times New Roman"/>
                <w:sz w:val="24"/>
                <w:szCs w:val="24"/>
              </w:rPr>
            </w:pPr>
            <w:r w:rsidRPr="00D64E9E">
              <w:rPr>
                <w:rFonts w:ascii="Calibri" w:eastAsia="Calibri" w:hAnsi="Calibri" w:cs="Times New Roman"/>
                <w:sz w:val="24"/>
                <w:szCs w:val="24"/>
              </w:rPr>
              <w:t>. История России</w:t>
            </w:r>
            <w:r w:rsidRPr="00D64E9E">
              <w:rPr>
                <w:rFonts w:ascii="Calibri" w:eastAsia="Calibri" w:hAnsi="Calibri" w:cs="Times New Roman"/>
                <w:sz w:val="24"/>
                <w:szCs w:val="24"/>
                <w:lang w:val="en-US"/>
              </w:rPr>
              <w:t> </w:t>
            </w:r>
            <w:r w:rsidRPr="00D64E9E">
              <w:rPr>
                <w:rFonts w:ascii="Calibri" w:eastAsia="Calibri" w:hAnsi="Calibri" w:cs="Times New Roman"/>
                <w:sz w:val="24"/>
                <w:szCs w:val="24"/>
              </w:rPr>
              <w:t xml:space="preserve">: [сайт]. </w:t>
            </w:r>
            <w:r w:rsidRPr="00D64E9E">
              <w:rPr>
                <w:rFonts w:ascii="Calibri" w:eastAsia="Calibri" w:hAnsi="Calibri" w:cs="Times New Roman"/>
                <w:sz w:val="24"/>
                <w:szCs w:val="24"/>
                <w:lang w:val="en-US"/>
              </w:rPr>
              <w:t>URL</w:t>
            </w:r>
            <w:r w:rsidRPr="00D64E9E">
              <w:rPr>
                <w:rFonts w:ascii="Calibri" w:eastAsia="Calibri" w:hAnsi="Calibri" w:cs="Times New Roman"/>
                <w:sz w:val="24"/>
                <w:szCs w:val="24"/>
              </w:rPr>
              <w:t xml:space="preserve">: </w:t>
            </w:r>
            <w:r w:rsidRPr="00D64E9E">
              <w:rPr>
                <w:rFonts w:ascii="Calibri" w:eastAsia="Calibri" w:hAnsi="Calibri" w:cs="Times New Roman"/>
                <w:sz w:val="24"/>
                <w:szCs w:val="24"/>
                <w:lang w:val="en-US"/>
              </w:rPr>
              <w:t>http</w:t>
            </w:r>
            <w:r w:rsidRPr="00D64E9E">
              <w:rPr>
                <w:rFonts w:ascii="Calibri" w:eastAsia="Calibri" w:hAnsi="Calibri" w:cs="Times New Roman"/>
                <w:sz w:val="24"/>
                <w:szCs w:val="24"/>
              </w:rPr>
              <w:t>://</w:t>
            </w:r>
            <w:r w:rsidRPr="00D64E9E">
              <w:rPr>
                <w:rFonts w:ascii="Calibri" w:eastAsia="Calibri" w:hAnsi="Calibri" w:cs="Times New Roman"/>
                <w:sz w:val="24"/>
                <w:szCs w:val="24"/>
                <w:lang w:val="en-US"/>
              </w:rPr>
              <w:t>rhistory</w:t>
            </w:r>
            <w:r w:rsidRPr="00D64E9E">
              <w:rPr>
                <w:rFonts w:ascii="Calibri" w:eastAsia="Calibri" w:hAnsi="Calibri" w:cs="Times New Roman"/>
                <w:sz w:val="24"/>
                <w:szCs w:val="24"/>
              </w:rPr>
              <w:t>.</w:t>
            </w:r>
            <w:r w:rsidRPr="00D64E9E">
              <w:rPr>
                <w:rFonts w:ascii="Calibri" w:eastAsia="Calibri" w:hAnsi="Calibri" w:cs="Times New Roman"/>
                <w:sz w:val="24"/>
                <w:szCs w:val="24"/>
                <w:lang w:val="en-US"/>
              </w:rPr>
              <w:t>ucoz</w:t>
            </w:r>
            <w:r w:rsidRPr="00D64E9E">
              <w:rPr>
                <w:rFonts w:ascii="Calibri" w:eastAsia="Calibri" w:hAnsi="Calibri" w:cs="Times New Roman"/>
                <w:sz w:val="24"/>
                <w:szCs w:val="24"/>
              </w:rPr>
              <w:t>.</w:t>
            </w:r>
            <w:r w:rsidRPr="00D64E9E">
              <w:rPr>
                <w:rFonts w:ascii="Calibri" w:eastAsia="Calibri" w:hAnsi="Calibri" w:cs="Times New Roman"/>
                <w:sz w:val="24"/>
                <w:szCs w:val="24"/>
                <w:lang w:val="en-US"/>
              </w:rPr>
              <w:t>ru</w:t>
            </w:r>
          </w:p>
        </w:tc>
      </w:tr>
      <w:tr w:rsidR="00D64E9E" w:rsidRPr="00D64E9E" w:rsidTr="001C6D52">
        <w:trPr>
          <w:trHeight w:val="144"/>
          <w:tblCellSpacing w:w="20" w:type="nil"/>
        </w:trPr>
        <w:tc>
          <w:tcPr>
            <w:tcW w:w="1172"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2.3</w:t>
            </w:r>
          </w:p>
        </w:tc>
        <w:tc>
          <w:tcPr>
            <w:tcW w:w="4245"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Россия в XVII в.</w:t>
            </w:r>
          </w:p>
        </w:tc>
        <w:tc>
          <w:tcPr>
            <w:tcW w:w="1313"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 xml:space="preserve"> 2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60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4868" w:type="dxa"/>
            <w:tcMar>
              <w:top w:w="50" w:type="dxa"/>
              <w:left w:w="100" w:type="dxa"/>
            </w:tcMar>
          </w:tcPr>
          <w:p w:rsidR="00D64E9E" w:rsidRPr="00D64E9E" w:rsidRDefault="00D64E9E" w:rsidP="00D64E9E">
            <w:pPr>
              <w:spacing w:after="0" w:line="276" w:lineRule="auto"/>
              <w:rPr>
                <w:rFonts w:ascii="Calibri" w:eastAsia="Calibri" w:hAnsi="Calibri" w:cs="Times New Roman"/>
                <w:sz w:val="24"/>
                <w:szCs w:val="24"/>
              </w:rPr>
            </w:pPr>
            <w:r w:rsidRPr="00D64E9E">
              <w:rPr>
                <w:rFonts w:ascii="Calibri" w:eastAsia="Calibri" w:hAnsi="Calibri" w:cs="Times New Roman"/>
                <w:sz w:val="24"/>
                <w:szCs w:val="24"/>
              </w:rPr>
              <w:t>Материалы русской истории</w:t>
            </w:r>
            <w:r w:rsidRPr="00D64E9E">
              <w:rPr>
                <w:rFonts w:ascii="Calibri" w:eastAsia="Calibri" w:hAnsi="Calibri" w:cs="Times New Roman"/>
                <w:sz w:val="24"/>
                <w:szCs w:val="24"/>
                <w:lang w:val="en-US"/>
              </w:rPr>
              <w:t> </w:t>
            </w:r>
            <w:r w:rsidRPr="00D64E9E">
              <w:rPr>
                <w:rFonts w:ascii="Calibri" w:eastAsia="Calibri" w:hAnsi="Calibri" w:cs="Times New Roman"/>
                <w:sz w:val="24"/>
                <w:szCs w:val="24"/>
              </w:rPr>
              <w:t xml:space="preserve">: [сайт]. </w:t>
            </w:r>
            <w:r w:rsidRPr="00D64E9E">
              <w:rPr>
                <w:rFonts w:ascii="Calibri" w:eastAsia="Calibri" w:hAnsi="Calibri" w:cs="Times New Roman"/>
                <w:sz w:val="24"/>
                <w:szCs w:val="24"/>
                <w:lang w:val="en-US"/>
              </w:rPr>
              <w:t>URL</w:t>
            </w:r>
            <w:r w:rsidRPr="00D64E9E">
              <w:rPr>
                <w:rFonts w:ascii="Calibri" w:eastAsia="Calibri" w:hAnsi="Calibri" w:cs="Times New Roman"/>
                <w:sz w:val="24"/>
                <w:szCs w:val="24"/>
              </w:rPr>
              <w:t xml:space="preserve">:   </w:t>
            </w:r>
            <w:r w:rsidRPr="00D64E9E">
              <w:rPr>
                <w:rFonts w:ascii="Calibri" w:eastAsia="Calibri" w:hAnsi="Calibri" w:cs="Times New Roman"/>
                <w:sz w:val="24"/>
                <w:szCs w:val="24"/>
                <w:lang w:val="en-US"/>
              </w:rPr>
              <w:t>http</w:t>
            </w:r>
            <w:r w:rsidRPr="00D64E9E">
              <w:rPr>
                <w:rFonts w:ascii="Calibri" w:eastAsia="Calibri" w:hAnsi="Calibri" w:cs="Times New Roman"/>
                <w:sz w:val="24"/>
                <w:szCs w:val="24"/>
              </w:rPr>
              <w:t>://</w:t>
            </w:r>
            <w:r w:rsidRPr="00D64E9E">
              <w:rPr>
                <w:rFonts w:ascii="Calibri" w:eastAsia="Calibri" w:hAnsi="Calibri" w:cs="Times New Roman"/>
                <w:sz w:val="24"/>
                <w:szCs w:val="24"/>
                <w:lang w:val="en-US"/>
              </w:rPr>
              <w:t>www</w:t>
            </w:r>
            <w:r w:rsidRPr="00D64E9E">
              <w:rPr>
                <w:rFonts w:ascii="Calibri" w:eastAsia="Calibri" w:hAnsi="Calibri" w:cs="Times New Roman"/>
                <w:sz w:val="24"/>
                <w:szCs w:val="24"/>
              </w:rPr>
              <w:t>.</w:t>
            </w:r>
            <w:r w:rsidRPr="00D64E9E">
              <w:rPr>
                <w:rFonts w:ascii="Calibri" w:eastAsia="Calibri" w:hAnsi="Calibri" w:cs="Times New Roman"/>
                <w:sz w:val="24"/>
                <w:szCs w:val="24"/>
                <w:lang w:val="en-US"/>
              </w:rPr>
              <w:t>istmira</w:t>
            </w:r>
            <w:r w:rsidRPr="00D64E9E">
              <w:rPr>
                <w:rFonts w:ascii="Calibri" w:eastAsia="Calibri" w:hAnsi="Calibri" w:cs="Times New Roman"/>
                <w:sz w:val="24"/>
                <w:szCs w:val="24"/>
              </w:rPr>
              <w:t>.</w:t>
            </w:r>
            <w:r w:rsidRPr="00D64E9E">
              <w:rPr>
                <w:rFonts w:ascii="Calibri" w:eastAsia="Calibri" w:hAnsi="Calibri" w:cs="Times New Roman"/>
                <w:sz w:val="24"/>
                <w:szCs w:val="24"/>
                <w:lang w:val="en-US"/>
              </w:rPr>
              <w:t>com</w:t>
            </w:r>
            <w:r w:rsidRPr="00D64E9E">
              <w:rPr>
                <w:rFonts w:ascii="Calibri" w:eastAsia="Calibri" w:hAnsi="Calibri" w:cs="Times New Roman"/>
                <w:sz w:val="24"/>
                <w:szCs w:val="24"/>
              </w:rPr>
              <w:t>/</w:t>
            </w:r>
            <w:r w:rsidRPr="00D64E9E">
              <w:rPr>
                <w:rFonts w:ascii="Calibri" w:eastAsia="Calibri" w:hAnsi="Calibri" w:cs="Times New Roman"/>
                <w:sz w:val="24"/>
                <w:szCs w:val="24"/>
                <w:lang w:val="en-US"/>
              </w:rPr>
              <w:t>istoriya</w:t>
            </w:r>
            <w:r w:rsidRPr="00D64E9E">
              <w:rPr>
                <w:rFonts w:ascii="Calibri" w:eastAsia="Calibri" w:hAnsi="Calibri" w:cs="Times New Roman"/>
                <w:sz w:val="24"/>
                <w:szCs w:val="24"/>
              </w:rPr>
              <w:t>-</w:t>
            </w:r>
            <w:r w:rsidRPr="00D64E9E">
              <w:rPr>
                <w:rFonts w:ascii="Calibri" w:eastAsia="Calibri" w:hAnsi="Calibri" w:cs="Times New Roman"/>
                <w:sz w:val="24"/>
                <w:szCs w:val="24"/>
                <w:lang w:val="en-US"/>
              </w:rPr>
              <w:t>rossii</w:t>
            </w:r>
            <w:r w:rsidRPr="00D64E9E">
              <w:rPr>
                <w:rFonts w:ascii="Calibri" w:eastAsia="Calibri" w:hAnsi="Calibri" w:cs="Times New Roman"/>
                <w:sz w:val="24"/>
                <w:szCs w:val="24"/>
              </w:rPr>
              <w:t>.</w:t>
            </w:r>
          </w:p>
        </w:tc>
      </w:tr>
      <w:tr w:rsidR="00D64E9E" w:rsidRPr="00D64E9E" w:rsidTr="001C6D52">
        <w:trPr>
          <w:trHeight w:val="144"/>
          <w:tblCellSpacing w:w="20" w:type="nil"/>
        </w:trPr>
        <w:tc>
          <w:tcPr>
            <w:tcW w:w="1172"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2.4</w:t>
            </w:r>
          </w:p>
        </w:tc>
        <w:tc>
          <w:tcPr>
            <w:tcW w:w="4245"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Культурное пространство России в </w:t>
            </w:r>
            <w:r w:rsidRPr="00D64E9E">
              <w:rPr>
                <w:rFonts w:ascii="Times New Roman" w:eastAsia="Calibri" w:hAnsi="Times New Roman" w:cs="Times New Roman"/>
                <w:color w:val="000000"/>
                <w:sz w:val="24"/>
                <w:szCs w:val="24"/>
                <w:lang w:val="en-US"/>
              </w:rPr>
              <w:t>XVI</w:t>
            </w:r>
            <w:r w:rsidRPr="00D64E9E">
              <w:rPr>
                <w:rFonts w:ascii="Times New Roman" w:eastAsia="Calibri" w:hAnsi="Times New Roman" w:cs="Times New Roman"/>
                <w:color w:val="000000"/>
                <w:sz w:val="24"/>
                <w:szCs w:val="24"/>
              </w:rPr>
              <w:t>–</w:t>
            </w:r>
            <w:r w:rsidRPr="00D64E9E">
              <w:rPr>
                <w:rFonts w:ascii="Times New Roman" w:eastAsia="Calibri" w:hAnsi="Times New Roman" w:cs="Times New Roman"/>
                <w:color w:val="000000"/>
                <w:sz w:val="24"/>
                <w:szCs w:val="24"/>
                <w:lang w:val="en-US"/>
              </w:rPr>
              <w:t>XVII</w:t>
            </w:r>
            <w:r w:rsidRPr="00D64E9E">
              <w:rPr>
                <w:rFonts w:ascii="Times New Roman" w:eastAsia="Calibri" w:hAnsi="Times New Roman" w:cs="Times New Roman"/>
                <w:color w:val="000000"/>
                <w:sz w:val="24"/>
                <w:szCs w:val="24"/>
              </w:rPr>
              <w:t xml:space="preserve"> вв.</w:t>
            </w:r>
          </w:p>
        </w:tc>
        <w:tc>
          <w:tcPr>
            <w:tcW w:w="1313"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 xml:space="preserve">2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60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4868" w:type="dxa"/>
            <w:tcMar>
              <w:top w:w="50" w:type="dxa"/>
              <w:left w:w="100" w:type="dxa"/>
            </w:tcMar>
          </w:tcPr>
          <w:p w:rsidR="00D64E9E" w:rsidRPr="00D64E9E" w:rsidRDefault="00D20A1C" w:rsidP="00D64E9E">
            <w:pPr>
              <w:spacing w:after="200" w:line="276" w:lineRule="auto"/>
              <w:rPr>
                <w:rFonts w:ascii="Calibri" w:eastAsia="Calibri" w:hAnsi="Calibri" w:cs="Times New Roman"/>
                <w:sz w:val="24"/>
                <w:szCs w:val="24"/>
              </w:rPr>
            </w:pPr>
            <w:hyperlink r:id="rId219" w:history="1">
              <w:r w:rsidR="00D64E9E" w:rsidRPr="00D64E9E">
                <w:rPr>
                  <w:rFonts w:ascii="Calibri" w:eastAsia="Calibri" w:hAnsi="Calibri" w:cs="Times New Roman"/>
                  <w:color w:val="0000FF"/>
                  <w:sz w:val="24"/>
                  <w:szCs w:val="24"/>
                  <w:u w:val="single"/>
                </w:rPr>
                <w:t>электронные уроки по теме культура россии с древнейших — Яндекс: нашлось 11</w:t>
              </w:r>
              <w:r w:rsidR="00D64E9E" w:rsidRPr="00D64E9E">
                <w:rPr>
                  <w:rFonts w:ascii="Calibri" w:eastAsia="Calibri" w:hAnsi="Calibri" w:cs="Times New Roman"/>
                  <w:color w:val="0000FF"/>
                  <w:sz w:val="24"/>
                  <w:szCs w:val="24"/>
                  <w:u w:val="single"/>
                  <w:lang w:val="en-US"/>
                </w:rPr>
                <w:t> </w:t>
              </w:r>
              <w:r w:rsidR="00D64E9E" w:rsidRPr="00D64E9E">
                <w:rPr>
                  <w:rFonts w:ascii="Calibri" w:eastAsia="Calibri" w:hAnsi="Calibri" w:cs="Times New Roman"/>
                  <w:color w:val="0000FF"/>
                  <w:sz w:val="24"/>
                  <w:szCs w:val="24"/>
                  <w:u w:val="single"/>
                </w:rPr>
                <w:t>тыс.</w:t>
              </w:r>
              <w:r w:rsidR="00D64E9E" w:rsidRPr="00D64E9E">
                <w:rPr>
                  <w:rFonts w:ascii="Calibri" w:eastAsia="Calibri" w:hAnsi="Calibri" w:cs="Times New Roman"/>
                  <w:color w:val="0000FF"/>
                  <w:sz w:val="24"/>
                  <w:szCs w:val="24"/>
                  <w:u w:val="single"/>
                  <w:lang w:val="en-US"/>
                </w:rPr>
                <w:t> </w:t>
              </w:r>
              <w:r w:rsidR="00D64E9E" w:rsidRPr="00D64E9E">
                <w:rPr>
                  <w:rFonts w:ascii="Calibri" w:eastAsia="Calibri" w:hAnsi="Calibri" w:cs="Times New Roman"/>
                  <w:color w:val="0000FF"/>
                  <w:sz w:val="24"/>
                  <w:szCs w:val="24"/>
                  <w:u w:val="single"/>
                </w:rPr>
                <w:t>результатов (</w:t>
              </w:r>
              <w:r w:rsidR="00D64E9E" w:rsidRPr="00D64E9E">
                <w:rPr>
                  <w:rFonts w:ascii="Calibri" w:eastAsia="Calibri" w:hAnsi="Calibri" w:cs="Times New Roman"/>
                  <w:color w:val="0000FF"/>
                  <w:sz w:val="24"/>
                  <w:szCs w:val="24"/>
                  <w:u w:val="single"/>
                  <w:lang w:val="en-US"/>
                </w:rPr>
                <w:t>yandex</w:t>
              </w:r>
              <w:r w:rsidR="00D64E9E" w:rsidRPr="00D64E9E">
                <w:rPr>
                  <w:rFonts w:ascii="Calibri" w:eastAsia="Calibri" w:hAnsi="Calibri" w:cs="Times New Roman"/>
                  <w:color w:val="0000FF"/>
                  <w:sz w:val="24"/>
                  <w:szCs w:val="24"/>
                  <w:u w:val="single"/>
                </w:rPr>
                <w:t>.</w:t>
              </w:r>
              <w:r w:rsidR="00D64E9E" w:rsidRPr="00D64E9E">
                <w:rPr>
                  <w:rFonts w:ascii="Calibri" w:eastAsia="Calibri" w:hAnsi="Calibri" w:cs="Times New Roman"/>
                  <w:color w:val="0000FF"/>
                  <w:sz w:val="24"/>
                  <w:szCs w:val="24"/>
                  <w:u w:val="single"/>
                  <w:lang w:val="en-US"/>
                </w:rPr>
                <w:t>ru</w:t>
              </w:r>
              <w:r w:rsidR="00D64E9E" w:rsidRPr="00D64E9E">
                <w:rPr>
                  <w:rFonts w:ascii="Calibri" w:eastAsia="Calibri" w:hAnsi="Calibri" w:cs="Times New Roman"/>
                  <w:color w:val="0000FF"/>
                  <w:sz w:val="24"/>
                  <w:szCs w:val="24"/>
                  <w:u w:val="single"/>
                </w:rPr>
                <w:t>)</w:t>
              </w:r>
            </w:hyperlink>
          </w:p>
        </w:tc>
      </w:tr>
      <w:tr w:rsidR="00D64E9E" w:rsidRPr="00D64E9E" w:rsidTr="001C6D52">
        <w:trPr>
          <w:trHeight w:val="144"/>
          <w:tblCellSpacing w:w="20" w:type="nil"/>
        </w:trPr>
        <w:tc>
          <w:tcPr>
            <w:tcW w:w="0" w:type="auto"/>
            <w:gridSpan w:val="2"/>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Итого по разделу</w:t>
            </w:r>
          </w:p>
        </w:tc>
        <w:tc>
          <w:tcPr>
            <w:tcW w:w="1313"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 xml:space="preserve"> 8 </w:t>
            </w:r>
          </w:p>
        </w:tc>
        <w:tc>
          <w:tcPr>
            <w:tcW w:w="0" w:type="auto"/>
            <w:gridSpan w:val="3"/>
            <w:tcMar>
              <w:top w:w="50" w:type="dxa"/>
              <w:left w:w="100" w:type="dxa"/>
            </w:tcMar>
            <w:vAlign w:val="center"/>
          </w:tcPr>
          <w:p w:rsidR="00D64E9E" w:rsidRPr="00D64E9E" w:rsidRDefault="00D64E9E" w:rsidP="00D64E9E">
            <w:pPr>
              <w:spacing w:after="200" w:line="276" w:lineRule="auto"/>
              <w:rPr>
                <w:rFonts w:ascii="Calibri" w:eastAsia="Calibri" w:hAnsi="Calibri" w:cs="Times New Roman"/>
                <w:sz w:val="24"/>
                <w:szCs w:val="24"/>
                <w:lang w:val="en-US"/>
              </w:rPr>
            </w:pPr>
          </w:p>
        </w:tc>
      </w:tr>
      <w:tr w:rsidR="00D64E9E" w:rsidRPr="00D64E9E" w:rsidTr="001C6D52">
        <w:trPr>
          <w:trHeight w:val="144"/>
          <w:tblCellSpacing w:w="20" w:type="nil"/>
        </w:trPr>
        <w:tc>
          <w:tcPr>
            <w:tcW w:w="0" w:type="auto"/>
            <w:gridSpan w:val="6"/>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rPr>
            </w:pPr>
            <w:r w:rsidRPr="00D64E9E">
              <w:rPr>
                <w:rFonts w:ascii="Times New Roman" w:eastAsia="Calibri" w:hAnsi="Times New Roman" w:cs="Times New Roman"/>
                <w:b/>
                <w:color w:val="000000"/>
                <w:sz w:val="24"/>
                <w:szCs w:val="24"/>
              </w:rPr>
              <w:t>Раздел 3.</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b/>
                <w:color w:val="000000"/>
                <w:sz w:val="24"/>
                <w:szCs w:val="24"/>
              </w:rPr>
              <w:t xml:space="preserve">Россия в конце </w:t>
            </w:r>
            <w:r w:rsidRPr="00D64E9E">
              <w:rPr>
                <w:rFonts w:ascii="Times New Roman" w:eastAsia="Calibri" w:hAnsi="Times New Roman" w:cs="Times New Roman"/>
                <w:b/>
                <w:color w:val="000000"/>
                <w:sz w:val="24"/>
                <w:szCs w:val="24"/>
                <w:lang w:val="en-US"/>
              </w:rPr>
              <w:t>XVII</w:t>
            </w:r>
            <w:r w:rsidRPr="00D64E9E">
              <w:rPr>
                <w:rFonts w:ascii="Times New Roman" w:eastAsia="Calibri" w:hAnsi="Times New Roman" w:cs="Times New Roman"/>
                <w:b/>
                <w:color w:val="000000"/>
                <w:sz w:val="24"/>
                <w:szCs w:val="24"/>
              </w:rPr>
              <w:t xml:space="preserve"> - </w:t>
            </w:r>
            <w:r w:rsidRPr="00D64E9E">
              <w:rPr>
                <w:rFonts w:ascii="Times New Roman" w:eastAsia="Calibri" w:hAnsi="Times New Roman" w:cs="Times New Roman"/>
                <w:b/>
                <w:color w:val="000000"/>
                <w:sz w:val="24"/>
                <w:szCs w:val="24"/>
                <w:lang w:val="en-US"/>
              </w:rPr>
              <w:t>XVIII</w:t>
            </w:r>
            <w:r w:rsidRPr="00D64E9E">
              <w:rPr>
                <w:rFonts w:ascii="Times New Roman" w:eastAsia="Calibri" w:hAnsi="Times New Roman" w:cs="Times New Roman"/>
                <w:b/>
                <w:color w:val="000000"/>
                <w:sz w:val="24"/>
                <w:szCs w:val="24"/>
              </w:rPr>
              <w:t xml:space="preserve"> вв.: от царства к империи</w:t>
            </w:r>
          </w:p>
        </w:tc>
      </w:tr>
      <w:tr w:rsidR="00D64E9E" w:rsidRPr="00D64E9E" w:rsidTr="001C6D52">
        <w:trPr>
          <w:trHeight w:val="144"/>
          <w:tblCellSpacing w:w="20" w:type="nil"/>
        </w:trPr>
        <w:tc>
          <w:tcPr>
            <w:tcW w:w="1172"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3.1</w:t>
            </w:r>
          </w:p>
        </w:tc>
        <w:tc>
          <w:tcPr>
            <w:tcW w:w="4245"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Россия в эпоху преобразований Петра </w:t>
            </w:r>
            <w:r w:rsidRPr="00D64E9E">
              <w:rPr>
                <w:rFonts w:ascii="Times New Roman" w:eastAsia="Calibri" w:hAnsi="Times New Roman" w:cs="Times New Roman"/>
                <w:color w:val="000000"/>
                <w:sz w:val="24"/>
                <w:szCs w:val="24"/>
                <w:lang w:val="en-US"/>
              </w:rPr>
              <w:t>I</w:t>
            </w:r>
          </w:p>
        </w:tc>
        <w:tc>
          <w:tcPr>
            <w:tcW w:w="1313"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 xml:space="preserve">2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60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4868" w:type="dxa"/>
            <w:tcMar>
              <w:top w:w="50" w:type="dxa"/>
              <w:left w:w="100" w:type="dxa"/>
            </w:tcMar>
          </w:tcPr>
          <w:p w:rsidR="00D64E9E" w:rsidRPr="00D64E9E" w:rsidRDefault="00D64E9E" w:rsidP="00D64E9E">
            <w:pPr>
              <w:spacing w:after="0" w:line="276" w:lineRule="auto"/>
              <w:rPr>
                <w:rFonts w:ascii="Calibri" w:eastAsia="Calibri" w:hAnsi="Calibri" w:cs="Times New Roman"/>
                <w:sz w:val="24"/>
                <w:szCs w:val="24"/>
              </w:rPr>
            </w:pPr>
            <w:r w:rsidRPr="00D64E9E">
              <w:rPr>
                <w:rFonts w:ascii="Calibri" w:eastAsia="Calibri" w:hAnsi="Calibri" w:cs="Times New Roman"/>
                <w:sz w:val="24"/>
                <w:szCs w:val="24"/>
              </w:rPr>
              <w:t>Материалы русской истории</w:t>
            </w:r>
            <w:r w:rsidRPr="00D64E9E">
              <w:rPr>
                <w:rFonts w:ascii="Calibri" w:eastAsia="Calibri" w:hAnsi="Calibri" w:cs="Times New Roman"/>
                <w:sz w:val="24"/>
                <w:szCs w:val="24"/>
                <w:lang w:val="en-US"/>
              </w:rPr>
              <w:t> </w:t>
            </w:r>
            <w:r w:rsidRPr="00D64E9E">
              <w:rPr>
                <w:rFonts w:ascii="Calibri" w:eastAsia="Calibri" w:hAnsi="Calibri" w:cs="Times New Roman"/>
                <w:sz w:val="24"/>
                <w:szCs w:val="24"/>
              </w:rPr>
              <w:t xml:space="preserve">: [сайт]. </w:t>
            </w:r>
            <w:r w:rsidRPr="00D64E9E">
              <w:rPr>
                <w:rFonts w:ascii="Calibri" w:eastAsia="Calibri" w:hAnsi="Calibri" w:cs="Times New Roman"/>
                <w:sz w:val="24"/>
                <w:szCs w:val="24"/>
                <w:lang w:val="en-US"/>
              </w:rPr>
              <w:t>URL</w:t>
            </w:r>
            <w:r w:rsidRPr="00D64E9E">
              <w:rPr>
                <w:rFonts w:ascii="Calibri" w:eastAsia="Calibri" w:hAnsi="Calibri" w:cs="Times New Roman"/>
                <w:sz w:val="24"/>
                <w:szCs w:val="24"/>
              </w:rPr>
              <w:t xml:space="preserve">:   </w:t>
            </w:r>
          </w:p>
        </w:tc>
      </w:tr>
      <w:tr w:rsidR="00D64E9E" w:rsidRPr="00D64E9E" w:rsidTr="001C6D52">
        <w:trPr>
          <w:trHeight w:val="144"/>
          <w:tblCellSpacing w:w="20" w:type="nil"/>
        </w:trPr>
        <w:tc>
          <w:tcPr>
            <w:tcW w:w="1172"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3.2</w:t>
            </w:r>
          </w:p>
        </w:tc>
        <w:tc>
          <w:tcPr>
            <w:tcW w:w="4245"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Россия в 1725–1762 гг.</w:t>
            </w:r>
          </w:p>
        </w:tc>
        <w:tc>
          <w:tcPr>
            <w:tcW w:w="1313"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 xml:space="preserve"> 2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60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4868" w:type="dxa"/>
            <w:tcMar>
              <w:top w:w="50" w:type="dxa"/>
              <w:left w:w="100" w:type="dxa"/>
            </w:tcMar>
          </w:tcPr>
          <w:p w:rsidR="00D64E9E" w:rsidRPr="00D64E9E" w:rsidRDefault="00D64E9E" w:rsidP="00D64E9E">
            <w:pPr>
              <w:spacing w:after="200" w:line="276" w:lineRule="auto"/>
              <w:rPr>
                <w:rFonts w:ascii="Calibri" w:eastAsia="Calibri" w:hAnsi="Calibri" w:cs="Times New Roman"/>
                <w:sz w:val="24"/>
                <w:szCs w:val="24"/>
              </w:rPr>
            </w:pPr>
            <w:r w:rsidRPr="00D64E9E">
              <w:rPr>
                <w:rFonts w:ascii="Calibri" w:eastAsia="Calibri" w:hAnsi="Calibri" w:cs="Times New Roman"/>
                <w:sz w:val="24"/>
                <w:szCs w:val="24"/>
              </w:rPr>
              <w:t>. История России</w:t>
            </w:r>
            <w:r w:rsidRPr="00D64E9E">
              <w:rPr>
                <w:rFonts w:ascii="Calibri" w:eastAsia="Calibri" w:hAnsi="Calibri" w:cs="Times New Roman"/>
                <w:sz w:val="24"/>
                <w:szCs w:val="24"/>
                <w:lang w:val="en-US"/>
              </w:rPr>
              <w:t> </w:t>
            </w:r>
            <w:r w:rsidRPr="00D64E9E">
              <w:rPr>
                <w:rFonts w:ascii="Calibri" w:eastAsia="Calibri" w:hAnsi="Calibri" w:cs="Times New Roman"/>
                <w:sz w:val="24"/>
                <w:szCs w:val="24"/>
              </w:rPr>
              <w:t xml:space="preserve">: [сайт]. </w:t>
            </w:r>
            <w:r w:rsidRPr="00D64E9E">
              <w:rPr>
                <w:rFonts w:ascii="Calibri" w:eastAsia="Calibri" w:hAnsi="Calibri" w:cs="Times New Roman"/>
                <w:sz w:val="24"/>
                <w:szCs w:val="24"/>
                <w:lang w:val="en-US"/>
              </w:rPr>
              <w:t>URL</w:t>
            </w:r>
            <w:r w:rsidRPr="00D64E9E">
              <w:rPr>
                <w:rFonts w:ascii="Calibri" w:eastAsia="Calibri" w:hAnsi="Calibri" w:cs="Times New Roman"/>
                <w:sz w:val="24"/>
                <w:szCs w:val="24"/>
              </w:rPr>
              <w:t xml:space="preserve">: </w:t>
            </w:r>
            <w:r w:rsidRPr="00D64E9E">
              <w:rPr>
                <w:rFonts w:ascii="Calibri" w:eastAsia="Calibri" w:hAnsi="Calibri" w:cs="Times New Roman"/>
                <w:sz w:val="24"/>
                <w:szCs w:val="24"/>
                <w:lang w:val="en-US"/>
              </w:rPr>
              <w:t>http</w:t>
            </w:r>
            <w:r w:rsidRPr="00D64E9E">
              <w:rPr>
                <w:rFonts w:ascii="Calibri" w:eastAsia="Calibri" w:hAnsi="Calibri" w:cs="Times New Roman"/>
                <w:sz w:val="24"/>
                <w:szCs w:val="24"/>
              </w:rPr>
              <w:t>://</w:t>
            </w:r>
            <w:r w:rsidRPr="00D64E9E">
              <w:rPr>
                <w:rFonts w:ascii="Calibri" w:eastAsia="Calibri" w:hAnsi="Calibri" w:cs="Times New Roman"/>
                <w:sz w:val="24"/>
                <w:szCs w:val="24"/>
                <w:lang w:val="en-US"/>
              </w:rPr>
              <w:t>rhistory</w:t>
            </w:r>
            <w:r w:rsidRPr="00D64E9E">
              <w:rPr>
                <w:rFonts w:ascii="Calibri" w:eastAsia="Calibri" w:hAnsi="Calibri" w:cs="Times New Roman"/>
                <w:sz w:val="24"/>
                <w:szCs w:val="24"/>
              </w:rPr>
              <w:t>.</w:t>
            </w:r>
            <w:r w:rsidRPr="00D64E9E">
              <w:rPr>
                <w:rFonts w:ascii="Calibri" w:eastAsia="Calibri" w:hAnsi="Calibri" w:cs="Times New Roman"/>
                <w:sz w:val="24"/>
                <w:szCs w:val="24"/>
                <w:lang w:val="en-US"/>
              </w:rPr>
              <w:t>ucoz</w:t>
            </w:r>
            <w:r w:rsidRPr="00D64E9E">
              <w:rPr>
                <w:rFonts w:ascii="Calibri" w:eastAsia="Calibri" w:hAnsi="Calibri" w:cs="Times New Roman"/>
                <w:sz w:val="24"/>
                <w:szCs w:val="24"/>
              </w:rPr>
              <w:t>.</w:t>
            </w:r>
            <w:r w:rsidRPr="00D64E9E">
              <w:rPr>
                <w:rFonts w:ascii="Calibri" w:eastAsia="Calibri" w:hAnsi="Calibri" w:cs="Times New Roman"/>
                <w:sz w:val="24"/>
                <w:szCs w:val="24"/>
                <w:lang w:val="en-US"/>
              </w:rPr>
              <w:t>ru</w:t>
            </w:r>
          </w:p>
        </w:tc>
      </w:tr>
      <w:tr w:rsidR="00D64E9E" w:rsidRPr="00D64E9E" w:rsidTr="001C6D52">
        <w:trPr>
          <w:trHeight w:val="144"/>
          <w:tblCellSpacing w:w="20" w:type="nil"/>
        </w:trPr>
        <w:tc>
          <w:tcPr>
            <w:tcW w:w="1172"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3.3</w:t>
            </w:r>
          </w:p>
        </w:tc>
        <w:tc>
          <w:tcPr>
            <w:tcW w:w="4245"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Россия в 1762–1801 гг.</w:t>
            </w:r>
          </w:p>
        </w:tc>
        <w:tc>
          <w:tcPr>
            <w:tcW w:w="1313"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 xml:space="preserve"> 2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60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4868" w:type="dxa"/>
            <w:tcMar>
              <w:top w:w="50" w:type="dxa"/>
              <w:left w:w="100" w:type="dxa"/>
            </w:tcMar>
          </w:tcPr>
          <w:p w:rsidR="00D64E9E" w:rsidRPr="00D64E9E" w:rsidRDefault="00D64E9E" w:rsidP="00D64E9E">
            <w:pPr>
              <w:spacing w:after="0" w:line="276" w:lineRule="auto"/>
              <w:rPr>
                <w:rFonts w:ascii="Calibri" w:eastAsia="Calibri" w:hAnsi="Calibri" w:cs="Times New Roman"/>
                <w:sz w:val="24"/>
                <w:szCs w:val="24"/>
              </w:rPr>
            </w:pPr>
            <w:r w:rsidRPr="00D64E9E">
              <w:rPr>
                <w:rFonts w:ascii="Calibri" w:eastAsia="Calibri" w:hAnsi="Calibri" w:cs="Times New Roman"/>
                <w:sz w:val="24"/>
                <w:szCs w:val="24"/>
              </w:rPr>
              <w:t>Материалы русской истории</w:t>
            </w:r>
            <w:r w:rsidRPr="00D64E9E">
              <w:rPr>
                <w:rFonts w:ascii="Calibri" w:eastAsia="Calibri" w:hAnsi="Calibri" w:cs="Times New Roman"/>
                <w:sz w:val="24"/>
                <w:szCs w:val="24"/>
                <w:lang w:val="en-US"/>
              </w:rPr>
              <w:t> </w:t>
            </w:r>
            <w:r w:rsidRPr="00D64E9E">
              <w:rPr>
                <w:rFonts w:ascii="Calibri" w:eastAsia="Calibri" w:hAnsi="Calibri" w:cs="Times New Roman"/>
                <w:sz w:val="24"/>
                <w:szCs w:val="24"/>
              </w:rPr>
              <w:t xml:space="preserve">: [сайт]. </w:t>
            </w:r>
            <w:r w:rsidRPr="00D64E9E">
              <w:rPr>
                <w:rFonts w:ascii="Calibri" w:eastAsia="Calibri" w:hAnsi="Calibri" w:cs="Times New Roman"/>
                <w:sz w:val="24"/>
                <w:szCs w:val="24"/>
                <w:lang w:val="en-US"/>
              </w:rPr>
              <w:t>URL</w:t>
            </w:r>
            <w:r w:rsidRPr="00D64E9E">
              <w:rPr>
                <w:rFonts w:ascii="Calibri" w:eastAsia="Calibri" w:hAnsi="Calibri" w:cs="Times New Roman"/>
                <w:sz w:val="24"/>
                <w:szCs w:val="24"/>
              </w:rPr>
              <w:t xml:space="preserve">:   </w:t>
            </w:r>
            <w:r w:rsidRPr="00D64E9E">
              <w:rPr>
                <w:rFonts w:ascii="Calibri" w:eastAsia="Calibri" w:hAnsi="Calibri" w:cs="Times New Roman"/>
                <w:sz w:val="24"/>
                <w:szCs w:val="24"/>
                <w:lang w:val="en-US"/>
              </w:rPr>
              <w:t>http</w:t>
            </w:r>
            <w:r w:rsidRPr="00D64E9E">
              <w:rPr>
                <w:rFonts w:ascii="Calibri" w:eastAsia="Calibri" w:hAnsi="Calibri" w:cs="Times New Roman"/>
                <w:sz w:val="24"/>
                <w:szCs w:val="24"/>
              </w:rPr>
              <w:t>://</w:t>
            </w:r>
            <w:r w:rsidRPr="00D64E9E">
              <w:rPr>
                <w:rFonts w:ascii="Calibri" w:eastAsia="Calibri" w:hAnsi="Calibri" w:cs="Times New Roman"/>
                <w:sz w:val="24"/>
                <w:szCs w:val="24"/>
                <w:lang w:val="en-US"/>
              </w:rPr>
              <w:t>www</w:t>
            </w:r>
            <w:r w:rsidRPr="00D64E9E">
              <w:rPr>
                <w:rFonts w:ascii="Calibri" w:eastAsia="Calibri" w:hAnsi="Calibri" w:cs="Times New Roman"/>
                <w:sz w:val="24"/>
                <w:szCs w:val="24"/>
              </w:rPr>
              <w:t>.</w:t>
            </w:r>
            <w:r w:rsidRPr="00D64E9E">
              <w:rPr>
                <w:rFonts w:ascii="Calibri" w:eastAsia="Calibri" w:hAnsi="Calibri" w:cs="Times New Roman"/>
                <w:sz w:val="24"/>
                <w:szCs w:val="24"/>
                <w:lang w:val="en-US"/>
              </w:rPr>
              <w:t>magister</w:t>
            </w:r>
            <w:r w:rsidRPr="00D64E9E">
              <w:rPr>
                <w:rFonts w:ascii="Calibri" w:eastAsia="Calibri" w:hAnsi="Calibri" w:cs="Times New Roman"/>
                <w:sz w:val="24"/>
                <w:szCs w:val="24"/>
              </w:rPr>
              <w:t>.</w:t>
            </w:r>
            <w:r w:rsidRPr="00D64E9E">
              <w:rPr>
                <w:rFonts w:ascii="Calibri" w:eastAsia="Calibri" w:hAnsi="Calibri" w:cs="Times New Roman"/>
                <w:sz w:val="24"/>
                <w:szCs w:val="24"/>
                <w:lang w:val="en-US"/>
              </w:rPr>
              <w:t>msk</w:t>
            </w:r>
            <w:r w:rsidRPr="00D64E9E">
              <w:rPr>
                <w:rFonts w:ascii="Calibri" w:eastAsia="Calibri" w:hAnsi="Calibri" w:cs="Times New Roman"/>
                <w:sz w:val="24"/>
                <w:szCs w:val="24"/>
              </w:rPr>
              <w:t>.</w:t>
            </w:r>
            <w:r w:rsidRPr="00D64E9E">
              <w:rPr>
                <w:rFonts w:ascii="Calibri" w:eastAsia="Calibri" w:hAnsi="Calibri" w:cs="Times New Roman"/>
                <w:sz w:val="24"/>
                <w:szCs w:val="24"/>
                <w:lang w:val="en-US"/>
              </w:rPr>
              <w:t>ru</w:t>
            </w:r>
            <w:r w:rsidRPr="00D64E9E">
              <w:rPr>
                <w:rFonts w:ascii="Calibri" w:eastAsia="Calibri" w:hAnsi="Calibri" w:cs="Times New Roman"/>
                <w:sz w:val="24"/>
                <w:szCs w:val="24"/>
              </w:rPr>
              <w:t xml:space="preserve">/ </w:t>
            </w:r>
          </w:p>
        </w:tc>
      </w:tr>
      <w:tr w:rsidR="00D64E9E" w:rsidRPr="00D64E9E" w:rsidTr="001C6D52">
        <w:trPr>
          <w:trHeight w:val="144"/>
          <w:tblCellSpacing w:w="20" w:type="nil"/>
        </w:trPr>
        <w:tc>
          <w:tcPr>
            <w:tcW w:w="1172"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3.4</w:t>
            </w:r>
          </w:p>
        </w:tc>
        <w:tc>
          <w:tcPr>
            <w:tcW w:w="4245"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Россия при Павле I</w:t>
            </w:r>
          </w:p>
        </w:tc>
        <w:tc>
          <w:tcPr>
            <w:tcW w:w="1313"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 xml:space="preserve"> 1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60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4868" w:type="dxa"/>
            <w:tcMar>
              <w:top w:w="50" w:type="dxa"/>
              <w:left w:w="100" w:type="dxa"/>
            </w:tcMar>
          </w:tcPr>
          <w:p w:rsidR="00D64E9E" w:rsidRPr="00D64E9E" w:rsidRDefault="00D64E9E" w:rsidP="00D64E9E">
            <w:pPr>
              <w:spacing w:after="200" w:line="276" w:lineRule="auto"/>
              <w:rPr>
                <w:rFonts w:ascii="Calibri" w:eastAsia="Calibri" w:hAnsi="Calibri" w:cs="Times New Roman"/>
                <w:sz w:val="24"/>
                <w:szCs w:val="24"/>
              </w:rPr>
            </w:pPr>
            <w:r w:rsidRPr="00D64E9E">
              <w:rPr>
                <w:rFonts w:ascii="Calibri" w:eastAsia="Calibri" w:hAnsi="Calibri" w:cs="Times New Roman"/>
                <w:sz w:val="24"/>
                <w:szCs w:val="24"/>
              </w:rPr>
              <w:t xml:space="preserve"> История России</w:t>
            </w:r>
            <w:r w:rsidRPr="00D64E9E">
              <w:rPr>
                <w:rFonts w:ascii="Calibri" w:eastAsia="Calibri" w:hAnsi="Calibri" w:cs="Times New Roman"/>
                <w:sz w:val="24"/>
                <w:szCs w:val="24"/>
                <w:lang w:val="en-US"/>
              </w:rPr>
              <w:t> </w:t>
            </w:r>
            <w:r w:rsidRPr="00D64E9E">
              <w:rPr>
                <w:rFonts w:ascii="Calibri" w:eastAsia="Calibri" w:hAnsi="Calibri" w:cs="Times New Roman"/>
                <w:sz w:val="24"/>
                <w:szCs w:val="24"/>
              </w:rPr>
              <w:t xml:space="preserve">: [сайт]. </w:t>
            </w:r>
            <w:r w:rsidRPr="00D64E9E">
              <w:rPr>
                <w:rFonts w:ascii="Calibri" w:eastAsia="Calibri" w:hAnsi="Calibri" w:cs="Times New Roman"/>
                <w:sz w:val="24"/>
                <w:szCs w:val="24"/>
                <w:lang w:val="en-US"/>
              </w:rPr>
              <w:t>URL</w:t>
            </w:r>
            <w:r w:rsidRPr="00D64E9E">
              <w:rPr>
                <w:rFonts w:ascii="Calibri" w:eastAsia="Calibri" w:hAnsi="Calibri" w:cs="Times New Roman"/>
                <w:sz w:val="24"/>
                <w:szCs w:val="24"/>
              </w:rPr>
              <w:t xml:space="preserve">: </w:t>
            </w:r>
            <w:r w:rsidRPr="00D64E9E">
              <w:rPr>
                <w:rFonts w:ascii="Calibri" w:eastAsia="Calibri" w:hAnsi="Calibri" w:cs="Times New Roman"/>
                <w:sz w:val="24"/>
                <w:szCs w:val="24"/>
                <w:lang w:val="en-US"/>
              </w:rPr>
              <w:t>http</w:t>
            </w:r>
            <w:r w:rsidRPr="00D64E9E">
              <w:rPr>
                <w:rFonts w:ascii="Calibri" w:eastAsia="Calibri" w:hAnsi="Calibri" w:cs="Times New Roman"/>
                <w:sz w:val="24"/>
                <w:szCs w:val="24"/>
              </w:rPr>
              <w:t>://</w:t>
            </w:r>
            <w:r w:rsidRPr="00D64E9E">
              <w:rPr>
                <w:rFonts w:ascii="Calibri" w:eastAsia="Calibri" w:hAnsi="Calibri" w:cs="Times New Roman"/>
                <w:sz w:val="24"/>
                <w:szCs w:val="24"/>
                <w:lang w:val="en-US"/>
              </w:rPr>
              <w:t>rhistory</w:t>
            </w:r>
            <w:r w:rsidRPr="00D64E9E">
              <w:rPr>
                <w:rFonts w:ascii="Calibri" w:eastAsia="Calibri" w:hAnsi="Calibri" w:cs="Times New Roman"/>
                <w:sz w:val="24"/>
                <w:szCs w:val="24"/>
              </w:rPr>
              <w:t>.</w:t>
            </w:r>
            <w:r w:rsidRPr="00D64E9E">
              <w:rPr>
                <w:rFonts w:ascii="Calibri" w:eastAsia="Calibri" w:hAnsi="Calibri" w:cs="Times New Roman"/>
                <w:sz w:val="24"/>
                <w:szCs w:val="24"/>
                <w:lang w:val="en-US"/>
              </w:rPr>
              <w:t>ucoz</w:t>
            </w:r>
            <w:r w:rsidRPr="00D64E9E">
              <w:rPr>
                <w:rFonts w:ascii="Calibri" w:eastAsia="Calibri" w:hAnsi="Calibri" w:cs="Times New Roman"/>
                <w:sz w:val="24"/>
                <w:szCs w:val="24"/>
              </w:rPr>
              <w:t>.</w:t>
            </w:r>
            <w:r w:rsidRPr="00D64E9E">
              <w:rPr>
                <w:rFonts w:ascii="Calibri" w:eastAsia="Calibri" w:hAnsi="Calibri" w:cs="Times New Roman"/>
                <w:sz w:val="24"/>
                <w:szCs w:val="24"/>
                <w:lang w:val="en-US"/>
              </w:rPr>
              <w:t>ru</w:t>
            </w:r>
          </w:p>
        </w:tc>
      </w:tr>
      <w:tr w:rsidR="00D64E9E" w:rsidRPr="00D64E9E" w:rsidTr="001C6D52">
        <w:trPr>
          <w:trHeight w:val="144"/>
          <w:tblCellSpacing w:w="20" w:type="nil"/>
        </w:trPr>
        <w:tc>
          <w:tcPr>
            <w:tcW w:w="1172"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3.5</w:t>
            </w:r>
          </w:p>
        </w:tc>
        <w:tc>
          <w:tcPr>
            <w:tcW w:w="4245"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Культура народов России в </w:t>
            </w:r>
            <w:r w:rsidRPr="00D64E9E">
              <w:rPr>
                <w:rFonts w:ascii="Times New Roman" w:eastAsia="Calibri" w:hAnsi="Times New Roman" w:cs="Times New Roman"/>
                <w:color w:val="000000"/>
                <w:sz w:val="24"/>
                <w:szCs w:val="24"/>
                <w:lang w:val="en-US"/>
              </w:rPr>
              <w:t>XVIII</w:t>
            </w:r>
            <w:r w:rsidRPr="00D64E9E">
              <w:rPr>
                <w:rFonts w:ascii="Times New Roman" w:eastAsia="Calibri" w:hAnsi="Times New Roman" w:cs="Times New Roman"/>
                <w:color w:val="000000"/>
                <w:sz w:val="24"/>
                <w:szCs w:val="24"/>
              </w:rPr>
              <w:t xml:space="preserve"> в.</w:t>
            </w:r>
          </w:p>
        </w:tc>
        <w:tc>
          <w:tcPr>
            <w:tcW w:w="1313"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 xml:space="preserve">2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60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4868" w:type="dxa"/>
            <w:tcMar>
              <w:top w:w="50" w:type="dxa"/>
              <w:left w:w="100" w:type="dxa"/>
            </w:tcMar>
          </w:tcPr>
          <w:p w:rsidR="00D64E9E" w:rsidRPr="00D64E9E" w:rsidRDefault="00D20A1C" w:rsidP="00D64E9E">
            <w:pPr>
              <w:spacing w:after="0" w:line="276" w:lineRule="auto"/>
              <w:rPr>
                <w:rFonts w:ascii="Calibri" w:eastAsia="Calibri" w:hAnsi="Calibri" w:cs="Times New Roman"/>
                <w:sz w:val="24"/>
                <w:szCs w:val="24"/>
              </w:rPr>
            </w:pPr>
            <w:hyperlink r:id="rId220" w:history="1">
              <w:r w:rsidR="00D64E9E" w:rsidRPr="00D64E9E">
                <w:rPr>
                  <w:rFonts w:ascii="Calibri" w:eastAsia="Calibri" w:hAnsi="Calibri" w:cs="Times New Roman"/>
                  <w:color w:val="0000FF"/>
                  <w:sz w:val="24"/>
                  <w:szCs w:val="24"/>
                  <w:u w:val="single"/>
                </w:rPr>
                <w:t>электронные уроки по теме культура россии с древнейших — Яндекс: нашлось 11</w:t>
              </w:r>
              <w:r w:rsidR="00D64E9E" w:rsidRPr="00D64E9E">
                <w:rPr>
                  <w:rFonts w:ascii="Calibri" w:eastAsia="Calibri" w:hAnsi="Calibri" w:cs="Times New Roman"/>
                  <w:color w:val="0000FF"/>
                  <w:sz w:val="24"/>
                  <w:szCs w:val="24"/>
                  <w:u w:val="single"/>
                  <w:lang w:val="en-US"/>
                </w:rPr>
                <w:t> </w:t>
              </w:r>
              <w:r w:rsidR="00D64E9E" w:rsidRPr="00D64E9E">
                <w:rPr>
                  <w:rFonts w:ascii="Calibri" w:eastAsia="Calibri" w:hAnsi="Calibri" w:cs="Times New Roman"/>
                  <w:color w:val="0000FF"/>
                  <w:sz w:val="24"/>
                  <w:szCs w:val="24"/>
                  <w:u w:val="single"/>
                </w:rPr>
                <w:t>тыс.</w:t>
              </w:r>
              <w:r w:rsidR="00D64E9E" w:rsidRPr="00D64E9E">
                <w:rPr>
                  <w:rFonts w:ascii="Calibri" w:eastAsia="Calibri" w:hAnsi="Calibri" w:cs="Times New Roman"/>
                  <w:color w:val="0000FF"/>
                  <w:sz w:val="24"/>
                  <w:szCs w:val="24"/>
                  <w:u w:val="single"/>
                  <w:lang w:val="en-US"/>
                </w:rPr>
                <w:t> </w:t>
              </w:r>
              <w:r w:rsidR="00D64E9E" w:rsidRPr="00D64E9E">
                <w:rPr>
                  <w:rFonts w:ascii="Calibri" w:eastAsia="Calibri" w:hAnsi="Calibri" w:cs="Times New Roman"/>
                  <w:color w:val="0000FF"/>
                  <w:sz w:val="24"/>
                  <w:szCs w:val="24"/>
                  <w:u w:val="single"/>
                </w:rPr>
                <w:t>результатов (</w:t>
              </w:r>
              <w:r w:rsidR="00D64E9E" w:rsidRPr="00D64E9E">
                <w:rPr>
                  <w:rFonts w:ascii="Calibri" w:eastAsia="Calibri" w:hAnsi="Calibri" w:cs="Times New Roman"/>
                  <w:color w:val="0000FF"/>
                  <w:sz w:val="24"/>
                  <w:szCs w:val="24"/>
                  <w:u w:val="single"/>
                  <w:lang w:val="en-US"/>
                </w:rPr>
                <w:t>yandex</w:t>
              </w:r>
              <w:r w:rsidR="00D64E9E" w:rsidRPr="00D64E9E">
                <w:rPr>
                  <w:rFonts w:ascii="Calibri" w:eastAsia="Calibri" w:hAnsi="Calibri" w:cs="Times New Roman"/>
                  <w:color w:val="0000FF"/>
                  <w:sz w:val="24"/>
                  <w:szCs w:val="24"/>
                  <w:u w:val="single"/>
                </w:rPr>
                <w:t>.</w:t>
              </w:r>
              <w:r w:rsidR="00D64E9E" w:rsidRPr="00D64E9E">
                <w:rPr>
                  <w:rFonts w:ascii="Calibri" w:eastAsia="Calibri" w:hAnsi="Calibri" w:cs="Times New Roman"/>
                  <w:color w:val="0000FF"/>
                  <w:sz w:val="24"/>
                  <w:szCs w:val="24"/>
                  <w:u w:val="single"/>
                  <w:lang w:val="en-US"/>
                </w:rPr>
                <w:t>ru</w:t>
              </w:r>
              <w:r w:rsidR="00D64E9E" w:rsidRPr="00D64E9E">
                <w:rPr>
                  <w:rFonts w:ascii="Calibri" w:eastAsia="Calibri" w:hAnsi="Calibri" w:cs="Times New Roman"/>
                  <w:color w:val="0000FF"/>
                  <w:sz w:val="24"/>
                  <w:szCs w:val="24"/>
                  <w:u w:val="single"/>
                </w:rPr>
                <w:t>)</w:t>
              </w:r>
            </w:hyperlink>
          </w:p>
        </w:tc>
      </w:tr>
      <w:tr w:rsidR="00D64E9E" w:rsidRPr="00D64E9E" w:rsidTr="001C6D52">
        <w:trPr>
          <w:trHeight w:val="144"/>
          <w:tblCellSpacing w:w="20" w:type="nil"/>
        </w:trPr>
        <w:tc>
          <w:tcPr>
            <w:tcW w:w="0" w:type="auto"/>
            <w:gridSpan w:val="2"/>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Итого по разделу</w:t>
            </w:r>
          </w:p>
        </w:tc>
        <w:tc>
          <w:tcPr>
            <w:tcW w:w="1313"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 xml:space="preserve"> 9 </w:t>
            </w:r>
          </w:p>
        </w:tc>
        <w:tc>
          <w:tcPr>
            <w:tcW w:w="0" w:type="auto"/>
            <w:gridSpan w:val="3"/>
            <w:tcMar>
              <w:top w:w="50" w:type="dxa"/>
              <w:left w:w="100" w:type="dxa"/>
            </w:tcMar>
            <w:vAlign w:val="center"/>
          </w:tcPr>
          <w:p w:rsidR="00D64E9E" w:rsidRPr="00D64E9E" w:rsidRDefault="00D64E9E" w:rsidP="00D64E9E">
            <w:pPr>
              <w:spacing w:after="200" w:line="276" w:lineRule="auto"/>
              <w:rPr>
                <w:rFonts w:ascii="Calibri" w:eastAsia="Calibri" w:hAnsi="Calibri" w:cs="Times New Roman"/>
                <w:sz w:val="24"/>
                <w:szCs w:val="24"/>
                <w:lang w:val="en-US"/>
              </w:rPr>
            </w:pPr>
          </w:p>
        </w:tc>
      </w:tr>
      <w:tr w:rsidR="00D64E9E" w:rsidRPr="00D64E9E" w:rsidTr="001C6D52">
        <w:trPr>
          <w:trHeight w:val="144"/>
          <w:tblCellSpacing w:w="20" w:type="nil"/>
        </w:trPr>
        <w:tc>
          <w:tcPr>
            <w:tcW w:w="0" w:type="auto"/>
            <w:gridSpan w:val="6"/>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rPr>
            </w:pPr>
            <w:r w:rsidRPr="00D64E9E">
              <w:rPr>
                <w:rFonts w:ascii="Times New Roman" w:eastAsia="Calibri" w:hAnsi="Times New Roman" w:cs="Times New Roman"/>
                <w:b/>
                <w:color w:val="000000"/>
                <w:sz w:val="24"/>
                <w:szCs w:val="24"/>
              </w:rPr>
              <w:t>Раздел 4.</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b/>
                <w:color w:val="000000"/>
                <w:sz w:val="24"/>
                <w:szCs w:val="24"/>
              </w:rPr>
              <w:t xml:space="preserve">Российская империя в </w:t>
            </w:r>
            <w:r w:rsidRPr="00D64E9E">
              <w:rPr>
                <w:rFonts w:ascii="Times New Roman" w:eastAsia="Calibri" w:hAnsi="Times New Roman" w:cs="Times New Roman"/>
                <w:b/>
                <w:color w:val="000000"/>
                <w:sz w:val="24"/>
                <w:szCs w:val="24"/>
                <w:lang w:val="en-US"/>
              </w:rPr>
              <w:t>XIX</w:t>
            </w:r>
            <w:r w:rsidRPr="00D64E9E">
              <w:rPr>
                <w:rFonts w:ascii="Times New Roman" w:eastAsia="Calibri" w:hAnsi="Times New Roman" w:cs="Times New Roman"/>
                <w:b/>
                <w:color w:val="000000"/>
                <w:sz w:val="24"/>
                <w:szCs w:val="24"/>
              </w:rPr>
              <w:t xml:space="preserve"> - начале </w:t>
            </w:r>
            <w:r w:rsidRPr="00D64E9E">
              <w:rPr>
                <w:rFonts w:ascii="Times New Roman" w:eastAsia="Calibri" w:hAnsi="Times New Roman" w:cs="Times New Roman"/>
                <w:b/>
                <w:color w:val="000000"/>
                <w:sz w:val="24"/>
                <w:szCs w:val="24"/>
                <w:lang w:val="en-US"/>
              </w:rPr>
              <w:t>XX</w:t>
            </w:r>
            <w:r w:rsidRPr="00D64E9E">
              <w:rPr>
                <w:rFonts w:ascii="Times New Roman" w:eastAsia="Calibri" w:hAnsi="Times New Roman" w:cs="Times New Roman"/>
                <w:b/>
                <w:color w:val="000000"/>
                <w:sz w:val="24"/>
                <w:szCs w:val="24"/>
              </w:rPr>
              <w:t xml:space="preserve"> в.</w:t>
            </w:r>
          </w:p>
        </w:tc>
      </w:tr>
      <w:tr w:rsidR="00D64E9E" w:rsidRPr="001A278D" w:rsidTr="001C6D52">
        <w:trPr>
          <w:trHeight w:val="144"/>
          <w:tblCellSpacing w:w="20" w:type="nil"/>
        </w:trPr>
        <w:tc>
          <w:tcPr>
            <w:tcW w:w="1172"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4.1</w:t>
            </w:r>
          </w:p>
        </w:tc>
        <w:tc>
          <w:tcPr>
            <w:tcW w:w="4245"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Россия в 1801–1825 гг.</w:t>
            </w:r>
          </w:p>
        </w:tc>
        <w:tc>
          <w:tcPr>
            <w:tcW w:w="1313"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 xml:space="preserve"> 1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60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4868" w:type="dxa"/>
            <w:tcMar>
              <w:top w:w="50" w:type="dxa"/>
              <w:left w:w="100" w:type="dxa"/>
            </w:tcMar>
          </w:tcPr>
          <w:p w:rsidR="00D64E9E" w:rsidRPr="00D64E9E" w:rsidRDefault="00D64E9E" w:rsidP="00D64E9E">
            <w:pPr>
              <w:spacing w:after="0" w:line="276" w:lineRule="auto"/>
              <w:rPr>
                <w:rFonts w:ascii="Calibri" w:eastAsia="Calibri" w:hAnsi="Calibri" w:cs="Times New Roman"/>
                <w:sz w:val="24"/>
                <w:szCs w:val="24"/>
                <w:lang w:val="en-US"/>
              </w:rPr>
            </w:pPr>
            <w:r w:rsidRPr="00D64E9E">
              <w:rPr>
                <w:rFonts w:ascii="Calibri" w:eastAsia="Calibri" w:hAnsi="Calibri" w:cs="Times New Roman"/>
                <w:sz w:val="24"/>
                <w:szCs w:val="24"/>
                <w:lang w:val="en-US"/>
              </w:rPr>
              <w:t>http://www.magister.msk.ru/ http://www.istmira.com/istoriya-rossii.</w:t>
            </w:r>
          </w:p>
        </w:tc>
      </w:tr>
      <w:tr w:rsidR="00D64E9E" w:rsidRPr="00D64E9E" w:rsidTr="001C6D52">
        <w:trPr>
          <w:trHeight w:val="144"/>
          <w:tblCellSpacing w:w="20" w:type="nil"/>
        </w:trPr>
        <w:tc>
          <w:tcPr>
            <w:tcW w:w="1172"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4.2</w:t>
            </w:r>
          </w:p>
        </w:tc>
        <w:tc>
          <w:tcPr>
            <w:tcW w:w="4245"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Россия в 1825–1855 гг.</w:t>
            </w:r>
          </w:p>
        </w:tc>
        <w:tc>
          <w:tcPr>
            <w:tcW w:w="1313"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 xml:space="preserve"> 1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60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4868" w:type="dxa"/>
            <w:tcMar>
              <w:top w:w="50" w:type="dxa"/>
              <w:left w:w="100" w:type="dxa"/>
            </w:tcMar>
          </w:tcPr>
          <w:p w:rsidR="00D64E9E" w:rsidRPr="00D64E9E" w:rsidRDefault="00D64E9E" w:rsidP="00D64E9E">
            <w:pPr>
              <w:spacing w:after="200" w:line="276" w:lineRule="auto"/>
              <w:rPr>
                <w:rFonts w:ascii="Calibri" w:eastAsia="Calibri" w:hAnsi="Calibri" w:cs="Times New Roman"/>
                <w:sz w:val="24"/>
                <w:szCs w:val="24"/>
              </w:rPr>
            </w:pPr>
            <w:r w:rsidRPr="00D64E9E">
              <w:rPr>
                <w:rFonts w:ascii="Calibri" w:eastAsia="Calibri" w:hAnsi="Calibri" w:cs="Times New Roman"/>
                <w:sz w:val="24"/>
                <w:szCs w:val="24"/>
              </w:rPr>
              <w:t>. История России</w:t>
            </w:r>
            <w:r w:rsidRPr="00D64E9E">
              <w:rPr>
                <w:rFonts w:ascii="Calibri" w:eastAsia="Calibri" w:hAnsi="Calibri" w:cs="Times New Roman"/>
                <w:sz w:val="24"/>
                <w:szCs w:val="24"/>
                <w:lang w:val="en-US"/>
              </w:rPr>
              <w:t> </w:t>
            </w:r>
            <w:r w:rsidRPr="00D64E9E">
              <w:rPr>
                <w:rFonts w:ascii="Calibri" w:eastAsia="Calibri" w:hAnsi="Calibri" w:cs="Times New Roman"/>
                <w:sz w:val="24"/>
                <w:szCs w:val="24"/>
              </w:rPr>
              <w:t xml:space="preserve">: [сайт]. </w:t>
            </w:r>
            <w:r w:rsidRPr="00D64E9E">
              <w:rPr>
                <w:rFonts w:ascii="Calibri" w:eastAsia="Calibri" w:hAnsi="Calibri" w:cs="Times New Roman"/>
                <w:sz w:val="24"/>
                <w:szCs w:val="24"/>
                <w:lang w:val="en-US"/>
              </w:rPr>
              <w:t>URL</w:t>
            </w:r>
            <w:r w:rsidRPr="00D64E9E">
              <w:rPr>
                <w:rFonts w:ascii="Calibri" w:eastAsia="Calibri" w:hAnsi="Calibri" w:cs="Times New Roman"/>
                <w:sz w:val="24"/>
                <w:szCs w:val="24"/>
              </w:rPr>
              <w:t xml:space="preserve">: </w:t>
            </w:r>
            <w:r w:rsidRPr="00D64E9E">
              <w:rPr>
                <w:rFonts w:ascii="Calibri" w:eastAsia="Calibri" w:hAnsi="Calibri" w:cs="Times New Roman"/>
                <w:sz w:val="24"/>
                <w:szCs w:val="24"/>
                <w:lang w:val="en-US"/>
              </w:rPr>
              <w:t>http</w:t>
            </w:r>
            <w:r w:rsidRPr="00D64E9E">
              <w:rPr>
                <w:rFonts w:ascii="Calibri" w:eastAsia="Calibri" w:hAnsi="Calibri" w:cs="Times New Roman"/>
                <w:sz w:val="24"/>
                <w:szCs w:val="24"/>
              </w:rPr>
              <w:t>://</w:t>
            </w:r>
            <w:r w:rsidRPr="00D64E9E">
              <w:rPr>
                <w:rFonts w:ascii="Calibri" w:eastAsia="Calibri" w:hAnsi="Calibri" w:cs="Times New Roman"/>
                <w:sz w:val="24"/>
                <w:szCs w:val="24"/>
                <w:lang w:val="en-US"/>
              </w:rPr>
              <w:t>rhistory</w:t>
            </w:r>
            <w:r w:rsidRPr="00D64E9E">
              <w:rPr>
                <w:rFonts w:ascii="Calibri" w:eastAsia="Calibri" w:hAnsi="Calibri" w:cs="Times New Roman"/>
                <w:sz w:val="24"/>
                <w:szCs w:val="24"/>
              </w:rPr>
              <w:t>.</w:t>
            </w:r>
            <w:r w:rsidRPr="00D64E9E">
              <w:rPr>
                <w:rFonts w:ascii="Calibri" w:eastAsia="Calibri" w:hAnsi="Calibri" w:cs="Times New Roman"/>
                <w:sz w:val="24"/>
                <w:szCs w:val="24"/>
                <w:lang w:val="en-US"/>
              </w:rPr>
              <w:t>ucoz</w:t>
            </w:r>
            <w:r w:rsidRPr="00D64E9E">
              <w:rPr>
                <w:rFonts w:ascii="Calibri" w:eastAsia="Calibri" w:hAnsi="Calibri" w:cs="Times New Roman"/>
                <w:sz w:val="24"/>
                <w:szCs w:val="24"/>
              </w:rPr>
              <w:t>.</w:t>
            </w:r>
            <w:r w:rsidRPr="00D64E9E">
              <w:rPr>
                <w:rFonts w:ascii="Calibri" w:eastAsia="Calibri" w:hAnsi="Calibri" w:cs="Times New Roman"/>
                <w:sz w:val="24"/>
                <w:szCs w:val="24"/>
                <w:lang w:val="en-US"/>
              </w:rPr>
              <w:t>ru</w:t>
            </w:r>
          </w:p>
        </w:tc>
      </w:tr>
      <w:tr w:rsidR="00D64E9E" w:rsidRPr="00D64E9E" w:rsidTr="001C6D52">
        <w:trPr>
          <w:trHeight w:val="144"/>
          <w:tblCellSpacing w:w="20" w:type="nil"/>
        </w:trPr>
        <w:tc>
          <w:tcPr>
            <w:tcW w:w="1172"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4.3</w:t>
            </w:r>
          </w:p>
        </w:tc>
        <w:tc>
          <w:tcPr>
            <w:tcW w:w="4245"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Культура России в первой половине </w:t>
            </w:r>
            <w:r w:rsidRPr="00D64E9E">
              <w:rPr>
                <w:rFonts w:ascii="Times New Roman" w:eastAsia="Calibri" w:hAnsi="Times New Roman" w:cs="Times New Roman"/>
                <w:color w:val="000000"/>
                <w:sz w:val="24"/>
                <w:szCs w:val="24"/>
                <w:lang w:val="en-US"/>
              </w:rPr>
              <w:t>XIX</w:t>
            </w:r>
            <w:r w:rsidRPr="00D64E9E">
              <w:rPr>
                <w:rFonts w:ascii="Times New Roman" w:eastAsia="Calibri" w:hAnsi="Times New Roman" w:cs="Times New Roman"/>
                <w:color w:val="000000"/>
                <w:sz w:val="24"/>
                <w:szCs w:val="24"/>
              </w:rPr>
              <w:t xml:space="preserve"> в.</w:t>
            </w:r>
          </w:p>
        </w:tc>
        <w:tc>
          <w:tcPr>
            <w:tcW w:w="1313"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 xml:space="preserve">1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60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4868" w:type="dxa"/>
            <w:tcMar>
              <w:top w:w="50" w:type="dxa"/>
              <w:left w:w="100" w:type="dxa"/>
            </w:tcMar>
          </w:tcPr>
          <w:p w:rsidR="00D64E9E" w:rsidRPr="00D64E9E" w:rsidRDefault="00D64E9E" w:rsidP="00D64E9E">
            <w:pPr>
              <w:spacing w:after="0" w:line="276" w:lineRule="auto"/>
              <w:rPr>
                <w:rFonts w:ascii="Calibri" w:eastAsia="Calibri" w:hAnsi="Calibri" w:cs="Times New Roman"/>
                <w:sz w:val="24"/>
                <w:szCs w:val="24"/>
                <w:lang w:val="en-US"/>
              </w:rPr>
            </w:pPr>
            <w:r w:rsidRPr="00D64E9E">
              <w:rPr>
                <w:rFonts w:ascii="Calibri" w:eastAsia="Calibri" w:hAnsi="Calibri" w:cs="Times New Roman"/>
                <w:sz w:val="24"/>
                <w:szCs w:val="24"/>
              </w:rPr>
              <w:t>Материалы русской истории</w:t>
            </w:r>
            <w:r w:rsidRPr="00D64E9E">
              <w:rPr>
                <w:rFonts w:ascii="Calibri" w:eastAsia="Calibri" w:hAnsi="Calibri" w:cs="Times New Roman"/>
                <w:sz w:val="24"/>
                <w:szCs w:val="24"/>
                <w:lang w:val="en-US"/>
              </w:rPr>
              <w:t> </w:t>
            </w:r>
          </w:p>
        </w:tc>
      </w:tr>
      <w:tr w:rsidR="00D64E9E" w:rsidRPr="00D64E9E" w:rsidTr="001C6D52">
        <w:trPr>
          <w:trHeight w:val="144"/>
          <w:tblCellSpacing w:w="20" w:type="nil"/>
        </w:trPr>
        <w:tc>
          <w:tcPr>
            <w:tcW w:w="1172"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4.4</w:t>
            </w:r>
          </w:p>
        </w:tc>
        <w:tc>
          <w:tcPr>
            <w:tcW w:w="4245"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rPr>
            </w:pPr>
            <w:r w:rsidRPr="00D64E9E">
              <w:rPr>
                <w:rFonts w:ascii="Times New Roman" w:eastAsia="Calibri" w:hAnsi="Times New Roman" w:cs="Times New Roman"/>
                <w:color w:val="000000"/>
                <w:sz w:val="24"/>
                <w:szCs w:val="24"/>
              </w:rPr>
              <w:t>Великие реформы и пореформенная Россия</w:t>
            </w:r>
          </w:p>
        </w:tc>
        <w:tc>
          <w:tcPr>
            <w:tcW w:w="1313"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 xml:space="preserve">1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60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4868" w:type="dxa"/>
            <w:tcMar>
              <w:top w:w="50" w:type="dxa"/>
              <w:left w:w="100" w:type="dxa"/>
            </w:tcMar>
          </w:tcPr>
          <w:p w:rsidR="00D64E9E" w:rsidRPr="00D64E9E" w:rsidRDefault="00D64E9E" w:rsidP="00D64E9E">
            <w:pPr>
              <w:spacing w:after="200" w:line="276" w:lineRule="auto"/>
              <w:rPr>
                <w:rFonts w:ascii="Calibri" w:eastAsia="Calibri" w:hAnsi="Calibri" w:cs="Times New Roman"/>
                <w:sz w:val="24"/>
                <w:szCs w:val="24"/>
              </w:rPr>
            </w:pPr>
            <w:r w:rsidRPr="00D64E9E">
              <w:rPr>
                <w:rFonts w:ascii="Calibri" w:eastAsia="Calibri" w:hAnsi="Calibri" w:cs="Times New Roman"/>
                <w:sz w:val="24"/>
                <w:szCs w:val="24"/>
                <w:lang w:val="en-US"/>
              </w:rPr>
              <w:t>http</w:t>
            </w:r>
            <w:r w:rsidRPr="00D64E9E">
              <w:rPr>
                <w:rFonts w:ascii="Calibri" w:eastAsia="Calibri" w:hAnsi="Calibri" w:cs="Times New Roman"/>
                <w:sz w:val="24"/>
                <w:szCs w:val="24"/>
              </w:rPr>
              <w:t>://</w:t>
            </w:r>
            <w:r w:rsidRPr="00D64E9E">
              <w:rPr>
                <w:rFonts w:ascii="Calibri" w:eastAsia="Calibri" w:hAnsi="Calibri" w:cs="Times New Roman"/>
                <w:sz w:val="24"/>
                <w:szCs w:val="24"/>
                <w:lang w:val="en-US"/>
              </w:rPr>
              <w:t>rhistory</w:t>
            </w:r>
            <w:r w:rsidRPr="00D64E9E">
              <w:rPr>
                <w:rFonts w:ascii="Calibri" w:eastAsia="Calibri" w:hAnsi="Calibri" w:cs="Times New Roman"/>
                <w:sz w:val="24"/>
                <w:szCs w:val="24"/>
              </w:rPr>
              <w:t>.</w:t>
            </w:r>
            <w:r w:rsidRPr="00D64E9E">
              <w:rPr>
                <w:rFonts w:ascii="Calibri" w:eastAsia="Calibri" w:hAnsi="Calibri" w:cs="Times New Roman"/>
                <w:sz w:val="24"/>
                <w:szCs w:val="24"/>
                <w:lang w:val="en-US"/>
              </w:rPr>
              <w:t>ucoz</w:t>
            </w:r>
            <w:r w:rsidRPr="00D64E9E">
              <w:rPr>
                <w:rFonts w:ascii="Calibri" w:eastAsia="Calibri" w:hAnsi="Calibri" w:cs="Times New Roman"/>
                <w:sz w:val="24"/>
                <w:szCs w:val="24"/>
              </w:rPr>
              <w:t>.</w:t>
            </w:r>
            <w:r w:rsidRPr="00D64E9E">
              <w:rPr>
                <w:rFonts w:ascii="Calibri" w:eastAsia="Calibri" w:hAnsi="Calibri" w:cs="Times New Roman"/>
                <w:sz w:val="24"/>
                <w:szCs w:val="24"/>
                <w:lang w:val="en-US"/>
              </w:rPr>
              <w:t>ru</w:t>
            </w:r>
          </w:p>
        </w:tc>
      </w:tr>
      <w:tr w:rsidR="00D64E9E" w:rsidRPr="001A278D" w:rsidTr="001C6D52">
        <w:trPr>
          <w:trHeight w:val="144"/>
          <w:tblCellSpacing w:w="20" w:type="nil"/>
        </w:trPr>
        <w:tc>
          <w:tcPr>
            <w:tcW w:w="1172"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4.5</w:t>
            </w:r>
          </w:p>
        </w:tc>
        <w:tc>
          <w:tcPr>
            <w:tcW w:w="4245"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Внутренняя политика Александра </w:t>
            </w:r>
            <w:r w:rsidRPr="00D64E9E">
              <w:rPr>
                <w:rFonts w:ascii="Times New Roman" w:eastAsia="Calibri" w:hAnsi="Times New Roman" w:cs="Times New Roman"/>
                <w:color w:val="000000"/>
                <w:sz w:val="24"/>
                <w:szCs w:val="24"/>
                <w:lang w:val="en-US"/>
              </w:rPr>
              <w:t>III</w:t>
            </w:r>
            <w:r w:rsidRPr="00D64E9E">
              <w:rPr>
                <w:rFonts w:ascii="Times New Roman" w:eastAsia="Calibri" w:hAnsi="Times New Roman" w:cs="Times New Roman"/>
                <w:color w:val="000000"/>
                <w:sz w:val="24"/>
                <w:szCs w:val="24"/>
              </w:rPr>
              <w:t>. Идейные течения и общественные движения в России в 1880–1890-х гг.</w:t>
            </w:r>
          </w:p>
        </w:tc>
        <w:tc>
          <w:tcPr>
            <w:tcW w:w="1313"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 xml:space="preserve">1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60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4868" w:type="dxa"/>
            <w:tcMar>
              <w:top w:w="50" w:type="dxa"/>
              <w:left w:w="100" w:type="dxa"/>
            </w:tcMar>
          </w:tcPr>
          <w:p w:rsidR="00D64E9E" w:rsidRPr="00D64E9E" w:rsidRDefault="00D64E9E" w:rsidP="00D64E9E">
            <w:pPr>
              <w:spacing w:after="0" w:line="276" w:lineRule="auto"/>
              <w:rPr>
                <w:rFonts w:ascii="Calibri" w:eastAsia="Calibri" w:hAnsi="Calibri" w:cs="Times New Roman"/>
                <w:sz w:val="24"/>
                <w:szCs w:val="24"/>
                <w:lang w:val="en-US"/>
              </w:rPr>
            </w:pPr>
            <w:r w:rsidRPr="00D64E9E">
              <w:rPr>
                <w:rFonts w:ascii="Calibri" w:eastAsia="Calibri" w:hAnsi="Calibri" w:cs="Times New Roman"/>
                <w:sz w:val="24"/>
                <w:szCs w:val="24"/>
                <w:lang w:val="en-US"/>
              </w:rPr>
              <w:t>http://www.magister.msk.ru/ library/history/history1.htm (</w:t>
            </w:r>
            <w:r w:rsidRPr="00D64E9E">
              <w:rPr>
                <w:rFonts w:ascii="Calibri" w:eastAsia="Calibri" w:hAnsi="Calibri" w:cs="Times New Roman"/>
                <w:sz w:val="24"/>
                <w:szCs w:val="24"/>
              </w:rPr>
              <w:t>дата</w:t>
            </w:r>
            <w:r w:rsidRPr="00D64E9E">
              <w:rPr>
                <w:rFonts w:ascii="Calibri" w:eastAsia="Calibri" w:hAnsi="Calibri" w:cs="Times New Roman"/>
                <w:sz w:val="24"/>
                <w:szCs w:val="24"/>
                <w:lang w:val="en-US"/>
              </w:rPr>
              <w:t xml:space="preserve"> </w:t>
            </w:r>
          </w:p>
        </w:tc>
      </w:tr>
      <w:tr w:rsidR="00D64E9E" w:rsidRPr="001A278D" w:rsidTr="001C6D52">
        <w:trPr>
          <w:trHeight w:val="144"/>
          <w:tblCellSpacing w:w="20" w:type="nil"/>
        </w:trPr>
        <w:tc>
          <w:tcPr>
            <w:tcW w:w="1172"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4.6</w:t>
            </w:r>
          </w:p>
        </w:tc>
        <w:tc>
          <w:tcPr>
            <w:tcW w:w="4245"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Внешняя политика России во второй половине </w:t>
            </w:r>
            <w:r w:rsidRPr="00D64E9E">
              <w:rPr>
                <w:rFonts w:ascii="Times New Roman" w:eastAsia="Calibri" w:hAnsi="Times New Roman" w:cs="Times New Roman"/>
                <w:color w:val="000000"/>
                <w:sz w:val="24"/>
                <w:szCs w:val="24"/>
                <w:lang w:val="en-US"/>
              </w:rPr>
              <w:t>XIX</w:t>
            </w:r>
            <w:r w:rsidRPr="00D64E9E">
              <w:rPr>
                <w:rFonts w:ascii="Times New Roman" w:eastAsia="Calibri" w:hAnsi="Times New Roman" w:cs="Times New Roman"/>
                <w:color w:val="000000"/>
                <w:sz w:val="24"/>
                <w:szCs w:val="24"/>
              </w:rPr>
              <w:t xml:space="preserve"> в.</w:t>
            </w:r>
          </w:p>
        </w:tc>
        <w:tc>
          <w:tcPr>
            <w:tcW w:w="1313"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 xml:space="preserve">1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60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4868" w:type="dxa"/>
            <w:tcMar>
              <w:top w:w="50" w:type="dxa"/>
              <w:left w:w="100" w:type="dxa"/>
            </w:tcMar>
          </w:tcPr>
          <w:p w:rsidR="00D64E9E" w:rsidRPr="00D64E9E" w:rsidRDefault="00D64E9E" w:rsidP="00D64E9E">
            <w:pPr>
              <w:spacing w:after="200" w:line="276" w:lineRule="auto"/>
              <w:rPr>
                <w:rFonts w:ascii="Calibri" w:eastAsia="Calibri" w:hAnsi="Calibri" w:cs="Times New Roman"/>
                <w:sz w:val="24"/>
                <w:szCs w:val="24"/>
                <w:lang w:val="en-US"/>
              </w:rPr>
            </w:pPr>
            <w:r w:rsidRPr="00D64E9E">
              <w:rPr>
                <w:rFonts w:ascii="Calibri" w:eastAsia="Calibri" w:hAnsi="Calibri" w:cs="Times New Roman"/>
                <w:sz w:val="24"/>
                <w:szCs w:val="24"/>
                <w:lang w:val="en-US"/>
              </w:rPr>
              <w:t>URL: http://rhistory.ucoz.ru</w:t>
            </w:r>
          </w:p>
        </w:tc>
      </w:tr>
      <w:tr w:rsidR="00D64E9E" w:rsidRPr="00D64E9E" w:rsidTr="001C6D52">
        <w:trPr>
          <w:trHeight w:val="144"/>
          <w:tblCellSpacing w:w="20" w:type="nil"/>
        </w:trPr>
        <w:tc>
          <w:tcPr>
            <w:tcW w:w="1172"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sz w:val="24"/>
                <w:szCs w:val="24"/>
              </w:rPr>
            </w:pPr>
            <w:r w:rsidRPr="00D64E9E">
              <w:rPr>
                <w:rFonts w:ascii="Times New Roman" w:eastAsia="Calibri" w:hAnsi="Times New Roman" w:cs="Times New Roman"/>
                <w:color w:val="000000"/>
                <w:sz w:val="24"/>
                <w:szCs w:val="24"/>
              </w:rPr>
              <w:t>4.7</w:t>
            </w:r>
          </w:p>
        </w:tc>
        <w:tc>
          <w:tcPr>
            <w:tcW w:w="4245"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Культура России во второй половине </w:t>
            </w:r>
            <w:r w:rsidRPr="00D64E9E">
              <w:rPr>
                <w:rFonts w:ascii="Times New Roman" w:eastAsia="Calibri" w:hAnsi="Times New Roman" w:cs="Times New Roman"/>
                <w:color w:val="000000"/>
                <w:sz w:val="24"/>
                <w:szCs w:val="24"/>
                <w:lang w:val="en-US"/>
              </w:rPr>
              <w:t>XIX</w:t>
            </w:r>
            <w:r w:rsidRPr="00D64E9E">
              <w:rPr>
                <w:rFonts w:ascii="Times New Roman" w:eastAsia="Calibri" w:hAnsi="Times New Roman" w:cs="Times New Roman"/>
                <w:color w:val="000000"/>
                <w:sz w:val="24"/>
                <w:szCs w:val="24"/>
              </w:rPr>
              <w:t xml:space="preserve"> в.</w:t>
            </w:r>
          </w:p>
        </w:tc>
        <w:tc>
          <w:tcPr>
            <w:tcW w:w="1313"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 1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rPr>
            </w:pPr>
          </w:p>
        </w:tc>
        <w:tc>
          <w:tcPr>
            <w:tcW w:w="60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rPr>
            </w:pPr>
          </w:p>
        </w:tc>
        <w:tc>
          <w:tcPr>
            <w:tcW w:w="4868" w:type="dxa"/>
            <w:tcMar>
              <w:top w:w="50" w:type="dxa"/>
              <w:left w:w="100" w:type="dxa"/>
            </w:tcMar>
            <w:vAlign w:val="center"/>
          </w:tcPr>
          <w:p w:rsidR="00D64E9E" w:rsidRPr="00D64E9E" w:rsidRDefault="00D20A1C" w:rsidP="00D64E9E">
            <w:pPr>
              <w:spacing w:after="0" w:line="276" w:lineRule="auto"/>
              <w:ind w:left="135"/>
              <w:rPr>
                <w:rFonts w:ascii="Calibri" w:eastAsia="Calibri" w:hAnsi="Calibri" w:cs="Times New Roman"/>
                <w:sz w:val="24"/>
                <w:szCs w:val="24"/>
              </w:rPr>
            </w:pPr>
            <w:hyperlink r:id="rId221" w:history="1">
              <w:r w:rsidR="00D64E9E" w:rsidRPr="00D64E9E">
                <w:rPr>
                  <w:rFonts w:ascii="Calibri" w:eastAsia="Calibri" w:hAnsi="Calibri" w:cs="Times New Roman"/>
                  <w:color w:val="0000FF"/>
                  <w:sz w:val="24"/>
                  <w:szCs w:val="24"/>
                  <w:u w:val="single"/>
                </w:rPr>
                <w:t>Урок 34. особенности развития культуры - История - 11 класс - Российская электронная школа (</w:t>
              </w:r>
              <w:r w:rsidR="00D64E9E" w:rsidRPr="00D64E9E">
                <w:rPr>
                  <w:rFonts w:ascii="Calibri" w:eastAsia="Calibri" w:hAnsi="Calibri" w:cs="Times New Roman"/>
                  <w:color w:val="0000FF"/>
                  <w:sz w:val="24"/>
                  <w:szCs w:val="24"/>
                  <w:u w:val="single"/>
                  <w:lang w:val="en-US"/>
                </w:rPr>
                <w:t>resh</w:t>
              </w:r>
              <w:r w:rsidR="00D64E9E" w:rsidRPr="00D64E9E">
                <w:rPr>
                  <w:rFonts w:ascii="Calibri" w:eastAsia="Calibri" w:hAnsi="Calibri" w:cs="Times New Roman"/>
                  <w:color w:val="0000FF"/>
                  <w:sz w:val="24"/>
                  <w:szCs w:val="24"/>
                  <w:u w:val="single"/>
                </w:rPr>
                <w:t>.</w:t>
              </w:r>
              <w:r w:rsidR="00D64E9E" w:rsidRPr="00D64E9E">
                <w:rPr>
                  <w:rFonts w:ascii="Calibri" w:eastAsia="Calibri" w:hAnsi="Calibri" w:cs="Times New Roman"/>
                  <w:color w:val="0000FF"/>
                  <w:sz w:val="24"/>
                  <w:szCs w:val="24"/>
                  <w:u w:val="single"/>
                  <w:lang w:val="en-US"/>
                </w:rPr>
                <w:t>edu</w:t>
              </w:r>
              <w:r w:rsidR="00D64E9E" w:rsidRPr="00D64E9E">
                <w:rPr>
                  <w:rFonts w:ascii="Calibri" w:eastAsia="Calibri" w:hAnsi="Calibri" w:cs="Times New Roman"/>
                  <w:color w:val="0000FF"/>
                  <w:sz w:val="24"/>
                  <w:szCs w:val="24"/>
                  <w:u w:val="single"/>
                </w:rPr>
                <w:t>.</w:t>
              </w:r>
              <w:r w:rsidR="00D64E9E" w:rsidRPr="00D64E9E">
                <w:rPr>
                  <w:rFonts w:ascii="Calibri" w:eastAsia="Calibri" w:hAnsi="Calibri" w:cs="Times New Roman"/>
                  <w:color w:val="0000FF"/>
                  <w:sz w:val="24"/>
                  <w:szCs w:val="24"/>
                  <w:u w:val="single"/>
                  <w:lang w:val="en-US"/>
                </w:rPr>
                <w:t>ru</w:t>
              </w:r>
              <w:r w:rsidR="00D64E9E" w:rsidRPr="00D64E9E">
                <w:rPr>
                  <w:rFonts w:ascii="Calibri" w:eastAsia="Calibri" w:hAnsi="Calibri" w:cs="Times New Roman"/>
                  <w:color w:val="0000FF"/>
                  <w:sz w:val="24"/>
                  <w:szCs w:val="24"/>
                  <w:u w:val="single"/>
                </w:rPr>
                <w:t>)</w:t>
              </w:r>
            </w:hyperlink>
          </w:p>
        </w:tc>
      </w:tr>
      <w:tr w:rsidR="00D64E9E" w:rsidRPr="00D64E9E" w:rsidTr="001C6D52">
        <w:trPr>
          <w:trHeight w:val="144"/>
          <w:tblCellSpacing w:w="20" w:type="nil"/>
        </w:trPr>
        <w:tc>
          <w:tcPr>
            <w:tcW w:w="1172"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sz w:val="24"/>
                <w:szCs w:val="24"/>
              </w:rPr>
            </w:pPr>
            <w:r w:rsidRPr="00D64E9E">
              <w:rPr>
                <w:rFonts w:ascii="Times New Roman" w:eastAsia="Calibri" w:hAnsi="Times New Roman" w:cs="Times New Roman"/>
                <w:color w:val="000000"/>
                <w:sz w:val="24"/>
                <w:szCs w:val="24"/>
              </w:rPr>
              <w:t>4.8</w:t>
            </w:r>
          </w:p>
        </w:tc>
        <w:tc>
          <w:tcPr>
            <w:tcW w:w="4245"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Россия в начале </w:t>
            </w:r>
            <w:r w:rsidRPr="00D64E9E">
              <w:rPr>
                <w:rFonts w:ascii="Times New Roman" w:eastAsia="Calibri" w:hAnsi="Times New Roman" w:cs="Times New Roman"/>
                <w:color w:val="000000"/>
                <w:sz w:val="24"/>
                <w:szCs w:val="24"/>
                <w:lang w:val="en-US"/>
              </w:rPr>
              <w:t>XX</w:t>
            </w:r>
            <w:r w:rsidRPr="00D64E9E">
              <w:rPr>
                <w:rFonts w:ascii="Times New Roman" w:eastAsia="Calibri" w:hAnsi="Times New Roman" w:cs="Times New Roman"/>
                <w:color w:val="000000"/>
                <w:sz w:val="24"/>
                <w:szCs w:val="24"/>
              </w:rPr>
              <w:t xml:space="preserve"> в. Российская империя на пороге нового века. Россия в системе международных отношений в начале </w:t>
            </w:r>
            <w:r w:rsidRPr="00D64E9E">
              <w:rPr>
                <w:rFonts w:ascii="Times New Roman" w:eastAsia="Calibri" w:hAnsi="Times New Roman" w:cs="Times New Roman"/>
                <w:color w:val="000000"/>
                <w:sz w:val="24"/>
                <w:szCs w:val="24"/>
                <w:lang w:val="en-US"/>
              </w:rPr>
              <w:t>XX</w:t>
            </w:r>
            <w:r w:rsidRPr="00D64E9E">
              <w:rPr>
                <w:rFonts w:ascii="Times New Roman" w:eastAsia="Calibri" w:hAnsi="Times New Roman" w:cs="Times New Roman"/>
                <w:color w:val="000000"/>
                <w:sz w:val="24"/>
                <w:szCs w:val="24"/>
              </w:rPr>
              <w:t xml:space="preserve"> в.</w:t>
            </w:r>
          </w:p>
        </w:tc>
        <w:tc>
          <w:tcPr>
            <w:tcW w:w="1313"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 xml:space="preserve">1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60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4868" w:type="dxa"/>
            <w:tcMar>
              <w:top w:w="50" w:type="dxa"/>
              <w:left w:w="100" w:type="dxa"/>
            </w:tcMar>
            <w:vAlign w:val="center"/>
          </w:tcPr>
          <w:p w:rsidR="00D64E9E" w:rsidRPr="00D64E9E" w:rsidRDefault="00D20A1C" w:rsidP="00D64E9E">
            <w:pPr>
              <w:spacing w:after="0" w:line="276" w:lineRule="auto"/>
              <w:ind w:left="135"/>
              <w:rPr>
                <w:rFonts w:ascii="Calibri" w:eastAsia="Calibri" w:hAnsi="Calibri" w:cs="Times New Roman"/>
                <w:sz w:val="24"/>
                <w:szCs w:val="24"/>
              </w:rPr>
            </w:pPr>
            <w:hyperlink r:id="rId222" w:history="1">
              <w:r w:rsidR="00D64E9E" w:rsidRPr="00D64E9E">
                <w:rPr>
                  <w:rFonts w:ascii="Calibri" w:eastAsia="Calibri" w:hAnsi="Calibri" w:cs="Times New Roman"/>
                  <w:color w:val="0000FF"/>
                  <w:sz w:val="24"/>
                  <w:szCs w:val="24"/>
                  <w:u w:val="single"/>
                </w:rPr>
                <w:t xml:space="preserve">Урок 33. система международных отношений на рубеже </w:t>
              </w:r>
              <w:r w:rsidR="00D64E9E" w:rsidRPr="00D64E9E">
                <w:rPr>
                  <w:rFonts w:ascii="Calibri" w:eastAsia="Calibri" w:hAnsi="Calibri" w:cs="Times New Roman"/>
                  <w:color w:val="0000FF"/>
                  <w:sz w:val="24"/>
                  <w:szCs w:val="24"/>
                  <w:u w:val="single"/>
                  <w:lang w:val="en-US"/>
                </w:rPr>
                <w:t>xix</w:t>
              </w:r>
              <w:r w:rsidR="00D64E9E" w:rsidRPr="00D64E9E">
                <w:rPr>
                  <w:rFonts w:ascii="Calibri" w:eastAsia="Calibri" w:hAnsi="Calibri" w:cs="Times New Roman"/>
                  <w:color w:val="0000FF"/>
                  <w:sz w:val="24"/>
                  <w:szCs w:val="24"/>
                  <w:u w:val="single"/>
                </w:rPr>
                <w:t>–</w:t>
              </w:r>
              <w:r w:rsidR="00D64E9E" w:rsidRPr="00D64E9E">
                <w:rPr>
                  <w:rFonts w:ascii="Calibri" w:eastAsia="Calibri" w:hAnsi="Calibri" w:cs="Times New Roman"/>
                  <w:color w:val="0000FF"/>
                  <w:sz w:val="24"/>
                  <w:szCs w:val="24"/>
                  <w:u w:val="single"/>
                  <w:lang w:val="en-US"/>
                </w:rPr>
                <w:t>xx</w:t>
              </w:r>
              <w:r w:rsidR="00D64E9E" w:rsidRPr="00D64E9E">
                <w:rPr>
                  <w:rFonts w:ascii="Calibri" w:eastAsia="Calibri" w:hAnsi="Calibri" w:cs="Times New Roman"/>
                  <w:color w:val="0000FF"/>
                  <w:sz w:val="24"/>
                  <w:szCs w:val="24"/>
                  <w:u w:val="single"/>
                </w:rPr>
                <w:t xml:space="preserve"> вв - Россия в мире - 11 класс - Российская электронная школа (</w:t>
              </w:r>
              <w:r w:rsidR="00D64E9E" w:rsidRPr="00D64E9E">
                <w:rPr>
                  <w:rFonts w:ascii="Calibri" w:eastAsia="Calibri" w:hAnsi="Calibri" w:cs="Times New Roman"/>
                  <w:color w:val="0000FF"/>
                  <w:sz w:val="24"/>
                  <w:szCs w:val="24"/>
                  <w:u w:val="single"/>
                  <w:lang w:val="en-US"/>
                </w:rPr>
                <w:t>resh</w:t>
              </w:r>
              <w:r w:rsidR="00D64E9E" w:rsidRPr="00D64E9E">
                <w:rPr>
                  <w:rFonts w:ascii="Calibri" w:eastAsia="Calibri" w:hAnsi="Calibri" w:cs="Times New Roman"/>
                  <w:color w:val="0000FF"/>
                  <w:sz w:val="24"/>
                  <w:szCs w:val="24"/>
                  <w:u w:val="single"/>
                </w:rPr>
                <w:t>.</w:t>
              </w:r>
              <w:r w:rsidR="00D64E9E" w:rsidRPr="00D64E9E">
                <w:rPr>
                  <w:rFonts w:ascii="Calibri" w:eastAsia="Calibri" w:hAnsi="Calibri" w:cs="Times New Roman"/>
                  <w:color w:val="0000FF"/>
                  <w:sz w:val="24"/>
                  <w:szCs w:val="24"/>
                  <w:u w:val="single"/>
                  <w:lang w:val="en-US"/>
                </w:rPr>
                <w:t>edu</w:t>
              </w:r>
              <w:r w:rsidR="00D64E9E" w:rsidRPr="00D64E9E">
                <w:rPr>
                  <w:rFonts w:ascii="Calibri" w:eastAsia="Calibri" w:hAnsi="Calibri" w:cs="Times New Roman"/>
                  <w:color w:val="0000FF"/>
                  <w:sz w:val="24"/>
                  <w:szCs w:val="24"/>
                  <w:u w:val="single"/>
                </w:rPr>
                <w:t>.</w:t>
              </w:r>
              <w:r w:rsidR="00D64E9E" w:rsidRPr="00D64E9E">
                <w:rPr>
                  <w:rFonts w:ascii="Calibri" w:eastAsia="Calibri" w:hAnsi="Calibri" w:cs="Times New Roman"/>
                  <w:color w:val="0000FF"/>
                  <w:sz w:val="24"/>
                  <w:szCs w:val="24"/>
                  <w:u w:val="single"/>
                  <w:lang w:val="en-US"/>
                </w:rPr>
                <w:t>ru</w:t>
              </w:r>
              <w:r w:rsidR="00D64E9E" w:rsidRPr="00D64E9E">
                <w:rPr>
                  <w:rFonts w:ascii="Calibri" w:eastAsia="Calibri" w:hAnsi="Calibri" w:cs="Times New Roman"/>
                  <w:color w:val="0000FF"/>
                  <w:sz w:val="24"/>
                  <w:szCs w:val="24"/>
                  <w:u w:val="single"/>
                </w:rPr>
                <w:t>)</w:t>
              </w:r>
            </w:hyperlink>
          </w:p>
        </w:tc>
      </w:tr>
      <w:tr w:rsidR="00D64E9E" w:rsidRPr="00D64E9E" w:rsidTr="001C6D52">
        <w:trPr>
          <w:trHeight w:val="144"/>
          <w:tblCellSpacing w:w="20" w:type="nil"/>
        </w:trPr>
        <w:tc>
          <w:tcPr>
            <w:tcW w:w="1172"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4.9</w:t>
            </w:r>
          </w:p>
        </w:tc>
        <w:tc>
          <w:tcPr>
            <w:tcW w:w="4245"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Общественное движение в России в начале </w:t>
            </w:r>
            <w:r w:rsidRPr="00D64E9E">
              <w:rPr>
                <w:rFonts w:ascii="Times New Roman" w:eastAsia="Calibri" w:hAnsi="Times New Roman" w:cs="Times New Roman"/>
                <w:color w:val="000000"/>
                <w:sz w:val="24"/>
                <w:szCs w:val="24"/>
                <w:lang w:val="en-US"/>
              </w:rPr>
              <w:t>XX</w:t>
            </w:r>
            <w:r w:rsidRPr="00D64E9E">
              <w:rPr>
                <w:rFonts w:ascii="Times New Roman" w:eastAsia="Calibri" w:hAnsi="Times New Roman" w:cs="Times New Roman"/>
                <w:color w:val="000000"/>
                <w:sz w:val="24"/>
                <w:szCs w:val="24"/>
              </w:rPr>
              <w:t xml:space="preserve"> в. Общественное и политическое развитие России в 1907– 914 гг.</w:t>
            </w:r>
          </w:p>
        </w:tc>
        <w:tc>
          <w:tcPr>
            <w:tcW w:w="1313"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 xml:space="preserve">1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60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4868" w:type="dxa"/>
            <w:tcMar>
              <w:top w:w="50" w:type="dxa"/>
              <w:left w:w="100" w:type="dxa"/>
            </w:tcMar>
            <w:vAlign w:val="center"/>
          </w:tcPr>
          <w:p w:rsidR="00D64E9E" w:rsidRPr="00D64E9E" w:rsidRDefault="00D20A1C" w:rsidP="00D64E9E">
            <w:pPr>
              <w:spacing w:after="0" w:line="276" w:lineRule="auto"/>
              <w:ind w:left="135"/>
              <w:rPr>
                <w:rFonts w:ascii="Calibri" w:eastAsia="Calibri" w:hAnsi="Calibri" w:cs="Times New Roman"/>
                <w:sz w:val="24"/>
                <w:szCs w:val="24"/>
              </w:rPr>
            </w:pPr>
            <w:hyperlink r:id="rId223" w:history="1">
              <w:r w:rsidR="00D64E9E" w:rsidRPr="00D64E9E">
                <w:rPr>
                  <w:rFonts w:ascii="Calibri" w:eastAsia="Calibri" w:hAnsi="Calibri" w:cs="Times New Roman"/>
                  <w:color w:val="0000FF"/>
                  <w:sz w:val="24"/>
                  <w:szCs w:val="24"/>
                  <w:u w:val="single"/>
                </w:rPr>
                <w:t>Урок 33. россия в</w:t>
              </w:r>
              <w:r w:rsidR="00D64E9E" w:rsidRPr="00D64E9E">
                <w:rPr>
                  <w:rFonts w:ascii="Calibri" w:eastAsia="Calibri" w:hAnsi="Calibri" w:cs="Times New Roman"/>
                  <w:color w:val="0000FF"/>
                  <w:sz w:val="24"/>
                  <w:szCs w:val="24"/>
                  <w:u w:val="single"/>
                  <w:lang w:val="en-US"/>
                </w:rPr>
                <w:t> </w:t>
              </w:r>
              <w:r w:rsidR="00D64E9E" w:rsidRPr="00D64E9E">
                <w:rPr>
                  <w:rFonts w:ascii="Calibri" w:eastAsia="Calibri" w:hAnsi="Calibri" w:cs="Times New Roman"/>
                  <w:color w:val="0000FF"/>
                  <w:sz w:val="24"/>
                  <w:szCs w:val="24"/>
                  <w:u w:val="single"/>
                </w:rPr>
                <w:t xml:space="preserve">начале </w:t>
              </w:r>
              <w:r w:rsidR="00D64E9E" w:rsidRPr="00D64E9E">
                <w:rPr>
                  <w:rFonts w:ascii="Calibri" w:eastAsia="Calibri" w:hAnsi="Calibri" w:cs="Times New Roman"/>
                  <w:color w:val="0000FF"/>
                  <w:sz w:val="24"/>
                  <w:szCs w:val="24"/>
                  <w:u w:val="single"/>
                  <w:lang w:val="en-US"/>
                </w:rPr>
                <w:t>xx </w:t>
              </w:r>
              <w:r w:rsidR="00D64E9E" w:rsidRPr="00D64E9E">
                <w:rPr>
                  <w:rFonts w:ascii="Calibri" w:eastAsia="Calibri" w:hAnsi="Calibri" w:cs="Times New Roman"/>
                  <w:color w:val="0000FF"/>
                  <w:sz w:val="24"/>
                  <w:szCs w:val="24"/>
                  <w:u w:val="single"/>
                </w:rPr>
                <w:t>в.: кризис империи, первая российская революция, социально-экономические реформы п.</w:t>
              </w:r>
              <w:r w:rsidR="00D64E9E" w:rsidRPr="00D64E9E">
                <w:rPr>
                  <w:rFonts w:ascii="Calibri" w:eastAsia="Calibri" w:hAnsi="Calibri" w:cs="Times New Roman"/>
                  <w:color w:val="0000FF"/>
                  <w:sz w:val="24"/>
                  <w:szCs w:val="24"/>
                  <w:u w:val="single"/>
                  <w:lang w:val="en-US"/>
                </w:rPr>
                <w:t> </w:t>
              </w:r>
              <w:r w:rsidR="00D64E9E" w:rsidRPr="00D64E9E">
                <w:rPr>
                  <w:rFonts w:ascii="Calibri" w:eastAsia="Calibri" w:hAnsi="Calibri" w:cs="Times New Roman"/>
                  <w:color w:val="0000FF"/>
                  <w:sz w:val="24"/>
                  <w:szCs w:val="24"/>
                  <w:u w:val="single"/>
                </w:rPr>
                <w:t>а.</w:t>
              </w:r>
              <w:r w:rsidR="00D64E9E" w:rsidRPr="00D64E9E">
                <w:rPr>
                  <w:rFonts w:ascii="Calibri" w:eastAsia="Calibri" w:hAnsi="Calibri" w:cs="Times New Roman"/>
                  <w:color w:val="0000FF"/>
                  <w:sz w:val="24"/>
                  <w:szCs w:val="24"/>
                  <w:u w:val="single"/>
                  <w:lang w:val="en-US"/>
                </w:rPr>
                <w:t> </w:t>
              </w:r>
              <w:r w:rsidR="00D64E9E" w:rsidRPr="00D64E9E">
                <w:rPr>
                  <w:rFonts w:ascii="Calibri" w:eastAsia="Calibri" w:hAnsi="Calibri" w:cs="Times New Roman"/>
                  <w:color w:val="0000FF"/>
                  <w:sz w:val="24"/>
                  <w:szCs w:val="24"/>
                  <w:u w:val="single"/>
                </w:rPr>
                <w:t>столыпина, политическое развитие страны 1907-1914 - История - 9 класс - Российская электронная школа (</w:t>
              </w:r>
              <w:r w:rsidR="00D64E9E" w:rsidRPr="00D64E9E">
                <w:rPr>
                  <w:rFonts w:ascii="Calibri" w:eastAsia="Calibri" w:hAnsi="Calibri" w:cs="Times New Roman"/>
                  <w:color w:val="0000FF"/>
                  <w:sz w:val="24"/>
                  <w:szCs w:val="24"/>
                  <w:u w:val="single"/>
                  <w:lang w:val="en-US"/>
                </w:rPr>
                <w:t>resh</w:t>
              </w:r>
              <w:r w:rsidR="00D64E9E" w:rsidRPr="00D64E9E">
                <w:rPr>
                  <w:rFonts w:ascii="Calibri" w:eastAsia="Calibri" w:hAnsi="Calibri" w:cs="Times New Roman"/>
                  <w:color w:val="0000FF"/>
                  <w:sz w:val="24"/>
                  <w:szCs w:val="24"/>
                  <w:u w:val="single"/>
                </w:rPr>
                <w:t>.</w:t>
              </w:r>
              <w:r w:rsidR="00D64E9E" w:rsidRPr="00D64E9E">
                <w:rPr>
                  <w:rFonts w:ascii="Calibri" w:eastAsia="Calibri" w:hAnsi="Calibri" w:cs="Times New Roman"/>
                  <w:color w:val="0000FF"/>
                  <w:sz w:val="24"/>
                  <w:szCs w:val="24"/>
                  <w:u w:val="single"/>
                  <w:lang w:val="en-US"/>
                </w:rPr>
                <w:t>edu</w:t>
              </w:r>
              <w:r w:rsidR="00D64E9E" w:rsidRPr="00D64E9E">
                <w:rPr>
                  <w:rFonts w:ascii="Calibri" w:eastAsia="Calibri" w:hAnsi="Calibri" w:cs="Times New Roman"/>
                  <w:color w:val="0000FF"/>
                  <w:sz w:val="24"/>
                  <w:szCs w:val="24"/>
                  <w:u w:val="single"/>
                </w:rPr>
                <w:t>.</w:t>
              </w:r>
              <w:r w:rsidR="00D64E9E" w:rsidRPr="00D64E9E">
                <w:rPr>
                  <w:rFonts w:ascii="Calibri" w:eastAsia="Calibri" w:hAnsi="Calibri" w:cs="Times New Roman"/>
                  <w:color w:val="0000FF"/>
                  <w:sz w:val="24"/>
                  <w:szCs w:val="24"/>
                  <w:u w:val="single"/>
                  <w:lang w:val="en-US"/>
                </w:rPr>
                <w:t>ru</w:t>
              </w:r>
              <w:r w:rsidR="00D64E9E" w:rsidRPr="00D64E9E">
                <w:rPr>
                  <w:rFonts w:ascii="Calibri" w:eastAsia="Calibri" w:hAnsi="Calibri" w:cs="Times New Roman"/>
                  <w:color w:val="0000FF"/>
                  <w:sz w:val="24"/>
                  <w:szCs w:val="24"/>
                  <w:u w:val="single"/>
                </w:rPr>
                <w:t>)</w:t>
              </w:r>
            </w:hyperlink>
          </w:p>
        </w:tc>
      </w:tr>
      <w:tr w:rsidR="00D64E9E" w:rsidRPr="00D64E9E" w:rsidTr="001C6D52">
        <w:trPr>
          <w:trHeight w:val="144"/>
          <w:tblCellSpacing w:w="20" w:type="nil"/>
        </w:trPr>
        <w:tc>
          <w:tcPr>
            <w:tcW w:w="1172"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4.10</w:t>
            </w:r>
          </w:p>
        </w:tc>
        <w:tc>
          <w:tcPr>
            <w:tcW w:w="4245"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Серебряный век российской культуры</w:t>
            </w:r>
          </w:p>
        </w:tc>
        <w:tc>
          <w:tcPr>
            <w:tcW w:w="1313"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 xml:space="preserve"> 1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rPr>
            </w:pPr>
            <w:r w:rsidRPr="00D64E9E">
              <w:rPr>
                <w:rFonts w:ascii="Calibri" w:eastAsia="Calibri" w:hAnsi="Calibri" w:cs="Times New Roman"/>
                <w:sz w:val="24"/>
                <w:szCs w:val="24"/>
              </w:rPr>
              <w:t>1</w:t>
            </w:r>
          </w:p>
        </w:tc>
        <w:tc>
          <w:tcPr>
            <w:tcW w:w="60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4868" w:type="dxa"/>
            <w:tcMar>
              <w:top w:w="50" w:type="dxa"/>
              <w:left w:w="100" w:type="dxa"/>
            </w:tcMar>
            <w:vAlign w:val="center"/>
          </w:tcPr>
          <w:p w:rsidR="00D64E9E" w:rsidRPr="00D64E9E" w:rsidRDefault="00D20A1C" w:rsidP="00D64E9E">
            <w:pPr>
              <w:spacing w:after="0" w:line="276" w:lineRule="auto"/>
              <w:ind w:left="135"/>
              <w:rPr>
                <w:rFonts w:ascii="Calibri" w:eastAsia="Calibri" w:hAnsi="Calibri" w:cs="Times New Roman"/>
                <w:sz w:val="24"/>
                <w:szCs w:val="24"/>
              </w:rPr>
            </w:pPr>
            <w:hyperlink r:id="rId224" w:history="1">
              <w:r w:rsidR="00D64E9E" w:rsidRPr="00D64E9E">
                <w:rPr>
                  <w:rFonts w:ascii="Calibri" w:eastAsia="Calibri" w:hAnsi="Calibri" w:cs="Times New Roman"/>
                  <w:color w:val="0000FF"/>
                  <w:sz w:val="24"/>
                  <w:szCs w:val="24"/>
                  <w:u w:val="single"/>
                </w:rPr>
                <w:t>Урок 34. особенности развития культуры - История - 11 класс - Российская электронная школа (</w:t>
              </w:r>
              <w:r w:rsidR="00D64E9E" w:rsidRPr="00D64E9E">
                <w:rPr>
                  <w:rFonts w:ascii="Calibri" w:eastAsia="Calibri" w:hAnsi="Calibri" w:cs="Times New Roman"/>
                  <w:color w:val="0000FF"/>
                  <w:sz w:val="24"/>
                  <w:szCs w:val="24"/>
                  <w:u w:val="single"/>
                  <w:lang w:val="en-US"/>
                </w:rPr>
                <w:t>resh</w:t>
              </w:r>
              <w:r w:rsidR="00D64E9E" w:rsidRPr="00D64E9E">
                <w:rPr>
                  <w:rFonts w:ascii="Calibri" w:eastAsia="Calibri" w:hAnsi="Calibri" w:cs="Times New Roman"/>
                  <w:color w:val="0000FF"/>
                  <w:sz w:val="24"/>
                  <w:szCs w:val="24"/>
                  <w:u w:val="single"/>
                </w:rPr>
                <w:t>.</w:t>
              </w:r>
              <w:r w:rsidR="00D64E9E" w:rsidRPr="00D64E9E">
                <w:rPr>
                  <w:rFonts w:ascii="Calibri" w:eastAsia="Calibri" w:hAnsi="Calibri" w:cs="Times New Roman"/>
                  <w:color w:val="0000FF"/>
                  <w:sz w:val="24"/>
                  <w:szCs w:val="24"/>
                  <w:u w:val="single"/>
                  <w:lang w:val="en-US"/>
                </w:rPr>
                <w:t>edu</w:t>
              </w:r>
              <w:r w:rsidR="00D64E9E" w:rsidRPr="00D64E9E">
                <w:rPr>
                  <w:rFonts w:ascii="Calibri" w:eastAsia="Calibri" w:hAnsi="Calibri" w:cs="Times New Roman"/>
                  <w:color w:val="0000FF"/>
                  <w:sz w:val="24"/>
                  <w:szCs w:val="24"/>
                  <w:u w:val="single"/>
                </w:rPr>
                <w:t>.</w:t>
              </w:r>
              <w:r w:rsidR="00D64E9E" w:rsidRPr="00D64E9E">
                <w:rPr>
                  <w:rFonts w:ascii="Calibri" w:eastAsia="Calibri" w:hAnsi="Calibri" w:cs="Times New Roman"/>
                  <w:color w:val="0000FF"/>
                  <w:sz w:val="24"/>
                  <w:szCs w:val="24"/>
                  <w:u w:val="single"/>
                  <w:lang w:val="en-US"/>
                </w:rPr>
                <w:t>ru</w:t>
              </w:r>
              <w:r w:rsidR="00D64E9E" w:rsidRPr="00D64E9E">
                <w:rPr>
                  <w:rFonts w:ascii="Calibri" w:eastAsia="Calibri" w:hAnsi="Calibri" w:cs="Times New Roman"/>
                  <w:color w:val="0000FF"/>
                  <w:sz w:val="24"/>
                  <w:szCs w:val="24"/>
                  <w:u w:val="single"/>
                </w:rPr>
                <w:t>)</w:t>
              </w:r>
            </w:hyperlink>
          </w:p>
        </w:tc>
      </w:tr>
      <w:tr w:rsidR="00D64E9E" w:rsidRPr="00D64E9E" w:rsidTr="001C6D52">
        <w:trPr>
          <w:trHeight w:val="144"/>
          <w:tblCellSpacing w:w="20" w:type="nil"/>
        </w:trPr>
        <w:tc>
          <w:tcPr>
            <w:tcW w:w="0" w:type="auto"/>
            <w:gridSpan w:val="2"/>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Итого по разделу</w:t>
            </w:r>
          </w:p>
        </w:tc>
        <w:tc>
          <w:tcPr>
            <w:tcW w:w="1313"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 xml:space="preserve"> 10 </w:t>
            </w:r>
          </w:p>
        </w:tc>
        <w:tc>
          <w:tcPr>
            <w:tcW w:w="0" w:type="auto"/>
            <w:gridSpan w:val="3"/>
            <w:tcMar>
              <w:top w:w="50" w:type="dxa"/>
              <w:left w:w="100" w:type="dxa"/>
            </w:tcMar>
            <w:vAlign w:val="center"/>
          </w:tcPr>
          <w:p w:rsidR="00D64E9E" w:rsidRPr="00D64E9E" w:rsidRDefault="00D64E9E" w:rsidP="00D64E9E">
            <w:pPr>
              <w:spacing w:after="200" w:line="276" w:lineRule="auto"/>
              <w:rPr>
                <w:rFonts w:ascii="Calibri" w:eastAsia="Calibri" w:hAnsi="Calibri" w:cs="Times New Roman"/>
                <w:sz w:val="24"/>
                <w:szCs w:val="24"/>
                <w:lang w:val="en-US"/>
              </w:rPr>
            </w:pPr>
          </w:p>
        </w:tc>
      </w:tr>
      <w:tr w:rsidR="00D64E9E" w:rsidRPr="00D64E9E" w:rsidTr="001C6D52">
        <w:trPr>
          <w:trHeight w:val="144"/>
          <w:tblCellSpacing w:w="20" w:type="nil"/>
        </w:trPr>
        <w:tc>
          <w:tcPr>
            <w:tcW w:w="0" w:type="auto"/>
            <w:gridSpan w:val="2"/>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rPr>
            </w:pPr>
            <w:r w:rsidRPr="00D64E9E">
              <w:rPr>
                <w:rFonts w:ascii="Times New Roman" w:eastAsia="Calibri" w:hAnsi="Times New Roman" w:cs="Times New Roman"/>
                <w:color w:val="000000"/>
                <w:sz w:val="24"/>
                <w:szCs w:val="24"/>
              </w:rPr>
              <w:t>ОБЩЕЕ КОЛИЧЕСТВО ЧАСОВ ПО ПРОГРАММЕ</w:t>
            </w:r>
          </w:p>
        </w:tc>
        <w:tc>
          <w:tcPr>
            <w:tcW w:w="1313"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 xml:space="preserve">136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 xml:space="preserve"> 5</w:t>
            </w:r>
          </w:p>
        </w:tc>
        <w:tc>
          <w:tcPr>
            <w:tcW w:w="60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 xml:space="preserve"> 0 </w:t>
            </w:r>
          </w:p>
        </w:tc>
        <w:tc>
          <w:tcPr>
            <w:tcW w:w="4868" w:type="dxa"/>
            <w:tcMar>
              <w:top w:w="50" w:type="dxa"/>
              <w:left w:w="100" w:type="dxa"/>
            </w:tcMar>
            <w:vAlign w:val="center"/>
          </w:tcPr>
          <w:p w:rsidR="00D64E9E" w:rsidRPr="00D64E9E" w:rsidRDefault="00D64E9E" w:rsidP="00D64E9E">
            <w:pPr>
              <w:spacing w:after="200" w:line="276" w:lineRule="auto"/>
              <w:rPr>
                <w:rFonts w:ascii="Calibri" w:eastAsia="Calibri" w:hAnsi="Calibri" w:cs="Times New Roman"/>
                <w:sz w:val="24"/>
                <w:szCs w:val="24"/>
                <w:lang w:val="en-US"/>
              </w:rPr>
            </w:pPr>
          </w:p>
        </w:tc>
      </w:tr>
    </w:tbl>
    <w:p w:rsidR="00D64E9E" w:rsidRPr="00D64E9E" w:rsidRDefault="00D64E9E" w:rsidP="00D64E9E">
      <w:pPr>
        <w:spacing w:after="200" w:line="276" w:lineRule="auto"/>
        <w:rPr>
          <w:rFonts w:ascii="Calibri" w:eastAsia="Calibri" w:hAnsi="Calibri" w:cs="Times New Roman"/>
          <w:sz w:val="24"/>
          <w:szCs w:val="24"/>
          <w:lang w:val="en-US"/>
        </w:rPr>
        <w:sectPr w:rsidR="00D64E9E" w:rsidRPr="00D64E9E">
          <w:pgSz w:w="16383" w:h="11906" w:orient="landscape"/>
          <w:pgMar w:top="1134" w:right="850" w:bottom="1134" w:left="1701" w:header="720" w:footer="720" w:gutter="0"/>
          <w:cols w:space="720"/>
        </w:sectPr>
      </w:pPr>
    </w:p>
    <w:p w:rsidR="00D64E9E" w:rsidRPr="00D64E9E" w:rsidRDefault="00D64E9E" w:rsidP="00D64E9E">
      <w:pPr>
        <w:spacing w:after="0" w:line="264" w:lineRule="auto"/>
        <w:jc w:val="both"/>
        <w:rPr>
          <w:rFonts w:ascii="Calibri" w:eastAsia="Calibri" w:hAnsi="Calibri" w:cs="Times New Roman"/>
          <w:sz w:val="24"/>
          <w:szCs w:val="24"/>
        </w:rPr>
      </w:pPr>
      <w:bookmarkStart w:id="130" w:name="block-3000165"/>
      <w:bookmarkEnd w:id="129"/>
      <w:r w:rsidRPr="00D64E9E">
        <w:rPr>
          <w:rFonts w:ascii="Times New Roman" w:eastAsia="Calibri" w:hAnsi="Times New Roman" w:cs="Times New Roman"/>
          <w:b/>
          <w:color w:val="000000"/>
          <w:sz w:val="24"/>
          <w:szCs w:val="24"/>
        </w:rPr>
        <w:t>ПОЯСНИТЕЛЬНАЯ ЗАПИСКА</w:t>
      </w:r>
    </w:p>
    <w:p w:rsidR="00D64E9E" w:rsidRPr="00D64E9E" w:rsidRDefault="00D64E9E" w:rsidP="00D64E9E">
      <w:pPr>
        <w:spacing w:after="0" w:line="264" w:lineRule="auto"/>
        <w:ind w:left="120"/>
        <w:jc w:val="both"/>
        <w:rPr>
          <w:rFonts w:ascii="Calibri" w:eastAsia="Calibri" w:hAnsi="Calibri" w:cs="Times New Roman"/>
          <w:sz w:val="24"/>
          <w:szCs w:val="24"/>
        </w:rPr>
      </w:pP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Программа по обществознанию (углубленный уровень)</w:t>
      </w:r>
      <w:r w:rsidRPr="00D64E9E">
        <w:rPr>
          <w:rFonts w:ascii="Times New Roman" w:eastAsia="Calibri" w:hAnsi="Times New Roman" w:cs="Times New Roman"/>
          <w:color w:val="000000"/>
          <w:sz w:val="24"/>
          <w:szCs w:val="24"/>
        </w:rPr>
        <w:t xml:space="preserve"> на уровне среднего общего образования разработана на основе требований к результатам освоения основной образовательной программы, представленных в ФГОС СОО, в соответствии с Концепцией преподавания учебного предмета «Обществознание», а также с учётом федеральной рабочей программы воспитания.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Обществознание выполняет ведущую роль в реализации функции интеграции молодёжи в современное общество, направляет и обеспечивает условия формирования российской гражданской идентичности, освоения традиционных ценностей многонационального российского народа, социализации обучающихся, их готовности к саморазвитию и непрерывному образованию, труду и творческому самовыражению, правомерному поведению и взаимодействию с другими людьми в процессе решения задач личной и социальной значимости.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Содержание учебного предмета ориентируется на систему теоретических знаний, традиционные ценности российского общества, представленные на базовом уровне,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 Наряду с этим вводится ряд новых, более сложных компонентов содержания, включающих знания, социальные навыки, нормы и принципы поведения людей в обществе, правовые нормы, регулирующие отношения людей во всех областях жизни.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Сохранение интегративного характера предмета на углублённом уровне предполагает включение в его содержание тех компонентов, которые создают целостное и достаточно полное представление обо всех основных сторонах развития общества, о деятельности человека как субъекта общественных отношений, а также о способах их регулирования. Каждый из содержательных компонентов, которые представлены и на базовом уровне, раскрывается в углублённом курсе в более широком многообразии связей и отношений. Кроме того, содержание предмета дополнено рядом вопросов, связанных с логикой и методологией познания социума различными социальными науками. Усилено внимание к характеристике основных социальных институтов. В основу отбора и построения учебного содержания положен принцип многодисциплинарности обществоведческого знания. Разделы курса отражают основы различных социальных наук.</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(способов) познания, их применения при работе как с адаптированными, так и неадаптированными источниками информации в условиях возрастания роли массовых коммуникаций.</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Содержание учебного предмета ориентировано на познавательную деятельность, опирающуюся как на традиционные формы коммуникации, так и на цифровую среду, интерактивные образовательные технологии, визуализированные данные, схемы, моделирование жизненных ситуаций.</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Изучение обществознания на углублённом уровне предполагает получение обучающимися широкого (развёрнутого) опыта учебно исследовательской деятельности, характерной для высшего образования.</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С учётом особенностей социального взросления обучающихся, их личного социального опыта и осваиваемых ими социальных практик, изменения их интересов и социальных запросов содержание учебного предмета на углублённом уровне обеспечивает обучающимся активность, позволяющую участвовать в общественно значимых, в том числе волонтёрских, проектах, расширяющих возможности профессионального выбора и поступления в образовательные организации, реализующие программы высшего образования.</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Целями изучения учебного предмета «Обществознание» углублённого уровня являются:</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воспитание общероссийской идентичности, гражданской ответственности, патриотизма, правовой культуры и правосознания, уважения к социальным нормам и моральным ценностям, приверженности правовым принципам, закреплённым в Конституции Российской Федерации и законодательстве Российской Федерации;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развитие духовно нравственных позиций и приоритетов личности в период ранней юности, правового сознания, политической культуры, экономического образа мышления, функциональной грамотности, способности к предстоящему самоопределению в различных областях жизни: семейной, трудовой, профессиональной;</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освоение системы знаний, опирающейся на системное изучение основ базовых для предмета социальных наук, изучающих особенности и противоречия современного общества, его социокультурное многообразие, единство социальных сфер и институтов, человека как субъекта социальных отношений, многообразие видов деятельности людей и регулирование общественных отношений;</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развитие комплекса умений, направленных на синтезирование информации из разных источников (в том числе неадаптированных, цифровых и традиционных) для решения образовательных задач и взаимодействия с социальной средой, выполнения типичных социальных ролей, выбора стратегий поведения в конкретных ситуациях осуществления коммуникации, достижения личных финансовых целей, взаимодействия с государственными органами, финансовыми организациями;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овладение навыками познавательной рефлексии как осознания совершаемых действий и мыслительных процессов, их результатов, границ своего знания и незнания, новых познавательных задач и средств их достижения с опорой на инструменты (способы) социального познания, ценностные ориентиры, элементы научной методологии;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обогащение опыта применения полученных знаний и умений в различных областях общественной жизни и в сферах межличностных отношений, создание условий для освоения способов успешного взаимодействия с политическими, правовыми, финансово-экономическими и другими социальными институтами и решения значимых для личности задач, реализации личностного потенциала;</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расширение палитры способов познавательной, коммуникативной, практической деятельности, необходимых для участия в жизни общества, профессионального выбора, поступления в образовательные организации, реализующие программы высшего образования, в том числе по направлениям социально гуманитарной подготовки.</w:t>
      </w:r>
    </w:p>
    <w:p w:rsidR="00D64E9E" w:rsidRPr="00D64E9E" w:rsidRDefault="00D64E9E" w:rsidP="00D64E9E">
      <w:pPr>
        <w:spacing w:after="0" w:line="264" w:lineRule="auto"/>
        <w:ind w:firstLine="600"/>
        <w:jc w:val="both"/>
        <w:rPr>
          <w:rFonts w:ascii="Calibri" w:eastAsia="Calibri" w:hAnsi="Calibri" w:cs="Times New Roman"/>
          <w:sz w:val="24"/>
          <w:szCs w:val="24"/>
        </w:rPr>
      </w:pPr>
      <w:bookmarkStart w:id="131" w:name="aae73cf6-9a33-481a-a72b-2a67fc11b813"/>
      <w:r w:rsidRPr="00D64E9E">
        <w:rPr>
          <w:rFonts w:ascii="Times New Roman" w:eastAsia="Calibri" w:hAnsi="Times New Roman" w:cs="Times New Roman"/>
          <w:color w:val="000000"/>
          <w:sz w:val="24"/>
          <w:szCs w:val="24"/>
        </w:rPr>
        <w:t>На изучение обществознания на углубленном уровне отводится 272 часа: в 10 классе – 136 часов (4 часа в неделю), в 11 классе – 136 часов (4 часа в неделю).</w:t>
      </w:r>
      <w:bookmarkEnd w:id="131"/>
    </w:p>
    <w:p w:rsidR="00D64E9E" w:rsidRPr="00D64E9E" w:rsidRDefault="00D64E9E" w:rsidP="00D64E9E">
      <w:pPr>
        <w:spacing w:after="200" w:line="276" w:lineRule="auto"/>
        <w:rPr>
          <w:rFonts w:ascii="Calibri" w:eastAsia="Calibri" w:hAnsi="Calibri" w:cs="Times New Roman"/>
          <w:sz w:val="24"/>
          <w:szCs w:val="24"/>
        </w:rPr>
        <w:sectPr w:rsidR="00D64E9E" w:rsidRPr="00D64E9E">
          <w:pgSz w:w="11906" w:h="16383"/>
          <w:pgMar w:top="1134" w:right="850" w:bottom="1134" w:left="1701" w:header="720" w:footer="720" w:gutter="0"/>
          <w:cols w:space="720"/>
        </w:sectPr>
      </w:pPr>
    </w:p>
    <w:p w:rsidR="00D64E9E" w:rsidRPr="00D64E9E" w:rsidRDefault="00D64E9E" w:rsidP="00D64E9E">
      <w:pPr>
        <w:spacing w:after="0" w:line="264" w:lineRule="auto"/>
        <w:ind w:left="120"/>
        <w:jc w:val="both"/>
        <w:rPr>
          <w:rFonts w:ascii="Calibri" w:eastAsia="Calibri" w:hAnsi="Calibri" w:cs="Times New Roman"/>
          <w:sz w:val="24"/>
          <w:szCs w:val="24"/>
        </w:rPr>
      </w:pPr>
      <w:bookmarkStart w:id="132" w:name="block-3000167"/>
      <w:bookmarkEnd w:id="130"/>
      <w:r w:rsidRPr="00D64E9E">
        <w:rPr>
          <w:rFonts w:ascii="Times New Roman" w:eastAsia="Calibri" w:hAnsi="Times New Roman" w:cs="Times New Roman"/>
          <w:b/>
          <w:color w:val="000000"/>
          <w:sz w:val="24"/>
          <w:szCs w:val="24"/>
        </w:rPr>
        <w:t>СОДЕРЖАНИЕ ОБУЧЕНИЯ</w:t>
      </w:r>
    </w:p>
    <w:p w:rsidR="00D64E9E" w:rsidRPr="00D64E9E" w:rsidRDefault="00D64E9E" w:rsidP="00D64E9E">
      <w:pPr>
        <w:spacing w:after="0" w:line="264" w:lineRule="auto"/>
        <w:ind w:left="12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10 КЛАСС</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Социальные науки и их особенности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Общество как предмет изучения. Различные подходы к изучению общества. Особенности социального познания. Научное и ненаучное социальное познание.</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Социальные науки в системе научного знания. Место философии в системе обществознания. Философия и наука.</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Методы изучения социальных явлений. Сходство и различие естествознания и обществознания. Особенности наук, изучающих общество и человека.</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Социальные науки и профессиональное самоопределение молодёжи.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Введение в философию</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Социальная философия, её место в системе наук об обществе. Философское осмысление общества как целостной развивающейся системы. Взаимосвязь природы и общества. Понятие «социальный институт». Основные институты общества, их функции и роль в развитии общества.</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Типология обществ. Современное общество: ведущие тенденции, особенности развития. Динамика и многообразие процессов развития общества. Типы социальной динамики. Эволюция и революция как формы социального изменения. Влияние массовых коммуникаций на развитие общества и человека.</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Понятие общественного прогресса, критерии общественного прогресса. Противоречия общественного прогресса. Процессы глобализации. Противоречивость глобализации и её последствий. Глобальные проблемы современности. Общество и человек перед лицом угроз и вызовов </w:t>
      </w:r>
      <w:r w:rsidRPr="00D64E9E">
        <w:rPr>
          <w:rFonts w:ascii="Times New Roman" w:eastAsia="Calibri" w:hAnsi="Times New Roman" w:cs="Times New Roman"/>
          <w:color w:val="000000"/>
          <w:sz w:val="24"/>
          <w:szCs w:val="24"/>
          <w:lang w:val="en-US"/>
        </w:rPr>
        <w:t>XXI</w:t>
      </w:r>
      <w:r w:rsidRPr="00D64E9E">
        <w:rPr>
          <w:rFonts w:ascii="Times New Roman" w:eastAsia="Calibri" w:hAnsi="Times New Roman" w:cs="Times New Roman"/>
          <w:color w:val="000000"/>
          <w:sz w:val="24"/>
          <w:szCs w:val="24"/>
        </w:rPr>
        <w:t xml:space="preserve"> в.</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Философская антропология о становлении человека и зарождении общества. Человечество как результат биологической и социокультурной эволюции. Сущность человека как философская проблема. Духовное и материальное в человеке. Способность к познанию и деятельности – фундаментальные особенности человека.</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Сознание. Взаимосвязь сознания и тела. Самосознание и его роль в развитии личности. Рефлексия. Общественное и индивидуальное сознание. Теоретическое и обыденное сознание. Формы общественного сознания: религиозное, нравственное, политическое и другие. Способы манипуляции общественным мнением. Установки и стереотипы массового сознания. Воздействие средств массовой информации на массовое и индивидуальное сознание в условиях цифровой среды. Использование достоверной и недостоверной информации.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Философия о деятельности как способе существования людей, самореализации личности. Мотивация деятельности. Потребности и интересы. Многообразие видов деятельности. Свобода и необходимость в деятельности.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Гносеология в структуре философского знания. Проблема познаваемости мира. Познание как деятельность. Знание, его виды. Истина и её критерии. Абсолютная истина. Относительность истины. Истина и заблуждение. Формы чувственного познания, его специфика и роль. Формы рационального познания. Мышление и язык. Смысл и значение языковых выражений. Рассуждения и умозаключения. Дедукция и индукция. Доказательство, наблюдение, эксперимент, практика. Объяснение и понимание. Виды объяснений. Распространённые ошибки в рассуждениях. Парадоксы, спор, дискуссия, полемика. Основания, допустимые приёмы рационального спора. Научное знание, его характерные признаки: системность, объективность, доказательность, проверяемость. Эмпирический и теоретический уровни научного знания. Способы и методы научного познания. Дифференциация и интеграция научного знания. Междисциплинарные научные исследования.</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Духовная жизнь человека и общества. Человек как духовное существо. Человек как творец и творение культуры. Мировоззрение: картина мира, идеалы, ценности и цели. Понятие культуры. Институты культуры. Диалог культур. Богатство культурного наследия России. Вклад российской культуры в мировую культуру. Массовая и элитарная культура. Народная культура. Творческая элита. Религия, её культурологическое понимание. Влияние религии на развитие культуры.</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Искусство, его виды и формы. Социальные функции искусства. Современное искусство. Художественная культура.</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Наука как область духовной культуры. Роль науки в современном обществе. Социальные последствия научных открытий и ответственность учёного. Авторитет науки. Достижения российской науки на современном этапе.</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Образование как институт сохранения и передачи культурного наследия.</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Этика, мораль, нравственность. Основные категории этики. Свобода воли и нравственная оценка. Нравственность как область индивидуально ответственного поведения.</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Этические нормы как регулятор деятельности социальных институтов и нравственного поведения людей.</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Особенности профессиональной деятельности по направлениям, связанным с философией.</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Введение в социальную психологию</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Социальная психология в системе социальногуманитарного знания. Этапы и основные направления развития социальной психологии. Междисциплинарный характер социальной психологии.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Теории социальных отношений. Основные типы социальных отношений.</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Личность как объект исследования социальной психологии. Социальная установка. Личность в группе. Понятие «Я-концепция». Самопознание и самооценка. Самоконтроль. Социальная идентичность. Ролевое поведение. Межличностное взаимодействие как объект социальной психологии.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Группа как объект исследования социальной психологии. Классификация групп в социальной психологии. Большие социальные группы. Стихийные группы и массовые движения. Способы психологического воздействия в больших социальных группах. Феномен психологии масс, «эффект толпы».</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Малые группы. Динамические процессы в малой группе.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Условные группы. Референтная группа. Интеграция в группах разного уровня развития.</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Влияние группы на индивидуальное поведение. Групповая сплочённость. Конформизм и нонконформизм. Причины конформного поведения. Психологическое манипулирование и способы противодействия ему. Межличностные отношения в группах. Межличностная совместимость. Дружеские отношения. Групповая дифференциация. Психологические проблемы лидерства. Формы и стиль лидерства. Взаимоотношения в ученических группах.</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Антисоциальные группы. Опасность криминальных групп. Агрессивное поведение.</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Общение как объект социальнопсихологических исследований. Функции общения. Общение как обмен информацией. Общение как взаимодействие. Особенности общения в информационном обществе. Институты коммуникации. Роль социальных сетей в общении. Риски социальных сетей и сетевого общения. Информационная безопасность.</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Теории конфликта. Межличностные конфликты и способы их разрешения.</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Особенности профессиональной деятельности социального психолога. Психологическое образование.</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Введение в экономическую науку</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Экономика как наука, этапы и основные направления её развития. Микроэкономика, макроэкономика, мировая экономика. Место экономической науки среди наук об обществе. Предмет и методы экономической науки. Ограниченность ресурсов. Экономический выбор. Экономическая эффективность.</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Экономические институты и их роль в развитии общества. Собственность. Экономическое содержание собственности. Главные вопросы экономики. Производство. Факторы производства и факторные доходы. Кривая производственных возможностей. Типы экономических систем.</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Экономическая деятельность и её субъекты. Домашние хозяйства, предприятия, государство. Потребление, сбережения, инвестиции. Экономические отношения и экономические интересы. Рациональное поведение людей в экономике. Экономическая свобода и социальная ответственность субъектов экономики.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Институт рынка. Рыночные механизмы: цена и конкуренция. Рыночное ценообразование. Рыночный спрос, величина и факторы спроса. Рыночное предложение, величина и факторы предложения. Закон спроса. Закон предложения. Эластичность спроса и эластичность предложения. Нормальные блага, товары первой необходимости и товары роскоши. Товары Гиффена и эффект Веблена. Рыночное равновесие, равновесная цена.</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Конкуренция как основа функционирования рынка. Типы рыночных структур. Совершенная и несовершенная конкуренция. Монополистическая конкуренция. Олигополия. Монополия, виды монополий. Монопсония. Государственная политика Российской Федерации по поддержке и защите конкуренции. Методы антимонопольного регулирования экономики.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Рынок ресурсов. Рынок земли. Природные ресурсы и экономическая рента. Рынок капитала. Спрос и предложение на инвестиционные ресурсы. Дисконтирование. Определение рыночно справедливой цены актива. Рынок труда. Занятость и безработица. Государственная политика регулирования рынка труда в Российской Федерации. Минимальная оплата труда. Роль профсоюзов. Потребности современного рынка труда в Российской Федерации.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Информация как ресурс экономики. Асимметрия информации. Способы решения проблемы асимметрии информации. Государственная политика цифровизации экономики в Российской Федерации.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Институт предпринимательства и его роль в экономике. Виды и мотивы предпринимательской деятельности. Организационноправовые формы предприятий. Малый бизнес. Франчайзинг. Этика предпринимательства. Развитие и поддержка малого и среднего предпринимательства в Российской Федерации.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Экономические цели фирмы. Показатели деятельности фирмы. Выручка и прибыль. Издержки и их виды (необратимые издержки, постоянные и переменные издержки, средние и предельные издержки). Предельные издержки и предельная выручка фирмы. Эффект масштаба производства. Амортизационные отчисления. Альтернативная стоимость и способы финансирования предприятия. Основные принципы менеджмента. Основные элементы маркетинга. Влияние конкуренции на деятельность фирмы. Политика импортозамещения в Российской Федерации.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Финансовые институты. Банки. Банковская система. Центральный банк Российской Федерации. Финансовые услуги. Вклады и кредиты. Денежная масса и денежная база. Денежные агрегаты. Денежный мультипликатор. Финансовые рынки, их виды и функции. Денежный рынок. Фондовый рынок. Современные финансовые технологии. Финансовая безопасность. Цифровые финансовые активы. Монетарная политика. Денежнокредитная политика Банка России. Инфляция: причины, виды, социальноэкономические последствия. Антиинфляционная политика в Российской Федерации.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Государство в экономике. Экономические функции государства. Общественные блага (блага общего доступа, чисто общественные блага, чисто частные блага). Исключаемость и конкурентность в потреблении. Способы предоставления общественных благ. Несовершенства рыночной организации хозяйства. Государственное регулирование рынков. Внешние эффекты. Положительные и отрицательные внешние эффекты.</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Государственный бюджет. Дефицит и профицит бюджета. Государственный долг. Распределение доходов. Регулирование степени экономического неравенства. Мультипликаторы бюджетной политики. Налоги. Виды налогов. Принципы налогообложения в Российской Федерации. Налогообложение и субсидирование. Фискальная политика государства.</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Экономический рост. Измерение экономического роста. Основные макроэкономические показатели: валовой национальный продукт (ВНП), валовый внутренний продукт (ВВП). Индексы цен. Связь между показателями ВВП и ВНП. Реальный и номинальный валовый внутренний продукт. Факторы долгосрочного экономического роста. Рынок благ. Совокупный спрос и совокупное предложение. Экономические циклы. Фазы экономического цикла. Причины циклического развития экономики. Значение совокупного спроса и совокупного предложения для циклических колебаний и долгосрочного экономического роста.</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Мировая экономика. Международное разделение труда. Внешняя торговля. Сравнительные преимущества в международной торговле. Государственное регулирование внешней торговли. Экспорт и импорт товаров и услуг. Квотирование. Международные расчёты. Платёжный баланс. Валютный рынок.</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Возможности применения экономических знаний. Особенности профессиональной деятельности в экономической сфере.</w:t>
      </w:r>
    </w:p>
    <w:p w:rsidR="00D64E9E" w:rsidRPr="00D64E9E" w:rsidRDefault="00D64E9E" w:rsidP="00D64E9E">
      <w:pPr>
        <w:spacing w:after="0" w:line="264" w:lineRule="auto"/>
        <w:ind w:left="120"/>
        <w:jc w:val="both"/>
        <w:rPr>
          <w:rFonts w:ascii="Calibri" w:eastAsia="Calibri" w:hAnsi="Calibri" w:cs="Times New Roman"/>
          <w:sz w:val="24"/>
          <w:szCs w:val="24"/>
        </w:rPr>
      </w:pPr>
    </w:p>
    <w:p w:rsidR="00D64E9E" w:rsidRPr="00D64E9E" w:rsidRDefault="00D64E9E" w:rsidP="00D64E9E">
      <w:pPr>
        <w:spacing w:after="0" w:line="264" w:lineRule="auto"/>
        <w:ind w:left="12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11 КЛАСС</w:t>
      </w:r>
    </w:p>
    <w:p w:rsidR="00D64E9E" w:rsidRPr="00D64E9E" w:rsidRDefault="00D64E9E" w:rsidP="00D64E9E">
      <w:pPr>
        <w:spacing w:after="0" w:line="264" w:lineRule="auto"/>
        <w:ind w:left="120"/>
        <w:jc w:val="both"/>
        <w:rPr>
          <w:rFonts w:ascii="Calibri" w:eastAsia="Calibri" w:hAnsi="Calibri" w:cs="Times New Roman"/>
          <w:sz w:val="24"/>
          <w:szCs w:val="24"/>
        </w:rPr>
      </w:pP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Введение в социологию</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Социология в системе социально-гуманитарного знания, её структура и функции. Этапы и основные направления развития социологии. Структурный и функциональный анализ общества в социологии.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Социальное взаимодействие и общественные отношения. Социальные субъекты и их многообразие. Социальные общности и группы. Виды социальных групп.</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Этнические общности. Этнокультурные ценности и традиции. Нация как этническая и гражданская общность. Этнические отношения. Этническое многообразие современного мира. Миграционные процессы в современном мире. Конституционные основы национальной политики в Российской Федерации.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Молодёжь как социальная группа, её социальные и социально-психологические характеристики. Особенности молодёжной субкультуры. Проблемы молодёжи в современной России. Государственная молодёжная политика Российской Федерации.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Институты социальной стратификации. Социальная структура и стратификация. Социальное неравенство. Критерии социальной стратификации. Стратификация в информационном обществе.</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Институт семьи. Типы семей. Семья в современном обществе. Традиционные семейные ценности. Изменение социальных ролей в современной семье. Демографическая и семейная политика в Российской Федерации.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Образование как социальный институт. Функции образования. Общее и профессиональное образование. Социальная и личностная значимость образования. Роль и значение непрерывного образования в информационном обществе. Система образования в Российской Федерации. Тенденции развития образования в Российской Федерации.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Религия как социальный институт. Роль религии в жизни общества и человека. Мировые и национальные религии. Религиозные объединения и организации в Российской Федерации. Принцип свободы совести и его конституционные основы в Российской Федерации.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Социализация личности, её этапы. Социальное поведение. Социальный статус и социальная роль. Социальные роли в юношеском возрасте.</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Статусно-ролевые отношения как основа социальных институтов. Возможности повышения социального статуса в современном обществе. Социальная мобильность, её формы и каналы. Социальные интересы. Социальные, этно-социальные (межнациональные) конфликты. Причины социальных конфликтов. Способы их разрешения.</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Социальный контроль. Социальные ценности и нормы. Отклоняющееся поведение, его формы и проявления. Конформизм и девиантное поведение: последствия для общества.</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Особенности профессиональной деятельности социолога. Социологическое образование.</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Введение в политологию</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Политология в системе общественных наук, её структура, функции и методы.</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Политика как общественное явление. Политические отношения, их виды. Политический конфликт, пути его урегулирования. Политика и мораль. Роль личности в политике.</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Власть в обществе и политическая власть. Структура, ресурсы и функции политической власти. Легитимность власти. Институционализация политической власти. Политические институты современного общества.</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Политическая система общества, её структура и функции. Факторы формирования политической системы. Политические ценности. Политические нормы. Политическая коммуникация. Политическая система современного российского общества.</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Место государства в политической системе общества. Понятие формы государства. Формы правления. Государственнотерриториальное устройство. Политический режим. Типы политических режимов. Демократия, её основные ценности и признаки. Проблемы современной демократии.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Институты государственной власти. Институт главы государства.</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Институт законодательной власти. Делегирование властных полномочий. Парламентаризм. Развитие традиций парламентской демократии в России. Местное самоуправление в Российской Федерации.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Институт исполнительной власти.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Институты судопроизводства и охраны правопорядка.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Институт государственного управления. Основные функциии направления политики государства. Понятие бюрократии. Особенности государственной службы.</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Институты представительства социальных интересов. Гражданское общество. Взаимодействие институтов гражданского общества и публичной власти.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Выборы в демократическом обществе. Институт всеобщего избирательного права. Избирательный процесс и избирательные системы. Избирательная система Российской Федерации. Избирательная кампания. Абсентеизм, его причины и опасность.</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Институт политических партий и общественных организаций. Виды, цели и функции политических партий. Партийные системы. Становление многопартийности в Российской Федерации. Общественно-политические движения в политической системе демократического общества. Группы интересов. Группы давления (лоббирование).</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Политическая элита. Типология элит, особенности их формирования в современной России. Понятие политического лидерства. Типология лидерства. Имидж политического лидера.</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Понятие, структура, функции и типы политической культуры. Политические идеологии. Истоки и опасность политического экстремизма в современном обществе.</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Политическая социализация и политическое поведение личности. Политическая психология и политическое сознание. Типы политического поведения, политический выбор. Политическое участие.</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Политический процесс и его основные характеристики. Виды политических процессов. Особенности политического процесса в современной России. Место и роль средств массовой информации в политическом процессе. Интернет в политической коммуникации.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Современный этап политического развития России. Особенности профессиональной деятельности политолога.</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Политологическое образование.</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Введение в правоведение</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Юридическая наука. Этапы и основные направления развития юридической науки.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Право как социальный институт. Понятие, признаки и функции права. Роль права в жизни общества. Естественное и позитивное право. Право и мораль. Понятие, структура и виды правовых норм. Источники права: нормативный правовой акт, нормативный договор, правовой обычай, судебный прецедент. Связь права и государства. Правовое государство и гражданское общество. Основные принципы организации и деятельности механизма современного государства.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Правотворчество и законотворчество. Законодательный процесс.</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Система права. Отрасли права. Частное и публичное, материальное и процессуальное, национальное и международное право.</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Правосознание, правовая культура, правовое воспитание.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Понятие и признаки правоотношений. Субъекты правоотношений, их виды. Правоспособность и дееспособность. Реализация и применение права, правоприменительные акты. Толкование права.</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Правомерное поведение и правонарушение. Виды правонарушений, состав правонарушения. Законность и правопорядок, их гарантии. Понятие и виды юридической ответственности.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Конституционное право России, его источники. Конституция Российской Федерации. Основы конституционного строя Российской Федерации.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Права и свободы человека и гражданина в Российской Федерации. Гражданство как политикоправовой институт. Гражданство Российской Федерации: понятие, принципы, основания приобретения. Гарантии и защита прав человека. Права ребёнка. Уполномоченный по правам человека в Российской Федерации. Уполномоченный по правам ребёнка при Президенте Российской Федерации.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Конституционные обязанности гражданина Российской Федерации. Воинская обязанность и альтернативная гражданская служба.</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Россия – федеративное государство. Конституционноправовой статус субъектов Российской Федерации.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Конституционно-правовой статус федеральных органов власти в Российской Федерации. Разграничение предметов ведения и полномочий между органами публичной власти в Российской Федерации. Президент Российской Федерации: порядок избрания, полномочия и функции.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Федеральное собрание – парламент Российской Федерации, порядок формирования и функции. Правительство Российской Федерации и федеральные органы исполнительной власти: структура, полномочия и функции. Судебная система Российской Федерации, её структура, конституционные принципы правосудия. Конституционное судопроизводство. Правоохранительные органы Российской Федерации. Конституционные основы деятельности правоохранительных органов Российской Федерации.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Органы государственной власти субъектов Российской Федерации: система, порядок формирования и функции. Конституционно-правовые основы местного самоуправления в России.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Гражданское право. Источники гражданского права. Гражданскоправовые отношения: понятие и виды. Субъекты гражданского права. Физические и юридические лица. Правоспособность и дееспособность. Дееспособность несовершеннолетних. Правомочия собственника, формы собственности. Обязательственное право. Сделки. Гражданскоправовой договор. Порядок заключения договора: оферта и акцепт. Наследование как социально-правовой институт. Основания наследования (завещание, наследственный договор, наследование по закону). Права на результаты интеллектуальной деятельности. Защита гражданских прав. Защита прав потребителей. Гражданскоправовая ответственность.</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Семейное право. Источники семейного права. Семья и брак как социально-правовые институты. Правовое регулирование отношений супругов. Условия заключения брака. Порядок заключения брака. Прекращение брака. Брачный договор. Права и обязанности членов семьи (супругов, родителей и детей). Институт материнства, отцовства и детства. Ответственность родителей за воспитание детей. Усыновление. Опека и попечительство. Приёмная семья.</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Трудовое право. Источники трудового права. Участники трудовых правоотношений: работник и работодатель. Социальное партнёрство в сфере труда. Порядок приёма на работу. Трудовой договор. Заключение и прекращение трудового договора. Виды рабочего времени. Время отдыха. Заработная плата. Трудовой распорядок и дисциплина труда. Дисциплинарная ответственность. Охрана труда. Виды трудовых споров. Особенности правового регулирования труда несовершеннолетних в Российской Федерации.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Образовательное право в российской правовой системе. Образовательные правоотношения. Права и обязанности участников образовательного процесса. Общие требования к организации приёма на обучение по образовательным программам среднего профессионального и высшего образования.</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Административное право, его источники. Субъекты административного права. Государственная служба и государственный служащий. Противодействие коррупции в системе государственной службы. Административное правонарушение и административная ответственность, виды наказаний в административном праве. Административная ответственность несовершеннолетних. Управление использованием и охраной природных ресурсов. Экологическое законодательство. Экологические правонарушения. Способы защиты экологических прав.</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Финансовое право. Правовое регулирование банковской деятельности. Права и обязанности потребителей финансовых услуг.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Налоговое право. Источники налогового права. Субъекты налоговых правоотношений. Права и обязанности налогоплательщика. Налоговые правонарушения. Ответственность за уклонение от уплаты налогов.</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Уголовное право, его принципы. Понятие преступления, состав преступления. Виды преступлений. Уголовная ответственность, виды наказаний в уголовном праве. Уголовная ответственность за коррупционные преступления. Необходимая оборона и крайняя необходимость. Уголовная ответственность несовершеннолетних.</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Гражданское процессуальное право. Принципы гражданского судопроизводства. Участники гражданского процесса. Стадии гражданского процесса.</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Арбитражный процесс. Административный процесс.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Уголовное процессуальное право. Принципы уголовного судопроизводства. Субъекты уголовного процесса. Стадии уголовного процесса. Меры процессуального принуждения. Суд присяжных заседателей.</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Международное право, его основные принципы и источники. Субъекты международного права. Международная защита прав человека. Источники и принципы международного гуманитарного права.</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Юридическое образование. Профессиональная деятельность юриста. Основные виды юридических профессий.</w:t>
      </w:r>
    </w:p>
    <w:p w:rsidR="00D64E9E" w:rsidRPr="00D64E9E" w:rsidRDefault="00D64E9E" w:rsidP="00D64E9E">
      <w:pPr>
        <w:spacing w:after="200" w:line="276" w:lineRule="auto"/>
        <w:rPr>
          <w:rFonts w:ascii="Calibri" w:eastAsia="Calibri" w:hAnsi="Calibri" w:cs="Times New Roman"/>
          <w:sz w:val="24"/>
          <w:szCs w:val="24"/>
        </w:rPr>
        <w:sectPr w:rsidR="00D64E9E" w:rsidRPr="00D64E9E">
          <w:pgSz w:w="11906" w:h="16383"/>
          <w:pgMar w:top="1134" w:right="850" w:bottom="1134" w:left="1701" w:header="720" w:footer="720" w:gutter="0"/>
          <w:cols w:space="720"/>
        </w:sectPr>
      </w:pPr>
    </w:p>
    <w:p w:rsidR="00D64E9E" w:rsidRPr="00D64E9E" w:rsidRDefault="00D64E9E" w:rsidP="00D64E9E">
      <w:pPr>
        <w:spacing w:after="0" w:line="264" w:lineRule="auto"/>
        <w:ind w:left="120"/>
        <w:jc w:val="center"/>
        <w:rPr>
          <w:rFonts w:ascii="Calibri" w:eastAsia="Calibri" w:hAnsi="Calibri" w:cs="Times New Roman"/>
          <w:b/>
          <w:sz w:val="24"/>
          <w:szCs w:val="24"/>
        </w:rPr>
      </w:pPr>
      <w:bookmarkStart w:id="133" w:name="block-3000168"/>
      <w:bookmarkEnd w:id="132"/>
      <w:r w:rsidRPr="00D64E9E">
        <w:rPr>
          <w:rFonts w:ascii="Times New Roman" w:eastAsia="Calibri" w:hAnsi="Times New Roman" w:cs="Times New Roman"/>
          <w:b/>
          <w:color w:val="000000"/>
          <w:sz w:val="24"/>
          <w:szCs w:val="24"/>
        </w:rPr>
        <w:t>ПЛАНИРУЕМЫЕ РЕЗУЛЬТАТЫ ОСВОЕНИЯ ПРОГРАММЫ ПО ОБЩЕСТВОЗНАНИЮ НА УРОВНЕ СРЕДНЕГО ОБЩЕГО ОБРАЗОВАНИЯ</w:t>
      </w:r>
    </w:p>
    <w:p w:rsidR="00D64E9E" w:rsidRPr="00D64E9E" w:rsidRDefault="00D64E9E" w:rsidP="00D64E9E">
      <w:pPr>
        <w:spacing w:after="0" w:line="264" w:lineRule="auto"/>
        <w:ind w:left="12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ЛИЧНОСТНЫЕ РЕЗУЛЬТАТЫ</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Личностные результаты</w:t>
      </w:r>
      <w:r w:rsidRPr="00D64E9E">
        <w:rPr>
          <w:rFonts w:ascii="Times New Roman" w:eastAsia="Calibri" w:hAnsi="Times New Roman" w:cs="Times New Roman"/>
          <w:color w:val="000000"/>
          <w:sz w:val="24"/>
          <w:szCs w:val="24"/>
        </w:rPr>
        <w:t xml:space="preserve">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В результате изучения обществознания на уровне среднего общего образования у обучающегося будут сформированы следующие личностные результаты:</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1) гражданского воспитания:</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сформированность гражданской позиции обучающегося как активного и ответственного члена российского общества;</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осознание своих конституционных прав и обязанностей, уважение закона и правопорядка;</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умение взаимодействовать с социальными институтами в соответствии с их функциями и назначением;</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готовность к гуманитарной и волонтёрской деятельности;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2) патриотического воспитания:</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идейная убеждённость, готовность к служению и защите Отечества, ответственность за его судьбу;</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3) духовно-нравственного воспитания:</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осознание духовных ценностей российского народа;</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сформированность нравственного сознания, этического поведения;</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способность оценивать ситуацию и принимать осознанные решения, ориентируясь на морально-нравственные нормы и ценности;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осознание личного вклада в построение устойчивого будущего;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4) эстетического воспитания:</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эстетическое отношение к миру, включая эстетику быта, научного и технического творчества, спорта, труда, общественных отношений;</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стремление проявлять качества творческой личности;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5) физического воспитания:</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активное неприятие вредных привычек и иных форм причинения вреда физическому и психическому здоровью;</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6) трудового воспитания:</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готовность к труду, осознание ценности мастерства, трудолюбие;</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мотивация к эффективному труду и постоянному профессиональному росту, к учёту общественных потребностей при предстоящем выборе сферы деятельности;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готовность и способность к образованию и самообразованию на протяжении всей жизни;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7) экологического воспитания:</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планирование и осуществление действий в окружающей среде на основе знания целей устойчивого развития человечества, активное неприятие действий, приносящих вред окружающей среде;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умение прогнозировать неблагоприятные экологические последствия предпринимаемых действий, предотвращать их;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расширение опыта деятельности экологической направленности;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8) ценности научного познания:</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совершенствование языковой и читательской культуры как средства взаимодействия между людьми и познания мира;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языковое и речевое развитие человека, включая понимание языка социально-экономической и политической коммуникации;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осознание ценности научной деятельности, готовность осуществлять проектную и исследовательскую деятельность индивидуально и в группе;</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мотивация к познанию и творчеству, обучению и самообучению на протяжении всей жизни, интерес к изучению социальных и гуманитарных дисциплин.</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В процессе достижения личностных результатов освоения обучающимися программы среднего общего образования у обучающихся совершенствуется </w:t>
      </w:r>
      <w:r w:rsidRPr="00D64E9E">
        <w:rPr>
          <w:rFonts w:ascii="Times New Roman" w:eastAsia="Calibri" w:hAnsi="Times New Roman" w:cs="Times New Roman"/>
          <w:b/>
          <w:color w:val="000000"/>
          <w:sz w:val="24"/>
          <w:szCs w:val="24"/>
        </w:rPr>
        <w:t>эмоциональный интеллект</w:t>
      </w:r>
      <w:r w:rsidRPr="00D64E9E">
        <w:rPr>
          <w:rFonts w:ascii="Times New Roman" w:eastAsia="Calibri" w:hAnsi="Times New Roman" w:cs="Times New Roman"/>
          <w:color w:val="000000"/>
          <w:sz w:val="24"/>
          <w:szCs w:val="24"/>
        </w:rPr>
        <w:t>, предполагающий сформированность:</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готовность и способность овладевать новыми социальными практиками, осваивать типичные социальные роли;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социальных навыков, включающих способность выстраивать отношения с другими людьми, заботиться, проявлять интерес и разрешать конфликты.</w:t>
      </w:r>
    </w:p>
    <w:p w:rsidR="00D64E9E" w:rsidRPr="00D64E9E" w:rsidRDefault="00D64E9E" w:rsidP="00D64E9E">
      <w:pPr>
        <w:spacing w:after="0" w:line="264" w:lineRule="auto"/>
        <w:ind w:left="120"/>
        <w:jc w:val="both"/>
        <w:rPr>
          <w:rFonts w:ascii="Calibri" w:eastAsia="Calibri" w:hAnsi="Calibri" w:cs="Times New Roman"/>
          <w:sz w:val="24"/>
          <w:szCs w:val="24"/>
        </w:rPr>
      </w:pPr>
    </w:p>
    <w:p w:rsidR="00D64E9E" w:rsidRPr="00D64E9E" w:rsidRDefault="00D64E9E" w:rsidP="00D64E9E">
      <w:pPr>
        <w:spacing w:after="0" w:line="264" w:lineRule="auto"/>
        <w:ind w:left="12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МЕТАПРЕДМЕТНЫЕ РЕЗУЛЬТАТЫ</w:t>
      </w:r>
    </w:p>
    <w:p w:rsidR="00D64E9E" w:rsidRPr="00D64E9E" w:rsidRDefault="00D64E9E" w:rsidP="00D64E9E">
      <w:pPr>
        <w:spacing w:after="0" w:line="264" w:lineRule="auto"/>
        <w:ind w:left="120"/>
        <w:jc w:val="both"/>
        <w:rPr>
          <w:rFonts w:ascii="Calibri" w:eastAsia="Calibri" w:hAnsi="Calibri" w:cs="Times New Roman"/>
          <w:sz w:val="24"/>
          <w:szCs w:val="24"/>
        </w:rPr>
      </w:pPr>
    </w:p>
    <w:p w:rsidR="00D64E9E" w:rsidRPr="00D64E9E" w:rsidRDefault="00D64E9E" w:rsidP="00D64E9E">
      <w:pPr>
        <w:spacing w:after="0" w:line="264" w:lineRule="auto"/>
        <w:ind w:left="12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Познавательные универсальные учебные действия</w:t>
      </w:r>
    </w:p>
    <w:p w:rsidR="00D64E9E" w:rsidRPr="00D64E9E" w:rsidRDefault="00D64E9E" w:rsidP="00D64E9E">
      <w:pPr>
        <w:spacing w:after="0" w:line="264" w:lineRule="auto"/>
        <w:ind w:left="120"/>
        <w:jc w:val="both"/>
        <w:rPr>
          <w:rFonts w:ascii="Calibri" w:eastAsia="Calibri" w:hAnsi="Calibri" w:cs="Times New Roman"/>
          <w:sz w:val="24"/>
          <w:szCs w:val="24"/>
        </w:rPr>
      </w:pP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Базовые логические действия:</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самостоятельно формулировать и актуализировать социальную проблему, рассматривать её разносторонне;</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устанавливать существенные признаки или основания для сравнения, классификации и обобщения социальных объектов, явлений и процессов, определять критерии типологизации;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определять цели деятельности, задавать параметры и критерии их достижения, выявлять связь мотивов, интересов и целей деятельности;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выявлять закономерности и противоречия в рассматриваемых социальных явлениях и процессах, прогнозировать возможные пути разрешения противоречий;</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разрабатывать план решения проблемы с учётом анализа имеющихся ресурсов и возможных рисков;</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вносить коррективы в деятельность, отбирать способы деятельности, отвечающие её целям, оценивать соответствие результатов целям, оценивать риски последствий деятельности;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координировать и выполнять работу в условиях реального, виртуального и комбинированного взаимодействия;</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развивать креативное мышление при решении учебнопознавательных, жизненных проблем, при выполнении социальных проектов.</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Базовые исследовательские действия:</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развивать навыки учебноисследовательской и проектной деятельности, навыки разрешения проблем; проявлять способность и готовность к самостоятельному поиску методов решения практических задач, применению различных методов познания, включая специфические методы социального познания;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формировать научный тип мышления, применять научную терминологию, ключевые понятия и методы;</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ставить и формулировать собственные задачи в образовательной деятельности и жизненных ситуациях;</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выявлять причинноследственные связи социальных явлений и процессов и актуализировать познавательную задачу, выдвигать гипотезу её решения, находить аргументы для доказательства своих утверждений, задавать параметры и критерии решения;</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давать оценку новым ситуациям, возникающим в процессе познания социальных объектов, в социальных отношениях; оценивать приобретённый опыт;</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уметь переносить знания об общественных объектах, явлениях и процессах в познавательную и практическую области жизнедеятельности;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уметь интегрировать знания из разных предметных областей, комплекса социальных наук, учебных и внеучебных источников информации;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выдвигать новые идеи, предлагать оригинальные подходы и решения; ставить проблемы и задачи, допускающие альтернативные решения.</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Работа с информацией:</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владеть навыками получения социальной информации, в том числе об основах общественных наук и обществе как системе социальных институтов, факторах социальной динамики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создавать тексты в различных форматах с учётом назначения информации и целевой аудитории, выбирая оптимальную форму представления и визуализации, включая статистические данные, графики, таблицы;</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оценивать достоверность, легитимность информации различных видов и форм представления, в том числе полученной из интернет-источников, её соответствие правовым и моральноэтическим нормам;</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владеть навыками распознавания и защиты информации, информационной безопасности личности.</w:t>
      </w:r>
    </w:p>
    <w:p w:rsidR="00D64E9E" w:rsidRPr="00D64E9E" w:rsidRDefault="00D64E9E" w:rsidP="00D64E9E">
      <w:pPr>
        <w:spacing w:after="0" w:line="264" w:lineRule="auto"/>
        <w:ind w:left="120"/>
        <w:jc w:val="both"/>
        <w:rPr>
          <w:rFonts w:ascii="Calibri" w:eastAsia="Calibri" w:hAnsi="Calibri" w:cs="Times New Roman"/>
          <w:sz w:val="24"/>
          <w:szCs w:val="24"/>
        </w:rPr>
      </w:pPr>
    </w:p>
    <w:p w:rsidR="00D64E9E" w:rsidRPr="00D64E9E" w:rsidRDefault="00D64E9E" w:rsidP="00D64E9E">
      <w:pPr>
        <w:spacing w:after="0" w:line="264" w:lineRule="auto"/>
        <w:ind w:left="12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Коммуникативные универсальные учебные действия</w:t>
      </w:r>
    </w:p>
    <w:p w:rsidR="00D64E9E" w:rsidRPr="00D64E9E" w:rsidRDefault="00D64E9E" w:rsidP="00D64E9E">
      <w:pPr>
        <w:spacing w:after="0" w:line="264" w:lineRule="auto"/>
        <w:ind w:left="120"/>
        <w:jc w:val="both"/>
        <w:rPr>
          <w:rFonts w:ascii="Calibri" w:eastAsia="Calibri" w:hAnsi="Calibri" w:cs="Times New Roman"/>
          <w:sz w:val="24"/>
          <w:szCs w:val="24"/>
        </w:rPr>
      </w:pP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Общение:</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осуществлять коммуникации во всех сферах жизни;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владеть различными способами общения и взаимодействия; аргументированно вести диалог, учитывать разные точки зрения;</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развёрнуто и логично излагать свою точку зрения с использованием языковых средств.</w:t>
      </w:r>
    </w:p>
    <w:p w:rsidR="00D64E9E" w:rsidRPr="00D64E9E" w:rsidRDefault="00D64E9E" w:rsidP="00D64E9E">
      <w:pPr>
        <w:spacing w:after="0" w:line="264" w:lineRule="auto"/>
        <w:ind w:left="120"/>
        <w:jc w:val="both"/>
        <w:rPr>
          <w:rFonts w:ascii="Calibri" w:eastAsia="Calibri" w:hAnsi="Calibri" w:cs="Times New Roman"/>
          <w:sz w:val="24"/>
          <w:szCs w:val="24"/>
        </w:rPr>
      </w:pPr>
    </w:p>
    <w:p w:rsidR="00D64E9E" w:rsidRPr="00D64E9E" w:rsidRDefault="00D64E9E" w:rsidP="00D64E9E">
      <w:pPr>
        <w:spacing w:after="0" w:line="264" w:lineRule="auto"/>
        <w:ind w:left="12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Регулятивные универсальные учебные действия</w:t>
      </w:r>
    </w:p>
    <w:p w:rsidR="00D64E9E" w:rsidRPr="00D64E9E" w:rsidRDefault="00D64E9E" w:rsidP="00D64E9E">
      <w:pPr>
        <w:spacing w:after="0" w:line="264" w:lineRule="auto"/>
        <w:ind w:left="120"/>
        <w:jc w:val="both"/>
        <w:rPr>
          <w:rFonts w:ascii="Calibri" w:eastAsia="Calibri" w:hAnsi="Calibri" w:cs="Times New Roman"/>
          <w:sz w:val="24"/>
          <w:szCs w:val="24"/>
        </w:rPr>
      </w:pP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Самоорганизация:</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 включая область профессионального самоопределения;</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самостоятельно составлять план решения проблемы с учётом имеющихся ресурсов, собственных возможностей и предпочтений;</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давать оценку новым ситуациям, возникающим в познавательной и практической деятельности, в межличностных отношениях;</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расширять рамки учебного предмета на основе личных предпочтений, проявлять интерес к социальной проблематике;</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оценивать приобретённый опыт;</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Совместная деятельность:</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понимать и использовать преимущества командной и индивидуальной работы;</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выбирать тематику и методы совместных действий с учётом общих интересов, и возможностей каждого члена коллектива;</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оценивать качество своего вклада и каждого участника команды в общий результат по разработанным критериям;</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предлагать новые учебноисследовательские и социальные проекты, оценивать идеи с позиции новизны, оригинальности, практической значимости;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осуществлять позитивное стратегическое поведение в различных ситуациях, проявлять творчество и воображение, быть инициативным.</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b/>
          <w:color w:val="000000"/>
          <w:sz w:val="24"/>
          <w:szCs w:val="24"/>
        </w:rPr>
        <w:t>Самоконтроль, эмоциональный интеллект:</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давать оценку новым ситуациям, вносить коррективы в деятельность, оценивать соответствие результатов целям;</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уметь оценивать риски и своевременно принимать решения по их снижению;</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принимать себя, понимая свои недостатки и достоинства;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учитывать мотивы и аргументы других при анализе результатов деятельности;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признавать своё право и право других на ошибки; </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развивать способность понимать мир с позиции другого человека.</w:t>
      </w:r>
    </w:p>
    <w:p w:rsidR="00D64E9E" w:rsidRPr="00D64E9E" w:rsidRDefault="00D64E9E" w:rsidP="00D64E9E">
      <w:pPr>
        <w:spacing w:after="0" w:line="264" w:lineRule="auto"/>
        <w:ind w:left="120"/>
        <w:jc w:val="both"/>
        <w:rPr>
          <w:rFonts w:ascii="Calibri" w:eastAsia="Calibri" w:hAnsi="Calibri" w:cs="Times New Roman"/>
          <w:sz w:val="24"/>
          <w:szCs w:val="24"/>
        </w:rPr>
      </w:pPr>
    </w:p>
    <w:p w:rsidR="00D64E9E" w:rsidRPr="00D64E9E" w:rsidRDefault="00D64E9E" w:rsidP="00D64E9E">
      <w:pPr>
        <w:spacing w:after="0" w:line="264" w:lineRule="auto"/>
        <w:ind w:left="120"/>
        <w:jc w:val="both"/>
        <w:rPr>
          <w:rFonts w:ascii="Calibri" w:eastAsia="Calibri" w:hAnsi="Calibri" w:cs="Times New Roman"/>
          <w:sz w:val="24"/>
          <w:szCs w:val="24"/>
        </w:rPr>
      </w:pPr>
      <w:bookmarkStart w:id="134" w:name="_Toc135757235"/>
      <w:bookmarkEnd w:id="134"/>
      <w:r w:rsidRPr="00D64E9E">
        <w:rPr>
          <w:rFonts w:ascii="Times New Roman" w:eastAsia="Calibri" w:hAnsi="Times New Roman" w:cs="Times New Roman"/>
          <w:b/>
          <w:color w:val="000000"/>
          <w:sz w:val="24"/>
          <w:szCs w:val="24"/>
        </w:rPr>
        <w:t>ПРЕДМЕТНЫЕ РЕЗУЛЬТАТЫ</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К концу </w:t>
      </w:r>
      <w:r w:rsidRPr="00D64E9E">
        <w:rPr>
          <w:rFonts w:ascii="Times New Roman" w:eastAsia="Calibri" w:hAnsi="Times New Roman" w:cs="Times New Roman"/>
          <w:b/>
          <w:i/>
          <w:color w:val="000000"/>
          <w:sz w:val="24"/>
          <w:szCs w:val="24"/>
        </w:rPr>
        <w:t>10 класса</w:t>
      </w:r>
      <w:r w:rsidRPr="00D64E9E">
        <w:rPr>
          <w:rFonts w:ascii="Times New Roman" w:eastAsia="Calibri" w:hAnsi="Times New Roman" w:cs="Times New Roman"/>
          <w:color w:val="000000"/>
          <w:sz w:val="24"/>
          <w:szCs w:val="24"/>
        </w:rPr>
        <w:t xml:space="preserve"> обучающийся будет:</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владеть знаниями основ философии, социальной психологии, экономической науки, включая знания о предмете и методах исследования, этапах и основных направлениях развития, месте и роли в социальном познании, в постижении и преобразовании социальной действительности; объяснять взаимосвязь общественных наук, необходимость комплексного подхода к изучению социальных явлений и процессов, знать ключевые темы, исследуемые этими науками, в том числе таких вопросов, как системность общества, разнообразие его связей с природой, единство и многообразие в общественном развитии, факторы и механизмы социальной динамики, роль человека как субъекта общественных отношений, виды и формы познавательной деятельности; общественная природа личности, роль общения и средств коммуникации формировании социально-психологических качеств личности; природа межличностных конфликтов и пути их разрешения; экономика как объект изучения экономической теорией, факторы производства и субъекты экономики, экономическая эффективность, типы экономических систем, экономические функции государства, факторы и показатели экономического роста, экономические циклы, рыночное ценообразование, экономическое содержание собственности, финансовая система и финансовая политика государства;</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владеть знаниями об обществе как системе социальных институтов, о ценностно-нормативной основе их деятельности, основных функциях, многообразии социальных институтов, их взаимосвязи и взаимовлиянии, изменении их состава и функций в процессе общественного развития, политике Российской Федерации, направленной на укрепление и развитие социальных институтов российского общества, в том числе поддержку конкуренции, развитие малого и среднего предпринимательства, внешней торговли, налоговой системы, финансовых рынков;</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владеть элементами методологии социального познания, включая возможности цифровой среды; применять методы научного познания социальных процессов и явлений, включая типологизацию, социологические опросы, социальное прогнозирование, доказательство, наблюдение, эксперимент, практику как методы обоснования истины; методы социальной психологии, включая анкетирование, интервью, метод экспертных оценок, анализ документов для принятия обоснованных решений, планирования и достижения познавательных и практических целей, включая решения о создании и использовании сбережений, инвестиций, способах безопасного использования финансовых услуг, выборе будущей профессиональнотрудовой сферы, о возможностях применения знаний основ социальных наук в различных областях жизнедеятельности;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уметь классифицировать и типологизировать: социальные институты, типы обществ, формы общественного сознания, виды деятельности, виды потребностей, формы познания, уровни и методы научного знания, формы культуры, типы мировоззрения; типы социальных отношений, виды социальных групп, разновидности социальных конфликтов и способы их разрешения, типы рыночных структур, современные финансовые технологии, методы антимонопольного регулирования экономики, виды предпринимательской деятельности, показатели деятельности фирмы, финансовые институты, факторы производства и факторные доходы;</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уметь соотносить различные теоретические подходы, делать выводы и обосновывать их на теоретическом и фактическоэмпирическом уровнях при анализе социальных явлений, вести дискуссию, в том числе при рассмотрении ведущих тенденций развития российского общества, проявлений общественного прогресса, противоречивости глобализации, относительности истины, характера воздействия средств массовой информации на сознание в условиях цифровизации, формирования установок и стереотипов массового сознания, распределения ролей в малых группах, влияния групп на поведение людей, особенностей общения в информационном обществе, причин возникновения межличностных конфликтов, экономической свободы и социальной ответственности субъектов экономики, эффективности мер поддержки малого и среднего бизнеса, причинах несовершенства рыночной экономики, путей достижения социальной справедливости в условиях рыночной экономики;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уметь проводить целенаправленный поиск социальной информации, используя источники научного и научнопублицистического характера, ранжировать источники социальной информации по целям распространения, жанрам с позиций достоверности сведений, проводить с опорой на полученные из различных источников знания учебноисследовательскую и проектную работу по философской, социально-психологической и экономической проблематике: определять тематику учебных исследований и проектов, осуществлять поиск оптимальных путей их реализации, обеспечивать теоретическую и прикладную составляющие работ; владеть навыками презентации результатов учебно-исследовательской и проектной деятельности на публичных мероприятиях; уметь анализировать и оценивать собственный социальный опыт, включая опыт самопознания, самооценки, самоконтроля, межличностного взаимодействия, использовать его при решении познавательных задач и разрешении жизненных проблем, конкретизировать примерами из личного социального опыта, фактами социальной действительности, модельными ситуациями, теоретическими положениями разделов «Основы философии», «Основы социальной психологии», «Основы экономической науки», включая положения о влиянии массовых коммуникаций на развитие человека и общества, способах манипуляции общественным мнением, распространённых ошибках в рассуждениях при ведении дискуссии, различении достоверных и недостоверных сведений при работе с социальной информацией, возможностях оценки поведения с использованием нравственных категорий, выборе рациональных способов поведения людей в экономике в условиях ограниченных ресурсов, особенностях профессиональной деятельности в экономической сфере, практике поведения на основе этики предпринимательства, о способах защиты своих экономических прав и интересов, соблюдении правил грамотного и безопасного поведения при пользовании финансовыми услугами и современными финансовыми технологиями, особенностях труда молодёжи в условиях конкуренции на рынке труда;</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 уметь самостоятельно заполнять формы, составлять документы, необходимые в социальной практике, рассматриваемой на примерах материала разделов «Основы философии», «Основы социальной психологии», «Основы экономической науки»;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проявлять умения, необходимые для успешного продолжения образования по направлениям социально-гуманитарной подготовки, включая умение самостоятельно овладевать новыми способами познавательной деятельности, выдвигать гипотезы, соотносить информацию, полученную из разных источников, эффективно взаимодействовать в исследовательских группах, способность ориентироваться в направлениях профессиональной деятельности, связанных с философией, социальной психологией и экономической наукой.</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К концу </w:t>
      </w:r>
      <w:r w:rsidRPr="00D64E9E">
        <w:rPr>
          <w:rFonts w:ascii="Times New Roman" w:eastAsia="Calibri" w:hAnsi="Times New Roman" w:cs="Times New Roman"/>
          <w:b/>
          <w:i/>
          <w:color w:val="000000"/>
          <w:sz w:val="24"/>
          <w:szCs w:val="24"/>
        </w:rPr>
        <w:t>11 класса</w:t>
      </w:r>
      <w:r w:rsidRPr="00D64E9E">
        <w:rPr>
          <w:rFonts w:ascii="Times New Roman" w:eastAsia="Calibri" w:hAnsi="Times New Roman" w:cs="Times New Roman"/>
          <w:i/>
          <w:color w:val="000000"/>
          <w:sz w:val="24"/>
          <w:szCs w:val="24"/>
        </w:rPr>
        <w:t xml:space="preserve"> </w:t>
      </w:r>
      <w:r w:rsidRPr="00D64E9E">
        <w:rPr>
          <w:rFonts w:ascii="Times New Roman" w:eastAsia="Calibri" w:hAnsi="Times New Roman" w:cs="Times New Roman"/>
          <w:color w:val="000000"/>
          <w:sz w:val="24"/>
          <w:szCs w:val="24"/>
        </w:rPr>
        <w:t>обучающийся будет:</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владеть знаниями основ социологии, политологии, правоведения, включая знания о предмете и методах исследования, этапах и основных направлениях развития, месте и роли в социальном познании, в постижении и преобразовании социальной действительности; объяснять взаимосвязь социальных наук, необходимости комплексного подхода к изучению социальных явлений и процессов, знания ключевых тем, исследуемых этими науками, в том числе такие вопросы, как социальная структура и социальная стратификация, социальная мобильность в современном обществе, статусноролевая теория личности, семья и её социальная поддержка, нация как этническая и гражданская общность, девиантное поведение и социальный контроль, динамика и особенности политического процесса, субъекты политики, государство в политической системе общества, факторы политической социализации, функции государственного управления, взаимосвязь права и государства, признаки и виды правоотношений, отрасли права и их институты, основы конституционного строя России, конституционно-правовой статус высших органов власти в Российской Федерации, основы деятельности правоохранительных органов и местного самоуправления, пути преодоления правового нигилизма;</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владеть знаниями об обществе как системе социальных институтов, о ценностно-нормативной основе их деятельности, основных функциях, многообразии социальных институтов, включая семью, образование, религию, институты в сфере массовых коммуникаций, в том числе средства массовой информации, институты социальной стратификации, базовые политические институты, включая государство и институты государственной власти: институт главы государства, законодательной и исполнительной власти, судопроизводства и охраны правопорядка, государственного управления, институты всеобщего избирательного права, политических партий и общественных организаций, представительства социальных интересов, в том числе об институте Уполномоченного по правам человека в Российской Федерации, институты права, включая непосредственно право как социальный институт, институты гражданства, брака, материнства, отцовства и детства, наследования; о взаимосвязи и взаимовлиянии различных социальных институтов, об изменении их состава и функций в процессе общественного развития, о политике Российской Федерации, направленной на укрепление и развитие социальных институтов российского общества; о способах и элементах социального контроля, о типах и способах разрешения социальных конфликтов, о конституционных принципах национальной политики в Российской Федерации;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владеть элементами методологии социального познания, включая возможности цифровой среды; применять методы научного познания социальных процессов и явлений, включая методы: социологии, такие как социологический опрос, социологическое наблюдение, анализ документов и социологический эксперимент; политологии, такие как нормативно-ценностный подход, структурнофункциональный анализ, системный, институциональный, социальнопсихологический подход; правоведения, такие как формально-юридический, сравнительноправовой для принятия обоснованных решений в различных областях жизнедеятельности, планирования и достижения познавательных и практических целей, в том числе в будущем при осуществлении социальной роли участника различных социальных групп, избирателя, участии в политической коммуникации, в деятельности политических партий и общественно-политических движений, в противодействии политическому экстремизму, при осуществлении профессионального выбора;</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уметь классифицировать и типологизировать: социальные группы, разновидности социальных конфликтов, виды социального контроля; виды политических отношений, формы государства, типы политических режимов, формы правления и государственно-территориального устройства, виды политических институтов, типы политических партий, виды политических идеологий, типы политического поведения; виды правовых норм, источники права, отрасли права, виды правоотношений, виды правонарушений, виды юридической ответственности;</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уметь соотносить различные теоретические подходы, делать выводы и обосновывать их на теоретическом и фактическоэмпирическом уровнях при анализе социальных явлений, вести дискуссию, в том числе при рассмотрении миграционных процессов и их особенностей, проблемы социального неравенства, путей сохранения традиционных семейных ценностей, способов разрешения социальных конфликтов, причин отклоняющегося поведения, деятельность политических институтов, роль политических партий и общественных организаций в современном обществе, роль средств массовой информации в формировании политической культуры личности, трансформация традиционных политических идеологий, деятельность правовых институтов, соотношение права и закона;</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уметь проводить целенаправленный поиск социальной информации, используя источники научного и научно-публицистического характера, выстраивать аргументы с привлечением научных фактов и идей, ранжировать источники социальной информации по целям распространения, жанрам с позиций достоверности сведений, проводить с опорой на полученные из различных источников знания учебноисследовательскую, проектноисследовательскую и другую творческую работу по социальной, политической, правовой проблематике: определять тематику учебных исследований и проектов, осуществлять поиск оптимальных путей их реализации, обеспечивать теоретическую и прикладную составляющие работ, владеть навыками презентации результатов учебноисследовательской и проектной деятельности на публичных мероприятиях;</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уметь анализировать и оценивать собственный социальный опыт, включая опыт самопознания и самооценки, самоконтроля, межличностного взаимодействия, выполнения социальных ролей, использовать его при решении познавательных задач и разрешении жизненных проблем, в том числе связанных с изучением социальных групп, социального взаимодействия, деятельности социальных институтов (семья, образование, средства массовой информации, религия), с деятельностью различных политических институтов современного общества, политической социализацией и политическим поведением личности, её политическим выбором и политическим участием, действиями субъектов политики в политическом процессе, деятельностью участников правоотношений в отраслевом многообразии, осознанным выбором правомерных моделей поведения;</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уметь конкретизировать примерами из личного социального опыта, фактами социальной действительности, модельными ситуациями теоретические положения разделов «Основы социологии», «Основы политологии», «Основы правоведения», включая положения об этнических отношениях и этническом многообразии современного мира, молодёжи как социальной группе, изменении социальных ролей в семье, системе образования Российской Федерации и тенденциях его развития, средствах массовой информации, мировых и национальных религиях, политике как общественном явлении, структуре, ресурсах, функциях и легитимности политической власти, политических нормах и ценностях, политических конфликтах и путях их урегулирования, выборах в демократическом обществе, о политической психологии и политическом сознании, влиянии средств массовой коммуникации на политическое сознание, о защите прав человека, сделках, обязательствах, основаниях наследования, правах на результаты интеллектуальной деятельности, особенностях правового регулирования труда несовершеннолетних в Российской Федерации, о причинах преступности, необходимой обороне и крайней необходимости, стадиях гражданского и уголовного процесса, развитии правовой культуры;</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 уметь самостоятельно заполнять формы, составлять документы, необходимые в социальной практике, рассматриваемой на примерах материала разделов «Основы социологии», «Основы политологии», «Основы правоведения»;</w:t>
      </w:r>
    </w:p>
    <w:p w:rsidR="00D64E9E" w:rsidRPr="00D64E9E" w:rsidRDefault="00D64E9E" w:rsidP="00D64E9E">
      <w:pPr>
        <w:spacing w:after="0" w:line="264" w:lineRule="auto"/>
        <w:ind w:firstLine="600"/>
        <w:jc w:val="both"/>
        <w:rPr>
          <w:rFonts w:ascii="Calibri" w:eastAsia="Calibri" w:hAnsi="Calibri" w:cs="Times New Roman"/>
          <w:sz w:val="24"/>
          <w:szCs w:val="24"/>
        </w:rPr>
      </w:pPr>
      <w:r w:rsidRPr="00D64E9E">
        <w:rPr>
          <w:rFonts w:ascii="Times New Roman" w:eastAsia="Calibri" w:hAnsi="Times New Roman" w:cs="Times New Roman"/>
          <w:color w:val="000000"/>
          <w:sz w:val="24"/>
          <w:szCs w:val="24"/>
        </w:rPr>
        <w:t>проявлять умения, необходимые для успешного продолжения образования по направлениям социальногуманитарной подготовки, включая умение самостоятельно овладевать новыми способами познавательной деятельности, выдвигать гипотезы, соотносить информацию, полученную из разных источников, эффективно взаимодействовать в исследовательских группах, способность ориентироваться в направлениях профессионального образования, связанных с социальногуманитарной подготовкой и особенностями профессиональной деятельности социолога, политолога, юриста.</w:t>
      </w:r>
    </w:p>
    <w:p w:rsidR="00D64E9E" w:rsidRPr="00D64E9E" w:rsidRDefault="00D64E9E" w:rsidP="00D64E9E">
      <w:pPr>
        <w:spacing w:after="200" w:line="276" w:lineRule="auto"/>
        <w:rPr>
          <w:rFonts w:ascii="Calibri" w:eastAsia="Calibri" w:hAnsi="Calibri" w:cs="Times New Roman"/>
          <w:sz w:val="24"/>
          <w:szCs w:val="24"/>
        </w:rPr>
        <w:sectPr w:rsidR="00D64E9E" w:rsidRPr="00D64E9E">
          <w:pgSz w:w="11906" w:h="16383"/>
          <w:pgMar w:top="1134" w:right="850" w:bottom="1134" w:left="1701" w:header="720" w:footer="720" w:gutter="0"/>
          <w:cols w:space="720"/>
        </w:sectPr>
      </w:pPr>
    </w:p>
    <w:p w:rsidR="00D64E9E" w:rsidRPr="00D64E9E" w:rsidRDefault="00D64E9E" w:rsidP="00D64E9E">
      <w:pPr>
        <w:spacing w:after="0" w:line="276" w:lineRule="auto"/>
        <w:ind w:left="120"/>
        <w:rPr>
          <w:rFonts w:ascii="Times New Roman" w:eastAsia="Calibri" w:hAnsi="Times New Roman" w:cs="Times New Roman"/>
          <w:sz w:val="24"/>
          <w:szCs w:val="24"/>
          <w:lang w:val="en-US"/>
        </w:rPr>
      </w:pPr>
      <w:bookmarkStart w:id="135" w:name="block-3000169"/>
      <w:bookmarkEnd w:id="133"/>
      <w:r w:rsidRPr="00D64E9E">
        <w:rPr>
          <w:rFonts w:ascii="Times New Roman" w:eastAsia="Calibri" w:hAnsi="Times New Roman" w:cs="Times New Roman"/>
          <w:b/>
          <w:color w:val="000000"/>
          <w:sz w:val="24"/>
          <w:szCs w:val="24"/>
        </w:rPr>
        <w:t xml:space="preserve"> </w:t>
      </w:r>
      <w:r w:rsidRPr="00D64E9E">
        <w:rPr>
          <w:rFonts w:ascii="Times New Roman" w:eastAsia="Calibri" w:hAnsi="Times New Roman" w:cs="Times New Roman"/>
          <w:b/>
          <w:color w:val="000000"/>
          <w:sz w:val="24"/>
          <w:szCs w:val="24"/>
          <w:lang w:val="en-US"/>
        </w:rPr>
        <w:t xml:space="preserve">ТЕМАТИЧЕСКОЕ ПЛАНИРОВАНИЕ </w:t>
      </w:r>
    </w:p>
    <w:p w:rsidR="00D64E9E" w:rsidRPr="00D64E9E" w:rsidRDefault="00D64E9E" w:rsidP="00D64E9E">
      <w:pPr>
        <w:spacing w:after="0" w:line="276" w:lineRule="auto"/>
        <w:ind w:left="120"/>
        <w:rPr>
          <w:rFonts w:ascii="Times New Roman" w:eastAsia="Calibri" w:hAnsi="Times New Roman" w:cs="Times New Roman"/>
          <w:sz w:val="24"/>
          <w:szCs w:val="24"/>
          <w:lang w:val="en-US"/>
        </w:rPr>
      </w:pPr>
      <w:r w:rsidRPr="00D64E9E">
        <w:rPr>
          <w:rFonts w:ascii="Times New Roman" w:eastAsia="Calibri" w:hAnsi="Times New Roman" w:cs="Times New Roman"/>
          <w:b/>
          <w:color w:val="000000"/>
          <w:sz w:val="24"/>
          <w:szCs w:val="24"/>
          <w:lang w:val="en-US"/>
        </w:rPr>
        <w:t xml:space="preserve"> 10 КЛАСС </w:t>
      </w:r>
    </w:p>
    <w:tbl>
      <w:tblPr>
        <w:tblW w:w="13992"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02"/>
        <w:gridCol w:w="5435"/>
        <w:gridCol w:w="1615"/>
        <w:gridCol w:w="1220"/>
        <w:gridCol w:w="1560"/>
        <w:gridCol w:w="3260"/>
      </w:tblGrid>
      <w:tr w:rsidR="00D64E9E" w:rsidRPr="00D64E9E" w:rsidTr="001C6D52">
        <w:trPr>
          <w:trHeight w:val="144"/>
          <w:tblCellSpacing w:w="20" w:type="nil"/>
        </w:trPr>
        <w:tc>
          <w:tcPr>
            <w:tcW w:w="902" w:type="dxa"/>
            <w:vMerge w:val="restart"/>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lang w:val="en-US"/>
              </w:rPr>
            </w:pPr>
            <w:r w:rsidRPr="00D64E9E">
              <w:rPr>
                <w:rFonts w:ascii="Times New Roman" w:eastAsia="Calibri" w:hAnsi="Times New Roman" w:cs="Times New Roman"/>
                <w:b/>
                <w:color w:val="000000"/>
                <w:sz w:val="24"/>
                <w:szCs w:val="24"/>
                <w:lang w:val="en-US"/>
              </w:rPr>
              <w:t xml:space="preserve">№ п/п </w:t>
            </w:r>
          </w:p>
          <w:p w:rsidR="00D64E9E" w:rsidRPr="00D64E9E" w:rsidRDefault="00D64E9E" w:rsidP="00D64E9E">
            <w:pPr>
              <w:spacing w:after="0" w:line="276" w:lineRule="auto"/>
              <w:ind w:left="135"/>
              <w:rPr>
                <w:rFonts w:ascii="Times New Roman" w:eastAsia="Calibri" w:hAnsi="Times New Roman" w:cs="Times New Roman"/>
                <w:sz w:val="24"/>
                <w:szCs w:val="24"/>
                <w:lang w:val="en-US"/>
              </w:rPr>
            </w:pPr>
          </w:p>
        </w:tc>
        <w:tc>
          <w:tcPr>
            <w:tcW w:w="5435" w:type="dxa"/>
            <w:vMerge w:val="restart"/>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lang w:val="en-US"/>
              </w:rPr>
            </w:pPr>
            <w:r w:rsidRPr="00D64E9E">
              <w:rPr>
                <w:rFonts w:ascii="Times New Roman" w:eastAsia="Calibri" w:hAnsi="Times New Roman" w:cs="Times New Roman"/>
                <w:b/>
                <w:color w:val="000000"/>
                <w:sz w:val="24"/>
                <w:szCs w:val="24"/>
                <w:lang w:val="en-US"/>
              </w:rPr>
              <w:t xml:space="preserve">Наименование разделов и тем программы </w:t>
            </w:r>
          </w:p>
          <w:p w:rsidR="00D64E9E" w:rsidRPr="00D64E9E" w:rsidRDefault="00D64E9E" w:rsidP="00D64E9E">
            <w:pPr>
              <w:spacing w:after="0" w:line="276" w:lineRule="auto"/>
              <w:ind w:left="135"/>
              <w:rPr>
                <w:rFonts w:ascii="Times New Roman" w:eastAsia="Calibri" w:hAnsi="Times New Roman" w:cs="Times New Roman"/>
                <w:sz w:val="24"/>
                <w:szCs w:val="24"/>
                <w:lang w:val="en-US"/>
              </w:rPr>
            </w:pPr>
          </w:p>
        </w:tc>
        <w:tc>
          <w:tcPr>
            <w:tcW w:w="4395" w:type="dxa"/>
            <w:gridSpan w:val="3"/>
            <w:tcMar>
              <w:top w:w="50" w:type="dxa"/>
              <w:left w:w="100" w:type="dxa"/>
            </w:tcMar>
            <w:vAlign w:val="center"/>
          </w:tcPr>
          <w:p w:rsidR="00D64E9E" w:rsidRPr="00D64E9E" w:rsidRDefault="00D64E9E" w:rsidP="00D64E9E">
            <w:pPr>
              <w:spacing w:after="0" w:line="276" w:lineRule="auto"/>
              <w:rPr>
                <w:rFonts w:ascii="Times New Roman" w:eastAsia="Calibri" w:hAnsi="Times New Roman" w:cs="Times New Roman"/>
                <w:sz w:val="24"/>
                <w:szCs w:val="24"/>
                <w:lang w:val="en-US"/>
              </w:rPr>
            </w:pPr>
            <w:r w:rsidRPr="00D64E9E">
              <w:rPr>
                <w:rFonts w:ascii="Times New Roman" w:eastAsia="Calibri" w:hAnsi="Times New Roman" w:cs="Times New Roman"/>
                <w:b/>
                <w:color w:val="000000"/>
                <w:sz w:val="24"/>
                <w:szCs w:val="24"/>
                <w:lang w:val="en-US"/>
              </w:rPr>
              <w:t>Количество часов</w:t>
            </w:r>
          </w:p>
        </w:tc>
        <w:tc>
          <w:tcPr>
            <w:tcW w:w="3260"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lang w:val="en-US"/>
              </w:rPr>
            </w:pPr>
            <w:r w:rsidRPr="00D64E9E">
              <w:rPr>
                <w:rFonts w:ascii="Times New Roman" w:eastAsia="Calibri" w:hAnsi="Times New Roman" w:cs="Times New Roman"/>
                <w:b/>
                <w:color w:val="000000"/>
                <w:sz w:val="24"/>
                <w:szCs w:val="24"/>
                <w:lang w:val="en-US"/>
              </w:rPr>
              <w:t xml:space="preserve">Электронные (цифровые) образовательные ресурсы </w:t>
            </w:r>
          </w:p>
          <w:p w:rsidR="00D64E9E" w:rsidRPr="00D64E9E" w:rsidRDefault="00D64E9E" w:rsidP="00D64E9E">
            <w:pPr>
              <w:spacing w:after="0" w:line="276" w:lineRule="auto"/>
              <w:ind w:left="135"/>
              <w:rPr>
                <w:rFonts w:ascii="Times New Roman" w:eastAsia="Calibri" w:hAnsi="Times New Roman" w:cs="Times New Roman"/>
                <w:sz w:val="24"/>
                <w:szCs w:val="24"/>
                <w:lang w:val="en-US"/>
              </w:rPr>
            </w:pPr>
          </w:p>
        </w:tc>
      </w:tr>
      <w:tr w:rsidR="00D64E9E" w:rsidRPr="00D64E9E" w:rsidTr="001C6D52">
        <w:trPr>
          <w:trHeight w:val="144"/>
          <w:tblCellSpacing w:w="20" w:type="nil"/>
        </w:trPr>
        <w:tc>
          <w:tcPr>
            <w:tcW w:w="902" w:type="dxa"/>
            <w:vMerge/>
            <w:tcBorders>
              <w:top w:val="nil"/>
            </w:tcBorders>
            <w:tcMar>
              <w:top w:w="50" w:type="dxa"/>
              <w:left w:w="100" w:type="dxa"/>
            </w:tcMar>
          </w:tcPr>
          <w:p w:rsidR="00D64E9E" w:rsidRPr="00D64E9E" w:rsidRDefault="00D64E9E" w:rsidP="00D64E9E">
            <w:pPr>
              <w:spacing w:after="200" w:line="276" w:lineRule="auto"/>
              <w:rPr>
                <w:rFonts w:ascii="Times New Roman" w:eastAsia="Calibri" w:hAnsi="Times New Roman" w:cs="Times New Roman"/>
                <w:sz w:val="24"/>
                <w:szCs w:val="24"/>
                <w:lang w:val="en-US"/>
              </w:rPr>
            </w:pPr>
          </w:p>
        </w:tc>
        <w:tc>
          <w:tcPr>
            <w:tcW w:w="5435" w:type="dxa"/>
            <w:vMerge/>
            <w:tcBorders>
              <w:top w:val="nil"/>
            </w:tcBorders>
            <w:tcMar>
              <w:top w:w="50" w:type="dxa"/>
              <w:left w:w="100" w:type="dxa"/>
            </w:tcMar>
          </w:tcPr>
          <w:p w:rsidR="00D64E9E" w:rsidRPr="00D64E9E" w:rsidRDefault="00D64E9E" w:rsidP="00D64E9E">
            <w:pPr>
              <w:spacing w:after="200" w:line="276" w:lineRule="auto"/>
              <w:rPr>
                <w:rFonts w:ascii="Times New Roman" w:eastAsia="Calibri" w:hAnsi="Times New Roman" w:cs="Times New Roman"/>
                <w:sz w:val="24"/>
                <w:szCs w:val="24"/>
                <w:lang w:val="en-US"/>
              </w:rPr>
            </w:pPr>
          </w:p>
        </w:tc>
        <w:tc>
          <w:tcPr>
            <w:tcW w:w="1615"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lang w:val="en-US"/>
              </w:rPr>
            </w:pPr>
            <w:r w:rsidRPr="00D64E9E">
              <w:rPr>
                <w:rFonts w:ascii="Times New Roman" w:eastAsia="Calibri" w:hAnsi="Times New Roman" w:cs="Times New Roman"/>
                <w:b/>
                <w:color w:val="000000"/>
                <w:sz w:val="24"/>
                <w:szCs w:val="24"/>
                <w:lang w:val="en-US"/>
              </w:rPr>
              <w:t xml:space="preserve">Всего </w:t>
            </w:r>
          </w:p>
          <w:p w:rsidR="00D64E9E" w:rsidRPr="00D64E9E" w:rsidRDefault="00D64E9E" w:rsidP="00D64E9E">
            <w:pPr>
              <w:spacing w:after="0" w:line="276" w:lineRule="auto"/>
              <w:ind w:left="135"/>
              <w:rPr>
                <w:rFonts w:ascii="Times New Roman" w:eastAsia="Calibri" w:hAnsi="Times New Roman" w:cs="Times New Roman"/>
                <w:sz w:val="24"/>
                <w:szCs w:val="24"/>
                <w:lang w:val="en-US"/>
              </w:rPr>
            </w:pPr>
          </w:p>
        </w:tc>
        <w:tc>
          <w:tcPr>
            <w:tcW w:w="1220"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lang w:val="en-US"/>
              </w:rPr>
            </w:pPr>
            <w:r w:rsidRPr="00D64E9E">
              <w:rPr>
                <w:rFonts w:ascii="Times New Roman" w:eastAsia="Calibri" w:hAnsi="Times New Roman" w:cs="Times New Roman"/>
                <w:b/>
                <w:color w:val="000000"/>
                <w:sz w:val="24"/>
                <w:szCs w:val="24"/>
                <w:lang w:val="en-US"/>
              </w:rPr>
              <w:t xml:space="preserve">Контрольные работы </w:t>
            </w:r>
          </w:p>
          <w:p w:rsidR="00D64E9E" w:rsidRPr="00D64E9E" w:rsidRDefault="00D64E9E" w:rsidP="00D64E9E">
            <w:pPr>
              <w:spacing w:after="0" w:line="276" w:lineRule="auto"/>
              <w:ind w:left="135"/>
              <w:rPr>
                <w:rFonts w:ascii="Times New Roman" w:eastAsia="Calibri" w:hAnsi="Times New Roman" w:cs="Times New Roman"/>
                <w:sz w:val="24"/>
                <w:szCs w:val="24"/>
                <w:lang w:val="en-US"/>
              </w:rPr>
            </w:pPr>
          </w:p>
        </w:tc>
        <w:tc>
          <w:tcPr>
            <w:tcW w:w="1560"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lang w:val="en-US"/>
              </w:rPr>
            </w:pPr>
            <w:r w:rsidRPr="00D64E9E">
              <w:rPr>
                <w:rFonts w:ascii="Times New Roman" w:eastAsia="Calibri" w:hAnsi="Times New Roman" w:cs="Times New Roman"/>
                <w:b/>
                <w:color w:val="000000"/>
                <w:sz w:val="24"/>
                <w:szCs w:val="24"/>
                <w:lang w:val="en-US"/>
              </w:rPr>
              <w:t xml:space="preserve">Практические работы </w:t>
            </w:r>
          </w:p>
          <w:p w:rsidR="00D64E9E" w:rsidRPr="00D64E9E" w:rsidRDefault="00D64E9E" w:rsidP="00D64E9E">
            <w:pPr>
              <w:spacing w:after="0" w:line="276" w:lineRule="auto"/>
              <w:ind w:left="135"/>
              <w:rPr>
                <w:rFonts w:ascii="Times New Roman" w:eastAsia="Calibri" w:hAnsi="Times New Roman" w:cs="Times New Roman"/>
                <w:sz w:val="24"/>
                <w:szCs w:val="24"/>
                <w:lang w:val="en-US"/>
              </w:rPr>
            </w:pPr>
          </w:p>
        </w:tc>
        <w:tc>
          <w:tcPr>
            <w:tcW w:w="3260" w:type="dxa"/>
            <w:tcBorders>
              <w:top w:val="nil"/>
            </w:tcBorders>
            <w:tcMar>
              <w:top w:w="50" w:type="dxa"/>
              <w:left w:w="100" w:type="dxa"/>
            </w:tcMar>
          </w:tcPr>
          <w:p w:rsidR="00D64E9E" w:rsidRPr="00D64E9E" w:rsidRDefault="00D64E9E" w:rsidP="00D64E9E">
            <w:pPr>
              <w:spacing w:after="200" w:line="276" w:lineRule="auto"/>
              <w:rPr>
                <w:rFonts w:ascii="Times New Roman" w:eastAsia="Calibri" w:hAnsi="Times New Roman" w:cs="Times New Roman"/>
                <w:sz w:val="24"/>
                <w:szCs w:val="24"/>
                <w:lang w:val="en-US"/>
              </w:rPr>
            </w:pPr>
          </w:p>
        </w:tc>
      </w:tr>
      <w:tr w:rsidR="00D64E9E" w:rsidRPr="00D64E9E" w:rsidTr="001C6D52">
        <w:trPr>
          <w:trHeight w:val="144"/>
          <w:tblCellSpacing w:w="20" w:type="nil"/>
        </w:trPr>
        <w:tc>
          <w:tcPr>
            <w:tcW w:w="13992" w:type="dxa"/>
            <w:gridSpan w:val="6"/>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Раздел 1.</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b/>
                <w:color w:val="000000"/>
                <w:sz w:val="24"/>
                <w:szCs w:val="24"/>
              </w:rPr>
              <w:t>Социальные науки и их особенности</w:t>
            </w:r>
          </w:p>
        </w:tc>
      </w:tr>
      <w:tr w:rsidR="00D64E9E" w:rsidRPr="00D64E9E" w:rsidTr="001C6D52">
        <w:trPr>
          <w:trHeight w:val="144"/>
          <w:tblCellSpacing w:w="20" w:type="nil"/>
        </w:trPr>
        <w:tc>
          <w:tcPr>
            <w:tcW w:w="902" w:type="dxa"/>
            <w:tcMar>
              <w:top w:w="50" w:type="dxa"/>
              <w:left w:w="100" w:type="dxa"/>
            </w:tcMar>
            <w:vAlign w:val="center"/>
          </w:tcPr>
          <w:p w:rsidR="00D64E9E" w:rsidRPr="00D64E9E" w:rsidRDefault="00D64E9E" w:rsidP="00D64E9E">
            <w:pPr>
              <w:spacing w:after="0" w:line="276" w:lineRule="auto"/>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1.1</w:t>
            </w:r>
          </w:p>
        </w:tc>
        <w:tc>
          <w:tcPr>
            <w:tcW w:w="5435"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color w:val="000000"/>
                <w:sz w:val="24"/>
                <w:szCs w:val="24"/>
              </w:rPr>
            </w:pPr>
            <w:r w:rsidRPr="00D64E9E">
              <w:rPr>
                <w:rFonts w:ascii="Times New Roman" w:eastAsia="Calibri" w:hAnsi="Times New Roman" w:cs="Times New Roman"/>
                <w:color w:val="000000"/>
                <w:sz w:val="24"/>
                <w:szCs w:val="24"/>
              </w:rPr>
              <w:t>Социальные науки в системе научного знания. Особенности социального познания</w:t>
            </w:r>
          </w:p>
          <w:p w:rsidR="00D64E9E" w:rsidRPr="00D64E9E" w:rsidRDefault="00D64E9E" w:rsidP="00D64E9E">
            <w:pPr>
              <w:spacing w:after="0" w:line="276" w:lineRule="auto"/>
              <w:ind w:left="135"/>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Стартовая диагностическая работа </w:t>
            </w:r>
          </w:p>
        </w:tc>
        <w:tc>
          <w:tcPr>
            <w:tcW w:w="1615"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 xml:space="preserve">4 </w:t>
            </w:r>
          </w:p>
        </w:tc>
        <w:tc>
          <w:tcPr>
            <w:tcW w:w="1220"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rPr>
            </w:pPr>
            <w:r w:rsidRPr="00D64E9E">
              <w:rPr>
                <w:rFonts w:ascii="Times New Roman" w:eastAsia="Calibri" w:hAnsi="Times New Roman" w:cs="Times New Roman"/>
                <w:sz w:val="24"/>
                <w:szCs w:val="24"/>
              </w:rPr>
              <w:t>1</w:t>
            </w:r>
          </w:p>
        </w:tc>
        <w:tc>
          <w:tcPr>
            <w:tcW w:w="1560"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p>
        </w:tc>
        <w:tc>
          <w:tcPr>
            <w:tcW w:w="3260"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 xml:space="preserve">Российская электронная школа </w:t>
            </w:r>
          </w:p>
        </w:tc>
      </w:tr>
      <w:tr w:rsidR="00D64E9E" w:rsidRPr="00D64E9E" w:rsidTr="001C6D52">
        <w:trPr>
          <w:trHeight w:val="144"/>
          <w:tblCellSpacing w:w="20" w:type="nil"/>
        </w:trPr>
        <w:tc>
          <w:tcPr>
            <w:tcW w:w="6337" w:type="dxa"/>
            <w:gridSpan w:val="2"/>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Итого по разделу</w:t>
            </w:r>
          </w:p>
        </w:tc>
        <w:tc>
          <w:tcPr>
            <w:tcW w:w="1615"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 xml:space="preserve"> 4 </w:t>
            </w:r>
          </w:p>
        </w:tc>
        <w:tc>
          <w:tcPr>
            <w:tcW w:w="6040" w:type="dxa"/>
            <w:gridSpan w:val="3"/>
            <w:tcMar>
              <w:top w:w="50" w:type="dxa"/>
              <w:left w:w="100" w:type="dxa"/>
            </w:tcMar>
            <w:vAlign w:val="center"/>
          </w:tcPr>
          <w:p w:rsidR="00D64E9E" w:rsidRPr="00D64E9E" w:rsidRDefault="00D64E9E" w:rsidP="00D64E9E">
            <w:pPr>
              <w:spacing w:after="200" w:line="276" w:lineRule="auto"/>
              <w:rPr>
                <w:rFonts w:ascii="Times New Roman" w:eastAsia="Calibri" w:hAnsi="Times New Roman" w:cs="Times New Roman"/>
                <w:sz w:val="24"/>
                <w:szCs w:val="24"/>
                <w:lang w:val="en-US"/>
              </w:rPr>
            </w:pPr>
          </w:p>
        </w:tc>
      </w:tr>
      <w:tr w:rsidR="00D64E9E" w:rsidRPr="00D64E9E" w:rsidTr="001C6D52">
        <w:trPr>
          <w:trHeight w:val="144"/>
          <w:tblCellSpacing w:w="20" w:type="nil"/>
        </w:trPr>
        <w:tc>
          <w:tcPr>
            <w:tcW w:w="13992" w:type="dxa"/>
            <w:gridSpan w:val="6"/>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lang w:val="en-US"/>
              </w:rPr>
            </w:pPr>
            <w:r w:rsidRPr="00D64E9E">
              <w:rPr>
                <w:rFonts w:ascii="Times New Roman" w:eastAsia="Calibri" w:hAnsi="Times New Roman" w:cs="Times New Roman"/>
                <w:b/>
                <w:color w:val="000000"/>
                <w:sz w:val="24"/>
                <w:szCs w:val="24"/>
                <w:lang w:val="en-US"/>
              </w:rPr>
              <w:t>Раздел 2.</w:t>
            </w:r>
            <w:r w:rsidRPr="00D64E9E">
              <w:rPr>
                <w:rFonts w:ascii="Times New Roman" w:eastAsia="Calibri" w:hAnsi="Times New Roman" w:cs="Times New Roman"/>
                <w:color w:val="000000"/>
                <w:sz w:val="24"/>
                <w:szCs w:val="24"/>
                <w:lang w:val="en-US"/>
              </w:rPr>
              <w:t xml:space="preserve"> </w:t>
            </w:r>
            <w:r w:rsidRPr="00D64E9E">
              <w:rPr>
                <w:rFonts w:ascii="Times New Roman" w:eastAsia="Calibri" w:hAnsi="Times New Roman" w:cs="Times New Roman"/>
                <w:b/>
                <w:color w:val="000000"/>
                <w:sz w:val="24"/>
                <w:szCs w:val="24"/>
                <w:lang w:val="en-US"/>
              </w:rPr>
              <w:t>Введение в философию</w:t>
            </w:r>
          </w:p>
        </w:tc>
      </w:tr>
      <w:tr w:rsidR="00D64E9E" w:rsidRPr="001A278D" w:rsidTr="001C6D52">
        <w:trPr>
          <w:trHeight w:val="144"/>
          <w:tblCellSpacing w:w="20" w:type="nil"/>
        </w:trPr>
        <w:tc>
          <w:tcPr>
            <w:tcW w:w="902" w:type="dxa"/>
            <w:tcMar>
              <w:top w:w="50" w:type="dxa"/>
              <w:left w:w="100" w:type="dxa"/>
            </w:tcMar>
            <w:vAlign w:val="center"/>
          </w:tcPr>
          <w:p w:rsidR="00D64E9E" w:rsidRPr="00D64E9E" w:rsidRDefault="00D64E9E" w:rsidP="00D64E9E">
            <w:pPr>
              <w:spacing w:after="0" w:line="276" w:lineRule="auto"/>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2.1</w:t>
            </w:r>
          </w:p>
        </w:tc>
        <w:tc>
          <w:tcPr>
            <w:tcW w:w="5435"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Общество как система. Динамика и многообразие процессов развития общества</w:t>
            </w:r>
          </w:p>
        </w:tc>
        <w:tc>
          <w:tcPr>
            <w:tcW w:w="1615"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 xml:space="preserve">4 </w:t>
            </w:r>
          </w:p>
        </w:tc>
        <w:tc>
          <w:tcPr>
            <w:tcW w:w="1220"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p>
        </w:tc>
        <w:tc>
          <w:tcPr>
            <w:tcW w:w="1560"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p>
        </w:tc>
        <w:tc>
          <w:tcPr>
            <w:tcW w:w="3260" w:type="dxa"/>
            <w:tcMar>
              <w:top w:w="50" w:type="dxa"/>
              <w:left w:w="100" w:type="dxa"/>
            </w:tcMar>
            <w:vAlign w:val="center"/>
          </w:tcPr>
          <w:p w:rsidR="00D64E9E" w:rsidRPr="00D64E9E" w:rsidRDefault="00D20A1C" w:rsidP="00D64E9E">
            <w:pPr>
              <w:spacing w:after="0" w:line="276" w:lineRule="auto"/>
              <w:ind w:left="135"/>
              <w:rPr>
                <w:rFonts w:ascii="Times New Roman" w:eastAsia="Calibri" w:hAnsi="Times New Roman" w:cs="Times New Roman"/>
                <w:sz w:val="24"/>
                <w:szCs w:val="24"/>
                <w:lang w:val="en-US"/>
              </w:rPr>
            </w:pPr>
            <w:hyperlink r:id="rId225">
              <w:r w:rsidR="00D64E9E" w:rsidRPr="00D64E9E">
                <w:rPr>
                  <w:rFonts w:ascii="Times New Roman" w:eastAsia="Calibri" w:hAnsi="Times New Roman" w:cs="Times New Roman"/>
                  <w:color w:val="0000FF"/>
                  <w:sz w:val="24"/>
                  <w:szCs w:val="24"/>
                  <w:u w:val="single" w:color="0000FF"/>
                  <w:lang w:val="en-US"/>
                </w:rPr>
                <w:t>http://edu.ru/catalog/</w:t>
              </w:r>
            </w:hyperlink>
            <w:hyperlink r:id="rId226">
              <w:r w:rsidR="00D64E9E" w:rsidRPr="00D64E9E">
                <w:rPr>
                  <w:rFonts w:ascii="Times New Roman" w:eastAsia="Calibri" w:hAnsi="Times New Roman" w:cs="Times New Roman"/>
                  <w:color w:val="0000FF"/>
                  <w:sz w:val="24"/>
                  <w:szCs w:val="24"/>
                  <w:u w:val="single" w:color="0000FF"/>
                  <w:lang w:val="en-US"/>
                </w:rPr>
                <w:t>https://resh.edu/</w:t>
              </w:r>
            </w:hyperlink>
          </w:p>
        </w:tc>
      </w:tr>
      <w:tr w:rsidR="00D64E9E" w:rsidRPr="00D64E9E" w:rsidTr="001C6D52">
        <w:trPr>
          <w:trHeight w:val="144"/>
          <w:tblCellSpacing w:w="20" w:type="nil"/>
        </w:trPr>
        <w:tc>
          <w:tcPr>
            <w:tcW w:w="902" w:type="dxa"/>
            <w:tcMar>
              <w:top w:w="50" w:type="dxa"/>
              <w:left w:w="100" w:type="dxa"/>
            </w:tcMar>
            <w:vAlign w:val="center"/>
          </w:tcPr>
          <w:p w:rsidR="00D64E9E" w:rsidRPr="00D64E9E" w:rsidRDefault="00D64E9E" w:rsidP="00D64E9E">
            <w:pPr>
              <w:spacing w:after="0" w:line="276" w:lineRule="auto"/>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2.2</w:t>
            </w:r>
          </w:p>
        </w:tc>
        <w:tc>
          <w:tcPr>
            <w:tcW w:w="5435"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Общественный прогресс. Процессы глобализации</w:t>
            </w:r>
          </w:p>
        </w:tc>
        <w:tc>
          <w:tcPr>
            <w:tcW w:w="1615"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 xml:space="preserve"> 4 </w:t>
            </w:r>
          </w:p>
        </w:tc>
        <w:tc>
          <w:tcPr>
            <w:tcW w:w="1220"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p>
        </w:tc>
        <w:tc>
          <w:tcPr>
            <w:tcW w:w="1560"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p>
        </w:tc>
        <w:tc>
          <w:tcPr>
            <w:tcW w:w="3260" w:type="dxa"/>
            <w:tcMar>
              <w:top w:w="50" w:type="dxa"/>
              <w:left w:w="100" w:type="dxa"/>
            </w:tcMar>
          </w:tcPr>
          <w:p w:rsidR="00D64E9E" w:rsidRPr="00D64E9E" w:rsidRDefault="00D20A1C" w:rsidP="00D64E9E">
            <w:pPr>
              <w:widowControl w:val="0"/>
              <w:autoSpaceDE w:val="0"/>
              <w:autoSpaceDN w:val="0"/>
              <w:spacing w:after="0" w:line="240" w:lineRule="auto"/>
              <w:rPr>
                <w:rFonts w:ascii="Times New Roman" w:eastAsia="Times New Roman" w:hAnsi="Times New Roman" w:cs="Times New Roman"/>
                <w:sz w:val="24"/>
                <w:szCs w:val="24"/>
                <w:lang w:val="en-US"/>
              </w:rPr>
            </w:pPr>
            <w:hyperlink r:id="rId227">
              <w:r w:rsidR="00D64E9E" w:rsidRPr="00D64E9E">
                <w:rPr>
                  <w:rFonts w:ascii="Times New Roman" w:eastAsia="Times New Roman" w:hAnsi="Times New Roman" w:cs="Times New Roman"/>
                  <w:color w:val="0462C1"/>
                  <w:sz w:val="24"/>
                  <w:szCs w:val="24"/>
                  <w:u w:val="single" w:color="0462C1"/>
                  <w:lang w:val="en-US"/>
                </w:rPr>
                <w:t>https://resh.edu.ru/subject/lesson/5839/main/</w:t>
              </w:r>
            </w:hyperlink>
          </w:p>
          <w:p w:rsidR="00D64E9E" w:rsidRPr="00D64E9E" w:rsidRDefault="00D64E9E" w:rsidP="00D64E9E">
            <w:pPr>
              <w:widowControl w:val="0"/>
              <w:autoSpaceDE w:val="0"/>
              <w:autoSpaceDN w:val="0"/>
              <w:spacing w:before="34" w:after="0" w:line="240" w:lineRule="auto"/>
              <w:ind w:left="106"/>
              <w:rPr>
                <w:rFonts w:ascii="Times New Roman" w:eastAsia="Times New Roman" w:hAnsi="Times New Roman" w:cs="Times New Roman"/>
                <w:sz w:val="24"/>
                <w:szCs w:val="24"/>
              </w:rPr>
            </w:pPr>
            <w:r w:rsidRPr="00D64E9E">
              <w:rPr>
                <w:rFonts w:ascii="Times New Roman" w:eastAsia="Times New Roman" w:hAnsi="Times New Roman" w:cs="Times New Roman"/>
                <w:sz w:val="24"/>
                <w:szCs w:val="24"/>
              </w:rPr>
              <w:t>Библиотека</w:t>
            </w:r>
            <w:r w:rsidRPr="00D64E9E">
              <w:rPr>
                <w:rFonts w:ascii="Times New Roman" w:eastAsia="Times New Roman" w:hAnsi="Times New Roman" w:cs="Times New Roman"/>
                <w:spacing w:val="-5"/>
                <w:sz w:val="24"/>
                <w:szCs w:val="24"/>
              </w:rPr>
              <w:t xml:space="preserve"> </w:t>
            </w:r>
            <w:r w:rsidRPr="00D64E9E">
              <w:rPr>
                <w:rFonts w:ascii="Times New Roman" w:eastAsia="Times New Roman" w:hAnsi="Times New Roman" w:cs="Times New Roman"/>
                <w:sz w:val="24"/>
                <w:szCs w:val="24"/>
              </w:rPr>
              <w:t>ЦОК</w:t>
            </w:r>
            <w:r w:rsidRPr="00D64E9E">
              <w:rPr>
                <w:rFonts w:ascii="Times New Roman" w:eastAsia="Times New Roman" w:hAnsi="Times New Roman" w:cs="Times New Roman"/>
                <w:spacing w:val="-3"/>
                <w:sz w:val="24"/>
                <w:szCs w:val="24"/>
              </w:rPr>
              <w:t xml:space="preserve"> </w:t>
            </w:r>
            <w:hyperlink r:id="rId228">
              <w:r w:rsidRPr="00D64E9E">
                <w:rPr>
                  <w:rFonts w:ascii="Times New Roman" w:eastAsia="Times New Roman" w:hAnsi="Times New Roman" w:cs="Times New Roman"/>
                  <w:color w:val="0000FF"/>
                  <w:sz w:val="24"/>
                  <w:szCs w:val="24"/>
                  <w:u w:val="single" w:color="0000FF"/>
                </w:rPr>
                <w:t>https://m.edsoo.ru/7f41c418</w:t>
              </w:r>
            </w:hyperlink>
          </w:p>
        </w:tc>
      </w:tr>
      <w:tr w:rsidR="00D64E9E" w:rsidRPr="00D64E9E" w:rsidTr="001C6D52">
        <w:trPr>
          <w:trHeight w:val="144"/>
          <w:tblCellSpacing w:w="20" w:type="nil"/>
        </w:trPr>
        <w:tc>
          <w:tcPr>
            <w:tcW w:w="902" w:type="dxa"/>
            <w:tcMar>
              <w:top w:w="50" w:type="dxa"/>
              <w:left w:w="100" w:type="dxa"/>
            </w:tcMar>
            <w:vAlign w:val="center"/>
          </w:tcPr>
          <w:p w:rsidR="00D64E9E" w:rsidRPr="00D64E9E" w:rsidRDefault="00D64E9E" w:rsidP="00D64E9E">
            <w:pPr>
              <w:spacing w:after="0" w:line="276" w:lineRule="auto"/>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2.3</w:t>
            </w:r>
          </w:p>
        </w:tc>
        <w:tc>
          <w:tcPr>
            <w:tcW w:w="5435"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Сущность человека. Духовное и материальное в человеке</w:t>
            </w:r>
          </w:p>
        </w:tc>
        <w:tc>
          <w:tcPr>
            <w:tcW w:w="1615"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 xml:space="preserve">2 </w:t>
            </w:r>
          </w:p>
        </w:tc>
        <w:tc>
          <w:tcPr>
            <w:tcW w:w="1220"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p>
        </w:tc>
        <w:tc>
          <w:tcPr>
            <w:tcW w:w="1560"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p>
        </w:tc>
        <w:tc>
          <w:tcPr>
            <w:tcW w:w="3260" w:type="dxa"/>
            <w:tcMar>
              <w:top w:w="50" w:type="dxa"/>
              <w:left w:w="100" w:type="dxa"/>
            </w:tcMar>
          </w:tcPr>
          <w:p w:rsidR="00D64E9E" w:rsidRPr="00D64E9E" w:rsidRDefault="00D20A1C" w:rsidP="00D64E9E">
            <w:pPr>
              <w:widowControl w:val="0"/>
              <w:autoSpaceDE w:val="0"/>
              <w:autoSpaceDN w:val="0"/>
              <w:spacing w:before="49" w:after="0" w:line="276" w:lineRule="auto"/>
              <w:ind w:left="240" w:right="672"/>
              <w:rPr>
                <w:rFonts w:ascii="Times New Roman" w:eastAsia="Times New Roman" w:hAnsi="Times New Roman" w:cs="Times New Roman"/>
                <w:sz w:val="24"/>
                <w:szCs w:val="24"/>
                <w:lang w:val="en-US"/>
              </w:rPr>
            </w:pPr>
            <w:hyperlink r:id="rId229">
              <w:r w:rsidR="00D64E9E" w:rsidRPr="00D64E9E">
                <w:rPr>
                  <w:rFonts w:ascii="Times New Roman" w:eastAsia="Times New Roman" w:hAnsi="Times New Roman" w:cs="Times New Roman"/>
                  <w:color w:val="0462C1"/>
                  <w:sz w:val="24"/>
                  <w:szCs w:val="24"/>
                  <w:u w:val="single" w:color="0462C1"/>
                  <w:lang w:val="en-US"/>
                </w:rPr>
                <w:t>https://app.onlineschool-1.ru/10-</w:t>
              </w:r>
            </w:hyperlink>
            <w:r w:rsidR="00D64E9E" w:rsidRPr="00D64E9E">
              <w:rPr>
                <w:rFonts w:ascii="Times New Roman" w:eastAsia="Times New Roman" w:hAnsi="Times New Roman" w:cs="Times New Roman"/>
                <w:color w:val="0462C1"/>
                <w:spacing w:val="1"/>
                <w:sz w:val="24"/>
                <w:szCs w:val="24"/>
                <w:lang w:val="en-US"/>
              </w:rPr>
              <w:t xml:space="preserve"> </w:t>
            </w:r>
            <w:hyperlink r:id="rId230">
              <w:r w:rsidR="00D64E9E" w:rsidRPr="00D64E9E">
                <w:rPr>
                  <w:rFonts w:ascii="Times New Roman" w:eastAsia="Times New Roman" w:hAnsi="Times New Roman" w:cs="Times New Roman"/>
                  <w:color w:val="0462C1"/>
                  <w:spacing w:val="-1"/>
                  <w:sz w:val="24"/>
                  <w:szCs w:val="24"/>
                  <w:u w:val="single" w:color="0462C1"/>
                  <w:lang w:val="en-US"/>
                </w:rPr>
                <w:t>klass/obshestvoznanie/dinamika-obshestvennogo-</w:t>
              </w:r>
            </w:hyperlink>
          </w:p>
          <w:p w:rsidR="00D64E9E" w:rsidRPr="00D64E9E" w:rsidRDefault="00D20A1C" w:rsidP="00D64E9E">
            <w:pPr>
              <w:widowControl w:val="0"/>
              <w:autoSpaceDE w:val="0"/>
              <w:autoSpaceDN w:val="0"/>
              <w:spacing w:after="0" w:line="292" w:lineRule="exact"/>
              <w:ind w:left="240"/>
              <w:rPr>
                <w:rFonts w:ascii="Times New Roman" w:eastAsia="Times New Roman" w:hAnsi="Times New Roman" w:cs="Times New Roman"/>
                <w:sz w:val="24"/>
                <w:szCs w:val="24"/>
              </w:rPr>
            </w:pPr>
            <w:hyperlink r:id="rId231">
              <w:r w:rsidR="00D64E9E" w:rsidRPr="00D64E9E">
                <w:rPr>
                  <w:rFonts w:ascii="Times New Roman" w:eastAsia="Times New Roman" w:hAnsi="Times New Roman" w:cs="Times New Roman"/>
                  <w:color w:val="0462C1"/>
                  <w:sz w:val="24"/>
                  <w:szCs w:val="24"/>
                  <w:u w:val="single" w:color="0462C1"/>
                </w:rPr>
                <w:t>razviti1/article</w:t>
              </w:r>
            </w:hyperlink>
          </w:p>
        </w:tc>
      </w:tr>
      <w:tr w:rsidR="00D64E9E" w:rsidRPr="001A278D" w:rsidTr="001C6D52">
        <w:trPr>
          <w:trHeight w:val="144"/>
          <w:tblCellSpacing w:w="20" w:type="nil"/>
        </w:trPr>
        <w:tc>
          <w:tcPr>
            <w:tcW w:w="902" w:type="dxa"/>
            <w:tcMar>
              <w:top w:w="50" w:type="dxa"/>
              <w:left w:w="100" w:type="dxa"/>
            </w:tcMar>
            <w:vAlign w:val="center"/>
          </w:tcPr>
          <w:p w:rsidR="00D64E9E" w:rsidRPr="00D64E9E" w:rsidRDefault="00D64E9E" w:rsidP="00D64E9E">
            <w:pPr>
              <w:spacing w:after="0" w:line="276" w:lineRule="auto"/>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2.4</w:t>
            </w:r>
          </w:p>
        </w:tc>
        <w:tc>
          <w:tcPr>
            <w:tcW w:w="5435"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Сознание. Массовое сознание и его особенности</w:t>
            </w:r>
          </w:p>
        </w:tc>
        <w:tc>
          <w:tcPr>
            <w:tcW w:w="1615"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 xml:space="preserve">3 </w:t>
            </w:r>
          </w:p>
        </w:tc>
        <w:tc>
          <w:tcPr>
            <w:tcW w:w="1220"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p>
        </w:tc>
        <w:tc>
          <w:tcPr>
            <w:tcW w:w="1560"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p>
        </w:tc>
        <w:tc>
          <w:tcPr>
            <w:tcW w:w="3260" w:type="dxa"/>
            <w:tcMar>
              <w:top w:w="50" w:type="dxa"/>
              <w:left w:w="100" w:type="dxa"/>
            </w:tcMar>
          </w:tcPr>
          <w:p w:rsidR="00D64E9E" w:rsidRPr="00D64E9E" w:rsidRDefault="00D64E9E" w:rsidP="00D64E9E">
            <w:pPr>
              <w:widowControl w:val="0"/>
              <w:autoSpaceDE w:val="0"/>
              <w:autoSpaceDN w:val="0"/>
              <w:spacing w:before="216" w:after="0" w:line="240" w:lineRule="auto"/>
              <w:rPr>
                <w:rFonts w:ascii="Times New Roman" w:eastAsia="Times New Roman" w:hAnsi="Times New Roman" w:cs="Times New Roman"/>
                <w:sz w:val="24"/>
                <w:szCs w:val="24"/>
                <w:lang w:val="en-US"/>
              </w:rPr>
            </w:pPr>
            <w:r w:rsidRPr="00D64E9E">
              <w:rPr>
                <w:rFonts w:ascii="Times New Roman" w:eastAsia="Times New Roman" w:hAnsi="Times New Roman" w:cs="Times New Roman"/>
                <w:b/>
                <w:sz w:val="24"/>
                <w:szCs w:val="24"/>
                <w:lang w:val="en-US"/>
              </w:rPr>
              <w:t xml:space="preserve">      </w:t>
            </w:r>
            <w:hyperlink r:id="rId232">
              <w:r w:rsidRPr="00D64E9E">
                <w:rPr>
                  <w:rFonts w:ascii="Times New Roman" w:eastAsia="Times New Roman" w:hAnsi="Times New Roman" w:cs="Times New Roman"/>
                  <w:color w:val="0000FF"/>
                  <w:sz w:val="24"/>
                  <w:szCs w:val="24"/>
                  <w:u w:val="single" w:color="0000FF"/>
                  <w:lang w:val="en-US"/>
                </w:rPr>
                <w:t>ttps://resh.edu/</w:t>
              </w:r>
            </w:hyperlink>
            <w:hyperlink r:id="rId233">
              <w:r w:rsidRPr="00D64E9E">
                <w:rPr>
                  <w:rFonts w:ascii="Times New Roman" w:eastAsia="Times New Roman" w:hAnsi="Times New Roman" w:cs="Times New Roman"/>
                  <w:color w:val="0000FF"/>
                  <w:sz w:val="24"/>
                  <w:szCs w:val="24"/>
                  <w:u w:val="single" w:color="0000FF"/>
                  <w:lang w:val="en-US"/>
                </w:rPr>
                <w:t>https://resh.edu/</w:t>
              </w:r>
            </w:hyperlink>
          </w:p>
        </w:tc>
      </w:tr>
      <w:tr w:rsidR="00D64E9E" w:rsidRPr="001A278D" w:rsidTr="001C6D52">
        <w:trPr>
          <w:trHeight w:val="144"/>
          <w:tblCellSpacing w:w="20" w:type="nil"/>
        </w:trPr>
        <w:tc>
          <w:tcPr>
            <w:tcW w:w="902" w:type="dxa"/>
            <w:tcMar>
              <w:top w:w="50" w:type="dxa"/>
              <w:left w:w="100" w:type="dxa"/>
            </w:tcMar>
            <w:vAlign w:val="center"/>
          </w:tcPr>
          <w:p w:rsidR="00D64E9E" w:rsidRPr="00D64E9E" w:rsidRDefault="00D64E9E" w:rsidP="00D64E9E">
            <w:pPr>
              <w:spacing w:after="0" w:line="276" w:lineRule="auto"/>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2.5</w:t>
            </w:r>
          </w:p>
        </w:tc>
        <w:tc>
          <w:tcPr>
            <w:tcW w:w="5435"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Деятельность как способ существования людей</w:t>
            </w:r>
          </w:p>
        </w:tc>
        <w:tc>
          <w:tcPr>
            <w:tcW w:w="1615"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 xml:space="preserve">2 </w:t>
            </w:r>
          </w:p>
        </w:tc>
        <w:tc>
          <w:tcPr>
            <w:tcW w:w="1220"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p>
        </w:tc>
        <w:tc>
          <w:tcPr>
            <w:tcW w:w="1560"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p>
        </w:tc>
        <w:tc>
          <w:tcPr>
            <w:tcW w:w="3260" w:type="dxa"/>
            <w:tcMar>
              <w:top w:w="50" w:type="dxa"/>
              <w:left w:w="100" w:type="dxa"/>
            </w:tcMar>
          </w:tcPr>
          <w:p w:rsidR="00D64E9E" w:rsidRPr="00D64E9E" w:rsidRDefault="00D20A1C" w:rsidP="00D64E9E">
            <w:pPr>
              <w:widowControl w:val="0"/>
              <w:autoSpaceDE w:val="0"/>
              <w:autoSpaceDN w:val="0"/>
              <w:spacing w:before="193" w:after="0" w:line="240" w:lineRule="auto"/>
              <w:ind w:left="240"/>
              <w:rPr>
                <w:rFonts w:ascii="Times New Roman" w:eastAsia="Times New Roman" w:hAnsi="Times New Roman" w:cs="Times New Roman"/>
                <w:sz w:val="24"/>
                <w:szCs w:val="24"/>
                <w:lang w:val="en-US"/>
              </w:rPr>
            </w:pPr>
            <w:hyperlink r:id="rId234">
              <w:r w:rsidR="00D64E9E" w:rsidRPr="00D64E9E">
                <w:rPr>
                  <w:rFonts w:ascii="Times New Roman" w:eastAsia="Times New Roman" w:hAnsi="Times New Roman" w:cs="Times New Roman"/>
                  <w:color w:val="0000FF"/>
                  <w:sz w:val="24"/>
                  <w:szCs w:val="24"/>
                  <w:u w:val="single" w:color="0000FF"/>
                  <w:lang w:val="en-US"/>
                </w:rPr>
                <w:t>http://edu.ru/catalog/</w:t>
              </w:r>
            </w:hyperlink>
            <w:hyperlink r:id="rId235">
              <w:r w:rsidR="00D64E9E" w:rsidRPr="00D64E9E">
                <w:rPr>
                  <w:rFonts w:ascii="Times New Roman" w:eastAsia="Times New Roman" w:hAnsi="Times New Roman" w:cs="Times New Roman"/>
                  <w:color w:val="0000FF"/>
                  <w:sz w:val="24"/>
                  <w:szCs w:val="24"/>
                  <w:u w:val="single" w:color="0000FF"/>
                  <w:lang w:val="en-US"/>
                </w:rPr>
                <w:t>https://resh.edu/</w:t>
              </w:r>
            </w:hyperlink>
          </w:p>
        </w:tc>
      </w:tr>
      <w:tr w:rsidR="00D64E9E" w:rsidRPr="00D64E9E" w:rsidTr="001C6D52">
        <w:trPr>
          <w:trHeight w:val="144"/>
          <w:tblCellSpacing w:w="20" w:type="nil"/>
        </w:trPr>
        <w:tc>
          <w:tcPr>
            <w:tcW w:w="902" w:type="dxa"/>
            <w:tcMar>
              <w:top w:w="50" w:type="dxa"/>
              <w:left w:w="100" w:type="dxa"/>
            </w:tcMar>
            <w:vAlign w:val="center"/>
          </w:tcPr>
          <w:p w:rsidR="00D64E9E" w:rsidRPr="00D64E9E" w:rsidRDefault="00D64E9E" w:rsidP="00D64E9E">
            <w:pPr>
              <w:spacing w:after="0" w:line="276" w:lineRule="auto"/>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2.6</w:t>
            </w:r>
          </w:p>
        </w:tc>
        <w:tc>
          <w:tcPr>
            <w:tcW w:w="5435"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Теория познания. Истина и её критерии</w:t>
            </w:r>
          </w:p>
        </w:tc>
        <w:tc>
          <w:tcPr>
            <w:tcW w:w="1615"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 xml:space="preserve">4 </w:t>
            </w:r>
          </w:p>
        </w:tc>
        <w:tc>
          <w:tcPr>
            <w:tcW w:w="1220"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p>
        </w:tc>
        <w:tc>
          <w:tcPr>
            <w:tcW w:w="1560"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p>
        </w:tc>
        <w:tc>
          <w:tcPr>
            <w:tcW w:w="3260" w:type="dxa"/>
            <w:tcMar>
              <w:top w:w="50" w:type="dxa"/>
              <w:left w:w="100" w:type="dxa"/>
            </w:tcMar>
          </w:tcPr>
          <w:p w:rsidR="00D64E9E" w:rsidRPr="00D64E9E" w:rsidRDefault="00D20A1C" w:rsidP="00D64E9E">
            <w:pPr>
              <w:widowControl w:val="0"/>
              <w:autoSpaceDE w:val="0"/>
              <w:autoSpaceDN w:val="0"/>
              <w:spacing w:after="0" w:line="240" w:lineRule="auto"/>
              <w:rPr>
                <w:rFonts w:ascii="Times New Roman" w:eastAsia="Times New Roman" w:hAnsi="Times New Roman" w:cs="Times New Roman"/>
                <w:sz w:val="24"/>
                <w:szCs w:val="24"/>
                <w:lang w:val="en-US"/>
              </w:rPr>
            </w:pPr>
            <w:hyperlink r:id="rId236">
              <w:r w:rsidR="00D64E9E" w:rsidRPr="00D64E9E">
                <w:rPr>
                  <w:rFonts w:ascii="Times New Roman" w:eastAsia="Times New Roman" w:hAnsi="Times New Roman" w:cs="Times New Roman"/>
                  <w:color w:val="0462C1"/>
                  <w:sz w:val="24"/>
                  <w:szCs w:val="24"/>
                  <w:u w:val="single" w:color="0462C1"/>
                  <w:lang w:val="en-US"/>
                </w:rPr>
                <w:t>https://resh.edu.ru/subject/lesson/5839/main/</w:t>
              </w:r>
            </w:hyperlink>
          </w:p>
          <w:p w:rsidR="00D64E9E" w:rsidRPr="00D64E9E" w:rsidRDefault="00D64E9E" w:rsidP="00D64E9E">
            <w:pPr>
              <w:widowControl w:val="0"/>
              <w:autoSpaceDE w:val="0"/>
              <w:autoSpaceDN w:val="0"/>
              <w:spacing w:before="34" w:after="0" w:line="240" w:lineRule="auto"/>
              <w:ind w:left="106"/>
              <w:rPr>
                <w:rFonts w:ascii="Times New Roman" w:eastAsia="Times New Roman" w:hAnsi="Times New Roman" w:cs="Times New Roman"/>
                <w:sz w:val="24"/>
                <w:szCs w:val="24"/>
              </w:rPr>
            </w:pPr>
            <w:r w:rsidRPr="00D64E9E">
              <w:rPr>
                <w:rFonts w:ascii="Times New Roman" w:eastAsia="Times New Roman" w:hAnsi="Times New Roman" w:cs="Times New Roman"/>
                <w:sz w:val="24"/>
                <w:szCs w:val="24"/>
              </w:rPr>
              <w:t>Библиотека</w:t>
            </w:r>
            <w:r w:rsidRPr="00D64E9E">
              <w:rPr>
                <w:rFonts w:ascii="Times New Roman" w:eastAsia="Times New Roman" w:hAnsi="Times New Roman" w:cs="Times New Roman"/>
                <w:spacing w:val="-5"/>
                <w:sz w:val="24"/>
                <w:szCs w:val="24"/>
              </w:rPr>
              <w:t xml:space="preserve"> </w:t>
            </w:r>
            <w:r w:rsidRPr="00D64E9E">
              <w:rPr>
                <w:rFonts w:ascii="Times New Roman" w:eastAsia="Times New Roman" w:hAnsi="Times New Roman" w:cs="Times New Roman"/>
                <w:sz w:val="24"/>
                <w:szCs w:val="24"/>
              </w:rPr>
              <w:t>ЦОК</w:t>
            </w:r>
            <w:r w:rsidRPr="00D64E9E">
              <w:rPr>
                <w:rFonts w:ascii="Times New Roman" w:eastAsia="Times New Roman" w:hAnsi="Times New Roman" w:cs="Times New Roman"/>
                <w:spacing w:val="-3"/>
                <w:sz w:val="24"/>
                <w:szCs w:val="24"/>
              </w:rPr>
              <w:t xml:space="preserve"> </w:t>
            </w:r>
            <w:hyperlink r:id="rId237">
              <w:r w:rsidRPr="00D64E9E">
                <w:rPr>
                  <w:rFonts w:ascii="Times New Roman" w:eastAsia="Times New Roman" w:hAnsi="Times New Roman" w:cs="Times New Roman"/>
                  <w:color w:val="0000FF"/>
                  <w:sz w:val="24"/>
                  <w:szCs w:val="24"/>
                  <w:u w:val="single" w:color="0000FF"/>
                </w:rPr>
                <w:t>https://m.edsoo.ru/7f41c418</w:t>
              </w:r>
            </w:hyperlink>
          </w:p>
        </w:tc>
      </w:tr>
      <w:tr w:rsidR="00D64E9E" w:rsidRPr="001A278D" w:rsidTr="001C6D52">
        <w:trPr>
          <w:trHeight w:val="144"/>
          <w:tblCellSpacing w:w="20" w:type="nil"/>
        </w:trPr>
        <w:tc>
          <w:tcPr>
            <w:tcW w:w="902" w:type="dxa"/>
            <w:tcMar>
              <w:top w:w="50" w:type="dxa"/>
              <w:left w:w="100" w:type="dxa"/>
            </w:tcMar>
            <w:vAlign w:val="center"/>
          </w:tcPr>
          <w:p w:rsidR="00D64E9E" w:rsidRPr="00D64E9E" w:rsidRDefault="00D64E9E" w:rsidP="00D64E9E">
            <w:pPr>
              <w:spacing w:after="0" w:line="276" w:lineRule="auto"/>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2.7</w:t>
            </w:r>
          </w:p>
        </w:tc>
        <w:tc>
          <w:tcPr>
            <w:tcW w:w="5435"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Научное знание и его характерные черты</w:t>
            </w:r>
          </w:p>
        </w:tc>
        <w:tc>
          <w:tcPr>
            <w:tcW w:w="1615"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 xml:space="preserve">2 </w:t>
            </w:r>
          </w:p>
        </w:tc>
        <w:tc>
          <w:tcPr>
            <w:tcW w:w="1220"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p>
        </w:tc>
        <w:tc>
          <w:tcPr>
            <w:tcW w:w="1560"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p>
        </w:tc>
        <w:tc>
          <w:tcPr>
            <w:tcW w:w="3260" w:type="dxa"/>
            <w:tcMar>
              <w:top w:w="50" w:type="dxa"/>
              <w:left w:w="100" w:type="dxa"/>
            </w:tcMar>
          </w:tcPr>
          <w:p w:rsidR="00D64E9E" w:rsidRPr="00D64E9E" w:rsidRDefault="00D20A1C" w:rsidP="00D64E9E">
            <w:pPr>
              <w:widowControl w:val="0"/>
              <w:autoSpaceDE w:val="0"/>
              <w:autoSpaceDN w:val="0"/>
              <w:spacing w:before="198" w:after="0" w:line="240" w:lineRule="auto"/>
              <w:ind w:left="240"/>
              <w:rPr>
                <w:rFonts w:ascii="Times New Roman" w:eastAsia="Times New Roman" w:hAnsi="Times New Roman" w:cs="Times New Roman"/>
                <w:sz w:val="24"/>
                <w:szCs w:val="24"/>
                <w:lang w:val="en-US"/>
              </w:rPr>
            </w:pPr>
            <w:hyperlink r:id="rId238">
              <w:r w:rsidR="00D64E9E" w:rsidRPr="00D64E9E">
                <w:rPr>
                  <w:rFonts w:ascii="Times New Roman" w:eastAsia="Times New Roman" w:hAnsi="Times New Roman" w:cs="Times New Roman"/>
                  <w:color w:val="0000FF"/>
                  <w:sz w:val="24"/>
                  <w:szCs w:val="24"/>
                  <w:u w:val="single" w:color="0000FF"/>
                  <w:lang w:val="en-US"/>
                </w:rPr>
                <w:t>http://edu.ru/catalog/</w:t>
              </w:r>
            </w:hyperlink>
            <w:hyperlink r:id="rId239">
              <w:r w:rsidR="00D64E9E" w:rsidRPr="00D64E9E">
                <w:rPr>
                  <w:rFonts w:ascii="Times New Roman" w:eastAsia="Times New Roman" w:hAnsi="Times New Roman" w:cs="Times New Roman"/>
                  <w:color w:val="0000FF"/>
                  <w:sz w:val="24"/>
                  <w:szCs w:val="24"/>
                  <w:u w:val="single" w:color="0000FF"/>
                  <w:lang w:val="en-US"/>
                </w:rPr>
                <w:t>https://resh.edu/</w:t>
              </w:r>
            </w:hyperlink>
          </w:p>
        </w:tc>
      </w:tr>
      <w:tr w:rsidR="00D64E9E" w:rsidRPr="001A278D" w:rsidTr="001C6D52">
        <w:trPr>
          <w:trHeight w:val="144"/>
          <w:tblCellSpacing w:w="20" w:type="nil"/>
        </w:trPr>
        <w:tc>
          <w:tcPr>
            <w:tcW w:w="902" w:type="dxa"/>
            <w:tcMar>
              <w:top w:w="50" w:type="dxa"/>
              <w:left w:w="100" w:type="dxa"/>
            </w:tcMar>
            <w:vAlign w:val="center"/>
          </w:tcPr>
          <w:p w:rsidR="00D64E9E" w:rsidRPr="00D64E9E" w:rsidRDefault="00D64E9E" w:rsidP="00D64E9E">
            <w:pPr>
              <w:spacing w:after="0" w:line="276" w:lineRule="auto"/>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2.8</w:t>
            </w:r>
          </w:p>
        </w:tc>
        <w:tc>
          <w:tcPr>
            <w:tcW w:w="5435"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Духовная жизнь человека и общества</w:t>
            </w:r>
          </w:p>
        </w:tc>
        <w:tc>
          <w:tcPr>
            <w:tcW w:w="1615"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 xml:space="preserve">6 </w:t>
            </w:r>
          </w:p>
        </w:tc>
        <w:tc>
          <w:tcPr>
            <w:tcW w:w="1220"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p>
        </w:tc>
        <w:tc>
          <w:tcPr>
            <w:tcW w:w="1560"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p>
        </w:tc>
        <w:tc>
          <w:tcPr>
            <w:tcW w:w="3260" w:type="dxa"/>
            <w:tcMar>
              <w:top w:w="50" w:type="dxa"/>
              <w:left w:w="100" w:type="dxa"/>
            </w:tcMar>
          </w:tcPr>
          <w:p w:rsidR="00D64E9E" w:rsidRPr="00D64E9E" w:rsidRDefault="00D20A1C" w:rsidP="00D64E9E">
            <w:pPr>
              <w:widowControl w:val="0"/>
              <w:autoSpaceDE w:val="0"/>
              <w:autoSpaceDN w:val="0"/>
              <w:spacing w:before="193" w:after="0" w:line="240" w:lineRule="auto"/>
              <w:ind w:left="240"/>
              <w:rPr>
                <w:rFonts w:ascii="Times New Roman" w:eastAsia="Times New Roman" w:hAnsi="Times New Roman" w:cs="Times New Roman"/>
                <w:sz w:val="24"/>
                <w:szCs w:val="24"/>
                <w:lang w:val="en-US"/>
              </w:rPr>
            </w:pPr>
            <w:hyperlink r:id="rId240">
              <w:r w:rsidR="00D64E9E" w:rsidRPr="00D64E9E">
                <w:rPr>
                  <w:rFonts w:ascii="Times New Roman" w:eastAsia="Times New Roman" w:hAnsi="Times New Roman" w:cs="Times New Roman"/>
                  <w:color w:val="0000FF"/>
                  <w:sz w:val="24"/>
                  <w:szCs w:val="24"/>
                  <w:u w:val="single" w:color="0000FF"/>
                  <w:lang w:val="en-US"/>
                </w:rPr>
                <w:t>http://edu.ru/catalog/</w:t>
              </w:r>
            </w:hyperlink>
            <w:hyperlink r:id="rId241">
              <w:r w:rsidR="00D64E9E" w:rsidRPr="00D64E9E">
                <w:rPr>
                  <w:rFonts w:ascii="Times New Roman" w:eastAsia="Times New Roman" w:hAnsi="Times New Roman" w:cs="Times New Roman"/>
                  <w:color w:val="0000FF"/>
                  <w:sz w:val="24"/>
                  <w:szCs w:val="24"/>
                  <w:u w:val="single" w:color="0000FF"/>
                  <w:lang w:val="en-US"/>
                </w:rPr>
                <w:t>https://resh.edu/</w:t>
              </w:r>
            </w:hyperlink>
          </w:p>
        </w:tc>
      </w:tr>
      <w:tr w:rsidR="00D64E9E" w:rsidRPr="001A278D" w:rsidTr="001C6D52">
        <w:trPr>
          <w:trHeight w:val="144"/>
          <w:tblCellSpacing w:w="20" w:type="nil"/>
        </w:trPr>
        <w:tc>
          <w:tcPr>
            <w:tcW w:w="902" w:type="dxa"/>
            <w:tcMar>
              <w:top w:w="50" w:type="dxa"/>
              <w:left w:w="100" w:type="dxa"/>
            </w:tcMar>
            <w:vAlign w:val="center"/>
          </w:tcPr>
          <w:p w:rsidR="00D64E9E" w:rsidRPr="00D64E9E" w:rsidRDefault="00D64E9E" w:rsidP="00D64E9E">
            <w:pPr>
              <w:spacing w:after="0" w:line="276" w:lineRule="auto"/>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2.9</w:t>
            </w:r>
          </w:p>
        </w:tc>
        <w:tc>
          <w:tcPr>
            <w:tcW w:w="5435"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Направления духовной деятельности. Формы духовной культуры</w:t>
            </w:r>
          </w:p>
        </w:tc>
        <w:tc>
          <w:tcPr>
            <w:tcW w:w="1615"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 xml:space="preserve">4 </w:t>
            </w:r>
          </w:p>
        </w:tc>
        <w:tc>
          <w:tcPr>
            <w:tcW w:w="1220"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p>
        </w:tc>
        <w:tc>
          <w:tcPr>
            <w:tcW w:w="1560"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p>
        </w:tc>
        <w:tc>
          <w:tcPr>
            <w:tcW w:w="3260" w:type="dxa"/>
            <w:tcMar>
              <w:top w:w="50" w:type="dxa"/>
              <w:left w:w="100" w:type="dxa"/>
            </w:tcMar>
          </w:tcPr>
          <w:p w:rsidR="00D64E9E" w:rsidRPr="00D64E9E" w:rsidRDefault="00D64E9E" w:rsidP="00D64E9E">
            <w:pPr>
              <w:widowControl w:val="0"/>
              <w:autoSpaceDE w:val="0"/>
              <w:autoSpaceDN w:val="0"/>
              <w:spacing w:before="6" w:after="0" w:line="240" w:lineRule="auto"/>
              <w:rPr>
                <w:rFonts w:ascii="Times New Roman" w:eastAsia="Times New Roman" w:hAnsi="Times New Roman" w:cs="Times New Roman"/>
                <w:b/>
                <w:sz w:val="24"/>
                <w:szCs w:val="24"/>
                <w:lang w:val="en-US"/>
              </w:rPr>
            </w:pPr>
          </w:p>
          <w:p w:rsidR="00D64E9E" w:rsidRPr="00D64E9E" w:rsidRDefault="00D20A1C" w:rsidP="00D64E9E">
            <w:pPr>
              <w:widowControl w:val="0"/>
              <w:autoSpaceDE w:val="0"/>
              <w:autoSpaceDN w:val="0"/>
              <w:spacing w:before="1" w:after="0" w:line="240" w:lineRule="auto"/>
              <w:ind w:left="240"/>
              <w:rPr>
                <w:rFonts w:ascii="Times New Roman" w:eastAsia="Times New Roman" w:hAnsi="Times New Roman" w:cs="Times New Roman"/>
                <w:sz w:val="24"/>
                <w:szCs w:val="24"/>
                <w:lang w:val="en-US"/>
              </w:rPr>
            </w:pPr>
            <w:hyperlink r:id="rId242">
              <w:r w:rsidR="00D64E9E" w:rsidRPr="00D64E9E">
                <w:rPr>
                  <w:rFonts w:ascii="Times New Roman" w:eastAsia="Times New Roman" w:hAnsi="Times New Roman" w:cs="Times New Roman"/>
                  <w:color w:val="0000FF"/>
                  <w:sz w:val="24"/>
                  <w:szCs w:val="24"/>
                  <w:u w:val="single" w:color="0000FF"/>
                  <w:lang w:val="en-US"/>
                </w:rPr>
                <w:t>http://edu.ru/catalog/</w:t>
              </w:r>
            </w:hyperlink>
            <w:hyperlink r:id="rId243">
              <w:r w:rsidR="00D64E9E" w:rsidRPr="00D64E9E">
                <w:rPr>
                  <w:rFonts w:ascii="Times New Roman" w:eastAsia="Times New Roman" w:hAnsi="Times New Roman" w:cs="Times New Roman"/>
                  <w:color w:val="0000FF"/>
                  <w:sz w:val="24"/>
                  <w:szCs w:val="24"/>
                  <w:u w:val="single" w:color="0000FF"/>
                  <w:lang w:val="en-US"/>
                </w:rPr>
                <w:t>https://resh.edu/</w:t>
              </w:r>
            </w:hyperlink>
          </w:p>
        </w:tc>
      </w:tr>
      <w:tr w:rsidR="00D64E9E" w:rsidRPr="001A278D" w:rsidTr="001C6D52">
        <w:trPr>
          <w:trHeight w:val="144"/>
          <w:tblCellSpacing w:w="20" w:type="nil"/>
        </w:trPr>
        <w:tc>
          <w:tcPr>
            <w:tcW w:w="902" w:type="dxa"/>
            <w:tcMar>
              <w:top w:w="50" w:type="dxa"/>
              <w:left w:w="100" w:type="dxa"/>
            </w:tcMar>
            <w:vAlign w:val="center"/>
          </w:tcPr>
          <w:p w:rsidR="00D64E9E" w:rsidRPr="00D64E9E" w:rsidRDefault="00D64E9E" w:rsidP="00D64E9E">
            <w:pPr>
              <w:spacing w:after="0" w:line="276" w:lineRule="auto"/>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2.10</w:t>
            </w:r>
          </w:p>
        </w:tc>
        <w:tc>
          <w:tcPr>
            <w:tcW w:w="5435"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Этика и этические нормы</w:t>
            </w:r>
          </w:p>
        </w:tc>
        <w:tc>
          <w:tcPr>
            <w:tcW w:w="1615"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 xml:space="preserve"> 4 </w:t>
            </w:r>
          </w:p>
        </w:tc>
        <w:tc>
          <w:tcPr>
            <w:tcW w:w="1220"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p>
        </w:tc>
        <w:tc>
          <w:tcPr>
            <w:tcW w:w="1560"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p>
        </w:tc>
        <w:tc>
          <w:tcPr>
            <w:tcW w:w="3260" w:type="dxa"/>
            <w:tcMar>
              <w:top w:w="50" w:type="dxa"/>
              <w:left w:w="100" w:type="dxa"/>
            </w:tcMar>
          </w:tcPr>
          <w:p w:rsidR="00D64E9E" w:rsidRPr="00D64E9E" w:rsidRDefault="00D20A1C" w:rsidP="00D64E9E">
            <w:pPr>
              <w:widowControl w:val="0"/>
              <w:autoSpaceDE w:val="0"/>
              <w:autoSpaceDN w:val="0"/>
              <w:spacing w:before="198" w:after="0" w:line="240" w:lineRule="auto"/>
              <w:ind w:left="240"/>
              <w:rPr>
                <w:rFonts w:ascii="Times New Roman" w:eastAsia="Times New Roman" w:hAnsi="Times New Roman" w:cs="Times New Roman"/>
                <w:sz w:val="24"/>
                <w:szCs w:val="24"/>
                <w:lang w:val="en-US"/>
              </w:rPr>
            </w:pPr>
            <w:hyperlink r:id="rId244">
              <w:r w:rsidR="00D64E9E" w:rsidRPr="00D64E9E">
                <w:rPr>
                  <w:rFonts w:ascii="Times New Roman" w:eastAsia="Times New Roman" w:hAnsi="Times New Roman" w:cs="Times New Roman"/>
                  <w:color w:val="0000FF"/>
                  <w:sz w:val="24"/>
                  <w:szCs w:val="24"/>
                  <w:u w:val="single" w:color="0000FF"/>
                  <w:lang w:val="en-US"/>
                </w:rPr>
                <w:t>http://edu.ru/catalog/</w:t>
              </w:r>
            </w:hyperlink>
            <w:hyperlink r:id="rId245">
              <w:r w:rsidR="00D64E9E" w:rsidRPr="00D64E9E">
                <w:rPr>
                  <w:rFonts w:ascii="Times New Roman" w:eastAsia="Times New Roman" w:hAnsi="Times New Roman" w:cs="Times New Roman"/>
                  <w:color w:val="0000FF"/>
                  <w:sz w:val="24"/>
                  <w:szCs w:val="24"/>
                  <w:u w:val="single" w:color="0000FF"/>
                  <w:lang w:val="en-US"/>
                </w:rPr>
                <w:t>https://resh.edu/</w:t>
              </w:r>
            </w:hyperlink>
          </w:p>
        </w:tc>
      </w:tr>
      <w:tr w:rsidR="00D64E9E" w:rsidRPr="001A278D" w:rsidTr="001C6D52">
        <w:trPr>
          <w:trHeight w:val="144"/>
          <w:tblCellSpacing w:w="20" w:type="nil"/>
        </w:trPr>
        <w:tc>
          <w:tcPr>
            <w:tcW w:w="902" w:type="dxa"/>
            <w:tcMar>
              <w:top w:w="50" w:type="dxa"/>
              <w:left w:w="100" w:type="dxa"/>
            </w:tcMar>
            <w:vAlign w:val="center"/>
          </w:tcPr>
          <w:p w:rsidR="00D64E9E" w:rsidRPr="00D64E9E" w:rsidRDefault="00D64E9E" w:rsidP="00D64E9E">
            <w:pPr>
              <w:spacing w:after="0" w:line="276" w:lineRule="auto"/>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2.11</w:t>
            </w:r>
          </w:p>
        </w:tc>
        <w:tc>
          <w:tcPr>
            <w:tcW w:w="5435"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Представление результатов проектно-исследовательской деятельности</w:t>
            </w:r>
          </w:p>
        </w:tc>
        <w:tc>
          <w:tcPr>
            <w:tcW w:w="1615"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 xml:space="preserve">2 </w:t>
            </w:r>
          </w:p>
        </w:tc>
        <w:tc>
          <w:tcPr>
            <w:tcW w:w="1220"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p>
        </w:tc>
        <w:tc>
          <w:tcPr>
            <w:tcW w:w="1560"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p>
        </w:tc>
        <w:tc>
          <w:tcPr>
            <w:tcW w:w="3260" w:type="dxa"/>
            <w:tcMar>
              <w:top w:w="50" w:type="dxa"/>
              <w:left w:w="100" w:type="dxa"/>
            </w:tcMar>
          </w:tcPr>
          <w:p w:rsidR="00D64E9E" w:rsidRPr="00D64E9E" w:rsidRDefault="00D64E9E" w:rsidP="00D64E9E">
            <w:pPr>
              <w:widowControl w:val="0"/>
              <w:autoSpaceDE w:val="0"/>
              <w:autoSpaceDN w:val="0"/>
              <w:spacing w:after="0" w:line="240" w:lineRule="auto"/>
              <w:rPr>
                <w:rFonts w:ascii="Times New Roman" w:eastAsia="Times New Roman" w:hAnsi="Times New Roman" w:cs="Times New Roman"/>
                <w:b/>
                <w:sz w:val="24"/>
                <w:szCs w:val="24"/>
                <w:lang w:val="en-US"/>
              </w:rPr>
            </w:pPr>
          </w:p>
          <w:p w:rsidR="00D64E9E" w:rsidRPr="00D64E9E" w:rsidRDefault="00D20A1C" w:rsidP="00D64E9E">
            <w:pPr>
              <w:widowControl w:val="0"/>
              <w:autoSpaceDE w:val="0"/>
              <w:autoSpaceDN w:val="0"/>
              <w:spacing w:before="216" w:after="0" w:line="240" w:lineRule="auto"/>
              <w:ind w:left="240"/>
              <w:rPr>
                <w:rFonts w:ascii="Times New Roman" w:eastAsia="Times New Roman" w:hAnsi="Times New Roman" w:cs="Times New Roman"/>
                <w:sz w:val="24"/>
                <w:szCs w:val="24"/>
                <w:lang w:val="en-US"/>
              </w:rPr>
            </w:pPr>
            <w:hyperlink r:id="rId246">
              <w:r w:rsidR="00D64E9E" w:rsidRPr="00D64E9E">
                <w:rPr>
                  <w:rFonts w:ascii="Times New Roman" w:eastAsia="Times New Roman" w:hAnsi="Times New Roman" w:cs="Times New Roman"/>
                  <w:color w:val="0000FF"/>
                  <w:sz w:val="24"/>
                  <w:szCs w:val="24"/>
                  <w:u w:val="single" w:color="0000FF"/>
                  <w:lang w:val="en-US"/>
                </w:rPr>
                <w:t>http://edu.ru/catalog/</w:t>
              </w:r>
            </w:hyperlink>
            <w:hyperlink r:id="rId247">
              <w:r w:rsidR="00D64E9E" w:rsidRPr="00D64E9E">
                <w:rPr>
                  <w:rFonts w:ascii="Times New Roman" w:eastAsia="Times New Roman" w:hAnsi="Times New Roman" w:cs="Times New Roman"/>
                  <w:color w:val="0000FF"/>
                  <w:sz w:val="24"/>
                  <w:szCs w:val="24"/>
                  <w:u w:val="single" w:color="0000FF"/>
                  <w:lang w:val="en-US"/>
                </w:rPr>
                <w:t>https://resh.edu/</w:t>
              </w:r>
            </w:hyperlink>
          </w:p>
        </w:tc>
      </w:tr>
      <w:tr w:rsidR="00D64E9E" w:rsidRPr="00D64E9E" w:rsidTr="001C6D52">
        <w:trPr>
          <w:trHeight w:val="144"/>
          <w:tblCellSpacing w:w="20" w:type="nil"/>
        </w:trPr>
        <w:tc>
          <w:tcPr>
            <w:tcW w:w="902" w:type="dxa"/>
            <w:tcMar>
              <w:top w:w="50" w:type="dxa"/>
              <w:left w:w="100" w:type="dxa"/>
            </w:tcMar>
            <w:vAlign w:val="center"/>
          </w:tcPr>
          <w:p w:rsidR="00D64E9E" w:rsidRPr="00D64E9E" w:rsidRDefault="00D64E9E" w:rsidP="00D64E9E">
            <w:pPr>
              <w:spacing w:after="0" w:line="276" w:lineRule="auto"/>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2.12</w:t>
            </w:r>
          </w:p>
        </w:tc>
        <w:tc>
          <w:tcPr>
            <w:tcW w:w="5435"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Повторительно-обобщающие уроки по разделу «Введение в философию»</w:t>
            </w:r>
          </w:p>
        </w:tc>
        <w:tc>
          <w:tcPr>
            <w:tcW w:w="1615"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 xml:space="preserve">2 </w:t>
            </w:r>
          </w:p>
        </w:tc>
        <w:tc>
          <w:tcPr>
            <w:tcW w:w="1220"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1</w:t>
            </w:r>
          </w:p>
        </w:tc>
        <w:tc>
          <w:tcPr>
            <w:tcW w:w="1560"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p>
        </w:tc>
        <w:tc>
          <w:tcPr>
            <w:tcW w:w="3260" w:type="dxa"/>
            <w:tcMar>
              <w:top w:w="50" w:type="dxa"/>
              <w:left w:w="100" w:type="dxa"/>
            </w:tcMar>
          </w:tcPr>
          <w:p w:rsidR="00D64E9E" w:rsidRPr="00D64E9E" w:rsidRDefault="00D64E9E" w:rsidP="00D64E9E">
            <w:pPr>
              <w:widowControl w:val="0"/>
              <w:autoSpaceDE w:val="0"/>
              <w:autoSpaceDN w:val="0"/>
              <w:spacing w:after="0" w:line="240" w:lineRule="auto"/>
              <w:rPr>
                <w:rFonts w:ascii="Times New Roman" w:eastAsia="Times New Roman" w:hAnsi="Times New Roman" w:cs="Times New Roman"/>
                <w:b/>
                <w:sz w:val="24"/>
                <w:szCs w:val="24"/>
              </w:rPr>
            </w:pPr>
          </w:p>
          <w:p w:rsidR="00D64E9E" w:rsidRPr="00D64E9E" w:rsidRDefault="00D64E9E" w:rsidP="00D64E9E">
            <w:pPr>
              <w:widowControl w:val="0"/>
              <w:autoSpaceDE w:val="0"/>
              <w:autoSpaceDN w:val="0"/>
              <w:spacing w:before="5" w:after="0" w:line="240" w:lineRule="auto"/>
              <w:rPr>
                <w:rFonts w:ascii="Times New Roman" w:eastAsia="Times New Roman" w:hAnsi="Times New Roman" w:cs="Times New Roman"/>
                <w:b/>
                <w:sz w:val="24"/>
                <w:szCs w:val="24"/>
              </w:rPr>
            </w:pPr>
          </w:p>
          <w:p w:rsidR="00D64E9E" w:rsidRPr="00D64E9E" w:rsidRDefault="00D20A1C" w:rsidP="00D64E9E">
            <w:pPr>
              <w:widowControl w:val="0"/>
              <w:autoSpaceDE w:val="0"/>
              <w:autoSpaceDN w:val="0"/>
              <w:spacing w:after="0" w:line="240" w:lineRule="auto"/>
              <w:ind w:left="240"/>
              <w:rPr>
                <w:rFonts w:ascii="Times New Roman" w:eastAsia="Times New Roman" w:hAnsi="Times New Roman" w:cs="Times New Roman"/>
                <w:sz w:val="24"/>
                <w:szCs w:val="24"/>
              </w:rPr>
            </w:pPr>
            <w:hyperlink r:id="rId248">
              <w:r w:rsidR="00D64E9E" w:rsidRPr="00D64E9E">
                <w:rPr>
                  <w:rFonts w:ascii="Times New Roman" w:eastAsia="Times New Roman" w:hAnsi="Times New Roman" w:cs="Times New Roman"/>
                  <w:color w:val="0462C1"/>
                  <w:sz w:val="24"/>
                  <w:szCs w:val="24"/>
                  <w:u w:val="single" w:color="0462C1"/>
                </w:rPr>
                <w:t>https://edu.skysmart.ru</w:t>
              </w:r>
            </w:hyperlink>
          </w:p>
        </w:tc>
      </w:tr>
      <w:tr w:rsidR="00D64E9E" w:rsidRPr="00D64E9E" w:rsidTr="001C6D52">
        <w:trPr>
          <w:trHeight w:val="144"/>
          <w:tblCellSpacing w:w="20" w:type="nil"/>
        </w:trPr>
        <w:tc>
          <w:tcPr>
            <w:tcW w:w="6337" w:type="dxa"/>
            <w:gridSpan w:val="2"/>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Итого по разделу</w:t>
            </w:r>
          </w:p>
        </w:tc>
        <w:tc>
          <w:tcPr>
            <w:tcW w:w="1615"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 xml:space="preserve"> 39 </w:t>
            </w:r>
          </w:p>
        </w:tc>
        <w:tc>
          <w:tcPr>
            <w:tcW w:w="6040" w:type="dxa"/>
            <w:gridSpan w:val="3"/>
            <w:tcMar>
              <w:top w:w="50" w:type="dxa"/>
              <w:left w:w="100" w:type="dxa"/>
            </w:tcMar>
            <w:vAlign w:val="center"/>
          </w:tcPr>
          <w:p w:rsidR="00D64E9E" w:rsidRPr="00D64E9E" w:rsidRDefault="00D64E9E" w:rsidP="00D64E9E">
            <w:pPr>
              <w:spacing w:after="200" w:line="276" w:lineRule="auto"/>
              <w:rPr>
                <w:rFonts w:ascii="Times New Roman" w:eastAsia="Calibri" w:hAnsi="Times New Roman" w:cs="Times New Roman"/>
                <w:sz w:val="24"/>
                <w:szCs w:val="24"/>
                <w:lang w:val="en-US"/>
              </w:rPr>
            </w:pPr>
          </w:p>
        </w:tc>
      </w:tr>
      <w:tr w:rsidR="00D64E9E" w:rsidRPr="00D64E9E" w:rsidTr="001C6D52">
        <w:trPr>
          <w:trHeight w:val="144"/>
          <w:tblCellSpacing w:w="20" w:type="nil"/>
        </w:trPr>
        <w:tc>
          <w:tcPr>
            <w:tcW w:w="13992" w:type="dxa"/>
            <w:gridSpan w:val="6"/>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Раздел 3.</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b/>
                <w:color w:val="000000"/>
                <w:sz w:val="24"/>
                <w:szCs w:val="24"/>
              </w:rPr>
              <w:t>Введение в социальную психологию</w:t>
            </w:r>
          </w:p>
        </w:tc>
      </w:tr>
      <w:tr w:rsidR="00D64E9E" w:rsidRPr="001A278D" w:rsidTr="001C6D52">
        <w:trPr>
          <w:trHeight w:val="144"/>
          <w:tblCellSpacing w:w="20" w:type="nil"/>
        </w:trPr>
        <w:tc>
          <w:tcPr>
            <w:tcW w:w="902" w:type="dxa"/>
            <w:tcMar>
              <w:top w:w="50" w:type="dxa"/>
              <w:left w:w="100" w:type="dxa"/>
            </w:tcMar>
            <w:vAlign w:val="center"/>
          </w:tcPr>
          <w:p w:rsidR="00D64E9E" w:rsidRPr="00D64E9E" w:rsidRDefault="00D64E9E" w:rsidP="00D64E9E">
            <w:pPr>
              <w:spacing w:after="0" w:line="276" w:lineRule="auto"/>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3.1</w:t>
            </w:r>
          </w:p>
        </w:tc>
        <w:tc>
          <w:tcPr>
            <w:tcW w:w="5435"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Социальная психология как наука</w:t>
            </w:r>
          </w:p>
        </w:tc>
        <w:tc>
          <w:tcPr>
            <w:tcW w:w="1615"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 xml:space="preserve"> 2 </w:t>
            </w:r>
          </w:p>
        </w:tc>
        <w:tc>
          <w:tcPr>
            <w:tcW w:w="1220"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p>
        </w:tc>
        <w:tc>
          <w:tcPr>
            <w:tcW w:w="1560"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p>
        </w:tc>
        <w:tc>
          <w:tcPr>
            <w:tcW w:w="3260" w:type="dxa"/>
            <w:tcMar>
              <w:top w:w="50" w:type="dxa"/>
              <w:left w:w="100" w:type="dxa"/>
            </w:tcMar>
          </w:tcPr>
          <w:p w:rsidR="00D64E9E" w:rsidRPr="00D64E9E" w:rsidRDefault="00D64E9E" w:rsidP="00D64E9E">
            <w:pPr>
              <w:widowControl w:val="0"/>
              <w:autoSpaceDE w:val="0"/>
              <w:autoSpaceDN w:val="0"/>
              <w:spacing w:after="0" w:line="240" w:lineRule="auto"/>
              <w:rPr>
                <w:rFonts w:ascii="Times New Roman" w:eastAsia="Times New Roman" w:hAnsi="Times New Roman" w:cs="Times New Roman"/>
                <w:b/>
                <w:sz w:val="24"/>
                <w:szCs w:val="24"/>
                <w:lang w:val="en-US"/>
              </w:rPr>
            </w:pPr>
          </w:p>
          <w:p w:rsidR="00D64E9E" w:rsidRPr="00D64E9E" w:rsidRDefault="00D20A1C" w:rsidP="00D64E9E">
            <w:pPr>
              <w:widowControl w:val="0"/>
              <w:autoSpaceDE w:val="0"/>
              <w:autoSpaceDN w:val="0"/>
              <w:spacing w:after="0" w:line="240" w:lineRule="auto"/>
              <w:ind w:left="240"/>
              <w:rPr>
                <w:rFonts w:ascii="Times New Roman" w:eastAsia="Times New Roman" w:hAnsi="Times New Roman" w:cs="Times New Roman"/>
                <w:sz w:val="24"/>
                <w:szCs w:val="24"/>
                <w:lang w:val="en-US"/>
              </w:rPr>
            </w:pPr>
            <w:hyperlink r:id="rId249">
              <w:r w:rsidR="00D64E9E" w:rsidRPr="00D64E9E">
                <w:rPr>
                  <w:rFonts w:ascii="Times New Roman" w:eastAsia="Times New Roman" w:hAnsi="Times New Roman" w:cs="Times New Roman"/>
                  <w:color w:val="0000FF"/>
                  <w:sz w:val="24"/>
                  <w:szCs w:val="24"/>
                  <w:u w:val="single" w:color="0000FF"/>
                  <w:lang w:val="en-US"/>
                </w:rPr>
                <w:t>http://edu.ru/catalog/</w:t>
              </w:r>
            </w:hyperlink>
            <w:hyperlink r:id="rId250">
              <w:r w:rsidR="00D64E9E" w:rsidRPr="00D64E9E">
                <w:rPr>
                  <w:rFonts w:ascii="Times New Roman" w:eastAsia="Times New Roman" w:hAnsi="Times New Roman" w:cs="Times New Roman"/>
                  <w:color w:val="0000FF"/>
                  <w:sz w:val="24"/>
                  <w:szCs w:val="24"/>
                  <w:u w:val="single" w:color="0000FF"/>
                  <w:lang w:val="en-US"/>
                </w:rPr>
                <w:t>https://resh.edu/</w:t>
              </w:r>
            </w:hyperlink>
          </w:p>
        </w:tc>
      </w:tr>
      <w:tr w:rsidR="00D64E9E" w:rsidRPr="001A278D" w:rsidTr="001C6D52">
        <w:trPr>
          <w:trHeight w:val="144"/>
          <w:tblCellSpacing w:w="20" w:type="nil"/>
        </w:trPr>
        <w:tc>
          <w:tcPr>
            <w:tcW w:w="902" w:type="dxa"/>
            <w:tcMar>
              <w:top w:w="50" w:type="dxa"/>
              <w:left w:w="100" w:type="dxa"/>
            </w:tcMar>
            <w:vAlign w:val="center"/>
          </w:tcPr>
          <w:p w:rsidR="00D64E9E" w:rsidRPr="00D64E9E" w:rsidRDefault="00D64E9E" w:rsidP="00D64E9E">
            <w:pPr>
              <w:spacing w:after="0" w:line="276" w:lineRule="auto"/>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3.2</w:t>
            </w:r>
          </w:p>
        </w:tc>
        <w:tc>
          <w:tcPr>
            <w:tcW w:w="5435"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Общество и личность в социальной психологии</w:t>
            </w:r>
          </w:p>
        </w:tc>
        <w:tc>
          <w:tcPr>
            <w:tcW w:w="1615"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 xml:space="preserve">6 </w:t>
            </w:r>
          </w:p>
        </w:tc>
        <w:tc>
          <w:tcPr>
            <w:tcW w:w="1220"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p>
        </w:tc>
        <w:tc>
          <w:tcPr>
            <w:tcW w:w="1560"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p>
        </w:tc>
        <w:tc>
          <w:tcPr>
            <w:tcW w:w="3260" w:type="dxa"/>
            <w:tcMar>
              <w:top w:w="50" w:type="dxa"/>
              <w:left w:w="100" w:type="dxa"/>
            </w:tcMar>
          </w:tcPr>
          <w:p w:rsidR="00D64E9E" w:rsidRPr="00D64E9E" w:rsidRDefault="00D20A1C" w:rsidP="00D64E9E">
            <w:pPr>
              <w:widowControl w:val="0"/>
              <w:autoSpaceDE w:val="0"/>
              <w:autoSpaceDN w:val="0"/>
              <w:spacing w:before="1" w:after="0" w:line="340" w:lineRule="exact"/>
              <w:ind w:left="240"/>
              <w:rPr>
                <w:rFonts w:ascii="Times New Roman" w:eastAsia="Times New Roman" w:hAnsi="Times New Roman" w:cs="Times New Roman"/>
                <w:sz w:val="24"/>
                <w:szCs w:val="24"/>
                <w:lang w:val="en-US"/>
              </w:rPr>
            </w:pPr>
            <w:hyperlink r:id="rId251">
              <w:r w:rsidR="00D64E9E" w:rsidRPr="00D64E9E">
                <w:rPr>
                  <w:rFonts w:ascii="Times New Roman" w:eastAsia="Times New Roman" w:hAnsi="Times New Roman" w:cs="Times New Roman"/>
                  <w:color w:val="0462C1"/>
                  <w:spacing w:val="-1"/>
                  <w:sz w:val="24"/>
                  <w:szCs w:val="24"/>
                  <w:u w:val="single" w:color="0462C1"/>
                  <w:lang w:val="en-US"/>
                </w:rPr>
                <w:t>https://skysmart.ru/articles/obshestvoznanie/sotsialnie-</w:t>
              </w:r>
            </w:hyperlink>
            <w:r w:rsidR="00D64E9E" w:rsidRPr="00D64E9E">
              <w:rPr>
                <w:rFonts w:ascii="Times New Roman" w:eastAsia="Times New Roman" w:hAnsi="Times New Roman" w:cs="Times New Roman"/>
                <w:color w:val="0462C1"/>
                <w:sz w:val="24"/>
                <w:szCs w:val="24"/>
                <w:lang w:val="en-US"/>
              </w:rPr>
              <w:t xml:space="preserve"> </w:t>
            </w:r>
            <w:hyperlink r:id="rId252">
              <w:r w:rsidR="00D64E9E" w:rsidRPr="00D64E9E">
                <w:rPr>
                  <w:rFonts w:ascii="Times New Roman" w:eastAsia="Times New Roman" w:hAnsi="Times New Roman" w:cs="Times New Roman"/>
                  <w:color w:val="0462C1"/>
                  <w:sz w:val="24"/>
                  <w:szCs w:val="24"/>
                  <w:u w:val="single" w:color="0462C1"/>
                  <w:lang w:val="en-US"/>
                </w:rPr>
                <w:t>gruppi</w:t>
              </w:r>
            </w:hyperlink>
          </w:p>
        </w:tc>
      </w:tr>
      <w:tr w:rsidR="00D64E9E" w:rsidRPr="001A278D" w:rsidTr="001C6D52">
        <w:trPr>
          <w:trHeight w:val="144"/>
          <w:tblCellSpacing w:w="20" w:type="nil"/>
        </w:trPr>
        <w:tc>
          <w:tcPr>
            <w:tcW w:w="902" w:type="dxa"/>
            <w:tcMar>
              <w:top w:w="50" w:type="dxa"/>
              <w:left w:w="100" w:type="dxa"/>
            </w:tcMar>
            <w:vAlign w:val="center"/>
          </w:tcPr>
          <w:p w:rsidR="00D64E9E" w:rsidRPr="00D64E9E" w:rsidRDefault="00D64E9E" w:rsidP="00D64E9E">
            <w:pPr>
              <w:spacing w:after="0" w:line="276" w:lineRule="auto"/>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3.3</w:t>
            </w:r>
          </w:p>
        </w:tc>
        <w:tc>
          <w:tcPr>
            <w:tcW w:w="5435"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Социальная психология групп</w:t>
            </w:r>
          </w:p>
        </w:tc>
        <w:tc>
          <w:tcPr>
            <w:tcW w:w="1615"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 xml:space="preserve"> 6 </w:t>
            </w:r>
          </w:p>
        </w:tc>
        <w:tc>
          <w:tcPr>
            <w:tcW w:w="1220"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p>
        </w:tc>
        <w:tc>
          <w:tcPr>
            <w:tcW w:w="1560"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p>
        </w:tc>
        <w:tc>
          <w:tcPr>
            <w:tcW w:w="3260" w:type="dxa"/>
            <w:tcMar>
              <w:top w:w="50" w:type="dxa"/>
              <w:left w:w="100" w:type="dxa"/>
            </w:tcMar>
          </w:tcPr>
          <w:p w:rsidR="00D64E9E" w:rsidRPr="00D64E9E" w:rsidRDefault="00D20A1C" w:rsidP="00D64E9E">
            <w:pPr>
              <w:widowControl w:val="0"/>
              <w:autoSpaceDE w:val="0"/>
              <w:autoSpaceDN w:val="0"/>
              <w:spacing w:before="194" w:after="0" w:line="240" w:lineRule="auto"/>
              <w:ind w:left="240"/>
              <w:rPr>
                <w:rFonts w:ascii="Times New Roman" w:eastAsia="Times New Roman" w:hAnsi="Times New Roman" w:cs="Times New Roman"/>
                <w:sz w:val="24"/>
                <w:szCs w:val="24"/>
                <w:lang w:val="en-US"/>
              </w:rPr>
            </w:pPr>
            <w:hyperlink r:id="rId253">
              <w:r w:rsidR="00D64E9E" w:rsidRPr="00D64E9E">
                <w:rPr>
                  <w:rFonts w:ascii="Times New Roman" w:eastAsia="Times New Roman" w:hAnsi="Times New Roman" w:cs="Times New Roman"/>
                  <w:color w:val="0000FF"/>
                  <w:sz w:val="24"/>
                  <w:szCs w:val="24"/>
                  <w:u w:val="single" w:color="0000FF"/>
                  <w:lang w:val="en-US"/>
                </w:rPr>
                <w:t>http://edu.ru/catalog/</w:t>
              </w:r>
            </w:hyperlink>
            <w:hyperlink r:id="rId254">
              <w:r w:rsidR="00D64E9E" w:rsidRPr="00D64E9E">
                <w:rPr>
                  <w:rFonts w:ascii="Times New Roman" w:eastAsia="Times New Roman" w:hAnsi="Times New Roman" w:cs="Times New Roman"/>
                  <w:color w:val="0000FF"/>
                  <w:sz w:val="24"/>
                  <w:szCs w:val="24"/>
                  <w:u w:val="single" w:color="0000FF"/>
                  <w:lang w:val="en-US"/>
                </w:rPr>
                <w:t>https://resh.edu/</w:t>
              </w:r>
            </w:hyperlink>
          </w:p>
        </w:tc>
      </w:tr>
      <w:tr w:rsidR="00D64E9E" w:rsidRPr="001A278D" w:rsidTr="001C6D52">
        <w:trPr>
          <w:trHeight w:val="144"/>
          <w:tblCellSpacing w:w="20" w:type="nil"/>
        </w:trPr>
        <w:tc>
          <w:tcPr>
            <w:tcW w:w="902" w:type="dxa"/>
            <w:tcMar>
              <w:top w:w="50" w:type="dxa"/>
              <w:left w:w="100" w:type="dxa"/>
            </w:tcMar>
            <w:vAlign w:val="center"/>
          </w:tcPr>
          <w:p w:rsidR="00D64E9E" w:rsidRPr="00D64E9E" w:rsidRDefault="00D64E9E" w:rsidP="00D64E9E">
            <w:pPr>
              <w:spacing w:after="0" w:line="276" w:lineRule="auto"/>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3.4</w:t>
            </w:r>
          </w:p>
        </w:tc>
        <w:tc>
          <w:tcPr>
            <w:tcW w:w="5435"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Общение и социальное взаимодействие</w:t>
            </w:r>
          </w:p>
        </w:tc>
        <w:tc>
          <w:tcPr>
            <w:tcW w:w="1615"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 xml:space="preserve"> 6 </w:t>
            </w:r>
          </w:p>
        </w:tc>
        <w:tc>
          <w:tcPr>
            <w:tcW w:w="1220"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p>
        </w:tc>
        <w:tc>
          <w:tcPr>
            <w:tcW w:w="1560"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p>
        </w:tc>
        <w:tc>
          <w:tcPr>
            <w:tcW w:w="3260" w:type="dxa"/>
            <w:tcMar>
              <w:top w:w="50" w:type="dxa"/>
              <w:left w:w="100" w:type="dxa"/>
            </w:tcMar>
          </w:tcPr>
          <w:p w:rsidR="00D64E9E" w:rsidRPr="00D64E9E" w:rsidRDefault="00D64E9E" w:rsidP="00D64E9E">
            <w:pPr>
              <w:widowControl w:val="0"/>
              <w:autoSpaceDE w:val="0"/>
              <w:autoSpaceDN w:val="0"/>
              <w:spacing w:after="0" w:line="240" w:lineRule="auto"/>
              <w:rPr>
                <w:rFonts w:ascii="Times New Roman" w:eastAsia="Times New Roman" w:hAnsi="Times New Roman" w:cs="Times New Roman"/>
                <w:b/>
                <w:sz w:val="24"/>
                <w:szCs w:val="24"/>
                <w:lang w:val="en-US"/>
              </w:rPr>
            </w:pPr>
          </w:p>
          <w:p w:rsidR="00D64E9E" w:rsidRPr="00D64E9E" w:rsidRDefault="00D64E9E" w:rsidP="00D64E9E">
            <w:pPr>
              <w:widowControl w:val="0"/>
              <w:autoSpaceDE w:val="0"/>
              <w:autoSpaceDN w:val="0"/>
              <w:spacing w:before="7" w:after="0" w:line="240" w:lineRule="auto"/>
              <w:rPr>
                <w:rFonts w:ascii="Times New Roman" w:eastAsia="Times New Roman" w:hAnsi="Times New Roman" w:cs="Times New Roman"/>
                <w:b/>
                <w:sz w:val="24"/>
                <w:szCs w:val="24"/>
                <w:lang w:val="en-US"/>
              </w:rPr>
            </w:pPr>
          </w:p>
          <w:p w:rsidR="00D64E9E" w:rsidRPr="00D64E9E" w:rsidRDefault="00D20A1C" w:rsidP="00D64E9E">
            <w:pPr>
              <w:widowControl w:val="0"/>
              <w:autoSpaceDE w:val="0"/>
              <w:autoSpaceDN w:val="0"/>
              <w:spacing w:after="0" w:line="240" w:lineRule="auto"/>
              <w:ind w:left="240"/>
              <w:rPr>
                <w:rFonts w:ascii="Times New Roman" w:eastAsia="Times New Roman" w:hAnsi="Times New Roman" w:cs="Times New Roman"/>
                <w:sz w:val="24"/>
                <w:szCs w:val="24"/>
                <w:lang w:val="en-US"/>
              </w:rPr>
            </w:pPr>
            <w:hyperlink r:id="rId255">
              <w:r w:rsidR="00D64E9E" w:rsidRPr="00D64E9E">
                <w:rPr>
                  <w:rFonts w:ascii="Times New Roman" w:eastAsia="Times New Roman" w:hAnsi="Times New Roman" w:cs="Times New Roman"/>
                  <w:color w:val="0000FF"/>
                  <w:sz w:val="24"/>
                  <w:szCs w:val="24"/>
                  <w:u w:val="single" w:color="0000FF"/>
                  <w:lang w:val="en-US"/>
                </w:rPr>
                <w:t>http://edu.ru/catalog/</w:t>
              </w:r>
            </w:hyperlink>
            <w:hyperlink r:id="rId256">
              <w:r w:rsidR="00D64E9E" w:rsidRPr="00D64E9E">
                <w:rPr>
                  <w:rFonts w:ascii="Times New Roman" w:eastAsia="Times New Roman" w:hAnsi="Times New Roman" w:cs="Times New Roman"/>
                  <w:color w:val="0000FF"/>
                  <w:sz w:val="24"/>
                  <w:szCs w:val="24"/>
                  <w:u w:val="single" w:color="0000FF"/>
                  <w:lang w:val="en-US"/>
                </w:rPr>
                <w:t>https://resh.edu/</w:t>
              </w:r>
            </w:hyperlink>
          </w:p>
        </w:tc>
      </w:tr>
      <w:tr w:rsidR="00D64E9E" w:rsidRPr="001A278D" w:rsidTr="001C6D52">
        <w:trPr>
          <w:trHeight w:val="144"/>
          <w:tblCellSpacing w:w="20" w:type="nil"/>
        </w:trPr>
        <w:tc>
          <w:tcPr>
            <w:tcW w:w="902" w:type="dxa"/>
            <w:tcMar>
              <w:top w:w="50" w:type="dxa"/>
              <w:left w:w="100" w:type="dxa"/>
            </w:tcMar>
            <w:vAlign w:val="center"/>
          </w:tcPr>
          <w:p w:rsidR="00D64E9E" w:rsidRPr="00D64E9E" w:rsidRDefault="00D64E9E" w:rsidP="00D64E9E">
            <w:pPr>
              <w:spacing w:after="0" w:line="276" w:lineRule="auto"/>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3.5</w:t>
            </w:r>
          </w:p>
        </w:tc>
        <w:tc>
          <w:tcPr>
            <w:tcW w:w="5435"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Психологическое образование и профессиональная деятельность социального психолога</w:t>
            </w:r>
          </w:p>
        </w:tc>
        <w:tc>
          <w:tcPr>
            <w:tcW w:w="1615"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 xml:space="preserve">2 </w:t>
            </w:r>
          </w:p>
        </w:tc>
        <w:tc>
          <w:tcPr>
            <w:tcW w:w="1220"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p>
        </w:tc>
        <w:tc>
          <w:tcPr>
            <w:tcW w:w="1560"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p>
        </w:tc>
        <w:tc>
          <w:tcPr>
            <w:tcW w:w="3260" w:type="dxa"/>
            <w:tcMar>
              <w:top w:w="50" w:type="dxa"/>
              <w:left w:w="100" w:type="dxa"/>
            </w:tcMar>
          </w:tcPr>
          <w:p w:rsidR="00D64E9E" w:rsidRPr="00D64E9E" w:rsidRDefault="00D64E9E" w:rsidP="00D64E9E">
            <w:pPr>
              <w:widowControl w:val="0"/>
              <w:autoSpaceDE w:val="0"/>
              <w:autoSpaceDN w:val="0"/>
              <w:spacing w:after="0" w:line="240" w:lineRule="auto"/>
              <w:rPr>
                <w:rFonts w:ascii="Times New Roman" w:eastAsia="Times New Roman" w:hAnsi="Times New Roman" w:cs="Times New Roman"/>
                <w:b/>
                <w:sz w:val="24"/>
                <w:szCs w:val="24"/>
                <w:lang w:val="en-US"/>
              </w:rPr>
            </w:pPr>
          </w:p>
          <w:p w:rsidR="00D64E9E" w:rsidRPr="00D64E9E" w:rsidRDefault="00D20A1C" w:rsidP="00D64E9E">
            <w:pPr>
              <w:widowControl w:val="0"/>
              <w:autoSpaceDE w:val="0"/>
              <w:autoSpaceDN w:val="0"/>
              <w:spacing w:before="216" w:after="0" w:line="240" w:lineRule="auto"/>
              <w:ind w:left="240"/>
              <w:rPr>
                <w:rFonts w:ascii="Times New Roman" w:eastAsia="Times New Roman" w:hAnsi="Times New Roman" w:cs="Times New Roman"/>
                <w:sz w:val="24"/>
                <w:szCs w:val="24"/>
                <w:lang w:val="en-US"/>
              </w:rPr>
            </w:pPr>
            <w:hyperlink r:id="rId257">
              <w:r w:rsidR="00D64E9E" w:rsidRPr="00D64E9E">
                <w:rPr>
                  <w:rFonts w:ascii="Times New Roman" w:eastAsia="Times New Roman" w:hAnsi="Times New Roman" w:cs="Times New Roman"/>
                  <w:color w:val="0000FF"/>
                  <w:sz w:val="24"/>
                  <w:szCs w:val="24"/>
                  <w:u w:val="single" w:color="0000FF"/>
                  <w:lang w:val="en-US"/>
                </w:rPr>
                <w:t>http://edu.ru/catalog/</w:t>
              </w:r>
            </w:hyperlink>
            <w:hyperlink r:id="rId258">
              <w:r w:rsidR="00D64E9E" w:rsidRPr="00D64E9E">
                <w:rPr>
                  <w:rFonts w:ascii="Times New Roman" w:eastAsia="Times New Roman" w:hAnsi="Times New Roman" w:cs="Times New Roman"/>
                  <w:color w:val="0000FF"/>
                  <w:sz w:val="24"/>
                  <w:szCs w:val="24"/>
                  <w:u w:val="single" w:color="0000FF"/>
                  <w:lang w:val="en-US"/>
                </w:rPr>
                <w:t>https://resh.edu/</w:t>
              </w:r>
            </w:hyperlink>
          </w:p>
        </w:tc>
      </w:tr>
      <w:tr w:rsidR="00D64E9E" w:rsidRPr="00D64E9E" w:rsidTr="001C6D52">
        <w:trPr>
          <w:trHeight w:val="144"/>
          <w:tblCellSpacing w:w="20" w:type="nil"/>
        </w:trPr>
        <w:tc>
          <w:tcPr>
            <w:tcW w:w="902" w:type="dxa"/>
            <w:tcMar>
              <w:top w:w="50" w:type="dxa"/>
              <w:left w:w="100" w:type="dxa"/>
            </w:tcMar>
            <w:vAlign w:val="center"/>
          </w:tcPr>
          <w:p w:rsidR="00D64E9E" w:rsidRPr="00D64E9E" w:rsidRDefault="00D64E9E" w:rsidP="00D64E9E">
            <w:pPr>
              <w:spacing w:after="0" w:line="276" w:lineRule="auto"/>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3.6</w:t>
            </w:r>
          </w:p>
        </w:tc>
        <w:tc>
          <w:tcPr>
            <w:tcW w:w="5435"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Представление результатов проектно-исследовательской деятельности</w:t>
            </w:r>
          </w:p>
        </w:tc>
        <w:tc>
          <w:tcPr>
            <w:tcW w:w="1615"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 xml:space="preserve">2 </w:t>
            </w:r>
          </w:p>
        </w:tc>
        <w:tc>
          <w:tcPr>
            <w:tcW w:w="1220"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p>
        </w:tc>
        <w:tc>
          <w:tcPr>
            <w:tcW w:w="1560"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p>
        </w:tc>
        <w:tc>
          <w:tcPr>
            <w:tcW w:w="3260" w:type="dxa"/>
            <w:tcMar>
              <w:top w:w="50" w:type="dxa"/>
              <w:left w:w="100" w:type="dxa"/>
            </w:tcMar>
          </w:tcPr>
          <w:p w:rsidR="00D64E9E" w:rsidRPr="00D64E9E" w:rsidRDefault="00D64E9E" w:rsidP="00D64E9E">
            <w:pPr>
              <w:widowControl w:val="0"/>
              <w:autoSpaceDE w:val="0"/>
              <w:autoSpaceDN w:val="0"/>
              <w:spacing w:after="0" w:line="240" w:lineRule="auto"/>
              <w:rPr>
                <w:rFonts w:ascii="Times New Roman" w:eastAsia="Times New Roman" w:hAnsi="Times New Roman" w:cs="Times New Roman"/>
                <w:b/>
                <w:sz w:val="24"/>
                <w:szCs w:val="24"/>
              </w:rPr>
            </w:pPr>
          </w:p>
          <w:p w:rsidR="00D64E9E" w:rsidRPr="00D64E9E" w:rsidRDefault="00D64E9E" w:rsidP="00D64E9E">
            <w:pPr>
              <w:widowControl w:val="0"/>
              <w:autoSpaceDE w:val="0"/>
              <w:autoSpaceDN w:val="0"/>
              <w:spacing w:before="7" w:after="0" w:line="240" w:lineRule="auto"/>
              <w:rPr>
                <w:rFonts w:ascii="Times New Roman" w:eastAsia="Times New Roman" w:hAnsi="Times New Roman" w:cs="Times New Roman"/>
                <w:b/>
                <w:sz w:val="24"/>
                <w:szCs w:val="24"/>
              </w:rPr>
            </w:pPr>
          </w:p>
          <w:p w:rsidR="00D64E9E" w:rsidRPr="00D64E9E" w:rsidRDefault="00D20A1C" w:rsidP="00D64E9E">
            <w:pPr>
              <w:widowControl w:val="0"/>
              <w:autoSpaceDE w:val="0"/>
              <w:autoSpaceDN w:val="0"/>
              <w:spacing w:after="0" w:line="240" w:lineRule="auto"/>
              <w:ind w:left="240"/>
              <w:rPr>
                <w:rFonts w:ascii="Times New Roman" w:eastAsia="Times New Roman" w:hAnsi="Times New Roman" w:cs="Times New Roman"/>
                <w:sz w:val="24"/>
                <w:szCs w:val="24"/>
              </w:rPr>
            </w:pPr>
            <w:hyperlink r:id="rId259">
              <w:r w:rsidR="00D64E9E" w:rsidRPr="00D64E9E">
                <w:rPr>
                  <w:rFonts w:ascii="Times New Roman" w:eastAsia="Times New Roman" w:hAnsi="Times New Roman" w:cs="Times New Roman"/>
                  <w:color w:val="0462C1"/>
                  <w:sz w:val="24"/>
                  <w:szCs w:val="24"/>
                  <w:u w:val="single" w:color="0462C1"/>
                </w:rPr>
                <w:t>https://edu.skysmart.ru</w:t>
              </w:r>
            </w:hyperlink>
          </w:p>
        </w:tc>
      </w:tr>
      <w:tr w:rsidR="00D64E9E" w:rsidRPr="001A278D" w:rsidTr="001C6D52">
        <w:trPr>
          <w:trHeight w:val="144"/>
          <w:tblCellSpacing w:w="20" w:type="nil"/>
        </w:trPr>
        <w:tc>
          <w:tcPr>
            <w:tcW w:w="902" w:type="dxa"/>
            <w:tcMar>
              <w:top w:w="50" w:type="dxa"/>
              <w:left w:w="100" w:type="dxa"/>
            </w:tcMar>
            <w:vAlign w:val="center"/>
          </w:tcPr>
          <w:p w:rsidR="00D64E9E" w:rsidRPr="00D64E9E" w:rsidRDefault="00D64E9E" w:rsidP="00D64E9E">
            <w:pPr>
              <w:spacing w:after="0" w:line="276" w:lineRule="auto"/>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3.7</w:t>
            </w:r>
          </w:p>
        </w:tc>
        <w:tc>
          <w:tcPr>
            <w:tcW w:w="5435"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Повторительно-обобщающие уроки по разделу «Введение в социальную психологию»</w:t>
            </w:r>
          </w:p>
        </w:tc>
        <w:tc>
          <w:tcPr>
            <w:tcW w:w="1615"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 xml:space="preserve">2 </w:t>
            </w:r>
          </w:p>
        </w:tc>
        <w:tc>
          <w:tcPr>
            <w:tcW w:w="1220"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1</w:t>
            </w:r>
          </w:p>
        </w:tc>
        <w:tc>
          <w:tcPr>
            <w:tcW w:w="1560"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p>
        </w:tc>
        <w:tc>
          <w:tcPr>
            <w:tcW w:w="3260" w:type="dxa"/>
            <w:tcMar>
              <w:top w:w="50" w:type="dxa"/>
              <w:left w:w="100" w:type="dxa"/>
            </w:tcMar>
          </w:tcPr>
          <w:p w:rsidR="00D64E9E" w:rsidRPr="00D64E9E" w:rsidRDefault="00D64E9E" w:rsidP="00D64E9E">
            <w:pPr>
              <w:widowControl w:val="0"/>
              <w:autoSpaceDE w:val="0"/>
              <w:autoSpaceDN w:val="0"/>
              <w:spacing w:after="0" w:line="240" w:lineRule="auto"/>
              <w:rPr>
                <w:rFonts w:ascii="Times New Roman" w:eastAsia="Times New Roman" w:hAnsi="Times New Roman" w:cs="Times New Roman"/>
                <w:b/>
                <w:sz w:val="24"/>
                <w:szCs w:val="24"/>
                <w:lang w:val="en-US"/>
              </w:rPr>
            </w:pPr>
          </w:p>
          <w:p w:rsidR="00D64E9E" w:rsidRPr="00D64E9E" w:rsidRDefault="00D20A1C" w:rsidP="00D64E9E">
            <w:pPr>
              <w:widowControl w:val="0"/>
              <w:autoSpaceDE w:val="0"/>
              <w:autoSpaceDN w:val="0"/>
              <w:spacing w:after="0" w:line="240" w:lineRule="auto"/>
              <w:ind w:left="240"/>
              <w:rPr>
                <w:rFonts w:ascii="Times New Roman" w:eastAsia="Times New Roman" w:hAnsi="Times New Roman" w:cs="Times New Roman"/>
                <w:sz w:val="24"/>
                <w:szCs w:val="24"/>
                <w:lang w:val="en-US"/>
              </w:rPr>
            </w:pPr>
            <w:hyperlink r:id="rId260">
              <w:r w:rsidR="00D64E9E" w:rsidRPr="00D64E9E">
                <w:rPr>
                  <w:rFonts w:ascii="Times New Roman" w:eastAsia="Times New Roman" w:hAnsi="Times New Roman" w:cs="Times New Roman"/>
                  <w:color w:val="0000FF"/>
                  <w:sz w:val="24"/>
                  <w:szCs w:val="24"/>
                  <w:u w:val="single" w:color="0000FF"/>
                  <w:lang w:val="en-US"/>
                </w:rPr>
                <w:t>http://edu.ru/catalog/</w:t>
              </w:r>
            </w:hyperlink>
            <w:hyperlink r:id="rId261">
              <w:r w:rsidR="00D64E9E" w:rsidRPr="00D64E9E">
                <w:rPr>
                  <w:rFonts w:ascii="Times New Roman" w:eastAsia="Times New Roman" w:hAnsi="Times New Roman" w:cs="Times New Roman"/>
                  <w:color w:val="0000FF"/>
                  <w:sz w:val="24"/>
                  <w:szCs w:val="24"/>
                  <w:u w:val="single" w:color="0000FF"/>
                  <w:lang w:val="en-US"/>
                </w:rPr>
                <w:t>https://resh.edu/</w:t>
              </w:r>
            </w:hyperlink>
          </w:p>
        </w:tc>
      </w:tr>
      <w:tr w:rsidR="00D64E9E" w:rsidRPr="00D64E9E" w:rsidTr="001C6D52">
        <w:trPr>
          <w:trHeight w:val="144"/>
          <w:tblCellSpacing w:w="20" w:type="nil"/>
        </w:trPr>
        <w:tc>
          <w:tcPr>
            <w:tcW w:w="6337" w:type="dxa"/>
            <w:gridSpan w:val="2"/>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Итого по разделу</w:t>
            </w:r>
          </w:p>
        </w:tc>
        <w:tc>
          <w:tcPr>
            <w:tcW w:w="1615"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 xml:space="preserve"> 26 </w:t>
            </w:r>
          </w:p>
        </w:tc>
        <w:tc>
          <w:tcPr>
            <w:tcW w:w="6040" w:type="dxa"/>
            <w:gridSpan w:val="3"/>
            <w:tcMar>
              <w:top w:w="50" w:type="dxa"/>
              <w:left w:w="100" w:type="dxa"/>
            </w:tcMar>
            <w:vAlign w:val="center"/>
          </w:tcPr>
          <w:p w:rsidR="00D64E9E" w:rsidRPr="00D64E9E" w:rsidRDefault="00D64E9E" w:rsidP="00D64E9E">
            <w:pPr>
              <w:spacing w:after="200" w:line="276" w:lineRule="auto"/>
              <w:rPr>
                <w:rFonts w:ascii="Times New Roman" w:eastAsia="Calibri" w:hAnsi="Times New Roman" w:cs="Times New Roman"/>
                <w:sz w:val="24"/>
                <w:szCs w:val="24"/>
                <w:lang w:val="en-US"/>
              </w:rPr>
            </w:pPr>
          </w:p>
        </w:tc>
      </w:tr>
      <w:tr w:rsidR="00D64E9E" w:rsidRPr="00D64E9E" w:rsidTr="001C6D52">
        <w:trPr>
          <w:trHeight w:val="144"/>
          <w:tblCellSpacing w:w="20" w:type="nil"/>
        </w:trPr>
        <w:tc>
          <w:tcPr>
            <w:tcW w:w="13992" w:type="dxa"/>
            <w:gridSpan w:val="6"/>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rPr>
            </w:pPr>
            <w:r w:rsidRPr="00D64E9E">
              <w:rPr>
                <w:rFonts w:ascii="Times New Roman" w:eastAsia="Calibri" w:hAnsi="Times New Roman" w:cs="Times New Roman"/>
                <w:b/>
                <w:color w:val="000000"/>
                <w:sz w:val="24"/>
                <w:szCs w:val="24"/>
              </w:rPr>
              <w:t>Раздел 4.</w:t>
            </w: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b/>
                <w:color w:val="000000"/>
                <w:sz w:val="24"/>
                <w:szCs w:val="24"/>
              </w:rPr>
              <w:t>Введение в экономическую науку</w:t>
            </w:r>
          </w:p>
        </w:tc>
      </w:tr>
      <w:tr w:rsidR="00D64E9E" w:rsidRPr="00D64E9E" w:rsidTr="001C6D52">
        <w:trPr>
          <w:trHeight w:val="144"/>
          <w:tblCellSpacing w:w="20" w:type="nil"/>
        </w:trPr>
        <w:tc>
          <w:tcPr>
            <w:tcW w:w="902" w:type="dxa"/>
            <w:tcMar>
              <w:top w:w="50" w:type="dxa"/>
              <w:left w:w="100" w:type="dxa"/>
            </w:tcMar>
            <w:vAlign w:val="center"/>
          </w:tcPr>
          <w:p w:rsidR="00D64E9E" w:rsidRPr="00D64E9E" w:rsidRDefault="00D64E9E" w:rsidP="00D64E9E">
            <w:pPr>
              <w:spacing w:after="0" w:line="276" w:lineRule="auto"/>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4.1</w:t>
            </w:r>
          </w:p>
        </w:tc>
        <w:tc>
          <w:tcPr>
            <w:tcW w:w="5435"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Экономика как наука и сфера деятельности человека</w:t>
            </w:r>
          </w:p>
        </w:tc>
        <w:tc>
          <w:tcPr>
            <w:tcW w:w="1615"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 xml:space="preserve">4 </w:t>
            </w:r>
          </w:p>
        </w:tc>
        <w:tc>
          <w:tcPr>
            <w:tcW w:w="1220"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p>
        </w:tc>
        <w:tc>
          <w:tcPr>
            <w:tcW w:w="1560"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p>
        </w:tc>
        <w:tc>
          <w:tcPr>
            <w:tcW w:w="3260" w:type="dxa"/>
            <w:tcMar>
              <w:top w:w="50" w:type="dxa"/>
              <w:left w:w="100" w:type="dxa"/>
            </w:tcMar>
          </w:tcPr>
          <w:p w:rsidR="00D64E9E" w:rsidRPr="00D64E9E" w:rsidRDefault="00D64E9E" w:rsidP="00D64E9E">
            <w:pPr>
              <w:widowControl w:val="0"/>
              <w:autoSpaceDE w:val="0"/>
              <w:autoSpaceDN w:val="0"/>
              <w:spacing w:after="0" w:line="240" w:lineRule="auto"/>
              <w:rPr>
                <w:rFonts w:ascii="Times New Roman" w:eastAsia="Times New Roman" w:hAnsi="Times New Roman" w:cs="Times New Roman"/>
                <w:b/>
                <w:sz w:val="24"/>
                <w:szCs w:val="24"/>
              </w:rPr>
            </w:pPr>
          </w:p>
          <w:p w:rsidR="00D64E9E" w:rsidRPr="00D64E9E" w:rsidRDefault="00D64E9E" w:rsidP="00D64E9E">
            <w:pPr>
              <w:widowControl w:val="0"/>
              <w:autoSpaceDE w:val="0"/>
              <w:autoSpaceDN w:val="0"/>
              <w:spacing w:before="178" w:after="0" w:line="240" w:lineRule="auto"/>
              <w:ind w:left="240"/>
              <w:rPr>
                <w:rFonts w:ascii="Times New Roman" w:eastAsia="Times New Roman" w:hAnsi="Times New Roman" w:cs="Times New Roman"/>
                <w:sz w:val="24"/>
                <w:szCs w:val="24"/>
              </w:rPr>
            </w:pPr>
            <w:r w:rsidRPr="00D64E9E">
              <w:rPr>
                <w:rFonts w:ascii="Times New Roman" w:eastAsia="Times New Roman" w:hAnsi="Times New Roman" w:cs="Times New Roman"/>
                <w:sz w:val="24"/>
                <w:szCs w:val="24"/>
              </w:rPr>
              <w:t>Библиотека</w:t>
            </w:r>
            <w:r w:rsidRPr="00D64E9E">
              <w:rPr>
                <w:rFonts w:ascii="Times New Roman" w:eastAsia="Times New Roman" w:hAnsi="Times New Roman" w:cs="Times New Roman"/>
                <w:spacing w:val="-4"/>
                <w:sz w:val="24"/>
                <w:szCs w:val="24"/>
              </w:rPr>
              <w:t xml:space="preserve"> </w:t>
            </w:r>
            <w:r w:rsidRPr="00D64E9E">
              <w:rPr>
                <w:rFonts w:ascii="Times New Roman" w:eastAsia="Times New Roman" w:hAnsi="Times New Roman" w:cs="Times New Roman"/>
                <w:sz w:val="24"/>
                <w:szCs w:val="24"/>
              </w:rPr>
              <w:t>ЦОК</w:t>
            </w:r>
            <w:r w:rsidRPr="00D64E9E">
              <w:rPr>
                <w:rFonts w:ascii="Times New Roman" w:eastAsia="Times New Roman" w:hAnsi="Times New Roman" w:cs="Times New Roman"/>
                <w:spacing w:val="-3"/>
                <w:sz w:val="24"/>
                <w:szCs w:val="24"/>
              </w:rPr>
              <w:t xml:space="preserve"> </w:t>
            </w:r>
            <w:hyperlink r:id="rId262">
              <w:r w:rsidRPr="00D64E9E">
                <w:rPr>
                  <w:rFonts w:ascii="Times New Roman" w:eastAsia="Times New Roman" w:hAnsi="Times New Roman" w:cs="Times New Roman"/>
                  <w:color w:val="0000FF"/>
                  <w:sz w:val="24"/>
                  <w:szCs w:val="24"/>
                  <w:u w:val="single" w:color="0000FF"/>
                </w:rPr>
                <w:t>https://m.edsoo.ru/7f41c418</w:t>
              </w:r>
            </w:hyperlink>
          </w:p>
        </w:tc>
      </w:tr>
      <w:tr w:rsidR="00D64E9E" w:rsidRPr="00D64E9E" w:rsidTr="001C6D52">
        <w:trPr>
          <w:trHeight w:val="144"/>
          <w:tblCellSpacing w:w="20" w:type="nil"/>
        </w:trPr>
        <w:tc>
          <w:tcPr>
            <w:tcW w:w="902" w:type="dxa"/>
            <w:tcMar>
              <w:top w:w="50" w:type="dxa"/>
              <w:left w:w="100" w:type="dxa"/>
            </w:tcMar>
            <w:vAlign w:val="center"/>
          </w:tcPr>
          <w:p w:rsidR="00D64E9E" w:rsidRPr="00D64E9E" w:rsidRDefault="00D64E9E" w:rsidP="00D64E9E">
            <w:pPr>
              <w:spacing w:after="0" w:line="276" w:lineRule="auto"/>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4.2</w:t>
            </w:r>
          </w:p>
        </w:tc>
        <w:tc>
          <w:tcPr>
            <w:tcW w:w="5435"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Экономическая деятельность и её субъекты</w:t>
            </w:r>
          </w:p>
        </w:tc>
        <w:tc>
          <w:tcPr>
            <w:tcW w:w="1615"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 xml:space="preserve">5 </w:t>
            </w:r>
          </w:p>
        </w:tc>
        <w:tc>
          <w:tcPr>
            <w:tcW w:w="1220"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p>
        </w:tc>
        <w:tc>
          <w:tcPr>
            <w:tcW w:w="1560"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p>
        </w:tc>
        <w:tc>
          <w:tcPr>
            <w:tcW w:w="3260" w:type="dxa"/>
            <w:tcMar>
              <w:top w:w="50" w:type="dxa"/>
              <w:left w:w="100" w:type="dxa"/>
            </w:tcMar>
          </w:tcPr>
          <w:p w:rsidR="00D64E9E" w:rsidRPr="00D64E9E" w:rsidRDefault="00D64E9E" w:rsidP="00D64E9E">
            <w:pPr>
              <w:widowControl w:val="0"/>
              <w:autoSpaceDE w:val="0"/>
              <w:autoSpaceDN w:val="0"/>
              <w:spacing w:before="35" w:after="0" w:line="240" w:lineRule="auto"/>
              <w:ind w:left="240"/>
              <w:rPr>
                <w:rFonts w:ascii="Times New Roman" w:eastAsia="Times New Roman" w:hAnsi="Times New Roman" w:cs="Times New Roman"/>
                <w:sz w:val="24"/>
                <w:szCs w:val="24"/>
              </w:rPr>
            </w:pPr>
            <w:r w:rsidRPr="00D64E9E">
              <w:rPr>
                <w:rFonts w:ascii="Times New Roman" w:eastAsia="Times New Roman" w:hAnsi="Times New Roman" w:cs="Times New Roman"/>
                <w:sz w:val="24"/>
                <w:szCs w:val="24"/>
              </w:rPr>
              <w:t>Библиотека</w:t>
            </w:r>
            <w:r w:rsidRPr="00D64E9E">
              <w:rPr>
                <w:rFonts w:ascii="Times New Roman" w:eastAsia="Times New Roman" w:hAnsi="Times New Roman" w:cs="Times New Roman"/>
                <w:spacing w:val="-4"/>
                <w:sz w:val="24"/>
                <w:szCs w:val="24"/>
              </w:rPr>
              <w:t xml:space="preserve"> </w:t>
            </w:r>
            <w:r w:rsidRPr="00D64E9E">
              <w:rPr>
                <w:rFonts w:ascii="Times New Roman" w:eastAsia="Times New Roman" w:hAnsi="Times New Roman" w:cs="Times New Roman"/>
                <w:sz w:val="24"/>
                <w:szCs w:val="24"/>
              </w:rPr>
              <w:t>ЦОК</w:t>
            </w:r>
            <w:r w:rsidRPr="00D64E9E">
              <w:rPr>
                <w:rFonts w:ascii="Times New Roman" w:eastAsia="Times New Roman" w:hAnsi="Times New Roman" w:cs="Times New Roman"/>
                <w:spacing w:val="-3"/>
                <w:sz w:val="24"/>
                <w:szCs w:val="24"/>
              </w:rPr>
              <w:t xml:space="preserve"> </w:t>
            </w:r>
            <w:hyperlink r:id="rId263">
              <w:r w:rsidRPr="00D64E9E">
                <w:rPr>
                  <w:rFonts w:ascii="Times New Roman" w:eastAsia="Times New Roman" w:hAnsi="Times New Roman" w:cs="Times New Roman"/>
                  <w:color w:val="0000FF"/>
                  <w:sz w:val="24"/>
                  <w:szCs w:val="24"/>
                  <w:u w:val="single" w:color="0000FF"/>
                </w:rPr>
                <w:t>https://m.edsoo.ru/7f41c418</w:t>
              </w:r>
            </w:hyperlink>
          </w:p>
        </w:tc>
      </w:tr>
      <w:tr w:rsidR="00D64E9E" w:rsidRPr="00D64E9E" w:rsidTr="001C6D52">
        <w:trPr>
          <w:trHeight w:val="144"/>
          <w:tblCellSpacing w:w="20" w:type="nil"/>
        </w:trPr>
        <w:tc>
          <w:tcPr>
            <w:tcW w:w="902" w:type="dxa"/>
            <w:tcMar>
              <w:top w:w="50" w:type="dxa"/>
              <w:left w:w="100" w:type="dxa"/>
            </w:tcMar>
            <w:vAlign w:val="center"/>
          </w:tcPr>
          <w:p w:rsidR="00D64E9E" w:rsidRPr="00D64E9E" w:rsidRDefault="00D64E9E" w:rsidP="00D64E9E">
            <w:pPr>
              <w:spacing w:after="0" w:line="276" w:lineRule="auto"/>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4.3</w:t>
            </w:r>
          </w:p>
        </w:tc>
        <w:tc>
          <w:tcPr>
            <w:tcW w:w="5435"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Институт рынка</w:t>
            </w:r>
          </w:p>
        </w:tc>
        <w:tc>
          <w:tcPr>
            <w:tcW w:w="1615"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 xml:space="preserve"> 6 </w:t>
            </w:r>
          </w:p>
        </w:tc>
        <w:tc>
          <w:tcPr>
            <w:tcW w:w="1220"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p>
        </w:tc>
        <w:tc>
          <w:tcPr>
            <w:tcW w:w="1560"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p>
        </w:tc>
        <w:tc>
          <w:tcPr>
            <w:tcW w:w="3260" w:type="dxa"/>
            <w:tcMar>
              <w:top w:w="50" w:type="dxa"/>
              <w:left w:w="100" w:type="dxa"/>
            </w:tcMar>
          </w:tcPr>
          <w:p w:rsidR="00D64E9E" w:rsidRPr="00D64E9E" w:rsidRDefault="00D64E9E" w:rsidP="00D64E9E">
            <w:pPr>
              <w:widowControl w:val="0"/>
              <w:autoSpaceDE w:val="0"/>
              <w:autoSpaceDN w:val="0"/>
              <w:spacing w:before="40" w:after="0" w:line="240" w:lineRule="auto"/>
              <w:ind w:left="240"/>
              <w:rPr>
                <w:rFonts w:ascii="Times New Roman" w:eastAsia="Times New Roman" w:hAnsi="Times New Roman" w:cs="Times New Roman"/>
                <w:sz w:val="24"/>
                <w:szCs w:val="24"/>
              </w:rPr>
            </w:pPr>
            <w:r w:rsidRPr="00D64E9E">
              <w:rPr>
                <w:rFonts w:ascii="Times New Roman" w:eastAsia="Times New Roman" w:hAnsi="Times New Roman" w:cs="Times New Roman"/>
                <w:sz w:val="24"/>
                <w:szCs w:val="24"/>
              </w:rPr>
              <w:t>Библиотека</w:t>
            </w:r>
            <w:r w:rsidRPr="00D64E9E">
              <w:rPr>
                <w:rFonts w:ascii="Times New Roman" w:eastAsia="Times New Roman" w:hAnsi="Times New Roman" w:cs="Times New Roman"/>
                <w:spacing w:val="-4"/>
                <w:sz w:val="24"/>
                <w:szCs w:val="24"/>
              </w:rPr>
              <w:t xml:space="preserve"> </w:t>
            </w:r>
            <w:r w:rsidRPr="00D64E9E">
              <w:rPr>
                <w:rFonts w:ascii="Times New Roman" w:eastAsia="Times New Roman" w:hAnsi="Times New Roman" w:cs="Times New Roman"/>
                <w:sz w:val="24"/>
                <w:szCs w:val="24"/>
              </w:rPr>
              <w:t>ЦОК</w:t>
            </w:r>
            <w:r w:rsidRPr="00D64E9E">
              <w:rPr>
                <w:rFonts w:ascii="Times New Roman" w:eastAsia="Times New Roman" w:hAnsi="Times New Roman" w:cs="Times New Roman"/>
                <w:spacing w:val="-3"/>
                <w:sz w:val="24"/>
                <w:szCs w:val="24"/>
              </w:rPr>
              <w:t xml:space="preserve"> </w:t>
            </w:r>
            <w:hyperlink r:id="rId264">
              <w:r w:rsidRPr="00D64E9E">
                <w:rPr>
                  <w:rFonts w:ascii="Times New Roman" w:eastAsia="Times New Roman" w:hAnsi="Times New Roman" w:cs="Times New Roman"/>
                  <w:color w:val="0000FF"/>
                  <w:sz w:val="24"/>
                  <w:szCs w:val="24"/>
                  <w:u w:val="single" w:color="0000FF"/>
                </w:rPr>
                <w:t>https://m.edsoo.ru/7f41c418</w:t>
              </w:r>
            </w:hyperlink>
          </w:p>
        </w:tc>
      </w:tr>
      <w:tr w:rsidR="00D64E9E" w:rsidRPr="00D64E9E" w:rsidTr="001C6D52">
        <w:trPr>
          <w:trHeight w:val="144"/>
          <w:tblCellSpacing w:w="20" w:type="nil"/>
        </w:trPr>
        <w:tc>
          <w:tcPr>
            <w:tcW w:w="902" w:type="dxa"/>
            <w:tcMar>
              <w:top w:w="50" w:type="dxa"/>
              <w:left w:w="100" w:type="dxa"/>
            </w:tcMar>
            <w:vAlign w:val="center"/>
          </w:tcPr>
          <w:p w:rsidR="00D64E9E" w:rsidRPr="00D64E9E" w:rsidRDefault="00D64E9E" w:rsidP="00D64E9E">
            <w:pPr>
              <w:spacing w:after="0" w:line="276" w:lineRule="auto"/>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4.4</w:t>
            </w:r>
          </w:p>
        </w:tc>
        <w:tc>
          <w:tcPr>
            <w:tcW w:w="5435"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Рынки и ресурсы</w:t>
            </w:r>
          </w:p>
        </w:tc>
        <w:tc>
          <w:tcPr>
            <w:tcW w:w="1615"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 xml:space="preserve"> 6 </w:t>
            </w:r>
          </w:p>
        </w:tc>
        <w:tc>
          <w:tcPr>
            <w:tcW w:w="1220"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p>
        </w:tc>
        <w:tc>
          <w:tcPr>
            <w:tcW w:w="1560"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p>
        </w:tc>
        <w:tc>
          <w:tcPr>
            <w:tcW w:w="3260" w:type="dxa"/>
            <w:tcMar>
              <w:top w:w="50" w:type="dxa"/>
              <w:left w:w="100" w:type="dxa"/>
            </w:tcMar>
          </w:tcPr>
          <w:p w:rsidR="00D64E9E" w:rsidRPr="00D64E9E" w:rsidRDefault="00D64E9E" w:rsidP="00D64E9E">
            <w:pPr>
              <w:widowControl w:val="0"/>
              <w:autoSpaceDE w:val="0"/>
              <w:autoSpaceDN w:val="0"/>
              <w:spacing w:before="193" w:after="0" w:line="240" w:lineRule="auto"/>
              <w:ind w:left="240"/>
              <w:rPr>
                <w:rFonts w:ascii="Times New Roman" w:eastAsia="Times New Roman" w:hAnsi="Times New Roman" w:cs="Times New Roman"/>
                <w:sz w:val="24"/>
                <w:szCs w:val="24"/>
              </w:rPr>
            </w:pPr>
            <w:r w:rsidRPr="00D64E9E">
              <w:rPr>
                <w:rFonts w:ascii="Times New Roman" w:eastAsia="Times New Roman" w:hAnsi="Times New Roman" w:cs="Times New Roman"/>
                <w:sz w:val="24"/>
                <w:szCs w:val="24"/>
              </w:rPr>
              <w:t>Библиотека</w:t>
            </w:r>
            <w:r w:rsidRPr="00D64E9E">
              <w:rPr>
                <w:rFonts w:ascii="Times New Roman" w:eastAsia="Times New Roman" w:hAnsi="Times New Roman" w:cs="Times New Roman"/>
                <w:spacing w:val="-4"/>
                <w:sz w:val="24"/>
                <w:szCs w:val="24"/>
              </w:rPr>
              <w:t xml:space="preserve"> </w:t>
            </w:r>
            <w:r w:rsidRPr="00D64E9E">
              <w:rPr>
                <w:rFonts w:ascii="Times New Roman" w:eastAsia="Times New Roman" w:hAnsi="Times New Roman" w:cs="Times New Roman"/>
                <w:sz w:val="24"/>
                <w:szCs w:val="24"/>
              </w:rPr>
              <w:t>ЦОК</w:t>
            </w:r>
            <w:r w:rsidRPr="00D64E9E">
              <w:rPr>
                <w:rFonts w:ascii="Times New Roman" w:eastAsia="Times New Roman" w:hAnsi="Times New Roman" w:cs="Times New Roman"/>
                <w:spacing w:val="-3"/>
                <w:sz w:val="24"/>
                <w:szCs w:val="24"/>
              </w:rPr>
              <w:t xml:space="preserve"> </w:t>
            </w:r>
            <w:hyperlink r:id="rId265">
              <w:r w:rsidRPr="00D64E9E">
                <w:rPr>
                  <w:rFonts w:ascii="Times New Roman" w:eastAsia="Times New Roman" w:hAnsi="Times New Roman" w:cs="Times New Roman"/>
                  <w:color w:val="0000FF"/>
                  <w:sz w:val="24"/>
                  <w:szCs w:val="24"/>
                  <w:u w:val="single" w:color="0000FF"/>
                </w:rPr>
                <w:t>https://m.edsoo.ru/7f41c418</w:t>
              </w:r>
            </w:hyperlink>
          </w:p>
        </w:tc>
      </w:tr>
      <w:tr w:rsidR="00D64E9E" w:rsidRPr="00D64E9E" w:rsidTr="001C6D52">
        <w:trPr>
          <w:trHeight w:val="144"/>
          <w:tblCellSpacing w:w="20" w:type="nil"/>
        </w:trPr>
        <w:tc>
          <w:tcPr>
            <w:tcW w:w="902" w:type="dxa"/>
            <w:tcMar>
              <w:top w:w="50" w:type="dxa"/>
              <w:left w:w="100" w:type="dxa"/>
            </w:tcMar>
            <w:vAlign w:val="center"/>
          </w:tcPr>
          <w:p w:rsidR="00D64E9E" w:rsidRPr="00D64E9E" w:rsidRDefault="00D64E9E" w:rsidP="00D64E9E">
            <w:pPr>
              <w:spacing w:after="0" w:line="276" w:lineRule="auto"/>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4.5</w:t>
            </w:r>
          </w:p>
        </w:tc>
        <w:tc>
          <w:tcPr>
            <w:tcW w:w="5435"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Институт предпринимательства</w:t>
            </w:r>
          </w:p>
        </w:tc>
        <w:tc>
          <w:tcPr>
            <w:tcW w:w="1615"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 xml:space="preserve"> 4 </w:t>
            </w:r>
          </w:p>
        </w:tc>
        <w:tc>
          <w:tcPr>
            <w:tcW w:w="1220"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p>
        </w:tc>
        <w:tc>
          <w:tcPr>
            <w:tcW w:w="1560"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p>
        </w:tc>
        <w:tc>
          <w:tcPr>
            <w:tcW w:w="3260" w:type="dxa"/>
            <w:tcMar>
              <w:top w:w="50" w:type="dxa"/>
              <w:left w:w="100" w:type="dxa"/>
            </w:tcMar>
          </w:tcPr>
          <w:p w:rsidR="00D64E9E" w:rsidRPr="00D64E9E" w:rsidRDefault="00D64E9E" w:rsidP="00D64E9E">
            <w:pPr>
              <w:widowControl w:val="0"/>
              <w:autoSpaceDE w:val="0"/>
              <w:autoSpaceDN w:val="0"/>
              <w:spacing w:before="40" w:after="0" w:line="240" w:lineRule="auto"/>
              <w:ind w:left="240"/>
              <w:rPr>
                <w:rFonts w:ascii="Times New Roman" w:eastAsia="Times New Roman" w:hAnsi="Times New Roman" w:cs="Times New Roman"/>
                <w:sz w:val="24"/>
                <w:szCs w:val="24"/>
              </w:rPr>
            </w:pPr>
            <w:r w:rsidRPr="00D64E9E">
              <w:rPr>
                <w:rFonts w:ascii="Times New Roman" w:eastAsia="Times New Roman" w:hAnsi="Times New Roman" w:cs="Times New Roman"/>
                <w:sz w:val="24"/>
                <w:szCs w:val="24"/>
              </w:rPr>
              <w:t>Библиотека</w:t>
            </w:r>
            <w:r w:rsidRPr="00D64E9E">
              <w:rPr>
                <w:rFonts w:ascii="Times New Roman" w:eastAsia="Times New Roman" w:hAnsi="Times New Roman" w:cs="Times New Roman"/>
                <w:spacing w:val="-4"/>
                <w:sz w:val="24"/>
                <w:szCs w:val="24"/>
              </w:rPr>
              <w:t xml:space="preserve"> </w:t>
            </w:r>
            <w:r w:rsidRPr="00D64E9E">
              <w:rPr>
                <w:rFonts w:ascii="Times New Roman" w:eastAsia="Times New Roman" w:hAnsi="Times New Roman" w:cs="Times New Roman"/>
                <w:sz w:val="24"/>
                <w:szCs w:val="24"/>
              </w:rPr>
              <w:t>ЦОК</w:t>
            </w:r>
            <w:r w:rsidRPr="00D64E9E">
              <w:rPr>
                <w:rFonts w:ascii="Times New Roman" w:eastAsia="Times New Roman" w:hAnsi="Times New Roman" w:cs="Times New Roman"/>
                <w:spacing w:val="-3"/>
                <w:sz w:val="24"/>
                <w:szCs w:val="24"/>
              </w:rPr>
              <w:t xml:space="preserve"> </w:t>
            </w:r>
            <w:hyperlink r:id="rId266">
              <w:r w:rsidRPr="00D64E9E">
                <w:rPr>
                  <w:rFonts w:ascii="Times New Roman" w:eastAsia="Times New Roman" w:hAnsi="Times New Roman" w:cs="Times New Roman"/>
                  <w:color w:val="0000FF"/>
                  <w:sz w:val="24"/>
                  <w:szCs w:val="24"/>
                  <w:u w:val="single" w:color="0000FF"/>
                </w:rPr>
                <w:t>https://m.edsoo.ru/7f41c418</w:t>
              </w:r>
            </w:hyperlink>
          </w:p>
        </w:tc>
      </w:tr>
      <w:tr w:rsidR="00D64E9E" w:rsidRPr="001A278D" w:rsidTr="001C6D52">
        <w:trPr>
          <w:trHeight w:val="144"/>
          <w:tblCellSpacing w:w="20" w:type="nil"/>
        </w:trPr>
        <w:tc>
          <w:tcPr>
            <w:tcW w:w="902" w:type="dxa"/>
            <w:tcMar>
              <w:top w:w="50" w:type="dxa"/>
              <w:left w:w="100" w:type="dxa"/>
            </w:tcMar>
            <w:vAlign w:val="center"/>
          </w:tcPr>
          <w:p w:rsidR="00D64E9E" w:rsidRPr="00D64E9E" w:rsidRDefault="00D64E9E" w:rsidP="00D64E9E">
            <w:pPr>
              <w:spacing w:after="0" w:line="276" w:lineRule="auto"/>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4.6</w:t>
            </w:r>
          </w:p>
        </w:tc>
        <w:tc>
          <w:tcPr>
            <w:tcW w:w="5435"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Фирмы в экономике</w:t>
            </w:r>
          </w:p>
        </w:tc>
        <w:tc>
          <w:tcPr>
            <w:tcW w:w="1615"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 xml:space="preserve"> 4 </w:t>
            </w:r>
          </w:p>
        </w:tc>
        <w:tc>
          <w:tcPr>
            <w:tcW w:w="1220"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p>
        </w:tc>
        <w:tc>
          <w:tcPr>
            <w:tcW w:w="1560"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p>
        </w:tc>
        <w:tc>
          <w:tcPr>
            <w:tcW w:w="3260" w:type="dxa"/>
            <w:tcMar>
              <w:top w:w="50" w:type="dxa"/>
              <w:left w:w="100" w:type="dxa"/>
            </w:tcMar>
          </w:tcPr>
          <w:p w:rsidR="00D64E9E" w:rsidRPr="00D64E9E" w:rsidRDefault="00D20A1C" w:rsidP="00D64E9E">
            <w:pPr>
              <w:widowControl w:val="0"/>
              <w:autoSpaceDE w:val="0"/>
              <w:autoSpaceDN w:val="0"/>
              <w:spacing w:before="212" w:after="0" w:line="240" w:lineRule="auto"/>
              <w:ind w:left="240"/>
              <w:rPr>
                <w:rFonts w:ascii="Times New Roman" w:eastAsia="Times New Roman" w:hAnsi="Times New Roman" w:cs="Times New Roman"/>
                <w:sz w:val="24"/>
                <w:szCs w:val="24"/>
                <w:lang w:val="en-US"/>
              </w:rPr>
            </w:pPr>
            <w:hyperlink r:id="rId267">
              <w:r w:rsidR="00D64E9E" w:rsidRPr="00D64E9E">
                <w:rPr>
                  <w:rFonts w:ascii="Times New Roman" w:eastAsia="Times New Roman" w:hAnsi="Times New Roman" w:cs="Times New Roman"/>
                  <w:color w:val="0000FF"/>
                  <w:sz w:val="24"/>
                  <w:szCs w:val="24"/>
                  <w:u w:val="single" w:color="0000FF"/>
                  <w:lang w:val="en-US"/>
                </w:rPr>
                <w:t>http://edu.ru/catalog/</w:t>
              </w:r>
            </w:hyperlink>
            <w:hyperlink r:id="rId268">
              <w:r w:rsidR="00D64E9E" w:rsidRPr="00D64E9E">
                <w:rPr>
                  <w:rFonts w:ascii="Times New Roman" w:eastAsia="Times New Roman" w:hAnsi="Times New Roman" w:cs="Times New Roman"/>
                  <w:color w:val="0000FF"/>
                  <w:sz w:val="24"/>
                  <w:szCs w:val="24"/>
                  <w:u w:val="single" w:color="0000FF"/>
                  <w:lang w:val="en-US"/>
                </w:rPr>
                <w:t>https://resh.edu/</w:t>
              </w:r>
            </w:hyperlink>
          </w:p>
        </w:tc>
      </w:tr>
      <w:tr w:rsidR="00D64E9E" w:rsidRPr="00D64E9E" w:rsidTr="001C6D52">
        <w:trPr>
          <w:trHeight w:val="144"/>
          <w:tblCellSpacing w:w="20" w:type="nil"/>
        </w:trPr>
        <w:tc>
          <w:tcPr>
            <w:tcW w:w="902" w:type="dxa"/>
            <w:tcMar>
              <w:top w:w="50" w:type="dxa"/>
              <w:left w:w="100" w:type="dxa"/>
            </w:tcMar>
            <w:vAlign w:val="center"/>
          </w:tcPr>
          <w:p w:rsidR="00D64E9E" w:rsidRPr="00D64E9E" w:rsidRDefault="00D64E9E" w:rsidP="00D64E9E">
            <w:pPr>
              <w:spacing w:after="0" w:line="276" w:lineRule="auto"/>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4.7</w:t>
            </w:r>
          </w:p>
        </w:tc>
        <w:tc>
          <w:tcPr>
            <w:tcW w:w="5435"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Финансовые институты</w:t>
            </w:r>
          </w:p>
        </w:tc>
        <w:tc>
          <w:tcPr>
            <w:tcW w:w="1615"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 xml:space="preserve"> 8 </w:t>
            </w:r>
          </w:p>
        </w:tc>
        <w:tc>
          <w:tcPr>
            <w:tcW w:w="1220"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p>
        </w:tc>
        <w:tc>
          <w:tcPr>
            <w:tcW w:w="1560"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p>
        </w:tc>
        <w:tc>
          <w:tcPr>
            <w:tcW w:w="3260" w:type="dxa"/>
            <w:tcMar>
              <w:top w:w="50" w:type="dxa"/>
              <w:left w:w="100" w:type="dxa"/>
            </w:tcMar>
          </w:tcPr>
          <w:p w:rsidR="00D64E9E" w:rsidRPr="00D64E9E" w:rsidRDefault="00D64E9E" w:rsidP="00D64E9E">
            <w:pPr>
              <w:widowControl w:val="0"/>
              <w:autoSpaceDE w:val="0"/>
              <w:autoSpaceDN w:val="0"/>
              <w:spacing w:before="193" w:after="0" w:line="240" w:lineRule="auto"/>
              <w:ind w:left="240"/>
              <w:rPr>
                <w:rFonts w:ascii="Times New Roman" w:eastAsia="Times New Roman" w:hAnsi="Times New Roman" w:cs="Times New Roman"/>
                <w:sz w:val="24"/>
                <w:szCs w:val="24"/>
              </w:rPr>
            </w:pPr>
            <w:r w:rsidRPr="00D64E9E">
              <w:rPr>
                <w:rFonts w:ascii="Times New Roman" w:eastAsia="Times New Roman" w:hAnsi="Times New Roman" w:cs="Times New Roman"/>
                <w:sz w:val="24"/>
                <w:szCs w:val="24"/>
              </w:rPr>
              <w:t>Библиотека</w:t>
            </w:r>
            <w:r w:rsidRPr="00D64E9E">
              <w:rPr>
                <w:rFonts w:ascii="Times New Roman" w:eastAsia="Times New Roman" w:hAnsi="Times New Roman" w:cs="Times New Roman"/>
                <w:spacing w:val="-4"/>
                <w:sz w:val="24"/>
                <w:szCs w:val="24"/>
              </w:rPr>
              <w:t xml:space="preserve"> </w:t>
            </w:r>
            <w:r w:rsidRPr="00D64E9E">
              <w:rPr>
                <w:rFonts w:ascii="Times New Roman" w:eastAsia="Times New Roman" w:hAnsi="Times New Roman" w:cs="Times New Roman"/>
                <w:sz w:val="24"/>
                <w:szCs w:val="24"/>
              </w:rPr>
              <w:t>ЦОК</w:t>
            </w:r>
            <w:r w:rsidRPr="00D64E9E">
              <w:rPr>
                <w:rFonts w:ascii="Times New Roman" w:eastAsia="Times New Roman" w:hAnsi="Times New Roman" w:cs="Times New Roman"/>
                <w:spacing w:val="-3"/>
                <w:sz w:val="24"/>
                <w:szCs w:val="24"/>
              </w:rPr>
              <w:t xml:space="preserve"> </w:t>
            </w:r>
            <w:hyperlink r:id="rId269">
              <w:r w:rsidRPr="00D64E9E">
                <w:rPr>
                  <w:rFonts w:ascii="Times New Roman" w:eastAsia="Times New Roman" w:hAnsi="Times New Roman" w:cs="Times New Roman"/>
                  <w:color w:val="0000FF"/>
                  <w:sz w:val="24"/>
                  <w:szCs w:val="24"/>
                  <w:u w:val="single" w:color="0000FF"/>
                </w:rPr>
                <w:t>https://m.edsoo.ru/7f41c418</w:t>
              </w:r>
            </w:hyperlink>
          </w:p>
        </w:tc>
      </w:tr>
      <w:tr w:rsidR="00D64E9E" w:rsidRPr="00D64E9E" w:rsidTr="001C6D52">
        <w:trPr>
          <w:trHeight w:val="144"/>
          <w:tblCellSpacing w:w="20" w:type="nil"/>
        </w:trPr>
        <w:tc>
          <w:tcPr>
            <w:tcW w:w="902" w:type="dxa"/>
            <w:tcMar>
              <w:top w:w="50" w:type="dxa"/>
              <w:left w:w="100" w:type="dxa"/>
            </w:tcMar>
            <w:vAlign w:val="center"/>
          </w:tcPr>
          <w:p w:rsidR="00D64E9E" w:rsidRPr="00D64E9E" w:rsidRDefault="00D64E9E" w:rsidP="00D64E9E">
            <w:pPr>
              <w:spacing w:after="0" w:line="276" w:lineRule="auto"/>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4.8</w:t>
            </w:r>
          </w:p>
        </w:tc>
        <w:tc>
          <w:tcPr>
            <w:tcW w:w="5435"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Государство в экономике</w:t>
            </w:r>
          </w:p>
        </w:tc>
        <w:tc>
          <w:tcPr>
            <w:tcW w:w="1615"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 xml:space="preserve"> 9 </w:t>
            </w:r>
          </w:p>
        </w:tc>
        <w:tc>
          <w:tcPr>
            <w:tcW w:w="1220"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p>
        </w:tc>
        <w:tc>
          <w:tcPr>
            <w:tcW w:w="1560"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p>
        </w:tc>
        <w:tc>
          <w:tcPr>
            <w:tcW w:w="3260" w:type="dxa"/>
            <w:tcMar>
              <w:top w:w="50" w:type="dxa"/>
              <w:left w:w="100" w:type="dxa"/>
            </w:tcMar>
          </w:tcPr>
          <w:p w:rsidR="00D64E9E" w:rsidRPr="00D64E9E" w:rsidRDefault="00D64E9E" w:rsidP="00D64E9E">
            <w:pPr>
              <w:widowControl w:val="0"/>
              <w:autoSpaceDE w:val="0"/>
              <w:autoSpaceDN w:val="0"/>
              <w:spacing w:after="0" w:line="240" w:lineRule="auto"/>
              <w:rPr>
                <w:rFonts w:ascii="Times New Roman" w:eastAsia="Times New Roman" w:hAnsi="Times New Roman" w:cs="Times New Roman"/>
                <w:b/>
                <w:sz w:val="24"/>
                <w:szCs w:val="24"/>
              </w:rPr>
            </w:pPr>
          </w:p>
          <w:p w:rsidR="00D64E9E" w:rsidRPr="00D64E9E" w:rsidRDefault="00D64E9E" w:rsidP="00D64E9E">
            <w:pPr>
              <w:widowControl w:val="0"/>
              <w:autoSpaceDE w:val="0"/>
              <w:autoSpaceDN w:val="0"/>
              <w:spacing w:after="0" w:line="240" w:lineRule="auto"/>
              <w:ind w:left="240"/>
              <w:rPr>
                <w:rFonts w:ascii="Times New Roman" w:eastAsia="Times New Roman" w:hAnsi="Times New Roman" w:cs="Times New Roman"/>
                <w:sz w:val="24"/>
                <w:szCs w:val="24"/>
              </w:rPr>
            </w:pPr>
            <w:r w:rsidRPr="00D64E9E">
              <w:rPr>
                <w:rFonts w:ascii="Times New Roman" w:eastAsia="Times New Roman" w:hAnsi="Times New Roman" w:cs="Times New Roman"/>
                <w:sz w:val="24"/>
                <w:szCs w:val="24"/>
              </w:rPr>
              <w:t>Библиотека</w:t>
            </w:r>
            <w:r w:rsidRPr="00D64E9E">
              <w:rPr>
                <w:rFonts w:ascii="Times New Roman" w:eastAsia="Times New Roman" w:hAnsi="Times New Roman" w:cs="Times New Roman"/>
                <w:spacing w:val="-4"/>
                <w:sz w:val="24"/>
                <w:szCs w:val="24"/>
              </w:rPr>
              <w:t xml:space="preserve"> </w:t>
            </w:r>
            <w:r w:rsidRPr="00D64E9E">
              <w:rPr>
                <w:rFonts w:ascii="Times New Roman" w:eastAsia="Times New Roman" w:hAnsi="Times New Roman" w:cs="Times New Roman"/>
                <w:sz w:val="24"/>
                <w:szCs w:val="24"/>
              </w:rPr>
              <w:t>ЦОК</w:t>
            </w:r>
            <w:r w:rsidRPr="00D64E9E">
              <w:rPr>
                <w:rFonts w:ascii="Times New Roman" w:eastAsia="Times New Roman" w:hAnsi="Times New Roman" w:cs="Times New Roman"/>
                <w:spacing w:val="-3"/>
                <w:sz w:val="24"/>
                <w:szCs w:val="24"/>
              </w:rPr>
              <w:t xml:space="preserve"> </w:t>
            </w:r>
            <w:hyperlink r:id="rId270">
              <w:r w:rsidRPr="00D64E9E">
                <w:rPr>
                  <w:rFonts w:ascii="Times New Roman" w:eastAsia="Times New Roman" w:hAnsi="Times New Roman" w:cs="Times New Roman"/>
                  <w:color w:val="0000FF"/>
                  <w:sz w:val="24"/>
                  <w:szCs w:val="24"/>
                  <w:u w:val="single" w:color="0000FF"/>
                </w:rPr>
                <w:t>https://m.edsoo.ru/7f41c418</w:t>
              </w:r>
            </w:hyperlink>
          </w:p>
        </w:tc>
      </w:tr>
      <w:tr w:rsidR="00D64E9E" w:rsidRPr="00D64E9E" w:rsidTr="001C6D52">
        <w:trPr>
          <w:trHeight w:val="144"/>
          <w:tblCellSpacing w:w="20" w:type="nil"/>
        </w:trPr>
        <w:tc>
          <w:tcPr>
            <w:tcW w:w="902" w:type="dxa"/>
            <w:tcMar>
              <w:top w:w="50" w:type="dxa"/>
              <w:left w:w="100" w:type="dxa"/>
            </w:tcMar>
            <w:vAlign w:val="center"/>
          </w:tcPr>
          <w:p w:rsidR="00D64E9E" w:rsidRPr="00D64E9E" w:rsidRDefault="00D64E9E" w:rsidP="00D64E9E">
            <w:pPr>
              <w:spacing w:after="0" w:line="276" w:lineRule="auto"/>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4.9</w:t>
            </w:r>
          </w:p>
        </w:tc>
        <w:tc>
          <w:tcPr>
            <w:tcW w:w="5435"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Основные макроэкономические показатели</w:t>
            </w:r>
          </w:p>
        </w:tc>
        <w:tc>
          <w:tcPr>
            <w:tcW w:w="1615"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 xml:space="preserve"> 6 </w:t>
            </w:r>
          </w:p>
        </w:tc>
        <w:tc>
          <w:tcPr>
            <w:tcW w:w="1220"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p>
        </w:tc>
        <w:tc>
          <w:tcPr>
            <w:tcW w:w="1560"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p>
        </w:tc>
        <w:tc>
          <w:tcPr>
            <w:tcW w:w="3260" w:type="dxa"/>
            <w:tcMar>
              <w:top w:w="50" w:type="dxa"/>
              <w:left w:w="100" w:type="dxa"/>
            </w:tcMar>
          </w:tcPr>
          <w:p w:rsidR="00D64E9E" w:rsidRPr="00D64E9E" w:rsidRDefault="00D64E9E" w:rsidP="00D64E9E">
            <w:pPr>
              <w:widowControl w:val="0"/>
              <w:autoSpaceDE w:val="0"/>
              <w:autoSpaceDN w:val="0"/>
              <w:spacing w:before="194" w:after="0" w:line="240" w:lineRule="auto"/>
              <w:ind w:left="240"/>
              <w:rPr>
                <w:rFonts w:ascii="Times New Roman" w:eastAsia="Times New Roman" w:hAnsi="Times New Roman" w:cs="Times New Roman"/>
                <w:sz w:val="24"/>
                <w:szCs w:val="24"/>
              </w:rPr>
            </w:pPr>
            <w:r w:rsidRPr="00D64E9E">
              <w:rPr>
                <w:rFonts w:ascii="Times New Roman" w:eastAsia="Times New Roman" w:hAnsi="Times New Roman" w:cs="Times New Roman"/>
                <w:sz w:val="24"/>
                <w:szCs w:val="24"/>
              </w:rPr>
              <w:t>Библиотека</w:t>
            </w:r>
            <w:r w:rsidRPr="00D64E9E">
              <w:rPr>
                <w:rFonts w:ascii="Times New Roman" w:eastAsia="Times New Roman" w:hAnsi="Times New Roman" w:cs="Times New Roman"/>
                <w:spacing w:val="-4"/>
                <w:sz w:val="24"/>
                <w:szCs w:val="24"/>
              </w:rPr>
              <w:t xml:space="preserve"> </w:t>
            </w:r>
            <w:r w:rsidRPr="00D64E9E">
              <w:rPr>
                <w:rFonts w:ascii="Times New Roman" w:eastAsia="Times New Roman" w:hAnsi="Times New Roman" w:cs="Times New Roman"/>
                <w:sz w:val="24"/>
                <w:szCs w:val="24"/>
              </w:rPr>
              <w:t>ЦОК</w:t>
            </w:r>
            <w:r w:rsidRPr="00D64E9E">
              <w:rPr>
                <w:rFonts w:ascii="Times New Roman" w:eastAsia="Times New Roman" w:hAnsi="Times New Roman" w:cs="Times New Roman"/>
                <w:spacing w:val="-3"/>
                <w:sz w:val="24"/>
                <w:szCs w:val="24"/>
              </w:rPr>
              <w:t xml:space="preserve"> </w:t>
            </w:r>
            <w:hyperlink r:id="rId271">
              <w:r w:rsidRPr="00D64E9E">
                <w:rPr>
                  <w:rFonts w:ascii="Times New Roman" w:eastAsia="Times New Roman" w:hAnsi="Times New Roman" w:cs="Times New Roman"/>
                  <w:color w:val="0000FF"/>
                  <w:sz w:val="24"/>
                  <w:szCs w:val="24"/>
                  <w:u w:val="single" w:color="0000FF"/>
                </w:rPr>
                <w:t>https://m.edsoo.ru/7f41c418</w:t>
              </w:r>
            </w:hyperlink>
          </w:p>
        </w:tc>
      </w:tr>
      <w:tr w:rsidR="00D64E9E" w:rsidRPr="00D64E9E" w:rsidTr="001C6D52">
        <w:trPr>
          <w:trHeight w:val="144"/>
          <w:tblCellSpacing w:w="20" w:type="nil"/>
        </w:trPr>
        <w:tc>
          <w:tcPr>
            <w:tcW w:w="902" w:type="dxa"/>
            <w:tcMar>
              <w:top w:w="50" w:type="dxa"/>
              <w:left w:w="100" w:type="dxa"/>
            </w:tcMar>
            <w:vAlign w:val="center"/>
          </w:tcPr>
          <w:p w:rsidR="00D64E9E" w:rsidRPr="00D64E9E" w:rsidRDefault="00D64E9E" w:rsidP="00D64E9E">
            <w:pPr>
              <w:spacing w:after="0" w:line="276" w:lineRule="auto"/>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4.10</w:t>
            </w:r>
          </w:p>
        </w:tc>
        <w:tc>
          <w:tcPr>
            <w:tcW w:w="5435"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Международная экономика</w:t>
            </w:r>
          </w:p>
        </w:tc>
        <w:tc>
          <w:tcPr>
            <w:tcW w:w="1615"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 xml:space="preserve"> 6 </w:t>
            </w:r>
          </w:p>
        </w:tc>
        <w:tc>
          <w:tcPr>
            <w:tcW w:w="1220"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p>
        </w:tc>
        <w:tc>
          <w:tcPr>
            <w:tcW w:w="1560"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p>
        </w:tc>
        <w:tc>
          <w:tcPr>
            <w:tcW w:w="3260" w:type="dxa"/>
            <w:tcMar>
              <w:top w:w="50" w:type="dxa"/>
              <w:left w:w="100" w:type="dxa"/>
            </w:tcMar>
          </w:tcPr>
          <w:p w:rsidR="00D64E9E" w:rsidRPr="00D64E9E" w:rsidRDefault="00D64E9E" w:rsidP="00D64E9E">
            <w:pPr>
              <w:widowControl w:val="0"/>
              <w:autoSpaceDE w:val="0"/>
              <w:autoSpaceDN w:val="0"/>
              <w:spacing w:before="211" w:after="0" w:line="240" w:lineRule="auto"/>
              <w:rPr>
                <w:rFonts w:ascii="Times New Roman" w:eastAsia="Times New Roman" w:hAnsi="Times New Roman" w:cs="Times New Roman"/>
                <w:sz w:val="24"/>
                <w:szCs w:val="24"/>
              </w:rPr>
            </w:pPr>
            <w:r w:rsidRPr="00D64E9E">
              <w:rPr>
                <w:rFonts w:ascii="Times New Roman" w:eastAsia="Times New Roman" w:hAnsi="Times New Roman" w:cs="Times New Roman"/>
                <w:b/>
                <w:sz w:val="24"/>
                <w:szCs w:val="24"/>
              </w:rPr>
              <w:t xml:space="preserve">   </w:t>
            </w:r>
            <w:r w:rsidRPr="00D64E9E">
              <w:rPr>
                <w:rFonts w:ascii="Times New Roman" w:eastAsia="Times New Roman" w:hAnsi="Times New Roman" w:cs="Times New Roman"/>
                <w:sz w:val="24"/>
                <w:szCs w:val="24"/>
              </w:rPr>
              <w:t>Библиотека</w:t>
            </w:r>
            <w:r w:rsidRPr="00D64E9E">
              <w:rPr>
                <w:rFonts w:ascii="Times New Roman" w:eastAsia="Times New Roman" w:hAnsi="Times New Roman" w:cs="Times New Roman"/>
                <w:spacing w:val="-4"/>
                <w:sz w:val="24"/>
                <w:szCs w:val="24"/>
              </w:rPr>
              <w:t xml:space="preserve"> </w:t>
            </w:r>
            <w:r w:rsidRPr="00D64E9E">
              <w:rPr>
                <w:rFonts w:ascii="Times New Roman" w:eastAsia="Times New Roman" w:hAnsi="Times New Roman" w:cs="Times New Roman"/>
                <w:sz w:val="24"/>
                <w:szCs w:val="24"/>
              </w:rPr>
              <w:t>ЦОК</w:t>
            </w:r>
            <w:r w:rsidRPr="00D64E9E">
              <w:rPr>
                <w:rFonts w:ascii="Times New Roman" w:eastAsia="Times New Roman" w:hAnsi="Times New Roman" w:cs="Times New Roman"/>
                <w:spacing w:val="-3"/>
                <w:sz w:val="24"/>
                <w:szCs w:val="24"/>
              </w:rPr>
              <w:t xml:space="preserve"> </w:t>
            </w:r>
            <w:hyperlink r:id="rId272">
              <w:r w:rsidRPr="00D64E9E">
                <w:rPr>
                  <w:rFonts w:ascii="Times New Roman" w:eastAsia="Times New Roman" w:hAnsi="Times New Roman" w:cs="Times New Roman"/>
                  <w:color w:val="0000FF"/>
                  <w:sz w:val="24"/>
                  <w:szCs w:val="24"/>
                  <w:u w:val="single" w:color="0000FF"/>
                </w:rPr>
                <w:t>https://m.edsoo.ru/7f41c418</w:t>
              </w:r>
            </w:hyperlink>
          </w:p>
        </w:tc>
      </w:tr>
      <w:tr w:rsidR="00D64E9E" w:rsidRPr="00D64E9E" w:rsidTr="001C6D52">
        <w:trPr>
          <w:trHeight w:val="144"/>
          <w:tblCellSpacing w:w="20" w:type="nil"/>
        </w:trPr>
        <w:tc>
          <w:tcPr>
            <w:tcW w:w="902" w:type="dxa"/>
            <w:tcMar>
              <w:top w:w="50" w:type="dxa"/>
              <w:left w:w="100" w:type="dxa"/>
            </w:tcMar>
            <w:vAlign w:val="center"/>
          </w:tcPr>
          <w:p w:rsidR="00D64E9E" w:rsidRPr="00D64E9E" w:rsidRDefault="00D64E9E" w:rsidP="00D64E9E">
            <w:pPr>
              <w:spacing w:after="0" w:line="276" w:lineRule="auto"/>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4.11</w:t>
            </w:r>
          </w:p>
        </w:tc>
        <w:tc>
          <w:tcPr>
            <w:tcW w:w="5435"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Представление результатов проектно-исследовательской деятельности</w:t>
            </w:r>
          </w:p>
        </w:tc>
        <w:tc>
          <w:tcPr>
            <w:tcW w:w="1615"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 xml:space="preserve">2 </w:t>
            </w:r>
          </w:p>
        </w:tc>
        <w:tc>
          <w:tcPr>
            <w:tcW w:w="1220"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p>
        </w:tc>
        <w:tc>
          <w:tcPr>
            <w:tcW w:w="1560"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p>
        </w:tc>
        <w:tc>
          <w:tcPr>
            <w:tcW w:w="3260" w:type="dxa"/>
            <w:tcMar>
              <w:top w:w="50" w:type="dxa"/>
              <w:left w:w="100" w:type="dxa"/>
            </w:tcMar>
          </w:tcPr>
          <w:p w:rsidR="00D64E9E" w:rsidRPr="00D64E9E" w:rsidRDefault="00D64E9E" w:rsidP="00D64E9E">
            <w:pPr>
              <w:widowControl w:val="0"/>
              <w:autoSpaceDE w:val="0"/>
              <w:autoSpaceDN w:val="0"/>
              <w:spacing w:after="0" w:line="240" w:lineRule="auto"/>
              <w:rPr>
                <w:rFonts w:ascii="Times New Roman" w:eastAsia="Times New Roman" w:hAnsi="Times New Roman" w:cs="Times New Roman"/>
                <w:b/>
                <w:sz w:val="24"/>
                <w:szCs w:val="24"/>
              </w:rPr>
            </w:pPr>
          </w:p>
          <w:p w:rsidR="00D64E9E" w:rsidRPr="00D64E9E" w:rsidRDefault="00D20A1C" w:rsidP="00D64E9E">
            <w:pPr>
              <w:widowControl w:val="0"/>
              <w:autoSpaceDE w:val="0"/>
              <w:autoSpaceDN w:val="0"/>
              <w:spacing w:after="0" w:line="240" w:lineRule="auto"/>
              <w:ind w:left="240"/>
              <w:rPr>
                <w:rFonts w:ascii="Times New Roman" w:eastAsia="Times New Roman" w:hAnsi="Times New Roman" w:cs="Times New Roman"/>
                <w:sz w:val="24"/>
                <w:szCs w:val="24"/>
              </w:rPr>
            </w:pPr>
            <w:hyperlink r:id="rId273">
              <w:r w:rsidR="00D64E9E" w:rsidRPr="00D64E9E">
                <w:rPr>
                  <w:rFonts w:ascii="Times New Roman" w:eastAsia="Times New Roman" w:hAnsi="Times New Roman" w:cs="Times New Roman"/>
                  <w:color w:val="0462C1"/>
                  <w:sz w:val="24"/>
                  <w:szCs w:val="24"/>
                  <w:u w:val="single" w:color="0462C1"/>
                </w:rPr>
                <w:t>https://edu.skysmart.ru</w:t>
              </w:r>
            </w:hyperlink>
          </w:p>
        </w:tc>
      </w:tr>
      <w:tr w:rsidR="00D64E9E" w:rsidRPr="00D64E9E" w:rsidTr="001C6D52">
        <w:trPr>
          <w:trHeight w:val="144"/>
          <w:tblCellSpacing w:w="20" w:type="nil"/>
        </w:trPr>
        <w:tc>
          <w:tcPr>
            <w:tcW w:w="902" w:type="dxa"/>
            <w:tcMar>
              <w:top w:w="50" w:type="dxa"/>
              <w:left w:w="100" w:type="dxa"/>
            </w:tcMar>
            <w:vAlign w:val="center"/>
          </w:tcPr>
          <w:p w:rsidR="00D64E9E" w:rsidRPr="00D64E9E" w:rsidRDefault="00D64E9E" w:rsidP="00D64E9E">
            <w:pPr>
              <w:spacing w:after="0" w:line="276" w:lineRule="auto"/>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4.12</w:t>
            </w:r>
          </w:p>
        </w:tc>
        <w:tc>
          <w:tcPr>
            <w:tcW w:w="5435"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Повторительно-обобщающие уроки по разделу «Введение в экономическую науку»</w:t>
            </w:r>
          </w:p>
        </w:tc>
        <w:tc>
          <w:tcPr>
            <w:tcW w:w="1615"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 xml:space="preserve">2 </w:t>
            </w:r>
          </w:p>
        </w:tc>
        <w:tc>
          <w:tcPr>
            <w:tcW w:w="1220"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lang w:val="en-US"/>
              </w:rPr>
              <w:t xml:space="preserve"> </w:t>
            </w:r>
            <w:r w:rsidRPr="00D64E9E">
              <w:rPr>
                <w:rFonts w:ascii="Times New Roman" w:eastAsia="Calibri" w:hAnsi="Times New Roman" w:cs="Times New Roman"/>
                <w:color w:val="000000"/>
                <w:sz w:val="24"/>
                <w:szCs w:val="24"/>
              </w:rPr>
              <w:t xml:space="preserve">1 </w:t>
            </w:r>
          </w:p>
        </w:tc>
        <w:tc>
          <w:tcPr>
            <w:tcW w:w="1560"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rPr>
            </w:pPr>
          </w:p>
        </w:tc>
        <w:tc>
          <w:tcPr>
            <w:tcW w:w="3260" w:type="dxa"/>
            <w:tcMar>
              <w:top w:w="50" w:type="dxa"/>
              <w:left w:w="100" w:type="dxa"/>
            </w:tcMar>
          </w:tcPr>
          <w:p w:rsidR="00D64E9E" w:rsidRPr="00D64E9E" w:rsidRDefault="00D64E9E" w:rsidP="00D64E9E">
            <w:pPr>
              <w:widowControl w:val="0"/>
              <w:autoSpaceDE w:val="0"/>
              <w:autoSpaceDN w:val="0"/>
              <w:spacing w:before="178" w:after="0" w:line="240" w:lineRule="auto"/>
              <w:rPr>
                <w:rFonts w:ascii="Times New Roman" w:eastAsia="Times New Roman" w:hAnsi="Times New Roman" w:cs="Times New Roman"/>
                <w:sz w:val="24"/>
                <w:szCs w:val="24"/>
              </w:rPr>
            </w:pPr>
            <w:r w:rsidRPr="00D64E9E">
              <w:rPr>
                <w:rFonts w:ascii="Times New Roman" w:eastAsia="Times New Roman" w:hAnsi="Times New Roman" w:cs="Times New Roman"/>
                <w:sz w:val="24"/>
                <w:szCs w:val="24"/>
              </w:rPr>
              <w:t>Библиотека</w:t>
            </w:r>
            <w:r w:rsidRPr="00D64E9E">
              <w:rPr>
                <w:rFonts w:ascii="Times New Roman" w:eastAsia="Times New Roman" w:hAnsi="Times New Roman" w:cs="Times New Roman"/>
                <w:spacing w:val="-4"/>
                <w:sz w:val="24"/>
                <w:szCs w:val="24"/>
              </w:rPr>
              <w:t xml:space="preserve"> </w:t>
            </w:r>
            <w:r w:rsidRPr="00D64E9E">
              <w:rPr>
                <w:rFonts w:ascii="Times New Roman" w:eastAsia="Times New Roman" w:hAnsi="Times New Roman" w:cs="Times New Roman"/>
                <w:sz w:val="24"/>
                <w:szCs w:val="24"/>
              </w:rPr>
              <w:t>ЦОК</w:t>
            </w:r>
            <w:r w:rsidRPr="00D64E9E">
              <w:rPr>
                <w:rFonts w:ascii="Times New Roman" w:eastAsia="Times New Roman" w:hAnsi="Times New Roman" w:cs="Times New Roman"/>
                <w:spacing w:val="-3"/>
                <w:sz w:val="24"/>
                <w:szCs w:val="24"/>
              </w:rPr>
              <w:t xml:space="preserve"> </w:t>
            </w:r>
            <w:hyperlink r:id="rId274">
              <w:r w:rsidRPr="00D64E9E">
                <w:rPr>
                  <w:rFonts w:ascii="Times New Roman" w:eastAsia="Times New Roman" w:hAnsi="Times New Roman" w:cs="Times New Roman"/>
                  <w:color w:val="0000FF"/>
                  <w:sz w:val="24"/>
                  <w:szCs w:val="24"/>
                  <w:u w:val="single" w:color="0000FF"/>
                </w:rPr>
                <w:t>https://m.edsoo.ru/7f41c418</w:t>
              </w:r>
            </w:hyperlink>
          </w:p>
        </w:tc>
      </w:tr>
      <w:tr w:rsidR="00D64E9E" w:rsidRPr="00D64E9E" w:rsidTr="001C6D52">
        <w:trPr>
          <w:trHeight w:val="144"/>
          <w:tblCellSpacing w:w="20" w:type="nil"/>
        </w:trPr>
        <w:tc>
          <w:tcPr>
            <w:tcW w:w="6337" w:type="dxa"/>
            <w:gridSpan w:val="2"/>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Итого по разделу</w:t>
            </w:r>
          </w:p>
        </w:tc>
        <w:tc>
          <w:tcPr>
            <w:tcW w:w="1615"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 62 </w:t>
            </w:r>
          </w:p>
        </w:tc>
        <w:tc>
          <w:tcPr>
            <w:tcW w:w="6040" w:type="dxa"/>
            <w:gridSpan w:val="3"/>
            <w:tcMar>
              <w:top w:w="50" w:type="dxa"/>
              <w:left w:w="100" w:type="dxa"/>
            </w:tcMar>
            <w:vAlign w:val="center"/>
          </w:tcPr>
          <w:p w:rsidR="00D64E9E" w:rsidRPr="00D64E9E" w:rsidRDefault="00D64E9E" w:rsidP="00D64E9E">
            <w:pPr>
              <w:spacing w:after="200" w:line="276" w:lineRule="auto"/>
              <w:rPr>
                <w:rFonts w:ascii="Times New Roman" w:eastAsia="Calibri" w:hAnsi="Times New Roman" w:cs="Times New Roman"/>
                <w:sz w:val="24"/>
                <w:szCs w:val="24"/>
              </w:rPr>
            </w:pPr>
          </w:p>
        </w:tc>
      </w:tr>
      <w:tr w:rsidR="00D64E9E" w:rsidRPr="00D64E9E" w:rsidTr="001C6D52">
        <w:trPr>
          <w:trHeight w:val="144"/>
          <w:tblCellSpacing w:w="20" w:type="nil"/>
        </w:trPr>
        <w:tc>
          <w:tcPr>
            <w:tcW w:w="6337" w:type="dxa"/>
            <w:gridSpan w:val="2"/>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rPr>
              <w:t xml:space="preserve">Итоговое </w:t>
            </w:r>
            <w:r w:rsidRPr="00D64E9E">
              <w:rPr>
                <w:rFonts w:ascii="Times New Roman" w:eastAsia="Calibri" w:hAnsi="Times New Roman" w:cs="Times New Roman"/>
                <w:color w:val="000000"/>
                <w:sz w:val="24"/>
                <w:szCs w:val="24"/>
                <w:lang w:val="en-US"/>
              </w:rPr>
              <w:t>повторение</w:t>
            </w:r>
          </w:p>
        </w:tc>
        <w:tc>
          <w:tcPr>
            <w:tcW w:w="1615"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 xml:space="preserve"> 5 </w:t>
            </w:r>
          </w:p>
        </w:tc>
        <w:tc>
          <w:tcPr>
            <w:tcW w:w="1220"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lang w:val="en-US"/>
              </w:rPr>
              <w:t xml:space="preserve"> 2 </w:t>
            </w:r>
          </w:p>
        </w:tc>
        <w:tc>
          <w:tcPr>
            <w:tcW w:w="1560"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p>
        </w:tc>
        <w:tc>
          <w:tcPr>
            <w:tcW w:w="3260"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lang w:val="en-US"/>
              </w:rPr>
            </w:pPr>
          </w:p>
        </w:tc>
      </w:tr>
      <w:tr w:rsidR="00D64E9E" w:rsidRPr="00D64E9E" w:rsidTr="001C6D52">
        <w:trPr>
          <w:trHeight w:val="144"/>
          <w:tblCellSpacing w:w="20" w:type="nil"/>
        </w:trPr>
        <w:tc>
          <w:tcPr>
            <w:tcW w:w="6337" w:type="dxa"/>
            <w:gridSpan w:val="2"/>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ОБЩЕЕ КОЛИЧЕСТВО ЧАСОВ ПО ПРОГРАММЕ</w:t>
            </w:r>
          </w:p>
        </w:tc>
        <w:tc>
          <w:tcPr>
            <w:tcW w:w="1615"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lang w:val="en-US"/>
              </w:rPr>
            </w:pP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 xml:space="preserve">136 </w:t>
            </w:r>
          </w:p>
        </w:tc>
        <w:tc>
          <w:tcPr>
            <w:tcW w:w="1220"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4 </w:t>
            </w:r>
          </w:p>
        </w:tc>
        <w:tc>
          <w:tcPr>
            <w:tcW w:w="1560"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sz w:val="24"/>
                <w:szCs w:val="24"/>
              </w:rPr>
            </w:pPr>
            <w:r w:rsidRPr="00D64E9E">
              <w:rPr>
                <w:rFonts w:ascii="Times New Roman" w:eastAsia="Calibri" w:hAnsi="Times New Roman" w:cs="Times New Roman"/>
                <w:color w:val="000000"/>
                <w:sz w:val="24"/>
                <w:szCs w:val="24"/>
              </w:rPr>
              <w:t xml:space="preserve"> 0 </w:t>
            </w:r>
          </w:p>
        </w:tc>
        <w:tc>
          <w:tcPr>
            <w:tcW w:w="3260" w:type="dxa"/>
            <w:tcMar>
              <w:top w:w="50" w:type="dxa"/>
              <w:left w:w="100" w:type="dxa"/>
            </w:tcMar>
            <w:vAlign w:val="center"/>
          </w:tcPr>
          <w:p w:rsidR="00D64E9E" w:rsidRPr="00D64E9E" w:rsidRDefault="00D64E9E" w:rsidP="00D64E9E">
            <w:pPr>
              <w:spacing w:after="200" w:line="276" w:lineRule="auto"/>
              <w:rPr>
                <w:rFonts w:ascii="Times New Roman" w:eastAsia="Calibri" w:hAnsi="Times New Roman" w:cs="Times New Roman"/>
                <w:sz w:val="24"/>
                <w:szCs w:val="24"/>
              </w:rPr>
            </w:pPr>
          </w:p>
        </w:tc>
      </w:tr>
    </w:tbl>
    <w:p w:rsidR="00D64E9E" w:rsidRPr="00D64E9E" w:rsidRDefault="00D64E9E" w:rsidP="00D64E9E">
      <w:pPr>
        <w:spacing w:after="200" w:line="276" w:lineRule="auto"/>
        <w:rPr>
          <w:rFonts w:ascii="Calibri" w:eastAsia="Calibri" w:hAnsi="Calibri" w:cs="Times New Roman"/>
          <w:sz w:val="24"/>
          <w:szCs w:val="24"/>
        </w:rPr>
        <w:sectPr w:rsidR="00D64E9E" w:rsidRPr="00D64E9E">
          <w:pgSz w:w="16383" w:h="11906" w:orient="landscape"/>
          <w:pgMar w:top="1134" w:right="850" w:bottom="1134" w:left="1701" w:header="720" w:footer="720" w:gutter="0"/>
          <w:cols w:space="720"/>
        </w:sectPr>
      </w:pPr>
    </w:p>
    <w:p w:rsidR="00D64E9E" w:rsidRPr="00D64E9E" w:rsidRDefault="00D64E9E" w:rsidP="00D64E9E">
      <w:pPr>
        <w:spacing w:after="0" w:line="276" w:lineRule="auto"/>
        <w:ind w:left="120"/>
        <w:rPr>
          <w:rFonts w:ascii="Calibri" w:eastAsia="Calibri" w:hAnsi="Calibri" w:cs="Times New Roman"/>
          <w:sz w:val="24"/>
          <w:szCs w:val="24"/>
        </w:rPr>
      </w:pPr>
      <w:r w:rsidRPr="00D64E9E">
        <w:rPr>
          <w:rFonts w:ascii="Times New Roman" w:eastAsia="Calibri" w:hAnsi="Times New Roman" w:cs="Times New Roman"/>
          <w:b/>
          <w:color w:val="000000"/>
          <w:sz w:val="24"/>
          <w:szCs w:val="24"/>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018"/>
        <w:gridCol w:w="4693"/>
        <w:gridCol w:w="1488"/>
        <w:gridCol w:w="1841"/>
        <w:gridCol w:w="1910"/>
        <w:gridCol w:w="2561"/>
      </w:tblGrid>
      <w:tr w:rsidR="00D64E9E" w:rsidRPr="00D64E9E" w:rsidTr="001C6D52">
        <w:trPr>
          <w:trHeight w:val="144"/>
          <w:tblCellSpacing w:w="20" w:type="nil"/>
        </w:trPr>
        <w:tc>
          <w:tcPr>
            <w:tcW w:w="1018" w:type="dxa"/>
            <w:vMerge w:val="restart"/>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rPr>
            </w:pPr>
            <w:r w:rsidRPr="00D64E9E">
              <w:rPr>
                <w:rFonts w:ascii="Times New Roman" w:eastAsia="Calibri" w:hAnsi="Times New Roman" w:cs="Times New Roman"/>
                <w:b/>
                <w:color w:val="000000"/>
                <w:sz w:val="24"/>
                <w:szCs w:val="24"/>
              </w:rPr>
              <w:t xml:space="preserve">№ п/п </w:t>
            </w:r>
          </w:p>
          <w:p w:rsidR="00D64E9E" w:rsidRPr="00D64E9E" w:rsidRDefault="00D64E9E" w:rsidP="00D64E9E">
            <w:pPr>
              <w:spacing w:after="0" w:line="276" w:lineRule="auto"/>
              <w:ind w:left="135"/>
              <w:rPr>
                <w:rFonts w:ascii="Calibri" w:eastAsia="Calibri" w:hAnsi="Calibri" w:cs="Times New Roman"/>
                <w:sz w:val="24"/>
                <w:szCs w:val="24"/>
              </w:rPr>
            </w:pPr>
          </w:p>
        </w:tc>
        <w:tc>
          <w:tcPr>
            <w:tcW w:w="4693" w:type="dxa"/>
            <w:vMerge w:val="restart"/>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rPr>
            </w:pPr>
            <w:r w:rsidRPr="00D64E9E">
              <w:rPr>
                <w:rFonts w:ascii="Times New Roman" w:eastAsia="Calibri" w:hAnsi="Times New Roman" w:cs="Times New Roman"/>
                <w:b/>
                <w:color w:val="000000"/>
                <w:sz w:val="24"/>
                <w:szCs w:val="24"/>
              </w:rPr>
              <w:t xml:space="preserve">Наименование разделов и тем программы </w:t>
            </w:r>
          </w:p>
          <w:p w:rsidR="00D64E9E" w:rsidRPr="00D64E9E" w:rsidRDefault="00D64E9E" w:rsidP="00D64E9E">
            <w:pPr>
              <w:spacing w:after="0" w:line="276" w:lineRule="auto"/>
              <w:ind w:left="135"/>
              <w:rPr>
                <w:rFonts w:ascii="Calibri" w:eastAsia="Calibri" w:hAnsi="Calibri" w:cs="Times New Roman"/>
                <w:sz w:val="24"/>
                <w:szCs w:val="24"/>
              </w:rPr>
            </w:pPr>
          </w:p>
        </w:tc>
        <w:tc>
          <w:tcPr>
            <w:tcW w:w="5239" w:type="dxa"/>
            <w:gridSpan w:val="3"/>
            <w:tcMar>
              <w:top w:w="50" w:type="dxa"/>
              <w:left w:w="100" w:type="dxa"/>
            </w:tcMar>
            <w:vAlign w:val="center"/>
          </w:tcPr>
          <w:p w:rsidR="00D64E9E" w:rsidRPr="00D64E9E" w:rsidRDefault="00D64E9E" w:rsidP="00D64E9E">
            <w:pPr>
              <w:spacing w:after="0" w:line="276" w:lineRule="auto"/>
              <w:rPr>
                <w:rFonts w:ascii="Calibri" w:eastAsia="Calibri" w:hAnsi="Calibri" w:cs="Times New Roman"/>
                <w:sz w:val="24"/>
                <w:szCs w:val="24"/>
              </w:rPr>
            </w:pPr>
            <w:r w:rsidRPr="00D64E9E">
              <w:rPr>
                <w:rFonts w:ascii="Times New Roman" w:eastAsia="Calibri" w:hAnsi="Times New Roman" w:cs="Times New Roman"/>
                <w:b/>
                <w:color w:val="000000"/>
                <w:sz w:val="24"/>
                <w:szCs w:val="24"/>
              </w:rPr>
              <w:t>Количество часов</w:t>
            </w:r>
          </w:p>
        </w:tc>
        <w:tc>
          <w:tcPr>
            <w:tcW w:w="2561" w:type="dxa"/>
            <w:vMerge w:val="restart"/>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lang w:val="en-US"/>
              </w:rPr>
            </w:pPr>
            <w:r w:rsidRPr="00D64E9E">
              <w:rPr>
                <w:rFonts w:ascii="Times New Roman" w:eastAsia="Calibri" w:hAnsi="Times New Roman" w:cs="Times New Roman"/>
                <w:b/>
                <w:color w:val="000000"/>
                <w:sz w:val="24"/>
                <w:szCs w:val="24"/>
              </w:rPr>
              <w:t>Электронные (цифровые) образовательные рес</w:t>
            </w:r>
            <w:r w:rsidRPr="00D64E9E">
              <w:rPr>
                <w:rFonts w:ascii="Times New Roman" w:eastAsia="Calibri" w:hAnsi="Times New Roman" w:cs="Times New Roman"/>
                <w:b/>
                <w:color w:val="000000"/>
                <w:sz w:val="24"/>
                <w:szCs w:val="24"/>
                <w:lang w:val="en-US"/>
              </w:rPr>
              <w:t xml:space="preserve">урсы </w:t>
            </w:r>
          </w:p>
          <w:p w:rsidR="00D64E9E" w:rsidRPr="00D64E9E" w:rsidRDefault="00D64E9E" w:rsidP="00D64E9E">
            <w:pPr>
              <w:spacing w:after="0" w:line="276" w:lineRule="auto"/>
              <w:ind w:left="135"/>
              <w:rPr>
                <w:rFonts w:ascii="Calibri" w:eastAsia="Calibri" w:hAnsi="Calibri" w:cs="Times New Roman"/>
                <w:sz w:val="24"/>
                <w:szCs w:val="24"/>
                <w:lang w:val="en-US"/>
              </w:rPr>
            </w:pPr>
          </w:p>
        </w:tc>
      </w:tr>
      <w:tr w:rsidR="00D64E9E" w:rsidRPr="00D64E9E" w:rsidTr="001C6D52">
        <w:trPr>
          <w:trHeight w:val="144"/>
          <w:tblCellSpacing w:w="20" w:type="nil"/>
        </w:trPr>
        <w:tc>
          <w:tcPr>
            <w:tcW w:w="1018" w:type="dxa"/>
            <w:vMerge/>
            <w:tcBorders>
              <w:top w:val="nil"/>
            </w:tcBorders>
            <w:tcMar>
              <w:top w:w="50" w:type="dxa"/>
              <w:left w:w="100" w:type="dxa"/>
            </w:tcMar>
          </w:tcPr>
          <w:p w:rsidR="00D64E9E" w:rsidRPr="00D64E9E" w:rsidRDefault="00D64E9E" w:rsidP="00D64E9E">
            <w:pPr>
              <w:spacing w:after="200" w:line="276" w:lineRule="auto"/>
              <w:rPr>
                <w:rFonts w:ascii="Calibri" w:eastAsia="Calibri" w:hAnsi="Calibri" w:cs="Times New Roman"/>
                <w:sz w:val="24"/>
                <w:szCs w:val="24"/>
                <w:lang w:val="en-US"/>
              </w:rPr>
            </w:pPr>
          </w:p>
        </w:tc>
        <w:tc>
          <w:tcPr>
            <w:tcW w:w="4693" w:type="dxa"/>
            <w:vMerge/>
            <w:tcBorders>
              <w:top w:val="nil"/>
            </w:tcBorders>
            <w:tcMar>
              <w:top w:w="50" w:type="dxa"/>
              <w:left w:w="100" w:type="dxa"/>
            </w:tcMar>
          </w:tcPr>
          <w:p w:rsidR="00D64E9E" w:rsidRPr="00D64E9E" w:rsidRDefault="00D64E9E" w:rsidP="00D64E9E">
            <w:pPr>
              <w:spacing w:after="200" w:line="276" w:lineRule="auto"/>
              <w:rPr>
                <w:rFonts w:ascii="Calibri" w:eastAsia="Calibri" w:hAnsi="Calibri" w:cs="Times New Roman"/>
                <w:sz w:val="24"/>
                <w:szCs w:val="24"/>
                <w:lang w:val="en-US"/>
              </w:rPr>
            </w:pPr>
          </w:p>
        </w:tc>
        <w:tc>
          <w:tcPr>
            <w:tcW w:w="1488"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lang w:val="en-US"/>
              </w:rPr>
            </w:pPr>
            <w:r w:rsidRPr="00D64E9E">
              <w:rPr>
                <w:rFonts w:ascii="Times New Roman" w:eastAsia="Calibri" w:hAnsi="Times New Roman" w:cs="Times New Roman"/>
                <w:b/>
                <w:color w:val="000000"/>
                <w:sz w:val="24"/>
                <w:szCs w:val="24"/>
                <w:lang w:val="en-US"/>
              </w:rPr>
              <w:t xml:space="preserve">Всего </w:t>
            </w:r>
          </w:p>
          <w:p w:rsidR="00D64E9E" w:rsidRPr="00D64E9E" w:rsidRDefault="00D64E9E" w:rsidP="00D64E9E">
            <w:pPr>
              <w:spacing w:after="0" w:line="276" w:lineRule="auto"/>
              <w:ind w:left="135"/>
              <w:rPr>
                <w:rFonts w:ascii="Calibri" w:eastAsia="Calibri" w:hAnsi="Calibri" w:cs="Times New Roman"/>
                <w:sz w:val="24"/>
                <w:szCs w:val="24"/>
                <w:lang w:val="en-US"/>
              </w:rPr>
            </w:pPr>
          </w:p>
        </w:tc>
        <w:tc>
          <w:tcPr>
            <w:tcW w:w="1841"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lang w:val="en-US"/>
              </w:rPr>
            </w:pPr>
            <w:r w:rsidRPr="00D64E9E">
              <w:rPr>
                <w:rFonts w:ascii="Times New Roman" w:eastAsia="Calibri" w:hAnsi="Times New Roman" w:cs="Times New Roman"/>
                <w:b/>
                <w:color w:val="000000"/>
                <w:sz w:val="24"/>
                <w:szCs w:val="24"/>
                <w:lang w:val="en-US"/>
              </w:rPr>
              <w:t xml:space="preserve">Контрольные работы </w:t>
            </w:r>
          </w:p>
          <w:p w:rsidR="00D64E9E" w:rsidRPr="00D64E9E" w:rsidRDefault="00D64E9E" w:rsidP="00D64E9E">
            <w:pPr>
              <w:spacing w:after="0" w:line="276" w:lineRule="auto"/>
              <w:ind w:left="135"/>
              <w:rPr>
                <w:rFonts w:ascii="Calibri" w:eastAsia="Calibri" w:hAnsi="Calibri" w:cs="Times New Roman"/>
                <w:sz w:val="24"/>
                <w:szCs w:val="24"/>
                <w:lang w:val="en-US"/>
              </w:rPr>
            </w:pPr>
          </w:p>
        </w:tc>
        <w:tc>
          <w:tcPr>
            <w:tcW w:w="1910"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lang w:val="en-US"/>
              </w:rPr>
            </w:pPr>
            <w:r w:rsidRPr="00D64E9E">
              <w:rPr>
                <w:rFonts w:ascii="Times New Roman" w:eastAsia="Calibri" w:hAnsi="Times New Roman" w:cs="Times New Roman"/>
                <w:b/>
                <w:color w:val="000000"/>
                <w:sz w:val="24"/>
                <w:szCs w:val="24"/>
                <w:lang w:val="en-US"/>
              </w:rPr>
              <w:t xml:space="preserve">Практические работы </w:t>
            </w:r>
          </w:p>
          <w:p w:rsidR="00D64E9E" w:rsidRPr="00D64E9E" w:rsidRDefault="00D64E9E" w:rsidP="00D64E9E">
            <w:pPr>
              <w:spacing w:after="0" w:line="276" w:lineRule="auto"/>
              <w:ind w:left="135"/>
              <w:rPr>
                <w:rFonts w:ascii="Calibri" w:eastAsia="Calibri" w:hAnsi="Calibri" w:cs="Times New Roman"/>
                <w:sz w:val="24"/>
                <w:szCs w:val="24"/>
                <w:lang w:val="en-US"/>
              </w:rPr>
            </w:pPr>
          </w:p>
        </w:tc>
        <w:tc>
          <w:tcPr>
            <w:tcW w:w="2561" w:type="dxa"/>
            <w:vMerge/>
            <w:tcBorders>
              <w:top w:val="nil"/>
            </w:tcBorders>
            <w:tcMar>
              <w:top w:w="50" w:type="dxa"/>
              <w:left w:w="100" w:type="dxa"/>
            </w:tcMar>
          </w:tcPr>
          <w:p w:rsidR="00D64E9E" w:rsidRPr="00D64E9E" w:rsidRDefault="00D64E9E" w:rsidP="00D64E9E">
            <w:pPr>
              <w:spacing w:after="200" w:line="276" w:lineRule="auto"/>
              <w:rPr>
                <w:rFonts w:ascii="Calibri" w:eastAsia="Calibri" w:hAnsi="Calibri" w:cs="Times New Roman"/>
                <w:sz w:val="24"/>
                <w:szCs w:val="24"/>
                <w:lang w:val="en-US"/>
              </w:rPr>
            </w:pPr>
          </w:p>
        </w:tc>
      </w:tr>
      <w:tr w:rsidR="00D64E9E" w:rsidRPr="00D64E9E" w:rsidTr="001C6D52">
        <w:trPr>
          <w:trHeight w:val="144"/>
          <w:tblCellSpacing w:w="20" w:type="nil"/>
        </w:trPr>
        <w:tc>
          <w:tcPr>
            <w:tcW w:w="13511" w:type="dxa"/>
            <w:gridSpan w:val="6"/>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lang w:val="en-US"/>
              </w:rPr>
            </w:pPr>
            <w:r w:rsidRPr="00D64E9E">
              <w:rPr>
                <w:rFonts w:ascii="Times New Roman" w:eastAsia="Calibri" w:hAnsi="Times New Roman" w:cs="Times New Roman"/>
                <w:b/>
                <w:color w:val="000000"/>
                <w:sz w:val="24"/>
                <w:szCs w:val="24"/>
                <w:lang w:val="en-US"/>
              </w:rPr>
              <w:t>Раздел 1.</w:t>
            </w:r>
            <w:r w:rsidRPr="00D64E9E">
              <w:rPr>
                <w:rFonts w:ascii="Times New Roman" w:eastAsia="Calibri" w:hAnsi="Times New Roman" w:cs="Times New Roman"/>
                <w:color w:val="000000"/>
                <w:sz w:val="24"/>
                <w:szCs w:val="24"/>
                <w:lang w:val="en-US"/>
              </w:rPr>
              <w:t xml:space="preserve"> </w:t>
            </w:r>
            <w:r w:rsidRPr="00D64E9E">
              <w:rPr>
                <w:rFonts w:ascii="Times New Roman" w:eastAsia="Calibri" w:hAnsi="Times New Roman" w:cs="Times New Roman"/>
                <w:b/>
                <w:color w:val="000000"/>
                <w:sz w:val="24"/>
                <w:szCs w:val="24"/>
                <w:lang w:val="en-US"/>
              </w:rPr>
              <w:t>Введение в социологию</w:t>
            </w:r>
          </w:p>
        </w:tc>
      </w:tr>
      <w:tr w:rsidR="00D64E9E" w:rsidRPr="00D64E9E" w:rsidTr="001C6D52">
        <w:trPr>
          <w:trHeight w:val="144"/>
          <w:tblCellSpacing w:w="20" w:type="nil"/>
        </w:trPr>
        <w:tc>
          <w:tcPr>
            <w:tcW w:w="1018"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1.1</w:t>
            </w:r>
          </w:p>
        </w:tc>
        <w:tc>
          <w:tcPr>
            <w:tcW w:w="4693" w:type="dxa"/>
            <w:tcMar>
              <w:top w:w="50" w:type="dxa"/>
              <w:left w:w="100" w:type="dxa"/>
            </w:tcMar>
            <w:vAlign w:val="center"/>
          </w:tcPr>
          <w:p w:rsidR="00D64E9E" w:rsidRPr="00D64E9E" w:rsidRDefault="00D64E9E" w:rsidP="00D64E9E">
            <w:pPr>
              <w:spacing w:after="0" w:line="276" w:lineRule="auto"/>
              <w:ind w:left="135"/>
              <w:rPr>
                <w:rFonts w:ascii="Times New Roman" w:eastAsia="Calibri" w:hAnsi="Times New Roman" w:cs="Times New Roman"/>
                <w:color w:val="000000"/>
                <w:sz w:val="24"/>
                <w:szCs w:val="24"/>
              </w:rPr>
            </w:pPr>
            <w:r w:rsidRPr="00D64E9E">
              <w:rPr>
                <w:rFonts w:ascii="Times New Roman" w:eastAsia="Calibri" w:hAnsi="Times New Roman" w:cs="Times New Roman"/>
                <w:color w:val="000000"/>
                <w:sz w:val="24"/>
                <w:szCs w:val="24"/>
              </w:rPr>
              <w:t>Социология как наука</w:t>
            </w:r>
          </w:p>
          <w:p w:rsidR="00D64E9E" w:rsidRPr="00D64E9E" w:rsidRDefault="00D64E9E" w:rsidP="00D64E9E">
            <w:pPr>
              <w:spacing w:after="0" w:line="276" w:lineRule="auto"/>
              <w:ind w:left="135"/>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 Социальная структура и социальная стратификация</w:t>
            </w:r>
          </w:p>
        </w:tc>
        <w:tc>
          <w:tcPr>
            <w:tcW w:w="1488" w:type="dxa"/>
            <w:tcMar>
              <w:top w:w="50" w:type="dxa"/>
              <w:left w:w="100" w:type="dxa"/>
            </w:tcMar>
            <w:vAlign w:val="center"/>
          </w:tcPr>
          <w:p w:rsidR="00D64E9E" w:rsidRPr="00D64E9E" w:rsidRDefault="00D64E9E" w:rsidP="00D64E9E">
            <w:pPr>
              <w:spacing w:after="0" w:line="276" w:lineRule="auto"/>
              <w:ind w:left="135"/>
              <w:jc w:val="center"/>
              <w:rPr>
                <w:rFonts w:ascii="Times New Roman" w:eastAsia="Calibri" w:hAnsi="Times New Roman" w:cs="Times New Roman"/>
                <w:color w:val="000000"/>
                <w:sz w:val="24"/>
                <w:szCs w:val="24"/>
                <w:lang w:val="en-US"/>
              </w:rPr>
            </w:pP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 xml:space="preserve">2 </w:t>
            </w:r>
          </w:p>
          <w:p w:rsidR="00D64E9E" w:rsidRPr="00D64E9E" w:rsidRDefault="00D64E9E" w:rsidP="00D64E9E">
            <w:pPr>
              <w:spacing w:after="0" w:line="276" w:lineRule="auto"/>
              <w:ind w:left="135"/>
              <w:jc w:val="center"/>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 2</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191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2561" w:type="dxa"/>
            <w:tcMar>
              <w:top w:w="50" w:type="dxa"/>
              <w:left w:w="100" w:type="dxa"/>
            </w:tcMar>
          </w:tcPr>
          <w:p w:rsidR="00D64E9E" w:rsidRPr="00D64E9E" w:rsidRDefault="00D20A1C" w:rsidP="00D64E9E">
            <w:pPr>
              <w:tabs>
                <w:tab w:val="left" w:pos="283"/>
              </w:tabs>
              <w:spacing w:after="200" w:line="270" w:lineRule="exact"/>
              <w:rPr>
                <w:rFonts w:ascii="Calibri" w:eastAsia="Calibri" w:hAnsi="Calibri" w:cs="Times New Roman"/>
                <w:sz w:val="24"/>
                <w:szCs w:val="24"/>
              </w:rPr>
            </w:pPr>
            <w:hyperlink r:id="rId275" w:history="1">
              <w:r w:rsidR="00D64E9E" w:rsidRPr="00D64E9E">
                <w:rPr>
                  <w:rFonts w:ascii="Calibri" w:eastAsia="Calibri" w:hAnsi="Calibri" w:cs="Times New Roman"/>
                  <w:color w:val="0563C1"/>
                  <w:sz w:val="24"/>
                  <w:szCs w:val="24"/>
                  <w:u w:val="single"/>
                  <w:lang w:val="en-US"/>
                </w:rPr>
                <w:t>https://resh.edu.ru</w:t>
              </w:r>
            </w:hyperlink>
            <w:r w:rsidR="00D64E9E" w:rsidRPr="00D64E9E">
              <w:rPr>
                <w:rFonts w:ascii="Calibri" w:eastAsia="Calibri" w:hAnsi="Calibri" w:cs="Times New Roman"/>
                <w:sz w:val="24"/>
                <w:szCs w:val="24"/>
              </w:rPr>
              <w:t xml:space="preserve"> </w:t>
            </w:r>
          </w:p>
        </w:tc>
      </w:tr>
      <w:tr w:rsidR="00D64E9E" w:rsidRPr="00D64E9E" w:rsidTr="001C6D52">
        <w:trPr>
          <w:trHeight w:val="144"/>
          <w:tblCellSpacing w:w="20" w:type="nil"/>
        </w:trPr>
        <w:tc>
          <w:tcPr>
            <w:tcW w:w="1018"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1.2</w:t>
            </w:r>
          </w:p>
        </w:tc>
        <w:tc>
          <w:tcPr>
            <w:tcW w:w="4693"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  </w:t>
            </w:r>
            <w:r w:rsidRPr="00D64E9E">
              <w:rPr>
                <w:rFonts w:ascii="Calibri" w:eastAsia="Calibri" w:hAnsi="Calibri" w:cs="Times New Roman"/>
                <w:sz w:val="24"/>
                <w:szCs w:val="24"/>
                <w:lang w:val="en-US"/>
              </w:rPr>
              <w:t>Входная</w:t>
            </w:r>
            <w:r w:rsidRPr="00D64E9E">
              <w:rPr>
                <w:rFonts w:ascii="Calibri" w:eastAsia="Calibri" w:hAnsi="Calibri" w:cs="Times New Roman"/>
                <w:spacing w:val="-1"/>
                <w:sz w:val="24"/>
                <w:szCs w:val="24"/>
                <w:lang w:val="en-US"/>
              </w:rPr>
              <w:t xml:space="preserve"> </w:t>
            </w:r>
            <w:r w:rsidRPr="00D64E9E">
              <w:rPr>
                <w:rFonts w:ascii="Calibri" w:eastAsia="Calibri" w:hAnsi="Calibri" w:cs="Times New Roman"/>
                <w:sz w:val="24"/>
                <w:szCs w:val="24"/>
                <w:lang w:val="en-US"/>
              </w:rPr>
              <w:t>контрольная</w:t>
            </w:r>
            <w:r w:rsidRPr="00D64E9E">
              <w:rPr>
                <w:rFonts w:ascii="Calibri" w:eastAsia="Calibri" w:hAnsi="Calibri" w:cs="Times New Roman"/>
                <w:spacing w:val="-5"/>
                <w:sz w:val="24"/>
                <w:szCs w:val="24"/>
                <w:lang w:val="en-US"/>
              </w:rPr>
              <w:t xml:space="preserve"> </w:t>
            </w:r>
            <w:r w:rsidRPr="00D64E9E">
              <w:rPr>
                <w:rFonts w:ascii="Calibri" w:eastAsia="Calibri" w:hAnsi="Calibri" w:cs="Times New Roman"/>
                <w:sz w:val="24"/>
                <w:szCs w:val="24"/>
                <w:lang w:val="en-US"/>
              </w:rPr>
              <w:t>работа</w:t>
            </w:r>
          </w:p>
        </w:tc>
        <w:tc>
          <w:tcPr>
            <w:tcW w:w="1488"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rPr>
            </w:pPr>
            <w:r w:rsidRPr="00D64E9E">
              <w:rPr>
                <w:rFonts w:ascii="Calibri" w:eastAsia="Calibri" w:hAnsi="Calibri" w:cs="Times New Roman"/>
                <w:sz w:val="24"/>
                <w:szCs w:val="24"/>
              </w:rPr>
              <w:t>1</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rPr>
            </w:pPr>
            <w:r w:rsidRPr="00D64E9E">
              <w:rPr>
                <w:rFonts w:ascii="Calibri" w:eastAsia="Calibri" w:hAnsi="Calibri" w:cs="Times New Roman"/>
                <w:sz w:val="24"/>
                <w:szCs w:val="24"/>
              </w:rPr>
              <w:t>1</w:t>
            </w:r>
          </w:p>
        </w:tc>
        <w:tc>
          <w:tcPr>
            <w:tcW w:w="191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2561" w:type="dxa"/>
            <w:tcMar>
              <w:top w:w="50" w:type="dxa"/>
              <w:left w:w="100" w:type="dxa"/>
            </w:tcMar>
          </w:tcPr>
          <w:p w:rsidR="00D64E9E" w:rsidRPr="00D64E9E" w:rsidRDefault="00D20A1C" w:rsidP="00D64E9E">
            <w:pPr>
              <w:tabs>
                <w:tab w:val="left" w:pos="404"/>
              </w:tabs>
              <w:spacing w:before="41" w:after="200" w:line="276" w:lineRule="auto"/>
              <w:rPr>
                <w:rFonts w:ascii="Calibri" w:eastAsia="Calibri" w:hAnsi="Calibri" w:cs="Times New Roman"/>
                <w:sz w:val="24"/>
                <w:szCs w:val="24"/>
              </w:rPr>
            </w:pPr>
            <w:hyperlink r:id="rId276" w:history="1">
              <w:r w:rsidR="00D64E9E" w:rsidRPr="00D64E9E">
                <w:rPr>
                  <w:rFonts w:ascii="Calibri" w:eastAsia="Calibri" w:hAnsi="Calibri" w:cs="Times New Roman"/>
                  <w:color w:val="0563C1"/>
                  <w:sz w:val="24"/>
                  <w:szCs w:val="24"/>
                  <w:u w:val="single"/>
                  <w:lang w:val="en-US"/>
                </w:rPr>
                <w:t>https://edu.skysmart.ru</w:t>
              </w:r>
            </w:hyperlink>
            <w:r w:rsidR="00D64E9E" w:rsidRPr="00D64E9E">
              <w:rPr>
                <w:rFonts w:ascii="Calibri" w:eastAsia="Calibri" w:hAnsi="Calibri" w:cs="Times New Roman"/>
                <w:sz w:val="24"/>
                <w:szCs w:val="24"/>
              </w:rPr>
              <w:t xml:space="preserve"> </w:t>
            </w:r>
          </w:p>
        </w:tc>
      </w:tr>
      <w:tr w:rsidR="00D64E9E" w:rsidRPr="001A278D" w:rsidTr="001C6D52">
        <w:trPr>
          <w:trHeight w:val="144"/>
          <w:tblCellSpacing w:w="20" w:type="nil"/>
        </w:trPr>
        <w:tc>
          <w:tcPr>
            <w:tcW w:w="1018"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1.3</w:t>
            </w:r>
          </w:p>
        </w:tc>
        <w:tc>
          <w:tcPr>
            <w:tcW w:w="4693"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Субъекты общественных отношений</w:t>
            </w:r>
          </w:p>
        </w:tc>
        <w:tc>
          <w:tcPr>
            <w:tcW w:w="1488"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 xml:space="preserve"> 6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191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2561" w:type="dxa"/>
            <w:tcMar>
              <w:top w:w="50" w:type="dxa"/>
              <w:left w:w="100" w:type="dxa"/>
            </w:tcMar>
          </w:tcPr>
          <w:p w:rsidR="00D64E9E" w:rsidRPr="00D64E9E" w:rsidRDefault="00D20A1C" w:rsidP="00D64E9E">
            <w:pPr>
              <w:tabs>
                <w:tab w:val="left" w:pos="404"/>
              </w:tabs>
              <w:spacing w:before="41" w:after="200" w:line="276" w:lineRule="auto"/>
              <w:rPr>
                <w:rFonts w:ascii="Calibri" w:eastAsia="Calibri" w:hAnsi="Calibri" w:cs="Times New Roman"/>
                <w:sz w:val="24"/>
                <w:szCs w:val="24"/>
                <w:lang w:val="en-US"/>
              </w:rPr>
            </w:pPr>
            <w:hyperlink r:id="rId277" w:history="1">
              <w:r w:rsidR="00D64E9E" w:rsidRPr="00D64E9E">
                <w:rPr>
                  <w:rFonts w:ascii="Calibri" w:eastAsia="Calibri" w:hAnsi="Calibri" w:cs="Times New Roman"/>
                  <w:color w:val="0563C1"/>
                  <w:sz w:val="24"/>
                  <w:szCs w:val="24"/>
                  <w:u w:val="single"/>
                  <w:lang w:val="en-US"/>
                </w:rPr>
                <w:t>https://soc-ege.sdamgia.ru</w:t>
              </w:r>
            </w:hyperlink>
            <w:r w:rsidR="00D64E9E" w:rsidRPr="00D64E9E">
              <w:rPr>
                <w:rFonts w:ascii="Calibri" w:eastAsia="Calibri" w:hAnsi="Calibri" w:cs="Times New Roman"/>
                <w:sz w:val="24"/>
                <w:szCs w:val="24"/>
                <w:lang w:val="en-US"/>
              </w:rPr>
              <w:t xml:space="preserve"> </w:t>
            </w:r>
          </w:p>
        </w:tc>
      </w:tr>
      <w:tr w:rsidR="00D64E9E" w:rsidRPr="00D64E9E" w:rsidTr="001C6D52">
        <w:trPr>
          <w:trHeight w:val="144"/>
          <w:tblCellSpacing w:w="20" w:type="nil"/>
        </w:trPr>
        <w:tc>
          <w:tcPr>
            <w:tcW w:w="1018"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1.4</w:t>
            </w:r>
          </w:p>
        </w:tc>
        <w:tc>
          <w:tcPr>
            <w:tcW w:w="4693"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rPr>
            </w:pPr>
            <w:r w:rsidRPr="00D64E9E">
              <w:rPr>
                <w:rFonts w:ascii="Times New Roman" w:eastAsia="Calibri" w:hAnsi="Times New Roman" w:cs="Times New Roman"/>
                <w:color w:val="000000"/>
                <w:sz w:val="24"/>
                <w:szCs w:val="24"/>
              </w:rPr>
              <w:t>Социальные институты семьи, образования, религии, СМИ</w:t>
            </w:r>
          </w:p>
        </w:tc>
        <w:tc>
          <w:tcPr>
            <w:tcW w:w="1488"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 xml:space="preserve">6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191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2561" w:type="dxa"/>
            <w:tcMar>
              <w:top w:w="50" w:type="dxa"/>
              <w:left w:w="100" w:type="dxa"/>
            </w:tcMar>
          </w:tcPr>
          <w:p w:rsidR="00D64E9E" w:rsidRPr="00D64E9E" w:rsidRDefault="00D20A1C" w:rsidP="00D64E9E">
            <w:pPr>
              <w:tabs>
                <w:tab w:val="left" w:pos="283"/>
              </w:tabs>
              <w:spacing w:after="200" w:line="270" w:lineRule="exact"/>
              <w:rPr>
                <w:rFonts w:ascii="Calibri" w:eastAsia="Calibri" w:hAnsi="Calibri" w:cs="Times New Roman"/>
                <w:sz w:val="24"/>
                <w:szCs w:val="24"/>
              </w:rPr>
            </w:pPr>
            <w:hyperlink r:id="rId278" w:history="1">
              <w:r w:rsidR="00D64E9E" w:rsidRPr="00D64E9E">
                <w:rPr>
                  <w:rFonts w:ascii="Calibri" w:eastAsia="Calibri" w:hAnsi="Calibri" w:cs="Times New Roman"/>
                  <w:color w:val="0563C1"/>
                  <w:sz w:val="24"/>
                  <w:szCs w:val="24"/>
                  <w:u w:val="single"/>
                  <w:lang w:val="en-US"/>
                </w:rPr>
                <w:t>https://resh.edu.ru</w:t>
              </w:r>
            </w:hyperlink>
            <w:r w:rsidR="00D64E9E" w:rsidRPr="00D64E9E">
              <w:rPr>
                <w:rFonts w:ascii="Calibri" w:eastAsia="Calibri" w:hAnsi="Calibri" w:cs="Times New Roman"/>
                <w:sz w:val="24"/>
                <w:szCs w:val="24"/>
              </w:rPr>
              <w:t xml:space="preserve"> </w:t>
            </w:r>
          </w:p>
        </w:tc>
      </w:tr>
      <w:tr w:rsidR="00D64E9E" w:rsidRPr="00D64E9E" w:rsidTr="001C6D52">
        <w:trPr>
          <w:trHeight w:val="144"/>
          <w:tblCellSpacing w:w="20" w:type="nil"/>
        </w:trPr>
        <w:tc>
          <w:tcPr>
            <w:tcW w:w="1018"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1.5</w:t>
            </w:r>
          </w:p>
        </w:tc>
        <w:tc>
          <w:tcPr>
            <w:tcW w:w="4693"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Положение личности в обществе</w:t>
            </w:r>
          </w:p>
        </w:tc>
        <w:tc>
          <w:tcPr>
            <w:tcW w:w="1488"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 xml:space="preserve"> 9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191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2561" w:type="dxa"/>
            <w:tcMar>
              <w:top w:w="50" w:type="dxa"/>
              <w:left w:w="100" w:type="dxa"/>
            </w:tcMar>
          </w:tcPr>
          <w:p w:rsidR="00D64E9E" w:rsidRPr="00D64E9E" w:rsidRDefault="00D20A1C" w:rsidP="00D64E9E">
            <w:pPr>
              <w:tabs>
                <w:tab w:val="left" w:pos="404"/>
              </w:tabs>
              <w:spacing w:before="41" w:after="200" w:line="276" w:lineRule="auto"/>
              <w:rPr>
                <w:rFonts w:ascii="Calibri" w:eastAsia="Calibri" w:hAnsi="Calibri" w:cs="Times New Roman"/>
                <w:sz w:val="24"/>
                <w:szCs w:val="24"/>
              </w:rPr>
            </w:pPr>
            <w:hyperlink r:id="rId279" w:history="1">
              <w:r w:rsidR="00D64E9E" w:rsidRPr="00D64E9E">
                <w:rPr>
                  <w:rFonts w:ascii="Calibri" w:eastAsia="Calibri" w:hAnsi="Calibri" w:cs="Times New Roman"/>
                  <w:color w:val="0563C1"/>
                  <w:sz w:val="24"/>
                  <w:szCs w:val="24"/>
                  <w:u w:val="single"/>
                  <w:lang w:val="en-US"/>
                </w:rPr>
                <w:t>https://edu.skysmart.ru</w:t>
              </w:r>
            </w:hyperlink>
            <w:r w:rsidR="00D64E9E" w:rsidRPr="00D64E9E">
              <w:rPr>
                <w:rFonts w:ascii="Calibri" w:eastAsia="Calibri" w:hAnsi="Calibri" w:cs="Times New Roman"/>
                <w:sz w:val="24"/>
                <w:szCs w:val="24"/>
              </w:rPr>
              <w:t xml:space="preserve"> </w:t>
            </w:r>
          </w:p>
        </w:tc>
      </w:tr>
      <w:tr w:rsidR="00D64E9E" w:rsidRPr="001A278D" w:rsidTr="001C6D52">
        <w:trPr>
          <w:trHeight w:val="144"/>
          <w:tblCellSpacing w:w="20" w:type="nil"/>
        </w:trPr>
        <w:tc>
          <w:tcPr>
            <w:tcW w:w="1018"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1.6</w:t>
            </w:r>
          </w:p>
        </w:tc>
        <w:tc>
          <w:tcPr>
            <w:tcW w:w="4693"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rPr>
            </w:pPr>
            <w:r w:rsidRPr="00D64E9E">
              <w:rPr>
                <w:rFonts w:ascii="Times New Roman" w:eastAsia="Calibri" w:hAnsi="Times New Roman" w:cs="Times New Roman"/>
                <w:color w:val="000000"/>
                <w:sz w:val="24"/>
                <w:szCs w:val="24"/>
              </w:rPr>
              <w:t>Социологическое образование и профессиональная деятельность социолога</w:t>
            </w:r>
          </w:p>
        </w:tc>
        <w:tc>
          <w:tcPr>
            <w:tcW w:w="1488"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 xml:space="preserve">2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191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2561" w:type="dxa"/>
            <w:tcMar>
              <w:top w:w="50" w:type="dxa"/>
              <w:left w:w="100" w:type="dxa"/>
            </w:tcMar>
          </w:tcPr>
          <w:p w:rsidR="00D64E9E" w:rsidRPr="00D64E9E" w:rsidRDefault="00D20A1C" w:rsidP="00D64E9E">
            <w:pPr>
              <w:tabs>
                <w:tab w:val="left" w:pos="404"/>
              </w:tabs>
              <w:spacing w:before="41" w:after="200" w:line="276" w:lineRule="auto"/>
              <w:rPr>
                <w:rFonts w:ascii="Calibri" w:eastAsia="Calibri" w:hAnsi="Calibri" w:cs="Times New Roman"/>
                <w:sz w:val="24"/>
                <w:szCs w:val="24"/>
                <w:lang w:val="en-US"/>
              </w:rPr>
            </w:pPr>
            <w:hyperlink r:id="rId280" w:history="1">
              <w:r w:rsidR="00D64E9E" w:rsidRPr="00D64E9E">
                <w:rPr>
                  <w:rFonts w:ascii="Calibri" w:eastAsia="Calibri" w:hAnsi="Calibri" w:cs="Times New Roman"/>
                  <w:color w:val="0563C1"/>
                  <w:sz w:val="24"/>
                  <w:szCs w:val="24"/>
                  <w:u w:val="single"/>
                  <w:lang w:val="en-US"/>
                </w:rPr>
                <w:t>https://soc-ege.sdamgia.ru</w:t>
              </w:r>
            </w:hyperlink>
          </w:p>
        </w:tc>
      </w:tr>
      <w:tr w:rsidR="00D64E9E" w:rsidRPr="00D64E9E" w:rsidTr="001C6D52">
        <w:trPr>
          <w:trHeight w:val="144"/>
          <w:tblCellSpacing w:w="20" w:type="nil"/>
        </w:trPr>
        <w:tc>
          <w:tcPr>
            <w:tcW w:w="1018"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1.7</w:t>
            </w:r>
          </w:p>
        </w:tc>
        <w:tc>
          <w:tcPr>
            <w:tcW w:w="4693"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rPr>
            </w:pPr>
            <w:r w:rsidRPr="00D64E9E">
              <w:rPr>
                <w:rFonts w:ascii="Times New Roman" w:eastAsia="Calibri" w:hAnsi="Times New Roman" w:cs="Times New Roman"/>
                <w:color w:val="000000"/>
                <w:sz w:val="24"/>
                <w:szCs w:val="24"/>
              </w:rPr>
              <w:t>Представление результатов проектно- исследовательской деятельности</w:t>
            </w:r>
          </w:p>
        </w:tc>
        <w:tc>
          <w:tcPr>
            <w:tcW w:w="1488"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 xml:space="preserve">2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191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2561" w:type="dxa"/>
            <w:tcMar>
              <w:top w:w="50" w:type="dxa"/>
              <w:left w:w="100" w:type="dxa"/>
            </w:tcMar>
          </w:tcPr>
          <w:p w:rsidR="00D64E9E" w:rsidRPr="00D64E9E" w:rsidRDefault="00D20A1C" w:rsidP="00D64E9E">
            <w:pPr>
              <w:tabs>
                <w:tab w:val="left" w:pos="283"/>
              </w:tabs>
              <w:spacing w:after="200" w:line="270" w:lineRule="exact"/>
              <w:rPr>
                <w:rFonts w:ascii="Calibri" w:eastAsia="Calibri" w:hAnsi="Calibri" w:cs="Times New Roman"/>
                <w:sz w:val="24"/>
                <w:szCs w:val="24"/>
              </w:rPr>
            </w:pPr>
            <w:hyperlink r:id="rId281" w:history="1">
              <w:r w:rsidR="00D64E9E" w:rsidRPr="00D64E9E">
                <w:rPr>
                  <w:rFonts w:ascii="Calibri" w:eastAsia="Calibri" w:hAnsi="Calibri" w:cs="Times New Roman"/>
                  <w:color w:val="0563C1"/>
                  <w:sz w:val="24"/>
                  <w:szCs w:val="24"/>
                  <w:u w:val="single"/>
                  <w:lang w:val="en-US"/>
                </w:rPr>
                <w:t>https://resh.edu.ru</w:t>
              </w:r>
            </w:hyperlink>
            <w:r w:rsidR="00D64E9E" w:rsidRPr="00D64E9E">
              <w:rPr>
                <w:rFonts w:ascii="Calibri" w:eastAsia="Calibri" w:hAnsi="Calibri" w:cs="Times New Roman"/>
                <w:sz w:val="24"/>
                <w:szCs w:val="24"/>
              </w:rPr>
              <w:t xml:space="preserve"> </w:t>
            </w:r>
          </w:p>
        </w:tc>
      </w:tr>
      <w:tr w:rsidR="00D64E9E" w:rsidRPr="00D64E9E" w:rsidTr="001C6D52">
        <w:trPr>
          <w:trHeight w:val="144"/>
          <w:tblCellSpacing w:w="20" w:type="nil"/>
        </w:trPr>
        <w:tc>
          <w:tcPr>
            <w:tcW w:w="1018"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1.8</w:t>
            </w:r>
          </w:p>
        </w:tc>
        <w:tc>
          <w:tcPr>
            <w:tcW w:w="4693"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rPr>
            </w:pPr>
            <w:r w:rsidRPr="00D64E9E">
              <w:rPr>
                <w:rFonts w:ascii="Times New Roman" w:eastAsia="Calibri" w:hAnsi="Times New Roman" w:cs="Times New Roman"/>
                <w:color w:val="000000"/>
                <w:sz w:val="24"/>
                <w:szCs w:val="24"/>
              </w:rPr>
              <w:t>Повторительно-обобщающие уроки по разделу «Введение в социологию»</w:t>
            </w:r>
          </w:p>
        </w:tc>
        <w:tc>
          <w:tcPr>
            <w:tcW w:w="1488"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 xml:space="preserve">2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rPr>
            </w:pPr>
            <w:r w:rsidRPr="00D64E9E">
              <w:rPr>
                <w:rFonts w:ascii="Times New Roman" w:eastAsia="Calibri" w:hAnsi="Times New Roman" w:cs="Times New Roman"/>
                <w:color w:val="000000"/>
                <w:sz w:val="24"/>
                <w:szCs w:val="24"/>
              </w:rPr>
              <w:t>2</w:t>
            </w:r>
          </w:p>
        </w:tc>
        <w:tc>
          <w:tcPr>
            <w:tcW w:w="191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2561" w:type="dxa"/>
            <w:tcMar>
              <w:top w:w="50" w:type="dxa"/>
              <w:left w:w="100" w:type="dxa"/>
            </w:tcMar>
          </w:tcPr>
          <w:p w:rsidR="00D64E9E" w:rsidRPr="00D64E9E" w:rsidRDefault="00D20A1C" w:rsidP="00D64E9E">
            <w:pPr>
              <w:tabs>
                <w:tab w:val="left" w:pos="404"/>
              </w:tabs>
              <w:spacing w:before="41" w:after="200" w:line="276" w:lineRule="auto"/>
              <w:rPr>
                <w:rFonts w:ascii="Calibri" w:eastAsia="Calibri" w:hAnsi="Calibri" w:cs="Times New Roman"/>
                <w:sz w:val="24"/>
                <w:szCs w:val="24"/>
              </w:rPr>
            </w:pPr>
            <w:hyperlink r:id="rId282" w:history="1">
              <w:r w:rsidR="00D64E9E" w:rsidRPr="00D64E9E">
                <w:rPr>
                  <w:rFonts w:ascii="Calibri" w:eastAsia="Calibri" w:hAnsi="Calibri" w:cs="Times New Roman"/>
                  <w:color w:val="0563C1"/>
                  <w:sz w:val="24"/>
                  <w:szCs w:val="24"/>
                  <w:u w:val="single"/>
                  <w:lang w:val="en-US"/>
                </w:rPr>
                <w:t>https://edu.skysmart.ru</w:t>
              </w:r>
            </w:hyperlink>
            <w:r w:rsidR="00D64E9E" w:rsidRPr="00D64E9E">
              <w:rPr>
                <w:rFonts w:ascii="Calibri" w:eastAsia="Calibri" w:hAnsi="Calibri" w:cs="Times New Roman"/>
                <w:sz w:val="24"/>
                <w:szCs w:val="24"/>
              </w:rPr>
              <w:t xml:space="preserve"> </w:t>
            </w:r>
          </w:p>
        </w:tc>
      </w:tr>
      <w:tr w:rsidR="00D64E9E" w:rsidRPr="00D64E9E" w:rsidTr="001C6D52">
        <w:trPr>
          <w:trHeight w:val="144"/>
          <w:tblCellSpacing w:w="20" w:type="nil"/>
        </w:trPr>
        <w:tc>
          <w:tcPr>
            <w:tcW w:w="5711" w:type="dxa"/>
            <w:gridSpan w:val="2"/>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Итого по разделу</w:t>
            </w:r>
          </w:p>
        </w:tc>
        <w:tc>
          <w:tcPr>
            <w:tcW w:w="1488"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 xml:space="preserve"> 32 </w:t>
            </w:r>
          </w:p>
        </w:tc>
        <w:tc>
          <w:tcPr>
            <w:tcW w:w="6312" w:type="dxa"/>
            <w:gridSpan w:val="3"/>
            <w:tcMar>
              <w:top w:w="50" w:type="dxa"/>
              <w:left w:w="100" w:type="dxa"/>
            </w:tcMar>
            <w:vAlign w:val="center"/>
          </w:tcPr>
          <w:p w:rsidR="00D64E9E" w:rsidRPr="00D64E9E" w:rsidRDefault="00D64E9E" w:rsidP="00D64E9E">
            <w:pPr>
              <w:spacing w:after="200" w:line="276" w:lineRule="auto"/>
              <w:rPr>
                <w:rFonts w:ascii="Calibri" w:eastAsia="Calibri" w:hAnsi="Calibri" w:cs="Times New Roman"/>
                <w:sz w:val="24"/>
                <w:szCs w:val="24"/>
                <w:lang w:val="en-US"/>
              </w:rPr>
            </w:pPr>
          </w:p>
        </w:tc>
      </w:tr>
      <w:tr w:rsidR="00D64E9E" w:rsidRPr="00D64E9E" w:rsidTr="001C6D52">
        <w:trPr>
          <w:trHeight w:val="144"/>
          <w:tblCellSpacing w:w="20" w:type="nil"/>
        </w:trPr>
        <w:tc>
          <w:tcPr>
            <w:tcW w:w="13511" w:type="dxa"/>
            <w:gridSpan w:val="6"/>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lang w:val="en-US"/>
              </w:rPr>
            </w:pPr>
            <w:r w:rsidRPr="00D64E9E">
              <w:rPr>
                <w:rFonts w:ascii="Times New Roman" w:eastAsia="Calibri" w:hAnsi="Times New Roman" w:cs="Times New Roman"/>
                <w:b/>
                <w:color w:val="000000"/>
                <w:sz w:val="24"/>
                <w:szCs w:val="24"/>
                <w:lang w:val="en-US"/>
              </w:rPr>
              <w:t>Раздел 2.</w:t>
            </w:r>
            <w:r w:rsidRPr="00D64E9E">
              <w:rPr>
                <w:rFonts w:ascii="Times New Roman" w:eastAsia="Calibri" w:hAnsi="Times New Roman" w:cs="Times New Roman"/>
                <w:color w:val="000000"/>
                <w:sz w:val="24"/>
                <w:szCs w:val="24"/>
                <w:lang w:val="en-US"/>
              </w:rPr>
              <w:t xml:space="preserve"> </w:t>
            </w:r>
            <w:r w:rsidRPr="00D64E9E">
              <w:rPr>
                <w:rFonts w:ascii="Times New Roman" w:eastAsia="Calibri" w:hAnsi="Times New Roman" w:cs="Times New Roman"/>
                <w:b/>
                <w:color w:val="000000"/>
                <w:sz w:val="24"/>
                <w:szCs w:val="24"/>
                <w:lang w:val="en-US"/>
              </w:rPr>
              <w:t>Введение в политологию</w:t>
            </w:r>
          </w:p>
        </w:tc>
      </w:tr>
      <w:tr w:rsidR="00D64E9E" w:rsidRPr="001A278D" w:rsidTr="001C6D52">
        <w:trPr>
          <w:trHeight w:val="144"/>
          <w:tblCellSpacing w:w="20" w:type="nil"/>
        </w:trPr>
        <w:tc>
          <w:tcPr>
            <w:tcW w:w="1018"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2.1</w:t>
            </w:r>
          </w:p>
        </w:tc>
        <w:tc>
          <w:tcPr>
            <w:tcW w:w="4693"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Политология как наука</w:t>
            </w:r>
          </w:p>
        </w:tc>
        <w:tc>
          <w:tcPr>
            <w:tcW w:w="1488"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 xml:space="preserve"> 2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191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2561" w:type="dxa"/>
            <w:tcMar>
              <w:top w:w="50" w:type="dxa"/>
              <w:left w:w="100" w:type="dxa"/>
            </w:tcMar>
          </w:tcPr>
          <w:p w:rsidR="00D64E9E" w:rsidRPr="00D64E9E" w:rsidRDefault="00D20A1C" w:rsidP="00D64E9E">
            <w:pPr>
              <w:spacing w:after="200" w:line="276" w:lineRule="auto"/>
              <w:rPr>
                <w:rFonts w:ascii="Calibri" w:eastAsia="Calibri" w:hAnsi="Calibri" w:cs="Times New Roman"/>
                <w:sz w:val="24"/>
                <w:szCs w:val="24"/>
                <w:lang w:val="en-US"/>
              </w:rPr>
            </w:pPr>
            <w:hyperlink r:id="rId283" w:history="1">
              <w:r w:rsidR="00D64E9E" w:rsidRPr="00D64E9E">
                <w:rPr>
                  <w:rFonts w:ascii="Calibri" w:eastAsia="Calibri" w:hAnsi="Calibri" w:cs="Times New Roman"/>
                  <w:color w:val="0563C1"/>
                  <w:sz w:val="24"/>
                  <w:szCs w:val="24"/>
                  <w:u w:val="single"/>
                  <w:lang w:val="en-US"/>
                </w:rPr>
                <w:t>https://soc-ege.sdamgia.ru</w:t>
              </w:r>
            </w:hyperlink>
          </w:p>
        </w:tc>
      </w:tr>
      <w:tr w:rsidR="00D64E9E" w:rsidRPr="001A278D" w:rsidTr="001C6D52">
        <w:trPr>
          <w:trHeight w:val="144"/>
          <w:tblCellSpacing w:w="20" w:type="nil"/>
        </w:trPr>
        <w:tc>
          <w:tcPr>
            <w:tcW w:w="1018"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2.2</w:t>
            </w:r>
          </w:p>
        </w:tc>
        <w:tc>
          <w:tcPr>
            <w:tcW w:w="4693"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Политика и общество</w:t>
            </w:r>
          </w:p>
        </w:tc>
        <w:tc>
          <w:tcPr>
            <w:tcW w:w="1488"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 xml:space="preserve"> 4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191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2561" w:type="dxa"/>
            <w:tcMar>
              <w:top w:w="50" w:type="dxa"/>
              <w:left w:w="100" w:type="dxa"/>
            </w:tcMar>
          </w:tcPr>
          <w:p w:rsidR="00D64E9E" w:rsidRPr="00D64E9E" w:rsidRDefault="00D20A1C" w:rsidP="00D64E9E">
            <w:pPr>
              <w:spacing w:after="200" w:line="276" w:lineRule="auto"/>
              <w:rPr>
                <w:rFonts w:ascii="Calibri" w:eastAsia="Calibri" w:hAnsi="Calibri" w:cs="Times New Roman"/>
                <w:sz w:val="24"/>
                <w:szCs w:val="24"/>
                <w:lang w:val="en-US"/>
              </w:rPr>
            </w:pPr>
            <w:hyperlink r:id="rId284" w:history="1">
              <w:r w:rsidR="00D64E9E" w:rsidRPr="00D64E9E">
                <w:rPr>
                  <w:rFonts w:ascii="Calibri" w:eastAsia="Calibri" w:hAnsi="Calibri" w:cs="Times New Roman"/>
                  <w:color w:val="0563C1"/>
                  <w:sz w:val="24"/>
                  <w:szCs w:val="24"/>
                  <w:u w:val="single"/>
                  <w:lang w:val="en-US"/>
                </w:rPr>
                <w:t>https://soc-ege.sdamgia.ru</w:t>
              </w:r>
            </w:hyperlink>
          </w:p>
        </w:tc>
      </w:tr>
      <w:tr w:rsidR="00D64E9E" w:rsidRPr="001A278D" w:rsidTr="001C6D52">
        <w:trPr>
          <w:trHeight w:val="144"/>
          <w:tblCellSpacing w:w="20" w:type="nil"/>
        </w:trPr>
        <w:tc>
          <w:tcPr>
            <w:tcW w:w="1018"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2.3</w:t>
            </w:r>
          </w:p>
        </w:tc>
        <w:tc>
          <w:tcPr>
            <w:tcW w:w="4693"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rPr>
            </w:pPr>
            <w:r w:rsidRPr="00D64E9E">
              <w:rPr>
                <w:rFonts w:ascii="Times New Roman" w:eastAsia="Calibri" w:hAnsi="Times New Roman" w:cs="Times New Roman"/>
                <w:color w:val="000000"/>
                <w:sz w:val="24"/>
                <w:szCs w:val="24"/>
              </w:rPr>
              <w:t>Политическая власть. Политическая система. Роль государства в политической системе</w:t>
            </w:r>
          </w:p>
        </w:tc>
        <w:tc>
          <w:tcPr>
            <w:tcW w:w="1488"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 xml:space="preserve">5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191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2561" w:type="dxa"/>
            <w:tcMar>
              <w:top w:w="50" w:type="dxa"/>
              <w:left w:w="100" w:type="dxa"/>
            </w:tcMar>
          </w:tcPr>
          <w:p w:rsidR="00D64E9E" w:rsidRPr="00D64E9E" w:rsidRDefault="00D20A1C" w:rsidP="00D64E9E">
            <w:pPr>
              <w:spacing w:after="200" w:line="276" w:lineRule="auto"/>
              <w:rPr>
                <w:rFonts w:ascii="Calibri" w:eastAsia="Calibri" w:hAnsi="Calibri" w:cs="Times New Roman"/>
                <w:sz w:val="24"/>
                <w:szCs w:val="24"/>
                <w:lang w:val="en-US"/>
              </w:rPr>
            </w:pPr>
            <w:hyperlink r:id="rId285" w:history="1">
              <w:r w:rsidR="00D64E9E" w:rsidRPr="00D64E9E">
                <w:rPr>
                  <w:rFonts w:ascii="Calibri" w:eastAsia="Calibri" w:hAnsi="Calibri" w:cs="Times New Roman"/>
                  <w:color w:val="0563C1"/>
                  <w:sz w:val="24"/>
                  <w:szCs w:val="24"/>
                  <w:u w:val="single"/>
                  <w:lang w:val="en-US"/>
                </w:rPr>
                <w:t>https://soc-ege.sdamgia.ru</w:t>
              </w:r>
            </w:hyperlink>
          </w:p>
        </w:tc>
      </w:tr>
      <w:tr w:rsidR="00D64E9E" w:rsidRPr="001A278D" w:rsidTr="001C6D52">
        <w:trPr>
          <w:trHeight w:val="144"/>
          <w:tblCellSpacing w:w="20" w:type="nil"/>
        </w:trPr>
        <w:tc>
          <w:tcPr>
            <w:tcW w:w="1018"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2.4</w:t>
            </w:r>
          </w:p>
        </w:tc>
        <w:tc>
          <w:tcPr>
            <w:tcW w:w="4693"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rPr>
            </w:pPr>
            <w:r w:rsidRPr="00D64E9E">
              <w:rPr>
                <w:rFonts w:ascii="Times New Roman" w:eastAsia="Calibri" w:hAnsi="Times New Roman" w:cs="Times New Roman"/>
                <w:color w:val="000000"/>
                <w:sz w:val="24"/>
                <w:szCs w:val="24"/>
              </w:rPr>
              <w:t>Институты государственной власти в Российской Федерации</w:t>
            </w:r>
          </w:p>
        </w:tc>
        <w:tc>
          <w:tcPr>
            <w:tcW w:w="1488"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 xml:space="preserve">6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191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2561" w:type="dxa"/>
            <w:tcMar>
              <w:top w:w="50" w:type="dxa"/>
              <w:left w:w="100" w:type="dxa"/>
            </w:tcMar>
          </w:tcPr>
          <w:p w:rsidR="00D64E9E" w:rsidRPr="00D64E9E" w:rsidRDefault="00D20A1C" w:rsidP="00D64E9E">
            <w:pPr>
              <w:spacing w:after="200" w:line="276" w:lineRule="auto"/>
              <w:rPr>
                <w:rFonts w:ascii="Calibri" w:eastAsia="Calibri" w:hAnsi="Calibri" w:cs="Times New Roman"/>
                <w:sz w:val="24"/>
                <w:szCs w:val="24"/>
                <w:lang w:val="en-US"/>
              </w:rPr>
            </w:pPr>
            <w:hyperlink r:id="rId286" w:history="1">
              <w:r w:rsidR="00D64E9E" w:rsidRPr="00D64E9E">
                <w:rPr>
                  <w:rFonts w:ascii="Calibri" w:eastAsia="Calibri" w:hAnsi="Calibri" w:cs="Times New Roman"/>
                  <w:color w:val="0563C1"/>
                  <w:sz w:val="24"/>
                  <w:szCs w:val="24"/>
                  <w:u w:val="single"/>
                  <w:lang w:val="en-US"/>
                </w:rPr>
                <w:t>https://soc-ege.sdamgia.ru</w:t>
              </w:r>
            </w:hyperlink>
          </w:p>
        </w:tc>
      </w:tr>
      <w:tr w:rsidR="00D64E9E" w:rsidRPr="001A278D" w:rsidTr="001C6D52">
        <w:trPr>
          <w:trHeight w:val="144"/>
          <w:tblCellSpacing w:w="20" w:type="nil"/>
        </w:trPr>
        <w:tc>
          <w:tcPr>
            <w:tcW w:w="1018"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2.5</w:t>
            </w:r>
          </w:p>
        </w:tc>
        <w:tc>
          <w:tcPr>
            <w:tcW w:w="4693"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rPr>
            </w:pPr>
            <w:r w:rsidRPr="00D64E9E">
              <w:rPr>
                <w:rFonts w:ascii="Times New Roman" w:eastAsia="Calibri" w:hAnsi="Times New Roman" w:cs="Times New Roman"/>
                <w:color w:val="000000"/>
                <w:sz w:val="24"/>
                <w:szCs w:val="24"/>
              </w:rPr>
              <w:t>Институты представительства социальных интересов в Российской Федерации</w:t>
            </w:r>
          </w:p>
        </w:tc>
        <w:tc>
          <w:tcPr>
            <w:tcW w:w="1488"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 xml:space="preserve">4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191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2561" w:type="dxa"/>
            <w:tcMar>
              <w:top w:w="50" w:type="dxa"/>
              <w:left w:w="100" w:type="dxa"/>
            </w:tcMar>
          </w:tcPr>
          <w:p w:rsidR="00D64E9E" w:rsidRPr="00D64E9E" w:rsidRDefault="00D20A1C" w:rsidP="00D64E9E">
            <w:pPr>
              <w:spacing w:after="200" w:line="276" w:lineRule="auto"/>
              <w:rPr>
                <w:rFonts w:ascii="Calibri" w:eastAsia="Calibri" w:hAnsi="Calibri" w:cs="Times New Roman"/>
                <w:sz w:val="24"/>
                <w:szCs w:val="24"/>
                <w:lang w:val="en-US"/>
              </w:rPr>
            </w:pPr>
            <w:hyperlink r:id="rId287" w:history="1">
              <w:r w:rsidR="00D64E9E" w:rsidRPr="00D64E9E">
                <w:rPr>
                  <w:rFonts w:ascii="Calibri" w:eastAsia="Calibri" w:hAnsi="Calibri" w:cs="Times New Roman"/>
                  <w:color w:val="0563C1"/>
                  <w:sz w:val="24"/>
                  <w:szCs w:val="24"/>
                  <w:u w:val="single"/>
                  <w:lang w:val="en-US"/>
                </w:rPr>
                <w:t>https://soc-ege.sdamgia.ru</w:t>
              </w:r>
            </w:hyperlink>
          </w:p>
        </w:tc>
      </w:tr>
      <w:tr w:rsidR="00D64E9E" w:rsidRPr="001A278D" w:rsidTr="001C6D52">
        <w:trPr>
          <w:trHeight w:val="144"/>
          <w:tblCellSpacing w:w="20" w:type="nil"/>
        </w:trPr>
        <w:tc>
          <w:tcPr>
            <w:tcW w:w="1018"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2.6</w:t>
            </w:r>
          </w:p>
        </w:tc>
        <w:tc>
          <w:tcPr>
            <w:tcW w:w="4693"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rPr>
            </w:pPr>
            <w:r w:rsidRPr="00D64E9E">
              <w:rPr>
                <w:rFonts w:ascii="Times New Roman" w:eastAsia="Calibri" w:hAnsi="Times New Roman" w:cs="Times New Roman"/>
                <w:color w:val="000000"/>
                <w:sz w:val="24"/>
                <w:szCs w:val="24"/>
              </w:rPr>
              <w:t>Политическая культура и политическое сознание</w:t>
            </w:r>
          </w:p>
        </w:tc>
        <w:tc>
          <w:tcPr>
            <w:tcW w:w="1488"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 xml:space="preserve">3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191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2561" w:type="dxa"/>
            <w:tcMar>
              <w:top w:w="50" w:type="dxa"/>
              <w:left w:w="100" w:type="dxa"/>
            </w:tcMar>
          </w:tcPr>
          <w:p w:rsidR="00D64E9E" w:rsidRPr="00D64E9E" w:rsidRDefault="00D20A1C" w:rsidP="00D64E9E">
            <w:pPr>
              <w:spacing w:after="200" w:line="276" w:lineRule="auto"/>
              <w:rPr>
                <w:rFonts w:ascii="Calibri" w:eastAsia="Calibri" w:hAnsi="Calibri" w:cs="Times New Roman"/>
                <w:sz w:val="24"/>
                <w:szCs w:val="24"/>
                <w:lang w:val="en-US"/>
              </w:rPr>
            </w:pPr>
            <w:hyperlink r:id="rId288" w:history="1">
              <w:r w:rsidR="00D64E9E" w:rsidRPr="00D64E9E">
                <w:rPr>
                  <w:rFonts w:ascii="Calibri" w:eastAsia="Calibri" w:hAnsi="Calibri" w:cs="Times New Roman"/>
                  <w:color w:val="0563C1"/>
                  <w:sz w:val="24"/>
                  <w:szCs w:val="24"/>
                  <w:u w:val="single"/>
                  <w:lang w:val="en-US"/>
                </w:rPr>
                <w:t>https://soc-ege.sdamgia.ru</w:t>
              </w:r>
            </w:hyperlink>
          </w:p>
        </w:tc>
      </w:tr>
      <w:tr w:rsidR="00D64E9E" w:rsidRPr="001A278D" w:rsidTr="001C6D52">
        <w:trPr>
          <w:trHeight w:val="144"/>
          <w:tblCellSpacing w:w="20" w:type="nil"/>
        </w:trPr>
        <w:tc>
          <w:tcPr>
            <w:tcW w:w="1018"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2.7</w:t>
            </w:r>
          </w:p>
        </w:tc>
        <w:tc>
          <w:tcPr>
            <w:tcW w:w="4693"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Политический процесс</w:t>
            </w:r>
          </w:p>
        </w:tc>
        <w:tc>
          <w:tcPr>
            <w:tcW w:w="1488"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 xml:space="preserve"> 4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191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2561" w:type="dxa"/>
            <w:tcMar>
              <w:top w:w="50" w:type="dxa"/>
              <w:left w:w="100" w:type="dxa"/>
            </w:tcMar>
          </w:tcPr>
          <w:p w:rsidR="00D64E9E" w:rsidRPr="00D64E9E" w:rsidRDefault="00D20A1C" w:rsidP="00D64E9E">
            <w:pPr>
              <w:spacing w:after="200" w:line="276" w:lineRule="auto"/>
              <w:rPr>
                <w:rFonts w:ascii="Calibri" w:eastAsia="Calibri" w:hAnsi="Calibri" w:cs="Times New Roman"/>
                <w:sz w:val="24"/>
                <w:szCs w:val="24"/>
                <w:lang w:val="en-US"/>
              </w:rPr>
            </w:pPr>
            <w:hyperlink r:id="rId289" w:history="1">
              <w:r w:rsidR="00D64E9E" w:rsidRPr="00D64E9E">
                <w:rPr>
                  <w:rFonts w:ascii="Calibri" w:eastAsia="Calibri" w:hAnsi="Calibri" w:cs="Times New Roman"/>
                  <w:color w:val="0563C1"/>
                  <w:sz w:val="24"/>
                  <w:szCs w:val="24"/>
                  <w:u w:val="single"/>
                  <w:lang w:val="en-US"/>
                </w:rPr>
                <w:t>https://soc-ege.sdamgia.ru</w:t>
              </w:r>
            </w:hyperlink>
          </w:p>
        </w:tc>
      </w:tr>
      <w:tr w:rsidR="00D64E9E" w:rsidRPr="001A278D" w:rsidTr="001C6D52">
        <w:trPr>
          <w:trHeight w:val="144"/>
          <w:tblCellSpacing w:w="20" w:type="nil"/>
        </w:trPr>
        <w:tc>
          <w:tcPr>
            <w:tcW w:w="1018"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2.8</w:t>
            </w:r>
          </w:p>
        </w:tc>
        <w:tc>
          <w:tcPr>
            <w:tcW w:w="4693"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rPr>
            </w:pPr>
            <w:r w:rsidRPr="00D64E9E">
              <w:rPr>
                <w:rFonts w:ascii="Times New Roman" w:eastAsia="Calibri" w:hAnsi="Times New Roman" w:cs="Times New Roman"/>
                <w:color w:val="000000"/>
                <w:sz w:val="24"/>
                <w:szCs w:val="24"/>
              </w:rPr>
              <w:t>Политологическое образование и профессиональная деятельность политолога</w:t>
            </w:r>
          </w:p>
        </w:tc>
        <w:tc>
          <w:tcPr>
            <w:tcW w:w="1488"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 xml:space="preserve">2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191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2561" w:type="dxa"/>
            <w:tcMar>
              <w:top w:w="50" w:type="dxa"/>
              <w:left w:w="100" w:type="dxa"/>
            </w:tcMar>
          </w:tcPr>
          <w:p w:rsidR="00D64E9E" w:rsidRPr="00D64E9E" w:rsidRDefault="00D20A1C" w:rsidP="00D64E9E">
            <w:pPr>
              <w:spacing w:after="200" w:line="276" w:lineRule="auto"/>
              <w:rPr>
                <w:rFonts w:ascii="Calibri" w:eastAsia="Calibri" w:hAnsi="Calibri" w:cs="Times New Roman"/>
                <w:sz w:val="24"/>
                <w:szCs w:val="24"/>
                <w:lang w:val="en-US"/>
              </w:rPr>
            </w:pPr>
            <w:hyperlink r:id="rId290" w:history="1">
              <w:r w:rsidR="00D64E9E" w:rsidRPr="00D64E9E">
                <w:rPr>
                  <w:rFonts w:ascii="Calibri" w:eastAsia="Calibri" w:hAnsi="Calibri" w:cs="Times New Roman"/>
                  <w:color w:val="0563C1"/>
                  <w:sz w:val="24"/>
                  <w:szCs w:val="24"/>
                  <w:u w:val="single"/>
                  <w:lang w:val="en-US"/>
                </w:rPr>
                <w:t>https://soc-ege.sdamgia.ru</w:t>
              </w:r>
            </w:hyperlink>
          </w:p>
        </w:tc>
      </w:tr>
      <w:tr w:rsidR="00D64E9E" w:rsidRPr="001A278D" w:rsidTr="001C6D52">
        <w:trPr>
          <w:trHeight w:val="144"/>
          <w:tblCellSpacing w:w="20" w:type="nil"/>
        </w:trPr>
        <w:tc>
          <w:tcPr>
            <w:tcW w:w="1018"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2.9</w:t>
            </w:r>
          </w:p>
        </w:tc>
        <w:tc>
          <w:tcPr>
            <w:tcW w:w="4693"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rPr>
            </w:pPr>
            <w:r w:rsidRPr="00D64E9E">
              <w:rPr>
                <w:rFonts w:ascii="Times New Roman" w:eastAsia="Calibri" w:hAnsi="Times New Roman" w:cs="Times New Roman"/>
                <w:color w:val="000000"/>
                <w:sz w:val="24"/>
                <w:szCs w:val="24"/>
              </w:rPr>
              <w:t>Представление результатов проектно-исследовательской деятельности</w:t>
            </w:r>
          </w:p>
        </w:tc>
        <w:tc>
          <w:tcPr>
            <w:tcW w:w="1488"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 xml:space="preserve">2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191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2561" w:type="dxa"/>
            <w:tcMar>
              <w:top w:w="50" w:type="dxa"/>
              <w:left w:w="100" w:type="dxa"/>
            </w:tcMar>
          </w:tcPr>
          <w:p w:rsidR="00D64E9E" w:rsidRPr="00D64E9E" w:rsidRDefault="00D20A1C" w:rsidP="00D64E9E">
            <w:pPr>
              <w:spacing w:after="200" w:line="276" w:lineRule="auto"/>
              <w:rPr>
                <w:rFonts w:ascii="Calibri" w:eastAsia="Calibri" w:hAnsi="Calibri" w:cs="Times New Roman"/>
                <w:sz w:val="24"/>
                <w:szCs w:val="24"/>
                <w:lang w:val="en-US"/>
              </w:rPr>
            </w:pPr>
            <w:hyperlink r:id="rId291" w:history="1">
              <w:r w:rsidR="00D64E9E" w:rsidRPr="00D64E9E">
                <w:rPr>
                  <w:rFonts w:ascii="Calibri" w:eastAsia="Calibri" w:hAnsi="Calibri" w:cs="Times New Roman"/>
                  <w:color w:val="0563C1"/>
                  <w:sz w:val="24"/>
                  <w:szCs w:val="24"/>
                  <w:u w:val="single"/>
                  <w:lang w:val="en-US"/>
                </w:rPr>
                <w:t>https://soc-ege.sdamgia.ru</w:t>
              </w:r>
            </w:hyperlink>
          </w:p>
        </w:tc>
      </w:tr>
      <w:tr w:rsidR="00D64E9E" w:rsidRPr="001A278D" w:rsidTr="001C6D52">
        <w:trPr>
          <w:trHeight w:val="144"/>
          <w:tblCellSpacing w:w="20" w:type="nil"/>
        </w:trPr>
        <w:tc>
          <w:tcPr>
            <w:tcW w:w="1018"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2.10</w:t>
            </w:r>
          </w:p>
        </w:tc>
        <w:tc>
          <w:tcPr>
            <w:tcW w:w="4693"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rPr>
            </w:pPr>
            <w:r w:rsidRPr="00D64E9E">
              <w:rPr>
                <w:rFonts w:ascii="Times New Roman" w:eastAsia="Calibri" w:hAnsi="Times New Roman" w:cs="Times New Roman"/>
                <w:color w:val="000000"/>
                <w:sz w:val="24"/>
                <w:szCs w:val="24"/>
              </w:rPr>
              <w:t>Повторительно-обобщающие уроки по разделу «Введение в политологию»</w:t>
            </w:r>
          </w:p>
        </w:tc>
        <w:tc>
          <w:tcPr>
            <w:tcW w:w="1488"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 xml:space="preserve">2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 xml:space="preserve"> 1</w:t>
            </w:r>
          </w:p>
        </w:tc>
        <w:tc>
          <w:tcPr>
            <w:tcW w:w="191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2561" w:type="dxa"/>
            <w:tcMar>
              <w:top w:w="50" w:type="dxa"/>
              <w:left w:w="100" w:type="dxa"/>
            </w:tcMar>
          </w:tcPr>
          <w:p w:rsidR="00D64E9E" w:rsidRPr="00D64E9E" w:rsidRDefault="00D20A1C" w:rsidP="00D64E9E">
            <w:pPr>
              <w:spacing w:after="200" w:line="276" w:lineRule="auto"/>
              <w:rPr>
                <w:rFonts w:ascii="Calibri" w:eastAsia="Calibri" w:hAnsi="Calibri" w:cs="Times New Roman"/>
                <w:sz w:val="24"/>
                <w:szCs w:val="24"/>
                <w:lang w:val="en-US"/>
              </w:rPr>
            </w:pPr>
            <w:hyperlink r:id="rId292" w:history="1">
              <w:r w:rsidR="00D64E9E" w:rsidRPr="00D64E9E">
                <w:rPr>
                  <w:rFonts w:ascii="Calibri" w:eastAsia="Calibri" w:hAnsi="Calibri" w:cs="Times New Roman"/>
                  <w:color w:val="0563C1"/>
                  <w:sz w:val="24"/>
                  <w:szCs w:val="24"/>
                  <w:u w:val="single"/>
                  <w:lang w:val="en-US"/>
                </w:rPr>
                <w:t>https://soc-ege.sdamgia.ru</w:t>
              </w:r>
            </w:hyperlink>
          </w:p>
        </w:tc>
      </w:tr>
      <w:tr w:rsidR="00D64E9E" w:rsidRPr="00D64E9E" w:rsidTr="001C6D52">
        <w:trPr>
          <w:trHeight w:val="144"/>
          <w:tblCellSpacing w:w="20" w:type="nil"/>
        </w:trPr>
        <w:tc>
          <w:tcPr>
            <w:tcW w:w="5711" w:type="dxa"/>
            <w:gridSpan w:val="2"/>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Итого по разделу</w:t>
            </w:r>
          </w:p>
        </w:tc>
        <w:tc>
          <w:tcPr>
            <w:tcW w:w="1488"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 xml:space="preserve"> 34 </w:t>
            </w:r>
          </w:p>
        </w:tc>
        <w:tc>
          <w:tcPr>
            <w:tcW w:w="6312" w:type="dxa"/>
            <w:gridSpan w:val="3"/>
            <w:tcMar>
              <w:top w:w="50" w:type="dxa"/>
              <w:left w:w="100" w:type="dxa"/>
            </w:tcMar>
            <w:vAlign w:val="center"/>
          </w:tcPr>
          <w:p w:rsidR="00D64E9E" w:rsidRPr="00D64E9E" w:rsidRDefault="00D64E9E" w:rsidP="00D64E9E">
            <w:pPr>
              <w:spacing w:after="200" w:line="276" w:lineRule="auto"/>
              <w:rPr>
                <w:rFonts w:ascii="Calibri" w:eastAsia="Calibri" w:hAnsi="Calibri" w:cs="Times New Roman"/>
                <w:sz w:val="24"/>
                <w:szCs w:val="24"/>
                <w:lang w:val="en-US"/>
              </w:rPr>
            </w:pPr>
          </w:p>
        </w:tc>
      </w:tr>
      <w:tr w:rsidR="00D64E9E" w:rsidRPr="00D64E9E" w:rsidTr="001C6D52">
        <w:trPr>
          <w:trHeight w:val="144"/>
          <w:tblCellSpacing w:w="20" w:type="nil"/>
        </w:trPr>
        <w:tc>
          <w:tcPr>
            <w:tcW w:w="13511" w:type="dxa"/>
            <w:gridSpan w:val="6"/>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lang w:val="en-US"/>
              </w:rPr>
            </w:pPr>
            <w:r w:rsidRPr="00D64E9E">
              <w:rPr>
                <w:rFonts w:ascii="Times New Roman" w:eastAsia="Calibri" w:hAnsi="Times New Roman" w:cs="Times New Roman"/>
                <w:b/>
                <w:color w:val="000000"/>
                <w:sz w:val="24"/>
                <w:szCs w:val="24"/>
                <w:lang w:val="en-US"/>
              </w:rPr>
              <w:t>Раздел 3.</w:t>
            </w:r>
            <w:r w:rsidRPr="00D64E9E">
              <w:rPr>
                <w:rFonts w:ascii="Times New Roman" w:eastAsia="Calibri" w:hAnsi="Times New Roman" w:cs="Times New Roman"/>
                <w:color w:val="000000"/>
                <w:sz w:val="24"/>
                <w:szCs w:val="24"/>
                <w:lang w:val="en-US"/>
              </w:rPr>
              <w:t xml:space="preserve"> </w:t>
            </w:r>
            <w:r w:rsidRPr="00D64E9E">
              <w:rPr>
                <w:rFonts w:ascii="Times New Roman" w:eastAsia="Calibri" w:hAnsi="Times New Roman" w:cs="Times New Roman"/>
                <w:b/>
                <w:color w:val="000000"/>
                <w:sz w:val="24"/>
                <w:szCs w:val="24"/>
                <w:lang w:val="en-US"/>
              </w:rPr>
              <w:t>Введение в правоведение</w:t>
            </w:r>
          </w:p>
        </w:tc>
      </w:tr>
      <w:tr w:rsidR="00D64E9E" w:rsidRPr="001A278D" w:rsidTr="001C6D52">
        <w:trPr>
          <w:trHeight w:val="144"/>
          <w:tblCellSpacing w:w="20" w:type="nil"/>
        </w:trPr>
        <w:tc>
          <w:tcPr>
            <w:tcW w:w="1018"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3.1</w:t>
            </w:r>
          </w:p>
        </w:tc>
        <w:tc>
          <w:tcPr>
            <w:tcW w:w="4693"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rPr>
            </w:pPr>
            <w:r w:rsidRPr="00D64E9E">
              <w:rPr>
                <w:rFonts w:ascii="Times New Roman" w:eastAsia="Calibri" w:hAnsi="Times New Roman" w:cs="Times New Roman"/>
                <w:color w:val="000000"/>
                <w:sz w:val="24"/>
                <w:szCs w:val="24"/>
              </w:rPr>
              <w:t>Юридическая наука: этапы и основные направления развития</w:t>
            </w:r>
          </w:p>
        </w:tc>
        <w:tc>
          <w:tcPr>
            <w:tcW w:w="1488"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 xml:space="preserve">2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191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2561" w:type="dxa"/>
            <w:tcMar>
              <w:top w:w="50" w:type="dxa"/>
              <w:left w:w="100" w:type="dxa"/>
            </w:tcMar>
          </w:tcPr>
          <w:p w:rsidR="00D64E9E" w:rsidRPr="00D64E9E" w:rsidRDefault="00D20A1C" w:rsidP="00D64E9E">
            <w:pPr>
              <w:spacing w:after="200" w:line="276" w:lineRule="auto"/>
              <w:rPr>
                <w:rFonts w:ascii="Calibri" w:eastAsia="Calibri" w:hAnsi="Calibri" w:cs="Times New Roman"/>
                <w:sz w:val="24"/>
                <w:szCs w:val="24"/>
                <w:lang w:val="en-US"/>
              </w:rPr>
            </w:pPr>
            <w:hyperlink r:id="rId293" w:history="1">
              <w:r w:rsidR="00D64E9E" w:rsidRPr="00D64E9E">
                <w:rPr>
                  <w:rFonts w:ascii="Calibri" w:eastAsia="Calibri" w:hAnsi="Calibri" w:cs="Times New Roman"/>
                  <w:color w:val="0563C1"/>
                  <w:sz w:val="24"/>
                  <w:szCs w:val="24"/>
                  <w:u w:val="single"/>
                  <w:lang w:val="en-US"/>
                </w:rPr>
                <w:t>https://soc-ege.sdamgia.ru</w:t>
              </w:r>
            </w:hyperlink>
          </w:p>
        </w:tc>
      </w:tr>
      <w:tr w:rsidR="00D64E9E" w:rsidRPr="001A278D" w:rsidTr="001C6D52">
        <w:trPr>
          <w:trHeight w:val="144"/>
          <w:tblCellSpacing w:w="20" w:type="nil"/>
        </w:trPr>
        <w:tc>
          <w:tcPr>
            <w:tcW w:w="1018"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3.2</w:t>
            </w:r>
          </w:p>
        </w:tc>
        <w:tc>
          <w:tcPr>
            <w:tcW w:w="4693"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rPr>
            </w:pPr>
            <w:r w:rsidRPr="00D64E9E">
              <w:rPr>
                <w:rFonts w:ascii="Times New Roman" w:eastAsia="Calibri" w:hAnsi="Times New Roman" w:cs="Times New Roman"/>
                <w:color w:val="000000"/>
                <w:sz w:val="24"/>
                <w:szCs w:val="24"/>
              </w:rPr>
              <w:t>Право как социальный институт. Система права</w:t>
            </w:r>
          </w:p>
        </w:tc>
        <w:tc>
          <w:tcPr>
            <w:tcW w:w="1488"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 xml:space="preserve">4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191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2561" w:type="dxa"/>
            <w:tcMar>
              <w:top w:w="50" w:type="dxa"/>
              <w:left w:w="100" w:type="dxa"/>
            </w:tcMar>
          </w:tcPr>
          <w:p w:rsidR="00D64E9E" w:rsidRPr="00D64E9E" w:rsidRDefault="00D20A1C" w:rsidP="00D64E9E">
            <w:pPr>
              <w:spacing w:after="200" w:line="276" w:lineRule="auto"/>
              <w:rPr>
                <w:rFonts w:ascii="Calibri" w:eastAsia="Calibri" w:hAnsi="Calibri" w:cs="Times New Roman"/>
                <w:sz w:val="24"/>
                <w:szCs w:val="24"/>
                <w:lang w:val="en-US"/>
              </w:rPr>
            </w:pPr>
            <w:hyperlink r:id="rId294" w:history="1">
              <w:r w:rsidR="00D64E9E" w:rsidRPr="00D64E9E">
                <w:rPr>
                  <w:rFonts w:ascii="Calibri" w:eastAsia="Calibri" w:hAnsi="Calibri" w:cs="Times New Roman"/>
                  <w:color w:val="0563C1"/>
                  <w:sz w:val="24"/>
                  <w:szCs w:val="24"/>
                  <w:u w:val="single"/>
                  <w:lang w:val="en-US"/>
                </w:rPr>
                <w:t>https://soc-ege.sdamgia.ru</w:t>
              </w:r>
            </w:hyperlink>
          </w:p>
        </w:tc>
      </w:tr>
      <w:tr w:rsidR="00D64E9E" w:rsidRPr="001A278D" w:rsidTr="001C6D52">
        <w:trPr>
          <w:trHeight w:val="144"/>
          <w:tblCellSpacing w:w="20" w:type="nil"/>
        </w:trPr>
        <w:tc>
          <w:tcPr>
            <w:tcW w:w="1018"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3.3</w:t>
            </w:r>
          </w:p>
        </w:tc>
        <w:tc>
          <w:tcPr>
            <w:tcW w:w="4693"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rPr>
            </w:pPr>
            <w:r w:rsidRPr="00D64E9E">
              <w:rPr>
                <w:rFonts w:ascii="Times New Roman" w:eastAsia="Calibri" w:hAnsi="Times New Roman" w:cs="Times New Roman"/>
                <w:color w:val="000000"/>
                <w:sz w:val="24"/>
                <w:szCs w:val="24"/>
              </w:rPr>
              <w:t>Связь права и государства. Правотворчество и законотворчество</w:t>
            </w:r>
          </w:p>
        </w:tc>
        <w:tc>
          <w:tcPr>
            <w:tcW w:w="1488"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 xml:space="preserve">4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191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2561" w:type="dxa"/>
            <w:tcMar>
              <w:top w:w="50" w:type="dxa"/>
              <w:left w:w="100" w:type="dxa"/>
            </w:tcMar>
          </w:tcPr>
          <w:p w:rsidR="00D64E9E" w:rsidRPr="00D64E9E" w:rsidRDefault="00D20A1C" w:rsidP="00D64E9E">
            <w:pPr>
              <w:spacing w:after="200" w:line="276" w:lineRule="auto"/>
              <w:rPr>
                <w:rFonts w:ascii="Calibri" w:eastAsia="Calibri" w:hAnsi="Calibri" w:cs="Times New Roman"/>
                <w:sz w:val="24"/>
                <w:szCs w:val="24"/>
                <w:lang w:val="en-US"/>
              </w:rPr>
            </w:pPr>
            <w:hyperlink r:id="rId295" w:history="1">
              <w:r w:rsidR="00D64E9E" w:rsidRPr="00D64E9E">
                <w:rPr>
                  <w:rFonts w:ascii="Calibri" w:eastAsia="Calibri" w:hAnsi="Calibri" w:cs="Times New Roman"/>
                  <w:color w:val="0563C1"/>
                  <w:sz w:val="24"/>
                  <w:szCs w:val="24"/>
                  <w:u w:val="single"/>
                  <w:lang w:val="en-US"/>
                </w:rPr>
                <w:t>https://soc-ege.sdamgia.ru</w:t>
              </w:r>
            </w:hyperlink>
          </w:p>
        </w:tc>
      </w:tr>
      <w:tr w:rsidR="00D64E9E" w:rsidRPr="001A278D" w:rsidTr="001C6D52">
        <w:trPr>
          <w:trHeight w:val="144"/>
          <w:tblCellSpacing w:w="20" w:type="nil"/>
        </w:trPr>
        <w:tc>
          <w:tcPr>
            <w:tcW w:w="1018"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3.4</w:t>
            </w:r>
          </w:p>
        </w:tc>
        <w:tc>
          <w:tcPr>
            <w:tcW w:w="4693"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rPr>
              <w:t xml:space="preserve">Правовая культура. Правоотношения и правонарушения. </w:t>
            </w:r>
            <w:r w:rsidRPr="00D64E9E">
              <w:rPr>
                <w:rFonts w:ascii="Times New Roman" w:eastAsia="Calibri" w:hAnsi="Times New Roman" w:cs="Times New Roman"/>
                <w:color w:val="000000"/>
                <w:sz w:val="24"/>
                <w:szCs w:val="24"/>
                <w:lang w:val="en-US"/>
              </w:rPr>
              <w:t>Юридическая ответственность</w:t>
            </w:r>
          </w:p>
        </w:tc>
        <w:tc>
          <w:tcPr>
            <w:tcW w:w="1488"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 xml:space="preserve"> 6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191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2561" w:type="dxa"/>
            <w:tcMar>
              <w:top w:w="50" w:type="dxa"/>
              <w:left w:w="100" w:type="dxa"/>
            </w:tcMar>
          </w:tcPr>
          <w:p w:rsidR="00D64E9E" w:rsidRPr="00D64E9E" w:rsidRDefault="00D20A1C" w:rsidP="00D64E9E">
            <w:pPr>
              <w:spacing w:after="200" w:line="276" w:lineRule="auto"/>
              <w:rPr>
                <w:rFonts w:ascii="Calibri" w:eastAsia="Calibri" w:hAnsi="Calibri" w:cs="Times New Roman"/>
                <w:sz w:val="24"/>
                <w:szCs w:val="24"/>
                <w:lang w:val="en-US"/>
              </w:rPr>
            </w:pPr>
            <w:hyperlink r:id="rId296" w:history="1">
              <w:r w:rsidR="00D64E9E" w:rsidRPr="00D64E9E">
                <w:rPr>
                  <w:rFonts w:ascii="Calibri" w:eastAsia="Calibri" w:hAnsi="Calibri" w:cs="Times New Roman"/>
                  <w:color w:val="0563C1"/>
                  <w:sz w:val="24"/>
                  <w:szCs w:val="24"/>
                  <w:u w:val="single"/>
                  <w:lang w:val="en-US"/>
                </w:rPr>
                <w:t>https://soc-ege.sdamgia.ru</w:t>
              </w:r>
            </w:hyperlink>
          </w:p>
        </w:tc>
      </w:tr>
      <w:tr w:rsidR="00D64E9E" w:rsidRPr="001A278D" w:rsidTr="001C6D52">
        <w:trPr>
          <w:trHeight w:val="144"/>
          <w:tblCellSpacing w:w="20" w:type="nil"/>
        </w:trPr>
        <w:tc>
          <w:tcPr>
            <w:tcW w:w="1018"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3.5</w:t>
            </w:r>
          </w:p>
        </w:tc>
        <w:tc>
          <w:tcPr>
            <w:tcW w:w="4693"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Основы конституционного права</w:t>
            </w:r>
          </w:p>
        </w:tc>
        <w:tc>
          <w:tcPr>
            <w:tcW w:w="1488"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 xml:space="preserve"> 2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191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2561" w:type="dxa"/>
            <w:tcMar>
              <w:top w:w="50" w:type="dxa"/>
              <w:left w:w="100" w:type="dxa"/>
            </w:tcMar>
          </w:tcPr>
          <w:p w:rsidR="00D64E9E" w:rsidRPr="00D64E9E" w:rsidRDefault="00D20A1C" w:rsidP="00D64E9E">
            <w:pPr>
              <w:spacing w:after="200" w:line="276" w:lineRule="auto"/>
              <w:rPr>
                <w:rFonts w:ascii="Calibri" w:eastAsia="Calibri" w:hAnsi="Calibri" w:cs="Times New Roman"/>
                <w:sz w:val="24"/>
                <w:szCs w:val="24"/>
                <w:lang w:val="en-US"/>
              </w:rPr>
            </w:pPr>
            <w:hyperlink r:id="rId297" w:history="1">
              <w:r w:rsidR="00D64E9E" w:rsidRPr="00D64E9E">
                <w:rPr>
                  <w:rFonts w:ascii="Calibri" w:eastAsia="Calibri" w:hAnsi="Calibri" w:cs="Times New Roman"/>
                  <w:color w:val="0563C1"/>
                  <w:sz w:val="24"/>
                  <w:szCs w:val="24"/>
                  <w:u w:val="single"/>
                  <w:lang w:val="en-US"/>
                </w:rPr>
                <w:t>https://soc-ege.sdamgia.ru</w:t>
              </w:r>
            </w:hyperlink>
          </w:p>
        </w:tc>
      </w:tr>
      <w:tr w:rsidR="00D64E9E" w:rsidRPr="001A278D" w:rsidTr="001C6D52">
        <w:trPr>
          <w:trHeight w:val="144"/>
          <w:tblCellSpacing w:w="20" w:type="nil"/>
        </w:trPr>
        <w:tc>
          <w:tcPr>
            <w:tcW w:w="1018"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3.6</w:t>
            </w:r>
          </w:p>
        </w:tc>
        <w:tc>
          <w:tcPr>
            <w:tcW w:w="4693"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rPr>
            </w:pPr>
            <w:r w:rsidRPr="00D64E9E">
              <w:rPr>
                <w:rFonts w:ascii="Times New Roman" w:eastAsia="Calibri" w:hAnsi="Times New Roman" w:cs="Times New Roman"/>
                <w:color w:val="000000"/>
                <w:sz w:val="24"/>
                <w:szCs w:val="24"/>
              </w:rPr>
              <w:t>Права, свободы и обязанности человека и гражданина в Российской Федерации</w:t>
            </w:r>
          </w:p>
        </w:tc>
        <w:tc>
          <w:tcPr>
            <w:tcW w:w="1488"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 xml:space="preserve">5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191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2561" w:type="dxa"/>
            <w:tcMar>
              <w:top w:w="50" w:type="dxa"/>
              <w:left w:w="100" w:type="dxa"/>
            </w:tcMar>
          </w:tcPr>
          <w:p w:rsidR="00D64E9E" w:rsidRPr="00D64E9E" w:rsidRDefault="00D20A1C" w:rsidP="00D64E9E">
            <w:pPr>
              <w:spacing w:after="200" w:line="276" w:lineRule="auto"/>
              <w:rPr>
                <w:rFonts w:ascii="Calibri" w:eastAsia="Calibri" w:hAnsi="Calibri" w:cs="Times New Roman"/>
                <w:sz w:val="24"/>
                <w:szCs w:val="24"/>
                <w:lang w:val="en-US"/>
              </w:rPr>
            </w:pPr>
            <w:hyperlink r:id="rId298" w:history="1">
              <w:r w:rsidR="00D64E9E" w:rsidRPr="00D64E9E">
                <w:rPr>
                  <w:rFonts w:ascii="Calibri" w:eastAsia="Calibri" w:hAnsi="Calibri" w:cs="Times New Roman"/>
                  <w:color w:val="0563C1"/>
                  <w:sz w:val="24"/>
                  <w:szCs w:val="24"/>
                  <w:u w:val="single"/>
                  <w:lang w:val="en-US"/>
                </w:rPr>
                <w:t>https://soc-ege.sdamgia.ru</w:t>
              </w:r>
            </w:hyperlink>
          </w:p>
        </w:tc>
      </w:tr>
      <w:tr w:rsidR="00D64E9E" w:rsidRPr="001A278D" w:rsidTr="001C6D52">
        <w:trPr>
          <w:trHeight w:val="144"/>
          <w:tblCellSpacing w:w="20" w:type="nil"/>
        </w:trPr>
        <w:tc>
          <w:tcPr>
            <w:tcW w:w="1018"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3.7</w:t>
            </w:r>
          </w:p>
        </w:tc>
        <w:tc>
          <w:tcPr>
            <w:tcW w:w="4693"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rPr>
              <w:t xml:space="preserve">Конституционно-правовой статус России как федеративного государства. </w:t>
            </w:r>
            <w:r w:rsidRPr="00D64E9E">
              <w:rPr>
                <w:rFonts w:ascii="Times New Roman" w:eastAsia="Calibri" w:hAnsi="Times New Roman" w:cs="Times New Roman"/>
                <w:color w:val="000000"/>
                <w:sz w:val="24"/>
                <w:szCs w:val="24"/>
                <w:lang w:val="en-US"/>
              </w:rPr>
              <w:t>Органы власти в Российской Федерации</w:t>
            </w:r>
          </w:p>
        </w:tc>
        <w:tc>
          <w:tcPr>
            <w:tcW w:w="1488"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 xml:space="preserve"> 4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191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2561" w:type="dxa"/>
            <w:tcMar>
              <w:top w:w="50" w:type="dxa"/>
              <w:left w:w="100" w:type="dxa"/>
            </w:tcMar>
          </w:tcPr>
          <w:p w:rsidR="00D64E9E" w:rsidRPr="00D64E9E" w:rsidRDefault="00D20A1C" w:rsidP="00D64E9E">
            <w:pPr>
              <w:spacing w:after="200" w:line="276" w:lineRule="auto"/>
              <w:rPr>
                <w:rFonts w:ascii="Calibri" w:eastAsia="Calibri" w:hAnsi="Calibri" w:cs="Times New Roman"/>
                <w:sz w:val="24"/>
                <w:szCs w:val="24"/>
                <w:lang w:val="en-US"/>
              </w:rPr>
            </w:pPr>
            <w:hyperlink r:id="rId299" w:history="1">
              <w:r w:rsidR="00D64E9E" w:rsidRPr="00D64E9E">
                <w:rPr>
                  <w:rFonts w:ascii="Calibri" w:eastAsia="Calibri" w:hAnsi="Calibri" w:cs="Times New Roman"/>
                  <w:color w:val="0563C1"/>
                  <w:sz w:val="24"/>
                  <w:szCs w:val="24"/>
                  <w:u w:val="single"/>
                  <w:lang w:val="en-US"/>
                </w:rPr>
                <w:t>https://soc-ege.sdamgia.ru</w:t>
              </w:r>
            </w:hyperlink>
          </w:p>
        </w:tc>
      </w:tr>
      <w:tr w:rsidR="00D64E9E" w:rsidRPr="001A278D" w:rsidTr="001C6D52">
        <w:trPr>
          <w:trHeight w:val="144"/>
          <w:tblCellSpacing w:w="20" w:type="nil"/>
        </w:trPr>
        <w:tc>
          <w:tcPr>
            <w:tcW w:w="1018"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3.8</w:t>
            </w:r>
          </w:p>
        </w:tc>
        <w:tc>
          <w:tcPr>
            <w:tcW w:w="4693"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Основные отрасли частного права</w:t>
            </w:r>
          </w:p>
        </w:tc>
        <w:tc>
          <w:tcPr>
            <w:tcW w:w="1488"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 xml:space="preserve"> 10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191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2561" w:type="dxa"/>
            <w:tcMar>
              <w:top w:w="50" w:type="dxa"/>
              <w:left w:w="100" w:type="dxa"/>
            </w:tcMar>
          </w:tcPr>
          <w:p w:rsidR="00D64E9E" w:rsidRPr="00D64E9E" w:rsidRDefault="00D20A1C" w:rsidP="00D64E9E">
            <w:pPr>
              <w:spacing w:after="200" w:line="276" w:lineRule="auto"/>
              <w:rPr>
                <w:rFonts w:ascii="Calibri" w:eastAsia="Calibri" w:hAnsi="Calibri" w:cs="Times New Roman"/>
                <w:sz w:val="24"/>
                <w:szCs w:val="24"/>
                <w:lang w:val="en-US"/>
              </w:rPr>
            </w:pPr>
            <w:hyperlink r:id="rId300" w:history="1">
              <w:r w:rsidR="00D64E9E" w:rsidRPr="00D64E9E">
                <w:rPr>
                  <w:rFonts w:ascii="Calibri" w:eastAsia="Calibri" w:hAnsi="Calibri" w:cs="Times New Roman"/>
                  <w:color w:val="0563C1"/>
                  <w:sz w:val="24"/>
                  <w:szCs w:val="24"/>
                  <w:u w:val="single"/>
                  <w:lang w:val="en-US"/>
                </w:rPr>
                <w:t>https://soc-ege.sdamgia.ru</w:t>
              </w:r>
            </w:hyperlink>
          </w:p>
        </w:tc>
      </w:tr>
      <w:tr w:rsidR="00D64E9E" w:rsidRPr="001A278D" w:rsidTr="001C6D52">
        <w:trPr>
          <w:trHeight w:val="144"/>
          <w:tblCellSpacing w:w="20" w:type="nil"/>
        </w:trPr>
        <w:tc>
          <w:tcPr>
            <w:tcW w:w="1018"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3.9</w:t>
            </w:r>
          </w:p>
        </w:tc>
        <w:tc>
          <w:tcPr>
            <w:tcW w:w="4693"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Основные отрасли публичного права</w:t>
            </w:r>
          </w:p>
        </w:tc>
        <w:tc>
          <w:tcPr>
            <w:tcW w:w="1488"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 xml:space="preserve"> 8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191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2561" w:type="dxa"/>
            <w:tcMar>
              <w:top w:w="50" w:type="dxa"/>
              <w:left w:w="100" w:type="dxa"/>
            </w:tcMar>
          </w:tcPr>
          <w:p w:rsidR="00D64E9E" w:rsidRPr="00D64E9E" w:rsidRDefault="00D20A1C" w:rsidP="00D64E9E">
            <w:pPr>
              <w:spacing w:after="200" w:line="276" w:lineRule="auto"/>
              <w:rPr>
                <w:rFonts w:ascii="Calibri" w:eastAsia="Calibri" w:hAnsi="Calibri" w:cs="Times New Roman"/>
                <w:sz w:val="24"/>
                <w:szCs w:val="24"/>
                <w:lang w:val="en-US"/>
              </w:rPr>
            </w:pPr>
            <w:hyperlink r:id="rId301" w:history="1">
              <w:r w:rsidR="00D64E9E" w:rsidRPr="00D64E9E">
                <w:rPr>
                  <w:rFonts w:ascii="Calibri" w:eastAsia="Calibri" w:hAnsi="Calibri" w:cs="Times New Roman"/>
                  <w:color w:val="0563C1"/>
                  <w:sz w:val="24"/>
                  <w:szCs w:val="24"/>
                  <w:u w:val="single"/>
                  <w:lang w:val="en-US"/>
                </w:rPr>
                <w:t>https://soc-ege.sdamgia.ru</w:t>
              </w:r>
            </w:hyperlink>
          </w:p>
        </w:tc>
      </w:tr>
      <w:tr w:rsidR="00D64E9E" w:rsidRPr="001A278D" w:rsidTr="001C6D52">
        <w:trPr>
          <w:trHeight w:val="144"/>
          <w:tblCellSpacing w:w="20" w:type="nil"/>
        </w:trPr>
        <w:tc>
          <w:tcPr>
            <w:tcW w:w="1018"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3.10</w:t>
            </w:r>
          </w:p>
        </w:tc>
        <w:tc>
          <w:tcPr>
            <w:tcW w:w="4693"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Основные отрасли процессуального права</w:t>
            </w:r>
          </w:p>
        </w:tc>
        <w:tc>
          <w:tcPr>
            <w:tcW w:w="1488"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 xml:space="preserve"> 7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191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2561" w:type="dxa"/>
            <w:tcMar>
              <w:top w:w="50" w:type="dxa"/>
              <w:left w:w="100" w:type="dxa"/>
            </w:tcMar>
          </w:tcPr>
          <w:p w:rsidR="00D64E9E" w:rsidRPr="00D64E9E" w:rsidRDefault="00D20A1C" w:rsidP="00D64E9E">
            <w:pPr>
              <w:spacing w:after="200" w:line="276" w:lineRule="auto"/>
              <w:rPr>
                <w:rFonts w:ascii="Calibri" w:eastAsia="Calibri" w:hAnsi="Calibri" w:cs="Times New Roman"/>
                <w:sz w:val="24"/>
                <w:szCs w:val="24"/>
                <w:lang w:val="en-US"/>
              </w:rPr>
            </w:pPr>
            <w:hyperlink r:id="rId302" w:history="1">
              <w:r w:rsidR="00D64E9E" w:rsidRPr="00D64E9E">
                <w:rPr>
                  <w:rFonts w:ascii="Calibri" w:eastAsia="Calibri" w:hAnsi="Calibri" w:cs="Times New Roman"/>
                  <w:color w:val="0563C1"/>
                  <w:sz w:val="24"/>
                  <w:szCs w:val="24"/>
                  <w:u w:val="single"/>
                  <w:lang w:val="en-US"/>
                </w:rPr>
                <w:t>https://soc-ege.sdamgia.ru</w:t>
              </w:r>
            </w:hyperlink>
          </w:p>
        </w:tc>
      </w:tr>
      <w:tr w:rsidR="00D64E9E" w:rsidRPr="001A278D" w:rsidTr="001C6D52">
        <w:trPr>
          <w:trHeight w:val="144"/>
          <w:tblCellSpacing w:w="20" w:type="nil"/>
        </w:trPr>
        <w:tc>
          <w:tcPr>
            <w:tcW w:w="1018"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3.11</w:t>
            </w:r>
          </w:p>
        </w:tc>
        <w:tc>
          <w:tcPr>
            <w:tcW w:w="4693"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Международное право</w:t>
            </w:r>
          </w:p>
        </w:tc>
        <w:tc>
          <w:tcPr>
            <w:tcW w:w="1488"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 xml:space="preserve"> 2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191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2561" w:type="dxa"/>
            <w:tcMar>
              <w:top w:w="50" w:type="dxa"/>
              <w:left w:w="100" w:type="dxa"/>
            </w:tcMar>
          </w:tcPr>
          <w:p w:rsidR="00D64E9E" w:rsidRPr="00D64E9E" w:rsidRDefault="00D20A1C" w:rsidP="00D64E9E">
            <w:pPr>
              <w:spacing w:after="200" w:line="276" w:lineRule="auto"/>
              <w:rPr>
                <w:rFonts w:ascii="Calibri" w:eastAsia="Calibri" w:hAnsi="Calibri" w:cs="Times New Roman"/>
                <w:sz w:val="24"/>
                <w:szCs w:val="24"/>
                <w:lang w:val="en-US"/>
              </w:rPr>
            </w:pPr>
            <w:hyperlink r:id="rId303" w:history="1">
              <w:r w:rsidR="00D64E9E" w:rsidRPr="00D64E9E">
                <w:rPr>
                  <w:rFonts w:ascii="Calibri" w:eastAsia="Calibri" w:hAnsi="Calibri" w:cs="Times New Roman"/>
                  <w:color w:val="0563C1"/>
                  <w:sz w:val="24"/>
                  <w:szCs w:val="24"/>
                  <w:u w:val="single"/>
                  <w:lang w:val="en-US"/>
                </w:rPr>
                <w:t>https://soc-ege.sdamgia.ru</w:t>
              </w:r>
            </w:hyperlink>
          </w:p>
        </w:tc>
      </w:tr>
      <w:tr w:rsidR="00D64E9E" w:rsidRPr="001A278D" w:rsidTr="001C6D52">
        <w:trPr>
          <w:trHeight w:val="144"/>
          <w:tblCellSpacing w:w="20" w:type="nil"/>
        </w:trPr>
        <w:tc>
          <w:tcPr>
            <w:tcW w:w="1018"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3.12</w:t>
            </w:r>
          </w:p>
        </w:tc>
        <w:tc>
          <w:tcPr>
            <w:tcW w:w="4693"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rPr>
            </w:pPr>
            <w:r w:rsidRPr="00D64E9E">
              <w:rPr>
                <w:rFonts w:ascii="Times New Roman" w:eastAsia="Calibri" w:hAnsi="Times New Roman" w:cs="Times New Roman"/>
                <w:color w:val="000000"/>
                <w:sz w:val="24"/>
                <w:szCs w:val="24"/>
              </w:rPr>
              <w:t>Юридическое образование и профессиональная деятельность юриста</w:t>
            </w:r>
          </w:p>
        </w:tc>
        <w:tc>
          <w:tcPr>
            <w:tcW w:w="1488"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 xml:space="preserve">2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191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2561" w:type="dxa"/>
            <w:tcMar>
              <w:top w:w="50" w:type="dxa"/>
              <w:left w:w="100" w:type="dxa"/>
            </w:tcMar>
          </w:tcPr>
          <w:p w:rsidR="00D64E9E" w:rsidRPr="00D64E9E" w:rsidRDefault="00D20A1C" w:rsidP="00D64E9E">
            <w:pPr>
              <w:spacing w:after="200" w:line="276" w:lineRule="auto"/>
              <w:rPr>
                <w:rFonts w:ascii="Calibri" w:eastAsia="Calibri" w:hAnsi="Calibri" w:cs="Times New Roman"/>
                <w:sz w:val="24"/>
                <w:szCs w:val="24"/>
                <w:lang w:val="en-US"/>
              </w:rPr>
            </w:pPr>
            <w:hyperlink r:id="rId304" w:history="1">
              <w:r w:rsidR="00D64E9E" w:rsidRPr="00D64E9E">
                <w:rPr>
                  <w:rFonts w:ascii="Calibri" w:eastAsia="Calibri" w:hAnsi="Calibri" w:cs="Times New Roman"/>
                  <w:color w:val="0563C1"/>
                  <w:sz w:val="24"/>
                  <w:szCs w:val="24"/>
                  <w:u w:val="single"/>
                  <w:lang w:val="en-US"/>
                </w:rPr>
                <w:t>https://soc-ege.sdamgia.ru</w:t>
              </w:r>
            </w:hyperlink>
          </w:p>
        </w:tc>
      </w:tr>
      <w:tr w:rsidR="00D64E9E" w:rsidRPr="001A278D" w:rsidTr="001C6D52">
        <w:trPr>
          <w:trHeight w:val="144"/>
          <w:tblCellSpacing w:w="20" w:type="nil"/>
        </w:trPr>
        <w:tc>
          <w:tcPr>
            <w:tcW w:w="1018"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3.13</w:t>
            </w:r>
          </w:p>
        </w:tc>
        <w:tc>
          <w:tcPr>
            <w:tcW w:w="4693"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rPr>
            </w:pPr>
            <w:r w:rsidRPr="00D64E9E">
              <w:rPr>
                <w:rFonts w:ascii="Times New Roman" w:eastAsia="Calibri" w:hAnsi="Times New Roman" w:cs="Times New Roman"/>
                <w:color w:val="000000"/>
                <w:sz w:val="24"/>
                <w:szCs w:val="24"/>
              </w:rPr>
              <w:t>Представление результатов проектно-исследовательской деятельности</w:t>
            </w:r>
          </w:p>
        </w:tc>
        <w:tc>
          <w:tcPr>
            <w:tcW w:w="1488"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 xml:space="preserve">2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191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p>
        </w:tc>
        <w:tc>
          <w:tcPr>
            <w:tcW w:w="2561" w:type="dxa"/>
            <w:tcMar>
              <w:top w:w="50" w:type="dxa"/>
              <w:left w:w="100" w:type="dxa"/>
            </w:tcMar>
          </w:tcPr>
          <w:p w:rsidR="00D64E9E" w:rsidRPr="00D64E9E" w:rsidRDefault="00D20A1C" w:rsidP="00D64E9E">
            <w:pPr>
              <w:spacing w:after="200" w:line="276" w:lineRule="auto"/>
              <w:rPr>
                <w:rFonts w:ascii="Calibri" w:eastAsia="Calibri" w:hAnsi="Calibri" w:cs="Times New Roman"/>
                <w:sz w:val="24"/>
                <w:szCs w:val="24"/>
                <w:lang w:val="en-US"/>
              </w:rPr>
            </w:pPr>
            <w:hyperlink r:id="rId305" w:history="1">
              <w:r w:rsidR="00D64E9E" w:rsidRPr="00D64E9E">
                <w:rPr>
                  <w:rFonts w:ascii="Calibri" w:eastAsia="Calibri" w:hAnsi="Calibri" w:cs="Times New Roman"/>
                  <w:color w:val="0563C1"/>
                  <w:sz w:val="24"/>
                  <w:szCs w:val="24"/>
                  <w:u w:val="single"/>
                  <w:lang w:val="en-US"/>
                </w:rPr>
                <w:t>https://soc-ege.sdamgia.ru</w:t>
              </w:r>
            </w:hyperlink>
          </w:p>
        </w:tc>
      </w:tr>
      <w:tr w:rsidR="00D64E9E" w:rsidRPr="00D64E9E" w:rsidTr="001C6D52">
        <w:trPr>
          <w:trHeight w:val="144"/>
          <w:tblCellSpacing w:w="20" w:type="nil"/>
        </w:trPr>
        <w:tc>
          <w:tcPr>
            <w:tcW w:w="1018" w:type="dxa"/>
            <w:tcMar>
              <w:top w:w="50" w:type="dxa"/>
              <w:left w:w="100" w:type="dxa"/>
            </w:tcMar>
            <w:vAlign w:val="center"/>
          </w:tcPr>
          <w:p w:rsidR="00D64E9E" w:rsidRPr="00D64E9E" w:rsidRDefault="00D64E9E" w:rsidP="00D64E9E">
            <w:pPr>
              <w:spacing w:after="0" w:line="276" w:lineRule="auto"/>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3.14</w:t>
            </w:r>
          </w:p>
        </w:tc>
        <w:tc>
          <w:tcPr>
            <w:tcW w:w="4693"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rPr>
            </w:pPr>
            <w:r w:rsidRPr="00D64E9E">
              <w:rPr>
                <w:rFonts w:ascii="Times New Roman" w:eastAsia="Calibri" w:hAnsi="Times New Roman" w:cs="Times New Roman"/>
                <w:color w:val="000000"/>
                <w:sz w:val="24"/>
                <w:szCs w:val="24"/>
              </w:rPr>
              <w:t>Повторительно-обобщающие уроки по разделу «Введение в правоведение»</w:t>
            </w:r>
          </w:p>
        </w:tc>
        <w:tc>
          <w:tcPr>
            <w:tcW w:w="1488"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 xml:space="preserve">2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rPr>
            </w:pPr>
            <w:r w:rsidRPr="00D64E9E">
              <w:rPr>
                <w:rFonts w:ascii="Times New Roman" w:eastAsia="Calibri" w:hAnsi="Times New Roman" w:cs="Times New Roman"/>
                <w:color w:val="000000"/>
                <w:sz w:val="24"/>
                <w:szCs w:val="24"/>
                <w:lang w:val="en-US"/>
              </w:rPr>
              <w:t xml:space="preserve"> </w:t>
            </w:r>
            <w:r w:rsidRPr="00D64E9E">
              <w:rPr>
                <w:rFonts w:ascii="Times New Roman" w:eastAsia="Calibri" w:hAnsi="Times New Roman" w:cs="Times New Roman"/>
                <w:color w:val="000000"/>
                <w:sz w:val="24"/>
                <w:szCs w:val="24"/>
              </w:rPr>
              <w:t xml:space="preserve">1 </w:t>
            </w:r>
          </w:p>
        </w:tc>
        <w:tc>
          <w:tcPr>
            <w:tcW w:w="191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rPr>
            </w:pPr>
          </w:p>
        </w:tc>
        <w:tc>
          <w:tcPr>
            <w:tcW w:w="2561" w:type="dxa"/>
            <w:tcMar>
              <w:top w:w="50" w:type="dxa"/>
              <w:left w:w="100" w:type="dxa"/>
            </w:tcMar>
          </w:tcPr>
          <w:p w:rsidR="00D64E9E" w:rsidRPr="00D64E9E" w:rsidRDefault="00D20A1C" w:rsidP="00D64E9E">
            <w:pPr>
              <w:spacing w:after="200" w:line="276" w:lineRule="auto"/>
              <w:rPr>
                <w:rFonts w:ascii="Calibri" w:eastAsia="Calibri" w:hAnsi="Calibri" w:cs="Times New Roman"/>
                <w:sz w:val="24"/>
                <w:szCs w:val="24"/>
              </w:rPr>
            </w:pPr>
            <w:hyperlink r:id="rId306" w:history="1">
              <w:r w:rsidR="00D64E9E" w:rsidRPr="00D64E9E">
                <w:rPr>
                  <w:rFonts w:ascii="Calibri" w:eastAsia="Calibri" w:hAnsi="Calibri" w:cs="Times New Roman"/>
                  <w:color w:val="0563C1"/>
                  <w:sz w:val="24"/>
                  <w:szCs w:val="24"/>
                  <w:u w:val="single"/>
                  <w:lang w:val="en-US"/>
                </w:rPr>
                <w:t>https</w:t>
              </w:r>
              <w:r w:rsidR="00D64E9E" w:rsidRPr="00D64E9E">
                <w:rPr>
                  <w:rFonts w:ascii="Calibri" w:eastAsia="Calibri" w:hAnsi="Calibri" w:cs="Times New Roman"/>
                  <w:color w:val="0563C1"/>
                  <w:sz w:val="24"/>
                  <w:szCs w:val="24"/>
                  <w:u w:val="single"/>
                </w:rPr>
                <w:t>://</w:t>
              </w:r>
              <w:r w:rsidR="00D64E9E" w:rsidRPr="00D64E9E">
                <w:rPr>
                  <w:rFonts w:ascii="Calibri" w:eastAsia="Calibri" w:hAnsi="Calibri" w:cs="Times New Roman"/>
                  <w:color w:val="0563C1"/>
                  <w:sz w:val="24"/>
                  <w:szCs w:val="24"/>
                  <w:u w:val="single"/>
                  <w:lang w:val="en-US"/>
                </w:rPr>
                <w:t>soc</w:t>
              </w:r>
              <w:r w:rsidR="00D64E9E" w:rsidRPr="00D64E9E">
                <w:rPr>
                  <w:rFonts w:ascii="Calibri" w:eastAsia="Calibri" w:hAnsi="Calibri" w:cs="Times New Roman"/>
                  <w:color w:val="0563C1"/>
                  <w:sz w:val="24"/>
                  <w:szCs w:val="24"/>
                  <w:u w:val="single"/>
                </w:rPr>
                <w:t>-</w:t>
              </w:r>
              <w:r w:rsidR="00D64E9E" w:rsidRPr="00D64E9E">
                <w:rPr>
                  <w:rFonts w:ascii="Calibri" w:eastAsia="Calibri" w:hAnsi="Calibri" w:cs="Times New Roman"/>
                  <w:color w:val="0563C1"/>
                  <w:sz w:val="24"/>
                  <w:szCs w:val="24"/>
                  <w:u w:val="single"/>
                  <w:lang w:val="en-US"/>
                </w:rPr>
                <w:t>ege</w:t>
              </w:r>
              <w:r w:rsidR="00D64E9E" w:rsidRPr="00D64E9E">
                <w:rPr>
                  <w:rFonts w:ascii="Calibri" w:eastAsia="Calibri" w:hAnsi="Calibri" w:cs="Times New Roman"/>
                  <w:color w:val="0563C1"/>
                  <w:sz w:val="24"/>
                  <w:szCs w:val="24"/>
                  <w:u w:val="single"/>
                </w:rPr>
                <w:t>.</w:t>
              </w:r>
              <w:r w:rsidR="00D64E9E" w:rsidRPr="00D64E9E">
                <w:rPr>
                  <w:rFonts w:ascii="Calibri" w:eastAsia="Calibri" w:hAnsi="Calibri" w:cs="Times New Roman"/>
                  <w:color w:val="0563C1"/>
                  <w:sz w:val="24"/>
                  <w:szCs w:val="24"/>
                  <w:u w:val="single"/>
                  <w:lang w:val="en-US"/>
                </w:rPr>
                <w:t>sdamgia</w:t>
              </w:r>
              <w:r w:rsidR="00D64E9E" w:rsidRPr="00D64E9E">
                <w:rPr>
                  <w:rFonts w:ascii="Calibri" w:eastAsia="Calibri" w:hAnsi="Calibri" w:cs="Times New Roman"/>
                  <w:color w:val="0563C1"/>
                  <w:sz w:val="24"/>
                  <w:szCs w:val="24"/>
                  <w:u w:val="single"/>
                </w:rPr>
                <w:t>.</w:t>
              </w:r>
              <w:r w:rsidR="00D64E9E" w:rsidRPr="00D64E9E">
                <w:rPr>
                  <w:rFonts w:ascii="Calibri" w:eastAsia="Calibri" w:hAnsi="Calibri" w:cs="Times New Roman"/>
                  <w:color w:val="0563C1"/>
                  <w:sz w:val="24"/>
                  <w:szCs w:val="24"/>
                  <w:u w:val="single"/>
                  <w:lang w:val="en-US"/>
                </w:rPr>
                <w:t>ru</w:t>
              </w:r>
            </w:hyperlink>
          </w:p>
        </w:tc>
      </w:tr>
      <w:tr w:rsidR="00D64E9E" w:rsidRPr="00D64E9E" w:rsidTr="001C6D52">
        <w:trPr>
          <w:trHeight w:val="144"/>
          <w:tblCellSpacing w:w="20" w:type="nil"/>
        </w:trPr>
        <w:tc>
          <w:tcPr>
            <w:tcW w:w="5711" w:type="dxa"/>
            <w:gridSpan w:val="2"/>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rPr>
            </w:pPr>
            <w:r w:rsidRPr="00D64E9E">
              <w:rPr>
                <w:rFonts w:ascii="Times New Roman" w:eastAsia="Calibri" w:hAnsi="Times New Roman" w:cs="Times New Roman"/>
                <w:color w:val="000000"/>
                <w:sz w:val="24"/>
                <w:szCs w:val="24"/>
              </w:rPr>
              <w:t>Итого по разделу</w:t>
            </w:r>
          </w:p>
        </w:tc>
        <w:tc>
          <w:tcPr>
            <w:tcW w:w="1488"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 60 </w:t>
            </w:r>
          </w:p>
        </w:tc>
        <w:tc>
          <w:tcPr>
            <w:tcW w:w="6312" w:type="dxa"/>
            <w:gridSpan w:val="3"/>
            <w:tcMar>
              <w:top w:w="50" w:type="dxa"/>
              <w:left w:w="100" w:type="dxa"/>
            </w:tcMar>
            <w:vAlign w:val="center"/>
          </w:tcPr>
          <w:p w:rsidR="00D64E9E" w:rsidRPr="00D64E9E" w:rsidRDefault="00D64E9E" w:rsidP="00D64E9E">
            <w:pPr>
              <w:spacing w:after="200" w:line="276" w:lineRule="auto"/>
              <w:rPr>
                <w:rFonts w:ascii="Calibri" w:eastAsia="Calibri" w:hAnsi="Calibri" w:cs="Times New Roman"/>
                <w:sz w:val="24"/>
                <w:szCs w:val="24"/>
              </w:rPr>
            </w:pPr>
          </w:p>
        </w:tc>
      </w:tr>
      <w:tr w:rsidR="00D64E9E" w:rsidRPr="00D64E9E" w:rsidTr="001C6D52">
        <w:trPr>
          <w:trHeight w:val="144"/>
          <w:tblCellSpacing w:w="20" w:type="nil"/>
        </w:trPr>
        <w:tc>
          <w:tcPr>
            <w:tcW w:w="5711" w:type="dxa"/>
            <w:gridSpan w:val="2"/>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rPr>
            </w:pPr>
            <w:r w:rsidRPr="00D64E9E">
              <w:rPr>
                <w:rFonts w:ascii="Times New Roman" w:eastAsia="Calibri" w:hAnsi="Times New Roman" w:cs="Times New Roman"/>
                <w:color w:val="000000"/>
                <w:sz w:val="24"/>
                <w:szCs w:val="24"/>
              </w:rPr>
              <w:t>Итоговое повторение</w:t>
            </w:r>
          </w:p>
        </w:tc>
        <w:tc>
          <w:tcPr>
            <w:tcW w:w="1488"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rPr>
            </w:pPr>
            <w:r w:rsidRPr="00D64E9E">
              <w:rPr>
                <w:rFonts w:ascii="Times New Roman" w:eastAsia="Calibri" w:hAnsi="Times New Roman" w:cs="Times New Roman"/>
                <w:color w:val="000000"/>
                <w:sz w:val="24"/>
                <w:szCs w:val="24"/>
              </w:rPr>
              <w:t xml:space="preserve"> 10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rPr>
            </w:pPr>
          </w:p>
        </w:tc>
        <w:tc>
          <w:tcPr>
            <w:tcW w:w="191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rPr>
            </w:pPr>
          </w:p>
        </w:tc>
        <w:tc>
          <w:tcPr>
            <w:tcW w:w="2561" w:type="dxa"/>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rPr>
            </w:pPr>
          </w:p>
        </w:tc>
      </w:tr>
      <w:tr w:rsidR="00D64E9E" w:rsidRPr="00D64E9E" w:rsidTr="001C6D52">
        <w:trPr>
          <w:trHeight w:val="144"/>
          <w:tblCellSpacing w:w="20" w:type="nil"/>
        </w:trPr>
        <w:tc>
          <w:tcPr>
            <w:tcW w:w="5711" w:type="dxa"/>
            <w:gridSpan w:val="2"/>
            <w:tcMar>
              <w:top w:w="50" w:type="dxa"/>
              <w:left w:w="100" w:type="dxa"/>
            </w:tcMar>
            <w:vAlign w:val="center"/>
          </w:tcPr>
          <w:p w:rsidR="00D64E9E" w:rsidRPr="00D64E9E" w:rsidRDefault="00D64E9E" w:rsidP="00D64E9E">
            <w:pPr>
              <w:spacing w:after="0" w:line="276" w:lineRule="auto"/>
              <w:ind w:left="135"/>
              <w:rPr>
                <w:rFonts w:ascii="Calibri" w:eastAsia="Calibri" w:hAnsi="Calibri" w:cs="Times New Roman"/>
                <w:sz w:val="24"/>
                <w:szCs w:val="24"/>
              </w:rPr>
            </w:pPr>
            <w:r w:rsidRPr="00D64E9E">
              <w:rPr>
                <w:rFonts w:ascii="Times New Roman" w:eastAsia="Calibri" w:hAnsi="Times New Roman" w:cs="Times New Roman"/>
                <w:color w:val="000000"/>
                <w:sz w:val="24"/>
                <w:szCs w:val="24"/>
              </w:rPr>
              <w:t>ОБЩЕЕ КОЛИЧЕСТВО ЧАСОВ ПО ПРОГРАММЕ</w:t>
            </w:r>
          </w:p>
        </w:tc>
        <w:tc>
          <w:tcPr>
            <w:tcW w:w="1488"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rPr>
              <w:t xml:space="preserve"> </w:t>
            </w:r>
            <w:r w:rsidRPr="00D64E9E">
              <w:rPr>
                <w:rFonts w:ascii="Times New Roman" w:eastAsia="Calibri" w:hAnsi="Times New Roman" w:cs="Times New Roman"/>
                <w:color w:val="000000"/>
                <w:sz w:val="24"/>
                <w:szCs w:val="24"/>
                <w:lang w:val="en-US"/>
              </w:rPr>
              <w:t xml:space="preserve">136 </w:t>
            </w:r>
          </w:p>
        </w:tc>
        <w:tc>
          <w:tcPr>
            <w:tcW w:w="1841"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 xml:space="preserve"> 5 </w:t>
            </w:r>
          </w:p>
        </w:tc>
        <w:tc>
          <w:tcPr>
            <w:tcW w:w="1910" w:type="dxa"/>
            <w:tcMar>
              <w:top w:w="50" w:type="dxa"/>
              <w:left w:w="100" w:type="dxa"/>
            </w:tcMar>
            <w:vAlign w:val="center"/>
          </w:tcPr>
          <w:p w:rsidR="00D64E9E" w:rsidRPr="00D64E9E" w:rsidRDefault="00D64E9E" w:rsidP="00D64E9E">
            <w:pPr>
              <w:spacing w:after="0" w:line="276" w:lineRule="auto"/>
              <w:ind w:left="135"/>
              <w:jc w:val="center"/>
              <w:rPr>
                <w:rFonts w:ascii="Calibri" w:eastAsia="Calibri" w:hAnsi="Calibri" w:cs="Times New Roman"/>
                <w:sz w:val="24"/>
                <w:szCs w:val="24"/>
                <w:lang w:val="en-US"/>
              </w:rPr>
            </w:pPr>
            <w:r w:rsidRPr="00D64E9E">
              <w:rPr>
                <w:rFonts w:ascii="Times New Roman" w:eastAsia="Calibri" w:hAnsi="Times New Roman" w:cs="Times New Roman"/>
                <w:color w:val="000000"/>
                <w:sz w:val="24"/>
                <w:szCs w:val="24"/>
                <w:lang w:val="en-US"/>
              </w:rPr>
              <w:t xml:space="preserve"> 0 </w:t>
            </w:r>
          </w:p>
        </w:tc>
        <w:tc>
          <w:tcPr>
            <w:tcW w:w="2561" w:type="dxa"/>
            <w:tcMar>
              <w:top w:w="50" w:type="dxa"/>
              <w:left w:w="100" w:type="dxa"/>
            </w:tcMar>
            <w:vAlign w:val="center"/>
          </w:tcPr>
          <w:p w:rsidR="00D64E9E" w:rsidRPr="00D64E9E" w:rsidRDefault="00D64E9E" w:rsidP="00D64E9E">
            <w:pPr>
              <w:spacing w:after="200" w:line="276" w:lineRule="auto"/>
              <w:rPr>
                <w:rFonts w:ascii="Calibri" w:eastAsia="Calibri" w:hAnsi="Calibri" w:cs="Times New Roman"/>
                <w:sz w:val="24"/>
                <w:szCs w:val="24"/>
                <w:lang w:val="en-US"/>
              </w:rPr>
            </w:pPr>
          </w:p>
        </w:tc>
      </w:tr>
    </w:tbl>
    <w:p w:rsidR="00D64E9E" w:rsidRPr="00D64E9E" w:rsidRDefault="00D64E9E" w:rsidP="00D64E9E">
      <w:pPr>
        <w:spacing w:after="200" w:line="276" w:lineRule="auto"/>
        <w:rPr>
          <w:rFonts w:ascii="Calibri" w:eastAsia="Calibri" w:hAnsi="Calibri" w:cs="Times New Roman"/>
          <w:sz w:val="24"/>
          <w:szCs w:val="24"/>
          <w:lang w:val="en-US"/>
        </w:rPr>
        <w:sectPr w:rsidR="00D64E9E" w:rsidRPr="00D64E9E">
          <w:pgSz w:w="16383" w:h="11906" w:orient="landscape"/>
          <w:pgMar w:top="1134" w:right="850" w:bottom="1134" w:left="1701" w:header="720" w:footer="720" w:gutter="0"/>
          <w:cols w:space="720"/>
        </w:sectPr>
      </w:pPr>
    </w:p>
    <w:p w:rsidR="00FC0544" w:rsidRPr="0026700F" w:rsidRDefault="00FC0544" w:rsidP="00FC0544">
      <w:pPr>
        <w:spacing w:after="0" w:line="264" w:lineRule="auto"/>
        <w:jc w:val="both"/>
        <w:rPr>
          <w:sz w:val="24"/>
          <w:szCs w:val="24"/>
        </w:rPr>
      </w:pPr>
      <w:bookmarkStart w:id="136" w:name="block-12514573"/>
      <w:bookmarkEnd w:id="113"/>
      <w:bookmarkEnd w:id="125"/>
      <w:bookmarkEnd w:id="135"/>
      <w:r w:rsidRPr="0026700F">
        <w:rPr>
          <w:rFonts w:ascii="Times New Roman" w:hAnsi="Times New Roman"/>
          <w:b/>
          <w:color w:val="000000"/>
          <w:sz w:val="24"/>
          <w:szCs w:val="24"/>
        </w:rPr>
        <w:t>ПОЯСНИТЕЛЬНАЯ ЗАПИСКА</w:t>
      </w:r>
    </w:p>
    <w:p w:rsidR="00FC0544" w:rsidRPr="0026700F" w:rsidRDefault="00FC0544" w:rsidP="00FC0544">
      <w:pPr>
        <w:spacing w:after="0" w:line="264" w:lineRule="auto"/>
        <w:ind w:firstLine="600"/>
        <w:jc w:val="both"/>
        <w:rPr>
          <w:sz w:val="24"/>
          <w:szCs w:val="24"/>
        </w:rPr>
      </w:pPr>
      <w:r w:rsidRPr="00FC0544">
        <w:rPr>
          <w:rFonts w:ascii="Times New Roman" w:hAnsi="Times New Roman"/>
          <w:b/>
          <w:color w:val="000000"/>
          <w:sz w:val="24"/>
          <w:szCs w:val="24"/>
        </w:rPr>
        <w:t>Рабочая программа по географии среднего общего образования</w:t>
      </w:r>
      <w:r w:rsidRPr="0026700F">
        <w:rPr>
          <w:rFonts w:ascii="Times New Roman" w:hAnsi="Times New Roman"/>
          <w:color w:val="000000"/>
          <w:sz w:val="24"/>
          <w:szCs w:val="24"/>
        </w:rPr>
        <w:t xml:space="preserve">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26700F">
        <w:rPr>
          <w:rFonts w:ascii="Times New Roman" w:hAnsi="Times New Roman"/>
          <w:color w:val="333333"/>
          <w:sz w:val="24"/>
          <w:szCs w:val="24"/>
        </w:rPr>
        <w:t xml:space="preserve">едеральной рабочей </w:t>
      </w:r>
      <w:r w:rsidRPr="0026700F">
        <w:rPr>
          <w:rFonts w:ascii="Times New Roman" w:hAnsi="Times New Roman"/>
          <w:color w:val="000000"/>
          <w:sz w:val="24"/>
          <w:szCs w:val="24"/>
        </w:rPr>
        <w:t xml:space="preserve">программе воспитания. </w:t>
      </w:r>
    </w:p>
    <w:p w:rsidR="00FC0544" w:rsidRPr="0026700F" w:rsidRDefault="00FC0544" w:rsidP="00FC0544">
      <w:pPr>
        <w:spacing w:after="0" w:line="264" w:lineRule="auto"/>
        <w:ind w:firstLine="600"/>
        <w:jc w:val="both"/>
        <w:rPr>
          <w:sz w:val="24"/>
          <w:szCs w:val="24"/>
        </w:rPr>
      </w:pPr>
      <w:r w:rsidRPr="0026700F">
        <w:rPr>
          <w:rFonts w:ascii="Times New Roman" w:hAnsi="Times New Roman"/>
          <w:color w:val="000000"/>
          <w:sz w:val="24"/>
          <w:szCs w:val="24"/>
        </w:rPr>
        <w:t>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метапредметным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FC0544" w:rsidRPr="0026700F" w:rsidRDefault="00FC0544" w:rsidP="00FC0544">
      <w:pPr>
        <w:spacing w:after="0" w:line="264" w:lineRule="auto"/>
        <w:ind w:firstLine="600"/>
        <w:jc w:val="both"/>
        <w:rPr>
          <w:sz w:val="24"/>
          <w:szCs w:val="24"/>
        </w:rPr>
      </w:pPr>
      <w:r w:rsidRPr="00275168">
        <w:rPr>
          <w:rFonts w:ascii="Times New Roman" w:hAnsi="Times New Roman"/>
          <w:b/>
          <w:color w:val="000000"/>
        </w:rPr>
        <w:t>ОБЩАЯ ХАРАКТЕРИСТИКА ПРЕДМЕТА «ГЕОГРАФИЯ</w:t>
      </w:r>
      <w:r w:rsidRPr="0026700F">
        <w:rPr>
          <w:rFonts w:ascii="Times New Roman" w:hAnsi="Times New Roman"/>
          <w:b/>
          <w:color w:val="000000"/>
          <w:sz w:val="24"/>
          <w:szCs w:val="24"/>
        </w:rPr>
        <w:t>»</w:t>
      </w:r>
    </w:p>
    <w:p w:rsidR="00FC0544" w:rsidRPr="0026700F" w:rsidRDefault="00FC0544" w:rsidP="00FC0544">
      <w:pPr>
        <w:spacing w:after="0" w:line="264" w:lineRule="auto"/>
        <w:ind w:firstLine="600"/>
        <w:jc w:val="both"/>
        <w:rPr>
          <w:sz w:val="24"/>
          <w:szCs w:val="24"/>
        </w:rPr>
      </w:pPr>
      <w:r w:rsidRPr="0026700F">
        <w:rPr>
          <w:rFonts w:ascii="Times New Roman" w:hAnsi="Times New Roman"/>
          <w:color w:val="000000"/>
          <w:sz w:val="24"/>
          <w:szCs w:val="24"/>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FC0544" w:rsidRPr="0026700F" w:rsidRDefault="00FC0544" w:rsidP="00FC0544">
      <w:pPr>
        <w:spacing w:after="0" w:line="264" w:lineRule="auto"/>
        <w:ind w:firstLine="600"/>
        <w:jc w:val="both"/>
        <w:rPr>
          <w:sz w:val="24"/>
          <w:szCs w:val="24"/>
        </w:rPr>
      </w:pPr>
      <w:r w:rsidRPr="0026700F">
        <w:rPr>
          <w:rFonts w:ascii="Times New Roman" w:hAnsi="Times New Roman"/>
          <w:color w:val="000000"/>
          <w:sz w:val="24"/>
          <w:szCs w:val="24"/>
        </w:rPr>
        <w:t>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интегративность, междисциплинарность, практико-ориентированность, экологизация и гуманизация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геоэкологических событий и процессов.</w:t>
      </w:r>
    </w:p>
    <w:p w:rsidR="00FC0544" w:rsidRPr="0026700F" w:rsidRDefault="00FC0544" w:rsidP="00FC0544">
      <w:pPr>
        <w:spacing w:after="0" w:line="264" w:lineRule="auto"/>
        <w:ind w:firstLine="600"/>
        <w:jc w:val="both"/>
        <w:rPr>
          <w:sz w:val="24"/>
          <w:szCs w:val="24"/>
        </w:rPr>
      </w:pPr>
      <w:r w:rsidRPr="0026700F">
        <w:rPr>
          <w:rFonts w:ascii="Times New Roman" w:hAnsi="Times New Roman"/>
          <w:b/>
          <w:color w:val="000000"/>
          <w:sz w:val="24"/>
          <w:szCs w:val="24"/>
        </w:rPr>
        <w:t>ЦЕЛИ ИЗУЧЕНИЯ ПРЕДМЕТА «ГЕОГРАФИЯ»</w:t>
      </w:r>
    </w:p>
    <w:p w:rsidR="00FC0544" w:rsidRPr="0026700F" w:rsidRDefault="00FC0544" w:rsidP="00FC0544">
      <w:pPr>
        <w:spacing w:after="0" w:line="264" w:lineRule="auto"/>
        <w:ind w:firstLine="600"/>
        <w:jc w:val="both"/>
        <w:rPr>
          <w:sz w:val="24"/>
          <w:szCs w:val="24"/>
        </w:rPr>
      </w:pPr>
      <w:r w:rsidRPr="0026700F">
        <w:rPr>
          <w:rFonts w:ascii="Times New Roman" w:hAnsi="Times New Roman"/>
          <w:color w:val="000000"/>
          <w:sz w:val="24"/>
          <w:szCs w:val="24"/>
        </w:rPr>
        <w:t>Цели изучения географии на базовом уровне в средней школе направлены на:</w:t>
      </w:r>
    </w:p>
    <w:p w:rsidR="00FC0544" w:rsidRPr="0026700F" w:rsidRDefault="00FC0544" w:rsidP="00FC0544">
      <w:pPr>
        <w:spacing w:after="0" w:line="264" w:lineRule="auto"/>
        <w:ind w:firstLine="600"/>
        <w:jc w:val="both"/>
        <w:rPr>
          <w:sz w:val="24"/>
          <w:szCs w:val="24"/>
        </w:rPr>
      </w:pPr>
      <w:r w:rsidRPr="0026700F">
        <w:rPr>
          <w:rFonts w:ascii="Times New Roman" w:hAnsi="Times New Roman"/>
          <w:color w:val="000000"/>
          <w:sz w:val="24"/>
          <w:szCs w:val="24"/>
        </w:rPr>
        <w:t>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c ролью России как составной части мирового сообщества;</w:t>
      </w:r>
    </w:p>
    <w:p w:rsidR="00FC0544" w:rsidRPr="0026700F" w:rsidRDefault="00FC0544" w:rsidP="00FC0544">
      <w:pPr>
        <w:spacing w:after="0" w:line="264" w:lineRule="auto"/>
        <w:ind w:firstLine="600"/>
        <w:jc w:val="both"/>
        <w:rPr>
          <w:sz w:val="24"/>
          <w:szCs w:val="24"/>
        </w:rPr>
      </w:pPr>
      <w:r w:rsidRPr="0026700F">
        <w:rPr>
          <w:rFonts w:ascii="Times New Roman" w:hAnsi="Times New Roman"/>
          <w:color w:val="000000"/>
          <w:sz w:val="24"/>
          <w:szCs w:val="24"/>
        </w:rPr>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FC0544" w:rsidRPr="0026700F" w:rsidRDefault="00FC0544" w:rsidP="00FC0544">
      <w:pPr>
        <w:spacing w:after="0" w:line="264" w:lineRule="auto"/>
        <w:ind w:firstLine="600"/>
        <w:jc w:val="both"/>
        <w:rPr>
          <w:sz w:val="24"/>
          <w:szCs w:val="24"/>
        </w:rPr>
      </w:pPr>
      <w:r w:rsidRPr="0026700F">
        <w:rPr>
          <w:rFonts w:ascii="Times New Roman" w:hAnsi="Times New Roman"/>
          <w:color w:val="000000"/>
          <w:sz w:val="24"/>
          <w:szCs w:val="24"/>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FC0544" w:rsidRPr="0026700F" w:rsidRDefault="00FC0544" w:rsidP="00FC0544">
      <w:pPr>
        <w:spacing w:after="0" w:line="264" w:lineRule="auto"/>
        <w:ind w:firstLine="600"/>
        <w:jc w:val="both"/>
        <w:rPr>
          <w:sz w:val="24"/>
          <w:szCs w:val="24"/>
        </w:rPr>
      </w:pPr>
      <w:r w:rsidRPr="0026700F">
        <w:rPr>
          <w:rFonts w:ascii="Times New Roman" w:hAnsi="Times New Roman"/>
          <w:color w:val="000000"/>
          <w:sz w:val="24"/>
          <w:szCs w:val="24"/>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FC0544" w:rsidRPr="0026700F" w:rsidRDefault="00FC0544" w:rsidP="00FC0544">
      <w:pPr>
        <w:spacing w:after="0" w:line="264" w:lineRule="auto"/>
        <w:ind w:firstLine="600"/>
        <w:jc w:val="both"/>
        <w:rPr>
          <w:sz w:val="24"/>
          <w:szCs w:val="24"/>
        </w:rPr>
      </w:pPr>
      <w:r w:rsidRPr="0026700F">
        <w:rPr>
          <w:rFonts w:ascii="Times New Roman" w:hAnsi="Times New Roman"/>
          <w:color w:val="000000"/>
          <w:sz w:val="24"/>
          <w:szCs w:val="24"/>
        </w:rPr>
        <w:t>5) приобретение опыта разнообразной деятельности, направленной на достижение целей устойчивого развития.</w:t>
      </w:r>
    </w:p>
    <w:p w:rsidR="00275168" w:rsidRDefault="00FC0544" w:rsidP="00275168">
      <w:pPr>
        <w:spacing w:after="0" w:line="264" w:lineRule="auto"/>
        <w:ind w:firstLine="600"/>
        <w:jc w:val="both"/>
      </w:pPr>
      <w:r w:rsidRPr="00275168">
        <w:rPr>
          <w:rFonts w:ascii="Times New Roman" w:hAnsi="Times New Roman"/>
          <w:b/>
          <w:color w:val="000000"/>
        </w:rPr>
        <w:t>МЕСТО УЧЕБНОГО ПРЕДМЕТА «ГЕОГРАФИЯ» В УЧЕБНОМ ПЛАНЕ</w:t>
      </w:r>
    </w:p>
    <w:p w:rsidR="00FC0544" w:rsidRPr="00275168" w:rsidRDefault="00FC0544" w:rsidP="00275168">
      <w:pPr>
        <w:spacing w:after="0" w:line="264" w:lineRule="auto"/>
        <w:ind w:firstLine="600"/>
        <w:jc w:val="both"/>
      </w:pPr>
      <w:r w:rsidRPr="0026700F">
        <w:rPr>
          <w:rFonts w:ascii="Times New Roman" w:hAnsi="Times New Roman"/>
          <w:color w:val="000000"/>
          <w:sz w:val="24"/>
          <w:szCs w:val="24"/>
        </w:rPr>
        <w:t>Учебным планом на изучение географии на базовом уровне в 10-11 классах отводится 68 часов: по одному часу в неделю в 10 и 11 классах.</w:t>
      </w:r>
    </w:p>
    <w:p w:rsidR="00FC0544" w:rsidRPr="0026700F" w:rsidRDefault="00FC0544" w:rsidP="00FC0544">
      <w:pPr>
        <w:rPr>
          <w:sz w:val="24"/>
          <w:szCs w:val="24"/>
        </w:rPr>
        <w:sectPr w:rsidR="00FC0544" w:rsidRPr="0026700F">
          <w:pgSz w:w="11906" w:h="16383"/>
          <w:pgMar w:top="1134" w:right="850" w:bottom="1134" w:left="1701" w:header="720" w:footer="720" w:gutter="0"/>
          <w:cols w:space="720"/>
        </w:sectPr>
      </w:pPr>
    </w:p>
    <w:p w:rsidR="00FC0544" w:rsidRPr="0026700F" w:rsidRDefault="00FC0544" w:rsidP="00FC0544">
      <w:pPr>
        <w:spacing w:after="0" w:line="264" w:lineRule="auto"/>
        <w:ind w:firstLine="600"/>
        <w:jc w:val="both"/>
        <w:rPr>
          <w:sz w:val="24"/>
          <w:szCs w:val="24"/>
        </w:rPr>
      </w:pPr>
      <w:bookmarkStart w:id="137" w:name="block-12514577"/>
      <w:bookmarkEnd w:id="136"/>
      <w:r w:rsidRPr="0026700F">
        <w:rPr>
          <w:rFonts w:ascii="Times New Roman" w:hAnsi="Times New Roman"/>
          <w:b/>
          <w:color w:val="000000"/>
          <w:sz w:val="24"/>
          <w:szCs w:val="24"/>
        </w:rPr>
        <w:t>СОДЕРЖАНИЕ УЧЕБНОГО ПРЕДМЕТА «ГЕОГРАФИЯ»</w:t>
      </w:r>
    </w:p>
    <w:p w:rsidR="00FC0544" w:rsidRPr="0026700F" w:rsidRDefault="00FC0544" w:rsidP="00FC0544">
      <w:pPr>
        <w:spacing w:after="0" w:line="264" w:lineRule="auto"/>
        <w:ind w:left="120"/>
        <w:jc w:val="both"/>
        <w:rPr>
          <w:sz w:val="24"/>
          <w:szCs w:val="24"/>
        </w:rPr>
      </w:pPr>
    </w:p>
    <w:p w:rsidR="00FC0544" w:rsidRPr="0026700F" w:rsidRDefault="00FC0544" w:rsidP="00FC0544">
      <w:pPr>
        <w:spacing w:after="0" w:line="264" w:lineRule="auto"/>
        <w:ind w:left="120"/>
        <w:jc w:val="both"/>
        <w:rPr>
          <w:sz w:val="24"/>
          <w:szCs w:val="24"/>
        </w:rPr>
      </w:pPr>
      <w:r w:rsidRPr="0026700F">
        <w:rPr>
          <w:rFonts w:ascii="Times New Roman" w:hAnsi="Times New Roman"/>
          <w:b/>
          <w:color w:val="000000"/>
          <w:sz w:val="24"/>
          <w:szCs w:val="24"/>
        </w:rPr>
        <w:t>10 КЛАСС</w:t>
      </w:r>
    </w:p>
    <w:p w:rsidR="00FC0544" w:rsidRPr="0026700F" w:rsidRDefault="00FC0544" w:rsidP="00FC0544">
      <w:pPr>
        <w:spacing w:after="0" w:line="264" w:lineRule="auto"/>
        <w:ind w:left="120"/>
        <w:jc w:val="both"/>
        <w:rPr>
          <w:sz w:val="24"/>
          <w:szCs w:val="24"/>
        </w:rPr>
      </w:pPr>
    </w:p>
    <w:p w:rsidR="00FC0544" w:rsidRPr="0026700F" w:rsidRDefault="00FC0544" w:rsidP="00FC0544">
      <w:pPr>
        <w:spacing w:after="0" w:line="264" w:lineRule="auto"/>
        <w:ind w:firstLine="600"/>
        <w:jc w:val="both"/>
        <w:rPr>
          <w:sz w:val="24"/>
          <w:szCs w:val="24"/>
        </w:rPr>
      </w:pPr>
      <w:r w:rsidRPr="0026700F">
        <w:rPr>
          <w:rFonts w:ascii="Times New Roman" w:hAnsi="Times New Roman"/>
          <w:b/>
          <w:i/>
          <w:color w:val="000000"/>
          <w:sz w:val="24"/>
          <w:szCs w:val="24"/>
        </w:rPr>
        <w:t>Раздел 1. География как наука</w:t>
      </w:r>
      <w:r w:rsidRPr="0026700F">
        <w:rPr>
          <w:rFonts w:ascii="Times New Roman" w:hAnsi="Times New Roman"/>
          <w:color w:val="000000"/>
          <w:sz w:val="24"/>
          <w:szCs w:val="24"/>
        </w:rPr>
        <w:t xml:space="preserve"> </w:t>
      </w:r>
    </w:p>
    <w:p w:rsidR="00FC0544" w:rsidRPr="0026700F" w:rsidRDefault="00FC0544" w:rsidP="00FC0544">
      <w:pPr>
        <w:spacing w:after="0" w:line="264" w:lineRule="auto"/>
        <w:ind w:firstLine="600"/>
        <w:jc w:val="both"/>
        <w:rPr>
          <w:sz w:val="24"/>
          <w:szCs w:val="24"/>
        </w:rPr>
      </w:pPr>
      <w:r w:rsidRPr="0026700F">
        <w:rPr>
          <w:rFonts w:ascii="Times New Roman" w:hAnsi="Times New Roman"/>
          <w:b/>
          <w:color w:val="000000"/>
          <w:sz w:val="24"/>
          <w:szCs w:val="24"/>
        </w:rPr>
        <w:t>Тема 1. Традиционные и новые методы в географии. Географические прогнозы.</w:t>
      </w:r>
      <w:r w:rsidRPr="0026700F">
        <w:rPr>
          <w:rFonts w:ascii="Times New Roman" w:hAnsi="Times New Roman"/>
          <w:color w:val="000000"/>
          <w:sz w:val="24"/>
          <w:szCs w:val="24"/>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FC0544" w:rsidRPr="0026700F" w:rsidRDefault="00FC0544" w:rsidP="00FC0544">
      <w:pPr>
        <w:spacing w:after="0" w:line="264" w:lineRule="auto"/>
        <w:ind w:firstLine="600"/>
        <w:jc w:val="both"/>
        <w:rPr>
          <w:sz w:val="24"/>
          <w:szCs w:val="24"/>
        </w:rPr>
      </w:pPr>
      <w:r w:rsidRPr="0026700F">
        <w:rPr>
          <w:rFonts w:ascii="Times New Roman" w:hAnsi="Times New Roman"/>
          <w:b/>
          <w:color w:val="000000"/>
          <w:sz w:val="24"/>
          <w:szCs w:val="24"/>
        </w:rPr>
        <w:t>Тема 2. Географическая культура.</w:t>
      </w:r>
      <w:r w:rsidRPr="0026700F">
        <w:rPr>
          <w:rFonts w:ascii="Times New Roman" w:hAnsi="Times New Roman"/>
          <w:color w:val="000000"/>
          <w:sz w:val="24"/>
          <w:szCs w:val="24"/>
        </w:rPr>
        <w:t xml:space="preserve"> Элементы географической культуры: географическая картина мира, географическое мышление, язык географии</w:t>
      </w:r>
      <w:r w:rsidRPr="0026700F">
        <w:rPr>
          <w:rFonts w:ascii="Times New Roman" w:hAnsi="Times New Roman"/>
          <w:color w:val="ED1C24"/>
          <w:sz w:val="24"/>
          <w:szCs w:val="24"/>
        </w:rPr>
        <w:t xml:space="preserve">. </w:t>
      </w:r>
      <w:r w:rsidRPr="0026700F">
        <w:rPr>
          <w:rFonts w:ascii="Times New Roman" w:hAnsi="Times New Roman"/>
          <w:color w:val="000000"/>
          <w:sz w:val="24"/>
          <w:szCs w:val="24"/>
        </w:rPr>
        <w:t>Их значимость для представителей разных профессий.</w:t>
      </w:r>
    </w:p>
    <w:p w:rsidR="00FC0544" w:rsidRPr="0026700F" w:rsidRDefault="00FC0544" w:rsidP="00FC0544">
      <w:pPr>
        <w:spacing w:after="0" w:line="264" w:lineRule="auto"/>
        <w:ind w:firstLine="600"/>
        <w:jc w:val="both"/>
        <w:rPr>
          <w:sz w:val="24"/>
          <w:szCs w:val="24"/>
        </w:rPr>
      </w:pPr>
      <w:r w:rsidRPr="0026700F">
        <w:rPr>
          <w:rFonts w:ascii="Times New Roman" w:hAnsi="Times New Roman"/>
          <w:b/>
          <w:i/>
          <w:color w:val="000000"/>
          <w:sz w:val="24"/>
          <w:szCs w:val="24"/>
        </w:rPr>
        <w:t>Раздел 2. Природопользование и геоэкология</w:t>
      </w:r>
    </w:p>
    <w:p w:rsidR="00FC0544" w:rsidRPr="0026700F" w:rsidRDefault="00FC0544" w:rsidP="00FC0544">
      <w:pPr>
        <w:spacing w:after="0" w:line="264" w:lineRule="auto"/>
        <w:ind w:firstLine="600"/>
        <w:jc w:val="both"/>
        <w:rPr>
          <w:sz w:val="24"/>
          <w:szCs w:val="24"/>
        </w:rPr>
      </w:pPr>
      <w:r w:rsidRPr="0026700F">
        <w:rPr>
          <w:rFonts w:ascii="Times New Roman" w:hAnsi="Times New Roman"/>
          <w:b/>
          <w:color w:val="000000"/>
          <w:sz w:val="24"/>
          <w:szCs w:val="24"/>
        </w:rPr>
        <w:t>Тема 1. Географическая среда.</w:t>
      </w:r>
      <w:r w:rsidRPr="0026700F">
        <w:rPr>
          <w:rFonts w:ascii="Times New Roman" w:hAnsi="Times New Roman"/>
          <w:color w:val="000000"/>
          <w:sz w:val="24"/>
          <w:szCs w:val="24"/>
        </w:rPr>
        <w:t xml:space="preserve"> Географическая среда как геосистема;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FC0544" w:rsidRPr="0026700F" w:rsidRDefault="00FC0544" w:rsidP="00FC0544">
      <w:pPr>
        <w:spacing w:after="0" w:line="264" w:lineRule="auto"/>
        <w:ind w:firstLine="600"/>
        <w:jc w:val="both"/>
        <w:rPr>
          <w:sz w:val="24"/>
          <w:szCs w:val="24"/>
        </w:rPr>
      </w:pPr>
      <w:r w:rsidRPr="0026700F">
        <w:rPr>
          <w:rFonts w:ascii="Times New Roman" w:hAnsi="Times New Roman"/>
          <w:b/>
          <w:color w:val="000000"/>
          <w:sz w:val="24"/>
          <w:szCs w:val="24"/>
        </w:rPr>
        <w:t>Тема 2. Естественный и антропогенный ландшафты.</w:t>
      </w:r>
      <w:r w:rsidRPr="0026700F">
        <w:rPr>
          <w:rFonts w:ascii="Times New Roman" w:hAnsi="Times New Roman"/>
          <w:color w:val="000000"/>
          <w:sz w:val="24"/>
          <w:szCs w:val="24"/>
        </w:rPr>
        <w:t xml:space="preserve"> Проблема сохранения ландшафтного и культурного разнообразия на Земле. </w:t>
      </w:r>
    </w:p>
    <w:p w:rsidR="00FC0544" w:rsidRPr="0026700F" w:rsidRDefault="00FC0544" w:rsidP="00FC0544">
      <w:pPr>
        <w:spacing w:after="0" w:line="264" w:lineRule="auto"/>
        <w:ind w:firstLine="600"/>
        <w:jc w:val="both"/>
        <w:rPr>
          <w:sz w:val="24"/>
          <w:szCs w:val="24"/>
        </w:rPr>
      </w:pPr>
      <w:r w:rsidRPr="0026700F">
        <w:rPr>
          <w:rFonts w:ascii="Times New Roman" w:hAnsi="Times New Roman"/>
          <w:b/>
          <w:color w:val="000000"/>
          <w:sz w:val="24"/>
          <w:szCs w:val="24"/>
        </w:rPr>
        <w:t>Практическая работа</w:t>
      </w:r>
    </w:p>
    <w:p w:rsidR="00FC0544" w:rsidRPr="0026700F" w:rsidRDefault="00FC0544" w:rsidP="00FC0544">
      <w:pPr>
        <w:spacing w:after="0" w:line="264" w:lineRule="auto"/>
        <w:ind w:firstLine="600"/>
        <w:jc w:val="both"/>
        <w:rPr>
          <w:sz w:val="24"/>
          <w:szCs w:val="24"/>
        </w:rPr>
      </w:pPr>
      <w:r w:rsidRPr="0026700F">
        <w:rPr>
          <w:rFonts w:ascii="Times New Roman" w:hAnsi="Times New Roman"/>
          <w:color w:val="000000"/>
          <w:sz w:val="24"/>
          <w:szCs w:val="24"/>
        </w:rPr>
        <w:t>1. Классификация ландшафтов с использованием источников географической информации.</w:t>
      </w:r>
    </w:p>
    <w:p w:rsidR="00FC0544" w:rsidRPr="0026700F" w:rsidRDefault="00FC0544" w:rsidP="00FC0544">
      <w:pPr>
        <w:spacing w:after="0" w:line="264" w:lineRule="auto"/>
        <w:ind w:firstLine="600"/>
        <w:jc w:val="both"/>
        <w:rPr>
          <w:sz w:val="24"/>
          <w:szCs w:val="24"/>
        </w:rPr>
      </w:pPr>
      <w:r w:rsidRPr="0026700F">
        <w:rPr>
          <w:rFonts w:ascii="Times New Roman" w:hAnsi="Times New Roman"/>
          <w:b/>
          <w:color w:val="000000"/>
          <w:sz w:val="24"/>
          <w:szCs w:val="24"/>
        </w:rPr>
        <w:t xml:space="preserve">Тема 3. Проблемы взаимодействия человека и природы. </w:t>
      </w:r>
      <w:r w:rsidRPr="0026700F">
        <w:rPr>
          <w:rFonts w:ascii="Times New Roman" w:hAnsi="Times New Roman"/>
          <w:color w:val="000000"/>
          <w:sz w:val="24"/>
          <w:szCs w:val="24"/>
        </w:rPr>
        <w:t>Опасные природные явления, климатические изменения, повышение уровня Мирового океана, загрязнение окружающей среды</w:t>
      </w:r>
      <w:r w:rsidRPr="0026700F">
        <w:rPr>
          <w:rFonts w:ascii="Times New Roman" w:hAnsi="Times New Roman"/>
          <w:color w:val="ED1C24"/>
          <w:sz w:val="24"/>
          <w:szCs w:val="24"/>
        </w:rPr>
        <w:t xml:space="preserve">. </w:t>
      </w:r>
      <w:r w:rsidRPr="0026700F">
        <w:rPr>
          <w:rFonts w:ascii="Times New Roman" w:hAnsi="Times New Roman"/>
          <w:color w:val="000000"/>
          <w:sz w:val="24"/>
          <w:szCs w:val="24"/>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FC0544" w:rsidRPr="0026700F" w:rsidRDefault="00FC0544" w:rsidP="00FC0544">
      <w:pPr>
        <w:spacing w:after="0" w:line="264" w:lineRule="auto"/>
        <w:ind w:firstLine="600"/>
        <w:jc w:val="both"/>
        <w:rPr>
          <w:sz w:val="24"/>
          <w:szCs w:val="24"/>
        </w:rPr>
      </w:pPr>
      <w:r w:rsidRPr="0026700F">
        <w:rPr>
          <w:rFonts w:ascii="Times New Roman" w:hAnsi="Times New Roman"/>
          <w:b/>
          <w:color w:val="000000"/>
          <w:sz w:val="24"/>
          <w:szCs w:val="24"/>
        </w:rPr>
        <w:t>Практическая работа</w:t>
      </w:r>
    </w:p>
    <w:p w:rsidR="00FC0544" w:rsidRPr="0026700F" w:rsidRDefault="00FC0544" w:rsidP="00FC0544">
      <w:pPr>
        <w:spacing w:after="0" w:line="264" w:lineRule="auto"/>
        <w:ind w:firstLine="600"/>
        <w:jc w:val="both"/>
        <w:rPr>
          <w:sz w:val="24"/>
          <w:szCs w:val="24"/>
        </w:rPr>
      </w:pPr>
      <w:r w:rsidRPr="0026700F">
        <w:rPr>
          <w:rFonts w:ascii="Times New Roman" w:hAnsi="Times New Roman"/>
          <w:color w:val="000000"/>
          <w:sz w:val="24"/>
          <w:szCs w:val="24"/>
        </w:rPr>
        <w:t>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формы фиксации результатов наблюдения/исследования.</w:t>
      </w:r>
    </w:p>
    <w:p w:rsidR="00FC0544" w:rsidRPr="0026700F" w:rsidRDefault="00FC0544" w:rsidP="00FC0544">
      <w:pPr>
        <w:spacing w:after="0" w:line="264" w:lineRule="auto"/>
        <w:ind w:firstLine="600"/>
        <w:jc w:val="both"/>
        <w:rPr>
          <w:sz w:val="24"/>
          <w:szCs w:val="24"/>
        </w:rPr>
      </w:pPr>
      <w:r w:rsidRPr="0026700F">
        <w:rPr>
          <w:rFonts w:ascii="Times New Roman" w:hAnsi="Times New Roman"/>
          <w:b/>
          <w:color w:val="000000"/>
          <w:sz w:val="24"/>
          <w:szCs w:val="24"/>
        </w:rPr>
        <w:t xml:space="preserve">Тема 4. Природные ресурсы и их виды. </w:t>
      </w:r>
      <w:r w:rsidRPr="0026700F">
        <w:rPr>
          <w:rFonts w:ascii="Times New Roman" w:hAnsi="Times New Roman"/>
          <w:color w:val="000000"/>
          <w:sz w:val="24"/>
          <w:szCs w:val="24"/>
        </w:rPr>
        <w:t>Особенности размещения природных ресурсов мира. Природно-ресурсный капитал регионов, крупных стран, в том числе России. Ресурсообеспеченность.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Гидроэнергоресурсы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FC0544" w:rsidRPr="0026700F" w:rsidRDefault="00FC0544" w:rsidP="00FC0544">
      <w:pPr>
        <w:spacing w:after="0" w:line="264" w:lineRule="auto"/>
        <w:ind w:firstLine="600"/>
        <w:jc w:val="both"/>
        <w:rPr>
          <w:sz w:val="24"/>
          <w:szCs w:val="24"/>
        </w:rPr>
      </w:pPr>
      <w:r w:rsidRPr="0026700F">
        <w:rPr>
          <w:rFonts w:ascii="Times New Roman" w:hAnsi="Times New Roman"/>
          <w:b/>
          <w:color w:val="000000"/>
          <w:sz w:val="24"/>
          <w:szCs w:val="24"/>
        </w:rPr>
        <w:t>Практические работы</w:t>
      </w:r>
    </w:p>
    <w:p w:rsidR="00FC0544" w:rsidRPr="0026700F" w:rsidRDefault="00FC0544" w:rsidP="00FC0544">
      <w:pPr>
        <w:spacing w:after="0" w:line="264" w:lineRule="auto"/>
        <w:ind w:firstLine="600"/>
        <w:jc w:val="both"/>
        <w:rPr>
          <w:sz w:val="24"/>
          <w:szCs w:val="24"/>
        </w:rPr>
      </w:pPr>
      <w:r w:rsidRPr="0026700F">
        <w:rPr>
          <w:rFonts w:ascii="Times New Roman" w:hAnsi="Times New Roman"/>
          <w:color w:val="000000"/>
          <w:sz w:val="24"/>
          <w:szCs w:val="24"/>
        </w:rPr>
        <w:t>1. Оценка природно-ресурсного капитала одной из стран (по выбору) по источникам географической информации.</w:t>
      </w:r>
    </w:p>
    <w:p w:rsidR="00FC0544" w:rsidRPr="0026700F" w:rsidRDefault="00FC0544" w:rsidP="00FC0544">
      <w:pPr>
        <w:spacing w:after="0" w:line="264" w:lineRule="auto"/>
        <w:ind w:firstLine="600"/>
        <w:jc w:val="both"/>
        <w:rPr>
          <w:sz w:val="24"/>
          <w:szCs w:val="24"/>
        </w:rPr>
      </w:pPr>
      <w:r w:rsidRPr="0026700F">
        <w:rPr>
          <w:rFonts w:ascii="Times New Roman" w:hAnsi="Times New Roman"/>
          <w:color w:val="000000"/>
          <w:sz w:val="24"/>
          <w:szCs w:val="24"/>
        </w:rPr>
        <w:t>2. Определение ресурсообеспеченности стран отдельными видами природных ресурсов.</w:t>
      </w:r>
    </w:p>
    <w:p w:rsidR="00FC0544" w:rsidRPr="0026700F" w:rsidRDefault="00FC0544" w:rsidP="00FC0544">
      <w:pPr>
        <w:spacing w:after="0" w:line="264" w:lineRule="auto"/>
        <w:ind w:firstLine="600"/>
        <w:jc w:val="both"/>
        <w:rPr>
          <w:sz w:val="24"/>
          <w:szCs w:val="24"/>
        </w:rPr>
      </w:pPr>
      <w:r w:rsidRPr="0026700F">
        <w:rPr>
          <w:rFonts w:ascii="Times New Roman" w:hAnsi="Times New Roman"/>
          <w:b/>
          <w:i/>
          <w:color w:val="000000"/>
          <w:sz w:val="24"/>
          <w:szCs w:val="24"/>
        </w:rPr>
        <w:t>Раздел 3. Современная политическая карта</w:t>
      </w:r>
      <w:r w:rsidRPr="0026700F">
        <w:rPr>
          <w:rFonts w:ascii="Times New Roman" w:hAnsi="Times New Roman"/>
          <w:color w:val="000000"/>
          <w:sz w:val="24"/>
          <w:szCs w:val="24"/>
        </w:rPr>
        <w:t xml:space="preserve"> </w:t>
      </w:r>
    </w:p>
    <w:p w:rsidR="00FC0544" w:rsidRPr="0026700F" w:rsidRDefault="00FC0544" w:rsidP="00FC0544">
      <w:pPr>
        <w:spacing w:after="0" w:line="264" w:lineRule="auto"/>
        <w:ind w:firstLine="600"/>
        <w:jc w:val="both"/>
        <w:rPr>
          <w:sz w:val="24"/>
          <w:szCs w:val="24"/>
        </w:rPr>
      </w:pPr>
      <w:r w:rsidRPr="0026700F">
        <w:rPr>
          <w:rFonts w:ascii="Times New Roman" w:hAnsi="Times New Roman"/>
          <w:b/>
          <w:color w:val="000000"/>
          <w:sz w:val="24"/>
          <w:szCs w:val="24"/>
        </w:rPr>
        <w:t xml:space="preserve">Тема 1. Политическая география и геополитика. </w:t>
      </w:r>
      <w:r w:rsidRPr="0026700F">
        <w:rPr>
          <w:rFonts w:ascii="Times New Roman" w:hAnsi="Times New Roman"/>
          <w:color w:val="000000"/>
          <w:sz w:val="24"/>
          <w:szCs w:val="24"/>
        </w:rPr>
        <w:t>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приарктического государства.</w:t>
      </w:r>
    </w:p>
    <w:p w:rsidR="00FC0544" w:rsidRPr="0026700F" w:rsidRDefault="00FC0544" w:rsidP="00FC0544">
      <w:pPr>
        <w:spacing w:after="0" w:line="264" w:lineRule="auto"/>
        <w:ind w:firstLine="600"/>
        <w:jc w:val="both"/>
        <w:rPr>
          <w:sz w:val="24"/>
          <w:szCs w:val="24"/>
        </w:rPr>
      </w:pPr>
      <w:r w:rsidRPr="0026700F">
        <w:rPr>
          <w:rFonts w:ascii="Times New Roman" w:hAnsi="Times New Roman"/>
          <w:b/>
          <w:color w:val="000000"/>
          <w:sz w:val="24"/>
          <w:szCs w:val="24"/>
        </w:rPr>
        <w:t>Тема 2. Классификации и типология стран мира.</w:t>
      </w:r>
      <w:r w:rsidRPr="0026700F">
        <w:rPr>
          <w:rFonts w:ascii="Times New Roman" w:hAnsi="Times New Roman"/>
          <w:color w:val="000000"/>
          <w:sz w:val="24"/>
          <w:szCs w:val="24"/>
        </w:rPr>
        <w:t xml:space="preserve"> Основные типы стран: критерии их выделения. Формы правления государства и государственного устройства.</w:t>
      </w:r>
    </w:p>
    <w:p w:rsidR="00FC0544" w:rsidRPr="0026700F" w:rsidRDefault="00FC0544" w:rsidP="00FC0544">
      <w:pPr>
        <w:spacing w:after="0" w:line="264" w:lineRule="auto"/>
        <w:ind w:firstLine="600"/>
        <w:jc w:val="both"/>
        <w:rPr>
          <w:sz w:val="24"/>
          <w:szCs w:val="24"/>
        </w:rPr>
      </w:pPr>
      <w:r w:rsidRPr="0026700F">
        <w:rPr>
          <w:rFonts w:ascii="Times New Roman" w:hAnsi="Times New Roman"/>
          <w:b/>
          <w:i/>
          <w:color w:val="000000"/>
          <w:sz w:val="24"/>
          <w:szCs w:val="24"/>
        </w:rPr>
        <w:t>Раздел 4. Население мира</w:t>
      </w:r>
    </w:p>
    <w:p w:rsidR="00FC0544" w:rsidRPr="0026700F" w:rsidRDefault="00FC0544" w:rsidP="00FC0544">
      <w:pPr>
        <w:spacing w:after="0" w:line="264" w:lineRule="auto"/>
        <w:ind w:firstLine="600"/>
        <w:jc w:val="both"/>
        <w:rPr>
          <w:sz w:val="24"/>
          <w:szCs w:val="24"/>
        </w:rPr>
      </w:pPr>
      <w:r w:rsidRPr="0026700F">
        <w:rPr>
          <w:rFonts w:ascii="Times New Roman" w:hAnsi="Times New Roman"/>
          <w:b/>
          <w:color w:val="000000"/>
          <w:sz w:val="24"/>
          <w:szCs w:val="24"/>
        </w:rPr>
        <w:t>Тема 1. Численность и воспроизводство населения.</w:t>
      </w:r>
      <w:r w:rsidRPr="0026700F">
        <w:rPr>
          <w:rFonts w:ascii="Times New Roman" w:hAnsi="Times New Roman"/>
          <w:color w:val="000000"/>
          <w:sz w:val="24"/>
          <w:szCs w:val="24"/>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FC0544" w:rsidRPr="0026700F" w:rsidRDefault="00FC0544" w:rsidP="00FC0544">
      <w:pPr>
        <w:spacing w:after="0" w:line="264" w:lineRule="auto"/>
        <w:ind w:firstLine="600"/>
        <w:jc w:val="both"/>
        <w:rPr>
          <w:sz w:val="24"/>
          <w:szCs w:val="24"/>
        </w:rPr>
      </w:pPr>
      <w:r w:rsidRPr="0026700F">
        <w:rPr>
          <w:rFonts w:ascii="Times New Roman" w:hAnsi="Times New Roman"/>
          <w:b/>
          <w:color w:val="000000"/>
          <w:sz w:val="24"/>
          <w:szCs w:val="24"/>
        </w:rPr>
        <w:t>Практические работы</w:t>
      </w:r>
    </w:p>
    <w:p w:rsidR="00FC0544" w:rsidRPr="0026700F" w:rsidRDefault="00FC0544" w:rsidP="00FC0544">
      <w:pPr>
        <w:spacing w:after="0" w:line="264" w:lineRule="auto"/>
        <w:ind w:firstLine="600"/>
        <w:jc w:val="both"/>
        <w:rPr>
          <w:sz w:val="24"/>
          <w:szCs w:val="24"/>
        </w:rPr>
      </w:pPr>
      <w:r w:rsidRPr="0026700F">
        <w:rPr>
          <w:rFonts w:ascii="Times New Roman" w:hAnsi="Times New Roman"/>
          <w:color w:val="000000"/>
          <w:sz w:val="24"/>
          <w:szCs w:val="24"/>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FC0544" w:rsidRPr="0026700F" w:rsidRDefault="00FC0544" w:rsidP="00FC0544">
      <w:pPr>
        <w:spacing w:after="0" w:line="264" w:lineRule="auto"/>
        <w:ind w:firstLine="600"/>
        <w:jc w:val="both"/>
        <w:rPr>
          <w:sz w:val="24"/>
          <w:szCs w:val="24"/>
        </w:rPr>
      </w:pPr>
      <w:r w:rsidRPr="0026700F">
        <w:rPr>
          <w:rFonts w:ascii="Times New Roman" w:hAnsi="Times New Roman"/>
          <w:color w:val="000000"/>
          <w:sz w:val="24"/>
          <w:szCs w:val="24"/>
        </w:rPr>
        <w:t>2. Объяснение особенности демографической политики в странах с различным типом воспроизводства населения.</w:t>
      </w:r>
    </w:p>
    <w:p w:rsidR="00FC0544" w:rsidRPr="0026700F" w:rsidRDefault="00FC0544" w:rsidP="00FC0544">
      <w:pPr>
        <w:spacing w:after="0" w:line="264" w:lineRule="auto"/>
        <w:ind w:firstLine="600"/>
        <w:jc w:val="both"/>
        <w:rPr>
          <w:sz w:val="24"/>
          <w:szCs w:val="24"/>
        </w:rPr>
      </w:pPr>
      <w:r w:rsidRPr="0026700F">
        <w:rPr>
          <w:rFonts w:ascii="Times New Roman" w:hAnsi="Times New Roman"/>
          <w:b/>
          <w:color w:val="000000"/>
          <w:sz w:val="24"/>
          <w:szCs w:val="24"/>
        </w:rPr>
        <w:t xml:space="preserve">Тема 2. Состав и структура населения. </w:t>
      </w:r>
      <w:r w:rsidRPr="0026700F">
        <w:rPr>
          <w:rFonts w:ascii="Times New Roman" w:hAnsi="Times New Roman"/>
          <w:color w:val="000000"/>
          <w:sz w:val="24"/>
          <w:szCs w:val="24"/>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FC0544" w:rsidRPr="0026700F" w:rsidRDefault="00FC0544" w:rsidP="00FC0544">
      <w:pPr>
        <w:spacing w:after="0" w:line="264" w:lineRule="auto"/>
        <w:ind w:firstLine="600"/>
        <w:jc w:val="both"/>
        <w:rPr>
          <w:sz w:val="24"/>
          <w:szCs w:val="24"/>
        </w:rPr>
      </w:pPr>
      <w:r w:rsidRPr="0026700F">
        <w:rPr>
          <w:rFonts w:ascii="Times New Roman" w:hAnsi="Times New Roman"/>
          <w:b/>
          <w:color w:val="000000"/>
          <w:sz w:val="24"/>
          <w:szCs w:val="24"/>
        </w:rPr>
        <w:t>Практические работы</w:t>
      </w:r>
    </w:p>
    <w:p w:rsidR="00FC0544" w:rsidRPr="0026700F" w:rsidRDefault="00FC0544" w:rsidP="00FC0544">
      <w:pPr>
        <w:spacing w:after="0" w:line="264" w:lineRule="auto"/>
        <w:ind w:firstLine="600"/>
        <w:jc w:val="both"/>
        <w:rPr>
          <w:sz w:val="24"/>
          <w:szCs w:val="24"/>
        </w:rPr>
      </w:pPr>
      <w:r w:rsidRPr="0026700F">
        <w:rPr>
          <w:rFonts w:ascii="Times New Roman" w:hAnsi="Times New Roman"/>
          <w:color w:val="000000"/>
          <w:sz w:val="24"/>
          <w:szCs w:val="24"/>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FC0544" w:rsidRPr="0026700F" w:rsidRDefault="00FC0544" w:rsidP="00FC0544">
      <w:pPr>
        <w:spacing w:after="0" w:line="264" w:lineRule="auto"/>
        <w:ind w:firstLine="600"/>
        <w:jc w:val="both"/>
        <w:rPr>
          <w:sz w:val="24"/>
          <w:szCs w:val="24"/>
        </w:rPr>
      </w:pPr>
      <w:r w:rsidRPr="0026700F">
        <w:rPr>
          <w:rFonts w:ascii="Times New Roman" w:hAnsi="Times New Roman"/>
          <w:color w:val="000000"/>
          <w:sz w:val="24"/>
          <w:szCs w:val="24"/>
        </w:rPr>
        <w:t>2. Прогнозирование изменений возрастной структуры отдельных стран на основе анализа различных источников географической информации.</w:t>
      </w:r>
    </w:p>
    <w:p w:rsidR="00FC0544" w:rsidRPr="0026700F" w:rsidRDefault="00FC0544" w:rsidP="00FC0544">
      <w:pPr>
        <w:spacing w:after="0" w:line="264" w:lineRule="auto"/>
        <w:ind w:firstLine="600"/>
        <w:jc w:val="both"/>
        <w:rPr>
          <w:sz w:val="24"/>
          <w:szCs w:val="24"/>
        </w:rPr>
      </w:pPr>
      <w:r w:rsidRPr="0026700F">
        <w:rPr>
          <w:rFonts w:ascii="Times New Roman" w:hAnsi="Times New Roman"/>
          <w:b/>
          <w:color w:val="000000"/>
          <w:sz w:val="24"/>
          <w:szCs w:val="24"/>
        </w:rPr>
        <w:t>Тема 3. Размещение населения.</w:t>
      </w:r>
      <w:r w:rsidRPr="0026700F">
        <w:rPr>
          <w:rFonts w:ascii="Times New Roman" w:hAnsi="Times New Roman"/>
          <w:color w:val="000000"/>
          <w:sz w:val="24"/>
          <w:szCs w:val="24"/>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FC0544" w:rsidRPr="0026700F" w:rsidRDefault="00FC0544" w:rsidP="00FC0544">
      <w:pPr>
        <w:spacing w:after="0" w:line="264" w:lineRule="auto"/>
        <w:ind w:firstLine="600"/>
        <w:jc w:val="both"/>
        <w:rPr>
          <w:sz w:val="24"/>
          <w:szCs w:val="24"/>
        </w:rPr>
      </w:pPr>
      <w:r w:rsidRPr="0026700F">
        <w:rPr>
          <w:rFonts w:ascii="Times New Roman" w:hAnsi="Times New Roman"/>
          <w:b/>
          <w:color w:val="000000"/>
          <w:sz w:val="24"/>
          <w:szCs w:val="24"/>
        </w:rPr>
        <w:t>Практическая работа</w:t>
      </w:r>
    </w:p>
    <w:p w:rsidR="00FC0544" w:rsidRPr="0026700F" w:rsidRDefault="00FC0544" w:rsidP="00FC0544">
      <w:pPr>
        <w:spacing w:after="0" w:line="264" w:lineRule="auto"/>
        <w:ind w:firstLine="600"/>
        <w:jc w:val="both"/>
        <w:rPr>
          <w:sz w:val="24"/>
          <w:szCs w:val="24"/>
        </w:rPr>
      </w:pPr>
      <w:r w:rsidRPr="0026700F">
        <w:rPr>
          <w:rFonts w:ascii="Times New Roman" w:hAnsi="Times New Roman"/>
          <w:color w:val="000000"/>
          <w:sz w:val="24"/>
          <w:szCs w:val="24"/>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FC0544" w:rsidRPr="0026700F" w:rsidRDefault="00FC0544" w:rsidP="00FC0544">
      <w:pPr>
        <w:spacing w:after="0" w:line="264" w:lineRule="auto"/>
        <w:ind w:firstLine="600"/>
        <w:jc w:val="both"/>
        <w:rPr>
          <w:sz w:val="24"/>
          <w:szCs w:val="24"/>
        </w:rPr>
      </w:pPr>
      <w:r w:rsidRPr="0026700F">
        <w:rPr>
          <w:rFonts w:ascii="Times New Roman" w:hAnsi="Times New Roman"/>
          <w:b/>
          <w:color w:val="000000"/>
          <w:sz w:val="24"/>
          <w:szCs w:val="24"/>
        </w:rPr>
        <w:t>Тема 4. Качество жизни населения.</w:t>
      </w:r>
      <w:r w:rsidRPr="0026700F">
        <w:rPr>
          <w:rFonts w:ascii="Times New Roman" w:hAnsi="Times New Roman"/>
          <w:color w:val="000000"/>
          <w:sz w:val="24"/>
          <w:szCs w:val="24"/>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rsidR="00FC0544" w:rsidRPr="0026700F" w:rsidRDefault="00FC0544" w:rsidP="00FC0544">
      <w:pPr>
        <w:spacing w:after="0" w:line="264" w:lineRule="auto"/>
        <w:ind w:firstLine="600"/>
        <w:jc w:val="both"/>
        <w:rPr>
          <w:sz w:val="24"/>
          <w:szCs w:val="24"/>
        </w:rPr>
      </w:pPr>
      <w:r w:rsidRPr="0026700F">
        <w:rPr>
          <w:rFonts w:ascii="Times New Roman" w:hAnsi="Times New Roman"/>
          <w:b/>
          <w:color w:val="000000"/>
          <w:sz w:val="24"/>
          <w:szCs w:val="24"/>
        </w:rPr>
        <w:t>Практическая работа</w:t>
      </w:r>
    </w:p>
    <w:p w:rsidR="00FC0544" w:rsidRPr="0026700F" w:rsidRDefault="00FC0544" w:rsidP="00FC0544">
      <w:pPr>
        <w:spacing w:after="0" w:line="264" w:lineRule="auto"/>
        <w:ind w:firstLine="600"/>
        <w:jc w:val="both"/>
        <w:rPr>
          <w:sz w:val="24"/>
          <w:szCs w:val="24"/>
        </w:rPr>
      </w:pPr>
      <w:r w:rsidRPr="0026700F">
        <w:rPr>
          <w:rFonts w:ascii="Times New Roman" w:hAnsi="Times New Roman"/>
          <w:color w:val="000000"/>
          <w:sz w:val="24"/>
          <w:szCs w:val="24"/>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FC0544" w:rsidRPr="0026700F" w:rsidRDefault="00FC0544" w:rsidP="00FC0544">
      <w:pPr>
        <w:spacing w:after="0" w:line="264" w:lineRule="auto"/>
        <w:ind w:firstLine="600"/>
        <w:jc w:val="both"/>
        <w:rPr>
          <w:sz w:val="24"/>
          <w:szCs w:val="24"/>
        </w:rPr>
      </w:pPr>
      <w:r w:rsidRPr="0026700F">
        <w:rPr>
          <w:rFonts w:ascii="Times New Roman" w:hAnsi="Times New Roman"/>
          <w:b/>
          <w:i/>
          <w:color w:val="000000"/>
          <w:sz w:val="24"/>
          <w:szCs w:val="24"/>
        </w:rPr>
        <w:t>Раздел 5. Мировое хозяйство</w:t>
      </w:r>
      <w:r w:rsidRPr="0026700F">
        <w:rPr>
          <w:rFonts w:ascii="Times New Roman" w:hAnsi="Times New Roman"/>
          <w:color w:val="000000"/>
          <w:sz w:val="24"/>
          <w:szCs w:val="24"/>
        </w:rPr>
        <w:t xml:space="preserve"> </w:t>
      </w:r>
    </w:p>
    <w:p w:rsidR="00FC0544" w:rsidRPr="0026700F" w:rsidRDefault="00FC0544" w:rsidP="00FC0544">
      <w:pPr>
        <w:spacing w:after="0" w:line="264" w:lineRule="auto"/>
        <w:ind w:firstLine="600"/>
        <w:jc w:val="both"/>
        <w:rPr>
          <w:sz w:val="24"/>
          <w:szCs w:val="24"/>
        </w:rPr>
      </w:pPr>
      <w:r w:rsidRPr="0026700F">
        <w:rPr>
          <w:rFonts w:ascii="Times New Roman" w:hAnsi="Times New Roman"/>
          <w:b/>
          <w:color w:val="000000"/>
          <w:sz w:val="24"/>
          <w:szCs w:val="24"/>
        </w:rPr>
        <w:t xml:space="preserve">Тема 1. Состав и структура мирового хозяйства. Международное географическое разделение труда. </w:t>
      </w:r>
      <w:r w:rsidRPr="0026700F">
        <w:rPr>
          <w:rFonts w:ascii="Times New Roman" w:hAnsi="Times New Roman"/>
          <w:color w:val="000000"/>
          <w:sz w:val="24"/>
          <w:szCs w:val="24"/>
        </w:rPr>
        <w:t>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индустриальные и постиндустриальные страны. Роль и место России в международном географическом разделении труда.</w:t>
      </w:r>
    </w:p>
    <w:p w:rsidR="00FC0544" w:rsidRPr="0026700F" w:rsidRDefault="00FC0544" w:rsidP="00FC0544">
      <w:pPr>
        <w:spacing w:after="0" w:line="264" w:lineRule="auto"/>
        <w:ind w:firstLine="600"/>
        <w:jc w:val="both"/>
        <w:rPr>
          <w:sz w:val="24"/>
          <w:szCs w:val="24"/>
        </w:rPr>
      </w:pPr>
      <w:r w:rsidRPr="0026700F">
        <w:rPr>
          <w:rFonts w:ascii="Times New Roman" w:hAnsi="Times New Roman"/>
          <w:b/>
          <w:color w:val="000000"/>
          <w:sz w:val="24"/>
          <w:szCs w:val="24"/>
        </w:rPr>
        <w:t>Практическая работа</w:t>
      </w:r>
    </w:p>
    <w:p w:rsidR="00FC0544" w:rsidRPr="0026700F" w:rsidRDefault="00FC0544" w:rsidP="00FC0544">
      <w:pPr>
        <w:spacing w:after="0" w:line="264" w:lineRule="auto"/>
        <w:ind w:firstLine="600"/>
        <w:jc w:val="both"/>
        <w:rPr>
          <w:sz w:val="24"/>
          <w:szCs w:val="24"/>
        </w:rPr>
      </w:pPr>
      <w:r w:rsidRPr="0026700F">
        <w:rPr>
          <w:rFonts w:ascii="Times New Roman" w:hAnsi="Times New Roman"/>
          <w:color w:val="000000"/>
          <w:sz w:val="24"/>
          <w:szCs w:val="24"/>
        </w:rPr>
        <w:t>1. Сравнение структуры экономики аграрных, индустриальных и постиндустриальных стран.</w:t>
      </w:r>
    </w:p>
    <w:p w:rsidR="00FC0544" w:rsidRPr="0026700F" w:rsidRDefault="00FC0544" w:rsidP="00FC0544">
      <w:pPr>
        <w:spacing w:after="0" w:line="264" w:lineRule="auto"/>
        <w:ind w:firstLine="600"/>
        <w:jc w:val="both"/>
        <w:rPr>
          <w:sz w:val="24"/>
          <w:szCs w:val="24"/>
        </w:rPr>
      </w:pPr>
      <w:r w:rsidRPr="0026700F">
        <w:rPr>
          <w:rFonts w:ascii="Times New Roman" w:hAnsi="Times New Roman"/>
          <w:b/>
          <w:color w:val="000000"/>
          <w:sz w:val="24"/>
          <w:szCs w:val="24"/>
        </w:rPr>
        <w:t>Тема 2. Международная экономическая интеграция и глобализация мировой экономики.</w:t>
      </w:r>
      <w:r w:rsidRPr="0026700F">
        <w:rPr>
          <w:rFonts w:ascii="Times New Roman" w:hAnsi="Times New Roman"/>
          <w:color w:val="000000"/>
          <w:sz w:val="24"/>
          <w:szCs w:val="24"/>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FC0544" w:rsidRPr="0026700F" w:rsidRDefault="00FC0544" w:rsidP="00FC0544">
      <w:pPr>
        <w:spacing w:after="0" w:line="264" w:lineRule="auto"/>
        <w:ind w:firstLine="600"/>
        <w:jc w:val="both"/>
        <w:rPr>
          <w:sz w:val="24"/>
          <w:szCs w:val="24"/>
        </w:rPr>
      </w:pPr>
      <w:r w:rsidRPr="0026700F">
        <w:rPr>
          <w:rFonts w:ascii="Times New Roman" w:hAnsi="Times New Roman"/>
          <w:b/>
          <w:color w:val="000000"/>
          <w:sz w:val="24"/>
          <w:szCs w:val="24"/>
        </w:rPr>
        <w:t>Тема 3. География главных отраслей мирового хозяйства.</w:t>
      </w:r>
      <w:r w:rsidRPr="0026700F">
        <w:rPr>
          <w:rFonts w:ascii="Times New Roman" w:hAnsi="Times New Roman"/>
          <w:color w:val="000000"/>
          <w:sz w:val="24"/>
          <w:szCs w:val="24"/>
        </w:rPr>
        <w:t xml:space="preserve"> </w:t>
      </w:r>
    </w:p>
    <w:p w:rsidR="00FC0544" w:rsidRPr="0026700F" w:rsidRDefault="00FC0544" w:rsidP="00FC0544">
      <w:pPr>
        <w:spacing w:after="0" w:line="264" w:lineRule="auto"/>
        <w:ind w:firstLine="600"/>
        <w:jc w:val="both"/>
        <w:rPr>
          <w:sz w:val="24"/>
          <w:szCs w:val="24"/>
        </w:rPr>
      </w:pPr>
      <w:r w:rsidRPr="0026700F">
        <w:rPr>
          <w:rFonts w:ascii="Times New Roman" w:hAnsi="Times New Roman"/>
          <w:b/>
          <w:color w:val="000000"/>
          <w:sz w:val="24"/>
          <w:szCs w:val="24"/>
        </w:rPr>
        <w:t>Промышленность мира.</w:t>
      </w:r>
      <w:r w:rsidRPr="0026700F">
        <w:rPr>
          <w:rFonts w:ascii="Times New Roman" w:hAnsi="Times New Roman"/>
          <w:color w:val="000000"/>
          <w:sz w:val="24"/>
          <w:szCs w:val="24"/>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FC0544" w:rsidRPr="0026700F" w:rsidRDefault="00FC0544" w:rsidP="00FC0544">
      <w:pPr>
        <w:spacing w:after="0" w:line="264" w:lineRule="auto"/>
        <w:ind w:firstLine="600"/>
        <w:jc w:val="both"/>
        <w:rPr>
          <w:sz w:val="24"/>
          <w:szCs w:val="24"/>
        </w:rPr>
      </w:pPr>
      <w:r w:rsidRPr="0026700F">
        <w:rPr>
          <w:rFonts w:ascii="Times New Roman" w:hAnsi="Times New Roman"/>
          <w:color w:val="000000"/>
          <w:sz w:val="24"/>
          <w:szCs w:val="24"/>
        </w:rPr>
        <w:t>Топливно-энергетический комплекс мира: основные этапы развития, «энергопереход».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FC0544" w:rsidRPr="0026700F" w:rsidRDefault="00FC0544" w:rsidP="00FC0544">
      <w:pPr>
        <w:spacing w:after="0" w:line="264" w:lineRule="auto"/>
        <w:ind w:firstLine="600"/>
        <w:jc w:val="both"/>
        <w:rPr>
          <w:sz w:val="24"/>
          <w:szCs w:val="24"/>
        </w:rPr>
      </w:pPr>
      <w:r w:rsidRPr="0026700F">
        <w:rPr>
          <w:rFonts w:ascii="Times New Roman" w:hAnsi="Times New Roman"/>
          <w:color w:val="000000"/>
          <w:sz w:val="24"/>
          <w:szCs w:val="24"/>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FC0544" w:rsidRPr="0026700F" w:rsidRDefault="00FC0544" w:rsidP="00FC0544">
      <w:pPr>
        <w:spacing w:after="0" w:line="264" w:lineRule="auto"/>
        <w:ind w:firstLine="600"/>
        <w:jc w:val="both"/>
        <w:rPr>
          <w:sz w:val="24"/>
          <w:szCs w:val="24"/>
        </w:rPr>
      </w:pPr>
      <w:r w:rsidRPr="0026700F">
        <w:rPr>
          <w:rFonts w:ascii="Times New Roman" w:hAnsi="Times New Roman"/>
          <w:color w:val="000000"/>
          <w:sz w:val="24"/>
          <w:szCs w:val="24"/>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FC0544" w:rsidRPr="0026700F" w:rsidRDefault="00FC0544" w:rsidP="00FC0544">
      <w:pPr>
        <w:spacing w:after="0" w:line="264" w:lineRule="auto"/>
        <w:ind w:firstLine="600"/>
        <w:jc w:val="both"/>
        <w:rPr>
          <w:sz w:val="24"/>
          <w:szCs w:val="24"/>
        </w:rPr>
      </w:pPr>
      <w:r w:rsidRPr="0026700F">
        <w:rPr>
          <w:rFonts w:ascii="Times New Roman" w:hAnsi="Times New Roman"/>
          <w:color w:val="000000"/>
          <w:sz w:val="24"/>
          <w:szCs w:val="24"/>
        </w:rPr>
        <w:t>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w:t>
      </w:r>
    </w:p>
    <w:p w:rsidR="00FC0544" w:rsidRPr="0026700F" w:rsidRDefault="00FC0544" w:rsidP="00FC0544">
      <w:pPr>
        <w:spacing w:after="0" w:line="264" w:lineRule="auto"/>
        <w:ind w:firstLine="600"/>
        <w:jc w:val="both"/>
        <w:rPr>
          <w:sz w:val="24"/>
          <w:szCs w:val="24"/>
        </w:rPr>
      </w:pPr>
      <w:r w:rsidRPr="0026700F">
        <w:rPr>
          <w:rFonts w:ascii="Times New Roman" w:hAnsi="Times New Roman"/>
          <w:b/>
          <w:color w:val="000000"/>
          <w:sz w:val="24"/>
          <w:szCs w:val="24"/>
        </w:rPr>
        <w:t>Практическая работа</w:t>
      </w:r>
    </w:p>
    <w:p w:rsidR="00FC0544" w:rsidRPr="0026700F" w:rsidRDefault="00FC0544" w:rsidP="00FC0544">
      <w:pPr>
        <w:spacing w:after="0" w:line="264" w:lineRule="auto"/>
        <w:ind w:firstLine="600"/>
        <w:jc w:val="both"/>
        <w:rPr>
          <w:sz w:val="24"/>
          <w:szCs w:val="24"/>
        </w:rPr>
      </w:pPr>
      <w:r w:rsidRPr="0026700F">
        <w:rPr>
          <w:rFonts w:ascii="Times New Roman" w:hAnsi="Times New Roman"/>
          <w:color w:val="000000"/>
          <w:sz w:val="24"/>
          <w:szCs w:val="24"/>
        </w:rPr>
        <w:t>1. Представление в виде диаграмм данных о динамике изменения объёмов и структуры производства электроэнергии в мире.</w:t>
      </w:r>
    </w:p>
    <w:p w:rsidR="00FC0544" w:rsidRPr="0026700F" w:rsidRDefault="00FC0544" w:rsidP="00FC0544">
      <w:pPr>
        <w:spacing w:after="0" w:line="264" w:lineRule="auto"/>
        <w:ind w:firstLine="600"/>
        <w:jc w:val="both"/>
        <w:rPr>
          <w:sz w:val="24"/>
          <w:szCs w:val="24"/>
        </w:rPr>
      </w:pPr>
      <w:r w:rsidRPr="0026700F">
        <w:rPr>
          <w:rFonts w:ascii="Times New Roman" w:hAnsi="Times New Roman"/>
          <w:b/>
          <w:color w:val="000000"/>
          <w:sz w:val="24"/>
          <w:szCs w:val="24"/>
        </w:rPr>
        <w:t>Сельское хозяйство мира.</w:t>
      </w:r>
      <w:r w:rsidRPr="0026700F">
        <w:rPr>
          <w:rFonts w:ascii="Times New Roman" w:hAnsi="Times New Roman"/>
          <w:color w:val="000000"/>
          <w:sz w:val="24"/>
          <w:szCs w:val="24"/>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rsidR="00FC0544" w:rsidRPr="0026700F" w:rsidRDefault="00FC0544" w:rsidP="00FC0544">
      <w:pPr>
        <w:spacing w:after="0" w:line="264" w:lineRule="auto"/>
        <w:ind w:firstLine="600"/>
        <w:jc w:val="both"/>
        <w:rPr>
          <w:sz w:val="24"/>
          <w:szCs w:val="24"/>
        </w:rPr>
      </w:pPr>
      <w:r w:rsidRPr="0026700F">
        <w:rPr>
          <w:rFonts w:ascii="Times New Roman" w:hAnsi="Times New Roman"/>
          <w:color w:val="000000"/>
          <w:sz w:val="24"/>
          <w:szCs w:val="24"/>
        </w:rPr>
        <w:t>Животноводство. Ведущие экспортёры и импортёры продукции животноводства. Рыболовство и аквакультура: географические особенности.</w:t>
      </w:r>
    </w:p>
    <w:p w:rsidR="00FC0544" w:rsidRPr="0026700F" w:rsidRDefault="00FC0544" w:rsidP="00FC0544">
      <w:pPr>
        <w:spacing w:after="0" w:line="264" w:lineRule="auto"/>
        <w:ind w:firstLine="600"/>
        <w:jc w:val="both"/>
        <w:rPr>
          <w:sz w:val="24"/>
          <w:szCs w:val="24"/>
        </w:rPr>
      </w:pPr>
      <w:r w:rsidRPr="0026700F">
        <w:rPr>
          <w:rFonts w:ascii="Times New Roman" w:hAnsi="Times New Roman"/>
          <w:color w:val="000000"/>
          <w:sz w:val="24"/>
          <w:szCs w:val="24"/>
        </w:rPr>
        <w:t>Влияние сельского хозяйства и отдельных его отраслей на окружающую среду.</w:t>
      </w:r>
    </w:p>
    <w:p w:rsidR="00FC0544" w:rsidRPr="0026700F" w:rsidRDefault="00FC0544" w:rsidP="00FC0544">
      <w:pPr>
        <w:spacing w:after="0" w:line="264" w:lineRule="auto"/>
        <w:ind w:firstLine="600"/>
        <w:jc w:val="both"/>
        <w:rPr>
          <w:sz w:val="24"/>
          <w:szCs w:val="24"/>
        </w:rPr>
      </w:pPr>
      <w:r w:rsidRPr="0026700F">
        <w:rPr>
          <w:rFonts w:ascii="Times New Roman" w:hAnsi="Times New Roman"/>
          <w:b/>
          <w:color w:val="000000"/>
          <w:sz w:val="24"/>
          <w:szCs w:val="24"/>
        </w:rPr>
        <w:t>Практическая работа</w:t>
      </w:r>
    </w:p>
    <w:p w:rsidR="00FC0544" w:rsidRPr="0026700F" w:rsidRDefault="00FC0544" w:rsidP="00FC0544">
      <w:pPr>
        <w:spacing w:after="0" w:line="264" w:lineRule="auto"/>
        <w:ind w:firstLine="600"/>
        <w:jc w:val="both"/>
        <w:rPr>
          <w:sz w:val="24"/>
          <w:szCs w:val="24"/>
        </w:rPr>
      </w:pPr>
      <w:r w:rsidRPr="0026700F">
        <w:rPr>
          <w:rFonts w:ascii="Times New Roman" w:hAnsi="Times New Roman"/>
          <w:color w:val="000000"/>
          <w:sz w:val="24"/>
          <w:szCs w:val="24"/>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FC0544" w:rsidRPr="0026700F" w:rsidRDefault="00FC0544" w:rsidP="00FC0544">
      <w:pPr>
        <w:spacing w:after="0" w:line="264" w:lineRule="auto"/>
        <w:ind w:firstLine="600"/>
        <w:jc w:val="both"/>
        <w:rPr>
          <w:sz w:val="24"/>
          <w:szCs w:val="24"/>
        </w:rPr>
      </w:pPr>
      <w:r w:rsidRPr="0026700F">
        <w:rPr>
          <w:rFonts w:ascii="Times New Roman" w:hAnsi="Times New Roman"/>
          <w:b/>
          <w:color w:val="000000"/>
          <w:sz w:val="24"/>
          <w:szCs w:val="24"/>
        </w:rPr>
        <w:t>Сфера услуг. Мировой транспорт.</w:t>
      </w:r>
      <w:r w:rsidRPr="0026700F">
        <w:rPr>
          <w:rFonts w:ascii="Times New Roman" w:hAnsi="Times New Roman"/>
          <w:color w:val="000000"/>
          <w:sz w:val="24"/>
          <w:szCs w:val="24"/>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FC0544" w:rsidRPr="0026700F" w:rsidRDefault="00FC0544" w:rsidP="00FC0544">
      <w:pPr>
        <w:spacing w:after="0" w:line="264" w:lineRule="auto"/>
        <w:ind w:left="120"/>
        <w:jc w:val="both"/>
        <w:rPr>
          <w:sz w:val="24"/>
          <w:szCs w:val="24"/>
        </w:rPr>
      </w:pPr>
    </w:p>
    <w:p w:rsidR="00FC0544" w:rsidRPr="0026700F" w:rsidRDefault="00FC0544" w:rsidP="00FC0544">
      <w:pPr>
        <w:spacing w:after="0" w:line="264" w:lineRule="auto"/>
        <w:ind w:left="120"/>
        <w:jc w:val="both"/>
        <w:rPr>
          <w:sz w:val="24"/>
          <w:szCs w:val="24"/>
        </w:rPr>
      </w:pPr>
      <w:r w:rsidRPr="0026700F">
        <w:rPr>
          <w:rFonts w:ascii="Times New Roman" w:hAnsi="Times New Roman"/>
          <w:b/>
          <w:color w:val="000000"/>
          <w:sz w:val="24"/>
          <w:szCs w:val="24"/>
        </w:rPr>
        <w:t>11 КЛАСС</w:t>
      </w:r>
    </w:p>
    <w:p w:rsidR="00FC0544" w:rsidRPr="0026700F" w:rsidRDefault="00FC0544" w:rsidP="00FC0544">
      <w:pPr>
        <w:spacing w:after="0" w:line="264" w:lineRule="auto"/>
        <w:ind w:left="120"/>
        <w:jc w:val="both"/>
        <w:rPr>
          <w:sz w:val="24"/>
          <w:szCs w:val="24"/>
        </w:rPr>
      </w:pPr>
    </w:p>
    <w:p w:rsidR="00FC0544" w:rsidRPr="0026700F" w:rsidRDefault="00FC0544" w:rsidP="00FC0544">
      <w:pPr>
        <w:spacing w:after="0" w:line="264" w:lineRule="auto"/>
        <w:ind w:firstLine="600"/>
        <w:jc w:val="both"/>
        <w:rPr>
          <w:sz w:val="24"/>
          <w:szCs w:val="24"/>
        </w:rPr>
      </w:pPr>
      <w:r w:rsidRPr="0026700F">
        <w:rPr>
          <w:rFonts w:ascii="Times New Roman" w:hAnsi="Times New Roman"/>
          <w:b/>
          <w:i/>
          <w:color w:val="000000"/>
          <w:sz w:val="24"/>
          <w:szCs w:val="24"/>
        </w:rPr>
        <w:t>Раздел 6. Регионы и страны</w:t>
      </w:r>
      <w:r w:rsidRPr="0026700F">
        <w:rPr>
          <w:rFonts w:ascii="Times New Roman" w:hAnsi="Times New Roman"/>
          <w:b/>
          <w:color w:val="000000"/>
          <w:sz w:val="24"/>
          <w:szCs w:val="24"/>
        </w:rPr>
        <w:t xml:space="preserve"> </w:t>
      </w:r>
    </w:p>
    <w:p w:rsidR="00FC0544" w:rsidRPr="0026700F" w:rsidRDefault="00FC0544" w:rsidP="00FC0544">
      <w:pPr>
        <w:spacing w:after="0" w:line="264" w:lineRule="auto"/>
        <w:ind w:firstLine="600"/>
        <w:jc w:val="both"/>
        <w:rPr>
          <w:sz w:val="24"/>
          <w:szCs w:val="24"/>
        </w:rPr>
      </w:pPr>
      <w:r w:rsidRPr="0026700F">
        <w:rPr>
          <w:rFonts w:ascii="Times New Roman" w:hAnsi="Times New Roman"/>
          <w:b/>
          <w:color w:val="000000"/>
          <w:sz w:val="24"/>
          <w:szCs w:val="24"/>
        </w:rPr>
        <w:t>Тема 1. Регионы мира. Зарубежная Европа.</w:t>
      </w:r>
      <w:r w:rsidRPr="0026700F">
        <w:rPr>
          <w:rFonts w:ascii="Times New Roman" w:hAnsi="Times New Roman"/>
          <w:color w:val="000000"/>
          <w:sz w:val="24"/>
          <w:szCs w:val="24"/>
        </w:rPr>
        <w:t xml:space="preserve"> </w:t>
      </w:r>
    </w:p>
    <w:p w:rsidR="00FC0544" w:rsidRPr="0026700F" w:rsidRDefault="00FC0544" w:rsidP="00FC0544">
      <w:pPr>
        <w:spacing w:after="0" w:line="264" w:lineRule="auto"/>
        <w:ind w:firstLine="600"/>
        <w:jc w:val="both"/>
        <w:rPr>
          <w:sz w:val="24"/>
          <w:szCs w:val="24"/>
        </w:rPr>
      </w:pPr>
      <w:r w:rsidRPr="0026700F">
        <w:rPr>
          <w:rFonts w:ascii="Times New Roman" w:hAnsi="Times New Roman"/>
          <w:color w:val="000000"/>
          <w:sz w:val="24"/>
          <w:szCs w:val="24"/>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FC0544" w:rsidRPr="0026700F" w:rsidRDefault="00FC0544" w:rsidP="00FC0544">
      <w:pPr>
        <w:spacing w:after="0" w:line="264" w:lineRule="auto"/>
        <w:ind w:firstLine="600"/>
        <w:jc w:val="both"/>
        <w:rPr>
          <w:sz w:val="24"/>
          <w:szCs w:val="24"/>
        </w:rPr>
      </w:pPr>
      <w:r w:rsidRPr="0026700F">
        <w:rPr>
          <w:rFonts w:ascii="Times New Roman" w:hAnsi="Times New Roman"/>
          <w:color w:val="000000"/>
          <w:sz w:val="24"/>
          <w:szCs w:val="24"/>
        </w:rPr>
        <w:t xml:space="preserve">Зарубежная Европа: состав (субрегионы: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субрегионов. Геополитические проблемы региона. </w:t>
      </w:r>
    </w:p>
    <w:p w:rsidR="00FC0544" w:rsidRPr="0026700F" w:rsidRDefault="00FC0544" w:rsidP="00FC0544">
      <w:pPr>
        <w:spacing w:after="0" w:line="264" w:lineRule="auto"/>
        <w:ind w:firstLine="600"/>
        <w:jc w:val="both"/>
        <w:rPr>
          <w:sz w:val="24"/>
          <w:szCs w:val="24"/>
        </w:rPr>
      </w:pPr>
      <w:r w:rsidRPr="0026700F">
        <w:rPr>
          <w:rFonts w:ascii="Times New Roman" w:hAnsi="Times New Roman"/>
          <w:b/>
          <w:color w:val="000000"/>
          <w:sz w:val="24"/>
          <w:szCs w:val="24"/>
        </w:rPr>
        <w:t>Практическая работа</w:t>
      </w:r>
    </w:p>
    <w:p w:rsidR="00FC0544" w:rsidRPr="0026700F" w:rsidRDefault="00FC0544" w:rsidP="00FC0544">
      <w:pPr>
        <w:spacing w:after="0" w:line="264" w:lineRule="auto"/>
        <w:ind w:firstLine="600"/>
        <w:jc w:val="both"/>
        <w:rPr>
          <w:sz w:val="24"/>
          <w:szCs w:val="24"/>
        </w:rPr>
      </w:pPr>
      <w:r w:rsidRPr="0026700F">
        <w:rPr>
          <w:rFonts w:ascii="Times New Roman" w:hAnsi="Times New Roman"/>
          <w:color w:val="000000"/>
          <w:sz w:val="24"/>
          <w:szCs w:val="24"/>
        </w:rPr>
        <w:t>1.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p>
    <w:p w:rsidR="00FC0544" w:rsidRPr="0026700F" w:rsidRDefault="00FC0544" w:rsidP="00FC0544">
      <w:pPr>
        <w:spacing w:after="0" w:line="264" w:lineRule="auto"/>
        <w:ind w:firstLine="600"/>
        <w:jc w:val="both"/>
        <w:rPr>
          <w:sz w:val="24"/>
          <w:szCs w:val="24"/>
        </w:rPr>
      </w:pPr>
      <w:r w:rsidRPr="0026700F">
        <w:rPr>
          <w:rFonts w:ascii="Times New Roman" w:hAnsi="Times New Roman"/>
          <w:b/>
          <w:color w:val="000000"/>
          <w:sz w:val="24"/>
          <w:szCs w:val="24"/>
        </w:rPr>
        <w:t>Тема 2. Зарубежная Азия:</w:t>
      </w:r>
      <w:r w:rsidRPr="0026700F">
        <w:rPr>
          <w:rFonts w:ascii="Times New Roman" w:hAnsi="Times New Roman"/>
          <w:color w:val="000000"/>
          <w:sz w:val="24"/>
          <w:szCs w:val="24"/>
        </w:rPr>
        <w:t xml:space="preserve"> состав (субрегионы: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FC0544" w:rsidRPr="0026700F" w:rsidRDefault="00FC0544" w:rsidP="00FC0544">
      <w:pPr>
        <w:spacing w:after="0" w:line="264" w:lineRule="auto"/>
        <w:ind w:firstLine="600"/>
        <w:jc w:val="both"/>
        <w:rPr>
          <w:sz w:val="24"/>
          <w:szCs w:val="24"/>
        </w:rPr>
      </w:pPr>
      <w:r w:rsidRPr="0026700F">
        <w:rPr>
          <w:rFonts w:ascii="Times New Roman" w:hAnsi="Times New Roman"/>
          <w:b/>
          <w:color w:val="000000"/>
          <w:sz w:val="24"/>
          <w:szCs w:val="24"/>
        </w:rPr>
        <w:t>Практическая работа</w:t>
      </w:r>
    </w:p>
    <w:p w:rsidR="00FC0544" w:rsidRPr="0026700F" w:rsidRDefault="00FC0544" w:rsidP="00FC0544">
      <w:pPr>
        <w:spacing w:after="0" w:line="264" w:lineRule="auto"/>
        <w:ind w:firstLine="600"/>
        <w:jc w:val="both"/>
        <w:rPr>
          <w:sz w:val="24"/>
          <w:szCs w:val="24"/>
        </w:rPr>
      </w:pPr>
      <w:r w:rsidRPr="0026700F">
        <w:rPr>
          <w:rFonts w:ascii="Times New Roman" w:hAnsi="Times New Roman"/>
          <w:color w:val="000000"/>
          <w:sz w:val="24"/>
          <w:szCs w:val="24"/>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FC0544" w:rsidRPr="0026700F" w:rsidRDefault="00FC0544" w:rsidP="00FC0544">
      <w:pPr>
        <w:spacing w:after="0" w:line="264" w:lineRule="auto"/>
        <w:ind w:firstLine="600"/>
        <w:jc w:val="both"/>
        <w:rPr>
          <w:sz w:val="24"/>
          <w:szCs w:val="24"/>
        </w:rPr>
      </w:pPr>
      <w:r w:rsidRPr="0026700F">
        <w:rPr>
          <w:rFonts w:ascii="Times New Roman" w:hAnsi="Times New Roman"/>
          <w:b/>
          <w:color w:val="000000"/>
          <w:sz w:val="24"/>
          <w:szCs w:val="24"/>
        </w:rPr>
        <w:t xml:space="preserve">Тема 3. Америка: </w:t>
      </w:r>
      <w:r w:rsidRPr="0026700F">
        <w:rPr>
          <w:rFonts w:ascii="Times New Roman" w:hAnsi="Times New Roman"/>
          <w:color w:val="000000"/>
          <w:sz w:val="24"/>
          <w:szCs w:val="24"/>
        </w:rPr>
        <w:t xml:space="preserve">состав (субрегионы: США и Канада, Латинская Америка), общая экономико-географическая характеристика.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FC0544" w:rsidRPr="0026700F" w:rsidRDefault="00FC0544" w:rsidP="00FC0544">
      <w:pPr>
        <w:spacing w:after="0" w:line="264" w:lineRule="auto"/>
        <w:ind w:firstLine="600"/>
        <w:jc w:val="both"/>
        <w:rPr>
          <w:sz w:val="24"/>
          <w:szCs w:val="24"/>
        </w:rPr>
      </w:pPr>
      <w:r w:rsidRPr="0026700F">
        <w:rPr>
          <w:rFonts w:ascii="Times New Roman" w:hAnsi="Times New Roman"/>
          <w:b/>
          <w:color w:val="000000"/>
          <w:sz w:val="24"/>
          <w:szCs w:val="24"/>
        </w:rPr>
        <w:t>Практическая работа</w:t>
      </w:r>
    </w:p>
    <w:p w:rsidR="00FC0544" w:rsidRPr="0026700F" w:rsidRDefault="00FC0544" w:rsidP="00FC0544">
      <w:pPr>
        <w:spacing w:after="0" w:line="264" w:lineRule="auto"/>
        <w:ind w:firstLine="600"/>
        <w:jc w:val="both"/>
        <w:rPr>
          <w:sz w:val="24"/>
          <w:szCs w:val="24"/>
        </w:rPr>
      </w:pPr>
      <w:r w:rsidRPr="0026700F">
        <w:rPr>
          <w:rFonts w:ascii="Times New Roman" w:hAnsi="Times New Roman"/>
          <w:color w:val="000000"/>
          <w:sz w:val="24"/>
          <w:szCs w:val="24"/>
        </w:rPr>
        <w:t>1. Объяснение особенностей территориальной структуры хозяйства Канады и Бразилии на основе анализа географических карт.</w:t>
      </w:r>
    </w:p>
    <w:p w:rsidR="00FC0544" w:rsidRPr="0026700F" w:rsidRDefault="00FC0544" w:rsidP="00FC0544">
      <w:pPr>
        <w:spacing w:after="0" w:line="264" w:lineRule="auto"/>
        <w:ind w:firstLine="600"/>
        <w:jc w:val="both"/>
        <w:rPr>
          <w:sz w:val="24"/>
          <w:szCs w:val="24"/>
        </w:rPr>
      </w:pPr>
      <w:r w:rsidRPr="0026700F">
        <w:rPr>
          <w:rFonts w:ascii="Times New Roman" w:hAnsi="Times New Roman"/>
          <w:b/>
          <w:color w:val="000000"/>
          <w:sz w:val="24"/>
          <w:szCs w:val="24"/>
        </w:rPr>
        <w:t>Тема 4. Африка:</w:t>
      </w:r>
      <w:r w:rsidRPr="0026700F">
        <w:rPr>
          <w:rFonts w:ascii="Times New Roman" w:hAnsi="Times New Roman"/>
          <w:color w:val="000000"/>
          <w:sz w:val="24"/>
          <w:szCs w:val="24"/>
        </w:rPr>
        <w:t xml:space="preserve"> состав (субрегионы: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FC0544" w:rsidRPr="0026700F" w:rsidRDefault="00FC0544" w:rsidP="00FC0544">
      <w:pPr>
        <w:spacing w:after="0" w:line="264" w:lineRule="auto"/>
        <w:ind w:firstLine="600"/>
        <w:jc w:val="both"/>
        <w:rPr>
          <w:sz w:val="24"/>
          <w:szCs w:val="24"/>
        </w:rPr>
      </w:pPr>
      <w:r w:rsidRPr="0026700F">
        <w:rPr>
          <w:rFonts w:ascii="Times New Roman" w:hAnsi="Times New Roman"/>
          <w:b/>
          <w:color w:val="000000"/>
          <w:sz w:val="24"/>
          <w:szCs w:val="24"/>
        </w:rPr>
        <w:t>Практическая работа</w:t>
      </w:r>
    </w:p>
    <w:p w:rsidR="00FC0544" w:rsidRPr="0026700F" w:rsidRDefault="00FC0544" w:rsidP="00FC0544">
      <w:pPr>
        <w:spacing w:after="0" w:line="264" w:lineRule="auto"/>
        <w:ind w:firstLine="600"/>
        <w:jc w:val="both"/>
        <w:rPr>
          <w:sz w:val="24"/>
          <w:szCs w:val="24"/>
        </w:rPr>
      </w:pPr>
      <w:r w:rsidRPr="0026700F">
        <w:rPr>
          <w:rFonts w:ascii="Times New Roman" w:hAnsi="Times New Roman"/>
          <w:color w:val="000000"/>
          <w:sz w:val="24"/>
          <w:szCs w:val="24"/>
        </w:rPr>
        <w:t>1. Сравнение на основе анализа статистических данных роли сельского хозяйства в экономике Алжира и Эфиопии.</w:t>
      </w:r>
    </w:p>
    <w:p w:rsidR="00FC0544" w:rsidRPr="0026700F" w:rsidRDefault="00FC0544" w:rsidP="00FC0544">
      <w:pPr>
        <w:spacing w:after="0" w:line="264" w:lineRule="auto"/>
        <w:ind w:firstLine="600"/>
        <w:jc w:val="both"/>
        <w:rPr>
          <w:sz w:val="24"/>
          <w:szCs w:val="24"/>
        </w:rPr>
      </w:pPr>
      <w:r w:rsidRPr="0026700F">
        <w:rPr>
          <w:rFonts w:ascii="Times New Roman" w:hAnsi="Times New Roman"/>
          <w:b/>
          <w:color w:val="000000"/>
          <w:sz w:val="24"/>
          <w:szCs w:val="24"/>
        </w:rPr>
        <w:t xml:space="preserve">Тема 5. Австралия и Океания. </w:t>
      </w:r>
      <w:r w:rsidRPr="0026700F">
        <w:rPr>
          <w:rFonts w:ascii="Times New Roman" w:hAnsi="Times New Roman"/>
          <w:color w:val="000000"/>
          <w:sz w:val="24"/>
          <w:szCs w:val="24"/>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FC0544" w:rsidRPr="0026700F" w:rsidRDefault="00FC0544" w:rsidP="00FC0544">
      <w:pPr>
        <w:spacing w:after="0" w:line="264" w:lineRule="auto"/>
        <w:ind w:firstLine="600"/>
        <w:jc w:val="both"/>
        <w:rPr>
          <w:sz w:val="24"/>
          <w:szCs w:val="24"/>
        </w:rPr>
      </w:pPr>
      <w:r w:rsidRPr="0026700F">
        <w:rPr>
          <w:rFonts w:ascii="Times New Roman" w:hAnsi="Times New Roman"/>
          <w:b/>
          <w:color w:val="000000"/>
          <w:sz w:val="24"/>
          <w:szCs w:val="24"/>
        </w:rPr>
        <w:t>Тема 6. Россия на геополитической, геоэкономической и геодемографической карте мира.</w:t>
      </w:r>
      <w:r w:rsidRPr="0026700F">
        <w:rPr>
          <w:rFonts w:ascii="Times New Roman" w:hAnsi="Times New Roman"/>
          <w:color w:val="000000"/>
          <w:sz w:val="24"/>
          <w:szCs w:val="24"/>
        </w:rPr>
        <w:t xml:space="preserve">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rsidR="00FC0544" w:rsidRPr="0026700F" w:rsidRDefault="00FC0544" w:rsidP="00FC0544">
      <w:pPr>
        <w:spacing w:after="0" w:line="264" w:lineRule="auto"/>
        <w:ind w:firstLine="600"/>
        <w:jc w:val="both"/>
        <w:rPr>
          <w:sz w:val="24"/>
          <w:szCs w:val="24"/>
        </w:rPr>
      </w:pPr>
      <w:r w:rsidRPr="0026700F">
        <w:rPr>
          <w:rFonts w:ascii="Times New Roman" w:hAnsi="Times New Roman"/>
          <w:b/>
          <w:color w:val="000000"/>
          <w:sz w:val="24"/>
          <w:szCs w:val="24"/>
        </w:rPr>
        <w:t>Практическая работа</w:t>
      </w:r>
    </w:p>
    <w:p w:rsidR="00FC0544" w:rsidRPr="0026700F" w:rsidRDefault="00FC0544" w:rsidP="00FC0544">
      <w:pPr>
        <w:spacing w:after="0" w:line="264" w:lineRule="auto"/>
        <w:ind w:firstLine="600"/>
        <w:jc w:val="both"/>
        <w:rPr>
          <w:sz w:val="24"/>
          <w:szCs w:val="24"/>
        </w:rPr>
      </w:pPr>
      <w:r w:rsidRPr="0026700F">
        <w:rPr>
          <w:rFonts w:ascii="Times New Roman" w:hAnsi="Times New Roman"/>
          <w:color w:val="000000"/>
          <w:sz w:val="24"/>
          <w:szCs w:val="24"/>
        </w:rPr>
        <w:t>1. Изменение направления международных экономических связей России в новых экономических условиях.</w:t>
      </w:r>
    </w:p>
    <w:p w:rsidR="00FC0544" w:rsidRPr="0026700F" w:rsidRDefault="00FC0544" w:rsidP="00FC0544">
      <w:pPr>
        <w:spacing w:after="0" w:line="264" w:lineRule="auto"/>
        <w:ind w:firstLine="600"/>
        <w:jc w:val="both"/>
        <w:rPr>
          <w:sz w:val="24"/>
          <w:szCs w:val="24"/>
        </w:rPr>
      </w:pPr>
      <w:r w:rsidRPr="0026700F">
        <w:rPr>
          <w:rFonts w:ascii="Times New Roman" w:hAnsi="Times New Roman"/>
          <w:b/>
          <w:i/>
          <w:color w:val="000000"/>
          <w:sz w:val="24"/>
          <w:szCs w:val="24"/>
        </w:rPr>
        <w:t>Раздел 7. Глобальные проблемы человечества</w:t>
      </w:r>
    </w:p>
    <w:p w:rsidR="00FC0544" w:rsidRPr="0026700F" w:rsidRDefault="00FC0544" w:rsidP="00FC0544">
      <w:pPr>
        <w:spacing w:after="0" w:line="264" w:lineRule="auto"/>
        <w:ind w:firstLine="600"/>
        <w:jc w:val="both"/>
        <w:rPr>
          <w:sz w:val="24"/>
          <w:szCs w:val="24"/>
        </w:rPr>
      </w:pPr>
      <w:r w:rsidRPr="0026700F">
        <w:rPr>
          <w:rFonts w:ascii="Times New Roman" w:hAnsi="Times New Roman"/>
          <w:color w:val="000000"/>
          <w:sz w:val="24"/>
          <w:szCs w:val="24"/>
        </w:rPr>
        <w:t>Группы глобальных проблем: геополитические, экологические, демографические.</w:t>
      </w:r>
    </w:p>
    <w:p w:rsidR="00FC0544" w:rsidRPr="0026700F" w:rsidRDefault="00FC0544" w:rsidP="00FC0544">
      <w:pPr>
        <w:spacing w:after="0" w:line="264" w:lineRule="auto"/>
        <w:ind w:firstLine="600"/>
        <w:jc w:val="both"/>
        <w:rPr>
          <w:sz w:val="24"/>
          <w:szCs w:val="24"/>
        </w:rPr>
      </w:pPr>
      <w:r w:rsidRPr="0026700F">
        <w:rPr>
          <w:rFonts w:ascii="Times New Roman" w:hAnsi="Times New Roman"/>
          <w:color w:val="000000"/>
          <w:sz w:val="24"/>
          <w:szCs w:val="24"/>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FC0544" w:rsidRPr="0026700F" w:rsidRDefault="00FC0544" w:rsidP="00FC0544">
      <w:pPr>
        <w:spacing w:after="0" w:line="264" w:lineRule="auto"/>
        <w:ind w:firstLine="600"/>
        <w:jc w:val="both"/>
        <w:rPr>
          <w:sz w:val="24"/>
          <w:szCs w:val="24"/>
        </w:rPr>
      </w:pPr>
      <w:r w:rsidRPr="0026700F">
        <w:rPr>
          <w:rFonts w:ascii="Times New Roman" w:hAnsi="Times New Roman"/>
          <w:color w:val="000000"/>
          <w:sz w:val="24"/>
          <w:szCs w:val="24"/>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FC0544" w:rsidRPr="0026700F" w:rsidRDefault="00FC0544" w:rsidP="00FC0544">
      <w:pPr>
        <w:spacing w:after="0" w:line="264" w:lineRule="auto"/>
        <w:ind w:firstLine="600"/>
        <w:jc w:val="both"/>
        <w:rPr>
          <w:sz w:val="24"/>
          <w:szCs w:val="24"/>
        </w:rPr>
      </w:pPr>
      <w:r w:rsidRPr="0026700F">
        <w:rPr>
          <w:rFonts w:ascii="Times New Roman" w:hAnsi="Times New Roman"/>
          <w:color w:val="000000"/>
          <w:sz w:val="24"/>
          <w:szCs w:val="24"/>
        </w:rPr>
        <w:t>Глобальные проблемы народонаселения: демографическая, продовольственная, роста городов, здоровья и долголетия человека.</w:t>
      </w:r>
    </w:p>
    <w:p w:rsidR="00FC0544" w:rsidRPr="0026700F" w:rsidRDefault="00FC0544" w:rsidP="00FC0544">
      <w:pPr>
        <w:spacing w:after="0" w:line="264" w:lineRule="auto"/>
        <w:ind w:firstLine="600"/>
        <w:jc w:val="both"/>
        <w:rPr>
          <w:sz w:val="24"/>
          <w:szCs w:val="24"/>
        </w:rPr>
      </w:pPr>
      <w:r w:rsidRPr="0026700F">
        <w:rPr>
          <w:rFonts w:ascii="Times New Roman" w:hAnsi="Times New Roman"/>
          <w:color w:val="000000"/>
          <w:sz w:val="24"/>
          <w:szCs w:val="24"/>
        </w:rPr>
        <w:t>Взаимосвязь глобальных геополитических, экологических проблем и проблем народонаселения.</w:t>
      </w:r>
    </w:p>
    <w:p w:rsidR="00FC0544" w:rsidRPr="0026700F" w:rsidRDefault="00FC0544" w:rsidP="00FC0544">
      <w:pPr>
        <w:spacing w:after="0" w:line="264" w:lineRule="auto"/>
        <w:ind w:firstLine="600"/>
        <w:jc w:val="both"/>
        <w:rPr>
          <w:sz w:val="24"/>
          <w:szCs w:val="24"/>
        </w:rPr>
      </w:pPr>
      <w:r w:rsidRPr="0026700F">
        <w:rPr>
          <w:rFonts w:ascii="Times New Roman" w:hAnsi="Times New Roman"/>
          <w:color w:val="000000"/>
          <w:sz w:val="24"/>
          <w:szCs w:val="24"/>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FC0544" w:rsidRPr="0026700F" w:rsidRDefault="00FC0544" w:rsidP="00FC0544">
      <w:pPr>
        <w:spacing w:after="0" w:line="264" w:lineRule="auto"/>
        <w:ind w:firstLine="600"/>
        <w:jc w:val="both"/>
        <w:rPr>
          <w:sz w:val="24"/>
          <w:szCs w:val="24"/>
        </w:rPr>
      </w:pPr>
      <w:r w:rsidRPr="0026700F">
        <w:rPr>
          <w:rFonts w:ascii="Times New Roman" w:hAnsi="Times New Roman"/>
          <w:b/>
          <w:color w:val="000000"/>
          <w:sz w:val="24"/>
          <w:szCs w:val="24"/>
        </w:rPr>
        <w:t>Практическая работа</w:t>
      </w:r>
    </w:p>
    <w:p w:rsidR="00FC0544" w:rsidRPr="0026700F" w:rsidRDefault="00FC0544" w:rsidP="00FC0544">
      <w:pPr>
        <w:spacing w:after="0" w:line="264" w:lineRule="auto"/>
        <w:ind w:firstLine="600"/>
        <w:jc w:val="both"/>
        <w:rPr>
          <w:sz w:val="24"/>
          <w:szCs w:val="24"/>
        </w:rPr>
      </w:pPr>
      <w:r w:rsidRPr="0026700F">
        <w:rPr>
          <w:rFonts w:ascii="Times New Roman" w:hAnsi="Times New Roman"/>
          <w:color w:val="000000"/>
          <w:sz w:val="24"/>
          <w:szCs w:val="24"/>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FC0544" w:rsidRPr="0026700F" w:rsidRDefault="00FC0544" w:rsidP="00FC0544">
      <w:pPr>
        <w:rPr>
          <w:sz w:val="24"/>
          <w:szCs w:val="24"/>
        </w:rPr>
        <w:sectPr w:rsidR="00FC0544" w:rsidRPr="0026700F">
          <w:pgSz w:w="11906" w:h="16383"/>
          <w:pgMar w:top="1134" w:right="850" w:bottom="1134" w:left="1701" w:header="720" w:footer="720" w:gutter="0"/>
          <w:cols w:space="720"/>
        </w:sectPr>
      </w:pPr>
    </w:p>
    <w:p w:rsidR="00FC0544" w:rsidRPr="0026700F" w:rsidRDefault="00FC0544" w:rsidP="00FC0544">
      <w:pPr>
        <w:spacing w:after="0" w:line="264" w:lineRule="auto"/>
        <w:ind w:firstLine="600"/>
        <w:jc w:val="both"/>
        <w:rPr>
          <w:sz w:val="24"/>
          <w:szCs w:val="24"/>
        </w:rPr>
      </w:pPr>
      <w:bookmarkStart w:id="138" w:name="block-12514575"/>
      <w:bookmarkEnd w:id="137"/>
      <w:r w:rsidRPr="0026700F">
        <w:rPr>
          <w:rFonts w:ascii="Times New Roman" w:hAnsi="Times New Roman"/>
          <w:b/>
          <w:color w:val="000000"/>
          <w:sz w:val="24"/>
          <w:szCs w:val="24"/>
        </w:rPr>
        <w:t>ПЛАНИРУЕМЫЕ РЕЗУЛЬТАТЫ ОСВОЕНИЯ УЧЕБНОГО ПРЕДМЕТА «ГЕОГРАФИЯ»</w:t>
      </w:r>
    </w:p>
    <w:p w:rsidR="00FC0544" w:rsidRPr="0026700F" w:rsidRDefault="00FC0544" w:rsidP="00FC0544">
      <w:pPr>
        <w:spacing w:after="0" w:line="264" w:lineRule="auto"/>
        <w:ind w:left="120"/>
        <w:jc w:val="both"/>
        <w:rPr>
          <w:sz w:val="24"/>
          <w:szCs w:val="24"/>
        </w:rPr>
      </w:pPr>
      <w:r w:rsidRPr="0026700F">
        <w:rPr>
          <w:rFonts w:ascii="Times New Roman" w:hAnsi="Times New Roman"/>
          <w:b/>
          <w:color w:val="000000"/>
          <w:sz w:val="24"/>
          <w:szCs w:val="24"/>
        </w:rPr>
        <w:t>ЛИЧНОСТНЫЕ РЕЗУЛЬТАТЫ</w:t>
      </w:r>
    </w:p>
    <w:p w:rsidR="00FC0544" w:rsidRPr="0026700F" w:rsidRDefault="00FC0544" w:rsidP="00FC0544">
      <w:pPr>
        <w:spacing w:after="0" w:line="264" w:lineRule="auto"/>
        <w:ind w:firstLine="600"/>
        <w:jc w:val="both"/>
        <w:rPr>
          <w:sz w:val="24"/>
          <w:szCs w:val="24"/>
        </w:rPr>
      </w:pPr>
      <w:r w:rsidRPr="0026700F">
        <w:rPr>
          <w:rFonts w:ascii="Times New Roman" w:hAnsi="Times New Roman"/>
          <w:color w:val="000000"/>
          <w:sz w:val="24"/>
          <w:szCs w:val="24"/>
        </w:rP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FC0544" w:rsidRPr="0026700F" w:rsidRDefault="00FC0544" w:rsidP="00FC0544">
      <w:pPr>
        <w:spacing w:after="0" w:line="264" w:lineRule="auto"/>
        <w:ind w:firstLine="600"/>
        <w:jc w:val="both"/>
        <w:rPr>
          <w:sz w:val="24"/>
          <w:szCs w:val="24"/>
        </w:rPr>
      </w:pPr>
      <w:r w:rsidRPr="0026700F">
        <w:rPr>
          <w:rFonts w:ascii="Times New Roman" w:hAnsi="Times New Roman"/>
          <w:b/>
          <w:color w:val="000000"/>
          <w:sz w:val="24"/>
          <w:szCs w:val="24"/>
        </w:rPr>
        <w:t>гражданского воспитания:</w:t>
      </w:r>
    </w:p>
    <w:p w:rsidR="00FC0544" w:rsidRPr="0026700F" w:rsidRDefault="00FC0544" w:rsidP="002802BA">
      <w:pPr>
        <w:numPr>
          <w:ilvl w:val="0"/>
          <w:numId w:val="71"/>
        </w:numPr>
        <w:spacing w:after="0" w:line="264" w:lineRule="auto"/>
        <w:jc w:val="both"/>
        <w:rPr>
          <w:sz w:val="24"/>
          <w:szCs w:val="24"/>
        </w:rPr>
      </w:pPr>
      <w:r w:rsidRPr="0026700F">
        <w:rPr>
          <w:rFonts w:ascii="Times New Roman" w:hAnsi="Times New Roman"/>
          <w:color w:val="000000"/>
          <w:sz w:val="24"/>
          <w:szCs w:val="24"/>
        </w:rPr>
        <w:t xml:space="preserve">сформированность гражданской позиции обучающегося как активного и ответственного члена российского общества; </w:t>
      </w:r>
    </w:p>
    <w:p w:rsidR="00FC0544" w:rsidRPr="0026700F" w:rsidRDefault="00FC0544" w:rsidP="002802BA">
      <w:pPr>
        <w:numPr>
          <w:ilvl w:val="0"/>
          <w:numId w:val="71"/>
        </w:numPr>
        <w:spacing w:after="0" w:line="264" w:lineRule="auto"/>
        <w:jc w:val="both"/>
        <w:rPr>
          <w:sz w:val="24"/>
          <w:szCs w:val="24"/>
        </w:rPr>
      </w:pPr>
      <w:r w:rsidRPr="0026700F">
        <w:rPr>
          <w:rFonts w:ascii="Times New Roman" w:hAnsi="Times New Roman"/>
          <w:color w:val="000000"/>
          <w:sz w:val="24"/>
          <w:szCs w:val="24"/>
        </w:rPr>
        <w:t>осознание своих конституционных прав и обязанностей, уважение закона и правопорядка;</w:t>
      </w:r>
    </w:p>
    <w:p w:rsidR="00FC0544" w:rsidRPr="0026700F" w:rsidRDefault="00FC0544" w:rsidP="002802BA">
      <w:pPr>
        <w:numPr>
          <w:ilvl w:val="0"/>
          <w:numId w:val="71"/>
        </w:numPr>
        <w:spacing w:after="0" w:line="264" w:lineRule="auto"/>
        <w:jc w:val="both"/>
        <w:rPr>
          <w:sz w:val="24"/>
          <w:szCs w:val="24"/>
        </w:rPr>
      </w:pPr>
      <w:r w:rsidRPr="0026700F">
        <w:rPr>
          <w:rFonts w:ascii="Times New Roman" w:hAnsi="Times New Roman"/>
          <w:color w:val="000000"/>
          <w:sz w:val="24"/>
          <w:szCs w:val="24"/>
        </w:rPr>
        <w:t>принятие традиционных национальных, общечеловеческих гуманистических и демократических ценностей;</w:t>
      </w:r>
    </w:p>
    <w:p w:rsidR="00FC0544" w:rsidRPr="0026700F" w:rsidRDefault="00FC0544" w:rsidP="002802BA">
      <w:pPr>
        <w:numPr>
          <w:ilvl w:val="0"/>
          <w:numId w:val="71"/>
        </w:numPr>
        <w:spacing w:after="0" w:line="264" w:lineRule="auto"/>
        <w:jc w:val="both"/>
        <w:rPr>
          <w:sz w:val="24"/>
          <w:szCs w:val="24"/>
        </w:rPr>
      </w:pPr>
      <w:r w:rsidRPr="0026700F">
        <w:rPr>
          <w:rFonts w:ascii="Times New Roman" w:hAnsi="Times New Roman"/>
          <w:color w:val="000000"/>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FC0544" w:rsidRPr="0026700F" w:rsidRDefault="00FC0544" w:rsidP="002802BA">
      <w:pPr>
        <w:numPr>
          <w:ilvl w:val="0"/>
          <w:numId w:val="71"/>
        </w:numPr>
        <w:spacing w:after="0" w:line="264" w:lineRule="auto"/>
        <w:jc w:val="both"/>
        <w:rPr>
          <w:sz w:val="24"/>
          <w:szCs w:val="24"/>
        </w:rPr>
      </w:pPr>
      <w:r w:rsidRPr="0026700F">
        <w:rPr>
          <w:rFonts w:ascii="Times New Roman" w:hAnsi="Times New Roman"/>
          <w:color w:val="000000"/>
          <w:sz w:val="24"/>
          <w:szCs w:val="24"/>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FC0544" w:rsidRPr="0026700F" w:rsidRDefault="00FC0544" w:rsidP="002802BA">
      <w:pPr>
        <w:numPr>
          <w:ilvl w:val="0"/>
          <w:numId w:val="71"/>
        </w:numPr>
        <w:spacing w:after="0" w:line="264" w:lineRule="auto"/>
        <w:jc w:val="both"/>
        <w:rPr>
          <w:sz w:val="24"/>
          <w:szCs w:val="24"/>
        </w:rPr>
      </w:pPr>
      <w:r w:rsidRPr="0026700F">
        <w:rPr>
          <w:rFonts w:ascii="Times New Roman" w:hAnsi="Times New Roman"/>
          <w:color w:val="000000"/>
          <w:sz w:val="24"/>
          <w:szCs w:val="24"/>
        </w:rPr>
        <w:t>умение взаимодействовать с социальными институтами в соответствии с их функциями и назначением;</w:t>
      </w:r>
    </w:p>
    <w:p w:rsidR="00FC0544" w:rsidRPr="0026700F" w:rsidRDefault="00FC0544" w:rsidP="002802BA">
      <w:pPr>
        <w:numPr>
          <w:ilvl w:val="0"/>
          <w:numId w:val="71"/>
        </w:numPr>
        <w:spacing w:after="0" w:line="264" w:lineRule="auto"/>
        <w:jc w:val="both"/>
        <w:rPr>
          <w:sz w:val="24"/>
          <w:szCs w:val="24"/>
        </w:rPr>
      </w:pPr>
      <w:r w:rsidRPr="0026700F">
        <w:rPr>
          <w:rFonts w:ascii="Times New Roman" w:hAnsi="Times New Roman"/>
          <w:color w:val="000000"/>
          <w:sz w:val="24"/>
          <w:szCs w:val="24"/>
        </w:rPr>
        <w:t>готовность к гуманитарной и волонтёрской деятельности;</w:t>
      </w:r>
    </w:p>
    <w:p w:rsidR="00FC0544" w:rsidRPr="0026700F" w:rsidRDefault="00FC0544" w:rsidP="00FC0544">
      <w:pPr>
        <w:spacing w:after="0" w:line="264" w:lineRule="auto"/>
        <w:ind w:firstLine="600"/>
        <w:jc w:val="both"/>
        <w:rPr>
          <w:sz w:val="24"/>
          <w:szCs w:val="24"/>
        </w:rPr>
      </w:pPr>
      <w:r w:rsidRPr="0026700F">
        <w:rPr>
          <w:rFonts w:ascii="Times New Roman" w:hAnsi="Times New Roman"/>
          <w:b/>
          <w:color w:val="000000"/>
          <w:sz w:val="24"/>
          <w:szCs w:val="24"/>
        </w:rPr>
        <w:t>патриотического воспитания:</w:t>
      </w:r>
    </w:p>
    <w:p w:rsidR="00FC0544" w:rsidRPr="0026700F" w:rsidRDefault="00FC0544" w:rsidP="002802BA">
      <w:pPr>
        <w:numPr>
          <w:ilvl w:val="0"/>
          <w:numId w:val="72"/>
        </w:numPr>
        <w:spacing w:after="0" w:line="264" w:lineRule="auto"/>
        <w:jc w:val="both"/>
        <w:rPr>
          <w:sz w:val="24"/>
          <w:szCs w:val="24"/>
        </w:rPr>
      </w:pPr>
      <w:r w:rsidRPr="0026700F">
        <w:rPr>
          <w:rFonts w:ascii="Times New Roman" w:hAnsi="Times New Roman"/>
          <w:color w:val="000000"/>
          <w:sz w:val="24"/>
          <w:szCs w:val="24"/>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FC0544" w:rsidRPr="0026700F" w:rsidRDefault="00FC0544" w:rsidP="002802BA">
      <w:pPr>
        <w:numPr>
          <w:ilvl w:val="0"/>
          <w:numId w:val="72"/>
        </w:numPr>
        <w:spacing w:after="0" w:line="264" w:lineRule="auto"/>
        <w:jc w:val="both"/>
        <w:rPr>
          <w:sz w:val="24"/>
          <w:szCs w:val="24"/>
        </w:rPr>
      </w:pPr>
      <w:r w:rsidRPr="0026700F">
        <w:rPr>
          <w:rFonts w:ascii="Times New Roman" w:hAnsi="Times New Roman"/>
          <w:color w:val="000000"/>
          <w:sz w:val="24"/>
          <w:szCs w:val="24"/>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FC0544" w:rsidRPr="0026700F" w:rsidRDefault="00FC0544" w:rsidP="002802BA">
      <w:pPr>
        <w:numPr>
          <w:ilvl w:val="0"/>
          <w:numId w:val="72"/>
        </w:numPr>
        <w:spacing w:after="0" w:line="264" w:lineRule="auto"/>
        <w:jc w:val="both"/>
        <w:rPr>
          <w:sz w:val="24"/>
          <w:szCs w:val="24"/>
        </w:rPr>
      </w:pPr>
      <w:r w:rsidRPr="0026700F">
        <w:rPr>
          <w:rFonts w:ascii="Times New Roman" w:hAnsi="Times New Roman"/>
          <w:color w:val="000000"/>
          <w:sz w:val="24"/>
          <w:szCs w:val="24"/>
        </w:rPr>
        <w:t>идейная убеждённость, готовность к служению и защите Отечества, ответственность за его судьбу;</w:t>
      </w:r>
    </w:p>
    <w:p w:rsidR="00FC0544" w:rsidRPr="0026700F" w:rsidRDefault="00FC0544" w:rsidP="00FC0544">
      <w:pPr>
        <w:spacing w:after="0" w:line="264" w:lineRule="auto"/>
        <w:ind w:firstLine="600"/>
        <w:jc w:val="both"/>
        <w:rPr>
          <w:sz w:val="24"/>
          <w:szCs w:val="24"/>
        </w:rPr>
      </w:pPr>
      <w:r w:rsidRPr="0026700F">
        <w:rPr>
          <w:rFonts w:ascii="Times New Roman" w:hAnsi="Times New Roman"/>
          <w:b/>
          <w:color w:val="000000"/>
          <w:sz w:val="24"/>
          <w:szCs w:val="24"/>
        </w:rPr>
        <w:t>духовно-нравственного воспитания:</w:t>
      </w:r>
    </w:p>
    <w:p w:rsidR="00FC0544" w:rsidRPr="0026700F" w:rsidRDefault="00FC0544" w:rsidP="002802BA">
      <w:pPr>
        <w:numPr>
          <w:ilvl w:val="0"/>
          <w:numId w:val="73"/>
        </w:numPr>
        <w:spacing w:after="0" w:line="264" w:lineRule="auto"/>
        <w:jc w:val="both"/>
        <w:rPr>
          <w:sz w:val="24"/>
          <w:szCs w:val="24"/>
        </w:rPr>
      </w:pPr>
      <w:r w:rsidRPr="0026700F">
        <w:rPr>
          <w:rFonts w:ascii="Times New Roman" w:hAnsi="Times New Roman"/>
          <w:color w:val="000000"/>
          <w:sz w:val="24"/>
          <w:szCs w:val="24"/>
        </w:rPr>
        <w:t>осознание духовных ценностей российского народа;</w:t>
      </w:r>
    </w:p>
    <w:p w:rsidR="00FC0544" w:rsidRPr="0026700F" w:rsidRDefault="00FC0544" w:rsidP="002802BA">
      <w:pPr>
        <w:numPr>
          <w:ilvl w:val="0"/>
          <w:numId w:val="73"/>
        </w:numPr>
        <w:spacing w:after="0" w:line="264" w:lineRule="auto"/>
        <w:jc w:val="both"/>
        <w:rPr>
          <w:sz w:val="24"/>
          <w:szCs w:val="24"/>
        </w:rPr>
      </w:pPr>
      <w:r w:rsidRPr="0026700F">
        <w:rPr>
          <w:rFonts w:ascii="Times New Roman" w:hAnsi="Times New Roman"/>
          <w:color w:val="000000"/>
          <w:sz w:val="24"/>
          <w:szCs w:val="24"/>
        </w:rPr>
        <w:t xml:space="preserve">сформированность нравственного сознания, этического поведения; </w:t>
      </w:r>
    </w:p>
    <w:p w:rsidR="00FC0544" w:rsidRPr="0026700F" w:rsidRDefault="00FC0544" w:rsidP="002802BA">
      <w:pPr>
        <w:numPr>
          <w:ilvl w:val="0"/>
          <w:numId w:val="73"/>
        </w:numPr>
        <w:spacing w:after="0" w:line="264" w:lineRule="auto"/>
        <w:jc w:val="both"/>
        <w:rPr>
          <w:sz w:val="24"/>
          <w:szCs w:val="24"/>
        </w:rPr>
      </w:pPr>
      <w:r w:rsidRPr="0026700F">
        <w:rPr>
          <w:rFonts w:ascii="Times New Roman" w:hAnsi="Times New Roman"/>
          <w:color w:val="000000"/>
          <w:sz w:val="24"/>
          <w:szCs w:val="24"/>
        </w:rPr>
        <w:t>способность оценивать ситуацию и принимать осознанные решения, ориентируясь на морально-нравственные нормы и ценности;</w:t>
      </w:r>
    </w:p>
    <w:p w:rsidR="00FC0544" w:rsidRPr="0026700F" w:rsidRDefault="00FC0544" w:rsidP="002802BA">
      <w:pPr>
        <w:numPr>
          <w:ilvl w:val="0"/>
          <w:numId w:val="73"/>
        </w:numPr>
        <w:spacing w:after="0" w:line="264" w:lineRule="auto"/>
        <w:jc w:val="both"/>
        <w:rPr>
          <w:sz w:val="24"/>
          <w:szCs w:val="24"/>
        </w:rPr>
      </w:pPr>
      <w:r w:rsidRPr="0026700F">
        <w:rPr>
          <w:rFonts w:ascii="Times New Roman" w:hAnsi="Times New Roman"/>
          <w:color w:val="000000"/>
          <w:sz w:val="24"/>
          <w:szCs w:val="24"/>
        </w:rPr>
        <w:t>осознание личного вклада в построение устойчивого будущего на основе формирования элементов географической и экологической культуры;</w:t>
      </w:r>
    </w:p>
    <w:p w:rsidR="00FC0544" w:rsidRPr="0026700F" w:rsidRDefault="00FC0544" w:rsidP="002802BA">
      <w:pPr>
        <w:numPr>
          <w:ilvl w:val="0"/>
          <w:numId w:val="73"/>
        </w:numPr>
        <w:spacing w:after="0" w:line="264" w:lineRule="auto"/>
        <w:jc w:val="both"/>
        <w:rPr>
          <w:sz w:val="24"/>
          <w:szCs w:val="24"/>
        </w:rPr>
      </w:pPr>
      <w:r w:rsidRPr="0026700F">
        <w:rPr>
          <w:rFonts w:ascii="Times New Roman" w:hAnsi="Times New Roman"/>
          <w:color w:val="000000"/>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FC0544" w:rsidRPr="0026700F" w:rsidRDefault="00FC0544" w:rsidP="00FC0544">
      <w:pPr>
        <w:spacing w:after="0" w:line="264" w:lineRule="auto"/>
        <w:ind w:firstLine="600"/>
        <w:jc w:val="both"/>
        <w:rPr>
          <w:sz w:val="24"/>
          <w:szCs w:val="24"/>
        </w:rPr>
      </w:pPr>
      <w:r w:rsidRPr="0026700F">
        <w:rPr>
          <w:rFonts w:ascii="Times New Roman" w:hAnsi="Times New Roman"/>
          <w:b/>
          <w:color w:val="000000"/>
          <w:sz w:val="24"/>
          <w:szCs w:val="24"/>
        </w:rPr>
        <w:t>эстетического воспитания:</w:t>
      </w:r>
    </w:p>
    <w:p w:rsidR="00FC0544" w:rsidRPr="0026700F" w:rsidRDefault="00FC0544" w:rsidP="002802BA">
      <w:pPr>
        <w:numPr>
          <w:ilvl w:val="0"/>
          <w:numId w:val="74"/>
        </w:numPr>
        <w:spacing w:after="0" w:line="264" w:lineRule="auto"/>
        <w:jc w:val="both"/>
        <w:rPr>
          <w:sz w:val="24"/>
          <w:szCs w:val="24"/>
        </w:rPr>
      </w:pPr>
      <w:r w:rsidRPr="0026700F">
        <w:rPr>
          <w:rFonts w:ascii="Times New Roman" w:hAnsi="Times New Roman"/>
          <w:color w:val="000000"/>
          <w:sz w:val="24"/>
          <w:szCs w:val="24"/>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FC0544" w:rsidRPr="0026700F" w:rsidRDefault="00FC0544" w:rsidP="002802BA">
      <w:pPr>
        <w:numPr>
          <w:ilvl w:val="0"/>
          <w:numId w:val="74"/>
        </w:numPr>
        <w:spacing w:after="0" w:line="264" w:lineRule="auto"/>
        <w:jc w:val="both"/>
        <w:rPr>
          <w:sz w:val="24"/>
          <w:szCs w:val="24"/>
        </w:rPr>
      </w:pPr>
      <w:r w:rsidRPr="0026700F">
        <w:rPr>
          <w:rFonts w:ascii="Times New Roman" w:hAnsi="Times New Roman"/>
          <w:color w:val="000000"/>
          <w:sz w:val="24"/>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FC0544" w:rsidRPr="0026700F" w:rsidRDefault="00FC0544" w:rsidP="002802BA">
      <w:pPr>
        <w:numPr>
          <w:ilvl w:val="0"/>
          <w:numId w:val="74"/>
        </w:numPr>
        <w:spacing w:after="0" w:line="264" w:lineRule="auto"/>
        <w:jc w:val="both"/>
        <w:rPr>
          <w:sz w:val="24"/>
          <w:szCs w:val="24"/>
        </w:rPr>
      </w:pPr>
      <w:r w:rsidRPr="0026700F">
        <w:rPr>
          <w:rFonts w:ascii="Times New Roman" w:hAnsi="Times New Roman"/>
          <w:color w:val="000000"/>
          <w:sz w:val="24"/>
          <w:szCs w:val="24"/>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FC0544" w:rsidRPr="0026700F" w:rsidRDefault="00FC0544" w:rsidP="002802BA">
      <w:pPr>
        <w:numPr>
          <w:ilvl w:val="0"/>
          <w:numId w:val="74"/>
        </w:numPr>
        <w:spacing w:after="0" w:line="264" w:lineRule="auto"/>
        <w:jc w:val="both"/>
        <w:rPr>
          <w:sz w:val="24"/>
          <w:szCs w:val="24"/>
        </w:rPr>
      </w:pPr>
      <w:r w:rsidRPr="0026700F">
        <w:rPr>
          <w:rFonts w:ascii="Times New Roman" w:hAnsi="Times New Roman"/>
          <w:color w:val="000000"/>
          <w:sz w:val="24"/>
          <w:szCs w:val="24"/>
        </w:rPr>
        <w:t>готовность к самовыражению в разных видах искусства, стремление проявлять качества творческой личности;</w:t>
      </w:r>
    </w:p>
    <w:p w:rsidR="00FC0544" w:rsidRPr="0026700F" w:rsidRDefault="00FC0544" w:rsidP="00FC0544">
      <w:pPr>
        <w:spacing w:after="0" w:line="264" w:lineRule="auto"/>
        <w:ind w:firstLine="600"/>
        <w:jc w:val="both"/>
        <w:rPr>
          <w:sz w:val="24"/>
          <w:szCs w:val="24"/>
        </w:rPr>
      </w:pPr>
      <w:r w:rsidRPr="0026700F">
        <w:rPr>
          <w:rFonts w:ascii="Times New Roman" w:hAnsi="Times New Roman"/>
          <w:b/>
          <w:color w:val="000000"/>
          <w:sz w:val="24"/>
          <w:szCs w:val="24"/>
        </w:rPr>
        <w:t>физического воспитания:</w:t>
      </w:r>
    </w:p>
    <w:p w:rsidR="00FC0544" w:rsidRPr="0026700F" w:rsidRDefault="00FC0544" w:rsidP="002802BA">
      <w:pPr>
        <w:numPr>
          <w:ilvl w:val="0"/>
          <w:numId w:val="75"/>
        </w:numPr>
        <w:spacing w:after="0" w:line="264" w:lineRule="auto"/>
        <w:jc w:val="both"/>
        <w:rPr>
          <w:sz w:val="24"/>
          <w:szCs w:val="24"/>
        </w:rPr>
      </w:pPr>
      <w:r w:rsidRPr="0026700F">
        <w:rPr>
          <w:rFonts w:ascii="Times New Roman" w:hAnsi="Times New Roman"/>
          <w:color w:val="000000"/>
          <w:sz w:val="24"/>
          <w:szCs w:val="24"/>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rsidR="00FC0544" w:rsidRPr="0026700F" w:rsidRDefault="00FC0544" w:rsidP="002802BA">
      <w:pPr>
        <w:numPr>
          <w:ilvl w:val="0"/>
          <w:numId w:val="75"/>
        </w:numPr>
        <w:spacing w:after="0" w:line="264" w:lineRule="auto"/>
        <w:jc w:val="both"/>
        <w:rPr>
          <w:sz w:val="24"/>
          <w:szCs w:val="24"/>
        </w:rPr>
      </w:pPr>
      <w:r w:rsidRPr="0026700F">
        <w:rPr>
          <w:rFonts w:ascii="Times New Roman" w:hAnsi="Times New Roman"/>
          <w:color w:val="000000"/>
          <w:sz w:val="24"/>
          <w:szCs w:val="24"/>
        </w:rPr>
        <w:t>потребность в физическом совершенствовании, занятиях спортивно-оздоровительной деятельностью;</w:t>
      </w:r>
    </w:p>
    <w:p w:rsidR="00FC0544" w:rsidRPr="0026700F" w:rsidRDefault="00FC0544" w:rsidP="002802BA">
      <w:pPr>
        <w:numPr>
          <w:ilvl w:val="0"/>
          <w:numId w:val="75"/>
        </w:numPr>
        <w:spacing w:after="0" w:line="264" w:lineRule="auto"/>
        <w:jc w:val="both"/>
        <w:rPr>
          <w:sz w:val="24"/>
          <w:szCs w:val="24"/>
        </w:rPr>
      </w:pPr>
      <w:r w:rsidRPr="0026700F">
        <w:rPr>
          <w:rFonts w:ascii="Times New Roman" w:hAnsi="Times New Roman"/>
          <w:color w:val="000000"/>
          <w:sz w:val="24"/>
          <w:szCs w:val="24"/>
        </w:rPr>
        <w:t>активное неприятие вредных привычек и иных форм причинения вреда физическому и психическому здоровью;</w:t>
      </w:r>
    </w:p>
    <w:p w:rsidR="00FC0544" w:rsidRPr="0026700F" w:rsidRDefault="00FC0544" w:rsidP="00FC0544">
      <w:pPr>
        <w:spacing w:after="0" w:line="264" w:lineRule="auto"/>
        <w:ind w:firstLine="600"/>
        <w:jc w:val="both"/>
        <w:rPr>
          <w:sz w:val="24"/>
          <w:szCs w:val="24"/>
        </w:rPr>
      </w:pPr>
      <w:r w:rsidRPr="0026700F">
        <w:rPr>
          <w:rFonts w:ascii="Times New Roman" w:hAnsi="Times New Roman"/>
          <w:b/>
          <w:color w:val="000000"/>
          <w:sz w:val="24"/>
          <w:szCs w:val="24"/>
        </w:rPr>
        <w:t>трудового воспитания:</w:t>
      </w:r>
    </w:p>
    <w:p w:rsidR="00FC0544" w:rsidRPr="0026700F" w:rsidRDefault="00FC0544" w:rsidP="002802BA">
      <w:pPr>
        <w:numPr>
          <w:ilvl w:val="0"/>
          <w:numId w:val="76"/>
        </w:numPr>
        <w:spacing w:after="0" w:line="264" w:lineRule="auto"/>
        <w:jc w:val="both"/>
        <w:rPr>
          <w:sz w:val="24"/>
          <w:szCs w:val="24"/>
        </w:rPr>
      </w:pPr>
      <w:r w:rsidRPr="0026700F">
        <w:rPr>
          <w:rFonts w:ascii="Times New Roman" w:hAnsi="Times New Roman"/>
          <w:color w:val="000000"/>
          <w:sz w:val="24"/>
          <w:szCs w:val="24"/>
        </w:rPr>
        <w:t>готовность к труду, осознание ценности мастерства, трудолюбие;</w:t>
      </w:r>
    </w:p>
    <w:p w:rsidR="00FC0544" w:rsidRPr="0026700F" w:rsidRDefault="00FC0544" w:rsidP="002802BA">
      <w:pPr>
        <w:numPr>
          <w:ilvl w:val="0"/>
          <w:numId w:val="76"/>
        </w:numPr>
        <w:spacing w:after="0" w:line="264" w:lineRule="auto"/>
        <w:jc w:val="both"/>
        <w:rPr>
          <w:sz w:val="24"/>
          <w:szCs w:val="24"/>
        </w:rPr>
      </w:pPr>
      <w:r w:rsidRPr="0026700F">
        <w:rPr>
          <w:rFonts w:ascii="Times New Roman" w:hAnsi="Times New Roman"/>
          <w:color w:val="000000"/>
          <w:sz w:val="24"/>
          <w:szCs w:val="24"/>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FC0544" w:rsidRPr="0026700F" w:rsidRDefault="00FC0544" w:rsidP="002802BA">
      <w:pPr>
        <w:numPr>
          <w:ilvl w:val="0"/>
          <w:numId w:val="76"/>
        </w:numPr>
        <w:spacing w:after="0" w:line="264" w:lineRule="auto"/>
        <w:jc w:val="both"/>
        <w:rPr>
          <w:sz w:val="24"/>
          <w:szCs w:val="24"/>
        </w:rPr>
      </w:pPr>
      <w:r w:rsidRPr="0026700F">
        <w:rPr>
          <w:rFonts w:ascii="Times New Roman" w:hAnsi="Times New Roman"/>
          <w:color w:val="000000"/>
          <w:sz w:val="24"/>
          <w:szCs w:val="24"/>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FC0544" w:rsidRPr="0026700F" w:rsidRDefault="00FC0544" w:rsidP="002802BA">
      <w:pPr>
        <w:numPr>
          <w:ilvl w:val="0"/>
          <w:numId w:val="76"/>
        </w:numPr>
        <w:spacing w:after="0" w:line="264" w:lineRule="auto"/>
        <w:jc w:val="both"/>
        <w:rPr>
          <w:sz w:val="24"/>
          <w:szCs w:val="24"/>
        </w:rPr>
      </w:pPr>
      <w:r w:rsidRPr="0026700F">
        <w:rPr>
          <w:rFonts w:ascii="Times New Roman" w:hAnsi="Times New Roman"/>
          <w:color w:val="000000"/>
          <w:sz w:val="24"/>
          <w:szCs w:val="24"/>
        </w:rPr>
        <w:t>готовность и способность к образованию и самообразованию на протяжении всей жизни;</w:t>
      </w:r>
    </w:p>
    <w:p w:rsidR="00FC0544" w:rsidRPr="0026700F" w:rsidRDefault="00FC0544" w:rsidP="00FC0544">
      <w:pPr>
        <w:spacing w:after="0" w:line="264" w:lineRule="auto"/>
        <w:ind w:firstLine="600"/>
        <w:jc w:val="both"/>
        <w:rPr>
          <w:sz w:val="24"/>
          <w:szCs w:val="24"/>
        </w:rPr>
      </w:pPr>
      <w:r w:rsidRPr="0026700F">
        <w:rPr>
          <w:rFonts w:ascii="Times New Roman" w:hAnsi="Times New Roman"/>
          <w:b/>
          <w:color w:val="000000"/>
          <w:sz w:val="24"/>
          <w:szCs w:val="24"/>
        </w:rPr>
        <w:t>экологического воспитания:</w:t>
      </w:r>
    </w:p>
    <w:p w:rsidR="00FC0544" w:rsidRPr="0026700F" w:rsidRDefault="00FC0544" w:rsidP="002802BA">
      <w:pPr>
        <w:numPr>
          <w:ilvl w:val="0"/>
          <w:numId w:val="77"/>
        </w:numPr>
        <w:spacing w:after="0" w:line="264" w:lineRule="auto"/>
        <w:jc w:val="both"/>
        <w:rPr>
          <w:sz w:val="24"/>
          <w:szCs w:val="24"/>
        </w:rPr>
      </w:pPr>
      <w:r w:rsidRPr="0026700F">
        <w:rPr>
          <w:rFonts w:ascii="Times New Roman" w:hAnsi="Times New Roman"/>
          <w:color w:val="000000"/>
          <w:sz w:val="24"/>
          <w:szCs w:val="24"/>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FC0544" w:rsidRPr="0026700F" w:rsidRDefault="00FC0544" w:rsidP="002802BA">
      <w:pPr>
        <w:numPr>
          <w:ilvl w:val="0"/>
          <w:numId w:val="77"/>
        </w:numPr>
        <w:spacing w:after="0" w:line="264" w:lineRule="auto"/>
        <w:jc w:val="both"/>
        <w:rPr>
          <w:sz w:val="24"/>
          <w:szCs w:val="24"/>
        </w:rPr>
      </w:pPr>
      <w:r w:rsidRPr="0026700F">
        <w:rPr>
          <w:rFonts w:ascii="Times New Roman" w:hAnsi="Times New Roman"/>
          <w:color w:val="000000"/>
          <w:sz w:val="24"/>
          <w:szCs w:val="24"/>
        </w:rPr>
        <w:t>планирование и осуществление действий в окружающей среде на основе знания целей устойчивого развития человечества;</w:t>
      </w:r>
    </w:p>
    <w:p w:rsidR="00FC0544" w:rsidRPr="0026700F" w:rsidRDefault="00FC0544" w:rsidP="002802BA">
      <w:pPr>
        <w:numPr>
          <w:ilvl w:val="0"/>
          <w:numId w:val="77"/>
        </w:numPr>
        <w:spacing w:after="0" w:line="264" w:lineRule="auto"/>
        <w:jc w:val="both"/>
        <w:rPr>
          <w:sz w:val="24"/>
          <w:szCs w:val="24"/>
        </w:rPr>
      </w:pPr>
      <w:r w:rsidRPr="0026700F">
        <w:rPr>
          <w:rFonts w:ascii="Times New Roman" w:hAnsi="Times New Roman"/>
          <w:color w:val="000000"/>
          <w:sz w:val="24"/>
          <w:szCs w:val="24"/>
        </w:rPr>
        <w:t>активное неприятие действий, приносящих вред окружающей среде;</w:t>
      </w:r>
    </w:p>
    <w:p w:rsidR="00FC0544" w:rsidRPr="0026700F" w:rsidRDefault="00FC0544" w:rsidP="002802BA">
      <w:pPr>
        <w:numPr>
          <w:ilvl w:val="0"/>
          <w:numId w:val="77"/>
        </w:numPr>
        <w:spacing w:after="0" w:line="264" w:lineRule="auto"/>
        <w:jc w:val="both"/>
        <w:rPr>
          <w:sz w:val="24"/>
          <w:szCs w:val="24"/>
        </w:rPr>
      </w:pPr>
      <w:r w:rsidRPr="0026700F">
        <w:rPr>
          <w:rFonts w:ascii="Times New Roman" w:hAnsi="Times New Roman"/>
          <w:color w:val="000000"/>
          <w:sz w:val="24"/>
          <w:szCs w:val="24"/>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FC0544" w:rsidRPr="0026700F" w:rsidRDefault="00FC0544" w:rsidP="002802BA">
      <w:pPr>
        <w:numPr>
          <w:ilvl w:val="0"/>
          <w:numId w:val="77"/>
        </w:numPr>
        <w:spacing w:after="0" w:line="264" w:lineRule="auto"/>
        <w:jc w:val="both"/>
        <w:rPr>
          <w:sz w:val="24"/>
          <w:szCs w:val="24"/>
        </w:rPr>
      </w:pPr>
      <w:r w:rsidRPr="0026700F">
        <w:rPr>
          <w:rFonts w:ascii="Times New Roman" w:hAnsi="Times New Roman"/>
          <w:color w:val="000000"/>
          <w:sz w:val="24"/>
          <w:szCs w:val="24"/>
        </w:rPr>
        <w:t>расширение опыта деятельности экологической направленности;</w:t>
      </w:r>
    </w:p>
    <w:p w:rsidR="00FC0544" w:rsidRPr="0026700F" w:rsidRDefault="00FC0544" w:rsidP="00FC0544">
      <w:pPr>
        <w:spacing w:after="0" w:line="264" w:lineRule="auto"/>
        <w:ind w:firstLine="600"/>
        <w:jc w:val="both"/>
        <w:rPr>
          <w:sz w:val="24"/>
          <w:szCs w:val="24"/>
        </w:rPr>
      </w:pPr>
      <w:r w:rsidRPr="0026700F">
        <w:rPr>
          <w:rFonts w:ascii="Times New Roman" w:hAnsi="Times New Roman"/>
          <w:b/>
          <w:color w:val="000000"/>
          <w:sz w:val="24"/>
          <w:szCs w:val="24"/>
        </w:rPr>
        <w:t>ценности научного познания:</w:t>
      </w:r>
    </w:p>
    <w:p w:rsidR="00FC0544" w:rsidRPr="0026700F" w:rsidRDefault="00FC0544" w:rsidP="002802BA">
      <w:pPr>
        <w:numPr>
          <w:ilvl w:val="0"/>
          <w:numId w:val="78"/>
        </w:numPr>
        <w:spacing w:after="0" w:line="264" w:lineRule="auto"/>
        <w:jc w:val="both"/>
        <w:rPr>
          <w:sz w:val="24"/>
          <w:szCs w:val="24"/>
        </w:rPr>
      </w:pPr>
      <w:r w:rsidRPr="0026700F">
        <w:rPr>
          <w:rFonts w:ascii="Times New Roman" w:hAnsi="Times New Roman"/>
          <w:color w:val="000000"/>
          <w:sz w:val="24"/>
          <w:szCs w:val="24"/>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FC0544" w:rsidRPr="0026700F" w:rsidRDefault="00FC0544" w:rsidP="002802BA">
      <w:pPr>
        <w:numPr>
          <w:ilvl w:val="0"/>
          <w:numId w:val="78"/>
        </w:numPr>
        <w:spacing w:after="0" w:line="264" w:lineRule="auto"/>
        <w:jc w:val="both"/>
        <w:rPr>
          <w:sz w:val="24"/>
          <w:szCs w:val="24"/>
        </w:rPr>
      </w:pPr>
      <w:r w:rsidRPr="0026700F">
        <w:rPr>
          <w:rFonts w:ascii="Times New Roman" w:hAnsi="Times New Roman"/>
          <w:color w:val="000000"/>
          <w:sz w:val="24"/>
          <w:szCs w:val="24"/>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FC0544" w:rsidRPr="0026700F" w:rsidRDefault="00FC0544" w:rsidP="002802BA">
      <w:pPr>
        <w:numPr>
          <w:ilvl w:val="0"/>
          <w:numId w:val="78"/>
        </w:numPr>
        <w:spacing w:after="0" w:line="264" w:lineRule="auto"/>
        <w:jc w:val="both"/>
        <w:rPr>
          <w:sz w:val="24"/>
          <w:szCs w:val="24"/>
        </w:rPr>
      </w:pPr>
      <w:r w:rsidRPr="0026700F">
        <w:rPr>
          <w:rFonts w:ascii="Times New Roman" w:hAnsi="Times New Roman"/>
          <w:color w:val="000000"/>
          <w:sz w:val="24"/>
          <w:szCs w:val="24"/>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FC0544" w:rsidRPr="0026700F" w:rsidRDefault="00FC0544" w:rsidP="00FC0544">
      <w:pPr>
        <w:spacing w:after="0" w:line="264" w:lineRule="auto"/>
        <w:ind w:firstLine="600"/>
        <w:jc w:val="both"/>
        <w:rPr>
          <w:sz w:val="24"/>
          <w:szCs w:val="24"/>
        </w:rPr>
      </w:pPr>
      <w:r w:rsidRPr="0026700F">
        <w:rPr>
          <w:rFonts w:ascii="Times New Roman" w:hAnsi="Times New Roman"/>
          <w:b/>
          <w:color w:val="000000"/>
          <w:sz w:val="24"/>
          <w:szCs w:val="24"/>
        </w:rPr>
        <w:t xml:space="preserve">МЕТАПРЕДМЕТНЫЕ РЕЗУЛЬТАТЫ </w:t>
      </w:r>
    </w:p>
    <w:p w:rsidR="00FC0544" w:rsidRPr="0026700F" w:rsidRDefault="00FC0544" w:rsidP="00FC0544">
      <w:pPr>
        <w:spacing w:after="0" w:line="264" w:lineRule="auto"/>
        <w:ind w:firstLine="600"/>
        <w:jc w:val="both"/>
        <w:rPr>
          <w:sz w:val="24"/>
          <w:szCs w:val="24"/>
        </w:rPr>
      </w:pPr>
      <w:r w:rsidRPr="0026700F">
        <w:rPr>
          <w:rFonts w:ascii="Times New Roman" w:hAnsi="Times New Roman"/>
          <w:color w:val="000000"/>
          <w:sz w:val="24"/>
          <w:szCs w:val="24"/>
        </w:rPr>
        <w:t xml:space="preserve">Метапредметные результаты освоения основной образовательной программы среднего общего образования должны отражать: </w:t>
      </w:r>
    </w:p>
    <w:p w:rsidR="00FC0544" w:rsidRPr="0026700F" w:rsidRDefault="00FC0544" w:rsidP="00FC0544">
      <w:pPr>
        <w:spacing w:after="0" w:line="264" w:lineRule="auto"/>
        <w:ind w:firstLine="600"/>
        <w:jc w:val="both"/>
        <w:rPr>
          <w:sz w:val="24"/>
          <w:szCs w:val="24"/>
        </w:rPr>
      </w:pPr>
      <w:r w:rsidRPr="0026700F">
        <w:rPr>
          <w:rFonts w:ascii="Times New Roman" w:hAnsi="Times New Roman"/>
          <w:b/>
          <w:color w:val="000000"/>
          <w:sz w:val="24"/>
          <w:szCs w:val="24"/>
        </w:rPr>
        <w:t>Овладение универсальными учебными познавательными действиями:</w:t>
      </w:r>
    </w:p>
    <w:p w:rsidR="00FC0544" w:rsidRPr="0026700F" w:rsidRDefault="00FC0544" w:rsidP="00FC0544">
      <w:pPr>
        <w:spacing w:after="0" w:line="264" w:lineRule="auto"/>
        <w:ind w:firstLine="600"/>
        <w:jc w:val="both"/>
        <w:rPr>
          <w:sz w:val="24"/>
          <w:szCs w:val="24"/>
        </w:rPr>
      </w:pPr>
      <w:r w:rsidRPr="0026700F">
        <w:rPr>
          <w:rFonts w:ascii="Times New Roman" w:hAnsi="Times New Roman"/>
          <w:b/>
          <w:color w:val="000000"/>
          <w:sz w:val="24"/>
          <w:szCs w:val="24"/>
        </w:rPr>
        <w:t>а) базовые логические действия:</w:t>
      </w:r>
    </w:p>
    <w:p w:rsidR="00FC0544" w:rsidRPr="0026700F" w:rsidRDefault="00FC0544" w:rsidP="002802BA">
      <w:pPr>
        <w:numPr>
          <w:ilvl w:val="0"/>
          <w:numId w:val="79"/>
        </w:numPr>
        <w:spacing w:after="0" w:line="264" w:lineRule="auto"/>
        <w:jc w:val="both"/>
        <w:rPr>
          <w:sz w:val="24"/>
          <w:szCs w:val="24"/>
        </w:rPr>
      </w:pPr>
      <w:r w:rsidRPr="0026700F">
        <w:rPr>
          <w:rFonts w:ascii="Times New Roman" w:hAnsi="Times New Roman"/>
          <w:color w:val="000000"/>
          <w:sz w:val="24"/>
          <w:szCs w:val="24"/>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FC0544" w:rsidRPr="0026700F" w:rsidRDefault="00FC0544" w:rsidP="002802BA">
      <w:pPr>
        <w:numPr>
          <w:ilvl w:val="0"/>
          <w:numId w:val="79"/>
        </w:numPr>
        <w:spacing w:after="0" w:line="264" w:lineRule="auto"/>
        <w:jc w:val="both"/>
        <w:rPr>
          <w:sz w:val="24"/>
          <w:szCs w:val="24"/>
        </w:rPr>
      </w:pPr>
      <w:r w:rsidRPr="0026700F">
        <w:rPr>
          <w:rFonts w:ascii="Times New Roman" w:hAnsi="Times New Roman"/>
          <w:color w:val="000000"/>
          <w:sz w:val="24"/>
          <w:szCs w:val="24"/>
        </w:rPr>
        <w:t>устанавливать существенный признак или основания для сравнения, классификации географических объектов, процессов и явлений и обобщения;</w:t>
      </w:r>
    </w:p>
    <w:p w:rsidR="00FC0544" w:rsidRPr="0026700F" w:rsidRDefault="00FC0544" w:rsidP="002802BA">
      <w:pPr>
        <w:numPr>
          <w:ilvl w:val="0"/>
          <w:numId w:val="79"/>
        </w:numPr>
        <w:spacing w:after="0" w:line="264" w:lineRule="auto"/>
        <w:jc w:val="both"/>
        <w:rPr>
          <w:sz w:val="24"/>
          <w:szCs w:val="24"/>
        </w:rPr>
      </w:pPr>
      <w:r w:rsidRPr="0026700F">
        <w:rPr>
          <w:rFonts w:ascii="Times New Roman" w:hAnsi="Times New Roman"/>
          <w:color w:val="000000"/>
          <w:sz w:val="24"/>
          <w:szCs w:val="24"/>
        </w:rPr>
        <w:t xml:space="preserve">определять цели деятельности, задавать параметры и критерии их достижения; </w:t>
      </w:r>
    </w:p>
    <w:p w:rsidR="00FC0544" w:rsidRPr="0026700F" w:rsidRDefault="00FC0544" w:rsidP="002802BA">
      <w:pPr>
        <w:numPr>
          <w:ilvl w:val="0"/>
          <w:numId w:val="79"/>
        </w:numPr>
        <w:spacing w:after="0" w:line="264" w:lineRule="auto"/>
        <w:jc w:val="both"/>
        <w:rPr>
          <w:sz w:val="24"/>
          <w:szCs w:val="24"/>
        </w:rPr>
      </w:pPr>
      <w:r w:rsidRPr="0026700F">
        <w:rPr>
          <w:rFonts w:ascii="Times New Roman" w:hAnsi="Times New Roman"/>
          <w:color w:val="000000"/>
          <w:sz w:val="24"/>
          <w:szCs w:val="24"/>
        </w:rPr>
        <w:t>разрабатывать план решения географической задачи с учётом анализа имеющихся материальных и нематериальных ресурсов;</w:t>
      </w:r>
    </w:p>
    <w:p w:rsidR="00FC0544" w:rsidRPr="0026700F" w:rsidRDefault="00FC0544" w:rsidP="002802BA">
      <w:pPr>
        <w:numPr>
          <w:ilvl w:val="0"/>
          <w:numId w:val="79"/>
        </w:numPr>
        <w:spacing w:after="0" w:line="264" w:lineRule="auto"/>
        <w:jc w:val="both"/>
        <w:rPr>
          <w:sz w:val="24"/>
          <w:szCs w:val="24"/>
        </w:rPr>
      </w:pPr>
      <w:r w:rsidRPr="0026700F">
        <w:rPr>
          <w:rFonts w:ascii="Times New Roman" w:hAnsi="Times New Roman"/>
          <w:color w:val="000000"/>
          <w:sz w:val="24"/>
          <w:szCs w:val="24"/>
        </w:rPr>
        <w:t>выявлять закономерности и противоречия в рассматриваемых явлениях с учётом предложенной географической задачи;</w:t>
      </w:r>
    </w:p>
    <w:p w:rsidR="00FC0544" w:rsidRPr="0026700F" w:rsidRDefault="00FC0544" w:rsidP="002802BA">
      <w:pPr>
        <w:numPr>
          <w:ilvl w:val="0"/>
          <w:numId w:val="79"/>
        </w:numPr>
        <w:spacing w:after="0" w:line="264" w:lineRule="auto"/>
        <w:jc w:val="both"/>
        <w:rPr>
          <w:sz w:val="24"/>
          <w:szCs w:val="24"/>
        </w:rPr>
      </w:pPr>
      <w:r w:rsidRPr="0026700F">
        <w:rPr>
          <w:rFonts w:ascii="Times New Roman" w:hAnsi="Times New Roman"/>
          <w:color w:val="000000"/>
          <w:sz w:val="24"/>
          <w:szCs w:val="24"/>
        </w:rPr>
        <w:t>вносить коррективы в деятельность, оценивать соответствие результатов целям;</w:t>
      </w:r>
    </w:p>
    <w:p w:rsidR="00FC0544" w:rsidRPr="0026700F" w:rsidRDefault="00FC0544" w:rsidP="002802BA">
      <w:pPr>
        <w:numPr>
          <w:ilvl w:val="0"/>
          <w:numId w:val="79"/>
        </w:numPr>
        <w:spacing w:after="0" w:line="264" w:lineRule="auto"/>
        <w:jc w:val="both"/>
        <w:rPr>
          <w:sz w:val="24"/>
          <w:szCs w:val="24"/>
        </w:rPr>
      </w:pPr>
      <w:r w:rsidRPr="0026700F">
        <w:rPr>
          <w:rFonts w:ascii="Times New Roman" w:hAnsi="Times New Roman"/>
          <w:color w:val="000000"/>
          <w:sz w:val="24"/>
          <w:szCs w:val="24"/>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FC0544" w:rsidRPr="0026700F" w:rsidRDefault="00FC0544" w:rsidP="002802BA">
      <w:pPr>
        <w:numPr>
          <w:ilvl w:val="0"/>
          <w:numId w:val="79"/>
        </w:numPr>
        <w:spacing w:after="0" w:line="264" w:lineRule="auto"/>
        <w:jc w:val="both"/>
        <w:rPr>
          <w:sz w:val="24"/>
          <w:szCs w:val="24"/>
        </w:rPr>
      </w:pPr>
      <w:r w:rsidRPr="0026700F">
        <w:rPr>
          <w:rFonts w:ascii="Times New Roman" w:hAnsi="Times New Roman"/>
          <w:color w:val="000000"/>
          <w:sz w:val="24"/>
          <w:szCs w:val="24"/>
        </w:rPr>
        <w:t>креативно мыслить при поиске путей решения жизненных проблем, имеющих географические аспекты;</w:t>
      </w:r>
    </w:p>
    <w:p w:rsidR="00FC0544" w:rsidRPr="0026700F" w:rsidRDefault="00FC0544" w:rsidP="00FC0544">
      <w:pPr>
        <w:spacing w:after="0" w:line="264" w:lineRule="auto"/>
        <w:ind w:firstLine="600"/>
        <w:jc w:val="both"/>
        <w:rPr>
          <w:sz w:val="24"/>
          <w:szCs w:val="24"/>
        </w:rPr>
      </w:pPr>
      <w:r w:rsidRPr="0026700F">
        <w:rPr>
          <w:rFonts w:ascii="Times New Roman" w:hAnsi="Times New Roman"/>
          <w:b/>
          <w:color w:val="000000"/>
          <w:sz w:val="24"/>
          <w:szCs w:val="24"/>
        </w:rPr>
        <w:t xml:space="preserve">б) базовые исследовательские действия: </w:t>
      </w:r>
    </w:p>
    <w:p w:rsidR="00FC0544" w:rsidRPr="0026700F" w:rsidRDefault="00FC0544" w:rsidP="002802BA">
      <w:pPr>
        <w:numPr>
          <w:ilvl w:val="0"/>
          <w:numId w:val="80"/>
        </w:numPr>
        <w:spacing w:after="0" w:line="264" w:lineRule="auto"/>
        <w:jc w:val="both"/>
        <w:rPr>
          <w:sz w:val="24"/>
          <w:szCs w:val="24"/>
        </w:rPr>
      </w:pPr>
      <w:r w:rsidRPr="0026700F">
        <w:rPr>
          <w:rFonts w:ascii="Times New Roman" w:hAnsi="Times New Roman"/>
          <w:color w:val="000000"/>
          <w:sz w:val="24"/>
          <w:szCs w:val="24"/>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p>
    <w:p w:rsidR="00FC0544" w:rsidRPr="0026700F" w:rsidRDefault="00FC0544" w:rsidP="002802BA">
      <w:pPr>
        <w:numPr>
          <w:ilvl w:val="0"/>
          <w:numId w:val="80"/>
        </w:numPr>
        <w:spacing w:after="0" w:line="264" w:lineRule="auto"/>
        <w:jc w:val="both"/>
        <w:rPr>
          <w:sz w:val="24"/>
          <w:szCs w:val="24"/>
        </w:rPr>
      </w:pPr>
      <w:r w:rsidRPr="0026700F">
        <w:rPr>
          <w:rFonts w:ascii="Times New Roman" w:hAnsi="Times New Roman"/>
          <w:color w:val="000000"/>
          <w:sz w:val="24"/>
          <w:szCs w:val="24"/>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FC0544" w:rsidRPr="0026700F" w:rsidRDefault="00FC0544" w:rsidP="002802BA">
      <w:pPr>
        <w:numPr>
          <w:ilvl w:val="0"/>
          <w:numId w:val="80"/>
        </w:numPr>
        <w:spacing w:after="0" w:line="264" w:lineRule="auto"/>
        <w:jc w:val="both"/>
        <w:rPr>
          <w:sz w:val="24"/>
          <w:szCs w:val="24"/>
        </w:rPr>
      </w:pPr>
      <w:r w:rsidRPr="0026700F">
        <w:rPr>
          <w:rFonts w:ascii="Times New Roman" w:hAnsi="Times New Roman"/>
          <w:color w:val="000000"/>
          <w:sz w:val="24"/>
          <w:szCs w:val="24"/>
        </w:rPr>
        <w:t>владеть научной терминологией, ключевыми понятиями и методами;</w:t>
      </w:r>
    </w:p>
    <w:p w:rsidR="00FC0544" w:rsidRPr="0026700F" w:rsidRDefault="00FC0544" w:rsidP="002802BA">
      <w:pPr>
        <w:numPr>
          <w:ilvl w:val="0"/>
          <w:numId w:val="80"/>
        </w:numPr>
        <w:spacing w:after="0" w:line="264" w:lineRule="auto"/>
        <w:jc w:val="both"/>
        <w:rPr>
          <w:sz w:val="24"/>
          <w:szCs w:val="24"/>
        </w:rPr>
      </w:pPr>
      <w:r w:rsidRPr="0026700F">
        <w:rPr>
          <w:rFonts w:ascii="Times New Roman" w:hAnsi="Times New Roman"/>
          <w:color w:val="000000"/>
          <w:sz w:val="24"/>
          <w:szCs w:val="24"/>
        </w:rPr>
        <w:t>формулировать собственные задачи в образовательной деятельности и жизненных ситуациях;</w:t>
      </w:r>
    </w:p>
    <w:p w:rsidR="00FC0544" w:rsidRPr="0026700F" w:rsidRDefault="00FC0544" w:rsidP="002802BA">
      <w:pPr>
        <w:numPr>
          <w:ilvl w:val="0"/>
          <w:numId w:val="80"/>
        </w:numPr>
        <w:spacing w:after="0" w:line="264" w:lineRule="auto"/>
        <w:jc w:val="both"/>
        <w:rPr>
          <w:sz w:val="24"/>
          <w:szCs w:val="24"/>
        </w:rPr>
      </w:pPr>
      <w:r w:rsidRPr="0026700F">
        <w:rPr>
          <w:rFonts w:ascii="Times New Roman" w:hAnsi="Times New Roman"/>
          <w:color w:val="000000"/>
          <w:sz w:val="24"/>
          <w:szCs w:val="24"/>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FC0544" w:rsidRPr="0026700F" w:rsidRDefault="00FC0544" w:rsidP="002802BA">
      <w:pPr>
        <w:numPr>
          <w:ilvl w:val="0"/>
          <w:numId w:val="80"/>
        </w:numPr>
        <w:spacing w:after="0" w:line="264" w:lineRule="auto"/>
        <w:jc w:val="both"/>
        <w:rPr>
          <w:sz w:val="24"/>
          <w:szCs w:val="24"/>
        </w:rPr>
      </w:pPr>
      <w:r w:rsidRPr="0026700F">
        <w:rPr>
          <w:rFonts w:ascii="Times New Roman" w:hAnsi="Times New Roman"/>
          <w:color w:val="000000"/>
          <w:sz w:val="24"/>
          <w:szCs w:val="24"/>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FC0544" w:rsidRPr="0026700F" w:rsidRDefault="00FC0544" w:rsidP="002802BA">
      <w:pPr>
        <w:numPr>
          <w:ilvl w:val="0"/>
          <w:numId w:val="80"/>
        </w:numPr>
        <w:spacing w:after="0" w:line="264" w:lineRule="auto"/>
        <w:jc w:val="both"/>
        <w:rPr>
          <w:sz w:val="24"/>
          <w:szCs w:val="24"/>
        </w:rPr>
      </w:pPr>
      <w:r w:rsidRPr="0026700F">
        <w:rPr>
          <w:rFonts w:ascii="Times New Roman" w:hAnsi="Times New Roman"/>
          <w:color w:val="000000"/>
          <w:sz w:val="24"/>
          <w:szCs w:val="24"/>
        </w:rPr>
        <w:t>давать оценку новым ситуациям, оценивать приобретённый опыт;</w:t>
      </w:r>
    </w:p>
    <w:p w:rsidR="00FC0544" w:rsidRPr="0026700F" w:rsidRDefault="00FC0544" w:rsidP="002802BA">
      <w:pPr>
        <w:numPr>
          <w:ilvl w:val="0"/>
          <w:numId w:val="80"/>
        </w:numPr>
        <w:spacing w:after="0" w:line="264" w:lineRule="auto"/>
        <w:jc w:val="both"/>
        <w:rPr>
          <w:sz w:val="24"/>
          <w:szCs w:val="24"/>
        </w:rPr>
      </w:pPr>
      <w:r w:rsidRPr="0026700F">
        <w:rPr>
          <w:rFonts w:ascii="Times New Roman" w:hAnsi="Times New Roman"/>
          <w:color w:val="000000"/>
          <w:sz w:val="24"/>
          <w:szCs w:val="24"/>
        </w:rPr>
        <w:t xml:space="preserve">уметь переносить знания в познавательную и практическую области жизнедеятельности; </w:t>
      </w:r>
    </w:p>
    <w:p w:rsidR="00FC0544" w:rsidRPr="0026700F" w:rsidRDefault="00FC0544" w:rsidP="002802BA">
      <w:pPr>
        <w:numPr>
          <w:ilvl w:val="0"/>
          <w:numId w:val="80"/>
        </w:numPr>
        <w:spacing w:after="0" w:line="264" w:lineRule="auto"/>
        <w:jc w:val="both"/>
        <w:rPr>
          <w:sz w:val="24"/>
          <w:szCs w:val="24"/>
        </w:rPr>
      </w:pPr>
      <w:r w:rsidRPr="0026700F">
        <w:rPr>
          <w:rFonts w:ascii="Times New Roman" w:hAnsi="Times New Roman"/>
          <w:color w:val="000000"/>
          <w:sz w:val="24"/>
          <w:szCs w:val="24"/>
        </w:rPr>
        <w:t>уметь интегрировать знания из разных предметных областей;</w:t>
      </w:r>
    </w:p>
    <w:p w:rsidR="00FC0544" w:rsidRPr="0026700F" w:rsidRDefault="00FC0544" w:rsidP="002802BA">
      <w:pPr>
        <w:numPr>
          <w:ilvl w:val="0"/>
          <w:numId w:val="80"/>
        </w:numPr>
        <w:spacing w:after="0" w:line="264" w:lineRule="auto"/>
        <w:jc w:val="both"/>
        <w:rPr>
          <w:sz w:val="24"/>
          <w:szCs w:val="24"/>
        </w:rPr>
      </w:pPr>
      <w:r w:rsidRPr="0026700F">
        <w:rPr>
          <w:rFonts w:ascii="Times New Roman" w:hAnsi="Times New Roman"/>
          <w:color w:val="000000"/>
          <w:sz w:val="24"/>
          <w:szCs w:val="24"/>
        </w:rPr>
        <w:t>выдвигать новые идеи, предлагать оригинальные подходы и решения, ставить проблемы и задачи, допускающие альтернативные решения;</w:t>
      </w:r>
    </w:p>
    <w:p w:rsidR="00FC0544" w:rsidRPr="0026700F" w:rsidRDefault="00FC0544" w:rsidP="00FC0544">
      <w:pPr>
        <w:spacing w:after="0" w:line="264" w:lineRule="auto"/>
        <w:ind w:firstLine="600"/>
        <w:jc w:val="both"/>
        <w:rPr>
          <w:sz w:val="24"/>
          <w:szCs w:val="24"/>
        </w:rPr>
      </w:pPr>
      <w:r w:rsidRPr="0026700F">
        <w:rPr>
          <w:rFonts w:ascii="Times New Roman" w:hAnsi="Times New Roman"/>
          <w:b/>
          <w:color w:val="000000"/>
          <w:sz w:val="24"/>
          <w:szCs w:val="24"/>
        </w:rPr>
        <w:t>в) работа с информацией:</w:t>
      </w:r>
    </w:p>
    <w:p w:rsidR="00FC0544" w:rsidRPr="0026700F" w:rsidRDefault="00FC0544" w:rsidP="002802BA">
      <w:pPr>
        <w:numPr>
          <w:ilvl w:val="0"/>
          <w:numId w:val="81"/>
        </w:numPr>
        <w:spacing w:after="0" w:line="264" w:lineRule="auto"/>
        <w:jc w:val="both"/>
        <w:rPr>
          <w:sz w:val="24"/>
          <w:szCs w:val="24"/>
        </w:rPr>
      </w:pPr>
      <w:r w:rsidRPr="0026700F">
        <w:rPr>
          <w:rFonts w:ascii="Times New Roman" w:hAnsi="Times New Roman"/>
          <w:color w:val="000000"/>
          <w:sz w:val="24"/>
          <w:szCs w:val="24"/>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FC0544" w:rsidRPr="0026700F" w:rsidRDefault="00FC0544" w:rsidP="002802BA">
      <w:pPr>
        <w:numPr>
          <w:ilvl w:val="0"/>
          <w:numId w:val="81"/>
        </w:numPr>
        <w:spacing w:after="0" w:line="264" w:lineRule="auto"/>
        <w:jc w:val="both"/>
        <w:rPr>
          <w:sz w:val="24"/>
          <w:szCs w:val="24"/>
        </w:rPr>
      </w:pPr>
      <w:r w:rsidRPr="0026700F">
        <w:rPr>
          <w:rFonts w:ascii="Times New Roman" w:hAnsi="Times New Roman"/>
          <w:color w:val="000000"/>
          <w:sz w:val="24"/>
          <w:szCs w:val="24"/>
        </w:rPr>
        <w:t>выбирать оптимальную форму представления и визуализации информации с учётом её назначения (тексты, картосхемы, диаграммы и т. д.);</w:t>
      </w:r>
    </w:p>
    <w:p w:rsidR="00FC0544" w:rsidRPr="0026700F" w:rsidRDefault="00FC0544" w:rsidP="002802BA">
      <w:pPr>
        <w:numPr>
          <w:ilvl w:val="0"/>
          <w:numId w:val="81"/>
        </w:numPr>
        <w:spacing w:after="0" w:line="264" w:lineRule="auto"/>
        <w:jc w:val="both"/>
        <w:rPr>
          <w:sz w:val="24"/>
          <w:szCs w:val="24"/>
        </w:rPr>
      </w:pPr>
      <w:r w:rsidRPr="0026700F">
        <w:rPr>
          <w:rFonts w:ascii="Times New Roman" w:hAnsi="Times New Roman"/>
          <w:color w:val="000000"/>
          <w:sz w:val="24"/>
          <w:szCs w:val="24"/>
        </w:rPr>
        <w:t xml:space="preserve">оценивать достоверность информации; </w:t>
      </w:r>
    </w:p>
    <w:p w:rsidR="00FC0544" w:rsidRPr="0026700F" w:rsidRDefault="00FC0544" w:rsidP="002802BA">
      <w:pPr>
        <w:numPr>
          <w:ilvl w:val="0"/>
          <w:numId w:val="81"/>
        </w:numPr>
        <w:spacing w:after="0" w:line="264" w:lineRule="auto"/>
        <w:jc w:val="both"/>
        <w:rPr>
          <w:sz w:val="24"/>
          <w:szCs w:val="24"/>
        </w:rPr>
      </w:pPr>
      <w:r w:rsidRPr="0026700F">
        <w:rPr>
          <w:rFonts w:ascii="Times New Roman" w:hAnsi="Times New Roman"/>
          <w:color w:val="000000"/>
          <w:sz w:val="24"/>
          <w:szCs w:val="24"/>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C0544" w:rsidRPr="0026700F" w:rsidRDefault="00FC0544" w:rsidP="002802BA">
      <w:pPr>
        <w:numPr>
          <w:ilvl w:val="0"/>
          <w:numId w:val="81"/>
        </w:numPr>
        <w:spacing w:after="0" w:line="264" w:lineRule="auto"/>
        <w:jc w:val="both"/>
        <w:rPr>
          <w:sz w:val="24"/>
          <w:szCs w:val="24"/>
        </w:rPr>
      </w:pPr>
      <w:r w:rsidRPr="0026700F">
        <w:rPr>
          <w:rFonts w:ascii="Times New Roman" w:hAnsi="Times New Roman"/>
          <w:color w:val="000000"/>
          <w:sz w:val="24"/>
          <w:szCs w:val="24"/>
        </w:rPr>
        <w:t>владеть навыками распознавания и защиты информации, информационной безопасности личности;</w:t>
      </w:r>
    </w:p>
    <w:p w:rsidR="00FC0544" w:rsidRPr="0026700F" w:rsidRDefault="00FC0544" w:rsidP="00FC0544">
      <w:pPr>
        <w:spacing w:after="0" w:line="264" w:lineRule="auto"/>
        <w:ind w:firstLine="600"/>
        <w:jc w:val="both"/>
        <w:rPr>
          <w:sz w:val="24"/>
          <w:szCs w:val="24"/>
        </w:rPr>
      </w:pPr>
      <w:r w:rsidRPr="0026700F">
        <w:rPr>
          <w:rFonts w:ascii="Times New Roman" w:hAnsi="Times New Roman"/>
          <w:b/>
          <w:color w:val="000000"/>
          <w:sz w:val="24"/>
          <w:szCs w:val="24"/>
        </w:rPr>
        <w:t xml:space="preserve">Овладение универсальными коммуникативными действиями: </w:t>
      </w:r>
    </w:p>
    <w:p w:rsidR="00FC0544" w:rsidRPr="0026700F" w:rsidRDefault="00FC0544" w:rsidP="00FC0544">
      <w:pPr>
        <w:spacing w:after="0" w:line="264" w:lineRule="auto"/>
        <w:ind w:firstLine="600"/>
        <w:jc w:val="both"/>
        <w:rPr>
          <w:sz w:val="24"/>
          <w:szCs w:val="24"/>
        </w:rPr>
      </w:pPr>
      <w:r w:rsidRPr="0026700F">
        <w:rPr>
          <w:rFonts w:ascii="Times New Roman" w:hAnsi="Times New Roman"/>
          <w:b/>
          <w:color w:val="000000"/>
          <w:sz w:val="24"/>
          <w:szCs w:val="24"/>
        </w:rPr>
        <w:t xml:space="preserve">а) общение: </w:t>
      </w:r>
    </w:p>
    <w:p w:rsidR="00FC0544" w:rsidRPr="0026700F" w:rsidRDefault="00FC0544" w:rsidP="002802BA">
      <w:pPr>
        <w:numPr>
          <w:ilvl w:val="0"/>
          <w:numId w:val="82"/>
        </w:numPr>
        <w:spacing w:after="0" w:line="264" w:lineRule="auto"/>
        <w:jc w:val="both"/>
        <w:rPr>
          <w:sz w:val="24"/>
          <w:szCs w:val="24"/>
        </w:rPr>
      </w:pPr>
      <w:r w:rsidRPr="0026700F">
        <w:rPr>
          <w:rFonts w:ascii="Times New Roman" w:hAnsi="Times New Roman"/>
          <w:color w:val="000000"/>
          <w:sz w:val="24"/>
          <w:szCs w:val="24"/>
        </w:rPr>
        <w:t>владеть различными способами общения и взаимодействия;</w:t>
      </w:r>
    </w:p>
    <w:p w:rsidR="00FC0544" w:rsidRPr="0026700F" w:rsidRDefault="00FC0544" w:rsidP="002802BA">
      <w:pPr>
        <w:numPr>
          <w:ilvl w:val="0"/>
          <w:numId w:val="82"/>
        </w:numPr>
        <w:spacing w:after="0" w:line="264" w:lineRule="auto"/>
        <w:jc w:val="both"/>
        <w:rPr>
          <w:sz w:val="24"/>
          <w:szCs w:val="24"/>
        </w:rPr>
      </w:pPr>
      <w:r w:rsidRPr="0026700F">
        <w:rPr>
          <w:rFonts w:ascii="Times New Roman" w:hAnsi="Times New Roman"/>
          <w:color w:val="000000"/>
          <w:sz w:val="24"/>
          <w:szCs w:val="24"/>
        </w:rPr>
        <w:t>аргументированно вести диалог, уметь смягчать конфликтные ситуации;</w:t>
      </w:r>
    </w:p>
    <w:p w:rsidR="00FC0544" w:rsidRPr="0026700F" w:rsidRDefault="00FC0544" w:rsidP="002802BA">
      <w:pPr>
        <w:numPr>
          <w:ilvl w:val="0"/>
          <w:numId w:val="82"/>
        </w:numPr>
        <w:spacing w:after="0" w:line="264" w:lineRule="auto"/>
        <w:jc w:val="both"/>
        <w:rPr>
          <w:sz w:val="24"/>
          <w:szCs w:val="24"/>
        </w:rPr>
      </w:pPr>
      <w:r w:rsidRPr="0026700F">
        <w:rPr>
          <w:rFonts w:ascii="Times New Roman" w:hAnsi="Times New Roman"/>
          <w:color w:val="000000"/>
          <w:sz w:val="24"/>
          <w:szCs w:val="24"/>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FC0544" w:rsidRPr="0026700F" w:rsidRDefault="00FC0544" w:rsidP="002802BA">
      <w:pPr>
        <w:numPr>
          <w:ilvl w:val="0"/>
          <w:numId w:val="82"/>
        </w:numPr>
        <w:spacing w:after="0" w:line="264" w:lineRule="auto"/>
        <w:jc w:val="both"/>
        <w:rPr>
          <w:sz w:val="24"/>
          <w:szCs w:val="24"/>
        </w:rPr>
      </w:pPr>
      <w:r w:rsidRPr="0026700F">
        <w:rPr>
          <w:rFonts w:ascii="Times New Roman" w:hAnsi="Times New Roman"/>
          <w:color w:val="000000"/>
          <w:sz w:val="24"/>
          <w:szCs w:val="24"/>
        </w:rPr>
        <w:t>развёрнуто и логично излагать свою точку зрения по географическим аспектам различных вопросов с использованием языковых средств;</w:t>
      </w:r>
    </w:p>
    <w:p w:rsidR="00FC0544" w:rsidRPr="0026700F" w:rsidRDefault="00FC0544" w:rsidP="00FC0544">
      <w:pPr>
        <w:spacing w:after="0" w:line="264" w:lineRule="auto"/>
        <w:ind w:firstLine="600"/>
        <w:jc w:val="both"/>
        <w:rPr>
          <w:sz w:val="24"/>
          <w:szCs w:val="24"/>
        </w:rPr>
      </w:pPr>
      <w:r w:rsidRPr="0026700F">
        <w:rPr>
          <w:rFonts w:ascii="Times New Roman" w:hAnsi="Times New Roman"/>
          <w:b/>
          <w:color w:val="000000"/>
          <w:sz w:val="24"/>
          <w:szCs w:val="24"/>
        </w:rPr>
        <w:t xml:space="preserve">б) совместная деятельность: </w:t>
      </w:r>
    </w:p>
    <w:p w:rsidR="00FC0544" w:rsidRPr="0026700F" w:rsidRDefault="00FC0544" w:rsidP="002802BA">
      <w:pPr>
        <w:numPr>
          <w:ilvl w:val="0"/>
          <w:numId w:val="83"/>
        </w:numPr>
        <w:spacing w:after="0" w:line="264" w:lineRule="auto"/>
        <w:jc w:val="both"/>
        <w:rPr>
          <w:sz w:val="24"/>
          <w:szCs w:val="24"/>
        </w:rPr>
      </w:pPr>
      <w:r w:rsidRPr="0026700F">
        <w:rPr>
          <w:rFonts w:ascii="Times New Roman" w:hAnsi="Times New Roman"/>
          <w:color w:val="000000"/>
          <w:sz w:val="24"/>
          <w:szCs w:val="24"/>
        </w:rPr>
        <w:t>использовать преимущества командной и индивидуальной работы;</w:t>
      </w:r>
    </w:p>
    <w:p w:rsidR="00FC0544" w:rsidRPr="0026700F" w:rsidRDefault="00FC0544" w:rsidP="002802BA">
      <w:pPr>
        <w:numPr>
          <w:ilvl w:val="0"/>
          <w:numId w:val="83"/>
        </w:numPr>
        <w:spacing w:after="0" w:line="264" w:lineRule="auto"/>
        <w:jc w:val="both"/>
        <w:rPr>
          <w:sz w:val="24"/>
          <w:szCs w:val="24"/>
        </w:rPr>
      </w:pPr>
      <w:r w:rsidRPr="0026700F">
        <w:rPr>
          <w:rFonts w:ascii="Times New Roman" w:hAnsi="Times New Roman"/>
          <w:color w:val="000000"/>
          <w:sz w:val="24"/>
          <w:szCs w:val="24"/>
        </w:rPr>
        <w:t xml:space="preserve">выбирать тематику и методы совместных действий с учётом общих интересов и возможностей каждого члена коллектива; </w:t>
      </w:r>
    </w:p>
    <w:p w:rsidR="00FC0544" w:rsidRPr="0026700F" w:rsidRDefault="00FC0544" w:rsidP="002802BA">
      <w:pPr>
        <w:numPr>
          <w:ilvl w:val="0"/>
          <w:numId w:val="83"/>
        </w:numPr>
        <w:spacing w:after="0" w:line="264" w:lineRule="auto"/>
        <w:jc w:val="both"/>
        <w:rPr>
          <w:sz w:val="24"/>
          <w:szCs w:val="24"/>
        </w:rPr>
      </w:pPr>
      <w:r w:rsidRPr="0026700F">
        <w:rPr>
          <w:rFonts w:ascii="Times New Roman" w:hAnsi="Times New Roman"/>
          <w:color w:val="000000"/>
          <w:sz w:val="24"/>
          <w:szCs w:val="24"/>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FC0544" w:rsidRPr="0026700F" w:rsidRDefault="00FC0544" w:rsidP="002802BA">
      <w:pPr>
        <w:numPr>
          <w:ilvl w:val="0"/>
          <w:numId w:val="83"/>
        </w:numPr>
        <w:spacing w:after="0" w:line="264" w:lineRule="auto"/>
        <w:jc w:val="both"/>
        <w:rPr>
          <w:sz w:val="24"/>
          <w:szCs w:val="24"/>
        </w:rPr>
      </w:pPr>
      <w:r w:rsidRPr="0026700F">
        <w:rPr>
          <w:rFonts w:ascii="Times New Roman" w:hAnsi="Times New Roman"/>
          <w:color w:val="000000"/>
          <w:sz w:val="24"/>
          <w:szCs w:val="24"/>
        </w:rPr>
        <w:t>оценивать качество своего вклада и каждого участника команды в общий результат по разработанным критериям;</w:t>
      </w:r>
    </w:p>
    <w:p w:rsidR="00FC0544" w:rsidRPr="0026700F" w:rsidRDefault="00FC0544" w:rsidP="002802BA">
      <w:pPr>
        <w:numPr>
          <w:ilvl w:val="0"/>
          <w:numId w:val="83"/>
        </w:numPr>
        <w:spacing w:after="0" w:line="264" w:lineRule="auto"/>
        <w:jc w:val="both"/>
        <w:rPr>
          <w:sz w:val="24"/>
          <w:szCs w:val="24"/>
        </w:rPr>
      </w:pPr>
      <w:r w:rsidRPr="0026700F">
        <w:rPr>
          <w:rFonts w:ascii="Times New Roman" w:hAnsi="Times New Roman"/>
          <w:color w:val="000000"/>
          <w:sz w:val="24"/>
          <w:szCs w:val="24"/>
        </w:rPr>
        <w:t>предлагать новые проекты, оценивать идеи с позиции новизны, оригинальности, практической значимости;</w:t>
      </w:r>
    </w:p>
    <w:p w:rsidR="00FC0544" w:rsidRPr="0026700F" w:rsidRDefault="00FC0544" w:rsidP="00FC0544">
      <w:pPr>
        <w:spacing w:after="0" w:line="264" w:lineRule="auto"/>
        <w:ind w:firstLine="600"/>
        <w:jc w:val="both"/>
        <w:rPr>
          <w:sz w:val="24"/>
          <w:szCs w:val="24"/>
        </w:rPr>
      </w:pPr>
      <w:r w:rsidRPr="0026700F">
        <w:rPr>
          <w:rFonts w:ascii="Times New Roman" w:hAnsi="Times New Roman"/>
          <w:b/>
          <w:color w:val="000000"/>
          <w:sz w:val="24"/>
          <w:szCs w:val="24"/>
        </w:rPr>
        <w:t xml:space="preserve">Овладение универсальными регулятивными действиями: </w:t>
      </w:r>
    </w:p>
    <w:p w:rsidR="00FC0544" w:rsidRPr="0026700F" w:rsidRDefault="00FC0544" w:rsidP="00FC0544">
      <w:pPr>
        <w:spacing w:after="0" w:line="264" w:lineRule="auto"/>
        <w:ind w:firstLine="600"/>
        <w:jc w:val="both"/>
        <w:rPr>
          <w:sz w:val="24"/>
          <w:szCs w:val="24"/>
        </w:rPr>
      </w:pPr>
      <w:r w:rsidRPr="0026700F">
        <w:rPr>
          <w:rFonts w:ascii="Times New Roman" w:hAnsi="Times New Roman"/>
          <w:b/>
          <w:color w:val="000000"/>
          <w:sz w:val="24"/>
          <w:szCs w:val="24"/>
        </w:rPr>
        <w:t xml:space="preserve">а) самоорганизация: </w:t>
      </w:r>
    </w:p>
    <w:p w:rsidR="00FC0544" w:rsidRPr="0026700F" w:rsidRDefault="00FC0544" w:rsidP="002802BA">
      <w:pPr>
        <w:numPr>
          <w:ilvl w:val="0"/>
          <w:numId w:val="84"/>
        </w:numPr>
        <w:spacing w:after="0" w:line="264" w:lineRule="auto"/>
        <w:jc w:val="both"/>
        <w:rPr>
          <w:sz w:val="24"/>
          <w:szCs w:val="24"/>
        </w:rPr>
      </w:pPr>
      <w:r w:rsidRPr="0026700F">
        <w:rPr>
          <w:rFonts w:ascii="Times New Roman" w:hAnsi="Times New Roman"/>
          <w:color w:val="000000"/>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FC0544" w:rsidRPr="0026700F" w:rsidRDefault="00FC0544" w:rsidP="002802BA">
      <w:pPr>
        <w:numPr>
          <w:ilvl w:val="0"/>
          <w:numId w:val="84"/>
        </w:numPr>
        <w:spacing w:after="0" w:line="264" w:lineRule="auto"/>
        <w:jc w:val="both"/>
        <w:rPr>
          <w:sz w:val="24"/>
          <w:szCs w:val="24"/>
        </w:rPr>
      </w:pPr>
      <w:r w:rsidRPr="0026700F">
        <w:rPr>
          <w:rFonts w:ascii="Times New Roman" w:hAnsi="Times New Roman"/>
          <w:color w:val="000000"/>
          <w:sz w:val="24"/>
          <w:szCs w:val="24"/>
        </w:rPr>
        <w:t>самостоятельно составлять план решения проблемы с учётом имеющихся ресурсов, собственных возможностей и предпочтений;</w:t>
      </w:r>
    </w:p>
    <w:p w:rsidR="00FC0544" w:rsidRPr="0026700F" w:rsidRDefault="00FC0544" w:rsidP="002802BA">
      <w:pPr>
        <w:numPr>
          <w:ilvl w:val="0"/>
          <w:numId w:val="84"/>
        </w:numPr>
        <w:spacing w:after="0" w:line="264" w:lineRule="auto"/>
        <w:jc w:val="both"/>
        <w:rPr>
          <w:sz w:val="24"/>
          <w:szCs w:val="24"/>
        </w:rPr>
      </w:pPr>
      <w:r w:rsidRPr="0026700F">
        <w:rPr>
          <w:rFonts w:ascii="Times New Roman" w:hAnsi="Times New Roman"/>
          <w:color w:val="000000"/>
          <w:sz w:val="24"/>
          <w:szCs w:val="24"/>
        </w:rPr>
        <w:t>давать оценку новым ситуациям;</w:t>
      </w:r>
    </w:p>
    <w:p w:rsidR="00FC0544" w:rsidRPr="0026700F" w:rsidRDefault="00FC0544" w:rsidP="002802BA">
      <w:pPr>
        <w:numPr>
          <w:ilvl w:val="0"/>
          <w:numId w:val="84"/>
        </w:numPr>
        <w:spacing w:after="0" w:line="264" w:lineRule="auto"/>
        <w:jc w:val="both"/>
        <w:rPr>
          <w:sz w:val="24"/>
          <w:szCs w:val="24"/>
        </w:rPr>
      </w:pPr>
      <w:r w:rsidRPr="0026700F">
        <w:rPr>
          <w:rFonts w:ascii="Times New Roman" w:hAnsi="Times New Roman"/>
          <w:color w:val="000000"/>
          <w:sz w:val="24"/>
          <w:szCs w:val="24"/>
        </w:rPr>
        <w:t>расширять рамки учебного предмета на основе личных предпочтений;</w:t>
      </w:r>
    </w:p>
    <w:p w:rsidR="00FC0544" w:rsidRPr="0026700F" w:rsidRDefault="00FC0544" w:rsidP="002802BA">
      <w:pPr>
        <w:numPr>
          <w:ilvl w:val="0"/>
          <w:numId w:val="84"/>
        </w:numPr>
        <w:spacing w:after="0" w:line="264" w:lineRule="auto"/>
        <w:jc w:val="both"/>
        <w:rPr>
          <w:sz w:val="24"/>
          <w:szCs w:val="24"/>
        </w:rPr>
      </w:pPr>
      <w:r w:rsidRPr="0026700F">
        <w:rPr>
          <w:rFonts w:ascii="Times New Roman" w:hAnsi="Times New Roman"/>
          <w:color w:val="000000"/>
          <w:sz w:val="24"/>
          <w:szCs w:val="24"/>
        </w:rPr>
        <w:t>делать осознанный выбор, аргументировать его, брать ответственность за решение;</w:t>
      </w:r>
    </w:p>
    <w:p w:rsidR="00FC0544" w:rsidRPr="0026700F" w:rsidRDefault="00FC0544" w:rsidP="002802BA">
      <w:pPr>
        <w:numPr>
          <w:ilvl w:val="0"/>
          <w:numId w:val="84"/>
        </w:numPr>
        <w:spacing w:after="0" w:line="264" w:lineRule="auto"/>
        <w:jc w:val="both"/>
        <w:rPr>
          <w:sz w:val="24"/>
          <w:szCs w:val="24"/>
        </w:rPr>
      </w:pPr>
      <w:r w:rsidRPr="0026700F">
        <w:rPr>
          <w:rFonts w:ascii="Times New Roman" w:hAnsi="Times New Roman"/>
          <w:color w:val="000000"/>
          <w:sz w:val="24"/>
          <w:szCs w:val="24"/>
        </w:rPr>
        <w:t>оценивать приобретённый опыт;</w:t>
      </w:r>
    </w:p>
    <w:p w:rsidR="00FC0544" w:rsidRPr="0026700F" w:rsidRDefault="00FC0544" w:rsidP="002802BA">
      <w:pPr>
        <w:numPr>
          <w:ilvl w:val="0"/>
          <w:numId w:val="84"/>
        </w:numPr>
        <w:spacing w:after="0" w:line="264" w:lineRule="auto"/>
        <w:jc w:val="both"/>
        <w:rPr>
          <w:sz w:val="24"/>
          <w:szCs w:val="24"/>
        </w:rPr>
      </w:pPr>
      <w:r w:rsidRPr="0026700F">
        <w:rPr>
          <w:rFonts w:ascii="Times New Roman" w:hAnsi="Times New Roman"/>
          <w:color w:val="000000"/>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FC0544" w:rsidRPr="0026700F" w:rsidRDefault="00FC0544" w:rsidP="00FC0544">
      <w:pPr>
        <w:spacing w:after="0" w:line="264" w:lineRule="auto"/>
        <w:ind w:firstLine="600"/>
        <w:jc w:val="both"/>
        <w:rPr>
          <w:sz w:val="24"/>
          <w:szCs w:val="24"/>
        </w:rPr>
      </w:pPr>
      <w:r w:rsidRPr="0026700F">
        <w:rPr>
          <w:rFonts w:ascii="Times New Roman" w:hAnsi="Times New Roman"/>
          <w:b/>
          <w:color w:val="000000"/>
          <w:sz w:val="24"/>
          <w:szCs w:val="24"/>
        </w:rPr>
        <w:t>б) самоконтроль:</w:t>
      </w:r>
    </w:p>
    <w:p w:rsidR="00FC0544" w:rsidRPr="0026700F" w:rsidRDefault="00FC0544" w:rsidP="002802BA">
      <w:pPr>
        <w:numPr>
          <w:ilvl w:val="0"/>
          <w:numId w:val="85"/>
        </w:numPr>
        <w:spacing w:after="0" w:line="264" w:lineRule="auto"/>
        <w:jc w:val="both"/>
        <w:rPr>
          <w:sz w:val="24"/>
          <w:szCs w:val="24"/>
        </w:rPr>
      </w:pPr>
      <w:r w:rsidRPr="0026700F">
        <w:rPr>
          <w:rFonts w:ascii="Times New Roman" w:hAnsi="Times New Roman"/>
          <w:color w:val="000000"/>
          <w:sz w:val="24"/>
          <w:szCs w:val="24"/>
        </w:rPr>
        <w:t xml:space="preserve">давать оценку новым ситуациям, оценивать соответствие результатов целям; </w:t>
      </w:r>
    </w:p>
    <w:p w:rsidR="00FC0544" w:rsidRPr="0026700F" w:rsidRDefault="00FC0544" w:rsidP="002802BA">
      <w:pPr>
        <w:numPr>
          <w:ilvl w:val="0"/>
          <w:numId w:val="85"/>
        </w:numPr>
        <w:spacing w:after="0" w:line="264" w:lineRule="auto"/>
        <w:jc w:val="both"/>
        <w:rPr>
          <w:sz w:val="24"/>
          <w:szCs w:val="24"/>
        </w:rPr>
      </w:pPr>
      <w:r w:rsidRPr="0026700F">
        <w:rPr>
          <w:rFonts w:ascii="Times New Roman" w:hAnsi="Times New Roman"/>
          <w:color w:val="000000"/>
          <w:sz w:val="24"/>
          <w:szCs w:val="24"/>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FC0544" w:rsidRPr="0026700F" w:rsidRDefault="00FC0544" w:rsidP="002802BA">
      <w:pPr>
        <w:numPr>
          <w:ilvl w:val="0"/>
          <w:numId w:val="85"/>
        </w:numPr>
        <w:spacing w:after="0" w:line="264" w:lineRule="auto"/>
        <w:jc w:val="both"/>
        <w:rPr>
          <w:sz w:val="24"/>
          <w:szCs w:val="24"/>
        </w:rPr>
      </w:pPr>
      <w:r w:rsidRPr="0026700F">
        <w:rPr>
          <w:rFonts w:ascii="Times New Roman" w:hAnsi="Times New Roman"/>
          <w:color w:val="000000"/>
          <w:sz w:val="24"/>
          <w:szCs w:val="24"/>
        </w:rPr>
        <w:t xml:space="preserve">оценивать риски и своевременно принимать решения по их снижению; </w:t>
      </w:r>
    </w:p>
    <w:p w:rsidR="00FC0544" w:rsidRPr="0026700F" w:rsidRDefault="00FC0544" w:rsidP="002802BA">
      <w:pPr>
        <w:numPr>
          <w:ilvl w:val="0"/>
          <w:numId w:val="85"/>
        </w:numPr>
        <w:spacing w:after="0" w:line="264" w:lineRule="auto"/>
        <w:jc w:val="both"/>
        <w:rPr>
          <w:sz w:val="24"/>
          <w:szCs w:val="24"/>
        </w:rPr>
      </w:pPr>
      <w:r w:rsidRPr="0026700F">
        <w:rPr>
          <w:rFonts w:ascii="Times New Roman" w:hAnsi="Times New Roman"/>
          <w:color w:val="000000"/>
          <w:sz w:val="24"/>
          <w:szCs w:val="24"/>
        </w:rPr>
        <w:t>использовать приёмы рефлексии для оценки ситуации, выбора верного решения;</w:t>
      </w:r>
    </w:p>
    <w:p w:rsidR="00FC0544" w:rsidRPr="0026700F" w:rsidRDefault="00FC0544" w:rsidP="002802BA">
      <w:pPr>
        <w:numPr>
          <w:ilvl w:val="0"/>
          <w:numId w:val="85"/>
        </w:numPr>
        <w:spacing w:after="0" w:line="264" w:lineRule="auto"/>
        <w:jc w:val="both"/>
        <w:rPr>
          <w:sz w:val="24"/>
          <w:szCs w:val="24"/>
        </w:rPr>
      </w:pPr>
      <w:r w:rsidRPr="0026700F">
        <w:rPr>
          <w:rFonts w:ascii="Times New Roman" w:hAnsi="Times New Roman"/>
          <w:color w:val="000000"/>
          <w:sz w:val="24"/>
          <w:szCs w:val="24"/>
        </w:rPr>
        <w:t>принимать мотивы и аргументы других при анализе результатов деятельности;</w:t>
      </w:r>
    </w:p>
    <w:p w:rsidR="00FC0544" w:rsidRPr="0026700F" w:rsidRDefault="00FC0544" w:rsidP="00FC0544">
      <w:pPr>
        <w:spacing w:after="0" w:line="264" w:lineRule="auto"/>
        <w:ind w:firstLine="600"/>
        <w:jc w:val="both"/>
        <w:rPr>
          <w:sz w:val="24"/>
          <w:szCs w:val="24"/>
        </w:rPr>
      </w:pPr>
      <w:r w:rsidRPr="0026700F">
        <w:rPr>
          <w:rFonts w:ascii="Times New Roman" w:hAnsi="Times New Roman"/>
          <w:b/>
          <w:color w:val="000000"/>
          <w:sz w:val="24"/>
          <w:szCs w:val="24"/>
        </w:rPr>
        <w:t>в) эмоциональный интеллект, предполагающий сформированность:</w:t>
      </w:r>
    </w:p>
    <w:p w:rsidR="00FC0544" w:rsidRPr="0026700F" w:rsidRDefault="00FC0544" w:rsidP="002802BA">
      <w:pPr>
        <w:numPr>
          <w:ilvl w:val="0"/>
          <w:numId w:val="86"/>
        </w:numPr>
        <w:spacing w:after="0" w:line="264" w:lineRule="auto"/>
        <w:jc w:val="both"/>
        <w:rPr>
          <w:sz w:val="24"/>
          <w:szCs w:val="24"/>
        </w:rPr>
      </w:pPr>
      <w:r w:rsidRPr="0026700F">
        <w:rPr>
          <w:rFonts w:ascii="Times New Roman" w:hAnsi="Times New Roman"/>
          <w:color w:val="000000"/>
          <w:sz w:val="24"/>
          <w:szCs w:val="24"/>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FC0544" w:rsidRPr="0026700F" w:rsidRDefault="00FC0544" w:rsidP="002802BA">
      <w:pPr>
        <w:numPr>
          <w:ilvl w:val="0"/>
          <w:numId w:val="86"/>
        </w:numPr>
        <w:spacing w:after="0" w:line="264" w:lineRule="auto"/>
        <w:jc w:val="both"/>
        <w:rPr>
          <w:sz w:val="24"/>
          <w:szCs w:val="24"/>
        </w:rPr>
      </w:pPr>
      <w:r w:rsidRPr="0026700F">
        <w:rPr>
          <w:rFonts w:ascii="Times New Roman" w:hAnsi="Times New Roman"/>
          <w:color w:val="000000"/>
          <w:sz w:val="24"/>
          <w:szCs w:val="24"/>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FC0544" w:rsidRPr="0026700F" w:rsidRDefault="00FC0544" w:rsidP="002802BA">
      <w:pPr>
        <w:numPr>
          <w:ilvl w:val="0"/>
          <w:numId w:val="86"/>
        </w:numPr>
        <w:spacing w:after="0" w:line="264" w:lineRule="auto"/>
        <w:jc w:val="both"/>
        <w:rPr>
          <w:sz w:val="24"/>
          <w:szCs w:val="24"/>
        </w:rPr>
      </w:pPr>
      <w:r w:rsidRPr="0026700F">
        <w:rPr>
          <w:rFonts w:ascii="Times New Roman" w:hAnsi="Times New Roman"/>
          <w:color w:val="000000"/>
          <w:sz w:val="24"/>
          <w:szCs w:val="24"/>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FC0544" w:rsidRPr="0026700F" w:rsidRDefault="00FC0544" w:rsidP="002802BA">
      <w:pPr>
        <w:numPr>
          <w:ilvl w:val="0"/>
          <w:numId w:val="86"/>
        </w:numPr>
        <w:spacing w:after="0" w:line="264" w:lineRule="auto"/>
        <w:jc w:val="both"/>
        <w:rPr>
          <w:sz w:val="24"/>
          <w:szCs w:val="24"/>
        </w:rPr>
      </w:pPr>
      <w:r w:rsidRPr="0026700F">
        <w:rPr>
          <w:rFonts w:ascii="Times New Roman" w:hAnsi="Times New Roman"/>
          <w:color w:val="000000"/>
          <w:sz w:val="24"/>
          <w:szCs w:val="24"/>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FC0544" w:rsidRPr="0026700F" w:rsidRDefault="00FC0544" w:rsidP="002802BA">
      <w:pPr>
        <w:numPr>
          <w:ilvl w:val="0"/>
          <w:numId w:val="86"/>
        </w:numPr>
        <w:spacing w:after="0" w:line="264" w:lineRule="auto"/>
        <w:jc w:val="both"/>
        <w:rPr>
          <w:sz w:val="24"/>
          <w:szCs w:val="24"/>
        </w:rPr>
      </w:pPr>
      <w:r w:rsidRPr="0026700F">
        <w:rPr>
          <w:rFonts w:ascii="Times New Roman" w:hAnsi="Times New Roman"/>
          <w:color w:val="000000"/>
          <w:sz w:val="24"/>
          <w:szCs w:val="24"/>
        </w:rPr>
        <w:t>социальных навыков, включающих способность выстраивать отношения с другими людьми, заботиться, проявлять интерес и разрешать конфликты.</w:t>
      </w:r>
    </w:p>
    <w:p w:rsidR="00FC0544" w:rsidRPr="0026700F" w:rsidRDefault="00FC0544" w:rsidP="00FC0544">
      <w:pPr>
        <w:spacing w:after="0" w:line="264" w:lineRule="auto"/>
        <w:ind w:firstLine="600"/>
        <w:jc w:val="both"/>
        <w:rPr>
          <w:sz w:val="24"/>
          <w:szCs w:val="24"/>
        </w:rPr>
      </w:pPr>
      <w:r w:rsidRPr="0026700F">
        <w:rPr>
          <w:rFonts w:ascii="Times New Roman" w:hAnsi="Times New Roman"/>
          <w:b/>
          <w:color w:val="000000"/>
          <w:sz w:val="24"/>
          <w:szCs w:val="24"/>
        </w:rPr>
        <w:t>г) принятие себя и других:</w:t>
      </w:r>
    </w:p>
    <w:p w:rsidR="00FC0544" w:rsidRPr="0026700F" w:rsidRDefault="00FC0544" w:rsidP="002802BA">
      <w:pPr>
        <w:numPr>
          <w:ilvl w:val="0"/>
          <w:numId w:val="87"/>
        </w:numPr>
        <w:spacing w:after="0" w:line="264" w:lineRule="auto"/>
        <w:jc w:val="both"/>
        <w:rPr>
          <w:sz w:val="24"/>
          <w:szCs w:val="24"/>
        </w:rPr>
      </w:pPr>
      <w:r w:rsidRPr="0026700F">
        <w:rPr>
          <w:rFonts w:ascii="Times New Roman" w:hAnsi="Times New Roman"/>
          <w:color w:val="000000"/>
          <w:sz w:val="24"/>
          <w:szCs w:val="24"/>
        </w:rPr>
        <w:t>принимать себя, понимая свои недостатки и достоинства;</w:t>
      </w:r>
    </w:p>
    <w:p w:rsidR="00FC0544" w:rsidRPr="0026700F" w:rsidRDefault="00FC0544" w:rsidP="002802BA">
      <w:pPr>
        <w:numPr>
          <w:ilvl w:val="0"/>
          <w:numId w:val="87"/>
        </w:numPr>
        <w:spacing w:after="0" w:line="264" w:lineRule="auto"/>
        <w:jc w:val="both"/>
        <w:rPr>
          <w:sz w:val="24"/>
          <w:szCs w:val="24"/>
        </w:rPr>
      </w:pPr>
      <w:r w:rsidRPr="0026700F">
        <w:rPr>
          <w:rFonts w:ascii="Times New Roman" w:hAnsi="Times New Roman"/>
          <w:color w:val="000000"/>
          <w:sz w:val="24"/>
          <w:szCs w:val="24"/>
        </w:rPr>
        <w:t>принимать мотивы и аргументы других при анализе результатов деятельности;</w:t>
      </w:r>
    </w:p>
    <w:p w:rsidR="00FC0544" w:rsidRPr="0026700F" w:rsidRDefault="00FC0544" w:rsidP="002802BA">
      <w:pPr>
        <w:numPr>
          <w:ilvl w:val="0"/>
          <w:numId w:val="87"/>
        </w:numPr>
        <w:spacing w:after="0" w:line="264" w:lineRule="auto"/>
        <w:jc w:val="both"/>
        <w:rPr>
          <w:sz w:val="24"/>
          <w:szCs w:val="24"/>
        </w:rPr>
      </w:pPr>
      <w:r w:rsidRPr="0026700F">
        <w:rPr>
          <w:rFonts w:ascii="Times New Roman" w:hAnsi="Times New Roman"/>
          <w:color w:val="000000"/>
          <w:sz w:val="24"/>
          <w:szCs w:val="24"/>
        </w:rPr>
        <w:t>признавать своё право и право других на ошибки;</w:t>
      </w:r>
    </w:p>
    <w:p w:rsidR="00FC0544" w:rsidRPr="0026700F" w:rsidRDefault="00FC0544" w:rsidP="002802BA">
      <w:pPr>
        <w:numPr>
          <w:ilvl w:val="0"/>
          <w:numId w:val="87"/>
        </w:numPr>
        <w:spacing w:after="0" w:line="264" w:lineRule="auto"/>
        <w:jc w:val="both"/>
        <w:rPr>
          <w:sz w:val="24"/>
          <w:szCs w:val="24"/>
        </w:rPr>
      </w:pPr>
      <w:r w:rsidRPr="0026700F">
        <w:rPr>
          <w:rFonts w:ascii="Times New Roman" w:hAnsi="Times New Roman"/>
          <w:color w:val="000000"/>
          <w:sz w:val="24"/>
          <w:szCs w:val="24"/>
        </w:rPr>
        <w:t>развивать способность понимать мир с позиции другого человека.</w:t>
      </w:r>
    </w:p>
    <w:p w:rsidR="00FC0544" w:rsidRPr="0026700F" w:rsidRDefault="00FC0544" w:rsidP="00FC0544">
      <w:pPr>
        <w:spacing w:after="0" w:line="264" w:lineRule="auto"/>
        <w:ind w:firstLine="600"/>
        <w:jc w:val="both"/>
        <w:rPr>
          <w:sz w:val="24"/>
          <w:szCs w:val="24"/>
        </w:rPr>
      </w:pPr>
      <w:r w:rsidRPr="0026700F">
        <w:rPr>
          <w:rFonts w:ascii="Times New Roman" w:hAnsi="Times New Roman"/>
          <w:b/>
          <w:color w:val="000000"/>
          <w:sz w:val="24"/>
          <w:szCs w:val="24"/>
        </w:rPr>
        <w:t xml:space="preserve">ПРЕДМЕТНЫЕ РЕЗУЛЬТАТЫ </w:t>
      </w:r>
    </w:p>
    <w:p w:rsidR="00FC0544" w:rsidRPr="0026700F" w:rsidRDefault="00FC0544" w:rsidP="00FC0544">
      <w:pPr>
        <w:spacing w:after="0" w:line="264" w:lineRule="auto"/>
        <w:ind w:firstLine="600"/>
        <w:jc w:val="both"/>
        <w:rPr>
          <w:sz w:val="24"/>
          <w:szCs w:val="24"/>
        </w:rPr>
      </w:pPr>
      <w:r w:rsidRPr="0026700F">
        <w:rPr>
          <w:rFonts w:ascii="Times New Roman" w:hAnsi="Times New Roman"/>
          <w:color w:val="000000"/>
          <w:sz w:val="24"/>
          <w:szCs w:val="24"/>
        </w:rPr>
        <w:t>Требования к предметным результатам освоения курса географии на базовом уровне должны отражать:</w:t>
      </w:r>
    </w:p>
    <w:p w:rsidR="00FC0544" w:rsidRPr="0026700F" w:rsidRDefault="00FC0544" w:rsidP="00FC0544">
      <w:pPr>
        <w:spacing w:after="0" w:line="264" w:lineRule="auto"/>
        <w:ind w:firstLine="600"/>
        <w:jc w:val="both"/>
        <w:rPr>
          <w:sz w:val="24"/>
          <w:szCs w:val="24"/>
        </w:rPr>
      </w:pPr>
      <w:r w:rsidRPr="0026700F">
        <w:rPr>
          <w:rFonts w:ascii="Times New Roman" w:hAnsi="Times New Roman"/>
          <w:b/>
          <w:color w:val="000000"/>
          <w:sz w:val="24"/>
          <w:szCs w:val="24"/>
        </w:rPr>
        <w:t>10 КЛАСС</w:t>
      </w:r>
    </w:p>
    <w:p w:rsidR="00FC0544" w:rsidRPr="0026700F" w:rsidRDefault="00FC0544" w:rsidP="00FC0544">
      <w:pPr>
        <w:spacing w:after="0" w:line="264" w:lineRule="auto"/>
        <w:ind w:firstLine="600"/>
        <w:jc w:val="both"/>
        <w:rPr>
          <w:sz w:val="24"/>
          <w:szCs w:val="24"/>
        </w:rPr>
      </w:pPr>
      <w:r w:rsidRPr="0026700F">
        <w:rPr>
          <w:rFonts w:ascii="Times New Roman" w:hAnsi="Times New Roman"/>
          <w:color w:val="000000"/>
          <w:sz w:val="24"/>
          <w:szCs w:val="24"/>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FC0544" w:rsidRPr="0026700F" w:rsidRDefault="00FC0544" w:rsidP="00FC0544">
      <w:pPr>
        <w:spacing w:after="0" w:line="264" w:lineRule="auto"/>
        <w:ind w:firstLine="600"/>
        <w:jc w:val="both"/>
        <w:rPr>
          <w:sz w:val="24"/>
          <w:szCs w:val="24"/>
        </w:rPr>
      </w:pPr>
      <w:r w:rsidRPr="0026700F">
        <w:rPr>
          <w:rFonts w:ascii="Times New Roman" w:hAnsi="Times New Roman"/>
          <w:color w:val="000000"/>
          <w:sz w:val="24"/>
          <w:szCs w:val="24"/>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FC0544" w:rsidRPr="0026700F" w:rsidRDefault="00FC0544" w:rsidP="00FC0544">
      <w:pPr>
        <w:spacing w:after="0" w:line="264" w:lineRule="auto"/>
        <w:ind w:firstLine="600"/>
        <w:jc w:val="both"/>
        <w:rPr>
          <w:sz w:val="24"/>
          <w:szCs w:val="24"/>
        </w:rPr>
      </w:pPr>
      <w:r w:rsidRPr="0026700F">
        <w:rPr>
          <w:rFonts w:ascii="Times New Roman" w:hAnsi="Times New Roman"/>
          <w:color w:val="000000"/>
          <w:sz w:val="24"/>
          <w:szCs w:val="24"/>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FC0544" w:rsidRPr="0026700F" w:rsidRDefault="00FC0544" w:rsidP="00FC0544">
      <w:pPr>
        <w:spacing w:after="0" w:line="264" w:lineRule="auto"/>
        <w:ind w:firstLine="600"/>
        <w:jc w:val="both"/>
        <w:rPr>
          <w:sz w:val="24"/>
          <w:szCs w:val="24"/>
        </w:rPr>
      </w:pPr>
      <w:r w:rsidRPr="0026700F">
        <w:rPr>
          <w:rFonts w:ascii="Times New Roman" w:hAnsi="Times New Roman"/>
          <w:color w:val="000000"/>
          <w:sz w:val="24"/>
          <w:szCs w:val="24"/>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rsidR="00FC0544" w:rsidRPr="0026700F" w:rsidRDefault="00FC0544" w:rsidP="00FC0544">
      <w:pPr>
        <w:spacing w:after="0" w:line="264" w:lineRule="auto"/>
        <w:ind w:firstLine="600"/>
        <w:jc w:val="both"/>
        <w:rPr>
          <w:sz w:val="24"/>
          <w:szCs w:val="24"/>
        </w:rPr>
      </w:pPr>
      <w:r w:rsidRPr="0026700F">
        <w:rPr>
          <w:rFonts w:ascii="Times New Roman" w:hAnsi="Times New Roman"/>
          <w:color w:val="000000"/>
          <w:sz w:val="24"/>
          <w:szCs w:val="24"/>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 </w:t>
      </w:r>
    </w:p>
    <w:p w:rsidR="00FC0544" w:rsidRPr="0026700F" w:rsidRDefault="00FC0544" w:rsidP="00FC0544">
      <w:pPr>
        <w:spacing w:after="0" w:line="264" w:lineRule="auto"/>
        <w:ind w:firstLine="600"/>
        <w:jc w:val="both"/>
        <w:rPr>
          <w:sz w:val="24"/>
          <w:szCs w:val="24"/>
        </w:rPr>
      </w:pPr>
      <w:r w:rsidRPr="0026700F">
        <w:rPr>
          <w:rFonts w:ascii="Times New Roman" w:hAnsi="Times New Roman"/>
          <w:color w:val="000000"/>
          <w:sz w:val="24"/>
          <w:szCs w:val="24"/>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w:t>
      </w:r>
    </w:p>
    <w:p w:rsidR="00FC0544" w:rsidRPr="0026700F" w:rsidRDefault="00FC0544" w:rsidP="00FC0544">
      <w:pPr>
        <w:spacing w:after="0" w:line="264" w:lineRule="auto"/>
        <w:ind w:firstLine="600"/>
        <w:jc w:val="both"/>
        <w:rPr>
          <w:sz w:val="24"/>
          <w:szCs w:val="24"/>
        </w:rPr>
      </w:pPr>
      <w:r w:rsidRPr="0026700F">
        <w:rPr>
          <w:rFonts w:ascii="Times New Roman" w:hAnsi="Times New Roman"/>
          <w:color w:val="000000"/>
          <w:sz w:val="24"/>
          <w:szCs w:val="24"/>
        </w:rPr>
        <w:t xml:space="preserve">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FC0544" w:rsidRPr="0026700F" w:rsidRDefault="00FC0544" w:rsidP="00FC0544">
      <w:pPr>
        <w:spacing w:after="0" w:line="264" w:lineRule="auto"/>
        <w:ind w:firstLine="600"/>
        <w:jc w:val="both"/>
        <w:rPr>
          <w:sz w:val="24"/>
          <w:szCs w:val="24"/>
        </w:rPr>
      </w:pPr>
      <w:r w:rsidRPr="0026700F">
        <w:rPr>
          <w:rFonts w:ascii="Times New Roman" w:hAnsi="Times New Roman"/>
          <w:color w:val="000000"/>
          <w:sz w:val="24"/>
          <w:szCs w:val="24"/>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FC0544" w:rsidRPr="0026700F" w:rsidRDefault="00FC0544" w:rsidP="00FC0544">
      <w:pPr>
        <w:spacing w:after="0" w:line="264" w:lineRule="auto"/>
        <w:ind w:firstLine="600"/>
        <w:jc w:val="both"/>
        <w:rPr>
          <w:sz w:val="24"/>
          <w:szCs w:val="24"/>
        </w:rPr>
      </w:pPr>
      <w:r w:rsidRPr="0026700F">
        <w:rPr>
          <w:rFonts w:ascii="Times New Roman" w:hAnsi="Times New Roman"/>
          <w:color w:val="000000"/>
          <w:sz w:val="24"/>
          <w:szCs w:val="24"/>
        </w:rPr>
        <w:t>формулировать и/или обосновывать выводы на основе использования географических знаний;</w:t>
      </w:r>
    </w:p>
    <w:p w:rsidR="00FC0544" w:rsidRPr="0026700F" w:rsidRDefault="00FC0544" w:rsidP="00FC0544">
      <w:pPr>
        <w:spacing w:after="0" w:line="264" w:lineRule="auto"/>
        <w:ind w:firstLine="600"/>
        <w:jc w:val="both"/>
        <w:rPr>
          <w:sz w:val="24"/>
          <w:szCs w:val="24"/>
        </w:rPr>
      </w:pPr>
      <w:r w:rsidRPr="0026700F">
        <w:rPr>
          <w:rFonts w:ascii="Times New Roman" w:hAnsi="Times New Roman"/>
          <w:color w:val="000000"/>
          <w:sz w:val="24"/>
          <w:szCs w:val="24"/>
        </w:rPr>
        <w:t>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FC0544" w:rsidRPr="0026700F" w:rsidRDefault="00FC0544" w:rsidP="00FC0544">
      <w:pPr>
        <w:spacing w:after="0" w:line="264" w:lineRule="auto"/>
        <w:ind w:firstLine="600"/>
        <w:jc w:val="both"/>
        <w:rPr>
          <w:sz w:val="24"/>
          <w:szCs w:val="24"/>
        </w:rPr>
      </w:pPr>
      <w:r w:rsidRPr="0026700F">
        <w:rPr>
          <w:rFonts w:ascii="Times New Roman" w:hAnsi="Times New Roman"/>
          <w:color w:val="000000"/>
          <w:sz w:val="24"/>
          <w:szCs w:val="24"/>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FC0544" w:rsidRPr="0026700F" w:rsidRDefault="00FC0544" w:rsidP="00FC0544">
      <w:pPr>
        <w:spacing w:after="0" w:line="264" w:lineRule="auto"/>
        <w:ind w:firstLine="600"/>
        <w:jc w:val="both"/>
        <w:rPr>
          <w:sz w:val="24"/>
          <w:szCs w:val="24"/>
        </w:rPr>
      </w:pPr>
      <w:r w:rsidRPr="0026700F">
        <w:rPr>
          <w:rFonts w:ascii="Times New Roman" w:hAnsi="Times New Roman"/>
          <w:color w:val="000000"/>
          <w:sz w:val="24"/>
          <w:szCs w:val="24"/>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FC0544" w:rsidRPr="0026700F" w:rsidRDefault="00FC0544" w:rsidP="00FC0544">
      <w:pPr>
        <w:spacing w:after="0" w:line="264" w:lineRule="auto"/>
        <w:ind w:firstLine="600"/>
        <w:jc w:val="both"/>
        <w:rPr>
          <w:sz w:val="24"/>
          <w:szCs w:val="24"/>
        </w:rPr>
      </w:pPr>
      <w:r w:rsidRPr="0026700F">
        <w:rPr>
          <w:rFonts w:ascii="Times New Roman" w:hAnsi="Times New Roman"/>
          <w:color w:val="000000"/>
          <w:sz w:val="24"/>
          <w:szCs w:val="24"/>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FC0544" w:rsidRPr="0026700F" w:rsidRDefault="00FC0544" w:rsidP="00FC0544">
      <w:pPr>
        <w:spacing w:after="0" w:line="264" w:lineRule="auto"/>
        <w:ind w:firstLine="600"/>
        <w:jc w:val="both"/>
        <w:rPr>
          <w:sz w:val="24"/>
          <w:szCs w:val="24"/>
        </w:rPr>
      </w:pPr>
      <w:r w:rsidRPr="0026700F">
        <w:rPr>
          <w:rFonts w:ascii="Times New Roman" w:hAnsi="Times New Roman"/>
          <w:color w:val="000000"/>
          <w:sz w:val="24"/>
          <w:szCs w:val="24"/>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rsidR="00FC0544" w:rsidRPr="0026700F" w:rsidRDefault="00FC0544" w:rsidP="00FC0544">
      <w:pPr>
        <w:spacing w:after="0" w:line="264" w:lineRule="auto"/>
        <w:ind w:firstLine="600"/>
        <w:jc w:val="both"/>
        <w:rPr>
          <w:sz w:val="24"/>
          <w:szCs w:val="24"/>
        </w:rPr>
      </w:pPr>
      <w:r w:rsidRPr="0026700F">
        <w:rPr>
          <w:rFonts w:ascii="Times New Roman" w:hAnsi="Times New Roman"/>
          <w:color w:val="000000"/>
          <w:sz w:val="24"/>
          <w:szCs w:val="24"/>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FC0544" w:rsidRPr="0026700F" w:rsidRDefault="00FC0544" w:rsidP="00FC0544">
      <w:pPr>
        <w:spacing w:after="0" w:line="264" w:lineRule="auto"/>
        <w:ind w:firstLine="600"/>
        <w:jc w:val="both"/>
        <w:rPr>
          <w:sz w:val="24"/>
          <w:szCs w:val="24"/>
        </w:rPr>
      </w:pPr>
      <w:r w:rsidRPr="0026700F">
        <w:rPr>
          <w:rFonts w:ascii="Times New Roman" w:hAnsi="Times New Roman"/>
          <w:color w:val="000000"/>
          <w:sz w:val="24"/>
          <w:szCs w:val="24"/>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FC0544" w:rsidRPr="0026700F" w:rsidRDefault="00FC0544" w:rsidP="00FC0544">
      <w:pPr>
        <w:spacing w:after="0" w:line="264" w:lineRule="auto"/>
        <w:ind w:firstLine="600"/>
        <w:jc w:val="both"/>
        <w:rPr>
          <w:sz w:val="24"/>
          <w:szCs w:val="24"/>
        </w:rPr>
      </w:pPr>
      <w:r w:rsidRPr="0026700F">
        <w:rPr>
          <w:rFonts w:ascii="Times New Roman" w:hAnsi="Times New Roman"/>
          <w:color w:val="000000"/>
          <w:sz w:val="24"/>
          <w:szCs w:val="24"/>
        </w:rPr>
        <w:t>самостоятельно находить, отбирать и применять различные методы познания для решения практико-ориентированных задач;</w:t>
      </w:r>
    </w:p>
    <w:p w:rsidR="00FC0544" w:rsidRPr="0026700F" w:rsidRDefault="00FC0544" w:rsidP="00FC0544">
      <w:pPr>
        <w:spacing w:after="0" w:line="264" w:lineRule="auto"/>
        <w:ind w:firstLine="600"/>
        <w:jc w:val="both"/>
        <w:rPr>
          <w:sz w:val="24"/>
          <w:szCs w:val="24"/>
        </w:rPr>
      </w:pPr>
      <w:r w:rsidRPr="0026700F">
        <w:rPr>
          <w:rFonts w:ascii="Times New Roman" w:hAnsi="Times New Roman"/>
          <w:color w:val="000000"/>
          <w:sz w:val="24"/>
          <w:szCs w:val="24"/>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FC0544" w:rsidRPr="0026700F" w:rsidRDefault="00FC0544" w:rsidP="00FC0544">
      <w:pPr>
        <w:spacing w:after="0" w:line="264" w:lineRule="auto"/>
        <w:ind w:firstLine="600"/>
        <w:jc w:val="both"/>
        <w:rPr>
          <w:sz w:val="24"/>
          <w:szCs w:val="24"/>
        </w:rPr>
      </w:pPr>
      <w:r w:rsidRPr="0026700F">
        <w:rPr>
          <w:rFonts w:ascii="Times New Roman" w:hAnsi="Times New Roman"/>
          <w:color w:val="000000"/>
          <w:sz w:val="24"/>
          <w:szCs w:val="24"/>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FC0544" w:rsidRPr="0026700F" w:rsidRDefault="00FC0544" w:rsidP="00FC0544">
      <w:pPr>
        <w:spacing w:after="0" w:line="264" w:lineRule="auto"/>
        <w:ind w:firstLine="600"/>
        <w:jc w:val="both"/>
        <w:rPr>
          <w:sz w:val="24"/>
          <w:szCs w:val="24"/>
        </w:rPr>
      </w:pPr>
      <w:r w:rsidRPr="0026700F">
        <w:rPr>
          <w:rFonts w:ascii="Times New Roman" w:hAnsi="Times New Roman"/>
          <w:color w:val="000000"/>
          <w:sz w:val="24"/>
          <w:szCs w:val="24"/>
        </w:rPr>
        <w:t>формулировать выводы и заключения на основе анализа и интерпретации информации из различных источников;</w:t>
      </w:r>
    </w:p>
    <w:p w:rsidR="00FC0544" w:rsidRPr="0026700F" w:rsidRDefault="00FC0544" w:rsidP="00FC0544">
      <w:pPr>
        <w:spacing w:after="0" w:line="264" w:lineRule="auto"/>
        <w:ind w:firstLine="600"/>
        <w:jc w:val="both"/>
        <w:rPr>
          <w:sz w:val="24"/>
          <w:szCs w:val="24"/>
        </w:rPr>
      </w:pPr>
      <w:r w:rsidRPr="0026700F">
        <w:rPr>
          <w:rFonts w:ascii="Times New Roman" w:hAnsi="Times New Roman"/>
          <w:color w:val="000000"/>
          <w:sz w:val="24"/>
          <w:szCs w:val="24"/>
        </w:rPr>
        <w:t xml:space="preserve"> критически оценивать и интерпретировать информацию, получаемую из различных источников; </w:t>
      </w:r>
    </w:p>
    <w:p w:rsidR="00FC0544" w:rsidRPr="0026700F" w:rsidRDefault="00FC0544" w:rsidP="00FC0544">
      <w:pPr>
        <w:spacing w:after="0" w:line="264" w:lineRule="auto"/>
        <w:ind w:firstLine="600"/>
        <w:jc w:val="both"/>
        <w:rPr>
          <w:sz w:val="24"/>
          <w:szCs w:val="24"/>
        </w:rPr>
      </w:pPr>
      <w:r w:rsidRPr="0026700F">
        <w:rPr>
          <w:rFonts w:ascii="Times New Roman" w:hAnsi="Times New Roman"/>
          <w:color w:val="000000"/>
          <w:sz w:val="24"/>
          <w:szCs w:val="24"/>
        </w:rPr>
        <w:t>использовать различные источники географической информации для решения учебных и (или) практико-ориентированных задач;</w:t>
      </w:r>
    </w:p>
    <w:p w:rsidR="00FC0544" w:rsidRPr="0026700F" w:rsidRDefault="00FC0544" w:rsidP="00FC0544">
      <w:pPr>
        <w:spacing w:after="0" w:line="264" w:lineRule="auto"/>
        <w:ind w:firstLine="600"/>
        <w:jc w:val="both"/>
        <w:rPr>
          <w:sz w:val="24"/>
          <w:szCs w:val="24"/>
        </w:rPr>
      </w:pPr>
      <w:r w:rsidRPr="0026700F">
        <w:rPr>
          <w:rFonts w:ascii="Times New Roman" w:hAnsi="Times New Roman"/>
          <w:color w:val="000000"/>
          <w:sz w:val="24"/>
          <w:szCs w:val="24"/>
        </w:rPr>
        <w:t>8) сформированность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rsidR="00FC0544" w:rsidRPr="0026700F" w:rsidRDefault="00FC0544" w:rsidP="00FC0544">
      <w:pPr>
        <w:spacing w:after="0" w:line="264" w:lineRule="auto"/>
        <w:ind w:firstLine="600"/>
        <w:jc w:val="both"/>
        <w:rPr>
          <w:sz w:val="24"/>
          <w:szCs w:val="24"/>
        </w:rPr>
      </w:pPr>
      <w:r w:rsidRPr="0026700F">
        <w:rPr>
          <w:rFonts w:ascii="Times New Roman" w:hAnsi="Times New Roman"/>
          <w:color w:val="000000"/>
          <w:sz w:val="24"/>
          <w:szCs w:val="24"/>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FC0544" w:rsidRPr="0026700F" w:rsidRDefault="00FC0544" w:rsidP="00FC0544">
      <w:pPr>
        <w:spacing w:after="0" w:line="264" w:lineRule="auto"/>
        <w:ind w:firstLine="600"/>
        <w:jc w:val="both"/>
        <w:rPr>
          <w:sz w:val="24"/>
          <w:szCs w:val="24"/>
        </w:rPr>
      </w:pPr>
      <w:r w:rsidRPr="0026700F">
        <w:rPr>
          <w:rFonts w:ascii="Times New Roman" w:hAnsi="Times New Roman"/>
          <w:color w:val="000000"/>
          <w:sz w:val="24"/>
          <w:szCs w:val="24"/>
        </w:rPr>
        <w:t xml:space="preserve">9) сформированность умений применять географические знания для оценки разнообразных явлений и процессов: </w:t>
      </w:r>
    </w:p>
    <w:p w:rsidR="00FC0544" w:rsidRPr="0026700F" w:rsidRDefault="00FC0544" w:rsidP="00FC0544">
      <w:pPr>
        <w:spacing w:after="0" w:line="264" w:lineRule="auto"/>
        <w:ind w:firstLine="600"/>
        <w:jc w:val="both"/>
        <w:rPr>
          <w:sz w:val="24"/>
          <w:szCs w:val="24"/>
        </w:rPr>
      </w:pPr>
      <w:r w:rsidRPr="0026700F">
        <w:rPr>
          <w:rFonts w:ascii="Times New Roman" w:hAnsi="Times New Roman"/>
          <w:color w:val="000000"/>
          <w:sz w:val="24"/>
          <w:szCs w:val="24"/>
        </w:rPr>
        <w:t>оценивать географические факторы, определяющие сущность и динамику важнейших социально-экономических и геоэкологических процессов;</w:t>
      </w:r>
    </w:p>
    <w:p w:rsidR="00FC0544" w:rsidRPr="0026700F" w:rsidRDefault="00FC0544" w:rsidP="00FC0544">
      <w:pPr>
        <w:spacing w:after="0" w:line="264" w:lineRule="auto"/>
        <w:ind w:firstLine="600"/>
        <w:jc w:val="both"/>
        <w:rPr>
          <w:sz w:val="24"/>
          <w:szCs w:val="24"/>
        </w:rPr>
      </w:pPr>
      <w:r w:rsidRPr="0026700F">
        <w:rPr>
          <w:rFonts w:ascii="Times New Roman" w:hAnsi="Times New Roman"/>
          <w:color w:val="000000"/>
          <w:sz w:val="24"/>
          <w:szCs w:val="24"/>
        </w:rPr>
        <w:t>оценивать изученные социально-экономические и геоэкологические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rsidR="00FC0544" w:rsidRPr="0026700F" w:rsidRDefault="00FC0544" w:rsidP="00FC0544">
      <w:pPr>
        <w:spacing w:after="0" w:line="264" w:lineRule="auto"/>
        <w:ind w:firstLine="600"/>
        <w:jc w:val="both"/>
        <w:rPr>
          <w:sz w:val="24"/>
          <w:szCs w:val="24"/>
        </w:rPr>
      </w:pPr>
      <w:r w:rsidRPr="0026700F">
        <w:rPr>
          <w:rFonts w:ascii="Times New Roman" w:hAnsi="Times New Roman"/>
          <w:color w:val="000000"/>
          <w:sz w:val="24"/>
          <w:szCs w:val="24"/>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 планетарном уровне;</w:t>
      </w:r>
    </w:p>
    <w:p w:rsidR="00FC0544" w:rsidRPr="0026700F" w:rsidRDefault="00FC0544" w:rsidP="00FC0544">
      <w:pPr>
        <w:spacing w:after="0" w:line="264" w:lineRule="auto"/>
        <w:ind w:firstLine="600"/>
        <w:jc w:val="both"/>
        <w:rPr>
          <w:sz w:val="24"/>
          <w:szCs w:val="24"/>
        </w:rPr>
      </w:pPr>
      <w:r w:rsidRPr="0026700F">
        <w:rPr>
          <w:rFonts w:ascii="Times New Roman" w:hAnsi="Times New Roman"/>
          <w:b/>
          <w:color w:val="000000"/>
          <w:sz w:val="24"/>
          <w:szCs w:val="24"/>
        </w:rPr>
        <w:t>11 КЛАСС</w:t>
      </w:r>
    </w:p>
    <w:p w:rsidR="00FC0544" w:rsidRPr="0026700F" w:rsidRDefault="00FC0544" w:rsidP="00FC0544">
      <w:pPr>
        <w:spacing w:after="0" w:line="264" w:lineRule="auto"/>
        <w:ind w:firstLine="600"/>
        <w:jc w:val="both"/>
        <w:rPr>
          <w:sz w:val="24"/>
          <w:szCs w:val="24"/>
        </w:rPr>
      </w:pPr>
      <w:r w:rsidRPr="0026700F">
        <w:rPr>
          <w:rFonts w:ascii="Times New Roman" w:hAnsi="Times New Roman"/>
          <w:color w:val="000000"/>
          <w:sz w:val="24"/>
          <w:szCs w:val="24"/>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FC0544" w:rsidRPr="0026700F" w:rsidRDefault="00FC0544" w:rsidP="00FC0544">
      <w:pPr>
        <w:spacing w:after="0" w:line="264" w:lineRule="auto"/>
        <w:ind w:firstLine="600"/>
        <w:jc w:val="both"/>
        <w:rPr>
          <w:sz w:val="24"/>
          <w:szCs w:val="24"/>
        </w:rPr>
      </w:pPr>
      <w:r w:rsidRPr="0026700F">
        <w:rPr>
          <w:rFonts w:ascii="Times New Roman" w:hAnsi="Times New Roman"/>
          <w:color w:val="000000"/>
          <w:sz w:val="24"/>
          <w:szCs w:val="24"/>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FC0544" w:rsidRPr="0026700F" w:rsidRDefault="00FC0544" w:rsidP="00FC0544">
      <w:pPr>
        <w:spacing w:after="0" w:line="264" w:lineRule="auto"/>
        <w:ind w:firstLine="600"/>
        <w:jc w:val="both"/>
        <w:rPr>
          <w:sz w:val="24"/>
          <w:szCs w:val="24"/>
        </w:rPr>
      </w:pPr>
      <w:r w:rsidRPr="0026700F">
        <w:rPr>
          <w:rFonts w:ascii="Times New Roman" w:hAnsi="Times New Roman"/>
          <w:color w:val="000000"/>
          <w:sz w:val="24"/>
          <w:szCs w:val="24"/>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FC0544" w:rsidRPr="0026700F" w:rsidRDefault="00FC0544" w:rsidP="00FC0544">
      <w:pPr>
        <w:spacing w:after="0" w:line="264" w:lineRule="auto"/>
        <w:ind w:firstLine="600"/>
        <w:jc w:val="both"/>
        <w:rPr>
          <w:sz w:val="24"/>
          <w:szCs w:val="24"/>
        </w:rPr>
      </w:pPr>
      <w:r w:rsidRPr="0026700F">
        <w:rPr>
          <w:rFonts w:ascii="Times New Roman" w:hAnsi="Times New Roman"/>
          <w:color w:val="000000"/>
          <w:sz w:val="24"/>
          <w:szCs w:val="24"/>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FC0544" w:rsidRPr="0026700F" w:rsidRDefault="00FC0544" w:rsidP="00FC0544">
      <w:pPr>
        <w:spacing w:after="0" w:line="264" w:lineRule="auto"/>
        <w:ind w:firstLine="600"/>
        <w:jc w:val="both"/>
        <w:rPr>
          <w:sz w:val="24"/>
          <w:szCs w:val="24"/>
        </w:rPr>
      </w:pPr>
      <w:r w:rsidRPr="0026700F">
        <w:rPr>
          <w:rFonts w:ascii="Times New Roman" w:hAnsi="Times New Roman"/>
          <w:color w:val="000000"/>
          <w:sz w:val="24"/>
          <w:szCs w:val="24"/>
        </w:rPr>
        <w:t xml:space="preserve">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
    <w:p w:rsidR="00FC0544" w:rsidRPr="0026700F" w:rsidRDefault="00FC0544" w:rsidP="00FC0544">
      <w:pPr>
        <w:spacing w:after="0" w:line="264" w:lineRule="auto"/>
        <w:ind w:firstLine="600"/>
        <w:jc w:val="both"/>
        <w:rPr>
          <w:sz w:val="24"/>
          <w:szCs w:val="24"/>
        </w:rPr>
      </w:pPr>
      <w:r w:rsidRPr="0026700F">
        <w:rPr>
          <w:rFonts w:ascii="Times New Roman" w:hAnsi="Times New Roman"/>
          <w:color w:val="000000"/>
          <w:sz w:val="24"/>
          <w:szCs w:val="24"/>
        </w:rPr>
        <w:t>устанавливать взаимосвязи между социально-экономическими и геоэкологическими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FC0544" w:rsidRPr="0026700F" w:rsidRDefault="00FC0544" w:rsidP="00FC0544">
      <w:pPr>
        <w:spacing w:after="0" w:line="264" w:lineRule="auto"/>
        <w:ind w:firstLine="600"/>
        <w:jc w:val="both"/>
        <w:rPr>
          <w:sz w:val="24"/>
          <w:szCs w:val="24"/>
        </w:rPr>
      </w:pPr>
      <w:r w:rsidRPr="0026700F">
        <w:rPr>
          <w:rFonts w:ascii="Times New Roman" w:hAnsi="Times New Roman"/>
          <w:color w:val="000000"/>
          <w:sz w:val="24"/>
          <w:szCs w:val="24"/>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FC0544" w:rsidRPr="0026700F" w:rsidRDefault="00FC0544" w:rsidP="00FC0544">
      <w:pPr>
        <w:spacing w:after="0" w:line="264" w:lineRule="auto"/>
        <w:ind w:firstLine="600"/>
        <w:jc w:val="both"/>
        <w:rPr>
          <w:sz w:val="24"/>
          <w:szCs w:val="24"/>
        </w:rPr>
      </w:pPr>
      <w:r w:rsidRPr="0026700F">
        <w:rPr>
          <w:rFonts w:ascii="Times New Roman" w:hAnsi="Times New Roman"/>
          <w:color w:val="000000"/>
          <w:sz w:val="24"/>
          <w:szCs w:val="24"/>
        </w:rPr>
        <w:t>формулировать и/или обосновывать выводы на основе использования географических знаний;</w:t>
      </w:r>
    </w:p>
    <w:p w:rsidR="00FC0544" w:rsidRPr="0026700F" w:rsidRDefault="00FC0544" w:rsidP="00FC0544">
      <w:pPr>
        <w:spacing w:after="0" w:line="264" w:lineRule="auto"/>
        <w:ind w:firstLine="600"/>
        <w:jc w:val="both"/>
        <w:rPr>
          <w:sz w:val="24"/>
          <w:szCs w:val="24"/>
        </w:rPr>
      </w:pPr>
      <w:r w:rsidRPr="0026700F">
        <w:rPr>
          <w:rFonts w:ascii="Times New Roman" w:hAnsi="Times New Roman"/>
          <w:color w:val="000000"/>
          <w:sz w:val="24"/>
          <w:szCs w:val="24"/>
        </w:rPr>
        <w:t>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FC0544" w:rsidRPr="0026700F" w:rsidRDefault="00FC0544" w:rsidP="00FC0544">
      <w:pPr>
        <w:spacing w:after="0" w:line="264" w:lineRule="auto"/>
        <w:ind w:firstLine="600"/>
        <w:jc w:val="both"/>
        <w:rPr>
          <w:sz w:val="24"/>
          <w:szCs w:val="24"/>
        </w:rPr>
      </w:pPr>
      <w:r w:rsidRPr="0026700F">
        <w:rPr>
          <w:rFonts w:ascii="Times New Roman" w:hAnsi="Times New Roman"/>
          <w:color w:val="000000"/>
          <w:sz w:val="24"/>
          <w:szCs w:val="24"/>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FC0544" w:rsidRPr="0026700F" w:rsidRDefault="00FC0544" w:rsidP="00FC0544">
      <w:pPr>
        <w:spacing w:after="0" w:line="264" w:lineRule="auto"/>
        <w:ind w:firstLine="600"/>
        <w:jc w:val="both"/>
        <w:rPr>
          <w:sz w:val="24"/>
          <w:szCs w:val="24"/>
        </w:rPr>
      </w:pPr>
      <w:r w:rsidRPr="0026700F">
        <w:rPr>
          <w:rFonts w:ascii="Times New Roman" w:hAnsi="Times New Roman"/>
          <w:color w:val="000000"/>
          <w:sz w:val="24"/>
          <w:szCs w:val="24"/>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FC0544" w:rsidRPr="0026700F" w:rsidRDefault="00FC0544" w:rsidP="00FC0544">
      <w:pPr>
        <w:spacing w:after="0" w:line="264" w:lineRule="auto"/>
        <w:ind w:firstLine="600"/>
        <w:jc w:val="both"/>
        <w:rPr>
          <w:sz w:val="24"/>
          <w:szCs w:val="24"/>
        </w:rPr>
      </w:pPr>
      <w:r w:rsidRPr="0026700F">
        <w:rPr>
          <w:rFonts w:ascii="Times New Roman" w:hAnsi="Times New Roman"/>
          <w:color w:val="000000"/>
          <w:sz w:val="24"/>
          <w:szCs w:val="24"/>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FC0544" w:rsidRPr="0026700F" w:rsidRDefault="00FC0544" w:rsidP="00FC0544">
      <w:pPr>
        <w:spacing w:after="0" w:line="264" w:lineRule="auto"/>
        <w:ind w:firstLine="600"/>
        <w:jc w:val="both"/>
        <w:rPr>
          <w:sz w:val="24"/>
          <w:szCs w:val="24"/>
        </w:rPr>
      </w:pPr>
      <w:r w:rsidRPr="0026700F">
        <w:rPr>
          <w:rFonts w:ascii="Times New Roman" w:hAnsi="Times New Roman"/>
          <w:color w:val="000000"/>
          <w:sz w:val="24"/>
          <w:szCs w:val="24"/>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FC0544" w:rsidRPr="0026700F" w:rsidRDefault="00FC0544" w:rsidP="00FC0544">
      <w:pPr>
        <w:spacing w:after="0" w:line="264" w:lineRule="auto"/>
        <w:ind w:firstLine="600"/>
        <w:jc w:val="both"/>
        <w:rPr>
          <w:sz w:val="24"/>
          <w:szCs w:val="24"/>
        </w:rPr>
      </w:pPr>
      <w:r w:rsidRPr="0026700F">
        <w:rPr>
          <w:rFonts w:ascii="Times New Roman" w:hAnsi="Times New Roman"/>
          <w:color w:val="000000"/>
          <w:sz w:val="24"/>
          <w:szCs w:val="24"/>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FC0544" w:rsidRPr="0026700F" w:rsidRDefault="00FC0544" w:rsidP="00FC0544">
      <w:pPr>
        <w:spacing w:after="0" w:line="264" w:lineRule="auto"/>
        <w:ind w:firstLine="600"/>
        <w:jc w:val="both"/>
        <w:rPr>
          <w:sz w:val="24"/>
          <w:szCs w:val="24"/>
        </w:rPr>
      </w:pPr>
      <w:r w:rsidRPr="0026700F">
        <w:rPr>
          <w:rFonts w:ascii="Times New Roman" w:hAnsi="Times New Roman"/>
          <w:color w:val="000000"/>
          <w:sz w:val="24"/>
          <w:szCs w:val="24"/>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
    <w:p w:rsidR="00FC0544" w:rsidRPr="0026700F" w:rsidRDefault="00FC0544" w:rsidP="00FC0544">
      <w:pPr>
        <w:spacing w:after="0" w:line="264" w:lineRule="auto"/>
        <w:ind w:firstLine="600"/>
        <w:jc w:val="both"/>
        <w:rPr>
          <w:sz w:val="24"/>
          <w:szCs w:val="24"/>
        </w:rPr>
      </w:pPr>
      <w:r w:rsidRPr="0026700F">
        <w:rPr>
          <w:rFonts w:ascii="Times New Roman" w:hAnsi="Times New Roman"/>
          <w:color w:val="000000"/>
          <w:sz w:val="24"/>
          <w:szCs w:val="24"/>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FC0544" w:rsidRPr="0026700F" w:rsidRDefault="00FC0544" w:rsidP="00FC0544">
      <w:pPr>
        <w:spacing w:after="0" w:line="264" w:lineRule="auto"/>
        <w:ind w:firstLine="600"/>
        <w:jc w:val="both"/>
        <w:rPr>
          <w:sz w:val="24"/>
          <w:szCs w:val="24"/>
        </w:rPr>
      </w:pPr>
      <w:r w:rsidRPr="0026700F">
        <w:rPr>
          <w:rFonts w:ascii="Times New Roman" w:hAnsi="Times New Roman"/>
          <w:color w:val="000000"/>
          <w:sz w:val="24"/>
          <w:szCs w:val="24"/>
        </w:rPr>
        <w:t>формулировать выводы и заключения на основе анализа и интерпретации информации из различных источников;</w:t>
      </w:r>
    </w:p>
    <w:p w:rsidR="00FC0544" w:rsidRPr="0026700F" w:rsidRDefault="00FC0544" w:rsidP="00FC0544">
      <w:pPr>
        <w:spacing w:after="0" w:line="264" w:lineRule="auto"/>
        <w:ind w:firstLine="600"/>
        <w:jc w:val="both"/>
        <w:rPr>
          <w:sz w:val="24"/>
          <w:szCs w:val="24"/>
        </w:rPr>
      </w:pPr>
      <w:r w:rsidRPr="0026700F">
        <w:rPr>
          <w:rFonts w:ascii="Times New Roman" w:hAnsi="Times New Roman"/>
          <w:color w:val="000000"/>
          <w:sz w:val="24"/>
          <w:szCs w:val="24"/>
        </w:rPr>
        <w:t xml:space="preserve">критически оценивать и интерпретировать информацию, получаемую из различных источников; </w:t>
      </w:r>
    </w:p>
    <w:p w:rsidR="00FC0544" w:rsidRPr="0026700F" w:rsidRDefault="00FC0544" w:rsidP="00FC0544">
      <w:pPr>
        <w:spacing w:after="0" w:line="264" w:lineRule="auto"/>
        <w:ind w:firstLine="600"/>
        <w:jc w:val="both"/>
        <w:rPr>
          <w:sz w:val="24"/>
          <w:szCs w:val="24"/>
        </w:rPr>
      </w:pPr>
      <w:r w:rsidRPr="0026700F">
        <w:rPr>
          <w:rFonts w:ascii="Times New Roman" w:hAnsi="Times New Roman"/>
          <w:color w:val="000000"/>
          <w:sz w:val="24"/>
          <w:szCs w:val="24"/>
        </w:rPr>
        <w:t>использовать различные источники географической информации для решения учебных и (или) практико-ориентированных задач;</w:t>
      </w:r>
    </w:p>
    <w:p w:rsidR="00FC0544" w:rsidRPr="0026700F" w:rsidRDefault="00FC0544" w:rsidP="00FC0544">
      <w:pPr>
        <w:spacing w:after="0" w:line="264" w:lineRule="auto"/>
        <w:ind w:firstLine="600"/>
        <w:jc w:val="both"/>
        <w:rPr>
          <w:sz w:val="24"/>
          <w:szCs w:val="24"/>
        </w:rPr>
      </w:pPr>
      <w:r w:rsidRPr="0026700F">
        <w:rPr>
          <w:rFonts w:ascii="Times New Roman" w:hAnsi="Times New Roman"/>
          <w:color w:val="000000"/>
          <w:sz w:val="24"/>
          <w:szCs w:val="24"/>
        </w:rPr>
        <w:t>8) сформированность умений применять географические знания для объяснения изученных социально-экономических и геоэкологических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FC0544" w:rsidRPr="0026700F" w:rsidRDefault="00FC0544" w:rsidP="00FC0544">
      <w:pPr>
        <w:spacing w:after="0" w:line="264" w:lineRule="auto"/>
        <w:ind w:firstLine="600"/>
        <w:jc w:val="both"/>
        <w:rPr>
          <w:sz w:val="24"/>
          <w:szCs w:val="24"/>
        </w:rPr>
      </w:pPr>
      <w:r w:rsidRPr="0026700F">
        <w:rPr>
          <w:rFonts w:ascii="Times New Roman" w:hAnsi="Times New Roman"/>
          <w:color w:val="000000"/>
          <w:sz w:val="24"/>
          <w:szCs w:val="24"/>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FC0544" w:rsidRPr="0026700F" w:rsidRDefault="00FC0544" w:rsidP="00FC0544">
      <w:pPr>
        <w:spacing w:after="0" w:line="264" w:lineRule="auto"/>
        <w:ind w:firstLine="600"/>
        <w:jc w:val="both"/>
        <w:rPr>
          <w:sz w:val="24"/>
          <w:szCs w:val="24"/>
        </w:rPr>
      </w:pPr>
      <w:r w:rsidRPr="0026700F">
        <w:rPr>
          <w:rFonts w:ascii="Times New Roman" w:hAnsi="Times New Roman"/>
          <w:color w:val="000000"/>
          <w:sz w:val="24"/>
          <w:szCs w:val="24"/>
        </w:rPr>
        <w:t>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изученные социально-экономические и геоэкологические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FC0544" w:rsidRPr="0026700F" w:rsidRDefault="00FC0544" w:rsidP="00FC0544">
      <w:pPr>
        <w:spacing w:after="0" w:line="264" w:lineRule="auto"/>
        <w:ind w:firstLine="600"/>
        <w:jc w:val="both"/>
        <w:rPr>
          <w:sz w:val="24"/>
          <w:szCs w:val="24"/>
        </w:rPr>
      </w:pPr>
      <w:r w:rsidRPr="0026700F">
        <w:rPr>
          <w:rFonts w:ascii="Times New Roman" w:hAnsi="Times New Roman"/>
          <w:color w:val="000000"/>
          <w:sz w:val="24"/>
          <w:szCs w:val="24"/>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FC0544" w:rsidRPr="0026700F" w:rsidRDefault="00FC0544" w:rsidP="00FC0544">
      <w:pPr>
        <w:spacing w:after="0" w:line="264" w:lineRule="auto"/>
        <w:ind w:firstLine="600"/>
        <w:jc w:val="both"/>
        <w:rPr>
          <w:sz w:val="24"/>
          <w:szCs w:val="24"/>
        </w:rPr>
      </w:pPr>
      <w:r w:rsidRPr="0026700F">
        <w:rPr>
          <w:rFonts w:ascii="Times New Roman" w:hAnsi="Times New Roman"/>
          <w:color w:val="000000"/>
          <w:sz w:val="24"/>
          <w:szCs w:val="24"/>
        </w:rPr>
        <w:t>приводить примеры взаимосвязи глобальных проблем; возможных путей решения глобальных проблем.</w:t>
      </w:r>
    </w:p>
    <w:p w:rsidR="00FC0544" w:rsidRPr="0026700F" w:rsidRDefault="00FC0544" w:rsidP="00FC0544">
      <w:pPr>
        <w:rPr>
          <w:sz w:val="24"/>
          <w:szCs w:val="24"/>
        </w:rPr>
        <w:sectPr w:rsidR="00FC0544" w:rsidRPr="0026700F">
          <w:pgSz w:w="11906" w:h="16383"/>
          <w:pgMar w:top="1134" w:right="850" w:bottom="1134" w:left="1701" w:header="720" w:footer="720" w:gutter="0"/>
          <w:cols w:space="720"/>
        </w:sectPr>
      </w:pPr>
    </w:p>
    <w:p w:rsidR="00FC0544" w:rsidRPr="0026700F" w:rsidRDefault="00FC0544" w:rsidP="00FC0544">
      <w:pPr>
        <w:spacing w:after="0"/>
        <w:ind w:left="120"/>
        <w:rPr>
          <w:sz w:val="24"/>
          <w:szCs w:val="24"/>
        </w:rPr>
      </w:pPr>
      <w:bookmarkStart w:id="139" w:name="block-12514578"/>
      <w:bookmarkEnd w:id="138"/>
      <w:r w:rsidRPr="0026700F">
        <w:rPr>
          <w:rFonts w:ascii="Times New Roman" w:hAnsi="Times New Roman"/>
          <w:b/>
          <w:color w:val="000000"/>
          <w:sz w:val="24"/>
          <w:szCs w:val="24"/>
        </w:rPr>
        <w:t xml:space="preserve"> ТЕМАТИЧЕСКОЕ ПЛАНИРОВАНИЕ </w:t>
      </w:r>
    </w:p>
    <w:p w:rsidR="00FC0544" w:rsidRPr="0026700F" w:rsidRDefault="00FC0544" w:rsidP="00FC0544">
      <w:pPr>
        <w:spacing w:after="0"/>
        <w:ind w:left="120"/>
        <w:rPr>
          <w:sz w:val="24"/>
          <w:szCs w:val="24"/>
        </w:rPr>
      </w:pPr>
      <w:r w:rsidRPr="0026700F">
        <w:rPr>
          <w:rFonts w:ascii="Times New Roman" w:hAnsi="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7"/>
        <w:gridCol w:w="2903"/>
        <w:gridCol w:w="1131"/>
        <w:gridCol w:w="1841"/>
        <w:gridCol w:w="1910"/>
        <w:gridCol w:w="5230"/>
      </w:tblGrid>
      <w:tr w:rsidR="00FC0544" w:rsidRPr="00FC0544" w:rsidTr="001C6D52">
        <w:trPr>
          <w:trHeight w:val="144"/>
          <w:tblCellSpacing w:w="20" w:type="nil"/>
        </w:trPr>
        <w:tc>
          <w:tcPr>
            <w:tcW w:w="510" w:type="dxa"/>
            <w:vMerge w:val="restart"/>
            <w:tcMar>
              <w:top w:w="50" w:type="dxa"/>
              <w:left w:w="100" w:type="dxa"/>
            </w:tcMar>
            <w:vAlign w:val="center"/>
          </w:tcPr>
          <w:p w:rsidR="00FC0544" w:rsidRPr="00FC0544" w:rsidRDefault="00FC0544" w:rsidP="001C6D52">
            <w:pPr>
              <w:spacing w:after="0"/>
              <w:ind w:left="135"/>
              <w:rPr>
                <w:rFonts w:ascii="Times New Roman" w:hAnsi="Times New Roman" w:cs="Times New Roman"/>
                <w:sz w:val="24"/>
                <w:szCs w:val="24"/>
              </w:rPr>
            </w:pPr>
            <w:r w:rsidRPr="00FC0544">
              <w:rPr>
                <w:rFonts w:ascii="Times New Roman" w:hAnsi="Times New Roman" w:cs="Times New Roman"/>
                <w:b/>
                <w:color w:val="000000"/>
                <w:sz w:val="24"/>
                <w:szCs w:val="24"/>
              </w:rPr>
              <w:t xml:space="preserve">№ п/п </w:t>
            </w:r>
          </w:p>
          <w:p w:rsidR="00FC0544" w:rsidRPr="00FC0544" w:rsidRDefault="00FC0544" w:rsidP="001C6D52">
            <w:pPr>
              <w:spacing w:after="0"/>
              <w:ind w:left="135"/>
              <w:rPr>
                <w:rFonts w:ascii="Times New Roman" w:hAnsi="Times New Roman" w:cs="Times New Roman"/>
                <w:sz w:val="24"/>
                <w:szCs w:val="24"/>
              </w:rPr>
            </w:pPr>
          </w:p>
        </w:tc>
        <w:tc>
          <w:tcPr>
            <w:tcW w:w="2816" w:type="dxa"/>
            <w:vMerge w:val="restart"/>
            <w:tcMar>
              <w:top w:w="50" w:type="dxa"/>
              <w:left w:w="100" w:type="dxa"/>
            </w:tcMar>
            <w:vAlign w:val="center"/>
          </w:tcPr>
          <w:p w:rsidR="00FC0544" w:rsidRPr="00FC0544" w:rsidRDefault="00FC0544" w:rsidP="001C6D52">
            <w:pPr>
              <w:spacing w:after="0"/>
              <w:ind w:left="135"/>
              <w:rPr>
                <w:rFonts w:ascii="Times New Roman" w:hAnsi="Times New Roman" w:cs="Times New Roman"/>
                <w:sz w:val="24"/>
                <w:szCs w:val="24"/>
              </w:rPr>
            </w:pPr>
            <w:r w:rsidRPr="00FC0544">
              <w:rPr>
                <w:rFonts w:ascii="Times New Roman" w:hAnsi="Times New Roman" w:cs="Times New Roman"/>
                <w:b/>
                <w:color w:val="000000"/>
                <w:sz w:val="24"/>
                <w:szCs w:val="24"/>
              </w:rPr>
              <w:t xml:space="preserve">Наименование разделов и тем программы </w:t>
            </w:r>
          </w:p>
          <w:p w:rsidR="00FC0544" w:rsidRPr="00FC0544" w:rsidRDefault="00FC0544" w:rsidP="001C6D52">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FC0544" w:rsidRPr="00FC0544" w:rsidRDefault="00FC0544" w:rsidP="001C6D52">
            <w:pPr>
              <w:spacing w:after="0"/>
              <w:rPr>
                <w:rFonts w:ascii="Times New Roman" w:hAnsi="Times New Roman" w:cs="Times New Roman"/>
                <w:sz w:val="24"/>
                <w:szCs w:val="24"/>
              </w:rPr>
            </w:pPr>
            <w:r w:rsidRPr="00FC0544">
              <w:rPr>
                <w:rFonts w:ascii="Times New Roman" w:hAnsi="Times New Roman" w:cs="Times New Roman"/>
                <w:b/>
                <w:color w:val="000000"/>
                <w:sz w:val="24"/>
                <w:szCs w:val="24"/>
              </w:rPr>
              <w:t>Количество часов</w:t>
            </w:r>
          </w:p>
        </w:tc>
        <w:tc>
          <w:tcPr>
            <w:tcW w:w="2694" w:type="dxa"/>
            <w:vMerge w:val="restart"/>
            <w:tcMar>
              <w:top w:w="50" w:type="dxa"/>
              <w:left w:w="100" w:type="dxa"/>
            </w:tcMar>
            <w:vAlign w:val="center"/>
          </w:tcPr>
          <w:p w:rsidR="00FC0544" w:rsidRPr="00FC0544" w:rsidRDefault="00FC0544" w:rsidP="001C6D52">
            <w:pPr>
              <w:spacing w:after="0"/>
              <w:ind w:left="135"/>
              <w:rPr>
                <w:rFonts w:ascii="Times New Roman" w:hAnsi="Times New Roman" w:cs="Times New Roman"/>
                <w:sz w:val="24"/>
                <w:szCs w:val="24"/>
              </w:rPr>
            </w:pPr>
            <w:r w:rsidRPr="00FC0544">
              <w:rPr>
                <w:rFonts w:ascii="Times New Roman" w:hAnsi="Times New Roman" w:cs="Times New Roman"/>
                <w:b/>
                <w:color w:val="000000"/>
                <w:sz w:val="24"/>
                <w:szCs w:val="24"/>
              </w:rPr>
              <w:t xml:space="preserve">Электронные (цифровые) образовательные ресурсы </w:t>
            </w:r>
          </w:p>
          <w:p w:rsidR="00FC0544" w:rsidRPr="00FC0544" w:rsidRDefault="00FC0544" w:rsidP="001C6D52">
            <w:pPr>
              <w:spacing w:after="0"/>
              <w:ind w:left="135"/>
              <w:rPr>
                <w:rFonts w:ascii="Times New Roman" w:hAnsi="Times New Roman" w:cs="Times New Roman"/>
                <w:sz w:val="24"/>
                <w:szCs w:val="24"/>
              </w:rPr>
            </w:pPr>
          </w:p>
        </w:tc>
      </w:tr>
      <w:tr w:rsidR="00FC0544" w:rsidRPr="00FC0544" w:rsidTr="001C6D52">
        <w:trPr>
          <w:trHeight w:val="144"/>
          <w:tblCellSpacing w:w="20" w:type="nil"/>
        </w:trPr>
        <w:tc>
          <w:tcPr>
            <w:tcW w:w="0" w:type="auto"/>
            <w:vMerge/>
            <w:tcBorders>
              <w:top w:val="nil"/>
            </w:tcBorders>
            <w:tcMar>
              <w:top w:w="50" w:type="dxa"/>
              <w:left w:w="100" w:type="dxa"/>
            </w:tcMar>
          </w:tcPr>
          <w:p w:rsidR="00FC0544" w:rsidRPr="00FC0544" w:rsidRDefault="00FC0544" w:rsidP="001C6D52">
            <w:pPr>
              <w:rPr>
                <w:rFonts w:ascii="Times New Roman" w:hAnsi="Times New Roman" w:cs="Times New Roman"/>
                <w:sz w:val="24"/>
                <w:szCs w:val="24"/>
              </w:rPr>
            </w:pPr>
          </w:p>
        </w:tc>
        <w:tc>
          <w:tcPr>
            <w:tcW w:w="0" w:type="auto"/>
            <w:vMerge/>
            <w:tcBorders>
              <w:top w:val="nil"/>
            </w:tcBorders>
            <w:tcMar>
              <w:top w:w="50" w:type="dxa"/>
              <w:left w:w="100" w:type="dxa"/>
            </w:tcMar>
          </w:tcPr>
          <w:p w:rsidR="00FC0544" w:rsidRPr="00FC0544" w:rsidRDefault="00FC0544" w:rsidP="001C6D52">
            <w:pPr>
              <w:rPr>
                <w:rFonts w:ascii="Times New Roman" w:hAnsi="Times New Roman" w:cs="Times New Roman"/>
                <w:sz w:val="24"/>
                <w:szCs w:val="24"/>
              </w:rPr>
            </w:pPr>
          </w:p>
        </w:tc>
        <w:tc>
          <w:tcPr>
            <w:tcW w:w="994" w:type="dxa"/>
            <w:tcMar>
              <w:top w:w="50" w:type="dxa"/>
              <w:left w:w="100" w:type="dxa"/>
            </w:tcMar>
            <w:vAlign w:val="center"/>
          </w:tcPr>
          <w:p w:rsidR="00FC0544" w:rsidRPr="00FC0544" w:rsidRDefault="00FC0544" w:rsidP="001C6D52">
            <w:pPr>
              <w:spacing w:after="0"/>
              <w:ind w:left="135"/>
              <w:rPr>
                <w:rFonts w:ascii="Times New Roman" w:hAnsi="Times New Roman" w:cs="Times New Roman"/>
                <w:sz w:val="24"/>
                <w:szCs w:val="24"/>
              </w:rPr>
            </w:pPr>
            <w:r w:rsidRPr="00FC0544">
              <w:rPr>
                <w:rFonts w:ascii="Times New Roman" w:hAnsi="Times New Roman" w:cs="Times New Roman"/>
                <w:b/>
                <w:color w:val="000000"/>
                <w:sz w:val="24"/>
                <w:szCs w:val="24"/>
              </w:rPr>
              <w:t xml:space="preserve">Всего </w:t>
            </w:r>
          </w:p>
          <w:p w:rsidR="00FC0544" w:rsidRPr="00FC0544" w:rsidRDefault="00FC0544" w:rsidP="001C6D52">
            <w:pPr>
              <w:spacing w:after="0"/>
              <w:ind w:left="135"/>
              <w:rPr>
                <w:rFonts w:ascii="Times New Roman" w:hAnsi="Times New Roman" w:cs="Times New Roman"/>
                <w:sz w:val="24"/>
                <w:szCs w:val="24"/>
              </w:rPr>
            </w:pPr>
          </w:p>
        </w:tc>
        <w:tc>
          <w:tcPr>
            <w:tcW w:w="1719" w:type="dxa"/>
            <w:tcMar>
              <w:top w:w="50" w:type="dxa"/>
              <w:left w:w="100" w:type="dxa"/>
            </w:tcMar>
            <w:vAlign w:val="center"/>
          </w:tcPr>
          <w:p w:rsidR="00FC0544" w:rsidRPr="00FC0544" w:rsidRDefault="00FC0544" w:rsidP="001C6D52">
            <w:pPr>
              <w:spacing w:after="0"/>
              <w:ind w:left="135"/>
              <w:rPr>
                <w:rFonts w:ascii="Times New Roman" w:hAnsi="Times New Roman" w:cs="Times New Roman"/>
                <w:sz w:val="24"/>
                <w:szCs w:val="24"/>
              </w:rPr>
            </w:pPr>
            <w:r w:rsidRPr="00FC0544">
              <w:rPr>
                <w:rFonts w:ascii="Times New Roman" w:hAnsi="Times New Roman" w:cs="Times New Roman"/>
                <w:b/>
                <w:color w:val="000000"/>
                <w:sz w:val="24"/>
                <w:szCs w:val="24"/>
              </w:rPr>
              <w:t xml:space="preserve">Контрольные работы </w:t>
            </w:r>
          </w:p>
          <w:p w:rsidR="00FC0544" w:rsidRPr="00FC0544" w:rsidRDefault="00FC0544" w:rsidP="001C6D52">
            <w:pPr>
              <w:spacing w:after="0"/>
              <w:ind w:left="135"/>
              <w:rPr>
                <w:rFonts w:ascii="Times New Roman" w:hAnsi="Times New Roman" w:cs="Times New Roman"/>
                <w:sz w:val="24"/>
                <w:szCs w:val="24"/>
              </w:rPr>
            </w:pPr>
          </w:p>
        </w:tc>
        <w:tc>
          <w:tcPr>
            <w:tcW w:w="1805" w:type="dxa"/>
            <w:tcMar>
              <w:top w:w="50" w:type="dxa"/>
              <w:left w:w="100" w:type="dxa"/>
            </w:tcMar>
            <w:vAlign w:val="center"/>
          </w:tcPr>
          <w:p w:rsidR="00FC0544" w:rsidRPr="00FC0544" w:rsidRDefault="00FC0544" w:rsidP="001C6D52">
            <w:pPr>
              <w:spacing w:after="0"/>
              <w:ind w:left="135"/>
              <w:rPr>
                <w:rFonts w:ascii="Times New Roman" w:hAnsi="Times New Roman" w:cs="Times New Roman"/>
                <w:sz w:val="24"/>
                <w:szCs w:val="24"/>
              </w:rPr>
            </w:pPr>
            <w:r w:rsidRPr="00FC0544">
              <w:rPr>
                <w:rFonts w:ascii="Times New Roman" w:hAnsi="Times New Roman" w:cs="Times New Roman"/>
                <w:b/>
                <w:color w:val="000000"/>
                <w:sz w:val="24"/>
                <w:szCs w:val="24"/>
              </w:rPr>
              <w:t xml:space="preserve">Практические работы </w:t>
            </w:r>
          </w:p>
          <w:p w:rsidR="00FC0544" w:rsidRPr="00FC0544" w:rsidRDefault="00FC0544" w:rsidP="001C6D52">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FC0544" w:rsidRPr="00FC0544" w:rsidRDefault="00FC0544" w:rsidP="001C6D52">
            <w:pPr>
              <w:rPr>
                <w:rFonts w:ascii="Times New Roman" w:hAnsi="Times New Roman" w:cs="Times New Roman"/>
                <w:sz w:val="24"/>
                <w:szCs w:val="24"/>
              </w:rPr>
            </w:pPr>
          </w:p>
        </w:tc>
      </w:tr>
      <w:tr w:rsidR="00FC0544" w:rsidRPr="00FC0544" w:rsidTr="001C6D52">
        <w:trPr>
          <w:trHeight w:val="144"/>
          <w:tblCellSpacing w:w="20" w:type="nil"/>
        </w:trPr>
        <w:tc>
          <w:tcPr>
            <w:tcW w:w="0" w:type="auto"/>
            <w:gridSpan w:val="6"/>
            <w:tcMar>
              <w:top w:w="50" w:type="dxa"/>
              <w:left w:w="100" w:type="dxa"/>
            </w:tcMar>
            <w:vAlign w:val="center"/>
          </w:tcPr>
          <w:p w:rsidR="00FC0544" w:rsidRPr="00FC0544" w:rsidRDefault="00FC0544" w:rsidP="001C6D52">
            <w:pPr>
              <w:spacing w:after="0"/>
              <w:ind w:left="135"/>
              <w:rPr>
                <w:rFonts w:ascii="Times New Roman" w:hAnsi="Times New Roman" w:cs="Times New Roman"/>
                <w:sz w:val="24"/>
                <w:szCs w:val="24"/>
              </w:rPr>
            </w:pPr>
            <w:r w:rsidRPr="00FC0544">
              <w:rPr>
                <w:rFonts w:ascii="Times New Roman" w:hAnsi="Times New Roman" w:cs="Times New Roman"/>
                <w:b/>
                <w:color w:val="000000"/>
                <w:sz w:val="24"/>
                <w:szCs w:val="24"/>
              </w:rPr>
              <w:t>Раздел 1.</w:t>
            </w:r>
            <w:r w:rsidRPr="00FC0544">
              <w:rPr>
                <w:rFonts w:ascii="Times New Roman" w:hAnsi="Times New Roman" w:cs="Times New Roman"/>
                <w:color w:val="000000"/>
                <w:sz w:val="24"/>
                <w:szCs w:val="24"/>
              </w:rPr>
              <w:t xml:space="preserve"> </w:t>
            </w:r>
            <w:r w:rsidRPr="00FC0544">
              <w:rPr>
                <w:rFonts w:ascii="Times New Roman" w:hAnsi="Times New Roman" w:cs="Times New Roman"/>
                <w:b/>
                <w:color w:val="000000"/>
                <w:sz w:val="24"/>
                <w:szCs w:val="24"/>
              </w:rPr>
              <w:t>ГЕОГРАФИЯ КАК НАУКА</w:t>
            </w:r>
          </w:p>
        </w:tc>
      </w:tr>
      <w:tr w:rsidR="00FC0544" w:rsidRPr="00FC0544" w:rsidTr="001C6D52">
        <w:trPr>
          <w:trHeight w:val="144"/>
          <w:tblCellSpacing w:w="20" w:type="nil"/>
        </w:trPr>
        <w:tc>
          <w:tcPr>
            <w:tcW w:w="510" w:type="dxa"/>
            <w:tcMar>
              <w:top w:w="50" w:type="dxa"/>
              <w:left w:w="100" w:type="dxa"/>
            </w:tcMar>
            <w:vAlign w:val="center"/>
          </w:tcPr>
          <w:p w:rsidR="00FC0544" w:rsidRPr="00FC0544" w:rsidRDefault="00FC0544" w:rsidP="001C6D52">
            <w:pPr>
              <w:spacing w:after="0"/>
              <w:rPr>
                <w:rFonts w:ascii="Times New Roman" w:hAnsi="Times New Roman" w:cs="Times New Roman"/>
                <w:sz w:val="24"/>
                <w:szCs w:val="24"/>
              </w:rPr>
            </w:pPr>
            <w:r w:rsidRPr="00FC0544">
              <w:rPr>
                <w:rFonts w:ascii="Times New Roman" w:hAnsi="Times New Roman" w:cs="Times New Roman"/>
                <w:color w:val="000000"/>
                <w:sz w:val="24"/>
                <w:szCs w:val="24"/>
              </w:rPr>
              <w:t>1.1</w:t>
            </w:r>
          </w:p>
        </w:tc>
        <w:tc>
          <w:tcPr>
            <w:tcW w:w="2816" w:type="dxa"/>
            <w:tcMar>
              <w:top w:w="50" w:type="dxa"/>
              <w:left w:w="100" w:type="dxa"/>
            </w:tcMar>
            <w:vAlign w:val="center"/>
          </w:tcPr>
          <w:p w:rsidR="00FC0544" w:rsidRPr="00FC0544" w:rsidRDefault="00FC0544" w:rsidP="001C6D52">
            <w:pPr>
              <w:spacing w:after="0"/>
              <w:ind w:left="135"/>
              <w:rPr>
                <w:rFonts w:ascii="Times New Roman" w:hAnsi="Times New Roman" w:cs="Times New Roman"/>
                <w:sz w:val="24"/>
                <w:szCs w:val="24"/>
              </w:rPr>
            </w:pPr>
            <w:r w:rsidRPr="00FC0544">
              <w:rPr>
                <w:rFonts w:ascii="Times New Roman" w:hAnsi="Times New Roman" w:cs="Times New Roman"/>
                <w:color w:val="000000"/>
                <w:sz w:val="24"/>
                <w:szCs w:val="24"/>
              </w:rPr>
              <w:t>Традиционные и новые методы в географии. Географические прогнозы</w:t>
            </w:r>
          </w:p>
        </w:tc>
        <w:tc>
          <w:tcPr>
            <w:tcW w:w="994" w:type="dxa"/>
            <w:tcMar>
              <w:top w:w="50" w:type="dxa"/>
              <w:left w:w="100" w:type="dxa"/>
            </w:tcMar>
            <w:vAlign w:val="center"/>
          </w:tcPr>
          <w:p w:rsidR="00FC0544" w:rsidRPr="00FC0544" w:rsidRDefault="00FC0544" w:rsidP="001C6D52">
            <w:pPr>
              <w:spacing w:after="0"/>
              <w:ind w:left="135"/>
              <w:jc w:val="center"/>
              <w:rPr>
                <w:rFonts w:ascii="Times New Roman" w:hAnsi="Times New Roman" w:cs="Times New Roman"/>
                <w:sz w:val="24"/>
                <w:szCs w:val="24"/>
              </w:rPr>
            </w:pPr>
            <w:r w:rsidRPr="00FC0544">
              <w:rPr>
                <w:rFonts w:ascii="Times New Roman" w:hAnsi="Times New Roman" w:cs="Times New Roman"/>
                <w:color w:val="000000"/>
                <w:sz w:val="24"/>
                <w:szCs w:val="24"/>
              </w:rPr>
              <w:t xml:space="preserve"> 1 </w:t>
            </w:r>
          </w:p>
        </w:tc>
        <w:tc>
          <w:tcPr>
            <w:tcW w:w="1719" w:type="dxa"/>
            <w:tcMar>
              <w:top w:w="50" w:type="dxa"/>
              <w:left w:w="100" w:type="dxa"/>
            </w:tcMar>
            <w:vAlign w:val="center"/>
          </w:tcPr>
          <w:p w:rsidR="00FC0544" w:rsidRPr="00FC0544" w:rsidRDefault="00FC0544" w:rsidP="001C6D52">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FC0544" w:rsidRPr="00FC0544" w:rsidRDefault="00FC0544" w:rsidP="001C6D52">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FC0544" w:rsidRPr="00FC0544" w:rsidRDefault="00D20A1C" w:rsidP="001C6D52">
            <w:pPr>
              <w:spacing w:after="0"/>
              <w:ind w:left="135"/>
              <w:rPr>
                <w:rFonts w:ascii="Times New Roman" w:hAnsi="Times New Roman" w:cs="Times New Roman"/>
                <w:color w:val="000000"/>
                <w:sz w:val="24"/>
                <w:szCs w:val="24"/>
                <w:u w:val="single"/>
                <w:shd w:val="clear" w:color="auto" w:fill="FFFFFF"/>
              </w:rPr>
            </w:pPr>
            <w:hyperlink r:id="rId307" w:history="1">
              <w:r w:rsidR="00FC0544" w:rsidRPr="00FC0544">
                <w:rPr>
                  <w:rStyle w:val="af9"/>
                  <w:rFonts w:ascii="Times New Roman" w:hAnsi="Times New Roman" w:cs="Times New Roman"/>
                  <w:sz w:val="24"/>
                  <w:szCs w:val="24"/>
                  <w:shd w:val="clear" w:color="auto" w:fill="FFFFFF"/>
                </w:rPr>
                <w:t>https://resh.edu.ru/subject/4/5</w:t>
              </w:r>
            </w:hyperlink>
          </w:p>
          <w:p w:rsidR="00FC0544" w:rsidRPr="00FC0544" w:rsidRDefault="00D20A1C" w:rsidP="001C6D52">
            <w:pPr>
              <w:spacing w:after="0"/>
              <w:ind w:left="135"/>
              <w:rPr>
                <w:rFonts w:ascii="Times New Roman" w:hAnsi="Times New Roman" w:cs="Times New Roman"/>
                <w:b/>
                <w:bCs/>
                <w:color w:val="000000"/>
                <w:sz w:val="24"/>
                <w:szCs w:val="24"/>
                <w:shd w:val="clear" w:color="auto" w:fill="FFFFFF"/>
              </w:rPr>
            </w:pPr>
            <w:hyperlink r:id="rId308" w:history="1">
              <w:r w:rsidR="00FC0544" w:rsidRPr="00FC0544">
                <w:rPr>
                  <w:rStyle w:val="af9"/>
                  <w:rFonts w:ascii="Times New Roman" w:hAnsi="Times New Roman" w:cs="Times New Roman"/>
                  <w:b/>
                  <w:bCs/>
                  <w:sz w:val="24"/>
                  <w:szCs w:val="24"/>
                  <w:shd w:val="clear" w:color="auto" w:fill="FFFFFF"/>
                </w:rPr>
                <w:t>https://uchi.ru/teachers/lk/subjects/modern_geo УЧИ.РУ</w:t>
              </w:r>
            </w:hyperlink>
          </w:p>
          <w:p w:rsidR="00FC0544" w:rsidRPr="00FC0544" w:rsidRDefault="00D20A1C" w:rsidP="001C6D52">
            <w:pPr>
              <w:spacing w:after="0"/>
              <w:ind w:left="135"/>
              <w:rPr>
                <w:rFonts w:ascii="Times New Roman" w:hAnsi="Times New Roman" w:cs="Times New Roman"/>
                <w:color w:val="000000"/>
                <w:sz w:val="24"/>
                <w:szCs w:val="24"/>
                <w:u w:val="single"/>
                <w:shd w:val="clear" w:color="auto" w:fill="FFFFFF"/>
              </w:rPr>
            </w:pPr>
            <w:hyperlink r:id="rId309" w:history="1">
              <w:r w:rsidR="00FC0544" w:rsidRPr="00FC0544">
                <w:rPr>
                  <w:rStyle w:val="af9"/>
                  <w:rFonts w:ascii="Times New Roman" w:hAnsi="Times New Roman" w:cs="Times New Roman"/>
                  <w:sz w:val="24"/>
                  <w:szCs w:val="24"/>
                  <w:shd w:val="clear" w:color="auto" w:fill="FFFFFF"/>
                </w:rPr>
                <w:t>https://videouroki.net/video/geografiya/5-class/</w:t>
              </w:r>
            </w:hyperlink>
          </w:p>
          <w:p w:rsidR="00FC0544" w:rsidRPr="00FC0544" w:rsidRDefault="00FC0544" w:rsidP="001C6D52">
            <w:pPr>
              <w:spacing w:after="0"/>
              <w:ind w:left="135"/>
              <w:rPr>
                <w:rFonts w:ascii="Times New Roman" w:hAnsi="Times New Roman" w:cs="Times New Roman"/>
                <w:b/>
                <w:bCs/>
                <w:color w:val="000000"/>
                <w:sz w:val="24"/>
                <w:szCs w:val="24"/>
                <w:shd w:val="clear" w:color="auto" w:fill="FFFFFF"/>
              </w:rPr>
            </w:pPr>
          </w:p>
          <w:p w:rsidR="00FC0544" w:rsidRPr="00FC0544" w:rsidRDefault="00FC0544" w:rsidP="001C6D52">
            <w:pPr>
              <w:spacing w:after="0"/>
              <w:ind w:left="135"/>
              <w:rPr>
                <w:rFonts w:ascii="Times New Roman" w:hAnsi="Times New Roman" w:cs="Times New Roman"/>
                <w:sz w:val="24"/>
                <w:szCs w:val="24"/>
              </w:rPr>
            </w:pPr>
          </w:p>
        </w:tc>
      </w:tr>
      <w:tr w:rsidR="00FC0544" w:rsidRPr="00FC0544" w:rsidTr="001C6D52">
        <w:trPr>
          <w:trHeight w:val="144"/>
          <w:tblCellSpacing w:w="20" w:type="nil"/>
        </w:trPr>
        <w:tc>
          <w:tcPr>
            <w:tcW w:w="510" w:type="dxa"/>
            <w:tcMar>
              <w:top w:w="50" w:type="dxa"/>
              <w:left w:w="100" w:type="dxa"/>
            </w:tcMar>
            <w:vAlign w:val="center"/>
          </w:tcPr>
          <w:p w:rsidR="00FC0544" w:rsidRPr="00FC0544" w:rsidRDefault="00FC0544" w:rsidP="001C6D52">
            <w:pPr>
              <w:spacing w:after="0"/>
              <w:rPr>
                <w:rFonts w:ascii="Times New Roman" w:hAnsi="Times New Roman" w:cs="Times New Roman"/>
                <w:sz w:val="24"/>
                <w:szCs w:val="24"/>
              </w:rPr>
            </w:pPr>
            <w:r w:rsidRPr="00FC0544">
              <w:rPr>
                <w:rFonts w:ascii="Times New Roman" w:hAnsi="Times New Roman" w:cs="Times New Roman"/>
                <w:color w:val="000000"/>
                <w:sz w:val="24"/>
                <w:szCs w:val="24"/>
              </w:rPr>
              <w:t>1.2</w:t>
            </w:r>
          </w:p>
        </w:tc>
        <w:tc>
          <w:tcPr>
            <w:tcW w:w="2816" w:type="dxa"/>
            <w:tcMar>
              <w:top w:w="50" w:type="dxa"/>
              <w:left w:w="100" w:type="dxa"/>
            </w:tcMar>
            <w:vAlign w:val="center"/>
          </w:tcPr>
          <w:p w:rsidR="00FC0544" w:rsidRPr="00FC0544" w:rsidRDefault="00FC0544" w:rsidP="001C6D52">
            <w:pPr>
              <w:spacing w:after="0"/>
              <w:ind w:left="135"/>
              <w:rPr>
                <w:rFonts w:ascii="Times New Roman" w:hAnsi="Times New Roman" w:cs="Times New Roman"/>
                <w:sz w:val="24"/>
                <w:szCs w:val="24"/>
              </w:rPr>
            </w:pPr>
            <w:r w:rsidRPr="00FC0544">
              <w:rPr>
                <w:rFonts w:ascii="Times New Roman" w:hAnsi="Times New Roman" w:cs="Times New Roman"/>
                <w:color w:val="000000"/>
                <w:sz w:val="24"/>
                <w:szCs w:val="24"/>
              </w:rPr>
              <w:t>Географическая культура</w:t>
            </w:r>
          </w:p>
        </w:tc>
        <w:tc>
          <w:tcPr>
            <w:tcW w:w="994" w:type="dxa"/>
            <w:tcMar>
              <w:top w:w="50" w:type="dxa"/>
              <w:left w:w="100" w:type="dxa"/>
            </w:tcMar>
            <w:vAlign w:val="center"/>
          </w:tcPr>
          <w:p w:rsidR="00FC0544" w:rsidRPr="00FC0544" w:rsidRDefault="00FC0544" w:rsidP="001C6D52">
            <w:pPr>
              <w:spacing w:after="0"/>
              <w:ind w:left="135"/>
              <w:jc w:val="center"/>
              <w:rPr>
                <w:rFonts w:ascii="Times New Roman" w:hAnsi="Times New Roman" w:cs="Times New Roman"/>
                <w:sz w:val="24"/>
                <w:szCs w:val="24"/>
              </w:rPr>
            </w:pPr>
            <w:r w:rsidRPr="00FC0544">
              <w:rPr>
                <w:rFonts w:ascii="Times New Roman" w:hAnsi="Times New Roman" w:cs="Times New Roman"/>
                <w:color w:val="000000"/>
                <w:sz w:val="24"/>
                <w:szCs w:val="24"/>
              </w:rPr>
              <w:t xml:space="preserve"> 1 </w:t>
            </w:r>
          </w:p>
        </w:tc>
        <w:tc>
          <w:tcPr>
            <w:tcW w:w="1719" w:type="dxa"/>
            <w:tcMar>
              <w:top w:w="50" w:type="dxa"/>
              <w:left w:w="100" w:type="dxa"/>
            </w:tcMar>
            <w:vAlign w:val="center"/>
          </w:tcPr>
          <w:p w:rsidR="00FC0544" w:rsidRPr="00FC0544" w:rsidRDefault="00FC0544" w:rsidP="001C6D52">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FC0544" w:rsidRPr="00FC0544" w:rsidRDefault="00FC0544" w:rsidP="001C6D52">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FC0544" w:rsidRPr="00FC0544" w:rsidRDefault="00D20A1C" w:rsidP="001C6D52">
            <w:pPr>
              <w:spacing w:after="0"/>
              <w:ind w:left="135"/>
              <w:rPr>
                <w:rFonts w:ascii="Times New Roman" w:hAnsi="Times New Roman" w:cs="Times New Roman"/>
                <w:color w:val="000000"/>
                <w:sz w:val="24"/>
                <w:szCs w:val="24"/>
                <w:u w:val="single"/>
                <w:shd w:val="clear" w:color="auto" w:fill="FFFFFF"/>
              </w:rPr>
            </w:pPr>
            <w:hyperlink r:id="rId310" w:history="1">
              <w:r w:rsidR="00FC0544" w:rsidRPr="00FC0544">
                <w:rPr>
                  <w:rStyle w:val="af9"/>
                  <w:rFonts w:ascii="Times New Roman" w:hAnsi="Times New Roman" w:cs="Times New Roman"/>
                  <w:sz w:val="24"/>
                  <w:szCs w:val="24"/>
                  <w:shd w:val="clear" w:color="auto" w:fill="FFFFFF"/>
                </w:rPr>
                <w:t>https://resh.edu.ru/subject/4/5/</w:t>
              </w:r>
            </w:hyperlink>
          </w:p>
          <w:p w:rsidR="00FC0544" w:rsidRPr="00FC0544" w:rsidRDefault="00D20A1C" w:rsidP="001C6D52">
            <w:pPr>
              <w:spacing w:after="0"/>
              <w:ind w:left="135"/>
              <w:rPr>
                <w:rFonts w:ascii="Times New Roman" w:hAnsi="Times New Roman" w:cs="Times New Roman"/>
                <w:b/>
                <w:bCs/>
                <w:color w:val="000000"/>
                <w:sz w:val="24"/>
                <w:szCs w:val="24"/>
                <w:shd w:val="clear" w:color="auto" w:fill="FFFFFF"/>
              </w:rPr>
            </w:pPr>
            <w:hyperlink r:id="rId311" w:history="1">
              <w:r w:rsidR="00FC0544" w:rsidRPr="00FC0544">
                <w:rPr>
                  <w:rStyle w:val="af9"/>
                  <w:rFonts w:ascii="Times New Roman" w:hAnsi="Times New Roman" w:cs="Times New Roman"/>
                  <w:b/>
                  <w:bCs/>
                  <w:sz w:val="24"/>
                  <w:szCs w:val="24"/>
                  <w:shd w:val="clear" w:color="auto" w:fill="FFFFFF"/>
                </w:rPr>
                <w:t>https://uchi.ru/teachers/lk/subjects/modern_geo УЧИ.РУ</w:t>
              </w:r>
            </w:hyperlink>
          </w:p>
          <w:p w:rsidR="00FC0544" w:rsidRPr="00FC0544" w:rsidRDefault="00D20A1C" w:rsidP="001C6D52">
            <w:pPr>
              <w:spacing w:after="0"/>
              <w:ind w:left="135"/>
              <w:rPr>
                <w:rFonts w:ascii="Times New Roman" w:hAnsi="Times New Roman" w:cs="Times New Roman"/>
                <w:color w:val="000000"/>
                <w:sz w:val="24"/>
                <w:szCs w:val="24"/>
                <w:u w:val="single"/>
                <w:shd w:val="clear" w:color="auto" w:fill="FFFFFF"/>
              </w:rPr>
            </w:pPr>
            <w:hyperlink r:id="rId312" w:history="1">
              <w:r w:rsidR="00FC0544" w:rsidRPr="00FC0544">
                <w:rPr>
                  <w:rStyle w:val="af9"/>
                  <w:rFonts w:ascii="Times New Roman" w:hAnsi="Times New Roman" w:cs="Times New Roman"/>
                  <w:sz w:val="24"/>
                  <w:szCs w:val="24"/>
                  <w:shd w:val="clear" w:color="auto" w:fill="FFFFFF"/>
                </w:rPr>
                <w:t>https://videouroki.net/video/geografiya/5-class/</w:t>
              </w:r>
            </w:hyperlink>
          </w:p>
          <w:p w:rsidR="00FC0544" w:rsidRPr="00FC0544" w:rsidRDefault="00FC0544" w:rsidP="001C6D52">
            <w:pPr>
              <w:spacing w:after="0"/>
              <w:ind w:left="135"/>
              <w:rPr>
                <w:rFonts w:ascii="Times New Roman" w:hAnsi="Times New Roman" w:cs="Times New Roman"/>
                <w:b/>
                <w:bCs/>
                <w:color w:val="000000"/>
                <w:sz w:val="24"/>
                <w:szCs w:val="24"/>
                <w:shd w:val="clear" w:color="auto" w:fill="FFFFFF"/>
              </w:rPr>
            </w:pPr>
          </w:p>
          <w:p w:rsidR="00FC0544" w:rsidRPr="00FC0544" w:rsidRDefault="00FC0544" w:rsidP="001C6D52">
            <w:pPr>
              <w:spacing w:after="0"/>
              <w:ind w:left="135"/>
              <w:rPr>
                <w:rFonts w:ascii="Times New Roman" w:hAnsi="Times New Roman" w:cs="Times New Roman"/>
                <w:sz w:val="24"/>
                <w:szCs w:val="24"/>
              </w:rPr>
            </w:pPr>
          </w:p>
        </w:tc>
      </w:tr>
      <w:tr w:rsidR="00FC0544" w:rsidRPr="00FC0544" w:rsidTr="001C6D52">
        <w:trPr>
          <w:trHeight w:val="144"/>
          <w:tblCellSpacing w:w="20" w:type="nil"/>
        </w:trPr>
        <w:tc>
          <w:tcPr>
            <w:tcW w:w="0" w:type="auto"/>
            <w:gridSpan w:val="2"/>
            <w:tcMar>
              <w:top w:w="50" w:type="dxa"/>
              <w:left w:w="100" w:type="dxa"/>
            </w:tcMar>
            <w:vAlign w:val="center"/>
          </w:tcPr>
          <w:p w:rsidR="00FC0544" w:rsidRPr="00FC0544" w:rsidRDefault="00FC0544" w:rsidP="001C6D52">
            <w:pPr>
              <w:spacing w:after="0"/>
              <w:ind w:left="135"/>
              <w:rPr>
                <w:rFonts w:ascii="Times New Roman" w:hAnsi="Times New Roman" w:cs="Times New Roman"/>
                <w:sz w:val="24"/>
                <w:szCs w:val="24"/>
              </w:rPr>
            </w:pPr>
            <w:r w:rsidRPr="00FC0544">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FC0544" w:rsidRPr="00FC0544" w:rsidRDefault="00FC0544" w:rsidP="001C6D52">
            <w:pPr>
              <w:spacing w:after="0"/>
              <w:ind w:left="135"/>
              <w:jc w:val="center"/>
              <w:rPr>
                <w:rFonts w:ascii="Times New Roman" w:hAnsi="Times New Roman" w:cs="Times New Roman"/>
                <w:sz w:val="24"/>
                <w:szCs w:val="24"/>
              </w:rPr>
            </w:pPr>
            <w:r w:rsidRPr="00FC0544">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FC0544" w:rsidRPr="00FC0544" w:rsidRDefault="00FC0544" w:rsidP="001C6D52">
            <w:pPr>
              <w:rPr>
                <w:rFonts w:ascii="Times New Roman" w:hAnsi="Times New Roman" w:cs="Times New Roman"/>
                <w:sz w:val="24"/>
                <w:szCs w:val="24"/>
              </w:rPr>
            </w:pPr>
          </w:p>
        </w:tc>
      </w:tr>
      <w:tr w:rsidR="00FC0544" w:rsidRPr="00FC0544" w:rsidTr="001C6D52">
        <w:trPr>
          <w:trHeight w:val="144"/>
          <w:tblCellSpacing w:w="20" w:type="nil"/>
        </w:trPr>
        <w:tc>
          <w:tcPr>
            <w:tcW w:w="0" w:type="auto"/>
            <w:gridSpan w:val="6"/>
            <w:tcMar>
              <w:top w:w="50" w:type="dxa"/>
              <w:left w:w="100" w:type="dxa"/>
            </w:tcMar>
            <w:vAlign w:val="center"/>
          </w:tcPr>
          <w:p w:rsidR="00FC0544" w:rsidRPr="00FC0544" w:rsidRDefault="00FC0544" w:rsidP="001C6D52">
            <w:pPr>
              <w:spacing w:after="0"/>
              <w:ind w:left="135"/>
              <w:rPr>
                <w:rFonts w:ascii="Times New Roman" w:hAnsi="Times New Roman" w:cs="Times New Roman"/>
                <w:sz w:val="24"/>
                <w:szCs w:val="24"/>
              </w:rPr>
            </w:pPr>
            <w:r w:rsidRPr="00FC0544">
              <w:rPr>
                <w:rFonts w:ascii="Times New Roman" w:hAnsi="Times New Roman" w:cs="Times New Roman"/>
                <w:b/>
                <w:color w:val="000000"/>
                <w:sz w:val="24"/>
                <w:szCs w:val="24"/>
              </w:rPr>
              <w:t>Раздел 2.</w:t>
            </w:r>
            <w:r w:rsidRPr="00FC0544">
              <w:rPr>
                <w:rFonts w:ascii="Times New Roman" w:hAnsi="Times New Roman" w:cs="Times New Roman"/>
                <w:color w:val="000000"/>
                <w:sz w:val="24"/>
                <w:szCs w:val="24"/>
              </w:rPr>
              <w:t xml:space="preserve"> Раздел. </w:t>
            </w:r>
            <w:r w:rsidRPr="00FC0544">
              <w:rPr>
                <w:rFonts w:ascii="Times New Roman" w:hAnsi="Times New Roman" w:cs="Times New Roman"/>
                <w:b/>
                <w:color w:val="000000"/>
                <w:sz w:val="24"/>
                <w:szCs w:val="24"/>
              </w:rPr>
              <w:t>ПРИРОДОПОЛЬЗОВАНИЕ И ГЕОЭКОЛОГИЯ</w:t>
            </w:r>
          </w:p>
        </w:tc>
      </w:tr>
      <w:tr w:rsidR="00FC0544" w:rsidRPr="00FC0544" w:rsidTr="001C6D52">
        <w:trPr>
          <w:trHeight w:val="144"/>
          <w:tblCellSpacing w:w="20" w:type="nil"/>
        </w:trPr>
        <w:tc>
          <w:tcPr>
            <w:tcW w:w="510" w:type="dxa"/>
            <w:tcMar>
              <w:top w:w="50" w:type="dxa"/>
              <w:left w:w="100" w:type="dxa"/>
            </w:tcMar>
            <w:vAlign w:val="center"/>
          </w:tcPr>
          <w:p w:rsidR="00FC0544" w:rsidRPr="00FC0544" w:rsidRDefault="00FC0544" w:rsidP="001C6D52">
            <w:pPr>
              <w:spacing w:after="0"/>
              <w:rPr>
                <w:rFonts w:ascii="Times New Roman" w:hAnsi="Times New Roman" w:cs="Times New Roman"/>
                <w:sz w:val="24"/>
                <w:szCs w:val="24"/>
              </w:rPr>
            </w:pPr>
            <w:r w:rsidRPr="00FC0544">
              <w:rPr>
                <w:rFonts w:ascii="Times New Roman" w:hAnsi="Times New Roman" w:cs="Times New Roman"/>
                <w:color w:val="000000"/>
                <w:sz w:val="24"/>
                <w:szCs w:val="24"/>
              </w:rPr>
              <w:t>2.1</w:t>
            </w:r>
          </w:p>
        </w:tc>
        <w:tc>
          <w:tcPr>
            <w:tcW w:w="2816" w:type="dxa"/>
            <w:tcMar>
              <w:top w:w="50" w:type="dxa"/>
              <w:left w:w="100" w:type="dxa"/>
            </w:tcMar>
            <w:vAlign w:val="center"/>
          </w:tcPr>
          <w:p w:rsidR="00FC0544" w:rsidRPr="00FC0544" w:rsidRDefault="00FC0544" w:rsidP="001C6D52">
            <w:pPr>
              <w:spacing w:after="0"/>
              <w:ind w:left="135"/>
              <w:rPr>
                <w:rFonts w:ascii="Times New Roman" w:hAnsi="Times New Roman" w:cs="Times New Roman"/>
                <w:sz w:val="24"/>
                <w:szCs w:val="24"/>
              </w:rPr>
            </w:pPr>
            <w:r w:rsidRPr="00FC0544">
              <w:rPr>
                <w:rFonts w:ascii="Times New Roman" w:hAnsi="Times New Roman" w:cs="Times New Roman"/>
                <w:color w:val="000000"/>
                <w:sz w:val="24"/>
                <w:szCs w:val="24"/>
              </w:rPr>
              <w:t>Географическая среда</w:t>
            </w:r>
          </w:p>
        </w:tc>
        <w:tc>
          <w:tcPr>
            <w:tcW w:w="994" w:type="dxa"/>
            <w:tcMar>
              <w:top w:w="50" w:type="dxa"/>
              <w:left w:w="100" w:type="dxa"/>
            </w:tcMar>
            <w:vAlign w:val="center"/>
          </w:tcPr>
          <w:p w:rsidR="00FC0544" w:rsidRPr="00FC0544" w:rsidRDefault="00FC0544" w:rsidP="001C6D52">
            <w:pPr>
              <w:spacing w:after="0"/>
              <w:ind w:left="135"/>
              <w:jc w:val="center"/>
              <w:rPr>
                <w:rFonts w:ascii="Times New Roman" w:hAnsi="Times New Roman" w:cs="Times New Roman"/>
                <w:sz w:val="24"/>
                <w:szCs w:val="24"/>
              </w:rPr>
            </w:pPr>
            <w:r w:rsidRPr="00FC0544">
              <w:rPr>
                <w:rFonts w:ascii="Times New Roman" w:hAnsi="Times New Roman" w:cs="Times New Roman"/>
                <w:color w:val="000000"/>
                <w:sz w:val="24"/>
                <w:szCs w:val="24"/>
              </w:rPr>
              <w:t xml:space="preserve"> 1 </w:t>
            </w:r>
          </w:p>
        </w:tc>
        <w:tc>
          <w:tcPr>
            <w:tcW w:w="1719" w:type="dxa"/>
            <w:tcMar>
              <w:top w:w="50" w:type="dxa"/>
              <w:left w:w="100" w:type="dxa"/>
            </w:tcMar>
            <w:vAlign w:val="center"/>
          </w:tcPr>
          <w:p w:rsidR="00FC0544" w:rsidRPr="00FC0544" w:rsidRDefault="00FC0544" w:rsidP="001C6D52">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FC0544" w:rsidRPr="00FC0544" w:rsidRDefault="00FC0544" w:rsidP="001C6D52">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FC0544" w:rsidRPr="00FC0544" w:rsidRDefault="00D20A1C" w:rsidP="001C6D52">
            <w:pPr>
              <w:spacing w:after="0"/>
              <w:ind w:left="135"/>
              <w:rPr>
                <w:rFonts w:ascii="Times New Roman" w:hAnsi="Times New Roman" w:cs="Times New Roman"/>
                <w:color w:val="000000"/>
                <w:sz w:val="24"/>
                <w:szCs w:val="24"/>
                <w:u w:val="single"/>
                <w:shd w:val="clear" w:color="auto" w:fill="FFFFFF"/>
              </w:rPr>
            </w:pPr>
            <w:hyperlink r:id="rId313" w:history="1">
              <w:r w:rsidR="00FC0544" w:rsidRPr="00FC0544">
                <w:rPr>
                  <w:rStyle w:val="af9"/>
                  <w:rFonts w:ascii="Times New Roman" w:hAnsi="Times New Roman" w:cs="Times New Roman"/>
                  <w:sz w:val="24"/>
                  <w:szCs w:val="24"/>
                  <w:shd w:val="clear" w:color="auto" w:fill="FFFFFF"/>
                </w:rPr>
                <w:t>https://resh.edu.ru/subject/4/5/</w:t>
              </w:r>
            </w:hyperlink>
          </w:p>
          <w:p w:rsidR="00FC0544" w:rsidRPr="00FC0544" w:rsidRDefault="00D20A1C" w:rsidP="001C6D52">
            <w:pPr>
              <w:spacing w:after="0"/>
              <w:ind w:left="135"/>
              <w:rPr>
                <w:rFonts w:ascii="Times New Roman" w:hAnsi="Times New Roman" w:cs="Times New Roman"/>
                <w:b/>
                <w:bCs/>
                <w:color w:val="000000"/>
                <w:sz w:val="24"/>
                <w:szCs w:val="24"/>
                <w:shd w:val="clear" w:color="auto" w:fill="FFFFFF"/>
              </w:rPr>
            </w:pPr>
            <w:hyperlink r:id="rId314" w:history="1">
              <w:r w:rsidR="00FC0544" w:rsidRPr="00FC0544">
                <w:rPr>
                  <w:rStyle w:val="af9"/>
                  <w:rFonts w:ascii="Times New Roman" w:hAnsi="Times New Roman" w:cs="Times New Roman"/>
                  <w:b/>
                  <w:bCs/>
                  <w:sz w:val="24"/>
                  <w:szCs w:val="24"/>
                  <w:shd w:val="clear" w:color="auto" w:fill="FFFFFF"/>
                </w:rPr>
                <w:t>https://uchi.ru/teachers/lk/subjects/modern_geo УЧИ.РУ</w:t>
              </w:r>
            </w:hyperlink>
          </w:p>
          <w:p w:rsidR="00FC0544" w:rsidRPr="00FC0544" w:rsidRDefault="00D20A1C" w:rsidP="001C6D52">
            <w:pPr>
              <w:spacing w:after="0"/>
              <w:ind w:left="135"/>
              <w:rPr>
                <w:rFonts w:ascii="Times New Roman" w:hAnsi="Times New Roman" w:cs="Times New Roman"/>
                <w:color w:val="000000"/>
                <w:sz w:val="24"/>
                <w:szCs w:val="24"/>
                <w:u w:val="single"/>
                <w:shd w:val="clear" w:color="auto" w:fill="FFFFFF"/>
              </w:rPr>
            </w:pPr>
            <w:hyperlink r:id="rId315" w:history="1">
              <w:r w:rsidR="00FC0544" w:rsidRPr="00FC0544">
                <w:rPr>
                  <w:rStyle w:val="af9"/>
                  <w:rFonts w:ascii="Times New Roman" w:hAnsi="Times New Roman" w:cs="Times New Roman"/>
                  <w:sz w:val="24"/>
                  <w:szCs w:val="24"/>
                  <w:shd w:val="clear" w:color="auto" w:fill="FFFFFF"/>
                </w:rPr>
                <w:t>https://videouroki.net/video/geografiya/5-class/</w:t>
              </w:r>
            </w:hyperlink>
          </w:p>
          <w:p w:rsidR="00FC0544" w:rsidRPr="00FC0544" w:rsidRDefault="00FC0544" w:rsidP="001C6D52">
            <w:pPr>
              <w:spacing w:after="0"/>
              <w:ind w:left="135"/>
              <w:rPr>
                <w:rFonts w:ascii="Times New Roman" w:hAnsi="Times New Roman" w:cs="Times New Roman"/>
                <w:b/>
                <w:bCs/>
                <w:color w:val="000000"/>
                <w:sz w:val="24"/>
                <w:szCs w:val="24"/>
                <w:shd w:val="clear" w:color="auto" w:fill="FFFFFF"/>
              </w:rPr>
            </w:pPr>
          </w:p>
          <w:p w:rsidR="00FC0544" w:rsidRPr="00FC0544" w:rsidRDefault="00FC0544" w:rsidP="001C6D52">
            <w:pPr>
              <w:spacing w:after="0"/>
              <w:ind w:left="135"/>
              <w:rPr>
                <w:rFonts w:ascii="Times New Roman" w:hAnsi="Times New Roman" w:cs="Times New Roman"/>
                <w:sz w:val="24"/>
                <w:szCs w:val="24"/>
              </w:rPr>
            </w:pPr>
          </w:p>
        </w:tc>
      </w:tr>
      <w:tr w:rsidR="00FC0544" w:rsidRPr="00FC0544" w:rsidTr="001C6D52">
        <w:trPr>
          <w:trHeight w:val="144"/>
          <w:tblCellSpacing w:w="20" w:type="nil"/>
        </w:trPr>
        <w:tc>
          <w:tcPr>
            <w:tcW w:w="510" w:type="dxa"/>
            <w:tcMar>
              <w:top w:w="50" w:type="dxa"/>
              <w:left w:w="100" w:type="dxa"/>
            </w:tcMar>
            <w:vAlign w:val="center"/>
          </w:tcPr>
          <w:p w:rsidR="00FC0544" w:rsidRPr="00FC0544" w:rsidRDefault="00FC0544" w:rsidP="001C6D52">
            <w:pPr>
              <w:spacing w:after="0"/>
              <w:rPr>
                <w:rFonts w:ascii="Times New Roman" w:hAnsi="Times New Roman" w:cs="Times New Roman"/>
                <w:sz w:val="24"/>
                <w:szCs w:val="24"/>
              </w:rPr>
            </w:pPr>
            <w:r w:rsidRPr="00FC0544">
              <w:rPr>
                <w:rFonts w:ascii="Times New Roman" w:hAnsi="Times New Roman" w:cs="Times New Roman"/>
                <w:color w:val="000000"/>
                <w:sz w:val="24"/>
                <w:szCs w:val="24"/>
              </w:rPr>
              <w:t>2.2</w:t>
            </w:r>
          </w:p>
        </w:tc>
        <w:tc>
          <w:tcPr>
            <w:tcW w:w="2816" w:type="dxa"/>
            <w:tcMar>
              <w:top w:w="50" w:type="dxa"/>
              <w:left w:w="100" w:type="dxa"/>
            </w:tcMar>
            <w:vAlign w:val="center"/>
          </w:tcPr>
          <w:p w:rsidR="00FC0544" w:rsidRPr="00FC0544" w:rsidRDefault="00FC0544" w:rsidP="001C6D52">
            <w:pPr>
              <w:spacing w:after="0"/>
              <w:ind w:left="135"/>
              <w:rPr>
                <w:rFonts w:ascii="Times New Roman" w:hAnsi="Times New Roman" w:cs="Times New Roman"/>
                <w:sz w:val="24"/>
                <w:szCs w:val="24"/>
              </w:rPr>
            </w:pPr>
            <w:r w:rsidRPr="00FC0544">
              <w:rPr>
                <w:rFonts w:ascii="Times New Roman" w:hAnsi="Times New Roman" w:cs="Times New Roman"/>
                <w:color w:val="000000"/>
                <w:sz w:val="24"/>
                <w:szCs w:val="24"/>
              </w:rPr>
              <w:t>Естественный и антропогенный ландшафты</w:t>
            </w:r>
          </w:p>
        </w:tc>
        <w:tc>
          <w:tcPr>
            <w:tcW w:w="994" w:type="dxa"/>
            <w:tcMar>
              <w:top w:w="50" w:type="dxa"/>
              <w:left w:w="100" w:type="dxa"/>
            </w:tcMar>
            <w:vAlign w:val="center"/>
          </w:tcPr>
          <w:p w:rsidR="00FC0544" w:rsidRPr="00FC0544" w:rsidRDefault="00FC0544" w:rsidP="001C6D52">
            <w:pPr>
              <w:spacing w:after="0"/>
              <w:ind w:left="135"/>
              <w:jc w:val="center"/>
              <w:rPr>
                <w:rFonts w:ascii="Times New Roman" w:hAnsi="Times New Roman" w:cs="Times New Roman"/>
                <w:sz w:val="24"/>
                <w:szCs w:val="24"/>
              </w:rPr>
            </w:pPr>
            <w:r w:rsidRPr="00FC0544">
              <w:rPr>
                <w:rFonts w:ascii="Times New Roman" w:hAnsi="Times New Roman" w:cs="Times New Roman"/>
                <w:color w:val="000000"/>
                <w:sz w:val="24"/>
                <w:szCs w:val="24"/>
              </w:rPr>
              <w:t xml:space="preserve"> 1 </w:t>
            </w:r>
          </w:p>
        </w:tc>
        <w:tc>
          <w:tcPr>
            <w:tcW w:w="1719" w:type="dxa"/>
            <w:tcMar>
              <w:top w:w="50" w:type="dxa"/>
              <w:left w:w="100" w:type="dxa"/>
            </w:tcMar>
            <w:vAlign w:val="center"/>
          </w:tcPr>
          <w:p w:rsidR="00FC0544" w:rsidRPr="00FC0544" w:rsidRDefault="00FC0544" w:rsidP="001C6D52">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FC0544" w:rsidRPr="00FC0544" w:rsidRDefault="00FC0544" w:rsidP="001C6D52">
            <w:pPr>
              <w:spacing w:after="0"/>
              <w:ind w:left="135"/>
              <w:jc w:val="center"/>
              <w:rPr>
                <w:rFonts w:ascii="Times New Roman" w:hAnsi="Times New Roman" w:cs="Times New Roman"/>
                <w:sz w:val="24"/>
                <w:szCs w:val="24"/>
              </w:rPr>
            </w:pPr>
            <w:r w:rsidRPr="00FC0544">
              <w:rPr>
                <w:rFonts w:ascii="Times New Roman" w:hAnsi="Times New Roman" w:cs="Times New Roman"/>
                <w:color w:val="000000"/>
                <w:sz w:val="24"/>
                <w:szCs w:val="24"/>
              </w:rPr>
              <w:t xml:space="preserve"> 0.5 </w:t>
            </w:r>
          </w:p>
        </w:tc>
        <w:tc>
          <w:tcPr>
            <w:tcW w:w="2694" w:type="dxa"/>
            <w:tcMar>
              <w:top w:w="50" w:type="dxa"/>
              <w:left w:w="100" w:type="dxa"/>
            </w:tcMar>
            <w:vAlign w:val="center"/>
          </w:tcPr>
          <w:p w:rsidR="00FC0544" w:rsidRPr="00FC0544" w:rsidRDefault="00D20A1C" w:rsidP="001C6D52">
            <w:pPr>
              <w:spacing w:after="0"/>
              <w:ind w:left="135"/>
              <w:rPr>
                <w:rFonts w:ascii="Times New Roman" w:hAnsi="Times New Roman" w:cs="Times New Roman"/>
                <w:b/>
                <w:bCs/>
                <w:color w:val="000000"/>
                <w:sz w:val="24"/>
                <w:szCs w:val="24"/>
                <w:shd w:val="clear" w:color="auto" w:fill="FFFFFF"/>
              </w:rPr>
            </w:pPr>
            <w:hyperlink r:id="rId316" w:history="1">
              <w:r w:rsidR="00FC0544" w:rsidRPr="00FC0544">
                <w:rPr>
                  <w:rStyle w:val="af9"/>
                  <w:rFonts w:ascii="Times New Roman" w:hAnsi="Times New Roman" w:cs="Times New Roman"/>
                  <w:sz w:val="24"/>
                  <w:szCs w:val="24"/>
                  <w:shd w:val="clear" w:color="auto" w:fill="FFFFFF"/>
                </w:rPr>
                <w:t>https://resh.edu.ru/subject/4/5/</w:t>
              </w:r>
            </w:hyperlink>
            <w:r w:rsidR="00FC0544" w:rsidRPr="00FC0544">
              <w:rPr>
                <w:rFonts w:ascii="Times New Roman" w:hAnsi="Times New Roman" w:cs="Times New Roman"/>
                <w:b/>
                <w:bCs/>
                <w:color w:val="000000"/>
                <w:sz w:val="24"/>
                <w:szCs w:val="24"/>
                <w:shd w:val="clear" w:color="auto" w:fill="FFFFFF"/>
              </w:rPr>
              <w:t xml:space="preserve"> </w:t>
            </w:r>
          </w:p>
          <w:p w:rsidR="00FC0544" w:rsidRPr="00FC0544" w:rsidRDefault="00FC0544" w:rsidP="001C6D52">
            <w:pPr>
              <w:spacing w:after="0"/>
              <w:ind w:left="135"/>
              <w:rPr>
                <w:rFonts w:ascii="Times New Roman" w:hAnsi="Times New Roman" w:cs="Times New Roman"/>
                <w:b/>
                <w:bCs/>
                <w:color w:val="000000"/>
                <w:sz w:val="24"/>
                <w:szCs w:val="24"/>
                <w:shd w:val="clear" w:color="auto" w:fill="FFFFFF"/>
              </w:rPr>
            </w:pPr>
          </w:p>
          <w:p w:rsidR="00FC0544" w:rsidRPr="00FC0544" w:rsidRDefault="00D20A1C" w:rsidP="001C6D52">
            <w:pPr>
              <w:spacing w:after="0"/>
              <w:rPr>
                <w:rFonts w:ascii="Times New Roman" w:hAnsi="Times New Roman" w:cs="Times New Roman"/>
                <w:b/>
                <w:bCs/>
                <w:color w:val="000000"/>
                <w:sz w:val="24"/>
                <w:szCs w:val="24"/>
                <w:shd w:val="clear" w:color="auto" w:fill="FFFFFF"/>
              </w:rPr>
            </w:pPr>
            <w:hyperlink r:id="rId317" w:history="1">
              <w:r w:rsidR="00FC0544" w:rsidRPr="00FC0544">
                <w:rPr>
                  <w:rStyle w:val="af9"/>
                  <w:rFonts w:ascii="Times New Roman" w:hAnsi="Times New Roman" w:cs="Times New Roman"/>
                  <w:b/>
                  <w:bCs/>
                  <w:sz w:val="24"/>
                  <w:szCs w:val="24"/>
                  <w:shd w:val="clear" w:color="auto" w:fill="FFFFFF"/>
                </w:rPr>
                <w:t>https://uchi.ru/teachers/lk/subjects/modern_geo УЧИ.РУ</w:t>
              </w:r>
            </w:hyperlink>
          </w:p>
          <w:p w:rsidR="00FC0544" w:rsidRPr="00FC0544" w:rsidRDefault="00FC0544" w:rsidP="001C6D52">
            <w:pPr>
              <w:spacing w:after="0"/>
              <w:rPr>
                <w:rFonts w:ascii="Times New Roman" w:hAnsi="Times New Roman" w:cs="Times New Roman"/>
                <w:sz w:val="24"/>
                <w:szCs w:val="24"/>
              </w:rPr>
            </w:pPr>
          </w:p>
        </w:tc>
      </w:tr>
      <w:tr w:rsidR="00FC0544" w:rsidRPr="00FC0544" w:rsidTr="001C6D52">
        <w:trPr>
          <w:trHeight w:val="144"/>
          <w:tblCellSpacing w:w="20" w:type="nil"/>
        </w:trPr>
        <w:tc>
          <w:tcPr>
            <w:tcW w:w="510" w:type="dxa"/>
            <w:tcMar>
              <w:top w:w="50" w:type="dxa"/>
              <w:left w:w="100" w:type="dxa"/>
            </w:tcMar>
            <w:vAlign w:val="center"/>
          </w:tcPr>
          <w:p w:rsidR="00FC0544" w:rsidRPr="00FC0544" w:rsidRDefault="00FC0544" w:rsidP="001C6D52">
            <w:pPr>
              <w:spacing w:after="0"/>
              <w:rPr>
                <w:rFonts w:ascii="Times New Roman" w:hAnsi="Times New Roman" w:cs="Times New Roman"/>
                <w:sz w:val="24"/>
                <w:szCs w:val="24"/>
              </w:rPr>
            </w:pPr>
            <w:r w:rsidRPr="00FC0544">
              <w:rPr>
                <w:rFonts w:ascii="Times New Roman" w:hAnsi="Times New Roman" w:cs="Times New Roman"/>
                <w:color w:val="000000"/>
                <w:sz w:val="24"/>
                <w:szCs w:val="24"/>
              </w:rPr>
              <w:t>2.3</w:t>
            </w:r>
          </w:p>
        </w:tc>
        <w:tc>
          <w:tcPr>
            <w:tcW w:w="2816" w:type="dxa"/>
            <w:tcMar>
              <w:top w:w="50" w:type="dxa"/>
              <w:left w:w="100" w:type="dxa"/>
            </w:tcMar>
            <w:vAlign w:val="center"/>
          </w:tcPr>
          <w:p w:rsidR="00FC0544" w:rsidRPr="00FC0544" w:rsidRDefault="00FC0544" w:rsidP="001C6D52">
            <w:pPr>
              <w:spacing w:after="0"/>
              <w:ind w:left="135"/>
              <w:rPr>
                <w:rFonts w:ascii="Times New Roman" w:hAnsi="Times New Roman" w:cs="Times New Roman"/>
                <w:sz w:val="24"/>
                <w:szCs w:val="24"/>
              </w:rPr>
            </w:pPr>
            <w:r w:rsidRPr="00FC0544">
              <w:rPr>
                <w:rFonts w:ascii="Times New Roman" w:hAnsi="Times New Roman" w:cs="Times New Roman"/>
                <w:color w:val="000000"/>
                <w:sz w:val="24"/>
                <w:szCs w:val="24"/>
              </w:rPr>
              <w:t>Проблемы взаимодействия человека и природы</w:t>
            </w:r>
          </w:p>
        </w:tc>
        <w:tc>
          <w:tcPr>
            <w:tcW w:w="994" w:type="dxa"/>
            <w:tcMar>
              <w:top w:w="50" w:type="dxa"/>
              <w:left w:w="100" w:type="dxa"/>
            </w:tcMar>
            <w:vAlign w:val="center"/>
          </w:tcPr>
          <w:p w:rsidR="00FC0544" w:rsidRPr="00FC0544" w:rsidRDefault="00FC0544" w:rsidP="001C6D52">
            <w:pPr>
              <w:spacing w:after="0"/>
              <w:ind w:left="135"/>
              <w:jc w:val="center"/>
              <w:rPr>
                <w:rFonts w:ascii="Times New Roman" w:hAnsi="Times New Roman" w:cs="Times New Roman"/>
                <w:sz w:val="24"/>
                <w:szCs w:val="24"/>
              </w:rPr>
            </w:pPr>
            <w:r w:rsidRPr="00FC0544">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FC0544" w:rsidRPr="00FC0544" w:rsidRDefault="00FC0544" w:rsidP="001C6D52">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FC0544" w:rsidRPr="00FC0544" w:rsidRDefault="00FC0544" w:rsidP="001C6D52">
            <w:pPr>
              <w:spacing w:after="0"/>
              <w:ind w:left="135"/>
              <w:jc w:val="center"/>
              <w:rPr>
                <w:rFonts w:ascii="Times New Roman" w:hAnsi="Times New Roman" w:cs="Times New Roman"/>
                <w:sz w:val="24"/>
                <w:szCs w:val="24"/>
              </w:rPr>
            </w:pPr>
            <w:r w:rsidRPr="00FC0544">
              <w:rPr>
                <w:rFonts w:ascii="Times New Roman" w:hAnsi="Times New Roman" w:cs="Times New Roman"/>
                <w:color w:val="000000"/>
                <w:sz w:val="24"/>
                <w:szCs w:val="24"/>
              </w:rPr>
              <w:t xml:space="preserve"> 0.5 </w:t>
            </w:r>
          </w:p>
        </w:tc>
        <w:tc>
          <w:tcPr>
            <w:tcW w:w="2694" w:type="dxa"/>
            <w:tcMar>
              <w:top w:w="50" w:type="dxa"/>
              <w:left w:w="100" w:type="dxa"/>
            </w:tcMar>
            <w:vAlign w:val="center"/>
          </w:tcPr>
          <w:p w:rsidR="00FC0544" w:rsidRPr="00FC0544" w:rsidRDefault="00D20A1C" w:rsidP="001C6D52">
            <w:pPr>
              <w:spacing w:after="0"/>
              <w:ind w:left="135"/>
              <w:rPr>
                <w:rFonts w:ascii="Times New Roman" w:hAnsi="Times New Roman" w:cs="Times New Roman"/>
                <w:color w:val="000000"/>
                <w:sz w:val="24"/>
                <w:szCs w:val="24"/>
                <w:u w:val="single"/>
                <w:shd w:val="clear" w:color="auto" w:fill="FFFFFF"/>
              </w:rPr>
            </w:pPr>
            <w:hyperlink r:id="rId318" w:history="1">
              <w:r w:rsidR="00FC0544" w:rsidRPr="00FC0544">
                <w:rPr>
                  <w:rStyle w:val="af9"/>
                  <w:rFonts w:ascii="Times New Roman" w:hAnsi="Times New Roman" w:cs="Times New Roman"/>
                  <w:sz w:val="24"/>
                  <w:szCs w:val="24"/>
                  <w:shd w:val="clear" w:color="auto" w:fill="FFFFFF"/>
                </w:rPr>
                <w:t>https://resh.edu.ru/subject/4/5/</w:t>
              </w:r>
            </w:hyperlink>
          </w:p>
          <w:p w:rsidR="00FC0544" w:rsidRPr="00FC0544" w:rsidRDefault="00D20A1C" w:rsidP="001C6D52">
            <w:pPr>
              <w:spacing w:after="0"/>
              <w:ind w:left="135"/>
              <w:rPr>
                <w:rFonts w:ascii="Times New Roman" w:hAnsi="Times New Roman" w:cs="Times New Roman"/>
                <w:color w:val="000000"/>
                <w:sz w:val="24"/>
                <w:szCs w:val="24"/>
                <w:u w:val="single"/>
                <w:shd w:val="clear" w:color="auto" w:fill="FFFFFF"/>
              </w:rPr>
            </w:pPr>
            <w:hyperlink r:id="rId319" w:history="1">
              <w:r w:rsidR="00FC0544" w:rsidRPr="00FC0544">
                <w:rPr>
                  <w:rStyle w:val="af9"/>
                  <w:rFonts w:ascii="Times New Roman" w:hAnsi="Times New Roman" w:cs="Times New Roman"/>
                  <w:b/>
                  <w:bCs/>
                  <w:sz w:val="24"/>
                  <w:szCs w:val="24"/>
                  <w:shd w:val="clear" w:color="auto" w:fill="FFFFFF"/>
                </w:rPr>
                <w:t>https://uchi.ru/teachers/lk/subjects/modern_geo УЧИ.РУ</w:t>
              </w:r>
            </w:hyperlink>
            <w:r w:rsidR="00FC0544" w:rsidRPr="00FC0544">
              <w:rPr>
                <w:rFonts w:ascii="Times New Roman" w:hAnsi="Times New Roman" w:cs="Times New Roman"/>
                <w:color w:val="000000"/>
                <w:sz w:val="24"/>
                <w:szCs w:val="24"/>
                <w:u w:val="single"/>
                <w:shd w:val="clear" w:color="auto" w:fill="FFFFFF"/>
              </w:rPr>
              <w:t xml:space="preserve"> </w:t>
            </w:r>
          </w:p>
          <w:p w:rsidR="00FC0544" w:rsidRPr="00FC0544" w:rsidRDefault="00D20A1C" w:rsidP="001C6D52">
            <w:pPr>
              <w:spacing w:after="0"/>
              <w:ind w:left="135"/>
              <w:rPr>
                <w:rFonts w:ascii="Times New Roman" w:hAnsi="Times New Roman" w:cs="Times New Roman"/>
                <w:color w:val="000000"/>
                <w:sz w:val="24"/>
                <w:szCs w:val="24"/>
                <w:u w:val="single"/>
                <w:shd w:val="clear" w:color="auto" w:fill="FFFFFF"/>
              </w:rPr>
            </w:pPr>
            <w:hyperlink r:id="rId320" w:history="1">
              <w:r w:rsidR="00FC0544" w:rsidRPr="00FC0544">
                <w:rPr>
                  <w:rStyle w:val="af9"/>
                  <w:rFonts w:ascii="Times New Roman" w:hAnsi="Times New Roman" w:cs="Times New Roman"/>
                  <w:sz w:val="24"/>
                  <w:szCs w:val="24"/>
                  <w:shd w:val="clear" w:color="auto" w:fill="FFFFFF"/>
                </w:rPr>
                <w:t>https://videouroki.net/video/geografiya/5-class/</w:t>
              </w:r>
            </w:hyperlink>
          </w:p>
          <w:p w:rsidR="00FC0544" w:rsidRPr="00FC0544" w:rsidRDefault="00FC0544" w:rsidP="001C6D52">
            <w:pPr>
              <w:spacing w:after="0"/>
              <w:ind w:left="135"/>
              <w:rPr>
                <w:rFonts w:ascii="Times New Roman" w:hAnsi="Times New Roman" w:cs="Times New Roman"/>
                <w:b/>
                <w:bCs/>
                <w:color w:val="000000"/>
                <w:sz w:val="24"/>
                <w:szCs w:val="24"/>
                <w:shd w:val="clear" w:color="auto" w:fill="FFFFFF"/>
              </w:rPr>
            </w:pPr>
          </w:p>
          <w:p w:rsidR="00FC0544" w:rsidRPr="00FC0544" w:rsidRDefault="00FC0544" w:rsidP="001C6D52">
            <w:pPr>
              <w:spacing w:after="0"/>
              <w:ind w:left="135"/>
              <w:rPr>
                <w:rFonts w:ascii="Times New Roman" w:hAnsi="Times New Roman" w:cs="Times New Roman"/>
                <w:sz w:val="24"/>
                <w:szCs w:val="24"/>
              </w:rPr>
            </w:pPr>
          </w:p>
        </w:tc>
      </w:tr>
      <w:tr w:rsidR="00FC0544" w:rsidRPr="00FC0544" w:rsidTr="001C6D52">
        <w:trPr>
          <w:trHeight w:val="144"/>
          <w:tblCellSpacing w:w="20" w:type="nil"/>
        </w:trPr>
        <w:tc>
          <w:tcPr>
            <w:tcW w:w="510" w:type="dxa"/>
            <w:tcMar>
              <w:top w:w="50" w:type="dxa"/>
              <w:left w:w="100" w:type="dxa"/>
            </w:tcMar>
            <w:vAlign w:val="center"/>
          </w:tcPr>
          <w:p w:rsidR="00FC0544" w:rsidRPr="00FC0544" w:rsidRDefault="00FC0544" w:rsidP="001C6D52">
            <w:pPr>
              <w:spacing w:after="0"/>
              <w:rPr>
                <w:rFonts w:ascii="Times New Roman" w:hAnsi="Times New Roman" w:cs="Times New Roman"/>
                <w:sz w:val="24"/>
                <w:szCs w:val="24"/>
              </w:rPr>
            </w:pPr>
            <w:r w:rsidRPr="00FC0544">
              <w:rPr>
                <w:rFonts w:ascii="Times New Roman" w:hAnsi="Times New Roman" w:cs="Times New Roman"/>
                <w:color w:val="000000"/>
                <w:sz w:val="24"/>
                <w:szCs w:val="24"/>
              </w:rPr>
              <w:t>2.4</w:t>
            </w:r>
          </w:p>
        </w:tc>
        <w:tc>
          <w:tcPr>
            <w:tcW w:w="2816" w:type="dxa"/>
            <w:tcMar>
              <w:top w:w="50" w:type="dxa"/>
              <w:left w:w="100" w:type="dxa"/>
            </w:tcMar>
            <w:vAlign w:val="center"/>
          </w:tcPr>
          <w:p w:rsidR="00FC0544" w:rsidRPr="00FC0544" w:rsidRDefault="00FC0544" w:rsidP="001C6D52">
            <w:pPr>
              <w:spacing w:after="0"/>
              <w:ind w:left="135"/>
              <w:rPr>
                <w:rFonts w:ascii="Times New Roman" w:hAnsi="Times New Roman" w:cs="Times New Roman"/>
                <w:sz w:val="24"/>
                <w:szCs w:val="24"/>
              </w:rPr>
            </w:pPr>
            <w:r w:rsidRPr="00FC0544">
              <w:rPr>
                <w:rFonts w:ascii="Times New Roman" w:hAnsi="Times New Roman" w:cs="Times New Roman"/>
                <w:color w:val="000000"/>
                <w:sz w:val="24"/>
                <w:szCs w:val="24"/>
              </w:rPr>
              <w:t>Природные ресурсы и их виды</w:t>
            </w:r>
          </w:p>
        </w:tc>
        <w:tc>
          <w:tcPr>
            <w:tcW w:w="994" w:type="dxa"/>
            <w:tcMar>
              <w:top w:w="50" w:type="dxa"/>
              <w:left w:w="100" w:type="dxa"/>
            </w:tcMar>
            <w:vAlign w:val="center"/>
          </w:tcPr>
          <w:p w:rsidR="00FC0544" w:rsidRPr="00FC0544" w:rsidRDefault="00FC0544" w:rsidP="001C6D52">
            <w:pPr>
              <w:spacing w:after="0"/>
              <w:ind w:left="135"/>
              <w:jc w:val="center"/>
              <w:rPr>
                <w:rFonts w:ascii="Times New Roman" w:hAnsi="Times New Roman" w:cs="Times New Roman"/>
                <w:sz w:val="24"/>
                <w:szCs w:val="24"/>
              </w:rPr>
            </w:pPr>
            <w:r w:rsidRPr="00FC0544">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FC0544" w:rsidRPr="00FC0544" w:rsidRDefault="00FC0544" w:rsidP="001C6D52">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FC0544" w:rsidRPr="00FC0544" w:rsidRDefault="00FC0544" w:rsidP="001C6D52">
            <w:pPr>
              <w:spacing w:after="0"/>
              <w:ind w:left="135"/>
              <w:jc w:val="center"/>
              <w:rPr>
                <w:rFonts w:ascii="Times New Roman" w:hAnsi="Times New Roman" w:cs="Times New Roman"/>
                <w:sz w:val="24"/>
                <w:szCs w:val="24"/>
              </w:rPr>
            </w:pPr>
            <w:r w:rsidRPr="00FC0544">
              <w:rPr>
                <w:rFonts w:ascii="Times New Roman" w:hAnsi="Times New Roman" w:cs="Times New Roman"/>
                <w:color w:val="000000"/>
                <w:sz w:val="24"/>
                <w:szCs w:val="24"/>
              </w:rPr>
              <w:t xml:space="preserve"> 1 </w:t>
            </w:r>
          </w:p>
        </w:tc>
        <w:tc>
          <w:tcPr>
            <w:tcW w:w="2694" w:type="dxa"/>
            <w:tcMar>
              <w:top w:w="50" w:type="dxa"/>
              <w:left w:w="100" w:type="dxa"/>
            </w:tcMar>
            <w:vAlign w:val="center"/>
          </w:tcPr>
          <w:p w:rsidR="00FC0544" w:rsidRPr="00FC0544" w:rsidRDefault="00D20A1C" w:rsidP="001C6D52">
            <w:pPr>
              <w:spacing w:after="0"/>
              <w:ind w:left="135"/>
              <w:rPr>
                <w:rFonts w:ascii="Times New Roman" w:hAnsi="Times New Roman" w:cs="Times New Roman"/>
                <w:color w:val="000000"/>
                <w:sz w:val="24"/>
                <w:szCs w:val="24"/>
                <w:u w:val="single"/>
                <w:shd w:val="clear" w:color="auto" w:fill="FFFFFF"/>
              </w:rPr>
            </w:pPr>
            <w:hyperlink r:id="rId321" w:history="1">
              <w:r w:rsidR="00FC0544" w:rsidRPr="00FC0544">
                <w:rPr>
                  <w:rStyle w:val="af9"/>
                  <w:rFonts w:ascii="Times New Roman" w:hAnsi="Times New Roman" w:cs="Times New Roman"/>
                  <w:sz w:val="24"/>
                  <w:szCs w:val="24"/>
                  <w:shd w:val="clear" w:color="auto" w:fill="FFFFFF"/>
                </w:rPr>
                <w:t>https://resh.edu.ru/subject/4/5/</w:t>
              </w:r>
            </w:hyperlink>
          </w:p>
          <w:p w:rsidR="00FC0544" w:rsidRPr="00FC0544" w:rsidRDefault="00D20A1C" w:rsidP="001C6D52">
            <w:pPr>
              <w:spacing w:after="0"/>
              <w:ind w:left="135"/>
              <w:rPr>
                <w:rFonts w:ascii="Times New Roman" w:hAnsi="Times New Roman" w:cs="Times New Roman"/>
                <w:b/>
                <w:bCs/>
                <w:color w:val="000000"/>
                <w:sz w:val="24"/>
                <w:szCs w:val="24"/>
                <w:shd w:val="clear" w:color="auto" w:fill="FFFFFF"/>
              </w:rPr>
            </w:pPr>
            <w:hyperlink r:id="rId322" w:history="1">
              <w:r w:rsidR="00FC0544" w:rsidRPr="00FC0544">
                <w:rPr>
                  <w:rStyle w:val="af9"/>
                  <w:rFonts w:ascii="Times New Roman" w:hAnsi="Times New Roman" w:cs="Times New Roman"/>
                  <w:b/>
                  <w:bCs/>
                  <w:sz w:val="24"/>
                  <w:szCs w:val="24"/>
                  <w:shd w:val="clear" w:color="auto" w:fill="FFFFFF"/>
                </w:rPr>
                <w:t>https://uchi.ru/teachers/lk/subjects/modern_geo УЧИ.РУ</w:t>
              </w:r>
            </w:hyperlink>
          </w:p>
          <w:p w:rsidR="00FC0544" w:rsidRPr="00FC0544" w:rsidRDefault="00D20A1C" w:rsidP="001C6D52">
            <w:pPr>
              <w:spacing w:after="0"/>
              <w:ind w:left="135"/>
              <w:rPr>
                <w:rFonts w:ascii="Times New Roman" w:hAnsi="Times New Roman" w:cs="Times New Roman"/>
                <w:color w:val="000000"/>
                <w:sz w:val="24"/>
                <w:szCs w:val="24"/>
                <w:u w:val="single"/>
                <w:shd w:val="clear" w:color="auto" w:fill="FFFFFF"/>
              </w:rPr>
            </w:pPr>
            <w:hyperlink r:id="rId323" w:history="1">
              <w:r w:rsidR="00FC0544" w:rsidRPr="00FC0544">
                <w:rPr>
                  <w:rStyle w:val="af9"/>
                  <w:rFonts w:ascii="Times New Roman" w:hAnsi="Times New Roman" w:cs="Times New Roman"/>
                  <w:sz w:val="24"/>
                  <w:szCs w:val="24"/>
                  <w:shd w:val="clear" w:color="auto" w:fill="FFFFFF"/>
                </w:rPr>
                <w:t>https://videouroki.net/video/geografiya/5-class/</w:t>
              </w:r>
            </w:hyperlink>
          </w:p>
          <w:p w:rsidR="00FC0544" w:rsidRPr="00FC0544" w:rsidRDefault="00FC0544" w:rsidP="001C6D52">
            <w:pPr>
              <w:spacing w:after="0"/>
              <w:ind w:left="135"/>
              <w:rPr>
                <w:rFonts w:ascii="Times New Roman" w:hAnsi="Times New Roman" w:cs="Times New Roman"/>
                <w:b/>
                <w:bCs/>
                <w:color w:val="000000"/>
                <w:sz w:val="24"/>
                <w:szCs w:val="24"/>
                <w:shd w:val="clear" w:color="auto" w:fill="FFFFFF"/>
              </w:rPr>
            </w:pPr>
          </w:p>
          <w:p w:rsidR="00FC0544" w:rsidRPr="00FC0544" w:rsidRDefault="00FC0544" w:rsidP="001C6D52">
            <w:pPr>
              <w:spacing w:after="0"/>
              <w:ind w:left="135"/>
              <w:rPr>
                <w:rFonts w:ascii="Times New Roman" w:hAnsi="Times New Roman" w:cs="Times New Roman"/>
                <w:sz w:val="24"/>
                <w:szCs w:val="24"/>
              </w:rPr>
            </w:pPr>
          </w:p>
        </w:tc>
      </w:tr>
      <w:tr w:rsidR="00FC0544" w:rsidRPr="00FC0544" w:rsidTr="001C6D52">
        <w:trPr>
          <w:trHeight w:val="144"/>
          <w:tblCellSpacing w:w="20" w:type="nil"/>
        </w:trPr>
        <w:tc>
          <w:tcPr>
            <w:tcW w:w="0" w:type="auto"/>
            <w:gridSpan w:val="2"/>
            <w:tcMar>
              <w:top w:w="50" w:type="dxa"/>
              <w:left w:w="100" w:type="dxa"/>
            </w:tcMar>
            <w:vAlign w:val="center"/>
          </w:tcPr>
          <w:p w:rsidR="00FC0544" w:rsidRPr="00FC0544" w:rsidRDefault="00FC0544" w:rsidP="001C6D52">
            <w:pPr>
              <w:spacing w:after="0"/>
              <w:ind w:left="135"/>
              <w:rPr>
                <w:rFonts w:ascii="Times New Roman" w:hAnsi="Times New Roman" w:cs="Times New Roman"/>
                <w:sz w:val="24"/>
                <w:szCs w:val="24"/>
              </w:rPr>
            </w:pPr>
            <w:r w:rsidRPr="00FC0544">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FC0544" w:rsidRPr="00FC0544" w:rsidRDefault="00FC0544" w:rsidP="001C6D52">
            <w:pPr>
              <w:spacing w:after="0"/>
              <w:ind w:left="135"/>
              <w:jc w:val="center"/>
              <w:rPr>
                <w:rFonts w:ascii="Times New Roman" w:hAnsi="Times New Roman" w:cs="Times New Roman"/>
                <w:sz w:val="24"/>
                <w:szCs w:val="24"/>
              </w:rPr>
            </w:pPr>
            <w:r w:rsidRPr="00FC0544">
              <w:rPr>
                <w:rFonts w:ascii="Times New Roman" w:hAnsi="Times New Roman" w:cs="Times New Roman"/>
                <w:color w:val="000000"/>
                <w:sz w:val="24"/>
                <w:szCs w:val="24"/>
              </w:rPr>
              <w:t xml:space="preserve"> 6 </w:t>
            </w:r>
          </w:p>
        </w:tc>
        <w:tc>
          <w:tcPr>
            <w:tcW w:w="0" w:type="auto"/>
            <w:gridSpan w:val="3"/>
            <w:tcMar>
              <w:top w:w="50" w:type="dxa"/>
              <w:left w:w="100" w:type="dxa"/>
            </w:tcMar>
            <w:vAlign w:val="center"/>
          </w:tcPr>
          <w:p w:rsidR="00FC0544" w:rsidRPr="00FC0544" w:rsidRDefault="00FC0544" w:rsidP="001C6D52">
            <w:pPr>
              <w:rPr>
                <w:rFonts w:ascii="Times New Roman" w:hAnsi="Times New Roman" w:cs="Times New Roman"/>
                <w:sz w:val="24"/>
                <w:szCs w:val="24"/>
              </w:rPr>
            </w:pPr>
          </w:p>
        </w:tc>
      </w:tr>
      <w:tr w:rsidR="00FC0544" w:rsidRPr="00FC0544" w:rsidTr="001C6D52">
        <w:trPr>
          <w:trHeight w:val="144"/>
          <w:tblCellSpacing w:w="20" w:type="nil"/>
        </w:trPr>
        <w:tc>
          <w:tcPr>
            <w:tcW w:w="0" w:type="auto"/>
            <w:gridSpan w:val="6"/>
            <w:tcMar>
              <w:top w:w="50" w:type="dxa"/>
              <w:left w:w="100" w:type="dxa"/>
            </w:tcMar>
            <w:vAlign w:val="center"/>
          </w:tcPr>
          <w:p w:rsidR="00FC0544" w:rsidRPr="00FC0544" w:rsidRDefault="00FC0544" w:rsidP="001C6D52">
            <w:pPr>
              <w:spacing w:after="0"/>
              <w:ind w:left="135"/>
              <w:rPr>
                <w:rFonts w:ascii="Times New Roman" w:hAnsi="Times New Roman" w:cs="Times New Roman"/>
                <w:sz w:val="24"/>
                <w:szCs w:val="24"/>
              </w:rPr>
            </w:pPr>
            <w:r w:rsidRPr="00FC0544">
              <w:rPr>
                <w:rFonts w:ascii="Times New Roman" w:hAnsi="Times New Roman" w:cs="Times New Roman"/>
                <w:b/>
                <w:color w:val="000000"/>
                <w:sz w:val="24"/>
                <w:szCs w:val="24"/>
              </w:rPr>
              <w:t>Раздел 3.</w:t>
            </w:r>
            <w:r w:rsidRPr="00FC0544">
              <w:rPr>
                <w:rFonts w:ascii="Times New Roman" w:hAnsi="Times New Roman" w:cs="Times New Roman"/>
                <w:color w:val="000000"/>
                <w:sz w:val="24"/>
                <w:szCs w:val="24"/>
              </w:rPr>
              <w:t xml:space="preserve"> </w:t>
            </w:r>
            <w:r w:rsidRPr="00FC0544">
              <w:rPr>
                <w:rFonts w:ascii="Times New Roman" w:hAnsi="Times New Roman" w:cs="Times New Roman"/>
                <w:b/>
                <w:color w:val="000000"/>
                <w:sz w:val="24"/>
                <w:szCs w:val="24"/>
              </w:rPr>
              <w:t>СОВРЕМЕННАЯ ПОЛИТИЧЕСКАЯ КАРТА</w:t>
            </w:r>
          </w:p>
        </w:tc>
      </w:tr>
      <w:tr w:rsidR="00FC0544" w:rsidRPr="00FC0544" w:rsidTr="001C6D52">
        <w:trPr>
          <w:trHeight w:val="144"/>
          <w:tblCellSpacing w:w="20" w:type="nil"/>
        </w:trPr>
        <w:tc>
          <w:tcPr>
            <w:tcW w:w="510" w:type="dxa"/>
            <w:tcMar>
              <w:top w:w="50" w:type="dxa"/>
              <w:left w:w="100" w:type="dxa"/>
            </w:tcMar>
            <w:vAlign w:val="center"/>
          </w:tcPr>
          <w:p w:rsidR="00FC0544" w:rsidRPr="00FC0544" w:rsidRDefault="00FC0544" w:rsidP="001C6D52">
            <w:pPr>
              <w:spacing w:after="0"/>
              <w:rPr>
                <w:rFonts w:ascii="Times New Roman" w:hAnsi="Times New Roman" w:cs="Times New Roman"/>
                <w:sz w:val="24"/>
                <w:szCs w:val="24"/>
              </w:rPr>
            </w:pPr>
            <w:r w:rsidRPr="00FC0544">
              <w:rPr>
                <w:rFonts w:ascii="Times New Roman" w:hAnsi="Times New Roman" w:cs="Times New Roman"/>
                <w:color w:val="000000"/>
                <w:sz w:val="24"/>
                <w:szCs w:val="24"/>
              </w:rPr>
              <w:t>3.1</w:t>
            </w:r>
          </w:p>
        </w:tc>
        <w:tc>
          <w:tcPr>
            <w:tcW w:w="2816" w:type="dxa"/>
            <w:tcMar>
              <w:top w:w="50" w:type="dxa"/>
              <w:left w:w="100" w:type="dxa"/>
            </w:tcMar>
            <w:vAlign w:val="center"/>
          </w:tcPr>
          <w:p w:rsidR="00FC0544" w:rsidRPr="00FC0544" w:rsidRDefault="00FC0544" w:rsidP="001C6D52">
            <w:pPr>
              <w:spacing w:after="0"/>
              <w:ind w:left="135"/>
              <w:rPr>
                <w:rFonts w:ascii="Times New Roman" w:hAnsi="Times New Roman" w:cs="Times New Roman"/>
                <w:sz w:val="24"/>
                <w:szCs w:val="24"/>
              </w:rPr>
            </w:pPr>
            <w:r w:rsidRPr="00FC0544">
              <w:rPr>
                <w:rFonts w:ascii="Times New Roman" w:hAnsi="Times New Roman" w:cs="Times New Roman"/>
                <w:color w:val="000000"/>
                <w:sz w:val="24"/>
                <w:szCs w:val="24"/>
              </w:rPr>
              <w:t>Политическая география и геополитика</w:t>
            </w:r>
          </w:p>
        </w:tc>
        <w:tc>
          <w:tcPr>
            <w:tcW w:w="994" w:type="dxa"/>
            <w:tcMar>
              <w:top w:w="50" w:type="dxa"/>
              <w:left w:w="100" w:type="dxa"/>
            </w:tcMar>
            <w:vAlign w:val="center"/>
          </w:tcPr>
          <w:p w:rsidR="00FC0544" w:rsidRPr="00FC0544" w:rsidRDefault="00FC0544" w:rsidP="001C6D52">
            <w:pPr>
              <w:spacing w:after="0"/>
              <w:ind w:left="135"/>
              <w:jc w:val="center"/>
              <w:rPr>
                <w:rFonts w:ascii="Times New Roman" w:hAnsi="Times New Roman" w:cs="Times New Roman"/>
                <w:sz w:val="24"/>
                <w:szCs w:val="24"/>
              </w:rPr>
            </w:pPr>
            <w:r w:rsidRPr="00FC0544">
              <w:rPr>
                <w:rFonts w:ascii="Times New Roman" w:hAnsi="Times New Roman" w:cs="Times New Roman"/>
                <w:color w:val="000000"/>
                <w:sz w:val="24"/>
                <w:szCs w:val="24"/>
              </w:rPr>
              <w:t xml:space="preserve"> 1 </w:t>
            </w:r>
          </w:p>
        </w:tc>
        <w:tc>
          <w:tcPr>
            <w:tcW w:w="1719" w:type="dxa"/>
            <w:tcMar>
              <w:top w:w="50" w:type="dxa"/>
              <w:left w:w="100" w:type="dxa"/>
            </w:tcMar>
            <w:vAlign w:val="center"/>
          </w:tcPr>
          <w:p w:rsidR="00FC0544" w:rsidRPr="00FC0544" w:rsidRDefault="00FC0544" w:rsidP="001C6D52">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FC0544" w:rsidRPr="00FC0544" w:rsidRDefault="00FC0544" w:rsidP="001C6D52">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FC0544" w:rsidRPr="00FC0544" w:rsidRDefault="00D20A1C" w:rsidP="001C6D52">
            <w:pPr>
              <w:spacing w:after="0"/>
              <w:ind w:left="135"/>
              <w:rPr>
                <w:rFonts w:ascii="Times New Roman" w:hAnsi="Times New Roman" w:cs="Times New Roman"/>
                <w:color w:val="000000"/>
                <w:sz w:val="24"/>
                <w:szCs w:val="24"/>
                <w:u w:val="single"/>
                <w:shd w:val="clear" w:color="auto" w:fill="FFFFFF"/>
              </w:rPr>
            </w:pPr>
            <w:hyperlink r:id="rId324" w:history="1">
              <w:r w:rsidR="00FC0544" w:rsidRPr="00FC0544">
                <w:rPr>
                  <w:rStyle w:val="af9"/>
                  <w:rFonts w:ascii="Times New Roman" w:hAnsi="Times New Roman" w:cs="Times New Roman"/>
                  <w:sz w:val="24"/>
                  <w:szCs w:val="24"/>
                  <w:shd w:val="clear" w:color="auto" w:fill="FFFFFF"/>
                </w:rPr>
                <w:t>https://resh.edu.ru/subject/4/5/</w:t>
              </w:r>
            </w:hyperlink>
          </w:p>
          <w:p w:rsidR="00FC0544" w:rsidRPr="00FC0544" w:rsidRDefault="00D20A1C" w:rsidP="001C6D52">
            <w:pPr>
              <w:spacing w:after="0"/>
              <w:ind w:left="135"/>
              <w:rPr>
                <w:rFonts w:ascii="Times New Roman" w:hAnsi="Times New Roman" w:cs="Times New Roman"/>
                <w:b/>
                <w:bCs/>
                <w:color w:val="000000"/>
                <w:sz w:val="24"/>
                <w:szCs w:val="24"/>
                <w:shd w:val="clear" w:color="auto" w:fill="FFFFFF"/>
              </w:rPr>
            </w:pPr>
            <w:hyperlink r:id="rId325" w:history="1">
              <w:r w:rsidR="00FC0544" w:rsidRPr="00FC0544">
                <w:rPr>
                  <w:rStyle w:val="af9"/>
                  <w:rFonts w:ascii="Times New Roman" w:hAnsi="Times New Roman" w:cs="Times New Roman"/>
                  <w:b/>
                  <w:bCs/>
                  <w:sz w:val="24"/>
                  <w:szCs w:val="24"/>
                  <w:shd w:val="clear" w:color="auto" w:fill="FFFFFF"/>
                </w:rPr>
                <w:t>https://uchi.ru/teachers/lk/subjects/modern_geo УЧИ.РУ</w:t>
              </w:r>
            </w:hyperlink>
          </w:p>
          <w:p w:rsidR="00FC0544" w:rsidRPr="00FC0544" w:rsidRDefault="00FC0544" w:rsidP="001C6D52">
            <w:pPr>
              <w:spacing w:after="0"/>
              <w:ind w:left="135"/>
              <w:rPr>
                <w:rFonts w:ascii="Times New Roman" w:hAnsi="Times New Roman" w:cs="Times New Roman"/>
                <w:b/>
                <w:bCs/>
                <w:color w:val="000000"/>
                <w:sz w:val="24"/>
                <w:szCs w:val="24"/>
                <w:shd w:val="clear" w:color="auto" w:fill="FFFFFF"/>
              </w:rPr>
            </w:pPr>
          </w:p>
          <w:p w:rsidR="00FC0544" w:rsidRPr="00FC0544" w:rsidRDefault="00D20A1C" w:rsidP="001C6D52">
            <w:pPr>
              <w:spacing w:after="0"/>
              <w:ind w:left="135"/>
              <w:rPr>
                <w:rFonts w:ascii="Times New Roman" w:hAnsi="Times New Roman" w:cs="Times New Roman"/>
                <w:color w:val="000000"/>
                <w:sz w:val="24"/>
                <w:szCs w:val="24"/>
                <w:u w:val="single"/>
                <w:shd w:val="clear" w:color="auto" w:fill="FFFFFF"/>
              </w:rPr>
            </w:pPr>
            <w:hyperlink r:id="rId326" w:history="1">
              <w:r w:rsidR="00FC0544" w:rsidRPr="00FC0544">
                <w:rPr>
                  <w:rStyle w:val="af9"/>
                  <w:rFonts w:ascii="Times New Roman" w:hAnsi="Times New Roman" w:cs="Times New Roman"/>
                  <w:sz w:val="24"/>
                  <w:szCs w:val="24"/>
                  <w:shd w:val="clear" w:color="auto" w:fill="FFFFFF"/>
                </w:rPr>
                <w:t>https://videouroki.net/video/geografiya/5-class/</w:t>
              </w:r>
            </w:hyperlink>
          </w:p>
          <w:p w:rsidR="00FC0544" w:rsidRPr="00FC0544" w:rsidRDefault="00FC0544" w:rsidP="001C6D52">
            <w:pPr>
              <w:spacing w:after="0"/>
              <w:ind w:left="135"/>
              <w:rPr>
                <w:rFonts w:ascii="Times New Roman" w:hAnsi="Times New Roman" w:cs="Times New Roman"/>
                <w:sz w:val="24"/>
                <w:szCs w:val="24"/>
              </w:rPr>
            </w:pPr>
          </w:p>
        </w:tc>
      </w:tr>
      <w:tr w:rsidR="00FC0544" w:rsidRPr="00FC0544" w:rsidTr="001C6D52">
        <w:trPr>
          <w:trHeight w:val="144"/>
          <w:tblCellSpacing w:w="20" w:type="nil"/>
        </w:trPr>
        <w:tc>
          <w:tcPr>
            <w:tcW w:w="510" w:type="dxa"/>
            <w:tcMar>
              <w:top w:w="50" w:type="dxa"/>
              <w:left w:w="100" w:type="dxa"/>
            </w:tcMar>
            <w:vAlign w:val="center"/>
          </w:tcPr>
          <w:p w:rsidR="00FC0544" w:rsidRPr="00FC0544" w:rsidRDefault="00FC0544" w:rsidP="001C6D52">
            <w:pPr>
              <w:spacing w:after="0"/>
              <w:rPr>
                <w:rFonts w:ascii="Times New Roman" w:hAnsi="Times New Roman" w:cs="Times New Roman"/>
                <w:sz w:val="24"/>
                <w:szCs w:val="24"/>
              </w:rPr>
            </w:pPr>
            <w:r w:rsidRPr="00FC0544">
              <w:rPr>
                <w:rFonts w:ascii="Times New Roman" w:hAnsi="Times New Roman" w:cs="Times New Roman"/>
                <w:color w:val="000000"/>
                <w:sz w:val="24"/>
                <w:szCs w:val="24"/>
              </w:rPr>
              <w:t>3.2</w:t>
            </w:r>
          </w:p>
        </w:tc>
        <w:tc>
          <w:tcPr>
            <w:tcW w:w="2816" w:type="dxa"/>
            <w:tcMar>
              <w:top w:w="50" w:type="dxa"/>
              <w:left w:w="100" w:type="dxa"/>
            </w:tcMar>
            <w:vAlign w:val="center"/>
          </w:tcPr>
          <w:p w:rsidR="00FC0544" w:rsidRPr="00FC0544" w:rsidRDefault="00FC0544" w:rsidP="001C6D52">
            <w:pPr>
              <w:spacing w:after="0"/>
              <w:ind w:left="135"/>
              <w:rPr>
                <w:rFonts w:ascii="Times New Roman" w:hAnsi="Times New Roman" w:cs="Times New Roman"/>
                <w:sz w:val="24"/>
                <w:szCs w:val="24"/>
              </w:rPr>
            </w:pPr>
            <w:r w:rsidRPr="00FC0544">
              <w:rPr>
                <w:rFonts w:ascii="Times New Roman" w:hAnsi="Times New Roman" w:cs="Times New Roman"/>
                <w:color w:val="000000"/>
                <w:sz w:val="24"/>
                <w:szCs w:val="24"/>
              </w:rPr>
              <w:t>Классификации и типология стран мира</w:t>
            </w:r>
          </w:p>
        </w:tc>
        <w:tc>
          <w:tcPr>
            <w:tcW w:w="994" w:type="dxa"/>
            <w:tcMar>
              <w:top w:w="50" w:type="dxa"/>
              <w:left w:w="100" w:type="dxa"/>
            </w:tcMar>
            <w:vAlign w:val="center"/>
          </w:tcPr>
          <w:p w:rsidR="00FC0544" w:rsidRPr="00FC0544" w:rsidRDefault="00FC0544" w:rsidP="001C6D52">
            <w:pPr>
              <w:spacing w:after="0"/>
              <w:ind w:left="135"/>
              <w:jc w:val="center"/>
              <w:rPr>
                <w:rFonts w:ascii="Times New Roman" w:hAnsi="Times New Roman" w:cs="Times New Roman"/>
                <w:sz w:val="24"/>
                <w:szCs w:val="24"/>
              </w:rPr>
            </w:pPr>
            <w:r w:rsidRPr="00FC0544">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FC0544" w:rsidRPr="00FC0544" w:rsidRDefault="00FC0544" w:rsidP="001C6D52">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FC0544" w:rsidRPr="00FC0544" w:rsidRDefault="00FC0544" w:rsidP="001C6D52">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FC0544" w:rsidRPr="00FC0544" w:rsidRDefault="00D20A1C" w:rsidP="001C6D52">
            <w:pPr>
              <w:spacing w:after="0"/>
              <w:ind w:left="135"/>
              <w:rPr>
                <w:rFonts w:ascii="Times New Roman" w:hAnsi="Times New Roman" w:cs="Times New Roman"/>
                <w:color w:val="000000"/>
                <w:sz w:val="24"/>
                <w:szCs w:val="24"/>
                <w:u w:val="single"/>
                <w:shd w:val="clear" w:color="auto" w:fill="FFFFFF"/>
              </w:rPr>
            </w:pPr>
            <w:hyperlink r:id="rId327" w:history="1">
              <w:r w:rsidR="00FC0544" w:rsidRPr="00FC0544">
                <w:rPr>
                  <w:rStyle w:val="af9"/>
                  <w:rFonts w:ascii="Times New Roman" w:hAnsi="Times New Roman" w:cs="Times New Roman"/>
                  <w:sz w:val="24"/>
                  <w:szCs w:val="24"/>
                  <w:shd w:val="clear" w:color="auto" w:fill="FFFFFF"/>
                </w:rPr>
                <w:t>https://resh.edu.ru/subject/4/5/</w:t>
              </w:r>
            </w:hyperlink>
          </w:p>
          <w:p w:rsidR="00FC0544" w:rsidRPr="00FC0544" w:rsidRDefault="00D20A1C" w:rsidP="001C6D52">
            <w:pPr>
              <w:spacing w:after="0"/>
              <w:ind w:left="135"/>
              <w:rPr>
                <w:rFonts w:ascii="Times New Roman" w:hAnsi="Times New Roman" w:cs="Times New Roman"/>
                <w:b/>
                <w:bCs/>
                <w:color w:val="000000"/>
                <w:sz w:val="24"/>
                <w:szCs w:val="24"/>
                <w:shd w:val="clear" w:color="auto" w:fill="FFFFFF"/>
              </w:rPr>
            </w:pPr>
            <w:hyperlink r:id="rId328" w:history="1">
              <w:r w:rsidR="00FC0544" w:rsidRPr="00FC0544">
                <w:rPr>
                  <w:rStyle w:val="af9"/>
                  <w:rFonts w:ascii="Times New Roman" w:hAnsi="Times New Roman" w:cs="Times New Roman"/>
                  <w:b/>
                  <w:bCs/>
                  <w:sz w:val="24"/>
                  <w:szCs w:val="24"/>
                  <w:shd w:val="clear" w:color="auto" w:fill="FFFFFF"/>
                </w:rPr>
                <w:t>https://uchi.ru/teachers/lk/subjects/modern_geo УЧИ.РУ</w:t>
              </w:r>
            </w:hyperlink>
          </w:p>
          <w:p w:rsidR="00FC0544" w:rsidRPr="00FC0544" w:rsidRDefault="00FC0544" w:rsidP="001C6D52">
            <w:pPr>
              <w:spacing w:after="0"/>
              <w:ind w:left="135"/>
              <w:rPr>
                <w:rFonts w:ascii="Times New Roman" w:hAnsi="Times New Roman" w:cs="Times New Roman"/>
                <w:b/>
                <w:bCs/>
                <w:color w:val="000000"/>
                <w:sz w:val="24"/>
                <w:szCs w:val="24"/>
                <w:shd w:val="clear" w:color="auto" w:fill="FFFFFF"/>
              </w:rPr>
            </w:pPr>
          </w:p>
          <w:p w:rsidR="00FC0544" w:rsidRPr="00FC0544" w:rsidRDefault="00D20A1C" w:rsidP="001C6D52">
            <w:pPr>
              <w:spacing w:after="0"/>
              <w:ind w:left="135"/>
              <w:rPr>
                <w:rFonts w:ascii="Times New Roman" w:hAnsi="Times New Roman" w:cs="Times New Roman"/>
                <w:color w:val="000000"/>
                <w:sz w:val="24"/>
                <w:szCs w:val="24"/>
                <w:u w:val="single"/>
                <w:shd w:val="clear" w:color="auto" w:fill="FFFFFF"/>
              </w:rPr>
            </w:pPr>
            <w:hyperlink r:id="rId329" w:history="1">
              <w:r w:rsidR="00FC0544" w:rsidRPr="00FC0544">
                <w:rPr>
                  <w:rStyle w:val="af9"/>
                  <w:rFonts w:ascii="Times New Roman" w:hAnsi="Times New Roman" w:cs="Times New Roman"/>
                  <w:sz w:val="24"/>
                  <w:szCs w:val="24"/>
                  <w:shd w:val="clear" w:color="auto" w:fill="FFFFFF"/>
                </w:rPr>
                <w:t>https://videouroki.net/video/geografiya/5-class/</w:t>
              </w:r>
            </w:hyperlink>
          </w:p>
          <w:p w:rsidR="00FC0544" w:rsidRPr="00FC0544" w:rsidRDefault="00FC0544" w:rsidP="001C6D52">
            <w:pPr>
              <w:spacing w:after="0"/>
              <w:ind w:left="135"/>
              <w:rPr>
                <w:rFonts w:ascii="Times New Roman" w:hAnsi="Times New Roman" w:cs="Times New Roman"/>
                <w:sz w:val="24"/>
                <w:szCs w:val="24"/>
              </w:rPr>
            </w:pPr>
          </w:p>
        </w:tc>
      </w:tr>
      <w:tr w:rsidR="00FC0544" w:rsidRPr="00FC0544" w:rsidTr="001C6D52">
        <w:trPr>
          <w:trHeight w:val="144"/>
          <w:tblCellSpacing w:w="20" w:type="nil"/>
        </w:trPr>
        <w:tc>
          <w:tcPr>
            <w:tcW w:w="0" w:type="auto"/>
            <w:gridSpan w:val="2"/>
            <w:tcMar>
              <w:top w:w="50" w:type="dxa"/>
              <w:left w:w="100" w:type="dxa"/>
            </w:tcMar>
            <w:vAlign w:val="center"/>
          </w:tcPr>
          <w:p w:rsidR="00FC0544" w:rsidRPr="00FC0544" w:rsidRDefault="00FC0544" w:rsidP="001C6D52">
            <w:pPr>
              <w:spacing w:after="0"/>
              <w:ind w:left="135"/>
              <w:rPr>
                <w:rFonts w:ascii="Times New Roman" w:hAnsi="Times New Roman" w:cs="Times New Roman"/>
                <w:sz w:val="24"/>
                <w:szCs w:val="24"/>
              </w:rPr>
            </w:pPr>
            <w:r w:rsidRPr="00FC0544">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FC0544" w:rsidRPr="00FC0544" w:rsidRDefault="00FC0544" w:rsidP="001C6D52">
            <w:pPr>
              <w:spacing w:after="0"/>
              <w:ind w:left="135"/>
              <w:jc w:val="center"/>
              <w:rPr>
                <w:rFonts w:ascii="Times New Roman" w:hAnsi="Times New Roman" w:cs="Times New Roman"/>
                <w:sz w:val="24"/>
                <w:szCs w:val="24"/>
              </w:rPr>
            </w:pPr>
            <w:r w:rsidRPr="00FC0544">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FC0544" w:rsidRPr="00FC0544" w:rsidRDefault="00FC0544" w:rsidP="001C6D52">
            <w:pPr>
              <w:rPr>
                <w:rFonts w:ascii="Times New Roman" w:hAnsi="Times New Roman" w:cs="Times New Roman"/>
                <w:sz w:val="24"/>
                <w:szCs w:val="24"/>
              </w:rPr>
            </w:pPr>
          </w:p>
        </w:tc>
      </w:tr>
      <w:tr w:rsidR="00FC0544" w:rsidRPr="00FC0544" w:rsidTr="001C6D52">
        <w:trPr>
          <w:trHeight w:val="144"/>
          <w:tblCellSpacing w:w="20" w:type="nil"/>
        </w:trPr>
        <w:tc>
          <w:tcPr>
            <w:tcW w:w="0" w:type="auto"/>
            <w:gridSpan w:val="6"/>
            <w:tcMar>
              <w:top w:w="50" w:type="dxa"/>
              <w:left w:w="100" w:type="dxa"/>
            </w:tcMar>
            <w:vAlign w:val="center"/>
          </w:tcPr>
          <w:p w:rsidR="00FC0544" w:rsidRPr="00FC0544" w:rsidRDefault="00FC0544" w:rsidP="001C6D52">
            <w:pPr>
              <w:spacing w:after="0"/>
              <w:ind w:left="135"/>
              <w:rPr>
                <w:rFonts w:ascii="Times New Roman" w:hAnsi="Times New Roman" w:cs="Times New Roman"/>
                <w:sz w:val="24"/>
                <w:szCs w:val="24"/>
              </w:rPr>
            </w:pPr>
            <w:r w:rsidRPr="00FC0544">
              <w:rPr>
                <w:rFonts w:ascii="Times New Roman" w:hAnsi="Times New Roman" w:cs="Times New Roman"/>
                <w:b/>
                <w:color w:val="000000"/>
                <w:sz w:val="24"/>
                <w:szCs w:val="24"/>
              </w:rPr>
              <w:t>Раздел 4.</w:t>
            </w:r>
            <w:r w:rsidRPr="00FC0544">
              <w:rPr>
                <w:rFonts w:ascii="Times New Roman" w:hAnsi="Times New Roman" w:cs="Times New Roman"/>
                <w:color w:val="000000"/>
                <w:sz w:val="24"/>
                <w:szCs w:val="24"/>
              </w:rPr>
              <w:t xml:space="preserve"> Раздел. </w:t>
            </w:r>
            <w:r w:rsidRPr="00FC0544">
              <w:rPr>
                <w:rFonts w:ascii="Times New Roman" w:hAnsi="Times New Roman" w:cs="Times New Roman"/>
                <w:b/>
                <w:color w:val="000000"/>
                <w:sz w:val="24"/>
                <w:szCs w:val="24"/>
              </w:rPr>
              <w:t>НАСЕЛЕНИЕ МИРА</w:t>
            </w:r>
          </w:p>
        </w:tc>
      </w:tr>
      <w:tr w:rsidR="00FC0544" w:rsidRPr="00FC0544" w:rsidTr="001C6D52">
        <w:trPr>
          <w:trHeight w:val="144"/>
          <w:tblCellSpacing w:w="20" w:type="nil"/>
        </w:trPr>
        <w:tc>
          <w:tcPr>
            <w:tcW w:w="510" w:type="dxa"/>
            <w:tcMar>
              <w:top w:w="50" w:type="dxa"/>
              <w:left w:w="100" w:type="dxa"/>
            </w:tcMar>
            <w:vAlign w:val="center"/>
          </w:tcPr>
          <w:p w:rsidR="00FC0544" w:rsidRPr="00FC0544" w:rsidRDefault="00FC0544" w:rsidP="001C6D52">
            <w:pPr>
              <w:spacing w:after="0"/>
              <w:rPr>
                <w:rFonts w:ascii="Times New Roman" w:hAnsi="Times New Roman" w:cs="Times New Roman"/>
                <w:sz w:val="24"/>
                <w:szCs w:val="24"/>
              </w:rPr>
            </w:pPr>
            <w:r w:rsidRPr="00FC0544">
              <w:rPr>
                <w:rFonts w:ascii="Times New Roman" w:hAnsi="Times New Roman" w:cs="Times New Roman"/>
                <w:color w:val="000000"/>
                <w:sz w:val="24"/>
                <w:szCs w:val="24"/>
              </w:rPr>
              <w:t>4.1</w:t>
            </w:r>
          </w:p>
        </w:tc>
        <w:tc>
          <w:tcPr>
            <w:tcW w:w="2816" w:type="dxa"/>
            <w:tcMar>
              <w:top w:w="50" w:type="dxa"/>
              <w:left w:w="100" w:type="dxa"/>
            </w:tcMar>
            <w:vAlign w:val="center"/>
          </w:tcPr>
          <w:p w:rsidR="00FC0544" w:rsidRPr="00FC0544" w:rsidRDefault="00FC0544" w:rsidP="001C6D52">
            <w:pPr>
              <w:spacing w:after="0"/>
              <w:ind w:left="135"/>
              <w:rPr>
                <w:rFonts w:ascii="Times New Roman" w:hAnsi="Times New Roman" w:cs="Times New Roman"/>
                <w:sz w:val="24"/>
                <w:szCs w:val="24"/>
              </w:rPr>
            </w:pPr>
            <w:r w:rsidRPr="00FC0544">
              <w:rPr>
                <w:rFonts w:ascii="Times New Roman" w:hAnsi="Times New Roman" w:cs="Times New Roman"/>
                <w:color w:val="000000"/>
                <w:sz w:val="24"/>
                <w:szCs w:val="24"/>
              </w:rPr>
              <w:t>Численность и воспроизводство населения</w:t>
            </w:r>
          </w:p>
        </w:tc>
        <w:tc>
          <w:tcPr>
            <w:tcW w:w="994" w:type="dxa"/>
            <w:tcMar>
              <w:top w:w="50" w:type="dxa"/>
              <w:left w:w="100" w:type="dxa"/>
            </w:tcMar>
            <w:vAlign w:val="center"/>
          </w:tcPr>
          <w:p w:rsidR="00FC0544" w:rsidRPr="00FC0544" w:rsidRDefault="00FC0544" w:rsidP="001C6D52">
            <w:pPr>
              <w:spacing w:after="0"/>
              <w:ind w:left="135"/>
              <w:jc w:val="center"/>
              <w:rPr>
                <w:rFonts w:ascii="Times New Roman" w:hAnsi="Times New Roman" w:cs="Times New Roman"/>
                <w:sz w:val="24"/>
                <w:szCs w:val="24"/>
              </w:rPr>
            </w:pPr>
            <w:r w:rsidRPr="00FC0544">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FC0544" w:rsidRPr="00FC0544" w:rsidRDefault="00FC0544" w:rsidP="001C6D52">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FC0544" w:rsidRPr="00FC0544" w:rsidRDefault="00FC0544" w:rsidP="001C6D52">
            <w:pPr>
              <w:spacing w:after="0"/>
              <w:ind w:left="135"/>
              <w:jc w:val="center"/>
              <w:rPr>
                <w:rFonts w:ascii="Times New Roman" w:hAnsi="Times New Roman" w:cs="Times New Roman"/>
                <w:sz w:val="24"/>
                <w:szCs w:val="24"/>
              </w:rPr>
            </w:pPr>
            <w:r w:rsidRPr="00FC0544">
              <w:rPr>
                <w:rFonts w:ascii="Times New Roman" w:hAnsi="Times New Roman" w:cs="Times New Roman"/>
                <w:color w:val="000000"/>
                <w:sz w:val="24"/>
                <w:szCs w:val="24"/>
              </w:rPr>
              <w:t xml:space="preserve"> 1 </w:t>
            </w:r>
          </w:p>
        </w:tc>
        <w:tc>
          <w:tcPr>
            <w:tcW w:w="2694" w:type="dxa"/>
            <w:tcMar>
              <w:top w:w="50" w:type="dxa"/>
              <w:left w:w="100" w:type="dxa"/>
            </w:tcMar>
            <w:vAlign w:val="center"/>
          </w:tcPr>
          <w:p w:rsidR="00FC0544" w:rsidRPr="00FC0544" w:rsidRDefault="00D20A1C" w:rsidP="001C6D52">
            <w:pPr>
              <w:spacing w:after="0"/>
              <w:ind w:left="135"/>
              <w:rPr>
                <w:rFonts w:ascii="Times New Roman" w:hAnsi="Times New Roman" w:cs="Times New Roman"/>
                <w:color w:val="000000"/>
                <w:sz w:val="24"/>
                <w:szCs w:val="24"/>
                <w:u w:val="single"/>
                <w:shd w:val="clear" w:color="auto" w:fill="FFFFFF"/>
              </w:rPr>
            </w:pPr>
            <w:hyperlink r:id="rId330" w:history="1">
              <w:r w:rsidR="00FC0544" w:rsidRPr="00FC0544">
                <w:rPr>
                  <w:rStyle w:val="af9"/>
                  <w:rFonts w:ascii="Times New Roman" w:hAnsi="Times New Roman" w:cs="Times New Roman"/>
                  <w:sz w:val="24"/>
                  <w:szCs w:val="24"/>
                  <w:shd w:val="clear" w:color="auto" w:fill="FFFFFF"/>
                </w:rPr>
                <w:t>https://resh.edu.ru/subject/4/5/</w:t>
              </w:r>
            </w:hyperlink>
          </w:p>
          <w:p w:rsidR="00FC0544" w:rsidRPr="00FC0544" w:rsidRDefault="00D20A1C" w:rsidP="001C6D52">
            <w:pPr>
              <w:spacing w:after="0"/>
              <w:ind w:left="135"/>
              <w:rPr>
                <w:rFonts w:ascii="Times New Roman" w:hAnsi="Times New Roman" w:cs="Times New Roman"/>
                <w:b/>
                <w:bCs/>
                <w:color w:val="000000"/>
                <w:sz w:val="24"/>
                <w:szCs w:val="24"/>
                <w:shd w:val="clear" w:color="auto" w:fill="FFFFFF"/>
              </w:rPr>
            </w:pPr>
            <w:hyperlink r:id="rId331" w:history="1">
              <w:r w:rsidR="00FC0544" w:rsidRPr="00FC0544">
                <w:rPr>
                  <w:rStyle w:val="af9"/>
                  <w:rFonts w:ascii="Times New Roman" w:hAnsi="Times New Roman" w:cs="Times New Roman"/>
                  <w:b/>
                  <w:bCs/>
                  <w:sz w:val="24"/>
                  <w:szCs w:val="24"/>
                  <w:shd w:val="clear" w:color="auto" w:fill="FFFFFF"/>
                </w:rPr>
                <w:t>https://uchi.ru/teachers/lk/subjects/modern_geo УЧИ.РУ</w:t>
              </w:r>
            </w:hyperlink>
          </w:p>
          <w:p w:rsidR="00FC0544" w:rsidRPr="00FC0544" w:rsidRDefault="00FC0544" w:rsidP="001C6D52">
            <w:pPr>
              <w:spacing w:after="0"/>
              <w:ind w:left="135"/>
              <w:rPr>
                <w:rFonts w:ascii="Times New Roman" w:hAnsi="Times New Roman" w:cs="Times New Roman"/>
                <w:b/>
                <w:bCs/>
                <w:color w:val="000000"/>
                <w:sz w:val="24"/>
                <w:szCs w:val="24"/>
                <w:shd w:val="clear" w:color="auto" w:fill="FFFFFF"/>
              </w:rPr>
            </w:pPr>
          </w:p>
          <w:p w:rsidR="00FC0544" w:rsidRPr="00FC0544" w:rsidRDefault="00D20A1C" w:rsidP="001C6D52">
            <w:pPr>
              <w:spacing w:after="0"/>
              <w:ind w:left="135"/>
              <w:rPr>
                <w:rFonts w:ascii="Times New Roman" w:hAnsi="Times New Roman" w:cs="Times New Roman"/>
                <w:color w:val="000000"/>
                <w:sz w:val="24"/>
                <w:szCs w:val="24"/>
                <w:u w:val="single"/>
                <w:shd w:val="clear" w:color="auto" w:fill="FFFFFF"/>
              </w:rPr>
            </w:pPr>
            <w:hyperlink r:id="rId332" w:history="1">
              <w:r w:rsidR="00FC0544" w:rsidRPr="00FC0544">
                <w:rPr>
                  <w:rStyle w:val="af9"/>
                  <w:rFonts w:ascii="Times New Roman" w:hAnsi="Times New Roman" w:cs="Times New Roman"/>
                  <w:sz w:val="24"/>
                  <w:szCs w:val="24"/>
                  <w:shd w:val="clear" w:color="auto" w:fill="FFFFFF"/>
                </w:rPr>
                <w:t>https://videouroki.net/video/geografiya/5-class/</w:t>
              </w:r>
            </w:hyperlink>
          </w:p>
          <w:p w:rsidR="00FC0544" w:rsidRPr="00FC0544" w:rsidRDefault="00FC0544" w:rsidP="001C6D52">
            <w:pPr>
              <w:spacing w:after="0"/>
              <w:ind w:left="135"/>
              <w:rPr>
                <w:rFonts w:ascii="Times New Roman" w:hAnsi="Times New Roman" w:cs="Times New Roman"/>
                <w:sz w:val="24"/>
                <w:szCs w:val="24"/>
              </w:rPr>
            </w:pPr>
          </w:p>
        </w:tc>
      </w:tr>
      <w:tr w:rsidR="00FC0544" w:rsidRPr="00FC0544" w:rsidTr="001C6D52">
        <w:trPr>
          <w:trHeight w:val="144"/>
          <w:tblCellSpacing w:w="20" w:type="nil"/>
        </w:trPr>
        <w:tc>
          <w:tcPr>
            <w:tcW w:w="510" w:type="dxa"/>
            <w:tcMar>
              <w:top w:w="50" w:type="dxa"/>
              <w:left w:w="100" w:type="dxa"/>
            </w:tcMar>
            <w:vAlign w:val="center"/>
          </w:tcPr>
          <w:p w:rsidR="00FC0544" w:rsidRPr="00FC0544" w:rsidRDefault="00FC0544" w:rsidP="001C6D52">
            <w:pPr>
              <w:spacing w:after="0"/>
              <w:rPr>
                <w:rFonts w:ascii="Times New Roman" w:hAnsi="Times New Roman" w:cs="Times New Roman"/>
                <w:sz w:val="24"/>
                <w:szCs w:val="24"/>
              </w:rPr>
            </w:pPr>
            <w:r w:rsidRPr="00FC0544">
              <w:rPr>
                <w:rFonts w:ascii="Times New Roman" w:hAnsi="Times New Roman" w:cs="Times New Roman"/>
                <w:color w:val="000000"/>
                <w:sz w:val="24"/>
                <w:szCs w:val="24"/>
              </w:rPr>
              <w:t>4.2</w:t>
            </w:r>
          </w:p>
        </w:tc>
        <w:tc>
          <w:tcPr>
            <w:tcW w:w="2816" w:type="dxa"/>
            <w:tcMar>
              <w:top w:w="50" w:type="dxa"/>
              <w:left w:w="100" w:type="dxa"/>
            </w:tcMar>
            <w:vAlign w:val="center"/>
          </w:tcPr>
          <w:p w:rsidR="00FC0544" w:rsidRPr="00FC0544" w:rsidRDefault="00FC0544" w:rsidP="001C6D52">
            <w:pPr>
              <w:spacing w:after="0"/>
              <w:ind w:left="135"/>
              <w:rPr>
                <w:rFonts w:ascii="Times New Roman" w:hAnsi="Times New Roman" w:cs="Times New Roman"/>
                <w:sz w:val="24"/>
                <w:szCs w:val="24"/>
              </w:rPr>
            </w:pPr>
            <w:r w:rsidRPr="00FC0544">
              <w:rPr>
                <w:rFonts w:ascii="Times New Roman" w:hAnsi="Times New Roman" w:cs="Times New Roman"/>
                <w:color w:val="000000"/>
                <w:sz w:val="24"/>
                <w:szCs w:val="24"/>
              </w:rPr>
              <w:t>Состав и структура населения</w:t>
            </w:r>
          </w:p>
        </w:tc>
        <w:tc>
          <w:tcPr>
            <w:tcW w:w="994" w:type="dxa"/>
            <w:tcMar>
              <w:top w:w="50" w:type="dxa"/>
              <w:left w:w="100" w:type="dxa"/>
            </w:tcMar>
            <w:vAlign w:val="center"/>
          </w:tcPr>
          <w:p w:rsidR="00FC0544" w:rsidRPr="00FC0544" w:rsidRDefault="00FC0544" w:rsidP="001C6D52">
            <w:pPr>
              <w:spacing w:after="0"/>
              <w:ind w:left="135"/>
              <w:jc w:val="center"/>
              <w:rPr>
                <w:rFonts w:ascii="Times New Roman" w:hAnsi="Times New Roman" w:cs="Times New Roman"/>
                <w:sz w:val="24"/>
                <w:szCs w:val="24"/>
              </w:rPr>
            </w:pPr>
            <w:r w:rsidRPr="00FC0544">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FC0544" w:rsidRPr="00FC0544" w:rsidRDefault="00FC0544" w:rsidP="001C6D52">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FC0544" w:rsidRPr="00FC0544" w:rsidRDefault="00FC0544" w:rsidP="001C6D52">
            <w:pPr>
              <w:spacing w:after="0"/>
              <w:ind w:left="135"/>
              <w:jc w:val="center"/>
              <w:rPr>
                <w:rFonts w:ascii="Times New Roman" w:hAnsi="Times New Roman" w:cs="Times New Roman"/>
                <w:sz w:val="24"/>
                <w:szCs w:val="24"/>
              </w:rPr>
            </w:pPr>
            <w:r w:rsidRPr="00FC0544">
              <w:rPr>
                <w:rFonts w:ascii="Times New Roman" w:hAnsi="Times New Roman" w:cs="Times New Roman"/>
                <w:color w:val="000000"/>
                <w:sz w:val="24"/>
                <w:szCs w:val="24"/>
              </w:rPr>
              <w:t xml:space="preserve"> 1 </w:t>
            </w:r>
          </w:p>
        </w:tc>
        <w:tc>
          <w:tcPr>
            <w:tcW w:w="2694" w:type="dxa"/>
            <w:tcMar>
              <w:top w:w="50" w:type="dxa"/>
              <w:left w:w="100" w:type="dxa"/>
            </w:tcMar>
            <w:vAlign w:val="center"/>
          </w:tcPr>
          <w:p w:rsidR="00FC0544" w:rsidRPr="00FC0544" w:rsidRDefault="00D20A1C" w:rsidP="001C6D52">
            <w:pPr>
              <w:spacing w:after="0"/>
              <w:ind w:left="135"/>
              <w:rPr>
                <w:rFonts w:ascii="Times New Roman" w:hAnsi="Times New Roman" w:cs="Times New Roman"/>
                <w:color w:val="000000"/>
                <w:sz w:val="24"/>
                <w:szCs w:val="24"/>
                <w:u w:val="single"/>
                <w:shd w:val="clear" w:color="auto" w:fill="FFFFFF"/>
              </w:rPr>
            </w:pPr>
            <w:hyperlink r:id="rId333" w:history="1">
              <w:r w:rsidR="00FC0544" w:rsidRPr="00FC0544">
                <w:rPr>
                  <w:rStyle w:val="af9"/>
                  <w:rFonts w:ascii="Times New Roman" w:hAnsi="Times New Roman" w:cs="Times New Roman"/>
                  <w:sz w:val="24"/>
                  <w:szCs w:val="24"/>
                  <w:shd w:val="clear" w:color="auto" w:fill="FFFFFF"/>
                </w:rPr>
                <w:t>https://resh.edu.ru/subject/4/5/</w:t>
              </w:r>
            </w:hyperlink>
          </w:p>
          <w:p w:rsidR="00FC0544" w:rsidRPr="00FC0544" w:rsidRDefault="00D20A1C" w:rsidP="001C6D52">
            <w:pPr>
              <w:spacing w:after="0"/>
              <w:ind w:left="135"/>
              <w:rPr>
                <w:rFonts w:ascii="Times New Roman" w:hAnsi="Times New Roman" w:cs="Times New Roman"/>
                <w:b/>
                <w:bCs/>
                <w:color w:val="000000"/>
                <w:sz w:val="24"/>
                <w:szCs w:val="24"/>
                <w:shd w:val="clear" w:color="auto" w:fill="FFFFFF"/>
              </w:rPr>
            </w:pPr>
            <w:hyperlink r:id="rId334" w:history="1">
              <w:r w:rsidR="00FC0544" w:rsidRPr="00FC0544">
                <w:rPr>
                  <w:rStyle w:val="af9"/>
                  <w:rFonts w:ascii="Times New Roman" w:hAnsi="Times New Roman" w:cs="Times New Roman"/>
                  <w:b/>
                  <w:bCs/>
                  <w:sz w:val="24"/>
                  <w:szCs w:val="24"/>
                  <w:shd w:val="clear" w:color="auto" w:fill="FFFFFF"/>
                </w:rPr>
                <w:t>https://uchi.ru/teachers/lk/subjects/modern_geo УЧИ.РУ</w:t>
              </w:r>
            </w:hyperlink>
          </w:p>
          <w:p w:rsidR="00FC0544" w:rsidRPr="00FC0544" w:rsidRDefault="00FC0544" w:rsidP="001C6D52">
            <w:pPr>
              <w:spacing w:after="0"/>
              <w:ind w:left="135"/>
              <w:rPr>
                <w:rFonts w:ascii="Times New Roman" w:hAnsi="Times New Roman" w:cs="Times New Roman"/>
                <w:b/>
                <w:bCs/>
                <w:color w:val="000000"/>
                <w:sz w:val="24"/>
                <w:szCs w:val="24"/>
                <w:shd w:val="clear" w:color="auto" w:fill="FFFFFF"/>
              </w:rPr>
            </w:pPr>
          </w:p>
          <w:p w:rsidR="00FC0544" w:rsidRPr="00FC0544" w:rsidRDefault="00D20A1C" w:rsidP="001C6D52">
            <w:pPr>
              <w:spacing w:after="0"/>
              <w:ind w:left="135"/>
              <w:rPr>
                <w:rFonts w:ascii="Times New Roman" w:hAnsi="Times New Roman" w:cs="Times New Roman"/>
                <w:color w:val="000000"/>
                <w:sz w:val="24"/>
                <w:szCs w:val="24"/>
                <w:u w:val="single"/>
                <w:shd w:val="clear" w:color="auto" w:fill="FFFFFF"/>
              </w:rPr>
            </w:pPr>
            <w:hyperlink r:id="rId335" w:history="1">
              <w:r w:rsidR="00FC0544" w:rsidRPr="00FC0544">
                <w:rPr>
                  <w:rStyle w:val="af9"/>
                  <w:rFonts w:ascii="Times New Roman" w:hAnsi="Times New Roman" w:cs="Times New Roman"/>
                  <w:sz w:val="24"/>
                  <w:szCs w:val="24"/>
                  <w:shd w:val="clear" w:color="auto" w:fill="FFFFFF"/>
                </w:rPr>
                <w:t>https://videouroki.net/video/geografiya/5-class/</w:t>
              </w:r>
            </w:hyperlink>
          </w:p>
          <w:p w:rsidR="00FC0544" w:rsidRPr="00FC0544" w:rsidRDefault="00FC0544" w:rsidP="001C6D52">
            <w:pPr>
              <w:spacing w:after="0"/>
              <w:ind w:left="135"/>
              <w:rPr>
                <w:rFonts w:ascii="Times New Roman" w:hAnsi="Times New Roman" w:cs="Times New Roman"/>
                <w:sz w:val="24"/>
                <w:szCs w:val="24"/>
              </w:rPr>
            </w:pPr>
          </w:p>
        </w:tc>
      </w:tr>
      <w:tr w:rsidR="00FC0544" w:rsidRPr="00FC0544" w:rsidTr="001C6D52">
        <w:trPr>
          <w:trHeight w:val="144"/>
          <w:tblCellSpacing w:w="20" w:type="nil"/>
        </w:trPr>
        <w:tc>
          <w:tcPr>
            <w:tcW w:w="510" w:type="dxa"/>
            <w:tcMar>
              <w:top w:w="50" w:type="dxa"/>
              <w:left w:w="100" w:type="dxa"/>
            </w:tcMar>
            <w:vAlign w:val="center"/>
          </w:tcPr>
          <w:p w:rsidR="00FC0544" w:rsidRPr="00FC0544" w:rsidRDefault="00FC0544" w:rsidP="001C6D52">
            <w:pPr>
              <w:spacing w:after="0"/>
              <w:rPr>
                <w:rFonts w:ascii="Times New Roman" w:hAnsi="Times New Roman" w:cs="Times New Roman"/>
                <w:sz w:val="24"/>
                <w:szCs w:val="24"/>
              </w:rPr>
            </w:pPr>
            <w:r w:rsidRPr="00FC0544">
              <w:rPr>
                <w:rFonts w:ascii="Times New Roman" w:hAnsi="Times New Roman" w:cs="Times New Roman"/>
                <w:color w:val="000000"/>
                <w:sz w:val="24"/>
                <w:szCs w:val="24"/>
              </w:rPr>
              <w:t>4.3</w:t>
            </w:r>
          </w:p>
        </w:tc>
        <w:tc>
          <w:tcPr>
            <w:tcW w:w="2816" w:type="dxa"/>
            <w:tcMar>
              <w:top w:w="50" w:type="dxa"/>
              <w:left w:w="100" w:type="dxa"/>
            </w:tcMar>
            <w:vAlign w:val="center"/>
          </w:tcPr>
          <w:p w:rsidR="00FC0544" w:rsidRPr="00FC0544" w:rsidRDefault="00FC0544" w:rsidP="001C6D52">
            <w:pPr>
              <w:spacing w:after="0"/>
              <w:ind w:left="135"/>
              <w:rPr>
                <w:rFonts w:ascii="Times New Roman" w:hAnsi="Times New Roman" w:cs="Times New Roman"/>
                <w:sz w:val="24"/>
                <w:szCs w:val="24"/>
              </w:rPr>
            </w:pPr>
            <w:r w:rsidRPr="00FC0544">
              <w:rPr>
                <w:rFonts w:ascii="Times New Roman" w:hAnsi="Times New Roman" w:cs="Times New Roman"/>
                <w:color w:val="000000"/>
                <w:sz w:val="24"/>
                <w:szCs w:val="24"/>
              </w:rPr>
              <w:t>Размещение населения</w:t>
            </w:r>
          </w:p>
        </w:tc>
        <w:tc>
          <w:tcPr>
            <w:tcW w:w="994" w:type="dxa"/>
            <w:tcMar>
              <w:top w:w="50" w:type="dxa"/>
              <w:left w:w="100" w:type="dxa"/>
            </w:tcMar>
            <w:vAlign w:val="center"/>
          </w:tcPr>
          <w:p w:rsidR="00FC0544" w:rsidRPr="00FC0544" w:rsidRDefault="00FC0544" w:rsidP="001C6D52">
            <w:pPr>
              <w:spacing w:after="0"/>
              <w:ind w:left="135"/>
              <w:jc w:val="center"/>
              <w:rPr>
                <w:rFonts w:ascii="Times New Roman" w:hAnsi="Times New Roman" w:cs="Times New Roman"/>
                <w:sz w:val="24"/>
                <w:szCs w:val="24"/>
              </w:rPr>
            </w:pPr>
            <w:r w:rsidRPr="00FC0544">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FC0544" w:rsidRPr="00FC0544" w:rsidRDefault="00FC0544" w:rsidP="001C6D52">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FC0544" w:rsidRPr="00FC0544" w:rsidRDefault="00FC0544" w:rsidP="001C6D52">
            <w:pPr>
              <w:spacing w:after="0"/>
              <w:ind w:left="135"/>
              <w:jc w:val="center"/>
              <w:rPr>
                <w:rFonts w:ascii="Times New Roman" w:hAnsi="Times New Roman" w:cs="Times New Roman"/>
                <w:sz w:val="24"/>
                <w:szCs w:val="24"/>
              </w:rPr>
            </w:pPr>
            <w:r w:rsidRPr="00FC0544">
              <w:rPr>
                <w:rFonts w:ascii="Times New Roman" w:hAnsi="Times New Roman" w:cs="Times New Roman"/>
                <w:color w:val="000000"/>
                <w:sz w:val="24"/>
                <w:szCs w:val="24"/>
              </w:rPr>
              <w:t xml:space="preserve"> 0.5 </w:t>
            </w:r>
          </w:p>
        </w:tc>
        <w:tc>
          <w:tcPr>
            <w:tcW w:w="2694" w:type="dxa"/>
            <w:tcMar>
              <w:top w:w="50" w:type="dxa"/>
              <w:left w:w="100" w:type="dxa"/>
            </w:tcMar>
            <w:vAlign w:val="center"/>
          </w:tcPr>
          <w:p w:rsidR="00FC0544" w:rsidRPr="00FC0544" w:rsidRDefault="00D20A1C" w:rsidP="001C6D52">
            <w:pPr>
              <w:spacing w:after="0"/>
              <w:ind w:left="135"/>
              <w:rPr>
                <w:rFonts w:ascii="Times New Roman" w:hAnsi="Times New Roman" w:cs="Times New Roman"/>
                <w:color w:val="000000"/>
                <w:sz w:val="24"/>
                <w:szCs w:val="24"/>
                <w:u w:val="single"/>
                <w:shd w:val="clear" w:color="auto" w:fill="FFFFFF"/>
              </w:rPr>
            </w:pPr>
            <w:hyperlink r:id="rId336" w:history="1">
              <w:r w:rsidR="00FC0544" w:rsidRPr="00FC0544">
                <w:rPr>
                  <w:rStyle w:val="af9"/>
                  <w:rFonts w:ascii="Times New Roman" w:hAnsi="Times New Roman" w:cs="Times New Roman"/>
                  <w:sz w:val="24"/>
                  <w:szCs w:val="24"/>
                  <w:shd w:val="clear" w:color="auto" w:fill="FFFFFF"/>
                </w:rPr>
                <w:t>https://resh.edu.ru/subject/4/5/</w:t>
              </w:r>
            </w:hyperlink>
          </w:p>
          <w:p w:rsidR="00FC0544" w:rsidRPr="00FC0544" w:rsidRDefault="00D20A1C" w:rsidP="001C6D52">
            <w:pPr>
              <w:spacing w:after="0"/>
              <w:ind w:left="135"/>
              <w:rPr>
                <w:rFonts w:ascii="Times New Roman" w:hAnsi="Times New Roman" w:cs="Times New Roman"/>
                <w:b/>
                <w:bCs/>
                <w:color w:val="000000"/>
                <w:sz w:val="24"/>
                <w:szCs w:val="24"/>
                <w:shd w:val="clear" w:color="auto" w:fill="FFFFFF"/>
              </w:rPr>
            </w:pPr>
            <w:hyperlink r:id="rId337" w:history="1">
              <w:r w:rsidR="00FC0544" w:rsidRPr="00FC0544">
                <w:rPr>
                  <w:rStyle w:val="af9"/>
                  <w:rFonts w:ascii="Times New Roman" w:hAnsi="Times New Roman" w:cs="Times New Roman"/>
                  <w:b/>
                  <w:bCs/>
                  <w:sz w:val="24"/>
                  <w:szCs w:val="24"/>
                  <w:shd w:val="clear" w:color="auto" w:fill="FFFFFF"/>
                </w:rPr>
                <w:t>https://uchi.ru/teachers/lk/subjects/modern_geo УЧИ.РУ</w:t>
              </w:r>
            </w:hyperlink>
          </w:p>
          <w:p w:rsidR="00FC0544" w:rsidRPr="00FC0544" w:rsidRDefault="00FC0544" w:rsidP="001C6D52">
            <w:pPr>
              <w:spacing w:after="0"/>
              <w:ind w:left="135"/>
              <w:rPr>
                <w:rFonts w:ascii="Times New Roman" w:hAnsi="Times New Roman" w:cs="Times New Roman"/>
                <w:b/>
                <w:bCs/>
                <w:color w:val="000000"/>
                <w:sz w:val="24"/>
                <w:szCs w:val="24"/>
                <w:shd w:val="clear" w:color="auto" w:fill="FFFFFF"/>
              </w:rPr>
            </w:pPr>
          </w:p>
          <w:p w:rsidR="00FC0544" w:rsidRPr="00FC0544" w:rsidRDefault="00D20A1C" w:rsidP="001C6D52">
            <w:pPr>
              <w:spacing w:after="0"/>
              <w:ind w:left="135"/>
              <w:rPr>
                <w:rFonts w:ascii="Times New Roman" w:hAnsi="Times New Roman" w:cs="Times New Roman"/>
                <w:color w:val="000000"/>
                <w:sz w:val="24"/>
                <w:szCs w:val="24"/>
                <w:u w:val="single"/>
                <w:shd w:val="clear" w:color="auto" w:fill="FFFFFF"/>
              </w:rPr>
            </w:pPr>
            <w:hyperlink r:id="rId338" w:history="1">
              <w:r w:rsidR="00FC0544" w:rsidRPr="00FC0544">
                <w:rPr>
                  <w:rStyle w:val="af9"/>
                  <w:rFonts w:ascii="Times New Roman" w:hAnsi="Times New Roman" w:cs="Times New Roman"/>
                  <w:sz w:val="24"/>
                  <w:szCs w:val="24"/>
                  <w:shd w:val="clear" w:color="auto" w:fill="FFFFFF"/>
                </w:rPr>
                <w:t>https://videouroki.net/video/geografiya/5-class/</w:t>
              </w:r>
            </w:hyperlink>
          </w:p>
          <w:p w:rsidR="00FC0544" w:rsidRPr="00FC0544" w:rsidRDefault="00FC0544" w:rsidP="001C6D52">
            <w:pPr>
              <w:spacing w:after="0"/>
              <w:ind w:left="135"/>
              <w:rPr>
                <w:rFonts w:ascii="Times New Roman" w:hAnsi="Times New Roman" w:cs="Times New Roman"/>
                <w:sz w:val="24"/>
                <w:szCs w:val="24"/>
              </w:rPr>
            </w:pPr>
          </w:p>
        </w:tc>
      </w:tr>
      <w:tr w:rsidR="00FC0544" w:rsidRPr="00FC0544" w:rsidTr="001C6D52">
        <w:trPr>
          <w:trHeight w:val="144"/>
          <w:tblCellSpacing w:w="20" w:type="nil"/>
        </w:trPr>
        <w:tc>
          <w:tcPr>
            <w:tcW w:w="510" w:type="dxa"/>
            <w:tcMar>
              <w:top w:w="50" w:type="dxa"/>
              <w:left w:w="100" w:type="dxa"/>
            </w:tcMar>
            <w:vAlign w:val="center"/>
          </w:tcPr>
          <w:p w:rsidR="00FC0544" w:rsidRPr="00FC0544" w:rsidRDefault="00FC0544" w:rsidP="001C6D52">
            <w:pPr>
              <w:spacing w:after="0"/>
              <w:rPr>
                <w:rFonts w:ascii="Times New Roman" w:hAnsi="Times New Roman" w:cs="Times New Roman"/>
                <w:sz w:val="24"/>
                <w:szCs w:val="24"/>
              </w:rPr>
            </w:pPr>
            <w:r w:rsidRPr="00FC0544">
              <w:rPr>
                <w:rFonts w:ascii="Times New Roman" w:hAnsi="Times New Roman" w:cs="Times New Roman"/>
                <w:color w:val="000000"/>
                <w:sz w:val="24"/>
                <w:szCs w:val="24"/>
              </w:rPr>
              <w:t>4.4</w:t>
            </w:r>
          </w:p>
        </w:tc>
        <w:tc>
          <w:tcPr>
            <w:tcW w:w="2816" w:type="dxa"/>
            <w:tcMar>
              <w:top w:w="50" w:type="dxa"/>
              <w:left w:w="100" w:type="dxa"/>
            </w:tcMar>
            <w:vAlign w:val="center"/>
          </w:tcPr>
          <w:p w:rsidR="00FC0544" w:rsidRPr="00FC0544" w:rsidRDefault="00FC0544" w:rsidP="001C6D52">
            <w:pPr>
              <w:spacing w:after="0"/>
              <w:ind w:left="135"/>
              <w:rPr>
                <w:rFonts w:ascii="Times New Roman" w:hAnsi="Times New Roman" w:cs="Times New Roman"/>
                <w:sz w:val="24"/>
                <w:szCs w:val="24"/>
              </w:rPr>
            </w:pPr>
            <w:r w:rsidRPr="00FC0544">
              <w:rPr>
                <w:rFonts w:ascii="Times New Roman" w:hAnsi="Times New Roman" w:cs="Times New Roman"/>
                <w:color w:val="000000"/>
                <w:sz w:val="24"/>
                <w:szCs w:val="24"/>
              </w:rPr>
              <w:t>Качество жизни населения</w:t>
            </w:r>
          </w:p>
        </w:tc>
        <w:tc>
          <w:tcPr>
            <w:tcW w:w="994" w:type="dxa"/>
            <w:tcMar>
              <w:top w:w="50" w:type="dxa"/>
              <w:left w:w="100" w:type="dxa"/>
            </w:tcMar>
            <w:vAlign w:val="center"/>
          </w:tcPr>
          <w:p w:rsidR="00FC0544" w:rsidRPr="00FC0544" w:rsidRDefault="00FC0544" w:rsidP="001C6D52">
            <w:pPr>
              <w:spacing w:after="0"/>
              <w:ind w:left="135"/>
              <w:jc w:val="center"/>
              <w:rPr>
                <w:rFonts w:ascii="Times New Roman" w:hAnsi="Times New Roman" w:cs="Times New Roman"/>
                <w:sz w:val="24"/>
                <w:szCs w:val="24"/>
              </w:rPr>
            </w:pPr>
            <w:r w:rsidRPr="00FC0544">
              <w:rPr>
                <w:rFonts w:ascii="Times New Roman" w:hAnsi="Times New Roman" w:cs="Times New Roman"/>
                <w:color w:val="000000"/>
                <w:sz w:val="24"/>
                <w:szCs w:val="24"/>
              </w:rPr>
              <w:t xml:space="preserve"> 1 </w:t>
            </w:r>
          </w:p>
        </w:tc>
        <w:tc>
          <w:tcPr>
            <w:tcW w:w="1719" w:type="dxa"/>
            <w:tcMar>
              <w:top w:w="50" w:type="dxa"/>
              <w:left w:w="100" w:type="dxa"/>
            </w:tcMar>
            <w:vAlign w:val="center"/>
          </w:tcPr>
          <w:p w:rsidR="00FC0544" w:rsidRPr="00FC0544" w:rsidRDefault="00FC0544" w:rsidP="001C6D52">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FC0544" w:rsidRPr="00FC0544" w:rsidRDefault="00FC0544" w:rsidP="001C6D52">
            <w:pPr>
              <w:spacing w:after="0"/>
              <w:ind w:left="135"/>
              <w:jc w:val="center"/>
              <w:rPr>
                <w:rFonts w:ascii="Times New Roman" w:hAnsi="Times New Roman" w:cs="Times New Roman"/>
                <w:sz w:val="24"/>
                <w:szCs w:val="24"/>
              </w:rPr>
            </w:pPr>
            <w:r w:rsidRPr="00FC0544">
              <w:rPr>
                <w:rFonts w:ascii="Times New Roman" w:hAnsi="Times New Roman" w:cs="Times New Roman"/>
                <w:color w:val="000000"/>
                <w:sz w:val="24"/>
                <w:szCs w:val="24"/>
              </w:rPr>
              <w:t xml:space="preserve"> 0.5 </w:t>
            </w:r>
          </w:p>
        </w:tc>
        <w:tc>
          <w:tcPr>
            <w:tcW w:w="2694" w:type="dxa"/>
            <w:tcMar>
              <w:top w:w="50" w:type="dxa"/>
              <w:left w:w="100" w:type="dxa"/>
            </w:tcMar>
            <w:vAlign w:val="center"/>
          </w:tcPr>
          <w:p w:rsidR="00FC0544" w:rsidRPr="00FC0544" w:rsidRDefault="00D20A1C" w:rsidP="001C6D52">
            <w:pPr>
              <w:spacing w:after="0"/>
              <w:ind w:left="135"/>
              <w:rPr>
                <w:rFonts w:ascii="Times New Roman" w:hAnsi="Times New Roman" w:cs="Times New Roman"/>
                <w:color w:val="000000"/>
                <w:sz w:val="24"/>
                <w:szCs w:val="24"/>
                <w:u w:val="single"/>
                <w:shd w:val="clear" w:color="auto" w:fill="FFFFFF"/>
              </w:rPr>
            </w:pPr>
            <w:hyperlink r:id="rId339" w:history="1">
              <w:r w:rsidR="00FC0544" w:rsidRPr="00FC0544">
                <w:rPr>
                  <w:rStyle w:val="af9"/>
                  <w:rFonts w:ascii="Times New Roman" w:hAnsi="Times New Roman" w:cs="Times New Roman"/>
                  <w:sz w:val="24"/>
                  <w:szCs w:val="24"/>
                  <w:shd w:val="clear" w:color="auto" w:fill="FFFFFF"/>
                </w:rPr>
                <w:t>https://resh.edu.ru/subject/4/5/</w:t>
              </w:r>
            </w:hyperlink>
          </w:p>
          <w:p w:rsidR="00FC0544" w:rsidRPr="00FC0544" w:rsidRDefault="00D20A1C" w:rsidP="001C6D52">
            <w:pPr>
              <w:spacing w:after="0"/>
              <w:ind w:left="135"/>
              <w:rPr>
                <w:rFonts w:ascii="Times New Roman" w:hAnsi="Times New Roman" w:cs="Times New Roman"/>
                <w:b/>
                <w:bCs/>
                <w:color w:val="000000"/>
                <w:sz w:val="24"/>
                <w:szCs w:val="24"/>
                <w:shd w:val="clear" w:color="auto" w:fill="FFFFFF"/>
              </w:rPr>
            </w:pPr>
            <w:hyperlink r:id="rId340" w:history="1">
              <w:r w:rsidR="00FC0544" w:rsidRPr="00FC0544">
                <w:rPr>
                  <w:rStyle w:val="af9"/>
                  <w:rFonts w:ascii="Times New Roman" w:hAnsi="Times New Roman" w:cs="Times New Roman"/>
                  <w:b/>
                  <w:bCs/>
                  <w:sz w:val="24"/>
                  <w:szCs w:val="24"/>
                  <w:shd w:val="clear" w:color="auto" w:fill="FFFFFF"/>
                </w:rPr>
                <w:t>https://uchi.ru/teachers/lk/subjects/modern_geo УЧИ.РУ</w:t>
              </w:r>
            </w:hyperlink>
          </w:p>
          <w:p w:rsidR="00FC0544" w:rsidRPr="00FC0544" w:rsidRDefault="00FC0544" w:rsidP="001C6D52">
            <w:pPr>
              <w:spacing w:after="0"/>
              <w:ind w:left="135"/>
              <w:rPr>
                <w:rFonts w:ascii="Times New Roman" w:hAnsi="Times New Roman" w:cs="Times New Roman"/>
                <w:sz w:val="24"/>
                <w:szCs w:val="24"/>
              </w:rPr>
            </w:pPr>
          </w:p>
          <w:p w:rsidR="00FC0544" w:rsidRPr="00FC0544" w:rsidRDefault="00D20A1C" w:rsidP="001C6D52">
            <w:pPr>
              <w:spacing w:after="0"/>
              <w:ind w:left="135"/>
              <w:rPr>
                <w:rFonts w:ascii="Times New Roman" w:hAnsi="Times New Roman" w:cs="Times New Roman"/>
                <w:color w:val="000000"/>
                <w:sz w:val="24"/>
                <w:szCs w:val="24"/>
                <w:u w:val="single"/>
                <w:shd w:val="clear" w:color="auto" w:fill="FFFFFF"/>
              </w:rPr>
            </w:pPr>
            <w:hyperlink r:id="rId341" w:history="1">
              <w:r w:rsidR="00FC0544" w:rsidRPr="00FC0544">
                <w:rPr>
                  <w:rStyle w:val="af9"/>
                  <w:rFonts w:ascii="Times New Roman" w:hAnsi="Times New Roman" w:cs="Times New Roman"/>
                  <w:sz w:val="24"/>
                  <w:szCs w:val="24"/>
                  <w:shd w:val="clear" w:color="auto" w:fill="FFFFFF"/>
                </w:rPr>
                <w:t>https://videouroki.net/video/geografiya/5-class/</w:t>
              </w:r>
            </w:hyperlink>
          </w:p>
          <w:p w:rsidR="00FC0544" w:rsidRPr="00FC0544" w:rsidRDefault="00FC0544" w:rsidP="001C6D52">
            <w:pPr>
              <w:spacing w:after="0"/>
              <w:ind w:left="135"/>
              <w:rPr>
                <w:rFonts w:ascii="Times New Roman" w:hAnsi="Times New Roman" w:cs="Times New Roman"/>
                <w:sz w:val="24"/>
                <w:szCs w:val="24"/>
              </w:rPr>
            </w:pPr>
          </w:p>
        </w:tc>
      </w:tr>
      <w:tr w:rsidR="00FC0544" w:rsidRPr="00FC0544" w:rsidTr="001C6D52">
        <w:trPr>
          <w:trHeight w:val="144"/>
          <w:tblCellSpacing w:w="20" w:type="nil"/>
        </w:trPr>
        <w:tc>
          <w:tcPr>
            <w:tcW w:w="0" w:type="auto"/>
            <w:gridSpan w:val="2"/>
            <w:tcMar>
              <w:top w:w="50" w:type="dxa"/>
              <w:left w:w="100" w:type="dxa"/>
            </w:tcMar>
            <w:vAlign w:val="center"/>
          </w:tcPr>
          <w:p w:rsidR="00FC0544" w:rsidRPr="00FC0544" w:rsidRDefault="00FC0544" w:rsidP="001C6D52">
            <w:pPr>
              <w:spacing w:after="0"/>
              <w:ind w:left="135"/>
              <w:rPr>
                <w:rFonts w:ascii="Times New Roman" w:hAnsi="Times New Roman" w:cs="Times New Roman"/>
                <w:sz w:val="24"/>
                <w:szCs w:val="24"/>
              </w:rPr>
            </w:pPr>
            <w:r w:rsidRPr="00FC0544">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FC0544" w:rsidRPr="00FC0544" w:rsidRDefault="00FC0544" w:rsidP="001C6D52">
            <w:pPr>
              <w:spacing w:after="0"/>
              <w:ind w:left="135"/>
              <w:jc w:val="center"/>
              <w:rPr>
                <w:rFonts w:ascii="Times New Roman" w:hAnsi="Times New Roman" w:cs="Times New Roman"/>
                <w:sz w:val="24"/>
                <w:szCs w:val="24"/>
              </w:rPr>
            </w:pPr>
            <w:r w:rsidRPr="00FC0544">
              <w:rPr>
                <w:rFonts w:ascii="Times New Roman" w:hAnsi="Times New Roman" w:cs="Times New Roman"/>
                <w:color w:val="000000"/>
                <w:sz w:val="24"/>
                <w:szCs w:val="24"/>
              </w:rPr>
              <w:t xml:space="preserve"> 7 </w:t>
            </w:r>
          </w:p>
        </w:tc>
        <w:tc>
          <w:tcPr>
            <w:tcW w:w="0" w:type="auto"/>
            <w:gridSpan w:val="3"/>
            <w:tcMar>
              <w:top w:w="50" w:type="dxa"/>
              <w:left w:w="100" w:type="dxa"/>
            </w:tcMar>
            <w:vAlign w:val="center"/>
          </w:tcPr>
          <w:p w:rsidR="00FC0544" w:rsidRPr="00FC0544" w:rsidRDefault="00FC0544" w:rsidP="001C6D52">
            <w:pPr>
              <w:rPr>
                <w:rFonts w:ascii="Times New Roman" w:hAnsi="Times New Roman" w:cs="Times New Roman"/>
                <w:sz w:val="24"/>
                <w:szCs w:val="24"/>
              </w:rPr>
            </w:pPr>
          </w:p>
        </w:tc>
      </w:tr>
      <w:tr w:rsidR="00FC0544" w:rsidRPr="00FC0544" w:rsidTr="001C6D52">
        <w:trPr>
          <w:trHeight w:val="144"/>
          <w:tblCellSpacing w:w="20" w:type="nil"/>
        </w:trPr>
        <w:tc>
          <w:tcPr>
            <w:tcW w:w="0" w:type="auto"/>
            <w:gridSpan w:val="6"/>
            <w:tcMar>
              <w:top w:w="50" w:type="dxa"/>
              <w:left w:w="100" w:type="dxa"/>
            </w:tcMar>
            <w:vAlign w:val="center"/>
          </w:tcPr>
          <w:p w:rsidR="00FC0544" w:rsidRPr="00FC0544" w:rsidRDefault="00FC0544" w:rsidP="001C6D52">
            <w:pPr>
              <w:spacing w:after="0"/>
              <w:ind w:left="135"/>
              <w:rPr>
                <w:rFonts w:ascii="Times New Roman" w:hAnsi="Times New Roman" w:cs="Times New Roman"/>
                <w:sz w:val="24"/>
                <w:szCs w:val="24"/>
              </w:rPr>
            </w:pPr>
            <w:r w:rsidRPr="00FC0544">
              <w:rPr>
                <w:rFonts w:ascii="Times New Roman" w:hAnsi="Times New Roman" w:cs="Times New Roman"/>
                <w:b/>
                <w:color w:val="000000"/>
                <w:sz w:val="24"/>
                <w:szCs w:val="24"/>
              </w:rPr>
              <w:t>Раздел 5.</w:t>
            </w:r>
            <w:r w:rsidRPr="00FC0544">
              <w:rPr>
                <w:rFonts w:ascii="Times New Roman" w:hAnsi="Times New Roman" w:cs="Times New Roman"/>
                <w:color w:val="000000"/>
                <w:sz w:val="24"/>
                <w:szCs w:val="24"/>
              </w:rPr>
              <w:t xml:space="preserve"> </w:t>
            </w:r>
            <w:r w:rsidRPr="00FC0544">
              <w:rPr>
                <w:rFonts w:ascii="Times New Roman" w:hAnsi="Times New Roman" w:cs="Times New Roman"/>
                <w:b/>
                <w:color w:val="000000"/>
                <w:sz w:val="24"/>
                <w:szCs w:val="24"/>
              </w:rPr>
              <w:t>МИРОВОЕ ХОЗЯЙСТВО</w:t>
            </w:r>
          </w:p>
        </w:tc>
      </w:tr>
      <w:tr w:rsidR="00FC0544" w:rsidRPr="00FC0544" w:rsidTr="001C6D52">
        <w:trPr>
          <w:trHeight w:val="144"/>
          <w:tblCellSpacing w:w="20" w:type="nil"/>
        </w:trPr>
        <w:tc>
          <w:tcPr>
            <w:tcW w:w="510" w:type="dxa"/>
            <w:tcMar>
              <w:top w:w="50" w:type="dxa"/>
              <w:left w:w="100" w:type="dxa"/>
            </w:tcMar>
            <w:vAlign w:val="center"/>
          </w:tcPr>
          <w:p w:rsidR="00FC0544" w:rsidRPr="00FC0544" w:rsidRDefault="00FC0544" w:rsidP="001C6D52">
            <w:pPr>
              <w:spacing w:after="0"/>
              <w:rPr>
                <w:rFonts w:ascii="Times New Roman" w:hAnsi="Times New Roman" w:cs="Times New Roman"/>
                <w:sz w:val="24"/>
                <w:szCs w:val="24"/>
              </w:rPr>
            </w:pPr>
            <w:r w:rsidRPr="00FC0544">
              <w:rPr>
                <w:rFonts w:ascii="Times New Roman" w:hAnsi="Times New Roman" w:cs="Times New Roman"/>
                <w:color w:val="000000"/>
                <w:sz w:val="24"/>
                <w:szCs w:val="24"/>
              </w:rPr>
              <w:t>5.1</w:t>
            </w:r>
          </w:p>
        </w:tc>
        <w:tc>
          <w:tcPr>
            <w:tcW w:w="2816" w:type="dxa"/>
            <w:tcMar>
              <w:top w:w="50" w:type="dxa"/>
              <w:left w:w="100" w:type="dxa"/>
            </w:tcMar>
            <w:vAlign w:val="center"/>
          </w:tcPr>
          <w:p w:rsidR="00FC0544" w:rsidRPr="00FC0544" w:rsidRDefault="00FC0544" w:rsidP="001C6D52">
            <w:pPr>
              <w:spacing w:after="0"/>
              <w:ind w:left="135"/>
              <w:rPr>
                <w:rFonts w:ascii="Times New Roman" w:hAnsi="Times New Roman" w:cs="Times New Roman"/>
                <w:sz w:val="24"/>
                <w:szCs w:val="24"/>
              </w:rPr>
            </w:pPr>
            <w:r w:rsidRPr="00FC0544">
              <w:rPr>
                <w:rFonts w:ascii="Times New Roman" w:hAnsi="Times New Roman" w:cs="Times New Roman"/>
                <w:color w:val="000000"/>
                <w:sz w:val="24"/>
                <w:szCs w:val="24"/>
              </w:rPr>
              <w:t>Состав и структура мирового хозяйства. Международное географическое разделение труда</w:t>
            </w:r>
          </w:p>
        </w:tc>
        <w:tc>
          <w:tcPr>
            <w:tcW w:w="994" w:type="dxa"/>
            <w:tcMar>
              <w:top w:w="50" w:type="dxa"/>
              <w:left w:w="100" w:type="dxa"/>
            </w:tcMar>
            <w:vAlign w:val="center"/>
          </w:tcPr>
          <w:p w:rsidR="00FC0544" w:rsidRPr="00FC0544" w:rsidRDefault="00FC0544" w:rsidP="001C6D52">
            <w:pPr>
              <w:spacing w:after="0"/>
              <w:ind w:left="135"/>
              <w:jc w:val="center"/>
              <w:rPr>
                <w:rFonts w:ascii="Times New Roman" w:hAnsi="Times New Roman" w:cs="Times New Roman"/>
                <w:sz w:val="24"/>
                <w:szCs w:val="24"/>
              </w:rPr>
            </w:pPr>
            <w:r w:rsidRPr="00FC0544">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FC0544" w:rsidRPr="00FC0544" w:rsidRDefault="00FC0544" w:rsidP="001C6D52">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FC0544" w:rsidRPr="00FC0544" w:rsidRDefault="00FC0544" w:rsidP="001C6D52">
            <w:pPr>
              <w:spacing w:after="0"/>
              <w:ind w:left="135"/>
              <w:jc w:val="center"/>
              <w:rPr>
                <w:rFonts w:ascii="Times New Roman" w:hAnsi="Times New Roman" w:cs="Times New Roman"/>
                <w:sz w:val="24"/>
                <w:szCs w:val="24"/>
              </w:rPr>
            </w:pPr>
            <w:r w:rsidRPr="00FC0544">
              <w:rPr>
                <w:rFonts w:ascii="Times New Roman" w:hAnsi="Times New Roman" w:cs="Times New Roman"/>
                <w:color w:val="000000"/>
                <w:sz w:val="24"/>
                <w:szCs w:val="24"/>
              </w:rPr>
              <w:t xml:space="preserve"> 0.5 </w:t>
            </w:r>
          </w:p>
        </w:tc>
        <w:tc>
          <w:tcPr>
            <w:tcW w:w="2694" w:type="dxa"/>
            <w:tcMar>
              <w:top w:w="50" w:type="dxa"/>
              <w:left w:w="100" w:type="dxa"/>
            </w:tcMar>
            <w:vAlign w:val="center"/>
          </w:tcPr>
          <w:p w:rsidR="00FC0544" w:rsidRPr="00FC0544" w:rsidRDefault="00D20A1C" w:rsidP="001C6D52">
            <w:pPr>
              <w:spacing w:after="0"/>
              <w:ind w:left="135"/>
              <w:rPr>
                <w:rFonts w:ascii="Times New Roman" w:hAnsi="Times New Roman" w:cs="Times New Roman"/>
                <w:color w:val="000000"/>
                <w:sz w:val="24"/>
                <w:szCs w:val="24"/>
                <w:u w:val="single"/>
                <w:shd w:val="clear" w:color="auto" w:fill="FFFFFF"/>
              </w:rPr>
            </w:pPr>
            <w:hyperlink r:id="rId342" w:history="1">
              <w:r w:rsidR="00FC0544" w:rsidRPr="00FC0544">
                <w:rPr>
                  <w:rStyle w:val="af9"/>
                  <w:rFonts w:ascii="Times New Roman" w:hAnsi="Times New Roman" w:cs="Times New Roman"/>
                  <w:sz w:val="24"/>
                  <w:szCs w:val="24"/>
                  <w:shd w:val="clear" w:color="auto" w:fill="FFFFFF"/>
                </w:rPr>
                <w:t>https://resh.edu.ru/subject/4/5/</w:t>
              </w:r>
            </w:hyperlink>
          </w:p>
          <w:p w:rsidR="00FC0544" w:rsidRPr="00FC0544" w:rsidRDefault="00D20A1C" w:rsidP="001C6D52">
            <w:pPr>
              <w:spacing w:after="0"/>
              <w:ind w:left="135"/>
              <w:rPr>
                <w:rFonts w:ascii="Times New Roman" w:hAnsi="Times New Roman" w:cs="Times New Roman"/>
                <w:b/>
                <w:bCs/>
                <w:color w:val="000000"/>
                <w:sz w:val="24"/>
                <w:szCs w:val="24"/>
                <w:shd w:val="clear" w:color="auto" w:fill="FFFFFF"/>
              </w:rPr>
            </w:pPr>
            <w:hyperlink r:id="rId343" w:history="1">
              <w:r w:rsidR="00FC0544" w:rsidRPr="00FC0544">
                <w:rPr>
                  <w:rStyle w:val="af9"/>
                  <w:rFonts w:ascii="Times New Roman" w:hAnsi="Times New Roman" w:cs="Times New Roman"/>
                  <w:b/>
                  <w:bCs/>
                  <w:sz w:val="24"/>
                  <w:szCs w:val="24"/>
                  <w:shd w:val="clear" w:color="auto" w:fill="FFFFFF"/>
                </w:rPr>
                <w:t>https://uchi.ru/teachers/lk/subjects/modern_geo УЧИ.РУ</w:t>
              </w:r>
            </w:hyperlink>
          </w:p>
          <w:p w:rsidR="00FC0544" w:rsidRPr="00FC0544" w:rsidRDefault="00D20A1C" w:rsidP="001C6D52">
            <w:pPr>
              <w:spacing w:after="0"/>
              <w:ind w:left="135"/>
              <w:rPr>
                <w:rFonts w:ascii="Times New Roman" w:hAnsi="Times New Roman" w:cs="Times New Roman"/>
                <w:color w:val="000000"/>
                <w:sz w:val="24"/>
                <w:szCs w:val="24"/>
                <w:u w:val="single"/>
                <w:shd w:val="clear" w:color="auto" w:fill="FFFFFF"/>
              </w:rPr>
            </w:pPr>
            <w:hyperlink r:id="rId344" w:history="1">
              <w:r w:rsidR="00FC0544" w:rsidRPr="00FC0544">
                <w:rPr>
                  <w:rStyle w:val="af9"/>
                  <w:rFonts w:ascii="Times New Roman" w:hAnsi="Times New Roman" w:cs="Times New Roman"/>
                  <w:sz w:val="24"/>
                  <w:szCs w:val="24"/>
                  <w:shd w:val="clear" w:color="auto" w:fill="FFFFFF"/>
                </w:rPr>
                <w:t>https://videouroki.net/video/geografiya/5-class/</w:t>
              </w:r>
            </w:hyperlink>
          </w:p>
          <w:p w:rsidR="00FC0544" w:rsidRPr="00FC0544" w:rsidRDefault="00FC0544" w:rsidP="001C6D52">
            <w:pPr>
              <w:spacing w:after="0"/>
              <w:ind w:left="135"/>
              <w:rPr>
                <w:rFonts w:ascii="Times New Roman" w:hAnsi="Times New Roman" w:cs="Times New Roman"/>
                <w:b/>
                <w:bCs/>
                <w:color w:val="000000"/>
                <w:sz w:val="24"/>
                <w:szCs w:val="24"/>
                <w:shd w:val="clear" w:color="auto" w:fill="FFFFFF"/>
              </w:rPr>
            </w:pPr>
          </w:p>
          <w:p w:rsidR="00FC0544" w:rsidRPr="00FC0544" w:rsidRDefault="00FC0544" w:rsidP="001C6D52">
            <w:pPr>
              <w:spacing w:after="0"/>
              <w:ind w:left="135"/>
              <w:rPr>
                <w:rFonts w:ascii="Times New Roman" w:hAnsi="Times New Roman" w:cs="Times New Roman"/>
                <w:sz w:val="24"/>
                <w:szCs w:val="24"/>
              </w:rPr>
            </w:pPr>
          </w:p>
        </w:tc>
      </w:tr>
      <w:tr w:rsidR="00FC0544" w:rsidRPr="00FC0544" w:rsidTr="001C6D52">
        <w:trPr>
          <w:trHeight w:val="144"/>
          <w:tblCellSpacing w:w="20" w:type="nil"/>
        </w:trPr>
        <w:tc>
          <w:tcPr>
            <w:tcW w:w="510" w:type="dxa"/>
            <w:tcMar>
              <w:top w:w="50" w:type="dxa"/>
              <w:left w:w="100" w:type="dxa"/>
            </w:tcMar>
            <w:vAlign w:val="center"/>
          </w:tcPr>
          <w:p w:rsidR="00FC0544" w:rsidRPr="00FC0544" w:rsidRDefault="00FC0544" w:rsidP="001C6D52">
            <w:pPr>
              <w:spacing w:after="0"/>
              <w:rPr>
                <w:rFonts w:ascii="Times New Roman" w:hAnsi="Times New Roman" w:cs="Times New Roman"/>
                <w:sz w:val="24"/>
                <w:szCs w:val="24"/>
              </w:rPr>
            </w:pPr>
            <w:r w:rsidRPr="00FC0544">
              <w:rPr>
                <w:rFonts w:ascii="Times New Roman" w:hAnsi="Times New Roman" w:cs="Times New Roman"/>
                <w:color w:val="000000"/>
                <w:sz w:val="24"/>
                <w:szCs w:val="24"/>
              </w:rPr>
              <w:t>5.2</w:t>
            </w:r>
          </w:p>
        </w:tc>
        <w:tc>
          <w:tcPr>
            <w:tcW w:w="2816" w:type="dxa"/>
            <w:tcMar>
              <w:top w:w="50" w:type="dxa"/>
              <w:left w:w="100" w:type="dxa"/>
            </w:tcMar>
            <w:vAlign w:val="center"/>
          </w:tcPr>
          <w:p w:rsidR="00FC0544" w:rsidRPr="00FC0544" w:rsidRDefault="00FC0544" w:rsidP="001C6D52">
            <w:pPr>
              <w:spacing w:after="0"/>
              <w:ind w:left="135"/>
              <w:rPr>
                <w:rFonts w:ascii="Times New Roman" w:hAnsi="Times New Roman" w:cs="Times New Roman"/>
                <w:sz w:val="24"/>
                <w:szCs w:val="24"/>
              </w:rPr>
            </w:pPr>
            <w:r w:rsidRPr="00FC0544">
              <w:rPr>
                <w:rFonts w:ascii="Times New Roman" w:hAnsi="Times New Roman" w:cs="Times New Roman"/>
                <w:color w:val="000000"/>
                <w:sz w:val="24"/>
                <w:szCs w:val="24"/>
              </w:rPr>
              <w:t>Международная экономическая интеграция и глобализация мировой экономики</w:t>
            </w:r>
          </w:p>
        </w:tc>
        <w:tc>
          <w:tcPr>
            <w:tcW w:w="994" w:type="dxa"/>
            <w:tcMar>
              <w:top w:w="50" w:type="dxa"/>
              <w:left w:w="100" w:type="dxa"/>
            </w:tcMar>
            <w:vAlign w:val="center"/>
          </w:tcPr>
          <w:p w:rsidR="00FC0544" w:rsidRPr="00FC0544" w:rsidRDefault="00FC0544" w:rsidP="001C6D52">
            <w:pPr>
              <w:spacing w:after="0"/>
              <w:ind w:left="135"/>
              <w:jc w:val="center"/>
              <w:rPr>
                <w:rFonts w:ascii="Times New Roman" w:hAnsi="Times New Roman" w:cs="Times New Roman"/>
                <w:sz w:val="24"/>
                <w:szCs w:val="24"/>
              </w:rPr>
            </w:pPr>
            <w:r w:rsidRPr="00FC0544">
              <w:rPr>
                <w:rFonts w:ascii="Times New Roman" w:hAnsi="Times New Roman" w:cs="Times New Roman"/>
                <w:color w:val="000000"/>
                <w:sz w:val="24"/>
                <w:szCs w:val="24"/>
              </w:rPr>
              <w:t xml:space="preserve"> 1 </w:t>
            </w:r>
          </w:p>
        </w:tc>
        <w:tc>
          <w:tcPr>
            <w:tcW w:w="1719" w:type="dxa"/>
            <w:tcMar>
              <w:top w:w="50" w:type="dxa"/>
              <w:left w:w="100" w:type="dxa"/>
            </w:tcMar>
            <w:vAlign w:val="center"/>
          </w:tcPr>
          <w:p w:rsidR="00FC0544" w:rsidRPr="00FC0544" w:rsidRDefault="00FC0544" w:rsidP="001C6D52">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FC0544" w:rsidRPr="00FC0544" w:rsidRDefault="00FC0544" w:rsidP="001C6D52">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FC0544" w:rsidRPr="00FC0544" w:rsidRDefault="00D20A1C" w:rsidP="001C6D52">
            <w:pPr>
              <w:spacing w:after="0"/>
              <w:ind w:left="135"/>
              <w:rPr>
                <w:rFonts w:ascii="Times New Roman" w:hAnsi="Times New Roman" w:cs="Times New Roman"/>
                <w:color w:val="000000"/>
                <w:sz w:val="24"/>
                <w:szCs w:val="24"/>
                <w:u w:val="single"/>
                <w:shd w:val="clear" w:color="auto" w:fill="FFFFFF"/>
              </w:rPr>
            </w:pPr>
            <w:hyperlink r:id="rId345" w:history="1">
              <w:r w:rsidR="00FC0544" w:rsidRPr="00FC0544">
                <w:rPr>
                  <w:rStyle w:val="af9"/>
                  <w:rFonts w:ascii="Times New Roman" w:hAnsi="Times New Roman" w:cs="Times New Roman"/>
                  <w:sz w:val="24"/>
                  <w:szCs w:val="24"/>
                  <w:shd w:val="clear" w:color="auto" w:fill="FFFFFF"/>
                </w:rPr>
                <w:t>https://resh.edu.ru/subject/4/5/</w:t>
              </w:r>
            </w:hyperlink>
          </w:p>
          <w:p w:rsidR="00FC0544" w:rsidRPr="00FC0544" w:rsidRDefault="00D20A1C" w:rsidP="001C6D52">
            <w:pPr>
              <w:spacing w:after="0"/>
              <w:ind w:left="135"/>
              <w:rPr>
                <w:rFonts w:ascii="Times New Roman" w:hAnsi="Times New Roman" w:cs="Times New Roman"/>
                <w:b/>
                <w:bCs/>
                <w:color w:val="000000"/>
                <w:sz w:val="24"/>
                <w:szCs w:val="24"/>
                <w:shd w:val="clear" w:color="auto" w:fill="FFFFFF"/>
              </w:rPr>
            </w:pPr>
            <w:hyperlink r:id="rId346" w:history="1">
              <w:r w:rsidR="00FC0544" w:rsidRPr="00FC0544">
                <w:rPr>
                  <w:rStyle w:val="af9"/>
                  <w:rFonts w:ascii="Times New Roman" w:hAnsi="Times New Roman" w:cs="Times New Roman"/>
                  <w:b/>
                  <w:bCs/>
                  <w:sz w:val="24"/>
                  <w:szCs w:val="24"/>
                  <w:shd w:val="clear" w:color="auto" w:fill="FFFFFF"/>
                </w:rPr>
                <w:t>https://uchi.ru/teachers/lk/subjects/modern_geo УЧИ.РУ</w:t>
              </w:r>
            </w:hyperlink>
          </w:p>
          <w:p w:rsidR="00FC0544" w:rsidRPr="00FC0544" w:rsidRDefault="00FC0544" w:rsidP="001C6D52">
            <w:pPr>
              <w:spacing w:after="0"/>
              <w:ind w:left="135"/>
              <w:rPr>
                <w:rFonts w:ascii="Times New Roman" w:hAnsi="Times New Roman" w:cs="Times New Roman"/>
                <w:b/>
                <w:bCs/>
                <w:color w:val="000000"/>
                <w:sz w:val="24"/>
                <w:szCs w:val="24"/>
                <w:shd w:val="clear" w:color="auto" w:fill="FFFFFF"/>
              </w:rPr>
            </w:pPr>
          </w:p>
          <w:p w:rsidR="00FC0544" w:rsidRPr="00FC0544" w:rsidRDefault="00D20A1C" w:rsidP="001C6D52">
            <w:pPr>
              <w:spacing w:after="0"/>
              <w:ind w:left="135"/>
              <w:rPr>
                <w:rFonts w:ascii="Times New Roman" w:hAnsi="Times New Roman" w:cs="Times New Roman"/>
                <w:color w:val="000000"/>
                <w:sz w:val="24"/>
                <w:szCs w:val="24"/>
                <w:u w:val="single"/>
                <w:shd w:val="clear" w:color="auto" w:fill="FFFFFF"/>
              </w:rPr>
            </w:pPr>
            <w:hyperlink r:id="rId347" w:history="1">
              <w:r w:rsidR="00FC0544" w:rsidRPr="00FC0544">
                <w:rPr>
                  <w:rStyle w:val="af9"/>
                  <w:rFonts w:ascii="Times New Roman" w:hAnsi="Times New Roman" w:cs="Times New Roman"/>
                  <w:sz w:val="24"/>
                  <w:szCs w:val="24"/>
                  <w:shd w:val="clear" w:color="auto" w:fill="FFFFFF"/>
                </w:rPr>
                <w:t>https://videouroki.net/video/geografiya/5-class/</w:t>
              </w:r>
            </w:hyperlink>
          </w:p>
          <w:p w:rsidR="00FC0544" w:rsidRPr="00FC0544" w:rsidRDefault="00FC0544" w:rsidP="001C6D52">
            <w:pPr>
              <w:spacing w:after="0"/>
              <w:ind w:left="135"/>
              <w:rPr>
                <w:rFonts w:ascii="Times New Roman" w:hAnsi="Times New Roman" w:cs="Times New Roman"/>
                <w:sz w:val="24"/>
                <w:szCs w:val="24"/>
              </w:rPr>
            </w:pPr>
          </w:p>
        </w:tc>
      </w:tr>
      <w:tr w:rsidR="00FC0544" w:rsidRPr="00FC0544" w:rsidTr="001C6D52">
        <w:trPr>
          <w:trHeight w:val="144"/>
          <w:tblCellSpacing w:w="20" w:type="nil"/>
        </w:trPr>
        <w:tc>
          <w:tcPr>
            <w:tcW w:w="510" w:type="dxa"/>
            <w:tcMar>
              <w:top w:w="50" w:type="dxa"/>
              <w:left w:w="100" w:type="dxa"/>
            </w:tcMar>
            <w:vAlign w:val="center"/>
          </w:tcPr>
          <w:p w:rsidR="00FC0544" w:rsidRPr="00FC0544" w:rsidRDefault="00FC0544" w:rsidP="001C6D52">
            <w:pPr>
              <w:spacing w:after="0"/>
              <w:rPr>
                <w:rFonts w:ascii="Times New Roman" w:hAnsi="Times New Roman" w:cs="Times New Roman"/>
                <w:sz w:val="24"/>
                <w:szCs w:val="24"/>
              </w:rPr>
            </w:pPr>
            <w:r w:rsidRPr="00FC0544">
              <w:rPr>
                <w:rFonts w:ascii="Times New Roman" w:hAnsi="Times New Roman" w:cs="Times New Roman"/>
                <w:color w:val="000000"/>
                <w:sz w:val="24"/>
                <w:szCs w:val="24"/>
              </w:rPr>
              <w:t>5.3</w:t>
            </w:r>
          </w:p>
        </w:tc>
        <w:tc>
          <w:tcPr>
            <w:tcW w:w="2816" w:type="dxa"/>
            <w:tcMar>
              <w:top w:w="50" w:type="dxa"/>
              <w:left w:w="100" w:type="dxa"/>
            </w:tcMar>
            <w:vAlign w:val="center"/>
          </w:tcPr>
          <w:p w:rsidR="00FC0544" w:rsidRPr="00FC0544" w:rsidRDefault="00FC0544" w:rsidP="001C6D52">
            <w:pPr>
              <w:spacing w:after="0"/>
              <w:ind w:left="135"/>
              <w:rPr>
                <w:rFonts w:ascii="Times New Roman" w:hAnsi="Times New Roman" w:cs="Times New Roman"/>
                <w:sz w:val="24"/>
                <w:szCs w:val="24"/>
              </w:rPr>
            </w:pPr>
            <w:r w:rsidRPr="00FC0544">
              <w:rPr>
                <w:rFonts w:ascii="Times New Roman" w:hAnsi="Times New Roman" w:cs="Times New Roman"/>
                <w:color w:val="000000"/>
                <w:sz w:val="24"/>
                <w:szCs w:val="24"/>
              </w:rPr>
              <w:t>География главных отраслей мирового хозяйства. Промышленность мира. Сельское хозяйство. Сфера услуг. Мировой транспорт</w:t>
            </w:r>
          </w:p>
        </w:tc>
        <w:tc>
          <w:tcPr>
            <w:tcW w:w="994" w:type="dxa"/>
            <w:tcMar>
              <w:top w:w="50" w:type="dxa"/>
              <w:left w:w="100" w:type="dxa"/>
            </w:tcMar>
            <w:vAlign w:val="center"/>
          </w:tcPr>
          <w:p w:rsidR="00FC0544" w:rsidRPr="00FC0544" w:rsidRDefault="00FC0544" w:rsidP="001C6D52">
            <w:pPr>
              <w:spacing w:after="0"/>
              <w:ind w:left="135"/>
              <w:jc w:val="center"/>
              <w:rPr>
                <w:rFonts w:ascii="Times New Roman" w:hAnsi="Times New Roman" w:cs="Times New Roman"/>
                <w:sz w:val="24"/>
                <w:szCs w:val="24"/>
              </w:rPr>
            </w:pPr>
            <w:r w:rsidRPr="00FC0544">
              <w:rPr>
                <w:rFonts w:ascii="Times New Roman" w:hAnsi="Times New Roman" w:cs="Times New Roman"/>
                <w:color w:val="000000"/>
                <w:sz w:val="24"/>
                <w:szCs w:val="24"/>
              </w:rPr>
              <w:t xml:space="preserve"> 11 </w:t>
            </w:r>
          </w:p>
        </w:tc>
        <w:tc>
          <w:tcPr>
            <w:tcW w:w="1719" w:type="dxa"/>
            <w:tcMar>
              <w:top w:w="50" w:type="dxa"/>
              <w:left w:w="100" w:type="dxa"/>
            </w:tcMar>
            <w:vAlign w:val="center"/>
          </w:tcPr>
          <w:p w:rsidR="00FC0544" w:rsidRPr="00FC0544" w:rsidRDefault="00FC0544" w:rsidP="001C6D52">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FC0544" w:rsidRPr="00FC0544" w:rsidRDefault="00FC0544" w:rsidP="001C6D52">
            <w:pPr>
              <w:spacing w:after="0"/>
              <w:ind w:left="135"/>
              <w:jc w:val="center"/>
              <w:rPr>
                <w:rFonts w:ascii="Times New Roman" w:hAnsi="Times New Roman" w:cs="Times New Roman"/>
                <w:sz w:val="24"/>
                <w:szCs w:val="24"/>
              </w:rPr>
            </w:pPr>
            <w:r w:rsidRPr="00FC0544">
              <w:rPr>
                <w:rFonts w:ascii="Times New Roman" w:hAnsi="Times New Roman" w:cs="Times New Roman"/>
                <w:color w:val="000000"/>
                <w:sz w:val="24"/>
                <w:szCs w:val="24"/>
              </w:rPr>
              <w:t xml:space="preserve"> 1 </w:t>
            </w:r>
          </w:p>
        </w:tc>
        <w:tc>
          <w:tcPr>
            <w:tcW w:w="2694" w:type="dxa"/>
            <w:tcMar>
              <w:top w:w="50" w:type="dxa"/>
              <w:left w:w="100" w:type="dxa"/>
            </w:tcMar>
            <w:vAlign w:val="center"/>
          </w:tcPr>
          <w:p w:rsidR="00FC0544" w:rsidRPr="00FC0544" w:rsidRDefault="00D20A1C" w:rsidP="001C6D52">
            <w:pPr>
              <w:spacing w:after="0"/>
              <w:ind w:left="135"/>
              <w:rPr>
                <w:rFonts w:ascii="Times New Roman" w:hAnsi="Times New Roman" w:cs="Times New Roman"/>
                <w:color w:val="000000"/>
                <w:sz w:val="24"/>
                <w:szCs w:val="24"/>
                <w:u w:val="single"/>
                <w:shd w:val="clear" w:color="auto" w:fill="FFFFFF"/>
              </w:rPr>
            </w:pPr>
            <w:hyperlink r:id="rId348" w:history="1">
              <w:r w:rsidR="00FC0544" w:rsidRPr="00FC0544">
                <w:rPr>
                  <w:rStyle w:val="af9"/>
                  <w:rFonts w:ascii="Times New Roman" w:hAnsi="Times New Roman" w:cs="Times New Roman"/>
                  <w:sz w:val="24"/>
                  <w:szCs w:val="24"/>
                  <w:shd w:val="clear" w:color="auto" w:fill="FFFFFF"/>
                </w:rPr>
                <w:t>https://resh.edu.ru/subject/4/5/</w:t>
              </w:r>
            </w:hyperlink>
          </w:p>
          <w:p w:rsidR="00FC0544" w:rsidRPr="00FC0544" w:rsidRDefault="00D20A1C" w:rsidP="001C6D52">
            <w:pPr>
              <w:spacing w:after="0"/>
              <w:ind w:left="135"/>
              <w:rPr>
                <w:rFonts w:ascii="Times New Roman" w:hAnsi="Times New Roman" w:cs="Times New Roman"/>
                <w:b/>
                <w:bCs/>
                <w:color w:val="000000"/>
                <w:sz w:val="24"/>
                <w:szCs w:val="24"/>
                <w:shd w:val="clear" w:color="auto" w:fill="FFFFFF"/>
              </w:rPr>
            </w:pPr>
            <w:hyperlink r:id="rId349" w:history="1">
              <w:r w:rsidR="00FC0544" w:rsidRPr="00FC0544">
                <w:rPr>
                  <w:rStyle w:val="af9"/>
                  <w:rFonts w:ascii="Times New Roman" w:hAnsi="Times New Roman" w:cs="Times New Roman"/>
                  <w:b/>
                  <w:bCs/>
                  <w:sz w:val="24"/>
                  <w:szCs w:val="24"/>
                  <w:shd w:val="clear" w:color="auto" w:fill="FFFFFF"/>
                </w:rPr>
                <w:t>https://uchi.ru/teachers/lk/subjects/modern_geo УЧИ.РУ</w:t>
              </w:r>
            </w:hyperlink>
          </w:p>
          <w:p w:rsidR="00FC0544" w:rsidRPr="00FC0544" w:rsidRDefault="00FC0544" w:rsidP="001C6D52">
            <w:pPr>
              <w:spacing w:after="0"/>
              <w:ind w:left="135"/>
              <w:rPr>
                <w:rFonts w:ascii="Times New Roman" w:hAnsi="Times New Roman" w:cs="Times New Roman"/>
                <w:b/>
                <w:bCs/>
                <w:color w:val="000000"/>
                <w:sz w:val="24"/>
                <w:szCs w:val="24"/>
                <w:shd w:val="clear" w:color="auto" w:fill="FFFFFF"/>
              </w:rPr>
            </w:pPr>
          </w:p>
          <w:p w:rsidR="00FC0544" w:rsidRPr="00FC0544" w:rsidRDefault="00D20A1C" w:rsidP="001C6D52">
            <w:pPr>
              <w:spacing w:after="0"/>
              <w:ind w:left="135"/>
              <w:rPr>
                <w:rFonts w:ascii="Times New Roman" w:hAnsi="Times New Roman" w:cs="Times New Roman"/>
                <w:color w:val="000000"/>
                <w:sz w:val="24"/>
                <w:szCs w:val="24"/>
                <w:u w:val="single"/>
                <w:shd w:val="clear" w:color="auto" w:fill="FFFFFF"/>
              </w:rPr>
            </w:pPr>
            <w:hyperlink r:id="rId350" w:history="1">
              <w:r w:rsidR="00FC0544" w:rsidRPr="00FC0544">
                <w:rPr>
                  <w:rStyle w:val="af9"/>
                  <w:rFonts w:ascii="Times New Roman" w:hAnsi="Times New Roman" w:cs="Times New Roman"/>
                  <w:sz w:val="24"/>
                  <w:szCs w:val="24"/>
                  <w:shd w:val="clear" w:color="auto" w:fill="FFFFFF"/>
                </w:rPr>
                <w:t>https://videouroki.net/video/geografiya/5-class/</w:t>
              </w:r>
            </w:hyperlink>
          </w:p>
          <w:p w:rsidR="00FC0544" w:rsidRPr="00FC0544" w:rsidRDefault="00FC0544" w:rsidP="001C6D52">
            <w:pPr>
              <w:spacing w:after="0"/>
              <w:ind w:left="135"/>
              <w:rPr>
                <w:rFonts w:ascii="Times New Roman" w:hAnsi="Times New Roman" w:cs="Times New Roman"/>
                <w:sz w:val="24"/>
                <w:szCs w:val="24"/>
              </w:rPr>
            </w:pPr>
          </w:p>
        </w:tc>
      </w:tr>
      <w:tr w:rsidR="00FC0544" w:rsidRPr="00FC0544" w:rsidTr="001C6D52">
        <w:trPr>
          <w:trHeight w:val="144"/>
          <w:tblCellSpacing w:w="20" w:type="nil"/>
        </w:trPr>
        <w:tc>
          <w:tcPr>
            <w:tcW w:w="0" w:type="auto"/>
            <w:gridSpan w:val="2"/>
            <w:tcMar>
              <w:top w:w="50" w:type="dxa"/>
              <w:left w:w="100" w:type="dxa"/>
            </w:tcMar>
            <w:vAlign w:val="center"/>
          </w:tcPr>
          <w:p w:rsidR="00FC0544" w:rsidRPr="00FC0544" w:rsidRDefault="00FC0544" w:rsidP="001C6D52">
            <w:pPr>
              <w:spacing w:after="0"/>
              <w:ind w:left="135"/>
              <w:rPr>
                <w:rFonts w:ascii="Times New Roman" w:hAnsi="Times New Roman" w:cs="Times New Roman"/>
                <w:sz w:val="24"/>
                <w:szCs w:val="24"/>
              </w:rPr>
            </w:pPr>
            <w:r w:rsidRPr="00FC0544">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FC0544" w:rsidRPr="00FC0544" w:rsidRDefault="00FC0544" w:rsidP="001C6D52">
            <w:pPr>
              <w:spacing w:after="0"/>
              <w:ind w:left="135"/>
              <w:jc w:val="center"/>
              <w:rPr>
                <w:rFonts w:ascii="Times New Roman" w:hAnsi="Times New Roman" w:cs="Times New Roman"/>
                <w:sz w:val="24"/>
                <w:szCs w:val="24"/>
              </w:rPr>
            </w:pPr>
            <w:r w:rsidRPr="00FC0544">
              <w:rPr>
                <w:rFonts w:ascii="Times New Roman" w:hAnsi="Times New Roman" w:cs="Times New Roman"/>
                <w:color w:val="000000"/>
                <w:sz w:val="24"/>
                <w:szCs w:val="24"/>
              </w:rPr>
              <w:t xml:space="preserve"> 14 </w:t>
            </w:r>
          </w:p>
        </w:tc>
        <w:tc>
          <w:tcPr>
            <w:tcW w:w="0" w:type="auto"/>
            <w:gridSpan w:val="3"/>
            <w:tcMar>
              <w:top w:w="50" w:type="dxa"/>
              <w:left w:w="100" w:type="dxa"/>
            </w:tcMar>
            <w:vAlign w:val="center"/>
          </w:tcPr>
          <w:p w:rsidR="00FC0544" w:rsidRPr="00FC0544" w:rsidRDefault="00FC0544" w:rsidP="001C6D52">
            <w:pPr>
              <w:rPr>
                <w:rFonts w:ascii="Times New Roman" w:hAnsi="Times New Roman" w:cs="Times New Roman"/>
                <w:sz w:val="24"/>
                <w:szCs w:val="24"/>
              </w:rPr>
            </w:pPr>
          </w:p>
        </w:tc>
      </w:tr>
      <w:tr w:rsidR="00FC0544" w:rsidRPr="00FC0544" w:rsidTr="001C6D52">
        <w:trPr>
          <w:trHeight w:val="144"/>
          <w:tblCellSpacing w:w="20" w:type="nil"/>
        </w:trPr>
        <w:tc>
          <w:tcPr>
            <w:tcW w:w="0" w:type="auto"/>
            <w:gridSpan w:val="2"/>
            <w:tcMar>
              <w:top w:w="50" w:type="dxa"/>
              <w:left w:w="100" w:type="dxa"/>
            </w:tcMar>
            <w:vAlign w:val="center"/>
          </w:tcPr>
          <w:p w:rsidR="00FC0544" w:rsidRPr="00FC0544" w:rsidRDefault="00FC0544" w:rsidP="001C6D52">
            <w:pPr>
              <w:spacing w:after="0"/>
              <w:ind w:left="135"/>
              <w:rPr>
                <w:rFonts w:ascii="Times New Roman" w:hAnsi="Times New Roman" w:cs="Times New Roman"/>
                <w:sz w:val="24"/>
                <w:szCs w:val="24"/>
              </w:rPr>
            </w:pPr>
            <w:r w:rsidRPr="00FC0544">
              <w:rPr>
                <w:rFonts w:ascii="Times New Roman" w:hAnsi="Times New Roman" w:cs="Times New Roman"/>
                <w:color w:val="000000"/>
                <w:sz w:val="24"/>
                <w:szCs w:val="24"/>
              </w:rPr>
              <w:t>Резервное время</w:t>
            </w:r>
          </w:p>
        </w:tc>
        <w:tc>
          <w:tcPr>
            <w:tcW w:w="1563" w:type="dxa"/>
            <w:tcMar>
              <w:top w:w="50" w:type="dxa"/>
              <w:left w:w="100" w:type="dxa"/>
            </w:tcMar>
            <w:vAlign w:val="center"/>
          </w:tcPr>
          <w:p w:rsidR="00FC0544" w:rsidRPr="00FC0544" w:rsidRDefault="00FC0544" w:rsidP="001C6D52">
            <w:pPr>
              <w:spacing w:after="0"/>
              <w:ind w:left="135"/>
              <w:jc w:val="center"/>
              <w:rPr>
                <w:rFonts w:ascii="Times New Roman" w:hAnsi="Times New Roman" w:cs="Times New Roman"/>
                <w:sz w:val="24"/>
                <w:szCs w:val="24"/>
              </w:rPr>
            </w:pPr>
            <w:r w:rsidRPr="00FC0544">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FC0544" w:rsidRPr="00FC0544" w:rsidRDefault="00FC0544" w:rsidP="001C6D52">
            <w:pPr>
              <w:spacing w:after="0"/>
              <w:ind w:left="135"/>
              <w:jc w:val="center"/>
              <w:rPr>
                <w:rFonts w:ascii="Times New Roman" w:hAnsi="Times New Roman" w:cs="Times New Roman"/>
                <w:sz w:val="24"/>
                <w:szCs w:val="24"/>
              </w:rPr>
            </w:pPr>
            <w:r w:rsidRPr="00FC0544">
              <w:rPr>
                <w:rFonts w:ascii="Times New Roman" w:hAnsi="Times New Roman" w:cs="Times New Roman"/>
                <w:color w:val="000000"/>
                <w:sz w:val="24"/>
                <w:szCs w:val="24"/>
              </w:rPr>
              <w:t xml:space="preserve"> 1 </w:t>
            </w:r>
          </w:p>
        </w:tc>
        <w:tc>
          <w:tcPr>
            <w:tcW w:w="1805" w:type="dxa"/>
            <w:tcMar>
              <w:top w:w="50" w:type="dxa"/>
              <w:left w:w="100" w:type="dxa"/>
            </w:tcMar>
            <w:vAlign w:val="center"/>
          </w:tcPr>
          <w:p w:rsidR="00FC0544" w:rsidRPr="00FC0544" w:rsidRDefault="00FC0544" w:rsidP="001C6D52">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FC0544" w:rsidRPr="00FC0544" w:rsidRDefault="00D20A1C" w:rsidP="001C6D52">
            <w:pPr>
              <w:spacing w:after="0"/>
              <w:ind w:left="135"/>
              <w:rPr>
                <w:rFonts w:ascii="Times New Roman" w:hAnsi="Times New Roman" w:cs="Times New Roman"/>
                <w:color w:val="000000"/>
                <w:sz w:val="24"/>
                <w:szCs w:val="24"/>
                <w:u w:val="single"/>
                <w:shd w:val="clear" w:color="auto" w:fill="FFFFFF"/>
              </w:rPr>
            </w:pPr>
            <w:hyperlink r:id="rId351" w:history="1">
              <w:r w:rsidR="00FC0544" w:rsidRPr="00FC0544">
                <w:rPr>
                  <w:rStyle w:val="af9"/>
                  <w:rFonts w:ascii="Times New Roman" w:hAnsi="Times New Roman" w:cs="Times New Roman"/>
                  <w:sz w:val="24"/>
                  <w:szCs w:val="24"/>
                  <w:shd w:val="clear" w:color="auto" w:fill="FFFFFF"/>
                </w:rPr>
                <w:t>https://resh.edu.ru/subject/4/5/</w:t>
              </w:r>
            </w:hyperlink>
          </w:p>
          <w:p w:rsidR="00FC0544" w:rsidRPr="00FC0544" w:rsidRDefault="00D20A1C" w:rsidP="001C6D52">
            <w:pPr>
              <w:spacing w:after="0"/>
              <w:ind w:left="135"/>
              <w:rPr>
                <w:rFonts w:ascii="Times New Roman" w:hAnsi="Times New Roman" w:cs="Times New Roman"/>
                <w:b/>
                <w:bCs/>
                <w:color w:val="000000"/>
                <w:sz w:val="24"/>
                <w:szCs w:val="24"/>
                <w:shd w:val="clear" w:color="auto" w:fill="FFFFFF"/>
              </w:rPr>
            </w:pPr>
            <w:hyperlink r:id="rId352" w:history="1">
              <w:r w:rsidR="00FC0544" w:rsidRPr="00FC0544">
                <w:rPr>
                  <w:rStyle w:val="af9"/>
                  <w:rFonts w:ascii="Times New Roman" w:hAnsi="Times New Roman" w:cs="Times New Roman"/>
                  <w:b/>
                  <w:bCs/>
                  <w:sz w:val="24"/>
                  <w:szCs w:val="24"/>
                  <w:shd w:val="clear" w:color="auto" w:fill="FFFFFF"/>
                </w:rPr>
                <w:t>https://uchi.ru/teachers/lk/subjects/modern_geo УЧИ.РУ</w:t>
              </w:r>
            </w:hyperlink>
          </w:p>
          <w:p w:rsidR="00FC0544" w:rsidRPr="00FC0544" w:rsidRDefault="00FC0544" w:rsidP="001C6D52">
            <w:pPr>
              <w:spacing w:after="0"/>
              <w:ind w:left="135"/>
              <w:rPr>
                <w:rFonts w:ascii="Times New Roman" w:hAnsi="Times New Roman" w:cs="Times New Roman"/>
                <w:b/>
                <w:bCs/>
                <w:color w:val="000000"/>
                <w:sz w:val="24"/>
                <w:szCs w:val="24"/>
                <w:shd w:val="clear" w:color="auto" w:fill="FFFFFF"/>
              </w:rPr>
            </w:pPr>
          </w:p>
          <w:p w:rsidR="00FC0544" w:rsidRPr="00FC0544" w:rsidRDefault="00D20A1C" w:rsidP="001C6D52">
            <w:pPr>
              <w:spacing w:after="0"/>
              <w:ind w:left="135"/>
              <w:rPr>
                <w:rFonts w:ascii="Times New Roman" w:hAnsi="Times New Roman" w:cs="Times New Roman"/>
                <w:color w:val="000000"/>
                <w:sz w:val="24"/>
                <w:szCs w:val="24"/>
                <w:u w:val="single"/>
                <w:shd w:val="clear" w:color="auto" w:fill="FFFFFF"/>
              </w:rPr>
            </w:pPr>
            <w:hyperlink r:id="rId353" w:history="1">
              <w:r w:rsidR="00FC0544" w:rsidRPr="00FC0544">
                <w:rPr>
                  <w:rStyle w:val="af9"/>
                  <w:rFonts w:ascii="Times New Roman" w:hAnsi="Times New Roman" w:cs="Times New Roman"/>
                  <w:sz w:val="24"/>
                  <w:szCs w:val="24"/>
                  <w:shd w:val="clear" w:color="auto" w:fill="FFFFFF"/>
                </w:rPr>
                <w:t>https://videouroki.net/video/geografiya/5-class/</w:t>
              </w:r>
            </w:hyperlink>
          </w:p>
          <w:p w:rsidR="00FC0544" w:rsidRPr="00FC0544" w:rsidRDefault="00FC0544" w:rsidP="001C6D52">
            <w:pPr>
              <w:spacing w:after="0"/>
              <w:ind w:left="135"/>
              <w:rPr>
                <w:rFonts w:ascii="Times New Roman" w:hAnsi="Times New Roman" w:cs="Times New Roman"/>
                <w:sz w:val="24"/>
                <w:szCs w:val="24"/>
              </w:rPr>
            </w:pPr>
          </w:p>
        </w:tc>
      </w:tr>
      <w:tr w:rsidR="00FC0544" w:rsidRPr="00FC0544" w:rsidTr="001C6D52">
        <w:trPr>
          <w:trHeight w:val="144"/>
          <w:tblCellSpacing w:w="20" w:type="nil"/>
        </w:trPr>
        <w:tc>
          <w:tcPr>
            <w:tcW w:w="0" w:type="auto"/>
            <w:gridSpan w:val="2"/>
            <w:tcMar>
              <w:top w:w="50" w:type="dxa"/>
              <w:left w:w="100" w:type="dxa"/>
            </w:tcMar>
            <w:vAlign w:val="center"/>
          </w:tcPr>
          <w:p w:rsidR="00FC0544" w:rsidRPr="00FC0544" w:rsidRDefault="00FC0544" w:rsidP="001C6D52">
            <w:pPr>
              <w:spacing w:after="0"/>
              <w:ind w:left="135"/>
              <w:rPr>
                <w:rFonts w:ascii="Times New Roman" w:hAnsi="Times New Roman" w:cs="Times New Roman"/>
                <w:sz w:val="24"/>
                <w:szCs w:val="24"/>
              </w:rPr>
            </w:pPr>
            <w:r w:rsidRPr="00FC0544">
              <w:rPr>
                <w:rFonts w:ascii="Times New Roman" w:hAnsi="Times New Roman" w:cs="Times New Roman"/>
                <w:color w:val="000000"/>
                <w:sz w:val="24"/>
                <w:szCs w:val="24"/>
              </w:rPr>
              <w:t>ОБЩЕЕ КОЛИЧЕСТВО ЧАСОВ ПО ПРОГРАММЕ</w:t>
            </w:r>
          </w:p>
        </w:tc>
        <w:tc>
          <w:tcPr>
            <w:tcW w:w="1563" w:type="dxa"/>
            <w:tcMar>
              <w:top w:w="50" w:type="dxa"/>
              <w:left w:w="100" w:type="dxa"/>
            </w:tcMar>
            <w:vAlign w:val="center"/>
          </w:tcPr>
          <w:p w:rsidR="00FC0544" w:rsidRPr="00FC0544" w:rsidRDefault="00FC0544" w:rsidP="001C6D52">
            <w:pPr>
              <w:spacing w:after="0"/>
              <w:ind w:left="135"/>
              <w:jc w:val="center"/>
              <w:rPr>
                <w:rFonts w:ascii="Times New Roman" w:hAnsi="Times New Roman" w:cs="Times New Roman"/>
                <w:sz w:val="24"/>
                <w:szCs w:val="24"/>
              </w:rPr>
            </w:pPr>
            <w:r w:rsidRPr="00FC0544">
              <w:rPr>
                <w:rFonts w:ascii="Times New Roman" w:hAnsi="Times New Roman" w:cs="Times New Roman"/>
                <w:color w:val="000000"/>
                <w:sz w:val="24"/>
                <w:szCs w:val="24"/>
              </w:rPr>
              <w:t xml:space="preserve"> 34 </w:t>
            </w:r>
          </w:p>
        </w:tc>
        <w:tc>
          <w:tcPr>
            <w:tcW w:w="1719" w:type="dxa"/>
            <w:tcMar>
              <w:top w:w="50" w:type="dxa"/>
              <w:left w:w="100" w:type="dxa"/>
            </w:tcMar>
            <w:vAlign w:val="center"/>
          </w:tcPr>
          <w:p w:rsidR="00FC0544" w:rsidRPr="00FC0544" w:rsidRDefault="00FC0544" w:rsidP="001C6D52">
            <w:pPr>
              <w:spacing w:after="0"/>
              <w:ind w:left="135"/>
              <w:jc w:val="center"/>
              <w:rPr>
                <w:rFonts w:ascii="Times New Roman" w:hAnsi="Times New Roman" w:cs="Times New Roman"/>
                <w:sz w:val="24"/>
                <w:szCs w:val="24"/>
              </w:rPr>
            </w:pPr>
            <w:r w:rsidRPr="00FC0544">
              <w:rPr>
                <w:rFonts w:ascii="Times New Roman" w:hAnsi="Times New Roman" w:cs="Times New Roman"/>
                <w:color w:val="000000"/>
                <w:sz w:val="24"/>
                <w:szCs w:val="24"/>
              </w:rPr>
              <w:t xml:space="preserve"> 1 </w:t>
            </w:r>
          </w:p>
        </w:tc>
        <w:tc>
          <w:tcPr>
            <w:tcW w:w="1805" w:type="dxa"/>
            <w:tcMar>
              <w:top w:w="50" w:type="dxa"/>
              <w:left w:w="100" w:type="dxa"/>
            </w:tcMar>
            <w:vAlign w:val="center"/>
          </w:tcPr>
          <w:p w:rsidR="00FC0544" w:rsidRPr="00FC0544" w:rsidRDefault="00FC0544" w:rsidP="001C6D52">
            <w:pPr>
              <w:spacing w:after="0"/>
              <w:ind w:left="135"/>
              <w:jc w:val="center"/>
              <w:rPr>
                <w:rFonts w:ascii="Times New Roman" w:hAnsi="Times New Roman" w:cs="Times New Roman"/>
                <w:sz w:val="24"/>
                <w:szCs w:val="24"/>
              </w:rPr>
            </w:pPr>
            <w:r w:rsidRPr="00FC0544">
              <w:rPr>
                <w:rFonts w:ascii="Times New Roman" w:hAnsi="Times New Roman" w:cs="Times New Roman"/>
                <w:color w:val="000000"/>
                <w:sz w:val="24"/>
                <w:szCs w:val="24"/>
              </w:rPr>
              <w:t xml:space="preserve"> 6.5 </w:t>
            </w:r>
          </w:p>
        </w:tc>
        <w:tc>
          <w:tcPr>
            <w:tcW w:w="2694" w:type="dxa"/>
            <w:tcMar>
              <w:top w:w="50" w:type="dxa"/>
              <w:left w:w="100" w:type="dxa"/>
            </w:tcMar>
            <w:vAlign w:val="center"/>
          </w:tcPr>
          <w:p w:rsidR="00FC0544" w:rsidRPr="00FC0544" w:rsidRDefault="00FC0544" w:rsidP="001C6D52">
            <w:pPr>
              <w:rPr>
                <w:rFonts w:ascii="Times New Roman" w:hAnsi="Times New Roman" w:cs="Times New Roman"/>
                <w:sz w:val="24"/>
                <w:szCs w:val="24"/>
              </w:rPr>
            </w:pPr>
          </w:p>
        </w:tc>
      </w:tr>
    </w:tbl>
    <w:p w:rsidR="00FC0544" w:rsidRPr="0026700F" w:rsidRDefault="00FC0544" w:rsidP="00FC0544">
      <w:pPr>
        <w:rPr>
          <w:sz w:val="24"/>
          <w:szCs w:val="24"/>
        </w:rPr>
        <w:sectPr w:rsidR="00FC0544" w:rsidRPr="0026700F">
          <w:pgSz w:w="16383" w:h="11906" w:orient="landscape"/>
          <w:pgMar w:top="1134" w:right="850" w:bottom="1134" w:left="1701" w:header="720" w:footer="720" w:gutter="0"/>
          <w:cols w:space="720"/>
        </w:sectPr>
      </w:pPr>
    </w:p>
    <w:p w:rsidR="00FC0544" w:rsidRPr="0026700F" w:rsidRDefault="00FC0544" w:rsidP="00FC0544">
      <w:pPr>
        <w:spacing w:after="0"/>
        <w:ind w:left="120"/>
        <w:rPr>
          <w:sz w:val="24"/>
          <w:szCs w:val="24"/>
        </w:rPr>
      </w:pPr>
      <w:r w:rsidRPr="0026700F">
        <w:rPr>
          <w:rFonts w:ascii="Times New Roman" w:hAnsi="Times New Roman"/>
          <w:b/>
          <w:color w:val="000000"/>
          <w:sz w:val="24"/>
          <w:szCs w:val="24"/>
        </w:rPr>
        <w:t xml:space="preserve"> 11 КЛАСС </w:t>
      </w:r>
    </w:p>
    <w:tbl>
      <w:tblPr>
        <w:tblW w:w="13877"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7"/>
        <w:gridCol w:w="2975"/>
        <w:gridCol w:w="954"/>
        <w:gridCol w:w="1842"/>
        <w:gridCol w:w="1911"/>
        <w:gridCol w:w="5378"/>
      </w:tblGrid>
      <w:tr w:rsidR="00FC0544" w:rsidRPr="00FC0544" w:rsidTr="00FC0544">
        <w:trPr>
          <w:trHeight w:val="144"/>
          <w:tblCellSpacing w:w="20" w:type="nil"/>
        </w:trPr>
        <w:tc>
          <w:tcPr>
            <w:tcW w:w="704" w:type="dxa"/>
            <w:vMerge w:val="restart"/>
            <w:tcMar>
              <w:top w:w="50" w:type="dxa"/>
              <w:left w:w="100" w:type="dxa"/>
            </w:tcMar>
            <w:vAlign w:val="center"/>
          </w:tcPr>
          <w:p w:rsidR="00FC0544" w:rsidRPr="00FC0544" w:rsidRDefault="00FC0544" w:rsidP="001C6D52">
            <w:pPr>
              <w:spacing w:after="0"/>
              <w:ind w:left="135"/>
              <w:rPr>
                <w:rFonts w:ascii="Times New Roman" w:hAnsi="Times New Roman" w:cs="Times New Roman"/>
                <w:sz w:val="24"/>
                <w:szCs w:val="24"/>
              </w:rPr>
            </w:pPr>
            <w:r w:rsidRPr="00FC0544">
              <w:rPr>
                <w:rFonts w:ascii="Times New Roman" w:hAnsi="Times New Roman" w:cs="Times New Roman"/>
                <w:b/>
                <w:color w:val="000000"/>
                <w:sz w:val="24"/>
                <w:szCs w:val="24"/>
              </w:rPr>
              <w:t xml:space="preserve">№ п/п </w:t>
            </w:r>
          </w:p>
          <w:p w:rsidR="00FC0544" w:rsidRPr="00FC0544" w:rsidRDefault="00FC0544" w:rsidP="001C6D52">
            <w:pPr>
              <w:spacing w:after="0"/>
              <w:ind w:left="135"/>
              <w:rPr>
                <w:rFonts w:ascii="Times New Roman" w:hAnsi="Times New Roman" w:cs="Times New Roman"/>
                <w:sz w:val="24"/>
                <w:szCs w:val="24"/>
              </w:rPr>
            </w:pPr>
          </w:p>
        </w:tc>
        <w:tc>
          <w:tcPr>
            <w:tcW w:w="2602" w:type="dxa"/>
            <w:vMerge w:val="restart"/>
            <w:tcMar>
              <w:top w:w="50" w:type="dxa"/>
              <w:left w:w="100" w:type="dxa"/>
            </w:tcMar>
            <w:vAlign w:val="center"/>
          </w:tcPr>
          <w:p w:rsidR="00FC0544" w:rsidRPr="00FC0544" w:rsidRDefault="00FC0544" w:rsidP="001C6D52">
            <w:pPr>
              <w:spacing w:after="0"/>
              <w:ind w:left="135"/>
              <w:rPr>
                <w:rFonts w:ascii="Times New Roman" w:hAnsi="Times New Roman" w:cs="Times New Roman"/>
                <w:sz w:val="24"/>
                <w:szCs w:val="24"/>
              </w:rPr>
            </w:pPr>
            <w:r w:rsidRPr="00FC0544">
              <w:rPr>
                <w:rFonts w:ascii="Times New Roman" w:hAnsi="Times New Roman" w:cs="Times New Roman"/>
                <w:b/>
                <w:color w:val="000000"/>
                <w:sz w:val="24"/>
                <w:szCs w:val="24"/>
              </w:rPr>
              <w:t xml:space="preserve">Наименование разделов и тем программы </w:t>
            </w:r>
          </w:p>
          <w:p w:rsidR="00FC0544" w:rsidRPr="00FC0544" w:rsidRDefault="00FC0544" w:rsidP="001C6D52">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FC0544" w:rsidRPr="00FC0544" w:rsidRDefault="00FC0544" w:rsidP="001C6D52">
            <w:pPr>
              <w:spacing w:after="0"/>
              <w:rPr>
                <w:rFonts w:ascii="Times New Roman" w:hAnsi="Times New Roman" w:cs="Times New Roman"/>
                <w:sz w:val="24"/>
                <w:szCs w:val="24"/>
              </w:rPr>
            </w:pPr>
            <w:r w:rsidRPr="00FC0544">
              <w:rPr>
                <w:rFonts w:ascii="Times New Roman" w:hAnsi="Times New Roman" w:cs="Times New Roman"/>
                <w:b/>
                <w:color w:val="000000"/>
                <w:sz w:val="24"/>
                <w:szCs w:val="24"/>
              </w:rPr>
              <w:t>Количество часов</w:t>
            </w:r>
          </w:p>
        </w:tc>
        <w:tc>
          <w:tcPr>
            <w:tcW w:w="5829" w:type="dxa"/>
            <w:vMerge w:val="restart"/>
            <w:tcMar>
              <w:top w:w="50" w:type="dxa"/>
              <w:left w:w="100" w:type="dxa"/>
            </w:tcMar>
            <w:vAlign w:val="center"/>
          </w:tcPr>
          <w:p w:rsidR="00FC0544" w:rsidRPr="00FC0544" w:rsidRDefault="00FC0544" w:rsidP="001C6D52">
            <w:pPr>
              <w:spacing w:after="0"/>
              <w:ind w:left="135"/>
              <w:rPr>
                <w:rFonts w:ascii="Times New Roman" w:hAnsi="Times New Roman" w:cs="Times New Roman"/>
                <w:sz w:val="24"/>
                <w:szCs w:val="24"/>
              </w:rPr>
            </w:pPr>
            <w:r w:rsidRPr="00FC0544">
              <w:rPr>
                <w:rFonts w:ascii="Times New Roman" w:hAnsi="Times New Roman" w:cs="Times New Roman"/>
                <w:b/>
                <w:color w:val="000000"/>
                <w:sz w:val="24"/>
                <w:szCs w:val="24"/>
              </w:rPr>
              <w:t xml:space="preserve">Электронные (цифровые) образовательные ресурсы </w:t>
            </w:r>
          </w:p>
          <w:p w:rsidR="00FC0544" w:rsidRPr="00FC0544" w:rsidRDefault="00FC0544" w:rsidP="001C6D52">
            <w:pPr>
              <w:spacing w:after="0"/>
              <w:ind w:left="135"/>
              <w:rPr>
                <w:rFonts w:ascii="Times New Roman" w:hAnsi="Times New Roman" w:cs="Times New Roman"/>
                <w:sz w:val="24"/>
                <w:szCs w:val="24"/>
              </w:rPr>
            </w:pPr>
          </w:p>
        </w:tc>
      </w:tr>
      <w:tr w:rsidR="00FC0544" w:rsidRPr="00FC0544" w:rsidTr="00FC0544">
        <w:trPr>
          <w:trHeight w:val="144"/>
          <w:tblCellSpacing w:w="20" w:type="nil"/>
        </w:trPr>
        <w:tc>
          <w:tcPr>
            <w:tcW w:w="0" w:type="auto"/>
            <w:vMerge/>
            <w:tcBorders>
              <w:top w:val="nil"/>
            </w:tcBorders>
            <w:tcMar>
              <w:top w:w="50" w:type="dxa"/>
              <w:left w:w="100" w:type="dxa"/>
            </w:tcMar>
          </w:tcPr>
          <w:p w:rsidR="00FC0544" w:rsidRPr="00FC0544" w:rsidRDefault="00FC0544" w:rsidP="001C6D52">
            <w:pPr>
              <w:rPr>
                <w:rFonts w:ascii="Times New Roman" w:hAnsi="Times New Roman" w:cs="Times New Roman"/>
                <w:sz w:val="24"/>
                <w:szCs w:val="24"/>
              </w:rPr>
            </w:pPr>
          </w:p>
        </w:tc>
        <w:tc>
          <w:tcPr>
            <w:tcW w:w="0" w:type="auto"/>
            <w:vMerge/>
            <w:tcBorders>
              <w:top w:val="nil"/>
            </w:tcBorders>
            <w:tcMar>
              <w:top w:w="50" w:type="dxa"/>
              <w:left w:w="100" w:type="dxa"/>
            </w:tcMar>
          </w:tcPr>
          <w:p w:rsidR="00FC0544" w:rsidRPr="00FC0544" w:rsidRDefault="00FC0544" w:rsidP="001C6D52">
            <w:pPr>
              <w:rPr>
                <w:rFonts w:ascii="Times New Roman" w:hAnsi="Times New Roman" w:cs="Times New Roman"/>
                <w:sz w:val="24"/>
                <w:szCs w:val="24"/>
              </w:rPr>
            </w:pPr>
          </w:p>
        </w:tc>
        <w:tc>
          <w:tcPr>
            <w:tcW w:w="977" w:type="dxa"/>
            <w:tcMar>
              <w:top w:w="50" w:type="dxa"/>
              <w:left w:w="100" w:type="dxa"/>
            </w:tcMar>
            <w:vAlign w:val="center"/>
          </w:tcPr>
          <w:p w:rsidR="00FC0544" w:rsidRPr="00FC0544" w:rsidRDefault="00FC0544" w:rsidP="001C6D52">
            <w:pPr>
              <w:spacing w:after="0"/>
              <w:ind w:left="135"/>
              <w:rPr>
                <w:rFonts w:ascii="Times New Roman" w:hAnsi="Times New Roman" w:cs="Times New Roman"/>
                <w:sz w:val="24"/>
                <w:szCs w:val="24"/>
              </w:rPr>
            </w:pPr>
            <w:r w:rsidRPr="00FC0544">
              <w:rPr>
                <w:rFonts w:ascii="Times New Roman" w:hAnsi="Times New Roman" w:cs="Times New Roman"/>
                <w:b/>
                <w:color w:val="000000"/>
                <w:sz w:val="24"/>
                <w:szCs w:val="24"/>
              </w:rPr>
              <w:t xml:space="preserve">Всего </w:t>
            </w:r>
          </w:p>
          <w:p w:rsidR="00FC0544" w:rsidRPr="00FC0544" w:rsidRDefault="00FC0544" w:rsidP="001C6D52">
            <w:pPr>
              <w:spacing w:after="0"/>
              <w:ind w:left="135"/>
              <w:rPr>
                <w:rFonts w:ascii="Times New Roman" w:hAnsi="Times New Roman" w:cs="Times New Roman"/>
                <w:sz w:val="24"/>
                <w:szCs w:val="24"/>
              </w:rPr>
            </w:pPr>
          </w:p>
        </w:tc>
        <w:tc>
          <w:tcPr>
            <w:tcW w:w="1846" w:type="dxa"/>
            <w:tcMar>
              <w:top w:w="50" w:type="dxa"/>
              <w:left w:w="100" w:type="dxa"/>
            </w:tcMar>
            <w:vAlign w:val="center"/>
          </w:tcPr>
          <w:p w:rsidR="00FC0544" w:rsidRPr="00FC0544" w:rsidRDefault="00FC0544" w:rsidP="001C6D52">
            <w:pPr>
              <w:spacing w:after="0"/>
              <w:ind w:left="135"/>
              <w:rPr>
                <w:rFonts w:ascii="Times New Roman" w:hAnsi="Times New Roman" w:cs="Times New Roman"/>
                <w:sz w:val="24"/>
                <w:szCs w:val="24"/>
              </w:rPr>
            </w:pPr>
            <w:r w:rsidRPr="00FC0544">
              <w:rPr>
                <w:rFonts w:ascii="Times New Roman" w:hAnsi="Times New Roman" w:cs="Times New Roman"/>
                <w:b/>
                <w:color w:val="000000"/>
                <w:sz w:val="24"/>
                <w:szCs w:val="24"/>
              </w:rPr>
              <w:t xml:space="preserve">Контрольные работы </w:t>
            </w:r>
          </w:p>
          <w:p w:rsidR="00FC0544" w:rsidRPr="00FC0544" w:rsidRDefault="00FC0544" w:rsidP="001C6D52">
            <w:pPr>
              <w:spacing w:after="0"/>
              <w:ind w:left="135"/>
              <w:rPr>
                <w:rFonts w:ascii="Times New Roman" w:hAnsi="Times New Roman" w:cs="Times New Roman"/>
                <w:sz w:val="24"/>
                <w:szCs w:val="24"/>
              </w:rPr>
            </w:pPr>
          </w:p>
        </w:tc>
        <w:tc>
          <w:tcPr>
            <w:tcW w:w="1916" w:type="dxa"/>
            <w:tcMar>
              <w:top w:w="50" w:type="dxa"/>
              <w:left w:w="100" w:type="dxa"/>
            </w:tcMar>
            <w:vAlign w:val="center"/>
          </w:tcPr>
          <w:p w:rsidR="00FC0544" w:rsidRPr="00FC0544" w:rsidRDefault="00FC0544" w:rsidP="001C6D52">
            <w:pPr>
              <w:spacing w:after="0"/>
              <w:ind w:left="135"/>
              <w:rPr>
                <w:rFonts w:ascii="Times New Roman" w:hAnsi="Times New Roman" w:cs="Times New Roman"/>
                <w:sz w:val="24"/>
                <w:szCs w:val="24"/>
              </w:rPr>
            </w:pPr>
            <w:r w:rsidRPr="00FC0544">
              <w:rPr>
                <w:rFonts w:ascii="Times New Roman" w:hAnsi="Times New Roman" w:cs="Times New Roman"/>
                <w:b/>
                <w:color w:val="000000"/>
                <w:sz w:val="24"/>
                <w:szCs w:val="24"/>
              </w:rPr>
              <w:t xml:space="preserve">Практические работы </w:t>
            </w:r>
          </w:p>
          <w:p w:rsidR="00FC0544" w:rsidRPr="00FC0544" w:rsidRDefault="00FC0544" w:rsidP="001C6D52">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FC0544" w:rsidRPr="00FC0544" w:rsidRDefault="00FC0544" w:rsidP="001C6D52">
            <w:pPr>
              <w:rPr>
                <w:rFonts w:ascii="Times New Roman" w:hAnsi="Times New Roman" w:cs="Times New Roman"/>
                <w:sz w:val="24"/>
                <w:szCs w:val="24"/>
              </w:rPr>
            </w:pPr>
          </w:p>
        </w:tc>
      </w:tr>
      <w:tr w:rsidR="00FC0544" w:rsidRPr="00FC0544" w:rsidTr="00FC0544">
        <w:trPr>
          <w:trHeight w:val="144"/>
          <w:tblCellSpacing w:w="20" w:type="nil"/>
        </w:trPr>
        <w:tc>
          <w:tcPr>
            <w:tcW w:w="0" w:type="auto"/>
            <w:gridSpan w:val="6"/>
            <w:tcMar>
              <w:top w:w="50" w:type="dxa"/>
              <w:left w:w="100" w:type="dxa"/>
            </w:tcMar>
            <w:vAlign w:val="center"/>
          </w:tcPr>
          <w:p w:rsidR="00FC0544" w:rsidRPr="00FC0544" w:rsidRDefault="00FC0544" w:rsidP="001C6D52">
            <w:pPr>
              <w:spacing w:after="0"/>
              <w:ind w:left="135"/>
              <w:rPr>
                <w:rFonts w:ascii="Times New Roman" w:hAnsi="Times New Roman" w:cs="Times New Roman"/>
                <w:sz w:val="24"/>
                <w:szCs w:val="24"/>
              </w:rPr>
            </w:pPr>
            <w:r w:rsidRPr="00FC0544">
              <w:rPr>
                <w:rFonts w:ascii="Times New Roman" w:hAnsi="Times New Roman" w:cs="Times New Roman"/>
                <w:b/>
                <w:color w:val="000000"/>
                <w:sz w:val="24"/>
                <w:szCs w:val="24"/>
              </w:rPr>
              <w:t>Раздел 1.</w:t>
            </w:r>
            <w:r w:rsidRPr="00FC0544">
              <w:rPr>
                <w:rFonts w:ascii="Times New Roman" w:hAnsi="Times New Roman" w:cs="Times New Roman"/>
                <w:color w:val="000000"/>
                <w:sz w:val="24"/>
                <w:szCs w:val="24"/>
              </w:rPr>
              <w:t xml:space="preserve"> </w:t>
            </w:r>
            <w:r w:rsidRPr="00FC0544">
              <w:rPr>
                <w:rFonts w:ascii="Times New Roman" w:hAnsi="Times New Roman" w:cs="Times New Roman"/>
                <w:b/>
                <w:color w:val="000000"/>
                <w:sz w:val="24"/>
                <w:szCs w:val="24"/>
              </w:rPr>
              <w:t>РЕГИОНЫ И СТРАНЫ</w:t>
            </w:r>
          </w:p>
        </w:tc>
      </w:tr>
      <w:tr w:rsidR="00FC0544" w:rsidRPr="00FC0544" w:rsidTr="00FC0544">
        <w:trPr>
          <w:trHeight w:val="144"/>
          <w:tblCellSpacing w:w="20" w:type="nil"/>
        </w:trPr>
        <w:tc>
          <w:tcPr>
            <w:tcW w:w="704" w:type="dxa"/>
            <w:tcMar>
              <w:top w:w="50" w:type="dxa"/>
              <w:left w:w="100" w:type="dxa"/>
            </w:tcMar>
            <w:vAlign w:val="center"/>
          </w:tcPr>
          <w:p w:rsidR="00FC0544" w:rsidRPr="00FC0544" w:rsidRDefault="00FC0544" w:rsidP="001C6D52">
            <w:pPr>
              <w:spacing w:after="0"/>
              <w:rPr>
                <w:rFonts w:ascii="Times New Roman" w:hAnsi="Times New Roman" w:cs="Times New Roman"/>
                <w:sz w:val="24"/>
                <w:szCs w:val="24"/>
              </w:rPr>
            </w:pPr>
            <w:r w:rsidRPr="00FC0544">
              <w:rPr>
                <w:rFonts w:ascii="Times New Roman" w:hAnsi="Times New Roman" w:cs="Times New Roman"/>
                <w:color w:val="000000"/>
                <w:sz w:val="24"/>
                <w:szCs w:val="24"/>
              </w:rPr>
              <w:t>1.1</w:t>
            </w:r>
          </w:p>
        </w:tc>
        <w:tc>
          <w:tcPr>
            <w:tcW w:w="2602" w:type="dxa"/>
            <w:tcMar>
              <w:top w:w="50" w:type="dxa"/>
              <w:left w:w="100" w:type="dxa"/>
            </w:tcMar>
            <w:vAlign w:val="center"/>
          </w:tcPr>
          <w:p w:rsidR="00FC0544" w:rsidRPr="00FC0544" w:rsidRDefault="00FC0544" w:rsidP="001C6D52">
            <w:pPr>
              <w:spacing w:after="0"/>
              <w:ind w:left="135"/>
              <w:rPr>
                <w:rFonts w:ascii="Times New Roman" w:hAnsi="Times New Roman" w:cs="Times New Roman"/>
                <w:sz w:val="24"/>
                <w:szCs w:val="24"/>
              </w:rPr>
            </w:pPr>
            <w:r w:rsidRPr="00FC0544">
              <w:rPr>
                <w:rFonts w:ascii="Times New Roman" w:hAnsi="Times New Roman" w:cs="Times New Roman"/>
                <w:color w:val="000000"/>
                <w:sz w:val="24"/>
                <w:szCs w:val="24"/>
              </w:rPr>
              <w:t>Регионы мира. Зарубежная Европа</w:t>
            </w:r>
          </w:p>
        </w:tc>
        <w:tc>
          <w:tcPr>
            <w:tcW w:w="977" w:type="dxa"/>
            <w:tcMar>
              <w:top w:w="50" w:type="dxa"/>
              <w:left w:w="100" w:type="dxa"/>
            </w:tcMar>
            <w:vAlign w:val="center"/>
          </w:tcPr>
          <w:p w:rsidR="00FC0544" w:rsidRPr="00FC0544" w:rsidRDefault="00FC0544" w:rsidP="001C6D52">
            <w:pPr>
              <w:spacing w:after="0"/>
              <w:ind w:left="135"/>
              <w:jc w:val="center"/>
              <w:rPr>
                <w:rFonts w:ascii="Times New Roman" w:hAnsi="Times New Roman" w:cs="Times New Roman"/>
                <w:sz w:val="24"/>
                <w:szCs w:val="24"/>
              </w:rPr>
            </w:pPr>
            <w:r w:rsidRPr="00FC0544">
              <w:rPr>
                <w:rFonts w:ascii="Times New Roman" w:hAnsi="Times New Roman" w:cs="Times New Roman"/>
                <w:color w:val="000000"/>
                <w:sz w:val="24"/>
                <w:szCs w:val="24"/>
              </w:rPr>
              <w:t xml:space="preserve"> 6 </w:t>
            </w:r>
          </w:p>
        </w:tc>
        <w:tc>
          <w:tcPr>
            <w:tcW w:w="1846" w:type="dxa"/>
            <w:tcMar>
              <w:top w:w="50" w:type="dxa"/>
              <w:left w:w="100" w:type="dxa"/>
            </w:tcMar>
            <w:vAlign w:val="center"/>
          </w:tcPr>
          <w:p w:rsidR="00FC0544" w:rsidRPr="00FC0544" w:rsidRDefault="00FC0544" w:rsidP="001C6D52">
            <w:pPr>
              <w:spacing w:after="0"/>
              <w:ind w:left="135"/>
              <w:jc w:val="center"/>
              <w:rPr>
                <w:rFonts w:ascii="Times New Roman" w:hAnsi="Times New Roman" w:cs="Times New Roman"/>
                <w:sz w:val="24"/>
                <w:szCs w:val="24"/>
              </w:rPr>
            </w:pPr>
          </w:p>
        </w:tc>
        <w:tc>
          <w:tcPr>
            <w:tcW w:w="1916" w:type="dxa"/>
            <w:tcMar>
              <w:top w:w="50" w:type="dxa"/>
              <w:left w:w="100" w:type="dxa"/>
            </w:tcMar>
            <w:vAlign w:val="center"/>
          </w:tcPr>
          <w:p w:rsidR="00FC0544" w:rsidRPr="00FC0544" w:rsidRDefault="00FC0544" w:rsidP="001C6D52">
            <w:pPr>
              <w:spacing w:after="0"/>
              <w:ind w:left="135"/>
              <w:jc w:val="center"/>
              <w:rPr>
                <w:rFonts w:ascii="Times New Roman" w:hAnsi="Times New Roman" w:cs="Times New Roman"/>
                <w:sz w:val="24"/>
                <w:szCs w:val="24"/>
              </w:rPr>
            </w:pPr>
            <w:r w:rsidRPr="00FC0544">
              <w:rPr>
                <w:rFonts w:ascii="Times New Roman" w:hAnsi="Times New Roman" w:cs="Times New Roman"/>
                <w:color w:val="000000"/>
                <w:sz w:val="24"/>
                <w:szCs w:val="24"/>
              </w:rPr>
              <w:t xml:space="preserve"> 1 </w:t>
            </w:r>
          </w:p>
        </w:tc>
        <w:tc>
          <w:tcPr>
            <w:tcW w:w="5829" w:type="dxa"/>
            <w:tcMar>
              <w:top w:w="50" w:type="dxa"/>
              <w:left w:w="100" w:type="dxa"/>
            </w:tcMar>
            <w:vAlign w:val="center"/>
          </w:tcPr>
          <w:p w:rsidR="00FC0544" w:rsidRPr="00FC0544" w:rsidRDefault="00D20A1C" w:rsidP="001C6D52">
            <w:pPr>
              <w:spacing w:after="0"/>
              <w:ind w:left="135"/>
              <w:rPr>
                <w:rFonts w:ascii="Times New Roman" w:hAnsi="Times New Roman" w:cs="Times New Roman"/>
                <w:color w:val="000000"/>
                <w:sz w:val="24"/>
                <w:szCs w:val="24"/>
                <w:u w:val="single"/>
                <w:shd w:val="clear" w:color="auto" w:fill="FFFFFF"/>
              </w:rPr>
            </w:pPr>
            <w:hyperlink r:id="rId354" w:history="1">
              <w:r w:rsidR="00FC0544" w:rsidRPr="00FC0544">
                <w:rPr>
                  <w:rStyle w:val="af9"/>
                  <w:rFonts w:ascii="Times New Roman" w:hAnsi="Times New Roman" w:cs="Times New Roman"/>
                  <w:sz w:val="24"/>
                  <w:szCs w:val="24"/>
                  <w:shd w:val="clear" w:color="auto" w:fill="FFFFFF"/>
                </w:rPr>
                <w:t>https://resh.edu.ru/subject/4/5/</w:t>
              </w:r>
            </w:hyperlink>
          </w:p>
          <w:p w:rsidR="00FC0544" w:rsidRPr="00FC0544" w:rsidRDefault="00D20A1C" w:rsidP="001C6D52">
            <w:pPr>
              <w:spacing w:after="0"/>
              <w:ind w:left="135"/>
              <w:rPr>
                <w:rFonts w:ascii="Times New Roman" w:hAnsi="Times New Roman" w:cs="Times New Roman"/>
                <w:b/>
                <w:bCs/>
                <w:color w:val="000000"/>
                <w:sz w:val="24"/>
                <w:szCs w:val="24"/>
                <w:shd w:val="clear" w:color="auto" w:fill="FFFFFF"/>
              </w:rPr>
            </w:pPr>
            <w:hyperlink r:id="rId355" w:history="1">
              <w:r w:rsidR="00FC0544" w:rsidRPr="00FC0544">
                <w:rPr>
                  <w:rStyle w:val="af9"/>
                  <w:rFonts w:ascii="Times New Roman" w:hAnsi="Times New Roman" w:cs="Times New Roman"/>
                  <w:b/>
                  <w:bCs/>
                  <w:sz w:val="24"/>
                  <w:szCs w:val="24"/>
                  <w:shd w:val="clear" w:color="auto" w:fill="FFFFFF"/>
                </w:rPr>
                <w:t>https://uchi.ru/teachers/lk/subjects/modern_geo УЧИ.РУ</w:t>
              </w:r>
            </w:hyperlink>
          </w:p>
          <w:p w:rsidR="00FC0544" w:rsidRPr="00FC0544" w:rsidRDefault="00D20A1C" w:rsidP="001C6D52">
            <w:pPr>
              <w:spacing w:after="0"/>
              <w:ind w:left="135"/>
              <w:rPr>
                <w:rFonts w:ascii="Times New Roman" w:hAnsi="Times New Roman" w:cs="Times New Roman"/>
                <w:color w:val="000000"/>
                <w:sz w:val="24"/>
                <w:szCs w:val="24"/>
                <w:u w:val="single"/>
                <w:shd w:val="clear" w:color="auto" w:fill="FFFFFF"/>
              </w:rPr>
            </w:pPr>
            <w:hyperlink r:id="rId356" w:history="1">
              <w:r w:rsidR="00FC0544" w:rsidRPr="00FC0544">
                <w:rPr>
                  <w:rStyle w:val="af9"/>
                  <w:rFonts w:ascii="Times New Roman" w:hAnsi="Times New Roman" w:cs="Times New Roman"/>
                  <w:sz w:val="24"/>
                  <w:szCs w:val="24"/>
                  <w:shd w:val="clear" w:color="auto" w:fill="FFFFFF"/>
                </w:rPr>
                <w:t>https://videouroki.net/video/geografiya/5-class/</w:t>
              </w:r>
            </w:hyperlink>
          </w:p>
          <w:p w:rsidR="00FC0544" w:rsidRPr="00FC0544" w:rsidRDefault="00FC0544" w:rsidP="001C6D52">
            <w:pPr>
              <w:spacing w:after="0"/>
              <w:ind w:left="135"/>
              <w:rPr>
                <w:rFonts w:ascii="Times New Roman" w:hAnsi="Times New Roman" w:cs="Times New Roman"/>
                <w:b/>
                <w:bCs/>
                <w:color w:val="000000"/>
                <w:sz w:val="24"/>
                <w:szCs w:val="24"/>
                <w:shd w:val="clear" w:color="auto" w:fill="FFFFFF"/>
              </w:rPr>
            </w:pPr>
          </w:p>
          <w:p w:rsidR="00FC0544" w:rsidRPr="00FC0544" w:rsidRDefault="00FC0544" w:rsidP="001C6D52">
            <w:pPr>
              <w:spacing w:after="0"/>
              <w:ind w:left="135"/>
              <w:rPr>
                <w:rFonts w:ascii="Times New Roman" w:hAnsi="Times New Roman" w:cs="Times New Roman"/>
                <w:sz w:val="24"/>
                <w:szCs w:val="24"/>
              </w:rPr>
            </w:pPr>
          </w:p>
        </w:tc>
      </w:tr>
      <w:tr w:rsidR="00FC0544" w:rsidRPr="00FC0544" w:rsidTr="00FC0544">
        <w:trPr>
          <w:trHeight w:val="144"/>
          <w:tblCellSpacing w:w="20" w:type="nil"/>
        </w:trPr>
        <w:tc>
          <w:tcPr>
            <w:tcW w:w="704" w:type="dxa"/>
            <w:tcMar>
              <w:top w:w="50" w:type="dxa"/>
              <w:left w:w="100" w:type="dxa"/>
            </w:tcMar>
            <w:vAlign w:val="center"/>
          </w:tcPr>
          <w:p w:rsidR="00FC0544" w:rsidRPr="00FC0544" w:rsidRDefault="00FC0544" w:rsidP="001C6D52">
            <w:pPr>
              <w:spacing w:after="0"/>
              <w:rPr>
                <w:rFonts w:ascii="Times New Roman" w:hAnsi="Times New Roman" w:cs="Times New Roman"/>
                <w:sz w:val="24"/>
                <w:szCs w:val="24"/>
              </w:rPr>
            </w:pPr>
            <w:r w:rsidRPr="00FC0544">
              <w:rPr>
                <w:rFonts w:ascii="Times New Roman" w:hAnsi="Times New Roman" w:cs="Times New Roman"/>
                <w:color w:val="000000"/>
                <w:sz w:val="24"/>
                <w:szCs w:val="24"/>
              </w:rPr>
              <w:t>1.2</w:t>
            </w:r>
          </w:p>
        </w:tc>
        <w:tc>
          <w:tcPr>
            <w:tcW w:w="2602" w:type="dxa"/>
            <w:tcMar>
              <w:top w:w="50" w:type="dxa"/>
              <w:left w:w="100" w:type="dxa"/>
            </w:tcMar>
            <w:vAlign w:val="center"/>
          </w:tcPr>
          <w:p w:rsidR="00FC0544" w:rsidRPr="00FC0544" w:rsidRDefault="00FC0544" w:rsidP="001C6D52">
            <w:pPr>
              <w:spacing w:after="0"/>
              <w:ind w:left="135"/>
              <w:rPr>
                <w:rFonts w:ascii="Times New Roman" w:hAnsi="Times New Roman" w:cs="Times New Roman"/>
                <w:sz w:val="24"/>
                <w:szCs w:val="24"/>
              </w:rPr>
            </w:pPr>
            <w:r w:rsidRPr="00FC0544">
              <w:rPr>
                <w:rFonts w:ascii="Times New Roman" w:hAnsi="Times New Roman" w:cs="Times New Roman"/>
                <w:color w:val="000000"/>
                <w:sz w:val="24"/>
                <w:szCs w:val="24"/>
              </w:rPr>
              <w:t>Зарубежная Азия</w:t>
            </w:r>
          </w:p>
        </w:tc>
        <w:tc>
          <w:tcPr>
            <w:tcW w:w="977" w:type="dxa"/>
            <w:tcMar>
              <w:top w:w="50" w:type="dxa"/>
              <w:left w:w="100" w:type="dxa"/>
            </w:tcMar>
            <w:vAlign w:val="center"/>
          </w:tcPr>
          <w:p w:rsidR="00FC0544" w:rsidRPr="00FC0544" w:rsidRDefault="00FC0544" w:rsidP="001C6D52">
            <w:pPr>
              <w:spacing w:after="0"/>
              <w:ind w:left="135"/>
              <w:jc w:val="center"/>
              <w:rPr>
                <w:rFonts w:ascii="Times New Roman" w:hAnsi="Times New Roman" w:cs="Times New Roman"/>
                <w:sz w:val="24"/>
                <w:szCs w:val="24"/>
              </w:rPr>
            </w:pPr>
            <w:r w:rsidRPr="00FC0544">
              <w:rPr>
                <w:rFonts w:ascii="Times New Roman" w:hAnsi="Times New Roman" w:cs="Times New Roman"/>
                <w:color w:val="000000"/>
                <w:sz w:val="24"/>
                <w:szCs w:val="24"/>
              </w:rPr>
              <w:t xml:space="preserve"> 6 </w:t>
            </w:r>
          </w:p>
        </w:tc>
        <w:tc>
          <w:tcPr>
            <w:tcW w:w="1846" w:type="dxa"/>
            <w:tcMar>
              <w:top w:w="50" w:type="dxa"/>
              <w:left w:w="100" w:type="dxa"/>
            </w:tcMar>
            <w:vAlign w:val="center"/>
          </w:tcPr>
          <w:p w:rsidR="00FC0544" w:rsidRPr="00FC0544" w:rsidRDefault="00FC0544" w:rsidP="001C6D52">
            <w:pPr>
              <w:spacing w:after="0"/>
              <w:ind w:left="135"/>
              <w:jc w:val="center"/>
              <w:rPr>
                <w:rFonts w:ascii="Times New Roman" w:hAnsi="Times New Roman" w:cs="Times New Roman"/>
                <w:sz w:val="24"/>
                <w:szCs w:val="24"/>
              </w:rPr>
            </w:pPr>
          </w:p>
        </w:tc>
        <w:tc>
          <w:tcPr>
            <w:tcW w:w="1916" w:type="dxa"/>
            <w:tcMar>
              <w:top w:w="50" w:type="dxa"/>
              <w:left w:w="100" w:type="dxa"/>
            </w:tcMar>
            <w:vAlign w:val="center"/>
          </w:tcPr>
          <w:p w:rsidR="00FC0544" w:rsidRPr="00FC0544" w:rsidRDefault="00FC0544" w:rsidP="001C6D52">
            <w:pPr>
              <w:spacing w:after="0"/>
              <w:ind w:left="135"/>
              <w:jc w:val="center"/>
              <w:rPr>
                <w:rFonts w:ascii="Times New Roman" w:hAnsi="Times New Roman" w:cs="Times New Roman"/>
                <w:sz w:val="24"/>
                <w:szCs w:val="24"/>
              </w:rPr>
            </w:pPr>
            <w:r w:rsidRPr="00FC0544">
              <w:rPr>
                <w:rFonts w:ascii="Times New Roman" w:hAnsi="Times New Roman" w:cs="Times New Roman"/>
                <w:color w:val="000000"/>
                <w:sz w:val="24"/>
                <w:szCs w:val="24"/>
              </w:rPr>
              <w:t xml:space="preserve"> 0.5 </w:t>
            </w:r>
          </w:p>
        </w:tc>
        <w:tc>
          <w:tcPr>
            <w:tcW w:w="5829" w:type="dxa"/>
            <w:tcMar>
              <w:top w:w="50" w:type="dxa"/>
              <w:left w:w="100" w:type="dxa"/>
            </w:tcMar>
            <w:vAlign w:val="center"/>
          </w:tcPr>
          <w:p w:rsidR="00FC0544" w:rsidRPr="00FC0544" w:rsidRDefault="00D20A1C" w:rsidP="001C6D52">
            <w:pPr>
              <w:spacing w:after="0"/>
              <w:ind w:left="135"/>
              <w:rPr>
                <w:rFonts w:ascii="Times New Roman" w:hAnsi="Times New Roman" w:cs="Times New Roman"/>
                <w:color w:val="000000"/>
                <w:sz w:val="24"/>
                <w:szCs w:val="24"/>
                <w:u w:val="single"/>
                <w:shd w:val="clear" w:color="auto" w:fill="FFFFFF"/>
              </w:rPr>
            </w:pPr>
            <w:hyperlink r:id="rId357" w:history="1">
              <w:r w:rsidR="00FC0544" w:rsidRPr="00FC0544">
                <w:rPr>
                  <w:rStyle w:val="af9"/>
                  <w:rFonts w:ascii="Times New Roman" w:hAnsi="Times New Roman" w:cs="Times New Roman"/>
                  <w:sz w:val="24"/>
                  <w:szCs w:val="24"/>
                  <w:shd w:val="clear" w:color="auto" w:fill="FFFFFF"/>
                </w:rPr>
                <w:t>https://resh.edu.ru/subject/4/5/</w:t>
              </w:r>
            </w:hyperlink>
          </w:p>
          <w:p w:rsidR="00FC0544" w:rsidRPr="00FC0544" w:rsidRDefault="00D20A1C" w:rsidP="001C6D52">
            <w:pPr>
              <w:spacing w:after="0"/>
              <w:ind w:left="135"/>
              <w:rPr>
                <w:rFonts w:ascii="Times New Roman" w:hAnsi="Times New Roman" w:cs="Times New Roman"/>
                <w:b/>
                <w:bCs/>
                <w:color w:val="000000"/>
                <w:sz w:val="24"/>
                <w:szCs w:val="24"/>
                <w:shd w:val="clear" w:color="auto" w:fill="FFFFFF"/>
              </w:rPr>
            </w:pPr>
            <w:hyperlink r:id="rId358" w:history="1">
              <w:r w:rsidR="00FC0544" w:rsidRPr="00FC0544">
                <w:rPr>
                  <w:rStyle w:val="af9"/>
                  <w:rFonts w:ascii="Times New Roman" w:hAnsi="Times New Roman" w:cs="Times New Roman"/>
                  <w:b/>
                  <w:bCs/>
                  <w:sz w:val="24"/>
                  <w:szCs w:val="24"/>
                  <w:shd w:val="clear" w:color="auto" w:fill="FFFFFF"/>
                </w:rPr>
                <w:t>https://uchi.ru/teachers/lk/subjects/modern_geo УЧИ.РУ</w:t>
              </w:r>
            </w:hyperlink>
          </w:p>
          <w:p w:rsidR="00FC0544" w:rsidRPr="00FC0544" w:rsidRDefault="00D20A1C" w:rsidP="001C6D52">
            <w:pPr>
              <w:spacing w:after="0"/>
              <w:ind w:left="135"/>
              <w:rPr>
                <w:rFonts w:ascii="Times New Roman" w:hAnsi="Times New Roman" w:cs="Times New Roman"/>
                <w:color w:val="000000"/>
                <w:sz w:val="24"/>
                <w:szCs w:val="24"/>
                <w:u w:val="single"/>
                <w:shd w:val="clear" w:color="auto" w:fill="FFFFFF"/>
              </w:rPr>
            </w:pPr>
            <w:hyperlink r:id="rId359" w:history="1">
              <w:r w:rsidR="00FC0544" w:rsidRPr="00FC0544">
                <w:rPr>
                  <w:rStyle w:val="af9"/>
                  <w:rFonts w:ascii="Times New Roman" w:hAnsi="Times New Roman" w:cs="Times New Roman"/>
                  <w:sz w:val="24"/>
                  <w:szCs w:val="24"/>
                  <w:shd w:val="clear" w:color="auto" w:fill="FFFFFF"/>
                </w:rPr>
                <w:t>https://videouroki.net/video/geografiya/5-class/</w:t>
              </w:r>
            </w:hyperlink>
          </w:p>
          <w:p w:rsidR="00FC0544" w:rsidRPr="00FC0544" w:rsidRDefault="00FC0544" w:rsidP="001C6D52">
            <w:pPr>
              <w:spacing w:after="0"/>
              <w:ind w:left="135"/>
              <w:rPr>
                <w:rFonts w:ascii="Times New Roman" w:hAnsi="Times New Roman" w:cs="Times New Roman"/>
                <w:b/>
                <w:bCs/>
                <w:color w:val="000000"/>
                <w:sz w:val="24"/>
                <w:szCs w:val="24"/>
                <w:shd w:val="clear" w:color="auto" w:fill="FFFFFF"/>
              </w:rPr>
            </w:pPr>
          </w:p>
          <w:p w:rsidR="00FC0544" w:rsidRPr="00FC0544" w:rsidRDefault="00FC0544" w:rsidP="001C6D52">
            <w:pPr>
              <w:spacing w:after="0"/>
              <w:ind w:left="135"/>
              <w:rPr>
                <w:rFonts w:ascii="Times New Roman" w:hAnsi="Times New Roman" w:cs="Times New Roman"/>
                <w:sz w:val="24"/>
                <w:szCs w:val="24"/>
              </w:rPr>
            </w:pPr>
          </w:p>
        </w:tc>
      </w:tr>
      <w:tr w:rsidR="00FC0544" w:rsidRPr="00FC0544" w:rsidTr="00FC0544">
        <w:trPr>
          <w:trHeight w:val="144"/>
          <w:tblCellSpacing w:w="20" w:type="nil"/>
        </w:trPr>
        <w:tc>
          <w:tcPr>
            <w:tcW w:w="704" w:type="dxa"/>
            <w:tcMar>
              <w:top w:w="50" w:type="dxa"/>
              <w:left w:w="100" w:type="dxa"/>
            </w:tcMar>
            <w:vAlign w:val="center"/>
          </w:tcPr>
          <w:p w:rsidR="00FC0544" w:rsidRPr="00FC0544" w:rsidRDefault="00FC0544" w:rsidP="001C6D52">
            <w:pPr>
              <w:spacing w:after="0"/>
              <w:rPr>
                <w:rFonts w:ascii="Times New Roman" w:hAnsi="Times New Roman" w:cs="Times New Roman"/>
                <w:sz w:val="24"/>
                <w:szCs w:val="24"/>
              </w:rPr>
            </w:pPr>
            <w:r w:rsidRPr="00FC0544">
              <w:rPr>
                <w:rFonts w:ascii="Times New Roman" w:hAnsi="Times New Roman" w:cs="Times New Roman"/>
                <w:color w:val="000000"/>
                <w:sz w:val="24"/>
                <w:szCs w:val="24"/>
              </w:rPr>
              <w:t>1.3</w:t>
            </w:r>
          </w:p>
        </w:tc>
        <w:tc>
          <w:tcPr>
            <w:tcW w:w="2602" w:type="dxa"/>
            <w:tcMar>
              <w:top w:w="50" w:type="dxa"/>
              <w:left w:w="100" w:type="dxa"/>
            </w:tcMar>
            <w:vAlign w:val="center"/>
          </w:tcPr>
          <w:p w:rsidR="00FC0544" w:rsidRPr="00FC0544" w:rsidRDefault="00FC0544" w:rsidP="001C6D52">
            <w:pPr>
              <w:spacing w:after="0"/>
              <w:ind w:left="135"/>
              <w:rPr>
                <w:rFonts w:ascii="Times New Roman" w:hAnsi="Times New Roman" w:cs="Times New Roman"/>
                <w:sz w:val="24"/>
                <w:szCs w:val="24"/>
              </w:rPr>
            </w:pPr>
            <w:r w:rsidRPr="00FC0544">
              <w:rPr>
                <w:rFonts w:ascii="Times New Roman" w:hAnsi="Times New Roman" w:cs="Times New Roman"/>
                <w:color w:val="000000"/>
                <w:sz w:val="24"/>
                <w:szCs w:val="24"/>
              </w:rPr>
              <w:t>Америка</w:t>
            </w:r>
          </w:p>
        </w:tc>
        <w:tc>
          <w:tcPr>
            <w:tcW w:w="977" w:type="dxa"/>
            <w:tcMar>
              <w:top w:w="50" w:type="dxa"/>
              <w:left w:w="100" w:type="dxa"/>
            </w:tcMar>
            <w:vAlign w:val="center"/>
          </w:tcPr>
          <w:p w:rsidR="00FC0544" w:rsidRPr="00FC0544" w:rsidRDefault="00FC0544" w:rsidP="001C6D52">
            <w:pPr>
              <w:spacing w:after="0"/>
              <w:ind w:left="135"/>
              <w:jc w:val="center"/>
              <w:rPr>
                <w:rFonts w:ascii="Times New Roman" w:hAnsi="Times New Roman" w:cs="Times New Roman"/>
                <w:sz w:val="24"/>
                <w:szCs w:val="24"/>
              </w:rPr>
            </w:pPr>
            <w:r w:rsidRPr="00FC0544">
              <w:rPr>
                <w:rFonts w:ascii="Times New Roman" w:hAnsi="Times New Roman" w:cs="Times New Roman"/>
                <w:color w:val="000000"/>
                <w:sz w:val="24"/>
                <w:szCs w:val="24"/>
              </w:rPr>
              <w:t xml:space="preserve"> 6 </w:t>
            </w:r>
          </w:p>
        </w:tc>
        <w:tc>
          <w:tcPr>
            <w:tcW w:w="1846" w:type="dxa"/>
            <w:tcMar>
              <w:top w:w="50" w:type="dxa"/>
              <w:left w:w="100" w:type="dxa"/>
            </w:tcMar>
            <w:vAlign w:val="center"/>
          </w:tcPr>
          <w:p w:rsidR="00FC0544" w:rsidRPr="00FC0544" w:rsidRDefault="00FC0544" w:rsidP="001C6D52">
            <w:pPr>
              <w:spacing w:after="0"/>
              <w:ind w:left="135"/>
              <w:jc w:val="center"/>
              <w:rPr>
                <w:rFonts w:ascii="Times New Roman" w:hAnsi="Times New Roman" w:cs="Times New Roman"/>
                <w:sz w:val="24"/>
                <w:szCs w:val="24"/>
              </w:rPr>
            </w:pPr>
            <w:r w:rsidRPr="00FC0544">
              <w:rPr>
                <w:rFonts w:ascii="Times New Roman" w:hAnsi="Times New Roman" w:cs="Times New Roman"/>
                <w:color w:val="000000"/>
                <w:sz w:val="24"/>
                <w:szCs w:val="24"/>
              </w:rPr>
              <w:t xml:space="preserve"> 1 </w:t>
            </w:r>
          </w:p>
        </w:tc>
        <w:tc>
          <w:tcPr>
            <w:tcW w:w="1916" w:type="dxa"/>
            <w:tcMar>
              <w:top w:w="50" w:type="dxa"/>
              <w:left w:w="100" w:type="dxa"/>
            </w:tcMar>
            <w:vAlign w:val="center"/>
          </w:tcPr>
          <w:p w:rsidR="00FC0544" w:rsidRPr="00FC0544" w:rsidRDefault="00FC0544" w:rsidP="001C6D52">
            <w:pPr>
              <w:spacing w:after="0"/>
              <w:ind w:left="135"/>
              <w:jc w:val="center"/>
              <w:rPr>
                <w:rFonts w:ascii="Times New Roman" w:hAnsi="Times New Roman" w:cs="Times New Roman"/>
                <w:sz w:val="24"/>
                <w:szCs w:val="24"/>
              </w:rPr>
            </w:pPr>
            <w:r w:rsidRPr="00FC0544">
              <w:rPr>
                <w:rFonts w:ascii="Times New Roman" w:hAnsi="Times New Roman" w:cs="Times New Roman"/>
                <w:color w:val="000000"/>
                <w:sz w:val="24"/>
                <w:szCs w:val="24"/>
              </w:rPr>
              <w:t xml:space="preserve"> 0.5 </w:t>
            </w:r>
          </w:p>
        </w:tc>
        <w:tc>
          <w:tcPr>
            <w:tcW w:w="5829" w:type="dxa"/>
            <w:tcMar>
              <w:top w:w="50" w:type="dxa"/>
              <w:left w:w="100" w:type="dxa"/>
            </w:tcMar>
            <w:vAlign w:val="center"/>
          </w:tcPr>
          <w:p w:rsidR="00FC0544" w:rsidRPr="00FC0544" w:rsidRDefault="00D20A1C" w:rsidP="001C6D52">
            <w:pPr>
              <w:spacing w:after="0"/>
              <w:ind w:left="135"/>
              <w:rPr>
                <w:rFonts w:ascii="Times New Roman" w:hAnsi="Times New Roman" w:cs="Times New Roman"/>
                <w:color w:val="000000"/>
                <w:sz w:val="24"/>
                <w:szCs w:val="24"/>
                <w:u w:val="single"/>
                <w:shd w:val="clear" w:color="auto" w:fill="FFFFFF"/>
              </w:rPr>
            </w:pPr>
            <w:hyperlink r:id="rId360" w:history="1">
              <w:r w:rsidR="00FC0544" w:rsidRPr="00FC0544">
                <w:rPr>
                  <w:rStyle w:val="af9"/>
                  <w:rFonts w:ascii="Times New Roman" w:hAnsi="Times New Roman" w:cs="Times New Roman"/>
                  <w:sz w:val="24"/>
                  <w:szCs w:val="24"/>
                  <w:shd w:val="clear" w:color="auto" w:fill="FFFFFF"/>
                </w:rPr>
                <w:t>https://resh.edu.ru/subject/4/5/</w:t>
              </w:r>
            </w:hyperlink>
          </w:p>
          <w:p w:rsidR="00FC0544" w:rsidRPr="00FC0544" w:rsidRDefault="00D20A1C" w:rsidP="001C6D52">
            <w:pPr>
              <w:spacing w:after="0"/>
              <w:ind w:left="135"/>
              <w:rPr>
                <w:rFonts w:ascii="Times New Roman" w:hAnsi="Times New Roman" w:cs="Times New Roman"/>
                <w:b/>
                <w:bCs/>
                <w:color w:val="000000"/>
                <w:sz w:val="24"/>
                <w:szCs w:val="24"/>
                <w:shd w:val="clear" w:color="auto" w:fill="FFFFFF"/>
              </w:rPr>
            </w:pPr>
            <w:hyperlink r:id="rId361" w:history="1">
              <w:r w:rsidR="00FC0544" w:rsidRPr="00FC0544">
                <w:rPr>
                  <w:rStyle w:val="af9"/>
                  <w:rFonts w:ascii="Times New Roman" w:hAnsi="Times New Roman" w:cs="Times New Roman"/>
                  <w:b/>
                  <w:bCs/>
                  <w:sz w:val="24"/>
                  <w:szCs w:val="24"/>
                  <w:shd w:val="clear" w:color="auto" w:fill="FFFFFF"/>
                </w:rPr>
                <w:t>https://uchi.ru/teachers/lk/subjects/modern_geo УЧИ.РУ</w:t>
              </w:r>
            </w:hyperlink>
          </w:p>
          <w:p w:rsidR="00FC0544" w:rsidRPr="00FC0544" w:rsidRDefault="00D20A1C" w:rsidP="001C6D52">
            <w:pPr>
              <w:spacing w:after="0"/>
              <w:ind w:left="135"/>
              <w:rPr>
                <w:rFonts w:ascii="Times New Roman" w:hAnsi="Times New Roman" w:cs="Times New Roman"/>
                <w:color w:val="000000"/>
                <w:sz w:val="24"/>
                <w:szCs w:val="24"/>
                <w:u w:val="single"/>
                <w:shd w:val="clear" w:color="auto" w:fill="FFFFFF"/>
              </w:rPr>
            </w:pPr>
            <w:hyperlink r:id="rId362" w:history="1">
              <w:r w:rsidR="00FC0544" w:rsidRPr="00FC0544">
                <w:rPr>
                  <w:rStyle w:val="af9"/>
                  <w:rFonts w:ascii="Times New Roman" w:hAnsi="Times New Roman" w:cs="Times New Roman"/>
                  <w:sz w:val="24"/>
                  <w:szCs w:val="24"/>
                  <w:shd w:val="clear" w:color="auto" w:fill="FFFFFF"/>
                </w:rPr>
                <w:t>https://videouroki.net/video/geografiya/5-class/</w:t>
              </w:r>
            </w:hyperlink>
          </w:p>
          <w:p w:rsidR="00FC0544" w:rsidRPr="00FC0544" w:rsidRDefault="00FC0544" w:rsidP="001C6D52">
            <w:pPr>
              <w:spacing w:after="0"/>
              <w:ind w:left="135"/>
              <w:rPr>
                <w:rFonts w:ascii="Times New Roman" w:hAnsi="Times New Roman" w:cs="Times New Roman"/>
                <w:b/>
                <w:bCs/>
                <w:color w:val="000000"/>
                <w:sz w:val="24"/>
                <w:szCs w:val="24"/>
                <w:shd w:val="clear" w:color="auto" w:fill="FFFFFF"/>
              </w:rPr>
            </w:pPr>
          </w:p>
          <w:p w:rsidR="00FC0544" w:rsidRPr="00FC0544" w:rsidRDefault="00FC0544" w:rsidP="001C6D52">
            <w:pPr>
              <w:spacing w:after="0"/>
              <w:ind w:left="135"/>
              <w:rPr>
                <w:rFonts w:ascii="Times New Roman" w:hAnsi="Times New Roman" w:cs="Times New Roman"/>
                <w:sz w:val="24"/>
                <w:szCs w:val="24"/>
              </w:rPr>
            </w:pPr>
          </w:p>
        </w:tc>
      </w:tr>
      <w:tr w:rsidR="00FC0544" w:rsidRPr="00FC0544" w:rsidTr="00FC0544">
        <w:trPr>
          <w:trHeight w:val="144"/>
          <w:tblCellSpacing w:w="20" w:type="nil"/>
        </w:trPr>
        <w:tc>
          <w:tcPr>
            <w:tcW w:w="704" w:type="dxa"/>
            <w:tcMar>
              <w:top w:w="50" w:type="dxa"/>
              <w:left w:w="100" w:type="dxa"/>
            </w:tcMar>
            <w:vAlign w:val="center"/>
          </w:tcPr>
          <w:p w:rsidR="00FC0544" w:rsidRPr="00FC0544" w:rsidRDefault="00FC0544" w:rsidP="001C6D52">
            <w:pPr>
              <w:spacing w:after="0"/>
              <w:rPr>
                <w:rFonts w:ascii="Times New Roman" w:hAnsi="Times New Roman" w:cs="Times New Roman"/>
                <w:sz w:val="24"/>
                <w:szCs w:val="24"/>
              </w:rPr>
            </w:pPr>
            <w:r w:rsidRPr="00FC0544">
              <w:rPr>
                <w:rFonts w:ascii="Times New Roman" w:hAnsi="Times New Roman" w:cs="Times New Roman"/>
                <w:color w:val="000000"/>
                <w:sz w:val="24"/>
                <w:szCs w:val="24"/>
              </w:rPr>
              <w:t>1.4</w:t>
            </w:r>
          </w:p>
        </w:tc>
        <w:tc>
          <w:tcPr>
            <w:tcW w:w="2602" w:type="dxa"/>
            <w:tcMar>
              <w:top w:w="50" w:type="dxa"/>
              <w:left w:w="100" w:type="dxa"/>
            </w:tcMar>
            <w:vAlign w:val="center"/>
          </w:tcPr>
          <w:p w:rsidR="00FC0544" w:rsidRPr="00FC0544" w:rsidRDefault="00FC0544" w:rsidP="001C6D52">
            <w:pPr>
              <w:spacing w:after="0"/>
              <w:ind w:left="135"/>
              <w:rPr>
                <w:rFonts w:ascii="Times New Roman" w:hAnsi="Times New Roman" w:cs="Times New Roman"/>
                <w:sz w:val="24"/>
                <w:szCs w:val="24"/>
              </w:rPr>
            </w:pPr>
            <w:r w:rsidRPr="00FC0544">
              <w:rPr>
                <w:rFonts w:ascii="Times New Roman" w:hAnsi="Times New Roman" w:cs="Times New Roman"/>
                <w:color w:val="000000"/>
                <w:sz w:val="24"/>
                <w:szCs w:val="24"/>
              </w:rPr>
              <w:t>Африка</w:t>
            </w:r>
          </w:p>
        </w:tc>
        <w:tc>
          <w:tcPr>
            <w:tcW w:w="977" w:type="dxa"/>
            <w:tcMar>
              <w:top w:w="50" w:type="dxa"/>
              <w:left w:w="100" w:type="dxa"/>
            </w:tcMar>
            <w:vAlign w:val="center"/>
          </w:tcPr>
          <w:p w:rsidR="00FC0544" w:rsidRPr="00FC0544" w:rsidRDefault="00FC0544" w:rsidP="001C6D52">
            <w:pPr>
              <w:spacing w:after="0"/>
              <w:ind w:left="135"/>
              <w:jc w:val="center"/>
              <w:rPr>
                <w:rFonts w:ascii="Times New Roman" w:hAnsi="Times New Roman" w:cs="Times New Roman"/>
                <w:sz w:val="24"/>
                <w:szCs w:val="24"/>
              </w:rPr>
            </w:pPr>
            <w:r w:rsidRPr="00FC0544">
              <w:rPr>
                <w:rFonts w:ascii="Times New Roman" w:hAnsi="Times New Roman" w:cs="Times New Roman"/>
                <w:color w:val="000000"/>
                <w:sz w:val="24"/>
                <w:szCs w:val="24"/>
              </w:rPr>
              <w:t xml:space="preserve"> 4 </w:t>
            </w:r>
          </w:p>
        </w:tc>
        <w:tc>
          <w:tcPr>
            <w:tcW w:w="1846" w:type="dxa"/>
            <w:tcMar>
              <w:top w:w="50" w:type="dxa"/>
              <w:left w:w="100" w:type="dxa"/>
            </w:tcMar>
            <w:vAlign w:val="center"/>
          </w:tcPr>
          <w:p w:rsidR="00FC0544" w:rsidRPr="00FC0544" w:rsidRDefault="00FC0544" w:rsidP="001C6D52">
            <w:pPr>
              <w:spacing w:after="0"/>
              <w:ind w:left="135"/>
              <w:jc w:val="center"/>
              <w:rPr>
                <w:rFonts w:ascii="Times New Roman" w:hAnsi="Times New Roman" w:cs="Times New Roman"/>
                <w:sz w:val="24"/>
                <w:szCs w:val="24"/>
              </w:rPr>
            </w:pPr>
          </w:p>
        </w:tc>
        <w:tc>
          <w:tcPr>
            <w:tcW w:w="1916" w:type="dxa"/>
            <w:tcMar>
              <w:top w:w="50" w:type="dxa"/>
              <w:left w:w="100" w:type="dxa"/>
            </w:tcMar>
            <w:vAlign w:val="center"/>
          </w:tcPr>
          <w:p w:rsidR="00FC0544" w:rsidRPr="00FC0544" w:rsidRDefault="00FC0544" w:rsidP="001C6D52">
            <w:pPr>
              <w:spacing w:after="0"/>
              <w:ind w:left="135"/>
              <w:jc w:val="center"/>
              <w:rPr>
                <w:rFonts w:ascii="Times New Roman" w:hAnsi="Times New Roman" w:cs="Times New Roman"/>
                <w:sz w:val="24"/>
                <w:szCs w:val="24"/>
              </w:rPr>
            </w:pPr>
            <w:r w:rsidRPr="00FC0544">
              <w:rPr>
                <w:rFonts w:ascii="Times New Roman" w:hAnsi="Times New Roman" w:cs="Times New Roman"/>
                <w:color w:val="000000"/>
                <w:sz w:val="24"/>
                <w:szCs w:val="24"/>
              </w:rPr>
              <w:t xml:space="preserve"> 0.5 </w:t>
            </w:r>
          </w:p>
        </w:tc>
        <w:tc>
          <w:tcPr>
            <w:tcW w:w="5829" w:type="dxa"/>
            <w:tcMar>
              <w:top w:w="50" w:type="dxa"/>
              <w:left w:w="100" w:type="dxa"/>
            </w:tcMar>
            <w:vAlign w:val="center"/>
          </w:tcPr>
          <w:p w:rsidR="00FC0544" w:rsidRPr="00FC0544" w:rsidRDefault="00D20A1C" w:rsidP="001C6D52">
            <w:pPr>
              <w:spacing w:after="0"/>
              <w:ind w:left="135"/>
              <w:rPr>
                <w:rFonts w:ascii="Times New Roman" w:hAnsi="Times New Roman" w:cs="Times New Roman"/>
                <w:color w:val="000000"/>
                <w:sz w:val="24"/>
                <w:szCs w:val="24"/>
                <w:u w:val="single"/>
                <w:shd w:val="clear" w:color="auto" w:fill="FFFFFF"/>
              </w:rPr>
            </w:pPr>
            <w:hyperlink r:id="rId363" w:history="1">
              <w:r w:rsidR="00FC0544" w:rsidRPr="00FC0544">
                <w:rPr>
                  <w:rStyle w:val="af9"/>
                  <w:rFonts w:ascii="Times New Roman" w:hAnsi="Times New Roman" w:cs="Times New Roman"/>
                  <w:sz w:val="24"/>
                  <w:szCs w:val="24"/>
                  <w:shd w:val="clear" w:color="auto" w:fill="FFFFFF"/>
                </w:rPr>
                <w:t>https://resh.edu.ru/subject/4/5/</w:t>
              </w:r>
            </w:hyperlink>
          </w:p>
          <w:p w:rsidR="00FC0544" w:rsidRPr="00FC0544" w:rsidRDefault="00D20A1C" w:rsidP="001C6D52">
            <w:pPr>
              <w:spacing w:after="0"/>
              <w:ind w:left="135"/>
              <w:rPr>
                <w:rFonts w:ascii="Times New Roman" w:hAnsi="Times New Roman" w:cs="Times New Roman"/>
                <w:b/>
                <w:bCs/>
                <w:color w:val="000000"/>
                <w:sz w:val="24"/>
                <w:szCs w:val="24"/>
                <w:shd w:val="clear" w:color="auto" w:fill="FFFFFF"/>
              </w:rPr>
            </w:pPr>
            <w:hyperlink r:id="rId364" w:history="1">
              <w:r w:rsidR="00FC0544" w:rsidRPr="00FC0544">
                <w:rPr>
                  <w:rStyle w:val="af9"/>
                  <w:rFonts w:ascii="Times New Roman" w:hAnsi="Times New Roman" w:cs="Times New Roman"/>
                  <w:b/>
                  <w:bCs/>
                  <w:sz w:val="24"/>
                  <w:szCs w:val="24"/>
                  <w:shd w:val="clear" w:color="auto" w:fill="FFFFFF"/>
                </w:rPr>
                <w:t>https://uchi.ru/teachers/lk/subjects/modern_geo УЧИ.РУ</w:t>
              </w:r>
            </w:hyperlink>
          </w:p>
          <w:p w:rsidR="00FC0544" w:rsidRPr="00FC0544" w:rsidRDefault="00D20A1C" w:rsidP="001C6D52">
            <w:pPr>
              <w:spacing w:after="0"/>
              <w:ind w:left="135"/>
              <w:rPr>
                <w:rFonts w:ascii="Times New Roman" w:hAnsi="Times New Roman" w:cs="Times New Roman"/>
                <w:color w:val="000000"/>
                <w:sz w:val="24"/>
                <w:szCs w:val="24"/>
                <w:u w:val="single"/>
                <w:shd w:val="clear" w:color="auto" w:fill="FFFFFF"/>
              </w:rPr>
            </w:pPr>
            <w:hyperlink r:id="rId365" w:history="1">
              <w:r w:rsidR="00FC0544" w:rsidRPr="00FC0544">
                <w:rPr>
                  <w:rStyle w:val="af9"/>
                  <w:rFonts w:ascii="Times New Roman" w:hAnsi="Times New Roman" w:cs="Times New Roman"/>
                  <w:sz w:val="24"/>
                  <w:szCs w:val="24"/>
                  <w:shd w:val="clear" w:color="auto" w:fill="FFFFFF"/>
                </w:rPr>
                <w:t>https://videouroki.net/video/geografiya/5-class/</w:t>
              </w:r>
            </w:hyperlink>
          </w:p>
          <w:p w:rsidR="00FC0544" w:rsidRPr="00FC0544" w:rsidRDefault="00FC0544" w:rsidP="001C6D52">
            <w:pPr>
              <w:spacing w:after="0"/>
              <w:ind w:left="135"/>
              <w:rPr>
                <w:rFonts w:ascii="Times New Roman" w:hAnsi="Times New Roman" w:cs="Times New Roman"/>
                <w:b/>
                <w:bCs/>
                <w:color w:val="000000"/>
                <w:sz w:val="24"/>
                <w:szCs w:val="24"/>
                <w:shd w:val="clear" w:color="auto" w:fill="FFFFFF"/>
              </w:rPr>
            </w:pPr>
          </w:p>
          <w:p w:rsidR="00FC0544" w:rsidRPr="00FC0544" w:rsidRDefault="00FC0544" w:rsidP="001C6D52">
            <w:pPr>
              <w:spacing w:after="0"/>
              <w:ind w:left="135"/>
              <w:rPr>
                <w:rFonts w:ascii="Times New Roman" w:hAnsi="Times New Roman" w:cs="Times New Roman"/>
                <w:sz w:val="24"/>
                <w:szCs w:val="24"/>
              </w:rPr>
            </w:pPr>
          </w:p>
        </w:tc>
      </w:tr>
      <w:tr w:rsidR="00FC0544" w:rsidRPr="00FC0544" w:rsidTr="00FC0544">
        <w:trPr>
          <w:trHeight w:val="144"/>
          <w:tblCellSpacing w:w="20" w:type="nil"/>
        </w:trPr>
        <w:tc>
          <w:tcPr>
            <w:tcW w:w="704" w:type="dxa"/>
            <w:tcMar>
              <w:top w:w="50" w:type="dxa"/>
              <w:left w:w="100" w:type="dxa"/>
            </w:tcMar>
            <w:vAlign w:val="center"/>
          </w:tcPr>
          <w:p w:rsidR="00FC0544" w:rsidRPr="00FC0544" w:rsidRDefault="00FC0544" w:rsidP="001C6D52">
            <w:pPr>
              <w:spacing w:after="0"/>
              <w:rPr>
                <w:rFonts w:ascii="Times New Roman" w:hAnsi="Times New Roman" w:cs="Times New Roman"/>
                <w:sz w:val="24"/>
                <w:szCs w:val="24"/>
              </w:rPr>
            </w:pPr>
            <w:r w:rsidRPr="00FC0544">
              <w:rPr>
                <w:rFonts w:ascii="Times New Roman" w:hAnsi="Times New Roman" w:cs="Times New Roman"/>
                <w:color w:val="000000"/>
                <w:sz w:val="24"/>
                <w:szCs w:val="24"/>
              </w:rPr>
              <w:t>1.5</w:t>
            </w:r>
          </w:p>
        </w:tc>
        <w:tc>
          <w:tcPr>
            <w:tcW w:w="2602" w:type="dxa"/>
            <w:tcMar>
              <w:top w:w="50" w:type="dxa"/>
              <w:left w:w="100" w:type="dxa"/>
            </w:tcMar>
            <w:vAlign w:val="center"/>
          </w:tcPr>
          <w:p w:rsidR="00FC0544" w:rsidRPr="00FC0544" w:rsidRDefault="00FC0544" w:rsidP="001C6D52">
            <w:pPr>
              <w:spacing w:after="0"/>
              <w:ind w:left="135"/>
              <w:rPr>
                <w:rFonts w:ascii="Times New Roman" w:hAnsi="Times New Roman" w:cs="Times New Roman"/>
                <w:sz w:val="24"/>
                <w:szCs w:val="24"/>
              </w:rPr>
            </w:pPr>
            <w:r w:rsidRPr="00FC0544">
              <w:rPr>
                <w:rFonts w:ascii="Times New Roman" w:hAnsi="Times New Roman" w:cs="Times New Roman"/>
                <w:color w:val="000000"/>
                <w:sz w:val="24"/>
                <w:szCs w:val="24"/>
              </w:rPr>
              <w:t>Австралия и Океания</w:t>
            </w:r>
          </w:p>
        </w:tc>
        <w:tc>
          <w:tcPr>
            <w:tcW w:w="977" w:type="dxa"/>
            <w:tcMar>
              <w:top w:w="50" w:type="dxa"/>
              <w:left w:w="100" w:type="dxa"/>
            </w:tcMar>
            <w:vAlign w:val="center"/>
          </w:tcPr>
          <w:p w:rsidR="00FC0544" w:rsidRPr="00FC0544" w:rsidRDefault="00FC0544" w:rsidP="001C6D52">
            <w:pPr>
              <w:spacing w:after="0"/>
              <w:ind w:left="135"/>
              <w:jc w:val="center"/>
              <w:rPr>
                <w:rFonts w:ascii="Times New Roman" w:hAnsi="Times New Roman" w:cs="Times New Roman"/>
                <w:sz w:val="24"/>
                <w:szCs w:val="24"/>
              </w:rPr>
            </w:pPr>
            <w:r w:rsidRPr="00FC0544">
              <w:rPr>
                <w:rFonts w:ascii="Times New Roman" w:hAnsi="Times New Roman" w:cs="Times New Roman"/>
                <w:color w:val="000000"/>
                <w:sz w:val="24"/>
                <w:szCs w:val="24"/>
              </w:rPr>
              <w:t xml:space="preserve"> 2 </w:t>
            </w:r>
          </w:p>
        </w:tc>
        <w:tc>
          <w:tcPr>
            <w:tcW w:w="1846" w:type="dxa"/>
            <w:tcMar>
              <w:top w:w="50" w:type="dxa"/>
              <w:left w:w="100" w:type="dxa"/>
            </w:tcMar>
            <w:vAlign w:val="center"/>
          </w:tcPr>
          <w:p w:rsidR="00FC0544" w:rsidRPr="00FC0544" w:rsidRDefault="00FC0544" w:rsidP="001C6D52">
            <w:pPr>
              <w:spacing w:after="0"/>
              <w:ind w:left="135"/>
              <w:jc w:val="center"/>
              <w:rPr>
                <w:rFonts w:ascii="Times New Roman" w:hAnsi="Times New Roman" w:cs="Times New Roman"/>
                <w:sz w:val="24"/>
                <w:szCs w:val="24"/>
              </w:rPr>
            </w:pPr>
          </w:p>
        </w:tc>
        <w:tc>
          <w:tcPr>
            <w:tcW w:w="1916" w:type="dxa"/>
            <w:tcMar>
              <w:top w:w="50" w:type="dxa"/>
              <w:left w:w="100" w:type="dxa"/>
            </w:tcMar>
            <w:vAlign w:val="center"/>
          </w:tcPr>
          <w:p w:rsidR="00FC0544" w:rsidRPr="00FC0544" w:rsidRDefault="00FC0544" w:rsidP="001C6D52">
            <w:pPr>
              <w:spacing w:after="0"/>
              <w:ind w:left="135"/>
              <w:jc w:val="center"/>
              <w:rPr>
                <w:rFonts w:ascii="Times New Roman" w:hAnsi="Times New Roman" w:cs="Times New Roman"/>
                <w:sz w:val="24"/>
                <w:szCs w:val="24"/>
              </w:rPr>
            </w:pPr>
          </w:p>
        </w:tc>
        <w:tc>
          <w:tcPr>
            <w:tcW w:w="5829" w:type="dxa"/>
            <w:tcMar>
              <w:top w:w="50" w:type="dxa"/>
              <w:left w:w="100" w:type="dxa"/>
            </w:tcMar>
            <w:vAlign w:val="center"/>
          </w:tcPr>
          <w:p w:rsidR="00FC0544" w:rsidRPr="00FC0544" w:rsidRDefault="00D20A1C" w:rsidP="001C6D52">
            <w:pPr>
              <w:spacing w:after="0"/>
              <w:ind w:left="135"/>
              <w:rPr>
                <w:rFonts w:ascii="Times New Roman" w:hAnsi="Times New Roman" w:cs="Times New Roman"/>
                <w:color w:val="000000"/>
                <w:sz w:val="24"/>
                <w:szCs w:val="24"/>
                <w:u w:val="single"/>
                <w:shd w:val="clear" w:color="auto" w:fill="FFFFFF"/>
              </w:rPr>
            </w:pPr>
            <w:hyperlink r:id="rId366" w:history="1">
              <w:r w:rsidR="00FC0544" w:rsidRPr="00FC0544">
                <w:rPr>
                  <w:rStyle w:val="af9"/>
                  <w:rFonts w:ascii="Times New Roman" w:hAnsi="Times New Roman" w:cs="Times New Roman"/>
                  <w:sz w:val="24"/>
                  <w:szCs w:val="24"/>
                  <w:shd w:val="clear" w:color="auto" w:fill="FFFFFF"/>
                </w:rPr>
                <w:t>https://resh.edu.ru/subject/4/5/</w:t>
              </w:r>
            </w:hyperlink>
          </w:p>
          <w:p w:rsidR="00FC0544" w:rsidRPr="00FC0544" w:rsidRDefault="00D20A1C" w:rsidP="001C6D52">
            <w:pPr>
              <w:spacing w:after="0"/>
              <w:ind w:left="135"/>
              <w:rPr>
                <w:rFonts w:ascii="Times New Roman" w:hAnsi="Times New Roman" w:cs="Times New Roman"/>
                <w:b/>
                <w:bCs/>
                <w:color w:val="000000"/>
                <w:sz w:val="24"/>
                <w:szCs w:val="24"/>
                <w:shd w:val="clear" w:color="auto" w:fill="FFFFFF"/>
              </w:rPr>
            </w:pPr>
            <w:hyperlink r:id="rId367" w:history="1">
              <w:r w:rsidR="00FC0544" w:rsidRPr="00FC0544">
                <w:rPr>
                  <w:rStyle w:val="af9"/>
                  <w:rFonts w:ascii="Times New Roman" w:hAnsi="Times New Roman" w:cs="Times New Roman"/>
                  <w:b/>
                  <w:bCs/>
                  <w:sz w:val="24"/>
                  <w:szCs w:val="24"/>
                  <w:shd w:val="clear" w:color="auto" w:fill="FFFFFF"/>
                </w:rPr>
                <w:t>https://uchi.ru/teachers/lk/subjects/modern_geo УЧИ.РУ</w:t>
              </w:r>
            </w:hyperlink>
          </w:p>
          <w:p w:rsidR="00FC0544" w:rsidRPr="00FC0544" w:rsidRDefault="00D20A1C" w:rsidP="001C6D52">
            <w:pPr>
              <w:spacing w:after="0"/>
              <w:ind w:left="135"/>
              <w:rPr>
                <w:rFonts w:ascii="Times New Roman" w:hAnsi="Times New Roman" w:cs="Times New Roman"/>
                <w:color w:val="000000"/>
                <w:sz w:val="24"/>
                <w:szCs w:val="24"/>
                <w:u w:val="single"/>
                <w:shd w:val="clear" w:color="auto" w:fill="FFFFFF"/>
              </w:rPr>
            </w:pPr>
            <w:hyperlink r:id="rId368" w:history="1">
              <w:r w:rsidR="00FC0544" w:rsidRPr="00FC0544">
                <w:rPr>
                  <w:rStyle w:val="af9"/>
                  <w:rFonts w:ascii="Times New Roman" w:hAnsi="Times New Roman" w:cs="Times New Roman"/>
                  <w:sz w:val="24"/>
                  <w:szCs w:val="24"/>
                  <w:shd w:val="clear" w:color="auto" w:fill="FFFFFF"/>
                </w:rPr>
                <w:t>https://videouroki.net/video/geografiya/5-class/</w:t>
              </w:r>
            </w:hyperlink>
          </w:p>
          <w:p w:rsidR="00FC0544" w:rsidRPr="00FC0544" w:rsidRDefault="00FC0544" w:rsidP="001C6D52">
            <w:pPr>
              <w:spacing w:after="0"/>
              <w:ind w:left="135"/>
              <w:rPr>
                <w:rFonts w:ascii="Times New Roman" w:hAnsi="Times New Roman" w:cs="Times New Roman"/>
                <w:b/>
                <w:bCs/>
                <w:color w:val="000000"/>
                <w:sz w:val="24"/>
                <w:szCs w:val="24"/>
                <w:shd w:val="clear" w:color="auto" w:fill="FFFFFF"/>
              </w:rPr>
            </w:pPr>
          </w:p>
          <w:p w:rsidR="00FC0544" w:rsidRPr="00FC0544" w:rsidRDefault="00FC0544" w:rsidP="001C6D52">
            <w:pPr>
              <w:spacing w:after="0"/>
              <w:ind w:left="135"/>
              <w:rPr>
                <w:rFonts w:ascii="Times New Roman" w:hAnsi="Times New Roman" w:cs="Times New Roman"/>
                <w:sz w:val="24"/>
                <w:szCs w:val="24"/>
              </w:rPr>
            </w:pPr>
          </w:p>
        </w:tc>
      </w:tr>
      <w:tr w:rsidR="00FC0544" w:rsidRPr="00FC0544" w:rsidTr="00FC0544">
        <w:trPr>
          <w:trHeight w:val="144"/>
          <w:tblCellSpacing w:w="20" w:type="nil"/>
        </w:trPr>
        <w:tc>
          <w:tcPr>
            <w:tcW w:w="704" w:type="dxa"/>
            <w:tcMar>
              <w:top w:w="50" w:type="dxa"/>
              <w:left w:w="100" w:type="dxa"/>
            </w:tcMar>
            <w:vAlign w:val="center"/>
          </w:tcPr>
          <w:p w:rsidR="00FC0544" w:rsidRPr="00FC0544" w:rsidRDefault="00FC0544" w:rsidP="001C6D52">
            <w:pPr>
              <w:spacing w:after="0"/>
              <w:rPr>
                <w:rFonts w:ascii="Times New Roman" w:hAnsi="Times New Roman" w:cs="Times New Roman"/>
                <w:sz w:val="24"/>
                <w:szCs w:val="24"/>
              </w:rPr>
            </w:pPr>
            <w:r w:rsidRPr="00FC0544">
              <w:rPr>
                <w:rFonts w:ascii="Times New Roman" w:hAnsi="Times New Roman" w:cs="Times New Roman"/>
                <w:color w:val="000000"/>
                <w:sz w:val="24"/>
                <w:szCs w:val="24"/>
              </w:rPr>
              <w:t>1.6</w:t>
            </w:r>
          </w:p>
        </w:tc>
        <w:tc>
          <w:tcPr>
            <w:tcW w:w="2602" w:type="dxa"/>
            <w:tcMar>
              <w:top w:w="50" w:type="dxa"/>
              <w:left w:w="100" w:type="dxa"/>
            </w:tcMar>
            <w:vAlign w:val="center"/>
          </w:tcPr>
          <w:p w:rsidR="00FC0544" w:rsidRPr="00FC0544" w:rsidRDefault="00FC0544" w:rsidP="001C6D52">
            <w:pPr>
              <w:spacing w:after="0"/>
              <w:ind w:left="135"/>
              <w:rPr>
                <w:rFonts w:ascii="Times New Roman" w:hAnsi="Times New Roman" w:cs="Times New Roman"/>
                <w:sz w:val="24"/>
                <w:szCs w:val="24"/>
              </w:rPr>
            </w:pPr>
            <w:r w:rsidRPr="00FC0544">
              <w:rPr>
                <w:rFonts w:ascii="Times New Roman" w:hAnsi="Times New Roman" w:cs="Times New Roman"/>
                <w:color w:val="000000"/>
                <w:sz w:val="24"/>
                <w:szCs w:val="24"/>
              </w:rPr>
              <w:t>Россия на геополитической, геоэкономической и геодемографической карте мира</w:t>
            </w:r>
          </w:p>
        </w:tc>
        <w:tc>
          <w:tcPr>
            <w:tcW w:w="977" w:type="dxa"/>
            <w:tcMar>
              <w:top w:w="50" w:type="dxa"/>
              <w:left w:w="100" w:type="dxa"/>
            </w:tcMar>
            <w:vAlign w:val="center"/>
          </w:tcPr>
          <w:p w:rsidR="00FC0544" w:rsidRPr="00FC0544" w:rsidRDefault="00FC0544" w:rsidP="001C6D52">
            <w:pPr>
              <w:spacing w:after="0"/>
              <w:ind w:left="135"/>
              <w:jc w:val="center"/>
              <w:rPr>
                <w:rFonts w:ascii="Times New Roman" w:hAnsi="Times New Roman" w:cs="Times New Roman"/>
                <w:sz w:val="24"/>
                <w:szCs w:val="24"/>
              </w:rPr>
            </w:pPr>
            <w:r w:rsidRPr="00FC0544">
              <w:rPr>
                <w:rFonts w:ascii="Times New Roman" w:hAnsi="Times New Roman" w:cs="Times New Roman"/>
                <w:color w:val="000000"/>
                <w:sz w:val="24"/>
                <w:szCs w:val="24"/>
              </w:rPr>
              <w:t xml:space="preserve"> 3 </w:t>
            </w:r>
          </w:p>
        </w:tc>
        <w:tc>
          <w:tcPr>
            <w:tcW w:w="1846" w:type="dxa"/>
            <w:tcMar>
              <w:top w:w="50" w:type="dxa"/>
              <w:left w:w="100" w:type="dxa"/>
            </w:tcMar>
            <w:vAlign w:val="center"/>
          </w:tcPr>
          <w:p w:rsidR="00FC0544" w:rsidRPr="00FC0544" w:rsidRDefault="00FC0544" w:rsidP="001C6D52">
            <w:pPr>
              <w:spacing w:after="0"/>
              <w:ind w:left="135"/>
              <w:jc w:val="center"/>
              <w:rPr>
                <w:rFonts w:ascii="Times New Roman" w:hAnsi="Times New Roman" w:cs="Times New Roman"/>
                <w:sz w:val="24"/>
                <w:szCs w:val="24"/>
              </w:rPr>
            </w:pPr>
          </w:p>
        </w:tc>
        <w:tc>
          <w:tcPr>
            <w:tcW w:w="1916" w:type="dxa"/>
            <w:tcMar>
              <w:top w:w="50" w:type="dxa"/>
              <w:left w:w="100" w:type="dxa"/>
            </w:tcMar>
            <w:vAlign w:val="center"/>
          </w:tcPr>
          <w:p w:rsidR="00FC0544" w:rsidRPr="00FC0544" w:rsidRDefault="00FC0544" w:rsidP="001C6D52">
            <w:pPr>
              <w:spacing w:after="0"/>
              <w:ind w:left="135"/>
              <w:jc w:val="center"/>
              <w:rPr>
                <w:rFonts w:ascii="Times New Roman" w:hAnsi="Times New Roman" w:cs="Times New Roman"/>
                <w:sz w:val="24"/>
                <w:szCs w:val="24"/>
              </w:rPr>
            </w:pPr>
            <w:r w:rsidRPr="00FC0544">
              <w:rPr>
                <w:rFonts w:ascii="Times New Roman" w:hAnsi="Times New Roman" w:cs="Times New Roman"/>
                <w:color w:val="000000"/>
                <w:sz w:val="24"/>
                <w:szCs w:val="24"/>
              </w:rPr>
              <w:t xml:space="preserve"> 1 </w:t>
            </w:r>
          </w:p>
        </w:tc>
        <w:tc>
          <w:tcPr>
            <w:tcW w:w="5829" w:type="dxa"/>
            <w:tcMar>
              <w:top w:w="50" w:type="dxa"/>
              <w:left w:w="100" w:type="dxa"/>
            </w:tcMar>
            <w:vAlign w:val="center"/>
          </w:tcPr>
          <w:p w:rsidR="00FC0544" w:rsidRPr="00FC0544" w:rsidRDefault="00D20A1C" w:rsidP="001C6D52">
            <w:pPr>
              <w:spacing w:after="0"/>
              <w:ind w:left="135"/>
              <w:rPr>
                <w:rFonts w:ascii="Times New Roman" w:hAnsi="Times New Roman" w:cs="Times New Roman"/>
                <w:color w:val="000000"/>
                <w:sz w:val="24"/>
                <w:szCs w:val="24"/>
                <w:u w:val="single"/>
                <w:shd w:val="clear" w:color="auto" w:fill="FFFFFF"/>
              </w:rPr>
            </w:pPr>
            <w:hyperlink r:id="rId369" w:history="1">
              <w:r w:rsidR="00FC0544" w:rsidRPr="00FC0544">
                <w:rPr>
                  <w:rStyle w:val="af9"/>
                  <w:rFonts w:ascii="Times New Roman" w:hAnsi="Times New Roman" w:cs="Times New Roman"/>
                  <w:sz w:val="24"/>
                  <w:szCs w:val="24"/>
                  <w:shd w:val="clear" w:color="auto" w:fill="FFFFFF"/>
                </w:rPr>
                <w:t>https://resh.edu.ru/subject/4/5/</w:t>
              </w:r>
            </w:hyperlink>
          </w:p>
          <w:p w:rsidR="00FC0544" w:rsidRPr="00FC0544" w:rsidRDefault="00D20A1C" w:rsidP="001C6D52">
            <w:pPr>
              <w:spacing w:after="0"/>
              <w:ind w:left="135"/>
              <w:rPr>
                <w:rFonts w:ascii="Times New Roman" w:hAnsi="Times New Roman" w:cs="Times New Roman"/>
                <w:b/>
                <w:bCs/>
                <w:color w:val="000000"/>
                <w:sz w:val="24"/>
                <w:szCs w:val="24"/>
                <w:shd w:val="clear" w:color="auto" w:fill="FFFFFF"/>
              </w:rPr>
            </w:pPr>
            <w:hyperlink r:id="rId370" w:history="1">
              <w:r w:rsidR="00FC0544" w:rsidRPr="00FC0544">
                <w:rPr>
                  <w:rStyle w:val="af9"/>
                  <w:rFonts w:ascii="Times New Roman" w:hAnsi="Times New Roman" w:cs="Times New Roman"/>
                  <w:b/>
                  <w:bCs/>
                  <w:sz w:val="24"/>
                  <w:szCs w:val="24"/>
                  <w:shd w:val="clear" w:color="auto" w:fill="FFFFFF"/>
                </w:rPr>
                <w:t>https://uchi.ru/teachers/lk/subjects/modern_geo УЧИ.РУ</w:t>
              </w:r>
            </w:hyperlink>
          </w:p>
          <w:p w:rsidR="00FC0544" w:rsidRPr="00FC0544" w:rsidRDefault="00FC0544" w:rsidP="001C6D52">
            <w:pPr>
              <w:spacing w:after="0"/>
              <w:ind w:left="135"/>
              <w:rPr>
                <w:rFonts w:ascii="Times New Roman" w:hAnsi="Times New Roman" w:cs="Times New Roman"/>
                <w:color w:val="000000"/>
                <w:sz w:val="24"/>
                <w:szCs w:val="24"/>
                <w:u w:val="single"/>
                <w:shd w:val="clear" w:color="auto" w:fill="FFFFFF"/>
              </w:rPr>
            </w:pPr>
            <w:r w:rsidRPr="00FC0544">
              <w:rPr>
                <w:rFonts w:ascii="Times New Roman" w:hAnsi="Times New Roman" w:cs="Times New Roman"/>
                <w:color w:val="000000"/>
                <w:sz w:val="24"/>
                <w:szCs w:val="24"/>
                <w:u w:val="single"/>
                <w:shd w:val="clear" w:color="auto" w:fill="FFFFFF"/>
              </w:rPr>
              <w:t xml:space="preserve"> </w:t>
            </w:r>
            <w:hyperlink r:id="rId371" w:history="1">
              <w:r w:rsidRPr="00FC0544">
                <w:rPr>
                  <w:rStyle w:val="af9"/>
                  <w:rFonts w:ascii="Times New Roman" w:hAnsi="Times New Roman" w:cs="Times New Roman"/>
                  <w:sz w:val="24"/>
                  <w:szCs w:val="24"/>
                  <w:shd w:val="clear" w:color="auto" w:fill="FFFFFF"/>
                </w:rPr>
                <w:t>https://videouroki.net/video/geografiya/5-class/</w:t>
              </w:r>
            </w:hyperlink>
          </w:p>
          <w:p w:rsidR="00FC0544" w:rsidRPr="00FC0544" w:rsidRDefault="00FC0544" w:rsidP="001C6D52">
            <w:pPr>
              <w:spacing w:after="0"/>
              <w:ind w:left="135"/>
              <w:rPr>
                <w:rFonts w:ascii="Times New Roman" w:hAnsi="Times New Roman" w:cs="Times New Roman"/>
                <w:b/>
                <w:bCs/>
                <w:color w:val="000000"/>
                <w:sz w:val="24"/>
                <w:szCs w:val="24"/>
                <w:shd w:val="clear" w:color="auto" w:fill="FFFFFF"/>
              </w:rPr>
            </w:pPr>
          </w:p>
          <w:p w:rsidR="00FC0544" w:rsidRPr="00FC0544" w:rsidRDefault="00FC0544" w:rsidP="001C6D52">
            <w:pPr>
              <w:spacing w:after="0"/>
              <w:ind w:left="135"/>
              <w:rPr>
                <w:rFonts w:ascii="Times New Roman" w:hAnsi="Times New Roman" w:cs="Times New Roman"/>
                <w:b/>
                <w:bCs/>
                <w:color w:val="000000"/>
                <w:sz w:val="24"/>
                <w:szCs w:val="24"/>
                <w:shd w:val="clear" w:color="auto" w:fill="FFFFFF"/>
              </w:rPr>
            </w:pPr>
          </w:p>
          <w:p w:rsidR="00FC0544" w:rsidRPr="00FC0544" w:rsidRDefault="00FC0544" w:rsidP="001C6D52">
            <w:pPr>
              <w:spacing w:after="0"/>
              <w:ind w:left="135"/>
              <w:rPr>
                <w:rFonts w:ascii="Times New Roman" w:hAnsi="Times New Roman" w:cs="Times New Roman"/>
                <w:sz w:val="24"/>
                <w:szCs w:val="24"/>
              </w:rPr>
            </w:pPr>
          </w:p>
        </w:tc>
      </w:tr>
      <w:tr w:rsidR="00FC0544" w:rsidRPr="00FC0544" w:rsidTr="00FC0544">
        <w:trPr>
          <w:trHeight w:val="144"/>
          <w:tblCellSpacing w:w="20" w:type="nil"/>
        </w:trPr>
        <w:tc>
          <w:tcPr>
            <w:tcW w:w="0" w:type="auto"/>
            <w:gridSpan w:val="2"/>
            <w:tcMar>
              <w:top w:w="50" w:type="dxa"/>
              <w:left w:w="100" w:type="dxa"/>
            </w:tcMar>
            <w:vAlign w:val="center"/>
          </w:tcPr>
          <w:p w:rsidR="00FC0544" w:rsidRPr="00FC0544" w:rsidRDefault="00FC0544" w:rsidP="001C6D52">
            <w:pPr>
              <w:spacing w:after="0"/>
              <w:ind w:left="135"/>
              <w:rPr>
                <w:rFonts w:ascii="Times New Roman" w:hAnsi="Times New Roman" w:cs="Times New Roman"/>
                <w:sz w:val="24"/>
                <w:szCs w:val="24"/>
              </w:rPr>
            </w:pPr>
            <w:r w:rsidRPr="00FC0544">
              <w:rPr>
                <w:rFonts w:ascii="Times New Roman" w:hAnsi="Times New Roman" w:cs="Times New Roman"/>
                <w:color w:val="000000"/>
                <w:sz w:val="24"/>
                <w:szCs w:val="24"/>
              </w:rPr>
              <w:t>Итого по разделу</w:t>
            </w:r>
          </w:p>
        </w:tc>
        <w:tc>
          <w:tcPr>
            <w:tcW w:w="977" w:type="dxa"/>
            <w:tcMar>
              <w:top w:w="50" w:type="dxa"/>
              <w:left w:w="100" w:type="dxa"/>
            </w:tcMar>
            <w:vAlign w:val="center"/>
          </w:tcPr>
          <w:p w:rsidR="00FC0544" w:rsidRPr="00FC0544" w:rsidRDefault="00FC0544" w:rsidP="001C6D52">
            <w:pPr>
              <w:spacing w:after="0"/>
              <w:ind w:left="135"/>
              <w:jc w:val="center"/>
              <w:rPr>
                <w:rFonts w:ascii="Times New Roman" w:hAnsi="Times New Roman" w:cs="Times New Roman"/>
                <w:sz w:val="24"/>
                <w:szCs w:val="24"/>
              </w:rPr>
            </w:pPr>
            <w:r w:rsidRPr="00FC0544">
              <w:rPr>
                <w:rFonts w:ascii="Times New Roman" w:hAnsi="Times New Roman" w:cs="Times New Roman"/>
                <w:color w:val="000000"/>
                <w:sz w:val="24"/>
                <w:szCs w:val="24"/>
              </w:rPr>
              <w:t xml:space="preserve"> 27 </w:t>
            </w:r>
          </w:p>
        </w:tc>
        <w:tc>
          <w:tcPr>
            <w:tcW w:w="0" w:type="auto"/>
            <w:gridSpan w:val="3"/>
            <w:tcMar>
              <w:top w:w="50" w:type="dxa"/>
              <w:left w:w="100" w:type="dxa"/>
            </w:tcMar>
            <w:vAlign w:val="center"/>
          </w:tcPr>
          <w:p w:rsidR="00FC0544" w:rsidRPr="00FC0544" w:rsidRDefault="00FC0544" w:rsidP="001C6D52">
            <w:pPr>
              <w:rPr>
                <w:rFonts w:ascii="Times New Roman" w:hAnsi="Times New Roman" w:cs="Times New Roman"/>
                <w:sz w:val="24"/>
                <w:szCs w:val="24"/>
              </w:rPr>
            </w:pPr>
          </w:p>
        </w:tc>
      </w:tr>
      <w:tr w:rsidR="00FC0544" w:rsidRPr="00FC0544" w:rsidTr="00FC0544">
        <w:trPr>
          <w:trHeight w:val="144"/>
          <w:tblCellSpacing w:w="20" w:type="nil"/>
        </w:trPr>
        <w:tc>
          <w:tcPr>
            <w:tcW w:w="0" w:type="auto"/>
            <w:gridSpan w:val="6"/>
            <w:tcMar>
              <w:top w:w="50" w:type="dxa"/>
              <w:left w:w="100" w:type="dxa"/>
            </w:tcMar>
            <w:vAlign w:val="center"/>
          </w:tcPr>
          <w:p w:rsidR="00FC0544" w:rsidRPr="00FC0544" w:rsidRDefault="00FC0544" w:rsidP="001C6D52">
            <w:pPr>
              <w:spacing w:after="0"/>
              <w:ind w:left="135"/>
              <w:rPr>
                <w:rFonts w:ascii="Times New Roman" w:hAnsi="Times New Roman" w:cs="Times New Roman"/>
                <w:sz w:val="24"/>
                <w:szCs w:val="24"/>
              </w:rPr>
            </w:pPr>
            <w:r w:rsidRPr="00FC0544">
              <w:rPr>
                <w:rFonts w:ascii="Times New Roman" w:hAnsi="Times New Roman" w:cs="Times New Roman"/>
                <w:b/>
                <w:color w:val="000000"/>
                <w:sz w:val="24"/>
                <w:szCs w:val="24"/>
              </w:rPr>
              <w:t>Раздел 2.</w:t>
            </w:r>
            <w:r w:rsidRPr="00FC0544">
              <w:rPr>
                <w:rFonts w:ascii="Times New Roman" w:hAnsi="Times New Roman" w:cs="Times New Roman"/>
                <w:color w:val="000000"/>
                <w:sz w:val="24"/>
                <w:szCs w:val="24"/>
              </w:rPr>
              <w:t xml:space="preserve"> </w:t>
            </w:r>
            <w:r w:rsidRPr="00FC0544">
              <w:rPr>
                <w:rFonts w:ascii="Times New Roman" w:hAnsi="Times New Roman" w:cs="Times New Roman"/>
                <w:b/>
                <w:color w:val="000000"/>
                <w:sz w:val="24"/>
                <w:szCs w:val="24"/>
              </w:rPr>
              <w:t>ГЛОБАЛЬНЫЕ ПРОБЛЕМЫ ЧЕЛОВЕЧЕСТВА</w:t>
            </w:r>
          </w:p>
        </w:tc>
      </w:tr>
      <w:tr w:rsidR="00FC0544" w:rsidRPr="00FC0544" w:rsidTr="00FC0544">
        <w:trPr>
          <w:trHeight w:val="144"/>
          <w:tblCellSpacing w:w="20" w:type="nil"/>
        </w:trPr>
        <w:tc>
          <w:tcPr>
            <w:tcW w:w="704" w:type="dxa"/>
            <w:tcMar>
              <w:top w:w="50" w:type="dxa"/>
              <w:left w:w="100" w:type="dxa"/>
            </w:tcMar>
            <w:vAlign w:val="center"/>
          </w:tcPr>
          <w:p w:rsidR="00FC0544" w:rsidRPr="00FC0544" w:rsidRDefault="00FC0544" w:rsidP="001C6D52">
            <w:pPr>
              <w:spacing w:after="0"/>
              <w:rPr>
                <w:rFonts w:ascii="Times New Roman" w:hAnsi="Times New Roman" w:cs="Times New Roman"/>
                <w:sz w:val="24"/>
                <w:szCs w:val="24"/>
              </w:rPr>
            </w:pPr>
            <w:r w:rsidRPr="00FC0544">
              <w:rPr>
                <w:rFonts w:ascii="Times New Roman" w:hAnsi="Times New Roman" w:cs="Times New Roman"/>
                <w:color w:val="000000"/>
                <w:sz w:val="24"/>
                <w:szCs w:val="24"/>
              </w:rPr>
              <w:t>2.1</w:t>
            </w:r>
          </w:p>
        </w:tc>
        <w:tc>
          <w:tcPr>
            <w:tcW w:w="2602" w:type="dxa"/>
            <w:tcMar>
              <w:top w:w="50" w:type="dxa"/>
              <w:left w:w="100" w:type="dxa"/>
            </w:tcMar>
            <w:vAlign w:val="center"/>
          </w:tcPr>
          <w:p w:rsidR="00FC0544" w:rsidRPr="00FC0544" w:rsidRDefault="00FC0544" w:rsidP="001C6D52">
            <w:pPr>
              <w:spacing w:after="0"/>
              <w:ind w:left="135"/>
              <w:rPr>
                <w:rFonts w:ascii="Times New Roman" w:hAnsi="Times New Roman" w:cs="Times New Roman"/>
                <w:sz w:val="24"/>
                <w:szCs w:val="24"/>
              </w:rPr>
            </w:pPr>
            <w:r w:rsidRPr="00FC0544">
              <w:rPr>
                <w:rFonts w:ascii="Times New Roman" w:hAnsi="Times New Roman" w:cs="Times New Roman"/>
                <w:color w:val="000000"/>
                <w:sz w:val="24"/>
                <w:szCs w:val="24"/>
              </w:rPr>
              <w:t>Глобальные проблемы человечества</w:t>
            </w:r>
          </w:p>
        </w:tc>
        <w:tc>
          <w:tcPr>
            <w:tcW w:w="977" w:type="dxa"/>
            <w:tcMar>
              <w:top w:w="50" w:type="dxa"/>
              <w:left w:w="100" w:type="dxa"/>
            </w:tcMar>
            <w:vAlign w:val="center"/>
          </w:tcPr>
          <w:p w:rsidR="00FC0544" w:rsidRPr="00FC0544" w:rsidRDefault="00FC0544" w:rsidP="001C6D52">
            <w:pPr>
              <w:spacing w:after="0"/>
              <w:ind w:left="135"/>
              <w:jc w:val="center"/>
              <w:rPr>
                <w:rFonts w:ascii="Times New Roman" w:hAnsi="Times New Roman" w:cs="Times New Roman"/>
                <w:sz w:val="24"/>
                <w:szCs w:val="24"/>
              </w:rPr>
            </w:pPr>
            <w:r w:rsidRPr="00FC0544">
              <w:rPr>
                <w:rFonts w:ascii="Times New Roman" w:hAnsi="Times New Roman" w:cs="Times New Roman"/>
                <w:color w:val="000000"/>
                <w:sz w:val="24"/>
                <w:szCs w:val="24"/>
              </w:rPr>
              <w:t xml:space="preserve"> 4 </w:t>
            </w:r>
          </w:p>
        </w:tc>
        <w:tc>
          <w:tcPr>
            <w:tcW w:w="1846" w:type="dxa"/>
            <w:tcMar>
              <w:top w:w="50" w:type="dxa"/>
              <w:left w:w="100" w:type="dxa"/>
            </w:tcMar>
            <w:vAlign w:val="center"/>
          </w:tcPr>
          <w:p w:rsidR="00FC0544" w:rsidRPr="00FC0544" w:rsidRDefault="00FC0544" w:rsidP="001C6D52">
            <w:pPr>
              <w:spacing w:after="0"/>
              <w:ind w:left="135"/>
              <w:jc w:val="center"/>
              <w:rPr>
                <w:rFonts w:ascii="Times New Roman" w:hAnsi="Times New Roman" w:cs="Times New Roman"/>
                <w:sz w:val="24"/>
                <w:szCs w:val="24"/>
              </w:rPr>
            </w:pPr>
          </w:p>
        </w:tc>
        <w:tc>
          <w:tcPr>
            <w:tcW w:w="1916" w:type="dxa"/>
            <w:tcMar>
              <w:top w:w="50" w:type="dxa"/>
              <w:left w:w="100" w:type="dxa"/>
            </w:tcMar>
            <w:vAlign w:val="center"/>
          </w:tcPr>
          <w:p w:rsidR="00FC0544" w:rsidRPr="00FC0544" w:rsidRDefault="00FC0544" w:rsidP="001C6D52">
            <w:pPr>
              <w:spacing w:after="0"/>
              <w:ind w:left="135"/>
              <w:jc w:val="center"/>
              <w:rPr>
                <w:rFonts w:ascii="Times New Roman" w:hAnsi="Times New Roman" w:cs="Times New Roman"/>
                <w:sz w:val="24"/>
                <w:szCs w:val="24"/>
              </w:rPr>
            </w:pPr>
            <w:r w:rsidRPr="00FC0544">
              <w:rPr>
                <w:rFonts w:ascii="Times New Roman" w:hAnsi="Times New Roman" w:cs="Times New Roman"/>
                <w:color w:val="000000"/>
                <w:sz w:val="24"/>
                <w:szCs w:val="24"/>
              </w:rPr>
              <w:t xml:space="preserve"> 0.5 </w:t>
            </w:r>
          </w:p>
        </w:tc>
        <w:tc>
          <w:tcPr>
            <w:tcW w:w="5829" w:type="dxa"/>
            <w:tcMar>
              <w:top w:w="50" w:type="dxa"/>
              <w:left w:w="100" w:type="dxa"/>
            </w:tcMar>
            <w:vAlign w:val="center"/>
          </w:tcPr>
          <w:p w:rsidR="00FC0544" w:rsidRPr="00FC0544" w:rsidRDefault="00D20A1C" w:rsidP="001C6D52">
            <w:pPr>
              <w:spacing w:after="0"/>
              <w:ind w:left="135"/>
              <w:rPr>
                <w:rFonts w:ascii="Times New Roman" w:hAnsi="Times New Roman" w:cs="Times New Roman"/>
                <w:color w:val="000000"/>
                <w:sz w:val="24"/>
                <w:szCs w:val="24"/>
                <w:u w:val="single"/>
                <w:shd w:val="clear" w:color="auto" w:fill="FFFFFF"/>
              </w:rPr>
            </w:pPr>
            <w:hyperlink r:id="rId372" w:history="1">
              <w:r w:rsidR="00FC0544" w:rsidRPr="00FC0544">
                <w:rPr>
                  <w:rStyle w:val="af9"/>
                  <w:rFonts w:ascii="Times New Roman" w:hAnsi="Times New Roman" w:cs="Times New Roman"/>
                  <w:sz w:val="24"/>
                  <w:szCs w:val="24"/>
                  <w:shd w:val="clear" w:color="auto" w:fill="FFFFFF"/>
                </w:rPr>
                <w:t>https://resh.edu.ru/subject/4/5/</w:t>
              </w:r>
            </w:hyperlink>
          </w:p>
          <w:p w:rsidR="00FC0544" w:rsidRPr="00FC0544" w:rsidRDefault="00D20A1C" w:rsidP="001C6D52">
            <w:pPr>
              <w:spacing w:after="0"/>
              <w:ind w:left="135"/>
              <w:rPr>
                <w:rFonts w:ascii="Times New Roman" w:hAnsi="Times New Roman" w:cs="Times New Roman"/>
                <w:b/>
                <w:bCs/>
                <w:color w:val="000000"/>
                <w:sz w:val="24"/>
                <w:szCs w:val="24"/>
                <w:shd w:val="clear" w:color="auto" w:fill="FFFFFF"/>
              </w:rPr>
            </w:pPr>
            <w:hyperlink r:id="rId373" w:history="1">
              <w:r w:rsidR="00FC0544" w:rsidRPr="00FC0544">
                <w:rPr>
                  <w:rStyle w:val="af9"/>
                  <w:rFonts w:ascii="Times New Roman" w:hAnsi="Times New Roman" w:cs="Times New Roman"/>
                  <w:b/>
                  <w:bCs/>
                  <w:sz w:val="24"/>
                  <w:szCs w:val="24"/>
                  <w:shd w:val="clear" w:color="auto" w:fill="FFFFFF"/>
                </w:rPr>
                <w:t>https://uchi.ru/teachers/lk/subjects/modern_geo УЧИ.РУ</w:t>
              </w:r>
            </w:hyperlink>
          </w:p>
          <w:p w:rsidR="00FC0544" w:rsidRPr="00FC0544" w:rsidRDefault="00FC0544" w:rsidP="001C6D52">
            <w:pPr>
              <w:spacing w:after="0"/>
              <w:ind w:left="135"/>
              <w:rPr>
                <w:rFonts w:ascii="Times New Roman" w:hAnsi="Times New Roman" w:cs="Times New Roman"/>
                <w:color w:val="000000"/>
                <w:sz w:val="24"/>
                <w:szCs w:val="24"/>
                <w:u w:val="single"/>
                <w:shd w:val="clear" w:color="auto" w:fill="FFFFFF"/>
              </w:rPr>
            </w:pPr>
            <w:r w:rsidRPr="00FC0544">
              <w:rPr>
                <w:rFonts w:ascii="Times New Roman" w:hAnsi="Times New Roman" w:cs="Times New Roman"/>
                <w:color w:val="000000"/>
                <w:sz w:val="24"/>
                <w:szCs w:val="24"/>
                <w:u w:val="single"/>
                <w:shd w:val="clear" w:color="auto" w:fill="FFFFFF"/>
              </w:rPr>
              <w:t xml:space="preserve"> </w:t>
            </w:r>
            <w:hyperlink r:id="rId374" w:history="1">
              <w:r w:rsidRPr="00FC0544">
                <w:rPr>
                  <w:rStyle w:val="af9"/>
                  <w:rFonts w:ascii="Times New Roman" w:hAnsi="Times New Roman" w:cs="Times New Roman"/>
                  <w:sz w:val="24"/>
                  <w:szCs w:val="24"/>
                  <w:shd w:val="clear" w:color="auto" w:fill="FFFFFF"/>
                </w:rPr>
                <w:t>https://videouroki.net/video/geografiya/5-class/</w:t>
              </w:r>
            </w:hyperlink>
          </w:p>
          <w:p w:rsidR="00FC0544" w:rsidRPr="00FC0544" w:rsidRDefault="00FC0544" w:rsidP="001C6D52">
            <w:pPr>
              <w:spacing w:after="0"/>
              <w:ind w:left="135"/>
              <w:rPr>
                <w:rFonts w:ascii="Times New Roman" w:hAnsi="Times New Roman" w:cs="Times New Roman"/>
                <w:b/>
                <w:bCs/>
                <w:color w:val="000000"/>
                <w:sz w:val="24"/>
                <w:szCs w:val="24"/>
                <w:shd w:val="clear" w:color="auto" w:fill="FFFFFF"/>
              </w:rPr>
            </w:pPr>
          </w:p>
          <w:p w:rsidR="00FC0544" w:rsidRPr="00FC0544" w:rsidRDefault="00FC0544" w:rsidP="001C6D52">
            <w:pPr>
              <w:spacing w:after="0"/>
              <w:ind w:left="135"/>
              <w:rPr>
                <w:rFonts w:ascii="Times New Roman" w:hAnsi="Times New Roman" w:cs="Times New Roman"/>
                <w:b/>
                <w:bCs/>
                <w:color w:val="000000"/>
                <w:sz w:val="24"/>
                <w:szCs w:val="24"/>
                <w:shd w:val="clear" w:color="auto" w:fill="FFFFFF"/>
              </w:rPr>
            </w:pPr>
          </w:p>
          <w:p w:rsidR="00FC0544" w:rsidRPr="00FC0544" w:rsidRDefault="00FC0544" w:rsidP="001C6D52">
            <w:pPr>
              <w:spacing w:after="0"/>
              <w:ind w:left="135"/>
              <w:rPr>
                <w:rFonts w:ascii="Times New Roman" w:hAnsi="Times New Roman" w:cs="Times New Roman"/>
                <w:b/>
                <w:bCs/>
                <w:color w:val="000000"/>
                <w:sz w:val="24"/>
                <w:szCs w:val="24"/>
                <w:shd w:val="clear" w:color="auto" w:fill="FFFFFF"/>
              </w:rPr>
            </w:pPr>
          </w:p>
          <w:p w:rsidR="00FC0544" w:rsidRPr="00FC0544" w:rsidRDefault="00FC0544" w:rsidP="001C6D52">
            <w:pPr>
              <w:spacing w:after="0"/>
              <w:ind w:left="135"/>
              <w:rPr>
                <w:rFonts w:ascii="Times New Roman" w:hAnsi="Times New Roman" w:cs="Times New Roman"/>
                <w:b/>
                <w:bCs/>
                <w:color w:val="000000"/>
                <w:sz w:val="24"/>
                <w:szCs w:val="24"/>
                <w:shd w:val="clear" w:color="auto" w:fill="FFFFFF"/>
              </w:rPr>
            </w:pPr>
          </w:p>
          <w:p w:rsidR="00FC0544" w:rsidRPr="00FC0544" w:rsidRDefault="00FC0544" w:rsidP="001C6D52">
            <w:pPr>
              <w:spacing w:after="0"/>
              <w:ind w:left="135"/>
              <w:rPr>
                <w:rFonts w:ascii="Times New Roman" w:hAnsi="Times New Roman" w:cs="Times New Roman"/>
                <w:sz w:val="24"/>
                <w:szCs w:val="24"/>
              </w:rPr>
            </w:pPr>
          </w:p>
        </w:tc>
      </w:tr>
      <w:tr w:rsidR="00FC0544" w:rsidRPr="00FC0544" w:rsidTr="00FC0544">
        <w:trPr>
          <w:trHeight w:val="144"/>
          <w:tblCellSpacing w:w="20" w:type="nil"/>
        </w:trPr>
        <w:tc>
          <w:tcPr>
            <w:tcW w:w="0" w:type="auto"/>
            <w:gridSpan w:val="2"/>
            <w:tcMar>
              <w:top w:w="50" w:type="dxa"/>
              <w:left w:w="100" w:type="dxa"/>
            </w:tcMar>
            <w:vAlign w:val="center"/>
          </w:tcPr>
          <w:p w:rsidR="00FC0544" w:rsidRPr="00FC0544" w:rsidRDefault="00FC0544" w:rsidP="001C6D52">
            <w:pPr>
              <w:spacing w:after="0"/>
              <w:ind w:left="135"/>
              <w:rPr>
                <w:rFonts w:ascii="Times New Roman" w:hAnsi="Times New Roman" w:cs="Times New Roman"/>
                <w:sz w:val="24"/>
                <w:szCs w:val="24"/>
              </w:rPr>
            </w:pPr>
            <w:r w:rsidRPr="00FC0544">
              <w:rPr>
                <w:rFonts w:ascii="Times New Roman" w:hAnsi="Times New Roman" w:cs="Times New Roman"/>
                <w:color w:val="000000"/>
                <w:sz w:val="24"/>
                <w:szCs w:val="24"/>
              </w:rPr>
              <w:t>Итого по разделу</w:t>
            </w:r>
          </w:p>
        </w:tc>
        <w:tc>
          <w:tcPr>
            <w:tcW w:w="977" w:type="dxa"/>
            <w:tcMar>
              <w:top w:w="50" w:type="dxa"/>
              <w:left w:w="100" w:type="dxa"/>
            </w:tcMar>
            <w:vAlign w:val="center"/>
          </w:tcPr>
          <w:p w:rsidR="00FC0544" w:rsidRPr="00FC0544" w:rsidRDefault="00FC0544" w:rsidP="001C6D52">
            <w:pPr>
              <w:spacing w:after="0"/>
              <w:ind w:left="135"/>
              <w:jc w:val="center"/>
              <w:rPr>
                <w:rFonts w:ascii="Times New Roman" w:hAnsi="Times New Roman" w:cs="Times New Roman"/>
                <w:sz w:val="24"/>
                <w:szCs w:val="24"/>
              </w:rPr>
            </w:pPr>
            <w:r w:rsidRPr="00FC0544">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FC0544" w:rsidRPr="00FC0544" w:rsidRDefault="00FC0544" w:rsidP="001C6D52">
            <w:pPr>
              <w:rPr>
                <w:rFonts w:ascii="Times New Roman" w:hAnsi="Times New Roman" w:cs="Times New Roman"/>
                <w:sz w:val="24"/>
                <w:szCs w:val="24"/>
              </w:rPr>
            </w:pPr>
          </w:p>
        </w:tc>
      </w:tr>
      <w:tr w:rsidR="00FC0544" w:rsidRPr="00FC0544" w:rsidTr="00FC0544">
        <w:trPr>
          <w:trHeight w:val="144"/>
          <w:tblCellSpacing w:w="20" w:type="nil"/>
        </w:trPr>
        <w:tc>
          <w:tcPr>
            <w:tcW w:w="0" w:type="auto"/>
            <w:gridSpan w:val="2"/>
            <w:tcMar>
              <w:top w:w="50" w:type="dxa"/>
              <w:left w:w="100" w:type="dxa"/>
            </w:tcMar>
            <w:vAlign w:val="center"/>
          </w:tcPr>
          <w:p w:rsidR="00FC0544" w:rsidRPr="00FC0544" w:rsidRDefault="00FC0544" w:rsidP="001C6D52">
            <w:pPr>
              <w:spacing w:after="0"/>
              <w:ind w:left="135"/>
              <w:rPr>
                <w:rFonts w:ascii="Times New Roman" w:hAnsi="Times New Roman" w:cs="Times New Roman"/>
                <w:sz w:val="24"/>
                <w:szCs w:val="24"/>
              </w:rPr>
            </w:pPr>
            <w:r w:rsidRPr="00FC0544">
              <w:rPr>
                <w:rFonts w:ascii="Times New Roman" w:hAnsi="Times New Roman" w:cs="Times New Roman"/>
                <w:color w:val="000000"/>
                <w:sz w:val="24"/>
                <w:szCs w:val="24"/>
              </w:rPr>
              <w:t>Резервное время</w:t>
            </w:r>
          </w:p>
        </w:tc>
        <w:tc>
          <w:tcPr>
            <w:tcW w:w="977" w:type="dxa"/>
            <w:tcMar>
              <w:top w:w="50" w:type="dxa"/>
              <w:left w:w="100" w:type="dxa"/>
            </w:tcMar>
            <w:vAlign w:val="center"/>
          </w:tcPr>
          <w:p w:rsidR="00FC0544" w:rsidRPr="00FC0544" w:rsidRDefault="00FC0544" w:rsidP="001C6D52">
            <w:pPr>
              <w:spacing w:after="0"/>
              <w:ind w:left="135"/>
              <w:jc w:val="center"/>
              <w:rPr>
                <w:rFonts w:ascii="Times New Roman" w:hAnsi="Times New Roman" w:cs="Times New Roman"/>
                <w:sz w:val="24"/>
                <w:szCs w:val="24"/>
              </w:rPr>
            </w:pPr>
            <w:r w:rsidRPr="00FC0544">
              <w:rPr>
                <w:rFonts w:ascii="Times New Roman" w:hAnsi="Times New Roman" w:cs="Times New Roman"/>
                <w:color w:val="000000"/>
                <w:sz w:val="24"/>
                <w:szCs w:val="24"/>
              </w:rPr>
              <w:t xml:space="preserve"> 3 </w:t>
            </w:r>
          </w:p>
        </w:tc>
        <w:tc>
          <w:tcPr>
            <w:tcW w:w="1846" w:type="dxa"/>
            <w:tcMar>
              <w:top w:w="50" w:type="dxa"/>
              <w:left w:w="100" w:type="dxa"/>
            </w:tcMar>
            <w:vAlign w:val="center"/>
          </w:tcPr>
          <w:p w:rsidR="00FC0544" w:rsidRPr="00FC0544" w:rsidRDefault="00FC0544" w:rsidP="001C6D52">
            <w:pPr>
              <w:spacing w:after="0"/>
              <w:ind w:left="135"/>
              <w:jc w:val="center"/>
              <w:rPr>
                <w:rFonts w:ascii="Times New Roman" w:hAnsi="Times New Roman" w:cs="Times New Roman"/>
                <w:sz w:val="24"/>
                <w:szCs w:val="24"/>
              </w:rPr>
            </w:pPr>
          </w:p>
        </w:tc>
        <w:tc>
          <w:tcPr>
            <w:tcW w:w="1916" w:type="dxa"/>
            <w:tcMar>
              <w:top w:w="50" w:type="dxa"/>
              <w:left w:w="100" w:type="dxa"/>
            </w:tcMar>
            <w:vAlign w:val="center"/>
          </w:tcPr>
          <w:p w:rsidR="00FC0544" w:rsidRPr="00FC0544" w:rsidRDefault="00FC0544" w:rsidP="001C6D52">
            <w:pPr>
              <w:spacing w:after="0"/>
              <w:ind w:left="135"/>
              <w:jc w:val="center"/>
              <w:rPr>
                <w:rFonts w:ascii="Times New Roman" w:hAnsi="Times New Roman" w:cs="Times New Roman"/>
                <w:sz w:val="24"/>
                <w:szCs w:val="24"/>
              </w:rPr>
            </w:pPr>
          </w:p>
        </w:tc>
        <w:tc>
          <w:tcPr>
            <w:tcW w:w="5829" w:type="dxa"/>
            <w:tcMar>
              <w:top w:w="50" w:type="dxa"/>
              <w:left w:w="100" w:type="dxa"/>
            </w:tcMar>
            <w:vAlign w:val="center"/>
          </w:tcPr>
          <w:p w:rsidR="00FC0544" w:rsidRPr="00FC0544" w:rsidRDefault="00FC0544" w:rsidP="001C6D52">
            <w:pPr>
              <w:spacing w:after="0"/>
              <w:ind w:left="135"/>
              <w:rPr>
                <w:rFonts w:ascii="Times New Roman" w:hAnsi="Times New Roman" w:cs="Times New Roman"/>
                <w:sz w:val="24"/>
                <w:szCs w:val="24"/>
              </w:rPr>
            </w:pPr>
          </w:p>
        </w:tc>
      </w:tr>
      <w:tr w:rsidR="00FC0544" w:rsidRPr="00FC0544" w:rsidTr="00FC0544">
        <w:trPr>
          <w:trHeight w:val="144"/>
          <w:tblCellSpacing w:w="20" w:type="nil"/>
        </w:trPr>
        <w:tc>
          <w:tcPr>
            <w:tcW w:w="0" w:type="auto"/>
            <w:gridSpan w:val="2"/>
            <w:tcMar>
              <w:top w:w="50" w:type="dxa"/>
              <w:left w:w="100" w:type="dxa"/>
            </w:tcMar>
            <w:vAlign w:val="center"/>
          </w:tcPr>
          <w:p w:rsidR="00FC0544" w:rsidRPr="00FC0544" w:rsidRDefault="00FC0544" w:rsidP="001C6D52">
            <w:pPr>
              <w:spacing w:after="0"/>
              <w:ind w:left="135"/>
              <w:rPr>
                <w:rFonts w:ascii="Times New Roman" w:hAnsi="Times New Roman" w:cs="Times New Roman"/>
                <w:sz w:val="24"/>
                <w:szCs w:val="24"/>
              </w:rPr>
            </w:pPr>
            <w:r w:rsidRPr="00FC0544">
              <w:rPr>
                <w:rFonts w:ascii="Times New Roman" w:hAnsi="Times New Roman" w:cs="Times New Roman"/>
                <w:color w:val="000000"/>
                <w:sz w:val="24"/>
                <w:szCs w:val="24"/>
              </w:rPr>
              <w:t>ОБЩЕЕ КОЛИЧЕСТВО ЧАСОВ ПО ПРОГРАММЕ</w:t>
            </w:r>
          </w:p>
        </w:tc>
        <w:tc>
          <w:tcPr>
            <w:tcW w:w="977" w:type="dxa"/>
            <w:tcMar>
              <w:top w:w="50" w:type="dxa"/>
              <w:left w:w="100" w:type="dxa"/>
            </w:tcMar>
            <w:vAlign w:val="center"/>
          </w:tcPr>
          <w:p w:rsidR="00FC0544" w:rsidRPr="00FC0544" w:rsidRDefault="00FC0544" w:rsidP="001C6D52">
            <w:pPr>
              <w:spacing w:after="0"/>
              <w:ind w:left="135"/>
              <w:jc w:val="center"/>
              <w:rPr>
                <w:rFonts w:ascii="Times New Roman" w:hAnsi="Times New Roman" w:cs="Times New Roman"/>
                <w:sz w:val="24"/>
                <w:szCs w:val="24"/>
              </w:rPr>
            </w:pPr>
            <w:r w:rsidRPr="00FC0544">
              <w:rPr>
                <w:rFonts w:ascii="Times New Roman" w:hAnsi="Times New Roman" w:cs="Times New Roman"/>
                <w:color w:val="000000"/>
                <w:sz w:val="24"/>
                <w:szCs w:val="24"/>
              </w:rPr>
              <w:t xml:space="preserve"> 34 </w:t>
            </w:r>
          </w:p>
        </w:tc>
        <w:tc>
          <w:tcPr>
            <w:tcW w:w="1846" w:type="dxa"/>
            <w:tcMar>
              <w:top w:w="50" w:type="dxa"/>
              <w:left w:w="100" w:type="dxa"/>
            </w:tcMar>
            <w:vAlign w:val="center"/>
          </w:tcPr>
          <w:p w:rsidR="00FC0544" w:rsidRPr="00FC0544" w:rsidRDefault="00FC0544" w:rsidP="001C6D52">
            <w:pPr>
              <w:spacing w:after="0"/>
              <w:ind w:left="135"/>
              <w:jc w:val="center"/>
              <w:rPr>
                <w:rFonts w:ascii="Times New Roman" w:hAnsi="Times New Roman" w:cs="Times New Roman"/>
                <w:sz w:val="24"/>
                <w:szCs w:val="24"/>
              </w:rPr>
            </w:pPr>
            <w:r w:rsidRPr="00FC0544">
              <w:rPr>
                <w:rFonts w:ascii="Times New Roman" w:hAnsi="Times New Roman" w:cs="Times New Roman"/>
                <w:color w:val="000000"/>
                <w:sz w:val="24"/>
                <w:szCs w:val="24"/>
              </w:rPr>
              <w:t xml:space="preserve"> 1 </w:t>
            </w:r>
          </w:p>
        </w:tc>
        <w:tc>
          <w:tcPr>
            <w:tcW w:w="1916" w:type="dxa"/>
            <w:tcMar>
              <w:top w:w="50" w:type="dxa"/>
              <w:left w:w="100" w:type="dxa"/>
            </w:tcMar>
            <w:vAlign w:val="center"/>
          </w:tcPr>
          <w:p w:rsidR="00FC0544" w:rsidRPr="00FC0544" w:rsidRDefault="00FC0544" w:rsidP="001C6D52">
            <w:pPr>
              <w:spacing w:after="0"/>
              <w:ind w:left="135"/>
              <w:jc w:val="center"/>
              <w:rPr>
                <w:rFonts w:ascii="Times New Roman" w:hAnsi="Times New Roman" w:cs="Times New Roman"/>
                <w:sz w:val="24"/>
                <w:szCs w:val="24"/>
              </w:rPr>
            </w:pPr>
            <w:r w:rsidRPr="00FC0544">
              <w:rPr>
                <w:rFonts w:ascii="Times New Roman" w:hAnsi="Times New Roman" w:cs="Times New Roman"/>
                <w:color w:val="000000"/>
                <w:sz w:val="24"/>
                <w:szCs w:val="24"/>
              </w:rPr>
              <w:t xml:space="preserve"> 4 </w:t>
            </w:r>
          </w:p>
        </w:tc>
        <w:tc>
          <w:tcPr>
            <w:tcW w:w="5829" w:type="dxa"/>
            <w:tcMar>
              <w:top w:w="50" w:type="dxa"/>
              <w:left w:w="100" w:type="dxa"/>
            </w:tcMar>
            <w:vAlign w:val="center"/>
          </w:tcPr>
          <w:p w:rsidR="00FC0544" w:rsidRPr="00FC0544" w:rsidRDefault="00FC0544" w:rsidP="001C6D52">
            <w:pPr>
              <w:rPr>
                <w:rFonts w:ascii="Times New Roman" w:hAnsi="Times New Roman" w:cs="Times New Roman"/>
                <w:sz w:val="24"/>
                <w:szCs w:val="24"/>
              </w:rPr>
            </w:pPr>
          </w:p>
        </w:tc>
      </w:tr>
    </w:tbl>
    <w:p w:rsidR="00FC0544" w:rsidRPr="0026700F" w:rsidRDefault="00FC0544" w:rsidP="00FC0544">
      <w:pPr>
        <w:rPr>
          <w:sz w:val="24"/>
          <w:szCs w:val="24"/>
        </w:rPr>
        <w:sectPr w:rsidR="00FC0544" w:rsidRPr="0026700F">
          <w:pgSz w:w="16383" w:h="11906" w:orient="landscape"/>
          <w:pgMar w:top="1134" w:right="850" w:bottom="1134" w:left="1701" w:header="720" w:footer="720" w:gutter="0"/>
          <w:cols w:space="720"/>
        </w:sectPr>
      </w:pPr>
    </w:p>
    <w:p w:rsidR="00FC0544" w:rsidRPr="00FC0544" w:rsidRDefault="00FC0544" w:rsidP="00FC0544">
      <w:pPr>
        <w:spacing w:after="0" w:line="276" w:lineRule="auto"/>
        <w:ind w:left="120"/>
        <w:jc w:val="center"/>
        <w:rPr>
          <w:rFonts w:ascii="Times New Roman" w:hAnsi="Times New Roman" w:cs="Times New Roman"/>
          <w:color w:val="000000" w:themeColor="text1"/>
          <w:sz w:val="24"/>
          <w:szCs w:val="24"/>
        </w:rPr>
      </w:pPr>
      <w:bookmarkStart w:id="140" w:name="block-14425119"/>
    </w:p>
    <w:p w:rsidR="00FC0544" w:rsidRPr="00FC0544" w:rsidRDefault="00FC0544" w:rsidP="00FC0544">
      <w:pPr>
        <w:spacing w:after="0" w:line="264" w:lineRule="auto"/>
        <w:jc w:val="both"/>
        <w:rPr>
          <w:rFonts w:ascii="Times New Roman" w:hAnsi="Times New Roman" w:cs="Times New Roman"/>
          <w:color w:val="000000" w:themeColor="text1"/>
          <w:sz w:val="24"/>
          <w:szCs w:val="24"/>
        </w:rPr>
      </w:pPr>
      <w:r w:rsidRPr="00FC0544">
        <w:rPr>
          <w:rFonts w:ascii="Times New Roman" w:hAnsi="Times New Roman" w:cs="Times New Roman"/>
          <w:b/>
          <w:color w:val="000000" w:themeColor="text1"/>
          <w:sz w:val="24"/>
          <w:szCs w:val="24"/>
        </w:rPr>
        <w:t>ПОЯСНИТЕЛЬНАЯ ЗАПИСКА</w:t>
      </w:r>
    </w:p>
    <w:p w:rsidR="00FC0544" w:rsidRPr="00FC0544" w:rsidRDefault="00FC0544" w:rsidP="00FC0544">
      <w:pPr>
        <w:spacing w:after="0" w:line="264" w:lineRule="auto"/>
        <w:ind w:left="120"/>
        <w:jc w:val="both"/>
        <w:rPr>
          <w:rFonts w:ascii="Times New Roman" w:hAnsi="Times New Roman" w:cs="Times New Roman"/>
          <w:color w:val="000000" w:themeColor="text1"/>
          <w:sz w:val="24"/>
          <w:szCs w:val="24"/>
        </w:rPr>
      </w:pP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b/>
          <w:color w:val="000000" w:themeColor="text1"/>
          <w:sz w:val="24"/>
          <w:szCs w:val="24"/>
        </w:rPr>
        <w:t>Программа по физической культуре для 10–11 классов</w:t>
      </w:r>
      <w:r w:rsidRPr="00FC0544">
        <w:rPr>
          <w:rFonts w:ascii="Times New Roman" w:hAnsi="Times New Roman" w:cs="Times New Roman"/>
          <w:color w:val="000000" w:themeColor="text1"/>
          <w:sz w:val="24"/>
          <w:szCs w:val="24"/>
        </w:rPr>
        <w:t xml:space="preserve">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 xml:space="preserve">концепция структуры и содержания учебного предмета «Физическая культура», обосновывающая направленность учебных программ на формирование целостной личности учащихся, потребность в бережном отношении к своему здоровью и ведению здорового образа жизни. </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w:t>
      </w:r>
    </w:p>
    <w:p w:rsidR="00FC0544" w:rsidRPr="00FC0544" w:rsidRDefault="00FC0544" w:rsidP="00FC0544">
      <w:pPr>
        <w:spacing w:after="0" w:line="264" w:lineRule="auto"/>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Обучающая направленность представляется закреплением основ организации и планирования самостоятельных занятий оздоровительной, спортивно – достиженческой и прикладно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 xml:space="preserve">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Вариативные модули объединены в программе по физической культуре модулем «Спортивная и физическая подготовка», содержание которого 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w:t>
      </w:r>
      <w:bookmarkStart w:id="141" w:name="ceba58f0-def2-488e-88c8-f4292ccf0380"/>
      <w:r w:rsidRPr="00FC0544">
        <w:rPr>
          <w:rFonts w:ascii="Times New Roman" w:hAnsi="Times New Roman" w:cs="Times New Roman"/>
          <w:color w:val="000000" w:themeColor="text1"/>
          <w:sz w:val="24"/>
          <w:szCs w:val="24"/>
        </w:rPr>
        <w:t>Общее число часов, рекомендованных для изучения физической культуры, – 204 часа: в 10 классе – 102 часа (3 часа в неделю), в 11 классе – 102 часа (3 часа в неделю). Общее число часов, рекомендованных для изучения вариативных модулей физической культуры, – 68 часов: в 10 классе – 34 часа (1 час в неделю), в 11 классе – 34 часа (1 час в неделю).</w:t>
      </w:r>
      <w:bookmarkEnd w:id="141"/>
      <w:r w:rsidRPr="00FC0544">
        <w:rPr>
          <w:rFonts w:ascii="Times New Roman" w:hAnsi="Times New Roman" w:cs="Times New Roman"/>
          <w:color w:val="000000" w:themeColor="text1"/>
          <w:sz w:val="24"/>
          <w:szCs w:val="24"/>
        </w:rPr>
        <w:t>‌‌</w:t>
      </w:r>
    </w:p>
    <w:p w:rsidR="00FC0544" w:rsidRPr="00FC0544" w:rsidRDefault="00FC0544" w:rsidP="00FC0544">
      <w:pPr>
        <w:spacing w:after="0" w:line="264" w:lineRule="auto"/>
        <w:ind w:left="120"/>
        <w:jc w:val="both"/>
        <w:rPr>
          <w:rFonts w:ascii="Times New Roman" w:hAnsi="Times New Roman" w:cs="Times New Roman"/>
          <w:color w:val="000000" w:themeColor="text1"/>
          <w:sz w:val="24"/>
          <w:szCs w:val="24"/>
        </w:rPr>
      </w:pPr>
    </w:p>
    <w:p w:rsidR="00FC0544" w:rsidRPr="00FC0544" w:rsidRDefault="00FC0544" w:rsidP="00FC0544">
      <w:pPr>
        <w:spacing w:after="0" w:line="276" w:lineRule="auto"/>
        <w:ind w:left="120"/>
        <w:jc w:val="center"/>
        <w:rPr>
          <w:rFonts w:ascii="Times New Roman" w:hAnsi="Times New Roman" w:cs="Times New Roman"/>
          <w:color w:val="000000" w:themeColor="text1"/>
          <w:sz w:val="24"/>
          <w:szCs w:val="24"/>
        </w:rPr>
      </w:pPr>
    </w:p>
    <w:p w:rsidR="00FC0544" w:rsidRPr="00FC0544" w:rsidRDefault="00FC0544" w:rsidP="00FC0544">
      <w:pPr>
        <w:spacing w:after="0" w:line="276" w:lineRule="auto"/>
        <w:ind w:left="120"/>
        <w:jc w:val="center"/>
        <w:rPr>
          <w:rFonts w:ascii="Times New Roman" w:hAnsi="Times New Roman" w:cs="Times New Roman"/>
          <w:color w:val="000000" w:themeColor="text1"/>
          <w:sz w:val="24"/>
          <w:szCs w:val="24"/>
        </w:rPr>
      </w:pPr>
    </w:p>
    <w:p w:rsidR="00FC0544" w:rsidRPr="00FC0544" w:rsidRDefault="00FC0544" w:rsidP="00FC0544">
      <w:pPr>
        <w:spacing w:after="0" w:line="276" w:lineRule="auto"/>
        <w:ind w:left="120"/>
        <w:jc w:val="center"/>
        <w:rPr>
          <w:rFonts w:ascii="Times New Roman" w:hAnsi="Times New Roman" w:cs="Times New Roman"/>
          <w:color w:val="000000" w:themeColor="text1"/>
          <w:sz w:val="24"/>
          <w:szCs w:val="24"/>
        </w:rPr>
      </w:pPr>
    </w:p>
    <w:p w:rsidR="00FC0544" w:rsidRPr="00FC0544" w:rsidRDefault="00FC0544" w:rsidP="00FC0544">
      <w:pPr>
        <w:spacing w:after="0" w:line="276" w:lineRule="auto"/>
        <w:ind w:left="120"/>
        <w:jc w:val="center"/>
        <w:rPr>
          <w:rFonts w:ascii="Times New Roman" w:hAnsi="Times New Roman" w:cs="Times New Roman"/>
          <w:color w:val="000000" w:themeColor="text1"/>
          <w:sz w:val="24"/>
          <w:szCs w:val="24"/>
        </w:rPr>
      </w:pPr>
    </w:p>
    <w:p w:rsidR="00FC0544" w:rsidRPr="00FC0544" w:rsidRDefault="00FC0544" w:rsidP="00FC0544">
      <w:pPr>
        <w:spacing w:after="0" w:line="276" w:lineRule="auto"/>
        <w:ind w:left="120"/>
        <w:jc w:val="center"/>
        <w:rPr>
          <w:rFonts w:ascii="Times New Roman" w:hAnsi="Times New Roman" w:cs="Times New Roman"/>
          <w:color w:val="000000" w:themeColor="text1"/>
          <w:sz w:val="24"/>
          <w:szCs w:val="24"/>
        </w:rPr>
      </w:pPr>
    </w:p>
    <w:p w:rsidR="00FC0544" w:rsidRPr="00FC0544" w:rsidRDefault="00FC0544" w:rsidP="00FC0544">
      <w:pPr>
        <w:spacing w:after="0" w:line="276" w:lineRule="auto"/>
        <w:ind w:left="120"/>
        <w:jc w:val="center"/>
        <w:rPr>
          <w:rFonts w:ascii="Times New Roman" w:hAnsi="Times New Roman" w:cs="Times New Roman"/>
          <w:color w:val="000000" w:themeColor="text1"/>
          <w:sz w:val="24"/>
          <w:szCs w:val="24"/>
        </w:rPr>
      </w:pPr>
    </w:p>
    <w:p w:rsidR="00FC0544" w:rsidRPr="00FC0544" w:rsidRDefault="00FC0544" w:rsidP="00FC0544">
      <w:pPr>
        <w:spacing w:after="0" w:line="276" w:lineRule="auto"/>
        <w:ind w:left="120"/>
        <w:jc w:val="center"/>
        <w:rPr>
          <w:rFonts w:ascii="Times New Roman" w:hAnsi="Times New Roman" w:cs="Times New Roman"/>
          <w:color w:val="000000" w:themeColor="text1"/>
          <w:sz w:val="24"/>
          <w:szCs w:val="24"/>
        </w:rPr>
      </w:pPr>
    </w:p>
    <w:p w:rsidR="00FC0544" w:rsidRPr="00FC0544" w:rsidRDefault="00FC0544" w:rsidP="00FC0544">
      <w:pPr>
        <w:spacing w:after="0" w:line="276" w:lineRule="auto"/>
        <w:ind w:left="120"/>
        <w:jc w:val="center"/>
        <w:rPr>
          <w:rFonts w:ascii="Times New Roman" w:hAnsi="Times New Roman" w:cs="Times New Roman"/>
          <w:color w:val="000000" w:themeColor="text1"/>
          <w:sz w:val="24"/>
          <w:szCs w:val="24"/>
        </w:rPr>
      </w:pPr>
    </w:p>
    <w:p w:rsidR="00FC0544" w:rsidRPr="00FC0544" w:rsidRDefault="00FC0544" w:rsidP="00FC0544">
      <w:pPr>
        <w:spacing w:after="0" w:line="276" w:lineRule="auto"/>
        <w:ind w:left="120"/>
        <w:jc w:val="center"/>
        <w:rPr>
          <w:rFonts w:ascii="Times New Roman" w:hAnsi="Times New Roman" w:cs="Times New Roman"/>
          <w:sz w:val="24"/>
          <w:szCs w:val="24"/>
        </w:rPr>
      </w:pPr>
      <w:r w:rsidRPr="00FC0544">
        <w:rPr>
          <w:rFonts w:ascii="Times New Roman" w:hAnsi="Times New Roman" w:cs="Times New Roman"/>
          <w:color w:val="000000" w:themeColor="text1"/>
          <w:sz w:val="24"/>
          <w:szCs w:val="24"/>
        </w:rPr>
        <w:t>​</w:t>
      </w:r>
    </w:p>
    <w:p w:rsidR="00FC0544" w:rsidRPr="00FC0544" w:rsidRDefault="00FC0544" w:rsidP="00FC0544">
      <w:pPr>
        <w:spacing w:after="0" w:line="276" w:lineRule="auto"/>
        <w:ind w:left="120"/>
        <w:jc w:val="center"/>
        <w:rPr>
          <w:rFonts w:ascii="Times New Roman" w:hAnsi="Times New Roman" w:cs="Times New Roman"/>
          <w:color w:val="000000" w:themeColor="text1"/>
          <w:sz w:val="24"/>
          <w:szCs w:val="24"/>
        </w:rPr>
        <w:sectPr w:rsidR="00FC0544" w:rsidRPr="00FC0544">
          <w:pgSz w:w="11906" w:h="16383"/>
          <w:pgMar w:top="1134" w:right="850" w:bottom="1134" w:left="1701" w:header="720" w:footer="720" w:gutter="0"/>
          <w:cols w:space="720"/>
        </w:sectPr>
      </w:pPr>
      <w:r>
        <w:rPr>
          <w:rFonts w:ascii="Times New Roman" w:hAnsi="Times New Roman" w:cs="Times New Roman"/>
          <w:b/>
          <w:color w:val="000000" w:themeColor="text1"/>
          <w:sz w:val="24"/>
          <w:szCs w:val="24"/>
        </w:rPr>
        <w:t xml:space="preserve"> </w:t>
      </w:r>
    </w:p>
    <w:p w:rsidR="00FC0544" w:rsidRPr="00FC0544" w:rsidRDefault="00FC0544" w:rsidP="00FC0544">
      <w:pPr>
        <w:spacing w:after="0" w:line="264" w:lineRule="auto"/>
        <w:ind w:left="120"/>
        <w:jc w:val="both"/>
        <w:rPr>
          <w:rFonts w:ascii="Times New Roman" w:hAnsi="Times New Roman" w:cs="Times New Roman"/>
          <w:color w:val="000000" w:themeColor="text1"/>
          <w:sz w:val="24"/>
          <w:szCs w:val="24"/>
        </w:rPr>
      </w:pPr>
      <w:bookmarkStart w:id="142" w:name="block-14425115"/>
      <w:bookmarkEnd w:id="140"/>
      <w:r w:rsidRPr="00FC0544">
        <w:rPr>
          <w:rFonts w:ascii="Times New Roman" w:hAnsi="Times New Roman" w:cs="Times New Roman"/>
          <w:color w:val="000000" w:themeColor="text1"/>
          <w:sz w:val="24"/>
          <w:szCs w:val="24"/>
        </w:rPr>
        <w:t>​</w:t>
      </w:r>
      <w:r w:rsidRPr="00FC0544">
        <w:rPr>
          <w:rFonts w:ascii="Times New Roman" w:hAnsi="Times New Roman" w:cs="Times New Roman"/>
          <w:b/>
          <w:color w:val="000000" w:themeColor="text1"/>
          <w:sz w:val="24"/>
          <w:szCs w:val="24"/>
        </w:rPr>
        <w:t>СОДЕРЖАНИЕ УЧЕБНОГО ПРЕДМЕТА</w:t>
      </w:r>
    </w:p>
    <w:p w:rsidR="00FC0544" w:rsidRPr="00FC0544" w:rsidRDefault="00FC0544" w:rsidP="00FC0544">
      <w:pPr>
        <w:spacing w:after="0" w:line="264" w:lineRule="auto"/>
        <w:ind w:left="120"/>
        <w:jc w:val="both"/>
        <w:rPr>
          <w:rFonts w:ascii="Times New Roman" w:hAnsi="Times New Roman" w:cs="Times New Roman"/>
          <w:color w:val="000000" w:themeColor="text1"/>
          <w:sz w:val="24"/>
          <w:szCs w:val="24"/>
        </w:rPr>
      </w:pPr>
    </w:p>
    <w:p w:rsidR="00FC0544" w:rsidRPr="00FC0544" w:rsidRDefault="00FC0544" w:rsidP="00FC0544">
      <w:pPr>
        <w:spacing w:after="0" w:line="264" w:lineRule="auto"/>
        <w:ind w:left="12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w:t>
      </w:r>
      <w:r w:rsidRPr="00FC0544">
        <w:rPr>
          <w:rFonts w:ascii="Times New Roman" w:hAnsi="Times New Roman" w:cs="Times New Roman"/>
          <w:b/>
          <w:color w:val="000000" w:themeColor="text1"/>
          <w:sz w:val="24"/>
          <w:szCs w:val="24"/>
        </w:rPr>
        <w:t>10 КЛАСС</w:t>
      </w:r>
    </w:p>
    <w:p w:rsidR="00FC0544" w:rsidRPr="00FC0544" w:rsidRDefault="00FC0544" w:rsidP="00FC0544">
      <w:pPr>
        <w:spacing w:after="0" w:line="264" w:lineRule="auto"/>
        <w:ind w:left="120"/>
        <w:jc w:val="both"/>
        <w:rPr>
          <w:rFonts w:ascii="Times New Roman" w:hAnsi="Times New Roman" w:cs="Times New Roman"/>
          <w:color w:val="000000" w:themeColor="text1"/>
          <w:sz w:val="24"/>
          <w:szCs w:val="24"/>
        </w:rPr>
      </w:pPr>
    </w:p>
    <w:p w:rsidR="00FC0544" w:rsidRPr="00FC0544" w:rsidRDefault="00FC0544" w:rsidP="00FC0544">
      <w:pPr>
        <w:spacing w:after="0" w:line="264" w:lineRule="auto"/>
        <w:ind w:left="120"/>
        <w:jc w:val="both"/>
        <w:rPr>
          <w:rFonts w:ascii="Times New Roman" w:hAnsi="Times New Roman" w:cs="Times New Roman"/>
          <w:color w:val="000000" w:themeColor="text1"/>
          <w:sz w:val="24"/>
          <w:szCs w:val="24"/>
        </w:rPr>
      </w:pPr>
      <w:r w:rsidRPr="00FC0544">
        <w:rPr>
          <w:rFonts w:ascii="Times New Roman" w:hAnsi="Times New Roman" w:cs="Times New Roman"/>
          <w:b/>
          <w:i/>
          <w:color w:val="000000" w:themeColor="text1"/>
          <w:sz w:val="24"/>
          <w:szCs w:val="24"/>
        </w:rPr>
        <w:t>Знания о физической культуре</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прикладно-ориентированная, соревновательно-достиженческая).</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Всероссийский физкультурно-спортивный комплекс «Готов к труду и обороне» как основа прикладно-ориентированной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rsidR="00FC0544" w:rsidRPr="00FC0544" w:rsidRDefault="00FC0544" w:rsidP="00FC0544">
      <w:pPr>
        <w:spacing w:after="0" w:line="264" w:lineRule="auto"/>
        <w:ind w:left="120"/>
        <w:jc w:val="both"/>
        <w:rPr>
          <w:rFonts w:ascii="Times New Roman" w:hAnsi="Times New Roman" w:cs="Times New Roman"/>
          <w:color w:val="000000" w:themeColor="text1"/>
          <w:sz w:val="24"/>
          <w:szCs w:val="24"/>
        </w:rPr>
      </w:pPr>
      <w:r w:rsidRPr="00FC0544">
        <w:rPr>
          <w:rFonts w:ascii="Times New Roman" w:hAnsi="Times New Roman" w:cs="Times New Roman"/>
          <w:b/>
          <w:i/>
          <w:color w:val="000000" w:themeColor="text1"/>
          <w:sz w:val="24"/>
          <w:szCs w:val="24"/>
        </w:rPr>
        <w:t>Способы самостоятельной двигательной деятельности</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Руфье,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FC0544" w:rsidRPr="00FC0544" w:rsidRDefault="00FC0544" w:rsidP="00FC0544">
      <w:pPr>
        <w:spacing w:after="0" w:line="264" w:lineRule="auto"/>
        <w:ind w:left="120"/>
        <w:jc w:val="both"/>
        <w:rPr>
          <w:rFonts w:ascii="Times New Roman" w:hAnsi="Times New Roman" w:cs="Times New Roman"/>
          <w:color w:val="000000" w:themeColor="text1"/>
          <w:sz w:val="24"/>
          <w:szCs w:val="24"/>
        </w:rPr>
      </w:pPr>
      <w:r w:rsidRPr="00FC0544">
        <w:rPr>
          <w:rFonts w:ascii="Times New Roman" w:hAnsi="Times New Roman" w:cs="Times New Roman"/>
          <w:b/>
          <w:i/>
          <w:color w:val="000000" w:themeColor="text1"/>
          <w:sz w:val="24"/>
          <w:szCs w:val="24"/>
        </w:rPr>
        <w:t>Физическое совершенствование</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i/>
          <w:color w:val="000000" w:themeColor="text1"/>
          <w:sz w:val="24"/>
          <w:szCs w:val="24"/>
        </w:rPr>
        <w:t xml:space="preserve">Физкультурно-оздоровительная деятельность. </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i/>
          <w:color w:val="000000" w:themeColor="text1"/>
          <w:sz w:val="24"/>
          <w:szCs w:val="24"/>
        </w:rPr>
        <w:t xml:space="preserve">Спортивно-оздоровительная деятельность. </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 xml:space="preserve">Модуль «Спортивные игры». </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i/>
          <w:color w:val="000000" w:themeColor="text1"/>
          <w:sz w:val="24"/>
          <w:szCs w:val="24"/>
        </w:rPr>
        <w:t xml:space="preserve">Прикладно-ориентированная двигательная деятельность. </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 xml:space="preserve">Модуль «Плавательная подготовка». Спортивные и прикладные упражнения в плавании: брасс на спине, плавание на боку, прыжки в воду вниз ногами. </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FC0544" w:rsidRPr="00FC0544" w:rsidRDefault="00FC0544" w:rsidP="00FC0544">
      <w:pPr>
        <w:spacing w:after="0" w:line="276" w:lineRule="auto"/>
        <w:ind w:left="120"/>
        <w:rPr>
          <w:rFonts w:ascii="Times New Roman" w:hAnsi="Times New Roman" w:cs="Times New Roman"/>
          <w:color w:val="000000" w:themeColor="text1"/>
          <w:sz w:val="24"/>
          <w:szCs w:val="24"/>
        </w:rPr>
      </w:pPr>
      <w:bookmarkStart w:id="143" w:name="_Toc137510617"/>
      <w:bookmarkEnd w:id="143"/>
    </w:p>
    <w:p w:rsidR="00FC0544" w:rsidRPr="00FC0544" w:rsidRDefault="00FC0544" w:rsidP="00FC0544">
      <w:pPr>
        <w:spacing w:after="0" w:line="264" w:lineRule="auto"/>
        <w:ind w:left="120"/>
        <w:jc w:val="both"/>
        <w:rPr>
          <w:rFonts w:ascii="Times New Roman" w:hAnsi="Times New Roman" w:cs="Times New Roman"/>
          <w:color w:val="000000" w:themeColor="text1"/>
          <w:sz w:val="24"/>
          <w:szCs w:val="24"/>
        </w:rPr>
      </w:pPr>
    </w:p>
    <w:p w:rsidR="00FC0544" w:rsidRPr="00FC0544" w:rsidRDefault="00FC0544" w:rsidP="00FC0544">
      <w:pPr>
        <w:spacing w:after="0" w:line="264" w:lineRule="auto"/>
        <w:ind w:left="120"/>
        <w:jc w:val="both"/>
        <w:rPr>
          <w:rFonts w:ascii="Times New Roman" w:hAnsi="Times New Roman" w:cs="Times New Roman"/>
          <w:color w:val="000000" w:themeColor="text1"/>
          <w:sz w:val="24"/>
          <w:szCs w:val="24"/>
        </w:rPr>
      </w:pPr>
      <w:r w:rsidRPr="00FC0544">
        <w:rPr>
          <w:rFonts w:ascii="Times New Roman" w:hAnsi="Times New Roman" w:cs="Times New Roman"/>
          <w:b/>
          <w:color w:val="000000" w:themeColor="text1"/>
          <w:sz w:val="24"/>
          <w:szCs w:val="24"/>
        </w:rPr>
        <w:t>11 КЛАСС</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b/>
          <w:i/>
          <w:color w:val="000000" w:themeColor="text1"/>
          <w:sz w:val="24"/>
          <w:szCs w:val="24"/>
        </w:rPr>
        <w:t>Знания о физической культуре</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b/>
          <w:i/>
          <w:color w:val="000000" w:themeColor="text1"/>
          <w:sz w:val="24"/>
          <w:szCs w:val="24"/>
        </w:rPr>
        <w:t>Способы самостоятельной двигательной деятельности</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приёмов и процедур, правила их проведения (методика Э. Джекобсона, аутогенная тренировка И. Шульца, дыхательная гимнастика А.Н. Стрельниковой, синхрогимнастика по методу «Ключ»). </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Банные процедуры, их назначение и правила проведения, основные способы парения.</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b/>
          <w:i/>
          <w:color w:val="000000" w:themeColor="text1"/>
          <w:sz w:val="24"/>
          <w:szCs w:val="24"/>
        </w:rPr>
        <w:t>Физическое совершенствование</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i/>
          <w:color w:val="000000" w:themeColor="text1"/>
          <w:sz w:val="24"/>
          <w:szCs w:val="24"/>
        </w:rPr>
        <w:t xml:space="preserve">Физкультурно-оздоровительная деятельность. </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 xml:space="preserve">Упражнения для профилактики острых респираторных заболеваний, целлюлита, снижения массы тела. Стретчинг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i/>
          <w:color w:val="000000" w:themeColor="text1"/>
          <w:sz w:val="24"/>
          <w:szCs w:val="24"/>
        </w:rPr>
        <w:t xml:space="preserve">Спортивно-оздоровительная деятельность. </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 xml:space="preserve">Модуль «Спортивные игры». </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i/>
          <w:color w:val="000000" w:themeColor="text1"/>
          <w:sz w:val="24"/>
          <w:szCs w:val="24"/>
        </w:rPr>
        <w:t xml:space="preserve">Прикладно-ориентированная двигательная деятельность. </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(самостраховка, стойки, захваты, броски).</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b/>
          <w:i/>
          <w:color w:val="000000" w:themeColor="text1"/>
          <w:sz w:val="24"/>
          <w:szCs w:val="24"/>
        </w:rPr>
        <w:t>Программа вариативного модуля «Базовая физическая подготовка».</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i/>
          <w:color w:val="000000" w:themeColor="text1"/>
          <w:sz w:val="24"/>
          <w:szCs w:val="24"/>
        </w:rPr>
        <w:t xml:space="preserve">Общая физическая подготовка. </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i/>
          <w:color w:val="000000" w:themeColor="text1"/>
          <w:sz w:val="24"/>
          <w:szCs w:val="24"/>
        </w:rPr>
        <w:t>Развитие силовых способностей</w:t>
      </w:r>
      <w:r w:rsidRPr="00FC0544">
        <w:rPr>
          <w:rFonts w:ascii="Times New Roman" w:hAnsi="Times New Roman" w:cs="Times New Roman"/>
          <w:color w:val="000000" w:themeColor="text1"/>
          <w:sz w:val="24"/>
          <w:szCs w:val="24"/>
        </w:rPr>
        <w:t>.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другое).</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i/>
          <w:color w:val="000000" w:themeColor="text1"/>
          <w:sz w:val="24"/>
          <w:szCs w:val="24"/>
        </w:rPr>
        <w:t xml:space="preserve">Развитие скоростных способностей. </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i/>
          <w:color w:val="000000" w:themeColor="text1"/>
          <w:sz w:val="24"/>
          <w:szCs w:val="24"/>
        </w:rPr>
        <w:t xml:space="preserve">Развитие выносливости. </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i/>
          <w:color w:val="000000" w:themeColor="text1"/>
          <w:sz w:val="24"/>
          <w:szCs w:val="24"/>
        </w:rPr>
        <w:t xml:space="preserve">Развитие координации движений. </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i/>
          <w:color w:val="000000" w:themeColor="text1"/>
          <w:sz w:val="24"/>
          <w:szCs w:val="24"/>
        </w:rPr>
        <w:t xml:space="preserve">Развитие гибкости. </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Упражнения культурно-этнической направленности. Сюжетно-образные и обрядовые игры. Технические действия национальных видов спорта.</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i/>
          <w:color w:val="000000" w:themeColor="text1"/>
          <w:sz w:val="24"/>
          <w:szCs w:val="24"/>
        </w:rPr>
        <w:t xml:space="preserve">Специальная физическая подготовка. </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i/>
          <w:color w:val="000000" w:themeColor="text1"/>
          <w:sz w:val="24"/>
          <w:szCs w:val="24"/>
        </w:rPr>
        <w:t>Модуль «Гимнастика»</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i/>
          <w:color w:val="000000" w:themeColor="text1"/>
          <w:sz w:val="24"/>
          <w:szCs w:val="24"/>
        </w:rPr>
        <w:t>Модуль «Лёгкая атлетика»</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i/>
          <w:color w:val="000000" w:themeColor="text1"/>
          <w:sz w:val="24"/>
          <w:szCs w:val="24"/>
        </w:rPr>
        <w:t>Модуль «Зимние виды спорта»</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Развитие выносливости. Передвижения на лыжах с равномерной скоростью в режимах умеренной, большой и субмаксимальной интенсивности, с соревновательной скоростью.</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Развитие координации. Упражнения в поворотах и спусках на лыжах, проезд через «ворота» и преодоление небольших трамплинов.</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i/>
          <w:color w:val="000000" w:themeColor="text1"/>
          <w:sz w:val="24"/>
          <w:szCs w:val="24"/>
        </w:rPr>
        <w:t>Модуль «Спортивные игры»</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ускорение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«змейкой»).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FC0544" w:rsidRPr="00FC0544" w:rsidRDefault="00FC0544" w:rsidP="00FC0544">
      <w:pPr>
        <w:spacing w:after="200" w:line="276" w:lineRule="auto"/>
        <w:rPr>
          <w:rFonts w:ascii="Times New Roman" w:hAnsi="Times New Roman" w:cs="Times New Roman"/>
          <w:color w:val="000000" w:themeColor="text1"/>
          <w:sz w:val="24"/>
          <w:szCs w:val="24"/>
        </w:rPr>
        <w:sectPr w:rsidR="00FC0544" w:rsidRPr="00FC0544">
          <w:pgSz w:w="11906" w:h="16383"/>
          <w:pgMar w:top="1134" w:right="850" w:bottom="1134" w:left="1701" w:header="720" w:footer="720" w:gutter="0"/>
          <w:cols w:space="720"/>
        </w:sectPr>
      </w:pPr>
    </w:p>
    <w:p w:rsidR="00FC0544" w:rsidRPr="00FC0544" w:rsidRDefault="00FC0544" w:rsidP="00FC0544">
      <w:pPr>
        <w:spacing w:after="0" w:line="264" w:lineRule="auto"/>
        <w:ind w:left="120"/>
        <w:jc w:val="both"/>
        <w:rPr>
          <w:rFonts w:ascii="Times New Roman" w:hAnsi="Times New Roman" w:cs="Times New Roman"/>
          <w:color w:val="000000" w:themeColor="text1"/>
          <w:sz w:val="24"/>
          <w:szCs w:val="24"/>
        </w:rPr>
      </w:pPr>
      <w:bookmarkStart w:id="144" w:name="_Toc137548640"/>
      <w:bookmarkStart w:id="145" w:name="block-14425116"/>
      <w:bookmarkEnd w:id="142"/>
      <w:bookmarkEnd w:id="144"/>
      <w:r w:rsidRPr="00FC0544">
        <w:rPr>
          <w:rFonts w:ascii="Times New Roman" w:hAnsi="Times New Roman" w:cs="Times New Roman"/>
          <w:b/>
          <w:color w:val="000000" w:themeColor="text1"/>
          <w:sz w:val="24"/>
          <w:szCs w:val="24"/>
        </w:rPr>
        <w:t>ПЛАНИРУЕМЫЕ РЕЗУЛЬТАТЫ ОСВОЕНИЯ ПРОГРАММЫ ПО ФИЗИЧЕСКОЙ КУЛЬТУРЕ НА УРОВНЕ НАЧАЛЬНОГО ОБЩЕГО ОБРАЗОВАНИЯ</w:t>
      </w:r>
    </w:p>
    <w:p w:rsidR="00FC0544" w:rsidRPr="00FC0544" w:rsidRDefault="00FC0544" w:rsidP="00FC0544">
      <w:pPr>
        <w:spacing w:after="0" w:line="276" w:lineRule="auto"/>
        <w:ind w:left="120"/>
        <w:rPr>
          <w:rFonts w:ascii="Times New Roman" w:hAnsi="Times New Roman" w:cs="Times New Roman"/>
          <w:color w:val="000000" w:themeColor="text1"/>
          <w:sz w:val="24"/>
          <w:szCs w:val="24"/>
        </w:rPr>
      </w:pPr>
      <w:bookmarkStart w:id="146" w:name="_Toc137548641"/>
      <w:bookmarkEnd w:id="146"/>
    </w:p>
    <w:p w:rsidR="00FC0544" w:rsidRPr="00FC0544" w:rsidRDefault="00FC0544" w:rsidP="00FC0544">
      <w:pPr>
        <w:spacing w:after="0" w:line="264" w:lineRule="auto"/>
        <w:ind w:left="120"/>
        <w:jc w:val="both"/>
        <w:rPr>
          <w:rFonts w:ascii="Times New Roman" w:hAnsi="Times New Roman" w:cs="Times New Roman"/>
          <w:color w:val="000000" w:themeColor="text1"/>
          <w:sz w:val="24"/>
          <w:szCs w:val="24"/>
        </w:rPr>
      </w:pPr>
      <w:r w:rsidRPr="00FC0544">
        <w:rPr>
          <w:rFonts w:ascii="Times New Roman" w:hAnsi="Times New Roman" w:cs="Times New Roman"/>
          <w:b/>
          <w:color w:val="000000" w:themeColor="text1"/>
          <w:sz w:val="24"/>
          <w:szCs w:val="24"/>
        </w:rPr>
        <w:t>ЛИЧНОСТНЫЕ РЕЗУЛЬТАТЫ</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 xml:space="preserve">В результате изучения физической культуры на уровне среднего общего образования у обучающегося будут сформированы следующие личностные результаты: </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 xml:space="preserve">1) </w:t>
      </w:r>
      <w:r w:rsidRPr="00FC0544">
        <w:rPr>
          <w:rFonts w:ascii="Times New Roman" w:hAnsi="Times New Roman" w:cs="Times New Roman"/>
          <w:b/>
          <w:color w:val="000000" w:themeColor="text1"/>
          <w:sz w:val="24"/>
          <w:szCs w:val="24"/>
        </w:rPr>
        <w:t>гражданского воспитания</w:t>
      </w:r>
      <w:r w:rsidRPr="00FC0544">
        <w:rPr>
          <w:rFonts w:ascii="Times New Roman" w:hAnsi="Times New Roman" w:cs="Times New Roman"/>
          <w:color w:val="000000" w:themeColor="text1"/>
          <w:sz w:val="24"/>
          <w:szCs w:val="24"/>
        </w:rPr>
        <w:t>:</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сформированность гражданской позиции обучающегося как активного и ответственного члена российского общества;</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осознание своих конституционных прав и обязанностей, уважение закона и правопорядка;</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 xml:space="preserve">принятие традиционных национальных, общечеловеческих гуманистических и демократических ценностей; </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умение взаимодействовать с социальными институтами в соответствии с их функциями и назначением;</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готовность к гуманитарной и волонтёрской деятельности;</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 xml:space="preserve">2) </w:t>
      </w:r>
      <w:r w:rsidRPr="00FC0544">
        <w:rPr>
          <w:rFonts w:ascii="Times New Roman" w:hAnsi="Times New Roman" w:cs="Times New Roman"/>
          <w:b/>
          <w:color w:val="000000" w:themeColor="text1"/>
          <w:sz w:val="24"/>
          <w:szCs w:val="24"/>
        </w:rPr>
        <w:t>патриотического воспитания</w:t>
      </w:r>
      <w:r w:rsidRPr="00FC0544">
        <w:rPr>
          <w:rFonts w:ascii="Times New Roman" w:hAnsi="Times New Roman" w:cs="Times New Roman"/>
          <w:color w:val="000000" w:themeColor="text1"/>
          <w:sz w:val="24"/>
          <w:szCs w:val="24"/>
        </w:rPr>
        <w:t>:</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идейную убеждённость, готовность к служению и защите Отечества, ответственность за его судьбу;</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 xml:space="preserve">3) </w:t>
      </w:r>
      <w:r w:rsidRPr="00FC0544">
        <w:rPr>
          <w:rFonts w:ascii="Times New Roman" w:hAnsi="Times New Roman" w:cs="Times New Roman"/>
          <w:b/>
          <w:color w:val="000000" w:themeColor="text1"/>
          <w:sz w:val="24"/>
          <w:szCs w:val="24"/>
        </w:rPr>
        <w:t>духовно-нравственного воспитания</w:t>
      </w:r>
      <w:r w:rsidRPr="00FC0544">
        <w:rPr>
          <w:rFonts w:ascii="Times New Roman" w:hAnsi="Times New Roman" w:cs="Times New Roman"/>
          <w:color w:val="000000" w:themeColor="text1"/>
          <w:sz w:val="24"/>
          <w:szCs w:val="24"/>
        </w:rPr>
        <w:t>:</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осознание духовных ценностей российского народа;</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 xml:space="preserve">сформированность нравственного сознания, этического поведения; </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способность оценивать ситуацию и принимать осознанные решения, ориентируясь на морально-нравственные нормы и ценности;</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осознание личного вклада в построение устойчивого будущего;</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 xml:space="preserve">4) </w:t>
      </w:r>
      <w:r w:rsidRPr="00FC0544">
        <w:rPr>
          <w:rFonts w:ascii="Times New Roman" w:hAnsi="Times New Roman" w:cs="Times New Roman"/>
          <w:b/>
          <w:color w:val="000000" w:themeColor="text1"/>
          <w:sz w:val="24"/>
          <w:szCs w:val="24"/>
        </w:rPr>
        <w:t>эстетического воспитания</w:t>
      </w:r>
      <w:r w:rsidRPr="00FC0544">
        <w:rPr>
          <w:rFonts w:ascii="Times New Roman" w:hAnsi="Times New Roman" w:cs="Times New Roman"/>
          <w:color w:val="000000" w:themeColor="text1"/>
          <w:sz w:val="24"/>
          <w:szCs w:val="24"/>
        </w:rPr>
        <w:t>:</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эстетическое отношение к миру, включая эстетику быта, научного и технического творчества, спорта, труда, общественных отношений;</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готовность к самовыражению в разных видах искусства, стремление проявлять качества творческой личности;</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 xml:space="preserve">5) </w:t>
      </w:r>
      <w:r w:rsidRPr="00FC0544">
        <w:rPr>
          <w:rFonts w:ascii="Times New Roman" w:hAnsi="Times New Roman" w:cs="Times New Roman"/>
          <w:b/>
          <w:color w:val="000000" w:themeColor="text1"/>
          <w:sz w:val="24"/>
          <w:szCs w:val="24"/>
        </w:rPr>
        <w:t>физического воспитания</w:t>
      </w:r>
      <w:r w:rsidRPr="00FC0544">
        <w:rPr>
          <w:rFonts w:ascii="Times New Roman" w:hAnsi="Times New Roman" w:cs="Times New Roman"/>
          <w:color w:val="000000" w:themeColor="text1"/>
          <w:sz w:val="24"/>
          <w:szCs w:val="24"/>
        </w:rPr>
        <w:t>:</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сформированность здорового и безопасного образа жизни, ответственного отношения к своему здоровью;</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 xml:space="preserve">потребность в физическом совершенствовании, занятиях </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спортивно-оздоровительной деятельностью;</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активное неприятие вредных привычек и иных форм причинения вреда физическому и психическому здоровью;</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 xml:space="preserve">6) </w:t>
      </w:r>
      <w:r w:rsidRPr="00FC0544">
        <w:rPr>
          <w:rFonts w:ascii="Times New Roman" w:hAnsi="Times New Roman" w:cs="Times New Roman"/>
          <w:b/>
          <w:color w:val="000000" w:themeColor="text1"/>
          <w:sz w:val="24"/>
          <w:szCs w:val="24"/>
        </w:rPr>
        <w:t>трудового воспитания</w:t>
      </w:r>
      <w:r w:rsidRPr="00FC0544">
        <w:rPr>
          <w:rFonts w:ascii="Times New Roman" w:hAnsi="Times New Roman" w:cs="Times New Roman"/>
          <w:color w:val="000000" w:themeColor="text1"/>
          <w:sz w:val="24"/>
          <w:szCs w:val="24"/>
        </w:rPr>
        <w:t>:</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готовность к труду, осознание приобретённых умений и навыков, трудолюбие;</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готовность и способность к образованию и самообразованию на протяжении всей жизни;</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 xml:space="preserve">7) </w:t>
      </w:r>
      <w:r w:rsidRPr="00FC0544">
        <w:rPr>
          <w:rFonts w:ascii="Times New Roman" w:hAnsi="Times New Roman" w:cs="Times New Roman"/>
          <w:b/>
          <w:color w:val="000000" w:themeColor="text1"/>
          <w:sz w:val="24"/>
          <w:szCs w:val="24"/>
        </w:rPr>
        <w:t>экологического воспитания</w:t>
      </w:r>
      <w:r w:rsidRPr="00FC0544">
        <w:rPr>
          <w:rFonts w:ascii="Times New Roman" w:hAnsi="Times New Roman" w:cs="Times New Roman"/>
          <w:color w:val="000000" w:themeColor="text1"/>
          <w:sz w:val="24"/>
          <w:szCs w:val="24"/>
        </w:rPr>
        <w:t>:</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планирование и осуществление действий в окружающей среде на основе знания целей устойчивого развития человечества;</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 xml:space="preserve">активное неприятие действий, приносящих вред окружающей среде; </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умение прогнозировать неблагоприятные экологические последствия предпринимаемых действий, предотвращать их;</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расширение опыта деятельности экологической направленности.</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 xml:space="preserve">8) </w:t>
      </w:r>
      <w:r w:rsidRPr="00FC0544">
        <w:rPr>
          <w:rFonts w:ascii="Times New Roman" w:hAnsi="Times New Roman" w:cs="Times New Roman"/>
          <w:b/>
          <w:color w:val="000000" w:themeColor="text1"/>
          <w:sz w:val="24"/>
          <w:szCs w:val="24"/>
        </w:rPr>
        <w:t>ценности научного познания</w:t>
      </w:r>
      <w:r w:rsidRPr="00FC0544">
        <w:rPr>
          <w:rFonts w:ascii="Times New Roman" w:hAnsi="Times New Roman" w:cs="Times New Roman"/>
          <w:color w:val="000000" w:themeColor="text1"/>
          <w:sz w:val="24"/>
          <w:szCs w:val="24"/>
        </w:rPr>
        <w:t>:</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совершенствование языковой и читательской культуры как средства взаимодействия между людьми и познанием мира;</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осознание ценности научной деятельности; готовность осуществлять проектную и исследовательскую деятельность индивидуально и в группе.</w:t>
      </w:r>
    </w:p>
    <w:p w:rsidR="00FC0544" w:rsidRPr="00FC0544" w:rsidRDefault="00FC0544" w:rsidP="00FC0544">
      <w:pPr>
        <w:spacing w:after="0" w:line="276" w:lineRule="auto"/>
        <w:ind w:left="120"/>
        <w:rPr>
          <w:rFonts w:ascii="Times New Roman" w:hAnsi="Times New Roman" w:cs="Times New Roman"/>
          <w:color w:val="000000" w:themeColor="text1"/>
          <w:sz w:val="24"/>
          <w:szCs w:val="24"/>
        </w:rPr>
      </w:pPr>
      <w:bookmarkStart w:id="147" w:name="_Toc137510620"/>
      <w:bookmarkEnd w:id="147"/>
    </w:p>
    <w:p w:rsidR="00FC0544" w:rsidRPr="00FC0544" w:rsidRDefault="00FC0544" w:rsidP="00FC0544">
      <w:pPr>
        <w:spacing w:after="0" w:line="264" w:lineRule="auto"/>
        <w:ind w:left="120"/>
        <w:jc w:val="both"/>
        <w:rPr>
          <w:rFonts w:ascii="Times New Roman" w:hAnsi="Times New Roman" w:cs="Times New Roman"/>
          <w:color w:val="000000" w:themeColor="text1"/>
          <w:sz w:val="24"/>
          <w:szCs w:val="24"/>
        </w:rPr>
      </w:pPr>
    </w:p>
    <w:p w:rsidR="00FC0544" w:rsidRPr="00FC0544" w:rsidRDefault="00FC0544" w:rsidP="00FC0544">
      <w:pPr>
        <w:spacing w:after="0" w:line="264" w:lineRule="auto"/>
        <w:ind w:left="120"/>
        <w:jc w:val="both"/>
        <w:rPr>
          <w:rFonts w:ascii="Times New Roman" w:hAnsi="Times New Roman" w:cs="Times New Roman"/>
          <w:color w:val="000000" w:themeColor="text1"/>
          <w:sz w:val="24"/>
          <w:szCs w:val="24"/>
        </w:rPr>
      </w:pPr>
      <w:r w:rsidRPr="00FC0544">
        <w:rPr>
          <w:rFonts w:ascii="Times New Roman" w:hAnsi="Times New Roman" w:cs="Times New Roman"/>
          <w:b/>
          <w:color w:val="000000" w:themeColor="text1"/>
          <w:sz w:val="24"/>
          <w:szCs w:val="24"/>
        </w:rPr>
        <w:t>МЕТАПРЕДМЕТНЫЕ РЕЗУЛЬТАТЫ</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FC0544" w:rsidRPr="00FC0544" w:rsidRDefault="00FC0544" w:rsidP="00FC0544">
      <w:pPr>
        <w:spacing w:after="0" w:line="264" w:lineRule="auto"/>
        <w:ind w:left="120"/>
        <w:jc w:val="both"/>
        <w:rPr>
          <w:rFonts w:ascii="Times New Roman" w:hAnsi="Times New Roman" w:cs="Times New Roman"/>
          <w:color w:val="000000" w:themeColor="text1"/>
          <w:sz w:val="24"/>
          <w:szCs w:val="24"/>
        </w:rPr>
      </w:pPr>
      <w:r w:rsidRPr="00FC0544">
        <w:rPr>
          <w:rFonts w:ascii="Times New Roman" w:hAnsi="Times New Roman" w:cs="Times New Roman"/>
          <w:b/>
          <w:color w:val="000000" w:themeColor="text1"/>
          <w:sz w:val="24"/>
          <w:szCs w:val="24"/>
        </w:rPr>
        <w:t>Познавательные универсальные учебные действия</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 xml:space="preserve">У обучающегося будут сформированы </w:t>
      </w:r>
      <w:r w:rsidRPr="00FC0544">
        <w:rPr>
          <w:rFonts w:ascii="Times New Roman" w:hAnsi="Times New Roman" w:cs="Times New Roman"/>
          <w:i/>
          <w:color w:val="000000" w:themeColor="text1"/>
          <w:sz w:val="24"/>
          <w:szCs w:val="24"/>
        </w:rPr>
        <w:t>следующие базовые логические действия</w:t>
      </w:r>
      <w:r w:rsidRPr="00FC0544">
        <w:rPr>
          <w:rFonts w:ascii="Times New Roman" w:hAnsi="Times New Roman" w:cs="Times New Roman"/>
          <w:color w:val="000000" w:themeColor="text1"/>
          <w:sz w:val="24"/>
          <w:szCs w:val="24"/>
        </w:rPr>
        <w:t xml:space="preserve"> как часть познавательных универсальных учебных действий:</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самостоятельно формулировать и актуализировать проблему, рассматривать её всесторонне;</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устанавливать существенный признак или основания для сравнения, классификации и обобщения;</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определять цели деятельности, задавать параметры и критерии их достижения;</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 xml:space="preserve">выявлять закономерности и противоречия в рассматриваемых явлениях; </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разрабатывать план решения проблемы с учётом анализа имеющихся материальных и нематериальных ресурсов;</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вносить коррективы в деятельность, оценивать соответствие результатов целям, оценивать риски последствий деятельности;</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координировать и выполнять работу в условиях реального, виртуального и комбинированного взаимодействия;</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развивать креативное мышление при решении жизненных проблем.</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 xml:space="preserve">У обучающегося будут сформированы следующие </w:t>
      </w:r>
      <w:r w:rsidRPr="00FC0544">
        <w:rPr>
          <w:rFonts w:ascii="Times New Roman" w:hAnsi="Times New Roman" w:cs="Times New Roman"/>
          <w:i/>
          <w:color w:val="000000" w:themeColor="text1"/>
          <w:sz w:val="24"/>
          <w:szCs w:val="24"/>
        </w:rPr>
        <w:t>базовые исследовательские действия</w:t>
      </w:r>
      <w:r w:rsidRPr="00FC0544">
        <w:rPr>
          <w:rFonts w:ascii="Times New Roman" w:hAnsi="Times New Roman" w:cs="Times New Roman"/>
          <w:color w:val="000000" w:themeColor="text1"/>
          <w:sz w:val="24"/>
          <w:szCs w:val="24"/>
        </w:rPr>
        <w:t xml:space="preserve"> как часть познавательных универсальных учебных действий:</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формирование научного типа мышления, владение научной терминологией, ключевыми понятиями и методами;</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ставить и формулировать собственные задачи в образовательной деятельности и жизненных ситуациях;</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давать оценку новым ситуациям, оценивать приобретённый опыт;</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осуществлять целенаправленный поиск переноса средств и способов действия в профессиональную среду;</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уметь переносить знания в познавательную и практическую области жизнедеятельности;</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 xml:space="preserve">уметь интегрировать знания из разных предметных областей; </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выдвигать новые идеи, предлагать оригинальные подходы и решения; ставить проблемы и задачи, допускающие альтернативные решения.</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 xml:space="preserve">У обучающегося будут сформированы следующие </w:t>
      </w:r>
      <w:r w:rsidRPr="00FC0544">
        <w:rPr>
          <w:rFonts w:ascii="Times New Roman" w:hAnsi="Times New Roman" w:cs="Times New Roman"/>
          <w:i/>
          <w:color w:val="000000" w:themeColor="text1"/>
          <w:sz w:val="24"/>
          <w:szCs w:val="24"/>
        </w:rPr>
        <w:t>умения работать с информацией</w:t>
      </w:r>
      <w:r w:rsidRPr="00FC0544">
        <w:rPr>
          <w:rFonts w:ascii="Times New Roman" w:hAnsi="Times New Roman" w:cs="Times New Roman"/>
          <w:color w:val="000000" w:themeColor="text1"/>
          <w:sz w:val="24"/>
          <w:szCs w:val="24"/>
        </w:rPr>
        <w:t xml:space="preserve"> как часть познавательных универсальных учебных действий:</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оценивать достоверность, легитимность информации, её соответствие правовым и морально-этическим нормам;</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владеть навыками распознавания и защиты информации, информационной безопасности личности.</w:t>
      </w:r>
    </w:p>
    <w:p w:rsidR="00FC0544" w:rsidRPr="00FC0544" w:rsidRDefault="00FC0544" w:rsidP="00FC0544">
      <w:pPr>
        <w:spacing w:after="0" w:line="264" w:lineRule="auto"/>
        <w:ind w:left="120"/>
        <w:jc w:val="both"/>
        <w:rPr>
          <w:rFonts w:ascii="Times New Roman" w:hAnsi="Times New Roman" w:cs="Times New Roman"/>
          <w:color w:val="000000" w:themeColor="text1"/>
          <w:sz w:val="24"/>
          <w:szCs w:val="24"/>
        </w:rPr>
      </w:pPr>
      <w:r w:rsidRPr="00FC0544">
        <w:rPr>
          <w:rFonts w:ascii="Times New Roman" w:hAnsi="Times New Roman" w:cs="Times New Roman"/>
          <w:b/>
          <w:color w:val="000000" w:themeColor="text1"/>
          <w:sz w:val="24"/>
          <w:szCs w:val="24"/>
        </w:rPr>
        <w:t>Коммуникативные универсальные учебные действия</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У обучающегося будут сформированы следующие умения общения как часть коммуникативных универсальных учебных действий:</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осуществлять коммуникации во всех сферах жизни;</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 xml:space="preserve">владеть различными способами общения и взаимодействия; </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аргументированно вести диалог, уметь смягчать конфликтные ситуации;</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развёрнуто и логично излагать свою точку зрения с использованием языковых средств.</w:t>
      </w:r>
    </w:p>
    <w:p w:rsidR="00FC0544" w:rsidRPr="00FC0544" w:rsidRDefault="00FC0544" w:rsidP="00FC0544">
      <w:pPr>
        <w:spacing w:after="0" w:line="264" w:lineRule="auto"/>
        <w:ind w:left="120"/>
        <w:jc w:val="both"/>
        <w:rPr>
          <w:rFonts w:ascii="Times New Roman" w:hAnsi="Times New Roman" w:cs="Times New Roman"/>
          <w:color w:val="000000" w:themeColor="text1"/>
          <w:sz w:val="24"/>
          <w:szCs w:val="24"/>
        </w:rPr>
      </w:pPr>
      <w:r w:rsidRPr="00FC0544">
        <w:rPr>
          <w:rFonts w:ascii="Times New Roman" w:hAnsi="Times New Roman" w:cs="Times New Roman"/>
          <w:b/>
          <w:color w:val="000000" w:themeColor="text1"/>
          <w:sz w:val="24"/>
          <w:szCs w:val="24"/>
        </w:rPr>
        <w:t>Регулятивные универсальные учебные действия</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 xml:space="preserve">У обучающегося будут сформированы следующие умения </w:t>
      </w:r>
      <w:r w:rsidRPr="00FC0544">
        <w:rPr>
          <w:rFonts w:ascii="Times New Roman" w:hAnsi="Times New Roman" w:cs="Times New Roman"/>
          <w:i/>
          <w:color w:val="000000" w:themeColor="text1"/>
          <w:sz w:val="24"/>
          <w:szCs w:val="24"/>
        </w:rPr>
        <w:t>самоорганизации</w:t>
      </w:r>
      <w:r w:rsidRPr="00FC0544">
        <w:rPr>
          <w:rFonts w:ascii="Times New Roman" w:hAnsi="Times New Roman" w:cs="Times New Roman"/>
          <w:color w:val="000000" w:themeColor="text1"/>
          <w:sz w:val="24"/>
          <w:szCs w:val="24"/>
        </w:rPr>
        <w:t xml:space="preserve"> как часть регулятивных универсальных учебных действий:</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самостоятельно составлять план решения проблемы с учётом имеющихся ресурсов, собственных возможностей и предпочтений;</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давать оценку новым ситуациям;</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расширять рамки учебного предмета на основе личных предпочтений;</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делать осознанный выбор, аргументировать его, брать ответственность за решение;</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оценивать приобретённый опыт;</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 xml:space="preserve">способствовать формированию и проявлению широкой эрудиции в разных областях знаний; </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постоянно повышать свой образовательный и культурный уровень;</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 xml:space="preserve">У обучающегося будут сформированы следующие умения </w:t>
      </w:r>
      <w:r w:rsidRPr="00FC0544">
        <w:rPr>
          <w:rFonts w:ascii="Times New Roman" w:hAnsi="Times New Roman" w:cs="Times New Roman"/>
          <w:i/>
          <w:color w:val="000000" w:themeColor="text1"/>
          <w:sz w:val="24"/>
          <w:szCs w:val="24"/>
        </w:rPr>
        <w:t>самоконтроля, принятия себя и других</w:t>
      </w:r>
      <w:r w:rsidRPr="00FC0544">
        <w:rPr>
          <w:rFonts w:ascii="Times New Roman" w:hAnsi="Times New Roman" w:cs="Times New Roman"/>
          <w:color w:val="000000" w:themeColor="text1"/>
          <w:sz w:val="24"/>
          <w:szCs w:val="24"/>
        </w:rPr>
        <w:t xml:space="preserve"> как часть регулятивных универсальных учебных действий:</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давать оценку новым ситуациям, вносить коррективы в деятельность, оценивать соответствие результатов целям;</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использовать приёмы рефлексии для оценки ситуации, выбора верного решения;</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уметь оценивать риски и своевременно принимать решения по их снижению;</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принимать мотивы и аргументы других при анализе результатов деятельности;</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принимать себя, понимая свои недостатки и достоинства;</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принимать мотивы и аргументы других при анализе результатов деятельности;</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признавать своё право и право других на ошибки;</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развивать способность понимать мир с позиции другого человека.</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 xml:space="preserve">У обучающегося будут сформированы следующие умения </w:t>
      </w:r>
      <w:r w:rsidRPr="00FC0544">
        <w:rPr>
          <w:rFonts w:ascii="Times New Roman" w:hAnsi="Times New Roman" w:cs="Times New Roman"/>
          <w:i/>
          <w:color w:val="000000" w:themeColor="text1"/>
          <w:sz w:val="24"/>
          <w:szCs w:val="24"/>
        </w:rPr>
        <w:t>совместной деятельности</w:t>
      </w:r>
      <w:r w:rsidRPr="00FC0544">
        <w:rPr>
          <w:rFonts w:ascii="Times New Roman" w:hAnsi="Times New Roman" w:cs="Times New Roman"/>
          <w:color w:val="000000" w:themeColor="text1"/>
          <w:sz w:val="24"/>
          <w:szCs w:val="24"/>
        </w:rPr>
        <w:t xml:space="preserve"> как часть коммуникативных универсальных учебных действий:</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понимать и использовать преимущества командной и индивидуальной работы;</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выбирать тематику и методы совместных действий с учётом общих интересов, и возможностей каждого члена коллектива;</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оценивать качество вклада своего и каждого участника команды в общий результат по разработанным критериям;</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 xml:space="preserve">предлагать новые проекты, оценивать идеи с позиции новизны, оригинальности, практической значимости; </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осуществлять позитивное стратегическое поведение в различных ситуациях; проявлять творчество и воображение, быть инициативным.</w:t>
      </w:r>
      <w:bookmarkStart w:id="148" w:name="_Toc137510621"/>
      <w:bookmarkEnd w:id="148"/>
    </w:p>
    <w:p w:rsidR="00FC0544" w:rsidRPr="00FC0544" w:rsidRDefault="00FC0544" w:rsidP="00FC0544">
      <w:pPr>
        <w:spacing w:after="0" w:line="264" w:lineRule="auto"/>
        <w:ind w:left="120"/>
        <w:jc w:val="both"/>
        <w:rPr>
          <w:rFonts w:ascii="Times New Roman" w:hAnsi="Times New Roman" w:cs="Times New Roman"/>
          <w:color w:val="000000" w:themeColor="text1"/>
          <w:sz w:val="24"/>
          <w:szCs w:val="24"/>
        </w:rPr>
      </w:pPr>
    </w:p>
    <w:p w:rsidR="00FC0544" w:rsidRPr="00FC0544" w:rsidRDefault="00FC0544" w:rsidP="00FC0544">
      <w:pPr>
        <w:spacing w:after="0" w:line="264" w:lineRule="auto"/>
        <w:ind w:left="120"/>
        <w:jc w:val="both"/>
        <w:rPr>
          <w:rFonts w:ascii="Times New Roman" w:hAnsi="Times New Roman" w:cs="Times New Roman"/>
          <w:color w:val="000000" w:themeColor="text1"/>
          <w:sz w:val="24"/>
          <w:szCs w:val="24"/>
        </w:rPr>
      </w:pPr>
      <w:r w:rsidRPr="00FC0544">
        <w:rPr>
          <w:rFonts w:ascii="Times New Roman" w:hAnsi="Times New Roman" w:cs="Times New Roman"/>
          <w:b/>
          <w:color w:val="000000" w:themeColor="text1"/>
          <w:sz w:val="24"/>
          <w:szCs w:val="24"/>
        </w:rPr>
        <w:t>ПРЕДМЕТНЫЕ РЕЗУЛЬТАТЫ</w:t>
      </w:r>
    </w:p>
    <w:p w:rsidR="00FC0544" w:rsidRPr="00FC0544" w:rsidRDefault="00FC0544" w:rsidP="00FC0544">
      <w:pPr>
        <w:spacing w:after="0" w:line="264" w:lineRule="auto"/>
        <w:ind w:left="12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 xml:space="preserve">К концу обучения </w:t>
      </w:r>
      <w:r w:rsidRPr="00FC0544">
        <w:rPr>
          <w:rFonts w:ascii="Times New Roman" w:hAnsi="Times New Roman" w:cs="Times New Roman"/>
          <w:b/>
          <w:i/>
          <w:color w:val="000000" w:themeColor="text1"/>
          <w:sz w:val="24"/>
          <w:szCs w:val="24"/>
        </w:rPr>
        <w:t>в 10 классе</w:t>
      </w:r>
      <w:r w:rsidRPr="00FC0544">
        <w:rPr>
          <w:rFonts w:ascii="Times New Roman" w:hAnsi="Times New Roman" w:cs="Times New Roman"/>
          <w:color w:val="000000" w:themeColor="text1"/>
          <w:sz w:val="24"/>
          <w:szCs w:val="24"/>
        </w:rPr>
        <w:t xml:space="preserve"> обучающийся получит следующие предметные результаты по отдельным темам программы по физической культуре.</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b/>
          <w:i/>
          <w:color w:val="000000" w:themeColor="text1"/>
          <w:sz w:val="24"/>
          <w:szCs w:val="24"/>
        </w:rPr>
        <w:t xml:space="preserve">Раздел «Знания о физической культуре»: </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ориентироваться в основных статьях Федерального закона «О физической культуре и спорте в Российской Федерации», руководствоваться ими при организации активного отдыха в разнообразных формах физкультурно-оздоровительной и спортивно-массовой деятельности;</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b/>
          <w:i/>
          <w:color w:val="000000" w:themeColor="text1"/>
          <w:sz w:val="24"/>
          <w:szCs w:val="24"/>
        </w:rPr>
        <w:t>Раздел «Организация самостоятельных занятий»:</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b/>
          <w:i/>
          <w:color w:val="000000" w:themeColor="text1"/>
          <w:sz w:val="24"/>
          <w:szCs w:val="24"/>
        </w:rPr>
        <w:t>Раздел «Физическое совершенствование»:</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выполнять упражнения общефизической подготовки, использовать их в планировании кондиционной тренировки;</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rsidR="00FC0544" w:rsidRPr="00FC0544" w:rsidRDefault="00FC0544" w:rsidP="00FC0544">
      <w:pPr>
        <w:spacing w:after="0" w:line="264" w:lineRule="auto"/>
        <w:ind w:left="120"/>
        <w:jc w:val="both"/>
        <w:rPr>
          <w:rFonts w:ascii="Times New Roman" w:hAnsi="Times New Roman" w:cs="Times New Roman"/>
          <w:color w:val="000000" w:themeColor="text1"/>
          <w:sz w:val="24"/>
          <w:szCs w:val="24"/>
        </w:rPr>
      </w:pPr>
    </w:p>
    <w:p w:rsidR="00FC0544" w:rsidRPr="00FC0544" w:rsidRDefault="00FC0544" w:rsidP="00FC0544">
      <w:pPr>
        <w:spacing w:after="0" w:line="264" w:lineRule="auto"/>
        <w:ind w:left="12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 xml:space="preserve">К концу обучения </w:t>
      </w:r>
      <w:r w:rsidRPr="00FC0544">
        <w:rPr>
          <w:rFonts w:ascii="Times New Roman" w:hAnsi="Times New Roman" w:cs="Times New Roman"/>
          <w:b/>
          <w:i/>
          <w:color w:val="000000" w:themeColor="text1"/>
          <w:sz w:val="24"/>
          <w:szCs w:val="24"/>
        </w:rPr>
        <w:t>в 11 классе</w:t>
      </w:r>
      <w:r w:rsidRPr="00FC0544">
        <w:rPr>
          <w:rFonts w:ascii="Times New Roman" w:hAnsi="Times New Roman" w:cs="Times New Roman"/>
          <w:color w:val="000000" w:themeColor="text1"/>
          <w:sz w:val="24"/>
          <w:szCs w:val="24"/>
        </w:rPr>
        <w:t xml:space="preserve"> обучающийся получит следующие предметные результаты по отдельным темам программы по физической культуре:</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b/>
          <w:i/>
          <w:color w:val="000000" w:themeColor="text1"/>
          <w:sz w:val="24"/>
          <w:szCs w:val="24"/>
        </w:rPr>
        <w:t xml:space="preserve">Раздел «Знания о физической культуре»: </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b/>
          <w:i/>
          <w:color w:val="000000" w:themeColor="text1"/>
          <w:sz w:val="24"/>
          <w:szCs w:val="24"/>
        </w:rPr>
        <w:t>Раздел «Организация самостоятельных занятий»:</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b/>
          <w:i/>
          <w:color w:val="000000" w:themeColor="text1"/>
          <w:sz w:val="24"/>
          <w:szCs w:val="24"/>
        </w:rPr>
        <w:t>Раздел «Физическое совершенствование»:</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демонстрировать технику приёмов и защитных действий из атлетических единоборств, выполнять их во взаимодействии с партнёром;</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rsidR="00FC0544" w:rsidRPr="00FC0544" w:rsidRDefault="00FC0544" w:rsidP="00FC0544">
      <w:pPr>
        <w:spacing w:after="0" w:line="264" w:lineRule="auto"/>
        <w:ind w:firstLine="600"/>
        <w:jc w:val="both"/>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rsidR="00FC0544" w:rsidRPr="00FC0544" w:rsidRDefault="00FC0544" w:rsidP="00FC0544">
      <w:pPr>
        <w:spacing w:after="200" w:line="276" w:lineRule="auto"/>
        <w:rPr>
          <w:rFonts w:ascii="Times New Roman" w:hAnsi="Times New Roman" w:cs="Times New Roman"/>
          <w:color w:val="000000" w:themeColor="text1"/>
          <w:sz w:val="24"/>
          <w:szCs w:val="24"/>
        </w:rPr>
        <w:sectPr w:rsidR="00FC0544" w:rsidRPr="00FC0544">
          <w:pgSz w:w="11906" w:h="16383"/>
          <w:pgMar w:top="1134" w:right="850" w:bottom="1134" w:left="1701" w:header="720" w:footer="720" w:gutter="0"/>
          <w:cols w:space="720"/>
        </w:sectPr>
      </w:pPr>
    </w:p>
    <w:p w:rsidR="00FC0544" w:rsidRPr="00FC0544" w:rsidRDefault="00FC0544" w:rsidP="00FC0544">
      <w:pPr>
        <w:spacing w:after="0" w:line="276" w:lineRule="auto"/>
        <w:ind w:left="120"/>
        <w:rPr>
          <w:rFonts w:ascii="Times New Roman" w:hAnsi="Times New Roman" w:cs="Times New Roman"/>
          <w:color w:val="000000" w:themeColor="text1"/>
          <w:sz w:val="24"/>
          <w:szCs w:val="24"/>
          <w:lang w:val="en-US"/>
        </w:rPr>
      </w:pPr>
      <w:bookmarkStart w:id="149" w:name="block-14425117"/>
      <w:bookmarkEnd w:id="145"/>
      <w:r w:rsidRPr="00FC0544">
        <w:rPr>
          <w:rFonts w:ascii="Times New Roman" w:hAnsi="Times New Roman" w:cs="Times New Roman"/>
          <w:b/>
          <w:color w:val="000000" w:themeColor="text1"/>
          <w:sz w:val="24"/>
          <w:szCs w:val="24"/>
        </w:rPr>
        <w:t xml:space="preserve"> </w:t>
      </w:r>
      <w:r w:rsidRPr="00FC0544">
        <w:rPr>
          <w:rFonts w:ascii="Times New Roman" w:hAnsi="Times New Roman" w:cs="Times New Roman"/>
          <w:b/>
          <w:color w:val="000000" w:themeColor="text1"/>
          <w:sz w:val="24"/>
          <w:szCs w:val="24"/>
          <w:lang w:val="en-US"/>
        </w:rPr>
        <w:t xml:space="preserve">ТЕМАТИЧЕСКОЕ ПЛАНИРОВАНИЕ </w:t>
      </w:r>
    </w:p>
    <w:p w:rsidR="00FC0544" w:rsidRPr="00FC0544" w:rsidRDefault="00FC0544" w:rsidP="00FC0544">
      <w:pPr>
        <w:spacing w:after="0" w:line="276" w:lineRule="auto"/>
        <w:ind w:left="120"/>
        <w:rPr>
          <w:rFonts w:ascii="Times New Roman" w:hAnsi="Times New Roman" w:cs="Times New Roman"/>
          <w:color w:val="000000" w:themeColor="text1"/>
          <w:sz w:val="24"/>
          <w:szCs w:val="24"/>
          <w:lang w:val="en-US"/>
        </w:rPr>
      </w:pPr>
      <w:r w:rsidRPr="00FC0544">
        <w:rPr>
          <w:rFonts w:ascii="Times New Roman" w:hAnsi="Times New Roman" w:cs="Times New Roman"/>
          <w:b/>
          <w:color w:val="000000" w:themeColor="text1"/>
          <w:sz w:val="24"/>
          <w:szCs w:val="24"/>
          <w:lang w:val="en-US"/>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FC0544" w:rsidRPr="00FC0544" w:rsidTr="001C6D52">
        <w:trPr>
          <w:trHeight w:val="144"/>
          <w:tblCellSpacing w:w="20" w:type="nil"/>
        </w:trPr>
        <w:tc>
          <w:tcPr>
            <w:tcW w:w="510" w:type="dxa"/>
            <w:vMerge w:val="restart"/>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color w:val="000000" w:themeColor="text1"/>
                <w:sz w:val="24"/>
                <w:szCs w:val="24"/>
                <w:lang w:val="en-US"/>
              </w:rPr>
            </w:pPr>
            <w:r w:rsidRPr="00FC0544">
              <w:rPr>
                <w:rFonts w:ascii="Times New Roman" w:hAnsi="Times New Roman" w:cs="Times New Roman"/>
                <w:b/>
                <w:color w:val="000000" w:themeColor="text1"/>
                <w:sz w:val="24"/>
                <w:szCs w:val="24"/>
                <w:lang w:val="en-US"/>
              </w:rPr>
              <w:t xml:space="preserve">№ п/п </w:t>
            </w:r>
          </w:p>
          <w:p w:rsidR="00FC0544" w:rsidRPr="00FC0544" w:rsidRDefault="00FC0544" w:rsidP="00FC0544">
            <w:pPr>
              <w:spacing w:after="0" w:line="276" w:lineRule="auto"/>
              <w:ind w:left="135"/>
              <w:rPr>
                <w:rFonts w:ascii="Times New Roman" w:hAnsi="Times New Roman" w:cs="Times New Roman"/>
                <w:color w:val="000000" w:themeColor="text1"/>
                <w:sz w:val="24"/>
                <w:szCs w:val="24"/>
                <w:lang w:val="en-US"/>
              </w:rPr>
            </w:pPr>
          </w:p>
        </w:tc>
        <w:tc>
          <w:tcPr>
            <w:tcW w:w="2816" w:type="dxa"/>
            <w:vMerge w:val="restart"/>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color w:val="000000" w:themeColor="text1"/>
                <w:sz w:val="24"/>
                <w:szCs w:val="24"/>
                <w:lang w:val="en-US"/>
              </w:rPr>
            </w:pPr>
            <w:r w:rsidRPr="00FC0544">
              <w:rPr>
                <w:rFonts w:ascii="Times New Roman" w:hAnsi="Times New Roman" w:cs="Times New Roman"/>
                <w:b/>
                <w:color w:val="000000" w:themeColor="text1"/>
                <w:sz w:val="24"/>
                <w:szCs w:val="24"/>
                <w:lang w:val="en-US"/>
              </w:rPr>
              <w:t xml:space="preserve">Наименование разделов и тем программы </w:t>
            </w:r>
          </w:p>
          <w:p w:rsidR="00FC0544" w:rsidRPr="00FC0544" w:rsidRDefault="00FC0544" w:rsidP="00FC0544">
            <w:pPr>
              <w:spacing w:after="0" w:line="276" w:lineRule="auto"/>
              <w:ind w:left="135"/>
              <w:rPr>
                <w:rFonts w:ascii="Times New Roman" w:hAnsi="Times New Roman" w:cs="Times New Roman"/>
                <w:color w:val="000000" w:themeColor="text1"/>
                <w:sz w:val="24"/>
                <w:szCs w:val="24"/>
                <w:lang w:val="en-US"/>
              </w:rPr>
            </w:pPr>
          </w:p>
        </w:tc>
        <w:tc>
          <w:tcPr>
            <w:tcW w:w="0" w:type="auto"/>
            <w:gridSpan w:val="3"/>
            <w:tcMar>
              <w:top w:w="50" w:type="dxa"/>
              <w:left w:w="100" w:type="dxa"/>
            </w:tcMar>
            <w:vAlign w:val="center"/>
          </w:tcPr>
          <w:p w:rsidR="00FC0544" w:rsidRPr="00FC0544" w:rsidRDefault="00FC0544" w:rsidP="00FC0544">
            <w:pPr>
              <w:spacing w:after="0" w:line="276" w:lineRule="auto"/>
              <w:rPr>
                <w:rFonts w:ascii="Times New Roman" w:hAnsi="Times New Roman" w:cs="Times New Roman"/>
                <w:color w:val="000000" w:themeColor="text1"/>
                <w:sz w:val="24"/>
                <w:szCs w:val="24"/>
                <w:lang w:val="en-US"/>
              </w:rPr>
            </w:pPr>
            <w:r w:rsidRPr="00FC0544">
              <w:rPr>
                <w:rFonts w:ascii="Times New Roman" w:hAnsi="Times New Roman" w:cs="Times New Roman"/>
                <w:b/>
                <w:color w:val="000000" w:themeColor="text1"/>
                <w:sz w:val="24"/>
                <w:szCs w:val="24"/>
                <w:lang w:val="en-US"/>
              </w:rPr>
              <w:t>Количество часов</w:t>
            </w:r>
          </w:p>
        </w:tc>
        <w:tc>
          <w:tcPr>
            <w:tcW w:w="2694" w:type="dxa"/>
            <w:vMerge w:val="restart"/>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color w:val="000000" w:themeColor="text1"/>
                <w:sz w:val="24"/>
                <w:szCs w:val="24"/>
                <w:lang w:val="en-US"/>
              </w:rPr>
            </w:pPr>
            <w:r w:rsidRPr="00FC0544">
              <w:rPr>
                <w:rFonts w:ascii="Times New Roman" w:hAnsi="Times New Roman" w:cs="Times New Roman"/>
                <w:b/>
                <w:color w:val="000000" w:themeColor="text1"/>
                <w:sz w:val="24"/>
                <w:szCs w:val="24"/>
                <w:lang w:val="en-US"/>
              </w:rPr>
              <w:t xml:space="preserve">Электронные (цифровые) образовательные ресурсы </w:t>
            </w:r>
          </w:p>
          <w:p w:rsidR="00FC0544" w:rsidRPr="00FC0544" w:rsidRDefault="00FC0544" w:rsidP="00FC0544">
            <w:pPr>
              <w:spacing w:after="0" w:line="276" w:lineRule="auto"/>
              <w:ind w:left="135"/>
              <w:rPr>
                <w:rFonts w:ascii="Times New Roman" w:hAnsi="Times New Roman" w:cs="Times New Roman"/>
                <w:color w:val="000000" w:themeColor="text1"/>
                <w:sz w:val="24"/>
                <w:szCs w:val="24"/>
                <w:lang w:val="en-US"/>
              </w:rPr>
            </w:pPr>
          </w:p>
        </w:tc>
      </w:tr>
      <w:tr w:rsidR="00FC0544" w:rsidRPr="00FC0544" w:rsidTr="001C6D52">
        <w:trPr>
          <w:trHeight w:val="144"/>
          <w:tblCellSpacing w:w="20" w:type="nil"/>
        </w:trPr>
        <w:tc>
          <w:tcPr>
            <w:tcW w:w="0" w:type="auto"/>
            <w:vMerge/>
            <w:tcBorders>
              <w:top w:val="nil"/>
            </w:tcBorders>
            <w:tcMar>
              <w:top w:w="50" w:type="dxa"/>
              <w:left w:w="100" w:type="dxa"/>
            </w:tcMar>
          </w:tcPr>
          <w:p w:rsidR="00FC0544" w:rsidRPr="00FC0544" w:rsidRDefault="00FC0544" w:rsidP="00FC0544">
            <w:pPr>
              <w:spacing w:after="200" w:line="276" w:lineRule="auto"/>
              <w:rPr>
                <w:rFonts w:ascii="Times New Roman" w:hAnsi="Times New Roman" w:cs="Times New Roman"/>
                <w:color w:val="000000" w:themeColor="text1"/>
                <w:sz w:val="24"/>
                <w:szCs w:val="24"/>
                <w:lang w:val="en-US"/>
              </w:rPr>
            </w:pPr>
          </w:p>
        </w:tc>
        <w:tc>
          <w:tcPr>
            <w:tcW w:w="0" w:type="auto"/>
            <w:vMerge/>
            <w:tcBorders>
              <w:top w:val="nil"/>
            </w:tcBorders>
            <w:tcMar>
              <w:top w:w="50" w:type="dxa"/>
              <w:left w:w="100" w:type="dxa"/>
            </w:tcMar>
          </w:tcPr>
          <w:p w:rsidR="00FC0544" w:rsidRPr="00FC0544" w:rsidRDefault="00FC0544" w:rsidP="00FC0544">
            <w:pPr>
              <w:spacing w:after="200" w:line="276" w:lineRule="auto"/>
              <w:rPr>
                <w:rFonts w:ascii="Times New Roman" w:hAnsi="Times New Roman" w:cs="Times New Roman"/>
                <w:color w:val="000000" w:themeColor="text1"/>
                <w:sz w:val="24"/>
                <w:szCs w:val="24"/>
                <w:lang w:val="en-US"/>
              </w:rPr>
            </w:pPr>
          </w:p>
        </w:tc>
        <w:tc>
          <w:tcPr>
            <w:tcW w:w="994" w:type="dxa"/>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color w:val="000000" w:themeColor="text1"/>
                <w:sz w:val="24"/>
                <w:szCs w:val="24"/>
                <w:lang w:val="en-US"/>
              </w:rPr>
            </w:pPr>
            <w:r w:rsidRPr="00FC0544">
              <w:rPr>
                <w:rFonts w:ascii="Times New Roman" w:hAnsi="Times New Roman" w:cs="Times New Roman"/>
                <w:b/>
                <w:color w:val="000000" w:themeColor="text1"/>
                <w:sz w:val="24"/>
                <w:szCs w:val="24"/>
                <w:lang w:val="en-US"/>
              </w:rPr>
              <w:t xml:space="preserve">Всего </w:t>
            </w:r>
          </w:p>
          <w:p w:rsidR="00FC0544" w:rsidRPr="00FC0544" w:rsidRDefault="00FC0544" w:rsidP="00FC0544">
            <w:pPr>
              <w:spacing w:after="0" w:line="276" w:lineRule="auto"/>
              <w:ind w:left="135"/>
              <w:rPr>
                <w:rFonts w:ascii="Times New Roman" w:hAnsi="Times New Roman" w:cs="Times New Roman"/>
                <w:color w:val="000000" w:themeColor="text1"/>
                <w:sz w:val="24"/>
                <w:szCs w:val="24"/>
                <w:lang w:val="en-US"/>
              </w:rPr>
            </w:pPr>
          </w:p>
        </w:tc>
        <w:tc>
          <w:tcPr>
            <w:tcW w:w="1719" w:type="dxa"/>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color w:val="000000" w:themeColor="text1"/>
                <w:sz w:val="24"/>
                <w:szCs w:val="24"/>
                <w:lang w:val="en-US"/>
              </w:rPr>
            </w:pPr>
            <w:r w:rsidRPr="00FC0544">
              <w:rPr>
                <w:rFonts w:ascii="Times New Roman" w:hAnsi="Times New Roman" w:cs="Times New Roman"/>
                <w:b/>
                <w:color w:val="000000" w:themeColor="text1"/>
                <w:sz w:val="24"/>
                <w:szCs w:val="24"/>
                <w:lang w:val="en-US"/>
              </w:rPr>
              <w:t xml:space="preserve">Контрольные работы </w:t>
            </w:r>
          </w:p>
          <w:p w:rsidR="00FC0544" w:rsidRPr="00FC0544" w:rsidRDefault="00FC0544" w:rsidP="00FC0544">
            <w:pPr>
              <w:spacing w:after="0" w:line="276" w:lineRule="auto"/>
              <w:ind w:left="135"/>
              <w:rPr>
                <w:rFonts w:ascii="Times New Roman" w:hAnsi="Times New Roman" w:cs="Times New Roman"/>
                <w:color w:val="000000" w:themeColor="text1"/>
                <w:sz w:val="24"/>
                <w:szCs w:val="24"/>
                <w:lang w:val="en-US"/>
              </w:rPr>
            </w:pPr>
          </w:p>
        </w:tc>
        <w:tc>
          <w:tcPr>
            <w:tcW w:w="1805" w:type="dxa"/>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color w:val="000000" w:themeColor="text1"/>
                <w:sz w:val="24"/>
                <w:szCs w:val="24"/>
                <w:lang w:val="en-US"/>
              </w:rPr>
            </w:pPr>
            <w:r w:rsidRPr="00FC0544">
              <w:rPr>
                <w:rFonts w:ascii="Times New Roman" w:hAnsi="Times New Roman" w:cs="Times New Roman"/>
                <w:b/>
                <w:color w:val="000000" w:themeColor="text1"/>
                <w:sz w:val="24"/>
                <w:szCs w:val="24"/>
                <w:lang w:val="en-US"/>
              </w:rPr>
              <w:t xml:space="preserve">Практические работы </w:t>
            </w:r>
          </w:p>
          <w:p w:rsidR="00FC0544" w:rsidRPr="00FC0544" w:rsidRDefault="00FC0544" w:rsidP="00FC0544">
            <w:pPr>
              <w:spacing w:after="0" w:line="276" w:lineRule="auto"/>
              <w:ind w:left="135"/>
              <w:rPr>
                <w:rFonts w:ascii="Times New Roman" w:hAnsi="Times New Roman" w:cs="Times New Roman"/>
                <w:color w:val="000000" w:themeColor="text1"/>
                <w:sz w:val="24"/>
                <w:szCs w:val="24"/>
                <w:lang w:val="en-US"/>
              </w:rPr>
            </w:pPr>
          </w:p>
        </w:tc>
        <w:tc>
          <w:tcPr>
            <w:tcW w:w="0" w:type="auto"/>
            <w:vMerge/>
            <w:tcBorders>
              <w:top w:val="nil"/>
            </w:tcBorders>
            <w:tcMar>
              <w:top w:w="50" w:type="dxa"/>
              <w:left w:w="100" w:type="dxa"/>
            </w:tcMar>
          </w:tcPr>
          <w:p w:rsidR="00FC0544" w:rsidRPr="00FC0544" w:rsidRDefault="00FC0544" w:rsidP="00FC0544">
            <w:pPr>
              <w:spacing w:after="200" w:line="276" w:lineRule="auto"/>
              <w:rPr>
                <w:rFonts w:ascii="Times New Roman" w:hAnsi="Times New Roman" w:cs="Times New Roman"/>
                <w:color w:val="000000" w:themeColor="text1"/>
                <w:sz w:val="24"/>
                <w:szCs w:val="24"/>
                <w:lang w:val="en-US"/>
              </w:rPr>
            </w:pPr>
          </w:p>
        </w:tc>
      </w:tr>
      <w:tr w:rsidR="00FC0544" w:rsidRPr="00FC0544" w:rsidTr="001C6D52">
        <w:trPr>
          <w:trHeight w:val="144"/>
          <w:tblCellSpacing w:w="20" w:type="nil"/>
        </w:trPr>
        <w:tc>
          <w:tcPr>
            <w:tcW w:w="0" w:type="auto"/>
            <w:gridSpan w:val="6"/>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color w:val="000000" w:themeColor="text1"/>
                <w:sz w:val="24"/>
                <w:szCs w:val="24"/>
              </w:rPr>
            </w:pPr>
            <w:r w:rsidRPr="00FC0544">
              <w:rPr>
                <w:rFonts w:ascii="Times New Roman" w:hAnsi="Times New Roman" w:cs="Times New Roman"/>
                <w:b/>
                <w:color w:val="000000" w:themeColor="text1"/>
                <w:sz w:val="24"/>
                <w:szCs w:val="24"/>
              </w:rPr>
              <w:t>Раздел 1.</w:t>
            </w:r>
            <w:r w:rsidRPr="00FC0544">
              <w:rPr>
                <w:rFonts w:ascii="Times New Roman" w:hAnsi="Times New Roman" w:cs="Times New Roman"/>
                <w:color w:val="000000" w:themeColor="text1"/>
                <w:sz w:val="24"/>
                <w:szCs w:val="24"/>
              </w:rPr>
              <w:t xml:space="preserve"> </w:t>
            </w:r>
            <w:r w:rsidRPr="00FC0544">
              <w:rPr>
                <w:rFonts w:ascii="Times New Roman" w:hAnsi="Times New Roman" w:cs="Times New Roman"/>
                <w:b/>
                <w:color w:val="000000" w:themeColor="text1"/>
                <w:sz w:val="24"/>
                <w:szCs w:val="24"/>
              </w:rPr>
              <w:t>Знания о физической культуре</w:t>
            </w:r>
          </w:p>
        </w:tc>
      </w:tr>
      <w:tr w:rsidR="00FC0544" w:rsidRPr="00FC0544" w:rsidTr="001C6D52">
        <w:trPr>
          <w:trHeight w:val="144"/>
          <w:tblCellSpacing w:w="20" w:type="nil"/>
        </w:trPr>
        <w:tc>
          <w:tcPr>
            <w:tcW w:w="510" w:type="dxa"/>
            <w:tcMar>
              <w:top w:w="50" w:type="dxa"/>
              <w:left w:w="100" w:type="dxa"/>
            </w:tcMar>
            <w:vAlign w:val="center"/>
          </w:tcPr>
          <w:p w:rsidR="00FC0544" w:rsidRPr="00FC0544" w:rsidRDefault="00FC0544" w:rsidP="00FC0544">
            <w:pPr>
              <w:spacing w:after="0" w:line="276" w:lineRule="auto"/>
              <w:rPr>
                <w:rFonts w:ascii="Times New Roman" w:hAnsi="Times New Roman" w:cs="Times New Roman"/>
                <w:color w:val="000000" w:themeColor="text1"/>
                <w:sz w:val="24"/>
                <w:szCs w:val="24"/>
                <w:lang w:val="en-US"/>
              </w:rPr>
            </w:pPr>
            <w:r w:rsidRPr="00FC0544">
              <w:rPr>
                <w:rFonts w:ascii="Times New Roman" w:hAnsi="Times New Roman" w:cs="Times New Roman"/>
                <w:color w:val="000000" w:themeColor="text1"/>
                <w:sz w:val="24"/>
                <w:szCs w:val="24"/>
                <w:lang w:val="en-US"/>
              </w:rPr>
              <w:t>1.1</w:t>
            </w:r>
          </w:p>
        </w:tc>
        <w:tc>
          <w:tcPr>
            <w:tcW w:w="2816" w:type="dxa"/>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Физическая культура как социальное явление</w:t>
            </w:r>
          </w:p>
        </w:tc>
        <w:tc>
          <w:tcPr>
            <w:tcW w:w="994"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color w:val="000000" w:themeColor="text1"/>
                <w:sz w:val="24"/>
                <w:szCs w:val="24"/>
                <w:lang w:val="en-US"/>
              </w:rPr>
            </w:pPr>
            <w:r w:rsidRPr="00FC0544">
              <w:rPr>
                <w:rFonts w:ascii="Times New Roman" w:hAnsi="Times New Roman" w:cs="Times New Roman"/>
                <w:color w:val="000000" w:themeColor="text1"/>
                <w:sz w:val="24"/>
                <w:szCs w:val="24"/>
              </w:rPr>
              <w:t xml:space="preserve"> </w:t>
            </w:r>
            <w:r w:rsidRPr="00FC0544">
              <w:rPr>
                <w:rFonts w:ascii="Times New Roman" w:hAnsi="Times New Roman" w:cs="Times New Roman"/>
                <w:color w:val="000000" w:themeColor="text1"/>
                <w:sz w:val="24"/>
                <w:szCs w:val="24"/>
                <w:lang w:val="en-US"/>
              </w:rPr>
              <w:t xml:space="preserve">5 </w:t>
            </w:r>
          </w:p>
        </w:tc>
        <w:tc>
          <w:tcPr>
            <w:tcW w:w="1719"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color w:val="000000" w:themeColor="text1"/>
                <w:sz w:val="24"/>
                <w:szCs w:val="24"/>
                <w:lang w:val="en-US"/>
              </w:rPr>
            </w:pPr>
          </w:p>
        </w:tc>
        <w:tc>
          <w:tcPr>
            <w:tcW w:w="1805"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color w:val="000000" w:themeColor="text1"/>
                <w:sz w:val="24"/>
                <w:szCs w:val="24"/>
                <w:lang w:val="en-US"/>
              </w:rPr>
            </w:pPr>
          </w:p>
        </w:tc>
        <w:tc>
          <w:tcPr>
            <w:tcW w:w="2694" w:type="dxa"/>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color w:val="000000" w:themeColor="text1"/>
                <w:sz w:val="24"/>
                <w:szCs w:val="24"/>
                <w:lang w:val="en-US"/>
              </w:rPr>
            </w:pPr>
          </w:p>
        </w:tc>
      </w:tr>
      <w:tr w:rsidR="00FC0544" w:rsidRPr="00FC0544" w:rsidTr="001C6D52">
        <w:trPr>
          <w:trHeight w:val="144"/>
          <w:tblCellSpacing w:w="20" w:type="nil"/>
        </w:trPr>
        <w:tc>
          <w:tcPr>
            <w:tcW w:w="510" w:type="dxa"/>
            <w:tcMar>
              <w:top w:w="50" w:type="dxa"/>
              <w:left w:w="100" w:type="dxa"/>
            </w:tcMar>
            <w:vAlign w:val="center"/>
          </w:tcPr>
          <w:p w:rsidR="00FC0544" w:rsidRPr="00FC0544" w:rsidRDefault="00FC0544" w:rsidP="00FC0544">
            <w:pPr>
              <w:spacing w:after="0" w:line="276" w:lineRule="auto"/>
              <w:rPr>
                <w:rFonts w:ascii="Times New Roman" w:hAnsi="Times New Roman" w:cs="Times New Roman"/>
                <w:color w:val="000000" w:themeColor="text1"/>
                <w:sz w:val="24"/>
                <w:szCs w:val="24"/>
                <w:lang w:val="en-US"/>
              </w:rPr>
            </w:pPr>
            <w:r w:rsidRPr="00FC0544">
              <w:rPr>
                <w:rFonts w:ascii="Times New Roman" w:hAnsi="Times New Roman" w:cs="Times New Roman"/>
                <w:color w:val="000000" w:themeColor="text1"/>
                <w:sz w:val="24"/>
                <w:szCs w:val="24"/>
                <w:lang w:val="en-US"/>
              </w:rPr>
              <w:t>1.2</w:t>
            </w:r>
          </w:p>
        </w:tc>
        <w:tc>
          <w:tcPr>
            <w:tcW w:w="2816" w:type="dxa"/>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Физическая культура как средство укрепления здоровья человека</w:t>
            </w:r>
          </w:p>
        </w:tc>
        <w:tc>
          <w:tcPr>
            <w:tcW w:w="994"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color w:val="000000" w:themeColor="text1"/>
                <w:sz w:val="24"/>
                <w:szCs w:val="24"/>
                <w:lang w:val="en-US"/>
              </w:rPr>
            </w:pPr>
            <w:r w:rsidRPr="00FC0544">
              <w:rPr>
                <w:rFonts w:ascii="Times New Roman" w:hAnsi="Times New Roman" w:cs="Times New Roman"/>
                <w:color w:val="000000" w:themeColor="text1"/>
                <w:sz w:val="24"/>
                <w:szCs w:val="24"/>
              </w:rPr>
              <w:t xml:space="preserve"> </w:t>
            </w:r>
            <w:r w:rsidRPr="00FC0544">
              <w:rPr>
                <w:rFonts w:ascii="Times New Roman" w:hAnsi="Times New Roman" w:cs="Times New Roman"/>
                <w:color w:val="000000" w:themeColor="text1"/>
                <w:sz w:val="24"/>
                <w:szCs w:val="24"/>
                <w:lang w:val="en-US"/>
              </w:rPr>
              <w:t xml:space="preserve">3 </w:t>
            </w:r>
          </w:p>
        </w:tc>
        <w:tc>
          <w:tcPr>
            <w:tcW w:w="1719"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color w:val="000000" w:themeColor="text1"/>
                <w:sz w:val="24"/>
                <w:szCs w:val="24"/>
                <w:lang w:val="en-US"/>
              </w:rPr>
            </w:pPr>
          </w:p>
        </w:tc>
        <w:tc>
          <w:tcPr>
            <w:tcW w:w="1805"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color w:val="000000" w:themeColor="text1"/>
                <w:sz w:val="24"/>
                <w:szCs w:val="24"/>
                <w:lang w:val="en-US"/>
              </w:rPr>
            </w:pPr>
          </w:p>
        </w:tc>
        <w:tc>
          <w:tcPr>
            <w:tcW w:w="2694" w:type="dxa"/>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color w:val="000000" w:themeColor="text1"/>
                <w:sz w:val="24"/>
                <w:szCs w:val="24"/>
                <w:lang w:val="en-US"/>
              </w:rPr>
            </w:pPr>
          </w:p>
        </w:tc>
      </w:tr>
      <w:tr w:rsidR="00FC0544" w:rsidRPr="00FC0544" w:rsidTr="001C6D52">
        <w:trPr>
          <w:trHeight w:val="144"/>
          <w:tblCellSpacing w:w="20" w:type="nil"/>
        </w:trPr>
        <w:tc>
          <w:tcPr>
            <w:tcW w:w="0" w:type="auto"/>
            <w:gridSpan w:val="2"/>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color w:val="000000" w:themeColor="text1"/>
                <w:sz w:val="24"/>
                <w:szCs w:val="24"/>
                <w:lang w:val="en-US"/>
              </w:rPr>
            </w:pPr>
            <w:r w:rsidRPr="00FC0544">
              <w:rPr>
                <w:rFonts w:ascii="Times New Roman" w:hAnsi="Times New Roman" w:cs="Times New Roman"/>
                <w:color w:val="000000" w:themeColor="text1"/>
                <w:sz w:val="24"/>
                <w:szCs w:val="24"/>
                <w:lang w:val="en-US"/>
              </w:rPr>
              <w:t>Итого по разделу</w:t>
            </w:r>
          </w:p>
        </w:tc>
        <w:tc>
          <w:tcPr>
            <w:tcW w:w="1563"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color w:val="000000" w:themeColor="text1"/>
                <w:sz w:val="24"/>
                <w:szCs w:val="24"/>
                <w:lang w:val="en-US"/>
              </w:rPr>
            </w:pPr>
            <w:r w:rsidRPr="00FC0544">
              <w:rPr>
                <w:rFonts w:ascii="Times New Roman" w:hAnsi="Times New Roman" w:cs="Times New Roman"/>
                <w:color w:val="000000" w:themeColor="text1"/>
                <w:sz w:val="24"/>
                <w:szCs w:val="24"/>
                <w:lang w:val="en-US"/>
              </w:rPr>
              <w:t xml:space="preserve"> 8 </w:t>
            </w:r>
          </w:p>
        </w:tc>
        <w:tc>
          <w:tcPr>
            <w:tcW w:w="0" w:type="auto"/>
            <w:gridSpan w:val="3"/>
            <w:tcMar>
              <w:top w:w="50" w:type="dxa"/>
              <w:left w:w="100" w:type="dxa"/>
            </w:tcMar>
            <w:vAlign w:val="center"/>
          </w:tcPr>
          <w:p w:rsidR="00FC0544" w:rsidRPr="00FC0544" w:rsidRDefault="00FC0544" w:rsidP="00FC0544">
            <w:pPr>
              <w:spacing w:after="200" w:line="276" w:lineRule="auto"/>
              <w:rPr>
                <w:rFonts w:ascii="Times New Roman" w:hAnsi="Times New Roman" w:cs="Times New Roman"/>
                <w:color w:val="000000" w:themeColor="text1"/>
                <w:sz w:val="24"/>
                <w:szCs w:val="24"/>
                <w:lang w:val="en-US"/>
              </w:rPr>
            </w:pPr>
          </w:p>
        </w:tc>
      </w:tr>
      <w:tr w:rsidR="00FC0544" w:rsidRPr="00FC0544" w:rsidTr="001C6D52">
        <w:trPr>
          <w:trHeight w:val="144"/>
          <w:tblCellSpacing w:w="20" w:type="nil"/>
        </w:trPr>
        <w:tc>
          <w:tcPr>
            <w:tcW w:w="0" w:type="auto"/>
            <w:gridSpan w:val="6"/>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color w:val="000000" w:themeColor="text1"/>
                <w:sz w:val="24"/>
                <w:szCs w:val="24"/>
              </w:rPr>
            </w:pPr>
            <w:r w:rsidRPr="00FC0544">
              <w:rPr>
                <w:rFonts w:ascii="Times New Roman" w:hAnsi="Times New Roman" w:cs="Times New Roman"/>
                <w:b/>
                <w:color w:val="000000" w:themeColor="text1"/>
                <w:sz w:val="24"/>
                <w:szCs w:val="24"/>
              </w:rPr>
              <w:t>Раздел 2.</w:t>
            </w:r>
            <w:r w:rsidRPr="00FC0544">
              <w:rPr>
                <w:rFonts w:ascii="Times New Roman" w:hAnsi="Times New Roman" w:cs="Times New Roman"/>
                <w:color w:val="000000" w:themeColor="text1"/>
                <w:sz w:val="24"/>
                <w:szCs w:val="24"/>
              </w:rPr>
              <w:t xml:space="preserve"> </w:t>
            </w:r>
            <w:r w:rsidRPr="00FC0544">
              <w:rPr>
                <w:rFonts w:ascii="Times New Roman" w:hAnsi="Times New Roman" w:cs="Times New Roman"/>
                <w:b/>
                <w:color w:val="000000" w:themeColor="text1"/>
                <w:sz w:val="24"/>
                <w:szCs w:val="24"/>
              </w:rPr>
              <w:t>Способы самостоятельной двигательной деятельности</w:t>
            </w:r>
          </w:p>
        </w:tc>
      </w:tr>
      <w:tr w:rsidR="00FC0544" w:rsidRPr="00FC0544" w:rsidTr="001C6D52">
        <w:trPr>
          <w:trHeight w:val="144"/>
          <w:tblCellSpacing w:w="20" w:type="nil"/>
        </w:trPr>
        <w:tc>
          <w:tcPr>
            <w:tcW w:w="510" w:type="dxa"/>
            <w:tcMar>
              <w:top w:w="50" w:type="dxa"/>
              <w:left w:w="100" w:type="dxa"/>
            </w:tcMar>
            <w:vAlign w:val="center"/>
          </w:tcPr>
          <w:p w:rsidR="00FC0544" w:rsidRPr="00FC0544" w:rsidRDefault="00FC0544" w:rsidP="00FC0544">
            <w:pPr>
              <w:spacing w:after="0" w:line="276" w:lineRule="auto"/>
              <w:rPr>
                <w:rFonts w:ascii="Times New Roman" w:hAnsi="Times New Roman" w:cs="Times New Roman"/>
                <w:color w:val="000000" w:themeColor="text1"/>
                <w:sz w:val="24"/>
                <w:szCs w:val="24"/>
                <w:lang w:val="en-US"/>
              </w:rPr>
            </w:pPr>
            <w:r w:rsidRPr="00FC0544">
              <w:rPr>
                <w:rFonts w:ascii="Times New Roman" w:hAnsi="Times New Roman" w:cs="Times New Roman"/>
                <w:color w:val="000000" w:themeColor="text1"/>
                <w:sz w:val="24"/>
                <w:szCs w:val="24"/>
                <w:lang w:val="en-US"/>
              </w:rPr>
              <w:t>2.1</w:t>
            </w:r>
          </w:p>
        </w:tc>
        <w:tc>
          <w:tcPr>
            <w:tcW w:w="2816" w:type="dxa"/>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Физкультурно-оздоровительные мероприятия в условиях активного отдыха и досуга</w:t>
            </w:r>
          </w:p>
        </w:tc>
        <w:tc>
          <w:tcPr>
            <w:tcW w:w="994"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color w:val="000000" w:themeColor="text1"/>
                <w:sz w:val="24"/>
                <w:szCs w:val="24"/>
                <w:lang w:val="en-US"/>
              </w:rPr>
            </w:pPr>
            <w:r w:rsidRPr="00FC0544">
              <w:rPr>
                <w:rFonts w:ascii="Times New Roman" w:hAnsi="Times New Roman" w:cs="Times New Roman"/>
                <w:color w:val="000000" w:themeColor="text1"/>
                <w:sz w:val="24"/>
                <w:szCs w:val="24"/>
              </w:rPr>
              <w:t xml:space="preserve"> </w:t>
            </w:r>
            <w:r w:rsidRPr="00FC0544">
              <w:rPr>
                <w:rFonts w:ascii="Times New Roman" w:hAnsi="Times New Roman" w:cs="Times New Roman"/>
                <w:color w:val="000000" w:themeColor="text1"/>
                <w:sz w:val="24"/>
                <w:szCs w:val="24"/>
                <w:lang w:val="en-US"/>
              </w:rPr>
              <w:t xml:space="preserve">10 </w:t>
            </w:r>
          </w:p>
        </w:tc>
        <w:tc>
          <w:tcPr>
            <w:tcW w:w="1719"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color w:val="000000" w:themeColor="text1"/>
                <w:sz w:val="24"/>
                <w:szCs w:val="24"/>
                <w:lang w:val="en-US"/>
              </w:rPr>
            </w:pPr>
          </w:p>
        </w:tc>
        <w:tc>
          <w:tcPr>
            <w:tcW w:w="1805"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color w:val="000000" w:themeColor="text1"/>
                <w:sz w:val="24"/>
                <w:szCs w:val="24"/>
                <w:lang w:val="en-US"/>
              </w:rPr>
            </w:pPr>
          </w:p>
        </w:tc>
        <w:tc>
          <w:tcPr>
            <w:tcW w:w="2694" w:type="dxa"/>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color w:val="000000" w:themeColor="text1"/>
                <w:sz w:val="24"/>
                <w:szCs w:val="24"/>
                <w:lang w:val="en-US"/>
              </w:rPr>
            </w:pPr>
          </w:p>
        </w:tc>
      </w:tr>
      <w:tr w:rsidR="00FC0544" w:rsidRPr="00FC0544" w:rsidTr="001C6D52">
        <w:trPr>
          <w:trHeight w:val="144"/>
          <w:tblCellSpacing w:w="20" w:type="nil"/>
        </w:trPr>
        <w:tc>
          <w:tcPr>
            <w:tcW w:w="0" w:type="auto"/>
            <w:gridSpan w:val="2"/>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color w:val="000000" w:themeColor="text1"/>
                <w:sz w:val="24"/>
                <w:szCs w:val="24"/>
                <w:lang w:val="en-US"/>
              </w:rPr>
            </w:pPr>
            <w:r w:rsidRPr="00FC0544">
              <w:rPr>
                <w:rFonts w:ascii="Times New Roman" w:hAnsi="Times New Roman" w:cs="Times New Roman"/>
                <w:color w:val="000000" w:themeColor="text1"/>
                <w:sz w:val="24"/>
                <w:szCs w:val="24"/>
                <w:lang w:val="en-US"/>
              </w:rPr>
              <w:t>Итого по разделу</w:t>
            </w:r>
          </w:p>
        </w:tc>
        <w:tc>
          <w:tcPr>
            <w:tcW w:w="1563"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color w:val="000000" w:themeColor="text1"/>
                <w:sz w:val="24"/>
                <w:szCs w:val="24"/>
                <w:lang w:val="en-US"/>
              </w:rPr>
            </w:pPr>
            <w:r w:rsidRPr="00FC0544">
              <w:rPr>
                <w:rFonts w:ascii="Times New Roman" w:hAnsi="Times New Roman" w:cs="Times New Roman"/>
                <w:color w:val="000000" w:themeColor="text1"/>
                <w:sz w:val="24"/>
                <w:szCs w:val="24"/>
                <w:lang w:val="en-US"/>
              </w:rPr>
              <w:t xml:space="preserve"> 10 </w:t>
            </w:r>
          </w:p>
        </w:tc>
        <w:tc>
          <w:tcPr>
            <w:tcW w:w="0" w:type="auto"/>
            <w:gridSpan w:val="3"/>
            <w:tcMar>
              <w:top w:w="50" w:type="dxa"/>
              <w:left w:w="100" w:type="dxa"/>
            </w:tcMar>
            <w:vAlign w:val="center"/>
          </w:tcPr>
          <w:p w:rsidR="00FC0544" w:rsidRPr="00FC0544" w:rsidRDefault="00FC0544" w:rsidP="00FC0544">
            <w:pPr>
              <w:spacing w:after="200" w:line="276" w:lineRule="auto"/>
              <w:rPr>
                <w:rFonts w:ascii="Times New Roman" w:hAnsi="Times New Roman" w:cs="Times New Roman"/>
                <w:color w:val="000000" w:themeColor="text1"/>
                <w:sz w:val="24"/>
                <w:szCs w:val="24"/>
                <w:lang w:val="en-US"/>
              </w:rPr>
            </w:pPr>
          </w:p>
        </w:tc>
      </w:tr>
      <w:tr w:rsidR="00FC0544" w:rsidRPr="00FC0544" w:rsidTr="001C6D52">
        <w:trPr>
          <w:trHeight w:val="144"/>
          <w:tblCellSpacing w:w="20" w:type="nil"/>
        </w:trPr>
        <w:tc>
          <w:tcPr>
            <w:tcW w:w="0" w:type="auto"/>
            <w:gridSpan w:val="6"/>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color w:val="000000" w:themeColor="text1"/>
                <w:sz w:val="24"/>
                <w:szCs w:val="24"/>
                <w:lang w:val="en-US"/>
              </w:rPr>
            </w:pPr>
            <w:r w:rsidRPr="00FC0544">
              <w:rPr>
                <w:rFonts w:ascii="Times New Roman" w:hAnsi="Times New Roman" w:cs="Times New Roman"/>
                <w:b/>
                <w:color w:val="000000" w:themeColor="text1"/>
                <w:sz w:val="24"/>
                <w:szCs w:val="24"/>
                <w:lang w:val="en-US"/>
              </w:rPr>
              <w:t>ФИЗИЧЕСКОЕ СОВЕРШЕНСТВОВАНИЕ</w:t>
            </w:r>
          </w:p>
        </w:tc>
      </w:tr>
      <w:tr w:rsidR="00FC0544" w:rsidRPr="00FC0544" w:rsidTr="001C6D52">
        <w:trPr>
          <w:trHeight w:val="144"/>
          <w:tblCellSpacing w:w="20" w:type="nil"/>
        </w:trPr>
        <w:tc>
          <w:tcPr>
            <w:tcW w:w="0" w:type="auto"/>
            <w:gridSpan w:val="6"/>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color w:val="000000" w:themeColor="text1"/>
                <w:sz w:val="24"/>
                <w:szCs w:val="24"/>
                <w:lang w:val="en-US"/>
              </w:rPr>
            </w:pPr>
            <w:r w:rsidRPr="00FC0544">
              <w:rPr>
                <w:rFonts w:ascii="Times New Roman" w:hAnsi="Times New Roman" w:cs="Times New Roman"/>
                <w:b/>
                <w:color w:val="000000" w:themeColor="text1"/>
                <w:sz w:val="24"/>
                <w:szCs w:val="24"/>
                <w:lang w:val="en-US"/>
              </w:rPr>
              <w:t>Раздел 1.</w:t>
            </w:r>
            <w:r w:rsidRPr="00FC0544">
              <w:rPr>
                <w:rFonts w:ascii="Times New Roman" w:hAnsi="Times New Roman" w:cs="Times New Roman"/>
                <w:color w:val="000000" w:themeColor="text1"/>
                <w:sz w:val="24"/>
                <w:szCs w:val="24"/>
                <w:lang w:val="en-US"/>
              </w:rPr>
              <w:t xml:space="preserve"> </w:t>
            </w:r>
            <w:r w:rsidRPr="00FC0544">
              <w:rPr>
                <w:rFonts w:ascii="Times New Roman" w:hAnsi="Times New Roman" w:cs="Times New Roman"/>
                <w:b/>
                <w:color w:val="000000" w:themeColor="text1"/>
                <w:sz w:val="24"/>
                <w:szCs w:val="24"/>
                <w:lang w:val="en-US"/>
              </w:rPr>
              <w:t>Физкультурно-оздоровительная деятельность</w:t>
            </w:r>
          </w:p>
        </w:tc>
      </w:tr>
      <w:tr w:rsidR="00FC0544" w:rsidRPr="00FC0544" w:rsidTr="001C6D52">
        <w:trPr>
          <w:trHeight w:val="144"/>
          <w:tblCellSpacing w:w="20" w:type="nil"/>
        </w:trPr>
        <w:tc>
          <w:tcPr>
            <w:tcW w:w="510" w:type="dxa"/>
            <w:tcMar>
              <w:top w:w="50" w:type="dxa"/>
              <w:left w:w="100" w:type="dxa"/>
            </w:tcMar>
            <w:vAlign w:val="center"/>
          </w:tcPr>
          <w:p w:rsidR="00FC0544" w:rsidRPr="00FC0544" w:rsidRDefault="00FC0544" w:rsidP="00FC0544">
            <w:pPr>
              <w:spacing w:after="0" w:line="276" w:lineRule="auto"/>
              <w:rPr>
                <w:rFonts w:ascii="Times New Roman" w:hAnsi="Times New Roman" w:cs="Times New Roman"/>
                <w:color w:val="000000" w:themeColor="text1"/>
                <w:sz w:val="24"/>
                <w:szCs w:val="24"/>
                <w:lang w:val="en-US"/>
              </w:rPr>
            </w:pPr>
            <w:r w:rsidRPr="00FC0544">
              <w:rPr>
                <w:rFonts w:ascii="Times New Roman" w:hAnsi="Times New Roman" w:cs="Times New Roman"/>
                <w:color w:val="000000" w:themeColor="text1"/>
                <w:sz w:val="24"/>
                <w:szCs w:val="24"/>
                <w:lang w:val="en-US"/>
              </w:rPr>
              <w:t>1.1</w:t>
            </w:r>
          </w:p>
        </w:tc>
        <w:tc>
          <w:tcPr>
            <w:tcW w:w="2816" w:type="dxa"/>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color w:val="000000" w:themeColor="text1"/>
                <w:sz w:val="24"/>
                <w:szCs w:val="24"/>
                <w:lang w:val="en-US"/>
              </w:rPr>
            </w:pPr>
            <w:r w:rsidRPr="00FC0544">
              <w:rPr>
                <w:rFonts w:ascii="Times New Roman" w:hAnsi="Times New Roman" w:cs="Times New Roman"/>
                <w:color w:val="000000" w:themeColor="text1"/>
                <w:sz w:val="24"/>
                <w:szCs w:val="24"/>
                <w:lang w:val="en-US"/>
              </w:rPr>
              <w:t>Физкультурно-оздоровительная деятельность</w:t>
            </w:r>
          </w:p>
        </w:tc>
        <w:tc>
          <w:tcPr>
            <w:tcW w:w="994"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color w:val="000000" w:themeColor="text1"/>
                <w:sz w:val="24"/>
                <w:szCs w:val="24"/>
                <w:lang w:val="en-US"/>
              </w:rPr>
            </w:pPr>
            <w:r w:rsidRPr="00FC0544">
              <w:rPr>
                <w:rFonts w:ascii="Times New Roman" w:hAnsi="Times New Roman" w:cs="Times New Roman"/>
                <w:color w:val="000000" w:themeColor="text1"/>
                <w:sz w:val="24"/>
                <w:szCs w:val="24"/>
                <w:lang w:val="en-US"/>
              </w:rPr>
              <w:t xml:space="preserve"> 6 </w:t>
            </w:r>
          </w:p>
        </w:tc>
        <w:tc>
          <w:tcPr>
            <w:tcW w:w="1719"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color w:val="000000" w:themeColor="text1"/>
                <w:sz w:val="24"/>
                <w:szCs w:val="24"/>
                <w:lang w:val="en-US"/>
              </w:rPr>
            </w:pPr>
          </w:p>
        </w:tc>
        <w:tc>
          <w:tcPr>
            <w:tcW w:w="1805"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color w:val="000000" w:themeColor="text1"/>
                <w:sz w:val="24"/>
                <w:szCs w:val="24"/>
                <w:lang w:val="en-US"/>
              </w:rPr>
            </w:pPr>
          </w:p>
        </w:tc>
        <w:tc>
          <w:tcPr>
            <w:tcW w:w="2694" w:type="dxa"/>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color w:val="000000" w:themeColor="text1"/>
                <w:sz w:val="24"/>
                <w:szCs w:val="24"/>
                <w:lang w:val="en-US"/>
              </w:rPr>
            </w:pPr>
          </w:p>
        </w:tc>
      </w:tr>
      <w:tr w:rsidR="00FC0544" w:rsidRPr="00FC0544" w:rsidTr="001C6D52">
        <w:trPr>
          <w:trHeight w:val="144"/>
          <w:tblCellSpacing w:w="20" w:type="nil"/>
        </w:trPr>
        <w:tc>
          <w:tcPr>
            <w:tcW w:w="0" w:type="auto"/>
            <w:gridSpan w:val="2"/>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color w:val="000000" w:themeColor="text1"/>
                <w:sz w:val="24"/>
                <w:szCs w:val="24"/>
                <w:lang w:val="en-US"/>
              </w:rPr>
            </w:pPr>
            <w:r w:rsidRPr="00FC0544">
              <w:rPr>
                <w:rFonts w:ascii="Times New Roman" w:hAnsi="Times New Roman" w:cs="Times New Roman"/>
                <w:color w:val="000000" w:themeColor="text1"/>
                <w:sz w:val="24"/>
                <w:szCs w:val="24"/>
                <w:lang w:val="en-US"/>
              </w:rPr>
              <w:t>Итого по разделу</w:t>
            </w:r>
          </w:p>
        </w:tc>
        <w:tc>
          <w:tcPr>
            <w:tcW w:w="1563"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color w:val="000000" w:themeColor="text1"/>
                <w:sz w:val="24"/>
                <w:szCs w:val="24"/>
                <w:lang w:val="en-US"/>
              </w:rPr>
            </w:pPr>
            <w:r w:rsidRPr="00FC0544">
              <w:rPr>
                <w:rFonts w:ascii="Times New Roman" w:hAnsi="Times New Roman" w:cs="Times New Roman"/>
                <w:color w:val="000000" w:themeColor="text1"/>
                <w:sz w:val="24"/>
                <w:szCs w:val="24"/>
                <w:lang w:val="en-US"/>
              </w:rPr>
              <w:t xml:space="preserve"> 6 </w:t>
            </w:r>
          </w:p>
        </w:tc>
        <w:tc>
          <w:tcPr>
            <w:tcW w:w="0" w:type="auto"/>
            <w:gridSpan w:val="3"/>
            <w:tcMar>
              <w:top w:w="50" w:type="dxa"/>
              <w:left w:w="100" w:type="dxa"/>
            </w:tcMar>
            <w:vAlign w:val="center"/>
          </w:tcPr>
          <w:p w:rsidR="00FC0544" w:rsidRPr="00FC0544" w:rsidRDefault="00FC0544" w:rsidP="00FC0544">
            <w:pPr>
              <w:spacing w:after="200" w:line="276" w:lineRule="auto"/>
              <w:rPr>
                <w:rFonts w:ascii="Times New Roman" w:hAnsi="Times New Roman" w:cs="Times New Roman"/>
                <w:color w:val="000000" w:themeColor="text1"/>
                <w:sz w:val="24"/>
                <w:szCs w:val="24"/>
                <w:lang w:val="en-US"/>
              </w:rPr>
            </w:pPr>
          </w:p>
        </w:tc>
      </w:tr>
      <w:tr w:rsidR="00FC0544" w:rsidRPr="00FC0544" w:rsidTr="001C6D52">
        <w:trPr>
          <w:trHeight w:val="144"/>
          <w:tblCellSpacing w:w="20" w:type="nil"/>
        </w:trPr>
        <w:tc>
          <w:tcPr>
            <w:tcW w:w="0" w:type="auto"/>
            <w:gridSpan w:val="6"/>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color w:val="000000" w:themeColor="text1"/>
                <w:sz w:val="24"/>
                <w:szCs w:val="24"/>
                <w:lang w:val="en-US"/>
              </w:rPr>
            </w:pPr>
            <w:r w:rsidRPr="00FC0544">
              <w:rPr>
                <w:rFonts w:ascii="Times New Roman" w:hAnsi="Times New Roman" w:cs="Times New Roman"/>
                <w:b/>
                <w:color w:val="000000" w:themeColor="text1"/>
                <w:sz w:val="24"/>
                <w:szCs w:val="24"/>
                <w:lang w:val="en-US"/>
              </w:rPr>
              <w:t>Раздел 2.</w:t>
            </w:r>
            <w:r w:rsidRPr="00FC0544">
              <w:rPr>
                <w:rFonts w:ascii="Times New Roman" w:hAnsi="Times New Roman" w:cs="Times New Roman"/>
                <w:color w:val="000000" w:themeColor="text1"/>
                <w:sz w:val="24"/>
                <w:szCs w:val="24"/>
                <w:lang w:val="en-US"/>
              </w:rPr>
              <w:t xml:space="preserve"> </w:t>
            </w:r>
            <w:r w:rsidRPr="00FC0544">
              <w:rPr>
                <w:rFonts w:ascii="Times New Roman" w:hAnsi="Times New Roman" w:cs="Times New Roman"/>
                <w:b/>
                <w:color w:val="000000" w:themeColor="text1"/>
                <w:sz w:val="24"/>
                <w:szCs w:val="24"/>
                <w:lang w:val="en-US"/>
              </w:rPr>
              <w:t>Спортивно-оздоровительная деятельность</w:t>
            </w:r>
          </w:p>
        </w:tc>
      </w:tr>
      <w:tr w:rsidR="00FC0544" w:rsidRPr="00FC0544" w:rsidTr="001C6D52">
        <w:trPr>
          <w:trHeight w:val="144"/>
          <w:tblCellSpacing w:w="20" w:type="nil"/>
        </w:trPr>
        <w:tc>
          <w:tcPr>
            <w:tcW w:w="510" w:type="dxa"/>
            <w:tcMar>
              <w:top w:w="50" w:type="dxa"/>
              <w:left w:w="100" w:type="dxa"/>
            </w:tcMar>
            <w:vAlign w:val="center"/>
          </w:tcPr>
          <w:p w:rsidR="00FC0544" w:rsidRPr="00FC0544" w:rsidRDefault="00FC0544" w:rsidP="00FC0544">
            <w:pPr>
              <w:spacing w:after="0" w:line="276" w:lineRule="auto"/>
              <w:rPr>
                <w:rFonts w:ascii="Times New Roman" w:hAnsi="Times New Roman" w:cs="Times New Roman"/>
                <w:color w:val="000000" w:themeColor="text1"/>
                <w:sz w:val="24"/>
                <w:szCs w:val="24"/>
                <w:lang w:val="en-US"/>
              </w:rPr>
            </w:pPr>
            <w:r w:rsidRPr="00FC0544">
              <w:rPr>
                <w:rFonts w:ascii="Times New Roman" w:hAnsi="Times New Roman" w:cs="Times New Roman"/>
                <w:color w:val="000000" w:themeColor="text1"/>
                <w:sz w:val="24"/>
                <w:szCs w:val="24"/>
                <w:lang w:val="en-US"/>
              </w:rPr>
              <w:t>2.1</w:t>
            </w:r>
          </w:p>
        </w:tc>
        <w:tc>
          <w:tcPr>
            <w:tcW w:w="2816" w:type="dxa"/>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color w:val="000000" w:themeColor="text1"/>
                <w:sz w:val="24"/>
                <w:szCs w:val="24"/>
                <w:lang w:val="en-US"/>
              </w:rPr>
            </w:pPr>
            <w:r w:rsidRPr="00FC0544">
              <w:rPr>
                <w:rFonts w:ascii="Times New Roman" w:hAnsi="Times New Roman" w:cs="Times New Roman"/>
                <w:color w:val="000000" w:themeColor="text1"/>
                <w:sz w:val="24"/>
                <w:szCs w:val="24"/>
                <w:lang w:val="en-US"/>
              </w:rPr>
              <w:t>Модуль «Спортивные игры». Футбол</w:t>
            </w:r>
          </w:p>
        </w:tc>
        <w:tc>
          <w:tcPr>
            <w:tcW w:w="994"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color w:val="000000" w:themeColor="text1"/>
                <w:sz w:val="24"/>
                <w:szCs w:val="24"/>
                <w:lang w:val="en-US"/>
              </w:rPr>
            </w:pPr>
            <w:r w:rsidRPr="00FC0544">
              <w:rPr>
                <w:rFonts w:ascii="Times New Roman" w:hAnsi="Times New Roman" w:cs="Times New Roman"/>
                <w:color w:val="000000" w:themeColor="text1"/>
                <w:sz w:val="24"/>
                <w:szCs w:val="24"/>
                <w:lang w:val="en-US"/>
              </w:rPr>
              <w:t xml:space="preserve"> 10 </w:t>
            </w:r>
          </w:p>
        </w:tc>
        <w:tc>
          <w:tcPr>
            <w:tcW w:w="1719"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color w:val="000000" w:themeColor="text1"/>
                <w:sz w:val="24"/>
                <w:szCs w:val="24"/>
                <w:lang w:val="en-US"/>
              </w:rPr>
            </w:pPr>
          </w:p>
        </w:tc>
        <w:tc>
          <w:tcPr>
            <w:tcW w:w="1805"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color w:val="000000" w:themeColor="text1"/>
                <w:sz w:val="24"/>
                <w:szCs w:val="24"/>
                <w:lang w:val="en-US"/>
              </w:rPr>
            </w:pPr>
          </w:p>
        </w:tc>
        <w:tc>
          <w:tcPr>
            <w:tcW w:w="2694" w:type="dxa"/>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color w:val="000000" w:themeColor="text1"/>
                <w:sz w:val="24"/>
                <w:szCs w:val="24"/>
                <w:lang w:val="en-US"/>
              </w:rPr>
            </w:pPr>
          </w:p>
        </w:tc>
      </w:tr>
      <w:tr w:rsidR="00FC0544" w:rsidRPr="00FC0544" w:rsidTr="001C6D52">
        <w:trPr>
          <w:trHeight w:val="144"/>
          <w:tblCellSpacing w:w="20" w:type="nil"/>
        </w:trPr>
        <w:tc>
          <w:tcPr>
            <w:tcW w:w="510" w:type="dxa"/>
            <w:tcMar>
              <w:top w:w="50" w:type="dxa"/>
              <w:left w:w="100" w:type="dxa"/>
            </w:tcMar>
            <w:vAlign w:val="center"/>
          </w:tcPr>
          <w:p w:rsidR="00FC0544" w:rsidRPr="00FC0544" w:rsidRDefault="00FC0544" w:rsidP="00FC0544">
            <w:pPr>
              <w:spacing w:after="0" w:line="276" w:lineRule="auto"/>
              <w:rPr>
                <w:rFonts w:ascii="Times New Roman" w:hAnsi="Times New Roman" w:cs="Times New Roman"/>
                <w:color w:val="000000" w:themeColor="text1"/>
                <w:sz w:val="24"/>
                <w:szCs w:val="24"/>
                <w:lang w:val="en-US"/>
              </w:rPr>
            </w:pPr>
            <w:r w:rsidRPr="00FC0544">
              <w:rPr>
                <w:rFonts w:ascii="Times New Roman" w:hAnsi="Times New Roman" w:cs="Times New Roman"/>
                <w:color w:val="000000" w:themeColor="text1"/>
                <w:sz w:val="24"/>
                <w:szCs w:val="24"/>
                <w:lang w:val="en-US"/>
              </w:rPr>
              <w:t>2.2</w:t>
            </w:r>
          </w:p>
        </w:tc>
        <w:tc>
          <w:tcPr>
            <w:tcW w:w="2816" w:type="dxa"/>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color w:val="000000" w:themeColor="text1"/>
                <w:sz w:val="24"/>
                <w:szCs w:val="24"/>
                <w:lang w:val="en-US"/>
              </w:rPr>
            </w:pPr>
            <w:r w:rsidRPr="00FC0544">
              <w:rPr>
                <w:rFonts w:ascii="Times New Roman" w:hAnsi="Times New Roman" w:cs="Times New Roman"/>
                <w:color w:val="000000" w:themeColor="text1"/>
                <w:sz w:val="24"/>
                <w:szCs w:val="24"/>
                <w:lang w:val="en-US"/>
              </w:rPr>
              <w:t>Модуль «Спортивные игры». Баскетбол</w:t>
            </w:r>
          </w:p>
        </w:tc>
        <w:tc>
          <w:tcPr>
            <w:tcW w:w="994"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color w:val="000000" w:themeColor="text1"/>
                <w:sz w:val="24"/>
                <w:szCs w:val="24"/>
                <w:lang w:val="en-US"/>
              </w:rPr>
            </w:pPr>
            <w:r w:rsidRPr="00FC0544">
              <w:rPr>
                <w:rFonts w:ascii="Times New Roman" w:hAnsi="Times New Roman" w:cs="Times New Roman"/>
                <w:color w:val="000000" w:themeColor="text1"/>
                <w:sz w:val="24"/>
                <w:szCs w:val="24"/>
                <w:lang w:val="en-US"/>
              </w:rPr>
              <w:t xml:space="preserve"> 10 </w:t>
            </w:r>
          </w:p>
        </w:tc>
        <w:tc>
          <w:tcPr>
            <w:tcW w:w="1719"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color w:val="000000" w:themeColor="text1"/>
                <w:sz w:val="24"/>
                <w:szCs w:val="24"/>
                <w:lang w:val="en-US"/>
              </w:rPr>
            </w:pPr>
          </w:p>
        </w:tc>
        <w:tc>
          <w:tcPr>
            <w:tcW w:w="1805"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color w:val="000000" w:themeColor="text1"/>
                <w:sz w:val="24"/>
                <w:szCs w:val="24"/>
                <w:lang w:val="en-US"/>
              </w:rPr>
            </w:pPr>
          </w:p>
        </w:tc>
        <w:tc>
          <w:tcPr>
            <w:tcW w:w="2694" w:type="dxa"/>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color w:val="000000" w:themeColor="text1"/>
                <w:sz w:val="24"/>
                <w:szCs w:val="24"/>
                <w:lang w:val="en-US"/>
              </w:rPr>
            </w:pPr>
          </w:p>
        </w:tc>
      </w:tr>
      <w:tr w:rsidR="00FC0544" w:rsidRPr="00FC0544" w:rsidTr="001C6D52">
        <w:trPr>
          <w:trHeight w:val="144"/>
          <w:tblCellSpacing w:w="20" w:type="nil"/>
        </w:trPr>
        <w:tc>
          <w:tcPr>
            <w:tcW w:w="510" w:type="dxa"/>
            <w:tcMar>
              <w:top w:w="50" w:type="dxa"/>
              <w:left w:w="100" w:type="dxa"/>
            </w:tcMar>
            <w:vAlign w:val="center"/>
          </w:tcPr>
          <w:p w:rsidR="00FC0544" w:rsidRPr="00FC0544" w:rsidRDefault="00FC0544" w:rsidP="00FC0544">
            <w:pPr>
              <w:spacing w:after="0" w:line="276" w:lineRule="auto"/>
              <w:rPr>
                <w:rFonts w:ascii="Times New Roman" w:hAnsi="Times New Roman" w:cs="Times New Roman"/>
                <w:color w:val="000000" w:themeColor="text1"/>
                <w:sz w:val="24"/>
                <w:szCs w:val="24"/>
                <w:lang w:val="en-US"/>
              </w:rPr>
            </w:pPr>
            <w:r w:rsidRPr="00FC0544">
              <w:rPr>
                <w:rFonts w:ascii="Times New Roman" w:hAnsi="Times New Roman" w:cs="Times New Roman"/>
                <w:color w:val="000000" w:themeColor="text1"/>
                <w:sz w:val="24"/>
                <w:szCs w:val="24"/>
                <w:lang w:val="en-US"/>
              </w:rPr>
              <w:t>2.3</w:t>
            </w:r>
          </w:p>
        </w:tc>
        <w:tc>
          <w:tcPr>
            <w:tcW w:w="2816" w:type="dxa"/>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color w:val="000000" w:themeColor="text1"/>
                <w:sz w:val="24"/>
                <w:szCs w:val="24"/>
                <w:lang w:val="en-US"/>
              </w:rPr>
            </w:pPr>
            <w:r w:rsidRPr="00FC0544">
              <w:rPr>
                <w:rFonts w:ascii="Times New Roman" w:hAnsi="Times New Roman" w:cs="Times New Roman"/>
                <w:color w:val="000000" w:themeColor="text1"/>
                <w:sz w:val="24"/>
                <w:szCs w:val="24"/>
                <w:lang w:val="en-US"/>
              </w:rPr>
              <w:t>Модуль «Спортивные игры». Волейбол</w:t>
            </w:r>
          </w:p>
        </w:tc>
        <w:tc>
          <w:tcPr>
            <w:tcW w:w="994"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color w:val="000000" w:themeColor="text1"/>
                <w:sz w:val="24"/>
                <w:szCs w:val="24"/>
                <w:lang w:val="en-US"/>
              </w:rPr>
            </w:pPr>
            <w:r w:rsidRPr="00FC0544">
              <w:rPr>
                <w:rFonts w:ascii="Times New Roman" w:hAnsi="Times New Roman" w:cs="Times New Roman"/>
                <w:color w:val="000000" w:themeColor="text1"/>
                <w:sz w:val="24"/>
                <w:szCs w:val="24"/>
                <w:lang w:val="en-US"/>
              </w:rPr>
              <w:t xml:space="preserve"> 12 </w:t>
            </w:r>
          </w:p>
        </w:tc>
        <w:tc>
          <w:tcPr>
            <w:tcW w:w="1719"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color w:val="000000" w:themeColor="text1"/>
                <w:sz w:val="24"/>
                <w:szCs w:val="24"/>
                <w:lang w:val="en-US"/>
              </w:rPr>
            </w:pPr>
          </w:p>
        </w:tc>
        <w:tc>
          <w:tcPr>
            <w:tcW w:w="1805"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color w:val="000000" w:themeColor="text1"/>
                <w:sz w:val="24"/>
                <w:szCs w:val="24"/>
                <w:lang w:val="en-US"/>
              </w:rPr>
            </w:pPr>
          </w:p>
        </w:tc>
        <w:tc>
          <w:tcPr>
            <w:tcW w:w="2694" w:type="dxa"/>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color w:val="000000" w:themeColor="text1"/>
                <w:sz w:val="24"/>
                <w:szCs w:val="24"/>
                <w:lang w:val="en-US"/>
              </w:rPr>
            </w:pPr>
          </w:p>
        </w:tc>
      </w:tr>
      <w:tr w:rsidR="00FC0544" w:rsidRPr="00FC0544" w:rsidTr="001C6D52">
        <w:trPr>
          <w:trHeight w:val="144"/>
          <w:tblCellSpacing w:w="20" w:type="nil"/>
        </w:trPr>
        <w:tc>
          <w:tcPr>
            <w:tcW w:w="0" w:type="auto"/>
            <w:gridSpan w:val="2"/>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color w:val="000000" w:themeColor="text1"/>
                <w:sz w:val="24"/>
                <w:szCs w:val="24"/>
                <w:lang w:val="en-US"/>
              </w:rPr>
            </w:pPr>
            <w:r w:rsidRPr="00FC0544">
              <w:rPr>
                <w:rFonts w:ascii="Times New Roman" w:hAnsi="Times New Roman" w:cs="Times New Roman"/>
                <w:color w:val="000000" w:themeColor="text1"/>
                <w:sz w:val="24"/>
                <w:szCs w:val="24"/>
                <w:lang w:val="en-US"/>
              </w:rPr>
              <w:t>Итого по разделу</w:t>
            </w:r>
          </w:p>
        </w:tc>
        <w:tc>
          <w:tcPr>
            <w:tcW w:w="1563"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color w:val="000000" w:themeColor="text1"/>
                <w:sz w:val="24"/>
                <w:szCs w:val="24"/>
                <w:lang w:val="en-US"/>
              </w:rPr>
            </w:pPr>
            <w:r w:rsidRPr="00FC0544">
              <w:rPr>
                <w:rFonts w:ascii="Times New Roman" w:hAnsi="Times New Roman" w:cs="Times New Roman"/>
                <w:color w:val="000000" w:themeColor="text1"/>
                <w:sz w:val="24"/>
                <w:szCs w:val="24"/>
                <w:lang w:val="en-US"/>
              </w:rPr>
              <w:t xml:space="preserve"> 32 </w:t>
            </w:r>
          </w:p>
        </w:tc>
        <w:tc>
          <w:tcPr>
            <w:tcW w:w="0" w:type="auto"/>
            <w:gridSpan w:val="3"/>
            <w:tcMar>
              <w:top w:w="50" w:type="dxa"/>
              <w:left w:w="100" w:type="dxa"/>
            </w:tcMar>
            <w:vAlign w:val="center"/>
          </w:tcPr>
          <w:p w:rsidR="00FC0544" w:rsidRPr="00FC0544" w:rsidRDefault="00FC0544" w:rsidP="00FC0544">
            <w:pPr>
              <w:spacing w:after="200" w:line="276" w:lineRule="auto"/>
              <w:rPr>
                <w:rFonts w:ascii="Times New Roman" w:hAnsi="Times New Roman" w:cs="Times New Roman"/>
                <w:color w:val="000000" w:themeColor="text1"/>
                <w:sz w:val="24"/>
                <w:szCs w:val="24"/>
                <w:lang w:val="en-US"/>
              </w:rPr>
            </w:pPr>
          </w:p>
        </w:tc>
      </w:tr>
      <w:tr w:rsidR="00FC0544" w:rsidRPr="00FC0544" w:rsidTr="001C6D52">
        <w:trPr>
          <w:trHeight w:val="144"/>
          <w:tblCellSpacing w:w="20" w:type="nil"/>
        </w:trPr>
        <w:tc>
          <w:tcPr>
            <w:tcW w:w="0" w:type="auto"/>
            <w:gridSpan w:val="6"/>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color w:val="000000" w:themeColor="text1"/>
                <w:sz w:val="24"/>
                <w:szCs w:val="24"/>
              </w:rPr>
            </w:pPr>
            <w:r w:rsidRPr="00FC0544">
              <w:rPr>
                <w:rFonts w:ascii="Times New Roman" w:hAnsi="Times New Roman" w:cs="Times New Roman"/>
                <w:b/>
                <w:color w:val="000000" w:themeColor="text1"/>
                <w:sz w:val="24"/>
                <w:szCs w:val="24"/>
              </w:rPr>
              <w:t>Раздел 3.</w:t>
            </w:r>
            <w:r w:rsidRPr="00FC0544">
              <w:rPr>
                <w:rFonts w:ascii="Times New Roman" w:hAnsi="Times New Roman" w:cs="Times New Roman"/>
                <w:color w:val="000000" w:themeColor="text1"/>
                <w:sz w:val="24"/>
                <w:szCs w:val="24"/>
              </w:rPr>
              <w:t xml:space="preserve"> </w:t>
            </w:r>
            <w:r w:rsidRPr="00FC0544">
              <w:rPr>
                <w:rFonts w:ascii="Times New Roman" w:hAnsi="Times New Roman" w:cs="Times New Roman"/>
                <w:b/>
                <w:color w:val="000000" w:themeColor="text1"/>
                <w:sz w:val="24"/>
                <w:szCs w:val="24"/>
              </w:rPr>
              <w:t>Прикладно-ориентированная двигательная деятельность</w:t>
            </w:r>
          </w:p>
        </w:tc>
      </w:tr>
      <w:tr w:rsidR="00FC0544" w:rsidRPr="00FC0544" w:rsidTr="001C6D52">
        <w:trPr>
          <w:trHeight w:val="144"/>
          <w:tblCellSpacing w:w="20" w:type="nil"/>
        </w:trPr>
        <w:tc>
          <w:tcPr>
            <w:tcW w:w="510" w:type="dxa"/>
            <w:tcMar>
              <w:top w:w="50" w:type="dxa"/>
              <w:left w:w="100" w:type="dxa"/>
            </w:tcMar>
            <w:vAlign w:val="center"/>
          </w:tcPr>
          <w:p w:rsidR="00FC0544" w:rsidRPr="00FC0544" w:rsidRDefault="00FC0544" w:rsidP="00FC0544">
            <w:pPr>
              <w:spacing w:after="0" w:line="276" w:lineRule="auto"/>
              <w:rPr>
                <w:rFonts w:ascii="Times New Roman" w:hAnsi="Times New Roman" w:cs="Times New Roman"/>
                <w:color w:val="000000" w:themeColor="text1"/>
                <w:sz w:val="24"/>
                <w:szCs w:val="24"/>
                <w:lang w:val="en-US"/>
              </w:rPr>
            </w:pPr>
            <w:r w:rsidRPr="00FC0544">
              <w:rPr>
                <w:rFonts w:ascii="Times New Roman" w:hAnsi="Times New Roman" w:cs="Times New Roman"/>
                <w:color w:val="000000" w:themeColor="text1"/>
                <w:sz w:val="24"/>
                <w:szCs w:val="24"/>
                <w:lang w:val="en-US"/>
              </w:rPr>
              <w:t>3.1</w:t>
            </w:r>
          </w:p>
        </w:tc>
        <w:tc>
          <w:tcPr>
            <w:tcW w:w="2816" w:type="dxa"/>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color w:val="000000" w:themeColor="text1"/>
                <w:sz w:val="24"/>
                <w:szCs w:val="24"/>
                <w:lang w:val="en-US"/>
              </w:rPr>
            </w:pPr>
            <w:r w:rsidRPr="00FC0544">
              <w:rPr>
                <w:rFonts w:ascii="Times New Roman" w:hAnsi="Times New Roman" w:cs="Times New Roman"/>
                <w:color w:val="000000" w:themeColor="text1"/>
                <w:sz w:val="24"/>
                <w:szCs w:val="24"/>
                <w:lang w:val="en-US"/>
              </w:rPr>
              <w:t>Модуль «Плавательная подготовка»</w:t>
            </w:r>
          </w:p>
        </w:tc>
        <w:tc>
          <w:tcPr>
            <w:tcW w:w="994"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color w:val="000000" w:themeColor="text1"/>
                <w:sz w:val="24"/>
                <w:szCs w:val="24"/>
                <w:lang w:val="en-US"/>
              </w:rPr>
            </w:pPr>
            <w:r w:rsidRPr="00FC0544">
              <w:rPr>
                <w:rFonts w:ascii="Times New Roman" w:hAnsi="Times New Roman" w:cs="Times New Roman"/>
                <w:color w:val="000000" w:themeColor="text1"/>
                <w:sz w:val="24"/>
                <w:szCs w:val="24"/>
                <w:lang w:val="en-US"/>
              </w:rPr>
              <w:t xml:space="preserve"> 1 </w:t>
            </w:r>
          </w:p>
        </w:tc>
        <w:tc>
          <w:tcPr>
            <w:tcW w:w="1719"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color w:val="000000" w:themeColor="text1"/>
                <w:sz w:val="24"/>
                <w:szCs w:val="24"/>
                <w:lang w:val="en-US"/>
              </w:rPr>
            </w:pPr>
          </w:p>
        </w:tc>
        <w:tc>
          <w:tcPr>
            <w:tcW w:w="1805"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color w:val="000000" w:themeColor="text1"/>
                <w:sz w:val="24"/>
                <w:szCs w:val="24"/>
                <w:lang w:val="en-US"/>
              </w:rPr>
            </w:pPr>
          </w:p>
        </w:tc>
        <w:tc>
          <w:tcPr>
            <w:tcW w:w="2694" w:type="dxa"/>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color w:val="000000" w:themeColor="text1"/>
                <w:sz w:val="24"/>
                <w:szCs w:val="24"/>
                <w:lang w:val="en-US"/>
              </w:rPr>
            </w:pPr>
          </w:p>
        </w:tc>
      </w:tr>
      <w:tr w:rsidR="00FC0544" w:rsidRPr="00FC0544" w:rsidTr="001C6D52">
        <w:trPr>
          <w:trHeight w:val="144"/>
          <w:tblCellSpacing w:w="20" w:type="nil"/>
        </w:trPr>
        <w:tc>
          <w:tcPr>
            <w:tcW w:w="0" w:type="auto"/>
            <w:gridSpan w:val="2"/>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color w:val="000000" w:themeColor="text1"/>
                <w:sz w:val="24"/>
                <w:szCs w:val="24"/>
                <w:lang w:val="en-US"/>
              </w:rPr>
            </w:pPr>
            <w:r w:rsidRPr="00FC0544">
              <w:rPr>
                <w:rFonts w:ascii="Times New Roman" w:hAnsi="Times New Roman" w:cs="Times New Roman"/>
                <w:color w:val="000000" w:themeColor="text1"/>
                <w:sz w:val="24"/>
                <w:szCs w:val="24"/>
                <w:lang w:val="en-US"/>
              </w:rPr>
              <w:t>Итого по разделу</w:t>
            </w:r>
          </w:p>
        </w:tc>
        <w:tc>
          <w:tcPr>
            <w:tcW w:w="1563"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color w:val="000000" w:themeColor="text1"/>
                <w:sz w:val="24"/>
                <w:szCs w:val="24"/>
                <w:lang w:val="en-US"/>
              </w:rPr>
            </w:pPr>
            <w:r w:rsidRPr="00FC0544">
              <w:rPr>
                <w:rFonts w:ascii="Times New Roman" w:hAnsi="Times New Roman" w:cs="Times New Roman"/>
                <w:color w:val="000000" w:themeColor="text1"/>
                <w:sz w:val="24"/>
                <w:szCs w:val="24"/>
                <w:lang w:val="en-US"/>
              </w:rPr>
              <w:t xml:space="preserve"> 1 </w:t>
            </w:r>
          </w:p>
        </w:tc>
        <w:tc>
          <w:tcPr>
            <w:tcW w:w="0" w:type="auto"/>
            <w:gridSpan w:val="3"/>
            <w:tcMar>
              <w:top w:w="50" w:type="dxa"/>
              <w:left w:w="100" w:type="dxa"/>
            </w:tcMar>
            <w:vAlign w:val="center"/>
          </w:tcPr>
          <w:p w:rsidR="00FC0544" w:rsidRPr="00FC0544" w:rsidRDefault="00FC0544" w:rsidP="00FC0544">
            <w:pPr>
              <w:spacing w:after="200" w:line="276" w:lineRule="auto"/>
              <w:rPr>
                <w:rFonts w:ascii="Times New Roman" w:hAnsi="Times New Roman" w:cs="Times New Roman"/>
                <w:color w:val="000000" w:themeColor="text1"/>
                <w:sz w:val="24"/>
                <w:szCs w:val="24"/>
                <w:lang w:val="en-US"/>
              </w:rPr>
            </w:pPr>
          </w:p>
        </w:tc>
      </w:tr>
      <w:tr w:rsidR="00FC0544" w:rsidRPr="00FC0544" w:rsidTr="001C6D52">
        <w:trPr>
          <w:trHeight w:val="144"/>
          <w:tblCellSpacing w:w="20" w:type="nil"/>
        </w:trPr>
        <w:tc>
          <w:tcPr>
            <w:tcW w:w="0" w:type="auto"/>
            <w:gridSpan w:val="6"/>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color w:val="000000" w:themeColor="text1"/>
                <w:sz w:val="24"/>
                <w:szCs w:val="24"/>
              </w:rPr>
            </w:pPr>
            <w:r w:rsidRPr="00FC0544">
              <w:rPr>
                <w:rFonts w:ascii="Times New Roman" w:hAnsi="Times New Roman" w:cs="Times New Roman"/>
                <w:b/>
                <w:color w:val="000000" w:themeColor="text1"/>
                <w:sz w:val="24"/>
                <w:szCs w:val="24"/>
              </w:rPr>
              <w:t>Раздел 4.</w:t>
            </w:r>
            <w:r w:rsidRPr="00FC0544">
              <w:rPr>
                <w:rFonts w:ascii="Times New Roman" w:hAnsi="Times New Roman" w:cs="Times New Roman"/>
                <w:color w:val="000000" w:themeColor="text1"/>
                <w:sz w:val="24"/>
                <w:szCs w:val="24"/>
              </w:rPr>
              <w:t xml:space="preserve"> </w:t>
            </w:r>
            <w:r w:rsidRPr="00FC0544">
              <w:rPr>
                <w:rFonts w:ascii="Times New Roman" w:hAnsi="Times New Roman" w:cs="Times New Roman"/>
                <w:b/>
                <w:color w:val="000000" w:themeColor="text1"/>
                <w:sz w:val="24"/>
                <w:szCs w:val="24"/>
              </w:rPr>
              <w:t>Модуль «Спортивная и физическая подготовка»</w:t>
            </w:r>
          </w:p>
        </w:tc>
      </w:tr>
      <w:tr w:rsidR="00FC0544" w:rsidRPr="00FC0544" w:rsidTr="001C6D52">
        <w:trPr>
          <w:trHeight w:val="144"/>
          <w:tblCellSpacing w:w="20" w:type="nil"/>
        </w:trPr>
        <w:tc>
          <w:tcPr>
            <w:tcW w:w="510" w:type="dxa"/>
            <w:tcMar>
              <w:top w:w="50" w:type="dxa"/>
              <w:left w:w="100" w:type="dxa"/>
            </w:tcMar>
            <w:vAlign w:val="center"/>
          </w:tcPr>
          <w:p w:rsidR="00FC0544" w:rsidRPr="00FC0544" w:rsidRDefault="00FC0544" w:rsidP="00FC0544">
            <w:pPr>
              <w:spacing w:after="0" w:line="276" w:lineRule="auto"/>
              <w:rPr>
                <w:rFonts w:ascii="Times New Roman" w:hAnsi="Times New Roman" w:cs="Times New Roman"/>
                <w:color w:val="000000" w:themeColor="text1"/>
                <w:sz w:val="24"/>
                <w:szCs w:val="24"/>
                <w:lang w:val="en-US"/>
              </w:rPr>
            </w:pPr>
            <w:r w:rsidRPr="00FC0544">
              <w:rPr>
                <w:rFonts w:ascii="Times New Roman" w:hAnsi="Times New Roman" w:cs="Times New Roman"/>
                <w:color w:val="000000" w:themeColor="text1"/>
                <w:sz w:val="24"/>
                <w:szCs w:val="24"/>
                <w:lang w:val="en-US"/>
              </w:rPr>
              <w:t>4.1</w:t>
            </w:r>
          </w:p>
        </w:tc>
        <w:tc>
          <w:tcPr>
            <w:tcW w:w="2816" w:type="dxa"/>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color w:val="000000" w:themeColor="text1"/>
                <w:sz w:val="24"/>
                <w:szCs w:val="24"/>
                <w:lang w:val="en-US"/>
              </w:rPr>
            </w:pPr>
            <w:r w:rsidRPr="00FC0544">
              <w:rPr>
                <w:rFonts w:ascii="Times New Roman" w:hAnsi="Times New Roman" w:cs="Times New Roman"/>
                <w:color w:val="000000" w:themeColor="text1"/>
                <w:sz w:val="24"/>
                <w:szCs w:val="24"/>
                <w:lang w:val="en-US"/>
              </w:rPr>
              <w:t>Спортивная подготовка</w:t>
            </w:r>
          </w:p>
        </w:tc>
        <w:tc>
          <w:tcPr>
            <w:tcW w:w="994"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color w:val="000000" w:themeColor="text1"/>
                <w:sz w:val="24"/>
                <w:szCs w:val="24"/>
                <w:lang w:val="en-US"/>
              </w:rPr>
            </w:pPr>
            <w:r w:rsidRPr="00FC0544">
              <w:rPr>
                <w:rFonts w:ascii="Times New Roman" w:hAnsi="Times New Roman" w:cs="Times New Roman"/>
                <w:color w:val="000000" w:themeColor="text1"/>
                <w:sz w:val="24"/>
                <w:szCs w:val="24"/>
                <w:lang w:val="en-US"/>
              </w:rPr>
              <w:t xml:space="preserve"> </w:t>
            </w:r>
            <w:r w:rsidRPr="00FC0544">
              <w:rPr>
                <w:rFonts w:ascii="Times New Roman" w:hAnsi="Times New Roman" w:cs="Times New Roman"/>
                <w:color w:val="000000" w:themeColor="text1"/>
                <w:sz w:val="24"/>
                <w:szCs w:val="24"/>
              </w:rPr>
              <w:t>22</w:t>
            </w:r>
            <w:r w:rsidRPr="00FC0544">
              <w:rPr>
                <w:rFonts w:ascii="Times New Roman" w:hAnsi="Times New Roman" w:cs="Times New Roman"/>
                <w:color w:val="000000" w:themeColor="text1"/>
                <w:sz w:val="24"/>
                <w:szCs w:val="24"/>
                <w:lang w:val="en-US"/>
              </w:rPr>
              <w:t xml:space="preserve"> </w:t>
            </w:r>
          </w:p>
        </w:tc>
        <w:tc>
          <w:tcPr>
            <w:tcW w:w="1719"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color w:val="000000" w:themeColor="text1"/>
                <w:sz w:val="24"/>
                <w:szCs w:val="24"/>
                <w:lang w:val="en-US"/>
              </w:rPr>
            </w:pPr>
          </w:p>
        </w:tc>
        <w:tc>
          <w:tcPr>
            <w:tcW w:w="1805"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color w:val="000000" w:themeColor="text1"/>
                <w:sz w:val="24"/>
                <w:szCs w:val="24"/>
                <w:lang w:val="en-US"/>
              </w:rPr>
            </w:pPr>
          </w:p>
        </w:tc>
        <w:tc>
          <w:tcPr>
            <w:tcW w:w="2694" w:type="dxa"/>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color w:val="000000" w:themeColor="text1"/>
                <w:sz w:val="24"/>
                <w:szCs w:val="24"/>
                <w:lang w:val="en-US"/>
              </w:rPr>
            </w:pPr>
          </w:p>
        </w:tc>
      </w:tr>
      <w:tr w:rsidR="00FC0544" w:rsidRPr="00FC0544" w:rsidTr="001C6D52">
        <w:trPr>
          <w:trHeight w:val="144"/>
          <w:tblCellSpacing w:w="20" w:type="nil"/>
        </w:trPr>
        <w:tc>
          <w:tcPr>
            <w:tcW w:w="510" w:type="dxa"/>
            <w:tcMar>
              <w:top w:w="50" w:type="dxa"/>
              <w:left w:w="100" w:type="dxa"/>
            </w:tcMar>
            <w:vAlign w:val="center"/>
          </w:tcPr>
          <w:p w:rsidR="00FC0544" w:rsidRPr="00FC0544" w:rsidRDefault="00FC0544" w:rsidP="00FC0544">
            <w:pPr>
              <w:spacing w:after="0" w:line="276" w:lineRule="auto"/>
              <w:rPr>
                <w:rFonts w:ascii="Times New Roman" w:hAnsi="Times New Roman" w:cs="Times New Roman"/>
                <w:color w:val="000000" w:themeColor="text1"/>
                <w:sz w:val="24"/>
                <w:szCs w:val="24"/>
                <w:lang w:val="en-US"/>
              </w:rPr>
            </w:pPr>
            <w:r w:rsidRPr="00FC0544">
              <w:rPr>
                <w:rFonts w:ascii="Times New Roman" w:hAnsi="Times New Roman" w:cs="Times New Roman"/>
                <w:color w:val="000000" w:themeColor="text1"/>
                <w:sz w:val="24"/>
                <w:szCs w:val="24"/>
                <w:lang w:val="en-US"/>
              </w:rPr>
              <w:t>4.2</w:t>
            </w:r>
          </w:p>
        </w:tc>
        <w:tc>
          <w:tcPr>
            <w:tcW w:w="2816" w:type="dxa"/>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color w:val="000000" w:themeColor="text1"/>
                <w:sz w:val="24"/>
                <w:szCs w:val="24"/>
                <w:lang w:val="en-US"/>
              </w:rPr>
            </w:pPr>
            <w:r w:rsidRPr="00FC0544">
              <w:rPr>
                <w:rFonts w:ascii="Times New Roman" w:hAnsi="Times New Roman" w:cs="Times New Roman"/>
                <w:color w:val="000000" w:themeColor="text1"/>
                <w:sz w:val="24"/>
                <w:szCs w:val="24"/>
                <w:lang w:val="en-US"/>
              </w:rPr>
              <w:t>Базовая физическая подготовка</w:t>
            </w:r>
          </w:p>
        </w:tc>
        <w:tc>
          <w:tcPr>
            <w:tcW w:w="994"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color w:val="000000" w:themeColor="text1"/>
                <w:sz w:val="24"/>
                <w:szCs w:val="24"/>
                <w:lang w:val="en-US"/>
              </w:rPr>
            </w:pPr>
            <w:r w:rsidRPr="00FC0544">
              <w:rPr>
                <w:rFonts w:ascii="Times New Roman" w:hAnsi="Times New Roman" w:cs="Times New Roman"/>
                <w:color w:val="000000" w:themeColor="text1"/>
                <w:sz w:val="24"/>
                <w:szCs w:val="24"/>
                <w:lang w:val="en-US"/>
              </w:rPr>
              <w:t xml:space="preserve"> </w:t>
            </w:r>
            <w:r w:rsidRPr="00FC0544">
              <w:rPr>
                <w:rFonts w:ascii="Times New Roman" w:hAnsi="Times New Roman" w:cs="Times New Roman"/>
                <w:color w:val="000000" w:themeColor="text1"/>
                <w:sz w:val="24"/>
                <w:szCs w:val="24"/>
              </w:rPr>
              <w:t>24</w:t>
            </w:r>
            <w:r w:rsidRPr="00FC0544">
              <w:rPr>
                <w:rFonts w:ascii="Times New Roman" w:hAnsi="Times New Roman" w:cs="Times New Roman"/>
                <w:color w:val="000000" w:themeColor="text1"/>
                <w:sz w:val="24"/>
                <w:szCs w:val="24"/>
                <w:lang w:val="en-US"/>
              </w:rPr>
              <w:t xml:space="preserve"> </w:t>
            </w:r>
          </w:p>
        </w:tc>
        <w:tc>
          <w:tcPr>
            <w:tcW w:w="1719"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color w:val="000000" w:themeColor="text1"/>
                <w:sz w:val="24"/>
                <w:szCs w:val="24"/>
                <w:lang w:val="en-US"/>
              </w:rPr>
            </w:pPr>
          </w:p>
        </w:tc>
        <w:tc>
          <w:tcPr>
            <w:tcW w:w="1805"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10 ГИМ</w:t>
            </w:r>
          </w:p>
        </w:tc>
        <w:tc>
          <w:tcPr>
            <w:tcW w:w="2694" w:type="dxa"/>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14 ЛЫЖИ</w:t>
            </w:r>
          </w:p>
        </w:tc>
      </w:tr>
      <w:tr w:rsidR="00FC0544" w:rsidRPr="00FC0544" w:rsidTr="001C6D52">
        <w:trPr>
          <w:trHeight w:val="144"/>
          <w:tblCellSpacing w:w="20" w:type="nil"/>
        </w:trPr>
        <w:tc>
          <w:tcPr>
            <w:tcW w:w="0" w:type="auto"/>
            <w:gridSpan w:val="2"/>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color w:val="000000" w:themeColor="text1"/>
                <w:sz w:val="24"/>
                <w:szCs w:val="24"/>
                <w:lang w:val="en-US"/>
              </w:rPr>
            </w:pPr>
            <w:r w:rsidRPr="00FC0544">
              <w:rPr>
                <w:rFonts w:ascii="Times New Roman" w:hAnsi="Times New Roman" w:cs="Times New Roman"/>
                <w:b/>
                <w:color w:val="000000" w:themeColor="text1"/>
                <w:sz w:val="24"/>
                <w:szCs w:val="24"/>
                <w:lang w:val="en-US"/>
              </w:rPr>
              <w:t>Итого</w:t>
            </w:r>
          </w:p>
        </w:tc>
        <w:tc>
          <w:tcPr>
            <w:tcW w:w="1563"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lang w:val="en-US"/>
              </w:rPr>
              <w:t xml:space="preserve"> </w:t>
            </w:r>
            <w:r w:rsidRPr="00FC0544">
              <w:rPr>
                <w:rFonts w:ascii="Times New Roman" w:hAnsi="Times New Roman" w:cs="Times New Roman"/>
                <w:color w:val="000000" w:themeColor="text1"/>
                <w:sz w:val="24"/>
                <w:szCs w:val="24"/>
              </w:rPr>
              <w:t>46</w:t>
            </w:r>
          </w:p>
        </w:tc>
        <w:tc>
          <w:tcPr>
            <w:tcW w:w="0" w:type="auto"/>
            <w:gridSpan w:val="3"/>
            <w:tcMar>
              <w:top w:w="50" w:type="dxa"/>
              <w:left w:w="100" w:type="dxa"/>
            </w:tcMar>
            <w:vAlign w:val="center"/>
          </w:tcPr>
          <w:p w:rsidR="00FC0544" w:rsidRPr="00FC0544" w:rsidRDefault="00FC0544" w:rsidP="00FC0544">
            <w:pPr>
              <w:spacing w:after="200" w:line="276" w:lineRule="auto"/>
              <w:rPr>
                <w:rFonts w:ascii="Times New Roman" w:hAnsi="Times New Roman" w:cs="Times New Roman"/>
                <w:color w:val="000000" w:themeColor="text1"/>
                <w:sz w:val="24"/>
                <w:szCs w:val="24"/>
                <w:lang w:val="en-US"/>
              </w:rPr>
            </w:pPr>
          </w:p>
        </w:tc>
      </w:tr>
      <w:tr w:rsidR="00FC0544" w:rsidRPr="00FC0544" w:rsidTr="001C6D52">
        <w:trPr>
          <w:trHeight w:val="144"/>
          <w:tblCellSpacing w:w="20" w:type="nil"/>
        </w:trPr>
        <w:tc>
          <w:tcPr>
            <w:tcW w:w="0" w:type="auto"/>
            <w:gridSpan w:val="2"/>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ОБЩЕЕ КОЛИЧЕСТВО ЧАСОВ ПО ПРОГРАММЕ</w:t>
            </w:r>
          </w:p>
        </w:tc>
        <w:tc>
          <w:tcPr>
            <w:tcW w:w="1563"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color w:val="000000" w:themeColor="text1"/>
                <w:sz w:val="24"/>
                <w:szCs w:val="24"/>
                <w:lang w:val="en-US"/>
              </w:rPr>
            </w:pPr>
            <w:r w:rsidRPr="00FC0544">
              <w:rPr>
                <w:rFonts w:ascii="Times New Roman" w:hAnsi="Times New Roman" w:cs="Times New Roman"/>
                <w:color w:val="000000" w:themeColor="text1"/>
                <w:sz w:val="24"/>
                <w:szCs w:val="24"/>
              </w:rPr>
              <w:t xml:space="preserve"> </w:t>
            </w:r>
            <w:r w:rsidRPr="00FC0544">
              <w:rPr>
                <w:rFonts w:ascii="Times New Roman" w:hAnsi="Times New Roman" w:cs="Times New Roman"/>
                <w:color w:val="000000" w:themeColor="text1"/>
                <w:sz w:val="24"/>
                <w:szCs w:val="24"/>
                <w:lang w:val="en-US"/>
              </w:rPr>
              <w:t xml:space="preserve">102 </w:t>
            </w:r>
          </w:p>
        </w:tc>
        <w:tc>
          <w:tcPr>
            <w:tcW w:w="1719"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color w:val="000000" w:themeColor="text1"/>
                <w:sz w:val="24"/>
                <w:szCs w:val="24"/>
                <w:lang w:val="en-US"/>
              </w:rPr>
            </w:pPr>
            <w:r w:rsidRPr="00FC0544">
              <w:rPr>
                <w:rFonts w:ascii="Times New Roman" w:hAnsi="Times New Roman" w:cs="Times New Roman"/>
                <w:color w:val="000000" w:themeColor="text1"/>
                <w:sz w:val="24"/>
                <w:szCs w:val="24"/>
                <w:lang w:val="en-US"/>
              </w:rPr>
              <w:t xml:space="preserve"> 2</w:t>
            </w:r>
          </w:p>
        </w:tc>
        <w:tc>
          <w:tcPr>
            <w:tcW w:w="1805"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color w:val="000000" w:themeColor="text1"/>
                <w:sz w:val="24"/>
                <w:szCs w:val="24"/>
                <w:lang w:val="en-US"/>
              </w:rPr>
            </w:pPr>
            <w:r w:rsidRPr="00FC0544">
              <w:rPr>
                <w:rFonts w:ascii="Times New Roman" w:hAnsi="Times New Roman" w:cs="Times New Roman"/>
                <w:color w:val="000000" w:themeColor="text1"/>
                <w:sz w:val="24"/>
                <w:szCs w:val="24"/>
                <w:lang w:val="en-US"/>
              </w:rPr>
              <w:t xml:space="preserve"> 0 </w:t>
            </w:r>
          </w:p>
        </w:tc>
        <w:tc>
          <w:tcPr>
            <w:tcW w:w="2694" w:type="dxa"/>
            <w:tcMar>
              <w:top w:w="50" w:type="dxa"/>
              <w:left w:w="100" w:type="dxa"/>
            </w:tcMar>
            <w:vAlign w:val="center"/>
          </w:tcPr>
          <w:p w:rsidR="00FC0544" w:rsidRPr="00FC0544" w:rsidRDefault="00FC0544" w:rsidP="00FC0544">
            <w:pPr>
              <w:spacing w:after="200" w:line="276" w:lineRule="auto"/>
              <w:rPr>
                <w:rFonts w:ascii="Times New Roman" w:hAnsi="Times New Roman" w:cs="Times New Roman"/>
                <w:color w:val="000000" w:themeColor="text1"/>
                <w:sz w:val="24"/>
                <w:szCs w:val="24"/>
                <w:lang w:val="en-US"/>
              </w:rPr>
            </w:pPr>
          </w:p>
        </w:tc>
      </w:tr>
    </w:tbl>
    <w:p w:rsidR="00FC0544" w:rsidRPr="00FC0544" w:rsidRDefault="00FC0544" w:rsidP="00FC0544">
      <w:pPr>
        <w:spacing w:after="200" w:line="276" w:lineRule="auto"/>
        <w:rPr>
          <w:rFonts w:ascii="Times New Roman" w:hAnsi="Times New Roman" w:cs="Times New Roman"/>
          <w:color w:val="000000" w:themeColor="text1"/>
          <w:sz w:val="24"/>
          <w:szCs w:val="24"/>
          <w:lang w:val="en-US"/>
        </w:rPr>
        <w:sectPr w:rsidR="00FC0544" w:rsidRPr="00FC0544">
          <w:pgSz w:w="16383" w:h="11906" w:orient="landscape"/>
          <w:pgMar w:top="1134" w:right="850" w:bottom="1134" w:left="1701" w:header="720" w:footer="720" w:gutter="0"/>
          <w:cols w:space="720"/>
        </w:sectPr>
      </w:pPr>
    </w:p>
    <w:p w:rsidR="00FC0544" w:rsidRPr="00FC0544" w:rsidRDefault="00FC0544" w:rsidP="00FC0544">
      <w:pPr>
        <w:spacing w:after="0" w:line="276" w:lineRule="auto"/>
        <w:ind w:left="120"/>
        <w:rPr>
          <w:rFonts w:ascii="Times New Roman" w:hAnsi="Times New Roman" w:cs="Times New Roman"/>
          <w:color w:val="000000" w:themeColor="text1"/>
          <w:sz w:val="24"/>
          <w:szCs w:val="24"/>
          <w:lang w:val="en-US"/>
        </w:rPr>
      </w:pPr>
      <w:r w:rsidRPr="00FC0544">
        <w:rPr>
          <w:rFonts w:ascii="Times New Roman" w:hAnsi="Times New Roman" w:cs="Times New Roman"/>
          <w:b/>
          <w:color w:val="000000" w:themeColor="text1"/>
          <w:sz w:val="24"/>
          <w:szCs w:val="24"/>
          <w:lang w:val="en-US"/>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FC0544" w:rsidRPr="00FC0544" w:rsidTr="001C6D52">
        <w:trPr>
          <w:trHeight w:val="144"/>
          <w:tblCellSpacing w:w="20" w:type="nil"/>
        </w:trPr>
        <w:tc>
          <w:tcPr>
            <w:tcW w:w="510" w:type="dxa"/>
            <w:vMerge w:val="restart"/>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color w:val="000000" w:themeColor="text1"/>
                <w:sz w:val="24"/>
                <w:szCs w:val="24"/>
                <w:lang w:val="en-US"/>
              </w:rPr>
            </w:pPr>
            <w:r w:rsidRPr="00FC0544">
              <w:rPr>
                <w:rFonts w:ascii="Times New Roman" w:hAnsi="Times New Roman" w:cs="Times New Roman"/>
                <w:b/>
                <w:color w:val="000000" w:themeColor="text1"/>
                <w:sz w:val="24"/>
                <w:szCs w:val="24"/>
                <w:lang w:val="en-US"/>
              </w:rPr>
              <w:t xml:space="preserve">№ п/п </w:t>
            </w:r>
          </w:p>
          <w:p w:rsidR="00FC0544" w:rsidRPr="00FC0544" w:rsidRDefault="00FC0544" w:rsidP="00FC0544">
            <w:pPr>
              <w:spacing w:after="0" w:line="276" w:lineRule="auto"/>
              <w:ind w:left="135"/>
              <w:rPr>
                <w:rFonts w:ascii="Times New Roman" w:hAnsi="Times New Roman" w:cs="Times New Roman"/>
                <w:color w:val="000000" w:themeColor="text1"/>
                <w:sz w:val="24"/>
                <w:szCs w:val="24"/>
                <w:lang w:val="en-US"/>
              </w:rPr>
            </w:pPr>
          </w:p>
        </w:tc>
        <w:tc>
          <w:tcPr>
            <w:tcW w:w="2816" w:type="dxa"/>
            <w:vMerge w:val="restart"/>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color w:val="000000" w:themeColor="text1"/>
                <w:sz w:val="24"/>
                <w:szCs w:val="24"/>
                <w:lang w:val="en-US"/>
              </w:rPr>
            </w:pPr>
            <w:r w:rsidRPr="00FC0544">
              <w:rPr>
                <w:rFonts w:ascii="Times New Roman" w:hAnsi="Times New Roman" w:cs="Times New Roman"/>
                <w:b/>
                <w:color w:val="000000" w:themeColor="text1"/>
                <w:sz w:val="24"/>
                <w:szCs w:val="24"/>
                <w:lang w:val="en-US"/>
              </w:rPr>
              <w:t xml:space="preserve">Наименование разделов и тем программы </w:t>
            </w:r>
          </w:p>
          <w:p w:rsidR="00FC0544" w:rsidRPr="00FC0544" w:rsidRDefault="00FC0544" w:rsidP="00FC0544">
            <w:pPr>
              <w:spacing w:after="0" w:line="276" w:lineRule="auto"/>
              <w:ind w:left="135"/>
              <w:rPr>
                <w:rFonts w:ascii="Times New Roman" w:hAnsi="Times New Roman" w:cs="Times New Roman"/>
                <w:color w:val="000000" w:themeColor="text1"/>
                <w:sz w:val="24"/>
                <w:szCs w:val="24"/>
                <w:lang w:val="en-US"/>
              </w:rPr>
            </w:pPr>
          </w:p>
        </w:tc>
        <w:tc>
          <w:tcPr>
            <w:tcW w:w="0" w:type="auto"/>
            <w:gridSpan w:val="3"/>
            <w:tcMar>
              <w:top w:w="50" w:type="dxa"/>
              <w:left w:w="100" w:type="dxa"/>
            </w:tcMar>
            <w:vAlign w:val="center"/>
          </w:tcPr>
          <w:p w:rsidR="00FC0544" w:rsidRPr="00FC0544" w:rsidRDefault="00FC0544" w:rsidP="00FC0544">
            <w:pPr>
              <w:spacing w:after="0" w:line="276" w:lineRule="auto"/>
              <w:rPr>
                <w:rFonts w:ascii="Times New Roman" w:hAnsi="Times New Roman" w:cs="Times New Roman"/>
                <w:color w:val="000000" w:themeColor="text1"/>
                <w:sz w:val="24"/>
                <w:szCs w:val="24"/>
                <w:lang w:val="en-US"/>
              </w:rPr>
            </w:pPr>
            <w:r w:rsidRPr="00FC0544">
              <w:rPr>
                <w:rFonts w:ascii="Times New Roman" w:hAnsi="Times New Roman" w:cs="Times New Roman"/>
                <w:b/>
                <w:color w:val="000000" w:themeColor="text1"/>
                <w:sz w:val="24"/>
                <w:szCs w:val="24"/>
                <w:lang w:val="en-US"/>
              </w:rPr>
              <w:t>Количество часов</w:t>
            </w:r>
          </w:p>
        </w:tc>
        <w:tc>
          <w:tcPr>
            <w:tcW w:w="2694" w:type="dxa"/>
            <w:vMerge w:val="restart"/>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color w:val="000000" w:themeColor="text1"/>
                <w:sz w:val="24"/>
                <w:szCs w:val="24"/>
                <w:lang w:val="en-US"/>
              </w:rPr>
            </w:pPr>
            <w:r w:rsidRPr="00FC0544">
              <w:rPr>
                <w:rFonts w:ascii="Times New Roman" w:hAnsi="Times New Roman" w:cs="Times New Roman"/>
                <w:b/>
                <w:color w:val="000000" w:themeColor="text1"/>
                <w:sz w:val="24"/>
                <w:szCs w:val="24"/>
                <w:lang w:val="en-US"/>
              </w:rPr>
              <w:t xml:space="preserve">Электронные (цифровые) образовательные ресурсы </w:t>
            </w:r>
          </w:p>
          <w:p w:rsidR="00FC0544" w:rsidRPr="00FC0544" w:rsidRDefault="00FC0544" w:rsidP="00FC0544">
            <w:pPr>
              <w:spacing w:after="0" w:line="276" w:lineRule="auto"/>
              <w:ind w:left="135"/>
              <w:rPr>
                <w:rFonts w:ascii="Times New Roman" w:hAnsi="Times New Roman" w:cs="Times New Roman"/>
                <w:color w:val="000000" w:themeColor="text1"/>
                <w:sz w:val="24"/>
                <w:szCs w:val="24"/>
                <w:lang w:val="en-US"/>
              </w:rPr>
            </w:pPr>
          </w:p>
        </w:tc>
      </w:tr>
      <w:tr w:rsidR="00FC0544" w:rsidRPr="00FC0544" w:rsidTr="001C6D52">
        <w:trPr>
          <w:trHeight w:val="144"/>
          <w:tblCellSpacing w:w="20" w:type="nil"/>
        </w:trPr>
        <w:tc>
          <w:tcPr>
            <w:tcW w:w="0" w:type="auto"/>
            <w:vMerge/>
            <w:tcBorders>
              <w:top w:val="nil"/>
            </w:tcBorders>
            <w:tcMar>
              <w:top w:w="50" w:type="dxa"/>
              <w:left w:w="100" w:type="dxa"/>
            </w:tcMar>
          </w:tcPr>
          <w:p w:rsidR="00FC0544" w:rsidRPr="00FC0544" w:rsidRDefault="00FC0544" w:rsidP="00FC0544">
            <w:pPr>
              <w:spacing w:after="200" w:line="276" w:lineRule="auto"/>
              <w:rPr>
                <w:rFonts w:ascii="Times New Roman" w:hAnsi="Times New Roman" w:cs="Times New Roman"/>
                <w:color w:val="000000" w:themeColor="text1"/>
                <w:sz w:val="24"/>
                <w:szCs w:val="24"/>
                <w:lang w:val="en-US"/>
              </w:rPr>
            </w:pPr>
          </w:p>
        </w:tc>
        <w:tc>
          <w:tcPr>
            <w:tcW w:w="0" w:type="auto"/>
            <w:vMerge/>
            <w:tcBorders>
              <w:top w:val="nil"/>
            </w:tcBorders>
            <w:tcMar>
              <w:top w:w="50" w:type="dxa"/>
              <w:left w:w="100" w:type="dxa"/>
            </w:tcMar>
          </w:tcPr>
          <w:p w:rsidR="00FC0544" w:rsidRPr="00FC0544" w:rsidRDefault="00FC0544" w:rsidP="00FC0544">
            <w:pPr>
              <w:spacing w:after="200" w:line="276" w:lineRule="auto"/>
              <w:rPr>
                <w:rFonts w:ascii="Times New Roman" w:hAnsi="Times New Roman" w:cs="Times New Roman"/>
                <w:color w:val="000000" w:themeColor="text1"/>
                <w:sz w:val="24"/>
                <w:szCs w:val="24"/>
                <w:lang w:val="en-US"/>
              </w:rPr>
            </w:pPr>
          </w:p>
        </w:tc>
        <w:tc>
          <w:tcPr>
            <w:tcW w:w="994" w:type="dxa"/>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color w:val="000000" w:themeColor="text1"/>
                <w:sz w:val="24"/>
                <w:szCs w:val="24"/>
                <w:lang w:val="en-US"/>
              </w:rPr>
            </w:pPr>
            <w:r w:rsidRPr="00FC0544">
              <w:rPr>
                <w:rFonts w:ascii="Times New Roman" w:hAnsi="Times New Roman" w:cs="Times New Roman"/>
                <w:b/>
                <w:color w:val="000000" w:themeColor="text1"/>
                <w:sz w:val="24"/>
                <w:szCs w:val="24"/>
                <w:lang w:val="en-US"/>
              </w:rPr>
              <w:t xml:space="preserve">Всего </w:t>
            </w:r>
          </w:p>
          <w:p w:rsidR="00FC0544" w:rsidRPr="00FC0544" w:rsidRDefault="00FC0544" w:rsidP="00FC0544">
            <w:pPr>
              <w:spacing w:after="0" w:line="276" w:lineRule="auto"/>
              <w:ind w:left="135"/>
              <w:rPr>
                <w:rFonts w:ascii="Times New Roman" w:hAnsi="Times New Roman" w:cs="Times New Roman"/>
                <w:color w:val="000000" w:themeColor="text1"/>
                <w:sz w:val="24"/>
                <w:szCs w:val="24"/>
                <w:lang w:val="en-US"/>
              </w:rPr>
            </w:pPr>
          </w:p>
        </w:tc>
        <w:tc>
          <w:tcPr>
            <w:tcW w:w="1719" w:type="dxa"/>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color w:val="000000" w:themeColor="text1"/>
                <w:sz w:val="24"/>
                <w:szCs w:val="24"/>
                <w:lang w:val="en-US"/>
              </w:rPr>
            </w:pPr>
            <w:r w:rsidRPr="00FC0544">
              <w:rPr>
                <w:rFonts w:ascii="Times New Roman" w:hAnsi="Times New Roman" w:cs="Times New Roman"/>
                <w:b/>
                <w:color w:val="000000" w:themeColor="text1"/>
                <w:sz w:val="24"/>
                <w:szCs w:val="24"/>
                <w:lang w:val="en-US"/>
              </w:rPr>
              <w:t xml:space="preserve">Контрольные работы </w:t>
            </w:r>
          </w:p>
          <w:p w:rsidR="00FC0544" w:rsidRPr="00FC0544" w:rsidRDefault="00FC0544" w:rsidP="00FC0544">
            <w:pPr>
              <w:spacing w:after="0" w:line="276" w:lineRule="auto"/>
              <w:ind w:left="135"/>
              <w:rPr>
                <w:rFonts w:ascii="Times New Roman" w:hAnsi="Times New Roman" w:cs="Times New Roman"/>
                <w:color w:val="000000" w:themeColor="text1"/>
                <w:sz w:val="24"/>
                <w:szCs w:val="24"/>
                <w:lang w:val="en-US"/>
              </w:rPr>
            </w:pPr>
          </w:p>
        </w:tc>
        <w:tc>
          <w:tcPr>
            <w:tcW w:w="1805" w:type="dxa"/>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color w:val="000000" w:themeColor="text1"/>
                <w:sz w:val="24"/>
                <w:szCs w:val="24"/>
                <w:lang w:val="en-US"/>
              </w:rPr>
            </w:pPr>
            <w:r w:rsidRPr="00FC0544">
              <w:rPr>
                <w:rFonts w:ascii="Times New Roman" w:hAnsi="Times New Roman" w:cs="Times New Roman"/>
                <w:b/>
                <w:color w:val="000000" w:themeColor="text1"/>
                <w:sz w:val="24"/>
                <w:szCs w:val="24"/>
                <w:lang w:val="en-US"/>
              </w:rPr>
              <w:t xml:space="preserve">Практические работы </w:t>
            </w:r>
          </w:p>
          <w:p w:rsidR="00FC0544" w:rsidRPr="00FC0544" w:rsidRDefault="00FC0544" w:rsidP="00FC0544">
            <w:pPr>
              <w:spacing w:after="0" w:line="276" w:lineRule="auto"/>
              <w:ind w:left="135"/>
              <w:rPr>
                <w:rFonts w:ascii="Times New Roman" w:hAnsi="Times New Roman" w:cs="Times New Roman"/>
                <w:color w:val="000000" w:themeColor="text1"/>
                <w:sz w:val="24"/>
                <w:szCs w:val="24"/>
                <w:lang w:val="en-US"/>
              </w:rPr>
            </w:pPr>
          </w:p>
        </w:tc>
        <w:tc>
          <w:tcPr>
            <w:tcW w:w="0" w:type="auto"/>
            <w:vMerge/>
            <w:tcBorders>
              <w:top w:val="nil"/>
            </w:tcBorders>
            <w:tcMar>
              <w:top w:w="50" w:type="dxa"/>
              <w:left w:w="100" w:type="dxa"/>
            </w:tcMar>
          </w:tcPr>
          <w:p w:rsidR="00FC0544" w:rsidRPr="00FC0544" w:rsidRDefault="00FC0544" w:rsidP="00FC0544">
            <w:pPr>
              <w:spacing w:after="200" w:line="276" w:lineRule="auto"/>
              <w:rPr>
                <w:rFonts w:ascii="Times New Roman" w:hAnsi="Times New Roman" w:cs="Times New Roman"/>
                <w:color w:val="000000" w:themeColor="text1"/>
                <w:sz w:val="24"/>
                <w:szCs w:val="24"/>
                <w:lang w:val="en-US"/>
              </w:rPr>
            </w:pPr>
          </w:p>
        </w:tc>
      </w:tr>
      <w:tr w:rsidR="00FC0544" w:rsidRPr="00FC0544" w:rsidTr="001C6D52">
        <w:trPr>
          <w:trHeight w:val="144"/>
          <w:tblCellSpacing w:w="20" w:type="nil"/>
        </w:trPr>
        <w:tc>
          <w:tcPr>
            <w:tcW w:w="0" w:type="auto"/>
            <w:gridSpan w:val="6"/>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color w:val="000000" w:themeColor="text1"/>
                <w:sz w:val="24"/>
                <w:szCs w:val="24"/>
              </w:rPr>
            </w:pPr>
            <w:r w:rsidRPr="00FC0544">
              <w:rPr>
                <w:rFonts w:ascii="Times New Roman" w:hAnsi="Times New Roman" w:cs="Times New Roman"/>
                <w:b/>
                <w:color w:val="000000" w:themeColor="text1"/>
                <w:sz w:val="24"/>
                <w:szCs w:val="24"/>
              </w:rPr>
              <w:t>Раздел 1.</w:t>
            </w:r>
            <w:r w:rsidRPr="00FC0544">
              <w:rPr>
                <w:rFonts w:ascii="Times New Roman" w:hAnsi="Times New Roman" w:cs="Times New Roman"/>
                <w:color w:val="000000" w:themeColor="text1"/>
                <w:sz w:val="24"/>
                <w:szCs w:val="24"/>
              </w:rPr>
              <w:t xml:space="preserve"> </w:t>
            </w:r>
            <w:r w:rsidRPr="00FC0544">
              <w:rPr>
                <w:rFonts w:ascii="Times New Roman" w:hAnsi="Times New Roman" w:cs="Times New Roman"/>
                <w:b/>
                <w:color w:val="000000" w:themeColor="text1"/>
                <w:sz w:val="24"/>
                <w:szCs w:val="24"/>
              </w:rPr>
              <w:t>Знания о физической культуре</w:t>
            </w:r>
          </w:p>
        </w:tc>
      </w:tr>
      <w:tr w:rsidR="00FC0544" w:rsidRPr="00FC0544" w:rsidTr="001C6D52">
        <w:trPr>
          <w:trHeight w:val="144"/>
          <w:tblCellSpacing w:w="20" w:type="nil"/>
        </w:trPr>
        <w:tc>
          <w:tcPr>
            <w:tcW w:w="510" w:type="dxa"/>
            <w:tcMar>
              <w:top w:w="50" w:type="dxa"/>
              <w:left w:w="100" w:type="dxa"/>
            </w:tcMar>
            <w:vAlign w:val="center"/>
          </w:tcPr>
          <w:p w:rsidR="00FC0544" w:rsidRPr="00FC0544" w:rsidRDefault="00FC0544" w:rsidP="00FC0544">
            <w:pPr>
              <w:spacing w:after="0" w:line="276" w:lineRule="auto"/>
              <w:rPr>
                <w:rFonts w:ascii="Times New Roman" w:hAnsi="Times New Roman" w:cs="Times New Roman"/>
                <w:color w:val="000000" w:themeColor="text1"/>
                <w:sz w:val="24"/>
                <w:szCs w:val="24"/>
                <w:lang w:val="en-US"/>
              </w:rPr>
            </w:pPr>
            <w:r w:rsidRPr="00FC0544">
              <w:rPr>
                <w:rFonts w:ascii="Times New Roman" w:hAnsi="Times New Roman" w:cs="Times New Roman"/>
                <w:color w:val="000000" w:themeColor="text1"/>
                <w:sz w:val="24"/>
                <w:szCs w:val="24"/>
                <w:lang w:val="en-US"/>
              </w:rPr>
              <w:t>1.1</w:t>
            </w:r>
          </w:p>
        </w:tc>
        <w:tc>
          <w:tcPr>
            <w:tcW w:w="2816" w:type="dxa"/>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Здоровый образ жизни современного человека</w:t>
            </w:r>
          </w:p>
        </w:tc>
        <w:tc>
          <w:tcPr>
            <w:tcW w:w="994"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color w:val="000000" w:themeColor="text1"/>
                <w:sz w:val="24"/>
                <w:szCs w:val="24"/>
                <w:lang w:val="en-US"/>
              </w:rPr>
            </w:pPr>
            <w:r w:rsidRPr="00FC0544">
              <w:rPr>
                <w:rFonts w:ascii="Times New Roman" w:hAnsi="Times New Roman" w:cs="Times New Roman"/>
                <w:color w:val="000000" w:themeColor="text1"/>
                <w:sz w:val="24"/>
                <w:szCs w:val="24"/>
              </w:rPr>
              <w:t xml:space="preserve"> </w:t>
            </w:r>
            <w:r w:rsidRPr="00FC0544">
              <w:rPr>
                <w:rFonts w:ascii="Times New Roman" w:hAnsi="Times New Roman" w:cs="Times New Roman"/>
                <w:color w:val="000000" w:themeColor="text1"/>
                <w:sz w:val="24"/>
                <w:szCs w:val="24"/>
                <w:lang w:val="en-US"/>
              </w:rPr>
              <w:t xml:space="preserve">6 </w:t>
            </w:r>
          </w:p>
        </w:tc>
        <w:tc>
          <w:tcPr>
            <w:tcW w:w="1719"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color w:val="000000" w:themeColor="text1"/>
                <w:sz w:val="24"/>
                <w:szCs w:val="24"/>
                <w:lang w:val="en-US"/>
              </w:rPr>
            </w:pPr>
          </w:p>
        </w:tc>
        <w:tc>
          <w:tcPr>
            <w:tcW w:w="1805"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color w:val="000000" w:themeColor="text1"/>
                <w:sz w:val="24"/>
                <w:szCs w:val="24"/>
                <w:lang w:val="en-US"/>
              </w:rPr>
            </w:pPr>
          </w:p>
        </w:tc>
        <w:tc>
          <w:tcPr>
            <w:tcW w:w="2694" w:type="dxa"/>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color w:val="000000" w:themeColor="text1"/>
                <w:sz w:val="24"/>
                <w:szCs w:val="24"/>
                <w:lang w:val="en-US"/>
              </w:rPr>
            </w:pPr>
          </w:p>
        </w:tc>
      </w:tr>
      <w:tr w:rsidR="00FC0544" w:rsidRPr="00FC0544" w:rsidTr="001C6D52">
        <w:trPr>
          <w:trHeight w:val="144"/>
          <w:tblCellSpacing w:w="20" w:type="nil"/>
        </w:trPr>
        <w:tc>
          <w:tcPr>
            <w:tcW w:w="510" w:type="dxa"/>
            <w:tcMar>
              <w:top w:w="50" w:type="dxa"/>
              <w:left w:w="100" w:type="dxa"/>
            </w:tcMar>
            <w:vAlign w:val="center"/>
          </w:tcPr>
          <w:p w:rsidR="00FC0544" w:rsidRPr="00FC0544" w:rsidRDefault="00FC0544" w:rsidP="00FC0544">
            <w:pPr>
              <w:spacing w:after="0" w:line="276" w:lineRule="auto"/>
              <w:rPr>
                <w:rFonts w:ascii="Times New Roman" w:hAnsi="Times New Roman" w:cs="Times New Roman"/>
                <w:color w:val="000000" w:themeColor="text1"/>
                <w:sz w:val="24"/>
                <w:szCs w:val="24"/>
                <w:lang w:val="en-US"/>
              </w:rPr>
            </w:pPr>
            <w:r w:rsidRPr="00FC0544">
              <w:rPr>
                <w:rFonts w:ascii="Times New Roman" w:hAnsi="Times New Roman" w:cs="Times New Roman"/>
                <w:color w:val="000000" w:themeColor="text1"/>
                <w:sz w:val="24"/>
                <w:szCs w:val="24"/>
                <w:lang w:val="en-US"/>
              </w:rPr>
              <w:t>1.2</w:t>
            </w:r>
          </w:p>
        </w:tc>
        <w:tc>
          <w:tcPr>
            <w:tcW w:w="2816" w:type="dxa"/>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Профилактика травматизма и оказание перовой помощи во время занятий физической культурой</w:t>
            </w:r>
          </w:p>
        </w:tc>
        <w:tc>
          <w:tcPr>
            <w:tcW w:w="994"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color w:val="000000" w:themeColor="text1"/>
                <w:sz w:val="24"/>
                <w:szCs w:val="24"/>
                <w:lang w:val="en-US"/>
              </w:rPr>
            </w:pPr>
            <w:r w:rsidRPr="00FC0544">
              <w:rPr>
                <w:rFonts w:ascii="Times New Roman" w:hAnsi="Times New Roman" w:cs="Times New Roman"/>
                <w:color w:val="000000" w:themeColor="text1"/>
                <w:sz w:val="24"/>
                <w:szCs w:val="24"/>
              </w:rPr>
              <w:t xml:space="preserve"> </w:t>
            </w:r>
            <w:r w:rsidRPr="00FC0544">
              <w:rPr>
                <w:rFonts w:ascii="Times New Roman" w:hAnsi="Times New Roman" w:cs="Times New Roman"/>
                <w:color w:val="000000" w:themeColor="text1"/>
                <w:sz w:val="24"/>
                <w:szCs w:val="24"/>
                <w:lang w:val="en-US"/>
              </w:rPr>
              <w:t xml:space="preserve">4 </w:t>
            </w:r>
          </w:p>
        </w:tc>
        <w:tc>
          <w:tcPr>
            <w:tcW w:w="1719"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color w:val="000000" w:themeColor="text1"/>
                <w:sz w:val="24"/>
                <w:szCs w:val="24"/>
                <w:lang w:val="en-US"/>
              </w:rPr>
            </w:pPr>
          </w:p>
        </w:tc>
        <w:tc>
          <w:tcPr>
            <w:tcW w:w="1805"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color w:val="000000" w:themeColor="text1"/>
                <w:sz w:val="24"/>
                <w:szCs w:val="24"/>
                <w:lang w:val="en-US"/>
              </w:rPr>
            </w:pPr>
          </w:p>
        </w:tc>
        <w:tc>
          <w:tcPr>
            <w:tcW w:w="2694" w:type="dxa"/>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color w:val="000000" w:themeColor="text1"/>
                <w:sz w:val="24"/>
                <w:szCs w:val="24"/>
                <w:lang w:val="en-US"/>
              </w:rPr>
            </w:pPr>
          </w:p>
        </w:tc>
      </w:tr>
      <w:tr w:rsidR="00FC0544" w:rsidRPr="00FC0544" w:rsidTr="001C6D52">
        <w:trPr>
          <w:trHeight w:val="144"/>
          <w:tblCellSpacing w:w="20" w:type="nil"/>
        </w:trPr>
        <w:tc>
          <w:tcPr>
            <w:tcW w:w="0" w:type="auto"/>
            <w:gridSpan w:val="2"/>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color w:val="000000" w:themeColor="text1"/>
                <w:sz w:val="24"/>
                <w:szCs w:val="24"/>
                <w:lang w:val="en-US"/>
              </w:rPr>
            </w:pPr>
            <w:r w:rsidRPr="00FC0544">
              <w:rPr>
                <w:rFonts w:ascii="Times New Roman" w:hAnsi="Times New Roman" w:cs="Times New Roman"/>
                <w:color w:val="000000" w:themeColor="text1"/>
                <w:sz w:val="24"/>
                <w:szCs w:val="24"/>
                <w:lang w:val="en-US"/>
              </w:rPr>
              <w:t>Итого по разделу</w:t>
            </w:r>
          </w:p>
        </w:tc>
        <w:tc>
          <w:tcPr>
            <w:tcW w:w="1563"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color w:val="000000" w:themeColor="text1"/>
                <w:sz w:val="24"/>
                <w:szCs w:val="24"/>
                <w:lang w:val="en-US"/>
              </w:rPr>
            </w:pPr>
            <w:r w:rsidRPr="00FC0544">
              <w:rPr>
                <w:rFonts w:ascii="Times New Roman" w:hAnsi="Times New Roman" w:cs="Times New Roman"/>
                <w:color w:val="000000" w:themeColor="text1"/>
                <w:sz w:val="24"/>
                <w:szCs w:val="24"/>
                <w:lang w:val="en-US"/>
              </w:rPr>
              <w:t xml:space="preserve"> 10 </w:t>
            </w:r>
          </w:p>
        </w:tc>
        <w:tc>
          <w:tcPr>
            <w:tcW w:w="0" w:type="auto"/>
            <w:gridSpan w:val="3"/>
            <w:tcMar>
              <w:top w:w="50" w:type="dxa"/>
              <w:left w:w="100" w:type="dxa"/>
            </w:tcMar>
            <w:vAlign w:val="center"/>
          </w:tcPr>
          <w:p w:rsidR="00FC0544" w:rsidRPr="00FC0544" w:rsidRDefault="00FC0544" w:rsidP="00FC0544">
            <w:pPr>
              <w:spacing w:after="200" w:line="276" w:lineRule="auto"/>
              <w:rPr>
                <w:rFonts w:ascii="Times New Roman" w:hAnsi="Times New Roman" w:cs="Times New Roman"/>
                <w:color w:val="000000" w:themeColor="text1"/>
                <w:sz w:val="24"/>
                <w:szCs w:val="24"/>
                <w:lang w:val="en-US"/>
              </w:rPr>
            </w:pPr>
          </w:p>
        </w:tc>
      </w:tr>
      <w:tr w:rsidR="00FC0544" w:rsidRPr="00FC0544" w:rsidTr="001C6D52">
        <w:trPr>
          <w:trHeight w:val="144"/>
          <w:tblCellSpacing w:w="20" w:type="nil"/>
        </w:trPr>
        <w:tc>
          <w:tcPr>
            <w:tcW w:w="0" w:type="auto"/>
            <w:gridSpan w:val="6"/>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color w:val="000000" w:themeColor="text1"/>
                <w:sz w:val="24"/>
                <w:szCs w:val="24"/>
              </w:rPr>
            </w:pPr>
            <w:r w:rsidRPr="00FC0544">
              <w:rPr>
                <w:rFonts w:ascii="Times New Roman" w:hAnsi="Times New Roman" w:cs="Times New Roman"/>
                <w:b/>
                <w:color w:val="000000" w:themeColor="text1"/>
                <w:sz w:val="24"/>
                <w:szCs w:val="24"/>
              </w:rPr>
              <w:t>Раздел 2.</w:t>
            </w:r>
            <w:r w:rsidRPr="00FC0544">
              <w:rPr>
                <w:rFonts w:ascii="Times New Roman" w:hAnsi="Times New Roman" w:cs="Times New Roman"/>
                <w:color w:val="000000" w:themeColor="text1"/>
                <w:sz w:val="24"/>
                <w:szCs w:val="24"/>
              </w:rPr>
              <w:t xml:space="preserve"> </w:t>
            </w:r>
            <w:r w:rsidRPr="00FC0544">
              <w:rPr>
                <w:rFonts w:ascii="Times New Roman" w:hAnsi="Times New Roman" w:cs="Times New Roman"/>
                <w:b/>
                <w:color w:val="000000" w:themeColor="text1"/>
                <w:sz w:val="24"/>
                <w:szCs w:val="24"/>
              </w:rPr>
              <w:t>Способы самостоятельной двигательной деятельности</w:t>
            </w:r>
          </w:p>
        </w:tc>
      </w:tr>
      <w:tr w:rsidR="00FC0544" w:rsidRPr="00FC0544" w:rsidTr="001C6D52">
        <w:trPr>
          <w:trHeight w:val="144"/>
          <w:tblCellSpacing w:w="20" w:type="nil"/>
        </w:trPr>
        <w:tc>
          <w:tcPr>
            <w:tcW w:w="510" w:type="dxa"/>
            <w:tcMar>
              <w:top w:w="50" w:type="dxa"/>
              <w:left w:w="100" w:type="dxa"/>
            </w:tcMar>
            <w:vAlign w:val="center"/>
          </w:tcPr>
          <w:p w:rsidR="00FC0544" w:rsidRPr="00FC0544" w:rsidRDefault="00FC0544" w:rsidP="00FC0544">
            <w:pPr>
              <w:spacing w:after="0" w:line="276" w:lineRule="auto"/>
              <w:rPr>
                <w:rFonts w:ascii="Times New Roman" w:hAnsi="Times New Roman" w:cs="Times New Roman"/>
                <w:color w:val="000000" w:themeColor="text1"/>
                <w:sz w:val="24"/>
                <w:szCs w:val="24"/>
                <w:lang w:val="en-US"/>
              </w:rPr>
            </w:pPr>
            <w:r w:rsidRPr="00FC0544">
              <w:rPr>
                <w:rFonts w:ascii="Times New Roman" w:hAnsi="Times New Roman" w:cs="Times New Roman"/>
                <w:color w:val="000000" w:themeColor="text1"/>
                <w:sz w:val="24"/>
                <w:szCs w:val="24"/>
                <w:lang w:val="en-US"/>
              </w:rPr>
              <w:t>2.1</w:t>
            </w:r>
          </w:p>
        </w:tc>
        <w:tc>
          <w:tcPr>
            <w:tcW w:w="2816" w:type="dxa"/>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Современные оздоровительные методы и процедуры в режиме здорового образа жизни</w:t>
            </w:r>
          </w:p>
        </w:tc>
        <w:tc>
          <w:tcPr>
            <w:tcW w:w="994"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color w:val="000000" w:themeColor="text1"/>
                <w:sz w:val="24"/>
                <w:szCs w:val="24"/>
                <w:lang w:val="en-US"/>
              </w:rPr>
            </w:pPr>
            <w:r w:rsidRPr="00FC0544">
              <w:rPr>
                <w:rFonts w:ascii="Times New Roman" w:hAnsi="Times New Roman" w:cs="Times New Roman"/>
                <w:color w:val="000000" w:themeColor="text1"/>
                <w:sz w:val="24"/>
                <w:szCs w:val="24"/>
              </w:rPr>
              <w:t xml:space="preserve"> </w:t>
            </w:r>
            <w:r w:rsidRPr="00FC0544">
              <w:rPr>
                <w:rFonts w:ascii="Times New Roman" w:hAnsi="Times New Roman" w:cs="Times New Roman"/>
                <w:color w:val="000000" w:themeColor="text1"/>
                <w:sz w:val="24"/>
                <w:szCs w:val="24"/>
                <w:lang w:val="en-US"/>
              </w:rPr>
              <w:t xml:space="preserve">6 </w:t>
            </w:r>
          </w:p>
        </w:tc>
        <w:tc>
          <w:tcPr>
            <w:tcW w:w="1719"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color w:val="000000" w:themeColor="text1"/>
                <w:sz w:val="24"/>
                <w:szCs w:val="24"/>
                <w:lang w:val="en-US"/>
              </w:rPr>
            </w:pPr>
          </w:p>
        </w:tc>
        <w:tc>
          <w:tcPr>
            <w:tcW w:w="1805"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color w:val="000000" w:themeColor="text1"/>
                <w:sz w:val="24"/>
                <w:szCs w:val="24"/>
                <w:lang w:val="en-US"/>
              </w:rPr>
            </w:pPr>
          </w:p>
        </w:tc>
        <w:tc>
          <w:tcPr>
            <w:tcW w:w="2694" w:type="dxa"/>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color w:val="000000" w:themeColor="text1"/>
                <w:sz w:val="24"/>
                <w:szCs w:val="24"/>
                <w:lang w:val="en-US"/>
              </w:rPr>
            </w:pPr>
          </w:p>
        </w:tc>
      </w:tr>
      <w:tr w:rsidR="00FC0544" w:rsidRPr="00FC0544" w:rsidTr="001C6D52">
        <w:trPr>
          <w:trHeight w:val="144"/>
          <w:tblCellSpacing w:w="20" w:type="nil"/>
        </w:trPr>
        <w:tc>
          <w:tcPr>
            <w:tcW w:w="510" w:type="dxa"/>
            <w:tcMar>
              <w:top w:w="50" w:type="dxa"/>
              <w:left w:w="100" w:type="dxa"/>
            </w:tcMar>
            <w:vAlign w:val="center"/>
          </w:tcPr>
          <w:p w:rsidR="00FC0544" w:rsidRPr="00FC0544" w:rsidRDefault="00FC0544" w:rsidP="00FC0544">
            <w:pPr>
              <w:spacing w:after="0" w:line="276" w:lineRule="auto"/>
              <w:rPr>
                <w:rFonts w:ascii="Times New Roman" w:hAnsi="Times New Roman" w:cs="Times New Roman"/>
                <w:color w:val="000000" w:themeColor="text1"/>
                <w:sz w:val="24"/>
                <w:szCs w:val="24"/>
                <w:lang w:val="en-US"/>
              </w:rPr>
            </w:pPr>
            <w:r w:rsidRPr="00FC0544">
              <w:rPr>
                <w:rFonts w:ascii="Times New Roman" w:hAnsi="Times New Roman" w:cs="Times New Roman"/>
                <w:color w:val="000000" w:themeColor="text1"/>
                <w:sz w:val="24"/>
                <w:szCs w:val="24"/>
                <w:lang w:val="en-US"/>
              </w:rPr>
              <w:t>2.2</w:t>
            </w:r>
          </w:p>
        </w:tc>
        <w:tc>
          <w:tcPr>
            <w:tcW w:w="2816" w:type="dxa"/>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Самостоятельная подготовка к выполнению нормативных требований комплекса «Готов к труду и обороне»</w:t>
            </w:r>
          </w:p>
        </w:tc>
        <w:tc>
          <w:tcPr>
            <w:tcW w:w="994"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color w:val="000000" w:themeColor="text1"/>
                <w:sz w:val="24"/>
                <w:szCs w:val="24"/>
                <w:lang w:val="en-US"/>
              </w:rPr>
            </w:pPr>
            <w:r w:rsidRPr="00FC0544">
              <w:rPr>
                <w:rFonts w:ascii="Times New Roman" w:hAnsi="Times New Roman" w:cs="Times New Roman"/>
                <w:color w:val="000000" w:themeColor="text1"/>
                <w:sz w:val="24"/>
                <w:szCs w:val="24"/>
              </w:rPr>
              <w:t xml:space="preserve"> </w:t>
            </w:r>
            <w:r w:rsidRPr="00FC0544">
              <w:rPr>
                <w:rFonts w:ascii="Times New Roman" w:hAnsi="Times New Roman" w:cs="Times New Roman"/>
                <w:color w:val="000000" w:themeColor="text1"/>
                <w:sz w:val="24"/>
                <w:szCs w:val="24"/>
                <w:lang w:val="en-US"/>
              </w:rPr>
              <w:t xml:space="preserve">2 </w:t>
            </w:r>
          </w:p>
        </w:tc>
        <w:tc>
          <w:tcPr>
            <w:tcW w:w="1719"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color w:val="000000" w:themeColor="text1"/>
                <w:sz w:val="24"/>
                <w:szCs w:val="24"/>
                <w:lang w:val="en-US"/>
              </w:rPr>
            </w:pPr>
          </w:p>
        </w:tc>
        <w:tc>
          <w:tcPr>
            <w:tcW w:w="1805"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color w:val="000000" w:themeColor="text1"/>
                <w:sz w:val="24"/>
                <w:szCs w:val="24"/>
                <w:lang w:val="en-US"/>
              </w:rPr>
            </w:pPr>
          </w:p>
        </w:tc>
        <w:tc>
          <w:tcPr>
            <w:tcW w:w="2694" w:type="dxa"/>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color w:val="000000" w:themeColor="text1"/>
                <w:sz w:val="24"/>
                <w:szCs w:val="24"/>
                <w:lang w:val="en-US"/>
              </w:rPr>
            </w:pPr>
          </w:p>
        </w:tc>
      </w:tr>
      <w:tr w:rsidR="00FC0544" w:rsidRPr="00FC0544" w:rsidTr="001C6D52">
        <w:trPr>
          <w:trHeight w:val="144"/>
          <w:tblCellSpacing w:w="20" w:type="nil"/>
        </w:trPr>
        <w:tc>
          <w:tcPr>
            <w:tcW w:w="0" w:type="auto"/>
            <w:gridSpan w:val="2"/>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color w:val="000000" w:themeColor="text1"/>
                <w:sz w:val="24"/>
                <w:szCs w:val="24"/>
                <w:lang w:val="en-US"/>
              </w:rPr>
            </w:pPr>
            <w:r w:rsidRPr="00FC0544">
              <w:rPr>
                <w:rFonts w:ascii="Times New Roman" w:hAnsi="Times New Roman" w:cs="Times New Roman"/>
                <w:color w:val="000000" w:themeColor="text1"/>
                <w:sz w:val="24"/>
                <w:szCs w:val="24"/>
                <w:lang w:val="en-US"/>
              </w:rPr>
              <w:t>Итого по разделу</w:t>
            </w:r>
          </w:p>
        </w:tc>
        <w:tc>
          <w:tcPr>
            <w:tcW w:w="1563"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color w:val="000000" w:themeColor="text1"/>
                <w:sz w:val="24"/>
                <w:szCs w:val="24"/>
                <w:lang w:val="en-US"/>
              </w:rPr>
            </w:pPr>
            <w:r w:rsidRPr="00FC0544">
              <w:rPr>
                <w:rFonts w:ascii="Times New Roman" w:hAnsi="Times New Roman" w:cs="Times New Roman"/>
                <w:color w:val="000000" w:themeColor="text1"/>
                <w:sz w:val="24"/>
                <w:szCs w:val="24"/>
                <w:lang w:val="en-US"/>
              </w:rPr>
              <w:t xml:space="preserve"> 8 </w:t>
            </w:r>
          </w:p>
        </w:tc>
        <w:tc>
          <w:tcPr>
            <w:tcW w:w="0" w:type="auto"/>
            <w:gridSpan w:val="3"/>
            <w:tcMar>
              <w:top w:w="50" w:type="dxa"/>
              <w:left w:w="100" w:type="dxa"/>
            </w:tcMar>
            <w:vAlign w:val="center"/>
          </w:tcPr>
          <w:p w:rsidR="00FC0544" w:rsidRPr="00FC0544" w:rsidRDefault="00FC0544" w:rsidP="00FC0544">
            <w:pPr>
              <w:spacing w:after="200" w:line="276" w:lineRule="auto"/>
              <w:rPr>
                <w:rFonts w:ascii="Times New Roman" w:hAnsi="Times New Roman" w:cs="Times New Roman"/>
                <w:color w:val="000000" w:themeColor="text1"/>
                <w:sz w:val="24"/>
                <w:szCs w:val="24"/>
                <w:lang w:val="en-US"/>
              </w:rPr>
            </w:pPr>
          </w:p>
        </w:tc>
      </w:tr>
      <w:tr w:rsidR="00FC0544" w:rsidRPr="00FC0544" w:rsidTr="001C6D52">
        <w:trPr>
          <w:trHeight w:val="144"/>
          <w:tblCellSpacing w:w="20" w:type="nil"/>
        </w:trPr>
        <w:tc>
          <w:tcPr>
            <w:tcW w:w="0" w:type="auto"/>
            <w:gridSpan w:val="6"/>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color w:val="000000" w:themeColor="text1"/>
                <w:sz w:val="24"/>
                <w:szCs w:val="24"/>
                <w:lang w:val="en-US"/>
              </w:rPr>
            </w:pPr>
            <w:r w:rsidRPr="00FC0544">
              <w:rPr>
                <w:rFonts w:ascii="Times New Roman" w:hAnsi="Times New Roman" w:cs="Times New Roman"/>
                <w:b/>
                <w:color w:val="000000" w:themeColor="text1"/>
                <w:sz w:val="24"/>
                <w:szCs w:val="24"/>
                <w:lang w:val="en-US"/>
              </w:rPr>
              <w:t>ФИЗИЧЕСКОЕ СОВЕРШЕНСТВОВАНИЕ</w:t>
            </w:r>
          </w:p>
        </w:tc>
      </w:tr>
      <w:tr w:rsidR="00FC0544" w:rsidRPr="00FC0544" w:rsidTr="001C6D52">
        <w:trPr>
          <w:trHeight w:val="144"/>
          <w:tblCellSpacing w:w="20" w:type="nil"/>
        </w:trPr>
        <w:tc>
          <w:tcPr>
            <w:tcW w:w="0" w:type="auto"/>
            <w:gridSpan w:val="6"/>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color w:val="000000" w:themeColor="text1"/>
                <w:sz w:val="24"/>
                <w:szCs w:val="24"/>
                <w:lang w:val="en-US"/>
              </w:rPr>
            </w:pPr>
            <w:r w:rsidRPr="00FC0544">
              <w:rPr>
                <w:rFonts w:ascii="Times New Roman" w:hAnsi="Times New Roman" w:cs="Times New Roman"/>
                <w:b/>
                <w:color w:val="000000" w:themeColor="text1"/>
                <w:sz w:val="24"/>
                <w:szCs w:val="24"/>
                <w:lang w:val="en-US"/>
              </w:rPr>
              <w:t>Раздел 1.</w:t>
            </w:r>
            <w:r w:rsidRPr="00FC0544">
              <w:rPr>
                <w:rFonts w:ascii="Times New Roman" w:hAnsi="Times New Roman" w:cs="Times New Roman"/>
                <w:color w:val="000000" w:themeColor="text1"/>
                <w:sz w:val="24"/>
                <w:szCs w:val="24"/>
                <w:lang w:val="en-US"/>
              </w:rPr>
              <w:t xml:space="preserve"> </w:t>
            </w:r>
            <w:r w:rsidRPr="00FC0544">
              <w:rPr>
                <w:rFonts w:ascii="Times New Roman" w:hAnsi="Times New Roman" w:cs="Times New Roman"/>
                <w:b/>
                <w:color w:val="000000" w:themeColor="text1"/>
                <w:sz w:val="24"/>
                <w:szCs w:val="24"/>
                <w:lang w:val="en-US"/>
              </w:rPr>
              <w:t>Физкультурно-оздоровительная деятельность</w:t>
            </w:r>
          </w:p>
        </w:tc>
      </w:tr>
      <w:tr w:rsidR="00FC0544" w:rsidRPr="00FC0544" w:rsidTr="001C6D52">
        <w:trPr>
          <w:trHeight w:val="144"/>
          <w:tblCellSpacing w:w="20" w:type="nil"/>
        </w:trPr>
        <w:tc>
          <w:tcPr>
            <w:tcW w:w="510" w:type="dxa"/>
            <w:tcMar>
              <w:top w:w="50" w:type="dxa"/>
              <w:left w:w="100" w:type="dxa"/>
            </w:tcMar>
            <w:vAlign w:val="center"/>
          </w:tcPr>
          <w:p w:rsidR="00FC0544" w:rsidRPr="00FC0544" w:rsidRDefault="00FC0544" w:rsidP="00FC0544">
            <w:pPr>
              <w:spacing w:after="0" w:line="276" w:lineRule="auto"/>
              <w:rPr>
                <w:rFonts w:ascii="Times New Roman" w:hAnsi="Times New Roman" w:cs="Times New Roman"/>
                <w:color w:val="000000" w:themeColor="text1"/>
                <w:sz w:val="24"/>
                <w:szCs w:val="24"/>
                <w:lang w:val="en-US"/>
              </w:rPr>
            </w:pPr>
            <w:r w:rsidRPr="00FC0544">
              <w:rPr>
                <w:rFonts w:ascii="Times New Roman" w:hAnsi="Times New Roman" w:cs="Times New Roman"/>
                <w:color w:val="000000" w:themeColor="text1"/>
                <w:sz w:val="24"/>
                <w:szCs w:val="24"/>
                <w:lang w:val="en-US"/>
              </w:rPr>
              <w:t>1.1</w:t>
            </w:r>
          </w:p>
        </w:tc>
        <w:tc>
          <w:tcPr>
            <w:tcW w:w="2816" w:type="dxa"/>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color w:val="000000" w:themeColor="text1"/>
                <w:sz w:val="24"/>
                <w:szCs w:val="24"/>
                <w:lang w:val="en-US"/>
              </w:rPr>
            </w:pPr>
            <w:r w:rsidRPr="00FC0544">
              <w:rPr>
                <w:rFonts w:ascii="Times New Roman" w:hAnsi="Times New Roman" w:cs="Times New Roman"/>
                <w:color w:val="000000" w:themeColor="text1"/>
                <w:sz w:val="24"/>
                <w:szCs w:val="24"/>
                <w:lang w:val="en-US"/>
              </w:rPr>
              <w:t>Физкультурно-оздоровительная деятельность</w:t>
            </w:r>
          </w:p>
        </w:tc>
        <w:tc>
          <w:tcPr>
            <w:tcW w:w="994"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color w:val="000000" w:themeColor="text1"/>
                <w:sz w:val="24"/>
                <w:szCs w:val="24"/>
                <w:lang w:val="en-US"/>
              </w:rPr>
            </w:pPr>
            <w:r w:rsidRPr="00FC0544">
              <w:rPr>
                <w:rFonts w:ascii="Times New Roman" w:hAnsi="Times New Roman" w:cs="Times New Roman"/>
                <w:color w:val="000000" w:themeColor="text1"/>
                <w:sz w:val="24"/>
                <w:szCs w:val="24"/>
                <w:lang w:val="en-US"/>
              </w:rPr>
              <w:t xml:space="preserve"> 6 </w:t>
            </w:r>
          </w:p>
        </w:tc>
        <w:tc>
          <w:tcPr>
            <w:tcW w:w="1719"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color w:val="000000" w:themeColor="text1"/>
                <w:sz w:val="24"/>
                <w:szCs w:val="24"/>
                <w:lang w:val="en-US"/>
              </w:rPr>
            </w:pPr>
          </w:p>
        </w:tc>
        <w:tc>
          <w:tcPr>
            <w:tcW w:w="1805"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color w:val="000000" w:themeColor="text1"/>
                <w:sz w:val="24"/>
                <w:szCs w:val="24"/>
                <w:lang w:val="en-US"/>
              </w:rPr>
            </w:pPr>
          </w:p>
        </w:tc>
        <w:tc>
          <w:tcPr>
            <w:tcW w:w="2694" w:type="dxa"/>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color w:val="000000" w:themeColor="text1"/>
                <w:sz w:val="24"/>
                <w:szCs w:val="24"/>
                <w:lang w:val="en-US"/>
              </w:rPr>
            </w:pPr>
          </w:p>
        </w:tc>
      </w:tr>
      <w:tr w:rsidR="00FC0544" w:rsidRPr="00FC0544" w:rsidTr="001C6D52">
        <w:trPr>
          <w:trHeight w:val="144"/>
          <w:tblCellSpacing w:w="20" w:type="nil"/>
        </w:trPr>
        <w:tc>
          <w:tcPr>
            <w:tcW w:w="0" w:type="auto"/>
            <w:gridSpan w:val="2"/>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color w:val="000000" w:themeColor="text1"/>
                <w:sz w:val="24"/>
                <w:szCs w:val="24"/>
                <w:lang w:val="en-US"/>
              </w:rPr>
            </w:pPr>
            <w:r w:rsidRPr="00FC0544">
              <w:rPr>
                <w:rFonts w:ascii="Times New Roman" w:hAnsi="Times New Roman" w:cs="Times New Roman"/>
                <w:color w:val="000000" w:themeColor="text1"/>
                <w:sz w:val="24"/>
                <w:szCs w:val="24"/>
                <w:lang w:val="en-US"/>
              </w:rPr>
              <w:t>Итого по разделу</w:t>
            </w:r>
          </w:p>
        </w:tc>
        <w:tc>
          <w:tcPr>
            <w:tcW w:w="1563"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color w:val="000000" w:themeColor="text1"/>
                <w:sz w:val="24"/>
                <w:szCs w:val="24"/>
                <w:lang w:val="en-US"/>
              </w:rPr>
            </w:pPr>
            <w:r w:rsidRPr="00FC0544">
              <w:rPr>
                <w:rFonts w:ascii="Times New Roman" w:hAnsi="Times New Roman" w:cs="Times New Roman"/>
                <w:color w:val="000000" w:themeColor="text1"/>
                <w:sz w:val="24"/>
                <w:szCs w:val="24"/>
                <w:lang w:val="en-US"/>
              </w:rPr>
              <w:t xml:space="preserve"> 6 </w:t>
            </w:r>
          </w:p>
        </w:tc>
        <w:tc>
          <w:tcPr>
            <w:tcW w:w="0" w:type="auto"/>
            <w:gridSpan w:val="3"/>
            <w:tcMar>
              <w:top w:w="50" w:type="dxa"/>
              <w:left w:w="100" w:type="dxa"/>
            </w:tcMar>
            <w:vAlign w:val="center"/>
          </w:tcPr>
          <w:p w:rsidR="00FC0544" w:rsidRPr="00FC0544" w:rsidRDefault="00FC0544" w:rsidP="00FC0544">
            <w:pPr>
              <w:spacing w:after="200" w:line="276" w:lineRule="auto"/>
              <w:rPr>
                <w:rFonts w:ascii="Times New Roman" w:hAnsi="Times New Roman" w:cs="Times New Roman"/>
                <w:color w:val="000000" w:themeColor="text1"/>
                <w:sz w:val="24"/>
                <w:szCs w:val="24"/>
                <w:lang w:val="en-US"/>
              </w:rPr>
            </w:pPr>
          </w:p>
        </w:tc>
      </w:tr>
      <w:tr w:rsidR="00FC0544" w:rsidRPr="00FC0544" w:rsidTr="001C6D52">
        <w:trPr>
          <w:trHeight w:val="144"/>
          <w:tblCellSpacing w:w="20" w:type="nil"/>
        </w:trPr>
        <w:tc>
          <w:tcPr>
            <w:tcW w:w="0" w:type="auto"/>
            <w:gridSpan w:val="6"/>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color w:val="000000" w:themeColor="text1"/>
                <w:sz w:val="24"/>
                <w:szCs w:val="24"/>
                <w:lang w:val="en-US"/>
              </w:rPr>
            </w:pPr>
            <w:r w:rsidRPr="00FC0544">
              <w:rPr>
                <w:rFonts w:ascii="Times New Roman" w:hAnsi="Times New Roman" w:cs="Times New Roman"/>
                <w:b/>
                <w:color w:val="000000" w:themeColor="text1"/>
                <w:sz w:val="24"/>
                <w:szCs w:val="24"/>
                <w:lang w:val="en-US"/>
              </w:rPr>
              <w:t>Раздел 2.</w:t>
            </w:r>
            <w:r w:rsidRPr="00FC0544">
              <w:rPr>
                <w:rFonts w:ascii="Times New Roman" w:hAnsi="Times New Roman" w:cs="Times New Roman"/>
                <w:color w:val="000000" w:themeColor="text1"/>
                <w:sz w:val="24"/>
                <w:szCs w:val="24"/>
                <w:lang w:val="en-US"/>
              </w:rPr>
              <w:t xml:space="preserve"> </w:t>
            </w:r>
            <w:r w:rsidRPr="00FC0544">
              <w:rPr>
                <w:rFonts w:ascii="Times New Roman" w:hAnsi="Times New Roman" w:cs="Times New Roman"/>
                <w:b/>
                <w:color w:val="000000" w:themeColor="text1"/>
                <w:sz w:val="24"/>
                <w:szCs w:val="24"/>
                <w:lang w:val="en-US"/>
              </w:rPr>
              <w:t>Спортивно-оздоровительная деятельность</w:t>
            </w:r>
          </w:p>
        </w:tc>
      </w:tr>
      <w:tr w:rsidR="00FC0544" w:rsidRPr="00FC0544" w:rsidTr="001C6D52">
        <w:trPr>
          <w:trHeight w:val="144"/>
          <w:tblCellSpacing w:w="20" w:type="nil"/>
        </w:trPr>
        <w:tc>
          <w:tcPr>
            <w:tcW w:w="510" w:type="dxa"/>
            <w:tcMar>
              <w:top w:w="50" w:type="dxa"/>
              <w:left w:w="100" w:type="dxa"/>
            </w:tcMar>
            <w:vAlign w:val="center"/>
          </w:tcPr>
          <w:p w:rsidR="00FC0544" w:rsidRPr="00FC0544" w:rsidRDefault="00FC0544" w:rsidP="00FC0544">
            <w:pPr>
              <w:spacing w:after="0" w:line="276" w:lineRule="auto"/>
              <w:rPr>
                <w:rFonts w:ascii="Times New Roman" w:hAnsi="Times New Roman" w:cs="Times New Roman"/>
                <w:color w:val="000000" w:themeColor="text1"/>
                <w:sz w:val="24"/>
                <w:szCs w:val="24"/>
                <w:lang w:val="en-US"/>
              </w:rPr>
            </w:pPr>
            <w:r w:rsidRPr="00FC0544">
              <w:rPr>
                <w:rFonts w:ascii="Times New Roman" w:hAnsi="Times New Roman" w:cs="Times New Roman"/>
                <w:color w:val="000000" w:themeColor="text1"/>
                <w:sz w:val="24"/>
                <w:szCs w:val="24"/>
                <w:lang w:val="en-US"/>
              </w:rPr>
              <w:t>2.1</w:t>
            </w:r>
          </w:p>
        </w:tc>
        <w:tc>
          <w:tcPr>
            <w:tcW w:w="2816" w:type="dxa"/>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color w:val="000000" w:themeColor="text1"/>
                <w:sz w:val="24"/>
                <w:szCs w:val="24"/>
                <w:lang w:val="en-US"/>
              </w:rPr>
            </w:pPr>
            <w:r w:rsidRPr="00FC0544">
              <w:rPr>
                <w:rFonts w:ascii="Times New Roman" w:hAnsi="Times New Roman" w:cs="Times New Roman"/>
                <w:color w:val="000000" w:themeColor="text1"/>
                <w:sz w:val="24"/>
                <w:szCs w:val="24"/>
                <w:lang w:val="en-US"/>
              </w:rPr>
              <w:t>Модуль «Спортивные игры». Футбол</w:t>
            </w:r>
          </w:p>
        </w:tc>
        <w:tc>
          <w:tcPr>
            <w:tcW w:w="994"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color w:val="000000" w:themeColor="text1"/>
                <w:sz w:val="24"/>
                <w:szCs w:val="24"/>
                <w:lang w:val="en-US"/>
              </w:rPr>
            </w:pPr>
            <w:r w:rsidRPr="00FC0544">
              <w:rPr>
                <w:rFonts w:ascii="Times New Roman" w:hAnsi="Times New Roman" w:cs="Times New Roman"/>
                <w:color w:val="000000" w:themeColor="text1"/>
                <w:sz w:val="24"/>
                <w:szCs w:val="24"/>
                <w:lang w:val="en-US"/>
              </w:rPr>
              <w:t xml:space="preserve"> 10 </w:t>
            </w:r>
          </w:p>
        </w:tc>
        <w:tc>
          <w:tcPr>
            <w:tcW w:w="1719"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color w:val="000000" w:themeColor="text1"/>
                <w:sz w:val="24"/>
                <w:szCs w:val="24"/>
                <w:lang w:val="en-US"/>
              </w:rPr>
            </w:pPr>
          </w:p>
        </w:tc>
        <w:tc>
          <w:tcPr>
            <w:tcW w:w="1805"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color w:val="000000" w:themeColor="text1"/>
                <w:sz w:val="24"/>
                <w:szCs w:val="24"/>
                <w:lang w:val="en-US"/>
              </w:rPr>
            </w:pPr>
          </w:p>
        </w:tc>
        <w:tc>
          <w:tcPr>
            <w:tcW w:w="2694" w:type="dxa"/>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color w:val="000000" w:themeColor="text1"/>
                <w:sz w:val="24"/>
                <w:szCs w:val="24"/>
                <w:lang w:val="en-US"/>
              </w:rPr>
            </w:pPr>
          </w:p>
        </w:tc>
      </w:tr>
      <w:tr w:rsidR="00FC0544" w:rsidRPr="00FC0544" w:rsidTr="001C6D52">
        <w:trPr>
          <w:trHeight w:val="144"/>
          <w:tblCellSpacing w:w="20" w:type="nil"/>
        </w:trPr>
        <w:tc>
          <w:tcPr>
            <w:tcW w:w="510" w:type="dxa"/>
            <w:tcMar>
              <w:top w:w="50" w:type="dxa"/>
              <w:left w:w="100" w:type="dxa"/>
            </w:tcMar>
            <w:vAlign w:val="center"/>
          </w:tcPr>
          <w:p w:rsidR="00FC0544" w:rsidRPr="00FC0544" w:rsidRDefault="00FC0544" w:rsidP="00FC0544">
            <w:pPr>
              <w:spacing w:after="0" w:line="276" w:lineRule="auto"/>
              <w:rPr>
                <w:rFonts w:ascii="Times New Roman" w:hAnsi="Times New Roman" w:cs="Times New Roman"/>
                <w:color w:val="000000" w:themeColor="text1"/>
                <w:sz w:val="24"/>
                <w:szCs w:val="24"/>
                <w:lang w:val="en-US"/>
              </w:rPr>
            </w:pPr>
            <w:r w:rsidRPr="00FC0544">
              <w:rPr>
                <w:rFonts w:ascii="Times New Roman" w:hAnsi="Times New Roman" w:cs="Times New Roman"/>
                <w:color w:val="000000" w:themeColor="text1"/>
                <w:sz w:val="24"/>
                <w:szCs w:val="24"/>
                <w:lang w:val="en-US"/>
              </w:rPr>
              <w:t>2.2</w:t>
            </w:r>
          </w:p>
        </w:tc>
        <w:tc>
          <w:tcPr>
            <w:tcW w:w="2816" w:type="dxa"/>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color w:val="000000" w:themeColor="text1"/>
                <w:sz w:val="24"/>
                <w:szCs w:val="24"/>
                <w:lang w:val="en-US"/>
              </w:rPr>
            </w:pPr>
            <w:r w:rsidRPr="00FC0544">
              <w:rPr>
                <w:rFonts w:ascii="Times New Roman" w:hAnsi="Times New Roman" w:cs="Times New Roman"/>
                <w:color w:val="000000" w:themeColor="text1"/>
                <w:sz w:val="24"/>
                <w:szCs w:val="24"/>
                <w:lang w:val="en-US"/>
              </w:rPr>
              <w:t>Модуль «Спортивные игры». Баскетбол</w:t>
            </w:r>
          </w:p>
        </w:tc>
        <w:tc>
          <w:tcPr>
            <w:tcW w:w="994"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color w:val="000000" w:themeColor="text1"/>
                <w:sz w:val="24"/>
                <w:szCs w:val="24"/>
                <w:lang w:val="en-US"/>
              </w:rPr>
            </w:pPr>
            <w:r w:rsidRPr="00FC0544">
              <w:rPr>
                <w:rFonts w:ascii="Times New Roman" w:hAnsi="Times New Roman" w:cs="Times New Roman"/>
                <w:color w:val="000000" w:themeColor="text1"/>
                <w:sz w:val="24"/>
                <w:szCs w:val="24"/>
                <w:lang w:val="en-US"/>
              </w:rPr>
              <w:t xml:space="preserve"> 10 </w:t>
            </w:r>
          </w:p>
        </w:tc>
        <w:tc>
          <w:tcPr>
            <w:tcW w:w="1719"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color w:val="000000" w:themeColor="text1"/>
                <w:sz w:val="24"/>
                <w:szCs w:val="24"/>
                <w:lang w:val="en-US"/>
              </w:rPr>
            </w:pPr>
          </w:p>
        </w:tc>
        <w:tc>
          <w:tcPr>
            <w:tcW w:w="1805"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color w:val="000000" w:themeColor="text1"/>
                <w:sz w:val="24"/>
                <w:szCs w:val="24"/>
                <w:lang w:val="en-US"/>
              </w:rPr>
            </w:pPr>
          </w:p>
        </w:tc>
        <w:tc>
          <w:tcPr>
            <w:tcW w:w="2694" w:type="dxa"/>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color w:val="000000" w:themeColor="text1"/>
                <w:sz w:val="24"/>
                <w:szCs w:val="24"/>
                <w:lang w:val="en-US"/>
              </w:rPr>
            </w:pPr>
          </w:p>
        </w:tc>
      </w:tr>
      <w:tr w:rsidR="00FC0544" w:rsidRPr="00FC0544" w:rsidTr="001C6D52">
        <w:trPr>
          <w:trHeight w:val="144"/>
          <w:tblCellSpacing w:w="20" w:type="nil"/>
        </w:trPr>
        <w:tc>
          <w:tcPr>
            <w:tcW w:w="510" w:type="dxa"/>
            <w:tcMar>
              <w:top w:w="50" w:type="dxa"/>
              <w:left w:w="100" w:type="dxa"/>
            </w:tcMar>
            <w:vAlign w:val="center"/>
          </w:tcPr>
          <w:p w:rsidR="00FC0544" w:rsidRPr="00FC0544" w:rsidRDefault="00FC0544" w:rsidP="00FC0544">
            <w:pPr>
              <w:spacing w:after="0" w:line="276" w:lineRule="auto"/>
              <w:rPr>
                <w:rFonts w:ascii="Times New Roman" w:hAnsi="Times New Roman" w:cs="Times New Roman"/>
                <w:color w:val="000000" w:themeColor="text1"/>
                <w:sz w:val="24"/>
                <w:szCs w:val="24"/>
                <w:lang w:val="en-US"/>
              </w:rPr>
            </w:pPr>
            <w:r w:rsidRPr="00FC0544">
              <w:rPr>
                <w:rFonts w:ascii="Times New Roman" w:hAnsi="Times New Roman" w:cs="Times New Roman"/>
                <w:color w:val="000000" w:themeColor="text1"/>
                <w:sz w:val="24"/>
                <w:szCs w:val="24"/>
                <w:lang w:val="en-US"/>
              </w:rPr>
              <w:t>2.3</w:t>
            </w:r>
          </w:p>
        </w:tc>
        <w:tc>
          <w:tcPr>
            <w:tcW w:w="2816" w:type="dxa"/>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color w:val="000000" w:themeColor="text1"/>
                <w:sz w:val="24"/>
                <w:szCs w:val="24"/>
                <w:lang w:val="en-US"/>
              </w:rPr>
            </w:pPr>
            <w:r w:rsidRPr="00FC0544">
              <w:rPr>
                <w:rFonts w:ascii="Times New Roman" w:hAnsi="Times New Roman" w:cs="Times New Roman"/>
                <w:color w:val="000000" w:themeColor="text1"/>
                <w:sz w:val="24"/>
                <w:szCs w:val="24"/>
                <w:lang w:val="en-US"/>
              </w:rPr>
              <w:t>Модуль «Спортивные игры». Волейбол</w:t>
            </w:r>
          </w:p>
        </w:tc>
        <w:tc>
          <w:tcPr>
            <w:tcW w:w="994"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color w:val="000000" w:themeColor="text1"/>
                <w:sz w:val="24"/>
                <w:szCs w:val="24"/>
                <w:lang w:val="en-US"/>
              </w:rPr>
            </w:pPr>
            <w:r w:rsidRPr="00FC0544">
              <w:rPr>
                <w:rFonts w:ascii="Times New Roman" w:hAnsi="Times New Roman" w:cs="Times New Roman"/>
                <w:color w:val="000000" w:themeColor="text1"/>
                <w:sz w:val="24"/>
                <w:szCs w:val="24"/>
                <w:lang w:val="en-US"/>
              </w:rPr>
              <w:t xml:space="preserve"> 18 </w:t>
            </w:r>
          </w:p>
        </w:tc>
        <w:tc>
          <w:tcPr>
            <w:tcW w:w="1719"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color w:val="000000" w:themeColor="text1"/>
                <w:sz w:val="24"/>
                <w:szCs w:val="24"/>
                <w:lang w:val="en-US"/>
              </w:rPr>
            </w:pPr>
          </w:p>
        </w:tc>
        <w:tc>
          <w:tcPr>
            <w:tcW w:w="1805"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color w:val="000000" w:themeColor="text1"/>
                <w:sz w:val="24"/>
                <w:szCs w:val="24"/>
              </w:rPr>
            </w:pPr>
          </w:p>
        </w:tc>
        <w:tc>
          <w:tcPr>
            <w:tcW w:w="2694" w:type="dxa"/>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color w:val="000000" w:themeColor="text1"/>
                <w:sz w:val="24"/>
                <w:szCs w:val="24"/>
                <w:lang w:val="en-US"/>
              </w:rPr>
            </w:pPr>
          </w:p>
        </w:tc>
      </w:tr>
      <w:tr w:rsidR="00FC0544" w:rsidRPr="00FC0544" w:rsidTr="001C6D52">
        <w:trPr>
          <w:trHeight w:val="144"/>
          <w:tblCellSpacing w:w="20" w:type="nil"/>
        </w:trPr>
        <w:tc>
          <w:tcPr>
            <w:tcW w:w="0" w:type="auto"/>
            <w:gridSpan w:val="2"/>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color w:val="000000" w:themeColor="text1"/>
                <w:sz w:val="24"/>
                <w:szCs w:val="24"/>
                <w:lang w:val="en-US"/>
              </w:rPr>
            </w:pPr>
            <w:r w:rsidRPr="00FC0544">
              <w:rPr>
                <w:rFonts w:ascii="Times New Roman" w:hAnsi="Times New Roman" w:cs="Times New Roman"/>
                <w:color w:val="000000" w:themeColor="text1"/>
                <w:sz w:val="24"/>
                <w:szCs w:val="24"/>
                <w:lang w:val="en-US"/>
              </w:rPr>
              <w:t>Итого по разделу</w:t>
            </w:r>
          </w:p>
        </w:tc>
        <w:tc>
          <w:tcPr>
            <w:tcW w:w="1563"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color w:val="000000" w:themeColor="text1"/>
                <w:sz w:val="24"/>
                <w:szCs w:val="24"/>
                <w:lang w:val="en-US"/>
              </w:rPr>
            </w:pPr>
            <w:r w:rsidRPr="00FC0544">
              <w:rPr>
                <w:rFonts w:ascii="Times New Roman" w:hAnsi="Times New Roman" w:cs="Times New Roman"/>
                <w:color w:val="000000" w:themeColor="text1"/>
                <w:sz w:val="24"/>
                <w:szCs w:val="24"/>
                <w:lang w:val="en-US"/>
              </w:rPr>
              <w:t xml:space="preserve"> 38 </w:t>
            </w:r>
          </w:p>
        </w:tc>
        <w:tc>
          <w:tcPr>
            <w:tcW w:w="0" w:type="auto"/>
            <w:gridSpan w:val="3"/>
            <w:tcMar>
              <w:top w:w="50" w:type="dxa"/>
              <w:left w:w="100" w:type="dxa"/>
            </w:tcMar>
            <w:vAlign w:val="center"/>
          </w:tcPr>
          <w:p w:rsidR="00FC0544" w:rsidRPr="00FC0544" w:rsidRDefault="00FC0544" w:rsidP="00FC0544">
            <w:pPr>
              <w:spacing w:after="200" w:line="276" w:lineRule="auto"/>
              <w:rPr>
                <w:rFonts w:ascii="Times New Roman" w:hAnsi="Times New Roman" w:cs="Times New Roman"/>
                <w:color w:val="000000" w:themeColor="text1"/>
                <w:sz w:val="24"/>
                <w:szCs w:val="24"/>
                <w:lang w:val="en-US"/>
              </w:rPr>
            </w:pPr>
          </w:p>
        </w:tc>
      </w:tr>
      <w:tr w:rsidR="00FC0544" w:rsidRPr="00FC0544" w:rsidTr="001C6D52">
        <w:trPr>
          <w:trHeight w:val="144"/>
          <w:tblCellSpacing w:w="20" w:type="nil"/>
        </w:trPr>
        <w:tc>
          <w:tcPr>
            <w:tcW w:w="0" w:type="auto"/>
            <w:gridSpan w:val="6"/>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color w:val="000000" w:themeColor="text1"/>
                <w:sz w:val="24"/>
                <w:szCs w:val="24"/>
              </w:rPr>
            </w:pPr>
            <w:r w:rsidRPr="00FC0544">
              <w:rPr>
                <w:rFonts w:ascii="Times New Roman" w:hAnsi="Times New Roman" w:cs="Times New Roman"/>
                <w:b/>
                <w:color w:val="000000" w:themeColor="text1"/>
                <w:sz w:val="24"/>
                <w:szCs w:val="24"/>
              </w:rPr>
              <w:t>Раздел 3.</w:t>
            </w:r>
            <w:r w:rsidRPr="00FC0544">
              <w:rPr>
                <w:rFonts w:ascii="Times New Roman" w:hAnsi="Times New Roman" w:cs="Times New Roman"/>
                <w:color w:val="000000" w:themeColor="text1"/>
                <w:sz w:val="24"/>
                <w:szCs w:val="24"/>
              </w:rPr>
              <w:t xml:space="preserve"> </w:t>
            </w:r>
            <w:r w:rsidRPr="00FC0544">
              <w:rPr>
                <w:rFonts w:ascii="Times New Roman" w:hAnsi="Times New Roman" w:cs="Times New Roman"/>
                <w:b/>
                <w:color w:val="000000" w:themeColor="text1"/>
                <w:sz w:val="24"/>
                <w:szCs w:val="24"/>
              </w:rPr>
              <w:t>Прикладно-ориентированная двигательная деятельность</w:t>
            </w:r>
          </w:p>
        </w:tc>
      </w:tr>
      <w:tr w:rsidR="00FC0544" w:rsidRPr="00FC0544" w:rsidTr="001C6D52">
        <w:trPr>
          <w:trHeight w:val="144"/>
          <w:tblCellSpacing w:w="20" w:type="nil"/>
        </w:trPr>
        <w:tc>
          <w:tcPr>
            <w:tcW w:w="510" w:type="dxa"/>
            <w:tcMar>
              <w:top w:w="50" w:type="dxa"/>
              <w:left w:w="100" w:type="dxa"/>
            </w:tcMar>
            <w:vAlign w:val="center"/>
          </w:tcPr>
          <w:p w:rsidR="00FC0544" w:rsidRPr="00FC0544" w:rsidRDefault="00FC0544" w:rsidP="00FC0544">
            <w:pPr>
              <w:spacing w:after="0" w:line="276" w:lineRule="auto"/>
              <w:rPr>
                <w:rFonts w:ascii="Times New Roman" w:hAnsi="Times New Roman" w:cs="Times New Roman"/>
                <w:color w:val="000000" w:themeColor="text1"/>
                <w:sz w:val="24"/>
                <w:szCs w:val="24"/>
                <w:lang w:val="en-US"/>
              </w:rPr>
            </w:pPr>
            <w:r w:rsidRPr="00FC0544">
              <w:rPr>
                <w:rFonts w:ascii="Times New Roman" w:hAnsi="Times New Roman" w:cs="Times New Roman"/>
                <w:color w:val="000000" w:themeColor="text1"/>
                <w:sz w:val="24"/>
                <w:szCs w:val="24"/>
                <w:lang w:val="en-US"/>
              </w:rPr>
              <w:t>3.1</w:t>
            </w:r>
          </w:p>
        </w:tc>
        <w:tc>
          <w:tcPr>
            <w:tcW w:w="2816" w:type="dxa"/>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color w:val="000000" w:themeColor="text1"/>
                <w:sz w:val="24"/>
                <w:szCs w:val="24"/>
                <w:lang w:val="en-US"/>
              </w:rPr>
            </w:pPr>
            <w:r w:rsidRPr="00FC0544">
              <w:rPr>
                <w:rFonts w:ascii="Times New Roman" w:hAnsi="Times New Roman" w:cs="Times New Roman"/>
                <w:color w:val="000000" w:themeColor="text1"/>
                <w:sz w:val="24"/>
                <w:szCs w:val="24"/>
                <w:lang w:val="en-US"/>
              </w:rPr>
              <w:t>Модуль «Атлетические единоборства»</w:t>
            </w:r>
          </w:p>
        </w:tc>
        <w:tc>
          <w:tcPr>
            <w:tcW w:w="994"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color w:val="000000" w:themeColor="text1"/>
                <w:sz w:val="24"/>
                <w:szCs w:val="24"/>
                <w:lang w:val="en-US"/>
              </w:rPr>
            </w:pPr>
            <w:r w:rsidRPr="00FC0544">
              <w:rPr>
                <w:rFonts w:ascii="Times New Roman" w:hAnsi="Times New Roman" w:cs="Times New Roman"/>
                <w:color w:val="000000" w:themeColor="text1"/>
                <w:sz w:val="24"/>
                <w:szCs w:val="24"/>
                <w:lang w:val="en-US"/>
              </w:rPr>
              <w:t xml:space="preserve"> 1 </w:t>
            </w:r>
          </w:p>
        </w:tc>
        <w:tc>
          <w:tcPr>
            <w:tcW w:w="1719"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color w:val="000000" w:themeColor="text1"/>
                <w:sz w:val="24"/>
                <w:szCs w:val="24"/>
                <w:lang w:val="en-US"/>
              </w:rPr>
            </w:pPr>
          </w:p>
        </w:tc>
        <w:tc>
          <w:tcPr>
            <w:tcW w:w="1805"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color w:val="000000" w:themeColor="text1"/>
                <w:sz w:val="24"/>
                <w:szCs w:val="24"/>
                <w:lang w:val="en-US"/>
              </w:rPr>
            </w:pPr>
          </w:p>
        </w:tc>
        <w:tc>
          <w:tcPr>
            <w:tcW w:w="2694" w:type="dxa"/>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color w:val="000000" w:themeColor="text1"/>
                <w:sz w:val="24"/>
                <w:szCs w:val="24"/>
                <w:lang w:val="en-US"/>
              </w:rPr>
            </w:pPr>
          </w:p>
        </w:tc>
      </w:tr>
      <w:tr w:rsidR="00FC0544" w:rsidRPr="00FC0544" w:rsidTr="001C6D52">
        <w:trPr>
          <w:trHeight w:val="144"/>
          <w:tblCellSpacing w:w="20" w:type="nil"/>
        </w:trPr>
        <w:tc>
          <w:tcPr>
            <w:tcW w:w="0" w:type="auto"/>
            <w:gridSpan w:val="2"/>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color w:val="000000" w:themeColor="text1"/>
                <w:sz w:val="24"/>
                <w:szCs w:val="24"/>
                <w:lang w:val="en-US"/>
              </w:rPr>
            </w:pPr>
            <w:r w:rsidRPr="00FC0544">
              <w:rPr>
                <w:rFonts w:ascii="Times New Roman" w:hAnsi="Times New Roman" w:cs="Times New Roman"/>
                <w:color w:val="000000" w:themeColor="text1"/>
                <w:sz w:val="24"/>
                <w:szCs w:val="24"/>
                <w:lang w:val="en-US"/>
              </w:rPr>
              <w:t>Итого по разделу</w:t>
            </w:r>
          </w:p>
        </w:tc>
        <w:tc>
          <w:tcPr>
            <w:tcW w:w="1563"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color w:val="000000" w:themeColor="text1"/>
                <w:sz w:val="24"/>
                <w:szCs w:val="24"/>
                <w:lang w:val="en-US"/>
              </w:rPr>
            </w:pPr>
            <w:r w:rsidRPr="00FC0544">
              <w:rPr>
                <w:rFonts w:ascii="Times New Roman" w:hAnsi="Times New Roman" w:cs="Times New Roman"/>
                <w:color w:val="000000" w:themeColor="text1"/>
                <w:sz w:val="24"/>
                <w:szCs w:val="24"/>
                <w:lang w:val="en-US"/>
              </w:rPr>
              <w:t xml:space="preserve"> 1 </w:t>
            </w:r>
          </w:p>
        </w:tc>
        <w:tc>
          <w:tcPr>
            <w:tcW w:w="0" w:type="auto"/>
            <w:gridSpan w:val="3"/>
            <w:tcMar>
              <w:top w:w="50" w:type="dxa"/>
              <w:left w:w="100" w:type="dxa"/>
            </w:tcMar>
            <w:vAlign w:val="center"/>
          </w:tcPr>
          <w:p w:rsidR="00FC0544" w:rsidRPr="00FC0544" w:rsidRDefault="00FC0544" w:rsidP="00FC0544">
            <w:pPr>
              <w:spacing w:after="200" w:line="276" w:lineRule="auto"/>
              <w:rPr>
                <w:rFonts w:ascii="Times New Roman" w:hAnsi="Times New Roman" w:cs="Times New Roman"/>
                <w:color w:val="000000" w:themeColor="text1"/>
                <w:sz w:val="24"/>
                <w:szCs w:val="24"/>
                <w:lang w:val="en-US"/>
              </w:rPr>
            </w:pPr>
          </w:p>
        </w:tc>
      </w:tr>
      <w:tr w:rsidR="00FC0544" w:rsidRPr="00FC0544" w:rsidTr="001C6D52">
        <w:trPr>
          <w:trHeight w:val="144"/>
          <w:tblCellSpacing w:w="20" w:type="nil"/>
        </w:trPr>
        <w:tc>
          <w:tcPr>
            <w:tcW w:w="0" w:type="auto"/>
            <w:gridSpan w:val="6"/>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color w:val="000000" w:themeColor="text1"/>
                <w:sz w:val="24"/>
                <w:szCs w:val="24"/>
              </w:rPr>
            </w:pPr>
            <w:r w:rsidRPr="00FC0544">
              <w:rPr>
                <w:rFonts w:ascii="Times New Roman" w:hAnsi="Times New Roman" w:cs="Times New Roman"/>
                <w:b/>
                <w:color w:val="000000" w:themeColor="text1"/>
                <w:sz w:val="24"/>
                <w:szCs w:val="24"/>
              </w:rPr>
              <w:t>Раздел 4.</w:t>
            </w:r>
            <w:r w:rsidRPr="00FC0544">
              <w:rPr>
                <w:rFonts w:ascii="Times New Roman" w:hAnsi="Times New Roman" w:cs="Times New Roman"/>
                <w:color w:val="000000" w:themeColor="text1"/>
                <w:sz w:val="24"/>
                <w:szCs w:val="24"/>
              </w:rPr>
              <w:t xml:space="preserve"> </w:t>
            </w:r>
            <w:r w:rsidRPr="00FC0544">
              <w:rPr>
                <w:rFonts w:ascii="Times New Roman" w:hAnsi="Times New Roman" w:cs="Times New Roman"/>
                <w:b/>
                <w:color w:val="000000" w:themeColor="text1"/>
                <w:sz w:val="24"/>
                <w:szCs w:val="24"/>
              </w:rPr>
              <w:t>Модуль «Спортивная и физическая подготовка»</w:t>
            </w:r>
          </w:p>
        </w:tc>
      </w:tr>
      <w:tr w:rsidR="00FC0544" w:rsidRPr="00FC0544" w:rsidTr="001C6D52">
        <w:trPr>
          <w:trHeight w:val="144"/>
          <w:tblCellSpacing w:w="20" w:type="nil"/>
        </w:trPr>
        <w:tc>
          <w:tcPr>
            <w:tcW w:w="510" w:type="dxa"/>
            <w:tcMar>
              <w:top w:w="50" w:type="dxa"/>
              <w:left w:w="100" w:type="dxa"/>
            </w:tcMar>
            <w:vAlign w:val="center"/>
          </w:tcPr>
          <w:p w:rsidR="00FC0544" w:rsidRPr="00FC0544" w:rsidRDefault="00FC0544" w:rsidP="00FC0544">
            <w:pPr>
              <w:spacing w:after="0" w:line="276" w:lineRule="auto"/>
              <w:rPr>
                <w:rFonts w:ascii="Times New Roman" w:hAnsi="Times New Roman" w:cs="Times New Roman"/>
                <w:color w:val="000000" w:themeColor="text1"/>
                <w:sz w:val="24"/>
                <w:szCs w:val="24"/>
                <w:lang w:val="en-US"/>
              </w:rPr>
            </w:pPr>
            <w:r w:rsidRPr="00FC0544">
              <w:rPr>
                <w:rFonts w:ascii="Times New Roman" w:hAnsi="Times New Roman" w:cs="Times New Roman"/>
                <w:color w:val="000000" w:themeColor="text1"/>
                <w:sz w:val="24"/>
                <w:szCs w:val="24"/>
                <w:lang w:val="en-US"/>
              </w:rPr>
              <w:t>4.1</w:t>
            </w:r>
          </w:p>
        </w:tc>
        <w:tc>
          <w:tcPr>
            <w:tcW w:w="2816" w:type="dxa"/>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color w:val="000000" w:themeColor="text1"/>
                <w:sz w:val="24"/>
                <w:szCs w:val="24"/>
                <w:lang w:val="en-US"/>
              </w:rPr>
            </w:pPr>
            <w:r w:rsidRPr="00FC0544">
              <w:rPr>
                <w:rFonts w:ascii="Times New Roman" w:hAnsi="Times New Roman" w:cs="Times New Roman"/>
                <w:color w:val="000000" w:themeColor="text1"/>
                <w:sz w:val="24"/>
                <w:szCs w:val="24"/>
                <w:lang w:val="en-US"/>
              </w:rPr>
              <w:t>Спортивная подготовка</w:t>
            </w:r>
          </w:p>
        </w:tc>
        <w:tc>
          <w:tcPr>
            <w:tcW w:w="994"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color w:val="000000" w:themeColor="text1"/>
                <w:sz w:val="24"/>
                <w:szCs w:val="24"/>
                <w:lang w:val="en-US"/>
              </w:rPr>
            </w:pPr>
            <w:r w:rsidRPr="00FC0544">
              <w:rPr>
                <w:rFonts w:ascii="Times New Roman" w:hAnsi="Times New Roman" w:cs="Times New Roman"/>
                <w:color w:val="000000" w:themeColor="text1"/>
                <w:sz w:val="24"/>
                <w:szCs w:val="24"/>
                <w:lang w:val="en-US"/>
              </w:rPr>
              <w:t xml:space="preserve"> 16 </w:t>
            </w:r>
          </w:p>
        </w:tc>
        <w:tc>
          <w:tcPr>
            <w:tcW w:w="1719"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color w:val="000000" w:themeColor="text1"/>
                <w:sz w:val="24"/>
                <w:szCs w:val="24"/>
                <w:lang w:val="en-US"/>
              </w:rPr>
            </w:pPr>
          </w:p>
        </w:tc>
        <w:tc>
          <w:tcPr>
            <w:tcW w:w="1805"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color w:val="000000" w:themeColor="text1"/>
                <w:sz w:val="24"/>
                <w:szCs w:val="24"/>
                <w:lang w:val="en-US"/>
              </w:rPr>
            </w:pPr>
          </w:p>
        </w:tc>
        <w:tc>
          <w:tcPr>
            <w:tcW w:w="2694" w:type="dxa"/>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color w:val="000000" w:themeColor="text1"/>
                <w:sz w:val="24"/>
                <w:szCs w:val="24"/>
                <w:lang w:val="en-US"/>
              </w:rPr>
            </w:pPr>
          </w:p>
        </w:tc>
      </w:tr>
      <w:tr w:rsidR="00FC0544" w:rsidRPr="00FC0544" w:rsidTr="001C6D52">
        <w:trPr>
          <w:trHeight w:val="144"/>
          <w:tblCellSpacing w:w="20" w:type="nil"/>
        </w:trPr>
        <w:tc>
          <w:tcPr>
            <w:tcW w:w="510" w:type="dxa"/>
            <w:tcMar>
              <w:top w:w="50" w:type="dxa"/>
              <w:left w:w="100" w:type="dxa"/>
            </w:tcMar>
            <w:vAlign w:val="center"/>
          </w:tcPr>
          <w:p w:rsidR="00FC0544" w:rsidRPr="00FC0544" w:rsidRDefault="00FC0544" w:rsidP="00FC0544">
            <w:pPr>
              <w:spacing w:after="0" w:line="276" w:lineRule="auto"/>
              <w:rPr>
                <w:rFonts w:ascii="Times New Roman" w:hAnsi="Times New Roman" w:cs="Times New Roman"/>
                <w:color w:val="000000" w:themeColor="text1"/>
                <w:sz w:val="24"/>
                <w:szCs w:val="24"/>
                <w:lang w:val="en-US"/>
              </w:rPr>
            </w:pPr>
            <w:r w:rsidRPr="00FC0544">
              <w:rPr>
                <w:rFonts w:ascii="Times New Roman" w:hAnsi="Times New Roman" w:cs="Times New Roman"/>
                <w:color w:val="000000" w:themeColor="text1"/>
                <w:sz w:val="24"/>
                <w:szCs w:val="24"/>
                <w:lang w:val="en-US"/>
              </w:rPr>
              <w:t>4.2</w:t>
            </w:r>
          </w:p>
        </w:tc>
        <w:tc>
          <w:tcPr>
            <w:tcW w:w="2816" w:type="dxa"/>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color w:val="000000" w:themeColor="text1"/>
                <w:sz w:val="24"/>
                <w:szCs w:val="24"/>
                <w:lang w:val="en-US"/>
              </w:rPr>
            </w:pPr>
            <w:r w:rsidRPr="00FC0544">
              <w:rPr>
                <w:rFonts w:ascii="Times New Roman" w:hAnsi="Times New Roman" w:cs="Times New Roman"/>
                <w:color w:val="000000" w:themeColor="text1"/>
                <w:sz w:val="24"/>
                <w:szCs w:val="24"/>
                <w:lang w:val="en-US"/>
              </w:rPr>
              <w:t>Базовая физическая подготовка</w:t>
            </w:r>
          </w:p>
        </w:tc>
        <w:tc>
          <w:tcPr>
            <w:tcW w:w="994"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color w:val="000000" w:themeColor="text1"/>
                <w:sz w:val="24"/>
                <w:szCs w:val="24"/>
                <w:lang w:val="en-US"/>
              </w:rPr>
            </w:pPr>
            <w:r w:rsidRPr="00FC0544">
              <w:rPr>
                <w:rFonts w:ascii="Times New Roman" w:hAnsi="Times New Roman" w:cs="Times New Roman"/>
                <w:color w:val="000000" w:themeColor="text1"/>
                <w:sz w:val="24"/>
                <w:szCs w:val="24"/>
                <w:lang w:val="en-US"/>
              </w:rPr>
              <w:t xml:space="preserve"> 23</w:t>
            </w:r>
          </w:p>
        </w:tc>
        <w:tc>
          <w:tcPr>
            <w:tcW w:w="1719"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color w:val="000000" w:themeColor="text1"/>
                <w:sz w:val="24"/>
                <w:szCs w:val="24"/>
                <w:lang w:val="en-US"/>
              </w:rPr>
            </w:pPr>
          </w:p>
        </w:tc>
        <w:tc>
          <w:tcPr>
            <w:tcW w:w="1805"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color w:val="000000" w:themeColor="text1"/>
                <w:sz w:val="24"/>
                <w:szCs w:val="24"/>
              </w:rPr>
            </w:pPr>
          </w:p>
        </w:tc>
        <w:tc>
          <w:tcPr>
            <w:tcW w:w="2694" w:type="dxa"/>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color w:val="000000" w:themeColor="text1"/>
                <w:sz w:val="24"/>
                <w:szCs w:val="24"/>
                <w:lang w:val="en-US"/>
              </w:rPr>
            </w:pPr>
          </w:p>
        </w:tc>
      </w:tr>
      <w:tr w:rsidR="00FC0544" w:rsidRPr="00FC0544" w:rsidTr="001C6D52">
        <w:trPr>
          <w:trHeight w:val="144"/>
          <w:tblCellSpacing w:w="20" w:type="nil"/>
        </w:trPr>
        <w:tc>
          <w:tcPr>
            <w:tcW w:w="0" w:type="auto"/>
            <w:gridSpan w:val="2"/>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color w:val="000000" w:themeColor="text1"/>
                <w:sz w:val="24"/>
                <w:szCs w:val="24"/>
                <w:lang w:val="en-US"/>
              </w:rPr>
            </w:pPr>
            <w:r w:rsidRPr="00FC0544">
              <w:rPr>
                <w:rFonts w:ascii="Times New Roman" w:hAnsi="Times New Roman" w:cs="Times New Roman"/>
                <w:b/>
                <w:color w:val="000000" w:themeColor="text1"/>
                <w:sz w:val="24"/>
                <w:szCs w:val="24"/>
                <w:lang w:val="en-US"/>
              </w:rPr>
              <w:t>Итого</w:t>
            </w:r>
          </w:p>
        </w:tc>
        <w:tc>
          <w:tcPr>
            <w:tcW w:w="1563"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color w:val="000000" w:themeColor="text1"/>
                <w:sz w:val="24"/>
                <w:szCs w:val="24"/>
                <w:lang w:val="en-US"/>
              </w:rPr>
            </w:pPr>
            <w:r w:rsidRPr="00FC0544">
              <w:rPr>
                <w:rFonts w:ascii="Times New Roman" w:hAnsi="Times New Roman" w:cs="Times New Roman"/>
                <w:color w:val="000000" w:themeColor="text1"/>
                <w:sz w:val="24"/>
                <w:szCs w:val="24"/>
                <w:lang w:val="en-US"/>
              </w:rPr>
              <w:t xml:space="preserve"> 39</w:t>
            </w:r>
          </w:p>
        </w:tc>
        <w:tc>
          <w:tcPr>
            <w:tcW w:w="0" w:type="auto"/>
            <w:gridSpan w:val="3"/>
            <w:tcMar>
              <w:top w:w="50" w:type="dxa"/>
              <w:left w:w="100" w:type="dxa"/>
            </w:tcMar>
            <w:vAlign w:val="center"/>
          </w:tcPr>
          <w:p w:rsidR="00FC0544" w:rsidRPr="00FC0544" w:rsidRDefault="00FC0544" w:rsidP="00FC0544">
            <w:pPr>
              <w:spacing w:after="200" w:line="276" w:lineRule="auto"/>
              <w:rPr>
                <w:rFonts w:ascii="Times New Roman" w:hAnsi="Times New Roman" w:cs="Times New Roman"/>
                <w:color w:val="000000" w:themeColor="text1"/>
                <w:sz w:val="24"/>
                <w:szCs w:val="24"/>
                <w:lang w:val="en-US"/>
              </w:rPr>
            </w:pPr>
          </w:p>
        </w:tc>
      </w:tr>
      <w:tr w:rsidR="00FC0544" w:rsidRPr="00FC0544" w:rsidTr="001C6D52">
        <w:trPr>
          <w:trHeight w:val="144"/>
          <w:tblCellSpacing w:w="20" w:type="nil"/>
        </w:trPr>
        <w:tc>
          <w:tcPr>
            <w:tcW w:w="0" w:type="auto"/>
            <w:gridSpan w:val="2"/>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color w:val="000000" w:themeColor="text1"/>
                <w:sz w:val="24"/>
                <w:szCs w:val="24"/>
              </w:rPr>
            </w:pPr>
            <w:r w:rsidRPr="00FC0544">
              <w:rPr>
                <w:rFonts w:ascii="Times New Roman" w:hAnsi="Times New Roman" w:cs="Times New Roman"/>
                <w:color w:val="000000" w:themeColor="text1"/>
                <w:sz w:val="24"/>
                <w:szCs w:val="24"/>
              </w:rPr>
              <w:t>ОБЩЕЕ КОЛИЧЕСТВО ЧАСОВ ПО ПРОГРАММЕ</w:t>
            </w:r>
          </w:p>
        </w:tc>
        <w:tc>
          <w:tcPr>
            <w:tcW w:w="1563"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color w:val="000000" w:themeColor="text1"/>
                <w:sz w:val="24"/>
                <w:szCs w:val="24"/>
                <w:lang w:val="en-US"/>
              </w:rPr>
            </w:pPr>
            <w:r w:rsidRPr="00FC0544">
              <w:rPr>
                <w:rFonts w:ascii="Times New Roman" w:hAnsi="Times New Roman" w:cs="Times New Roman"/>
                <w:color w:val="000000" w:themeColor="text1"/>
                <w:sz w:val="24"/>
                <w:szCs w:val="24"/>
              </w:rPr>
              <w:t xml:space="preserve"> </w:t>
            </w:r>
            <w:r w:rsidRPr="00FC0544">
              <w:rPr>
                <w:rFonts w:ascii="Times New Roman" w:hAnsi="Times New Roman" w:cs="Times New Roman"/>
                <w:color w:val="000000" w:themeColor="text1"/>
                <w:sz w:val="24"/>
                <w:szCs w:val="24"/>
                <w:lang w:val="en-US"/>
              </w:rPr>
              <w:t xml:space="preserve">102 </w:t>
            </w:r>
          </w:p>
        </w:tc>
        <w:tc>
          <w:tcPr>
            <w:tcW w:w="1719"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color w:val="000000" w:themeColor="text1"/>
                <w:sz w:val="24"/>
                <w:szCs w:val="24"/>
                <w:lang w:val="en-US"/>
              </w:rPr>
            </w:pPr>
            <w:r w:rsidRPr="00FC0544">
              <w:rPr>
                <w:rFonts w:ascii="Times New Roman" w:hAnsi="Times New Roman" w:cs="Times New Roman"/>
                <w:color w:val="000000" w:themeColor="text1"/>
                <w:sz w:val="24"/>
                <w:szCs w:val="24"/>
                <w:lang w:val="en-US"/>
              </w:rPr>
              <w:t xml:space="preserve"> 2 </w:t>
            </w:r>
          </w:p>
        </w:tc>
        <w:tc>
          <w:tcPr>
            <w:tcW w:w="1805"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color w:val="000000" w:themeColor="text1"/>
                <w:sz w:val="24"/>
                <w:szCs w:val="24"/>
                <w:lang w:val="en-US"/>
              </w:rPr>
            </w:pPr>
            <w:r w:rsidRPr="00FC0544">
              <w:rPr>
                <w:rFonts w:ascii="Times New Roman" w:hAnsi="Times New Roman" w:cs="Times New Roman"/>
                <w:color w:val="000000" w:themeColor="text1"/>
                <w:sz w:val="24"/>
                <w:szCs w:val="24"/>
                <w:lang w:val="en-US"/>
              </w:rPr>
              <w:t xml:space="preserve"> 0 </w:t>
            </w:r>
          </w:p>
        </w:tc>
        <w:tc>
          <w:tcPr>
            <w:tcW w:w="2694" w:type="dxa"/>
            <w:tcMar>
              <w:top w:w="50" w:type="dxa"/>
              <w:left w:w="100" w:type="dxa"/>
            </w:tcMar>
            <w:vAlign w:val="center"/>
          </w:tcPr>
          <w:p w:rsidR="00FC0544" w:rsidRPr="00FC0544" w:rsidRDefault="00FC0544" w:rsidP="00FC0544">
            <w:pPr>
              <w:spacing w:after="200" w:line="276" w:lineRule="auto"/>
              <w:rPr>
                <w:rFonts w:ascii="Times New Roman" w:hAnsi="Times New Roman" w:cs="Times New Roman"/>
                <w:color w:val="000000" w:themeColor="text1"/>
                <w:sz w:val="24"/>
                <w:szCs w:val="24"/>
                <w:lang w:val="en-US"/>
              </w:rPr>
            </w:pPr>
          </w:p>
        </w:tc>
      </w:tr>
    </w:tbl>
    <w:p w:rsidR="00FC0544" w:rsidRPr="00FC0544" w:rsidRDefault="00FC0544" w:rsidP="00FC0544">
      <w:pPr>
        <w:spacing w:after="200" w:line="276" w:lineRule="auto"/>
        <w:rPr>
          <w:rFonts w:ascii="Times New Roman" w:hAnsi="Times New Roman" w:cs="Times New Roman"/>
          <w:color w:val="000000" w:themeColor="text1"/>
          <w:sz w:val="24"/>
          <w:szCs w:val="24"/>
          <w:lang w:val="en-US"/>
        </w:rPr>
        <w:sectPr w:rsidR="00FC0544" w:rsidRPr="00FC0544">
          <w:pgSz w:w="16383" w:h="11906" w:orient="landscape"/>
          <w:pgMar w:top="1134" w:right="850" w:bottom="1134" w:left="1701" w:header="720" w:footer="720" w:gutter="0"/>
          <w:cols w:space="720"/>
        </w:sectPr>
      </w:pPr>
    </w:p>
    <w:p w:rsidR="00FC0544" w:rsidRPr="00FC0544" w:rsidRDefault="00FC0544" w:rsidP="00FC0544">
      <w:pPr>
        <w:spacing w:after="0" w:line="276" w:lineRule="auto"/>
        <w:rPr>
          <w:rFonts w:ascii="Times New Roman" w:hAnsi="Times New Roman" w:cs="Times New Roman"/>
          <w:sz w:val="24"/>
          <w:szCs w:val="24"/>
        </w:rPr>
      </w:pPr>
      <w:bookmarkStart w:id="150" w:name="block-7428545"/>
      <w:bookmarkStart w:id="151" w:name="block-12514576"/>
      <w:bookmarkEnd w:id="139"/>
      <w:bookmarkEnd w:id="149"/>
      <w:r w:rsidRPr="00FC0544">
        <w:rPr>
          <w:rFonts w:ascii="Times New Roman" w:hAnsi="Times New Roman" w:cs="Times New Roman"/>
          <w:b/>
          <w:color w:val="000000"/>
          <w:sz w:val="24"/>
          <w:szCs w:val="24"/>
        </w:rPr>
        <w:t>ПОЯСНИТЕЛЬНАЯ ЗАПИСКА</w:t>
      </w:r>
    </w:p>
    <w:p w:rsidR="00FC0544" w:rsidRPr="00FC0544" w:rsidRDefault="00FC0544" w:rsidP="00FC0544">
      <w:pPr>
        <w:spacing w:after="0" w:line="264" w:lineRule="auto"/>
        <w:ind w:left="120"/>
        <w:jc w:val="both"/>
        <w:rPr>
          <w:rFonts w:ascii="Times New Roman" w:hAnsi="Times New Roman" w:cs="Times New Roman"/>
          <w:sz w:val="24"/>
          <w:szCs w:val="24"/>
        </w:rPr>
      </w:pP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b/>
          <w:color w:val="000000"/>
          <w:spacing w:val="-2"/>
          <w:sz w:val="24"/>
          <w:szCs w:val="24"/>
        </w:rPr>
        <w:t>Рабочая программа по учебному предмету «Основы безопасности жизнедеятельности»</w:t>
      </w:r>
      <w:r w:rsidRPr="00FC0544">
        <w:rPr>
          <w:rFonts w:ascii="Times New Roman" w:hAnsi="Times New Roman" w:cs="Times New Roman"/>
          <w:color w:val="000000"/>
          <w:spacing w:val="-2"/>
          <w:sz w:val="24"/>
          <w:szCs w:val="24"/>
        </w:rPr>
        <w:t xml:space="preserve">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обучающимися знаний и формирования у них умений и навыков в области безопасности жизнедеятельности.</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Программа ОБЖ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rsidR="00FC0544" w:rsidRPr="00FC0544" w:rsidRDefault="00FC0544" w:rsidP="00FC0544">
      <w:pPr>
        <w:spacing w:after="0" w:line="264" w:lineRule="auto"/>
        <w:ind w:firstLine="600"/>
        <w:jc w:val="both"/>
        <w:rPr>
          <w:rFonts w:ascii="Times New Roman" w:hAnsi="Times New Roman" w:cs="Times New Roman"/>
          <w:sz w:val="24"/>
          <w:szCs w:val="24"/>
          <w:lang w:val="en-US"/>
        </w:rPr>
      </w:pPr>
      <w:r w:rsidRPr="00FC0544">
        <w:rPr>
          <w:rFonts w:ascii="Times New Roman" w:hAnsi="Times New Roman" w:cs="Times New Roman"/>
          <w:color w:val="000000"/>
          <w:spacing w:val="-2"/>
          <w:sz w:val="24"/>
          <w:szCs w:val="24"/>
          <w:lang w:val="en-US"/>
        </w:rPr>
        <w:t>Программа ОБЖ обеспечивает:</w:t>
      </w:r>
    </w:p>
    <w:p w:rsidR="00FC0544" w:rsidRPr="00FC0544" w:rsidRDefault="00FC0544" w:rsidP="002802BA">
      <w:pPr>
        <w:numPr>
          <w:ilvl w:val="0"/>
          <w:numId w:val="88"/>
        </w:numPr>
        <w:spacing w:after="0" w:line="264" w:lineRule="auto"/>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FC0544" w:rsidRPr="00FC0544" w:rsidRDefault="00FC0544" w:rsidP="002802BA">
      <w:pPr>
        <w:numPr>
          <w:ilvl w:val="0"/>
          <w:numId w:val="88"/>
        </w:numPr>
        <w:spacing w:after="0" w:line="264" w:lineRule="auto"/>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rsidR="00FC0544" w:rsidRPr="00FC0544" w:rsidRDefault="00FC0544" w:rsidP="002802BA">
      <w:pPr>
        <w:numPr>
          <w:ilvl w:val="0"/>
          <w:numId w:val="88"/>
        </w:numPr>
        <w:spacing w:after="0" w:line="264" w:lineRule="auto"/>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w:t>
      </w:r>
    </w:p>
    <w:p w:rsidR="00FC0544" w:rsidRPr="00FC0544" w:rsidRDefault="00FC0544" w:rsidP="002802BA">
      <w:pPr>
        <w:numPr>
          <w:ilvl w:val="0"/>
          <w:numId w:val="88"/>
        </w:numPr>
        <w:spacing w:after="0" w:line="264" w:lineRule="auto"/>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подготовку выпускников к решению актуальных практических задач безопасности жизнедеятельности в повседневной жизни.</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Содержание учебного предмета ОБЖ структурно представлено отдельными модулями (тематическими линиями), обеспечивающими системность и непрерывность изучения предмета на уровнях основного общего и среднего общего образования:</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Модуль № 1. «Основы комплексной безопасности».</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 xml:space="preserve">Модуль № 2. «Основы обороны государства». </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Модуль № 3. «Военно-профессиональная деятельность».</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Модуль № 4. «Защита населения Российской Федерации от опасных и чрезвычайных ситуаций».</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Модуль № 5. «Безопасность в природной среде и экологическая безопасность».</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Модуль № 6. «Основы противодействия экстремизму и терроризму».</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Модуль № 7. «Основы здорового образа жизни».</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Модуль № 8. «Основы медицинских знаний и оказание первой помощи».</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Модуль № 9. «Элементы начальной военной подготовки».</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b/>
          <w:color w:val="000000"/>
          <w:sz w:val="24"/>
          <w:szCs w:val="24"/>
        </w:rPr>
        <w:t xml:space="preserve">ОБЩАЯ ХАРАКТЕРИСТИКА УЧЕБНОГО ПРЕДМЕТА «ОСНОВЫ БЕЗОПАСНОСТИ ЖИЗНЕДЕЯТЕЛЬНОСТИ» </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b/>
          <w:color w:val="000000"/>
          <w:sz w:val="24"/>
          <w:szCs w:val="24"/>
        </w:rPr>
        <w:t>ЦЕЛЬ ИЗУЧЕНИЯ УЧЕБНОГО ПРЕДМЕТА «ОСНОВЫ БЕЗОПАСНОСТИ ЖИЗНЕДЕЯТЕЛЬНОСТИ»</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FC0544" w:rsidRPr="00FC0544" w:rsidRDefault="00FC0544" w:rsidP="002802BA">
      <w:pPr>
        <w:numPr>
          <w:ilvl w:val="0"/>
          <w:numId w:val="89"/>
        </w:numPr>
        <w:spacing w:after="0" w:line="264" w:lineRule="auto"/>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FC0544" w:rsidRPr="00FC0544" w:rsidRDefault="00FC0544" w:rsidP="002802BA">
      <w:pPr>
        <w:numPr>
          <w:ilvl w:val="0"/>
          <w:numId w:val="89"/>
        </w:numPr>
        <w:spacing w:after="0" w:line="264" w:lineRule="auto"/>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FC0544" w:rsidRPr="00FC0544" w:rsidRDefault="00FC0544" w:rsidP="002802BA">
      <w:pPr>
        <w:numPr>
          <w:ilvl w:val="0"/>
          <w:numId w:val="89"/>
        </w:numPr>
        <w:spacing w:after="0" w:line="264" w:lineRule="auto"/>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FC0544" w:rsidRPr="00FC0544" w:rsidRDefault="00FC0544" w:rsidP="00FC0544">
      <w:pPr>
        <w:spacing w:after="0" w:line="264" w:lineRule="auto"/>
        <w:ind w:left="120"/>
        <w:jc w:val="both"/>
        <w:rPr>
          <w:rFonts w:ascii="Times New Roman" w:hAnsi="Times New Roman" w:cs="Times New Roman"/>
          <w:sz w:val="24"/>
          <w:szCs w:val="24"/>
        </w:rPr>
      </w:pPr>
    </w:p>
    <w:p w:rsidR="00FC0544" w:rsidRPr="00FC0544" w:rsidRDefault="00FC0544" w:rsidP="00FC0544">
      <w:pPr>
        <w:spacing w:after="0" w:line="264" w:lineRule="auto"/>
        <w:ind w:left="120"/>
        <w:jc w:val="both"/>
        <w:rPr>
          <w:rFonts w:ascii="Times New Roman" w:hAnsi="Times New Roman" w:cs="Times New Roman"/>
          <w:sz w:val="24"/>
          <w:szCs w:val="24"/>
        </w:rPr>
      </w:pPr>
      <w:r w:rsidRPr="00FC0544">
        <w:rPr>
          <w:rFonts w:ascii="Times New Roman" w:hAnsi="Times New Roman" w:cs="Times New Roman"/>
          <w:b/>
          <w:color w:val="000000"/>
          <w:sz w:val="24"/>
          <w:szCs w:val="24"/>
        </w:rPr>
        <w:t>МЕСТО УЧЕБНОГО ПРЕДМЕТА «ОСНОВЫ БЕЗОПАСНОСТИ ЖИЗНЕДЕЯТЕЛЬНОСТИ» В УЧЕБНОМ ПЛАНЕ</w:t>
      </w:r>
    </w:p>
    <w:p w:rsidR="00FC0544" w:rsidRPr="00FC0544" w:rsidRDefault="00FC0544" w:rsidP="00FC0544">
      <w:pPr>
        <w:spacing w:after="0" w:line="264" w:lineRule="auto"/>
        <w:ind w:left="120"/>
        <w:jc w:val="both"/>
        <w:rPr>
          <w:rFonts w:ascii="Times New Roman" w:hAnsi="Times New Roman" w:cs="Times New Roman"/>
          <w:sz w:val="24"/>
          <w:szCs w:val="24"/>
        </w:rPr>
      </w:pP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z w:val="24"/>
          <w:szCs w:val="24"/>
        </w:rPr>
        <w:t>Всего на изучение учебного предмета ОБЖ на уровне среднего общего образования отводится 68 часов (по 34 часа в каждом классе).</w:t>
      </w:r>
    </w:p>
    <w:p w:rsidR="00FC0544" w:rsidRPr="00FC0544" w:rsidRDefault="00FC0544" w:rsidP="00FC0544">
      <w:pPr>
        <w:spacing w:after="200" w:line="276" w:lineRule="auto"/>
        <w:rPr>
          <w:rFonts w:ascii="Times New Roman" w:hAnsi="Times New Roman" w:cs="Times New Roman"/>
          <w:sz w:val="24"/>
          <w:szCs w:val="24"/>
        </w:rPr>
        <w:sectPr w:rsidR="00FC0544" w:rsidRPr="00FC0544">
          <w:pgSz w:w="11906" w:h="16383"/>
          <w:pgMar w:top="1134" w:right="850" w:bottom="1134" w:left="1701" w:header="720" w:footer="720" w:gutter="0"/>
          <w:cols w:space="720"/>
        </w:sectPr>
      </w:pPr>
    </w:p>
    <w:p w:rsidR="00FC0544" w:rsidRPr="00FC0544" w:rsidRDefault="00FC0544" w:rsidP="00FC0544">
      <w:pPr>
        <w:spacing w:after="0" w:line="264" w:lineRule="auto"/>
        <w:ind w:left="120"/>
        <w:jc w:val="both"/>
        <w:rPr>
          <w:rFonts w:ascii="Times New Roman" w:hAnsi="Times New Roman" w:cs="Times New Roman"/>
          <w:sz w:val="24"/>
          <w:szCs w:val="24"/>
        </w:rPr>
      </w:pPr>
      <w:bookmarkStart w:id="152" w:name="block-7428546"/>
      <w:bookmarkEnd w:id="150"/>
      <w:r w:rsidRPr="00FC0544">
        <w:rPr>
          <w:rFonts w:ascii="Times New Roman" w:hAnsi="Times New Roman" w:cs="Times New Roman"/>
          <w:b/>
          <w:color w:val="000000"/>
          <w:sz w:val="24"/>
          <w:szCs w:val="24"/>
        </w:rPr>
        <w:t>СОДЕРЖАНИЕ ОБУЧЕНИЯ</w:t>
      </w:r>
    </w:p>
    <w:p w:rsidR="00FC0544" w:rsidRPr="00FC0544" w:rsidRDefault="00FC0544" w:rsidP="00FC0544">
      <w:pPr>
        <w:spacing w:after="0" w:line="264" w:lineRule="auto"/>
        <w:ind w:left="120"/>
        <w:jc w:val="both"/>
        <w:rPr>
          <w:rFonts w:ascii="Times New Roman" w:hAnsi="Times New Roman" w:cs="Times New Roman"/>
          <w:sz w:val="24"/>
          <w:szCs w:val="24"/>
        </w:rPr>
      </w:pP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b/>
          <w:color w:val="000000"/>
          <w:spacing w:val="-2"/>
          <w:sz w:val="24"/>
          <w:szCs w:val="24"/>
        </w:rPr>
        <w:t>Модуль № 1. «Основы комплексной безопасности».</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Культура безопасности жизнедеятельности в современном обществе.</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 xml:space="preserve">Личностный фактор в обеспечении безопасности жизнедеятельности населения в стране. </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Общие правила безопасности жизнедеятельности.</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Явные и скрытые опасности современных развлечений молодёжи. Зацепинг. Административная ответственность за занятия зацепингом и руфингом. Диггерство и его опасности. Ответственность за диггерство. Паркур. Селфи. Основные меры безопасности для паркура и селфи. Флешмоб. Ответственность за участие во флешмобе, носящем антиобщественный характер.</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Как не стать жертвой информационной войны.</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Обязанности участников дорожного движения. Правила дорожного движения для пешеходов, пассажиров, водителей.</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Безопасное поведение на различных видах транспорта.</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Электросамокат. Питбайк. Моноколесо. Сегвей. Гироскутер.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Информационная и финансовая безопасность. Информационная безопасность Российской Федерации. Угроза информационной безопасности.</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Информационная безопасность детей. Правила информационной безопасности в социальных сетях. Адреса электронной почты. Никнейм. Гражданская, административная и уголовная ответственность в информационной сфере.</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Порядок действий при попадании в опасную ситуацию. Порядок действий в случаях, когда потерялся человек.</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Безопасность в социуме. Конфликтные ситуации. Способы разрешения конфликтных ситуаций. Опасные проявления конфликтов. Способы противодействия буллингу и проявлению насилия.</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b/>
          <w:color w:val="000000"/>
          <w:spacing w:val="-2"/>
          <w:sz w:val="24"/>
          <w:szCs w:val="24"/>
        </w:rPr>
        <w:t xml:space="preserve">Модуль № 2. «Основы обороны государства». </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Вооружённые Силы Российской Федерации (созданы в 1992 г.).</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Дни воинской славы (победные дни) России. Памятные даты России.</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b/>
          <w:color w:val="000000"/>
          <w:spacing w:val="-2"/>
          <w:sz w:val="24"/>
          <w:szCs w:val="24"/>
        </w:rPr>
        <w:t>Модуль № 3. «Военно-профессиональная деятельность».</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Организация подготовки офицерских кадров для Вооружённых Сил Российской Федерации, МВД России, ФСБ России, МЧС России.</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Ритуал подъёма и спуска Государственного флага Российской Федерации. Вручение воинской части государственной награды.</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b/>
          <w:color w:val="000000"/>
          <w:spacing w:val="-2"/>
          <w:sz w:val="24"/>
          <w:szCs w:val="24"/>
        </w:rPr>
        <w:t>Модуль № 4. «Защита населения Российской Федерации от опасных и чрезвычайных ситуаций».</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 xml:space="preserve">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b/>
          <w:color w:val="000000"/>
          <w:spacing w:val="-2"/>
          <w:sz w:val="24"/>
          <w:szCs w:val="24"/>
        </w:rPr>
        <w:t>Модуль № 5. «Безопасность в природной среде и экологическая безопасность».</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 xml:space="preserve">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w:t>
      </w:r>
      <w:r w:rsidRPr="00FC0544">
        <w:rPr>
          <w:rFonts w:ascii="Times New Roman" w:hAnsi="Times New Roman" w:cs="Times New Roman"/>
          <w:color w:val="000000"/>
          <w:spacing w:val="-2"/>
          <w:sz w:val="24"/>
          <w:szCs w:val="24"/>
          <w:lang w:val="en-US"/>
        </w:rPr>
        <w:t>GPS</w:t>
      </w:r>
      <w:r w:rsidRPr="00FC0544">
        <w:rPr>
          <w:rFonts w:ascii="Times New Roman" w:hAnsi="Times New Roman" w:cs="Times New Roman"/>
          <w:color w:val="000000"/>
          <w:spacing w:val="-2"/>
          <w:sz w:val="24"/>
          <w:szCs w:val="24"/>
        </w:rPr>
        <w:t>). Безопасность в автономных условиях.</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Федеральная служба по надзору в сфере защиты прав потребителей и благополучия человека (Роспотребнадзор). Федеральный закон от 10 января 2002 г. № 7-ФЗ «Об охране окружающей среды».</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 xml:space="preserve">Средства защиты и предупреждения от экологических опасностей. Бытовые приборы контроля воздуха. </w:t>
      </w:r>
      <w:r w:rsidRPr="00FC0544">
        <w:rPr>
          <w:rFonts w:ascii="Times New Roman" w:hAnsi="Times New Roman" w:cs="Times New Roman"/>
          <w:color w:val="000000"/>
          <w:spacing w:val="-2"/>
          <w:sz w:val="24"/>
          <w:szCs w:val="24"/>
          <w:lang w:val="en-US"/>
        </w:rPr>
        <w:t>TDS</w:t>
      </w:r>
      <w:r w:rsidRPr="00FC0544">
        <w:rPr>
          <w:rFonts w:ascii="Times New Roman" w:hAnsi="Times New Roman" w:cs="Times New Roman"/>
          <w:color w:val="000000"/>
          <w:spacing w:val="-2"/>
          <w:sz w:val="24"/>
          <w:szCs w:val="24"/>
        </w:rPr>
        <w:t>-метры (солемеры). Шумомеры. Люксметры. Бытовые дозиметры (радиометры). Бытовые нитратомеры.</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b/>
          <w:color w:val="000000"/>
          <w:spacing w:val="-2"/>
          <w:sz w:val="24"/>
          <w:szCs w:val="24"/>
        </w:rPr>
        <w:t>Модуль № 6. «Основы противодействия экстремизму и терроризму».</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Разновидности экстремистской деятельности. Внешние и внутренние экстремистские угрозы.</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Кибертерроризм.</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b/>
          <w:color w:val="000000"/>
          <w:spacing w:val="-2"/>
          <w:sz w:val="24"/>
          <w:szCs w:val="24"/>
        </w:rPr>
        <w:t>Модуль № 7. «Основы здорового образа жизни».</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Психоактивные вещества (ПАВ). Формирование индивидуального негативного отношения к наркотикам.</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b/>
          <w:color w:val="000000"/>
          <w:spacing w:val="-2"/>
          <w:sz w:val="24"/>
          <w:szCs w:val="24"/>
        </w:rPr>
        <w:t>Модуль № 8. «Основы медицинских знаний и оказание первой помощи».</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Освоение основ медицинских знаний.</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С</w:t>
      </w:r>
      <w:r w:rsidRPr="00FC0544">
        <w:rPr>
          <w:rFonts w:ascii="Times New Roman" w:hAnsi="Times New Roman" w:cs="Times New Roman"/>
          <w:color w:val="000000"/>
          <w:spacing w:val="-2"/>
          <w:sz w:val="24"/>
          <w:szCs w:val="24"/>
          <w:lang w:val="en-US"/>
        </w:rPr>
        <w:t>OVID</w:t>
      </w:r>
      <w:r w:rsidRPr="00FC0544">
        <w:rPr>
          <w:rFonts w:ascii="Times New Roman" w:hAnsi="Times New Roman" w:cs="Times New Roman"/>
          <w:color w:val="000000"/>
          <w:spacing w:val="-2"/>
          <w:sz w:val="24"/>
          <w:szCs w:val="24"/>
        </w:rPr>
        <w:t>-19. Правила профилактики коронавируса.</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Первая помощь при утоплении и коме. Первая помощь при отравлении психоактивными веществами. Общие признаки отравления психоактивными веществами.</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Составы аптечек для оказания первой помощи в различных условиях.</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Правила и способы переноски (транспортировки) пострадавших.</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b/>
          <w:color w:val="000000"/>
          <w:spacing w:val="-2"/>
          <w:sz w:val="24"/>
          <w:szCs w:val="24"/>
        </w:rPr>
        <w:t>Модуль № 9. «Элементы начальной военной подготовки».</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 xml:space="preserve">Способы передвижения в бою при действиях в пешем порядке. </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оттаскивания раненых с поля боя.</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Сооружения для защиты личного состава. Открытая щель. Перекрытая щель. Блиндаж. Укрытия для боевой техники. Убежища для личного состава.</w:t>
      </w:r>
    </w:p>
    <w:p w:rsidR="00FC0544" w:rsidRPr="00FC0544" w:rsidRDefault="00FC0544" w:rsidP="00FC0544">
      <w:pPr>
        <w:spacing w:after="200" w:line="276" w:lineRule="auto"/>
        <w:rPr>
          <w:rFonts w:ascii="Times New Roman" w:hAnsi="Times New Roman" w:cs="Times New Roman"/>
          <w:sz w:val="24"/>
          <w:szCs w:val="24"/>
        </w:rPr>
        <w:sectPr w:rsidR="00FC0544" w:rsidRPr="00FC0544">
          <w:pgSz w:w="11906" w:h="16383"/>
          <w:pgMar w:top="1134" w:right="850" w:bottom="1134" w:left="1701" w:header="720" w:footer="720" w:gutter="0"/>
          <w:cols w:space="720"/>
        </w:sectPr>
      </w:pPr>
    </w:p>
    <w:p w:rsidR="00FC0544" w:rsidRPr="00FC0544" w:rsidRDefault="00FC0544" w:rsidP="00FC0544">
      <w:pPr>
        <w:spacing w:after="0" w:line="264" w:lineRule="auto"/>
        <w:ind w:left="120"/>
        <w:jc w:val="both"/>
        <w:rPr>
          <w:rFonts w:ascii="Times New Roman" w:hAnsi="Times New Roman" w:cs="Times New Roman"/>
          <w:sz w:val="24"/>
          <w:szCs w:val="24"/>
        </w:rPr>
      </w:pPr>
      <w:bookmarkStart w:id="153" w:name="block-7428547"/>
      <w:bookmarkEnd w:id="152"/>
      <w:r w:rsidRPr="00FC0544">
        <w:rPr>
          <w:rFonts w:ascii="Times New Roman" w:hAnsi="Times New Roman" w:cs="Times New Roman"/>
          <w:b/>
          <w:color w:val="000000"/>
          <w:sz w:val="24"/>
          <w:szCs w:val="24"/>
        </w:rPr>
        <w:t xml:space="preserve">ПЛАНИРУЕМЫЕ РЕЗУЛЬТАТЫ ОСВОЕНИЯ УЧЕБНОГО ПРЕДМЕТА «ОСНОВЫ БЕЗОПАСНОСТИ ЖИЗНЕДЕЯТЕЛЬНОСТИ» </w:t>
      </w:r>
    </w:p>
    <w:p w:rsidR="00FC0544" w:rsidRPr="00FC0544" w:rsidRDefault="00FC0544" w:rsidP="00FC0544">
      <w:pPr>
        <w:spacing w:after="0" w:line="264" w:lineRule="auto"/>
        <w:ind w:left="120"/>
        <w:jc w:val="both"/>
        <w:rPr>
          <w:rFonts w:ascii="Times New Roman" w:hAnsi="Times New Roman" w:cs="Times New Roman"/>
          <w:sz w:val="24"/>
          <w:szCs w:val="24"/>
        </w:rPr>
      </w:pP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b/>
          <w:color w:val="000000"/>
          <w:sz w:val="24"/>
          <w:szCs w:val="24"/>
        </w:rPr>
        <w:t>ЛИЧНОСТНЫЕ РЕЗУЛЬТАТЫ</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Личностные результаты изучения ОБЖ включают:</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b/>
          <w:color w:val="000000"/>
          <w:spacing w:val="-2"/>
          <w:sz w:val="24"/>
          <w:szCs w:val="24"/>
        </w:rPr>
        <w:t>1) гражданское воспитание:</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готовность к взаимодействию с обществом и государством в обеспечении безопасности жизни и здоровья населения;</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b/>
          <w:color w:val="000000"/>
          <w:spacing w:val="-2"/>
          <w:sz w:val="24"/>
          <w:szCs w:val="24"/>
        </w:rPr>
        <w:t>2) патриотическое воспитание:</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b/>
          <w:color w:val="000000"/>
          <w:spacing w:val="-2"/>
          <w:sz w:val="24"/>
          <w:szCs w:val="24"/>
        </w:rPr>
        <w:t>3) духовно-нравственное воспитание:</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осознание духовных ценностей российского народа и российского воинства;</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ответственное отношение к своим родителям, старшему поколению, семье, культуре и традициям народов России, принятие идей волонтёрства и добровольчества;</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b/>
          <w:color w:val="000000"/>
          <w:spacing w:val="-2"/>
          <w:sz w:val="24"/>
          <w:szCs w:val="24"/>
        </w:rPr>
        <w:t>4) эстетическое воспитание:</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эстетическое отношение к миру в сочетании с культурой безопасности жизнедеятельности;</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понимание взаимозависимости успешности и полноценного развития и безопасного поведения в повседневной жизни;</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b/>
          <w:color w:val="000000"/>
          <w:spacing w:val="-2"/>
          <w:sz w:val="24"/>
          <w:szCs w:val="24"/>
        </w:rPr>
        <w:t>5) ценности научного познания:</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b/>
          <w:color w:val="000000"/>
          <w:spacing w:val="-2"/>
          <w:sz w:val="24"/>
          <w:szCs w:val="24"/>
        </w:rPr>
        <w:t>6) физическое воспитание:</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осознание ценности жизни, сформированность ответственного отношения к своему здоровью и здоровью окружающих;</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знание приёмов оказания первой помощи и готовность применять их в случае необходимости;</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потребность в регулярном ведении здорового образа жизни;</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осознание последствий и активное неприятие вредных привычек и иных форм причинения вреда физическому и психическому здоровью;</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b/>
          <w:color w:val="000000"/>
          <w:spacing w:val="-2"/>
          <w:sz w:val="24"/>
          <w:szCs w:val="24"/>
        </w:rPr>
        <w:t>7) трудовое воспитание:</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готовность к осознанному и ответственному соблюдению требований безопасности в процессе трудовой деятельности;</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интерес к различным сферам профессиональной деятельности, включая военно-профессиональную деятельность;</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готовность и способность к образованию и самообразованию на протяжении всей жизни;</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b/>
          <w:color w:val="000000"/>
          <w:spacing w:val="-2"/>
          <w:sz w:val="24"/>
          <w:szCs w:val="24"/>
        </w:rPr>
        <w:t>8) экологическое воспитание:</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расширение представлений о деятельности экологической направленности.</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b/>
          <w:color w:val="000000"/>
          <w:sz w:val="24"/>
          <w:szCs w:val="24"/>
        </w:rPr>
        <w:t>МЕТАПРЕДМЕТНЫЕ РЕЗУЛЬТАТЫ</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 xml:space="preserve">В результате изучения ОБЖ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 xml:space="preserve">У обучающегося будут сформированы следующие </w:t>
      </w:r>
      <w:r w:rsidRPr="00FC0544">
        <w:rPr>
          <w:rFonts w:ascii="Times New Roman" w:hAnsi="Times New Roman" w:cs="Times New Roman"/>
          <w:b/>
          <w:color w:val="000000"/>
          <w:spacing w:val="-2"/>
          <w:sz w:val="24"/>
          <w:szCs w:val="24"/>
        </w:rPr>
        <w:t>базовые логические действия</w:t>
      </w:r>
      <w:r w:rsidRPr="00FC0544">
        <w:rPr>
          <w:rFonts w:ascii="Times New Roman" w:hAnsi="Times New Roman" w:cs="Times New Roman"/>
          <w:color w:val="000000"/>
          <w:spacing w:val="-2"/>
          <w:sz w:val="24"/>
          <w:szCs w:val="24"/>
        </w:rPr>
        <w:t xml:space="preserve"> как часть познавательных универсальных учебных действий:</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планировать и осуществлять учебные действия в условиях дефицита информации, необходимой для решения стоящей задачи;</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развивать творческое мышление при решении ситуационных задач.</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 xml:space="preserve">У обучающегося будут сформированы следующие </w:t>
      </w:r>
      <w:r w:rsidRPr="00FC0544">
        <w:rPr>
          <w:rFonts w:ascii="Times New Roman" w:hAnsi="Times New Roman" w:cs="Times New Roman"/>
          <w:b/>
          <w:color w:val="000000"/>
          <w:spacing w:val="-2"/>
          <w:sz w:val="24"/>
          <w:szCs w:val="24"/>
        </w:rPr>
        <w:t>базовые исследовательские действия</w:t>
      </w:r>
      <w:r w:rsidRPr="00FC0544">
        <w:rPr>
          <w:rFonts w:ascii="Times New Roman" w:hAnsi="Times New Roman" w:cs="Times New Roman"/>
          <w:color w:val="000000"/>
          <w:spacing w:val="-2"/>
          <w:sz w:val="24"/>
          <w:szCs w:val="24"/>
        </w:rPr>
        <w:t xml:space="preserve"> как часть познавательных универсальных учебных действий:</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владеть научной терминологией, ключевыми понятиями и методами в области безопасности жизнедеятельности;</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критически оценивать полученные в ходе решения учебных задач результаты, обосновывать предложения по их корректировке в новых условиях;</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характеризовать приобретённые знания и навыки, оценивать возможность их реализации в реальных ситуациях;</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 xml:space="preserve">У обучающегося будут сформированы следующие </w:t>
      </w:r>
      <w:r w:rsidRPr="00FC0544">
        <w:rPr>
          <w:rFonts w:ascii="Times New Roman" w:hAnsi="Times New Roman" w:cs="Times New Roman"/>
          <w:b/>
          <w:color w:val="000000"/>
          <w:spacing w:val="-2"/>
          <w:sz w:val="24"/>
          <w:szCs w:val="24"/>
        </w:rPr>
        <w:t>умения работать с информацией</w:t>
      </w:r>
      <w:r w:rsidRPr="00FC0544">
        <w:rPr>
          <w:rFonts w:ascii="Times New Roman" w:hAnsi="Times New Roman" w:cs="Times New Roman"/>
          <w:color w:val="000000"/>
          <w:spacing w:val="-2"/>
          <w:sz w:val="24"/>
          <w:szCs w:val="24"/>
        </w:rPr>
        <w:t xml:space="preserve"> как часть познавательных универсальных учебных действий:</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оценивать достоверность, легитимность информации, её соответствие правовым и морально-этическим нормам;</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владеть навыками по предотвращению рисков, профилактике угроз и защите от опасностей цифровой среды;</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 xml:space="preserve">У обучающегося будут сформированы следующие </w:t>
      </w:r>
      <w:r w:rsidRPr="00FC0544">
        <w:rPr>
          <w:rFonts w:ascii="Times New Roman" w:hAnsi="Times New Roman" w:cs="Times New Roman"/>
          <w:b/>
          <w:color w:val="000000"/>
          <w:spacing w:val="-2"/>
          <w:sz w:val="24"/>
          <w:szCs w:val="24"/>
        </w:rPr>
        <w:t>умения общения</w:t>
      </w:r>
      <w:r w:rsidRPr="00FC0544">
        <w:rPr>
          <w:rFonts w:ascii="Times New Roman" w:hAnsi="Times New Roman" w:cs="Times New Roman"/>
          <w:color w:val="000000"/>
          <w:spacing w:val="-2"/>
          <w:sz w:val="24"/>
          <w:szCs w:val="24"/>
        </w:rPr>
        <w:t xml:space="preserve"> как часть коммуникативных универсальных учебных действий:</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осуществлять в ходе образовательной деятельности безопасную коммуникацию, переносить принципы её организации в повседневную жизнь;</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владеть приёмами безопасного межличностного и группового общения; безопасно действовать по избеганию конфликтных ситуаций;</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аргументированно, логично и ясно излагать свою точку зрения с использованием языковых средств.</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 xml:space="preserve">У обучающегося будут сформированы следующие </w:t>
      </w:r>
      <w:r w:rsidRPr="00FC0544">
        <w:rPr>
          <w:rFonts w:ascii="Times New Roman" w:hAnsi="Times New Roman" w:cs="Times New Roman"/>
          <w:b/>
          <w:color w:val="000000"/>
          <w:spacing w:val="-2"/>
          <w:sz w:val="24"/>
          <w:szCs w:val="24"/>
        </w:rPr>
        <w:t>умения самоорганизации</w:t>
      </w:r>
      <w:r w:rsidRPr="00FC0544">
        <w:rPr>
          <w:rFonts w:ascii="Times New Roman" w:hAnsi="Times New Roman" w:cs="Times New Roman"/>
          <w:color w:val="000000"/>
          <w:spacing w:val="-2"/>
          <w:sz w:val="24"/>
          <w:szCs w:val="24"/>
        </w:rPr>
        <w:t xml:space="preserve"> как части регулятивных универсальных учебных действий:</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ставить и формулировать собственные задачи в образовательной деятельности и жизненных ситуациях;</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самостоятельно выявлять проблемные вопросы, выбирать оптимальный способ и составлять план их решения в конкретных условиях;</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делать осознанный выбор в новой ситуации, аргументировать его; брать ответственность за своё решение;</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оценивать приобретённый опыт;</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 xml:space="preserve">У обучающегося будут сформированы следующие </w:t>
      </w:r>
      <w:r w:rsidRPr="00FC0544">
        <w:rPr>
          <w:rFonts w:ascii="Times New Roman" w:hAnsi="Times New Roman" w:cs="Times New Roman"/>
          <w:b/>
          <w:color w:val="000000"/>
          <w:spacing w:val="-2"/>
          <w:sz w:val="24"/>
          <w:szCs w:val="24"/>
        </w:rPr>
        <w:t>умения самоконтроля</w:t>
      </w:r>
      <w:r w:rsidRPr="00FC0544">
        <w:rPr>
          <w:rFonts w:ascii="Times New Roman" w:hAnsi="Times New Roman" w:cs="Times New Roman"/>
          <w:color w:val="000000"/>
          <w:spacing w:val="-2"/>
          <w:sz w:val="24"/>
          <w:szCs w:val="24"/>
        </w:rPr>
        <w:t>, принятия себя и других как части регулятивных универсальных учебных действий:</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использовать приёмы рефлексии для анализа и оценки образовательной ситуации, выбора оптимального решения;</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принимать себя, понимая свои недостатки и достоинства, невозможности контроля всего вокруг;</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принимать мотивы и аргументы других при анализе и оценке образовательной ситуации; признавать право на ошибку свою и чужую.</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 xml:space="preserve">У обучающегося будут сформированы следующие </w:t>
      </w:r>
      <w:r w:rsidRPr="00FC0544">
        <w:rPr>
          <w:rFonts w:ascii="Times New Roman" w:hAnsi="Times New Roman" w:cs="Times New Roman"/>
          <w:b/>
          <w:color w:val="000000"/>
          <w:spacing w:val="-2"/>
          <w:sz w:val="24"/>
          <w:szCs w:val="24"/>
        </w:rPr>
        <w:t>умения совместной деятельности</w:t>
      </w:r>
      <w:r w:rsidRPr="00FC0544">
        <w:rPr>
          <w:rFonts w:ascii="Times New Roman" w:hAnsi="Times New Roman" w:cs="Times New Roman"/>
          <w:color w:val="000000"/>
          <w:spacing w:val="-2"/>
          <w:sz w:val="24"/>
          <w:szCs w:val="24"/>
        </w:rPr>
        <w:t>:</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понимать и использовать преимущества командной и индивидуальной работы в конкретной учебной ситуации;</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оценивать свой вклад и вклад каждого участника команды в общий результат по совместно разработанным критериям;</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b/>
          <w:color w:val="000000"/>
          <w:sz w:val="24"/>
          <w:szCs w:val="24"/>
        </w:rPr>
        <w:t>ПРЕДМЕТНЫЕ РЕЗУЛЬТАТЫ</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Предметные результаты освоения программы по ОБЖ на уровне среднего общего образования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Предметные результаты, формируемые в ходе изучения ОБЖ, должны обеспечивать:</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9) 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10) 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FC0544" w:rsidRPr="00FC0544" w:rsidRDefault="00FC0544" w:rsidP="00FC0544">
      <w:pPr>
        <w:spacing w:after="0" w:line="264" w:lineRule="auto"/>
        <w:ind w:firstLine="600"/>
        <w:jc w:val="both"/>
        <w:rPr>
          <w:rFonts w:ascii="Times New Roman" w:hAnsi="Times New Roman" w:cs="Times New Roman"/>
          <w:sz w:val="24"/>
          <w:szCs w:val="24"/>
        </w:rPr>
      </w:pPr>
      <w:r w:rsidRPr="00FC0544">
        <w:rPr>
          <w:rFonts w:ascii="Times New Roman" w:hAnsi="Times New Roman" w:cs="Times New Roman"/>
          <w:color w:val="000000"/>
          <w:spacing w:val="-2"/>
          <w:sz w:val="24"/>
          <w:szCs w:val="24"/>
        </w:rPr>
        <w:t>128.4.5.4. Образовательная организация вправе самостоятельно определять последовательность для освоения обучающимися модулей ОБЖ.</w:t>
      </w:r>
    </w:p>
    <w:p w:rsidR="00FC0544" w:rsidRPr="00FC0544" w:rsidRDefault="00FC0544" w:rsidP="00FC0544">
      <w:pPr>
        <w:spacing w:after="200" w:line="276" w:lineRule="auto"/>
        <w:rPr>
          <w:rFonts w:ascii="Times New Roman" w:hAnsi="Times New Roman" w:cs="Times New Roman"/>
          <w:sz w:val="24"/>
          <w:szCs w:val="24"/>
        </w:rPr>
        <w:sectPr w:rsidR="00FC0544" w:rsidRPr="00FC0544">
          <w:pgSz w:w="11906" w:h="16383"/>
          <w:pgMar w:top="1134" w:right="850" w:bottom="1134" w:left="1701" w:header="720" w:footer="720" w:gutter="0"/>
          <w:cols w:space="720"/>
        </w:sectPr>
      </w:pPr>
    </w:p>
    <w:p w:rsidR="00FC0544" w:rsidRPr="00FC0544" w:rsidRDefault="00FC0544" w:rsidP="00FC0544">
      <w:pPr>
        <w:spacing w:after="0" w:line="276" w:lineRule="auto"/>
        <w:ind w:left="120"/>
        <w:rPr>
          <w:rFonts w:ascii="Times New Roman" w:hAnsi="Times New Roman" w:cs="Times New Roman"/>
          <w:sz w:val="24"/>
          <w:szCs w:val="24"/>
          <w:lang w:val="en-US"/>
        </w:rPr>
      </w:pPr>
      <w:bookmarkStart w:id="154" w:name="block-7428548"/>
      <w:bookmarkEnd w:id="153"/>
      <w:r w:rsidRPr="00FC0544">
        <w:rPr>
          <w:rFonts w:ascii="Times New Roman" w:hAnsi="Times New Roman" w:cs="Times New Roman"/>
          <w:b/>
          <w:color w:val="000000"/>
          <w:sz w:val="24"/>
          <w:szCs w:val="24"/>
        </w:rPr>
        <w:t xml:space="preserve"> </w:t>
      </w:r>
      <w:r w:rsidRPr="00FC0544">
        <w:rPr>
          <w:rFonts w:ascii="Times New Roman" w:hAnsi="Times New Roman" w:cs="Times New Roman"/>
          <w:b/>
          <w:color w:val="000000"/>
          <w:sz w:val="24"/>
          <w:szCs w:val="24"/>
          <w:lang w:val="en-US"/>
        </w:rPr>
        <w:t xml:space="preserve">ТЕМАТИЧЕСКОЕ ПЛАНИРОВАНИЕ </w:t>
      </w:r>
    </w:p>
    <w:p w:rsidR="00FC0544" w:rsidRPr="00FC0544" w:rsidRDefault="00FC0544" w:rsidP="00FC0544">
      <w:pPr>
        <w:spacing w:after="0" w:line="276" w:lineRule="auto"/>
        <w:ind w:left="120"/>
        <w:rPr>
          <w:rFonts w:ascii="Times New Roman" w:hAnsi="Times New Roman" w:cs="Times New Roman"/>
          <w:sz w:val="24"/>
          <w:szCs w:val="24"/>
          <w:lang w:val="en-US"/>
        </w:rPr>
      </w:pPr>
      <w:r w:rsidRPr="00FC0544">
        <w:rPr>
          <w:rFonts w:ascii="Times New Roman" w:hAnsi="Times New Roman" w:cs="Times New Roman"/>
          <w:b/>
          <w:color w:val="000000"/>
          <w:sz w:val="24"/>
          <w:szCs w:val="24"/>
          <w:lang w:val="en-US"/>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599"/>
      </w:tblGrid>
      <w:tr w:rsidR="00FC0544" w:rsidRPr="00FC0544" w:rsidTr="001C6D52">
        <w:trPr>
          <w:trHeight w:val="144"/>
          <w:tblCellSpacing w:w="20" w:type="nil"/>
        </w:trPr>
        <w:tc>
          <w:tcPr>
            <w:tcW w:w="492" w:type="dxa"/>
            <w:vMerge w:val="restart"/>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sz w:val="24"/>
                <w:szCs w:val="24"/>
                <w:lang w:val="en-US"/>
              </w:rPr>
            </w:pPr>
            <w:r w:rsidRPr="00FC0544">
              <w:rPr>
                <w:rFonts w:ascii="Times New Roman" w:hAnsi="Times New Roman" w:cs="Times New Roman"/>
                <w:b/>
                <w:color w:val="000000"/>
                <w:sz w:val="24"/>
                <w:szCs w:val="24"/>
                <w:lang w:val="en-US"/>
              </w:rPr>
              <w:t xml:space="preserve">№ п/п </w:t>
            </w:r>
          </w:p>
          <w:p w:rsidR="00FC0544" w:rsidRPr="00FC0544" w:rsidRDefault="00FC0544" w:rsidP="00FC0544">
            <w:pPr>
              <w:spacing w:after="0" w:line="276" w:lineRule="auto"/>
              <w:ind w:left="135"/>
              <w:rPr>
                <w:rFonts w:ascii="Times New Roman" w:hAnsi="Times New Roman" w:cs="Times New Roman"/>
                <w:sz w:val="24"/>
                <w:szCs w:val="24"/>
                <w:lang w:val="en-US"/>
              </w:rPr>
            </w:pPr>
          </w:p>
        </w:tc>
        <w:tc>
          <w:tcPr>
            <w:tcW w:w="3168" w:type="dxa"/>
            <w:vMerge w:val="restart"/>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sz w:val="24"/>
                <w:szCs w:val="24"/>
                <w:lang w:val="en-US"/>
              </w:rPr>
            </w:pPr>
            <w:r w:rsidRPr="00FC0544">
              <w:rPr>
                <w:rFonts w:ascii="Times New Roman" w:hAnsi="Times New Roman" w:cs="Times New Roman"/>
                <w:b/>
                <w:color w:val="000000"/>
                <w:sz w:val="24"/>
                <w:szCs w:val="24"/>
                <w:lang w:val="en-US"/>
              </w:rPr>
              <w:t xml:space="preserve">Наименование разделов и тем программы </w:t>
            </w:r>
          </w:p>
          <w:p w:rsidR="00FC0544" w:rsidRPr="00FC0544" w:rsidRDefault="00FC0544" w:rsidP="00FC0544">
            <w:pPr>
              <w:spacing w:after="0" w:line="276" w:lineRule="auto"/>
              <w:ind w:left="135"/>
              <w:rPr>
                <w:rFonts w:ascii="Times New Roman" w:hAnsi="Times New Roman" w:cs="Times New Roman"/>
                <w:sz w:val="24"/>
                <w:szCs w:val="24"/>
                <w:lang w:val="en-US"/>
              </w:rPr>
            </w:pPr>
          </w:p>
        </w:tc>
        <w:tc>
          <w:tcPr>
            <w:tcW w:w="0" w:type="auto"/>
            <w:gridSpan w:val="3"/>
            <w:tcMar>
              <w:top w:w="50" w:type="dxa"/>
              <w:left w:w="100" w:type="dxa"/>
            </w:tcMar>
            <w:vAlign w:val="center"/>
          </w:tcPr>
          <w:p w:rsidR="00FC0544" w:rsidRPr="00FC0544" w:rsidRDefault="00FC0544" w:rsidP="00FC0544">
            <w:pPr>
              <w:spacing w:after="0" w:line="276" w:lineRule="auto"/>
              <w:rPr>
                <w:rFonts w:ascii="Times New Roman" w:hAnsi="Times New Roman" w:cs="Times New Roman"/>
                <w:sz w:val="24"/>
                <w:szCs w:val="24"/>
                <w:lang w:val="en-US"/>
              </w:rPr>
            </w:pPr>
            <w:r w:rsidRPr="00FC0544">
              <w:rPr>
                <w:rFonts w:ascii="Times New Roman" w:hAnsi="Times New Roman" w:cs="Times New Roman"/>
                <w:b/>
                <w:color w:val="000000"/>
                <w:sz w:val="24"/>
                <w:szCs w:val="24"/>
                <w:lang w:val="en-US"/>
              </w:rPr>
              <w:t>Количество часов</w:t>
            </w:r>
          </w:p>
        </w:tc>
        <w:tc>
          <w:tcPr>
            <w:tcW w:w="2599" w:type="dxa"/>
            <w:vMerge w:val="restart"/>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sz w:val="24"/>
                <w:szCs w:val="24"/>
                <w:lang w:val="en-US"/>
              </w:rPr>
            </w:pPr>
            <w:r w:rsidRPr="00FC0544">
              <w:rPr>
                <w:rFonts w:ascii="Times New Roman" w:hAnsi="Times New Roman" w:cs="Times New Roman"/>
                <w:b/>
                <w:color w:val="000000"/>
                <w:sz w:val="24"/>
                <w:szCs w:val="24"/>
                <w:lang w:val="en-US"/>
              </w:rPr>
              <w:t xml:space="preserve">Электронные (цифровые) образовательные ресурсы </w:t>
            </w:r>
          </w:p>
          <w:p w:rsidR="00FC0544" w:rsidRPr="00FC0544" w:rsidRDefault="00FC0544" w:rsidP="00FC0544">
            <w:pPr>
              <w:spacing w:after="0" w:line="276" w:lineRule="auto"/>
              <w:ind w:left="135"/>
              <w:rPr>
                <w:rFonts w:ascii="Times New Roman" w:hAnsi="Times New Roman" w:cs="Times New Roman"/>
                <w:sz w:val="24"/>
                <w:szCs w:val="24"/>
                <w:lang w:val="en-US"/>
              </w:rPr>
            </w:pPr>
          </w:p>
        </w:tc>
      </w:tr>
      <w:tr w:rsidR="00FC0544" w:rsidRPr="00FC0544" w:rsidTr="001C6D52">
        <w:trPr>
          <w:trHeight w:val="144"/>
          <w:tblCellSpacing w:w="20" w:type="nil"/>
        </w:trPr>
        <w:tc>
          <w:tcPr>
            <w:tcW w:w="0" w:type="auto"/>
            <w:vMerge/>
            <w:tcBorders>
              <w:top w:val="nil"/>
            </w:tcBorders>
            <w:tcMar>
              <w:top w:w="50" w:type="dxa"/>
              <w:left w:w="100" w:type="dxa"/>
            </w:tcMar>
          </w:tcPr>
          <w:p w:rsidR="00FC0544" w:rsidRPr="00FC0544" w:rsidRDefault="00FC0544" w:rsidP="00FC0544">
            <w:pPr>
              <w:spacing w:after="200" w:line="276" w:lineRule="auto"/>
              <w:rPr>
                <w:rFonts w:ascii="Times New Roman" w:hAnsi="Times New Roman" w:cs="Times New Roman"/>
                <w:sz w:val="24"/>
                <w:szCs w:val="24"/>
                <w:lang w:val="en-US"/>
              </w:rPr>
            </w:pPr>
          </w:p>
        </w:tc>
        <w:tc>
          <w:tcPr>
            <w:tcW w:w="0" w:type="auto"/>
            <w:vMerge/>
            <w:tcBorders>
              <w:top w:val="nil"/>
            </w:tcBorders>
            <w:tcMar>
              <w:top w:w="50" w:type="dxa"/>
              <w:left w:w="100" w:type="dxa"/>
            </w:tcMar>
          </w:tcPr>
          <w:p w:rsidR="00FC0544" w:rsidRPr="00FC0544" w:rsidRDefault="00FC0544" w:rsidP="00FC0544">
            <w:pPr>
              <w:spacing w:after="200" w:line="276" w:lineRule="auto"/>
              <w:rPr>
                <w:rFonts w:ascii="Times New Roman" w:hAnsi="Times New Roman" w:cs="Times New Roman"/>
                <w:sz w:val="24"/>
                <w:szCs w:val="24"/>
                <w:lang w:val="en-US"/>
              </w:rPr>
            </w:pPr>
          </w:p>
        </w:tc>
        <w:tc>
          <w:tcPr>
            <w:tcW w:w="960" w:type="dxa"/>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sz w:val="24"/>
                <w:szCs w:val="24"/>
                <w:lang w:val="en-US"/>
              </w:rPr>
            </w:pPr>
            <w:r w:rsidRPr="00FC0544">
              <w:rPr>
                <w:rFonts w:ascii="Times New Roman" w:hAnsi="Times New Roman" w:cs="Times New Roman"/>
                <w:b/>
                <w:color w:val="000000"/>
                <w:sz w:val="24"/>
                <w:szCs w:val="24"/>
                <w:lang w:val="en-US"/>
              </w:rPr>
              <w:t xml:space="preserve">Всего </w:t>
            </w:r>
          </w:p>
          <w:p w:rsidR="00FC0544" w:rsidRPr="00FC0544" w:rsidRDefault="00FC0544" w:rsidP="00FC0544">
            <w:pPr>
              <w:spacing w:after="0" w:line="276" w:lineRule="auto"/>
              <w:ind w:left="135"/>
              <w:rPr>
                <w:rFonts w:ascii="Times New Roman" w:hAnsi="Times New Roman" w:cs="Times New Roman"/>
                <w:sz w:val="24"/>
                <w:szCs w:val="24"/>
                <w:lang w:val="en-US"/>
              </w:rPr>
            </w:pPr>
          </w:p>
        </w:tc>
        <w:tc>
          <w:tcPr>
            <w:tcW w:w="1680" w:type="dxa"/>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sz w:val="24"/>
                <w:szCs w:val="24"/>
                <w:lang w:val="en-US"/>
              </w:rPr>
            </w:pPr>
            <w:r w:rsidRPr="00FC0544">
              <w:rPr>
                <w:rFonts w:ascii="Times New Roman" w:hAnsi="Times New Roman" w:cs="Times New Roman"/>
                <w:b/>
                <w:color w:val="000000"/>
                <w:sz w:val="24"/>
                <w:szCs w:val="24"/>
                <w:lang w:val="en-US"/>
              </w:rPr>
              <w:t xml:space="preserve">Контрольные работы </w:t>
            </w:r>
          </w:p>
          <w:p w:rsidR="00FC0544" w:rsidRPr="00FC0544" w:rsidRDefault="00FC0544" w:rsidP="00FC0544">
            <w:pPr>
              <w:spacing w:after="0" w:line="276" w:lineRule="auto"/>
              <w:ind w:left="135"/>
              <w:rPr>
                <w:rFonts w:ascii="Times New Roman" w:hAnsi="Times New Roman" w:cs="Times New Roman"/>
                <w:sz w:val="24"/>
                <w:szCs w:val="24"/>
                <w:lang w:val="en-US"/>
              </w:rPr>
            </w:pPr>
          </w:p>
        </w:tc>
        <w:tc>
          <w:tcPr>
            <w:tcW w:w="1768" w:type="dxa"/>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sz w:val="24"/>
                <w:szCs w:val="24"/>
                <w:lang w:val="en-US"/>
              </w:rPr>
            </w:pPr>
            <w:r w:rsidRPr="00FC0544">
              <w:rPr>
                <w:rFonts w:ascii="Times New Roman" w:hAnsi="Times New Roman" w:cs="Times New Roman"/>
                <w:b/>
                <w:color w:val="000000"/>
                <w:sz w:val="24"/>
                <w:szCs w:val="24"/>
                <w:lang w:val="en-US"/>
              </w:rPr>
              <w:t xml:space="preserve">Практические работы </w:t>
            </w:r>
          </w:p>
          <w:p w:rsidR="00FC0544" w:rsidRPr="00FC0544" w:rsidRDefault="00FC0544" w:rsidP="00FC0544">
            <w:pPr>
              <w:spacing w:after="0" w:line="276" w:lineRule="auto"/>
              <w:ind w:left="135"/>
              <w:rPr>
                <w:rFonts w:ascii="Times New Roman" w:hAnsi="Times New Roman" w:cs="Times New Roman"/>
                <w:sz w:val="24"/>
                <w:szCs w:val="24"/>
                <w:lang w:val="en-US"/>
              </w:rPr>
            </w:pPr>
          </w:p>
        </w:tc>
        <w:tc>
          <w:tcPr>
            <w:tcW w:w="0" w:type="auto"/>
            <w:vMerge/>
            <w:tcBorders>
              <w:top w:val="nil"/>
            </w:tcBorders>
            <w:tcMar>
              <w:top w:w="50" w:type="dxa"/>
              <w:left w:w="100" w:type="dxa"/>
            </w:tcMar>
          </w:tcPr>
          <w:p w:rsidR="00FC0544" w:rsidRPr="00FC0544" w:rsidRDefault="00FC0544" w:rsidP="00FC0544">
            <w:pPr>
              <w:spacing w:after="200" w:line="276" w:lineRule="auto"/>
              <w:rPr>
                <w:rFonts w:ascii="Times New Roman" w:hAnsi="Times New Roman" w:cs="Times New Roman"/>
                <w:sz w:val="24"/>
                <w:szCs w:val="24"/>
                <w:lang w:val="en-US"/>
              </w:rPr>
            </w:pPr>
          </w:p>
        </w:tc>
      </w:tr>
      <w:tr w:rsidR="00FC0544" w:rsidRPr="00FC0544" w:rsidTr="001C6D52">
        <w:trPr>
          <w:trHeight w:val="144"/>
          <w:tblCellSpacing w:w="20" w:type="nil"/>
        </w:trPr>
        <w:tc>
          <w:tcPr>
            <w:tcW w:w="0" w:type="auto"/>
            <w:gridSpan w:val="6"/>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sz w:val="24"/>
                <w:szCs w:val="24"/>
              </w:rPr>
            </w:pPr>
            <w:r w:rsidRPr="00FC0544">
              <w:rPr>
                <w:rFonts w:ascii="Times New Roman" w:hAnsi="Times New Roman" w:cs="Times New Roman"/>
                <w:b/>
                <w:color w:val="000000"/>
                <w:sz w:val="24"/>
                <w:szCs w:val="24"/>
              </w:rPr>
              <w:t>Раздел 1.</w:t>
            </w:r>
            <w:r w:rsidRPr="00FC0544">
              <w:rPr>
                <w:rFonts w:ascii="Times New Roman" w:hAnsi="Times New Roman" w:cs="Times New Roman"/>
                <w:color w:val="000000"/>
                <w:sz w:val="24"/>
                <w:szCs w:val="24"/>
              </w:rPr>
              <w:t xml:space="preserve"> </w:t>
            </w:r>
            <w:r w:rsidRPr="00FC0544">
              <w:rPr>
                <w:rFonts w:ascii="Times New Roman" w:hAnsi="Times New Roman" w:cs="Times New Roman"/>
                <w:b/>
                <w:color w:val="000000"/>
                <w:sz w:val="24"/>
                <w:szCs w:val="24"/>
              </w:rPr>
              <w:t>Модуль "Основы комплексной безопасности"</w:t>
            </w:r>
          </w:p>
        </w:tc>
      </w:tr>
      <w:tr w:rsidR="00FC0544" w:rsidRPr="00FC0544" w:rsidTr="001C6D52">
        <w:trPr>
          <w:trHeight w:val="144"/>
          <w:tblCellSpacing w:w="20" w:type="nil"/>
        </w:trPr>
        <w:tc>
          <w:tcPr>
            <w:tcW w:w="492" w:type="dxa"/>
            <w:tcMar>
              <w:top w:w="50" w:type="dxa"/>
              <w:left w:w="100" w:type="dxa"/>
            </w:tcMar>
            <w:vAlign w:val="center"/>
          </w:tcPr>
          <w:p w:rsidR="00FC0544" w:rsidRPr="00FC0544" w:rsidRDefault="00FC0544" w:rsidP="00FC0544">
            <w:pPr>
              <w:spacing w:after="0" w:line="276" w:lineRule="auto"/>
              <w:rPr>
                <w:rFonts w:ascii="Times New Roman" w:hAnsi="Times New Roman" w:cs="Times New Roman"/>
                <w:sz w:val="24"/>
                <w:szCs w:val="24"/>
                <w:lang w:val="en-US"/>
              </w:rPr>
            </w:pPr>
            <w:r w:rsidRPr="00FC0544">
              <w:rPr>
                <w:rFonts w:ascii="Times New Roman" w:hAnsi="Times New Roman" w:cs="Times New Roman"/>
                <w:color w:val="000000"/>
                <w:sz w:val="24"/>
                <w:szCs w:val="24"/>
                <w:lang w:val="en-US"/>
              </w:rPr>
              <w:t>1.1</w:t>
            </w:r>
          </w:p>
        </w:tc>
        <w:tc>
          <w:tcPr>
            <w:tcW w:w="3168" w:type="dxa"/>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sz w:val="24"/>
                <w:szCs w:val="24"/>
                <w:lang w:val="en-US"/>
              </w:rPr>
            </w:pPr>
            <w:r w:rsidRPr="00FC0544">
              <w:rPr>
                <w:rFonts w:ascii="Times New Roman" w:hAnsi="Times New Roman" w:cs="Times New Roman"/>
                <w:color w:val="000000"/>
                <w:sz w:val="24"/>
                <w:szCs w:val="24"/>
                <w:lang w:val="en-US"/>
              </w:rPr>
              <w:t>Культура безопасности жизнедеятельности населения</w:t>
            </w:r>
          </w:p>
        </w:tc>
        <w:tc>
          <w:tcPr>
            <w:tcW w:w="960"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sz w:val="24"/>
                <w:szCs w:val="24"/>
                <w:lang w:val="en-US"/>
              </w:rPr>
            </w:pPr>
            <w:r w:rsidRPr="00FC0544">
              <w:rPr>
                <w:rFonts w:ascii="Times New Roman" w:hAnsi="Times New Roman" w:cs="Times New Roman"/>
                <w:color w:val="000000"/>
                <w:sz w:val="24"/>
                <w:szCs w:val="24"/>
                <w:lang w:val="en-US"/>
              </w:rPr>
              <w:t xml:space="preserve"> 2 </w:t>
            </w:r>
          </w:p>
        </w:tc>
        <w:tc>
          <w:tcPr>
            <w:tcW w:w="1680"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sz w:val="24"/>
                <w:szCs w:val="24"/>
                <w:lang w:val="en-US"/>
              </w:rPr>
            </w:pPr>
          </w:p>
        </w:tc>
        <w:tc>
          <w:tcPr>
            <w:tcW w:w="1768"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sz w:val="24"/>
                <w:szCs w:val="24"/>
                <w:lang w:val="en-US"/>
              </w:rPr>
            </w:pPr>
          </w:p>
        </w:tc>
        <w:tc>
          <w:tcPr>
            <w:tcW w:w="2599" w:type="dxa"/>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sz w:val="24"/>
                <w:szCs w:val="24"/>
                <w:lang w:val="en-US"/>
              </w:rPr>
            </w:pPr>
          </w:p>
        </w:tc>
      </w:tr>
      <w:tr w:rsidR="00FC0544" w:rsidRPr="00FC0544" w:rsidTr="001C6D52">
        <w:trPr>
          <w:trHeight w:val="144"/>
          <w:tblCellSpacing w:w="20" w:type="nil"/>
        </w:trPr>
        <w:tc>
          <w:tcPr>
            <w:tcW w:w="492" w:type="dxa"/>
            <w:tcMar>
              <w:top w:w="50" w:type="dxa"/>
              <w:left w:w="100" w:type="dxa"/>
            </w:tcMar>
            <w:vAlign w:val="center"/>
          </w:tcPr>
          <w:p w:rsidR="00FC0544" w:rsidRPr="00FC0544" w:rsidRDefault="00FC0544" w:rsidP="00FC0544">
            <w:pPr>
              <w:spacing w:after="0" w:line="276" w:lineRule="auto"/>
              <w:rPr>
                <w:rFonts w:ascii="Times New Roman" w:hAnsi="Times New Roman" w:cs="Times New Roman"/>
                <w:sz w:val="24"/>
                <w:szCs w:val="24"/>
                <w:lang w:val="en-US"/>
              </w:rPr>
            </w:pPr>
            <w:r w:rsidRPr="00FC0544">
              <w:rPr>
                <w:rFonts w:ascii="Times New Roman" w:hAnsi="Times New Roman" w:cs="Times New Roman"/>
                <w:color w:val="000000"/>
                <w:sz w:val="24"/>
                <w:szCs w:val="24"/>
                <w:lang w:val="en-US"/>
              </w:rPr>
              <w:t>1.2</w:t>
            </w:r>
          </w:p>
        </w:tc>
        <w:tc>
          <w:tcPr>
            <w:tcW w:w="3168" w:type="dxa"/>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sz w:val="24"/>
                <w:szCs w:val="24"/>
              </w:rPr>
            </w:pPr>
            <w:r w:rsidRPr="00FC0544">
              <w:rPr>
                <w:rFonts w:ascii="Times New Roman" w:hAnsi="Times New Roman" w:cs="Times New Roman"/>
                <w:color w:val="000000"/>
                <w:sz w:val="24"/>
                <w:szCs w:val="24"/>
              </w:rPr>
              <w:t>Опасности вовлечения молодёжи в противозаконную и антиобщественную деятельность</w:t>
            </w:r>
          </w:p>
        </w:tc>
        <w:tc>
          <w:tcPr>
            <w:tcW w:w="960"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sz w:val="24"/>
                <w:szCs w:val="24"/>
                <w:lang w:val="en-US"/>
              </w:rPr>
            </w:pPr>
            <w:r w:rsidRPr="00FC0544">
              <w:rPr>
                <w:rFonts w:ascii="Times New Roman" w:hAnsi="Times New Roman" w:cs="Times New Roman"/>
                <w:color w:val="000000"/>
                <w:sz w:val="24"/>
                <w:szCs w:val="24"/>
              </w:rPr>
              <w:t xml:space="preserve"> </w:t>
            </w:r>
            <w:r w:rsidRPr="00FC0544">
              <w:rPr>
                <w:rFonts w:ascii="Times New Roman" w:hAnsi="Times New Roman" w:cs="Times New Roman"/>
                <w:color w:val="000000"/>
                <w:sz w:val="24"/>
                <w:szCs w:val="24"/>
                <w:lang w:val="en-US"/>
              </w:rPr>
              <w:t xml:space="preserve">2 </w:t>
            </w:r>
          </w:p>
        </w:tc>
        <w:tc>
          <w:tcPr>
            <w:tcW w:w="1680"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sz w:val="24"/>
                <w:szCs w:val="24"/>
                <w:lang w:val="en-US"/>
              </w:rPr>
            </w:pPr>
          </w:p>
        </w:tc>
        <w:tc>
          <w:tcPr>
            <w:tcW w:w="1768"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sz w:val="24"/>
                <w:szCs w:val="24"/>
                <w:lang w:val="en-US"/>
              </w:rPr>
            </w:pPr>
          </w:p>
        </w:tc>
        <w:tc>
          <w:tcPr>
            <w:tcW w:w="2599" w:type="dxa"/>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sz w:val="24"/>
                <w:szCs w:val="24"/>
                <w:lang w:val="en-US"/>
              </w:rPr>
            </w:pPr>
          </w:p>
        </w:tc>
      </w:tr>
      <w:tr w:rsidR="00FC0544" w:rsidRPr="00FC0544" w:rsidTr="001C6D52">
        <w:trPr>
          <w:trHeight w:val="144"/>
          <w:tblCellSpacing w:w="20" w:type="nil"/>
        </w:trPr>
        <w:tc>
          <w:tcPr>
            <w:tcW w:w="492" w:type="dxa"/>
            <w:tcMar>
              <w:top w:w="50" w:type="dxa"/>
              <w:left w:w="100" w:type="dxa"/>
            </w:tcMar>
            <w:vAlign w:val="center"/>
          </w:tcPr>
          <w:p w:rsidR="00FC0544" w:rsidRPr="00FC0544" w:rsidRDefault="00FC0544" w:rsidP="00FC0544">
            <w:pPr>
              <w:spacing w:after="0" w:line="276" w:lineRule="auto"/>
              <w:rPr>
                <w:rFonts w:ascii="Times New Roman" w:hAnsi="Times New Roman" w:cs="Times New Roman"/>
                <w:sz w:val="24"/>
                <w:szCs w:val="24"/>
                <w:lang w:val="en-US"/>
              </w:rPr>
            </w:pPr>
            <w:r w:rsidRPr="00FC0544">
              <w:rPr>
                <w:rFonts w:ascii="Times New Roman" w:hAnsi="Times New Roman" w:cs="Times New Roman"/>
                <w:color w:val="000000"/>
                <w:sz w:val="24"/>
                <w:szCs w:val="24"/>
                <w:lang w:val="en-US"/>
              </w:rPr>
              <w:t>1.3</w:t>
            </w:r>
          </w:p>
        </w:tc>
        <w:tc>
          <w:tcPr>
            <w:tcW w:w="3168" w:type="dxa"/>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sz w:val="24"/>
                <w:szCs w:val="24"/>
                <w:lang w:val="en-US"/>
              </w:rPr>
            </w:pPr>
            <w:r w:rsidRPr="00FC0544">
              <w:rPr>
                <w:rFonts w:ascii="Times New Roman" w:hAnsi="Times New Roman" w:cs="Times New Roman"/>
                <w:color w:val="000000"/>
                <w:sz w:val="24"/>
                <w:szCs w:val="24"/>
                <w:lang w:val="en-US"/>
              </w:rPr>
              <w:t>Безопасность на транспорте</w:t>
            </w:r>
          </w:p>
        </w:tc>
        <w:tc>
          <w:tcPr>
            <w:tcW w:w="960"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sz w:val="24"/>
                <w:szCs w:val="24"/>
                <w:lang w:val="en-US"/>
              </w:rPr>
            </w:pPr>
            <w:r w:rsidRPr="00FC0544">
              <w:rPr>
                <w:rFonts w:ascii="Times New Roman" w:hAnsi="Times New Roman" w:cs="Times New Roman"/>
                <w:color w:val="000000"/>
                <w:sz w:val="24"/>
                <w:szCs w:val="24"/>
                <w:lang w:val="en-US"/>
              </w:rPr>
              <w:t xml:space="preserve"> 1 </w:t>
            </w:r>
          </w:p>
        </w:tc>
        <w:tc>
          <w:tcPr>
            <w:tcW w:w="1680"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sz w:val="24"/>
                <w:szCs w:val="24"/>
                <w:lang w:val="en-US"/>
              </w:rPr>
            </w:pPr>
          </w:p>
        </w:tc>
        <w:tc>
          <w:tcPr>
            <w:tcW w:w="1768"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sz w:val="24"/>
                <w:szCs w:val="24"/>
                <w:lang w:val="en-US"/>
              </w:rPr>
            </w:pPr>
          </w:p>
        </w:tc>
        <w:tc>
          <w:tcPr>
            <w:tcW w:w="2599" w:type="dxa"/>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sz w:val="24"/>
                <w:szCs w:val="24"/>
                <w:lang w:val="en-US"/>
              </w:rPr>
            </w:pPr>
          </w:p>
        </w:tc>
      </w:tr>
      <w:tr w:rsidR="00FC0544" w:rsidRPr="00FC0544" w:rsidTr="001C6D52">
        <w:trPr>
          <w:trHeight w:val="144"/>
          <w:tblCellSpacing w:w="20" w:type="nil"/>
        </w:trPr>
        <w:tc>
          <w:tcPr>
            <w:tcW w:w="0" w:type="auto"/>
            <w:gridSpan w:val="2"/>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sz w:val="24"/>
                <w:szCs w:val="24"/>
                <w:lang w:val="en-US"/>
              </w:rPr>
            </w:pPr>
            <w:r w:rsidRPr="00FC0544">
              <w:rPr>
                <w:rFonts w:ascii="Times New Roman" w:hAnsi="Times New Roman" w:cs="Times New Roman"/>
                <w:color w:val="000000"/>
                <w:sz w:val="24"/>
                <w:szCs w:val="24"/>
                <w:lang w:val="en-US"/>
              </w:rPr>
              <w:t>Итого по разделу</w:t>
            </w:r>
          </w:p>
        </w:tc>
        <w:tc>
          <w:tcPr>
            <w:tcW w:w="1509"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sz w:val="24"/>
                <w:szCs w:val="24"/>
                <w:lang w:val="en-US"/>
              </w:rPr>
            </w:pPr>
            <w:r w:rsidRPr="00FC0544">
              <w:rPr>
                <w:rFonts w:ascii="Times New Roman" w:hAnsi="Times New Roman" w:cs="Times New Roman"/>
                <w:color w:val="000000"/>
                <w:sz w:val="24"/>
                <w:szCs w:val="24"/>
                <w:lang w:val="en-US"/>
              </w:rPr>
              <w:t xml:space="preserve"> 5 </w:t>
            </w:r>
          </w:p>
        </w:tc>
        <w:tc>
          <w:tcPr>
            <w:tcW w:w="0" w:type="auto"/>
            <w:gridSpan w:val="3"/>
            <w:tcMar>
              <w:top w:w="50" w:type="dxa"/>
              <w:left w:w="100" w:type="dxa"/>
            </w:tcMar>
            <w:vAlign w:val="center"/>
          </w:tcPr>
          <w:p w:rsidR="00FC0544" w:rsidRPr="00FC0544" w:rsidRDefault="00FC0544" w:rsidP="00FC0544">
            <w:pPr>
              <w:spacing w:after="200" w:line="276" w:lineRule="auto"/>
              <w:rPr>
                <w:rFonts w:ascii="Times New Roman" w:hAnsi="Times New Roman" w:cs="Times New Roman"/>
                <w:sz w:val="24"/>
                <w:szCs w:val="24"/>
                <w:lang w:val="en-US"/>
              </w:rPr>
            </w:pPr>
          </w:p>
        </w:tc>
      </w:tr>
      <w:tr w:rsidR="00FC0544" w:rsidRPr="00FC0544" w:rsidTr="001C6D52">
        <w:trPr>
          <w:trHeight w:val="144"/>
          <w:tblCellSpacing w:w="20" w:type="nil"/>
        </w:trPr>
        <w:tc>
          <w:tcPr>
            <w:tcW w:w="0" w:type="auto"/>
            <w:gridSpan w:val="6"/>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sz w:val="24"/>
                <w:szCs w:val="24"/>
              </w:rPr>
            </w:pPr>
            <w:r w:rsidRPr="00FC0544">
              <w:rPr>
                <w:rFonts w:ascii="Times New Roman" w:hAnsi="Times New Roman" w:cs="Times New Roman"/>
                <w:b/>
                <w:color w:val="000000"/>
                <w:sz w:val="24"/>
                <w:szCs w:val="24"/>
              </w:rPr>
              <w:t>Раздел 2.</w:t>
            </w:r>
            <w:r w:rsidRPr="00FC0544">
              <w:rPr>
                <w:rFonts w:ascii="Times New Roman" w:hAnsi="Times New Roman" w:cs="Times New Roman"/>
                <w:color w:val="000000"/>
                <w:sz w:val="24"/>
                <w:szCs w:val="24"/>
              </w:rPr>
              <w:t xml:space="preserve"> </w:t>
            </w:r>
            <w:r w:rsidRPr="00FC0544">
              <w:rPr>
                <w:rFonts w:ascii="Times New Roman" w:hAnsi="Times New Roman" w:cs="Times New Roman"/>
                <w:b/>
                <w:color w:val="000000"/>
                <w:sz w:val="24"/>
                <w:szCs w:val="24"/>
              </w:rPr>
              <w:t>Модуль "Основы обороны государства"</w:t>
            </w:r>
          </w:p>
        </w:tc>
      </w:tr>
      <w:tr w:rsidR="00FC0544" w:rsidRPr="00FC0544" w:rsidTr="001C6D52">
        <w:trPr>
          <w:trHeight w:val="144"/>
          <w:tblCellSpacing w:w="20" w:type="nil"/>
        </w:trPr>
        <w:tc>
          <w:tcPr>
            <w:tcW w:w="492" w:type="dxa"/>
            <w:tcMar>
              <w:top w:w="50" w:type="dxa"/>
              <w:left w:w="100" w:type="dxa"/>
            </w:tcMar>
            <w:vAlign w:val="center"/>
          </w:tcPr>
          <w:p w:rsidR="00FC0544" w:rsidRPr="00FC0544" w:rsidRDefault="00FC0544" w:rsidP="00FC0544">
            <w:pPr>
              <w:spacing w:after="0" w:line="276" w:lineRule="auto"/>
              <w:rPr>
                <w:rFonts w:ascii="Times New Roman" w:hAnsi="Times New Roman" w:cs="Times New Roman"/>
                <w:sz w:val="24"/>
                <w:szCs w:val="24"/>
                <w:lang w:val="en-US"/>
              </w:rPr>
            </w:pPr>
            <w:r w:rsidRPr="00FC0544">
              <w:rPr>
                <w:rFonts w:ascii="Times New Roman" w:hAnsi="Times New Roman" w:cs="Times New Roman"/>
                <w:color w:val="000000"/>
                <w:sz w:val="24"/>
                <w:szCs w:val="24"/>
                <w:lang w:val="en-US"/>
              </w:rPr>
              <w:t>2.1</w:t>
            </w:r>
          </w:p>
        </w:tc>
        <w:tc>
          <w:tcPr>
            <w:tcW w:w="3168" w:type="dxa"/>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sz w:val="24"/>
                <w:szCs w:val="24"/>
              </w:rPr>
            </w:pPr>
            <w:r w:rsidRPr="00FC0544">
              <w:rPr>
                <w:rFonts w:ascii="Times New Roman" w:hAnsi="Times New Roman" w:cs="Times New Roman"/>
                <w:color w:val="000000"/>
                <w:sz w:val="24"/>
                <w:szCs w:val="24"/>
              </w:rPr>
              <w:t>Правовые основы подготовки граждан к военной службе</w:t>
            </w:r>
          </w:p>
        </w:tc>
        <w:tc>
          <w:tcPr>
            <w:tcW w:w="960"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sz w:val="24"/>
                <w:szCs w:val="24"/>
                <w:lang w:val="en-US"/>
              </w:rPr>
            </w:pPr>
            <w:r w:rsidRPr="00FC0544">
              <w:rPr>
                <w:rFonts w:ascii="Times New Roman" w:hAnsi="Times New Roman" w:cs="Times New Roman"/>
                <w:color w:val="000000"/>
                <w:sz w:val="24"/>
                <w:szCs w:val="24"/>
              </w:rPr>
              <w:t xml:space="preserve"> </w:t>
            </w:r>
            <w:r w:rsidRPr="00FC0544">
              <w:rPr>
                <w:rFonts w:ascii="Times New Roman" w:hAnsi="Times New Roman" w:cs="Times New Roman"/>
                <w:color w:val="000000"/>
                <w:sz w:val="24"/>
                <w:szCs w:val="24"/>
                <w:lang w:val="en-US"/>
              </w:rPr>
              <w:t xml:space="preserve">4 </w:t>
            </w:r>
          </w:p>
        </w:tc>
        <w:tc>
          <w:tcPr>
            <w:tcW w:w="1680"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sz w:val="24"/>
                <w:szCs w:val="24"/>
                <w:lang w:val="en-US"/>
              </w:rPr>
            </w:pPr>
          </w:p>
        </w:tc>
        <w:tc>
          <w:tcPr>
            <w:tcW w:w="1768"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sz w:val="24"/>
                <w:szCs w:val="24"/>
                <w:lang w:val="en-US"/>
              </w:rPr>
            </w:pPr>
          </w:p>
        </w:tc>
        <w:tc>
          <w:tcPr>
            <w:tcW w:w="2599" w:type="dxa"/>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sz w:val="24"/>
                <w:szCs w:val="24"/>
                <w:lang w:val="en-US"/>
              </w:rPr>
            </w:pPr>
          </w:p>
        </w:tc>
      </w:tr>
      <w:tr w:rsidR="00FC0544" w:rsidRPr="00FC0544" w:rsidTr="001C6D52">
        <w:trPr>
          <w:trHeight w:val="144"/>
          <w:tblCellSpacing w:w="20" w:type="nil"/>
        </w:trPr>
        <w:tc>
          <w:tcPr>
            <w:tcW w:w="0" w:type="auto"/>
            <w:gridSpan w:val="2"/>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sz w:val="24"/>
                <w:szCs w:val="24"/>
                <w:lang w:val="en-US"/>
              </w:rPr>
            </w:pPr>
            <w:r w:rsidRPr="00FC0544">
              <w:rPr>
                <w:rFonts w:ascii="Times New Roman" w:hAnsi="Times New Roman" w:cs="Times New Roman"/>
                <w:color w:val="000000"/>
                <w:sz w:val="24"/>
                <w:szCs w:val="24"/>
                <w:lang w:val="en-US"/>
              </w:rPr>
              <w:t>Итого по разделу</w:t>
            </w:r>
          </w:p>
        </w:tc>
        <w:tc>
          <w:tcPr>
            <w:tcW w:w="1509"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sz w:val="24"/>
                <w:szCs w:val="24"/>
                <w:lang w:val="en-US"/>
              </w:rPr>
            </w:pPr>
            <w:r w:rsidRPr="00FC0544">
              <w:rPr>
                <w:rFonts w:ascii="Times New Roman" w:hAnsi="Times New Roman" w:cs="Times New Roman"/>
                <w:color w:val="000000"/>
                <w:sz w:val="24"/>
                <w:szCs w:val="24"/>
                <w:lang w:val="en-US"/>
              </w:rPr>
              <w:t xml:space="preserve"> 4 </w:t>
            </w:r>
          </w:p>
        </w:tc>
        <w:tc>
          <w:tcPr>
            <w:tcW w:w="0" w:type="auto"/>
            <w:gridSpan w:val="3"/>
            <w:tcMar>
              <w:top w:w="50" w:type="dxa"/>
              <w:left w:w="100" w:type="dxa"/>
            </w:tcMar>
            <w:vAlign w:val="center"/>
          </w:tcPr>
          <w:p w:rsidR="00FC0544" w:rsidRPr="00FC0544" w:rsidRDefault="00FC0544" w:rsidP="00FC0544">
            <w:pPr>
              <w:spacing w:after="200" w:line="276" w:lineRule="auto"/>
              <w:rPr>
                <w:rFonts w:ascii="Times New Roman" w:hAnsi="Times New Roman" w:cs="Times New Roman"/>
                <w:sz w:val="24"/>
                <w:szCs w:val="24"/>
                <w:lang w:val="en-US"/>
              </w:rPr>
            </w:pPr>
          </w:p>
        </w:tc>
      </w:tr>
      <w:tr w:rsidR="00FC0544" w:rsidRPr="00FC0544" w:rsidTr="001C6D52">
        <w:trPr>
          <w:trHeight w:val="144"/>
          <w:tblCellSpacing w:w="20" w:type="nil"/>
        </w:trPr>
        <w:tc>
          <w:tcPr>
            <w:tcW w:w="0" w:type="auto"/>
            <w:gridSpan w:val="6"/>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sz w:val="24"/>
                <w:szCs w:val="24"/>
              </w:rPr>
            </w:pPr>
            <w:r w:rsidRPr="00FC0544">
              <w:rPr>
                <w:rFonts w:ascii="Times New Roman" w:hAnsi="Times New Roman" w:cs="Times New Roman"/>
                <w:b/>
                <w:color w:val="000000"/>
                <w:sz w:val="24"/>
                <w:szCs w:val="24"/>
              </w:rPr>
              <w:t>Раздел 3.</w:t>
            </w:r>
            <w:r w:rsidRPr="00FC0544">
              <w:rPr>
                <w:rFonts w:ascii="Times New Roman" w:hAnsi="Times New Roman" w:cs="Times New Roman"/>
                <w:color w:val="000000"/>
                <w:sz w:val="24"/>
                <w:szCs w:val="24"/>
              </w:rPr>
              <w:t xml:space="preserve"> </w:t>
            </w:r>
            <w:r w:rsidRPr="00FC0544">
              <w:rPr>
                <w:rFonts w:ascii="Times New Roman" w:hAnsi="Times New Roman" w:cs="Times New Roman"/>
                <w:b/>
                <w:color w:val="000000"/>
                <w:sz w:val="24"/>
                <w:szCs w:val="24"/>
              </w:rPr>
              <w:t>Модуль "Военно-профессиональная деятельность"</w:t>
            </w:r>
          </w:p>
        </w:tc>
      </w:tr>
      <w:tr w:rsidR="00FC0544" w:rsidRPr="00FC0544" w:rsidTr="001C6D52">
        <w:trPr>
          <w:trHeight w:val="144"/>
          <w:tblCellSpacing w:w="20" w:type="nil"/>
        </w:trPr>
        <w:tc>
          <w:tcPr>
            <w:tcW w:w="492" w:type="dxa"/>
            <w:tcMar>
              <w:top w:w="50" w:type="dxa"/>
              <w:left w:w="100" w:type="dxa"/>
            </w:tcMar>
            <w:vAlign w:val="center"/>
          </w:tcPr>
          <w:p w:rsidR="00FC0544" w:rsidRPr="00FC0544" w:rsidRDefault="00FC0544" w:rsidP="00FC0544">
            <w:pPr>
              <w:spacing w:after="0" w:line="276" w:lineRule="auto"/>
              <w:rPr>
                <w:rFonts w:ascii="Times New Roman" w:hAnsi="Times New Roman" w:cs="Times New Roman"/>
                <w:sz w:val="24"/>
                <w:szCs w:val="24"/>
                <w:lang w:val="en-US"/>
              </w:rPr>
            </w:pPr>
            <w:r w:rsidRPr="00FC0544">
              <w:rPr>
                <w:rFonts w:ascii="Times New Roman" w:hAnsi="Times New Roman" w:cs="Times New Roman"/>
                <w:color w:val="000000"/>
                <w:sz w:val="24"/>
                <w:szCs w:val="24"/>
                <w:lang w:val="en-US"/>
              </w:rPr>
              <w:t>3.1</w:t>
            </w:r>
          </w:p>
        </w:tc>
        <w:tc>
          <w:tcPr>
            <w:tcW w:w="3168" w:type="dxa"/>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sz w:val="24"/>
                <w:szCs w:val="24"/>
                <w:lang w:val="en-US"/>
              </w:rPr>
            </w:pPr>
            <w:r w:rsidRPr="00FC0544">
              <w:rPr>
                <w:rFonts w:ascii="Times New Roman" w:hAnsi="Times New Roman" w:cs="Times New Roman"/>
                <w:color w:val="000000"/>
                <w:sz w:val="24"/>
                <w:szCs w:val="24"/>
                <w:lang w:val="en-US"/>
              </w:rPr>
              <w:t>Выбор воинской профессии</w:t>
            </w:r>
          </w:p>
        </w:tc>
        <w:tc>
          <w:tcPr>
            <w:tcW w:w="960"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sz w:val="24"/>
                <w:szCs w:val="24"/>
                <w:lang w:val="en-US"/>
              </w:rPr>
            </w:pPr>
            <w:r w:rsidRPr="00FC0544">
              <w:rPr>
                <w:rFonts w:ascii="Times New Roman" w:hAnsi="Times New Roman" w:cs="Times New Roman"/>
                <w:color w:val="000000"/>
                <w:sz w:val="24"/>
                <w:szCs w:val="24"/>
                <w:lang w:val="en-US"/>
              </w:rPr>
              <w:t xml:space="preserve"> 3 </w:t>
            </w:r>
          </w:p>
        </w:tc>
        <w:tc>
          <w:tcPr>
            <w:tcW w:w="1680"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sz w:val="24"/>
                <w:szCs w:val="24"/>
                <w:lang w:val="en-US"/>
              </w:rPr>
            </w:pPr>
          </w:p>
        </w:tc>
        <w:tc>
          <w:tcPr>
            <w:tcW w:w="1768"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sz w:val="24"/>
                <w:szCs w:val="24"/>
                <w:lang w:val="en-US"/>
              </w:rPr>
            </w:pPr>
          </w:p>
        </w:tc>
        <w:tc>
          <w:tcPr>
            <w:tcW w:w="2599" w:type="dxa"/>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sz w:val="24"/>
                <w:szCs w:val="24"/>
                <w:lang w:val="en-US"/>
              </w:rPr>
            </w:pPr>
          </w:p>
        </w:tc>
      </w:tr>
      <w:tr w:rsidR="00FC0544" w:rsidRPr="00FC0544" w:rsidTr="001C6D52">
        <w:trPr>
          <w:trHeight w:val="144"/>
          <w:tblCellSpacing w:w="20" w:type="nil"/>
        </w:trPr>
        <w:tc>
          <w:tcPr>
            <w:tcW w:w="492" w:type="dxa"/>
            <w:tcMar>
              <w:top w:w="50" w:type="dxa"/>
              <w:left w:w="100" w:type="dxa"/>
            </w:tcMar>
            <w:vAlign w:val="center"/>
          </w:tcPr>
          <w:p w:rsidR="00FC0544" w:rsidRPr="00FC0544" w:rsidRDefault="00FC0544" w:rsidP="00FC0544">
            <w:pPr>
              <w:spacing w:after="0" w:line="276" w:lineRule="auto"/>
              <w:rPr>
                <w:rFonts w:ascii="Times New Roman" w:hAnsi="Times New Roman" w:cs="Times New Roman"/>
                <w:sz w:val="24"/>
                <w:szCs w:val="24"/>
                <w:lang w:val="en-US"/>
              </w:rPr>
            </w:pPr>
            <w:r w:rsidRPr="00FC0544">
              <w:rPr>
                <w:rFonts w:ascii="Times New Roman" w:hAnsi="Times New Roman" w:cs="Times New Roman"/>
                <w:color w:val="000000"/>
                <w:sz w:val="24"/>
                <w:szCs w:val="24"/>
                <w:lang w:val="en-US"/>
              </w:rPr>
              <w:t>3.2</w:t>
            </w:r>
          </w:p>
        </w:tc>
        <w:tc>
          <w:tcPr>
            <w:tcW w:w="3168" w:type="dxa"/>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sz w:val="24"/>
                <w:szCs w:val="24"/>
              </w:rPr>
            </w:pPr>
            <w:r w:rsidRPr="00FC0544">
              <w:rPr>
                <w:rFonts w:ascii="Times New Roman" w:hAnsi="Times New Roman" w:cs="Times New Roman"/>
                <w:color w:val="000000"/>
                <w:sz w:val="24"/>
                <w:szCs w:val="24"/>
              </w:rPr>
              <w:t>Воинские символы, традиции и ритуалы в Вооружённых Силах Российской Федерации</w:t>
            </w:r>
          </w:p>
        </w:tc>
        <w:tc>
          <w:tcPr>
            <w:tcW w:w="960"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sz w:val="24"/>
                <w:szCs w:val="24"/>
                <w:lang w:val="en-US"/>
              </w:rPr>
            </w:pPr>
            <w:r w:rsidRPr="00FC0544">
              <w:rPr>
                <w:rFonts w:ascii="Times New Roman" w:hAnsi="Times New Roman" w:cs="Times New Roman"/>
                <w:color w:val="000000"/>
                <w:sz w:val="24"/>
                <w:szCs w:val="24"/>
              </w:rPr>
              <w:t xml:space="preserve"> </w:t>
            </w:r>
            <w:r w:rsidRPr="00FC0544">
              <w:rPr>
                <w:rFonts w:ascii="Times New Roman" w:hAnsi="Times New Roman" w:cs="Times New Roman"/>
                <w:color w:val="000000"/>
                <w:sz w:val="24"/>
                <w:szCs w:val="24"/>
                <w:lang w:val="en-US"/>
              </w:rPr>
              <w:t xml:space="preserve">3 </w:t>
            </w:r>
          </w:p>
        </w:tc>
        <w:tc>
          <w:tcPr>
            <w:tcW w:w="1680"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sz w:val="24"/>
                <w:szCs w:val="24"/>
                <w:lang w:val="en-US"/>
              </w:rPr>
            </w:pPr>
          </w:p>
        </w:tc>
        <w:tc>
          <w:tcPr>
            <w:tcW w:w="1768"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sz w:val="24"/>
                <w:szCs w:val="24"/>
                <w:lang w:val="en-US"/>
              </w:rPr>
            </w:pPr>
          </w:p>
        </w:tc>
        <w:tc>
          <w:tcPr>
            <w:tcW w:w="2599" w:type="dxa"/>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sz w:val="24"/>
                <w:szCs w:val="24"/>
                <w:lang w:val="en-US"/>
              </w:rPr>
            </w:pPr>
          </w:p>
        </w:tc>
      </w:tr>
      <w:tr w:rsidR="00FC0544" w:rsidRPr="00FC0544" w:rsidTr="001C6D52">
        <w:trPr>
          <w:trHeight w:val="144"/>
          <w:tblCellSpacing w:w="20" w:type="nil"/>
        </w:trPr>
        <w:tc>
          <w:tcPr>
            <w:tcW w:w="0" w:type="auto"/>
            <w:gridSpan w:val="2"/>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sz w:val="24"/>
                <w:szCs w:val="24"/>
                <w:lang w:val="en-US"/>
              </w:rPr>
            </w:pPr>
            <w:r w:rsidRPr="00FC0544">
              <w:rPr>
                <w:rFonts w:ascii="Times New Roman" w:hAnsi="Times New Roman" w:cs="Times New Roman"/>
                <w:color w:val="000000"/>
                <w:sz w:val="24"/>
                <w:szCs w:val="24"/>
                <w:lang w:val="en-US"/>
              </w:rPr>
              <w:t>Итого по разделу</w:t>
            </w:r>
          </w:p>
        </w:tc>
        <w:tc>
          <w:tcPr>
            <w:tcW w:w="1509"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sz w:val="24"/>
                <w:szCs w:val="24"/>
                <w:lang w:val="en-US"/>
              </w:rPr>
            </w:pPr>
            <w:r w:rsidRPr="00FC0544">
              <w:rPr>
                <w:rFonts w:ascii="Times New Roman" w:hAnsi="Times New Roman" w:cs="Times New Roman"/>
                <w:color w:val="000000"/>
                <w:sz w:val="24"/>
                <w:szCs w:val="24"/>
                <w:lang w:val="en-US"/>
              </w:rPr>
              <w:t xml:space="preserve"> 6 </w:t>
            </w:r>
          </w:p>
        </w:tc>
        <w:tc>
          <w:tcPr>
            <w:tcW w:w="0" w:type="auto"/>
            <w:gridSpan w:val="3"/>
            <w:tcMar>
              <w:top w:w="50" w:type="dxa"/>
              <w:left w:w="100" w:type="dxa"/>
            </w:tcMar>
            <w:vAlign w:val="center"/>
          </w:tcPr>
          <w:p w:rsidR="00FC0544" w:rsidRPr="00FC0544" w:rsidRDefault="00FC0544" w:rsidP="00FC0544">
            <w:pPr>
              <w:spacing w:after="200" w:line="276" w:lineRule="auto"/>
              <w:rPr>
                <w:rFonts w:ascii="Times New Roman" w:hAnsi="Times New Roman" w:cs="Times New Roman"/>
                <w:sz w:val="24"/>
                <w:szCs w:val="24"/>
                <w:lang w:val="en-US"/>
              </w:rPr>
            </w:pPr>
          </w:p>
        </w:tc>
      </w:tr>
      <w:tr w:rsidR="00FC0544" w:rsidRPr="00FC0544" w:rsidTr="001C6D52">
        <w:trPr>
          <w:trHeight w:val="144"/>
          <w:tblCellSpacing w:w="20" w:type="nil"/>
        </w:trPr>
        <w:tc>
          <w:tcPr>
            <w:tcW w:w="0" w:type="auto"/>
            <w:gridSpan w:val="6"/>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sz w:val="24"/>
                <w:szCs w:val="24"/>
              </w:rPr>
            </w:pPr>
            <w:r w:rsidRPr="00FC0544">
              <w:rPr>
                <w:rFonts w:ascii="Times New Roman" w:hAnsi="Times New Roman" w:cs="Times New Roman"/>
                <w:b/>
                <w:color w:val="000000"/>
                <w:sz w:val="24"/>
                <w:szCs w:val="24"/>
              </w:rPr>
              <w:t>Раздел 4.</w:t>
            </w:r>
            <w:r w:rsidRPr="00FC0544">
              <w:rPr>
                <w:rFonts w:ascii="Times New Roman" w:hAnsi="Times New Roman" w:cs="Times New Roman"/>
                <w:color w:val="000000"/>
                <w:sz w:val="24"/>
                <w:szCs w:val="24"/>
              </w:rPr>
              <w:t xml:space="preserve"> </w:t>
            </w:r>
            <w:r w:rsidRPr="00FC0544">
              <w:rPr>
                <w:rFonts w:ascii="Times New Roman" w:hAnsi="Times New Roman" w:cs="Times New Roman"/>
                <w:b/>
                <w:color w:val="000000"/>
                <w:sz w:val="24"/>
                <w:szCs w:val="24"/>
              </w:rPr>
              <w:t>Модуль "Защита населения Российской Федерации от опасных и чрезвычайных ситуаций"</w:t>
            </w:r>
          </w:p>
        </w:tc>
      </w:tr>
      <w:tr w:rsidR="00FC0544" w:rsidRPr="00FC0544" w:rsidTr="001C6D52">
        <w:trPr>
          <w:trHeight w:val="144"/>
          <w:tblCellSpacing w:w="20" w:type="nil"/>
        </w:trPr>
        <w:tc>
          <w:tcPr>
            <w:tcW w:w="492" w:type="dxa"/>
            <w:tcMar>
              <w:top w:w="50" w:type="dxa"/>
              <w:left w:w="100" w:type="dxa"/>
            </w:tcMar>
            <w:vAlign w:val="center"/>
          </w:tcPr>
          <w:p w:rsidR="00FC0544" w:rsidRPr="00FC0544" w:rsidRDefault="00FC0544" w:rsidP="00FC0544">
            <w:pPr>
              <w:spacing w:after="0" w:line="276" w:lineRule="auto"/>
              <w:rPr>
                <w:rFonts w:ascii="Times New Roman" w:hAnsi="Times New Roman" w:cs="Times New Roman"/>
                <w:sz w:val="24"/>
                <w:szCs w:val="24"/>
                <w:lang w:val="en-US"/>
              </w:rPr>
            </w:pPr>
            <w:r w:rsidRPr="00FC0544">
              <w:rPr>
                <w:rFonts w:ascii="Times New Roman" w:hAnsi="Times New Roman" w:cs="Times New Roman"/>
                <w:color w:val="000000"/>
                <w:sz w:val="24"/>
                <w:szCs w:val="24"/>
                <w:lang w:val="en-US"/>
              </w:rPr>
              <w:t>4.1</w:t>
            </w:r>
          </w:p>
        </w:tc>
        <w:tc>
          <w:tcPr>
            <w:tcW w:w="3168" w:type="dxa"/>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sz w:val="24"/>
                <w:szCs w:val="24"/>
              </w:rPr>
            </w:pPr>
            <w:r w:rsidRPr="00FC0544">
              <w:rPr>
                <w:rFonts w:ascii="Times New Roman" w:hAnsi="Times New Roman" w:cs="Times New Roman"/>
                <w:color w:val="000000"/>
                <w:sz w:val="24"/>
                <w:szCs w:val="24"/>
              </w:rPr>
              <w:t>Организация защиты населения от опасных и чрезвычайных ситуаций</w:t>
            </w:r>
          </w:p>
        </w:tc>
        <w:tc>
          <w:tcPr>
            <w:tcW w:w="960"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sz w:val="24"/>
                <w:szCs w:val="24"/>
                <w:lang w:val="en-US"/>
              </w:rPr>
            </w:pPr>
            <w:r w:rsidRPr="00FC0544">
              <w:rPr>
                <w:rFonts w:ascii="Times New Roman" w:hAnsi="Times New Roman" w:cs="Times New Roman"/>
                <w:color w:val="000000"/>
                <w:sz w:val="24"/>
                <w:szCs w:val="24"/>
              </w:rPr>
              <w:t xml:space="preserve"> </w:t>
            </w:r>
            <w:r w:rsidRPr="00FC0544">
              <w:rPr>
                <w:rFonts w:ascii="Times New Roman" w:hAnsi="Times New Roman" w:cs="Times New Roman"/>
                <w:color w:val="000000"/>
                <w:sz w:val="24"/>
                <w:szCs w:val="24"/>
                <w:lang w:val="en-US"/>
              </w:rPr>
              <w:t xml:space="preserve">2 </w:t>
            </w:r>
          </w:p>
        </w:tc>
        <w:tc>
          <w:tcPr>
            <w:tcW w:w="1680"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sz w:val="24"/>
                <w:szCs w:val="24"/>
                <w:lang w:val="en-US"/>
              </w:rPr>
            </w:pPr>
          </w:p>
        </w:tc>
        <w:tc>
          <w:tcPr>
            <w:tcW w:w="1768"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sz w:val="24"/>
                <w:szCs w:val="24"/>
                <w:lang w:val="en-US"/>
              </w:rPr>
            </w:pPr>
          </w:p>
        </w:tc>
        <w:tc>
          <w:tcPr>
            <w:tcW w:w="2599" w:type="dxa"/>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sz w:val="24"/>
                <w:szCs w:val="24"/>
                <w:lang w:val="en-US"/>
              </w:rPr>
            </w:pPr>
          </w:p>
        </w:tc>
      </w:tr>
      <w:tr w:rsidR="00FC0544" w:rsidRPr="00FC0544" w:rsidTr="001C6D52">
        <w:trPr>
          <w:trHeight w:val="144"/>
          <w:tblCellSpacing w:w="20" w:type="nil"/>
        </w:trPr>
        <w:tc>
          <w:tcPr>
            <w:tcW w:w="0" w:type="auto"/>
            <w:gridSpan w:val="2"/>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sz w:val="24"/>
                <w:szCs w:val="24"/>
                <w:lang w:val="en-US"/>
              </w:rPr>
            </w:pPr>
            <w:r w:rsidRPr="00FC0544">
              <w:rPr>
                <w:rFonts w:ascii="Times New Roman" w:hAnsi="Times New Roman" w:cs="Times New Roman"/>
                <w:color w:val="000000"/>
                <w:sz w:val="24"/>
                <w:szCs w:val="24"/>
                <w:lang w:val="en-US"/>
              </w:rPr>
              <w:t>Итого по разделу</w:t>
            </w:r>
          </w:p>
        </w:tc>
        <w:tc>
          <w:tcPr>
            <w:tcW w:w="1509"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sz w:val="24"/>
                <w:szCs w:val="24"/>
                <w:lang w:val="en-US"/>
              </w:rPr>
            </w:pPr>
            <w:r w:rsidRPr="00FC0544">
              <w:rPr>
                <w:rFonts w:ascii="Times New Roman" w:hAnsi="Times New Roman" w:cs="Times New Roman"/>
                <w:color w:val="000000"/>
                <w:sz w:val="24"/>
                <w:szCs w:val="24"/>
                <w:lang w:val="en-US"/>
              </w:rPr>
              <w:t xml:space="preserve"> 2 </w:t>
            </w:r>
          </w:p>
        </w:tc>
        <w:tc>
          <w:tcPr>
            <w:tcW w:w="0" w:type="auto"/>
            <w:gridSpan w:val="3"/>
            <w:tcMar>
              <w:top w:w="50" w:type="dxa"/>
              <w:left w:w="100" w:type="dxa"/>
            </w:tcMar>
            <w:vAlign w:val="center"/>
          </w:tcPr>
          <w:p w:rsidR="00FC0544" w:rsidRPr="00FC0544" w:rsidRDefault="00FC0544" w:rsidP="00FC0544">
            <w:pPr>
              <w:spacing w:after="200" w:line="276" w:lineRule="auto"/>
              <w:rPr>
                <w:rFonts w:ascii="Times New Roman" w:hAnsi="Times New Roman" w:cs="Times New Roman"/>
                <w:sz w:val="24"/>
                <w:szCs w:val="24"/>
                <w:lang w:val="en-US"/>
              </w:rPr>
            </w:pPr>
          </w:p>
        </w:tc>
      </w:tr>
      <w:tr w:rsidR="00FC0544" w:rsidRPr="00FC0544" w:rsidTr="001C6D52">
        <w:trPr>
          <w:trHeight w:val="144"/>
          <w:tblCellSpacing w:w="20" w:type="nil"/>
        </w:trPr>
        <w:tc>
          <w:tcPr>
            <w:tcW w:w="0" w:type="auto"/>
            <w:gridSpan w:val="6"/>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sz w:val="24"/>
                <w:szCs w:val="24"/>
              </w:rPr>
            </w:pPr>
            <w:r w:rsidRPr="00FC0544">
              <w:rPr>
                <w:rFonts w:ascii="Times New Roman" w:hAnsi="Times New Roman" w:cs="Times New Roman"/>
                <w:b/>
                <w:color w:val="000000"/>
                <w:sz w:val="24"/>
                <w:szCs w:val="24"/>
              </w:rPr>
              <w:t>Раздел 5.</w:t>
            </w:r>
            <w:r w:rsidRPr="00FC0544">
              <w:rPr>
                <w:rFonts w:ascii="Times New Roman" w:hAnsi="Times New Roman" w:cs="Times New Roman"/>
                <w:color w:val="000000"/>
                <w:sz w:val="24"/>
                <w:szCs w:val="24"/>
              </w:rPr>
              <w:t xml:space="preserve"> </w:t>
            </w:r>
            <w:r w:rsidRPr="00FC0544">
              <w:rPr>
                <w:rFonts w:ascii="Times New Roman" w:hAnsi="Times New Roman" w:cs="Times New Roman"/>
                <w:b/>
                <w:color w:val="000000"/>
                <w:sz w:val="24"/>
                <w:szCs w:val="24"/>
              </w:rPr>
              <w:t>Модуль "Безопасность в природной среде и экологическая безопасность"</w:t>
            </w:r>
          </w:p>
        </w:tc>
      </w:tr>
      <w:tr w:rsidR="00FC0544" w:rsidRPr="00FC0544" w:rsidTr="001C6D52">
        <w:trPr>
          <w:trHeight w:val="144"/>
          <w:tblCellSpacing w:w="20" w:type="nil"/>
        </w:trPr>
        <w:tc>
          <w:tcPr>
            <w:tcW w:w="492" w:type="dxa"/>
            <w:tcMar>
              <w:top w:w="50" w:type="dxa"/>
              <w:left w:w="100" w:type="dxa"/>
            </w:tcMar>
            <w:vAlign w:val="center"/>
          </w:tcPr>
          <w:p w:rsidR="00FC0544" w:rsidRPr="00FC0544" w:rsidRDefault="00FC0544" w:rsidP="00FC0544">
            <w:pPr>
              <w:spacing w:after="0" w:line="276" w:lineRule="auto"/>
              <w:rPr>
                <w:rFonts w:ascii="Times New Roman" w:hAnsi="Times New Roman" w:cs="Times New Roman"/>
                <w:sz w:val="24"/>
                <w:szCs w:val="24"/>
                <w:lang w:val="en-US"/>
              </w:rPr>
            </w:pPr>
            <w:r w:rsidRPr="00FC0544">
              <w:rPr>
                <w:rFonts w:ascii="Times New Roman" w:hAnsi="Times New Roman" w:cs="Times New Roman"/>
                <w:color w:val="000000"/>
                <w:sz w:val="24"/>
                <w:szCs w:val="24"/>
                <w:lang w:val="en-US"/>
              </w:rPr>
              <w:t>5.1</w:t>
            </w:r>
          </w:p>
        </w:tc>
        <w:tc>
          <w:tcPr>
            <w:tcW w:w="3168" w:type="dxa"/>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sz w:val="24"/>
                <w:szCs w:val="24"/>
              </w:rPr>
            </w:pPr>
            <w:r w:rsidRPr="00FC0544">
              <w:rPr>
                <w:rFonts w:ascii="Times New Roman" w:hAnsi="Times New Roman" w:cs="Times New Roman"/>
                <w:color w:val="000000"/>
                <w:sz w:val="24"/>
                <w:szCs w:val="24"/>
              </w:rPr>
              <w:t>Основные правила безопасного поведения на природе и экологическая безопасность</w:t>
            </w:r>
          </w:p>
        </w:tc>
        <w:tc>
          <w:tcPr>
            <w:tcW w:w="960"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sz w:val="24"/>
                <w:szCs w:val="24"/>
                <w:lang w:val="en-US"/>
              </w:rPr>
            </w:pPr>
            <w:r w:rsidRPr="00FC0544">
              <w:rPr>
                <w:rFonts w:ascii="Times New Roman" w:hAnsi="Times New Roman" w:cs="Times New Roman"/>
                <w:color w:val="000000"/>
                <w:sz w:val="24"/>
                <w:szCs w:val="24"/>
              </w:rPr>
              <w:t xml:space="preserve"> </w:t>
            </w:r>
            <w:r w:rsidRPr="00FC0544">
              <w:rPr>
                <w:rFonts w:ascii="Times New Roman" w:hAnsi="Times New Roman" w:cs="Times New Roman"/>
                <w:color w:val="000000"/>
                <w:sz w:val="24"/>
                <w:szCs w:val="24"/>
                <w:lang w:val="en-US"/>
              </w:rPr>
              <w:t xml:space="preserve">4 </w:t>
            </w:r>
          </w:p>
        </w:tc>
        <w:tc>
          <w:tcPr>
            <w:tcW w:w="1680"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sz w:val="24"/>
                <w:szCs w:val="24"/>
                <w:lang w:val="en-US"/>
              </w:rPr>
            </w:pPr>
          </w:p>
        </w:tc>
        <w:tc>
          <w:tcPr>
            <w:tcW w:w="1768"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sz w:val="24"/>
                <w:szCs w:val="24"/>
                <w:lang w:val="en-US"/>
              </w:rPr>
            </w:pPr>
          </w:p>
        </w:tc>
        <w:tc>
          <w:tcPr>
            <w:tcW w:w="2599" w:type="dxa"/>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sz w:val="24"/>
                <w:szCs w:val="24"/>
                <w:lang w:val="en-US"/>
              </w:rPr>
            </w:pPr>
          </w:p>
        </w:tc>
      </w:tr>
      <w:tr w:rsidR="00FC0544" w:rsidRPr="00FC0544" w:rsidTr="001C6D52">
        <w:trPr>
          <w:trHeight w:val="144"/>
          <w:tblCellSpacing w:w="20" w:type="nil"/>
        </w:trPr>
        <w:tc>
          <w:tcPr>
            <w:tcW w:w="0" w:type="auto"/>
            <w:gridSpan w:val="2"/>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sz w:val="24"/>
                <w:szCs w:val="24"/>
                <w:lang w:val="en-US"/>
              </w:rPr>
            </w:pPr>
            <w:r w:rsidRPr="00FC0544">
              <w:rPr>
                <w:rFonts w:ascii="Times New Roman" w:hAnsi="Times New Roman" w:cs="Times New Roman"/>
                <w:color w:val="000000"/>
                <w:sz w:val="24"/>
                <w:szCs w:val="24"/>
                <w:lang w:val="en-US"/>
              </w:rPr>
              <w:t>Итого по разделу</w:t>
            </w:r>
          </w:p>
        </w:tc>
        <w:tc>
          <w:tcPr>
            <w:tcW w:w="1509"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sz w:val="24"/>
                <w:szCs w:val="24"/>
                <w:lang w:val="en-US"/>
              </w:rPr>
            </w:pPr>
            <w:r w:rsidRPr="00FC0544">
              <w:rPr>
                <w:rFonts w:ascii="Times New Roman" w:hAnsi="Times New Roman" w:cs="Times New Roman"/>
                <w:color w:val="000000"/>
                <w:sz w:val="24"/>
                <w:szCs w:val="24"/>
                <w:lang w:val="en-US"/>
              </w:rPr>
              <w:t xml:space="preserve"> 4 </w:t>
            </w:r>
          </w:p>
        </w:tc>
        <w:tc>
          <w:tcPr>
            <w:tcW w:w="0" w:type="auto"/>
            <w:gridSpan w:val="3"/>
            <w:tcMar>
              <w:top w:w="50" w:type="dxa"/>
              <w:left w:w="100" w:type="dxa"/>
            </w:tcMar>
            <w:vAlign w:val="center"/>
          </w:tcPr>
          <w:p w:rsidR="00FC0544" w:rsidRPr="00FC0544" w:rsidRDefault="00FC0544" w:rsidP="00FC0544">
            <w:pPr>
              <w:spacing w:after="200" w:line="276" w:lineRule="auto"/>
              <w:rPr>
                <w:rFonts w:ascii="Times New Roman" w:hAnsi="Times New Roman" w:cs="Times New Roman"/>
                <w:sz w:val="24"/>
                <w:szCs w:val="24"/>
                <w:lang w:val="en-US"/>
              </w:rPr>
            </w:pPr>
          </w:p>
        </w:tc>
      </w:tr>
      <w:tr w:rsidR="00FC0544" w:rsidRPr="00FC0544" w:rsidTr="001C6D52">
        <w:trPr>
          <w:trHeight w:val="144"/>
          <w:tblCellSpacing w:w="20" w:type="nil"/>
        </w:trPr>
        <w:tc>
          <w:tcPr>
            <w:tcW w:w="0" w:type="auto"/>
            <w:gridSpan w:val="6"/>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sz w:val="24"/>
                <w:szCs w:val="24"/>
              </w:rPr>
            </w:pPr>
            <w:r w:rsidRPr="00FC0544">
              <w:rPr>
                <w:rFonts w:ascii="Times New Roman" w:hAnsi="Times New Roman" w:cs="Times New Roman"/>
                <w:b/>
                <w:color w:val="000000"/>
                <w:sz w:val="24"/>
                <w:szCs w:val="24"/>
              </w:rPr>
              <w:t>Раздел 6.</w:t>
            </w:r>
            <w:r w:rsidRPr="00FC0544">
              <w:rPr>
                <w:rFonts w:ascii="Times New Roman" w:hAnsi="Times New Roman" w:cs="Times New Roman"/>
                <w:color w:val="000000"/>
                <w:sz w:val="24"/>
                <w:szCs w:val="24"/>
              </w:rPr>
              <w:t xml:space="preserve"> </w:t>
            </w:r>
            <w:r w:rsidRPr="00FC0544">
              <w:rPr>
                <w:rFonts w:ascii="Times New Roman" w:hAnsi="Times New Roman" w:cs="Times New Roman"/>
                <w:b/>
                <w:color w:val="000000"/>
                <w:sz w:val="24"/>
                <w:szCs w:val="24"/>
              </w:rPr>
              <w:t>Модуль "Основы противодействия экстремизму и терроризму"</w:t>
            </w:r>
          </w:p>
        </w:tc>
      </w:tr>
      <w:tr w:rsidR="00FC0544" w:rsidRPr="00FC0544" w:rsidTr="001C6D52">
        <w:trPr>
          <w:trHeight w:val="144"/>
          <w:tblCellSpacing w:w="20" w:type="nil"/>
        </w:trPr>
        <w:tc>
          <w:tcPr>
            <w:tcW w:w="492" w:type="dxa"/>
            <w:tcMar>
              <w:top w:w="50" w:type="dxa"/>
              <w:left w:w="100" w:type="dxa"/>
            </w:tcMar>
            <w:vAlign w:val="center"/>
          </w:tcPr>
          <w:p w:rsidR="00FC0544" w:rsidRPr="00FC0544" w:rsidRDefault="00FC0544" w:rsidP="00FC0544">
            <w:pPr>
              <w:spacing w:after="0" w:line="276" w:lineRule="auto"/>
              <w:rPr>
                <w:rFonts w:ascii="Times New Roman" w:hAnsi="Times New Roman" w:cs="Times New Roman"/>
                <w:sz w:val="24"/>
                <w:szCs w:val="24"/>
                <w:lang w:val="en-US"/>
              </w:rPr>
            </w:pPr>
            <w:r w:rsidRPr="00FC0544">
              <w:rPr>
                <w:rFonts w:ascii="Times New Roman" w:hAnsi="Times New Roman" w:cs="Times New Roman"/>
                <w:color w:val="000000"/>
                <w:sz w:val="24"/>
                <w:szCs w:val="24"/>
                <w:lang w:val="en-US"/>
              </w:rPr>
              <w:t>6.1</w:t>
            </w:r>
          </w:p>
        </w:tc>
        <w:tc>
          <w:tcPr>
            <w:tcW w:w="3168" w:type="dxa"/>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sz w:val="24"/>
                <w:szCs w:val="24"/>
              </w:rPr>
            </w:pPr>
            <w:r w:rsidRPr="00FC0544">
              <w:rPr>
                <w:rFonts w:ascii="Times New Roman" w:hAnsi="Times New Roman" w:cs="Times New Roman"/>
                <w:color w:val="000000"/>
                <w:sz w:val="24"/>
                <w:szCs w:val="24"/>
              </w:rPr>
              <w:t>Экстремизм и терроризм - угрозы обществу и каждому человеку</w:t>
            </w:r>
          </w:p>
        </w:tc>
        <w:tc>
          <w:tcPr>
            <w:tcW w:w="960"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sz w:val="24"/>
                <w:szCs w:val="24"/>
                <w:lang w:val="en-US"/>
              </w:rPr>
            </w:pPr>
            <w:r w:rsidRPr="00FC0544">
              <w:rPr>
                <w:rFonts w:ascii="Times New Roman" w:hAnsi="Times New Roman" w:cs="Times New Roman"/>
                <w:color w:val="000000"/>
                <w:sz w:val="24"/>
                <w:szCs w:val="24"/>
              </w:rPr>
              <w:t xml:space="preserve"> </w:t>
            </w:r>
            <w:r w:rsidRPr="00FC0544">
              <w:rPr>
                <w:rFonts w:ascii="Times New Roman" w:hAnsi="Times New Roman" w:cs="Times New Roman"/>
                <w:color w:val="000000"/>
                <w:sz w:val="24"/>
                <w:szCs w:val="24"/>
                <w:lang w:val="en-US"/>
              </w:rPr>
              <w:t xml:space="preserve">2 </w:t>
            </w:r>
          </w:p>
        </w:tc>
        <w:tc>
          <w:tcPr>
            <w:tcW w:w="1680"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sz w:val="24"/>
                <w:szCs w:val="24"/>
                <w:lang w:val="en-US"/>
              </w:rPr>
            </w:pPr>
          </w:p>
        </w:tc>
        <w:tc>
          <w:tcPr>
            <w:tcW w:w="1768"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sz w:val="24"/>
                <w:szCs w:val="24"/>
                <w:lang w:val="en-US"/>
              </w:rPr>
            </w:pPr>
          </w:p>
        </w:tc>
        <w:tc>
          <w:tcPr>
            <w:tcW w:w="2599" w:type="dxa"/>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sz w:val="24"/>
                <w:szCs w:val="24"/>
                <w:lang w:val="en-US"/>
              </w:rPr>
            </w:pPr>
          </w:p>
        </w:tc>
      </w:tr>
      <w:tr w:rsidR="00FC0544" w:rsidRPr="00FC0544" w:rsidTr="001C6D52">
        <w:trPr>
          <w:trHeight w:val="144"/>
          <w:tblCellSpacing w:w="20" w:type="nil"/>
        </w:trPr>
        <w:tc>
          <w:tcPr>
            <w:tcW w:w="492" w:type="dxa"/>
            <w:tcMar>
              <w:top w:w="50" w:type="dxa"/>
              <w:left w:w="100" w:type="dxa"/>
            </w:tcMar>
            <w:vAlign w:val="center"/>
          </w:tcPr>
          <w:p w:rsidR="00FC0544" w:rsidRPr="00FC0544" w:rsidRDefault="00FC0544" w:rsidP="00FC0544">
            <w:pPr>
              <w:spacing w:after="0" w:line="276" w:lineRule="auto"/>
              <w:rPr>
                <w:rFonts w:ascii="Times New Roman" w:hAnsi="Times New Roman" w:cs="Times New Roman"/>
                <w:sz w:val="24"/>
                <w:szCs w:val="24"/>
                <w:lang w:val="en-US"/>
              </w:rPr>
            </w:pPr>
            <w:r w:rsidRPr="00FC0544">
              <w:rPr>
                <w:rFonts w:ascii="Times New Roman" w:hAnsi="Times New Roman" w:cs="Times New Roman"/>
                <w:color w:val="000000"/>
                <w:sz w:val="24"/>
                <w:szCs w:val="24"/>
                <w:lang w:val="en-US"/>
              </w:rPr>
              <w:t>6.2</w:t>
            </w:r>
          </w:p>
        </w:tc>
        <w:tc>
          <w:tcPr>
            <w:tcW w:w="3168" w:type="dxa"/>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sz w:val="24"/>
                <w:szCs w:val="24"/>
                <w:lang w:val="en-US"/>
              </w:rPr>
            </w:pPr>
            <w:r w:rsidRPr="00FC0544">
              <w:rPr>
                <w:rFonts w:ascii="Times New Roman" w:hAnsi="Times New Roman" w:cs="Times New Roman"/>
                <w:color w:val="000000"/>
                <w:sz w:val="24"/>
                <w:szCs w:val="24"/>
                <w:lang w:val="en-US"/>
              </w:rPr>
              <w:t>Противодействие экстремизму и терроризму</w:t>
            </w:r>
          </w:p>
        </w:tc>
        <w:tc>
          <w:tcPr>
            <w:tcW w:w="960"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sz w:val="24"/>
                <w:szCs w:val="24"/>
                <w:lang w:val="en-US"/>
              </w:rPr>
            </w:pPr>
            <w:r w:rsidRPr="00FC0544">
              <w:rPr>
                <w:rFonts w:ascii="Times New Roman" w:hAnsi="Times New Roman" w:cs="Times New Roman"/>
                <w:color w:val="000000"/>
                <w:sz w:val="24"/>
                <w:szCs w:val="24"/>
                <w:lang w:val="en-US"/>
              </w:rPr>
              <w:t xml:space="preserve"> 2 </w:t>
            </w:r>
          </w:p>
        </w:tc>
        <w:tc>
          <w:tcPr>
            <w:tcW w:w="1680"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sz w:val="24"/>
                <w:szCs w:val="24"/>
                <w:lang w:val="en-US"/>
              </w:rPr>
            </w:pPr>
          </w:p>
        </w:tc>
        <w:tc>
          <w:tcPr>
            <w:tcW w:w="1768"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sz w:val="24"/>
                <w:szCs w:val="24"/>
                <w:lang w:val="en-US"/>
              </w:rPr>
            </w:pPr>
          </w:p>
        </w:tc>
        <w:tc>
          <w:tcPr>
            <w:tcW w:w="2599" w:type="dxa"/>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sz w:val="24"/>
                <w:szCs w:val="24"/>
                <w:lang w:val="en-US"/>
              </w:rPr>
            </w:pPr>
          </w:p>
        </w:tc>
      </w:tr>
      <w:tr w:rsidR="00FC0544" w:rsidRPr="00FC0544" w:rsidTr="001C6D52">
        <w:trPr>
          <w:trHeight w:val="144"/>
          <w:tblCellSpacing w:w="20" w:type="nil"/>
        </w:trPr>
        <w:tc>
          <w:tcPr>
            <w:tcW w:w="0" w:type="auto"/>
            <w:gridSpan w:val="2"/>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sz w:val="24"/>
                <w:szCs w:val="24"/>
                <w:lang w:val="en-US"/>
              </w:rPr>
            </w:pPr>
            <w:r w:rsidRPr="00FC0544">
              <w:rPr>
                <w:rFonts w:ascii="Times New Roman" w:hAnsi="Times New Roman" w:cs="Times New Roman"/>
                <w:color w:val="000000"/>
                <w:sz w:val="24"/>
                <w:szCs w:val="24"/>
                <w:lang w:val="en-US"/>
              </w:rPr>
              <w:t>Итого по разделу</w:t>
            </w:r>
          </w:p>
        </w:tc>
        <w:tc>
          <w:tcPr>
            <w:tcW w:w="1509"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sz w:val="24"/>
                <w:szCs w:val="24"/>
                <w:lang w:val="en-US"/>
              </w:rPr>
            </w:pPr>
            <w:r w:rsidRPr="00FC0544">
              <w:rPr>
                <w:rFonts w:ascii="Times New Roman" w:hAnsi="Times New Roman" w:cs="Times New Roman"/>
                <w:color w:val="000000"/>
                <w:sz w:val="24"/>
                <w:szCs w:val="24"/>
                <w:lang w:val="en-US"/>
              </w:rPr>
              <w:t xml:space="preserve"> 4 </w:t>
            </w:r>
          </w:p>
        </w:tc>
        <w:tc>
          <w:tcPr>
            <w:tcW w:w="0" w:type="auto"/>
            <w:gridSpan w:val="3"/>
            <w:tcMar>
              <w:top w:w="50" w:type="dxa"/>
              <w:left w:w="100" w:type="dxa"/>
            </w:tcMar>
            <w:vAlign w:val="center"/>
          </w:tcPr>
          <w:p w:rsidR="00FC0544" w:rsidRPr="00FC0544" w:rsidRDefault="00FC0544" w:rsidP="00FC0544">
            <w:pPr>
              <w:spacing w:after="200" w:line="276" w:lineRule="auto"/>
              <w:rPr>
                <w:rFonts w:ascii="Times New Roman" w:hAnsi="Times New Roman" w:cs="Times New Roman"/>
                <w:sz w:val="24"/>
                <w:szCs w:val="24"/>
                <w:lang w:val="en-US"/>
              </w:rPr>
            </w:pPr>
          </w:p>
        </w:tc>
      </w:tr>
      <w:tr w:rsidR="00FC0544" w:rsidRPr="00FC0544" w:rsidTr="001C6D52">
        <w:trPr>
          <w:trHeight w:val="144"/>
          <w:tblCellSpacing w:w="20" w:type="nil"/>
        </w:trPr>
        <w:tc>
          <w:tcPr>
            <w:tcW w:w="0" w:type="auto"/>
            <w:gridSpan w:val="6"/>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sz w:val="24"/>
                <w:szCs w:val="24"/>
              </w:rPr>
            </w:pPr>
            <w:r w:rsidRPr="00FC0544">
              <w:rPr>
                <w:rFonts w:ascii="Times New Roman" w:hAnsi="Times New Roman" w:cs="Times New Roman"/>
                <w:b/>
                <w:color w:val="000000"/>
                <w:sz w:val="24"/>
                <w:szCs w:val="24"/>
              </w:rPr>
              <w:t>Раздел 7.</w:t>
            </w:r>
            <w:r w:rsidRPr="00FC0544">
              <w:rPr>
                <w:rFonts w:ascii="Times New Roman" w:hAnsi="Times New Roman" w:cs="Times New Roman"/>
                <w:color w:val="000000"/>
                <w:sz w:val="24"/>
                <w:szCs w:val="24"/>
              </w:rPr>
              <w:t xml:space="preserve"> </w:t>
            </w:r>
            <w:r w:rsidRPr="00FC0544">
              <w:rPr>
                <w:rFonts w:ascii="Times New Roman" w:hAnsi="Times New Roman" w:cs="Times New Roman"/>
                <w:b/>
                <w:color w:val="000000"/>
                <w:sz w:val="24"/>
                <w:szCs w:val="24"/>
              </w:rPr>
              <w:t>Модуль "Основы здорового образа жизни"</w:t>
            </w:r>
          </w:p>
        </w:tc>
      </w:tr>
      <w:tr w:rsidR="00FC0544" w:rsidRPr="00FC0544" w:rsidTr="001C6D52">
        <w:trPr>
          <w:trHeight w:val="144"/>
          <w:tblCellSpacing w:w="20" w:type="nil"/>
        </w:trPr>
        <w:tc>
          <w:tcPr>
            <w:tcW w:w="492" w:type="dxa"/>
            <w:tcMar>
              <w:top w:w="50" w:type="dxa"/>
              <w:left w:w="100" w:type="dxa"/>
            </w:tcMar>
            <w:vAlign w:val="center"/>
          </w:tcPr>
          <w:p w:rsidR="00FC0544" w:rsidRPr="00FC0544" w:rsidRDefault="00FC0544" w:rsidP="00FC0544">
            <w:pPr>
              <w:spacing w:after="0" w:line="276" w:lineRule="auto"/>
              <w:rPr>
                <w:rFonts w:ascii="Times New Roman" w:hAnsi="Times New Roman" w:cs="Times New Roman"/>
                <w:sz w:val="24"/>
                <w:szCs w:val="24"/>
                <w:lang w:val="en-US"/>
              </w:rPr>
            </w:pPr>
            <w:r w:rsidRPr="00FC0544">
              <w:rPr>
                <w:rFonts w:ascii="Times New Roman" w:hAnsi="Times New Roman" w:cs="Times New Roman"/>
                <w:color w:val="000000"/>
                <w:sz w:val="24"/>
                <w:szCs w:val="24"/>
                <w:lang w:val="en-US"/>
              </w:rPr>
              <w:t>7.1</w:t>
            </w:r>
          </w:p>
        </w:tc>
        <w:tc>
          <w:tcPr>
            <w:tcW w:w="3168" w:type="dxa"/>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sz w:val="24"/>
                <w:szCs w:val="24"/>
              </w:rPr>
            </w:pPr>
            <w:r w:rsidRPr="00FC0544">
              <w:rPr>
                <w:rFonts w:ascii="Times New Roman" w:hAnsi="Times New Roman" w:cs="Times New Roman"/>
                <w:color w:val="000000"/>
                <w:sz w:val="24"/>
                <w:szCs w:val="24"/>
              </w:rPr>
              <w:t>Здоровый образ жизни как средство обеспечения благополучия личности</w:t>
            </w:r>
          </w:p>
        </w:tc>
        <w:tc>
          <w:tcPr>
            <w:tcW w:w="960"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sz w:val="24"/>
                <w:szCs w:val="24"/>
                <w:lang w:val="en-US"/>
              </w:rPr>
            </w:pPr>
            <w:r w:rsidRPr="00FC0544">
              <w:rPr>
                <w:rFonts w:ascii="Times New Roman" w:hAnsi="Times New Roman" w:cs="Times New Roman"/>
                <w:color w:val="000000"/>
                <w:sz w:val="24"/>
                <w:szCs w:val="24"/>
              </w:rPr>
              <w:t xml:space="preserve"> </w:t>
            </w:r>
            <w:r w:rsidRPr="00FC0544">
              <w:rPr>
                <w:rFonts w:ascii="Times New Roman" w:hAnsi="Times New Roman" w:cs="Times New Roman"/>
                <w:color w:val="000000"/>
                <w:sz w:val="24"/>
                <w:szCs w:val="24"/>
                <w:lang w:val="en-US"/>
              </w:rPr>
              <w:t xml:space="preserve">2 </w:t>
            </w:r>
          </w:p>
        </w:tc>
        <w:tc>
          <w:tcPr>
            <w:tcW w:w="1680"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sz w:val="24"/>
                <w:szCs w:val="24"/>
                <w:lang w:val="en-US"/>
              </w:rPr>
            </w:pPr>
          </w:p>
        </w:tc>
        <w:tc>
          <w:tcPr>
            <w:tcW w:w="1768"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sz w:val="24"/>
                <w:szCs w:val="24"/>
                <w:lang w:val="en-US"/>
              </w:rPr>
            </w:pPr>
          </w:p>
        </w:tc>
        <w:tc>
          <w:tcPr>
            <w:tcW w:w="2599" w:type="dxa"/>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sz w:val="24"/>
                <w:szCs w:val="24"/>
                <w:lang w:val="en-US"/>
              </w:rPr>
            </w:pPr>
          </w:p>
        </w:tc>
      </w:tr>
      <w:tr w:rsidR="00FC0544" w:rsidRPr="00FC0544" w:rsidTr="001C6D52">
        <w:trPr>
          <w:trHeight w:val="144"/>
          <w:tblCellSpacing w:w="20" w:type="nil"/>
        </w:trPr>
        <w:tc>
          <w:tcPr>
            <w:tcW w:w="0" w:type="auto"/>
            <w:gridSpan w:val="2"/>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sz w:val="24"/>
                <w:szCs w:val="24"/>
                <w:lang w:val="en-US"/>
              </w:rPr>
            </w:pPr>
            <w:r w:rsidRPr="00FC0544">
              <w:rPr>
                <w:rFonts w:ascii="Times New Roman" w:hAnsi="Times New Roman" w:cs="Times New Roman"/>
                <w:color w:val="000000"/>
                <w:sz w:val="24"/>
                <w:szCs w:val="24"/>
                <w:lang w:val="en-US"/>
              </w:rPr>
              <w:t>Итого по разделу</w:t>
            </w:r>
          </w:p>
        </w:tc>
        <w:tc>
          <w:tcPr>
            <w:tcW w:w="1509"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sz w:val="24"/>
                <w:szCs w:val="24"/>
                <w:lang w:val="en-US"/>
              </w:rPr>
            </w:pPr>
            <w:r w:rsidRPr="00FC0544">
              <w:rPr>
                <w:rFonts w:ascii="Times New Roman" w:hAnsi="Times New Roman" w:cs="Times New Roman"/>
                <w:color w:val="000000"/>
                <w:sz w:val="24"/>
                <w:szCs w:val="24"/>
                <w:lang w:val="en-US"/>
              </w:rPr>
              <w:t xml:space="preserve"> 2 </w:t>
            </w:r>
          </w:p>
        </w:tc>
        <w:tc>
          <w:tcPr>
            <w:tcW w:w="0" w:type="auto"/>
            <w:gridSpan w:val="3"/>
            <w:tcMar>
              <w:top w:w="50" w:type="dxa"/>
              <w:left w:w="100" w:type="dxa"/>
            </w:tcMar>
            <w:vAlign w:val="center"/>
          </w:tcPr>
          <w:p w:rsidR="00FC0544" w:rsidRPr="00FC0544" w:rsidRDefault="00FC0544" w:rsidP="00FC0544">
            <w:pPr>
              <w:spacing w:after="200" w:line="276" w:lineRule="auto"/>
              <w:rPr>
                <w:rFonts w:ascii="Times New Roman" w:hAnsi="Times New Roman" w:cs="Times New Roman"/>
                <w:sz w:val="24"/>
                <w:szCs w:val="24"/>
                <w:lang w:val="en-US"/>
              </w:rPr>
            </w:pPr>
          </w:p>
        </w:tc>
      </w:tr>
      <w:tr w:rsidR="00FC0544" w:rsidRPr="00FC0544" w:rsidTr="001C6D52">
        <w:trPr>
          <w:trHeight w:val="144"/>
          <w:tblCellSpacing w:w="20" w:type="nil"/>
        </w:trPr>
        <w:tc>
          <w:tcPr>
            <w:tcW w:w="0" w:type="auto"/>
            <w:gridSpan w:val="6"/>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sz w:val="24"/>
                <w:szCs w:val="24"/>
              </w:rPr>
            </w:pPr>
            <w:r w:rsidRPr="00FC0544">
              <w:rPr>
                <w:rFonts w:ascii="Times New Roman" w:hAnsi="Times New Roman" w:cs="Times New Roman"/>
                <w:b/>
                <w:color w:val="000000"/>
                <w:sz w:val="24"/>
                <w:szCs w:val="24"/>
              </w:rPr>
              <w:t>Раздел 8.</w:t>
            </w:r>
            <w:r w:rsidRPr="00FC0544">
              <w:rPr>
                <w:rFonts w:ascii="Times New Roman" w:hAnsi="Times New Roman" w:cs="Times New Roman"/>
                <w:color w:val="000000"/>
                <w:sz w:val="24"/>
                <w:szCs w:val="24"/>
              </w:rPr>
              <w:t xml:space="preserve"> </w:t>
            </w:r>
            <w:r w:rsidRPr="00FC0544">
              <w:rPr>
                <w:rFonts w:ascii="Times New Roman" w:hAnsi="Times New Roman" w:cs="Times New Roman"/>
                <w:b/>
                <w:color w:val="000000"/>
                <w:sz w:val="24"/>
                <w:szCs w:val="24"/>
              </w:rPr>
              <w:t>Модуль "Основы медицинских знаний и оказание первой помощи"</w:t>
            </w:r>
          </w:p>
        </w:tc>
      </w:tr>
      <w:tr w:rsidR="00FC0544" w:rsidRPr="00FC0544" w:rsidTr="001C6D52">
        <w:trPr>
          <w:trHeight w:val="144"/>
          <w:tblCellSpacing w:w="20" w:type="nil"/>
        </w:trPr>
        <w:tc>
          <w:tcPr>
            <w:tcW w:w="492" w:type="dxa"/>
            <w:tcMar>
              <w:top w:w="50" w:type="dxa"/>
              <w:left w:w="100" w:type="dxa"/>
            </w:tcMar>
            <w:vAlign w:val="center"/>
          </w:tcPr>
          <w:p w:rsidR="00FC0544" w:rsidRPr="00FC0544" w:rsidRDefault="00FC0544" w:rsidP="00FC0544">
            <w:pPr>
              <w:spacing w:after="0" w:line="276" w:lineRule="auto"/>
              <w:rPr>
                <w:rFonts w:ascii="Times New Roman" w:hAnsi="Times New Roman" w:cs="Times New Roman"/>
                <w:sz w:val="24"/>
                <w:szCs w:val="24"/>
                <w:lang w:val="en-US"/>
              </w:rPr>
            </w:pPr>
            <w:r w:rsidRPr="00FC0544">
              <w:rPr>
                <w:rFonts w:ascii="Times New Roman" w:hAnsi="Times New Roman" w:cs="Times New Roman"/>
                <w:color w:val="000000"/>
                <w:sz w:val="24"/>
                <w:szCs w:val="24"/>
                <w:lang w:val="en-US"/>
              </w:rPr>
              <w:t>8.1</w:t>
            </w:r>
          </w:p>
        </w:tc>
        <w:tc>
          <w:tcPr>
            <w:tcW w:w="3168" w:type="dxa"/>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sz w:val="24"/>
                <w:szCs w:val="24"/>
                <w:lang w:val="en-US"/>
              </w:rPr>
            </w:pPr>
            <w:r w:rsidRPr="00FC0544">
              <w:rPr>
                <w:rFonts w:ascii="Times New Roman" w:hAnsi="Times New Roman" w:cs="Times New Roman"/>
                <w:color w:val="000000"/>
                <w:sz w:val="24"/>
                <w:szCs w:val="24"/>
                <w:lang w:val="en-US"/>
              </w:rPr>
              <w:t>Освоение основ медицинских знаний</w:t>
            </w:r>
          </w:p>
        </w:tc>
        <w:tc>
          <w:tcPr>
            <w:tcW w:w="960"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sz w:val="24"/>
                <w:szCs w:val="24"/>
                <w:lang w:val="en-US"/>
              </w:rPr>
            </w:pPr>
            <w:r w:rsidRPr="00FC0544">
              <w:rPr>
                <w:rFonts w:ascii="Times New Roman" w:hAnsi="Times New Roman" w:cs="Times New Roman"/>
                <w:color w:val="000000"/>
                <w:sz w:val="24"/>
                <w:szCs w:val="24"/>
                <w:lang w:val="en-US"/>
              </w:rPr>
              <w:t xml:space="preserve"> 3 </w:t>
            </w:r>
          </w:p>
        </w:tc>
        <w:tc>
          <w:tcPr>
            <w:tcW w:w="1680"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sz w:val="24"/>
                <w:szCs w:val="24"/>
                <w:lang w:val="en-US"/>
              </w:rPr>
            </w:pPr>
          </w:p>
        </w:tc>
        <w:tc>
          <w:tcPr>
            <w:tcW w:w="1768"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sz w:val="24"/>
                <w:szCs w:val="24"/>
                <w:lang w:val="en-US"/>
              </w:rPr>
            </w:pPr>
          </w:p>
        </w:tc>
        <w:tc>
          <w:tcPr>
            <w:tcW w:w="2599" w:type="dxa"/>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sz w:val="24"/>
                <w:szCs w:val="24"/>
                <w:lang w:val="en-US"/>
              </w:rPr>
            </w:pPr>
          </w:p>
        </w:tc>
      </w:tr>
      <w:tr w:rsidR="00FC0544" w:rsidRPr="00FC0544" w:rsidTr="001C6D52">
        <w:trPr>
          <w:trHeight w:val="144"/>
          <w:tblCellSpacing w:w="20" w:type="nil"/>
        </w:trPr>
        <w:tc>
          <w:tcPr>
            <w:tcW w:w="0" w:type="auto"/>
            <w:gridSpan w:val="2"/>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sz w:val="24"/>
                <w:szCs w:val="24"/>
                <w:lang w:val="en-US"/>
              </w:rPr>
            </w:pPr>
            <w:r w:rsidRPr="00FC0544">
              <w:rPr>
                <w:rFonts w:ascii="Times New Roman" w:hAnsi="Times New Roman" w:cs="Times New Roman"/>
                <w:color w:val="000000"/>
                <w:sz w:val="24"/>
                <w:szCs w:val="24"/>
                <w:lang w:val="en-US"/>
              </w:rPr>
              <w:t>Итого по разделу</w:t>
            </w:r>
          </w:p>
        </w:tc>
        <w:tc>
          <w:tcPr>
            <w:tcW w:w="1509"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sz w:val="24"/>
                <w:szCs w:val="24"/>
                <w:lang w:val="en-US"/>
              </w:rPr>
            </w:pPr>
            <w:r w:rsidRPr="00FC0544">
              <w:rPr>
                <w:rFonts w:ascii="Times New Roman" w:hAnsi="Times New Roman" w:cs="Times New Roman"/>
                <w:color w:val="000000"/>
                <w:sz w:val="24"/>
                <w:szCs w:val="24"/>
                <w:lang w:val="en-US"/>
              </w:rPr>
              <w:t xml:space="preserve"> 3 </w:t>
            </w:r>
          </w:p>
        </w:tc>
        <w:tc>
          <w:tcPr>
            <w:tcW w:w="0" w:type="auto"/>
            <w:gridSpan w:val="3"/>
            <w:tcMar>
              <w:top w:w="50" w:type="dxa"/>
              <w:left w:w="100" w:type="dxa"/>
            </w:tcMar>
            <w:vAlign w:val="center"/>
          </w:tcPr>
          <w:p w:rsidR="00FC0544" w:rsidRPr="00FC0544" w:rsidRDefault="00FC0544" w:rsidP="00FC0544">
            <w:pPr>
              <w:spacing w:after="200" w:line="276" w:lineRule="auto"/>
              <w:rPr>
                <w:rFonts w:ascii="Times New Roman" w:hAnsi="Times New Roman" w:cs="Times New Roman"/>
                <w:sz w:val="24"/>
                <w:szCs w:val="24"/>
                <w:lang w:val="en-US"/>
              </w:rPr>
            </w:pPr>
          </w:p>
        </w:tc>
      </w:tr>
      <w:tr w:rsidR="00FC0544" w:rsidRPr="00FC0544" w:rsidTr="001C6D52">
        <w:trPr>
          <w:trHeight w:val="144"/>
          <w:tblCellSpacing w:w="20" w:type="nil"/>
        </w:trPr>
        <w:tc>
          <w:tcPr>
            <w:tcW w:w="0" w:type="auto"/>
            <w:gridSpan w:val="6"/>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sz w:val="24"/>
                <w:szCs w:val="24"/>
              </w:rPr>
            </w:pPr>
            <w:r w:rsidRPr="00FC0544">
              <w:rPr>
                <w:rFonts w:ascii="Times New Roman" w:hAnsi="Times New Roman" w:cs="Times New Roman"/>
                <w:b/>
                <w:color w:val="000000"/>
                <w:sz w:val="24"/>
                <w:szCs w:val="24"/>
              </w:rPr>
              <w:t>Раздел 9.</w:t>
            </w:r>
            <w:r w:rsidRPr="00FC0544">
              <w:rPr>
                <w:rFonts w:ascii="Times New Roman" w:hAnsi="Times New Roman" w:cs="Times New Roman"/>
                <w:color w:val="000000"/>
                <w:sz w:val="24"/>
                <w:szCs w:val="24"/>
              </w:rPr>
              <w:t xml:space="preserve"> </w:t>
            </w:r>
            <w:r w:rsidRPr="00FC0544">
              <w:rPr>
                <w:rFonts w:ascii="Times New Roman" w:hAnsi="Times New Roman" w:cs="Times New Roman"/>
                <w:b/>
                <w:color w:val="000000"/>
                <w:sz w:val="24"/>
                <w:szCs w:val="24"/>
              </w:rPr>
              <w:t>Модуль "Элементы начальной военной подготовки"</w:t>
            </w:r>
          </w:p>
        </w:tc>
      </w:tr>
      <w:tr w:rsidR="00FC0544" w:rsidRPr="00FC0544" w:rsidTr="001C6D52">
        <w:trPr>
          <w:trHeight w:val="144"/>
          <w:tblCellSpacing w:w="20" w:type="nil"/>
        </w:trPr>
        <w:tc>
          <w:tcPr>
            <w:tcW w:w="492" w:type="dxa"/>
            <w:tcMar>
              <w:top w:w="50" w:type="dxa"/>
              <w:left w:w="100" w:type="dxa"/>
            </w:tcMar>
            <w:vAlign w:val="center"/>
          </w:tcPr>
          <w:p w:rsidR="00FC0544" w:rsidRPr="00FC0544" w:rsidRDefault="00FC0544" w:rsidP="00FC0544">
            <w:pPr>
              <w:spacing w:after="0" w:line="276" w:lineRule="auto"/>
              <w:rPr>
                <w:rFonts w:ascii="Times New Roman" w:hAnsi="Times New Roman" w:cs="Times New Roman"/>
                <w:sz w:val="24"/>
                <w:szCs w:val="24"/>
                <w:lang w:val="en-US"/>
              </w:rPr>
            </w:pPr>
            <w:r w:rsidRPr="00FC0544">
              <w:rPr>
                <w:rFonts w:ascii="Times New Roman" w:hAnsi="Times New Roman" w:cs="Times New Roman"/>
                <w:color w:val="000000"/>
                <w:sz w:val="24"/>
                <w:szCs w:val="24"/>
                <w:lang w:val="en-US"/>
              </w:rPr>
              <w:t>9.1</w:t>
            </w:r>
          </w:p>
        </w:tc>
        <w:tc>
          <w:tcPr>
            <w:tcW w:w="3168" w:type="dxa"/>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sz w:val="24"/>
                <w:szCs w:val="24"/>
                <w:lang w:val="en-US"/>
              </w:rPr>
            </w:pPr>
            <w:r w:rsidRPr="00FC0544">
              <w:rPr>
                <w:rFonts w:ascii="Times New Roman" w:hAnsi="Times New Roman" w:cs="Times New Roman"/>
                <w:color w:val="000000"/>
                <w:sz w:val="24"/>
                <w:szCs w:val="24"/>
                <w:lang w:val="en-US"/>
              </w:rPr>
              <w:t>Основы военной службы</w:t>
            </w:r>
          </w:p>
        </w:tc>
        <w:tc>
          <w:tcPr>
            <w:tcW w:w="960"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sz w:val="24"/>
                <w:szCs w:val="24"/>
                <w:lang w:val="en-US"/>
              </w:rPr>
            </w:pPr>
            <w:r w:rsidRPr="00FC0544">
              <w:rPr>
                <w:rFonts w:ascii="Times New Roman" w:hAnsi="Times New Roman" w:cs="Times New Roman"/>
                <w:color w:val="000000"/>
                <w:sz w:val="24"/>
                <w:szCs w:val="24"/>
                <w:lang w:val="en-US"/>
              </w:rPr>
              <w:t xml:space="preserve"> 4 </w:t>
            </w:r>
          </w:p>
        </w:tc>
        <w:tc>
          <w:tcPr>
            <w:tcW w:w="1680"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sz w:val="24"/>
                <w:szCs w:val="24"/>
                <w:lang w:val="en-US"/>
              </w:rPr>
            </w:pPr>
          </w:p>
        </w:tc>
        <w:tc>
          <w:tcPr>
            <w:tcW w:w="1768"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sz w:val="24"/>
                <w:szCs w:val="24"/>
                <w:lang w:val="en-US"/>
              </w:rPr>
            </w:pPr>
          </w:p>
        </w:tc>
        <w:tc>
          <w:tcPr>
            <w:tcW w:w="2599" w:type="dxa"/>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sz w:val="24"/>
                <w:szCs w:val="24"/>
                <w:lang w:val="en-US"/>
              </w:rPr>
            </w:pPr>
          </w:p>
        </w:tc>
      </w:tr>
      <w:tr w:rsidR="00FC0544" w:rsidRPr="00FC0544" w:rsidTr="001C6D52">
        <w:trPr>
          <w:trHeight w:val="144"/>
          <w:tblCellSpacing w:w="20" w:type="nil"/>
        </w:trPr>
        <w:tc>
          <w:tcPr>
            <w:tcW w:w="0" w:type="auto"/>
            <w:gridSpan w:val="2"/>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sz w:val="24"/>
                <w:szCs w:val="24"/>
                <w:lang w:val="en-US"/>
              </w:rPr>
            </w:pPr>
            <w:r w:rsidRPr="00FC0544">
              <w:rPr>
                <w:rFonts w:ascii="Times New Roman" w:hAnsi="Times New Roman" w:cs="Times New Roman"/>
                <w:color w:val="000000"/>
                <w:sz w:val="24"/>
                <w:szCs w:val="24"/>
                <w:lang w:val="en-US"/>
              </w:rPr>
              <w:t>Итого по разделу</w:t>
            </w:r>
          </w:p>
        </w:tc>
        <w:tc>
          <w:tcPr>
            <w:tcW w:w="1509"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sz w:val="24"/>
                <w:szCs w:val="24"/>
                <w:lang w:val="en-US"/>
              </w:rPr>
            </w:pPr>
            <w:r w:rsidRPr="00FC0544">
              <w:rPr>
                <w:rFonts w:ascii="Times New Roman" w:hAnsi="Times New Roman" w:cs="Times New Roman"/>
                <w:color w:val="000000"/>
                <w:sz w:val="24"/>
                <w:szCs w:val="24"/>
                <w:lang w:val="en-US"/>
              </w:rPr>
              <w:t xml:space="preserve"> 4 </w:t>
            </w:r>
          </w:p>
        </w:tc>
        <w:tc>
          <w:tcPr>
            <w:tcW w:w="0" w:type="auto"/>
            <w:gridSpan w:val="3"/>
            <w:tcMar>
              <w:top w:w="50" w:type="dxa"/>
              <w:left w:w="100" w:type="dxa"/>
            </w:tcMar>
            <w:vAlign w:val="center"/>
          </w:tcPr>
          <w:p w:rsidR="00FC0544" w:rsidRPr="00FC0544" w:rsidRDefault="00FC0544" w:rsidP="00FC0544">
            <w:pPr>
              <w:spacing w:after="200" w:line="276" w:lineRule="auto"/>
              <w:rPr>
                <w:rFonts w:ascii="Times New Roman" w:hAnsi="Times New Roman" w:cs="Times New Roman"/>
                <w:sz w:val="24"/>
                <w:szCs w:val="24"/>
                <w:lang w:val="en-US"/>
              </w:rPr>
            </w:pPr>
          </w:p>
        </w:tc>
      </w:tr>
      <w:tr w:rsidR="00FC0544" w:rsidRPr="00FC0544" w:rsidTr="001C6D52">
        <w:trPr>
          <w:trHeight w:val="144"/>
          <w:tblCellSpacing w:w="20" w:type="nil"/>
        </w:trPr>
        <w:tc>
          <w:tcPr>
            <w:tcW w:w="0" w:type="auto"/>
            <w:gridSpan w:val="2"/>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sz w:val="24"/>
                <w:szCs w:val="24"/>
              </w:rPr>
            </w:pPr>
            <w:r w:rsidRPr="00FC0544">
              <w:rPr>
                <w:rFonts w:ascii="Times New Roman" w:hAnsi="Times New Roman" w:cs="Times New Roman"/>
                <w:color w:val="000000"/>
                <w:sz w:val="24"/>
                <w:szCs w:val="24"/>
              </w:rPr>
              <w:t>ОБЩЕЕ КОЛИЧЕСТВО ЧАСОВ ПО ПРОГРАММЕ</w:t>
            </w:r>
          </w:p>
        </w:tc>
        <w:tc>
          <w:tcPr>
            <w:tcW w:w="1509"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sz w:val="24"/>
                <w:szCs w:val="24"/>
                <w:lang w:val="en-US"/>
              </w:rPr>
            </w:pPr>
            <w:r w:rsidRPr="00FC0544">
              <w:rPr>
                <w:rFonts w:ascii="Times New Roman" w:hAnsi="Times New Roman" w:cs="Times New Roman"/>
                <w:color w:val="000000"/>
                <w:sz w:val="24"/>
                <w:szCs w:val="24"/>
              </w:rPr>
              <w:t xml:space="preserve"> </w:t>
            </w:r>
            <w:r w:rsidRPr="00FC0544">
              <w:rPr>
                <w:rFonts w:ascii="Times New Roman" w:hAnsi="Times New Roman" w:cs="Times New Roman"/>
                <w:color w:val="000000"/>
                <w:sz w:val="24"/>
                <w:szCs w:val="24"/>
                <w:lang w:val="en-US"/>
              </w:rPr>
              <w:t xml:space="preserve">34 </w:t>
            </w:r>
          </w:p>
        </w:tc>
        <w:tc>
          <w:tcPr>
            <w:tcW w:w="1680"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sz w:val="24"/>
                <w:szCs w:val="24"/>
                <w:lang w:val="en-US"/>
              </w:rPr>
            </w:pPr>
            <w:r w:rsidRPr="00FC0544">
              <w:rPr>
                <w:rFonts w:ascii="Times New Roman" w:hAnsi="Times New Roman" w:cs="Times New Roman"/>
                <w:color w:val="000000"/>
                <w:sz w:val="24"/>
                <w:szCs w:val="24"/>
                <w:lang w:val="en-US"/>
              </w:rPr>
              <w:t xml:space="preserve"> 3</w:t>
            </w:r>
          </w:p>
        </w:tc>
        <w:tc>
          <w:tcPr>
            <w:tcW w:w="1768"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sz w:val="24"/>
                <w:szCs w:val="24"/>
                <w:lang w:val="en-US"/>
              </w:rPr>
            </w:pPr>
            <w:r w:rsidRPr="00FC0544">
              <w:rPr>
                <w:rFonts w:ascii="Times New Roman" w:hAnsi="Times New Roman" w:cs="Times New Roman"/>
                <w:color w:val="000000"/>
                <w:sz w:val="24"/>
                <w:szCs w:val="24"/>
                <w:lang w:val="en-US"/>
              </w:rPr>
              <w:t xml:space="preserve"> 0 </w:t>
            </w:r>
          </w:p>
        </w:tc>
        <w:tc>
          <w:tcPr>
            <w:tcW w:w="2599" w:type="dxa"/>
            <w:tcMar>
              <w:top w:w="50" w:type="dxa"/>
              <w:left w:w="100" w:type="dxa"/>
            </w:tcMar>
            <w:vAlign w:val="center"/>
          </w:tcPr>
          <w:p w:rsidR="00FC0544" w:rsidRPr="00FC0544" w:rsidRDefault="00FC0544" w:rsidP="00FC0544">
            <w:pPr>
              <w:spacing w:after="200" w:line="276" w:lineRule="auto"/>
              <w:rPr>
                <w:rFonts w:ascii="Times New Roman" w:hAnsi="Times New Roman" w:cs="Times New Roman"/>
                <w:sz w:val="24"/>
                <w:szCs w:val="24"/>
                <w:lang w:val="en-US"/>
              </w:rPr>
            </w:pPr>
          </w:p>
        </w:tc>
      </w:tr>
    </w:tbl>
    <w:p w:rsidR="00FC0544" w:rsidRPr="00FC0544" w:rsidRDefault="00FC0544" w:rsidP="00FC0544">
      <w:pPr>
        <w:spacing w:after="200" w:line="276" w:lineRule="auto"/>
        <w:rPr>
          <w:rFonts w:ascii="Times New Roman" w:hAnsi="Times New Roman" w:cs="Times New Roman"/>
          <w:sz w:val="24"/>
          <w:szCs w:val="24"/>
          <w:lang w:val="en-US"/>
        </w:rPr>
        <w:sectPr w:rsidR="00FC0544" w:rsidRPr="00FC0544">
          <w:pgSz w:w="16383" w:h="11906" w:orient="landscape"/>
          <w:pgMar w:top="1134" w:right="850" w:bottom="1134" w:left="1701" w:header="720" w:footer="720" w:gutter="0"/>
          <w:cols w:space="720"/>
        </w:sectPr>
      </w:pPr>
    </w:p>
    <w:p w:rsidR="00FC0544" w:rsidRPr="00FC0544" w:rsidRDefault="00FC0544" w:rsidP="00FC0544">
      <w:pPr>
        <w:spacing w:after="0" w:line="276" w:lineRule="auto"/>
        <w:ind w:left="120"/>
        <w:rPr>
          <w:rFonts w:ascii="Times New Roman" w:hAnsi="Times New Roman" w:cs="Times New Roman"/>
          <w:sz w:val="24"/>
          <w:szCs w:val="24"/>
          <w:lang w:val="en-US"/>
        </w:rPr>
      </w:pPr>
      <w:r w:rsidRPr="00FC0544">
        <w:rPr>
          <w:rFonts w:ascii="Times New Roman" w:hAnsi="Times New Roman" w:cs="Times New Roman"/>
          <w:b/>
          <w:color w:val="000000"/>
          <w:sz w:val="24"/>
          <w:szCs w:val="24"/>
          <w:lang w:val="en-US"/>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646"/>
      </w:tblGrid>
      <w:tr w:rsidR="00FC0544" w:rsidRPr="00FC0544" w:rsidTr="001C6D52">
        <w:trPr>
          <w:trHeight w:val="144"/>
          <w:tblCellSpacing w:w="20" w:type="nil"/>
        </w:trPr>
        <w:tc>
          <w:tcPr>
            <w:tcW w:w="501" w:type="dxa"/>
            <w:vMerge w:val="restart"/>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sz w:val="24"/>
                <w:szCs w:val="24"/>
                <w:lang w:val="en-US"/>
              </w:rPr>
            </w:pPr>
            <w:r w:rsidRPr="00FC0544">
              <w:rPr>
                <w:rFonts w:ascii="Times New Roman" w:hAnsi="Times New Roman" w:cs="Times New Roman"/>
                <w:b/>
                <w:color w:val="000000"/>
                <w:sz w:val="24"/>
                <w:szCs w:val="24"/>
                <w:lang w:val="en-US"/>
              </w:rPr>
              <w:t xml:space="preserve">№ п/п </w:t>
            </w:r>
          </w:p>
          <w:p w:rsidR="00FC0544" w:rsidRPr="00FC0544" w:rsidRDefault="00FC0544" w:rsidP="00FC0544">
            <w:pPr>
              <w:spacing w:after="0" w:line="276" w:lineRule="auto"/>
              <w:ind w:left="135"/>
              <w:rPr>
                <w:rFonts w:ascii="Times New Roman" w:hAnsi="Times New Roman" w:cs="Times New Roman"/>
                <w:sz w:val="24"/>
                <w:szCs w:val="24"/>
                <w:lang w:val="en-US"/>
              </w:rPr>
            </w:pPr>
          </w:p>
        </w:tc>
        <w:tc>
          <w:tcPr>
            <w:tcW w:w="2992" w:type="dxa"/>
            <w:vMerge w:val="restart"/>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sz w:val="24"/>
                <w:szCs w:val="24"/>
                <w:lang w:val="en-US"/>
              </w:rPr>
            </w:pPr>
            <w:r w:rsidRPr="00FC0544">
              <w:rPr>
                <w:rFonts w:ascii="Times New Roman" w:hAnsi="Times New Roman" w:cs="Times New Roman"/>
                <w:b/>
                <w:color w:val="000000"/>
                <w:sz w:val="24"/>
                <w:szCs w:val="24"/>
                <w:lang w:val="en-US"/>
              </w:rPr>
              <w:t xml:space="preserve">Наименование разделов и тем программы </w:t>
            </w:r>
          </w:p>
          <w:p w:rsidR="00FC0544" w:rsidRPr="00FC0544" w:rsidRDefault="00FC0544" w:rsidP="00FC0544">
            <w:pPr>
              <w:spacing w:after="0" w:line="276" w:lineRule="auto"/>
              <w:ind w:left="135"/>
              <w:rPr>
                <w:rFonts w:ascii="Times New Roman" w:hAnsi="Times New Roman" w:cs="Times New Roman"/>
                <w:sz w:val="24"/>
                <w:szCs w:val="24"/>
                <w:lang w:val="en-US"/>
              </w:rPr>
            </w:pPr>
          </w:p>
        </w:tc>
        <w:tc>
          <w:tcPr>
            <w:tcW w:w="0" w:type="auto"/>
            <w:gridSpan w:val="3"/>
            <w:tcMar>
              <w:top w:w="50" w:type="dxa"/>
              <w:left w:w="100" w:type="dxa"/>
            </w:tcMar>
            <w:vAlign w:val="center"/>
          </w:tcPr>
          <w:p w:rsidR="00FC0544" w:rsidRPr="00FC0544" w:rsidRDefault="00FC0544" w:rsidP="00FC0544">
            <w:pPr>
              <w:spacing w:after="0" w:line="276" w:lineRule="auto"/>
              <w:rPr>
                <w:rFonts w:ascii="Times New Roman" w:hAnsi="Times New Roman" w:cs="Times New Roman"/>
                <w:sz w:val="24"/>
                <w:szCs w:val="24"/>
                <w:lang w:val="en-US"/>
              </w:rPr>
            </w:pPr>
            <w:r w:rsidRPr="00FC0544">
              <w:rPr>
                <w:rFonts w:ascii="Times New Roman" w:hAnsi="Times New Roman" w:cs="Times New Roman"/>
                <w:b/>
                <w:color w:val="000000"/>
                <w:sz w:val="24"/>
                <w:szCs w:val="24"/>
                <w:lang w:val="en-US"/>
              </w:rPr>
              <w:t>Количество часов</w:t>
            </w:r>
          </w:p>
        </w:tc>
        <w:tc>
          <w:tcPr>
            <w:tcW w:w="2646" w:type="dxa"/>
            <w:vMerge w:val="restart"/>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sz w:val="24"/>
                <w:szCs w:val="24"/>
                <w:lang w:val="en-US"/>
              </w:rPr>
            </w:pPr>
            <w:r w:rsidRPr="00FC0544">
              <w:rPr>
                <w:rFonts w:ascii="Times New Roman" w:hAnsi="Times New Roman" w:cs="Times New Roman"/>
                <w:b/>
                <w:color w:val="000000"/>
                <w:sz w:val="24"/>
                <w:szCs w:val="24"/>
                <w:lang w:val="en-US"/>
              </w:rPr>
              <w:t xml:space="preserve">Электронные (цифровые) образовательные ресурсы </w:t>
            </w:r>
          </w:p>
          <w:p w:rsidR="00FC0544" w:rsidRPr="00FC0544" w:rsidRDefault="00FC0544" w:rsidP="00FC0544">
            <w:pPr>
              <w:spacing w:after="0" w:line="276" w:lineRule="auto"/>
              <w:ind w:left="135"/>
              <w:rPr>
                <w:rFonts w:ascii="Times New Roman" w:hAnsi="Times New Roman" w:cs="Times New Roman"/>
                <w:sz w:val="24"/>
                <w:szCs w:val="24"/>
                <w:lang w:val="en-US"/>
              </w:rPr>
            </w:pPr>
          </w:p>
        </w:tc>
      </w:tr>
      <w:tr w:rsidR="00FC0544" w:rsidRPr="00FC0544" w:rsidTr="001C6D52">
        <w:trPr>
          <w:trHeight w:val="144"/>
          <w:tblCellSpacing w:w="20" w:type="nil"/>
        </w:trPr>
        <w:tc>
          <w:tcPr>
            <w:tcW w:w="0" w:type="auto"/>
            <w:vMerge/>
            <w:tcBorders>
              <w:top w:val="nil"/>
            </w:tcBorders>
            <w:tcMar>
              <w:top w:w="50" w:type="dxa"/>
              <w:left w:w="100" w:type="dxa"/>
            </w:tcMar>
          </w:tcPr>
          <w:p w:rsidR="00FC0544" w:rsidRPr="00FC0544" w:rsidRDefault="00FC0544" w:rsidP="00FC0544">
            <w:pPr>
              <w:spacing w:after="200" w:line="276" w:lineRule="auto"/>
              <w:rPr>
                <w:rFonts w:ascii="Times New Roman" w:hAnsi="Times New Roman" w:cs="Times New Roman"/>
                <w:sz w:val="24"/>
                <w:szCs w:val="24"/>
                <w:lang w:val="en-US"/>
              </w:rPr>
            </w:pPr>
          </w:p>
        </w:tc>
        <w:tc>
          <w:tcPr>
            <w:tcW w:w="0" w:type="auto"/>
            <w:vMerge/>
            <w:tcBorders>
              <w:top w:val="nil"/>
            </w:tcBorders>
            <w:tcMar>
              <w:top w:w="50" w:type="dxa"/>
              <w:left w:w="100" w:type="dxa"/>
            </w:tcMar>
          </w:tcPr>
          <w:p w:rsidR="00FC0544" w:rsidRPr="00FC0544" w:rsidRDefault="00FC0544" w:rsidP="00FC0544">
            <w:pPr>
              <w:spacing w:after="200" w:line="276" w:lineRule="auto"/>
              <w:rPr>
                <w:rFonts w:ascii="Times New Roman" w:hAnsi="Times New Roman" w:cs="Times New Roman"/>
                <w:sz w:val="24"/>
                <w:szCs w:val="24"/>
                <w:lang w:val="en-US"/>
              </w:rPr>
            </w:pPr>
          </w:p>
        </w:tc>
        <w:tc>
          <w:tcPr>
            <w:tcW w:w="977" w:type="dxa"/>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sz w:val="24"/>
                <w:szCs w:val="24"/>
                <w:lang w:val="en-US"/>
              </w:rPr>
            </w:pPr>
            <w:r w:rsidRPr="00FC0544">
              <w:rPr>
                <w:rFonts w:ascii="Times New Roman" w:hAnsi="Times New Roman" w:cs="Times New Roman"/>
                <w:b/>
                <w:color w:val="000000"/>
                <w:sz w:val="24"/>
                <w:szCs w:val="24"/>
                <w:lang w:val="en-US"/>
              </w:rPr>
              <w:t xml:space="preserve">Всего </w:t>
            </w:r>
          </w:p>
          <w:p w:rsidR="00FC0544" w:rsidRPr="00FC0544" w:rsidRDefault="00FC0544" w:rsidP="00FC0544">
            <w:pPr>
              <w:spacing w:after="0" w:line="276" w:lineRule="auto"/>
              <w:ind w:left="135"/>
              <w:rPr>
                <w:rFonts w:ascii="Times New Roman" w:hAnsi="Times New Roman" w:cs="Times New Roman"/>
                <w:sz w:val="24"/>
                <w:szCs w:val="24"/>
                <w:lang w:val="en-US"/>
              </w:rPr>
            </w:pPr>
          </w:p>
        </w:tc>
        <w:tc>
          <w:tcPr>
            <w:tcW w:w="1699" w:type="dxa"/>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sz w:val="24"/>
                <w:szCs w:val="24"/>
                <w:lang w:val="en-US"/>
              </w:rPr>
            </w:pPr>
            <w:r w:rsidRPr="00FC0544">
              <w:rPr>
                <w:rFonts w:ascii="Times New Roman" w:hAnsi="Times New Roman" w:cs="Times New Roman"/>
                <w:b/>
                <w:color w:val="000000"/>
                <w:sz w:val="24"/>
                <w:szCs w:val="24"/>
                <w:lang w:val="en-US"/>
              </w:rPr>
              <w:t xml:space="preserve">Контрольные работы </w:t>
            </w:r>
          </w:p>
          <w:p w:rsidR="00FC0544" w:rsidRPr="00FC0544" w:rsidRDefault="00FC0544" w:rsidP="00FC0544">
            <w:pPr>
              <w:spacing w:after="0" w:line="276" w:lineRule="auto"/>
              <w:ind w:left="135"/>
              <w:rPr>
                <w:rFonts w:ascii="Times New Roman" w:hAnsi="Times New Roman" w:cs="Times New Roman"/>
                <w:sz w:val="24"/>
                <w:szCs w:val="24"/>
                <w:lang w:val="en-US"/>
              </w:rPr>
            </w:pPr>
          </w:p>
        </w:tc>
        <w:tc>
          <w:tcPr>
            <w:tcW w:w="1787" w:type="dxa"/>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sz w:val="24"/>
                <w:szCs w:val="24"/>
                <w:lang w:val="en-US"/>
              </w:rPr>
            </w:pPr>
            <w:r w:rsidRPr="00FC0544">
              <w:rPr>
                <w:rFonts w:ascii="Times New Roman" w:hAnsi="Times New Roman" w:cs="Times New Roman"/>
                <w:b/>
                <w:color w:val="000000"/>
                <w:sz w:val="24"/>
                <w:szCs w:val="24"/>
                <w:lang w:val="en-US"/>
              </w:rPr>
              <w:t xml:space="preserve">Практические работы </w:t>
            </w:r>
          </w:p>
          <w:p w:rsidR="00FC0544" w:rsidRPr="00FC0544" w:rsidRDefault="00FC0544" w:rsidP="00FC0544">
            <w:pPr>
              <w:spacing w:after="0" w:line="276" w:lineRule="auto"/>
              <w:ind w:left="135"/>
              <w:rPr>
                <w:rFonts w:ascii="Times New Roman" w:hAnsi="Times New Roman" w:cs="Times New Roman"/>
                <w:sz w:val="24"/>
                <w:szCs w:val="24"/>
                <w:lang w:val="en-US"/>
              </w:rPr>
            </w:pPr>
          </w:p>
        </w:tc>
        <w:tc>
          <w:tcPr>
            <w:tcW w:w="0" w:type="auto"/>
            <w:vMerge/>
            <w:tcBorders>
              <w:top w:val="nil"/>
            </w:tcBorders>
            <w:tcMar>
              <w:top w:w="50" w:type="dxa"/>
              <w:left w:w="100" w:type="dxa"/>
            </w:tcMar>
          </w:tcPr>
          <w:p w:rsidR="00FC0544" w:rsidRPr="00FC0544" w:rsidRDefault="00FC0544" w:rsidP="00FC0544">
            <w:pPr>
              <w:spacing w:after="200" w:line="276" w:lineRule="auto"/>
              <w:rPr>
                <w:rFonts w:ascii="Times New Roman" w:hAnsi="Times New Roman" w:cs="Times New Roman"/>
                <w:sz w:val="24"/>
                <w:szCs w:val="24"/>
                <w:lang w:val="en-US"/>
              </w:rPr>
            </w:pPr>
          </w:p>
        </w:tc>
      </w:tr>
      <w:tr w:rsidR="00FC0544" w:rsidRPr="00FC0544" w:rsidTr="001C6D52">
        <w:trPr>
          <w:trHeight w:val="144"/>
          <w:tblCellSpacing w:w="20" w:type="nil"/>
        </w:trPr>
        <w:tc>
          <w:tcPr>
            <w:tcW w:w="0" w:type="auto"/>
            <w:gridSpan w:val="6"/>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sz w:val="24"/>
                <w:szCs w:val="24"/>
              </w:rPr>
            </w:pPr>
            <w:r w:rsidRPr="00FC0544">
              <w:rPr>
                <w:rFonts w:ascii="Times New Roman" w:hAnsi="Times New Roman" w:cs="Times New Roman"/>
                <w:b/>
                <w:color w:val="000000"/>
                <w:sz w:val="24"/>
                <w:szCs w:val="24"/>
              </w:rPr>
              <w:t>Раздел 1.</w:t>
            </w:r>
            <w:r w:rsidRPr="00FC0544">
              <w:rPr>
                <w:rFonts w:ascii="Times New Roman" w:hAnsi="Times New Roman" w:cs="Times New Roman"/>
                <w:color w:val="000000"/>
                <w:sz w:val="24"/>
                <w:szCs w:val="24"/>
              </w:rPr>
              <w:t xml:space="preserve"> </w:t>
            </w:r>
            <w:r w:rsidRPr="00FC0544">
              <w:rPr>
                <w:rFonts w:ascii="Times New Roman" w:hAnsi="Times New Roman" w:cs="Times New Roman"/>
                <w:b/>
                <w:color w:val="000000"/>
                <w:sz w:val="24"/>
                <w:szCs w:val="24"/>
              </w:rPr>
              <w:t>Модуль "Основы комплексной безопасности"</w:t>
            </w:r>
          </w:p>
        </w:tc>
      </w:tr>
      <w:tr w:rsidR="00FC0544" w:rsidRPr="00FC0544" w:rsidTr="001C6D52">
        <w:trPr>
          <w:trHeight w:val="144"/>
          <w:tblCellSpacing w:w="20" w:type="nil"/>
        </w:trPr>
        <w:tc>
          <w:tcPr>
            <w:tcW w:w="501" w:type="dxa"/>
            <w:tcMar>
              <w:top w:w="50" w:type="dxa"/>
              <w:left w:w="100" w:type="dxa"/>
            </w:tcMar>
            <w:vAlign w:val="center"/>
          </w:tcPr>
          <w:p w:rsidR="00FC0544" w:rsidRPr="00FC0544" w:rsidRDefault="00FC0544" w:rsidP="00FC0544">
            <w:pPr>
              <w:spacing w:after="0" w:line="276" w:lineRule="auto"/>
              <w:rPr>
                <w:rFonts w:ascii="Times New Roman" w:hAnsi="Times New Roman" w:cs="Times New Roman"/>
                <w:sz w:val="24"/>
                <w:szCs w:val="24"/>
                <w:lang w:val="en-US"/>
              </w:rPr>
            </w:pPr>
            <w:r w:rsidRPr="00FC0544">
              <w:rPr>
                <w:rFonts w:ascii="Times New Roman" w:hAnsi="Times New Roman" w:cs="Times New Roman"/>
                <w:color w:val="000000"/>
                <w:sz w:val="24"/>
                <w:szCs w:val="24"/>
                <w:lang w:val="en-US"/>
              </w:rPr>
              <w:t>1.1</w:t>
            </w:r>
          </w:p>
        </w:tc>
        <w:tc>
          <w:tcPr>
            <w:tcW w:w="2992" w:type="dxa"/>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sz w:val="24"/>
                <w:szCs w:val="24"/>
              </w:rPr>
            </w:pPr>
            <w:r w:rsidRPr="00FC0544">
              <w:rPr>
                <w:rFonts w:ascii="Times New Roman" w:hAnsi="Times New Roman" w:cs="Times New Roman"/>
                <w:color w:val="000000"/>
                <w:sz w:val="24"/>
                <w:szCs w:val="24"/>
              </w:rPr>
              <w:t>Безопасное поведение на различных видах транспорта</w:t>
            </w:r>
          </w:p>
        </w:tc>
        <w:tc>
          <w:tcPr>
            <w:tcW w:w="977"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sz w:val="24"/>
                <w:szCs w:val="24"/>
                <w:lang w:val="en-US"/>
              </w:rPr>
            </w:pPr>
            <w:r w:rsidRPr="00FC0544">
              <w:rPr>
                <w:rFonts w:ascii="Times New Roman" w:hAnsi="Times New Roman" w:cs="Times New Roman"/>
                <w:color w:val="000000"/>
                <w:sz w:val="24"/>
                <w:szCs w:val="24"/>
              </w:rPr>
              <w:t xml:space="preserve"> </w:t>
            </w:r>
            <w:r w:rsidRPr="00FC0544">
              <w:rPr>
                <w:rFonts w:ascii="Times New Roman" w:hAnsi="Times New Roman" w:cs="Times New Roman"/>
                <w:color w:val="000000"/>
                <w:sz w:val="24"/>
                <w:szCs w:val="24"/>
                <w:lang w:val="en-US"/>
              </w:rPr>
              <w:t xml:space="preserve">3 </w:t>
            </w:r>
          </w:p>
        </w:tc>
        <w:tc>
          <w:tcPr>
            <w:tcW w:w="1699"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sz w:val="24"/>
                <w:szCs w:val="24"/>
                <w:lang w:val="en-US"/>
              </w:rPr>
            </w:pPr>
          </w:p>
        </w:tc>
        <w:tc>
          <w:tcPr>
            <w:tcW w:w="1787"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sz w:val="24"/>
                <w:szCs w:val="24"/>
                <w:lang w:val="en-US"/>
              </w:rPr>
            </w:pPr>
          </w:p>
        </w:tc>
        <w:tc>
          <w:tcPr>
            <w:tcW w:w="2646" w:type="dxa"/>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sz w:val="24"/>
                <w:szCs w:val="24"/>
                <w:lang w:val="en-US"/>
              </w:rPr>
            </w:pPr>
          </w:p>
        </w:tc>
      </w:tr>
      <w:tr w:rsidR="00FC0544" w:rsidRPr="00FC0544" w:rsidTr="001C6D52">
        <w:trPr>
          <w:trHeight w:val="144"/>
          <w:tblCellSpacing w:w="20" w:type="nil"/>
        </w:trPr>
        <w:tc>
          <w:tcPr>
            <w:tcW w:w="501" w:type="dxa"/>
            <w:tcMar>
              <w:top w:w="50" w:type="dxa"/>
              <w:left w:w="100" w:type="dxa"/>
            </w:tcMar>
            <w:vAlign w:val="center"/>
          </w:tcPr>
          <w:p w:rsidR="00FC0544" w:rsidRPr="00FC0544" w:rsidRDefault="00FC0544" w:rsidP="00FC0544">
            <w:pPr>
              <w:spacing w:after="0" w:line="276" w:lineRule="auto"/>
              <w:rPr>
                <w:rFonts w:ascii="Times New Roman" w:hAnsi="Times New Roman" w:cs="Times New Roman"/>
                <w:sz w:val="24"/>
                <w:szCs w:val="24"/>
                <w:lang w:val="en-US"/>
              </w:rPr>
            </w:pPr>
            <w:r w:rsidRPr="00FC0544">
              <w:rPr>
                <w:rFonts w:ascii="Times New Roman" w:hAnsi="Times New Roman" w:cs="Times New Roman"/>
                <w:color w:val="000000"/>
                <w:sz w:val="24"/>
                <w:szCs w:val="24"/>
                <w:lang w:val="en-US"/>
              </w:rPr>
              <w:t>1.2</w:t>
            </w:r>
          </w:p>
        </w:tc>
        <w:tc>
          <w:tcPr>
            <w:tcW w:w="2992" w:type="dxa"/>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sz w:val="24"/>
                <w:szCs w:val="24"/>
              </w:rPr>
            </w:pPr>
            <w:r w:rsidRPr="00FC0544">
              <w:rPr>
                <w:rFonts w:ascii="Times New Roman" w:hAnsi="Times New Roman" w:cs="Times New Roman"/>
                <w:color w:val="000000"/>
                <w:sz w:val="24"/>
                <w:szCs w:val="24"/>
              </w:rPr>
              <w:t>Безопасное поведение в бытовых ситуациях</w:t>
            </w:r>
          </w:p>
        </w:tc>
        <w:tc>
          <w:tcPr>
            <w:tcW w:w="977"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sz w:val="24"/>
                <w:szCs w:val="24"/>
                <w:lang w:val="en-US"/>
              </w:rPr>
            </w:pPr>
            <w:r w:rsidRPr="00FC0544">
              <w:rPr>
                <w:rFonts w:ascii="Times New Roman" w:hAnsi="Times New Roman" w:cs="Times New Roman"/>
                <w:color w:val="000000"/>
                <w:sz w:val="24"/>
                <w:szCs w:val="24"/>
              </w:rPr>
              <w:t xml:space="preserve"> </w:t>
            </w:r>
            <w:r w:rsidRPr="00FC0544">
              <w:rPr>
                <w:rFonts w:ascii="Times New Roman" w:hAnsi="Times New Roman" w:cs="Times New Roman"/>
                <w:color w:val="000000"/>
                <w:sz w:val="24"/>
                <w:szCs w:val="24"/>
                <w:lang w:val="en-US"/>
              </w:rPr>
              <w:t xml:space="preserve">2 </w:t>
            </w:r>
          </w:p>
        </w:tc>
        <w:tc>
          <w:tcPr>
            <w:tcW w:w="1699"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sz w:val="24"/>
                <w:szCs w:val="24"/>
                <w:lang w:val="en-US"/>
              </w:rPr>
            </w:pPr>
          </w:p>
        </w:tc>
        <w:tc>
          <w:tcPr>
            <w:tcW w:w="1787"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sz w:val="24"/>
                <w:szCs w:val="24"/>
              </w:rPr>
            </w:pPr>
            <w:r w:rsidRPr="00FC0544">
              <w:rPr>
                <w:rFonts w:ascii="Times New Roman" w:hAnsi="Times New Roman" w:cs="Times New Roman"/>
                <w:sz w:val="24"/>
                <w:szCs w:val="24"/>
              </w:rPr>
              <w:t>1</w:t>
            </w:r>
          </w:p>
        </w:tc>
        <w:tc>
          <w:tcPr>
            <w:tcW w:w="2646" w:type="dxa"/>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sz w:val="24"/>
                <w:szCs w:val="24"/>
                <w:lang w:val="en-US"/>
              </w:rPr>
            </w:pPr>
          </w:p>
        </w:tc>
      </w:tr>
      <w:tr w:rsidR="00FC0544" w:rsidRPr="00FC0544" w:rsidTr="001C6D52">
        <w:trPr>
          <w:trHeight w:val="144"/>
          <w:tblCellSpacing w:w="20" w:type="nil"/>
        </w:trPr>
        <w:tc>
          <w:tcPr>
            <w:tcW w:w="501" w:type="dxa"/>
            <w:tcMar>
              <w:top w:w="50" w:type="dxa"/>
              <w:left w:w="100" w:type="dxa"/>
            </w:tcMar>
            <w:vAlign w:val="center"/>
          </w:tcPr>
          <w:p w:rsidR="00FC0544" w:rsidRPr="00FC0544" w:rsidRDefault="00FC0544" w:rsidP="00FC0544">
            <w:pPr>
              <w:spacing w:after="0" w:line="276" w:lineRule="auto"/>
              <w:rPr>
                <w:rFonts w:ascii="Times New Roman" w:hAnsi="Times New Roman" w:cs="Times New Roman"/>
                <w:sz w:val="24"/>
                <w:szCs w:val="24"/>
                <w:lang w:val="en-US"/>
              </w:rPr>
            </w:pPr>
            <w:r w:rsidRPr="00FC0544">
              <w:rPr>
                <w:rFonts w:ascii="Times New Roman" w:hAnsi="Times New Roman" w:cs="Times New Roman"/>
                <w:color w:val="000000"/>
                <w:sz w:val="24"/>
                <w:szCs w:val="24"/>
                <w:lang w:val="en-US"/>
              </w:rPr>
              <w:t>1.3</w:t>
            </w:r>
          </w:p>
        </w:tc>
        <w:tc>
          <w:tcPr>
            <w:tcW w:w="2992" w:type="dxa"/>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sz w:val="24"/>
                <w:szCs w:val="24"/>
                <w:lang w:val="en-US"/>
              </w:rPr>
            </w:pPr>
            <w:r w:rsidRPr="00FC0544">
              <w:rPr>
                <w:rFonts w:ascii="Times New Roman" w:hAnsi="Times New Roman" w:cs="Times New Roman"/>
                <w:color w:val="000000"/>
                <w:sz w:val="24"/>
                <w:szCs w:val="24"/>
                <w:lang w:val="en-US"/>
              </w:rPr>
              <w:t>Информационная и финансовая безопасность</w:t>
            </w:r>
          </w:p>
        </w:tc>
        <w:tc>
          <w:tcPr>
            <w:tcW w:w="977"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sz w:val="24"/>
                <w:szCs w:val="24"/>
                <w:lang w:val="en-US"/>
              </w:rPr>
            </w:pPr>
            <w:r w:rsidRPr="00FC0544">
              <w:rPr>
                <w:rFonts w:ascii="Times New Roman" w:hAnsi="Times New Roman" w:cs="Times New Roman"/>
                <w:color w:val="000000"/>
                <w:sz w:val="24"/>
                <w:szCs w:val="24"/>
                <w:lang w:val="en-US"/>
              </w:rPr>
              <w:t xml:space="preserve"> 2 </w:t>
            </w:r>
          </w:p>
        </w:tc>
        <w:tc>
          <w:tcPr>
            <w:tcW w:w="1699"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sz w:val="24"/>
                <w:szCs w:val="24"/>
                <w:lang w:val="en-US"/>
              </w:rPr>
            </w:pPr>
          </w:p>
        </w:tc>
        <w:tc>
          <w:tcPr>
            <w:tcW w:w="1787"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sz w:val="24"/>
                <w:szCs w:val="24"/>
                <w:lang w:val="en-US"/>
              </w:rPr>
            </w:pPr>
          </w:p>
        </w:tc>
        <w:tc>
          <w:tcPr>
            <w:tcW w:w="2646" w:type="dxa"/>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sz w:val="24"/>
                <w:szCs w:val="24"/>
                <w:lang w:val="en-US"/>
              </w:rPr>
            </w:pPr>
          </w:p>
        </w:tc>
      </w:tr>
      <w:tr w:rsidR="00FC0544" w:rsidRPr="00FC0544" w:rsidTr="001C6D52">
        <w:trPr>
          <w:trHeight w:val="144"/>
          <w:tblCellSpacing w:w="20" w:type="nil"/>
        </w:trPr>
        <w:tc>
          <w:tcPr>
            <w:tcW w:w="501" w:type="dxa"/>
            <w:tcMar>
              <w:top w:w="50" w:type="dxa"/>
              <w:left w:w="100" w:type="dxa"/>
            </w:tcMar>
            <w:vAlign w:val="center"/>
          </w:tcPr>
          <w:p w:rsidR="00FC0544" w:rsidRPr="00FC0544" w:rsidRDefault="00FC0544" w:rsidP="00FC0544">
            <w:pPr>
              <w:spacing w:after="0" w:line="276" w:lineRule="auto"/>
              <w:rPr>
                <w:rFonts w:ascii="Times New Roman" w:hAnsi="Times New Roman" w:cs="Times New Roman"/>
                <w:sz w:val="24"/>
                <w:szCs w:val="24"/>
                <w:lang w:val="en-US"/>
              </w:rPr>
            </w:pPr>
            <w:r w:rsidRPr="00FC0544">
              <w:rPr>
                <w:rFonts w:ascii="Times New Roman" w:hAnsi="Times New Roman" w:cs="Times New Roman"/>
                <w:color w:val="000000"/>
                <w:sz w:val="24"/>
                <w:szCs w:val="24"/>
                <w:lang w:val="en-US"/>
              </w:rPr>
              <w:t>1.4</w:t>
            </w:r>
          </w:p>
        </w:tc>
        <w:tc>
          <w:tcPr>
            <w:tcW w:w="2992" w:type="dxa"/>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sz w:val="24"/>
                <w:szCs w:val="24"/>
              </w:rPr>
            </w:pPr>
            <w:r w:rsidRPr="00FC0544">
              <w:rPr>
                <w:rFonts w:ascii="Times New Roman" w:hAnsi="Times New Roman" w:cs="Times New Roman"/>
                <w:color w:val="000000"/>
                <w:sz w:val="24"/>
                <w:szCs w:val="24"/>
              </w:rPr>
              <w:t>Безопасное поведение в общественных местах</w:t>
            </w:r>
          </w:p>
        </w:tc>
        <w:tc>
          <w:tcPr>
            <w:tcW w:w="977"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sz w:val="24"/>
                <w:szCs w:val="24"/>
                <w:lang w:val="en-US"/>
              </w:rPr>
            </w:pPr>
            <w:r w:rsidRPr="00FC0544">
              <w:rPr>
                <w:rFonts w:ascii="Times New Roman" w:hAnsi="Times New Roman" w:cs="Times New Roman"/>
                <w:color w:val="000000"/>
                <w:sz w:val="24"/>
                <w:szCs w:val="24"/>
              </w:rPr>
              <w:t xml:space="preserve"> </w:t>
            </w:r>
            <w:r w:rsidRPr="00FC0544">
              <w:rPr>
                <w:rFonts w:ascii="Times New Roman" w:hAnsi="Times New Roman" w:cs="Times New Roman"/>
                <w:color w:val="000000"/>
                <w:sz w:val="24"/>
                <w:szCs w:val="24"/>
                <w:lang w:val="en-US"/>
              </w:rPr>
              <w:t xml:space="preserve">2 </w:t>
            </w:r>
          </w:p>
        </w:tc>
        <w:tc>
          <w:tcPr>
            <w:tcW w:w="1699"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sz w:val="24"/>
                <w:szCs w:val="24"/>
                <w:lang w:val="en-US"/>
              </w:rPr>
            </w:pPr>
          </w:p>
        </w:tc>
        <w:tc>
          <w:tcPr>
            <w:tcW w:w="1787"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sz w:val="24"/>
                <w:szCs w:val="24"/>
              </w:rPr>
            </w:pPr>
            <w:r w:rsidRPr="00FC0544">
              <w:rPr>
                <w:rFonts w:ascii="Times New Roman" w:hAnsi="Times New Roman" w:cs="Times New Roman"/>
                <w:sz w:val="24"/>
                <w:szCs w:val="24"/>
              </w:rPr>
              <w:t>1</w:t>
            </w:r>
          </w:p>
        </w:tc>
        <w:tc>
          <w:tcPr>
            <w:tcW w:w="2646" w:type="dxa"/>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sz w:val="24"/>
                <w:szCs w:val="24"/>
                <w:lang w:val="en-US"/>
              </w:rPr>
            </w:pPr>
          </w:p>
        </w:tc>
      </w:tr>
      <w:tr w:rsidR="00FC0544" w:rsidRPr="00FC0544" w:rsidTr="001C6D52">
        <w:trPr>
          <w:trHeight w:val="144"/>
          <w:tblCellSpacing w:w="20" w:type="nil"/>
        </w:trPr>
        <w:tc>
          <w:tcPr>
            <w:tcW w:w="501" w:type="dxa"/>
            <w:tcMar>
              <w:top w:w="50" w:type="dxa"/>
              <w:left w:w="100" w:type="dxa"/>
            </w:tcMar>
            <w:vAlign w:val="center"/>
          </w:tcPr>
          <w:p w:rsidR="00FC0544" w:rsidRPr="00FC0544" w:rsidRDefault="00FC0544" w:rsidP="00FC0544">
            <w:pPr>
              <w:spacing w:after="0" w:line="276" w:lineRule="auto"/>
              <w:rPr>
                <w:rFonts w:ascii="Times New Roman" w:hAnsi="Times New Roman" w:cs="Times New Roman"/>
                <w:sz w:val="24"/>
                <w:szCs w:val="24"/>
                <w:lang w:val="en-US"/>
              </w:rPr>
            </w:pPr>
            <w:r w:rsidRPr="00FC0544">
              <w:rPr>
                <w:rFonts w:ascii="Times New Roman" w:hAnsi="Times New Roman" w:cs="Times New Roman"/>
                <w:color w:val="000000"/>
                <w:sz w:val="24"/>
                <w:szCs w:val="24"/>
                <w:lang w:val="en-US"/>
              </w:rPr>
              <w:t>1.5</w:t>
            </w:r>
          </w:p>
        </w:tc>
        <w:tc>
          <w:tcPr>
            <w:tcW w:w="2992" w:type="dxa"/>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sz w:val="24"/>
                <w:szCs w:val="24"/>
                <w:lang w:val="en-US"/>
              </w:rPr>
            </w:pPr>
            <w:r w:rsidRPr="00FC0544">
              <w:rPr>
                <w:rFonts w:ascii="Times New Roman" w:hAnsi="Times New Roman" w:cs="Times New Roman"/>
                <w:color w:val="000000"/>
                <w:sz w:val="24"/>
                <w:szCs w:val="24"/>
                <w:lang w:val="en-US"/>
              </w:rPr>
              <w:t>Безопасность в социуме</w:t>
            </w:r>
          </w:p>
        </w:tc>
        <w:tc>
          <w:tcPr>
            <w:tcW w:w="977"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sz w:val="24"/>
                <w:szCs w:val="24"/>
                <w:lang w:val="en-US"/>
              </w:rPr>
            </w:pPr>
            <w:r w:rsidRPr="00FC0544">
              <w:rPr>
                <w:rFonts w:ascii="Times New Roman" w:hAnsi="Times New Roman" w:cs="Times New Roman"/>
                <w:color w:val="000000"/>
                <w:sz w:val="24"/>
                <w:szCs w:val="24"/>
                <w:lang w:val="en-US"/>
              </w:rPr>
              <w:t xml:space="preserve"> 2 </w:t>
            </w:r>
          </w:p>
        </w:tc>
        <w:tc>
          <w:tcPr>
            <w:tcW w:w="1699"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sz w:val="24"/>
                <w:szCs w:val="24"/>
                <w:lang w:val="en-US"/>
              </w:rPr>
            </w:pPr>
          </w:p>
        </w:tc>
        <w:tc>
          <w:tcPr>
            <w:tcW w:w="1787"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sz w:val="24"/>
                <w:szCs w:val="24"/>
                <w:lang w:val="en-US"/>
              </w:rPr>
            </w:pPr>
          </w:p>
        </w:tc>
        <w:tc>
          <w:tcPr>
            <w:tcW w:w="2646" w:type="dxa"/>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sz w:val="24"/>
                <w:szCs w:val="24"/>
                <w:lang w:val="en-US"/>
              </w:rPr>
            </w:pPr>
          </w:p>
        </w:tc>
      </w:tr>
      <w:tr w:rsidR="00FC0544" w:rsidRPr="00FC0544" w:rsidTr="001C6D52">
        <w:trPr>
          <w:trHeight w:val="144"/>
          <w:tblCellSpacing w:w="20" w:type="nil"/>
        </w:trPr>
        <w:tc>
          <w:tcPr>
            <w:tcW w:w="0" w:type="auto"/>
            <w:gridSpan w:val="2"/>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sz w:val="24"/>
                <w:szCs w:val="24"/>
                <w:lang w:val="en-US"/>
              </w:rPr>
            </w:pPr>
            <w:r w:rsidRPr="00FC0544">
              <w:rPr>
                <w:rFonts w:ascii="Times New Roman" w:hAnsi="Times New Roman" w:cs="Times New Roman"/>
                <w:color w:val="000000"/>
                <w:sz w:val="24"/>
                <w:szCs w:val="24"/>
                <w:lang w:val="en-US"/>
              </w:rPr>
              <w:t>Итого по разделу</w:t>
            </w:r>
          </w:p>
        </w:tc>
        <w:tc>
          <w:tcPr>
            <w:tcW w:w="1535"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sz w:val="24"/>
                <w:szCs w:val="24"/>
                <w:lang w:val="en-US"/>
              </w:rPr>
            </w:pPr>
            <w:r w:rsidRPr="00FC0544">
              <w:rPr>
                <w:rFonts w:ascii="Times New Roman" w:hAnsi="Times New Roman" w:cs="Times New Roman"/>
                <w:color w:val="000000"/>
                <w:sz w:val="24"/>
                <w:szCs w:val="24"/>
                <w:lang w:val="en-US"/>
              </w:rPr>
              <w:t xml:space="preserve"> 11 </w:t>
            </w:r>
          </w:p>
        </w:tc>
        <w:tc>
          <w:tcPr>
            <w:tcW w:w="0" w:type="auto"/>
            <w:gridSpan w:val="3"/>
            <w:tcMar>
              <w:top w:w="50" w:type="dxa"/>
              <w:left w:w="100" w:type="dxa"/>
            </w:tcMar>
            <w:vAlign w:val="center"/>
          </w:tcPr>
          <w:p w:rsidR="00FC0544" w:rsidRPr="00FC0544" w:rsidRDefault="00FC0544" w:rsidP="00FC0544">
            <w:pPr>
              <w:spacing w:after="200" w:line="276" w:lineRule="auto"/>
              <w:rPr>
                <w:rFonts w:ascii="Times New Roman" w:hAnsi="Times New Roman" w:cs="Times New Roman"/>
                <w:sz w:val="24"/>
                <w:szCs w:val="24"/>
                <w:lang w:val="en-US"/>
              </w:rPr>
            </w:pPr>
          </w:p>
        </w:tc>
      </w:tr>
      <w:tr w:rsidR="00FC0544" w:rsidRPr="00FC0544" w:rsidTr="001C6D52">
        <w:trPr>
          <w:trHeight w:val="144"/>
          <w:tblCellSpacing w:w="20" w:type="nil"/>
        </w:trPr>
        <w:tc>
          <w:tcPr>
            <w:tcW w:w="0" w:type="auto"/>
            <w:gridSpan w:val="6"/>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sz w:val="24"/>
                <w:szCs w:val="24"/>
              </w:rPr>
            </w:pPr>
            <w:r w:rsidRPr="00FC0544">
              <w:rPr>
                <w:rFonts w:ascii="Times New Roman" w:hAnsi="Times New Roman" w:cs="Times New Roman"/>
                <w:b/>
                <w:color w:val="000000"/>
                <w:sz w:val="24"/>
                <w:szCs w:val="24"/>
              </w:rPr>
              <w:t>Раздел 2.</w:t>
            </w:r>
            <w:r w:rsidRPr="00FC0544">
              <w:rPr>
                <w:rFonts w:ascii="Times New Roman" w:hAnsi="Times New Roman" w:cs="Times New Roman"/>
                <w:color w:val="000000"/>
                <w:sz w:val="24"/>
                <w:szCs w:val="24"/>
              </w:rPr>
              <w:t xml:space="preserve"> </w:t>
            </w:r>
            <w:r w:rsidRPr="00FC0544">
              <w:rPr>
                <w:rFonts w:ascii="Times New Roman" w:hAnsi="Times New Roman" w:cs="Times New Roman"/>
                <w:b/>
                <w:color w:val="000000"/>
                <w:sz w:val="24"/>
                <w:szCs w:val="24"/>
              </w:rPr>
              <w:t>Модуль "Защита населения Российской Федерации от опасных и чрезвычайных ситуаций"</w:t>
            </w:r>
          </w:p>
        </w:tc>
      </w:tr>
      <w:tr w:rsidR="00FC0544" w:rsidRPr="00FC0544" w:rsidTr="001C6D52">
        <w:trPr>
          <w:trHeight w:val="144"/>
          <w:tblCellSpacing w:w="20" w:type="nil"/>
        </w:trPr>
        <w:tc>
          <w:tcPr>
            <w:tcW w:w="501" w:type="dxa"/>
            <w:tcMar>
              <w:top w:w="50" w:type="dxa"/>
              <w:left w:w="100" w:type="dxa"/>
            </w:tcMar>
            <w:vAlign w:val="center"/>
          </w:tcPr>
          <w:p w:rsidR="00FC0544" w:rsidRPr="00FC0544" w:rsidRDefault="00FC0544" w:rsidP="00FC0544">
            <w:pPr>
              <w:spacing w:after="0" w:line="276" w:lineRule="auto"/>
              <w:rPr>
                <w:rFonts w:ascii="Times New Roman" w:hAnsi="Times New Roman" w:cs="Times New Roman"/>
                <w:sz w:val="24"/>
                <w:szCs w:val="24"/>
                <w:lang w:val="en-US"/>
              </w:rPr>
            </w:pPr>
            <w:r w:rsidRPr="00FC0544">
              <w:rPr>
                <w:rFonts w:ascii="Times New Roman" w:hAnsi="Times New Roman" w:cs="Times New Roman"/>
                <w:color w:val="000000"/>
                <w:sz w:val="24"/>
                <w:szCs w:val="24"/>
                <w:lang w:val="en-US"/>
              </w:rPr>
              <w:t>2.1</w:t>
            </w:r>
          </w:p>
        </w:tc>
        <w:tc>
          <w:tcPr>
            <w:tcW w:w="2992" w:type="dxa"/>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sz w:val="24"/>
                <w:szCs w:val="24"/>
                <w:lang w:val="en-US"/>
              </w:rPr>
            </w:pPr>
            <w:r w:rsidRPr="00FC0544">
              <w:rPr>
                <w:rFonts w:ascii="Times New Roman" w:hAnsi="Times New Roman" w:cs="Times New Roman"/>
                <w:color w:val="000000"/>
                <w:sz w:val="24"/>
                <w:szCs w:val="24"/>
                <w:lang w:val="en-US"/>
              </w:rPr>
              <w:t>Система государственной защиты населения</w:t>
            </w:r>
          </w:p>
        </w:tc>
        <w:tc>
          <w:tcPr>
            <w:tcW w:w="977"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sz w:val="24"/>
                <w:szCs w:val="24"/>
                <w:lang w:val="en-US"/>
              </w:rPr>
            </w:pPr>
            <w:r w:rsidRPr="00FC0544">
              <w:rPr>
                <w:rFonts w:ascii="Times New Roman" w:hAnsi="Times New Roman" w:cs="Times New Roman"/>
                <w:color w:val="000000"/>
                <w:sz w:val="24"/>
                <w:szCs w:val="24"/>
                <w:lang w:val="en-US"/>
              </w:rPr>
              <w:t xml:space="preserve"> 2 </w:t>
            </w:r>
          </w:p>
        </w:tc>
        <w:tc>
          <w:tcPr>
            <w:tcW w:w="1699"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sz w:val="24"/>
                <w:szCs w:val="24"/>
                <w:lang w:val="en-US"/>
              </w:rPr>
            </w:pPr>
          </w:p>
        </w:tc>
        <w:tc>
          <w:tcPr>
            <w:tcW w:w="1787"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sz w:val="24"/>
                <w:szCs w:val="24"/>
              </w:rPr>
            </w:pPr>
            <w:r w:rsidRPr="00FC0544">
              <w:rPr>
                <w:rFonts w:ascii="Times New Roman" w:hAnsi="Times New Roman" w:cs="Times New Roman"/>
                <w:sz w:val="24"/>
                <w:szCs w:val="24"/>
              </w:rPr>
              <w:t>1</w:t>
            </w:r>
          </w:p>
        </w:tc>
        <w:tc>
          <w:tcPr>
            <w:tcW w:w="2646" w:type="dxa"/>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sz w:val="24"/>
                <w:szCs w:val="24"/>
                <w:lang w:val="en-US"/>
              </w:rPr>
            </w:pPr>
          </w:p>
        </w:tc>
      </w:tr>
      <w:tr w:rsidR="00FC0544" w:rsidRPr="00FC0544" w:rsidTr="001C6D52">
        <w:trPr>
          <w:trHeight w:val="144"/>
          <w:tblCellSpacing w:w="20" w:type="nil"/>
        </w:trPr>
        <w:tc>
          <w:tcPr>
            <w:tcW w:w="501" w:type="dxa"/>
            <w:tcMar>
              <w:top w:w="50" w:type="dxa"/>
              <w:left w:w="100" w:type="dxa"/>
            </w:tcMar>
            <w:vAlign w:val="center"/>
          </w:tcPr>
          <w:p w:rsidR="00FC0544" w:rsidRPr="00FC0544" w:rsidRDefault="00FC0544" w:rsidP="00FC0544">
            <w:pPr>
              <w:spacing w:after="0" w:line="276" w:lineRule="auto"/>
              <w:rPr>
                <w:rFonts w:ascii="Times New Roman" w:hAnsi="Times New Roman" w:cs="Times New Roman"/>
                <w:sz w:val="24"/>
                <w:szCs w:val="24"/>
                <w:lang w:val="en-US"/>
              </w:rPr>
            </w:pPr>
            <w:r w:rsidRPr="00FC0544">
              <w:rPr>
                <w:rFonts w:ascii="Times New Roman" w:hAnsi="Times New Roman" w:cs="Times New Roman"/>
                <w:color w:val="000000"/>
                <w:sz w:val="24"/>
                <w:szCs w:val="24"/>
                <w:lang w:val="en-US"/>
              </w:rPr>
              <w:t>2.2</w:t>
            </w:r>
          </w:p>
        </w:tc>
        <w:tc>
          <w:tcPr>
            <w:tcW w:w="2992" w:type="dxa"/>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sz w:val="24"/>
                <w:szCs w:val="24"/>
                <w:lang w:val="en-US"/>
              </w:rPr>
            </w:pPr>
            <w:r w:rsidRPr="00FC0544">
              <w:rPr>
                <w:rFonts w:ascii="Times New Roman" w:hAnsi="Times New Roman" w:cs="Times New Roman"/>
                <w:color w:val="000000"/>
                <w:sz w:val="24"/>
                <w:szCs w:val="24"/>
                <w:lang w:val="en-US"/>
              </w:rPr>
              <w:t>Гражданская оборона</w:t>
            </w:r>
          </w:p>
        </w:tc>
        <w:tc>
          <w:tcPr>
            <w:tcW w:w="977"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sz w:val="24"/>
                <w:szCs w:val="24"/>
                <w:lang w:val="en-US"/>
              </w:rPr>
            </w:pPr>
            <w:r w:rsidRPr="00FC0544">
              <w:rPr>
                <w:rFonts w:ascii="Times New Roman" w:hAnsi="Times New Roman" w:cs="Times New Roman"/>
                <w:color w:val="000000"/>
                <w:sz w:val="24"/>
                <w:szCs w:val="24"/>
                <w:lang w:val="en-US"/>
              </w:rPr>
              <w:t xml:space="preserve"> 2 </w:t>
            </w:r>
          </w:p>
        </w:tc>
        <w:tc>
          <w:tcPr>
            <w:tcW w:w="1699"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sz w:val="24"/>
                <w:szCs w:val="24"/>
                <w:lang w:val="en-US"/>
              </w:rPr>
            </w:pPr>
          </w:p>
        </w:tc>
        <w:tc>
          <w:tcPr>
            <w:tcW w:w="1787"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sz w:val="24"/>
                <w:szCs w:val="24"/>
                <w:lang w:val="en-US"/>
              </w:rPr>
            </w:pPr>
          </w:p>
        </w:tc>
        <w:tc>
          <w:tcPr>
            <w:tcW w:w="2646" w:type="dxa"/>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sz w:val="24"/>
                <w:szCs w:val="24"/>
                <w:lang w:val="en-US"/>
              </w:rPr>
            </w:pPr>
          </w:p>
        </w:tc>
      </w:tr>
      <w:tr w:rsidR="00FC0544" w:rsidRPr="00FC0544" w:rsidTr="001C6D52">
        <w:trPr>
          <w:trHeight w:val="144"/>
          <w:tblCellSpacing w:w="20" w:type="nil"/>
        </w:trPr>
        <w:tc>
          <w:tcPr>
            <w:tcW w:w="0" w:type="auto"/>
            <w:gridSpan w:val="2"/>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sz w:val="24"/>
                <w:szCs w:val="24"/>
                <w:lang w:val="en-US"/>
              </w:rPr>
            </w:pPr>
            <w:r w:rsidRPr="00FC0544">
              <w:rPr>
                <w:rFonts w:ascii="Times New Roman" w:hAnsi="Times New Roman" w:cs="Times New Roman"/>
                <w:color w:val="000000"/>
                <w:sz w:val="24"/>
                <w:szCs w:val="24"/>
                <w:lang w:val="en-US"/>
              </w:rPr>
              <w:t>Итого по разделу</w:t>
            </w:r>
          </w:p>
        </w:tc>
        <w:tc>
          <w:tcPr>
            <w:tcW w:w="1535"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sz w:val="24"/>
                <w:szCs w:val="24"/>
                <w:lang w:val="en-US"/>
              </w:rPr>
            </w:pPr>
            <w:r w:rsidRPr="00FC0544">
              <w:rPr>
                <w:rFonts w:ascii="Times New Roman" w:hAnsi="Times New Roman" w:cs="Times New Roman"/>
                <w:color w:val="000000"/>
                <w:sz w:val="24"/>
                <w:szCs w:val="24"/>
                <w:lang w:val="en-US"/>
              </w:rPr>
              <w:t xml:space="preserve"> 4 </w:t>
            </w:r>
          </w:p>
        </w:tc>
        <w:tc>
          <w:tcPr>
            <w:tcW w:w="0" w:type="auto"/>
            <w:gridSpan w:val="3"/>
            <w:tcMar>
              <w:top w:w="50" w:type="dxa"/>
              <w:left w:w="100" w:type="dxa"/>
            </w:tcMar>
            <w:vAlign w:val="center"/>
          </w:tcPr>
          <w:p w:rsidR="00FC0544" w:rsidRPr="00FC0544" w:rsidRDefault="00FC0544" w:rsidP="00FC0544">
            <w:pPr>
              <w:spacing w:after="200" w:line="276" w:lineRule="auto"/>
              <w:rPr>
                <w:rFonts w:ascii="Times New Roman" w:hAnsi="Times New Roman" w:cs="Times New Roman"/>
                <w:sz w:val="24"/>
                <w:szCs w:val="24"/>
                <w:lang w:val="en-US"/>
              </w:rPr>
            </w:pPr>
          </w:p>
        </w:tc>
      </w:tr>
      <w:tr w:rsidR="00FC0544" w:rsidRPr="00FC0544" w:rsidTr="001C6D52">
        <w:trPr>
          <w:trHeight w:val="144"/>
          <w:tblCellSpacing w:w="20" w:type="nil"/>
        </w:trPr>
        <w:tc>
          <w:tcPr>
            <w:tcW w:w="0" w:type="auto"/>
            <w:gridSpan w:val="6"/>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sz w:val="24"/>
                <w:szCs w:val="24"/>
              </w:rPr>
            </w:pPr>
            <w:r w:rsidRPr="00FC0544">
              <w:rPr>
                <w:rFonts w:ascii="Times New Roman" w:hAnsi="Times New Roman" w:cs="Times New Roman"/>
                <w:b/>
                <w:color w:val="000000"/>
                <w:sz w:val="24"/>
                <w:szCs w:val="24"/>
              </w:rPr>
              <w:t>Раздел 3.</w:t>
            </w:r>
            <w:r w:rsidRPr="00FC0544">
              <w:rPr>
                <w:rFonts w:ascii="Times New Roman" w:hAnsi="Times New Roman" w:cs="Times New Roman"/>
                <w:color w:val="000000"/>
                <w:sz w:val="24"/>
                <w:szCs w:val="24"/>
              </w:rPr>
              <w:t xml:space="preserve"> </w:t>
            </w:r>
            <w:r w:rsidRPr="00FC0544">
              <w:rPr>
                <w:rFonts w:ascii="Times New Roman" w:hAnsi="Times New Roman" w:cs="Times New Roman"/>
                <w:b/>
                <w:color w:val="000000"/>
                <w:sz w:val="24"/>
                <w:szCs w:val="24"/>
              </w:rPr>
              <w:t>Модуль "Основы противодействия экстремизму и терроризму"</w:t>
            </w:r>
          </w:p>
        </w:tc>
      </w:tr>
      <w:tr w:rsidR="00FC0544" w:rsidRPr="00FC0544" w:rsidTr="001C6D52">
        <w:trPr>
          <w:trHeight w:val="144"/>
          <w:tblCellSpacing w:w="20" w:type="nil"/>
        </w:trPr>
        <w:tc>
          <w:tcPr>
            <w:tcW w:w="501" w:type="dxa"/>
            <w:tcMar>
              <w:top w:w="50" w:type="dxa"/>
              <w:left w:w="100" w:type="dxa"/>
            </w:tcMar>
            <w:vAlign w:val="center"/>
          </w:tcPr>
          <w:p w:rsidR="00FC0544" w:rsidRPr="00FC0544" w:rsidRDefault="00FC0544" w:rsidP="00FC0544">
            <w:pPr>
              <w:spacing w:after="0" w:line="276" w:lineRule="auto"/>
              <w:rPr>
                <w:rFonts w:ascii="Times New Roman" w:hAnsi="Times New Roman" w:cs="Times New Roman"/>
                <w:sz w:val="24"/>
                <w:szCs w:val="24"/>
                <w:lang w:val="en-US"/>
              </w:rPr>
            </w:pPr>
            <w:r w:rsidRPr="00FC0544">
              <w:rPr>
                <w:rFonts w:ascii="Times New Roman" w:hAnsi="Times New Roman" w:cs="Times New Roman"/>
                <w:color w:val="000000"/>
                <w:sz w:val="24"/>
                <w:szCs w:val="24"/>
                <w:lang w:val="en-US"/>
              </w:rPr>
              <w:t>3.1</w:t>
            </w:r>
          </w:p>
        </w:tc>
        <w:tc>
          <w:tcPr>
            <w:tcW w:w="2992" w:type="dxa"/>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sz w:val="24"/>
                <w:szCs w:val="24"/>
              </w:rPr>
            </w:pPr>
            <w:r w:rsidRPr="00FC0544">
              <w:rPr>
                <w:rFonts w:ascii="Times New Roman" w:hAnsi="Times New Roman" w:cs="Times New Roman"/>
                <w:color w:val="000000"/>
                <w:sz w:val="24"/>
                <w:szCs w:val="24"/>
              </w:rPr>
              <w:t>Экстремизм и терроризм на современном этапе</w:t>
            </w:r>
          </w:p>
        </w:tc>
        <w:tc>
          <w:tcPr>
            <w:tcW w:w="977"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sz w:val="24"/>
                <w:szCs w:val="24"/>
                <w:lang w:val="en-US"/>
              </w:rPr>
            </w:pPr>
            <w:r w:rsidRPr="00FC0544">
              <w:rPr>
                <w:rFonts w:ascii="Times New Roman" w:hAnsi="Times New Roman" w:cs="Times New Roman"/>
                <w:color w:val="000000"/>
                <w:sz w:val="24"/>
                <w:szCs w:val="24"/>
              </w:rPr>
              <w:t xml:space="preserve"> </w:t>
            </w:r>
            <w:r w:rsidRPr="00FC0544">
              <w:rPr>
                <w:rFonts w:ascii="Times New Roman" w:hAnsi="Times New Roman" w:cs="Times New Roman"/>
                <w:color w:val="000000"/>
                <w:sz w:val="24"/>
                <w:szCs w:val="24"/>
                <w:lang w:val="en-US"/>
              </w:rPr>
              <w:t xml:space="preserve">2 </w:t>
            </w:r>
          </w:p>
        </w:tc>
        <w:tc>
          <w:tcPr>
            <w:tcW w:w="1699"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sz w:val="24"/>
                <w:szCs w:val="24"/>
                <w:lang w:val="en-US"/>
              </w:rPr>
            </w:pPr>
          </w:p>
        </w:tc>
        <w:tc>
          <w:tcPr>
            <w:tcW w:w="1787"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sz w:val="24"/>
                <w:szCs w:val="24"/>
                <w:lang w:val="en-US"/>
              </w:rPr>
            </w:pPr>
          </w:p>
        </w:tc>
        <w:tc>
          <w:tcPr>
            <w:tcW w:w="2646" w:type="dxa"/>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sz w:val="24"/>
                <w:szCs w:val="24"/>
                <w:lang w:val="en-US"/>
              </w:rPr>
            </w:pPr>
          </w:p>
        </w:tc>
      </w:tr>
      <w:tr w:rsidR="00FC0544" w:rsidRPr="00FC0544" w:rsidTr="001C6D52">
        <w:trPr>
          <w:trHeight w:val="144"/>
          <w:tblCellSpacing w:w="20" w:type="nil"/>
        </w:trPr>
        <w:tc>
          <w:tcPr>
            <w:tcW w:w="501" w:type="dxa"/>
            <w:tcMar>
              <w:top w:w="50" w:type="dxa"/>
              <w:left w:w="100" w:type="dxa"/>
            </w:tcMar>
            <w:vAlign w:val="center"/>
          </w:tcPr>
          <w:p w:rsidR="00FC0544" w:rsidRPr="00FC0544" w:rsidRDefault="00FC0544" w:rsidP="00FC0544">
            <w:pPr>
              <w:spacing w:after="0" w:line="276" w:lineRule="auto"/>
              <w:rPr>
                <w:rFonts w:ascii="Times New Roman" w:hAnsi="Times New Roman" w:cs="Times New Roman"/>
                <w:sz w:val="24"/>
                <w:szCs w:val="24"/>
                <w:lang w:val="en-US"/>
              </w:rPr>
            </w:pPr>
            <w:r w:rsidRPr="00FC0544">
              <w:rPr>
                <w:rFonts w:ascii="Times New Roman" w:hAnsi="Times New Roman" w:cs="Times New Roman"/>
                <w:color w:val="000000"/>
                <w:sz w:val="24"/>
                <w:szCs w:val="24"/>
                <w:lang w:val="en-US"/>
              </w:rPr>
              <w:t>3.2</w:t>
            </w:r>
          </w:p>
        </w:tc>
        <w:tc>
          <w:tcPr>
            <w:tcW w:w="2992" w:type="dxa"/>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sz w:val="24"/>
                <w:szCs w:val="24"/>
              </w:rPr>
            </w:pPr>
            <w:r w:rsidRPr="00FC0544">
              <w:rPr>
                <w:rFonts w:ascii="Times New Roman" w:hAnsi="Times New Roman" w:cs="Times New Roman"/>
                <w:color w:val="000000"/>
                <w:sz w:val="24"/>
                <w:szCs w:val="24"/>
              </w:rPr>
              <w:t>Борьба с угрозой экстремистской и террористической опасности</w:t>
            </w:r>
          </w:p>
        </w:tc>
        <w:tc>
          <w:tcPr>
            <w:tcW w:w="977"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sz w:val="24"/>
                <w:szCs w:val="24"/>
                <w:lang w:val="en-US"/>
              </w:rPr>
            </w:pPr>
            <w:r w:rsidRPr="00FC0544">
              <w:rPr>
                <w:rFonts w:ascii="Times New Roman" w:hAnsi="Times New Roman" w:cs="Times New Roman"/>
                <w:color w:val="000000"/>
                <w:sz w:val="24"/>
                <w:szCs w:val="24"/>
              </w:rPr>
              <w:t xml:space="preserve"> </w:t>
            </w:r>
            <w:r w:rsidRPr="00FC0544">
              <w:rPr>
                <w:rFonts w:ascii="Times New Roman" w:hAnsi="Times New Roman" w:cs="Times New Roman"/>
                <w:color w:val="000000"/>
                <w:sz w:val="24"/>
                <w:szCs w:val="24"/>
                <w:lang w:val="en-US"/>
              </w:rPr>
              <w:t xml:space="preserve">2 </w:t>
            </w:r>
          </w:p>
        </w:tc>
        <w:tc>
          <w:tcPr>
            <w:tcW w:w="1699"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sz w:val="24"/>
                <w:szCs w:val="24"/>
                <w:lang w:val="en-US"/>
              </w:rPr>
            </w:pPr>
          </w:p>
        </w:tc>
        <w:tc>
          <w:tcPr>
            <w:tcW w:w="1787"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sz w:val="24"/>
                <w:szCs w:val="24"/>
                <w:lang w:val="en-US"/>
              </w:rPr>
            </w:pPr>
          </w:p>
        </w:tc>
        <w:tc>
          <w:tcPr>
            <w:tcW w:w="2646" w:type="dxa"/>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sz w:val="24"/>
                <w:szCs w:val="24"/>
                <w:lang w:val="en-US"/>
              </w:rPr>
            </w:pPr>
          </w:p>
        </w:tc>
      </w:tr>
      <w:tr w:rsidR="00FC0544" w:rsidRPr="00FC0544" w:rsidTr="001C6D52">
        <w:trPr>
          <w:trHeight w:val="144"/>
          <w:tblCellSpacing w:w="20" w:type="nil"/>
        </w:trPr>
        <w:tc>
          <w:tcPr>
            <w:tcW w:w="0" w:type="auto"/>
            <w:gridSpan w:val="2"/>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sz w:val="24"/>
                <w:szCs w:val="24"/>
                <w:lang w:val="en-US"/>
              </w:rPr>
            </w:pPr>
            <w:r w:rsidRPr="00FC0544">
              <w:rPr>
                <w:rFonts w:ascii="Times New Roman" w:hAnsi="Times New Roman" w:cs="Times New Roman"/>
                <w:color w:val="000000"/>
                <w:sz w:val="24"/>
                <w:szCs w:val="24"/>
                <w:lang w:val="en-US"/>
              </w:rPr>
              <w:t>Итого по разделу</w:t>
            </w:r>
          </w:p>
        </w:tc>
        <w:tc>
          <w:tcPr>
            <w:tcW w:w="1535"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sz w:val="24"/>
                <w:szCs w:val="24"/>
                <w:lang w:val="en-US"/>
              </w:rPr>
            </w:pPr>
            <w:r w:rsidRPr="00FC0544">
              <w:rPr>
                <w:rFonts w:ascii="Times New Roman" w:hAnsi="Times New Roman" w:cs="Times New Roman"/>
                <w:color w:val="000000"/>
                <w:sz w:val="24"/>
                <w:szCs w:val="24"/>
                <w:lang w:val="en-US"/>
              </w:rPr>
              <w:t xml:space="preserve"> 4 </w:t>
            </w:r>
          </w:p>
        </w:tc>
        <w:tc>
          <w:tcPr>
            <w:tcW w:w="0" w:type="auto"/>
            <w:gridSpan w:val="3"/>
            <w:tcMar>
              <w:top w:w="50" w:type="dxa"/>
              <w:left w:w="100" w:type="dxa"/>
            </w:tcMar>
            <w:vAlign w:val="center"/>
          </w:tcPr>
          <w:p w:rsidR="00FC0544" w:rsidRPr="00FC0544" w:rsidRDefault="00FC0544" w:rsidP="00FC0544">
            <w:pPr>
              <w:spacing w:after="200" w:line="276" w:lineRule="auto"/>
              <w:rPr>
                <w:rFonts w:ascii="Times New Roman" w:hAnsi="Times New Roman" w:cs="Times New Roman"/>
                <w:sz w:val="24"/>
                <w:szCs w:val="24"/>
                <w:lang w:val="en-US"/>
              </w:rPr>
            </w:pPr>
          </w:p>
        </w:tc>
      </w:tr>
      <w:tr w:rsidR="00FC0544" w:rsidRPr="00FC0544" w:rsidTr="001C6D52">
        <w:trPr>
          <w:trHeight w:val="144"/>
          <w:tblCellSpacing w:w="20" w:type="nil"/>
        </w:trPr>
        <w:tc>
          <w:tcPr>
            <w:tcW w:w="0" w:type="auto"/>
            <w:gridSpan w:val="6"/>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sz w:val="24"/>
                <w:szCs w:val="24"/>
              </w:rPr>
            </w:pPr>
            <w:r w:rsidRPr="00FC0544">
              <w:rPr>
                <w:rFonts w:ascii="Times New Roman" w:hAnsi="Times New Roman" w:cs="Times New Roman"/>
                <w:b/>
                <w:color w:val="000000"/>
                <w:sz w:val="24"/>
                <w:szCs w:val="24"/>
              </w:rPr>
              <w:t>Раздел 4.</w:t>
            </w:r>
            <w:r w:rsidRPr="00FC0544">
              <w:rPr>
                <w:rFonts w:ascii="Times New Roman" w:hAnsi="Times New Roman" w:cs="Times New Roman"/>
                <w:color w:val="000000"/>
                <w:sz w:val="24"/>
                <w:szCs w:val="24"/>
              </w:rPr>
              <w:t xml:space="preserve"> </w:t>
            </w:r>
            <w:r w:rsidRPr="00FC0544">
              <w:rPr>
                <w:rFonts w:ascii="Times New Roman" w:hAnsi="Times New Roman" w:cs="Times New Roman"/>
                <w:b/>
                <w:color w:val="000000"/>
                <w:sz w:val="24"/>
                <w:szCs w:val="24"/>
              </w:rPr>
              <w:t>Модуль "Основы здорового образа жизни"</w:t>
            </w:r>
          </w:p>
        </w:tc>
      </w:tr>
      <w:tr w:rsidR="00FC0544" w:rsidRPr="00FC0544" w:rsidTr="001C6D52">
        <w:trPr>
          <w:trHeight w:val="144"/>
          <w:tblCellSpacing w:w="20" w:type="nil"/>
        </w:trPr>
        <w:tc>
          <w:tcPr>
            <w:tcW w:w="501" w:type="dxa"/>
            <w:tcMar>
              <w:top w:w="50" w:type="dxa"/>
              <w:left w:w="100" w:type="dxa"/>
            </w:tcMar>
            <w:vAlign w:val="center"/>
          </w:tcPr>
          <w:p w:rsidR="00FC0544" w:rsidRPr="00FC0544" w:rsidRDefault="00FC0544" w:rsidP="00FC0544">
            <w:pPr>
              <w:spacing w:after="0" w:line="276" w:lineRule="auto"/>
              <w:rPr>
                <w:rFonts w:ascii="Times New Roman" w:hAnsi="Times New Roman" w:cs="Times New Roman"/>
                <w:sz w:val="24"/>
                <w:szCs w:val="24"/>
                <w:lang w:val="en-US"/>
              </w:rPr>
            </w:pPr>
            <w:r w:rsidRPr="00FC0544">
              <w:rPr>
                <w:rFonts w:ascii="Times New Roman" w:hAnsi="Times New Roman" w:cs="Times New Roman"/>
                <w:color w:val="000000"/>
                <w:sz w:val="24"/>
                <w:szCs w:val="24"/>
                <w:lang w:val="en-US"/>
              </w:rPr>
              <w:t>4.1</w:t>
            </w:r>
          </w:p>
        </w:tc>
        <w:tc>
          <w:tcPr>
            <w:tcW w:w="2992" w:type="dxa"/>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sz w:val="24"/>
                <w:szCs w:val="24"/>
              </w:rPr>
            </w:pPr>
            <w:r w:rsidRPr="00FC0544">
              <w:rPr>
                <w:rFonts w:ascii="Times New Roman" w:hAnsi="Times New Roman" w:cs="Times New Roman"/>
                <w:color w:val="000000"/>
                <w:sz w:val="24"/>
                <w:szCs w:val="24"/>
              </w:rPr>
              <w:t>Наркотизм - одна из главных угроз общественному здоровью</w:t>
            </w:r>
          </w:p>
        </w:tc>
        <w:tc>
          <w:tcPr>
            <w:tcW w:w="977"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sz w:val="24"/>
                <w:szCs w:val="24"/>
                <w:lang w:val="en-US"/>
              </w:rPr>
            </w:pPr>
            <w:r w:rsidRPr="00FC0544">
              <w:rPr>
                <w:rFonts w:ascii="Times New Roman" w:hAnsi="Times New Roman" w:cs="Times New Roman"/>
                <w:color w:val="000000"/>
                <w:sz w:val="24"/>
                <w:szCs w:val="24"/>
              </w:rPr>
              <w:t xml:space="preserve"> </w:t>
            </w:r>
            <w:r w:rsidRPr="00FC0544">
              <w:rPr>
                <w:rFonts w:ascii="Times New Roman" w:hAnsi="Times New Roman" w:cs="Times New Roman"/>
                <w:color w:val="000000"/>
                <w:sz w:val="24"/>
                <w:szCs w:val="24"/>
                <w:lang w:val="en-US"/>
              </w:rPr>
              <w:t xml:space="preserve">2 </w:t>
            </w:r>
          </w:p>
        </w:tc>
        <w:tc>
          <w:tcPr>
            <w:tcW w:w="1699"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sz w:val="24"/>
                <w:szCs w:val="24"/>
                <w:lang w:val="en-US"/>
              </w:rPr>
            </w:pPr>
          </w:p>
        </w:tc>
        <w:tc>
          <w:tcPr>
            <w:tcW w:w="1787"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sz w:val="24"/>
                <w:szCs w:val="24"/>
                <w:lang w:val="en-US"/>
              </w:rPr>
            </w:pPr>
          </w:p>
        </w:tc>
        <w:tc>
          <w:tcPr>
            <w:tcW w:w="2646" w:type="dxa"/>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sz w:val="24"/>
                <w:szCs w:val="24"/>
                <w:lang w:val="en-US"/>
              </w:rPr>
            </w:pPr>
          </w:p>
        </w:tc>
      </w:tr>
      <w:tr w:rsidR="00FC0544" w:rsidRPr="00FC0544" w:rsidTr="001C6D52">
        <w:trPr>
          <w:trHeight w:val="144"/>
          <w:tblCellSpacing w:w="20" w:type="nil"/>
        </w:trPr>
        <w:tc>
          <w:tcPr>
            <w:tcW w:w="0" w:type="auto"/>
            <w:gridSpan w:val="2"/>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sz w:val="24"/>
                <w:szCs w:val="24"/>
                <w:lang w:val="en-US"/>
              </w:rPr>
            </w:pPr>
            <w:r w:rsidRPr="00FC0544">
              <w:rPr>
                <w:rFonts w:ascii="Times New Roman" w:hAnsi="Times New Roman" w:cs="Times New Roman"/>
                <w:color w:val="000000"/>
                <w:sz w:val="24"/>
                <w:szCs w:val="24"/>
                <w:lang w:val="en-US"/>
              </w:rPr>
              <w:t>Итого по разделу</w:t>
            </w:r>
          </w:p>
        </w:tc>
        <w:tc>
          <w:tcPr>
            <w:tcW w:w="1535"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sz w:val="24"/>
                <w:szCs w:val="24"/>
                <w:lang w:val="en-US"/>
              </w:rPr>
            </w:pPr>
            <w:r w:rsidRPr="00FC0544">
              <w:rPr>
                <w:rFonts w:ascii="Times New Roman" w:hAnsi="Times New Roman" w:cs="Times New Roman"/>
                <w:color w:val="000000"/>
                <w:sz w:val="24"/>
                <w:szCs w:val="24"/>
                <w:lang w:val="en-US"/>
              </w:rPr>
              <w:t xml:space="preserve"> 2 </w:t>
            </w:r>
          </w:p>
        </w:tc>
        <w:tc>
          <w:tcPr>
            <w:tcW w:w="0" w:type="auto"/>
            <w:gridSpan w:val="3"/>
            <w:tcMar>
              <w:top w:w="50" w:type="dxa"/>
              <w:left w:w="100" w:type="dxa"/>
            </w:tcMar>
            <w:vAlign w:val="center"/>
          </w:tcPr>
          <w:p w:rsidR="00FC0544" w:rsidRPr="00FC0544" w:rsidRDefault="00FC0544" w:rsidP="00FC0544">
            <w:pPr>
              <w:spacing w:after="200" w:line="276" w:lineRule="auto"/>
              <w:rPr>
                <w:rFonts w:ascii="Times New Roman" w:hAnsi="Times New Roman" w:cs="Times New Roman"/>
                <w:sz w:val="24"/>
                <w:szCs w:val="24"/>
                <w:lang w:val="en-US"/>
              </w:rPr>
            </w:pPr>
          </w:p>
        </w:tc>
      </w:tr>
      <w:tr w:rsidR="00FC0544" w:rsidRPr="00FC0544" w:rsidTr="001C6D52">
        <w:trPr>
          <w:trHeight w:val="144"/>
          <w:tblCellSpacing w:w="20" w:type="nil"/>
        </w:trPr>
        <w:tc>
          <w:tcPr>
            <w:tcW w:w="0" w:type="auto"/>
            <w:gridSpan w:val="6"/>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sz w:val="24"/>
                <w:szCs w:val="24"/>
              </w:rPr>
            </w:pPr>
            <w:r w:rsidRPr="00FC0544">
              <w:rPr>
                <w:rFonts w:ascii="Times New Roman" w:hAnsi="Times New Roman" w:cs="Times New Roman"/>
                <w:b/>
                <w:color w:val="000000"/>
                <w:sz w:val="24"/>
                <w:szCs w:val="24"/>
              </w:rPr>
              <w:t>Раздел 5.</w:t>
            </w:r>
            <w:r w:rsidRPr="00FC0544">
              <w:rPr>
                <w:rFonts w:ascii="Times New Roman" w:hAnsi="Times New Roman" w:cs="Times New Roman"/>
                <w:color w:val="000000"/>
                <w:sz w:val="24"/>
                <w:szCs w:val="24"/>
              </w:rPr>
              <w:t xml:space="preserve"> </w:t>
            </w:r>
            <w:r w:rsidRPr="00FC0544">
              <w:rPr>
                <w:rFonts w:ascii="Times New Roman" w:hAnsi="Times New Roman" w:cs="Times New Roman"/>
                <w:b/>
                <w:color w:val="000000"/>
                <w:sz w:val="24"/>
                <w:szCs w:val="24"/>
              </w:rPr>
              <w:t>Модуль "Основы медицинских знаний и оказание первой помощи"</w:t>
            </w:r>
          </w:p>
        </w:tc>
      </w:tr>
      <w:tr w:rsidR="00FC0544" w:rsidRPr="00FC0544" w:rsidTr="001C6D52">
        <w:trPr>
          <w:trHeight w:val="144"/>
          <w:tblCellSpacing w:w="20" w:type="nil"/>
        </w:trPr>
        <w:tc>
          <w:tcPr>
            <w:tcW w:w="501" w:type="dxa"/>
            <w:tcMar>
              <w:top w:w="50" w:type="dxa"/>
              <w:left w:w="100" w:type="dxa"/>
            </w:tcMar>
            <w:vAlign w:val="center"/>
          </w:tcPr>
          <w:p w:rsidR="00FC0544" w:rsidRPr="00FC0544" w:rsidRDefault="00FC0544" w:rsidP="00FC0544">
            <w:pPr>
              <w:spacing w:after="0" w:line="276" w:lineRule="auto"/>
              <w:rPr>
                <w:rFonts w:ascii="Times New Roman" w:hAnsi="Times New Roman" w:cs="Times New Roman"/>
                <w:sz w:val="24"/>
                <w:szCs w:val="24"/>
                <w:lang w:val="en-US"/>
              </w:rPr>
            </w:pPr>
            <w:r w:rsidRPr="00FC0544">
              <w:rPr>
                <w:rFonts w:ascii="Times New Roman" w:hAnsi="Times New Roman" w:cs="Times New Roman"/>
                <w:color w:val="000000"/>
                <w:sz w:val="24"/>
                <w:szCs w:val="24"/>
                <w:lang w:val="en-US"/>
              </w:rPr>
              <w:t>5.1</w:t>
            </w:r>
          </w:p>
        </w:tc>
        <w:tc>
          <w:tcPr>
            <w:tcW w:w="2992" w:type="dxa"/>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sz w:val="24"/>
                <w:szCs w:val="24"/>
              </w:rPr>
            </w:pPr>
            <w:r w:rsidRPr="00FC0544">
              <w:rPr>
                <w:rFonts w:ascii="Times New Roman" w:hAnsi="Times New Roman" w:cs="Times New Roman"/>
                <w:color w:val="000000"/>
                <w:sz w:val="24"/>
                <w:szCs w:val="24"/>
              </w:rPr>
              <w:t>Первая помощь и правила её оказания</w:t>
            </w:r>
          </w:p>
        </w:tc>
        <w:tc>
          <w:tcPr>
            <w:tcW w:w="977"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sz w:val="24"/>
                <w:szCs w:val="24"/>
                <w:lang w:val="en-US"/>
              </w:rPr>
            </w:pPr>
            <w:r w:rsidRPr="00FC0544">
              <w:rPr>
                <w:rFonts w:ascii="Times New Roman" w:hAnsi="Times New Roman" w:cs="Times New Roman"/>
                <w:color w:val="000000"/>
                <w:sz w:val="24"/>
                <w:szCs w:val="24"/>
              </w:rPr>
              <w:t xml:space="preserve"> </w:t>
            </w:r>
            <w:r w:rsidRPr="00FC0544">
              <w:rPr>
                <w:rFonts w:ascii="Times New Roman" w:hAnsi="Times New Roman" w:cs="Times New Roman"/>
                <w:color w:val="000000"/>
                <w:sz w:val="24"/>
                <w:szCs w:val="24"/>
                <w:lang w:val="en-US"/>
              </w:rPr>
              <w:t xml:space="preserve">3 </w:t>
            </w:r>
          </w:p>
        </w:tc>
        <w:tc>
          <w:tcPr>
            <w:tcW w:w="1699"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sz w:val="24"/>
                <w:szCs w:val="24"/>
                <w:lang w:val="en-US"/>
              </w:rPr>
            </w:pPr>
          </w:p>
        </w:tc>
        <w:tc>
          <w:tcPr>
            <w:tcW w:w="1787"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sz w:val="24"/>
                <w:szCs w:val="24"/>
              </w:rPr>
            </w:pPr>
            <w:r w:rsidRPr="00FC0544">
              <w:rPr>
                <w:rFonts w:ascii="Times New Roman" w:hAnsi="Times New Roman" w:cs="Times New Roman"/>
                <w:sz w:val="24"/>
                <w:szCs w:val="24"/>
              </w:rPr>
              <w:t>1</w:t>
            </w:r>
          </w:p>
        </w:tc>
        <w:tc>
          <w:tcPr>
            <w:tcW w:w="2646" w:type="dxa"/>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sz w:val="24"/>
                <w:szCs w:val="24"/>
                <w:lang w:val="en-US"/>
              </w:rPr>
            </w:pPr>
          </w:p>
        </w:tc>
      </w:tr>
      <w:tr w:rsidR="00FC0544" w:rsidRPr="00FC0544" w:rsidTr="001C6D52">
        <w:trPr>
          <w:trHeight w:val="144"/>
          <w:tblCellSpacing w:w="20" w:type="nil"/>
        </w:trPr>
        <w:tc>
          <w:tcPr>
            <w:tcW w:w="0" w:type="auto"/>
            <w:gridSpan w:val="2"/>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sz w:val="24"/>
                <w:szCs w:val="24"/>
                <w:lang w:val="en-US"/>
              </w:rPr>
            </w:pPr>
            <w:r w:rsidRPr="00FC0544">
              <w:rPr>
                <w:rFonts w:ascii="Times New Roman" w:hAnsi="Times New Roman" w:cs="Times New Roman"/>
                <w:color w:val="000000"/>
                <w:sz w:val="24"/>
                <w:szCs w:val="24"/>
                <w:lang w:val="en-US"/>
              </w:rPr>
              <w:t>Итого по разделу</w:t>
            </w:r>
          </w:p>
        </w:tc>
        <w:tc>
          <w:tcPr>
            <w:tcW w:w="1535"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sz w:val="24"/>
                <w:szCs w:val="24"/>
                <w:lang w:val="en-US"/>
              </w:rPr>
            </w:pPr>
            <w:r w:rsidRPr="00FC0544">
              <w:rPr>
                <w:rFonts w:ascii="Times New Roman" w:hAnsi="Times New Roman" w:cs="Times New Roman"/>
                <w:color w:val="000000"/>
                <w:sz w:val="24"/>
                <w:szCs w:val="24"/>
                <w:lang w:val="en-US"/>
              </w:rPr>
              <w:t xml:space="preserve"> 3 </w:t>
            </w:r>
          </w:p>
        </w:tc>
        <w:tc>
          <w:tcPr>
            <w:tcW w:w="0" w:type="auto"/>
            <w:gridSpan w:val="3"/>
            <w:tcMar>
              <w:top w:w="50" w:type="dxa"/>
              <w:left w:w="100" w:type="dxa"/>
            </w:tcMar>
            <w:vAlign w:val="center"/>
          </w:tcPr>
          <w:p w:rsidR="00FC0544" w:rsidRPr="00FC0544" w:rsidRDefault="00FC0544" w:rsidP="00FC0544">
            <w:pPr>
              <w:spacing w:after="200" w:line="276" w:lineRule="auto"/>
              <w:rPr>
                <w:rFonts w:ascii="Times New Roman" w:hAnsi="Times New Roman" w:cs="Times New Roman"/>
                <w:sz w:val="24"/>
                <w:szCs w:val="24"/>
                <w:lang w:val="en-US"/>
              </w:rPr>
            </w:pPr>
          </w:p>
        </w:tc>
      </w:tr>
      <w:tr w:rsidR="00FC0544" w:rsidRPr="00FC0544" w:rsidTr="001C6D52">
        <w:trPr>
          <w:trHeight w:val="144"/>
          <w:tblCellSpacing w:w="20" w:type="nil"/>
        </w:trPr>
        <w:tc>
          <w:tcPr>
            <w:tcW w:w="0" w:type="auto"/>
            <w:gridSpan w:val="6"/>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sz w:val="24"/>
                <w:szCs w:val="24"/>
              </w:rPr>
            </w:pPr>
            <w:r w:rsidRPr="00FC0544">
              <w:rPr>
                <w:rFonts w:ascii="Times New Roman" w:hAnsi="Times New Roman" w:cs="Times New Roman"/>
                <w:b/>
                <w:color w:val="000000"/>
                <w:sz w:val="24"/>
                <w:szCs w:val="24"/>
              </w:rPr>
              <w:t>Раздел 6.</w:t>
            </w:r>
            <w:r w:rsidRPr="00FC0544">
              <w:rPr>
                <w:rFonts w:ascii="Times New Roman" w:hAnsi="Times New Roman" w:cs="Times New Roman"/>
                <w:color w:val="000000"/>
                <w:sz w:val="24"/>
                <w:szCs w:val="24"/>
              </w:rPr>
              <w:t xml:space="preserve"> </w:t>
            </w:r>
            <w:r w:rsidRPr="00FC0544">
              <w:rPr>
                <w:rFonts w:ascii="Times New Roman" w:hAnsi="Times New Roman" w:cs="Times New Roman"/>
                <w:b/>
                <w:color w:val="000000"/>
                <w:sz w:val="24"/>
                <w:szCs w:val="24"/>
              </w:rPr>
              <w:t>Модуль "Основы обороны государства"</w:t>
            </w:r>
          </w:p>
        </w:tc>
      </w:tr>
      <w:tr w:rsidR="00FC0544" w:rsidRPr="00FC0544" w:rsidTr="001C6D52">
        <w:trPr>
          <w:trHeight w:val="144"/>
          <w:tblCellSpacing w:w="20" w:type="nil"/>
        </w:trPr>
        <w:tc>
          <w:tcPr>
            <w:tcW w:w="501" w:type="dxa"/>
            <w:tcMar>
              <w:top w:w="50" w:type="dxa"/>
              <w:left w:w="100" w:type="dxa"/>
            </w:tcMar>
            <w:vAlign w:val="center"/>
          </w:tcPr>
          <w:p w:rsidR="00FC0544" w:rsidRPr="00FC0544" w:rsidRDefault="00FC0544" w:rsidP="00FC0544">
            <w:pPr>
              <w:spacing w:after="0" w:line="276" w:lineRule="auto"/>
              <w:rPr>
                <w:rFonts w:ascii="Times New Roman" w:hAnsi="Times New Roman" w:cs="Times New Roman"/>
                <w:sz w:val="24"/>
                <w:szCs w:val="24"/>
                <w:lang w:val="en-US"/>
              </w:rPr>
            </w:pPr>
            <w:r w:rsidRPr="00FC0544">
              <w:rPr>
                <w:rFonts w:ascii="Times New Roman" w:hAnsi="Times New Roman" w:cs="Times New Roman"/>
                <w:color w:val="000000"/>
                <w:sz w:val="24"/>
                <w:szCs w:val="24"/>
                <w:lang w:val="en-US"/>
              </w:rPr>
              <w:t>6.1</w:t>
            </w:r>
          </w:p>
        </w:tc>
        <w:tc>
          <w:tcPr>
            <w:tcW w:w="2992" w:type="dxa"/>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sz w:val="24"/>
                <w:szCs w:val="24"/>
              </w:rPr>
            </w:pPr>
            <w:r w:rsidRPr="00FC0544">
              <w:rPr>
                <w:rFonts w:ascii="Times New Roman" w:hAnsi="Times New Roman" w:cs="Times New Roman"/>
                <w:color w:val="000000"/>
                <w:sz w:val="24"/>
                <w:szCs w:val="24"/>
              </w:rPr>
              <w:t>Вооружённые Силы Российской Федерации - гарант обеспечения национальной безопасности Российской Федерации</w:t>
            </w:r>
          </w:p>
        </w:tc>
        <w:tc>
          <w:tcPr>
            <w:tcW w:w="977"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sz w:val="24"/>
                <w:szCs w:val="24"/>
                <w:lang w:val="en-US"/>
              </w:rPr>
            </w:pPr>
            <w:r w:rsidRPr="00FC0544">
              <w:rPr>
                <w:rFonts w:ascii="Times New Roman" w:hAnsi="Times New Roman" w:cs="Times New Roman"/>
                <w:color w:val="000000"/>
                <w:sz w:val="24"/>
                <w:szCs w:val="24"/>
              </w:rPr>
              <w:t xml:space="preserve"> </w:t>
            </w:r>
            <w:r w:rsidRPr="00FC0544">
              <w:rPr>
                <w:rFonts w:ascii="Times New Roman" w:hAnsi="Times New Roman" w:cs="Times New Roman"/>
                <w:color w:val="000000"/>
                <w:sz w:val="24"/>
                <w:szCs w:val="24"/>
                <w:lang w:val="en-US"/>
              </w:rPr>
              <w:t xml:space="preserve">8 </w:t>
            </w:r>
          </w:p>
        </w:tc>
        <w:tc>
          <w:tcPr>
            <w:tcW w:w="1699"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sz w:val="24"/>
                <w:szCs w:val="24"/>
                <w:lang w:val="en-US"/>
              </w:rPr>
            </w:pPr>
          </w:p>
        </w:tc>
        <w:tc>
          <w:tcPr>
            <w:tcW w:w="1787"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sz w:val="24"/>
                <w:szCs w:val="24"/>
                <w:lang w:val="en-US"/>
              </w:rPr>
            </w:pPr>
          </w:p>
        </w:tc>
        <w:tc>
          <w:tcPr>
            <w:tcW w:w="2646" w:type="dxa"/>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sz w:val="24"/>
                <w:szCs w:val="24"/>
                <w:lang w:val="en-US"/>
              </w:rPr>
            </w:pPr>
          </w:p>
        </w:tc>
      </w:tr>
      <w:tr w:rsidR="00FC0544" w:rsidRPr="00FC0544" w:rsidTr="001C6D52">
        <w:trPr>
          <w:trHeight w:val="144"/>
          <w:tblCellSpacing w:w="20" w:type="nil"/>
        </w:trPr>
        <w:tc>
          <w:tcPr>
            <w:tcW w:w="0" w:type="auto"/>
            <w:gridSpan w:val="2"/>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sz w:val="24"/>
                <w:szCs w:val="24"/>
                <w:lang w:val="en-US"/>
              </w:rPr>
            </w:pPr>
            <w:r w:rsidRPr="00FC0544">
              <w:rPr>
                <w:rFonts w:ascii="Times New Roman" w:hAnsi="Times New Roman" w:cs="Times New Roman"/>
                <w:color w:val="000000"/>
                <w:sz w:val="24"/>
                <w:szCs w:val="24"/>
                <w:lang w:val="en-US"/>
              </w:rPr>
              <w:t>Итого по разделу</w:t>
            </w:r>
          </w:p>
        </w:tc>
        <w:tc>
          <w:tcPr>
            <w:tcW w:w="1535"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sz w:val="24"/>
                <w:szCs w:val="24"/>
                <w:lang w:val="en-US"/>
              </w:rPr>
            </w:pPr>
            <w:r w:rsidRPr="00FC0544">
              <w:rPr>
                <w:rFonts w:ascii="Times New Roman" w:hAnsi="Times New Roman" w:cs="Times New Roman"/>
                <w:color w:val="000000"/>
                <w:sz w:val="24"/>
                <w:szCs w:val="24"/>
                <w:lang w:val="en-US"/>
              </w:rPr>
              <w:t xml:space="preserve"> 8 </w:t>
            </w:r>
          </w:p>
        </w:tc>
        <w:tc>
          <w:tcPr>
            <w:tcW w:w="0" w:type="auto"/>
            <w:gridSpan w:val="3"/>
            <w:tcMar>
              <w:top w:w="50" w:type="dxa"/>
              <w:left w:w="100" w:type="dxa"/>
            </w:tcMar>
            <w:vAlign w:val="center"/>
          </w:tcPr>
          <w:p w:rsidR="00FC0544" w:rsidRPr="00FC0544" w:rsidRDefault="00FC0544" w:rsidP="00FC0544">
            <w:pPr>
              <w:spacing w:after="200" w:line="276" w:lineRule="auto"/>
              <w:rPr>
                <w:rFonts w:ascii="Times New Roman" w:hAnsi="Times New Roman" w:cs="Times New Roman"/>
                <w:sz w:val="24"/>
                <w:szCs w:val="24"/>
                <w:lang w:val="en-US"/>
              </w:rPr>
            </w:pPr>
          </w:p>
        </w:tc>
      </w:tr>
      <w:tr w:rsidR="00FC0544" w:rsidRPr="00FC0544" w:rsidTr="001C6D52">
        <w:trPr>
          <w:trHeight w:val="144"/>
          <w:tblCellSpacing w:w="20" w:type="nil"/>
        </w:trPr>
        <w:tc>
          <w:tcPr>
            <w:tcW w:w="0" w:type="auto"/>
            <w:gridSpan w:val="6"/>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sz w:val="24"/>
                <w:szCs w:val="24"/>
              </w:rPr>
            </w:pPr>
            <w:r w:rsidRPr="00FC0544">
              <w:rPr>
                <w:rFonts w:ascii="Times New Roman" w:hAnsi="Times New Roman" w:cs="Times New Roman"/>
                <w:b/>
                <w:color w:val="000000"/>
                <w:sz w:val="24"/>
                <w:szCs w:val="24"/>
              </w:rPr>
              <w:t>Раздел 7.</w:t>
            </w:r>
            <w:r w:rsidRPr="00FC0544">
              <w:rPr>
                <w:rFonts w:ascii="Times New Roman" w:hAnsi="Times New Roman" w:cs="Times New Roman"/>
                <w:color w:val="000000"/>
                <w:sz w:val="24"/>
                <w:szCs w:val="24"/>
              </w:rPr>
              <w:t xml:space="preserve"> </w:t>
            </w:r>
            <w:r w:rsidRPr="00FC0544">
              <w:rPr>
                <w:rFonts w:ascii="Times New Roman" w:hAnsi="Times New Roman" w:cs="Times New Roman"/>
                <w:b/>
                <w:color w:val="000000"/>
                <w:sz w:val="24"/>
                <w:szCs w:val="24"/>
              </w:rPr>
              <w:t>Модуль "Военно-профессиональная деятельность"</w:t>
            </w:r>
          </w:p>
        </w:tc>
      </w:tr>
      <w:tr w:rsidR="00FC0544" w:rsidRPr="00FC0544" w:rsidTr="001C6D52">
        <w:trPr>
          <w:trHeight w:val="144"/>
          <w:tblCellSpacing w:w="20" w:type="nil"/>
        </w:trPr>
        <w:tc>
          <w:tcPr>
            <w:tcW w:w="501" w:type="dxa"/>
            <w:tcMar>
              <w:top w:w="50" w:type="dxa"/>
              <w:left w:w="100" w:type="dxa"/>
            </w:tcMar>
            <w:vAlign w:val="center"/>
          </w:tcPr>
          <w:p w:rsidR="00FC0544" w:rsidRPr="00FC0544" w:rsidRDefault="00FC0544" w:rsidP="00FC0544">
            <w:pPr>
              <w:spacing w:after="0" w:line="276" w:lineRule="auto"/>
              <w:rPr>
                <w:rFonts w:ascii="Times New Roman" w:hAnsi="Times New Roman" w:cs="Times New Roman"/>
                <w:sz w:val="24"/>
                <w:szCs w:val="24"/>
                <w:lang w:val="en-US"/>
              </w:rPr>
            </w:pPr>
            <w:r w:rsidRPr="00FC0544">
              <w:rPr>
                <w:rFonts w:ascii="Times New Roman" w:hAnsi="Times New Roman" w:cs="Times New Roman"/>
                <w:color w:val="000000"/>
                <w:sz w:val="24"/>
                <w:szCs w:val="24"/>
                <w:lang w:val="en-US"/>
              </w:rPr>
              <w:t>7.1</w:t>
            </w:r>
          </w:p>
        </w:tc>
        <w:tc>
          <w:tcPr>
            <w:tcW w:w="2992" w:type="dxa"/>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sz w:val="24"/>
                <w:szCs w:val="24"/>
                <w:lang w:val="en-US"/>
              </w:rPr>
            </w:pPr>
            <w:r w:rsidRPr="00FC0544">
              <w:rPr>
                <w:rFonts w:ascii="Times New Roman" w:hAnsi="Times New Roman" w:cs="Times New Roman"/>
                <w:color w:val="000000"/>
                <w:sz w:val="24"/>
                <w:szCs w:val="24"/>
                <w:lang w:val="en-US"/>
              </w:rPr>
              <w:t>Основы военной службы</w:t>
            </w:r>
          </w:p>
        </w:tc>
        <w:tc>
          <w:tcPr>
            <w:tcW w:w="977"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sz w:val="24"/>
                <w:szCs w:val="24"/>
                <w:lang w:val="en-US"/>
              </w:rPr>
            </w:pPr>
            <w:r w:rsidRPr="00FC0544">
              <w:rPr>
                <w:rFonts w:ascii="Times New Roman" w:hAnsi="Times New Roman" w:cs="Times New Roman"/>
                <w:color w:val="000000"/>
                <w:sz w:val="24"/>
                <w:szCs w:val="24"/>
                <w:lang w:val="en-US"/>
              </w:rPr>
              <w:t xml:space="preserve"> 2 </w:t>
            </w:r>
          </w:p>
        </w:tc>
        <w:tc>
          <w:tcPr>
            <w:tcW w:w="1699"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sz w:val="24"/>
                <w:szCs w:val="24"/>
                <w:lang w:val="en-US"/>
              </w:rPr>
            </w:pPr>
          </w:p>
        </w:tc>
        <w:tc>
          <w:tcPr>
            <w:tcW w:w="1787"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sz w:val="24"/>
                <w:szCs w:val="24"/>
              </w:rPr>
            </w:pPr>
            <w:r w:rsidRPr="00FC0544">
              <w:rPr>
                <w:rFonts w:ascii="Times New Roman" w:hAnsi="Times New Roman" w:cs="Times New Roman"/>
                <w:sz w:val="24"/>
                <w:szCs w:val="24"/>
              </w:rPr>
              <w:t>1</w:t>
            </w:r>
          </w:p>
        </w:tc>
        <w:tc>
          <w:tcPr>
            <w:tcW w:w="2646" w:type="dxa"/>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sz w:val="24"/>
                <w:szCs w:val="24"/>
                <w:lang w:val="en-US"/>
              </w:rPr>
            </w:pPr>
          </w:p>
        </w:tc>
      </w:tr>
      <w:tr w:rsidR="00FC0544" w:rsidRPr="00FC0544" w:rsidTr="001C6D52">
        <w:trPr>
          <w:trHeight w:val="144"/>
          <w:tblCellSpacing w:w="20" w:type="nil"/>
        </w:trPr>
        <w:tc>
          <w:tcPr>
            <w:tcW w:w="0" w:type="auto"/>
            <w:gridSpan w:val="2"/>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sz w:val="24"/>
                <w:szCs w:val="24"/>
                <w:lang w:val="en-US"/>
              </w:rPr>
            </w:pPr>
            <w:r w:rsidRPr="00FC0544">
              <w:rPr>
                <w:rFonts w:ascii="Times New Roman" w:hAnsi="Times New Roman" w:cs="Times New Roman"/>
                <w:color w:val="000000"/>
                <w:sz w:val="24"/>
                <w:szCs w:val="24"/>
                <w:lang w:val="en-US"/>
              </w:rPr>
              <w:t>Итого по разделу</w:t>
            </w:r>
          </w:p>
        </w:tc>
        <w:tc>
          <w:tcPr>
            <w:tcW w:w="1535"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sz w:val="24"/>
                <w:szCs w:val="24"/>
                <w:lang w:val="en-US"/>
              </w:rPr>
            </w:pPr>
            <w:r w:rsidRPr="00FC0544">
              <w:rPr>
                <w:rFonts w:ascii="Times New Roman" w:hAnsi="Times New Roman" w:cs="Times New Roman"/>
                <w:color w:val="000000"/>
                <w:sz w:val="24"/>
                <w:szCs w:val="24"/>
                <w:lang w:val="en-US"/>
              </w:rPr>
              <w:t xml:space="preserve"> 2 </w:t>
            </w:r>
          </w:p>
        </w:tc>
        <w:tc>
          <w:tcPr>
            <w:tcW w:w="0" w:type="auto"/>
            <w:gridSpan w:val="3"/>
            <w:tcMar>
              <w:top w:w="50" w:type="dxa"/>
              <w:left w:w="100" w:type="dxa"/>
            </w:tcMar>
            <w:vAlign w:val="center"/>
          </w:tcPr>
          <w:p w:rsidR="00FC0544" w:rsidRPr="00FC0544" w:rsidRDefault="00FC0544" w:rsidP="00FC0544">
            <w:pPr>
              <w:spacing w:after="200" w:line="276" w:lineRule="auto"/>
              <w:rPr>
                <w:rFonts w:ascii="Times New Roman" w:hAnsi="Times New Roman" w:cs="Times New Roman"/>
                <w:sz w:val="24"/>
                <w:szCs w:val="24"/>
                <w:lang w:val="en-US"/>
              </w:rPr>
            </w:pPr>
          </w:p>
        </w:tc>
      </w:tr>
      <w:tr w:rsidR="00FC0544" w:rsidRPr="00FC0544" w:rsidTr="001C6D52">
        <w:trPr>
          <w:trHeight w:val="144"/>
          <w:tblCellSpacing w:w="20" w:type="nil"/>
        </w:trPr>
        <w:tc>
          <w:tcPr>
            <w:tcW w:w="0" w:type="auto"/>
            <w:gridSpan w:val="2"/>
            <w:tcMar>
              <w:top w:w="50" w:type="dxa"/>
              <w:left w:w="100" w:type="dxa"/>
            </w:tcMar>
            <w:vAlign w:val="center"/>
          </w:tcPr>
          <w:p w:rsidR="00FC0544" w:rsidRPr="00FC0544" w:rsidRDefault="00FC0544" w:rsidP="00FC0544">
            <w:pPr>
              <w:spacing w:after="0" w:line="276" w:lineRule="auto"/>
              <w:ind w:left="135"/>
              <w:rPr>
                <w:rFonts w:ascii="Times New Roman" w:hAnsi="Times New Roman" w:cs="Times New Roman"/>
                <w:sz w:val="24"/>
                <w:szCs w:val="24"/>
              </w:rPr>
            </w:pPr>
            <w:r w:rsidRPr="00FC0544">
              <w:rPr>
                <w:rFonts w:ascii="Times New Roman" w:hAnsi="Times New Roman" w:cs="Times New Roman"/>
                <w:color w:val="000000"/>
                <w:sz w:val="24"/>
                <w:szCs w:val="24"/>
              </w:rPr>
              <w:t>ОБЩЕЕ КОЛИЧЕСТВО ЧАСОВ ПО ПРОГРАММЕ</w:t>
            </w:r>
          </w:p>
        </w:tc>
        <w:tc>
          <w:tcPr>
            <w:tcW w:w="1535"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sz w:val="24"/>
                <w:szCs w:val="24"/>
                <w:lang w:val="en-US"/>
              </w:rPr>
            </w:pPr>
            <w:r w:rsidRPr="00FC0544">
              <w:rPr>
                <w:rFonts w:ascii="Times New Roman" w:hAnsi="Times New Roman" w:cs="Times New Roman"/>
                <w:color w:val="000000"/>
                <w:sz w:val="24"/>
                <w:szCs w:val="24"/>
              </w:rPr>
              <w:t xml:space="preserve"> </w:t>
            </w:r>
            <w:r w:rsidRPr="00FC0544">
              <w:rPr>
                <w:rFonts w:ascii="Times New Roman" w:hAnsi="Times New Roman" w:cs="Times New Roman"/>
                <w:color w:val="000000"/>
                <w:sz w:val="24"/>
                <w:szCs w:val="24"/>
                <w:lang w:val="en-US"/>
              </w:rPr>
              <w:t xml:space="preserve">34 </w:t>
            </w:r>
          </w:p>
        </w:tc>
        <w:tc>
          <w:tcPr>
            <w:tcW w:w="1699"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sz w:val="24"/>
                <w:szCs w:val="24"/>
                <w:lang w:val="en-US"/>
              </w:rPr>
            </w:pPr>
            <w:r w:rsidRPr="00FC0544">
              <w:rPr>
                <w:rFonts w:ascii="Times New Roman" w:hAnsi="Times New Roman" w:cs="Times New Roman"/>
                <w:color w:val="000000"/>
                <w:sz w:val="24"/>
                <w:szCs w:val="24"/>
                <w:lang w:val="en-US"/>
              </w:rPr>
              <w:t xml:space="preserve"> 3</w:t>
            </w:r>
          </w:p>
        </w:tc>
        <w:tc>
          <w:tcPr>
            <w:tcW w:w="1787" w:type="dxa"/>
            <w:tcMar>
              <w:top w:w="50" w:type="dxa"/>
              <w:left w:w="100" w:type="dxa"/>
            </w:tcMar>
            <w:vAlign w:val="center"/>
          </w:tcPr>
          <w:p w:rsidR="00FC0544" w:rsidRPr="00FC0544" w:rsidRDefault="00FC0544" w:rsidP="00FC0544">
            <w:pPr>
              <w:spacing w:after="0" w:line="276" w:lineRule="auto"/>
              <w:ind w:left="135"/>
              <w:jc w:val="center"/>
              <w:rPr>
                <w:rFonts w:ascii="Times New Roman" w:hAnsi="Times New Roman" w:cs="Times New Roman"/>
                <w:sz w:val="24"/>
                <w:szCs w:val="24"/>
              </w:rPr>
            </w:pPr>
            <w:r w:rsidRPr="00FC0544">
              <w:rPr>
                <w:rFonts w:ascii="Times New Roman" w:hAnsi="Times New Roman" w:cs="Times New Roman"/>
                <w:color w:val="000000"/>
                <w:sz w:val="24"/>
                <w:szCs w:val="24"/>
                <w:lang w:val="en-US"/>
              </w:rPr>
              <w:t xml:space="preserve"> 5</w:t>
            </w:r>
          </w:p>
        </w:tc>
        <w:tc>
          <w:tcPr>
            <w:tcW w:w="2646" w:type="dxa"/>
            <w:tcMar>
              <w:top w:w="50" w:type="dxa"/>
              <w:left w:w="100" w:type="dxa"/>
            </w:tcMar>
            <w:vAlign w:val="center"/>
          </w:tcPr>
          <w:p w:rsidR="00FC0544" w:rsidRPr="00FC0544" w:rsidRDefault="00FC0544" w:rsidP="00FC0544">
            <w:pPr>
              <w:spacing w:after="200" w:line="276" w:lineRule="auto"/>
              <w:rPr>
                <w:rFonts w:ascii="Times New Roman" w:hAnsi="Times New Roman" w:cs="Times New Roman"/>
                <w:sz w:val="24"/>
                <w:szCs w:val="24"/>
                <w:lang w:val="en-US"/>
              </w:rPr>
            </w:pPr>
          </w:p>
        </w:tc>
      </w:tr>
    </w:tbl>
    <w:p w:rsidR="00FC0544" w:rsidRPr="00FC0544" w:rsidRDefault="00FC0544" w:rsidP="00FC0544">
      <w:pPr>
        <w:spacing w:after="200" w:line="276" w:lineRule="auto"/>
        <w:rPr>
          <w:rFonts w:ascii="Times New Roman" w:hAnsi="Times New Roman" w:cs="Times New Roman"/>
          <w:sz w:val="24"/>
          <w:szCs w:val="24"/>
          <w:lang w:val="en-US"/>
        </w:rPr>
        <w:sectPr w:rsidR="00FC0544" w:rsidRPr="00FC0544">
          <w:pgSz w:w="16383" w:h="11906" w:orient="landscape"/>
          <w:pgMar w:top="1134" w:right="850" w:bottom="1134" w:left="1701" w:header="720" w:footer="720" w:gutter="0"/>
          <w:cols w:space="720"/>
        </w:sectPr>
      </w:pPr>
    </w:p>
    <w:p w:rsidR="00FC0544" w:rsidRPr="00FC0544" w:rsidRDefault="00FC0544" w:rsidP="00FC054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bookmarkStart w:id="155" w:name="block-7428549"/>
      <w:bookmarkEnd w:id="154"/>
    </w:p>
    <w:p w:rsidR="00FC0544" w:rsidRPr="00FC0544" w:rsidRDefault="00FC0544" w:rsidP="00FC054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FC0544">
        <w:rPr>
          <w:rFonts w:ascii="Times New Roman" w:eastAsia="Times New Roman" w:hAnsi="Times New Roman" w:cs="Times New Roman"/>
          <w:b/>
          <w:sz w:val="24"/>
          <w:szCs w:val="24"/>
          <w:lang w:eastAsia="ru-RU"/>
        </w:rPr>
        <w:t>ПОЯСНИТЕЛЬНАЯ ЗАПИСКА</w:t>
      </w:r>
    </w:p>
    <w:p w:rsidR="00FC0544" w:rsidRPr="00FC0544" w:rsidRDefault="00FC0544" w:rsidP="00FC054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C0544" w:rsidRPr="00FC0544" w:rsidRDefault="00FC0544" w:rsidP="00FC054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C0544">
        <w:rPr>
          <w:rFonts w:ascii="Times New Roman" w:eastAsia="Times New Roman" w:hAnsi="Times New Roman" w:cs="Times New Roman"/>
          <w:sz w:val="24"/>
          <w:szCs w:val="24"/>
          <w:lang w:eastAsia="ru-RU"/>
        </w:rPr>
        <w:t>Рабочая программа «</w:t>
      </w:r>
      <w:r w:rsidRPr="00FC0544">
        <w:rPr>
          <w:rFonts w:ascii="Times New Roman" w:eastAsia="Times New Roman" w:hAnsi="Times New Roman" w:cs="Times New Roman"/>
          <w:b/>
          <w:sz w:val="24"/>
          <w:szCs w:val="24"/>
          <w:lang w:eastAsia="ru-RU"/>
        </w:rPr>
        <w:t>Индивидуальный проект</w:t>
      </w:r>
      <w:r w:rsidRPr="00FC0544">
        <w:rPr>
          <w:rFonts w:ascii="Times New Roman" w:eastAsia="Times New Roman" w:hAnsi="Times New Roman" w:cs="Times New Roman"/>
          <w:sz w:val="24"/>
          <w:szCs w:val="24"/>
          <w:lang w:eastAsia="ru-RU"/>
        </w:rPr>
        <w:t xml:space="preserve">» составлена для учащихся </w:t>
      </w:r>
      <w:r w:rsidRPr="00FC0544">
        <w:rPr>
          <w:rFonts w:ascii="Times New Roman" w:eastAsia="Times New Roman" w:hAnsi="Times New Roman" w:cs="Times New Roman"/>
          <w:color w:val="000000"/>
          <w:sz w:val="24"/>
          <w:szCs w:val="24"/>
          <w:lang w:eastAsia="ru-RU"/>
        </w:rPr>
        <w:t>10</w:t>
      </w:r>
      <w:r w:rsidRPr="00FC0544">
        <w:rPr>
          <w:rFonts w:ascii="Times New Roman" w:eastAsia="Times New Roman" w:hAnsi="Times New Roman" w:cs="Times New Roman"/>
          <w:sz w:val="24"/>
          <w:szCs w:val="24"/>
          <w:lang w:eastAsia="ru-RU"/>
        </w:rPr>
        <w:t>-11-х классов на два года обучения. В   2023-2024 учебном году программа будет реализована в 10 классе (первый год обучения) и в 11 классе (второй год обучения).</w:t>
      </w:r>
    </w:p>
    <w:p w:rsidR="00FC0544" w:rsidRPr="00FC0544" w:rsidRDefault="00FC0544" w:rsidP="00FC054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C0544">
        <w:rPr>
          <w:rFonts w:ascii="Times New Roman" w:eastAsia="Times New Roman" w:hAnsi="Times New Roman" w:cs="Times New Roman"/>
          <w:sz w:val="24"/>
          <w:szCs w:val="24"/>
          <w:lang w:eastAsia="ru-RU"/>
        </w:rPr>
        <w:t>Программа разработана с учетом содержания следующих  программных, методических и дидактических разработок, используемых в электронном виде:</w:t>
      </w:r>
    </w:p>
    <w:p w:rsidR="00FC0544" w:rsidRPr="00FC0544" w:rsidRDefault="00FC0544" w:rsidP="002802BA">
      <w:pPr>
        <w:widowControl w:val="0"/>
        <w:numPr>
          <w:ilvl w:val="0"/>
          <w:numId w:val="9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C0544">
        <w:rPr>
          <w:rFonts w:ascii="Times New Roman" w:eastAsia="Times New Roman" w:hAnsi="Times New Roman" w:cs="Times New Roman"/>
          <w:sz w:val="24"/>
          <w:szCs w:val="24"/>
          <w:lang w:eastAsia="ru-RU"/>
        </w:rPr>
        <w:t>Логинов Д.А. Примерная программа метапредметного курса «Индивидуальный проект» для образовательных организаций, реализующих программы среднего общего образования.-Саратов: ГАУ ДПО «СОИРО», 2018.</w:t>
      </w:r>
    </w:p>
    <w:p w:rsidR="00FC0544" w:rsidRPr="00FC0544" w:rsidRDefault="00FC0544" w:rsidP="002802BA">
      <w:pPr>
        <w:widowControl w:val="0"/>
        <w:numPr>
          <w:ilvl w:val="0"/>
          <w:numId w:val="9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C0544">
        <w:rPr>
          <w:rFonts w:ascii="Times New Roman" w:hAnsi="Times New Roman" w:cs="Times New Roman"/>
          <w:sz w:val="24"/>
          <w:szCs w:val="24"/>
          <w:shd w:val="clear" w:color="auto" w:fill="FFFFFF"/>
        </w:rPr>
        <w:t xml:space="preserve">Индивидуальный проект. 10-11 классы: учебное пособие для общеобразовательных организаций / М. В. Половкова, А. В. Носов, Т. В. Половкова, М. В. Майсак. - Москва : Просвещение, 2019. </w:t>
      </w:r>
    </w:p>
    <w:p w:rsidR="00FC0544" w:rsidRPr="00FC0544" w:rsidRDefault="00FC0544" w:rsidP="002802BA">
      <w:pPr>
        <w:widowControl w:val="0"/>
        <w:numPr>
          <w:ilvl w:val="0"/>
          <w:numId w:val="9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C0544">
        <w:rPr>
          <w:rFonts w:ascii="Times New Roman" w:eastAsia="Times New Roman" w:hAnsi="Times New Roman" w:cs="Times New Roman"/>
          <w:sz w:val="24"/>
          <w:szCs w:val="24"/>
          <w:lang w:eastAsia="ru-RU"/>
        </w:rPr>
        <w:t>Мандель Б.Р. Основы проектной деятельности: учебное пособие для обучающихся в системе СПО.-Москва; Берлин: Директ-Медиа, 2018.</w:t>
      </w:r>
    </w:p>
    <w:p w:rsidR="00FC0544" w:rsidRPr="00FC0544" w:rsidRDefault="00FC0544" w:rsidP="002802BA">
      <w:pPr>
        <w:widowControl w:val="0"/>
        <w:numPr>
          <w:ilvl w:val="0"/>
          <w:numId w:val="9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C0544">
        <w:rPr>
          <w:rFonts w:ascii="Times New Roman" w:eastAsia="Times New Roman" w:hAnsi="Times New Roman" w:cs="Times New Roman"/>
          <w:sz w:val="24"/>
          <w:szCs w:val="24"/>
          <w:lang w:eastAsia="ru-RU"/>
        </w:rPr>
        <w:t>Свиридова Л.Е., Комаров Б.А., Маркова О.В., Стацунова Л.М. Индивидуальный проект. Рабочая тетрадь. 10-11 классы.- Москва: Просвещение, 2019.</w:t>
      </w:r>
    </w:p>
    <w:p w:rsidR="00FC0544" w:rsidRPr="00FC0544" w:rsidRDefault="00FC0544" w:rsidP="002802BA">
      <w:pPr>
        <w:numPr>
          <w:ilvl w:val="0"/>
          <w:numId w:val="91"/>
        </w:numPr>
        <w:autoSpaceDE w:val="0"/>
        <w:autoSpaceDN w:val="0"/>
        <w:adjustRightInd w:val="0"/>
        <w:spacing w:after="0" w:line="240" w:lineRule="auto"/>
        <w:contextualSpacing/>
        <w:jc w:val="both"/>
        <w:rPr>
          <w:rFonts w:ascii="Times New Roman" w:hAnsi="Times New Roman" w:cs="Times New Roman"/>
          <w:sz w:val="24"/>
          <w:szCs w:val="24"/>
        </w:rPr>
      </w:pPr>
      <w:r w:rsidRPr="00FC0544">
        <w:rPr>
          <w:rFonts w:ascii="Times New Roman" w:hAnsi="Times New Roman" w:cs="Times New Roman"/>
          <w:bCs/>
          <w:sz w:val="24"/>
          <w:szCs w:val="24"/>
        </w:rPr>
        <w:t xml:space="preserve">Янушевский В.Н. </w:t>
      </w:r>
      <w:r w:rsidRPr="00FC0544">
        <w:rPr>
          <w:rFonts w:ascii="Times New Roman" w:hAnsi="Times New Roman" w:cs="Times New Roman"/>
          <w:sz w:val="24"/>
          <w:szCs w:val="24"/>
        </w:rPr>
        <w:t>Методика и организация проектной деятельности в школе. 5–9 классы. Методическое пособие для учителей и руководителей школ. — М.: Гуманитарный изд. центр ВЛАДОС, 2015</w:t>
      </w:r>
    </w:p>
    <w:p w:rsidR="00FC0544" w:rsidRPr="00FC0544" w:rsidRDefault="00FC0544" w:rsidP="00FC054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FC0544">
        <w:rPr>
          <w:rFonts w:ascii="Times New Roman" w:hAnsi="Times New Roman" w:cs="Times New Roman"/>
          <w:b/>
          <w:bCs/>
          <w:color w:val="000000"/>
          <w:sz w:val="24"/>
          <w:szCs w:val="24"/>
        </w:rPr>
        <w:t xml:space="preserve">Целью </w:t>
      </w:r>
      <w:r w:rsidRPr="00FC0544">
        <w:rPr>
          <w:rFonts w:ascii="Times New Roman" w:hAnsi="Times New Roman" w:cs="Times New Roman"/>
          <w:color w:val="000000"/>
          <w:sz w:val="24"/>
          <w:szCs w:val="24"/>
        </w:rPr>
        <w:t xml:space="preserve">учебного курса «Индивидуальный проект» является создание организационно-информационных и методических  условий  освоения учащимися  опыта проектной деятельности для развития личности обучающегося, способной: </w:t>
      </w:r>
    </w:p>
    <w:p w:rsidR="00FC0544" w:rsidRPr="00FC0544" w:rsidRDefault="00FC0544" w:rsidP="00FC0544">
      <w:pPr>
        <w:autoSpaceDE w:val="0"/>
        <w:autoSpaceDN w:val="0"/>
        <w:adjustRightInd w:val="0"/>
        <w:spacing w:after="0" w:line="240" w:lineRule="auto"/>
        <w:jc w:val="both"/>
        <w:rPr>
          <w:rFonts w:ascii="Times New Roman" w:hAnsi="Times New Roman" w:cs="Times New Roman"/>
          <w:color w:val="000000"/>
          <w:sz w:val="24"/>
          <w:szCs w:val="24"/>
        </w:rPr>
      </w:pPr>
      <w:r w:rsidRPr="00FC0544">
        <w:rPr>
          <w:rFonts w:ascii="Times New Roman" w:hAnsi="Times New Roman" w:cs="Times New Roman"/>
          <w:color w:val="000000"/>
          <w:sz w:val="24"/>
          <w:szCs w:val="24"/>
        </w:rPr>
        <w:t xml:space="preserve">- адаптироваться в условиях сложного, изменчивого мира; </w:t>
      </w:r>
    </w:p>
    <w:p w:rsidR="00FC0544" w:rsidRPr="00FC0544" w:rsidRDefault="00FC0544" w:rsidP="00FC0544">
      <w:pPr>
        <w:autoSpaceDE w:val="0"/>
        <w:autoSpaceDN w:val="0"/>
        <w:adjustRightInd w:val="0"/>
        <w:spacing w:after="0" w:line="240" w:lineRule="auto"/>
        <w:jc w:val="both"/>
        <w:rPr>
          <w:rFonts w:ascii="Times New Roman" w:hAnsi="Times New Roman" w:cs="Times New Roman"/>
          <w:color w:val="000000"/>
          <w:sz w:val="24"/>
          <w:szCs w:val="24"/>
        </w:rPr>
      </w:pPr>
      <w:r w:rsidRPr="00FC0544">
        <w:rPr>
          <w:rFonts w:ascii="Times New Roman" w:hAnsi="Times New Roman" w:cs="Times New Roman"/>
          <w:color w:val="000000"/>
          <w:sz w:val="24"/>
          <w:szCs w:val="24"/>
        </w:rPr>
        <w:t xml:space="preserve">- проявлять социальную ответственность; </w:t>
      </w:r>
    </w:p>
    <w:p w:rsidR="00FC0544" w:rsidRPr="00FC0544" w:rsidRDefault="00FC0544" w:rsidP="00FC0544">
      <w:pPr>
        <w:autoSpaceDE w:val="0"/>
        <w:autoSpaceDN w:val="0"/>
        <w:adjustRightInd w:val="0"/>
        <w:spacing w:after="0" w:line="240" w:lineRule="auto"/>
        <w:jc w:val="both"/>
        <w:rPr>
          <w:rFonts w:ascii="Times New Roman" w:hAnsi="Times New Roman" w:cs="Times New Roman"/>
          <w:color w:val="000000"/>
          <w:sz w:val="24"/>
          <w:szCs w:val="24"/>
        </w:rPr>
      </w:pPr>
      <w:r w:rsidRPr="00FC0544">
        <w:rPr>
          <w:rFonts w:ascii="Times New Roman" w:hAnsi="Times New Roman" w:cs="Times New Roman"/>
          <w:color w:val="000000"/>
          <w:sz w:val="24"/>
          <w:szCs w:val="24"/>
        </w:rPr>
        <w:t xml:space="preserve">-  самостоятельно добывать новые знания, работать над развитием интеллекта; </w:t>
      </w:r>
    </w:p>
    <w:p w:rsidR="00FC0544" w:rsidRPr="00FC0544" w:rsidRDefault="00FC0544" w:rsidP="00FC0544">
      <w:pPr>
        <w:autoSpaceDE w:val="0"/>
        <w:autoSpaceDN w:val="0"/>
        <w:adjustRightInd w:val="0"/>
        <w:spacing w:after="0" w:line="240" w:lineRule="auto"/>
        <w:jc w:val="both"/>
        <w:rPr>
          <w:rFonts w:ascii="Times New Roman" w:hAnsi="Times New Roman" w:cs="Times New Roman"/>
          <w:color w:val="000000"/>
          <w:sz w:val="24"/>
          <w:szCs w:val="24"/>
        </w:rPr>
      </w:pPr>
      <w:r w:rsidRPr="00FC0544">
        <w:rPr>
          <w:rFonts w:ascii="Times New Roman" w:hAnsi="Times New Roman" w:cs="Times New Roman"/>
          <w:color w:val="000000"/>
          <w:sz w:val="24"/>
          <w:szCs w:val="24"/>
        </w:rPr>
        <w:t xml:space="preserve">- конструктивно сотрудничать с окружающими людьми; </w:t>
      </w:r>
    </w:p>
    <w:p w:rsidR="00FC0544" w:rsidRPr="00FC0544" w:rsidRDefault="00FC0544" w:rsidP="00FC0544">
      <w:pPr>
        <w:autoSpaceDE w:val="0"/>
        <w:autoSpaceDN w:val="0"/>
        <w:adjustRightInd w:val="0"/>
        <w:spacing w:after="0" w:line="240" w:lineRule="auto"/>
        <w:jc w:val="both"/>
        <w:rPr>
          <w:rFonts w:ascii="Times New Roman" w:hAnsi="Times New Roman" w:cs="Times New Roman"/>
          <w:color w:val="000000"/>
          <w:sz w:val="24"/>
          <w:szCs w:val="24"/>
        </w:rPr>
      </w:pPr>
      <w:r w:rsidRPr="00FC0544">
        <w:rPr>
          <w:rFonts w:ascii="Times New Roman" w:hAnsi="Times New Roman" w:cs="Times New Roman"/>
          <w:color w:val="000000"/>
          <w:sz w:val="24"/>
          <w:szCs w:val="24"/>
        </w:rPr>
        <w:t xml:space="preserve">- генерировать новые идеи, творчески мыслить. </w:t>
      </w:r>
    </w:p>
    <w:p w:rsidR="00FC0544" w:rsidRPr="00FC0544" w:rsidRDefault="00FC0544" w:rsidP="00FC054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FC0544">
        <w:rPr>
          <w:rFonts w:ascii="Times New Roman" w:hAnsi="Times New Roman" w:cs="Times New Roman"/>
          <w:color w:val="000000"/>
          <w:sz w:val="24"/>
          <w:szCs w:val="24"/>
        </w:rPr>
        <w:t xml:space="preserve"> Для реализации поставленной цели решаются следующие </w:t>
      </w:r>
      <w:r w:rsidRPr="00FC0544">
        <w:rPr>
          <w:rFonts w:ascii="Times New Roman" w:hAnsi="Times New Roman" w:cs="Times New Roman"/>
          <w:b/>
          <w:bCs/>
          <w:color w:val="000000"/>
          <w:sz w:val="24"/>
          <w:szCs w:val="24"/>
        </w:rPr>
        <w:t>задачи</w:t>
      </w:r>
      <w:r w:rsidRPr="00FC0544">
        <w:rPr>
          <w:rFonts w:ascii="Times New Roman" w:hAnsi="Times New Roman" w:cs="Times New Roman"/>
          <w:color w:val="000000"/>
          <w:sz w:val="24"/>
          <w:szCs w:val="24"/>
        </w:rPr>
        <w:t xml:space="preserve">: </w:t>
      </w:r>
    </w:p>
    <w:p w:rsidR="00FC0544" w:rsidRPr="00FC0544" w:rsidRDefault="00FC0544" w:rsidP="00FC0544">
      <w:pPr>
        <w:autoSpaceDE w:val="0"/>
        <w:autoSpaceDN w:val="0"/>
        <w:adjustRightInd w:val="0"/>
        <w:spacing w:after="0" w:line="240" w:lineRule="auto"/>
        <w:jc w:val="both"/>
        <w:rPr>
          <w:rFonts w:ascii="Times New Roman" w:hAnsi="Times New Roman" w:cs="Times New Roman"/>
          <w:color w:val="000000"/>
          <w:sz w:val="24"/>
          <w:szCs w:val="24"/>
        </w:rPr>
      </w:pPr>
      <w:r w:rsidRPr="00FC0544">
        <w:rPr>
          <w:rFonts w:ascii="Times New Roman" w:hAnsi="Times New Roman" w:cs="Times New Roman"/>
          <w:color w:val="000000"/>
          <w:sz w:val="24"/>
          <w:szCs w:val="24"/>
        </w:rPr>
        <w:t xml:space="preserve">- обучение навыкам проблематизации (формулирования ведущей проблемы и под проблемы, постановки задач, вытекающих из этих проблем); </w:t>
      </w:r>
    </w:p>
    <w:p w:rsidR="00FC0544" w:rsidRPr="00FC0544" w:rsidRDefault="00FC0544" w:rsidP="00FC0544">
      <w:pPr>
        <w:autoSpaceDE w:val="0"/>
        <w:autoSpaceDN w:val="0"/>
        <w:adjustRightInd w:val="0"/>
        <w:spacing w:after="0" w:line="240" w:lineRule="auto"/>
        <w:jc w:val="both"/>
        <w:rPr>
          <w:rFonts w:ascii="Times New Roman" w:hAnsi="Times New Roman" w:cs="Times New Roman"/>
          <w:color w:val="000000"/>
          <w:sz w:val="24"/>
          <w:szCs w:val="24"/>
        </w:rPr>
      </w:pPr>
      <w:r w:rsidRPr="00FC0544">
        <w:rPr>
          <w:rFonts w:ascii="Times New Roman" w:hAnsi="Times New Roman" w:cs="Times New Roman"/>
          <w:color w:val="000000"/>
          <w:sz w:val="24"/>
          <w:szCs w:val="24"/>
        </w:rPr>
        <w:t xml:space="preserve">- развитие исследовательских навыков, то есть способности к анализу, синтезу, выдвижению гипотез, детализации и обобщению; </w:t>
      </w:r>
    </w:p>
    <w:p w:rsidR="00FC0544" w:rsidRPr="00FC0544" w:rsidRDefault="00FC0544" w:rsidP="00FC0544">
      <w:pPr>
        <w:autoSpaceDE w:val="0"/>
        <w:autoSpaceDN w:val="0"/>
        <w:adjustRightInd w:val="0"/>
        <w:spacing w:after="0" w:line="240" w:lineRule="auto"/>
        <w:jc w:val="both"/>
        <w:rPr>
          <w:rFonts w:ascii="Times New Roman" w:hAnsi="Times New Roman" w:cs="Times New Roman"/>
          <w:color w:val="000000"/>
          <w:sz w:val="24"/>
          <w:szCs w:val="24"/>
        </w:rPr>
      </w:pPr>
      <w:r w:rsidRPr="00FC0544">
        <w:rPr>
          <w:rFonts w:ascii="Times New Roman" w:hAnsi="Times New Roman" w:cs="Times New Roman"/>
          <w:color w:val="000000"/>
          <w:sz w:val="24"/>
          <w:szCs w:val="24"/>
        </w:rPr>
        <w:t xml:space="preserve">- развитие навыков целеполагания и планирования деятельности; -обучение выбору, освоению и использованию адекватной технологии изготовления продукта проектирования; </w:t>
      </w:r>
    </w:p>
    <w:p w:rsidR="00FC0544" w:rsidRPr="00FC0544" w:rsidRDefault="00FC0544" w:rsidP="00FC0544">
      <w:pPr>
        <w:autoSpaceDE w:val="0"/>
        <w:autoSpaceDN w:val="0"/>
        <w:adjustRightInd w:val="0"/>
        <w:spacing w:after="0" w:line="240" w:lineRule="auto"/>
        <w:jc w:val="both"/>
        <w:rPr>
          <w:rFonts w:ascii="Times New Roman" w:hAnsi="Times New Roman" w:cs="Times New Roman"/>
          <w:color w:val="000000"/>
          <w:sz w:val="24"/>
          <w:szCs w:val="24"/>
        </w:rPr>
      </w:pPr>
      <w:r w:rsidRPr="00FC0544">
        <w:rPr>
          <w:rFonts w:ascii="Times New Roman" w:hAnsi="Times New Roman" w:cs="Times New Roman"/>
          <w:color w:val="000000"/>
          <w:sz w:val="24"/>
          <w:szCs w:val="24"/>
        </w:rPr>
        <w:t xml:space="preserve">-  обучение поиску нужной информации, вычленению и усвоению необходимого знания из информационного поля; </w:t>
      </w:r>
    </w:p>
    <w:p w:rsidR="00FC0544" w:rsidRPr="00FC0544" w:rsidRDefault="00FC0544" w:rsidP="00FC0544">
      <w:pPr>
        <w:autoSpaceDE w:val="0"/>
        <w:autoSpaceDN w:val="0"/>
        <w:adjustRightInd w:val="0"/>
        <w:spacing w:after="0" w:line="240" w:lineRule="auto"/>
        <w:jc w:val="both"/>
        <w:rPr>
          <w:rFonts w:ascii="Times New Roman" w:hAnsi="Times New Roman" w:cs="Times New Roman"/>
          <w:color w:val="000000"/>
          <w:sz w:val="24"/>
          <w:szCs w:val="24"/>
        </w:rPr>
      </w:pPr>
      <w:r w:rsidRPr="00FC0544">
        <w:rPr>
          <w:rFonts w:ascii="Times New Roman" w:hAnsi="Times New Roman" w:cs="Times New Roman"/>
          <w:color w:val="000000"/>
          <w:sz w:val="24"/>
          <w:szCs w:val="24"/>
        </w:rPr>
        <w:t xml:space="preserve">- развитие навыков самоанализа и рефлексии (самоанализа успешности и результативности решения проблемы проекта); </w:t>
      </w:r>
    </w:p>
    <w:p w:rsidR="00FC0544" w:rsidRPr="00FC0544" w:rsidRDefault="00FC0544" w:rsidP="00FC0544">
      <w:pPr>
        <w:autoSpaceDE w:val="0"/>
        <w:autoSpaceDN w:val="0"/>
        <w:adjustRightInd w:val="0"/>
        <w:spacing w:after="0" w:line="240" w:lineRule="auto"/>
        <w:jc w:val="both"/>
        <w:rPr>
          <w:rFonts w:ascii="Times New Roman" w:hAnsi="Times New Roman" w:cs="Times New Roman"/>
          <w:color w:val="000000"/>
          <w:sz w:val="24"/>
          <w:szCs w:val="24"/>
        </w:rPr>
      </w:pPr>
      <w:r w:rsidRPr="00FC0544">
        <w:rPr>
          <w:rFonts w:ascii="Times New Roman" w:hAnsi="Times New Roman" w:cs="Times New Roman"/>
          <w:color w:val="000000"/>
          <w:sz w:val="24"/>
          <w:szCs w:val="24"/>
        </w:rPr>
        <w:t xml:space="preserve">- обучение умению презентовать ход своей деятельности и ее результаты; </w:t>
      </w:r>
    </w:p>
    <w:p w:rsidR="00FC0544" w:rsidRPr="00FC0544" w:rsidRDefault="00FC0544" w:rsidP="00FC0544">
      <w:pPr>
        <w:autoSpaceDE w:val="0"/>
        <w:autoSpaceDN w:val="0"/>
        <w:adjustRightInd w:val="0"/>
        <w:spacing w:after="0" w:line="240" w:lineRule="auto"/>
        <w:jc w:val="both"/>
        <w:rPr>
          <w:rFonts w:ascii="Times New Roman" w:hAnsi="Times New Roman" w:cs="Times New Roman"/>
          <w:color w:val="000000"/>
          <w:sz w:val="24"/>
          <w:szCs w:val="24"/>
        </w:rPr>
      </w:pPr>
      <w:r w:rsidRPr="00FC0544">
        <w:rPr>
          <w:rFonts w:ascii="Times New Roman" w:hAnsi="Times New Roman" w:cs="Times New Roman"/>
          <w:color w:val="000000"/>
          <w:sz w:val="24"/>
          <w:szCs w:val="24"/>
        </w:rPr>
        <w:t xml:space="preserve">- развитие навыков конструктивного сотрудничества; </w:t>
      </w:r>
    </w:p>
    <w:p w:rsidR="00FC0544" w:rsidRPr="00FC0544" w:rsidRDefault="00FC0544" w:rsidP="00FC0544">
      <w:pPr>
        <w:autoSpaceDE w:val="0"/>
        <w:autoSpaceDN w:val="0"/>
        <w:adjustRightInd w:val="0"/>
        <w:spacing w:after="0" w:line="240" w:lineRule="auto"/>
        <w:jc w:val="both"/>
        <w:rPr>
          <w:rFonts w:ascii="Times New Roman" w:hAnsi="Times New Roman" w:cs="Times New Roman"/>
          <w:color w:val="000000"/>
          <w:sz w:val="24"/>
          <w:szCs w:val="24"/>
        </w:rPr>
      </w:pPr>
      <w:r w:rsidRPr="00FC0544">
        <w:rPr>
          <w:rFonts w:ascii="Times New Roman" w:hAnsi="Times New Roman" w:cs="Times New Roman"/>
          <w:color w:val="000000"/>
          <w:sz w:val="24"/>
          <w:szCs w:val="24"/>
        </w:rPr>
        <w:t>-  развитие навыков публичного выступления</w:t>
      </w:r>
    </w:p>
    <w:p w:rsidR="00FC0544" w:rsidRPr="00FC0544" w:rsidRDefault="00FC0544" w:rsidP="00FC0544">
      <w:pPr>
        <w:spacing w:after="0" w:line="240" w:lineRule="auto"/>
        <w:ind w:firstLine="708"/>
        <w:jc w:val="both"/>
        <w:rPr>
          <w:rFonts w:ascii="Times New Roman" w:hAnsi="Times New Roman" w:cs="Times New Roman"/>
          <w:sz w:val="24"/>
          <w:szCs w:val="24"/>
        </w:rPr>
      </w:pPr>
      <w:r w:rsidRPr="00FC0544">
        <w:rPr>
          <w:rFonts w:ascii="Times New Roman" w:hAnsi="Times New Roman" w:cs="Times New Roman"/>
          <w:sz w:val="24"/>
          <w:szCs w:val="24"/>
        </w:rPr>
        <w:t xml:space="preserve">В учебно-воспитательном процессе используются современные образовательные технологии (ИКТ, тьюторские технологии, проблемное обучение, учебное исследование, проблемно -поисковые технологии, творческие проекты).  </w:t>
      </w:r>
    </w:p>
    <w:p w:rsidR="00FC0544" w:rsidRPr="00FC0544" w:rsidRDefault="00FC0544" w:rsidP="00FC0544">
      <w:pPr>
        <w:spacing w:after="0" w:line="240" w:lineRule="auto"/>
        <w:ind w:firstLine="708"/>
        <w:jc w:val="both"/>
        <w:rPr>
          <w:rFonts w:ascii="Times New Roman" w:hAnsi="Times New Roman" w:cs="Times New Roman"/>
          <w:b/>
          <w:sz w:val="24"/>
          <w:szCs w:val="24"/>
        </w:rPr>
      </w:pPr>
      <w:r w:rsidRPr="00FC0544">
        <w:rPr>
          <w:rFonts w:ascii="Times New Roman" w:hAnsi="Times New Roman" w:cs="Times New Roman"/>
          <w:b/>
          <w:sz w:val="24"/>
          <w:szCs w:val="24"/>
        </w:rPr>
        <w:t xml:space="preserve">Место предмета «Индивидуальный проект» в учебном плане </w:t>
      </w:r>
    </w:p>
    <w:p w:rsidR="00FC0544" w:rsidRPr="00FC0544" w:rsidRDefault="00FC0544" w:rsidP="00FC0544">
      <w:pPr>
        <w:spacing w:after="0" w:line="240" w:lineRule="auto"/>
        <w:ind w:firstLine="708"/>
        <w:jc w:val="both"/>
        <w:rPr>
          <w:rFonts w:ascii="Times New Roman" w:hAnsi="Times New Roman" w:cs="Times New Roman"/>
          <w:sz w:val="24"/>
          <w:szCs w:val="24"/>
        </w:rPr>
      </w:pPr>
      <w:r w:rsidRPr="00FC0544">
        <w:rPr>
          <w:rFonts w:ascii="Times New Roman" w:hAnsi="Times New Roman" w:cs="Times New Roman"/>
          <w:sz w:val="24"/>
          <w:szCs w:val="24"/>
        </w:rPr>
        <w:t>Согласно учебному плану  МБОУ Болдыревская СОШ  на 2023-2024 учебный год предмет внеурочной деятельности  «Индивидуальный проект» изучается в 10  классе в объеме 34 часов (1 час в неделю, 34 учебные недели) и  в 11  классе в объеме 34 часов (1 час в неделю, 34 учебные недели).</w:t>
      </w:r>
    </w:p>
    <w:p w:rsidR="00FC0544" w:rsidRPr="00FC0544" w:rsidRDefault="00FC0544" w:rsidP="00FC0544">
      <w:pPr>
        <w:spacing w:after="0" w:line="240" w:lineRule="auto"/>
        <w:ind w:firstLine="708"/>
        <w:jc w:val="both"/>
        <w:rPr>
          <w:rFonts w:ascii="Times New Roman" w:hAnsi="Times New Roman" w:cs="Times New Roman"/>
          <w:sz w:val="24"/>
          <w:szCs w:val="24"/>
        </w:rPr>
      </w:pPr>
      <w:r w:rsidRPr="00FC0544">
        <w:rPr>
          <w:rFonts w:ascii="Times New Roman" w:hAnsi="Times New Roman" w:cs="Times New Roman"/>
          <w:sz w:val="24"/>
          <w:szCs w:val="24"/>
        </w:rPr>
        <w:t xml:space="preserve">В соответствии с годовым календарным учебным графиком и расписанием занятий (уроков) МБОУ Болдыревская СОШ на 2023-2024 учебный год настоящая рабочая программа рассчитана в 10 классе на 34 часа, в 11 классе – на 34 часа.    </w:t>
      </w:r>
    </w:p>
    <w:p w:rsidR="00FC0544" w:rsidRPr="00FC0544" w:rsidRDefault="00FC0544" w:rsidP="00FC0544">
      <w:pPr>
        <w:spacing w:after="0" w:line="240" w:lineRule="auto"/>
        <w:rPr>
          <w:rFonts w:ascii="Times New Roman" w:hAnsi="Times New Roman" w:cs="Times New Roman"/>
          <w:b/>
          <w:sz w:val="24"/>
          <w:szCs w:val="24"/>
        </w:rPr>
      </w:pPr>
    </w:p>
    <w:p w:rsidR="00FC0544" w:rsidRPr="00FC0544" w:rsidRDefault="00FC0544" w:rsidP="00FC0544">
      <w:pPr>
        <w:spacing w:after="0" w:line="240" w:lineRule="auto"/>
        <w:jc w:val="center"/>
        <w:rPr>
          <w:rFonts w:ascii="Times New Roman" w:hAnsi="Times New Roman" w:cs="Times New Roman"/>
          <w:b/>
          <w:sz w:val="24"/>
          <w:szCs w:val="24"/>
        </w:rPr>
      </w:pPr>
      <w:r w:rsidRPr="00FC0544">
        <w:rPr>
          <w:rFonts w:ascii="Times New Roman" w:hAnsi="Times New Roman" w:cs="Times New Roman"/>
          <w:b/>
          <w:sz w:val="24"/>
          <w:szCs w:val="24"/>
        </w:rPr>
        <w:t>ПЛАНИРУЕМЫЕ  РЕЗУЛЬТАТЫ</w:t>
      </w:r>
    </w:p>
    <w:p w:rsidR="00FC0544" w:rsidRPr="00FC0544" w:rsidRDefault="00FC0544" w:rsidP="00FC0544">
      <w:pPr>
        <w:spacing w:after="0" w:line="240" w:lineRule="auto"/>
        <w:ind w:firstLine="708"/>
        <w:jc w:val="both"/>
        <w:rPr>
          <w:rFonts w:ascii="Times New Roman" w:hAnsi="Times New Roman" w:cs="Times New Roman"/>
          <w:sz w:val="24"/>
          <w:szCs w:val="24"/>
        </w:rPr>
      </w:pPr>
      <w:r w:rsidRPr="00FC0544">
        <w:rPr>
          <w:rFonts w:ascii="Times New Roman" w:hAnsi="Times New Roman" w:cs="Times New Roman"/>
          <w:sz w:val="24"/>
          <w:szCs w:val="24"/>
        </w:rPr>
        <w:t>Согласно ФГОС СОО, проектная деятельность представляет собой особую форму учебной деятельности учащихся (учебное исследование или учебный проект) и предполагает целенаправленную работу по созданию одного или нескольких индивидуальных проектов.</w:t>
      </w:r>
    </w:p>
    <w:p w:rsidR="00FC0544" w:rsidRPr="00FC0544" w:rsidRDefault="00FC0544" w:rsidP="00FC0544">
      <w:pPr>
        <w:spacing w:after="0" w:line="240" w:lineRule="auto"/>
        <w:ind w:firstLine="708"/>
        <w:jc w:val="both"/>
        <w:rPr>
          <w:rFonts w:ascii="Times New Roman" w:hAnsi="Times New Roman" w:cs="Times New Roman"/>
          <w:sz w:val="24"/>
          <w:szCs w:val="24"/>
        </w:rPr>
      </w:pPr>
      <w:r w:rsidRPr="00FC0544">
        <w:rPr>
          <w:rFonts w:ascii="Times New Roman" w:hAnsi="Times New Roman" w:cs="Times New Roman"/>
          <w:sz w:val="24"/>
          <w:szCs w:val="24"/>
        </w:rPr>
        <w:t>Индивидуальный проект выполняется обучающимися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 исследовательской, социальной, художественно- творческой, иной).</w:t>
      </w:r>
    </w:p>
    <w:p w:rsidR="00FC0544" w:rsidRPr="00FC0544" w:rsidRDefault="00FC0544" w:rsidP="00FC0544">
      <w:pPr>
        <w:spacing w:after="0" w:line="240" w:lineRule="auto"/>
        <w:ind w:firstLine="708"/>
        <w:jc w:val="both"/>
        <w:rPr>
          <w:rFonts w:ascii="Times New Roman" w:hAnsi="Times New Roman" w:cs="Times New Roman"/>
          <w:sz w:val="24"/>
          <w:szCs w:val="24"/>
        </w:rPr>
      </w:pPr>
      <w:r w:rsidRPr="00FC0544">
        <w:rPr>
          <w:rFonts w:ascii="Times New Roman" w:hAnsi="Times New Roman" w:cs="Times New Roman"/>
          <w:sz w:val="24"/>
          <w:szCs w:val="24"/>
        </w:rPr>
        <w:t>Результаты выполнения индивидуального проекта должны отражать:</w:t>
      </w:r>
    </w:p>
    <w:p w:rsidR="00FC0544" w:rsidRPr="00FC0544" w:rsidRDefault="00FC0544" w:rsidP="00FC0544">
      <w:pPr>
        <w:spacing w:after="0" w:line="240" w:lineRule="auto"/>
        <w:ind w:firstLine="708"/>
        <w:jc w:val="both"/>
        <w:rPr>
          <w:rFonts w:ascii="Times New Roman" w:hAnsi="Times New Roman" w:cs="Times New Roman"/>
          <w:sz w:val="24"/>
          <w:szCs w:val="24"/>
        </w:rPr>
      </w:pPr>
      <w:r w:rsidRPr="00FC0544">
        <w:rPr>
          <w:rFonts w:ascii="Times New Roman" w:hAnsi="Times New Roman" w:cs="Times New Roman"/>
          <w:sz w:val="24"/>
          <w:szCs w:val="24"/>
        </w:rPr>
        <w:t>- сформированность навыков коммуникативной, учебно- исследовательской деятельности, критического мышления;</w:t>
      </w:r>
    </w:p>
    <w:p w:rsidR="00FC0544" w:rsidRPr="00FC0544" w:rsidRDefault="00FC0544" w:rsidP="00FC0544">
      <w:pPr>
        <w:spacing w:after="0" w:line="240" w:lineRule="auto"/>
        <w:ind w:firstLine="708"/>
        <w:jc w:val="both"/>
        <w:rPr>
          <w:rFonts w:ascii="Times New Roman" w:hAnsi="Times New Roman" w:cs="Times New Roman"/>
          <w:sz w:val="24"/>
          <w:szCs w:val="24"/>
        </w:rPr>
      </w:pPr>
      <w:r w:rsidRPr="00FC0544">
        <w:rPr>
          <w:rFonts w:ascii="Times New Roman" w:hAnsi="Times New Roman" w:cs="Times New Roman"/>
          <w:sz w:val="24"/>
          <w:szCs w:val="24"/>
        </w:rPr>
        <w:t>- способность к инновационной, аналитической, творческой, интеллектуальной деятельности;</w:t>
      </w:r>
    </w:p>
    <w:p w:rsidR="00FC0544" w:rsidRPr="00FC0544" w:rsidRDefault="00FC0544" w:rsidP="00FC0544">
      <w:pPr>
        <w:spacing w:after="0" w:line="240" w:lineRule="auto"/>
        <w:ind w:firstLine="708"/>
        <w:jc w:val="both"/>
        <w:rPr>
          <w:rFonts w:ascii="Times New Roman" w:hAnsi="Times New Roman" w:cs="Times New Roman"/>
          <w:sz w:val="24"/>
          <w:szCs w:val="24"/>
        </w:rPr>
      </w:pPr>
      <w:r w:rsidRPr="00FC0544">
        <w:rPr>
          <w:rFonts w:ascii="Times New Roman" w:hAnsi="Times New Roman" w:cs="Times New Roman"/>
          <w:sz w:val="24"/>
          <w:szCs w:val="24"/>
        </w:rPr>
        <w:t>-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FC0544" w:rsidRPr="00FC0544" w:rsidRDefault="00FC0544" w:rsidP="00FC0544">
      <w:pPr>
        <w:spacing w:after="0" w:line="240" w:lineRule="auto"/>
        <w:ind w:firstLine="708"/>
        <w:jc w:val="both"/>
        <w:rPr>
          <w:rFonts w:ascii="Times New Roman" w:hAnsi="Times New Roman" w:cs="Times New Roman"/>
          <w:sz w:val="24"/>
          <w:szCs w:val="24"/>
        </w:rPr>
      </w:pPr>
      <w:r w:rsidRPr="00FC0544">
        <w:rPr>
          <w:rFonts w:ascii="Times New Roman" w:hAnsi="Times New Roman" w:cs="Times New Roman"/>
          <w:sz w:val="24"/>
          <w:szCs w:val="24"/>
        </w:rPr>
        <w:t>-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FC0544" w:rsidRPr="00FC0544" w:rsidRDefault="00FC0544" w:rsidP="00FC0544">
      <w:pPr>
        <w:spacing w:after="0" w:line="240" w:lineRule="auto"/>
        <w:ind w:firstLine="708"/>
        <w:jc w:val="both"/>
        <w:rPr>
          <w:rFonts w:ascii="Times New Roman" w:hAnsi="Times New Roman" w:cs="Times New Roman"/>
          <w:sz w:val="24"/>
          <w:szCs w:val="24"/>
        </w:rPr>
      </w:pPr>
      <w:r w:rsidRPr="00FC0544">
        <w:rPr>
          <w:rFonts w:ascii="Times New Roman" w:hAnsi="Times New Roman" w:cs="Times New Roman"/>
          <w:sz w:val="24"/>
          <w:szCs w:val="24"/>
        </w:rPr>
        <w:t>Индивидуальный проект выполняется обучающимся в течение одного года в каждом классе (в 10 классе, в 11 классе) и должен быть представлен в виде завершённого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FC0544" w:rsidRPr="00FC0544" w:rsidRDefault="00FC0544" w:rsidP="00FC0544">
      <w:pPr>
        <w:spacing w:after="0" w:line="240" w:lineRule="auto"/>
        <w:jc w:val="center"/>
        <w:rPr>
          <w:rFonts w:ascii="Times New Roman" w:hAnsi="Times New Roman" w:cs="Times New Roman"/>
          <w:b/>
          <w:sz w:val="24"/>
          <w:szCs w:val="24"/>
          <w:u w:val="single"/>
        </w:rPr>
      </w:pPr>
      <w:r w:rsidRPr="00FC0544">
        <w:rPr>
          <w:rFonts w:ascii="Times New Roman" w:hAnsi="Times New Roman" w:cs="Times New Roman"/>
          <w:b/>
          <w:sz w:val="24"/>
          <w:szCs w:val="24"/>
          <w:u w:val="single"/>
        </w:rPr>
        <w:t>Личностные результаты</w:t>
      </w:r>
    </w:p>
    <w:p w:rsidR="00FC0544" w:rsidRPr="00FC0544" w:rsidRDefault="00FC0544" w:rsidP="00FC0544">
      <w:pPr>
        <w:tabs>
          <w:tab w:val="left" w:pos="1134"/>
        </w:tabs>
        <w:spacing w:line="240" w:lineRule="auto"/>
        <w:ind w:firstLine="709"/>
        <w:jc w:val="both"/>
        <w:rPr>
          <w:rFonts w:ascii="Times New Roman" w:hAnsi="Times New Roman" w:cs="Times New Roman"/>
          <w:sz w:val="24"/>
          <w:szCs w:val="24"/>
        </w:rPr>
      </w:pPr>
      <w:r w:rsidRPr="00FC0544">
        <w:rPr>
          <w:rFonts w:ascii="Times New Roman" w:hAnsi="Times New Roman" w:cs="Times New Roman"/>
          <w:b/>
          <w:bCs/>
          <w:sz w:val="24"/>
          <w:szCs w:val="24"/>
        </w:rPr>
        <w:t xml:space="preserve">Личностные результаты </w:t>
      </w:r>
      <w:r w:rsidRPr="00FC0544">
        <w:rPr>
          <w:rFonts w:ascii="Times New Roman" w:hAnsi="Times New Roman" w:cs="Times New Roman"/>
          <w:bCs/>
          <w:sz w:val="24"/>
          <w:szCs w:val="24"/>
        </w:rPr>
        <w:t>освоения основной образовательной программы среднего общего образования:</w:t>
      </w:r>
    </w:p>
    <w:p w:rsidR="00FC0544" w:rsidRPr="00FC0544" w:rsidRDefault="00FC0544" w:rsidP="00FC0544">
      <w:pPr>
        <w:spacing w:after="0" w:line="240" w:lineRule="auto"/>
        <w:jc w:val="both"/>
        <w:rPr>
          <w:rFonts w:ascii="Times New Roman" w:eastAsia="Times New Roman" w:hAnsi="Times New Roman" w:cs="Times New Roman"/>
          <w:b/>
          <w:sz w:val="24"/>
          <w:szCs w:val="24"/>
        </w:rPr>
      </w:pPr>
      <w:r w:rsidRPr="00FC0544">
        <w:rPr>
          <w:rFonts w:ascii="Times New Roman" w:eastAsia="Times New Roman" w:hAnsi="Times New Roman" w:cs="Times New Roman"/>
          <w:b/>
          <w:sz w:val="24"/>
          <w:szCs w:val="24"/>
        </w:rPr>
        <w:t>Личностные результаты в сфере отношений обучающихся к себе, к своему здоровью, к познанию себя:</w:t>
      </w:r>
    </w:p>
    <w:p w:rsidR="00FC0544" w:rsidRPr="00FC0544" w:rsidRDefault="00FC0544" w:rsidP="002802BA">
      <w:pPr>
        <w:numPr>
          <w:ilvl w:val="0"/>
          <w:numId w:val="95"/>
        </w:numPr>
        <w:spacing w:after="0" w:line="240" w:lineRule="auto"/>
        <w:jc w:val="both"/>
        <w:rPr>
          <w:rFonts w:ascii="Times New Roman" w:eastAsia="Times New Roman" w:hAnsi="Times New Roman" w:cs="Times New Roman"/>
          <w:sz w:val="24"/>
          <w:szCs w:val="24"/>
        </w:rPr>
      </w:pPr>
      <w:r w:rsidRPr="00FC0544">
        <w:rPr>
          <w:rFonts w:ascii="Times New Roman" w:eastAsia="Times New Roman" w:hAnsi="Times New Roman" w:cs="Times New Roman"/>
          <w:sz w:val="24"/>
          <w:szCs w:val="24"/>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FC0544" w:rsidRPr="00FC0544" w:rsidRDefault="00FC0544" w:rsidP="002802BA">
      <w:pPr>
        <w:numPr>
          <w:ilvl w:val="0"/>
          <w:numId w:val="95"/>
        </w:numPr>
        <w:spacing w:after="0" w:line="240" w:lineRule="auto"/>
        <w:jc w:val="both"/>
        <w:rPr>
          <w:rFonts w:ascii="Times New Roman" w:eastAsia="Times New Roman" w:hAnsi="Times New Roman" w:cs="Times New Roman"/>
          <w:sz w:val="24"/>
          <w:szCs w:val="24"/>
        </w:rPr>
      </w:pPr>
      <w:r w:rsidRPr="00FC0544">
        <w:rPr>
          <w:rFonts w:ascii="Times New Roman" w:eastAsia="Times New Roman" w:hAnsi="Times New Roman" w:cs="Times New Roman"/>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FC0544" w:rsidRPr="00FC0544" w:rsidRDefault="00FC0544" w:rsidP="002802BA">
      <w:pPr>
        <w:numPr>
          <w:ilvl w:val="0"/>
          <w:numId w:val="95"/>
        </w:numPr>
        <w:spacing w:after="0" w:line="240" w:lineRule="auto"/>
        <w:jc w:val="both"/>
        <w:rPr>
          <w:rFonts w:ascii="Times New Roman" w:eastAsia="Times New Roman" w:hAnsi="Times New Roman" w:cs="Times New Roman"/>
          <w:sz w:val="24"/>
          <w:szCs w:val="24"/>
        </w:rPr>
      </w:pPr>
      <w:r w:rsidRPr="00FC0544">
        <w:rPr>
          <w:rFonts w:ascii="Times New Roman" w:eastAsia="Times New Roman" w:hAnsi="Times New Roman" w:cs="Times New Roman"/>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FC0544" w:rsidRPr="00FC0544" w:rsidRDefault="00FC0544" w:rsidP="002802BA">
      <w:pPr>
        <w:numPr>
          <w:ilvl w:val="0"/>
          <w:numId w:val="95"/>
        </w:numPr>
        <w:spacing w:after="0" w:line="240" w:lineRule="auto"/>
        <w:jc w:val="both"/>
        <w:rPr>
          <w:rFonts w:ascii="Times New Roman" w:eastAsia="Times New Roman" w:hAnsi="Times New Roman" w:cs="Times New Roman"/>
          <w:sz w:val="24"/>
          <w:szCs w:val="24"/>
        </w:rPr>
      </w:pPr>
      <w:r w:rsidRPr="00FC0544">
        <w:rPr>
          <w:rFonts w:ascii="Times New Roman" w:eastAsia="Times New Roman" w:hAnsi="Times New Roman" w:cs="Times New Roman"/>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FC0544" w:rsidRPr="00FC0544" w:rsidRDefault="00FC0544" w:rsidP="002802BA">
      <w:pPr>
        <w:numPr>
          <w:ilvl w:val="0"/>
          <w:numId w:val="95"/>
        </w:numPr>
        <w:spacing w:after="0" w:line="240" w:lineRule="auto"/>
        <w:jc w:val="both"/>
        <w:rPr>
          <w:rFonts w:ascii="Times New Roman" w:eastAsia="Times New Roman" w:hAnsi="Times New Roman" w:cs="Times New Roman"/>
          <w:sz w:val="24"/>
          <w:szCs w:val="24"/>
        </w:rPr>
      </w:pPr>
      <w:r w:rsidRPr="00FC0544">
        <w:rPr>
          <w:rFonts w:ascii="Times New Roman" w:eastAsia="Times New Roman" w:hAnsi="Times New Roman" w:cs="Times New Roman"/>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FC0544" w:rsidRPr="00FC0544" w:rsidRDefault="00FC0544" w:rsidP="002802BA">
      <w:pPr>
        <w:numPr>
          <w:ilvl w:val="0"/>
          <w:numId w:val="95"/>
        </w:numPr>
        <w:spacing w:after="0" w:line="240" w:lineRule="auto"/>
        <w:jc w:val="both"/>
        <w:rPr>
          <w:rFonts w:ascii="Times New Roman" w:eastAsia="Times New Roman" w:hAnsi="Times New Roman" w:cs="Times New Roman"/>
          <w:sz w:val="24"/>
          <w:szCs w:val="24"/>
        </w:rPr>
      </w:pPr>
      <w:r w:rsidRPr="00FC0544">
        <w:rPr>
          <w:rFonts w:ascii="Times New Roman" w:eastAsia="Times New Roman" w:hAnsi="Times New Roman" w:cs="Times New Roman"/>
          <w:sz w:val="24"/>
          <w:szCs w:val="24"/>
        </w:rPr>
        <w:t>неприятие вредных привычек: курения, употребления алкоголя, наркотиков.</w:t>
      </w:r>
    </w:p>
    <w:p w:rsidR="00FC0544" w:rsidRPr="00FC0544" w:rsidRDefault="00FC0544" w:rsidP="00FC0544">
      <w:pPr>
        <w:spacing w:after="0" w:line="240" w:lineRule="auto"/>
        <w:jc w:val="both"/>
        <w:rPr>
          <w:rFonts w:ascii="Times New Roman" w:eastAsia="Times New Roman" w:hAnsi="Times New Roman" w:cs="Times New Roman"/>
          <w:b/>
          <w:sz w:val="24"/>
          <w:szCs w:val="24"/>
        </w:rPr>
      </w:pPr>
      <w:r w:rsidRPr="00FC0544">
        <w:rPr>
          <w:rFonts w:ascii="Times New Roman" w:eastAsia="Times New Roman" w:hAnsi="Times New Roman" w:cs="Times New Roman"/>
          <w:b/>
          <w:sz w:val="24"/>
          <w:szCs w:val="24"/>
        </w:rPr>
        <w:t xml:space="preserve">Личностные результаты в сфере отношений обучающихся к России как к Родине (Отечеству): </w:t>
      </w:r>
    </w:p>
    <w:p w:rsidR="00FC0544" w:rsidRPr="00FC0544" w:rsidRDefault="00FC0544" w:rsidP="002802BA">
      <w:pPr>
        <w:numPr>
          <w:ilvl w:val="0"/>
          <w:numId w:val="96"/>
        </w:numPr>
        <w:spacing w:after="0" w:line="240" w:lineRule="auto"/>
        <w:jc w:val="both"/>
        <w:rPr>
          <w:rFonts w:ascii="Times New Roman" w:eastAsia="Times New Roman" w:hAnsi="Times New Roman" w:cs="Times New Roman"/>
          <w:sz w:val="24"/>
          <w:szCs w:val="24"/>
        </w:rPr>
      </w:pPr>
      <w:r w:rsidRPr="00FC0544">
        <w:rPr>
          <w:rFonts w:ascii="Times New Roman" w:eastAsia="Times New Roman" w:hAnsi="Times New Roman" w:cs="Times New Roman"/>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FC0544" w:rsidRPr="00FC0544" w:rsidRDefault="00FC0544" w:rsidP="002802BA">
      <w:pPr>
        <w:numPr>
          <w:ilvl w:val="0"/>
          <w:numId w:val="96"/>
        </w:numPr>
        <w:spacing w:after="0" w:line="240" w:lineRule="auto"/>
        <w:jc w:val="both"/>
        <w:rPr>
          <w:rFonts w:ascii="Times New Roman" w:eastAsia="Times New Roman" w:hAnsi="Times New Roman" w:cs="Times New Roman"/>
          <w:sz w:val="24"/>
          <w:szCs w:val="24"/>
        </w:rPr>
      </w:pPr>
      <w:r w:rsidRPr="00FC0544">
        <w:rPr>
          <w:rFonts w:ascii="Times New Roman" w:eastAsia="Times New Roman" w:hAnsi="Times New Roman" w:cs="Times New Roman"/>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FC0544" w:rsidRPr="00FC0544" w:rsidRDefault="00FC0544" w:rsidP="002802BA">
      <w:pPr>
        <w:numPr>
          <w:ilvl w:val="0"/>
          <w:numId w:val="96"/>
        </w:numPr>
        <w:spacing w:after="0" w:line="240" w:lineRule="auto"/>
        <w:jc w:val="both"/>
        <w:rPr>
          <w:rFonts w:ascii="Times New Roman" w:eastAsia="Times New Roman" w:hAnsi="Times New Roman" w:cs="Times New Roman"/>
          <w:sz w:val="24"/>
          <w:szCs w:val="24"/>
        </w:rPr>
      </w:pPr>
      <w:r w:rsidRPr="00FC0544">
        <w:rPr>
          <w:rFonts w:ascii="Times New Roman" w:eastAsia="Times New Roman" w:hAnsi="Times New Roman" w:cs="Times New Roman"/>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FC0544" w:rsidRPr="00FC0544" w:rsidRDefault="00FC0544" w:rsidP="002802BA">
      <w:pPr>
        <w:numPr>
          <w:ilvl w:val="0"/>
          <w:numId w:val="96"/>
        </w:numPr>
        <w:spacing w:after="0" w:line="240" w:lineRule="auto"/>
        <w:jc w:val="both"/>
        <w:rPr>
          <w:rFonts w:ascii="Times New Roman" w:eastAsia="Times New Roman" w:hAnsi="Times New Roman" w:cs="Times New Roman"/>
          <w:sz w:val="24"/>
          <w:szCs w:val="24"/>
        </w:rPr>
      </w:pPr>
      <w:r w:rsidRPr="00FC0544">
        <w:rPr>
          <w:rFonts w:ascii="Times New Roman" w:eastAsia="Times New Roman" w:hAnsi="Times New Roman" w:cs="Times New Roman"/>
          <w:sz w:val="24"/>
          <w:szCs w:val="24"/>
        </w:rPr>
        <w:t>воспитание уважения к культуре, языкам, традициям и обычаям народов, проживающих в Российской Федерации.</w:t>
      </w:r>
    </w:p>
    <w:p w:rsidR="00FC0544" w:rsidRPr="00FC0544" w:rsidRDefault="00FC0544" w:rsidP="00FC0544">
      <w:pPr>
        <w:spacing w:after="0" w:line="240" w:lineRule="auto"/>
        <w:jc w:val="both"/>
        <w:rPr>
          <w:rFonts w:ascii="Times New Roman" w:eastAsia="Times New Roman" w:hAnsi="Times New Roman" w:cs="Times New Roman"/>
          <w:b/>
          <w:sz w:val="24"/>
          <w:szCs w:val="24"/>
        </w:rPr>
      </w:pPr>
      <w:r w:rsidRPr="00FC0544">
        <w:rPr>
          <w:rFonts w:ascii="Times New Roman" w:eastAsia="Times New Roman" w:hAnsi="Times New Roman" w:cs="Times New Roman"/>
          <w:b/>
          <w:sz w:val="24"/>
          <w:szCs w:val="24"/>
        </w:rPr>
        <w:t xml:space="preserve">Личностные результаты в сфере отношений обучающихся к закону, государству и к гражданскому обществу: </w:t>
      </w:r>
    </w:p>
    <w:p w:rsidR="00FC0544" w:rsidRPr="00FC0544" w:rsidRDefault="00FC0544" w:rsidP="002802BA">
      <w:pPr>
        <w:numPr>
          <w:ilvl w:val="0"/>
          <w:numId w:val="97"/>
        </w:numPr>
        <w:spacing w:after="0" w:line="240" w:lineRule="auto"/>
        <w:jc w:val="both"/>
        <w:rPr>
          <w:rFonts w:ascii="Times New Roman" w:eastAsia="Times New Roman" w:hAnsi="Times New Roman" w:cs="Times New Roman"/>
          <w:sz w:val="24"/>
          <w:szCs w:val="24"/>
        </w:rPr>
      </w:pPr>
      <w:r w:rsidRPr="00FC0544">
        <w:rPr>
          <w:rFonts w:ascii="Times New Roman" w:eastAsia="Times New Roman" w:hAnsi="Times New Roman" w:cs="Times New Roman"/>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FC0544" w:rsidRPr="00FC0544" w:rsidRDefault="00FC0544" w:rsidP="002802BA">
      <w:pPr>
        <w:numPr>
          <w:ilvl w:val="0"/>
          <w:numId w:val="97"/>
        </w:numPr>
        <w:spacing w:after="0" w:line="240" w:lineRule="auto"/>
        <w:jc w:val="both"/>
        <w:rPr>
          <w:rFonts w:ascii="Times New Roman" w:eastAsia="Times New Roman" w:hAnsi="Times New Roman" w:cs="Times New Roman"/>
          <w:sz w:val="24"/>
          <w:szCs w:val="24"/>
        </w:rPr>
      </w:pPr>
      <w:r w:rsidRPr="00FC0544">
        <w:rPr>
          <w:rFonts w:ascii="Times New Roman" w:eastAsia="Times New Roman" w:hAnsi="Times New Roman" w:cs="Times New Roman"/>
          <w:sz w:val="24"/>
          <w:szCs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FC0544" w:rsidRPr="00FC0544" w:rsidRDefault="00FC0544" w:rsidP="002802BA">
      <w:pPr>
        <w:numPr>
          <w:ilvl w:val="0"/>
          <w:numId w:val="97"/>
        </w:numPr>
        <w:spacing w:after="0" w:line="240" w:lineRule="auto"/>
        <w:jc w:val="both"/>
        <w:rPr>
          <w:rFonts w:ascii="Times New Roman" w:eastAsia="Times New Roman" w:hAnsi="Times New Roman" w:cs="Times New Roman"/>
          <w:sz w:val="24"/>
          <w:szCs w:val="24"/>
        </w:rPr>
      </w:pPr>
      <w:r w:rsidRPr="00FC0544">
        <w:rPr>
          <w:rFonts w:ascii="Times New Roman" w:eastAsia="Times New Roman" w:hAnsi="Times New Roman" w:cs="Times New Roman"/>
          <w:sz w:val="24"/>
          <w:szCs w:val="24"/>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FC0544" w:rsidRPr="00FC0544" w:rsidRDefault="00FC0544" w:rsidP="002802BA">
      <w:pPr>
        <w:numPr>
          <w:ilvl w:val="0"/>
          <w:numId w:val="97"/>
        </w:numPr>
        <w:spacing w:after="0" w:line="240" w:lineRule="auto"/>
        <w:jc w:val="both"/>
        <w:rPr>
          <w:rFonts w:ascii="Times New Roman" w:eastAsia="Times New Roman" w:hAnsi="Times New Roman" w:cs="Times New Roman"/>
          <w:sz w:val="24"/>
          <w:szCs w:val="24"/>
        </w:rPr>
      </w:pPr>
      <w:r w:rsidRPr="00FC0544">
        <w:rPr>
          <w:rFonts w:ascii="Times New Roman" w:eastAsia="Times New Roman" w:hAnsi="Times New Roman" w:cs="Times New Roman"/>
          <w:sz w:val="24"/>
          <w:szCs w:val="24"/>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FC0544" w:rsidRPr="00FC0544" w:rsidRDefault="00FC0544" w:rsidP="002802BA">
      <w:pPr>
        <w:numPr>
          <w:ilvl w:val="0"/>
          <w:numId w:val="97"/>
        </w:numPr>
        <w:spacing w:after="0" w:line="240" w:lineRule="auto"/>
        <w:jc w:val="both"/>
        <w:rPr>
          <w:rFonts w:ascii="Times New Roman" w:eastAsia="Times New Roman" w:hAnsi="Times New Roman" w:cs="Times New Roman"/>
          <w:sz w:val="24"/>
          <w:szCs w:val="24"/>
        </w:rPr>
      </w:pPr>
      <w:r w:rsidRPr="00FC0544">
        <w:rPr>
          <w:rFonts w:ascii="Times New Roman" w:eastAsia="Times New Roman" w:hAnsi="Times New Roman" w:cs="Times New Roman"/>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FC0544" w:rsidRPr="00FC0544" w:rsidRDefault="00FC0544" w:rsidP="002802BA">
      <w:pPr>
        <w:numPr>
          <w:ilvl w:val="0"/>
          <w:numId w:val="97"/>
        </w:numPr>
        <w:spacing w:after="0" w:line="240" w:lineRule="auto"/>
        <w:jc w:val="both"/>
        <w:rPr>
          <w:rFonts w:ascii="Times New Roman" w:eastAsia="Times New Roman" w:hAnsi="Times New Roman" w:cs="Times New Roman"/>
          <w:sz w:val="24"/>
          <w:szCs w:val="24"/>
        </w:rPr>
      </w:pPr>
      <w:r w:rsidRPr="00FC0544">
        <w:rPr>
          <w:rFonts w:ascii="Times New Roman" w:eastAsia="Times New Roman" w:hAnsi="Times New Roman" w:cs="Times New Roman"/>
          <w:sz w:val="24"/>
          <w:szCs w:val="24"/>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FC0544" w:rsidRPr="00FC0544" w:rsidRDefault="00FC0544" w:rsidP="002802BA">
      <w:pPr>
        <w:numPr>
          <w:ilvl w:val="0"/>
          <w:numId w:val="97"/>
        </w:numPr>
        <w:spacing w:after="0" w:line="240" w:lineRule="auto"/>
        <w:jc w:val="both"/>
        <w:rPr>
          <w:rFonts w:ascii="Times New Roman" w:eastAsia="Times New Roman" w:hAnsi="Times New Roman" w:cs="Times New Roman"/>
          <w:sz w:val="24"/>
          <w:szCs w:val="24"/>
        </w:rPr>
      </w:pPr>
      <w:r w:rsidRPr="00FC0544">
        <w:rPr>
          <w:rFonts w:ascii="Times New Roman" w:eastAsia="Times New Roman" w:hAnsi="Times New Roman" w:cs="Times New Roman"/>
          <w:sz w:val="24"/>
          <w:szCs w:val="24"/>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FC0544" w:rsidRPr="00FC0544" w:rsidRDefault="00FC0544" w:rsidP="00FC0544">
      <w:pPr>
        <w:spacing w:after="0" w:line="240" w:lineRule="auto"/>
        <w:jc w:val="both"/>
        <w:rPr>
          <w:rFonts w:ascii="Times New Roman" w:eastAsia="Times New Roman" w:hAnsi="Times New Roman" w:cs="Times New Roman"/>
          <w:b/>
          <w:sz w:val="24"/>
          <w:szCs w:val="24"/>
        </w:rPr>
      </w:pPr>
      <w:r w:rsidRPr="00FC0544">
        <w:rPr>
          <w:rFonts w:ascii="Times New Roman" w:eastAsia="Times New Roman" w:hAnsi="Times New Roman" w:cs="Times New Roman"/>
          <w:b/>
          <w:sz w:val="24"/>
          <w:szCs w:val="24"/>
        </w:rPr>
        <w:t xml:space="preserve"> Личностные результаты в сфере отношений обучающихся с окружающими людьми: </w:t>
      </w:r>
    </w:p>
    <w:p w:rsidR="00FC0544" w:rsidRPr="00FC0544" w:rsidRDefault="00FC0544" w:rsidP="002802BA">
      <w:pPr>
        <w:numPr>
          <w:ilvl w:val="0"/>
          <w:numId w:val="98"/>
        </w:numPr>
        <w:spacing w:after="0" w:line="240" w:lineRule="auto"/>
        <w:jc w:val="both"/>
        <w:rPr>
          <w:rFonts w:ascii="Times New Roman" w:eastAsia="Times New Roman" w:hAnsi="Times New Roman" w:cs="Times New Roman"/>
          <w:sz w:val="24"/>
          <w:szCs w:val="24"/>
        </w:rPr>
      </w:pPr>
      <w:r w:rsidRPr="00FC0544">
        <w:rPr>
          <w:rFonts w:ascii="Times New Roman" w:eastAsia="Times New Roman" w:hAnsi="Times New Roman" w:cs="Times New Roman"/>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FC0544" w:rsidRPr="00FC0544" w:rsidRDefault="00FC0544" w:rsidP="002802BA">
      <w:pPr>
        <w:numPr>
          <w:ilvl w:val="0"/>
          <w:numId w:val="98"/>
        </w:numPr>
        <w:spacing w:after="0" w:line="240" w:lineRule="auto"/>
        <w:jc w:val="both"/>
        <w:rPr>
          <w:rFonts w:ascii="Times New Roman" w:eastAsia="Times New Roman" w:hAnsi="Times New Roman" w:cs="Times New Roman"/>
          <w:sz w:val="24"/>
          <w:szCs w:val="24"/>
        </w:rPr>
      </w:pPr>
      <w:r w:rsidRPr="00FC0544">
        <w:rPr>
          <w:rFonts w:ascii="Times New Roman" w:eastAsia="Times New Roman" w:hAnsi="Times New Roman" w:cs="Times New Roman"/>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FC0544" w:rsidRPr="00FC0544" w:rsidRDefault="00FC0544" w:rsidP="002802BA">
      <w:pPr>
        <w:numPr>
          <w:ilvl w:val="0"/>
          <w:numId w:val="98"/>
        </w:numPr>
        <w:spacing w:after="0" w:line="240" w:lineRule="auto"/>
        <w:jc w:val="both"/>
        <w:rPr>
          <w:rFonts w:ascii="Times New Roman" w:eastAsia="Times New Roman" w:hAnsi="Times New Roman" w:cs="Times New Roman"/>
          <w:sz w:val="24"/>
          <w:szCs w:val="24"/>
        </w:rPr>
      </w:pPr>
      <w:r w:rsidRPr="00FC0544">
        <w:rPr>
          <w:rFonts w:ascii="Times New Roman" w:eastAsia="Times New Roman" w:hAnsi="Times New Roman" w:cs="Times New Roman"/>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FC0544" w:rsidRPr="00FC0544" w:rsidRDefault="00FC0544" w:rsidP="002802BA">
      <w:pPr>
        <w:numPr>
          <w:ilvl w:val="0"/>
          <w:numId w:val="98"/>
        </w:numPr>
        <w:spacing w:after="0" w:line="240" w:lineRule="auto"/>
        <w:jc w:val="both"/>
        <w:rPr>
          <w:rFonts w:ascii="Times New Roman" w:eastAsia="Times New Roman" w:hAnsi="Times New Roman" w:cs="Times New Roman"/>
          <w:sz w:val="24"/>
          <w:szCs w:val="24"/>
        </w:rPr>
      </w:pPr>
      <w:r w:rsidRPr="00FC0544">
        <w:rPr>
          <w:rFonts w:ascii="Times New Roman" w:eastAsia="Times New Roman" w:hAnsi="Times New Roman" w:cs="Times New Roman"/>
          <w:sz w:val="24"/>
          <w:szCs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FC0544" w:rsidRPr="00FC0544" w:rsidRDefault="00FC0544" w:rsidP="002802BA">
      <w:pPr>
        <w:numPr>
          <w:ilvl w:val="0"/>
          <w:numId w:val="98"/>
        </w:numPr>
        <w:spacing w:after="0" w:line="240" w:lineRule="auto"/>
        <w:jc w:val="both"/>
        <w:rPr>
          <w:rFonts w:ascii="Times New Roman" w:eastAsia="Times New Roman" w:hAnsi="Times New Roman" w:cs="Times New Roman"/>
          <w:sz w:val="24"/>
          <w:szCs w:val="24"/>
        </w:rPr>
      </w:pPr>
      <w:r w:rsidRPr="00FC0544">
        <w:rPr>
          <w:rFonts w:ascii="Times New Roman" w:eastAsia="Times New Roman" w:hAnsi="Times New Roman" w:cs="Times New Roman"/>
          <w:sz w:val="24"/>
          <w:szCs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FC0544" w:rsidRPr="00FC0544" w:rsidRDefault="00FC0544" w:rsidP="00FC0544">
      <w:pPr>
        <w:spacing w:after="0" w:line="240" w:lineRule="auto"/>
        <w:jc w:val="both"/>
        <w:rPr>
          <w:rFonts w:ascii="Times New Roman" w:eastAsia="Times New Roman" w:hAnsi="Times New Roman" w:cs="Times New Roman"/>
          <w:b/>
          <w:sz w:val="24"/>
          <w:szCs w:val="24"/>
        </w:rPr>
      </w:pPr>
      <w:r w:rsidRPr="00FC0544">
        <w:rPr>
          <w:rFonts w:ascii="Times New Roman" w:eastAsia="Times New Roman" w:hAnsi="Times New Roman" w:cs="Times New Roman"/>
          <w:b/>
          <w:sz w:val="24"/>
          <w:szCs w:val="24"/>
        </w:rPr>
        <w:t xml:space="preserve">Личностные результаты в сфере отношений обучающихся к окружающему миру, живой природе, художественной культуре: </w:t>
      </w:r>
    </w:p>
    <w:p w:rsidR="00FC0544" w:rsidRPr="00FC0544" w:rsidRDefault="00FC0544" w:rsidP="002802BA">
      <w:pPr>
        <w:numPr>
          <w:ilvl w:val="0"/>
          <w:numId w:val="99"/>
        </w:numPr>
        <w:spacing w:after="0" w:line="240" w:lineRule="auto"/>
        <w:jc w:val="both"/>
        <w:rPr>
          <w:rFonts w:ascii="Times New Roman" w:eastAsia="Times New Roman" w:hAnsi="Times New Roman" w:cs="Times New Roman"/>
          <w:sz w:val="24"/>
          <w:szCs w:val="24"/>
        </w:rPr>
      </w:pPr>
      <w:r w:rsidRPr="00FC0544">
        <w:rPr>
          <w:rFonts w:ascii="Times New Roman" w:eastAsia="Times New Roman" w:hAnsi="Times New Roman" w:cs="Times New Roman"/>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FC0544" w:rsidRPr="00FC0544" w:rsidRDefault="00FC0544" w:rsidP="002802BA">
      <w:pPr>
        <w:numPr>
          <w:ilvl w:val="0"/>
          <w:numId w:val="99"/>
        </w:numPr>
        <w:spacing w:after="0" w:line="240" w:lineRule="auto"/>
        <w:jc w:val="both"/>
        <w:rPr>
          <w:rFonts w:ascii="Times New Roman" w:eastAsia="Times New Roman" w:hAnsi="Times New Roman" w:cs="Times New Roman"/>
          <w:sz w:val="24"/>
          <w:szCs w:val="24"/>
        </w:rPr>
      </w:pPr>
      <w:r w:rsidRPr="00FC0544">
        <w:rPr>
          <w:rFonts w:ascii="Times New Roman" w:eastAsia="Times New Roman" w:hAnsi="Times New Roman" w:cs="Times New Roman"/>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FC0544" w:rsidRPr="00FC0544" w:rsidRDefault="00FC0544" w:rsidP="002802BA">
      <w:pPr>
        <w:numPr>
          <w:ilvl w:val="0"/>
          <w:numId w:val="99"/>
        </w:numPr>
        <w:spacing w:after="0" w:line="240" w:lineRule="auto"/>
        <w:jc w:val="both"/>
        <w:rPr>
          <w:rFonts w:ascii="Times New Roman" w:eastAsia="Times New Roman" w:hAnsi="Times New Roman" w:cs="Times New Roman"/>
          <w:sz w:val="24"/>
          <w:szCs w:val="24"/>
        </w:rPr>
      </w:pPr>
      <w:r w:rsidRPr="00FC0544">
        <w:rPr>
          <w:rFonts w:ascii="Times New Roman" w:eastAsia="Times New Roman" w:hAnsi="Times New Roman" w:cs="Times New Roman"/>
          <w:sz w:val="24"/>
          <w:szCs w:val="24"/>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FC0544" w:rsidRPr="00FC0544" w:rsidRDefault="00FC0544" w:rsidP="002802BA">
      <w:pPr>
        <w:numPr>
          <w:ilvl w:val="0"/>
          <w:numId w:val="99"/>
        </w:numPr>
        <w:spacing w:after="0" w:line="240" w:lineRule="auto"/>
        <w:jc w:val="both"/>
        <w:rPr>
          <w:rFonts w:ascii="Times New Roman" w:eastAsia="Times New Roman" w:hAnsi="Times New Roman" w:cs="Times New Roman"/>
          <w:sz w:val="24"/>
          <w:szCs w:val="24"/>
        </w:rPr>
      </w:pPr>
      <w:r w:rsidRPr="00FC0544">
        <w:rPr>
          <w:rFonts w:ascii="Times New Roman" w:eastAsia="Times New Roman" w:hAnsi="Times New Roman" w:cs="Times New Roman"/>
          <w:sz w:val="24"/>
          <w:szCs w:val="24"/>
        </w:rPr>
        <w:t xml:space="preserve">эстетическое отношения к миру, готовность к эстетическому обустройству собственного быта. </w:t>
      </w:r>
    </w:p>
    <w:p w:rsidR="00FC0544" w:rsidRPr="00FC0544" w:rsidRDefault="00FC0544" w:rsidP="00FC0544">
      <w:pPr>
        <w:spacing w:after="0" w:line="240" w:lineRule="auto"/>
        <w:jc w:val="both"/>
        <w:rPr>
          <w:rFonts w:ascii="Times New Roman" w:eastAsia="Times New Roman" w:hAnsi="Times New Roman" w:cs="Times New Roman"/>
          <w:b/>
          <w:sz w:val="24"/>
          <w:szCs w:val="24"/>
        </w:rPr>
      </w:pPr>
      <w:r w:rsidRPr="00FC0544">
        <w:rPr>
          <w:rFonts w:ascii="Times New Roman" w:eastAsia="Times New Roman" w:hAnsi="Times New Roman" w:cs="Times New Roman"/>
          <w:b/>
          <w:sz w:val="24"/>
          <w:szCs w:val="24"/>
        </w:rPr>
        <w:t xml:space="preserve"> Личностные результаты в сфере отношений обучающихся к семье и родителям, в том числе подготовка к семейной жизни:</w:t>
      </w:r>
    </w:p>
    <w:p w:rsidR="00FC0544" w:rsidRPr="00FC0544" w:rsidRDefault="00FC0544" w:rsidP="002802BA">
      <w:pPr>
        <w:numPr>
          <w:ilvl w:val="0"/>
          <w:numId w:val="100"/>
        </w:numPr>
        <w:spacing w:after="0" w:line="240" w:lineRule="auto"/>
        <w:jc w:val="both"/>
        <w:rPr>
          <w:rFonts w:ascii="Times New Roman" w:eastAsia="Times New Roman" w:hAnsi="Times New Roman" w:cs="Times New Roman"/>
          <w:sz w:val="24"/>
          <w:szCs w:val="24"/>
        </w:rPr>
      </w:pPr>
      <w:r w:rsidRPr="00FC0544">
        <w:rPr>
          <w:rFonts w:ascii="Times New Roman" w:eastAsia="Times New Roman" w:hAnsi="Times New Roman" w:cs="Times New Roman"/>
          <w:sz w:val="24"/>
          <w:szCs w:val="24"/>
        </w:rPr>
        <w:t xml:space="preserve">ответственное отношение к созданию семьи на основе осознанного принятия ценностей семейной жизни; </w:t>
      </w:r>
    </w:p>
    <w:p w:rsidR="00FC0544" w:rsidRPr="00FC0544" w:rsidRDefault="00FC0544" w:rsidP="002802BA">
      <w:pPr>
        <w:numPr>
          <w:ilvl w:val="0"/>
          <w:numId w:val="100"/>
        </w:numPr>
        <w:spacing w:after="0" w:line="240" w:lineRule="auto"/>
        <w:jc w:val="both"/>
        <w:rPr>
          <w:rFonts w:ascii="Times New Roman" w:eastAsia="Times New Roman" w:hAnsi="Times New Roman" w:cs="Times New Roman"/>
          <w:sz w:val="24"/>
          <w:szCs w:val="24"/>
        </w:rPr>
      </w:pPr>
      <w:r w:rsidRPr="00FC0544">
        <w:rPr>
          <w:rFonts w:ascii="Times New Roman" w:eastAsia="Times New Roman" w:hAnsi="Times New Roman" w:cs="Times New Roman"/>
          <w:sz w:val="24"/>
          <w:szCs w:val="24"/>
        </w:rPr>
        <w:t xml:space="preserve">положительный образ семьи, отцовства и материнства, традиционных семейных ценностей. </w:t>
      </w:r>
    </w:p>
    <w:p w:rsidR="00FC0544" w:rsidRPr="00FC0544" w:rsidRDefault="00FC0544" w:rsidP="00FC0544">
      <w:pPr>
        <w:spacing w:after="0" w:line="240" w:lineRule="auto"/>
        <w:jc w:val="both"/>
        <w:rPr>
          <w:rFonts w:ascii="Times New Roman" w:eastAsia="Times New Roman" w:hAnsi="Times New Roman" w:cs="Times New Roman"/>
          <w:b/>
          <w:sz w:val="24"/>
          <w:szCs w:val="24"/>
        </w:rPr>
      </w:pPr>
      <w:r w:rsidRPr="00FC0544">
        <w:rPr>
          <w:rFonts w:ascii="Times New Roman" w:eastAsia="Times New Roman" w:hAnsi="Times New Roman" w:cs="Times New Roman"/>
          <w:b/>
          <w:sz w:val="24"/>
          <w:szCs w:val="24"/>
        </w:rPr>
        <w:t>Личностные результаты в сфере отношения обучающихся к труду, в сфере социально-экономических отношений:</w:t>
      </w:r>
    </w:p>
    <w:p w:rsidR="00FC0544" w:rsidRPr="00FC0544" w:rsidRDefault="00FC0544" w:rsidP="002802BA">
      <w:pPr>
        <w:numPr>
          <w:ilvl w:val="0"/>
          <w:numId w:val="101"/>
        </w:numPr>
        <w:spacing w:after="0" w:line="240" w:lineRule="auto"/>
        <w:jc w:val="both"/>
        <w:rPr>
          <w:rFonts w:ascii="Times New Roman" w:eastAsia="Times New Roman" w:hAnsi="Times New Roman" w:cs="Times New Roman"/>
          <w:sz w:val="24"/>
          <w:szCs w:val="24"/>
        </w:rPr>
      </w:pPr>
      <w:r w:rsidRPr="00FC0544">
        <w:rPr>
          <w:rFonts w:ascii="Times New Roman" w:eastAsia="Times New Roman" w:hAnsi="Times New Roman" w:cs="Times New Roman"/>
          <w:sz w:val="24"/>
          <w:szCs w:val="24"/>
        </w:rPr>
        <w:t xml:space="preserve">уважение ко всем формам собственности, готовность к защите своей собственности, </w:t>
      </w:r>
    </w:p>
    <w:p w:rsidR="00FC0544" w:rsidRPr="00FC0544" w:rsidRDefault="00FC0544" w:rsidP="002802BA">
      <w:pPr>
        <w:numPr>
          <w:ilvl w:val="0"/>
          <w:numId w:val="101"/>
        </w:numPr>
        <w:spacing w:after="0" w:line="240" w:lineRule="auto"/>
        <w:jc w:val="both"/>
        <w:rPr>
          <w:rFonts w:ascii="Times New Roman" w:eastAsia="Times New Roman" w:hAnsi="Times New Roman" w:cs="Times New Roman"/>
          <w:sz w:val="24"/>
          <w:szCs w:val="24"/>
        </w:rPr>
      </w:pPr>
      <w:r w:rsidRPr="00FC0544">
        <w:rPr>
          <w:rFonts w:ascii="Times New Roman" w:eastAsia="Times New Roman" w:hAnsi="Times New Roman" w:cs="Times New Roman"/>
          <w:sz w:val="24"/>
          <w:szCs w:val="24"/>
        </w:rPr>
        <w:t>осознанный выбор будущей профессии как путь и способ реализации собственных жизненных планов;</w:t>
      </w:r>
    </w:p>
    <w:p w:rsidR="00FC0544" w:rsidRPr="00FC0544" w:rsidRDefault="00FC0544" w:rsidP="002802BA">
      <w:pPr>
        <w:numPr>
          <w:ilvl w:val="0"/>
          <w:numId w:val="101"/>
        </w:numPr>
        <w:spacing w:after="0" w:line="240" w:lineRule="auto"/>
        <w:jc w:val="both"/>
        <w:rPr>
          <w:rFonts w:ascii="Times New Roman" w:eastAsia="Times New Roman" w:hAnsi="Times New Roman" w:cs="Times New Roman"/>
          <w:sz w:val="24"/>
          <w:szCs w:val="24"/>
        </w:rPr>
      </w:pPr>
      <w:r w:rsidRPr="00FC0544">
        <w:rPr>
          <w:rFonts w:ascii="Times New Roman" w:eastAsia="Times New Roman" w:hAnsi="Times New Roman" w:cs="Times New Roman"/>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FC0544" w:rsidRPr="00FC0544" w:rsidRDefault="00FC0544" w:rsidP="002802BA">
      <w:pPr>
        <w:numPr>
          <w:ilvl w:val="0"/>
          <w:numId w:val="101"/>
        </w:numPr>
        <w:spacing w:after="0" w:line="240" w:lineRule="auto"/>
        <w:jc w:val="both"/>
        <w:rPr>
          <w:rFonts w:ascii="Times New Roman" w:eastAsia="Times New Roman" w:hAnsi="Times New Roman" w:cs="Times New Roman"/>
          <w:sz w:val="24"/>
          <w:szCs w:val="24"/>
        </w:rPr>
      </w:pPr>
      <w:r w:rsidRPr="00FC0544">
        <w:rPr>
          <w:rFonts w:ascii="Times New Roman" w:eastAsia="Times New Roman" w:hAnsi="Times New Roman" w:cs="Times New Roman"/>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FC0544" w:rsidRPr="00FC0544" w:rsidRDefault="00FC0544" w:rsidP="002802BA">
      <w:pPr>
        <w:numPr>
          <w:ilvl w:val="0"/>
          <w:numId w:val="101"/>
        </w:numPr>
        <w:spacing w:after="0" w:line="240" w:lineRule="auto"/>
        <w:jc w:val="both"/>
        <w:rPr>
          <w:rFonts w:ascii="Times New Roman" w:eastAsia="Times New Roman" w:hAnsi="Times New Roman" w:cs="Times New Roman"/>
          <w:sz w:val="24"/>
          <w:szCs w:val="24"/>
        </w:rPr>
      </w:pPr>
      <w:r w:rsidRPr="00FC0544">
        <w:rPr>
          <w:rFonts w:ascii="Times New Roman" w:eastAsia="Times New Roman" w:hAnsi="Times New Roman" w:cs="Times New Roman"/>
          <w:sz w:val="24"/>
          <w:szCs w:val="24"/>
        </w:rPr>
        <w:t>готовность к самообслуживанию, включая обучение и выполнение домашних обязанностей.</w:t>
      </w:r>
    </w:p>
    <w:p w:rsidR="00FC0544" w:rsidRPr="00FC0544" w:rsidRDefault="00FC0544" w:rsidP="00FC0544">
      <w:pPr>
        <w:spacing w:after="0" w:line="240" w:lineRule="auto"/>
        <w:jc w:val="both"/>
        <w:rPr>
          <w:rFonts w:ascii="Times New Roman" w:eastAsia="Times New Roman" w:hAnsi="Times New Roman" w:cs="Times New Roman"/>
          <w:b/>
          <w:sz w:val="24"/>
          <w:szCs w:val="24"/>
        </w:rPr>
      </w:pPr>
      <w:r w:rsidRPr="00FC0544">
        <w:rPr>
          <w:rFonts w:ascii="Times New Roman" w:eastAsia="Times New Roman" w:hAnsi="Times New Roman" w:cs="Times New Roman"/>
          <w:b/>
          <w:sz w:val="24"/>
          <w:szCs w:val="24"/>
        </w:rPr>
        <w:t>Личностные результаты в сфере физического, психологического, социального и академического благополучия обучающихся:</w:t>
      </w:r>
    </w:p>
    <w:p w:rsidR="00FC0544" w:rsidRPr="00FC0544" w:rsidRDefault="00FC0544" w:rsidP="002802BA">
      <w:pPr>
        <w:numPr>
          <w:ilvl w:val="0"/>
          <w:numId w:val="102"/>
        </w:numPr>
        <w:spacing w:after="0" w:line="240" w:lineRule="auto"/>
        <w:jc w:val="both"/>
        <w:rPr>
          <w:rFonts w:ascii="Times New Roman" w:eastAsia="Times New Roman" w:hAnsi="Times New Roman" w:cs="Times New Roman"/>
          <w:sz w:val="24"/>
          <w:szCs w:val="24"/>
        </w:rPr>
      </w:pPr>
      <w:r w:rsidRPr="00FC0544">
        <w:rPr>
          <w:rFonts w:ascii="Times New Roman" w:eastAsia="Times New Roman" w:hAnsi="Times New Roman" w:cs="Times New Roman"/>
          <w:sz w:val="24"/>
          <w:szCs w:val="24"/>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FC0544" w:rsidRPr="00FC0544" w:rsidRDefault="00FC0544" w:rsidP="00FC0544">
      <w:pPr>
        <w:spacing w:after="0" w:line="240" w:lineRule="auto"/>
        <w:jc w:val="center"/>
        <w:rPr>
          <w:rFonts w:ascii="Times New Roman" w:hAnsi="Times New Roman" w:cs="Times New Roman"/>
          <w:b/>
          <w:sz w:val="24"/>
          <w:szCs w:val="24"/>
          <w:u w:val="single"/>
        </w:rPr>
      </w:pPr>
      <w:r w:rsidRPr="00FC0544">
        <w:rPr>
          <w:rFonts w:ascii="Times New Roman" w:hAnsi="Times New Roman" w:cs="Times New Roman"/>
          <w:b/>
          <w:sz w:val="24"/>
          <w:szCs w:val="24"/>
          <w:u w:val="single"/>
        </w:rPr>
        <w:t>Метапредметные результаты</w:t>
      </w:r>
    </w:p>
    <w:p w:rsidR="00FC0544" w:rsidRPr="00FC0544" w:rsidRDefault="00FC0544" w:rsidP="00FC0544">
      <w:pPr>
        <w:spacing w:after="0" w:line="240" w:lineRule="auto"/>
        <w:ind w:firstLine="708"/>
        <w:jc w:val="both"/>
        <w:rPr>
          <w:rFonts w:ascii="Times New Roman" w:eastAsia="Times New Roman" w:hAnsi="Times New Roman" w:cs="Times New Roman"/>
          <w:sz w:val="24"/>
          <w:szCs w:val="24"/>
        </w:rPr>
      </w:pPr>
      <w:r w:rsidRPr="00FC0544">
        <w:rPr>
          <w:rFonts w:ascii="Times New Roman" w:eastAsia="Times New Roman" w:hAnsi="Times New Roman" w:cs="Times New Roman"/>
          <w:sz w:val="24"/>
          <w:szCs w:val="24"/>
        </w:rPr>
        <w:t>Метапредметные результаты освоения основной образовательной программы по предмету «Индивидуальный проект» представлены тремя группами универсальных учебных действий (УУД):</w:t>
      </w:r>
    </w:p>
    <w:p w:rsidR="00FC0544" w:rsidRPr="00FC0544" w:rsidRDefault="00FC0544" w:rsidP="002802BA">
      <w:pPr>
        <w:numPr>
          <w:ilvl w:val="0"/>
          <w:numId w:val="103"/>
        </w:numPr>
        <w:spacing w:after="0" w:line="240" w:lineRule="auto"/>
        <w:ind w:left="284" w:hanging="284"/>
        <w:jc w:val="both"/>
        <w:rPr>
          <w:rFonts w:ascii="Times New Roman" w:eastAsia="Times New Roman" w:hAnsi="Times New Roman" w:cs="Times New Roman"/>
          <w:b/>
          <w:sz w:val="24"/>
          <w:szCs w:val="24"/>
        </w:rPr>
      </w:pPr>
      <w:r w:rsidRPr="00FC0544">
        <w:rPr>
          <w:rFonts w:ascii="Times New Roman" w:eastAsia="Times New Roman" w:hAnsi="Times New Roman" w:cs="Times New Roman"/>
          <w:b/>
          <w:sz w:val="24"/>
          <w:szCs w:val="24"/>
        </w:rPr>
        <w:t>Регулятивные универсальные учебные действия</w:t>
      </w:r>
    </w:p>
    <w:p w:rsidR="00FC0544" w:rsidRPr="00FC0544" w:rsidRDefault="00FC0544" w:rsidP="00FC0544">
      <w:pPr>
        <w:spacing w:after="0" w:line="240" w:lineRule="auto"/>
        <w:jc w:val="both"/>
        <w:rPr>
          <w:rFonts w:ascii="Times New Roman" w:eastAsia="Times New Roman" w:hAnsi="Times New Roman" w:cs="Times New Roman"/>
          <w:b/>
          <w:sz w:val="24"/>
          <w:szCs w:val="24"/>
        </w:rPr>
      </w:pPr>
      <w:r w:rsidRPr="00FC0544">
        <w:rPr>
          <w:rFonts w:ascii="Times New Roman" w:eastAsia="Times New Roman" w:hAnsi="Times New Roman" w:cs="Times New Roman"/>
          <w:b/>
          <w:sz w:val="24"/>
          <w:szCs w:val="24"/>
        </w:rPr>
        <w:t>Выпускник научится:</w:t>
      </w:r>
    </w:p>
    <w:p w:rsidR="00FC0544" w:rsidRPr="00FC0544" w:rsidRDefault="00FC0544" w:rsidP="002802BA">
      <w:pPr>
        <w:numPr>
          <w:ilvl w:val="0"/>
          <w:numId w:val="104"/>
        </w:numPr>
        <w:spacing w:after="0" w:line="240" w:lineRule="auto"/>
        <w:jc w:val="both"/>
        <w:rPr>
          <w:rFonts w:ascii="Times New Roman" w:eastAsia="Times New Roman" w:hAnsi="Times New Roman" w:cs="Times New Roman"/>
          <w:sz w:val="24"/>
          <w:szCs w:val="24"/>
        </w:rPr>
      </w:pPr>
      <w:r w:rsidRPr="00FC0544">
        <w:rPr>
          <w:rFonts w:ascii="Times New Roman" w:eastAsia="Times New Roman" w:hAnsi="Times New Roman" w:cs="Times New Roman"/>
          <w:sz w:val="24"/>
          <w:szCs w:val="24"/>
        </w:rPr>
        <w:t>самостоятельно определять цели, задавать параметры и критерии, по которым можно определить, что цель достигнута;</w:t>
      </w:r>
    </w:p>
    <w:p w:rsidR="00FC0544" w:rsidRPr="00FC0544" w:rsidRDefault="00FC0544" w:rsidP="002802BA">
      <w:pPr>
        <w:numPr>
          <w:ilvl w:val="0"/>
          <w:numId w:val="104"/>
        </w:numPr>
        <w:spacing w:after="0" w:line="240" w:lineRule="auto"/>
        <w:jc w:val="both"/>
        <w:rPr>
          <w:rFonts w:ascii="Times New Roman" w:eastAsia="Times New Roman" w:hAnsi="Times New Roman" w:cs="Times New Roman"/>
          <w:sz w:val="24"/>
          <w:szCs w:val="24"/>
        </w:rPr>
      </w:pPr>
      <w:r w:rsidRPr="00FC0544">
        <w:rPr>
          <w:rFonts w:ascii="Times New Roman" w:eastAsia="Times New Roman" w:hAnsi="Times New Roman" w:cs="Times New Roman"/>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FC0544" w:rsidRPr="00FC0544" w:rsidRDefault="00FC0544" w:rsidP="002802BA">
      <w:pPr>
        <w:numPr>
          <w:ilvl w:val="0"/>
          <w:numId w:val="104"/>
        </w:numPr>
        <w:spacing w:after="0" w:line="240" w:lineRule="auto"/>
        <w:jc w:val="both"/>
        <w:rPr>
          <w:rFonts w:ascii="Times New Roman" w:eastAsia="Times New Roman" w:hAnsi="Times New Roman" w:cs="Times New Roman"/>
          <w:sz w:val="24"/>
          <w:szCs w:val="24"/>
        </w:rPr>
      </w:pPr>
      <w:r w:rsidRPr="00FC0544">
        <w:rPr>
          <w:rFonts w:ascii="Times New Roman" w:eastAsia="Times New Roman" w:hAnsi="Times New Roman" w:cs="Times New Roman"/>
          <w:sz w:val="24"/>
          <w:szCs w:val="24"/>
        </w:rPr>
        <w:t>ставить и формулировать собственные задачи в образовательной деятельности и жизненных ситуациях;</w:t>
      </w:r>
    </w:p>
    <w:p w:rsidR="00FC0544" w:rsidRPr="00FC0544" w:rsidRDefault="00FC0544" w:rsidP="002802BA">
      <w:pPr>
        <w:numPr>
          <w:ilvl w:val="0"/>
          <w:numId w:val="104"/>
        </w:numPr>
        <w:spacing w:after="0" w:line="240" w:lineRule="auto"/>
        <w:jc w:val="both"/>
        <w:rPr>
          <w:rFonts w:ascii="Times New Roman" w:eastAsia="Times New Roman" w:hAnsi="Times New Roman" w:cs="Times New Roman"/>
          <w:sz w:val="24"/>
          <w:szCs w:val="24"/>
        </w:rPr>
      </w:pPr>
      <w:r w:rsidRPr="00FC0544">
        <w:rPr>
          <w:rFonts w:ascii="Times New Roman" w:eastAsia="Times New Roman" w:hAnsi="Times New Roman" w:cs="Times New Roman"/>
          <w:sz w:val="24"/>
          <w:szCs w:val="24"/>
        </w:rPr>
        <w:t>оценивать ресурсы, в том числе время и другие нематериальные ресурсы, необходимые для достижения поставленной цели;</w:t>
      </w:r>
    </w:p>
    <w:p w:rsidR="00FC0544" w:rsidRPr="00FC0544" w:rsidRDefault="00FC0544" w:rsidP="002802BA">
      <w:pPr>
        <w:numPr>
          <w:ilvl w:val="0"/>
          <w:numId w:val="104"/>
        </w:numPr>
        <w:spacing w:after="0" w:line="240" w:lineRule="auto"/>
        <w:jc w:val="both"/>
        <w:rPr>
          <w:rFonts w:ascii="Times New Roman" w:eastAsia="Times New Roman" w:hAnsi="Times New Roman" w:cs="Times New Roman"/>
          <w:sz w:val="24"/>
          <w:szCs w:val="24"/>
        </w:rPr>
      </w:pPr>
      <w:r w:rsidRPr="00FC0544">
        <w:rPr>
          <w:rFonts w:ascii="Times New Roman" w:eastAsia="Times New Roman" w:hAnsi="Times New Roman" w:cs="Times New Roman"/>
          <w:sz w:val="24"/>
          <w:szCs w:val="24"/>
        </w:rPr>
        <w:t xml:space="preserve">выбирать путь достижения цели, планировать решение поставленных задач, оптимизируя материальные и нематериальные затраты; </w:t>
      </w:r>
    </w:p>
    <w:p w:rsidR="00FC0544" w:rsidRPr="00FC0544" w:rsidRDefault="00FC0544" w:rsidP="002802BA">
      <w:pPr>
        <w:numPr>
          <w:ilvl w:val="0"/>
          <w:numId w:val="104"/>
        </w:numPr>
        <w:spacing w:after="0" w:line="240" w:lineRule="auto"/>
        <w:jc w:val="both"/>
        <w:rPr>
          <w:rFonts w:ascii="Times New Roman" w:eastAsia="Times New Roman" w:hAnsi="Times New Roman" w:cs="Times New Roman"/>
          <w:sz w:val="24"/>
          <w:szCs w:val="24"/>
        </w:rPr>
      </w:pPr>
      <w:r w:rsidRPr="00FC0544">
        <w:rPr>
          <w:rFonts w:ascii="Times New Roman" w:eastAsia="Times New Roman" w:hAnsi="Times New Roman" w:cs="Times New Roman"/>
          <w:sz w:val="24"/>
          <w:szCs w:val="24"/>
        </w:rPr>
        <w:t>организовывать эффективный поиск ресурсов, необходимых для достижения поставленной цели;</w:t>
      </w:r>
    </w:p>
    <w:p w:rsidR="00FC0544" w:rsidRPr="00FC0544" w:rsidRDefault="00FC0544" w:rsidP="002802BA">
      <w:pPr>
        <w:numPr>
          <w:ilvl w:val="0"/>
          <w:numId w:val="104"/>
        </w:numPr>
        <w:spacing w:after="0" w:line="240" w:lineRule="auto"/>
        <w:jc w:val="both"/>
        <w:rPr>
          <w:rFonts w:ascii="Times New Roman" w:eastAsia="Times New Roman" w:hAnsi="Times New Roman" w:cs="Times New Roman"/>
          <w:sz w:val="24"/>
          <w:szCs w:val="24"/>
        </w:rPr>
      </w:pPr>
      <w:r w:rsidRPr="00FC0544">
        <w:rPr>
          <w:rFonts w:ascii="Times New Roman" w:eastAsia="Times New Roman" w:hAnsi="Times New Roman" w:cs="Times New Roman"/>
          <w:sz w:val="24"/>
          <w:szCs w:val="24"/>
        </w:rPr>
        <w:t>сопоставлять полученный результат деятельности с поставленной заранее целью.</w:t>
      </w:r>
    </w:p>
    <w:p w:rsidR="00FC0544" w:rsidRPr="00FC0544" w:rsidRDefault="00FC0544" w:rsidP="00FC0544">
      <w:pPr>
        <w:spacing w:after="0" w:line="240" w:lineRule="auto"/>
        <w:jc w:val="both"/>
        <w:rPr>
          <w:rFonts w:ascii="Times New Roman" w:eastAsia="Times New Roman" w:hAnsi="Times New Roman" w:cs="Times New Roman"/>
          <w:b/>
          <w:sz w:val="24"/>
          <w:szCs w:val="24"/>
        </w:rPr>
      </w:pPr>
      <w:r w:rsidRPr="00FC0544">
        <w:rPr>
          <w:rFonts w:ascii="Times New Roman" w:eastAsia="Times New Roman" w:hAnsi="Times New Roman" w:cs="Times New Roman"/>
          <w:b/>
          <w:sz w:val="24"/>
          <w:szCs w:val="24"/>
        </w:rPr>
        <w:t>2. Познавательные универсальные учебные действия</w:t>
      </w:r>
    </w:p>
    <w:p w:rsidR="00FC0544" w:rsidRPr="00FC0544" w:rsidRDefault="00FC0544" w:rsidP="00FC0544">
      <w:pPr>
        <w:spacing w:after="0" w:line="240" w:lineRule="auto"/>
        <w:jc w:val="both"/>
        <w:rPr>
          <w:rFonts w:ascii="Times New Roman" w:eastAsia="Times New Roman" w:hAnsi="Times New Roman" w:cs="Times New Roman"/>
          <w:b/>
          <w:sz w:val="24"/>
          <w:szCs w:val="24"/>
        </w:rPr>
      </w:pPr>
      <w:r w:rsidRPr="00FC0544">
        <w:rPr>
          <w:rFonts w:ascii="Times New Roman" w:eastAsia="Times New Roman" w:hAnsi="Times New Roman" w:cs="Times New Roman"/>
          <w:b/>
          <w:sz w:val="24"/>
          <w:szCs w:val="24"/>
        </w:rPr>
        <w:t xml:space="preserve">Выпускник научится: </w:t>
      </w:r>
    </w:p>
    <w:p w:rsidR="00FC0544" w:rsidRPr="00FC0544" w:rsidRDefault="00FC0544" w:rsidP="002802BA">
      <w:pPr>
        <w:numPr>
          <w:ilvl w:val="0"/>
          <w:numId w:val="105"/>
        </w:numPr>
        <w:spacing w:after="0" w:line="240" w:lineRule="auto"/>
        <w:jc w:val="both"/>
        <w:rPr>
          <w:rFonts w:ascii="Times New Roman" w:eastAsia="Times New Roman" w:hAnsi="Times New Roman" w:cs="Times New Roman"/>
          <w:sz w:val="24"/>
          <w:szCs w:val="24"/>
        </w:rPr>
      </w:pPr>
      <w:r w:rsidRPr="00FC0544">
        <w:rPr>
          <w:rFonts w:ascii="Times New Roman" w:eastAsia="Times New Roman" w:hAnsi="Times New Roman" w:cs="Times New Roman"/>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FC0544" w:rsidRPr="00FC0544" w:rsidRDefault="00FC0544" w:rsidP="002802BA">
      <w:pPr>
        <w:numPr>
          <w:ilvl w:val="0"/>
          <w:numId w:val="105"/>
        </w:numPr>
        <w:spacing w:after="0" w:line="240" w:lineRule="auto"/>
        <w:jc w:val="both"/>
        <w:rPr>
          <w:rFonts w:ascii="Times New Roman" w:eastAsia="Times New Roman" w:hAnsi="Times New Roman" w:cs="Times New Roman"/>
          <w:sz w:val="24"/>
          <w:szCs w:val="24"/>
        </w:rPr>
      </w:pPr>
      <w:r w:rsidRPr="00FC0544">
        <w:rPr>
          <w:rFonts w:ascii="Times New Roman" w:eastAsia="Times New Roman" w:hAnsi="Times New Roman" w:cs="Times New Roman"/>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FC0544" w:rsidRPr="00FC0544" w:rsidRDefault="00FC0544" w:rsidP="002802BA">
      <w:pPr>
        <w:numPr>
          <w:ilvl w:val="0"/>
          <w:numId w:val="105"/>
        </w:numPr>
        <w:spacing w:after="0" w:line="240" w:lineRule="auto"/>
        <w:jc w:val="both"/>
        <w:rPr>
          <w:rFonts w:ascii="Times New Roman" w:eastAsia="Times New Roman" w:hAnsi="Times New Roman" w:cs="Times New Roman"/>
          <w:sz w:val="24"/>
          <w:szCs w:val="24"/>
        </w:rPr>
      </w:pPr>
      <w:r w:rsidRPr="00FC0544">
        <w:rPr>
          <w:rFonts w:ascii="Times New Roman" w:eastAsia="Times New Roman" w:hAnsi="Times New Roman" w:cs="Times New Roman"/>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FC0544" w:rsidRPr="00FC0544" w:rsidRDefault="00FC0544" w:rsidP="002802BA">
      <w:pPr>
        <w:numPr>
          <w:ilvl w:val="0"/>
          <w:numId w:val="105"/>
        </w:numPr>
        <w:spacing w:after="0" w:line="240" w:lineRule="auto"/>
        <w:jc w:val="both"/>
        <w:rPr>
          <w:rFonts w:ascii="Times New Roman" w:eastAsia="Times New Roman" w:hAnsi="Times New Roman" w:cs="Times New Roman"/>
          <w:sz w:val="24"/>
          <w:szCs w:val="24"/>
        </w:rPr>
      </w:pPr>
      <w:r w:rsidRPr="00FC0544">
        <w:rPr>
          <w:rFonts w:ascii="Times New Roman" w:eastAsia="Times New Roman" w:hAnsi="Times New Roman" w:cs="Times New Roman"/>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FC0544" w:rsidRPr="00FC0544" w:rsidRDefault="00FC0544" w:rsidP="002802BA">
      <w:pPr>
        <w:numPr>
          <w:ilvl w:val="0"/>
          <w:numId w:val="105"/>
        </w:numPr>
        <w:spacing w:after="0" w:line="240" w:lineRule="auto"/>
        <w:jc w:val="both"/>
        <w:rPr>
          <w:rFonts w:ascii="Times New Roman" w:eastAsia="Times New Roman" w:hAnsi="Times New Roman" w:cs="Times New Roman"/>
          <w:sz w:val="24"/>
          <w:szCs w:val="24"/>
        </w:rPr>
      </w:pPr>
      <w:r w:rsidRPr="00FC0544">
        <w:rPr>
          <w:rFonts w:ascii="Times New Roman" w:eastAsia="Times New Roman" w:hAnsi="Times New Roman" w:cs="Times New Roman"/>
          <w:sz w:val="24"/>
          <w:szCs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FC0544" w:rsidRPr="00FC0544" w:rsidRDefault="00FC0544" w:rsidP="002802BA">
      <w:pPr>
        <w:numPr>
          <w:ilvl w:val="0"/>
          <w:numId w:val="105"/>
        </w:numPr>
        <w:spacing w:after="0" w:line="240" w:lineRule="auto"/>
        <w:jc w:val="both"/>
        <w:rPr>
          <w:rFonts w:ascii="Times New Roman" w:eastAsia="Times New Roman" w:hAnsi="Times New Roman" w:cs="Times New Roman"/>
          <w:sz w:val="24"/>
          <w:szCs w:val="24"/>
        </w:rPr>
      </w:pPr>
      <w:r w:rsidRPr="00FC0544">
        <w:rPr>
          <w:rFonts w:ascii="Times New Roman" w:eastAsia="Times New Roman" w:hAnsi="Times New Roman" w:cs="Times New Roman"/>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FC0544" w:rsidRPr="00FC0544" w:rsidRDefault="00FC0544" w:rsidP="002802BA">
      <w:pPr>
        <w:numPr>
          <w:ilvl w:val="0"/>
          <w:numId w:val="105"/>
        </w:numPr>
        <w:spacing w:after="0" w:line="240" w:lineRule="auto"/>
        <w:jc w:val="both"/>
        <w:rPr>
          <w:rFonts w:ascii="Times New Roman" w:eastAsia="Times New Roman" w:hAnsi="Times New Roman" w:cs="Times New Roman"/>
          <w:sz w:val="24"/>
          <w:szCs w:val="24"/>
        </w:rPr>
      </w:pPr>
      <w:r w:rsidRPr="00FC0544">
        <w:rPr>
          <w:rFonts w:ascii="Times New Roman" w:eastAsia="Times New Roman" w:hAnsi="Times New Roman" w:cs="Times New Roman"/>
          <w:sz w:val="24"/>
          <w:szCs w:val="24"/>
        </w:rPr>
        <w:t>менять и удерживать разные позиции в познавательной деятельности.</w:t>
      </w:r>
    </w:p>
    <w:p w:rsidR="00FC0544" w:rsidRPr="00FC0544" w:rsidRDefault="00FC0544" w:rsidP="002802BA">
      <w:pPr>
        <w:numPr>
          <w:ilvl w:val="0"/>
          <w:numId w:val="106"/>
        </w:numPr>
        <w:spacing w:after="0" w:line="240" w:lineRule="auto"/>
        <w:ind w:left="284" w:hanging="284"/>
        <w:jc w:val="both"/>
        <w:rPr>
          <w:rFonts w:ascii="Times New Roman" w:eastAsia="Times New Roman" w:hAnsi="Times New Roman" w:cs="Times New Roman"/>
          <w:b/>
          <w:sz w:val="24"/>
          <w:szCs w:val="24"/>
        </w:rPr>
      </w:pPr>
      <w:r w:rsidRPr="00FC0544">
        <w:rPr>
          <w:rFonts w:ascii="Times New Roman" w:eastAsia="Times New Roman" w:hAnsi="Times New Roman" w:cs="Times New Roman"/>
          <w:b/>
          <w:sz w:val="24"/>
          <w:szCs w:val="24"/>
        </w:rPr>
        <w:t>Коммуникативные универсальные учебные действия</w:t>
      </w:r>
    </w:p>
    <w:p w:rsidR="00FC0544" w:rsidRPr="00FC0544" w:rsidRDefault="00FC0544" w:rsidP="00FC0544">
      <w:pPr>
        <w:spacing w:after="0" w:line="240" w:lineRule="auto"/>
        <w:jc w:val="both"/>
        <w:rPr>
          <w:rFonts w:ascii="Times New Roman" w:eastAsia="Times New Roman" w:hAnsi="Times New Roman" w:cs="Times New Roman"/>
          <w:b/>
          <w:sz w:val="24"/>
          <w:szCs w:val="24"/>
        </w:rPr>
      </w:pPr>
      <w:r w:rsidRPr="00FC0544">
        <w:rPr>
          <w:rFonts w:ascii="Times New Roman" w:eastAsia="Times New Roman" w:hAnsi="Times New Roman" w:cs="Times New Roman"/>
          <w:b/>
          <w:sz w:val="24"/>
          <w:szCs w:val="24"/>
        </w:rPr>
        <w:t>Выпускник научится:</w:t>
      </w:r>
    </w:p>
    <w:p w:rsidR="00FC0544" w:rsidRPr="00FC0544" w:rsidRDefault="00FC0544" w:rsidP="002802BA">
      <w:pPr>
        <w:numPr>
          <w:ilvl w:val="0"/>
          <w:numId w:val="107"/>
        </w:numPr>
        <w:spacing w:after="0" w:line="240" w:lineRule="auto"/>
        <w:jc w:val="both"/>
        <w:rPr>
          <w:rFonts w:ascii="Times New Roman" w:eastAsia="Times New Roman" w:hAnsi="Times New Roman" w:cs="Times New Roman"/>
          <w:sz w:val="24"/>
          <w:szCs w:val="24"/>
        </w:rPr>
      </w:pPr>
      <w:r w:rsidRPr="00FC0544">
        <w:rPr>
          <w:rFonts w:ascii="Times New Roman" w:eastAsia="Times New Roman" w:hAnsi="Times New Roman" w:cs="Times New Roman"/>
          <w:sz w:val="24"/>
          <w:szCs w:val="24"/>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FC0544" w:rsidRPr="00FC0544" w:rsidRDefault="00FC0544" w:rsidP="002802BA">
      <w:pPr>
        <w:numPr>
          <w:ilvl w:val="0"/>
          <w:numId w:val="107"/>
        </w:numPr>
        <w:spacing w:after="0" w:line="240" w:lineRule="auto"/>
        <w:jc w:val="both"/>
        <w:rPr>
          <w:rFonts w:ascii="Times New Roman" w:eastAsia="Times New Roman" w:hAnsi="Times New Roman" w:cs="Times New Roman"/>
          <w:sz w:val="24"/>
          <w:szCs w:val="24"/>
        </w:rPr>
      </w:pPr>
      <w:r w:rsidRPr="00FC0544">
        <w:rPr>
          <w:rFonts w:ascii="Times New Roman" w:eastAsia="Times New Roman" w:hAnsi="Times New Roman" w:cs="Times New Roman"/>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FC0544" w:rsidRPr="00FC0544" w:rsidRDefault="00FC0544" w:rsidP="002802BA">
      <w:pPr>
        <w:numPr>
          <w:ilvl w:val="0"/>
          <w:numId w:val="107"/>
        </w:numPr>
        <w:spacing w:after="0" w:line="240" w:lineRule="auto"/>
        <w:jc w:val="both"/>
        <w:rPr>
          <w:rFonts w:ascii="Times New Roman" w:eastAsia="Times New Roman" w:hAnsi="Times New Roman" w:cs="Times New Roman"/>
          <w:sz w:val="24"/>
          <w:szCs w:val="24"/>
        </w:rPr>
      </w:pPr>
      <w:r w:rsidRPr="00FC0544">
        <w:rPr>
          <w:rFonts w:ascii="Times New Roman" w:eastAsia="Times New Roman" w:hAnsi="Times New Roman" w:cs="Times New Roman"/>
          <w:sz w:val="24"/>
          <w:szCs w:val="24"/>
        </w:rPr>
        <w:t>координировать и выполнять работу в условиях реального, виртуального и комбинированного взаимодействия;</w:t>
      </w:r>
    </w:p>
    <w:p w:rsidR="00FC0544" w:rsidRPr="00FC0544" w:rsidRDefault="00FC0544" w:rsidP="002802BA">
      <w:pPr>
        <w:numPr>
          <w:ilvl w:val="0"/>
          <w:numId w:val="107"/>
        </w:numPr>
        <w:spacing w:after="0" w:line="240" w:lineRule="auto"/>
        <w:jc w:val="both"/>
        <w:rPr>
          <w:rFonts w:ascii="Times New Roman" w:eastAsia="Times New Roman" w:hAnsi="Times New Roman" w:cs="Times New Roman"/>
          <w:sz w:val="24"/>
          <w:szCs w:val="24"/>
        </w:rPr>
      </w:pPr>
      <w:r w:rsidRPr="00FC0544">
        <w:rPr>
          <w:rFonts w:ascii="Times New Roman" w:eastAsia="Times New Roman" w:hAnsi="Times New Roman" w:cs="Times New Roman"/>
          <w:sz w:val="24"/>
          <w:szCs w:val="24"/>
        </w:rPr>
        <w:t>развернуто, логично и точно излагать свою точку зрения с использованием адекватных (устных и письменных) языковых средств;</w:t>
      </w:r>
    </w:p>
    <w:p w:rsidR="00FC0544" w:rsidRPr="00FC0544" w:rsidRDefault="00FC0544" w:rsidP="002802BA">
      <w:pPr>
        <w:numPr>
          <w:ilvl w:val="0"/>
          <w:numId w:val="107"/>
        </w:numPr>
        <w:spacing w:after="0" w:line="240" w:lineRule="auto"/>
        <w:jc w:val="both"/>
        <w:rPr>
          <w:rFonts w:ascii="Times New Roman" w:eastAsia="Times New Roman" w:hAnsi="Times New Roman" w:cs="Times New Roman"/>
          <w:sz w:val="24"/>
          <w:szCs w:val="24"/>
        </w:rPr>
      </w:pPr>
      <w:r w:rsidRPr="00FC0544">
        <w:rPr>
          <w:rFonts w:ascii="Times New Roman" w:eastAsia="Times New Roman" w:hAnsi="Times New Roman" w:cs="Times New Roman"/>
          <w:sz w:val="24"/>
          <w:szCs w:val="24"/>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FC0544" w:rsidRPr="00FC0544" w:rsidRDefault="00FC0544" w:rsidP="00FC0544">
      <w:pPr>
        <w:spacing w:after="0" w:line="240" w:lineRule="auto"/>
        <w:jc w:val="center"/>
        <w:rPr>
          <w:rFonts w:ascii="Times New Roman" w:hAnsi="Times New Roman" w:cs="Times New Roman"/>
          <w:b/>
          <w:sz w:val="24"/>
          <w:szCs w:val="24"/>
          <w:u w:val="single"/>
        </w:rPr>
      </w:pPr>
    </w:p>
    <w:p w:rsidR="00FC0544" w:rsidRPr="00FC0544" w:rsidRDefault="00FC0544" w:rsidP="00FC0544">
      <w:pPr>
        <w:spacing w:after="0" w:line="240" w:lineRule="auto"/>
        <w:jc w:val="center"/>
        <w:rPr>
          <w:rFonts w:ascii="Times New Roman" w:hAnsi="Times New Roman" w:cs="Times New Roman"/>
          <w:b/>
          <w:sz w:val="24"/>
          <w:szCs w:val="24"/>
        </w:rPr>
      </w:pPr>
      <w:r w:rsidRPr="00FC0544">
        <w:rPr>
          <w:rFonts w:ascii="Times New Roman" w:hAnsi="Times New Roman" w:cs="Times New Roman"/>
          <w:b/>
          <w:sz w:val="24"/>
          <w:szCs w:val="24"/>
        </w:rPr>
        <w:t>ПРЕДМЕТНЫЕ РЕЗУЛЬТАТЫ</w:t>
      </w:r>
    </w:p>
    <w:p w:rsidR="00FC0544" w:rsidRPr="00FC0544" w:rsidRDefault="00FC0544" w:rsidP="00FC0544">
      <w:pPr>
        <w:spacing w:after="0" w:line="240" w:lineRule="auto"/>
        <w:jc w:val="center"/>
        <w:rPr>
          <w:rFonts w:ascii="Times New Roman" w:hAnsi="Times New Roman" w:cs="Times New Roman"/>
          <w:b/>
          <w:sz w:val="24"/>
          <w:szCs w:val="24"/>
          <w:u w:val="single"/>
        </w:rPr>
      </w:pPr>
      <w:r w:rsidRPr="00FC0544">
        <w:rPr>
          <w:rFonts w:ascii="Times New Roman" w:hAnsi="Times New Roman" w:cs="Times New Roman"/>
          <w:b/>
          <w:sz w:val="24"/>
          <w:szCs w:val="24"/>
          <w:u w:val="single"/>
        </w:rPr>
        <w:t>10 класс</w:t>
      </w:r>
    </w:p>
    <w:p w:rsidR="00FC0544" w:rsidRPr="00FC0544" w:rsidRDefault="00FC0544" w:rsidP="00FC0544">
      <w:pPr>
        <w:autoSpaceDE w:val="0"/>
        <w:autoSpaceDN w:val="0"/>
        <w:adjustRightInd w:val="0"/>
        <w:jc w:val="both"/>
        <w:rPr>
          <w:rFonts w:ascii="Times New Roman" w:hAnsi="Times New Roman" w:cs="Times New Roman"/>
          <w:i/>
          <w:iCs/>
          <w:sz w:val="24"/>
          <w:szCs w:val="24"/>
        </w:rPr>
      </w:pPr>
      <w:r w:rsidRPr="00FC0544">
        <w:rPr>
          <w:rFonts w:ascii="Times New Roman" w:hAnsi="Times New Roman" w:cs="Times New Roman"/>
          <w:i/>
          <w:iCs/>
          <w:sz w:val="24"/>
          <w:szCs w:val="24"/>
        </w:rPr>
        <w:t>В результате учебно-исследовательской и проектной деятельности обучающиеся получат представление:</w:t>
      </w:r>
    </w:p>
    <w:p w:rsidR="00FC0544" w:rsidRPr="00FC0544" w:rsidRDefault="00FC0544" w:rsidP="002802BA">
      <w:pPr>
        <w:numPr>
          <w:ilvl w:val="0"/>
          <w:numId w:val="108"/>
        </w:numPr>
        <w:autoSpaceDE w:val="0"/>
        <w:autoSpaceDN w:val="0"/>
        <w:adjustRightInd w:val="0"/>
        <w:spacing w:after="0" w:line="240" w:lineRule="auto"/>
        <w:ind w:left="0" w:firstLine="360"/>
        <w:contextualSpacing/>
        <w:jc w:val="both"/>
        <w:rPr>
          <w:rFonts w:ascii="Times New Roman" w:eastAsia="Times New Roman,Italic" w:hAnsi="Times New Roman" w:cs="Times New Roman"/>
          <w:sz w:val="24"/>
          <w:szCs w:val="24"/>
        </w:rPr>
      </w:pPr>
      <w:r w:rsidRPr="00FC0544">
        <w:rPr>
          <w:rFonts w:ascii="Times New Roman" w:eastAsia="Times New Roman,Italic" w:hAnsi="Times New Roman" w:cs="Times New Roman"/>
          <w:sz w:val="24"/>
          <w:szCs w:val="24"/>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FC0544" w:rsidRPr="00FC0544" w:rsidRDefault="00FC0544" w:rsidP="002802BA">
      <w:pPr>
        <w:numPr>
          <w:ilvl w:val="0"/>
          <w:numId w:val="108"/>
        </w:numPr>
        <w:autoSpaceDE w:val="0"/>
        <w:autoSpaceDN w:val="0"/>
        <w:adjustRightInd w:val="0"/>
        <w:spacing w:after="0" w:line="240" w:lineRule="auto"/>
        <w:ind w:left="0" w:firstLine="360"/>
        <w:contextualSpacing/>
        <w:jc w:val="both"/>
        <w:rPr>
          <w:rFonts w:ascii="Times New Roman" w:eastAsia="Times New Roman,Italic" w:hAnsi="Times New Roman" w:cs="Times New Roman"/>
          <w:sz w:val="24"/>
          <w:szCs w:val="24"/>
        </w:rPr>
      </w:pPr>
      <w:r w:rsidRPr="00FC0544">
        <w:rPr>
          <w:rFonts w:ascii="Times New Roman" w:eastAsia="Times New Roman,Italic" w:hAnsi="Times New Roman" w:cs="Times New Roman"/>
          <w:sz w:val="24"/>
          <w:szCs w:val="24"/>
        </w:rPr>
        <w:t>о таких понятиях, как концепция, научная гипотеза, метод, эксперимент, надежность гипотезы, модель, метод сбора и метод анализа данных;</w:t>
      </w:r>
    </w:p>
    <w:p w:rsidR="00FC0544" w:rsidRPr="00FC0544" w:rsidRDefault="00FC0544" w:rsidP="002802BA">
      <w:pPr>
        <w:numPr>
          <w:ilvl w:val="0"/>
          <w:numId w:val="108"/>
        </w:numPr>
        <w:autoSpaceDE w:val="0"/>
        <w:autoSpaceDN w:val="0"/>
        <w:adjustRightInd w:val="0"/>
        <w:spacing w:after="0" w:line="240" w:lineRule="auto"/>
        <w:ind w:left="0" w:firstLine="360"/>
        <w:contextualSpacing/>
        <w:jc w:val="both"/>
        <w:rPr>
          <w:rFonts w:ascii="Times New Roman" w:eastAsia="Times New Roman,Italic" w:hAnsi="Times New Roman" w:cs="Times New Roman"/>
          <w:sz w:val="24"/>
          <w:szCs w:val="24"/>
        </w:rPr>
      </w:pPr>
      <w:r w:rsidRPr="00FC0544">
        <w:rPr>
          <w:rFonts w:ascii="Times New Roman" w:eastAsia="Times New Roman,Italic" w:hAnsi="Times New Roman" w:cs="Times New Roman"/>
          <w:sz w:val="24"/>
          <w:szCs w:val="24"/>
        </w:rPr>
        <w:t>о том, чем отличаются исследования в гуманитарных областях от исследований в естественных науках;</w:t>
      </w:r>
    </w:p>
    <w:p w:rsidR="00FC0544" w:rsidRPr="00FC0544" w:rsidRDefault="00FC0544" w:rsidP="002802BA">
      <w:pPr>
        <w:numPr>
          <w:ilvl w:val="0"/>
          <w:numId w:val="108"/>
        </w:numPr>
        <w:autoSpaceDE w:val="0"/>
        <w:autoSpaceDN w:val="0"/>
        <w:adjustRightInd w:val="0"/>
        <w:spacing w:after="0" w:line="240" w:lineRule="auto"/>
        <w:ind w:left="0" w:firstLine="360"/>
        <w:contextualSpacing/>
        <w:jc w:val="both"/>
        <w:rPr>
          <w:rFonts w:ascii="Times New Roman" w:eastAsia="Times New Roman,Italic" w:hAnsi="Times New Roman" w:cs="Times New Roman"/>
          <w:sz w:val="24"/>
          <w:szCs w:val="24"/>
        </w:rPr>
      </w:pPr>
      <w:r w:rsidRPr="00FC0544">
        <w:rPr>
          <w:rFonts w:ascii="Times New Roman" w:eastAsia="Times New Roman,Italic" w:hAnsi="Times New Roman" w:cs="Times New Roman"/>
          <w:sz w:val="24"/>
          <w:szCs w:val="24"/>
        </w:rPr>
        <w:t>об истории науки;</w:t>
      </w:r>
    </w:p>
    <w:p w:rsidR="00FC0544" w:rsidRPr="00FC0544" w:rsidRDefault="00FC0544" w:rsidP="002802BA">
      <w:pPr>
        <w:numPr>
          <w:ilvl w:val="0"/>
          <w:numId w:val="108"/>
        </w:numPr>
        <w:autoSpaceDE w:val="0"/>
        <w:autoSpaceDN w:val="0"/>
        <w:adjustRightInd w:val="0"/>
        <w:spacing w:after="0" w:line="240" w:lineRule="auto"/>
        <w:ind w:left="0" w:firstLine="360"/>
        <w:contextualSpacing/>
        <w:jc w:val="both"/>
        <w:rPr>
          <w:rFonts w:ascii="Times New Roman" w:eastAsia="Times New Roman,Italic" w:hAnsi="Times New Roman" w:cs="Times New Roman"/>
          <w:sz w:val="24"/>
          <w:szCs w:val="24"/>
        </w:rPr>
      </w:pPr>
      <w:r w:rsidRPr="00FC0544">
        <w:rPr>
          <w:rFonts w:ascii="Times New Roman" w:eastAsia="Times New Roman,Italic" w:hAnsi="Times New Roman" w:cs="Times New Roman"/>
          <w:sz w:val="24"/>
          <w:szCs w:val="24"/>
        </w:rPr>
        <w:t>о новейших разработках в области науки и технологий;</w:t>
      </w:r>
    </w:p>
    <w:p w:rsidR="00FC0544" w:rsidRPr="00FC0544" w:rsidRDefault="00FC0544" w:rsidP="002802BA">
      <w:pPr>
        <w:numPr>
          <w:ilvl w:val="0"/>
          <w:numId w:val="108"/>
        </w:numPr>
        <w:autoSpaceDE w:val="0"/>
        <w:autoSpaceDN w:val="0"/>
        <w:adjustRightInd w:val="0"/>
        <w:spacing w:after="0" w:line="240" w:lineRule="auto"/>
        <w:ind w:left="0" w:firstLine="360"/>
        <w:contextualSpacing/>
        <w:jc w:val="both"/>
        <w:rPr>
          <w:rFonts w:ascii="Times New Roman" w:eastAsia="Times New Roman,Italic" w:hAnsi="Times New Roman" w:cs="Times New Roman"/>
          <w:sz w:val="24"/>
          <w:szCs w:val="24"/>
        </w:rPr>
      </w:pPr>
      <w:r w:rsidRPr="00FC0544">
        <w:rPr>
          <w:rFonts w:ascii="Times New Roman" w:eastAsia="Times New Roman,Italic" w:hAnsi="Times New Roman" w:cs="Times New Roman"/>
          <w:sz w:val="24"/>
          <w:szCs w:val="24"/>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FC0544" w:rsidRPr="00FC0544" w:rsidRDefault="00FC0544" w:rsidP="002802BA">
      <w:pPr>
        <w:numPr>
          <w:ilvl w:val="0"/>
          <w:numId w:val="108"/>
        </w:numPr>
        <w:autoSpaceDE w:val="0"/>
        <w:autoSpaceDN w:val="0"/>
        <w:adjustRightInd w:val="0"/>
        <w:spacing w:after="0" w:line="240" w:lineRule="auto"/>
        <w:ind w:left="0" w:firstLine="360"/>
        <w:contextualSpacing/>
        <w:jc w:val="both"/>
        <w:rPr>
          <w:rFonts w:ascii="Times New Roman" w:eastAsia="Times New Roman,Italic" w:hAnsi="Times New Roman" w:cs="Times New Roman"/>
          <w:sz w:val="24"/>
          <w:szCs w:val="24"/>
        </w:rPr>
      </w:pPr>
      <w:r w:rsidRPr="00FC0544">
        <w:rPr>
          <w:rFonts w:ascii="Times New Roman" w:eastAsia="Times New Roman,Italic" w:hAnsi="Times New Roman" w:cs="Times New Roman"/>
          <w:sz w:val="24"/>
          <w:szCs w:val="24"/>
        </w:rPr>
        <w:t>о деятельности организаций, сообществ и структур, заинтересованных в результатах</w:t>
      </w:r>
    </w:p>
    <w:p w:rsidR="00FC0544" w:rsidRPr="00FC0544" w:rsidRDefault="00FC0544" w:rsidP="00FC0544">
      <w:pPr>
        <w:autoSpaceDE w:val="0"/>
        <w:autoSpaceDN w:val="0"/>
        <w:adjustRightInd w:val="0"/>
        <w:jc w:val="both"/>
        <w:rPr>
          <w:rFonts w:ascii="Times New Roman" w:eastAsia="Times New Roman,Italic" w:hAnsi="Times New Roman" w:cs="Times New Roman"/>
          <w:sz w:val="24"/>
          <w:szCs w:val="24"/>
        </w:rPr>
      </w:pPr>
      <w:r w:rsidRPr="00FC0544">
        <w:rPr>
          <w:rFonts w:ascii="Times New Roman" w:eastAsia="Times New Roman,Italic" w:hAnsi="Times New Roman" w:cs="Times New Roman"/>
          <w:sz w:val="24"/>
          <w:szCs w:val="24"/>
        </w:rPr>
        <w:t>исследований и предоставляющих ресурсы для проведения исследований и реализации проектов (фонды, государственные структуры и др.).</w:t>
      </w:r>
    </w:p>
    <w:p w:rsidR="00FC0544" w:rsidRPr="00FC0544" w:rsidRDefault="00FC0544" w:rsidP="00FC0544">
      <w:pPr>
        <w:jc w:val="both"/>
        <w:rPr>
          <w:rFonts w:ascii="Times New Roman" w:eastAsia="Times New Roman" w:hAnsi="Times New Roman" w:cs="Times New Roman"/>
          <w:b/>
          <w:sz w:val="24"/>
          <w:szCs w:val="24"/>
          <w:lang w:eastAsia="ru-RU"/>
        </w:rPr>
      </w:pPr>
      <w:r w:rsidRPr="00FC0544">
        <w:rPr>
          <w:rFonts w:ascii="Times New Roman" w:hAnsi="Times New Roman" w:cs="Times New Roman"/>
          <w:b/>
          <w:sz w:val="24"/>
          <w:szCs w:val="24"/>
        </w:rPr>
        <w:t>Выпускник на базовом уровне научится:</w:t>
      </w:r>
    </w:p>
    <w:p w:rsidR="00FC0544" w:rsidRPr="00FC0544" w:rsidRDefault="00FC0544" w:rsidP="002802BA">
      <w:pPr>
        <w:numPr>
          <w:ilvl w:val="0"/>
          <w:numId w:val="108"/>
        </w:numPr>
        <w:autoSpaceDE w:val="0"/>
        <w:autoSpaceDN w:val="0"/>
        <w:adjustRightInd w:val="0"/>
        <w:spacing w:after="0" w:line="240" w:lineRule="auto"/>
        <w:ind w:left="0" w:firstLine="284"/>
        <w:contextualSpacing/>
        <w:jc w:val="both"/>
        <w:rPr>
          <w:rFonts w:ascii="Times New Roman" w:eastAsia="Times New Roman,Italic" w:hAnsi="Times New Roman" w:cs="Times New Roman"/>
          <w:sz w:val="24"/>
          <w:szCs w:val="24"/>
        </w:rPr>
      </w:pPr>
      <w:r w:rsidRPr="00FC0544">
        <w:rPr>
          <w:rFonts w:ascii="Times New Roman" w:eastAsia="Times New Roman,Italic" w:hAnsi="Times New Roman" w:cs="Times New Roman"/>
          <w:sz w:val="24"/>
          <w:szCs w:val="24"/>
        </w:rPr>
        <w:t>решать задачи, находящиеся на стыке нескольких учебных дисциплин;</w:t>
      </w:r>
    </w:p>
    <w:p w:rsidR="00FC0544" w:rsidRPr="00FC0544" w:rsidRDefault="00FC0544" w:rsidP="002802BA">
      <w:pPr>
        <w:numPr>
          <w:ilvl w:val="0"/>
          <w:numId w:val="108"/>
        </w:numPr>
        <w:autoSpaceDE w:val="0"/>
        <w:autoSpaceDN w:val="0"/>
        <w:adjustRightInd w:val="0"/>
        <w:spacing w:after="0" w:line="240" w:lineRule="auto"/>
        <w:ind w:left="0" w:firstLine="284"/>
        <w:contextualSpacing/>
        <w:jc w:val="both"/>
        <w:rPr>
          <w:rFonts w:ascii="Times New Roman" w:eastAsia="Times New Roman,Italic" w:hAnsi="Times New Roman" w:cs="Times New Roman"/>
          <w:sz w:val="24"/>
          <w:szCs w:val="24"/>
        </w:rPr>
      </w:pPr>
      <w:r w:rsidRPr="00FC0544">
        <w:rPr>
          <w:rFonts w:ascii="Times New Roman" w:eastAsia="Times New Roman,Italic" w:hAnsi="Times New Roman" w:cs="Times New Roman"/>
          <w:sz w:val="24"/>
          <w:szCs w:val="24"/>
        </w:rPr>
        <w:t>использовать основной алгоритм исследования при решении своих учебно-познавательных задач;</w:t>
      </w:r>
    </w:p>
    <w:p w:rsidR="00FC0544" w:rsidRPr="00FC0544" w:rsidRDefault="00FC0544" w:rsidP="002802BA">
      <w:pPr>
        <w:numPr>
          <w:ilvl w:val="0"/>
          <w:numId w:val="108"/>
        </w:numPr>
        <w:autoSpaceDE w:val="0"/>
        <w:autoSpaceDN w:val="0"/>
        <w:adjustRightInd w:val="0"/>
        <w:spacing w:after="0" w:line="240" w:lineRule="auto"/>
        <w:ind w:left="0" w:firstLine="284"/>
        <w:contextualSpacing/>
        <w:jc w:val="both"/>
        <w:rPr>
          <w:rFonts w:ascii="Times New Roman" w:eastAsia="Times New Roman,Italic" w:hAnsi="Times New Roman" w:cs="Times New Roman"/>
          <w:sz w:val="24"/>
          <w:szCs w:val="24"/>
        </w:rPr>
      </w:pPr>
      <w:r w:rsidRPr="00FC0544">
        <w:rPr>
          <w:rFonts w:ascii="Times New Roman" w:eastAsia="Times New Roman,Italic" w:hAnsi="Times New Roman" w:cs="Times New Roman"/>
          <w:sz w:val="24"/>
          <w:szCs w:val="24"/>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FC0544" w:rsidRPr="00FC0544" w:rsidRDefault="00FC0544" w:rsidP="002802BA">
      <w:pPr>
        <w:numPr>
          <w:ilvl w:val="0"/>
          <w:numId w:val="108"/>
        </w:numPr>
        <w:autoSpaceDE w:val="0"/>
        <w:autoSpaceDN w:val="0"/>
        <w:adjustRightInd w:val="0"/>
        <w:spacing w:after="0" w:line="240" w:lineRule="auto"/>
        <w:ind w:left="0" w:firstLine="284"/>
        <w:contextualSpacing/>
        <w:jc w:val="both"/>
        <w:rPr>
          <w:rFonts w:ascii="Times New Roman" w:eastAsia="Times New Roman,Italic" w:hAnsi="Times New Roman" w:cs="Times New Roman"/>
          <w:sz w:val="24"/>
          <w:szCs w:val="24"/>
        </w:rPr>
      </w:pPr>
      <w:r w:rsidRPr="00FC0544">
        <w:rPr>
          <w:rFonts w:ascii="Times New Roman" w:eastAsia="Times New Roman,Italic" w:hAnsi="Times New Roman" w:cs="Times New Roman"/>
          <w:sz w:val="24"/>
          <w:szCs w:val="24"/>
        </w:rPr>
        <w:t>использовать элементы математического моделирования при решении исследовательских задач;</w:t>
      </w:r>
    </w:p>
    <w:p w:rsidR="00FC0544" w:rsidRPr="00FC0544" w:rsidRDefault="00FC0544" w:rsidP="002802BA">
      <w:pPr>
        <w:numPr>
          <w:ilvl w:val="0"/>
          <w:numId w:val="108"/>
        </w:numPr>
        <w:autoSpaceDE w:val="0"/>
        <w:autoSpaceDN w:val="0"/>
        <w:adjustRightInd w:val="0"/>
        <w:spacing w:after="0" w:line="240" w:lineRule="auto"/>
        <w:ind w:left="0" w:firstLine="284"/>
        <w:contextualSpacing/>
        <w:jc w:val="both"/>
        <w:rPr>
          <w:rFonts w:ascii="Times New Roman" w:eastAsia="Times New Roman,Italic" w:hAnsi="Times New Roman" w:cs="Times New Roman"/>
          <w:sz w:val="24"/>
          <w:szCs w:val="24"/>
        </w:rPr>
      </w:pPr>
      <w:r w:rsidRPr="00FC0544">
        <w:rPr>
          <w:rFonts w:ascii="Times New Roman" w:eastAsia="Times New Roman,Italic" w:hAnsi="Times New Roman" w:cs="Times New Roman"/>
          <w:sz w:val="24"/>
          <w:szCs w:val="24"/>
        </w:rPr>
        <w:t>использовать элементы математического анализа для интерпретации результатов, полученных в ходе учебно-исследовательской работы.</w:t>
      </w:r>
    </w:p>
    <w:p w:rsidR="00FC0544" w:rsidRPr="00FC0544" w:rsidRDefault="00FC0544" w:rsidP="00FC0544">
      <w:pPr>
        <w:autoSpaceDE w:val="0"/>
        <w:autoSpaceDN w:val="0"/>
        <w:adjustRightInd w:val="0"/>
        <w:jc w:val="both"/>
        <w:rPr>
          <w:rFonts w:ascii="Times New Roman" w:eastAsia="Times New Roman,Italic" w:hAnsi="Times New Roman" w:cs="Times New Roman"/>
          <w:i/>
          <w:iCs/>
          <w:sz w:val="24"/>
          <w:szCs w:val="24"/>
        </w:rPr>
      </w:pPr>
      <w:r w:rsidRPr="00FC0544">
        <w:rPr>
          <w:rFonts w:ascii="Times New Roman" w:eastAsia="Times New Roman,Italic" w:hAnsi="Times New Roman" w:cs="Times New Roman"/>
          <w:i/>
          <w:iCs/>
          <w:sz w:val="24"/>
          <w:szCs w:val="24"/>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FC0544" w:rsidRPr="00FC0544" w:rsidRDefault="00FC0544" w:rsidP="002802BA">
      <w:pPr>
        <w:numPr>
          <w:ilvl w:val="0"/>
          <w:numId w:val="108"/>
        </w:numPr>
        <w:autoSpaceDE w:val="0"/>
        <w:autoSpaceDN w:val="0"/>
        <w:adjustRightInd w:val="0"/>
        <w:spacing w:after="0" w:line="240" w:lineRule="auto"/>
        <w:contextualSpacing/>
        <w:jc w:val="both"/>
        <w:rPr>
          <w:rFonts w:ascii="Times New Roman" w:eastAsia="Times New Roman,Italic" w:hAnsi="Times New Roman" w:cs="Times New Roman"/>
          <w:sz w:val="24"/>
          <w:szCs w:val="24"/>
        </w:rPr>
      </w:pPr>
      <w:r w:rsidRPr="00FC0544">
        <w:rPr>
          <w:rFonts w:ascii="Times New Roman" w:eastAsia="Times New Roman,Italic" w:hAnsi="Times New Roman" w:cs="Times New Roman"/>
          <w:sz w:val="24"/>
          <w:szCs w:val="24"/>
        </w:rPr>
        <w:t>формулировать научную гипотезу, ставить цель в рамках исследования и</w:t>
      </w:r>
    </w:p>
    <w:p w:rsidR="00FC0544" w:rsidRPr="00FC0544" w:rsidRDefault="00FC0544" w:rsidP="00FC0544">
      <w:pPr>
        <w:autoSpaceDE w:val="0"/>
        <w:autoSpaceDN w:val="0"/>
        <w:adjustRightInd w:val="0"/>
        <w:jc w:val="both"/>
        <w:rPr>
          <w:rFonts w:ascii="Times New Roman" w:eastAsia="Times New Roman,Italic" w:hAnsi="Times New Roman" w:cs="Times New Roman"/>
          <w:sz w:val="24"/>
          <w:szCs w:val="24"/>
        </w:rPr>
      </w:pPr>
      <w:r w:rsidRPr="00FC0544">
        <w:rPr>
          <w:rFonts w:ascii="Times New Roman" w:eastAsia="Times New Roman,Italic" w:hAnsi="Times New Roman" w:cs="Times New Roman"/>
          <w:sz w:val="24"/>
          <w:szCs w:val="24"/>
        </w:rPr>
        <w:t>проектирования, исходя из культурной нормы и сообразуясь с представлениями об общем благе;</w:t>
      </w:r>
    </w:p>
    <w:p w:rsidR="00FC0544" w:rsidRPr="00FC0544" w:rsidRDefault="00FC0544" w:rsidP="002802BA">
      <w:pPr>
        <w:numPr>
          <w:ilvl w:val="0"/>
          <w:numId w:val="108"/>
        </w:numPr>
        <w:autoSpaceDE w:val="0"/>
        <w:autoSpaceDN w:val="0"/>
        <w:adjustRightInd w:val="0"/>
        <w:spacing w:after="0" w:line="240" w:lineRule="auto"/>
        <w:ind w:left="0" w:firstLine="360"/>
        <w:contextualSpacing/>
        <w:jc w:val="both"/>
        <w:rPr>
          <w:rFonts w:ascii="Times New Roman" w:eastAsia="Times New Roman,Italic" w:hAnsi="Times New Roman" w:cs="Times New Roman"/>
          <w:sz w:val="24"/>
          <w:szCs w:val="24"/>
        </w:rPr>
      </w:pPr>
      <w:r w:rsidRPr="00FC0544">
        <w:rPr>
          <w:rFonts w:ascii="Times New Roman" w:eastAsia="Times New Roman,Italic" w:hAnsi="Times New Roman" w:cs="Times New Roman"/>
          <w:sz w:val="24"/>
          <w:szCs w:val="24"/>
        </w:rPr>
        <w:t>восстанавливать контексты и пути развития того или иного вида научной деятельности,</w:t>
      </w:r>
    </w:p>
    <w:p w:rsidR="00FC0544" w:rsidRPr="00FC0544" w:rsidRDefault="00FC0544" w:rsidP="002802BA">
      <w:pPr>
        <w:numPr>
          <w:ilvl w:val="0"/>
          <w:numId w:val="108"/>
        </w:numPr>
        <w:autoSpaceDE w:val="0"/>
        <w:autoSpaceDN w:val="0"/>
        <w:adjustRightInd w:val="0"/>
        <w:spacing w:after="0" w:line="240" w:lineRule="auto"/>
        <w:ind w:left="0" w:firstLine="360"/>
        <w:contextualSpacing/>
        <w:jc w:val="both"/>
        <w:rPr>
          <w:rFonts w:ascii="Times New Roman" w:eastAsia="Times New Roman,Italic" w:hAnsi="Times New Roman" w:cs="Times New Roman"/>
          <w:sz w:val="24"/>
          <w:szCs w:val="24"/>
        </w:rPr>
      </w:pPr>
      <w:r w:rsidRPr="00FC0544">
        <w:rPr>
          <w:rFonts w:ascii="Times New Roman" w:eastAsia="Times New Roman,Italic" w:hAnsi="Times New Roman" w:cs="Times New Roman"/>
          <w:sz w:val="24"/>
          <w:szCs w:val="24"/>
        </w:rPr>
        <w:t>определяя место своего исследования или проекта в общем культурном пространстве;</w:t>
      </w:r>
    </w:p>
    <w:p w:rsidR="00FC0544" w:rsidRPr="00FC0544" w:rsidRDefault="00FC0544" w:rsidP="002802BA">
      <w:pPr>
        <w:numPr>
          <w:ilvl w:val="0"/>
          <w:numId w:val="108"/>
        </w:numPr>
        <w:autoSpaceDE w:val="0"/>
        <w:autoSpaceDN w:val="0"/>
        <w:adjustRightInd w:val="0"/>
        <w:spacing w:after="0" w:line="240" w:lineRule="auto"/>
        <w:contextualSpacing/>
        <w:jc w:val="both"/>
        <w:rPr>
          <w:rFonts w:ascii="Times New Roman" w:eastAsia="Times New Roman,Italic" w:hAnsi="Times New Roman" w:cs="Times New Roman"/>
          <w:sz w:val="24"/>
          <w:szCs w:val="24"/>
        </w:rPr>
      </w:pPr>
      <w:r w:rsidRPr="00FC0544">
        <w:rPr>
          <w:rFonts w:ascii="Times New Roman" w:eastAsia="Times New Roman,Italic" w:hAnsi="Times New Roman" w:cs="Times New Roman"/>
          <w:sz w:val="24"/>
          <w:szCs w:val="24"/>
        </w:rPr>
        <w:t>отслеживать и принимать во внимание тренды и тенденции развития различных</w:t>
      </w:r>
    </w:p>
    <w:p w:rsidR="00FC0544" w:rsidRPr="00FC0544" w:rsidRDefault="00FC0544" w:rsidP="00FC0544">
      <w:pPr>
        <w:autoSpaceDE w:val="0"/>
        <w:autoSpaceDN w:val="0"/>
        <w:adjustRightInd w:val="0"/>
        <w:jc w:val="both"/>
        <w:rPr>
          <w:rFonts w:ascii="Times New Roman" w:eastAsia="Times New Roman,Italic" w:hAnsi="Times New Roman" w:cs="Times New Roman"/>
          <w:sz w:val="24"/>
          <w:szCs w:val="24"/>
        </w:rPr>
      </w:pPr>
      <w:r w:rsidRPr="00FC0544">
        <w:rPr>
          <w:rFonts w:ascii="Times New Roman" w:eastAsia="Times New Roman,Italic" w:hAnsi="Times New Roman" w:cs="Times New Roman"/>
          <w:sz w:val="24"/>
          <w:szCs w:val="24"/>
        </w:rPr>
        <w:t>видов деятельности, в том числе научных, учитывать их при постановке собственных целей;</w:t>
      </w:r>
    </w:p>
    <w:p w:rsidR="00FC0544" w:rsidRPr="00FC0544" w:rsidRDefault="00FC0544" w:rsidP="002802BA">
      <w:pPr>
        <w:numPr>
          <w:ilvl w:val="0"/>
          <w:numId w:val="108"/>
        </w:numPr>
        <w:autoSpaceDE w:val="0"/>
        <w:autoSpaceDN w:val="0"/>
        <w:adjustRightInd w:val="0"/>
        <w:spacing w:after="0" w:line="240" w:lineRule="auto"/>
        <w:contextualSpacing/>
        <w:jc w:val="both"/>
        <w:rPr>
          <w:rFonts w:ascii="Times New Roman" w:eastAsia="Times New Roman,Italic" w:hAnsi="Times New Roman" w:cs="Times New Roman"/>
          <w:sz w:val="24"/>
          <w:szCs w:val="24"/>
        </w:rPr>
      </w:pPr>
      <w:r w:rsidRPr="00FC0544">
        <w:rPr>
          <w:rFonts w:ascii="Times New Roman" w:eastAsia="Times New Roman,Italic" w:hAnsi="Times New Roman" w:cs="Times New Roman"/>
          <w:sz w:val="24"/>
          <w:szCs w:val="24"/>
        </w:rPr>
        <w:t>оценивать ресурсы, в том числе и нематериальные (такие, как время), необходимые</w:t>
      </w:r>
    </w:p>
    <w:p w:rsidR="00FC0544" w:rsidRPr="00FC0544" w:rsidRDefault="00FC0544" w:rsidP="00FC0544">
      <w:pPr>
        <w:autoSpaceDE w:val="0"/>
        <w:autoSpaceDN w:val="0"/>
        <w:adjustRightInd w:val="0"/>
        <w:jc w:val="both"/>
        <w:rPr>
          <w:rFonts w:ascii="Times New Roman" w:eastAsia="Times New Roman,Italic" w:hAnsi="Times New Roman" w:cs="Times New Roman"/>
          <w:sz w:val="24"/>
          <w:szCs w:val="24"/>
        </w:rPr>
      </w:pPr>
      <w:r w:rsidRPr="00FC0544">
        <w:rPr>
          <w:rFonts w:ascii="Times New Roman" w:eastAsia="Times New Roman,Italic" w:hAnsi="Times New Roman" w:cs="Times New Roman"/>
          <w:sz w:val="24"/>
          <w:szCs w:val="24"/>
        </w:rPr>
        <w:t>для достижения поставленной цели;</w:t>
      </w:r>
    </w:p>
    <w:p w:rsidR="00FC0544" w:rsidRPr="00FC0544" w:rsidRDefault="00FC0544" w:rsidP="002802BA">
      <w:pPr>
        <w:numPr>
          <w:ilvl w:val="0"/>
          <w:numId w:val="108"/>
        </w:numPr>
        <w:autoSpaceDE w:val="0"/>
        <w:autoSpaceDN w:val="0"/>
        <w:adjustRightInd w:val="0"/>
        <w:spacing w:after="0" w:line="240" w:lineRule="auto"/>
        <w:ind w:left="0" w:firstLine="360"/>
        <w:contextualSpacing/>
        <w:jc w:val="both"/>
        <w:rPr>
          <w:rFonts w:ascii="Times New Roman" w:eastAsia="Times New Roman,Italic" w:hAnsi="Times New Roman" w:cs="Times New Roman"/>
          <w:sz w:val="24"/>
          <w:szCs w:val="24"/>
        </w:rPr>
      </w:pPr>
      <w:r w:rsidRPr="00FC0544">
        <w:rPr>
          <w:rFonts w:ascii="Times New Roman" w:eastAsia="Times New Roman,Italic" w:hAnsi="Times New Roman" w:cs="Times New Roman"/>
          <w:sz w:val="24"/>
          <w:szCs w:val="24"/>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FC0544" w:rsidRPr="00FC0544" w:rsidRDefault="00FC0544" w:rsidP="002802BA">
      <w:pPr>
        <w:numPr>
          <w:ilvl w:val="0"/>
          <w:numId w:val="108"/>
        </w:numPr>
        <w:autoSpaceDE w:val="0"/>
        <w:autoSpaceDN w:val="0"/>
        <w:adjustRightInd w:val="0"/>
        <w:spacing w:after="0" w:line="240" w:lineRule="auto"/>
        <w:ind w:left="0" w:firstLine="360"/>
        <w:contextualSpacing/>
        <w:jc w:val="both"/>
        <w:rPr>
          <w:rFonts w:ascii="Times New Roman" w:eastAsia="Times New Roman,Italic" w:hAnsi="Times New Roman" w:cs="Times New Roman"/>
          <w:sz w:val="24"/>
          <w:szCs w:val="24"/>
        </w:rPr>
      </w:pPr>
      <w:r w:rsidRPr="00FC0544">
        <w:rPr>
          <w:rFonts w:ascii="Times New Roman" w:eastAsia="Times New Roman,Italic" w:hAnsi="Times New Roman" w:cs="Times New Roman"/>
          <w:sz w:val="24"/>
          <w:szCs w:val="24"/>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FC0544" w:rsidRPr="00FC0544" w:rsidRDefault="00FC0544" w:rsidP="002802BA">
      <w:pPr>
        <w:numPr>
          <w:ilvl w:val="0"/>
          <w:numId w:val="108"/>
        </w:numPr>
        <w:autoSpaceDE w:val="0"/>
        <w:autoSpaceDN w:val="0"/>
        <w:adjustRightInd w:val="0"/>
        <w:spacing w:after="0" w:line="240" w:lineRule="auto"/>
        <w:contextualSpacing/>
        <w:jc w:val="both"/>
        <w:rPr>
          <w:rFonts w:ascii="Times New Roman" w:eastAsia="Times New Roman,Italic" w:hAnsi="Times New Roman" w:cs="Times New Roman"/>
          <w:sz w:val="24"/>
          <w:szCs w:val="24"/>
        </w:rPr>
      </w:pPr>
      <w:r w:rsidRPr="00FC0544">
        <w:rPr>
          <w:rFonts w:ascii="Times New Roman" w:eastAsia="Times New Roman,Italic" w:hAnsi="Times New Roman" w:cs="Times New Roman"/>
          <w:sz w:val="24"/>
          <w:szCs w:val="24"/>
        </w:rPr>
        <w:t>самостоятельно и совместно с другими авторами разрабатывать систему параметров</w:t>
      </w:r>
    </w:p>
    <w:p w:rsidR="00FC0544" w:rsidRPr="00FC0544" w:rsidRDefault="00FC0544" w:rsidP="00FC0544">
      <w:pPr>
        <w:autoSpaceDE w:val="0"/>
        <w:autoSpaceDN w:val="0"/>
        <w:adjustRightInd w:val="0"/>
        <w:jc w:val="both"/>
        <w:rPr>
          <w:rFonts w:ascii="Times New Roman" w:eastAsia="Times New Roman,Italic" w:hAnsi="Times New Roman" w:cs="Times New Roman"/>
          <w:sz w:val="24"/>
          <w:szCs w:val="24"/>
        </w:rPr>
      </w:pPr>
      <w:r w:rsidRPr="00FC0544">
        <w:rPr>
          <w:rFonts w:ascii="Times New Roman" w:eastAsia="Times New Roman,Italic" w:hAnsi="Times New Roman" w:cs="Times New Roman"/>
          <w:sz w:val="24"/>
          <w:szCs w:val="24"/>
        </w:rPr>
        <w:t>и критериев оценки эффективности и продуктивности реализации проекта или исследования на каждом этапе реализации и по завершении работы;</w:t>
      </w:r>
    </w:p>
    <w:p w:rsidR="00FC0544" w:rsidRPr="00FC0544" w:rsidRDefault="00FC0544" w:rsidP="002802BA">
      <w:pPr>
        <w:numPr>
          <w:ilvl w:val="0"/>
          <w:numId w:val="108"/>
        </w:numPr>
        <w:autoSpaceDE w:val="0"/>
        <w:autoSpaceDN w:val="0"/>
        <w:adjustRightInd w:val="0"/>
        <w:spacing w:after="0" w:line="240" w:lineRule="auto"/>
        <w:ind w:left="0" w:firstLine="360"/>
        <w:contextualSpacing/>
        <w:jc w:val="both"/>
        <w:rPr>
          <w:rFonts w:ascii="Times New Roman" w:eastAsia="Times New Roman,Italic" w:hAnsi="Times New Roman" w:cs="Times New Roman"/>
          <w:sz w:val="24"/>
          <w:szCs w:val="24"/>
        </w:rPr>
      </w:pPr>
      <w:r w:rsidRPr="00FC0544">
        <w:rPr>
          <w:rFonts w:ascii="Times New Roman" w:eastAsia="Times New Roman,Italic" w:hAnsi="Times New Roman" w:cs="Times New Roman"/>
          <w:sz w:val="24"/>
          <w:szCs w:val="24"/>
        </w:rPr>
        <w:t>адекватно оценивать риски реализации проекта и проведения исследования и предусматривать пути минимизации этих рисков;</w:t>
      </w:r>
    </w:p>
    <w:p w:rsidR="00FC0544" w:rsidRPr="00FC0544" w:rsidRDefault="00FC0544" w:rsidP="002802BA">
      <w:pPr>
        <w:numPr>
          <w:ilvl w:val="0"/>
          <w:numId w:val="108"/>
        </w:numPr>
        <w:autoSpaceDE w:val="0"/>
        <w:autoSpaceDN w:val="0"/>
        <w:adjustRightInd w:val="0"/>
        <w:spacing w:after="0" w:line="240" w:lineRule="auto"/>
        <w:contextualSpacing/>
        <w:jc w:val="both"/>
        <w:rPr>
          <w:rFonts w:ascii="Times New Roman" w:eastAsia="Times New Roman,Italic" w:hAnsi="Times New Roman" w:cs="Times New Roman"/>
          <w:sz w:val="24"/>
          <w:szCs w:val="24"/>
        </w:rPr>
      </w:pPr>
      <w:r w:rsidRPr="00FC0544">
        <w:rPr>
          <w:rFonts w:ascii="Times New Roman" w:eastAsia="Times New Roman,Italic" w:hAnsi="Times New Roman" w:cs="Times New Roman"/>
          <w:sz w:val="24"/>
          <w:szCs w:val="24"/>
        </w:rPr>
        <w:t>адекватно оценивать последствия реализации своего проекта (изменения, которые</w:t>
      </w:r>
    </w:p>
    <w:p w:rsidR="00FC0544" w:rsidRPr="00FC0544" w:rsidRDefault="00FC0544" w:rsidP="00FC0544">
      <w:pPr>
        <w:autoSpaceDE w:val="0"/>
        <w:autoSpaceDN w:val="0"/>
        <w:adjustRightInd w:val="0"/>
        <w:jc w:val="both"/>
        <w:rPr>
          <w:rFonts w:ascii="Times New Roman" w:eastAsia="Times New Roman,Italic" w:hAnsi="Times New Roman" w:cs="Times New Roman"/>
          <w:sz w:val="24"/>
          <w:szCs w:val="24"/>
        </w:rPr>
      </w:pPr>
      <w:r w:rsidRPr="00FC0544">
        <w:rPr>
          <w:rFonts w:ascii="Times New Roman" w:eastAsia="Times New Roman,Italic" w:hAnsi="Times New Roman" w:cs="Times New Roman"/>
          <w:sz w:val="24"/>
          <w:szCs w:val="24"/>
        </w:rPr>
        <w:t>он повлечет в жизни других людей, сообществ);</w:t>
      </w:r>
    </w:p>
    <w:p w:rsidR="00FC0544" w:rsidRPr="00FC0544" w:rsidRDefault="00FC0544" w:rsidP="002802BA">
      <w:pPr>
        <w:numPr>
          <w:ilvl w:val="0"/>
          <w:numId w:val="108"/>
        </w:numPr>
        <w:spacing w:after="0" w:line="240" w:lineRule="auto"/>
        <w:contextualSpacing/>
        <w:jc w:val="both"/>
        <w:rPr>
          <w:rFonts w:ascii="Times New Roman" w:eastAsia="Times New Roman" w:hAnsi="Times New Roman" w:cs="Times New Roman"/>
          <w:sz w:val="24"/>
          <w:szCs w:val="24"/>
          <w:lang w:eastAsia="ru-RU"/>
        </w:rPr>
      </w:pPr>
      <w:r w:rsidRPr="00FC0544">
        <w:rPr>
          <w:rFonts w:ascii="Times New Roman" w:eastAsia="Times New Roman,Italic" w:hAnsi="Times New Roman" w:cs="Times New Roman"/>
          <w:sz w:val="24"/>
          <w:szCs w:val="24"/>
        </w:rPr>
        <w:t>адекватно оценивать дальнейшее развитие своего проекта или исследования, видеть</w:t>
      </w:r>
    </w:p>
    <w:p w:rsidR="00FC0544" w:rsidRPr="00FC0544" w:rsidRDefault="00FC0544" w:rsidP="00FC0544">
      <w:pPr>
        <w:jc w:val="both"/>
        <w:rPr>
          <w:rFonts w:ascii="Times New Roman" w:hAnsi="Times New Roman" w:cs="Times New Roman"/>
          <w:sz w:val="24"/>
          <w:szCs w:val="24"/>
        </w:rPr>
      </w:pPr>
      <w:r w:rsidRPr="00FC0544">
        <w:rPr>
          <w:rFonts w:ascii="Times New Roman" w:hAnsi="Times New Roman" w:cs="Times New Roman"/>
          <w:sz w:val="24"/>
          <w:szCs w:val="24"/>
        </w:rPr>
        <w:t>возможные варианты применения результатов.</w:t>
      </w:r>
    </w:p>
    <w:p w:rsidR="00FC0544" w:rsidRPr="00FC0544" w:rsidRDefault="00FC0544" w:rsidP="00FC0544">
      <w:pPr>
        <w:ind w:firstLine="708"/>
        <w:jc w:val="both"/>
        <w:rPr>
          <w:rFonts w:ascii="Times New Roman" w:eastAsia="Times New Roman" w:hAnsi="Times New Roman" w:cs="Times New Roman"/>
          <w:sz w:val="24"/>
          <w:szCs w:val="24"/>
          <w:lang w:eastAsia="ru-RU"/>
        </w:rPr>
      </w:pPr>
      <w:r w:rsidRPr="00FC0544">
        <w:rPr>
          <w:rFonts w:ascii="Times New Roman" w:hAnsi="Times New Roman" w:cs="Times New Roman"/>
          <w:sz w:val="24"/>
          <w:szCs w:val="24"/>
        </w:rPr>
        <w:t>Индивидуальный проект представляет собой особую форму организации деятельности обучающихся (учебное исследование или учебный проект).</w:t>
      </w:r>
    </w:p>
    <w:p w:rsidR="00FC0544" w:rsidRPr="00FC0544" w:rsidRDefault="00FC0544" w:rsidP="00FC0544">
      <w:pPr>
        <w:ind w:firstLine="708"/>
        <w:jc w:val="both"/>
        <w:rPr>
          <w:rFonts w:ascii="Times New Roman" w:hAnsi="Times New Roman" w:cs="Times New Roman"/>
          <w:sz w:val="24"/>
          <w:szCs w:val="24"/>
        </w:rPr>
      </w:pPr>
      <w:r w:rsidRPr="00FC0544">
        <w:rPr>
          <w:rFonts w:ascii="Times New Roman" w:hAnsi="Times New Roman" w:cs="Times New Roman"/>
          <w:sz w:val="24"/>
          <w:szCs w:val="24"/>
        </w:rPr>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FC0544" w:rsidRPr="00FC0544" w:rsidRDefault="00FC0544" w:rsidP="00FC0544">
      <w:pPr>
        <w:ind w:firstLine="708"/>
        <w:jc w:val="both"/>
        <w:rPr>
          <w:rFonts w:ascii="Times New Roman" w:hAnsi="Times New Roman" w:cs="Times New Roman"/>
          <w:b/>
          <w:sz w:val="24"/>
          <w:szCs w:val="24"/>
        </w:rPr>
      </w:pPr>
      <w:r w:rsidRPr="00FC0544">
        <w:rPr>
          <w:rFonts w:ascii="Times New Roman" w:hAnsi="Times New Roman" w:cs="Times New Roman"/>
          <w:b/>
          <w:sz w:val="24"/>
          <w:szCs w:val="24"/>
        </w:rPr>
        <w:t>Результаты выполнения индивидуального проекта должны отражать:</w:t>
      </w:r>
    </w:p>
    <w:p w:rsidR="00FC0544" w:rsidRPr="00FC0544" w:rsidRDefault="00FC0544" w:rsidP="002802BA">
      <w:pPr>
        <w:numPr>
          <w:ilvl w:val="0"/>
          <w:numId w:val="109"/>
        </w:numPr>
        <w:contextualSpacing/>
        <w:jc w:val="both"/>
        <w:rPr>
          <w:rFonts w:ascii="Times New Roman" w:hAnsi="Times New Roman" w:cs="Times New Roman"/>
          <w:sz w:val="24"/>
          <w:szCs w:val="24"/>
        </w:rPr>
      </w:pPr>
      <w:r w:rsidRPr="00FC0544">
        <w:rPr>
          <w:rFonts w:ascii="Times New Roman" w:hAnsi="Times New Roman" w:cs="Times New Roman"/>
          <w:sz w:val="24"/>
          <w:szCs w:val="24"/>
        </w:rPr>
        <w:t>сформированность навыков коммуникативной, учебно-исследовательской деятельности, критического мышления;</w:t>
      </w:r>
    </w:p>
    <w:p w:rsidR="00FC0544" w:rsidRPr="00FC0544" w:rsidRDefault="00FC0544" w:rsidP="002802BA">
      <w:pPr>
        <w:numPr>
          <w:ilvl w:val="0"/>
          <w:numId w:val="109"/>
        </w:numPr>
        <w:contextualSpacing/>
        <w:jc w:val="both"/>
        <w:rPr>
          <w:rFonts w:ascii="Times New Roman" w:hAnsi="Times New Roman" w:cs="Times New Roman"/>
          <w:sz w:val="24"/>
          <w:szCs w:val="24"/>
        </w:rPr>
      </w:pPr>
      <w:r w:rsidRPr="00FC0544">
        <w:rPr>
          <w:rFonts w:ascii="Times New Roman" w:hAnsi="Times New Roman" w:cs="Times New Roman"/>
          <w:sz w:val="24"/>
          <w:szCs w:val="24"/>
        </w:rPr>
        <w:t>способность к инновационной, аналитической, творческой, интеллектуальной деятельности;</w:t>
      </w:r>
    </w:p>
    <w:p w:rsidR="00FC0544" w:rsidRPr="00FC0544" w:rsidRDefault="00FC0544" w:rsidP="002802BA">
      <w:pPr>
        <w:numPr>
          <w:ilvl w:val="0"/>
          <w:numId w:val="109"/>
        </w:numPr>
        <w:contextualSpacing/>
        <w:jc w:val="both"/>
        <w:rPr>
          <w:rFonts w:ascii="Times New Roman" w:hAnsi="Times New Roman" w:cs="Times New Roman"/>
          <w:sz w:val="24"/>
          <w:szCs w:val="24"/>
        </w:rPr>
      </w:pPr>
      <w:r w:rsidRPr="00FC0544">
        <w:rPr>
          <w:rFonts w:ascii="Times New Roman" w:hAnsi="Times New Roman" w:cs="Times New Roman"/>
          <w:sz w:val="24"/>
          <w:szCs w:val="24"/>
        </w:rPr>
        <w:t>сформированность навыков проектной деятельности, а также самостоятельного применения приобретённых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FC0544" w:rsidRPr="00FC0544" w:rsidRDefault="00FC0544" w:rsidP="002802BA">
      <w:pPr>
        <w:numPr>
          <w:ilvl w:val="0"/>
          <w:numId w:val="109"/>
        </w:numPr>
        <w:contextualSpacing/>
        <w:jc w:val="both"/>
        <w:rPr>
          <w:rFonts w:ascii="Times New Roman" w:hAnsi="Times New Roman" w:cs="Times New Roman"/>
          <w:sz w:val="24"/>
          <w:szCs w:val="24"/>
        </w:rPr>
      </w:pPr>
      <w:r w:rsidRPr="00FC0544">
        <w:rPr>
          <w:rFonts w:ascii="Times New Roman" w:hAnsi="Times New Roman" w:cs="Times New Roman"/>
          <w:sz w:val="24"/>
          <w:szCs w:val="24"/>
        </w:rPr>
        <w:t>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FC0544" w:rsidRPr="00FC0544" w:rsidRDefault="00FC0544" w:rsidP="00FC0544">
      <w:pPr>
        <w:ind w:firstLine="708"/>
        <w:jc w:val="both"/>
        <w:rPr>
          <w:rFonts w:ascii="Times New Roman" w:hAnsi="Times New Roman" w:cs="Times New Roman"/>
          <w:sz w:val="24"/>
          <w:szCs w:val="24"/>
        </w:rPr>
      </w:pPr>
    </w:p>
    <w:p w:rsidR="00FC0544" w:rsidRPr="00FC0544" w:rsidRDefault="00FC0544" w:rsidP="00FC0544">
      <w:pPr>
        <w:ind w:firstLine="708"/>
        <w:jc w:val="both"/>
        <w:rPr>
          <w:rFonts w:ascii="Times New Roman" w:hAnsi="Times New Roman" w:cs="Times New Roman"/>
          <w:sz w:val="24"/>
          <w:szCs w:val="24"/>
        </w:rPr>
      </w:pPr>
      <w:r w:rsidRPr="00FC0544">
        <w:rPr>
          <w:rFonts w:ascii="Times New Roman" w:hAnsi="Times New Roman" w:cs="Times New Roman"/>
          <w:sz w:val="24"/>
          <w:szCs w:val="24"/>
        </w:rPr>
        <w:t>Индивидуальный проект выполняется обучающимся в течение одного года в рамках учебного времени, специально отведённого учебным планом, и должен быть представлен в виде завершённого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FC0544" w:rsidRPr="00FC0544" w:rsidRDefault="00FC0544" w:rsidP="00FC0544">
      <w:pPr>
        <w:spacing w:after="0" w:line="240" w:lineRule="auto"/>
        <w:jc w:val="center"/>
        <w:rPr>
          <w:rFonts w:ascii="Times New Roman" w:hAnsi="Times New Roman" w:cs="Times New Roman"/>
          <w:b/>
          <w:sz w:val="24"/>
          <w:szCs w:val="24"/>
          <w:u w:val="single"/>
        </w:rPr>
      </w:pPr>
      <w:r w:rsidRPr="00FC0544">
        <w:rPr>
          <w:rFonts w:ascii="Times New Roman" w:hAnsi="Times New Roman" w:cs="Times New Roman"/>
          <w:b/>
          <w:sz w:val="24"/>
          <w:szCs w:val="24"/>
          <w:u w:val="single"/>
        </w:rPr>
        <w:t>11 класс</w:t>
      </w:r>
    </w:p>
    <w:p w:rsidR="00FC0544" w:rsidRPr="00FC0544" w:rsidRDefault="00FC0544" w:rsidP="00FC0544">
      <w:pPr>
        <w:spacing w:after="0" w:line="240" w:lineRule="auto"/>
        <w:ind w:firstLine="708"/>
        <w:jc w:val="both"/>
        <w:rPr>
          <w:rFonts w:ascii="Times New Roman" w:hAnsi="Times New Roman" w:cs="Times New Roman"/>
          <w:i/>
          <w:sz w:val="24"/>
          <w:szCs w:val="24"/>
        </w:rPr>
      </w:pPr>
      <w:r w:rsidRPr="00FC0544">
        <w:rPr>
          <w:rFonts w:ascii="Times New Roman" w:hAnsi="Times New Roman" w:cs="Times New Roman"/>
          <w:i/>
          <w:sz w:val="24"/>
          <w:szCs w:val="24"/>
        </w:rPr>
        <w:t>Обучающийся научится:</w:t>
      </w:r>
    </w:p>
    <w:p w:rsidR="00FC0544" w:rsidRPr="00FC0544" w:rsidRDefault="00FC0544" w:rsidP="00FC0544">
      <w:pPr>
        <w:spacing w:after="0" w:line="240" w:lineRule="auto"/>
        <w:jc w:val="both"/>
        <w:rPr>
          <w:rFonts w:ascii="Times New Roman" w:hAnsi="Times New Roman" w:cs="Times New Roman"/>
          <w:sz w:val="24"/>
          <w:szCs w:val="24"/>
        </w:rPr>
      </w:pPr>
      <w:r w:rsidRPr="00FC0544">
        <w:rPr>
          <w:rFonts w:ascii="Times New Roman" w:hAnsi="Times New Roman" w:cs="Times New Roman"/>
          <w:sz w:val="24"/>
          <w:szCs w:val="24"/>
        </w:rPr>
        <w:t>-планировать и выполнять учебный проект, учебное исследование, используя оборудование, модели, методы и приемы, адекватные проблеме;</w:t>
      </w:r>
    </w:p>
    <w:p w:rsidR="00FC0544" w:rsidRPr="00FC0544" w:rsidRDefault="00FC0544" w:rsidP="00FC0544">
      <w:pPr>
        <w:spacing w:after="0" w:line="240" w:lineRule="auto"/>
        <w:jc w:val="both"/>
        <w:rPr>
          <w:rFonts w:ascii="Times New Roman" w:hAnsi="Times New Roman" w:cs="Times New Roman"/>
          <w:sz w:val="24"/>
          <w:szCs w:val="24"/>
        </w:rPr>
      </w:pPr>
      <w:r w:rsidRPr="00FC0544">
        <w:rPr>
          <w:rFonts w:ascii="Times New Roman" w:hAnsi="Times New Roman" w:cs="Times New Roman"/>
          <w:sz w:val="24"/>
          <w:szCs w:val="24"/>
        </w:rPr>
        <w:t>-формулировать научную гипотезу, ставить цель в рамках исследования и проектирования, исходя из культурной нормы;</w:t>
      </w:r>
    </w:p>
    <w:p w:rsidR="00FC0544" w:rsidRPr="00FC0544" w:rsidRDefault="00FC0544" w:rsidP="00FC0544">
      <w:pPr>
        <w:spacing w:after="0" w:line="240" w:lineRule="auto"/>
        <w:jc w:val="both"/>
        <w:rPr>
          <w:rFonts w:ascii="Times New Roman" w:hAnsi="Times New Roman" w:cs="Times New Roman"/>
          <w:sz w:val="24"/>
          <w:szCs w:val="24"/>
        </w:rPr>
      </w:pPr>
      <w:r w:rsidRPr="00FC0544">
        <w:rPr>
          <w:rFonts w:ascii="Times New Roman" w:hAnsi="Times New Roman" w:cs="Times New Roman"/>
          <w:sz w:val="24"/>
          <w:szCs w:val="24"/>
        </w:rPr>
        <w:t>-выделять основные задачи по реализации поставленной цели в проекте и исследовательской работе;</w:t>
      </w:r>
    </w:p>
    <w:p w:rsidR="00FC0544" w:rsidRPr="00FC0544" w:rsidRDefault="00FC0544" w:rsidP="00FC0544">
      <w:pPr>
        <w:spacing w:after="0" w:line="240" w:lineRule="auto"/>
        <w:jc w:val="both"/>
        <w:rPr>
          <w:rFonts w:ascii="Times New Roman" w:hAnsi="Times New Roman" w:cs="Times New Roman"/>
          <w:sz w:val="24"/>
          <w:szCs w:val="24"/>
        </w:rPr>
      </w:pPr>
      <w:r w:rsidRPr="00FC0544">
        <w:rPr>
          <w:rFonts w:ascii="Times New Roman" w:hAnsi="Times New Roman" w:cs="Times New Roman"/>
          <w:sz w:val="24"/>
          <w:szCs w:val="24"/>
        </w:rPr>
        <w:t>-распознавать проблемы и ставить вопросы, формулировать на основании полученных результатов;</w:t>
      </w:r>
    </w:p>
    <w:p w:rsidR="00FC0544" w:rsidRPr="00FC0544" w:rsidRDefault="00FC0544" w:rsidP="00FC0544">
      <w:pPr>
        <w:spacing w:after="0" w:line="240" w:lineRule="auto"/>
        <w:jc w:val="both"/>
        <w:rPr>
          <w:rFonts w:ascii="Times New Roman" w:hAnsi="Times New Roman" w:cs="Times New Roman"/>
          <w:sz w:val="24"/>
          <w:szCs w:val="24"/>
        </w:rPr>
      </w:pPr>
      <w:r w:rsidRPr="00FC0544">
        <w:rPr>
          <w:rFonts w:ascii="Times New Roman" w:hAnsi="Times New Roman" w:cs="Times New Roman"/>
          <w:sz w:val="24"/>
          <w:szCs w:val="24"/>
        </w:rPr>
        <w:t>-отличать факты от суждений, мнений и оценок;</w:t>
      </w:r>
    </w:p>
    <w:p w:rsidR="00FC0544" w:rsidRPr="00FC0544" w:rsidRDefault="00FC0544" w:rsidP="00FC0544">
      <w:pPr>
        <w:spacing w:after="0" w:line="240" w:lineRule="auto"/>
        <w:jc w:val="both"/>
        <w:rPr>
          <w:rFonts w:ascii="Times New Roman" w:hAnsi="Times New Roman" w:cs="Times New Roman"/>
          <w:sz w:val="24"/>
          <w:szCs w:val="24"/>
        </w:rPr>
      </w:pPr>
      <w:r w:rsidRPr="00FC0544">
        <w:rPr>
          <w:rFonts w:ascii="Times New Roman" w:hAnsi="Times New Roman" w:cs="Times New Roman"/>
          <w:sz w:val="24"/>
          <w:szCs w:val="24"/>
        </w:rPr>
        <w:t>-подбирать методы и способы решения поставленных задач; использовать основные методы и приемы, характерные для естественных и гуманитарных наук;</w:t>
      </w:r>
    </w:p>
    <w:p w:rsidR="00FC0544" w:rsidRPr="00FC0544" w:rsidRDefault="00FC0544" w:rsidP="00FC0544">
      <w:pPr>
        <w:spacing w:after="0" w:line="240" w:lineRule="auto"/>
        <w:jc w:val="both"/>
        <w:rPr>
          <w:rFonts w:ascii="Times New Roman" w:hAnsi="Times New Roman" w:cs="Times New Roman"/>
          <w:sz w:val="24"/>
          <w:szCs w:val="24"/>
        </w:rPr>
      </w:pPr>
      <w:r w:rsidRPr="00FC0544">
        <w:rPr>
          <w:rFonts w:ascii="Times New Roman" w:hAnsi="Times New Roman" w:cs="Times New Roman"/>
          <w:sz w:val="24"/>
          <w:szCs w:val="24"/>
        </w:rPr>
        <w:t>-оценивать ресурсы, в том числе и нематериальные(такие, как время), необходимые для достижения поставленной цели, определять допустимые сроки выполнения проекта или работы;</w:t>
      </w:r>
    </w:p>
    <w:p w:rsidR="00FC0544" w:rsidRPr="00FC0544" w:rsidRDefault="00FC0544" w:rsidP="00FC0544">
      <w:pPr>
        <w:spacing w:after="0" w:line="240" w:lineRule="auto"/>
        <w:jc w:val="both"/>
        <w:rPr>
          <w:rFonts w:ascii="Times New Roman" w:hAnsi="Times New Roman" w:cs="Times New Roman"/>
          <w:sz w:val="24"/>
          <w:szCs w:val="24"/>
        </w:rPr>
      </w:pPr>
      <w:r w:rsidRPr="00FC0544">
        <w:rPr>
          <w:rFonts w:ascii="Times New Roman" w:hAnsi="Times New Roman" w:cs="Times New Roman"/>
          <w:sz w:val="24"/>
          <w:szCs w:val="24"/>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FC0544" w:rsidRPr="00FC0544" w:rsidRDefault="00FC0544" w:rsidP="00FC0544">
      <w:pPr>
        <w:spacing w:after="0" w:line="240" w:lineRule="auto"/>
        <w:jc w:val="both"/>
        <w:rPr>
          <w:rFonts w:ascii="Times New Roman" w:hAnsi="Times New Roman" w:cs="Times New Roman"/>
          <w:sz w:val="24"/>
          <w:szCs w:val="24"/>
        </w:rPr>
      </w:pPr>
      <w:r w:rsidRPr="00FC0544">
        <w:rPr>
          <w:rFonts w:ascii="Times New Roman" w:hAnsi="Times New Roman" w:cs="Times New Roman"/>
          <w:sz w:val="24"/>
          <w:szCs w:val="24"/>
        </w:rPr>
        <w:t>-работать с литературой, выделять главное;</w:t>
      </w:r>
    </w:p>
    <w:p w:rsidR="00FC0544" w:rsidRPr="00FC0544" w:rsidRDefault="00FC0544" w:rsidP="00FC0544">
      <w:pPr>
        <w:spacing w:after="0" w:line="240" w:lineRule="auto"/>
        <w:jc w:val="both"/>
        <w:rPr>
          <w:rFonts w:ascii="Times New Roman" w:hAnsi="Times New Roman" w:cs="Times New Roman"/>
          <w:sz w:val="24"/>
          <w:szCs w:val="24"/>
        </w:rPr>
      </w:pPr>
      <w:r w:rsidRPr="00FC0544">
        <w:rPr>
          <w:rFonts w:ascii="Times New Roman" w:hAnsi="Times New Roman" w:cs="Times New Roman"/>
          <w:sz w:val="24"/>
          <w:szCs w:val="24"/>
        </w:rPr>
        <w:t>-оформлять результаты своего исследования или отчет о выполнении проекта;</w:t>
      </w:r>
    </w:p>
    <w:p w:rsidR="00FC0544" w:rsidRPr="00FC0544" w:rsidRDefault="00FC0544" w:rsidP="00FC0544">
      <w:pPr>
        <w:spacing w:after="0" w:line="240" w:lineRule="auto"/>
        <w:jc w:val="both"/>
        <w:rPr>
          <w:rFonts w:ascii="Times New Roman" w:hAnsi="Times New Roman" w:cs="Times New Roman"/>
          <w:sz w:val="24"/>
          <w:szCs w:val="24"/>
        </w:rPr>
      </w:pPr>
      <w:r w:rsidRPr="00FC0544">
        <w:rPr>
          <w:rFonts w:ascii="Times New Roman" w:hAnsi="Times New Roman" w:cs="Times New Roman"/>
          <w:sz w:val="24"/>
          <w:szCs w:val="24"/>
        </w:rPr>
        <w:t>-подготовить доклад и компьютерную презентацию по выполненной работе (проекту) для защиты на школьной конференции;</w:t>
      </w:r>
    </w:p>
    <w:p w:rsidR="00FC0544" w:rsidRPr="00FC0544" w:rsidRDefault="00FC0544" w:rsidP="00FC0544">
      <w:pPr>
        <w:spacing w:after="0" w:line="240" w:lineRule="auto"/>
        <w:jc w:val="both"/>
        <w:rPr>
          <w:rFonts w:ascii="Times New Roman" w:hAnsi="Times New Roman" w:cs="Times New Roman"/>
          <w:sz w:val="24"/>
          <w:szCs w:val="24"/>
        </w:rPr>
      </w:pPr>
      <w:r w:rsidRPr="00FC0544">
        <w:rPr>
          <w:rFonts w:ascii="Times New Roman" w:hAnsi="Times New Roman" w:cs="Times New Roman"/>
          <w:sz w:val="24"/>
          <w:szCs w:val="24"/>
        </w:rPr>
        <w:t>-грамотно, кратко и четко высказывать свои мысли, уметь отвечать на вопросы и аргументировать ответы;</w:t>
      </w:r>
    </w:p>
    <w:p w:rsidR="00FC0544" w:rsidRPr="00FC0544" w:rsidRDefault="00FC0544" w:rsidP="00FC0544">
      <w:pPr>
        <w:spacing w:after="0" w:line="240" w:lineRule="auto"/>
        <w:jc w:val="both"/>
        <w:rPr>
          <w:rFonts w:ascii="Times New Roman" w:hAnsi="Times New Roman" w:cs="Times New Roman"/>
          <w:sz w:val="24"/>
          <w:szCs w:val="24"/>
        </w:rPr>
      </w:pPr>
      <w:r w:rsidRPr="00FC0544">
        <w:rPr>
          <w:rFonts w:ascii="Times New Roman" w:hAnsi="Times New Roman" w:cs="Times New Roman"/>
          <w:sz w:val="24"/>
          <w:szCs w:val="24"/>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FC0544" w:rsidRPr="00FC0544" w:rsidRDefault="00FC0544" w:rsidP="00FC0544">
      <w:pPr>
        <w:spacing w:after="0" w:line="240" w:lineRule="auto"/>
        <w:ind w:firstLine="708"/>
        <w:jc w:val="both"/>
        <w:rPr>
          <w:rFonts w:ascii="Times New Roman" w:hAnsi="Times New Roman" w:cs="Times New Roman"/>
          <w:i/>
          <w:sz w:val="24"/>
          <w:szCs w:val="24"/>
        </w:rPr>
      </w:pPr>
      <w:r w:rsidRPr="00FC0544">
        <w:rPr>
          <w:rFonts w:ascii="Times New Roman" w:hAnsi="Times New Roman" w:cs="Times New Roman"/>
          <w:i/>
          <w:sz w:val="24"/>
          <w:szCs w:val="24"/>
        </w:rPr>
        <w:t>Обучающийся получит возможность научиться:</w:t>
      </w:r>
    </w:p>
    <w:p w:rsidR="00FC0544" w:rsidRPr="00FC0544" w:rsidRDefault="00FC0544" w:rsidP="00FC0544">
      <w:pPr>
        <w:spacing w:after="0" w:line="240" w:lineRule="auto"/>
        <w:jc w:val="both"/>
        <w:rPr>
          <w:rFonts w:ascii="Times New Roman" w:hAnsi="Times New Roman" w:cs="Times New Roman"/>
          <w:sz w:val="24"/>
          <w:szCs w:val="24"/>
        </w:rPr>
      </w:pPr>
      <w:r w:rsidRPr="00FC0544">
        <w:rPr>
          <w:rFonts w:ascii="Times New Roman" w:hAnsi="Times New Roman" w:cs="Times New Roman"/>
          <w:sz w:val="24"/>
          <w:szCs w:val="24"/>
        </w:rPr>
        <w:t>-владению понятийным аппаратом проектно-исследовательской деятельности;</w:t>
      </w:r>
    </w:p>
    <w:p w:rsidR="00FC0544" w:rsidRPr="00FC0544" w:rsidRDefault="00FC0544" w:rsidP="00FC0544">
      <w:pPr>
        <w:spacing w:after="0" w:line="240" w:lineRule="auto"/>
        <w:jc w:val="both"/>
        <w:rPr>
          <w:rFonts w:ascii="Times New Roman" w:hAnsi="Times New Roman" w:cs="Times New Roman"/>
          <w:sz w:val="24"/>
          <w:szCs w:val="24"/>
        </w:rPr>
      </w:pPr>
      <w:r w:rsidRPr="00FC0544">
        <w:rPr>
          <w:rFonts w:ascii="Times New Roman" w:hAnsi="Times New Roman" w:cs="Times New Roman"/>
          <w:sz w:val="24"/>
          <w:szCs w:val="24"/>
        </w:rPr>
        <w:t>-применению знания технологии выполнения самостоятельного исследования;</w:t>
      </w:r>
    </w:p>
    <w:p w:rsidR="00FC0544" w:rsidRPr="00FC0544" w:rsidRDefault="00FC0544" w:rsidP="00FC0544">
      <w:pPr>
        <w:spacing w:after="0" w:line="240" w:lineRule="auto"/>
        <w:jc w:val="both"/>
        <w:rPr>
          <w:rFonts w:ascii="Times New Roman" w:hAnsi="Times New Roman" w:cs="Times New Roman"/>
          <w:sz w:val="24"/>
          <w:szCs w:val="24"/>
        </w:rPr>
      </w:pPr>
      <w:r w:rsidRPr="00FC0544">
        <w:rPr>
          <w:rFonts w:ascii="Times New Roman" w:hAnsi="Times New Roman" w:cs="Times New Roman"/>
          <w:sz w:val="24"/>
          <w:szCs w:val="24"/>
        </w:rPr>
        <w:t>-реализовывать общую схему хода научного исследования: выдвигать гипотезу, ставить цель, задачи, планировать и осуществлять сбор материала, используя предложенные или известные методики проведения работ, оценивать полученные результаты с точки зрения поставленной цели, используя различные способы и методы обработки;</w:t>
      </w:r>
    </w:p>
    <w:p w:rsidR="00FC0544" w:rsidRPr="00FC0544" w:rsidRDefault="00FC0544" w:rsidP="00FC0544">
      <w:pPr>
        <w:spacing w:after="0" w:line="240" w:lineRule="auto"/>
        <w:jc w:val="both"/>
        <w:rPr>
          <w:rFonts w:ascii="Times New Roman" w:hAnsi="Times New Roman" w:cs="Times New Roman"/>
          <w:sz w:val="24"/>
          <w:szCs w:val="24"/>
        </w:rPr>
      </w:pPr>
      <w:r w:rsidRPr="00FC0544">
        <w:rPr>
          <w:rFonts w:ascii="Times New Roman" w:hAnsi="Times New Roman" w:cs="Times New Roman"/>
          <w:sz w:val="24"/>
          <w:szCs w:val="24"/>
        </w:rPr>
        <w:t>-грамотно использовать в своей работе литературные данные и материалы сайтов Internet;</w:t>
      </w:r>
    </w:p>
    <w:p w:rsidR="00FC0544" w:rsidRPr="00FC0544" w:rsidRDefault="00FC0544" w:rsidP="00FC0544">
      <w:pPr>
        <w:spacing w:after="0" w:line="240" w:lineRule="auto"/>
        <w:jc w:val="both"/>
        <w:rPr>
          <w:rFonts w:ascii="Times New Roman" w:hAnsi="Times New Roman" w:cs="Times New Roman"/>
          <w:sz w:val="24"/>
          <w:szCs w:val="24"/>
        </w:rPr>
      </w:pPr>
      <w:r w:rsidRPr="00FC0544">
        <w:rPr>
          <w:rFonts w:ascii="Times New Roman" w:hAnsi="Times New Roman" w:cs="Times New Roman"/>
          <w:sz w:val="24"/>
          <w:szCs w:val="24"/>
        </w:rPr>
        <w:t>-соблюдать правила оформления исследовательской работы и отчета о выполнении проекта;</w:t>
      </w:r>
    </w:p>
    <w:p w:rsidR="00FC0544" w:rsidRPr="00FC0544" w:rsidRDefault="00FC0544" w:rsidP="00FC0544">
      <w:pPr>
        <w:spacing w:after="0" w:line="240" w:lineRule="auto"/>
        <w:jc w:val="both"/>
        <w:rPr>
          <w:rFonts w:ascii="Times New Roman" w:hAnsi="Times New Roman" w:cs="Times New Roman"/>
          <w:sz w:val="24"/>
          <w:szCs w:val="24"/>
        </w:rPr>
      </w:pPr>
      <w:r w:rsidRPr="00FC0544">
        <w:rPr>
          <w:rFonts w:ascii="Times New Roman" w:hAnsi="Times New Roman" w:cs="Times New Roman"/>
          <w:sz w:val="24"/>
          <w:szCs w:val="24"/>
        </w:rPr>
        <w:t>-иллюстрировать полученные результаты, применяя статистику и современные информационные технологии;</w:t>
      </w:r>
    </w:p>
    <w:p w:rsidR="00FC0544" w:rsidRPr="00FC0544" w:rsidRDefault="00FC0544" w:rsidP="00FC0544">
      <w:pPr>
        <w:spacing w:after="0" w:line="240" w:lineRule="auto"/>
        <w:jc w:val="both"/>
        <w:rPr>
          <w:rFonts w:ascii="Times New Roman" w:hAnsi="Times New Roman" w:cs="Times New Roman"/>
          <w:sz w:val="24"/>
          <w:szCs w:val="24"/>
        </w:rPr>
      </w:pPr>
      <w:r w:rsidRPr="00FC0544">
        <w:rPr>
          <w:rFonts w:ascii="Times New Roman" w:hAnsi="Times New Roman" w:cs="Times New Roman"/>
          <w:sz w:val="24"/>
          <w:szCs w:val="24"/>
        </w:rPr>
        <w:t>-осознанно соблюдать правила сбора материала и его обработки и анализа;</w:t>
      </w:r>
    </w:p>
    <w:p w:rsidR="00FC0544" w:rsidRPr="00FC0544" w:rsidRDefault="00FC0544" w:rsidP="00FC0544">
      <w:pPr>
        <w:spacing w:after="0" w:line="240" w:lineRule="auto"/>
        <w:jc w:val="both"/>
        <w:rPr>
          <w:rFonts w:ascii="Times New Roman" w:hAnsi="Times New Roman" w:cs="Times New Roman"/>
          <w:sz w:val="24"/>
          <w:szCs w:val="24"/>
        </w:rPr>
      </w:pPr>
      <w:r w:rsidRPr="00FC0544">
        <w:rPr>
          <w:rFonts w:ascii="Times New Roman" w:hAnsi="Times New Roman" w:cs="Times New Roman"/>
          <w:sz w:val="24"/>
          <w:szCs w:val="24"/>
        </w:rPr>
        <w:t>-·прогнозировать результаты выполнения работ и проектов,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FC0544" w:rsidRPr="00FC0544" w:rsidRDefault="00FC0544" w:rsidP="00FC0544">
      <w:pPr>
        <w:spacing w:after="0" w:line="240" w:lineRule="auto"/>
        <w:jc w:val="both"/>
        <w:rPr>
          <w:rFonts w:ascii="Times New Roman" w:hAnsi="Times New Roman" w:cs="Times New Roman"/>
          <w:sz w:val="24"/>
          <w:szCs w:val="24"/>
        </w:rPr>
      </w:pPr>
      <w:r w:rsidRPr="00FC0544">
        <w:rPr>
          <w:rFonts w:ascii="Times New Roman" w:hAnsi="Times New Roman" w:cs="Times New Roman"/>
          <w:sz w:val="24"/>
          <w:szCs w:val="24"/>
        </w:rPr>
        <w:t>-адекватно оценивать риски реализации проекта и проведения исследования и предусматривать пути минимизации этих рисков;</w:t>
      </w:r>
    </w:p>
    <w:p w:rsidR="00FC0544" w:rsidRPr="00FC0544" w:rsidRDefault="00FC0544" w:rsidP="00FC0544">
      <w:pPr>
        <w:spacing w:after="0" w:line="240" w:lineRule="auto"/>
        <w:jc w:val="both"/>
        <w:rPr>
          <w:rFonts w:ascii="Times New Roman" w:hAnsi="Times New Roman" w:cs="Times New Roman"/>
          <w:sz w:val="24"/>
          <w:szCs w:val="24"/>
        </w:rPr>
      </w:pPr>
      <w:r w:rsidRPr="00FC0544">
        <w:rPr>
          <w:rFonts w:ascii="Times New Roman" w:hAnsi="Times New Roman" w:cs="Times New Roman"/>
          <w:sz w:val="24"/>
          <w:szCs w:val="24"/>
        </w:rPr>
        <w:t>-адекватно оценивать последствия реализации своего проекта (изменения, которые он повлечет в жизни других людей, сообществ);</w:t>
      </w:r>
    </w:p>
    <w:p w:rsidR="00FC0544" w:rsidRPr="00FC0544" w:rsidRDefault="00FC0544" w:rsidP="00FC0544">
      <w:pPr>
        <w:spacing w:after="0" w:line="240" w:lineRule="auto"/>
        <w:jc w:val="both"/>
        <w:rPr>
          <w:rFonts w:ascii="Times New Roman" w:hAnsi="Times New Roman" w:cs="Times New Roman"/>
          <w:sz w:val="24"/>
          <w:szCs w:val="24"/>
        </w:rPr>
      </w:pPr>
      <w:r w:rsidRPr="00FC0544">
        <w:rPr>
          <w:rFonts w:ascii="Times New Roman" w:hAnsi="Times New Roman" w:cs="Times New Roman"/>
          <w:sz w:val="24"/>
          <w:szCs w:val="24"/>
        </w:rPr>
        <w:t>-адекватно оценивать дальнейшее развитие своего проекта или исследования, видеть возможные варианты применения результатов.</w:t>
      </w:r>
    </w:p>
    <w:p w:rsidR="00FC0544" w:rsidRPr="00FC0544" w:rsidRDefault="00FC0544" w:rsidP="00FC0544">
      <w:pPr>
        <w:spacing w:after="0" w:line="240" w:lineRule="auto"/>
        <w:jc w:val="both"/>
        <w:rPr>
          <w:rFonts w:ascii="Times New Roman" w:eastAsia="Times New Roman" w:hAnsi="Times New Roman" w:cs="Times New Roman"/>
          <w:sz w:val="24"/>
          <w:szCs w:val="24"/>
          <w:lang w:eastAsia="ru-RU"/>
        </w:rPr>
      </w:pPr>
      <w:r w:rsidRPr="00FC0544">
        <w:rPr>
          <w:rFonts w:ascii="Times New Roman" w:eastAsia="Times New Roman" w:hAnsi="Times New Roman" w:cs="Times New Roman"/>
          <w:sz w:val="24"/>
          <w:szCs w:val="24"/>
          <w:lang w:eastAsia="ru-RU"/>
        </w:rPr>
        <w:t xml:space="preserve">- отслеживать и принимать во внимание тенденции развития различных видов </w:t>
      </w:r>
    </w:p>
    <w:p w:rsidR="00FC0544" w:rsidRPr="00FC0544" w:rsidRDefault="00FC0544" w:rsidP="00FC0544">
      <w:pPr>
        <w:spacing w:after="0" w:line="240" w:lineRule="auto"/>
        <w:jc w:val="both"/>
        <w:rPr>
          <w:rFonts w:ascii="Times New Roman" w:eastAsia="Times New Roman" w:hAnsi="Times New Roman" w:cs="Times New Roman"/>
          <w:sz w:val="24"/>
          <w:szCs w:val="24"/>
          <w:lang w:eastAsia="ru-RU"/>
        </w:rPr>
      </w:pPr>
      <w:r w:rsidRPr="00FC0544">
        <w:rPr>
          <w:rFonts w:ascii="Times New Roman" w:eastAsia="Times New Roman" w:hAnsi="Times New Roman" w:cs="Times New Roman"/>
          <w:sz w:val="24"/>
          <w:szCs w:val="24"/>
          <w:lang w:eastAsia="ru-RU"/>
        </w:rPr>
        <w:t>деятельности, в том числе научных, учитывать их при постановке собственных целей;</w:t>
      </w:r>
    </w:p>
    <w:p w:rsidR="00FC0544" w:rsidRPr="00FC0544" w:rsidRDefault="00FC0544" w:rsidP="00FC0544">
      <w:pPr>
        <w:spacing w:after="0" w:line="240" w:lineRule="auto"/>
        <w:jc w:val="both"/>
        <w:rPr>
          <w:rFonts w:ascii="Times New Roman" w:eastAsia="Times New Roman" w:hAnsi="Times New Roman" w:cs="Times New Roman"/>
          <w:sz w:val="24"/>
          <w:szCs w:val="24"/>
          <w:lang w:eastAsia="ru-RU"/>
        </w:rPr>
      </w:pPr>
      <w:r w:rsidRPr="00FC0544">
        <w:rPr>
          <w:rFonts w:ascii="Times New Roman" w:eastAsia="Times New Roman" w:hAnsi="Times New Roman" w:cs="Times New Roman"/>
          <w:sz w:val="24"/>
          <w:szCs w:val="24"/>
          <w:lang w:eastAsia="ru-RU"/>
        </w:rPr>
        <w:t>-подготовить доклад и компьютерную презентацию по выполненной работе (проекту) для выступлений на научно-практической конференции;</w:t>
      </w:r>
    </w:p>
    <w:p w:rsidR="00FC0544" w:rsidRPr="00FC0544" w:rsidRDefault="00FC0544" w:rsidP="00FC0544">
      <w:pPr>
        <w:spacing w:after="0" w:line="240" w:lineRule="auto"/>
        <w:jc w:val="both"/>
        <w:rPr>
          <w:rFonts w:ascii="Times New Roman" w:eastAsia="Times New Roman" w:hAnsi="Times New Roman" w:cs="Times New Roman"/>
          <w:sz w:val="24"/>
          <w:szCs w:val="24"/>
          <w:lang w:eastAsia="ru-RU"/>
        </w:rPr>
      </w:pPr>
      <w:r w:rsidRPr="00FC0544">
        <w:rPr>
          <w:rFonts w:ascii="Times New Roman" w:eastAsia="Times New Roman" w:hAnsi="Times New Roman" w:cs="Times New Roman"/>
          <w:sz w:val="24"/>
          <w:szCs w:val="24"/>
          <w:lang w:eastAsia="ru-RU"/>
        </w:rPr>
        <w:t>-подготовить тезисы по результатам выполненной работы (проекта) для публикации;</w:t>
      </w:r>
    </w:p>
    <w:p w:rsidR="00FC0544" w:rsidRPr="00FC0544" w:rsidRDefault="00FC0544" w:rsidP="00FC0544">
      <w:pPr>
        <w:spacing w:after="0" w:line="240" w:lineRule="auto"/>
        <w:jc w:val="both"/>
        <w:rPr>
          <w:rFonts w:ascii="Times New Roman" w:eastAsia="Times New Roman" w:hAnsi="Times New Roman" w:cs="Times New Roman"/>
          <w:sz w:val="24"/>
          <w:szCs w:val="24"/>
          <w:lang w:eastAsia="ru-RU"/>
        </w:rPr>
      </w:pPr>
      <w:r w:rsidRPr="00FC0544">
        <w:rPr>
          <w:rFonts w:ascii="Times New Roman" w:eastAsia="Times New Roman" w:hAnsi="Times New Roman" w:cs="Times New Roman"/>
          <w:sz w:val="24"/>
          <w:szCs w:val="24"/>
          <w:lang w:eastAsia="ru-RU"/>
        </w:rPr>
        <w:t>-выбирать адекватные стратеги и коммуникации, гибко регулировать собственное речевое поведение.</w:t>
      </w:r>
    </w:p>
    <w:p w:rsidR="00FC0544" w:rsidRPr="00FC0544" w:rsidRDefault="00FC0544" w:rsidP="00FC0544">
      <w:pPr>
        <w:spacing w:after="0" w:line="240" w:lineRule="auto"/>
        <w:jc w:val="both"/>
        <w:rPr>
          <w:rFonts w:ascii="Times New Roman" w:eastAsia="Times New Roman" w:hAnsi="Times New Roman" w:cs="Times New Roman"/>
          <w:sz w:val="24"/>
          <w:szCs w:val="24"/>
          <w:lang w:eastAsia="ru-RU"/>
        </w:rPr>
      </w:pPr>
      <w:r w:rsidRPr="00FC0544">
        <w:rPr>
          <w:rFonts w:ascii="Times New Roman" w:eastAsia="Times New Roman" w:hAnsi="Times New Roman" w:cs="Times New Roman"/>
          <w:sz w:val="24"/>
          <w:szCs w:val="24"/>
          <w:lang w:eastAsia="ru-RU"/>
        </w:rPr>
        <w:t>-осознавать свою ответственность за достоверность полученных знаний, за качество выполненного проекта;</w:t>
      </w:r>
    </w:p>
    <w:p w:rsidR="00FC0544" w:rsidRPr="00FC0544" w:rsidRDefault="00FC0544" w:rsidP="00FC0544">
      <w:pPr>
        <w:spacing w:after="0" w:line="240" w:lineRule="auto"/>
        <w:rPr>
          <w:rFonts w:ascii="Times New Roman" w:eastAsia="Times New Roman" w:hAnsi="Times New Roman" w:cs="Times New Roman"/>
          <w:sz w:val="24"/>
          <w:szCs w:val="24"/>
          <w:lang w:eastAsia="ru-RU"/>
        </w:rPr>
      </w:pPr>
      <w:r w:rsidRPr="00FC0544">
        <w:rPr>
          <w:rFonts w:ascii="Times New Roman" w:eastAsia="Times New Roman" w:hAnsi="Times New Roman" w:cs="Times New Roman"/>
          <w:sz w:val="24"/>
          <w:szCs w:val="24"/>
          <w:lang w:eastAsia="ru-RU"/>
        </w:rPr>
        <w:t>- принимать меры к совершенствованию (доработке) проекта на основе анализа полученных замечаний и рецензий.</w:t>
      </w:r>
    </w:p>
    <w:p w:rsidR="00FC0544" w:rsidRPr="00FC0544" w:rsidRDefault="00FC0544" w:rsidP="00FC0544">
      <w:pPr>
        <w:spacing w:after="0" w:line="240" w:lineRule="auto"/>
        <w:jc w:val="both"/>
        <w:rPr>
          <w:rFonts w:ascii="Times New Roman" w:hAnsi="Times New Roman" w:cs="Times New Roman"/>
          <w:sz w:val="24"/>
          <w:szCs w:val="24"/>
        </w:rPr>
      </w:pPr>
      <w:r w:rsidRPr="00FC0544">
        <w:rPr>
          <w:rFonts w:ascii="Times New Roman" w:hAnsi="Times New Roman" w:cs="Times New Roman"/>
          <w:i/>
          <w:sz w:val="24"/>
          <w:szCs w:val="24"/>
        </w:rPr>
        <w:t xml:space="preserve">Достижение предметных результатов </w:t>
      </w:r>
      <w:r w:rsidRPr="00FC0544">
        <w:rPr>
          <w:rFonts w:ascii="Times New Roman" w:hAnsi="Times New Roman" w:cs="Times New Roman"/>
          <w:sz w:val="24"/>
          <w:szCs w:val="24"/>
        </w:rPr>
        <w:t>освоения  программы проявляется через:</w:t>
      </w:r>
    </w:p>
    <w:p w:rsidR="00FC0544" w:rsidRPr="00FC0544" w:rsidRDefault="00FC0544" w:rsidP="002802BA">
      <w:pPr>
        <w:numPr>
          <w:ilvl w:val="0"/>
          <w:numId w:val="92"/>
        </w:numPr>
        <w:spacing w:after="0" w:line="240" w:lineRule="auto"/>
        <w:jc w:val="both"/>
        <w:rPr>
          <w:rFonts w:ascii="Times New Roman" w:hAnsi="Times New Roman" w:cs="Times New Roman"/>
          <w:sz w:val="24"/>
          <w:szCs w:val="24"/>
        </w:rPr>
      </w:pPr>
      <w:r w:rsidRPr="00FC0544">
        <w:rPr>
          <w:rFonts w:ascii="Times New Roman" w:hAnsi="Times New Roman" w:cs="Times New Roman"/>
          <w:sz w:val="24"/>
          <w:szCs w:val="24"/>
        </w:rPr>
        <w:t>знание основ методологии исследовательской и проектной деятельности;</w:t>
      </w:r>
    </w:p>
    <w:p w:rsidR="00FC0544" w:rsidRPr="00FC0544" w:rsidRDefault="00FC0544" w:rsidP="002802BA">
      <w:pPr>
        <w:numPr>
          <w:ilvl w:val="0"/>
          <w:numId w:val="92"/>
        </w:numPr>
        <w:spacing w:after="0" w:line="240" w:lineRule="auto"/>
        <w:jc w:val="both"/>
        <w:rPr>
          <w:rFonts w:ascii="Times New Roman" w:hAnsi="Times New Roman" w:cs="Times New Roman"/>
          <w:sz w:val="24"/>
          <w:szCs w:val="24"/>
        </w:rPr>
      </w:pPr>
      <w:r w:rsidRPr="00FC0544">
        <w:rPr>
          <w:rFonts w:ascii="Times New Roman" w:hAnsi="Times New Roman" w:cs="Times New Roman"/>
          <w:sz w:val="24"/>
          <w:szCs w:val="24"/>
        </w:rPr>
        <w:t>знание структуры и правил оформления исследовательской и проектной работы;</w:t>
      </w:r>
    </w:p>
    <w:p w:rsidR="00FC0544" w:rsidRPr="00FC0544" w:rsidRDefault="00FC0544" w:rsidP="002802BA">
      <w:pPr>
        <w:numPr>
          <w:ilvl w:val="0"/>
          <w:numId w:val="93"/>
        </w:numPr>
        <w:spacing w:after="0" w:line="240" w:lineRule="auto"/>
        <w:jc w:val="both"/>
        <w:rPr>
          <w:rFonts w:ascii="Times New Roman" w:hAnsi="Times New Roman" w:cs="Times New Roman"/>
          <w:sz w:val="24"/>
          <w:szCs w:val="24"/>
        </w:rPr>
      </w:pPr>
      <w:r w:rsidRPr="00FC0544">
        <w:rPr>
          <w:rFonts w:ascii="Times New Roman" w:hAnsi="Times New Roman" w:cs="Times New Roman"/>
          <w:sz w:val="24"/>
          <w:szCs w:val="24"/>
        </w:rPr>
        <w:t>владение навыками формулировки темы исследовательской и проектной работы, доказательства  ее актуальности;</w:t>
      </w:r>
    </w:p>
    <w:p w:rsidR="00FC0544" w:rsidRPr="00FC0544" w:rsidRDefault="00FC0544" w:rsidP="002802BA">
      <w:pPr>
        <w:numPr>
          <w:ilvl w:val="0"/>
          <w:numId w:val="93"/>
        </w:numPr>
        <w:spacing w:after="0" w:line="240" w:lineRule="auto"/>
        <w:jc w:val="both"/>
        <w:rPr>
          <w:rFonts w:ascii="Times New Roman" w:hAnsi="Times New Roman" w:cs="Times New Roman"/>
          <w:sz w:val="24"/>
          <w:szCs w:val="24"/>
        </w:rPr>
      </w:pPr>
      <w:r w:rsidRPr="00FC0544">
        <w:rPr>
          <w:rFonts w:ascii="Times New Roman" w:hAnsi="Times New Roman" w:cs="Times New Roman"/>
          <w:sz w:val="24"/>
          <w:szCs w:val="24"/>
        </w:rPr>
        <w:t>умение составлять индивидуальный план исследовательской и проектной работы;</w:t>
      </w:r>
    </w:p>
    <w:p w:rsidR="00FC0544" w:rsidRPr="00FC0544" w:rsidRDefault="00FC0544" w:rsidP="002802BA">
      <w:pPr>
        <w:numPr>
          <w:ilvl w:val="0"/>
          <w:numId w:val="93"/>
        </w:numPr>
        <w:spacing w:after="0" w:line="240" w:lineRule="auto"/>
        <w:jc w:val="both"/>
        <w:rPr>
          <w:rFonts w:ascii="Times New Roman" w:hAnsi="Times New Roman" w:cs="Times New Roman"/>
          <w:sz w:val="24"/>
          <w:szCs w:val="24"/>
        </w:rPr>
      </w:pPr>
      <w:r w:rsidRPr="00FC0544">
        <w:rPr>
          <w:rFonts w:ascii="Times New Roman" w:hAnsi="Times New Roman" w:cs="Times New Roman"/>
          <w:sz w:val="24"/>
          <w:szCs w:val="24"/>
        </w:rPr>
        <w:t>умение выделять объект и предмет исследовательской и проектной работы;</w:t>
      </w:r>
    </w:p>
    <w:p w:rsidR="00FC0544" w:rsidRPr="00FC0544" w:rsidRDefault="00FC0544" w:rsidP="002802BA">
      <w:pPr>
        <w:numPr>
          <w:ilvl w:val="0"/>
          <w:numId w:val="93"/>
        </w:numPr>
        <w:spacing w:after="0" w:line="240" w:lineRule="auto"/>
        <w:jc w:val="both"/>
        <w:rPr>
          <w:rFonts w:ascii="Times New Roman" w:hAnsi="Times New Roman" w:cs="Times New Roman"/>
          <w:sz w:val="24"/>
          <w:szCs w:val="24"/>
        </w:rPr>
      </w:pPr>
      <w:r w:rsidRPr="00FC0544">
        <w:rPr>
          <w:rFonts w:ascii="Times New Roman" w:hAnsi="Times New Roman" w:cs="Times New Roman"/>
          <w:sz w:val="24"/>
          <w:szCs w:val="24"/>
        </w:rPr>
        <w:t>умение определять цель и задачи исследовательской и проектной работы;</w:t>
      </w:r>
    </w:p>
    <w:p w:rsidR="00FC0544" w:rsidRPr="00FC0544" w:rsidRDefault="00FC0544" w:rsidP="002802BA">
      <w:pPr>
        <w:numPr>
          <w:ilvl w:val="0"/>
          <w:numId w:val="93"/>
        </w:numPr>
        <w:spacing w:after="0" w:line="240" w:lineRule="auto"/>
        <w:jc w:val="both"/>
        <w:rPr>
          <w:rFonts w:ascii="Times New Roman" w:hAnsi="Times New Roman" w:cs="Times New Roman"/>
          <w:sz w:val="24"/>
          <w:szCs w:val="24"/>
        </w:rPr>
      </w:pPr>
      <w:r w:rsidRPr="00FC0544">
        <w:rPr>
          <w:rFonts w:ascii="Times New Roman" w:hAnsi="Times New Roman" w:cs="Times New Roman"/>
          <w:sz w:val="24"/>
          <w:szCs w:val="24"/>
        </w:rPr>
        <w:t>умение работать с различными источниками, в том числе с первоисточниками, грамотно их цитировать, оформлять библиографические ссылки, составлять библиографический список по проблеме;</w:t>
      </w:r>
    </w:p>
    <w:p w:rsidR="00FC0544" w:rsidRPr="00FC0544" w:rsidRDefault="00FC0544" w:rsidP="002802BA">
      <w:pPr>
        <w:numPr>
          <w:ilvl w:val="0"/>
          <w:numId w:val="93"/>
        </w:numPr>
        <w:spacing w:after="0" w:line="240" w:lineRule="auto"/>
        <w:jc w:val="both"/>
        <w:rPr>
          <w:rFonts w:ascii="Times New Roman" w:hAnsi="Times New Roman" w:cs="Times New Roman"/>
          <w:sz w:val="24"/>
          <w:szCs w:val="24"/>
        </w:rPr>
      </w:pPr>
      <w:r w:rsidRPr="00FC0544">
        <w:rPr>
          <w:rFonts w:ascii="Times New Roman" w:hAnsi="Times New Roman" w:cs="Times New Roman"/>
          <w:sz w:val="24"/>
          <w:szCs w:val="24"/>
        </w:rPr>
        <w:t>умение выбирать и применять на практике методы исследовательской деятельности адекватные задачам исследования;</w:t>
      </w:r>
    </w:p>
    <w:p w:rsidR="00FC0544" w:rsidRPr="00FC0544" w:rsidRDefault="00FC0544" w:rsidP="002802BA">
      <w:pPr>
        <w:numPr>
          <w:ilvl w:val="0"/>
          <w:numId w:val="93"/>
        </w:numPr>
        <w:spacing w:after="0" w:line="240" w:lineRule="auto"/>
        <w:jc w:val="both"/>
        <w:rPr>
          <w:rFonts w:ascii="Times New Roman" w:hAnsi="Times New Roman" w:cs="Times New Roman"/>
          <w:sz w:val="24"/>
          <w:szCs w:val="24"/>
        </w:rPr>
      </w:pPr>
      <w:r w:rsidRPr="00FC0544">
        <w:rPr>
          <w:rFonts w:ascii="Times New Roman" w:hAnsi="Times New Roman" w:cs="Times New Roman"/>
          <w:sz w:val="24"/>
          <w:szCs w:val="24"/>
        </w:rPr>
        <w:t>умение оформлять теоретические и экспериментальные результаты исследовательской и проектной работы;</w:t>
      </w:r>
    </w:p>
    <w:p w:rsidR="00FC0544" w:rsidRPr="00FC0544" w:rsidRDefault="00FC0544" w:rsidP="002802BA">
      <w:pPr>
        <w:numPr>
          <w:ilvl w:val="0"/>
          <w:numId w:val="93"/>
        </w:numPr>
        <w:spacing w:after="0" w:line="240" w:lineRule="auto"/>
        <w:jc w:val="both"/>
        <w:rPr>
          <w:rFonts w:ascii="Times New Roman" w:hAnsi="Times New Roman" w:cs="Times New Roman"/>
          <w:sz w:val="24"/>
          <w:szCs w:val="24"/>
        </w:rPr>
      </w:pPr>
      <w:r w:rsidRPr="00FC0544">
        <w:rPr>
          <w:rFonts w:ascii="Times New Roman" w:hAnsi="Times New Roman" w:cs="Times New Roman"/>
          <w:sz w:val="24"/>
          <w:szCs w:val="24"/>
        </w:rPr>
        <w:t>умение рецензировать чужую исследовательскую или проектную работы;</w:t>
      </w:r>
    </w:p>
    <w:p w:rsidR="00FC0544" w:rsidRPr="00FC0544" w:rsidRDefault="00FC0544" w:rsidP="002802BA">
      <w:pPr>
        <w:numPr>
          <w:ilvl w:val="0"/>
          <w:numId w:val="93"/>
        </w:numPr>
        <w:spacing w:after="0" w:line="240" w:lineRule="auto"/>
        <w:jc w:val="both"/>
        <w:rPr>
          <w:rFonts w:ascii="Times New Roman" w:hAnsi="Times New Roman" w:cs="Times New Roman"/>
          <w:sz w:val="24"/>
          <w:szCs w:val="24"/>
        </w:rPr>
      </w:pPr>
      <w:r w:rsidRPr="00FC0544">
        <w:rPr>
          <w:rFonts w:ascii="Times New Roman" w:hAnsi="Times New Roman" w:cs="Times New Roman"/>
          <w:sz w:val="24"/>
          <w:szCs w:val="24"/>
        </w:rPr>
        <w:t>умение научно-обоснованно наблюдать за биологическими, экологическими и социальными явлениями;</w:t>
      </w:r>
    </w:p>
    <w:p w:rsidR="00FC0544" w:rsidRPr="00FC0544" w:rsidRDefault="00FC0544" w:rsidP="002802BA">
      <w:pPr>
        <w:numPr>
          <w:ilvl w:val="0"/>
          <w:numId w:val="93"/>
        </w:numPr>
        <w:spacing w:after="0" w:line="240" w:lineRule="auto"/>
        <w:jc w:val="both"/>
        <w:rPr>
          <w:rFonts w:ascii="Times New Roman" w:hAnsi="Times New Roman" w:cs="Times New Roman"/>
          <w:sz w:val="24"/>
          <w:szCs w:val="24"/>
        </w:rPr>
      </w:pPr>
      <w:r w:rsidRPr="00FC0544">
        <w:rPr>
          <w:rFonts w:ascii="Times New Roman" w:hAnsi="Times New Roman" w:cs="Times New Roman"/>
          <w:sz w:val="24"/>
          <w:szCs w:val="24"/>
        </w:rPr>
        <w:t>умение описывать результаты наблюдений, обсуждения полученных фактов;</w:t>
      </w:r>
    </w:p>
    <w:p w:rsidR="00FC0544" w:rsidRPr="00FC0544" w:rsidRDefault="00FC0544" w:rsidP="002802BA">
      <w:pPr>
        <w:numPr>
          <w:ilvl w:val="0"/>
          <w:numId w:val="93"/>
        </w:numPr>
        <w:spacing w:after="0" w:line="240" w:lineRule="auto"/>
        <w:jc w:val="both"/>
        <w:rPr>
          <w:rFonts w:ascii="Times New Roman" w:hAnsi="Times New Roman" w:cs="Times New Roman"/>
          <w:sz w:val="24"/>
          <w:szCs w:val="24"/>
        </w:rPr>
      </w:pPr>
      <w:r w:rsidRPr="00FC0544">
        <w:rPr>
          <w:rFonts w:ascii="Times New Roman" w:hAnsi="Times New Roman" w:cs="Times New Roman"/>
          <w:sz w:val="24"/>
          <w:szCs w:val="24"/>
        </w:rPr>
        <w:t>умение проводить опыт в соответствии с задачами, объяснить результаты;</w:t>
      </w:r>
    </w:p>
    <w:p w:rsidR="00FC0544" w:rsidRPr="00FC0544" w:rsidRDefault="00FC0544" w:rsidP="002802BA">
      <w:pPr>
        <w:numPr>
          <w:ilvl w:val="0"/>
          <w:numId w:val="93"/>
        </w:numPr>
        <w:spacing w:after="0" w:line="240" w:lineRule="auto"/>
        <w:jc w:val="both"/>
        <w:rPr>
          <w:rFonts w:ascii="Times New Roman" w:hAnsi="Times New Roman" w:cs="Times New Roman"/>
          <w:sz w:val="24"/>
          <w:szCs w:val="24"/>
        </w:rPr>
      </w:pPr>
      <w:r w:rsidRPr="00FC0544">
        <w:rPr>
          <w:rFonts w:ascii="Times New Roman" w:hAnsi="Times New Roman" w:cs="Times New Roman"/>
          <w:sz w:val="24"/>
          <w:szCs w:val="24"/>
        </w:rPr>
        <w:t>умение проводить измерения с помощью различных приборов;</w:t>
      </w:r>
    </w:p>
    <w:p w:rsidR="00FC0544" w:rsidRPr="00FC0544" w:rsidRDefault="00FC0544" w:rsidP="002802BA">
      <w:pPr>
        <w:numPr>
          <w:ilvl w:val="0"/>
          <w:numId w:val="93"/>
        </w:numPr>
        <w:spacing w:after="0" w:line="240" w:lineRule="auto"/>
        <w:jc w:val="both"/>
        <w:rPr>
          <w:rFonts w:ascii="Times New Roman" w:hAnsi="Times New Roman" w:cs="Times New Roman"/>
          <w:sz w:val="24"/>
          <w:szCs w:val="24"/>
        </w:rPr>
      </w:pPr>
      <w:r w:rsidRPr="00FC0544">
        <w:rPr>
          <w:rFonts w:ascii="Times New Roman" w:hAnsi="Times New Roman" w:cs="Times New Roman"/>
          <w:sz w:val="24"/>
          <w:szCs w:val="24"/>
        </w:rPr>
        <w:t>умение выполнять письменные инструкции правил безопасности;</w:t>
      </w:r>
    </w:p>
    <w:p w:rsidR="00FC0544" w:rsidRPr="00FC0544" w:rsidRDefault="00FC0544" w:rsidP="002802BA">
      <w:pPr>
        <w:numPr>
          <w:ilvl w:val="0"/>
          <w:numId w:val="93"/>
        </w:numPr>
        <w:spacing w:after="0" w:line="240" w:lineRule="auto"/>
        <w:jc w:val="both"/>
        <w:rPr>
          <w:rFonts w:ascii="Times New Roman" w:hAnsi="Times New Roman" w:cs="Times New Roman"/>
          <w:sz w:val="24"/>
          <w:szCs w:val="24"/>
        </w:rPr>
      </w:pPr>
      <w:r w:rsidRPr="00FC0544">
        <w:rPr>
          <w:rFonts w:ascii="Times New Roman" w:hAnsi="Times New Roman" w:cs="Times New Roman"/>
          <w:sz w:val="24"/>
          <w:szCs w:val="24"/>
        </w:rPr>
        <w:t>умение оформлять результаты исследования с помощью описания фактов, составления простых таблиц, графиков, формулирования выводов.</w:t>
      </w:r>
    </w:p>
    <w:p w:rsidR="00FC0544" w:rsidRPr="00FC0544" w:rsidRDefault="00FC0544" w:rsidP="00FC0544">
      <w:pPr>
        <w:spacing w:after="0" w:line="240" w:lineRule="auto"/>
        <w:ind w:firstLine="360"/>
        <w:jc w:val="both"/>
        <w:rPr>
          <w:rFonts w:ascii="Times New Roman" w:hAnsi="Times New Roman" w:cs="Times New Roman"/>
          <w:i/>
          <w:sz w:val="24"/>
          <w:szCs w:val="24"/>
        </w:rPr>
      </w:pPr>
      <w:r w:rsidRPr="00FC0544">
        <w:rPr>
          <w:rFonts w:ascii="Times New Roman" w:hAnsi="Times New Roman" w:cs="Times New Roman"/>
          <w:sz w:val="24"/>
          <w:szCs w:val="24"/>
        </w:rPr>
        <w:t xml:space="preserve">По окончании изучения курса учащиеся должны владеть понятиями: </w:t>
      </w:r>
      <w:r w:rsidRPr="00FC0544">
        <w:rPr>
          <w:rFonts w:ascii="Times New Roman" w:hAnsi="Times New Roman" w:cs="Times New Roman"/>
          <w:i/>
          <w:sz w:val="24"/>
          <w:szCs w:val="24"/>
        </w:rPr>
        <w:t>абстракция, анализ, апробация, библиография, гипотеза исследования, дедукция, закон, индукция, концепция, моделирование, наблюдение, наука, обобщение, объект исследования, предмет исследования, принцип, рецензия, синтез, сравнение, теория, факт, эксперимент.</w:t>
      </w:r>
    </w:p>
    <w:p w:rsidR="00FC0544" w:rsidRPr="00FC0544" w:rsidRDefault="00FC0544" w:rsidP="00FC0544">
      <w:pPr>
        <w:autoSpaceDE w:val="0"/>
        <w:autoSpaceDN w:val="0"/>
        <w:adjustRightInd w:val="0"/>
        <w:spacing w:after="0" w:line="240" w:lineRule="auto"/>
        <w:jc w:val="center"/>
        <w:rPr>
          <w:rFonts w:ascii="Times New Roman" w:hAnsi="Times New Roman" w:cs="Times New Roman"/>
          <w:b/>
          <w:sz w:val="24"/>
          <w:szCs w:val="24"/>
        </w:rPr>
      </w:pPr>
    </w:p>
    <w:p w:rsidR="00FC0544" w:rsidRPr="00FC0544" w:rsidRDefault="00FC0544" w:rsidP="00FC0544">
      <w:pPr>
        <w:autoSpaceDE w:val="0"/>
        <w:autoSpaceDN w:val="0"/>
        <w:adjustRightInd w:val="0"/>
        <w:spacing w:after="0" w:line="240" w:lineRule="auto"/>
        <w:rPr>
          <w:rFonts w:ascii="Times New Roman" w:hAnsi="Times New Roman" w:cs="Times New Roman"/>
          <w:b/>
          <w:sz w:val="24"/>
          <w:szCs w:val="24"/>
        </w:rPr>
      </w:pPr>
    </w:p>
    <w:p w:rsidR="00FC0544" w:rsidRPr="00FC0544" w:rsidRDefault="00FC0544" w:rsidP="00FC0544">
      <w:pPr>
        <w:autoSpaceDE w:val="0"/>
        <w:autoSpaceDN w:val="0"/>
        <w:adjustRightInd w:val="0"/>
        <w:spacing w:after="0" w:line="240" w:lineRule="auto"/>
        <w:rPr>
          <w:rFonts w:ascii="Times New Roman" w:hAnsi="Times New Roman" w:cs="Times New Roman"/>
          <w:b/>
          <w:sz w:val="24"/>
          <w:szCs w:val="24"/>
        </w:rPr>
      </w:pPr>
    </w:p>
    <w:p w:rsidR="00FC0544" w:rsidRPr="00FC0544" w:rsidRDefault="00FC0544" w:rsidP="00FC0544">
      <w:pPr>
        <w:autoSpaceDE w:val="0"/>
        <w:autoSpaceDN w:val="0"/>
        <w:adjustRightInd w:val="0"/>
        <w:spacing w:after="0" w:line="240" w:lineRule="auto"/>
        <w:jc w:val="center"/>
        <w:rPr>
          <w:rFonts w:ascii="Times New Roman" w:hAnsi="Times New Roman" w:cs="Times New Roman"/>
          <w:b/>
          <w:sz w:val="24"/>
          <w:szCs w:val="24"/>
        </w:rPr>
      </w:pPr>
      <w:r w:rsidRPr="00FC0544">
        <w:rPr>
          <w:rFonts w:ascii="Times New Roman" w:hAnsi="Times New Roman" w:cs="Times New Roman"/>
          <w:b/>
          <w:sz w:val="24"/>
          <w:szCs w:val="24"/>
        </w:rPr>
        <w:t>СОДЕРЖАНИЕ ОБРАЗОВАНИЯ</w:t>
      </w:r>
    </w:p>
    <w:p w:rsidR="00FC0544" w:rsidRPr="00FC0544" w:rsidRDefault="00FC0544" w:rsidP="00FC0544">
      <w:pPr>
        <w:autoSpaceDE w:val="0"/>
        <w:autoSpaceDN w:val="0"/>
        <w:adjustRightInd w:val="0"/>
        <w:spacing w:after="0" w:line="240" w:lineRule="auto"/>
        <w:jc w:val="center"/>
        <w:rPr>
          <w:rFonts w:ascii="Times New Roman" w:hAnsi="Times New Roman" w:cs="Times New Roman"/>
          <w:sz w:val="24"/>
          <w:szCs w:val="24"/>
        </w:rPr>
      </w:pPr>
      <w:r w:rsidRPr="00FC0544">
        <w:rPr>
          <w:rFonts w:ascii="Times New Roman" w:hAnsi="Times New Roman" w:cs="Times New Roman"/>
          <w:b/>
          <w:bCs/>
          <w:sz w:val="24"/>
          <w:szCs w:val="24"/>
        </w:rPr>
        <w:t>10 класс, первый год обучения</w:t>
      </w:r>
    </w:p>
    <w:p w:rsidR="00FC0544" w:rsidRPr="00FC0544" w:rsidRDefault="00FC0544" w:rsidP="00FC054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FC0544">
        <w:rPr>
          <w:rFonts w:ascii="Times New Roman" w:hAnsi="Times New Roman" w:cs="Times New Roman"/>
          <w:b/>
          <w:bCs/>
          <w:color w:val="000000"/>
          <w:sz w:val="24"/>
          <w:szCs w:val="24"/>
        </w:rPr>
        <w:t xml:space="preserve">Раздел 1. Введение </w:t>
      </w:r>
    </w:p>
    <w:p w:rsidR="00FC0544" w:rsidRPr="00FC0544" w:rsidRDefault="00FC0544" w:rsidP="00FC054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FC0544">
        <w:rPr>
          <w:rFonts w:ascii="Times New Roman" w:hAnsi="Times New Roman" w:cs="Times New Roman"/>
          <w:color w:val="000000"/>
          <w:sz w:val="24"/>
          <w:szCs w:val="24"/>
        </w:rPr>
        <w:t xml:space="preserve">Понятия «индивидуальный проект», «проектная деятельность», «проектная культура». Типология проектов. Проекты в современном мире. Цели, задачи проектирования в современном мире, проблемы. Научные школы. Методология и технология проектной деятельности. </w:t>
      </w:r>
    </w:p>
    <w:p w:rsidR="00FC0544" w:rsidRPr="00FC0544" w:rsidRDefault="00FC0544" w:rsidP="00FC054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FC0544">
        <w:rPr>
          <w:rFonts w:ascii="Times New Roman" w:hAnsi="Times New Roman" w:cs="Times New Roman"/>
          <w:b/>
          <w:bCs/>
          <w:color w:val="000000"/>
          <w:sz w:val="24"/>
          <w:szCs w:val="24"/>
        </w:rPr>
        <w:t xml:space="preserve">Раздел 2. Инициализация проекта </w:t>
      </w:r>
    </w:p>
    <w:p w:rsidR="00FC0544" w:rsidRPr="00FC0544" w:rsidRDefault="00FC0544" w:rsidP="00FC054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FC0544">
        <w:rPr>
          <w:rFonts w:ascii="Times New Roman" w:hAnsi="Times New Roman" w:cs="Times New Roman"/>
          <w:color w:val="000000"/>
          <w:sz w:val="24"/>
          <w:szCs w:val="24"/>
        </w:rPr>
        <w:t xml:space="preserve">Инициализация проекта, курсовой работы, исследования. Конструирование темы и проблемы проекта, курсовой работы. Проектный замысел. Критерии безотметочной самооценки и оценки продуктов проекта. Критерии оценки курсовой и исследовательской работы. Презентация и защита замыслов проектов, курсовых и исследовательских работ. </w:t>
      </w:r>
    </w:p>
    <w:p w:rsidR="00FC0544" w:rsidRPr="00FC0544" w:rsidRDefault="00FC0544" w:rsidP="00FC054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FC0544">
        <w:rPr>
          <w:rFonts w:ascii="Times New Roman" w:hAnsi="Times New Roman" w:cs="Times New Roman"/>
          <w:color w:val="000000"/>
          <w:sz w:val="24"/>
          <w:szCs w:val="24"/>
        </w:rPr>
        <w:t xml:space="preserve">Методические рекомендации по написанию и оформлению курсовых работ, проектов, исследовательских работ. </w:t>
      </w:r>
    </w:p>
    <w:p w:rsidR="00FC0544" w:rsidRPr="00FC0544" w:rsidRDefault="00FC0544" w:rsidP="00FC054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FC0544">
        <w:rPr>
          <w:rFonts w:ascii="Times New Roman" w:hAnsi="Times New Roman" w:cs="Times New Roman"/>
          <w:color w:val="000000"/>
          <w:sz w:val="24"/>
          <w:szCs w:val="24"/>
        </w:rPr>
        <w:t xml:space="preserve">Структура проектов, курсовых и исследовательских работ. </w:t>
      </w:r>
    </w:p>
    <w:p w:rsidR="00FC0544" w:rsidRPr="00FC0544" w:rsidRDefault="00FC0544" w:rsidP="00FC0544">
      <w:pPr>
        <w:spacing w:after="0" w:line="240" w:lineRule="auto"/>
        <w:ind w:firstLine="708"/>
        <w:jc w:val="both"/>
        <w:rPr>
          <w:rFonts w:ascii="Times New Roman" w:hAnsi="Times New Roman" w:cs="Times New Roman"/>
          <w:color w:val="000000"/>
          <w:sz w:val="24"/>
          <w:szCs w:val="24"/>
        </w:rPr>
      </w:pPr>
      <w:r w:rsidRPr="00FC0544">
        <w:rPr>
          <w:rFonts w:ascii="Times New Roman" w:hAnsi="Times New Roman" w:cs="Times New Roman"/>
          <w:color w:val="000000"/>
          <w:sz w:val="24"/>
          <w:szCs w:val="24"/>
        </w:rPr>
        <w:t>Методы исследования: методы эмпирического исследования (наблюдение, сравнение, измерение, эксперимент); методы, используемые как на эмпирическом, так и на теоретическом уровне исследования (абстрагирование, анализ и синтез, индукция и дедукция, моделирование и др.); методы теоретического исследования (восхождение от абстрактного к конкретному и др.). Рассмотрение текста с точки зрения его структуры.</w:t>
      </w:r>
    </w:p>
    <w:p w:rsidR="00FC0544" w:rsidRPr="00FC0544" w:rsidRDefault="00FC0544" w:rsidP="00FC054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FC0544">
        <w:rPr>
          <w:rFonts w:ascii="Times New Roman" w:hAnsi="Times New Roman" w:cs="Times New Roman"/>
          <w:color w:val="000000"/>
          <w:sz w:val="24"/>
          <w:szCs w:val="24"/>
        </w:rPr>
        <w:t xml:space="preserve">Виды переработки чужого текста. Понятия: конспект, тезисы, реферат, аннотация, рецензия. </w:t>
      </w:r>
    </w:p>
    <w:p w:rsidR="00FC0544" w:rsidRPr="00FC0544" w:rsidRDefault="00FC0544" w:rsidP="00FC054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FC0544">
        <w:rPr>
          <w:rFonts w:ascii="Times New Roman" w:hAnsi="Times New Roman" w:cs="Times New Roman"/>
          <w:color w:val="000000"/>
          <w:sz w:val="24"/>
          <w:szCs w:val="24"/>
        </w:rPr>
        <w:t xml:space="preserve">Логика действий и последовательность шагов при планировании индивидуального проекта. Картирование личностно - ресурсной карты. Базовые процессы разработки проекта и работы, выполняемые в рамках этих процессов. Расчет календарного графика проектной деятельности. </w:t>
      </w:r>
    </w:p>
    <w:p w:rsidR="00FC0544" w:rsidRPr="00FC0544" w:rsidRDefault="00FC0544" w:rsidP="00FC0544">
      <w:pPr>
        <w:spacing w:after="0" w:line="240" w:lineRule="auto"/>
        <w:ind w:firstLine="708"/>
        <w:jc w:val="both"/>
        <w:rPr>
          <w:rFonts w:ascii="Times New Roman" w:hAnsi="Times New Roman" w:cs="Times New Roman"/>
          <w:color w:val="000000"/>
          <w:sz w:val="24"/>
          <w:szCs w:val="24"/>
        </w:rPr>
      </w:pPr>
      <w:r w:rsidRPr="00FC0544">
        <w:rPr>
          <w:rFonts w:ascii="Times New Roman" w:hAnsi="Times New Roman" w:cs="Times New Roman"/>
          <w:color w:val="000000"/>
          <w:sz w:val="24"/>
          <w:szCs w:val="24"/>
        </w:rPr>
        <w:t>Применение информационных технологий в исследовании, проекте, курсовых работах.Работа в сети Интернет. Научные документы и издания. Организация работы с научной литературой. Знакомство с каталогами. Энциклопедии, специализированные словари, справочники, библиографические издания, периодическая печать и др. Методика работы в музеях, архивах.</w:t>
      </w:r>
    </w:p>
    <w:p w:rsidR="00FC0544" w:rsidRPr="00FC0544" w:rsidRDefault="00FC0544" w:rsidP="00FC054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FC0544">
        <w:rPr>
          <w:rFonts w:ascii="Times New Roman" w:hAnsi="Times New Roman" w:cs="Times New Roman"/>
          <w:color w:val="000000"/>
          <w:sz w:val="24"/>
          <w:szCs w:val="24"/>
        </w:rPr>
        <w:t xml:space="preserve">Способы и формы представления данных. Компьютерная обработка данных исследования. Библиография, справочная литература, каталоги. Оформление таблиц, рисунков и иллюстрированных плакатов, ссылок, сносок, списка литературы. Сбор и систематизация материалов </w:t>
      </w:r>
    </w:p>
    <w:p w:rsidR="00FC0544" w:rsidRPr="00FC0544" w:rsidRDefault="00FC0544" w:rsidP="00FC0544">
      <w:pPr>
        <w:spacing w:after="0" w:line="240" w:lineRule="auto"/>
        <w:ind w:firstLine="708"/>
        <w:jc w:val="both"/>
        <w:rPr>
          <w:rFonts w:ascii="Times New Roman" w:hAnsi="Times New Roman" w:cs="Times New Roman"/>
          <w:b/>
          <w:bCs/>
          <w:color w:val="000000"/>
          <w:sz w:val="24"/>
          <w:szCs w:val="24"/>
        </w:rPr>
      </w:pPr>
      <w:r w:rsidRPr="00FC0544">
        <w:rPr>
          <w:rFonts w:ascii="Times New Roman" w:hAnsi="Times New Roman" w:cs="Times New Roman"/>
          <w:b/>
          <w:bCs/>
          <w:color w:val="000000"/>
          <w:sz w:val="24"/>
          <w:szCs w:val="24"/>
        </w:rPr>
        <w:t>Раздел 3. Оформление промежуточных результатов проектной деятельности</w:t>
      </w:r>
    </w:p>
    <w:p w:rsidR="00FC0544" w:rsidRPr="00FC0544" w:rsidRDefault="00FC0544" w:rsidP="00FC054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FC0544">
        <w:rPr>
          <w:rFonts w:ascii="Times New Roman" w:hAnsi="Times New Roman" w:cs="Times New Roman"/>
          <w:color w:val="000000"/>
          <w:sz w:val="24"/>
          <w:szCs w:val="24"/>
        </w:rPr>
        <w:t xml:space="preserve">Эскизы и модели, макеты проектов, оформление курсовых работ. Коммуникативные барьеры при публичной защите результатов проекта, курсовых работ. Главные предпосылки успеха публичного выступления. </w:t>
      </w:r>
    </w:p>
    <w:p w:rsidR="00FC0544" w:rsidRPr="00FC0544" w:rsidRDefault="00FC0544" w:rsidP="00FC0544">
      <w:pPr>
        <w:autoSpaceDE w:val="0"/>
        <w:autoSpaceDN w:val="0"/>
        <w:adjustRightInd w:val="0"/>
        <w:spacing w:line="240" w:lineRule="auto"/>
        <w:jc w:val="center"/>
        <w:rPr>
          <w:rFonts w:ascii="Times New Roman" w:hAnsi="Times New Roman" w:cs="Times New Roman"/>
          <w:color w:val="000000"/>
          <w:sz w:val="24"/>
          <w:szCs w:val="24"/>
        </w:rPr>
      </w:pPr>
      <w:r w:rsidRPr="00FC0544">
        <w:rPr>
          <w:rFonts w:ascii="Times New Roman" w:hAnsi="Times New Roman" w:cs="Times New Roman"/>
          <w:b/>
          <w:bCs/>
          <w:color w:val="000000"/>
          <w:sz w:val="24"/>
          <w:szCs w:val="24"/>
        </w:rPr>
        <w:t>11 класс, второй год обучения</w:t>
      </w:r>
    </w:p>
    <w:p w:rsidR="00FC0544" w:rsidRPr="00FC0544" w:rsidRDefault="00FC0544" w:rsidP="00FC054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FC0544">
        <w:rPr>
          <w:rFonts w:ascii="Times New Roman" w:hAnsi="Times New Roman" w:cs="Times New Roman"/>
          <w:b/>
          <w:bCs/>
          <w:color w:val="000000"/>
          <w:sz w:val="24"/>
          <w:szCs w:val="24"/>
        </w:rPr>
        <w:t xml:space="preserve">Раздел 1. Введение </w:t>
      </w:r>
    </w:p>
    <w:p w:rsidR="00FC0544" w:rsidRPr="00FC0544" w:rsidRDefault="00FC0544" w:rsidP="00FC0544">
      <w:pPr>
        <w:spacing w:after="0" w:line="240" w:lineRule="auto"/>
        <w:ind w:firstLine="708"/>
        <w:jc w:val="both"/>
        <w:rPr>
          <w:rFonts w:ascii="Times New Roman" w:hAnsi="Times New Roman" w:cs="Times New Roman"/>
          <w:color w:val="000000"/>
          <w:sz w:val="24"/>
          <w:szCs w:val="24"/>
        </w:rPr>
      </w:pPr>
      <w:r w:rsidRPr="00FC0544">
        <w:rPr>
          <w:rFonts w:ascii="Times New Roman" w:hAnsi="Times New Roman" w:cs="Times New Roman"/>
          <w:color w:val="000000"/>
          <w:sz w:val="24"/>
          <w:szCs w:val="24"/>
        </w:rPr>
        <w:t xml:space="preserve"> Анализ итогов проектов 10 класса. Анализ достижений и недостатков. Корректировка проекта с учетом рекомендаций. Планирование деятельности по проекту на 11 класс.</w:t>
      </w:r>
    </w:p>
    <w:p w:rsidR="00FC0544" w:rsidRPr="00FC0544" w:rsidRDefault="00FC0544" w:rsidP="00FC054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FC0544">
        <w:rPr>
          <w:rFonts w:ascii="Times New Roman" w:hAnsi="Times New Roman" w:cs="Times New Roman"/>
          <w:b/>
          <w:bCs/>
          <w:color w:val="000000"/>
          <w:sz w:val="24"/>
          <w:szCs w:val="24"/>
        </w:rPr>
        <w:t xml:space="preserve">Раздел 2. Управление оформлением и завершением проектов </w:t>
      </w:r>
    </w:p>
    <w:p w:rsidR="00FC0544" w:rsidRPr="00FC0544" w:rsidRDefault="00FC0544" w:rsidP="00FC054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FC0544">
        <w:rPr>
          <w:rFonts w:ascii="Times New Roman" w:hAnsi="Times New Roman" w:cs="Times New Roman"/>
          <w:color w:val="000000"/>
          <w:sz w:val="24"/>
          <w:szCs w:val="24"/>
        </w:rPr>
        <w:t xml:space="preserve">Применение информационных технологий в исследовании и проектной деятельности. Работа в сети Интернет. Способы и формы представления данных. Компьютерная обработка данных исследования. Библиография, справочная литература, каталоги. Оформление таблиц, рисунков и иллюстрированных плакатов, ссылок, сносок, списка литературы. Сбор и систематизация материалов по проектной работе. Основные процессы исполнения, контроля и завершения проекта, курсовых работ. Мониторинг выполняемых работ и методы контроля исполнения. Критерии контроля. Управление завершением проекта. Корректирование критериев оценки продуктов проекта и защиты проекта. Архив проекта. Составление архива проекта: электронный вариант. Коммуникативные барьеры при публичной защите результатов проекта. Главные предпосылки успеха публичного выступления. Навыки монологической речи. Аргументирующая речь. Умение отвечать на незапланированные вопросы. Публичное выступление на трибуне и личность. Подготовка авторского доклада. </w:t>
      </w:r>
    </w:p>
    <w:p w:rsidR="00FC0544" w:rsidRPr="00FC0544" w:rsidRDefault="00FC0544" w:rsidP="00FC054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FC0544">
        <w:rPr>
          <w:rFonts w:ascii="Times New Roman" w:hAnsi="Times New Roman" w:cs="Times New Roman"/>
          <w:b/>
          <w:bCs/>
          <w:color w:val="000000"/>
          <w:sz w:val="24"/>
          <w:szCs w:val="24"/>
        </w:rPr>
        <w:t xml:space="preserve">Раздел 3. Защита результатов проектной деятельности </w:t>
      </w:r>
    </w:p>
    <w:p w:rsidR="00FC0544" w:rsidRPr="00FC0544" w:rsidRDefault="00FC0544" w:rsidP="00FC0544">
      <w:pPr>
        <w:spacing w:after="0" w:line="240" w:lineRule="auto"/>
        <w:ind w:firstLine="708"/>
        <w:jc w:val="both"/>
        <w:rPr>
          <w:rFonts w:ascii="Times New Roman" w:hAnsi="Times New Roman" w:cs="Times New Roman"/>
          <w:color w:val="000000"/>
          <w:sz w:val="24"/>
          <w:szCs w:val="24"/>
        </w:rPr>
      </w:pPr>
      <w:r w:rsidRPr="00FC0544">
        <w:rPr>
          <w:rFonts w:ascii="Times New Roman" w:hAnsi="Times New Roman" w:cs="Times New Roman"/>
          <w:color w:val="000000"/>
          <w:sz w:val="24"/>
          <w:szCs w:val="24"/>
        </w:rPr>
        <w:t>Публичная защита результатов проектной деятельности. Экспертиза проектов. Оценка индивидуального прогресса проектантов.</w:t>
      </w:r>
    </w:p>
    <w:p w:rsidR="00FC0544" w:rsidRPr="00FC0544" w:rsidRDefault="00FC0544" w:rsidP="00FC054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FC0544">
        <w:rPr>
          <w:rFonts w:ascii="Times New Roman" w:hAnsi="Times New Roman" w:cs="Times New Roman"/>
          <w:b/>
          <w:bCs/>
          <w:color w:val="000000"/>
          <w:sz w:val="24"/>
          <w:szCs w:val="24"/>
        </w:rPr>
        <w:t xml:space="preserve">Раздел 4. Рефлексия проектной деятельности </w:t>
      </w:r>
    </w:p>
    <w:p w:rsidR="00FC0544" w:rsidRPr="00FC0544" w:rsidRDefault="00FC0544" w:rsidP="00FC0544">
      <w:pPr>
        <w:spacing w:after="0" w:line="240" w:lineRule="auto"/>
        <w:ind w:firstLine="708"/>
        <w:jc w:val="both"/>
        <w:rPr>
          <w:rFonts w:ascii="Times New Roman" w:hAnsi="Times New Roman" w:cs="Times New Roman"/>
          <w:sz w:val="24"/>
          <w:szCs w:val="24"/>
        </w:rPr>
      </w:pPr>
      <w:r w:rsidRPr="00FC0544">
        <w:rPr>
          <w:rFonts w:ascii="Times New Roman" w:hAnsi="Times New Roman" w:cs="Times New Roman"/>
          <w:color w:val="000000"/>
          <w:sz w:val="24"/>
          <w:szCs w:val="24"/>
        </w:rPr>
        <w:t xml:space="preserve">Рефлексия проектной деятельности. Дальнейшее планирование осуществления проектов. </w:t>
      </w:r>
    </w:p>
    <w:p w:rsidR="00FC0544" w:rsidRPr="00FC0544" w:rsidRDefault="00FC0544" w:rsidP="00FC0544">
      <w:pPr>
        <w:spacing w:after="0" w:line="240" w:lineRule="auto"/>
        <w:ind w:left="720"/>
        <w:rPr>
          <w:rFonts w:ascii="Times New Roman" w:hAnsi="Times New Roman" w:cs="Times New Roman"/>
          <w:sz w:val="24"/>
          <w:szCs w:val="24"/>
        </w:rPr>
      </w:pPr>
    </w:p>
    <w:p w:rsidR="00FC0544" w:rsidRPr="00FC0544" w:rsidRDefault="00FC0544" w:rsidP="00FC0544">
      <w:pPr>
        <w:spacing w:after="0" w:line="240" w:lineRule="auto"/>
        <w:ind w:left="720"/>
        <w:jc w:val="center"/>
        <w:rPr>
          <w:rFonts w:ascii="Times New Roman" w:hAnsi="Times New Roman" w:cs="Times New Roman"/>
          <w:b/>
          <w:sz w:val="24"/>
          <w:szCs w:val="24"/>
        </w:rPr>
      </w:pPr>
      <w:r w:rsidRPr="00FC0544">
        <w:rPr>
          <w:rFonts w:ascii="Times New Roman" w:hAnsi="Times New Roman" w:cs="Times New Roman"/>
          <w:b/>
          <w:sz w:val="24"/>
          <w:szCs w:val="24"/>
        </w:rPr>
        <w:t>Формы контроля за результатами освоение программы.</w:t>
      </w:r>
    </w:p>
    <w:p w:rsidR="00FC0544" w:rsidRPr="00FC0544" w:rsidRDefault="00FC0544" w:rsidP="00FC0544">
      <w:pPr>
        <w:spacing w:after="0" w:line="240" w:lineRule="auto"/>
        <w:ind w:firstLine="708"/>
        <w:jc w:val="both"/>
        <w:rPr>
          <w:rFonts w:ascii="Times New Roman" w:hAnsi="Times New Roman" w:cs="Times New Roman"/>
          <w:sz w:val="24"/>
          <w:szCs w:val="24"/>
        </w:rPr>
      </w:pPr>
      <w:r w:rsidRPr="00FC0544">
        <w:rPr>
          <w:rFonts w:ascii="Times New Roman" w:hAnsi="Times New Roman" w:cs="Times New Roman"/>
          <w:sz w:val="24"/>
          <w:szCs w:val="24"/>
        </w:rPr>
        <w:t>Формами отчетности проектной деятельности являются текстовые отчеты, научно-исследовательские работы, презентации, видеофильмы, фоторепортажи с комментариями, стендовые отчеты и т.д.</w:t>
      </w:r>
    </w:p>
    <w:p w:rsidR="00FC0544" w:rsidRPr="00FC0544" w:rsidRDefault="00FC0544" w:rsidP="00FC0544">
      <w:pPr>
        <w:spacing w:after="0" w:line="240" w:lineRule="auto"/>
        <w:ind w:firstLine="708"/>
        <w:jc w:val="both"/>
        <w:rPr>
          <w:rFonts w:ascii="Times New Roman" w:hAnsi="Times New Roman" w:cs="Times New Roman"/>
          <w:sz w:val="24"/>
          <w:szCs w:val="24"/>
        </w:rPr>
      </w:pPr>
      <w:r w:rsidRPr="00FC0544">
        <w:rPr>
          <w:rFonts w:ascii="Times New Roman" w:hAnsi="Times New Roman" w:cs="Times New Roman"/>
          <w:sz w:val="24"/>
          <w:szCs w:val="24"/>
        </w:rPr>
        <w:t xml:space="preserve">Предусматривается организация учебного процесса в двух взаимосвязанных и взаимодополняющих формах: </w:t>
      </w:r>
    </w:p>
    <w:p w:rsidR="00FC0544" w:rsidRPr="00FC0544" w:rsidRDefault="00FC0544" w:rsidP="00FC0544">
      <w:pPr>
        <w:spacing w:after="0" w:line="240" w:lineRule="auto"/>
        <w:jc w:val="both"/>
        <w:rPr>
          <w:rFonts w:ascii="Times New Roman" w:hAnsi="Times New Roman" w:cs="Times New Roman"/>
          <w:sz w:val="24"/>
          <w:szCs w:val="24"/>
        </w:rPr>
      </w:pPr>
      <w:r w:rsidRPr="00FC0544">
        <w:rPr>
          <w:rFonts w:ascii="Times New Roman" w:hAnsi="Times New Roman" w:cs="Times New Roman"/>
          <w:sz w:val="24"/>
          <w:szCs w:val="24"/>
        </w:rPr>
        <w:t xml:space="preserve">- урочная форма, в которой учитель объясняет новый материал и консультирует учащихся в процессе выполнения ими практических заданий; </w:t>
      </w:r>
    </w:p>
    <w:p w:rsidR="00FC0544" w:rsidRPr="00FC0544" w:rsidRDefault="00FC0544" w:rsidP="00FC0544">
      <w:pPr>
        <w:spacing w:after="0" w:line="240" w:lineRule="auto"/>
        <w:ind w:firstLine="708"/>
        <w:jc w:val="both"/>
        <w:rPr>
          <w:rFonts w:ascii="Times New Roman" w:hAnsi="Times New Roman" w:cs="Times New Roman"/>
          <w:sz w:val="24"/>
          <w:szCs w:val="24"/>
        </w:rPr>
      </w:pPr>
      <w:r w:rsidRPr="00FC0544">
        <w:rPr>
          <w:rFonts w:ascii="Times New Roman" w:hAnsi="Times New Roman" w:cs="Times New Roman"/>
          <w:sz w:val="24"/>
          <w:szCs w:val="24"/>
        </w:rPr>
        <w:t xml:space="preserve">- внеурочная форма, в которой учащиеся после уроков (дома или в школьном компьютерном классе) выполняют на компьютере практические задания для самостоятельного выполнения. </w:t>
      </w:r>
    </w:p>
    <w:p w:rsidR="00FC0544" w:rsidRPr="00FC0544" w:rsidRDefault="00FC0544" w:rsidP="00FC0544">
      <w:pPr>
        <w:spacing w:after="0" w:line="240" w:lineRule="auto"/>
        <w:ind w:firstLine="708"/>
        <w:jc w:val="both"/>
        <w:rPr>
          <w:rFonts w:ascii="Times New Roman" w:hAnsi="Times New Roman" w:cs="Times New Roman"/>
          <w:sz w:val="24"/>
          <w:szCs w:val="24"/>
        </w:rPr>
      </w:pPr>
      <w:r w:rsidRPr="00FC0544">
        <w:rPr>
          <w:rFonts w:ascii="Times New Roman" w:hAnsi="Times New Roman" w:cs="Times New Roman"/>
          <w:sz w:val="24"/>
          <w:szCs w:val="24"/>
        </w:rPr>
        <w:t xml:space="preserve">Проект должен быть представлен на бумажном и электронном носителе информации. </w:t>
      </w:r>
    </w:p>
    <w:p w:rsidR="00FC0544" w:rsidRPr="00FC0544" w:rsidRDefault="00FC0544" w:rsidP="00FC0544">
      <w:pPr>
        <w:spacing w:after="0" w:line="240" w:lineRule="auto"/>
        <w:ind w:firstLine="708"/>
        <w:jc w:val="both"/>
        <w:rPr>
          <w:rFonts w:ascii="Times New Roman" w:hAnsi="Times New Roman" w:cs="Times New Roman"/>
          <w:sz w:val="24"/>
          <w:szCs w:val="24"/>
        </w:rPr>
      </w:pPr>
      <w:r w:rsidRPr="00FC0544">
        <w:rPr>
          <w:rFonts w:ascii="Times New Roman" w:hAnsi="Times New Roman" w:cs="Times New Roman"/>
          <w:sz w:val="24"/>
          <w:szCs w:val="24"/>
        </w:rPr>
        <w:t xml:space="preserve">В течение учебного года осуществляется текущий и итоговый контроль за выполнением проекта. </w:t>
      </w:r>
    </w:p>
    <w:p w:rsidR="00FC0544" w:rsidRPr="00FC0544" w:rsidRDefault="00FC0544" w:rsidP="00FC0544">
      <w:pPr>
        <w:spacing w:after="0" w:line="240" w:lineRule="auto"/>
        <w:ind w:firstLine="708"/>
        <w:jc w:val="both"/>
        <w:rPr>
          <w:rFonts w:ascii="Times New Roman" w:hAnsi="Times New Roman" w:cs="Times New Roman"/>
          <w:sz w:val="24"/>
          <w:szCs w:val="24"/>
        </w:rPr>
      </w:pPr>
      <w:r w:rsidRPr="00FC0544">
        <w:rPr>
          <w:rFonts w:ascii="Times New Roman" w:hAnsi="Times New Roman" w:cs="Times New Roman"/>
          <w:b/>
          <w:sz w:val="24"/>
          <w:szCs w:val="24"/>
          <w:u w:val="single"/>
        </w:rPr>
        <w:t>Текущий контроль</w:t>
      </w:r>
      <w:r w:rsidRPr="00FC0544">
        <w:rPr>
          <w:rFonts w:ascii="Times New Roman" w:hAnsi="Times New Roman" w:cs="Times New Roman"/>
          <w:sz w:val="24"/>
          <w:szCs w:val="24"/>
        </w:rPr>
        <w:t xml:space="preserve"> осуществляется после изучения отдельных  частей содержания курса и его теоретической части (цель контроля: качество усвоения теории создания проекта) и оценивается  отметками «2», «3», «4» или «5».  Оценки выставляются по следующим критериям:</w:t>
      </w:r>
    </w:p>
    <w:p w:rsidR="00FC0544" w:rsidRPr="00FC0544" w:rsidRDefault="00FC0544" w:rsidP="00FC0544">
      <w:pPr>
        <w:spacing w:after="0" w:line="240" w:lineRule="auto"/>
        <w:ind w:firstLine="708"/>
        <w:jc w:val="both"/>
        <w:rPr>
          <w:rFonts w:ascii="Times New Roman" w:hAnsi="Times New Roman" w:cs="Times New Roman"/>
          <w:sz w:val="24"/>
          <w:szCs w:val="24"/>
        </w:rPr>
      </w:pPr>
      <w:r w:rsidRPr="00FC0544">
        <w:rPr>
          <w:rFonts w:ascii="Times New Roman" w:hAnsi="Times New Roman" w:cs="Times New Roman"/>
          <w:sz w:val="24"/>
          <w:szCs w:val="24"/>
        </w:rPr>
        <w:t>«5»: теоретический материал  понят обучающимся, излагается им в собственной интерпретации и сопровождается иллюстрациями и примерами; обучающиеся самостоятельно формулируют выводы и анализируют содержание проектов.</w:t>
      </w:r>
    </w:p>
    <w:p w:rsidR="00FC0544" w:rsidRPr="00FC0544" w:rsidRDefault="00FC0544" w:rsidP="00FC0544">
      <w:pPr>
        <w:spacing w:after="0" w:line="240" w:lineRule="auto"/>
        <w:ind w:firstLine="708"/>
        <w:jc w:val="both"/>
        <w:rPr>
          <w:rFonts w:ascii="Times New Roman" w:hAnsi="Times New Roman" w:cs="Times New Roman"/>
          <w:sz w:val="24"/>
          <w:szCs w:val="24"/>
        </w:rPr>
      </w:pPr>
      <w:r w:rsidRPr="00FC0544">
        <w:rPr>
          <w:rFonts w:ascii="Times New Roman" w:hAnsi="Times New Roman" w:cs="Times New Roman"/>
          <w:sz w:val="24"/>
          <w:szCs w:val="24"/>
        </w:rPr>
        <w:t>«4»:  теоретический материал обучающимися  усвоен формально, но воспроизводится в целом  без ошибок;  используются заимствованные  иллюстрации и примеры; формулирует выводы и осуществляет анализ с помощью учителя и по наводящим вопросам.</w:t>
      </w:r>
    </w:p>
    <w:p w:rsidR="00FC0544" w:rsidRPr="00FC0544" w:rsidRDefault="00FC0544" w:rsidP="00FC0544">
      <w:pPr>
        <w:spacing w:after="0" w:line="240" w:lineRule="auto"/>
        <w:ind w:firstLine="708"/>
        <w:jc w:val="both"/>
        <w:rPr>
          <w:rFonts w:ascii="Times New Roman" w:hAnsi="Times New Roman" w:cs="Times New Roman"/>
          <w:sz w:val="24"/>
          <w:szCs w:val="24"/>
        </w:rPr>
      </w:pPr>
      <w:r w:rsidRPr="00FC0544">
        <w:rPr>
          <w:rFonts w:ascii="Times New Roman" w:hAnsi="Times New Roman" w:cs="Times New Roman"/>
          <w:sz w:val="24"/>
          <w:szCs w:val="24"/>
        </w:rPr>
        <w:t>«3»:  теоретический материал усвоен фрагментарно; отвечает на простые вопросы репродуктивного характера;  участвует в диалоге с учителем при обсуждении учебного материала.</w:t>
      </w:r>
    </w:p>
    <w:p w:rsidR="00FC0544" w:rsidRPr="00FC0544" w:rsidRDefault="00FC0544" w:rsidP="00FC0544">
      <w:pPr>
        <w:spacing w:after="0" w:line="240" w:lineRule="auto"/>
        <w:ind w:firstLine="708"/>
        <w:jc w:val="both"/>
        <w:rPr>
          <w:rFonts w:ascii="Times New Roman" w:hAnsi="Times New Roman" w:cs="Times New Roman"/>
          <w:sz w:val="24"/>
          <w:szCs w:val="24"/>
        </w:rPr>
      </w:pPr>
      <w:r w:rsidRPr="00FC0544">
        <w:rPr>
          <w:rFonts w:ascii="Times New Roman" w:hAnsi="Times New Roman" w:cs="Times New Roman"/>
          <w:sz w:val="24"/>
          <w:szCs w:val="24"/>
        </w:rPr>
        <w:t>«2»: теоретический материал  не усвоен в полном объеме; в учебной деятельности на уроке не участвует.</w:t>
      </w:r>
    </w:p>
    <w:p w:rsidR="00FC0544" w:rsidRPr="00FC0544" w:rsidRDefault="00FC0544" w:rsidP="00FC0544">
      <w:pPr>
        <w:spacing w:after="0" w:line="240" w:lineRule="auto"/>
        <w:ind w:firstLine="708"/>
        <w:jc w:val="both"/>
        <w:rPr>
          <w:rFonts w:ascii="Times New Roman" w:hAnsi="Times New Roman" w:cs="Times New Roman"/>
          <w:sz w:val="24"/>
          <w:szCs w:val="24"/>
        </w:rPr>
      </w:pPr>
      <w:r w:rsidRPr="00FC0544">
        <w:rPr>
          <w:rFonts w:ascii="Times New Roman" w:hAnsi="Times New Roman" w:cs="Times New Roman"/>
          <w:b/>
          <w:sz w:val="24"/>
          <w:szCs w:val="24"/>
          <w:u w:val="single"/>
        </w:rPr>
        <w:t>Оценка индивидуальных проектов (см. Приложение)</w:t>
      </w:r>
    </w:p>
    <w:p w:rsidR="00FC0544" w:rsidRPr="00FC0544" w:rsidRDefault="00FC0544" w:rsidP="00FC0544">
      <w:pPr>
        <w:spacing w:after="0" w:line="240" w:lineRule="auto"/>
        <w:ind w:firstLine="708"/>
        <w:jc w:val="both"/>
        <w:rPr>
          <w:rFonts w:ascii="Times New Roman" w:hAnsi="Times New Roman" w:cs="Times New Roman"/>
          <w:sz w:val="24"/>
          <w:szCs w:val="24"/>
        </w:rPr>
      </w:pPr>
      <w:r w:rsidRPr="00FC0544">
        <w:rPr>
          <w:rFonts w:ascii="Times New Roman" w:hAnsi="Times New Roman" w:cs="Times New Roman"/>
          <w:sz w:val="24"/>
          <w:szCs w:val="24"/>
        </w:rPr>
        <w:t xml:space="preserve">В течение работы над учебным проектом контроль за ходом выполнения  индивидуального проекта осуществляется систематически; обучающиеся представляют рабочие материалы и проделанную работу  по запросу учителя. </w:t>
      </w:r>
    </w:p>
    <w:p w:rsidR="00FC0544" w:rsidRPr="00FC0544" w:rsidRDefault="00FC0544" w:rsidP="00FC0544">
      <w:pPr>
        <w:spacing w:after="0" w:line="240" w:lineRule="auto"/>
        <w:ind w:firstLine="708"/>
        <w:jc w:val="both"/>
        <w:rPr>
          <w:rFonts w:ascii="Times New Roman" w:hAnsi="Times New Roman" w:cs="Times New Roman"/>
          <w:sz w:val="24"/>
          <w:szCs w:val="24"/>
        </w:rPr>
      </w:pPr>
      <w:r w:rsidRPr="00FC0544">
        <w:rPr>
          <w:rFonts w:ascii="Times New Roman" w:hAnsi="Times New Roman" w:cs="Times New Roman"/>
          <w:sz w:val="24"/>
          <w:szCs w:val="24"/>
        </w:rPr>
        <w:t xml:space="preserve">В качестве формы итоговой отчетности в конце изучения курса в каждом классе  проводится конференция учащихся с представлением проектной работы. Во время ученической  конференции работу оценивает экспертная группа, в состав которой входят педагоги, имеющие опыт  руководства проектной и исследовательской деятельностью обучающихся. </w:t>
      </w:r>
    </w:p>
    <w:p w:rsidR="00FC0544" w:rsidRPr="00FC0544" w:rsidRDefault="00FC0544" w:rsidP="00FC0544">
      <w:pPr>
        <w:spacing w:after="0" w:line="240" w:lineRule="auto"/>
        <w:ind w:firstLine="708"/>
        <w:jc w:val="both"/>
        <w:rPr>
          <w:rFonts w:ascii="Times New Roman" w:hAnsi="Times New Roman" w:cs="Times New Roman"/>
          <w:sz w:val="24"/>
          <w:szCs w:val="24"/>
        </w:rPr>
      </w:pPr>
      <w:r w:rsidRPr="00FC0544">
        <w:rPr>
          <w:rFonts w:ascii="Times New Roman" w:hAnsi="Times New Roman" w:cs="Times New Roman"/>
          <w:sz w:val="24"/>
          <w:szCs w:val="24"/>
        </w:rPr>
        <w:t xml:space="preserve">По итогам представления работы выставляется оценка за «защиту проекта». Если обучающийся представил более одного проекта, то  итоговой признается лучшая из полученных оценок. </w:t>
      </w:r>
    </w:p>
    <w:p w:rsidR="00FC0544" w:rsidRPr="00FC0544" w:rsidRDefault="00FC0544" w:rsidP="00FC0544">
      <w:pPr>
        <w:spacing w:after="0" w:line="240" w:lineRule="auto"/>
        <w:ind w:firstLine="708"/>
        <w:jc w:val="both"/>
        <w:rPr>
          <w:rFonts w:ascii="Times New Roman" w:hAnsi="Times New Roman" w:cs="Times New Roman"/>
          <w:sz w:val="24"/>
          <w:szCs w:val="24"/>
        </w:rPr>
      </w:pPr>
      <w:r w:rsidRPr="00FC0544">
        <w:rPr>
          <w:rFonts w:ascii="Times New Roman" w:hAnsi="Times New Roman" w:cs="Times New Roman"/>
          <w:sz w:val="24"/>
          <w:szCs w:val="24"/>
        </w:rPr>
        <w:t xml:space="preserve">Защита проекта признается успешной, если проект соответствует  соответствующим требованиям, выполнен учащимся самостоятельно и в ходе защиты учащийся  продемонстрировал владение содержанием проекта. </w:t>
      </w:r>
    </w:p>
    <w:p w:rsidR="00FC0544" w:rsidRPr="00FC0544" w:rsidRDefault="00FC0544" w:rsidP="00FC0544">
      <w:pPr>
        <w:spacing w:after="0" w:line="240" w:lineRule="auto"/>
        <w:ind w:firstLine="708"/>
        <w:jc w:val="both"/>
        <w:rPr>
          <w:rFonts w:ascii="Times New Roman" w:hAnsi="Times New Roman" w:cs="Times New Roman"/>
          <w:b/>
          <w:sz w:val="24"/>
          <w:szCs w:val="24"/>
        </w:rPr>
      </w:pPr>
      <w:r w:rsidRPr="00FC0544">
        <w:rPr>
          <w:rFonts w:ascii="Times New Roman" w:hAnsi="Times New Roman" w:cs="Times New Roman"/>
          <w:b/>
          <w:sz w:val="24"/>
          <w:szCs w:val="24"/>
        </w:rPr>
        <w:t>Итоговая  годовая  оценка в 10 и в 11 классах  выставляется как среднее арифметическое полугодовых оценок за  каждое полугодие и оценки за защиту индивидуального проекта.</w:t>
      </w:r>
    </w:p>
    <w:p w:rsidR="00FC0544" w:rsidRPr="00FC0544" w:rsidRDefault="00FC0544" w:rsidP="00FC0544">
      <w:pPr>
        <w:spacing w:after="0" w:line="240" w:lineRule="auto"/>
        <w:jc w:val="both"/>
        <w:rPr>
          <w:rFonts w:ascii="Times New Roman" w:hAnsi="Times New Roman" w:cs="Times New Roman"/>
          <w:sz w:val="24"/>
          <w:szCs w:val="24"/>
        </w:rPr>
      </w:pPr>
      <w:r w:rsidRPr="00FC0544">
        <w:rPr>
          <w:rFonts w:ascii="Times New Roman" w:hAnsi="Times New Roman" w:cs="Times New Roman"/>
          <w:sz w:val="24"/>
          <w:szCs w:val="24"/>
        </w:rPr>
        <w:tab/>
      </w:r>
    </w:p>
    <w:p w:rsidR="00FC0544" w:rsidRPr="00FC0544" w:rsidRDefault="00FC0544" w:rsidP="00FC0544">
      <w:pPr>
        <w:spacing w:line="240" w:lineRule="auto"/>
        <w:jc w:val="center"/>
        <w:rPr>
          <w:rFonts w:ascii="Times New Roman" w:hAnsi="Times New Roman" w:cs="Times New Roman"/>
          <w:b/>
          <w:sz w:val="24"/>
          <w:szCs w:val="24"/>
        </w:rPr>
      </w:pPr>
      <w:r w:rsidRPr="00FC0544">
        <w:rPr>
          <w:rFonts w:ascii="Times New Roman" w:hAnsi="Times New Roman" w:cs="Times New Roman"/>
          <w:b/>
          <w:sz w:val="24"/>
          <w:szCs w:val="24"/>
        </w:rPr>
        <w:t>ТЕМАТИЧЕСКОЕ ПЛАНИРОВАНИЕ</w:t>
      </w:r>
    </w:p>
    <w:tbl>
      <w:tblPr>
        <w:tblStyle w:val="5d"/>
        <w:tblW w:w="0" w:type="auto"/>
        <w:jc w:val="center"/>
        <w:tblLook w:val="04A0" w:firstRow="1" w:lastRow="0" w:firstColumn="1" w:lastColumn="0" w:noHBand="0" w:noVBand="1"/>
      </w:tblPr>
      <w:tblGrid>
        <w:gridCol w:w="6095"/>
        <w:gridCol w:w="1985"/>
      </w:tblGrid>
      <w:tr w:rsidR="00FC0544" w:rsidRPr="00FC0544" w:rsidTr="001C6D52">
        <w:trPr>
          <w:jc w:val="center"/>
        </w:trPr>
        <w:tc>
          <w:tcPr>
            <w:tcW w:w="6095" w:type="dxa"/>
          </w:tcPr>
          <w:p w:rsidR="00FC0544" w:rsidRPr="00FC0544" w:rsidRDefault="00FC0544" w:rsidP="00FC0544">
            <w:pPr>
              <w:jc w:val="center"/>
              <w:rPr>
                <w:rFonts w:ascii="Times New Roman" w:hAnsi="Times New Roman" w:cs="Times New Roman"/>
                <w:b/>
                <w:sz w:val="24"/>
                <w:szCs w:val="24"/>
              </w:rPr>
            </w:pPr>
            <w:r w:rsidRPr="00FC0544">
              <w:rPr>
                <w:rFonts w:ascii="Times New Roman" w:eastAsia="Calibri" w:hAnsi="Times New Roman" w:cs="Times New Roman"/>
                <w:b/>
                <w:sz w:val="24"/>
                <w:szCs w:val="24"/>
              </w:rPr>
              <w:t>Наименование раздела</w:t>
            </w:r>
          </w:p>
        </w:tc>
        <w:tc>
          <w:tcPr>
            <w:tcW w:w="1985" w:type="dxa"/>
          </w:tcPr>
          <w:p w:rsidR="00FC0544" w:rsidRPr="00FC0544" w:rsidRDefault="00FC0544" w:rsidP="00FC0544">
            <w:pPr>
              <w:jc w:val="center"/>
              <w:rPr>
                <w:rFonts w:ascii="Times New Roman" w:hAnsi="Times New Roman" w:cs="Times New Roman"/>
                <w:b/>
                <w:sz w:val="24"/>
                <w:szCs w:val="24"/>
              </w:rPr>
            </w:pPr>
            <w:r w:rsidRPr="00FC0544">
              <w:rPr>
                <w:rFonts w:ascii="Times New Roman" w:hAnsi="Times New Roman" w:cs="Times New Roman"/>
                <w:b/>
                <w:sz w:val="24"/>
                <w:szCs w:val="24"/>
              </w:rPr>
              <w:t>10 класс</w:t>
            </w:r>
          </w:p>
        </w:tc>
      </w:tr>
      <w:tr w:rsidR="00FC0544" w:rsidRPr="00FC0544" w:rsidTr="001C6D52">
        <w:trPr>
          <w:jc w:val="center"/>
        </w:trPr>
        <w:tc>
          <w:tcPr>
            <w:tcW w:w="6095" w:type="dxa"/>
          </w:tcPr>
          <w:p w:rsidR="00FC0544" w:rsidRPr="00FC0544" w:rsidRDefault="00FC0544" w:rsidP="00FC0544">
            <w:pPr>
              <w:jc w:val="both"/>
              <w:rPr>
                <w:rFonts w:ascii="Times New Roman" w:hAnsi="Times New Roman" w:cs="Times New Roman"/>
                <w:sz w:val="24"/>
                <w:szCs w:val="24"/>
              </w:rPr>
            </w:pPr>
            <w:r w:rsidRPr="00FC0544">
              <w:rPr>
                <w:rFonts w:ascii="Times New Roman" w:eastAsia="Calibri" w:hAnsi="Times New Roman" w:cs="Times New Roman"/>
                <w:sz w:val="24"/>
                <w:szCs w:val="24"/>
              </w:rPr>
              <w:t>Введение</w:t>
            </w:r>
          </w:p>
        </w:tc>
        <w:tc>
          <w:tcPr>
            <w:tcW w:w="1985" w:type="dxa"/>
          </w:tcPr>
          <w:p w:rsidR="00FC0544" w:rsidRPr="00FC0544" w:rsidRDefault="00FC0544" w:rsidP="00FC0544">
            <w:pPr>
              <w:jc w:val="center"/>
              <w:rPr>
                <w:rFonts w:ascii="Times New Roman" w:hAnsi="Times New Roman" w:cs="Times New Roman"/>
                <w:b/>
                <w:sz w:val="24"/>
                <w:szCs w:val="24"/>
              </w:rPr>
            </w:pPr>
            <w:r w:rsidRPr="00FC0544">
              <w:rPr>
                <w:rFonts w:ascii="Times New Roman" w:hAnsi="Times New Roman" w:cs="Times New Roman"/>
                <w:b/>
                <w:sz w:val="24"/>
                <w:szCs w:val="24"/>
              </w:rPr>
              <w:t>3</w:t>
            </w:r>
          </w:p>
        </w:tc>
      </w:tr>
      <w:tr w:rsidR="00FC0544" w:rsidRPr="00FC0544" w:rsidTr="001C6D52">
        <w:trPr>
          <w:jc w:val="center"/>
        </w:trPr>
        <w:tc>
          <w:tcPr>
            <w:tcW w:w="6095" w:type="dxa"/>
          </w:tcPr>
          <w:p w:rsidR="00FC0544" w:rsidRPr="00FC0544" w:rsidRDefault="00FC0544" w:rsidP="00FC0544">
            <w:pPr>
              <w:jc w:val="both"/>
              <w:rPr>
                <w:rFonts w:ascii="Times New Roman" w:hAnsi="Times New Roman" w:cs="Times New Roman"/>
                <w:sz w:val="24"/>
                <w:szCs w:val="24"/>
              </w:rPr>
            </w:pPr>
            <w:r w:rsidRPr="00FC0544">
              <w:rPr>
                <w:rFonts w:ascii="Times New Roman" w:eastAsia="Calibri" w:hAnsi="Times New Roman" w:cs="Times New Roman"/>
                <w:sz w:val="24"/>
                <w:szCs w:val="24"/>
              </w:rPr>
              <w:t>Инициализация проекта</w:t>
            </w:r>
          </w:p>
        </w:tc>
        <w:tc>
          <w:tcPr>
            <w:tcW w:w="1985" w:type="dxa"/>
          </w:tcPr>
          <w:p w:rsidR="00FC0544" w:rsidRPr="00FC0544" w:rsidRDefault="00FC0544" w:rsidP="00FC0544">
            <w:pPr>
              <w:jc w:val="center"/>
              <w:rPr>
                <w:rFonts w:ascii="Times New Roman" w:hAnsi="Times New Roman" w:cs="Times New Roman"/>
                <w:b/>
                <w:sz w:val="24"/>
                <w:szCs w:val="24"/>
              </w:rPr>
            </w:pPr>
            <w:r w:rsidRPr="00FC0544">
              <w:rPr>
                <w:rFonts w:ascii="Times New Roman" w:hAnsi="Times New Roman" w:cs="Times New Roman"/>
                <w:b/>
                <w:sz w:val="24"/>
                <w:szCs w:val="24"/>
              </w:rPr>
              <w:t>24</w:t>
            </w:r>
          </w:p>
        </w:tc>
      </w:tr>
      <w:tr w:rsidR="00FC0544" w:rsidRPr="00FC0544" w:rsidTr="001C6D52">
        <w:trPr>
          <w:jc w:val="center"/>
        </w:trPr>
        <w:tc>
          <w:tcPr>
            <w:tcW w:w="6095" w:type="dxa"/>
          </w:tcPr>
          <w:p w:rsidR="00FC0544" w:rsidRPr="00FC0544" w:rsidRDefault="00FC0544" w:rsidP="00FC0544">
            <w:pPr>
              <w:jc w:val="both"/>
              <w:rPr>
                <w:rFonts w:ascii="Times New Roman" w:hAnsi="Times New Roman" w:cs="Times New Roman"/>
                <w:sz w:val="24"/>
                <w:szCs w:val="24"/>
              </w:rPr>
            </w:pPr>
            <w:r w:rsidRPr="00FC0544">
              <w:rPr>
                <w:rFonts w:ascii="Times New Roman" w:eastAsia="Calibri" w:hAnsi="Times New Roman" w:cs="Times New Roman"/>
                <w:sz w:val="24"/>
                <w:szCs w:val="24"/>
              </w:rPr>
              <w:t>Оформление промежуточных результатов проектной деятельности</w:t>
            </w:r>
          </w:p>
        </w:tc>
        <w:tc>
          <w:tcPr>
            <w:tcW w:w="1985" w:type="dxa"/>
          </w:tcPr>
          <w:p w:rsidR="00FC0544" w:rsidRPr="00FC0544" w:rsidRDefault="00FC0544" w:rsidP="00FC0544">
            <w:pPr>
              <w:jc w:val="center"/>
              <w:rPr>
                <w:rFonts w:ascii="Times New Roman" w:hAnsi="Times New Roman" w:cs="Times New Roman"/>
                <w:b/>
                <w:sz w:val="24"/>
                <w:szCs w:val="24"/>
              </w:rPr>
            </w:pPr>
            <w:r w:rsidRPr="00FC0544">
              <w:rPr>
                <w:rFonts w:ascii="Times New Roman" w:hAnsi="Times New Roman" w:cs="Times New Roman"/>
                <w:b/>
                <w:sz w:val="24"/>
                <w:szCs w:val="24"/>
              </w:rPr>
              <w:t>5</w:t>
            </w:r>
          </w:p>
        </w:tc>
      </w:tr>
      <w:tr w:rsidR="00FC0544" w:rsidRPr="00FC0544" w:rsidTr="001C6D52">
        <w:trPr>
          <w:jc w:val="center"/>
        </w:trPr>
        <w:tc>
          <w:tcPr>
            <w:tcW w:w="6095" w:type="dxa"/>
          </w:tcPr>
          <w:p w:rsidR="00FC0544" w:rsidRPr="00FC0544" w:rsidRDefault="00FC0544" w:rsidP="00FC0544">
            <w:pPr>
              <w:jc w:val="both"/>
              <w:rPr>
                <w:rFonts w:ascii="Times New Roman" w:eastAsia="Calibri" w:hAnsi="Times New Roman" w:cs="Times New Roman"/>
                <w:sz w:val="24"/>
                <w:szCs w:val="24"/>
              </w:rPr>
            </w:pPr>
            <w:r w:rsidRPr="00FC0544">
              <w:rPr>
                <w:rFonts w:ascii="Times New Roman" w:eastAsia="Calibri" w:hAnsi="Times New Roman" w:cs="Times New Roman"/>
                <w:sz w:val="24"/>
                <w:szCs w:val="24"/>
              </w:rPr>
              <w:t xml:space="preserve">Защита результатов проектной деятельности </w:t>
            </w:r>
          </w:p>
        </w:tc>
        <w:tc>
          <w:tcPr>
            <w:tcW w:w="1985" w:type="dxa"/>
          </w:tcPr>
          <w:p w:rsidR="00FC0544" w:rsidRPr="00FC0544" w:rsidRDefault="00FC0544" w:rsidP="00FC0544">
            <w:pPr>
              <w:jc w:val="center"/>
              <w:rPr>
                <w:rFonts w:ascii="Times New Roman" w:hAnsi="Times New Roman" w:cs="Times New Roman"/>
                <w:b/>
                <w:sz w:val="24"/>
                <w:szCs w:val="24"/>
              </w:rPr>
            </w:pPr>
            <w:r w:rsidRPr="00FC0544">
              <w:rPr>
                <w:rFonts w:ascii="Times New Roman" w:hAnsi="Times New Roman" w:cs="Times New Roman"/>
                <w:b/>
                <w:sz w:val="24"/>
                <w:szCs w:val="24"/>
              </w:rPr>
              <w:t>2</w:t>
            </w:r>
          </w:p>
        </w:tc>
      </w:tr>
      <w:tr w:rsidR="00FC0544" w:rsidRPr="00FC0544" w:rsidTr="001C6D52">
        <w:trPr>
          <w:jc w:val="center"/>
        </w:trPr>
        <w:tc>
          <w:tcPr>
            <w:tcW w:w="6095" w:type="dxa"/>
          </w:tcPr>
          <w:p w:rsidR="00FC0544" w:rsidRPr="00FC0544" w:rsidRDefault="00FC0544" w:rsidP="00FC0544">
            <w:pPr>
              <w:jc w:val="both"/>
              <w:rPr>
                <w:rFonts w:ascii="Times New Roman" w:eastAsia="Calibri" w:hAnsi="Times New Roman" w:cs="Times New Roman"/>
                <w:sz w:val="24"/>
                <w:szCs w:val="24"/>
              </w:rPr>
            </w:pPr>
            <w:r w:rsidRPr="00FC0544">
              <w:rPr>
                <w:rFonts w:ascii="Times New Roman" w:eastAsia="Calibri" w:hAnsi="Times New Roman" w:cs="Times New Roman"/>
                <w:sz w:val="24"/>
                <w:szCs w:val="24"/>
              </w:rPr>
              <w:t>Итого</w:t>
            </w:r>
          </w:p>
        </w:tc>
        <w:tc>
          <w:tcPr>
            <w:tcW w:w="1985" w:type="dxa"/>
          </w:tcPr>
          <w:p w:rsidR="00FC0544" w:rsidRPr="00FC0544" w:rsidRDefault="00FC0544" w:rsidP="00FC0544">
            <w:pPr>
              <w:jc w:val="center"/>
              <w:rPr>
                <w:rFonts w:ascii="Times New Roman" w:hAnsi="Times New Roman" w:cs="Times New Roman"/>
                <w:b/>
                <w:sz w:val="24"/>
                <w:szCs w:val="24"/>
              </w:rPr>
            </w:pPr>
            <w:r w:rsidRPr="00FC0544">
              <w:rPr>
                <w:rFonts w:ascii="Times New Roman" w:hAnsi="Times New Roman" w:cs="Times New Roman"/>
                <w:b/>
                <w:sz w:val="24"/>
                <w:szCs w:val="24"/>
              </w:rPr>
              <w:t>34</w:t>
            </w:r>
          </w:p>
        </w:tc>
      </w:tr>
    </w:tbl>
    <w:p w:rsidR="00FC0544" w:rsidRPr="00FC0544" w:rsidRDefault="00FC0544" w:rsidP="00FC0544">
      <w:pPr>
        <w:spacing w:line="240" w:lineRule="auto"/>
        <w:jc w:val="both"/>
        <w:rPr>
          <w:rFonts w:ascii="Times New Roman" w:hAnsi="Times New Roman" w:cs="Times New Roman"/>
          <w:b/>
          <w:sz w:val="24"/>
          <w:szCs w:val="24"/>
        </w:rPr>
      </w:pPr>
    </w:p>
    <w:tbl>
      <w:tblPr>
        <w:tblStyle w:val="5d"/>
        <w:tblW w:w="0" w:type="auto"/>
        <w:jc w:val="center"/>
        <w:tblLook w:val="04A0" w:firstRow="1" w:lastRow="0" w:firstColumn="1" w:lastColumn="0" w:noHBand="0" w:noVBand="1"/>
      </w:tblPr>
      <w:tblGrid>
        <w:gridCol w:w="6095"/>
        <w:gridCol w:w="1985"/>
      </w:tblGrid>
      <w:tr w:rsidR="00FC0544" w:rsidRPr="00FC0544" w:rsidTr="001C6D52">
        <w:trPr>
          <w:jc w:val="center"/>
        </w:trPr>
        <w:tc>
          <w:tcPr>
            <w:tcW w:w="6095" w:type="dxa"/>
          </w:tcPr>
          <w:p w:rsidR="00FC0544" w:rsidRPr="00FC0544" w:rsidRDefault="00FC0544" w:rsidP="00FC0544">
            <w:pPr>
              <w:jc w:val="center"/>
              <w:rPr>
                <w:rFonts w:ascii="Times New Roman" w:hAnsi="Times New Roman" w:cs="Times New Roman"/>
                <w:b/>
                <w:sz w:val="24"/>
                <w:szCs w:val="24"/>
              </w:rPr>
            </w:pPr>
            <w:r w:rsidRPr="00FC0544">
              <w:rPr>
                <w:rFonts w:ascii="Times New Roman" w:eastAsia="Calibri" w:hAnsi="Times New Roman" w:cs="Times New Roman"/>
                <w:b/>
                <w:sz w:val="24"/>
                <w:szCs w:val="24"/>
              </w:rPr>
              <w:t>Наименование раздела</w:t>
            </w:r>
          </w:p>
        </w:tc>
        <w:tc>
          <w:tcPr>
            <w:tcW w:w="1985" w:type="dxa"/>
          </w:tcPr>
          <w:p w:rsidR="00FC0544" w:rsidRPr="00FC0544" w:rsidRDefault="00FC0544" w:rsidP="00FC0544">
            <w:pPr>
              <w:jc w:val="center"/>
              <w:rPr>
                <w:rFonts w:ascii="Times New Roman" w:hAnsi="Times New Roman" w:cs="Times New Roman"/>
                <w:b/>
                <w:sz w:val="24"/>
                <w:szCs w:val="24"/>
              </w:rPr>
            </w:pPr>
            <w:r w:rsidRPr="00FC0544">
              <w:rPr>
                <w:rFonts w:ascii="Times New Roman" w:hAnsi="Times New Roman" w:cs="Times New Roman"/>
                <w:b/>
                <w:sz w:val="24"/>
                <w:szCs w:val="24"/>
              </w:rPr>
              <w:t>11 класс</w:t>
            </w:r>
          </w:p>
        </w:tc>
      </w:tr>
      <w:tr w:rsidR="00FC0544" w:rsidRPr="00FC0544" w:rsidTr="001C6D52">
        <w:trPr>
          <w:jc w:val="center"/>
        </w:trPr>
        <w:tc>
          <w:tcPr>
            <w:tcW w:w="6095" w:type="dxa"/>
          </w:tcPr>
          <w:p w:rsidR="00FC0544" w:rsidRPr="00FC0544" w:rsidRDefault="00FC0544" w:rsidP="00FC0544">
            <w:pPr>
              <w:jc w:val="both"/>
              <w:rPr>
                <w:rFonts w:ascii="Times New Roman" w:hAnsi="Times New Roman" w:cs="Times New Roman"/>
                <w:sz w:val="24"/>
                <w:szCs w:val="24"/>
              </w:rPr>
            </w:pPr>
            <w:r w:rsidRPr="00FC0544">
              <w:rPr>
                <w:rFonts w:ascii="Times New Roman" w:eastAsia="Calibri" w:hAnsi="Times New Roman" w:cs="Times New Roman"/>
                <w:sz w:val="24"/>
                <w:szCs w:val="24"/>
              </w:rPr>
              <w:t>Введение</w:t>
            </w:r>
          </w:p>
        </w:tc>
        <w:tc>
          <w:tcPr>
            <w:tcW w:w="1985" w:type="dxa"/>
          </w:tcPr>
          <w:p w:rsidR="00FC0544" w:rsidRPr="00FC0544" w:rsidRDefault="00FC0544" w:rsidP="00FC0544">
            <w:pPr>
              <w:jc w:val="center"/>
              <w:rPr>
                <w:rFonts w:ascii="Times New Roman" w:hAnsi="Times New Roman" w:cs="Times New Roman"/>
                <w:b/>
                <w:sz w:val="24"/>
                <w:szCs w:val="24"/>
              </w:rPr>
            </w:pPr>
            <w:r w:rsidRPr="00FC0544">
              <w:rPr>
                <w:rFonts w:ascii="Times New Roman" w:hAnsi="Times New Roman" w:cs="Times New Roman"/>
                <w:b/>
                <w:sz w:val="24"/>
                <w:szCs w:val="24"/>
              </w:rPr>
              <w:t>4</w:t>
            </w:r>
          </w:p>
        </w:tc>
      </w:tr>
      <w:tr w:rsidR="00FC0544" w:rsidRPr="00FC0544" w:rsidTr="001C6D52">
        <w:trPr>
          <w:jc w:val="center"/>
        </w:trPr>
        <w:tc>
          <w:tcPr>
            <w:tcW w:w="6095" w:type="dxa"/>
          </w:tcPr>
          <w:p w:rsidR="00FC0544" w:rsidRPr="00FC0544" w:rsidRDefault="00FC0544" w:rsidP="00FC0544">
            <w:pPr>
              <w:jc w:val="both"/>
              <w:rPr>
                <w:rFonts w:ascii="Times New Roman" w:hAnsi="Times New Roman" w:cs="Times New Roman"/>
                <w:sz w:val="24"/>
                <w:szCs w:val="24"/>
              </w:rPr>
            </w:pPr>
            <w:r w:rsidRPr="00FC0544">
              <w:rPr>
                <w:rFonts w:ascii="Times New Roman" w:eastAsia="Calibri" w:hAnsi="Times New Roman" w:cs="Times New Roman"/>
                <w:sz w:val="24"/>
                <w:szCs w:val="24"/>
              </w:rPr>
              <w:t xml:space="preserve">Управление оформлением и завершением проектов </w:t>
            </w:r>
          </w:p>
        </w:tc>
        <w:tc>
          <w:tcPr>
            <w:tcW w:w="1985" w:type="dxa"/>
          </w:tcPr>
          <w:p w:rsidR="00FC0544" w:rsidRPr="00FC0544" w:rsidRDefault="00FC0544" w:rsidP="00FC0544">
            <w:pPr>
              <w:jc w:val="center"/>
              <w:rPr>
                <w:rFonts w:ascii="Times New Roman" w:hAnsi="Times New Roman" w:cs="Times New Roman"/>
                <w:b/>
                <w:sz w:val="24"/>
                <w:szCs w:val="24"/>
              </w:rPr>
            </w:pPr>
            <w:r w:rsidRPr="00FC0544">
              <w:rPr>
                <w:rFonts w:ascii="Times New Roman" w:hAnsi="Times New Roman" w:cs="Times New Roman"/>
                <w:b/>
                <w:sz w:val="24"/>
                <w:szCs w:val="24"/>
              </w:rPr>
              <w:t>24</w:t>
            </w:r>
          </w:p>
        </w:tc>
      </w:tr>
      <w:tr w:rsidR="00FC0544" w:rsidRPr="00FC0544" w:rsidTr="001C6D52">
        <w:trPr>
          <w:jc w:val="center"/>
        </w:trPr>
        <w:tc>
          <w:tcPr>
            <w:tcW w:w="6095" w:type="dxa"/>
          </w:tcPr>
          <w:p w:rsidR="00FC0544" w:rsidRPr="00FC0544" w:rsidRDefault="00FC0544" w:rsidP="00FC0544">
            <w:pPr>
              <w:jc w:val="both"/>
              <w:rPr>
                <w:rFonts w:ascii="Times New Roman" w:eastAsia="Calibri" w:hAnsi="Times New Roman" w:cs="Times New Roman"/>
                <w:sz w:val="24"/>
                <w:szCs w:val="24"/>
              </w:rPr>
            </w:pPr>
            <w:r w:rsidRPr="00FC0544">
              <w:rPr>
                <w:rFonts w:ascii="Times New Roman" w:eastAsia="Calibri" w:hAnsi="Times New Roman" w:cs="Times New Roman"/>
                <w:sz w:val="24"/>
                <w:szCs w:val="24"/>
              </w:rPr>
              <w:t xml:space="preserve">Защита результатов проектной деятельности </w:t>
            </w:r>
          </w:p>
        </w:tc>
        <w:tc>
          <w:tcPr>
            <w:tcW w:w="1985" w:type="dxa"/>
          </w:tcPr>
          <w:p w:rsidR="00FC0544" w:rsidRPr="00FC0544" w:rsidRDefault="00FC0544" w:rsidP="00FC0544">
            <w:pPr>
              <w:jc w:val="center"/>
              <w:rPr>
                <w:rFonts w:ascii="Times New Roman" w:hAnsi="Times New Roman" w:cs="Times New Roman"/>
                <w:b/>
                <w:sz w:val="24"/>
                <w:szCs w:val="24"/>
              </w:rPr>
            </w:pPr>
            <w:r w:rsidRPr="00FC0544">
              <w:rPr>
                <w:rFonts w:ascii="Times New Roman" w:hAnsi="Times New Roman" w:cs="Times New Roman"/>
                <w:b/>
                <w:sz w:val="24"/>
                <w:szCs w:val="24"/>
              </w:rPr>
              <w:t>5</w:t>
            </w:r>
          </w:p>
        </w:tc>
      </w:tr>
      <w:tr w:rsidR="00FC0544" w:rsidRPr="00FC0544" w:rsidTr="001C6D52">
        <w:trPr>
          <w:jc w:val="center"/>
        </w:trPr>
        <w:tc>
          <w:tcPr>
            <w:tcW w:w="6095" w:type="dxa"/>
          </w:tcPr>
          <w:p w:rsidR="00FC0544" w:rsidRPr="00FC0544" w:rsidRDefault="00FC0544" w:rsidP="00FC0544">
            <w:pPr>
              <w:jc w:val="both"/>
              <w:rPr>
                <w:rFonts w:ascii="Times New Roman" w:eastAsia="Calibri" w:hAnsi="Times New Roman" w:cs="Times New Roman"/>
                <w:sz w:val="24"/>
                <w:szCs w:val="24"/>
              </w:rPr>
            </w:pPr>
            <w:r w:rsidRPr="00FC0544">
              <w:rPr>
                <w:rFonts w:ascii="Times New Roman" w:eastAsia="Calibri" w:hAnsi="Times New Roman" w:cs="Times New Roman"/>
                <w:sz w:val="24"/>
                <w:szCs w:val="24"/>
              </w:rPr>
              <w:t xml:space="preserve">Рефлексия  проектной деятельности </w:t>
            </w:r>
          </w:p>
        </w:tc>
        <w:tc>
          <w:tcPr>
            <w:tcW w:w="1985" w:type="dxa"/>
          </w:tcPr>
          <w:p w:rsidR="00FC0544" w:rsidRPr="00FC0544" w:rsidRDefault="00FC0544" w:rsidP="00FC0544">
            <w:pPr>
              <w:jc w:val="center"/>
              <w:rPr>
                <w:rFonts w:ascii="Times New Roman" w:hAnsi="Times New Roman" w:cs="Times New Roman"/>
                <w:b/>
                <w:sz w:val="24"/>
                <w:szCs w:val="24"/>
              </w:rPr>
            </w:pPr>
            <w:r w:rsidRPr="00FC0544">
              <w:rPr>
                <w:rFonts w:ascii="Times New Roman" w:hAnsi="Times New Roman" w:cs="Times New Roman"/>
                <w:b/>
                <w:sz w:val="24"/>
                <w:szCs w:val="24"/>
              </w:rPr>
              <w:t>1</w:t>
            </w:r>
          </w:p>
        </w:tc>
      </w:tr>
      <w:tr w:rsidR="00FC0544" w:rsidRPr="00FC0544" w:rsidTr="001C6D52">
        <w:trPr>
          <w:jc w:val="center"/>
        </w:trPr>
        <w:tc>
          <w:tcPr>
            <w:tcW w:w="6095" w:type="dxa"/>
          </w:tcPr>
          <w:p w:rsidR="00FC0544" w:rsidRPr="00FC0544" w:rsidRDefault="00FC0544" w:rsidP="00FC0544">
            <w:pPr>
              <w:jc w:val="both"/>
              <w:rPr>
                <w:rFonts w:ascii="Times New Roman" w:eastAsia="Calibri" w:hAnsi="Times New Roman" w:cs="Times New Roman"/>
                <w:sz w:val="24"/>
                <w:szCs w:val="24"/>
              </w:rPr>
            </w:pPr>
            <w:r w:rsidRPr="00FC0544">
              <w:rPr>
                <w:rFonts w:ascii="Times New Roman" w:eastAsia="Calibri" w:hAnsi="Times New Roman" w:cs="Times New Roman"/>
                <w:sz w:val="24"/>
                <w:szCs w:val="24"/>
              </w:rPr>
              <w:t>Итого</w:t>
            </w:r>
          </w:p>
        </w:tc>
        <w:tc>
          <w:tcPr>
            <w:tcW w:w="1985" w:type="dxa"/>
          </w:tcPr>
          <w:p w:rsidR="00FC0544" w:rsidRPr="00FC0544" w:rsidRDefault="00FC0544" w:rsidP="00FC0544">
            <w:pPr>
              <w:jc w:val="center"/>
              <w:rPr>
                <w:rFonts w:ascii="Times New Roman" w:hAnsi="Times New Roman" w:cs="Times New Roman"/>
                <w:b/>
                <w:sz w:val="24"/>
                <w:szCs w:val="24"/>
              </w:rPr>
            </w:pPr>
            <w:r w:rsidRPr="00FC0544">
              <w:rPr>
                <w:rFonts w:ascii="Times New Roman" w:hAnsi="Times New Roman" w:cs="Times New Roman"/>
                <w:b/>
                <w:sz w:val="24"/>
                <w:szCs w:val="24"/>
              </w:rPr>
              <w:t>34</w:t>
            </w:r>
          </w:p>
        </w:tc>
      </w:tr>
    </w:tbl>
    <w:p w:rsidR="00FC0544" w:rsidRPr="00FC0544" w:rsidRDefault="00FC0544" w:rsidP="00FC0544">
      <w:pPr>
        <w:spacing w:line="240" w:lineRule="auto"/>
        <w:jc w:val="both"/>
        <w:rPr>
          <w:rFonts w:ascii="Times New Roman" w:hAnsi="Times New Roman" w:cs="Times New Roman"/>
          <w:b/>
          <w:sz w:val="24"/>
          <w:szCs w:val="24"/>
        </w:rPr>
      </w:pPr>
    </w:p>
    <w:p w:rsidR="00FC0544" w:rsidRPr="00FC0544" w:rsidRDefault="00FC0544" w:rsidP="00FC0544">
      <w:pPr>
        <w:spacing w:line="240" w:lineRule="auto"/>
        <w:jc w:val="both"/>
        <w:rPr>
          <w:rFonts w:ascii="Times New Roman" w:hAnsi="Times New Roman" w:cs="Times New Roman"/>
          <w:b/>
          <w:sz w:val="24"/>
          <w:szCs w:val="24"/>
        </w:rPr>
      </w:pPr>
    </w:p>
    <w:p w:rsidR="00FC0544" w:rsidRPr="00FC0544" w:rsidRDefault="00FC0544" w:rsidP="00FC0544">
      <w:pPr>
        <w:spacing w:line="240" w:lineRule="auto"/>
        <w:jc w:val="both"/>
        <w:rPr>
          <w:rFonts w:ascii="Times New Roman" w:hAnsi="Times New Roman" w:cs="Times New Roman"/>
          <w:b/>
          <w:sz w:val="24"/>
          <w:szCs w:val="24"/>
        </w:rPr>
      </w:pPr>
    </w:p>
    <w:p w:rsidR="00FC0544" w:rsidRPr="00FC0544" w:rsidRDefault="00FC0544" w:rsidP="00FC0544">
      <w:pPr>
        <w:spacing w:line="240" w:lineRule="auto"/>
        <w:jc w:val="both"/>
        <w:rPr>
          <w:rFonts w:ascii="Times New Roman" w:hAnsi="Times New Roman" w:cs="Times New Roman"/>
          <w:b/>
          <w:sz w:val="24"/>
          <w:szCs w:val="24"/>
        </w:rPr>
      </w:pPr>
    </w:p>
    <w:p w:rsidR="00FC0544" w:rsidRPr="00FC0544" w:rsidRDefault="00FC0544" w:rsidP="00FC0544">
      <w:pPr>
        <w:spacing w:line="240" w:lineRule="auto"/>
        <w:jc w:val="both"/>
        <w:rPr>
          <w:rFonts w:ascii="Times New Roman" w:hAnsi="Times New Roman" w:cs="Times New Roman"/>
          <w:b/>
          <w:sz w:val="24"/>
          <w:szCs w:val="24"/>
        </w:rPr>
      </w:pPr>
    </w:p>
    <w:p w:rsidR="00FC0544" w:rsidRPr="00FC0544" w:rsidRDefault="00FC0544" w:rsidP="00FC0544">
      <w:pPr>
        <w:spacing w:line="240" w:lineRule="auto"/>
        <w:jc w:val="both"/>
        <w:rPr>
          <w:rFonts w:ascii="Times New Roman" w:hAnsi="Times New Roman" w:cs="Times New Roman"/>
          <w:b/>
          <w:sz w:val="24"/>
          <w:szCs w:val="24"/>
        </w:rPr>
      </w:pPr>
    </w:p>
    <w:p w:rsidR="00FC0544" w:rsidRPr="00FC0544" w:rsidRDefault="00FC0544" w:rsidP="00FC0544">
      <w:pPr>
        <w:spacing w:line="240" w:lineRule="auto"/>
        <w:jc w:val="both"/>
        <w:rPr>
          <w:rFonts w:ascii="Times New Roman" w:hAnsi="Times New Roman" w:cs="Times New Roman"/>
          <w:b/>
          <w:sz w:val="24"/>
          <w:szCs w:val="24"/>
        </w:rPr>
      </w:pPr>
    </w:p>
    <w:p w:rsidR="00FC0544" w:rsidRPr="00FC0544" w:rsidRDefault="00FC0544" w:rsidP="00FC0544">
      <w:pPr>
        <w:spacing w:line="240" w:lineRule="auto"/>
        <w:jc w:val="both"/>
        <w:rPr>
          <w:rFonts w:ascii="Times New Roman" w:hAnsi="Times New Roman" w:cs="Times New Roman"/>
          <w:b/>
          <w:sz w:val="24"/>
          <w:szCs w:val="24"/>
        </w:rPr>
      </w:pPr>
    </w:p>
    <w:p w:rsidR="00FC0544" w:rsidRPr="00FC0544" w:rsidRDefault="00FC0544" w:rsidP="00FC0544">
      <w:pPr>
        <w:spacing w:line="240" w:lineRule="auto"/>
        <w:jc w:val="both"/>
        <w:rPr>
          <w:rFonts w:ascii="Times New Roman" w:hAnsi="Times New Roman" w:cs="Times New Roman"/>
          <w:b/>
          <w:sz w:val="24"/>
          <w:szCs w:val="24"/>
        </w:rPr>
      </w:pPr>
    </w:p>
    <w:p w:rsidR="00FC0544" w:rsidRPr="00FC0544" w:rsidRDefault="00FC0544" w:rsidP="00FC0544">
      <w:pPr>
        <w:spacing w:line="240" w:lineRule="auto"/>
        <w:jc w:val="both"/>
        <w:rPr>
          <w:rFonts w:ascii="Times New Roman" w:hAnsi="Times New Roman" w:cs="Times New Roman"/>
          <w:b/>
          <w:sz w:val="24"/>
          <w:szCs w:val="24"/>
        </w:rPr>
      </w:pPr>
    </w:p>
    <w:p w:rsidR="00FC0544" w:rsidRPr="00FC0544" w:rsidRDefault="00FC0544" w:rsidP="00FC0544">
      <w:pPr>
        <w:spacing w:line="240" w:lineRule="auto"/>
        <w:jc w:val="center"/>
        <w:rPr>
          <w:rFonts w:ascii="Times New Roman" w:hAnsi="Times New Roman" w:cs="Times New Roman"/>
          <w:b/>
          <w:sz w:val="24"/>
          <w:szCs w:val="24"/>
        </w:rPr>
      </w:pPr>
      <w:r w:rsidRPr="00FC0544">
        <w:rPr>
          <w:rFonts w:ascii="Times New Roman" w:hAnsi="Times New Roman" w:cs="Times New Roman"/>
          <w:b/>
          <w:sz w:val="24"/>
          <w:szCs w:val="24"/>
        </w:rPr>
        <w:t xml:space="preserve">КАЛЕНДАРНО-ТЕМАТИЧЕСКОЕ ПЛАНИРОВАНИЕ </w:t>
      </w:r>
    </w:p>
    <w:p w:rsidR="00FC0544" w:rsidRPr="00FC0544" w:rsidRDefault="00FC0544" w:rsidP="00FC0544">
      <w:pPr>
        <w:spacing w:line="240" w:lineRule="auto"/>
        <w:jc w:val="center"/>
        <w:rPr>
          <w:rFonts w:ascii="Times New Roman" w:hAnsi="Times New Roman" w:cs="Times New Roman"/>
          <w:b/>
          <w:bCs/>
          <w:iCs/>
          <w:sz w:val="24"/>
          <w:szCs w:val="24"/>
        </w:rPr>
      </w:pPr>
      <w:r w:rsidRPr="00FC0544">
        <w:rPr>
          <w:rFonts w:ascii="Times New Roman" w:hAnsi="Times New Roman" w:cs="Times New Roman"/>
          <w:b/>
          <w:bCs/>
          <w:iCs/>
          <w:sz w:val="24"/>
          <w:szCs w:val="24"/>
        </w:rPr>
        <w:t>10 класс, первый год обучения</w:t>
      </w: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
        <w:gridCol w:w="6576"/>
        <w:gridCol w:w="796"/>
        <w:gridCol w:w="799"/>
      </w:tblGrid>
      <w:tr w:rsidR="00FC0544" w:rsidRPr="00FC0544" w:rsidTr="001C6D52">
        <w:trPr>
          <w:trHeight w:val="374"/>
          <w:tblHeader/>
        </w:trPr>
        <w:tc>
          <w:tcPr>
            <w:tcW w:w="302" w:type="pct"/>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FC0544" w:rsidRPr="00FC0544" w:rsidRDefault="00FC0544" w:rsidP="00FC0544">
            <w:pPr>
              <w:spacing w:after="0" w:line="240" w:lineRule="auto"/>
              <w:rPr>
                <w:rFonts w:ascii="Times New Roman" w:eastAsia="Calibri" w:hAnsi="Times New Roman" w:cs="Times New Roman"/>
                <w:sz w:val="24"/>
                <w:szCs w:val="24"/>
              </w:rPr>
            </w:pPr>
            <w:r w:rsidRPr="00FC0544">
              <w:rPr>
                <w:rFonts w:ascii="Times New Roman" w:eastAsia="Calibri" w:hAnsi="Times New Roman" w:cs="Times New Roman"/>
                <w:sz w:val="24"/>
                <w:szCs w:val="24"/>
              </w:rPr>
              <w:t>№</w:t>
            </w:r>
          </w:p>
          <w:p w:rsidR="00FC0544" w:rsidRPr="00FC0544" w:rsidRDefault="00FC0544" w:rsidP="00FC0544">
            <w:pPr>
              <w:spacing w:after="0" w:line="240" w:lineRule="auto"/>
              <w:rPr>
                <w:rFonts w:ascii="Times New Roman" w:eastAsia="Calibri" w:hAnsi="Times New Roman" w:cs="Times New Roman"/>
                <w:b/>
                <w:sz w:val="24"/>
                <w:szCs w:val="24"/>
              </w:rPr>
            </w:pPr>
            <w:r w:rsidRPr="00FC0544">
              <w:rPr>
                <w:rFonts w:ascii="Times New Roman" w:eastAsia="Calibri" w:hAnsi="Times New Roman" w:cs="Times New Roman"/>
                <w:sz w:val="24"/>
                <w:szCs w:val="24"/>
              </w:rPr>
              <w:t>урока</w:t>
            </w:r>
          </w:p>
        </w:tc>
        <w:tc>
          <w:tcPr>
            <w:tcW w:w="3891" w:type="pct"/>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FC0544" w:rsidRPr="00FC0544" w:rsidRDefault="00FC0544" w:rsidP="00FC0544">
            <w:pPr>
              <w:spacing w:after="0" w:line="240" w:lineRule="auto"/>
              <w:jc w:val="center"/>
              <w:rPr>
                <w:rFonts w:ascii="Times New Roman" w:eastAsia="Calibri" w:hAnsi="Times New Roman" w:cs="Times New Roman"/>
                <w:b/>
                <w:sz w:val="24"/>
                <w:szCs w:val="24"/>
              </w:rPr>
            </w:pPr>
            <w:bookmarkStart w:id="156" w:name="OLE_LINK61"/>
            <w:r w:rsidRPr="00FC0544">
              <w:rPr>
                <w:rFonts w:ascii="Times New Roman" w:eastAsia="Calibri" w:hAnsi="Times New Roman" w:cs="Times New Roman"/>
                <w:b/>
                <w:sz w:val="24"/>
                <w:szCs w:val="24"/>
              </w:rPr>
              <w:t>Наименование раздела</w:t>
            </w:r>
            <w:bookmarkEnd w:id="156"/>
            <w:r w:rsidRPr="00FC0544">
              <w:rPr>
                <w:rFonts w:ascii="Times New Roman" w:eastAsia="Calibri" w:hAnsi="Times New Roman" w:cs="Times New Roman"/>
                <w:b/>
                <w:sz w:val="24"/>
                <w:szCs w:val="24"/>
              </w:rPr>
              <w:t>, темы</w:t>
            </w:r>
          </w:p>
        </w:tc>
        <w:tc>
          <w:tcPr>
            <w:tcW w:w="807" w:type="pct"/>
            <w:gridSpan w:val="2"/>
            <w:tcBorders>
              <w:top w:val="single" w:sz="4" w:space="0" w:color="auto"/>
              <w:left w:val="single" w:sz="4" w:space="0" w:color="auto"/>
              <w:bottom w:val="single" w:sz="4" w:space="0" w:color="auto"/>
              <w:right w:val="single" w:sz="4" w:space="0" w:color="auto"/>
            </w:tcBorders>
            <w:shd w:val="clear" w:color="auto" w:fill="C0C0C0"/>
            <w:hideMark/>
          </w:tcPr>
          <w:p w:rsidR="00FC0544" w:rsidRPr="00FC0544" w:rsidRDefault="00FC0544" w:rsidP="00FC0544">
            <w:pPr>
              <w:spacing w:after="0" w:line="240" w:lineRule="auto"/>
              <w:jc w:val="center"/>
              <w:rPr>
                <w:rFonts w:ascii="Times New Roman" w:eastAsia="Calibri" w:hAnsi="Times New Roman" w:cs="Times New Roman"/>
                <w:sz w:val="24"/>
                <w:szCs w:val="24"/>
              </w:rPr>
            </w:pPr>
            <w:r w:rsidRPr="00FC0544">
              <w:rPr>
                <w:rFonts w:ascii="Times New Roman" w:eastAsia="Calibri" w:hAnsi="Times New Roman" w:cs="Times New Roman"/>
                <w:sz w:val="24"/>
                <w:szCs w:val="24"/>
              </w:rPr>
              <w:t>Дата</w:t>
            </w:r>
          </w:p>
        </w:tc>
      </w:tr>
      <w:tr w:rsidR="00FC0544" w:rsidRPr="00FC0544" w:rsidTr="001C6D52">
        <w:trPr>
          <w:trHeight w:val="31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0544" w:rsidRPr="00FC0544" w:rsidRDefault="00FC0544" w:rsidP="00FC0544">
            <w:pPr>
              <w:spacing w:after="0" w:line="240" w:lineRule="auto"/>
              <w:rPr>
                <w:rFonts w:ascii="Times New Roman" w:eastAsia="Calibri"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0544" w:rsidRPr="00FC0544" w:rsidRDefault="00FC0544" w:rsidP="00FC0544">
            <w:pPr>
              <w:spacing w:after="0" w:line="240" w:lineRule="auto"/>
              <w:rPr>
                <w:rFonts w:ascii="Times New Roman" w:eastAsia="Calibri" w:hAnsi="Times New Roman" w:cs="Times New Roman"/>
                <w:b/>
                <w:sz w:val="24"/>
                <w:szCs w:val="24"/>
              </w:rPr>
            </w:pPr>
          </w:p>
        </w:tc>
        <w:tc>
          <w:tcPr>
            <w:tcW w:w="405" w:type="pct"/>
            <w:tcBorders>
              <w:top w:val="single" w:sz="4" w:space="0" w:color="auto"/>
              <w:left w:val="single" w:sz="4" w:space="0" w:color="auto"/>
              <w:bottom w:val="single" w:sz="4" w:space="0" w:color="auto"/>
              <w:right w:val="single" w:sz="4" w:space="0" w:color="auto"/>
            </w:tcBorders>
            <w:hideMark/>
          </w:tcPr>
          <w:p w:rsidR="00FC0544" w:rsidRPr="00FC0544" w:rsidRDefault="00FC0544" w:rsidP="00FC0544">
            <w:pPr>
              <w:spacing w:after="0" w:line="240" w:lineRule="auto"/>
              <w:rPr>
                <w:rFonts w:ascii="Times New Roman" w:eastAsia="Calibri" w:hAnsi="Times New Roman" w:cs="Times New Roman"/>
                <w:b/>
                <w:sz w:val="24"/>
                <w:szCs w:val="24"/>
              </w:rPr>
            </w:pPr>
            <w:r w:rsidRPr="00FC0544">
              <w:rPr>
                <w:rFonts w:ascii="Times New Roman" w:eastAsia="Calibri" w:hAnsi="Times New Roman" w:cs="Times New Roman"/>
                <w:b/>
                <w:sz w:val="24"/>
                <w:szCs w:val="24"/>
              </w:rPr>
              <w:t>План</w:t>
            </w:r>
          </w:p>
        </w:tc>
        <w:tc>
          <w:tcPr>
            <w:tcW w:w="402"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b/>
                <w:sz w:val="24"/>
                <w:szCs w:val="24"/>
              </w:rPr>
            </w:pPr>
            <w:r w:rsidRPr="00FC0544">
              <w:rPr>
                <w:rFonts w:ascii="Times New Roman" w:eastAsia="Calibri" w:hAnsi="Times New Roman" w:cs="Times New Roman"/>
                <w:b/>
                <w:sz w:val="24"/>
                <w:szCs w:val="24"/>
              </w:rPr>
              <w:t>Факт</w:t>
            </w:r>
          </w:p>
        </w:tc>
      </w:tr>
      <w:tr w:rsidR="00FC0544" w:rsidRPr="00FC0544" w:rsidTr="001C6D52">
        <w:trPr>
          <w:trHeight w:val="33"/>
        </w:trPr>
        <w:tc>
          <w:tcPr>
            <w:tcW w:w="302"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b/>
                <w:sz w:val="24"/>
                <w:szCs w:val="24"/>
              </w:rPr>
            </w:pPr>
          </w:p>
        </w:tc>
        <w:tc>
          <w:tcPr>
            <w:tcW w:w="3891" w:type="pct"/>
            <w:tcBorders>
              <w:top w:val="single" w:sz="4" w:space="0" w:color="auto"/>
              <w:left w:val="single" w:sz="4" w:space="0" w:color="auto"/>
              <w:bottom w:val="single" w:sz="4" w:space="0" w:color="auto"/>
              <w:right w:val="single" w:sz="4" w:space="0" w:color="auto"/>
            </w:tcBorders>
            <w:hideMark/>
          </w:tcPr>
          <w:p w:rsidR="00FC0544" w:rsidRPr="00FC0544" w:rsidRDefault="00FC0544" w:rsidP="00FC0544">
            <w:pPr>
              <w:spacing w:after="0" w:line="240" w:lineRule="auto"/>
              <w:rPr>
                <w:rFonts w:ascii="Times New Roman" w:eastAsia="Calibri" w:hAnsi="Times New Roman" w:cs="Times New Roman"/>
                <w:b/>
                <w:sz w:val="24"/>
                <w:szCs w:val="24"/>
              </w:rPr>
            </w:pPr>
            <w:r w:rsidRPr="00FC0544">
              <w:rPr>
                <w:rFonts w:ascii="Times New Roman" w:eastAsia="Calibri" w:hAnsi="Times New Roman" w:cs="Times New Roman"/>
                <w:b/>
                <w:sz w:val="24"/>
                <w:szCs w:val="24"/>
              </w:rPr>
              <w:t>Раздел 1</w:t>
            </w:r>
            <w:bookmarkStart w:id="157" w:name="OLE_LINK62"/>
            <w:bookmarkStart w:id="158" w:name="OLE_LINK63"/>
            <w:r w:rsidRPr="00FC0544">
              <w:rPr>
                <w:rFonts w:ascii="Times New Roman" w:eastAsia="Calibri" w:hAnsi="Times New Roman" w:cs="Times New Roman"/>
                <w:b/>
                <w:sz w:val="24"/>
                <w:szCs w:val="24"/>
              </w:rPr>
              <w:t xml:space="preserve">. Введение      </w:t>
            </w:r>
            <w:bookmarkEnd w:id="157"/>
            <w:bookmarkEnd w:id="158"/>
          </w:p>
        </w:tc>
        <w:tc>
          <w:tcPr>
            <w:tcW w:w="405"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b/>
                <w:sz w:val="24"/>
                <w:szCs w:val="24"/>
              </w:rPr>
            </w:pPr>
          </w:p>
        </w:tc>
        <w:tc>
          <w:tcPr>
            <w:tcW w:w="402"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b/>
                <w:sz w:val="24"/>
                <w:szCs w:val="24"/>
              </w:rPr>
            </w:pPr>
          </w:p>
        </w:tc>
      </w:tr>
      <w:tr w:rsidR="00FC0544" w:rsidRPr="00FC0544" w:rsidTr="001C6D52">
        <w:trPr>
          <w:trHeight w:val="33"/>
        </w:trPr>
        <w:tc>
          <w:tcPr>
            <w:tcW w:w="302" w:type="pct"/>
            <w:tcBorders>
              <w:top w:val="single" w:sz="4" w:space="0" w:color="auto"/>
              <w:left w:val="single" w:sz="4" w:space="0" w:color="auto"/>
              <w:bottom w:val="single" w:sz="4" w:space="0" w:color="auto"/>
              <w:right w:val="single" w:sz="4" w:space="0" w:color="auto"/>
            </w:tcBorders>
            <w:hideMark/>
          </w:tcPr>
          <w:p w:rsidR="00FC0544" w:rsidRPr="00FC0544" w:rsidRDefault="00FC0544" w:rsidP="00FC0544">
            <w:pPr>
              <w:spacing w:after="0" w:line="240" w:lineRule="auto"/>
              <w:rPr>
                <w:rFonts w:ascii="Times New Roman" w:eastAsia="Calibri" w:hAnsi="Times New Roman" w:cs="Times New Roman"/>
                <w:sz w:val="24"/>
                <w:szCs w:val="24"/>
              </w:rPr>
            </w:pPr>
            <w:bookmarkStart w:id="159" w:name="_Hlk4933680"/>
            <w:bookmarkStart w:id="160" w:name="_Hlk19128629"/>
            <w:r w:rsidRPr="00FC0544">
              <w:rPr>
                <w:rFonts w:ascii="Times New Roman" w:eastAsia="Calibri" w:hAnsi="Times New Roman" w:cs="Times New Roman"/>
                <w:sz w:val="24"/>
                <w:szCs w:val="24"/>
              </w:rPr>
              <w:t>1</w:t>
            </w:r>
          </w:p>
        </w:tc>
        <w:tc>
          <w:tcPr>
            <w:tcW w:w="3891" w:type="pct"/>
            <w:tcBorders>
              <w:top w:val="single" w:sz="4" w:space="0" w:color="auto"/>
              <w:left w:val="single" w:sz="4" w:space="0" w:color="auto"/>
              <w:bottom w:val="single" w:sz="4" w:space="0" w:color="auto"/>
              <w:right w:val="single" w:sz="4" w:space="0" w:color="auto"/>
            </w:tcBorders>
            <w:hideMark/>
          </w:tcPr>
          <w:p w:rsidR="00FC0544" w:rsidRPr="00FC0544" w:rsidRDefault="00FC0544" w:rsidP="00FC0544">
            <w:pPr>
              <w:spacing w:after="0" w:line="240" w:lineRule="auto"/>
              <w:rPr>
                <w:rFonts w:ascii="Times New Roman" w:eastAsia="Calibri" w:hAnsi="Times New Roman" w:cs="Times New Roman"/>
                <w:sz w:val="24"/>
                <w:szCs w:val="24"/>
              </w:rPr>
            </w:pPr>
            <w:r w:rsidRPr="00FC0544">
              <w:rPr>
                <w:rFonts w:ascii="Times New Roman" w:hAnsi="Times New Roman" w:cs="Times New Roman"/>
                <w:color w:val="000000"/>
                <w:sz w:val="24"/>
                <w:szCs w:val="24"/>
              </w:rPr>
              <w:t>Понятия «индивидуальный проект».</w:t>
            </w:r>
          </w:p>
        </w:tc>
        <w:tc>
          <w:tcPr>
            <w:tcW w:w="405" w:type="pct"/>
            <w:tcBorders>
              <w:top w:val="single" w:sz="4" w:space="0" w:color="auto"/>
              <w:left w:val="single" w:sz="4" w:space="0" w:color="auto"/>
              <w:bottom w:val="single" w:sz="4" w:space="0" w:color="auto"/>
              <w:right w:val="single" w:sz="4" w:space="0" w:color="auto"/>
            </w:tcBorders>
            <w:hideMark/>
          </w:tcPr>
          <w:p w:rsidR="00FC0544" w:rsidRPr="00FC0544" w:rsidRDefault="00FC0544" w:rsidP="00FC054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02"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sz w:val="24"/>
                <w:szCs w:val="24"/>
              </w:rPr>
            </w:pPr>
          </w:p>
        </w:tc>
      </w:tr>
      <w:tr w:rsidR="00FC0544" w:rsidRPr="00FC0544" w:rsidTr="001C6D52">
        <w:trPr>
          <w:trHeight w:val="33"/>
        </w:trPr>
        <w:tc>
          <w:tcPr>
            <w:tcW w:w="302" w:type="pct"/>
            <w:tcBorders>
              <w:top w:val="single" w:sz="4" w:space="0" w:color="auto"/>
              <w:left w:val="single" w:sz="4" w:space="0" w:color="auto"/>
              <w:bottom w:val="single" w:sz="4" w:space="0" w:color="auto"/>
              <w:right w:val="single" w:sz="4" w:space="0" w:color="auto"/>
            </w:tcBorders>
            <w:hideMark/>
          </w:tcPr>
          <w:p w:rsidR="00FC0544" w:rsidRPr="00FC0544" w:rsidRDefault="00FC0544" w:rsidP="00FC0544">
            <w:pPr>
              <w:spacing w:after="0" w:line="240" w:lineRule="auto"/>
              <w:rPr>
                <w:rFonts w:ascii="Times New Roman" w:eastAsia="Calibri" w:hAnsi="Times New Roman" w:cs="Times New Roman"/>
                <w:sz w:val="24"/>
                <w:szCs w:val="24"/>
              </w:rPr>
            </w:pPr>
            <w:r w:rsidRPr="00FC0544">
              <w:rPr>
                <w:rFonts w:ascii="Times New Roman" w:eastAsia="Calibri" w:hAnsi="Times New Roman" w:cs="Times New Roman"/>
                <w:sz w:val="24"/>
                <w:szCs w:val="24"/>
              </w:rPr>
              <w:t>2</w:t>
            </w:r>
          </w:p>
        </w:tc>
        <w:tc>
          <w:tcPr>
            <w:tcW w:w="3891" w:type="pct"/>
            <w:tcBorders>
              <w:top w:val="single" w:sz="4" w:space="0" w:color="auto"/>
              <w:left w:val="single" w:sz="4" w:space="0" w:color="auto"/>
              <w:bottom w:val="single" w:sz="4" w:space="0" w:color="auto"/>
              <w:right w:val="single" w:sz="4" w:space="0" w:color="auto"/>
            </w:tcBorders>
            <w:hideMark/>
          </w:tcPr>
          <w:p w:rsidR="00FC0544" w:rsidRPr="00FC0544" w:rsidRDefault="00FC0544" w:rsidP="00FC0544">
            <w:pPr>
              <w:spacing w:after="0" w:line="240" w:lineRule="auto"/>
              <w:rPr>
                <w:rFonts w:ascii="Times New Roman" w:eastAsia="Calibri" w:hAnsi="Times New Roman" w:cs="Times New Roman"/>
                <w:sz w:val="24"/>
                <w:szCs w:val="24"/>
              </w:rPr>
            </w:pPr>
            <w:r w:rsidRPr="00FC0544">
              <w:rPr>
                <w:rFonts w:ascii="Times New Roman" w:hAnsi="Times New Roman" w:cs="Times New Roman"/>
                <w:color w:val="000000"/>
                <w:sz w:val="24"/>
                <w:szCs w:val="24"/>
              </w:rPr>
              <w:t>Типология проектов.</w:t>
            </w:r>
          </w:p>
        </w:tc>
        <w:tc>
          <w:tcPr>
            <w:tcW w:w="405" w:type="pct"/>
            <w:tcBorders>
              <w:top w:val="single" w:sz="4" w:space="0" w:color="auto"/>
              <w:left w:val="single" w:sz="4" w:space="0" w:color="auto"/>
              <w:bottom w:val="single" w:sz="4" w:space="0" w:color="auto"/>
              <w:right w:val="single" w:sz="4" w:space="0" w:color="auto"/>
            </w:tcBorders>
            <w:hideMark/>
          </w:tcPr>
          <w:p w:rsidR="00FC0544" w:rsidRPr="00FC0544" w:rsidRDefault="00FC0544" w:rsidP="00FC054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02"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sz w:val="24"/>
                <w:szCs w:val="24"/>
              </w:rPr>
            </w:pPr>
          </w:p>
        </w:tc>
      </w:tr>
      <w:tr w:rsidR="00FC0544" w:rsidRPr="00FC0544" w:rsidTr="001C6D52">
        <w:trPr>
          <w:trHeight w:val="297"/>
        </w:trPr>
        <w:tc>
          <w:tcPr>
            <w:tcW w:w="302" w:type="pct"/>
            <w:tcBorders>
              <w:top w:val="single" w:sz="4" w:space="0" w:color="auto"/>
              <w:left w:val="single" w:sz="4" w:space="0" w:color="auto"/>
              <w:bottom w:val="single" w:sz="4" w:space="0" w:color="auto"/>
              <w:right w:val="single" w:sz="4" w:space="0" w:color="auto"/>
            </w:tcBorders>
            <w:hideMark/>
          </w:tcPr>
          <w:p w:rsidR="00FC0544" w:rsidRPr="00FC0544" w:rsidRDefault="00FC0544" w:rsidP="00FC0544">
            <w:pPr>
              <w:spacing w:after="0" w:line="240" w:lineRule="auto"/>
              <w:rPr>
                <w:rFonts w:ascii="Times New Roman" w:eastAsia="Calibri" w:hAnsi="Times New Roman" w:cs="Times New Roman"/>
                <w:sz w:val="24"/>
                <w:szCs w:val="24"/>
              </w:rPr>
            </w:pPr>
            <w:r w:rsidRPr="00FC0544">
              <w:rPr>
                <w:rFonts w:ascii="Times New Roman" w:eastAsia="Calibri" w:hAnsi="Times New Roman" w:cs="Times New Roman"/>
                <w:sz w:val="24"/>
                <w:szCs w:val="24"/>
              </w:rPr>
              <w:t>3</w:t>
            </w:r>
          </w:p>
        </w:tc>
        <w:tc>
          <w:tcPr>
            <w:tcW w:w="3891" w:type="pct"/>
            <w:tcBorders>
              <w:top w:val="single" w:sz="4" w:space="0" w:color="auto"/>
              <w:left w:val="single" w:sz="4" w:space="0" w:color="auto"/>
              <w:bottom w:val="single" w:sz="4" w:space="0" w:color="auto"/>
              <w:right w:val="single" w:sz="4" w:space="0" w:color="auto"/>
            </w:tcBorders>
            <w:hideMark/>
          </w:tcPr>
          <w:p w:rsidR="00FC0544" w:rsidRPr="00FC0544" w:rsidRDefault="00FC0544" w:rsidP="00FC0544">
            <w:pPr>
              <w:spacing w:after="0" w:line="240" w:lineRule="auto"/>
              <w:rPr>
                <w:rFonts w:ascii="Times New Roman" w:eastAsia="Calibri" w:hAnsi="Times New Roman" w:cs="Times New Roman"/>
                <w:sz w:val="24"/>
                <w:szCs w:val="24"/>
              </w:rPr>
            </w:pPr>
            <w:r w:rsidRPr="00FC0544">
              <w:rPr>
                <w:rFonts w:ascii="Times New Roman" w:hAnsi="Times New Roman" w:cs="Times New Roman"/>
                <w:color w:val="000000"/>
                <w:sz w:val="24"/>
                <w:szCs w:val="24"/>
              </w:rPr>
              <w:t>Технология проектной деятельности</w:t>
            </w:r>
          </w:p>
        </w:tc>
        <w:tc>
          <w:tcPr>
            <w:tcW w:w="405" w:type="pct"/>
            <w:tcBorders>
              <w:top w:val="single" w:sz="4" w:space="0" w:color="auto"/>
              <w:left w:val="single" w:sz="4" w:space="0" w:color="auto"/>
              <w:bottom w:val="single" w:sz="4" w:space="0" w:color="auto"/>
              <w:right w:val="single" w:sz="4" w:space="0" w:color="auto"/>
            </w:tcBorders>
            <w:hideMark/>
          </w:tcPr>
          <w:p w:rsidR="00FC0544" w:rsidRPr="00FC0544" w:rsidRDefault="00FC0544" w:rsidP="00FC054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02"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sz w:val="24"/>
                <w:szCs w:val="24"/>
              </w:rPr>
            </w:pPr>
          </w:p>
        </w:tc>
      </w:tr>
      <w:tr w:rsidR="00FC0544" w:rsidRPr="00FC0544" w:rsidTr="001C6D52">
        <w:trPr>
          <w:trHeight w:val="33"/>
        </w:trPr>
        <w:tc>
          <w:tcPr>
            <w:tcW w:w="302"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b/>
                <w:sz w:val="24"/>
                <w:szCs w:val="24"/>
              </w:rPr>
            </w:pPr>
          </w:p>
        </w:tc>
        <w:tc>
          <w:tcPr>
            <w:tcW w:w="3891" w:type="pct"/>
            <w:tcBorders>
              <w:top w:val="single" w:sz="4" w:space="0" w:color="auto"/>
              <w:left w:val="single" w:sz="4" w:space="0" w:color="auto"/>
              <w:bottom w:val="single" w:sz="4" w:space="0" w:color="auto"/>
              <w:right w:val="single" w:sz="4" w:space="0" w:color="auto"/>
            </w:tcBorders>
            <w:hideMark/>
          </w:tcPr>
          <w:p w:rsidR="00FC0544" w:rsidRPr="00FC0544" w:rsidRDefault="00FC0544" w:rsidP="00FC0544">
            <w:pPr>
              <w:spacing w:after="0" w:line="240" w:lineRule="auto"/>
              <w:rPr>
                <w:rFonts w:ascii="Times New Roman" w:eastAsia="Calibri" w:hAnsi="Times New Roman" w:cs="Times New Roman"/>
                <w:b/>
                <w:sz w:val="24"/>
                <w:szCs w:val="24"/>
              </w:rPr>
            </w:pPr>
            <w:r w:rsidRPr="00FC0544">
              <w:rPr>
                <w:rFonts w:ascii="Times New Roman" w:eastAsia="Calibri" w:hAnsi="Times New Roman" w:cs="Times New Roman"/>
                <w:b/>
                <w:sz w:val="24"/>
                <w:szCs w:val="24"/>
              </w:rPr>
              <w:t xml:space="preserve">Раздел 2. </w:t>
            </w:r>
            <w:bookmarkStart w:id="161" w:name="OLE_LINK64"/>
            <w:bookmarkStart w:id="162" w:name="OLE_LINK65"/>
            <w:r w:rsidRPr="00FC0544">
              <w:rPr>
                <w:rFonts w:ascii="Times New Roman" w:eastAsia="Calibri" w:hAnsi="Times New Roman" w:cs="Times New Roman"/>
                <w:b/>
                <w:sz w:val="24"/>
                <w:szCs w:val="24"/>
              </w:rPr>
              <w:t xml:space="preserve">Инициализация проекта      </w:t>
            </w:r>
            <w:bookmarkEnd w:id="161"/>
            <w:bookmarkEnd w:id="162"/>
          </w:p>
        </w:tc>
        <w:tc>
          <w:tcPr>
            <w:tcW w:w="405"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02"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b/>
                <w:sz w:val="24"/>
                <w:szCs w:val="24"/>
              </w:rPr>
            </w:pPr>
          </w:p>
        </w:tc>
      </w:tr>
      <w:tr w:rsidR="00FC0544" w:rsidRPr="00FC0544" w:rsidTr="001C6D52">
        <w:trPr>
          <w:trHeight w:val="33"/>
        </w:trPr>
        <w:tc>
          <w:tcPr>
            <w:tcW w:w="302" w:type="pct"/>
            <w:tcBorders>
              <w:top w:val="single" w:sz="4" w:space="0" w:color="auto"/>
              <w:left w:val="single" w:sz="4" w:space="0" w:color="auto"/>
              <w:bottom w:val="single" w:sz="4" w:space="0" w:color="auto"/>
              <w:right w:val="single" w:sz="4" w:space="0" w:color="auto"/>
            </w:tcBorders>
            <w:hideMark/>
          </w:tcPr>
          <w:p w:rsidR="00FC0544" w:rsidRPr="00FC0544" w:rsidRDefault="00FC0544" w:rsidP="00FC0544">
            <w:pPr>
              <w:spacing w:after="0" w:line="240" w:lineRule="auto"/>
              <w:rPr>
                <w:rFonts w:ascii="Times New Roman" w:eastAsia="Calibri" w:hAnsi="Times New Roman" w:cs="Times New Roman"/>
                <w:sz w:val="24"/>
                <w:szCs w:val="24"/>
              </w:rPr>
            </w:pPr>
            <w:r w:rsidRPr="00FC0544">
              <w:rPr>
                <w:rFonts w:ascii="Times New Roman" w:eastAsia="Calibri" w:hAnsi="Times New Roman" w:cs="Times New Roman"/>
                <w:sz w:val="24"/>
                <w:szCs w:val="24"/>
              </w:rPr>
              <w:t>4</w:t>
            </w:r>
          </w:p>
        </w:tc>
        <w:tc>
          <w:tcPr>
            <w:tcW w:w="3891" w:type="pct"/>
            <w:tcBorders>
              <w:top w:val="single" w:sz="4" w:space="0" w:color="auto"/>
              <w:left w:val="single" w:sz="4" w:space="0" w:color="auto"/>
              <w:bottom w:val="single" w:sz="4" w:space="0" w:color="auto"/>
              <w:right w:val="single" w:sz="4" w:space="0" w:color="auto"/>
            </w:tcBorders>
            <w:hideMark/>
          </w:tcPr>
          <w:p w:rsidR="00FC0544" w:rsidRPr="00FC0544" w:rsidRDefault="00FC0544" w:rsidP="00FC0544">
            <w:pPr>
              <w:spacing w:after="0" w:line="240" w:lineRule="auto"/>
              <w:rPr>
                <w:rFonts w:ascii="Times New Roman" w:eastAsia="Calibri" w:hAnsi="Times New Roman" w:cs="Times New Roman"/>
                <w:sz w:val="24"/>
                <w:szCs w:val="24"/>
              </w:rPr>
            </w:pPr>
            <w:bookmarkStart w:id="163" w:name="OLE_LINK1"/>
            <w:bookmarkStart w:id="164" w:name="OLE_LINK2"/>
            <w:r w:rsidRPr="00FC0544">
              <w:rPr>
                <w:rFonts w:ascii="Times New Roman" w:eastAsia="Calibri" w:hAnsi="Times New Roman" w:cs="Times New Roman"/>
                <w:sz w:val="24"/>
                <w:szCs w:val="24"/>
              </w:rPr>
              <w:t>Тема и проблема проекта</w:t>
            </w:r>
            <w:bookmarkEnd w:id="163"/>
            <w:bookmarkEnd w:id="164"/>
          </w:p>
        </w:tc>
        <w:tc>
          <w:tcPr>
            <w:tcW w:w="405"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02"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sz w:val="24"/>
                <w:szCs w:val="24"/>
              </w:rPr>
            </w:pPr>
          </w:p>
        </w:tc>
      </w:tr>
      <w:tr w:rsidR="00FC0544" w:rsidRPr="00FC0544" w:rsidTr="001C6D52">
        <w:trPr>
          <w:trHeight w:val="33"/>
        </w:trPr>
        <w:tc>
          <w:tcPr>
            <w:tcW w:w="302" w:type="pct"/>
            <w:tcBorders>
              <w:top w:val="single" w:sz="4" w:space="0" w:color="auto"/>
              <w:left w:val="single" w:sz="4" w:space="0" w:color="auto"/>
              <w:bottom w:val="single" w:sz="4" w:space="0" w:color="auto"/>
              <w:right w:val="single" w:sz="4" w:space="0" w:color="auto"/>
            </w:tcBorders>
            <w:hideMark/>
          </w:tcPr>
          <w:p w:rsidR="00FC0544" w:rsidRPr="00FC0544" w:rsidRDefault="00FC0544" w:rsidP="00FC0544">
            <w:pPr>
              <w:spacing w:after="0" w:line="240" w:lineRule="auto"/>
              <w:rPr>
                <w:rFonts w:ascii="Times New Roman" w:eastAsia="Calibri" w:hAnsi="Times New Roman" w:cs="Times New Roman"/>
                <w:sz w:val="24"/>
                <w:szCs w:val="24"/>
              </w:rPr>
            </w:pPr>
            <w:r w:rsidRPr="00FC0544">
              <w:rPr>
                <w:rFonts w:ascii="Times New Roman" w:eastAsia="Calibri" w:hAnsi="Times New Roman" w:cs="Times New Roman"/>
                <w:sz w:val="24"/>
                <w:szCs w:val="24"/>
              </w:rPr>
              <w:t>5</w:t>
            </w:r>
          </w:p>
        </w:tc>
        <w:tc>
          <w:tcPr>
            <w:tcW w:w="3891" w:type="pct"/>
            <w:tcBorders>
              <w:top w:val="single" w:sz="4" w:space="0" w:color="auto"/>
              <w:left w:val="single" w:sz="4" w:space="0" w:color="auto"/>
              <w:bottom w:val="single" w:sz="4" w:space="0" w:color="auto"/>
              <w:right w:val="single" w:sz="4" w:space="0" w:color="auto"/>
            </w:tcBorders>
            <w:hideMark/>
          </w:tcPr>
          <w:p w:rsidR="00FC0544" w:rsidRPr="00FC0544" w:rsidRDefault="00FC0544" w:rsidP="00FC0544">
            <w:pPr>
              <w:spacing w:after="0" w:line="240" w:lineRule="auto"/>
              <w:rPr>
                <w:rFonts w:ascii="Times New Roman" w:eastAsia="Calibri" w:hAnsi="Times New Roman" w:cs="Times New Roman"/>
                <w:sz w:val="24"/>
                <w:szCs w:val="24"/>
              </w:rPr>
            </w:pPr>
            <w:r w:rsidRPr="00FC0544">
              <w:rPr>
                <w:rFonts w:ascii="Times New Roman" w:eastAsia="Calibri" w:hAnsi="Times New Roman" w:cs="Times New Roman"/>
                <w:sz w:val="24"/>
                <w:szCs w:val="24"/>
              </w:rPr>
              <w:t>Научный аппарат исследования.</w:t>
            </w:r>
          </w:p>
        </w:tc>
        <w:tc>
          <w:tcPr>
            <w:tcW w:w="405"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02"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sz w:val="24"/>
                <w:szCs w:val="24"/>
              </w:rPr>
            </w:pPr>
          </w:p>
        </w:tc>
      </w:tr>
      <w:bookmarkEnd w:id="159"/>
      <w:tr w:rsidR="00FC0544" w:rsidRPr="00FC0544" w:rsidTr="001C6D52">
        <w:trPr>
          <w:trHeight w:val="33"/>
        </w:trPr>
        <w:tc>
          <w:tcPr>
            <w:tcW w:w="302" w:type="pct"/>
            <w:tcBorders>
              <w:top w:val="single" w:sz="4" w:space="0" w:color="auto"/>
              <w:left w:val="single" w:sz="4" w:space="0" w:color="auto"/>
              <w:bottom w:val="single" w:sz="4" w:space="0" w:color="auto"/>
              <w:right w:val="single" w:sz="4" w:space="0" w:color="auto"/>
            </w:tcBorders>
            <w:hideMark/>
          </w:tcPr>
          <w:p w:rsidR="00FC0544" w:rsidRPr="00FC0544" w:rsidRDefault="00FC0544" w:rsidP="00FC0544">
            <w:pPr>
              <w:spacing w:after="0" w:line="240" w:lineRule="auto"/>
              <w:rPr>
                <w:rFonts w:ascii="Times New Roman" w:eastAsia="Calibri" w:hAnsi="Times New Roman" w:cs="Times New Roman"/>
                <w:sz w:val="24"/>
                <w:szCs w:val="24"/>
              </w:rPr>
            </w:pPr>
            <w:r w:rsidRPr="00FC0544">
              <w:rPr>
                <w:rFonts w:ascii="Times New Roman" w:eastAsia="Calibri" w:hAnsi="Times New Roman" w:cs="Times New Roman"/>
                <w:sz w:val="24"/>
                <w:szCs w:val="24"/>
              </w:rPr>
              <w:t>6</w:t>
            </w:r>
          </w:p>
        </w:tc>
        <w:tc>
          <w:tcPr>
            <w:tcW w:w="3891" w:type="pct"/>
            <w:tcBorders>
              <w:top w:val="single" w:sz="4" w:space="0" w:color="auto"/>
              <w:left w:val="single" w:sz="4" w:space="0" w:color="auto"/>
              <w:bottom w:val="single" w:sz="4" w:space="0" w:color="auto"/>
              <w:right w:val="single" w:sz="4" w:space="0" w:color="auto"/>
            </w:tcBorders>
            <w:hideMark/>
          </w:tcPr>
          <w:p w:rsidR="00FC0544" w:rsidRPr="00FC0544" w:rsidRDefault="00FC0544" w:rsidP="00FC0544">
            <w:pPr>
              <w:spacing w:after="0" w:line="240" w:lineRule="auto"/>
              <w:rPr>
                <w:rFonts w:ascii="Times New Roman" w:eastAsia="Calibri" w:hAnsi="Times New Roman" w:cs="Times New Roman"/>
                <w:sz w:val="24"/>
                <w:szCs w:val="24"/>
              </w:rPr>
            </w:pPr>
            <w:r w:rsidRPr="00FC0544">
              <w:rPr>
                <w:rFonts w:ascii="Times New Roman" w:eastAsia="Calibri" w:hAnsi="Times New Roman" w:cs="Times New Roman"/>
                <w:sz w:val="24"/>
                <w:szCs w:val="24"/>
              </w:rPr>
              <w:t>Методика презентации и защиты проектов.</w:t>
            </w:r>
          </w:p>
        </w:tc>
        <w:tc>
          <w:tcPr>
            <w:tcW w:w="405"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02"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sz w:val="24"/>
                <w:szCs w:val="24"/>
              </w:rPr>
            </w:pPr>
          </w:p>
        </w:tc>
      </w:tr>
      <w:tr w:rsidR="00FC0544" w:rsidRPr="00FC0544" w:rsidTr="001C6D52">
        <w:trPr>
          <w:trHeight w:val="33"/>
        </w:trPr>
        <w:tc>
          <w:tcPr>
            <w:tcW w:w="302" w:type="pct"/>
            <w:tcBorders>
              <w:top w:val="single" w:sz="4" w:space="0" w:color="auto"/>
              <w:left w:val="single" w:sz="4" w:space="0" w:color="auto"/>
              <w:bottom w:val="single" w:sz="4" w:space="0" w:color="auto"/>
              <w:right w:val="single" w:sz="4" w:space="0" w:color="auto"/>
            </w:tcBorders>
            <w:hideMark/>
          </w:tcPr>
          <w:p w:rsidR="00FC0544" w:rsidRPr="00FC0544" w:rsidRDefault="00FC0544" w:rsidP="00FC0544">
            <w:pPr>
              <w:spacing w:after="0" w:line="240" w:lineRule="auto"/>
              <w:rPr>
                <w:rFonts w:ascii="Times New Roman" w:eastAsia="Calibri" w:hAnsi="Times New Roman" w:cs="Times New Roman"/>
                <w:sz w:val="24"/>
                <w:szCs w:val="24"/>
              </w:rPr>
            </w:pPr>
            <w:r w:rsidRPr="00FC0544">
              <w:rPr>
                <w:rFonts w:ascii="Times New Roman" w:eastAsia="Calibri" w:hAnsi="Times New Roman" w:cs="Times New Roman"/>
                <w:sz w:val="24"/>
                <w:szCs w:val="24"/>
              </w:rPr>
              <w:t>7</w:t>
            </w:r>
          </w:p>
        </w:tc>
        <w:tc>
          <w:tcPr>
            <w:tcW w:w="3891" w:type="pct"/>
            <w:tcBorders>
              <w:top w:val="single" w:sz="4" w:space="0" w:color="auto"/>
              <w:left w:val="single" w:sz="4" w:space="0" w:color="auto"/>
              <w:bottom w:val="single" w:sz="4" w:space="0" w:color="auto"/>
              <w:right w:val="single" w:sz="4" w:space="0" w:color="auto"/>
            </w:tcBorders>
            <w:hideMark/>
          </w:tcPr>
          <w:p w:rsidR="00FC0544" w:rsidRPr="00FC0544" w:rsidRDefault="00FC0544" w:rsidP="00FC0544">
            <w:pPr>
              <w:spacing w:after="0" w:line="240" w:lineRule="auto"/>
              <w:rPr>
                <w:rFonts w:ascii="Times New Roman" w:eastAsia="Calibri" w:hAnsi="Times New Roman" w:cs="Times New Roman"/>
                <w:sz w:val="24"/>
                <w:szCs w:val="24"/>
              </w:rPr>
            </w:pPr>
            <w:r w:rsidRPr="00FC0544">
              <w:rPr>
                <w:rFonts w:ascii="Times New Roman" w:eastAsia="Calibri" w:hAnsi="Times New Roman" w:cs="Times New Roman"/>
                <w:sz w:val="24"/>
                <w:szCs w:val="24"/>
              </w:rPr>
              <w:t>Критерии оценивания проектов</w:t>
            </w:r>
          </w:p>
        </w:tc>
        <w:tc>
          <w:tcPr>
            <w:tcW w:w="405"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02"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sz w:val="24"/>
                <w:szCs w:val="24"/>
              </w:rPr>
            </w:pPr>
          </w:p>
        </w:tc>
      </w:tr>
      <w:tr w:rsidR="00FC0544" w:rsidRPr="00FC0544" w:rsidTr="001C6D52">
        <w:trPr>
          <w:trHeight w:val="33"/>
        </w:trPr>
        <w:tc>
          <w:tcPr>
            <w:tcW w:w="302" w:type="pct"/>
            <w:tcBorders>
              <w:top w:val="single" w:sz="4" w:space="0" w:color="auto"/>
              <w:left w:val="single" w:sz="4" w:space="0" w:color="auto"/>
              <w:bottom w:val="single" w:sz="4" w:space="0" w:color="auto"/>
              <w:right w:val="single" w:sz="4" w:space="0" w:color="auto"/>
            </w:tcBorders>
            <w:hideMark/>
          </w:tcPr>
          <w:p w:rsidR="00FC0544" w:rsidRPr="00FC0544" w:rsidRDefault="00FC0544" w:rsidP="00FC0544">
            <w:pPr>
              <w:spacing w:after="0" w:line="240" w:lineRule="auto"/>
              <w:rPr>
                <w:rFonts w:ascii="Times New Roman" w:eastAsia="Calibri" w:hAnsi="Times New Roman" w:cs="Times New Roman"/>
                <w:sz w:val="24"/>
                <w:szCs w:val="24"/>
              </w:rPr>
            </w:pPr>
            <w:r w:rsidRPr="00FC0544">
              <w:rPr>
                <w:rFonts w:ascii="Times New Roman" w:eastAsia="Calibri" w:hAnsi="Times New Roman" w:cs="Times New Roman"/>
                <w:sz w:val="24"/>
                <w:szCs w:val="24"/>
              </w:rPr>
              <w:t>8</w:t>
            </w:r>
          </w:p>
        </w:tc>
        <w:tc>
          <w:tcPr>
            <w:tcW w:w="3891" w:type="pct"/>
            <w:tcBorders>
              <w:top w:val="single" w:sz="4" w:space="0" w:color="auto"/>
              <w:left w:val="single" w:sz="4" w:space="0" w:color="auto"/>
              <w:bottom w:val="single" w:sz="4" w:space="0" w:color="auto"/>
              <w:right w:val="single" w:sz="4" w:space="0" w:color="auto"/>
            </w:tcBorders>
            <w:hideMark/>
          </w:tcPr>
          <w:p w:rsidR="00FC0544" w:rsidRPr="00FC0544" w:rsidRDefault="00FC0544" w:rsidP="00FC0544">
            <w:pPr>
              <w:spacing w:after="0" w:line="240" w:lineRule="auto"/>
              <w:rPr>
                <w:rFonts w:ascii="Times New Roman" w:eastAsia="Calibri" w:hAnsi="Times New Roman" w:cs="Times New Roman"/>
                <w:sz w:val="24"/>
                <w:szCs w:val="24"/>
              </w:rPr>
            </w:pPr>
            <w:bookmarkStart w:id="165" w:name="OLE_LINK3"/>
            <w:bookmarkStart w:id="166" w:name="OLE_LINK4"/>
            <w:r w:rsidRPr="00FC0544">
              <w:rPr>
                <w:rFonts w:ascii="Times New Roman" w:eastAsia="Calibri" w:hAnsi="Times New Roman" w:cs="Times New Roman"/>
                <w:sz w:val="24"/>
                <w:szCs w:val="24"/>
              </w:rPr>
              <w:t>Методика презентации  и защиты  проектов</w:t>
            </w:r>
            <w:bookmarkEnd w:id="165"/>
            <w:bookmarkEnd w:id="166"/>
            <w:r w:rsidRPr="00FC0544">
              <w:rPr>
                <w:rFonts w:ascii="Times New Roman" w:eastAsia="Calibri" w:hAnsi="Times New Roman" w:cs="Times New Roman"/>
                <w:sz w:val="24"/>
                <w:szCs w:val="24"/>
              </w:rPr>
              <w:t>.</w:t>
            </w:r>
          </w:p>
        </w:tc>
        <w:tc>
          <w:tcPr>
            <w:tcW w:w="405"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02"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sz w:val="24"/>
                <w:szCs w:val="24"/>
              </w:rPr>
            </w:pPr>
          </w:p>
        </w:tc>
      </w:tr>
      <w:tr w:rsidR="00FC0544" w:rsidRPr="00FC0544" w:rsidTr="001C6D52">
        <w:trPr>
          <w:trHeight w:val="33"/>
        </w:trPr>
        <w:tc>
          <w:tcPr>
            <w:tcW w:w="302" w:type="pct"/>
            <w:tcBorders>
              <w:top w:val="single" w:sz="4" w:space="0" w:color="auto"/>
              <w:left w:val="single" w:sz="4" w:space="0" w:color="auto"/>
              <w:bottom w:val="single" w:sz="4" w:space="0" w:color="auto"/>
              <w:right w:val="single" w:sz="4" w:space="0" w:color="auto"/>
            </w:tcBorders>
            <w:hideMark/>
          </w:tcPr>
          <w:p w:rsidR="00FC0544" w:rsidRPr="00FC0544" w:rsidRDefault="00FC0544" w:rsidP="00FC0544">
            <w:pPr>
              <w:spacing w:after="0" w:line="240" w:lineRule="auto"/>
              <w:rPr>
                <w:rFonts w:ascii="Times New Roman" w:eastAsia="Calibri" w:hAnsi="Times New Roman" w:cs="Times New Roman"/>
                <w:sz w:val="24"/>
                <w:szCs w:val="24"/>
              </w:rPr>
            </w:pPr>
            <w:r w:rsidRPr="00FC0544">
              <w:rPr>
                <w:rFonts w:ascii="Times New Roman" w:eastAsia="Calibri" w:hAnsi="Times New Roman" w:cs="Times New Roman"/>
                <w:sz w:val="24"/>
                <w:szCs w:val="24"/>
              </w:rPr>
              <w:t>9</w:t>
            </w:r>
          </w:p>
        </w:tc>
        <w:tc>
          <w:tcPr>
            <w:tcW w:w="3891" w:type="pct"/>
            <w:tcBorders>
              <w:top w:val="single" w:sz="4" w:space="0" w:color="auto"/>
              <w:left w:val="single" w:sz="4" w:space="0" w:color="auto"/>
              <w:bottom w:val="single" w:sz="4" w:space="0" w:color="auto"/>
              <w:right w:val="single" w:sz="4" w:space="0" w:color="auto"/>
            </w:tcBorders>
            <w:hideMark/>
          </w:tcPr>
          <w:p w:rsidR="00FC0544" w:rsidRPr="00FC0544" w:rsidRDefault="00FC0544" w:rsidP="00FC0544">
            <w:pPr>
              <w:spacing w:after="0" w:line="240" w:lineRule="auto"/>
              <w:rPr>
                <w:rFonts w:ascii="Times New Roman" w:eastAsia="Calibri" w:hAnsi="Times New Roman" w:cs="Times New Roman"/>
                <w:sz w:val="24"/>
                <w:szCs w:val="24"/>
              </w:rPr>
            </w:pPr>
            <w:bookmarkStart w:id="167" w:name="OLE_LINK5"/>
            <w:bookmarkStart w:id="168" w:name="OLE_LINK6"/>
            <w:bookmarkStart w:id="169" w:name="OLE_LINK8"/>
            <w:r w:rsidRPr="00FC0544">
              <w:rPr>
                <w:rFonts w:ascii="Times New Roman" w:eastAsia="Calibri" w:hAnsi="Times New Roman" w:cs="Times New Roman"/>
                <w:sz w:val="24"/>
                <w:szCs w:val="24"/>
              </w:rPr>
              <w:t>Методи</w:t>
            </w:r>
            <w:bookmarkEnd w:id="167"/>
            <w:bookmarkEnd w:id="168"/>
            <w:bookmarkEnd w:id="169"/>
            <w:r w:rsidRPr="00FC0544">
              <w:rPr>
                <w:rFonts w:ascii="Times New Roman" w:eastAsia="Calibri" w:hAnsi="Times New Roman" w:cs="Times New Roman"/>
                <w:sz w:val="24"/>
                <w:szCs w:val="24"/>
              </w:rPr>
              <w:t>ка разработки проектов.</w:t>
            </w:r>
          </w:p>
        </w:tc>
        <w:tc>
          <w:tcPr>
            <w:tcW w:w="405"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02"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sz w:val="24"/>
                <w:szCs w:val="24"/>
              </w:rPr>
            </w:pPr>
          </w:p>
        </w:tc>
      </w:tr>
      <w:tr w:rsidR="00FC0544" w:rsidRPr="00FC0544" w:rsidTr="001C6D52">
        <w:trPr>
          <w:trHeight w:val="33"/>
        </w:trPr>
        <w:tc>
          <w:tcPr>
            <w:tcW w:w="302" w:type="pct"/>
            <w:tcBorders>
              <w:top w:val="single" w:sz="4" w:space="0" w:color="auto"/>
              <w:left w:val="single" w:sz="4" w:space="0" w:color="auto"/>
              <w:bottom w:val="single" w:sz="4" w:space="0" w:color="auto"/>
              <w:right w:val="single" w:sz="4" w:space="0" w:color="auto"/>
            </w:tcBorders>
            <w:hideMark/>
          </w:tcPr>
          <w:p w:rsidR="00FC0544" w:rsidRPr="00FC0544" w:rsidRDefault="00FC0544" w:rsidP="00FC0544">
            <w:pPr>
              <w:spacing w:after="0" w:line="240" w:lineRule="auto"/>
              <w:rPr>
                <w:rFonts w:ascii="Times New Roman" w:eastAsia="Calibri" w:hAnsi="Times New Roman" w:cs="Times New Roman"/>
                <w:sz w:val="24"/>
                <w:szCs w:val="24"/>
              </w:rPr>
            </w:pPr>
            <w:r w:rsidRPr="00FC0544">
              <w:rPr>
                <w:rFonts w:ascii="Times New Roman" w:eastAsia="Calibri" w:hAnsi="Times New Roman" w:cs="Times New Roman"/>
                <w:sz w:val="24"/>
                <w:szCs w:val="24"/>
              </w:rPr>
              <w:t>10</w:t>
            </w:r>
          </w:p>
        </w:tc>
        <w:tc>
          <w:tcPr>
            <w:tcW w:w="3891" w:type="pct"/>
            <w:tcBorders>
              <w:top w:val="single" w:sz="4" w:space="0" w:color="auto"/>
              <w:left w:val="single" w:sz="4" w:space="0" w:color="auto"/>
              <w:bottom w:val="single" w:sz="4" w:space="0" w:color="auto"/>
              <w:right w:val="single" w:sz="4" w:space="0" w:color="auto"/>
            </w:tcBorders>
            <w:hideMark/>
          </w:tcPr>
          <w:p w:rsidR="00FC0544" w:rsidRPr="00FC0544" w:rsidRDefault="00FC0544" w:rsidP="00FC0544">
            <w:pPr>
              <w:spacing w:after="0" w:line="240" w:lineRule="auto"/>
              <w:rPr>
                <w:rFonts w:ascii="Times New Roman" w:eastAsia="Calibri" w:hAnsi="Times New Roman" w:cs="Times New Roman"/>
                <w:sz w:val="24"/>
                <w:szCs w:val="24"/>
              </w:rPr>
            </w:pPr>
            <w:r w:rsidRPr="00FC0544">
              <w:rPr>
                <w:rFonts w:ascii="Times New Roman" w:eastAsia="Calibri" w:hAnsi="Times New Roman" w:cs="Times New Roman"/>
                <w:sz w:val="24"/>
                <w:szCs w:val="24"/>
              </w:rPr>
              <w:t>Примеры  индивидуальных проектов.</w:t>
            </w:r>
          </w:p>
        </w:tc>
        <w:tc>
          <w:tcPr>
            <w:tcW w:w="405"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02"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sz w:val="24"/>
                <w:szCs w:val="24"/>
              </w:rPr>
            </w:pPr>
          </w:p>
        </w:tc>
      </w:tr>
      <w:tr w:rsidR="00FC0544" w:rsidRPr="00FC0544" w:rsidTr="001C6D52">
        <w:trPr>
          <w:trHeight w:val="33"/>
        </w:trPr>
        <w:tc>
          <w:tcPr>
            <w:tcW w:w="302" w:type="pct"/>
            <w:tcBorders>
              <w:top w:val="single" w:sz="4" w:space="0" w:color="auto"/>
              <w:left w:val="single" w:sz="4" w:space="0" w:color="auto"/>
              <w:bottom w:val="single" w:sz="4" w:space="0" w:color="auto"/>
              <w:right w:val="single" w:sz="4" w:space="0" w:color="auto"/>
            </w:tcBorders>
            <w:hideMark/>
          </w:tcPr>
          <w:p w:rsidR="00FC0544" w:rsidRPr="00FC0544" w:rsidRDefault="00FC0544" w:rsidP="00FC0544">
            <w:pPr>
              <w:spacing w:after="0" w:line="240" w:lineRule="auto"/>
              <w:rPr>
                <w:rFonts w:ascii="Times New Roman" w:eastAsia="Calibri" w:hAnsi="Times New Roman" w:cs="Times New Roman"/>
                <w:sz w:val="24"/>
                <w:szCs w:val="24"/>
              </w:rPr>
            </w:pPr>
            <w:r w:rsidRPr="00FC0544">
              <w:rPr>
                <w:rFonts w:ascii="Times New Roman" w:eastAsia="Calibri" w:hAnsi="Times New Roman" w:cs="Times New Roman"/>
                <w:sz w:val="24"/>
                <w:szCs w:val="24"/>
              </w:rPr>
              <w:t>11</w:t>
            </w:r>
          </w:p>
        </w:tc>
        <w:tc>
          <w:tcPr>
            <w:tcW w:w="3891" w:type="pct"/>
            <w:tcBorders>
              <w:top w:val="single" w:sz="4" w:space="0" w:color="auto"/>
              <w:left w:val="single" w:sz="4" w:space="0" w:color="auto"/>
              <w:bottom w:val="single" w:sz="4" w:space="0" w:color="auto"/>
              <w:right w:val="single" w:sz="4" w:space="0" w:color="auto"/>
            </w:tcBorders>
            <w:hideMark/>
          </w:tcPr>
          <w:p w:rsidR="00FC0544" w:rsidRPr="00FC0544" w:rsidRDefault="00FC0544" w:rsidP="00FC0544">
            <w:pPr>
              <w:spacing w:after="0" w:line="240" w:lineRule="auto"/>
              <w:rPr>
                <w:rFonts w:ascii="Times New Roman" w:eastAsia="Calibri" w:hAnsi="Times New Roman" w:cs="Times New Roman"/>
                <w:sz w:val="24"/>
                <w:szCs w:val="24"/>
              </w:rPr>
            </w:pPr>
            <w:r w:rsidRPr="00FC0544">
              <w:rPr>
                <w:rFonts w:ascii="Times New Roman" w:eastAsia="Calibri" w:hAnsi="Times New Roman" w:cs="Times New Roman"/>
                <w:sz w:val="24"/>
                <w:szCs w:val="24"/>
              </w:rPr>
              <w:t>Структура проекта.</w:t>
            </w:r>
          </w:p>
        </w:tc>
        <w:tc>
          <w:tcPr>
            <w:tcW w:w="405"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02"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sz w:val="24"/>
                <w:szCs w:val="24"/>
              </w:rPr>
            </w:pPr>
          </w:p>
        </w:tc>
      </w:tr>
      <w:tr w:rsidR="00FC0544" w:rsidRPr="00FC0544" w:rsidTr="001C6D52">
        <w:trPr>
          <w:trHeight w:val="33"/>
        </w:trPr>
        <w:tc>
          <w:tcPr>
            <w:tcW w:w="302" w:type="pct"/>
            <w:tcBorders>
              <w:top w:val="single" w:sz="4" w:space="0" w:color="auto"/>
              <w:left w:val="single" w:sz="4" w:space="0" w:color="auto"/>
              <w:bottom w:val="single" w:sz="4" w:space="0" w:color="auto"/>
              <w:right w:val="single" w:sz="4" w:space="0" w:color="auto"/>
            </w:tcBorders>
            <w:hideMark/>
          </w:tcPr>
          <w:p w:rsidR="00FC0544" w:rsidRPr="00FC0544" w:rsidRDefault="00FC0544" w:rsidP="00FC0544">
            <w:pPr>
              <w:spacing w:after="0" w:line="240" w:lineRule="auto"/>
              <w:rPr>
                <w:rFonts w:ascii="Times New Roman" w:eastAsia="Calibri" w:hAnsi="Times New Roman" w:cs="Times New Roman"/>
                <w:sz w:val="24"/>
                <w:szCs w:val="24"/>
              </w:rPr>
            </w:pPr>
            <w:r w:rsidRPr="00FC0544">
              <w:rPr>
                <w:rFonts w:ascii="Times New Roman" w:eastAsia="Calibri" w:hAnsi="Times New Roman" w:cs="Times New Roman"/>
                <w:sz w:val="24"/>
                <w:szCs w:val="24"/>
              </w:rPr>
              <w:t>12</w:t>
            </w:r>
          </w:p>
        </w:tc>
        <w:tc>
          <w:tcPr>
            <w:tcW w:w="3891" w:type="pct"/>
            <w:tcBorders>
              <w:top w:val="single" w:sz="4" w:space="0" w:color="auto"/>
              <w:left w:val="single" w:sz="4" w:space="0" w:color="auto"/>
              <w:bottom w:val="single" w:sz="4" w:space="0" w:color="auto"/>
              <w:right w:val="single" w:sz="4" w:space="0" w:color="auto"/>
            </w:tcBorders>
            <w:hideMark/>
          </w:tcPr>
          <w:p w:rsidR="00FC0544" w:rsidRPr="00FC0544" w:rsidRDefault="00FC0544" w:rsidP="00FC0544">
            <w:pPr>
              <w:spacing w:after="0" w:line="240" w:lineRule="auto"/>
              <w:rPr>
                <w:rFonts w:ascii="Times New Roman" w:eastAsia="Calibri" w:hAnsi="Times New Roman" w:cs="Times New Roman"/>
                <w:sz w:val="24"/>
                <w:szCs w:val="24"/>
              </w:rPr>
            </w:pPr>
            <w:bookmarkStart w:id="170" w:name="OLE_LINK9"/>
            <w:bookmarkStart w:id="171" w:name="OLE_LINK10"/>
            <w:r w:rsidRPr="00FC0544">
              <w:rPr>
                <w:rFonts w:ascii="Times New Roman" w:eastAsia="Calibri" w:hAnsi="Times New Roman" w:cs="Times New Roman"/>
                <w:sz w:val="24"/>
                <w:szCs w:val="24"/>
              </w:rPr>
              <w:t>Методы исследования</w:t>
            </w:r>
            <w:bookmarkEnd w:id="170"/>
            <w:bookmarkEnd w:id="171"/>
            <w:r w:rsidRPr="00FC0544">
              <w:rPr>
                <w:rFonts w:ascii="Times New Roman" w:eastAsia="Calibri" w:hAnsi="Times New Roman" w:cs="Times New Roman"/>
                <w:sz w:val="24"/>
                <w:szCs w:val="24"/>
              </w:rPr>
              <w:t>.</w:t>
            </w:r>
          </w:p>
        </w:tc>
        <w:tc>
          <w:tcPr>
            <w:tcW w:w="405"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02"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sz w:val="24"/>
                <w:szCs w:val="24"/>
              </w:rPr>
            </w:pPr>
          </w:p>
        </w:tc>
      </w:tr>
      <w:tr w:rsidR="00FC0544" w:rsidRPr="00FC0544" w:rsidTr="001C6D52">
        <w:trPr>
          <w:trHeight w:val="33"/>
        </w:trPr>
        <w:tc>
          <w:tcPr>
            <w:tcW w:w="302" w:type="pct"/>
            <w:tcBorders>
              <w:top w:val="single" w:sz="4" w:space="0" w:color="auto"/>
              <w:left w:val="single" w:sz="4" w:space="0" w:color="auto"/>
              <w:bottom w:val="single" w:sz="4" w:space="0" w:color="auto"/>
              <w:right w:val="single" w:sz="4" w:space="0" w:color="auto"/>
            </w:tcBorders>
            <w:hideMark/>
          </w:tcPr>
          <w:p w:rsidR="00FC0544" w:rsidRPr="00FC0544" w:rsidRDefault="00FC0544" w:rsidP="00FC0544">
            <w:pPr>
              <w:spacing w:after="0" w:line="240" w:lineRule="auto"/>
              <w:rPr>
                <w:rFonts w:ascii="Times New Roman" w:eastAsia="Calibri" w:hAnsi="Times New Roman" w:cs="Times New Roman"/>
                <w:sz w:val="24"/>
                <w:szCs w:val="24"/>
              </w:rPr>
            </w:pPr>
            <w:r w:rsidRPr="00FC0544">
              <w:rPr>
                <w:rFonts w:ascii="Times New Roman" w:eastAsia="Calibri" w:hAnsi="Times New Roman" w:cs="Times New Roman"/>
                <w:sz w:val="24"/>
                <w:szCs w:val="24"/>
              </w:rPr>
              <w:t>13</w:t>
            </w:r>
          </w:p>
        </w:tc>
        <w:tc>
          <w:tcPr>
            <w:tcW w:w="3891" w:type="pct"/>
            <w:tcBorders>
              <w:top w:val="single" w:sz="4" w:space="0" w:color="auto"/>
              <w:left w:val="single" w:sz="4" w:space="0" w:color="auto"/>
              <w:bottom w:val="single" w:sz="4" w:space="0" w:color="auto"/>
              <w:right w:val="single" w:sz="4" w:space="0" w:color="auto"/>
            </w:tcBorders>
            <w:hideMark/>
          </w:tcPr>
          <w:p w:rsidR="00FC0544" w:rsidRPr="00FC0544" w:rsidRDefault="00FC0544" w:rsidP="00FC0544">
            <w:pPr>
              <w:spacing w:after="0" w:line="240" w:lineRule="auto"/>
              <w:rPr>
                <w:rFonts w:ascii="Times New Roman" w:eastAsia="Calibri" w:hAnsi="Times New Roman" w:cs="Times New Roman"/>
                <w:sz w:val="24"/>
                <w:szCs w:val="24"/>
              </w:rPr>
            </w:pPr>
            <w:r w:rsidRPr="00FC0544">
              <w:rPr>
                <w:rFonts w:ascii="Times New Roman" w:eastAsia="Calibri" w:hAnsi="Times New Roman" w:cs="Times New Roman"/>
                <w:sz w:val="24"/>
                <w:szCs w:val="24"/>
              </w:rPr>
              <w:t>Методы эмпирического исследования</w:t>
            </w:r>
          </w:p>
        </w:tc>
        <w:tc>
          <w:tcPr>
            <w:tcW w:w="405"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02"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sz w:val="24"/>
                <w:szCs w:val="24"/>
              </w:rPr>
            </w:pPr>
          </w:p>
        </w:tc>
      </w:tr>
      <w:tr w:rsidR="00FC0544" w:rsidRPr="00FC0544" w:rsidTr="001C6D52">
        <w:trPr>
          <w:trHeight w:val="33"/>
        </w:trPr>
        <w:tc>
          <w:tcPr>
            <w:tcW w:w="302" w:type="pct"/>
            <w:tcBorders>
              <w:top w:val="single" w:sz="4" w:space="0" w:color="auto"/>
              <w:left w:val="single" w:sz="4" w:space="0" w:color="auto"/>
              <w:bottom w:val="single" w:sz="4" w:space="0" w:color="auto"/>
              <w:right w:val="single" w:sz="4" w:space="0" w:color="auto"/>
            </w:tcBorders>
            <w:hideMark/>
          </w:tcPr>
          <w:p w:rsidR="00FC0544" w:rsidRPr="00FC0544" w:rsidRDefault="00FC0544" w:rsidP="00FC0544">
            <w:pPr>
              <w:spacing w:after="0" w:line="240" w:lineRule="auto"/>
              <w:rPr>
                <w:rFonts w:ascii="Times New Roman" w:eastAsia="Calibri" w:hAnsi="Times New Roman" w:cs="Times New Roman"/>
                <w:sz w:val="24"/>
                <w:szCs w:val="24"/>
              </w:rPr>
            </w:pPr>
            <w:r w:rsidRPr="00FC0544">
              <w:rPr>
                <w:rFonts w:ascii="Times New Roman" w:eastAsia="Calibri" w:hAnsi="Times New Roman" w:cs="Times New Roman"/>
                <w:sz w:val="24"/>
                <w:szCs w:val="24"/>
              </w:rPr>
              <w:t>14</w:t>
            </w:r>
          </w:p>
        </w:tc>
        <w:tc>
          <w:tcPr>
            <w:tcW w:w="3891" w:type="pct"/>
            <w:tcBorders>
              <w:top w:val="single" w:sz="4" w:space="0" w:color="auto"/>
              <w:left w:val="single" w:sz="4" w:space="0" w:color="auto"/>
              <w:bottom w:val="single" w:sz="4" w:space="0" w:color="auto"/>
              <w:right w:val="single" w:sz="4" w:space="0" w:color="auto"/>
            </w:tcBorders>
            <w:hideMark/>
          </w:tcPr>
          <w:p w:rsidR="00FC0544" w:rsidRPr="00FC0544" w:rsidRDefault="00FC0544" w:rsidP="00FC0544">
            <w:pPr>
              <w:spacing w:after="0" w:line="240" w:lineRule="auto"/>
              <w:rPr>
                <w:rFonts w:ascii="Times New Roman" w:eastAsia="Calibri" w:hAnsi="Times New Roman" w:cs="Times New Roman"/>
                <w:sz w:val="24"/>
                <w:szCs w:val="24"/>
              </w:rPr>
            </w:pPr>
            <w:bookmarkStart w:id="172" w:name="OLE_LINK11"/>
            <w:bookmarkStart w:id="173" w:name="OLE_LINK12"/>
            <w:r w:rsidRPr="00FC0544">
              <w:rPr>
                <w:rFonts w:ascii="Times New Roman" w:eastAsia="Calibri" w:hAnsi="Times New Roman" w:cs="Times New Roman"/>
                <w:sz w:val="24"/>
                <w:szCs w:val="24"/>
              </w:rPr>
              <w:t>Статистические методы</w:t>
            </w:r>
            <w:bookmarkEnd w:id="172"/>
            <w:bookmarkEnd w:id="173"/>
            <w:r w:rsidRPr="00FC0544">
              <w:rPr>
                <w:rFonts w:ascii="Times New Roman" w:eastAsia="Calibri" w:hAnsi="Times New Roman" w:cs="Times New Roman"/>
                <w:sz w:val="24"/>
                <w:szCs w:val="24"/>
              </w:rPr>
              <w:t>.</w:t>
            </w:r>
          </w:p>
        </w:tc>
        <w:tc>
          <w:tcPr>
            <w:tcW w:w="405"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02"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sz w:val="24"/>
                <w:szCs w:val="24"/>
              </w:rPr>
            </w:pPr>
          </w:p>
        </w:tc>
      </w:tr>
      <w:tr w:rsidR="00FC0544" w:rsidRPr="00FC0544" w:rsidTr="001C6D52">
        <w:trPr>
          <w:trHeight w:val="33"/>
        </w:trPr>
        <w:tc>
          <w:tcPr>
            <w:tcW w:w="302" w:type="pct"/>
            <w:tcBorders>
              <w:top w:val="single" w:sz="4" w:space="0" w:color="auto"/>
              <w:left w:val="single" w:sz="4" w:space="0" w:color="auto"/>
              <w:bottom w:val="single" w:sz="4" w:space="0" w:color="auto"/>
              <w:right w:val="single" w:sz="4" w:space="0" w:color="auto"/>
            </w:tcBorders>
            <w:hideMark/>
          </w:tcPr>
          <w:p w:rsidR="00FC0544" w:rsidRPr="00FC0544" w:rsidRDefault="00FC0544" w:rsidP="00FC0544">
            <w:pPr>
              <w:spacing w:after="0" w:line="240" w:lineRule="auto"/>
              <w:rPr>
                <w:rFonts w:ascii="Times New Roman" w:eastAsia="Calibri" w:hAnsi="Times New Roman" w:cs="Times New Roman"/>
                <w:sz w:val="24"/>
                <w:szCs w:val="24"/>
              </w:rPr>
            </w:pPr>
            <w:r w:rsidRPr="00FC0544">
              <w:rPr>
                <w:rFonts w:ascii="Times New Roman" w:eastAsia="Calibri" w:hAnsi="Times New Roman" w:cs="Times New Roman"/>
                <w:sz w:val="24"/>
                <w:szCs w:val="24"/>
              </w:rPr>
              <w:t>15</w:t>
            </w:r>
          </w:p>
        </w:tc>
        <w:tc>
          <w:tcPr>
            <w:tcW w:w="3891" w:type="pct"/>
            <w:tcBorders>
              <w:top w:val="single" w:sz="4" w:space="0" w:color="auto"/>
              <w:left w:val="single" w:sz="4" w:space="0" w:color="auto"/>
              <w:bottom w:val="single" w:sz="4" w:space="0" w:color="auto"/>
              <w:right w:val="single" w:sz="4" w:space="0" w:color="auto"/>
            </w:tcBorders>
            <w:hideMark/>
          </w:tcPr>
          <w:p w:rsidR="00FC0544" w:rsidRPr="00FC0544" w:rsidRDefault="00FC0544" w:rsidP="00FC0544">
            <w:pPr>
              <w:spacing w:after="0" w:line="240" w:lineRule="auto"/>
              <w:rPr>
                <w:rFonts w:ascii="Times New Roman" w:eastAsia="Calibri" w:hAnsi="Times New Roman" w:cs="Times New Roman"/>
                <w:sz w:val="24"/>
                <w:szCs w:val="24"/>
              </w:rPr>
            </w:pPr>
            <w:r w:rsidRPr="00FC0544">
              <w:rPr>
                <w:rFonts w:ascii="Times New Roman" w:eastAsia="Calibri" w:hAnsi="Times New Roman" w:cs="Times New Roman"/>
                <w:sz w:val="24"/>
                <w:szCs w:val="24"/>
              </w:rPr>
              <w:t>Наблюдение и эксперимент.</w:t>
            </w:r>
          </w:p>
        </w:tc>
        <w:tc>
          <w:tcPr>
            <w:tcW w:w="405"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02"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sz w:val="24"/>
                <w:szCs w:val="24"/>
              </w:rPr>
            </w:pPr>
          </w:p>
        </w:tc>
      </w:tr>
      <w:tr w:rsidR="00FC0544" w:rsidRPr="00FC0544" w:rsidTr="001C6D52">
        <w:trPr>
          <w:trHeight w:val="33"/>
        </w:trPr>
        <w:tc>
          <w:tcPr>
            <w:tcW w:w="302" w:type="pct"/>
            <w:tcBorders>
              <w:top w:val="single" w:sz="4" w:space="0" w:color="auto"/>
              <w:left w:val="single" w:sz="4" w:space="0" w:color="auto"/>
              <w:bottom w:val="single" w:sz="4" w:space="0" w:color="auto"/>
              <w:right w:val="single" w:sz="4" w:space="0" w:color="auto"/>
            </w:tcBorders>
            <w:hideMark/>
          </w:tcPr>
          <w:p w:rsidR="00FC0544" w:rsidRPr="00FC0544" w:rsidRDefault="00FC0544" w:rsidP="00FC0544">
            <w:pPr>
              <w:spacing w:after="0" w:line="240" w:lineRule="auto"/>
              <w:rPr>
                <w:rFonts w:ascii="Times New Roman" w:eastAsia="Calibri" w:hAnsi="Times New Roman" w:cs="Times New Roman"/>
                <w:sz w:val="24"/>
                <w:szCs w:val="24"/>
              </w:rPr>
            </w:pPr>
            <w:r w:rsidRPr="00FC0544">
              <w:rPr>
                <w:rFonts w:ascii="Times New Roman" w:eastAsia="Calibri" w:hAnsi="Times New Roman" w:cs="Times New Roman"/>
                <w:sz w:val="24"/>
                <w:szCs w:val="24"/>
              </w:rPr>
              <w:t>16</w:t>
            </w:r>
          </w:p>
        </w:tc>
        <w:tc>
          <w:tcPr>
            <w:tcW w:w="3891" w:type="pct"/>
            <w:tcBorders>
              <w:top w:val="single" w:sz="4" w:space="0" w:color="auto"/>
              <w:left w:val="single" w:sz="4" w:space="0" w:color="auto"/>
              <w:bottom w:val="single" w:sz="4" w:space="0" w:color="auto"/>
              <w:right w:val="single" w:sz="4" w:space="0" w:color="auto"/>
            </w:tcBorders>
            <w:hideMark/>
          </w:tcPr>
          <w:p w:rsidR="00FC0544" w:rsidRPr="00FC0544" w:rsidRDefault="00FC0544" w:rsidP="00FC0544">
            <w:pPr>
              <w:spacing w:after="0" w:line="240" w:lineRule="auto"/>
              <w:rPr>
                <w:rFonts w:ascii="Times New Roman" w:eastAsia="Calibri" w:hAnsi="Times New Roman" w:cs="Times New Roman"/>
                <w:sz w:val="24"/>
                <w:szCs w:val="24"/>
              </w:rPr>
            </w:pPr>
            <w:r w:rsidRPr="00FC0544">
              <w:rPr>
                <w:rFonts w:ascii="Times New Roman" w:eastAsia="Calibri" w:hAnsi="Times New Roman" w:cs="Times New Roman"/>
                <w:sz w:val="24"/>
                <w:szCs w:val="24"/>
              </w:rPr>
              <w:t>Методы теоретического исследования</w:t>
            </w:r>
          </w:p>
        </w:tc>
        <w:tc>
          <w:tcPr>
            <w:tcW w:w="405"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02"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sz w:val="24"/>
                <w:szCs w:val="24"/>
              </w:rPr>
            </w:pPr>
          </w:p>
        </w:tc>
      </w:tr>
      <w:bookmarkEnd w:id="160"/>
      <w:tr w:rsidR="00FC0544" w:rsidRPr="00FC0544" w:rsidTr="001C6D52">
        <w:trPr>
          <w:trHeight w:val="33"/>
        </w:trPr>
        <w:tc>
          <w:tcPr>
            <w:tcW w:w="302" w:type="pct"/>
            <w:tcBorders>
              <w:top w:val="single" w:sz="4" w:space="0" w:color="auto"/>
              <w:left w:val="single" w:sz="4" w:space="0" w:color="auto"/>
              <w:bottom w:val="single" w:sz="4" w:space="0" w:color="auto"/>
              <w:right w:val="single" w:sz="4" w:space="0" w:color="auto"/>
            </w:tcBorders>
            <w:hideMark/>
          </w:tcPr>
          <w:p w:rsidR="00FC0544" w:rsidRPr="00FC0544" w:rsidRDefault="00FC0544" w:rsidP="00FC0544">
            <w:pPr>
              <w:spacing w:after="0" w:line="240" w:lineRule="auto"/>
              <w:rPr>
                <w:rFonts w:ascii="Times New Roman" w:eastAsia="Calibri" w:hAnsi="Times New Roman" w:cs="Times New Roman"/>
                <w:sz w:val="24"/>
                <w:szCs w:val="24"/>
              </w:rPr>
            </w:pPr>
            <w:r w:rsidRPr="00FC0544">
              <w:rPr>
                <w:rFonts w:ascii="Times New Roman" w:eastAsia="Calibri" w:hAnsi="Times New Roman" w:cs="Times New Roman"/>
                <w:sz w:val="24"/>
                <w:szCs w:val="24"/>
              </w:rPr>
              <w:t>17</w:t>
            </w:r>
          </w:p>
        </w:tc>
        <w:tc>
          <w:tcPr>
            <w:tcW w:w="3891" w:type="pct"/>
            <w:tcBorders>
              <w:top w:val="single" w:sz="4" w:space="0" w:color="auto"/>
              <w:left w:val="single" w:sz="4" w:space="0" w:color="auto"/>
              <w:bottom w:val="single" w:sz="4" w:space="0" w:color="auto"/>
              <w:right w:val="single" w:sz="4" w:space="0" w:color="auto"/>
            </w:tcBorders>
            <w:hideMark/>
          </w:tcPr>
          <w:p w:rsidR="00FC0544" w:rsidRPr="00FC0544" w:rsidRDefault="00FC0544" w:rsidP="00FC0544">
            <w:pPr>
              <w:spacing w:after="0" w:line="240" w:lineRule="auto"/>
              <w:rPr>
                <w:rFonts w:ascii="Times New Roman" w:eastAsia="Calibri" w:hAnsi="Times New Roman" w:cs="Times New Roman"/>
                <w:sz w:val="24"/>
                <w:szCs w:val="24"/>
              </w:rPr>
            </w:pPr>
            <w:bookmarkStart w:id="174" w:name="OLE_LINK13"/>
            <w:r w:rsidRPr="00FC0544">
              <w:rPr>
                <w:rFonts w:ascii="Times New Roman" w:eastAsia="Calibri" w:hAnsi="Times New Roman" w:cs="Times New Roman"/>
                <w:sz w:val="24"/>
                <w:szCs w:val="24"/>
              </w:rPr>
              <w:t xml:space="preserve">Виды </w:t>
            </w:r>
            <w:bookmarkEnd w:id="174"/>
            <w:r w:rsidRPr="00FC0544">
              <w:rPr>
                <w:rFonts w:ascii="Times New Roman" w:eastAsia="Calibri" w:hAnsi="Times New Roman" w:cs="Times New Roman"/>
                <w:sz w:val="24"/>
                <w:szCs w:val="24"/>
              </w:rPr>
              <w:t xml:space="preserve"> работы с  информацией.</w:t>
            </w:r>
          </w:p>
        </w:tc>
        <w:tc>
          <w:tcPr>
            <w:tcW w:w="405"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jc w:val="center"/>
              <w:rPr>
                <w:rFonts w:ascii="Times New Roman" w:eastAsia="Times New Roman" w:hAnsi="Times New Roman" w:cs="Times New Roman"/>
                <w:sz w:val="24"/>
                <w:szCs w:val="24"/>
                <w:lang w:eastAsia="ru-RU"/>
              </w:rPr>
            </w:pPr>
          </w:p>
        </w:tc>
        <w:tc>
          <w:tcPr>
            <w:tcW w:w="402"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sz w:val="24"/>
                <w:szCs w:val="24"/>
              </w:rPr>
            </w:pPr>
          </w:p>
        </w:tc>
      </w:tr>
      <w:tr w:rsidR="00FC0544" w:rsidRPr="00FC0544" w:rsidTr="001C6D52">
        <w:trPr>
          <w:trHeight w:val="334"/>
        </w:trPr>
        <w:tc>
          <w:tcPr>
            <w:tcW w:w="302" w:type="pct"/>
            <w:tcBorders>
              <w:top w:val="single" w:sz="4" w:space="0" w:color="auto"/>
              <w:left w:val="single" w:sz="4" w:space="0" w:color="auto"/>
              <w:bottom w:val="single" w:sz="4" w:space="0" w:color="auto"/>
              <w:right w:val="single" w:sz="4" w:space="0" w:color="auto"/>
            </w:tcBorders>
            <w:hideMark/>
          </w:tcPr>
          <w:p w:rsidR="00FC0544" w:rsidRPr="00FC0544" w:rsidRDefault="00FC0544" w:rsidP="00FC0544">
            <w:pPr>
              <w:spacing w:after="0" w:line="240" w:lineRule="auto"/>
              <w:rPr>
                <w:rFonts w:ascii="Times New Roman" w:eastAsia="Calibri" w:hAnsi="Times New Roman" w:cs="Times New Roman"/>
                <w:sz w:val="24"/>
                <w:szCs w:val="24"/>
              </w:rPr>
            </w:pPr>
            <w:r w:rsidRPr="00FC0544">
              <w:rPr>
                <w:rFonts w:ascii="Times New Roman" w:eastAsia="Calibri" w:hAnsi="Times New Roman" w:cs="Times New Roman"/>
                <w:sz w:val="24"/>
                <w:szCs w:val="24"/>
              </w:rPr>
              <w:t>18</w:t>
            </w:r>
          </w:p>
        </w:tc>
        <w:tc>
          <w:tcPr>
            <w:tcW w:w="3891" w:type="pct"/>
            <w:tcBorders>
              <w:top w:val="single" w:sz="4" w:space="0" w:color="auto"/>
              <w:left w:val="single" w:sz="4" w:space="0" w:color="auto"/>
              <w:bottom w:val="single" w:sz="4" w:space="0" w:color="auto"/>
              <w:right w:val="single" w:sz="4" w:space="0" w:color="auto"/>
            </w:tcBorders>
            <w:hideMark/>
          </w:tcPr>
          <w:p w:rsidR="00FC0544" w:rsidRPr="00FC0544" w:rsidRDefault="00FC0544" w:rsidP="00FC0544">
            <w:pPr>
              <w:spacing w:after="0" w:line="240" w:lineRule="auto"/>
              <w:rPr>
                <w:rFonts w:ascii="Times New Roman" w:eastAsia="Calibri" w:hAnsi="Times New Roman" w:cs="Times New Roman"/>
                <w:sz w:val="24"/>
                <w:szCs w:val="24"/>
              </w:rPr>
            </w:pPr>
            <w:r w:rsidRPr="00FC0544">
              <w:rPr>
                <w:rFonts w:ascii="Times New Roman" w:eastAsia="Calibri" w:hAnsi="Times New Roman" w:cs="Times New Roman"/>
                <w:sz w:val="24"/>
                <w:szCs w:val="24"/>
              </w:rPr>
              <w:t>Логические методы исследования.</w:t>
            </w:r>
          </w:p>
        </w:tc>
        <w:tc>
          <w:tcPr>
            <w:tcW w:w="405"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jc w:val="center"/>
              <w:rPr>
                <w:rFonts w:ascii="Times New Roman" w:eastAsia="Times New Roman" w:hAnsi="Times New Roman" w:cs="Times New Roman"/>
                <w:sz w:val="24"/>
                <w:szCs w:val="24"/>
                <w:lang w:eastAsia="ru-RU"/>
              </w:rPr>
            </w:pPr>
          </w:p>
        </w:tc>
        <w:tc>
          <w:tcPr>
            <w:tcW w:w="402"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sz w:val="24"/>
                <w:szCs w:val="24"/>
              </w:rPr>
            </w:pPr>
          </w:p>
        </w:tc>
      </w:tr>
      <w:tr w:rsidR="00FC0544" w:rsidRPr="00FC0544" w:rsidTr="001C6D52">
        <w:trPr>
          <w:trHeight w:val="33"/>
        </w:trPr>
        <w:tc>
          <w:tcPr>
            <w:tcW w:w="302" w:type="pct"/>
            <w:tcBorders>
              <w:top w:val="single" w:sz="4" w:space="0" w:color="auto"/>
              <w:left w:val="single" w:sz="4" w:space="0" w:color="auto"/>
              <w:bottom w:val="single" w:sz="4" w:space="0" w:color="auto"/>
              <w:right w:val="single" w:sz="4" w:space="0" w:color="auto"/>
            </w:tcBorders>
            <w:hideMark/>
          </w:tcPr>
          <w:p w:rsidR="00FC0544" w:rsidRPr="00FC0544" w:rsidRDefault="00FC0544" w:rsidP="00FC0544">
            <w:pPr>
              <w:spacing w:after="0" w:line="240" w:lineRule="auto"/>
              <w:rPr>
                <w:rFonts w:ascii="Times New Roman" w:eastAsia="Calibri" w:hAnsi="Times New Roman" w:cs="Times New Roman"/>
                <w:sz w:val="24"/>
                <w:szCs w:val="24"/>
              </w:rPr>
            </w:pPr>
            <w:r w:rsidRPr="00FC0544">
              <w:rPr>
                <w:rFonts w:ascii="Times New Roman" w:eastAsia="Calibri" w:hAnsi="Times New Roman" w:cs="Times New Roman"/>
                <w:sz w:val="24"/>
                <w:szCs w:val="24"/>
              </w:rPr>
              <w:t>19</w:t>
            </w:r>
          </w:p>
        </w:tc>
        <w:tc>
          <w:tcPr>
            <w:tcW w:w="3891" w:type="pct"/>
            <w:tcBorders>
              <w:top w:val="single" w:sz="4" w:space="0" w:color="auto"/>
              <w:left w:val="single" w:sz="4" w:space="0" w:color="auto"/>
              <w:bottom w:val="single" w:sz="4" w:space="0" w:color="auto"/>
              <w:right w:val="single" w:sz="4" w:space="0" w:color="auto"/>
            </w:tcBorders>
            <w:hideMark/>
          </w:tcPr>
          <w:p w:rsidR="00FC0544" w:rsidRPr="00FC0544" w:rsidRDefault="00FC0544" w:rsidP="00FC0544">
            <w:pPr>
              <w:spacing w:after="0" w:line="240" w:lineRule="auto"/>
              <w:rPr>
                <w:rFonts w:ascii="Times New Roman" w:eastAsia="Calibri" w:hAnsi="Times New Roman" w:cs="Times New Roman"/>
                <w:sz w:val="24"/>
                <w:szCs w:val="24"/>
              </w:rPr>
            </w:pPr>
            <w:r w:rsidRPr="00FC0544">
              <w:rPr>
                <w:rFonts w:ascii="Times New Roman" w:eastAsia="Calibri" w:hAnsi="Times New Roman" w:cs="Times New Roman"/>
                <w:sz w:val="24"/>
                <w:szCs w:val="24"/>
              </w:rPr>
              <w:t xml:space="preserve">Логика действий при планировании работы. </w:t>
            </w:r>
          </w:p>
        </w:tc>
        <w:tc>
          <w:tcPr>
            <w:tcW w:w="405"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jc w:val="center"/>
              <w:rPr>
                <w:rFonts w:ascii="Times New Roman" w:eastAsia="Times New Roman" w:hAnsi="Times New Roman" w:cs="Times New Roman"/>
                <w:sz w:val="24"/>
                <w:szCs w:val="24"/>
                <w:lang w:eastAsia="ru-RU"/>
              </w:rPr>
            </w:pPr>
          </w:p>
        </w:tc>
        <w:tc>
          <w:tcPr>
            <w:tcW w:w="402"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sz w:val="24"/>
                <w:szCs w:val="24"/>
              </w:rPr>
            </w:pPr>
          </w:p>
        </w:tc>
      </w:tr>
      <w:tr w:rsidR="00FC0544" w:rsidRPr="00FC0544" w:rsidTr="001C6D52">
        <w:trPr>
          <w:trHeight w:val="33"/>
        </w:trPr>
        <w:tc>
          <w:tcPr>
            <w:tcW w:w="302" w:type="pct"/>
            <w:tcBorders>
              <w:top w:val="single" w:sz="4" w:space="0" w:color="auto"/>
              <w:left w:val="single" w:sz="4" w:space="0" w:color="auto"/>
              <w:bottom w:val="single" w:sz="4" w:space="0" w:color="auto"/>
              <w:right w:val="single" w:sz="4" w:space="0" w:color="auto"/>
            </w:tcBorders>
            <w:hideMark/>
          </w:tcPr>
          <w:p w:rsidR="00FC0544" w:rsidRPr="00FC0544" w:rsidRDefault="00FC0544" w:rsidP="00FC0544">
            <w:pPr>
              <w:spacing w:after="0" w:line="240" w:lineRule="auto"/>
              <w:rPr>
                <w:rFonts w:ascii="Times New Roman" w:eastAsia="Calibri" w:hAnsi="Times New Roman" w:cs="Times New Roman"/>
                <w:sz w:val="24"/>
                <w:szCs w:val="24"/>
              </w:rPr>
            </w:pPr>
            <w:r w:rsidRPr="00FC0544">
              <w:rPr>
                <w:rFonts w:ascii="Times New Roman" w:eastAsia="Calibri" w:hAnsi="Times New Roman" w:cs="Times New Roman"/>
                <w:sz w:val="24"/>
                <w:szCs w:val="24"/>
              </w:rPr>
              <w:t>20</w:t>
            </w:r>
          </w:p>
        </w:tc>
        <w:tc>
          <w:tcPr>
            <w:tcW w:w="3891" w:type="pct"/>
            <w:tcBorders>
              <w:top w:val="single" w:sz="4" w:space="0" w:color="auto"/>
              <w:left w:val="single" w:sz="4" w:space="0" w:color="auto"/>
              <w:bottom w:val="single" w:sz="4" w:space="0" w:color="auto"/>
              <w:right w:val="single" w:sz="4" w:space="0" w:color="auto"/>
            </w:tcBorders>
            <w:hideMark/>
          </w:tcPr>
          <w:p w:rsidR="00FC0544" w:rsidRPr="00FC0544" w:rsidRDefault="00FC0544" w:rsidP="00FC0544">
            <w:pPr>
              <w:spacing w:after="0" w:line="240" w:lineRule="auto"/>
              <w:rPr>
                <w:rFonts w:ascii="Times New Roman" w:eastAsia="Calibri" w:hAnsi="Times New Roman" w:cs="Times New Roman"/>
                <w:sz w:val="24"/>
                <w:szCs w:val="24"/>
              </w:rPr>
            </w:pPr>
            <w:r w:rsidRPr="00FC0544">
              <w:rPr>
                <w:rFonts w:ascii="Times New Roman" w:eastAsia="Calibri" w:hAnsi="Times New Roman" w:cs="Times New Roman"/>
                <w:sz w:val="24"/>
                <w:szCs w:val="24"/>
              </w:rPr>
              <w:t>Календарный график проекта</w:t>
            </w:r>
          </w:p>
        </w:tc>
        <w:tc>
          <w:tcPr>
            <w:tcW w:w="405"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jc w:val="center"/>
              <w:rPr>
                <w:rFonts w:ascii="Times New Roman" w:eastAsia="Times New Roman" w:hAnsi="Times New Roman" w:cs="Times New Roman"/>
                <w:sz w:val="24"/>
                <w:szCs w:val="24"/>
                <w:lang w:eastAsia="ru-RU"/>
              </w:rPr>
            </w:pPr>
          </w:p>
        </w:tc>
        <w:tc>
          <w:tcPr>
            <w:tcW w:w="402"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sz w:val="24"/>
                <w:szCs w:val="24"/>
              </w:rPr>
            </w:pPr>
          </w:p>
        </w:tc>
      </w:tr>
      <w:tr w:rsidR="00FC0544" w:rsidRPr="00FC0544" w:rsidTr="001C6D52">
        <w:trPr>
          <w:trHeight w:val="33"/>
        </w:trPr>
        <w:tc>
          <w:tcPr>
            <w:tcW w:w="302" w:type="pct"/>
            <w:tcBorders>
              <w:top w:val="single" w:sz="4" w:space="0" w:color="auto"/>
              <w:left w:val="single" w:sz="4" w:space="0" w:color="auto"/>
              <w:bottom w:val="single" w:sz="4" w:space="0" w:color="auto"/>
              <w:right w:val="single" w:sz="4" w:space="0" w:color="auto"/>
            </w:tcBorders>
            <w:hideMark/>
          </w:tcPr>
          <w:p w:rsidR="00FC0544" w:rsidRPr="00FC0544" w:rsidRDefault="00FC0544" w:rsidP="00FC0544">
            <w:pPr>
              <w:spacing w:after="0" w:line="240" w:lineRule="auto"/>
              <w:rPr>
                <w:rFonts w:ascii="Times New Roman" w:eastAsia="Calibri" w:hAnsi="Times New Roman" w:cs="Times New Roman"/>
                <w:sz w:val="24"/>
                <w:szCs w:val="24"/>
              </w:rPr>
            </w:pPr>
            <w:r w:rsidRPr="00FC0544">
              <w:rPr>
                <w:rFonts w:ascii="Times New Roman" w:eastAsia="Calibri" w:hAnsi="Times New Roman" w:cs="Times New Roman"/>
                <w:sz w:val="24"/>
                <w:szCs w:val="24"/>
              </w:rPr>
              <w:t>21</w:t>
            </w:r>
          </w:p>
        </w:tc>
        <w:tc>
          <w:tcPr>
            <w:tcW w:w="3891" w:type="pct"/>
            <w:tcBorders>
              <w:top w:val="single" w:sz="4" w:space="0" w:color="auto"/>
              <w:left w:val="single" w:sz="4" w:space="0" w:color="auto"/>
              <w:bottom w:val="single" w:sz="4" w:space="0" w:color="auto"/>
              <w:right w:val="single" w:sz="4" w:space="0" w:color="auto"/>
            </w:tcBorders>
            <w:hideMark/>
          </w:tcPr>
          <w:p w:rsidR="00FC0544" w:rsidRPr="00FC0544" w:rsidRDefault="00FC0544" w:rsidP="00FC0544">
            <w:pPr>
              <w:spacing w:after="0" w:line="240" w:lineRule="auto"/>
              <w:rPr>
                <w:rFonts w:ascii="Times New Roman" w:eastAsia="Calibri" w:hAnsi="Times New Roman" w:cs="Times New Roman"/>
                <w:sz w:val="24"/>
                <w:szCs w:val="24"/>
              </w:rPr>
            </w:pPr>
            <w:r w:rsidRPr="00FC0544">
              <w:rPr>
                <w:rFonts w:ascii="Times New Roman" w:eastAsia="Calibri" w:hAnsi="Times New Roman" w:cs="Times New Roman"/>
                <w:sz w:val="24"/>
                <w:szCs w:val="24"/>
              </w:rPr>
              <w:t>Применение информационных технологий</w:t>
            </w:r>
          </w:p>
        </w:tc>
        <w:tc>
          <w:tcPr>
            <w:tcW w:w="405"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jc w:val="center"/>
              <w:rPr>
                <w:rFonts w:ascii="Times New Roman" w:eastAsia="Times New Roman" w:hAnsi="Times New Roman" w:cs="Times New Roman"/>
                <w:sz w:val="24"/>
                <w:szCs w:val="24"/>
                <w:lang w:eastAsia="ru-RU"/>
              </w:rPr>
            </w:pPr>
          </w:p>
        </w:tc>
        <w:tc>
          <w:tcPr>
            <w:tcW w:w="402"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sz w:val="24"/>
                <w:szCs w:val="24"/>
              </w:rPr>
            </w:pPr>
          </w:p>
        </w:tc>
      </w:tr>
      <w:tr w:rsidR="00FC0544" w:rsidRPr="00FC0544" w:rsidTr="001C6D52">
        <w:trPr>
          <w:trHeight w:val="33"/>
        </w:trPr>
        <w:tc>
          <w:tcPr>
            <w:tcW w:w="302" w:type="pct"/>
            <w:tcBorders>
              <w:top w:val="single" w:sz="4" w:space="0" w:color="auto"/>
              <w:left w:val="single" w:sz="4" w:space="0" w:color="auto"/>
              <w:bottom w:val="single" w:sz="4" w:space="0" w:color="auto"/>
              <w:right w:val="single" w:sz="4" w:space="0" w:color="auto"/>
            </w:tcBorders>
            <w:hideMark/>
          </w:tcPr>
          <w:p w:rsidR="00FC0544" w:rsidRPr="00FC0544" w:rsidRDefault="00FC0544" w:rsidP="00FC0544">
            <w:pPr>
              <w:spacing w:after="0" w:line="240" w:lineRule="auto"/>
              <w:rPr>
                <w:rFonts w:ascii="Times New Roman" w:eastAsia="Calibri" w:hAnsi="Times New Roman" w:cs="Times New Roman"/>
                <w:sz w:val="24"/>
                <w:szCs w:val="24"/>
              </w:rPr>
            </w:pPr>
            <w:r w:rsidRPr="00FC0544">
              <w:rPr>
                <w:rFonts w:ascii="Times New Roman" w:eastAsia="Calibri" w:hAnsi="Times New Roman" w:cs="Times New Roman"/>
                <w:sz w:val="24"/>
                <w:szCs w:val="24"/>
              </w:rPr>
              <w:t>22</w:t>
            </w:r>
          </w:p>
        </w:tc>
        <w:tc>
          <w:tcPr>
            <w:tcW w:w="3891" w:type="pct"/>
            <w:tcBorders>
              <w:top w:val="single" w:sz="4" w:space="0" w:color="auto"/>
              <w:left w:val="single" w:sz="4" w:space="0" w:color="auto"/>
              <w:bottom w:val="single" w:sz="4" w:space="0" w:color="auto"/>
              <w:right w:val="single" w:sz="4" w:space="0" w:color="auto"/>
            </w:tcBorders>
            <w:hideMark/>
          </w:tcPr>
          <w:p w:rsidR="00FC0544" w:rsidRPr="00FC0544" w:rsidRDefault="00FC0544" w:rsidP="00FC0544">
            <w:pPr>
              <w:spacing w:after="0" w:line="240" w:lineRule="auto"/>
              <w:rPr>
                <w:rFonts w:ascii="Times New Roman" w:eastAsia="Calibri" w:hAnsi="Times New Roman" w:cs="Times New Roman"/>
                <w:sz w:val="24"/>
                <w:szCs w:val="24"/>
              </w:rPr>
            </w:pPr>
            <w:r w:rsidRPr="00FC0544">
              <w:rPr>
                <w:rFonts w:ascii="Times New Roman" w:eastAsia="Calibri" w:hAnsi="Times New Roman" w:cs="Times New Roman"/>
                <w:sz w:val="24"/>
                <w:szCs w:val="24"/>
              </w:rPr>
              <w:t>Работа в сети Интернет</w:t>
            </w:r>
          </w:p>
        </w:tc>
        <w:tc>
          <w:tcPr>
            <w:tcW w:w="405"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jc w:val="center"/>
              <w:rPr>
                <w:rFonts w:ascii="Times New Roman" w:eastAsia="Times New Roman" w:hAnsi="Times New Roman" w:cs="Times New Roman"/>
                <w:sz w:val="24"/>
                <w:szCs w:val="24"/>
                <w:lang w:eastAsia="ru-RU"/>
              </w:rPr>
            </w:pPr>
          </w:p>
        </w:tc>
        <w:tc>
          <w:tcPr>
            <w:tcW w:w="402"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sz w:val="24"/>
                <w:szCs w:val="24"/>
              </w:rPr>
            </w:pPr>
          </w:p>
        </w:tc>
      </w:tr>
      <w:tr w:rsidR="00FC0544" w:rsidRPr="00FC0544" w:rsidTr="001C6D52">
        <w:trPr>
          <w:trHeight w:val="33"/>
        </w:trPr>
        <w:tc>
          <w:tcPr>
            <w:tcW w:w="302" w:type="pct"/>
            <w:tcBorders>
              <w:top w:val="single" w:sz="4" w:space="0" w:color="auto"/>
              <w:left w:val="single" w:sz="4" w:space="0" w:color="auto"/>
              <w:bottom w:val="single" w:sz="4" w:space="0" w:color="auto"/>
              <w:right w:val="single" w:sz="4" w:space="0" w:color="auto"/>
            </w:tcBorders>
            <w:hideMark/>
          </w:tcPr>
          <w:p w:rsidR="00FC0544" w:rsidRPr="00FC0544" w:rsidRDefault="00FC0544" w:rsidP="00FC0544">
            <w:pPr>
              <w:spacing w:after="0" w:line="240" w:lineRule="auto"/>
              <w:rPr>
                <w:rFonts w:ascii="Times New Roman" w:eastAsia="Calibri" w:hAnsi="Times New Roman" w:cs="Times New Roman"/>
                <w:sz w:val="24"/>
                <w:szCs w:val="24"/>
              </w:rPr>
            </w:pPr>
            <w:r w:rsidRPr="00FC0544">
              <w:rPr>
                <w:rFonts w:ascii="Times New Roman" w:eastAsia="Calibri" w:hAnsi="Times New Roman" w:cs="Times New Roman"/>
                <w:sz w:val="24"/>
                <w:szCs w:val="24"/>
              </w:rPr>
              <w:t>23</w:t>
            </w:r>
          </w:p>
        </w:tc>
        <w:tc>
          <w:tcPr>
            <w:tcW w:w="3891" w:type="pct"/>
            <w:tcBorders>
              <w:top w:val="single" w:sz="4" w:space="0" w:color="auto"/>
              <w:left w:val="single" w:sz="4" w:space="0" w:color="auto"/>
              <w:bottom w:val="single" w:sz="4" w:space="0" w:color="auto"/>
              <w:right w:val="single" w:sz="4" w:space="0" w:color="auto"/>
            </w:tcBorders>
            <w:hideMark/>
          </w:tcPr>
          <w:p w:rsidR="00FC0544" w:rsidRPr="00FC0544" w:rsidRDefault="00FC0544" w:rsidP="00FC0544">
            <w:pPr>
              <w:spacing w:after="0" w:line="240" w:lineRule="auto"/>
              <w:rPr>
                <w:rFonts w:ascii="Times New Roman" w:eastAsia="Calibri" w:hAnsi="Times New Roman" w:cs="Times New Roman"/>
                <w:sz w:val="24"/>
                <w:szCs w:val="24"/>
              </w:rPr>
            </w:pPr>
            <w:r w:rsidRPr="00FC0544">
              <w:rPr>
                <w:rFonts w:ascii="Times New Roman" w:eastAsia="Calibri" w:hAnsi="Times New Roman" w:cs="Times New Roman"/>
                <w:sz w:val="24"/>
                <w:szCs w:val="24"/>
              </w:rPr>
              <w:t>Работа с научной литературой</w:t>
            </w:r>
          </w:p>
        </w:tc>
        <w:tc>
          <w:tcPr>
            <w:tcW w:w="405"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jc w:val="center"/>
              <w:rPr>
                <w:rFonts w:ascii="Times New Roman" w:eastAsia="Times New Roman" w:hAnsi="Times New Roman" w:cs="Times New Roman"/>
                <w:sz w:val="24"/>
                <w:szCs w:val="24"/>
                <w:lang w:eastAsia="ru-RU"/>
              </w:rPr>
            </w:pPr>
          </w:p>
        </w:tc>
        <w:tc>
          <w:tcPr>
            <w:tcW w:w="402"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sz w:val="24"/>
                <w:szCs w:val="24"/>
              </w:rPr>
            </w:pPr>
          </w:p>
        </w:tc>
      </w:tr>
      <w:tr w:rsidR="00FC0544" w:rsidRPr="00FC0544" w:rsidTr="001C6D52">
        <w:trPr>
          <w:trHeight w:val="33"/>
        </w:trPr>
        <w:tc>
          <w:tcPr>
            <w:tcW w:w="302" w:type="pct"/>
            <w:tcBorders>
              <w:top w:val="single" w:sz="4" w:space="0" w:color="auto"/>
              <w:left w:val="single" w:sz="4" w:space="0" w:color="auto"/>
              <w:bottom w:val="single" w:sz="4" w:space="0" w:color="auto"/>
              <w:right w:val="single" w:sz="4" w:space="0" w:color="auto"/>
            </w:tcBorders>
            <w:hideMark/>
          </w:tcPr>
          <w:p w:rsidR="00FC0544" w:rsidRPr="00FC0544" w:rsidRDefault="00FC0544" w:rsidP="00FC0544">
            <w:pPr>
              <w:spacing w:after="0" w:line="240" w:lineRule="auto"/>
              <w:rPr>
                <w:rFonts w:ascii="Times New Roman" w:eastAsia="Calibri" w:hAnsi="Times New Roman" w:cs="Times New Roman"/>
                <w:sz w:val="24"/>
                <w:szCs w:val="24"/>
              </w:rPr>
            </w:pPr>
            <w:r w:rsidRPr="00FC0544">
              <w:rPr>
                <w:rFonts w:ascii="Times New Roman" w:eastAsia="Calibri" w:hAnsi="Times New Roman" w:cs="Times New Roman"/>
                <w:sz w:val="24"/>
                <w:szCs w:val="24"/>
              </w:rPr>
              <w:t>24</w:t>
            </w:r>
          </w:p>
        </w:tc>
        <w:tc>
          <w:tcPr>
            <w:tcW w:w="3891" w:type="pct"/>
            <w:tcBorders>
              <w:top w:val="single" w:sz="4" w:space="0" w:color="auto"/>
              <w:left w:val="single" w:sz="4" w:space="0" w:color="auto"/>
              <w:bottom w:val="single" w:sz="4" w:space="0" w:color="auto"/>
              <w:right w:val="single" w:sz="4" w:space="0" w:color="auto"/>
            </w:tcBorders>
            <w:hideMark/>
          </w:tcPr>
          <w:p w:rsidR="00FC0544" w:rsidRPr="00FC0544" w:rsidRDefault="00FC0544" w:rsidP="00FC0544">
            <w:pPr>
              <w:spacing w:after="0" w:line="240" w:lineRule="auto"/>
              <w:rPr>
                <w:rFonts w:ascii="Times New Roman" w:eastAsia="Calibri" w:hAnsi="Times New Roman" w:cs="Times New Roman"/>
                <w:sz w:val="24"/>
                <w:szCs w:val="24"/>
              </w:rPr>
            </w:pPr>
            <w:bookmarkStart w:id="175" w:name="OLE_LINK17"/>
            <w:bookmarkStart w:id="176" w:name="OLE_LINK18"/>
            <w:r w:rsidRPr="00FC0544">
              <w:rPr>
                <w:rFonts w:ascii="Times New Roman" w:eastAsia="Calibri" w:hAnsi="Times New Roman" w:cs="Times New Roman"/>
                <w:sz w:val="24"/>
                <w:szCs w:val="24"/>
              </w:rPr>
              <w:t>Методика работы в музеях, архивах</w:t>
            </w:r>
            <w:bookmarkEnd w:id="175"/>
            <w:bookmarkEnd w:id="176"/>
          </w:p>
        </w:tc>
        <w:tc>
          <w:tcPr>
            <w:tcW w:w="405"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jc w:val="center"/>
              <w:rPr>
                <w:rFonts w:ascii="Times New Roman" w:eastAsia="Times New Roman" w:hAnsi="Times New Roman" w:cs="Times New Roman"/>
                <w:sz w:val="24"/>
                <w:szCs w:val="24"/>
                <w:lang w:eastAsia="ru-RU"/>
              </w:rPr>
            </w:pPr>
          </w:p>
        </w:tc>
        <w:tc>
          <w:tcPr>
            <w:tcW w:w="402"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sz w:val="24"/>
                <w:szCs w:val="24"/>
              </w:rPr>
            </w:pPr>
          </w:p>
        </w:tc>
      </w:tr>
      <w:tr w:rsidR="00FC0544" w:rsidRPr="00FC0544" w:rsidTr="001C6D52">
        <w:trPr>
          <w:trHeight w:val="33"/>
        </w:trPr>
        <w:tc>
          <w:tcPr>
            <w:tcW w:w="302" w:type="pct"/>
            <w:tcBorders>
              <w:top w:val="single" w:sz="4" w:space="0" w:color="auto"/>
              <w:left w:val="single" w:sz="4" w:space="0" w:color="auto"/>
              <w:bottom w:val="single" w:sz="4" w:space="0" w:color="auto"/>
              <w:right w:val="single" w:sz="4" w:space="0" w:color="auto"/>
            </w:tcBorders>
            <w:hideMark/>
          </w:tcPr>
          <w:p w:rsidR="00FC0544" w:rsidRPr="00FC0544" w:rsidRDefault="00FC0544" w:rsidP="00FC0544">
            <w:pPr>
              <w:spacing w:after="0" w:line="240" w:lineRule="auto"/>
              <w:rPr>
                <w:rFonts w:ascii="Times New Roman" w:eastAsia="Calibri" w:hAnsi="Times New Roman" w:cs="Times New Roman"/>
                <w:sz w:val="24"/>
                <w:szCs w:val="24"/>
              </w:rPr>
            </w:pPr>
            <w:r w:rsidRPr="00FC0544">
              <w:rPr>
                <w:rFonts w:ascii="Times New Roman" w:eastAsia="Calibri" w:hAnsi="Times New Roman" w:cs="Times New Roman"/>
                <w:sz w:val="24"/>
                <w:szCs w:val="24"/>
              </w:rPr>
              <w:t>25</w:t>
            </w:r>
          </w:p>
        </w:tc>
        <w:tc>
          <w:tcPr>
            <w:tcW w:w="3891" w:type="pct"/>
            <w:tcBorders>
              <w:top w:val="single" w:sz="4" w:space="0" w:color="auto"/>
              <w:left w:val="single" w:sz="4" w:space="0" w:color="auto"/>
              <w:bottom w:val="single" w:sz="4" w:space="0" w:color="auto"/>
              <w:right w:val="single" w:sz="4" w:space="0" w:color="auto"/>
            </w:tcBorders>
            <w:hideMark/>
          </w:tcPr>
          <w:p w:rsidR="00FC0544" w:rsidRPr="00FC0544" w:rsidRDefault="00FC0544" w:rsidP="00FC0544">
            <w:pPr>
              <w:spacing w:after="0" w:line="240" w:lineRule="auto"/>
              <w:rPr>
                <w:rFonts w:ascii="Times New Roman" w:eastAsia="Calibri" w:hAnsi="Times New Roman" w:cs="Times New Roman"/>
                <w:sz w:val="24"/>
                <w:szCs w:val="24"/>
              </w:rPr>
            </w:pPr>
            <w:r w:rsidRPr="00FC0544">
              <w:rPr>
                <w:rFonts w:ascii="Times New Roman" w:eastAsia="Calibri" w:hAnsi="Times New Roman" w:cs="Times New Roman"/>
                <w:sz w:val="24"/>
                <w:szCs w:val="24"/>
              </w:rPr>
              <w:t>Методика работы в музеях, архивах</w:t>
            </w:r>
          </w:p>
        </w:tc>
        <w:tc>
          <w:tcPr>
            <w:tcW w:w="405"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jc w:val="center"/>
              <w:rPr>
                <w:rFonts w:ascii="Times New Roman" w:eastAsia="Times New Roman" w:hAnsi="Times New Roman" w:cs="Times New Roman"/>
                <w:sz w:val="24"/>
                <w:szCs w:val="24"/>
                <w:lang w:eastAsia="ru-RU"/>
              </w:rPr>
            </w:pPr>
          </w:p>
        </w:tc>
        <w:tc>
          <w:tcPr>
            <w:tcW w:w="402"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sz w:val="24"/>
                <w:szCs w:val="24"/>
              </w:rPr>
            </w:pPr>
          </w:p>
        </w:tc>
      </w:tr>
      <w:tr w:rsidR="00FC0544" w:rsidRPr="00FC0544" w:rsidTr="001C6D52">
        <w:trPr>
          <w:trHeight w:val="33"/>
        </w:trPr>
        <w:tc>
          <w:tcPr>
            <w:tcW w:w="302" w:type="pct"/>
            <w:tcBorders>
              <w:top w:val="single" w:sz="4" w:space="0" w:color="auto"/>
              <w:left w:val="single" w:sz="4" w:space="0" w:color="auto"/>
              <w:bottom w:val="single" w:sz="4" w:space="0" w:color="auto"/>
              <w:right w:val="single" w:sz="4" w:space="0" w:color="auto"/>
            </w:tcBorders>
            <w:hideMark/>
          </w:tcPr>
          <w:p w:rsidR="00FC0544" w:rsidRPr="00FC0544" w:rsidRDefault="00FC0544" w:rsidP="00FC0544">
            <w:pPr>
              <w:spacing w:after="0" w:line="240" w:lineRule="auto"/>
              <w:rPr>
                <w:rFonts w:ascii="Times New Roman" w:eastAsia="Calibri" w:hAnsi="Times New Roman" w:cs="Times New Roman"/>
                <w:sz w:val="24"/>
                <w:szCs w:val="24"/>
              </w:rPr>
            </w:pPr>
            <w:r w:rsidRPr="00FC0544">
              <w:rPr>
                <w:rFonts w:ascii="Times New Roman" w:eastAsia="Calibri" w:hAnsi="Times New Roman" w:cs="Times New Roman"/>
                <w:sz w:val="24"/>
                <w:szCs w:val="24"/>
              </w:rPr>
              <w:t>26</w:t>
            </w:r>
          </w:p>
        </w:tc>
        <w:tc>
          <w:tcPr>
            <w:tcW w:w="3891" w:type="pct"/>
            <w:tcBorders>
              <w:top w:val="single" w:sz="4" w:space="0" w:color="auto"/>
              <w:left w:val="single" w:sz="4" w:space="0" w:color="auto"/>
              <w:bottom w:val="single" w:sz="4" w:space="0" w:color="auto"/>
              <w:right w:val="single" w:sz="4" w:space="0" w:color="auto"/>
            </w:tcBorders>
            <w:hideMark/>
          </w:tcPr>
          <w:p w:rsidR="00FC0544" w:rsidRPr="00FC0544" w:rsidRDefault="00FC0544" w:rsidP="00FC0544">
            <w:pPr>
              <w:spacing w:after="0" w:line="240" w:lineRule="auto"/>
              <w:rPr>
                <w:rFonts w:ascii="Times New Roman" w:eastAsia="Calibri" w:hAnsi="Times New Roman" w:cs="Times New Roman"/>
                <w:sz w:val="24"/>
                <w:szCs w:val="24"/>
              </w:rPr>
            </w:pPr>
            <w:r w:rsidRPr="00FC0544">
              <w:rPr>
                <w:rFonts w:ascii="Times New Roman" w:eastAsia="Calibri" w:hAnsi="Times New Roman" w:cs="Times New Roman"/>
                <w:sz w:val="24"/>
                <w:szCs w:val="24"/>
              </w:rPr>
              <w:t xml:space="preserve">Сбор и систематизация материалов </w:t>
            </w:r>
          </w:p>
        </w:tc>
        <w:tc>
          <w:tcPr>
            <w:tcW w:w="405"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jc w:val="center"/>
              <w:rPr>
                <w:rFonts w:ascii="Times New Roman" w:eastAsia="Times New Roman" w:hAnsi="Times New Roman" w:cs="Times New Roman"/>
                <w:sz w:val="24"/>
                <w:szCs w:val="24"/>
                <w:lang w:eastAsia="ru-RU"/>
              </w:rPr>
            </w:pPr>
          </w:p>
        </w:tc>
        <w:tc>
          <w:tcPr>
            <w:tcW w:w="402"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sz w:val="24"/>
                <w:szCs w:val="24"/>
              </w:rPr>
            </w:pPr>
          </w:p>
        </w:tc>
      </w:tr>
      <w:tr w:rsidR="00FC0544" w:rsidRPr="00FC0544" w:rsidTr="001C6D52">
        <w:trPr>
          <w:trHeight w:val="33"/>
        </w:trPr>
        <w:tc>
          <w:tcPr>
            <w:tcW w:w="302" w:type="pct"/>
            <w:tcBorders>
              <w:top w:val="single" w:sz="4" w:space="0" w:color="auto"/>
              <w:left w:val="single" w:sz="4" w:space="0" w:color="auto"/>
              <w:bottom w:val="single" w:sz="4" w:space="0" w:color="auto"/>
              <w:right w:val="single" w:sz="4" w:space="0" w:color="auto"/>
            </w:tcBorders>
            <w:hideMark/>
          </w:tcPr>
          <w:p w:rsidR="00FC0544" w:rsidRPr="00FC0544" w:rsidRDefault="00FC0544" w:rsidP="00FC0544">
            <w:pPr>
              <w:spacing w:after="0" w:line="240" w:lineRule="auto"/>
              <w:rPr>
                <w:rFonts w:ascii="Times New Roman" w:eastAsia="Calibri" w:hAnsi="Times New Roman" w:cs="Times New Roman"/>
                <w:sz w:val="24"/>
                <w:szCs w:val="24"/>
              </w:rPr>
            </w:pPr>
            <w:r w:rsidRPr="00FC0544">
              <w:rPr>
                <w:rFonts w:ascii="Times New Roman" w:eastAsia="Calibri" w:hAnsi="Times New Roman" w:cs="Times New Roman"/>
                <w:sz w:val="24"/>
                <w:szCs w:val="24"/>
              </w:rPr>
              <w:t>27</w:t>
            </w:r>
          </w:p>
        </w:tc>
        <w:tc>
          <w:tcPr>
            <w:tcW w:w="3891" w:type="pct"/>
            <w:tcBorders>
              <w:top w:val="single" w:sz="4" w:space="0" w:color="auto"/>
              <w:left w:val="single" w:sz="4" w:space="0" w:color="auto"/>
              <w:bottom w:val="single" w:sz="4" w:space="0" w:color="auto"/>
              <w:right w:val="single" w:sz="4" w:space="0" w:color="auto"/>
            </w:tcBorders>
            <w:hideMark/>
          </w:tcPr>
          <w:p w:rsidR="00FC0544" w:rsidRPr="00FC0544" w:rsidRDefault="00FC0544" w:rsidP="00FC0544">
            <w:pPr>
              <w:spacing w:after="0" w:line="240" w:lineRule="auto"/>
              <w:rPr>
                <w:rFonts w:ascii="Times New Roman" w:eastAsia="Calibri" w:hAnsi="Times New Roman" w:cs="Times New Roman"/>
                <w:sz w:val="24"/>
                <w:szCs w:val="24"/>
              </w:rPr>
            </w:pPr>
            <w:r w:rsidRPr="00FC0544">
              <w:rPr>
                <w:rFonts w:ascii="Times New Roman" w:eastAsia="Calibri" w:hAnsi="Times New Roman" w:cs="Times New Roman"/>
                <w:sz w:val="24"/>
                <w:szCs w:val="24"/>
              </w:rPr>
              <w:t xml:space="preserve">Способы и формы представления данных.  </w:t>
            </w:r>
          </w:p>
        </w:tc>
        <w:tc>
          <w:tcPr>
            <w:tcW w:w="405"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jc w:val="center"/>
              <w:rPr>
                <w:rFonts w:ascii="Times New Roman" w:eastAsia="Times New Roman" w:hAnsi="Times New Roman" w:cs="Times New Roman"/>
                <w:sz w:val="24"/>
                <w:szCs w:val="24"/>
                <w:lang w:eastAsia="ru-RU"/>
              </w:rPr>
            </w:pPr>
          </w:p>
        </w:tc>
        <w:tc>
          <w:tcPr>
            <w:tcW w:w="402"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sz w:val="24"/>
                <w:szCs w:val="24"/>
              </w:rPr>
            </w:pPr>
          </w:p>
        </w:tc>
      </w:tr>
      <w:tr w:rsidR="00FC0544" w:rsidRPr="00FC0544" w:rsidTr="001C6D52">
        <w:trPr>
          <w:trHeight w:val="33"/>
        </w:trPr>
        <w:tc>
          <w:tcPr>
            <w:tcW w:w="302"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b/>
                <w:sz w:val="24"/>
                <w:szCs w:val="24"/>
              </w:rPr>
            </w:pPr>
          </w:p>
        </w:tc>
        <w:tc>
          <w:tcPr>
            <w:tcW w:w="4296" w:type="pct"/>
            <w:gridSpan w:val="2"/>
            <w:tcBorders>
              <w:top w:val="single" w:sz="4" w:space="0" w:color="auto"/>
              <w:left w:val="single" w:sz="4" w:space="0" w:color="auto"/>
              <w:bottom w:val="single" w:sz="4" w:space="0" w:color="auto"/>
              <w:right w:val="single" w:sz="4" w:space="0" w:color="auto"/>
            </w:tcBorders>
            <w:hideMark/>
          </w:tcPr>
          <w:p w:rsidR="00FC0544" w:rsidRPr="00FC0544" w:rsidRDefault="00FC0544" w:rsidP="00FC0544">
            <w:pPr>
              <w:spacing w:after="0" w:line="240" w:lineRule="auto"/>
              <w:jc w:val="center"/>
              <w:rPr>
                <w:rFonts w:ascii="Times New Roman" w:eastAsia="Times New Roman" w:hAnsi="Times New Roman" w:cs="Times New Roman"/>
                <w:sz w:val="24"/>
                <w:szCs w:val="24"/>
                <w:lang w:eastAsia="ru-RU"/>
              </w:rPr>
            </w:pPr>
            <w:r w:rsidRPr="00FC0544">
              <w:rPr>
                <w:rFonts w:ascii="Times New Roman" w:eastAsia="Calibri" w:hAnsi="Times New Roman" w:cs="Times New Roman"/>
                <w:b/>
                <w:sz w:val="24"/>
                <w:szCs w:val="24"/>
              </w:rPr>
              <w:t xml:space="preserve">Раздел 3. </w:t>
            </w:r>
            <w:bookmarkStart w:id="177" w:name="OLE_LINK66"/>
            <w:bookmarkStart w:id="178" w:name="OLE_LINK67"/>
            <w:r w:rsidRPr="00FC0544">
              <w:rPr>
                <w:rFonts w:ascii="Times New Roman" w:eastAsia="Calibri" w:hAnsi="Times New Roman" w:cs="Times New Roman"/>
                <w:b/>
                <w:sz w:val="24"/>
                <w:szCs w:val="24"/>
              </w:rPr>
              <w:t xml:space="preserve">Оформление промежуточных результатов проектной деятельности </w:t>
            </w:r>
            <w:bookmarkEnd w:id="177"/>
            <w:bookmarkEnd w:id="178"/>
          </w:p>
        </w:tc>
        <w:tc>
          <w:tcPr>
            <w:tcW w:w="402"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b/>
                <w:sz w:val="24"/>
                <w:szCs w:val="24"/>
              </w:rPr>
            </w:pPr>
          </w:p>
        </w:tc>
      </w:tr>
      <w:tr w:rsidR="00FC0544" w:rsidRPr="00FC0544" w:rsidTr="001C6D52">
        <w:trPr>
          <w:trHeight w:val="33"/>
        </w:trPr>
        <w:tc>
          <w:tcPr>
            <w:tcW w:w="302" w:type="pct"/>
            <w:tcBorders>
              <w:top w:val="single" w:sz="4" w:space="0" w:color="auto"/>
              <w:left w:val="single" w:sz="4" w:space="0" w:color="auto"/>
              <w:bottom w:val="single" w:sz="4" w:space="0" w:color="auto"/>
              <w:right w:val="single" w:sz="4" w:space="0" w:color="auto"/>
            </w:tcBorders>
            <w:hideMark/>
          </w:tcPr>
          <w:p w:rsidR="00FC0544" w:rsidRPr="00FC0544" w:rsidRDefault="00FC0544" w:rsidP="00FC0544">
            <w:pPr>
              <w:spacing w:after="0" w:line="240" w:lineRule="auto"/>
              <w:rPr>
                <w:rFonts w:ascii="Times New Roman" w:eastAsia="Calibri" w:hAnsi="Times New Roman" w:cs="Times New Roman"/>
                <w:sz w:val="24"/>
                <w:szCs w:val="24"/>
              </w:rPr>
            </w:pPr>
            <w:r w:rsidRPr="00FC0544">
              <w:rPr>
                <w:rFonts w:ascii="Times New Roman" w:eastAsia="Calibri" w:hAnsi="Times New Roman" w:cs="Times New Roman"/>
                <w:sz w:val="24"/>
                <w:szCs w:val="24"/>
              </w:rPr>
              <w:t>28</w:t>
            </w:r>
          </w:p>
        </w:tc>
        <w:tc>
          <w:tcPr>
            <w:tcW w:w="3891" w:type="pct"/>
            <w:tcBorders>
              <w:top w:val="single" w:sz="4" w:space="0" w:color="auto"/>
              <w:left w:val="single" w:sz="4" w:space="0" w:color="auto"/>
              <w:bottom w:val="single" w:sz="4" w:space="0" w:color="auto"/>
              <w:right w:val="single" w:sz="4" w:space="0" w:color="auto"/>
            </w:tcBorders>
            <w:hideMark/>
          </w:tcPr>
          <w:p w:rsidR="00FC0544" w:rsidRPr="00FC0544" w:rsidRDefault="00FC0544" w:rsidP="00FC0544">
            <w:pPr>
              <w:spacing w:after="0" w:line="240" w:lineRule="auto"/>
              <w:rPr>
                <w:rFonts w:ascii="Times New Roman" w:eastAsia="Calibri" w:hAnsi="Times New Roman" w:cs="Times New Roman"/>
                <w:sz w:val="24"/>
                <w:szCs w:val="24"/>
              </w:rPr>
            </w:pPr>
            <w:bookmarkStart w:id="179" w:name="OLE_LINK19"/>
            <w:bookmarkStart w:id="180" w:name="OLE_LINK20"/>
            <w:r w:rsidRPr="00FC0544">
              <w:rPr>
                <w:rFonts w:ascii="Times New Roman" w:eastAsia="Calibri" w:hAnsi="Times New Roman" w:cs="Times New Roman"/>
                <w:sz w:val="24"/>
                <w:szCs w:val="24"/>
              </w:rPr>
              <w:t>Оформление эскизов, моделей, макетов</w:t>
            </w:r>
            <w:bookmarkEnd w:id="179"/>
            <w:bookmarkEnd w:id="180"/>
            <w:r w:rsidRPr="00FC0544">
              <w:rPr>
                <w:rFonts w:ascii="Times New Roman" w:eastAsia="Calibri" w:hAnsi="Times New Roman" w:cs="Times New Roman"/>
                <w:sz w:val="24"/>
                <w:szCs w:val="24"/>
              </w:rPr>
              <w:t>.</w:t>
            </w:r>
          </w:p>
        </w:tc>
        <w:tc>
          <w:tcPr>
            <w:tcW w:w="405"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jc w:val="center"/>
              <w:rPr>
                <w:rFonts w:ascii="Times New Roman" w:eastAsia="Times New Roman" w:hAnsi="Times New Roman" w:cs="Times New Roman"/>
                <w:sz w:val="24"/>
                <w:szCs w:val="24"/>
                <w:lang w:eastAsia="ru-RU"/>
              </w:rPr>
            </w:pPr>
          </w:p>
        </w:tc>
        <w:tc>
          <w:tcPr>
            <w:tcW w:w="402"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sz w:val="24"/>
                <w:szCs w:val="24"/>
              </w:rPr>
            </w:pPr>
          </w:p>
        </w:tc>
      </w:tr>
      <w:tr w:rsidR="00FC0544" w:rsidRPr="00FC0544" w:rsidTr="001C6D52">
        <w:trPr>
          <w:trHeight w:val="33"/>
        </w:trPr>
        <w:tc>
          <w:tcPr>
            <w:tcW w:w="302" w:type="pct"/>
            <w:tcBorders>
              <w:top w:val="single" w:sz="4" w:space="0" w:color="auto"/>
              <w:left w:val="single" w:sz="4" w:space="0" w:color="auto"/>
              <w:bottom w:val="single" w:sz="4" w:space="0" w:color="auto"/>
              <w:right w:val="single" w:sz="4" w:space="0" w:color="auto"/>
            </w:tcBorders>
            <w:hideMark/>
          </w:tcPr>
          <w:p w:rsidR="00FC0544" w:rsidRPr="00FC0544" w:rsidRDefault="00FC0544" w:rsidP="00FC0544">
            <w:pPr>
              <w:spacing w:after="0" w:line="240" w:lineRule="auto"/>
              <w:rPr>
                <w:rFonts w:ascii="Times New Roman" w:eastAsia="Calibri" w:hAnsi="Times New Roman" w:cs="Times New Roman"/>
                <w:sz w:val="24"/>
                <w:szCs w:val="24"/>
              </w:rPr>
            </w:pPr>
            <w:r w:rsidRPr="00FC0544">
              <w:rPr>
                <w:rFonts w:ascii="Times New Roman" w:eastAsia="Calibri" w:hAnsi="Times New Roman" w:cs="Times New Roman"/>
                <w:sz w:val="24"/>
                <w:szCs w:val="24"/>
              </w:rPr>
              <w:t>29</w:t>
            </w:r>
          </w:p>
        </w:tc>
        <w:tc>
          <w:tcPr>
            <w:tcW w:w="3891" w:type="pct"/>
            <w:tcBorders>
              <w:top w:val="single" w:sz="4" w:space="0" w:color="auto"/>
              <w:left w:val="single" w:sz="4" w:space="0" w:color="auto"/>
              <w:bottom w:val="single" w:sz="4" w:space="0" w:color="auto"/>
              <w:right w:val="single" w:sz="4" w:space="0" w:color="auto"/>
            </w:tcBorders>
            <w:hideMark/>
          </w:tcPr>
          <w:p w:rsidR="00FC0544" w:rsidRPr="00FC0544" w:rsidRDefault="00FC0544" w:rsidP="00FC0544">
            <w:pPr>
              <w:spacing w:after="0" w:line="240" w:lineRule="auto"/>
              <w:rPr>
                <w:rFonts w:ascii="Times New Roman" w:eastAsia="Calibri" w:hAnsi="Times New Roman" w:cs="Times New Roman"/>
                <w:sz w:val="24"/>
                <w:szCs w:val="24"/>
              </w:rPr>
            </w:pPr>
            <w:r w:rsidRPr="00FC0544">
              <w:rPr>
                <w:rFonts w:ascii="Times New Roman" w:eastAsia="Calibri" w:hAnsi="Times New Roman" w:cs="Times New Roman"/>
                <w:sz w:val="24"/>
                <w:szCs w:val="24"/>
              </w:rPr>
              <w:t>Требования к оформлению проектов.</w:t>
            </w:r>
          </w:p>
        </w:tc>
        <w:tc>
          <w:tcPr>
            <w:tcW w:w="405"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jc w:val="center"/>
              <w:rPr>
                <w:rFonts w:ascii="Times New Roman" w:eastAsia="Times New Roman" w:hAnsi="Times New Roman" w:cs="Times New Roman"/>
                <w:sz w:val="24"/>
                <w:szCs w:val="24"/>
                <w:lang w:eastAsia="ru-RU"/>
              </w:rPr>
            </w:pPr>
          </w:p>
        </w:tc>
        <w:tc>
          <w:tcPr>
            <w:tcW w:w="402"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sz w:val="24"/>
                <w:szCs w:val="24"/>
              </w:rPr>
            </w:pPr>
          </w:p>
        </w:tc>
      </w:tr>
      <w:tr w:rsidR="00FC0544" w:rsidRPr="00FC0544" w:rsidTr="001C6D52">
        <w:trPr>
          <w:trHeight w:val="33"/>
        </w:trPr>
        <w:tc>
          <w:tcPr>
            <w:tcW w:w="302" w:type="pct"/>
            <w:tcBorders>
              <w:top w:val="single" w:sz="4" w:space="0" w:color="auto"/>
              <w:left w:val="single" w:sz="4" w:space="0" w:color="auto"/>
              <w:bottom w:val="single" w:sz="4" w:space="0" w:color="auto"/>
              <w:right w:val="single" w:sz="4" w:space="0" w:color="auto"/>
            </w:tcBorders>
            <w:hideMark/>
          </w:tcPr>
          <w:p w:rsidR="00FC0544" w:rsidRPr="00FC0544" w:rsidRDefault="00FC0544" w:rsidP="00FC0544">
            <w:pPr>
              <w:spacing w:after="0" w:line="240" w:lineRule="auto"/>
              <w:rPr>
                <w:rFonts w:ascii="Times New Roman" w:eastAsia="Calibri" w:hAnsi="Times New Roman" w:cs="Times New Roman"/>
                <w:sz w:val="24"/>
                <w:szCs w:val="24"/>
              </w:rPr>
            </w:pPr>
            <w:r w:rsidRPr="00FC0544">
              <w:rPr>
                <w:rFonts w:ascii="Times New Roman" w:eastAsia="Calibri" w:hAnsi="Times New Roman" w:cs="Times New Roman"/>
                <w:sz w:val="24"/>
                <w:szCs w:val="24"/>
              </w:rPr>
              <w:t>30</w:t>
            </w:r>
          </w:p>
        </w:tc>
        <w:tc>
          <w:tcPr>
            <w:tcW w:w="3891" w:type="pct"/>
            <w:tcBorders>
              <w:top w:val="single" w:sz="4" w:space="0" w:color="auto"/>
              <w:left w:val="single" w:sz="4" w:space="0" w:color="auto"/>
              <w:bottom w:val="single" w:sz="4" w:space="0" w:color="auto"/>
              <w:right w:val="single" w:sz="4" w:space="0" w:color="auto"/>
            </w:tcBorders>
            <w:hideMark/>
          </w:tcPr>
          <w:p w:rsidR="00FC0544" w:rsidRPr="00FC0544" w:rsidRDefault="00FC0544" w:rsidP="00FC0544">
            <w:pPr>
              <w:spacing w:after="0" w:line="240" w:lineRule="auto"/>
              <w:rPr>
                <w:rFonts w:ascii="Times New Roman" w:eastAsia="Calibri" w:hAnsi="Times New Roman" w:cs="Times New Roman"/>
                <w:sz w:val="24"/>
                <w:szCs w:val="24"/>
              </w:rPr>
            </w:pPr>
            <w:r w:rsidRPr="00FC0544">
              <w:rPr>
                <w:rFonts w:ascii="Times New Roman" w:eastAsia="Calibri" w:hAnsi="Times New Roman" w:cs="Times New Roman"/>
                <w:sz w:val="24"/>
                <w:szCs w:val="24"/>
              </w:rPr>
              <w:t>Оформление эскизов, моделей, макетов проектов</w:t>
            </w:r>
          </w:p>
        </w:tc>
        <w:tc>
          <w:tcPr>
            <w:tcW w:w="405"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jc w:val="center"/>
              <w:rPr>
                <w:rFonts w:ascii="Times New Roman" w:eastAsia="Times New Roman" w:hAnsi="Times New Roman" w:cs="Times New Roman"/>
                <w:sz w:val="24"/>
                <w:szCs w:val="24"/>
                <w:lang w:eastAsia="ru-RU"/>
              </w:rPr>
            </w:pPr>
          </w:p>
        </w:tc>
        <w:tc>
          <w:tcPr>
            <w:tcW w:w="402"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sz w:val="24"/>
                <w:szCs w:val="24"/>
              </w:rPr>
            </w:pPr>
          </w:p>
        </w:tc>
      </w:tr>
      <w:tr w:rsidR="00FC0544" w:rsidRPr="00FC0544" w:rsidTr="001C6D52">
        <w:trPr>
          <w:trHeight w:val="33"/>
        </w:trPr>
        <w:tc>
          <w:tcPr>
            <w:tcW w:w="302" w:type="pct"/>
            <w:tcBorders>
              <w:top w:val="single" w:sz="4" w:space="0" w:color="auto"/>
              <w:left w:val="single" w:sz="4" w:space="0" w:color="auto"/>
              <w:bottom w:val="single" w:sz="4" w:space="0" w:color="auto"/>
              <w:right w:val="single" w:sz="4" w:space="0" w:color="auto"/>
            </w:tcBorders>
            <w:hideMark/>
          </w:tcPr>
          <w:p w:rsidR="00FC0544" w:rsidRPr="00FC0544" w:rsidRDefault="00FC0544" w:rsidP="00FC0544">
            <w:pPr>
              <w:spacing w:after="0" w:line="240" w:lineRule="auto"/>
              <w:rPr>
                <w:rFonts w:ascii="Times New Roman" w:eastAsia="Calibri" w:hAnsi="Times New Roman" w:cs="Times New Roman"/>
                <w:sz w:val="24"/>
                <w:szCs w:val="24"/>
              </w:rPr>
            </w:pPr>
            <w:r w:rsidRPr="00FC0544">
              <w:rPr>
                <w:rFonts w:ascii="Times New Roman" w:eastAsia="Calibri" w:hAnsi="Times New Roman" w:cs="Times New Roman"/>
                <w:sz w:val="24"/>
                <w:szCs w:val="24"/>
              </w:rPr>
              <w:t>31</w:t>
            </w:r>
          </w:p>
        </w:tc>
        <w:tc>
          <w:tcPr>
            <w:tcW w:w="3891" w:type="pct"/>
            <w:tcBorders>
              <w:top w:val="single" w:sz="4" w:space="0" w:color="auto"/>
              <w:left w:val="single" w:sz="4" w:space="0" w:color="auto"/>
              <w:bottom w:val="single" w:sz="4" w:space="0" w:color="auto"/>
              <w:right w:val="single" w:sz="4" w:space="0" w:color="auto"/>
            </w:tcBorders>
            <w:hideMark/>
          </w:tcPr>
          <w:p w:rsidR="00FC0544" w:rsidRPr="00FC0544" w:rsidRDefault="00FC0544" w:rsidP="00FC0544">
            <w:pPr>
              <w:spacing w:after="0" w:line="240" w:lineRule="auto"/>
              <w:rPr>
                <w:rFonts w:ascii="Times New Roman" w:eastAsia="Calibri" w:hAnsi="Times New Roman" w:cs="Times New Roman"/>
                <w:sz w:val="24"/>
                <w:szCs w:val="24"/>
              </w:rPr>
            </w:pPr>
            <w:r w:rsidRPr="00FC0544">
              <w:rPr>
                <w:rFonts w:ascii="Times New Roman" w:eastAsia="Calibri" w:hAnsi="Times New Roman" w:cs="Times New Roman"/>
                <w:sz w:val="24"/>
                <w:szCs w:val="24"/>
              </w:rPr>
              <w:t>Психологические аспекты проектной деятельности</w:t>
            </w:r>
          </w:p>
        </w:tc>
        <w:tc>
          <w:tcPr>
            <w:tcW w:w="405"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jc w:val="center"/>
              <w:rPr>
                <w:rFonts w:ascii="Times New Roman" w:eastAsia="Times New Roman" w:hAnsi="Times New Roman" w:cs="Times New Roman"/>
                <w:sz w:val="24"/>
                <w:szCs w:val="24"/>
                <w:lang w:eastAsia="ru-RU"/>
              </w:rPr>
            </w:pPr>
          </w:p>
        </w:tc>
        <w:tc>
          <w:tcPr>
            <w:tcW w:w="402"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sz w:val="24"/>
                <w:szCs w:val="24"/>
              </w:rPr>
            </w:pPr>
          </w:p>
        </w:tc>
      </w:tr>
      <w:tr w:rsidR="00FC0544" w:rsidRPr="00FC0544" w:rsidTr="001C6D52">
        <w:trPr>
          <w:trHeight w:val="33"/>
        </w:trPr>
        <w:tc>
          <w:tcPr>
            <w:tcW w:w="302" w:type="pct"/>
            <w:tcBorders>
              <w:top w:val="single" w:sz="4" w:space="0" w:color="auto"/>
              <w:left w:val="single" w:sz="4" w:space="0" w:color="auto"/>
              <w:bottom w:val="single" w:sz="4" w:space="0" w:color="auto"/>
              <w:right w:val="single" w:sz="4" w:space="0" w:color="auto"/>
            </w:tcBorders>
            <w:hideMark/>
          </w:tcPr>
          <w:p w:rsidR="00FC0544" w:rsidRPr="00FC0544" w:rsidRDefault="00FC0544" w:rsidP="00FC0544">
            <w:pPr>
              <w:spacing w:after="0" w:line="240" w:lineRule="auto"/>
              <w:rPr>
                <w:rFonts w:ascii="Times New Roman" w:eastAsia="Calibri" w:hAnsi="Times New Roman" w:cs="Times New Roman"/>
                <w:sz w:val="24"/>
                <w:szCs w:val="24"/>
              </w:rPr>
            </w:pPr>
            <w:r w:rsidRPr="00FC0544">
              <w:rPr>
                <w:rFonts w:ascii="Times New Roman" w:eastAsia="Calibri" w:hAnsi="Times New Roman" w:cs="Times New Roman"/>
                <w:sz w:val="24"/>
                <w:szCs w:val="24"/>
              </w:rPr>
              <w:t>32</w:t>
            </w:r>
          </w:p>
        </w:tc>
        <w:tc>
          <w:tcPr>
            <w:tcW w:w="3891" w:type="pct"/>
            <w:tcBorders>
              <w:top w:val="single" w:sz="4" w:space="0" w:color="auto"/>
              <w:left w:val="single" w:sz="4" w:space="0" w:color="auto"/>
              <w:bottom w:val="single" w:sz="4" w:space="0" w:color="auto"/>
              <w:right w:val="single" w:sz="4" w:space="0" w:color="auto"/>
            </w:tcBorders>
            <w:hideMark/>
          </w:tcPr>
          <w:p w:rsidR="00FC0544" w:rsidRPr="00FC0544" w:rsidRDefault="00FC0544" w:rsidP="00FC0544">
            <w:pPr>
              <w:spacing w:after="0" w:line="240" w:lineRule="auto"/>
              <w:rPr>
                <w:rFonts w:ascii="Times New Roman" w:eastAsia="Calibri" w:hAnsi="Times New Roman" w:cs="Times New Roman"/>
                <w:sz w:val="24"/>
                <w:szCs w:val="24"/>
              </w:rPr>
            </w:pPr>
            <w:r w:rsidRPr="00FC0544">
              <w:rPr>
                <w:rFonts w:ascii="Times New Roman" w:eastAsia="Calibri" w:hAnsi="Times New Roman" w:cs="Times New Roman"/>
                <w:sz w:val="24"/>
                <w:szCs w:val="24"/>
              </w:rPr>
              <w:t>Перспективы развития проекта.</w:t>
            </w:r>
          </w:p>
        </w:tc>
        <w:tc>
          <w:tcPr>
            <w:tcW w:w="405"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jc w:val="center"/>
              <w:rPr>
                <w:rFonts w:ascii="Times New Roman" w:eastAsia="Times New Roman" w:hAnsi="Times New Roman" w:cs="Times New Roman"/>
                <w:sz w:val="24"/>
                <w:szCs w:val="24"/>
                <w:lang w:eastAsia="ru-RU"/>
              </w:rPr>
            </w:pPr>
          </w:p>
        </w:tc>
        <w:tc>
          <w:tcPr>
            <w:tcW w:w="402"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sz w:val="24"/>
                <w:szCs w:val="24"/>
              </w:rPr>
            </w:pPr>
          </w:p>
        </w:tc>
      </w:tr>
      <w:tr w:rsidR="00FC0544" w:rsidRPr="00FC0544" w:rsidTr="001C6D52">
        <w:trPr>
          <w:trHeight w:val="33"/>
        </w:trPr>
        <w:tc>
          <w:tcPr>
            <w:tcW w:w="302" w:type="pct"/>
            <w:tcBorders>
              <w:top w:val="single" w:sz="4" w:space="0" w:color="auto"/>
              <w:left w:val="single" w:sz="4" w:space="0" w:color="auto"/>
              <w:bottom w:val="single" w:sz="4" w:space="0" w:color="auto"/>
              <w:right w:val="single" w:sz="4" w:space="0" w:color="auto"/>
            </w:tcBorders>
            <w:hideMark/>
          </w:tcPr>
          <w:p w:rsidR="00FC0544" w:rsidRPr="00FC0544" w:rsidRDefault="00FC0544" w:rsidP="00FC0544">
            <w:pPr>
              <w:spacing w:after="0" w:line="240" w:lineRule="auto"/>
              <w:rPr>
                <w:rFonts w:ascii="Times New Roman" w:eastAsia="Calibri" w:hAnsi="Times New Roman" w:cs="Times New Roman"/>
                <w:sz w:val="24"/>
                <w:szCs w:val="24"/>
              </w:rPr>
            </w:pPr>
            <w:r w:rsidRPr="00FC0544">
              <w:rPr>
                <w:rFonts w:ascii="Times New Roman" w:eastAsia="Calibri" w:hAnsi="Times New Roman" w:cs="Times New Roman"/>
                <w:sz w:val="24"/>
                <w:szCs w:val="24"/>
              </w:rPr>
              <w:t>33</w:t>
            </w:r>
          </w:p>
        </w:tc>
        <w:tc>
          <w:tcPr>
            <w:tcW w:w="3891" w:type="pct"/>
            <w:tcBorders>
              <w:top w:val="single" w:sz="4" w:space="0" w:color="auto"/>
              <w:left w:val="single" w:sz="4" w:space="0" w:color="auto"/>
              <w:bottom w:val="single" w:sz="4" w:space="0" w:color="auto"/>
              <w:right w:val="single" w:sz="4" w:space="0" w:color="auto"/>
            </w:tcBorders>
            <w:hideMark/>
          </w:tcPr>
          <w:p w:rsidR="00FC0544" w:rsidRPr="00FC0544" w:rsidRDefault="00FC0544" w:rsidP="00FC0544">
            <w:pPr>
              <w:spacing w:after="0" w:line="240" w:lineRule="auto"/>
              <w:rPr>
                <w:rFonts w:ascii="Times New Roman" w:eastAsia="Calibri" w:hAnsi="Times New Roman" w:cs="Times New Roman"/>
                <w:sz w:val="24"/>
                <w:szCs w:val="24"/>
              </w:rPr>
            </w:pPr>
            <w:bookmarkStart w:id="181" w:name="OLE_LINK21"/>
            <w:bookmarkStart w:id="182" w:name="OLE_LINK22"/>
            <w:r w:rsidRPr="00FC0544">
              <w:rPr>
                <w:rFonts w:ascii="Times New Roman" w:eastAsia="Calibri" w:hAnsi="Times New Roman" w:cs="Times New Roman"/>
                <w:sz w:val="24"/>
                <w:szCs w:val="24"/>
              </w:rPr>
              <w:t>Защита</w:t>
            </w:r>
            <w:bookmarkEnd w:id="181"/>
            <w:bookmarkEnd w:id="182"/>
            <w:r w:rsidRPr="00FC0544">
              <w:rPr>
                <w:rFonts w:ascii="Times New Roman" w:eastAsia="Calibri" w:hAnsi="Times New Roman" w:cs="Times New Roman"/>
                <w:sz w:val="24"/>
                <w:szCs w:val="24"/>
              </w:rPr>
              <w:t xml:space="preserve"> проектов.</w:t>
            </w:r>
          </w:p>
        </w:tc>
        <w:tc>
          <w:tcPr>
            <w:tcW w:w="405"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jc w:val="center"/>
              <w:rPr>
                <w:rFonts w:ascii="Times New Roman" w:eastAsia="Times New Roman" w:hAnsi="Times New Roman" w:cs="Times New Roman"/>
                <w:sz w:val="24"/>
                <w:szCs w:val="24"/>
                <w:lang w:eastAsia="ru-RU"/>
              </w:rPr>
            </w:pPr>
          </w:p>
        </w:tc>
        <w:tc>
          <w:tcPr>
            <w:tcW w:w="402"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sz w:val="24"/>
                <w:szCs w:val="24"/>
              </w:rPr>
            </w:pPr>
          </w:p>
        </w:tc>
      </w:tr>
      <w:tr w:rsidR="00FC0544" w:rsidRPr="00FC0544" w:rsidTr="001C6D52">
        <w:trPr>
          <w:trHeight w:val="33"/>
        </w:trPr>
        <w:tc>
          <w:tcPr>
            <w:tcW w:w="302" w:type="pct"/>
            <w:tcBorders>
              <w:top w:val="single" w:sz="4" w:space="0" w:color="auto"/>
              <w:left w:val="single" w:sz="4" w:space="0" w:color="auto"/>
              <w:bottom w:val="single" w:sz="4" w:space="0" w:color="auto"/>
              <w:right w:val="single" w:sz="4" w:space="0" w:color="auto"/>
            </w:tcBorders>
            <w:hideMark/>
          </w:tcPr>
          <w:p w:rsidR="00FC0544" w:rsidRPr="00FC0544" w:rsidRDefault="00FC0544" w:rsidP="00FC0544">
            <w:pPr>
              <w:spacing w:after="0" w:line="240" w:lineRule="auto"/>
              <w:rPr>
                <w:rFonts w:ascii="Times New Roman" w:eastAsia="Calibri" w:hAnsi="Times New Roman" w:cs="Times New Roman"/>
                <w:sz w:val="24"/>
                <w:szCs w:val="24"/>
              </w:rPr>
            </w:pPr>
            <w:r w:rsidRPr="00FC0544">
              <w:rPr>
                <w:rFonts w:ascii="Times New Roman" w:eastAsia="Calibri" w:hAnsi="Times New Roman" w:cs="Times New Roman"/>
                <w:sz w:val="24"/>
                <w:szCs w:val="24"/>
              </w:rPr>
              <w:t>34</w:t>
            </w:r>
          </w:p>
        </w:tc>
        <w:tc>
          <w:tcPr>
            <w:tcW w:w="3891" w:type="pct"/>
            <w:tcBorders>
              <w:top w:val="single" w:sz="4" w:space="0" w:color="auto"/>
              <w:left w:val="single" w:sz="4" w:space="0" w:color="auto"/>
              <w:bottom w:val="single" w:sz="4" w:space="0" w:color="auto"/>
              <w:right w:val="single" w:sz="4" w:space="0" w:color="auto"/>
            </w:tcBorders>
            <w:hideMark/>
          </w:tcPr>
          <w:p w:rsidR="00FC0544" w:rsidRPr="00FC0544" w:rsidRDefault="00FC0544" w:rsidP="00FC0544">
            <w:pPr>
              <w:spacing w:after="0" w:line="240" w:lineRule="auto"/>
              <w:rPr>
                <w:rFonts w:ascii="Times New Roman" w:eastAsia="Calibri" w:hAnsi="Times New Roman" w:cs="Times New Roman"/>
                <w:sz w:val="24"/>
                <w:szCs w:val="24"/>
              </w:rPr>
            </w:pPr>
            <w:r w:rsidRPr="00FC0544">
              <w:rPr>
                <w:rFonts w:ascii="Times New Roman" w:eastAsia="Calibri" w:hAnsi="Times New Roman" w:cs="Times New Roman"/>
                <w:sz w:val="24"/>
                <w:szCs w:val="24"/>
              </w:rPr>
              <w:t>Защита проектов</w:t>
            </w:r>
          </w:p>
        </w:tc>
        <w:tc>
          <w:tcPr>
            <w:tcW w:w="405"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jc w:val="center"/>
              <w:rPr>
                <w:rFonts w:ascii="Times New Roman" w:eastAsia="Times New Roman" w:hAnsi="Times New Roman" w:cs="Times New Roman"/>
                <w:sz w:val="24"/>
                <w:szCs w:val="24"/>
                <w:lang w:eastAsia="ru-RU"/>
              </w:rPr>
            </w:pPr>
          </w:p>
        </w:tc>
        <w:tc>
          <w:tcPr>
            <w:tcW w:w="402"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sz w:val="24"/>
                <w:szCs w:val="24"/>
              </w:rPr>
            </w:pPr>
          </w:p>
        </w:tc>
      </w:tr>
    </w:tbl>
    <w:p w:rsidR="00FC0544" w:rsidRPr="00FC0544" w:rsidRDefault="00FC0544" w:rsidP="00FC0544">
      <w:pPr>
        <w:spacing w:line="240" w:lineRule="auto"/>
        <w:jc w:val="center"/>
        <w:rPr>
          <w:rFonts w:ascii="Times New Roman" w:hAnsi="Times New Roman" w:cs="Times New Roman"/>
          <w:b/>
          <w:bCs/>
          <w:iCs/>
          <w:sz w:val="24"/>
          <w:szCs w:val="24"/>
        </w:rPr>
      </w:pPr>
    </w:p>
    <w:p w:rsidR="00FC0544" w:rsidRPr="00FC0544" w:rsidRDefault="00FC0544" w:rsidP="00FC0544">
      <w:pPr>
        <w:spacing w:line="240" w:lineRule="auto"/>
        <w:rPr>
          <w:rFonts w:ascii="Times New Roman" w:hAnsi="Times New Roman" w:cs="Times New Roman"/>
          <w:b/>
          <w:bCs/>
          <w:iCs/>
          <w:sz w:val="24"/>
          <w:szCs w:val="24"/>
        </w:rPr>
      </w:pPr>
    </w:p>
    <w:p w:rsidR="00FC0544" w:rsidRPr="00FC0544" w:rsidRDefault="00FC0544" w:rsidP="00FC0544">
      <w:pPr>
        <w:spacing w:line="240" w:lineRule="auto"/>
        <w:rPr>
          <w:rFonts w:ascii="Times New Roman" w:hAnsi="Times New Roman" w:cs="Times New Roman"/>
          <w:b/>
          <w:bCs/>
          <w:iCs/>
          <w:sz w:val="24"/>
          <w:szCs w:val="24"/>
        </w:rPr>
      </w:pPr>
    </w:p>
    <w:p w:rsidR="00FC0544" w:rsidRPr="00FC0544" w:rsidRDefault="00FC0544" w:rsidP="00FC0544">
      <w:pPr>
        <w:spacing w:line="240" w:lineRule="auto"/>
        <w:rPr>
          <w:rFonts w:ascii="Times New Roman" w:hAnsi="Times New Roman" w:cs="Times New Roman"/>
          <w:b/>
          <w:bCs/>
          <w:iCs/>
          <w:sz w:val="24"/>
          <w:szCs w:val="24"/>
        </w:rPr>
      </w:pPr>
    </w:p>
    <w:p w:rsidR="00FC0544" w:rsidRPr="00FC0544" w:rsidRDefault="00FC0544" w:rsidP="00FC0544">
      <w:pPr>
        <w:spacing w:line="240" w:lineRule="auto"/>
        <w:rPr>
          <w:rFonts w:ascii="Times New Roman" w:hAnsi="Times New Roman" w:cs="Times New Roman"/>
          <w:b/>
          <w:bCs/>
          <w:iCs/>
          <w:sz w:val="24"/>
          <w:szCs w:val="24"/>
        </w:rPr>
      </w:pPr>
    </w:p>
    <w:p w:rsidR="00FC0544" w:rsidRPr="00FC0544" w:rsidRDefault="00FC0544" w:rsidP="00FC0544">
      <w:pPr>
        <w:spacing w:line="240" w:lineRule="auto"/>
        <w:jc w:val="center"/>
        <w:rPr>
          <w:rFonts w:ascii="Times New Roman" w:hAnsi="Times New Roman" w:cs="Times New Roman"/>
          <w:b/>
          <w:bCs/>
          <w:iCs/>
          <w:sz w:val="24"/>
          <w:szCs w:val="24"/>
        </w:rPr>
      </w:pPr>
      <w:r w:rsidRPr="00FC0544">
        <w:rPr>
          <w:rFonts w:ascii="Times New Roman" w:hAnsi="Times New Roman" w:cs="Times New Roman"/>
          <w:b/>
          <w:bCs/>
          <w:iCs/>
          <w:sz w:val="24"/>
          <w:szCs w:val="24"/>
        </w:rPr>
        <w:t>11 класс, второй год обучения</w:t>
      </w:r>
    </w:p>
    <w:p w:rsidR="00FC0544" w:rsidRPr="00FC0544" w:rsidRDefault="00FC0544" w:rsidP="00FC0544">
      <w:pPr>
        <w:spacing w:line="240" w:lineRule="auto"/>
        <w:jc w:val="both"/>
        <w:rPr>
          <w:rFonts w:ascii="Times New Roman" w:hAnsi="Times New Roman" w:cs="Times New Roman"/>
          <w:b/>
          <w:sz w:val="24"/>
          <w:szCs w:val="24"/>
        </w:rPr>
      </w:pPr>
    </w:p>
    <w:tbl>
      <w:tblPr>
        <w:tblW w:w="48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7027"/>
        <w:gridCol w:w="754"/>
        <w:gridCol w:w="747"/>
      </w:tblGrid>
      <w:tr w:rsidR="00FC0544" w:rsidRPr="00FC0544" w:rsidTr="001C6D52">
        <w:trPr>
          <w:trHeight w:val="33"/>
        </w:trPr>
        <w:tc>
          <w:tcPr>
            <w:tcW w:w="261"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rPr>
                <w:rFonts w:ascii="Times New Roman" w:eastAsia="Calibri" w:hAnsi="Times New Roman" w:cs="Times New Roman"/>
                <w:sz w:val="24"/>
                <w:szCs w:val="24"/>
              </w:rPr>
            </w:pPr>
          </w:p>
        </w:tc>
        <w:tc>
          <w:tcPr>
            <w:tcW w:w="3905"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jc w:val="center"/>
              <w:rPr>
                <w:rFonts w:ascii="Times New Roman" w:eastAsia="Calibri" w:hAnsi="Times New Roman" w:cs="Times New Roman"/>
                <w:b/>
                <w:sz w:val="24"/>
                <w:szCs w:val="24"/>
              </w:rPr>
            </w:pPr>
            <w:r w:rsidRPr="00FC0544">
              <w:rPr>
                <w:rFonts w:ascii="Times New Roman" w:eastAsia="Calibri" w:hAnsi="Times New Roman" w:cs="Times New Roman"/>
                <w:b/>
                <w:sz w:val="24"/>
                <w:szCs w:val="24"/>
              </w:rPr>
              <w:t>11  класс</w:t>
            </w:r>
          </w:p>
        </w:tc>
        <w:tc>
          <w:tcPr>
            <w:tcW w:w="419"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jc w:val="center"/>
              <w:rPr>
                <w:rFonts w:ascii="Times New Roman" w:eastAsia="Times New Roman" w:hAnsi="Times New Roman" w:cs="Times New Roman"/>
                <w:sz w:val="24"/>
                <w:szCs w:val="24"/>
                <w:lang w:eastAsia="ru-RU"/>
              </w:rPr>
            </w:pPr>
          </w:p>
        </w:tc>
        <w:tc>
          <w:tcPr>
            <w:tcW w:w="415"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sz w:val="24"/>
                <w:szCs w:val="24"/>
              </w:rPr>
            </w:pPr>
          </w:p>
        </w:tc>
      </w:tr>
      <w:tr w:rsidR="00FC0544" w:rsidRPr="00FC0544" w:rsidTr="001C6D52">
        <w:trPr>
          <w:trHeight w:val="131"/>
        </w:trPr>
        <w:tc>
          <w:tcPr>
            <w:tcW w:w="261"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b/>
                <w:sz w:val="24"/>
                <w:szCs w:val="24"/>
              </w:rPr>
            </w:pPr>
          </w:p>
        </w:tc>
        <w:tc>
          <w:tcPr>
            <w:tcW w:w="3905"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b/>
                <w:sz w:val="24"/>
                <w:szCs w:val="24"/>
              </w:rPr>
            </w:pPr>
            <w:r w:rsidRPr="00FC0544">
              <w:rPr>
                <w:rFonts w:ascii="Times New Roman" w:eastAsia="Calibri" w:hAnsi="Times New Roman" w:cs="Times New Roman"/>
                <w:b/>
                <w:sz w:val="24"/>
                <w:szCs w:val="24"/>
              </w:rPr>
              <w:t xml:space="preserve">Раздел 1. Введение     </w:t>
            </w:r>
          </w:p>
        </w:tc>
        <w:tc>
          <w:tcPr>
            <w:tcW w:w="419"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b/>
                <w:sz w:val="24"/>
                <w:szCs w:val="24"/>
              </w:rPr>
            </w:pPr>
          </w:p>
        </w:tc>
        <w:tc>
          <w:tcPr>
            <w:tcW w:w="415"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b/>
                <w:sz w:val="24"/>
                <w:szCs w:val="24"/>
              </w:rPr>
            </w:pPr>
          </w:p>
        </w:tc>
      </w:tr>
      <w:tr w:rsidR="00FC0544" w:rsidRPr="00FC0544" w:rsidTr="001C6D52">
        <w:trPr>
          <w:trHeight w:val="33"/>
        </w:trPr>
        <w:tc>
          <w:tcPr>
            <w:tcW w:w="261"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sz w:val="24"/>
                <w:szCs w:val="24"/>
              </w:rPr>
            </w:pPr>
            <w:bookmarkStart w:id="183" w:name="_Hlk4933711"/>
            <w:r w:rsidRPr="00FC0544">
              <w:rPr>
                <w:rFonts w:ascii="Times New Roman" w:eastAsia="Calibri" w:hAnsi="Times New Roman" w:cs="Times New Roman"/>
                <w:sz w:val="24"/>
                <w:szCs w:val="24"/>
              </w:rPr>
              <w:t>1</w:t>
            </w:r>
          </w:p>
        </w:tc>
        <w:tc>
          <w:tcPr>
            <w:tcW w:w="3905"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sz w:val="24"/>
                <w:szCs w:val="24"/>
              </w:rPr>
            </w:pPr>
            <w:r w:rsidRPr="00FC0544">
              <w:rPr>
                <w:rFonts w:ascii="Times New Roman" w:eastAsia="Calibri" w:hAnsi="Times New Roman" w:cs="Times New Roman"/>
                <w:sz w:val="24"/>
                <w:szCs w:val="24"/>
              </w:rPr>
              <w:t xml:space="preserve">Анализ итогов проектов 10 класса. </w:t>
            </w:r>
            <w:r w:rsidRPr="00FC0544">
              <w:rPr>
                <w:rFonts w:ascii="Times New Roman" w:hAnsi="Times New Roman" w:cs="Times New Roman"/>
                <w:sz w:val="24"/>
                <w:szCs w:val="24"/>
              </w:rPr>
              <w:t>Стартовая диагностика</w:t>
            </w:r>
          </w:p>
        </w:tc>
        <w:tc>
          <w:tcPr>
            <w:tcW w:w="419"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15"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sz w:val="24"/>
                <w:szCs w:val="24"/>
              </w:rPr>
            </w:pPr>
          </w:p>
        </w:tc>
      </w:tr>
      <w:tr w:rsidR="00FC0544" w:rsidRPr="00FC0544" w:rsidTr="001C6D52">
        <w:trPr>
          <w:trHeight w:val="33"/>
        </w:trPr>
        <w:tc>
          <w:tcPr>
            <w:tcW w:w="261"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sz w:val="24"/>
                <w:szCs w:val="24"/>
              </w:rPr>
            </w:pPr>
            <w:r w:rsidRPr="00FC0544">
              <w:rPr>
                <w:rFonts w:ascii="Times New Roman" w:eastAsia="Calibri" w:hAnsi="Times New Roman" w:cs="Times New Roman"/>
                <w:sz w:val="24"/>
                <w:szCs w:val="24"/>
              </w:rPr>
              <w:t>2</w:t>
            </w:r>
          </w:p>
        </w:tc>
        <w:tc>
          <w:tcPr>
            <w:tcW w:w="3905"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sz w:val="24"/>
                <w:szCs w:val="24"/>
              </w:rPr>
            </w:pPr>
            <w:bookmarkStart w:id="184" w:name="OLE_LINK23"/>
            <w:bookmarkStart w:id="185" w:name="OLE_LINK24"/>
            <w:bookmarkStart w:id="186" w:name="OLE_LINK54"/>
            <w:r w:rsidRPr="00FC0544">
              <w:rPr>
                <w:rFonts w:ascii="Times New Roman" w:eastAsia="Calibri" w:hAnsi="Times New Roman" w:cs="Times New Roman"/>
                <w:sz w:val="24"/>
                <w:szCs w:val="24"/>
              </w:rPr>
              <w:t>Корректировка проекта с учетом рекомендаций</w:t>
            </w:r>
            <w:bookmarkEnd w:id="184"/>
            <w:bookmarkEnd w:id="185"/>
            <w:bookmarkEnd w:id="186"/>
          </w:p>
        </w:tc>
        <w:tc>
          <w:tcPr>
            <w:tcW w:w="419"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15"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sz w:val="24"/>
                <w:szCs w:val="24"/>
              </w:rPr>
            </w:pPr>
          </w:p>
        </w:tc>
      </w:tr>
      <w:tr w:rsidR="00FC0544" w:rsidRPr="00FC0544" w:rsidTr="001C6D52">
        <w:trPr>
          <w:trHeight w:val="33"/>
        </w:trPr>
        <w:tc>
          <w:tcPr>
            <w:tcW w:w="261"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sz w:val="24"/>
                <w:szCs w:val="24"/>
              </w:rPr>
            </w:pPr>
            <w:r w:rsidRPr="00FC0544">
              <w:rPr>
                <w:rFonts w:ascii="Times New Roman" w:eastAsia="Calibri" w:hAnsi="Times New Roman" w:cs="Times New Roman"/>
                <w:sz w:val="24"/>
                <w:szCs w:val="24"/>
              </w:rPr>
              <w:t>3</w:t>
            </w:r>
          </w:p>
        </w:tc>
        <w:tc>
          <w:tcPr>
            <w:tcW w:w="3905"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sz w:val="24"/>
                <w:szCs w:val="24"/>
              </w:rPr>
            </w:pPr>
            <w:r w:rsidRPr="00FC0544">
              <w:rPr>
                <w:rFonts w:ascii="Times New Roman" w:eastAsia="Calibri" w:hAnsi="Times New Roman" w:cs="Times New Roman"/>
                <w:sz w:val="24"/>
                <w:szCs w:val="24"/>
              </w:rPr>
              <w:t>Корректировка проекта с учетом рекомендаций</w:t>
            </w:r>
          </w:p>
        </w:tc>
        <w:tc>
          <w:tcPr>
            <w:tcW w:w="419"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15"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sz w:val="24"/>
                <w:szCs w:val="24"/>
              </w:rPr>
            </w:pPr>
          </w:p>
        </w:tc>
      </w:tr>
      <w:tr w:rsidR="00FC0544" w:rsidRPr="00FC0544" w:rsidTr="001C6D52">
        <w:trPr>
          <w:trHeight w:val="33"/>
        </w:trPr>
        <w:tc>
          <w:tcPr>
            <w:tcW w:w="261"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sz w:val="24"/>
                <w:szCs w:val="24"/>
              </w:rPr>
            </w:pPr>
            <w:r w:rsidRPr="00FC0544">
              <w:rPr>
                <w:rFonts w:ascii="Times New Roman" w:eastAsia="Calibri" w:hAnsi="Times New Roman" w:cs="Times New Roman"/>
                <w:sz w:val="24"/>
                <w:szCs w:val="24"/>
              </w:rPr>
              <w:t>4</w:t>
            </w:r>
          </w:p>
        </w:tc>
        <w:tc>
          <w:tcPr>
            <w:tcW w:w="3905"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sz w:val="24"/>
                <w:szCs w:val="24"/>
              </w:rPr>
            </w:pPr>
            <w:bookmarkStart w:id="187" w:name="OLE_LINK55"/>
            <w:bookmarkStart w:id="188" w:name="OLE_LINK56"/>
            <w:r w:rsidRPr="00FC0544">
              <w:rPr>
                <w:rFonts w:ascii="Times New Roman" w:eastAsia="Calibri" w:hAnsi="Times New Roman" w:cs="Times New Roman"/>
                <w:sz w:val="24"/>
                <w:szCs w:val="24"/>
              </w:rPr>
              <w:t>Планирование деятельности по проекту на 11 класс</w:t>
            </w:r>
            <w:bookmarkEnd w:id="187"/>
            <w:bookmarkEnd w:id="188"/>
          </w:p>
        </w:tc>
        <w:tc>
          <w:tcPr>
            <w:tcW w:w="419"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15"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sz w:val="24"/>
                <w:szCs w:val="24"/>
              </w:rPr>
            </w:pPr>
          </w:p>
        </w:tc>
      </w:tr>
      <w:tr w:rsidR="00FC0544" w:rsidRPr="00FC0544" w:rsidTr="001C6D52">
        <w:trPr>
          <w:trHeight w:val="33"/>
        </w:trPr>
        <w:tc>
          <w:tcPr>
            <w:tcW w:w="261"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b/>
                <w:sz w:val="24"/>
                <w:szCs w:val="24"/>
              </w:rPr>
            </w:pPr>
          </w:p>
        </w:tc>
        <w:tc>
          <w:tcPr>
            <w:tcW w:w="3905"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b/>
                <w:sz w:val="24"/>
                <w:szCs w:val="24"/>
              </w:rPr>
            </w:pPr>
            <w:bookmarkStart w:id="189" w:name="OLE_LINK70"/>
            <w:bookmarkStart w:id="190" w:name="OLE_LINK71"/>
            <w:r w:rsidRPr="00FC0544">
              <w:rPr>
                <w:rFonts w:ascii="Times New Roman" w:eastAsia="Calibri" w:hAnsi="Times New Roman" w:cs="Times New Roman"/>
                <w:b/>
                <w:sz w:val="24"/>
                <w:szCs w:val="24"/>
              </w:rPr>
              <w:t xml:space="preserve">Раздел 2. Управление оформлением и завершением проектов </w:t>
            </w:r>
            <w:bookmarkEnd w:id="189"/>
            <w:bookmarkEnd w:id="190"/>
          </w:p>
        </w:tc>
        <w:tc>
          <w:tcPr>
            <w:tcW w:w="419"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15"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b/>
                <w:sz w:val="24"/>
                <w:szCs w:val="24"/>
              </w:rPr>
            </w:pPr>
          </w:p>
        </w:tc>
      </w:tr>
      <w:tr w:rsidR="00FC0544" w:rsidRPr="00FC0544" w:rsidTr="001C6D52">
        <w:trPr>
          <w:trHeight w:val="33"/>
        </w:trPr>
        <w:tc>
          <w:tcPr>
            <w:tcW w:w="261"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sz w:val="24"/>
                <w:szCs w:val="24"/>
              </w:rPr>
            </w:pPr>
            <w:r w:rsidRPr="00FC0544">
              <w:rPr>
                <w:rFonts w:ascii="Times New Roman" w:eastAsia="Calibri" w:hAnsi="Times New Roman" w:cs="Times New Roman"/>
                <w:sz w:val="24"/>
                <w:szCs w:val="24"/>
              </w:rPr>
              <w:t>5</w:t>
            </w:r>
          </w:p>
        </w:tc>
        <w:tc>
          <w:tcPr>
            <w:tcW w:w="3905"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sz w:val="24"/>
                <w:szCs w:val="24"/>
              </w:rPr>
            </w:pPr>
            <w:bookmarkStart w:id="191" w:name="OLE_LINK46"/>
            <w:bookmarkStart w:id="192" w:name="OLE_LINK47"/>
            <w:bookmarkStart w:id="193" w:name="OLE_LINK14"/>
            <w:r w:rsidRPr="00FC0544">
              <w:rPr>
                <w:rFonts w:ascii="Times New Roman" w:eastAsia="Calibri" w:hAnsi="Times New Roman" w:cs="Times New Roman"/>
                <w:sz w:val="24"/>
                <w:szCs w:val="24"/>
              </w:rPr>
              <w:t>Применение информационных технологий, работа в сети Интернет</w:t>
            </w:r>
            <w:bookmarkEnd w:id="191"/>
            <w:bookmarkEnd w:id="192"/>
            <w:bookmarkEnd w:id="193"/>
          </w:p>
        </w:tc>
        <w:tc>
          <w:tcPr>
            <w:tcW w:w="419"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15"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sz w:val="24"/>
                <w:szCs w:val="24"/>
              </w:rPr>
            </w:pPr>
          </w:p>
        </w:tc>
      </w:tr>
      <w:tr w:rsidR="00FC0544" w:rsidRPr="00FC0544" w:rsidTr="001C6D52">
        <w:trPr>
          <w:trHeight w:val="33"/>
        </w:trPr>
        <w:tc>
          <w:tcPr>
            <w:tcW w:w="261"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sz w:val="24"/>
                <w:szCs w:val="24"/>
              </w:rPr>
            </w:pPr>
            <w:r w:rsidRPr="00FC0544">
              <w:rPr>
                <w:rFonts w:ascii="Times New Roman" w:eastAsia="Calibri" w:hAnsi="Times New Roman" w:cs="Times New Roman"/>
                <w:sz w:val="24"/>
                <w:szCs w:val="24"/>
              </w:rPr>
              <w:t>6</w:t>
            </w:r>
          </w:p>
        </w:tc>
        <w:tc>
          <w:tcPr>
            <w:tcW w:w="3905"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sz w:val="24"/>
                <w:szCs w:val="24"/>
              </w:rPr>
            </w:pPr>
            <w:r w:rsidRPr="00FC0544">
              <w:rPr>
                <w:rFonts w:ascii="Times New Roman" w:eastAsia="Calibri" w:hAnsi="Times New Roman" w:cs="Times New Roman"/>
                <w:sz w:val="24"/>
                <w:szCs w:val="24"/>
              </w:rPr>
              <w:t>Применение информационных технологий, работа в сети Интернет</w:t>
            </w:r>
          </w:p>
        </w:tc>
        <w:tc>
          <w:tcPr>
            <w:tcW w:w="419"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15"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sz w:val="24"/>
                <w:szCs w:val="24"/>
              </w:rPr>
            </w:pPr>
          </w:p>
        </w:tc>
      </w:tr>
      <w:tr w:rsidR="00FC0544" w:rsidRPr="00FC0544" w:rsidTr="001C6D52">
        <w:trPr>
          <w:trHeight w:val="33"/>
        </w:trPr>
        <w:tc>
          <w:tcPr>
            <w:tcW w:w="261"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sz w:val="24"/>
                <w:szCs w:val="24"/>
              </w:rPr>
            </w:pPr>
            <w:r w:rsidRPr="00FC0544">
              <w:rPr>
                <w:rFonts w:ascii="Times New Roman" w:eastAsia="Calibri" w:hAnsi="Times New Roman" w:cs="Times New Roman"/>
                <w:sz w:val="24"/>
                <w:szCs w:val="24"/>
              </w:rPr>
              <w:t>7</w:t>
            </w:r>
          </w:p>
        </w:tc>
        <w:tc>
          <w:tcPr>
            <w:tcW w:w="3905"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sz w:val="24"/>
                <w:szCs w:val="24"/>
              </w:rPr>
            </w:pPr>
            <w:bookmarkStart w:id="194" w:name="OLE_LINK44"/>
            <w:bookmarkStart w:id="195" w:name="OLE_LINK45"/>
            <w:bookmarkStart w:id="196" w:name="OLE_LINK15"/>
            <w:r w:rsidRPr="00FC0544">
              <w:rPr>
                <w:rFonts w:ascii="Times New Roman" w:eastAsia="Calibri" w:hAnsi="Times New Roman" w:cs="Times New Roman"/>
                <w:sz w:val="24"/>
                <w:szCs w:val="24"/>
              </w:rPr>
              <w:t>Компьютерная обработка данных исследования</w:t>
            </w:r>
            <w:bookmarkEnd w:id="194"/>
            <w:bookmarkEnd w:id="195"/>
            <w:bookmarkEnd w:id="196"/>
          </w:p>
        </w:tc>
        <w:tc>
          <w:tcPr>
            <w:tcW w:w="419"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15"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sz w:val="24"/>
                <w:szCs w:val="24"/>
              </w:rPr>
            </w:pPr>
          </w:p>
        </w:tc>
      </w:tr>
      <w:tr w:rsidR="00FC0544" w:rsidRPr="00FC0544" w:rsidTr="001C6D52">
        <w:trPr>
          <w:trHeight w:val="33"/>
        </w:trPr>
        <w:tc>
          <w:tcPr>
            <w:tcW w:w="261"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sz w:val="24"/>
                <w:szCs w:val="24"/>
              </w:rPr>
            </w:pPr>
            <w:r w:rsidRPr="00FC0544">
              <w:rPr>
                <w:rFonts w:ascii="Times New Roman" w:eastAsia="Calibri" w:hAnsi="Times New Roman" w:cs="Times New Roman"/>
                <w:sz w:val="24"/>
                <w:szCs w:val="24"/>
              </w:rPr>
              <w:t>8</w:t>
            </w:r>
          </w:p>
        </w:tc>
        <w:tc>
          <w:tcPr>
            <w:tcW w:w="3905"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sz w:val="24"/>
                <w:szCs w:val="24"/>
              </w:rPr>
            </w:pPr>
            <w:r w:rsidRPr="00FC0544">
              <w:rPr>
                <w:rFonts w:ascii="Times New Roman" w:eastAsia="Calibri" w:hAnsi="Times New Roman" w:cs="Times New Roman"/>
                <w:sz w:val="24"/>
                <w:szCs w:val="24"/>
              </w:rPr>
              <w:t>Компьютерная обработка данных исследования</w:t>
            </w:r>
          </w:p>
        </w:tc>
        <w:tc>
          <w:tcPr>
            <w:tcW w:w="419"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15"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sz w:val="24"/>
                <w:szCs w:val="24"/>
              </w:rPr>
            </w:pPr>
          </w:p>
        </w:tc>
      </w:tr>
      <w:tr w:rsidR="00FC0544" w:rsidRPr="00FC0544" w:rsidTr="001C6D52">
        <w:trPr>
          <w:trHeight w:val="33"/>
        </w:trPr>
        <w:tc>
          <w:tcPr>
            <w:tcW w:w="261"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sz w:val="24"/>
                <w:szCs w:val="24"/>
              </w:rPr>
            </w:pPr>
            <w:r w:rsidRPr="00FC0544">
              <w:rPr>
                <w:rFonts w:ascii="Times New Roman" w:eastAsia="Calibri" w:hAnsi="Times New Roman" w:cs="Times New Roman"/>
                <w:sz w:val="24"/>
                <w:szCs w:val="24"/>
              </w:rPr>
              <w:t>9</w:t>
            </w:r>
          </w:p>
        </w:tc>
        <w:tc>
          <w:tcPr>
            <w:tcW w:w="3905"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sz w:val="24"/>
                <w:szCs w:val="24"/>
              </w:rPr>
            </w:pPr>
            <w:bookmarkStart w:id="197" w:name="OLE_LINK42"/>
            <w:bookmarkStart w:id="198" w:name="OLE_LINK43"/>
            <w:bookmarkStart w:id="199" w:name="OLE_LINK16"/>
            <w:r w:rsidRPr="00FC0544">
              <w:rPr>
                <w:rFonts w:ascii="Times New Roman" w:eastAsia="Calibri" w:hAnsi="Times New Roman" w:cs="Times New Roman"/>
                <w:sz w:val="24"/>
                <w:szCs w:val="24"/>
              </w:rPr>
              <w:t>Библиография, справочная литература, каталоги</w:t>
            </w:r>
            <w:bookmarkEnd w:id="197"/>
            <w:bookmarkEnd w:id="198"/>
            <w:bookmarkEnd w:id="199"/>
          </w:p>
        </w:tc>
        <w:tc>
          <w:tcPr>
            <w:tcW w:w="419"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15"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sz w:val="24"/>
                <w:szCs w:val="24"/>
              </w:rPr>
            </w:pPr>
          </w:p>
        </w:tc>
      </w:tr>
      <w:tr w:rsidR="00FC0544" w:rsidRPr="00FC0544" w:rsidTr="001C6D52">
        <w:trPr>
          <w:trHeight w:val="33"/>
        </w:trPr>
        <w:tc>
          <w:tcPr>
            <w:tcW w:w="261"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sz w:val="24"/>
                <w:szCs w:val="24"/>
              </w:rPr>
            </w:pPr>
            <w:r w:rsidRPr="00FC0544">
              <w:rPr>
                <w:rFonts w:ascii="Times New Roman" w:eastAsia="Calibri" w:hAnsi="Times New Roman" w:cs="Times New Roman"/>
                <w:sz w:val="24"/>
                <w:szCs w:val="24"/>
              </w:rPr>
              <w:t>10</w:t>
            </w:r>
          </w:p>
        </w:tc>
        <w:tc>
          <w:tcPr>
            <w:tcW w:w="3905"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sz w:val="24"/>
                <w:szCs w:val="24"/>
              </w:rPr>
            </w:pPr>
            <w:r w:rsidRPr="00FC0544">
              <w:rPr>
                <w:rFonts w:ascii="Times New Roman" w:eastAsia="Calibri" w:hAnsi="Times New Roman" w:cs="Times New Roman"/>
                <w:sz w:val="24"/>
                <w:szCs w:val="24"/>
              </w:rPr>
              <w:t>Библиография, справочная литература, каталоги</w:t>
            </w:r>
          </w:p>
        </w:tc>
        <w:tc>
          <w:tcPr>
            <w:tcW w:w="419"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15"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sz w:val="24"/>
                <w:szCs w:val="24"/>
              </w:rPr>
            </w:pPr>
          </w:p>
        </w:tc>
      </w:tr>
      <w:tr w:rsidR="00FC0544" w:rsidRPr="00FC0544" w:rsidTr="001C6D52">
        <w:trPr>
          <w:trHeight w:val="33"/>
        </w:trPr>
        <w:tc>
          <w:tcPr>
            <w:tcW w:w="261"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sz w:val="24"/>
                <w:szCs w:val="24"/>
              </w:rPr>
            </w:pPr>
            <w:r w:rsidRPr="00FC0544">
              <w:rPr>
                <w:rFonts w:ascii="Times New Roman" w:eastAsia="Calibri" w:hAnsi="Times New Roman" w:cs="Times New Roman"/>
                <w:sz w:val="24"/>
                <w:szCs w:val="24"/>
              </w:rPr>
              <w:t>11</w:t>
            </w:r>
          </w:p>
        </w:tc>
        <w:tc>
          <w:tcPr>
            <w:tcW w:w="3905"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sz w:val="24"/>
                <w:szCs w:val="24"/>
              </w:rPr>
            </w:pPr>
            <w:bookmarkStart w:id="200" w:name="OLE_LINK40"/>
            <w:bookmarkStart w:id="201" w:name="OLE_LINK41"/>
            <w:bookmarkStart w:id="202" w:name="OLE_LINK35"/>
            <w:r w:rsidRPr="00FC0544">
              <w:rPr>
                <w:rFonts w:ascii="Times New Roman" w:eastAsia="Calibri" w:hAnsi="Times New Roman" w:cs="Times New Roman"/>
                <w:sz w:val="24"/>
                <w:szCs w:val="24"/>
              </w:rPr>
              <w:t>Сбор и систематизация материалов по проектной работе</w:t>
            </w:r>
            <w:bookmarkEnd w:id="200"/>
            <w:bookmarkEnd w:id="201"/>
            <w:bookmarkEnd w:id="202"/>
          </w:p>
        </w:tc>
        <w:tc>
          <w:tcPr>
            <w:tcW w:w="419"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15"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sz w:val="24"/>
                <w:szCs w:val="24"/>
              </w:rPr>
            </w:pPr>
          </w:p>
        </w:tc>
      </w:tr>
      <w:tr w:rsidR="00FC0544" w:rsidRPr="00FC0544" w:rsidTr="001C6D52">
        <w:trPr>
          <w:trHeight w:val="33"/>
        </w:trPr>
        <w:tc>
          <w:tcPr>
            <w:tcW w:w="261"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sz w:val="24"/>
                <w:szCs w:val="24"/>
              </w:rPr>
            </w:pPr>
            <w:r w:rsidRPr="00FC0544">
              <w:rPr>
                <w:rFonts w:ascii="Times New Roman" w:eastAsia="Calibri" w:hAnsi="Times New Roman" w:cs="Times New Roman"/>
                <w:sz w:val="24"/>
                <w:szCs w:val="24"/>
              </w:rPr>
              <w:t>12</w:t>
            </w:r>
          </w:p>
        </w:tc>
        <w:tc>
          <w:tcPr>
            <w:tcW w:w="3905"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sz w:val="24"/>
                <w:szCs w:val="24"/>
              </w:rPr>
            </w:pPr>
            <w:r w:rsidRPr="00FC0544">
              <w:rPr>
                <w:rFonts w:ascii="Times New Roman" w:eastAsia="Calibri" w:hAnsi="Times New Roman" w:cs="Times New Roman"/>
                <w:sz w:val="24"/>
                <w:szCs w:val="24"/>
              </w:rPr>
              <w:t>Сбор и систематизация материалов по проектной работе</w:t>
            </w:r>
          </w:p>
        </w:tc>
        <w:tc>
          <w:tcPr>
            <w:tcW w:w="419"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15"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sz w:val="24"/>
                <w:szCs w:val="24"/>
              </w:rPr>
            </w:pPr>
          </w:p>
        </w:tc>
      </w:tr>
      <w:tr w:rsidR="00FC0544" w:rsidRPr="00FC0544" w:rsidTr="001C6D52">
        <w:trPr>
          <w:trHeight w:val="33"/>
        </w:trPr>
        <w:tc>
          <w:tcPr>
            <w:tcW w:w="261"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sz w:val="24"/>
                <w:szCs w:val="24"/>
              </w:rPr>
            </w:pPr>
            <w:r w:rsidRPr="00FC0544">
              <w:rPr>
                <w:rFonts w:ascii="Times New Roman" w:eastAsia="Calibri" w:hAnsi="Times New Roman" w:cs="Times New Roman"/>
                <w:sz w:val="24"/>
                <w:szCs w:val="24"/>
              </w:rPr>
              <w:t>13</w:t>
            </w:r>
          </w:p>
        </w:tc>
        <w:tc>
          <w:tcPr>
            <w:tcW w:w="3905"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sz w:val="24"/>
                <w:szCs w:val="24"/>
              </w:rPr>
            </w:pPr>
            <w:bookmarkStart w:id="203" w:name="OLE_LINK38"/>
            <w:bookmarkStart w:id="204" w:name="OLE_LINK39"/>
            <w:bookmarkStart w:id="205" w:name="OLE_LINK36"/>
            <w:r w:rsidRPr="00FC0544">
              <w:rPr>
                <w:rFonts w:ascii="Times New Roman" w:eastAsia="Calibri" w:hAnsi="Times New Roman" w:cs="Times New Roman"/>
                <w:sz w:val="24"/>
                <w:szCs w:val="24"/>
              </w:rPr>
              <w:t>Основные процессы исполнения, контроля и завершения проекта</w:t>
            </w:r>
            <w:bookmarkEnd w:id="203"/>
            <w:bookmarkEnd w:id="204"/>
            <w:bookmarkEnd w:id="205"/>
          </w:p>
        </w:tc>
        <w:tc>
          <w:tcPr>
            <w:tcW w:w="419"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15"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sz w:val="24"/>
                <w:szCs w:val="24"/>
              </w:rPr>
            </w:pPr>
          </w:p>
        </w:tc>
      </w:tr>
      <w:tr w:rsidR="00FC0544" w:rsidRPr="00FC0544" w:rsidTr="001C6D52">
        <w:trPr>
          <w:trHeight w:val="33"/>
        </w:trPr>
        <w:tc>
          <w:tcPr>
            <w:tcW w:w="261"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sz w:val="24"/>
                <w:szCs w:val="24"/>
              </w:rPr>
            </w:pPr>
            <w:r w:rsidRPr="00FC0544">
              <w:rPr>
                <w:rFonts w:ascii="Times New Roman" w:eastAsia="Calibri" w:hAnsi="Times New Roman" w:cs="Times New Roman"/>
                <w:sz w:val="24"/>
                <w:szCs w:val="24"/>
              </w:rPr>
              <w:t>14</w:t>
            </w:r>
          </w:p>
        </w:tc>
        <w:tc>
          <w:tcPr>
            <w:tcW w:w="3905"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sz w:val="24"/>
                <w:szCs w:val="24"/>
              </w:rPr>
            </w:pPr>
            <w:r w:rsidRPr="00FC0544">
              <w:rPr>
                <w:rFonts w:ascii="Times New Roman" w:eastAsia="Calibri" w:hAnsi="Times New Roman" w:cs="Times New Roman"/>
                <w:sz w:val="24"/>
                <w:szCs w:val="24"/>
              </w:rPr>
              <w:t>Основные процессы исполнения, контроля и завершения проекта</w:t>
            </w:r>
          </w:p>
        </w:tc>
        <w:tc>
          <w:tcPr>
            <w:tcW w:w="419"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15"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sz w:val="24"/>
                <w:szCs w:val="24"/>
              </w:rPr>
            </w:pPr>
          </w:p>
        </w:tc>
      </w:tr>
      <w:tr w:rsidR="00FC0544" w:rsidRPr="00FC0544" w:rsidTr="001C6D52">
        <w:trPr>
          <w:trHeight w:val="33"/>
        </w:trPr>
        <w:tc>
          <w:tcPr>
            <w:tcW w:w="261"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sz w:val="24"/>
                <w:szCs w:val="24"/>
              </w:rPr>
            </w:pPr>
            <w:r w:rsidRPr="00FC0544">
              <w:rPr>
                <w:rFonts w:ascii="Times New Roman" w:eastAsia="Calibri" w:hAnsi="Times New Roman" w:cs="Times New Roman"/>
                <w:sz w:val="24"/>
                <w:szCs w:val="24"/>
              </w:rPr>
              <w:t>15</w:t>
            </w:r>
          </w:p>
        </w:tc>
        <w:tc>
          <w:tcPr>
            <w:tcW w:w="3905"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sz w:val="24"/>
                <w:szCs w:val="24"/>
              </w:rPr>
            </w:pPr>
            <w:bookmarkStart w:id="206" w:name="OLE_LINK37"/>
            <w:bookmarkStart w:id="207" w:name="OLE_LINK50"/>
            <w:r w:rsidRPr="00FC0544">
              <w:rPr>
                <w:rFonts w:ascii="Times New Roman" w:eastAsia="Calibri" w:hAnsi="Times New Roman" w:cs="Times New Roman"/>
                <w:sz w:val="24"/>
                <w:szCs w:val="24"/>
              </w:rPr>
              <w:t xml:space="preserve">Мониторинг выполняемых работ </w:t>
            </w:r>
            <w:bookmarkEnd w:id="206"/>
            <w:bookmarkEnd w:id="207"/>
          </w:p>
        </w:tc>
        <w:tc>
          <w:tcPr>
            <w:tcW w:w="419"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15"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sz w:val="24"/>
                <w:szCs w:val="24"/>
              </w:rPr>
            </w:pPr>
          </w:p>
        </w:tc>
      </w:tr>
      <w:tr w:rsidR="00FC0544" w:rsidRPr="00FC0544" w:rsidTr="001C6D52">
        <w:trPr>
          <w:trHeight w:val="33"/>
        </w:trPr>
        <w:tc>
          <w:tcPr>
            <w:tcW w:w="261"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sz w:val="24"/>
                <w:szCs w:val="24"/>
              </w:rPr>
            </w:pPr>
            <w:r w:rsidRPr="00FC0544">
              <w:rPr>
                <w:rFonts w:ascii="Times New Roman" w:eastAsia="Calibri" w:hAnsi="Times New Roman" w:cs="Times New Roman"/>
                <w:sz w:val="24"/>
                <w:szCs w:val="24"/>
              </w:rPr>
              <w:t>16</w:t>
            </w:r>
          </w:p>
        </w:tc>
        <w:tc>
          <w:tcPr>
            <w:tcW w:w="3905"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sz w:val="24"/>
                <w:szCs w:val="24"/>
              </w:rPr>
            </w:pPr>
            <w:bookmarkStart w:id="208" w:name="OLE_LINK51"/>
            <w:bookmarkStart w:id="209" w:name="OLE_LINK52"/>
            <w:r w:rsidRPr="00FC0544">
              <w:rPr>
                <w:rFonts w:ascii="Times New Roman" w:eastAsia="Calibri" w:hAnsi="Times New Roman" w:cs="Times New Roman"/>
                <w:sz w:val="24"/>
                <w:szCs w:val="24"/>
              </w:rPr>
              <w:t>Методы контроля исполнения</w:t>
            </w:r>
            <w:bookmarkEnd w:id="208"/>
            <w:bookmarkEnd w:id="209"/>
          </w:p>
        </w:tc>
        <w:tc>
          <w:tcPr>
            <w:tcW w:w="419"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15"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sz w:val="24"/>
                <w:szCs w:val="24"/>
              </w:rPr>
            </w:pPr>
          </w:p>
        </w:tc>
      </w:tr>
      <w:tr w:rsidR="00FC0544" w:rsidRPr="00FC0544" w:rsidTr="001C6D52">
        <w:trPr>
          <w:trHeight w:val="270"/>
        </w:trPr>
        <w:tc>
          <w:tcPr>
            <w:tcW w:w="261"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sz w:val="24"/>
                <w:szCs w:val="24"/>
              </w:rPr>
            </w:pPr>
            <w:r w:rsidRPr="00FC0544">
              <w:rPr>
                <w:rFonts w:ascii="Times New Roman" w:eastAsia="Calibri" w:hAnsi="Times New Roman" w:cs="Times New Roman"/>
                <w:sz w:val="24"/>
                <w:szCs w:val="24"/>
              </w:rPr>
              <w:t>17</w:t>
            </w:r>
          </w:p>
        </w:tc>
        <w:tc>
          <w:tcPr>
            <w:tcW w:w="3905"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sz w:val="24"/>
                <w:szCs w:val="24"/>
              </w:rPr>
            </w:pPr>
            <w:r w:rsidRPr="00FC0544">
              <w:rPr>
                <w:rFonts w:ascii="Times New Roman" w:eastAsia="Calibri" w:hAnsi="Times New Roman" w:cs="Times New Roman"/>
                <w:sz w:val="24"/>
                <w:szCs w:val="24"/>
              </w:rPr>
              <w:t>Методы контроля исполнения</w:t>
            </w:r>
          </w:p>
        </w:tc>
        <w:tc>
          <w:tcPr>
            <w:tcW w:w="419"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jc w:val="center"/>
              <w:rPr>
                <w:rFonts w:ascii="Times New Roman" w:eastAsia="Times New Roman" w:hAnsi="Times New Roman" w:cs="Times New Roman"/>
                <w:sz w:val="24"/>
                <w:szCs w:val="24"/>
                <w:lang w:eastAsia="ru-RU"/>
              </w:rPr>
            </w:pPr>
          </w:p>
        </w:tc>
        <w:tc>
          <w:tcPr>
            <w:tcW w:w="415"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sz w:val="24"/>
                <w:szCs w:val="24"/>
              </w:rPr>
            </w:pPr>
          </w:p>
        </w:tc>
      </w:tr>
      <w:tr w:rsidR="00FC0544" w:rsidRPr="00FC0544" w:rsidTr="001C6D52">
        <w:trPr>
          <w:trHeight w:val="33"/>
        </w:trPr>
        <w:tc>
          <w:tcPr>
            <w:tcW w:w="261"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sz w:val="24"/>
                <w:szCs w:val="24"/>
              </w:rPr>
            </w:pPr>
            <w:r w:rsidRPr="00FC0544">
              <w:rPr>
                <w:rFonts w:ascii="Times New Roman" w:eastAsia="Calibri" w:hAnsi="Times New Roman" w:cs="Times New Roman"/>
                <w:sz w:val="24"/>
                <w:szCs w:val="24"/>
              </w:rPr>
              <w:t>18</w:t>
            </w:r>
          </w:p>
        </w:tc>
        <w:tc>
          <w:tcPr>
            <w:tcW w:w="3905"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sz w:val="24"/>
                <w:szCs w:val="24"/>
              </w:rPr>
            </w:pPr>
            <w:bookmarkStart w:id="210" w:name="OLE_LINK33"/>
            <w:bookmarkStart w:id="211" w:name="OLE_LINK34"/>
            <w:bookmarkStart w:id="212" w:name="OLE_LINK53"/>
            <w:r w:rsidRPr="00FC0544">
              <w:rPr>
                <w:rFonts w:ascii="Times New Roman" w:eastAsia="Calibri" w:hAnsi="Times New Roman" w:cs="Times New Roman"/>
                <w:sz w:val="24"/>
                <w:szCs w:val="24"/>
              </w:rPr>
              <w:t>Управление завершением проекта</w:t>
            </w:r>
            <w:bookmarkEnd w:id="210"/>
            <w:bookmarkEnd w:id="211"/>
            <w:bookmarkEnd w:id="212"/>
          </w:p>
        </w:tc>
        <w:tc>
          <w:tcPr>
            <w:tcW w:w="419"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jc w:val="center"/>
              <w:rPr>
                <w:rFonts w:ascii="Times New Roman" w:eastAsia="Times New Roman" w:hAnsi="Times New Roman" w:cs="Times New Roman"/>
                <w:sz w:val="24"/>
                <w:szCs w:val="24"/>
                <w:lang w:eastAsia="ru-RU"/>
              </w:rPr>
            </w:pPr>
          </w:p>
        </w:tc>
        <w:tc>
          <w:tcPr>
            <w:tcW w:w="415"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sz w:val="24"/>
                <w:szCs w:val="24"/>
              </w:rPr>
            </w:pPr>
          </w:p>
        </w:tc>
      </w:tr>
      <w:tr w:rsidR="00FC0544" w:rsidRPr="00FC0544" w:rsidTr="001C6D52">
        <w:trPr>
          <w:trHeight w:val="33"/>
        </w:trPr>
        <w:tc>
          <w:tcPr>
            <w:tcW w:w="261"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sz w:val="24"/>
                <w:szCs w:val="24"/>
              </w:rPr>
            </w:pPr>
            <w:r w:rsidRPr="00FC0544">
              <w:rPr>
                <w:rFonts w:ascii="Times New Roman" w:eastAsia="Calibri" w:hAnsi="Times New Roman" w:cs="Times New Roman"/>
                <w:sz w:val="24"/>
                <w:szCs w:val="24"/>
              </w:rPr>
              <w:t>19</w:t>
            </w:r>
          </w:p>
        </w:tc>
        <w:tc>
          <w:tcPr>
            <w:tcW w:w="3905"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sz w:val="24"/>
                <w:szCs w:val="24"/>
              </w:rPr>
            </w:pPr>
            <w:r w:rsidRPr="00FC0544">
              <w:rPr>
                <w:rFonts w:ascii="Times New Roman" w:eastAsia="Calibri" w:hAnsi="Times New Roman" w:cs="Times New Roman"/>
                <w:sz w:val="24"/>
                <w:szCs w:val="24"/>
              </w:rPr>
              <w:t>Управление завершением проекта</w:t>
            </w:r>
          </w:p>
        </w:tc>
        <w:tc>
          <w:tcPr>
            <w:tcW w:w="419"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jc w:val="center"/>
              <w:rPr>
                <w:rFonts w:ascii="Times New Roman" w:eastAsia="Times New Roman" w:hAnsi="Times New Roman" w:cs="Times New Roman"/>
                <w:sz w:val="24"/>
                <w:szCs w:val="24"/>
                <w:lang w:eastAsia="ru-RU"/>
              </w:rPr>
            </w:pPr>
          </w:p>
        </w:tc>
        <w:tc>
          <w:tcPr>
            <w:tcW w:w="415"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sz w:val="24"/>
                <w:szCs w:val="24"/>
              </w:rPr>
            </w:pPr>
          </w:p>
        </w:tc>
      </w:tr>
      <w:tr w:rsidR="00FC0544" w:rsidRPr="00FC0544" w:rsidTr="001C6D52">
        <w:trPr>
          <w:trHeight w:val="33"/>
        </w:trPr>
        <w:tc>
          <w:tcPr>
            <w:tcW w:w="261"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sz w:val="24"/>
                <w:szCs w:val="24"/>
              </w:rPr>
            </w:pPr>
            <w:r w:rsidRPr="00FC0544">
              <w:rPr>
                <w:rFonts w:ascii="Times New Roman" w:eastAsia="Calibri" w:hAnsi="Times New Roman" w:cs="Times New Roman"/>
                <w:sz w:val="24"/>
                <w:szCs w:val="24"/>
              </w:rPr>
              <w:t>20</w:t>
            </w:r>
          </w:p>
        </w:tc>
        <w:tc>
          <w:tcPr>
            <w:tcW w:w="3905"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sz w:val="24"/>
                <w:szCs w:val="24"/>
              </w:rPr>
            </w:pPr>
            <w:bookmarkStart w:id="213" w:name="OLE_LINK31"/>
            <w:bookmarkStart w:id="214" w:name="OLE_LINK32"/>
            <w:r w:rsidRPr="00FC0544">
              <w:rPr>
                <w:rFonts w:ascii="Times New Roman" w:eastAsia="Calibri" w:hAnsi="Times New Roman" w:cs="Times New Roman"/>
                <w:sz w:val="24"/>
                <w:szCs w:val="24"/>
              </w:rPr>
              <w:t>Корректирование критериев оценки продуктов проекта и защиты проекта</w:t>
            </w:r>
            <w:bookmarkEnd w:id="213"/>
            <w:bookmarkEnd w:id="214"/>
          </w:p>
        </w:tc>
        <w:tc>
          <w:tcPr>
            <w:tcW w:w="419"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jc w:val="center"/>
              <w:rPr>
                <w:rFonts w:ascii="Times New Roman" w:eastAsia="Times New Roman" w:hAnsi="Times New Roman" w:cs="Times New Roman"/>
                <w:sz w:val="24"/>
                <w:szCs w:val="24"/>
                <w:lang w:eastAsia="ru-RU"/>
              </w:rPr>
            </w:pPr>
          </w:p>
        </w:tc>
        <w:tc>
          <w:tcPr>
            <w:tcW w:w="415"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sz w:val="24"/>
                <w:szCs w:val="24"/>
              </w:rPr>
            </w:pPr>
          </w:p>
        </w:tc>
      </w:tr>
      <w:tr w:rsidR="00FC0544" w:rsidRPr="00FC0544" w:rsidTr="001C6D52">
        <w:trPr>
          <w:trHeight w:val="33"/>
        </w:trPr>
        <w:tc>
          <w:tcPr>
            <w:tcW w:w="261"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sz w:val="24"/>
                <w:szCs w:val="24"/>
              </w:rPr>
            </w:pPr>
            <w:r w:rsidRPr="00FC0544">
              <w:rPr>
                <w:rFonts w:ascii="Times New Roman" w:eastAsia="Calibri" w:hAnsi="Times New Roman" w:cs="Times New Roman"/>
                <w:sz w:val="24"/>
                <w:szCs w:val="24"/>
              </w:rPr>
              <w:t>21</w:t>
            </w:r>
          </w:p>
        </w:tc>
        <w:tc>
          <w:tcPr>
            <w:tcW w:w="3905"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sz w:val="24"/>
                <w:szCs w:val="24"/>
              </w:rPr>
            </w:pPr>
            <w:r w:rsidRPr="00FC0544">
              <w:rPr>
                <w:rFonts w:ascii="Times New Roman" w:eastAsia="Calibri" w:hAnsi="Times New Roman" w:cs="Times New Roman"/>
                <w:sz w:val="24"/>
                <w:szCs w:val="24"/>
              </w:rPr>
              <w:t>Корректирование критериев оценки продуктов проекта и защиты проекта</w:t>
            </w:r>
          </w:p>
        </w:tc>
        <w:tc>
          <w:tcPr>
            <w:tcW w:w="419"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jc w:val="center"/>
              <w:rPr>
                <w:rFonts w:ascii="Times New Roman" w:eastAsia="Times New Roman" w:hAnsi="Times New Roman" w:cs="Times New Roman"/>
                <w:sz w:val="24"/>
                <w:szCs w:val="24"/>
                <w:lang w:eastAsia="ru-RU"/>
              </w:rPr>
            </w:pPr>
          </w:p>
        </w:tc>
        <w:tc>
          <w:tcPr>
            <w:tcW w:w="415"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sz w:val="24"/>
                <w:szCs w:val="24"/>
              </w:rPr>
            </w:pPr>
          </w:p>
        </w:tc>
      </w:tr>
      <w:tr w:rsidR="00FC0544" w:rsidRPr="00FC0544" w:rsidTr="001C6D52">
        <w:trPr>
          <w:trHeight w:val="33"/>
        </w:trPr>
        <w:tc>
          <w:tcPr>
            <w:tcW w:w="261"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sz w:val="24"/>
                <w:szCs w:val="24"/>
              </w:rPr>
            </w:pPr>
            <w:r w:rsidRPr="00FC0544">
              <w:rPr>
                <w:rFonts w:ascii="Times New Roman" w:eastAsia="Calibri" w:hAnsi="Times New Roman" w:cs="Times New Roman"/>
                <w:sz w:val="24"/>
                <w:szCs w:val="24"/>
              </w:rPr>
              <w:t>22</w:t>
            </w:r>
          </w:p>
        </w:tc>
        <w:tc>
          <w:tcPr>
            <w:tcW w:w="3905"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sz w:val="24"/>
                <w:szCs w:val="24"/>
              </w:rPr>
            </w:pPr>
            <w:r w:rsidRPr="00FC0544">
              <w:rPr>
                <w:rFonts w:ascii="Times New Roman" w:eastAsia="Calibri" w:hAnsi="Times New Roman" w:cs="Times New Roman"/>
                <w:sz w:val="24"/>
                <w:szCs w:val="24"/>
              </w:rPr>
              <w:t xml:space="preserve">Архив проекта. </w:t>
            </w:r>
            <w:bookmarkStart w:id="215" w:name="OLE_LINK29"/>
            <w:bookmarkStart w:id="216" w:name="OLE_LINK30"/>
            <w:r w:rsidRPr="00FC0544">
              <w:rPr>
                <w:rFonts w:ascii="Times New Roman" w:eastAsia="Calibri" w:hAnsi="Times New Roman" w:cs="Times New Roman"/>
                <w:sz w:val="24"/>
                <w:szCs w:val="24"/>
              </w:rPr>
              <w:t>Составление архива проекта</w:t>
            </w:r>
            <w:bookmarkEnd w:id="215"/>
            <w:bookmarkEnd w:id="216"/>
          </w:p>
        </w:tc>
        <w:tc>
          <w:tcPr>
            <w:tcW w:w="419"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jc w:val="center"/>
              <w:rPr>
                <w:rFonts w:ascii="Times New Roman" w:eastAsia="Times New Roman" w:hAnsi="Times New Roman" w:cs="Times New Roman"/>
                <w:sz w:val="24"/>
                <w:szCs w:val="24"/>
                <w:lang w:eastAsia="ru-RU"/>
              </w:rPr>
            </w:pPr>
          </w:p>
        </w:tc>
        <w:tc>
          <w:tcPr>
            <w:tcW w:w="415"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sz w:val="24"/>
                <w:szCs w:val="24"/>
              </w:rPr>
            </w:pPr>
          </w:p>
        </w:tc>
      </w:tr>
      <w:tr w:rsidR="00FC0544" w:rsidRPr="00FC0544" w:rsidTr="001C6D52">
        <w:trPr>
          <w:trHeight w:val="33"/>
        </w:trPr>
        <w:tc>
          <w:tcPr>
            <w:tcW w:w="261"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sz w:val="24"/>
                <w:szCs w:val="24"/>
              </w:rPr>
            </w:pPr>
            <w:r w:rsidRPr="00FC0544">
              <w:rPr>
                <w:rFonts w:ascii="Times New Roman" w:eastAsia="Calibri" w:hAnsi="Times New Roman" w:cs="Times New Roman"/>
                <w:sz w:val="24"/>
                <w:szCs w:val="24"/>
              </w:rPr>
              <w:t>23</w:t>
            </w:r>
          </w:p>
        </w:tc>
        <w:tc>
          <w:tcPr>
            <w:tcW w:w="3905"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sz w:val="24"/>
                <w:szCs w:val="24"/>
              </w:rPr>
            </w:pPr>
            <w:r w:rsidRPr="00FC0544">
              <w:rPr>
                <w:rFonts w:ascii="Times New Roman" w:eastAsia="Calibri" w:hAnsi="Times New Roman" w:cs="Times New Roman"/>
                <w:sz w:val="24"/>
                <w:szCs w:val="24"/>
              </w:rPr>
              <w:t>Составление архива проекта: электронный вариант</w:t>
            </w:r>
          </w:p>
        </w:tc>
        <w:tc>
          <w:tcPr>
            <w:tcW w:w="419"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jc w:val="center"/>
              <w:rPr>
                <w:rFonts w:ascii="Times New Roman" w:eastAsia="Times New Roman" w:hAnsi="Times New Roman" w:cs="Times New Roman"/>
                <w:sz w:val="24"/>
                <w:szCs w:val="24"/>
                <w:lang w:eastAsia="ru-RU"/>
              </w:rPr>
            </w:pPr>
          </w:p>
        </w:tc>
        <w:tc>
          <w:tcPr>
            <w:tcW w:w="415"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sz w:val="24"/>
                <w:szCs w:val="24"/>
              </w:rPr>
            </w:pPr>
          </w:p>
        </w:tc>
      </w:tr>
      <w:tr w:rsidR="00FC0544" w:rsidRPr="00FC0544" w:rsidTr="001C6D52">
        <w:trPr>
          <w:trHeight w:val="33"/>
        </w:trPr>
        <w:tc>
          <w:tcPr>
            <w:tcW w:w="261"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sz w:val="24"/>
                <w:szCs w:val="24"/>
              </w:rPr>
            </w:pPr>
            <w:r w:rsidRPr="00FC0544">
              <w:rPr>
                <w:rFonts w:ascii="Times New Roman" w:eastAsia="Calibri" w:hAnsi="Times New Roman" w:cs="Times New Roman"/>
                <w:sz w:val="24"/>
                <w:szCs w:val="24"/>
              </w:rPr>
              <w:t>24</w:t>
            </w:r>
          </w:p>
        </w:tc>
        <w:tc>
          <w:tcPr>
            <w:tcW w:w="3905"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sz w:val="24"/>
                <w:szCs w:val="24"/>
              </w:rPr>
            </w:pPr>
            <w:r w:rsidRPr="00FC0544">
              <w:rPr>
                <w:rFonts w:ascii="Times New Roman" w:eastAsia="Calibri" w:hAnsi="Times New Roman" w:cs="Times New Roman"/>
                <w:sz w:val="24"/>
                <w:szCs w:val="24"/>
              </w:rPr>
              <w:t>Главные предпосылки успеха публичного выступления</w:t>
            </w:r>
          </w:p>
        </w:tc>
        <w:tc>
          <w:tcPr>
            <w:tcW w:w="419"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jc w:val="center"/>
              <w:rPr>
                <w:rFonts w:ascii="Times New Roman" w:eastAsia="Times New Roman" w:hAnsi="Times New Roman" w:cs="Times New Roman"/>
                <w:sz w:val="24"/>
                <w:szCs w:val="24"/>
                <w:lang w:eastAsia="ru-RU"/>
              </w:rPr>
            </w:pPr>
          </w:p>
        </w:tc>
        <w:tc>
          <w:tcPr>
            <w:tcW w:w="415"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sz w:val="24"/>
                <w:szCs w:val="24"/>
              </w:rPr>
            </w:pPr>
          </w:p>
        </w:tc>
      </w:tr>
      <w:tr w:rsidR="00FC0544" w:rsidRPr="00FC0544" w:rsidTr="001C6D52">
        <w:trPr>
          <w:trHeight w:val="33"/>
        </w:trPr>
        <w:tc>
          <w:tcPr>
            <w:tcW w:w="261"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sz w:val="24"/>
                <w:szCs w:val="24"/>
              </w:rPr>
            </w:pPr>
            <w:r w:rsidRPr="00FC0544">
              <w:rPr>
                <w:rFonts w:ascii="Times New Roman" w:eastAsia="Calibri" w:hAnsi="Times New Roman" w:cs="Times New Roman"/>
                <w:sz w:val="24"/>
                <w:szCs w:val="24"/>
              </w:rPr>
              <w:t>25</w:t>
            </w:r>
          </w:p>
        </w:tc>
        <w:tc>
          <w:tcPr>
            <w:tcW w:w="3905"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sz w:val="24"/>
                <w:szCs w:val="24"/>
              </w:rPr>
            </w:pPr>
            <w:r w:rsidRPr="00FC0544">
              <w:rPr>
                <w:rFonts w:ascii="Times New Roman" w:eastAsia="Calibri" w:hAnsi="Times New Roman" w:cs="Times New Roman"/>
                <w:sz w:val="24"/>
                <w:szCs w:val="24"/>
              </w:rPr>
              <w:t xml:space="preserve">Навыки монологической речи. </w:t>
            </w:r>
          </w:p>
        </w:tc>
        <w:tc>
          <w:tcPr>
            <w:tcW w:w="419"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jc w:val="center"/>
              <w:rPr>
                <w:rFonts w:ascii="Times New Roman" w:eastAsia="Times New Roman" w:hAnsi="Times New Roman" w:cs="Times New Roman"/>
                <w:sz w:val="24"/>
                <w:szCs w:val="24"/>
                <w:lang w:eastAsia="ru-RU"/>
              </w:rPr>
            </w:pPr>
          </w:p>
        </w:tc>
        <w:tc>
          <w:tcPr>
            <w:tcW w:w="415"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sz w:val="24"/>
                <w:szCs w:val="24"/>
              </w:rPr>
            </w:pPr>
          </w:p>
        </w:tc>
      </w:tr>
      <w:tr w:rsidR="00FC0544" w:rsidRPr="00FC0544" w:rsidTr="001C6D52">
        <w:trPr>
          <w:trHeight w:val="33"/>
        </w:trPr>
        <w:tc>
          <w:tcPr>
            <w:tcW w:w="261"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sz w:val="24"/>
                <w:szCs w:val="24"/>
              </w:rPr>
            </w:pPr>
            <w:r w:rsidRPr="00FC0544">
              <w:rPr>
                <w:rFonts w:ascii="Times New Roman" w:eastAsia="Calibri" w:hAnsi="Times New Roman" w:cs="Times New Roman"/>
                <w:sz w:val="24"/>
                <w:szCs w:val="24"/>
              </w:rPr>
              <w:t>26</w:t>
            </w:r>
          </w:p>
        </w:tc>
        <w:tc>
          <w:tcPr>
            <w:tcW w:w="3905"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sz w:val="24"/>
                <w:szCs w:val="24"/>
              </w:rPr>
            </w:pPr>
            <w:r w:rsidRPr="00FC0544">
              <w:rPr>
                <w:rFonts w:ascii="Times New Roman" w:eastAsia="Calibri" w:hAnsi="Times New Roman" w:cs="Times New Roman"/>
                <w:sz w:val="24"/>
                <w:szCs w:val="24"/>
              </w:rPr>
              <w:t>Аргументирующая речь</w:t>
            </w:r>
          </w:p>
        </w:tc>
        <w:tc>
          <w:tcPr>
            <w:tcW w:w="419"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jc w:val="center"/>
              <w:rPr>
                <w:rFonts w:ascii="Times New Roman" w:eastAsia="Times New Roman" w:hAnsi="Times New Roman" w:cs="Times New Roman"/>
                <w:sz w:val="24"/>
                <w:szCs w:val="24"/>
                <w:lang w:eastAsia="ru-RU"/>
              </w:rPr>
            </w:pPr>
          </w:p>
        </w:tc>
        <w:tc>
          <w:tcPr>
            <w:tcW w:w="415"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sz w:val="24"/>
                <w:szCs w:val="24"/>
              </w:rPr>
            </w:pPr>
          </w:p>
        </w:tc>
      </w:tr>
      <w:tr w:rsidR="00FC0544" w:rsidRPr="00FC0544" w:rsidTr="001C6D52">
        <w:trPr>
          <w:trHeight w:val="33"/>
        </w:trPr>
        <w:tc>
          <w:tcPr>
            <w:tcW w:w="261"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sz w:val="24"/>
                <w:szCs w:val="24"/>
              </w:rPr>
            </w:pPr>
            <w:r w:rsidRPr="00FC0544">
              <w:rPr>
                <w:rFonts w:ascii="Times New Roman" w:eastAsia="Calibri" w:hAnsi="Times New Roman" w:cs="Times New Roman"/>
                <w:sz w:val="24"/>
                <w:szCs w:val="24"/>
              </w:rPr>
              <w:t>27</w:t>
            </w:r>
          </w:p>
        </w:tc>
        <w:tc>
          <w:tcPr>
            <w:tcW w:w="3905"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sz w:val="24"/>
                <w:szCs w:val="24"/>
              </w:rPr>
            </w:pPr>
            <w:r w:rsidRPr="00FC0544">
              <w:rPr>
                <w:rFonts w:ascii="Times New Roman" w:eastAsia="Calibri" w:hAnsi="Times New Roman" w:cs="Times New Roman"/>
                <w:sz w:val="24"/>
                <w:szCs w:val="24"/>
              </w:rPr>
              <w:t xml:space="preserve">Публичное выступление и личность. </w:t>
            </w:r>
          </w:p>
        </w:tc>
        <w:tc>
          <w:tcPr>
            <w:tcW w:w="419"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jc w:val="center"/>
              <w:rPr>
                <w:rFonts w:ascii="Times New Roman" w:eastAsia="Times New Roman" w:hAnsi="Times New Roman" w:cs="Times New Roman"/>
                <w:sz w:val="24"/>
                <w:szCs w:val="24"/>
                <w:lang w:eastAsia="ru-RU"/>
              </w:rPr>
            </w:pPr>
          </w:p>
        </w:tc>
        <w:tc>
          <w:tcPr>
            <w:tcW w:w="415"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sz w:val="24"/>
                <w:szCs w:val="24"/>
              </w:rPr>
            </w:pPr>
          </w:p>
        </w:tc>
      </w:tr>
      <w:tr w:rsidR="00FC0544" w:rsidRPr="00FC0544" w:rsidTr="001C6D52">
        <w:trPr>
          <w:trHeight w:val="33"/>
        </w:trPr>
        <w:tc>
          <w:tcPr>
            <w:tcW w:w="261"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sz w:val="24"/>
                <w:szCs w:val="24"/>
              </w:rPr>
            </w:pPr>
            <w:r w:rsidRPr="00FC0544">
              <w:rPr>
                <w:rFonts w:ascii="Times New Roman" w:eastAsia="Calibri" w:hAnsi="Times New Roman" w:cs="Times New Roman"/>
                <w:sz w:val="24"/>
                <w:szCs w:val="24"/>
              </w:rPr>
              <w:t>28</w:t>
            </w:r>
          </w:p>
        </w:tc>
        <w:tc>
          <w:tcPr>
            <w:tcW w:w="3905"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sz w:val="24"/>
                <w:szCs w:val="24"/>
              </w:rPr>
            </w:pPr>
            <w:r w:rsidRPr="00FC0544">
              <w:rPr>
                <w:rFonts w:ascii="Times New Roman" w:eastAsia="Calibri" w:hAnsi="Times New Roman" w:cs="Times New Roman"/>
                <w:sz w:val="24"/>
                <w:szCs w:val="24"/>
              </w:rPr>
              <w:t>Подготовка авторского доклада</w:t>
            </w:r>
          </w:p>
        </w:tc>
        <w:tc>
          <w:tcPr>
            <w:tcW w:w="419"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jc w:val="center"/>
              <w:rPr>
                <w:rFonts w:ascii="Times New Roman" w:eastAsia="Times New Roman" w:hAnsi="Times New Roman" w:cs="Times New Roman"/>
                <w:sz w:val="24"/>
                <w:szCs w:val="24"/>
                <w:lang w:eastAsia="ru-RU"/>
              </w:rPr>
            </w:pPr>
          </w:p>
        </w:tc>
        <w:tc>
          <w:tcPr>
            <w:tcW w:w="415"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sz w:val="24"/>
                <w:szCs w:val="24"/>
              </w:rPr>
            </w:pPr>
          </w:p>
        </w:tc>
      </w:tr>
      <w:tr w:rsidR="00FC0544" w:rsidRPr="00FC0544" w:rsidTr="001C6D52">
        <w:trPr>
          <w:trHeight w:val="33"/>
        </w:trPr>
        <w:tc>
          <w:tcPr>
            <w:tcW w:w="261"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b/>
                <w:sz w:val="24"/>
                <w:szCs w:val="24"/>
              </w:rPr>
            </w:pPr>
          </w:p>
        </w:tc>
        <w:tc>
          <w:tcPr>
            <w:tcW w:w="3905"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b/>
                <w:sz w:val="24"/>
                <w:szCs w:val="24"/>
              </w:rPr>
            </w:pPr>
            <w:r w:rsidRPr="00FC0544">
              <w:rPr>
                <w:rFonts w:ascii="Times New Roman" w:eastAsia="Calibri" w:hAnsi="Times New Roman" w:cs="Times New Roman"/>
                <w:b/>
                <w:sz w:val="24"/>
                <w:szCs w:val="24"/>
              </w:rPr>
              <w:t xml:space="preserve">Раздел 3. </w:t>
            </w:r>
            <w:bookmarkStart w:id="217" w:name="OLE_LINK72"/>
            <w:bookmarkStart w:id="218" w:name="OLE_LINK73"/>
            <w:r w:rsidRPr="00FC0544">
              <w:rPr>
                <w:rFonts w:ascii="Times New Roman" w:eastAsia="Calibri" w:hAnsi="Times New Roman" w:cs="Times New Roman"/>
                <w:b/>
                <w:sz w:val="24"/>
                <w:szCs w:val="24"/>
              </w:rPr>
              <w:t xml:space="preserve">Защита результатов проектной деятельности </w:t>
            </w:r>
            <w:bookmarkEnd w:id="217"/>
            <w:bookmarkEnd w:id="218"/>
          </w:p>
        </w:tc>
        <w:tc>
          <w:tcPr>
            <w:tcW w:w="419"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jc w:val="center"/>
              <w:rPr>
                <w:rFonts w:ascii="Times New Roman" w:eastAsia="Times New Roman" w:hAnsi="Times New Roman" w:cs="Times New Roman"/>
                <w:sz w:val="24"/>
                <w:szCs w:val="24"/>
                <w:lang w:eastAsia="ru-RU"/>
              </w:rPr>
            </w:pPr>
          </w:p>
        </w:tc>
        <w:tc>
          <w:tcPr>
            <w:tcW w:w="415"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b/>
                <w:sz w:val="24"/>
                <w:szCs w:val="24"/>
              </w:rPr>
            </w:pPr>
          </w:p>
        </w:tc>
      </w:tr>
      <w:tr w:rsidR="00FC0544" w:rsidRPr="00FC0544" w:rsidTr="001C6D52">
        <w:trPr>
          <w:trHeight w:val="33"/>
        </w:trPr>
        <w:tc>
          <w:tcPr>
            <w:tcW w:w="261"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sz w:val="24"/>
                <w:szCs w:val="24"/>
              </w:rPr>
            </w:pPr>
            <w:r w:rsidRPr="00FC0544">
              <w:rPr>
                <w:rFonts w:ascii="Times New Roman" w:eastAsia="Calibri" w:hAnsi="Times New Roman" w:cs="Times New Roman"/>
                <w:sz w:val="24"/>
                <w:szCs w:val="24"/>
              </w:rPr>
              <w:t>29</w:t>
            </w:r>
          </w:p>
        </w:tc>
        <w:tc>
          <w:tcPr>
            <w:tcW w:w="3905"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sz w:val="24"/>
                <w:szCs w:val="24"/>
              </w:rPr>
            </w:pPr>
            <w:bookmarkStart w:id="219" w:name="OLE_LINK27"/>
            <w:bookmarkStart w:id="220" w:name="OLE_LINK28"/>
            <w:r w:rsidRPr="00FC0544">
              <w:rPr>
                <w:rFonts w:ascii="Times New Roman" w:eastAsia="Calibri" w:hAnsi="Times New Roman" w:cs="Times New Roman"/>
                <w:sz w:val="24"/>
                <w:szCs w:val="24"/>
              </w:rPr>
              <w:t>Публичная защита результатов проектной деятельности</w:t>
            </w:r>
            <w:bookmarkEnd w:id="219"/>
            <w:bookmarkEnd w:id="220"/>
          </w:p>
        </w:tc>
        <w:tc>
          <w:tcPr>
            <w:tcW w:w="419"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jc w:val="center"/>
              <w:rPr>
                <w:rFonts w:ascii="Times New Roman" w:eastAsia="Times New Roman" w:hAnsi="Times New Roman" w:cs="Times New Roman"/>
                <w:sz w:val="24"/>
                <w:szCs w:val="24"/>
                <w:lang w:eastAsia="ru-RU"/>
              </w:rPr>
            </w:pPr>
          </w:p>
        </w:tc>
        <w:tc>
          <w:tcPr>
            <w:tcW w:w="415"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sz w:val="24"/>
                <w:szCs w:val="24"/>
              </w:rPr>
            </w:pPr>
          </w:p>
        </w:tc>
      </w:tr>
      <w:tr w:rsidR="00FC0544" w:rsidRPr="00FC0544" w:rsidTr="001C6D52">
        <w:trPr>
          <w:trHeight w:val="33"/>
        </w:trPr>
        <w:tc>
          <w:tcPr>
            <w:tcW w:w="261"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sz w:val="24"/>
                <w:szCs w:val="24"/>
              </w:rPr>
            </w:pPr>
            <w:r w:rsidRPr="00FC0544">
              <w:rPr>
                <w:rFonts w:ascii="Times New Roman" w:eastAsia="Calibri" w:hAnsi="Times New Roman" w:cs="Times New Roman"/>
                <w:sz w:val="24"/>
                <w:szCs w:val="24"/>
              </w:rPr>
              <w:t>30</w:t>
            </w:r>
          </w:p>
        </w:tc>
        <w:tc>
          <w:tcPr>
            <w:tcW w:w="3905"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sz w:val="24"/>
                <w:szCs w:val="24"/>
              </w:rPr>
            </w:pPr>
            <w:r w:rsidRPr="00FC0544">
              <w:rPr>
                <w:rFonts w:ascii="Times New Roman" w:eastAsia="Calibri" w:hAnsi="Times New Roman" w:cs="Times New Roman"/>
                <w:sz w:val="24"/>
                <w:szCs w:val="24"/>
              </w:rPr>
              <w:t>Публичная защита результатов проектной деятельности. Промежуточная аттестация.</w:t>
            </w:r>
          </w:p>
        </w:tc>
        <w:tc>
          <w:tcPr>
            <w:tcW w:w="419"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jc w:val="center"/>
              <w:rPr>
                <w:rFonts w:ascii="Times New Roman" w:eastAsia="Times New Roman" w:hAnsi="Times New Roman" w:cs="Times New Roman"/>
                <w:sz w:val="24"/>
                <w:szCs w:val="24"/>
                <w:lang w:eastAsia="ru-RU"/>
              </w:rPr>
            </w:pPr>
          </w:p>
        </w:tc>
        <w:tc>
          <w:tcPr>
            <w:tcW w:w="415"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sz w:val="24"/>
                <w:szCs w:val="24"/>
              </w:rPr>
            </w:pPr>
          </w:p>
        </w:tc>
      </w:tr>
      <w:tr w:rsidR="00FC0544" w:rsidRPr="00FC0544" w:rsidTr="001C6D52">
        <w:trPr>
          <w:trHeight w:val="33"/>
        </w:trPr>
        <w:tc>
          <w:tcPr>
            <w:tcW w:w="261"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sz w:val="24"/>
                <w:szCs w:val="24"/>
              </w:rPr>
            </w:pPr>
            <w:r w:rsidRPr="00FC0544">
              <w:rPr>
                <w:rFonts w:ascii="Times New Roman" w:eastAsia="Calibri" w:hAnsi="Times New Roman" w:cs="Times New Roman"/>
                <w:sz w:val="24"/>
                <w:szCs w:val="24"/>
              </w:rPr>
              <w:t>31</w:t>
            </w:r>
          </w:p>
        </w:tc>
        <w:tc>
          <w:tcPr>
            <w:tcW w:w="3905"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sz w:val="24"/>
                <w:szCs w:val="24"/>
              </w:rPr>
            </w:pPr>
            <w:r w:rsidRPr="00FC0544">
              <w:rPr>
                <w:rFonts w:ascii="Times New Roman" w:eastAsia="Calibri" w:hAnsi="Times New Roman" w:cs="Times New Roman"/>
                <w:sz w:val="24"/>
                <w:szCs w:val="24"/>
              </w:rPr>
              <w:t>Публичная защита результатов проектной деятельности</w:t>
            </w:r>
          </w:p>
        </w:tc>
        <w:tc>
          <w:tcPr>
            <w:tcW w:w="419"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jc w:val="center"/>
              <w:rPr>
                <w:rFonts w:ascii="Times New Roman" w:eastAsia="Times New Roman" w:hAnsi="Times New Roman" w:cs="Times New Roman"/>
                <w:sz w:val="24"/>
                <w:szCs w:val="24"/>
                <w:lang w:eastAsia="ru-RU"/>
              </w:rPr>
            </w:pPr>
          </w:p>
        </w:tc>
        <w:tc>
          <w:tcPr>
            <w:tcW w:w="415"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sz w:val="24"/>
                <w:szCs w:val="24"/>
              </w:rPr>
            </w:pPr>
          </w:p>
        </w:tc>
      </w:tr>
      <w:tr w:rsidR="00FC0544" w:rsidRPr="00FC0544" w:rsidTr="001C6D52">
        <w:trPr>
          <w:trHeight w:val="33"/>
        </w:trPr>
        <w:tc>
          <w:tcPr>
            <w:tcW w:w="261"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sz w:val="24"/>
                <w:szCs w:val="24"/>
              </w:rPr>
            </w:pPr>
            <w:r w:rsidRPr="00FC0544">
              <w:rPr>
                <w:rFonts w:ascii="Times New Roman" w:eastAsia="Calibri" w:hAnsi="Times New Roman" w:cs="Times New Roman"/>
                <w:sz w:val="24"/>
                <w:szCs w:val="24"/>
              </w:rPr>
              <w:t>32</w:t>
            </w:r>
          </w:p>
        </w:tc>
        <w:tc>
          <w:tcPr>
            <w:tcW w:w="3905"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sz w:val="24"/>
                <w:szCs w:val="24"/>
              </w:rPr>
            </w:pPr>
            <w:bookmarkStart w:id="221" w:name="OLE_LINK25"/>
            <w:bookmarkStart w:id="222" w:name="OLE_LINK26"/>
            <w:r w:rsidRPr="00FC0544">
              <w:rPr>
                <w:rFonts w:ascii="Times New Roman" w:eastAsia="Calibri" w:hAnsi="Times New Roman" w:cs="Times New Roman"/>
                <w:sz w:val="24"/>
                <w:szCs w:val="24"/>
              </w:rPr>
              <w:t xml:space="preserve">Экспертиза проектов </w:t>
            </w:r>
            <w:bookmarkEnd w:id="221"/>
            <w:bookmarkEnd w:id="222"/>
          </w:p>
        </w:tc>
        <w:tc>
          <w:tcPr>
            <w:tcW w:w="419"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jc w:val="center"/>
              <w:rPr>
                <w:rFonts w:ascii="Times New Roman" w:eastAsia="Times New Roman" w:hAnsi="Times New Roman" w:cs="Times New Roman"/>
                <w:sz w:val="24"/>
                <w:szCs w:val="24"/>
                <w:lang w:eastAsia="ru-RU"/>
              </w:rPr>
            </w:pPr>
          </w:p>
        </w:tc>
        <w:tc>
          <w:tcPr>
            <w:tcW w:w="415"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sz w:val="24"/>
                <w:szCs w:val="24"/>
              </w:rPr>
            </w:pPr>
          </w:p>
        </w:tc>
      </w:tr>
      <w:tr w:rsidR="00FC0544" w:rsidRPr="00FC0544" w:rsidTr="001C6D52">
        <w:trPr>
          <w:trHeight w:val="33"/>
        </w:trPr>
        <w:tc>
          <w:tcPr>
            <w:tcW w:w="261"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sz w:val="24"/>
                <w:szCs w:val="24"/>
              </w:rPr>
            </w:pPr>
            <w:r w:rsidRPr="00FC0544">
              <w:rPr>
                <w:rFonts w:ascii="Times New Roman" w:eastAsia="Calibri" w:hAnsi="Times New Roman" w:cs="Times New Roman"/>
                <w:sz w:val="24"/>
                <w:szCs w:val="24"/>
              </w:rPr>
              <w:t>33</w:t>
            </w:r>
          </w:p>
        </w:tc>
        <w:tc>
          <w:tcPr>
            <w:tcW w:w="3905"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sz w:val="24"/>
                <w:szCs w:val="24"/>
              </w:rPr>
            </w:pPr>
            <w:r w:rsidRPr="00FC0544">
              <w:rPr>
                <w:rFonts w:ascii="Times New Roman" w:eastAsia="Calibri" w:hAnsi="Times New Roman" w:cs="Times New Roman"/>
                <w:sz w:val="24"/>
                <w:szCs w:val="24"/>
              </w:rPr>
              <w:t>Экспертиза проектов</w:t>
            </w:r>
          </w:p>
        </w:tc>
        <w:tc>
          <w:tcPr>
            <w:tcW w:w="419"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jc w:val="center"/>
              <w:rPr>
                <w:rFonts w:ascii="Times New Roman" w:eastAsia="Times New Roman" w:hAnsi="Times New Roman" w:cs="Times New Roman"/>
                <w:sz w:val="24"/>
                <w:szCs w:val="24"/>
                <w:lang w:eastAsia="ru-RU"/>
              </w:rPr>
            </w:pPr>
          </w:p>
        </w:tc>
        <w:tc>
          <w:tcPr>
            <w:tcW w:w="415"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sz w:val="24"/>
                <w:szCs w:val="24"/>
              </w:rPr>
            </w:pPr>
          </w:p>
        </w:tc>
      </w:tr>
      <w:tr w:rsidR="00FC0544" w:rsidRPr="00FC0544" w:rsidTr="001C6D52">
        <w:trPr>
          <w:trHeight w:val="33"/>
        </w:trPr>
        <w:tc>
          <w:tcPr>
            <w:tcW w:w="261"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b/>
                <w:sz w:val="24"/>
                <w:szCs w:val="24"/>
              </w:rPr>
            </w:pPr>
          </w:p>
        </w:tc>
        <w:tc>
          <w:tcPr>
            <w:tcW w:w="3905"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b/>
                <w:sz w:val="24"/>
                <w:szCs w:val="24"/>
              </w:rPr>
            </w:pPr>
            <w:r w:rsidRPr="00FC0544">
              <w:rPr>
                <w:rFonts w:ascii="Times New Roman" w:eastAsia="Calibri" w:hAnsi="Times New Roman" w:cs="Times New Roman"/>
                <w:b/>
                <w:sz w:val="24"/>
                <w:szCs w:val="24"/>
              </w:rPr>
              <w:t xml:space="preserve">Раздел 4. </w:t>
            </w:r>
            <w:bookmarkStart w:id="223" w:name="OLE_LINK74"/>
            <w:bookmarkStart w:id="224" w:name="OLE_LINK75"/>
            <w:r w:rsidRPr="00FC0544">
              <w:rPr>
                <w:rFonts w:ascii="Times New Roman" w:eastAsia="Calibri" w:hAnsi="Times New Roman" w:cs="Times New Roman"/>
                <w:b/>
                <w:sz w:val="24"/>
                <w:szCs w:val="24"/>
              </w:rPr>
              <w:t xml:space="preserve">Рефлексия  проектной деятельности </w:t>
            </w:r>
            <w:bookmarkEnd w:id="223"/>
            <w:bookmarkEnd w:id="224"/>
          </w:p>
        </w:tc>
        <w:tc>
          <w:tcPr>
            <w:tcW w:w="419"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jc w:val="center"/>
              <w:rPr>
                <w:rFonts w:ascii="Times New Roman" w:eastAsia="Times New Roman" w:hAnsi="Times New Roman" w:cs="Times New Roman"/>
                <w:sz w:val="24"/>
                <w:szCs w:val="24"/>
                <w:lang w:eastAsia="ru-RU"/>
              </w:rPr>
            </w:pPr>
          </w:p>
        </w:tc>
        <w:tc>
          <w:tcPr>
            <w:tcW w:w="415"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b/>
                <w:sz w:val="24"/>
                <w:szCs w:val="24"/>
              </w:rPr>
            </w:pPr>
          </w:p>
        </w:tc>
      </w:tr>
      <w:tr w:rsidR="00FC0544" w:rsidRPr="00FC0544" w:rsidTr="001C6D52">
        <w:trPr>
          <w:trHeight w:val="33"/>
        </w:trPr>
        <w:tc>
          <w:tcPr>
            <w:tcW w:w="261"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sz w:val="24"/>
                <w:szCs w:val="24"/>
              </w:rPr>
            </w:pPr>
            <w:r w:rsidRPr="00FC0544">
              <w:rPr>
                <w:rFonts w:ascii="Times New Roman" w:eastAsia="Calibri" w:hAnsi="Times New Roman" w:cs="Times New Roman"/>
                <w:sz w:val="24"/>
                <w:szCs w:val="24"/>
              </w:rPr>
              <w:t>34</w:t>
            </w:r>
          </w:p>
        </w:tc>
        <w:tc>
          <w:tcPr>
            <w:tcW w:w="3905"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sz w:val="24"/>
                <w:szCs w:val="24"/>
              </w:rPr>
            </w:pPr>
            <w:r w:rsidRPr="00FC0544">
              <w:rPr>
                <w:rFonts w:ascii="Times New Roman" w:eastAsia="Calibri" w:hAnsi="Times New Roman" w:cs="Times New Roman"/>
                <w:sz w:val="24"/>
                <w:szCs w:val="24"/>
              </w:rPr>
              <w:t>Дальнейшее планирование осуществления проектов</w:t>
            </w:r>
          </w:p>
        </w:tc>
        <w:tc>
          <w:tcPr>
            <w:tcW w:w="419"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jc w:val="center"/>
              <w:rPr>
                <w:rFonts w:ascii="Times New Roman" w:eastAsia="Times New Roman" w:hAnsi="Times New Roman" w:cs="Times New Roman"/>
                <w:sz w:val="24"/>
                <w:szCs w:val="24"/>
                <w:lang w:eastAsia="ru-RU"/>
              </w:rPr>
            </w:pPr>
          </w:p>
        </w:tc>
        <w:tc>
          <w:tcPr>
            <w:tcW w:w="415" w:type="pct"/>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0" w:line="240" w:lineRule="auto"/>
              <w:rPr>
                <w:rFonts w:ascii="Times New Roman" w:eastAsia="Calibri" w:hAnsi="Times New Roman" w:cs="Times New Roman"/>
                <w:sz w:val="24"/>
                <w:szCs w:val="24"/>
              </w:rPr>
            </w:pPr>
          </w:p>
        </w:tc>
      </w:tr>
      <w:bookmarkEnd w:id="183"/>
    </w:tbl>
    <w:p w:rsidR="00FC0544" w:rsidRPr="00FC0544" w:rsidRDefault="00FC0544" w:rsidP="00FC0544">
      <w:pPr>
        <w:spacing w:line="240" w:lineRule="auto"/>
        <w:rPr>
          <w:rFonts w:ascii="Times New Roman" w:hAnsi="Times New Roman" w:cs="Times New Roman"/>
          <w:b/>
          <w:sz w:val="24"/>
          <w:szCs w:val="24"/>
        </w:rPr>
      </w:pPr>
    </w:p>
    <w:p w:rsidR="00FC0544" w:rsidRPr="00FC0544" w:rsidRDefault="00FC0544" w:rsidP="00FC0544">
      <w:pPr>
        <w:spacing w:line="240" w:lineRule="auto"/>
        <w:jc w:val="right"/>
        <w:rPr>
          <w:rFonts w:ascii="Times New Roman" w:hAnsi="Times New Roman" w:cs="Times New Roman"/>
          <w:b/>
          <w:sz w:val="24"/>
          <w:szCs w:val="24"/>
        </w:rPr>
      </w:pPr>
      <w:r w:rsidRPr="00FC0544">
        <w:rPr>
          <w:rFonts w:ascii="Times New Roman" w:hAnsi="Times New Roman" w:cs="Times New Roman"/>
          <w:b/>
          <w:sz w:val="24"/>
          <w:szCs w:val="24"/>
        </w:rPr>
        <w:t>Приложение</w:t>
      </w:r>
    </w:p>
    <w:p w:rsidR="00FC0544" w:rsidRPr="00FC0544" w:rsidRDefault="00FC0544" w:rsidP="00FC0544">
      <w:pPr>
        <w:keepNext/>
        <w:keepLines/>
        <w:tabs>
          <w:tab w:val="left" w:pos="142"/>
        </w:tabs>
        <w:suppressAutoHyphens/>
        <w:spacing w:after="0" w:line="360" w:lineRule="auto"/>
        <w:jc w:val="center"/>
        <w:outlineLvl w:val="1"/>
        <w:rPr>
          <w:rFonts w:ascii="Times New Roman" w:eastAsia="Times New Roman" w:hAnsi="Times New Roman" w:cs="Times New Roman"/>
          <w:b/>
          <w:sz w:val="24"/>
          <w:szCs w:val="24"/>
        </w:rPr>
      </w:pPr>
      <w:r w:rsidRPr="00FC0544">
        <w:rPr>
          <w:rFonts w:ascii="Times New Roman" w:eastAsia="Times New Roman" w:hAnsi="Times New Roman" w:cs="Times New Roman"/>
          <w:b/>
          <w:sz w:val="24"/>
          <w:szCs w:val="24"/>
        </w:rPr>
        <w:t>Критерии оценивания индивидуального проекта</w:t>
      </w:r>
    </w:p>
    <w:tbl>
      <w:tblPr>
        <w:tblStyle w:val="5d"/>
        <w:tblW w:w="0" w:type="auto"/>
        <w:jc w:val="center"/>
        <w:tblLook w:val="04A0" w:firstRow="1" w:lastRow="0" w:firstColumn="1" w:lastColumn="0" w:noHBand="0" w:noVBand="1"/>
      </w:tblPr>
      <w:tblGrid>
        <w:gridCol w:w="3094"/>
        <w:gridCol w:w="4727"/>
        <w:gridCol w:w="1524"/>
      </w:tblGrid>
      <w:tr w:rsidR="00FC0544" w:rsidRPr="00FC0544" w:rsidTr="001C6D52">
        <w:trPr>
          <w:jc w:val="center"/>
        </w:trPr>
        <w:tc>
          <w:tcPr>
            <w:tcW w:w="8217" w:type="dxa"/>
            <w:gridSpan w:val="2"/>
            <w:tcBorders>
              <w:top w:val="single" w:sz="4" w:space="0" w:color="auto"/>
              <w:left w:val="single" w:sz="4" w:space="0" w:color="auto"/>
              <w:bottom w:val="single" w:sz="4" w:space="0" w:color="auto"/>
              <w:right w:val="single" w:sz="4" w:space="0" w:color="auto"/>
            </w:tcBorders>
            <w:hideMark/>
          </w:tcPr>
          <w:p w:rsidR="00FC0544" w:rsidRPr="00FC0544" w:rsidRDefault="00FC0544" w:rsidP="00FC0544">
            <w:pPr>
              <w:jc w:val="center"/>
              <w:rPr>
                <w:rFonts w:ascii="Times New Roman" w:hAnsi="Times New Roman" w:cs="Times New Roman"/>
                <w:b/>
                <w:sz w:val="24"/>
                <w:szCs w:val="24"/>
              </w:rPr>
            </w:pPr>
            <w:r w:rsidRPr="00FC0544">
              <w:rPr>
                <w:rFonts w:ascii="Times New Roman" w:hAnsi="Times New Roman" w:cs="Times New Roman"/>
                <w:b/>
                <w:sz w:val="24"/>
                <w:szCs w:val="24"/>
              </w:rPr>
              <w:t>Сформированность видов деятельности</w:t>
            </w:r>
          </w:p>
        </w:tc>
        <w:tc>
          <w:tcPr>
            <w:tcW w:w="1564" w:type="dxa"/>
            <w:tcBorders>
              <w:top w:val="single" w:sz="4" w:space="0" w:color="auto"/>
              <w:left w:val="single" w:sz="4" w:space="0" w:color="auto"/>
              <w:bottom w:val="single" w:sz="4" w:space="0" w:color="auto"/>
              <w:right w:val="single" w:sz="4" w:space="0" w:color="auto"/>
            </w:tcBorders>
            <w:hideMark/>
          </w:tcPr>
          <w:p w:rsidR="00FC0544" w:rsidRPr="00FC0544" w:rsidRDefault="00FC0544" w:rsidP="00FC0544">
            <w:pPr>
              <w:rPr>
                <w:rFonts w:ascii="Times New Roman" w:hAnsi="Times New Roman" w:cs="Times New Roman"/>
                <w:b/>
                <w:sz w:val="24"/>
                <w:szCs w:val="24"/>
              </w:rPr>
            </w:pPr>
            <w:r w:rsidRPr="00FC0544">
              <w:rPr>
                <w:rFonts w:ascii="Times New Roman" w:hAnsi="Times New Roman" w:cs="Times New Roman"/>
                <w:b/>
                <w:sz w:val="24"/>
                <w:szCs w:val="24"/>
              </w:rPr>
              <w:t xml:space="preserve">Уровень, кол-во баллов </w:t>
            </w:r>
          </w:p>
        </w:tc>
      </w:tr>
      <w:tr w:rsidR="00FC0544" w:rsidRPr="00FC0544" w:rsidTr="001C6D52">
        <w:trPr>
          <w:trHeight w:val="264"/>
          <w:jc w:val="center"/>
        </w:trPr>
        <w:tc>
          <w:tcPr>
            <w:tcW w:w="3170" w:type="dxa"/>
            <w:vMerge w:val="restart"/>
            <w:tcBorders>
              <w:top w:val="single" w:sz="4" w:space="0" w:color="auto"/>
              <w:left w:val="single" w:sz="4" w:space="0" w:color="auto"/>
              <w:bottom w:val="single" w:sz="4" w:space="0" w:color="auto"/>
              <w:right w:val="single" w:sz="4" w:space="0" w:color="auto"/>
            </w:tcBorders>
            <w:hideMark/>
          </w:tcPr>
          <w:p w:rsidR="00FC0544" w:rsidRPr="00FC0544" w:rsidRDefault="00FC0544" w:rsidP="00FC0544">
            <w:pPr>
              <w:ind w:left="33"/>
              <w:rPr>
                <w:rFonts w:ascii="Times New Roman" w:hAnsi="Times New Roman" w:cs="Times New Roman"/>
                <w:sz w:val="24"/>
                <w:szCs w:val="24"/>
              </w:rPr>
            </w:pPr>
            <w:r w:rsidRPr="00FC0544">
              <w:rPr>
                <w:rFonts w:ascii="Times New Roman" w:hAnsi="Times New Roman" w:cs="Times New Roman"/>
                <w:sz w:val="24"/>
                <w:szCs w:val="24"/>
              </w:rPr>
              <w:t>1.Коммуникативной деятельности</w:t>
            </w:r>
          </w:p>
        </w:tc>
        <w:tc>
          <w:tcPr>
            <w:tcW w:w="5047" w:type="dxa"/>
            <w:tcBorders>
              <w:top w:val="single" w:sz="4" w:space="0" w:color="auto"/>
              <w:left w:val="single" w:sz="4" w:space="0" w:color="auto"/>
              <w:bottom w:val="single" w:sz="4" w:space="0" w:color="auto"/>
              <w:right w:val="single" w:sz="4" w:space="0" w:color="auto"/>
            </w:tcBorders>
            <w:hideMark/>
          </w:tcPr>
          <w:p w:rsidR="00FC0544" w:rsidRPr="00FC0544" w:rsidRDefault="00FC0544" w:rsidP="00FC0544">
            <w:pPr>
              <w:rPr>
                <w:rFonts w:ascii="Times New Roman" w:hAnsi="Times New Roman" w:cs="Times New Roman"/>
                <w:sz w:val="24"/>
                <w:szCs w:val="24"/>
              </w:rPr>
            </w:pPr>
            <w:r w:rsidRPr="00FC0544">
              <w:rPr>
                <w:rFonts w:ascii="Times New Roman" w:hAnsi="Times New Roman" w:cs="Times New Roman"/>
                <w:sz w:val="24"/>
                <w:szCs w:val="24"/>
              </w:rPr>
              <w:t xml:space="preserve">Изложить и оформить собранный материал </w:t>
            </w:r>
          </w:p>
        </w:tc>
        <w:tc>
          <w:tcPr>
            <w:tcW w:w="1564" w:type="dxa"/>
            <w:vMerge w:val="restart"/>
            <w:tcBorders>
              <w:top w:val="single" w:sz="4" w:space="0" w:color="auto"/>
              <w:left w:val="single" w:sz="4" w:space="0" w:color="auto"/>
              <w:bottom w:val="single" w:sz="4" w:space="0" w:color="auto"/>
              <w:right w:val="single" w:sz="4" w:space="0" w:color="auto"/>
            </w:tcBorders>
            <w:hideMark/>
          </w:tcPr>
          <w:p w:rsidR="00FC0544" w:rsidRPr="00FC0544" w:rsidRDefault="00FC0544" w:rsidP="00FC0544">
            <w:pPr>
              <w:jc w:val="center"/>
              <w:rPr>
                <w:rFonts w:ascii="Times New Roman" w:hAnsi="Times New Roman" w:cs="Times New Roman"/>
                <w:b/>
                <w:sz w:val="24"/>
                <w:szCs w:val="24"/>
              </w:rPr>
            </w:pPr>
            <w:r w:rsidRPr="00FC0544">
              <w:rPr>
                <w:rFonts w:ascii="Times New Roman" w:hAnsi="Times New Roman" w:cs="Times New Roman"/>
                <w:b/>
                <w:sz w:val="24"/>
                <w:szCs w:val="24"/>
              </w:rPr>
              <w:t>0-5</w:t>
            </w:r>
          </w:p>
        </w:tc>
      </w:tr>
      <w:tr w:rsidR="00FC0544" w:rsidRPr="00FC0544" w:rsidTr="001C6D52">
        <w:trPr>
          <w:trHeight w:val="26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0544" w:rsidRPr="00FC0544" w:rsidRDefault="00FC0544" w:rsidP="00FC0544">
            <w:pPr>
              <w:rPr>
                <w:rFonts w:ascii="Times New Roman" w:eastAsia="Times New Roman" w:hAnsi="Times New Roman" w:cs="Times New Roman"/>
                <w:color w:val="000000"/>
                <w:sz w:val="24"/>
                <w:szCs w:val="24"/>
              </w:rPr>
            </w:pPr>
          </w:p>
        </w:tc>
        <w:tc>
          <w:tcPr>
            <w:tcW w:w="5047" w:type="dxa"/>
            <w:tcBorders>
              <w:top w:val="single" w:sz="4" w:space="0" w:color="auto"/>
              <w:left w:val="single" w:sz="4" w:space="0" w:color="auto"/>
              <w:bottom w:val="single" w:sz="4" w:space="0" w:color="auto"/>
              <w:right w:val="single" w:sz="4" w:space="0" w:color="auto"/>
            </w:tcBorders>
            <w:hideMark/>
          </w:tcPr>
          <w:p w:rsidR="00FC0544" w:rsidRPr="00FC0544" w:rsidRDefault="00FC0544" w:rsidP="00FC0544">
            <w:pPr>
              <w:rPr>
                <w:rFonts w:ascii="Times New Roman" w:hAnsi="Times New Roman" w:cs="Times New Roman"/>
                <w:sz w:val="24"/>
                <w:szCs w:val="24"/>
              </w:rPr>
            </w:pPr>
            <w:r w:rsidRPr="00FC0544">
              <w:rPr>
                <w:rFonts w:ascii="Times New Roman" w:hAnsi="Times New Roman" w:cs="Times New Roman"/>
                <w:sz w:val="24"/>
                <w:szCs w:val="24"/>
              </w:rPr>
              <w:t>Представить результаты работы</w:t>
            </w:r>
          </w:p>
        </w:tc>
        <w:tc>
          <w:tcPr>
            <w:tcW w:w="1564" w:type="dxa"/>
            <w:vMerge/>
            <w:tcBorders>
              <w:top w:val="single" w:sz="4" w:space="0" w:color="auto"/>
              <w:left w:val="single" w:sz="4" w:space="0" w:color="auto"/>
              <w:bottom w:val="single" w:sz="4" w:space="0" w:color="auto"/>
              <w:right w:val="single" w:sz="4" w:space="0" w:color="auto"/>
            </w:tcBorders>
            <w:vAlign w:val="center"/>
            <w:hideMark/>
          </w:tcPr>
          <w:p w:rsidR="00FC0544" w:rsidRPr="00FC0544" w:rsidRDefault="00FC0544" w:rsidP="00FC0544">
            <w:pPr>
              <w:rPr>
                <w:rFonts w:ascii="Times New Roman" w:eastAsia="Times New Roman" w:hAnsi="Times New Roman" w:cs="Times New Roman"/>
                <w:b/>
                <w:color w:val="000000"/>
                <w:sz w:val="24"/>
                <w:szCs w:val="24"/>
              </w:rPr>
            </w:pPr>
          </w:p>
        </w:tc>
      </w:tr>
      <w:tr w:rsidR="00FC0544" w:rsidRPr="00FC0544" w:rsidTr="001C6D52">
        <w:trPr>
          <w:trHeight w:val="26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0544" w:rsidRPr="00FC0544" w:rsidRDefault="00FC0544" w:rsidP="00FC0544">
            <w:pPr>
              <w:rPr>
                <w:rFonts w:ascii="Times New Roman" w:eastAsia="Times New Roman" w:hAnsi="Times New Roman" w:cs="Times New Roman"/>
                <w:color w:val="000000"/>
                <w:sz w:val="24"/>
                <w:szCs w:val="24"/>
              </w:rPr>
            </w:pPr>
          </w:p>
        </w:tc>
        <w:tc>
          <w:tcPr>
            <w:tcW w:w="5047" w:type="dxa"/>
            <w:tcBorders>
              <w:top w:val="single" w:sz="4" w:space="0" w:color="auto"/>
              <w:left w:val="single" w:sz="4" w:space="0" w:color="auto"/>
              <w:bottom w:val="single" w:sz="4" w:space="0" w:color="auto"/>
              <w:right w:val="single" w:sz="4" w:space="0" w:color="auto"/>
            </w:tcBorders>
            <w:hideMark/>
          </w:tcPr>
          <w:p w:rsidR="00FC0544" w:rsidRPr="00FC0544" w:rsidRDefault="00FC0544" w:rsidP="00FC0544">
            <w:pPr>
              <w:rPr>
                <w:rFonts w:ascii="Times New Roman" w:hAnsi="Times New Roman" w:cs="Times New Roman"/>
                <w:sz w:val="24"/>
                <w:szCs w:val="24"/>
              </w:rPr>
            </w:pPr>
            <w:r w:rsidRPr="00FC0544">
              <w:rPr>
                <w:rFonts w:ascii="Times New Roman" w:hAnsi="Times New Roman" w:cs="Times New Roman"/>
                <w:sz w:val="24"/>
                <w:szCs w:val="24"/>
              </w:rPr>
              <w:t>Аргументированно ответить на вопросы</w:t>
            </w:r>
          </w:p>
        </w:tc>
        <w:tc>
          <w:tcPr>
            <w:tcW w:w="1564" w:type="dxa"/>
            <w:vMerge/>
            <w:tcBorders>
              <w:top w:val="single" w:sz="4" w:space="0" w:color="auto"/>
              <w:left w:val="single" w:sz="4" w:space="0" w:color="auto"/>
              <w:bottom w:val="single" w:sz="4" w:space="0" w:color="auto"/>
              <w:right w:val="single" w:sz="4" w:space="0" w:color="auto"/>
            </w:tcBorders>
            <w:vAlign w:val="center"/>
            <w:hideMark/>
          </w:tcPr>
          <w:p w:rsidR="00FC0544" w:rsidRPr="00FC0544" w:rsidRDefault="00FC0544" w:rsidP="00FC0544">
            <w:pPr>
              <w:rPr>
                <w:rFonts w:ascii="Times New Roman" w:eastAsia="Times New Roman" w:hAnsi="Times New Roman" w:cs="Times New Roman"/>
                <w:b/>
                <w:color w:val="000000"/>
                <w:sz w:val="24"/>
                <w:szCs w:val="24"/>
              </w:rPr>
            </w:pPr>
          </w:p>
        </w:tc>
      </w:tr>
      <w:tr w:rsidR="00FC0544" w:rsidRPr="00FC0544" w:rsidTr="001C6D52">
        <w:trPr>
          <w:jc w:val="center"/>
        </w:trPr>
        <w:tc>
          <w:tcPr>
            <w:tcW w:w="3170" w:type="dxa"/>
            <w:vMerge w:val="restart"/>
            <w:tcBorders>
              <w:top w:val="single" w:sz="4" w:space="0" w:color="auto"/>
              <w:left w:val="single" w:sz="4" w:space="0" w:color="auto"/>
              <w:bottom w:val="single" w:sz="4" w:space="0" w:color="auto"/>
              <w:right w:val="single" w:sz="4" w:space="0" w:color="auto"/>
            </w:tcBorders>
            <w:hideMark/>
          </w:tcPr>
          <w:p w:rsidR="00FC0544" w:rsidRPr="00FC0544" w:rsidRDefault="00FC0544" w:rsidP="00FC0544">
            <w:pPr>
              <w:rPr>
                <w:rFonts w:ascii="Times New Roman" w:hAnsi="Times New Roman" w:cs="Times New Roman"/>
                <w:sz w:val="24"/>
                <w:szCs w:val="24"/>
              </w:rPr>
            </w:pPr>
            <w:r w:rsidRPr="00FC0544">
              <w:rPr>
                <w:rFonts w:ascii="Times New Roman" w:hAnsi="Times New Roman" w:cs="Times New Roman"/>
                <w:sz w:val="24"/>
                <w:szCs w:val="24"/>
              </w:rPr>
              <w:t>2.Познавательной деятельности</w:t>
            </w:r>
          </w:p>
        </w:tc>
        <w:tc>
          <w:tcPr>
            <w:tcW w:w="5047" w:type="dxa"/>
            <w:tcBorders>
              <w:top w:val="single" w:sz="4" w:space="0" w:color="auto"/>
              <w:left w:val="single" w:sz="4" w:space="0" w:color="auto"/>
              <w:bottom w:val="single" w:sz="4" w:space="0" w:color="auto"/>
              <w:right w:val="single" w:sz="4" w:space="0" w:color="auto"/>
            </w:tcBorders>
            <w:hideMark/>
          </w:tcPr>
          <w:p w:rsidR="00FC0544" w:rsidRPr="00FC0544" w:rsidRDefault="00FC0544" w:rsidP="00FC0544">
            <w:pPr>
              <w:rPr>
                <w:rFonts w:ascii="Times New Roman" w:hAnsi="Times New Roman" w:cs="Times New Roman"/>
                <w:sz w:val="24"/>
                <w:szCs w:val="24"/>
              </w:rPr>
            </w:pPr>
            <w:r w:rsidRPr="00FC0544">
              <w:rPr>
                <w:rFonts w:ascii="Times New Roman" w:hAnsi="Times New Roman" w:cs="Times New Roman"/>
                <w:sz w:val="24"/>
                <w:szCs w:val="24"/>
              </w:rPr>
              <w:t>Самостоятельно приобретать знания</w:t>
            </w:r>
          </w:p>
        </w:tc>
        <w:tc>
          <w:tcPr>
            <w:tcW w:w="1564" w:type="dxa"/>
            <w:vMerge w:val="restart"/>
            <w:tcBorders>
              <w:top w:val="single" w:sz="4" w:space="0" w:color="auto"/>
              <w:left w:val="single" w:sz="4" w:space="0" w:color="auto"/>
              <w:bottom w:val="single" w:sz="4" w:space="0" w:color="auto"/>
              <w:right w:val="single" w:sz="4" w:space="0" w:color="auto"/>
            </w:tcBorders>
            <w:hideMark/>
          </w:tcPr>
          <w:p w:rsidR="00FC0544" w:rsidRPr="00FC0544" w:rsidRDefault="00FC0544" w:rsidP="00FC0544">
            <w:pPr>
              <w:jc w:val="center"/>
              <w:rPr>
                <w:rFonts w:ascii="Times New Roman" w:hAnsi="Times New Roman" w:cs="Times New Roman"/>
                <w:b/>
                <w:sz w:val="24"/>
                <w:szCs w:val="24"/>
              </w:rPr>
            </w:pPr>
            <w:r w:rsidRPr="00FC0544">
              <w:rPr>
                <w:rFonts w:ascii="Times New Roman" w:hAnsi="Times New Roman" w:cs="Times New Roman"/>
                <w:b/>
                <w:sz w:val="24"/>
                <w:szCs w:val="24"/>
              </w:rPr>
              <w:t>0-5</w:t>
            </w:r>
          </w:p>
        </w:tc>
      </w:tr>
      <w:tr w:rsidR="00FC0544" w:rsidRPr="00FC0544" w:rsidTr="001C6D5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0544" w:rsidRPr="00FC0544" w:rsidRDefault="00FC0544" w:rsidP="00FC0544">
            <w:pPr>
              <w:rPr>
                <w:rFonts w:ascii="Times New Roman" w:eastAsia="Times New Roman" w:hAnsi="Times New Roman" w:cs="Times New Roman"/>
                <w:color w:val="000000"/>
                <w:sz w:val="24"/>
                <w:szCs w:val="24"/>
              </w:rPr>
            </w:pPr>
          </w:p>
        </w:tc>
        <w:tc>
          <w:tcPr>
            <w:tcW w:w="5047" w:type="dxa"/>
            <w:tcBorders>
              <w:top w:val="single" w:sz="4" w:space="0" w:color="auto"/>
              <w:left w:val="single" w:sz="4" w:space="0" w:color="auto"/>
              <w:bottom w:val="single" w:sz="4" w:space="0" w:color="auto"/>
              <w:right w:val="single" w:sz="4" w:space="0" w:color="auto"/>
            </w:tcBorders>
            <w:hideMark/>
          </w:tcPr>
          <w:p w:rsidR="00FC0544" w:rsidRPr="00FC0544" w:rsidRDefault="00FC0544" w:rsidP="00FC0544">
            <w:pPr>
              <w:rPr>
                <w:rFonts w:ascii="Times New Roman" w:hAnsi="Times New Roman" w:cs="Times New Roman"/>
                <w:sz w:val="24"/>
                <w:szCs w:val="24"/>
              </w:rPr>
            </w:pPr>
            <w:r w:rsidRPr="00FC0544">
              <w:rPr>
                <w:rFonts w:ascii="Times New Roman" w:hAnsi="Times New Roman" w:cs="Times New Roman"/>
                <w:sz w:val="24"/>
                <w:szCs w:val="24"/>
              </w:rPr>
              <w:t>Ставить проблему и выбирать способы ее решения</w:t>
            </w:r>
          </w:p>
        </w:tc>
        <w:tc>
          <w:tcPr>
            <w:tcW w:w="1564" w:type="dxa"/>
            <w:vMerge/>
            <w:tcBorders>
              <w:top w:val="single" w:sz="4" w:space="0" w:color="auto"/>
              <w:left w:val="single" w:sz="4" w:space="0" w:color="auto"/>
              <w:bottom w:val="single" w:sz="4" w:space="0" w:color="auto"/>
              <w:right w:val="single" w:sz="4" w:space="0" w:color="auto"/>
            </w:tcBorders>
            <w:vAlign w:val="center"/>
            <w:hideMark/>
          </w:tcPr>
          <w:p w:rsidR="00FC0544" w:rsidRPr="00FC0544" w:rsidRDefault="00FC0544" w:rsidP="00FC0544">
            <w:pPr>
              <w:rPr>
                <w:rFonts w:ascii="Times New Roman" w:eastAsia="Times New Roman" w:hAnsi="Times New Roman" w:cs="Times New Roman"/>
                <w:b/>
                <w:color w:val="000000"/>
                <w:sz w:val="24"/>
                <w:szCs w:val="24"/>
              </w:rPr>
            </w:pPr>
          </w:p>
        </w:tc>
      </w:tr>
      <w:tr w:rsidR="00FC0544" w:rsidRPr="00FC0544" w:rsidTr="001C6D5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0544" w:rsidRPr="00FC0544" w:rsidRDefault="00FC0544" w:rsidP="00FC0544">
            <w:pPr>
              <w:rPr>
                <w:rFonts w:ascii="Times New Roman" w:eastAsia="Times New Roman" w:hAnsi="Times New Roman" w:cs="Times New Roman"/>
                <w:color w:val="000000"/>
                <w:sz w:val="24"/>
                <w:szCs w:val="24"/>
              </w:rPr>
            </w:pPr>
          </w:p>
        </w:tc>
        <w:tc>
          <w:tcPr>
            <w:tcW w:w="5047" w:type="dxa"/>
            <w:tcBorders>
              <w:top w:val="single" w:sz="4" w:space="0" w:color="auto"/>
              <w:left w:val="single" w:sz="4" w:space="0" w:color="auto"/>
              <w:bottom w:val="single" w:sz="4" w:space="0" w:color="auto"/>
              <w:right w:val="single" w:sz="4" w:space="0" w:color="auto"/>
            </w:tcBorders>
            <w:hideMark/>
          </w:tcPr>
          <w:p w:rsidR="00FC0544" w:rsidRPr="00FC0544" w:rsidRDefault="00FC0544" w:rsidP="00FC0544">
            <w:pPr>
              <w:rPr>
                <w:rFonts w:ascii="Times New Roman" w:hAnsi="Times New Roman" w:cs="Times New Roman"/>
                <w:sz w:val="24"/>
                <w:szCs w:val="24"/>
              </w:rPr>
            </w:pPr>
            <w:r w:rsidRPr="00FC0544">
              <w:rPr>
                <w:rFonts w:ascii="Times New Roman" w:hAnsi="Times New Roman" w:cs="Times New Roman"/>
                <w:sz w:val="24"/>
                <w:szCs w:val="24"/>
              </w:rPr>
              <w:t xml:space="preserve">Осуществлять поиск и обработку информации </w:t>
            </w:r>
          </w:p>
        </w:tc>
        <w:tc>
          <w:tcPr>
            <w:tcW w:w="1564" w:type="dxa"/>
            <w:vMerge/>
            <w:tcBorders>
              <w:top w:val="single" w:sz="4" w:space="0" w:color="auto"/>
              <w:left w:val="single" w:sz="4" w:space="0" w:color="auto"/>
              <w:bottom w:val="single" w:sz="4" w:space="0" w:color="auto"/>
              <w:right w:val="single" w:sz="4" w:space="0" w:color="auto"/>
            </w:tcBorders>
            <w:vAlign w:val="center"/>
            <w:hideMark/>
          </w:tcPr>
          <w:p w:rsidR="00FC0544" w:rsidRPr="00FC0544" w:rsidRDefault="00FC0544" w:rsidP="00FC0544">
            <w:pPr>
              <w:rPr>
                <w:rFonts w:ascii="Times New Roman" w:eastAsia="Times New Roman" w:hAnsi="Times New Roman" w:cs="Times New Roman"/>
                <w:b/>
                <w:color w:val="000000"/>
                <w:sz w:val="24"/>
                <w:szCs w:val="24"/>
              </w:rPr>
            </w:pPr>
          </w:p>
        </w:tc>
      </w:tr>
      <w:tr w:rsidR="00FC0544" w:rsidRPr="00FC0544" w:rsidTr="001C6D5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0544" w:rsidRPr="00FC0544" w:rsidRDefault="00FC0544" w:rsidP="00FC0544">
            <w:pPr>
              <w:rPr>
                <w:rFonts w:ascii="Times New Roman" w:eastAsia="Times New Roman" w:hAnsi="Times New Roman" w:cs="Times New Roman"/>
                <w:color w:val="000000"/>
                <w:sz w:val="24"/>
                <w:szCs w:val="24"/>
              </w:rPr>
            </w:pPr>
          </w:p>
        </w:tc>
        <w:tc>
          <w:tcPr>
            <w:tcW w:w="5047" w:type="dxa"/>
            <w:tcBorders>
              <w:top w:val="single" w:sz="4" w:space="0" w:color="auto"/>
              <w:left w:val="single" w:sz="4" w:space="0" w:color="auto"/>
              <w:bottom w:val="single" w:sz="4" w:space="0" w:color="auto"/>
              <w:right w:val="single" w:sz="4" w:space="0" w:color="auto"/>
            </w:tcBorders>
            <w:hideMark/>
          </w:tcPr>
          <w:p w:rsidR="00FC0544" w:rsidRPr="00FC0544" w:rsidRDefault="00FC0544" w:rsidP="00FC0544">
            <w:pPr>
              <w:ind w:left="-17"/>
              <w:rPr>
                <w:rFonts w:ascii="Times New Roman" w:hAnsi="Times New Roman" w:cs="Times New Roman"/>
                <w:sz w:val="24"/>
                <w:szCs w:val="24"/>
              </w:rPr>
            </w:pPr>
            <w:r w:rsidRPr="00FC0544">
              <w:rPr>
                <w:rFonts w:ascii="Times New Roman" w:hAnsi="Times New Roman" w:cs="Times New Roman"/>
                <w:sz w:val="24"/>
                <w:szCs w:val="24"/>
              </w:rPr>
              <w:t>Обосновывать и реализовывать принятое решение</w:t>
            </w:r>
          </w:p>
        </w:tc>
        <w:tc>
          <w:tcPr>
            <w:tcW w:w="1564" w:type="dxa"/>
            <w:vMerge/>
            <w:tcBorders>
              <w:top w:val="single" w:sz="4" w:space="0" w:color="auto"/>
              <w:left w:val="single" w:sz="4" w:space="0" w:color="auto"/>
              <w:bottom w:val="single" w:sz="4" w:space="0" w:color="auto"/>
              <w:right w:val="single" w:sz="4" w:space="0" w:color="auto"/>
            </w:tcBorders>
            <w:vAlign w:val="center"/>
            <w:hideMark/>
          </w:tcPr>
          <w:p w:rsidR="00FC0544" w:rsidRPr="00FC0544" w:rsidRDefault="00FC0544" w:rsidP="00FC0544">
            <w:pPr>
              <w:rPr>
                <w:rFonts w:ascii="Times New Roman" w:eastAsia="Times New Roman" w:hAnsi="Times New Roman" w:cs="Times New Roman"/>
                <w:b/>
                <w:color w:val="000000"/>
                <w:sz w:val="24"/>
                <w:szCs w:val="24"/>
              </w:rPr>
            </w:pPr>
          </w:p>
        </w:tc>
      </w:tr>
      <w:tr w:rsidR="00FC0544" w:rsidRPr="00FC0544" w:rsidTr="001C6D5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0544" w:rsidRPr="00FC0544" w:rsidRDefault="00FC0544" w:rsidP="00FC0544">
            <w:pPr>
              <w:rPr>
                <w:rFonts w:ascii="Times New Roman" w:eastAsia="Times New Roman" w:hAnsi="Times New Roman" w:cs="Times New Roman"/>
                <w:color w:val="000000"/>
                <w:sz w:val="24"/>
                <w:szCs w:val="24"/>
              </w:rPr>
            </w:pPr>
          </w:p>
        </w:tc>
        <w:tc>
          <w:tcPr>
            <w:tcW w:w="5047" w:type="dxa"/>
            <w:tcBorders>
              <w:top w:val="single" w:sz="4" w:space="0" w:color="auto"/>
              <w:left w:val="single" w:sz="4" w:space="0" w:color="auto"/>
              <w:bottom w:val="single" w:sz="4" w:space="0" w:color="auto"/>
              <w:right w:val="single" w:sz="4" w:space="0" w:color="auto"/>
            </w:tcBorders>
            <w:hideMark/>
          </w:tcPr>
          <w:p w:rsidR="00FC0544" w:rsidRPr="00FC0544" w:rsidRDefault="00FC0544" w:rsidP="00FC0544">
            <w:pPr>
              <w:rPr>
                <w:rFonts w:ascii="Times New Roman" w:hAnsi="Times New Roman" w:cs="Times New Roman"/>
                <w:sz w:val="24"/>
                <w:szCs w:val="24"/>
              </w:rPr>
            </w:pPr>
            <w:r w:rsidRPr="00FC0544">
              <w:rPr>
                <w:rFonts w:ascii="Times New Roman" w:hAnsi="Times New Roman" w:cs="Times New Roman"/>
                <w:sz w:val="24"/>
                <w:szCs w:val="24"/>
              </w:rPr>
              <w:t>Формулировать выводы</w:t>
            </w:r>
          </w:p>
        </w:tc>
        <w:tc>
          <w:tcPr>
            <w:tcW w:w="1564" w:type="dxa"/>
            <w:vMerge/>
            <w:tcBorders>
              <w:top w:val="single" w:sz="4" w:space="0" w:color="auto"/>
              <w:left w:val="single" w:sz="4" w:space="0" w:color="auto"/>
              <w:bottom w:val="single" w:sz="4" w:space="0" w:color="auto"/>
              <w:right w:val="single" w:sz="4" w:space="0" w:color="auto"/>
            </w:tcBorders>
            <w:vAlign w:val="center"/>
            <w:hideMark/>
          </w:tcPr>
          <w:p w:rsidR="00FC0544" w:rsidRPr="00FC0544" w:rsidRDefault="00FC0544" w:rsidP="00FC0544">
            <w:pPr>
              <w:rPr>
                <w:rFonts w:ascii="Times New Roman" w:eastAsia="Times New Roman" w:hAnsi="Times New Roman" w:cs="Times New Roman"/>
                <w:b/>
                <w:color w:val="000000"/>
                <w:sz w:val="24"/>
                <w:szCs w:val="24"/>
              </w:rPr>
            </w:pPr>
          </w:p>
        </w:tc>
      </w:tr>
      <w:tr w:rsidR="00FC0544" w:rsidRPr="00FC0544" w:rsidTr="001C6D52">
        <w:trPr>
          <w:trHeight w:val="217"/>
          <w:jc w:val="center"/>
        </w:trPr>
        <w:tc>
          <w:tcPr>
            <w:tcW w:w="3170" w:type="dxa"/>
            <w:vMerge w:val="restart"/>
            <w:tcBorders>
              <w:top w:val="single" w:sz="4" w:space="0" w:color="auto"/>
              <w:left w:val="single" w:sz="4" w:space="0" w:color="auto"/>
              <w:bottom w:val="single" w:sz="4" w:space="0" w:color="auto"/>
              <w:right w:val="single" w:sz="4" w:space="0" w:color="auto"/>
            </w:tcBorders>
            <w:hideMark/>
          </w:tcPr>
          <w:p w:rsidR="00FC0544" w:rsidRPr="00FC0544" w:rsidRDefault="00FC0544" w:rsidP="00FC0544">
            <w:pPr>
              <w:ind w:left="33" w:right="652"/>
              <w:rPr>
                <w:rFonts w:ascii="Times New Roman" w:hAnsi="Times New Roman" w:cs="Times New Roman"/>
                <w:sz w:val="24"/>
                <w:szCs w:val="24"/>
              </w:rPr>
            </w:pPr>
            <w:r w:rsidRPr="00FC0544">
              <w:rPr>
                <w:rFonts w:ascii="Times New Roman" w:hAnsi="Times New Roman" w:cs="Times New Roman"/>
                <w:sz w:val="24"/>
                <w:szCs w:val="24"/>
              </w:rPr>
              <w:t>3.Регулятивной деятельности</w:t>
            </w:r>
          </w:p>
        </w:tc>
        <w:tc>
          <w:tcPr>
            <w:tcW w:w="5047" w:type="dxa"/>
            <w:tcBorders>
              <w:top w:val="single" w:sz="4" w:space="0" w:color="auto"/>
              <w:left w:val="single" w:sz="4" w:space="0" w:color="auto"/>
              <w:bottom w:val="single" w:sz="4" w:space="0" w:color="auto"/>
              <w:right w:val="single" w:sz="4" w:space="0" w:color="auto"/>
            </w:tcBorders>
            <w:hideMark/>
          </w:tcPr>
          <w:p w:rsidR="00FC0544" w:rsidRPr="00FC0544" w:rsidRDefault="00FC0544" w:rsidP="00FC0544">
            <w:pPr>
              <w:ind w:left="-17"/>
              <w:rPr>
                <w:rFonts w:ascii="Times New Roman" w:hAnsi="Times New Roman" w:cs="Times New Roman"/>
                <w:sz w:val="24"/>
                <w:szCs w:val="24"/>
              </w:rPr>
            </w:pPr>
            <w:r w:rsidRPr="00FC0544">
              <w:rPr>
                <w:rFonts w:ascii="Times New Roman" w:hAnsi="Times New Roman" w:cs="Times New Roman"/>
                <w:sz w:val="24"/>
                <w:szCs w:val="24"/>
              </w:rPr>
              <w:t>Планировать деятельность</w:t>
            </w:r>
          </w:p>
        </w:tc>
        <w:tc>
          <w:tcPr>
            <w:tcW w:w="1564" w:type="dxa"/>
            <w:vMerge w:val="restart"/>
            <w:tcBorders>
              <w:top w:val="single" w:sz="4" w:space="0" w:color="auto"/>
              <w:left w:val="single" w:sz="4" w:space="0" w:color="auto"/>
              <w:bottom w:val="single" w:sz="4" w:space="0" w:color="auto"/>
              <w:right w:val="single" w:sz="4" w:space="0" w:color="auto"/>
            </w:tcBorders>
            <w:hideMark/>
          </w:tcPr>
          <w:p w:rsidR="00FC0544" w:rsidRPr="00FC0544" w:rsidRDefault="00FC0544" w:rsidP="00FC0544">
            <w:pPr>
              <w:jc w:val="center"/>
              <w:rPr>
                <w:rFonts w:ascii="Times New Roman" w:hAnsi="Times New Roman" w:cs="Times New Roman"/>
                <w:b/>
                <w:sz w:val="24"/>
                <w:szCs w:val="24"/>
              </w:rPr>
            </w:pPr>
            <w:r w:rsidRPr="00FC0544">
              <w:rPr>
                <w:rFonts w:ascii="Times New Roman" w:hAnsi="Times New Roman" w:cs="Times New Roman"/>
                <w:b/>
                <w:sz w:val="24"/>
                <w:szCs w:val="24"/>
              </w:rPr>
              <w:t>0-5</w:t>
            </w:r>
          </w:p>
        </w:tc>
      </w:tr>
      <w:tr w:rsidR="00FC0544" w:rsidRPr="00FC0544" w:rsidTr="001C6D52">
        <w:trPr>
          <w:trHeight w:val="2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0544" w:rsidRPr="00FC0544" w:rsidRDefault="00FC0544" w:rsidP="00FC0544">
            <w:pPr>
              <w:rPr>
                <w:rFonts w:ascii="Times New Roman" w:eastAsia="Times New Roman" w:hAnsi="Times New Roman" w:cs="Times New Roman"/>
                <w:color w:val="000000"/>
                <w:sz w:val="24"/>
                <w:szCs w:val="24"/>
              </w:rPr>
            </w:pPr>
          </w:p>
        </w:tc>
        <w:tc>
          <w:tcPr>
            <w:tcW w:w="5047" w:type="dxa"/>
            <w:tcBorders>
              <w:top w:val="single" w:sz="4" w:space="0" w:color="auto"/>
              <w:left w:val="single" w:sz="4" w:space="0" w:color="auto"/>
              <w:bottom w:val="single" w:sz="4" w:space="0" w:color="auto"/>
              <w:right w:val="single" w:sz="4" w:space="0" w:color="auto"/>
            </w:tcBorders>
            <w:hideMark/>
          </w:tcPr>
          <w:p w:rsidR="00FC0544" w:rsidRPr="00FC0544" w:rsidRDefault="00FC0544" w:rsidP="00FC0544">
            <w:pPr>
              <w:ind w:left="-17"/>
              <w:rPr>
                <w:rFonts w:ascii="Times New Roman" w:hAnsi="Times New Roman" w:cs="Times New Roman"/>
                <w:sz w:val="24"/>
                <w:szCs w:val="24"/>
              </w:rPr>
            </w:pPr>
            <w:r w:rsidRPr="00FC0544">
              <w:rPr>
                <w:rFonts w:ascii="Times New Roman" w:hAnsi="Times New Roman" w:cs="Times New Roman"/>
                <w:sz w:val="24"/>
                <w:szCs w:val="24"/>
              </w:rPr>
              <w:t>Использовать ресурсные возможности для достижения цели</w:t>
            </w:r>
          </w:p>
        </w:tc>
        <w:tc>
          <w:tcPr>
            <w:tcW w:w="1564" w:type="dxa"/>
            <w:vMerge/>
            <w:tcBorders>
              <w:top w:val="single" w:sz="4" w:space="0" w:color="auto"/>
              <w:left w:val="single" w:sz="4" w:space="0" w:color="auto"/>
              <w:bottom w:val="single" w:sz="4" w:space="0" w:color="auto"/>
              <w:right w:val="single" w:sz="4" w:space="0" w:color="auto"/>
            </w:tcBorders>
            <w:vAlign w:val="center"/>
            <w:hideMark/>
          </w:tcPr>
          <w:p w:rsidR="00FC0544" w:rsidRPr="00FC0544" w:rsidRDefault="00FC0544" w:rsidP="00FC0544">
            <w:pPr>
              <w:rPr>
                <w:rFonts w:ascii="Times New Roman" w:eastAsia="Times New Roman" w:hAnsi="Times New Roman" w:cs="Times New Roman"/>
                <w:b/>
                <w:color w:val="000000"/>
                <w:sz w:val="24"/>
                <w:szCs w:val="24"/>
              </w:rPr>
            </w:pPr>
          </w:p>
        </w:tc>
      </w:tr>
      <w:tr w:rsidR="00FC0544" w:rsidRPr="00FC0544" w:rsidTr="001C6D52">
        <w:trPr>
          <w:trHeight w:val="2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0544" w:rsidRPr="00FC0544" w:rsidRDefault="00FC0544" w:rsidP="00FC0544">
            <w:pPr>
              <w:rPr>
                <w:rFonts w:ascii="Times New Roman" w:eastAsia="Times New Roman" w:hAnsi="Times New Roman" w:cs="Times New Roman"/>
                <w:color w:val="000000"/>
                <w:sz w:val="24"/>
                <w:szCs w:val="24"/>
              </w:rPr>
            </w:pPr>
          </w:p>
        </w:tc>
        <w:tc>
          <w:tcPr>
            <w:tcW w:w="5047" w:type="dxa"/>
            <w:tcBorders>
              <w:top w:val="single" w:sz="4" w:space="0" w:color="auto"/>
              <w:left w:val="single" w:sz="4" w:space="0" w:color="auto"/>
              <w:bottom w:val="single" w:sz="4" w:space="0" w:color="auto"/>
              <w:right w:val="single" w:sz="4" w:space="0" w:color="auto"/>
            </w:tcBorders>
            <w:hideMark/>
          </w:tcPr>
          <w:p w:rsidR="00FC0544" w:rsidRPr="00FC0544" w:rsidRDefault="00FC0544" w:rsidP="00FC0544">
            <w:pPr>
              <w:ind w:left="-17"/>
              <w:rPr>
                <w:rFonts w:ascii="Times New Roman" w:hAnsi="Times New Roman" w:cs="Times New Roman"/>
                <w:sz w:val="24"/>
                <w:szCs w:val="24"/>
              </w:rPr>
            </w:pPr>
            <w:r w:rsidRPr="00FC0544">
              <w:rPr>
                <w:rFonts w:ascii="Times New Roman" w:hAnsi="Times New Roman" w:cs="Times New Roman"/>
                <w:sz w:val="24"/>
                <w:szCs w:val="24"/>
              </w:rPr>
              <w:t>Осуществлять выбор конструктивных стратегий в трудной ситуации</w:t>
            </w:r>
          </w:p>
        </w:tc>
        <w:tc>
          <w:tcPr>
            <w:tcW w:w="1564" w:type="dxa"/>
            <w:vMerge/>
            <w:tcBorders>
              <w:top w:val="single" w:sz="4" w:space="0" w:color="auto"/>
              <w:left w:val="single" w:sz="4" w:space="0" w:color="auto"/>
              <w:bottom w:val="single" w:sz="4" w:space="0" w:color="auto"/>
              <w:right w:val="single" w:sz="4" w:space="0" w:color="auto"/>
            </w:tcBorders>
            <w:vAlign w:val="center"/>
            <w:hideMark/>
          </w:tcPr>
          <w:p w:rsidR="00FC0544" w:rsidRPr="00FC0544" w:rsidRDefault="00FC0544" w:rsidP="00FC0544">
            <w:pPr>
              <w:rPr>
                <w:rFonts w:ascii="Times New Roman" w:eastAsia="Times New Roman" w:hAnsi="Times New Roman" w:cs="Times New Roman"/>
                <w:b/>
                <w:color w:val="000000"/>
                <w:sz w:val="24"/>
                <w:szCs w:val="24"/>
              </w:rPr>
            </w:pPr>
          </w:p>
        </w:tc>
      </w:tr>
      <w:tr w:rsidR="00FC0544" w:rsidRPr="00FC0544" w:rsidTr="001C6D52">
        <w:trPr>
          <w:jc w:val="center"/>
        </w:trPr>
        <w:tc>
          <w:tcPr>
            <w:tcW w:w="8217" w:type="dxa"/>
            <w:gridSpan w:val="2"/>
            <w:tcBorders>
              <w:top w:val="single" w:sz="4" w:space="0" w:color="auto"/>
              <w:left w:val="single" w:sz="4" w:space="0" w:color="auto"/>
              <w:bottom w:val="single" w:sz="4" w:space="0" w:color="auto"/>
              <w:right w:val="single" w:sz="4" w:space="0" w:color="auto"/>
            </w:tcBorders>
            <w:hideMark/>
          </w:tcPr>
          <w:p w:rsidR="00FC0544" w:rsidRPr="00FC0544" w:rsidRDefault="00FC0544" w:rsidP="00FC0544">
            <w:pPr>
              <w:jc w:val="center"/>
              <w:rPr>
                <w:rFonts w:ascii="Times New Roman" w:hAnsi="Times New Roman" w:cs="Times New Roman"/>
                <w:b/>
                <w:sz w:val="24"/>
                <w:szCs w:val="24"/>
              </w:rPr>
            </w:pPr>
            <w:r w:rsidRPr="00FC0544">
              <w:rPr>
                <w:rFonts w:ascii="Times New Roman" w:hAnsi="Times New Roman" w:cs="Times New Roman"/>
                <w:b/>
                <w:sz w:val="24"/>
                <w:szCs w:val="24"/>
              </w:rPr>
              <w:t>4.Способность к</w:t>
            </w:r>
          </w:p>
        </w:tc>
        <w:tc>
          <w:tcPr>
            <w:tcW w:w="1564" w:type="dxa"/>
            <w:tcBorders>
              <w:top w:val="single" w:sz="4" w:space="0" w:color="auto"/>
              <w:left w:val="single" w:sz="4" w:space="0" w:color="auto"/>
              <w:bottom w:val="single" w:sz="4" w:space="0" w:color="auto"/>
              <w:right w:val="single" w:sz="4" w:space="0" w:color="auto"/>
            </w:tcBorders>
          </w:tcPr>
          <w:p w:rsidR="00FC0544" w:rsidRPr="00FC0544" w:rsidRDefault="00FC0544" w:rsidP="00FC0544">
            <w:pPr>
              <w:jc w:val="center"/>
              <w:rPr>
                <w:rFonts w:ascii="Times New Roman" w:hAnsi="Times New Roman" w:cs="Times New Roman"/>
                <w:b/>
                <w:sz w:val="24"/>
                <w:szCs w:val="24"/>
              </w:rPr>
            </w:pPr>
          </w:p>
        </w:tc>
      </w:tr>
      <w:tr w:rsidR="00FC0544" w:rsidRPr="00FC0544" w:rsidTr="001C6D52">
        <w:trPr>
          <w:jc w:val="center"/>
        </w:trPr>
        <w:tc>
          <w:tcPr>
            <w:tcW w:w="8217" w:type="dxa"/>
            <w:gridSpan w:val="2"/>
            <w:tcBorders>
              <w:top w:val="single" w:sz="4" w:space="0" w:color="auto"/>
              <w:left w:val="single" w:sz="4" w:space="0" w:color="auto"/>
              <w:bottom w:val="single" w:sz="4" w:space="0" w:color="auto"/>
              <w:right w:val="single" w:sz="4" w:space="0" w:color="auto"/>
            </w:tcBorders>
            <w:hideMark/>
          </w:tcPr>
          <w:p w:rsidR="00FC0544" w:rsidRPr="00FC0544" w:rsidRDefault="00FC0544" w:rsidP="00FC0544">
            <w:pPr>
              <w:ind w:left="33"/>
              <w:rPr>
                <w:rFonts w:ascii="Times New Roman" w:hAnsi="Times New Roman" w:cs="Times New Roman"/>
                <w:sz w:val="24"/>
                <w:szCs w:val="24"/>
              </w:rPr>
            </w:pPr>
            <w:r w:rsidRPr="00FC0544">
              <w:rPr>
                <w:rFonts w:ascii="Times New Roman" w:hAnsi="Times New Roman" w:cs="Times New Roman"/>
                <w:sz w:val="24"/>
                <w:szCs w:val="24"/>
              </w:rPr>
              <w:t>инновационной деятельности</w:t>
            </w:r>
          </w:p>
        </w:tc>
        <w:tc>
          <w:tcPr>
            <w:tcW w:w="1564" w:type="dxa"/>
            <w:vMerge w:val="restart"/>
            <w:tcBorders>
              <w:top w:val="single" w:sz="4" w:space="0" w:color="auto"/>
              <w:left w:val="single" w:sz="4" w:space="0" w:color="auto"/>
              <w:bottom w:val="single" w:sz="4" w:space="0" w:color="auto"/>
              <w:right w:val="single" w:sz="4" w:space="0" w:color="auto"/>
            </w:tcBorders>
            <w:hideMark/>
          </w:tcPr>
          <w:p w:rsidR="00FC0544" w:rsidRPr="00FC0544" w:rsidRDefault="00FC0544" w:rsidP="00FC0544">
            <w:pPr>
              <w:jc w:val="center"/>
              <w:rPr>
                <w:rFonts w:ascii="Times New Roman" w:hAnsi="Times New Roman" w:cs="Times New Roman"/>
                <w:b/>
                <w:sz w:val="24"/>
                <w:szCs w:val="24"/>
              </w:rPr>
            </w:pPr>
            <w:r w:rsidRPr="00FC0544">
              <w:rPr>
                <w:rFonts w:ascii="Times New Roman" w:hAnsi="Times New Roman" w:cs="Times New Roman"/>
                <w:b/>
                <w:sz w:val="24"/>
                <w:szCs w:val="24"/>
              </w:rPr>
              <w:t>0-5</w:t>
            </w:r>
          </w:p>
        </w:tc>
      </w:tr>
      <w:tr w:rsidR="00FC0544" w:rsidRPr="00FC0544" w:rsidTr="001C6D52">
        <w:trPr>
          <w:jc w:val="center"/>
        </w:trPr>
        <w:tc>
          <w:tcPr>
            <w:tcW w:w="8217" w:type="dxa"/>
            <w:gridSpan w:val="2"/>
            <w:tcBorders>
              <w:top w:val="single" w:sz="4" w:space="0" w:color="auto"/>
              <w:left w:val="single" w:sz="4" w:space="0" w:color="auto"/>
              <w:bottom w:val="single" w:sz="4" w:space="0" w:color="auto"/>
              <w:right w:val="single" w:sz="4" w:space="0" w:color="auto"/>
            </w:tcBorders>
            <w:hideMark/>
          </w:tcPr>
          <w:p w:rsidR="00FC0544" w:rsidRPr="00FC0544" w:rsidRDefault="00FC0544" w:rsidP="00FC0544">
            <w:pPr>
              <w:ind w:left="33"/>
              <w:rPr>
                <w:rFonts w:ascii="Times New Roman" w:hAnsi="Times New Roman" w:cs="Times New Roman"/>
                <w:sz w:val="24"/>
                <w:szCs w:val="24"/>
              </w:rPr>
            </w:pPr>
            <w:r w:rsidRPr="00FC0544">
              <w:rPr>
                <w:rFonts w:ascii="Times New Roman" w:hAnsi="Times New Roman" w:cs="Times New Roman"/>
                <w:sz w:val="24"/>
                <w:szCs w:val="24"/>
              </w:rPr>
              <w:t>аналитической деятельности</w:t>
            </w:r>
          </w:p>
        </w:tc>
        <w:tc>
          <w:tcPr>
            <w:tcW w:w="1564" w:type="dxa"/>
            <w:vMerge/>
            <w:tcBorders>
              <w:top w:val="single" w:sz="4" w:space="0" w:color="auto"/>
              <w:left w:val="single" w:sz="4" w:space="0" w:color="auto"/>
              <w:bottom w:val="single" w:sz="4" w:space="0" w:color="auto"/>
              <w:right w:val="single" w:sz="4" w:space="0" w:color="auto"/>
            </w:tcBorders>
            <w:vAlign w:val="center"/>
            <w:hideMark/>
          </w:tcPr>
          <w:p w:rsidR="00FC0544" w:rsidRPr="00FC0544" w:rsidRDefault="00FC0544" w:rsidP="00FC0544">
            <w:pPr>
              <w:rPr>
                <w:rFonts w:ascii="Times New Roman" w:eastAsia="Times New Roman" w:hAnsi="Times New Roman" w:cs="Times New Roman"/>
                <w:b/>
                <w:color w:val="000000"/>
                <w:sz w:val="24"/>
                <w:szCs w:val="24"/>
              </w:rPr>
            </w:pPr>
          </w:p>
        </w:tc>
      </w:tr>
      <w:tr w:rsidR="00FC0544" w:rsidRPr="00FC0544" w:rsidTr="001C6D52">
        <w:trPr>
          <w:jc w:val="center"/>
        </w:trPr>
        <w:tc>
          <w:tcPr>
            <w:tcW w:w="8217" w:type="dxa"/>
            <w:gridSpan w:val="2"/>
            <w:tcBorders>
              <w:top w:val="single" w:sz="4" w:space="0" w:color="auto"/>
              <w:left w:val="single" w:sz="4" w:space="0" w:color="auto"/>
              <w:bottom w:val="single" w:sz="4" w:space="0" w:color="auto"/>
              <w:right w:val="single" w:sz="4" w:space="0" w:color="auto"/>
            </w:tcBorders>
            <w:hideMark/>
          </w:tcPr>
          <w:p w:rsidR="00FC0544" w:rsidRPr="00FC0544" w:rsidRDefault="00FC0544" w:rsidP="00FC0544">
            <w:pPr>
              <w:ind w:left="33"/>
              <w:rPr>
                <w:rFonts w:ascii="Times New Roman" w:hAnsi="Times New Roman" w:cs="Times New Roman"/>
                <w:sz w:val="24"/>
                <w:szCs w:val="24"/>
              </w:rPr>
            </w:pPr>
            <w:r w:rsidRPr="00FC0544">
              <w:rPr>
                <w:rFonts w:ascii="Times New Roman" w:hAnsi="Times New Roman" w:cs="Times New Roman"/>
                <w:sz w:val="24"/>
                <w:szCs w:val="24"/>
              </w:rPr>
              <w:t>творческой деятельности</w:t>
            </w:r>
          </w:p>
        </w:tc>
        <w:tc>
          <w:tcPr>
            <w:tcW w:w="1564" w:type="dxa"/>
            <w:vMerge/>
            <w:tcBorders>
              <w:top w:val="single" w:sz="4" w:space="0" w:color="auto"/>
              <w:left w:val="single" w:sz="4" w:space="0" w:color="auto"/>
              <w:bottom w:val="single" w:sz="4" w:space="0" w:color="auto"/>
              <w:right w:val="single" w:sz="4" w:space="0" w:color="auto"/>
            </w:tcBorders>
            <w:vAlign w:val="center"/>
            <w:hideMark/>
          </w:tcPr>
          <w:p w:rsidR="00FC0544" w:rsidRPr="00FC0544" w:rsidRDefault="00FC0544" w:rsidP="00FC0544">
            <w:pPr>
              <w:rPr>
                <w:rFonts w:ascii="Times New Roman" w:eastAsia="Times New Roman" w:hAnsi="Times New Roman" w:cs="Times New Roman"/>
                <w:b/>
                <w:color w:val="000000"/>
                <w:sz w:val="24"/>
                <w:szCs w:val="24"/>
              </w:rPr>
            </w:pPr>
          </w:p>
        </w:tc>
      </w:tr>
      <w:tr w:rsidR="00FC0544" w:rsidRPr="00FC0544" w:rsidTr="001C6D52">
        <w:trPr>
          <w:jc w:val="center"/>
        </w:trPr>
        <w:tc>
          <w:tcPr>
            <w:tcW w:w="8217" w:type="dxa"/>
            <w:gridSpan w:val="2"/>
            <w:tcBorders>
              <w:top w:val="single" w:sz="4" w:space="0" w:color="auto"/>
              <w:left w:val="single" w:sz="4" w:space="0" w:color="auto"/>
              <w:bottom w:val="single" w:sz="4" w:space="0" w:color="auto"/>
              <w:right w:val="single" w:sz="4" w:space="0" w:color="auto"/>
            </w:tcBorders>
            <w:hideMark/>
          </w:tcPr>
          <w:p w:rsidR="00FC0544" w:rsidRPr="00FC0544" w:rsidRDefault="00FC0544" w:rsidP="00FC0544">
            <w:pPr>
              <w:ind w:left="33"/>
              <w:rPr>
                <w:rFonts w:ascii="Times New Roman" w:hAnsi="Times New Roman" w:cs="Times New Roman"/>
                <w:sz w:val="24"/>
                <w:szCs w:val="24"/>
              </w:rPr>
            </w:pPr>
            <w:r w:rsidRPr="00FC0544">
              <w:rPr>
                <w:rFonts w:ascii="Times New Roman" w:hAnsi="Times New Roman" w:cs="Times New Roman"/>
                <w:sz w:val="24"/>
                <w:szCs w:val="24"/>
              </w:rPr>
              <w:t>интеллектуальной деятельности</w:t>
            </w:r>
          </w:p>
        </w:tc>
        <w:tc>
          <w:tcPr>
            <w:tcW w:w="1564" w:type="dxa"/>
            <w:vMerge/>
            <w:tcBorders>
              <w:top w:val="single" w:sz="4" w:space="0" w:color="auto"/>
              <w:left w:val="single" w:sz="4" w:space="0" w:color="auto"/>
              <w:bottom w:val="single" w:sz="4" w:space="0" w:color="auto"/>
              <w:right w:val="single" w:sz="4" w:space="0" w:color="auto"/>
            </w:tcBorders>
            <w:vAlign w:val="center"/>
            <w:hideMark/>
          </w:tcPr>
          <w:p w:rsidR="00FC0544" w:rsidRPr="00FC0544" w:rsidRDefault="00FC0544" w:rsidP="00FC0544">
            <w:pPr>
              <w:rPr>
                <w:rFonts w:ascii="Times New Roman" w:eastAsia="Times New Roman" w:hAnsi="Times New Roman" w:cs="Times New Roman"/>
                <w:b/>
                <w:color w:val="000000"/>
                <w:sz w:val="24"/>
                <w:szCs w:val="24"/>
              </w:rPr>
            </w:pPr>
          </w:p>
        </w:tc>
      </w:tr>
      <w:tr w:rsidR="00FC0544" w:rsidRPr="00FC0544" w:rsidTr="001C6D52">
        <w:trPr>
          <w:jc w:val="center"/>
        </w:trPr>
        <w:tc>
          <w:tcPr>
            <w:tcW w:w="8217" w:type="dxa"/>
            <w:gridSpan w:val="2"/>
            <w:tcBorders>
              <w:top w:val="single" w:sz="4" w:space="0" w:color="auto"/>
              <w:left w:val="single" w:sz="4" w:space="0" w:color="auto"/>
              <w:bottom w:val="single" w:sz="4" w:space="0" w:color="auto"/>
              <w:right w:val="single" w:sz="4" w:space="0" w:color="auto"/>
            </w:tcBorders>
            <w:hideMark/>
          </w:tcPr>
          <w:p w:rsidR="00FC0544" w:rsidRPr="00FC0544" w:rsidRDefault="00FC0544" w:rsidP="00FC0544">
            <w:pPr>
              <w:jc w:val="center"/>
              <w:rPr>
                <w:rFonts w:ascii="Times New Roman" w:hAnsi="Times New Roman" w:cs="Times New Roman"/>
                <w:b/>
                <w:sz w:val="24"/>
                <w:szCs w:val="24"/>
              </w:rPr>
            </w:pPr>
            <w:r w:rsidRPr="00FC0544">
              <w:rPr>
                <w:rFonts w:ascii="Times New Roman" w:hAnsi="Times New Roman" w:cs="Times New Roman"/>
                <w:b/>
                <w:sz w:val="24"/>
                <w:szCs w:val="24"/>
              </w:rPr>
              <w:t>5.Способность</w:t>
            </w:r>
          </w:p>
        </w:tc>
        <w:tc>
          <w:tcPr>
            <w:tcW w:w="1564" w:type="dxa"/>
            <w:tcBorders>
              <w:top w:val="single" w:sz="4" w:space="0" w:color="auto"/>
              <w:left w:val="single" w:sz="4" w:space="0" w:color="auto"/>
              <w:bottom w:val="single" w:sz="4" w:space="0" w:color="auto"/>
              <w:right w:val="single" w:sz="4" w:space="0" w:color="auto"/>
            </w:tcBorders>
          </w:tcPr>
          <w:p w:rsidR="00FC0544" w:rsidRPr="00FC0544" w:rsidRDefault="00FC0544" w:rsidP="00FC0544">
            <w:pPr>
              <w:jc w:val="center"/>
              <w:rPr>
                <w:rFonts w:ascii="Times New Roman" w:hAnsi="Times New Roman" w:cs="Times New Roman"/>
                <w:b/>
                <w:sz w:val="24"/>
                <w:szCs w:val="24"/>
              </w:rPr>
            </w:pPr>
          </w:p>
        </w:tc>
      </w:tr>
      <w:tr w:rsidR="00FC0544" w:rsidRPr="00FC0544" w:rsidTr="001C6D52">
        <w:trPr>
          <w:jc w:val="center"/>
        </w:trPr>
        <w:tc>
          <w:tcPr>
            <w:tcW w:w="8217" w:type="dxa"/>
            <w:gridSpan w:val="2"/>
            <w:tcBorders>
              <w:top w:val="single" w:sz="4" w:space="0" w:color="auto"/>
              <w:left w:val="single" w:sz="4" w:space="0" w:color="auto"/>
              <w:bottom w:val="single" w:sz="4" w:space="0" w:color="auto"/>
              <w:right w:val="single" w:sz="4" w:space="0" w:color="auto"/>
            </w:tcBorders>
            <w:hideMark/>
          </w:tcPr>
          <w:p w:rsidR="00FC0544" w:rsidRPr="00FC0544" w:rsidRDefault="00FC0544" w:rsidP="00FC0544">
            <w:pPr>
              <w:rPr>
                <w:rFonts w:ascii="Times New Roman" w:hAnsi="Times New Roman" w:cs="Times New Roman"/>
                <w:sz w:val="24"/>
                <w:szCs w:val="24"/>
              </w:rPr>
            </w:pPr>
            <w:r w:rsidRPr="00FC0544">
              <w:rPr>
                <w:rFonts w:ascii="Times New Roman" w:hAnsi="Times New Roman" w:cs="Times New Roman"/>
                <w:sz w:val="24"/>
                <w:szCs w:val="24"/>
              </w:rPr>
              <w:t xml:space="preserve">постановки цели и формулирования гипотезы </w:t>
            </w:r>
          </w:p>
        </w:tc>
        <w:tc>
          <w:tcPr>
            <w:tcW w:w="1564" w:type="dxa"/>
            <w:vMerge w:val="restart"/>
            <w:tcBorders>
              <w:top w:val="single" w:sz="4" w:space="0" w:color="auto"/>
              <w:left w:val="single" w:sz="4" w:space="0" w:color="auto"/>
              <w:bottom w:val="single" w:sz="4" w:space="0" w:color="auto"/>
              <w:right w:val="single" w:sz="4" w:space="0" w:color="auto"/>
            </w:tcBorders>
            <w:hideMark/>
          </w:tcPr>
          <w:p w:rsidR="00FC0544" w:rsidRPr="00FC0544" w:rsidRDefault="00FC0544" w:rsidP="00FC0544">
            <w:pPr>
              <w:jc w:val="center"/>
              <w:rPr>
                <w:rFonts w:ascii="Times New Roman" w:hAnsi="Times New Roman" w:cs="Times New Roman"/>
                <w:b/>
                <w:sz w:val="24"/>
                <w:szCs w:val="24"/>
              </w:rPr>
            </w:pPr>
            <w:r w:rsidRPr="00FC0544">
              <w:rPr>
                <w:rFonts w:ascii="Times New Roman" w:hAnsi="Times New Roman" w:cs="Times New Roman"/>
                <w:b/>
                <w:sz w:val="24"/>
                <w:szCs w:val="24"/>
              </w:rPr>
              <w:t>0-5</w:t>
            </w:r>
          </w:p>
        </w:tc>
      </w:tr>
      <w:tr w:rsidR="00FC0544" w:rsidRPr="00FC0544" w:rsidTr="001C6D52">
        <w:trPr>
          <w:jc w:val="center"/>
        </w:trPr>
        <w:tc>
          <w:tcPr>
            <w:tcW w:w="8217" w:type="dxa"/>
            <w:gridSpan w:val="2"/>
            <w:tcBorders>
              <w:top w:val="single" w:sz="4" w:space="0" w:color="auto"/>
              <w:left w:val="single" w:sz="4" w:space="0" w:color="auto"/>
              <w:bottom w:val="single" w:sz="4" w:space="0" w:color="auto"/>
              <w:right w:val="single" w:sz="4" w:space="0" w:color="auto"/>
            </w:tcBorders>
            <w:hideMark/>
          </w:tcPr>
          <w:p w:rsidR="00FC0544" w:rsidRPr="00FC0544" w:rsidRDefault="00FC0544" w:rsidP="00FC0544">
            <w:pPr>
              <w:rPr>
                <w:rFonts w:ascii="Times New Roman" w:hAnsi="Times New Roman" w:cs="Times New Roman"/>
                <w:sz w:val="24"/>
                <w:szCs w:val="24"/>
              </w:rPr>
            </w:pPr>
            <w:r w:rsidRPr="00FC0544">
              <w:rPr>
                <w:rFonts w:ascii="Times New Roman" w:hAnsi="Times New Roman" w:cs="Times New Roman"/>
                <w:sz w:val="24"/>
                <w:szCs w:val="24"/>
              </w:rPr>
              <w:t>планирования работы</w:t>
            </w:r>
          </w:p>
        </w:tc>
        <w:tc>
          <w:tcPr>
            <w:tcW w:w="1564" w:type="dxa"/>
            <w:vMerge/>
            <w:tcBorders>
              <w:top w:val="single" w:sz="4" w:space="0" w:color="auto"/>
              <w:left w:val="single" w:sz="4" w:space="0" w:color="auto"/>
              <w:bottom w:val="single" w:sz="4" w:space="0" w:color="auto"/>
              <w:right w:val="single" w:sz="4" w:space="0" w:color="auto"/>
            </w:tcBorders>
            <w:vAlign w:val="center"/>
            <w:hideMark/>
          </w:tcPr>
          <w:p w:rsidR="00FC0544" w:rsidRPr="00FC0544" w:rsidRDefault="00FC0544" w:rsidP="00FC0544">
            <w:pPr>
              <w:rPr>
                <w:rFonts w:ascii="Times New Roman" w:eastAsia="Times New Roman" w:hAnsi="Times New Roman" w:cs="Times New Roman"/>
                <w:b/>
                <w:color w:val="000000"/>
                <w:sz w:val="24"/>
                <w:szCs w:val="24"/>
              </w:rPr>
            </w:pPr>
          </w:p>
        </w:tc>
      </w:tr>
      <w:tr w:rsidR="00FC0544" w:rsidRPr="00FC0544" w:rsidTr="001C6D52">
        <w:trPr>
          <w:jc w:val="center"/>
        </w:trPr>
        <w:tc>
          <w:tcPr>
            <w:tcW w:w="8217" w:type="dxa"/>
            <w:gridSpan w:val="2"/>
            <w:tcBorders>
              <w:top w:val="single" w:sz="4" w:space="0" w:color="auto"/>
              <w:left w:val="single" w:sz="4" w:space="0" w:color="auto"/>
              <w:bottom w:val="single" w:sz="4" w:space="0" w:color="auto"/>
              <w:right w:val="single" w:sz="4" w:space="0" w:color="auto"/>
            </w:tcBorders>
            <w:hideMark/>
          </w:tcPr>
          <w:p w:rsidR="00FC0544" w:rsidRPr="00FC0544" w:rsidRDefault="00FC0544" w:rsidP="00FC0544">
            <w:pPr>
              <w:rPr>
                <w:rFonts w:ascii="Times New Roman" w:hAnsi="Times New Roman" w:cs="Times New Roman"/>
                <w:sz w:val="24"/>
                <w:szCs w:val="24"/>
              </w:rPr>
            </w:pPr>
            <w:r w:rsidRPr="00FC0544">
              <w:rPr>
                <w:rFonts w:ascii="Times New Roman" w:hAnsi="Times New Roman" w:cs="Times New Roman"/>
                <w:sz w:val="24"/>
                <w:szCs w:val="24"/>
              </w:rPr>
              <w:t>отбора и интерпретации информации</w:t>
            </w:r>
          </w:p>
        </w:tc>
        <w:tc>
          <w:tcPr>
            <w:tcW w:w="1564" w:type="dxa"/>
            <w:vMerge/>
            <w:tcBorders>
              <w:top w:val="single" w:sz="4" w:space="0" w:color="auto"/>
              <w:left w:val="single" w:sz="4" w:space="0" w:color="auto"/>
              <w:bottom w:val="single" w:sz="4" w:space="0" w:color="auto"/>
              <w:right w:val="single" w:sz="4" w:space="0" w:color="auto"/>
            </w:tcBorders>
            <w:vAlign w:val="center"/>
            <w:hideMark/>
          </w:tcPr>
          <w:p w:rsidR="00FC0544" w:rsidRPr="00FC0544" w:rsidRDefault="00FC0544" w:rsidP="00FC0544">
            <w:pPr>
              <w:rPr>
                <w:rFonts w:ascii="Times New Roman" w:eastAsia="Times New Roman" w:hAnsi="Times New Roman" w:cs="Times New Roman"/>
                <w:b/>
                <w:color w:val="000000"/>
                <w:sz w:val="24"/>
                <w:szCs w:val="24"/>
              </w:rPr>
            </w:pPr>
          </w:p>
        </w:tc>
      </w:tr>
      <w:tr w:rsidR="00FC0544" w:rsidRPr="00FC0544" w:rsidTr="001C6D52">
        <w:trPr>
          <w:jc w:val="center"/>
        </w:trPr>
        <w:tc>
          <w:tcPr>
            <w:tcW w:w="8217" w:type="dxa"/>
            <w:gridSpan w:val="2"/>
            <w:tcBorders>
              <w:top w:val="single" w:sz="4" w:space="0" w:color="auto"/>
              <w:left w:val="single" w:sz="4" w:space="0" w:color="auto"/>
              <w:bottom w:val="single" w:sz="4" w:space="0" w:color="auto"/>
              <w:right w:val="single" w:sz="4" w:space="0" w:color="auto"/>
            </w:tcBorders>
            <w:hideMark/>
          </w:tcPr>
          <w:p w:rsidR="00FC0544" w:rsidRPr="00FC0544" w:rsidRDefault="00FC0544" w:rsidP="00FC0544">
            <w:pPr>
              <w:rPr>
                <w:rFonts w:ascii="Times New Roman" w:hAnsi="Times New Roman" w:cs="Times New Roman"/>
                <w:sz w:val="24"/>
                <w:szCs w:val="24"/>
              </w:rPr>
            </w:pPr>
            <w:r w:rsidRPr="00FC0544">
              <w:rPr>
                <w:rFonts w:ascii="Times New Roman" w:hAnsi="Times New Roman" w:cs="Times New Roman"/>
                <w:sz w:val="24"/>
                <w:szCs w:val="24"/>
              </w:rPr>
              <w:t>структурирования аргументации результатов исследования на основе собранных данных</w:t>
            </w:r>
          </w:p>
        </w:tc>
        <w:tc>
          <w:tcPr>
            <w:tcW w:w="1564" w:type="dxa"/>
            <w:vMerge/>
            <w:tcBorders>
              <w:top w:val="single" w:sz="4" w:space="0" w:color="auto"/>
              <w:left w:val="single" w:sz="4" w:space="0" w:color="auto"/>
              <w:bottom w:val="single" w:sz="4" w:space="0" w:color="auto"/>
              <w:right w:val="single" w:sz="4" w:space="0" w:color="auto"/>
            </w:tcBorders>
            <w:vAlign w:val="center"/>
            <w:hideMark/>
          </w:tcPr>
          <w:p w:rsidR="00FC0544" w:rsidRPr="00FC0544" w:rsidRDefault="00FC0544" w:rsidP="00FC0544">
            <w:pPr>
              <w:rPr>
                <w:rFonts w:ascii="Times New Roman" w:eastAsia="Times New Roman" w:hAnsi="Times New Roman" w:cs="Times New Roman"/>
                <w:b/>
                <w:color w:val="000000"/>
                <w:sz w:val="24"/>
                <w:szCs w:val="24"/>
              </w:rPr>
            </w:pPr>
          </w:p>
        </w:tc>
      </w:tr>
      <w:tr w:rsidR="00FC0544" w:rsidRPr="00FC0544" w:rsidTr="001C6D52">
        <w:trPr>
          <w:jc w:val="center"/>
        </w:trPr>
        <w:tc>
          <w:tcPr>
            <w:tcW w:w="8217" w:type="dxa"/>
            <w:gridSpan w:val="2"/>
            <w:tcBorders>
              <w:top w:val="single" w:sz="4" w:space="0" w:color="auto"/>
              <w:left w:val="single" w:sz="4" w:space="0" w:color="auto"/>
              <w:bottom w:val="single" w:sz="4" w:space="0" w:color="auto"/>
              <w:right w:val="single" w:sz="4" w:space="0" w:color="auto"/>
            </w:tcBorders>
            <w:hideMark/>
          </w:tcPr>
          <w:p w:rsidR="00FC0544" w:rsidRPr="00FC0544" w:rsidRDefault="00FC0544" w:rsidP="00FC0544">
            <w:pPr>
              <w:ind w:left="33"/>
              <w:rPr>
                <w:rFonts w:ascii="Times New Roman" w:hAnsi="Times New Roman" w:cs="Times New Roman"/>
                <w:sz w:val="24"/>
                <w:szCs w:val="24"/>
              </w:rPr>
            </w:pPr>
            <w:r w:rsidRPr="00FC0544">
              <w:rPr>
                <w:rFonts w:ascii="Times New Roman" w:hAnsi="Times New Roman" w:cs="Times New Roman"/>
                <w:sz w:val="24"/>
                <w:szCs w:val="24"/>
              </w:rPr>
              <w:t>презентации результатов</w:t>
            </w:r>
          </w:p>
        </w:tc>
        <w:tc>
          <w:tcPr>
            <w:tcW w:w="1564" w:type="dxa"/>
            <w:vMerge/>
            <w:tcBorders>
              <w:top w:val="single" w:sz="4" w:space="0" w:color="auto"/>
              <w:left w:val="single" w:sz="4" w:space="0" w:color="auto"/>
              <w:bottom w:val="single" w:sz="4" w:space="0" w:color="auto"/>
              <w:right w:val="single" w:sz="4" w:space="0" w:color="auto"/>
            </w:tcBorders>
            <w:vAlign w:val="center"/>
            <w:hideMark/>
          </w:tcPr>
          <w:p w:rsidR="00FC0544" w:rsidRPr="00FC0544" w:rsidRDefault="00FC0544" w:rsidP="00FC0544">
            <w:pPr>
              <w:rPr>
                <w:rFonts w:ascii="Times New Roman" w:eastAsia="Times New Roman" w:hAnsi="Times New Roman" w:cs="Times New Roman"/>
                <w:b/>
                <w:color w:val="000000"/>
                <w:sz w:val="24"/>
                <w:szCs w:val="24"/>
              </w:rPr>
            </w:pPr>
          </w:p>
        </w:tc>
      </w:tr>
      <w:tr w:rsidR="00FC0544" w:rsidRPr="00FC0544" w:rsidTr="001C6D52">
        <w:trPr>
          <w:jc w:val="center"/>
        </w:trPr>
        <w:tc>
          <w:tcPr>
            <w:tcW w:w="8217" w:type="dxa"/>
            <w:gridSpan w:val="2"/>
            <w:tcBorders>
              <w:top w:val="single" w:sz="4" w:space="0" w:color="auto"/>
              <w:left w:val="single" w:sz="4" w:space="0" w:color="auto"/>
              <w:bottom w:val="single" w:sz="4" w:space="0" w:color="auto"/>
              <w:right w:val="single" w:sz="4" w:space="0" w:color="auto"/>
            </w:tcBorders>
            <w:hideMark/>
          </w:tcPr>
          <w:p w:rsidR="00FC0544" w:rsidRPr="00FC0544" w:rsidRDefault="00FC0544" w:rsidP="00FC0544">
            <w:pPr>
              <w:ind w:left="33"/>
              <w:jc w:val="center"/>
              <w:rPr>
                <w:rFonts w:ascii="Times New Roman" w:hAnsi="Times New Roman" w:cs="Times New Roman"/>
                <w:b/>
                <w:sz w:val="24"/>
                <w:szCs w:val="24"/>
              </w:rPr>
            </w:pPr>
            <w:r w:rsidRPr="00FC0544">
              <w:rPr>
                <w:rFonts w:ascii="Times New Roman" w:hAnsi="Times New Roman" w:cs="Times New Roman"/>
                <w:b/>
                <w:sz w:val="24"/>
                <w:szCs w:val="24"/>
              </w:rPr>
              <w:t>6.Качество проекта</w:t>
            </w:r>
          </w:p>
        </w:tc>
        <w:tc>
          <w:tcPr>
            <w:tcW w:w="1564" w:type="dxa"/>
            <w:tcBorders>
              <w:top w:val="single" w:sz="4" w:space="0" w:color="auto"/>
              <w:left w:val="single" w:sz="4" w:space="0" w:color="auto"/>
              <w:bottom w:val="single" w:sz="4" w:space="0" w:color="auto"/>
              <w:right w:val="single" w:sz="4" w:space="0" w:color="auto"/>
            </w:tcBorders>
          </w:tcPr>
          <w:p w:rsidR="00FC0544" w:rsidRPr="00FC0544" w:rsidRDefault="00FC0544" w:rsidP="00FC0544">
            <w:pPr>
              <w:jc w:val="center"/>
              <w:rPr>
                <w:rFonts w:ascii="Times New Roman" w:hAnsi="Times New Roman" w:cs="Times New Roman"/>
                <w:b/>
                <w:sz w:val="24"/>
                <w:szCs w:val="24"/>
              </w:rPr>
            </w:pPr>
          </w:p>
        </w:tc>
      </w:tr>
      <w:tr w:rsidR="00FC0544" w:rsidRPr="00FC0544" w:rsidTr="001C6D52">
        <w:trPr>
          <w:jc w:val="center"/>
        </w:trPr>
        <w:tc>
          <w:tcPr>
            <w:tcW w:w="8217" w:type="dxa"/>
            <w:gridSpan w:val="2"/>
            <w:tcBorders>
              <w:top w:val="single" w:sz="4" w:space="0" w:color="auto"/>
              <w:left w:val="single" w:sz="4" w:space="0" w:color="auto"/>
              <w:bottom w:val="single" w:sz="4" w:space="0" w:color="auto"/>
              <w:right w:val="single" w:sz="4" w:space="0" w:color="auto"/>
            </w:tcBorders>
            <w:hideMark/>
          </w:tcPr>
          <w:p w:rsidR="00FC0544" w:rsidRPr="00FC0544" w:rsidRDefault="00FC0544" w:rsidP="00FC0544">
            <w:pPr>
              <w:ind w:left="33"/>
              <w:rPr>
                <w:rFonts w:ascii="Times New Roman" w:hAnsi="Times New Roman" w:cs="Times New Roman"/>
                <w:sz w:val="24"/>
                <w:szCs w:val="24"/>
              </w:rPr>
            </w:pPr>
            <w:r w:rsidRPr="00FC0544">
              <w:rPr>
                <w:rFonts w:ascii="Times New Roman" w:hAnsi="Times New Roman" w:cs="Times New Roman"/>
                <w:sz w:val="24"/>
                <w:szCs w:val="24"/>
              </w:rPr>
              <w:t>Целостность и взаимосвязь научного аппарата, содержания и творческого продукта.</w:t>
            </w:r>
          </w:p>
        </w:tc>
        <w:tc>
          <w:tcPr>
            <w:tcW w:w="1564" w:type="dxa"/>
            <w:vMerge w:val="restart"/>
            <w:tcBorders>
              <w:top w:val="single" w:sz="4" w:space="0" w:color="auto"/>
              <w:left w:val="single" w:sz="4" w:space="0" w:color="auto"/>
              <w:bottom w:val="single" w:sz="4" w:space="0" w:color="auto"/>
              <w:right w:val="single" w:sz="4" w:space="0" w:color="auto"/>
            </w:tcBorders>
            <w:hideMark/>
          </w:tcPr>
          <w:p w:rsidR="00FC0544" w:rsidRPr="00FC0544" w:rsidRDefault="00FC0544" w:rsidP="00FC0544">
            <w:pPr>
              <w:jc w:val="center"/>
              <w:rPr>
                <w:rFonts w:ascii="Times New Roman" w:hAnsi="Times New Roman" w:cs="Times New Roman"/>
                <w:b/>
                <w:sz w:val="24"/>
                <w:szCs w:val="24"/>
              </w:rPr>
            </w:pPr>
            <w:r w:rsidRPr="00FC0544">
              <w:rPr>
                <w:rFonts w:ascii="Times New Roman" w:hAnsi="Times New Roman" w:cs="Times New Roman"/>
                <w:b/>
                <w:sz w:val="24"/>
                <w:szCs w:val="24"/>
              </w:rPr>
              <w:t>0-5</w:t>
            </w:r>
          </w:p>
        </w:tc>
      </w:tr>
      <w:tr w:rsidR="00FC0544" w:rsidRPr="00FC0544" w:rsidTr="001C6D52">
        <w:trPr>
          <w:jc w:val="center"/>
        </w:trPr>
        <w:tc>
          <w:tcPr>
            <w:tcW w:w="8217" w:type="dxa"/>
            <w:gridSpan w:val="2"/>
            <w:tcBorders>
              <w:top w:val="single" w:sz="4" w:space="0" w:color="auto"/>
              <w:left w:val="single" w:sz="4" w:space="0" w:color="auto"/>
              <w:bottom w:val="single" w:sz="4" w:space="0" w:color="auto"/>
              <w:right w:val="single" w:sz="4" w:space="0" w:color="auto"/>
            </w:tcBorders>
            <w:hideMark/>
          </w:tcPr>
          <w:p w:rsidR="00FC0544" w:rsidRPr="00FC0544" w:rsidRDefault="00FC0544" w:rsidP="00FC0544">
            <w:pPr>
              <w:ind w:left="33"/>
              <w:rPr>
                <w:rFonts w:ascii="Times New Roman" w:hAnsi="Times New Roman" w:cs="Times New Roman"/>
                <w:sz w:val="24"/>
                <w:szCs w:val="24"/>
              </w:rPr>
            </w:pPr>
            <w:r w:rsidRPr="00FC0544">
              <w:rPr>
                <w:rFonts w:ascii="Times New Roman" w:hAnsi="Times New Roman" w:cs="Times New Roman"/>
                <w:sz w:val="24"/>
                <w:szCs w:val="24"/>
              </w:rPr>
              <w:t>Уровень самостоятельности (уникальности) не менее 70% (антиплагиат), установленной при проверке в сети интернет (наличии протокола проверки на антиплагиат).</w:t>
            </w:r>
          </w:p>
        </w:tc>
        <w:tc>
          <w:tcPr>
            <w:tcW w:w="1564" w:type="dxa"/>
            <w:vMerge/>
            <w:tcBorders>
              <w:top w:val="single" w:sz="4" w:space="0" w:color="auto"/>
              <w:left w:val="single" w:sz="4" w:space="0" w:color="auto"/>
              <w:bottom w:val="single" w:sz="4" w:space="0" w:color="auto"/>
              <w:right w:val="single" w:sz="4" w:space="0" w:color="auto"/>
            </w:tcBorders>
            <w:vAlign w:val="center"/>
            <w:hideMark/>
          </w:tcPr>
          <w:p w:rsidR="00FC0544" w:rsidRPr="00FC0544" w:rsidRDefault="00FC0544" w:rsidP="00FC0544">
            <w:pPr>
              <w:rPr>
                <w:rFonts w:ascii="Times New Roman" w:eastAsia="Times New Roman" w:hAnsi="Times New Roman" w:cs="Times New Roman"/>
                <w:b/>
                <w:sz w:val="24"/>
                <w:szCs w:val="24"/>
              </w:rPr>
            </w:pPr>
          </w:p>
        </w:tc>
      </w:tr>
      <w:tr w:rsidR="00FC0544" w:rsidRPr="00FC0544" w:rsidTr="001C6D52">
        <w:trPr>
          <w:jc w:val="center"/>
        </w:trPr>
        <w:tc>
          <w:tcPr>
            <w:tcW w:w="8217" w:type="dxa"/>
            <w:gridSpan w:val="2"/>
            <w:tcBorders>
              <w:top w:val="single" w:sz="4" w:space="0" w:color="auto"/>
              <w:left w:val="single" w:sz="4" w:space="0" w:color="auto"/>
              <w:bottom w:val="single" w:sz="4" w:space="0" w:color="auto"/>
              <w:right w:val="single" w:sz="4" w:space="0" w:color="auto"/>
            </w:tcBorders>
            <w:hideMark/>
          </w:tcPr>
          <w:p w:rsidR="00FC0544" w:rsidRPr="00FC0544" w:rsidRDefault="00FC0544" w:rsidP="00FC0544">
            <w:pPr>
              <w:ind w:left="33"/>
              <w:rPr>
                <w:rFonts w:ascii="Times New Roman" w:hAnsi="Times New Roman" w:cs="Times New Roman"/>
                <w:sz w:val="24"/>
                <w:szCs w:val="24"/>
              </w:rPr>
            </w:pPr>
            <w:r w:rsidRPr="00FC0544">
              <w:rPr>
                <w:rFonts w:ascii="Times New Roman" w:hAnsi="Times New Roman" w:cs="Times New Roman"/>
                <w:sz w:val="24"/>
                <w:szCs w:val="24"/>
              </w:rPr>
              <w:t>Научно-познавательная уникальность (оригинальность) проекта. Наличие грамотно оформленных ссылок.</w:t>
            </w:r>
          </w:p>
        </w:tc>
        <w:tc>
          <w:tcPr>
            <w:tcW w:w="1564" w:type="dxa"/>
            <w:vMerge/>
            <w:tcBorders>
              <w:top w:val="single" w:sz="4" w:space="0" w:color="auto"/>
              <w:left w:val="single" w:sz="4" w:space="0" w:color="auto"/>
              <w:bottom w:val="single" w:sz="4" w:space="0" w:color="auto"/>
              <w:right w:val="single" w:sz="4" w:space="0" w:color="auto"/>
            </w:tcBorders>
            <w:vAlign w:val="center"/>
            <w:hideMark/>
          </w:tcPr>
          <w:p w:rsidR="00FC0544" w:rsidRPr="00FC0544" w:rsidRDefault="00FC0544" w:rsidP="00FC0544">
            <w:pPr>
              <w:rPr>
                <w:rFonts w:ascii="Times New Roman" w:eastAsia="Times New Roman" w:hAnsi="Times New Roman" w:cs="Times New Roman"/>
                <w:b/>
                <w:sz w:val="24"/>
                <w:szCs w:val="24"/>
              </w:rPr>
            </w:pPr>
          </w:p>
        </w:tc>
      </w:tr>
      <w:tr w:rsidR="00FC0544" w:rsidRPr="00FC0544" w:rsidTr="001C6D52">
        <w:trPr>
          <w:jc w:val="center"/>
        </w:trPr>
        <w:tc>
          <w:tcPr>
            <w:tcW w:w="8217" w:type="dxa"/>
            <w:gridSpan w:val="2"/>
            <w:tcBorders>
              <w:top w:val="single" w:sz="4" w:space="0" w:color="auto"/>
              <w:left w:val="single" w:sz="4" w:space="0" w:color="auto"/>
              <w:bottom w:val="single" w:sz="4" w:space="0" w:color="auto"/>
              <w:right w:val="single" w:sz="4" w:space="0" w:color="auto"/>
            </w:tcBorders>
            <w:hideMark/>
          </w:tcPr>
          <w:p w:rsidR="00FC0544" w:rsidRPr="00FC0544" w:rsidRDefault="00FC0544" w:rsidP="00FC0544">
            <w:pPr>
              <w:ind w:left="33"/>
              <w:rPr>
                <w:rFonts w:ascii="Times New Roman" w:hAnsi="Times New Roman" w:cs="Times New Roman"/>
                <w:sz w:val="24"/>
                <w:szCs w:val="24"/>
              </w:rPr>
            </w:pPr>
            <w:r w:rsidRPr="00FC0544">
              <w:rPr>
                <w:rFonts w:ascii="Times New Roman" w:hAnsi="Times New Roman" w:cs="Times New Roman"/>
                <w:sz w:val="24"/>
                <w:szCs w:val="24"/>
              </w:rPr>
              <w:t>Уникальность, оригинальность творческого продукта</w:t>
            </w:r>
          </w:p>
        </w:tc>
        <w:tc>
          <w:tcPr>
            <w:tcW w:w="1564" w:type="dxa"/>
            <w:vMerge/>
            <w:tcBorders>
              <w:top w:val="single" w:sz="4" w:space="0" w:color="auto"/>
              <w:left w:val="single" w:sz="4" w:space="0" w:color="auto"/>
              <w:bottom w:val="single" w:sz="4" w:space="0" w:color="auto"/>
              <w:right w:val="single" w:sz="4" w:space="0" w:color="auto"/>
            </w:tcBorders>
            <w:vAlign w:val="center"/>
            <w:hideMark/>
          </w:tcPr>
          <w:p w:rsidR="00FC0544" w:rsidRPr="00FC0544" w:rsidRDefault="00FC0544" w:rsidP="00FC0544">
            <w:pPr>
              <w:rPr>
                <w:rFonts w:ascii="Times New Roman" w:eastAsia="Times New Roman" w:hAnsi="Times New Roman" w:cs="Times New Roman"/>
                <w:b/>
                <w:sz w:val="24"/>
                <w:szCs w:val="24"/>
              </w:rPr>
            </w:pPr>
          </w:p>
        </w:tc>
      </w:tr>
    </w:tbl>
    <w:p w:rsidR="00FC0544" w:rsidRPr="00FC0544" w:rsidRDefault="00FC0544" w:rsidP="00FC0544">
      <w:pPr>
        <w:spacing w:after="0" w:line="256" w:lineRule="auto"/>
        <w:ind w:left="360"/>
        <w:rPr>
          <w:rFonts w:ascii="Times New Roman" w:eastAsia="Times New Roman" w:hAnsi="Times New Roman" w:cs="Times New Roman"/>
          <w:color w:val="000000"/>
          <w:sz w:val="24"/>
          <w:szCs w:val="24"/>
          <w:highlight w:val="yellow"/>
        </w:rPr>
      </w:pPr>
    </w:p>
    <w:p w:rsidR="00FC0544" w:rsidRPr="00FC0544" w:rsidRDefault="00FC0544" w:rsidP="00FC0544">
      <w:pPr>
        <w:spacing w:after="4" w:line="256" w:lineRule="auto"/>
        <w:ind w:left="-567"/>
        <w:jc w:val="center"/>
        <w:rPr>
          <w:rFonts w:ascii="Times New Roman" w:hAnsi="Times New Roman" w:cs="Times New Roman"/>
          <w:sz w:val="24"/>
          <w:szCs w:val="24"/>
        </w:rPr>
      </w:pPr>
      <w:r w:rsidRPr="00FC0544">
        <w:rPr>
          <w:rFonts w:ascii="Times New Roman" w:hAnsi="Times New Roman" w:cs="Times New Roman"/>
          <w:b/>
          <w:sz w:val="24"/>
          <w:szCs w:val="24"/>
        </w:rPr>
        <w:t>У</w:t>
      </w:r>
      <w:r w:rsidRPr="00FC0544">
        <w:rPr>
          <w:rFonts w:ascii="Times New Roman" w:hAnsi="Times New Roman" w:cs="Times New Roman"/>
          <w:b/>
          <w:bCs/>
          <w:sz w:val="24"/>
          <w:szCs w:val="24"/>
        </w:rPr>
        <w:t>ровни сформированности навыков проектной деятельности</w:t>
      </w:r>
    </w:p>
    <w:tbl>
      <w:tblPr>
        <w:tblStyle w:val="5d"/>
        <w:tblW w:w="0" w:type="auto"/>
        <w:jc w:val="center"/>
        <w:tblLook w:val="04A0" w:firstRow="1" w:lastRow="0" w:firstColumn="1" w:lastColumn="0" w:noHBand="0" w:noVBand="1"/>
      </w:tblPr>
      <w:tblGrid>
        <w:gridCol w:w="2511"/>
        <w:gridCol w:w="3356"/>
        <w:gridCol w:w="3478"/>
      </w:tblGrid>
      <w:tr w:rsidR="00FC0544" w:rsidRPr="00FC0544" w:rsidTr="001C6D52">
        <w:trPr>
          <w:jc w:val="center"/>
        </w:trPr>
        <w:tc>
          <w:tcPr>
            <w:tcW w:w="2646" w:type="dxa"/>
            <w:tcBorders>
              <w:top w:val="single" w:sz="4" w:space="0" w:color="auto"/>
              <w:left w:val="single" w:sz="4" w:space="0" w:color="auto"/>
              <w:bottom w:val="single" w:sz="4" w:space="0" w:color="auto"/>
              <w:right w:val="single" w:sz="4" w:space="0" w:color="auto"/>
            </w:tcBorders>
            <w:vAlign w:val="center"/>
            <w:hideMark/>
          </w:tcPr>
          <w:p w:rsidR="00FC0544" w:rsidRPr="00FC0544" w:rsidRDefault="00FC0544" w:rsidP="00FC0544">
            <w:pPr>
              <w:ind w:left="175"/>
              <w:rPr>
                <w:rFonts w:ascii="Times New Roman" w:hAnsi="Times New Roman" w:cs="Times New Roman"/>
                <w:b/>
                <w:sz w:val="24"/>
                <w:szCs w:val="24"/>
              </w:rPr>
            </w:pPr>
            <w:r w:rsidRPr="00FC0544">
              <w:rPr>
                <w:rFonts w:ascii="Times New Roman" w:hAnsi="Times New Roman" w:cs="Times New Roman"/>
                <w:b/>
                <w:sz w:val="24"/>
                <w:szCs w:val="24"/>
              </w:rPr>
              <w:t>Критерий</w:t>
            </w:r>
          </w:p>
        </w:tc>
        <w:tc>
          <w:tcPr>
            <w:tcW w:w="3641" w:type="dxa"/>
            <w:tcBorders>
              <w:top w:val="single" w:sz="4" w:space="0" w:color="auto"/>
              <w:left w:val="single" w:sz="4" w:space="0" w:color="auto"/>
              <w:bottom w:val="single" w:sz="4" w:space="0" w:color="auto"/>
              <w:right w:val="single" w:sz="4" w:space="0" w:color="auto"/>
            </w:tcBorders>
            <w:hideMark/>
          </w:tcPr>
          <w:p w:rsidR="00FC0544" w:rsidRPr="00FC0544" w:rsidRDefault="00FC0544" w:rsidP="00FC0544">
            <w:pPr>
              <w:spacing w:after="4" w:line="256" w:lineRule="auto"/>
              <w:rPr>
                <w:rFonts w:ascii="Times New Roman" w:hAnsi="Times New Roman" w:cs="Times New Roman"/>
                <w:sz w:val="24"/>
                <w:szCs w:val="24"/>
                <w:highlight w:val="yellow"/>
              </w:rPr>
            </w:pPr>
            <w:r w:rsidRPr="00FC0544">
              <w:rPr>
                <w:rFonts w:ascii="Times New Roman" w:hAnsi="Times New Roman" w:cs="Times New Roman"/>
                <w:b/>
                <w:bCs/>
                <w:sz w:val="24"/>
                <w:szCs w:val="24"/>
              </w:rPr>
              <w:t>Базовый (0-25 баллов)</w:t>
            </w:r>
            <w:r w:rsidRPr="00FC0544">
              <w:rPr>
                <w:rFonts w:ascii="Times New Roman" w:hAnsi="Times New Roman" w:cs="Times New Roman"/>
                <w:sz w:val="24"/>
                <w:szCs w:val="24"/>
              </w:rPr>
              <w:t> </w:t>
            </w:r>
          </w:p>
        </w:tc>
        <w:tc>
          <w:tcPr>
            <w:tcW w:w="3708" w:type="dxa"/>
            <w:tcBorders>
              <w:top w:val="single" w:sz="4" w:space="0" w:color="auto"/>
              <w:left w:val="single" w:sz="4" w:space="0" w:color="auto"/>
              <w:bottom w:val="single" w:sz="4" w:space="0" w:color="auto"/>
              <w:right w:val="single" w:sz="4" w:space="0" w:color="auto"/>
            </w:tcBorders>
            <w:hideMark/>
          </w:tcPr>
          <w:p w:rsidR="00FC0544" w:rsidRPr="00FC0544" w:rsidRDefault="00FC0544" w:rsidP="00FC0544">
            <w:pPr>
              <w:spacing w:after="4" w:line="256" w:lineRule="auto"/>
              <w:rPr>
                <w:rFonts w:ascii="Times New Roman" w:hAnsi="Times New Roman" w:cs="Times New Roman"/>
                <w:sz w:val="24"/>
                <w:szCs w:val="24"/>
                <w:highlight w:val="yellow"/>
              </w:rPr>
            </w:pPr>
            <w:r w:rsidRPr="00FC0544">
              <w:rPr>
                <w:rFonts w:ascii="Times New Roman" w:hAnsi="Times New Roman" w:cs="Times New Roman"/>
                <w:b/>
                <w:bCs/>
                <w:sz w:val="24"/>
                <w:szCs w:val="24"/>
              </w:rPr>
              <w:t>Повышенный (26-30 баллов)</w:t>
            </w:r>
            <w:r w:rsidRPr="00FC0544">
              <w:rPr>
                <w:rFonts w:ascii="Times New Roman" w:hAnsi="Times New Roman" w:cs="Times New Roman"/>
                <w:sz w:val="24"/>
                <w:szCs w:val="24"/>
              </w:rPr>
              <w:t> </w:t>
            </w:r>
          </w:p>
        </w:tc>
      </w:tr>
      <w:tr w:rsidR="00FC0544" w:rsidRPr="00FC0544" w:rsidTr="001C6D52">
        <w:trPr>
          <w:jc w:val="center"/>
        </w:trPr>
        <w:tc>
          <w:tcPr>
            <w:tcW w:w="2646" w:type="dxa"/>
            <w:tcBorders>
              <w:top w:val="single" w:sz="4" w:space="0" w:color="auto"/>
              <w:left w:val="single" w:sz="4" w:space="0" w:color="auto"/>
              <w:bottom w:val="single" w:sz="4" w:space="0" w:color="auto"/>
              <w:right w:val="single" w:sz="4" w:space="0" w:color="auto"/>
            </w:tcBorders>
            <w:vAlign w:val="center"/>
            <w:hideMark/>
          </w:tcPr>
          <w:p w:rsidR="00FC0544" w:rsidRPr="00FC0544" w:rsidRDefault="00FC0544" w:rsidP="00FC0544">
            <w:pPr>
              <w:rPr>
                <w:rFonts w:ascii="Times New Roman" w:hAnsi="Times New Roman" w:cs="Times New Roman"/>
                <w:sz w:val="24"/>
                <w:szCs w:val="24"/>
              </w:rPr>
            </w:pPr>
            <w:r w:rsidRPr="00FC0544">
              <w:rPr>
                <w:rFonts w:ascii="Times New Roman" w:hAnsi="Times New Roman" w:cs="Times New Roman"/>
                <w:sz w:val="24"/>
                <w:szCs w:val="24"/>
              </w:rPr>
              <w:t>Коммуникативная деятельность.</w:t>
            </w:r>
          </w:p>
        </w:tc>
        <w:tc>
          <w:tcPr>
            <w:tcW w:w="3641" w:type="dxa"/>
            <w:tcBorders>
              <w:top w:val="single" w:sz="4" w:space="0" w:color="auto"/>
              <w:left w:val="single" w:sz="4" w:space="0" w:color="auto"/>
              <w:bottom w:val="single" w:sz="4" w:space="0" w:color="auto"/>
              <w:right w:val="single" w:sz="4" w:space="0" w:color="auto"/>
            </w:tcBorders>
            <w:hideMark/>
          </w:tcPr>
          <w:p w:rsidR="00FC0544" w:rsidRPr="00FC0544" w:rsidRDefault="00FC0544" w:rsidP="00FC0544">
            <w:pPr>
              <w:spacing w:after="4" w:line="256" w:lineRule="auto"/>
              <w:rPr>
                <w:rFonts w:ascii="Times New Roman" w:hAnsi="Times New Roman" w:cs="Times New Roman"/>
                <w:sz w:val="24"/>
                <w:szCs w:val="24"/>
                <w:highlight w:val="yellow"/>
              </w:rPr>
            </w:pPr>
            <w:r w:rsidRPr="00FC0544">
              <w:rPr>
                <w:rFonts w:ascii="Times New Roman" w:hAnsi="Times New Roman" w:cs="Times New Roman"/>
                <w:sz w:val="24"/>
                <w:szCs w:val="24"/>
              </w:rPr>
              <w:t>Продемонстрированы навыки оформления проектной работы и пояснительной записки, а также подготовки простой презентации. Автор отвечает на вопросы. </w:t>
            </w:r>
          </w:p>
        </w:tc>
        <w:tc>
          <w:tcPr>
            <w:tcW w:w="3708" w:type="dxa"/>
            <w:tcBorders>
              <w:top w:val="single" w:sz="4" w:space="0" w:color="auto"/>
              <w:left w:val="single" w:sz="4" w:space="0" w:color="auto"/>
              <w:bottom w:val="single" w:sz="4" w:space="0" w:color="auto"/>
              <w:right w:val="single" w:sz="4" w:space="0" w:color="auto"/>
            </w:tcBorders>
            <w:hideMark/>
          </w:tcPr>
          <w:p w:rsidR="00FC0544" w:rsidRPr="00FC0544" w:rsidRDefault="00FC0544" w:rsidP="00FC0544">
            <w:pPr>
              <w:spacing w:after="4" w:line="256" w:lineRule="auto"/>
              <w:rPr>
                <w:rFonts w:ascii="Times New Roman" w:hAnsi="Times New Roman" w:cs="Times New Roman"/>
                <w:sz w:val="24"/>
                <w:szCs w:val="24"/>
                <w:highlight w:val="yellow"/>
              </w:rPr>
            </w:pPr>
            <w:r w:rsidRPr="00FC0544">
              <w:rPr>
                <w:rFonts w:ascii="Times New Roman" w:hAnsi="Times New Roman" w:cs="Times New Roman"/>
                <w:sz w:val="24"/>
                <w:szCs w:val="24"/>
              </w:rPr>
              <w:t>Тема ясно определена и пояснена. Текст хорошо структурирован. Все мысли выражены ясно, логично, последовательно, аргументировано. Работа вызывает интерес. Автор свободно отвечает на вопросы. </w:t>
            </w:r>
          </w:p>
        </w:tc>
      </w:tr>
      <w:tr w:rsidR="00FC0544" w:rsidRPr="00FC0544" w:rsidTr="001C6D52">
        <w:trPr>
          <w:jc w:val="center"/>
        </w:trPr>
        <w:tc>
          <w:tcPr>
            <w:tcW w:w="2646" w:type="dxa"/>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4" w:line="256" w:lineRule="auto"/>
              <w:rPr>
                <w:rFonts w:ascii="Times New Roman" w:hAnsi="Times New Roman" w:cs="Times New Roman"/>
                <w:sz w:val="24"/>
                <w:szCs w:val="24"/>
              </w:rPr>
            </w:pPr>
          </w:p>
          <w:p w:rsidR="00FC0544" w:rsidRPr="00FC0544" w:rsidRDefault="00FC0544" w:rsidP="00FC0544">
            <w:pPr>
              <w:spacing w:after="4" w:line="256" w:lineRule="auto"/>
              <w:rPr>
                <w:rFonts w:ascii="Times New Roman" w:hAnsi="Times New Roman" w:cs="Times New Roman"/>
                <w:sz w:val="24"/>
                <w:szCs w:val="24"/>
              </w:rPr>
            </w:pPr>
          </w:p>
          <w:p w:rsidR="00FC0544" w:rsidRPr="00FC0544" w:rsidRDefault="00FC0544" w:rsidP="00FC0544">
            <w:pPr>
              <w:spacing w:after="4" w:line="256" w:lineRule="auto"/>
              <w:rPr>
                <w:rFonts w:ascii="Times New Roman" w:hAnsi="Times New Roman" w:cs="Times New Roman"/>
                <w:sz w:val="24"/>
                <w:szCs w:val="24"/>
              </w:rPr>
            </w:pPr>
          </w:p>
          <w:p w:rsidR="00FC0544" w:rsidRPr="00FC0544" w:rsidRDefault="00FC0544" w:rsidP="00FC0544">
            <w:pPr>
              <w:spacing w:after="4" w:line="256" w:lineRule="auto"/>
              <w:rPr>
                <w:rFonts w:ascii="Times New Roman" w:hAnsi="Times New Roman" w:cs="Times New Roman"/>
                <w:sz w:val="24"/>
                <w:szCs w:val="24"/>
                <w:highlight w:val="yellow"/>
              </w:rPr>
            </w:pPr>
            <w:r w:rsidRPr="00FC0544">
              <w:rPr>
                <w:rFonts w:ascii="Times New Roman" w:hAnsi="Times New Roman" w:cs="Times New Roman"/>
                <w:sz w:val="24"/>
                <w:szCs w:val="24"/>
              </w:rPr>
              <w:t>Познавательная деятельность.</w:t>
            </w:r>
          </w:p>
        </w:tc>
        <w:tc>
          <w:tcPr>
            <w:tcW w:w="3641" w:type="dxa"/>
            <w:tcBorders>
              <w:top w:val="single" w:sz="4" w:space="0" w:color="auto"/>
              <w:left w:val="single" w:sz="4" w:space="0" w:color="auto"/>
              <w:bottom w:val="single" w:sz="4" w:space="0" w:color="auto"/>
              <w:right w:val="single" w:sz="4" w:space="0" w:color="auto"/>
            </w:tcBorders>
            <w:hideMark/>
          </w:tcPr>
          <w:p w:rsidR="00FC0544" w:rsidRPr="00FC0544" w:rsidRDefault="00FC0544" w:rsidP="00FC0544">
            <w:pPr>
              <w:spacing w:after="4" w:line="256" w:lineRule="auto"/>
              <w:rPr>
                <w:rFonts w:ascii="Times New Roman" w:hAnsi="Times New Roman" w:cs="Times New Roman"/>
                <w:sz w:val="24"/>
                <w:szCs w:val="24"/>
                <w:highlight w:val="yellow"/>
              </w:rPr>
            </w:pPr>
            <w:r w:rsidRPr="00FC0544">
              <w:rPr>
                <w:rFonts w:ascii="Times New Roman" w:hAnsi="Times New Roman" w:cs="Times New Roman"/>
                <w:sz w:val="24"/>
                <w:szCs w:val="24"/>
              </w:rPr>
              <w:t>Работа в целом свидетельствует о способности  с помощью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 </w:t>
            </w:r>
          </w:p>
        </w:tc>
        <w:tc>
          <w:tcPr>
            <w:tcW w:w="3708" w:type="dxa"/>
            <w:tcBorders>
              <w:top w:val="single" w:sz="4" w:space="0" w:color="auto"/>
              <w:left w:val="single" w:sz="4" w:space="0" w:color="auto"/>
              <w:bottom w:val="single" w:sz="4" w:space="0" w:color="auto"/>
              <w:right w:val="single" w:sz="4" w:space="0" w:color="auto"/>
            </w:tcBorders>
            <w:hideMark/>
          </w:tcPr>
          <w:p w:rsidR="00FC0544" w:rsidRPr="00FC0544" w:rsidRDefault="00FC0544" w:rsidP="00FC0544">
            <w:pPr>
              <w:spacing w:after="4" w:line="256" w:lineRule="auto"/>
              <w:rPr>
                <w:rFonts w:ascii="Times New Roman" w:hAnsi="Times New Roman" w:cs="Times New Roman"/>
                <w:sz w:val="24"/>
                <w:szCs w:val="24"/>
                <w:highlight w:val="yellow"/>
              </w:rPr>
            </w:pPr>
            <w:r w:rsidRPr="00FC0544">
              <w:rPr>
                <w:rFonts w:ascii="Times New Roman" w:hAnsi="Times New Roman" w:cs="Times New Roman"/>
                <w:sz w:val="24"/>
                <w:szCs w:val="24"/>
              </w:rPr>
              <w:t>Работа  свидетельствует о способности самостоятельно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 </w:t>
            </w:r>
          </w:p>
        </w:tc>
      </w:tr>
      <w:tr w:rsidR="00FC0544" w:rsidRPr="00FC0544" w:rsidTr="001C6D52">
        <w:trPr>
          <w:jc w:val="center"/>
        </w:trPr>
        <w:tc>
          <w:tcPr>
            <w:tcW w:w="2646" w:type="dxa"/>
            <w:tcBorders>
              <w:top w:val="single" w:sz="4" w:space="0" w:color="auto"/>
              <w:left w:val="single" w:sz="4" w:space="0" w:color="auto"/>
              <w:bottom w:val="single" w:sz="4" w:space="0" w:color="auto"/>
              <w:right w:val="single" w:sz="4" w:space="0" w:color="auto"/>
            </w:tcBorders>
            <w:hideMark/>
          </w:tcPr>
          <w:p w:rsidR="00FC0544" w:rsidRPr="00FC0544" w:rsidRDefault="00FC0544" w:rsidP="00FC0544">
            <w:pPr>
              <w:spacing w:after="4" w:line="256" w:lineRule="auto"/>
              <w:rPr>
                <w:rFonts w:ascii="Times New Roman" w:hAnsi="Times New Roman" w:cs="Times New Roman"/>
                <w:sz w:val="24"/>
                <w:szCs w:val="24"/>
                <w:highlight w:val="yellow"/>
              </w:rPr>
            </w:pPr>
            <w:r w:rsidRPr="00FC0544">
              <w:rPr>
                <w:rFonts w:ascii="Times New Roman" w:hAnsi="Times New Roman" w:cs="Times New Roman"/>
                <w:sz w:val="24"/>
                <w:szCs w:val="24"/>
              </w:rPr>
              <w:t>Регулятивная деятельность.</w:t>
            </w:r>
          </w:p>
        </w:tc>
        <w:tc>
          <w:tcPr>
            <w:tcW w:w="3641" w:type="dxa"/>
            <w:tcBorders>
              <w:top w:val="single" w:sz="4" w:space="0" w:color="auto"/>
              <w:left w:val="single" w:sz="4" w:space="0" w:color="auto"/>
              <w:bottom w:val="single" w:sz="4" w:space="0" w:color="auto"/>
              <w:right w:val="single" w:sz="4" w:space="0" w:color="auto"/>
            </w:tcBorders>
          </w:tcPr>
          <w:p w:rsidR="00FC0544" w:rsidRDefault="00FC0544" w:rsidP="00FC0544">
            <w:pPr>
              <w:rPr>
                <w:rFonts w:ascii="Times New Roman" w:hAnsi="Times New Roman" w:cs="Times New Roman"/>
                <w:sz w:val="24"/>
                <w:szCs w:val="24"/>
              </w:rPr>
            </w:pPr>
            <w:r w:rsidRPr="00FC0544">
              <w:rPr>
                <w:rFonts w:ascii="Times New Roman" w:hAnsi="Times New Roman" w:cs="Times New Roman"/>
                <w:sz w:val="24"/>
                <w:szCs w:val="24"/>
              </w:rPr>
              <w:t>Продемонстрированы навыки определения темы и планирования работы.</w:t>
            </w:r>
          </w:p>
          <w:p w:rsidR="00FC0544" w:rsidRPr="00FC0544" w:rsidRDefault="00FC0544" w:rsidP="00FC0544">
            <w:pPr>
              <w:rPr>
                <w:rFonts w:ascii="Times New Roman" w:hAnsi="Times New Roman" w:cs="Times New Roman"/>
                <w:sz w:val="24"/>
                <w:szCs w:val="24"/>
              </w:rPr>
            </w:pPr>
            <w:r w:rsidRPr="00FC0544">
              <w:rPr>
                <w:rFonts w:ascii="Times New Roman" w:hAnsi="Times New Roman" w:cs="Times New Roman"/>
                <w:sz w:val="24"/>
                <w:szCs w:val="24"/>
              </w:rPr>
              <w:t>Работа доведена до конца и представлена комиссии.</w:t>
            </w:r>
          </w:p>
          <w:p w:rsidR="00FC0544" w:rsidRPr="00FC0544" w:rsidRDefault="00FC0544" w:rsidP="00FC0544">
            <w:pPr>
              <w:spacing w:after="4" w:line="256" w:lineRule="auto"/>
              <w:rPr>
                <w:rFonts w:ascii="Times New Roman" w:hAnsi="Times New Roman" w:cs="Times New Roman"/>
                <w:sz w:val="24"/>
                <w:szCs w:val="24"/>
                <w:highlight w:val="yellow"/>
              </w:rPr>
            </w:pPr>
          </w:p>
        </w:tc>
        <w:tc>
          <w:tcPr>
            <w:tcW w:w="3708" w:type="dxa"/>
            <w:tcBorders>
              <w:top w:val="single" w:sz="4" w:space="0" w:color="auto"/>
              <w:left w:val="single" w:sz="4" w:space="0" w:color="auto"/>
              <w:bottom w:val="single" w:sz="4" w:space="0" w:color="auto"/>
              <w:right w:val="single" w:sz="4" w:space="0" w:color="auto"/>
            </w:tcBorders>
            <w:hideMark/>
          </w:tcPr>
          <w:p w:rsidR="00FC0544" w:rsidRPr="00FC0544" w:rsidRDefault="00FC0544" w:rsidP="00FC0544">
            <w:pPr>
              <w:rPr>
                <w:rFonts w:ascii="Times New Roman" w:hAnsi="Times New Roman" w:cs="Times New Roman"/>
                <w:sz w:val="24"/>
                <w:szCs w:val="24"/>
              </w:rPr>
            </w:pPr>
            <w:r w:rsidRPr="00FC0544">
              <w:rPr>
                <w:rFonts w:ascii="Times New Roman" w:hAnsi="Times New Roman" w:cs="Times New Roman"/>
                <w:sz w:val="24"/>
                <w:szCs w:val="24"/>
              </w:rPr>
              <w:t>Работа тщательно спланирована и последовательно реализована, своевременно пройдены все необходимые этапы обсуждения и представления.Контроль и коррекция осуществлялись самостоятельно.</w:t>
            </w:r>
          </w:p>
        </w:tc>
      </w:tr>
      <w:tr w:rsidR="00FC0544" w:rsidRPr="00FC0544" w:rsidTr="001C6D52">
        <w:trPr>
          <w:jc w:val="center"/>
        </w:trPr>
        <w:tc>
          <w:tcPr>
            <w:tcW w:w="2646" w:type="dxa"/>
            <w:tcBorders>
              <w:top w:val="single" w:sz="4" w:space="0" w:color="auto"/>
              <w:left w:val="single" w:sz="4" w:space="0" w:color="auto"/>
              <w:bottom w:val="single" w:sz="4" w:space="0" w:color="auto"/>
              <w:right w:val="single" w:sz="4" w:space="0" w:color="auto"/>
            </w:tcBorders>
            <w:hideMark/>
          </w:tcPr>
          <w:p w:rsidR="00FC0544" w:rsidRPr="00FC0544" w:rsidRDefault="00FC0544" w:rsidP="00FC0544">
            <w:pPr>
              <w:spacing w:after="4" w:line="256" w:lineRule="auto"/>
              <w:rPr>
                <w:rFonts w:ascii="Times New Roman" w:hAnsi="Times New Roman" w:cs="Times New Roman"/>
                <w:sz w:val="24"/>
                <w:szCs w:val="24"/>
              </w:rPr>
            </w:pPr>
            <w:r w:rsidRPr="00FC0544">
              <w:rPr>
                <w:rFonts w:ascii="Times New Roman" w:hAnsi="Times New Roman" w:cs="Times New Roman"/>
                <w:sz w:val="24"/>
                <w:szCs w:val="24"/>
              </w:rPr>
              <w:t>Способность к инновационной, аналитической, творческой, интеллектуальной деятельности.</w:t>
            </w:r>
          </w:p>
        </w:tc>
        <w:tc>
          <w:tcPr>
            <w:tcW w:w="3641" w:type="dxa"/>
            <w:tcBorders>
              <w:top w:val="single" w:sz="4" w:space="0" w:color="auto"/>
              <w:left w:val="single" w:sz="4" w:space="0" w:color="auto"/>
              <w:bottom w:val="single" w:sz="4" w:space="0" w:color="auto"/>
              <w:right w:val="single" w:sz="4" w:space="0" w:color="auto"/>
            </w:tcBorders>
            <w:hideMark/>
          </w:tcPr>
          <w:p w:rsidR="00FC0544" w:rsidRPr="00FC0544" w:rsidRDefault="00FC0544" w:rsidP="00FC0544">
            <w:pPr>
              <w:rPr>
                <w:rFonts w:ascii="Times New Roman" w:hAnsi="Times New Roman" w:cs="Times New Roman"/>
                <w:sz w:val="24"/>
                <w:szCs w:val="24"/>
              </w:rPr>
            </w:pPr>
            <w:r w:rsidRPr="00FC0544">
              <w:rPr>
                <w:rFonts w:ascii="Times New Roman" w:hAnsi="Times New Roman" w:cs="Times New Roman"/>
                <w:sz w:val="24"/>
                <w:szCs w:val="24"/>
              </w:rPr>
              <w:t>Данные виды деятельности осуществляются с помощью руководителя.</w:t>
            </w:r>
          </w:p>
        </w:tc>
        <w:tc>
          <w:tcPr>
            <w:tcW w:w="3708" w:type="dxa"/>
            <w:tcBorders>
              <w:top w:val="single" w:sz="4" w:space="0" w:color="auto"/>
              <w:left w:val="single" w:sz="4" w:space="0" w:color="auto"/>
              <w:bottom w:val="single" w:sz="4" w:space="0" w:color="auto"/>
              <w:right w:val="single" w:sz="4" w:space="0" w:color="auto"/>
            </w:tcBorders>
            <w:hideMark/>
          </w:tcPr>
          <w:p w:rsidR="00FC0544" w:rsidRPr="00FC0544" w:rsidRDefault="00FC0544" w:rsidP="00FC0544">
            <w:pPr>
              <w:rPr>
                <w:rFonts w:ascii="Times New Roman" w:hAnsi="Times New Roman" w:cs="Times New Roman"/>
                <w:sz w:val="24"/>
                <w:szCs w:val="24"/>
              </w:rPr>
            </w:pPr>
            <w:r w:rsidRPr="00FC0544">
              <w:rPr>
                <w:rFonts w:ascii="Times New Roman" w:hAnsi="Times New Roman" w:cs="Times New Roman"/>
                <w:sz w:val="24"/>
                <w:szCs w:val="24"/>
              </w:rPr>
              <w:t>Данные виды деятельности осуществляются обучающимся самостоятельно.</w:t>
            </w:r>
          </w:p>
        </w:tc>
      </w:tr>
      <w:tr w:rsidR="00FC0544" w:rsidRPr="00FC0544" w:rsidTr="001C6D52">
        <w:trPr>
          <w:jc w:val="center"/>
        </w:trPr>
        <w:tc>
          <w:tcPr>
            <w:tcW w:w="2646" w:type="dxa"/>
            <w:tcBorders>
              <w:top w:val="single" w:sz="4" w:space="0" w:color="auto"/>
              <w:left w:val="single" w:sz="4" w:space="0" w:color="auto"/>
              <w:bottom w:val="single" w:sz="4" w:space="0" w:color="auto"/>
              <w:right w:val="single" w:sz="4" w:space="0" w:color="auto"/>
            </w:tcBorders>
            <w:hideMark/>
          </w:tcPr>
          <w:p w:rsidR="00FC0544" w:rsidRPr="00FC0544" w:rsidRDefault="00FC0544" w:rsidP="00FC0544">
            <w:pPr>
              <w:spacing w:after="4" w:line="256" w:lineRule="auto"/>
              <w:rPr>
                <w:rFonts w:ascii="Times New Roman" w:hAnsi="Times New Roman" w:cs="Times New Roman"/>
                <w:sz w:val="24"/>
                <w:szCs w:val="24"/>
              </w:rPr>
            </w:pPr>
            <w:r w:rsidRPr="00FC0544">
              <w:rPr>
                <w:rFonts w:ascii="Times New Roman" w:hAnsi="Times New Roman" w:cs="Times New Roman"/>
                <w:sz w:val="24"/>
                <w:szCs w:val="24"/>
              </w:rPr>
              <w:t>Способность постановки цели и формулирования гипотезы, планирования работы, отбора и интерпретации, структурирования аргументации результатов исследования на основе собранных данных, презентации результатов.</w:t>
            </w:r>
          </w:p>
        </w:tc>
        <w:tc>
          <w:tcPr>
            <w:tcW w:w="3641" w:type="dxa"/>
            <w:tcBorders>
              <w:top w:val="single" w:sz="4" w:space="0" w:color="auto"/>
              <w:left w:val="single" w:sz="4" w:space="0" w:color="auto"/>
              <w:bottom w:val="single" w:sz="4" w:space="0" w:color="auto"/>
              <w:right w:val="single" w:sz="4" w:space="0" w:color="auto"/>
            </w:tcBorders>
            <w:hideMark/>
          </w:tcPr>
          <w:p w:rsidR="00FC0544" w:rsidRPr="00FC0544" w:rsidRDefault="00FC0544" w:rsidP="00FC0544">
            <w:pPr>
              <w:rPr>
                <w:rFonts w:ascii="Times New Roman" w:hAnsi="Times New Roman" w:cs="Times New Roman"/>
                <w:sz w:val="24"/>
                <w:szCs w:val="24"/>
              </w:rPr>
            </w:pPr>
            <w:r w:rsidRPr="00FC0544">
              <w:rPr>
                <w:rFonts w:ascii="Times New Roman" w:hAnsi="Times New Roman" w:cs="Times New Roman"/>
                <w:sz w:val="24"/>
                <w:szCs w:val="24"/>
              </w:rPr>
              <w:t>Данные виды деятельности осуществляются с помощью руководителя.</w:t>
            </w:r>
          </w:p>
        </w:tc>
        <w:tc>
          <w:tcPr>
            <w:tcW w:w="3708" w:type="dxa"/>
            <w:tcBorders>
              <w:top w:val="single" w:sz="4" w:space="0" w:color="auto"/>
              <w:left w:val="single" w:sz="4" w:space="0" w:color="auto"/>
              <w:bottom w:val="single" w:sz="4" w:space="0" w:color="auto"/>
              <w:right w:val="single" w:sz="4" w:space="0" w:color="auto"/>
            </w:tcBorders>
            <w:hideMark/>
          </w:tcPr>
          <w:p w:rsidR="00FC0544" w:rsidRPr="00FC0544" w:rsidRDefault="00FC0544" w:rsidP="00FC0544">
            <w:pPr>
              <w:rPr>
                <w:rFonts w:ascii="Times New Roman" w:hAnsi="Times New Roman" w:cs="Times New Roman"/>
                <w:sz w:val="24"/>
                <w:szCs w:val="24"/>
              </w:rPr>
            </w:pPr>
            <w:r w:rsidRPr="00FC0544">
              <w:rPr>
                <w:rFonts w:ascii="Times New Roman" w:hAnsi="Times New Roman" w:cs="Times New Roman"/>
                <w:sz w:val="24"/>
                <w:szCs w:val="24"/>
              </w:rPr>
              <w:t xml:space="preserve">Данные виды деятельности осуществляются обучающимся самостоятельно. </w:t>
            </w:r>
          </w:p>
        </w:tc>
      </w:tr>
    </w:tbl>
    <w:p w:rsidR="00FC0544" w:rsidRPr="00FC0544" w:rsidRDefault="00FC0544" w:rsidP="00FC0544">
      <w:pPr>
        <w:spacing w:after="4" w:line="256" w:lineRule="auto"/>
        <w:ind w:left="794"/>
        <w:rPr>
          <w:rFonts w:ascii="Times New Roman" w:eastAsia="Times New Roman" w:hAnsi="Times New Roman" w:cs="Times New Roman"/>
          <w:color w:val="000000"/>
          <w:sz w:val="24"/>
          <w:szCs w:val="24"/>
          <w:highlight w:val="yellow"/>
        </w:rPr>
      </w:pPr>
    </w:p>
    <w:p w:rsidR="00FC0544" w:rsidRPr="00FC0544" w:rsidRDefault="00FC0544" w:rsidP="00FC0544">
      <w:pPr>
        <w:spacing w:after="4" w:line="256" w:lineRule="auto"/>
        <w:ind w:left="-567"/>
        <w:jc w:val="center"/>
        <w:rPr>
          <w:rFonts w:ascii="Times New Roman" w:hAnsi="Times New Roman" w:cs="Times New Roman"/>
          <w:b/>
          <w:sz w:val="24"/>
          <w:szCs w:val="24"/>
        </w:rPr>
      </w:pPr>
      <w:r w:rsidRPr="00FC0544">
        <w:rPr>
          <w:rFonts w:ascii="Times New Roman" w:hAnsi="Times New Roman" w:cs="Times New Roman"/>
          <w:b/>
          <w:sz w:val="24"/>
          <w:szCs w:val="24"/>
        </w:rPr>
        <w:t>Составляющие оценки индивидуального проекта:</w:t>
      </w:r>
    </w:p>
    <w:p w:rsidR="00FC0544" w:rsidRPr="00FC0544" w:rsidRDefault="00FC0544" w:rsidP="002802BA">
      <w:pPr>
        <w:numPr>
          <w:ilvl w:val="0"/>
          <w:numId w:val="94"/>
        </w:numPr>
        <w:spacing w:after="4" w:line="256" w:lineRule="auto"/>
        <w:contextualSpacing/>
        <w:jc w:val="both"/>
        <w:rPr>
          <w:rFonts w:ascii="Times New Roman" w:hAnsi="Times New Roman" w:cs="Times New Roman"/>
          <w:b/>
          <w:sz w:val="24"/>
          <w:szCs w:val="24"/>
        </w:rPr>
      </w:pPr>
      <w:r w:rsidRPr="00FC0544">
        <w:rPr>
          <w:rFonts w:ascii="Times New Roman" w:hAnsi="Times New Roman" w:cs="Times New Roman"/>
          <w:sz w:val="24"/>
          <w:szCs w:val="24"/>
        </w:rPr>
        <w:t>Процесс работы над проектом (сформированность познавательных, регулятивных УУД, способность к осуществлению деятельности, необходимой для работы над проектом)</w:t>
      </w:r>
    </w:p>
    <w:p w:rsidR="00FC0544" w:rsidRPr="00FC0544" w:rsidRDefault="00FC0544" w:rsidP="002802BA">
      <w:pPr>
        <w:numPr>
          <w:ilvl w:val="0"/>
          <w:numId w:val="94"/>
        </w:numPr>
        <w:spacing w:after="4" w:line="256" w:lineRule="auto"/>
        <w:contextualSpacing/>
        <w:jc w:val="both"/>
        <w:rPr>
          <w:rFonts w:ascii="Times New Roman" w:hAnsi="Times New Roman" w:cs="Times New Roman"/>
          <w:b/>
          <w:sz w:val="24"/>
          <w:szCs w:val="24"/>
        </w:rPr>
      </w:pPr>
      <w:r w:rsidRPr="00FC0544">
        <w:rPr>
          <w:rFonts w:ascii="Times New Roman" w:hAnsi="Times New Roman" w:cs="Times New Roman"/>
          <w:sz w:val="24"/>
          <w:szCs w:val="24"/>
        </w:rPr>
        <w:t>Оформление проекта и его защита (сформированность коммуникативных УУД, качество проекта и его презентации).</w:t>
      </w:r>
    </w:p>
    <w:p w:rsidR="00FC0544" w:rsidRPr="00FC0544" w:rsidRDefault="00FC0544" w:rsidP="00FC0544">
      <w:pPr>
        <w:spacing w:after="4" w:line="256" w:lineRule="auto"/>
        <w:ind w:left="143"/>
        <w:contextualSpacing/>
        <w:jc w:val="both"/>
        <w:rPr>
          <w:rFonts w:ascii="Times New Roman" w:hAnsi="Times New Roman" w:cs="Times New Roman"/>
          <w:b/>
          <w:sz w:val="24"/>
          <w:szCs w:val="24"/>
        </w:rPr>
      </w:pPr>
      <w:r w:rsidRPr="00FC0544">
        <w:rPr>
          <w:rFonts w:ascii="Times New Roman" w:hAnsi="Times New Roman" w:cs="Times New Roman"/>
          <w:b/>
          <w:sz w:val="24"/>
          <w:szCs w:val="24"/>
        </w:rPr>
        <w:t xml:space="preserve">Работы реферативного характера, излагающие общедоступную информацию, к защите не допускаются. </w:t>
      </w:r>
    </w:p>
    <w:p w:rsidR="00FC0544" w:rsidRPr="00FC0544" w:rsidRDefault="00FC0544" w:rsidP="00FC0544">
      <w:pPr>
        <w:spacing w:after="4" w:line="256" w:lineRule="auto"/>
        <w:jc w:val="center"/>
        <w:rPr>
          <w:rFonts w:ascii="Times New Roman" w:hAnsi="Times New Roman" w:cs="Times New Roman"/>
          <w:b/>
          <w:sz w:val="24"/>
          <w:szCs w:val="24"/>
        </w:rPr>
      </w:pPr>
      <w:r w:rsidRPr="00FC0544">
        <w:rPr>
          <w:rFonts w:ascii="Times New Roman" w:hAnsi="Times New Roman" w:cs="Times New Roman"/>
          <w:b/>
          <w:sz w:val="24"/>
          <w:szCs w:val="24"/>
        </w:rPr>
        <w:t>Перевод первичных баллов в отметку*:</w:t>
      </w:r>
    </w:p>
    <w:tbl>
      <w:tblPr>
        <w:tblStyle w:val="5d"/>
        <w:tblW w:w="0" w:type="auto"/>
        <w:jc w:val="center"/>
        <w:tblLook w:val="04A0" w:firstRow="1" w:lastRow="0" w:firstColumn="1" w:lastColumn="0" w:noHBand="0" w:noVBand="1"/>
      </w:tblPr>
      <w:tblGrid>
        <w:gridCol w:w="2083"/>
        <w:gridCol w:w="4250"/>
        <w:gridCol w:w="3012"/>
      </w:tblGrid>
      <w:tr w:rsidR="00FC0544" w:rsidRPr="00FC0544" w:rsidTr="001C6D52">
        <w:trPr>
          <w:jc w:val="center"/>
        </w:trPr>
        <w:tc>
          <w:tcPr>
            <w:tcW w:w="2093" w:type="dxa"/>
            <w:tcBorders>
              <w:top w:val="single" w:sz="4" w:space="0" w:color="auto"/>
              <w:left w:val="single" w:sz="4" w:space="0" w:color="auto"/>
              <w:right w:val="single" w:sz="4" w:space="0" w:color="auto"/>
            </w:tcBorders>
          </w:tcPr>
          <w:p w:rsidR="00FC0544" w:rsidRPr="00FC0544" w:rsidRDefault="00FC0544" w:rsidP="00FC0544">
            <w:pPr>
              <w:spacing w:after="4" w:line="256" w:lineRule="auto"/>
              <w:jc w:val="center"/>
              <w:rPr>
                <w:rFonts w:ascii="Times New Roman" w:hAnsi="Times New Roman" w:cs="Times New Roman"/>
                <w:sz w:val="24"/>
                <w:szCs w:val="24"/>
              </w:rPr>
            </w:pPr>
            <w:r w:rsidRPr="00FC0544">
              <w:rPr>
                <w:rFonts w:ascii="Times New Roman" w:hAnsi="Times New Roman" w:cs="Times New Roman"/>
                <w:sz w:val="24"/>
                <w:szCs w:val="24"/>
              </w:rPr>
              <w:t>Уровень</w:t>
            </w:r>
          </w:p>
        </w:tc>
        <w:tc>
          <w:tcPr>
            <w:tcW w:w="4281" w:type="dxa"/>
            <w:tcBorders>
              <w:top w:val="single" w:sz="4" w:space="0" w:color="auto"/>
              <w:left w:val="single" w:sz="4" w:space="0" w:color="auto"/>
              <w:bottom w:val="single" w:sz="4" w:space="0" w:color="auto"/>
              <w:right w:val="single" w:sz="4" w:space="0" w:color="auto"/>
            </w:tcBorders>
          </w:tcPr>
          <w:p w:rsidR="00FC0544" w:rsidRPr="00FC0544" w:rsidRDefault="00FC0544" w:rsidP="00FC0544">
            <w:pPr>
              <w:ind w:right="229"/>
              <w:jc w:val="center"/>
              <w:rPr>
                <w:rFonts w:ascii="Times New Roman" w:hAnsi="Times New Roman" w:cs="Times New Roman"/>
                <w:sz w:val="24"/>
                <w:szCs w:val="24"/>
              </w:rPr>
            </w:pPr>
            <w:r w:rsidRPr="00FC0544">
              <w:rPr>
                <w:rFonts w:ascii="Times New Roman" w:hAnsi="Times New Roman" w:cs="Times New Roman"/>
                <w:sz w:val="24"/>
                <w:szCs w:val="24"/>
              </w:rPr>
              <w:t>Отметка (оценка)</w:t>
            </w:r>
          </w:p>
        </w:tc>
        <w:tc>
          <w:tcPr>
            <w:tcW w:w="3049" w:type="dxa"/>
            <w:tcBorders>
              <w:top w:val="single" w:sz="4" w:space="0" w:color="auto"/>
              <w:left w:val="single" w:sz="4" w:space="0" w:color="auto"/>
              <w:bottom w:val="single" w:sz="4" w:space="0" w:color="auto"/>
              <w:right w:val="single" w:sz="4" w:space="0" w:color="auto"/>
            </w:tcBorders>
          </w:tcPr>
          <w:p w:rsidR="00FC0544" w:rsidRPr="00FC0544" w:rsidRDefault="00FC0544" w:rsidP="00FC0544">
            <w:pPr>
              <w:ind w:left="34"/>
              <w:jc w:val="center"/>
              <w:rPr>
                <w:rFonts w:ascii="Times New Roman" w:hAnsi="Times New Roman" w:cs="Times New Roman"/>
                <w:sz w:val="24"/>
                <w:szCs w:val="24"/>
              </w:rPr>
            </w:pPr>
            <w:r w:rsidRPr="00FC0544">
              <w:rPr>
                <w:rFonts w:ascii="Times New Roman" w:hAnsi="Times New Roman" w:cs="Times New Roman"/>
                <w:sz w:val="24"/>
                <w:szCs w:val="24"/>
              </w:rPr>
              <w:t>Кол-во первичных баллов**</w:t>
            </w:r>
          </w:p>
        </w:tc>
      </w:tr>
      <w:tr w:rsidR="00FC0544" w:rsidRPr="00FC0544" w:rsidTr="001C6D52">
        <w:trPr>
          <w:jc w:val="center"/>
        </w:trPr>
        <w:tc>
          <w:tcPr>
            <w:tcW w:w="2093" w:type="dxa"/>
            <w:tcBorders>
              <w:top w:val="single" w:sz="4" w:space="0" w:color="auto"/>
              <w:left w:val="single" w:sz="4" w:space="0" w:color="auto"/>
              <w:right w:val="single" w:sz="4" w:space="0" w:color="auto"/>
            </w:tcBorders>
          </w:tcPr>
          <w:p w:rsidR="00FC0544" w:rsidRPr="00FC0544" w:rsidRDefault="00FC0544" w:rsidP="00FC0544">
            <w:pPr>
              <w:spacing w:after="4" w:line="256" w:lineRule="auto"/>
              <w:rPr>
                <w:rFonts w:ascii="Times New Roman" w:hAnsi="Times New Roman" w:cs="Times New Roman"/>
                <w:sz w:val="24"/>
                <w:szCs w:val="24"/>
              </w:rPr>
            </w:pPr>
            <w:r w:rsidRPr="00FC0544">
              <w:rPr>
                <w:rFonts w:ascii="Times New Roman" w:hAnsi="Times New Roman" w:cs="Times New Roman"/>
                <w:sz w:val="24"/>
                <w:szCs w:val="24"/>
              </w:rPr>
              <w:t>Низкий уровень</w:t>
            </w:r>
          </w:p>
        </w:tc>
        <w:tc>
          <w:tcPr>
            <w:tcW w:w="4281" w:type="dxa"/>
            <w:tcBorders>
              <w:top w:val="single" w:sz="4" w:space="0" w:color="auto"/>
              <w:left w:val="single" w:sz="4" w:space="0" w:color="auto"/>
              <w:bottom w:val="single" w:sz="4" w:space="0" w:color="auto"/>
              <w:right w:val="single" w:sz="4" w:space="0" w:color="auto"/>
            </w:tcBorders>
          </w:tcPr>
          <w:p w:rsidR="00FC0544" w:rsidRPr="00FC0544" w:rsidRDefault="00FC0544" w:rsidP="00FC0544">
            <w:pPr>
              <w:ind w:right="229"/>
              <w:rPr>
                <w:rFonts w:ascii="Times New Roman" w:hAnsi="Times New Roman" w:cs="Times New Roman"/>
                <w:sz w:val="24"/>
                <w:szCs w:val="24"/>
              </w:rPr>
            </w:pPr>
            <w:r w:rsidRPr="00FC0544">
              <w:rPr>
                <w:rFonts w:ascii="Times New Roman" w:hAnsi="Times New Roman" w:cs="Times New Roman"/>
                <w:sz w:val="24"/>
                <w:szCs w:val="24"/>
              </w:rPr>
              <w:t>Отметка «неудовлетворительно» («2»)</w:t>
            </w:r>
          </w:p>
        </w:tc>
        <w:tc>
          <w:tcPr>
            <w:tcW w:w="3049" w:type="dxa"/>
            <w:tcBorders>
              <w:top w:val="single" w:sz="4" w:space="0" w:color="auto"/>
              <w:left w:val="single" w:sz="4" w:space="0" w:color="auto"/>
              <w:bottom w:val="single" w:sz="4" w:space="0" w:color="auto"/>
              <w:right w:val="single" w:sz="4" w:space="0" w:color="auto"/>
            </w:tcBorders>
          </w:tcPr>
          <w:p w:rsidR="00FC0544" w:rsidRPr="00FC0544" w:rsidRDefault="00FC0544" w:rsidP="00FC0544">
            <w:pPr>
              <w:ind w:left="34"/>
              <w:rPr>
                <w:rFonts w:ascii="Times New Roman" w:hAnsi="Times New Roman" w:cs="Times New Roman"/>
                <w:sz w:val="24"/>
                <w:szCs w:val="24"/>
              </w:rPr>
            </w:pPr>
            <w:r w:rsidRPr="00FC0544">
              <w:rPr>
                <w:rFonts w:ascii="Times New Roman" w:hAnsi="Times New Roman" w:cs="Times New Roman"/>
                <w:sz w:val="24"/>
                <w:szCs w:val="24"/>
              </w:rPr>
              <w:t>0-14 первичных баллов</w:t>
            </w:r>
          </w:p>
        </w:tc>
      </w:tr>
      <w:tr w:rsidR="00FC0544" w:rsidRPr="00FC0544" w:rsidTr="001C6D52">
        <w:trPr>
          <w:jc w:val="center"/>
        </w:trPr>
        <w:tc>
          <w:tcPr>
            <w:tcW w:w="2093" w:type="dxa"/>
            <w:vMerge w:val="restart"/>
            <w:tcBorders>
              <w:top w:val="single" w:sz="4" w:space="0" w:color="auto"/>
              <w:left w:val="single" w:sz="4" w:space="0" w:color="auto"/>
              <w:right w:val="single" w:sz="4" w:space="0" w:color="auto"/>
            </w:tcBorders>
            <w:hideMark/>
          </w:tcPr>
          <w:p w:rsidR="00FC0544" w:rsidRPr="00FC0544" w:rsidRDefault="00FC0544" w:rsidP="00FC0544">
            <w:pPr>
              <w:spacing w:after="4" w:line="256" w:lineRule="auto"/>
              <w:rPr>
                <w:rFonts w:ascii="Times New Roman" w:hAnsi="Times New Roman" w:cs="Times New Roman"/>
                <w:b/>
                <w:sz w:val="24"/>
                <w:szCs w:val="24"/>
              </w:rPr>
            </w:pPr>
            <w:r w:rsidRPr="00FC0544">
              <w:rPr>
                <w:rFonts w:ascii="Times New Roman" w:hAnsi="Times New Roman" w:cs="Times New Roman"/>
                <w:sz w:val="24"/>
                <w:szCs w:val="24"/>
              </w:rPr>
              <w:t>Базовый уровень </w:t>
            </w:r>
          </w:p>
          <w:p w:rsidR="00FC0544" w:rsidRPr="00FC0544" w:rsidRDefault="00FC0544" w:rsidP="00FC0544">
            <w:pPr>
              <w:spacing w:after="4" w:line="256" w:lineRule="auto"/>
              <w:rPr>
                <w:rFonts w:ascii="Times New Roman" w:hAnsi="Times New Roman" w:cs="Times New Roman"/>
                <w:b/>
                <w:sz w:val="24"/>
                <w:szCs w:val="24"/>
              </w:rPr>
            </w:pPr>
          </w:p>
        </w:tc>
        <w:tc>
          <w:tcPr>
            <w:tcW w:w="4281" w:type="dxa"/>
            <w:tcBorders>
              <w:top w:val="single" w:sz="4" w:space="0" w:color="auto"/>
              <w:left w:val="single" w:sz="4" w:space="0" w:color="auto"/>
              <w:bottom w:val="single" w:sz="4" w:space="0" w:color="auto"/>
              <w:right w:val="single" w:sz="4" w:space="0" w:color="auto"/>
            </w:tcBorders>
            <w:hideMark/>
          </w:tcPr>
          <w:p w:rsidR="00FC0544" w:rsidRPr="00FC0544" w:rsidRDefault="00FC0544" w:rsidP="00FC0544">
            <w:pPr>
              <w:ind w:right="229"/>
              <w:rPr>
                <w:rFonts w:ascii="Times New Roman" w:hAnsi="Times New Roman" w:cs="Times New Roman"/>
                <w:sz w:val="24"/>
                <w:szCs w:val="24"/>
              </w:rPr>
            </w:pPr>
            <w:r w:rsidRPr="00FC0544">
              <w:rPr>
                <w:rFonts w:ascii="Times New Roman" w:hAnsi="Times New Roman" w:cs="Times New Roman"/>
                <w:sz w:val="24"/>
                <w:szCs w:val="24"/>
              </w:rPr>
              <w:t>отметка «удовлетворительно» («3»)</w:t>
            </w:r>
          </w:p>
        </w:tc>
        <w:tc>
          <w:tcPr>
            <w:tcW w:w="3049" w:type="dxa"/>
            <w:tcBorders>
              <w:top w:val="single" w:sz="4" w:space="0" w:color="auto"/>
              <w:left w:val="single" w:sz="4" w:space="0" w:color="auto"/>
              <w:bottom w:val="single" w:sz="4" w:space="0" w:color="auto"/>
              <w:right w:val="single" w:sz="4" w:space="0" w:color="auto"/>
            </w:tcBorders>
            <w:hideMark/>
          </w:tcPr>
          <w:p w:rsidR="00FC0544" w:rsidRPr="00FC0544" w:rsidRDefault="00FC0544" w:rsidP="00FC0544">
            <w:pPr>
              <w:ind w:left="34"/>
              <w:rPr>
                <w:rFonts w:ascii="Times New Roman" w:hAnsi="Times New Roman" w:cs="Times New Roman"/>
                <w:sz w:val="24"/>
                <w:szCs w:val="24"/>
              </w:rPr>
            </w:pPr>
            <w:r w:rsidRPr="00FC0544">
              <w:rPr>
                <w:rFonts w:ascii="Times New Roman" w:hAnsi="Times New Roman" w:cs="Times New Roman"/>
                <w:sz w:val="24"/>
                <w:szCs w:val="24"/>
              </w:rPr>
              <w:t>15-20 первичных баллов </w:t>
            </w:r>
          </w:p>
        </w:tc>
      </w:tr>
      <w:tr w:rsidR="00FC0544" w:rsidRPr="00FC0544" w:rsidTr="001C6D52">
        <w:trPr>
          <w:jc w:val="center"/>
        </w:trPr>
        <w:tc>
          <w:tcPr>
            <w:tcW w:w="2093" w:type="dxa"/>
            <w:vMerge/>
            <w:tcBorders>
              <w:left w:val="single" w:sz="4" w:space="0" w:color="auto"/>
              <w:bottom w:val="single" w:sz="4" w:space="0" w:color="auto"/>
              <w:right w:val="single" w:sz="4" w:space="0" w:color="auto"/>
            </w:tcBorders>
            <w:hideMark/>
          </w:tcPr>
          <w:p w:rsidR="00FC0544" w:rsidRPr="00FC0544" w:rsidRDefault="00FC0544" w:rsidP="00FC0544">
            <w:pPr>
              <w:spacing w:after="4" w:line="256" w:lineRule="auto"/>
              <w:rPr>
                <w:rFonts w:ascii="Times New Roman" w:hAnsi="Times New Roman" w:cs="Times New Roman"/>
                <w:b/>
                <w:sz w:val="24"/>
                <w:szCs w:val="24"/>
              </w:rPr>
            </w:pPr>
          </w:p>
        </w:tc>
        <w:tc>
          <w:tcPr>
            <w:tcW w:w="4281" w:type="dxa"/>
            <w:tcBorders>
              <w:top w:val="single" w:sz="4" w:space="0" w:color="auto"/>
              <w:left w:val="single" w:sz="4" w:space="0" w:color="auto"/>
              <w:bottom w:val="single" w:sz="4" w:space="0" w:color="auto"/>
              <w:right w:val="single" w:sz="4" w:space="0" w:color="auto"/>
            </w:tcBorders>
            <w:hideMark/>
          </w:tcPr>
          <w:p w:rsidR="00FC0544" w:rsidRPr="00FC0544" w:rsidRDefault="00FC0544" w:rsidP="00FC0544">
            <w:pPr>
              <w:spacing w:after="4" w:line="256" w:lineRule="auto"/>
              <w:rPr>
                <w:rFonts w:ascii="Times New Roman" w:hAnsi="Times New Roman" w:cs="Times New Roman"/>
                <w:sz w:val="24"/>
                <w:szCs w:val="24"/>
              </w:rPr>
            </w:pPr>
            <w:r w:rsidRPr="00FC0544">
              <w:rPr>
                <w:rFonts w:ascii="Times New Roman" w:hAnsi="Times New Roman" w:cs="Times New Roman"/>
                <w:sz w:val="24"/>
                <w:szCs w:val="24"/>
              </w:rPr>
              <w:t>отметка «хорошо» («4»)</w:t>
            </w:r>
          </w:p>
        </w:tc>
        <w:tc>
          <w:tcPr>
            <w:tcW w:w="3049" w:type="dxa"/>
            <w:tcBorders>
              <w:top w:val="single" w:sz="4" w:space="0" w:color="auto"/>
              <w:left w:val="single" w:sz="4" w:space="0" w:color="auto"/>
              <w:bottom w:val="single" w:sz="4" w:space="0" w:color="auto"/>
              <w:right w:val="single" w:sz="4" w:space="0" w:color="auto"/>
            </w:tcBorders>
            <w:hideMark/>
          </w:tcPr>
          <w:p w:rsidR="00FC0544" w:rsidRPr="00FC0544" w:rsidRDefault="00FC0544" w:rsidP="00FC0544">
            <w:pPr>
              <w:spacing w:after="4" w:line="256" w:lineRule="auto"/>
              <w:rPr>
                <w:rFonts w:ascii="Times New Roman" w:hAnsi="Times New Roman" w:cs="Times New Roman"/>
                <w:b/>
                <w:sz w:val="24"/>
                <w:szCs w:val="24"/>
              </w:rPr>
            </w:pPr>
            <w:r w:rsidRPr="00FC0544">
              <w:rPr>
                <w:rFonts w:ascii="Times New Roman" w:hAnsi="Times New Roman" w:cs="Times New Roman"/>
                <w:sz w:val="24"/>
                <w:szCs w:val="24"/>
              </w:rPr>
              <w:t>21-25 первичных баллов </w:t>
            </w:r>
          </w:p>
        </w:tc>
      </w:tr>
      <w:tr w:rsidR="00FC0544" w:rsidRPr="00FC0544" w:rsidTr="001C6D52">
        <w:trPr>
          <w:jc w:val="center"/>
        </w:trPr>
        <w:tc>
          <w:tcPr>
            <w:tcW w:w="2093" w:type="dxa"/>
            <w:tcBorders>
              <w:top w:val="single" w:sz="4" w:space="0" w:color="auto"/>
              <w:left w:val="single" w:sz="4" w:space="0" w:color="auto"/>
              <w:bottom w:val="single" w:sz="4" w:space="0" w:color="auto"/>
              <w:right w:val="single" w:sz="4" w:space="0" w:color="auto"/>
            </w:tcBorders>
          </w:tcPr>
          <w:p w:rsidR="00FC0544" w:rsidRPr="00FC0544" w:rsidRDefault="00FC0544" w:rsidP="00FC0544">
            <w:pPr>
              <w:spacing w:after="4" w:line="256" w:lineRule="auto"/>
              <w:rPr>
                <w:rFonts w:ascii="Times New Roman" w:hAnsi="Times New Roman" w:cs="Times New Roman"/>
                <w:b/>
                <w:sz w:val="24"/>
                <w:szCs w:val="24"/>
              </w:rPr>
            </w:pPr>
            <w:r w:rsidRPr="00FC0544">
              <w:rPr>
                <w:rFonts w:ascii="Times New Roman" w:hAnsi="Times New Roman" w:cs="Times New Roman"/>
                <w:sz w:val="24"/>
                <w:szCs w:val="24"/>
              </w:rPr>
              <w:t>Повышенный уровень </w:t>
            </w:r>
          </w:p>
        </w:tc>
        <w:tc>
          <w:tcPr>
            <w:tcW w:w="4281" w:type="dxa"/>
            <w:tcBorders>
              <w:top w:val="single" w:sz="4" w:space="0" w:color="auto"/>
              <w:left w:val="single" w:sz="4" w:space="0" w:color="auto"/>
              <w:bottom w:val="single" w:sz="4" w:space="0" w:color="auto"/>
              <w:right w:val="single" w:sz="4" w:space="0" w:color="auto"/>
            </w:tcBorders>
            <w:hideMark/>
          </w:tcPr>
          <w:p w:rsidR="00FC0544" w:rsidRPr="00FC0544" w:rsidRDefault="00FC0544" w:rsidP="00FC0544">
            <w:pPr>
              <w:spacing w:after="4" w:line="256" w:lineRule="auto"/>
              <w:rPr>
                <w:rFonts w:ascii="Times New Roman" w:hAnsi="Times New Roman" w:cs="Times New Roman"/>
                <w:sz w:val="24"/>
                <w:szCs w:val="24"/>
              </w:rPr>
            </w:pPr>
            <w:r w:rsidRPr="00FC0544">
              <w:rPr>
                <w:rFonts w:ascii="Times New Roman" w:hAnsi="Times New Roman" w:cs="Times New Roman"/>
                <w:sz w:val="24"/>
                <w:szCs w:val="24"/>
              </w:rPr>
              <w:t>отметка «отлично» («5»)</w:t>
            </w:r>
          </w:p>
        </w:tc>
        <w:tc>
          <w:tcPr>
            <w:tcW w:w="3049" w:type="dxa"/>
            <w:tcBorders>
              <w:top w:val="single" w:sz="4" w:space="0" w:color="auto"/>
              <w:left w:val="single" w:sz="4" w:space="0" w:color="auto"/>
              <w:bottom w:val="single" w:sz="4" w:space="0" w:color="auto"/>
              <w:right w:val="single" w:sz="4" w:space="0" w:color="auto"/>
            </w:tcBorders>
            <w:hideMark/>
          </w:tcPr>
          <w:p w:rsidR="00FC0544" w:rsidRPr="00FC0544" w:rsidRDefault="00FC0544" w:rsidP="00FC0544">
            <w:pPr>
              <w:spacing w:after="4" w:line="256" w:lineRule="auto"/>
              <w:rPr>
                <w:rFonts w:ascii="Times New Roman" w:hAnsi="Times New Roman" w:cs="Times New Roman"/>
                <w:b/>
                <w:sz w:val="24"/>
                <w:szCs w:val="24"/>
              </w:rPr>
            </w:pPr>
            <w:r w:rsidRPr="00FC0544">
              <w:rPr>
                <w:rFonts w:ascii="Times New Roman" w:hAnsi="Times New Roman" w:cs="Times New Roman"/>
                <w:sz w:val="24"/>
                <w:szCs w:val="24"/>
              </w:rPr>
              <w:t>26-30 первичных баллов </w:t>
            </w:r>
          </w:p>
        </w:tc>
      </w:tr>
    </w:tbl>
    <w:p w:rsidR="00FC0544" w:rsidRPr="00FC0544" w:rsidRDefault="00FC0544" w:rsidP="00FC0544">
      <w:pPr>
        <w:spacing w:after="4" w:line="256" w:lineRule="auto"/>
        <w:rPr>
          <w:rFonts w:ascii="Times New Roman" w:eastAsia="Times New Roman" w:hAnsi="Times New Roman" w:cs="Times New Roman"/>
          <w:b/>
          <w:color w:val="000000"/>
          <w:sz w:val="24"/>
          <w:szCs w:val="24"/>
        </w:rPr>
      </w:pPr>
      <w:r w:rsidRPr="00FC0544">
        <w:rPr>
          <w:rFonts w:ascii="Times New Roman" w:eastAsia="Times New Roman" w:hAnsi="Times New Roman" w:cs="Times New Roman"/>
          <w:b/>
          <w:color w:val="000000"/>
          <w:sz w:val="24"/>
          <w:szCs w:val="24"/>
        </w:rPr>
        <w:t>*) при получении дробного результата он округляется до целых по правилам округления.</w:t>
      </w:r>
    </w:p>
    <w:p w:rsidR="00FC0544" w:rsidRPr="00FC0544" w:rsidRDefault="00FC0544" w:rsidP="00FC0544">
      <w:pPr>
        <w:spacing w:after="4" w:line="256" w:lineRule="auto"/>
        <w:rPr>
          <w:rFonts w:ascii="Times New Roman" w:eastAsia="Times New Roman" w:hAnsi="Times New Roman" w:cs="Times New Roman"/>
          <w:b/>
          <w:color w:val="000000"/>
          <w:sz w:val="24"/>
          <w:szCs w:val="24"/>
        </w:rPr>
      </w:pPr>
      <w:r w:rsidRPr="00FC0544">
        <w:rPr>
          <w:rFonts w:ascii="Times New Roman" w:eastAsia="Times New Roman" w:hAnsi="Times New Roman" w:cs="Times New Roman"/>
          <w:b/>
          <w:color w:val="000000"/>
          <w:sz w:val="24"/>
          <w:szCs w:val="24"/>
        </w:rPr>
        <w:t>**) каждый проект оценивается не менее чем двумя экспертами; количество средних баллов  по каждому проекту равно среднему арифметическому сумм первичных баллов, выставленных экспертами.</w:t>
      </w:r>
    </w:p>
    <w:p w:rsidR="00FC0544" w:rsidRPr="00FC0544" w:rsidRDefault="00FC0544" w:rsidP="00FC0544">
      <w:pPr>
        <w:spacing w:after="4" w:line="256" w:lineRule="auto"/>
        <w:rPr>
          <w:rFonts w:ascii="Times New Roman" w:eastAsia="Times New Roman" w:hAnsi="Times New Roman" w:cs="Times New Roman"/>
          <w:b/>
          <w:color w:val="000000"/>
          <w:sz w:val="24"/>
          <w:szCs w:val="24"/>
        </w:rPr>
      </w:pPr>
    </w:p>
    <w:p w:rsidR="00FC0544" w:rsidRPr="00FC0544" w:rsidRDefault="00FC0544" w:rsidP="00FC0544">
      <w:pPr>
        <w:spacing w:after="4" w:line="256" w:lineRule="auto"/>
        <w:rPr>
          <w:rFonts w:ascii="Times New Roman" w:eastAsia="Times New Roman" w:hAnsi="Times New Roman" w:cs="Times New Roman"/>
          <w:b/>
          <w:color w:val="000000"/>
          <w:sz w:val="24"/>
          <w:szCs w:val="24"/>
        </w:rPr>
      </w:pPr>
    </w:p>
    <w:p w:rsidR="00FC0544" w:rsidRPr="00FC0544" w:rsidRDefault="00FC0544" w:rsidP="00FC0544">
      <w:pPr>
        <w:spacing w:after="4" w:line="256" w:lineRule="auto"/>
        <w:rPr>
          <w:rFonts w:ascii="Times New Roman" w:eastAsia="Times New Roman" w:hAnsi="Times New Roman" w:cs="Times New Roman"/>
          <w:b/>
          <w:color w:val="000000"/>
          <w:sz w:val="24"/>
          <w:szCs w:val="24"/>
        </w:rPr>
      </w:pPr>
    </w:p>
    <w:p w:rsidR="00FC0544" w:rsidRPr="00FC0544" w:rsidRDefault="00FC0544" w:rsidP="00FC0544">
      <w:pPr>
        <w:spacing w:after="4" w:line="256" w:lineRule="auto"/>
        <w:rPr>
          <w:rFonts w:ascii="Times New Roman" w:eastAsia="Times New Roman" w:hAnsi="Times New Roman" w:cs="Times New Roman"/>
          <w:b/>
          <w:color w:val="000000"/>
          <w:sz w:val="24"/>
          <w:szCs w:val="24"/>
        </w:rPr>
      </w:pPr>
    </w:p>
    <w:p w:rsidR="00FC0544" w:rsidRPr="00FC0544" w:rsidRDefault="00FC0544" w:rsidP="00FC0544">
      <w:pPr>
        <w:spacing w:line="240" w:lineRule="auto"/>
        <w:rPr>
          <w:rFonts w:ascii="Times New Roman" w:hAnsi="Times New Roman" w:cs="Times New Roman"/>
          <w:sz w:val="24"/>
          <w:szCs w:val="24"/>
        </w:rPr>
      </w:pPr>
    </w:p>
    <w:p w:rsidR="00FC0544" w:rsidRPr="00FC0544" w:rsidRDefault="00FC0544" w:rsidP="00FC0544">
      <w:pPr>
        <w:spacing w:after="200" w:line="276" w:lineRule="auto"/>
        <w:rPr>
          <w:rFonts w:ascii="Times New Roman" w:hAnsi="Times New Roman" w:cs="Times New Roman"/>
          <w:sz w:val="24"/>
          <w:szCs w:val="24"/>
        </w:rPr>
        <w:sectPr w:rsidR="00FC0544" w:rsidRPr="00FC0544">
          <w:pgSz w:w="11906" w:h="16383"/>
          <w:pgMar w:top="1134" w:right="850" w:bottom="1134" w:left="1701" w:header="720" w:footer="720" w:gutter="0"/>
          <w:cols w:space="720"/>
        </w:sectPr>
      </w:pPr>
    </w:p>
    <w:bookmarkEnd w:id="155"/>
    <w:p w:rsidR="00FC0544" w:rsidRPr="00FC0544" w:rsidRDefault="00FC0544" w:rsidP="00FC0544">
      <w:pPr>
        <w:spacing w:after="200" w:line="276" w:lineRule="auto"/>
        <w:rPr>
          <w:rFonts w:ascii="Times New Roman" w:hAnsi="Times New Roman" w:cs="Times New Roman"/>
          <w:sz w:val="24"/>
          <w:szCs w:val="24"/>
        </w:rPr>
      </w:pPr>
    </w:p>
    <w:p w:rsidR="00B31EC9" w:rsidRPr="00E0325F" w:rsidRDefault="00B31EC9" w:rsidP="00E0325F">
      <w:pPr>
        <w:pStyle w:val="aff1"/>
        <w:spacing w:line="240" w:lineRule="auto"/>
        <w:ind w:left="1080"/>
        <w:rPr>
          <w:rFonts w:ascii="Times New Roman" w:hAnsi="Times New Roman"/>
          <w:b/>
          <w:sz w:val="24"/>
          <w:szCs w:val="24"/>
          <w:lang w:val="ru-RU"/>
        </w:rPr>
      </w:pPr>
      <w:r w:rsidRPr="00275168">
        <w:rPr>
          <w:rFonts w:ascii="Times New Roman" w:hAnsi="Times New Roman"/>
          <w:b/>
          <w:sz w:val="24"/>
          <w:szCs w:val="24"/>
          <w:lang w:val="ru-RU"/>
        </w:rPr>
        <w:t xml:space="preserve">Элективный курс «Теория и практика написания сочинения»  </w:t>
      </w:r>
      <w:r w:rsidR="00E0325F">
        <w:rPr>
          <w:rFonts w:ascii="Times New Roman" w:hAnsi="Times New Roman"/>
          <w:b/>
          <w:sz w:val="24"/>
          <w:szCs w:val="24"/>
          <w:lang w:val="ru-RU"/>
        </w:rPr>
        <w:t>Пояснительная записка.</w:t>
      </w:r>
    </w:p>
    <w:p w:rsidR="00B31EC9" w:rsidRPr="00520BBA" w:rsidRDefault="00B31EC9" w:rsidP="00B31EC9">
      <w:pPr>
        <w:spacing w:after="120" w:line="240" w:lineRule="auto"/>
        <w:ind w:firstLine="709"/>
        <w:jc w:val="both"/>
        <w:rPr>
          <w:rFonts w:ascii="Times New Roman" w:hAnsi="Times New Roman"/>
          <w:sz w:val="24"/>
          <w:szCs w:val="24"/>
        </w:rPr>
      </w:pPr>
      <w:r w:rsidRPr="00520BBA">
        <w:rPr>
          <w:rFonts w:ascii="Times New Roman" w:hAnsi="Times New Roman"/>
          <w:sz w:val="24"/>
          <w:szCs w:val="24"/>
        </w:rPr>
        <w:t xml:space="preserve">Представленный курс поможет обучающимся подготовиться к написанию сочинения–рассуждения, предусмотренного в качестве задания высокого уровня сложности новой формы итоговой аттестации в 11классе. </w:t>
      </w:r>
    </w:p>
    <w:p w:rsidR="00B31EC9" w:rsidRPr="00520BBA" w:rsidRDefault="00B31EC9" w:rsidP="00B31EC9">
      <w:pPr>
        <w:spacing w:after="120" w:line="240" w:lineRule="auto"/>
        <w:ind w:firstLine="709"/>
        <w:jc w:val="both"/>
        <w:rPr>
          <w:rFonts w:ascii="Times New Roman" w:hAnsi="Times New Roman"/>
          <w:sz w:val="24"/>
          <w:szCs w:val="24"/>
        </w:rPr>
      </w:pPr>
      <w:r w:rsidRPr="00520BBA">
        <w:rPr>
          <w:rFonts w:ascii="Times New Roman" w:hAnsi="Times New Roman"/>
          <w:sz w:val="24"/>
          <w:szCs w:val="24"/>
        </w:rPr>
        <w:t> Главное назначение данного курса состоит в том, чтобы обучающиеся  при написании сочинения на Едином государственном  экзамене по русскому языку могли</w:t>
      </w:r>
    </w:p>
    <w:p w:rsidR="00B31EC9" w:rsidRPr="00B31EC9" w:rsidRDefault="00B31EC9" w:rsidP="002802BA">
      <w:pPr>
        <w:pStyle w:val="aff1"/>
        <w:numPr>
          <w:ilvl w:val="0"/>
          <w:numId w:val="111"/>
        </w:numPr>
        <w:spacing w:after="120" w:line="240" w:lineRule="auto"/>
        <w:jc w:val="both"/>
        <w:rPr>
          <w:rFonts w:ascii="Times New Roman" w:hAnsi="Times New Roman"/>
          <w:sz w:val="24"/>
          <w:szCs w:val="24"/>
          <w:lang w:val="ru-RU"/>
        </w:rPr>
      </w:pPr>
      <w:r w:rsidRPr="00B31EC9">
        <w:rPr>
          <w:rFonts w:ascii="Times New Roman" w:hAnsi="Times New Roman"/>
          <w:sz w:val="24"/>
          <w:szCs w:val="24"/>
          <w:lang w:val="ru-RU"/>
        </w:rPr>
        <w:t>продемонстрировать умение понимать информацию, содержащуюся в тексте;</w:t>
      </w:r>
    </w:p>
    <w:p w:rsidR="00B31EC9" w:rsidRPr="00B31EC9" w:rsidRDefault="00B31EC9" w:rsidP="002802BA">
      <w:pPr>
        <w:pStyle w:val="aff1"/>
        <w:numPr>
          <w:ilvl w:val="0"/>
          <w:numId w:val="111"/>
        </w:numPr>
        <w:spacing w:after="120" w:line="240" w:lineRule="auto"/>
        <w:jc w:val="both"/>
        <w:rPr>
          <w:rFonts w:ascii="Times New Roman" w:hAnsi="Times New Roman"/>
          <w:sz w:val="24"/>
          <w:szCs w:val="24"/>
          <w:lang w:val="ru-RU"/>
        </w:rPr>
      </w:pPr>
      <w:r w:rsidRPr="00B31EC9">
        <w:rPr>
          <w:rFonts w:ascii="Times New Roman" w:hAnsi="Times New Roman"/>
          <w:sz w:val="24"/>
          <w:szCs w:val="24"/>
          <w:lang w:val="ru-RU"/>
        </w:rPr>
        <w:t xml:space="preserve"> анализировать содержание читаемого текста, выделяя проблему, поставленную автором текста, формулируя позицию автора текста;</w:t>
      </w:r>
    </w:p>
    <w:p w:rsidR="00B31EC9" w:rsidRPr="00B31EC9" w:rsidRDefault="00B31EC9" w:rsidP="002802BA">
      <w:pPr>
        <w:pStyle w:val="aff1"/>
        <w:numPr>
          <w:ilvl w:val="0"/>
          <w:numId w:val="111"/>
        </w:numPr>
        <w:spacing w:after="120" w:line="240" w:lineRule="auto"/>
        <w:jc w:val="both"/>
        <w:rPr>
          <w:rFonts w:ascii="Times New Roman" w:hAnsi="Times New Roman"/>
          <w:sz w:val="24"/>
          <w:szCs w:val="24"/>
          <w:lang w:val="ru-RU"/>
        </w:rPr>
      </w:pPr>
      <w:r w:rsidRPr="00B31EC9">
        <w:rPr>
          <w:rFonts w:ascii="Times New Roman" w:hAnsi="Times New Roman"/>
          <w:sz w:val="24"/>
          <w:szCs w:val="24"/>
          <w:lang w:val="ru-RU"/>
        </w:rPr>
        <w:t>формулировать собственное мнение и связно, последовательно его излагать;</w:t>
      </w:r>
    </w:p>
    <w:p w:rsidR="00B31EC9" w:rsidRPr="00520BBA" w:rsidRDefault="00B31EC9" w:rsidP="002802BA">
      <w:pPr>
        <w:pStyle w:val="aff1"/>
        <w:numPr>
          <w:ilvl w:val="0"/>
          <w:numId w:val="111"/>
        </w:numPr>
        <w:spacing w:after="120" w:line="240" w:lineRule="auto"/>
        <w:jc w:val="both"/>
        <w:rPr>
          <w:rFonts w:ascii="Times New Roman" w:hAnsi="Times New Roman"/>
          <w:sz w:val="24"/>
          <w:szCs w:val="24"/>
        </w:rPr>
      </w:pPr>
      <w:r w:rsidRPr="00520BBA">
        <w:rPr>
          <w:rFonts w:ascii="Times New Roman" w:hAnsi="Times New Roman"/>
          <w:sz w:val="24"/>
          <w:szCs w:val="24"/>
        </w:rPr>
        <w:t>аргументировать собственное мнение;</w:t>
      </w:r>
    </w:p>
    <w:p w:rsidR="00B31EC9" w:rsidRPr="00B31EC9" w:rsidRDefault="00B31EC9" w:rsidP="002802BA">
      <w:pPr>
        <w:pStyle w:val="aff1"/>
        <w:numPr>
          <w:ilvl w:val="0"/>
          <w:numId w:val="111"/>
        </w:numPr>
        <w:spacing w:after="120" w:line="240" w:lineRule="auto"/>
        <w:jc w:val="both"/>
        <w:rPr>
          <w:rFonts w:ascii="Times New Roman" w:hAnsi="Times New Roman"/>
          <w:sz w:val="24"/>
          <w:szCs w:val="24"/>
          <w:lang w:val="ru-RU"/>
        </w:rPr>
      </w:pPr>
      <w:r w:rsidRPr="00B31EC9">
        <w:rPr>
          <w:rFonts w:ascii="Times New Roman" w:hAnsi="Times New Roman"/>
          <w:sz w:val="24"/>
          <w:szCs w:val="24"/>
          <w:lang w:val="ru-RU"/>
        </w:rPr>
        <w:t>ставить коммуникативные цели и достигать их через содержание текста сочинения;</w:t>
      </w:r>
    </w:p>
    <w:p w:rsidR="00B31EC9" w:rsidRPr="00B31EC9" w:rsidRDefault="00B31EC9" w:rsidP="002802BA">
      <w:pPr>
        <w:pStyle w:val="aff1"/>
        <w:numPr>
          <w:ilvl w:val="0"/>
          <w:numId w:val="111"/>
        </w:numPr>
        <w:spacing w:after="120" w:line="240" w:lineRule="auto"/>
        <w:jc w:val="both"/>
        <w:rPr>
          <w:rFonts w:ascii="Times New Roman" w:hAnsi="Times New Roman"/>
          <w:sz w:val="24"/>
          <w:szCs w:val="24"/>
          <w:lang w:val="ru-RU"/>
        </w:rPr>
      </w:pPr>
      <w:r w:rsidRPr="00B31EC9">
        <w:rPr>
          <w:rFonts w:ascii="Times New Roman" w:hAnsi="Times New Roman"/>
          <w:sz w:val="24"/>
          <w:szCs w:val="24"/>
          <w:lang w:val="ru-RU"/>
        </w:rPr>
        <w:t>структурировать собственный текст и композиционно правильно оформлять</w:t>
      </w:r>
      <w:r w:rsidRPr="00520BBA">
        <w:rPr>
          <w:rFonts w:ascii="Times New Roman" w:hAnsi="Times New Roman"/>
          <w:sz w:val="24"/>
          <w:szCs w:val="24"/>
        </w:rPr>
        <w:t> </w:t>
      </w:r>
      <w:r w:rsidRPr="00B31EC9">
        <w:rPr>
          <w:rFonts w:ascii="Times New Roman" w:hAnsi="Times New Roman"/>
          <w:sz w:val="24"/>
          <w:szCs w:val="24"/>
          <w:lang w:val="ru-RU"/>
        </w:rPr>
        <w:t>письменную работу.</w:t>
      </w:r>
    </w:p>
    <w:p w:rsidR="00B31EC9" w:rsidRPr="00520BBA" w:rsidRDefault="00B31EC9" w:rsidP="00B31EC9">
      <w:pPr>
        <w:spacing w:after="120" w:line="240" w:lineRule="auto"/>
        <w:jc w:val="both"/>
        <w:rPr>
          <w:rFonts w:ascii="Times New Roman" w:hAnsi="Times New Roman"/>
          <w:sz w:val="24"/>
          <w:szCs w:val="24"/>
        </w:rPr>
      </w:pPr>
      <w:r w:rsidRPr="00520BBA">
        <w:rPr>
          <w:rFonts w:ascii="Times New Roman" w:hAnsi="Times New Roman"/>
          <w:sz w:val="24"/>
          <w:szCs w:val="24"/>
        </w:rPr>
        <w:br/>
      </w:r>
      <w:r w:rsidRPr="00520BBA">
        <w:rPr>
          <w:rFonts w:ascii="Times New Roman" w:hAnsi="Times New Roman"/>
          <w:b/>
          <w:sz w:val="24"/>
          <w:szCs w:val="24"/>
        </w:rPr>
        <w:t xml:space="preserve">          Цель курса</w:t>
      </w:r>
      <w:r w:rsidRPr="00520BBA">
        <w:rPr>
          <w:rFonts w:ascii="Times New Roman" w:hAnsi="Times New Roman"/>
          <w:sz w:val="24"/>
          <w:szCs w:val="24"/>
        </w:rPr>
        <w:t>: научить учащихся работать с текстом, отбирать нужную информацию: выявлять проблемы текста, комментировать эти проблемы, формулировать авторскую позицию, приводить собственные аргументы, опираясь на читательский и жизненный опыт.</w:t>
      </w:r>
      <w:r w:rsidRPr="00520BBA">
        <w:rPr>
          <w:rFonts w:ascii="Times New Roman" w:hAnsi="Times New Roman"/>
          <w:sz w:val="24"/>
          <w:szCs w:val="24"/>
        </w:rPr>
        <w:br/>
        <w:t xml:space="preserve">Основное содержание курса составляют знания о языке, литературных нормах, видах речевой деятельности, функциональных стилях русской речи, тексте. Значительное внимание в содержании программы уделено формированию практических навыков анализа текста, в составлении собственного текста. </w:t>
      </w:r>
    </w:p>
    <w:p w:rsidR="00B31EC9" w:rsidRPr="00520BBA" w:rsidRDefault="00B31EC9" w:rsidP="00B31EC9">
      <w:pPr>
        <w:spacing w:after="120" w:line="240" w:lineRule="auto"/>
        <w:ind w:firstLine="709"/>
        <w:jc w:val="both"/>
        <w:rPr>
          <w:rFonts w:ascii="Times New Roman" w:hAnsi="Times New Roman"/>
          <w:sz w:val="24"/>
          <w:szCs w:val="24"/>
        </w:rPr>
      </w:pPr>
      <w:r w:rsidRPr="00520BBA">
        <w:rPr>
          <w:rFonts w:ascii="Times New Roman" w:hAnsi="Times New Roman"/>
          <w:sz w:val="24"/>
          <w:szCs w:val="24"/>
        </w:rPr>
        <w:t xml:space="preserve">Материал рассматривается в порядке усложнения: последовательно формируются навыки по составлению собственного текста-рассуждения </w:t>
      </w:r>
    </w:p>
    <w:p w:rsidR="00B31EC9" w:rsidRPr="00520BBA" w:rsidRDefault="00B31EC9" w:rsidP="00B31EC9">
      <w:pPr>
        <w:spacing w:line="240" w:lineRule="auto"/>
        <w:ind w:left="360" w:firstLine="709"/>
        <w:jc w:val="both"/>
        <w:rPr>
          <w:rFonts w:ascii="Times New Roman" w:hAnsi="Times New Roman"/>
          <w:b/>
          <w:sz w:val="24"/>
          <w:szCs w:val="24"/>
        </w:rPr>
      </w:pPr>
      <w:r w:rsidRPr="00520BBA">
        <w:rPr>
          <w:rFonts w:ascii="Times New Roman" w:hAnsi="Times New Roman"/>
          <w:b/>
          <w:sz w:val="24"/>
          <w:szCs w:val="24"/>
        </w:rPr>
        <w:t> </w:t>
      </w:r>
      <w:r w:rsidRPr="00520BBA">
        <w:rPr>
          <w:rFonts w:ascii="Times New Roman" w:hAnsi="Times New Roman"/>
          <w:sz w:val="24"/>
          <w:szCs w:val="24"/>
        </w:rPr>
        <w:t xml:space="preserve">В соответствии с учебным планом школы на 2023-2024 учебный год рабочая программа рассчитана на 34 часа в год (1 час в неделю). </w:t>
      </w:r>
    </w:p>
    <w:p w:rsidR="00B31EC9" w:rsidRPr="00520BBA" w:rsidRDefault="00B31EC9" w:rsidP="00B31EC9">
      <w:pPr>
        <w:spacing w:line="240" w:lineRule="auto"/>
        <w:ind w:left="360" w:firstLine="709"/>
        <w:jc w:val="both"/>
        <w:rPr>
          <w:rFonts w:ascii="Times New Roman" w:hAnsi="Times New Roman"/>
          <w:b/>
          <w:sz w:val="24"/>
          <w:szCs w:val="24"/>
        </w:rPr>
      </w:pPr>
      <w:r w:rsidRPr="00520BBA">
        <w:rPr>
          <w:rFonts w:ascii="Times New Roman" w:hAnsi="Times New Roman"/>
          <w:sz w:val="24"/>
          <w:szCs w:val="24"/>
        </w:rPr>
        <w:t>Тип программы:    программа  элективного курса по русскому языку.</w:t>
      </w:r>
    </w:p>
    <w:p w:rsidR="00B31EC9" w:rsidRPr="00520BBA" w:rsidRDefault="00B31EC9" w:rsidP="00B31EC9">
      <w:pPr>
        <w:spacing w:line="240" w:lineRule="auto"/>
        <w:ind w:left="360" w:firstLine="709"/>
        <w:jc w:val="both"/>
        <w:rPr>
          <w:rFonts w:ascii="Times New Roman" w:hAnsi="Times New Roman"/>
          <w:b/>
          <w:sz w:val="24"/>
          <w:szCs w:val="24"/>
        </w:rPr>
      </w:pPr>
      <w:r w:rsidRPr="00520BBA">
        <w:rPr>
          <w:rFonts w:ascii="Times New Roman" w:hAnsi="Times New Roman"/>
          <w:sz w:val="24"/>
          <w:szCs w:val="24"/>
        </w:rPr>
        <w:t>Форма организации учебных занятий: классно-урочная система.</w:t>
      </w:r>
    </w:p>
    <w:p w:rsidR="00B31EC9" w:rsidRPr="00520BBA" w:rsidRDefault="00B31EC9" w:rsidP="00B31EC9">
      <w:pPr>
        <w:spacing w:after="0" w:line="240" w:lineRule="auto"/>
        <w:contextualSpacing/>
        <w:rPr>
          <w:rFonts w:ascii="Times New Roman" w:hAnsi="Times New Roman"/>
          <w:sz w:val="24"/>
          <w:szCs w:val="24"/>
        </w:rPr>
      </w:pPr>
      <w:r w:rsidRPr="00520BBA">
        <w:rPr>
          <w:rFonts w:ascii="Times New Roman" w:hAnsi="Times New Roman"/>
          <w:b/>
          <w:sz w:val="24"/>
          <w:szCs w:val="24"/>
        </w:rPr>
        <w:t>                        </w:t>
      </w:r>
    </w:p>
    <w:p w:rsidR="00B31EC9" w:rsidRPr="00520BBA" w:rsidRDefault="00B31EC9" w:rsidP="002802BA">
      <w:pPr>
        <w:pStyle w:val="aff1"/>
        <w:numPr>
          <w:ilvl w:val="0"/>
          <w:numId w:val="110"/>
        </w:numPr>
        <w:spacing w:line="240" w:lineRule="auto"/>
        <w:rPr>
          <w:rFonts w:ascii="Times New Roman" w:hAnsi="Times New Roman"/>
          <w:b/>
          <w:sz w:val="24"/>
          <w:szCs w:val="24"/>
        </w:rPr>
      </w:pPr>
      <w:r w:rsidRPr="00520BBA">
        <w:rPr>
          <w:rFonts w:ascii="Times New Roman" w:hAnsi="Times New Roman"/>
          <w:b/>
          <w:sz w:val="24"/>
          <w:szCs w:val="24"/>
        </w:rPr>
        <w:t>Содержание учебного материала.</w:t>
      </w:r>
    </w:p>
    <w:p w:rsidR="00B31EC9" w:rsidRPr="00520BBA" w:rsidRDefault="00B31EC9" w:rsidP="00B31EC9">
      <w:pPr>
        <w:spacing w:line="240" w:lineRule="auto"/>
        <w:rPr>
          <w:rFonts w:ascii="Times New Roman" w:hAnsi="Times New Roman"/>
          <w:sz w:val="24"/>
          <w:szCs w:val="24"/>
        </w:rPr>
      </w:pPr>
      <w:r w:rsidRPr="00520BBA">
        <w:rPr>
          <w:rFonts w:ascii="Times New Roman" w:hAnsi="Times New Roman"/>
          <w:b/>
          <w:i/>
          <w:sz w:val="24"/>
          <w:szCs w:val="24"/>
        </w:rPr>
        <w:t>Раздел 1. Вводный.</w:t>
      </w:r>
      <w:r w:rsidRPr="00520BBA">
        <w:rPr>
          <w:rFonts w:ascii="Times New Roman" w:hAnsi="Times New Roman"/>
          <w:sz w:val="24"/>
          <w:szCs w:val="24"/>
        </w:rPr>
        <w:t xml:space="preserve"> </w:t>
      </w:r>
      <w:r w:rsidRPr="00520BBA">
        <w:rPr>
          <w:rFonts w:ascii="Times New Roman" w:hAnsi="Times New Roman"/>
          <w:sz w:val="24"/>
          <w:szCs w:val="24"/>
        </w:rPr>
        <w:br/>
        <w:t xml:space="preserve">1. Лекция. </w:t>
      </w:r>
      <w:r w:rsidRPr="00520BBA">
        <w:rPr>
          <w:rFonts w:ascii="Times New Roman" w:hAnsi="Times New Roman"/>
          <w:b/>
          <w:i/>
          <w:sz w:val="24"/>
          <w:szCs w:val="24"/>
        </w:rPr>
        <w:t>Общая характеристика заданий и критериев оценки сочинения-рассуждения на ЕГЭ.</w:t>
      </w:r>
      <w:r w:rsidRPr="00520BBA">
        <w:rPr>
          <w:rFonts w:ascii="Times New Roman" w:hAnsi="Times New Roman"/>
          <w:sz w:val="24"/>
          <w:szCs w:val="24"/>
        </w:rPr>
        <w:br/>
        <w:t>Учащиеся познакомятся с заданиями, которые им нужно будет выполнить  в сочинении:</w:t>
      </w:r>
      <w:r w:rsidRPr="00520BBA">
        <w:rPr>
          <w:rFonts w:ascii="Times New Roman" w:hAnsi="Times New Roman"/>
          <w:sz w:val="24"/>
          <w:szCs w:val="24"/>
        </w:rPr>
        <w:br/>
        <w:t>1) выявить и сформулировать проблему текста;</w:t>
      </w:r>
      <w:r w:rsidRPr="00520BBA">
        <w:rPr>
          <w:rFonts w:ascii="Times New Roman" w:hAnsi="Times New Roman"/>
          <w:sz w:val="24"/>
          <w:szCs w:val="24"/>
        </w:rPr>
        <w:br/>
        <w:t>2) прокомментировать сформулированную проблему;</w:t>
      </w:r>
      <w:r w:rsidRPr="00520BBA">
        <w:rPr>
          <w:rFonts w:ascii="Times New Roman" w:hAnsi="Times New Roman"/>
          <w:sz w:val="24"/>
          <w:szCs w:val="24"/>
        </w:rPr>
        <w:br/>
        <w:t>3) сформулировать позицию автора по выделенной проблеме;</w:t>
      </w:r>
      <w:r w:rsidRPr="00520BBA">
        <w:rPr>
          <w:rFonts w:ascii="Times New Roman" w:hAnsi="Times New Roman"/>
          <w:sz w:val="24"/>
          <w:szCs w:val="24"/>
        </w:rPr>
        <w:br/>
        <w:t>4) сформулировать свою позицию по выделенной проблеме, подкрепив её двумя аргументами.</w:t>
      </w:r>
      <w:r w:rsidRPr="00520BBA">
        <w:rPr>
          <w:rFonts w:ascii="Times New Roman" w:hAnsi="Times New Roman"/>
          <w:sz w:val="24"/>
          <w:szCs w:val="24"/>
        </w:rPr>
        <w:br/>
        <w:t>Как любой законченный текст, сочинение обрамляют вступление и заключение, а значит, от учащихся требуется продумать композицию сочинения.   </w:t>
      </w:r>
      <w:r w:rsidRPr="00520BBA">
        <w:rPr>
          <w:rFonts w:ascii="Times New Roman" w:hAnsi="Times New Roman"/>
          <w:sz w:val="24"/>
          <w:szCs w:val="24"/>
        </w:rPr>
        <w:br/>
      </w:r>
      <w:r w:rsidRPr="00520BBA">
        <w:rPr>
          <w:rFonts w:ascii="Times New Roman" w:hAnsi="Times New Roman"/>
          <w:sz w:val="24"/>
          <w:szCs w:val="24"/>
        </w:rPr>
        <w:br/>
      </w:r>
      <w:r w:rsidRPr="00520BBA">
        <w:rPr>
          <w:rFonts w:ascii="Times New Roman" w:hAnsi="Times New Roman"/>
          <w:b/>
          <w:i/>
          <w:sz w:val="24"/>
          <w:szCs w:val="24"/>
        </w:rPr>
        <w:t xml:space="preserve">Раздел 2. Как сформулировать проблему текста.                                           </w:t>
      </w:r>
      <w:r w:rsidRPr="00520BBA">
        <w:rPr>
          <w:rFonts w:ascii="Times New Roman" w:hAnsi="Times New Roman"/>
          <w:sz w:val="24"/>
          <w:szCs w:val="24"/>
        </w:rPr>
        <w:t xml:space="preserve">2. Лекция. </w:t>
      </w:r>
      <w:r w:rsidRPr="00520BBA">
        <w:rPr>
          <w:rFonts w:ascii="Times New Roman" w:hAnsi="Times New Roman"/>
          <w:b/>
          <w:i/>
          <w:sz w:val="24"/>
          <w:szCs w:val="24"/>
        </w:rPr>
        <w:t>Как сформулировать проблему текста.</w:t>
      </w:r>
      <w:r w:rsidRPr="00520BBA">
        <w:rPr>
          <w:rFonts w:ascii="Times New Roman" w:hAnsi="Times New Roman"/>
          <w:sz w:val="24"/>
          <w:szCs w:val="24"/>
        </w:rPr>
        <w:br/>
        <w:t>На этом занятии учащиеся познакомятся  с понятием «проблема», с видами проблем, со способами выявления проблем.</w:t>
      </w:r>
      <w:r w:rsidRPr="00520BBA">
        <w:rPr>
          <w:rFonts w:ascii="Times New Roman" w:hAnsi="Times New Roman"/>
          <w:sz w:val="24"/>
          <w:szCs w:val="24"/>
        </w:rPr>
        <w:br/>
        <w:t xml:space="preserve">3. Практическое занятие. </w:t>
      </w:r>
      <w:r w:rsidRPr="00520BBA">
        <w:rPr>
          <w:rFonts w:ascii="Times New Roman" w:hAnsi="Times New Roman"/>
          <w:b/>
          <w:i/>
          <w:sz w:val="24"/>
          <w:szCs w:val="24"/>
        </w:rPr>
        <w:t>Формулируем проблему текста.</w:t>
      </w:r>
      <w:r w:rsidRPr="00520BBA">
        <w:rPr>
          <w:rFonts w:ascii="Times New Roman" w:hAnsi="Times New Roman"/>
          <w:sz w:val="24"/>
          <w:szCs w:val="24"/>
        </w:rPr>
        <w:t xml:space="preserve">                                                     Учащиеся выявляют проблему (-ы) прочитанного текста, обращаясь к материалам лекции.</w:t>
      </w:r>
    </w:p>
    <w:p w:rsidR="00B31EC9" w:rsidRPr="00520BBA" w:rsidRDefault="00B31EC9" w:rsidP="00B31EC9">
      <w:pPr>
        <w:spacing w:line="240" w:lineRule="auto"/>
        <w:rPr>
          <w:rFonts w:ascii="Times New Roman" w:hAnsi="Times New Roman"/>
          <w:sz w:val="24"/>
          <w:szCs w:val="24"/>
        </w:rPr>
      </w:pPr>
      <w:r w:rsidRPr="00520BBA">
        <w:rPr>
          <w:rFonts w:ascii="Times New Roman" w:hAnsi="Times New Roman"/>
          <w:sz w:val="24"/>
          <w:szCs w:val="24"/>
        </w:rPr>
        <w:br/>
      </w:r>
      <w:r w:rsidRPr="00520BBA">
        <w:rPr>
          <w:rFonts w:ascii="Times New Roman" w:hAnsi="Times New Roman"/>
          <w:b/>
          <w:i/>
          <w:sz w:val="24"/>
          <w:szCs w:val="24"/>
        </w:rPr>
        <w:t>Раздел 3. Как прокомментировать проблему текста.</w:t>
      </w:r>
      <w:r w:rsidRPr="00520BBA">
        <w:rPr>
          <w:rFonts w:ascii="Times New Roman" w:hAnsi="Times New Roman"/>
          <w:sz w:val="24"/>
          <w:szCs w:val="24"/>
        </w:rPr>
        <w:br/>
        <w:t xml:space="preserve"> 4. Лекция. </w:t>
      </w:r>
      <w:r w:rsidRPr="00520BBA">
        <w:rPr>
          <w:rFonts w:ascii="Times New Roman" w:hAnsi="Times New Roman"/>
          <w:b/>
          <w:i/>
          <w:sz w:val="24"/>
          <w:szCs w:val="24"/>
        </w:rPr>
        <w:t>Как прокомментировать проблему.</w:t>
      </w:r>
      <w:r w:rsidRPr="00520BBA">
        <w:rPr>
          <w:rFonts w:ascii="Times New Roman" w:hAnsi="Times New Roman"/>
          <w:sz w:val="24"/>
          <w:szCs w:val="24"/>
        </w:rPr>
        <w:t xml:space="preserve">                                                                               Из этой лекции учащиеся узнают о двух способах изложения: от формулировки проблемы к комментарию и  от комментария к формулировке проблемы </w:t>
      </w:r>
      <w:r w:rsidRPr="00520BBA">
        <w:rPr>
          <w:rFonts w:ascii="Times New Roman" w:hAnsi="Times New Roman"/>
          <w:sz w:val="24"/>
          <w:szCs w:val="24"/>
        </w:rPr>
        <w:br/>
        <w:t xml:space="preserve">5. Практическое занятие. </w:t>
      </w:r>
      <w:r w:rsidRPr="00520BBA">
        <w:rPr>
          <w:rFonts w:ascii="Times New Roman" w:hAnsi="Times New Roman"/>
          <w:b/>
          <w:i/>
          <w:sz w:val="24"/>
          <w:szCs w:val="24"/>
        </w:rPr>
        <w:t>Комментируем сформулированную проблему.</w:t>
      </w:r>
      <w:r w:rsidRPr="00520BBA">
        <w:rPr>
          <w:rFonts w:ascii="Times New Roman" w:hAnsi="Times New Roman"/>
          <w:sz w:val="24"/>
          <w:szCs w:val="24"/>
        </w:rPr>
        <w:t xml:space="preserve">                                             На этом занятии учащиеся любым из двух предложенных способов изложения попробуют написать комментарий</w:t>
      </w:r>
      <w:r w:rsidRPr="00520BBA">
        <w:rPr>
          <w:rFonts w:ascii="Times New Roman" w:hAnsi="Times New Roman"/>
          <w:sz w:val="24"/>
          <w:szCs w:val="24"/>
        </w:rPr>
        <w:br/>
      </w:r>
      <w:r w:rsidRPr="00520BBA">
        <w:rPr>
          <w:rFonts w:ascii="Times New Roman" w:hAnsi="Times New Roman"/>
          <w:b/>
          <w:i/>
          <w:sz w:val="24"/>
          <w:szCs w:val="24"/>
        </w:rPr>
        <w:br/>
        <w:t>Раздел 4. Как выявить позицию автора.</w:t>
      </w:r>
      <w:r w:rsidRPr="00520BBA">
        <w:rPr>
          <w:rFonts w:ascii="Times New Roman" w:hAnsi="Times New Roman"/>
          <w:sz w:val="24"/>
          <w:szCs w:val="24"/>
        </w:rPr>
        <w:br/>
        <w:t xml:space="preserve">6. Лекция. </w:t>
      </w:r>
      <w:r w:rsidRPr="00520BBA">
        <w:rPr>
          <w:rFonts w:ascii="Times New Roman" w:hAnsi="Times New Roman"/>
          <w:b/>
          <w:i/>
          <w:sz w:val="24"/>
          <w:szCs w:val="24"/>
        </w:rPr>
        <w:t>Как выявить позицию автора.</w:t>
      </w:r>
      <w:r w:rsidRPr="00520BBA">
        <w:rPr>
          <w:rFonts w:ascii="Times New Roman" w:hAnsi="Times New Roman"/>
          <w:sz w:val="24"/>
          <w:szCs w:val="24"/>
        </w:rPr>
        <w:t xml:space="preserve">                                                                           Учащиеся узнают о способах выявления авторской позиции, которая проявляется:</w:t>
      </w:r>
      <w:r w:rsidRPr="00520BBA">
        <w:rPr>
          <w:rFonts w:ascii="Times New Roman" w:hAnsi="Times New Roman"/>
          <w:sz w:val="24"/>
          <w:szCs w:val="24"/>
        </w:rPr>
        <w:br/>
        <w:t>1) в подборе фактов, отборе жизненного материала и его осмыслении под авторским углом зрения;</w:t>
      </w:r>
      <w:r w:rsidRPr="00520BBA">
        <w:rPr>
          <w:rFonts w:ascii="Times New Roman" w:hAnsi="Times New Roman"/>
          <w:sz w:val="24"/>
          <w:szCs w:val="24"/>
        </w:rPr>
        <w:br/>
        <w:t>2) в соотношении персонажей;</w:t>
      </w:r>
      <w:r w:rsidRPr="00520BBA">
        <w:rPr>
          <w:rFonts w:ascii="Times New Roman" w:hAnsi="Times New Roman"/>
          <w:sz w:val="24"/>
          <w:szCs w:val="24"/>
        </w:rPr>
        <w:br/>
        <w:t>3) в языковом оформлении текста.</w:t>
      </w:r>
      <w:r w:rsidRPr="00520BBA">
        <w:rPr>
          <w:rFonts w:ascii="Times New Roman" w:hAnsi="Times New Roman"/>
          <w:sz w:val="24"/>
          <w:szCs w:val="24"/>
        </w:rPr>
        <w:br/>
        <w:t xml:space="preserve">7. Практическое занятие. </w:t>
      </w:r>
      <w:r w:rsidRPr="00520BBA">
        <w:rPr>
          <w:rFonts w:ascii="Times New Roman" w:hAnsi="Times New Roman"/>
          <w:b/>
          <w:i/>
          <w:sz w:val="24"/>
          <w:szCs w:val="24"/>
        </w:rPr>
        <w:t>Выявляем позицию автора.</w:t>
      </w:r>
      <w:r w:rsidRPr="00520BBA">
        <w:rPr>
          <w:rFonts w:ascii="Times New Roman" w:hAnsi="Times New Roman"/>
          <w:sz w:val="24"/>
          <w:szCs w:val="24"/>
        </w:rPr>
        <w:t xml:space="preserve"> На этом занятии учащиеся будут выявлять позицию автора, опираясь на способы выявления авторской позиции.</w:t>
      </w:r>
    </w:p>
    <w:p w:rsidR="00B31EC9" w:rsidRPr="00520BBA" w:rsidRDefault="00B31EC9" w:rsidP="00B31EC9">
      <w:pPr>
        <w:spacing w:line="240" w:lineRule="auto"/>
        <w:rPr>
          <w:rFonts w:ascii="Times New Roman" w:hAnsi="Times New Roman"/>
          <w:sz w:val="24"/>
          <w:szCs w:val="24"/>
        </w:rPr>
      </w:pPr>
      <w:r w:rsidRPr="00520BBA">
        <w:rPr>
          <w:rFonts w:ascii="Times New Roman" w:hAnsi="Times New Roman"/>
          <w:b/>
          <w:i/>
          <w:sz w:val="24"/>
          <w:szCs w:val="24"/>
        </w:rPr>
        <w:br/>
        <w:t>Раздел 5. Естественные и искусственные доказательства.</w:t>
      </w:r>
      <w:r w:rsidRPr="00520BBA">
        <w:rPr>
          <w:rFonts w:ascii="Times New Roman" w:hAnsi="Times New Roman"/>
          <w:sz w:val="24"/>
          <w:szCs w:val="24"/>
        </w:rPr>
        <w:br/>
        <w:t xml:space="preserve"> 8. Лекция. </w:t>
      </w:r>
      <w:r w:rsidRPr="00520BBA">
        <w:rPr>
          <w:rFonts w:ascii="Times New Roman" w:hAnsi="Times New Roman"/>
          <w:b/>
          <w:i/>
          <w:sz w:val="24"/>
          <w:szCs w:val="24"/>
        </w:rPr>
        <w:t>Естественные доказательства.</w:t>
      </w:r>
      <w:r w:rsidRPr="00520BBA">
        <w:rPr>
          <w:rFonts w:ascii="Times New Roman" w:hAnsi="Times New Roman"/>
          <w:sz w:val="24"/>
          <w:szCs w:val="24"/>
        </w:rPr>
        <w:t xml:space="preserve"> Из этой лекции учащиеся узнают о естественных доказательствах, к которым относятся свидетельства очевидцев, документы, примеры из жизни, из художественной литературы, ссылки на авторитет (цитаты, пословицы)</w:t>
      </w:r>
      <w:r w:rsidRPr="00520BBA">
        <w:rPr>
          <w:rFonts w:ascii="Times New Roman" w:hAnsi="Times New Roman"/>
          <w:sz w:val="24"/>
          <w:szCs w:val="24"/>
        </w:rPr>
        <w:br/>
        <w:t>9- 10. Практические занятия.</w:t>
      </w:r>
      <w:r w:rsidRPr="00520BBA">
        <w:rPr>
          <w:rFonts w:ascii="Times New Roman" w:hAnsi="Times New Roman"/>
          <w:b/>
          <w:i/>
          <w:sz w:val="24"/>
          <w:szCs w:val="24"/>
        </w:rPr>
        <w:t xml:space="preserve"> Учимся аргументировать с помощью естественных доказательств.</w:t>
      </w:r>
      <w:r w:rsidRPr="00520BBA">
        <w:rPr>
          <w:rFonts w:ascii="Times New Roman" w:hAnsi="Times New Roman"/>
          <w:sz w:val="24"/>
          <w:szCs w:val="24"/>
        </w:rPr>
        <w:t xml:space="preserve"> Учащиеся на этих занятиях попытаются в качестве естественных аргументов подобрать примеры из жизни, из художественной литературы</w:t>
      </w:r>
      <w:r w:rsidRPr="00520BBA">
        <w:rPr>
          <w:rFonts w:ascii="Times New Roman" w:hAnsi="Times New Roman"/>
          <w:sz w:val="24"/>
          <w:szCs w:val="24"/>
        </w:rPr>
        <w:br/>
        <w:t xml:space="preserve"> 11 Лекция. </w:t>
      </w:r>
      <w:r w:rsidRPr="00520BBA">
        <w:rPr>
          <w:rFonts w:ascii="Times New Roman" w:hAnsi="Times New Roman"/>
          <w:b/>
          <w:i/>
          <w:sz w:val="24"/>
          <w:szCs w:val="24"/>
        </w:rPr>
        <w:t>Искусственные доказательства.</w:t>
      </w:r>
      <w:r w:rsidRPr="00520BBA">
        <w:rPr>
          <w:rFonts w:ascii="Times New Roman" w:hAnsi="Times New Roman"/>
          <w:sz w:val="24"/>
          <w:szCs w:val="24"/>
        </w:rPr>
        <w:t xml:space="preserve"> Учащиеся узнают об искусственных доказательствах, к которым относятся логические и чувственные аргументы. Логические аргументы делятся на</w:t>
      </w:r>
      <w:r w:rsidRPr="00520BBA">
        <w:rPr>
          <w:rFonts w:ascii="Times New Roman" w:hAnsi="Times New Roman"/>
          <w:sz w:val="24"/>
          <w:szCs w:val="24"/>
        </w:rPr>
        <w:br/>
        <w:t> рассуждение с дефиницией, силлогизм, аналогию, а чувственные делятся на аргументы к обещанию и на аргументы к угрозе.</w:t>
      </w:r>
      <w:r w:rsidRPr="00520BBA">
        <w:rPr>
          <w:rFonts w:ascii="Times New Roman" w:hAnsi="Times New Roman"/>
          <w:sz w:val="24"/>
          <w:szCs w:val="24"/>
        </w:rPr>
        <w:br/>
        <w:t xml:space="preserve">12-13. Практические занятия. </w:t>
      </w:r>
      <w:r w:rsidRPr="00520BBA">
        <w:rPr>
          <w:rFonts w:ascii="Times New Roman" w:hAnsi="Times New Roman"/>
          <w:b/>
          <w:i/>
          <w:sz w:val="24"/>
          <w:szCs w:val="24"/>
        </w:rPr>
        <w:t xml:space="preserve">Учимся аргументировать с помощью искусственных доказательств. </w:t>
      </w:r>
      <w:r w:rsidRPr="00520BBA">
        <w:rPr>
          <w:rFonts w:ascii="Times New Roman" w:hAnsi="Times New Roman"/>
          <w:sz w:val="24"/>
          <w:szCs w:val="24"/>
        </w:rPr>
        <w:t>Учащиеся будут, опираясь на логические или чувственные доказательства, аргументировать свою позицию.</w:t>
      </w:r>
      <w:r w:rsidRPr="00520BBA">
        <w:rPr>
          <w:rFonts w:ascii="Times New Roman" w:hAnsi="Times New Roman"/>
          <w:sz w:val="24"/>
          <w:szCs w:val="24"/>
        </w:rPr>
        <w:br/>
      </w:r>
      <w:r w:rsidRPr="00520BBA">
        <w:rPr>
          <w:rFonts w:ascii="Times New Roman" w:hAnsi="Times New Roman"/>
          <w:sz w:val="24"/>
          <w:szCs w:val="24"/>
        </w:rPr>
        <w:br/>
      </w:r>
      <w:r w:rsidRPr="00520BBA">
        <w:rPr>
          <w:rFonts w:ascii="Times New Roman" w:hAnsi="Times New Roman"/>
          <w:b/>
          <w:i/>
          <w:sz w:val="24"/>
          <w:szCs w:val="24"/>
        </w:rPr>
        <w:t>Раздел 6.</w:t>
      </w:r>
      <w:r w:rsidRPr="00520BBA">
        <w:rPr>
          <w:rFonts w:ascii="Times New Roman" w:hAnsi="Times New Roman"/>
          <w:sz w:val="24"/>
          <w:szCs w:val="24"/>
        </w:rPr>
        <w:t xml:space="preserve"> </w:t>
      </w:r>
      <w:r w:rsidRPr="00520BBA">
        <w:rPr>
          <w:rFonts w:ascii="Times New Roman" w:hAnsi="Times New Roman"/>
          <w:b/>
          <w:i/>
          <w:sz w:val="24"/>
          <w:szCs w:val="24"/>
        </w:rPr>
        <w:t>Композиция сочинения – рассуждения.</w:t>
      </w:r>
      <w:r w:rsidRPr="00520BBA">
        <w:rPr>
          <w:rFonts w:ascii="Times New Roman" w:hAnsi="Times New Roman"/>
          <w:sz w:val="24"/>
          <w:szCs w:val="24"/>
        </w:rPr>
        <w:br/>
        <w:t xml:space="preserve">14. Лекция. </w:t>
      </w:r>
      <w:r w:rsidRPr="00520BBA">
        <w:rPr>
          <w:rFonts w:ascii="Times New Roman" w:hAnsi="Times New Roman"/>
          <w:b/>
          <w:i/>
          <w:sz w:val="24"/>
          <w:szCs w:val="24"/>
        </w:rPr>
        <w:t>Композиция сочинения – рассуждения. С чего начать?</w:t>
      </w:r>
      <w:r w:rsidRPr="00520BBA">
        <w:rPr>
          <w:rFonts w:ascii="Times New Roman" w:hAnsi="Times New Roman"/>
          <w:sz w:val="24"/>
          <w:szCs w:val="24"/>
        </w:rPr>
        <w:br/>
        <w:t>Учащиеся узнают, что основная цель вступления – подвести к формулировке проблемы. Это можно сделать следующими способами:</w:t>
      </w:r>
      <w:r w:rsidRPr="00520BBA">
        <w:rPr>
          <w:rFonts w:ascii="Times New Roman" w:hAnsi="Times New Roman"/>
          <w:sz w:val="24"/>
          <w:szCs w:val="24"/>
        </w:rPr>
        <w:br/>
        <w:t>1) привести общие сведения об обсуждаемой проблеме;</w:t>
      </w:r>
      <w:r w:rsidRPr="00520BBA">
        <w:rPr>
          <w:rFonts w:ascii="Times New Roman" w:hAnsi="Times New Roman"/>
          <w:sz w:val="24"/>
          <w:szCs w:val="24"/>
        </w:rPr>
        <w:br/>
        <w:t>2)  сослаться на авторитетное мнение  по вопросу, близкому к обсуждаемой проблеме;</w:t>
      </w:r>
      <w:r w:rsidRPr="00520BBA">
        <w:rPr>
          <w:rFonts w:ascii="Times New Roman" w:hAnsi="Times New Roman"/>
          <w:sz w:val="24"/>
          <w:szCs w:val="24"/>
        </w:rPr>
        <w:br/>
        <w:t>3) обратиться к читателю, напоминая ему определённые жизненные ситуации, связанные с проблемой текста;</w:t>
      </w:r>
      <w:r w:rsidRPr="00520BBA">
        <w:rPr>
          <w:rFonts w:ascii="Times New Roman" w:hAnsi="Times New Roman"/>
          <w:sz w:val="24"/>
          <w:szCs w:val="24"/>
        </w:rPr>
        <w:br/>
        <w:t>4, описать мысли и чувства, которые возникли после прочтения текста;</w:t>
      </w:r>
      <w:r w:rsidRPr="00520BBA">
        <w:rPr>
          <w:rFonts w:ascii="Times New Roman" w:hAnsi="Times New Roman"/>
          <w:sz w:val="24"/>
          <w:szCs w:val="24"/>
        </w:rPr>
        <w:br/>
        <w:t>5) привести цитату из исходного текста;</w:t>
      </w:r>
      <w:r w:rsidRPr="00520BBA">
        <w:rPr>
          <w:rFonts w:ascii="Times New Roman" w:hAnsi="Times New Roman"/>
          <w:sz w:val="24"/>
          <w:szCs w:val="24"/>
        </w:rPr>
        <w:br/>
        <w:t>6)  обратиться к фактам биографии, убеждениям автора текста;</w:t>
      </w:r>
      <w:r w:rsidRPr="00520BBA">
        <w:rPr>
          <w:rFonts w:ascii="Times New Roman" w:hAnsi="Times New Roman"/>
          <w:sz w:val="24"/>
          <w:szCs w:val="24"/>
        </w:rPr>
        <w:br/>
        <w:t>7) начать с проблемного вопроса.</w:t>
      </w:r>
      <w:r w:rsidRPr="00520BBA">
        <w:rPr>
          <w:rFonts w:ascii="Times New Roman" w:hAnsi="Times New Roman"/>
          <w:sz w:val="24"/>
          <w:szCs w:val="24"/>
        </w:rPr>
        <w:br/>
        <w:t xml:space="preserve">15-16. Практические занятия. </w:t>
      </w:r>
      <w:r w:rsidRPr="00520BBA">
        <w:rPr>
          <w:rFonts w:ascii="Times New Roman" w:hAnsi="Times New Roman"/>
          <w:b/>
          <w:i/>
          <w:sz w:val="24"/>
          <w:szCs w:val="24"/>
        </w:rPr>
        <w:t>Учимся писать вступление к сочинению.</w:t>
      </w:r>
      <w:r w:rsidRPr="00520BBA">
        <w:rPr>
          <w:rFonts w:ascii="Times New Roman" w:hAnsi="Times New Roman"/>
          <w:sz w:val="24"/>
          <w:szCs w:val="24"/>
        </w:rPr>
        <w:br/>
        <w:t>Опираясь на полученные из лекции знания, учащиеся будут писать вступление к сочинению.</w:t>
      </w:r>
      <w:r w:rsidRPr="00520BBA">
        <w:rPr>
          <w:rFonts w:ascii="Times New Roman" w:hAnsi="Times New Roman"/>
          <w:sz w:val="24"/>
          <w:szCs w:val="24"/>
        </w:rPr>
        <w:br/>
        <w:t xml:space="preserve">17. Лекция. </w:t>
      </w:r>
      <w:r w:rsidRPr="00520BBA">
        <w:rPr>
          <w:rFonts w:ascii="Times New Roman" w:hAnsi="Times New Roman"/>
          <w:b/>
          <w:i/>
          <w:sz w:val="24"/>
          <w:szCs w:val="24"/>
        </w:rPr>
        <w:t>Композиция сочинения - рассуждения.</w:t>
      </w:r>
      <w:r w:rsidRPr="00520BBA">
        <w:rPr>
          <w:rFonts w:ascii="Times New Roman" w:hAnsi="Times New Roman"/>
          <w:sz w:val="24"/>
          <w:szCs w:val="24"/>
        </w:rPr>
        <w:t xml:space="preserve"> </w:t>
      </w:r>
      <w:r w:rsidRPr="00520BBA">
        <w:rPr>
          <w:rFonts w:ascii="Times New Roman" w:hAnsi="Times New Roman"/>
          <w:b/>
          <w:i/>
          <w:sz w:val="24"/>
          <w:szCs w:val="24"/>
        </w:rPr>
        <w:t>Как закончить своё сочинение?</w:t>
      </w:r>
      <w:r w:rsidRPr="00520BBA">
        <w:rPr>
          <w:rFonts w:ascii="Times New Roman" w:hAnsi="Times New Roman"/>
          <w:sz w:val="24"/>
          <w:szCs w:val="24"/>
        </w:rPr>
        <w:t xml:space="preserve"> Из этой лекции учащиеся узнают, какой может быть заключительная часть сочинения. Существует несколько таких способов: </w:t>
      </w:r>
      <w:r w:rsidRPr="00520BBA">
        <w:rPr>
          <w:rFonts w:ascii="Times New Roman" w:hAnsi="Times New Roman"/>
          <w:sz w:val="24"/>
          <w:szCs w:val="24"/>
        </w:rPr>
        <w:br/>
        <w:t>1) резюмирование, повторение в обобщённой форме позиции автора;</w:t>
      </w:r>
      <w:r w:rsidRPr="00520BBA">
        <w:rPr>
          <w:rFonts w:ascii="Times New Roman" w:hAnsi="Times New Roman"/>
          <w:sz w:val="24"/>
          <w:szCs w:val="24"/>
        </w:rPr>
        <w:br/>
        <w:t>2) риторический вопрос, подчёркивающий актуальность проблемы;      3) обращение к читателю с призывом, побуждающим к активной деятельности;</w:t>
      </w:r>
      <w:r w:rsidRPr="00520BBA">
        <w:rPr>
          <w:rFonts w:ascii="Times New Roman" w:hAnsi="Times New Roman"/>
          <w:sz w:val="24"/>
          <w:szCs w:val="24"/>
        </w:rPr>
        <w:br/>
        <w:t>4)  использование цитаты;</w:t>
      </w:r>
      <w:r w:rsidRPr="00520BBA">
        <w:rPr>
          <w:rFonts w:ascii="Times New Roman" w:hAnsi="Times New Roman"/>
          <w:sz w:val="24"/>
          <w:szCs w:val="24"/>
        </w:rPr>
        <w:br/>
        <w:t>5) открытый финал.</w:t>
      </w:r>
      <w:r w:rsidRPr="00520BBA">
        <w:rPr>
          <w:rFonts w:ascii="Times New Roman" w:hAnsi="Times New Roman"/>
          <w:sz w:val="24"/>
          <w:szCs w:val="24"/>
        </w:rPr>
        <w:br/>
        <w:t xml:space="preserve">18-19. Практические занятия. </w:t>
      </w:r>
      <w:r w:rsidRPr="00520BBA">
        <w:rPr>
          <w:rFonts w:ascii="Times New Roman" w:hAnsi="Times New Roman"/>
          <w:b/>
          <w:i/>
          <w:sz w:val="24"/>
          <w:szCs w:val="24"/>
        </w:rPr>
        <w:t>Учимся заканчивать своё сочинение.</w:t>
      </w:r>
      <w:r w:rsidRPr="00520BBA">
        <w:rPr>
          <w:rFonts w:ascii="Times New Roman" w:hAnsi="Times New Roman"/>
          <w:sz w:val="24"/>
          <w:szCs w:val="24"/>
        </w:rPr>
        <w:br/>
        <w:t>Основываясь на знаниях, полученных из предыдущей лекции, учащиеся попытаются сами закончить своё сочинение.</w:t>
      </w:r>
    </w:p>
    <w:p w:rsidR="00B31EC9" w:rsidRPr="00520BBA" w:rsidRDefault="00B31EC9" w:rsidP="00B31EC9">
      <w:pPr>
        <w:spacing w:line="240" w:lineRule="auto"/>
        <w:rPr>
          <w:rFonts w:ascii="Trebuchet MS" w:hAnsi="Trebuchet MS"/>
          <w:b/>
          <w:sz w:val="24"/>
          <w:szCs w:val="24"/>
        </w:rPr>
      </w:pPr>
      <w:r w:rsidRPr="00520BBA">
        <w:rPr>
          <w:rFonts w:ascii="Times New Roman" w:hAnsi="Times New Roman"/>
          <w:b/>
          <w:i/>
          <w:sz w:val="24"/>
          <w:szCs w:val="24"/>
        </w:rPr>
        <w:t>Раздел 7. Речевые и грамматические ошибки.</w:t>
      </w:r>
      <w:r w:rsidRPr="00520BBA">
        <w:rPr>
          <w:rFonts w:ascii="Times New Roman" w:hAnsi="Times New Roman"/>
          <w:sz w:val="24"/>
          <w:szCs w:val="24"/>
        </w:rPr>
        <w:br/>
        <w:t xml:space="preserve">20. Лекция. </w:t>
      </w:r>
      <w:r w:rsidRPr="00520BBA">
        <w:rPr>
          <w:rFonts w:ascii="Times New Roman" w:hAnsi="Times New Roman"/>
          <w:b/>
          <w:i/>
          <w:sz w:val="24"/>
          <w:szCs w:val="24"/>
        </w:rPr>
        <w:t>Речевые ошибки.</w:t>
      </w:r>
      <w:r w:rsidRPr="00520BBA">
        <w:rPr>
          <w:rFonts w:ascii="Times New Roman" w:hAnsi="Times New Roman"/>
          <w:sz w:val="24"/>
          <w:szCs w:val="24"/>
        </w:rPr>
        <w:t xml:space="preserve"> Учащиеся познакомятся с основными типами речевых ошибок. Речевые ошибки – это ошибки в использовании слова или фразеологизма. Чаще всего это нарушение лексических норм.</w:t>
      </w:r>
      <w:r w:rsidRPr="00520BBA">
        <w:rPr>
          <w:rFonts w:ascii="Times New Roman" w:hAnsi="Times New Roman"/>
          <w:sz w:val="24"/>
          <w:szCs w:val="24"/>
        </w:rPr>
        <w:br/>
        <w:t xml:space="preserve">21-22. Практические занятия. </w:t>
      </w:r>
      <w:r w:rsidRPr="00520BBA">
        <w:rPr>
          <w:rFonts w:ascii="Times New Roman" w:hAnsi="Times New Roman"/>
          <w:b/>
          <w:i/>
          <w:sz w:val="24"/>
          <w:szCs w:val="24"/>
        </w:rPr>
        <w:t>Находим и исправляем речевые ошибки.</w:t>
      </w:r>
      <w:r w:rsidRPr="00520BBA">
        <w:rPr>
          <w:rFonts w:ascii="Times New Roman" w:hAnsi="Times New Roman"/>
          <w:sz w:val="24"/>
          <w:szCs w:val="24"/>
        </w:rPr>
        <w:t xml:space="preserve"> Учащиеся потренируются в нахождении и исправлении речевых ошибок.</w:t>
      </w:r>
      <w:r w:rsidRPr="00520BBA">
        <w:rPr>
          <w:rFonts w:ascii="Times New Roman" w:hAnsi="Times New Roman"/>
          <w:sz w:val="24"/>
          <w:szCs w:val="24"/>
        </w:rPr>
        <w:br/>
        <w:t xml:space="preserve">23. Лекция. </w:t>
      </w:r>
      <w:r w:rsidRPr="00520BBA">
        <w:rPr>
          <w:rFonts w:ascii="Times New Roman" w:hAnsi="Times New Roman"/>
          <w:b/>
          <w:i/>
          <w:sz w:val="24"/>
          <w:szCs w:val="24"/>
        </w:rPr>
        <w:t>Грамматические ошибки.</w:t>
      </w:r>
      <w:r w:rsidRPr="00520BBA">
        <w:rPr>
          <w:rFonts w:ascii="Times New Roman" w:hAnsi="Times New Roman"/>
          <w:sz w:val="24"/>
          <w:szCs w:val="24"/>
        </w:rPr>
        <w:t xml:space="preserve"> Учащиеся познакомятся с основными типами грамматических ошибок. Грамматическая ошибка - это ошибка в структуре языковой единицы в структуре слова, словосочетания или предложения; это нарушение какой-либо грамматической нормы – словообразовательной, морфологической, синтаксической. </w:t>
      </w:r>
      <w:r w:rsidRPr="00520BBA">
        <w:rPr>
          <w:rFonts w:ascii="Times New Roman" w:hAnsi="Times New Roman"/>
          <w:sz w:val="24"/>
          <w:szCs w:val="24"/>
        </w:rPr>
        <w:br/>
        <w:t xml:space="preserve">24-25. Практические занятия. </w:t>
      </w:r>
      <w:r w:rsidRPr="00520BBA">
        <w:rPr>
          <w:rFonts w:ascii="Times New Roman" w:hAnsi="Times New Roman"/>
          <w:b/>
          <w:i/>
          <w:sz w:val="24"/>
          <w:szCs w:val="24"/>
        </w:rPr>
        <w:t>Находим и исправляем грамматические ошибки.</w:t>
      </w:r>
      <w:r w:rsidRPr="00520BBA">
        <w:rPr>
          <w:rFonts w:ascii="Times New Roman" w:hAnsi="Times New Roman"/>
          <w:sz w:val="24"/>
          <w:szCs w:val="24"/>
        </w:rPr>
        <w:t xml:space="preserve"> Опираясь на знания, полученные из предыдущей лекции, учащиеся будут находить и исправлять грамматические ошибки.</w:t>
      </w:r>
      <w:r w:rsidRPr="00520BBA">
        <w:rPr>
          <w:rFonts w:ascii="Times New Roman" w:hAnsi="Times New Roman"/>
          <w:sz w:val="24"/>
          <w:szCs w:val="24"/>
        </w:rPr>
        <w:br/>
      </w:r>
      <w:r w:rsidRPr="00520BBA">
        <w:rPr>
          <w:rFonts w:ascii="Times New Roman" w:hAnsi="Times New Roman"/>
          <w:b/>
          <w:i/>
          <w:sz w:val="24"/>
          <w:szCs w:val="24"/>
        </w:rPr>
        <w:br/>
        <w:t>Раздел 8. Анализируем сочинения-рассуждения.</w:t>
      </w:r>
      <w:r w:rsidRPr="00520BBA">
        <w:rPr>
          <w:rFonts w:ascii="Times New Roman" w:hAnsi="Times New Roman"/>
          <w:sz w:val="24"/>
          <w:szCs w:val="24"/>
        </w:rPr>
        <w:br/>
        <w:t xml:space="preserve">26-27. Практические занятия. </w:t>
      </w:r>
      <w:r w:rsidRPr="00520BBA">
        <w:rPr>
          <w:rFonts w:ascii="Times New Roman" w:hAnsi="Times New Roman"/>
          <w:b/>
          <w:i/>
          <w:sz w:val="24"/>
          <w:szCs w:val="24"/>
        </w:rPr>
        <w:t xml:space="preserve">Анализируем сочинения – рассуждения                              </w:t>
      </w:r>
      <w:r w:rsidRPr="00520BBA">
        <w:rPr>
          <w:rFonts w:ascii="Times New Roman" w:hAnsi="Times New Roman"/>
          <w:sz w:val="24"/>
          <w:szCs w:val="24"/>
        </w:rPr>
        <w:t>На этих занятиях учащиеся, получив текст сочинения  - рассуждения, выступят в качестве экспертов и оценят работу по тем критериям, которые предъявляются к экзаменационному сочинению.</w:t>
      </w:r>
      <w:r w:rsidRPr="00520BBA">
        <w:rPr>
          <w:rFonts w:ascii="Times New Roman" w:hAnsi="Times New Roman"/>
          <w:sz w:val="24"/>
          <w:szCs w:val="24"/>
        </w:rPr>
        <w:br/>
      </w:r>
      <w:r w:rsidRPr="00520BBA">
        <w:rPr>
          <w:rFonts w:ascii="Times New Roman" w:hAnsi="Times New Roman"/>
          <w:sz w:val="24"/>
          <w:szCs w:val="24"/>
        </w:rPr>
        <w:br/>
        <w:t> </w:t>
      </w:r>
      <w:r w:rsidRPr="00520BBA">
        <w:rPr>
          <w:rFonts w:ascii="Times New Roman" w:hAnsi="Times New Roman"/>
          <w:b/>
          <w:i/>
          <w:sz w:val="24"/>
          <w:szCs w:val="24"/>
        </w:rPr>
        <w:t>Раздел 9. Пишем сочинения-рассуждения.</w:t>
      </w:r>
      <w:r w:rsidRPr="00520BBA">
        <w:rPr>
          <w:rFonts w:ascii="Times New Roman" w:hAnsi="Times New Roman"/>
          <w:sz w:val="24"/>
          <w:szCs w:val="24"/>
        </w:rPr>
        <w:br/>
        <w:t xml:space="preserve">28 -35. Практические занятия. </w:t>
      </w:r>
      <w:r w:rsidRPr="00520BBA">
        <w:rPr>
          <w:rFonts w:ascii="Times New Roman" w:hAnsi="Times New Roman"/>
          <w:b/>
          <w:i/>
          <w:sz w:val="24"/>
          <w:szCs w:val="24"/>
        </w:rPr>
        <w:t>Пишем сочинения-рассуждения.</w:t>
      </w:r>
      <w:r w:rsidRPr="00520BBA">
        <w:rPr>
          <w:rFonts w:ascii="Times New Roman" w:hAnsi="Times New Roman"/>
          <w:sz w:val="24"/>
          <w:szCs w:val="24"/>
        </w:rPr>
        <w:t xml:space="preserve"> </w:t>
      </w:r>
      <w:r w:rsidRPr="00520BBA">
        <w:rPr>
          <w:rFonts w:ascii="Times New Roman" w:hAnsi="Times New Roman"/>
          <w:sz w:val="24"/>
          <w:szCs w:val="24"/>
        </w:rPr>
        <w:br/>
        <w:t>На этих занятиях учащиеся будут на практике реализовывать  знания, умения и навыки, полученные во время данного элективного курса.</w:t>
      </w:r>
      <w:r w:rsidRPr="00520BBA">
        <w:rPr>
          <w:rFonts w:ascii="Trebuchet MS" w:hAnsi="Trebuchet MS"/>
          <w:sz w:val="24"/>
          <w:szCs w:val="24"/>
        </w:rPr>
        <w:br/>
      </w:r>
    </w:p>
    <w:p w:rsidR="00B31EC9" w:rsidRPr="00520BBA" w:rsidRDefault="00B31EC9" w:rsidP="00B31EC9">
      <w:pPr>
        <w:spacing w:line="240" w:lineRule="auto"/>
        <w:rPr>
          <w:rFonts w:ascii="Trebuchet MS" w:hAnsi="Trebuchet MS"/>
          <w:b/>
          <w:sz w:val="24"/>
          <w:szCs w:val="24"/>
        </w:rPr>
      </w:pPr>
    </w:p>
    <w:p w:rsidR="00B31EC9" w:rsidRPr="00520BBA" w:rsidRDefault="00B31EC9" w:rsidP="00B31EC9">
      <w:pPr>
        <w:spacing w:line="240" w:lineRule="auto"/>
        <w:rPr>
          <w:rFonts w:ascii="Trebuchet MS" w:hAnsi="Trebuchet MS"/>
          <w:b/>
          <w:sz w:val="24"/>
          <w:szCs w:val="24"/>
        </w:rPr>
      </w:pPr>
    </w:p>
    <w:p w:rsidR="00B31EC9" w:rsidRPr="00520BBA" w:rsidRDefault="00B31EC9" w:rsidP="002802BA">
      <w:pPr>
        <w:pStyle w:val="aff1"/>
        <w:numPr>
          <w:ilvl w:val="0"/>
          <w:numId w:val="110"/>
        </w:numPr>
        <w:rPr>
          <w:rFonts w:ascii="Times New Roman" w:hAnsi="Times New Roman"/>
          <w:b/>
          <w:sz w:val="24"/>
          <w:szCs w:val="24"/>
        </w:rPr>
      </w:pPr>
      <w:r w:rsidRPr="00520BBA">
        <w:rPr>
          <w:rFonts w:ascii="Times New Roman" w:hAnsi="Times New Roman"/>
          <w:b/>
          <w:sz w:val="24"/>
          <w:szCs w:val="24"/>
        </w:rPr>
        <w:t>Учебно-тематическое планирование.</w:t>
      </w:r>
    </w:p>
    <w:p w:rsidR="00B31EC9" w:rsidRPr="00520BBA" w:rsidRDefault="00B31EC9" w:rsidP="00B31EC9">
      <w:pPr>
        <w:jc w:val="center"/>
        <w:rPr>
          <w:rFonts w:ascii="Times New Roman" w:hAnsi="Times New Roman"/>
          <w:b/>
          <w:sz w:val="24"/>
          <w:szCs w:val="24"/>
        </w:rPr>
      </w:pPr>
    </w:p>
    <w:tbl>
      <w:tblPr>
        <w:tblStyle w:val="afa"/>
        <w:tblW w:w="0" w:type="auto"/>
        <w:tblLook w:val="04A0" w:firstRow="1" w:lastRow="0" w:firstColumn="1" w:lastColumn="0" w:noHBand="0" w:noVBand="1"/>
      </w:tblPr>
      <w:tblGrid>
        <w:gridCol w:w="678"/>
        <w:gridCol w:w="2732"/>
        <w:gridCol w:w="1499"/>
        <w:gridCol w:w="820"/>
        <w:gridCol w:w="891"/>
        <w:gridCol w:w="1567"/>
        <w:gridCol w:w="1816"/>
      </w:tblGrid>
      <w:tr w:rsidR="00B31EC9" w:rsidRPr="00520BBA" w:rsidTr="001C6D52">
        <w:tc>
          <w:tcPr>
            <w:tcW w:w="678" w:type="dxa"/>
            <w:tcBorders>
              <w:top w:val="single" w:sz="4" w:space="0" w:color="auto"/>
              <w:left w:val="single" w:sz="4" w:space="0" w:color="auto"/>
              <w:bottom w:val="single" w:sz="4" w:space="0" w:color="auto"/>
              <w:right w:val="single" w:sz="4" w:space="0" w:color="auto"/>
            </w:tcBorders>
            <w:hideMark/>
          </w:tcPr>
          <w:p w:rsidR="00B31EC9" w:rsidRPr="00520BBA" w:rsidRDefault="00B31EC9" w:rsidP="001C6D52">
            <w:pPr>
              <w:jc w:val="center"/>
              <w:rPr>
                <w:rFonts w:ascii="Times New Roman" w:hAnsi="Times New Roman"/>
                <w:sz w:val="24"/>
                <w:szCs w:val="24"/>
              </w:rPr>
            </w:pPr>
            <w:r w:rsidRPr="00520BBA">
              <w:rPr>
                <w:rFonts w:ascii="Times New Roman" w:hAnsi="Times New Roman"/>
                <w:sz w:val="24"/>
                <w:szCs w:val="24"/>
              </w:rPr>
              <w:t>№</w:t>
            </w:r>
          </w:p>
        </w:tc>
        <w:tc>
          <w:tcPr>
            <w:tcW w:w="2732" w:type="dxa"/>
            <w:tcBorders>
              <w:top w:val="single" w:sz="4" w:space="0" w:color="auto"/>
              <w:left w:val="single" w:sz="4" w:space="0" w:color="auto"/>
              <w:bottom w:val="single" w:sz="4" w:space="0" w:color="auto"/>
              <w:right w:val="single" w:sz="4" w:space="0" w:color="auto"/>
            </w:tcBorders>
            <w:hideMark/>
          </w:tcPr>
          <w:p w:rsidR="00B31EC9" w:rsidRPr="00520BBA" w:rsidRDefault="00B31EC9" w:rsidP="001C6D52">
            <w:pPr>
              <w:jc w:val="center"/>
              <w:rPr>
                <w:rFonts w:ascii="Times New Roman" w:hAnsi="Times New Roman"/>
                <w:sz w:val="24"/>
                <w:szCs w:val="24"/>
              </w:rPr>
            </w:pPr>
            <w:r w:rsidRPr="00520BBA">
              <w:rPr>
                <w:rFonts w:ascii="Times New Roman" w:hAnsi="Times New Roman"/>
                <w:sz w:val="24"/>
                <w:szCs w:val="24"/>
              </w:rPr>
              <w:t>Название раздела</w:t>
            </w:r>
          </w:p>
        </w:tc>
        <w:tc>
          <w:tcPr>
            <w:tcW w:w="1499" w:type="dxa"/>
            <w:tcBorders>
              <w:top w:val="single" w:sz="4" w:space="0" w:color="auto"/>
              <w:left w:val="single" w:sz="4" w:space="0" w:color="auto"/>
              <w:bottom w:val="single" w:sz="4" w:space="0" w:color="auto"/>
              <w:right w:val="single" w:sz="4" w:space="0" w:color="auto"/>
            </w:tcBorders>
            <w:hideMark/>
          </w:tcPr>
          <w:p w:rsidR="00B31EC9" w:rsidRPr="00520BBA" w:rsidRDefault="00B31EC9" w:rsidP="001C6D52">
            <w:pPr>
              <w:jc w:val="center"/>
              <w:rPr>
                <w:rFonts w:ascii="Times New Roman" w:hAnsi="Times New Roman"/>
                <w:sz w:val="24"/>
                <w:szCs w:val="24"/>
              </w:rPr>
            </w:pPr>
            <w:r w:rsidRPr="00520BBA">
              <w:rPr>
                <w:rFonts w:ascii="Times New Roman" w:hAnsi="Times New Roman"/>
                <w:sz w:val="24"/>
                <w:szCs w:val="24"/>
              </w:rPr>
              <w:t>Всего часов</w:t>
            </w:r>
          </w:p>
        </w:tc>
        <w:tc>
          <w:tcPr>
            <w:tcW w:w="1279" w:type="dxa"/>
            <w:gridSpan w:val="2"/>
            <w:tcBorders>
              <w:top w:val="single" w:sz="4" w:space="0" w:color="auto"/>
              <w:left w:val="single" w:sz="4" w:space="0" w:color="auto"/>
              <w:bottom w:val="single" w:sz="4" w:space="0" w:color="auto"/>
              <w:right w:val="single" w:sz="4" w:space="0" w:color="auto"/>
            </w:tcBorders>
            <w:hideMark/>
          </w:tcPr>
          <w:p w:rsidR="00B31EC9" w:rsidRPr="00520BBA" w:rsidRDefault="00B31EC9" w:rsidP="001C6D52">
            <w:pPr>
              <w:jc w:val="center"/>
              <w:rPr>
                <w:rFonts w:ascii="Times New Roman" w:hAnsi="Times New Roman"/>
                <w:sz w:val="24"/>
                <w:szCs w:val="24"/>
              </w:rPr>
            </w:pPr>
            <w:r w:rsidRPr="00520BBA">
              <w:rPr>
                <w:rFonts w:ascii="Times New Roman" w:hAnsi="Times New Roman"/>
                <w:sz w:val="24"/>
                <w:szCs w:val="24"/>
              </w:rPr>
              <w:t xml:space="preserve">Из них: </w:t>
            </w:r>
          </w:p>
        </w:tc>
        <w:tc>
          <w:tcPr>
            <w:tcW w:w="1567" w:type="dxa"/>
            <w:tcBorders>
              <w:top w:val="single" w:sz="4" w:space="0" w:color="auto"/>
              <w:left w:val="single" w:sz="4" w:space="0" w:color="auto"/>
              <w:bottom w:val="single" w:sz="4" w:space="0" w:color="auto"/>
              <w:right w:val="single" w:sz="4" w:space="0" w:color="auto"/>
            </w:tcBorders>
            <w:hideMark/>
          </w:tcPr>
          <w:p w:rsidR="00B31EC9" w:rsidRPr="00520BBA" w:rsidRDefault="00B31EC9" w:rsidP="001C6D52">
            <w:pPr>
              <w:jc w:val="center"/>
              <w:rPr>
                <w:rFonts w:ascii="Times New Roman" w:hAnsi="Times New Roman"/>
                <w:sz w:val="24"/>
                <w:szCs w:val="24"/>
              </w:rPr>
            </w:pPr>
            <w:r w:rsidRPr="00520BBA">
              <w:rPr>
                <w:rFonts w:ascii="Times New Roman" w:hAnsi="Times New Roman"/>
                <w:sz w:val="24"/>
                <w:szCs w:val="24"/>
              </w:rPr>
              <w:t>Лекции</w:t>
            </w:r>
          </w:p>
        </w:tc>
        <w:tc>
          <w:tcPr>
            <w:tcW w:w="1816" w:type="dxa"/>
            <w:tcBorders>
              <w:top w:val="single" w:sz="4" w:space="0" w:color="auto"/>
              <w:left w:val="single" w:sz="4" w:space="0" w:color="auto"/>
              <w:bottom w:val="single" w:sz="4" w:space="0" w:color="auto"/>
              <w:right w:val="single" w:sz="4" w:space="0" w:color="auto"/>
            </w:tcBorders>
            <w:hideMark/>
          </w:tcPr>
          <w:p w:rsidR="00B31EC9" w:rsidRPr="00520BBA" w:rsidRDefault="00B31EC9" w:rsidP="001C6D52">
            <w:pPr>
              <w:jc w:val="center"/>
              <w:rPr>
                <w:rFonts w:ascii="Times New Roman" w:hAnsi="Times New Roman"/>
                <w:sz w:val="24"/>
                <w:szCs w:val="24"/>
              </w:rPr>
            </w:pPr>
            <w:r w:rsidRPr="00520BBA">
              <w:rPr>
                <w:rFonts w:ascii="Times New Roman" w:hAnsi="Times New Roman"/>
                <w:sz w:val="24"/>
                <w:szCs w:val="24"/>
              </w:rPr>
              <w:t>Практические</w:t>
            </w:r>
          </w:p>
        </w:tc>
      </w:tr>
      <w:tr w:rsidR="00B31EC9" w:rsidRPr="00520BBA" w:rsidTr="001C6D52">
        <w:tc>
          <w:tcPr>
            <w:tcW w:w="678" w:type="dxa"/>
            <w:tcBorders>
              <w:top w:val="single" w:sz="4" w:space="0" w:color="auto"/>
              <w:left w:val="single" w:sz="4" w:space="0" w:color="auto"/>
              <w:bottom w:val="single" w:sz="4" w:space="0" w:color="auto"/>
              <w:right w:val="single" w:sz="4" w:space="0" w:color="auto"/>
            </w:tcBorders>
          </w:tcPr>
          <w:p w:rsidR="00B31EC9" w:rsidRPr="00520BBA" w:rsidRDefault="00B31EC9" w:rsidP="001C6D52">
            <w:pPr>
              <w:jc w:val="center"/>
              <w:rPr>
                <w:rFonts w:ascii="Times New Roman" w:hAnsi="Times New Roman"/>
                <w:sz w:val="24"/>
                <w:szCs w:val="24"/>
              </w:rPr>
            </w:pPr>
          </w:p>
        </w:tc>
        <w:tc>
          <w:tcPr>
            <w:tcW w:w="2732" w:type="dxa"/>
            <w:tcBorders>
              <w:top w:val="single" w:sz="4" w:space="0" w:color="auto"/>
              <w:left w:val="single" w:sz="4" w:space="0" w:color="auto"/>
              <w:bottom w:val="single" w:sz="4" w:space="0" w:color="auto"/>
              <w:right w:val="single" w:sz="4" w:space="0" w:color="auto"/>
            </w:tcBorders>
          </w:tcPr>
          <w:p w:rsidR="00B31EC9" w:rsidRPr="00520BBA" w:rsidRDefault="00B31EC9" w:rsidP="001C6D52">
            <w:pPr>
              <w:jc w:val="center"/>
              <w:rPr>
                <w:rFonts w:ascii="Times New Roman" w:hAnsi="Times New Roman"/>
                <w:sz w:val="24"/>
                <w:szCs w:val="24"/>
              </w:rPr>
            </w:pPr>
          </w:p>
        </w:tc>
        <w:tc>
          <w:tcPr>
            <w:tcW w:w="1499" w:type="dxa"/>
            <w:tcBorders>
              <w:top w:val="single" w:sz="4" w:space="0" w:color="auto"/>
              <w:left w:val="single" w:sz="4" w:space="0" w:color="auto"/>
              <w:bottom w:val="single" w:sz="4" w:space="0" w:color="auto"/>
              <w:right w:val="single" w:sz="4" w:space="0" w:color="auto"/>
            </w:tcBorders>
          </w:tcPr>
          <w:p w:rsidR="00B31EC9" w:rsidRPr="00520BBA" w:rsidRDefault="00B31EC9" w:rsidP="001C6D52">
            <w:pPr>
              <w:jc w:val="center"/>
              <w:rPr>
                <w:rFonts w:ascii="Times New Roman" w:hAnsi="Times New Roman"/>
                <w:sz w:val="24"/>
                <w:szCs w:val="24"/>
              </w:rPr>
            </w:pPr>
          </w:p>
        </w:tc>
        <w:tc>
          <w:tcPr>
            <w:tcW w:w="639" w:type="dxa"/>
            <w:tcBorders>
              <w:top w:val="single" w:sz="4" w:space="0" w:color="auto"/>
              <w:left w:val="single" w:sz="4" w:space="0" w:color="auto"/>
              <w:bottom w:val="single" w:sz="4" w:space="0" w:color="auto"/>
              <w:right w:val="single" w:sz="4" w:space="0" w:color="auto"/>
            </w:tcBorders>
            <w:hideMark/>
          </w:tcPr>
          <w:p w:rsidR="00B31EC9" w:rsidRPr="00520BBA" w:rsidRDefault="00B31EC9" w:rsidP="001C6D52">
            <w:pPr>
              <w:jc w:val="center"/>
              <w:rPr>
                <w:rFonts w:ascii="Times New Roman" w:hAnsi="Times New Roman"/>
                <w:sz w:val="24"/>
                <w:szCs w:val="24"/>
              </w:rPr>
            </w:pPr>
            <w:r w:rsidRPr="00520BBA">
              <w:rPr>
                <w:rFonts w:ascii="Times New Roman" w:hAnsi="Times New Roman"/>
                <w:sz w:val="24"/>
                <w:szCs w:val="24"/>
              </w:rPr>
              <w:t xml:space="preserve">По плану </w:t>
            </w:r>
          </w:p>
        </w:tc>
        <w:tc>
          <w:tcPr>
            <w:tcW w:w="640" w:type="dxa"/>
            <w:tcBorders>
              <w:top w:val="single" w:sz="4" w:space="0" w:color="auto"/>
              <w:left w:val="single" w:sz="4" w:space="0" w:color="auto"/>
              <w:bottom w:val="single" w:sz="4" w:space="0" w:color="auto"/>
              <w:right w:val="single" w:sz="4" w:space="0" w:color="auto"/>
            </w:tcBorders>
            <w:hideMark/>
          </w:tcPr>
          <w:p w:rsidR="00B31EC9" w:rsidRPr="00520BBA" w:rsidRDefault="00B31EC9" w:rsidP="001C6D52">
            <w:pPr>
              <w:jc w:val="center"/>
              <w:rPr>
                <w:rFonts w:ascii="Times New Roman" w:hAnsi="Times New Roman"/>
                <w:sz w:val="24"/>
                <w:szCs w:val="24"/>
              </w:rPr>
            </w:pPr>
            <w:r w:rsidRPr="00520BBA">
              <w:rPr>
                <w:rFonts w:ascii="Times New Roman" w:hAnsi="Times New Roman"/>
                <w:sz w:val="24"/>
                <w:szCs w:val="24"/>
              </w:rPr>
              <w:t xml:space="preserve">Резерв </w:t>
            </w:r>
          </w:p>
        </w:tc>
        <w:tc>
          <w:tcPr>
            <w:tcW w:w="1567" w:type="dxa"/>
            <w:tcBorders>
              <w:top w:val="single" w:sz="4" w:space="0" w:color="auto"/>
              <w:left w:val="single" w:sz="4" w:space="0" w:color="auto"/>
              <w:bottom w:val="single" w:sz="4" w:space="0" w:color="auto"/>
              <w:right w:val="single" w:sz="4" w:space="0" w:color="auto"/>
            </w:tcBorders>
          </w:tcPr>
          <w:p w:rsidR="00B31EC9" w:rsidRPr="00520BBA" w:rsidRDefault="00B31EC9" w:rsidP="001C6D52">
            <w:pPr>
              <w:jc w:val="center"/>
              <w:rPr>
                <w:rFonts w:ascii="Times New Roman" w:hAnsi="Times New Roman"/>
                <w:sz w:val="24"/>
                <w:szCs w:val="24"/>
              </w:rPr>
            </w:pPr>
          </w:p>
        </w:tc>
        <w:tc>
          <w:tcPr>
            <w:tcW w:w="1816" w:type="dxa"/>
            <w:tcBorders>
              <w:top w:val="single" w:sz="4" w:space="0" w:color="auto"/>
              <w:left w:val="single" w:sz="4" w:space="0" w:color="auto"/>
              <w:bottom w:val="single" w:sz="4" w:space="0" w:color="auto"/>
              <w:right w:val="single" w:sz="4" w:space="0" w:color="auto"/>
            </w:tcBorders>
          </w:tcPr>
          <w:p w:rsidR="00B31EC9" w:rsidRPr="00520BBA" w:rsidRDefault="00B31EC9" w:rsidP="001C6D52">
            <w:pPr>
              <w:jc w:val="center"/>
              <w:rPr>
                <w:rFonts w:ascii="Times New Roman" w:hAnsi="Times New Roman"/>
                <w:sz w:val="24"/>
                <w:szCs w:val="24"/>
              </w:rPr>
            </w:pPr>
          </w:p>
        </w:tc>
      </w:tr>
      <w:tr w:rsidR="00B31EC9" w:rsidRPr="00520BBA" w:rsidTr="001C6D52">
        <w:tc>
          <w:tcPr>
            <w:tcW w:w="678" w:type="dxa"/>
            <w:tcBorders>
              <w:top w:val="single" w:sz="4" w:space="0" w:color="auto"/>
              <w:left w:val="single" w:sz="4" w:space="0" w:color="auto"/>
              <w:bottom w:val="single" w:sz="4" w:space="0" w:color="auto"/>
              <w:right w:val="single" w:sz="4" w:space="0" w:color="auto"/>
            </w:tcBorders>
            <w:hideMark/>
          </w:tcPr>
          <w:p w:rsidR="00B31EC9" w:rsidRPr="00520BBA" w:rsidRDefault="00B31EC9" w:rsidP="001C6D52">
            <w:pPr>
              <w:jc w:val="center"/>
              <w:rPr>
                <w:rFonts w:ascii="Times New Roman" w:hAnsi="Times New Roman"/>
                <w:sz w:val="24"/>
                <w:szCs w:val="24"/>
              </w:rPr>
            </w:pPr>
            <w:r w:rsidRPr="00520BBA">
              <w:rPr>
                <w:rFonts w:ascii="Times New Roman" w:hAnsi="Times New Roman"/>
                <w:sz w:val="24"/>
                <w:szCs w:val="24"/>
              </w:rPr>
              <w:t>1</w:t>
            </w:r>
          </w:p>
        </w:tc>
        <w:tc>
          <w:tcPr>
            <w:tcW w:w="2732" w:type="dxa"/>
            <w:tcBorders>
              <w:top w:val="single" w:sz="4" w:space="0" w:color="auto"/>
              <w:left w:val="single" w:sz="4" w:space="0" w:color="auto"/>
              <w:bottom w:val="single" w:sz="4" w:space="0" w:color="auto"/>
              <w:right w:val="single" w:sz="4" w:space="0" w:color="auto"/>
            </w:tcBorders>
            <w:hideMark/>
          </w:tcPr>
          <w:p w:rsidR="00B31EC9" w:rsidRPr="00B31EC9" w:rsidRDefault="00B31EC9" w:rsidP="001C6D52">
            <w:pPr>
              <w:rPr>
                <w:rFonts w:ascii="Times New Roman" w:hAnsi="Times New Roman"/>
                <w:sz w:val="24"/>
                <w:szCs w:val="24"/>
                <w:lang w:val="ru-RU"/>
              </w:rPr>
            </w:pPr>
            <w:r w:rsidRPr="00B31EC9">
              <w:rPr>
                <w:rFonts w:ascii="Times New Roman" w:hAnsi="Times New Roman"/>
                <w:sz w:val="24"/>
                <w:szCs w:val="24"/>
                <w:lang w:val="ru-RU"/>
              </w:rPr>
              <w:t>Вводный. Общая характеристика заданий и критериев оценивания сочинения - рассуждения на ЕГЭ.</w:t>
            </w:r>
          </w:p>
        </w:tc>
        <w:tc>
          <w:tcPr>
            <w:tcW w:w="1499" w:type="dxa"/>
            <w:tcBorders>
              <w:top w:val="single" w:sz="4" w:space="0" w:color="auto"/>
              <w:left w:val="single" w:sz="4" w:space="0" w:color="auto"/>
              <w:bottom w:val="single" w:sz="4" w:space="0" w:color="auto"/>
              <w:right w:val="single" w:sz="4" w:space="0" w:color="auto"/>
            </w:tcBorders>
            <w:hideMark/>
          </w:tcPr>
          <w:p w:rsidR="00B31EC9" w:rsidRPr="00520BBA" w:rsidRDefault="00B31EC9" w:rsidP="001C6D52">
            <w:pPr>
              <w:jc w:val="center"/>
              <w:rPr>
                <w:rFonts w:ascii="Times New Roman" w:hAnsi="Times New Roman"/>
                <w:sz w:val="24"/>
                <w:szCs w:val="24"/>
              </w:rPr>
            </w:pPr>
            <w:r w:rsidRPr="00520BBA">
              <w:rPr>
                <w:rFonts w:ascii="Times New Roman" w:hAnsi="Times New Roman"/>
                <w:sz w:val="24"/>
                <w:szCs w:val="24"/>
              </w:rPr>
              <w:t>1</w:t>
            </w:r>
          </w:p>
        </w:tc>
        <w:tc>
          <w:tcPr>
            <w:tcW w:w="639" w:type="dxa"/>
            <w:tcBorders>
              <w:top w:val="single" w:sz="4" w:space="0" w:color="auto"/>
              <w:left w:val="single" w:sz="4" w:space="0" w:color="auto"/>
              <w:bottom w:val="single" w:sz="4" w:space="0" w:color="auto"/>
              <w:right w:val="single" w:sz="4" w:space="0" w:color="auto"/>
            </w:tcBorders>
            <w:hideMark/>
          </w:tcPr>
          <w:p w:rsidR="00B31EC9" w:rsidRPr="00520BBA" w:rsidRDefault="00B31EC9" w:rsidP="001C6D52">
            <w:pPr>
              <w:jc w:val="center"/>
              <w:rPr>
                <w:rFonts w:ascii="Times New Roman" w:hAnsi="Times New Roman"/>
                <w:sz w:val="24"/>
                <w:szCs w:val="24"/>
              </w:rPr>
            </w:pPr>
            <w:r w:rsidRPr="00520BBA">
              <w:rPr>
                <w:rFonts w:ascii="Times New Roman" w:hAnsi="Times New Roman"/>
                <w:sz w:val="24"/>
                <w:szCs w:val="24"/>
              </w:rPr>
              <w:t>1</w:t>
            </w:r>
          </w:p>
        </w:tc>
        <w:tc>
          <w:tcPr>
            <w:tcW w:w="640" w:type="dxa"/>
            <w:tcBorders>
              <w:top w:val="single" w:sz="4" w:space="0" w:color="auto"/>
              <w:left w:val="single" w:sz="4" w:space="0" w:color="auto"/>
              <w:bottom w:val="single" w:sz="4" w:space="0" w:color="auto"/>
              <w:right w:val="single" w:sz="4" w:space="0" w:color="auto"/>
            </w:tcBorders>
          </w:tcPr>
          <w:p w:rsidR="00B31EC9" w:rsidRPr="00520BBA" w:rsidRDefault="00B31EC9" w:rsidP="001C6D52">
            <w:pPr>
              <w:jc w:val="center"/>
              <w:rPr>
                <w:rFonts w:ascii="Times New Roman" w:hAnsi="Times New Roman"/>
                <w:sz w:val="24"/>
                <w:szCs w:val="24"/>
              </w:rPr>
            </w:pPr>
          </w:p>
        </w:tc>
        <w:tc>
          <w:tcPr>
            <w:tcW w:w="1567" w:type="dxa"/>
            <w:tcBorders>
              <w:top w:val="single" w:sz="4" w:space="0" w:color="auto"/>
              <w:left w:val="single" w:sz="4" w:space="0" w:color="auto"/>
              <w:bottom w:val="single" w:sz="4" w:space="0" w:color="auto"/>
              <w:right w:val="single" w:sz="4" w:space="0" w:color="auto"/>
            </w:tcBorders>
            <w:hideMark/>
          </w:tcPr>
          <w:p w:rsidR="00B31EC9" w:rsidRPr="00520BBA" w:rsidRDefault="00B31EC9" w:rsidP="001C6D52">
            <w:pPr>
              <w:jc w:val="center"/>
              <w:rPr>
                <w:rFonts w:ascii="Times New Roman" w:hAnsi="Times New Roman"/>
                <w:sz w:val="24"/>
                <w:szCs w:val="24"/>
              </w:rPr>
            </w:pPr>
            <w:r w:rsidRPr="00520BBA">
              <w:rPr>
                <w:rFonts w:ascii="Times New Roman" w:hAnsi="Times New Roman"/>
                <w:sz w:val="24"/>
                <w:szCs w:val="24"/>
              </w:rPr>
              <w:t>1</w:t>
            </w:r>
          </w:p>
        </w:tc>
        <w:tc>
          <w:tcPr>
            <w:tcW w:w="1816" w:type="dxa"/>
            <w:tcBorders>
              <w:top w:val="single" w:sz="4" w:space="0" w:color="auto"/>
              <w:left w:val="single" w:sz="4" w:space="0" w:color="auto"/>
              <w:bottom w:val="single" w:sz="4" w:space="0" w:color="auto"/>
              <w:right w:val="single" w:sz="4" w:space="0" w:color="auto"/>
            </w:tcBorders>
          </w:tcPr>
          <w:p w:rsidR="00B31EC9" w:rsidRPr="00520BBA" w:rsidRDefault="00B31EC9" w:rsidP="001C6D52">
            <w:pPr>
              <w:jc w:val="center"/>
              <w:rPr>
                <w:rFonts w:ascii="Times New Roman" w:hAnsi="Times New Roman"/>
                <w:sz w:val="24"/>
                <w:szCs w:val="24"/>
              </w:rPr>
            </w:pPr>
          </w:p>
        </w:tc>
      </w:tr>
      <w:tr w:rsidR="00B31EC9" w:rsidRPr="00520BBA" w:rsidTr="001C6D52">
        <w:tc>
          <w:tcPr>
            <w:tcW w:w="678" w:type="dxa"/>
            <w:tcBorders>
              <w:top w:val="single" w:sz="4" w:space="0" w:color="auto"/>
              <w:left w:val="single" w:sz="4" w:space="0" w:color="auto"/>
              <w:bottom w:val="single" w:sz="4" w:space="0" w:color="auto"/>
              <w:right w:val="single" w:sz="4" w:space="0" w:color="auto"/>
            </w:tcBorders>
            <w:hideMark/>
          </w:tcPr>
          <w:p w:rsidR="00B31EC9" w:rsidRPr="00520BBA" w:rsidRDefault="00B31EC9" w:rsidP="001C6D52">
            <w:pPr>
              <w:jc w:val="center"/>
              <w:rPr>
                <w:rFonts w:ascii="Times New Roman" w:hAnsi="Times New Roman"/>
                <w:sz w:val="24"/>
                <w:szCs w:val="24"/>
              </w:rPr>
            </w:pPr>
            <w:r w:rsidRPr="00520BBA">
              <w:rPr>
                <w:rFonts w:ascii="Times New Roman" w:hAnsi="Times New Roman"/>
                <w:sz w:val="24"/>
                <w:szCs w:val="24"/>
              </w:rPr>
              <w:t>2</w:t>
            </w:r>
          </w:p>
        </w:tc>
        <w:tc>
          <w:tcPr>
            <w:tcW w:w="2732" w:type="dxa"/>
            <w:tcBorders>
              <w:top w:val="single" w:sz="4" w:space="0" w:color="auto"/>
              <w:left w:val="single" w:sz="4" w:space="0" w:color="auto"/>
              <w:bottom w:val="single" w:sz="4" w:space="0" w:color="auto"/>
              <w:right w:val="single" w:sz="4" w:space="0" w:color="auto"/>
            </w:tcBorders>
            <w:hideMark/>
          </w:tcPr>
          <w:p w:rsidR="00B31EC9" w:rsidRPr="00520BBA" w:rsidRDefault="00B31EC9" w:rsidP="001C6D52">
            <w:pPr>
              <w:rPr>
                <w:rFonts w:ascii="Times New Roman" w:hAnsi="Times New Roman"/>
                <w:sz w:val="24"/>
                <w:szCs w:val="24"/>
              </w:rPr>
            </w:pPr>
            <w:r w:rsidRPr="00520BBA">
              <w:rPr>
                <w:rFonts w:ascii="Times New Roman" w:hAnsi="Times New Roman"/>
                <w:sz w:val="24"/>
                <w:szCs w:val="24"/>
              </w:rPr>
              <w:t xml:space="preserve">Как сформулировать проблему текста. </w:t>
            </w:r>
          </w:p>
        </w:tc>
        <w:tc>
          <w:tcPr>
            <w:tcW w:w="1499" w:type="dxa"/>
            <w:tcBorders>
              <w:top w:val="single" w:sz="4" w:space="0" w:color="auto"/>
              <w:left w:val="single" w:sz="4" w:space="0" w:color="auto"/>
              <w:bottom w:val="single" w:sz="4" w:space="0" w:color="auto"/>
              <w:right w:val="single" w:sz="4" w:space="0" w:color="auto"/>
            </w:tcBorders>
            <w:hideMark/>
          </w:tcPr>
          <w:p w:rsidR="00B31EC9" w:rsidRPr="00520BBA" w:rsidRDefault="00B31EC9" w:rsidP="001C6D52">
            <w:pPr>
              <w:jc w:val="center"/>
              <w:rPr>
                <w:rFonts w:ascii="Times New Roman" w:hAnsi="Times New Roman"/>
                <w:sz w:val="24"/>
                <w:szCs w:val="24"/>
              </w:rPr>
            </w:pPr>
            <w:r w:rsidRPr="00520BBA">
              <w:rPr>
                <w:rFonts w:ascii="Times New Roman" w:hAnsi="Times New Roman"/>
                <w:sz w:val="24"/>
                <w:szCs w:val="24"/>
              </w:rPr>
              <w:t>2</w:t>
            </w:r>
          </w:p>
        </w:tc>
        <w:tc>
          <w:tcPr>
            <w:tcW w:w="639" w:type="dxa"/>
            <w:tcBorders>
              <w:top w:val="single" w:sz="4" w:space="0" w:color="auto"/>
              <w:left w:val="single" w:sz="4" w:space="0" w:color="auto"/>
              <w:bottom w:val="single" w:sz="4" w:space="0" w:color="auto"/>
              <w:right w:val="single" w:sz="4" w:space="0" w:color="auto"/>
            </w:tcBorders>
            <w:hideMark/>
          </w:tcPr>
          <w:p w:rsidR="00B31EC9" w:rsidRPr="00520BBA" w:rsidRDefault="00B31EC9" w:rsidP="001C6D52">
            <w:pPr>
              <w:jc w:val="center"/>
              <w:rPr>
                <w:rFonts w:ascii="Times New Roman" w:hAnsi="Times New Roman"/>
                <w:sz w:val="24"/>
                <w:szCs w:val="24"/>
              </w:rPr>
            </w:pPr>
            <w:r w:rsidRPr="00520BBA">
              <w:rPr>
                <w:rFonts w:ascii="Times New Roman" w:hAnsi="Times New Roman"/>
                <w:sz w:val="24"/>
                <w:szCs w:val="24"/>
              </w:rPr>
              <w:t>2</w:t>
            </w:r>
          </w:p>
        </w:tc>
        <w:tc>
          <w:tcPr>
            <w:tcW w:w="640" w:type="dxa"/>
            <w:tcBorders>
              <w:top w:val="single" w:sz="4" w:space="0" w:color="auto"/>
              <w:left w:val="single" w:sz="4" w:space="0" w:color="auto"/>
              <w:bottom w:val="single" w:sz="4" w:space="0" w:color="auto"/>
              <w:right w:val="single" w:sz="4" w:space="0" w:color="auto"/>
            </w:tcBorders>
          </w:tcPr>
          <w:p w:rsidR="00B31EC9" w:rsidRPr="00520BBA" w:rsidRDefault="00B31EC9" w:rsidP="001C6D52">
            <w:pPr>
              <w:jc w:val="center"/>
              <w:rPr>
                <w:rFonts w:ascii="Times New Roman" w:hAnsi="Times New Roman"/>
                <w:sz w:val="24"/>
                <w:szCs w:val="24"/>
              </w:rPr>
            </w:pPr>
          </w:p>
        </w:tc>
        <w:tc>
          <w:tcPr>
            <w:tcW w:w="1567" w:type="dxa"/>
            <w:tcBorders>
              <w:top w:val="single" w:sz="4" w:space="0" w:color="auto"/>
              <w:left w:val="single" w:sz="4" w:space="0" w:color="auto"/>
              <w:bottom w:val="single" w:sz="4" w:space="0" w:color="auto"/>
              <w:right w:val="single" w:sz="4" w:space="0" w:color="auto"/>
            </w:tcBorders>
            <w:hideMark/>
          </w:tcPr>
          <w:p w:rsidR="00B31EC9" w:rsidRPr="00520BBA" w:rsidRDefault="00B31EC9" w:rsidP="001C6D52">
            <w:pPr>
              <w:jc w:val="center"/>
              <w:rPr>
                <w:rFonts w:ascii="Times New Roman" w:hAnsi="Times New Roman"/>
                <w:sz w:val="24"/>
                <w:szCs w:val="24"/>
              </w:rPr>
            </w:pPr>
            <w:r w:rsidRPr="00520BBA">
              <w:rPr>
                <w:rFonts w:ascii="Times New Roman" w:hAnsi="Times New Roman"/>
                <w:sz w:val="24"/>
                <w:szCs w:val="24"/>
              </w:rPr>
              <w:t>1</w:t>
            </w:r>
          </w:p>
        </w:tc>
        <w:tc>
          <w:tcPr>
            <w:tcW w:w="1816" w:type="dxa"/>
            <w:tcBorders>
              <w:top w:val="single" w:sz="4" w:space="0" w:color="auto"/>
              <w:left w:val="single" w:sz="4" w:space="0" w:color="auto"/>
              <w:bottom w:val="single" w:sz="4" w:space="0" w:color="auto"/>
              <w:right w:val="single" w:sz="4" w:space="0" w:color="auto"/>
            </w:tcBorders>
            <w:hideMark/>
          </w:tcPr>
          <w:p w:rsidR="00B31EC9" w:rsidRPr="00520BBA" w:rsidRDefault="00B31EC9" w:rsidP="001C6D52">
            <w:pPr>
              <w:jc w:val="center"/>
              <w:rPr>
                <w:rFonts w:ascii="Times New Roman" w:hAnsi="Times New Roman"/>
                <w:sz w:val="24"/>
                <w:szCs w:val="24"/>
              </w:rPr>
            </w:pPr>
            <w:r w:rsidRPr="00520BBA">
              <w:rPr>
                <w:rFonts w:ascii="Times New Roman" w:hAnsi="Times New Roman"/>
                <w:sz w:val="24"/>
                <w:szCs w:val="24"/>
              </w:rPr>
              <w:t>1</w:t>
            </w:r>
          </w:p>
        </w:tc>
      </w:tr>
      <w:tr w:rsidR="00B31EC9" w:rsidRPr="00520BBA" w:rsidTr="001C6D52">
        <w:tc>
          <w:tcPr>
            <w:tcW w:w="678" w:type="dxa"/>
            <w:tcBorders>
              <w:top w:val="single" w:sz="4" w:space="0" w:color="auto"/>
              <w:left w:val="single" w:sz="4" w:space="0" w:color="auto"/>
              <w:bottom w:val="single" w:sz="4" w:space="0" w:color="auto"/>
              <w:right w:val="single" w:sz="4" w:space="0" w:color="auto"/>
            </w:tcBorders>
            <w:hideMark/>
          </w:tcPr>
          <w:p w:rsidR="00B31EC9" w:rsidRPr="00520BBA" w:rsidRDefault="00B31EC9" w:rsidP="001C6D52">
            <w:pPr>
              <w:jc w:val="center"/>
              <w:rPr>
                <w:rFonts w:ascii="Times New Roman" w:hAnsi="Times New Roman"/>
                <w:sz w:val="24"/>
                <w:szCs w:val="24"/>
              </w:rPr>
            </w:pPr>
            <w:r w:rsidRPr="00520BBA">
              <w:rPr>
                <w:rFonts w:ascii="Times New Roman" w:hAnsi="Times New Roman"/>
                <w:sz w:val="24"/>
                <w:szCs w:val="24"/>
              </w:rPr>
              <w:t>3</w:t>
            </w:r>
          </w:p>
        </w:tc>
        <w:tc>
          <w:tcPr>
            <w:tcW w:w="2732" w:type="dxa"/>
            <w:tcBorders>
              <w:top w:val="single" w:sz="4" w:space="0" w:color="auto"/>
              <w:left w:val="single" w:sz="4" w:space="0" w:color="auto"/>
              <w:bottom w:val="single" w:sz="4" w:space="0" w:color="auto"/>
              <w:right w:val="single" w:sz="4" w:space="0" w:color="auto"/>
            </w:tcBorders>
            <w:hideMark/>
          </w:tcPr>
          <w:p w:rsidR="00B31EC9" w:rsidRPr="00520BBA" w:rsidRDefault="00B31EC9" w:rsidP="001C6D52">
            <w:pPr>
              <w:rPr>
                <w:rFonts w:ascii="Times New Roman" w:hAnsi="Times New Roman"/>
                <w:sz w:val="24"/>
                <w:szCs w:val="24"/>
              </w:rPr>
            </w:pPr>
            <w:r w:rsidRPr="00520BBA">
              <w:rPr>
                <w:rFonts w:ascii="Times New Roman" w:hAnsi="Times New Roman"/>
                <w:sz w:val="24"/>
                <w:szCs w:val="24"/>
              </w:rPr>
              <w:t>Как прокомментировать проблему.</w:t>
            </w:r>
          </w:p>
        </w:tc>
        <w:tc>
          <w:tcPr>
            <w:tcW w:w="1499" w:type="dxa"/>
            <w:tcBorders>
              <w:top w:val="single" w:sz="4" w:space="0" w:color="auto"/>
              <w:left w:val="single" w:sz="4" w:space="0" w:color="auto"/>
              <w:bottom w:val="single" w:sz="4" w:space="0" w:color="auto"/>
              <w:right w:val="single" w:sz="4" w:space="0" w:color="auto"/>
            </w:tcBorders>
            <w:hideMark/>
          </w:tcPr>
          <w:p w:rsidR="00B31EC9" w:rsidRPr="00520BBA" w:rsidRDefault="00B31EC9" w:rsidP="001C6D52">
            <w:pPr>
              <w:jc w:val="center"/>
              <w:rPr>
                <w:rFonts w:ascii="Times New Roman" w:hAnsi="Times New Roman"/>
                <w:sz w:val="24"/>
                <w:szCs w:val="24"/>
              </w:rPr>
            </w:pPr>
            <w:r w:rsidRPr="00520BBA">
              <w:rPr>
                <w:rFonts w:ascii="Times New Roman" w:hAnsi="Times New Roman"/>
                <w:sz w:val="24"/>
                <w:szCs w:val="24"/>
              </w:rPr>
              <w:t>2</w:t>
            </w:r>
          </w:p>
        </w:tc>
        <w:tc>
          <w:tcPr>
            <w:tcW w:w="639" w:type="dxa"/>
            <w:tcBorders>
              <w:top w:val="single" w:sz="4" w:space="0" w:color="auto"/>
              <w:left w:val="single" w:sz="4" w:space="0" w:color="auto"/>
              <w:bottom w:val="single" w:sz="4" w:space="0" w:color="auto"/>
              <w:right w:val="single" w:sz="4" w:space="0" w:color="auto"/>
            </w:tcBorders>
            <w:hideMark/>
          </w:tcPr>
          <w:p w:rsidR="00B31EC9" w:rsidRPr="00520BBA" w:rsidRDefault="00B31EC9" w:rsidP="001C6D52">
            <w:pPr>
              <w:jc w:val="center"/>
              <w:rPr>
                <w:rFonts w:ascii="Times New Roman" w:hAnsi="Times New Roman"/>
                <w:sz w:val="24"/>
                <w:szCs w:val="24"/>
              </w:rPr>
            </w:pPr>
            <w:r w:rsidRPr="00520BBA">
              <w:rPr>
                <w:rFonts w:ascii="Times New Roman" w:hAnsi="Times New Roman"/>
                <w:sz w:val="24"/>
                <w:szCs w:val="24"/>
              </w:rPr>
              <w:t>2</w:t>
            </w:r>
          </w:p>
        </w:tc>
        <w:tc>
          <w:tcPr>
            <w:tcW w:w="640" w:type="dxa"/>
            <w:tcBorders>
              <w:top w:val="single" w:sz="4" w:space="0" w:color="auto"/>
              <w:left w:val="single" w:sz="4" w:space="0" w:color="auto"/>
              <w:bottom w:val="single" w:sz="4" w:space="0" w:color="auto"/>
              <w:right w:val="single" w:sz="4" w:space="0" w:color="auto"/>
            </w:tcBorders>
          </w:tcPr>
          <w:p w:rsidR="00B31EC9" w:rsidRPr="00520BBA" w:rsidRDefault="00B31EC9" w:rsidP="001C6D52">
            <w:pPr>
              <w:jc w:val="center"/>
              <w:rPr>
                <w:rFonts w:ascii="Times New Roman" w:hAnsi="Times New Roman"/>
                <w:sz w:val="24"/>
                <w:szCs w:val="24"/>
              </w:rPr>
            </w:pPr>
          </w:p>
        </w:tc>
        <w:tc>
          <w:tcPr>
            <w:tcW w:w="1567" w:type="dxa"/>
            <w:tcBorders>
              <w:top w:val="single" w:sz="4" w:space="0" w:color="auto"/>
              <w:left w:val="single" w:sz="4" w:space="0" w:color="auto"/>
              <w:bottom w:val="single" w:sz="4" w:space="0" w:color="auto"/>
              <w:right w:val="single" w:sz="4" w:space="0" w:color="auto"/>
            </w:tcBorders>
            <w:hideMark/>
          </w:tcPr>
          <w:p w:rsidR="00B31EC9" w:rsidRPr="00520BBA" w:rsidRDefault="00B31EC9" w:rsidP="001C6D52">
            <w:pPr>
              <w:jc w:val="center"/>
              <w:rPr>
                <w:rFonts w:ascii="Times New Roman" w:hAnsi="Times New Roman"/>
                <w:sz w:val="24"/>
                <w:szCs w:val="24"/>
              </w:rPr>
            </w:pPr>
            <w:r w:rsidRPr="00520BBA">
              <w:rPr>
                <w:rFonts w:ascii="Times New Roman" w:hAnsi="Times New Roman"/>
                <w:sz w:val="24"/>
                <w:szCs w:val="24"/>
              </w:rPr>
              <w:t>1</w:t>
            </w:r>
          </w:p>
        </w:tc>
        <w:tc>
          <w:tcPr>
            <w:tcW w:w="1816" w:type="dxa"/>
            <w:tcBorders>
              <w:top w:val="single" w:sz="4" w:space="0" w:color="auto"/>
              <w:left w:val="single" w:sz="4" w:space="0" w:color="auto"/>
              <w:bottom w:val="single" w:sz="4" w:space="0" w:color="auto"/>
              <w:right w:val="single" w:sz="4" w:space="0" w:color="auto"/>
            </w:tcBorders>
            <w:hideMark/>
          </w:tcPr>
          <w:p w:rsidR="00B31EC9" w:rsidRPr="00520BBA" w:rsidRDefault="00B31EC9" w:rsidP="001C6D52">
            <w:pPr>
              <w:jc w:val="center"/>
              <w:rPr>
                <w:rFonts w:ascii="Times New Roman" w:hAnsi="Times New Roman"/>
                <w:sz w:val="24"/>
                <w:szCs w:val="24"/>
              </w:rPr>
            </w:pPr>
            <w:r w:rsidRPr="00520BBA">
              <w:rPr>
                <w:rFonts w:ascii="Times New Roman" w:hAnsi="Times New Roman"/>
                <w:sz w:val="24"/>
                <w:szCs w:val="24"/>
              </w:rPr>
              <w:t>1</w:t>
            </w:r>
          </w:p>
        </w:tc>
      </w:tr>
      <w:tr w:rsidR="00B31EC9" w:rsidRPr="00520BBA" w:rsidTr="001C6D52">
        <w:tc>
          <w:tcPr>
            <w:tcW w:w="678" w:type="dxa"/>
            <w:tcBorders>
              <w:top w:val="single" w:sz="4" w:space="0" w:color="auto"/>
              <w:left w:val="single" w:sz="4" w:space="0" w:color="auto"/>
              <w:bottom w:val="single" w:sz="4" w:space="0" w:color="auto"/>
              <w:right w:val="single" w:sz="4" w:space="0" w:color="auto"/>
            </w:tcBorders>
            <w:hideMark/>
          </w:tcPr>
          <w:p w:rsidR="00B31EC9" w:rsidRPr="00520BBA" w:rsidRDefault="00B31EC9" w:rsidP="001C6D52">
            <w:pPr>
              <w:jc w:val="center"/>
              <w:rPr>
                <w:rFonts w:ascii="Times New Roman" w:hAnsi="Times New Roman"/>
                <w:sz w:val="24"/>
                <w:szCs w:val="24"/>
              </w:rPr>
            </w:pPr>
            <w:r w:rsidRPr="00520BBA">
              <w:rPr>
                <w:rFonts w:ascii="Times New Roman" w:hAnsi="Times New Roman"/>
                <w:sz w:val="24"/>
                <w:szCs w:val="24"/>
              </w:rPr>
              <w:t>4</w:t>
            </w:r>
          </w:p>
        </w:tc>
        <w:tc>
          <w:tcPr>
            <w:tcW w:w="2732" w:type="dxa"/>
            <w:tcBorders>
              <w:top w:val="single" w:sz="4" w:space="0" w:color="auto"/>
              <w:left w:val="single" w:sz="4" w:space="0" w:color="auto"/>
              <w:bottom w:val="single" w:sz="4" w:space="0" w:color="auto"/>
              <w:right w:val="single" w:sz="4" w:space="0" w:color="auto"/>
            </w:tcBorders>
            <w:hideMark/>
          </w:tcPr>
          <w:p w:rsidR="00B31EC9" w:rsidRPr="00520BBA" w:rsidRDefault="00B31EC9" w:rsidP="001C6D52">
            <w:pPr>
              <w:rPr>
                <w:rFonts w:ascii="Times New Roman" w:hAnsi="Times New Roman"/>
                <w:sz w:val="24"/>
                <w:szCs w:val="24"/>
              </w:rPr>
            </w:pPr>
            <w:r w:rsidRPr="00520BBA">
              <w:rPr>
                <w:rFonts w:ascii="Times New Roman" w:hAnsi="Times New Roman"/>
                <w:sz w:val="24"/>
                <w:szCs w:val="24"/>
              </w:rPr>
              <w:t> Как выявить позицию автора.</w:t>
            </w:r>
          </w:p>
        </w:tc>
        <w:tc>
          <w:tcPr>
            <w:tcW w:w="1499" w:type="dxa"/>
            <w:tcBorders>
              <w:top w:val="single" w:sz="4" w:space="0" w:color="auto"/>
              <w:left w:val="single" w:sz="4" w:space="0" w:color="auto"/>
              <w:bottom w:val="single" w:sz="4" w:space="0" w:color="auto"/>
              <w:right w:val="single" w:sz="4" w:space="0" w:color="auto"/>
            </w:tcBorders>
            <w:hideMark/>
          </w:tcPr>
          <w:p w:rsidR="00B31EC9" w:rsidRPr="00520BBA" w:rsidRDefault="00B31EC9" w:rsidP="001C6D52">
            <w:pPr>
              <w:jc w:val="center"/>
              <w:rPr>
                <w:rFonts w:ascii="Times New Roman" w:hAnsi="Times New Roman"/>
                <w:sz w:val="24"/>
                <w:szCs w:val="24"/>
              </w:rPr>
            </w:pPr>
            <w:r w:rsidRPr="00520BBA">
              <w:rPr>
                <w:rFonts w:ascii="Times New Roman" w:hAnsi="Times New Roman"/>
                <w:sz w:val="24"/>
                <w:szCs w:val="24"/>
              </w:rPr>
              <w:t>2</w:t>
            </w:r>
          </w:p>
        </w:tc>
        <w:tc>
          <w:tcPr>
            <w:tcW w:w="639" w:type="dxa"/>
            <w:tcBorders>
              <w:top w:val="single" w:sz="4" w:space="0" w:color="auto"/>
              <w:left w:val="single" w:sz="4" w:space="0" w:color="auto"/>
              <w:bottom w:val="single" w:sz="4" w:space="0" w:color="auto"/>
              <w:right w:val="single" w:sz="4" w:space="0" w:color="auto"/>
            </w:tcBorders>
            <w:hideMark/>
          </w:tcPr>
          <w:p w:rsidR="00B31EC9" w:rsidRPr="00520BBA" w:rsidRDefault="00B31EC9" w:rsidP="001C6D52">
            <w:pPr>
              <w:jc w:val="center"/>
              <w:rPr>
                <w:rFonts w:ascii="Times New Roman" w:hAnsi="Times New Roman"/>
                <w:sz w:val="24"/>
                <w:szCs w:val="24"/>
              </w:rPr>
            </w:pPr>
            <w:r w:rsidRPr="00520BBA">
              <w:rPr>
                <w:rFonts w:ascii="Times New Roman" w:hAnsi="Times New Roman"/>
                <w:sz w:val="24"/>
                <w:szCs w:val="24"/>
              </w:rPr>
              <w:t>2</w:t>
            </w:r>
          </w:p>
        </w:tc>
        <w:tc>
          <w:tcPr>
            <w:tcW w:w="640" w:type="dxa"/>
            <w:tcBorders>
              <w:top w:val="single" w:sz="4" w:space="0" w:color="auto"/>
              <w:left w:val="single" w:sz="4" w:space="0" w:color="auto"/>
              <w:bottom w:val="single" w:sz="4" w:space="0" w:color="auto"/>
              <w:right w:val="single" w:sz="4" w:space="0" w:color="auto"/>
            </w:tcBorders>
          </w:tcPr>
          <w:p w:rsidR="00B31EC9" w:rsidRPr="00520BBA" w:rsidRDefault="00B31EC9" w:rsidP="001C6D52">
            <w:pPr>
              <w:jc w:val="center"/>
              <w:rPr>
                <w:rFonts w:ascii="Times New Roman" w:hAnsi="Times New Roman"/>
                <w:sz w:val="24"/>
                <w:szCs w:val="24"/>
              </w:rPr>
            </w:pPr>
          </w:p>
        </w:tc>
        <w:tc>
          <w:tcPr>
            <w:tcW w:w="1567" w:type="dxa"/>
            <w:tcBorders>
              <w:top w:val="single" w:sz="4" w:space="0" w:color="auto"/>
              <w:left w:val="single" w:sz="4" w:space="0" w:color="auto"/>
              <w:bottom w:val="single" w:sz="4" w:space="0" w:color="auto"/>
              <w:right w:val="single" w:sz="4" w:space="0" w:color="auto"/>
            </w:tcBorders>
            <w:hideMark/>
          </w:tcPr>
          <w:p w:rsidR="00B31EC9" w:rsidRPr="00520BBA" w:rsidRDefault="00B31EC9" w:rsidP="001C6D52">
            <w:pPr>
              <w:jc w:val="center"/>
              <w:rPr>
                <w:rFonts w:ascii="Times New Roman" w:hAnsi="Times New Roman"/>
                <w:sz w:val="24"/>
                <w:szCs w:val="24"/>
              </w:rPr>
            </w:pPr>
            <w:r w:rsidRPr="00520BBA">
              <w:rPr>
                <w:rFonts w:ascii="Times New Roman" w:hAnsi="Times New Roman"/>
                <w:sz w:val="24"/>
                <w:szCs w:val="24"/>
              </w:rPr>
              <w:t>1</w:t>
            </w:r>
          </w:p>
        </w:tc>
        <w:tc>
          <w:tcPr>
            <w:tcW w:w="1816" w:type="dxa"/>
            <w:tcBorders>
              <w:top w:val="single" w:sz="4" w:space="0" w:color="auto"/>
              <w:left w:val="single" w:sz="4" w:space="0" w:color="auto"/>
              <w:bottom w:val="single" w:sz="4" w:space="0" w:color="auto"/>
              <w:right w:val="single" w:sz="4" w:space="0" w:color="auto"/>
            </w:tcBorders>
            <w:hideMark/>
          </w:tcPr>
          <w:p w:rsidR="00B31EC9" w:rsidRPr="00520BBA" w:rsidRDefault="00B31EC9" w:rsidP="001C6D52">
            <w:pPr>
              <w:jc w:val="center"/>
              <w:rPr>
                <w:rFonts w:ascii="Times New Roman" w:hAnsi="Times New Roman"/>
                <w:sz w:val="24"/>
                <w:szCs w:val="24"/>
              </w:rPr>
            </w:pPr>
            <w:r w:rsidRPr="00520BBA">
              <w:rPr>
                <w:rFonts w:ascii="Times New Roman" w:hAnsi="Times New Roman"/>
                <w:sz w:val="24"/>
                <w:szCs w:val="24"/>
              </w:rPr>
              <w:t>1</w:t>
            </w:r>
          </w:p>
        </w:tc>
      </w:tr>
      <w:tr w:rsidR="00B31EC9" w:rsidRPr="00520BBA" w:rsidTr="001C6D52">
        <w:tc>
          <w:tcPr>
            <w:tcW w:w="678" w:type="dxa"/>
            <w:tcBorders>
              <w:top w:val="single" w:sz="4" w:space="0" w:color="auto"/>
              <w:left w:val="single" w:sz="4" w:space="0" w:color="auto"/>
              <w:bottom w:val="single" w:sz="4" w:space="0" w:color="auto"/>
              <w:right w:val="single" w:sz="4" w:space="0" w:color="auto"/>
            </w:tcBorders>
            <w:hideMark/>
          </w:tcPr>
          <w:p w:rsidR="00B31EC9" w:rsidRPr="00520BBA" w:rsidRDefault="00B31EC9" w:rsidP="001C6D52">
            <w:pPr>
              <w:jc w:val="center"/>
              <w:rPr>
                <w:rFonts w:ascii="Times New Roman" w:hAnsi="Times New Roman"/>
                <w:sz w:val="24"/>
                <w:szCs w:val="24"/>
              </w:rPr>
            </w:pPr>
            <w:r w:rsidRPr="00520BBA">
              <w:rPr>
                <w:rFonts w:ascii="Times New Roman" w:hAnsi="Times New Roman"/>
                <w:sz w:val="24"/>
                <w:szCs w:val="24"/>
              </w:rPr>
              <w:t>5</w:t>
            </w:r>
          </w:p>
        </w:tc>
        <w:tc>
          <w:tcPr>
            <w:tcW w:w="2732" w:type="dxa"/>
            <w:tcBorders>
              <w:top w:val="single" w:sz="4" w:space="0" w:color="auto"/>
              <w:left w:val="single" w:sz="4" w:space="0" w:color="auto"/>
              <w:bottom w:val="single" w:sz="4" w:space="0" w:color="auto"/>
              <w:right w:val="single" w:sz="4" w:space="0" w:color="auto"/>
            </w:tcBorders>
            <w:hideMark/>
          </w:tcPr>
          <w:p w:rsidR="00B31EC9" w:rsidRPr="00520BBA" w:rsidRDefault="00B31EC9" w:rsidP="001C6D52">
            <w:pPr>
              <w:rPr>
                <w:rFonts w:ascii="Times New Roman" w:hAnsi="Times New Roman"/>
                <w:sz w:val="24"/>
                <w:szCs w:val="24"/>
              </w:rPr>
            </w:pPr>
            <w:r w:rsidRPr="00520BBA">
              <w:rPr>
                <w:rFonts w:ascii="Times New Roman" w:hAnsi="Times New Roman"/>
                <w:sz w:val="24"/>
                <w:szCs w:val="24"/>
              </w:rPr>
              <w:t>Доказательства естественные и искусственные.</w:t>
            </w:r>
          </w:p>
        </w:tc>
        <w:tc>
          <w:tcPr>
            <w:tcW w:w="1499" w:type="dxa"/>
            <w:tcBorders>
              <w:top w:val="single" w:sz="4" w:space="0" w:color="auto"/>
              <w:left w:val="single" w:sz="4" w:space="0" w:color="auto"/>
              <w:bottom w:val="single" w:sz="4" w:space="0" w:color="auto"/>
              <w:right w:val="single" w:sz="4" w:space="0" w:color="auto"/>
            </w:tcBorders>
            <w:hideMark/>
          </w:tcPr>
          <w:p w:rsidR="00B31EC9" w:rsidRPr="00520BBA" w:rsidRDefault="00B31EC9" w:rsidP="001C6D52">
            <w:pPr>
              <w:jc w:val="center"/>
              <w:rPr>
                <w:rFonts w:ascii="Times New Roman" w:hAnsi="Times New Roman"/>
                <w:sz w:val="24"/>
                <w:szCs w:val="24"/>
              </w:rPr>
            </w:pPr>
            <w:r w:rsidRPr="00520BBA">
              <w:rPr>
                <w:rFonts w:ascii="Times New Roman" w:hAnsi="Times New Roman"/>
                <w:sz w:val="24"/>
                <w:szCs w:val="24"/>
              </w:rPr>
              <w:t>6</w:t>
            </w:r>
          </w:p>
        </w:tc>
        <w:tc>
          <w:tcPr>
            <w:tcW w:w="639" w:type="dxa"/>
            <w:tcBorders>
              <w:top w:val="single" w:sz="4" w:space="0" w:color="auto"/>
              <w:left w:val="single" w:sz="4" w:space="0" w:color="auto"/>
              <w:bottom w:val="single" w:sz="4" w:space="0" w:color="auto"/>
              <w:right w:val="single" w:sz="4" w:space="0" w:color="auto"/>
            </w:tcBorders>
            <w:hideMark/>
          </w:tcPr>
          <w:p w:rsidR="00B31EC9" w:rsidRPr="00520BBA" w:rsidRDefault="00B31EC9" w:rsidP="001C6D52">
            <w:pPr>
              <w:jc w:val="center"/>
              <w:rPr>
                <w:rFonts w:ascii="Times New Roman" w:hAnsi="Times New Roman"/>
                <w:sz w:val="24"/>
                <w:szCs w:val="24"/>
              </w:rPr>
            </w:pPr>
            <w:r w:rsidRPr="00520BBA">
              <w:rPr>
                <w:rFonts w:ascii="Times New Roman" w:hAnsi="Times New Roman"/>
                <w:sz w:val="24"/>
                <w:szCs w:val="24"/>
              </w:rPr>
              <w:t>6</w:t>
            </w:r>
          </w:p>
        </w:tc>
        <w:tc>
          <w:tcPr>
            <w:tcW w:w="640" w:type="dxa"/>
            <w:tcBorders>
              <w:top w:val="single" w:sz="4" w:space="0" w:color="auto"/>
              <w:left w:val="single" w:sz="4" w:space="0" w:color="auto"/>
              <w:bottom w:val="single" w:sz="4" w:space="0" w:color="auto"/>
              <w:right w:val="single" w:sz="4" w:space="0" w:color="auto"/>
            </w:tcBorders>
          </w:tcPr>
          <w:p w:rsidR="00B31EC9" w:rsidRPr="00520BBA" w:rsidRDefault="00B31EC9" w:rsidP="001C6D52">
            <w:pPr>
              <w:jc w:val="center"/>
              <w:rPr>
                <w:rFonts w:ascii="Times New Roman" w:hAnsi="Times New Roman"/>
                <w:sz w:val="24"/>
                <w:szCs w:val="24"/>
              </w:rPr>
            </w:pPr>
          </w:p>
        </w:tc>
        <w:tc>
          <w:tcPr>
            <w:tcW w:w="1567" w:type="dxa"/>
            <w:tcBorders>
              <w:top w:val="single" w:sz="4" w:space="0" w:color="auto"/>
              <w:left w:val="single" w:sz="4" w:space="0" w:color="auto"/>
              <w:bottom w:val="single" w:sz="4" w:space="0" w:color="auto"/>
              <w:right w:val="single" w:sz="4" w:space="0" w:color="auto"/>
            </w:tcBorders>
            <w:hideMark/>
          </w:tcPr>
          <w:p w:rsidR="00B31EC9" w:rsidRPr="00520BBA" w:rsidRDefault="00B31EC9" w:rsidP="001C6D52">
            <w:pPr>
              <w:jc w:val="center"/>
              <w:rPr>
                <w:rFonts w:ascii="Times New Roman" w:hAnsi="Times New Roman"/>
                <w:sz w:val="24"/>
                <w:szCs w:val="24"/>
              </w:rPr>
            </w:pPr>
            <w:r w:rsidRPr="00520BBA">
              <w:rPr>
                <w:rFonts w:ascii="Times New Roman" w:hAnsi="Times New Roman"/>
                <w:sz w:val="24"/>
                <w:szCs w:val="24"/>
              </w:rPr>
              <w:t>2</w:t>
            </w:r>
          </w:p>
        </w:tc>
        <w:tc>
          <w:tcPr>
            <w:tcW w:w="1816" w:type="dxa"/>
            <w:tcBorders>
              <w:top w:val="single" w:sz="4" w:space="0" w:color="auto"/>
              <w:left w:val="single" w:sz="4" w:space="0" w:color="auto"/>
              <w:bottom w:val="single" w:sz="4" w:space="0" w:color="auto"/>
              <w:right w:val="single" w:sz="4" w:space="0" w:color="auto"/>
            </w:tcBorders>
            <w:hideMark/>
          </w:tcPr>
          <w:p w:rsidR="00B31EC9" w:rsidRPr="00520BBA" w:rsidRDefault="00B31EC9" w:rsidP="001C6D52">
            <w:pPr>
              <w:jc w:val="center"/>
              <w:rPr>
                <w:rFonts w:ascii="Times New Roman" w:hAnsi="Times New Roman"/>
                <w:sz w:val="24"/>
                <w:szCs w:val="24"/>
              </w:rPr>
            </w:pPr>
            <w:r w:rsidRPr="00520BBA">
              <w:rPr>
                <w:rFonts w:ascii="Times New Roman" w:hAnsi="Times New Roman"/>
                <w:sz w:val="24"/>
                <w:szCs w:val="24"/>
              </w:rPr>
              <w:t>4</w:t>
            </w:r>
          </w:p>
        </w:tc>
      </w:tr>
      <w:tr w:rsidR="00B31EC9" w:rsidRPr="00520BBA" w:rsidTr="001C6D52">
        <w:tc>
          <w:tcPr>
            <w:tcW w:w="678" w:type="dxa"/>
            <w:tcBorders>
              <w:top w:val="single" w:sz="4" w:space="0" w:color="auto"/>
              <w:left w:val="single" w:sz="4" w:space="0" w:color="auto"/>
              <w:bottom w:val="single" w:sz="4" w:space="0" w:color="auto"/>
              <w:right w:val="single" w:sz="4" w:space="0" w:color="auto"/>
            </w:tcBorders>
            <w:hideMark/>
          </w:tcPr>
          <w:p w:rsidR="00B31EC9" w:rsidRPr="00520BBA" w:rsidRDefault="00B31EC9" w:rsidP="001C6D52">
            <w:pPr>
              <w:jc w:val="center"/>
              <w:rPr>
                <w:rFonts w:ascii="Times New Roman" w:hAnsi="Times New Roman"/>
                <w:sz w:val="24"/>
                <w:szCs w:val="24"/>
              </w:rPr>
            </w:pPr>
            <w:r w:rsidRPr="00520BBA">
              <w:rPr>
                <w:rFonts w:ascii="Times New Roman" w:hAnsi="Times New Roman"/>
                <w:sz w:val="24"/>
                <w:szCs w:val="24"/>
              </w:rPr>
              <w:t>6</w:t>
            </w:r>
          </w:p>
        </w:tc>
        <w:tc>
          <w:tcPr>
            <w:tcW w:w="2732" w:type="dxa"/>
            <w:tcBorders>
              <w:top w:val="single" w:sz="4" w:space="0" w:color="auto"/>
              <w:left w:val="single" w:sz="4" w:space="0" w:color="auto"/>
              <w:bottom w:val="single" w:sz="4" w:space="0" w:color="auto"/>
              <w:right w:val="single" w:sz="4" w:space="0" w:color="auto"/>
            </w:tcBorders>
            <w:hideMark/>
          </w:tcPr>
          <w:p w:rsidR="00B31EC9" w:rsidRPr="00520BBA" w:rsidRDefault="00B31EC9" w:rsidP="001C6D52">
            <w:pPr>
              <w:rPr>
                <w:rFonts w:ascii="Times New Roman" w:hAnsi="Times New Roman"/>
                <w:sz w:val="24"/>
                <w:szCs w:val="24"/>
              </w:rPr>
            </w:pPr>
            <w:r w:rsidRPr="00520BBA">
              <w:rPr>
                <w:rFonts w:ascii="Times New Roman" w:hAnsi="Times New Roman"/>
                <w:sz w:val="24"/>
                <w:szCs w:val="24"/>
              </w:rPr>
              <w:t>Композиция сочинения – рассуждения.</w:t>
            </w:r>
          </w:p>
        </w:tc>
        <w:tc>
          <w:tcPr>
            <w:tcW w:w="1499" w:type="dxa"/>
            <w:tcBorders>
              <w:top w:val="single" w:sz="4" w:space="0" w:color="auto"/>
              <w:left w:val="single" w:sz="4" w:space="0" w:color="auto"/>
              <w:bottom w:val="single" w:sz="4" w:space="0" w:color="auto"/>
              <w:right w:val="single" w:sz="4" w:space="0" w:color="auto"/>
            </w:tcBorders>
            <w:hideMark/>
          </w:tcPr>
          <w:p w:rsidR="00B31EC9" w:rsidRPr="00520BBA" w:rsidRDefault="00B31EC9" w:rsidP="001C6D52">
            <w:pPr>
              <w:jc w:val="center"/>
              <w:rPr>
                <w:rFonts w:ascii="Times New Roman" w:hAnsi="Times New Roman"/>
                <w:sz w:val="24"/>
                <w:szCs w:val="24"/>
              </w:rPr>
            </w:pPr>
            <w:r w:rsidRPr="00520BBA">
              <w:rPr>
                <w:rFonts w:ascii="Times New Roman" w:hAnsi="Times New Roman"/>
                <w:sz w:val="24"/>
                <w:szCs w:val="24"/>
              </w:rPr>
              <w:t>6</w:t>
            </w:r>
          </w:p>
        </w:tc>
        <w:tc>
          <w:tcPr>
            <w:tcW w:w="639" w:type="dxa"/>
            <w:tcBorders>
              <w:top w:val="single" w:sz="4" w:space="0" w:color="auto"/>
              <w:left w:val="single" w:sz="4" w:space="0" w:color="auto"/>
              <w:bottom w:val="single" w:sz="4" w:space="0" w:color="auto"/>
              <w:right w:val="single" w:sz="4" w:space="0" w:color="auto"/>
            </w:tcBorders>
            <w:hideMark/>
          </w:tcPr>
          <w:p w:rsidR="00B31EC9" w:rsidRPr="00520BBA" w:rsidRDefault="00B31EC9" w:rsidP="001C6D52">
            <w:pPr>
              <w:jc w:val="center"/>
              <w:rPr>
                <w:rFonts w:ascii="Times New Roman" w:hAnsi="Times New Roman"/>
                <w:sz w:val="24"/>
                <w:szCs w:val="24"/>
              </w:rPr>
            </w:pPr>
            <w:r w:rsidRPr="00520BBA">
              <w:rPr>
                <w:rFonts w:ascii="Times New Roman" w:hAnsi="Times New Roman"/>
                <w:sz w:val="24"/>
                <w:szCs w:val="24"/>
              </w:rPr>
              <w:t>5</w:t>
            </w:r>
          </w:p>
        </w:tc>
        <w:tc>
          <w:tcPr>
            <w:tcW w:w="640" w:type="dxa"/>
            <w:tcBorders>
              <w:top w:val="single" w:sz="4" w:space="0" w:color="auto"/>
              <w:left w:val="single" w:sz="4" w:space="0" w:color="auto"/>
              <w:bottom w:val="single" w:sz="4" w:space="0" w:color="auto"/>
              <w:right w:val="single" w:sz="4" w:space="0" w:color="auto"/>
            </w:tcBorders>
            <w:hideMark/>
          </w:tcPr>
          <w:p w:rsidR="00B31EC9" w:rsidRPr="00520BBA" w:rsidRDefault="00B31EC9" w:rsidP="001C6D52">
            <w:pPr>
              <w:jc w:val="center"/>
              <w:rPr>
                <w:rFonts w:ascii="Times New Roman" w:hAnsi="Times New Roman"/>
                <w:sz w:val="24"/>
                <w:szCs w:val="24"/>
              </w:rPr>
            </w:pPr>
            <w:r w:rsidRPr="00520BBA">
              <w:rPr>
                <w:rFonts w:ascii="Times New Roman" w:hAnsi="Times New Roman"/>
                <w:sz w:val="24"/>
                <w:szCs w:val="24"/>
              </w:rPr>
              <w:t>1</w:t>
            </w:r>
          </w:p>
        </w:tc>
        <w:tc>
          <w:tcPr>
            <w:tcW w:w="1567" w:type="dxa"/>
            <w:tcBorders>
              <w:top w:val="single" w:sz="4" w:space="0" w:color="auto"/>
              <w:left w:val="single" w:sz="4" w:space="0" w:color="auto"/>
              <w:bottom w:val="single" w:sz="4" w:space="0" w:color="auto"/>
              <w:right w:val="single" w:sz="4" w:space="0" w:color="auto"/>
            </w:tcBorders>
            <w:hideMark/>
          </w:tcPr>
          <w:p w:rsidR="00B31EC9" w:rsidRPr="00520BBA" w:rsidRDefault="00B31EC9" w:rsidP="001C6D52">
            <w:pPr>
              <w:jc w:val="center"/>
              <w:rPr>
                <w:rFonts w:ascii="Times New Roman" w:hAnsi="Times New Roman"/>
                <w:sz w:val="24"/>
                <w:szCs w:val="24"/>
              </w:rPr>
            </w:pPr>
            <w:r w:rsidRPr="00520BBA">
              <w:rPr>
                <w:rFonts w:ascii="Times New Roman" w:hAnsi="Times New Roman"/>
                <w:sz w:val="24"/>
                <w:szCs w:val="24"/>
              </w:rPr>
              <w:t>2</w:t>
            </w:r>
          </w:p>
        </w:tc>
        <w:tc>
          <w:tcPr>
            <w:tcW w:w="1816" w:type="dxa"/>
            <w:tcBorders>
              <w:top w:val="single" w:sz="4" w:space="0" w:color="auto"/>
              <w:left w:val="single" w:sz="4" w:space="0" w:color="auto"/>
              <w:bottom w:val="single" w:sz="4" w:space="0" w:color="auto"/>
              <w:right w:val="single" w:sz="4" w:space="0" w:color="auto"/>
            </w:tcBorders>
            <w:hideMark/>
          </w:tcPr>
          <w:p w:rsidR="00B31EC9" w:rsidRPr="00520BBA" w:rsidRDefault="00B31EC9" w:rsidP="001C6D52">
            <w:pPr>
              <w:jc w:val="center"/>
              <w:rPr>
                <w:rFonts w:ascii="Times New Roman" w:hAnsi="Times New Roman"/>
                <w:sz w:val="24"/>
                <w:szCs w:val="24"/>
              </w:rPr>
            </w:pPr>
            <w:r w:rsidRPr="00520BBA">
              <w:rPr>
                <w:rFonts w:ascii="Times New Roman" w:hAnsi="Times New Roman"/>
                <w:sz w:val="24"/>
                <w:szCs w:val="24"/>
              </w:rPr>
              <w:t>4</w:t>
            </w:r>
          </w:p>
        </w:tc>
      </w:tr>
      <w:tr w:rsidR="00B31EC9" w:rsidRPr="00520BBA" w:rsidTr="001C6D52">
        <w:tc>
          <w:tcPr>
            <w:tcW w:w="678" w:type="dxa"/>
            <w:tcBorders>
              <w:top w:val="single" w:sz="4" w:space="0" w:color="auto"/>
              <w:left w:val="single" w:sz="4" w:space="0" w:color="auto"/>
              <w:bottom w:val="single" w:sz="4" w:space="0" w:color="auto"/>
              <w:right w:val="single" w:sz="4" w:space="0" w:color="auto"/>
            </w:tcBorders>
            <w:hideMark/>
          </w:tcPr>
          <w:p w:rsidR="00B31EC9" w:rsidRPr="00520BBA" w:rsidRDefault="00B31EC9" w:rsidP="001C6D52">
            <w:pPr>
              <w:jc w:val="center"/>
              <w:rPr>
                <w:rFonts w:ascii="Times New Roman" w:hAnsi="Times New Roman"/>
                <w:sz w:val="24"/>
                <w:szCs w:val="24"/>
              </w:rPr>
            </w:pPr>
            <w:r w:rsidRPr="00520BBA">
              <w:rPr>
                <w:rFonts w:ascii="Times New Roman" w:hAnsi="Times New Roman"/>
                <w:sz w:val="24"/>
                <w:szCs w:val="24"/>
              </w:rPr>
              <w:t>7</w:t>
            </w:r>
          </w:p>
        </w:tc>
        <w:tc>
          <w:tcPr>
            <w:tcW w:w="2732" w:type="dxa"/>
            <w:tcBorders>
              <w:top w:val="single" w:sz="4" w:space="0" w:color="auto"/>
              <w:left w:val="single" w:sz="4" w:space="0" w:color="auto"/>
              <w:bottom w:val="single" w:sz="4" w:space="0" w:color="auto"/>
              <w:right w:val="single" w:sz="4" w:space="0" w:color="auto"/>
            </w:tcBorders>
            <w:hideMark/>
          </w:tcPr>
          <w:p w:rsidR="00B31EC9" w:rsidRPr="00520BBA" w:rsidRDefault="00B31EC9" w:rsidP="001C6D52">
            <w:pPr>
              <w:rPr>
                <w:rFonts w:ascii="Times New Roman" w:hAnsi="Times New Roman"/>
                <w:sz w:val="24"/>
                <w:szCs w:val="24"/>
              </w:rPr>
            </w:pPr>
            <w:r w:rsidRPr="00520BBA">
              <w:rPr>
                <w:rFonts w:ascii="Times New Roman" w:hAnsi="Times New Roman"/>
                <w:sz w:val="24"/>
                <w:szCs w:val="24"/>
              </w:rPr>
              <w:t>Речевые и грамматические ошибки.</w:t>
            </w:r>
          </w:p>
        </w:tc>
        <w:tc>
          <w:tcPr>
            <w:tcW w:w="1499" w:type="dxa"/>
            <w:tcBorders>
              <w:top w:val="single" w:sz="4" w:space="0" w:color="auto"/>
              <w:left w:val="single" w:sz="4" w:space="0" w:color="auto"/>
              <w:bottom w:val="single" w:sz="4" w:space="0" w:color="auto"/>
              <w:right w:val="single" w:sz="4" w:space="0" w:color="auto"/>
            </w:tcBorders>
            <w:hideMark/>
          </w:tcPr>
          <w:p w:rsidR="00B31EC9" w:rsidRPr="00520BBA" w:rsidRDefault="00B31EC9" w:rsidP="001C6D52">
            <w:pPr>
              <w:jc w:val="center"/>
              <w:rPr>
                <w:rFonts w:ascii="Times New Roman" w:hAnsi="Times New Roman"/>
                <w:sz w:val="24"/>
                <w:szCs w:val="24"/>
              </w:rPr>
            </w:pPr>
            <w:r w:rsidRPr="00520BBA">
              <w:rPr>
                <w:rFonts w:ascii="Times New Roman" w:hAnsi="Times New Roman"/>
                <w:sz w:val="24"/>
                <w:szCs w:val="24"/>
              </w:rPr>
              <w:t>6</w:t>
            </w:r>
          </w:p>
        </w:tc>
        <w:tc>
          <w:tcPr>
            <w:tcW w:w="639" w:type="dxa"/>
            <w:tcBorders>
              <w:top w:val="single" w:sz="4" w:space="0" w:color="auto"/>
              <w:left w:val="single" w:sz="4" w:space="0" w:color="auto"/>
              <w:bottom w:val="single" w:sz="4" w:space="0" w:color="auto"/>
              <w:right w:val="single" w:sz="4" w:space="0" w:color="auto"/>
            </w:tcBorders>
            <w:hideMark/>
          </w:tcPr>
          <w:p w:rsidR="00B31EC9" w:rsidRPr="00520BBA" w:rsidRDefault="00B31EC9" w:rsidP="001C6D52">
            <w:pPr>
              <w:jc w:val="center"/>
              <w:rPr>
                <w:rFonts w:ascii="Times New Roman" w:hAnsi="Times New Roman"/>
                <w:sz w:val="24"/>
                <w:szCs w:val="24"/>
              </w:rPr>
            </w:pPr>
            <w:r w:rsidRPr="00520BBA">
              <w:rPr>
                <w:rFonts w:ascii="Times New Roman" w:hAnsi="Times New Roman"/>
                <w:sz w:val="24"/>
                <w:szCs w:val="24"/>
              </w:rPr>
              <w:t>6</w:t>
            </w:r>
          </w:p>
        </w:tc>
        <w:tc>
          <w:tcPr>
            <w:tcW w:w="640" w:type="dxa"/>
            <w:tcBorders>
              <w:top w:val="single" w:sz="4" w:space="0" w:color="auto"/>
              <w:left w:val="single" w:sz="4" w:space="0" w:color="auto"/>
              <w:bottom w:val="single" w:sz="4" w:space="0" w:color="auto"/>
              <w:right w:val="single" w:sz="4" w:space="0" w:color="auto"/>
            </w:tcBorders>
          </w:tcPr>
          <w:p w:rsidR="00B31EC9" w:rsidRPr="00520BBA" w:rsidRDefault="00B31EC9" w:rsidP="001C6D52">
            <w:pPr>
              <w:jc w:val="center"/>
              <w:rPr>
                <w:rFonts w:ascii="Times New Roman" w:hAnsi="Times New Roman"/>
                <w:sz w:val="24"/>
                <w:szCs w:val="24"/>
              </w:rPr>
            </w:pPr>
          </w:p>
        </w:tc>
        <w:tc>
          <w:tcPr>
            <w:tcW w:w="1567" w:type="dxa"/>
            <w:tcBorders>
              <w:top w:val="single" w:sz="4" w:space="0" w:color="auto"/>
              <w:left w:val="single" w:sz="4" w:space="0" w:color="auto"/>
              <w:bottom w:val="single" w:sz="4" w:space="0" w:color="auto"/>
              <w:right w:val="single" w:sz="4" w:space="0" w:color="auto"/>
            </w:tcBorders>
            <w:hideMark/>
          </w:tcPr>
          <w:p w:rsidR="00B31EC9" w:rsidRPr="00520BBA" w:rsidRDefault="00B31EC9" w:rsidP="001C6D52">
            <w:pPr>
              <w:jc w:val="center"/>
              <w:rPr>
                <w:rFonts w:ascii="Times New Roman" w:hAnsi="Times New Roman"/>
                <w:sz w:val="24"/>
                <w:szCs w:val="24"/>
              </w:rPr>
            </w:pPr>
            <w:r w:rsidRPr="00520BBA">
              <w:rPr>
                <w:rFonts w:ascii="Times New Roman" w:hAnsi="Times New Roman"/>
                <w:sz w:val="24"/>
                <w:szCs w:val="24"/>
              </w:rPr>
              <w:t>2</w:t>
            </w:r>
          </w:p>
        </w:tc>
        <w:tc>
          <w:tcPr>
            <w:tcW w:w="1816" w:type="dxa"/>
            <w:tcBorders>
              <w:top w:val="single" w:sz="4" w:space="0" w:color="auto"/>
              <w:left w:val="single" w:sz="4" w:space="0" w:color="auto"/>
              <w:bottom w:val="single" w:sz="4" w:space="0" w:color="auto"/>
              <w:right w:val="single" w:sz="4" w:space="0" w:color="auto"/>
            </w:tcBorders>
            <w:hideMark/>
          </w:tcPr>
          <w:p w:rsidR="00B31EC9" w:rsidRPr="00520BBA" w:rsidRDefault="00B31EC9" w:rsidP="001C6D52">
            <w:pPr>
              <w:jc w:val="center"/>
              <w:rPr>
                <w:rFonts w:ascii="Times New Roman" w:hAnsi="Times New Roman"/>
                <w:sz w:val="24"/>
                <w:szCs w:val="24"/>
              </w:rPr>
            </w:pPr>
            <w:r w:rsidRPr="00520BBA">
              <w:rPr>
                <w:rFonts w:ascii="Times New Roman" w:hAnsi="Times New Roman"/>
                <w:sz w:val="24"/>
                <w:szCs w:val="24"/>
              </w:rPr>
              <w:t>4</w:t>
            </w:r>
          </w:p>
        </w:tc>
      </w:tr>
      <w:tr w:rsidR="00B31EC9" w:rsidRPr="00520BBA" w:rsidTr="001C6D52">
        <w:tc>
          <w:tcPr>
            <w:tcW w:w="678" w:type="dxa"/>
            <w:tcBorders>
              <w:top w:val="single" w:sz="4" w:space="0" w:color="auto"/>
              <w:left w:val="single" w:sz="4" w:space="0" w:color="auto"/>
              <w:bottom w:val="single" w:sz="4" w:space="0" w:color="auto"/>
              <w:right w:val="single" w:sz="4" w:space="0" w:color="auto"/>
            </w:tcBorders>
            <w:hideMark/>
          </w:tcPr>
          <w:p w:rsidR="00B31EC9" w:rsidRPr="00520BBA" w:rsidRDefault="00B31EC9" w:rsidP="001C6D52">
            <w:pPr>
              <w:jc w:val="center"/>
              <w:rPr>
                <w:rFonts w:ascii="Times New Roman" w:hAnsi="Times New Roman"/>
                <w:sz w:val="24"/>
                <w:szCs w:val="24"/>
              </w:rPr>
            </w:pPr>
            <w:r w:rsidRPr="00520BBA">
              <w:rPr>
                <w:rFonts w:ascii="Times New Roman" w:hAnsi="Times New Roman"/>
                <w:sz w:val="24"/>
                <w:szCs w:val="24"/>
              </w:rPr>
              <w:t>8</w:t>
            </w:r>
          </w:p>
        </w:tc>
        <w:tc>
          <w:tcPr>
            <w:tcW w:w="2732" w:type="dxa"/>
            <w:tcBorders>
              <w:top w:val="single" w:sz="4" w:space="0" w:color="auto"/>
              <w:left w:val="single" w:sz="4" w:space="0" w:color="auto"/>
              <w:bottom w:val="single" w:sz="4" w:space="0" w:color="auto"/>
              <w:right w:val="single" w:sz="4" w:space="0" w:color="auto"/>
            </w:tcBorders>
            <w:hideMark/>
          </w:tcPr>
          <w:p w:rsidR="00B31EC9" w:rsidRPr="00520BBA" w:rsidRDefault="00B31EC9" w:rsidP="001C6D52">
            <w:pPr>
              <w:rPr>
                <w:rFonts w:ascii="Times New Roman" w:hAnsi="Times New Roman"/>
                <w:sz w:val="24"/>
                <w:szCs w:val="24"/>
              </w:rPr>
            </w:pPr>
            <w:r w:rsidRPr="00520BBA">
              <w:rPr>
                <w:rFonts w:ascii="Times New Roman" w:hAnsi="Times New Roman"/>
                <w:sz w:val="24"/>
                <w:szCs w:val="24"/>
              </w:rPr>
              <w:t>Анализируем сочинения –рассуждения. </w:t>
            </w:r>
          </w:p>
        </w:tc>
        <w:tc>
          <w:tcPr>
            <w:tcW w:w="1499" w:type="dxa"/>
            <w:tcBorders>
              <w:top w:val="single" w:sz="4" w:space="0" w:color="auto"/>
              <w:left w:val="single" w:sz="4" w:space="0" w:color="auto"/>
              <w:bottom w:val="single" w:sz="4" w:space="0" w:color="auto"/>
              <w:right w:val="single" w:sz="4" w:space="0" w:color="auto"/>
            </w:tcBorders>
            <w:hideMark/>
          </w:tcPr>
          <w:p w:rsidR="00B31EC9" w:rsidRPr="00520BBA" w:rsidRDefault="00B31EC9" w:rsidP="001C6D52">
            <w:pPr>
              <w:jc w:val="center"/>
              <w:rPr>
                <w:rFonts w:ascii="Times New Roman" w:hAnsi="Times New Roman"/>
                <w:sz w:val="24"/>
                <w:szCs w:val="24"/>
              </w:rPr>
            </w:pPr>
            <w:r w:rsidRPr="00520BBA">
              <w:rPr>
                <w:rFonts w:ascii="Times New Roman" w:hAnsi="Times New Roman"/>
                <w:sz w:val="24"/>
                <w:szCs w:val="24"/>
              </w:rPr>
              <w:t>2</w:t>
            </w:r>
          </w:p>
        </w:tc>
        <w:tc>
          <w:tcPr>
            <w:tcW w:w="639" w:type="dxa"/>
            <w:tcBorders>
              <w:top w:val="single" w:sz="4" w:space="0" w:color="auto"/>
              <w:left w:val="single" w:sz="4" w:space="0" w:color="auto"/>
              <w:bottom w:val="single" w:sz="4" w:space="0" w:color="auto"/>
              <w:right w:val="single" w:sz="4" w:space="0" w:color="auto"/>
            </w:tcBorders>
          </w:tcPr>
          <w:p w:rsidR="00B31EC9" w:rsidRPr="00520BBA" w:rsidRDefault="00B31EC9" w:rsidP="001C6D52">
            <w:pPr>
              <w:jc w:val="center"/>
              <w:rPr>
                <w:rFonts w:ascii="Times New Roman" w:hAnsi="Times New Roman"/>
                <w:sz w:val="24"/>
                <w:szCs w:val="24"/>
              </w:rPr>
            </w:pPr>
          </w:p>
        </w:tc>
        <w:tc>
          <w:tcPr>
            <w:tcW w:w="640" w:type="dxa"/>
            <w:tcBorders>
              <w:top w:val="single" w:sz="4" w:space="0" w:color="auto"/>
              <w:left w:val="single" w:sz="4" w:space="0" w:color="auto"/>
              <w:bottom w:val="single" w:sz="4" w:space="0" w:color="auto"/>
              <w:right w:val="single" w:sz="4" w:space="0" w:color="auto"/>
            </w:tcBorders>
          </w:tcPr>
          <w:p w:rsidR="00B31EC9" w:rsidRPr="00520BBA" w:rsidRDefault="00B31EC9" w:rsidP="001C6D52">
            <w:pPr>
              <w:jc w:val="center"/>
              <w:rPr>
                <w:rFonts w:ascii="Times New Roman" w:hAnsi="Times New Roman"/>
                <w:sz w:val="24"/>
                <w:szCs w:val="24"/>
              </w:rPr>
            </w:pPr>
          </w:p>
        </w:tc>
        <w:tc>
          <w:tcPr>
            <w:tcW w:w="1567" w:type="dxa"/>
            <w:tcBorders>
              <w:top w:val="single" w:sz="4" w:space="0" w:color="auto"/>
              <w:left w:val="single" w:sz="4" w:space="0" w:color="auto"/>
              <w:bottom w:val="single" w:sz="4" w:space="0" w:color="auto"/>
              <w:right w:val="single" w:sz="4" w:space="0" w:color="auto"/>
            </w:tcBorders>
          </w:tcPr>
          <w:p w:rsidR="00B31EC9" w:rsidRPr="00520BBA" w:rsidRDefault="00B31EC9" w:rsidP="001C6D52">
            <w:pPr>
              <w:jc w:val="center"/>
              <w:rPr>
                <w:rFonts w:ascii="Times New Roman" w:hAnsi="Times New Roman"/>
                <w:sz w:val="24"/>
                <w:szCs w:val="24"/>
              </w:rPr>
            </w:pPr>
          </w:p>
        </w:tc>
        <w:tc>
          <w:tcPr>
            <w:tcW w:w="1816" w:type="dxa"/>
            <w:tcBorders>
              <w:top w:val="single" w:sz="4" w:space="0" w:color="auto"/>
              <w:left w:val="single" w:sz="4" w:space="0" w:color="auto"/>
              <w:bottom w:val="single" w:sz="4" w:space="0" w:color="auto"/>
              <w:right w:val="single" w:sz="4" w:space="0" w:color="auto"/>
            </w:tcBorders>
            <w:hideMark/>
          </w:tcPr>
          <w:p w:rsidR="00B31EC9" w:rsidRPr="00520BBA" w:rsidRDefault="00B31EC9" w:rsidP="001C6D52">
            <w:pPr>
              <w:jc w:val="center"/>
              <w:rPr>
                <w:rFonts w:ascii="Times New Roman" w:hAnsi="Times New Roman"/>
                <w:sz w:val="24"/>
                <w:szCs w:val="24"/>
              </w:rPr>
            </w:pPr>
            <w:r w:rsidRPr="00520BBA">
              <w:rPr>
                <w:rFonts w:ascii="Times New Roman" w:hAnsi="Times New Roman"/>
                <w:sz w:val="24"/>
                <w:szCs w:val="24"/>
              </w:rPr>
              <w:t>2</w:t>
            </w:r>
          </w:p>
        </w:tc>
      </w:tr>
      <w:tr w:rsidR="00B31EC9" w:rsidRPr="00520BBA" w:rsidTr="001C6D52">
        <w:tc>
          <w:tcPr>
            <w:tcW w:w="678" w:type="dxa"/>
            <w:tcBorders>
              <w:top w:val="single" w:sz="4" w:space="0" w:color="auto"/>
              <w:left w:val="single" w:sz="4" w:space="0" w:color="auto"/>
              <w:bottom w:val="single" w:sz="4" w:space="0" w:color="auto"/>
              <w:right w:val="single" w:sz="4" w:space="0" w:color="auto"/>
            </w:tcBorders>
            <w:hideMark/>
          </w:tcPr>
          <w:p w:rsidR="00B31EC9" w:rsidRPr="00520BBA" w:rsidRDefault="00B31EC9" w:rsidP="001C6D52">
            <w:pPr>
              <w:jc w:val="center"/>
              <w:rPr>
                <w:rFonts w:ascii="Times New Roman" w:hAnsi="Times New Roman"/>
                <w:sz w:val="24"/>
                <w:szCs w:val="24"/>
              </w:rPr>
            </w:pPr>
            <w:r w:rsidRPr="00520BBA">
              <w:rPr>
                <w:rFonts w:ascii="Times New Roman" w:hAnsi="Times New Roman"/>
                <w:sz w:val="24"/>
                <w:szCs w:val="24"/>
              </w:rPr>
              <w:t>9</w:t>
            </w:r>
          </w:p>
        </w:tc>
        <w:tc>
          <w:tcPr>
            <w:tcW w:w="2732" w:type="dxa"/>
            <w:tcBorders>
              <w:top w:val="single" w:sz="4" w:space="0" w:color="auto"/>
              <w:left w:val="single" w:sz="4" w:space="0" w:color="auto"/>
              <w:bottom w:val="single" w:sz="4" w:space="0" w:color="auto"/>
              <w:right w:val="single" w:sz="4" w:space="0" w:color="auto"/>
            </w:tcBorders>
            <w:hideMark/>
          </w:tcPr>
          <w:p w:rsidR="00B31EC9" w:rsidRPr="00520BBA" w:rsidRDefault="00B31EC9" w:rsidP="001C6D52">
            <w:pPr>
              <w:rPr>
                <w:rFonts w:ascii="Times New Roman" w:hAnsi="Times New Roman"/>
                <w:sz w:val="24"/>
                <w:szCs w:val="24"/>
              </w:rPr>
            </w:pPr>
            <w:r w:rsidRPr="00520BBA">
              <w:rPr>
                <w:rFonts w:ascii="Times New Roman" w:hAnsi="Times New Roman"/>
                <w:sz w:val="24"/>
                <w:szCs w:val="24"/>
              </w:rPr>
              <w:t>Пишем сочинения – рассуждения. </w:t>
            </w:r>
          </w:p>
        </w:tc>
        <w:tc>
          <w:tcPr>
            <w:tcW w:w="1499" w:type="dxa"/>
            <w:tcBorders>
              <w:top w:val="single" w:sz="4" w:space="0" w:color="auto"/>
              <w:left w:val="single" w:sz="4" w:space="0" w:color="auto"/>
              <w:bottom w:val="single" w:sz="4" w:space="0" w:color="auto"/>
              <w:right w:val="single" w:sz="4" w:space="0" w:color="auto"/>
            </w:tcBorders>
            <w:hideMark/>
          </w:tcPr>
          <w:p w:rsidR="00B31EC9" w:rsidRPr="00520BBA" w:rsidRDefault="00B31EC9" w:rsidP="001C6D52">
            <w:pPr>
              <w:jc w:val="center"/>
              <w:rPr>
                <w:rFonts w:ascii="Times New Roman" w:hAnsi="Times New Roman"/>
                <w:sz w:val="24"/>
                <w:szCs w:val="24"/>
              </w:rPr>
            </w:pPr>
            <w:r w:rsidRPr="00520BBA">
              <w:rPr>
                <w:rFonts w:ascii="Times New Roman" w:hAnsi="Times New Roman"/>
                <w:sz w:val="24"/>
                <w:szCs w:val="24"/>
              </w:rPr>
              <w:t>8</w:t>
            </w:r>
          </w:p>
        </w:tc>
        <w:tc>
          <w:tcPr>
            <w:tcW w:w="639" w:type="dxa"/>
            <w:tcBorders>
              <w:top w:val="single" w:sz="4" w:space="0" w:color="auto"/>
              <w:left w:val="single" w:sz="4" w:space="0" w:color="auto"/>
              <w:bottom w:val="single" w:sz="4" w:space="0" w:color="auto"/>
              <w:right w:val="single" w:sz="4" w:space="0" w:color="auto"/>
            </w:tcBorders>
            <w:hideMark/>
          </w:tcPr>
          <w:p w:rsidR="00B31EC9" w:rsidRPr="00520BBA" w:rsidRDefault="00B31EC9" w:rsidP="001C6D52">
            <w:pPr>
              <w:jc w:val="center"/>
              <w:rPr>
                <w:rFonts w:ascii="Times New Roman" w:hAnsi="Times New Roman"/>
                <w:sz w:val="24"/>
                <w:szCs w:val="24"/>
              </w:rPr>
            </w:pPr>
            <w:r w:rsidRPr="00520BBA">
              <w:rPr>
                <w:rFonts w:ascii="Times New Roman" w:hAnsi="Times New Roman"/>
                <w:sz w:val="24"/>
                <w:szCs w:val="24"/>
              </w:rPr>
              <w:t>5</w:t>
            </w:r>
          </w:p>
        </w:tc>
        <w:tc>
          <w:tcPr>
            <w:tcW w:w="640" w:type="dxa"/>
            <w:tcBorders>
              <w:top w:val="single" w:sz="4" w:space="0" w:color="auto"/>
              <w:left w:val="single" w:sz="4" w:space="0" w:color="auto"/>
              <w:bottom w:val="single" w:sz="4" w:space="0" w:color="auto"/>
              <w:right w:val="single" w:sz="4" w:space="0" w:color="auto"/>
            </w:tcBorders>
            <w:hideMark/>
          </w:tcPr>
          <w:p w:rsidR="00B31EC9" w:rsidRPr="00520BBA" w:rsidRDefault="00B31EC9" w:rsidP="001C6D52">
            <w:pPr>
              <w:jc w:val="center"/>
              <w:rPr>
                <w:rFonts w:ascii="Times New Roman" w:hAnsi="Times New Roman"/>
                <w:sz w:val="24"/>
                <w:szCs w:val="24"/>
              </w:rPr>
            </w:pPr>
            <w:r w:rsidRPr="00520BBA">
              <w:rPr>
                <w:rFonts w:ascii="Times New Roman" w:hAnsi="Times New Roman"/>
                <w:sz w:val="24"/>
                <w:szCs w:val="24"/>
              </w:rPr>
              <w:t>3</w:t>
            </w:r>
          </w:p>
        </w:tc>
        <w:tc>
          <w:tcPr>
            <w:tcW w:w="1567" w:type="dxa"/>
            <w:tcBorders>
              <w:top w:val="single" w:sz="4" w:space="0" w:color="auto"/>
              <w:left w:val="single" w:sz="4" w:space="0" w:color="auto"/>
              <w:bottom w:val="single" w:sz="4" w:space="0" w:color="auto"/>
              <w:right w:val="single" w:sz="4" w:space="0" w:color="auto"/>
            </w:tcBorders>
          </w:tcPr>
          <w:p w:rsidR="00B31EC9" w:rsidRPr="00520BBA" w:rsidRDefault="00B31EC9" w:rsidP="001C6D52">
            <w:pPr>
              <w:jc w:val="center"/>
              <w:rPr>
                <w:rFonts w:ascii="Times New Roman" w:hAnsi="Times New Roman"/>
                <w:sz w:val="24"/>
                <w:szCs w:val="24"/>
              </w:rPr>
            </w:pPr>
          </w:p>
        </w:tc>
        <w:tc>
          <w:tcPr>
            <w:tcW w:w="1816" w:type="dxa"/>
            <w:tcBorders>
              <w:top w:val="single" w:sz="4" w:space="0" w:color="auto"/>
              <w:left w:val="single" w:sz="4" w:space="0" w:color="auto"/>
              <w:bottom w:val="single" w:sz="4" w:space="0" w:color="auto"/>
              <w:right w:val="single" w:sz="4" w:space="0" w:color="auto"/>
            </w:tcBorders>
            <w:hideMark/>
          </w:tcPr>
          <w:p w:rsidR="00B31EC9" w:rsidRPr="00520BBA" w:rsidRDefault="00B31EC9" w:rsidP="001C6D52">
            <w:pPr>
              <w:jc w:val="center"/>
              <w:rPr>
                <w:rFonts w:ascii="Times New Roman" w:hAnsi="Times New Roman"/>
                <w:sz w:val="24"/>
                <w:szCs w:val="24"/>
              </w:rPr>
            </w:pPr>
            <w:r w:rsidRPr="00520BBA">
              <w:rPr>
                <w:rFonts w:ascii="Times New Roman" w:hAnsi="Times New Roman"/>
                <w:sz w:val="24"/>
                <w:szCs w:val="24"/>
              </w:rPr>
              <w:t>8</w:t>
            </w:r>
          </w:p>
        </w:tc>
      </w:tr>
      <w:tr w:rsidR="00B31EC9" w:rsidRPr="00520BBA" w:rsidTr="001C6D52">
        <w:tc>
          <w:tcPr>
            <w:tcW w:w="678" w:type="dxa"/>
            <w:tcBorders>
              <w:top w:val="single" w:sz="4" w:space="0" w:color="auto"/>
              <w:left w:val="single" w:sz="4" w:space="0" w:color="auto"/>
              <w:bottom w:val="single" w:sz="4" w:space="0" w:color="auto"/>
              <w:right w:val="single" w:sz="4" w:space="0" w:color="auto"/>
            </w:tcBorders>
          </w:tcPr>
          <w:p w:rsidR="00B31EC9" w:rsidRPr="00520BBA" w:rsidRDefault="00B31EC9" w:rsidP="001C6D52">
            <w:pPr>
              <w:jc w:val="center"/>
              <w:rPr>
                <w:rFonts w:ascii="Times New Roman" w:hAnsi="Times New Roman"/>
                <w:b/>
                <w:sz w:val="24"/>
                <w:szCs w:val="24"/>
              </w:rPr>
            </w:pPr>
          </w:p>
        </w:tc>
        <w:tc>
          <w:tcPr>
            <w:tcW w:w="2732" w:type="dxa"/>
            <w:tcBorders>
              <w:top w:val="single" w:sz="4" w:space="0" w:color="auto"/>
              <w:left w:val="single" w:sz="4" w:space="0" w:color="auto"/>
              <w:bottom w:val="single" w:sz="4" w:space="0" w:color="auto"/>
              <w:right w:val="single" w:sz="4" w:space="0" w:color="auto"/>
            </w:tcBorders>
            <w:hideMark/>
          </w:tcPr>
          <w:p w:rsidR="00B31EC9" w:rsidRPr="00520BBA" w:rsidRDefault="00B31EC9" w:rsidP="001C6D52">
            <w:pPr>
              <w:jc w:val="center"/>
              <w:rPr>
                <w:rFonts w:ascii="Times New Roman" w:hAnsi="Times New Roman"/>
                <w:b/>
                <w:sz w:val="24"/>
                <w:szCs w:val="24"/>
              </w:rPr>
            </w:pPr>
            <w:r w:rsidRPr="00520BBA">
              <w:rPr>
                <w:rFonts w:ascii="Times New Roman" w:hAnsi="Times New Roman"/>
                <w:b/>
                <w:sz w:val="24"/>
                <w:szCs w:val="24"/>
              </w:rPr>
              <w:t xml:space="preserve">Итого </w:t>
            </w:r>
          </w:p>
        </w:tc>
        <w:tc>
          <w:tcPr>
            <w:tcW w:w="1499" w:type="dxa"/>
            <w:tcBorders>
              <w:top w:val="single" w:sz="4" w:space="0" w:color="auto"/>
              <w:left w:val="single" w:sz="4" w:space="0" w:color="auto"/>
              <w:bottom w:val="single" w:sz="4" w:space="0" w:color="auto"/>
              <w:right w:val="single" w:sz="4" w:space="0" w:color="auto"/>
            </w:tcBorders>
            <w:hideMark/>
          </w:tcPr>
          <w:p w:rsidR="00B31EC9" w:rsidRPr="00520BBA" w:rsidRDefault="00B31EC9" w:rsidP="001C6D52">
            <w:pPr>
              <w:jc w:val="center"/>
              <w:rPr>
                <w:rFonts w:ascii="Times New Roman" w:hAnsi="Times New Roman"/>
                <w:b/>
                <w:sz w:val="24"/>
                <w:szCs w:val="24"/>
              </w:rPr>
            </w:pPr>
            <w:r w:rsidRPr="00520BBA">
              <w:rPr>
                <w:rFonts w:ascii="Times New Roman" w:hAnsi="Times New Roman"/>
                <w:b/>
                <w:sz w:val="24"/>
                <w:szCs w:val="24"/>
              </w:rPr>
              <w:t>35</w:t>
            </w:r>
          </w:p>
        </w:tc>
        <w:tc>
          <w:tcPr>
            <w:tcW w:w="639" w:type="dxa"/>
            <w:tcBorders>
              <w:top w:val="single" w:sz="4" w:space="0" w:color="auto"/>
              <w:left w:val="single" w:sz="4" w:space="0" w:color="auto"/>
              <w:bottom w:val="single" w:sz="4" w:space="0" w:color="auto"/>
              <w:right w:val="single" w:sz="4" w:space="0" w:color="auto"/>
            </w:tcBorders>
            <w:hideMark/>
          </w:tcPr>
          <w:p w:rsidR="00B31EC9" w:rsidRPr="00520BBA" w:rsidRDefault="00B31EC9" w:rsidP="001C6D52">
            <w:pPr>
              <w:jc w:val="center"/>
              <w:rPr>
                <w:rFonts w:ascii="Times New Roman" w:hAnsi="Times New Roman"/>
                <w:b/>
                <w:sz w:val="24"/>
                <w:szCs w:val="24"/>
              </w:rPr>
            </w:pPr>
            <w:r w:rsidRPr="00520BBA">
              <w:rPr>
                <w:rFonts w:ascii="Times New Roman" w:hAnsi="Times New Roman"/>
                <w:b/>
                <w:sz w:val="24"/>
                <w:szCs w:val="24"/>
              </w:rPr>
              <w:t>31</w:t>
            </w:r>
          </w:p>
        </w:tc>
        <w:tc>
          <w:tcPr>
            <w:tcW w:w="640" w:type="dxa"/>
            <w:tcBorders>
              <w:top w:val="single" w:sz="4" w:space="0" w:color="auto"/>
              <w:left w:val="single" w:sz="4" w:space="0" w:color="auto"/>
              <w:bottom w:val="single" w:sz="4" w:space="0" w:color="auto"/>
              <w:right w:val="single" w:sz="4" w:space="0" w:color="auto"/>
            </w:tcBorders>
            <w:hideMark/>
          </w:tcPr>
          <w:p w:rsidR="00B31EC9" w:rsidRPr="00520BBA" w:rsidRDefault="00B31EC9" w:rsidP="001C6D52">
            <w:pPr>
              <w:jc w:val="center"/>
              <w:rPr>
                <w:rFonts w:ascii="Times New Roman" w:hAnsi="Times New Roman"/>
                <w:b/>
                <w:sz w:val="24"/>
                <w:szCs w:val="24"/>
              </w:rPr>
            </w:pPr>
            <w:r w:rsidRPr="00520BBA">
              <w:rPr>
                <w:rFonts w:ascii="Times New Roman" w:hAnsi="Times New Roman"/>
                <w:b/>
                <w:sz w:val="24"/>
                <w:szCs w:val="24"/>
              </w:rPr>
              <w:t>4</w:t>
            </w:r>
          </w:p>
        </w:tc>
        <w:tc>
          <w:tcPr>
            <w:tcW w:w="1567" w:type="dxa"/>
            <w:tcBorders>
              <w:top w:val="single" w:sz="4" w:space="0" w:color="auto"/>
              <w:left w:val="single" w:sz="4" w:space="0" w:color="auto"/>
              <w:bottom w:val="single" w:sz="4" w:space="0" w:color="auto"/>
              <w:right w:val="single" w:sz="4" w:space="0" w:color="auto"/>
            </w:tcBorders>
            <w:hideMark/>
          </w:tcPr>
          <w:p w:rsidR="00B31EC9" w:rsidRPr="00520BBA" w:rsidRDefault="00B31EC9" w:rsidP="001C6D52">
            <w:pPr>
              <w:jc w:val="center"/>
              <w:rPr>
                <w:rFonts w:ascii="Times New Roman" w:hAnsi="Times New Roman"/>
                <w:b/>
                <w:sz w:val="24"/>
                <w:szCs w:val="24"/>
              </w:rPr>
            </w:pPr>
            <w:r w:rsidRPr="00520BBA">
              <w:rPr>
                <w:rFonts w:ascii="Times New Roman" w:hAnsi="Times New Roman"/>
                <w:b/>
                <w:sz w:val="24"/>
                <w:szCs w:val="24"/>
              </w:rPr>
              <w:t>10</w:t>
            </w:r>
          </w:p>
        </w:tc>
        <w:tc>
          <w:tcPr>
            <w:tcW w:w="1816" w:type="dxa"/>
            <w:tcBorders>
              <w:top w:val="single" w:sz="4" w:space="0" w:color="auto"/>
              <w:left w:val="single" w:sz="4" w:space="0" w:color="auto"/>
              <w:bottom w:val="single" w:sz="4" w:space="0" w:color="auto"/>
              <w:right w:val="single" w:sz="4" w:space="0" w:color="auto"/>
            </w:tcBorders>
            <w:hideMark/>
          </w:tcPr>
          <w:p w:rsidR="00B31EC9" w:rsidRPr="00520BBA" w:rsidRDefault="00B31EC9" w:rsidP="001C6D52">
            <w:pPr>
              <w:jc w:val="center"/>
              <w:rPr>
                <w:rFonts w:ascii="Times New Roman" w:hAnsi="Times New Roman"/>
                <w:b/>
                <w:sz w:val="24"/>
                <w:szCs w:val="24"/>
              </w:rPr>
            </w:pPr>
            <w:r w:rsidRPr="00520BBA">
              <w:rPr>
                <w:rFonts w:ascii="Times New Roman" w:hAnsi="Times New Roman"/>
                <w:b/>
                <w:sz w:val="24"/>
                <w:szCs w:val="24"/>
              </w:rPr>
              <w:t>25</w:t>
            </w:r>
          </w:p>
        </w:tc>
      </w:tr>
    </w:tbl>
    <w:p w:rsidR="00B31EC9" w:rsidRPr="00520BBA" w:rsidRDefault="00B31EC9" w:rsidP="00B31EC9">
      <w:pPr>
        <w:rPr>
          <w:rFonts w:ascii="Trebuchet MS" w:hAnsi="Trebuchet MS"/>
          <w:sz w:val="24"/>
          <w:szCs w:val="24"/>
        </w:rPr>
      </w:pPr>
    </w:p>
    <w:p w:rsidR="00B31EC9" w:rsidRPr="00520BBA" w:rsidRDefault="00B31EC9" w:rsidP="00B31EC9">
      <w:pPr>
        <w:rPr>
          <w:rFonts w:ascii="Times New Roman" w:hAnsi="Times New Roman"/>
          <w:b/>
          <w:sz w:val="24"/>
          <w:szCs w:val="24"/>
        </w:rPr>
      </w:pPr>
      <w:r w:rsidRPr="00520BBA">
        <w:rPr>
          <w:rFonts w:ascii="Times New Roman" w:hAnsi="Times New Roman"/>
          <w:b/>
          <w:sz w:val="24"/>
          <w:szCs w:val="24"/>
          <w:lang w:val="en-GB"/>
        </w:rPr>
        <w:t xml:space="preserve">IV. </w:t>
      </w:r>
      <w:r w:rsidRPr="00520BBA">
        <w:rPr>
          <w:rFonts w:ascii="Times New Roman" w:hAnsi="Times New Roman"/>
          <w:b/>
          <w:sz w:val="24"/>
          <w:szCs w:val="24"/>
        </w:rPr>
        <w:t>Календарно-тематическое планирование.</w:t>
      </w:r>
    </w:p>
    <w:tbl>
      <w:tblPr>
        <w:tblStyle w:val="afa"/>
        <w:tblW w:w="0" w:type="auto"/>
        <w:tblLook w:val="04A0" w:firstRow="1" w:lastRow="0" w:firstColumn="1" w:lastColumn="0" w:noHBand="0" w:noVBand="1"/>
      </w:tblPr>
      <w:tblGrid>
        <w:gridCol w:w="1018"/>
        <w:gridCol w:w="5611"/>
        <w:gridCol w:w="1401"/>
        <w:gridCol w:w="1530"/>
      </w:tblGrid>
      <w:tr w:rsidR="00B31EC9" w:rsidRPr="00520BBA" w:rsidTr="001C6D52">
        <w:tc>
          <w:tcPr>
            <w:tcW w:w="1018" w:type="dxa"/>
            <w:tcBorders>
              <w:top w:val="single" w:sz="4" w:space="0" w:color="auto"/>
              <w:left w:val="single" w:sz="4" w:space="0" w:color="auto"/>
              <w:bottom w:val="single" w:sz="4" w:space="0" w:color="auto"/>
              <w:right w:val="single" w:sz="4" w:space="0" w:color="auto"/>
            </w:tcBorders>
            <w:hideMark/>
          </w:tcPr>
          <w:p w:rsidR="00B31EC9" w:rsidRPr="00520BBA" w:rsidRDefault="00B31EC9" w:rsidP="001C6D52">
            <w:pPr>
              <w:rPr>
                <w:rFonts w:ascii="Times New Roman" w:hAnsi="Times New Roman"/>
                <w:sz w:val="24"/>
                <w:szCs w:val="24"/>
              </w:rPr>
            </w:pPr>
            <w:r w:rsidRPr="00520BBA">
              <w:rPr>
                <w:rFonts w:ascii="Times New Roman" w:hAnsi="Times New Roman"/>
                <w:sz w:val="24"/>
                <w:szCs w:val="24"/>
              </w:rPr>
              <w:t>№№ занятий</w:t>
            </w:r>
          </w:p>
        </w:tc>
        <w:tc>
          <w:tcPr>
            <w:tcW w:w="5611" w:type="dxa"/>
            <w:tcBorders>
              <w:top w:val="single" w:sz="4" w:space="0" w:color="auto"/>
              <w:left w:val="single" w:sz="4" w:space="0" w:color="auto"/>
              <w:bottom w:val="single" w:sz="4" w:space="0" w:color="auto"/>
              <w:right w:val="single" w:sz="4" w:space="0" w:color="auto"/>
            </w:tcBorders>
            <w:hideMark/>
          </w:tcPr>
          <w:p w:rsidR="00B31EC9" w:rsidRPr="00520BBA" w:rsidRDefault="00B31EC9" w:rsidP="001C6D52">
            <w:pPr>
              <w:jc w:val="center"/>
              <w:rPr>
                <w:rFonts w:ascii="Times New Roman" w:hAnsi="Times New Roman"/>
                <w:sz w:val="24"/>
                <w:szCs w:val="24"/>
              </w:rPr>
            </w:pPr>
            <w:r w:rsidRPr="00520BBA">
              <w:rPr>
                <w:rFonts w:ascii="Times New Roman" w:hAnsi="Times New Roman"/>
                <w:sz w:val="24"/>
                <w:szCs w:val="24"/>
              </w:rPr>
              <w:t>Тема занятия</w:t>
            </w:r>
          </w:p>
        </w:tc>
        <w:tc>
          <w:tcPr>
            <w:tcW w:w="1401" w:type="dxa"/>
            <w:tcBorders>
              <w:top w:val="single" w:sz="4" w:space="0" w:color="auto"/>
              <w:left w:val="single" w:sz="4" w:space="0" w:color="auto"/>
              <w:bottom w:val="single" w:sz="4" w:space="0" w:color="auto"/>
              <w:right w:val="single" w:sz="4" w:space="0" w:color="auto"/>
            </w:tcBorders>
            <w:hideMark/>
          </w:tcPr>
          <w:p w:rsidR="00B31EC9" w:rsidRPr="00520BBA" w:rsidRDefault="00B31EC9" w:rsidP="001C6D52">
            <w:pPr>
              <w:rPr>
                <w:rFonts w:ascii="Times New Roman" w:hAnsi="Times New Roman"/>
                <w:sz w:val="24"/>
                <w:szCs w:val="24"/>
              </w:rPr>
            </w:pPr>
            <w:r w:rsidRPr="00520BBA">
              <w:rPr>
                <w:rFonts w:ascii="Times New Roman" w:hAnsi="Times New Roman"/>
                <w:sz w:val="24"/>
                <w:szCs w:val="24"/>
              </w:rPr>
              <w:t>Дата проведения</w:t>
            </w:r>
          </w:p>
        </w:tc>
        <w:tc>
          <w:tcPr>
            <w:tcW w:w="1530" w:type="dxa"/>
            <w:tcBorders>
              <w:top w:val="single" w:sz="4" w:space="0" w:color="auto"/>
              <w:left w:val="single" w:sz="4" w:space="0" w:color="auto"/>
              <w:bottom w:val="single" w:sz="4" w:space="0" w:color="auto"/>
              <w:right w:val="single" w:sz="4" w:space="0" w:color="auto"/>
            </w:tcBorders>
            <w:hideMark/>
          </w:tcPr>
          <w:p w:rsidR="00B31EC9" w:rsidRPr="00520BBA" w:rsidRDefault="00B31EC9" w:rsidP="001C6D52">
            <w:pPr>
              <w:rPr>
                <w:rFonts w:ascii="Times New Roman" w:hAnsi="Times New Roman"/>
                <w:sz w:val="24"/>
                <w:szCs w:val="24"/>
              </w:rPr>
            </w:pPr>
            <w:r w:rsidRPr="00520BBA">
              <w:rPr>
                <w:rFonts w:ascii="Times New Roman" w:hAnsi="Times New Roman"/>
                <w:sz w:val="24"/>
                <w:szCs w:val="24"/>
              </w:rPr>
              <w:t>Фактическая дата</w:t>
            </w:r>
          </w:p>
        </w:tc>
      </w:tr>
      <w:tr w:rsidR="00B31EC9" w:rsidRPr="00520BBA" w:rsidTr="001C6D52">
        <w:trPr>
          <w:trHeight w:val="983"/>
        </w:trPr>
        <w:tc>
          <w:tcPr>
            <w:tcW w:w="1018" w:type="dxa"/>
            <w:tcBorders>
              <w:top w:val="single" w:sz="4" w:space="0" w:color="auto"/>
              <w:left w:val="single" w:sz="4" w:space="0" w:color="auto"/>
              <w:bottom w:val="single" w:sz="4" w:space="0" w:color="auto"/>
              <w:right w:val="single" w:sz="4" w:space="0" w:color="auto"/>
            </w:tcBorders>
            <w:hideMark/>
          </w:tcPr>
          <w:p w:rsidR="00B31EC9" w:rsidRPr="00520BBA" w:rsidRDefault="00B31EC9" w:rsidP="001C6D52">
            <w:pPr>
              <w:rPr>
                <w:rFonts w:ascii="Times New Roman" w:hAnsi="Times New Roman"/>
                <w:sz w:val="24"/>
                <w:szCs w:val="24"/>
              </w:rPr>
            </w:pPr>
            <w:r w:rsidRPr="00520BBA">
              <w:rPr>
                <w:rFonts w:ascii="Times New Roman" w:hAnsi="Times New Roman"/>
                <w:sz w:val="24"/>
                <w:szCs w:val="24"/>
              </w:rPr>
              <w:t>1</w:t>
            </w:r>
          </w:p>
        </w:tc>
        <w:tc>
          <w:tcPr>
            <w:tcW w:w="5611" w:type="dxa"/>
            <w:tcBorders>
              <w:top w:val="single" w:sz="4" w:space="0" w:color="auto"/>
              <w:left w:val="single" w:sz="4" w:space="0" w:color="auto"/>
              <w:bottom w:val="single" w:sz="4" w:space="0" w:color="auto"/>
              <w:right w:val="single" w:sz="4" w:space="0" w:color="auto"/>
            </w:tcBorders>
            <w:hideMark/>
          </w:tcPr>
          <w:p w:rsidR="00B31EC9" w:rsidRPr="00B31EC9" w:rsidRDefault="00B31EC9" w:rsidP="001C6D52">
            <w:pPr>
              <w:rPr>
                <w:rFonts w:ascii="Times New Roman" w:hAnsi="Times New Roman"/>
                <w:sz w:val="24"/>
                <w:szCs w:val="24"/>
                <w:lang w:val="ru-RU"/>
              </w:rPr>
            </w:pPr>
            <w:r w:rsidRPr="00B31EC9">
              <w:rPr>
                <w:rFonts w:ascii="Times New Roman" w:hAnsi="Times New Roman"/>
                <w:sz w:val="24"/>
                <w:szCs w:val="24"/>
                <w:lang w:val="ru-RU"/>
              </w:rPr>
              <w:t>Общая характеристика заданий и критериев оценки сочинения - рассуждения (задание 27) на ЕГЭ.</w:t>
            </w:r>
            <w:r w:rsidRPr="00520BBA">
              <w:rPr>
                <w:rFonts w:ascii="Times New Roman" w:hAnsi="Times New Roman"/>
                <w:sz w:val="24"/>
                <w:szCs w:val="24"/>
              </w:rPr>
              <w:t>  </w:t>
            </w:r>
            <w:r w:rsidRPr="00B31EC9">
              <w:rPr>
                <w:rFonts w:ascii="Times New Roman" w:hAnsi="Times New Roman"/>
                <w:sz w:val="24"/>
                <w:szCs w:val="24"/>
                <w:lang w:val="ru-RU"/>
              </w:rPr>
              <w:t xml:space="preserve"> </w:t>
            </w:r>
            <w:r w:rsidRPr="00520BBA">
              <w:rPr>
                <w:rFonts w:ascii="Times New Roman" w:hAnsi="Times New Roman"/>
                <w:sz w:val="24"/>
                <w:szCs w:val="24"/>
              </w:rPr>
              <w:t>   </w:t>
            </w:r>
            <w:r w:rsidRPr="00B31EC9">
              <w:rPr>
                <w:rFonts w:ascii="Times New Roman" w:hAnsi="Times New Roman"/>
                <w:sz w:val="24"/>
                <w:szCs w:val="24"/>
                <w:lang w:val="ru-RU"/>
              </w:rPr>
              <w:t xml:space="preserve"> </w:t>
            </w:r>
            <w:r w:rsidRPr="00520BBA">
              <w:rPr>
                <w:rFonts w:ascii="Times New Roman" w:hAnsi="Times New Roman"/>
                <w:sz w:val="24"/>
                <w:szCs w:val="24"/>
              </w:rPr>
              <w:t> </w:t>
            </w:r>
          </w:p>
        </w:tc>
        <w:tc>
          <w:tcPr>
            <w:tcW w:w="1401" w:type="dxa"/>
            <w:tcBorders>
              <w:top w:val="single" w:sz="4" w:space="0" w:color="auto"/>
              <w:left w:val="single" w:sz="4" w:space="0" w:color="auto"/>
              <w:bottom w:val="single" w:sz="4" w:space="0" w:color="auto"/>
              <w:right w:val="single" w:sz="4" w:space="0" w:color="auto"/>
            </w:tcBorders>
          </w:tcPr>
          <w:p w:rsidR="00B31EC9" w:rsidRPr="00B31EC9" w:rsidRDefault="00B31EC9" w:rsidP="001C6D52">
            <w:pPr>
              <w:rPr>
                <w:rFonts w:ascii="Times New Roman" w:hAnsi="Times New Roman"/>
                <w:sz w:val="24"/>
                <w:szCs w:val="24"/>
                <w:lang w:val="ru-RU"/>
              </w:rPr>
            </w:pPr>
          </w:p>
        </w:tc>
        <w:tc>
          <w:tcPr>
            <w:tcW w:w="1530" w:type="dxa"/>
            <w:tcBorders>
              <w:top w:val="single" w:sz="4" w:space="0" w:color="auto"/>
              <w:left w:val="single" w:sz="4" w:space="0" w:color="auto"/>
              <w:bottom w:val="single" w:sz="4" w:space="0" w:color="auto"/>
              <w:right w:val="single" w:sz="4" w:space="0" w:color="auto"/>
            </w:tcBorders>
          </w:tcPr>
          <w:p w:rsidR="00B31EC9" w:rsidRPr="00B31EC9" w:rsidRDefault="00B31EC9" w:rsidP="001C6D52">
            <w:pPr>
              <w:rPr>
                <w:rFonts w:ascii="Times New Roman" w:hAnsi="Times New Roman"/>
                <w:sz w:val="24"/>
                <w:szCs w:val="24"/>
                <w:lang w:val="ru-RU"/>
              </w:rPr>
            </w:pPr>
          </w:p>
        </w:tc>
      </w:tr>
      <w:tr w:rsidR="00B31EC9" w:rsidRPr="00520BBA" w:rsidTr="001C6D52">
        <w:tc>
          <w:tcPr>
            <w:tcW w:w="1018" w:type="dxa"/>
            <w:tcBorders>
              <w:top w:val="single" w:sz="4" w:space="0" w:color="auto"/>
              <w:left w:val="single" w:sz="4" w:space="0" w:color="auto"/>
              <w:bottom w:val="single" w:sz="4" w:space="0" w:color="auto"/>
              <w:right w:val="single" w:sz="4" w:space="0" w:color="auto"/>
            </w:tcBorders>
            <w:hideMark/>
          </w:tcPr>
          <w:p w:rsidR="00B31EC9" w:rsidRPr="00520BBA" w:rsidRDefault="00B31EC9" w:rsidP="001C6D52">
            <w:pPr>
              <w:rPr>
                <w:rFonts w:ascii="Times New Roman" w:hAnsi="Times New Roman"/>
                <w:sz w:val="24"/>
                <w:szCs w:val="24"/>
              </w:rPr>
            </w:pPr>
            <w:r w:rsidRPr="00520BBA">
              <w:rPr>
                <w:rFonts w:ascii="Times New Roman" w:hAnsi="Times New Roman"/>
                <w:sz w:val="24"/>
                <w:szCs w:val="24"/>
              </w:rPr>
              <w:t>2</w:t>
            </w:r>
          </w:p>
        </w:tc>
        <w:tc>
          <w:tcPr>
            <w:tcW w:w="5611" w:type="dxa"/>
            <w:tcBorders>
              <w:top w:val="single" w:sz="4" w:space="0" w:color="auto"/>
              <w:left w:val="single" w:sz="4" w:space="0" w:color="auto"/>
              <w:bottom w:val="single" w:sz="4" w:space="0" w:color="auto"/>
              <w:right w:val="single" w:sz="4" w:space="0" w:color="auto"/>
            </w:tcBorders>
            <w:hideMark/>
          </w:tcPr>
          <w:p w:rsidR="00B31EC9" w:rsidRPr="00520BBA" w:rsidRDefault="00B31EC9" w:rsidP="001C6D52">
            <w:pPr>
              <w:rPr>
                <w:rFonts w:ascii="Times New Roman" w:hAnsi="Times New Roman"/>
                <w:sz w:val="24"/>
                <w:szCs w:val="24"/>
              </w:rPr>
            </w:pPr>
            <w:r w:rsidRPr="00520BBA">
              <w:rPr>
                <w:rFonts w:ascii="Times New Roman" w:hAnsi="Times New Roman"/>
                <w:sz w:val="24"/>
                <w:szCs w:val="24"/>
              </w:rPr>
              <w:t>Как сформулировать проблему текста.        </w:t>
            </w:r>
          </w:p>
        </w:tc>
        <w:tc>
          <w:tcPr>
            <w:tcW w:w="1401" w:type="dxa"/>
            <w:tcBorders>
              <w:top w:val="single" w:sz="4" w:space="0" w:color="auto"/>
              <w:left w:val="single" w:sz="4" w:space="0" w:color="auto"/>
              <w:bottom w:val="single" w:sz="4" w:space="0" w:color="auto"/>
              <w:right w:val="single" w:sz="4" w:space="0" w:color="auto"/>
            </w:tcBorders>
          </w:tcPr>
          <w:p w:rsidR="00B31EC9" w:rsidRPr="00520BBA" w:rsidRDefault="00B31EC9" w:rsidP="001C6D52">
            <w:pPr>
              <w:rPr>
                <w:rFonts w:ascii="Times New Roman" w:hAnsi="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B31EC9" w:rsidRPr="00520BBA" w:rsidRDefault="00B31EC9" w:rsidP="001C6D52">
            <w:pPr>
              <w:rPr>
                <w:rFonts w:ascii="Times New Roman" w:hAnsi="Times New Roman"/>
                <w:sz w:val="24"/>
                <w:szCs w:val="24"/>
              </w:rPr>
            </w:pPr>
          </w:p>
        </w:tc>
      </w:tr>
      <w:tr w:rsidR="00B31EC9" w:rsidRPr="00520BBA" w:rsidTr="001C6D52">
        <w:tc>
          <w:tcPr>
            <w:tcW w:w="1018" w:type="dxa"/>
            <w:tcBorders>
              <w:top w:val="single" w:sz="4" w:space="0" w:color="auto"/>
              <w:left w:val="single" w:sz="4" w:space="0" w:color="auto"/>
              <w:bottom w:val="single" w:sz="4" w:space="0" w:color="auto"/>
              <w:right w:val="single" w:sz="4" w:space="0" w:color="auto"/>
            </w:tcBorders>
            <w:hideMark/>
          </w:tcPr>
          <w:p w:rsidR="00B31EC9" w:rsidRPr="00520BBA" w:rsidRDefault="00B31EC9" w:rsidP="001C6D52">
            <w:pPr>
              <w:pStyle w:val="ac"/>
              <w:rPr>
                <w:sz w:val="24"/>
                <w:szCs w:val="24"/>
              </w:rPr>
            </w:pPr>
            <w:r w:rsidRPr="00520BBA">
              <w:rPr>
                <w:sz w:val="24"/>
                <w:szCs w:val="24"/>
              </w:rPr>
              <w:t>3</w:t>
            </w:r>
          </w:p>
        </w:tc>
        <w:tc>
          <w:tcPr>
            <w:tcW w:w="5611" w:type="dxa"/>
            <w:tcBorders>
              <w:top w:val="single" w:sz="4" w:space="0" w:color="auto"/>
              <w:left w:val="single" w:sz="4" w:space="0" w:color="auto"/>
              <w:bottom w:val="single" w:sz="4" w:space="0" w:color="auto"/>
              <w:right w:val="single" w:sz="4" w:space="0" w:color="auto"/>
            </w:tcBorders>
            <w:hideMark/>
          </w:tcPr>
          <w:p w:rsidR="00B31EC9" w:rsidRPr="00520BBA" w:rsidRDefault="00B31EC9" w:rsidP="001C6D52">
            <w:pPr>
              <w:rPr>
                <w:rFonts w:ascii="Times New Roman" w:hAnsi="Times New Roman"/>
                <w:sz w:val="24"/>
                <w:szCs w:val="24"/>
              </w:rPr>
            </w:pPr>
            <w:r w:rsidRPr="00520BBA">
              <w:rPr>
                <w:rFonts w:ascii="Times New Roman" w:hAnsi="Times New Roman"/>
                <w:sz w:val="24"/>
                <w:szCs w:val="24"/>
              </w:rPr>
              <w:t>Формулируем проблему текста.            </w:t>
            </w:r>
          </w:p>
        </w:tc>
        <w:tc>
          <w:tcPr>
            <w:tcW w:w="1401" w:type="dxa"/>
            <w:tcBorders>
              <w:top w:val="single" w:sz="4" w:space="0" w:color="auto"/>
              <w:left w:val="single" w:sz="4" w:space="0" w:color="auto"/>
              <w:bottom w:val="single" w:sz="4" w:space="0" w:color="auto"/>
              <w:right w:val="single" w:sz="4" w:space="0" w:color="auto"/>
            </w:tcBorders>
          </w:tcPr>
          <w:p w:rsidR="00B31EC9" w:rsidRPr="00520BBA" w:rsidRDefault="00B31EC9" w:rsidP="001C6D52">
            <w:pPr>
              <w:rPr>
                <w:rFonts w:ascii="Times New Roman" w:hAnsi="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B31EC9" w:rsidRPr="00520BBA" w:rsidRDefault="00B31EC9" w:rsidP="001C6D52">
            <w:pPr>
              <w:rPr>
                <w:rFonts w:ascii="Times New Roman" w:hAnsi="Times New Roman"/>
                <w:sz w:val="24"/>
                <w:szCs w:val="24"/>
              </w:rPr>
            </w:pPr>
          </w:p>
        </w:tc>
      </w:tr>
      <w:tr w:rsidR="00B31EC9" w:rsidRPr="00520BBA" w:rsidTr="001C6D52">
        <w:tc>
          <w:tcPr>
            <w:tcW w:w="1018" w:type="dxa"/>
            <w:tcBorders>
              <w:top w:val="single" w:sz="4" w:space="0" w:color="auto"/>
              <w:left w:val="single" w:sz="4" w:space="0" w:color="auto"/>
              <w:bottom w:val="single" w:sz="4" w:space="0" w:color="auto"/>
              <w:right w:val="single" w:sz="4" w:space="0" w:color="auto"/>
            </w:tcBorders>
            <w:hideMark/>
          </w:tcPr>
          <w:p w:rsidR="00B31EC9" w:rsidRPr="00520BBA" w:rsidRDefault="00B31EC9" w:rsidP="001C6D52">
            <w:pPr>
              <w:rPr>
                <w:rFonts w:ascii="Times New Roman" w:hAnsi="Times New Roman"/>
                <w:sz w:val="24"/>
                <w:szCs w:val="24"/>
              </w:rPr>
            </w:pPr>
            <w:r w:rsidRPr="00520BBA">
              <w:rPr>
                <w:rFonts w:ascii="Times New Roman" w:hAnsi="Times New Roman"/>
                <w:sz w:val="24"/>
                <w:szCs w:val="24"/>
              </w:rPr>
              <w:t>4</w:t>
            </w:r>
          </w:p>
        </w:tc>
        <w:tc>
          <w:tcPr>
            <w:tcW w:w="5611" w:type="dxa"/>
            <w:tcBorders>
              <w:top w:val="single" w:sz="4" w:space="0" w:color="auto"/>
              <w:left w:val="single" w:sz="4" w:space="0" w:color="auto"/>
              <w:bottom w:val="single" w:sz="4" w:space="0" w:color="auto"/>
              <w:right w:val="single" w:sz="4" w:space="0" w:color="auto"/>
            </w:tcBorders>
            <w:hideMark/>
          </w:tcPr>
          <w:p w:rsidR="00B31EC9" w:rsidRPr="00520BBA" w:rsidRDefault="00B31EC9" w:rsidP="001C6D52">
            <w:pPr>
              <w:rPr>
                <w:rFonts w:ascii="Times New Roman" w:hAnsi="Times New Roman"/>
                <w:sz w:val="24"/>
                <w:szCs w:val="24"/>
              </w:rPr>
            </w:pPr>
            <w:r w:rsidRPr="00520BBA">
              <w:rPr>
                <w:rFonts w:ascii="Times New Roman" w:hAnsi="Times New Roman"/>
                <w:sz w:val="24"/>
                <w:szCs w:val="24"/>
              </w:rPr>
              <w:t>Как прокомментировать проблему.        </w:t>
            </w:r>
          </w:p>
        </w:tc>
        <w:tc>
          <w:tcPr>
            <w:tcW w:w="1401" w:type="dxa"/>
            <w:tcBorders>
              <w:top w:val="single" w:sz="4" w:space="0" w:color="auto"/>
              <w:left w:val="single" w:sz="4" w:space="0" w:color="auto"/>
              <w:bottom w:val="single" w:sz="4" w:space="0" w:color="auto"/>
              <w:right w:val="single" w:sz="4" w:space="0" w:color="auto"/>
            </w:tcBorders>
          </w:tcPr>
          <w:p w:rsidR="00B31EC9" w:rsidRPr="00520BBA" w:rsidRDefault="00B31EC9" w:rsidP="001C6D52">
            <w:pPr>
              <w:rPr>
                <w:rFonts w:ascii="Times New Roman" w:hAnsi="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B31EC9" w:rsidRPr="00520BBA" w:rsidRDefault="00B31EC9" w:rsidP="001C6D52">
            <w:pPr>
              <w:rPr>
                <w:rFonts w:ascii="Times New Roman" w:hAnsi="Times New Roman"/>
                <w:sz w:val="24"/>
                <w:szCs w:val="24"/>
              </w:rPr>
            </w:pPr>
          </w:p>
        </w:tc>
      </w:tr>
      <w:tr w:rsidR="00B31EC9" w:rsidRPr="00520BBA" w:rsidTr="001C6D52">
        <w:tc>
          <w:tcPr>
            <w:tcW w:w="1018" w:type="dxa"/>
            <w:tcBorders>
              <w:top w:val="single" w:sz="4" w:space="0" w:color="auto"/>
              <w:left w:val="single" w:sz="4" w:space="0" w:color="auto"/>
              <w:bottom w:val="single" w:sz="4" w:space="0" w:color="auto"/>
              <w:right w:val="single" w:sz="4" w:space="0" w:color="auto"/>
            </w:tcBorders>
            <w:hideMark/>
          </w:tcPr>
          <w:p w:rsidR="00B31EC9" w:rsidRPr="00520BBA" w:rsidRDefault="00B31EC9" w:rsidP="001C6D52">
            <w:pPr>
              <w:rPr>
                <w:rFonts w:ascii="Times New Roman" w:hAnsi="Times New Roman"/>
                <w:sz w:val="24"/>
                <w:szCs w:val="24"/>
              </w:rPr>
            </w:pPr>
            <w:r w:rsidRPr="00520BBA">
              <w:rPr>
                <w:rFonts w:ascii="Times New Roman" w:hAnsi="Times New Roman"/>
                <w:sz w:val="24"/>
                <w:szCs w:val="24"/>
              </w:rPr>
              <w:t>5</w:t>
            </w:r>
          </w:p>
        </w:tc>
        <w:tc>
          <w:tcPr>
            <w:tcW w:w="5611" w:type="dxa"/>
            <w:tcBorders>
              <w:top w:val="single" w:sz="4" w:space="0" w:color="auto"/>
              <w:left w:val="single" w:sz="4" w:space="0" w:color="auto"/>
              <w:bottom w:val="single" w:sz="4" w:space="0" w:color="auto"/>
              <w:right w:val="single" w:sz="4" w:space="0" w:color="auto"/>
            </w:tcBorders>
            <w:hideMark/>
          </w:tcPr>
          <w:p w:rsidR="00B31EC9" w:rsidRPr="00520BBA" w:rsidRDefault="00B31EC9" w:rsidP="001C6D52">
            <w:pPr>
              <w:rPr>
                <w:rFonts w:ascii="Times New Roman" w:hAnsi="Times New Roman"/>
                <w:sz w:val="24"/>
                <w:szCs w:val="24"/>
              </w:rPr>
            </w:pPr>
            <w:r w:rsidRPr="00520BBA">
              <w:rPr>
                <w:rFonts w:ascii="Times New Roman" w:hAnsi="Times New Roman"/>
                <w:sz w:val="24"/>
                <w:szCs w:val="24"/>
              </w:rPr>
              <w:t>Комментируем сформулированную проблему.           </w:t>
            </w:r>
          </w:p>
        </w:tc>
        <w:tc>
          <w:tcPr>
            <w:tcW w:w="1401" w:type="dxa"/>
            <w:tcBorders>
              <w:top w:val="single" w:sz="4" w:space="0" w:color="auto"/>
              <w:left w:val="single" w:sz="4" w:space="0" w:color="auto"/>
              <w:bottom w:val="single" w:sz="4" w:space="0" w:color="auto"/>
              <w:right w:val="single" w:sz="4" w:space="0" w:color="auto"/>
            </w:tcBorders>
          </w:tcPr>
          <w:p w:rsidR="00B31EC9" w:rsidRPr="00520BBA" w:rsidRDefault="00B31EC9" w:rsidP="001C6D52">
            <w:pPr>
              <w:rPr>
                <w:rFonts w:ascii="Times New Roman" w:hAnsi="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B31EC9" w:rsidRPr="00520BBA" w:rsidRDefault="00B31EC9" w:rsidP="001C6D52">
            <w:pPr>
              <w:rPr>
                <w:rFonts w:ascii="Times New Roman" w:hAnsi="Times New Roman"/>
                <w:sz w:val="24"/>
                <w:szCs w:val="24"/>
              </w:rPr>
            </w:pPr>
          </w:p>
        </w:tc>
      </w:tr>
      <w:tr w:rsidR="00B31EC9" w:rsidRPr="00520BBA" w:rsidTr="001C6D52">
        <w:tc>
          <w:tcPr>
            <w:tcW w:w="1018" w:type="dxa"/>
            <w:tcBorders>
              <w:top w:val="single" w:sz="4" w:space="0" w:color="auto"/>
              <w:left w:val="single" w:sz="4" w:space="0" w:color="auto"/>
              <w:bottom w:val="single" w:sz="4" w:space="0" w:color="auto"/>
              <w:right w:val="single" w:sz="4" w:space="0" w:color="auto"/>
            </w:tcBorders>
            <w:hideMark/>
          </w:tcPr>
          <w:p w:rsidR="00B31EC9" w:rsidRPr="00520BBA" w:rsidRDefault="00B31EC9" w:rsidP="001C6D52">
            <w:pPr>
              <w:rPr>
                <w:rFonts w:ascii="Times New Roman" w:hAnsi="Times New Roman"/>
                <w:sz w:val="24"/>
                <w:szCs w:val="24"/>
              </w:rPr>
            </w:pPr>
            <w:r w:rsidRPr="00520BBA">
              <w:rPr>
                <w:rFonts w:ascii="Times New Roman" w:hAnsi="Times New Roman"/>
                <w:sz w:val="24"/>
                <w:szCs w:val="24"/>
              </w:rPr>
              <w:t>6</w:t>
            </w:r>
          </w:p>
        </w:tc>
        <w:tc>
          <w:tcPr>
            <w:tcW w:w="5611" w:type="dxa"/>
            <w:tcBorders>
              <w:top w:val="single" w:sz="4" w:space="0" w:color="auto"/>
              <w:left w:val="single" w:sz="4" w:space="0" w:color="auto"/>
              <w:bottom w:val="single" w:sz="4" w:space="0" w:color="auto"/>
              <w:right w:val="single" w:sz="4" w:space="0" w:color="auto"/>
            </w:tcBorders>
            <w:hideMark/>
          </w:tcPr>
          <w:p w:rsidR="00B31EC9" w:rsidRPr="00520BBA" w:rsidRDefault="00B31EC9" w:rsidP="001C6D52">
            <w:pPr>
              <w:rPr>
                <w:rFonts w:ascii="Times New Roman" w:hAnsi="Times New Roman"/>
                <w:sz w:val="24"/>
                <w:szCs w:val="24"/>
              </w:rPr>
            </w:pPr>
            <w:r w:rsidRPr="00520BBA">
              <w:rPr>
                <w:rFonts w:ascii="Times New Roman" w:hAnsi="Times New Roman"/>
                <w:sz w:val="24"/>
                <w:szCs w:val="24"/>
              </w:rPr>
              <w:t>Как выявить позицию автора.</w:t>
            </w:r>
          </w:p>
        </w:tc>
        <w:tc>
          <w:tcPr>
            <w:tcW w:w="1401" w:type="dxa"/>
            <w:tcBorders>
              <w:top w:val="single" w:sz="4" w:space="0" w:color="auto"/>
              <w:left w:val="single" w:sz="4" w:space="0" w:color="auto"/>
              <w:bottom w:val="single" w:sz="4" w:space="0" w:color="auto"/>
              <w:right w:val="single" w:sz="4" w:space="0" w:color="auto"/>
            </w:tcBorders>
          </w:tcPr>
          <w:p w:rsidR="00B31EC9" w:rsidRPr="00520BBA" w:rsidRDefault="00B31EC9" w:rsidP="001C6D52">
            <w:pPr>
              <w:rPr>
                <w:rFonts w:ascii="Times New Roman" w:hAnsi="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B31EC9" w:rsidRPr="00520BBA" w:rsidRDefault="00B31EC9" w:rsidP="001C6D52">
            <w:pPr>
              <w:rPr>
                <w:rFonts w:ascii="Times New Roman" w:hAnsi="Times New Roman"/>
                <w:sz w:val="24"/>
                <w:szCs w:val="24"/>
              </w:rPr>
            </w:pPr>
          </w:p>
        </w:tc>
      </w:tr>
      <w:tr w:rsidR="00B31EC9" w:rsidRPr="00520BBA" w:rsidTr="001C6D52">
        <w:tc>
          <w:tcPr>
            <w:tcW w:w="1018" w:type="dxa"/>
            <w:tcBorders>
              <w:top w:val="single" w:sz="4" w:space="0" w:color="auto"/>
              <w:left w:val="single" w:sz="4" w:space="0" w:color="auto"/>
              <w:bottom w:val="single" w:sz="4" w:space="0" w:color="auto"/>
              <w:right w:val="single" w:sz="4" w:space="0" w:color="auto"/>
            </w:tcBorders>
            <w:hideMark/>
          </w:tcPr>
          <w:p w:rsidR="00B31EC9" w:rsidRPr="00520BBA" w:rsidRDefault="00B31EC9" w:rsidP="001C6D52">
            <w:pPr>
              <w:rPr>
                <w:rFonts w:ascii="Times New Roman" w:hAnsi="Times New Roman"/>
                <w:sz w:val="24"/>
                <w:szCs w:val="24"/>
              </w:rPr>
            </w:pPr>
            <w:r w:rsidRPr="00520BBA">
              <w:rPr>
                <w:rFonts w:ascii="Times New Roman" w:hAnsi="Times New Roman"/>
                <w:sz w:val="24"/>
                <w:szCs w:val="24"/>
              </w:rPr>
              <w:t>7</w:t>
            </w:r>
          </w:p>
        </w:tc>
        <w:tc>
          <w:tcPr>
            <w:tcW w:w="5611" w:type="dxa"/>
            <w:tcBorders>
              <w:top w:val="single" w:sz="4" w:space="0" w:color="auto"/>
              <w:left w:val="single" w:sz="4" w:space="0" w:color="auto"/>
              <w:bottom w:val="single" w:sz="4" w:space="0" w:color="auto"/>
              <w:right w:val="single" w:sz="4" w:space="0" w:color="auto"/>
            </w:tcBorders>
            <w:hideMark/>
          </w:tcPr>
          <w:p w:rsidR="00B31EC9" w:rsidRPr="00520BBA" w:rsidRDefault="00B31EC9" w:rsidP="001C6D52">
            <w:pPr>
              <w:rPr>
                <w:rFonts w:ascii="Times New Roman" w:hAnsi="Times New Roman"/>
                <w:sz w:val="24"/>
                <w:szCs w:val="24"/>
              </w:rPr>
            </w:pPr>
            <w:r w:rsidRPr="00520BBA">
              <w:rPr>
                <w:rFonts w:ascii="Times New Roman" w:hAnsi="Times New Roman"/>
                <w:sz w:val="24"/>
                <w:szCs w:val="24"/>
              </w:rPr>
              <w:t> Выявляем позицию автора.           </w:t>
            </w:r>
          </w:p>
        </w:tc>
        <w:tc>
          <w:tcPr>
            <w:tcW w:w="1401" w:type="dxa"/>
            <w:tcBorders>
              <w:top w:val="single" w:sz="4" w:space="0" w:color="auto"/>
              <w:left w:val="single" w:sz="4" w:space="0" w:color="auto"/>
              <w:bottom w:val="single" w:sz="4" w:space="0" w:color="auto"/>
              <w:right w:val="single" w:sz="4" w:space="0" w:color="auto"/>
            </w:tcBorders>
          </w:tcPr>
          <w:p w:rsidR="00B31EC9" w:rsidRPr="00520BBA" w:rsidRDefault="00B31EC9" w:rsidP="001C6D52">
            <w:pPr>
              <w:rPr>
                <w:rFonts w:ascii="Times New Roman" w:hAnsi="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B31EC9" w:rsidRPr="00520BBA" w:rsidRDefault="00B31EC9" w:rsidP="001C6D52">
            <w:pPr>
              <w:rPr>
                <w:rFonts w:ascii="Times New Roman" w:hAnsi="Times New Roman"/>
                <w:sz w:val="24"/>
                <w:szCs w:val="24"/>
              </w:rPr>
            </w:pPr>
          </w:p>
        </w:tc>
      </w:tr>
      <w:tr w:rsidR="00B31EC9" w:rsidRPr="00520BBA" w:rsidTr="001C6D52">
        <w:tc>
          <w:tcPr>
            <w:tcW w:w="1018" w:type="dxa"/>
            <w:tcBorders>
              <w:top w:val="single" w:sz="4" w:space="0" w:color="auto"/>
              <w:left w:val="single" w:sz="4" w:space="0" w:color="auto"/>
              <w:bottom w:val="single" w:sz="4" w:space="0" w:color="auto"/>
              <w:right w:val="single" w:sz="4" w:space="0" w:color="auto"/>
            </w:tcBorders>
            <w:hideMark/>
          </w:tcPr>
          <w:p w:rsidR="00B31EC9" w:rsidRPr="00520BBA" w:rsidRDefault="00B31EC9" w:rsidP="001C6D52">
            <w:pPr>
              <w:rPr>
                <w:rFonts w:ascii="Times New Roman" w:hAnsi="Times New Roman"/>
                <w:sz w:val="24"/>
                <w:szCs w:val="24"/>
              </w:rPr>
            </w:pPr>
            <w:r w:rsidRPr="00520BBA">
              <w:rPr>
                <w:rFonts w:ascii="Times New Roman" w:hAnsi="Times New Roman"/>
                <w:sz w:val="24"/>
                <w:szCs w:val="24"/>
              </w:rPr>
              <w:t>8</w:t>
            </w:r>
          </w:p>
        </w:tc>
        <w:tc>
          <w:tcPr>
            <w:tcW w:w="5611" w:type="dxa"/>
            <w:tcBorders>
              <w:top w:val="single" w:sz="4" w:space="0" w:color="auto"/>
              <w:left w:val="single" w:sz="4" w:space="0" w:color="auto"/>
              <w:bottom w:val="single" w:sz="4" w:space="0" w:color="auto"/>
              <w:right w:val="single" w:sz="4" w:space="0" w:color="auto"/>
            </w:tcBorders>
            <w:hideMark/>
          </w:tcPr>
          <w:p w:rsidR="00B31EC9" w:rsidRPr="00520BBA" w:rsidRDefault="00B31EC9" w:rsidP="001C6D52">
            <w:pPr>
              <w:rPr>
                <w:rFonts w:ascii="Times New Roman" w:hAnsi="Times New Roman"/>
                <w:sz w:val="24"/>
                <w:szCs w:val="24"/>
              </w:rPr>
            </w:pPr>
            <w:r w:rsidRPr="00520BBA">
              <w:rPr>
                <w:rFonts w:ascii="Times New Roman" w:hAnsi="Times New Roman"/>
                <w:sz w:val="24"/>
                <w:szCs w:val="24"/>
              </w:rPr>
              <w:t>Доказательства естестественные.        </w:t>
            </w:r>
          </w:p>
        </w:tc>
        <w:tc>
          <w:tcPr>
            <w:tcW w:w="1401" w:type="dxa"/>
            <w:tcBorders>
              <w:top w:val="single" w:sz="4" w:space="0" w:color="auto"/>
              <w:left w:val="single" w:sz="4" w:space="0" w:color="auto"/>
              <w:bottom w:val="single" w:sz="4" w:space="0" w:color="auto"/>
              <w:right w:val="single" w:sz="4" w:space="0" w:color="auto"/>
            </w:tcBorders>
          </w:tcPr>
          <w:p w:rsidR="00B31EC9" w:rsidRPr="00520BBA" w:rsidRDefault="00B31EC9" w:rsidP="001C6D52">
            <w:pPr>
              <w:rPr>
                <w:rFonts w:ascii="Times New Roman" w:hAnsi="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B31EC9" w:rsidRPr="00520BBA" w:rsidRDefault="00B31EC9" w:rsidP="001C6D52">
            <w:pPr>
              <w:rPr>
                <w:rFonts w:ascii="Times New Roman" w:hAnsi="Times New Roman"/>
                <w:sz w:val="24"/>
                <w:szCs w:val="24"/>
              </w:rPr>
            </w:pPr>
          </w:p>
        </w:tc>
      </w:tr>
      <w:tr w:rsidR="00B31EC9" w:rsidRPr="00520BBA" w:rsidTr="001C6D52">
        <w:tc>
          <w:tcPr>
            <w:tcW w:w="1018" w:type="dxa"/>
            <w:tcBorders>
              <w:top w:val="single" w:sz="4" w:space="0" w:color="auto"/>
              <w:left w:val="single" w:sz="4" w:space="0" w:color="auto"/>
              <w:bottom w:val="single" w:sz="4" w:space="0" w:color="auto"/>
              <w:right w:val="single" w:sz="4" w:space="0" w:color="auto"/>
            </w:tcBorders>
            <w:hideMark/>
          </w:tcPr>
          <w:p w:rsidR="00B31EC9" w:rsidRPr="00520BBA" w:rsidRDefault="00B31EC9" w:rsidP="001C6D52">
            <w:pPr>
              <w:rPr>
                <w:rFonts w:ascii="Times New Roman" w:hAnsi="Times New Roman"/>
                <w:sz w:val="24"/>
                <w:szCs w:val="24"/>
              </w:rPr>
            </w:pPr>
            <w:r w:rsidRPr="00520BBA">
              <w:rPr>
                <w:rFonts w:ascii="Times New Roman" w:hAnsi="Times New Roman"/>
                <w:sz w:val="24"/>
                <w:szCs w:val="24"/>
              </w:rPr>
              <w:t>9</w:t>
            </w:r>
          </w:p>
        </w:tc>
        <w:tc>
          <w:tcPr>
            <w:tcW w:w="5611" w:type="dxa"/>
            <w:tcBorders>
              <w:top w:val="single" w:sz="4" w:space="0" w:color="auto"/>
              <w:left w:val="single" w:sz="4" w:space="0" w:color="auto"/>
              <w:bottom w:val="single" w:sz="4" w:space="0" w:color="auto"/>
              <w:right w:val="single" w:sz="4" w:space="0" w:color="auto"/>
            </w:tcBorders>
            <w:hideMark/>
          </w:tcPr>
          <w:p w:rsidR="00B31EC9" w:rsidRPr="00B31EC9" w:rsidRDefault="00B31EC9" w:rsidP="001C6D52">
            <w:pPr>
              <w:rPr>
                <w:rFonts w:ascii="Times New Roman" w:hAnsi="Times New Roman"/>
                <w:sz w:val="24"/>
                <w:szCs w:val="24"/>
                <w:lang w:val="ru-RU"/>
              </w:rPr>
            </w:pPr>
            <w:r w:rsidRPr="00B31EC9">
              <w:rPr>
                <w:rFonts w:ascii="Times New Roman" w:hAnsi="Times New Roman"/>
                <w:sz w:val="24"/>
                <w:szCs w:val="24"/>
                <w:lang w:val="ru-RU"/>
              </w:rPr>
              <w:t>Учимся аргументировать с помощью естественных доказательств.</w:t>
            </w:r>
            <w:r w:rsidRPr="00520BBA">
              <w:rPr>
                <w:rFonts w:ascii="Times New Roman" w:hAnsi="Times New Roman"/>
                <w:sz w:val="24"/>
                <w:szCs w:val="24"/>
              </w:rPr>
              <w:t>  </w:t>
            </w:r>
            <w:r w:rsidRPr="00B31EC9">
              <w:rPr>
                <w:rFonts w:ascii="Times New Roman" w:hAnsi="Times New Roman"/>
                <w:sz w:val="24"/>
                <w:szCs w:val="24"/>
                <w:lang w:val="ru-RU"/>
              </w:rPr>
              <w:t xml:space="preserve"> </w:t>
            </w:r>
            <w:r w:rsidRPr="00520BBA">
              <w:rPr>
                <w:rFonts w:ascii="Times New Roman" w:hAnsi="Times New Roman"/>
                <w:sz w:val="24"/>
                <w:szCs w:val="24"/>
              </w:rPr>
              <w:t>   </w:t>
            </w:r>
            <w:r w:rsidRPr="00B31EC9">
              <w:rPr>
                <w:rFonts w:ascii="Times New Roman" w:hAnsi="Times New Roman"/>
                <w:sz w:val="24"/>
                <w:szCs w:val="24"/>
                <w:lang w:val="ru-RU"/>
              </w:rPr>
              <w:t xml:space="preserve"> </w:t>
            </w:r>
            <w:r w:rsidRPr="00520BBA">
              <w:rPr>
                <w:rFonts w:ascii="Times New Roman" w:hAnsi="Times New Roman"/>
                <w:sz w:val="24"/>
                <w:szCs w:val="24"/>
              </w:rPr>
              <w:t>   </w:t>
            </w:r>
            <w:r w:rsidRPr="00B31EC9">
              <w:rPr>
                <w:rFonts w:ascii="Times New Roman" w:hAnsi="Times New Roman"/>
                <w:sz w:val="24"/>
                <w:szCs w:val="24"/>
                <w:lang w:val="ru-RU"/>
              </w:rPr>
              <w:t xml:space="preserve"> </w:t>
            </w:r>
            <w:r w:rsidRPr="00520BBA">
              <w:rPr>
                <w:rFonts w:ascii="Times New Roman" w:hAnsi="Times New Roman"/>
                <w:sz w:val="24"/>
                <w:szCs w:val="24"/>
              </w:rPr>
              <w:t> </w:t>
            </w:r>
          </w:p>
        </w:tc>
        <w:tc>
          <w:tcPr>
            <w:tcW w:w="1401" w:type="dxa"/>
            <w:tcBorders>
              <w:top w:val="single" w:sz="4" w:space="0" w:color="auto"/>
              <w:left w:val="single" w:sz="4" w:space="0" w:color="auto"/>
              <w:bottom w:val="single" w:sz="4" w:space="0" w:color="auto"/>
              <w:right w:val="single" w:sz="4" w:space="0" w:color="auto"/>
            </w:tcBorders>
          </w:tcPr>
          <w:p w:rsidR="00B31EC9" w:rsidRPr="00B31EC9" w:rsidRDefault="00B31EC9" w:rsidP="001C6D52">
            <w:pPr>
              <w:rPr>
                <w:rFonts w:ascii="Times New Roman" w:hAnsi="Times New Roman"/>
                <w:sz w:val="24"/>
                <w:szCs w:val="24"/>
                <w:lang w:val="ru-RU"/>
              </w:rPr>
            </w:pPr>
          </w:p>
        </w:tc>
        <w:tc>
          <w:tcPr>
            <w:tcW w:w="1530" w:type="dxa"/>
            <w:tcBorders>
              <w:top w:val="single" w:sz="4" w:space="0" w:color="auto"/>
              <w:left w:val="single" w:sz="4" w:space="0" w:color="auto"/>
              <w:bottom w:val="single" w:sz="4" w:space="0" w:color="auto"/>
              <w:right w:val="single" w:sz="4" w:space="0" w:color="auto"/>
            </w:tcBorders>
          </w:tcPr>
          <w:p w:rsidR="00B31EC9" w:rsidRPr="00B31EC9" w:rsidRDefault="00B31EC9" w:rsidP="001C6D52">
            <w:pPr>
              <w:rPr>
                <w:rFonts w:ascii="Times New Roman" w:hAnsi="Times New Roman"/>
                <w:sz w:val="24"/>
                <w:szCs w:val="24"/>
                <w:lang w:val="ru-RU"/>
              </w:rPr>
            </w:pPr>
          </w:p>
        </w:tc>
      </w:tr>
      <w:tr w:rsidR="00B31EC9" w:rsidRPr="00520BBA" w:rsidTr="001C6D52">
        <w:tc>
          <w:tcPr>
            <w:tcW w:w="1018" w:type="dxa"/>
            <w:tcBorders>
              <w:top w:val="single" w:sz="4" w:space="0" w:color="auto"/>
              <w:left w:val="single" w:sz="4" w:space="0" w:color="auto"/>
              <w:bottom w:val="single" w:sz="4" w:space="0" w:color="auto"/>
              <w:right w:val="single" w:sz="4" w:space="0" w:color="auto"/>
            </w:tcBorders>
            <w:hideMark/>
          </w:tcPr>
          <w:p w:rsidR="00B31EC9" w:rsidRPr="00520BBA" w:rsidRDefault="00B31EC9" w:rsidP="001C6D52">
            <w:pPr>
              <w:rPr>
                <w:rFonts w:ascii="Times New Roman" w:hAnsi="Times New Roman"/>
                <w:sz w:val="24"/>
                <w:szCs w:val="24"/>
              </w:rPr>
            </w:pPr>
            <w:r w:rsidRPr="00520BBA">
              <w:rPr>
                <w:rFonts w:ascii="Times New Roman" w:hAnsi="Times New Roman"/>
                <w:sz w:val="24"/>
                <w:szCs w:val="24"/>
              </w:rPr>
              <w:t>10</w:t>
            </w:r>
          </w:p>
        </w:tc>
        <w:tc>
          <w:tcPr>
            <w:tcW w:w="5611" w:type="dxa"/>
            <w:tcBorders>
              <w:top w:val="single" w:sz="4" w:space="0" w:color="auto"/>
              <w:left w:val="single" w:sz="4" w:space="0" w:color="auto"/>
              <w:bottom w:val="single" w:sz="4" w:space="0" w:color="auto"/>
              <w:right w:val="single" w:sz="4" w:space="0" w:color="auto"/>
            </w:tcBorders>
            <w:hideMark/>
          </w:tcPr>
          <w:p w:rsidR="00B31EC9" w:rsidRPr="00B31EC9" w:rsidRDefault="00B31EC9" w:rsidP="001C6D52">
            <w:pPr>
              <w:rPr>
                <w:rFonts w:ascii="Times New Roman" w:hAnsi="Times New Roman"/>
                <w:sz w:val="24"/>
                <w:szCs w:val="24"/>
                <w:lang w:val="ru-RU"/>
              </w:rPr>
            </w:pPr>
            <w:r w:rsidRPr="00B31EC9">
              <w:rPr>
                <w:rFonts w:ascii="Times New Roman" w:hAnsi="Times New Roman"/>
                <w:sz w:val="24"/>
                <w:szCs w:val="24"/>
                <w:lang w:val="ru-RU"/>
              </w:rPr>
              <w:t>Учимся аргументировать с помощью естественных доказательств.</w:t>
            </w:r>
            <w:r w:rsidRPr="00520BBA">
              <w:rPr>
                <w:rFonts w:ascii="Times New Roman" w:hAnsi="Times New Roman"/>
                <w:sz w:val="24"/>
                <w:szCs w:val="24"/>
              </w:rPr>
              <w:t>  </w:t>
            </w:r>
            <w:r w:rsidRPr="00B31EC9">
              <w:rPr>
                <w:rFonts w:ascii="Times New Roman" w:hAnsi="Times New Roman"/>
                <w:sz w:val="24"/>
                <w:szCs w:val="24"/>
                <w:lang w:val="ru-RU"/>
              </w:rPr>
              <w:t xml:space="preserve"> </w:t>
            </w:r>
            <w:r w:rsidRPr="00520BBA">
              <w:rPr>
                <w:rFonts w:ascii="Times New Roman" w:hAnsi="Times New Roman"/>
                <w:sz w:val="24"/>
                <w:szCs w:val="24"/>
              </w:rPr>
              <w:t>   </w:t>
            </w:r>
            <w:r w:rsidRPr="00B31EC9">
              <w:rPr>
                <w:rFonts w:ascii="Times New Roman" w:hAnsi="Times New Roman"/>
                <w:sz w:val="24"/>
                <w:szCs w:val="24"/>
                <w:lang w:val="ru-RU"/>
              </w:rPr>
              <w:t xml:space="preserve"> </w:t>
            </w:r>
            <w:r w:rsidRPr="00520BBA">
              <w:rPr>
                <w:rFonts w:ascii="Times New Roman" w:hAnsi="Times New Roman"/>
                <w:sz w:val="24"/>
                <w:szCs w:val="24"/>
              </w:rPr>
              <w:t>   </w:t>
            </w:r>
            <w:r w:rsidRPr="00B31EC9">
              <w:rPr>
                <w:rFonts w:ascii="Times New Roman" w:hAnsi="Times New Roman"/>
                <w:sz w:val="24"/>
                <w:szCs w:val="24"/>
                <w:lang w:val="ru-RU"/>
              </w:rPr>
              <w:t xml:space="preserve"> </w:t>
            </w:r>
            <w:r w:rsidRPr="00520BBA">
              <w:rPr>
                <w:rFonts w:ascii="Times New Roman" w:hAnsi="Times New Roman"/>
                <w:sz w:val="24"/>
                <w:szCs w:val="24"/>
              </w:rPr>
              <w:t> </w:t>
            </w:r>
          </w:p>
        </w:tc>
        <w:tc>
          <w:tcPr>
            <w:tcW w:w="1401" w:type="dxa"/>
            <w:tcBorders>
              <w:top w:val="single" w:sz="4" w:space="0" w:color="auto"/>
              <w:left w:val="single" w:sz="4" w:space="0" w:color="auto"/>
              <w:bottom w:val="single" w:sz="4" w:space="0" w:color="auto"/>
              <w:right w:val="single" w:sz="4" w:space="0" w:color="auto"/>
            </w:tcBorders>
          </w:tcPr>
          <w:p w:rsidR="00B31EC9" w:rsidRPr="00B31EC9" w:rsidRDefault="00B31EC9" w:rsidP="001C6D52">
            <w:pPr>
              <w:rPr>
                <w:rFonts w:ascii="Times New Roman" w:hAnsi="Times New Roman"/>
                <w:sz w:val="24"/>
                <w:szCs w:val="24"/>
                <w:lang w:val="ru-RU"/>
              </w:rPr>
            </w:pPr>
          </w:p>
        </w:tc>
        <w:tc>
          <w:tcPr>
            <w:tcW w:w="1530" w:type="dxa"/>
            <w:tcBorders>
              <w:top w:val="single" w:sz="4" w:space="0" w:color="auto"/>
              <w:left w:val="single" w:sz="4" w:space="0" w:color="auto"/>
              <w:bottom w:val="single" w:sz="4" w:space="0" w:color="auto"/>
              <w:right w:val="single" w:sz="4" w:space="0" w:color="auto"/>
            </w:tcBorders>
          </w:tcPr>
          <w:p w:rsidR="00B31EC9" w:rsidRPr="00B31EC9" w:rsidRDefault="00B31EC9" w:rsidP="001C6D52">
            <w:pPr>
              <w:rPr>
                <w:rFonts w:ascii="Times New Roman" w:hAnsi="Times New Roman"/>
                <w:sz w:val="24"/>
                <w:szCs w:val="24"/>
                <w:lang w:val="ru-RU"/>
              </w:rPr>
            </w:pPr>
          </w:p>
        </w:tc>
      </w:tr>
      <w:tr w:rsidR="00B31EC9" w:rsidRPr="00520BBA" w:rsidTr="001C6D52">
        <w:tc>
          <w:tcPr>
            <w:tcW w:w="1018" w:type="dxa"/>
            <w:tcBorders>
              <w:top w:val="single" w:sz="4" w:space="0" w:color="auto"/>
              <w:left w:val="single" w:sz="4" w:space="0" w:color="auto"/>
              <w:bottom w:val="single" w:sz="4" w:space="0" w:color="auto"/>
              <w:right w:val="single" w:sz="4" w:space="0" w:color="auto"/>
            </w:tcBorders>
            <w:hideMark/>
          </w:tcPr>
          <w:p w:rsidR="00B31EC9" w:rsidRPr="00520BBA" w:rsidRDefault="00B31EC9" w:rsidP="001C6D52">
            <w:pPr>
              <w:rPr>
                <w:rFonts w:ascii="Times New Roman" w:hAnsi="Times New Roman"/>
                <w:sz w:val="24"/>
                <w:szCs w:val="24"/>
              </w:rPr>
            </w:pPr>
            <w:r w:rsidRPr="00520BBA">
              <w:rPr>
                <w:rFonts w:ascii="Times New Roman" w:hAnsi="Times New Roman"/>
                <w:sz w:val="24"/>
                <w:szCs w:val="24"/>
              </w:rPr>
              <w:t>11</w:t>
            </w:r>
          </w:p>
        </w:tc>
        <w:tc>
          <w:tcPr>
            <w:tcW w:w="5611" w:type="dxa"/>
            <w:tcBorders>
              <w:top w:val="single" w:sz="4" w:space="0" w:color="auto"/>
              <w:left w:val="single" w:sz="4" w:space="0" w:color="auto"/>
              <w:bottom w:val="single" w:sz="4" w:space="0" w:color="auto"/>
              <w:right w:val="single" w:sz="4" w:space="0" w:color="auto"/>
            </w:tcBorders>
            <w:hideMark/>
          </w:tcPr>
          <w:p w:rsidR="00B31EC9" w:rsidRPr="00520BBA" w:rsidRDefault="00B31EC9" w:rsidP="001C6D52">
            <w:pPr>
              <w:rPr>
                <w:rFonts w:ascii="Times New Roman" w:hAnsi="Times New Roman"/>
                <w:sz w:val="24"/>
                <w:szCs w:val="24"/>
              </w:rPr>
            </w:pPr>
            <w:r w:rsidRPr="00520BBA">
              <w:rPr>
                <w:rFonts w:ascii="Times New Roman" w:hAnsi="Times New Roman"/>
                <w:sz w:val="24"/>
                <w:szCs w:val="24"/>
              </w:rPr>
              <w:t>Доказательства искусственные.          </w:t>
            </w:r>
          </w:p>
        </w:tc>
        <w:tc>
          <w:tcPr>
            <w:tcW w:w="1401" w:type="dxa"/>
            <w:tcBorders>
              <w:top w:val="single" w:sz="4" w:space="0" w:color="auto"/>
              <w:left w:val="single" w:sz="4" w:space="0" w:color="auto"/>
              <w:bottom w:val="single" w:sz="4" w:space="0" w:color="auto"/>
              <w:right w:val="single" w:sz="4" w:space="0" w:color="auto"/>
            </w:tcBorders>
          </w:tcPr>
          <w:p w:rsidR="00B31EC9" w:rsidRPr="00520BBA" w:rsidRDefault="00B31EC9" w:rsidP="001C6D52">
            <w:pPr>
              <w:rPr>
                <w:rFonts w:ascii="Times New Roman" w:hAnsi="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B31EC9" w:rsidRPr="00520BBA" w:rsidRDefault="00B31EC9" w:rsidP="001C6D52">
            <w:pPr>
              <w:rPr>
                <w:rFonts w:ascii="Times New Roman" w:hAnsi="Times New Roman"/>
                <w:sz w:val="24"/>
                <w:szCs w:val="24"/>
              </w:rPr>
            </w:pPr>
          </w:p>
        </w:tc>
      </w:tr>
      <w:tr w:rsidR="00B31EC9" w:rsidRPr="00520BBA" w:rsidTr="001C6D52">
        <w:tc>
          <w:tcPr>
            <w:tcW w:w="1018" w:type="dxa"/>
            <w:tcBorders>
              <w:top w:val="single" w:sz="4" w:space="0" w:color="auto"/>
              <w:left w:val="single" w:sz="4" w:space="0" w:color="auto"/>
              <w:bottom w:val="single" w:sz="4" w:space="0" w:color="auto"/>
              <w:right w:val="single" w:sz="4" w:space="0" w:color="auto"/>
            </w:tcBorders>
            <w:hideMark/>
          </w:tcPr>
          <w:p w:rsidR="00B31EC9" w:rsidRPr="00520BBA" w:rsidRDefault="00B31EC9" w:rsidP="001C6D52">
            <w:pPr>
              <w:rPr>
                <w:rFonts w:ascii="Times New Roman" w:hAnsi="Times New Roman"/>
                <w:sz w:val="24"/>
                <w:szCs w:val="24"/>
              </w:rPr>
            </w:pPr>
            <w:r w:rsidRPr="00520BBA">
              <w:rPr>
                <w:rFonts w:ascii="Times New Roman" w:hAnsi="Times New Roman"/>
                <w:sz w:val="24"/>
                <w:szCs w:val="24"/>
              </w:rPr>
              <w:t>12</w:t>
            </w:r>
          </w:p>
        </w:tc>
        <w:tc>
          <w:tcPr>
            <w:tcW w:w="5611" w:type="dxa"/>
            <w:tcBorders>
              <w:top w:val="single" w:sz="4" w:space="0" w:color="auto"/>
              <w:left w:val="single" w:sz="4" w:space="0" w:color="auto"/>
              <w:bottom w:val="single" w:sz="4" w:space="0" w:color="auto"/>
              <w:right w:val="single" w:sz="4" w:space="0" w:color="auto"/>
            </w:tcBorders>
            <w:hideMark/>
          </w:tcPr>
          <w:p w:rsidR="00B31EC9" w:rsidRPr="00B31EC9" w:rsidRDefault="00B31EC9" w:rsidP="001C6D52">
            <w:pPr>
              <w:rPr>
                <w:rFonts w:ascii="Times New Roman" w:hAnsi="Times New Roman"/>
                <w:sz w:val="24"/>
                <w:szCs w:val="24"/>
                <w:lang w:val="ru-RU"/>
              </w:rPr>
            </w:pPr>
            <w:r w:rsidRPr="00B31EC9">
              <w:rPr>
                <w:rFonts w:ascii="Times New Roman" w:hAnsi="Times New Roman"/>
                <w:sz w:val="24"/>
                <w:szCs w:val="24"/>
                <w:lang w:val="ru-RU"/>
              </w:rPr>
              <w:t>Учимся аргументировать с помощью искусственных доказательств.</w:t>
            </w:r>
            <w:r w:rsidRPr="00520BBA">
              <w:rPr>
                <w:rFonts w:ascii="Times New Roman" w:hAnsi="Times New Roman"/>
                <w:sz w:val="24"/>
                <w:szCs w:val="24"/>
              </w:rPr>
              <w:t>  </w:t>
            </w:r>
            <w:r w:rsidRPr="00B31EC9">
              <w:rPr>
                <w:rFonts w:ascii="Times New Roman" w:hAnsi="Times New Roman"/>
                <w:sz w:val="24"/>
                <w:szCs w:val="24"/>
                <w:lang w:val="ru-RU"/>
              </w:rPr>
              <w:t xml:space="preserve"> </w:t>
            </w:r>
            <w:r w:rsidRPr="00520BBA">
              <w:rPr>
                <w:rFonts w:ascii="Times New Roman" w:hAnsi="Times New Roman"/>
                <w:sz w:val="24"/>
                <w:szCs w:val="24"/>
              </w:rPr>
              <w:t>   </w:t>
            </w:r>
            <w:r w:rsidRPr="00B31EC9">
              <w:rPr>
                <w:rFonts w:ascii="Times New Roman" w:hAnsi="Times New Roman"/>
                <w:sz w:val="24"/>
                <w:szCs w:val="24"/>
                <w:lang w:val="ru-RU"/>
              </w:rPr>
              <w:t xml:space="preserve"> </w:t>
            </w:r>
            <w:r w:rsidRPr="00520BBA">
              <w:rPr>
                <w:rFonts w:ascii="Times New Roman" w:hAnsi="Times New Roman"/>
                <w:sz w:val="24"/>
                <w:szCs w:val="24"/>
              </w:rPr>
              <w:t>   </w:t>
            </w:r>
            <w:r w:rsidRPr="00B31EC9">
              <w:rPr>
                <w:rFonts w:ascii="Times New Roman" w:hAnsi="Times New Roman"/>
                <w:sz w:val="24"/>
                <w:szCs w:val="24"/>
                <w:lang w:val="ru-RU"/>
              </w:rPr>
              <w:t xml:space="preserve"> </w:t>
            </w:r>
            <w:r w:rsidRPr="00520BBA">
              <w:rPr>
                <w:rFonts w:ascii="Times New Roman" w:hAnsi="Times New Roman"/>
                <w:sz w:val="24"/>
                <w:szCs w:val="24"/>
              </w:rPr>
              <w:t> </w:t>
            </w:r>
          </w:p>
        </w:tc>
        <w:tc>
          <w:tcPr>
            <w:tcW w:w="1401" w:type="dxa"/>
            <w:tcBorders>
              <w:top w:val="single" w:sz="4" w:space="0" w:color="auto"/>
              <w:left w:val="single" w:sz="4" w:space="0" w:color="auto"/>
              <w:bottom w:val="single" w:sz="4" w:space="0" w:color="auto"/>
              <w:right w:val="single" w:sz="4" w:space="0" w:color="auto"/>
            </w:tcBorders>
          </w:tcPr>
          <w:p w:rsidR="00B31EC9" w:rsidRPr="00B31EC9" w:rsidRDefault="00B31EC9" w:rsidP="001C6D52">
            <w:pPr>
              <w:rPr>
                <w:rFonts w:ascii="Times New Roman" w:hAnsi="Times New Roman"/>
                <w:sz w:val="24"/>
                <w:szCs w:val="24"/>
                <w:lang w:val="ru-RU"/>
              </w:rPr>
            </w:pPr>
          </w:p>
        </w:tc>
        <w:tc>
          <w:tcPr>
            <w:tcW w:w="1530" w:type="dxa"/>
            <w:tcBorders>
              <w:top w:val="single" w:sz="4" w:space="0" w:color="auto"/>
              <w:left w:val="single" w:sz="4" w:space="0" w:color="auto"/>
              <w:bottom w:val="single" w:sz="4" w:space="0" w:color="auto"/>
              <w:right w:val="single" w:sz="4" w:space="0" w:color="auto"/>
            </w:tcBorders>
          </w:tcPr>
          <w:p w:rsidR="00B31EC9" w:rsidRPr="00B31EC9" w:rsidRDefault="00B31EC9" w:rsidP="001C6D52">
            <w:pPr>
              <w:rPr>
                <w:rFonts w:ascii="Times New Roman" w:hAnsi="Times New Roman"/>
                <w:sz w:val="24"/>
                <w:szCs w:val="24"/>
                <w:lang w:val="ru-RU"/>
              </w:rPr>
            </w:pPr>
          </w:p>
        </w:tc>
      </w:tr>
      <w:tr w:rsidR="00B31EC9" w:rsidRPr="00520BBA" w:rsidTr="001C6D52">
        <w:tc>
          <w:tcPr>
            <w:tcW w:w="1018" w:type="dxa"/>
            <w:tcBorders>
              <w:top w:val="single" w:sz="4" w:space="0" w:color="auto"/>
              <w:left w:val="single" w:sz="4" w:space="0" w:color="auto"/>
              <w:bottom w:val="single" w:sz="4" w:space="0" w:color="auto"/>
              <w:right w:val="single" w:sz="4" w:space="0" w:color="auto"/>
            </w:tcBorders>
            <w:hideMark/>
          </w:tcPr>
          <w:p w:rsidR="00B31EC9" w:rsidRPr="00520BBA" w:rsidRDefault="00B31EC9" w:rsidP="001C6D52">
            <w:pPr>
              <w:rPr>
                <w:rFonts w:ascii="Times New Roman" w:hAnsi="Times New Roman"/>
                <w:sz w:val="24"/>
                <w:szCs w:val="24"/>
              </w:rPr>
            </w:pPr>
            <w:r w:rsidRPr="00520BBA">
              <w:rPr>
                <w:rFonts w:ascii="Times New Roman" w:hAnsi="Times New Roman"/>
                <w:sz w:val="24"/>
                <w:szCs w:val="24"/>
              </w:rPr>
              <w:t>13</w:t>
            </w:r>
          </w:p>
        </w:tc>
        <w:tc>
          <w:tcPr>
            <w:tcW w:w="5611" w:type="dxa"/>
            <w:tcBorders>
              <w:top w:val="single" w:sz="4" w:space="0" w:color="auto"/>
              <w:left w:val="single" w:sz="4" w:space="0" w:color="auto"/>
              <w:bottom w:val="single" w:sz="4" w:space="0" w:color="auto"/>
              <w:right w:val="single" w:sz="4" w:space="0" w:color="auto"/>
            </w:tcBorders>
            <w:hideMark/>
          </w:tcPr>
          <w:p w:rsidR="00B31EC9" w:rsidRPr="00B31EC9" w:rsidRDefault="00B31EC9" w:rsidP="001C6D52">
            <w:pPr>
              <w:rPr>
                <w:rFonts w:ascii="Times New Roman" w:hAnsi="Times New Roman"/>
                <w:sz w:val="24"/>
                <w:szCs w:val="24"/>
                <w:lang w:val="ru-RU"/>
              </w:rPr>
            </w:pPr>
            <w:r w:rsidRPr="00B31EC9">
              <w:rPr>
                <w:rFonts w:ascii="Times New Roman" w:hAnsi="Times New Roman"/>
                <w:sz w:val="24"/>
                <w:szCs w:val="24"/>
                <w:lang w:val="ru-RU"/>
              </w:rPr>
              <w:t>Учимся аргументировать с помощью искусственных доказательств.</w:t>
            </w:r>
            <w:r w:rsidRPr="00520BBA">
              <w:rPr>
                <w:rFonts w:ascii="Times New Roman" w:hAnsi="Times New Roman"/>
                <w:sz w:val="24"/>
                <w:szCs w:val="24"/>
              </w:rPr>
              <w:t>  </w:t>
            </w:r>
            <w:r w:rsidRPr="00B31EC9">
              <w:rPr>
                <w:rFonts w:ascii="Times New Roman" w:hAnsi="Times New Roman"/>
                <w:sz w:val="24"/>
                <w:szCs w:val="24"/>
                <w:lang w:val="ru-RU"/>
              </w:rPr>
              <w:t xml:space="preserve"> </w:t>
            </w:r>
            <w:r w:rsidRPr="00520BBA">
              <w:rPr>
                <w:rFonts w:ascii="Times New Roman" w:hAnsi="Times New Roman"/>
                <w:sz w:val="24"/>
                <w:szCs w:val="24"/>
              </w:rPr>
              <w:t>   </w:t>
            </w:r>
            <w:r w:rsidRPr="00B31EC9">
              <w:rPr>
                <w:rFonts w:ascii="Times New Roman" w:hAnsi="Times New Roman"/>
                <w:sz w:val="24"/>
                <w:szCs w:val="24"/>
                <w:lang w:val="ru-RU"/>
              </w:rPr>
              <w:t xml:space="preserve"> </w:t>
            </w:r>
            <w:r w:rsidRPr="00520BBA">
              <w:rPr>
                <w:rFonts w:ascii="Times New Roman" w:hAnsi="Times New Roman"/>
                <w:sz w:val="24"/>
                <w:szCs w:val="24"/>
              </w:rPr>
              <w:t>   </w:t>
            </w:r>
            <w:r w:rsidRPr="00B31EC9">
              <w:rPr>
                <w:rFonts w:ascii="Times New Roman" w:hAnsi="Times New Roman"/>
                <w:sz w:val="24"/>
                <w:szCs w:val="24"/>
                <w:lang w:val="ru-RU"/>
              </w:rPr>
              <w:t xml:space="preserve"> </w:t>
            </w:r>
            <w:r w:rsidRPr="00520BBA">
              <w:rPr>
                <w:rFonts w:ascii="Times New Roman" w:hAnsi="Times New Roman"/>
                <w:sz w:val="24"/>
                <w:szCs w:val="24"/>
              </w:rPr>
              <w:t> </w:t>
            </w:r>
          </w:p>
        </w:tc>
        <w:tc>
          <w:tcPr>
            <w:tcW w:w="1401" w:type="dxa"/>
            <w:tcBorders>
              <w:top w:val="single" w:sz="4" w:space="0" w:color="auto"/>
              <w:left w:val="single" w:sz="4" w:space="0" w:color="auto"/>
              <w:bottom w:val="single" w:sz="4" w:space="0" w:color="auto"/>
              <w:right w:val="single" w:sz="4" w:space="0" w:color="auto"/>
            </w:tcBorders>
          </w:tcPr>
          <w:p w:rsidR="00B31EC9" w:rsidRPr="00B31EC9" w:rsidRDefault="00B31EC9" w:rsidP="001C6D52">
            <w:pPr>
              <w:rPr>
                <w:rFonts w:ascii="Times New Roman" w:hAnsi="Times New Roman"/>
                <w:sz w:val="24"/>
                <w:szCs w:val="24"/>
                <w:lang w:val="ru-RU"/>
              </w:rPr>
            </w:pPr>
          </w:p>
        </w:tc>
        <w:tc>
          <w:tcPr>
            <w:tcW w:w="1530" w:type="dxa"/>
            <w:tcBorders>
              <w:top w:val="single" w:sz="4" w:space="0" w:color="auto"/>
              <w:left w:val="single" w:sz="4" w:space="0" w:color="auto"/>
              <w:bottom w:val="single" w:sz="4" w:space="0" w:color="auto"/>
              <w:right w:val="single" w:sz="4" w:space="0" w:color="auto"/>
            </w:tcBorders>
          </w:tcPr>
          <w:p w:rsidR="00B31EC9" w:rsidRPr="00B31EC9" w:rsidRDefault="00B31EC9" w:rsidP="001C6D52">
            <w:pPr>
              <w:rPr>
                <w:rFonts w:ascii="Times New Roman" w:hAnsi="Times New Roman"/>
                <w:sz w:val="24"/>
                <w:szCs w:val="24"/>
                <w:lang w:val="ru-RU"/>
              </w:rPr>
            </w:pPr>
          </w:p>
        </w:tc>
      </w:tr>
      <w:tr w:rsidR="00B31EC9" w:rsidRPr="00520BBA" w:rsidTr="001C6D52">
        <w:tc>
          <w:tcPr>
            <w:tcW w:w="1018" w:type="dxa"/>
            <w:tcBorders>
              <w:top w:val="single" w:sz="4" w:space="0" w:color="auto"/>
              <w:left w:val="single" w:sz="4" w:space="0" w:color="auto"/>
              <w:bottom w:val="single" w:sz="4" w:space="0" w:color="auto"/>
              <w:right w:val="single" w:sz="4" w:space="0" w:color="auto"/>
            </w:tcBorders>
            <w:hideMark/>
          </w:tcPr>
          <w:p w:rsidR="00B31EC9" w:rsidRPr="00520BBA" w:rsidRDefault="00B31EC9" w:rsidP="001C6D52">
            <w:pPr>
              <w:rPr>
                <w:rFonts w:ascii="Times New Roman" w:hAnsi="Times New Roman"/>
                <w:sz w:val="24"/>
                <w:szCs w:val="24"/>
              </w:rPr>
            </w:pPr>
            <w:r w:rsidRPr="00520BBA">
              <w:rPr>
                <w:rFonts w:ascii="Times New Roman" w:hAnsi="Times New Roman"/>
                <w:sz w:val="24"/>
                <w:szCs w:val="24"/>
              </w:rPr>
              <w:t>14</w:t>
            </w:r>
          </w:p>
        </w:tc>
        <w:tc>
          <w:tcPr>
            <w:tcW w:w="5611" w:type="dxa"/>
            <w:tcBorders>
              <w:top w:val="single" w:sz="4" w:space="0" w:color="auto"/>
              <w:left w:val="single" w:sz="4" w:space="0" w:color="auto"/>
              <w:bottom w:val="single" w:sz="4" w:space="0" w:color="auto"/>
              <w:right w:val="single" w:sz="4" w:space="0" w:color="auto"/>
            </w:tcBorders>
            <w:hideMark/>
          </w:tcPr>
          <w:p w:rsidR="00B31EC9" w:rsidRPr="00B31EC9" w:rsidRDefault="00B31EC9" w:rsidP="001C6D52">
            <w:pPr>
              <w:rPr>
                <w:rFonts w:ascii="Times New Roman" w:hAnsi="Times New Roman"/>
                <w:sz w:val="24"/>
                <w:szCs w:val="24"/>
                <w:lang w:val="ru-RU"/>
              </w:rPr>
            </w:pPr>
            <w:r w:rsidRPr="00B31EC9">
              <w:rPr>
                <w:rFonts w:ascii="Times New Roman" w:hAnsi="Times New Roman"/>
                <w:sz w:val="24"/>
                <w:szCs w:val="24"/>
                <w:lang w:val="ru-RU"/>
              </w:rPr>
              <w:t>С чего начать?</w:t>
            </w:r>
            <w:r w:rsidRPr="00520BBA">
              <w:rPr>
                <w:rFonts w:ascii="Times New Roman" w:hAnsi="Times New Roman"/>
                <w:sz w:val="24"/>
                <w:szCs w:val="24"/>
              </w:rPr>
              <w:t>  </w:t>
            </w:r>
            <w:r w:rsidRPr="00B31EC9">
              <w:rPr>
                <w:rFonts w:ascii="Times New Roman" w:hAnsi="Times New Roman"/>
                <w:sz w:val="24"/>
                <w:szCs w:val="24"/>
                <w:lang w:val="ru-RU"/>
              </w:rPr>
              <w:t xml:space="preserve"> </w:t>
            </w:r>
            <w:r w:rsidRPr="00520BBA">
              <w:rPr>
                <w:rFonts w:ascii="Times New Roman" w:hAnsi="Times New Roman"/>
                <w:sz w:val="24"/>
                <w:szCs w:val="24"/>
              </w:rPr>
              <w:t>   </w:t>
            </w:r>
            <w:r w:rsidRPr="00B31EC9">
              <w:rPr>
                <w:rFonts w:ascii="Times New Roman" w:hAnsi="Times New Roman"/>
                <w:sz w:val="24"/>
                <w:szCs w:val="24"/>
                <w:lang w:val="ru-RU"/>
              </w:rPr>
              <w:t xml:space="preserve"> </w:t>
            </w:r>
            <w:r w:rsidRPr="00520BBA">
              <w:rPr>
                <w:rFonts w:ascii="Times New Roman" w:hAnsi="Times New Roman"/>
                <w:sz w:val="24"/>
                <w:szCs w:val="24"/>
              </w:rPr>
              <w:t> </w:t>
            </w:r>
            <w:r w:rsidRPr="00B31EC9">
              <w:rPr>
                <w:rFonts w:ascii="Times New Roman" w:hAnsi="Times New Roman"/>
                <w:sz w:val="24"/>
                <w:szCs w:val="24"/>
                <w:lang w:val="ru-RU"/>
              </w:rPr>
              <w:t>Учимся писать вступление к сочинению.</w:t>
            </w:r>
            <w:r w:rsidRPr="00520BBA">
              <w:rPr>
                <w:rFonts w:ascii="Times New Roman" w:hAnsi="Times New Roman"/>
                <w:sz w:val="24"/>
                <w:szCs w:val="24"/>
              </w:rPr>
              <w:t>  </w:t>
            </w:r>
            <w:r w:rsidRPr="00B31EC9">
              <w:rPr>
                <w:rFonts w:ascii="Times New Roman" w:hAnsi="Times New Roman"/>
                <w:sz w:val="24"/>
                <w:szCs w:val="24"/>
                <w:lang w:val="ru-RU"/>
              </w:rPr>
              <w:t xml:space="preserve"> </w:t>
            </w:r>
            <w:r w:rsidRPr="00520BBA">
              <w:rPr>
                <w:rFonts w:ascii="Times New Roman" w:hAnsi="Times New Roman"/>
                <w:sz w:val="24"/>
                <w:szCs w:val="24"/>
              </w:rPr>
              <w:t>   </w:t>
            </w:r>
            <w:r w:rsidRPr="00B31EC9">
              <w:rPr>
                <w:rFonts w:ascii="Times New Roman" w:hAnsi="Times New Roman"/>
                <w:sz w:val="24"/>
                <w:szCs w:val="24"/>
                <w:lang w:val="ru-RU"/>
              </w:rPr>
              <w:t xml:space="preserve"> </w:t>
            </w:r>
            <w:r w:rsidRPr="00520BBA">
              <w:rPr>
                <w:rFonts w:ascii="Times New Roman" w:hAnsi="Times New Roman"/>
                <w:sz w:val="24"/>
                <w:szCs w:val="24"/>
              </w:rPr>
              <w:t>   </w:t>
            </w:r>
            <w:r w:rsidRPr="00B31EC9">
              <w:rPr>
                <w:rFonts w:ascii="Times New Roman" w:hAnsi="Times New Roman"/>
                <w:sz w:val="24"/>
                <w:szCs w:val="24"/>
                <w:lang w:val="ru-RU"/>
              </w:rPr>
              <w:t xml:space="preserve"> </w:t>
            </w:r>
            <w:r w:rsidRPr="00520BBA">
              <w:rPr>
                <w:rFonts w:ascii="Times New Roman" w:hAnsi="Times New Roman"/>
                <w:sz w:val="24"/>
                <w:szCs w:val="24"/>
              </w:rPr>
              <w:t> </w:t>
            </w:r>
          </w:p>
        </w:tc>
        <w:tc>
          <w:tcPr>
            <w:tcW w:w="1401" w:type="dxa"/>
            <w:tcBorders>
              <w:top w:val="single" w:sz="4" w:space="0" w:color="auto"/>
              <w:left w:val="single" w:sz="4" w:space="0" w:color="auto"/>
              <w:bottom w:val="single" w:sz="4" w:space="0" w:color="auto"/>
              <w:right w:val="single" w:sz="4" w:space="0" w:color="auto"/>
            </w:tcBorders>
          </w:tcPr>
          <w:p w:rsidR="00B31EC9" w:rsidRPr="00B31EC9" w:rsidRDefault="00B31EC9" w:rsidP="001C6D52">
            <w:pPr>
              <w:rPr>
                <w:rFonts w:ascii="Times New Roman" w:hAnsi="Times New Roman"/>
                <w:sz w:val="24"/>
                <w:szCs w:val="24"/>
                <w:lang w:val="ru-RU"/>
              </w:rPr>
            </w:pPr>
          </w:p>
        </w:tc>
        <w:tc>
          <w:tcPr>
            <w:tcW w:w="1530" w:type="dxa"/>
            <w:tcBorders>
              <w:top w:val="single" w:sz="4" w:space="0" w:color="auto"/>
              <w:left w:val="single" w:sz="4" w:space="0" w:color="auto"/>
              <w:bottom w:val="single" w:sz="4" w:space="0" w:color="auto"/>
              <w:right w:val="single" w:sz="4" w:space="0" w:color="auto"/>
            </w:tcBorders>
          </w:tcPr>
          <w:p w:rsidR="00B31EC9" w:rsidRPr="00B31EC9" w:rsidRDefault="00B31EC9" w:rsidP="001C6D52">
            <w:pPr>
              <w:rPr>
                <w:rFonts w:ascii="Times New Roman" w:hAnsi="Times New Roman"/>
                <w:sz w:val="24"/>
                <w:szCs w:val="24"/>
                <w:lang w:val="ru-RU"/>
              </w:rPr>
            </w:pPr>
          </w:p>
        </w:tc>
      </w:tr>
      <w:tr w:rsidR="00B31EC9" w:rsidRPr="00520BBA" w:rsidTr="001C6D52">
        <w:tc>
          <w:tcPr>
            <w:tcW w:w="1018" w:type="dxa"/>
            <w:tcBorders>
              <w:top w:val="single" w:sz="4" w:space="0" w:color="auto"/>
              <w:left w:val="single" w:sz="4" w:space="0" w:color="auto"/>
              <w:bottom w:val="single" w:sz="4" w:space="0" w:color="auto"/>
              <w:right w:val="single" w:sz="4" w:space="0" w:color="auto"/>
            </w:tcBorders>
            <w:hideMark/>
          </w:tcPr>
          <w:p w:rsidR="00B31EC9" w:rsidRPr="00520BBA" w:rsidRDefault="00B31EC9" w:rsidP="001C6D52">
            <w:pPr>
              <w:rPr>
                <w:rFonts w:ascii="Times New Roman" w:hAnsi="Times New Roman"/>
                <w:sz w:val="24"/>
                <w:szCs w:val="24"/>
              </w:rPr>
            </w:pPr>
            <w:r w:rsidRPr="00520BBA">
              <w:rPr>
                <w:rFonts w:ascii="Times New Roman" w:hAnsi="Times New Roman"/>
                <w:sz w:val="24"/>
                <w:szCs w:val="24"/>
              </w:rPr>
              <w:t>15</w:t>
            </w:r>
          </w:p>
        </w:tc>
        <w:tc>
          <w:tcPr>
            <w:tcW w:w="5611" w:type="dxa"/>
            <w:tcBorders>
              <w:top w:val="single" w:sz="4" w:space="0" w:color="auto"/>
              <w:left w:val="single" w:sz="4" w:space="0" w:color="auto"/>
              <w:bottom w:val="single" w:sz="4" w:space="0" w:color="auto"/>
              <w:right w:val="single" w:sz="4" w:space="0" w:color="auto"/>
            </w:tcBorders>
            <w:hideMark/>
          </w:tcPr>
          <w:p w:rsidR="00B31EC9" w:rsidRPr="00B31EC9" w:rsidRDefault="00B31EC9" w:rsidP="001C6D52">
            <w:pPr>
              <w:rPr>
                <w:rFonts w:ascii="Times New Roman" w:hAnsi="Times New Roman"/>
                <w:sz w:val="24"/>
                <w:szCs w:val="24"/>
                <w:lang w:val="ru-RU"/>
              </w:rPr>
            </w:pPr>
            <w:r w:rsidRPr="00B31EC9">
              <w:rPr>
                <w:rFonts w:ascii="Times New Roman" w:hAnsi="Times New Roman"/>
                <w:sz w:val="24"/>
                <w:szCs w:val="24"/>
                <w:lang w:val="ru-RU"/>
              </w:rPr>
              <w:t>Учимся писать вступление к сочинению.</w:t>
            </w:r>
            <w:r w:rsidRPr="00520BBA">
              <w:rPr>
                <w:rFonts w:ascii="Times New Roman" w:hAnsi="Times New Roman"/>
                <w:sz w:val="24"/>
                <w:szCs w:val="24"/>
              </w:rPr>
              <w:t> </w:t>
            </w:r>
            <w:r w:rsidRPr="00B31EC9">
              <w:rPr>
                <w:rFonts w:ascii="Times New Roman" w:hAnsi="Times New Roman"/>
                <w:sz w:val="24"/>
                <w:szCs w:val="24"/>
                <w:lang w:val="ru-RU"/>
              </w:rPr>
              <w:t xml:space="preserve"> </w:t>
            </w:r>
            <w:r w:rsidRPr="00520BBA">
              <w:rPr>
                <w:rFonts w:ascii="Times New Roman" w:hAnsi="Times New Roman"/>
                <w:sz w:val="24"/>
                <w:szCs w:val="24"/>
              </w:rPr>
              <w:t>   </w:t>
            </w:r>
            <w:r w:rsidRPr="00B31EC9">
              <w:rPr>
                <w:rFonts w:ascii="Times New Roman" w:hAnsi="Times New Roman"/>
                <w:sz w:val="24"/>
                <w:szCs w:val="24"/>
                <w:lang w:val="ru-RU"/>
              </w:rPr>
              <w:t xml:space="preserve"> </w:t>
            </w:r>
            <w:r w:rsidRPr="00520BBA">
              <w:rPr>
                <w:rFonts w:ascii="Times New Roman" w:hAnsi="Times New Roman"/>
                <w:sz w:val="24"/>
                <w:szCs w:val="24"/>
              </w:rPr>
              <w:t>   </w:t>
            </w:r>
            <w:r w:rsidRPr="00B31EC9">
              <w:rPr>
                <w:rFonts w:ascii="Times New Roman" w:hAnsi="Times New Roman"/>
                <w:sz w:val="24"/>
                <w:szCs w:val="24"/>
                <w:lang w:val="ru-RU"/>
              </w:rPr>
              <w:t xml:space="preserve"> </w:t>
            </w:r>
            <w:r w:rsidRPr="00520BBA">
              <w:rPr>
                <w:rFonts w:ascii="Times New Roman" w:hAnsi="Times New Roman"/>
                <w:sz w:val="24"/>
                <w:szCs w:val="24"/>
              </w:rPr>
              <w:t> </w:t>
            </w:r>
          </w:p>
        </w:tc>
        <w:tc>
          <w:tcPr>
            <w:tcW w:w="1401" w:type="dxa"/>
            <w:tcBorders>
              <w:top w:val="single" w:sz="4" w:space="0" w:color="auto"/>
              <w:left w:val="single" w:sz="4" w:space="0" w:color="auto"/>
              <w:bottom w:val="single" w:sz="4" w:space="0" w:color="auto"/>
              <w:right w:val="single" w:sz="4" w:space="0" w:color="auto"/>
            </w:tcBorders>
          </w:tcPr>
          <w:p w:rsidR="00B31EC9" w:rsidRPr="00B31EC9" w:rsidRDefault="00B31EC9" w:rsidP="001C6D52">
            <w:pPr>
              <w:rPr>
                <w:rFonts w:ascii="Times New Roman" w:hAnsi="Times New Roman"/>
                <w:sz w:val="24"/>
                <w:szCs w:val="24"/>
                <w:lang w:val="ru-RU"/>
              </w:rPr>
            </w:pPr>
          </w:p>
        </w:tc>
        <w:tc>
          <w:tcPr>
            <w:tcW w:w="1530" w:type="dxa"/>
            <w:tcBorders>
              <w:top w:val="single" w:sz="4" w:space="0" w:color="auto"/>
              <w:left w:val="single" w:sz="4" w:space="0" w:color="auto"/>
              <w:bottom w:val="single" w:sz="4" w:space="0" w:color="auto"/>
              <w:right w:val="single" w:sz="4" w:space="0" w:color="auto"/>
            </w:tcBorders>
          </w:tcPr>
          <w:p w:rsidR="00B31EC9" w:rsidRPr="00B31EC9" w:rsidRDefault="00B31EC9" w:rsidP="001C6D52">
            <w:pPr>
              <w:rPr>
                <w:rFonts w:ascii="Times New Roman" w:hAnsi="Times New Roman"/>
                <w:sz w:val="24"/>
                <w:szCs w:val="24"/>
                <w:lang w:val="ru-RU"/>
              </w:rPr>
            </w:pPr>
          </w:p>
        </w:tc>
      </w:tr>
      <w:tr w:rsidR="00B31EC9" w:rsidRPr="00520BBA" w:rsidTr="001C6D52">
        <w:tc>
          <w:tcPr>
            <w:tcW w:w="1018" w:type="dxa"/>
            <w:tcBorders>
              <w:top w:val="single" w:sz="4" w:space="0" w:color="auto"/>
              <w:left w:val="single" w:sz="4" w:space="0" w:color="auto"/>
              <w:bottom w:val="single" w:sz="4" w:space="0" w:color="auto"/>
              <w:right w:val="single" w:sz="4" w:space="0" w:color="auto"/>
            </w:tcBorders>
            <w:hideMark/>
          </w:tcPr>
          <w:p w:rsidR="00B31EC9" w:rsidRPr="00520BBA" w:rsidRDefault="00B31EC9" w:rsidP="001C6D52">
            <w:pPr>
              <w:rPr>
                <w:rFonts w:ascii="Times New Roman" w:hAnsi="Times New Roman"/>
                <w:sz w:val="24"/>
                <w:szCs w:val="24"/>
              </w:rPr>
            </w:pPr>
            <w:r w:rsidRPr="00520BBA">
              <w:rPr>
                <w:rFonts w:ascii="Times New Roman" w:hAnsi="Times New Roman"/>
                <w:sz w:val="24"/>
                <w:szCs w:val="24"/>
              </w:rPr>
              <w:t>16</w:t>
            </w:r>
          </w:p>
        </w:tc>
        <w:tc>
          <w:tcPr>
            <w:tcW w:w="5611" w:type="dxa"/>
            <w:tcBorders>
              <w:top w:val="single" w:sz="4" w:space="0" w:color="auto"/>
              <w:left w:val="single" w:sz="4" w:space="0" w:color="auto"/>
              <w:bottom w:val="single" w:sz="4" w:space="0" w:color="auto"/>
              <w:right w:val="single" w:sz="4" w:space="0" w:color="auto"/>
            </w:tcBorders>
            <w:hideMark/>
          </w:tcPr>
          <w:p w:rsidR="00B31EC9" w:rsidRPr="00520BBA" w:rsidRDefault="00B31EC9" w:rsidP="001C6D52">
            <w:pPr>
              <w:rPr>
                <w:rFonts w:ascii="Times New Roman" w:hAnsi="Times New Roman"/>
                <w:sz w:val="24"/>
                <w:szCs w:val="24"/>
              </w:rPr>
            </w:pPr>
            <w:r w:rsidRPr="00520BBA">
              <w:rPr>
                <w:rFonts w:ascii="Times New Roman" w:hAnsi="Times New Roman"/>
                <w:sz w:val="24"/>
                <w:szCs w:val="24"/>
              </w:rPr>
              <w:t>Резервное занятие.</w:t>
            </w:r>
          </w:p>
        </w:tc>
        <w:tc>
          <w:tcPr>
            <w:tcW w:w="1401" w:type="dxa"/>
            <w:tcBorders>
              <w:top w:val="single" w:sz="4" w:space="0" w:color="auto"/>
              <w:left w:val="single" w:sz="4" w:space="0" w:color="auto"/>
              <w:bottom w:val="single" w:sz="4" w:space="0" w:color="auto"/>
              <w:right w:val="single" w:sz="4" w:space="0" w:color="auto"/>
            </w:tcBorders>
          </w:tcPr>
          <w:p w:rsidR="00B31EC9" w:rsidRPr="00520BBA" w:rsidRDefault="00B31EC9" w:rsidP="001C6D52">
            <w:pPr>
              <w:rPr>
                <w:rFonts w:ascii="Times New Roman" w:hAnsi="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B31EC9" w:rsidRPr="00520BBA" w:rsidRDefault="00B31EC9" w:rsidP="001C6D52">
            <w:pPr>
              <w:rPr>
                <w:rFonts w:ascii="Times New Roman" w:hAnsi="Times New Roman"/>
                <w:sz w:val="24"/>
                <w:szCs w:val="24"/>
              </w:rPr>
            </w:pPr>
          </w:p>
        </w:tc>
      </w:tr>
      <w:tr w:rsidR="00B31EC9" w:rsidRPr="00520BBA" w:rsidTr="001C6D52">
        <w:tc>
          <w:tcPr>
            <w:tcW w:w="1018" w:type="dxa"/>
            <w:tcBorders>
              <w:top w:val="single" w:sz="4" w:space="0" w:color="auto"/>
              <w:left w:val="single" w:sz="4" w:space="0" w:color="auto"/>
              <w:bottom w:val="single" w:sz="4" w:space="0" w:color="auto"/>
              <w:right w:val="single" w:sz="4" w:space="0" w:color="auto"/>
            </w:tcBorders>
            <w:hideMark/>
          </w:tcPr>
          <w:p w:rsidR="00B31EC9" w:rsidRPr="00520BBA" w:rsidRDefault="00B31EC9" w:rsidP="001C6D52">
            <w:pPr>
              <w:rPr>
                <w:rFonts w:ascii="Times New Roman" w:hAnsi="Times New Roman"/>
                <w:sz w:val="24"/>
                <w:szCs w:val="24"/>
              </w:rPr>
            </w:pPr>
            <w:r w:rsidRPr="00520BBA">
              <w:rPr>
                <w:rFonts w:ascii="Times New Roman" w:hAnsi="Times New Roman"/>
                <w:sz w:val="24"/>
                <w:szCs w:val="24"/>
              </w:rPr>
              <w:t>17</w:t>
            </w:r>
          </w:p>
        </w:tc>
        <w:tc>
          <w:tcPr>
            <w:tcW w:w="5611" w:type="dxa"/>
            <w:tcBorders>
              <w:top w:val="single" w:sz="4" w:space="0" w:color="auto"/>
              <w:left w:val="single" w:sz="4" w:space="0" w:color="auto"/>
              <w:bottom w:val="single" w:sz="4" w:space="0" w:color="auto"/>
              <w:right w:val="single" w:sz="4" w:space="0" w:color="auto"/>
            </w:tcBorders>
            <w:hideMark/>
          </w:tcPr>
          <w:p w:rsidR="00B31EC9" w:rsidRPr="00B31EC9" w:rsidRDefault="00B31EC9" w:rsidP="001C6D52">
            <w:pPr>
              <w:rPr>
                <w:rFonts w:ascii="Times New Roman" w:hAnsi="Times New Roman"/>
                <w:sz w:val="24"/>
                <w:szCs w:val="24"/>
                <w:lang w:val="ru-RU"/>
              </w:rPr>
            </w:pPr>
            <w:r w:rsidRPr="00B31EC9">
              <w:rPr>
                <w:rFonts w:ascii="Times New Roman" w:hAnsi="Times New Roman"/>
                <w:sz w:val="24"/>
                <w:szCs w:val="24"/>
                <w:lang w:val="ru-RU"/>
              </w:rPr>
              <w:t>Композиция сочинения-рассуждения. Как закончить своё сочинение?</w:t>
            </w:r>
            <w:r w:rsidRPr="00520BBA">
              <w:rPr>
                <w:rFonts w:ascii="Times New Roman" w:hAnsi="Times New Roman"/>
                <w:sz w:val="24"/>
                <w:szCs w:val="24"/>
              </w:rPr>
              <w:t>  </w:t>
            </w:r>
            <w:r w:rsidRPr="00B31EC9">
              <w:rPr>
                <w:rFonts w:ascii="Times New Roman" w:hAnsi="Times New Roman"/>
                <w:sz w:val="24"/>
                <w:szCs w:val="24"/>
                <w:lang w:val="ru-RU"/>
              </w:rPr>
              <w:t xml:space="preserve"> </w:t>
            </w:r>
            <w:r w:rsidRPr="00520BBA">
              <w:rPr>
                <w:rFonts w:ascii="Times New Roman" w:hAnsi="Times New Roman"/>
                <w:sz w:val="24"/>
                <w:szCs w:val="24"/>
              </w:rPr>
              <w:t>   </w:t>
            </w:r>
            <w:r w:rsidRPr="00B31EC9">
              <w:rPr>
                <w:rFonts w:ascii="Times New Roman" w:hAnsi="Times New Roman"/>
                <w:sz w:val="24"/>
                <w:szCs w:val="24"/>
                <w:lang w:val="ru-RU"/>
              </w:rPr>
              <w:t xml:space="preserve"> </w:t>
            </w:r>
            <w:r w:rsidRPr="00520BBA">
              <w:rPr>
                <w:rFonts w:ascii="Times New Roman" w:hAnsi="Times New Roman"/>
                <w:sz w:val="24"/>
                <w:szCs w:val="24"/>
              </w:rPr>
              <w:t> </w:t>
            </w:r>
          </w:p>
        </w:tc>
        <w:tc>
          <w:tcPr>
            <w:tcW w:w="1401" w:type="dxa"/>
            <w:tcBorders>
              <w:top w:val="single" w:sz="4" w:space="0" w:color="auto"/>
              <w:left w:val="single" w:sz="4" w:space="0" w:color="auto"/>
              <w:bottom w:val="single" w:sz="4" w:space="0" w:color="auto"/>
              <w:right w:val="single" w:sz="4" w:space="0" w:color="auto"/>
            </w:tcBorders>
          </w:tcPr>
          <w:p w:rsidR="00B31EC9" w:rsidRPr="00B31EC9" w:rsidRDefault="00B31EC9" w:rsidP="001C6D52">
            <w:pPr>
              <w:rPr>
                <w:rFonts w:ascii="Times New Roman" w:hAnsi="Times New Roman"/>
                <w:sz w:val="24"/>
                <w:szCs w:val="24"/>
                <w:lang w:val="ru-RU"/>
              </w:rPr>
            </w:pPr>
          </w:p>
        </w:tc>
        <w:tc>
          <w:tcPr>
            <w:tcW w:w="1530" w:type="dxa"/>
            <w:tcBorders>
              <w:top w:val="single" w:sz="4" w:space="0" w:color="auto"/>
              <w:left w:val="single" w:sz="4" w:space="0" w:color="auto"/>
              <w:bottom w:val="single" w:sz="4" w:space="0" w:color="auto"/>
              <w:right w:val="single" w:sz="4" w:space="0" w:color="auto"/>
            </w:tcBorders>
          </w:tcPr>
          <w:p w:rsidR="00B31EC9" w:rsidRPr="00B31EC9" w:rsidRDefault="00B31EC9" w:rsidP="001C6D52">
            <w:pPr>
              <w:rPr>
                <w:rFonts w:ascii="Times New Roman" w:hAnsi="Times New Roman"/>
                <w:sz w:val="24"/>
                <w:szCs w:val="24"/>
                <w:lang w:val="ru-RU"/>
              </w:rPr>
            </w:pPr>
          </w:p>
        </w:tc>
      </w:tr>
      <w:tr w:rsidR="00B31EC9" w:rsidRPr="00520BBA" w:rsidTr="001C6D52">
        <w:tc>
          <w:tcPr>
            <w:tcW w:w="1018" w:type="dxa"/>
            <w:tcBorders>
              <w:top w:val="single" w:sz="4" w:space="0" w:color="auto"/>
              <w:left w:val="single" w:sz="4" w:space="0" w:color="auto"/>
              <w:bottom w:val="single" w:sz="4" w:space="0" w:color="auto"/>
              <w:right w:val="single" w:sz="4" w:space="0" w:color="auto"/>
            </w:tcBorders>
            <w:hideMark/>
          </w:tcPr>
          <w:p w:rsidR="00B31EC9" w:rsidRPr="00520BBA" w:rsidRDefault="00B31EC9" w:rsidP="001C6D52">
            <w:pPr>
              <w:rPr>
                <w:rFonts w:ascii="Times New Roman" w:hAnsi="Times New Roman"/>
                <w:sz w:val="24"/>
                <w:szCs w:val="24"/>
              </w:rPr>
            </w:pPr>
            <w:r w:rsidRPr="00520BBA">
              <w:rPr>
                <w:rFonts w:ascii="Times New Roman" w:hAnsi="Times New Roman"/>
                <w:sz w:val="24"/>
                <w:szCs w:val="24"/>
              </w:rPr>
              <w:t>18</w:t>
            </w:r>
          </w:p>
        </w:tc>
        <w:tc>
          <w:tcPr>
            <w:tcW w:w="5611" w:type="dxa"/>
            <w:tcBorders>
              <w:top w:val="single" w:sz="4" w:space="0" w:color="auto"/>
              <w:left w:val="single" w:sz="4" w:space="0" w:color="auto"/>
              <w:bottom w:val="single" w:sz="4" w:space="0" w:color="auto"/>
              <w:right w:val="single" w:sz="4" w:space="0" w:color="auto"/>
            </w:tcBorders>
            <w:hideMark/>
          </w:tcPr>
          <w:p w:rsidR="00B31EC9" w:rsidRPr="00520BBA" w:rsidRDefault="00B31EC9" w:rsidP="001C6D52">
            <w:pPr>
              <w:rPr>
                <w:rFonts w:ascii="Times New Roman" w:hAnsi="Times New Roman"/>
                <w:sz w:val="24"/>
                <w:szCs w:val="24"/>
              </w:rPr>
            </w:pPr>
            <w:r w:rsidRPr="00520BBA">
              <w:rPr>
                <w:rFonts w:ascii="Times New Roman" w:hAnsi="Times New Roman"/>
                <w:sz w:val="24"/>
                <w:szCs w:val="24"/>
              </w:rPr>
              <w:t> Учимся заканчивать своё сочинение.            </w:t>
            </w:r>
          </w:p>
        </w:tc>
        <w:tc>
          <w:tcPr>
            <w:tcW w:w="1401" w:type="dxa"/>
            <w:tcBorders>
              <w:top w:val="single" w:sz="4" w:space="0" w:color="auto"/>
              <w:left w:val="single" w:sz="4" w:space="0" w:color="auto"/>
              <w:bottom w:val="single" w:sz="4" w:space="0" w:color="auto"/>
              <w:right w:val="single" w:sz="4" w:space="0" w:color="auto"/>
            </w:tcBorders>
          </w:tcPr>
          <w:p w:rsidR="00B31EC9" w:rsidRPr="00520BBA" w:rsidRDefault="00B31EC9" w:rsidP="001C6D52">
            <w:pPr>
              <w:rPr>
                <w:rFonts w:ascii="Times New Roman" w:hAnsi="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B31EC9" w:rsidRPr="00520BBA" w:rsidRDefault="00B31EC9" w:rsidP="001C6D52">
            <w:pPr>
              <w:rPr>
                <w:rFonts w:ascii="Times New Roman" w:hAnsi="Times New Roman"/>
                <w:sz w:val="24"/>
                <w:szCs w:val="24"/>
              </w:rPr>
            </w:pPr>
          </w:p>
        </w:tc>
      </w:tr>
      <w:tr w:rsidR="00B31EC9" w:rsidRPr="00520BBA" w:rsidTr="001C6D52">
        <w:tc>
          <w:tcPr>
            <w:tcW w:w="1018" w:type="dxa"/>
            <w:tcBorders>
              <w:top w:val="single" w:sz="4" w:space="0" w:color="auto"/>
              <w:left w:val="single" w:sz="4" w:space="0" w:color="auto"/>
              <w:bottom w:val="single" w:sz="4" w:space="0" w:color="auto"/>
              <w:right w:val="single" w:sz="4" w:space="0" w:color="auto"/>
            </w:tcBorders>
            <w:hideMark/>
          </w:tcPr>
          <w:p w:rsidR="00B31EC9" w:rsidRPr="00520BBA" w:rsidRDefault="00B31EC9" w:rsidP="001C6D52">
            <w:pPr>
              <w:rPr>
                <w:rFonts w:ascii="Times New Roman" w:hAnsi="Times New Roman"/>
                <w:sz w:val="24"/>
                <w:szCs w:val="24"/>
              </w:rPr>
            </w:pPr>
            <w:r w:rsidRPr="00520BBA">
              <w:rPr>
                <w:rFonts w:ascii="Times New Roman" w:hAnsi="Times New Roman"/>
                <w:sz w:val="24"/>
                <w:szCs w:val="24"/>
              </w:rPr>
              <w:t>19</w:t>
            </w:r>
          </w:p>
        </w:tc>
        <w:tc>
          <w:tcPr>
            <w:tcW w:w="5611" w:type="dxa"/>
            <w:tcBorders>
              <w:top w:val="single" w:sz="4" w:space="0" w:color="auto"/>
              <w:left w:val="single" w:sz="4" w:space="0" w:color="auto"/>
              <w:bottom w:val="single" w:sz="4" w:space="0" w:color="auto"/>
              <w:right w:val="single" w:sz="4" w:space="0" w:color="auto"/>
            </w:tcBorders>
            <w:hideMark/>
          </w:tcPr>
          <w:p w:rsidR="00B31EC9" w:rsidRPr="00520BBA" w:rsidRDefault="00B31EC9" w:rsidP="001C6D52">
            <w:pPr>
              <w:rPr>
                <w:rFonts w:ascii="Times New Roman" w:hAnsi="Times New Roman"/>
                <w:sz w:val="24"/>
                <w:szCs w:val="24"/>
              </w:rPr>
            </w:pPr>
            <w:r w:rsidRPr="00520BBA">
              <w:rPr>
                <w:rFonts w:ascii="Times New Roman" w:hAnsi="Times New Roman"/>
                <w:sz w:val="24"/>
                <w:szCs w:val="24"/>
              </w:rPr>
              <w:t>Учимся заканчивать своё сочинение.           </w:t>
            </w:r>
          </w:p>
        </w:tc>
        <w:tc>
          <w:tcPr>
            <w:tcW w:w="1401" w:type="dxa"/>
            <w:tcBorders>
              <w:top w:val="single" w:sz="4" w:space="0" w:color="auto"/>
              <w:left w:val="single" w:sz="4" w:space="0" w:color="auto"/>
              <w:bottom w:val="single" w:sz="4" w:space="0" w:color="auto"/>
              <w:right w:val="single" w:sz="4" w:space="0" w:color="auto"/>
            </w:tcBorders>
          </w:tcPr>
          <w:p w:rsidR="00B31EC9" w:rsidRPr="00520BBA" w:rsidRDefault="00B31EC9" w:rsidP="001C6D52">
            <w:pPr>
              <w:rPr>
                <w:rFonts w:ascii="Times New Roman" w:hAnsi="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B31EC9" w:rsidRPr="00520BBA" w:rsidRDefault="00B31EC9" w:rsidP="001C6D52">
            <w:pPr>
              <w:rPr>
                <w:rFonts w:ascii="Times New Roman" w:hAnsi="Times New Roman"/>
                <w:sz w:val="24"/>
                <w:szCs w:val="24"/>
              </w:rPr>
            </w:pPr>
          </w:p>
        </w:tc>
      </w:tr>
      <w:tr w:rsidR="00B31EC9" w:rsidRPr="00520BBA" w:rsidTr="001C6D52">
        <w:tc>
          <w:tcPr>
            <w:tcW w:w="1018" w:type="dxa"/>
            <w:tcBorders>
              <w:top w:val="single" w:sz="4" w:space="0" w:color="auto"/>
              <w:left w:val="single" w:sz="4" w:space="0" w:color="auto"/>
              <w:bottom w:val="single" w:sz="4" w:space="0" w:color="auto"/>
              <w:right w:val="single" w:sz="4" w:space="0" w:color="auto"/>
            </w:tcBorders>
            <w:hideMark/>
          </w:tcPr>
          <w:p w:rsidR="00B31EC9" w:rsidRPr="00520BBA" w:rsidRDefault="00B31EC9" w:rsidP="001C6D52">
            <w:pPr>
              <w:rPr>
                <w:rFonts w:ascii="Times New Roman" w:hAnsi="Times New Roman"/>
                <w:sz w:val="24"/>
                <w:szCs w:val="24"/>
              </w:rPr>
            </w:pPr>
            <w:r w:rsidRPr="00520BBA">
              <w:rPr>
                <w:rFonts w:ascii="Times New Roman" w:hAnsi="Times New Roman"/>
                <w:sz w:val="24"/>
                <w:szCs w:val="24"/>
              </w:rPr>
              <w:t>20</w:t>
            </w:r>
          </w:p>
        </w:tc>
        <w:tc>
          <w:tcPr>
            <w:tcW w:w="5611" w:type="dxa"/>
            <w:tcBorders>
              <w:top w:val="single" w:sz="4" w:space="0" w:color="auto"/>
              <w:left w:val="single" w:sz="4" w:space="0" w:color="auto"/>
              <w:bottom w:val="single" w:sz="4" w:space="0" w:color="auto"/>
              <w:right w:val="single" w:sz="4" w:space="0" w:color="auto"/>
            </w:tcBorders>
            <w:hideMark/>
          </w:tcPr>
          <w:p w:rsidR="00B31EC9" w:rsidRPr="00520BBA" w:rsidRDefault="00B31EC9" w:rsidP="001C6D52">
            <w:pPr>
              <w:rPr>
                <w:rFonts w:ascii="Times New Roman" w:hAnsi="Times New Roman"/>
                <w:sz w:val="24"/>
                <w:szCs w:val="24"/>
              </w:rPr>
            </w:pPr>
            <w:r w:rsidRPr="00520BBA">
              <w:rPr>
                <w:rFonts w:ascii="Times New Roman" w:hAnsi="Times New Roman"/>
                <w:sz w:val="24"/>
                <w:szCs w:val="24"/>
              </w:rPr>
              <w:t>Виды ошибок. Речевые ошибки.       </w:t>
            </w:r>
          </w:p>
        </w:tc>
        <w:tc>
          <w:tcPr>
            <w:tcW w:w="1401" w:type="dxa"/>
            <w:tcBorders>
              <w:top w:val="single" w:sz="4" w:space="0" w:color="auto"/>
              <w:left w:val="single" w:sz="4" w:space="0" w:color="auto"/>
              <w:bottom w:val="single" w:sz="4" w:space="0" w:color="auto"/>
              <w:right w:val="single" w:sz="4" w:space="0" w:color="auto"/>
            </w:tcBorders>
          </w:tcPr>
          <w:p w:rsidR="00B31EC9" w:rsidRPr="00520BBA" w:rsidRDefault="00B31EC9" w:rsidP="001C6D52">
            <w:pPr>
              <w:rPr>
                <w:rFonts w:ascii="Times New Roman" w:hAnsi="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B31EC9" w:rsidRPr="00520BBA" w:rsidRDefault="00B31EC9" w:rsidP="001C6D52">
            <w:pPr>
              <w:rPr>
                <w:rFonts w:ascii="Times New Roman" w:hAnsi="Times New Roman"/>
                <w:sz w:val="24"/>
                <w:szCs w:val="24"/>
              </w:rPr>
            </w:pPr>
          </w:p>
        </w:tc>
      </w:tr>
      <w:tr w:rsidR="00B31EC9" w:rsidRPr="00520BBA" w:rsidTr="001C6D52">
        <w:tc>
          <w:tcPr>
            <w:tcW w:w="1018" w:type="dxa"/>
            <w:tcBorders>
              <w:top w:val="single" w:sz="4" w:space="0" w:color="auto"/>
              <w:left w:val="single" w:sz="4" w:space="0" w:color="auto"/>
              <w:bottom w:val="single" w:sz="4" w:space="0" w:color="auto"/>
              <w:right w:val="single" w:sz="4" w:space="0" w:color="auto"/>
            </w:tcBorders>
            <w:hideMark/>
          </w:tcPr>
          <w:p w:rsidR="00B31EC9" w:rsidRPr="00520BBA" w:rsidRDefault="00B31EC9" w:rsidP="001C6D52">
            <w:pPr>
              <w:rPr>
                <w:rFonts w:ascii="Times New Roman" w:hAnsi="Times New Roman"/>
                <w:sz w:val="24"/>
                <w:szCs w:val="24"/>
              </w:rPr>
            </w:pPr>
            <w:r w:rsidRPr="00520BBA">
              <w:rPr>
                <w:rFonts w:ascii="Times New Roman" w:hAnsi="Times New Roman"/>
                <w:sz w:val="24"/>
                <w:szCs w:val="24"/>
              </w:rPr>
              <w:t>21</w:t>
            </w:r>
          </w:p>
        </w:tc>
        <w:tc>
          <w:tcPr>
            <w:tcW w:w="5611" w:type="dxa"/>
            <w:tcBorders>
              <w:top w:val="single" w:sz="4" w:space="0" w:color="auto"/>
              <w:left w:val="single" w:sz="4" w:space="0" w:color="auto"/>
              <w:bottom w:val="single" w:sz="4" w:space="0" w:color="auto"/>
              <w:right w:val="single" w:sz="4" w:space="0" w:color="auto"/>
            </w:tcBorders>
            <w:hideMark/>
          </w:tcPr>
          <w:p w:rsidR="00B31EC9" w:rsidRPr="00B31EC9" w:rsidRDefault="00B31EC9" w:rsidP="001C6D52">
            <w:pPr>
              <w:rPr>
                <w:rFonts w:ascii="Times New Roman" w:hAnsi="Times New Roman"/>
                <w:sz w:val="24"/>
                <w:szCs w:val="24"/>
                <w:lang w:val="ru-RU"/>
              </w:rPr>
            </w:pPr>
            <w:r w:rsidRPr="00B31EC9">
              <w:rPr>
                <w:rFonts w:ascii="Times New Roman" w:hAnsi="Times New Roman"/>
                <w:sz w:val="24"/>
                <w:szCs w:val="24"/>
                <w:lang w:val="ru-RU"/>
              </w:rPr>
              <w:t>Находим и исправляем речевые ошибки.</w:t>
            </w:r>
            <w:r w:rsidRPr="00520BBA">
              <w:rPr>
                <w:rFonts w:ascii="Times New Roman" w:hAnsi="Times New Roman"/>
                <w:sz w:val="24"/>
                <w:szCs w:val="24"/>
              </w:rPr>
              <w:t>  </w:t>
            </w:r>
            <w:r w:rsidRPr="00B31EC9">
              <w:rPr>
                <w:rFonts w:ascii="Times New Roman" w:hAnsi="Times New Roman"/>
                <w:sz w:val="24"/>
                <w:szCs w:val="24"/>
                <w:lang w:val="ru-RU"/>
              </w:rPr>
              <w:t xml:space="preserve"> </w:t>
            </w:r>
            <w:r w:rsidRPr="00520BBA">
              <w:rPr>
                <w:rFonts w:ascii="Times New Roman" w:hAnsi="Times New Roman"/>
                <w:sz w:val="24"/>
                <w:szCs w:val="24"/>
              </w:rPr>
              <w:t>   </w:t>
            </w:r>
            <w:r w:rsidRPr="00B31EC9">
              <w:rPr>
                <w:rFonts w:ascii="Times New Roman" w:hAnsi="Times New Roman"/>
                <w:sz w:val="24"/>
                <w:szCs w:val="24"/>
                <w:lang w:val="ru-RU"/>
              </w:rPr>
              <w:t xml:space="preserve"> </w:t>
            </w:r>
            <w:r w:rsidRPr="00520BBA">
              <w:rPr>
                <w:rFonts w:ascii="Times New Roman" w:hAnsi="Times New Roman"/>
                <w:sz w:val="24"/>
                <w:szCs w:val="24"/>
              </w:rPr>
              <w:t>   </w:t>
            </w:r>
            <w:r w:rsidRPr="00B31EC9">
              <w:rPr>
                <w:rFonts w:ascii="Times New Roman" w:hAnsi="Times New Roman"/>
                <w:sz w:val="24"/>
                <w:szCs w:val="24"/>
                <w:lang w:val="ru-RU"/>
              </w:rPr>
              <w:t xml:space="preserve"> </w:t>
            </w:r>
            <w:r w:rsidRPr="00520BBA">
              <w:rPr>
                <w:rFonts w:ascii="Times New Roman" w:hAnsi="Times New Roman"/>
                <w:sz w:val="24"/>
                <w:szCs w:val="24"/>
              </w:rPr>
              <w:t> </w:t>
            </w:r>
          </w:p>
        </w:tc>
        <w:tc>
          <w:tcPr>
            <w:tcW w:w="1401" w:type="dxa"/>
            <w:tcBorders>
              <w:top w:val="single" w:sz="4" w:space="0" w:color="auto"/>
              <w:left w:val="single" w:sz="4" w:space="0" w:color="auto"/>
              <w:bottom w:val="single" w:sz="4" w:space="0" w:color="auto"/>
              <w:right w:val="single" w:sz="4" w:space="0" w:color="auto"/>
            </w:tcBorders>
          </w:tcPr>
          <w:p w:rsidR="00B31EC9" w:rsidRPr="00B31EC9" w:rsidRDefault="00B31EC9" w:rsidP="001C6D52">
            <w:pPr>
              <w:rPr>
                <w:rFonts w:ascii="Times New Roman" w:hAnsi="Times New Roman"/>
                <w:sz w:val="24"/>
                <w:szCs w:val="24"/>
                <w:lang w:val="ru-RU"/>
              </w:rPr>
            </w:pPr>
          </w:p>
        </w:tc>
        <w:tc>
          <w:tcPr>
            <w:tcW w:w="1530" w:type="dxa"/>
            <w:tcBorders>
              <w:top w:val="single" w:sz="4" w:space="0" w:color="auto"/>
              <w:left w:val="single" w:sz="4" w:space="0" w:color="auto"/>
              <w:bottom w:val="single" w:sz="4" w:space="0" w:color="auto"/>
              <w:right w:val="single" w:sz="4" w:space="0" w:color="auto"/>
            </w:tcBorders>
          </w:tcPr>
          <w:p w:rsidR="00B31EC9" w:rsidRPr="00B31EC9" w:rsidRDefault="00B31EC9" w:rsidP="001C6D52">
            <w:pPr>
              <w:rPr>
                <w:rFonts w:ascii="Times New Roman" w:hAnsi="Times New Roman"/>
                <w:sz w:val="24"/>
                <w:szCs w:val="24"/>
                <w:lang w:val="ru-RU"/>
              </w:rPr>
            </w:pPr>
          </w:p>
        </w:tc>
      </w:tr>
      <w:tr w:rsidR="00B31EC9" w:rsidRPr="00520BBA" w:rsidTr="001C6D52">
        <w:tc>
          <w:tcPr>
            <w:tcW w:w="1018" w:type="dxa"/>
            <w:tcBorders>
              <w:top w:val="single" w:sz="4" w:space="0" w:color="auto"/>
              <w:left w:val="single" w:sz="4" w:space="0" w:color="auto"/>
              <w:bottom w:val="single" w:sz="4" w:space="0" w:color="auto"/>
              <w:right w:val="single" w:sz="4" w:space="0" w:color="auto"/>
            </w:tcBorders>
            <w:hideMark/>
          </w:tcPr>
          <w:p w:rsidR="00B31EC9" w:rsidRPr="00520BBA" w:rsidRDefault="00B31EC9" w:rsidP="001C6D52">
            <w:pPr>
              <w:rPr>
                <w:rFonts w:ascii="Times New Roman" w:hAnsi="Times New Roman"/>
                <w:sz w:val="24"/>
                <w:szCs w:val="24"/>
              </w:rPr>
            </w:pPr>
            <w:r w:rsidRPr="00520BBA">
              <w:rPr>
                <w:rFonts w:ascii="Times New Roman" w:hAnsi="Times New Roman"/>
                <w:sz w:val="24"/>
                <w:szCs w:val="24"/>
              </w:rPr>
              <w:t>22</w:t>
            </w:r>
          </w:p>
        </w:tc>
        <w:tc>
          <w:tcPr>
            <w:tcW w:w="5611" w:type="dxa"/>
            <w:tcBorders>
              <w:top w:val="single" w:sz="4" w:space="0" w:color="auto"/>
              <w:left w:val="single" w:sz="4" w:space="0" w:color="auto"/>
              <w:bottom w:val="single" w:sz="4" w:space="0" w:color="auto"/>
              <w:right w:val="single" w:sz="4" w:space="0" w:color="auto"/>
            </w:tcBorders>
            <w:hideMark/>
          </w:tcPr>
          <w:p w:rsidR="00B31EC9" w:rsidRPr="00B31EC9" w:rsidRDefault="00B31EC9" w:rsidP="001C6D52">
            <w:pPr>
              <w:rPr>
                <w:rFonts w:ascii="Times New Roman" w:hAnsi="Times New Roman"/>
                <w:sz w:val="24"/>
                <w:szCs w:val="24"/>
                <w:lang w:val="ru-RU"/>
              </w:rPr>
            </w:pPr>
            <w:r w:rsidRPr="00B31EC9">
              <w:rPr>
                <w:rFonts w:ascii="Times New Roman" w:hAnsi="Times New Roman"/>
                <w:sz w:val="24"/>
                <w:szCs w:val="24"/>
                <w:lang w:val="ru-RU"/>
              </w:rPr>
              <w:t>Находим и исправляем речевые ошибки.</w:t>
            </w:r>
            <w:r w:rsidRPr="00520BBA">
              <w:rPr>
                <w:rFonts w:ascii="Times New Roman" w:hAnsi="Times New Roman"/>
                <w:sz w:val="24"/>
                <w:szCs w:val="24"/>
              </w:rPr>
              <w:t>  </w:t>
            </w:r>
            <w:r w:rsidRPr="00B31EC9">
              <w:rPr>
                <w:rFonts w:ascii="Times New Roman" w:hAnsi="Times New Roman"/>
                <w:sz w:val="24"/>
                <w:szCs w:val="24"/>
                <w:lang w:val="ru-RU"/>
              </w:rPr>
              <w:t xml:space="preserve"> </w:t>
            </w:r>
            <w:r w:rsidRPr="00520BBA">
              <w:rPr>
                <w:rFonts w:ascii="Times New Roman" w:hAnsi="Times New Roman"/>
                <w:sz w:val="24"/>
                <w:szCs w:val="24"/>
              </w:rPr>
              <w:t>   </w:t>
            </w:r>
            <w:r w:rsidRPr="00B31EC9">
              <w:rPr>
                <w:rFonts w:ascii="Times New Roman" w:hAnsi="Times New Roman"/>
                <w:sz w:val="24"/>
                <w:szCs w:val="24"/>
                <w:lang w:val="ru-RU"/>
              </w:rPr>
              <w:t xml:space="preserve"> </w:t>
            </w:r>
            <w:r w:rsidRPr="00520BBA">
              <w:rPr>
                <w:rFonts w:ascii="Times New Roman" w:hAnsi="Times New Roman"/>
                <w:sz w:val="24"/>
                <w:szCs w:val="24"/>
              </w:rPr>
              <w:t>   </w:t>
            </w:r>
            <w:r w:rsidRPr="00B31EC9">
              <w:rPr>
                <w:rFonts w:ascii="Times New Roman" w:hAnsi="Times New Roman"/>
                <w:sz w:val="24"/>
                <w:szCs w:val="24"/>
                <w:lang w:val="ru-RU"/>
              </w:rPr>
              <w:t xml:space="preserve"> </w:t>
            </w:r>
            <w:r w:rsidRPr="00520BBA">
              <w:rPr>
                <w:rFonts w:ascii="Times New Roman" w:hAnsi="Times New Roman"/>
                <w:sz w:val="24"/>
                <w:szCs w:val="24"/>
              </w:rPr>
              <w:t> </w:t>
            </w:r>
          </w:p>
        </w:tc>
        <w:tc>
          <w:tcPr>
            <w:tcW w:w="1401" w:type="dxa"/>
            <w:tcBorders>
              <w:top w:val="single" w:sz="4" w:space="0" w:color="auto"/>
              <w:left w:val="single" w:sz="4" w:space="0" w:color="auto"/>
              <w:bottom w:val="single" w:sz="4" w:space="0" w:color="auto"/>
              <w:right w:val="single" w:sz="4" w:space="0" w:color="auto"/>
            </w:tcBorders>
          </w:tcPr>
          <w:p w:rsidR="00B31EC9" w:rsidRPr="00B31EC9" w:rsidRDefault="00B31EC9" w:rsidP="001C6D52">
            <w:pPr>
              <w:rPr>
                <w:rFonts w:ascii="Times New Roman" w:hAnsi="Times New Roman"/>
                <w:sz w:val="24"/>
                <w:szCs w:val="24"/>
                <w:lang w:val="ru-RU"/>
              </w:rPr>
            </w:pPr>
          </w:p>
        </w:tc>
        <w:tc>
          <w:tcPr>
            <w:tcW w:w="1530" w:type="dxa"/>
            <w:tcBorders>
              <w:top w:val="single" w:sz="4" w:space="0" w:color="auto"/>
              <w:left w:val="single" w:sz="4" w:space="0" w:color="auto"/>
              <w:bottom w:val="single" w:sz="4" w:space="0" w:color="auto"/>
              <w:right w:val="single" w:sz="4" w:space="0" w:color="auto"/>
            </w:tcBorders>
          </w:tcPr>
          <w:p w:rsidR="00B31EC9" w:rsidRPr="00B31EC9" w:rsidRDefault="00B31EC9" w:rsidP="001C6D52">
            <w:pPr>
              <w:rPr>
                <w:rFonts w:ascii="Times New Roman" w:hAnsi="Times New Roman"/>
                <w:sz w:val="24"/>
                <w:szCs w:val="24"/>
                <w:lang w:val="ru-RU"/>
              </w:rPr>
            </w:pPr>
          </w:p>
        </w:tc>
      </w:tr>
      <w:tr w:rsidR="00B31EC9" w:rsidRPr="00520BBA" w:rsidTr="001C6D52">
        <w:tc>
          <w:tcPr>
            <w:tcW w:w="1018" w:type="dxa"/>
            <w:tcBorders>
              <w:top w:val="single" w:sz="4" w:space="0" w:color="auto"/>
              <w:left w:val="single" w:sz="4" w:space="0" w:color="auto"/>
              <w:bottom w:val="single" w:sz="4" w:space="0" w:color="auto"/>
              <w:right w:val="single" w:sz="4" w:space="0" w:color="auto"/>
            </w:tcBorders>
            <w:hideMark/>
          </w:tcPr>
          <w:p w:rsidR="00B31EC9" w:rsidRPr="00520BBA" w:rsidRDefault="00B31EC9" w:rsidP="001C6D52">
            <w:pPr>
              <w:rPr>
                <w:rFonts w:ascii="Times New Roman" w:hAnsi="Times New Roman"/>
                <w:sz w:val="24"/>
                <w:szCs w:val="24"/>
              </w:rPr>
            </w:pPr>
            <w:r w:rsidRPr="00520BBA">
              <w:rPr>
                <w:rFonts w:ascii="Times New Roman" w:hAnsi="Times New Roman"/>
                <w:sz w:val="24"/>
                <w:szCs w:val="24"/>
              </w:rPr>
              <w:t>23</w:t>
            </w:r>
          </w:p>
        </w:tc>
        <w:tc>
          <w:tcPr>
            <w:tcW w:w="5611" w:type="dxa"/>
            <w:tcBorders>
              <w:top w:val="single" w:sz="4" w:space="0" w:color="auto"/>
              <w:left w:val="single" w:sz="4" w:space="0" w:color="auto"/>
              <w:bottom w:val="single" w:sz="4" w:space="0" w:color="auto"/>
              <w:right w:val="single" w:sz="4" w:space="0" w:color="auto"/>
            </w:tcBorders>
            <w:hideMark/>
          </w:tcPr>
          <w:p w:rsidR="00B31EC9" w:rsidRPr="00520BBA" w:rsidRDefault="00B31EC9" w:rsidP="001C6D52">
            <w:pPr>
              <w:rPr>
                <w:rFonts w:ascii="Times New Roman" w:hAnsi="Times New Roman"/>
                <w:sz w:val="24"/>
                <w:szCs w:val="24"/>
              </w:rPr>
            </w:pPr>
            <w:r w:rsidRPr="00520BBA">
              <w:rPr>
                <w:rFonts w:ascii="Times New Roman" w:hAnsi="Times New Roman"/>
                <w:sz w:val="24"/>
                <w:szCs w:val="24"/>
              </w:rPr>
              <w:t> Грамматические ошибки.        </w:t>
            </w:r>
          </w:p>
        </w:tc>
        <w:tc>
          <w:tcPr>
            <w:tcW w:w="1401" w:type="dxa"/>
            <w:tcBorders>
              <w:top w:val="single" w:sz="4" w:space="0" w:color="auto"/>
              <w:left w:val="single" w:sz="4" w:space="0" w:color="auto"/>
              <w:bottom w:val="single" w:sz="4" w:space="0" w:color="auto"/>
              <w:right w:val="single" w:sz="4" w:space="0" w:color="auto"/>
            </w:tcBorders>
          </w:tcPr>
          <w:p w:rsidR="00B31EC9" w:rsidRPr="00520BBA" w:rsidRDefault="00B31EC9" w:rsidP="001C6D52">
            <w:pPr>
              <w:rPr>
                <w:rFonts w:ascii="Times New Roman" w:hAnsi="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B31EC9" w:rsidRPr="00520BBA" w:rsidRDefault="00B31EC9" w:rsidP="001C6D52">
            <w:pPr>
              <w:rPr>
                <w:rFonts w:ascii="Times New Roman" w:hAnsi="Times New Roman"/>
                <w:sz w:val="24"/>
                <w:szCs w:val="24"/>
              </w:rPr>
            </w:pPr>
          </w:p>
        </w:tc>
      </w:tr>
      <w:tr w:rsidR="00B31EC9" w:rsidRPr="00520BBA" w:rsidTr="001C6D52">
        <w:tc>
          <w:tcPr>
            <w:tcW w:w="1018" w:type="dxa"/>
            <w:tcBorders>
              <w:top w:val="single" w:sz="4" w:space="0" w:color="auto"/>
              <w:left w:val="single" w:sz="4" w:space="0" w:color="auto"/>
              <w:bottom w:val="single" w:sz="4" w:space="0" w:color="auto"/>
              <w:right w:val="single" w:sz="4" w:space="0" w:color="auto"/>
            </w:tcBorders>
            <w:hideMark/>
          </w:tcPr>
          <w:p w:rsidR="00B31EC9" w:rsidRPr="00520BBA" w:rsidRDefault="00B31EC9" w:rsidP="001C6D52">
            <w:pPr>
              <w:rPr>
                <w:rFonts w:ascii="Times New Roman" w:hAnsi="Times New Roman"/>
                <w:sz w:val="24"/>
                <w:szCs w:val="24"/>
              </w:rPr>
            </w:pPr>
            <w:r w:rsidRPr="00520BBA">
              <w:rPr>
                <w:rFonts w:ascii="Times New Roman" w:hAnsi="Times New Roman"/>
                <w:sz w:val="24"/>
                <w:szCs w:val="24"/>
              </w:rPr>
              <w:t>24</w:t>
            </w:r>
          </w:p>
        </w:tc>
        <w:tc>
          <w:tcPr>
            <w:tcW w:w="5611" w:type="dxa"/>
            <w:tcBorders>
              <w:top w:val="single" w:sz="4" w:space="0" w:color="auto"/>
              <w:left w:val="single" w:sz="4" w:space="0" w:color="auto"/>
              <w:bottom w:val="single" w:sz="4" w:space="0" w:color="auto"/>
              <w:right w:val="single" w:sz="4" w:space="0" w:color="auto"/>
            </w:tcBorders>
            <w:hideMark/>
          </w:tcPr>
          <w:p w:rsidR="00B31EC9" w:rsidRPr="00B31EC9" w:rsidRDefault="00B31EC9" w:rsidP="001C6D52">
            <w:pPr>
              <w:rPr>
                <w:rFonts w:ascii="Times New Roman" w:hAnsi="Times New Roman"/>
                <w:sz w:val="24"/>
                <w:szCs w:val="24"/>
                <w:lang w:val="ru-RU"/>
              </w:rPr>
            </w:pPr>
            <w:r w:rsidRPr="00B31EC9">
              <w:rPr>
                <w:rFonts w:ascii="Times New Roman" w:hAnsi="Times New Roman"/>
                <w:sz w:val="24"/>
                <w:szCs w:val="24"/>
                <w:lang w:val="ru-RU"/>
              </w:rPr>
              <w:t>Находим и исправляем грамматические ошибки.</w:t>
            </w:r>
            <w:r w:rsidRPr="00520BBA">
              <w:rPr>
                <w:rFonts w:ascii="Times New Roman" w:hAnsi="Times New Roman"/>
                <w:sz w:val="24"/>
                <w:szCs w:val="24"/>
              </w:rPr>
              <w:t>  </w:t>
            </w:r>
            <w:r w:rsidRPr="00B31EC9">
              <w:rPr>
                <w:rFonts w:ascii="Times New Roman" w:hAnsi="Times New Roman"/>
                <w:sz w:val="24"/>
                <w:szCs w:val="24"/>
                <w:lang w:val="ru-RU"/>
              </w:rPr>
              <w:t xml:space="preserve"> </w:t>
            </w:r>
            <w:r w:rsidRPr="00520BBA">
              <w:rPr>
                <w:rFonts w:ascii="Times New Roman" w:hAnsi="Times New Roman"/>
                <w:sz w:val="24"/>
                <w:szCs w:val="24"/>
              </w:rPr>
              <w:t>   </w:t>
            </w:r>
            <w:r w:rsidRPr="00B31EC9">
              <w:rPr>
                <w:rFonts w:ascii="Times New Roman" w:hAnsi="Times New Roman"/>
                <w:sz w:val="24"/>
                <w:szCs w:val="24"/>
                <w:lang w:val="ru-RU"/>
              </w:rPr>
              <w:t xml:space="preserve"> </w:t>
            </w:r>
            <w:r w:rsidRPr="00520BBA">
              <w:rPr>
                <w:rFonts w:ascii="Times New Roman" w:hAnsi="Times New Roman"/>
                <w:sz w:val="24"/>
                <w:szCs w:val="24"/>
              </w:rPr>
              <w:t>   </w:t>
            </w:r>
            <w:r w:rsidRPr="00B31EC9">
              <w:rPr>
                <w:rFonts w:ascii="Times New Roman" w:hAnsi="Times New Roman"/>
                <w:sz w:val="24"/>
                <w:szCs w:val="24"/>
                <w:lang w:val="ru-RU"/>
              </w:rPr>
              <w:t xml:space="preserve"> </w:t>
            </w:r>
            <w:r w:rsidRPr="00520BBA">
              <w:rPr>
                <w:rFonts w:ascii="Times New Roman" w:hAnsi="Times New Roman"/>
                <w:sz w:val="24"/>
                <w:szCs w:val="24"/>
              </w:rPr>
              <w:t> </w:t>
            </w:r>
          </w:p>
        </w:tc>
        <w:tc>
          <w:tcPr>
            <w:tcW w:w="1401" w:type="dxa"/>
            <w:tcBorders>
              <w:top w:val="single" w:sz="4" w:space="0" w:color="auto"/>
              <w:left w:val="single" w:sz="4" w:space="0" w:color="auto"/>
              <w:bottom w:val="single" w:sz="4" w:space="0" w:color="auto"/>
              <w:right w:val="single" w:sz="4" w:space="0" w:color="auto"/>
            </w:tcBorders>
          </w:tcPr>
          <w:p w:rsidR="00B31EC9" w:rsidRPr="00B31EC9" w:rsidRDefault="00B31EC9" w:rsidP="001C6D52">
            <w:pPr>
              <w:rPr>
                <w:rFonts w:ascii="Times New Roman" w:hAnsi="Times New Roman"/>
                <w:sz w:val="24"/>
                <w:szCs w:val="24"/>
                <w:lang w:val="ru-RU"/>
              </w:rPr>
            </w:pPr>
          </w:p>
        </w:tc>
        <w:tc>
          <w:tcPr>
            <w:tcW w:w="1530" w:type="dxa"/>
            <w:tcBorders>
              <w:top w:val="single" w:sz="4" w:space="0" w:color="auto"/>
              <w:left w:val="single" w:sz="4" w:space="0" w:color="auto"/>
              <w:bottom w:val="single" w:sz="4" w:space="0" w:color="auto"/>
              <w:right w:val="single" w:sz="4" w:space="0" w:color="auto"/>
            </w:tcBorders>
          </w:tcPr>
          <w:p w:rsidR="00B31EC9" w:rsidRPr="00B31EC9" w:rsidRDefault="00B31EC9" w:rsidP="001C6D52">
            <w:pPr>
              <w:rPr>
                <w:rFonts w:ascii="Times New Roman" w:hAnsi="Times New Roman"/>
                <w:sz w:val="24"/>
                <w:szCs w:val="24"/>
                <w:lang w:val="ru-RU"/>
              </w:rPr>
            </w:pPr>
          </w:p>
        </w:tc>
      </w:tr>
      <w:tr w:rsidR="00B31EC9" w:rsidRPr="00520BBA" w:rsidTr="001C6D52">
        <w:tc>
          <w:tcPr>
            <w:tcW w:w="1018" w:type="dxa"/>
            <w:tcBorders>
              <w:top w:val="single" w:sz="4" w:space="0" w:color="auto"/>
              <w:left w:val="single" w:sz="4" w:space="0" w:color="auto"/>
              <w:bottom w:val="single" w:sz="4" w:space="0" w:color="auto"/>
              <w:right w:val="single" w:sz="4" w:space="0" w:color="auto"/>
            </w:tcBorders>
            <w:hideMark/>
          </w:tcPr>
          <w:p w:rsidR="00B31EC9" w:rsidRPr="00520BBA" w:rsidRDefault="00B31EC9" w:rsidP="001C6D52">
            <w:pPr>
              <w:rPr>
                <w:rFonts w:ascii="Times New Roman" w:hAnsi="Times New Roman"/>
                <w:sz w:val="24"/>
                <w:szCs w:val="24"/>
              </w:rPr>
            </w:pPr>
            <w:r w:rsidRPr="00520BBA">
              <w:rPr>
                <w:rFonts w:ascii="Times New Roman" w:hAnsi="Times New Roman"/>
                <w:sz w:val="24"/>
                <w:szCs w:val="24"/>
              </w:rPr>
              <w:t>25</w:t>
            </w:r>
          </w:p>
        </w:tc>
        <w:tc>
          <w:tcPr>
            <w:tcW w:w="5611" w:type="dxa"/>
            <w:tcBorders>
              <w:top w:val="single" w:sz="4" w:space="0" w:color="auto"/>
              <w:left w:val="single" w:sz="4" w:space="0" w:color="auto"/>
              <w:bottom w:val="single" w:sz="4" w:space="0" w:color="auto"/>
              <w:right w:val="single" w:sz="4" w:space="0" w:color="auto"/>
            </w:tcBorders>
            <w:hideMark/>
          </w:tcPr>
          <w:p w:rsidR="00B31EC9" w:rsidRPr="00B31EC9" w:rsidRDefault="00B31EC9" w:rsidP="001C6D52">
            <w:pPr>
              <w:rPr>
                <w:rFonts w:ascii="Times New Roman" w:hAnsi="Times New Roman"/>
                <w:sz w:val="24"/>
                <w:szCs w:val="24"/>
                <w:lang w:val="ru-RU"/>
              </w:rPr>
            </w:pPr>
            <w:r w:rsidRPr="00B31EC9">
              <w:rPr>
                <w:rFonts w:ascii="Times New Roman" w:hAnsi="Times New Roman"/>
                <w:sz w:val="24"/>
                <w:szCs w:val="24"/>
                <w:lang w:val="ru-RU"/>
              </w:rPr>
              <w:t>Находим и исправляем грамматические ошибки.</w:t>
            </w:r>
            <w:r w:rsidRPr="00520BBA">
              <w:rPr>
                <w:rFonts w:ascii="Times New Roman" w:hAnsi="Times New Roman"/>
                <w:sz w:val="24"/>
                <w:szCs w:val="24"/>
              </w:rPr>
              <w:t>  </w:t>
            </w:r>
            <w:r w:rsidRPr="00B31EC9">
              <w:rPr>
                <w:rFonts w:ascii="Times New Roman" w:hAnsi="Times New Roman"/>
                <w:sz w:val="24"/>
                <w:szCs w:val="24"/>
                <w:lang w:val="ru-RU"/>
              </w:rPr>
              <w:t xml:space="preserve"> </w:t>
            </w:r>
            <w:r w:rsidRPr="00520BBA">
              <w:rPr>
                <w:rFonts w:ascii="Times New Roman" w:hAnsi="Times New Roman"/>
                <w:sz w:val="24"/>
                <w:szCs w:val="24"/>
              </w:rPr>
              <w:t>   </w:t>
            </w:r>
            <w:r w:rsidRPr="00B31EC9">
              <w:rPr>
                <w:rFonts w:ascii="Times New Roman" w:hAnsi="Times New Roman"/>
                <w:sz w:val="24"/>
                <w:szCs w:val="24"/>
                <w:lang w:val="ru-RU"/>
              </w:rPr>
              <w:t xml:space="preserve"> </w:t>
            </w:r>
            <w:r w:rsidRPr="00520BBA">
              <w:rPr>
                <w:rFonts w:ascii="Times New Roman" w:hAnsi="Times New Roman"/>
                <w:sz w:val="24"/>
                <w:szCs w:val="24"/>
              </w:rPr>
              <w:t>   </w:t>
            </w:r>
            <w:r w:rsidRPr="00B31EC9">
              <w:rPr>
                <w:rFonts w:ascii="Times New Roman" w:hAnsi="Times New Roman"/>
                <w:sz w:val="24"/>
                <w:szCs w:val="24"/>
                <w:lang w:val="ru-RU"/>
              </w:rPr>
              <w:t xml:space="preserve"> </w:t>
            </w:r>
            <w:r w:rsidRPr="00520BBA">
              <w:rPr>
                <w:rFonts w:ascii="Times New Roman" w:hAnsi="Times New Roman"/>
                <w:sz w:val="24"/>
                <w:szCs w:val="24"/>
              </w:rPr>
              <w:t> </w:t>
            </w:r>
          </w:p>
        </w:tc>
        <w:tc>
          <w:tcPr>
            <w:tcW w:w="1401" w:type="dxa"/>
            <w:tcBorders>
              <w:top w:val="single" w:sz="4" w:space="0" w:color="auto"/>
              <w:left w:val="single" w:sz="4" w:space="0" w:color="auto"/>
              <w:bottom w:val="single" w:sz="4" w:space="0" w:color="auto"/>
              <w:right w:val="single" w:sz="4" w:space="0" w:color="auto"/>
            </w:tcBorders>
          </w:tcPr>
          <w:p w:rsidR="00B31EC9" w:rsidRPr="00B31EC9" w:rsidRDefault="00B31EC9" w:rsidP="001C6D52">
            <w:pPr>
              <w:rPr>
                <w:rFonts w:ascii="Times New Roman" w:hAnsi="Times New Roman"/>
                <w:sz w:val="24"/>
                <w:szCs w:val="24"/>
                <w:lang w:val="ru-RU"/>
              </w:rPr>
            </w:pPr>
          </w:p>
        </w:tc>
        <w:tc>
          <w:tcPr>
            <w:tcW w:w="1530" w:type="dxa"/>
            <w:tcBorders>
              <w:top w:val="single" w:sz="4" w:space="0" w:color="auto"/>
              <w:left w:val="single" w:sz="4" w:space="0" w:color="auto"/>
              <w:bottom w:val="single" w:sz="4" w:space="0" w:color="auto"/>
              <w:right w:val="single" w:sz="4" w:space="0" w:color="auto"/>
            </w:tcBorders>
          </w:tcPr>
          <w:p w:rsidR="00B31EC9" w:rsidRPr="00B31EC9" w:rsidRDefault="00B31EC9" w:rsidP="001C6D52">
            <w:pPr>
              <w:rPr>
                <w:rFonts w:ascii="Times New Roman" w:hAnsi="Times New Roman"/>
                <w:sz w:val="24"/>
                <w:szCs w:val="24"/>
                <w:lang w:val="ru-RU"/>
              </w:rPr>
            </w:pPr>
          </w:p>
        </w:tc>
      </w:tr>
      <w:tr w:rsidR="00B31EC9" w:rsidRPr="00520BBA" w:rsidTr="001C6D52">
        <w:tc>
          <w:tcPr>
            <w:tcW w:w="1018" w:type="dxa"/>
            <w:tcBorders>
              <w:top w:val="single" w:sz="4" w:space="0" w:color="auto"/>
              <w:left w:val="single" w:sz="4" w:space="0" w:color="auto"/>
              <w:bottom w:val="single" w:sz="4" w:space="0" w:color="auto"/>
              <w:right w:val="single" w:sz="4" w:space="0" w:color="auto"/>
            </w:tcBorders>
            <w:hideMark/>
          </w:tcPr>
          <w:p w:rsidR="00B31EC9" w:rsidRPr="00520BBA" w:rsidRDefault="00B31EC9" w:rsidP="001C6D52">
            <w:pPr>
              <w:rPr>
                <w:rFonts w:ascii="Times New Roman" w:hAnsi="Times New Roman"/>
                <w:sz w:val="24"/>
                <w:szCs w:val="24"/>
              </w:rPr>
            </w:pPr>
            <w:r w:rsidRPr="00520BBA">
              <w:rPr>
                <w:rFonts w:ascii="Times New Roman" w:hAnsi="Times New Roman"/>
                <w:sz w:val="24"/>
                <w:szCs w:val="24"/>
              </w:rPr>
              <w:t>26</w:t>
            </w:r>
          </w:p>
        </w:tc>
        <w:tc>
          <w:tcPr>
            <w:tcW w:w="5611" w:type="dxa"/>
            <w:tcBorders>
              <w:top w:val="single" w:sz="4" w:space="0" w:color="auto"/>
              <w:left w:val="single" w:sz="4" w:space="0" w:color="auto"/>
              <w:bottom w:val="single" w:sz="4" w:space="0" w:color="auto"/>
              <w:right w:val="single" w:sz="4" w:space="0" w:color="auto"/>
            </w:tcBorders>
            <w:hideMark/>
          </w:tcPr>
          <w:p w:rsidR="00B31EC9" w:rsidRPr="00520BBA" w:rsidRDefault="00B31EC9" w:rsidP="001C6D52">
            <w:pPr>
              <w:rPr>
                <w:rFonts w:ascii="Times New Roman" w:hAnsi="Times New Roman"/>
                <w:sz w:val="24"/>
                <w:szCs w:val="24"/>
              </w:rPr>
            </w:pPr>
            <w:r w:rsidRPr="00520BBA">
              <w:rPr>
                <w:rFonts w:ascii="Times New Roman" w:hAnsi="Times New Roman"/>
                <w:sz w:val="24"/>
                <w:szCs w:val="24"/>
              </w:rPr>
              <w:t>Анализируем сочинения – рассуждения.            </w:t>
            </w:r>
          </w:p>
        </w:tc>
        <w:tc>
          <w:tcPr>
            <w:tcW w:w="1401" w:type="dxa"/>
            <w:tcBorders>
              <w:top w:val="single" w:sz="4" w:space="0" w:color="auto"/>
              <w:left w:val="single" w:sz="4" w:space="0" w:color="auto"/>
              <w:bottom w:val="single" w:sz="4" w:space="0" w:color="auto"/>
              <w:right w:val="single" w:sz="4" w:space="0" w:color="auto"/>
            </w:tcBorders>
          </w:tcPr>
          <w:p w:rsidR="00B31EC9" w:rsidRPr="00520BBA" w:rsidRDefault="00B31EC9" w:rsidP="001C6D52">
            <w:pPr>
              <w:rPr>
                <w:rFonts w:ascii="Times New Roman" w:hAnsi="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B31EC9" w:rsidRPr="00520BBA" w:rsidRDefault="00B31EC9" w:rsidP="001C6D52">
            <w:pPr>
              <w:rPr>
                <w:rFonts w:ascii="Times New Roman" w:hAnsi="Times New Roman"/>
                <w:sz w:val="24"/>
                <w:szCs w:val="24"/>
              </w:rPr>
            </w:pPr>
          </w:p>
        </w:tc>
      </w:tr>
      <w:tr w:rsidR="00B31EC9" w:rsidRPr="00520BBA" w:rsidTr="001C6D52">
        <w:tc>
          <w:tcPr>
            <w:tcW w:w="1018" w:type="dxa"/>
            <w:tcBorders>
              <w:top w:val="single" w:sz="4" w:space="0" w:color="auto"/>
              <w:left w:val="single" w:sz="4" w:space="0" w:color="auto"/>
              <w:bottom w:val="single" w:sz="4" w:space="0" w:color="auto"/>
              <w:right w:val="single" w:sz="4" w:space="0" w:color="auto"/>
            </w:tcBorders>
            <w:hideMark/>
          </w:tcPr>
          <w:p w:rsidR="00B31EC9" w:rsidRPr="00520BBA" w:rsidRDefault="00B31EC9" w:rsidP="001C6D52">
            <w:pPr>
              <w:rPr>
                <w:rFonts w:ascii="Times New Roman" w:hAnsi="Times New Roman"/>
                <w:sz w:val="24"/>
                <w:szCs w:val="24"/>
              </w:rPr>
            </w:pPr>
            <w:r w:rsidRPr="00520BBA">
              <w:rPr>
                <w:rFonts w:ascii="Times New Roman" w:hAnsi="Times New Roman"/>
                <w:sz w:val="24"/>
                <w:szCs w:val="24"/>
              </w:rPr>
              <w:t>27</w:t>
            </w:r>
          </w:p>
        </w:tc>
        <w:tc>
          <w:tcPr>
            <w:tcW w:w="5611" w:type="dxa"/>
            <w:tcBorders>
              <w:top w:val="single" w:sz="4" w:space="0" w:color="auto"/>
              <w:left w:val="single" w:sz="4" w:space="0" w:color="auto"/>
              <w:bottom w:val="single" w:sz="4" w:space="0" w:color="auto"/>
              <w:right w:val="single" w:sz="4" w:space="0" w:color="auto"/>
            </w:tcBorders>
            <w:hideMark/>
          </w:tcPr>
          <w:p w:rsidR="00B31EC9" w:rsidRPr="00520BBA" w:rsidRDefault="00B31EC9" w:rsidP="001C6D52">
            <w:pPr>
              <w:rPr>
                <w:rFonts w:ascii="Times New Roman" w:hAnsi="Times New Roman"/>
                <w:sz w:val="24"/>
                <w:szCs w:val="24"/>
              </w:rPr>
            </w:pPr>
            <w:r w:rsidRPr="00520BBA">
              <w:rPr>
                <w:rFonts w:ascii="Times New Roman" w:hAnsi="Times New Roman"/>
                <w:sz w:val="24"/>
                <w:szCs w:val="24"/>
              </w:rPr>
              <w:t>Анализируем сочинения – рассуждения.           </w:t>
            </w:r>
          </w:p>
        </w:tc>
        <w:tc>
          <w:tcPr>
            <w:tcW w:w="1401" w:type="dxa"/>
            <w:tcBorders>
              <w:top w:val="single" w:sz="4" w:space="0" w:color="auto"/>
              <w:left w:val="single" w:sz="4" w:space="0" w:color="auto"/>
              <w:bottom w:val="single" w:sz="4" w:space="0" w:color="auto"/>
              <w:right w:val="single" w:sz="4" w:space="0" w:color="auto"/>
            </w:tcBorders>
          </w:tcPr>
          <w:p w:rsidR="00B31EC9" w:rsidRPr="00520BBA" w:rsidRDefault="00B31EC9" w:rsidP="001C6D52">
            <w:pPr>
              <w:rPr>
                <w:rFonts w:ascii="Times New Roman" w:hAnsi="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B31EC9" w:rsidRPr="00520BBA" w:rsidRDefault="00B31EC9" w:rsidP="001C6D52">
            <w:pPr>
              <w:rPr>
                <w:rFonts w:ascii="Times New Roman" w:hAnsi="Times New Roman"/>
                <w:sz w:val="24"/>
                <w:szCs w:val="24"/>
              </w:rPr>
            </w:pPr>
          </w:p>
        </w:tc>
      </w:tr>
      <w:tr w:rsidR="00B31EC9" w:rsidRPr="00520BBA" w:rsidTr="001C6D52">
        <w:tc>
          <w:tcPr>
            <w:tcW w:w="1018" w:type="dxa"/>
            <w:tcBorders>
              <w:top w:val="single" w:sz="4" w:space="0" w:color="auto"/>
              <w:left w:val="single" w:sz="4" w:space="0" w:color="auto"/>
              <w:bottom w:val="single" w:sz="4" w:space="0" w:color="auto"/>
              <w:right w:val="single" w:sz="4" w:space="0" w:color="auto"/>
            </w:tcBorders>
            <w:hideMark/>
          </w:tcPr>
          <w:p w:rsidR="00B31EC9" w:rsidRPr="00520BBA" w:rsidRDefault="00B31EC9" w:rsidP="001C6D52">
            <w:pPr>
              <w:rPr>
                <w:rFonts w:ascii="Times New Roman" w:hAnsi="Times New Roman"/>
                <w:sz w:val="24"/>
                <w:szCs w:val="24"/>
              </w:rPr>
            </w:pPr>
            <w:r w:rsidRPr="00520BBA">
              <w:rPr>
                <w:rFonts w:ascii="Times New Roman" w:hAnsi="Times New Roman"/>
                <w:sz w:val="24"/>
                <w:szCs w:val="24"/>
              </w:rPr>
              <w:t>28</w:t>
            </w:r>
          </w:p>
        </w:tc>
        <w:tc>
          <w:tcPr>
            <w:tcW w:w="5611" w:type="dxa"/>
            <w:tcBorders>
              <w:top w:val="single" w:sz="4" w:space="0" w:color="auto"/>
              <w:left w:val="single" w:sz="4" w:space="0" w:color="auto"/>
              <w:bottom w:val="single" w:sz="4" w:space="0" w:color="auto"/>
              <w:right w:val="single" w:sz="4" w:space="0" w:color="auto"/>
            </w:tcBorders>
            <w:hideMark/>
          </w:tcPr>
          <w:p w:rsidR="00B31EC9" w:rsidRPr="00520BBA" w:rsidRDefault="00B31EC9" w:rsidP="001C6D52">
            <w:pPr>
              <w:rPr>
                <w:rFonts w:ascii="Times New Roman" w:hAnsi="Times New Roman"/>
                <w:sz w:val="24"/>
                <w:szCs w:val="24"/>
              </w:rPr>
            </w:pPr>
            <w:r w:rsidRPr="00520BBA">
              <w:rPr>
                <w:rFonts w:ascii="Times New Roman" w:hAnsi="Times New Roman"/>
                <w:sz w:val="24"/>
                <w:szCs w:val="24"/>
              </w:rPr>
              <w:t>Пишем сочинения – рассуждения.            </w:t>
            </w:r>
          </w:p>
        </w:tc>
        <w:tc>
          <w:tcPr>
            <w:tcW w:w="1401" w:type="dxa"/>
            <w:tcBorders>
              <w:top w:val="single" w:sz="4" w:space="0" w:color="auto"/>
              <w:left w:val="single" w:sz="4" w:space="0" w:color="auto"/>
              <w:bottom w:val="single" w:sz="4" w:space="0" w:color="auto"/>
              <w:right w:val="single" w:sz="4" w:space="0" w:color="auto"/>
            </w:tcBorders>
          </w:tcPr>
          <w:p w:rsidR="00B31EC9" w:rsidRPr="00520BBA" w:rsidRDefault="00B31EC9" w:rsidP="001C6D52">
            <w:pPr>
              <w:rPr>
                <w:rFonts w:ascii="Times New Roman" w:hAnsi="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B31EC9" w:rsidRPr="00520BBA" w:rsidRDefault="00B31EC9" w:rsidP="001C6D52">
            <w:pPr>
              <w:rPr>
                <w:rFonts w:ascii="Times New Roman" w:hAnsi="Times New Roman"/>
                <w:sz w:val="24"/>
                <w:szCs w:val="24"/>
              </w:rPr>
            </w:pPr>
          </w:p>
        </w:tc>
      </w:tr>
      <w:tr w:rsidR="00B31EC9" w:rsidRPr="00520BBA" w:rsidTr="001C6D52">
        <w:tc>
          <w:tcPr>
            <w:tcW w:w="1018" w:type="dxa"/>
            <w:tcBorders>
              <w:top w:val="single" w:sz="4" w:space="0" w:color="auto"/>
              <w:left w:val="single" w:sz="4" w:space="0" w:color="auto"/>
              <w:bottom w:val="single" w:sz="4" w:space="0" w:color="auto"/>
              <w:right w:val="single" w:sz="4" w:space="0" w:color="auto"/>
            </w:tcBorders>
            <w:hideMark/>
          </w:tcPr>
          <w:p w:rsidR="00B31EC9" w:rsidRPr="00520BBA" w:rsidRDefault="00B31EC9" w:rsidP="001C6D52">
            <w:pPr>
              <w:rPr>
                <w:rFonts w:ascii="Times New Roman" w:hAnsi="Times New Roman"/>
                <w:sz w:val="24"/>
                <w:szCs w:val="24"/>
              </w:rPr>
            </w:pPr>
            <w:r w:rsidRPr="00520BBA">
              <w:rPr>
                <w:rFonts w:ascii="Times New Roman" w:hAnsi="Times New Roman"/>
                <w:sz w:val="24"/>
                <w:szCs w:val="24"/>
              </w:rPr>
              <w:t>29</w:t>
            </w:r>
          </w:p>
        </w:tc>
        <w:tc>
          <w:tcPr>
            <w:tcW w:w="5611" w:type="dxa"/>
            <w:tcBorders>
              <w:top w:val="single" w:sz="4" w:space="0" w:color="auto"/>
              <w:left w:val="single" w:sz="4" w:space="0" w:color="auto"/>
              <w:bottom w:val="single" w:sz="4" w:space="0" w:color="auto"/>
              <w:right w:val="single" w:sz="4" w:space="0" w:color="auto"/>
            </w:tcBorders>
            <w:hideMark/>
          </w:tcPr>
          <w:p w:rsidR="00B31EC9" w:rsidRPr="00B31EC9" w:rsidRDefault="00B31EC9" w:rsidP="001C6D52">
            <w:pPr>
              <w:rPr>
                <w:rFonts w:ascii="Times New Roman" w:hAnsi="Times New Roman"/>
                <w:sz w:val="24"/>
                <w:szCs w:val="24"/>
                <w:lang w:val="ru-RU"/>
              </w:rPr>
            </w:pPr>
            <w:r w:rsidRPr="00B31EC9">
              <w:rPr>
                <w:rFonts w:ascii="Times New Roman" w:hAnsi="Times New Roman"/>
                <w:sz w:val="24"/>
                <w:szCs w:val="24"/>
                <w:lang w:val="ru-RU"/>
              </w:rPr>
              <w:t xml:space="preserve">Пишем сочинения – рассуждения.по произведениям </w:t>
            </w:r>
            <w:r w:rsidRPr="00520BBA">
              <w:rPr>
                <w:rFonts w:ascii="Times New Roman" w:hAnsi="Times New Roman"/>
                <w:sz w:val="24"/>
                <w:szCs w:val="24"/>
              </w:rPr>
              <w:t> </w:t>
            </w:r>
            <w:r w:rsidRPr="00B31EC9">
              <w:rPr>
                <w:rFonts w:ascii="Times New Roman" w:hAnsi="Times New Roman"/>
                <w:sz w:val="24"/>
                <w:szCs w:val="24"/>
                <w:lang w:val="ru-RU"/>
              </w:rPr>
              <w:t>художественного стиля</w:t>
            </w:r>
            <w:r w:rsidRPr="00520BBA">
              <w:rPr>
                <w:rFonts w:ascii="Times New Roman" w:hAnsi="Times New Roman"/>
                <w:sz w:val="24"/>
                <w:szCs w:val="24"/>
              </w:rPr>
              <w:t> </w:t>
            </w:r>
            <w:r w:rsidRPr="00B31EC9">
              <w:rPr>
                <w:rFonts w:ascii="Times New Roman" w:hAnsi="Times New Roman"/>
                <w:sz w:val="24"/>
                <w:szCs w:val="24"/>
                <w:lang w:val="ru-RU"/>
              </w:rPr>
              <w:t xml:space="preserve"> </w:t>
            </w:r>
            <w:r w:rsidRPr="00520BBA">
              <w:rPr>
                <w:rFonts w:ascii="Times New Roman" w:hAnsi="Times New Roman"/>
                <w:sz w:val="24"/>
                <w:szCs w:val="24"/>
              </w:rPr>
              <w:t>   </w:t>
            </w:r>
            <w:r w:rsidRPr="00B31EC9">
              <w:rPr>
                <w:rFonts w:ascii="Times New Roman" w:hAnsi="Times New Roman"/>
                <w:sz w:val="24"/>
                <w:szCs w:val="24"/>
                <w:lang w:val="ru-RU"/>
              </w:rPr>
              <w:t xml:space="preserve"> </w:t>
            </w:r>
            <w:r w:rsidRPr="00520BBA">
              <w:rPr>
                <w:rFonts w:ascii="Times New Roman" w:hAnsi="Times New Roman"/>
                <w:sz w:val="24"/>
                <w:szCs w:val="24"/>
              </w:rPr>
              <w:t>   </w:t>
            </w:r>
            <w:r w:rsidRPr="00B31EC9">
              <w:rPr>
                <w:rFonts w:ascii="Times New Roman" w:hAnsi="Times New Roman"/>
                <w:sz w:val="24"/>
                <w:szCs w:val="24"/>
                <w:lang w:val="ru-RU"/>
              </w:rPr>
              <w:t xml:space="preserve"> </w:t>
            </w:r>
            <w:r w:rsidRPr="00520BBA">
              <w:rPr>
                <w:rFonts w:ascii="Times New Roman" w:hAnsi="Times New Roman"/>
                <w:sz w:val="24"/>
                <w:szCs w:val="24"/>
              </w:rPr>
              <w:t> </w:t>
            </w:r>
          </w:p>
        </w:tc>
        <w:tc>
          <w:tcPr>
            <w:tcW w:w="1401" w:type="dxa"/>
            <w:tcBorders>
              <w:top w:val="single" w:sz="4" w:space="0" w:color="auto"/>
              <w:left w:val="single" w:sz="4" w:space="0" w:color="auto"/>
              <w:bottom w:val="single" w:sz="4" w:space="0" w:color="auto"/>
              <w:right w:val="single" w:sz="4" w:space="0" w:color="auto"/>
            </w:tcBorders>
          </w:tcPr>
          <w:p w:rsidR="00B31EC9" w:rsidRPr="00B31EC9" w:rsidRDefault="00B31EC9" w:rsidP="001C6D52">
            <w:pPr>
              <w:rPr>
                <w:rFonts w:ascii="Times New Roman" w:hAnsi="Times New Roman"/>
                <w:sz w:val="24"/>
                <w:szCs w:val="24"/>
                <w:lang w:val="ru-RU"/>
              </w:rPr>
            </w:pPr>
          </w:p>
        </w:tc>
        <w:tc>
          <w:tcPr>
            <w:tcW w:w="1530" w:type="dxa"/>
            <w:tcBorders>
              <w:top w:val="single" w:sz="4" w:space="0" w:color="auto"/>
              <w:left w:val="single" w:sz="4" w:space="0" w:color="auto"/>
              <w:bottom w:val="single" w:sz="4" w:space="0" w:color="auto"/>
              <w:right w:val="single" w:sz="4" w:space="0" w:color="auto"/>
            </w:tcBorders>
          </w:tcPr>
          <w:p w:rsidR="00B31EC9" w:rsidRPr="00B31EC9" w:rsidRDefault="00B31EC9" w:rsidP="001C6D52">
            <w:pPr>
              <w:rPr>
                <w:rFonts w:ascii="Times New Roman" w:hAnsi="Times New Roman"/>
                <w:sz w:val="24"/>
                <w:szCs w:val="24"/>
                <w:lang w:val="ru-RU"/>
              </w:rPr>
            </w:pPr>
          </w:p>
        </w:tc>
      </w:tr>
      <w:tr w:rsidR="00B31EC9" w:rsidRPr="00520BBA" w:rsidTr="001C6D52">
        <w:tc>
          <w:tcPr>
            <w:tcW w:w="1018" w:type="dxa"/>
            <w:tcBorders>
              <w:top w:val="single" w:sz="4" w:space="0" w:color="auto"/>
              <w:left w:val="single" w:sz="4" w:space="0" w:color="auto"/>
              <w:bottom w:val="single" w:sz="4" w:space="0" w:color="auto"/>
              <w:right w:val="single" w:sz="4" w:space="0" w:color="auto"/>
            </w:tcBorders>
            <w:hideMark/>
          </w:tcPr>
          <w:p w:rsidR="00B31EC9" w:rsidRPr="00520BBA" w:rsidRDefault="00B31EC9" w:rsidP="001C6D52">
            <w:pPr>
              <w:rPr>
                <w:rFonts w:ascii="Times New Roman" w:hAnsi="Times New Roman"/>
                <w:sz w:val="24"/>
                <w:szCs w:val="24"/>
              </w:rPr>
            </w:pPr>
            <w:r w:rsidRPr="00520BBA">
              <w:rPr>
                <w:rFonts w:ascii="Times New Roman" w:hAnsi="Times New Roman"/>
                <w:sz w:val="24"/>
                <w:szCs w:val="24"/>
              </w:rPr>
              <w:t>30-32</w:t>
            </w:r>
          </w:p>
        </w:tc>
        <w:tc>
          <w:tcPr>
            <w:tcW w:w="5611" w:type="dxa"/>
            <w:tcBorders>
              <w:top w:val="single" w:sz="4" w:space="0" w:color="auto"/>
              <w:left w:val="single" w:sz="4" w:space="0" w:color="auto"/>
              <w:bottom w:val="single" w:sz="4" w:space="0" w:color="auto"/>
              <w:right w:val="single" w:sz="4" w:space="0" w:color="auto"/>
            </w:tcBorders>
            <w:hideMark/>
          </w:tcPr>
          <w:p w:rsidR="00B31EC9" w:rsidRPr="00B31EC9" w:rsidRDefault="00B31EC9" w:rsidP="001C6D52">
            <w:pPr>
              <w:rPr>
                <w:rFonts w:ascii="Times New Roman" w:hAnsi="Times New Roman"/>
                <w:sz w:val="24"/>
                <w:szCs w:val="24"/>
                <w:lang w:val="ru-RU"/>
              </w:rPr>
            </w:pPr>
            <w:r w:rsidRPr="00B31EC9">
              <w:rPr>
                <w:rFonts w:ascii="Times New Roman" w:hAnsi="Times New Roman"/>
                <w:sz w:val="24"/>
                <w:szCs w:val="24"/>
                <w:lang w:val="ru-RU"/>
              </w:rPr>
              <w:t>Пишем сочинения – рассуждения публицистического стиля.</w:t>
            </w:r>
            <w:r w:rsidRPr="00520BBA">
              <w:rPr>
                <w:rFonts w:ascii="Times New Roman" w:hAnsi="Times New Roman"/>
                <w:sz w:val="24"/>
                <w:szCs w:val="24"/>
              </w:rPr>
              <w:t> </w:t>
            </w:r>
            <w:r w:rsidRPr="00B31EC9">
              <w:rPr>
                <w:rFonts w:ascii="Times New Roman" w:hAnsi="Times New Roman"/>
                <w:sz w:val="24"/>
                <w:szCs w:val="24"/>
                <w:lang w:val="ru-RU"/>
              </w:rPr>
              <w:t xml:space="preserve"> </w:t>
            </w:r>
            <w:r w:rsidRPr="00520BBA">
              <w:rPr>
                <w:rFonts w:ascii="Times New Roman" w:hAnsi="Times New Roman"/>
                <w:sz w:val="24"/>
                <w:szCs w:val="24"/>
              </w:rPr>
              <w:t> </w:t>
            </w:r>
          </w:p>
        </w:tc>
        <w:tc>
          <w:tcPr>
            <w:tcW w:w="1401" w:type="dxa"/>
            <w:tcBorders>
              <w:top w:val="single" w:sz="4" w:space="0" w:color="auto"/>
              <w:left w:val="single" w:sz="4" w:space="0" w:color="auto"/>
              <w:bottom w:val="single" w:sz="4" w:space="0" w:color="auto"/>
              <w:right w:val="single" w:sz="4" w:space="0" w:color="auto"/>
            </w:tcBorders>
          </w:tcPr>
          <w:p w:rsidR="00B31EC9" w:rsidRPr="00B31EC9" w:rsidRDefault="00B31EC9" w:rsidP="001C6D52">
            <w:pPr>
              <w:rPr>
                <w:rFonts w:ascii="Times New Roman" w:hAnsi="Times New Roman"/>
                <w:sz w:val="24"/>
                <w:szCs w:val="24"/>
                <w:lang w:val="ru-RU"/>
              </w:rPr>
            </w:pPr>
          </w:p>
        </w:tc>
        <w:tc>
          <w:tcPr>
            <w:tcW w:w="1530" w:type="dxa"/>
            <w:tcBorders>
              <w:top w:val="single" w:sz="4" w:space="0" w:color="auto"/>
              <w:left w:val="single" w:sz="4" w:space="0" w:color="auto"/>
              <w:bottom w:val="single" w:sz="4" w:space="0" w:color="auto"/>
              <w:right w:val="single" w:sz="4" w:space="0" w:color="auto"/>
            </w:tcBorders>
          </w:tcPr>
          <w:p w:rsidR="00B31EC9" w:rsidRPr="00B31EC9" w:rsidRDefault="00B31EC9" w:rsidP="001C6D52">
            <w:pPr>
              <w:rPr>
                <w:rFonts w:ascii="Times New Roman" w:hAnsi="Times New Roman"/>
                <w:sz w:val="24"/>
                <w:szCs w:val="24"/>
                <w:lang w:val="ru-RU"/>
              </w:rPr>
            </w:pPr>
          </w:p>
        </w:tc>
      </w:tr>
      <w:tr w:rsidR="00B31EC9" w:rsidRPr="00520BBA" w:rsidTr="001C6D52">
        <w:tc>
          <w:tcPr>
            <w:tcW w:w="1018" w:type="dxa"/>
            <w:tcBorders>
              <w:top w:val="single" w:sz="4" w:space="0" w:color="auto"/>
              <w:left w:val="single" w:sz="4" w:space="0" w:color="auto"/>
              <w:bottom w:val="single" w:sz="4" w:space="0" w:color="auto"/>
              <w:right w:val="single" w:sz="4" w:space="0" w:color="auto"/>
            </w:tcBorders>
            <w:hideMark/>
          </w:tcPr>
          <w:p w:rsidR="00B31EC9" w:rsidRPr="00520BBA" w:rsidRDefault="00B31EC9" w:rsidP="001C6D52">
            <w:pPr>
              <w:rPr>
                <w:rFonts w:ascii="Times New Roman" w:hAnsi="Times New Roman"/>
                <w:sz w:val="24"/>
                <w:szCs w:val="24"/>
              </w:rPr>
            </w:pPr>
            <w:r w:rsidRPr="00520BBA">
              <w:rPr>
                <w:rFonts w:ascii="Times New Roman" w:hAnsi="Times New Roman"/>
                <w:sz w:val="24"/>
                <w:szCs w:val="24"/>
              </w:rPr>
              <w:t>33</w:t>
            </w:r>
          </w:p>
        </w:tc>
        <w:tc>
          <w:tcPr>
            <w:tcW w:w="5611" w:type="dxa"/>
            <w:tcBorders>
              <w:top w:val="single" w:sz="4" w:space="0" w:color="auto"/>
              <w:left w:val="single" w:sz="4" w:space="0" w:color="auto"/>
              <w:bottom w:val="single" w:sz="4" w:space="0" w:color="auto"/>
              <w:right w:val="single" w:sz="4" w:space="0" w:color="auto"/>
            </w:tcBorders>
            <w:hideMark/>
          </w:tcPr>
          <w:p w:rsidR="00B31EC9" w:rsidRPr="00B31EC9" w:rsidRDefault="00B31EC9" w:rsidP="001C6D52">
            <w:pPr>
              <w:rPr>
                <w:rFonts w:ascii="Times New Roman" w:hAnsi="Times New Roman"/>
                <w:sz w:val="24"/>
                <w:szCs w:val="24"/>
                <w:lang w:val="ru-RU"/>
              </w:rPr>
            </w:pPr>
            <w:r w:rsidRPr="00B31EC9">
              <w:rPr>
                <w:rFonts w:ascii="Times New Roman" w:hAnsi="Times New Roman"/>
                <w:sz w:val="24"/>
                <w:szCs w:val="24"/>
                <w:lang w:val="ru-RU"/>
              </w:rPr>
              <w:t>Пишем сочинения – рассуждения по текстам разных стилей.</w:t>
            </w:r>
            <w:r w:rsidRPr="00520BBA">
              <w:rPr>
                <w:rFonts w:ascii="Times New Roman" w:hAnsi="Times New Roman"/>
                <w:sz w:val="24"/>
                <w:szCs w:val="24"/>
              </w:rPr>
              <w:t>  </w:t>
            </w:r>
            <w:r w:rsidRPr="00B31EC9">
              <w:rPr>
                <w:rFonts w:ascii="Times New Roman" w:hAnsi="Times New Roman"/>
                <w:sz w:val="24"/>
                <w:szCs w:val="24"/>
                <w:lang w:val="ru-RU"/>
              </w:rPr>
              <w:t xml:space="preserve"> </w:t>
            </w:r>
            <w:r w:rsidRPr="00520BBA">
              <w:rPr>
                <w:rFonts w:ascii="Times New Roman" w:hAnsi="Times New Roman"/>
                <w:sz w:val="24"/>
                <w:szCs w:val="24"/>
              </w:rPr>
              <w:t>   </w:t>
            </w:r>
            <w:r w:rsidRPr="00B31EC9">
              <w:rPr>
                <w:rFonts w:ascii="Times New Roman" w:hAnsi="Times New Roman"/>
                <w:sz w:val="24"/>
                <w:szCs w:val="24"/>
                <w:lang w:val="ru-RU"/>
              </w:rPr>
              <w:t xml:space="preserve"> </w:t>
            </w:r>
            <w:r w:rsidRPr="00520BBA">
              <w:rPr>
                <w:rFonts w:ascii="Times New Roman" w:hAnsi="Times New Roman"/>
                <w:sz w:val="24"/>
                <w:szCs w:val="24"/>
              </w:rPr>
              <w:t>   </w:t>
            </w:r>
            <w:r w:rsidRPr="00B31EC9">
              <w:rPr>
                <w:rFonts w:ascii="Times New Roman" w:hAnsi="Times New Roman"/>
                <w:sz w:val="24"/>
                <w:szCs w:val="24"/>
                <w:lang w:val="ru-RU"/>
              </w:rPr>
              <w:t xml:space="preserve"> </w:t>
            </w:r>
            <w:r w:rsidRPr="00520BBA">
              <w:rPr>
                <w:rFonts w:ascii="Times New Roman" w:hAnsi="Times New Roman"/>
                <w:sz w:val="24"/>
                <w:szCs w:val="24"/>
              </w:rPr>
              <w:t> </w:t>
            </w:r>
          </w:p>
        </w:tc>
        <w:tc>
          <w:tcPr>
            <w:tcW w:w="1401" w:type="dxa"/>
            <w:tcBorders>
              <w:top w:val="single" w:sz="4" w:space="0" w:color="auto"/>
              <w:left w:val="single" w:sz="4" w:space="0" w:color="auto"/>
              <w:bottom w:val="single" w:sz="4" w:space="0" w:color="auto"/>
              <w:right w:val="single" w:sz="4" w:space="0" w:color="auto"/>
            </w:tcBorders>
          </w:tcPr>
          <w:p w:rsidR="00B31EC9" w:rsidRPr="00B31EC9" w:rsidRDefault="00B31EC9" w:rsidP="001C6D52">
            <w:pPr>
              <w:rPr>
                <w:rFonts w:ascii="Times New Roman" w:hAnsi="Times New Roman"/>
                <w:sz w:val="24"/>
                <w:szCs w:val="24"/>
                <w:lang w:val="ru-RU"/>
              </w:rPr>
            </w:pPr>
          </w:p>
        </w:tc>
        <w:tc>
          <w:tcPr>
            <w:tcW w:w="1530" w:type="dxa"/>
            <w:tcBorders>
              <w:top w:val="single" w:sz="4" w:space="0" w:color="auto"/>
              <w:left w:val="single" w:sz="4" w:space="0" w:color="auto"/>
              <w:bottom w:val="single" w:sz="4" w:space="0" w:color="auto"/>
              <w:right w:val="single" w:sz="4" w:space="0" w:color="auto"/>
            </w:tcBorders>
          </w:tcPr>
          <w:p w:rsidR="00B31EC9" w:rsidRPr="00B31EC9" w:rsidRDefault="00B31EC9" w:rsidP="001C6D52">
            <w:pPr>
              <w:rPr>
                <w:rFonts w:ascii="Times New Roman" w:hAnsi="Times New Roman"/>
                <w:sz w:val="24"/>
                <w:szCs w:val="24"/>
                <w:lang w:val="ru-RU"/>
              </w:rPr>
            </w:pPr>
          </w:p>
        </w:tc>
      </w:tr>
      <w:tr w:rsidR="00B31EC9" w:rsidRPr="00520BBA" w:rsidTr="001C6D52">
        <w:tc>
          <w:tcPr>
            <w:tcW w:w="1018" w:type="dxa"/>
            <w:tcBorders>
              <w:top w:val="single" w:sz="4" w:space="0" w:color="auto"/>
              <w:left w:val="single" w:sz="4" w:space="0" w:color="auto"/>
              <w:bottom w:val="single" w:sz="4" w:space="0" w:color="auto"/>
              <w:right w:val="single" w:sz="4" w:space="0" w:color="auto"/>
            </w:tcBorders>
            <w:hideMark/>
          </w:tcPr>
          <w:p w:rsidR="00B31EC9" w:rsidRPr="00520BBA" w:rsidRDefault="00B31EC9" w:rsidP="001C6D52">
            <w:pPr>
              <w:rPr>
                <w:rFonts w:ascii="Times New Roman" w:hAnsi="Times New Roman"/>
                <w:sz w:val="24"/>
                <w:szCs w:val="24"/>
              </w:rPr>
            </w:pPr>
            <w:r w:rsidRPr="00520BBA">
              <w:rPr>
                <w:rFonts w:ascii="Times New Roman" w:hAnsi="Times New Roman"/>
                <w:sz w:val="24"/>
                <w:szCs w:val="24"/>
              </w:rPr>
              <w:t>34</w:t>
            </w:r>
          </w:p>
        </w:tc>
        <w:tc>
          <w:tcPr>
            <w:tcW w:w="5611" w:type="dxa"/>
            <w:tcBorders>
              <w:top w:val="single" w:sz="4" w:space="0" w:color="auto"/>
              <w:left w:val="single" w:sz="4" w:space="0" w:color="auto"/>
              <w:bottom w:val="single" w:sz="4" w:space="0" w:color="auto"/>
              <w:right w:val="single" w:sz="4" w:space="0" w:color="auto"/>
            </w:tcBorders>
            <w:hideMark/>
          </w:tcPr>
          <w:p w:rsidR="00B31EC9" w:rsidRPr="00520BBA" w:rsidRDefault="00B31EC9" w:rsidP="001C6D52">
            <w:pPr>
              <w:rPr>
                <w:rFonts w:ascii="Times New Roman" w:hAnsi="Times New Roman"/>
                <w:sz w:val="24"/>
                <w:szCs w:val="24"/>
              </w:rPr>
            </w:pPr>
            <w:r w:rsidRPr="00520BBA">
              <w:rPr>
                <w:rFonts w:ascii="Times New Roman" w:hAnsi="Times New Roman"/>
                <w:sz w:val="24"/>
                <w:szCs w:val="24"/>
              </w:rPr>
              <w:t>Итоговая контрольная работа</w:t>
            </w:r>
          </w:p>
        </w:tc>
        <w:tc>
          <w:tcPr>
            <w:tcW w:w="1401" w:type="dxa"/>
            <w:tcBorders>
              <w:top w:val="single" w:sz="4" w:space="0" w:color="auto"/>
              <w:left w:val="single" w:sz="4" w:space="0" w:color="auto"/>
              <w:bottom w:val="single" w:sz="4" w:space="0" w:color="auto"/>
              <w:right w:val="single" w:sz="4" w:space="0" w:color="auto"/>
            </w:tcBorders>
          </w:tcPr>
          <w:p w:rsidR="00B31EC9" w:rsidRPr="00520BBA" w:rsidRDefault="00B31EC9" w:rsidP="001C6D52">
            <w:pPr>
              <w:rPr>
                <w:rFonts w:ascii="Times New Roman" w:hAnsi="Times New Roman"/>
                <w:sz w:val="24"/>
                <w:szCs w:val="24"/>
              </w:rPr>
            </w:pPr>
          </w:p>
        </w:tc>
        <w:tc>
          <w:tcPr>
            <w:tcW w:w="1530" w:type="dxa"/>
            <w:tcBorders>
              <w:top w:val="single" w:sz="4" w:space="0" w:color="auto"/>
              <w:left w:val="single" w:sz="4" w:space="0" w:color="auto"/>
              <w:bottom w:val="single" w:sz="4" w:space="0" w:color="auto"/>
              <w:right w:val="single" w:sz="4" w:space="0" w:color="auto"/>
            </w:tcBorders>
            <w:hideMark/>
          </w:tcPr>
          <w:p w:rsidR="00B31EC9" w:rsidRPr="00520BBA" w:rsidRDefault="00B31EC9" w:rsidP="001C6D52">
            <w:pPr>
              <w:rPr>
                <w:rFonts w:ascii="Times New Roman" w:hAnsi="Times New Roman"/>
                <w:sz w:val="24"/>
                <w:szCs w:val="24"/>
              </w:rPr>
            </w:pPr>
          </w:p>
        </w:tc>
      </w:tr>
    </w:tbl>
    <w:p w:rsidR="00E0325F" w:rsidRDefault="00E0325F" w:rsidP="00B31EC9">
      <w:pPr>
        <w:shd w:val="clear" w:color="auto" w:fill="FFFFFF"/>
        <w:spacing w:after="150" w:line="240" w:lineRule="auto"/>
        <w:jc w:val="both"/>
        <w:rPr>
          <w:rFonts w:ascii="Times New Roman" w:eastAsia="Times New Roman" w:hAnsi="Times New Roman" w:cs="Times New Roman"/>
          <w:b/>
          <w:color w:val="000000"/>
          <w:sz w:val="24"/>
          <w:szCs w:val="24"/>
          <w:lang w:eastAsia="ru-RU"/>
        </w:rPr>
      </w:pPr>
    </w:p>
    <w:p w:rsidR="00E0325F" w:rsidRDefault="00E0325F" w:rsidP="00B31EC9">
      <w:pPr>
        <w:shd w:val="clear" w:color="auto" w:fill="FFFFFF"/>
        <w:spacing w:after="150" w:line="240" w:lineRule="auto"/>
        <w:jc w:val="both"/>
        <w:rPr>
          <w:rFonts w:ascii="Times New Roman" w:eastAsia="Times New Roman" w:hAnsi="Times New Roman" w:cs="Times New Roman"/>
          <w:b/>
          <w:color w:val="000000"/>
          <w:sz w:val="24"/>
          <w:szCs w:val="24"/>
          <w:lang w:eastAsia="ru-RU"/>
        </w:rPr>
      </w:pPr>
    </w:p>
    <w:p w:rsidR="00E0325F" w:rsidRDefault="00E0325F" w:rsidP="00B31EC9">
      <w:pPr>
        <w:shd w:val="clear" w:color="auto" w:fill="FFFFFF"/>
        <w:spacing w:after="150" w:line="240" w:lineRule="auto"/>
        <w:jc w:val="both"/>
        <w:rPr>
          <w:rFonts w:ascii="Times New Roman" w:eastAsia="Times New Roman" w:hAnsi="Times New Roman" w:cs="Times New Roman"/>
          <w:b/>
          <w:color w:val="000000"/>
          <w:sz w:val="24"/>
          <w:szCs w:val="24"/>
          <w:lang w:eastAsia="ru-RU"/>
        </w:rPr>
      </w:pPr>
    </w:p>
    <w:p w:rsidR="00E0325F" w:rsidRDefault="00E0325F" w:rsidP="00B31EC9">
      <w:pPr>
        <w:shd w:val="clear" w:color="auto" w:fill="FFFFFF"/>
        <w:spacing w:after="150" w:line="240" w:lineRule="auto"/>
        <w:jc w:val="both"/>
        <w:rPr>
          <w:rFonts w:ascii="Times New Roman" w:eastAsia="Times New Roman" w:hAnsi="Times New Roman" w:cs="Times New Roman"/>
          <w:b/>
          <w:color w:val="000000"/>
          <w:sz w:val="24"/>
          <w:szCs w:val="24"/>
          <w:lang w:eastAsia="ru-RU"/>
        </w:rPr>
      </w:pPr>
    </w:p>
    <w:p w:rsidR="00E0325F" w:rsidRDefault="00E0325F" w:rsidP="00B31EC9">
      <w:pPr>
        <w:shd w:val="clear" w:color="auto" w:fill="FFFFFF"/>
        <w:spacing w:after="150" w:line="240" w:lineRule="auto"/>
        <w:jc w:val="both"/>
        <w:rPr>
          <w:rFonts w:ascii="Times New Roman" w:eastAsia="Times New Roman" w:hAnsi="Times New Roman" w:cs="Times New Roman"/>
          <w:b/>
          <w:color w:val="000000"/>
          <w:sz w:val="24"/>
          <w:szCs w:val="24"/>
          <w:lang w:eastAsia="ru-RU"/>
        </w:rPr>
      </w:pPr>
    </w:p>
    <w:p w:rsidR="00E0325F" w:rsidRDefault="00E0325F" w:rsidP="00B31EC9">
      <w:pPr>
        <w:shd w:val="clear" w:color="auto" w:fill="FFFFFF"/>
        <w:spacing w:after="150" w:line="240" w:lineRule="auto"/>
        <w:jc w:val="both"/>
        <w:rPr>
          <w:rFonts w:ascii="Times New Roman" w:eastAsia="Times New Roman" w:hAnsi="Times New Roman" w:cs="Times New Roman"/>
          <w:b/>
          <w:color w:val="000000"/>
          <w:sz w:val="24"/>
          <w:szCs w:val="24"/>
          <w:lang w:eastAsia="ru-RU"/>
        </w:rPr>
      </w:pPr>
    </w:p>
    <w:p w:rsidR="00E0325F" w:rsidRDefault="00E0325F" w:rsidP="00B31EC9">
      <w:pPr>
        <w:shd w:val="clear" w:color="auto" w:fill="FFFFFF"/>
        <w:spacing w:after="150" w:line="240" w:lineRule="auto"/>
        <w:jc w:val="both"/>
        <w:rPr>
          <w:rFonts w:ascii="Times New Roman" w:eastAsia="Times New Roman" w:hAnsi="Times New Roman" w:cs="Times New Roman"/>
          <w:b/>
          <w:color w:val="000000"/>
          <w:sz w:val="24"/>
          <w:szCs w:val="24"/>
          <w:lang w:eastAsia="ru-RU"/>
        </w:rPr>
      </w:pPr>
    </w:p>
    <w:p w:rsidR="00E0325F" w:rsidRDefault="00B31EC9" w:rsidP="00B31EC9">
      <w:pPr>
        <w:shd w:val="clear" w:color="auto" w:fill="FFFFFF"/>
        <w:spacing w:after="150" w:line="240" w:lineRule="auto"/>
        <w:jc w:val="both"/>
        <w:rPr>
          <w:rFonts w:ascii="Times New Roman" w:eastAsia="Times New Roman" w:hAnsi="Times New Roman" w:cs="Times New Roman"/>
          <w:b/>
          <w:color w:val="000000"/>
          <w:sz w:val="24"/>
          <w:szCs w:val="24"/>
          <w:lang w:eastAsia="ru-RU"/>
        </w:rPr>
      </w:pPr>
      <w:r w:rsidRPr="00B31EC9">
        <w:rPr>
          <w:rFonts w:ascii="Times New Roman" w:eastAsia="Times New Roman" w:hAnsi="Times New Roman" w:cs="Times New Roman"/>
          <w:b/>
          <w:color w:val="000000"/>
          <w:sz w:val="24"/>
          <w:szCs w:val="24"/>
          <w:lang w:eastAsia="ru-RU"/>
        </w:rPr>
        <w:t>Программа элективного курса по русскому языку «Пишем правильно» для 10 класса</w:t>
      </w:r>
    </w:p>
    <w:p w:rsidR="00B31EC9" w:rsidRPr="00B31EC9" w:rsidRDefault="00B31EC9" w:rsidP="00B31EC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31EC9">
        <w:rPr>
          <w:rFonts w:ascii="Times New Roman" w:eastAsia="Times New Roman" w:hAnsi="Times New Roman" w:cs="Times New Roman"/>
          <w:b/>
          <w:color w:val="000000"/>
          <w:sz w:val="24"/>
          <w:szCs w:val="24"/>
          <w:lang w:eastAsia="ru-RU"/>
        </w:rPr>
        <w:t xml:space="preserve"> (34 часа).</w:t>
      </w:r>
    </w:p>
    <w:p w:rsidR="00B31EC9" w:rsidRPr="0064521D" w:rsidRDefault="00B31EC9" w:rsidP="00B31EC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64521D">
        <w:rPr>
          <w:rFonts w:ascii="Times New Roman" w:eastAsia="Times New Roman" w:hAnsi="Times New Roman" w:cs="Times New Roman"/>
          <w:b/>
          <w:bCs/>
          <w:color w:val="000000"/>
          <w:sz w:val="24"/>
          <w:szCs w:val="24"/>
          <w:u w:val="single"/>
          <w:lang w:eastAsia="ru-RU"/>
        </w:rPr>
        <w:t>1.Пояснительная записка</w:t>
      </w:r>
      <w:r w:rsidRPr="0064521D">
        <w:rPr>
          <w:rFonts w:ascii="Times New Roman" w:eastAsia="Times New Roman" w:hAnsi="Times New Roman" w:cs="Times New Roman"/>
          <w:b/>
          <w:bCs/>
          <w:color w:val="000000"/>
          <w:sz w:val="24"/>
          <w:szCs w:val="24"/>
          <w:lang w:eastAsia="ru-RU"/>
        </w:rPr>
        <w:t>.</w:t>
      </w:r>
    </w:p>
    <w:p w:rsidR="00B31EC9" w:rsidRPr="0064521D" w:rsidRDefault="00B31EC9" w:rsidP="00B31EC9">
      <w:pPr>
        <w:shd w:val="clear" w:color="auto" w:fill="FFFFFF"/>
        <w:spacing w:after="150" w:line="240" w:lineRule="auto"/>
        <w:ind w:firstLine="708"/>
        <w:contextualSpacing/>
        <w:jc w:val="both"/>
        <w:rPr>
          <w:rFonts w:ascii="Times New Roman" w:eastAsia="Times New Roman" w:hAnsi="Times New Roman" w:cs="Times New Roman"/>
          <w:color w:val="000000"/>
          <w:sz w:val="24"/>
          <w:szCs w:val="24"/>
          <w:lang w:eastAsia="ru-RU"/>
        </w:rPr>
      </w:pPr>
      <w:r w:rsidRPr="0064521D">
        <w:rPr>
          <w:rFonts w:ascii="Times New Roman" w:eastAsia="Times New Roman" w:hAnsi="Times New Roman" w:cs="Times New Roman"/>
          <w:color w:val="000000"/>
          <w:sz w:val="24"/>
          <w:szCs w:val="24"/>
          <w:lang w:eastAsia="ru-RU"/>
        </w:rPr>
        <w:t>Рабочая программа составлена на основании Письма Министерства образования РФ № 06-1844 от 11.12.2006 «Примерные требования к программам дополнительного образования детей», курса подготовки к ЕГЭ по русскому языку «Говорим и пишем правильно» С.А. Войтас и Н.Г. Акоповой.</w:t>
      </w:r>
    </w:p>
    <w:p w:rsidR="00B31EC9" w:rsidRPr="0064521D" w:rsidRDefault="00B31EC9" w:rsidP="00B31EC9">
      <w:pPr>
        <w:shd w:val="clear" w:color="auto" w:fill="FFFFFF"/>
        <w:spacing w:after="150" w:line="240" w:lineRule="auto"/>
        <w:ind w:firstLine="708"/>
        <w:contextualSpacing/>
        <w:jc w:val="both"/>
        <w:rPr>
          <w:rFonts w:ascii="Times New Roman" w:eastAsia="Times New Roman" w:hAnsi="Times New Roman" w:cs="Times New Roman"/>
          <w:color w:val="000000"/>
          <w:sz w:val="24"/>
          <w:szCs w:val="24"/>
          <w:lang w:eastAsia="ru-RU"/>
        </w:rPr>
      </w:pPr>
      <w:r w:rsidRPr="0064521D">
        <w:rPr>
          <w:rFonts w:ascii="Times New Roman" w:eastAsia="Times New Roman" w:hAnsi="Times New Roman" w:cs="Times New Roman"/>
          <w:color w:val="000000"/>
          <w:sz w:val="24"/>
          <w:szCs w:val="24"/>
          <w:lang w:eastAsia="ru-RU"/>
        </w:rPr>
        <w:t>Одним из важнейших показателей культуры человека является способность свободно выражать свои мысли и чувства в устной и письменной форме, владение основными нормами русского литературного языка. Данный курс направлен на совершенствование указанных умений. Важнейшим направлением  в формировании умений и навыков грамотного письма становится систематизация и обобщение знаний в области орфографии, синтаксических единиц, пунктуационных норм.</w:t>
      </w:r>
    </w:p>
    <w:p w:rsidR="00B31EC9" w:rsidRPr="0064521D" w:rsidRDefault="00B31EC9" w:rsidP="00B31EC9">
      <w:pPr>
        <w:shd w:val="clear" w:color="auto" w:fill="FFFFFF"/>
        <w:spacing w:after="150" w:line="240" w:lineRule="auto"/>
        <w:ind w:firstLine="708"/>
        <w:contextualSpacing/>
        <w:jc w:val="both"/>
        <w:rPr>
          <w:rFonts w:ascii="Times New Roman" w:eastAsia="Times New Roman" w:hAnsi="Times New Roman" w:cs="Times New Roman"/>
          <w:color w:val="000000"/>
          <w:sz w:val="24"/>
          <w:szCs w:val="24"/>
          <w:lang w:eastAsia="ru-RU"/>
        </w:rPr>
      </w:pPr>
      <w:r w:rsidRPr="0064521D">
        <w:rPr>
          <w:rFonts w:ascii="Times New Roman" w:eastAsia="Times New Roman" w:hAnsi="Times New Roman" w:cs="Times New Roman"/>
          <w:color w:val="000000"/>
          <w:sz w:val="24"/>
          <w:szCs w:val="24"/>
          <w:lang w:eastAsia="ru-RU"/>
        </w:rPr>
        <w:t>Предлагаемый спецкурс по русскому языку рассчитан </w:t>
      </w:r>
      <w:r w:rsidRPr="0064521D">
        <w:rPr>
          <w:rFonts w:ascii="Times New Roman" w:eastAsia="Times New Roman" w:hAnsi="Times New Roman" w:cs="Times New Roman"/>
          <w:b/>
          <w:bCs/>
          <w:color w:val="000000"/>
          <w:sz w:val="24"/>
          <w:szCs w:val="24"/>
          <w:lang w:eastAsia="ru-RU"/>
        </w:rPr>
        <w:t>на 34 часа </w:t>
      </w:r>
      <w:r w:rsidRPr="0064521D">
        <w:rPr>
          <w:rFonts w:ascii="Times New Roman" w:eastAsia="Times New Roman" w:hAnsi="Times New Roman" w:cs="Times New Roman"/>
          <w:color w:val="000000"/>
          <w:sz w:val="24"/>
          <w:szCs w:val="24"/>
          <w:lang w:eastAsia="ru-RU"/>
        </w:rPr>
        <w:t>(1 час в неделю)</w:t>
      </w:r>
      <w:r w:rsidRPr="0064521D">
        <w:rPr>
          <w:rFonts w:ascii="Times New Roman" w:eastAsia="Times New Roman" w:hAnsi="Times New Roman" w:cs="Times New Roman"/>
          <w:b/>
          <w:bCs/>
          <w:color w:val="000000"/>
          <w:sz w:val="24"/>
          <w:szCs w:val="24"/>
          <w:lang w:eastAsia="ru-RU"/>
        </w:rPr>
        <w:t> </w:t>
      </w:r>
      <w:r w:rsidRPr="0064521D">
        <w:rPr>
          <w:rFonts w:ascii="Times New Roman" w:eastAsia="Times New Roman" w:hAnsi="Times New Roman" w:cs="Times New Roman"/>
          <w:color w:val="000000"/>
          <w:sz w:val="24"/>
          <w:szCs w:val="24"/>
          <w:lang w:eastAsia="ru-RU"/>
        </w:rPr>
        <w:t>и предназначен для учащихся </w:t>
      </w:r>
      <w:r w:rsidRPr="0064521D">
        <w:rPr>
          <w:rFonts w:ascii="Times New Roman" w:eastAsia="Times New Roman" w:hAnsi="Times New Roman" w:cs="Times New Roman"/>
          <w:b/>
          <w:bCs/>
          <w:color w:val="000000"/>
          <w:sz w:val="24"/>
          <w:szCs w:val="24"/>
          <w:lang w:eastAsia="ru-RU"/>
        </w:rPr>
        <w:t>10</w:t>
      </w:r>
      <w:r w:rsidRPr="0064521D">
        <w:rPr>
          <w:rFonts w:ascii="Times New Roman" w:eastAsia="Times New Roman" w:hAnsi="Times New Roman" w:cs="Times New Roman"/>
          <w:color w:val="000000"/>
          <w:sz w:val="24"/>
          <w:szCs w:val="24"/>
          <w:lang w:eastAsia="ru-RU"/>
        </w:rPr>
        <w:t> классов.</w:t>
      </w:r>
    </w:p>
    <w:p w:rsidR="00B31EC9" w:rsidRPr="0064521D" w:rsidRDefault="00B31EC9" w:rsidP="00B31EC9">
      <w:pPr>
        <w:shd w:val="clear" w:color="auto" w:fill="FFFFFF"/>
        <w:spacing w:after="150" w:line="240" w:lineRule="auto"/>
        <w:ind w:firstLine="708"/>
        <w:contextualSpacing/>
        <w:jc w:val="both"/>
        <w:rPr>
          <w:rFonts w:ascii="Times New Roman" w:eastAsia="Times New Roman" w:hAnsi="Times New Roman" w:cs="Times New Roman"/>
          <w:color w:val="000000"/>
          <w:sz w:val="24"/>
          <w:szCs w:val="24"/>
          <w:lang w:eastAsia="ru-RU"/>
        </w:rPr>
      </w:pPr>
      <w:r w:rsidRPr="0064521D">
        <w:rPr>
          <w:rFonts w:ascii="Times New Roman" w:eastAsia="Times New Roman" w:hAnsi="Times New Roman" w:cs="Times New Roman"/>
          <w:color w:val="000000"/>
          <w:sz w:val="24"/>
          <w:szCs w:val="24"/>
          <w:lang w:eastAsia="ru-RU"/>
        </w:rPr>
        <w:t>Он обеспечивает осмысление системы знаний о языке, углубленное изучении основных разделов русского языка, формирование устойчивых навыков владения языком и совершенствование речевой культуры. Данный курс эффективен при организации занятий, ориентированных на подготовку к итоговой аттестации, где независимо от формы проведения учащиеся должны продемонстрировать результаты овладения нормами современного русского языка, основами культуры устной и письменной речи.</w:t>
      </w:r>
    </w:p>
    <w:p w:rsidR="00B31EC9" w:rsidRPr="0064521D" w:rsidRDefault="00B31EC9" w:rsidP="00B31EC9">
      <w:pPr>
        <w:shd w:val="clear" w:color="auto" w:fill="FFFFFF"/>
        <w:spacing w:after="150" w:line="240" w:lineRule="auto"/>
        <w:ind w:firstLine="708"/>
        <w:contextualSpacing/>
        <w:jc w:val="both"/>
        <w:rPr>
          <w:rFonts w:ascii="Times New Roman" w:eastAsia="Times New Roman" w:hAnsi="Times New Roman" w:cs="Times New Roman"/>
          <w:color w:val="000000"/>
          <w:sz w:val="24"/>
          <w:szCs w:val="24"/>
          <w:lang w:eastAsia="ru-RU"/>
        </w:rPr>
      </w:pPr>
      <w:r w:rsidRPr="0064521D">
        <w:rPr>
          <w:rFonts w:ascii="Times New Roman" w:eastAsia="Times New Roman" w:hAnsi="Times New Roman" w:cs="Times New Roman"/>
          <w:b/>
          <w:bCs/>
          <w:color w:val="000000"/>
          <w:sz w:val="24"/>
          <w:szCs w:val="24"/>
          <w:lang w:eastAsia="ru-RU"/>
        </w:rPr>
        <w:t>Цель:</w:t>
      </w:r>
      <w:r w:rsidRPr="0064521D">
        <w:rPr>
          <w:rFonts w:ascii="Times New Roman" w:eastAsia="Times New Roman" w:hAnsi="Times New Roman" w:cs="Times New Roman"/>
          <w:color w:val="000000"/>
          <w:sz w:val="24"/>
          <w:szCs w:val="24"/>
          <w:lang w:eastAsia="ru-RU"/>
        </w:rPr>
        <w:t> углубление и систематизация знаний о языке и речи, развитие коммуникативно-речевой культуры, расширение лингвистического кругозора учащихся.</w:t>
      </w:r>
    </w:p>
    <w:p w:rsidR="00B31EC9" w:rsidRPr="0064521D" w:rsidRDefault="00B31EC9" w:rsidP="00B31EC9">
      <w:pPr>
        <w:shd w:val="clear" w:color="auto" w:fill="FFFFFF"/>
        <w:spacing w:after="150" w:line="240" w:lineRule="auto"/>
        <w:ind w:firstLine="708"/>
        <w:contextualSpacing/>
        <w:jc w:val="both"/>
        <w:rPr>
          <w:rFonts w:ascii="Times New Roman" w:eastAsia="Times New Roman" w:hAnsi="Times New Roman" w:cs="Times New Roman"/>
          <w:color w:val="000000"/>
          <w:sz w:val="24"/>
          <w:szCs w:val="24"/>
          <w:lang w:eastAsia="ru-RU"/>
        </w:rPr>
      </w:pPr>
      <w:r w:rsidRPr="0064521D">
        <w:rPr>
          <w:rFonts w:ascii="Times New Roman" w:eastAsia="Times New Roman" w:hAnsi="Times New Roman" w:cs="Times New Roman"/>
          <w:b/>
          <w:bCs/>
          <w:color w:val="000000"/>
          <w:sz w:val="24"/>
          <w:szCs w:val="24"/>
          <w:lang w:eastAsia="ru-RU"/>
        </w:rPr>
        <w:t>Задачи:</w:t>
      </w:r>
      <w:r w:rsidRPr="0064521D">
        <w:rPr>
          <w:rFonts w:ascii="Times New Roman" w:eastAsia="Times New Roman" w:hAnsi="Times New Roman" w:cs="Times New Roman"/>
          <w:color w:val="000000"/>
          <w:sz w:val="24"/>
          <w:szCs w:val="24"/>
          <w:lang w:eastAsia="ru-RU"/>
        </w:rPr>
        <w:t> </w:t>
      </w:r>
    </w:p>
    <w:p w:rsidR="00B31EC9" w:rsidRPr="0064521D" w:rsidRDefault="00B31EC9" w:rsidP="00B31EC9">
      <w:pPr>
        <w:shd w:val="clear" w:color="auto" w:fill="FFFFFF"/>
        <w:spacing w:after="150" w:line="240" w:lineRule="auto"/>
        <w:contextualSpacing/>
        <w:jc w:val="both"/>
        <w:rPr>
          <w:rFonts w:ascii="Times New Roman" w:eastAsia="Times New Roman" w:hAnsi="Times New Roman" w:cs="Times New Roman"/>
          <w:color w:val="000000"/>
          <w:sz w:val="24"/>
          <w:szCs w:val="24"/>
          <w:lang w:eastAsia="ru-RU"/>
        </w:rPr>
      </w:pPr>
      <w:r w:rsidRPr="0064521D">
        <w:rPr>
          <w:rFonts w:ascii="Times New Roman" w:eastAsia="Times New Roman" w:hAnsi="Times New Roman" w:cs="Times New Roman"/>
          <w:color w:val="000000"/>
          <w:sz w:val="24"/>
          <w:szCs w:val="24"/>
          <w:lang w:eastAsia="ru-RU"/>
        </w:rPr>
        <w:t>- овладение основными нормами русского литературного языка;</w:t>
      </w:r>
    </w:p>
    <w:p w:rsidR="00B31EC9" w:rsidRPr="0064521D" w:rsidRDefault="00B31EC9" w:rsidP="00B31EC9">
      <w:pPr>
        <w:shd w:val="clear" w:color="auto" w:fill="FFFFFF"/>
        <w:spacing w:after="150" w:line="240" w:lineRule="auto"/>
        <w:contextualSpacing/>
        <w:jc w:val="both"/>
        <w:rPr>
          <w:rFonts w:ascii="Times New Roman" w:eastAsia="Times New Roman" w:hAnsi="Times New Roman" w:cs="Times New Roman"/>
          <w:color w:val="000000"/>
          <w:sz w:val="24"/>
          <w:szCs w:val="24"/>
          <w:lang w:eastAsia="ru-RU"/>
        </w:rPr>
      </w:pPr>
      <w:r w:rsidRPr="0064521D">
        <w:rPr>
          <w:rFonts w:ascii="Times New Roman" w:eastAsia="Times New Roman" w:hAnsi="Times New Roman" w:cs="Times New Roman"/>
          <w:color w:val="000000"/>
          <w:sz w:val="24"/>
          <w:szCs w:val="24"/>
          <w:lang w:eastAsia="ru-RU"/>
        </w:rPr>
        <w:t>- создание прочной, надежной базы орфографических навыков;</w:t>
      </w:r>
    </w:p>
    <w:p w:rsidR="00B31EC9" w:rsidRPr="0064521D" w:rsidRDefault="00B31EC9" w:rsidP="00B31EC9">
      <w:pPr>
        <w:shd w:val="clear" w:color="auto" w:fill="FFFFFF"/>
        <w:spacing w:after="150" w:line="240" w:lineRule="auto"/>
        <w:contextualSpacing/>
        <w:jc w:val="both"/>
        <w:rPr>
          <w:rFonts w:ascii="Times New Roman" w:eastAsia="Times New Roman" w:hAnsi="Times New Roman" w:cs="Times New Roman"/>
          <w:color w:val="000000"/>
          <w:sz w:val="24"/>
          <w:szCs w:val="24"/>
          <w:lang w:eastAsia="ru-RU"/>
        </w:rPr>
      </w:pPr>
      <w:r w:rsidRPr="0064521D">
        <w:rPr>
          <w:rFonts w:ascii="Times New Roman" w:eastAsia="Times New Roman" w:hAnsi="Times New Roman" w:cs="Times New Roman"/>
          <w:color w:val="000000"/>
          <w:sz w:val="24"/>
          <w:szCs w:val="24"/>
          <w:lang w:eastAsia="ru-RU"/>
        </w:rPr>
        <w:t>- совершенствование общеучебных умений: обобщать, сравнивать, классифицировать, анализировать, оценивать;</w:t>
      </w:r>
    </w:p>
    <w:p w:rsidR="00B31EC9" w:rsidRPr="0064521D" w:rsidRDefault="00B31EC9" w:rsidP="00B31EC9">
      <w:pPr>
        <w:shd w:val="clear" w:color="auto" w:fill="FFFFFF"/>
        <w:spacing w:after="150" w:line="240" w:lineRule="auto"/>
        <w:contextualSpacing/>
        <w:jc w:val="both"/>
        <w:rPr>
          <w:rFonts w:ascii="Times New Roman" w:eastAsia="Times New Roman" w:hAnsi="Times New Roman" w:cs="Times New Roman"/>
          <w:color w:val="000000"/>
          <w:sz w:val="24"/>
          <w:szCs w:val="24"/>
          <w:lang w:eastAsia="ru-RU"/>
        </w:rPr>
      </w:pPr>
      <w:r w:rsidRPr="0064521D">
        <w:rPr>
          <w:rFonts w:ascii="Times New Roman" w:eastAsia="Times New Roman" w:hAnsi="Times New Roman" w:cs="Times New Roman"/>
          <w:color w:val="000000"/>
          <w:sz w:val="24"/>
          <w:szCs w:val="24"/>
          <w:lang w:eastAsia="ru-RU"/>
        </w:rPr>
        <w:t>- обучение анализу текста, его интерпретации;</w:t>
      </w:r>
    </w:p>
    <w:p w:rsidR="00B31EC9" w:rsidRPr="0064521D" w:rsidRDefault="00B31EC9" w:rsidP="00B31EC9">
      <w:pPr>
        <w:shd w:val="clear" w:color="auto" w:fill="FFFFFF"/>
        <w:spacing w:after="150" w:line="240" w:lineRule="auto"/>
        <w:contextualSpacing/>
        <w:jc w:val="both"/>
        <w:rPr>
          <w:rFonts w:ascii="Times New Roman" w:eastAsia="Times New Roman" w:hAnsi="Times New Roman" w:cs="Times New Roman"/>
          <w:color w:val="000000"/>
          <w:sz w:val="24"/>
          <w:szCs w:val="24"/>
          <w:lang w:eastAsia="ru-RU"/>
        </w:rPr>
      </w:pPr>
      <w:r w:rsidRPr="0064521D">
        <w:rPr>
          <w:rFonts w:ascii="Times New Roman" w:eastAsia="Times New Roman" w:hAnsi="Times New Roman" w:cs="Times New Roman"/>
          <w:color w:val="000000"/>
          <w:sz w:val="24"/>
          <w:szCs w:val="24"/>
          <w:lang w:eastAsia="ru-RU"/>
        </w:rPr>
        <w:t>- формирование языковой и лингвистической компетенции;</w:t>
      </w:r>
    </w:p>
    <w:p w:rsidR="00B31EC9" w:rsidRPr="0064521D" w:rsidRDefault="00B31EC9" w:rsidP="00B31EC9">
      <w:pPr>
        <w:shd w:val="clear" w:color="auto" w:fill="FFFFFF"/>
        <w:spacing w:after="150" w:line="240" w:lineRule="auto"/>
        <w:contextualSpacing/>
        <w:jc w:val="both"/>
        <w:rPr>
          <w:rFonts w:ascii="Times New Roman" w:eastAsia="Times New Roman" w:hAnsi="Times New Roman" w:cs="Times New Roman"/>
          <w:color w:val="000000"/>
          <w:sz w:val="24"/>
          <w:szCs w:val="24"/>
          <w:lang w:eastAsia="ru-RU"/>
        </w:rPr>
      </w:pPr>
      <w:r w:rsidRPr="0064521D">
        <w:rPr>
          <w:rFonts w:ascii="Times New Roman" w:eastAsia="Times New Roman" w:hAnsi="Times New Roman" w:cs="Times New Roman"/>
          <w:color w:val="000000"/>
          <w:sz w:val="24"/>
          <w:szCs w:val="24"/>
          <w:lang w:eastAsia="ru-RU"/>
        </w:rPr>
        <w:t>- формирование умения создавать собственный текст, аргументировать собственное мнение, использовать в речи разнообразные грамматические формы и лексическое богатство языка;</w:t>
      </w:r>
    </w:p>
    <w:p w:rsidR="00B31EC9" w:rsidRPr="0064521D" w:rsidRDefault="00B31EC9" w:rsidP="00B31EC9">
      <w:pPr>
        <w:shd w:val="clear" w:color="auto" w:fill="FFFFFF"/>
        <w:spacing w:after="150" w:line="240" w:lineRule="auto"/>
        <w:contextualSpacing/>
        <w:jc w:val="both"/>
        <w:rPr>
          <w:rFonts w:ascii="Times New Roman" w:eastAsia="Times New Roman" w:hAnsi="Times New Roman" w:cs="Times New Roman"/>
          <w:color w:val="000000"/>
          <w:sz w:val="24"/>
          <w:szCs w:val="24"/>
          <w:lang w:eastAsia="ru-RU"/>
        </w:rPr>
      </w:pPr>
      <w:r w:rsidRPr="0064521D">
        <w:rPr>
          <w:rFonts w:ascii="Times New Roman" w:eastAsia="Times New Roman" w:hAnsi="Times New Roman" w:cs="Times New Roman"/>
          <w:color w:val="000000"/>
          <w:sz w:val="24"/>
          <w:szCs w:val="24"/>
          <w:lang w:eastAsia="ru-RU"/>
        </w:rPr>
        <w:t>- развитие ассоциативного мышления учащихся.</w:t>
      </w:r>
    </w:p>
    <w:p w:rsidR="00B31EC9" w:rsidRPr="0064521D" w:rsidRDefault="00B31EC9" w:rsidP="00B31EC9">
      <w:pPr>
        <w:shd w:val="clear" w:color="auto" w:fill="FFFFFF"/>
        <w:spacing w:after="150" w:line="240" w:lineRule="auto"/>
        <w:ind w:firstLine="360"/>
        <w:contextualSpacing/>
        <w:jc w:val="both"/>
        <w:rPr>
          <w:rFonts w:ascii="Times New Roman" w:eastAsia="Times New Roman" w:hAnsi="Times New Roman" w:cs="Times New Roman"/>
          <w:color w:val="000000"/>
          <w:sz w:val="24"/>
          <w:szCs w:val="24"/>
          <w:lang w:eastAsia="ru-RU"/>
        </w:rPr>
      </w:pPr>
      <w:r w:rsidRPr="0064521D">
        <w:rPr>
          <w:rFonts w:ascii="Times New Roman" w:eastAsia="Times New Roman" w:hAnsi="Times New Roman" w:cs="Times New Roman"/>
          <w:color w:val="000000"/>
          <w:sz w:val="24"/>
          <w:szCs w:val="24"/>
          <w:lang w:eastAsia="ru-RU"/>
        </w:rPr>
        <w:t>На каждом занятии предусматривается двусторонний подход:</w:t>
      </w:r>
    </w:p>
    <w:p w:rsidR="00B31EC9" w:rsidRPr="0064521D" w:rsidRDefault="00B31EC9" w:rsidP="002802BA">
      <w:pPr>
        <w:numPr>
          <w:ilvl w:val="0"/>
          <w:numId w:val="112"/>
        </w:numPr>
        <w:shd w:val="clear" w:color="auto" w:fill="FFFFFF"/>
        <w:spacing w:after="150" w:line="240" w:lineRule="auto"/>
        <w:contextualSpacing/>
        <w:jc w:val="both"/>
        <w:rPr>
          <w:rFonts w:ascii="Times New Roman" w:eastAsia="Times New Roman" w:hAnsi="Times New Roman" w:cs="Times New Roman"/>
          <w:color w:val="000000"/>
          <w:sz w:val="24"/>
          <w:szCs w:val="24"/>
          <w:lang w:eastAsia="ru-RU"/>
        </w:rPr>
      </w:pPr>
      <w:r w:rsidRPr="0064521D">
        <w:rPr>
          <w:rFonts w:ascii="Times New Roman" w:eastAsia="Times New Roman" w:hAnsi="Times New Roman" w:cs="Times New Roman"/>
          <w:color w:val="000000"/>
          <w:sz w:val="24"/>
          <w:szCs w:val="24"/>
          <w:lang w:eastAsia="ru-RU"/>
        </w:rPr>
        <w:t>Теоретическая часть (повторение правил, изучение трудных случаев правописания, определение этапов создания текста).</w:t>
      </w:r>
    </w:p>
    <w:p w:rsidR="00B31EC9" w:rsidRPr="0064521D" w:rsidRDefault="00B31EC9" w:rsidP="002802BA">
      <w:pPr>
        <w:numPr>
          <w:ilvl w:val="0"/>
          <w:numId w:val="112"/>
        </w:numPr>
        <w:shd w:val="clear" w:color="auto" w:fill="FFFFFF"/>
        <w:spacing w:after="150" w:line="240" w:lineRule="auto"/>
        <w:contextualSpacing/>
        <w:jc w:val="both"/>
        <w:rPr>
          <w:rFonts w:ascii="Times New Roman" w:eastAsia="Times New Roman" w:hAnsi="Times New Roman" w:cs="Times New Roman"/>
          <w:color w:val="000000"/>
          <w:sz w:val="24"/>
          <w:szCs w:val="24"/>
          <w:lang w:eastAsia="ru-RU"/>
        </w:rPr>
      </w:pPr>
      <w:r w:rsidRPr="0064521D">
        <w:rPr>
          <w:rFonts w:ascii="Times New Roman" w:eastAsia="Times New Roman" w:hAnsi="Times New Roman" w:cs="Times New Roman"/>
          <w:color w:val="000000"/>
          <w:sz w:val="24"/>
          <w:szCs w:val="24"/>
          <w:lang w:eastAsia="ru-RU"/>
        </w:rPr>
        <w:t>Практическая часть (выполнение различных упражнений, позволяющих сформировать языковую, лингвистическую и коммуникативную компетентности; закрепить знание орфографических и пунктуационных правил, приобрести устойчивые навыки).</w:t>
      </w:r>
    </w:p>
    <w:p w:rsidR="00B31EC9" w:rsidRPr="0064521D" w:rsidRDefault="00B31EC9" w:rsidP="00B31EC9">
      <w:pPr>
        <w:shd w:val="clear" w:color="auto" w:fill="FFFFFF"/>
        <w:spacing w:after="150" w:line="240" w:lineRule="auto"/>
        <w:ind w:firstLine="360"/>
        <w:contextualSpacing/>
        <w:jc w:val="both"/>
        <w:rPr>
          <w:rFonts w:ascii="Times New Roman" w:eastAsia="Times New Roman" w:hAnsi="Times New Roman" w:cs="Times New Roman"/>
          <w:color w:val="000000"/>
          <w:sz w:val="24"/>
          <w:szCs w:val="24"/>
          <w:lang w:eastAsia="ru-RU"/>
        </w:rPr>
      </w:pPr>
      <w:r w:rsidRPr="0064521D">
        <w:rPr>
          <w:rFonts w:ascii="Times New Roman" w:eastAsia="Times New Roman" w:hAnsi="Times New Roman" w:cs="Times New Roman"/>
          <w:color w:val="000000"/>
          <w:sz w:val="24"/>
          <w:szCs w:val="24"/>
          <w:lang w:eastAsia="ru-RU"/>
        </w:rPr>
        <w:t>Использование системы упражнений предусматривает различные формы и приемы работы учащихся: упражнения по аналогии, исследования, использование разных каналов поиска информации (энциклопедические и специальные словари, библиотечные и электронные каталоги), решение тестов по типу ЕГЭ на заданное время, написание текстов по заданной проблеме.</w:t>
      </w:r>
    </w:p>
    <w:p w:rsidR="00B31EC9" w:rsidRPr="0064521D" w:rsidRDefault="00B31EC9" w:rsidP="00B31EC9">
      <w:pPr>
        <w:shd w:val="clear" w:color="auto" w:fill="FFFFFF"/>
        <w:spacing w:after="150" w:line="240" w:lineRule="auto"/>
        <w:ind w:firstLine="360"/>
        <w:contextualSpacing/>
        <w:jc w:val="both"/>
        <w:rPr>
          <w:rFonts w:ascii="Times New Roman" w:eastAsia="Times New Roman" w:hAnsi="Times New Roman" w:cs="Times New Roman"/>
          <w:color w:val="000000"/>
          <w:sz w:val="24"/>
          <w:szCs w:val="24"/>
          <w:lang w:eastAsia="ru-RU"/>
        </w:rPr>
      </w:pPr>
      <w:r w:rsidRPr="0064521D">
        <w:rPr>
          <w:rFonts w:ascii="Times New Roman" w:eastAsia="Times New Roman" w:hAnsi="Times New Roman" w:cs="Times New Roman"/>
          <w:color w:val="000000"/>
          <w:sz w:val="24"/>
          <w:szCs w:val="24"/>
          <w:lang w:eastAsia="ru-RU"/>
        </w:rPr>
        <w:t>Ожидаемые результаты: полученные учащимися новые знания и представления о языке, осознание неразрывной связи развития языка с развитием общества в целом (в идеале – в виде сформированного лингвистического мировоззрения, позволяющего выпускнику адекватно и компетентно оценивать складывающиеся ситуации); практические умения и навыки по самостоятельном анализу и оценке текстов разной стилистической принадлежности, приобретение опыта проведения первых научных исследований в области предполагаемой профессиональной деятельности и, как следствие, мотивированный выбор будущей профессии.</w:t>
      </w:r>
    </w:p>
    <w:p w:rsidR="00B31EC9" w:rsidRPr="0064521D" w:rsidRDefault="00B31EC9" w:rsidP="00B31EC9">
      <w:pPr>
        <w:shd w:val="clear" w:color="auto" w:fill="FFFFFF"/>
        <w:spacing w:after="150" w:line="240" w:lineRule="auto"/>
        <w:contextualSpacing/>
        <w:jc w:val="both"/>
        <w:rPr>
          <w:rFonts w:ascii="Times New Roman" w:eastAsia="Times New Roman" w:hAnsi="Times New Roman" w:cs="Times New Roman"/>
          <w:color w:val="000000"/>
          <w:sz w:val="24"/>
          <w:szCs w:val="24"/>
          <w:lang w:eastAsia="ru-RU"/>
        </w:rPr>
      </w:pPr>
    </w:p>
    <w:p w:rsidR="00B31EC9" w:rsidRPr="0064521D" w:rsidRDefault="00B31EC9" w:rsidP="00B31EC9">
      <w:pPr>
        <w:shd w:val="clear" w:color="auto" w:fill="FFFFFF"/>
        <w:spacing w:after="150" w:line="240" w:lineRule="auto"/>
        <w:contextualSpacing/>
        <w:jc w:val="both"/>
        <w:rPr>
          <w:rFonts w:ascii="Times New Roman" w:eastAsia="Times New Roman" w:hAnsi="Times New Roman" w:cs="Times New Roman"/>
          <w:color w:val="000000"/>
          <w:sz w:val="24"/>
          <w:szCs w:val="24"/>
          <w:lang w:eastAsia="ru-RU"/>
        </w:rPr>
      </w:pPr>
      <w:r w:rsidRPr="0064521D">
        <w:rPr>
          <w:rFonts w:ascii="Times New Roman" w:eastAsia="Times New Roman" w:hAnsi="Times New Roman" w:cs="Times New Roman"/>
          <w:b/>
          <w:bCs/>
          <w:color w:val="000000"/>
          <w:sz w:val="24"/>
          <w:szCs w:val="24"/>
          <w:u w:val="single"/>
          <w:lang w:eastAsia="ru-RU"/>
        </w:rPr>
        <w:t>2.Содержание курса.</w:t>
      </w:r>
    </w:p>
    <w:p w:rsidR="00B31EC9" w:rsidRPr="0064521D" w:rsidRDefault="00B31EC9" w:rsidP="00B31EC9">
      <w:pPr>
        <w:shd w:val="clear" w:color="auto" w:fill="FFFFFF"/>
        <w:spacing w:after="150" w:line="240" w:lineRule="auto"/>
        <w:contextualSpacing/>
        <w:jc w:val="both"/>
        <w:rPr>
          <w:rFonts w:ascii="Times New Roman" w:eastAsia="Times New Roman" w:hAnsi="Times New Roman" w:cs="Times New Roman"/>
          <w:color w:val="000000"/>
          <w:sz w:val="24"/>
          <w:szCs w:val="24"/>
          <w:lang w:eastAsia="ru-RU"/>
        </w:rPr>
      </w:pPr>
      <w:r w:rsidRPr="0064521D">
        <w:rPr>
          <w:rFonts w:ascii="Times New Roman" w:eastAsia="Times New Roman" w:hAnsi="Times New Roman" w:cs="Times New Roman"/>
          <w:b/>
          <w:bCs/>
          <w:color w:val="000000"/>
          <w:sz w:val="24"/>
          <w:szCs w:val="24"/>
          <w:lang w:eastAsia="ru-RU"/>
        </w:rPr>
        <w:t>Фонетика. Орфоэпия (6 часов).</w:t>
      </w:r>
    </w:p>
    <w:p w:rsidR="00B31EC9" w:rsidRPr="0064521D" w:rsidRDefault="00B31EC9" w:rsidP="00B31EC9">
      <w:pPr>
        <w:shd w:val="clear" w:color="auto" w:fill="FFFFFF"/>
        <w:spacing w:after="150" w:line="240" w:lineRule="auto"/>
        <w:contextualSpacing/>
        <w:jc w:val="both"/>
        <w:rPr>
          <w:rFonts w:ascii="Times New Roman" w:eastAsia="Times New Roman" w:hAnsi="Times New Roman" w:cs="Times New Roman"/>
          <w:color w:val="000000"/>
          <w:sz w:val="24"/>
          <w:szCs w:val="24"/>
          <w:lang w:eastAsia="ru-RU"/>
        </w:rPr>
      </w:pPr>
      <w:r w:rsidRPr="0064521D">
        <w:rPr>
          <w:rFonts w:ascii="Times New Roman" w:eastAsia="Times New Roman" w:hAnsi="Times New Roman" w:cs="Times New Roman"/>
          <w:color w:val="000000"/>
          <w:sz w:val="24"/>
          <w:szCs w:val="24"/>
          <w:lang w:eastAsia="ru-RU"/>
        </w:rPr>
        <w:t>Речь устная и письменная. Смыслоразличительная роль звука в слове. Особенности словесного ударения в русском языке. Гласные звуки и их произношение. Гласные ударные и безударные. Согласные звуки и их произношение. Смягчение и несмягчение согласных перед следующим согласным звуком. Произношение двойных согласных. Произношение сочетаний согласных. Произношение сочетаний с непроизносимыми согласными. Трудности фонетического анализа слова. Орфоэпические нормы русского языка. Орфоэпические и другие словари, имеющие орфоэпические пометы. Варианты произношения.</w:t>
      </w:r>
    </w:p>
    <w:p w:rsidR="00B31EC9" w:rsidRPr="0064521D" w:rsidRDefault="00B31EC9" w:rsidP="00B31EC9">
      <w:pPr>
        <w:shd w:val="clear" w:color="auto" w:fill="FFFFFF"/>
        <w:spacing w:after="150" w:line="240" w:lineRule="auto"/>
        <w:contextualSpacing/>
        <w:jc w:val="both"/>
        <w:rPr>
          <w:rFonts w:ascii="Times New Roman" w:eastAsia="Times New Roman" w:hAnsi="Times New Roman" w:cs="Times New Roman"/>
          <w:color w:val="000000"/>
          <w:sz w:val="24"/>
          <w:szCs w:val="24"/>
          <w:lang w:eastAsia="ru-RU"/>
        </w:rPr>
      </w:pPr>
      <w:r w:rsidRPr="0064521D">
        <w:rPr>
          <w:rFonts w:ascii="Times New Roman" w:eastAsia="Times New Roman" w:hAnsi="Times New Roman" w:cs="Times New Roman"/>
          <w:b/>
          <w:bCs/>
          <w:color w:val="000000"/>
          <w:sz w:val="24"/>
          <w:szCs w:val="24"/>
          <w:lang w:eastAsia="ru-RU"/>
        </w:rPr>
        <w:t>Лексика (3 часа).</w:t>
      </w:r>
    </w:p>
    <w:p w:rsidR="00B31EC9" w:rsidRPr="0064521D" w:rsidRDefault="00B31EC9" w:rsidP="00B31EC9">
      <w:pPr>
        <w:shd w:val="clear" w:color="auto" w:fill="FFFFFF"/>
        <w:spacing w:after="150" w:line="240" w:lineRule="auto"/>
        <w:contextualSpacing/>
        <w:jc w:val="both"/>
        <w:rPr>
          <w:rFonts w:ascii="Times New Roman" w:eastAsia="Times New Roman" w:hAnsi="Times New Roman" w:cs="Times New Roman"/>
          <w:color w:val="000000"/>
          <w:sz w:val="24"/>
          <w:szCs w:val="24"/>
          <w:lang w:eastAsia="ru-RU"/>
        </w:rPr>
      </w:pPr>
      <w:r w:rsidRPr="0064521D">
        <w:rPr>
          <w:rFonts w:ascii="Times New Roman" w:eastAsia="Times New Roman" w:hAnsi="Times New Roman" w:cs="Times New Roman"/>
          <w:color w:val="000000"/>
          <w:sz w:val="24"/>
          <w:szCs w:val="24"/>
          <w:lang w:eastAsia="ru-RU"/>
        </w:rPr>
        <w:t>Особенности лексического состава слов. Основные выразительные средства лексики и фразеологии. Употребление слов, использованных в переносном значении, в художественном тексте (тропов). Лексическое значение слова: прямое, переносное. Книжная и разговорная лексика. Общеупотребительная и ограниченная лексика. Исконно русская и заимствованная лексика. Трудности лексического анализа слов.</w:t>
      </w:r>
    </w:p>
    <w:p w:rsidR="00B31EC9" w:rsidRPr="0064521D" w:rsidRDefault="00B31EC9" w:rsidP="00B31EC9">
      <w:pPr>
        <w:shd w:val="clear" w:color="auto" w:fill="FFFFFF"/>
        <w:spacing w:after="150" w:line="240" w:lineRule="auto"/>
        <w:contextualSpacing/>
        <w:jc w:val="both"/>
        <w:rPr>
          <w:rFonts w:ascii="Times New Roman" w:eastAsia="Times New Roman" w:hAnsi="Times New Roman" w:cs="Times New Roman"/>
          <w:color w:val="000000"/>
          <w:sz w:val="24"/>
          <w:szCs w:val="24"/>
          <w:lang w:eastAsia="ru-RU"/>
        </w:rPr>
      </w:pPr>
      <w:r w:rsidRPr="0064521D">
        <w:rPr>
          <w:rFonts w:ascii="Times New Roman" w:eastAsia="Times New Roman" w:hAnsi="Times New Roman" w:cs="Times New Roman"/>
          <w:b/>
          <w:bCs/>
          <w:color w:val="000000"/>
          <w:sz w:val="24"/>
          <w:szCs w:val="24"/>
          <w:lang w:eastAsia="ru-RU"/>
        </w:rPr>
        <w:t>Словообразование (2 часа).</w:t>
      </w:r>
    </w:p>
    <w:p w:rsidR="00B31EC9" w:rsidRPr="0064521D" w:rsidRDefault="00B31EC9" w:rsidP="00B31EC9">
      <w:pPr>
        <w:shd w:val="clear" w:color="auto" w:fill="FFFFFF"/>
        <w:spacing w:after="150" w:line="240" w:lineRule="auto"/>
        <w:contextualSpacing/>
        <w:jc w:val="both"/>
        <w:rPr>
          <w:rFonts w:ascii="Times New Roman" w:eastAsia="Times New Roman" w:hAnsi="Times New Roman" w:cs="Times New Roman"/>
          <w:color w:val="000000"/>
          <w:sz w:val="24"/>
          <w:szCs w:val="24"/>
          <w:lang w:eastAsia="ru-RU"/>
        </w:rPr>
      </w:pPr>
      <w:r w:rsidRPr="0064521D">
        <w:rPr>
          <w:rFonts w:ascii="Times New Roman" w:eastAsia="Times New Roman" w:hAnsi="Times New Roman" w:cs="Times New Roman"/>
          <w:color w:val="000000"/>
          <w:sz w:val="24"/>
          <w:szCs w:val="24"/>
          <w:lang w:eastAsia="ru-RU"/>
        </w:rPr>
        <w:t>Морфемный анализ слов. Способы словообразования в русском языке: приставочный, суффиксальный, приставочно-суффиксальный, сложение, переход из одной части речи в другую. Лексическое значение морфем. Слова с суффиксами оценки в художественной речи. Словообразование наречий. Морфемные модели наречий.</w:t>
      </w:r>
    </w:p>
    <w:p w:rsidR="00B31EC9" w:rsidRPr="0064521D" w:rsidRDefault="00B31EC9" w:rsidP="00B31EC9">
      <w:pPr>
        <w:shd w:val="clear" w:color="auto" w:fill="FFFFFF"/>
        <w:spacing w:after="150" w:line="240" w:lineRule="auto"/>
        <w:contextualSpacing/>
        <w:jc w:val="both"/>
        <w:rPr>
          <w:rFonts w:ascii="Times New Roman" w:eastAsia="Times New Roman" w:hAnsi="Times New Roman" w:cs="Times New Roman"/>
          <w:color w:val="000000"/>
          <w:sz w:val="24"/>
          <w:szCs w:val="24"/>
          <w:lang w:eastAsia="ru-RU"/>
        </w:rPr>
      </w:pPr>
      <w:r w:rsidRPr="0064521D">
        <w:rPr>
          <w:rFonts w:ascii="Times New Roman" w:eastAsia="Times New Roman" w:hAnsi="Times New Roman" w:cs="Times New Roman"/>
          <w:b/>
          <w:bCs/>
          <w:color w:val="000000"/>
          <w:sz w:val="24"/>
          <w:szCs w:val="24"/>
          <w:lang w:eastAsia="ru-RU"/>
        </w:rPr>
        <w:t>Морфология (5 часов).</w:t>
      </w:r>
    </w:p>
    <w:p w:rsidR="00B31EC9" w:rsidRPr="0064521D" w:rsidRDefault="00B31EC9" w:rsidP="00B31EC9">
      <w:pPr>
        <w:shd w:val="clear" w:color="auto" w:fill="FFFFFF"/>
        <w:spacing w:after="150" w:line="240" w:lineRule="auto"/>
        <w:contextualSpacing/>
        <w:jc w:val="both"/>
        <w:rPr>
          <w:rFonts w:ascii="Times New Roman" w:eastAsia="Times New Roman" w:hAnsi="Times New Roman" w:cs="Times New Roman"/>
          <w:color w:val="000000"/>
          <w:sz w:val="24"/>
          <w:szCs w:val="24"/>
          <w:lang w:eastAsia="ru-RU"/>
        </w:rPr>
      </w:pPr>
      <w:r w:rsidRPr="0064521D">
        <w:rPr>
          <w:rFonts w:ascii="Times New Roman" w:eastAsia="Times New Roman" w:hAnsi="Times New Roman" w:cs="Times New Roman"/>
          <w:color w:val="000000"/>
          <w:sz w:val="24"/>
          <w:szCs w:val="24"/>
          <w:lang w:eastAsia="ru-RU"/>
        </w:rPr>
        <w:t>Система частей речи в русском языке. Грамматическое значение, морфологические признаки, синтаксическая роль. Способы определения частей речи по морфологическим признакам. Способы выражения самостоятельных частей речи в предложении. Служебные части речи. Орфоэпические нормы. Правильное употребление служебных частей речи. Роль служебных частей речи. Трудные случаи разграничения языковых явлений.</w:t>
      </w:r>
    </w:p>
    <w:p w:rsidR="00B31EC9" w:rsidRPr="0064521D" w:rsidRDefault="00B31EC9" w:rsidP="00B31EC9">
      <w:pPr>
        <w:shd w:val="clear" w:color="auto" w:fill="FFFFFF"/>
        <w:spacing w:after="150" w:line="240" w:lineRule="auto"/>
        <w:contextualSpacing/>
        <w:jc w:val="both"/>
        <w:rPr>
          <w:rFonts w:ascii="Times New Roman" w:eastAsia="Times New Roman" w:hAnsi="Times New Roman" w:cs="Times New Roman"/>
          <w:color w:val="000000"/>
          <w:sz w:val="24"/>
          <w:szCs w:val="24"/>
          <w:lang w:eastAsia="ru-RU"/>
        </w:rPr>
      </w:pPr>
      <w:r w:rsidRPr="0064521D">
        <w:rPr>
          <w:rFonts w:ascii="Times New Roman" w:eastAsia="Times New Roman" w:hAnsi="Times New Roman" w:cs="Times New Roman"/>
          <w:b/>
          <w:bCs/>
          <w:color w:val="000000"/>
          <w:sz w:val="24"/>
          <w:szCs w:val="24"/>
          <w:lang w:eastAsia="ru-RU"/>
        </w:rPr>
        <w:t>Орфография (18 часов).</w:t>
      </w:r>
    </w:p>
    <w:p w:rsidR="00B31EC9" w:rsidRPr="0064521D" w:rsidRDefault="00B31EC9" w:rsidP="00B31EC9">
      <w:pPr>
        <w:shd w:val="clear" w:color="auto" w:fill="FFFFFF"/>
        <w:spacing w:after="150" w:line="240" w:lineRule="auto"/>
        <w:contextualSpacing/>
        <w:jc w:val="both"/>
        <w:rPr>
          <w:rFonts w:ascii="Times New Roman" w:eastAsia="Times New Roman" w:hAnsi="Times New Roman" w:cs="Times New Roman"/>
          <w:color w:val="000000"/>
          <w:sz w:val="24"/>
          <w:szCs w:val="24"/>
          <w:lang w:eastAsia="ru-RU"/>
        </w:rPr>
      </w:pPr>
      <w:r w:rsidRPr="0064521D">
        <w:rPr>
          <w:rFonts w:ascii="Times New Roman" w:eastAsia="Times New Roman" w:hAnsi="Times New Roman" w:cs="Times New Roman"/>
          <w:color w:val="000000"/>
          <w:sz w:val="24"/>
          <w:szCs w:val="24"/>
          <w:lang w:eastAsia="ru-RU"/>
        </w:rPr>
        <w:t>Орфография в системе лингвистики. Роль грамотного письма в процессе речевого общения. Трудные случаи правописания приставок. Правописание Ы/И после приставок на согласную. Виды орфограмм в корне слова. Правописание О/Ё после шипящих во всех частях речи. Трудные случаи правописания окончаний. Правописание падежных и родовых окончаний. Правописание суффиксов ЧИК/ЩИК, ЕК/ИК, К/СК, Н/НН в словах различных частей речи. Правописание Ъ и Ь после шипящих. Правописание служебных частей речи. Трудные случаи правописания НЕ и НИ. Слитное, раздельное и дефисное написание слов.</w:t>
      </w:r>
    </w:p>
    <w:p w:rsidR="00B31EC9" w:rsidRPr="0064521D" w:rsidRDefault="00B31EC9" w:rsidP="00B31EC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64521D">
        <w:rPr>
          <w:rFonts w:ascii="Times New Roman" w:eastAsia="Times New Roman" w:hAnsi="Times New Roman" w:cs="Times New Roman"/>
          <w:b/>
          <w:bCs/>
          <w:color w:val="000000"/>
          <w:sz w:val="24"/>
          <w:szCs w:val="24"/>
          <w:lang w:eastAsia="ru-RU"/>
        </w:rPr>
        <w:t>3.Поурочное планирование</w:t>
      </w:r>
    </w:p>
    <w:tbl>
      <w:tblPr>
        <w:tblW w:w="9585" w:type="dxa"/>
        <w:shd w:val="clear" w:color="auto" w:fill="FFFFFF"/>
        <w:tblCellMar>
          <w:top w:w="105" w:type="dxa"/>
          <w:left w:w="105" w:type="dxa"/>
          <w:bottom w:w="105" w:type="dxa"/>
          <w:right w:w="105" w:type="dxa"/>
        </w:tblCellMar>
        <w:tblLook w:val="04A0" w:firstRow="1" w:lastRow="0" w:firstColumn="1" w:lastColumn="0" w:noHBand="0" w:noVBand="1"/>
      </w:tblPr>
      <w:tblGrid>
        <w:gridCol w:w="381"/>
        <w:gridCol w:w="3805"/>
        <w:gridCol w:w="3659"/>
        <w:gridCol w:w="708"/>
        <w:gridCol w:w="1032"/>
      </w:tblGrid>
      <w:tr w:rsidR="00B31EC9" w:rsidRPr="0064521D" w:rsidTr="001C6D52">
        <w:tc>
          <w:tcPr>
            <w:tcW w:w="2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r w:rsidRPr="0064521D">
              <w:rPr>
                <w:rFonts w:ascii="Times New Roman" w:eastAsia="Times New Roman" w:hAnsi="Times New Roman" w:cs="Times New Roman"/>
                <w:color w:val="000000"/>
                <w:sz w:val="24"/>
                <w:szCs w:val="24"/>
                <w:lang w:eastAsia="ru-RU"/>
              </w:rPr>
              <w:t>№</w:t>
            </w:r>
          </w:p>
        </w:tc>
        <w:tc>
          <w:tcPr>
            <w:tcW w:w="32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r w:rsidRPr="0064521D">
              <w:rPr>
                <w:rFonts w:ascii="Times New Roman" w:eastAsia="Times New Roman" w:hAnsi="Times New Roman" w:cs="Times New Roman"/>
                <w:color w:val="000000"/>
                <w:sz w:val="24"/>
                <w:szCs w:val="24"/>
                <w:lang w:eastAsia="ru-RU"/>
              </w:rPr>
              <w:t>Тема занятия</w:t>
            </w:r>
          </w:p>
        </w:tc>
        <w:tc>
          <w:tcPr>
            <w:tcW w:w="34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r w:rsidRPr="0064521D">
              <w:rPr>
                <w:rFonts w:ascii="Times New Roman" w:eastAsia="Times New Roman" w:hAnsi="Times New Roman" w:cs="Times New Roman"/>
                <w:color w:val="000000"/>
                <w:sz w:val="24"/>
                <w:szCs w:val="24"/>
                <w:lang w:eastAsia="ru-RU"/>
              </w:rPr>
              <w:t>Виды деятельности</w:t>
            </w: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r w:rsidRPr="0064521D">
              <w:rPr>
                <w:rFonts w:ascii="Times New Roman" w:eastAsia="Times New Roman" w:hAnsi="Times New Roman" w:cs="Times New Roman"/>
                <w:color w:val="000000"/>
                <w:sz w:val="24"/>
                <w:szCs w:val="24"/>
                <w:lang w:eastAsia="ru-RU"/>
              </w:rPr>
              <w:t>Дата</w:t>
            </w:r>
          </w:p>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r w:rsidRPr="0064521D">
              <w:rPr>
                <w:rFonts w:ascii="Times New Roman" w:eastAsia="Times New Roman" w:hAnsi="Times New Roman" w:cs="Times New Roman"/>
                <w:color w:val="000000"/>
                <w:sz w:val="24"/>
                <w:szCs w:val="24"/>
                <w:lang w:eastAsia="ru-RU"/>
              </w:rPr>
              <w:t>план.</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r w:rsidRPr="0064521D">
              <w:rPr>
                <w:rFonts w:ascii="Times New Roman" w:eastAsia="Times New Roman" w:hAnsi="Times New Roman" w:cs="Times New Roman"/>
                <w:color w:val="000000"/>
                <w:sz w:val="24"/>
                <w:szCs w:val="24"/>
                <w:lang w:eastAsia="ru-RU"/>
              </w:rPr>
              <w:t>Дата факт.</w:t>
            </w:r>
          </w:p>
        </w:tc>
      </w:tr>
      <w:tr w:rsidR="00B31EC9" w:rsidRPr="0064521D" w:rsidTr="001C6D52">
        <w:trPr>
          <w:trHeight w:val="1125"/>
        </w:trPr>
        <w:tc>
          <w:tcPr>
            <w:tcW w:w="2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r w:rsidRPr="0064521D">
              <w:rPr>
                <w:rFonts w:ascii="Times New Roman" w:eastAsia="Times New Roman" w:hAnsi="Times New Roman" w:cs="Times New Roman"/>
                <w:color w:val="000000"/>
                <w:sz w:val="24"/>
                <w:szCs w:val="24"/>
                <w:lang w:eastAsia="ru-RU"/>
              </w:rPr>
              <w:t>1</w:t>
            </w:r>
          </w:p>
        </w:tc>
        <w:tc>
          <w:tcPr>
            <w:tcW w:w="32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r w:rsidRPr="0064521D">
              <w:rPr>
                <w:rFonts w:ascii="Times New Roman" w:eastAsia="Times New Roman" w:hAnsi="Times New Roman" w:cs="Times New Roman"/>
                <w:b/>
                <w:bCs/>
                <w:color w:val="000000"/>
                <w:sz w:val="24"/>
                <w:szCs w:val="24"/>
                <w:lang w:eastAsia="ru-RU"/>
              </w:rPr>
              <w:t>Фонетика.</w:t>
            </w:r>
            <w:r w:rsidRPr="0064521D">
              <w:rPr>
                <w:rFonts w:ascii="Times New Roman" w:eastAsia="Times New Roman" w:hAnsi="Times New Roman" w:cs="Times New Roman"/>
                <w:color w:val="000000"/>
                <w:sz w:val="24"/>
                <w:szCs w:val="24"/>
                <w:lang w:eastAsia="ru-RU"/>
              </w:rPr>
              <w:t> Речь устная и письменная. Смыслоразличительная роль звука в слове.</w:t>
            </w:r>
          </w:p>
        </w:tc>
        <w:tc>
          <w:tcPr>
            <w:tcW w:w="340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r w:rsidRPr="0064521D">
              <w:rPr>
                <w:rFonts w:ascii="Times New Roman" w:eastAsia="Times New Roman" w:hAnsi="Times New Roman" w:cs="Times New Roman"/>
                <w:color w:val="000000"/>
                <w:sz w:val="24"/>
                <w:szCs w:val="24"/>
                <w:lang w:eastAsia="ru-RU"/>
              </w:rPr>
              <w:t>Повторение основных фонетических правил. Транскрипция слов.</w:t>
            </w: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p>
        </w:tc>
      </w:tr>
      <w:tr w:rsidR="00B31EC9" w:rsidRPr="0064521D" w:rsidTr="001C6D52">
        <w:trPr>
          <w:trHeight w:val="690"/>
        </w:trPr>
        <w:tc>
          <w:tcPr>
            <w:tcW w:w="2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r w:rsidRPr="0064521D">
              <w:rPr>
                <w:rFonts w:ascii="Times New Roman" w:eastAsia="Times New Roman" w:hAnsi="Times New Roman" w:cs="Times New Roman"/>
                <w:color w:val="000000"/>
                <w:sz w:val="24"/>
                <w:szCs w:val="24"/>
                <w:lang w:eastAsia="ru-RU"/>
              </w:rPr>
              <w:t>2</w:t>
            </w:r>
          </w:p>
        </w:tc>
        <w:tc>
          <w:tcPr>
            <w:tcW w:w="32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p>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r w:rsidRPr="0064521D">
              <w:rPr>
                <w:rFonts w:ascii="Times New Roman" w:eastAsia="Times New Roman" w:hAnsi="Times New Roman" w:cs="Times New Roman"/>
                <w:color w:val="000000"/>
                <w:sz w:val="24"/>
                <w:szCs w:val="24"/>
                <w:lang w:eastAsia="ru-RU"/>
              </w:rPr>
              <w:t>Особенности словесного ударения в русском языке.</w:t>
            </w: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B31EC9" w:rsidRPr="0064521D" w:rsidRDefault="00B31EC9" w:rsidP="001C6D52">
            <w:pPr>
              <w:spacing w:after="0" w:line="240" w:lineRule="auto"/>
              <w:jc w:val="both"/>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p>
        </w:tc>
      </w:tr>
      <w:tr w:rsidR="00B31EC9" w:rsidRPr="0064521D" w:rsidTr="001C6D52">
        <w:tc>
          <w:tcPr>
            <w:tcW w:w="2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r w:rsidRPr="0064521D">
              <w:rPr>
                <w:rFonts w:ascii="Times New Roman" w:eastAsia="Times New Roman" w:hAnsi="Times New Roman" w:cs="Times New Roman"/>
                <w:color w:val="000000"/>
                <w:sz w:val="24"/>
                <w:szCs w:val="24"/>
                <w:lang w:eastAsia="ru-RU"/>
              </w:rPr>
              <w:t>3</w:t>
            </w:r>
          </w:p>
        </w:tc>
        <w:tc>
          <w:tcPr>
            <w:tcW w:w="32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r w:rsidRPr="0064521D">
              <w:rPr>
                <w:rFonts w:ascii="Times New Roman" w:eastAsia="Times New Roman" w:hAnsi="Times New Roman" w:cs="Times New Roman"/>
                <w:color w:val="000000"/>
                <w:sz w:val="24"/>
                <w:szCs w:val="24"/>
                <w:lang w:eastAsia="ru-RU"/>
              </w:rPr>
              <w:t>Трудности фонетического анализа слов</w:t>
            </w:r>
          </w:p>
        </w:tc>
        <w:tc>
          <w:tcPr>
            <w:tcW w:w="34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r w:rsidRPr="0064521D">
              <w:rPr>
                <w:rFonts w:ascii="Times New Roman" w:eastAsia="Times New Roman" w:hAnsi="Times New Roman" w:cs="Times New Roman"/>
                <w:color w:val="000000"/>
                <w:sz w:val="24"/>
                <w:szCs w:val="24"/>
                <w:lang w:eastAsia="ru-RU"/>
              </w:rPr>
              <w:t>Фонетический анализ слов.</w:t>
            </w: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p>
        </w:tc>
      </w:tr>
      <w:tr w:rsidR="00B31EC9" w:rsidRPr="0064521D" w:rsidTr="001C6D52">
        <w:trPr>
          <w:trHeight w:val="1035"/>
        </w:trPr>
        <w:tc>
          <w:tcPr>
            <w:tcW w:w="2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r w:rsidRPr="0064521D">
              <w:rPr>
                <w:rFonts w:ascii="Times New Roman" w:eastAsia="Times New Roman" w:hAnsi="Times New Roman" w:cs="Times New Roman"/>
                <w:color w:val="000000"/>
                <w:sz w:val="24"/>
                <w:szCs w:val="24"/>
                <w:lang w:eastAsia="ru-RU"/>
              </w:rPr>
              <w:t>4</w:t>
            </w:r>
          </w:p>
        </w:tc>
        <w:tc>
          <w:tcPr>
            <w:tcW w:w="32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r w:rsidRPr="0064521D">
              <w:rPr>
                <w:rFonts w:ascii="Times New Roman" w:eastAsia="Times New Roman" w:hAnsi="Times New Roman" w:cs="Times New Roman"/>
                <w:b/>
                <w:bCs/>
                <w:color w:val="000000"/>
                <w:sz w:val="24"/>
                <w:szCs w:val="24"/>
                <w:lang w:eastAsia="ru-RU"/>
              </w:rPr>
              <w:t>Орфоэпия.</w:t>
            </w:r>
            <w:r w:rsidRPr="0064521D">
              <w:rPr>
                <w:rFonts w:ascii="Times New Roman" w:eastAsia="Times New Roman" w:hAnsi="Times New Roman" w:cs="Times New Roman"/>
                <w:color w:val="000000"/>
                <w:sz w:val="24"/>
                <w:szCs w:val="24"/>
                <w:lang w:eastAsia="ru-RU"/>
              </w:rPr>
              <w:t> Орфоэпические нормы русского языка</w:t>
            </w:r>
          </w:p>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p>
        </w:tc>
        <w:tc>
          <w:tcPr>
            <w:tcW w:w="340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r w:rsidRPr="0064521D">
              <w:rPr>
                <w:rFonts w:ascii="Times New Roman" w:eastAsia="Times New Roman" w:hAnsi="Times New Roman" w:cs="Times New Roman"/>
                <w:color w:val="000000"/>
                <w:sz w:val="24"/>
                <w:szCs w:val="24"/>
                <w:lang w:eastAsia="ru-RU"/>
              </w:rPr>
              <w:t>Знакомство с современными орфоэпическими правилами. Работа с орфоэпическим словарем. Сравнительный анализ звукового и буквенного состава слова.</w:t>
            </w: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p>
        </w:tc>
      </w:tr>
      <w:tr w:rsidR="00B31EC9" w:rsidRPr="0064521D" w:rsidTr="001C6D52">
        <w:trPr>
          <w:trHeight w:val="2295"/>
        </w:trPr>
        <w:tc>
          <w:tcPr>
            <w:tcW w:w="2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r w:rsidRPr="0064521D">
              <w:rPr>
                <w:rFonts w:ascii="Times New Roman" w:eastAsia="Times New Roman" w:hAnsi="Times New Roman" w:cs="Times New Roman"/>
                <w:color w:val="000000"/>
                <w:sz w:val="24"/>
                <w:szCs w:val="24"/>
                <w:lang w:eastAsia="ru-RU"/>
              </w:rPr>
              <w:t>5</w:t>
            </w:r>
          </w:p>
        </w:tc>
        <w:tc>
          <w:tcPr>
            <w:tcW w:w="32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r w:rsidRPr="0064521D">
              <w:rPr>
                <w:rFonts w:ascii="Times New Roman" w:eastAsia="Times New Roman" w:hAnsi="Times New Roman" w:cs="Times New Roman"/>
                <w:color w:val="000000"/>
                <w:sz w:val="24"/>
                <w:szCs w:val="24"/>
                <w:lang w:eastAsia="ru-RU"/>
              </w:rPr>
              <w:t>Гласные ударные и безударные. Согласные звуки и их произношение. Смягчение и несмягчение согласных перед следующим согласным звуком</w:t>
            </w: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B31EC9" w:rsidRPr="0064521D" w:rsidRDefault="00B31EC9" w:rsidP="001C6D52">
            <w:pPr>
              <w:spacing w:after="0" w:line="240" w:lineRule="auto"/>
              <w:jc w:val="both"/>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p>
        </w:tc>
      </w:tr>
      <w:tr w:rsidR="00B31EC9" w:rsidRPr="0064521D" w:rsidTr="001C6D52">
        <w:trPr>
          <w:trHeight w:val="495"/>
        </w:trPr>
        <w:tc>
          <w:tcPr>
            <w:tcW w:w="2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r w:rsidRPr="0064521D">
              <w:rPr>
                <w:rFonts w:ascii="Times New Roman" w:eastAsia="Times New Roman" w:hAnsi="Times New Roman" w:cs="Times New Roman"/>
                <w:color w:val="000000"/>
                <w:sz w:val="24"/>
                <w:szCs w:val="24"/>
                <w:lang w:eastAsia="ru-RU"/>
              </w:rPr>
              <w:t>6</w:t>
            </w:r>
          </w:p>
        </w:tc>
        <w:tc>
          <w:tcPr>
            <w:tcW w:w="32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r w:rsidRPr="0064521D">
              <w:rPr>
                <w:rFonts w:ascii="Times New Roman" w:eastAsia="Times New Roman" w:hAnsi="Times New Roman" w:cs="Times New Roman"/>
                <w:color w:val="000000"/>
                <w:sz w:val="24"/>
                <w:szCs w:val="24"/>
                <w:lang w:eastAsia="ru-RU"/>
              </w:rPr>
              <w:t>Произношение сочетаний согласных. Произношение сочетаний с непроизносимыми согласными. Трудности фонетического анализа слова</w:t>
            </w:r>
          </w:p>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p>
        </w:tc>
        <w:tc>
          <w:tcPr>
            <w:tcW w:w="34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p>
        </w:tc>
      </w:tr>
      <w:tr w:rsidR="00B31EC9" w:rsidRPr="0064521D" w:rsidTr="001C6D52">
        <w:tc>
          <w:tcPr>
            <w:tcW w:w="2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r w:rsidRPr="0064521D">
              <w:rPr>
                <w:rFonts w:ascii="Times New Roman" w:eastAsia="Times New Roman" w:hAnsi="Times New Roman" w:cs="Times New Roman"/>
                <w:color w:val="000000"/>
                <w:sz w:val="24"/>
                <w:szCs w:val="24"/>
                <w:lang w:eastAsia="ru-RU"/>
              </w:rPr>
              <w:t>7</w:t>
            </w:r>
          </w:p>
        </w:tc>
        <w:tc>
          <w:tcPr>
            <w:tcW w:w="32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r w:rsidRPr="0064521D">
              <w:rPr>
                <w:rFonts w:ascii="Times New Roman" w:eastAsia="Times New Roman" w:hAnsi="Times New Roman" w:cs="Times New Roman"/>
                <w:b/>
                <w:bCs/>
                <w:color w:val="000000"/>
                <w:sz w:val="24"/>
                <w:szCs w:val="24"/>
                <w:lang w:eastAsia="ru-RU"/>
              </w:rPr>
              <w:t>Лексика и фразеология.</w:t>
            </w:r>
            <w:r w:rsidRPr="0064521D">
              <w:rPr>
                <w:rFonts w:ascii="Times New Roman" w:eastAsia="Times New Roman" w:hAnsi="Times New Roman" w:cs="Times New Roman"/>
                <w:color w:val="000000"/>
                <w:sz w:val="24"/>
                <w:szCs w:val="24"/>
                <w:lang w:eastAsia="ru-RU"/>
              </w:rPr>
              <w:t> Особенности лексического состава языка.</w:t>
            </w:r>
          </w:p>
        </w:tc>
        <w:tc>
          <w:tcPr>
            <w:tcW w:w="340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r w:rsidRPr="0064521D">
              <w:rPr>
                <w:rFonts w:ascii="Times New Roman" w:eastAsia="Times New Roman" w:hAnsi="Times New Roman" w:cs="Times New Roman"/>
                <w:color w:val="000000"/>
                <w:sz w:val="24"/>
                <w:szCs w:val="24"/>
                <w:lang w:eastAsia="ru-RU"/>
              </w:rPr>
              <w:t>Повторение основных понятий лексики. Работа со словарями антонимов, синонимов. Лексический анализ текстов. Использование средств художественной выразительности.</w:t>
            </w: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p>
        </w:tc>
      </w:tr>
      <w:tr w:rsidR="00B31EC9" w:rsidRPr="0064521D" w:rsidTr="001C6D52">
        <w:tc>
          <w:tcPr>
            <w:tcW w:w="2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r w:rsidRPr="0064521D">
              <w:rPr>
                <w:rFonts w:ascii="Times New Roman" w:eastAsia="Times New Roman" w:hAnsi="Times New Roman" w:cs="Times New Roman"/>
                <w:color w:val="000000"/>
                <w:sz w:val="24"/>
                <w:szCs w:val="24"/>
                <w:lang w:eastAsia="ru-RU"/>
              </w:rPr>
              <w:t>8</w:t>
            </w:r>
          </w:p>
        </w:tc>
        <w:tc>
          <w:tcPr>
            <w:tcW w:w="32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r w:rsidRPr="0064521D">
              <w:rPr>
                <w:rFonts w:ascii="Times New Roman" w:eastAsia="Times New Roman" w:hAnsi="Times New Roman" w:cs="Times New Roman"/>
                <w:color w:val="000000"/>
                <w:sz w:val="24"/>
                <w:szCs w:val="24"/>
                <w:lang w:eastAsia="ru-RU"/>
              </w:rPr>
              <w:t>Основные выразительные средства лексики и фразеологии. Употребление слов, использованных в переносном значении, в художественном тексте (тропов).</w:t>
            </w: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B31EC9" w:rsidRPr="0064521D" w:rsidRDefault="00B31EC9" w:rsidP="001C6D52">
            <w:pPr>
              <w:spacing w:after="0" w:line="240" w:lineRule="auto"/>
              <w:jc w:val="both"/>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p>
        </w:tc>
      </w:tr>
      <w:tr w:rsidR="00B31EC9" w:rsidRPr="0064521D" w:rsidTr="001C6D52">
        <w:tc>
          <w:tcPr>
            <w:tcW w:w="2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r w:rsidRPr="0064521D">
              <w:rPr>
                <w:rFonts w:ascii="Times New Roman" w:eastAsia="Times New Roman" w:hAnsi="Times New Roman" w:cs="Times New Roman"/>
                <w:color w:val="000000"/>
                <w:sz w:val="24"/>
                <w:szCs w:val="24"/>
                <w:lang w:eastAsia="ru-RU"/>
              </w:rPr>
              <w:t>9</w:t>
            </w:r>
          </w:p>
        </w:tc>
        <w:tc>
          <w:tcPr>
            <w:tcW w:w="32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r w:rsidRPr="0064521D">
              <w:rPr>
                <w:rFonts w:ascii="Times New Roman" w:eastAsia="Times New Roman" w:hAnsi="Times New Roman" w:cs="Times New Roman"/>
                <w:color w:val="000000"/>
                <w:sz w:val="24"/>
                <w:szCs w:val="24"/>
                <w:lang w:eastAsia="ru-RU"/>
              </w:rPr>
              <w:t>Трудности лексического анализа.</w:t>
            </w: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B31EC9" w:rsidRPr="0064521D" w:rsidRDefault="00B31EC9" w:rsidP="001C6D52">
            <w:pPr>
              <w:spacing w:after="0" w:line="240" w:lineRule="auto"/>
              <w:jc w:val="both"/>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p>
        </w:tc>
      </w:tr>
      <w:tr w:rsidR="00B31EC9" w:rsidRPr="0064521D" w:rsidTr="001C6D52">
        <w:tc>
          <w:tcPr>
            <w:tcW w:w="2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r w:rsidRPr="0064521D">
              <w:rPr>
                <w:rFonts w:ascii="Times New Roman" w:eastAsia="Times New Roman" w:hAnsi="Times New Roman" w:cs="Times New Roman"/>
                <w:color w:val="000000"/>
                <w:sz w:val="24"/>
                <w:szCs w:val="24"/>
                <w:lang w:eastAsia="ru-RU"/>
              </w:rPr>
              <w:t>10</w:t>
            </w:r>
          </w:p>
        </w:tc>
        <w:tc>
          <w:tcPr>
            <w:tcW w:w="32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r w:rsidRPr="0064521D">
              <w:rPr>
                <w:rFonts w:ascii="Times New Roman" w:eastAsia="Times New Roman" w:hAnsi="Times New Roman" w:cs="Times New Roman"/>
                <w:b/>
                <w:bCs/>
                <w:color w:val="000000"/>
                <w:sz w:val="24"/>
                <w:szCs w:val="24"/>
                <w:lang w:eastAsia="ru-RU"/>
              </w:rPr>
              <w:t>Словообразование.</w:t>
            </w:r>
            <w:r w:rsidRPr="0064521D">
              <w:rPr>
                <w:rFonts w:ascii="Times New Roman" w:eastAsia="Times New Roman" w:hAnsi="Times New Roman" w:cs="Times New Roman"/>
                <w:color w:val="000000"/>
                <w:sz w:val="24"/>
                <w:szCs w:val="24"/>
                <w:lang w:eastAsia="ru-RU"/>
              </w:rPr>
              <w:t> Морфемный анализ слов. Способы словообразования. Слова с суффиксами оценки в художественной речи.</w:t>
            </w:r>
          </w:p>
        </w:tc>
        <w:tc>
          <w:tcPr>
            <w:tcW w:w="340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r w:rsidRPr="0064521D">
              <w:rPr>
                <w:rFonts w:ascii="Times New Roman" w:eastAsia="Times New Roman" w:hAnsi="Times New Roman" w:cs="Times New Roman"/>
                <w:color w:val="000000"/>
                <w:sz w:val="24"/>
                <w:szCs w:val="24"/>
                <w:lang w:eastAsia="ru-RU"/>
              </w:rPr>
              <w:t>Сопоставительный анализ слов. Словообразовательный разбор. Работа со словообразовательным словарем.</w:t>
            </w: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p>
        </w:tc>
      </w:tr>
      <w:tr w:rsidR="00B31EC9" w:rsidRPr="0064521D" w:rsidTr="001C6D52">
        <w:tc>
          <w:tcPr>
            <w:tcW w:w="2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r w:rsidRPr="0064521D">
              <w:rPr>
                <w:rFonts w:ascii="Times New Roman" w:eastAsia="Times New Roman" w:hAnsi="Times New Roman" w:cs="Times New Roman"/>
                <w:color w:val="000000"/>
                <w:sz w:val="24"/>
                <w:szCs w:val="24"/>
                <w:lang w:eastAsia="ru-RU"/>
              </w:rPr>
              <w:t>11</w:t>
            </w:r>
          </w:p>
        </w:tc>
        <w:tc>
          <w:tcPr>
            <w:tcW w:w="32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r w:rsidRPr="0064521D">
              <w:rPr>
                <w:rFonts w:ascii="Times New Roman" w:eastAsia="Times New Roman" w:hAnsi="Times New Roman" w:cs="Times New Roman"/>
                <w:color w:val="000000"/>
                <w:sz w:val="24"/>
                <w:szCs w:val="24"/>
                <w:lang w:eastAsia="ru-RU"/>
              </w:rPr>
              <w:t>Словообразование наречий. Морфемные модели наречий.</w:t>
            </w: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B31EC9" w:rsidRPr="0064521D" w:rsidRDefault="00B31EC9" w:rsidP="001C6D52">
            <w:pPr>
              <w:spacing w:after="0" w:line="240" w:lineRule="auto"/>
              <w:jc w:val="both"/>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p>
        </w:tc>
      </w:tr>
      <w:tr w:rsidR="00B31EC9" w:rsidRPr="0064521D" w:rsidTr="001C6D52">
        <w:trPr>
          <w:trHeight w:val="915"/>
        </w:trPr>
        <w:tc>
          <w:tcPr>
            <w:tcW w:w="2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r w:rsidRPr="0064521D">
              <w:rPr>
                <w:rFonts w:ascii="Times New Roman" w:eastAsia="Times New Roman" w:hAnsi="Times New Roman" w:cs="Times New Roman"/>
                <w:color w:val="000000"/>
                <w:sz w:val="24"/>
                <w:szCs w:val="24"/>
                <w:lang w:eastAsia="ru-RU"/>
              </w:rPr>
              <w:t>12</w:t>
            </w:r>
          </w:p>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p>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p>
        </w:tc>
        <w:tc>
          <w:tcPr>
            <w:tcW w:w="32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r w:rsidRPr="0064521D">
              <w:rPr>
                <w:rFonts w:ascii="Times New Roman" w:eastAsia="Times New Roman" w:hAnsi="Times New Roman" w:cs="Times New Roman"/>
                <w:b/>
                <w:bCs/>
                <w:color w:val="000000"/>
                <w:sz w:val="24"/>
                <w:szCs w:val="24"/>
                <w:lang w:eastAsia="ru-RU"/>
              </w:rPr>
              <w:t>Морфология</w:t>
            </w:r>
            <w:r w:rsidRPr="0064521D">
              <w:rPr>
                <w:rFonts w:ascii="Times New Roman" w:eastAsia="Times New Roman" w:hAnsi="Times New Roman" w:cs="Times New Roman"/>
                <w:color w:val="000000"/>
                <w:sz w:val="24"/>
                <w:szCs w:val="24"/>
                <w:lang w:eastAsia="ru-RU"/>
              </w:rPr>
              <w:t>. Система самостоятельных частей речи в русском языке.</w:t>
            </w:r>
          </w:p>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p>
        </w:tc>
        <w:tc>
          <w:tcPr>
            <w:tcW w:w="340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r w:rsidRPr="0064521D">
              <w:rPr>
                <w:rFonts w:ascii="Times New Roman" w:eastAsia="Times New Roman" w:hAnsi="Times New Roman" w:cs="Times New Roman"/>
                <w:color w:val="000000"/>
                <w:sz w:val="24"/>
                <w:szCs w:val="24"/>
                <w:lang w:eastAsia="ru-RU"/>
              </w:rPr>
              <w:t>Различение самостоятельных и служебных частей речи. Определение роли частей речи в тексте. Употребление самостоятельных и служебных</w:t>
            </w:r>
          </w:p>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r w:rsidRPr="0064521D">
              <w:rPr>
                <w:rFonts w:ascii="Times New Roman" w:eastAsia="Times New Roman" w:hAnsi="Times New Roman" w:cs="Times New Roman"/>
                <w:color w:val="000000"/>
                <w:sz w:val="24"/>
                <w:szCs w:val="24"/>
                <w:lang w:eastAsia="ru-RU"/>
              </w:rPr>
              <w:t>частей речи в разговорной и художественной речи.</w:t>
            </w:r>
          </w:p>
        </w:tc>
        <w:tc>
          <w:tcPr>
            <w:tcW w:w="64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p>
        </w:tc>
        <w:tc>
          <w:tcPr>
            <w:tcW w:w="96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p>
        </w:tc>
      </w:tr>
      <w:tr w:rsidR="00B31EC9" w:rsidRPr="0064521D" w:rsidTr="001C6D52">
        <w:trPr>
          <w:trHeight w:val="600"/>
        </w:trPr>
        <w:tc>
          <w:tcPr>
            <w:tcW w:w="2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r w:rsidRPr="0064521D">
              <w:rPr>
                <w:rFonts w:ascii="Times New Roman" w:eastAsia="Times New Roman" w:hAnsi="Times New Roman" w:cs="Times New Roman"/>
                <w:color w:val="000000"/>
                <w:sz w:val="24"/>
                <w:szCs w:val="24"/>
                <w:lang w:eastAsia="ru-RU"/>
              </w:rPr>
              <w:t>13</w:t>
            </w:r>
          </w:p>
        </w:tc>
        <w:tc>
          <w:tcPr>
            <w:tcW w:w="32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r w:rsidRPr="0064521D">
              <w:rPr>
                <w:rFonts w:ascii="Times New Roman" w:eastAsia="Times New Roman" w:hAnsi="Times New Roman" w:cs="Times New Roman"/>
                <w:color w:val="000000"/>
                <w:sz w:val="24"/>
                <w:szCs w:val="24"/>
                <w:lang w:eastAsia="ru-RU"/>
              </w:rPr>
              <w:t>Грамматическое значение, морфологические признаки, синтаксическая роль.</w:t>
            </w: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B31EC9" w:rsidRPr="0064521D" w:rsidRDefault="00B31EC9" w:rsidP="001C6D52">
            <w:pPr>
              <w:spacing w:after="0" w:line="240" w:lineRule="auto"/>
              <w:jc w:val="both"/>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B31EC9" w:rsidRPr="0064521D" w:rsidRDefault="00B31EC9" w:rsidP="001C6D52">
            <w:pPr>
              <w:spacing w:after="0" w:line="240" w:lineRule="auto"/>
              <w:jc w:val="both"/>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31EC9" w:rsidRPr="0064521D" w:rsidRDefault="00B31EC9" w:rsidP="001C6D52">
            <w:pPr>
              <w:spacing w:after="0" w:line="240" w:lineRule="auto"/>
              <w:jc w:val="both"/>
              <w:rPr>
                <w:rFonts w:ascii="Times New Roman" w:eastAsia="Times New Roman" w:hAnsi="Times New Roman" w:cs="Times New Roman"/>
                <w:color w:val="000000"/>
                <w:sz w:val="24"/>
                <w:szCs w:val="24"/>
                <w:lang w:eastAsia="ru-RU"/>
              </w:rPr>
            </w:pPr>
          </w:p>
        </w:tc>
      </w:tr>
      <w:tr w:rsidR="00B31EC9" w:rsidRPr="0064521D" w:rsidTr="001C6D52">
        <w:trPr>
          <w:trHeight w:val="660"/>
        </w:trPr>
        <w:tc>
          <w:tcPr>
            <w:tcW w:w="2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r w:rsidRPr="0064521D">
              <w:rPr>
                <w:rFonts w:ascii="Times New Roman" w:eastAsia="Times New Roman" w:hAnsi="Times New Roman" w:cs="Times New Roman"/>
                <w:color w:val="000000"/>
                <w:sz w:val="24"/>
                <w:szCs w:val="24"/>
                <w:lang w:eastAsia="ru-RU"/>
              </w:rPr>
              <w:t>14</w:t>
            </w:r>
          </w:p>
        </w:tc>
        <w:tc>
          <w:tcPr>
            <w:tcW w:w="32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r w:rsidRPr="0064521D">
              <w:rPr>
                <w:rFonts w:ascii="Times New Roman" w:eastAsia="Times New Roman" w:hAnsi="Times New Roman" w:cs="Times New Roman"/>
                <w:color w:val="000000"/>
                <w:sz w:val="24"/>
                <w:szCs w:val="24"/>
                <w:lang w:eastAsia="ru-RU"/>
              </w:rPr>
              <w:t>Служебные части речи. Орфоэпические нормы.</w:t>
            </w:r>
          </w:p>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B31EC9" w:rsidRPr="0064521D" w:rsidRDefault="00B31EC9" w:rsidP="001C6D52">
            <w:pPr>
              <w:spacing w:after="0" w:line="240" w:lineRule="auto"/>
              <w:jc w:val="both"/>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p>
        </w:tc>
      </w:tr>
      <w:tr w:rsidR="00B31EC9" w:rsidRPr="0064521D" w:rsidTr="001C6D52">
        <w:trPr>
          <w:trHeight w:val="525"/>
        </w:trPr>
        <w:tc>
          <w:tcPr>
            <w:tcW w:w="2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r w:rsidRPr="0064521D">
              <w:rPr>
                <w:rFonts w:ascii="Times New Roman" w:eastAsia="Times New Roman" w:hAnsi="Times New Roman" w:cs="Times New Roman"/>
                <w:color w:val="000000"/>
                <w:sz w:val="24"/>
                <w:szCs w:val="24"/>
                <w:lang w:eastAsia="ru-RU"/>
              </w:rPr>
              <w:t>15</w:t>
            </w:r>
          </w:p>
        </w:tc>
        <w:tc>
          <w:tcPr>
            <w:tcW w:w="32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r w:rsidRPr="0064521D">
              <w:rPr>
                <w:rFonts w:ascii="Times New Roman" w:eastAsia="Times New Roman" w:hAnsi="Times New Roman" w:cs="Times New Roman"/>
                <w:color w:val="000000"/>
                <w:sz w:val="24"/>
                <w:szCs w:val="24"/>
                <w:lang w:eastAsia="ru-RU"/>
              </w:rPr>
              <w:t>Правильное употребление служебных частей речи.</w:t>
            </w: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B31EC9" w:rsidRPr="0064521D" w:rsidRDefault="00B31EC9" w:rsidP="001C6D52">
            <w:pPr>
              <w:spacing w:after="0" w:line="240" w:lineRule="auto"/>
              <w:jc w:val="both"/>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p>
        </w:tc>
      </w:tr>
      <w:tr w:rsidR="00B31EC9" w:rsidRPr="0064521D" w:rsidTr="001C6D52">
        <w:tc>
          <w:tcPr>
            <w:tcW w:w="2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r w:rsidRPr="0064521D">
              <w:rPr>
                <w:rFonts w:ascii="Times New Roman" w:eastAsia="Times New Roman" w:hAnsi="Times New Roman" w:cs="Times New Roman"/>
                <w:color w:val="000000"/>
                <w:sz w:val="24"/>
                <w:szCs w:val="24"/>
                <w:lang w:eastAsia="ru-RU"/>
              </w:rPr>
              <w:t>16</w:t>
            </w:r>
          </w:p>
        </w:tc>
        <w:tc>
          <w:tcPr>
            <w:tcW w:w="32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r w:rsidRPr="0064521D">
              <w:rPr>
                <w:rFonts w:ascii="Times New Roman" w:eastAsia="Times New Roman" w:hAnsi="Times New Roman" w:cs="Times New Roman"/>
                <w:color w:val="000000"/>
                <w:sz w:val="24"/>
                <w:szCs w:val="24"/>
                <w:lang w:eastAsia="ru-RU"/>
              </w:rPr>
              <w:t>Трудные случаи разграничения языковых явлений.</w:t>
            </w: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B31EC9" w:rsidRPr="0064521D" w:rsidRDefault="00B31EC9" w:rsidP="001C6D52">
            <w:pPr>
              <w:spacing w:after="0" w:line="240" w:lineRule="auto"/>
              <w:jc w:val="both"/>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p>
        </w:tc>
      </w:tr>
      <w:tr w:rsidR="00B31EC9" w:rsidRPr="0064521D" w:rsidTr="001C6D52">
        <w:tc>
          <w:tcPr>
            <w:tcW w:w="2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r w:rsidRPr="0064521D">
              <w:rPr>
                <w:rFonts w:ascii="Times New Roman" w:eastAsia="Times New Roman" w:hAnsi="Times New Roman" w:cs="Times New Roman"/>
                <w:color w:val="000000"/>
                <w:sz w:val="24"/>
                <w:szCs w:val="24"/>
                <w:lang w:eastAsia="ru-RU"/>
              </w:rPr>
              <w:t>17</w:t>
            </w:r>
          </w:p>
        </w:tc>
        <w:tc>
          <w:tcPr>
            <w:tcW w:w="32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r w:rsidRPr="0064521D">
              <w:rPr>
                <w:rFonts w:ascii="Times New Roman" w:eastAsia="Times New Roman" w:hAnsi="Times New Roman" w:cs="Times New Roman"/>
                <w:b/>
                <w:bCs/>
                <w:color w:val="000000"/>
                <w:sz w:val="24"/>
                <w:szCs w:val="24"/>
                <w:lang w:eastAsia="ru-RU"/>
              </w:rPr>
              <w:t>Орфография.</w:t>
            </w:r>
            <w:r w:rsidRPr="0064521D">
              <w:rPr>
                <w:rFonts w:ascii="Times New Roman" w:eastAsia="Times New Roman" w:hAnsi="Times New Roman" w:cs="Times New Roman"/>
                <w:color w:val="000000"/>
                <w:sz w:val="24"/>
                <w:szCs w:val="24"/>
                <w:lang w:eastAsia="ru-RU"/>
              </w:rPr>
              <w:t> Система правил правописания.</w:t>
            </w:r>
          </w:p>
        </w:tc>
        <w:tc>
          <w:tcPr>
            <w:tcW w:w="340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r w:rsidRPr="0064521D">
              <w:rPr>
                <w:rFonts w:ascii="Times New Roman" w:eastAsia="Times New Roman" w:hAnsi="Times New Roman" w:cs="Times New Roman"/>
                <w:color w:val="000000"/>
                <w:sz w:val="24"/>
                <w:szCs w:val="24"/>
                <w:lang w:eastAsia="ru-RU"/>
              </w:rPr>
              <w:t>Повторение основных орфографических правил. Словарные диктанты, различные виды разборов слов. Работа с тестами по орфографии. Исправление искаженного текста.</w:t>
            </w: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p>
        </w:tc>
      </w:tr>
      <w:tr w:rsidR="00B31EC9" w:rsidRPr="0064521D" w:rsidTr="001C6D52">
        <w:trPr>
          <w:trHeight w:val="1620"/>
        </w:trPr>
        <w:tc>
          <w:tcPr>
            <w:tcW w:w="2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r w:rsidRPr="0064521D">
              <w:rPr>
                <w:rFonts w:ascii="Times New Roman" w:eastAsia="Times New Roman" w:hAnsi="Times New Roman" w:cs="Times New Roman"/>
                <w:color w:val="000000"/>
                <w:sz w:val="24"/>
                <w:szCs w:val="24"/>
                <w:lang w:eastAsia="ru-RU"/>
              </w:rPr>
              <w:t>18</w:t>
            </w:r>
          </w:p>
        </w:tc>
        <w:tc>
          <w:tcPr>
            <w:tcW w:w="32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r w:rsidRPr="0064521D">
              <w:rPr>
                <w:rFonts w:ascii="Times New Roman" w:eastAsia="Times New Roman" w:hAnsi="Times New Roman" w:cs="Times New Roman"/>
                <w:color w:val="000000"/>
                <w:sz w:val="24"/>
                <w:szCs w:val="24"/>
                <w:lang w:eastAsia="ru-RU"/>
              </w:rPr>
              <w:t>Орфография в системе лингвистики. Роль грамотного письма в процессе речевого общения.</w:t>
            </w:r>
          </w:p>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B31EC9" w:rsidRPr="0064521D" w:rsidRDefault="00B31EC9" w:rsidP="001C6D52">
            <w:pPr>
              <w:spacing w:after="0" w:line="240" w:lineRule="auto"/>
              <w:jc w:val="both"/>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p>
        </w:tc>
      </w:tr>
      <w:tr w:rsidR="00B31EC9" w:rsidRPr="0064521D" w:rsidTr="001C6D52">
        <w:trPr>
          <w:trHeight w:val="1485"/>
        </w:trPr>
        <w:tc>
          <w:tcPr>
            <w:tcW w:w="2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r w:rsidRPr="0064521D">
              <w:rPr>
                <w:rFonts w:ascii="Times New Roman" w:eastAsia="Times New Roman" w:hAnsi="Times New Roman" w:cs="Times New Roman"/>
                <w:color w:val="000000"/>
                <w:sz w:val="24"/>
                <w:szCs w:val="24"/>
                <w:lang w:eastAsia="ru-RU"/>
              </w:rPr>
              <w:t>19</w:t>
            </w:r>
          </w:p>
        </w:tc>
        <w:tc>
          <w:tcPr>
            <w:tcW w:w="32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r w:rsidRPr="0064521D">
              <w:rPr>
                <w:rFonts w:ascii="Times New Roman" w:eastAsia="Times New Roman" w:hAnsi="Times New Roman" w:cs="Times New Roman"/>
                <w:color w:val="000000"/>
                <w:sz w:val="24"/>
                <w:szCs w:val="24"/>
                <w:lang w:eastAsia="ru-RU"/>
              </w:rPr>
              <w:t>Правописание приставок. Трудности правописания приставок.</w:t>
            </w:r>
          </w:p>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p>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B31EC9" w:rsidRPr="0064521D" w:rsidRDefault="00B31EC9" w:rsidP="001C6D52">
            <w:pPr>
              <w:spacing w:after="0" w:line="240" w:lineRule="auto"/>
              <w:jc w:val="both"/>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p>
        </w:tc>
      </w:tr>
      <w:tr w:rsidR="00B31EC9" w:rsidRPr="0064521D" w:rsidTr="001C6D52">
        <w:trPr>
          <w:trHeight w:val="675"/>
        </w:trPr>
        <w:tc>
          <w:tcPr>
            <w:tcW w:w="2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r w:rsidRPr="0064521D">
              <w:rPr>
                <w:rFonts w:ascii="Times New Roman" w:eastAsia="Times New Roman" w:hAnsi="Times New Roman" w:cs="Times New Roman"/>
                <w:color w:val="000000"/>
                <w:sz w:val="24"/>
                <w:szCs w:val="24"/>
                <w:lang w:eastAsia="ru-RU"/>
              </w:rPr>
              <w:t>20</w:t>
            </w:r>
          </w:p>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p>
        </w:tc>
        <w:tc>
          <w:tcPr>
            <w:tcW w:w="32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r w:rsidRPr="0064521D">
              <w:rPr>
                <w:rFonts w:ascii="Times New Roman" w:eastAsia="Times New Roman" w:hAnsi="Times New Roman" w:cs="Times New Roman"/>
                <w:color w:val="000000"/>
                <w:sz w:val="24"/>
                <w:szCs w:val="24"/>
                <w:lang w:eastAsia="ru-RU"/>
              </w:rPr>
              <w:t>Виды орфограмм в корне слова</w:t>
            </w:r>
          </w:p>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B31EC9" w:rsidRPr="0064521D" w:rsidRDefault="00B31EC9" w:rsidP="001C6D52">
            <w:pPr>
              <w:spacing w:after="0" w:line="240" w:lineRule="auto"/>
              <w:jc w:val="both"/>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p>
        </w:tc>
      </w:tr>
      <w:tr w:rsidR="00B31EC9" w:rsidRPr="0064521D" w:rsidTr="001C6D52">
        <w:trPr>
          <w:trHeight w:val="1140"/>
        </w:trPr>
        <w:tc>
          <w:tcPr>
            <w:tcW w:w="2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r w:rsidRPr="0064521D">
              <w:rPr>
                <w:rFonts w:ascii="Times New Roman" w:eastAsia="Times New Roman" w:hAnsi="Times New Roman" w:cs="Times New Roman"/>
                <w:color w:val="000000"/>
                <w:sz w:val="24"/>
                <w:szCs w:val="24"/>
                <w:lang w:eastAsia="ru-RU"/>
              </w:rPr>
              <w:t>21</w:t>
            </w:r>
          </w:p>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p>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p>
        </w:tc>
        <w:tc>
          <w:tcPr>
            <w:tcW w:w="32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r w:rsidRPr="0064521D">
              <w:rPr>
                <w:rFonts w:ascii="Times New Roman" w:eastAsia="Times New Roman" w:hAnsi="Times New Roman" w:cs="Times New Roman"/>
                <w:color w:val="000000"/>
                <w:sz w:val="24"/>
                <w:szCs w:val="24"/>
                <w:lang w:eastAsia="ru-RU"/>
              </w:rPr>
              <w:t>Правописание О/Ё после шипящих во всех частях речи</w:t>
            </w:r>
          </w:p>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B31EC9" w:rsidRPr="0064521D" w:rsidRDefault="00B31EC9" w:rsidP="001C6D52">
            <w:pPr>
              <w:spacing w:after="0" w:line="240" w:lineRule="auto"/>
              <w:jc w:val="both"/>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p>
        </w:tc>
      </w:tr>
      <w:tr w:rsidR="00B31EC9" w:rsidRPr="0064521D" w:rsidTr="001C6D52">
        <w:tc>
          <w:tcPr>
            <w:tcW w:w="28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r w:rsidRPr="0064521D">
              <w:rPr>
                <w:rFonts w:ascii="Times New Roman" w:eastAsia="Times New Roman" w:hAnsi="Times New Roman" w:cs="Times New Roman"/>
                <w:color w:val="000000"/>
                <w:sz w:val="24"/>
                <w:szCs w:val="24"/>
                <w:lang w:eastAsia="ru-RU"/>
              </w:rPr>
              <w:t>22</w:t>
            </w:r>
          </w:p>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p>
        </w:tc>
        <w:tc>
          <w:tcPr>
            <w:tcW w:w="322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p>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r w:rsidRPr="0064521D">
              <w:rPr>
                <w:rFonts w:ascii="Times New Roman" w:eastAsia="Times New Roman" w:hAnsi="Times New Roman" w:cs="Times New Roman"/>
                <w:color w:val="000000"/>
                <w:sz w:val="24"/>
                <w:szCs w:val="24"/>
                <w:lang w:eastAsia="ru-RU"/>
              </w:rPr>
              <w:t>Правописание суффиксов ЧИК/ЩИК, ЕК/ИК, К/СК, Н/НН в словах различных частей речи</w:t>
            </w:r>
          </w:p>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B31EC9" w:rsidRPr="0064521D" w:rsidRDefault="00B31EC9" w:rsidP="001C6D52">
            <w:pPr>
              <w:spacing w:after="0" w:line="240" w:lineRule="auto"/>
              <w:jc w:val="both"/>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p>
        </w:tc>
      </w:tr>
      <w:tr w:rsidR="00B31EC9" w:rsidRPr="0064521D" w:rsidTr="001C6D52">
        <w:trPr>
          <w:trHeight w:val="322"/>
        </w:trPr>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B31EC9" w:rsidRPr="0064521D" w:rsidRDefault="00B31EC9" w:rsidP="001C6D52">
            <w:pPr>
              <w:spacing w:after="0" w:line="240" w:lineRule="auto"/>
              <w:jc w:val="both"/>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B31EC9" w:rsidRPr="0064521D" w:rsidRDefault="00B31EC9" w:rsidP="001C6D52">
            <w:pPr>
              <w:spacing w:after="0" w:line="240" w:lineRule="auto"/>
              <w:jc w:val="both"/>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B31EC9" w:rsidRPr="0064521D" w:rsidRDefault="00B31EC9" w:rsidP="001C6D52">
            <w:pPr>
              <w:spacing w:after="0" w:line="240" w:lineRule="auto"/>
              <w:jc w:val="both"/>
              <w:rPr>
                <w:rFonts w:ascii="Times New Roman" w:eastAsia="Times New Roman" w:hAnsi="Times New Roman" w:cs="Times New Roman"/>
                <w:color w:val="000000"/>
                <w:sz w:val="24"/>
                <w:szCs w:val="24"/>
                <w:lang w:eastAsia="ru-RU"/>
              </w:rPr>
            </w:pPr>
          </w:p>
        </w:tc>
        <w:tc>
          <w:tcPr>
            <w:tcW w:w="64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p>
        </w:tc>
        <w:tc>
          <w:tcPr>
            <w:tcW w:w="96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p>
        </w:tc>
      </w:tr>
      <w:tr w:rsidR="00B31EC9" w:rsidRPr="0064521D" w:rsidTr="001C6D52">
        <w:trPr>
          <w:trHeight w:val="675"/>
        </w:trPr>
        <w:tc>
          <w:tcPr>
            <w:tcW w:w="2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r w:rsidRPr="0064521D">
              <w:rPr>
                <w:rFonts w:ascii="Times New Roman" w:eastAsia="Times New Roman" w:hAnsi="Times New Roman" w:cs="Times New Roman"/>
                <w:color w:val="000000"/>
                <w:sz w:val="24"/>
                <w:szCs w:val="24"/>
                <w:lang w:eastAsia="ru-RU"/>
              </w:rPr>
              <w:t>23</w:t>
            </w:r>
          </w:p>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p>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p>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p>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p>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p>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r w:rsidRPr="0064521D">
              <w:rPr>
                <w:rFonts w:ascii="Times New Roman" w:eastAsia="Times New Roman" w:hAnsi="Times New Roman" w:cs="Times New Roman"/>
                <w:color w:val="000000"/>
                <w:sz w:val="24"/>
                <w:szCs w:val="24"/>
                <w:lang w:eastAsia="ru-RU"/>
              </w:rPr>
              <w:t>24</w:t>
            </w:r>
          </w:p>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p>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p>
        </w:tc>
        <w:tc>
          <w:tcPr>
            <w:tcW w:w="32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r w:rsidRPr="0064521D">
              <w:rPr>
                <w:rFonts w:ascii="Times New Roman" w:eastAsia="Times New Roman" w:hAnsi="Times New Roman" w:cs="Times New Roman"/>
                <w:color w:val="000000"/>
                <w:sz w:val="24"/>
                <w:szCs w:val="24"/>
                <w:lang w:eastAsia="ru-RU"/>
              </w:rPr>
              <w:t>Правописание Ъ и Ь после шипящих</w:t>
            </w:r>
          </w:p>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p>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p>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p>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r w:rsidRPr="0064521D">
              <w:rPr>
                <w:rFonts w:ascii="Times New Roman" w:eastAsia="Times New Roman" w:hAnsi="Times New Roman" w:cs="Times New Roman"/>
                <w:color w:val="000000"/>
                <w:sz w:val="24"/>
                <w:szCs w:val="24"/>
                <w:lang w:eastAsia="ru-RU"/>
              </w:rPr>
              <w:t>Правописание служебных частей речи</w:t>
            </w: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B31EC9" w:rsidRPr="0064521D" w:rsidRDefault="00B31EC9" w:rsidP="001C6D52">
            <w:pPr>
              <w:spacing w:after="0" w:line="240" w:lineRule="auto"/>
              <w:jc w:val="both"/>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B31EC9" w:rsidRPr="0064521D" w:rsidRDefault="00B31EC9" w:rsidP="001C6D52">
            <w:pPr>
              <w:spacing w:after="0" w:line="240" w:lineRule="auto"/>
              <w:jc w:val="both"/>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31EC9" w:rsidRPr="0064521D" w:rsidRDefault="00B31EC9" w:rsidP="001C6D52">
            <w:pPr>
              <w:spacing w:after="0" w:line="240" w:lineRule="auto"/>
              <w:jc w:val="both"/>
              <w:rPr>
                <w:rFonts w:ascii="Times New Roman" w:eastAsia="Times New Roman" w:hAnsi="Times New Roman" w:cs="Times New Roman"/>
                <w:color w:val="000000"/>
                <w:sz w:val="24"/>
                <w:szCs w:val="24"/>
                <w:lang w:eastAsia="ru-RU"/>
              </w:rPr>
            </w:pPr>
          </w:p>
        </w:tc>
      </w:tr>
      <w:tr w:rsidR="00B31EC9" w:rsidRPr="0064521D" w:rsidTr="001C6D52">
        <w:trPr>
          <w:trHeight w:val="525"/>
        </w:trPr>
        <w:tc>
          <w:tcPr>
            <w:tcW w:w="2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r w:rsidRPr="0064521D">
              <w:rPr>
                <w:rFonts w:ascii="Times New Roman" w:eastAsia="Times New Roman" w:hAnsi="Times New Roman" w:cs="Times New Roman"/>
                <w:color w:val="000000"/>
                <w:sz w:val="24"/>
                <w:szCs w:val="24"/>
                <w:lang w:eastAsia="ru-RU"/>
              </w:rPr>
              <w:t>25</w:t>
            </w:r>
          </w:p>
        </w:tc>
        <w:tc>
          <w:tcPr>
            <w:tcW w:w="32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r w:rsidRPr="0064521D">
              <w:rPr>
                <w:rFonts w:ascii="Times New Roman" w:eastAsia="Times New Roman" w:hAnsi="Times New Roman" w:cs="Times New Roman"/>
                <w:color w:val="000000"/>
                <w:sz w:val="24"/>
                <w:szCs w:val="24"/>
                <w:lang w:eastAsia="ru-RU"/>
              </w:rPr>
              <w:t>Правописание падежных и родовых окончаний</w:t>
            </w: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B31EC9" w:rsidRPr="0064521D" w:rsidRDefault="00B31EC9" w:rsidP="001C6D52">
            <w:pPr>
              <w:spacing w:after="0" w:line="240" w:lineRule="auto"/>
              <w:jc w:val="both"/>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p>
        </w:tc>
      </w:tr>
      <w:tr w:rsidR="00B31EC9" w:rsidRPr="0064521D" w:rsidTr="001C6D52">
        <w:trPr>
          <w:trHeight w:val="795"/>
        </w:trPr>
        <w:tc>
          <w:tcPr>
            <w:tcW w:w="2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r w:rsidRPr="0064521D">
              <w:rPr>
                <w:rFonts w:ascii="Times New Roman" w:eastAsia="Times New Roman" w:hAnsi="Times New Roman" w:cs="Times New Roman"/>
                <w:color w:val="000000"/>
                <w:sz w:val="24"/>
                <w:szCs w:val="24"/>
                <w:lang w:eastAsia="ru-RU"/>
              </w:rPr>
              <w:t>26</w:t>
            </w:r>
          </w:p>
        </w:tc>
        <w:tc>
          <w:tcPr>
            <w:tcW w:w="32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p>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r w:rsidRPr="0064521D">
              <w:rPr>
                <w:rFonts w:ascii="Times New Roman" w:eastAsia="Times New Roman" w:hAnsi="Times New Roman" w:cs="Times New Roman"/>
                <w:color w:val="000000"/>
                <w:sz w:val="24"/>
                <w:szCs w:val="24"/>
                <w:lang w:eastAsia="ru-RU"/>
              </w:rPr>
              <w:t>Трудные случаи правописания окончаний</w:t>
            </w: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B31EC9" w:rsidRPr="0064521D" w:rsidRDefault="00B31EC9" w:rsidP="001C6D52">
            <w:pPr>
              <w:spacing w:after="0" w:line="240" w:lineRule="auto"/>
              <w:jc w:val="both"/>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p>
        </w:tc>
      </w:tr>
      <w:tr w:rsidR="00B31EC9" w:rsidRPr="0064521D" w:rsidTr="001C6D52">
        <w:trPr>
          <w:trHeight w:val="345"/>
        </w:trPr>
        <w:tc>
          <w:tcPr>
            <w:tcW w:w="2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r w:rsidRPr="0064521D">
              <w:rPr>
                <w:rFonts w:ascii="Times New Roman" w:eastAsia="Times New Roman" w:hAnsi="Times New Roman" w:cs="Times New Roman"/>
                <w:color w:val="000000"/>
                <w:sz w:val="24"/>
                <w:szCs w:val="24"/>
                <w:lang w:eastAsia="ru-RU"/>
              </w:rPr>
              <w:t>27</w:t>
            </w:r>
          </w:p>
        </w:tc>
        <w:tc>
          <w:tcPr>
            <w:tcW w:w="322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r w:rsidRPr="0064521D">
              <w:rPr>
                <w:rFonts w:ascii="Times New Roman" w:eastAsia="Times New Roman" w:hAnsi="Times New Roman" w:cs="Times New Roman"/>
                <w:color w:val="000000"/>
                <w:sz w:val="24"/>
                <w:szCs w:val="24"/>
                <w:lang w:eastAsia="ru-RU"/>
              </w:rPr>
              <w:t>Трудные случаи правописания суффиксов.</w:t>
            </w: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B31EC9" w:rsidRPr="0064521D" w:rsidRDefault="00B31EC9" w:rsidP="001C6D52">
            <w:pPr>
              <w:spacing w:after="0" w:line="240" w:lineRule="auto"/>
              <w:jc w:val="both"/>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p>
        </w:tc>
      </w:tr>
      <w:tr w:rsidR="00B31EC9" w:rsidRPr="0064521D" w:rsidTr="001C6D52">
        <w:trPr>
          <w:trHeight w:val="210"/>
        </w:trPr>
        <w:tc>
          <w:tcPr>
            <w:tcW w:w="2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r w:rsidRPr="0064521D">
              <w:rPr>
                <w:rFonts w:ascii="Times New Roman" w:eastAsia="Times New Roman" w:hAnsi="Times New Roman" w:cs="Times New Roman"/>
                <w:color w:val="000000"/>
                <w:sz w:val="24"/>
                <w:szCs w:val="24"/>
                <w:lang w:eastAsia="ru-RU"/>
              </w:rPr>
              <w:t>28</w:t>
            </w: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B31EC9" w:rsidRPr="0064521D" w:rsidRDefault="00B31EC9" w:rsidP="001C6D52">
            <w:pPr>
              <w:spacing w:after="0" w:line="240" w:lineRule="auto"/>
              <w:jc w:val="both"/>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B31EC9" w:rsidRPr="0064521D" w:rsidRDefault="00B31EC9" w:rsidP="001C6D52">
            <w:pPr>
              <w:spacing w:after="0" w:line="240" w:lineRule="auto"/>
              <w:jc w:val="both"/>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p>
        </w:tc>
      </w:tr>
      <w:tr w:rsidR="00B31EC9" w:rsidRPr="0064521D" w:rsidTr="001C6D52">
        <w:trPr>
          <w:trHeight w:val="600"/>
        </w:trPr>
        <w:tc>
          <w:tcPr>
            <w:tcW w:w="2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r w:rsidRPr="0064521D">
              <w:rPr>
                <w:rFonts w:ascii="Times New Roman" w:eastAsia="Times New Roman" w:hAnsi="Times New Roman" w:cs="Times New Roman"/>
                <w:color w:val="000000"/>
                <w:sz w:val="24"/>
                <w:szCs w:val="24"/>
                <w:lang w:eastAsia="ru-RU"/>
              </w:rPr>
              <w:t>29</w:t>
            </w:r>
          </w:p>
        </w:tc>
        <w:tc>
          <w:tcPr>
            <w:tcW w:w="32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r w:rsidRPr="0064521D">
              <w:rPr>
                <w:rFonts w:ascii="Times New Roman" w:eastAsia="Times New Roman" w:hAnsi="Times New Roman" w:cs="Times New Roman"/>
                <w:color w:val="000000"/>
                <w:sz w:val="24"/>
                <w:szCs w:val="24"/>
                <w:lang w:eastAsia="ru-RU"/>
              </w:rPr>
              <w:t>Правописание служебных частей речи.</w:t>
            </w:r>
          </w:p>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B31EC9" w:rsidRPr="0064521D" w:rsidRDefault="00B31EC9" w:rsidP="001C6D52">
            <w:pPr>
              <w:spacing w:after="0" w:line="240" w:lineRule="auto"/>
              <w:jc w:val="both"/>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p>
        </w:tc>
      </w:tr>
      <w:tr w:rsidR="00B31EC9" w:rsidRPr="0064521D" w:rsidTr="001C6D52">
        <w:trPr>
          <w:trHeight w:val="330"/>
        </w:trPr>
        <w:tc>
          <w:tcPr>
            <w:tcW w:w="2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r w:rsidRPr="0064521D">
              <w:rPr>
                <w:rFonts w:ascii="Times New Roman" w:eastAsia="Times New Roman" w:hAnsi="Times New Roman" w:cs="Times New Roman"/>
                <w:color w:val="000000"/>
                <w:sz w:val="24"/>
                <w:szCs w:val="24"/>
                <w:lang w:eastAsia="ru-RU"/>
              </w:rPr>
              <w:t>30</w:t>
            </w:r>
          </w:p>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p>
        </w:tc>
        <w:tc>
          <w:tcPr>
            <w:tcW w:w="322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r w:rsidRPr="0064521D">
              <w:rPr>
                <w:rFonts w:ascii="Times New Roman" w:eastAsia="Times New Roman" w:hAnsi="Times New Roman" w:cs="Times New Roman"/>
                <w:color w:val="000000"/>
                <w:sz w:val="24"/>
                <w:szCs w:val="24"/>
                <w:lang w:eastAsia="ru-RU"/>
              </w:rPr>
              <w:t>Трудные случаи правописания НЕ и НИ.</w:t>
            </w: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B31EC9" w:rsidRPr="0064521D" w:rsidRDefault="00B31EC9" w:rsidP="001C6D52">
            <w:pPr>
              <w:spacing w:after="0" w:line="240" w:lineRule="auto"/>
              <w:jc w:val="both"/>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p>
        </w:tc>
      </w:tr>
      <w:tr w:rsidR="00B31EC9" w:rsidRPr="0064521D" w:rsidTr="001C6D52">
        <w:trPr>
          <w:trHeight w:val="195"/>
        </w:trPr>
        <w:tc>
          <w:tcPr>
            <w:tcW w:w="2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r w:rsidRPr="0064521D">
              <w:rPr>
                <w:rFonts w:ascii="Times New Roman" w:eastAsia="Times New Roman" w:hAnsi="Times New Roman" w:cs="Times New Roman"/>
                <w:color w:val="000000"/>
                <w:sz w:val="24"/>
                <w:szCs w:val="24"/>
                <w:lang w:eastAsia="ru-RU"/>
              </w:rPr>
              <w:t>31</w:t>
            </w: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B31EC9" w:rsidRPr="0064521D" w:rsidRDefault="00B31EC9" w:rsidP="001C6D52">
            <w:pPr>
              <w:spacing w:after="0" w:line="240" w:lineRule="auto"/>
              <w:jc w:val="both"/>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B31EC9" w:rsidRPr="0064521D" w:rsidRDefault="00B31EC9" w:rsidP="001C6D52">
            <w:pPr>
              <w:spacing w:after="0" w:line="240" w:lineRule="auto"/>
              <w:jc w:val="both"/>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p>
        </w:tc>
      </w:tr>
      <w:tr w:rsidR="00B31EC9" w:rsidRPr="0064521D" w:rsidTr="001C6D52">
        <w:trPr>
          <w:trHeight w:val="360"/>
        </w:trPr>
        <w:tc>
          <w:tcPr>
            <w:tcW w:w="2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r w:rsidRPr="0064521D">
              <w:rPr>
                <w:rFonts w:ascii="Times New Roman" w:eastAsia="Times New Roman" w:hAnsi="Times New Roman" w:cs="Times New Roman"/>
                <w:color w:val="000000"/>
                <w:sz w:val="24"/>
                <w:szCs w:val="24"/>
                <w:lang w:eastAsia="ru-RU"/>
              </w:rPr>
              <w:t>32</w:t>
            </w:r>
          </w:p>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p>
        </w:tc>
        <w:tc>
          <w:tcPr>
            <w:tcW w:w="322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r w:rsidRPr="0064521D">
              <w:rPr>
                <w:rFonts w:ascii="Times New Roman" w:eastAsia="Times New Roman" w:hAnsi="Times New Roman" w:cs="Times New Roman"/>
                <w:color w:val="000000"/>
                <w:sz w:val="24"/>
                <w:szCs w:val="24"/>
                <w:lang w:eastAsia="ru-RU"/>
              </w:rPr>
              <w:t>Трудности при слитном, раздельном и дефисном</w:t>
            </w:r>
          </w:p>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r w:rsidRPr="0064521D">
              <w:rPr>
                <w:rFonts w:ascii="Times New Roman" w:eastAsia="Times New Roman" w:hAnsi="Times New Roman" w:cs="Times New Roman"/>
                <w:color w:val="000000"/>
                <w:sz w:val="24"/>
                <w:szCs w:val="24"/>
                <w:lang w:eastAsia="ru-RU"/>
              </w:rPr>
              <w:t>написании слов.</w:t>
            </w: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B31EC9" w:rsidRPr="0064521D" w:rsidRDefault="00B31EC9" w:rsidP="001C6D52">
            <w:pPr>
              <w:spacing w:after="0" w:line="240" w:lineRule="auto"/>
              <w:jc w:val="both"/>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p>
        </w:tc>
      </w:tr>
      <w:tr w:rsidR="00B31EC9" w:rsidRPr="0064521D" w:rsidTr="001C6D52">
        <w:tc>
          <w:tcPr>
            <w:tcW w:w="28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r w:rsidRPr="0064521D">
              <w:rPr>
                <w:rFonts w:ascii="Times New Roman" w:eastAsia="Times New Roman" w:hAnsi="Times New Roman" w:cs="Times New Roman"/>
                <w:color w:val="000000"/>
                <w:sz w:val="24"/>
                <w:szCs w:val="24"/>
                <w:lang w:eastAsia="ru-RU"/>
              </w:rPr>
              <w:t>33</w:t>
            </w:r>
          </w:p>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B31EC9" w:rsidRPr="0064521D" w:rsidRDefault="00B31EC9" w:rsidP="001C6D52">
            <w:pPr>
              <w:spacing w:after="0" w:line="240" w:lineRule="auto"/>
              <w:jc w:val="both"/>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B31EC9" w:rsidRPr="0064521D" w:rsidRDefault="00B31EC9" w:rsidP="001C6D52">
            <w:pPr>
              <w:spacing w:after="0" w:line="240" w:lineRule="auto"/>
              <w:jc w:val="both"/>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p>
        </w:tc>
      </w:tr>
      <w:tr w:rsidR="00B31EC9" w:rsidRPr="0064521D" w:rsidTr="001C6D52">
        <w:trPr>
          <w:trHeight w:val="322"/>
        </w:trPr>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B31EC9" w:rsidRPr="0064521D" w:rsidRDefault="00B31EC9" w:rsidP="001C6D52">
            <w:pPr>
              <w:spacing w:after="0" w:line="240" w:lineRule="auto"/>
              <w:jc w:val="both"/>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B31EC9" w:rsidRPr="0064521D" w:rsidRDefault="00B31EC9" w:rsidP="001C6D52">
            <w:pPr>
              <w:spacing w:after="0" w:line="240" w:lineRule="auto"/>
              <w:jc w:val="both"/>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B31EC9" w:rsidRPr="0064521D" w:rsidRDefault="00B31EC9" w:rsidP="001C6D52">
            <w:pPr>
              <w:spacing w:after="0" w:line="240" w:lineRule="auto"/>
              <w:jc w:val="both"/>
              <w:rPr>
                <w:rFonts w:ascii="Times New Roman" w:eastAsia="Times New Roman" w:hAnsi="Times New Roman" w:cs="Times New Roman"/>
                <w:color w:val="000000"/>
                <w:sz w:val="24"/>
                <w:szCs w:val="24"/>
                <w:lang w:eastAsia="ru-RU"/>
              </w:rPr>
            </w:pPr>
          </w:p>
        </w:tc>
        <w:tc>
          <w:tcPr>
            <w:tcW w:w="64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p>
        </w:tc>
        <w:tc>
          <w:tcPr>
            <w:tcW w:w="96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p>
        </w:tc>
      </w:tr>
      <w:tr w:rsidR="00B31EC9" w:rsidRPr="0064521D" w:rsidTr="001C6D52">
        <w:trPr>
          <w:trHeight w:val="45"/>
        </w:trPr>
        <w:tc>
          <w:tcPr>
            <w:tcW w:w="2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1EC9" w:rsidRPr="0064521D" w:rsidRDefault="00B31EC9" w:rsidP="001C6D52">
            <w:pPr>
              <w:spacing w:after="150" w:line="240" w:lineRule="auto"/>
              <w:jc w:val="both"/>
              <w:rPr>
                <w:rFonts w:ascii="Times New Roman" w:eastAsia="Times New Roman" w:hAnsi="Times New Roman" w:cs="Times New Roman"/>
                <w:color w:val="000000"/>
                <w:sz w:val="24"/>
                <w:szCs w:val="24"/>
                <w:lang w:eastAsia="ru-RU"/>
              </w:rPr>
            </w:pPr>
            <w:r w:rsidRPr="0064521D">
              <w:rPr>
                <w:rFonts w:ascii="Times New Roman" w:eastAsia="Times New Roman" w:hAnsi="Times New Roman" w:cs="Times New Roman"/>
                <w:color w:val="000000"/>
                <w:sz w:val="24"/>
                <w:szCs w:val="24"/>
                <w:lang w:eastAsia="ru-RU"/>
              </w:rPr>
              <w:t>34</w:t>
            </w: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B31EC9" w:rsidRPr="0064521D" w:rsidRDefault="00B31EC9" w:rsidP="001C6D52">
            <w:pPr>
              <w:spacing w:after="0" w:line="240" w:lineRule="auto"/>
              <w:jc w:val="both"/>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B31EC9" w:rsidRPr="0064521D" w:rsidRDefault="00B31EC9" w:rsidP="001C6D52">
            <w:pPr>
              <w:spacing w:after="0" w:line="240" w:lineRule="auto"/>
              <w:jc w:val="both"/>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B31EC9" w:rsidRPr="0064521D" w:rsidRDefault="00B31EC9" w:rsidP="001C6D52">
            <w:pPr>
              <w:spacing w:after="0" w:line="240" w:lineRule="auto"/>
              <w:jc w:val="both"/>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31EC9" w:rsidRPr="0064521D" w:rsidRDefault="00B31EC9" w:rsidP="001C6D52">
            <w:pPr>
              <w:spacing w:after="0" w:line="240" w:lineRule="auto"/>
              <w:jc w:val="both"/>
              <w:rPr>
                <w:rFonts w:ascii="Times New Roman" w:eastAsia="Times New Roman" w:hAnsi="Times New Roman" w:cs="Times New Roman"/>
                <w:color w:val="000000"/>
                <w:sz w:val="24"/>
                <w:szCs w:val="24"/>
                <w:lang w:eastAsia="ru-RU"/>
              </w:rPr>
            </w:pPr>
          </w:p>
        </w:tc>
      </w:tr>
    </w:tbl>
    <w:p w:rsidR="00B31EC9" w:rsidRPr="0064521D" w:rsidRDefault="00B31EC9" w:rsidP="00B31EC9">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B31EC9" w:rsidRPr="0064521D" w:rsidRDefault="00B31EC9" w:rsidP="00B31EC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64521D">
        <w:rPr>
          <w:rFonts w:ascii="Times New Roman" w:eastAsia="Times New Roman" w:hAnsi="Times New Roman" w:cs="Times New Roman"/>
          <w:b/>
          <w:bCs/>
          <w:color w:val="000000"/>
          <w:sz w:val="24"/>
          <w:szCs w:val="24"/>
          <w:u w:val="single"/>
          <w:lang w:eastAsia="ru-RU"/>
        </w:rPr>
        <w:t>4.Рекомендуемая литература.</w:t>
      </w:r>
    </w:p>
    <w:p w:rsidR="00B31EC9" w:rsidRPr="0064521D" w:rsidRDefault="00B31EC9" w:rsidP="002802BA">
      <w:pPr>
        <w:numPr>
          <w:ilvl w:val="0"/>
          <w:numId w:val="113"/>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64521D">
        <w:rPr>
          <w:rFonts w:ascii="Times New Roman" w:eastAsia="Times New Roman" w:hAnsi="Times New Roman" w:cs="Times New Roman"/>
          <w:color w:val="000000"/>
          <w:sz w:val="24"/>
          <w:szCs w:val="24"/>
          <w:lang w:eastAsia="ru-RU"/>
        </w:rPr>
        <w:t>Антонова Е. С., Воителева Т. М. Русский язык и культура речи. – М., 2005.</w:t>
      </w:r>
    </w:p>
    <w:p w:rsidR="00B31EC9" w:rsidRPr="0064521D" w:rsidRDefault="00B31EC9" w:rsidP="002802BA">
      <w:pPr>
        <w:numPr>
          <w:ilvl w:val="0"/>
          <w:numId w:val="113"/>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64521D">
        <w:rPr>
          <w:rFonts w:ascii="Times New Roman" w:eastAsia="Times New Roman" w:hAnsi="Times New Roman" w:cs="Times New Roman"/>
          <w:color w:val="000000"/>
          <w:sz w:val="24"/>
          <w:szCs w:val="24"/>
          <w:lang w:eastAsia="ru-RU"/>
        </w:rPr>
        <w:t>Архарова Д. И., Долинина Т. А., Чудинов А. П. Анализ текста и написание рецензии. Курс подготовки к написанию сочинения (задания типа С).</w:t>
      </w:r>
    </w:p>
    <w:p w:rsidR="00B31EC9" w:rsidRPr="0064521D" w:rsidRDefault="00B31EC9" w:rsidP="002802BA">
      <w:pPr>
        <w:numPr>
          <w:ilvl w:val="0"/>
          <w:numId w:val="113"/>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64521D">
        <w:rPr>
          <w:rFonts w:ascii="Times New Roman" w:eastAsia="Times New Roman" w:hAnsi="Times New Roman" w:cs="Times New Roman"/>
          <w:color w:val="000000"/>
          <w:sz w:val="24"/>
          <w:szCs w:val="24"/>
          <w:lang w:eastAsia="ru-RU"/>
        </w:rPr>
        <w:t>Баранов М. Т., Костяева Т. А. Русский язык. Справочные материалы. – М., 2006.</w:t>
      </w:r>
    </w:p>
    <w:p w:rsidR="00B31EC9" w:rsidRPr="0064521D" w:rsidRDefault="00B31EC9" w:rsidP="002802BA">
      <w:pPr>
        <w:numPr>
          <w:ilvl w:val="0"/>
          <w:numId w:val="113"/>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64521D">
        <w:rPr>
          <w:rFonts w:ascii="Times New Roman" w:eastAsia="Times New Roman" w:hAnsi="Times New Roman" w:cs="Times New Roman"/>
          <w:color w:val="000000"/>
          <w:sz w:val="24"/>
          <w:szCs w:val="24"/>
          <w:lang w:eastAsia="ru-RU"/>
        </w:rPr>
        <w:t>Кабанова Н. М. Русский язык: Интенсивный курс подготовки к Единому государственному экзамену. – М., 2005.</w:t>
      </w:r>
    </w:p>
    <w:p w:rsidR="00B31EC9" w:rsidRPr="0064521D" w:rsidRDefault="00B31EC9" w:rsidP="002802BA">
      <w:pPr>
        <w:numPr>
          <w:ilvl w:val="0"/>
          <w:numId w:val="113"/>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64521D">
        <w:rPr>
          <w:rFonts w:ascii="Times New Roman" w:eastAsia="Times New Roman" w:hAnsi="Times New Roman" w:cs="Times New Roman"/>
          <w:color w:val="000000"/>
          <w:sz w:val="24"/>
          <w:szCs w:val="24"/>
          <w:lang w:eastAsia="ru-RU"/>
        </w:rPr>
        <w:t>Коновалова Л. Ф. Большой справочник для подготовки к Единому государственному экзамену: Теория. Упражнения. Тесты.</w:t>
      </w:r>
    </w:p>
    <w:p w:rsidR="00FC0544" w:rsidRDefault="00B31EC9" w:rsidP="001C6D52">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64521D">
        <w:rPr>
          <w:rFonts w:ascii="Times New Roman" w:eastAsia="Times New Roman" w:hAnsi="Times New Roman" w:cs="Times New Roman"/>
          <w:color w:val="000000"/>
          <w:sz w:val="24"/>
          <w:szCs w:val="24"/>
          <w:lang w:eastAsia="ru-RU"/>
        </w:rPr>
        <w:t>Розенталь Д. Э. Пишите,</w:t>
      </w:r>
      <w:r w:rsidR="001C6D52">
        <w:rPr>
          <w:rFonts w:ascii="Times New Roman" w:eastAsia="Times New Roman" w:hAnsi="Times New Roman" w:cs="Times New Roman"/>
          <w:color w:val="000000"/>
          <w:sz w:val="24"/>
          <w:szCs w:val="24"/>
          <w:lang w:eastAsia="ru-RU"/>
        </w:rPr>
        <w:t xml:space="preserve"> пожалуйста, грамотно. – М.</w:t>
      </w:r>
    </w:p>
    <w:p w:rsidR="00E0325F" w:rsidRDefault="00E0325F" w:rsidP="001C6D52">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E0325F" w:rsidRDefault="00E0325F" w:rsidP="001C6D52">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E0325F" w:rsidRDefault="00E0325F" w:rsidP="001C6D52">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E0325F" w:rsidRDefault="00E0325F" w:rsidP="001C6D52">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E0325F" w:rsidRDefault="00E0325F" w:rsidP="001C6D52">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E0325F" w:rsidRDefault="00E0325F" w:rsidP="001C6D52">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E0325F" w:rsidRDefault="00E0325F" w:rsidP="001C6D52">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E0325F" w:rsidRDefault="00E0325F" w:rsidP="001C6D52">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E0325F" w:rsidRDefault="00E0325F" w:rsidP="001C6D52">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E0325F" w:rsidRDefault="00E0325F" w:rsidP="001C6D52">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E0325F" w:rsidRDefault="00E0325F" w:rsidP="001C6D52">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E0325F" w:rsidRDefault="00E0325F" w:rsidP="001C6D52">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E0325F" w:rsidRDefault="00E0325F" w:rsidP="001C6D52">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E0325F" w:rsidRDefault="00E0325F" w:rsidP="001C6D52">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E0325F" w:rsidRDefault="00E0325F" w:rsidP="001C6D52">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E0325F" w:rsidRDefault="00E0325F" w:rsidP="001C6D52">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E0325F" w:rsidRDefault="00E0325F" w:rsidP="001C6D52">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E0325F" w:rsidRDefault="00E0325F" w:rsidP="001C6D52">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E0325F" w:rsidRDefault="00E0325F" w:rsidP="001C6D52">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E0325F" w:rsidRDefault="00E0325F" w:rsidP="001C6D52">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E0325F" w:rsidRDefault="00E0325F" w:rsidP="001C6D52">
      <w:pPr>
        <w:keepNext/>
        <w:keepLines/>
        <w:widowControl w:val="0"/>
        <w:spacing w:after="0" w:line="360" w:lineRule="auto"/>
        <w:ind w:firstLine="708"/>
        <w:jc w:val="both"/>
        <w:outlineLvl w:val="0"/>
        <w:rPr>
          <w:rFonts w:ascii="Times New Roman" w:eastAsia="Times New Roman" w:hAnsi="Times New Roman" w:cs="Times New Roman"/>
          <w:b/>
          <w:sz w:val="24"/>
          <w:szCs w:val="24"/>
          <w:lang w:eastAsia="ru-RU"/>
        </w:rPr>
      </w:pPr>
      <w:bookmarkStart w:id="225" w:name="block-12514579"/>
      <w:bookmarkEnd w:id="151"/>
    </w:p>
    <w:p w:rsidR="00E0325F" w:rsidRDefault="00E0325F" w:rsidP="001C6D52">
      <w:pPr>
        <w:keepNext/>
        <w:keepLines/>
        <w:widowControl w:val="0"/>
        <w:spacing w:after="0" w:line="360" w:lineRule="auto"/>
        <w:ind w:firstLine="708"/>
        <w:jc w:val="both"/>
        <w:outlineLvl w:val="0"/>
        <w:rPr>
          <w:rFonts w:ascii="Times New Roman" w:eastAsia="Times New Roman" w:hAnsi="Times New Roman" w:cs="Times New Roman"/>
          <w:b/>
          <w:sz w:val="24"/>
          <w:szCs w:val="24"/>
          <w:lang w:eastAsia="ru-RU"/>
        </w:rPr>
      </w:pPr>
    </w:p>
    <w:p w:rsidR="00E0325F" w:rsidRDefault="00E0325F" w:rsidP="001C6D52">
      <w:pPr>
        <w:keepNext/>
        <w:keepLines/>
        <w:widowControl w:val="0"/>
        <w:spacing w:after="0" w:line="360" w:lineRule="auto"/>
        <w:ind w:firstLine="708"/>
        <w:jc w:val="both"/>
        <w:outlineLvl w:val="0"/>
        <w:rPr>
          <w:rFonts w:ascii="Times New Roman" w:eastAsia="Times New Roman" w:hAnsi="Times New Roman" w:cs="Times New Roman"/>
          <w:b/>
          <w:sz w:val="24"/>
          <w:szCs w:val="24"/>
          <w:lang w:eastAsia="ru-RU"/>
        </w:rPr>
      </w:pPr>
    </w:p>
    <w:p w:rsidR="00E0325F" w:rsidRPr="00E0325F" w:rsidRDefault="00E0325F" w:rsidP="00E0325F">
      <w:pPr>
        <w:widowControl w:val="0"/>
        <w:autoSpaceDE w:val="0"/>
        <w:autoSpaceDN w:val="0"/>
        <w:spacing w:after="0" w:line="240" w:lineRule="auto"/>
        <w:rPr>
          <w:rFonts w:ascii="Times New Roman" w:eastAsia="Times New Roman" w:hAnsi="Times New Roman" w:cs="Times New Roman"/>
          <w:noProof/>
          <w:sz w:val="24"/>
          <w:szCs w:val="24"/>
          <w:lang w:eastAsia="ru-RU"/>
        </w:rPr>
      </w:pPr>
    </w:p>
    <w:p w:rsidR="00E0325F" w:rsidRPr="00E0325F" w:rsidRDefault="00E0325F" w:rsidP="00E0325F">
      <w:pPr>
        <w:widowControl w:val="0"/>
        <w:autoSpaceDE w:val="0"/>
        <w:autoSpaceDN w:val="0"/>
        <w:spacing w:after="0" w:line="240" w:lineRule="auto"/>
        <w:rPr>
          <w:rFonts w:ascii="Times New Roman" w:eastAsia="Times New Roman" w:hAnsi="Times New Roman" w:cs="Times New Roman"/>
          <w:noProof/>
          <w:sz w:val="24"/>
          <w:szCs w:val="24"/>
          <w:lang w:eastAsia="ru-RU"/>
        </w:rPr>
      </w:pPr>
    </w:p>
    <w:p w:rsidR="00E0325F" w:rsidRPr="00E0325F" w:rsidRDefault="00E0325F" w:rsidP="00E0325F">
      <w:pPr>
        <w:widowControl w:val="0"/>
        <w:autoSpaceDE w:val="0"/>
        <w:autoSpaceDN w:val="0"/>
        <w:spacing w:after="0" w:line="240" w:lineRule="auto"/>
        <w:rPr>
          <w:rFonts w:ascii="Times New Roman" w:eastAsia="Times New Roman" w:hAnsi="Times New Roman" w:cs="Times New Roman"/>
          <w:sz w:val="24"/>
          <w:szCs w:val="24"/>
        </w:rPr>
      </w:pPr>
    </w:p>
    <w:p w:rsidR="00E0325F" w:rsidRDefault="00E0325F" w:rsidP="00E0325F">
      <w:pPr>
        <w:widowControl w:val="0"/>
        <w:autoSpaceDE w:val="0"/>
        <w:autoSpaceDN w:val="0"/>
        <w:spacing w:before="20" w:after="0" w:line="360" w:lineRule="auto"/>
        <w:ind w:right="4"/>
        <w:rPr>
          <w:rFonts w:ascii="Times New Roman" w:eastAsia="Times New Roman" w:hAnsi="Times New Roman" w:cs="Times New Roman"/>
          <w:b/>
          <w:sz w:val="24"/>
          <w:szCs w:val="24"/>
        </w:rPr>
      </w:pPr>
    </w:p>
    <w:p w:rsidR="00E0325F" w:rsidRPr="00E0325F" w:rsidRDefault="00E0325F" w:rsidP="005619CD">
      <w:pPr>
        <w:widowControl w:val="0"/>
        <w:autoSpaceDE w:val="0"/>
        <w:autoSpaceDN w:val="0"/>
        <w:spacing w:before="20" w:after="0" w:line="360" w:lineRule="auto"/>
        <w:ind w:right="4"/>
        <w:jc w:val="center"/>
        <w:rPr>
          <w:rFonts w:ascii="Times New Roman" w:eastAsia="Times New Roman" w:hAnsi="Times New Roman" w:cs="Times New Roman"/>
          <w:b/>
          <w:sz w:val="24"/>
          <w:szCs w:val="24"/>
        </w:rPr>
      </w:pPr>
      <w:r w:rsidRPr="00E0325F">
        <w:rPr>
          <w:rFonts w:ascii="Times New Roman" w:eastAsia="Times New Roman" w:hAnsi="Times New Roman" w:cs="Times New Roman"/>
          <w:b/>
          <w:sz w:val="24"/>
          <w:szCs w:val="24"/>
        </w:rPr>
        <w:t>РАБОЧАЯ</w:t>
      </w:r>
      <w:r w:rsidRPr="00E0325F">
        <w:rPr>
          <w:rFonts w:ascii="Times New Roman" w:eastAsia="Times New Roman" w:hAnsi="Times New Roman" w:cs="Times New Roman"/>
          <w:b/>
          <w:spacing w:val="8"/>
          <w:sz w:val="24"/>
          <w:szCs w:val="24"/>
        </w:rPr>
        <w:t xml:space="preserve"> </w:t>
      </w:r>
      <w:r w:rsidRPr="00E0325F">
        <w:rPr>
          <w:rFonts w:ascii="Times New Roman" w:eastAsia="Times New Roman" w:hAnsi="Times New Roman" w:cs="Times New Roman"/>
          <w:b/>
          <w:sz w:val="24"/>
          <w:szCs w:val="24"/>
        </w:rPr>
        <w:t>ПРОГРАММА</w:t>
      </w:r>
      <w:r>
        <w:rPr>
          <w:rFonts w:ascii="Times New Roman" w:eastAsia="Times New Roman" w:hAnsi="Times New Roman" w:cs="Times New Roman"/>
          <w:b/>
          <w:sz w:val="24"/>
          <w:szCs w:val="24"/>
        </w:rPr>
        <w:t xml:space="preserve">  </w:t>
      </w:r>
      <w:r w:rsidRPr="00E0325F">
        <w:rPr>
          <w:rFonts w:ascii="Times New Roman" w:eastAsia="Times New Roman" w:hAnsi="Times New Roman" w:cs="Times New Roman"/>
          <w:b/>
          <w:sz w:val="24"/>
          <w:szCs w:val="24"/>
        </w:rPr>
        <w:t>КУРСА</w:t>
      </w:r>
      <w:r w:rsidRPr="00E0325F">
        <w:rPr>
          <w:rFonts w:ascii="Times New Roman" w:eastAsia="Times New Roman" w:hAnsi="Times New Roman" w:cs="Times New Roman"/>
          <w:b/>
          <w:spacing w:val="6"/>
          <w:sz w:val="24"/>
          <w:szCs w:val="24"/>
        </w:rPr>
        <w:t xml:space="preserve"> </w:t>
      </w:r>
      <w:r w:rsidRPr="00E0325F">
        <w:rPr>
          <w:rFonts w:ascii="Times New Roman" w:eastAsia="Times New Roman" w:hAnsi="Times New Roman" w:cs="Times New Roman"/>
          <w:b/>
          <w:sz w:val="24"/>
          <w:szCs w:val="24"/>
        </w:rPr>
        <w:t>ВНЕУРОЧНОЙ</w:t>
      </w:r>
      <w:r w:rsidRPr="00E0325F">
        <w:rPr>
          <w:rFonts w:ascii="Times New Roman" w:eastAsia="Times New Roman" w:hAnsi="Times New Roman" w:cs="Times New Roman"/>
          <w:b/>
          <w:spacing w:val="7"/>
          <w:sz w:val="24"/>
          <w:szCs w:val="24"/>
        </w:rPr>
        <w:t xml:space="preserve"> </w:t>
      </w:r>
      <w:r w:rsidRPr="00E0325F">
        <w:rPr>
          <w:rFonts w:ascii="Times New Roman" w:eastAsia="Times New Roman" w:hAnsi="Times New Roman" w:cs="Times New Roman"/>
          <w:b/>
          <w:sz w:val="24"/>
          <w:szCs w:val="24"/>
        </w:rPr>
        <w:t>ДЕЯТЕЛЬНОСТИ</w:t>
      </w:r>
    </w:p>
    <w:p w:rsidR="005619CD" w:rsidRDefault="00E0325F" w:rsidP="005619CD">
      <w:pPr>
        <w:widowControl w:val="0"/>
        <w:autoSpaceDE w:val="0"/>
        <w:autoSpaceDN w:val="0"/>
        <w:spacing w:before="20" w:after="0" w:line="360" w:lineRule="auto"/>
        <w:ind w:right="4"/>
        <w:jc w:val="center"/>
        <w:rPr>
          <w:rFonts w:ascii="Times New Roman" w:eastAsia="Times New Roman" w:hAnsi="Times New Roman" w:cs="Times New Roman"/>
          <w:b/>
          <w:sz w:val="24"/>
          <w:szCs w:val="24"/>
        </w:rPr>
      </w:pPr>
      <w:r w:rsidRPr="00E0325F">
        <w:rPr>
          <w:rFonts w:ascii="Times New Roman" w:eastAsia="Times New Roman" w:hAnsi="Times New Roman" w:cs="Times New Roman"/>
          <w:b/>
          <w:sz w:val="24"/>
          <w:szCs w:val="24"/>
        </w:rPr>
        <w:t>«РАЗГОВОРЫ О ВАЖНОМ»</w:t>
      </w:r>
    </w:p>
    <w:p w:rsidR="00E0325F" w:rsidRPr="00E0325F" w:rsidRDefault="00E0325F" w:rsidP="005619CD">
      <w:pPr>
        <w:widowControl w:val="0"/>
        <w:autoSpaceDE w:val="0"/>
        <w:autoSpaceDN w:val="0"/>
        <w:spacing w:before="20" w:after="0" w:line="360" w:lineRule="auto"/>
        <w:ind w:right="4"/>
        <w:rPr>
          <w:rFonts w:ascii="Times New Roman" w:eastAsia="Times New Roman" w:hAnsi="Times New Roman" w:cs="Times New Roman"/>
          <w:b/>
          <w:sz w:val="24"/>
          <w:szCs w:val="24"/>
        </w:rPr>
      </w:pPr>
      <w:r w:rsidRPr="00E0325F">
        <w:rPr>
          <w:rFonts w:ascii="Times New Roman" w:eastAsia="Times New Roman" w:hAnsi="Times New Roman" w:cs="Times New Roman"/>
          <w:b/>
          <w:bCs/>
          <w:color w:val="000000"/>
          <w:sz w:val="24"/>
          <w:szCs w:val="24"/>
        </w:rPr>
        <w:t>ПОЯСНИТЕЛЬНАЯ ЗАПИСКА</w:t>
      </w:r>
    </w:p>
    <w:p w:rsidR="00E0325F" w:rsidRPr="00E0325F" w:rsidRDefault="00E0325F" w:rsidP="00E0325F">
      <w:pPr>
        <w:widowControl w:val="0"/>
        <w:autoSpaceDE w:val="0"/>
        <w:autoSpaceDN w:val="0"/>
        <w:spacing w:before="212" w:after="0" w:line="360" w:lineRule="auto"/>
        <w:jc w:val="both"/>
        <w:outlineLvl w:val="2"/>
        <w:rPr>
          <w:rFonts w:ascii="Times New Roman" w:eastAsia="Times New Roman" w:hAnsi="Times New Roman" w:cs="Times New Roman"/>
          <w:b/>
          <w:bCs/>
          <w:sz w:val="24"/>
          <w:szCs w:val="24"/>
        </w:rPr>
      </w:pPr>
      <w:r w:rsidRPr="00E0325F">
        <w:rPr>
          <w:rFonts w:ascii="Times New Roman" w:eastAsia="Times New Roman" w:hAnsi="Times New Roman" w:cs="Times New Roman"/>
          <w:b/>
          <w:bCs/>
          <w:sz w:val="24"/>
          <w:szCs w:val="24"/>
        </w:rPr>
        <w:t>Актуальность</w:t>
      </w:r>
      <w:r w:rsidRPr="00E0325F">
        <w:rPr>
          <w:rFonts w:ascii="Times New Roman" w:eastAsia="Times New Roman" w:hAnsi="Times New Roman" w:cs="Times New Roman"/>
          <w:b/>
          <w:bCs/>
          <w:spacing w:val="-7"/>
          <w:sz w:val="24"/>
          <w:szCs w:val="24"/>
        </w:rPr>
        <w:t xml:space="preserve"> </w:t>
      </w:r>
      <w:r w:rsidRPr="00E0325F">
        <w:rPr>
          <w:rFonts w:ascii="Times New Roman" w:eastAsia="Times New Roman" w:hAnsi="Times New Roman" w:cs="Times New Roman"/>
          <w:b/>
          <w:bCs/>
          <w:sz w:val="24"/>
          <w:szCs w:val="24"/>
        </w:rPr>
        <w:t>и</w:t>
      </w:r>
      <w:r w:rsidRPr="00E0325F">
        <w:rPr>
          <w:rFonts w:ascii="Times New Roman" w:eastAsia="Times New Roman" w:hAnsi="Times New Roman" w:cs="Times New Roman"/>
          <w:b/>
          <w:bCs/>
          <w:spacing w:val="-5"/>
          <w:sz w:val="24"/>
          <w:szCs w:val="24"/>
        </w:rPr>
        <w:t xml:space="preserve"> </w:t>
      </w:r>
      <w:r w:rsidRPr="00E0325F">
        <w:rPr>
          <w:rFonts w:ascii="Times New Roman" w:eastAsia="Times New Roman" w:hAnsi="Times New Roman" w:cs="Times New Roman"/>
          <w:b/>
          <w:bCs/>
          <w:sz w:val="24"/>
          <w:szCs w:val="24"/>
        </w:rPr>
        <w:t>назначение</w:t>
      </w:r>
      <w:r w:rsidRPr="00E0325F">
        <w:rPr>
          <w:rFonts w:ascii="Times New Roman" w:eastAsia="Times New Roman" w:hAnsi="Times New Roman" w:cs="Times New Roman"/>
          <w:b/>
          <w:bCs/>
          <w:spacing w:val="-6"/>
          <w:sz w:val="24"/>
          <w:szCs w:val="24"/>
        </w:rPr>
        <w:t xml:space="preserve"> </w:t>
      </w:r>
      <w:r w:rsidRPr="00E0325F">
        <w:rPr>
          <w:rFonts w:ascii="Times New Roman" w:eastAsia="Times New Roman" w:hAnsi="Times New Roman" w:cs="Times New Roman"/>
          <w:b/>
          <w:bCs/>
          <w:sz w:val="24"/>
          <w:szCs w:val="24"/>
        </w:rPr>
        <w:t>программы</w:t>
      </w:r>
    </w:p>
    <w:p w:rsidR="00E0325F" w:rsidRPr="00E0325F" w:rsidRDefault="00E0325F" w:rsidP="00E0325F">
      <w:pPr>
        <w:widowControl w:val="0"/>
        <w:autoSpaceDE w:val="0"/>
        <w:autoSpaceDN w:val="0"/>
        <w:spacing w:before="161" w:after="0" w:line="360" w:lineRule="auto"/>
        <w:ind w:right="147"/>
        <w:jc w:val="both"/>
        <w:rPr>
          <w:rFonts w:ascii="Times New Roman" w:eastAsia="Times New Roman" w:hAnsi="Times New Roman" w:cs="Times New Roman"/>
          <w:sz w:val="24"/>
          <w:szCs w:val="24"/>
        </w:rPr>
      </w:pPr>
      <w:bookmarkStart w:id="226" w:name="_bookmark2"/>
      <w:bookmarkStart w:id="227" w:name="_bookmark3"/>
      <w:bookmarkEnd w:id="226"/>
      <w:bookmarkEnd w:id="227"/>
      <w:r w:rsidRPr="00E0325F">
        <w:rPr>
          <w:rFonts w:ascii="Times New Roman" w:eastAsia="Times New Roman" w:hAnsi="Times New Roman" w:cs="Times New Roman"/>
          <w:sz w:val="24"/>
          <w:szCs w:val="24"/>
        </w:rPr>
        <w:t>Программа</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разработана</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в</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соответствии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требованиями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федеральных</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государственных</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образовательных</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стандартов</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начального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общего,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основного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общего и среднего общего образования, федеральных образовательных программ</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начального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общего,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основного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общего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среднего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общего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образования.</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Это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позволяет</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обеспечить</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единство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обязательных</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требований</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ФГОС</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во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всем</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пространстве</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школьного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образования</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в</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урочной</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и</w:t>
      </w:r>
      <w:r w:rsidRPr="00E0325F">
        <w:rPr>
          <w:rFonts w:ascii="Times New Roman" w:eastAsia="Times New Roman" w:hAnsi="Times New Roman" w:cs="Times New Roman"/>
          <w:spacing w:val="-3"/>
          <w:sz w:val="24"/>
          <w:szCs w:val="24"/>
        </w:rPr>
        <w:t xml:space="preserve"> </w:t>
      </w:r>
      <w:r w:rsidRPr="00E0325F">
        <w:rPr>
          <w:rFonts w:ascii="Times New Roman" w:eastAsia="Times New Roman" w:hAnsi="Times New Roman" w:cs="Times New Roman"/>
          <w:sz w:val="24"/>
          <w:szCs w:val="24"/>
        </w:rPr>
        <w:t>внеурочной</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деятельности.</w:t>
      </w:r>
    </w:p>
    <w:p w:rsidR="00E0325F" w:rsidRPr="00E0325F" w:rsidRDefault="00E0325F" w:rsidP="00E0325F">
      <w:pPr>
        <w:widowControl w:val="0"/>
        <w:autoSpaceDE w:val="0"/>
        <w:autoSpaceDN w:val="0"/>
        <w:spacing w:after="0" w:line="360" w:lineRule="auto"/>
        <w:ind w:right="151"/>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Задачей</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педагога,</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реализующего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программу,</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является</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развитие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у</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обучающегося ценностного отношения к Родине, природе, человеку, культуре,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знаниям,</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здоровью.</w:t>
      </w:r>
    </w:p>
    <w:p w:rsidR="00E0325F" w:rsidRPr="00E0325F" w:rsidRDefault="00E0325F" w:rsidP="00E0325F">
      <w:pPr>
        <w:widowControl w:val="0"/>
        <w:autoSpaceDE w:val="0"/>
        <w:autoSpaceDN w:val="0"/>
        <w:spacing w:after="0" w:line="360" w:lineRule="auto"/>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Программа</w:t>
      </w:r>
      <w:r w:rsidRPr="00E0325F">
        <w:rPr>
          <w:rFonts w:ascii="Times New Roman" w:eastAsia="Times New Roman" w:hAnsi="Times New Roman" w:cs="Times New Roman"/>
          <w:spacing w:val="-4"/>
          <w:sz w:val="24"/>
          <w:szCs w:val="24"/>
        </w:rPr>
        <w:t xml:space="preserve"> </w:t>
      </w:r>
      <w:r w:rsidRPr="00E0325F">
        <w:rPr>
          <w:rFonts w:ascii="Times New Roman" w:eastAsia="Times New Roman" w:hAnsi="Times New Roman" w:cs="Times New Roman"/>
          <w:sz w:val="24"/>
          <w:szCs w:val="24"/>
        </w:rPr>
        <w:t>направлена</w:t>
      </w:r>
      <w:r w:rsidRPr="00E0325F">
        <w:rPr>
          <w:rFonts w:ascii="Times New Roman" w:eastAsia="Times New Roman" w:hAnsi="Times New Roman" w:cs="Times New Roman"/>
          <w:spacing w:val="-4"/>
          <w:sz w:val="24"/>
          <w:szCs w:val="24"/>
        </w:rPr>
        <w:t xml:space="preserve"> </w:t>
      </w:r>
      <w:r w:rsidRPr="00E0325F">
        <w:rPr>
          <w:rFonts w:ascii="Times New Roman" w:eastAsia="Times New Roman" w:hAnsi="Times New Roman" w:cs="Times New Roman"/>
          <w:sz w:val="24"/>
          <w:szCs w:val="24"/>
        </w:rPr>
        <w:t>на:</w:t>
      </w:r>
    </w:p>
    <w:p w:rsidR="00E0325F" w:rsidRPr="00E0325F" w:rsidRDefault="00E0325F" w:rsidP="00E11301">
      <w:pPr>
        <w:widowControl w:val="0"/>
        <w:numPr>
          <w:ilvl w:val="0"/>
          <w:numId w:val="259"/>
        </w:numPr>
        <w:tabs>
          <w:tab w:val="left" w:pos="1145"/>
        </w:tabs>
        <w:autoSpaceDE w:val="0"/>
        <w:autoSpaceDN w:val="0"/>
        <w:spacing w:before="162" w:after="0" w:line="360" w:lineRule="auto"/>
        <w:ind w:left="1144"/>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формирование российской гражданской идентичности обучающихся;</w:t>
      </w:r>
    </w:p>
    <w:p w:rsidR="00E0325F" w:rsidRPr="00E0325F" w:rsidRDefault="00E0325F" w:rsidP="00E11301">
      <w:pPr>
        <w:widowControl w:val="0"/>
        <w:numPr>
          <w:ilvl w:val="0"/>
          <w:numId w:val="259"/>
        </w:numPr>
        <w:tabs>
          <w:tab w:val="left" w:pos="1145"/>
        </w:tabs>
        <w:autoSpaceDE w:val="0"/>
        <w:autoSpaceDN w:val="0"/>
        <w:spacing w:before="162" w:after="0" w:line="360" w:lineRule="auto"/>
        <w:ind w:left="1144"/>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формирование интереса к познанию;</w:t>
      </w:r>
    </w:p>
    <w:p w:rsidR="00E0325F" w:rsidRPr="00E0325F" w:rsidRDefault="00E0325F" w:rsidP="00E11301">
      <w:pPr>
        <w:widowControl w:val="0"/>
        <w:numPr>
          <w:ilvl w:val="0"/>
          <w:numId w:val="259"/>
        </w:numPr>
        <w:tabs>
          <w:tab w:val="left" w:pos="1145"/>
        </w:tabs>
        <w:autoSpaceDE w:val="0"/>
        <w:autoSpaceDN w:val="0"/>
        <w:spacing w:before="162" w:after="0" w:line="360" w:lineRule="auto"/>
        <w:ind w:left="1144"/>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формирование осознанного отношения к своим правам и свободам и</w:t>
      </w:r>
    </w:p>
    <w:p w:rsidR="00E0325F" w:rsidRPr="00E0325F" w:rsidRDefault="00E0325F" w:rsidP="00E0325F">
      <w:pPr>
        <w:widowControl w:val="0"/>
        <w:tabs>
          <w:tab w:val="left" w:pos="1145"/>
        </w:tabs>
        <w:autoSpaceDE w:val="0"/>
        <w:autoSpaceDN w:val="0"/>
        <w:spacing w:before="162" w:after="0" w:line="360" w:lineRule="auto"/>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уважительного отношения к правам и свободам других;</w:t>
      </w:r>
    </w:p>
    <w:p w:rsidR="00E0325F" w:rsidRPr="00E0325F" w:rsidRDefault="00E0325F" w:rsidP="00E11301">
      <w:pPr>
        <w:widowControl w:val="0"/>
        <w:numPr>
          <w:ilvl w:val="0"/>
          <w:numId w:val="259"/>
        </w:numPr>
        <w:tabs>
          <w:tab w:val="left" w:pos="1145"/>
        </w:tabs>
        <w:autoSpaceDE w:val="0"/>
        <w:autoSpaceDN w:val="0"/>
        <w:spacing w:before="162" w:after="0" w:line="360" w:lineRule="auto"/>
        <w:ind w:left="1144"/>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выстраивание собственного поведения с позиции нравственных и</w:t>
      </w:r>
      <w:r>
        <w:rPr>
          <w:rFonts w:ascii="Times New Roman" w:eastAsia="Times New Roman" w:hAnsi="Times New Roman" w:cs="Times New Roman"/>
          <w:sz w:val="24"/>
          <w:szCs w:val="24"/>
        </w:rPr>
        <w:t xml:space="preserve"> </w:t>
      </w:r>
      <w:r w:rsidRPr="00E0325F">
        <w:rPr>
          <w:rFonts w:ascii="Times New Roman" w:eastAsia="Times New Roman" w:hAnsi="Times New Roman" w:cs="Times New Roman"/>
          <w:sz w:val="24"/>
          <w:szCs w:val="24"/>
        </w:rPr>
        <w:t>правовых норм;</w:t>
      </w:r>
    </w:p>
    <w:p w:rsidR="00E0325F" w:rsidRPr="00E0325F" w:rsidRDefault="00E0325F" w:rsidP="00E11301">
      <w:pPr>
        <w:widowControl w:val="0"/>
        <w:numPr>
          <w:ilvl w:val="0"/>
          <w:numId w:val="259"/>
        </w:numPr>
        <w:tabs>
          <w:tab w:val="left" w:pos="1145"/>
        </w:tabs>
        <w:autoSpaceDE w:val="0"/>
        <w:autoSpaceDN w:val="0"/>
        <w:spacing w:before="162" w:after="0" w:line="360" w:lineRule="auto"/>
        <w:ind w:left="1144"/>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создание мотивации для участия в социально-значимой деятельности;</w:t>
      </w:r>
    </w:p>
    <w:p w:rsidR="00E0325F" w:rsidRPr="00E0325F" w:rsidRDefault="00E0325F" w:rsidP="00E11301">
      <w:pPr>
        <w:widowControl w:val="0"/>
        <w:numPr>
          <w:ilvl w:val="0"/>
          <w:numId w:val="259"/>
        </w:numPr>
        <w:tabs>
          <w:tab w:val="left" w:pos="1145"/>
        </w:tabs>
        <w:autoSpaceDE w:val="0"/>
        <w:autoSpaceDN w:val="0"/>
        <w:spacing w:before="162" w:after="0" w:line="360" w:lineRule="auto"/>
        <w:ind w:left="1144"/>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развитие у школьников общекультурной компетентности;</w:t>
      </w:r>
    </w:p>
    <w:p w:rsidR="00E0325F" w:rsidRPr="00E0325F" w:rsidRDefault="00E0325F" w:rsidP="00E11301">
      <w:pPr>
        <w:widowControl w:val="0"/>
        <w:numPr>
          <w:ilvl w:val="0"/>
          <w:numId w:val="259"/>
        </w:numPr>
        <w:tabs>
          <w:tab w:val="left" w:pos="1145"/>
        </w:tabs>
        <w:autoSpaceDE w:val="0"/>
        <w:autoSpaceDN w:val="0"/>
        <w:spacing w:before="162" w:after="0" w:line="360" w:lineRule="auto"/>
        <w:ind w:left="1144"/>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развитие умения принимать осознанные решения и делать выбор;</w:t>
      </w:r>
    </w:p>
    <w:p w:rsidR="00E0325F" w:rsidRPr="00E0325F" w:rsidRDefault="00E0325F" w:rsidP="00E11301">
      <w:pPr>
        <w:widowControl w:val="0"/>
        <w:numPr>
          <w:ilvl w:val="0"/>
          <w:numId w:val="259"/>
        </w:numPr>
        <w:tabs>
          <w:tab w:val="left" w:pos="1145"/>
        </w:tabs>
        <w:autoSpaceDE w:val="0"/>
        <w:autoSpaceDN w:val="0"/>
        <w:spacing w:before="162" w:after="0" w:line="360" w:lineRule="auto"/>
        <w:ind w:left="1144"/>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осознание своего места в обществе;</w:t>
      </w:r>
    </w:p>
    <w:p w:rsidR="00E0325F" w:rsidRPr="00E0325F" w:rsidRDefault="00E0325F" w:rsidP="00E11301">
      <w:pPr>
        <w:widowControl w:val="0"/>
        <w:numPr>
          <w:ilvl w:val="0"/>
          <w:numId w:val="259"/>
        </w:numPr>
        <w:tabs>
          <w:tab w:val="left" w:pos="1145"/>
        </w:tabs>
        <w:autoSpaceDE w:val="0"/>
        <w:autoSpaceDN w:val="0"/>
        <w:spacing w:before="162" w:after="0" w:line="360" w:lineRule="auto"/>
        <w:ind w:left="1144"/>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познание себя, своих мотивов, устремлений, склонностей;</w:t>
      </w:r>
    </w:p>
    <w:p w:rsidR="00E0325F" w:rsidRPr="00E0325F" w:rsidRDefault="00E0325F" w:rsidP="00E11301">
      <w:pPr>
        <w:widowControl w:val="0"/>
        <w:numPr>
          <w:ilvl w:val="0"/>
          <w:numId w:val="259"/>
        </w:numPr>
        <w:tabs>
          <w:tab w:val="left" w:pos="1145"/>
        </w:tabs>
        <w:autoSpaceDE w:val="0"/>
        <w:autoSpaceDN w:val="0"/>
        <w:spacing w:before="162" w:after="0" w:line="360" w:lineRule="auto"/>
        <w:ind w:left="1144"/>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формирование готовности к личностному самоопределению.</w:t>
      </w:r>
    </w:p>
    <w:p w:rsidR="00E0325F" w:rsidRPr="00E0325F" w:rsidRDefault="00E0325F" w:rsidP="00E0325F">
      <w:pPr>
        <w:widowControl w:val="0"/>
        <w:autoSpaceDE w:val="0"/>
        <w:autoSpaceDN w:val="0"/>
        <w:spacing w:after="0" w:line="360" w:lineRule="auto"/>
        <w:ind w:right="151"/>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Нормативную</w:t>
      </w:r>
      <w:r w:rsidRPr="00E0325F">
        <w:rPr>
          <w:rFonts w:ascii="Times New Roman" w:eastAsia="Times New Roman" w:hAnsi="Times New Roman" w:cs="Times New Roman"/>
          <w:sz w:val="24"/>
          <w:szCs w:val="24"/>
        </w:rPr>
        <w:tab/>
        <w:t>правовую</w:t>
      </w:r>
      <w:r w:rsidRPr="00E0325F">
        <w:rPr>
          <w:rFonts w:ascii="Times New Roman" w:eastAsia="Times New Roman" w:hAnsi="Times New Roman" w:cs="Times New Roman"/>
          <w:sz w:val="24"/>
          <w:szCs w:val="24"/>
        </w:rPr>
        <w:tab/>
        <w:t>основу</w:t>
      </w:r>
      <w:r w:rsidRPr="00E0325F">
        <w:rPr>
          <w:rFonts w:ascii="Times New Roman" w:eastAsia="Times New Roman" w:hAnsi="Times New Roman" w:cs="Times New Roman"/>
          <w:sz w:val="24"/>
          <w:szCs w:val="24"/>
        </w:rPr>
        <w:tab/>
        <w:t>настоящей</w:t>
      </w:r>
      <w:r w:rsidRPr="00E0325F">
        <w:rPr>
          <w:rFonts w:ascii="Times New Roman" w:eastAsia="Times New Roman" w:hAnsi="Times New Roman" w:cs="Times New Roman"/>
          <w:sz w:val="24"/>
          <w:szCs w:val="24"/>
        </w:rPr>
        <w:tab/>
        <w:t>рабочей</w:t>
      </w:r>
      <w:r w:rsidRPr="00E0325F">
        <w:rPr>
          <w:rFonts w:ascii="Times New Roman" w:eastAsia="Times New Roman" w:hAnsi="Times New Roman" w:cs="Times New Roman"/>
          <w:sz w:val="24"/>
          <w:szCs w:val="24"/>
        </w:rPr>
        <w:tab/>
        <w:t>программы курса внеурочной</w:t>
      </w:r>
      <w:r w:rsidRPr="00E0325F">
        <w:rPr>
          <w:rFonts w:ascii="Times New Roman" w:eastAsia="Times New Roman" w:hAnsi="Times New Roman" w:cs="Times New Roman"/>
          <w:sz w:val="24"/>
          <w:szCs w:val="24"/>
        </w:rPr>
        <w:tab/>
        <w:t>деятельности</w:t>
      </w:r>
      <w:r w:rsidRPr="00E0325F">
        <w:rPr>
          <w:rFonts w:ascii="Times New Roman" w:eastAsia="Times New Roman" w:hAnsi="Times New Roman" w:cs="Times New Roman"/>
          <w:sz w:val="24"/>
          <w:szCs w:val="24"/>
        </w:rPr>
        <w:tab/>
        <w:t xml:space="preserve"> «Разговоры</w:t>
      </w:r>
      <w:r w:rsidRPr="00E0325F">
        <w:rPr>
          <w:rFonts w:ascii="Times New Roman" w:eastAsia="Times New Roman" w:hAnsi="Times New Roman" w:cs="Times New Roman"/>
          <w:sz w:val="24"/>
          <w:szCs w:val="24"/>
        </w:rPr>
        <w:tab/>
        <w:t>о</w:t>
      </w:r>
      <w:r w:rsidRPr="00E0325F">
        <w:rPr>
          <w:rFonts w:ascii="Times New Roman" w:eastAsia="Times New Roman" w:hAnsi="Times New Roman" w:cs="Times New Roman"/>
          <w:sz w:val="24"/>
          <w:szCs w:val="24"/>
        </w:rPr>
        <w:tab/>
        <w:t>важном» составляют следующие документы.</w:t>
      </w:r>
    </w:p>
    <w:p w:rsidR="00E0325F" w:rsidRPr="00E0325F" w:rsidRDefault="00E0325F" w:rsidP="00E11301">
      <w:pPr>
        <w:widowControl w:val="0"/>
        <w:numPr>
          <w:ilvl w:val="1"/>
          <w:numId w:val="261"/>
        </w:numPr>
        <w:tabs>
          <w:tab w:val="left" w:pos="1132"/>
          <w:tab w:val="left" w:pos="3045"/>
          <w:tab w:val="left" w:pos="3988"/>
          <w:tab w:val="left" w:pos="4729"/>
          <w:tab w:val="left" w:pos="6515"/>
          <w:tab w:val="left" w:pos="6931"/>
          <w:tab w:val="left" w:pos="8608"/>
        </w:tabs>
        <w:autoSpaceDE w:val="0"/>
        <w:autoSpaceDN w:val="0"/>
        <w:spacing w:before="1" w:after="0" w:line="360" w:lineRule="auto"/>
        <w:ind w:right="155" w:firstLine="709"/>
        <w:jc w:val="both"/>
        <w:rPr>
          <w:rFonts w:ascii="Times New Roman" w:eastAsia="Times New Roman" w:hAnsi="Times New Roman" w:cs="Times New Roman"/>
          <w:sz w:val="24"/>
          <w:szCs w:val="24"/>
        </w:rPr>
      </w:pPr>
      <w:r w:rsidRPr="00E0325F">
        <w:rPr>
          <w:rFonts w:ascii="Times New Roman" w:eastAsia="Times New Roman" w:hAnsi="Times New Roman" w:cs="Times New Roman"/>
          <w:color w:val="231F20"/>
          <w:sz w:val="24"/>
          <w:szCs w:val="24"/>
        </w:rPr>
        <w:t>Федеральный</w:t>
      </w:r>
      <w:r w:rsidRPr="00E0325F">
        <w:rPr>
          <w:rFonts w:ascii="Times New Roman" w:eastAsia="Times New Roman" w:hAnsi="Times New Roman" w:cs="Times New Roman"/>
          <w:color w:val="231F20"/>
          <w:sz w:val="24"/>
          <w:szCs w:val="24"/>
        </w:rPr>
        <w:tab/>
        <w:t>закон</w:t>
      </w:r>
      <w:r w:rsidRPr="00E0325F">
        <w:rPr>
          <w:rFonts w:ascii="Times New Roman" w:eastAsia="Times New Roman" w:hAnsi="Times New Roman" w:cs="Times New Roman"/>
          <w:color w:val="231F20"/>
          <w:sz w:val="24"/>
          <w:szCs w:val="24"/>
        </w:rPr>
        <w:tab/>
        <w:t>"Об</w:t>
      </w:r>
      <w:r w:rsidRPr="00E0325F">
        <w:rPr>
          <w:rFonts w:ascii="Times New Roman" w:eastAsia="Times New Roman" w:hAnsi="Times New Roman" w:cs="Times New Roman"/>
          <w:color w:val="231F20"/>
          <w:sz w:val="24"/>
          <w:szCs w:val="24"/>
        </w:rPr>
        <w:tab/>
        <w:t>образовании</w:t>
      </w:r>
      <w:r w:rsidRPr="00E0325F">
        <w:rPr>
          <w:rFonts w:ascii="Times New Roman" w:eastAsia="Times New Roman" w:hAnsi="Times New Roman" w:cs="Times New Roman"/>
          <w:color w:val="231F20"/>
          <w:sz w:val="24"/>
          <w:szCs w:val="24"/>
        </w:rPr>
        <w:tab/>
        <w:t>в</w:t>
      </w:r>
      <w:r w:rsidRPr="00E0325F">
        <w:rPr>
          <w:rFonts w:ascii="Times New Roman" w:eastAsia="Times New Roman" w:hAnsi="Times New Roman" w:cs="Times New Roman"/>
          <w:color w:val="231F20"/>
          <w:sz w:val="24"/>
          <w:szCs w:val="24"/>
        </w:rPr>
        <w:tab/>
        <w:t>Российской</w:t>
      </w:r>
      <w:r w:rsidRPr="00E0325F">
        <w:rPr>
          <w:rFonts w:ascii="Times New Roman" w:eastAsia="Times New Roman" w:hAnsi="Times New Roman" w:cs="Times New Roman"/>
          <w:color w:val="231F20"/>
          <w:sz w:val="24"/>
          <w:szCs w:val="24"/>
        </w:rPr>
        <w:tab/>
      </w:r>
      <w:r w:rsidRPr="00E0325F">
        <w:rPr>
          <w:rFonts w:ascii="Times New Roman" w:eastAsia="Times New Roman" w:hAnsi="Times New Roman" w:cs="Times New Roman"/>
          <w:color w:val="231F20"/>
          <w:spacing w:val="-1"/>
          <w:sz w:val="24"/>
          <w:szCs w:val="24"/>
        </w:rPr>
        <w:t>Федерации"</w:t>
      </w:r>
      <w:r w:rsidRPr="00E0325F">
        <w:rPr>
          <w:rFonts w:ascii="Times New Roman" w:eastAsia="Times New Roman" w:hAnsi="Times New Roman" w:cs="Times New Roman"/>
          <w:color w:val="231F20"/>
          <w:spacing w:val="-67"/>
          <w:sz w:val="24"/>
          <w:szCs w:val="24"/>
        </w:rPr>
        <w:t xml:space="preserve"> </w:t>
      </w:r>
      <w:r w:rsidRPr="00E0325F">
        <w:rPr>
          <w:rFonts w:ascii="Times New Roman" w:eastAsia="Times New Roman" w:hAnsi="Times New Roman" w:cs="Times New Roman"/>
          <w:color w:val="231F20"/>
          <w:sz w:val="24"/>
          <w:szCs w:val="24"/>
        </w:rPr>
        <w:t>от</w:t>
      </w:r>
      <w:r w:rsidRPr="00E0325F">
        <w:rPr>
          <w:rFonts w:ascii="Times New Roman" w:eastAsia="Times New Roman" w:hAnsi="Times New Roman" w:cs="Times New Roman"/>
          <w:color w:val="231F20"/>
          <w:spacing w:val="-2"/>
          <w:sz w:val="24"/>
          <w:szCs w:val="24"/>
        </w:rPr>
        <w:t xml:space="preserve"> </w:t>
      </w:r>
      <w:r w:rsidRPr="00E0325F">
        <w:rPr>
          <w:rFonts w:ascii="Times New Roman" w:eastAsia="Times New Roman" w:hAnsi="Times New Roman" w:cs="Times New Roman"/>
          <w:color w:val="231F20"/>
          <w:sz w:val="24"/>
          <w:szCs w:val="24"/>
        </w:rPr>
        <w:t>29.12.2012</w:t>
      </w:r>
      <w:r w:rsidRPr="00E0325F">
        <w:rPr>
          <w:rFonts w:ascii="Times New Roman" w:eastAsia="Times New Roman" w:hAnsi="Times New Roman" w:cs="Times New Roman"/>
          <w:color w:val="231F20"/>
          <w:spacing w:val="1"/>
          <w:sz w:val="24"/>
          <w:szCs w:val="24"/>
        </w:rPr>
        <w:t xml:space="preserve"> </w:t>
      </w:r>
      <w:r w:rsidRPr="00E0325F">
        <w:rPr>
          <w:rFonts w:ascii="Times New Roman" w:eastAsia="Times New Roman" w:hAnsi="Times New Roman" w:cs="Times New Roman"/>
          <w:color w:val="231F20"/>
          <w:sz w:val="24"/>
          <w:szCs w:val="24"/>
        </w:rPr>
        <w:t>№</w:t>
      </w:r>
      <w:r w:rsidRPr="00E0325F">
        <w:rPr>
          <w:rFonts w:ascii="Times New Roman" w:eastAsia="Times New Roman" w:hAnsi="Times New Roman" w:cs="Times New Roman"/>
          <w:color w:val="231F20"/>
          <w:spacing w:val="-1"/>
          <w:sz w:val="24"/>
          <w:szCs w:val="24"/>
        </w:rPr>
        <w:t xml:space="preserve"> </w:t>
      </w:r>
      <w:r w:rsidRPr="00E0325F">
        <w:rPr>
          <w:rFonts w:ascii="Times New Roman" w:eastAsia="Times New Roman" w:hAnsi="Times New Roman" w:cs="Times New Roman"/>
          <w:color w:val="231F20"/>
          <w:sz w:val="24"/>
          <w:szCs w:val="24"/>
        </w:rPr>
        <w:t>273-ФЗ</w:t>
      </w:r>
      <w:r>
        <w:rPr>
          <w:rFonts w:ascii="Times New Roman" w:eastAsia="Times New Roman" w:hAnsi="Times New Roman" w:cs="Times New Roman"/>
          <w:sz w:val="24"/>
          <w:szCs w:val="24"/>
        </w:rPr>
        <w:t xml:space="preserve"> </w:t>
      </w:r>
      <w:r w:rsidRPr="00E0325F">
        <w:rPr>
          <w:rFonts w:ascii="Times New Roman" w:eastAsia="Times New Roman" w:hAnsi="Times New Roman" w:cs="Times New Roman"/>
          <w:color w:val="231F20"/>
          <w:sz w:val="24"/>
          <w:szCs w:val="24"/>
        </w:rPr>
        <w:t>Стратегия</w:t>
      </w:r>
      <w:r w:rsidRPr="00E0325F">
        <w:rPr>
          <w:rFonts w:ascii="Times New Roman" w:eastAsia="Times New Roman" w:hAnsi="Times New Roman" w:cs="Times New Roman"/>
          <w:color w:val="231F20"/>
          <w:spacing w:val="1"/>
          <w:sz w:val="24"/>
          <w:szCs w:val="24"/>
        </w:rPr>
        <w:t xml:space="preserve"> </w:t>
      </w:r>
      <w:r w:rsidRPr="00E0325F">
        <w:rPr>
          <w:rFonts w:ascii="Times New Roman" w:eastAsia="Times New Roman" w:hAnsi="Times New Roman" w:cs="Times New Roman"/>
          <w:color w:val="231F20"/>
          <w:sz w:val="24"/>
          <w:szCs w:val="24"/>
        </w:rPr>
        <w:t>национальной</w:t>
      </w:r>
      <w:r w:rsidRPr="00E0325F">
        <w:rPr>
          <w:rFonts w:ascii="Times New Roman" w:eastAsia="Times New Roman" w:hAnsi="Times New Roman" w:cs="Times New Roman"/>
          <w:color w:val="231F20"/>
          <w:spacing w:val="1"/>
          <w:sz w:val="24"/>
          <w:szCs w:val="24"/>
        </w:rPr>
        <w:t xml:space="preserve"> </w:t>
      </w:r>
      <w:r w:rsidRPr="00E0325F">
        <w:rPr>
          <w:rFonts w:ascii="Times New Roman" w:eastAsia="Times New Roman" w:hAnsi="Times New Roman" w:cs="Times New Roman"/>
          <w:color w:val="231F20"/>
          <w:sz w:val="24"/>
          <w:szCs w:val="24"/>
        </w:rPr>
        <w:t>безопасности</w:t>
      </w:r>
      <w:r w:rsidRPr="00E0325F">
        <w:rPr>
          <w:rFonts w:ascii="Times New Roman" w:eastAsia="Times New Roman" w:hAnsi="Times New Roman" w:cs="Times New Roman"/>
          <w:color w:val="231F20"/>
          <w:spacing w:val="1"/>
          <w:sz w:val="24"/>
          <w:szCs w:val="24"/>
        </w:rPr>
        <w:t xml:space="preserve"> </w:t>
      </w:r>
      <w:r w:rsidRPr="00E0325F">
        <w:rPr>
          <w:rFonts w:ascii="Times New Roman" w:eastAsia="Times New Roman" w:hAnsi="Times New Roman" w:cs="Times New Roman"/>
          <w:color w:val="231F20"/>
          <w:sz w:val="24"/>
          <w:szCs w:val="24"/>
        </w:rPr>
        <w:t>Российской</w:t>
      </w:r>
      <w:r w:rsidRPr="00E0325F">
        <w:rPr>
          <w:rFonts w:ascii="Times New Roman" w:eastAsia="Times New Roman" w:hAnsi="Times New Roman" w:cs="Times New Roman"/>
          <w:color w:val="231F20"/>
          <w:spacing w:val="1"/>
          <w:sz w:val="24"/>
          <w:szCs w:val="24"/>
        </w:rPr>
        <w:t xml:space="preserve"> </w:t>
      </w:r>
      <w:r w:rsidRPr="00E0325F">
        <w:rPr>
          <w:rFonts w:ascii="Times New Roman" w:eastAsia="Times New Roman" w:hAnsi="Times New Roman" w:cs="Times New Roman"/>
          <w:color w:val="231F20"/>
          <w:sz w:val="24"/>
          <w:szCs w:val="24"/>
        </w:rPr>
        <w:t>Федерации,</w:t>
      </w:r>
      <w:r w:rsidRPr="00E0325F">
        <w:rPr>
          <w:rFonts w:ascii="Times New Roman" w:eastAsia="Times New Roman" w:hAnsi="Times New Roman" w:cs="Times New Roman"/>
          <w:color w:val="231F20"/>
          <w:spacing w:val="1"/>
          <w:sz w:val="24"/>
          <w:szCs w:val="24"/>
        </w:rPr>
        <w:t xml:space="preserve"> </w:t>
      </w:r>
      <w:r w:rsidRPr="00E0325F">
        <w:rPr>
          <w:rFonts w:ascii="Times New Roman" w:eastAsia="Times New Roman" w:hAnsi="Times New Roman" w:cs="Times New Roman"/>
          <w:color w:val="231F20"/>
          <w:sz w:val="24"/>
          <w:szCs w:val="24"/>
        </w:rPr>
        <w:t>Указ</w:t>
      </w:r>
      <w:r w:rsidRPr="00E0325F">
        <w:rPr>
          <w:rFonts w:ascii="Times New Roman" w:eastAsia="Times New Roman" w:hAnsi="Times New Roman" w:cs="Times New Roman"/>
          <w:color w:val="231F20"/>
          <w:spacing w:val="1"/>
          <w:sz w:val="24"/>
          <w:szCs w:val="24"/>
        </w:rPr>
        <w:t xml:space="preserve"> </w:t>
      </w:r>
      <w:r w:rsidRPr="00E0325F">
        <w:rPr>
          <w:rFonts w:ascii="Times New Roman" w:eastAsia="Times New Roman" w:hAnsi="Times New Roman" w:cs="Times New Roman"/>
          <w:color w:val="231F20"/>
          <w:sz w:val="24"/>
          <w:szCs w:val="24"/>
        </w:rPr>
        <w:t>Президента</w:t>
      </w:r>
      <w:bookmarkStart w:id="228" w:name="_bookmark0"/>
      <w:bookmarkEnd w:id="228"/>
      <w:r>
        <w:rPr>
          <w:rFonts w:ascii="Times New Roman" w:eastAsia="Times New Roman" w:hAnsi="Times New Roman" w:cs="Times New Roman"/>
          <w:sz w:val="24"/>
          <w:szCs w:val="24"/>
        </w:rPr>
        <w:t xml:space="preserve">  </w:t>
      </w:r>
      <w:r w:rsidRPr="00E0325F">
        <w:rPr>
          <w:rFonts w:ascii="Times New Roman" w:eastAsia="Times New Roman" w:hAnsi="Times New Roman" w:cs="Times New Roman"/>
          <w:color w:val="231F20"/>
          <w:sz w:val="24"/>
          <w:szCs w:val="24"/>
        </w:rPr>
        <w:t>Российской</w:t>
      </w:r>
      <w:r w:rsidRPr="00E0325F">
        <w:rPr>
          <w:rFonts w:ascii="Times New Roman" w:eastAsia="Times New Roman" w:hAnsi="Times New Roman" w:cs="Times New Roman"/>
          <w:color w:val="231F20"/>
          <w:spacing w:val="1"/>
          <w:sz w:val="24"/>
          <w:szCs w:val="24"/>
        </w:rPr>
        <w:t xml:space="preserve"> </w:t>
      </w:r>
      <w:r w:rsidRPr="00E0325F">
        <w:rPr>
          <w:rFonts w:ascii="Times New Roman" w:eastAsia="Times New Roman" w:hAnsi="Times New Roman" w:cs="Times New Roman"/>
          <w:color w:val="231F20"/>
          <w:sz w:val="24"/>
          <w:szCs w:val="24"/>
        </w:rPr>
        <w:t>Федерации</w:t>
      </w:r>
      <w:r w:rsidRPr="00E0325F">
        <w:rPr>
          <w:rFonts w:ascii="Times New Roman" w:eastAsia="Times New Roman" w:hAnsi="Times New Roman" w:cs="Times New Roman"/>
          <w:color w:val="231F20"/>
          <w:spacing w:val="1"/>
          <w:sz w:val="24"/>
          <w:szCs w:val="24"/>
        </w:rPr>
        <w:t xml:space="preserve"> </w:t>
      </w:r>
      <w:r w:rsidRPr="00E0325F">
        <w:rPr>
          <w:rFonts w:ascii="Times New Roman" w:eastAsia="Times New Roman" w:hAnsi="Times New Roman" w:cs="Times New Roman"/>
          <w:color w:val="231F20"/>
          <w:sz w:val="24"/>
          <w:szCs w:val="24"/>
        </w:rPr>
        <w:t>от</w:t>
      </w:r>
      <w:r w:rsidRPr="00E0325F">
        <w:rPr>
          <w:rFonts w:ascii="Times New Roman" w:eastAsia="Times New Roman" w:hAnsi="Times New Roman" w:cs="Times New Roman"/>
          <w:color w:val="231F20"/>
          <w:spacing w:val="1"/>
          <w:sz w:val="24"/>
          <w:szCs w:val="24"/>
        </w:rPr>
        <w:t xml:space="preserve"> </w:t>
      </w:r>
      <w:r w:rsidRPr="00E0325F">
        <w:rPr>
          <w:rFonts w:ascii="Times New Roman" w:eastAsia="Times New Roman" w:hAnsi="Times New Roman" w:cs="Times New Roman"/>
          <w:color w:val="231F20"/>
          <w:sz w:val="24"/>
          <w:szCs w:val="24"/>
        </w:rPr>
        <w:t>2</w:t>
      </w:r>
      <w:r w:rsidRPr="00E0325F">
        <w:rPr>
          <w:rFonts w:ascii="Times New Roman" w:eastAsia="Times New Roman" w:hAnsi="Times New Roman" w:cs="Times New Roman"/>
          <w:color w:val="231F20"/>
          <w:spacing w:val="1"/>
          <w:sz w:val="24"/>
          <w:szCs w:val="24"/>
        </w:rPr>
        <w:t xml:space="preserve"> </w:t>
      </w:r>
      <w:r w:rsidRPr="00E0325F">
        <w:rPr>
          <w:rFonts w:ascii="Times New Roman" w:eastAsia="Times New Roman" w:hAnsi="Times New Roman" w:cs="Times New Roman"/>
          <w:color w:val="231F20"/>
          <w:sz w:val="24"/>
          <w:szCs w:val="24"/>
        </w:rPr>
        <w:t>июля</w:t>
      </w:r>
      <w:r w:rsidRPr="00E0325F">
        <w:rPr>
          <w:rFonts w:ascii="Times New Roman" w:eastAsia="Times New Roman" w:hAnsi="Times New Roman" w:cs="Times New Roman"/>
          <w:color w:val="231F20"/>
          <w:spacing w:val="1"/>
          <w:sz w:val="24"/>
          <w:szCs w:val="24"/>
        </w:rPr>
        <w:t xml:space="preserve"> </w:t>
      </w:r>
      <w:r w:rsidRPr="00E0325F">
        <w:rPr>
          <w:rFonts w:ascii="Times New Roman" w:eastAsia="Times New Roman" w:hAnsi="Times New Roman" w:cs="Times New Roman"/>
          <w:color w:val="231F20"/>
          <w:sz w:val="24"/>
          <w:szCs w:val="24"/>
        </w:rPr>
        <w:t>2021</w:t>
      </w:r>
      <w:r w:rsidRPr="00E0325F">
        <w:rPr>
          <w:rFonts w:ascii="Times New Roman" w:eastAsia="Times New Roman" w:hAnsi="Times New Roman" w:cs="Times New Roman"/>
          <w:color w:val="231F20"/>
          <w:spacing w:val="1"/>
          <w:sz w:val="24"/>
          <w:szCs w:val="24"/>
        </w:rPr>
        <w:t xml:space="preserve"> </w:t>
      </w:r>
      <w:r w:rsidRPr="00E0325F">
        <w:rPr>
          <w:rFonts w:ascii="Times New Roman" w:eastAsia="Times New Roman" w:hAnsi="Times New Roman" w:cs="Times New Roman"/>
          <w:color w:val="231F20"/>
          <w:sz w:val="24"/>
          <w:szCs w:val="24"/>
        </w:rPr>
        <w:t>г.</w:t>
      </w:r>
      <w:r w:rsidRPr="00E0325F">
        <w:rPr>
          <w:rFonts w:ascii="Times New Roman" w:eastAsia="Times New Roman" w:hAnsi="Times New Roman" w:cs="Times New Roman"/>
          <w:color w:val="231F20"/>
          <w:spacing w:val="1"/>
          <w:sz w:val="24"/>
          <w:szCs w:val="24"/>
        </w:rPr>
        <w:t xml:space="preserve"> </w:t>
      </w:r>
      <w:r w:rsidRPr="00E0325F">
        <w:rPr>
          <w:rFonts w:ascii="Times New Roman" w:eastAsia="Times New Roman" w:hAnsi="Times New Roman" w:cs="Times New Roman"/>
          <w:color w:val="231F20"/>
          <w:sz w:val="24"/>
          <w:szCs w:val="24"/>
        </w:rPr>
        <w:t>№</w:t>
      </w:r>
      <w:r w:rsidRPr="00E0325F">
        <w:rPr>
          <w:rFonts w:ascii="Times New Roman" w:eastAsia="Times New Roman" w:hAnsi="Times New Roman" w:cs="Times New Roman"/>
          <w:color w:val="231F20"/>
          <w:spacing w:val="1"/>
          <w:sz w:val="24"/>
          <w:szCs w:val="24"/>
        </w:rPr>
        <w:t xml:space="preserve"> </w:t>
      </w:r>
      <w:r w:rsidRPr="00E0325F">
        <w:rPr>
          <w:rFonts w:ascii="Times New Roman" w:eastAsia="Times New Roman" w:hAnsi="Times New Roman" w:cs="Times New Roman"/>
          <w:color w:val="231F20"/>
          <w:sz w:val="24"/>
          <w:szCs w:val="24"/>
        </w:rPr>
        <w:t>400</w:t>
      </w:r>
      <w:r w:rsidRPr="00E0325F">
        <w:rPr>
          <w:rFonts w:ascii="Times New Roman" w:eastAsia="Times New Roman" w:hAnsi="Times New Roman" w:cs="Times New Roman"/>
          <w:color w:val="231F20"/>
          <w:spacing w:val="1"/>
          <w:sz w:val="24"/>
          <w:szCs w:val="24"/>
        </w:rPr>
        <w:t xml:space="preserve"> </w:t>
      </w:r>
      <w:r w:rsidRPr="00E0325F">
        <w:rPr>
          <w:rFonts w:ascii="Times New Roman" w:eastAsia="Times New Roman" w:hAnsi="Times New Roman" w:cs="Times New Roman"/>
          <w:color w:val="231F20"/>
          <w:sz w:val="24"/>
          <w:szCs w:val="24"/>
        </w:rPr>
        <w:t>«О</w:t>
      </w:r>
      <w:r w:rsidRPr="00E0325F">
        <w:rPr>
          <w:rFonts w:ascii="Times New Roman" w:eastAsia="Times New Roman" w:hAnsi="Times New Roman" w:cs="Times New Roman"/>
          <w:color w:val="231F20"/>
          <w:spacing w:val="1"/>
          <w:sz w:val="24"/>
          <w:szCs w:val="24"/>
        </w:rPr>
        <w:t xml:space="preserve"> </w:t>
      </w:r>
      <w:r w:rsidRPr="00E0325F">
        <w:rPr>
          <w:rFonts w:ascii="Times New Roman" w:eastAsia="Times New Roman" w:hAnsi="Times New Roman" w:cs="Times New Roman"/>
          <w:color w:val="231F20"/>
          <w:sz w:val="24"/>
          <w:szCs w:val="24"/>
        </w:rPr>
        <w:t>Стратегии</w:t>
      </w:r>
      <w:r w:rsidRPr="00E0325F">
        <w:rPr>
          <w:rFonts w:ascii="Times New Roman" w:eastAsia="Times New Roman" w:hAnsi="Times New Roman" w:cs="Times New Roman"/>
          <w:color w:val="231F20"/>
          <w:spacing w:val="1"/>
          <w:sz w:val="24"/>
          <w:szCs w:val="24"/>
        </w:rPr>
        <w:t xml:space="preserve"> </w:t>
      </w:r>
      <w:r w:rsidRPr="00E0325F">
        <w:rPr>
          <w:rFonts w:ascii="Times New Roman" w:eastAsia="Times New Roman" w:hAnsi="Times New Roman" w:cs="Times New Roman"/>
          <w:color w:val="231F20"/>
          <w:sz w:val="24"/>
          <w:szCs w:val="24"/>
        </w:rPr>
        <w:t>национальной</w:t>
      </w:r>
      <w:r w:rsidRPr="00E0325F">
        <w:rPr>
          <w:rFonts w:ascii="Times New Roman" w:eastAsia="Times New Roman" w:hAnsi="Times New Roman" w:cs="Times New Roman"/>
          <w:color w:val="231F20"/>
          <w:spacing w:val="-1"/>
          <w:sz w:val="24"/>
          <w:szCs w:val="24"/>
        </w:rPr>
        <w:t xml:space="preserve"> </w:t>
      </w:r>
      <w:r w:rsidRPr="00E0325F">
        <w:rPr>
          <w:rFonts w:ascii="Times New Roman" w:eastAsia="Times New Roman" w:hAnsi="Times New Roman" w:cs="Times New Roman"/>
          <w:color w:val="231F20"/>
          <w:sz w:val="24"/>
          <w:szCs w:val="24"/>
        </w:rPr>
        <w:t>безопасности</w:t>
      </w:r>
      <w:r w:rsidRPr="00E0325F">
        <w:rPr>
          <w:rFonts w:ascii="Times New Roman" w:eastAsia="Times New Roman" w:hAnsi="Times New Roman" w:cs="Times New Roman"/>
          <w:color w:val="231F20"/>
          <w:spacing w:val="1"/>
          <w:sz w:val="24"/>
          <w:szCs w:val="24"/>
        </w:rPr>
        <w:t xml:space="preserve"> </w:t>
      </w:r>
      <w:r w:rsidRPr="00E0325F">
        <w:rPr>
          <w:rFonts w:ascii="Times New Roman" w:eastAsia="Times New Roman" w:hAnsi="Times New Roman" w:cs="Times New Roman"/>
          <w:color w:val="231F20"/>
          <w:sz w:val="24"/>
          <w:szCs w:val="24"/>
        </w:rPr>
        <w:t>Российской</w:t>
      </w:r>
      <w:r w:rsidRPr="00E0325F">
        <w:rPr>
          <w:rFonts w:ascii="Times New Roman" w:eastAsia="Times New Roman" w:hAnsi="Times New Roman" w:cs="Times New Roman"/>
          <w:color w:val="231F20"/>
          <w:spacing w:val="-1"/>
          <w:sz w:val="24"/>
          <w:szCs w:val="24"/>
        </w:rPr>
        <w:t xml:space="preserve"> </w:t>
      </w:r>
      <w:r w:rsidRPr="00E0325F">
        <w:rPr>
          <w:rFonts w:ascii="Times New Roman" w:eastAsia="Times New Roman" w:hAnsi="Times New Roman" w:cs="Times New Roman"/>
          <w:color w:val="231F20"/>
          <w:sz w:val="24"/>
          <w:szCs w:val="24"/>
        </w:rPr>
        <w:t>Федерации».</w:t>
      </w:r>
    </w:p>
    <w:p w:rsidR="00E0325F" w:rsidRPr="00E0325F" w:rsidRDefault="00E0325F" w:rsidP="00E11301">
      <w:pPr>
        <w:widowControl w:val="0"/>
        <w:numPr>
          <w:ilvl w:val="1"/>
          <w:numId w:val="261"/>
        </w:numPr>
        <w:tabs>
          <w:tab w:val="left" w:pos="1132"/>
        </w:tabs>
        <w:autoSpaceDE w:val="0"/>
        <w:autoSpaceDN w:val="0"/>
        <w:spacing w:after="0" w:line="360" w:lineRule="auto"/>
        <w:ind w:right="150" w:firstLine="709"/>
        <w:jc w:val="both"/>
        <w:rPr>
          <w:rFonts w:ascii="Times New Roman" w:eastAsia="Times New Roman" w:hAnsi="Times New Roman" w:cs="Times New Roman"/>
          <w:sz w:val="24"/>
          <w:szCs w:val="24"/>
        </w:rPr>
      </w:pPr>
      <w:r w:rsidRPr="00E0325F">
        <w:rPr>
          <w:rFonts w:ascii="Times New Roman" w:eastAsia="Times New Roman" w:hAnsi="Times New Roman" w:cs="Times New Roman"/>
          <w:color w:val="231F20"/>
          <w:sz w:val="24"/>
          <w:szCs w:val="24"/>
        </w:rPr>
        <w:t>Приказ Министерства образования и науки Российской Федерации от 17</w:t>
      </w:r>
      <w:r w:rsidRPr="00E0325F">
        <w:rPr>
          <w:rFonts w:ascii="Times New Roman" w:eastAsia="Times New Roman" w:hAnsi="Times New Roman" w:cs="Times New Roman"/>
          <w:color w:val="231F20"/>
          <w:spacing w:val="1"/>
          <w:sz w:val="24"/>
          <w:szCs w:val="24"/>
        </w:rPr>
        <w:t xml:space="preserve"> </w:t>
      </w:r>
      <w:r w:rsidRPr="00E0325F">
        <w:rPr>
          <w:rFonts w:ascii="Times New Roman" w:eastAsia="Times New Roman" w:hAnsi="Times New Roman" w:cs="Times New Roman"/>
          <w:color w:val="231F20"/>
          <w:sz w:val="24"/>
          <w:szCs w:val="24"/>
        </w:rPr>
        <w:t>мая</w:t>
      </w:r>
      <w:r w:rsidRPr="00E0325F">
        <w:rPr>
          <w:rFonts w:ascii="Times New Roman" w:eastAsia="Times New Roman" w:hAnsi="Times New Roman" w:cs="Times New Roman"/>
          <w:color w:val="231F20"/>
          <w:spacing w:val="1"/>
          <w:sz w:val="24"/>
          <w:szCs w:val="24"/>
        </w:rPr>
        <w:t xml:space="preserve"> </w:t>
      </w:r>
      <w:r w:rsidRPr="00E0325F">
        <w:rPr>
          <w:rFonts w:ascii="Times New Roman" w:eastAsia="Times New Roman" w:hAnsi="Times New Roman" w:cs="Times New Roman"/>
          <w:color w:val="231F20"/>
          <w:sz w:val="24"/>
          <w:szCs w:val="24"/>
        </w:rPr>
        <w:t>2012</w:t>
      </w:r>
      <w:r w:rsidRPr="00E0325F">
        <w:rPr>
          <w:rFonts w:ascii="Times New Roman" w:eastAsia="Times New Roman" w:hAnsi="Times New Roman" w:cs="Times New Roman"/>
          <w:color w:val="231F20"/>
          <w:spacing w:val="1"/>
          <w:sz w:val="24"/>
          <w:szCs w:val="24"/>
        </w:rPr>
        <w:t xml:space="preserve"> </w:t>
      </w:r>
      <w:r w:rsidRPr="00E0325F">
        <w:rPr>
          <w:rFonts w:ascii="Times New Roman" w:eastAsia="Times New Roman" w:hAnsi="Times New Roman" w:cs="Times New Roman"/>
          <w:color w:val="231F20"/>
          <w:sz w:val="24"/>
          <w:szCs w:val="24"/>
        </w:rPr>
        <w:t>г.</w:t>
      </w:r>
      <w:r w:rsidRPr="00E0325F">
        <w:rPr>
          <w:rFonts w:ascii="Times New Roman" w:eastAsia="Times New Roman" w:hAnsi="Times New Roman" w:cs="Times New Roman"/>
          <w:color w:val="231F20"/>
          <w:spacing w:val="1"/>
          <w:sz w:val="24"/>
          <w:szCs w:val="24"/>
        </w:rPr>
        <w:t xml:space="preserve"> </w:t>
      </w:r>
      <w:r w:rsidRPr="00E0325F">
        <w:rPr>
          <w:rFonts w:ascii="Times New Roman" w:eastAsia="Times New Roman" w:hAnsi="Times New Roman" w:cs="Times New Roman"/>
          <w:color w:val="231F20"/>
          <w:sz w:val="24"/>
          <w:szCs w:val="24"/>
        </w:rPr>
        <w:t>№413</w:t>
      </w:r>
      <w:r w:rsidRPr="00E0325F">
        <w:rPr>
          <w:rFonts w:ascii="Times New Roman" w:eastAsia="Times New Roman" w:hAnsi="Times New Roman" w:cs="Times New Roman"/>
          <w:color w:val="231F20"/>
          <w:spacing w:val="1"/>
          <w:sz w:val="24"/>
          <w:szCs w:val="24"/>
        </w:rPr>
        <w:t xml:space="preserve"> </w:t>
      </w:r>
      <w:r w:rsidRPr="00E0325F">
        <w:rPr>
          <w:rFonts w:ascii="Times New Roman" w:eastAsia="Times New Roman" w:hAnsi="Times New Roman" w:cs="Times New Roman"/>
          <w:color w:val="231F20"/>
          <w:sz w:val="24"/>
          <w:szCs w:val="24"/>
        </w:rPr>
        <w:t>«Об</w:t>
      </w:r>
      <w:r w:rsidRPr="00E0325F">
        <w:rPr>
          <w:rFonts w:ascii="Times New Roman" w:eastAsia="Times New Roman" w:hAnsi="Times New Roman" w:cs="Times New Roman"/>
          <w:color w:val="231F20"/>
          <w:spacing w:val="1"/>
          <w:sz w:val="24"/>
          <w:szCs w:val="24"/>
        </w:rPr>
        <w:t xml:space="preserve"> </w:t>
      </w:r>
      <w:r w:rsidRPr="00E0325F">
        <w:rPr>
          <w:rFonts w:ascii="Times New Roman" w:eastAsia="Times New Roman" w:hAnsi="Times New Roman" w:cs="Times New Roman"/>
          <w:color w:val="231F20"/>
          <w:sz w:val="24"/>
          <w:szCs w:val="24"/>
        </w:rPr>
        <w:t>утверждении</w:t>
      </w:r>
      <w:r w:rsidRPr="00E0325F">
        <w:rPr>
          <w:rFonts w:ascii="Times New Roman" w:eastAsia="Times New Roman" w:hAnsi="Times New Roman" w:cs="Times New Roman"/>
          <w:color w:val="231F20"/>
          <w:spacing w:val="1"/>
          <w:sz w:val="24"/>
          <w:szCs w:val="24"/>
        </w:rPr>
        <w:t xml:space="preserve"> </w:t>
      </w:r>
      <w:r w:rsidRPr="00E0325F">
        <w:rPr>
          <w:rFonts w:ascii="Times New Roman" w:eastAsia="Times New Roman" w:hAnsi="Times New Roman" w:cs="Times New Roman"/>
          <w:color w:val="231F20"/>
          <w:sz w:val="24"/>
          <w:szCs w:val="24"/>
        </w:rPr>
        <w:t>федерального</w:t>
      </w:r>
      <w:r w:rsidRPr="00E0325F">
        <w:rPr>
          <w:rFonts w:ascii="Times New Roman" w:eastAsia="Times New Roman" w:hAnsi="Times New Roman" w:cs="Times New Roman"/>
          <w:color w:val="231F20"/>
          <w:spacing w:val="1"/>
          <w:sz w:val="24"/>
          <w:szCs w:val="24"/>
        </w:rPr>
        <w:t xml:space="preserve"> </w:t>
      </w:r>
      <w:r w:rsidRPr="00E0325F">
        <w:rPr>
          <w:rFonts w:ascii="Times New Roman" w:eastAsia="Times New Roman" w:hAnsi="Times New Roman" w:cs="Times New Roman"/>
          <w:color w:val="231F20"/>
          <w:sz w:val="24"/>
          <w:szCs w:val="24"/>
        </w:rPr>
        <w:t>государственного</w:t>
      </w:r>
      <w:r w:rsidRPr="00E0325F">
        <w:rPr>
          <w:rFonts w:ascii="Times New Roman" w:eastAsia="Times New Roman" w:hAnsi="Times New Roman" w:cs="Times New Roman"/>
          <w:color w:val="231F20"/>
          <w:spacing w:val="1"/>
          <w:sz w:val="24"/>
          <w:szCs w:val="24"/>
        </w:rPr>
        <w:t xml:space="preserve"> </w:t>
      </w:r>
      <w:r w:rsidRPr="00E0325F">
        <w:rPr>
          <w:rFonts w:ascii="Times New Roman" w:eastAsia="Times New Roman" w:hAnsi="Times New Roman" w:cs="Times New Roman"/>
          <w:color w:val="231F20"/>
          <w:sz w:val="24"/>
          <w:szCs w:val="24"/>
        </w:rPr>
        <w:t>образовательного</w:t>
      </w:r>
      <w:r w:rsidRPr="00E0325F">
        <w:rPr>
          <w:rFonts w:ascii="Times New Roman" w:eastAsia="Times New Roman" w:hAnsi="Times New Roman" w:cs="Times New Roman"/>
          <w:color w:val="231F20"/>
          <w:spacing w:val="1"/>
          <w:sz w:val="24"/>
          <w:szCs w:val="24"/>
        </w:rPr>
        <w:t xml:space="preserve"> </w:t>
      </w:r>
      <w:r w:rsidRPr="00E0325F">
        <w:rPr>
          <w:rFonts w:ascii="Times New Roman" w:eastAsia="Times New Roman" w:hAnsi="Times New Roman" w:cs="Times New Roman"/>
          <w:color w:val="231F20"/>
          <w:sz w:val="24"/>
          <w:szCs w:val="24"/>
        </w:rPr>
        <w:t>стандарта</w:t>
      </w:r>
      <w:r w:rsidRPr="00E0325F">
        <w:rPr>
          <w:rFonts w:ascii="Times New Roman" w:eastAsia="Times New Roman" w:hAnsi="Times New Roman" w:cs="Times New Roman"/>
          <w:color w:val="231F20"/>
          <w:spacing w:val="1"/>
          <w:sz w:val="24"/>
          <w:szCs w:val="24"/>
        </w:rPr>
        <w:t xml:space="preserve"> </w:t>
      </w:r>
      <w:r w:rsidRPr="00E0325F">
        <w:rPr>
          <w:rFonts w:ascii="Times New Roman" w:eastAsia="Times New Roman" w:hAnsi="Times New Roman" w:cs="Times New Roman"/>
          <w:color w:val="231F20"/>
          <w:sz w:val="24"/>
          <w:szCs w:val="24"/>
        </w:rPr>
        <w:t>среднего</w:t>
      </w:r>
      <w:r w:rsidRPr="00E0325F">
        <w:rPr>
          <w:rFonts w:ascii="Times New Roman" w:eastAsia="Times New Roman" w:hAnsi="Times New Roman" w:cs="Times New Roman"/>
          <w:color w:val="231F20"/>
          <w:spacing w:val="1"/>
          <w:sz w:val="24"/>
          <w:szCs w:val="24"/>
        </w:rPr>
        <w:t xml:space="preserve"> </w:t>
      </w:r>
      <w:r w:rsidRPr="00E0325F">
        <w:rPr>
          <w:rFonts w:ascii="Times New Roman" w:eastAsia="Times New Roman" w:hAnsi="Times New Roman" w:cs="Times New Roman"/>
          <w:color w:val="231F20"/>
          <w:sz w:val="24"/>
          <w:szCs w:val="24"/>
        </w:rPr>
        <w:t>общего</w:t>
      </w:r>
      <w:r w:rsidRPr="00E0325F">
        <w:rPr>
          <w:rFonts w:ascii="Times New Roman" w:eastAsia="Times New Roman" w:hAnsi="Times New Roman" w:cs="Times New Roman"/>
          <w:color w:val="231F20"/>
          <w:spacing w:val="1"/>
          <w:sz w:val="24"/>
          <w:szCs w:val="24"/>
        </w:rPr>
        <w:t xml:space="preserve"> </w:t>
      </w:r>
      <w:r w:rsidRPr="00E0325F">
        <w:rPr>
          <w:rFonts w:ascii="Times New Roman" w:eastAsia="Times New Roman" w:hAnsi="Times New Roman" w:cs="Times New Roman"/>
          <w:color w:val="231F20"/>
          <w:sz w:val="24"/>
          <w:szCs w:val="24"/>
        </w:rPr>
        <w:t>образования»</w:t>
      </w:r>
      <w:r w:rsidRPr="00E0325F">
        <w:rPr>
          <w:rFonts w:ascii="Times New Roman" w:eastAsia="Times New Roman" w:hAnsi="Times New Roman" w:cs="Times New Roman"/>
          <w:color w:val="231F20"/>
          <w:spacing w:val="1"/>
          <w:sz w:val="24"/>
          <w:szCs w:val="24"/>
        </w:rPr>
        <w:t xml:space="preserve"> </w:t>
      </w:r>
      <w:r w:rsidRPr="00E0325F">
        <w:rPr>
          <w:rFonts w:ascii="Times New Roman" w:eastAsia="Times New Roman" w:hAnsi="Times New Roman" w:cs="Times New Roman"/>
          <w:color w:val="231F20"/>
          <w:sz w:val="24"/>
          <w:szCs w:val="24"/>
        </w:rPr>
        <w:t>(Зарегистрирован</w:t>
      </w:r>
      <w:r w:rsidRPr="00E0325F">
        <w:rPr>
          <w:rFonts w:ascii="Times New Roman" w:eastAsia="Times New Roman" w:hAnsi="Times New Roman" w:cs="Times New Roman"/>
          <w:color w:val="231F20"/>
          <w:spacing w:val="1"/>
          <w:sz w:val="24"/>
          <w:szCs w:val="24"/>
        </w:rPr>
        <w:t xml:space="preserve"> </w:t>
      </w:r>
      <w:r w:rsidRPr="00E0325F">
        <w:rPr>
          <w:rFonts w:ascii="Times New Roman" w:eastAsia="Times New Roman" w:hAnsi="Times New Roman" w:cs="Times New Roman"/>
          <w:color w:val="231F20"/>
          <w:sz w:val="24"/>
          <w:szCs w:val="24"/>
        </w:rPr>
        <w:t>Минюстом</w:t>
      </w:r>
      <w:r w:rsidRPr="00E0325F">
        <w:rPr>
          <w:rFonts w:ascii="Times New Roman" w:eastAsia="Times New Roman" w:hAnsi="Times New Roman" w:cs="Times New Roman"/>
          <w:color w:val="231F20"/>
          <w:spacing w:val="-2"/>
          <w:sz w:val="24"/>
          <w:szCs w:val="24"/>
        </w:rPr>
        <w:t xml:space="preserve"> </w:t>
      </w:r>
      <w:r w:rsidRPr="00E0325F">
        <w:rPr>
          <w:rFonts w:ascii="Times New Roman" w:eastAsia="Times New Roman" w:hAnsi="Times New Roman" w:cs="Times New Roman"/>
          <w:color w:val="231F20"/>
          <w:sz w:val="24"/>
          <w:szCs w:val="24"/>
        </w:rPr>
        <w:t>России</w:t>
      </w:r>
      <w:r w:rsidRPr="00E0325F">
        <w:rPr>
          <w:rFonts w:ascii="Times New Roman" w:eastAsia="Times New Roman" w:hAnsi="Times New Roman" w:cs="Times New Roman"/>
          <w:color w:val="231F20"/>
          <w:spacing w:val="1"/>
          <w:sz w:val="24"/>
          <w:szCs w:val="24"/>
        </w:rPr>
        <w:t xml:space="preserve"> </w:t>
      </w:r>
      <w:r w:rsidRPr="00E0325F">
        <w:rPr>
          <w:rFonts w:ascii="Times New Roman" w:eastAsia="Times New Roman" w:hAnsi="Times New Roman" w:cs="Times New Roman"/>
          <w:color w:val="231F20"/>
          <w:sz w:val="24"/>
          <w:szCs w:val="24"/>
        </w:rPr>
        <w:t>7</w:t>
      </w:r>
      <w:r w:rsidRPr="00E0325F">
        <w:rPr>
          <w:rFonts w:ascii="Times New Roman" w:eastAsia="Times New Roman" w:hAnsi="Times New Roman" w:cs="Times New Roman"/>
          <w:color w:val="231F20"/>
          <w:spacing w:val="-1"/>
          <w:sz w:val="24"/>
          <w:szCs w:val="24"/>
        </w:rPr>
        <w:t xml:space="preserve"> </w:t>
      </w:r>
      <w:r w:rsidRPr="00E0325F">
        <w:rPr>
          <w:rFonts w:ascii="Times New Roman" w:eastAsia="Times New Roman" w:hAnsi="Times New Roman" w:cs="Times New Roman"/>
          <w:color w:val="231F20"/>
          <w:sz w:val="24"/>
          <w:szCs w:val="24"/>
        </w:rPr>
        <w:t>июня</w:t>
      </w:r>
      <w:r w:rsidRPr="00E0325F">
        <w:rPr>
          <w:rFonts w:ascii="Times New Roman" w:eastAsia="Times New Roman" w:hAnsi="Times New Roman" w:cs="Times New Roman"/>
          <w:color w:val="231F20"/>
          <w:spacing w:val="-1"/>
          <w:sz w:val="24"/>
          <w:szCs w:val="24"/>
        </w:rPr>
        <w:t xml:space="preserve"> </w:t>
      </w:r>
      <w:r w:rsidRPr="00E0325F">
        <w:rPr>
          <w:rFonts w:ascii="Times New Roman" w:eastAsia="Times New Roman" w:hAnsi="Times New Roman" w:cs="Times New Roman"/>
          <w:color w:val="231F20"/>
          <w:sz w:val="24"/>
          <w:szCs w:val="24"/>
        </w:rPr>
        <w:t>2012</w:t>
      </w:r>
      <w:r w:rsidRPr="00E0325F">
        <w:rPr>
          <w:rFonts w:ascii="Times New Roman" w:eastAsia="Times New Roman" w:hAnsi="Times New Roman" w:cs="Times New Roman"/>
          <w:color w:val="231F20"/>
          <w:spacing w:val="-1"/>
          <w:sz w:val="24"/>
          <w:szCs w:val="24"/>
        </w:rPr>
        <w:t xml:space="preserve"> </w:t>
      </w:r>
      <w:r w:rsidRPr="00E0325F">
        <w:rPr>
          <w:rFonts w:ascii="Times New Roman" w:eastAsia="Times New Roman" w:hAnsi="Times New Roman" w:cs="Times New Roman"/>
          <w:color w:val="231F20"/>
          <w:sz w:val="24"/>
          <w:szCs w:val="24"/>
        </w:rPr>
        <w:t>г.</w:t>
      </w:r>
      <w:r w:rsidRPr="00E0325F">
        <w:rPr>
          <w:rFonts w:ascii="Times New Roman" w:eastAsia="Times New Roman" w:hAnsi="Times New Roman" w:cs="Times New Roman"/>
          <w:color w:val="231F20"/>
          <w:spacing w:val="-2"/>
          <w:sz w:val="24"/>
          <w:szCs w:val="24"/>
        </w:rPr>
        <w:t xml:space="preserve"> </w:t>
      </w:r>
      <w:r w:rsidRPr="00E0325F">
        <w:rPr>
          <w:rFonts w:ascii="Times New Roman" w:eastAsia="Times New Roman" w:hAnsi="Times New Roman" w:cs="Times New Roman"/>
          <w:color w:val="231F20"/>
          <w:sz w:val="24"/>
          <w:szCs w:val="24"/>
        </w:rPr>
        <w:t>№</w:t>
      </w:r>
      <w:r w:rsidRPr="00E0325F">
        <w:rPr>
          <w:rFonts w:ascii="Times New Roman" w:eastAsia="Times New Roman" w:hAnsi="Times New Roman" w:cs="Times New Roman"/>
          <w:color w:val="231F20"/>
          <w:spacing w:val="-19"/>
          <w:sz w:val="24"/>
          <w:szCs w:val="24"/>
        </w:rPr>
        <w:t xml:space="preserve"> </w:t>
      </w:r>
      <w:r w:rsidRPr="00E0325F">
        <w:rPr>
          <w:rFonts w:ascii="Times New Roman" w:eastAsia="Times New Roman" w:hAnsi="Times New Roman" w:cs="Times New Roman"/>
          <w:color w:val="231F20"/>
          <w:sz w:val="24"/>
          <w:szCs w:val="24"/>
        </w:rPr>
        <w:t>24480)</w:t>
      </w:r>
    </w:p>
    <w:p w:rsidR="00E0325F" w:rsidRPr="00E0325F" w:rsidRDefault="00E0325F" w:rsidP="00E11301">
      <w:pPr>
        <w:widowControl w:val="0"/>
        <w:numPr>
          <w:ilvl w:val="1"/>
          <w:numId w:val="261"/>
        </w:numPr>
        <w:tabs>
          <w:tab w:val="left" w:pos="1132"/>
        </w:tabs>
        <w:autoSpaceDE w:val="0"/>
        <w:autoSpaceDN w:val="0"/>
        <w:spacing w:after="0" w:line="360" w:lineRule="auto"/>
        <w:ind w:left="1131" w:hanging="289"/>
        <w:jc w:val="both"/>
        <w:rPr>
          <w:rFonts w:ascii="Times New Roman" w:eastAsia="Times New Roman" w:hAnsi="Times New Roman" w:cs="Times New Roman"/>
          <w:sz w:val="24"/>
          <w:szCs w:val="24"/>
        </w:rPr>
      </w:pPr>
      <w:r w:rsidRPr="00E0325F">
        <w:rPr>
          <w:rFonts w:ascii="Times New Roman" w:eastAsia="Times New Roman" w:hAnsi="Times New Roman" w:cs="Times New Roman"/>
          <w:color w:val="231F20"/>
          <w:sz w:val="24"/>
          <w:szCs w:val="24"/>
        </w:rPr>
        <w:t>Приказ</w:t>
      </w:r>
      <w:r w:rsidRPr="00E0325F">
        <w:rPr>
          <w:rFonts w:ascii="Times New Roman" w:eastAsia="Times New Roman" w:hAnsi="Times New Roman" w:cs="Times New Roman"/>
          <w:color w:val="231F20"/>
          <w:spacing w:val="13"/>
          <w:sz w:val="24"/>
          <w:szCs w:val="24"/>
        </w:rPr>
        <w:t xml:space="preserve"> </w:t>
      </w:r>
      <w:r w:rsidRPr="00E0325F">
        <w:rPr>
          <w:rFonts w:ascii="Times New Roman" w:eastAsia="Times New Roman" w:hAnsi="Times New Roman" w:cs="Times New Roman"/>
          <w:color w:val="231F20"/>
          <w:sz w:val="24"/>
          <w:szCs w:val="24"/>
        </w:rPr>
        <w:t>Министерства</w:t>
      </w:r>
      <w:r w:rsidRPr="00E0325F">
        <w:rPr>
          <w:rFonts w:ascii="Times New Roman" w:eastAsia="Times New Roman" w:hAnsi="Times New Roman" w:cs="Times New Roman"/>
          <w:color w:val="231F20"/>
          <w:spacing w:val="12"/>
          <w:sz w:val="24"/>
          <w:szCs w:val="24"/>
        </w:rPr>
        <w:t xml:space="preserve"> </w:t>
      </w:r>
      <w:r w:rsidRPr="00E0325F">
        <w:rPr>
          <w:rFonts w:ascii="Times New Roman" w:eastAsia="Times New Roman" w:hAnsi="Times New Roman" w:cs="Times New Roman"/>
          <w:color w:val="231F20"/>
          <w:sz w:val="24"/>
          <w:szCs w:val="24"/>
        </w:rPr>
        <w:t>просвещения</w:t>
      </w:r>
      <w:r w:rsidRPr="00E0325F">
        <w:rPr>
          <w:rFonts w:ascii="Times New Roman" w:eastAsia="Times New Roman" w:hAnsi="Times New Roman" w:cs="Times New Roman"/>
          <w:color w:val="231F20"/>
          <w:spacing w:val="13"/>
          <w:sz w:val="24"/>
          <w:szCs w:val="24"/>
        </w:rPr>
        <w:t xml:space="preserve"> </w:t>
      </w:r>
      <w:r w:rsidRPr="00E0325F">
        <w:rPr>
          <w:rFonts w:ascii="Times New Roman" w:eastAsia="Times New Roman" w:hAnsi="Times New Roman" w:cs="Times New Roman"/>
          <w:color w:val="231F20"/>
          <w:sz w:val="24"/>
          <w:szCs w:val="24"/>
        </w:rPr>
        <w:t>Российской</w:t>
      </w:r>
      <w:r w:rsidRPr="00E0325F">
        <w:rPr>
          <w:rFonts w:ascii="Times New Roman" w:eastAsia="Times New Roman" w:hAnsi="Times New Roman" w:cs="Times New Roman"/>
          <w:color w:val="231F20"/>
          <w:spacing w:val="15"/>
          <w:sz w:val="24"/>
          <w:szCs w:val="24"/>
        </w:rPr>
        <w:t xml:space="preserve"> </w:t>
      </w:r>
      <w:r w:rsidRPr="00E0325F">
        <w:rPr>
          <w:rFonts w:ascii="Times New Roman" w:eastAsia="Times New Roman" w:hAnsi="Times New Roman" w:cs="Times New Roman"/>
          <w:color w:val="231F20"/>
          <w:sz w:val="24"/>
          <w:szCs w:val="24"/>
        </w:rPr>
        <w:t>Федерации</w:t>
      </w:r>
      <w:r w:rsidRPr="00E0325F">
        <w:rPr>
          <w:rFonts w:ascii="Times New Roman" w:eastAsia="Times New Roman" w:hAnsi="Times New Roman" w:cs="Times New Roman"/>
          <w:color w:val="231F20"/>
          <w:spacing w:val="12"/>
          <w:sz w:val="24"/>
          <w:szCs w:val="24"/>
        </w:rPr>
        <w:t xml:space="preserve"> </w:t>
      </w:r>
      <w:r w:rsidRPr="00E0325F">
        <w:rPr>
          <w:rFonts w:ascii="Times New Roman" w:eastAsia="Times New Roman" w:hAnsi="Times New Roman" w:cs="Times New Roman"/>
          <w:color w:val="231F20"/>
          <w:sz w:val="24"/>
          <w:szCs w:val="24"/>
        </w:rPr>
        <w:t>от</w:t>
      </w:r>
      <w:r w:rsidRPr="00E0325F">
        <w:rPr>
          <w:rFonts w:ascii="Times New Roman" w:eastAsia="Times New Roman" w:hAnsi="Times New Roman" w:cs="Times New Roman"/>
          <w:color w:val="231F20"/>
          <w:spacing w:val="14"/>
          <w:sz w:val="24"/>
          <w:szCs w:val="24"/>
        </w:rPr>
        <w:t xml:space="preserve"> </w:t>
      </w:r>
      <w:r w:rsidRPr="00E0325F">
        <w:rPr>
          <w:rFonts w:ascii="Times New Roman" w:eastAsia="Times New Roman" w:hAnsi="Times New Roman" w:cs="Times New Roman"/>
          <w:color w:val="231F20"/>
          <w:sz w:val="24"/>
          <w:szCs w:val="24"/>
        </w:rPr>
        <w:t>12.08.2022</w:t>
      </w:r>
    </w:p>
    <w:p w:rsidR="00E0325F" w:rsidRPr="00E0325F" w:rsidRDefault="00E0325F" w:rsidP="00E0325F">
      <w:pPr>
        <w:widowControl w:val="0"/>
        <w:autoSpaceDE w:val="0"/>
        <w:autoSpaceDN w:val="0"/>
        <w:spacing w:before="160" w:after="0" w:line="360" w:lineRule="auto"/>
        <w:ind w:right="149"/>
        <w:jc w:val="both"/>
        <w:rPr>
          <w:rFonts w:ascii="Times New Roman" w:eastAsia="Times New Roman" w:hAnsi="Times New Roman" w:cs="Times New Roman"/>
          <w:sz w:val="24"/>
          <w:szCs w:val="24"/>
        </w:rPr>
      </w:pPr>
      <w:r w:rsidRPr="00E0325F">
        <w:rPr>
          <w:rFonts w:ascii="Times New Roman" w:eastAsia="Times New Roman" w:hAnsi="Times New Roman" w:cs="Times New Roman"/>
          <w:color w:val="231F20"/>
          <w:sz w:val="24"/>
          <w:szCs w:val="24"/>
        </w:rPr>
        <w:t>№ 732 «О внесении изменений в федеральный государственный образовательный</w:t>
      </w:r>
      <w:r w:rsidRPr="00E0325F">
        <w:rPr>
          <w:rFonts w:ascii="Times New Roman" w:eastAsia="Times New Roman" w:hAnsi="Times New Roman" w:cs="Times New Roman"/>
          <w:color w:val="231F20"/>
          <w:spacing w:val="1"/>
          <w:sz w:val="24"/>
          <w:szCs w:val="24"/>
        </w:rPr>
        <w:t xml:space="preserve"> </w:t>
      </w:r>
      <w:r w:rsidRPr="00E0325F">
        <w:rPr>
          <w:rFonts w:ascii="Times New Roman" w:eastAsia="Times New Roman" w:hAnsi="Times New Roman" w:cs="Times New Roman"/>
          <w:color w:val="231F20"/>
          <w:sz w:val="24"/>
          <w:szCs w:val="24"/>
        </w:rPr>
        <w:t>стандарт среднего общего образования, утвержденный приказом Министерства</w:t>
      </w:r>
      <w:r w:rsidRPr="00E0325F">
        <w:rPr>
          <w:rFonts w:ascii="Times New Roman" w:eastAsia="Times New Roman" w:hAnsi="Times New Roman" w:cs="Times New Roman"/>
          <w:color w:val="231F20"/>
          <w:spacing w:val="1"/>
          <w:sz w:val="24"/>
          <w:szCs w:val="24"/>
        </w:rPr>
        <w:t xml:space="preserve"> </w:t>
      </w:r>
      <w:r w:rsidRPr="00E0325F">
        <w:rPr>
          <w:rFonts w:ascii="Times New Roman" w:eastAsia="Times New Roman" w:hAnsi="Times New Roman" w:cs="Times New Roman"/>
          <w:color w:val="231F20"/>
          <w:sz w:val="24"/>
          <w:szCs w:val="24"/>
        </w:rPr>
        <w:t>образования</w:t>
      </w:r>
      <w:r w:rsidRPr="00E0325F">
        <w:rPr>
          <w:rFonts w:ascii="Times New Roman" w:eastAsia="Times New Roman" w:hAnsi="Times New Roman" w:cs="Times New Roman"/>
          <w:color w:val="231F20"/>
          <w:spacing w:val="1"/>
          <w:sz w:val="24"/>
          <w:szCs w:val="24"/>
        </w:rPr>
        <w:t xml:space="preserve"> </w:t>
      </w:r>
      <w:r w:rsidRPr="00E0325F">
        <w:rPr>
          <w:rFonts w:ascii="Times New Roman" w:eastAsia="Times New Roman" w:hAnsi="Times New Roman" w:cs="Times New Roman"/>
          <w:color w:val="231F20"/>
          <w:sz w:val="24"/>
          <w:szCs w:val="24"/>
        </w:rPr>
        <w:t>и</w:t>
      </w:r>
      <w:r w:rsidRPr="00E0325F">
        <w:rPr>
          <w:rFonts w:ascii="Times New Roman" w:eastAsia="Times New Roman" w:hAnsi="Times New Roman" w:cs="Times New Roman"/>
          <w:color w:val="231F20"/>
          <w:spacing w:val="1"/>
          <w:sz w:val="24"/>
          <w:szCs w:val="24"/>
        </w:rPr>
        <w:t xml:space="preserve"> </w:t>
      </w:r>
      <w:r w:rsidRPr="00E0325F">
        <w:rPr>
          <w:rFonts w:ascii="Times New Roman" w:eastAsia="Times New Roman" w:hAnsi="Times New Roman" w:cs="Times New Roman"/>
          <w:color w:val="231F20"/>
          <w:sz w:val="24"/>
          <w:szCs w:val="24"/>
        </w:rPr>
        <w:t>науки</w:t>
      </w:r>
      <w:r w:rsidRPr="00E0325F">
        <w:rPr>
          <w:rFonts w:ascii="Times New Roman" w:eastAsia="Times New Roman" w:hAnsi="Times New Roman" w:cs="Times New Roman"/>
          <w:color w:val="231F20"/>
          <w:spacing w:val="1"/>
          <w:sz w:val="24"/>
          <w:szCs w:val="24"/>
        </w:rPr>
        <w:t xml:space="preserve"> </w:t>
      </w:r>
      <w:r w:rsidRPr="00E0325F">
        <w:rPr>
          <w:rFonts w:ascii="Times New Roman" w:eastAsia="Times New Roman" w:hAnsi="Times New Roman" w:cs="Times New Roman"/>
          <w:color w:val="231F20"/>
          <w:sz w:val="24"/>
          <w:szCs w:val="24"/>
        </w:rPr>
        <w:t>Российской</w:t>
      </w:r>
      <w:r w:rsidRPr="00E0325F">
        <w:rPr>
          <w:rFonts w:ascii="Times New Roman" w:eastAsia="Times New Roman" w:hAnsi="Times New Roman" w:cs="Times New Roman"/>
          <w:color w:val="231F20"/>
          <w:spacing w:val="1"/>
          <w:sz w:val="24"/>
          <w:szCs w:val="24"/>
        </w:rPr>
        <w:t xml:space="preserve"> </w:t>
      </w:r>
      <w:r w:rsidRPr="00E0325F">
        <w:rPr>
          <w:rFonts w:ascii="Times New Roman" w:eastAsia="Times New Roman" w:hAnsi="Times New Roman" w:cs="Times New Roman"/>
          <w:color w:val="231F20"/>
          <w:sz w:val="24"/>
          <w:szCs w:val="24"/>
        </w:rPr>
        <w:t>Федерации</w:t>
      </w:r>
      <w:r w:rsidRPr="00E0325F">
        <w:rPr>
          <w:rFonts w:ascii="Times New Roman" w:eastAsia="Times New Roman" w:hAnsi="Times New Roman" w:cs="Times New Roman"/>
          <w:color w:val="231F20"/>
          <w:spacing w:val="1"/>
          <w:sz w:val="24"/>
          <w:szCs w:val="24"/>
        </w:rPr>
        <w:t xml:space="preserve"> </w:t>
      </w:r>
      <w:r w:rsidRPr="00E0325F">
        <w:rPr>
          <w:rFonts w:ascii="Times New Roman" w:eastAsia="Times New Roman" w:hAnsi="Times New Roman" w:cs="Times New Roman"/>
          <w:color w:val="231F20"/>
          <w:sz w:val="24"/>
          <w:szCs w:val="24"/>
        </w:rPr>
        <w:t>от</w:t>
      </w:r>
      <w:r w:rsidRPr="00E0325F">
        <w:rPr>
          <w:rFonts w:ascii="Times New Roman" w:eastAsia="Times New Roman" w:hAnsi="Times New Roman" w:cs="Times New Roman"/>
          <w:color w:val="231F20"/>
          <w:spacing w:val="1"/>
          <w:sz w:val="24"/>
          <w:szCs w:val="24"/>
        </w:rPr>
        <w:t xml:space="preserve"> </w:t>
      </w:r>
      <w:r w:rsidRPr="00E0325F">
        <w:rPr>
          <w:rFonts w:ascii="Times New Roman" w:eastAsia="Times New Roman" w:hAnsi="Times New Roman" w:cs="Times New Roman"/>
          <w:color w:val="231F20"/>
          <w:sz w:val="24"/>
          <w:szCs w:val="24"/>
        </w:rPr>
        <w:t>17</w:t>
      </w:r>
      <w:r w:rsidRPr="00E0325F">
        <w:rPr>
          <w:rFonts w:ascii="Times New Roman" w:eastAsia="Times New Roman" w:hAnsi="Times New Roman" w:cs="Times New Roman"/>
          <w:color w:val="231F20"/>
          <w:spacing w:val="1"/>
          <w:sz w:val="24"/>
          <w:szCs w:val="24"/>
        </w:rPr>
        <w:t xml:space="preserve"> </w:t>
      </w:r>
      <w:r w:rsidRPr="00E0325F">
        <w:rPr>
          <w:rFonts w:ascii="Times New Roman" w:eastAsia="Times New Roman" w:hAnsi="Times New Roman" w:cs="Times New Roman"/>
          <w:color w:val="231F20"/>
          <w:sz w:val="24"/>
          <w:szCs w:val="24"/>
        </w:rPr>
        <w:t>мая</w:t>
      </w:r>
      <w:r w:rsidRPr="00E0325F">
        <w:rPr>
          <w:rFonts w:ascii="Times New Roman" w:eastAsia="Times New Roman" w:hAnsi="Times New Roman" w:cs="Times New Roman"/>
          <w:color w:val="231F20"/>
          <w:spacing w:val="1"/>
          <w:sz w:val="24"/>
          <w:szCs w:val="24"/>
        </w:rPr>
        <w:t xml:space="preserve"> </w:t>
      </w:r>
      <w:r w:rsidRPr="00E0325F">
        <w:rPr>
          <w:rFonts w:ascii="Times New Roman" w:eastAsia="Times New Roman" w:hAnsi="Times New Roman" w:cs="Times New Roman"/>
          <w:color w:val="231F20"/>
          <w:sz w:val="24"/>
          <w:szCs w:val="24"/>
        </w:rPr>
        <w:t>2012</w:t>
      </w:r>
      <w:r w:rsidRPr="00E0325F">
        <w:rPr>
          <w:rFonts w:ascii="Times New Roman" w:eastAsia="Times New Roman" w:hAnsi="Times New Roman" w:cs="Times New Roman"/>
          <w:color w:val="231F20"/>
          <w:spacing w:val="1"/>
          <w:sz w:val="24"/>
          <w:szCs w:val="24"/>
        </w:rPr>
        <w:t xml:space="preserve"> </w:t>
      </w:r>
      <w:r w:rsidRPr="00E0325F">
        <w:rPr>
          <w:rFonts w:ascii="Times New Roman" w:eastAsia="Times New Roman" w:hAnsi="Times New Roman" w:cs="Times New Roman"/>
          <w:color w:val="231F20"/>
          <w:sz w:val="24"/>
          <w:szCs w:val="24"/>
        </w:rPr>
        <w:t>г.</w:t>
      </w:r>
      <w:r w:rsidRPr="00E0325F">
        <w:rPr>
          <w:rFonts w:ascii="Times New Roman" w:eastAsia="Times New Roman" w:hAnsi="Times New Roman" w:cs="Times New Roman"/>
          <w:color w:val="231F20"/>
          <w:spacing w:val="1"/>
          <w:sz w:val="24"/>
          <w:szCs w:val="24"/>
        </w:rPr>
        <w:t xml:space="preserve"> </w:t>
      </w:r>
      <w:r w:rsidRPr="00E0325F">
        <w:rPr>
          <w:rFonts w:ascii="Times New Roman" w:eastAsia="Times New Roman" w:hAnsi="Times New Roman" w:cs="Times New Roman"/>
          <w:color w:val="231F20"/>
          <w:sz w:val="24"/>
          <w:szCs w:val="24"/>
        </w:rPr>
        <w:t>№</w:t>
      </w:r>
      <w:r w:rsidRPr="00E0325F">
        <w:rPr>
          <w:rFonts w:ascii="Times New Roman" w:eastAsia="Times New Roman" w:hAnsi="Times New Roman" w:cs="Times New Roman"/>
          <w:color w:val="231F20"/>
          <w:spacing w:val="1"/>
          <w:sz w:val="24"/>
          <w:szCs w:val="24"/>
        </w:rPr>
        <w:t xml:space="preserve"> </w:t>
      </w:r>
      <w:r w:rsidRPr="00E0325F">
        <w:rPr>
          <w:rFonts w:ascii="Times New Roman" w:eastAsia="Times New Roman" w:hAnsi="Times New Roman" w:cs="Times New Roman"/>
          <w:color w:val="231F20"/>
          <w:sz w:val="24"/>
          <w:szCs w:val="24"/>
        </w:rPr>
        <w:t>413»</w:t>
      </w:r>
      <w:r w:rsidRPr="00E0325F">
        <w:rPr>
          <w:rFonts w:ascii="Times New Roman" w:eastAsia="Times New Roman" w:hAnsi="Times New Roman" w:cs="Times New Roman"/>
          <w:color w:val="231F20"/>
          <w:spacing w:val="-67"/>
          <w:sz w:val="24"/>
          <w:szCs w:val="24"/>
        </w:rPr>
        <w:t xml:space="preserve"> </w:t>
      </w:r>
      <w:r w:rsidRPr="00E0325F">
        <w:rPr>
          <w:rFonts w:ascii="Times New Roman" w:eastAsia="Times New Roman" w:hAnsi="Times New Roman" w:cs="Times New Roman"/>
          <w:color w:val="231F20"/>
          <w:sz w:val="24"/>
          <w:szCs w:val="24"/>
        </w:rPr>
        <w:t>(Зарегистрирован</w:t>
      </w:r>
      <w:r w:rsidRPr="00E0325F">
        <w:rPr>
          <w:rFonts w:ascii="Times New Roman" w:eastAsia="Times New Roman" w:hAnsi="Times New Roman" w:cs="Times New Roman"/>
          <w:color w:val="231F20"/>
          <w:spacing w:val="-2"/>
          <w:sz w:val="24"/>
          <w:szCs w:val="24"/>
        </w:rPr>
        <w:t xml:space="preserve"> </w:t>
      </w:r>
      <w:r w:rsidRPr="00E0325F">
        <w:rPr>
          <w:rFonts w:ascii="Times New Roman" w:eastAsia="Times New Roman" w:hAnsi="Times New Roman" w:cs="Times New Roman"/>
          <w:color w:val="231F20"/>
          <w:sz w:val="24"/>
          <w:szCs w:val="24"/>
        </w:rPr>
        <w:t>Минюстом</w:t>
      </w:r>
      <w:r w:rsidRPr="00E0325F">
        <w:rPr>
          <w:rFonts w:ascii="Times New Roman" w:eastAsia="Times New Roman" w:hAnsi="Times New Roman" w:cs="Times New Roman"/>
          <w:color w:val="231F20"/>
          <w:spacing w:val="-1"/>
          <w:sz w:val="24"/>
          <w:szCs w:val="24"/>
        </w:rPr>
        <w:t xml:space="preserve"> </w:t>
      </w:r>
      <w:r w:rsidRPr="00E0325F">
        <w:rPr>
          <w:rFonts w:ascii="Times New Roman" w:eastAsia="Times New Roman" w:hAnsi="Times New Roman" w:cs="Times New Roman"/>
          <w:color w:val="231F20"/>
          <w:sz w:val="24"/>
          <w:szCs w:val="24"/>
        </w:rPr>
        <w:t>России 12.09.2022</w:t>
      </w:r>
      <w:r w:rsidRPr="00E0325F">
        <w:rPr>
          <w:rFonts w:ascii="Times New Roman" w:eastAsia="Times New Roman" w:hAnsi="Times New Roman" w:cs="Times New Roman"/>
          <w:color w:val="231F20"/>
          <w:spacing w:val="-1"/>
          <w:sz w:val="24"/>
          <w:szCs w:val="24"/>
        </w:rPr>
        <w:t xml:space="preserve"> </w:t>
      </w:r>
      <w:r w:rsidRPr="00E0325F">
        <w:rPr>
          <w:rFonts w:ascii="Times New Roman" w:eastAsia="Times New Roman" w:hAnsi="Times New Roman" w:cs="Times New Roman"/>
          <w:color w:val="231F20"/>
          <w:sz w:val="24"/>
          <w:szCs w:val="24"/>
        </w:rPr>
        <w:t>№</w:t>
      </w:r>
      <w:r w:rsidRPr="00E0325F">
        <w:rPr>
          <w:rFonts w:ascii="Times New Roman" w:eastAsia="Times New Roman" w:hAnsi="Times New Roman" w:cs="Times New Roman"/>
          <w:color w:val="231F20"/>
          <w:spacing w:val="-1"/>
          <w:sz w:val="24"/>
          <w:szCs w:val="24"/>
        </w:rPr>
        <w:t xml:space="preserve"> </w:t>
      </w:r>
      <w:r w:rsidRPr="00E0325F">
        <w:rPr>
          <w:rFonts w:ascii="Times New Roman" w:eastAsia="Times New Roman" w:hAnsi="Times New Roman" w:cs="Times New Roman"/>
          <w:color w:val="231F20"/>
          <w:sz w:val="24"/>
          <w:szCs w:val="24"/>
        </w:rPr>
        <w:t>70034).</w:t>
      </w:r>
    </w:p>
    <w:p w:rsidR="00E0325F" w:rsidRPr="00E0325F" w:rsidRDefault="00E0325F" w:rsidP="00E11301">
      <w:pPr>
        <w:widowControl w:val="0"/>
        <w:numPr>
          <w:ilvl w:val="1"/>
          <w:numId w:val="261"/>
        </w:numPr>
        <w:tabs>
          <w:tab w:val="left" w:pos="1132"/>
        </w:tabs>
        <w:autoSpaceDE w:val="0"/>
        <w:autoSpaceDN w:val="0"/>
        <w:spacing w:after="0" w:line="360" w:lineRule="auto"/>
        <w:ind w:right="153" w:firstLine="709"/>
        <w:jc w:val="both"/>
        <w:rPr>
          <w:rFonts w:ascii="Times New Roman" w:eastAsia="Times New Roman" w:hAnsi="Times New Roman" w:cs="Times New Roman"/>
          <w:sz w:val="24"/>
          <w:szCs w:val="24"/>
        </w:rPr>
      </w:pPr>
      <w:r w:rsidRPr="00E0325F">
        <w:rPr>
          <w:rFonts w:ascii="Times New Roman" w:eastAsia="Times New Roman" w:hAnsi="Times New Roman" w:cs="Times New Roman"/>
          <w:color w:val="231F20"/>
          <w:sz w:val="24"/>
          <w:szCs w:val="24"/>
        </w:rPr>
        <w:t>Письмо</w:t>
      </w:r>
      <w:r w:rsidRPr="00E0325F">
        <w:rPr>
          <w:rFonts w:ascii="Times New Roman" w:eastAsia="Times New Roman" w:hAnsi="Times New Roman" w:cs="Times New Roman"/>
          <w:color w:val="231F20"/>
          <w:spacing w:val="1"/>
          <w:sz w:val="24"/>
          <w:szCs w:val="24"/>
        </w:rPr>
        <w:t xml:space="preserve"> </w:t>
      </w:r>
      <w:r w:rsidRPr="00E0325F">
        <w:rPr>
          <w:rFonts w:ascii="Times New Roman" w:eastAsia="Times New Roman" w:hAnsi="Times New Roman" w:cs="Times New Roman"/>
          <w:color w:val="231F20"/>
          <w:sz w:val="24"/>
          <w:szCs w:val="24"/>
        </w:rPr>
        <w:t>Министерства</w:t>
      </w:r>
      <w:r w:rsidRPr="00E0325F">
        <w:rPr>
          <w:rFonts w:ascii="Times New Roman" w:eastAsia="Times New Roman" w:hAnsi="Times New Roman" w:cs="Times New Roman"/>
          <w:color w:val="231F20"/>
          <w:spacing w:val="1"/>
          <w:sz w:val="24"/>
          <w:szCs w:val="24"/>
        </w:rPr>
        <w:t xml:space="preserve"> </w:t>
      </w:r>
      <w:r w:rsidRPr="00E0325F">
        <w:rPr>
          <w:rFonts w:ascii="Times New Roman" w:eastAsia="Times New Roman" w:hAnsi="Times New Roman" w:cs="Times New Roman"/>
          <w:color w:val="231F20"/>
          <w:sz w:val="24"/>
          <w:szCs w:val="24"/>
        </w:rPr>
        <w:t>просвещения</w:t>
      </w:r>
      <w:r w:rsidRPr="00E0325F">
        <w:rPr>
          <w:rFonts w:ascii="Times New Roman" w:eastAsia="Times New Roman" w:hAnsi="Times New Roman" w:cs="Times New Roman"/>
          <w:color w:val="231F20"/>
          <w:spacing w:val="1"/>
          <w:sz w:val="24"/>
          <w:szCs w:val="24"/>
        </w:rPr>
        <w:t xml:space="preserve"> </w:t>
      </w:r>
      <w:r w:rsidRPr="00E0325F">
        <w:rPr>
          <w:rFonts w:ascii="Times New Roman" w:eastAsia="Times New Roman" w:hAnsi="Times New Roman" w:cs="Times New Roman"/>
          <w:color w:val="231F20"/>
          <w:sz w:val="24"/>
          <w:szCs w:val="24"/>
        </w:rPr>
        <w:t>Российской</w:t>
      </w:r>
      <w:r w:rsidRPr="00E0325F">
        <w:rPr>
          <w:rFonts w:ascii="Times New Roman" w:eastAsia="Times New Roman" w:hAnsi="Times New Roman" w:cs="Times New Roman"/>
          <w:color w:val="231F20"/>
          <w:spacing w:val="1"/>
          <w:sz w:val="24"/>
          <w:szCs w:val="24"/>
        </w:rPr>
        <w:t xml:space="preserve"> </w:t>
      </w:r>
      <w:r w:rsidRPr="00E0325F">
        <w:rPr>
          <w:rFonts w:ascii="Times New Roman" w:eastAsia="Times New Roman" w:hAnsi="Times New Roman" w:cs="Times New Roman"/>
          <w:color w:val="231F20"/>
          <w:sz w:val="24"/>
          <w:szCs w:val="24"/>
        </w:rPr>
        <w:t>Федерации</w:t>
      </w:r>
      <w:r w:rsidRPr="00E0325F">
        <w:rPr>
          <w:rFonts w:ascii="Times New Roman" w:eastAsia="Times New Roman" w:hAnsi="Times New Roman" w:cs="Times New Roman"/>
          <w:color w:val="231F20"/>
          <w:spacing w:val="1"/>
          <w:sz w:val="24"/>
          <w:szCs w:val="24"/>
        </w:rPr>
        <w:t xml:space="preserve"> </w:t>
      </w:r>
      <w:r w:rsidRPr="00E0325F">
        <w:rPr>
          <w:rFonts w:ascii="Times New Roman" w:eastAsia="Times New Roman" w:hAnsi="Times New Roman" w:cs="Times New Roman"/>
          <w:color w:val="231F20"/>
          <w:sz w:val="24"/>
          <w:szCs w:val="24"/>
        </w:rPr>
        <w:t>«О</w:t>
      </w:r>
      <w:r w:rsidRPr="00E0325F">
        <w:rPr>
          <w:rFonts w:ascii="Times New Roman" w:eastAsia="Times New Roman" w:hAnsi="Times New Roman" w:cs="Times New Roman"/>
          <w:color w:val="231F20"/>
          <w:spacing w:val="1"/>
          <w:sz w:val="24"/>
          <w:szCs w:val="24"/>
        </w:rPr>
        <w:t xml:space="preserve"> </w:t>
      </w:r>
      <w:r w:rsidRPr="00E0325F">
        <w:rPr>
          <w:rFonts w:ascii="Times New Roman" w:eastAsia="Times New Roman" w:hAnsi="Times New Roman" w:cs="Times New Roman"/>
          <w:color w:val="231F20"/>
          <w:sz w:val="24"/>
          <w:szCs w:val="24"/>
        </w:rPr>
        <w:t>направлении</w:t>
      </w:r>
      <w:r w:rsidRPr="00E0325F">
        <w:rPr>
          <w:rFonts w:ascii="Times New Roman" w:eastAsia="Times New Roman" w:hAnsi="Times New Roman" w:cs="Times New Roman"/>
          <w:color w:val="231F20"/>
          <w:spacing w:val="1"/>
          <w:sz w:val="24"/>
          <w:szCs w:val="24"/>
        </w:rPr>
        <w:t xml:space="preserve"> </w:t>
      </w:r>
      <w:r w:rsidRPr="00E0325F">
        <w:rPr>
          <w:rFonts w:ascii="Times New Roman" w:eastAsia="Times New Roman" w:hAnsi="Times New Roman" w:cs="Times New Roman"/>
          <w:color w:val="231F20"/>
          <w:sz w:val="24"/>
          <w:szCs w:val="24"/>
        </w:rPr>
        <w:t>методических</w:t>
      </w:r>
      <w:r w:rsidRPr="00E0325F">
        <w:rPr>
          <w:rFonts w:ascii="Times New Roman" w:eastAsia="Times New Roman" w:hAnsi="Times New Roman" w:cs="Times New Roman"/>
          <w:color w:val="231F20"/>
          <w:spacing w:val="1"/>
          <w:sz w:val="24"/>
          <w:szCs w:val="24"/>
        </w:rPr>
        <w:t xml:space="preserve"> </w:t>
      </w:r>
      <w:r w:rsidRPr="00E0325F">
        <w:rPr>
          <w:rFonts w:ascii="Times New Roman" w:eastAsia="Times New Roman" w:hAnsi="Times New Roman" w:cs="Times New Roman"/>
          <w:color w:val="231F20"/>
          <w:sz w:val="24"/>
          <w:szCs w:val="24"/>
        </w:rPr>
        <w:t>рекомендаций</w:t>
      </w:r>
      <w:r w:rsidRPr="00E0325F">
        <w:rPr>
          <w:rFonts w:ascii="Times New Roman" w:eastAsia="Times New Roman" w:hAnsi="Times New Roman" w:cs="Times New Roman"/>
          <w:color w:val="231F20"/>
          <w:spacing w:val="1"/>
          <w:sz w:val="24"/>
          <w:szCs w:val="24"/>
        </w:rPr>
        <w:t xml:space="preserve"> </w:t>
      </w:r>
      <w:r w:rsidRPr="00E0325F">
        <w:rPr>
          <w:rFonts w:ascii="Times New Roman" w:eastAsia="Times New Roman" w:hAnsi="Times New Roman" w:cs="Times New Roman"/>
          <w:color w:val="231F20"/>
          <w:sz w:val="24"/>
          <w:szCs w:val="24"/>
        </w:rPr>
        <w:t>по</w:t>
      </w:r>
      <w:r w:rsidRPr="00E0325F">
        <w:rPr>
          <w:rFonts w:ascii="Times New Roman" w:eastAsia="Times New Roman" w:hAnsi="Times New Roman" w:cs="Times New Roman"/>
          <w:color w:val="231F20"/>
          <w:spacing w:val="1"/>
          <w:sz w:val="24"/>
          <w:szCs w:val="24"/>
        </w:rPr>
        <w:t xml:space="preserve"> </w:t>
      </w:r>
      <w:r w:rsidRPr="00E0325F">
        <w:rPr>
          <w:rFonts w:ascii="Times New Roman" w:eastAsia="Times New Roman" w:hAnsi="Times New Roman" w:cs="Times New Roman"/>
          <w:color w:val="231F20"/>
          <w:sz w:val="24"/>
          <w:szCs w:val="24"/>
        </w:rPr>
        <w:t>проведению</w:t>
      </w:r>
      <w:r w:rsidRPr="00E0325F">
        <w:rPr>
          <w:rFonts w:ascii="Times New Roman" w:eastAsia="Times New Roman" w:hAnsi="Times New Roman" w:cs="Times New Roman"/>
          <w:color w:val="231F20"/>
          <w:spacing w:val="1"/>
          <w:sz w:val="24"/>
          <w:szCs w:val="24"/>
        </w:rPr>
        <w:t xml:space="preserve"> </w:t>
      </w:r>
      <w:r w:rsidRPr="00E0325F">
        <w:rPr>
          <w:rFonts w:ascii="Times New Roman" w:eastAsia="Times New Roman" w:hAnsi="Times New Roman" w:cs="Times New Roman"/>
          <w:color w:val="231F20"/>
          <w:sz w:val="24"/>
          <w:szCs w:val="24"/>
        </w:rPr>
        <w:t>цикла</w:t>
      </w:r>
      <w:r w:rsidRPr="00E0325F">
        <w:rPr>
          <w:rFonts w:ascii="Times New Roman" w:eastAsia="Times New Roman" w:hAnsi="Times New Roman" w:cs="Times New Roman"/>
          <w:color w:val="231F20"/>
          <w:spacing w:val="1"/>
          <w:sz w:val="24"/>
          <w:szCs w:val="24"/>
        </w:rPr>
        <w:t xml:space="preserve"> </w:t>
      </w:r>
      <w:r w:rsidRPr="00E0325F">
        <w:rPr>
          <w:rFonts w:ascii="Times New Roman" w:eastAsia="Times New Roman" w:hAnsi="Times New Roman" w:cs="Times New Roman"/>
          <w:color w:val="231F20"/>
          <w:sz w:val="24"/>
          <w:szCs w:val="24"/>
        </w:rPr>
        <w:t>внеурочных</w:t>
      </w:r>
      <w:r w:rsidRPr="00E0325F">
        <w:rPr>
          <w:rFonts w:ascii="Times New Roman" w:eastAsia="Times New Roman" w:hAnsi="Times New Roman" w:cs="Times New Roman"/>
          <w:color w:val="231F20"/>
          <w:spacing w:val="1"/>
          <w:sz w:val="24"/>
          <w:szCs w:val="24"/>
        </w:rPr>
        <w:t xml:space="preserve"> </w:t>
      </w:r>
      <w:r w:rsidRPr="00E0325F">
        <w:rPr>
          <w:rFonts w:ascii="Times New Roman" w:eastAsia="Times New Roman" w:hAnsi="Times New Roman" w:cs="Times New Roman"/>
          <w:color w:val="231F20"/>
          <w:sz w:val="24"/>
          <w:szCs w:val="24"/>
        </w:rPr>
        <w:t>занятий</w:t>
      </w:r>
      <w:r w:rsidRPr="00E0325F">
        <w:rPr>
          <w:rFonts w:ascii="Times New Roman" w:eastAsia="Times New Roman" w:hAnsi="Times New Roman" w:cs="Times New Roman"/>
          <w:color w:val="231F20"/>
          <w:spacing w:val="-1"/>
          <w:sz w:val="24"/>
          <w:szCs w:val="24"/>
        </w:rPr>
        <w:t xml:space="preserve"> </w:t>
      </w:r>
      <w:r w:rsidRPr="00E0325F">
        <w:rPr>
          <w:rFonts w:ascii="Times New Roman" w:eastAsia="Times New Roman" w:hAnsi="Times New Roman" w:cs="Times New Roman"/>
          <w:color w:val="231F20"/>
          <w:sz w:val="24"/>
          <w:szCs w:val="24"/>
        </w:rPr>
        <w:t>«Разговоры</w:t>
      </w:r>
      <w:r w:rsidRPr="00E0325F">
        <w:rPr>
          <w:rFonts w:ascii="Times New Roman" w:eastAsia="Times New Roman" w:hAnsi="Times New Roman" w:cs="Times New Roman"/>
          <w:color w:val="231F20"/>
          <w:spacing w:val="-1"/>
          <w:sz w:val="24"/>
          <w:szCs w:val="24"/>
        </w:rPr>
        <w:t xml:space="preserve"> </w:t>
      </w:r>
      <w:r w:rsidRPr="00E0325F">
        <w:rPr>
          <w:rFonts w:ascii="Times New Roman" w:eastAsia="Times New Roman" w:hAnsi="Times New Roman" w:cs="Times New Roman"/>
          <w:color w:val="231F20"/>
          <w:sz w:val="24"/>
          <w:szCs w:val="24"/>
        </w:rPr>
        <w:t>о</w:t>
      </w:r>
      <w:r w:rsidRPr="00E0325F">
        <w:rPr>
          <w:rFonts w:ascii="Times New Roman" w:eastAsia="Times New Roman" w:hAnsi="Times New Roman" w:cs="Times New Roman"/>
          <w:color w:val="231F20"/>
          <w:spacing w:val="-2"/>
          <w:sz w:val="24"/>
          <w:szCs w:val="24"/>
        </w:rPr>
        <w:t xml:space="preserve"> </w:t>
      </w:r>
      <w:r w:rsidRPr="00E0325F">
        <w:rPr>
          <w:rFonts w:ascii="Times New Roman" w:eastAsia="Times New Roman" w:hAnsi="Times New Roman" w:cs="Times New Roman"/>
          <w:color w:val="231F20"/>
          <w:sz w:val="24"/>
          <w:szCs w:val="24"/>
        </w:rPr>
        <w:t>важном»» от</w:t>
      </w:r>
      <w:r w:rsidRPr="00E0325F">
        <w:rPr>
          <w:rFonts w:ascii="Times New Roman" w:eastAsia="Times New Roman" w:hAnsi="Times New Roman" w:cs="Times New Roman"/>
          <w:color w:val="231F20"/>
          <w:spacing w:val="-1"/>
          <w:sz w:val="24"/>
          <w:szCs w:val="24"/>
        </w:rPr>
        <w:t xml:space="preserve"> </w:t>
      </w:r>
      <w:r w:rsidRPr="00E0325F">
        <w:rPr>
          <w:rFonts w:ascii="Times New Roman" w:eastAsia="Times New Roman" w:hAnsi="Times New Roman" w:cs="Times New Roman"/>
          <w:color w:val="231F20"/>
          <w:sz w:val="24"/>
          <w:szCs w:val="24"/>
        </w:rPr>
        <w:t>15.08.2022</w:t>
      </w:r>
      <w:r w:rsidRPr="00E0325F">
        <w:rPr>
          <w:rFonts w:ascii="Times New Roman" w:eastAsia="Times New Roman" w:hAnsi="Times New Roman" w:cs="Times New Roman"/>
          <w:color w:val="231F20"/>
          <w:spacing w:val="-2"/>
          <w:sz w:val="24"/>
          <w:szCs w:val="24"/>
        </w:rPr>
        <w:t xml:space="preserve"> </w:t>
      </w:r>
      <w:r w:rsidRPr="00E0325F">
        <w:rPr>
          <w:rFonts w:ascii="Times New Roman" w:eastAsia="Times New Roman" w:hAnsi="Times New Roman" w:cs="Times New Roman"/>
          <w:color w:val="231F20"/>
          <w:sz w:val="24"/>
          <w:szCs w:val="24"/>
        </w:rPr>
        <w:t>№</w:t>
      </w:r>
      <w:r w:rsidRPr="00E0325F">
        <w:rPr>
          <w:rFonts w:ascii="Times New Roman" w:eastAsia="Times New Roman" w:hAnsi="Times New Roman" w:cs="Times New Roman"/>
          <w:color w:val="231F20"/>
          <w:spacing w:val="-1"/>
          <w:sz w:val="24"/>
          <w:szCs w:val="24"/>
        </w:rPr>
        <w:t xml:space="preserve"> </w:t>
      </w:r>
      <w:r w:rsidRPr="00E0325F">
        <w:rPr>
          <w:rFonts w:ascii="Times New Roman" w:eastAsia="Times New Roman" w:hAnsi="Times New Roman" w:cs="Times New Roman"/>
          <w:color w:val="231F20"/>
          <w:sz w:val="24"/>
          <w:szCs w:val="24"/>
        </w:rPr>
        <w:t>03–1190.</w:t>
      </w:r>
    </w:p>
    <w:p w:rsidR="00E0325F" w:rsidRPr="00E0325F" w:rsidRDefault="00E0325F" w:rsidP="00E11301">
      <w:pPr>
        <w:widowControl w:val="0"/>
        <w:numPr>
          <w:ilvl w:val="1"/>
          <w:numId w:val="261"/>
        </w:numPr>
        <w:tabs>
          <w:tab w:val="left" w:pos="1271"/>
        </w:tabs>
        <w:autoSpaceDE w:val="0"/>
        <w:autoSpaceDN w:val="0"/>
        <w:spacing w:after="0" w:line="360" w:lineRule="auto"/>
        <w:ind w:left="1270" w:hanging="428"/>
        <w:jc w:val="both"/>
        <w:rPr>
          <w:rFonts w:ascii="Times New Roman" w:eastAsia="Times New Roman" w:hAnsi="Times New Roman" w:cs="Times New Roman"/>
          <w:sz w:val="24"/>
          <w:szCs w:val="24"/>
        </w:rPr>
      </w:pPr>
      <w:r w:rsidRPr="00E0325F">
        <w:rPr>
          <w:rFonts w:ascii="Times New Roman" w:eastAsia="Times New Roman" w:hAnsi="Times New Roman" w:cs="Times New Roman"/>
          <w:color w:val="231F20"/>
          <w:sz w:val="24"/>
          <w:szCs w:val="24"/>
        </w:rPr>
        <w:t>Приказ</w:t>
      </w:r>
      <w:r w:rsidRPr="00E0325F">
        <w:rPr>
          <w:rFonts w:ascii="Times New Roman" w:eastAsia="Times New Roman" w:hAnsi="Times New Roman" w:cs="Times New Roman"/>
          <w:color w:val="231F20"/>
          <w:spacing w:val="-10"/>
          <w:sz w:val="24"/>
          <w:szCs w:val="24"/>
        </w:rPr>
        <w:t xml:space="preserve"> </w:t>
      </w:r>
      <w:r w:rsidRPr="00E0325F">
        <w:rPr>
          <w:rFonts w:ascii="Times New Roman" w:eastAsia="Times New Roman" w:hAnsi="Times New Roman" w:cs="Times New Roman"/>
          <w:color w:val="231F20"/>
          <w:sz w:val="24"/>
          <w:szCs w:val="24"/>
        </w:rPr>
        <w:t>Министерства</w:t>
      </w:r>
      <w:r w:rsidRPr="00E0325F">
        <w:rPr>
          <w:rFonts w:ascii="Times New Roman" w:eastAsia="Times New Roman" w:hAnsi="Times New Roman" w:cs="Times New Roman"/>
          <w:color w:val="231F20"/>
          <w:spacing w:val="-10"/>
          <w:sz w:val="24"/>
          <w:szCs w:val="24"/>
        </w:rPr>
        <w:t xml:space="preserve"> </w:t>
      </w:r>
      <w:r w:rsidRPr="00E0325F">
        <w:rPr>
          <w:rFonts w:ascii="Times New Roman" w:eastAsia="Times New Roman" w:hAnsi="Times New Roman" w:cs="Times New Roman"/>
          <w:color w:val="231F20"/>
          <w:sz w:val="24"/>
          <w:szCs w:val="24"/>
        </w:rPr>
        <w:t>просвещения</w:t>
      </w:r>
      <w:r w:rsidRPr="00E0325F">
        <w:rPr>
          <w:rFonts w:ascii="Times New Roman" w:eastAsia="Times New Roman" w:hAnsi="Times New Roman" w:cs="Times New Roman"/>
          <w:color w:val="231F20"/>
          <w:spacing w:val="-9"/>
          <w:sz w:val="24"/>
          <w:szCs w:val="24"/>
        </w:rPr>
        <w:t xml:space="preserve"> </w:t>
      </w:r>
      <w:r w:rsidRPr="00E0325F">
        <w:rPr>
          <w:rFonts w:ascii="Times New Roman" w:eastAsia="Times New Roman" w:hAnsi="Times New Roman" w:cs="Times New Roman"/>
          <w:color w:val="231F20"/>
          <w:sz w:val="24"/>
          <w:szCs w:val="24"/>
        </w:rPr>
        <w:t>Российской</w:t>
      </w:r>
      <w:r w:rsidRPr="00E0325F">
        <w:rPr>
          <w:rFonts w:ascii="Times New Roman" w:eastAsia="Times New Roman" w:hAnsi="Times New Roman" w:cs="Times New Roman"/>
          <w:color w:val="231F20"/>
          <w:spacing w:val="-9"/>
          <w:sz w:val="24"/>
          <w:szCs w:val="24"/>
        </w:rPr>
        <w:t xml:space="preserve"> </w:t>
      </w:r>
      <w:r w:rsidRPr="00E0325F">
        <w:rPr>
          <w:rFonts w:ascii="Times New Roman" w:eastAsia="Times New Roman" w:hAnsi="Times New Roman" w:cs="Times New Roman"/>
          <w:color w:val="231F20"/>
          <w:sz w:val="24"/>
          <w:szCs w:val="24"/>
        </w:rPr>
        <w:t>Федерации</w:t>
      </w:r>
      <w:r w:rsidRPr="00E0325F">
        <w:rPr>
          <w:rFonts w:ascii="Times New Roman" w:eastAsia="Times New Roman" w:hAnsi="Times New Roman" w:cs="Times New Roman"/>
          <w:color w:val="231F20"/>
          <w:spacing w:val="-11"/>
          <w:sz w:val="24"/>
          <w:szCs w:val="24"/>
        </w:rPr>
        <w:t xml:space="preserve"> </w:t>
      </w:r>
      <w:r w:rsidRPr="00E0325F">
        <w:rPr>
          <w:rFonts w:ascii="Times New Roman" w:eastAsia="Times New Roman" w:hAnsi="Times New Roman" w:cs="Times New Roman"/>
          <w:color w:val="231F20"/>
          <w:sz w:val="24"/>
          <w:szCs w:val="24"/>
        </w:rPr>
        <w:t>от</w:t>
      </w:r>
      <w:r w:rsidRPr="00E0325F">
        <w:rPr>
          <w:rFonts w:ascii="Times New Roman" w:eastAsia="Times New Roman" w:hAnsi="Times New Roman" w:cs="Times New Roman"/>
          <w:color w:val="231F20"/>
          <w:spacing w:val="-9"/>
          <w:sz w:val="24"/>
          <w:szCs w:val="24"/>
        </w:rPr>
        <w:t xml:space="preserve"> </w:t>
      </w:r>
      <w:r w:rsidRPr="00E0325F">
        <w:rPr>
          <w:rFonts w:ascii="Times New Roman" w:eastAsia="Times New Roman" w:hAnsi="Times New Roman" w:cs="Times New Roman"/>
          <w:color w:val="231F20"/>
          <w:sz w:val="24"/>
          <w:szCs w:val="24"/>
        </w:rPr>
        <w:t>18.05.2023</w:t>
      </w:r>
    </w:p>
    <w:p w:rsidR="00E0325F" w:rsidRPr="00E0325F" w:rsidRDefault="00E0325F" w:rsidP="00E0325F">
      <w:pPr>
        <w:widowControl w:val="0"/>
        <w:autoSpaceDE w:val="0"/>
        <w:autoSpaceDN w:val="0"/>
        <w:spacing w:before="160" w:after="0" w:line="360" w:lineRule="auto"/>
        <w:ind w:right="155"/>
        <w:jc w:val="both"/>
        <w:rPr>
          <w:rFonts w:ascii="Times New Roman" w:eastAsia="Times New Roman" w:hAnsi="Times New Roman" w:cs="Times New Roman"/>
          <w:sz w:val="24"/>
          <w:szCs w:val="24"/>
        </w:rPr>
      </w:pPr>
      <w:r w:rsidRPr="00E0325F">
        <w:rPr>
          <w:rFonts w:ascii="Times New Roman" w:eastAsia="Times New Roman" w:hAnsi="Times New Roman" w:cs="Times New Roman"/>
          <w:color w:val="231F20"/>
          <w:sz w:val="24"/>
          <w:szCs w:val="24"/>
        </w:rPr>
        <w:t>№</w:t>
      </w:r>
      <w:r w:rsidRPr="00E0325F">
        <w:rPr>
          <w:rFonts w:ascii="Times New Roman" w:eastAsia="Times New Roman" w:hAnsi="Times New Roman" w:cs="Times New Roman"/>
          <w:color w:val="231F20"/>
          <w:spacing w:val="1"/>
          <w:sz w:val="24"/>
          <w:szCs w:val="24"/>
        </w:rPr>
        <w:t xml:space="preserve"> </w:t>
      </w:r>
      <w:r w:rsidRPr="00E0325F">
        <w:rPr>
          <w:rFonts w:ascii="Times New Roman" w:eastAsia="Times New Roman" w:hAnsi="Times New Roman" w:cs="Times New Roman"/>
          <w:color w:val="231F20"/>
          <w:sz w:val="24"/>
          <w:szCs w:val="24"/>
        </w:rPr>
        <w:t>371</w:t>
      </w:r>
      <w:r w:rsidRPr="00E0325F">
        <w:rPr>
          <w:rFonts w:ascii="Times New Roman" w:eastAsia="Times New Roman" w:hAnsi="Times New Roman" w:cs="Times New Roman"/>
          <w:color w:val="231F20"/>
          <w:spacing w:val="1"/>
          <w:sz w:val="24"/>
          <w:szCs w:val="24"/>
        </w:rPr>
        <w:t xml:space="preserve"> </w:t>
      </w:r>
      <w:r w:rsidRPr="00E0325F">
        <w:rPr>
          <w:rFonts w:ascii="Times New Roman" w:eastAsia="Times New Roman" w:hAnsi="Times New Roman" w:cs="Times New Roman"/>
          <w:color w:val="231F20"/>
          <w:sz w:val="24"/>
          <w:szCs w:val="24"/>
        </w:rPr>
        <w:t>«Об</w:t>
      </w:r>
      <w:r w:rsidRPr="00E0325F">
        <w:rPr>
          <w:rFonts w:ascii="Times New Roman" w:eastAsia="Times New Roman" w:hAnsi="Times New Roman" w:cs="Times New Roman"/>
          <w:color w:val="231F20"/>
          <w:spacing w:val="1"/>
          <w:sz w:val="24"/>
          <w:szCs w:val="24"/>
        </w:rPr>
        <w:t xml:space="preserve"> </w:t>
      </w:r>
      <w:r w:rsidRPr="00E0325F">
        <w:rPr>
          <w:rFonts w:ascii="Times New Roman" w:eastAsia="Times New Roman" w:hAnsi="Times New Roman" w:cs="Times New Roman"/>
          <w:color w:val="231F20"/>
          <w:sz w:val="24"/>
          <w:szCs w:val="24"/>
        </w:rPr>
        <w:t>утверждении</w:t>
      </w:r>
      <w:r w:rsidRPr="00E0325F">
        <w:rPr>
          <w:rFonts w:ascii="Times New Roman" w:eastAsia="Times New Roman" w:hAnsi="Times New Roman" w:cs="Times New Roman"/>
          <w:color w:val="231F20"/>
          <w:spacing w:val="1"/>
          <w:sz w:val="24"/>
          <w:szCs w:val="24"/>
        </w:rPr>
        <w:t xml:space="preserve"> </w:t>
      </w:r>
      <w:r w:rsidRPr="00E0325F">
        <w:rPr>
          <w:rFonts w:ascii="Times New Roman" w:eastAsia="Times New Roman" w:hAnsi="Times New Roman" w:cs="Times New Roman"/>
          <w:color w:val="231F20"/>
          <w:sz w:val="24"/>
          <w:szCs w:val="24"/>
        </w:rPr>
        <w:t>федеральной</w:t>
      </w:r>
      <w:r w:rsidRPr="00E0325F">
        <w:rPr>
          <w:rFonts w:ascii="Times New Roman" w:eastAsia="Times New Roman" w:hAnsi="Times New Roman" w:cs="Times New Roman"/>
          <w:color w:val="231F20"/>
          <w:spacing w:val="1"/>
          <w:sz w:val="24"/>
          <w:szCs w:val="24"/>
        </w:rPr>
        <w:t xml:space="preserve"> </w:t>
      </w:r>
      <w:r w:rsidRPr="00E0325F">
        <w:rPr>
          <w:rFonts w:ascii="Times New Roman" w:eastAsia="Times New Roman" w:hAnsi="Times New Roman" w:cs="Times New Roman"/>
          <w:color w:val="231F20"/>
          <w:sz w:val="24"/>
          <w:szCs w:val="24"/>
        </w:rPr>
        <w:t>образовательной</w:t>
      </w:r>
      <w:r w:rsidRPr="00E0325F">
        <w:rPr>
          <w:rFonts w:ascii="Times New Roman" w:eastAsia="Times New Roman" w:hAnsi="Times New Roman" w:cs="Times New Roman"/>
          <w:color w:val="231F20"/>
          <w:spacing w:val="1"/>
          <w:sz w:val="24"/>
          <w:szCs w:val="24"/>
        </w:rPr>
        <w:t xml:space="preserve"> </w:t>
      </w:r>
      <w:r w:rsidRPr="00E0325F">
        <w:rPr>
          <w:rFonts w:ascii="Times New Roman" w:eastAsia="Times New Roman" w:hAnsi="Times New Roman" w:cs="Times New Roman"/>
          <w:color w:val="231F20"/>
          <w:sz w:val="24"/>
          <w:szCs w:val="24"/>
        </w:rPr>
        <w:t>программы</w:t>
      </w:r>
      <w:r w:rsidRPr="00E0325F">
        <w:rPr>
          <w:rFonts w:ascii="Times New Roman" w:eastAsia="Times New Roman" w:hAnsi="Times New Roman" w:cs="Times New Roman"/>
          <w:color w:val="231F20"/>
          <w:spacing w:val="1"/>
          <w:sz w:val="24"/>
          <w:szCs w:val="24"/>
        </w:rPr>
        <w:t xml:space="preserve"> </w:t>
      </w:r>
      <w:r w:rsidRPr="00E0325F">
        <w:rPr>
          <w:rFonts w:ascii="Times New Roman" w:eastAsia="Times New Roman" w:hAnsi="Times New Roman" w:cs="Times New Roman"/>
          <w:color w:val="231F20"/>
          <w:sz w:val="24"/>
          <w:szCs w:val="24"/>
        </w:rPr>
        <w:t>среднего</w:t>
      </w:r>
      <w:r w:rsidRPr="00E0325F">
        <w:rPr>
          <w:rFonts w:ascii="Times New Roman" w:eastAsia="Times New Roman" w:hAnsi="Times New Roman" w:cs="Times New Roman"/>
          <w:color w:val="231F20"/>
          <w:spacing w:val="1"/>
          <w:sz w:val="24"/>
          <w:szCs w:val="24"/>
        </w:rPr>
        <w:t xml:space="preserve"> </w:t>
      </w:r>
      <w:r w:rsidRPr="00E0325F">
        <w:rPr>
          <w:rFonts w:ascii="Times New Roman" w:eastAsia="Times New Roman" w:hAnsi="Times New Roman" w:cs="Times New Roman"/>
          <w:color w:val="231F20"/>
          <w:sz w:val="24"/>
          <w:szCs w:val="24"/>
        </w:rPr>
        <w:t>общего</w:t>
      </w:r>
      <w:r w:rsidRPr="00E0325F">
        <w:rPr>
          <w:rFonts w:ascii="Times New Roman" w:eastAsia="Times New Roman" w:hAnsi="Times New Roman" w:cs="Times New Roman"/>
          <w:color w:val="231F20"/>
          <w:spacing w:val="-2"/>
          <w:sz w:val="24"/>
          <w:szCs w:val="24"/>
        </w:rPr>
        <w:t xml:space="preserve"> </w:t>
      </w:r>
      <w:r w:rsidRPr="00E0325F">
        <w:rPr>
          <w:rFonts w:ascii="Times New Roman" w:eastAsia="Times New Roman" w:hAnsi="Times New Roman" w:cs="Times New Roman"/>
          <w:color w:val="231F20"/>
          <w:sz w:val="24"/>
          <w:szCs w:val="24"/>
        </w:rPr>
        <w:t>образования»</w:t>
      </w:r>
      <w:r w:rsidRPr="00E0325F">
        <w:rPr>
          <w:rFonts w:ascii="Times New Roman" w:eastAsia="Times New Roman" w:hAnsi="Times New Roman" w:cs="Times New Roman"/>
          <w:color w:val="231F20"/>
          <w:spacing w:val="-3"/>
          <w:sz w:val="24"/>
          <w:szCs w:val="24"/>
        </w:rPr>
        <w:t xml:space="preserve"> </w:t>
      </w:r>
      <w:r w:rsidRPr="00E0325F">
        <w:rPr>
          <w:rFonts w:ascii="Times New Roman" w:eastAsia="Times New Roman" w:hAnsi="Times New Roman" w:cs="Times New Roman"/>
          <w:color w:val="231F20"/>
          <w:sz w:val="24"/>
          <w:szCs w:val="24"/>
        </w:rPr>
        <w:t>(Зарегистрирован</w:t>
      </w:r>
      <w:r w:rsidRPr="00E0325F">
        <w:rPr>
          <w:rFonts w:ascii="Times New Roman" w:eastAsia="Times New Roman" w:hAnsi="Times New Roman" w:cs="Times New Roman"/>
          <w:color w:val="231F20"/>
          <w:spacing w:val="-3"/>
          <w:sz w:val="24"/>
          <w:szCs w:val="24"/>
        </w:rPr>
        <w:t xml:space="preserve"> </w:t>
      </w:r>
      <w:r w:rsidRPr="00E0325F">
        <w:rPr>
          <w:rFonts w:ascii="Times New Roman" w:eastAsia="Times New Roman" w:hAnsi="Times New Roman" w:cs="Times New Roman"/>
          <w:color w:val="231F20"/>
          <w:sz w:val="24"/>
          <w:szCs w:val="24"/>
        </w:rPr>
        <w:t>Минюстом</w:t>
      </w:r>
      <w:r w:rsidRPr="00E0325F">
        <w:rPr>
          <w:rFonts w:ascii="Times New Roman" w:eastAsia="Times New Roman" w:hAnsi="Times New Roman" w:cs="Times New Roman"/>
          <w:color w:val="231F20"/>
          <w:spacing w:val="-3"/>
          <w:sz w:val="24"/>
          <w:szCs w:val="24"/>
        </w:rPr>
        <w:t xml:space="preserve"> </w:t>
      </w:r>
      <w:r w:rsidRPr="00E0325F">
        <w:rPr>
          <w:rFonts w:ascii="Times New Roman" w:eastAsia="Times New Roman" w:hAnsi="Times New Roman" w:cs="Times New Roman"/>
          <w:color w:val="231F20"/>
          <w:sz w:val="24"/>
          <w:szCs w:val="24"/>
        </w:rPr>
        <w:t>России</w:t>
      </w:r>
      <w:r w:rsidRPr="00E0325F">
        <w:rPr>
          <w:rFonts w:ascii="Times New Roman" w:eastAsia="Times New Roman" w:hAnsi="Times New Roman" w:cs="Times New Roman"/>
          <w:color w:val="231F20"/>
          <w:spacing w:val="-1"/>
          <w:sz w:val="24"/>
          <w:szCs w:val="24"/>
        </w:rPr>
        <w:t xml:space="preserve"> </w:t>
      </w:r>
      <w:r w:rsidRPr="00E0325F">
        <w:rPr>
          <w:rFonts w:ascii="Times New Roman" w:eastAsia="Times New Roman" w:hAnsi="Times New Roman" w:cs="Times New Roman"/>
          <w:color w:val="231F20"/>
          <w:sz w:val="24"/>
          <w:szCs w:val="24"/>
        </w:rPr>
        <w:t>12.07.2023</w:t>
      </w:r>
      <w:r w:rsidRPr="00E0325F">
        <w:rPr>
          <w:rFonts w:ascii="Times New Roman" w:eastAsia="Times New Roman" w:hAnsi="Times New Roman" w:cs="Times New Roman"/>
          <w:color w:val="231F20"/>
          <w:spacing w:val="-3"/>
          <w:sz w:val="24"/>
          <w:szCs w:val="24"/>
        </w:rPr>
        <w:t xml:space="preserve"> </w:t>
      </w:r>
      <w:r w:rsidRPr="00E0325F">
        <w:rPr>
          <w:rFonts w:ascii="Times New Roman" w:eastAsia="Times New Roman" w:hAnsi="Times New Roman" w:cs="Times New Roman"/>
          <w:color w:val="231F20"/>
          <w:sz w:val="24"/>
          <w:szCs w:val="24"/>
        </w:rPr>
        <w:t>№</w:t>
      </w:r>
      <w:r w:rsidRPr="00E0325F">
        <w:rPr>
          <w:rFonts w:ascii="Times New Roman" w:eastAsia="Times New Roman" w:hAnsi="Times New Roman" w:cs="Times New Roman"/>
          <w:color w:val="231F20"/>
          <w:spacing w:val="-3"/>
          <w:sz w:val="24"/>
          <w:szCs w:val="24"/>
        </w:rPr>
        <w:t xml:space="preserve"> </w:t>
      </w:r>
      <w:r w:rsidRPr="00E0325F">
        <w:rPr>
          <w:rFonts w:ascii="Times New Roman" w:eastAsia="Times New Roman" w:hAnsi="Times New Roman" w:cs="Times New Roman"/>
          <w:color w:val="231F20"/>
          <w:sz w:val="24"/>
          <w:szCs w:val="24"/>
        </w:rPr>
        <w:t>74228).</w:t>
      </w:r>
    </w:p>
    <w:p w:rsidR="00E0325F" w:rsidRPr="00E0325F" w:rsidRDefault="00E0325F" w:rsidP="00E0325F">
      <w:pPr>
        <w:widowControl w:val="0"/>
        <w:autoSpaceDE w:val="0"/>
        <w:autoSpaceDN w:val="0"/>
        <w:spacing w:after="0" w:line="360" w:lineRule="auto"/>
        <w:jc w:val="both"/>
        <w:outlineLvl w:val="2"/>
        <w:rPr>
          <w:rFonts w:ascii="Times New Roman" w:eastAsia="Times New Roman" w:hAnsi="Times New Roman" w:cs="Times New Roman"/>
          <w:b/>
          <w:bCs/>
          <w:sz w:val="24"/>
          <w:szCs w:val="24"/>
        </w:rPr>
      </w:pPr>
      <w:r w:rsidRPr="00E0325F">
        <w:rPr>
          <w:rFonts w:ascii="Times New Roman" w:eastAsia="Times New Roman" w:hAnsi="Times New Roman" w:cs="Times New Roman"/>
          <w:b/>
          <w:bCs/>
          <w:sz w:val="24"/>
          <w:szCs w:val="24"/>
        </w:rPr>
        <w:t>Варианты</w:t>
      </w:r>
      <w:r w:rsidRPr="00E0325F">
        <w:rPr>
          <w:rFonts w:ascii="Times New Roman" w:eastAsia="Times New Roman" w:hAnsi="Times New Roman" w:cs="Times New Roman"/>
          <w:b/>
          <w:bCs/>
          <w:spacing w:val="88"/>
          <w:sz w:val="24"/>
          <w:szCs w:val="24"/>
        </w:rPr>
        <w:t xml:space="preserve"> </w:t>
      </w:r>
      <w:r w:rsidRPr="00E0325F">
        <w:rPr>
          <w:rFonts w:ascii="Times New Roman" w:eastAsia="Times New Roman" w:hAnsi="Times New Roman" w:cs="Times New Roman"/>
          <w:b/>
          <w:bCs/>
          <w:sz w:val="24"/>
          <w:szCs w:val="24"/>
        </w:rPr>
        <w:t xml:space="preserve">реализации  </w:t>
      </w:r>
      <w:r w:rsidRPr="00E0325F">
        <w:rPr>
          <w:rFonts w:ascii="Times New Roman" w:eastAsia="Times New Roman" w:hAnsi="Times New Roman" w:cs="Times New Roman"/>
          <w:b/>
          <w:bCs/>
          <w:spacing w:val="16"/>
          <w:sz w:val="24"/>
          <w:szCs w:val="24"/>
        </w:rPr>
        <w:t xml:space="preserve"> </w:t>
      </w:r>
      <w:r w:rsidRPr="00E0325F">
        <w:rPr>
          <w:rFonts w:ascii="Times New Roman" w:eastAsia="Times New Roman" w:hAnsi="Times New Roman" w:cs="Times New Roman"/>
          <w:b/>
          <w:bCs/>
          <w:sz w:val="24"/>
          <w:szCs w:val="24"/>
        </w:rPr>
        <w:t xml:space="preserve">программы  </w:t>
      </w:r>
      <w:r w:rsidRPr="00E0325F">
        <w:rPr>
          <w:rFonts w:ascii="Times New Roman" w:eastAsia="Times New Roman" w:hAnsi="Times New Roman" w:cs="Times New Roman"/>
          <w:b/>
          <w:bCs/>
          <w:spacing w:val="16"/>
          <w:sz w:val="24"/>
          <w:szCs w:val="24"/>
        </w:rPr>
        <w:t xml:space="preserve"> </w:t>
      </w:r>
      <w:r w:rsidRPr="00E0325F">
        <w:rPr>
          <w:rFonts w:ascii="Times New Roman" w:eastAsia="Times New Roman" w:hAnsi="Times New Roman" w:cs="Times New Roman"/>
          <w:b/>
          <w:bCs/>
          <w:sz w:val="24"/>
          <w:szCs w:val="24"/>
        </w:rPr>
        <w:t xml:space="preserve">и  </w:t>
      </w:r>
      <w:r w:rsidRPr="00E0325F">
        <w:rPr>
          <w:rFonts w:ascii="Times New Roman" w:eastAsia="Times New Roman" w:hAnsi="Times New Roman" w:cs="Times New Roman"/>
          <w:b/>
          <w:bCs/>
          <w:spacing w:val="17"/>
          <w:sz w:val="24"/>
          <w:szCs w:val="24"/>
        </w:rPr>
        <w:t xml:space="preserve"> </w:t>
      </w:r>
      <w:r w:rsidRPr="00E0325F">
        <w:rPr>
          <w:rFonts w:ascii="Times New Roman" w:eastAsia="Times New Roman" w:hAnsi="Times New Roman" w:cs="Times New Roman"/>
          <w:b/>
          <w:bCs/>
          <w:sz w:val="24"/>
          <w:szCs w:val="24"/>
        </w:rPr>
        <w:t xml:space="preserve">формы  </w:t>
      </w:r>
      <w:r w:rsidRPr="00E0325F">
        <w:rPr>
          <w:rFonts w:ascii="Times New Roman" w:eastAsia="Times New Roman" w:hAnsi="Times New Roman" w:cs="Times New Roman"/>
          <w:b/>
          <w:bCs/>
          <w:spacing w:val="18"/>
          <w:sz w:val="24"/>
          <w:szCs w:val="24"/>
        </w:rPr>
        <w:t xml:space="preserve"> </w:t>
      </w:r>
      <w:r w:rsidRPr="00E0325F">
        <w:rPr>
          <w:rFonts w:ascii="Times New Roman" w:eastAsia="Times New Roman" w:hAnsi="Times New Roman" w:cs="Times New Roman"/>
          <w:b/>
          <w:bCs/>
          <w:sz w:val="24"/>
          <w:szCs w:val="24"/>
        </w:rPr>
        <w:t xml:space="preserve">проведения  </w:t>
      </w:r>
      <w:r w:rsidRPr="00E0325F">
        <w:rPr>
          <w:rFonts w:ascii="Times New Roman" w:eastAsia="Times New Roman" w:hAnsi="Times New Roman" w:cs="Times New Roman"/>
          <w:b/>
          <w:bCs/>
          <w:spacing w:val="18"/>
          <w:sz w:val="24"/>
          <w:szCs w:val="24"/>
        </w:rPr>
        <w:t xml:space="preserve"> </w:t>
      </w:r>
      <w:r w:rsidRPr="00E0325F">
        <w:rPr>
          <w:rFonts w:ascii="Times New Roman" w:eastAsia="Times New Roman" w:hAnsi="Times New Roman" w:cs="Times New Roman"/>
          <w:b/>
          <w:bCs/>
          <w:sz w:val="24"/>
          <w:szCs w:val="24"/>
        </w:rPr>
        <w:t>занятий</w:t>
      </w:r>
    </w:p>
    <w:p w:rsidR="00E0325F" w:rsidRPr="00E0325F" w:rsidRDefault="00E0325F" w:rsidP="00E0325F">
      <w:pPr>
        <w:widowControl w:val="0"/>
        <w:autoSpaceDE w:val="0"/>
        <w:autoSpaceDN w:val="0"/>
        <w:spacing w:before="162" w:after="0" w:line="360" w:lineRule="auto"/>
        <w:ind w:right="147"/>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Программа реализуется в работе с обучающимися 1–2, 3–4, 5–7, 8–9 и 10–11</w:t>
      </w:r>
      <w:r w:rsidRPr="00E0325F">
        <w:rPr>
          <w:rFonts w:ascii="Times New Roman" w:eastAsia="Times New Roman" w:hAnsi="Times New Roman" w:cs="Times New Roman"/>
          <w:spacing w:val="-67"/>
          <w:sz w:val="24"/>
          <w:szCs w:val="24"/>
        </w:rPr>
        <w:t xml:space="preserve"> </w:t>
      </w:r>
      <w:r w:rsidRPr="00E0325F">
        <w:rPr>
          <w:rFonts w:ascii="Times New Roman" w:eastAsia="Times New Roman" w:hAnsi="Times New Roman" w:cs="Times New Roman"/>
          <w:sz w:val="24"/>
          <w:szCs w:val="24"/>
        </w:rPr>
        <w:t>классов. В 2023–2024 учебном году запланировано проведение 36 внеурочных</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занятий.</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Занятия</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проводятся</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1</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раз</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в</w:t>
      </w:r>
      <w:r w:rsidRPr="00E0325F">
        <w:rPr>
          <w:rFonts w:ascii="Times New Roman" w:eastAsia="Times New Roman" w:hAnsi="Times New Roman" w:cs="Times New Roman"/>
          <w:spacing w:val="-3"/>
          <w:sz w:val="24"/>
          <w:szCs w:val="24"/>
        </w:rPr>
        <w:t xml:space="preserve"> </w:t>
      </w:r>
      <w:r w:rsidRPr="00E0325F">
        <w:rPr>
          <w:rFonts w:ascii="Times New Roman" w:eastAsia="Times New Roman" w:hAnsi="Times New Roman" w:cs="Times New Roman"/>
          <w:sz w:val="24"/>
          <w:szCs w:val="24"/>
        </w:rPr>
        <w:t>неделю</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понедельникам,</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первым</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уроком.</w:t>
      </w:r>
    </w:p>
    <w:p w:rsidR="00E0325F" w:rsidRPr="00E0325F" w:rsidRDefault="00E0325F" w:rsidP="00E0325F">
      <w:pPr>
        <w:widowControl w:val="0"/>
        <w:autoSpaceDE w:val="0"/>
        <w:autoSpaceDN w:val="0"/>
        <w:spacing w:after="0" w:line="360" w:lineRule="auto"/>
        <w:ind w:right="152"/>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Внеурочные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занятия</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«Разговоры</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важном»</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направлены</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на</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развитие</w:t>
      </w:r>
      <w:r w:rsidRPr="00E0325F">
        <w:rPr>
          <w:rFonts w:ascii="Times New Roman" w:eastAsia="Times New Roman" w:hAnsi="Times New Roman" w:cs="Times New Roman"/>
          <w:spacing w:val="-67"/>
          <w:sz w:val="24"/>
          <w:szCs w:val="24"/>
        </w:rPr>
        <w:t xml:space="preserve"> </w:t>
      </w:r>
      <w:r w:rsidRPr="00E0325F">
        <w:rPr>
          <w:rFonts w:ascii="Times New Roman" w:eastAsia="Times New Roman" w:hAnsi="Times New Roman" w:cs="Times New Roman"/>
          <w:sz w:val="24"/>
          <w:szCs w:val="24"/>
        </w:rPr>
        <w:t>ценностного отношения обучающихся к своей родине – России, населяющим ее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людям, ее уникальной истории, богатой природе и великой культуре. Внеурочные</w:t>
      </w:r>
      <w:r w:rsidRPr="00E0325F">
        <w:rPr>
          <w:rFonts w:ascii="Times New Roman" w:eastAsia="Times New Roman" w:hAnsi="Times New Roman" w:cs="Times New Roman"/>
          <w:spacing w:val="-67"/>
          <w:sz w:val="24"/>
          <w:szCs w:val="24"/>
        </w:rPr>
        <w:t xml:space="preserve"> </w:t>
      </w:r>
      <w:r w:rsidRPr="00E0325F">
        <w:rPr>
          <w:rFonts w:ascii="Times New Roman" w:eastAsia="Times New Roman" w:hAnsi="Times New Roman" w:cs="Times New Roman"/>
          <w:sz w:val="24"/>
          <w:szCs w:val="24"/>
        </w:rPr>
        <w:t>занятия</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«Разговоры</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важном»</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должны</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быть</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направлены</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на</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формирование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соответствующей внутренней позиции личности обучающегося, необходимой ему</w:t>
      </w:r>
      <w:r w:rsidRPr="00E0325F">
        <w:rPr>
          <w:rFonts w:ascii="Times New Roman" w:eastAsia="Times New Roman" w:hAnsi="Times New Roman" w:cs="Times New Roman"/>
          <w:spacing w:val="-67"/>
          <w:sz w:val="24"/>
          <w:szCs w:val="24"/>
        </w:rPr>
        <w:t xml:space="preserve"> </w:t>
      </w:r>
      <w:r w:rsidRPr="00E0325F">
        <w:rPr>
          <w:rFonts w:ascii="Times New Roman" w:eastAsia="Times New Roman" w:hAnsi="Times New Roman" w:cs="Times New Roman"/>
          <w:sz w:val="24"/>
          <w:szCs w:val="24"/>
        </w:rPr>
        <w:t>для</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конструктивного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ответственного поведения</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в</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обществе.</w:t>
      </w:r>
    </w:p>
    <w:p w:rsidR="00E0325F" w:rsidRPr="00E0325F" w:rsidRDefault="00E0325F" w:rsidP="00E0325F">
      <w:pPr>
        <w:widowControl w:val="0"/>
        <w:autoSpaceDE w:val="0"/>
        <w:autoSpaceDN w:val="0"/>
        <w:spacing w:before="1" w:after="0" w:line="360" w:lineRule="auto"/>
        <w:ind w:right="14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Основной формат внеурочных занятий «Разговоры о важном» – разговор 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(или) беседа с обучающимися. Занятия позволяют обучающемуся вырабатывать</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собственную</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мировозренческую</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позицию</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по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обсуждаемым</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темам.</w:t>
      </w:r>
    </w:p>
    <w:p w:rsidR="00E0325F" w:rsidRPr="00E0325F" w:rsidRDefault="00E0325F" w:rsidP="00E0325F">
      <w:pPr>
        <w:widowControl w:val="0"/>
        <w:autoSpaceDE w:val="0"/>
        <w:autoSpaceDN w:val="0"/>
        <w:spacing w:after="0" w:line="360" w:lineRule="auto"/>
        <w:ind w:right="151"/>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Основные</w:t>
      </w:r>
      <w:r w:rsidRPr="00E0325F">
        <w:rPr>
          <w:rFonts w:ascii="Times New Roman" w:eastAsia="Times New Roman" w:hAnsi="Times New Roman" w:cs="Times New Roman"/>
          <w:spacing w:val="-4"/>
          <w:sz w:val="24"/>
          <w:szCs w:val="24"/>
        </w:rPr>
        <w:t xml:space="preserve"> </w:t>
      </w:r>
      <w:r w:rsidRPr="00E0325F">
        <w:rPr>
          <w:rFonts w:ascii="Times New Roman" w:eastAsia="Times New Roman" w:hAnsi="Times New Roman" w:cs="Times New Roman"/>
          <w:sz w:val="24"/>
          <w:szCs w:val="24"/>
        </w:rPr>
        <w:t>темы</w:t>
      </w:r>
      <w:r w:rsidRPr="00E0325F">
        <w:rPr>
          <w:rFonts w:ascii="Times New Roman" w:eastAsia="Times New Roman" w:hAnsi="Times New Roman" w:cs="Times New Roman"/>
          <w:spacing w:val="-3"/>
          <w:sz w:val="24"/>
          <w:szCs w:val="24"/>
        </w:rPr>
        <w:t xml:space="preserve"> </w:t>
      </w:r>
      <w:r w:rsidRPr="00E0325F">
        <w:rPr>
          <w:rFonts w:ascii="Times New Roman" w:eastAsia="Times New Roman" w:hAnsi="Times New Roman" w:cs="Times New Roman"/>
          <w:sz w:val="24"/>
          <w:szCs w:val="24"/>
        </w:rPr>
        <w:t>занятий</w:t>
      </w:r>
      <w:r w:rsidRPr="00E0325F">
        <w:rPr>
          <w:rFonts w:ascii="Times New Roman" w:eastAsia="Times New Roman" w:hAnsi="Times New Roman" w:cs="Times New Roman"/>
          <w:spacing w:val="-4"/>
          <w:sz w:val="24"/>
          <w:szCs w:val="24"/>
        </w:rPr>
        <w:t xml:space="preserve"> </w:t>
      </w:r>
      <w:r w:rsidRPr="00E0325F">
        <w:rPr>
          <w:rFonts w:ascii="Times New Roman" w:eastAsia="Times New Roman" w:hAnsi="Times New Roman" w:cs="Times New Roman"/>
          <w:sz w:val="24"/>
          <w:szCs w:val="24"/>
        </w:rPr>
        <w:t>связаны</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w:t>
      </w:r>
      <w:r w:rsidRPr="00E0325F">
        <w:rPr>
          <w:rFonts w:ascii="Times New Roman" w:eastAsia="Times New Roman" w:hAnsi="Times New Roman" w:cs="Times New Roman"/>
          <w:spacing w:val="-4"/>
          <w:sz w:val="24"/>
          <w:szCs w:val="24"/>
        </w:rPr>
        <w:t xml:space="preserve"> </w:t>
      </w:r>
      <w:r w:rsidRPr="00E0325F">
        <w:rPr>
          <w:rFonts w:ascii="Times New Roman" w:eastAsia="Times New Roman" w:hAnsi="Times New Roman" w:cs="Times New Roman"/>
          <w:sz w:val="24"/>
          <w:szCs w:val="24"/>
        </w:rPr>
        <w:t>важнейшими</w:t>
      </w:r>
      <w:r w:rsidRPr="00E0325F">
        <w:rPr>
          <w:rFonts w:ascii="Times New Roman" w:eastAsia="Times New Roman" w:hAnsi="Times New Roman" w:cs="Times New Roman"/>
          <w:spacing w:val="-3"/>
          <w:sz w:val="24"/>
          <w:szCs w:val="24"/>
        </w:rPr>
        <w:t xml:space="preserve"> </w:t>
      </w:r>
      <w:r w:rsidRPr="00E0325F">
        <w:rPr>
          <w:rFonts w:ascii="Times New Roman" w:eastAsia="Times New Roman" w:hAnsi="Times New Roman" w:cs="Times New Roman"/>
          <w:sz w:val="24"/>
          <w:szCs w:val="24"/>
        </w:rPr>
        <w:t>аспектами</w:t>
      </w:r>
      <w:r w:rsidRPr="00E0325F">
        <w:rPr>
          <w:rFonts w:ascii="Times New Roman" w:eastAsia="Times New Roman" w:hAnsi="Times New Roman" w:cs="Times New Roman"/>
          <w:spacing w:val="-3"/>
          <w:sz w:val="24"/>
          <w:szCs w:val="24"/>
        </w:rPr>
        <w:t xml:space="preserve"> </w:t>
      </w:r>
      <w:r w:rsidRPr="00E0325F">
        <w:rPr>
          <w:rFonts w:ascii="Times New Roman" w:eastAsia="Times New Roman" w:hAnsi="Times New Roman" w:cs="Times New Roman"/>
          <w:sz w:val="24"/>
          <w:szCs w:val="24"/>
        </w:rPr>
        <w:t>жизни</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человека</w:t>
      </w:r>
      <w:r w:rsidRPr="00E0325F">
        <w:rPr>
          <w:rFonts w:ascii="Times New Roman" w:eastAsia="Times New Roman" w:hAnsi="Times New Roman" w:cs="Times New Roman"/>
          <w:spacing w:val="-4"/>
          <w:sz w:val="24"/>
          <w:szCs w:val="24"/>
        </w:rPr>
        <w:t xml:space="preserve"> </w:t>
      </w:r>
      <w:r w:rsidRPr="00E0325F">
        <w:rPr>
          <w:rFonts w:ascii="Times New Roman" w:eastAsia="Times New Roman" w:hAnsi="Times New Roman" w:cs="Times New Roman"/>
          <w:sz w:val="24"/>
          <w:szCs w:val="24"/>
        </w:rPr>
        <w:t>в</w:t>
      </w:r>
      <w:r w:rsidRPr="00E0325F">
        <w:rPr>
          <w:rFonts w:ascii="Times New Roman" w:eastAsia="Times New Roman" w:hAnsi="Times New Roman" w:cs="Times New Roman"/>
          <w:spacing w:val="-67"/>
          <w:sz w:val="24"/>
          <w:szCs w:val="24"/>
        </w:rPr>
        <w:t xml:space="preserve"> </w:t>
      </w:r>
      <w:r w:rsidRPr="00E0325F">
        <w:rPr>
          <w:rFonts w:ascii="Times New Roman" w:eastAsia="Times New Roman" w:hAnsi="Times New Roman" w:cs="Times New Roman"/>
          <w:sz w:val="24"/>
          <w:szCs w:val="24"/>
        </w:rPr>
        <w:t>современной</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России: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знанием</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родной</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истории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пониманием</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сложностей</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современного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мира,</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техническим</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прогрессом</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сохранением</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природы,</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ориентацией</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в</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мировой</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художественной</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культуре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повседневной</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культуре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поведения,</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доброжелательным</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отношением</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к</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окружающим</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ответственным</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отношением</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к</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собственным поступкам.</w:t>
      </w:r>
    </w:p>
    <w:p w:rsidR="00E0325F" w:rsidRPr="00E0325F" w:rsidRDefault="00E0325F" w:rsidP="00E0325F">
      <w:pPr>
        <w:widowControl w:val="0"/>
        <w:autoSpaceDE w:val="0"/>
        <w:autoSpaceDN w:val="0"/>
        <w:spacing w:before="72" w:after="0" w:line="360" w:lineRule="auto"/>
        <w:jc w:val="both"/>
        <w:outlineLvl w:val="2"/>
        <w:rPr>
          <w:rFonts w:ascii="Times New Roman" w:eastAsia="Times New Roman" w:hAnsi="Times New Roman" w:cs="Times New Roman"/>
          <w:b/>
          <w:bCs/>
          <w:sz w:val="24"/>
          <w:szCs w:val="24"/>
        </w:rPr>
      </w:pPr>
      <w:r w:rsidRPr="00E0325F">
        <w:rPr>
          <w:rFonts w:ascii="Times New Roman" w:eastAsia="Times New Roman" w:hAnsi="Times New Roman" w:cs="Times New Roman"/>
          <w:b/>
          <w:bCs/>
          <w:sz w:val="24"/>
          <w:szCs w:val="24"/>
        </w:rPr>
        <w:t>Взаимосвязь</w:t>
      </w:r>
      <w:r w:rsidRPr="00E0325F">
        <w:rPr>
          <w:rFonts w:ascii="Times New Roman" w:eastAsia="Times New Roman" w:hAnsi="Times New Roman" w:cs="Times New Roman"/>
          <w:b/>
          <w:bCs/>
          <w:spacing w:val="-6"/>
          <w:sz w:val="24"/>
          <w:szCs w:val="24"/>
        </w:rPr>
        <w:t xml:space="preserve"> </w:t>
      </w:r>
      <w:r w:rsidRPr="00E0325F">
        <w:rPr>
          <w:rFonts w:ascii="Times New Roman" w:eastAsia="Times New Roman" w:hAnsi="Times New Roman" w:cs="Times New Roman"/>
          <w:b/>
          <w:bCs/>
          <w:sz w:val="24"/>
          <w:szCs w:val="24"/>
        </w:rPr>
        <w:t>с</w:t>
      </w:r>
      <w:r w:rsidRPr="00E0325F">
        <w:rPr>
          <w:rFonts w:ascii="Times New Roman" w:eastAsia="Times New Roman" w:hAnsi="Times New Roman" w:cs="Times New Roman"/>
          <w:b/>
          <w:bCs/>
          <w:spacing w:val="-5"/>
          <w:sz w:val="24"/>
          <w:szCs w:val="24"/>
        </w:rPr>
        <w:t xml:space="preserve"> </w:t>
      </w:r>
      <w:r w:rsidRPr="00E0325F">
        <w:rPr>
          <w:rFonts w:ascii="Times New Roman" w:eastAsia="Times New Roman" w:hAnsi="Times New Roman" w:cs="Times New Roman"/>
          <w:b/>
          <w:bCs/>
          <w:sz w:val="24"/>
          <w:szCs w:val="24"/>
        </w:rPr>
        <w:t>программой</w:t>
      </w:r>
      <w:r w:rsidRPr="00E0325F">
        <w:rPr>
          <w:rFonts w:ascii="Times New Roman" w:eastAsia="Times New Roman" w:hAnsi="Times New Roman" w:cs="Times New Roman"/>
          <w:b/>
          <w:bCs/>
          <w:spacing w:val="-5"/>
          <w:sz w:val="24"/>
          <w:szCs w:val="24"/>
        </w:rPr>
        <w:t xml:space="preserve"> </w:t>
      </w:r>
      <w:r w:rsidRPr="00E0325F">
        <w:rPr>
          <w:rFonts w:ascii="Times New Roman" w:eastAsia="Times New Roman" w:hAnsi="Times New Roman" w:cs="Times New Roman"/>
          <w:b/>
          <w:bCs/>
          <w:sz w:val="24"/>
          <w:szCs w:val="24"/>
        </w:rPr>
        <w:t>воспитания</w:t>
      </w:r>
    </w:p>
    <w:p w:rsidR="00E0325F" w:rsidRPr="00E0325F" w:rsidRDefault="00E0325F" w:rsidP="00E0325F">
      <w:pPr>
        <w:widowControl w:val="0"/>
        <w:autoSpaceDE w:val="0"/>
        <w:autoSpaceDN w:val="0"/>
        <w:spacing w:before="162" w:after="0" w:line="360" w:lineRule="auto"/>
        <w:ind w:right="14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Программа</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курса</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внеурочной</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деятельности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разработана</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учётом</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федеральных образовательных программ начального общего, основного общего 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среднего</w:t>
      </w:r>
      <w:r w:rsidRPr="00E0325F">
        <w:rPr>
          <w:rFonts w:ascii="Times New Roman" w:eastAsia="Times New Roman" w:hAnsi="Times New Roman" w:cs="Times New Roman"/>
          <w:spacing w:val="-5"/>
          <w:sz w:val="24"/>
          <w:szCs w:val="24"/>
        </w:rPr>
        <w:t xml:space="preserve"> </w:t>
      </w:r>
      <w:r w:rsidRPr="00E0325F">
        <w:rPr>
          <w:rFonts w:ascii="Times New Roman" w:eastAsia="Times New Roman" w:hAnsi="Times New Roman" w:cs="Times New Roman"/>
          <w:sz w:val="24"/>
          <w:szCs w:val="24"/>
        </w:rPr>
        <w:t>общего</w:t>
      </w:r>
      <w:r w:rsidRPr="00E0325F">
        <w:rPr>
          <w:rFonts w:ascii="Times New Roman" w:eastAsia="Times New Roman" w:hAnsi="Times New Roman" w:cs="Times New Roman"/>
          <w:spacing w:val="-6"/>
          <w:sz w:val="24"/>
          <w:szCs w:val="24"/>
        </w:rPr>
        <w:t xml:space="preserve"> </w:t>
      </w:r>
      <w:r w:rsidRPr="00E0325F">
        <w:rPr>
          <w:rFonts w:ascii="Times New Roman" w:eastAsia="Times New Roman" w:hAnsi="Times New Roman" w:cs="Times New Roman"/>
          <w:sz w:val="24"/>
          <w:szCs w:val="24"/>
        </w:rPr>
        <w:t>образования.</w:t>
      </w:r>
      <w:r w:rsidRPr="00E0325F">
        <w:rPr>
          <w:rFonts w:ascii="Times New Roman" w:eastAsia="Times New Roman" w:hAnsi="Times New Roman" w:cs="Times New Roman"/>
          <w:spacing w:val="-6"/>
          <w:sz w:val="24"/>
          <w:szCs w:val="24"/>
        </w:rPr>
        <w:t xml:space="preserve"> </w:t>
      </w:r>
      <w:r w:rsidRPr="00E0325F">
        <w:rPr>
          <w:rFonts w:ascii="Times New Roman" w:eastAsia="Times New Roman" w:hAnsi="Times New Roman" w:cs="Times New Roman"/>
          <w:sz w:val="24"/>
          <w:szCs w:val="24"/>
        </w:rPr>
        <w:t>Это</w:t>
      </w:r>
      <w:r w:rsidRPr="00E0325F">
        <w:rPr>
          <w:rFonts w:ascii="Times New Roman" w:eastAsia="Times New Roman" w:hAnsi="Times New Roman" w:cs="Times New Roman"/>
          <w:spacing w:val="-6"/>
          <w:sz w:val="24"/>
          <w:szCs w:val="24"/>
        </w:rPr>
        <w:t xml:space="preserve"> </w:t>
      </w:r>
      <w:r w:rsidRPr="00E0325F">
        <w:rPr>
          <w:rFonts w:ascii="Times New Roman" w:eastAsia="Times New Roman" w:hAnsi="Times New Roman" w:cs="Times New Roman"/>
          <w:sz w:val="24"/>
          <w:szCs w:val="24"/>
        </w:rPr>
        <w:t>позволяет</w:t>
      </w:r>
      <w:r w:rsidRPr="00E0325F">
        <w:rPr>
          <w:rFonts w:ascii="Times New Roman" w:eastAsia="Times New Roman" w:hAnsi="Times New Roman" w:cs="Times New Roman"/>
          <w:spacing w:val="-7"/>
          <w:sz w:val="24"/>
          <w:szCs w:val="24"/>
        </w:rPr>
        <w:t xml:space="preserve"> </w:t>
      </w:r>
      <w:r w:rsidRPr="00E0325F">
        <w:rPr>
          <w:rFonts w:ascii="Times New Roman" w:eastAsia="Times New Roman" w:hAnsi="Times New Roman" w:cs="Times New Roman"/>
          <w:sz w:val="24"/>
          <w:szCs w:val="24"/>
        </w:rPr>
        <w:t>на</w:t>
      </w:r>
      <w:r w:rsidRPr="00E0325F">
        <w:rPr>
          <w:rFonts w:ascii="Times New Roman" w:eastAsia="Times New Roman" w:hAnsi="Times New Roman" w:cs="Times New Roman"/>
          <w:spacing w:val="-6"/>
          <w:sz w:val="24"/>
          <w:szCs w:val="24"/>
        </w:rPr>
        <w:t xml:space="preserve"> </w:t>
      </w:r>
      <w:r w:rsidRPr="00E0325F">
        <w:rPr>
          <w:rFonts w:ascii="Times New Roman" w:eastAsia="Times New Roman" w:hAnsi="Times New Roman" w:cs="Times New Roman"/>
          <w:sz w:val="24"/>
          <w:szCs w:val="24"/>
        </w:rPr>
        <w:t>практике</w:t>
      </w:r>
      <w:r w:rsidRPr="00E0325F">
        <w:rPr>
          <w:rFonts w:ascii="Times New Roman" w:eastAsia="Times New Roman" w:hAnsi="Times New Roman" w:cs="Times New Roman"/>
          <w:spacing w:val="-6"/>
          <w:sz w:val="24"/>
          <w:szCs w:val="24"/>
        </w:rPr>
        <w:t xml:space="preserve"> </w:t>
      </w:r>
      <w:r w:rsidRPr="00E0325F">
        <w:rPr>
          <w:rFonts w:ascii="Times New Roman" w:eastAsia="Times New Roman" w:hAnsi="Times New Roman" w:cs="Times New Roman"/>
          <w:sz w:val="24"/>
          <w:szCs w:val="24"/>
        </w:rPr>
        <w:t>соединить</w:t>
      </w:r>
      <w:r w:rsidRPr="00E0325F">
        <w:rPr>
          <w:rFonts w:ascii="Times New Roman" w:eastAsia="Times New Roman" w:hAnsi="Times New Roman" w:cs="Times New Roman"/>
          <w:spacing w:val="-6"/>
          <w:sz w:val="24"/>
          <w:szCs w:val="24"/>
        </w:rPr>
        <w:t xml:space="preserve"> </w:t>
      </w:r>
      <w:r w:rsidRPr="00E0325F">
        <w:rPr>
          <w:rFonts w:ascii="Times New Roman" w:eastAsia="Times New Roman" w:hAnsi="Times New Roman" w:cs="Times New Roman"/>
          <w:sz w:val="24"/>
          <w:szCs w:val="24"/>
        </w:rPr>
        <w:t>обучающую</w:t>
      </w:r>
      <w:r w:rsidRPr="00E0325F">
        <w:rPr>
          <w:rFonts w:ascii="Times New Roman" w:eastAsia="Times New Roman" w:hAnsi="Times New Roman" w:cs="Times New Roman"/>
          <w:spacing w:val="-7"/>
          <w:sz w:val="24"/>
          <w:szCs w:val="24"/>
        </w:rPr>
        <w:t xml:space="preserve"> </w:t>
      </w:r>
      <w:r w:rsidRPr="00E0325F">
        <w:rPr>
          <w:rFonts w:ascii="Times New Roman" w:eastAsia="Times New Roman" w:hAnsi="Times New Roman" w:cs="Times New Roman"/>
          <w:sz w:val="24"/>
          <w:szCs w:val="24"/>
        </w:rPr>
        <w:t>и</w:t>
      </w:r>
      <w:r w:rsidRPr="00E0325F">
        <w:rPr>
          <w:rFonts w:ascii="Times New Roman" w:eastAsia="Times New Roman" w:hAnsi="Times New Roman" w:cs="Times New Roman"/>
          <w:spacing w:val="-68"/>
          <w:sz w:val="24"/>
          <w:szCs w:val="24"/>
        </w:rPr>
        <w:t xml:space="preserve"> </w:t>
      </w:r>
      <w:r w:rsidRPr="00E0325F">
        <w:rPr>
          <w:rFonts w:ascii="Times New Roman" w:eastAsia="Times New Roman" w:hAnsi="Times New Roman" w:cs="Times New Roman"/>
          <w:sz w:val="24"/>
          <w:szCs w:val="24"/>
        </w:rPr>
        <w:t>воспитательную</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деятельность</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педагога,</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ориентировать</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её</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не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только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на</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интеллектуальное,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но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на</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нравственное,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социальное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развитие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ребёнка.</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Это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проявляется:</w:t>
      </w:r>
    </w:p>
    <w:p w:rsidR="00E0325F" w:rsidRPr="00E0325F" w:rsidRDefault="00E0325F" w:rsidP="00E11301">
      <w:pPr>
        <w:widowControl w:val="0"/>
        <w:numPr>
          <w:ilvl w:val="0"/>
          <w:numId w:val="258"/>
        </w:numPr>
        <w:tabs>
          <w:tab w:val="left" w:pos="1076"/>
        </w:tabs>
        <w:autoSpaceDE w:val="0"/>
        <w:autoSpaceDN w:val="0"/>
        <w:spacing w:after="0" w:line="360" w:lineRule="auto"/>
        <w:ind w:left="1075" w:hanging="233"/>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в</w:t>
      </w:r>
      <w:r w:rsidRPr="00E0325F">
        <w:rPr>
          <w:rFonts w:ascii="Times New Roman" w:eastAsia="Times New Roman" w:hAnsi="Times New Roman" w:cs="Times New Roman"/>
          <w:spacing w:val="-5"/>
          <w:sz w:val="24"/>
          <w:szCs w:val="24"/>
        </w:rPr>
        <w:t xml:space="preserve"> </w:t>
      </w:r>
      <w:r w:rsidRPr="00E0325F">
        <w:rPr>
          <w:rFonts w:ascii="Times New Roman" w:eastAsia="Times New Roman" w:hAnsi="Times New Roman" w:cs="Times New Roman"/>
          <w:sz w:val="24"/>
          <w:szCs w:val="24"/>
        </w:rPr>
        <w:t>выделении</w:t>
      </w:r>
      <w:r w:rsidRPr="00E0325F">
        <w:rPr>
          <w:rFonts w:ascii="Times New Roman" w:eastAsia="Times New Roman" w:hAnsi="Times New Roman" w:cs="Times New Roman"/>
          <w:spacing w:val="-5"/>
          <w:sz w:val="24"/>
          <w:szCs w:val="24"/>
        </w:rPr>
        <w:t xml:space="preserve"> </w:t>
      </w:r>
      <w:r w:rsidRPr="00E0325F">
        <w:rPr>
          <w:rFonts w:ascii="Times New Roman" w:eastAsia="Times New Roman" w:hAnsi="Times New Roman" w:cs="Times New Roman"/>
          <w:sz w:val="24"/>
          <w:szCs w:val="24"/>
        </w:rPr>
        <w:t>в</w:t>
      </w:r>
      <w:r w:rsidRPr="00E0325F">
        <w:rPr>
          <w:rFonts w:ascii="Times New Roman" w:eastAsia="Times New Roman" w:hAnsi="Times New Roman" w:cs="Times New Roman"/>
          <w:spacing w:val="-5"/>
          <w:sz w:val="24"/>
          <w:szCs w:val="24"/>
        </w:rPr>
        <w:t xml:space="preserve"> </w:t>
      </w:r>
      <w:r w:rsidRPr="00E0325F">
        <w:rPr>
          <w:rFonts w:ascii="Times New Roman" w:eastAsia="Times New Roman" w:hAnsi="Times New Roman" w:cs="Times New Roman"/>
          <w:sz w:val="24"/>
          <w:szCs w:val="24"/>
        </w:rPr>
        <w:t>цели</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программы</w:t>
      </w:r>
      <w:r w:rsidRPr="00E0325F">
        <w:rPr>
          <w:rFonts w:ascii="Times New Roman" w:eastAsia="Times New Roman" w:hAnsi="Times New Roman" w:cs="Times New Roman"/>
          <w:spacing w:val="-5"/>
          <w:sz w:val="24"/>
          <w:szCs w:val="24"/>
        </w:rPr>
        <w:t xml:space="preserve"> </w:t>
      </w:r>
      <w:r w:rsidRPr="00E0325F">
        <w:rPr>
          <w:rFonts w:ascii="Times New Roman" w:eastAsia="Times New Roman" w:hAnsi="Times New Roman" w:cs="Times New Roman"/>
          <w:sz w:val="24"/>
          <w:szCs w:val="24"/>
        </w:rPr>
        <w:t>ценностных</w:t>
      </w:r>
      <w:r w:rsidRPr="00E0325F">
        <w:rPr>
          <w:rFonts w:ascii="Times New Roman" w:eastAsia="Times New Roman" w:hAnsi="Times New Roman" w:cs="Times New Roman"/>
          <w:spacing w:val="-5"/>
          <w:sz w:val="24"/>
          <w:szCs w:val="24"/>
        </w:rPr>
        <w:t xml:space="preserve"> </w:t>
      </w:r>
      <w:r w:rsidRPr="00E0325F">
        <w:rPr>
          <w:rFonts w:ascii="Times New Roman" w:eastAsia="Times New Roman" w:hAnsi="Times New Roman" w:cs="Times New Roman"/>
          <w:sz w:val="24"/>
          <w:szCs w:val="24"/>
        </w:rPr>
        <w:t>приоритетов;</w:t>
      </w:r>
    </w:p>
    <w:p w:rsidR="00E0325F" w:rsidRPr="00E0325F" w:rsidRDefault="00E0325F" w:rsidP="00E11301">
      <w:pPr>
        <w:widowControl w:val="0"/>
        <w:numPr>
          <w:ilvl w:val="0"/>
          <w:numId w:val="258"/>
        </w:numPr>
        <w:tabs>
          <w:tab w:val="left" w:pos="1076"/>
        </w:tabs>
        <w:autoSpaceDE w:val="0"/>
        <w:autoSpaceDN w:val="0"/>
        <w:spacing w:before="161" w:after="0" w:line="360" w:lineRule="auto"/>
        <w:ind w:right="151" w:firstLine="70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в приоритете личностных результатов реализации программы внеурочной</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деятельности,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нашедших</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свое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отражение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конкретизацию</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в</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программе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воспитания;</w:t>
      </w:r>
    </w:p>
    <w:p w:rsidR="00E0325F" w:rsidRPr="00E0325F" w:rsidRDefault="00E0325F" w:rsidP="00E11301">
      <w:pPr>
        <w:widowControl w:val="0"/>
        <w:numPr>
          <w:ilvl w:val="0"/>
          <w:numId w:val="258"/>
        </w:numPr>
        <w:tabs>
          <w:tab w:val="left" w:pos="1076"/>
        </w:tabs>
        <w:autoSpaceDE w:val="0"/>
        <w:autoSpaceDN w:val="0"/>
        <w:spacing w:before="8" w:after="0" w:line="360" w:lineRule="auto"/>
        <w:ind w:right="149" w:firstLine="70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в интерактивных формах занятий для обучающихся, обеспечивающих их</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вовлеченность</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в</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совместную с</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педагогом</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и</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сверстниками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деятельность.</w:t>
      </w:r>
    </w:p>
    <w:p w:rsidR="00E0325F" w:rsidRPr="00E0325F" w:rsidRDefault="00E0325F" w:rsidP="00E0325F">
      <w:pPr>
        <w:widowControl w:val="0"/>
        <w:autoSpaceDE w:val="0"/>
        <w:autoSpaceDN w:val="0"/>
        <w:spacing w:before="14" w:after="0" w:line="360" w:lineRule="auto"/>
        <w:jc w:val="both"/>
        <w:outlineLvl w:val="2"/>
        <w:rPr>
          <w:rFonts w:ascii="Times New Roman" w:eastAsia="Times New Roman" w:hAnsi="Times New Roman" w:cs="Times New Roman"/>
          <w:b/>
          <w:bCs/>
          <w:sz w:val="24"/>
          <w:szCs w:val="24"/>
        </w:rPr>
      </w:pPr>
      <w:bookmarkStart w:id="229" w:name="_bookmark1"/>
      <w:bookmarkEnd w:id="229"/>
      <w:r w:rsidRPr="00E0325F">
        <w:rPr>
          <w:rFonts w:ascii="Times New Roman" w:eastAsia="Times New Roman" w:hAnsi="Times New Roman" w:cs="Times New Roman"/>
          <w:b/>
          <w:bCs/>
          <w:sz w:val="24"/>
          <w:szCs w:val="24"/>
        </w:rPr>
        <w:t>Ценностное</w:t>
      </w:r>
      <w:r w:rsidRPr="00E0325F">
        <w:rPr>
          <w:rFonts w:ascii="Times New Roman" w:eastAsia="Times New Roman" w:hAnsi="Times New Roman" w:cs="Times New Roman"/>
          <w:b/>
          <w:bCs/>
          <w:spacing w:val="-8"/>
          <w:sz w:val="24"/>
          <w:szCs w:val="24"/>
        </w:rPr>
        <w:t xml:space="preserve"> </w:t>
      </w:r>
      <w:r w:rsidRPr="00E0325F">
        <w:rPr>
          <w:rFonts w:ascii="Times New Roman" w:eastAsia="Times New Roman" w:hAnsi="Times New Roman" w:cs="Times New Roman"/>
          <w:b/>
          <w:bCs/>
          <w:sz w:val="24"/>
          <w:szCs w:val="24"/>
        </w:rPr>
        <w:t>наполнение</w:t>
      </w:r>
      <w:r w:rsidRPr="00E0325F">
        <w:rPr>
          <w:rFonts w:ascii="Times New Roman" w:eastAsia="Times New Roman" w:hAnsi="Times New Roman" w:cs="Times New Roman"/>
          <w:b/>
          <w:bCs/>
          <w:spacing w:val="-5"/>
          <w:sz w:val="24"/>
          <w:szCs w:val="24"/>
        </w:rPr>
        <w:t xml:space="preserve"> </w:t>
      </w:r>
      <w:r w:rsidRPr="00E0325F">
        <w:rPr>
          <w:rFonts w:ascii="Times New Roman" w:eastAsia="Times New Roman" w:hAnsi="Times New Roman" w:cs="Times New Roman"/>
          <w:b/>
          <w:bCs/>
          <w:sz w:val="24"/>
          <w:szCs w:val="24"/>
        </w:rPr>
        <w:t>внеурочных</w:t>
      </w:r>
      <w:r w:rsidRPr="00E0325F">
        <w:rPr>
          <w:rFonts w:ascii="Times New Roman" w:eastAsia="Times New Roman" w:hAnsi="Times New Roman" w:cs="Times New Roman"/>
          <w:b/>
          <w:bCs/>
          <w:spacing w:val="-7"/>
          <w:sz w:val="24"/>
          <w:szCs w:val="24"/>
        </w:rPr>
        <w:t xml:space="preserve"> </w:t>
      </w:r>
      <w:r w:rsidRPr="00E0325F">
        <w:rPr>
          <w:rFonts w:ascii="Times New Roman" w:eastAsia="Times New Roman" w:hAnsi="Times New Roman" w:cs="Times New Roman"/>
          <w:b/>
          <w:bCs/>
          <w:sz w:val="24"/>
          <w:szCs w:val="24"/>
        </w:rPr>
        <w:t>занятий</w:t>
      </w:r>
    </w:p>
    <w:p w:rsidR="00E0325F" w:rsidRPr="00E0325F" w:rsidRDefault="00E0325F" w:rsidP="00E0325F">
      <w:pPr>
        <w:widowControl w:val="0"/>
        <w:autoSpaceDE w:val="0"/>
        <w:autoSpaceDN w:val="0"/>
        <w:spacing w:before="162" w:after="0" w:line="360" w:lineRule="auto"/>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В</w:t>
      </w:r>
      <w:r w:rsidRPr="00E0325F">
        <w:rPr>
          <w:rFonts w:ascii="Times New Roman" w:eastAsia="Times New Roman" w:hAnsi="Times New Roman" w:cs="Times New Roman"/>
          <w:spacing w:val="-4"/>
          <w:sz w:val="24"/>
          <w:szCs w:val="24"/>
        </w:rPr>
        <w:t xml:space="preserve"> </w:t>
      </w:r>
      <w:r w:rsidRPr="00E0325F">
        <w:rPr>
          <w:rFonts w:ascii="Times New Roman" w:eastAsia="Times New Roman" w:hAnsi="Times New Roman" w:cs="Times New Roman"/>
          <w:sz w:val="24"/>
          <w:szCs w:val="24"/>
        </w:rPr>
        <w:t>основе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определения</w:t>
      </w:r>
      <w:r w:rsidRPr="00E0325F">
        <w:rPr>
          <w:rFonts w:ascii="Times New Roman" w:eastAsia="Times New Roman" w:hAnsi="Times New Roman" w:cs="Times New Roman"/>
          <w:spacing w:val="-3"/>
          <w:sz w:val="24"/>
          <w:szCs w:val="24"/>
        </w:rPr>
        <w:t xml:space="preserve"> </w:t>
      </w:r>
      <w:r w:rsidRPr="00E0325F">
        <w:rPr>
          <w:rFonts w:ascii="Times New Roman" w:eastAsia="Times New Roman" w:hAnsi="Times New Roman" w:cs="Times New Roman"/>
          <w:sz w:val="24"/>
          <w:szCs w:val="24"/>
        </w:rPr>
        <w:t>тематики</w:t>
      </w:r>
      <w:r w:rsidRPr="00E0325F">
        <w:rPr>
          <w:rFonts w:ascii="Times New Roman" w:eastAsia="Times New Roman" w:hAnsi="Times New Roman" w:cs="Times New Roman"/>
          <w:spacing w:val="-3"/>
          <w:sz w:val="24"/>
          <w:szCs w:val="24"/>
        </w:rPr>
        <w:t xml:space="preserve"> </w:t>
      </w:r>
      <w:r w:rsidRPr="00E0325F">
        <w:rPr>
          <w:rFonts w:ascii="Times New Roman" w:eastAsia="Times New Roman" w:hAnsi="Times New Roman" w:cs="Times New Roman"/>
          <w:sz w:val="24"/>
          <w:szCs w:val="24"/>
        </w:rPr>
        <w:t>внеурочных</w:t>
      </w:r>
      <w:r w:rsidRPr="00E0325F">
        <w:rPr>
          <w:rFonts w:ascii="Times New Roman" w:eastAsia="Times New Roman" w:hAnsi="Times New Roman" w:cs="Times New Roman"/>
          <w:spacing w:val="-3"/>
          <w:sz w:val="24"/>
          <w:szCs w:val="24"/>
        </w:rPr>
        <w:t xml:space="preserve"> </w:t>
      </w:r>
      <w:r w:rsidRPr="00E0325F">
        <w:rPr>
          <w:rFonts w:ascii="Times New Roman" w:eastAsia="Times New Roman" w:hAnsi="Times New Roman" w:cs="Times New Roman"/>
          <w:sz w:val="24"/>
          <w:szCs w:val="24"/>
        </w:rPr>
        <w:t>занятий</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лежат</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два</w:t>
      </w:r>
      <w:r w:rsidRPr="00E0325F">
        <w:rPr>
          <w:rFonts w:ascii="Times New Roman" w:eastAsia="Times New Roman" w:hAnsi="Times New Roman" w:cs="Times New Roman"/>
          <w:spacing w:val="-3"/>
          <w:sz w:val="24"/>
          <w:szCs w:val="24"/>
        </w:rPr>
        <w:t xml:space="preserve"> </w:t>
      </w:r>
      <w:r w:rsidRPr="00E0325F">
        <w:rPr>
          <w:rFonts w:ascii="Times New Roman" w:eastAsia="Times New Roman" w:hAnsi="Times New Roman" w:cs="Times New Roman"/>
          <w:sz w:val="24"/>
          <w:szCs w:val="24"/>
        </w:rPr>
        <w:t>принципа:</w:t>
      </w:r>
    </w:p>
    <w:p w:rsidR="00E0325F" w:rsidRPr="00E0325F" w:rsidRDefault="00E0325F" w:rsidP="00E11301">
      <w:pPr>
        <w:widowControl w:val="0"/>
        <w:numPr>
          <w:ilvl w:val="0"/>
          <w:numId w:val="257"/>
        </w:numPr>
        <w:tabs>
          <w:tab w:val="left" w:pos="1155"/>
        </w:tabs>
        <w:autoSpaceDE w:val="0"/>
        <w:autoSpaceDN w:val="0"/>
        <w:spacing w:before="160" w:after="0" w:line="360" w:lineRule="auto"/>
        <w:ind w:hanging="312"/>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соответствие</w:t>
      </w:r>
      <w:r w:rsidRPr="00E0325F">
        <w:rPr>
          <w:rFonts w:ascii="Times New Roman" w:eastAsia="Times New Roman" w:hAnsi="Times New Roman" w:cs="Times New Roman"/>
          <w:spacing w:val="-4"/>
          <w:sz w:val="24"/>
          <w:szCs w:val="24"/>
        </w:rPr>
        <w:t xml:space="preserve"> </w:t>
      </w:r>
      <w:r w:rsidRPr="00E0325F">
        <w:rPr>
          <w:rFonts w:ascii="Times New Roman" w:eastAsia="Times New Roman" w:hAnsi="Times New Roman" w:cs="Times New Roman"/>
          <w:sz w:val="24"/>
          <w:szCs w:val="24"/>
        </w:rPr>
        <w:t>датам</w:t>
      </w:r>
      <w:r w:rsidRPr="00E0325F">
        <w:rPr>
          <w:rFonts w:ascii="Times New Roman" w:eastAsia="Times New Roman" w:hAnsi="Times New Roman" w:cs="Times New Roman"/>
          <w:spacing w:val="-4"/>
          <w:sz w:val="24"/>
          <w:szCs w:val="24"/>
        </w:rPr>
        <w:t xml:space="preserve"> </w:t>
      </w:r>
      <w:r w:rsidRPr="00E0325F">
        <w:rPr>
          <w:rFonts w:ascii="Times New Roman" w:eastAsia="Times New Roman" w:hAnsi="Times New Roman" w:cs="Times New Roman"/>
          <w:sz w:val="24"/>
          <w:szCs w:val="24"/>
        </w:rPr>
        <w:t>календаря;</w:t>
      </w:r>
    </w:p>
    <w:p w:rsidR="00E0325F" w:rsidRPr="00E0325F" w:rsidRDefault="00E0325F" w:rsidP="00E11301">
      <w:pPr>
        <w:widowControl w:val="0"/>
        <w:numPr>
          <w:ilvl w:val="0"/>
          <w:numId w:val="257"/>
        </w:numPr>
        <w:tabs>
          <w:tab w:val="left" w:pos="1155"/>
        </w:tabs>
        <w:autoSpaceDE w:val="0"/>
        <w:autoSpaceDN w:val="0"/>
        <w:spacing w:before="162" w:after="0" w:line="360" w:lineRule="auto"/>
        <w:ind w:left="134" w:right="153" w:firstLine="70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значимость</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для</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обучающегося</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события</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(даты),</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которое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отмечается</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в</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календаре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в</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текущем</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году.</w:t>
      </w:r>
    </w:p>
    <w:p w:rsidR="00E0325F" w:rsidRPr="00E0325F" w:rsidRDefault="00E0325F" w:rsidP="00E0325F">
      <w:pPr>
        <w:widowControl w:val="0"/>
        <w:autoSpaceDE w:val="0"/>
        <w:autoSpaceDN w:val="0"/>
        <w:spacing w:after="0" w:line="360" w:lineRule="auto"/>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Даты</w:t>
      </w:r>
      <w:r w:rsidRPr="00E0325F">
        <w:rPr>
          <w:rFonts w:ascii="Times New Roman" w:eastAsia="Times New Roman" w:hAnsi="Times New Roman" w:cs="Times New Roman"/>
          <w:spacing w:val="-4"/>
          <w:sz w:val="24"/>
          <w:szCs w:val="24"/>
        </w:rPr>
        <w:t xml:space="preserve"> </w:t>
      </w:r>
      <w:r w:rsidRPr="00E0325F">
        <w:rPr>
          <w:rFonts w:ascii="Times New Roman" w:eastAsia="Times New Roman" w:hAnsi="Times New Roman" w:cs="Times New Roman"/>
          <w:sz w:val="24"/>
          <w:szCs w:val="24"/>
        </w:rPr>
        <w:t>календаря</w:t>
      </w:r>
      <w:r w:rsidRPr="00E0325F">
        <w:rPr>
          <w:rFonts w:ascii="Times New Roman" w:eastAsia="Times New Roman" w:hAnsi="Times New Roman" w:cs="Times New Roman"/>
          <w:spacing w:val="-3"/>
          <w:sz w:val="24"/>
          <w:szCs w:val="24"/>
        </w:rPr>
        <w:t xml:space="preserve"> </w:t>
      </w:r>
      <w:r w:rsidRPr="00E0325F">
        <w:rPr>
          <w:rFonts w:ascii="Times New Roman" w:eastAsia="Times New Roman" w:hAnsi="Times New Roman" w:cs="Times New Roman"/>
          <w:sz w:val="24"/>
          <w:szCs w:val="24"/>
        </w:rPr>
        <w:t>можно</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объединить</w:t>
      </w:r>
      <w:r w:rsidRPr="00E0325F">
        <w:rPr>
          <w:rFonts w:ascii="Times New Roman" w:eastAsia="Times New Roman" w:hAnsi="Times New Roman" w:cs="Times New Roman"/>
          <w:spacing w:val="-3"/>
          <w:sz w:val="24"/>
          <w:szCs w:val="24"/>
        </w:rPr>
        <w:t xml:space="preserve"> </w:t>
      </w:r>
      <w:r w:rsidRPr="00E0325F">
        <w:rPr>
          <w:rFonts w:ascii="Times New Roman" w:eastAsia="Times New Roman" w:hAnsi="Times New Roman" w:cs="Times New Roman"/>
          <w:sz w:val="24"/>
          <w:szCs w:val="24"/>
        </w:rPr>
        <w:t>в</w:t>
      </w:r>
      <w:r w:rsidRPr="00E0325F">
        <w:rPr>
          <w:rFonts w:ascii="Times New Roman" w:eastAsia="Times New Roman" w:hAnsi="Times New Roman" w:cs="Times New Roman"/>
          <w:spacing w:val="-3"/>
          <w:sz w:val="24"/>
          <w:szCs w:val="24"/>
        </w:rPr>
        <w:t xml:space="preserve"> </w:t>
      </w:r>
      <w:r w:rsidRPr="00E0325F">
        <w:rPr>
          <w:rFonts w:ascii="Times New Roman" w:eastAsia="Times New Roman" w:hAnsi="Times New Roman" w:cs="Times New Roman"/>
          <w:sz w:val="24"/>
          <w:szCs w:val="24"/>
        </w:rPr>
        <w:t>две</w:t>
      </w:r>
      <w:r w:rsidRPr="00E0325F">
        <w:rPr>
          <w:rFonts w:ascii="Times New Roman" w:eastAsia="Times New Roman" w:hAnsi="Times New Roman" w:cs="Times New Roman"/>
          <w:spacing w:val="-3"/>
          <w:sz w:val="24"/>
          <w:szCs w:val="24"/>
        </w:rPr>
        <w:t xml:space="preserve"> </w:t>
      </w:r>
      <w:r w:rsidRPr="00E0325F">
        <w:rPr>
          <w:rFonts w:ascii="Times New Roman" w:eastAsia="Times New Roman" w:hAnsi="Times New Roman" w:cs="Times New Roman"/>
          <w:sz w:val="24"/>
          <w:szCs w:val="24"/>
        </w:rPr>
        <w:t>группы:</w:t>
      </w:r>
    </w:p>
    <w:p w:rsidR="00E0325F" w:rsidRPr="00E0325F" w:rsidRDefault="00E0325F" w:rsidP="00E11301">
      <w:pPr>
        <w:widowControl w:val="0"/>
        <w:numPr>
          <w:ilvl w:val="0"/>
          <w:numId w:val="256"/>
        </w:numPr>
        <w:tabs>
          <w:tab w:val="left" w:pos="1132"/>
        </w:tabs>
        <w:autoSpaceDE w:val="0"/>
        <w:autoSpaceDN w:val="0"/>
        <w:spacing w:before="161" w:after="0" w:line="360" w:lineRule="auto"/>
        <w:ind w:right="150" w:firstLine="70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Даты, связанные с событиями, которые отмечаются в постоянные числа</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ежегодно (государственные и профессиональные праздники, даты исторических</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событий).</w:t>
      </w:r>
      <w:r w:rsidRPr="00E0325F">
        <w:rPr>
          <w:rFonts w:ascii="Times New Roman" w:eastAsia="Times New Roman" w:hAnsi="Times New Roman" w:cs="Times New Roman"/>
          <w:spacing w:val="33"/>
          <w:sz w:val="24"/>
          <w:szCs w:val="24"/>
        </w:rPr>
        <w:t xml:space="preserve"> </w:t>
      </w:r>
      <w:r w:rsidRPr="00E0325F">
        <w:rPr>
          <w:rFonts w:ascii="Times New Roman" w:eastAsia="Times New Roman" w:hAnsi="Times New Roman" w:cs="Times New Roman"/>
          <w:sz w:val="24"/>
          <w:szCs w:val="24"/>
        </w:rPr>
        <w:t>Например,</w:t>
      </w:r>
      <w:r w:rsidRPr="00E0325F">
        <w:rPr>
          <w:rFonts w:ascii="Times New Roman" w:eastAsia="Times New Roman" w:hAnsi="Times New Roman" w:cs="Times New Roman"/>
          <w:spacing w:val="34"/>
          <w:sz w:val="24"/>
          <w:szCs w:val="24"/>
        </w:rPr>
        <w:t xml:space="preserve"> </w:t>
      </w:r>
      <w:r w:rsidRPr="00E0325F">
        <w:rPr>
          <w:rFonts w:ascii="Times New Roman" w:eastAsia="Times New Roman" w:hAnsi="Times New Roman" w:cs="Times New Roman"/>
          <w:sz w:val="24"/>
          <w:szCs w:val="24"/>
        </w:rPr>
        <w:t>«День</w:t>
      </w:r>
      <w:r w:rsidRPr="00E0325F">
        <w:rPr>
          <w:rFonts w:ascii="Times New Roman" w:eastAsia="Times New Roman" w:hAnsi="Times New Roman" w:cs="Times New Roman"/>
          <w:spacing w:val="36"/>
          <w:sz w:val="24"/>
          <w:szCs w:val="24"/>
        </w:rPr>
        <w:t xml:space="preserve"> </w:t>
      </w:r>
      <w:r w:rsidRPr="00E0325F">
        <w:rPr>
          <w:rFonts w:ascii="Times New Roman" w:eastAsia="Times New Roman" w:hAnsi="Times New Roman" w:cs="Times New Roman"/>
          <w:sz w:val="24"/>
          <w:szCs w:val="24"/>
        </w:rPr>
        <w:t>народного</w:t>
      </w:r>
      <w:r w:rsidRPr="00E0325F">
        <w:rPr>
          <w:rFonts w:ascii="Times New Roman" w:eastAsia="Times New Roman" w:hAnsi="Times New Roman" w:cs="Times New Roman"/>
          <w:spacing w:val="35"/>
          <w:sz w:val="24"/>
          <w:szCs w:val="24"/>
        </w:rPr>
        <w:t xml:space="preserve"> </w:t>
      </w:r>
      <w:r w:rsidRPr="00E0325F">
        <w:rPr>
          <w:rFonts w:ascii="Times New Roman" w:eastAsia="Times New Roman" w:hAnsi="Times New Roman" w:cs="Times New Roman"/>
          <w:sz w:val="24"/>
          <w:szCs w:val="24"/>
        </w:rPr>
        <w:t>единства»,</w:t>
      </w:r>
      <w:r w:rsidRPr="00E0325F">
        <w:rPr>
          <w:rFonts w:ascii="Times New Roman" w:eastAsia="Times New Roman" w:hAnsi="Times New Roman" w:cs="Times New Roman"/>
          <w:spacing w:val="34"/>
          <w:sz w:val="24"/>
          <w:szCs w:val="24"/>
        </w:rPr>
        <w:t xml:space="preserve"> </w:t>
      </w:r>
      <w:r w:rsidRPr="00E0325F">
        <w:rPr>
          <w:rFonts w:ascii="Times New Roman" w:eastAsia="Times New Roman" w:hAnsi="Times New Roman" w:cs="Times New Roman"/>
          <w:sz w:val="24"/>
          <w:szCs w:val="24"/>
        </w:rPr>
        <w:t>«День</w:t>
      </w:r>
      <w:r w:rsidRPr="00E0325F">
        <w:rPr>
          <w:rFonts w:ascii="Times New Roman" w:eastAsia="Times New Roman" w:hAnsi="Times New Roman" w:cs="Times New Roman"/>
          <w:spacing w:val="35"/>
          <w:sz w:val="24"/>
          <w:szCs w:val="24"/>
        </w:rPr>
        <w:t xml:space="preserve"> </w:t>
      </w:r>
      <w:r w:rsidRPr="00E0325F">
        <w:rPr>
          <w:rFonts w:ascii="Times New Roman" w:eastAsia="Times New Roman" w:hAnsi="Times New Roman" w:cs="Times New Roman"/>
          <w:sz w:val="24"/>
          <w:szCs w:val="24"/>
        </w:rPr>
        <w:t>защитника</w:t>
      </w:r>
      <w:r w:rsidRPr="00E0325F">
        <w:rPr>
          <w:rFonts w:ascii="Times New Roman" w:eastAsia="Times New Roman" w:hAnsi="Times New Roman" w:cs="Times New Roman"/>
          <w:spacing w:val="35"/>
          <w:sz w:val="24"/>
          <w:szCs w:val="24"/>
        </w:rPr>
        <w:t xml:space="preserve"> </w:t>
      </w:r>
      <w:r w:rsidRPr="00E0325F">
        <w:rPr>
          <w:rFonts w:ascii="Times New Roman" w:eastAsia="Times New Roman" w:hAnsi="Times New Roman" w:cs="Times New Roman"/>
          <w:sz w:val="24"/>
          <w:szCs w:val="24"/>
        </w:rPr>
        <w:t>Отечества»,</w:t>
      </w:r>
    </w:p>
    <w:p w:rsidR="00E0325F" w:rsidRPr="00E0325F" w:rsidRDefault="00E0325F" w:rsidP="00E0325F">
      <w:pPr>
        <w:widowControl w:val="0"/>
        <w:autoSpaceDE w:val="0"/>
        <w:autoSpaceDN w:val="0"/>
        <w:spacing w:after="0" w:line="360" w:lineRule="auto"/>
        <w:ind w:right="150"/>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w:t>
      </w:r>
      <w:r w:rsidRPr="00E0325F">
        <w:rPr>
          <w:rFonts w:ascii="Times New Roman" w:eastAsia="Times New Roman" w:hAnsi="Times New Roman" w:cs="Times New Roman"/>
          <w:color w:val="231F20"/>
          <w:sz w:val="24"/>
          <w:szCs w:val="24"/>
        </w:rPr>
        <w:t>Новогодние</w:t>
      </w:r>
      <w:r w:rsidRPr="00E0325F">
        <w:rPr>
          <w:rFonts w:ascii="Times New Roman" w:eastAsia="Times New Roman" w:hAnsi="Times New Roman" w:cs="Times New Roman"/>
          <w:color w:val="231F20"/>
          <w:spacing w:val="1"/>
          <w:sz w:val="24"/>
          <w:szCs w:val="24"/>
        </w:rPr>
        <w:t xml:space="preserve"> </w:t>
      </w:r>
      <w:r w:rsidRPr="00E0325F">
        <w:rPr>
          <w:rFonts w:ascii="Times New Roman" w:eastAsia="Times New Roman" w:hAnsi="Times New Roman" w:cs="Times New Roman"/>
          <w:color w:val="231F20"/>
          <w:sz w:val="24"/>
          <w:szCs w:val="24"/>
        </w:rPr>
        <w:t>семейные</w:t>
      </w:r>
      <w:r w:rsidRPr="00E0325F">
        <w:rPr>
          <w:rFonts w:ascii="Times New Roman" w:eastAsia="Times New Roman" w:hAnsi="Times New Roman" w:cs="Times New Roman"/>
          <w:color w:val="231F20"/>
          <w:spacing w:val="1"/>
          <w:sz w:val="24"/>
          <w:szCs w:val="24"/>
        </w:rPr>
        <w:t xml:space="preserve"> </w:t>
      </w:r>
      <w:r w:rsidRPr="00E0325F">
        <w:rPr>
          <w:rFonts w:ascii="Times New Roman" w:eastAsia="Times New Roman" w:hAnsi="Times New Roman" w:cs="Times New Roman"/>
          <w:color w:val="231F20"/>
          <w:sz w:val="24"/>
          <w:szCs w:val="24"/>
        </w:rPr>
        <w:t>традиции</w:t>
      </w:r>
      <w:r w:rsidRPr="00E0325F">
        <w:rPr>
          <w:rFonts w:ascii="Times New Roman" w:eastAsia="Times New Roman" w:hAnsi="Times New Roman" w:cs="Times New Roman"/>
          <w:color w:val="231F20"/>
          <w:spacing w:val="1"/>
          <w:sz w:val="24"/>
          <w:szCs w:val="24"/>
        </w:rPr>
        <w:t xml:space="preserve"> </w:t>
      </w:r>
      <w:r w:rsidRPr="00E0325F">
        <w:rPr>
          <w:rFonts w:ascii="Times New Roman" w:eastAsia="Times New Roman" w:hAnsi="Times New Roman" w:cs="Times New Roman"/>
          <w:color w:val="231F20"/>
          <w:sz w:val="24"/>
          <w:szCs w:val="24"/>
        </w:rPr>
        <w:t>разных</w:t>
      </w:r>
      <w:r w:rsidRPr="00E0325F">
        <w:rPr>
          <w:rFonts w:ascii="Times New Roman" w:eastAsia="Times New Roman" w:hAnsi="Times New Roman" w:cs="Times New Roman"/>
          <w:color w:val="231F20"/>
          <w:spacing w:val="1"/>
          <w:sz w:val="24"/>
          <w:szCs w:val="24"/>
        </w:rPr>
        <w:t xml:space="preserve"> </w:t>
      </w:r>
      <w:r w:rsidRPr="00E0325F">
        <w:rPr>
          <w:rFonts w:ascii="Times New Roman" w:eastAsia="Times New Roman" w:hAnsi="Times New Roman" w:cs="Times New Roman"/>
          <w:color w:val="231F20"/>
          <w:sz w:val="24"/>
          <w:szCs w:val="24"/>
        </w:rPr>
        <w:t>народов</w:t>
      </w:r>
      <w:r w:rsidRPr="00E0325F">
        <w:rPr>
          <w:rFonts w:ascii="Times New Roman" w:eastAsia="Times New Roman" w:hAnsi="Times New Roman" w:cs="Times New Roman"/>
          <w:color w:val="231F20"/>
          <w:spacing w:val="1"/>
          <w:sz w:val="24"/>
          <w:szCs w:val="24"/>
        </w:rPr>
        <w:t xml:space="preserve"> </w:t>
      </w:r>
      <w:r w:rsidRPr="00E0325F">
        <w:rPr>
          <w:rFonts w:ascii="Times New Roman" w:eastAsia="Times New Roman" w:hAnsi="Times New Roman" w:cs="Times New Roman"/>
          <w:color w:val="231F20"/>
          <w:sz w:val="24"/>
          <w:szCs w:val="24"/>
        </w:rPr>
        <w:t>России</w:t>
      </w:r>
      <w:r w:rsidRPr="00E0325F">
        <w:rPr>
          <w:rFonts w:ascii="Times New Roman" w:eastAsia="Times New Roman" w:hAnsi="Times New Roman" w:cs="Times New Roman"/>
          <w:sz w:val="24"/>
          <w:szCs w:val="24"/>
        </w:rPr>
        <w:t>»,</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«День</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учителя</w:t>
      </w:r>
      <w:r w:rsidRPr="00E0325F">
        <w:rPr>
          <w:rFonts w:ascii="Times New Roman" w:eastAsia="Times New Roman" w:hAnsi="Times New Roman" w:cs="Times New Roman"/>
          <w:spacing w:val="-67"/>
          <w:sz w:val="24"/>
          <w:szCs w:val="24"/>
        </w:rPr>
        <w:t xml:space="preserve"> </w:t>
      </w:r>
      <w:r w:rsidRPr="00E0325F">
        <w:rPr>
          <w:rFonts w:ascii="Times New Roman" w:eastAsia="Times New Roman" w:hAnsi="Times New Roman" w:cs="Times New Roman"/>
          <w:sz w:val="24"/>
          <w:szCs w:val="24"/>
        </w:rPr>
        <w:t>(советники</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по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воспитанию)»,</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«День</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российской</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науки»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т. д.</w:t>
      </w:r>
    </w:p>
    <w:p w:rsidR="00E0325F" w:rsidRPr="00E0325F" w:rsidRDefault="00E0325F" w:rsidP="00E11301">
      <w:pPr>
        <w:widowControl w:val="0"/>
        <w:numPr>
          <w:ilvl w:val="0"/>
          <w:numId w:val="256"/>
        </w:numPr>
        <w:tabs>
          <w:tab w:val="left" w:pos="1132"/>
        </w:tabs>
        <w:autoSpaceDE w:val="0"/>
        <w:autoSpaceDN w:val="0"/>
        <w:spacing w:after="0" w:line="360" w:lineRule="auto"/>
        <w:ind w:right="154" w:firstLine="70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Юбилейные даты выдающихся деятелей науки, литературы, искусства.</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Например,</w:t>
      </w:r>
      <w:r w:rsidRPr="00E0325F">
        <w:rPr>
          <w:rFonts w:ascii="Times New Roman" w:eastAsia="Times New Roman" w:hAnsi="Times New Roman" w:cs="Times New Roman"/>
          <w:spacing w:val="18"/>
          <w:sz w:val="24"/>
          <w:szCs w:val="24"/>
        </w:rPr>
        <w:t xml:space="preserve"> </w:t>
      </w:r>
      <w:r w:rsidRPr="00E0325F">
        <w:rPr>
          <w:rFonts w:ascii="Times New Roman" w:eastAsia="Times New Roman" w:hAnsi="Times New Roman" w:cs="Times New Roman"/>
          <w:sz w:val="24"/>
          <w:szCs w:val="24"/>
        </w:rPr>
        <w:t>«190-летие</w:t>
      </w:r>
      <w:r w:rsidRPr="00E0325F">
        <w:rPr>
          <w:rFonts w:ascii="Times New Roman" w:eastAsia="Times New Roman" w:hAnsi="Times New Roman" w:cs="Times New Roman"/>
          <w:spacing w:val="20"/>
          <w:sz w:val="24"/>
          <w:szCs w:val="24"/>
        </w:rPr>
        <w:t xml:space="preserve"> </w:t>
      </w:r>
      <w:r w:rsidRPr="00E0325F">
        <w:rPr>
          <w:rFonts w:ascii="Times New Roman" w:eastAsia="Times New Roman" w:hAnsi="Times New Roman" w:cs="Times New Roman"/>
          <w:sz w:val="24"/>
          <w:szCs w:val="24"/>
        </w:rPr>
        <w:t>со</w:t>
      </w:r>
      <w:r w:rsidRPr="00E0325F">
        <w:rPr>
          <w:rFonts w:ascii="Times New Roman" w:eastAsia="Times New Roman" w:hAnsi="Times New Roman" w:cs="Times New Roman"/>
          <w:spacing w:val="17"/>
          <w:sz w:val="24"/>
          <w:szCs w:val="24"/>
        </w:rPr>
        <w:t xml:space="preserve"> </w:t>
      </w:r>
      <w:r w:rsidRPr="00E0325F">
        <w:rPr>
          <w:rFonts w:ascii="Times New Roman" w:eastAsia="Times New Roman" w:hAnsi="Times New Roman" w:cs="Times New Roman"/>
          <w:sz w:val="24"/>
          <w:szCs w:val="24"/>
        </w:rPr>
        <w:t>дня</w:t>
      </w:r>
      <w:r w:rsidRPr="00E0325F">
        <w:rPr>
          <w:rFonts w:ascii="Times New Roman" w:eastAsia="Times New Roman" w:hAnsi="Times New Roman" w:cs="Times New Roman"/>
          <w:spacing w:val="19"/>
          <w:sz w:val="24"/>
          <w:szCs w:val="24"/>
        </w:rPr>
        <w:t xml:space="preserve"> </w:t>
      </w:r>
      <w:r w:rsidRPr="00E0325F">
        <w:rPr>
          <w:rFonts w:ascii="Times New Roman" w:eastAsia="Times New Roman" w:hAnsi="Times New Roman" w:cs="Times New Roman"/>
          <w:sz w:val="24"/>
          <w:szCs w:val="24"/>
        </w:rPr>
        <w:t>рождения</w:t>
      </w:r>
      <w:r w:rsidRPr="00E0325F">
        <w:rPr>
          <w:rFonts w:ascii="Times New Roman" w:eastAsia="Times New Roman" w:hAnsi="Times New Roman" w:cs="Times New Roman"/>
          <w:spacing w:val="19"/>
          <w:sz w:val="24"/>
          <w:szCs w:val="24"/>
        </w:rPr>
        <w:t xml:space="preserve"> </w:t>
      </w:r>
      <w:r w:rsidRPr="00E0325F">
        <w:rPr>
          <w:rFonts w:ascii="Times New Roman" w:eastAsia="Times New Roman" w:hAnsi="Times New Roman" w:cs="Times New Roman"/>
          <w:sz w:val="24"/>
          <w:szCs w:val="24"/>
        </w:rPr>
        <w:t>Д.</w:t>
      </w:r>
      <w:r w:rsidRPr="00E0325F">
        <w:rPr>
          <w:rFonts w:ascii="Times New Roman" w:eastAsia="Times New Roman" w:hAnsi="Times New Roman" w:cs="Times New Roman"/>
          <w:spacing w:val="18"/>
          <w:sz w:val="24"/>
          <w:szCs w:val="24"/>
        </w:rPr>
        <w:t xml:space="preserve"> </w:t>
      </w:r>
      <w:r w:rsidRPr="00E0325F">
        <w:rPr>
          <w:rFonts w:ascii="Times New Roman" w:eastAsia="Times New Roman" w:hAnsi="Times New Roman" w:cs="Times New Roman"/>
          <w:sz w:val="24"/>
          <w:szCs w:val="24"/>
        </w:rPr>
        <w:t>Менделеева.</w:t>
      </w:r>
      <w:r w:rsidRPr="00E0325F">
        <w:rPr>
          <w:rFonts w:ascii="Times New Roman" w:eastAsia="Times New Roman" w:hAnsi="Times New Roman" w:cs="Times New Roman"/>
          <w:spacing w:val="20"/>
          <w:sz w:val="24"/>
          <w:szCs w:val="24"/>
        </w:rPr>
        <w:t xml:space="preserve"> </w:t>
      </w:r>
      <w:r w:rsidRPr="00E0325F">
        <w:rPr>
          <w:rFonts w:ascii="Times New Roman" w:eastAsia="Times New Roman" w:hAnsi="Times New Roman" w:cs="Times New Roman"/>
          <w:sz w:val="24"/>
          <w:szCs w:val="24"/>
        </w:rPr>
        <w:t>День</w:t>
      </w:r>
      <w:r w:rsidRPr="00E0325F">
        <w:rPr>
          <w:rFonts w:ascii="Times New Roman" w:eastAsia="Times New Roman" w:hAnsi="Times New Roman" w:cs="Times New Roman"/>
          <w:spacing w:val="19"/>
          <w:sz w:val="24"/>
          <w:szCs w:val="24"/>
        </w:rPr>
        <w:t xml:space="preserve"> </w:t>
      </w:r>
      <w:r w:rsidRPr="00E0325F">
        <w:rPr>
          <w:rFonts w:ascii="Times New Roman" w:eastAsia="Times New Roman" w:hAnsi="Times New Roman" w:cs="Times New Roman"/>
          <w:sz w:val="24"/>
          <w:szCs w:val="24"/>
        </w:rPr>
        <w:t>российской</w:t>
      </w:r>
      <w:r w:rsidRPr="00E0325F">
        <w:rPr>
          <w:rFonts w:ascii="Times New Roman" w:eastAsia="Times New Roman" w:hAnsi="Times New Roman" w:cs="Times New Roman"/>
          <w:spacing w:val="18"/>
          <w:sz w:val="24"/>
          <w:szCs w:val="24"/>
        </w:rPr>
        <w:t xml:space="preserve"> </w:t>
      </w:r>
      <w:r w:rsidRPr="00E0325F">
        <w:rPr>
          <w:rFonts w:ascii="Times New Roman" w:eastAsia="Times New Roman" w:hAnsi="Times New Roman" w:cs="Times New Roman"/>
          <w:sz w:val="24"/>
          <w:szCs w:val="24"/>
        </w:rPr>
        <w:t>науки»,</w:t>
      </w:r>
    </w:p>
    <w:p w:rsidR="00E0325F" w:rsidRPr="00E0325F" w:rsidRDefault="00E0325F" w:rsidP="00E0325F">
      <w:pPr>
        <w:widowControl w:val="0"/>
        <w:autoSpaceDE w:val="0"/>
        <w:autoSpaceDN w:val="0"/>
        <w:spacing w:after="0" w:line="360" w:lineRule="auto"/>
        <w:ind w:right="14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w:t>
      </w:r>
      <w:r w:rsidRPr="00E0325F">
        <w:rPr>
          <w:rFonts w:ascii="Times New Roman" w:eastAsia="Times New Roman" w:hAnsi="Times New Roman" w:cs="Times New Roman"/>
          <w:color w:val="231F20"/>
          <w:sz w:val="24"/>
          <w:szCs w:val="24"/>
        </w:rPr>
        <w:t>215-летие</w:t>
      </w:r>
      <w:r w:rsidRPr="00E0325F">
        <w:rPr>
          <w:rFonts w:ascii="Times New Roman" w:eastAsia="Times New Roman" w:hAnsi="Times New Roman" w:cs="Times New Roman"/>
          <w:color w:val="231F20"/>
          <w:spacing w:val="-10"/>
          <w:sz w:val="24"/>
          <w:szCs w:val="24"/>
        </w:rPr>
        <w:t xml:space="preserve"> </w:t>
      </w:r>
      <w:r w:rsidRPr="00E0325F">
        <w:rPr>
          <w:rFonts w:ascii="Times New Roman" w:eastAsia="Times New Roman" w:hAnsi="Times New Roman" w:cs="Times New Roman"/>
          <w:color w:val="231F20"/>
          <w:sz w:val="24"/>
          <w:szCs w:val="24"/>
        </w:rPr>
        <w:t>со</w:t>
      </w:r>
      <w:r w:rsidRPr="00E0325F">
        <w:rPr>
          <w:rFonts w:ascii="Times New Roman" w:eastAsia="Times New Roman" w:hAnsi="Times New Roman" w:cs="Times New Roman"/>
          <w:color w:val="231F20"/>
          <w:spacing w:val="-10"/>
          <w:sz w:val="24"/>
          <w:szCs w:val="24"/>
        </w:rPr>
        <w:t xml:space="preserve"> </w:t>
      </w:r>
      <w:r w:rsidRPr="00E0325F">
        <w:rPr>
          <w:rFonts w:ascii="Times New Roman" w:eastAsia="Times New Roman" w:hAnsi="Times New Roman" w:cs="Times New Roman"/>
          <w:color w:val="231F20"/>
          <w:sz w:val="24"/>
          <w:szCs w:val="24"/>
        </w:rPr>
        <w:t>дня</w:t>
      </w:r>
      <w:r w:rsidRPr="00E0325F">
        <w:rPr>
          <w:rFonts w:ascii="Times New Roman" w:eastAsia="Times New Roman" w:hAnsi="Times New Roman" w:cs="Times New Roman"/>
          <w:color w:val="231F20"/>
          <w:spacing w:val="-10"/>
          <w:sz w:val="24"/>
          <w:szCs w:val="24"/>
        </w:rPr>
        <w:t xml:space="preserve"> </w:t>
      </w:r>
      <w:r w:rsidRPr="00E0325F">
        <w:rPr>
          <w:rFonts w:ascii="Times New Roman" w:eastAsia="Times New Roman" w:hAnsi="Times New Roman" w:cs="Times New Roman"/>
          <w:color w:val="231F20"/>
          <w:sz w:val="24"/>
          <w:szCs w:val="24"/>
        </w:rPr>
        <w:t>рождения</w:t>
      </w:r>
      <w:r w:rsidRPr="00E0325F">
        <w:rPr>
          <w:rFonts w:ascii="Times New Roman" w:eastAsia="Times New Roman" w:hAnsi="Times New Roman" w:cs="Times New Roman"/>
          <w:color w:val="231F20"/>
          <w:spacing w:val="-10"/>
          <w:sz w:val="24"/>
          <w:szCs w:val="24"/>
        </w:rPr>
        <w:t xml:space="preserve"> </w:t>
      </w:r>
      <w:r w:rsidRPr="00E0325F">
        <w:rPr>
          <w:rFonts w:ascii="Times New Roman" w:eastAsia="Times New Roman" w:hAnsi="Times New Roman" w:cs="Times New Roman"/>
          <w:color w:val="231F20"/>
          <w:sz w:val="24"/>
          <w:szCs w:val="24"/>
        </w:rPr>
        <w:t>Н.</w:t>
      </w:r>
      <w:r w:rsidRPr="00E0325F">
        <w:rPr>
          <w:rFonts w:ascii="Times New Roman" w:eastAsia="Times New Roman" w:hAnsi="Times New Roman" w:cs="Times New Roman"/>
          <w:color w:val="231F20"/>
          <w:spacing w:val="-9"/>
          <w:sz w:val="24"/>
          <w:szCs w:val="24"/>
        </w:rPr>
        <w:t xml:space="preserve"> </w:t>
      </w:r>
      <w:r w:rsidRPr="00E0325F">
        <w:rPr>
          <w:rFonts w:ascii="Times New Roman" w:eastAsia="Times New Roman" w:hAnsi="Times New Roman" w:cs="Times New Roman"/>
          <w:color w:val="231F20"/>
          <w:sz w:val="24"/>
          <w:szCs w:val="24"/>
        </w:rPr>
        <w:t>В.</w:t>
      </w:r>
      <w:r w:rsidRPr="00E0325F">
        <w:rPr>
          <w:rFonts w:ascii="Times New Roman" w:eastAsia="Times New Roman" w:hAnsi="Times New Roman" w:cs="Times New Roman"/>
          <w:color w:val="231F20"/>
          <w:spacing w:val="-10"/>
          <w:sz w:val="24"/>
          <w:szCs w:val="24"/>
        </w:rPr>
        <w:t xml:space="preserve"> </w:t>
      </w:r>
      <w:r w:rsidRPr="00E0325F">
        <w:rPr>
          <w:rFonts w:ascii="Times New Roman" w:eastAsia="Times New Roman" w:hAnsi="Times New Roman" w:cs="Times New Roman"/>
          <w:color w:val="231F20"/>
          <w:sz w:val="24"/>
          <w:szCs w:val="24"/>
        </w:rPr>
        <w:t>Гоголя</w:t>
      </w:r>
      <w:r w:rsidRPr="00E0325F">
        <w:rPr>
          <w:rFonts w:ascii="Times New Roman" w:eastAsia="Times New Roman" w:hAnsi="Times New Roman" w:cs="Times New Roman"/>
          <w:sz w:val="24"/>
          <w:szCs w:val="24"/>
        </w:rPr>
        <w:t>»,</w:t>
      </w:r>
      <w:r w:rsidRPr="00E0325F">
        <w:rPr>
          <w:rFonts w:ascii="Times New Roman" w:eastAsia="Times New Roman" w:hAnsi="Times New Roman" w:cs="Times New Roman"/>
          <w:spacing w:val="-10"/>
          <w:sz w:val="24"/>
          <w:szCs w:val="24"/>
        </w:rPr>
        <w:t xml:space="preserve"> </w:t>
      </w:r>
      <w:r w:rsidRPr="00E0325F">
        <w:rPr>
          <w:rFonts w:ascii="Times New Roman" w:eastAsia="Times New Roman" w:hAnsi="Times New Roman" w:cs="Times New Roman"/>
          <w:sz w:val="24"/>
          <w:szCs w:val="24"/>
        </w:rPr>
        <w:t>«</w:t>
      </w:r>
      <w:r w:rsidRPr="00E0325F">
        <w:rPr>
          <w:rFonts w:ascii="Times New Roman" w:eastAsia="Times New Roman" w:hAnsi="Times New Roman" w:cs="Times New Roman"/>
          <w:color w:val="231F20"/>
          <w:sz w:val="24"/>
          <w:szCs w:val="24"/>
        </w:rPr>
        <w:t>Русский</w:t>
      </w:r>
      <w:r w:rsidRPr="00E0325F">
        <w:rPr>
          <w:rFonts w:ascii="Times New Roman" w:eastAsia="Times New Roman" w:hAnsi="Times New Roman" w:cs="Times New Roman"/>
          <w:color w:val="231F20"/>
          <w:spacing w:val="-9"/>
          <w:sz w:val="24"/>
          <w:szCs w:val="24"/>
        </w:rPr>
        <w:t xml:space="preserve"> </w:t>
      </w:r>
      <w:r w:rsidRPr="00E0325F">
        <w:rPr>
          <w:rFonts w:ascii="Times New Roman" w:eastAsia="Times New Roman" w:hAnsi="Times New Roman" w:cs="Times New Roman"/>
          <w:color w:val="231F20"/>
          <w:sz w:val="24"/>
          <w:szCs w:val="24"/>
        </w:rPr>
        <w:t>язык.</w:t>
      </w:r>
      <w:r w:rsidRPr="00E0325F">
        <w:rPr>
          <w:rFonts w:ascii="Times New Roman" w:eastAsia="Times New Roman" w:hAnsi="Times New Roman" w:cs="Times New Roman"/>
          <w:color w:val="231F20"/>
          <w:spacing w:val="-8"/>
          <w:sz w:val="24"/>
          <w:szCs w:val="24"/>
        </w:rPr>
        <w:t xml:space="preserve"> </w:t>
      </w:r>
      <w:r w:rsidRPr="00E0325F">
        <w:rPr>
          <w:rFonts w:ascii="Times New Roman" w:eastAsia="Times New Roman" w:hAnsi="Times New Roman" w:cs="Times New Roman"/>
          <w:color w:val="231F20"/>
          <w:sz w:val="24"/>
          <w:szCs w:val="24"/>
        </w:rPr>
        <w:t>Великий</w:t>
      </w:r>
      <w:r w:rsidRPr="00E0325F">
        <w:rPr>
          <w:rFonts w:ascii="Times New Roman" w:eastAsia="Times New Roman" w:hAnsi="Times New Roman" w:cs="Times New Roman"/>
          <w:color w:val="231F20"/>
          <w:spacing w:val="-9"/>
          <w:sz w:val="24"/>
          <w:szCs w:val="24"/>
        </w:rPr>
        <w:t xml:space="preserve"> </w:t>
      </w:r>
      <w:r w:rsidRPr="00E0325F">
        <w:rPr>
          <w:rFonts w:ascii="Times New Roman" w:eastAsia="Times New Roman" w:hAnsi="Times New Roman" w:cs="Times New Roman"/>
          <w:color w:val="231F20"/>
          <w:sz w:val="24"/>
          <w:szCs w:val="24"/>
        </w:rPr>
        <w:t>и</w:t>
      </w:r>
      <w:r w:rsidRPr="00E0325F">
        <w:rPr>
          <w:rFonts w:ascii="Times New Roman" w:eastAsia="Times New Roman" w:hAnsi="Times New Roman" w:cs="Times New Roman"/>
          <w:color w:val="231F20"/>
          <w:spacing w:val="-10"/>
          <w:sz w:val="24"/>
          <w:szCs w:val="24"/>
        </w:rPr>
        <w:t xml:space="preserve"> </w:t>
      </w:r>
      <w:r w:rsidRPr="00E0325F">
        <w:rPr>
          <w:rFonts w:ascii="Times New Roman" w:eastAsia="Times New Roman" w:hAnsi="Times New Roman" w:cs="Times New Roman"/>
          <w:color w:val="231F20"/>
          <w:sz w:val="24"/>
          <w:szCs w:val="24"/>
        </w:rPr>
        <w:t>могучий.</w:t>
      </w:r>
      <w:r w:rsidRPr="00E0325F">
        <w:rPr>
          <w:rFonts w:ascii="Times New Roman" w:eastAsia="Times New Roman" w:hAnsi="Times New Roman" w:cs="Times New Roman"/>
          <w:color w:val="231F20"/>
          <w:spacing w:val="-11"/>
          <w:sz w:val="24"/>
          <w:szCs w:val="24"/>
        </w:rPr>
        <w:t xml:space="preserve"> </w:t>
      </w:r>
      <w:r w:rsidRPr="00E0325F">
        <w:rPr>
          <w:rFonts w:ascii="Times New Roman" w:eastAsia="Times New Roman" w:hAnsi="Times New Roman" w:cs="Times New Roman"/>
          <w:color w:val="231F20"/>
          <w:sz w:val="24"/>
          <w:szCs w:val="24"/>
        </w:rPr>
        <w:t>225</w:t>
      </w:r>
      <w:r w:rsidRPr="00E0325F">
        <w:rPr>
          <w:rFonts w:ascii="Times New Roman" w:eastAsia="Times New Roman" w:hAnsi="Times New Roman" w:cs="Times New Roman"/>
          <w:color w:val="231F20"/>
          <w:spacing w:val="-67"/>
          <w:sz w:val="24"/>
          <w:szCs w:val="24"/>
        </w:rPr>
        <w:t xml:space="preserve"> </w:t>
      </w:r>
      <w:r w:rsidRPr="00E0325F">
        <w:rPr>
          <w:rFonts w:ascii="Times New Roman" w:eastAsia="Times New Roman" w:hAnsi="Times New Roman" w:cs="Times New Roman"/>
          <w:color w:val="231F20"/>
          <w:sz w:val="24"/>
          <w:szCs w:val="24"/>
        </w:rPr>
        <w:t>лет</w:t>
      </w:r>
      <w:r w:rsidRPr="00E0325F">
        <w:rPr>
          <w:rFonts w:ascii="Times New Roman" w:eastAsia="Times New Roman" w:hAnsi="Times New Roman" w:cs="Times New Roman"/>
          <w:color w:val="231F20"/>
          <w:spacing w:val="-1"/>
          <w:sz w:val="24"/>
          <w:szCs w:val="24"/>
        </w:rPr>
        <w:t xml:space="preserve"> </w:t>
      </w:r>
      <w:r w:rsidRPr="00E0325F">
        <w:rPr>
          <w:rFonts w:ascii="Times New Roman" w:eastAsia="Times New Roman" w:hAnsi="Times New Roman" w:cs="Times New Roman"/>
          <w:color w:val="231F20"/>
          <w:sz w:val="24"/>
          <w:szCs w:val="24"/>
        </w:rPr>
        <w:t>со</w:t>
      </w:r>
      <w:r w:rsidRPr="00E0325F">
        <w:rPr>
          <w:rFonts w:ascii="Times New Roman" w:eastAsia="Times New Roman" w:hAnsi="Times New Roman" w:cs="Times New Roman"/>
          <w:color w:val="231F20"/>
          <w:spacing w:val="-1"/>
          <w:sz w:val="24"/>
          <w:szCs w:val="24"/>
        </w:rPr>
        <w:t xml:space="preserve"> </w:t>
      </w:r>
      <w:r w:rsidRPr="00E0325F">
        <w:rPr>
          <w:rFonts w:ascii="Times New Roman" w:eastAsia="Times New Roman" w:hAnsi="Times New Roman" w:cs="Times New Roman"/>
          <w:color w:val="231F20"/>
          <w:sz w:val="24"/>
          <w:szCs w:val="24"/>
        </w:rPr>
        <w:t>дня</w:t>
      </w:r>
      <w:r w:rsidRPr="00E0325F">
        <w:rPr>
          <w:rFonts w:ascii="Times New Roman" w:eastAsia="Times New Roman" w:hAnsi="Times New Roman" w:cs="Times New Roman"/>
          <w:color w:val="231F20"/>
          <w:spacing w:val="1"/>
          <w:sz w:val="24"/>
          <w:szCs w:val="24"/>
        </w:rPr>
        <w:t xml:space="preserve"> </w:t>
      </w:r>
      <w:r w:rsidRPr="00E0325F">
        <w:rPr>
          <w:rFonts w:ascii="Times New Roman" w:eastAsia="Times New Roman" w:hAnsi="Times New Roman" w:cs="Times New Roman"/>
          <w:color w:val="231F20"/>
          <w:sz w:val="24"/>
          <w:szCs w:val="24"/>
        </w:rPr>
        <w:t>рождения</w:t>
      </w:r>
      <w:r w:rsidRPr="00E0325F">
        <w:rPr>
          <w:rFonts w:ascii="Times New Roman" w:eastAsia="Times New Roman" w:hAnsi="Times New Roman" w:cs="Times New Roman"/>
          <w:color w:val="231F20"/>
          <w:spacing w:val="-1"/>
          <w:sz w:val="24"/>
          <w:szCs w:val="24"/>
        </w:rPr>
        <w:t xml:space="preserve"> </w:t>
      </w:r>
      <w:r w:rsidRPr="00E0325F">
        <w:rPr>
          <w:rFonts w:ascii="Times New Roman" w:eastAsia="Times New Roman" w:hAnsi="Times New Roman" w:cs="Times New Roman"/>
          <w:color w:val="231F20"/>
          <w:sz w:val="24"/>
          <w:szCs w:val="24"/>
        </w:rPr>
        <w:t>А.</w:t>
      </w:r>
      <w:r w:rsidRPr="00E0325F">
        <w:rPr>
          <w:rFonts w:ascii="Times New Roman" w:eastAsia="Times New Roman" w:hAnsi="Times New Roman" w:cs="Times New Roman"/>
          <w:color w:val="231F20"/>
          <w:spacing w:val="1"/>
          <w:sz w:val="24"/>
          <w:szCs w:val="24"/>
        </w:rPr>
        <w:t xml:space="preserve"> </w:t>
      </w:r>
      <w:r w:rsidRPr="00E0325F">
        <w:rPr>
          <w:rFonts w:ascii="Times New Roman" w:eastAsia="Times New Roman" w:hAnsi="Times New Roman" w:cs="Times New Roman"/>
          <w:color w:val="231F20"/>
          <w:sz w:val="24"/>
          <w:szCs w:val="24"/>
        </w:rPr>
        <w:t>С.</w:t>
      </w:r>
      <w:r w:rsidRPr="00E0325F">
        <w:rPr>
          <w:rFonts w:ascii="Times New Roman" w:eastAsia="Times New Roman" w:hAnsi="Times New Roman" w:cs="Times New Roman"/>
          <w:color w:val="231F20"/>
          <w:spacing w:val="1"/>
          <w:sz w:val="24"/>
          <w:szCs w:val="24"/>
        </w:rPr>
        <w:t xml:space="preserve"> </w:t>
      </w:r>
      <w:r w:rsidRPr="00E0325F">
        <w:rPr>
          <w:rFonts w:ascii="Times New Roman" w:eastAsia="Times New Roman" w:hAnsi="Times New Roman" w:cs="Times New Roman"/>
          <w:color w:val="231F20"/>
          <w:sz w:val="24"/>
          <w:szCs w:val="24"/>
        </w:rPr>
        <w:t>Пушкина</w:t>
      </w:r>
      <w:r w:rsidRPr="00E0325F">
        <w:rPr>
          <w:rFonts w:ascii="Times New Roman" w:eastAsia="Times New Roman" w:hAnsi="Times New Roman" w:cs="Times New Roman"/>
          <w:sz w:val="24"/>
          <w:szCs w:val="24"/>
        </w:rPr>
        <w:t>».</w:t>
      </w:r>
    </w:p>
    <w:p w:rsidR="00E0325F" w:rsidRPr="00E0325F" w:rsidRDefault="00E0325F" w:rsidP="00E0325F">
      <w:pPr>
        <w:widowControl w:val="0"/>
        <w:autoSpaceDE w:val="0"/>
        <w:autoSpaceDN w:val="0"/>
        <w:spacing w:after="0" w:line="360" w:lineRule="auto"/>
        <w:ind w:right="14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В программе предлагается несколько тем внеурочных занятий, которые не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связаны</w:t>
      </w:r>
      <w:r w:rsidRPr="00E0325F">
        <w:rPr>
          <w:rFonts w:ascii="Times New Roman" w:eastAsia="Times New Roman" w:hAnsi="Times New Roman" w:cs="Times New Roman"/>
          <w:spacing w:val="49"/>
          <w:sz w:val="24"/>
          <w:szCs w:val="24"/>
        </w:rPr>
        <w:t xml:space="preserve"> </w:t>
      </w:r>
      <w:r w:rsidRPr="00E0325F">
        <w:rPr>
          <w:rFonts w:ascii="Times New Roman" w:eastAsia="Times New Roman" w:hAnsi="Times New Roman" w:cs="Times New Roman"/>
          <w:sz w:val="24"/>
          <w:szCs w:val="24"/>
        </w:rPr>
        <w:t>с</w:t>
      </w:r>
      <w:r w:rsidRPr="00E0325F">
        <w:rPr>
          <w:rFonts w:ascii="Times New Roman" w:eastAsia="Times New Roman" w:hAnsi="Times New Roman" w:cs="Times New Roman"/>
          <w:spacing w:val="50"/>
          <w:sz w:val="24"/>
          <w:szCs w:val="24"/>
        </w:rPr>
        <w:t xml:space="preserve"> </w:t>
      </w:r>
      <w:r w:rsidRPr="00E0325F">
        <w:rPr>
          <w:rFonts w:ascii="Times New Roman" w:eastAsia="Times New Roman" w:hAnsi="Times New Roman" w:cs="Times New Roman"/>
          <w:sz w:val="24"/>
          <w:szCs w:val="24"/>
        </w:rPr>
        <w:t>текущими</w:t>
      </w:r>
      <w:r w:rsidRPr="00E0325F">
        <w:rPr>
          <w:rFonts w:ascii="Times New Roman" w:eastAsia="Times New Roman" w:hAnsi="Times New Roman" w:cs="Times New Roman"/>
          <w:spacing w:val="49"/>
          <w:sz w:val="24"/>
          <w:szCs w:val="24"/>
        </w:rPr>
        <w:t xml:space="preserve"> </w:t>
      </w:r>
      <w:r w:rsidRPr="00E0325F">
        <w:rPr>
          <w:rFonts w:ascii="Times New Roman" w:eastAsia="Times New Roman" w:hAnsi="Times New Roman" w:cs="Times New Roman"/>
          <w:sz w:val="24"/>
          <w:szCs w:val="24"/>
        </w:rPr>
        <w:t>датами</w:t>
      </w:r>
      <w:r w:rsidRPr="00E0325F">
        <w:rPr>
          <w:rFonts w:ascii="Times New Roman" w:eastAsia="Times New Roman" w:hAnsi="Times New Roman" w:cs="Times New Roman"/>
          <w:spacing w:val="51"/>
          <w:sz w:val="24"/>
          <w:szCs w:val="24"/>
        </w:rPr>
        <w:t xml:space="preserve"> </w:t>
      </w:r>
      <w:r w:rsidRPr="00E0325F">
        <w:rPr>
          <w:rFonts w:ascii="Times New Roman" w:eastAsia="Times New Roman" w:hAnsi="Times New Roman" w:cs="Times New Roman"/>
          <w:sz w:val="24"/>
          <w:szCs w:val="24"/>
        </w:rPr>
        <w:t>календаря,</w:t>
      </w:r>
      <w:r w:rsidRPr="00E0325F">
        <w:rPr>
          <w:rFonts w:ascii="Times New Roman" w:eastAsia="Times New Roman" w:hAnsi="Times New Roman" w:cs="Times New Roman"/>
          <w:spacing w:val="48"/>
          <w:sz w:val="24"/>
          <w:szCs w:val="24"/>
        </w:rPr>
        <w:t xml:space="preserve"> </w:t>
      </w:r>
      <w:r w:rsidRPr="00E0325F">
        <w:rPr>
          <w:rFonts w:ascii="Times New Roman" w:eastAsia="Times New Roman" w:hAnsi="Times New Roman" w:cs="Times New Roman"/>
          <w:sz w:val="24"/>
          <w:szCs w:val="24"/>
        </w:rPr>
        <w:t>но</w:t>
      </w:r>
      <w:r w:rsidRPr="00E0325F">
        <w:rPr>
          <w:rFonts w:ascii="Times New Roman" w:eastAsia="Times New Roman" w:hAnsi="Times New Roman" w:cs="Times New Roman"/>
          <w:spacing w:val="50"/>
          <w:sz w:val="24"/>
          <w:szCs w:val="24"/>
        </w:rPr>
        <w:t xml:space="preserve"> </w:t>
      </w:r>
      <w:r w:rsidRPr="00E0325F">
        <w:rPr>
          <w:rFonts w:ascii="Times New Roman" w:eastAsia="Times New Roman" w:hAnsi="Times New Roman" w:cs="Times New Roman"/>
          <w:sz w:val="24"/>
          <w:szCs w:val="24"/>
        </w:rPr>
        <w:t>являющиеся</w:t>
      </w:r>
      <w:r w:rsidRPr="00E0325F">
        <w:rPr>
          <w:rFonts w:ascii="Times New Roman" w:eastAsia="Times New Roman" w:hAnsi="Times New Roman" w:cs="Times New Roman"/>
          <w:spacing w:val="50"/>
          <w:sz w:val="24"/>
          <w:szCs w:val="24"/>
        </w:rPr>
        <w:t xml:space="preserve"> </w:t>
      </w:r>
      <w:r w:rsidRPr="00E0325F">
        <w:rPr>
          <w:rFonts w:ascii="Times New Roman" w:eastAsia="Times New Roman" w:hAnsi="Times New Roman" w:cs="Times New Roman"/>
          <w:sz w:val="24"/>
          <w:szCs w:val="24"/>
        </w:rPr>
        <w:t>важными</w:t>
      </w:r>
      <w:r w:rsidRPr="00E0325F">
        <w:rPr>
          <w:rFonts w:ascii="Times New Roman" w:eastAsia="Times New Roman" w:hAnsi="Times New Roman" w:cs="Times New Roman"/>
          <w:spacing w:val="50"/>
          <w:sz w:val="24"/>
          <w:szCs w:val="24"/>
        </w:rPr>
        <w:t xml:space="preserve"> </w:t>
      </w:r>
      <w:r w:rsidRPr="00E0325F">
        <w:rPr>
          <w:rFonts w:ascii="Times New Roman" w:eastAsia="Times New Roman" w:hAnsi="Times New Roman" w:cs="Times New Roman"/>
          <w:sz w:val="24"/>
          <w:szCs w:val="24"/>
        </w:rPr>
        <w:t>в</w:t>
      </w:r>
      <w:r w:rsidRPr="00E0325F">
        <w:rPr>
          <w:rFonts w:ascii="Times New Roman" w:eastAsia="Times New Roman" w:hAnsi="Times New Roman" w:cs="Times New Roman"/>
          <w:spacing w:val="48"/>
          <w:sz w:val="24"/>
          <w:szCs w:val="24"/>
        </w:rPr>
        <w:t xml:space="preserve"> </w:t>
      </w:r>
      <w:r w:rsidRPr="00E0325F">
        <w:rPr>
          <w:rFonts w:ascii="Times New Roman" w:eastAsia="Times New Roman" w:hAnsi="Times New Roman" w:cs="Times New Roman"/>
          <w:sz w:val="24"/>
          <w:szCs w:val="24"/>
        </w:rPr>
        <w:t>воспитании</w:t>
      </w:r>
    </w:p>
    <w:p w:rsidR="00E0325F" w:rsidRPr="00E0325F" w:rsidRDefault="00E0325F" w:rsidP="00E0325F">
      <w:pPr>
        <w:widowControl w:val="0"/>
        <w:autoSpaceDE w:val="0"/>
        <w:autoSpaceDN w:val="0"/>
        <w:spacing w:before="72" w:after="0" w:line="360" w:lineRule="auto"/>
        <w:ind w:right="150"/>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школьника.</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К</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примеру:</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w:t>
      </w:r>
      <w:r w:rsidRPr="00E0325F">
        <w:rPr>
          <w:rFonts w:ascii="Times New Roman" w:eastAsia="Times New Roman" w:hAnsi="Times New Roman" w:cs="Times New Roman"/>
          <w:color w:val="231F20"/>
          <w:sz w:val="24"/>
          <w:szCs w:val="24"/>
        </w:rPr>
        <w:t>Мы</w:t>
      </w:r>
      <w:r w:rsidRPr="00E0325F">
        <w:rPr>
          <w:rFonts w:ascii="Times New Roman" w:eastAsia="Times New Roman" w:hAnsi="Times New Roman" w:cs="Times New Roman"/>
          <w:color w:val="231F20"/>
          <w:spacing w:val="1"/>
          <w:sz w:val="24"/>
          <w:szCs w:val="24"/>
        </w:rPr>
        <w:t xml:space="preserve"> </w:t>
      </w:r>
      <w:r w:rsidRPr="00E0325F">
        <w:rPr>
          <w:rFonts w:ascii="Times New Roman" w:eastAsia="Times New Roman" w:hAnsi="Times New Roman" w:cs="Times New Roman"/>
          <w:color w:val="231F20"/>
          <w:sz w:val="24"/>
          <w:szCs w:val="24"/>
        </w:rPr>
        <w:t>вместе</w:t>
      </w:r>
      <w:r w:rsidRPr="00E0325F">
        <w:rPr>
          <w:rFonts w:ascii="Times New Roman" w:eastAsia="Times New Roman" w:hAnsi="Times New Roman" w:cs="Times New Roman"/>
          <w:sz w:val="24"/>
          <w:szCs w:val="24"/>
        </w:rPr>
        <w:t>»,</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w:t>
      </w:r>
      <w:r w:rsidRPr="00E0325F">
        <w:rPr>
          <w:rFonts w:ascii="Times New Roman" w:eastAsia="Times New Roman" w:hAnsi="Times New Roman" w:cs="Times New Roman"/>
          <w:color w:val="231F20"/>
          <w:sz w:val="24"/>
          <w:szCs w:val="24"/>
        </w:rPr>
        <w:t>О</w:t>
      </w:r>
      <w:r w:rsidRPr="00E0325F">
        <w:rPr>
          <w:rFonts w:ascii="Times New Roman" w:eastAsia="Times New Roman" w:hAnsi="Times New Roman" w:cs="Times New Roman"/>
          <w:color w:val="231F20"/>
          <w:spacing w:val="1"/>
          <w:sz w:val="24"/>
          <w:szCs w:val="24"/>
        </w:rPr>
        <w:t xml:space="preserve"> </w:t>
      </w:r>
      <w:r w:rsidRPr="00E0325F">
        <w:rPr>
          <w:rFonts w:ascii="Times New Roman" w:eastAsia="Times New Roman" w:hAnsi="Times New Roman" w:cs="Times New Roman"/>
          <w:color w:val="231F20"/>
          <w:sz w:val="24"/>
          <w:szCs w:val="24"/>
        </w:rPr>
        <w:t>взаимоотношениях</w:t>
      </w:r>
      <w:r w:rsidRPr="00E0325F">
        <w:rPr>
          <w:rFonts w:ascii="Times New Roman" w:eastAsia="Times New Roman" w:hAnsi="Times New Roman" w:cs="Times New Roman"/>
          <w:color w:val="231F20"/>
          <w:spacing w:val="1"/>
          <w:sz w:val="24"/>
          <w:szCs w:val="24"/>
        </w:rPr>
        <w:t xml:space="preserve"> </w:t>
      </w:r>
      <w:r w:rsidRPr="00E0325F">
        <w:rPr>
          <w:rFonts w:ascii="Times New Roman" w:eastAsia="Times New Roman" w:hAnsi="Times New Roman" w:cs="Times New Roman"/>
          <w:color w:val="231F20"/>
          <w:sz w:val="24"/>
          <w:szCs w:val="24"/>
        </w:rPr>
        <w:t>в</w:t>
      </w:r>
      <w:r w:rsidRPr="00E0325F">
        <w:rPr>
          <w:rFonts w:ascii="Times New Roman" w:eastAsia="Times New Roman" w:hAnsi="Times New Roman" w:cs="Times New Roman"/>
          <w:color w:val="231F20"/>
          <w:spacing w:val="1"/>
          <w:sz w:val="24"/>
          <w:szCs w:val="24"/>
        </w:rPr>
        <w:t xml:space="preserve"> </w:t>
      </w:r>
      <w:r w:rsidRPr="00E0325F">
        <w:rPr>
          <w:rFonts w:ascii="Times New Roman" w:eastAsia="Times New Roman" w:hAnsi="Times New Roman" w:cs="Times New Roman"/>
          <w:color w:val="231F20"/>
          <w:sz w:val="24"/>
          <w:szCs w:val="24"/>
        </w:rPr>
        <w:t>коллективе</w:t>
      </w:r>
      <w:r w:rsidRPr="00E0325F">
        <w:rPr>
          <w:rFonts w:ascii="Times New Roman" w:eastAsia="Times New Roman" w:hAnsi="Times New Roman" w:cs="Times New Roman"/>
          <w:color w:val="231F20"/>
          <w:spacing w:val="1"/>
          <w:sz w:val="24"/>
          <w:szCs w:val="24"/>
        </w:rPr>
        <w:t xml:space="preserve"> </w:t>
      </w:r>
      <w:r w:rsidRPr="00E0325F">
        <w:rPr>
          <w:rFonts w:ascii="Times New Roman" w:eastAsia="Times New Roman" w:hAnsi="Times New Roman" w:cs="Times New Roman"/>
          <w:color w:val="231F20"/>
          <w:sz w:val="24"/>
          <w:szCs w:val="24"/>
        </w:rPr>
        <w:t>(Всемирный</w:t>
      </w:r>
      <w:r w:rsidRPr="00E0325F">
        <w:rPr>
          <w:rFonts w:ascii="Times New Roman" w:eastAsia="Times New Roman" w:hAnsi="Times New Roman" w:cs="Times New Roman"/>
          <w:color w:val="231F20"/>
          <w:spacing w:val="-1"/>
          <w:sz w:val="24"/>
          <w:szCs w:val="24"/>
        </w:rPr>
        <w:t xml:space="preserve"> </w:t>
      </w:r>
      <w:r w:rsidRPr="00E0325F">
        <w:rPr>
          <w:rFonts w:ascii="Times New Roman" w:eastAsia="Times New Roman" w:hAnsi="Times New Roman" w:cs="Times New Roman"/>
          <w:color w:val="231F20"/>
          <w:sz w:val="24"/>
          <w:szCs w:val="24"/>
        </w:rPr>
        <w:t>день психического</w:t>
      </w:r>
      <w:r w:rsidRPr="00E0325F">
        <w:rPr>
          <w:rFonts w:ascii="Times New Roman" w:eastAsia="Times New Roman" w:hAnsi="Times New Roman" w:cs="Times New Roman"/>
          <w:color w:val="231F20"/>
          <w:spacing w:val="-1"/>
          <w:sz w:val="24"/>
          <w:szCs w:val="24"/>
        </w:rPr>
        <w:t xml:space="preserve"> </w:t>
      </w:r>
      <w:r w:rsidRPr="00E0325F">
        <w:rPr>
          <w:rFonts w:ascii="Times New Roman" w:eastAsia="Times New Roman" w:hAnsi="Times New Roman" w:cs="Times New Roman"/>
          <w:color w:val="231F20"/>
          <w:sz w:val="24"/>
          <w:szCs w:val="24"/>
        </w:rPr>
        <w:t>здоровья, профилактика</w:t>
      </w:r>
      <w:r w:rsidRPr="00E0325F">
        <w:rPr>
          <w:rFonts w:ascii="Times New Roman" w:eastAsia="Times New Roman" w:hAnsi="Times New Roman" w:cs="Times New Roman"/>
          <w:color w:val="231F20"/>
          <w:spacing w:val="-1"/>
          <w:sz w:val="24"/>
          <w:szCs w:val="24"/>
        </w:rPr>
        <w:t xml:space="preserve"> </w:t>
      </w:r>
      <w:r w:rsidRPr="00E0325F">
        <w:rPr>
          <w:rFonts w:ascii="Times New Roman" w:eastAsia="Times New Roman" w:hAnsi="Times New Roman" w:cs="Times New Roman"/>
          <w:color w:val="231F20"/>
          <w:sz w:val="24"/>
          <w:szCs w:val="24"/>
        </w:rPr>
        <w:t>буллинга)</w:t>
      </w:r>
      <w:r w:rsidRPr="00E0325F">
        <w:rPr>
          <w:rFonts w:ascii="Times New Roman" w:eastAsia="Times New Roman" w:hAnsi="Times New Roman" w:cs="Times New Roman"/>
          <w:sz w:val="24"/>
          <w:szCs w:val="24"/>
        </w:rPr>
        <w:t>»</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др.</w:t>
      </w:r>
    </w:p>
    <w:p w:rsidR="00E0325F" w:rsidRPr="00E0325F" w:rsidRDefault="00E0325F" w:rsidP="00E0325F">
      <w:pPr>
        <w:widowControl w:val="0"/>
        <w:autoSpaceDE w:val="0"/>
        <w:autoSpaceDN w:val="0"/>
        <w:spacing w:after="0" w:line="360" w:lineRule="auto"/>
        <w:ind w:right="14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Следует</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отметить,</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что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внеурочные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занятия</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входят</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в</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общую</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систему</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воспитательной</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работы</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образовательной</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организации,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поэтому</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тематика</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содержание</w:t>
      </w:r>
      <w:r w:rsidRPr="00E0325F">
        <w:rPr>
          <w:rFonts w:ascii="Times New Roman" w:eastAsia="Times New Roman" w:hAnsi="Times New Roman" w:cs="Times New Roman"/>
          <w:spacing w:val="-7"/>
          <w:sz w:val="24"/>
          <w:szCs w:val="24"/>
        </w:rPr>
        <w:t xml:space="preserve"> </w:t>
      </w:r>
      <w:r w:rsidRPr="00E0325F">
        <w:rPr>
          <w:rFonts w:ascii="Times New Roman" w:eastAsia="Times New Roman" w:hAnsi="Times New Roman" w:cs="Times New Roman"/>
          <w:sz w:val="24"/>
          <w:szCs w:val="24"/>
        </w:rPr>
        <w:t>должны</w:t>
      </w:r>
      <w:r w:rsidRPr="00E0325F">
        <w:rPr>
          <w:rFonts w:ascii="Times New Roman" w:eastAsia="Times New Roman" w:hAnsi="Times New Roman" w:cs="Times New Roman"/>
          <w:spacing w:val="-6"/>
          <w:sz w:val="24"/>
          <w:szCs w:val="24"/>
        </w:rPr>
        <w:t xml:space="preserve"> </w:t>
      </w:r>
      <w:r w:rsidRPr="00E0325F">
        <w:rPr>
          <w:rFonts w:ascii="Times New Roman" w:eastAsia="Times New Roman" w:hAnsi="Times New Roman" w:cs="Times New Roman"/>
          <w:sz w:val="24"/>
          <w:szCs w:val="24"/>
        </w:rPr>
        <w:t>обеспечить</w:t>
      </w:r>
      <w:r w:rsidRPr="00E0325F">
        <w:rPr>
          <w:rFonts w:ascii="Times New Roman" w:eastAsia="Times New Roman" w:hAnsi="Times New Roman" w:cs="Times New Roman"/>
          <w:spacing w:val="-7"/>
          <w:sz w:val="24"/>
          <w:szCs w:val="24"/>
        </w:rPr>
        <w:t xml:space="preserve"> </w:t>
      </w:r>
      <w:r w:rsidRPr="00E0325F">
        <w:rPr>
          <w:rFonts w:ascii="Times New Roman" w:eastAsia="Times New Roman" w:hAnsi="Times New Roman" w:cs="Times New Roman"/>
          <w:sz w:val="24"/>
          <w:szCs w:val="24"/>
        </w:rPr>
        <w:t>реализацию</w:t>
      </w:r>
      <w:r w:rsidRPr="00E0325F">
        <w:rPr>
          <w:rFonts w:ascii="Times New Roman" w:eastAsia="Times New Roman" w:hAnsi="Times New Roman" w:cs="Times New Roman"/>
          <w:spacing w:val="-6"/>
          <w:sz w:val="24"/>
          <w:szCs w:val="24"/>
        </w:rPr>
        <w:t xml:space="preserve"> </w:t>
      </w:r>
      <w:r w:rsidRPr="00E0325F">
        <w:rPr>
          <w:rFonts w:ascii="Times New Roman" w:eastAsia="Times New Roman" w:hAnsi="Times New Roman" w:cs="Times New Roman"/>
          <w:sz w:val="24"/>
          <w:szCs w:val="24"/>
        </w:rPr>
        <w:t>их</w:t>
      </w:r>
      <w:r w:rsidRPr="00E0325F">
        <w:rPr>
          <w:rFonts w:ascii="Times New Roman" w:eastAsia="Times New Roman" w:hAnsi="Times New Roman" w:cs="Times New Roman"/>
          <w:spacing w:val="-5"/>
          <w:sz w:val="24"/>
          <w:szCs w:val="24"/>
        </w:rPr>
        <w:t xml:space="preserve"> </w:t>
      </w:r>
      <w:r w:rsidRPr="00E0325F">
        <w:rPr>
          <w:rFonts w:ascii="Times New Roman" w:eastAsia="Times New Roman" w:hAnsi="Times New Roman" w:cs="Times New Roman"/>
          <w:sz w:val="24"/>
          <w:szCs w:val="24"/>
        </w:rPr>
        <w:t>назначения</w:t>
      </w:r>
      <w:r w:rsidRPr="00E0325F">
        <w:rPr>
          <w:rFonts w:ascii="Times New Roman" w:eastAsia="Times New Roman" w:hAnsi="Times New Roman" w:cs="Times New Roman"/>
          <w:spacing w:val="-6"/>
          <w:sz w:val="24"/>
          <w:szCs w:val="24"/>
        </w:rPr>
        <w:t xml:space="preserve"> </w:t>
      </w:r>
      <w:r w:rsidRPr="00E0325F">
        <w:rPr>
          <w:rFonts w:ascii="Times New Roman" w:eastAsia="Times New Roman" w:hAnsi="Times New Roman" w:cs="Times New Roman"/>
          <w:sz w:val="24"/>
          <w:szCs w:val="24"/>
        </w:rPr>
        <w:t>и</w:t>
      </w:r>
      <w:r w:rsidRPr="00E0325F">
        <w:rPr>
          <w:rFonts w:ascii="Times New Roman" w:eastAsia="Times New Roman" w:hAnsi="Times New Roman" w:cs="Times New Roman"/>
          <w:spacing w:val="-7"/>
          <w:sz w:val="24"/>
          <w:szCs w:val="24"/>
        </w:rPr>
        <w:t xml:space="preserve"> </w:t>
      </w:r>
      <w:r w:rsidRPr="00E0325F">
        <w:rPr>
          <w:rFonts w:ascii="Times New Roman" w:eastAsia="Times New Roman" w:hAnsi="Times New Roman" w:cs="Times New Roman"/>
          <w:sz w:val="24"/>
          <w:szCs w:val="24"/>
        </w:rPr>
        <w:t>целей:</w:t>
      </w:r>
      <w:r w:rsidRPr="00E0325F">
        <w:rPr>
          <w:rFonts w:ascii="Times New Roman" w:eastAsia="Times New Roman" w:hAnsi="Times New Roman" w:cs="Times New Roman"/>
          <w:spacing w:val="-5"/>
          <w:sz w:val="24"/>
          <w:szCs w:val="24"/>
        </w:rPr>
        <w:t xml:space="preserve"> </w:t>
      </w:r>
      <w:r w:rsidRPr="00E0325F">
        <w:rPr>
          <w:rFonts w:ascii="Times New Roman" w:eastAsia="Times New Roman" w:hAnsi="Times New Roman" w:cs="Times New Roman"/>
          <w:sz w:val="24"/>
          <w:szCs w:val="24"/>
        </w:rPr>
        <w:t>становление</w:t>
      </w:r>
      <w:r w:rsidRPr="00E0325F">
        <w:rPr>
          <w:rFonts w:ascii="Times New Roman" w:eastAsia="Times New Roman" w:hAnsi="Times New Roman" w:cs="Times New Roman"/>
          <w:spacing w:val="-8"/>
          <w:sz w:val="24"/>
          <w:szCs w:val="24"/>
        </w:rPr>
        <w:t xml:space="preserve"> </w:t>
      </w:r>
      <w:r w:rsidRPr="00E0325F">
        <w:rPr>
          <w:rFonts w:ascii="Times New Roman" w:eastAsia="Times New Roman" w:hAnsi="Times New Roman" w:cs="Times New Roman"/>
          <w:sz w:val="24"/>
          <w:szCs w:val="24"/>
        </w:rPr>
        <w:t>у</w:t>
      </w:r>
      <w:r w:rsidRPr="00E0325F">
        <w:rPr>
          <w:rFonts w:ascii="Times New Roman" w:eastAsia="Times New Roman" w:hAnsi="Times New Roman" w:cs="Times New Roman"/>
          <w:spacing w:val="-67"/>
          <w:sz w:val="24"/>
          <w:szCs w:val="24"/>
        </w:rPr>
        <w:t xml:space="preserve"> </w:t>
      </w:r>
      <w:r w:rsidRPr="00E0325F">
        <w:rPr>
          <w:rFonts w:ascii="Times New Roman" w:eastAsia="Times New Roman" w:hAnsi="Times New Roman" w:cs="Times New Roman"/>
          <w:sz w:val="24"/>
          <w:szCs w:val="24"/>
        </w:rPr>
        <w:t>обучающихся</w:t>
      </w:r>
      <w:r w:rsidRPr="00E0325F">
        <w:rPr>
          <w:rFonts w:ascii="Times New Roman" w:eastAsia="Times New Roman" w:hAnsi="Times New Roman" w:cs="Times New Roman"/>
          <w:spacing w:val="-16"/>
          <w:sz w:val="24"/>
          <w:szCs w:val="24"/>
        </w:rPr>
        <w:t xml:space="preserve"> </w:t>
      </w:r>
      <w:r w:rsidRPr="00E0325F">
        <w:rPr>
          <w:rFonts w:ascii="Times New Roman" w:eastAsia="Times New Roman" w:hAnsi="Times New Roman" w:cs="Times New Roman"/>
          <w:sz w:val="24"/>
          <w:szCs w:val="24"/>
        </w:rPr>
        <w:t>гражданско-патриотических</w:t>
      </w:r>
      <w:r w:rsidRPr="00E0325F">
        <w:rPr>
          <w:rFonts w:ascii="Times New Roman" w:eastAsia="Times New Roman" w:hAnsi="Times New Roman" w:cs="Times New Roman"/>
          <w:spacing w:val="-16"/>
          <w:sz w:val="24"/>
          <w:szCs w:val="24"/>
        </w:rPr>
        <w:t xml:space="preserve"> </w:t>
      </w:r>
      <w:r w:rsidRPr="00E0325F">
        <w:rPr>
          <w:rFonts w:ascii="Times New Roman" w:eastAsia="Times New Roman" w:hAnsi="Times New Roman" w:cs="Times New Roman"/>
          <w:sz w:val="24"/>
          <w:szCs w:val="24"/>
        </w:rPr>
        <w:t>чувств.</w:t>
      </w:r>
      <w:r w:rsidRPr="00E0325F">
        <w:rPr>
          <w:rFonts w:ascii="Times New Roman" w:eastAsia="Times New Roman" w:hAnsi="Times New Roman" w:cs="Times New Roman"/>
          <w:spacing w:val="-15"/>
          <w:sz w:val="24"/>
          <w:szCs w:val="24"/>
        </w:rPr>
        <w:t xml:space="preserve"> </w:t>
      </w:r>
      <w:r w:rsidRPr="00E0325F">
        <w:rPr>
          <w:rFonts w:ascii="Times New Roman" w:eastAsia="Times New Roman" w:hAnsi="Times New Roman" w:cs="Times New Roman"/>
          <w:sz w:val="24"/>
          <w:szCs w:val="24"/>
        </w:rPr>
        <w:t>Исходя</w:t>
      </w:r>
      <w:r w:rsidRPr="00E0325F">
        <w:rPr>
          <w:rFonts w:ascii="Times New Roman" w:eastAsia="Times New Roman" w:hAnsi="Times New Roman" w:cs="Times New Roman"/>
          <w:spacing w:val="-16"/>
          <w:sz w:val="24"/>
          <w:szCs w:val="24"/>
        </w:rPr>
        <w:t xml:space="preserve"> </w:t>
      </w:r>
      <w:r w:rsidRPr="00E0325F">
        <w:rPr>
          <w:rFonts w:ascii="Times New Roman" w:eastAsia="Times New Roman" w:hAnsi="Times New Roman" w:cs="Times New Roman"/>
          <w:sz w:val="24"/>
          <w:szCs w:val="24"/>
        </w:rPr>
        <w:t>из</w:t>
      </w:r>
      <w:r w:rsidRPr="00E0325F">
        <w:rPr>
          <w:rFonts w:ascii="Times New Roman" w:eastAsia="Times New Roman" w:hAnsi="Times New Roman" w:cs="Times New Roman"/>
          <w:spacing w:val="-17"/>
          <w:sz w:val="24"/>
          <w:szCs w:val="24"/>
        </w:rPr>
        <w:t xml:space="preserve"> </w:t>
      </w:r>
      <w:r w:rsidRPr="00E0325F">
        <w:rPr>
          <w:rFonts w:ascii="Times New Roman" w:eastAsia="Times New Roman" w:hAnsi="Times New Roman" w:cs="Times New Roman"/>
          <w:sz w:val="24"/>
          <w:szCs w:val="24"/>
        </w:rPr>
        <w:t>этого,</w:t>
      </w:r>
      <w:r w:rsidRPr="00E0325F">
        <w:rPr>
          <w:rFonts w:ascii="Times New Roman" w:eastAsia="Times New Roman" w:hAnsi="Times New Roman" w:cs="Times New Roman"/>
          <w:spacing w:val="-16"/>
          <w:sz w:val="24"/>
          <w:szCs w:val="24"/>
        </w:rPr>
        <w:t xml:space="preserve"> </w:t>
      </w:r>
      <w:r w:rsidRPr="00E0325F">
        <w:rPr>
          <w:rFonts w:ascii="Times New Roman" w:eastAsia="Times New Roman" w:hAnsi="Times New Roman" w:cs="Times New Roman"/>
          <w:sz w:val="24"/>
          <w:szCs w:val="24"/>
        </w:rPr>
        <w:t>в</w:t>
      </w:r>
      <w:r w:rsidRPr="00E0325F">
        <w:rPr>
          <w:rFonts w:ascii="Times New Roman" w:eastAsia="Times New Roman" w:hAnsi="Times New Roman" w:cs="Times New Roman"/>
          <w:spacing w:val="-17"/>
          <w:sz w:val="24"/>
          <w:szCs w:val="24"/>
        </w:rPr>
        <w:t xml:space="preserve"> </w:t>
      </w:r>
      <w:r w:rsidRPr="00E0325F">
        <w:rPr>
          <w:rFonts w:ascii="Times New Roman" w:eastAsia="Times New Roman" w:hAnsi="Times New Roman" w:cs="Times New Roman"/>
          <w:sz w:val="24"/>
          <w:szCs w:val="24"/>
        </w:rPr>
        <w:t>планируемых</w:t>
      </w:r>
      <w:r w:rsidRPr="00E0325F">
        <w:rPr>
          <w:rFonts w:ascii="Times New Roman" w:eastAsia="Times New Roman" w:hAnsi="Times New Roman" w:cs="Times New Roman"/>
          <w:spacing w:val="-67"/>
          <w:sz w:val="24"/>
          <w:szCs w:val="24"/>
        </w:rPr>
        <w:t xml:space="preserve"> </w:t>
      </w:r>
      <w:r w:rsidRPr="00E0325F">
        <w:rPr>
          <w:rFonts w:ascii="Times New Roman" w:eastAsia="Times New Roman" w:hAnsi="Times New Roman" w:cs="Times New Roman"/>
          <w:sz w:val="24"/>
          <w:szCs w:val="24"/>
        </w:rPr>
        <w:t>результатах</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каждого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сценария</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внеурочного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занятия</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выделяются</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i/>
          <w:sz w:val="24"/>
          <w:szCs w:val="24"/>
        </w:rPr>
        <w:t>нравственные</w:t>
      </w:r>
      <w:r w:rsidRPr="00E0325F">
        <w:rPr>
          <w:rFonts w:ascii="Times New Roman" w:eastAsia="Times New Roman" w:hAnsi="Times New Roman" w:cs="Times New Roman"/>
          <w:i/>
          <w:spacing w:val="-67"/>
          <w:sz w:val="24"/>
          <w:szCs w:val="24"/>
        </w:rPr>
        <w:t xml:space="preserve"> </w:t>
      </w:r>
      <w:r w:rsidRPr="00E0325F">
        <w:rPr>
          <w:rFonts w:ascii="Times New Roman" w:eastAsia="Times New Roman" w:hAnsi="Times New Roman" w:cs="Times New Roman"/>
          <w:i/>
          <w:sz w:val="24"/>
          <w:szCs w:val="24"/>
        </w:rPr>
        <w:t>ценности</w:t>
      </w:r>
      <w:r w:rsidRPr="00E0325F">
        <w:rPr>
          <w:rFonts w:ascii="Times New Roman" w:eastAsia="Times New Roman" w:hAnsi="Times New Roman" w:cs="Times New Roman"/>
          <w:sz w:val="24"/>
          <w:szCs w:val="24"/>
        </w:rPr>
        <w:t>,</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которые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являются</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предметом</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обсуждения.</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Основные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ценности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характеризуются</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следующим</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образом.</w:t>
      </w:r>
    </w:p>
    <w:p w:rsidR="00E0325F" w:rsidRPr="00E0325F" w:rsidRDefault="00E0325F" w:rsidP="00E11301">
      <w:pPr>
        <w:widowControl w:val="0"/>
        <w:numPr>
          <w:ilvl w:val="0"/>
          <w:numId w:val="255"/>
        </w:numPr>
        <w:tabs>
          <w:tab w:val="left" w:pos="1132"/>
        </w:tabs>
        <w:autoSpaceDE w:val="0"/>
        <w:autoSpaceDN w:val="0"/>
        <w:spacing w:after="0" w:line="360" w:lineRule="auto"/>
        <w:ind w:hanging="289"/>
        <w:jc w:val="both"/>
        <w:outlineLvl w:val="3"/>
        <w:rPr>
          <w:rFonts w:ascii="Times New Roman" w:eastAsia="Times New Roman" w:hAnsi="Times New Roman" w:cs="Times New Roman"/>
          <w:b/>
          <w:bCs/>
          <w:i/>
          <w:iCs/>
          <w:sz w:val="24"/>
          <w:szCs w:val="24"/>
        </w:rPr>
      </w:pPr>
      <w:r w:rsidRPr="00E0325F">
        <w:rPr>
          <w:rFonts w:ascii="Times New Roman" w:eastAsia="Times New Roman" w:hAnsi="Times New Roman" w:cs="Times New Roman"/>
          <w:b/>
          <w:bCs/>
          <w:i/>
          <w:iCs/>
          <w:sz w:val="24"/>
          <w:szCs w:val="24"/>
        </w:rPr>
        <w:t>Историческая</w:t>
      </w:r>
      <w:r w:rsidRPr="00E0325F">
        <w:rPr>
          <w:rFonts w:ascii="Times New Roman" w:eastAsia="Times New Roman" w:hAnsi="Times New Roman" w:cs="Times New Roman"/>
          <w:b/>
          <w:bCs/>
          <w:i/>
          <w:iCs/>
          <w:spacing w:val="-5"/>
          <w:sz w:val="24"/>
          <w:szCs w:val="24"/>
        </w:rPr>
        <w:t xml:space="preserve"> </w:t>
      </w:r>
      <w:r w:rsidRPr="00E0325F">
        <w:rPr>
          <w:rFonts w:ascii="Times New Roman" w:eastAsia="Times New Roman" w:hAnsi="Times New Roman" w:cs="Times New Roman"/>
          <w:b/>
          <w:bCs/>
          <w:i/>
          <w:iCs/>
          <w:sz w:val="24"/>
          <w:szCs w:val="24"/>
        </w:rPr>
        <w:t>память</w:t>
      </w:r>
    </w:p>
    <w:p w:rsidR="00E0325F" w:rsidRPr="00E0325F" w:rsidRDefault="00E0325F" w:rsidP="00E11301">
      <w:pPr>
        <w:widowControl w:val="0"/>
        <w:numPr>
          <w:ilvl w:val="0"/>
          <w:numId w:val="254"/>
        </w:numPr>
        <w:tabs>
          <w:tab w:val="left" w:pos="1118"/>
        </w:tabs>
        <w:autoSpaceDE w:val="0"/>
        <w:autoSpaceDN w:val="0"/>
        <w:spacing w:before="162" w:after="0" w:line="360" w:lineRule="auto"/>
        <w:ind w:right="151" w:firstLine="70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историческая память – обязательная часть культуры народа и каждого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гражданина;</w:t>
      </w:r>
    </w:p>
    <w:p w:rsidR="00E0325F" w:rsidRPr="00E0325F" w:rsidRDefault="00E0325F" w:rsidP="00E11301">
      <w:pPr>
        <w:widowControl w:val="0"/>
        <w:numPr>
          <w:ilvl w:val="0"/>
          <w:numId w:val="254"/>
        </w:numPr>
        <w:tabs>
          <w:tab w:val="left" w:pos="1053"/>
        </w:tabs>
        <w:autoSpaceDE w:val="0"/>
        <w:autoSpaceDN w:val="0"/>
        <w:spacing w:after="0" w:line="360" w:lineRule="auto"/>
        <w:ind w:right="148" w:firstLine="70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историческая</w:t>
      </w:r>
      <w:r w:rsidRPr="00E0325F">
        <w:rPr>
          <w:rFonts w:ascii="Times New Roman" w:eastAsia="Times New Roman" w:hAnsi="Times New Roman" w:cs="Times New Roman"/>
          <w:spacing w:val="-5"/>
          <w:sz w:val="24"/>
          <w:szCs w:val="24"/>
        </w:rPr>
        <w:t xml:space="preserve"> </w:t>
      </w:r>
      <w:r w:rsidRPr="00E0325F">
        <w:rPr>
          <w:rFonts w:ascii="Times New Roman" w:eastAsia="Times New Roman" w:hAnsi="Times New Roman" w:cs="Times New Roman"/>
          <w:sz w:val="24"/>
          <w:szCs w:val="24"/>
        </w:rPr>
        <w:t>память</w:t>
      </w:r>
      <w:r w:rsidRPr="00E0325F">
        <w:rPr>
          <w:rFonts w:ascii="Times New Roman" w:eastAsia="Times New Roman" w:hAnsi="Times New Roman" w:cs="Times New Roman"/>
          <w:spacing w:val="-3"/>
          <w:sz w:val="24"/>
          <w:szCs w:val="24"/>
        </w:rPr>
        <w:t xml:space="preserve"> </w:t>
      </w:r>
      <w:r w:rsidRPr="00E0325F">
        <w:rPr>
          <w:rFonts w:ascii="Times New Roman" w:eastAsia="Times New Roman" w:hAnsi="Times New Roman" w:cs="Times New Roman"/>
          <w:sz w:val="24"/>
          <w:szCs w:val="24"/>
        </w:rPr>
        <w:t>соединяет</w:t>
      </w:r>
      <w:r w:rsidRPr="00E0325F">
        <w:rPr>
          <w:rFonts w:ascii="Times New Roman" w:eastAsia="Times New Roman" w:hAnsi="Times New Roman" w:cs="Times New Roman"/>
          <w:spacing w:val="-6"/>
          <w:sz w:val="24"/>
          <w:szCs w:val="24"/>
        </w:rPr>
        <w:t xml:space="preserve"> </w:t>
      </w:r>
      <w:r w:rsidRPr="00E0325F">
        <w:rPr>
          <w:rFonts w:ascii="Times New Roman" w:eastAsia="Times New Roman" w:hAnsi="Times New Roman" w:cs="Times New Roman"/>
          <w:sz w:val="24"/>
          <w:szCs w:val="24"/>
        </w:rPr>
        <w:t>прошлое,</w:t>
      </w:r>
      <w:r w:rsidRPr="00E0325F">
        <w:rPr>
          <w:rFonts w:ascii="Times New Roman" w:eastAsia="Times New Roman" w:hAnsi="Times New Roman" w:cs="Times New Roman"/>
          <w:spacing w:val="-5"/>
          <w:sz w:val="24"/>
          <w:szCs w:val="24"/>
        </w:rPr>
        <w:t xml:space="preserve"> </w:t>
      </w:r>
      <w:r w:rsidRPr="00E0325F">
        <w:rPr>
          <w:rFonts w:ascii="Times New Roman" w:eastAsia="Times New Roman" w:hAnsi="Times New Roman" w:cs="Times New Roman"/>
          <w:sz w:val="24"/>
          <w:szCs w:val="24"/>
        </w:rPr>
        <w:t>настоящее,</w:t>
      </w:r>
      <w:r w:rsidRPr="00E0325F">
        <w:rPr>
          <w:rFonts w:ascii="Times New Roman" w:eastAsia="Times New Roman" w:hAnsi="Times New Roman" w:cs="Times New Roman"/>
          <w:spacing w:val="-5"/>
          <w:sz w:val="24"/>
          <w:szCs w:val="24"/>
        </w:rPr>
        <w:t xml:space="preserve"> </w:t>
      </w:r>
      <w:r w:rsidRPr="00E0325F">
        <w:rPr>
          <w:rFonts w:ascii="Times New Roman" w:eastAsia="Times New Roman" w:hAnsi="Times New Roman" w:cs="Times New Roman"/>
          <w:sz w:val="24"/>
          <w:szCs w:val="24"/>
        </w:rPr>
        <w:t>позволяя</w:t>
      </w:r>
      <w:r w:rsidRPr="00E0325F">
        <w:rPr>
          <w:rFonts w:ascii="Times New Roman" w:eastAsia="Times New Roman" w:hAnsi="Times New Roman" w:cs="Times New Roman"/>
          <w:spacing w:val="-5"/>
          <w:sz w:val="24"/>
          <w:szCs w:val="24"/>
        </w:rPr>
        <w:t xml:space="preserve"> </w:t>
      </w:r>
      <w:r w:rsidRPr="00E0325F">
        <w:rPr>
          <w:rFonts w:ascii="Times New Roman" w:eastAsia="Times New Roman" w:hAnsi="Times New Roman" w:cs="Times New Roman"/>
          <w:sz w:val="24"/>
          <w:szCs w:val="24"/>
        </w:rPr>
        <w:t>сохранить</w:t>
      </w:r>
      <w:r w:rsidRPr="00E0325F">
        <w:rPr>
          <w:rFonts w:ascii="Times New Roman" w:eastAsia="Times New Roman" w:hAnsi="Times New Roman" w:cs="Times New Roman"/>
          <w:spacing w:val="-4"/>
          <w:sz w:val="24"/>
          <w:szCs w:val="24"/>
        </w:rPr>
        <w:t xml:space="preserve"> </w:t>
      </w:r>
      <w:r w:rsidRPr="00E0325F">
        <w:rPr>
          <w:rFonts w:ascii="Times New Roman" w:eastAsia="Times New Roman" w:hAnsi="Times New Roman" w:cs="Times New Roman"/>
          <w:sz w:val="24"/>
          <w:szCs w:val="24"/>
        </w:rPr>
        <w:t>и</w:t>
      </w:r>
      <w:r w:rsidRPr="00E0325F">
        <w:rPr>
          <w:rFonts w:ascii="Times New Roman" w:eastAsia="Times New Roman" w:hAnsi="Times New Roman" w:cs="Times New Roman"/>
          <w:spacing w:val="-68"/>
          <w:sz w:val="24"/>
          <w:szCs w:val="24"/>
        </w:rPr>
        <w:t xml:space="preserve"> </w:t>
      </w:r>
      <w:r w:rsidRPr="00E0325F">
        <w:rPr>
          <w:rFonts w:ascii="Times New Roman" w:eastAsia="Times New Roman" w:hAnsi="Times New Roman" w:cs="Times New Roman"/>
          <w:sz w:val="24"/>
          <w:szCs w:val="24"/>
        </w:rPr>
        <w:t>продолжить</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достижения,</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мудрость,</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опыт,</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традиции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прошлых</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поколений;</w:t>
      </w:r>
    </w:p>
    <w:p w:rsidR="00E0325F" w:rsidRPr="00E0325F" w:rsidRDefault="00E0325F" w:rsidP="00E11301">
      <w:pPr>
        <w:widowControl w:val="0"/>
        <w:numPr>
          <w:ilvl w:val="0"/>
          <w:numId w:val="254"/>
        </w:numPr>
        <w:tabs>
          <w:tab w:val="left" w:pos="1047"/>
        </w:tabs>
        <w:autoSpaceDE w:val="0"/>
        <w:autoSpaceDN w:val="0"/>
        <w:spacing w:after="0" w:line="360" w:lineRule="auto"/>
        <w:ind w:right="148" w:firstLine="709"/>
        <w:jc w:val="right"/>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историческая</w:t>
      </w:r>
      <w:r w:rsidRPr="00E0325F">
        <w:rPr>
          <w:rFonts w:ascii="Times New Roman" w:eastAsia="Times New Roman" w:hAnsi="Times New Roman" w:cs="Times New Roman"/>
          <w:spacing w:val="-11"/>
          <w:sz w:val="24"/>
          <w:szCs w:val="24"/>
        </w:rPr>
        <w:t xml:space="preserve"> </w:t>
      </w:r>
      <w:r w:rsidRPr="00E0325F">
        <w:rPr>
          <w:rFonts w:ascii="Times New Roman" w:eastAsia="Times New Roman" w:hAnsi="Times New Roman" w:cs="Times New Roman"/>
          <w:sz w:val="24"/>
          <w:szCs w:val="24"/>
        </w:rPr>
        <w:t>память</w:t>
      </w:r>
      <w:r w:rsidRPr="00E0325F">
        <w:rPr>
          <w:rFonts w:ascii="Times New Roman" w:eastAsia="Times New Roman" w:hAnsi="Times New Roman" w:cs="Times New Roman"/>
          <w:spacing w:val="-9"/>
          <w:sz w:val="24"/>
          <w:szCs w:val="24"/>
        </w:rPr>
        <w:t xml:space="preserve"> </w:t>
      </w:r>
      <w:r w:rsidRPr="00E0325F">
        <w:rPr>
          <w:rFonts w:ascii="Times New Roman" w:eastAsia="Times New Roman" w:hAnsi="Times New Roman" w:cs="Times New Roman"/>
          <w:sz w:val="24"/>
          <w:szCs w:val="24"/>
        </w:rPr>
        <w:t>есть</w:t>
      </w:r>
      <w:r w:rsidRPr="00E0325F">
        <w:rPr>
          <w:rFonts w:ascii="Times New Roman" w:eastAsia="Times New Roman" w:hAnsi="Times New Roman" w:cs="Times New Roman"/>
          <w:spacing w:val="-10"/>
          <w:sz w:val="24"/>
          <w:szCs w:val="24"/>
        </w:rPr>
        <w:t xml:space="preserve"> </w:t>
      </w:r>
      <w:r w:rsidRPr="00E0325F">
        <w:rPr>
          <w:rFonts w:ascii="Times New Roman" w:eastAsia="Times New Roman" w:hAnsi="Times New Roman" w:cs="Times New Roman"/>
          <w:sz w:val="24"/>
          <w:szCs w:val="24"/>
        </w:rPr>
        <w:t>культура</w:t>
      </w:r>
      <w:r w:rsidRPr="00E0325F">
        <w:rPr>
          <w:rFonts w:ascii="Times New Roman" w:eastAsia="Times New Roman" w:hAnsi="Times New Roman" w:cs="Times New Roman"/>
          <w:spacing w:val="-11"/>
          <w:sz w:val="24"/>
          <w:szCs w:val="24"/>
        </w:rPr>
        <w:t xml:space="preserve"> </w:t>
      </w:r>
      <w:r w:rsidRPr="00E0325F">
        <w:rPr>
          <w:rFonts w:ascii="Times New Roman" w:eastAsia="Times New Roman" w:hAnsi="Times New Roman" w:cs="Times New Roman"/>
          <w:sz w:val="24"/>
          <w:szCs w:val="24"/>
        </w:rPr>
        <w:t>целого</w:t>
      </w:r>
      <w:r w:rsidRPr="00E0325F">
        <w:rPr>
          <w:rFonts w:ascii="Times New Roman" w:eastAsia="Times New Roman" w:hAnsi="Times New Roman" w:cs="Times New Roman"/>
          <w:spacing w:val="-11"/>
          <w:sz w:val="24"/>
          <w:szCs w:val="24"/>
        </w:rPr>
        <w:t xml:space="preserve"> </w:t>
      </w:r>
      <w:r w:rsidRPr="00E0325F">
        <w:rPr>
          <w:rFonts w:ascii="Times New Roman" w:eastAsia="Times New Roman" w:hAnsi="Times New Roman" w:cs="Times New Roman"/>
          <w:sz w:val="24"/>
          <w:szCs w:val="24"/>
        </w:rPr>
        <w:t>народа,</w:t>
      </w:r>
      <w:r w:rsidRPr="00E0325F">
        <w:rPr>
          <w:rFonts w:ascii="Times New Roman" w:eastAsia="Times New Roman" w:hAnsi="Times New Roman" w:cs="Times New Roman"/>
          <w:spacing w:val="-12"/>
          <w:sz w:val="24"/>
          <w:szCs w:val="24"/>
        </w:rPr>
        <w:t xml:space="preserve"> </w:t>
      </w:r>
      <w:r w:rsidRPr="00E0325F">
        <w:rPr>
          <w:rFonts w:ascii="Times New Roman" w:eastAsia="Times New Roman" w:hAnsi="Times New Roman" w:cs="Times New Roman"/>
          <w:sz w:val="24"/>
          <w:szCs w:val="24"/>
        </w:rPr>
        <w:t>которая</w:t>
      </w:r>
      <w:r w:rsidRPr="00E0325F">
        <w:rPr>
          <w:rFonts w:ascii="Times New Roman" w:eastAsia="Times New Roman" w:hAnsi="Times New Roman" w:cs="Times New Roman"/>
          <w:spacing w:val="-10"/>
          <w:sz w:val="24"/>
          <w:szCs w:val="24"/>
        </w:rPr>
        <w:t xml:space="preserve"> </w:t>
      </w:r>
      <w:r w:rsidRPr="00E0325F">
        <w:rPr>
          <w:rFonts w:ascii="Times New Roman" w:eastAsia="Times New Roman" w:hAnsi="Times New Roman" w:cs="Times New Roman"/>
          <w:sz w:val="24"/>
          <w:szCs w:val="24"/>
        </w:rPr>
        <w:t>складывается</w:t>
      </w:r>
      <w:r w:rsidRPr="00E0325F">
        <w:rPr>
          <w:rFonts w:ascii="Times New Roman" w:eastAsia="Times New Roman" w:hAnsi="Times New Roman" w:cs="Times New Roman"/>
          <w:spacing w:val="-10"/>
          <w:sz w:val="24"/>
          <w:szCs w:val="24"/>
        </w:rPr>
        <w:t xml:space="preserve"> </w:t>
      </w:r>
      <w:r w:rsidRPr="00E0325F">
        <w:rPr>
          <w:rFonts w:ascii="Times New Roman" w:eastAsia="Times New Roman" w:hAnsi="Times New Roman" w:cs="Times New Roman"/>
          <w:sz w:val="24"/>
          <w:szCs w:val="24"/>
        </w:rPr>
        <w:t>из</w:t>
      </w:r>
      <w:r w:rsidRPr="00E0325F">
        <w:rPr>
          <w:rFonts w:ascii="Times New Roman" w:eastAsia="Times New Roman" w:hAnsi="Times New Roman" w:cs="Times New Roman"/>
          <w:spacing w:val="-67"/>
          <w:sz w:val="24"/>
          <w:szCs w:val="24"/>
        </w:rPr>
        <w:t xml:space="preserve"> </w:t>
      </w:r>
      <w:r w:rsidRPr="00E0325F">
        <w:rPr>
          <w:rFonts w:ascii="Times New Roman" w:eastAsia="Times New Roman" w:hAnsi="Times New Roman" w:cs="Times New Roman"/>
          <w:sz w:val="24"/>
          <w:szCs w:val="24"/>
        </w:rPr>
        <w:t>объединения</w:t>
      </w:r>
      <w:r w:rsidRPr="00E0325F">
        <w:rPr>
          <w:rFonts w:ascii="Times New Roman" w:eastAsia="Times New Roman" w:hAnsi="Times New Roman" w:cs="Times New Roman"/>
          <w:spacing w:val="6"/>
          <w:sz w:val="24"/>
          <w:szCs w:val="24"/>
        </w:rPr>
        <w:t xml:space="preserve"> </w:t>
      </w:r>
      <w:r w:rsidRPr="00E0325F">
        <w:rPr>
          <w:rFonts w:ascii="Times New Roman" w:eastAsia="Times New Roman" w:hAnsi="Times New Roman" w:cs="Times New Roman"/>
          <w:sz w:val="24"/>
          <w:szCs w:val="24"/>
        </w:rPr>
        <w:t>индивидульных</w:t>
      </w:r>
      <w:r w:rsidRPr="00E0325F">
        <w:rPr>
          <w:rFonts w:ascii="Times New Roman" w:eastAsia="Times New Roman" w:hAnsi="Times New Roman" w:cs="Times New Roman"/>
          <w:spacing w:val="7"/>
          <w:sz w:val="24"/>
          <w:szCs w:val="24"/>
        </w:rPr>
        <w:t xml:space="preserve"> </w:t>
      </w:r>
      <w:r w:rsidRPr="00E0325F">
        <w:rPr>
          <w:rFonts w:ascii="Times New Roman" w:eastAsia="Times New Roman" w:hAnsi="Times New Roman" w:cs="Times New Roman"/>
          <w:sz w:val="24"/>
          <w:szCs w:val="24"/>
        </w:rPr>
        <w:t>переживаний,</w:t>
      </w:r>
      <w:r w:rsidRPr="00E0325F">
        <w:rPr>
          <w:rFonts w:ascii="Times New Roman" w:eastAsia="Times New Roman" w:hAnsi="Times New Roman" w:cs="Times New Roman"/>
          <w:spacing w:val="6"/>
          <w:sz w:val="24"/>
          <w:szCs w:val="24"/>
        </w:rPr>
        <w:t xml:space="preserve"> </w:t>
      </w:r>
      <w:r w:rsidRPr="00E0325F">
        <w:rPr>
          <w:rFonts w:ascii="Times New Roman" w:eastAsia="Times New Roman" w:hAnsi="Times New Roman" w:cs="Times New Roman"/>
          <w:sz w:val="24"/>
          <w:szCs w:val="24"/>
        </w:rPr>
        <w:t>и</w:t>
      </w:r>
      <w:r w:rsidRPr="00E0325F">
        <w:rPr>
          <w:rFonts w:ascii="Times New Roman" w:eastAsia="Times New Roman" w:hAnsi="Times New Roman" w:cs="Times New Roman"/>
          <w:spacing w:val="7"/>
          <w:sz w:val="24"/>
          <w:szCs w:val="24"/>
        </w:rPr>
        <w:t xml:space="preserve"> </w:t>
      </w:r>
      <w:r w:rsidRPr="00E0325F">
        <w:rPr>
          <w:rFonts w:ascii="Times New Roman" w:eastAsia="Times New Roman" w:hAnsi="Times New Roman" w:cs="Times New Roman"/>
          <w:sz w:val="24"/>
          <w:szCs w:val="24"/>
        </w:rPr>
        <w:t>включает</w:t>
      </w:r>
      <w:r w:rsidRPr="00E0325F">
        <w:rPr>
          <w:rFonts w:ascii="Times New Roman" w:eastAsia="Times New Roman" w:hAnsi="Times New Roman" w:cs="Times New Roman"/>
          <w:spacing w:val="7"/>
          <w:sz w:val="24"/>
          <w:szCs w:val="24"/>
        </w:rPr>
        <w:t xml:space="preserve"> </w:t>
      </w:r>
      <w:r w:rsidRPr="00E0325F">
        <w:rPr>
          <w:rFonts w:ascii="Times New Roman" w:eastAsia="Times New Roman" w:hAnsi="Times New Roman" w:cs="Times New Roman"/>
          <w:sz w:val="24"/>
          <w:szCs w:val="24"/>
        </w:rPr>
        <w:t>важнейшие</w:t>
      </w:r>
      <w:r w:rsidRPr="00E0325F">
        <w:rPr>
          <w:rFonts w:ascii="Times New Roman" w:eastAsia="Times New Roman" w:hAnsi="Times New Roman" w:cs="Times New Roman"/>
          <w:spacing w:val="6"/>
          <w:sz w:val="24"/>
          <w:szCs w:val="24"/>
        </w:rPr>
        <w:t xml:space="preserve"> </w:t>
      </w:r>
      <w:r w:rsidRPr="00E0325F">
        <w:rPr>
          <w:rFonts w:ascii="Times New Roman" w:eastAsia="Times New Roman" w:hAnsi="Times New Roman" w:cs="Times New Roman"/>
          <w:sz w:val="24"/>
          <w:szCs w:val="24"/>
        </w:rPr>
        <w:t>нравственные</w:t>
      </w:r>
      <w:r w:rsidRPr="00E0325F">
        <w:rPr>
          <w:rFonts w:ascii="Times New Roman" w:eastAsia="Times New Roman" w:hAnsi="Times New Roman" w:cs="Times New Roman"/>
          <w:spacing w:val="-67"/>
          <w:sz w:val="24"/>
          <w:szCs w:val="24"/>
        </w:rPr>
        <w:t xml:space="preserve"> </w:t>
      </w:r>
      <w:r w:rsidRPr="00E0325F">
        <w:rPr>
          <w:rFonts w:ascii="Times New Roman" w:eastAsia="Times New Roman" w:hAnsi="Times New Roman" w:cs="Times New Roman"/>
          <w:spacing w:val="-1"/>
          <w:sz w:val="24"/>
          <w:szCs w:val="24"/>
        </w:rPr>
        <w:t>качества:</w:t>
      </w:r>
      <w:r w:rsidRPr="00E0325F">
        <w:rPr>
          <w:rFonts w:ascii="Times New Roman" w:eastAsia="Times New Roman" w:hAnsi="Times New Roman" w:cs="Times New Roman"/>
          <w:spacing w:val="-15"/>
          <w:sz w:val="24"/>
          <w:szCs w:val="24"/>
        </w:rPr>
        <w:t xml:space="preserve"> </w:t>
      </w:r>
      <w:r w:rsidRPr="00E0325F">
        <w:rPr>
          <w:rFonts w:ascii="Times New Roman" w:eastAsia="Times New Roman" w:hAnsi="Times New Roman" w:cs="Times New Roman"/>
          <w:spacing w:val="-1"/>
          <w:sz w:val="24"/>
          <w:szCs w:val="24"/>
        </w:rPr>
        <w:t>благодарность,</w:t>
      </w:r>
      <w:r w:rsidRPr="00E0325F">
        <w:rPr>
          <w:rFonts w:ascii="Times New Roman" w:eastAsia="Times New Roman" w:hAnsi="Times New Roman" w:cs="Times New Roman"/>
          <w:spacing w:val="-17"/>
          <w:sz w:val="24"/>
          <w:szCs w:val="24"/>
        </w:rPr>
        <w:t xml:space="preserve"> </w:t>
      </w:r>
      <w:r w:rsidRPr="00E0325F">
        <w:rPr>
          <w:rFonts w:ascii="Times New Roman" w:eastAsia="Times New Roman" w:hAnsi="Times New Roman" w:cs="Times New Roman"/>
          <w:sz w:val="24"/>
          <w:szCs w:val="24"/>
        </w:rPr>
        <w:t>уважение,</w:t>
      </w:r>
      <w:r w:rsidRPr="00E0325F">
        <w:rPr>
          <w:rFonts w:ascii="Times New Roman" w:eastAsia="Times New Roman" w:hAnsi="Times New Roman" w:cs="Times New Roman"/>
          <w:spacing w:val="-17"/>
          <w:sz w:val="24"/>
          <w:szCs w:val="24"/>
        </w:rPr>
        <w:t xml:space="preserve"> </w:t>
      </w:r>
      <w:r w:rsidRPr="00E0325F">
        <w:rPr>
          <w:rFonts w:ascii="Times New Roman" w:eastAsia="Times New Roman" w:hAnsi="Times New Roman" w:cs="Times New Roman"/>
          <w:sz w:val="24"/>
          <w:szCs w:val="24"/>
        </w:rPr>
        <w:t>гордость</w:t>
      </w:r>
      <w:r w:rsidRPr="00E0325F">
        <w:rPr>
          <w:rFonts w:ascii="Times New Roman" w:eastAsia="Times New Roman" w:hAnsi="Times New Roman" w:cs="Times New Roman"/>
          <w:spacing w:val="-16"/>
          <w:sz w:val="24"/>
          <w:szCs w:val="24"/>
        </w:rPr>
        <w:t xml:space="preserve"> </w:t>
      </w:r>
      <w:r w:rsidRPr="00E0325F">
        <w:rPr>
          <w:rFonts w:ascii="Times New Roman" w:eastAsia="Times New Roman" w:hAnsi="Times New Roman" w:cs="Times New Roman"/>
          <w:sz w:val="24"/>
          <w:szCs w:val="24"/>
        </w:rPr>
        <w:t>потомков</w:t>
      </w:r>
      <w:r w:rsidRPr="00E0325F">
        <w:rPr>
          <w:rFonts w:ascii="Times New Roman" w:eastAsia="Times New Roman" w:hAnsi="Times New Roman" w:cs="Times New Roman"/>
          <w:spacing w:val="-16"/>
          <w:sz w:val="24"/>
          <w:szCs w:val="24"/>
        </w:rPr>
        <w:t xml:space="preserve"> </w:t>
      </w:r>
      <w:r w:rsidRPr="00E0325F">
        <w:rPr>
          <w:rFonts w:ascii="Times New Roman" w:eastAsia="Times New Roman" w:hAnsi="Times New Roman" w:cs="Times New Roman"/>
          <w:sz w:val="24"/>
          <w:szCs w:val="24"/>
        </w:rPr>
        <w:t>за</w:t>
      </w:r>
      <w:r w:rsidRPr="00E0325F">
        <w:rPr>
          <w:rFonts w:ascii="Times New Roman" w:eastAsia="Times New Roman" w:hAnsi="Times New Roman" w:cs="Times New Roman"/>
          <w:spacing w:val="-16"/>
          <w:sz w:val="24"/>
          <w:szCs w:val="24"/>
        </w:rPr>
        <w:t xml:space="preserve"> </w:t>
      </w:r>
      <w:r w:rsidRPr="00E0325F">
        <w:rPr>
          <w:rFonts w:ascii="Times New Roman" w:eastAsia="Times New Roman" w:hAnsi="Times New Roman" w:cs="Times New Roman"/>
          <w:sz w:val="24"/>
          <w:szCs w:val="24"/>
        </w:rPr>
        <w:t>жизнь</w:t>
      </w:r>
      <w:r w:rsidRPr="00E0325F">
        <w:rPr>
          <w:rFonts w:ascii="Times New Roman" w:eastAsia="Times New Roman" w:hAnsi="Times New Roman" w:cs="Times New Roman"/>
          <w:spacing w:val="-15"/>
          <w:sz w:val="24"/>
          <w:szCs w:val="24"/>
        </w:rPr>
        <w:t xml:space="preserve"> </w:t>
      </w:r>
      <w:r w:rsidRPr="00E0325F">
        <w:rPr>
          <w:rFonts w:ascii="Times New Roman" w:eastAsia="Times New Roman" w:hAnsi="Times New Roman" w:cs="Times New Roman"/>
          <w:sz w:val="24"/>
          <w:szCs w:val="24"/>
        </w:rPr>
        <w:t>и</w:t>
      </w:r>
      <w:r w:rsidRPr="00E0325F">
        <w:rPr>
          <w:rFonts w:ascii="Times New Roman" w:eastAsia="Times New Roman" w:hAnsi="Times New Roman" w:cs="Times New Roman"/>
          <w:spacing w:val="-16"/>
          <w:sz w:val="24"/>
          <w:szCs w:val="24"/>
        </w:rPr>
        <w:t xml:space="preserve"> </w:t>
      </w:r>
      <w:r w:rsidRPr="00E0325F">
        <w:rPr>
          <w:rFonts w:ascii="Times New Roman" w:eastAsia="Times New Roman" w:hAnsi="Times New Roman" w:cs="Times New Roman"/>
          <w:sz w:val="24"/>
          <w:szCs w:val="24"/>
        </w:rPr>
        <w:t>подвиги</w:t>
      </w:r>
      <w:r w:rsidRPr="00E0325F">
        <w:rPr>
          <w:rFonts w:ascii="Times New Roman" w:eastAsia="Times New Roman" w:hAnsi="Times New Roman" w:cs="Times New Roman"/>
          <w:spacing w:val="-16"/>
          <w:sz w:val="24"/>
          <w:szCs w:val="24"/>
        </w:rPr>
        <w:t xml:space="preserve"> </w:t>
      </w:r>
      <w:r w:rsidRPr="00E0325F">
        <w:rPr>
          <w:rFonts w:ascii="Times New Roman" w:eastAsia="Times New Roman" w:hAnsi="Times New Roman" w:cs="Times New Roman"/>
          <w:sz w:val="24"/>
          <w:szCs w:val="24"/>
        </w:rPr>
        <w:t>предков.</w:t>
      </w:r>
    </w:p>
    <w:p w:rsidR="00E0325F" w:rsidRPr="00E0325F" w:rsidRDefault="00E0325F" w:rsidP="00E0325F">
      <w:pPr>
        <w:widowControl w:val="0"/>
        <w:autoSpaceDE w:val="0"/>
        <w:autoSpaceDN w:val="0"/>
        <w:spacing w:after="0" w:line="360" w:lineRule="auto"/>
        <w:ind w:right="148"/>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Осознание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этой</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нравственной</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ценности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базируется</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на</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конкретном</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содержании занятия. Например, тема «День народного единства» рассматривается</w:t>
      </w:r>
      <w:r w:rsidRPr="00E0325F">
        <w:rPr>
          <w:rFonts w:ascii="Times New Roman" w:eastAsia="Times New Roman" w:hAnsi="Times New Roman" w:cs="Times New Roman"/>
          <w:spacing w:val="-67"/>
          <w:sz w:val="24"/>
          <w:szCs w:val="24"/>
        </w:rPr>
        <w:t xml:space="preserve"> </w:t>
      </w:r>
      <w:r w:rsidRPr="00E0325F">
        <w:rPr>
          <w:rFonts w:ascii="Times New Roman" w:eastAsia="Times New Roman" w:hAnsi="Times New Roman" w:cs="Times New Roman"/>
          <w:sz w:val="24"/>
          <w:szCs w:val="24"/>
        </w:rPr>
        <w:t>на известных исторических фактах – единение людей, когда Родина нуждается в</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защите</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в</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1612 г.</w:t>
      </w:r>
    </w:p>
    <w:p w:rsidR="00E0325F" w:rsidRPr="00E0325F" w:rsidRDefault="00E0325F" w:rsidP="00E11301">
      <w:pPr>
        <w:widowControl w:val="0"/>
        <w:numPr>
          <w:ilvl w:val="0"/>
          <w:numId w:val="255"/>
        </w:numPr>
        <w:tabs>
          <w:tab w:val="left" w:pos="1132"/>
        </w:tabs>
        <w:autoSpaceDE w:val="0"/>
        <w:autoSpaceDN w:val="0"/>
        <w:spacing w:after="0" w:line="360" w:lineRule="auto"/>
        <w:ind w:hanging="289"/>
        <w:jc w:val="both"/>
        <w:outlineLvl w:val="3"/>
        <w:rPr>
          <w:rFonts w:ascii="Times New Roman" w:eastAsia="Times New Roman" w:hAnsi="Times New Roman" w:cs="Times New Roman"/>
          <w:b/>
          <w:bCs/>
          <w:i/>
          <w:iCs/>
          <w:sz w:val="24"/>
          <w:szCs w:val="24"/>
        </w:rPr>
      </w:pPr>
      <w:r w:rsidRPr="00E0325F">
        <w:rPr>
          <w:rFonts w:ascii="Times New Roman" w:eastAsia="Times New Roman" w:hAnsi="Times New Roman" w:cs="Times New Roman"/>
          <w:b/>
          <w:bCs/>
          <w:i/>
          <w:iCs/>
          <w:sz w:val="24"/>
          <w:szCs w:val="24"/>
        </w:rPr>
        <w:t>Преемственность</w:t>
      </w:r>
      <w:r w:rsidRPr="00E0325F">
        <w:rPr>
          <w:rFonts w:ascii="Times New Roman" w:eastAsia="Times New Roman" w:hAnsi="Times New Roman" w:cs="Times New Roman"/>
          <w:b/>
          <w:bCs/>
          <w:i/>
          <w:iCs/>
          <w:spacing w:val="-4"/>
          <w:sz w:val="24"/>
          <w:szCs w:val="24"/>
        </w:rPr>
        <w:t xml:space="preserve"> </w:t>
      </w:r>
      <w:r w:rsidRPr="00E0325F">
        <w:rPr>
          <w:rFonts w:ascii="Times New Roman" w:eastAsia="Times New Roman" w:hAnsi="Times New Roman" w:cs="Times New Roman"/>
          <w:b/>
          <w:bCs/>
          <w:i/>
          <w:iCs/>
          <w:sz w:val="24"/>
          <w:szCs w:val="24"/>
        </w:rPr>
        <w:t>поколений</w:t>
      </w:r>
    </w:p>
    <w:p w:rsidR="00E0325F" w:rsidRPr="00E0325F" w:rsidRDefault="00E0325F" w:rsidP="00E11301">
      <w:pPr>
        <w:widowControl w:val="0"/>
        <w:numPr>
          <w:ilvl w:val="0"/>
          <w:numId w:val="254"/>
        </w:numPr>
        <w:tabs>
          <w:tab w:val="left" w:pos="1230"/>
        </w:tabs>
        <w:autoSpaceDE w:val="0"/>
        <w:autoSpaceDN w:val="0"/>
        <w:spacing w:before="161" w:after="0" w:line="360" w:lineRule="auto"/>
        <w:ind w:right="147" w:firstLine="70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каждое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следующее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поколение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учится</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у</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предыдущего: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осваивает,</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воссоздаёт,</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продолжает его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достижения,</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традиции;</w:t>
      </w:r>
    </w:p>
    <w:p w:rsidR="00E0325F" w:rsidRPr="00E0325F" w:rsidRDefault="00E0325F" w:rsidP="00E11301">
      <w:pPr>
        <w:widowControl w:val="0"/>
        <w:numPr>
          <w:ilvl w:val="0"/>
          <w:numId w:val="254"/>
        </w:numPr>
        <w:tabs>
          <w:tab w:val="left" w:pos="1119"/>
        </w:tabs>
        <w:autoSpaceDE w:val="0"/>
        <w:autoSpaceDN w:val="0"/>
        <w:spacing w:after="0" w:line="360" w:lineRule="auto"/>
        <w:ind w:right="154" w:firstLine="70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семья построена на сохранении преемственности поколений. Память 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предыдущих поколениях бережно хранится в предметах, фото, вещах, а также в</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гуманном</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отношении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к</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старшим</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поколениям.</w:t>
      </w:r>
    </w:p>
    <w:p w:rsidR="00E0325F" w:rsidRPr="00E0325F" w:rsidRDefault="00E0325F" w:rsidP="00E0325F">
      <w:pPr>
        <w:widowControl w:val="0"/>
        <w:autoSpaceDE w:val="0"/>
        <w:autoSpaceDN w:val="0"/>
        <w:spacing w:before="1" w:after="0" w:line="360" w:lineRule="auto"/>
        <w:ind w:right="14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Например,</w:t>
      </w:r>
      <w:r w:rsidRPr="00E0325F">
        <w:rPr>
          <w:rFonts w:ascii="Times New Roman" w:eastAsia="Times New Roman" w:hAnsi="Times New Roman" w:cs="Times New Roman"/>
          <w:spacing w:val="-18"/>
          <w:sz w:val="24"/>
          <w:szCs w:val="24"/>
        </w:rPr>
        <w:t xml:space="preserve"> </w:t>
      </w:r>
      <w:r w:rsidRPr="00E0325F">
        <w:rPr>
          <w:rFonts w:ascii="Times New Roman" w:eastAsia="Times New Roman" w:hAnsi="Times New Roman" w:cs="Times New Roman"/>
          <w:sz w:val="24"/>
          <w:szCs w:val="24"/>
        </w:rPr>
        <w:t>тема:</w:t>
      </w:r>
      <w:r w:rsidRPr="00E0325F">
        <w:rPr>
          <w:rFonts w:ascii="Times New Roman" w:eastAsia="Times New Roman" w:hAnsi="Times New Roman" w:cs="Times New Roman"/>
          <w:spacing w:val="-16"/>
          <w:sz w:val="24"/>
          <w:szCs w:val="24"/>
        </w:rPr>
        <w:t xml:space="preserve"> </w:t>
      </w:r>
      <w:r w:rsidRPr="00E0325F">
        <w:rPr>
          <w:rFonts w:ascii="Times New Roman" w:eastAsia="Times New Roman" w:hAnsi="Times New Roman" w:cs="Times New Roman"/>
          <w:sz w:val="24"/>
          <w:szCs w:val="24"/>
        </w:rPr>
        <w:t>«О</w:t>
      </w:r>
      <w:r w:rsidRPr="00E0325F">
        <w:rPr>
          <w:rFonts w:ascii="Times New Roman" w:eastAsia="Times New Roman" w:hAnsi="Times New Roman" w:cs="Times New Roman"/>
          <w:spacing w:val="-15"/>
          <w:sz w:val="24"/>
          <w:szCs w:val="24"/>
        </w:rPr>
        <w:t xml:space="preserve"> </w:t>
      </w:r>
      <w:r w:rsidRPr="00E0325F">
        <w:rPr>
          <w:rFonts w:ascii="Times New Roman" w:eastAsia="Times New Roman" w:hAnsi="Times New Roman" w:cs="Times New Roman"/>
          <w:sz w:val="24"/>
          <w:szCs w:val="24"/>
        </w:rPr>
        <w:t>взаимоотношениях</w:t>
      </w:r>
      <w:r w:rsidRPr="00E0325F">
        <w:rPr>
          <w:rFonts w:ascii="Times New Roman" w:eastAsia="Times New Roman" w:hAnsi="Times New Roman" w:cs="Times New Roman"/>
          <w:spacing w:val="-16"/>
          <w:sz w:val="24"/>
          <w:szCs w:val="24"/>
        </w:rPr>
        <w:t xml:space="preserve"> </w:t>
      </w:r>
      <w:r w:rsidRPr="00E0325F">
        <w:rPr>
          <w:rFonts w:ascii="Times New Roman" w:eastAsia="Times New Roman" w:hAnsi="Times New Roman" w:cs="Times New Roman"/>
          <w:sz w:val="24"/>
          <w:szCs w:val="24"/>
        </w:rPr>
        <w:t>в</w:t>
      </w:r>
      <w:r w:rsidRPr="00E0325F">
        <w:rPr>
          <w:rFonts w:ascii="Times New Roman" w:eastAsia="Times New Roman" w:hAnsi="Times New Roman" w:cs="Times New Roman"/>
          <w:spacing w:val="-16"/>
          <w:sz w:val="24"/>
          <w:szCs w:val="24"/>
        </w:rPr>
        <w:t xml:space="preserve"> </w:t>
      </w:r>
      <w:r w:rsidRPr="00E0325F">
        <w:rPr>
          <w:rFonts w:ascii="Times New Roman" w:eastAsia="Times New Roman" w:hAnsi="Times New Roman" w:cs="Times New Roman"/>
          <w:sz w:val="24"/>
          <w:szCs w:val="24"/>
        </w:rPr>
        <w:t>семье</w:t>
      </w:r>
      <w:r w:rsidRPr="00E0325F">
        <w:rPr>
          <w:rFonts w:ascii="Times New Roman" w:eastAsia="Times New Roman" w:hAnsi="Times New Roman" w:cs="Times New Roman"/>
          <w:spacing w:val="-17"/>
          <w:sz w:val="24"/>
          <w:szCs w:val="24"/>
        </w:rPr>
        <w:t xml:space="preserve"> </w:t>
      </w:r>
      <w:r w:rsidRPr="00E0325F">
        <w:rPr>
          <w:rFonts w:ascii="Times New Roman" w:eastAsia="Times New Roman" w:hAnsi="Times New Roman" w:cs="Times New Roman"/>
          <w:sz w:val="24"/>
          <w:szCs w:val="24"/>
        </w:rPr>
        <w:t>(День</w:t>
      </w:r>
      <w:r w:rsidRPr="00E0325F">
        <w:rPr>
          <w:rFonts w:ascii="Times New Roman" w:eastAsia="Times New Roman" w:hAnsi="Times New Roman" w:cs="Times New Roman"/>
          <w:spacing w:val="-17"/>
          <w:sz w:val="24"/>
          <w:szCs w:val="24"/>
        </w:rPr>
        <w:t xml:space="preserve"> </w:t>
      </w:r>
      <w:r w:rsidRPr="00E0325F">
        <w:rPr>
          <w:rFonts w:ascii="Times New Roman" w:eastAsia="Times New Roman" w:hAnsi="Times New Roman" w:cs="Times New Roman"/>
          <w:sz w:val="24"/>
          <w:szCs w:val="24"/>
        </w:rPr>
        <w:t>матери)».</w:t>
      </w:r>
      <w:r w:rsidRPr="00E0325F">
        <w:rPr>
          <w:rFonts w:ascii="Times New Roman" w:eastAsia="Times New Roman" w:hAnsi="Times New Roman" w:cs="Times New Roman"/>
          <w:spacing w:val="-17"/>
          <w:sz w:val="24"/>
          <w:szCs w:val="24"/>
        </w:rPr>
        <w:t xml:space="preserve"> </w:t>
      </w:r>
      <w:r w:rsidRPr="00E0325F">
        <w:rPr>
          <w:rFonts w:ascii="Times New Roman" w:eastAsia="Times New Roman" w:hAnsi="Times New Roman" w:cs="Times New Roman"/>
          <w:sz w:val="24"/>
          <w:szCs w:val="24"/>
        </w:rPr>
        <w:t>Обсуждается</w:t>
      </w:r>
      <w:r w:rsidRPr="00E0325F">
        <w:rPr>
          <w:rFonts w:ascii="Times New Roman" w:eastAsia="Times New Roman" w:hAnsi="Times New Roman" w:cs="Times New Roman"/>
          <w:spacing w:val="-67"/>
          <w:sz w:val="24"/>
          <w:szCs w:val="24"/>
        </w:rPr>
        <w:t xml:space="preserve"> </w:t>
      </w:r>
      <w:r w:rsidRPr="00E0325F">
        <w:rPr>
          <w:rFonts w:ascii="Times New Roman" w:eastAsia="Times New Roman" w:hAnsi="Times New Roman" w:cs="Times New Roman"/>
          <w:sz w:val="24"/>
          <w:szCs w:val="24"/>
        </w:rPr>
        <w:t>проблема: каждое поколение связано с предыдущими и последующими общей</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культурой,</w:t>
      </w:r>
      <w:r w:rsidRPr="00E0325F">
        <w:rPr>
          <w:rFonts w:ascii="Times New Roman" w:eastAsia="Times New Roman" w:hAnsi="Times New Roman" w:cs="Times New Roman"/>
          <w:spacing w:val="4"/>
          <w:sz w:val="24"/>
          <w:szCs w:val="24"/>
        </w:rPr>
        <w:t xml:space="preserve"> </w:t>
      </w:r>
      <w:r w:rsidRPr="00E0325F">
        <w:rPr>
          <w:rFonts w:ascii="Times New Roman" w:eastAsia="Times New Roman" w:hAnsi="Times New Roman" w:cs="Times New Roman"/>
          <w:sz w:val="24"/>
          <w:szCs w:val="24"/>
        </w:rPr>
        <w:t>историей,</w:t>
      </w:r>
      <w:r w:rsidRPr="00E0325F">
        <w:rPr>
          <w:rFonts w:ascii="Times New Roman" w:eastAsia="Times New Roman" w:hAnsi="Times New Roman" w:cs="Times New Roman"/>
          <w:spacing w:val="4"/>
          <w:sz w:val="24"/>
          <w:szCs w:val="24"/>
        </w:rPr>
        <w:t xml:space="preserve"> </w:t>
      </w:r>
      <w:r w:rsidRPr="00E0325F">
        <w:rPr>
          <w:rFonts w:ascii="Times New Roman" w:eastAsia="Times New Roman" w:hAnsi="Times New Roman" w:cs="Times New Roman"/>
          <w:sz w:val="24"/>
          <w:szCs w:val="24"/>
        </w:rPr>
        <w:t>средой</w:t>
      </w:r>
      <w:r w:rsidRPr="00E0325F">
        <w:rPr>
          <w:rFonts w:ascii="Times New Roman" w:eastAsia="Times New Roman" w:hAnsi="Times New Roman" w:cs="Times New Roman"/>
          <w:spacing w:val="6"/>
          <w:sz w:val="24"/>
          <w:szCs w:val="24"/>
        </w:rPr>
        <w:t xml:space="preserve"> </w:t>
      </w:r>
      <w:r w:rsidRPr="00E0325F">
        <w:rPr>
          <w:rFonts w:ascii="Times New Roman" w:eastAsia="Times New Roman" w:hAnsi="Times New Roman" w:cs="Times New Roman"/>
          <w:sz w:val="24"/>
          <w:szCs w:val="24"/>
        </w:rPr>
        <w:t>обитания,</w:t>
      </w:r>
      <w:r w:rsidRPr="00E0325F">
        <w:rPr>
          <w:rFonts w:ascii="Times New Roman" w:eastAsia="Times New Roman" w:hAnsi="Times New Roman" w:cs="Times New Roman"/>
          <w:spacing w:val="3"/>
          <w:sz w:val="24"/>
          <w:szCs w:val="24"/>
        </w:rPr>
        <w:t xml:space="preserve"> </w:t>
      </w:r>
      <w:r w:rsidRPr="00E0325F">
        <w:rPr>
          <w:rFonts w:ascii="Times New Roman" w:eastAsia="Times New Roman" w:hAnsi="Times New Roman" w:cs="Times New Roman"/>
          <w:sz w:val="24"/>
          <w:szCs w:val="24"/>
        </w:rPr>
        <w:t>языком</w:t>
      </w:r>
      <w:r w:rsidRPr="00E0325F">
        <w:rPr>
          <w:rFonts w:ascii="Times New Roman" w:eastAsia="Times New Roman" w:hAnsi="Times New Roman" w:cs="Times New Roman"/>
          <w:spacing w:val="6"/>
          <w:sz w:val="24"/>
          <w:szCs w:val="24"/>
        </w:rPr>
        <w:t xml:space="preserve"> </w:t>
      </w:r>
      <w:r w:rsidRPr="00E0325F">
        <w:rPr>
          <w:rFonts w:ascii="Times New Roman" w:eastAsia="Times New Roman" w:hAnsi="Times New Roman" w:cs="Times New Roman"/>
          <w:sz w:val="24"/>
          <w:szCs w:val="24"/>
        </w:rPr>
        <w:t>общения.</w:t>
      </w:r>
      <w:r w:rsidRPr="00E0325F">
        <w:rPr>
          <w:rFonts w:ascii="Times New Roman" w:eastAsia="Times New Roman" w:hAnsi="Times New Roman" w:cs="Times New Roman"/>
          <w:spacing w:val="5"/>
          <w:sz w:val="24"/>
          <w:szCs w:val="24"/>
        </w:rPr>
        <w:t xml:space="preserve"> </w:t>
      </w:r>
      <w:r w:rsidRPr="00E0325F">
        <w:rPr>
          <w:rFonts w:ascii="Times New Roman" w:eastAsia="Times New Roman" w:hAnsi="Times New Roman" w:cs="Times New Roman"/>
          <w:sz w:val="24"/>
          <w:szCs w:val="24"/>
        </w:rPr>
        <w:t>Каждый</w:t>
      </w:r>
      <w:r w:rsidRPr="00E0325F">
        <w:rPr>
          <w:rFonts w:ascii="Times New Roman" w:eastAsia="Times New Roman" w:hAnsi="Times New Roman" w:cs="Times New Roman"/>
          <w:spacing w:val="7"/>
          <w:sz w:val="24"/>
          <w:szCs w:val="24"/>
        </w:rPr>
        <w:t xml:space="preserve"> </w:t>
      </w:r>
      <w:r w:rsidRPr="00E0325F">
        <w:rPr>
          <w:rFonts w:ascii="Times New Roman" w:eastAsia="Times New Roman" w:hAnsi="Times New Roman" w:cs="Times New Roman"/>
          <w:sz w:val="24"/>
          <w:szCs w:val="24"/>
        </w:rPr>
        <w:t>человек</w:t>
      </w:r>
      <w:r w:rsidRPr="00E0325F">
        <w:rPr>
          <w:rFonts w:ascii="Times New Roman" w:eastAsia="Times New Roman" w:hAnsi="Times New Roman" w:cs="Times New Roman"/>
          <w:spacing w:val="4"/>
          <w:sz w:val="24"/>
          <w:szCs w:val="24"/>
        </w:rPr>
        <w:t xml:space="preserve"> </w:t>
      </w:r>
      <w:r w:rsidRPr="00E0325F">
        <w:rPr>
          <w:rFonts w:ascii="Times New Roman" w:eastAsia="Times New Roman" w:hAnsi="Times New Roman" w:cs="Times New Roman"/>
          <w:sz w:val="24"/>
          <w:szCs w:val="24"/>
        </w:rPr>
        <w:t>должен воспитывать</w:t>
      </w:r>
      <w:r w:rsidRPr="00E0325F">
        <w:rPr>
          <w:rFonts w:ascii="Times New Roman" w:eastAsia="Times New Roman" w:hAnsi="Times New Roman" w:cs="Times New Roman"/>
          <w:spacing w:val="-6"/>
          <w:sz w:val="24"/>
          <w:szCs w:val="24"/>
        </w:rPr>
        <w:t xml:space="preserve"> </w:t>
      </w:r>
      <w:r w:rsidRPr="00E0325F">
        <w:rPr>
          <w:rFonts w:ascii="Times New Roman" w:eastAsia="Times New Roman" w:hAnsi="Times New Roman" w:cs="Times New Roman"/>
          <w:sz w:val="24"/>
          <w:szCs w:val="24"/>
        </w:rPr>
        <w:t>в</w:t>
      </w:r>
      <w:r w:rsidRPr="00E0325F">
        <w:rPr>
          <w:rFonts w:ascii="Times New Roman" w:eastAsia="Times New Roman" w:hAnsi="Times New Roman" w:cs="Times New Roman"/>
          <w:spacing w:val="-5"/>
          <w:sz w:val="24"/>
          <w:szCs w:val="24"/>
        </w:rPr>
        <w:t xml:space="preserve"> </w:t>
      </w:r>
      <w:r w:rsidRPr="00E0325F">
        <w:rPr>
          <w:rFonts w:ascii="Times New Roman" w:eastAsia="Times New Roman" w:hAnsi="Times New Roman" w:cs="Times New Roman"/>
          <w:sz w:val="24"/>
          <w:szCs w:val="24"/>
        </w:rPr>
        <w:t>себе</w:t>
      </w:r>
      <w:r w:rsidRPr="00E0325F">
        <w:rPr>
          <w:rFonts w:ascii="Times New Roman" w:eastAsia="Times New Roman" w:hAnsi="Times New Roman" w:cs="Times New Roman"/>
          <w:spacing w:val="-4"/>
          <w:sz w:val="24"/>
          <w:szCs w:val="24"/>
        </w:rPr>
        <w:t xml:space="preserve"> </w:t>
      </w:r>
      <w:r w:rsidRPr="00E0325F">
        <w:rPr>
          <w:rFonts w:ascii="Times New Roman" w:eastAsia="Times New Roman" w:hAnsi="Times New Roman" w:cs="Times New Roman"/>
          <w:sz w:val="24"/>
          <w:szCs w:val="24"/>
        </w:rPr>
        <w:t>качества,</w:t>
      </w:r>
      <w:r w:rsidRPr="00E0325F">
        <w:rPr>
          <w:rFonts w:ascii="Times New Roman" w:eastAsia="Times New Roman" w:hAnsi="Times New Roman" w:cs="Times New Roman"/>
          <w:spacing w:val="-5"/>
          <w:sz w:val="24"/>
          <w:szCs w:val="24"/>
        </w:rPr>
        <w:t xml:space="preserve"> </w:t>
      </w:r>
      <w:r w:rsidRPr="00E0325F">
        <w:rPr>
          <w:rFonts w:ascii="Times New Roman" w:eastAsia="Times New Roman" w:hAnsi="Times New Roman" w:cs="Times New Roman"/>
          <w:sz w:val="24"/>
          <w:szCs w:val="24"/>
        </w:rPr>
        <w:t>которые</w:t>
      </w:r>
      <w:r w:rsidRPr="00E0325F">
        <w:rPr>
          <w:rFonts w:ascii="Times New Roman" w:eastAsia="Times New Roman" w:hAnsi="Times New Roman" w:cs="Times New Roman"/>
          <w:spacing w:val="-7"/>
          <w:sz w:val="24"/>
          <w:szCs w:val="24"/>
        </w:rPr>
        <w:t xml:space="preserve"> </w:t>
      </w:r>
      <w:r w:rsidRPr="00E0325F">
        <w:rPr>
          <w:rFonts w:ascii="Times New Roman" w:eastAsia="Times New Roman" w:hAnsi="Times New Roman" w:cs="Times New Roman"/>
          <w:sz w:val="24"/>
          <w:szCs w:val="24"/>
        </w:rPr>
        <w:t>были</w:t>
      </w:r>
      <w:r w:rsidRPr="00E0325F">
        <w:rPr>
          <w:rFonts w:ascii="Times New Roman" w:eastAsia="Times New Roman" w:hAnsi="Times New Roman" w:cs="Times New Roman"/>
          <w:spacing w:val="-5"/>
          <w:sz w:val="24"/>
          <w:szCs w:val="24"/>
        </w:rPr>
        <w:t xml:space="preserve"> </w:t>
      </w:r>
      <w:r w:rsidRPr="00E0325F">
        <w:rPr>
          <w:rFonts w:ascii="Times New Roman" w:eastAsia="Times New Roman" w:hAnsi="Times New Roman" w:cs="Times New Roman"/>
          <w:sz w:val="24"/>
          <w:szCs w:val="24"/>
        </w:rPr>
        <w:t>характерны</w:t>
      </w:r>
      <w:r w:rsidRPr="00E0325F">
        <w:rPr>
          <w:rFonts w:ascii="Times New Roman" w:eastAsia="Times New Roman" w:hAnsi="Times New Roman" w:cs="Times New Roman"/>
          <w:spacing w:val="-5"/>
          <w:sz w:val="24"/>
          <w:szCs w:val="24"/>
        </w:rPr>
        <w:t xml:space="preserve"> </w:t>
      </w:r>
      <w:r w:rsidRPr="00E0325F">
        <w:rPr>
          <w:rFonts w:ascii="Times New Roman" w:eastAsia="Times New Roman" w:hAnsi="Times New Roman" w:cs="Times New Roman"/>
          <w:sz w:val="24"/>
          <w:szCs w:val="24"/>
        </w:rPr>
        <w:t>для</w:t>
      </w:r>
      <w:r w:rsidRPr="00E0325F">
        <w:rPr>
          <w:rFonts w:ascii="Times New Roman" w:eastAsia="Times New Roman" w:hAnsi="Times New Roman" w:cs="Times New Roman"/>
          <w:spacing w:val="-5"/>
          <w:sz w:val="24"/>
          <w:szCs w:val="24"/>
        </w:rPr>
        <w:t xml:space="preserve"> </w:t>
      </w:r>
      <w:r w:rsidRPr="00E0325F">
        <w:rPr>
          <w:rFonts w:ascii="Times New Roman" w:eastAsia="Times New Roman" w:hAnsi="Times New Roman" w:cs="Times New Roman"/>
          <w:sz w:val="24"/>
          <w:szCs w:val="24"/>
        </w:rPr>
        <w:t>наших</w:t>
      </w:r>
      <w:r w:rsidRPr="00E0325F">
        <w:rPr>
          <w:rFonts w:ascii="Times New Roman" w:eastAsia="Times New Roman" w:hAnsi="Times New Roman" w:cs="Times New Roman"/>
          <w:spacing w:val="-6"/>
          <w:sz w:val="24"/>
          <w:szCs w:val="24"/>
        </w:rPr>
        <w:t xml:space="preserve"> </w:t>
      </w:r>
      <w:r w:rsidRPr="00E0325F">
        <w:rPr>
          <w:rFonts w:ascii="Times New Roman" w:eastAsia="Times New Roman" w:hAnsi="Times New Roman" w:cs="Times New Roman"/>
          <w:sz w:val="24"/>
          <w:szCs w:val="24"/>
        </w:rPr>
        <w:t>предков,</w:t>
      </w:r>
      <w:r w:rsidRPr="00E0325F">
        <w:rPr>
          <w:rFonts w:ascii="Times New Roman" w:eastAsia="Times New Roman" w:hAnsi="Times New Roman" w:cs="Times New Roman"/>
          <w:spacing w:val="-5"/>
          <w:sz w:val="24"/>
          <w:szCs w:val="24"/>
        </w:rPr>
        <w:t xml:space="preserve"> </w:t>
      </w:r>
      <w:r w:rsidRPr="00E0325F">
        <w:rPr>
          <w:rFonts w:ascii="Times New Roman" w:eastAsia="Times New Roman" w:hAnsi="Times New Roman" w:cs="Times New Roman"/>
          <w:sz w:val="24"/>
          <w:szCs w:val="24"/>
        </w:rPr>
        <w:t>людей</w:t>
      </w:r>
      <w:r w:rsidRPr="00E0325F">
        <w:rPr>
          <w:rFonts w:ascii="Times New Roman" w:eastAsia="Times New Roman" w:hAnsi="Times New Roman" w:cs="Times New Roman"/>
          <w:spacing w:val="-67"/>
          <w:sz w:val="24"/>
          <w:szCs w:val="24"/>
        </w:rPr>
        <w:t xml:space="preserve"> </w:t>
      </w:r>
      <w:r w:rsidRPr="00E0325F">
        <w:rPr>
          <w:rFonts w:ascii="Times New Roman" w:eastAsia="Times New Roman" w:hAnsi="Times New Roman" w:cs="Times New Roman"/>
          <w:sz w:val="24"/>
          <w:szCs w:val="24"/>
        </w:rPr>
        <w:t>далёких</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поколений:</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любовь к</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родной</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земле,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малой</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родине,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Отечеству.</w:t>
      </w:r>
    </w:p>
    <w:p w:rsidR="00E0325F" w:rsidRPr="00E0325F" w:rsidRDefault="00E0325F" w:rsidP="00E11301">
      <w:pPr>
        <w:widowControl w:val="0"/>
        <w:numPr>
          <w:ilvl w:val="0"/>
          <w:numId w:val="255"/>
        </w:numPr>
        <w:tabs>
          <w:tab w:val="left" w:pos="1132"/>
        </w:tabs>
        <w:autoSpaceDE w:val="0"/>
        <w:autoSpaceDN w:val="0"/>
        <w:spacing w:after="0" w:line="360" w:lineRule="auto"/>
        <w:ind w:hanging="289"/>
        <w:jc w:val="both"/>
        <w:outlineLvl w:val="3"/>
        <w:rPr>
          <w:rFonts w:ascii="Times New Roman" w:eastAsia="Times New Roman" w:hAnsi="Times New Roman" w:cs="Times New Roman"/>
          <w:b/>
          <w:bCs/>
          <w:i/>
          <w:iCs/>
          <w:sz w:val="24"/>
          <w:szCs w:val="24"/>
        </w:rPr>
      </w:pPr>
      <w:r w:rsidRPr="00E0325F">
        <w:rPr>
          <w:rFonts w:ascii="Times New Roman" w:eastAsia="Times New Roman" w:hAnsi="Times New Roman" w:cs="Times New Roman"/>
          <w:b/>
          <w:bCs/>
          <w:i/>
          <w:iCs/>
          <w:sz w:val="24"/>
          <w:szCs w:val="24"/>
        </w:rPr>
        <w:t>Патриотизм</w:t>
      </w:r>
      <w:r w:rsidRPr="00E0325F">
        <w:rPr>
          <w:rFonts w:ascii="Times New Roman" w:eastAsia="Times New Roman" w:hAnsi="Times New Roman" w:cs="Times New Roman"/>
          <w:b/>
          <w:bCs/>
          <w:i/>
          <w:iCs/>
          <w:spacing w:val="-3"/>
          <w:sz w:val="24"/>
          <w:szCs w:val="24"/>
        </w:rPr>
        <w:t xml:space="preserve"> </w:t>
      </w:r>
      <w:r w:rsidRPr="00E0325F">
        <w:rPr>
          <w:rFonts w:ascii="Times New Roman" w:eastAsia="Times New Roman" w:hAnsi="Times New Roman" w:cs="Times New Roman"/>
          <w:b/>
          <w:bCs/>
          <w:i/>
          <w:iCs/>
          <w:sz w:val="24"/>
          <w:szCs w:val="24"/>
        </w:rPr>
        <w:t>—</w:t>
      </w:r>
      <w:r w:rsidRPr="00E0325F">
        <w:rPr>
          <w:rFonts w:ascii="Times New Roman" w:eastAsia="Times New Roman" w:hAnsi="Times New Roman" w:cs="Times New Roman"/>
          <w:b/>
          <w:bCs/>
          <w:i/>
          <w:iCs/>
          <w:spacing w:val="-3"/>
          <w:sz w:val="24"/>
          <w:szCs w:val="24"/>
        </w:rPr>
        <w:t xml:space="preserve"> </w:t>
      </w:r>
      <w:r w:rsidRPr="00E0325F">
        <w:rPr>
          <w:rFonts w:ascii="Times New Roman" w:eastAsia="Times New Roman" w:hAnsi="Times New Roman" w:cs="Times New Roman"/>
          <w:b/>
          <w:bCs/>
          <w:i/>
          <w:iCs/>
          <w:sz w:val="24"/>
          <w:szCs w:val="24"/>
        </w:rPr>
        <w:t>любовь</w:t>
      </w:r>
      <w:r w:rsidRPr="00E0325F">
        <w:rPr>
          <w:rFonts w:ascii="Times New Roman" w:eastAsia="Times New Roman" w:hAnsi="Times New Roman" w:cs="Times New Roman"/>
          <w:b/>
          <w:bCs/>
          <w:i/>
          <w:iCs/>
          <w:spacing w:val="-2"/>
          <w:sz w:val="24"/>
          <w:szCs w:val="24"/>
        </w:rPr>
        <w:t xml:space="preserve"> </w:t>
      </w:r>
      <w:r w:rsidRPr="00E0325F">
        <w:rPr>
          <w:rFonts w:ascii="Times New Roman" w:eastAsia="Times New Roman" w:hAnsi="Times New Roman" w:cs="Times New Roman"/>
          <w:b/>
          <w:bCs/>
          <w:i/>
          <w:iCs/>
          <w:sz w:val="24"/>
          <w:szCs w:val="24"/>
        </w:rPr>
        <w:t>к</w:t>
      </w:r>
      <w:r w:rsidRPr="00E0325F">
        <w:rPr>
          <w:rFonts w:ascii="Times New Roman" w:eastAsia="Times New Roman" w:hAnsi="Times New Roman" w:cs="Times New Roman"/>
          <w:b/>
          <w:bCs/>
          <w:i/>
          <w:iCs/>
          <w:spacing w:val="-3"/>
          <w:sz w:val="24"/>
          <w:szCs w:val="24"/>
        </w:rPr>
        <w:t xml:space="preserve"> </w:t>
      </w:r>
      <w:r w:rsidRPr="00E0325F">
        <w:rPr>
          <w:rFonts w:ascii="Times New Roman" w:eastAsia="Times New Roman" w:hAnsi="Times New Roman" w:cs="Times New Roman"/>
          <w:b/>
          <w:bCs/>
          <w:i/>
          <w:iCs/>
          <w:sz w:val="24"/>
          <w:szCs w:val="24"/>
        </w:rPr>
        <w:t>Родине</w:t>
      </w:r>
    </w:p>
    <w:p w:rsidR="00E0325F" w:rsidRPr="00E0325F" w:rsidRDefault="00E0325F" w:rsidP="00E11301">
      <w:pPr>
        <w:widowControl w:val="0"/>
        <w:numPr>
          <w:ilvl w:val="0"/>
          <w:numId w:val="254"/>
        </w:numPr>
        <w:tabs>
          <w:tab w:val="left" w:pos="1054"/>
        </w:tabs>
        <w:autoSpaceDE w:val="0"/>
        <w:autoSpaceDN w:val="0"/>
        <w:spacing w:before="162" w:after="0" w:line="360" w:lineRule="auto"/>
        <w:ind w:left="1053" w:hanging="211"/>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патриотизм</w:t>
      </w:r>
      <w:r w:rsidRPr="00E0325F">
        <w:rPr>
          <w:rFonts w:ascii="Times New Roman" w:eastAsia="Times New Roman" w:hAnsi="Times New Roman" w:cs="Times New Roman"/>
          <w:spacing w:val="-4"/>
          <w:sz w:val="24"/>
          <w:szCs w:val="24"/>
        </w:rPr>
        <w:t xml:space="preserve"> </w:t>
      </w:r>
      <w:r w:rsidRPr="00E0325F">
        <w:rPr>
          <w:rFonts w:ascii="Times New Roman" w:eastAsia="Times New Roman" w:hAnsi="Times New Roman" w:cs="Times New Roman"/>
          <w:sz w:val="24"/>
          <w:szCs w:val="24"/>
        </w:rPr>
        <w:t>(любовь</w:t>
      </w:r>
      <w:r w:rsidRPr="00E0325F">
        <w:rPr>
          <w:rFonts w:ascii="Times New Roman" w:eastAsia="Times New Roman" w:hAnsi="Times New Roman" w:cs="Times New Roman"/>
          <w:spacing w:val="-4"/>
          <w:sz w:val="24"/>
          <w:szCs w:val="24"/>
        </w:rPr>
        <w:t xml:space="preserve"> </w:t>
      </w:r>
      <w:r w:rsidRPr="00E0325F">
        <w:rPr>
          <w:rFonts w:ascii="Times New Roman" w:eastAsia="Times New Roman" w:hAnsi="Times New Roman" w:cs="Times New Roman"/>
          <w:sz w:val="24"/>
          <w:szCs w:val="24"/>
        </w:rPr>
        <w:t>к</w:t>
      </w:r>
      <w:r w:rsidRPr="00E0325F">
        <w:rPr>
          <w:rFonts w:ascii="Times New Roman" w:eastAsia="Times New Roman" w:hAnsi="Times New Roman" w:cs="Times New Roman"/>
          <w:spacing w:val="-3"/>
          <w:sz w:val="24"/>
          <w:szCs w:val="24"/>
        </w:rPr>
        <w:t xml:space="preserve"> </w:t>
      </w:r>
      <w:r w:rsidRPr="00E0325F">
        <w:rPr>
          <w:rFonts w:ascii="Times New Roman" w:eastAsia="Times New Roman" w:hAnsi="Times New Roman" w:cs="Times New Roman"/>
          <w:sz w:val="24"/>
          <w:szCs w:val="24"/>
        </w:rPr>
        <w:t>Родине)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самое</w:t>
      </w:r>
      <w:r w:rsidRPr="00E0325F">
        <w:rPr>
          <w:rFonts w:ascii="Times New Roman" w:eastAsia="Times New Roman" w:hAnsi="Times New Roman" w:cs="Times New Roman"/>
          <w:spacing w:val="-4"/>
          <w:sz w:val="24"/>
          <w:szCs w:val="24"/>
        </w:rPr>
        <w:t xml:space="preserve"> </w:t>
      </w:r>
      <w:r w:rsidRPr="00E0325F">
        <w:rPr>
          <w:rFonts w:ascii="Times New Roman" w:eastAsia="Times New Roman" w:hAnsi="Times New Roman" w:cs="Times New Roman"/>
          <w:sz w:val="24"/>
          <w:szCs w:val="24"/>
        </w:rPr>
        <w:t>главное</w:t>
      </w:r>
      <w:r w:rsidRPr="00E0325F">
        <w:rPr>
          <w:rFonts w:ascii="Times New Roman" w:eastAsia="Times New Roman" w:hAnsi="Times New Roman" w:cs="Times New Roman"/>
          <w:spacing w:val="-3"/>
          <w:sz w:val="24"/>
          <w:szCs w:val="24"/>
        </w:rPr>
        <w:t xml:space="preserve"> </w:t>
      </w:r>
      <w:r w:rsidRPr="00E0325F">
        <w:rPr>
          <w:rFonts w:ascii="Times New Roman" w:eastAsia="Times New Roman" w:hAnsi="Times New Roman" w:cs="Times New Roman"/>
          <w:sz w:val="24"/>
          <w:szCs w:val="24"/>
        </w:rPr>
        <w:t>качества</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гражданина;</w:t>
      </w:r>
    </w:p>
    <w:p w:rsidR="00E0325F" w:rsidRPr="00E0325F" w:rsidRDefault="00E0325F" w:rsidP="00E11301">
      <w:pPr>
        <w:widowControl w:val="0"/>
        <w:numPr>
          <w:ilvl w:val="0"/>
          <w:numId w:val="254"/>
        </w:numPr>
        <w:tabs>
          <w:tab w:val="left" w:pos="1108"/>
        </w:tabs>
        <w:autoSpaceDE w:val="0"/>
        <w:autoSpaceDN w:val="0"/>
        <w:spacing w:before="161" w:after="0" w:line="360" w:lineRule="auto"/>
        <w:ind w:right="148" w:firstLine="70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любовь к своему Отечеству начинается с малого — с привязанности к</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родному</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дому, малой</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родине;</w:t>
      </w:r>
    </w:p>
    <w:p w:rsidR="00E0325F" w:rsidRPr="00E0325F" w:rsidRDefault="00E0325F" w:rsidP="00E11301">
      <w:pPr>
        <w:widowControl w:val="0"/>
        <w:numPr>
          <w:ilvl w:val="0"/>
          <w:numId w:val="254"/>
        </w:numPr>
        <w:tabs>
          <w:tab w:val="left" w:pos="1097"/>
        </w:tabs>
        <w:autoSpaceDE w:val="0"/>
        <w:autoSpaceDN w:val="0"/>
        <w:spacing w:after="0" w:line="360" w:lineRule="auto"/>
        <w:ind w:right="154" w:firstLine="70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патриотизм строится на ответственности за судьбу своей родной земли;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чувстве</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гордости</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за</w:t>
      </w:r>
      <w:r w:rsidRPr="00E0325F">
        <w:rPr>
          <w:rFonts w:ascii="Times New Roman" w:eastAsia="Times New Roman" w:hAnsi="Times New Roman" w:cs="Times New Roman"/>
          <w:spacing w:val="-3"/>
          <w:sz w:val="24"/>
          <w:szCs w:val="24"/>
        </w:rPr>
        <w:t xml:space="preserve"> </w:t>
      </w:r>
      <w:r w:rsidRPr="00E0325F">
        <w:rPr>
          <w:rFonts w:ascii="Times New Roman" w:eastAsia="Times New Roman" w:hAnsi="Times New Roman" w:cs="Times New Roman"/>
          <w:sz w:val="24"/>
          <w:szCs w:val="24"/>
        </w:rPr>
        <w:t>историю,</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культуру</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своего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народа</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народов</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России.</w:t>
      </w:r>
    </w:p>
    <w:p w:rsidR="00E0325F" w:rsidRPr="00E0325F" w:rsidRDefault="00E0325F" w:rsidP="00E0325F">
      <w:pPr>
        <w:widowControl w:val="0"/>
        <w:autoSpaceDE w:val="0"/>
        <w:autoSpaceDN w:val="0"/>
        <w:spacing w:after="0" w:line="360" w:lineRule="auto"/>
        <w:jc w:val="both"/>
        <w:rPr>
          <w:rFonts w:ascii="Times New Roman" w:eastAsia="Times New Roman" w:hAnsi="Times New Roman" w:cs="Times New Roman"/>
          <w:sz w:val="24"/>
          <w:szCs w:val="24"/>
        </w:rPr>
      </w:pPr>
      <w:r w:rsidRPr="00E0325F">
        <w:rPr>
          <w:rFonts w:ascii="Times New Roman" w:eastAsia="Times New Roman" w:hAnsi="Times New Roman" w:cs="Times New Roman"/>
          <w:spacing w:val="-1"/>
          <w:sz w:val="24"/>
          <w:szCs w:val="24"/>
        </w:rPr>
        <w:t>Эта</w:t>
      </w:r>
      <w:r w:rsidRPr="00E0325F">
        <w:rPr>
          <w:rFonts w:ascii="Times New Roman" w:eastAsia="Times New Roman" w:hAnsi="Times New Roman" w:cs="Times New Roman"/>
          <w:spacing w:val="-17"/>
          <w:sz w:val="24"/>
          <w:szCs w:val="24"/>
        </w:rPr>
        <w:t xml:space="preserve"> </w:t>
      </w:r>
      <w:r w:rsidRPr="00E0325F">
        <w:rPr>
          <w:rFonts w:ascii="Times New Roman" w:eastAsia="Times New Roman" w:hAnsi="Times New Roman" w:cs="Times New Roman"/>
          <w:spacing w:val="-1"/>
          <w:sz w:val="24"/>
          <w:szCs w:val="24"/>
        </w:rPr>
        <w:t>высшая</w:t>
      </w:r>
      <w:r w:rsidRPr="00E0325F">
        <w:rPr>
          <w:rFonts w:ascii="Times New Roman" w:eastAsia="Times New Roman" w:hAnsi="Times New Roman" w:cs="Times New Roman"/>
          <w:spacing w:val="-16"/>
          <w:sz w:val="24"/>
          <w:szCs w:val="24"/>
        </w:rPr>
        <w:t xml:space="preserve"> </w:t>
      </w:r>
      <w:r w:rsidRPr="00E0325F">
        <w:rPr>
          <w:rFonts w:ascii="Times New Roman" w:eastAsia="Times New Roman" w:hAnsi="Times New Roman" w:cs="Times New Roman"/>
          <w:spacing w:val="-1"/>
          <w:sz w:val="24"/>
          <w:szCs w:val="24"/>
        </w:rPr>
        <w:t>нравственная</w:t>
      </w:r>
      <w:r w:rsidRPr="00E0325F">
        <w:rPr>
          <w:rFonts w:ascii="Times New Roman" w:eastAsia="Times New Roman" w:hAnsi="Times New Roman" w:cs="Times New Roman"/>
          <w:spacing w:val="-16"/>
          <w:sz w:val="24"/>
          <w:szCs w:val="24"/>
        </w:rPr>
        <w:t xml:space="preserve"> </w:t>
      </w:r>
      <w:r w:rsidRPr="00E0325F">
        <w:rPr>
          <w:rFonts w:ascii="Times New Roman" w:eastAsia="Times New Roman" w:hAnsi="Times New Roman" w:cs="Times New Roman"/>
          <w:sz w:val="24"/>
          <w:szCs w:val="24"/>
        </w:rPr>
        <w:t>ценность</w:t>
      </w:r>
      <w:r w:rsidRPr="00E0325F">
        <w:rPr>
          <w:rFonts w:ascii="Times New Roman" w:eastAsia="Times New Roman" w:hAnsi="Times New Roman" w:cs="Times New Roman"/>
          <w:spacing w:val="-18"/>
          <w:sz w:val="24"/>
          <w:szCs w:val="24"/>
        </w:rPr>
        <w:t xml:space="preserve"> </w:t>
      </w:r>
      <w:r w:rsidRPr="00E0325F">
        <w:rPr>
          <w:rFonts w:ascii="Times New Roman" w:eastAsia="Times New Roman" w:hAnsi="Times New Roman" w:cs="Times New Roman"/>
          <w:sz w:val="24"/>
          <w:szCs w:val="24"/>
        </w:rPr>
        <w:t>является</w:t>
      </w:r>
      <w:r w:rsidRPr="00E0325F">
        <w:rPr>
          <w:rFonts w:ascii="Times New Roman" w:eastAsia="Times New Roman" w:hAnsi="Times New Roman" w:cs="Times New Roman"/>
          <w:spacing w:val="-16"/>
          <w:sz w:val="24"/>
          <w:szCs w:val="24"/>
        </w:rPr>
        <w:t xml:space="preserve"> </w:t>
      </w:r>
      <w:r w:rsidRPr="00E0325F">
        <w:rPr>
          <w:rFonts w:ascii="Times New Roman" w:eastAsia="Times New Roman" w:hAnsi="Times New Roman" w:cs="Times New Roman"/>
          <w:sz w:val="24"/>
          <w:szCs w:val="24"/>
        </w:rPr>
        <w:t>приоритетной</w:t>
      </w:r>
      <w:r w:rsidRPr="00E0325F">
        <w:rPr>
          <w:rFonts w:ascii="Times New Roman" w:eastAsia="Times New Roman" w:hAnsi="Times New Roman" w:cs="Times New Roman"/>
          <w:spacing w:val="-16"/>
          <w:sz w:val="24"/>
          <w:szCs w:val="24"/>
        </w:rPr>
        <w:t xml:space="preserve"> </w:t>
      </w:r>
      <w:r w:rsidRPr="00E0325F">
        <w:rPr>
          <w:rFonts w:ascii="Times New Roman" w:eastAsia="Times New Roman" w:hAnsi="Times New Roman" w:cs="Times New Roman"/>
          <w:sz w:val="24"/>
          <w:szCs w:val="24"/>
        </w:rPr>
        <w:t>во</w:t>
      </w:r>
      <w:r w:rsidRPr="00E0325F">
        <w:rPr>
          <w:rFonts w:ascii="Times New Roman" w:eastAsia="Times New Roman" w:hAnsi="Times New Roman" w:cs="Times New Roman"/>
          <w:spacing w:val="-17"/>
          <w:sz w:val="24"/>
          <w:szCs w:val="24"/>
        </w:rPr>
        <w:t xml:space="preserve"> </w:t>
      </w:r>
      <w:r w:rsidRPr="00E0325F">
        <w:rPr>
          <w:rFonts w:ascii="Times New Roman" w:eastAsia="Times New Roman" w:hAnsi="Times New Roman" w:cs="Times New Roman"/>
          <w:sz w:val="24"/>
          <w:szCs w:val="24"/>
        </w:rPr>
        <w:t>всех</w:t>
      </w:r>
      <w:r w:rsidRPr="00E0325F">
        <w:rPr>
          <w:rFonts w:ascii="Times New Roman" w:eastAsia="Times New Roman" w:hAnsi="Times New Roman" w:cs="Times New Roman"/>
          <w:spacing w:val="-15"/>
          <w:sz w:val="24"/>
          <w:szCs w:val="24"/>
        </w:rPr>
        <w:t xml:space="preserve"> </w:t>
      </w:r>
      <w:r w:rsidRPr="00E0325F">
        <w:rPr>
          <w:rFonts w:ascii="Times New Roman" w:eastAsia="Times New Roman" w:hAnsi="Times New Roman" w:cs="Times New Roman"/>
          <w:sz w:val="24"/>
          <w:szCs w:val="24"/>
        </w:rPr>
        <w:t>сценариях</w:t>
      </w:r>
    </w:p>
    <w:p w:rsidR="00E0325F" w:rsidRPr="00E0325F" w:rsidRDefault="00E0325F" w:rsidP="00E0325F">
      <w:pPr>
        <w:widowControl w:val="0"/>
        <w:autoSpaceDE w:val="0"/>
        <w:autoSpaceDN w:val="0"/>
        <w:spacing w:before="160" w:after="0" w:line="360" w:lineRule="auto"/>
        <w:ind w:right="153"/>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«Разговоров</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важном».</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В</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каждом</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сценарии,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в</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соответствии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содержанием,</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раскрывается многогранность чувства патриотизма и его проявления в разных</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сферах</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человеческой жизни.</w:t>
      </w:r>
    </w:p>
    <w:p w:rsidR="00E0325F" w:rsidRPr="00E0325F" w:rsidRDefault="00E0325F" w:rsidP="00E11301">
      <w:pPr>
        <w:widowControl w:val="0"/>
        <w:numPr>
          <w:ilvl w:val="0"/>
          <w:numId w:val="255"/>
        </w:numPr>
        <w:tabs>
          <w:tab w:val="left" w:pos="1132"/>
        </w:tabs>
        <w:autoSpaceDE w:val="0"/>
        <w:autoSpaceDN w:val="0"/>
        <w:spacing w:before="1" w:after="0" w:line="360" w:lineRule="auto"/>
        <w:ind w:hanging="289"/>
        <w:jc w:val="both"/>
        <w:outlineLvl w:val="3"/>
        <w:rPr>
          <w:rFonts w:ascii="Times New Roman" w:eastAsia="Times New Roman" w:hAnsi="Times New Roman" w:cs="Times New Roman"/>
          <w:b/>
          <w:bCs/>
          <w:i/>
          <w:iCs/>
          <w:sz w:val="24"/>
          <w:szCs w:val="24"/>
        </w:rPr>
      </w:pPr>
      <w:r w:rsidRPr="00E0325F">
        <w:rPr>
          <w:rFonts w:ascii="Times New Roman" w:eastAsia="Times New Roman" w:hAnsi="Times New Roman" w:cs="Times New Roman"/>
          <w:b/>
          <w:bCs/>
          <w:i/>
          <w:iCs/>
          <w:sz w:val="24"/>
          <w:szCs w:val="24"/>
        </w:rPr>
        <w:t>Доброта,</w:t>
      </w:r>
      <w:r w:rsidRPr="00E0325F">
        <w:rPr>
          <w:rFonts w:ascii="Times New Roman" w:eastAsia="Times New Roman" w:hAnsi="Times New Roman" w:cs="Times New Roman"/>
          <w:b/>
          <w:bCs/>
          <w:i/>
          <w:iCs/>
          <w:spacing w:val="-6"/>
          <w:sz w:val="24"/>
          <w:szCs w:val="24"/>
        </w:rPr>
        <w:t xml:space="preserve"> </w:t>
      </w:r>
      <w:r w:rsidRPr="00E0325F">
        <w:rPr>
          <w:rFonts w:ascii="Times New Roman" w:eastAsia="Times New Roman" w:hAnsi="Times New Roman" w:cs="Times New Roman"/>
          <w:b/>
          <w:bCs/>
          <w:i/>
          <w:iCs/>
          <w:sz w:val="24"/>
          <w:szCs w:val="24"/>
        </w:rPr>
        <w:t>добрые</w:t>
      </w:r>
      <w:r w:rsidRPr="00E0325F">
        <w:rPr>
          <w:rFonts w:ascii="Times New Roman" w:eastAsia="Times New Roman" w:hAnsi="Times New Roman" w:cs="Times New Roman"/>
          <w:b/>
          <w:bCs/>
          <w:i/>
          <w:iCs/>
          <w:spacing w:val="-5"/>
          <w:sz w:val="24"/>
          <w:szCs w:val="24"/>
        </w:rPr>
        <w:t xml:space="preserve"> </w:t>
      </w:r>
      <w:r w:rsidRPr="00E0325F">
        <w:rPr>
          <w:rFonts w:ascii="Times New Roman" w:eastAsia="Times New Roman" w:hAnsi="Times New Roman" w:cs="Times New Roman"/>
          <w:b/>
          <w:bCs/>
          <w:i/>
          <w:iCs/>
          <w:sz w:val="24"/>
          <w:szCs w:val="24"/>
        </w:rPr>
        <w:t>дела</w:t>
      </w:r>
    </w:p>
    <w:p w:rsidR="00E0325F" w:rsidRPr="00E0325F" w:rsidRDefault="00E0325F" w:rsidP="00E11301">
      <w:pPr>
        <w:widowControl w:val="0"/>
        <w:numPr>
          <w:ilvl w:val="0"/>
          <w:numId w:val="258"/>
        </w:numPr>
        <w:tabs>
          <w:tab w:val="left" w:pos="1076"/>
        </w:tabs>
        <w:autoSpaceDE w:val="0"/>
        <w:autoSpaceDN w:val="0"/>
        <w:spacing w:before="161" w:after="0" w:line="360" w:lineRule="auto"/>
        <w:ind w:right="150" w:firstLine="70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доброта</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это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способность</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(желание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умение)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быть</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милосердным,</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поддержать,</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помочь без ожидания благодарности;</w:t>
      </w:r>
    </w:p>
    <w:p w:rsidR="00E0325F" w:rsidRPr="00E0325F" w:rsidRDefault="00E0325F" w:rsidP="00E11301">
      <w:pPr>
        <w:widowControl w:val="0"/>
        <w:numPr>
          <w:ilvl w:val="0"/>
          <w:numId w:val="258"/>
        </w:numPr>
        <w:tabs>
          <w:tab w:val="left" w:pos="1076"/>
        </w:tabs>
        <w:autoSpaceDE w:val="0"/>
        <w:autoSpaceDN w:val="0"/>
        <w:spacing w:before="16" w:after="0" w:line="360" w:lineRule="auto"/>
        <w:ind w:right="147" w:firstLine="70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благотворительность — проявление добрых чувств; благотворительность</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была распространена в России в прошлые века, что стало сегодня примером для</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подражания.</w:t>
      </w:r>
    </w:p>
    <w:p w:rsidR="00E0325F" w:rsidRPr="00E0325F" w:rsidRDefault="00E0325F" w:rsidP="00E0325F">
      <w:pPr>
        <w:widowControl w:val="0"/>
        <w:autoSpaceDE w:val="0"/>
        <w:autoSpaceDN w:val="0"/>
        <w:spacing w:before="8" w:after="0" w:line="360" w:lineRule="auto"/>
        <w:ind w:right="152"/>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Например, тема «Мы вместе». Разговор о добрых делах граждан России в</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прошлые</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времена</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 в</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настоящее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время,</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тема</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волонтерства.</w:t>
      </w:r>
    </w:p>
    <w:p w:rsidR="00E0325F" w:rsidRPr="00E0325F" w:rsidRDefault="00E0325F" w:rsidP="00E11301">
      <w:pPr>
        <w:widowControl w:val="0"/>
        <w:numPr>
          <w:ilvl w:val="0"/>
          <w:numId w:val="255"/>
        </w:numPr>
        <w:tabs>
          <w:tab w:val="left" w:pos="1132"/>
        </w:tabs>
        <w:autoSpaceDE w:val="0"/>
        <w:autoSpaceDN w:val="0"/>
        <w:spacing w:after="0" w:line="360" w:lineRule="auto"/>
        <w:ind w:hanging="289"/>
        <w:jc w:val="both"/>
        <w:outlineLvl w:val="3"/>
        <w:rPr>
          <w:rFonts w:ascii="Times New Roman" w:eastAsia="Times New Roman" w:hAnsi="Times New Roman" w:cs="Times New Roman"/>
          <w:b/>
          <w:bCs/>
          <w:i/>
          <w:iCs/>
          <w:sz w:val="24"/>
          <w:szCs w:val="24"/>
        </w:rPr>
      </w:pPr>
      <w:r w:rsidRPr="00E0325F">
        <w:rPr>
          <w:rFonts w:ascii="Times New Roman" w:eastAsia="Times New Roman" w:hAnsi="Times New Roman" w:cs="Times New Roman"/>
          <w:b/>
          <w:bCs/>
          <w:i/>
          <w:iCs/>
          <w:sz w:val="24"/>
          <w:szCs w:val="24"/>
        </w:rPr>
        <w:t>Семья</w:t>
      </w:r>
      <w:r w:rsidRPr="00E0325F">
        <w:rPr>
          <w:rFonts w:ascii="Times New Roman" w:eastAsia="Times New Roman" w:hAnsi="Times New Roman" w:cs="Times New Roman"/>
          <w:b/>
          <w:bCs/>
          <w:i/>
          <w:iCs/>
          <w:spacing w:val="-3"/>
          <w:sz w:val="24"/>
          <w:szCs w:val="24"/>
        </w:rPr>
        <w:t xml:space="preserve"> </w:t>
      </w:r>
      <w:r w:rsidRPr="00E0325F">
        <w:rPr>
          <w:rFonts w:ascii="Times New Roman" w:eastAsia="Times New Roman" w:hAnsi="Times New Roman" w:cs="Times New Roman"/>
          <w:b/>
          <w:bCs/>
          <w:i/>
          <w:iCs/>
          <w:sz w:val="24"/>
          <w:szCs w:val="24"/>
        </w:rPr>
        <w:t>и</w:t>
      </w:r>
      <w:r w:rsidRPr="00E0325F">
        <w:rPr>
          <w:rFonts w:ascii="Times New Roman" w:eastAsia="Times New Roman" w:hAnsi="Times New Roman" w:cs="Times New Roman"/>
          <w:b/>
          <w:bCs/>
          <w:i/>
          <w:iCs/>
          <w:spacing w:val="-2"/>
          <w:sz w:val="24"/>
          <w:szCs w:val="24"/>
        </w:rPr>
        <w:t xml:space="preserve"> </w:t>
      </w:r>
      <w:r w:rsidRPr="00E0325F">
        <w:rPr>
          <w:rFonts w:ascii="Times New Roman" w:eastAsia="Times New Roman" w:hAnsi="Times New Roman" w:cs="Times New Roman"/>
          <w:b/>
          <w:bCs/>
          <w:i/>
          <w:iCs/>
          <w:sz w:val="24"/>
          <w:szCs w:val="24"/>
        </w:rPr>
        <w:t>семейные</w:t>
      </w:r>
      <w:r w:rsidRPr="00E0325F">
        <w:rPr>
          <w:rFonts w:ascii="Times New Roman" w:eastAsia="Times New Roman" w:hAnsi="Times New Roman" w:cs="Times New Roman"/>
          <w:b/>
          <w:bCs/>
          <w:i/>
          <w:iCs/>
          <w:spacing w:val="-3"/>
          <w:sz w:val="24"/>
          <w:szCs w:val="24"/>
        </w:rPr>
        <w:t xml:space="preserve"> </w:t>
      </w:r>
      <w:r w:rsidRPr="00E0325F">
        <w:rPr>
          <w:rFonts w:ascii="Times New Roman" w:eastAsia="Times New Roman" w:hAnsi="Times New Roman" w:cs="Times New Roman"/>
          <w:b/>
          <w:bCs/>
          <w:i/>
          <w:iCs/>
          <w:sz w:val="24"/>
          <w:szCs w:val="24"/>
        </w:rPr>
        <w:t>ценности</w:t>
      </w:r>
    </w:p>
    <w:p w:rsidR="00E0325F" w:rsidRPr="00E0325F" w:rsidRDefault="00E0325F" w:rsidP="00E11301">
      <w:pPr>
        <w:widowControl w:val="0"/>
        <w:numPr>
          <w:ilvl w:val="0"/>
          <w:numId w:val="254"/>
        </w:numPr>
        <w:tabs>
          <w:tab w:val="left" w:pos="1088"/>
        </w:tabs>
        <w:autoSpaceDE w:val="0"/>
        <w:autoSpaceDN w:val="0"/>
        <w:spacing w:before="160" w:after="0" w:line="360" w:lineRule="auto"/>
        <w:ind w:right="149" w:firstLine="70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семья связана не только общим местом проживания, общим хозяйством,</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общими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делами,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но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значимыми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ценностями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взаимопониманием,</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взаимоподдержкой, традициями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т. д.;</w:t>
      </w:r>
    </w:p>
    <w:p w:rsidR="00E0325F" w:rsidRPr="00E0325F" w:rsidRDefault="00E0325F" w:rsidP="00E11301">
      <w:pPr>
        <w:widowControl w:val="0"/>
        <w:numPr>
          <w:ilvl w:val="0"/>
          <w:numId w:val="254"/>
        </w:numPr>
        <w:tabs>
          <w:tab w:val="left" w:pos="1080"/>
        </w:tabs>
        <w:autoSpaceDE w:val="0"/>
        <w:autoSpaceDN w:val="0"/>
        <w:spacing w:before="1" w:after="0" w:line="360" w:lineRule="auto"/>
        <w:ind w:right="148" w:firstLine="70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каждый член семьи имеет свои обязанности, но всегда готовы прийти на</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помощь другому: взять на себя его дела, проявить внимание, оказать помощь друг</w:t>
      </w:r>
      <w:r w:rsidRPr="00E0325F">
        <w:rPr>
          <w:rFonts w:ascii="Times New Roman" w:eastAsia="Times New Roman" w:hAnsi="Times New Roman" w:cs="Times New Roman"/>
          <w:spacing w:val="-67"/>
          <w:sz w:val="24"/>
          <w:szCs w:val="24"/>
        </w:rPr>
        <w:t xml:space="preserve"> </w:t>
      </w:r>
      <w:r w:rsidRPr="00E0325F">
        <w:rPr>
          <w:rFonts w:ascii="Times New Roman" w:eastAsia="Times New Roman" w:hAnsi="Times New Roman" w:cs="Times New Roman"/>
          <w:sz w:val="24"/>
          <w:szCs w:val="24"/>
        </w:rPr>
        <w:t>другу;</w:t>
      </w:r>
    </w:p>
    <w:p w:rsidR="00E0325F" w:rsidRPr="00E0325F" w:rsidRDefault="00E0325F" w:rsidP="00E11301">
      <w:pPr>
        <w:widowControl w:val="0"/>
        <w:numPr>
          <w:ilvl w:val="0"/>
          <w:numId w:val="254"/>
        </w:numPr>
        <w:tabs>
          <w:tab w:val="left" w:pos="1061"/>
        </w:tabs>
        <w:autoSpaceDE w:val="0"/>
        <w:autoSpaceDN w:val="0"/>
        <w:spacing w:after="0" w:line="360" w:lineRule="auto"/>
        <w:ind w:right="152" w:firstLine="70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обучающийся должен ответственно относиться к своей семье, участвовать</w:t>
      </w:r>
      <w:r w:rsidRPr="00E0325F">
        <w:rPr>
          <w:rFonts w:ascii="Times New Roman" w:eastAsia="Times New Roman" w:hAnsi="Times New Roman" w:cs="Times New Roman"/>
          <w:spacing w:val="-67"/>
          <w:sz w:val="24"/>
          <w:szCs w:val="24"/>
        </w:rPr>
        <w:t xml:space="preserve"> </w:t>
      </w:r>
      <w:r w:rsidRPr="00E0325F">
        <w:rPr>
          <w:rFonts w:ascii="Times New Roman" w:eastAsia="Times New Roman" w:hAnsi="Times New Roman" w:cs="Times New Roman"/>
          <w:sz w:val="24"/>
          <w:szCs w:val="24"/>
        </w:rPr>
        <w:t>во</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всех</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ее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делах,</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помогать</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родителям;</w:t>
      </w:r>
    </w:p>
    <w:p w:rsidR="00E0325F" w:rsidRPr="00E0325F" w:rsidRDefault="00E0325F" w:rsidP="00E11301">
      <w:pPr>
        <w:widowControl w:val="0"/>
        <w:numPr>
          <w:ilvl w:val="0"/>
          <w:numId w:val="254"/>
        </w:numPr>
        <w:tabs>
          <w:tab w:val="left" w:pos="1085"/>
        </w:tabs>
        <w:autoSpaceDE w:val="0"/>
        <w:autoSpaceDN w:val="0"/>
        <w:spacing w:after="0" w:line="360" w:lineRule="auto"/>
        <w:ind w:right="155" w:firstLine="70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семейные ценности всегда были значимы для народов России; семейные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ценности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представлены</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в</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традиционных</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религиях</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России.</w:t>
      </w:r>
    </w:p>
    <w:p w:rsidR="00E0325F" w:rsidRPr="00E0325F" w:rsidRDefault="00E0325F" w:rsidP="00E0325F">
      <w:pPr>
        <w:widowControl w:val="0"/>
        <w:autoSpaceDE w:val="0"/>
        <w:autoSpaceDN w:val="0"/>
        <w:spacing w:before="72" w:after="0" w:line="360" w:lineRule="auto"/>
        <w:ind w:right="148"/>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Тема семьи, семейных взаимоотношений и ценностей является предметом</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обсуждения</w:t>
      </w:r>
      <w:r w:rsidRPr="00E0325F">
        <w:rPr>
          <w:rFonts w:ascii="Times New Roman" w:eastAsia="Times New Roman" w:hAnsi="Times New Roman" w:cs="Times New Roman"/>
          <w:spacing w:val="-16"/>
          <w:sz w:val="24"/>
          <w:szCs w:val="24"/>
        </w:rPr>
        <w:t xml:space="preserve"> </w:t>
      </w:r>
      <w:r w:rsidRPr="00E0325F">
        <w:rPr>
          <w:rFonts w:ascii="Times New Roman" w:eastAsia="Times New Roman" w:hAnsi="Times New Roman" w:cs="Times New Roman"/>
          <w:sz w:val="24"/>
          <w:szCs w:val="24"/>
        </w:rPr>
        <w:t>на</w:t>
      </w:r>
      <w:r w:rsidRPr="00E0325F">
        <w:rPr>
          <w:rFonts w:ascii="Times New Roman" w:eastAsia="Times New Roman" w:hAnsi="Times New Roman" w:cs="Times New Roman"/>
          <w:spacing w:val="-17"/>
          <w:sz w:val="24"/>
          <w:szCs w:val="24"/>
        </w:rPr>
        <w:t xml:space="preserve"> </w:t>
      </w:r>
      <w:r w:rsidRPr="00E0325F">
        <w:rPr>
          <w:rFonts w:ascii="Times New Roman" w:eastAsia="Times New Roman" w:hAnsi="Times New Roman" w:cs="Times New Roman"/>
          <w:sz w:val="24"/>
          <w:szCs w:val="24"/>
        </w:rPr>
        <w:t>занятиях,</w:t>
      </w:r>
      <w:r w:rsidRPr="00E0325F">
        <w:rPr>
          <w:rFonts w:ascii="Times New Roman" w:eastAsia="Times New Roman" w:hAnsi="Times New Roman" w:cs="Times New Roman"/>
          <w:spacing w:val="-16"/>
          <w:sz w:val="24"/>
          <w:szCs w:val="24"/>
        </w:rPr>
        <w:t xml:space="preserve"> </w:t>
      </w:r>
      <w:r w:rsidRPr="00E0325F">
        <w:rPr>
          <w:rFonts w:ascii="Times New Roman" w:eastAsia="Times New Roman" w:hAnsi="Times New Roman" w:cs="Times New Roman"/>
          <w:sz w:val="24"/>
          <w:szCs w:val="24"/>
        </w:rPr>
        <w:t>посвященных</w:t>
      </w:r>
      <w:r w:rsidRPr="00E0325F">
        <w:rPr>
          <w:rFonts w:ascii="Times New Roman" w:eastAsia="Times New Roman" w:hAnsi="Times New Roman" w:cs="Times New Roman"/>
          <w:spacing w:val="-16"/>
          <w:sz w:val="24"/>
          <w:szCs w:val="24"/>
        </w:rPr>
        <w:t xml:space="preserve"> </w:t>
      </w:r>
      <w:r w:rsidRPr="00E0325F">
        <w:rPr>
          <w:rFonts w:ascii="Times New Roman" w:eastAsia="Times New Roman" w:hAnsi="Times New Roman" w:cs="Times New Roman"/>
          <w:sz w:val="24"/>
          <w:szCs w:val="24"/>
        </w:rPr>
        <w:t>темам:</w:t>
      </w:r>
      <w:r w:rsidRPr="00E0325F">
        <w:rPr>
          <w:rFonts w:ascii="Times New Roman" w:eastAsia="Times New Roman" w:hAnsi="Times New Roman" w:cs="Times New Roman"/>
          <w:spacing w:val="-16"/>
          <w:sz w:val="24"/>
          <w:szCs w:val="24"/>
        </w:rPr>
        <w:t xml:space="preserve"> </w:t>
      </w:r>
      <w:r w:rsidRPr="00E0325F">
        <w:rPr>
          <w:rFonts w:ascii="Times New Roman" w:eastAsia="Times New Roman" w:hAnsi="Times New Roman" w:cs="Times New Roman"/>
          <w:sz w:val="24"/>
          <w:szCs w:val="24"/>
        </w:rPr>
        <w:t>«О</w:t>
      </w:r>
      <w:r w:rsidRPr="00E0325F">
        <w:rPr>
          <w:rFonts w:ascii="Times New Roman" w:eastAsia="Times New Roman" w:hAnsi="Times New Roman" w:cs="Times New Roman"/>
          <w:spacing w:val="-16"/>
          <w:sz w:val="24"/>
          <w:szCs w:val="24"/>
        </w:rPr>
        <w:t xml:space="preserve"> </w:t>
      </w:r>
      <w:r w:rsidRPr="00E0325F">
        <w:rPr>
          <w:rFonts w:ascii="Times New Roman" w:eastAsia="Times New Roman" w:hAnsi="Times New Roman" w:cs="Times New Roman"/>
          <w:sz w:val="24"/>
          <w:szCs w:val="24"/>
        </w:rPr>
        <w:t>взаимоотношениях</w:t>
      </w:r>
      <w:r w:rsidRPr="00E0325F">
        <w:rPr>
          <w:rFonts w:ascii="Times New Roman" w:eastAsia="Times New Roman" w:hAnsi="Times New Roman" w:cs="Times New Roman"/>
          <w:spacing w:val="-15"/>
          <w:sz w:val="24"/>
          <w:szCs w:val="24"/>
        </w:rPr>
        <w:t xml:space="preserve"> </w:t>
      </w:r>
      <w:r w:rsidRPr="00E0325F">
        <w:rPr>
          <w:rFonts w:ascii="Times New Roman" w:eastAsia="Times New Roman" w:hAnsi="Times New Roman" w:cs="Times New Roman"/>
          <w:sz w:val="24"/>
          <w:szCs w:val="24"/>
        </w:rPr>
        <w:t>в</w:t>
      </w:r>
      <w:r w:rsidRPr="00E0325F">
        <w:rPr>
          <w:rFonts w:ascii="Times New Roman" w:eastAsia="Times New Roman" w:hAnsi="Times New Roman" w:cs="Times New Roman"/>
          <w:spacing w:val="-17"/>
          <w:sz w:val="24"/>
          <w:szCs w:val="24"/>
        </w:rPr>
        <w:t xml:space="preserve"> </w:t>
      </w:r>
      <w:r w:rsidRPr="00E0325F">
        <w:rPr>
          <w:rFonts w:ascii="Times New Roman" w:eastAsia="Times New Roman" w:hAnsi="Times New Roman" w:cs="Times New Roman"/>
          <w:sz w:val="24"/>
          <w:szCs w:val="24"/>
        </w:rPr>
        <w:t>семье</w:t>
      </w:r>
      <w:r w:rsidRPr="00E0325F">
        <w:rPr>
          <w:rFonts w:ascii="Times New Roman" w:eastAsia="Times New Roman" w:hAnsi="Times New Roman" w:cs="Times New Roman"/>
          <w:spacing w:val="-17"/>
          <w:sz w:val="24"/>
          <w:szCs w:val="24"/>
        </w:rPr>
        <w:t xml:space="preserve"> </w:t>
      </w:r>
      <w:r w:rsidRPr="00E0325F">
        <w:rPr>
          <w:rFonts w:ascii="Times New Roman" w:eastAsia="Times New Roman" w:hAnsi="Times New Roman" w:cs="Times New Roman"/>
          <w:sz w:val="24"/>
          <w:szCs w:val="24"/>
        </w:rPr>
        <w:t>(День</w:t>
      </w:r>
      <w:r w:rsidRPr="00E0325F">
        <w:rPr>
          <w:rFonts w:ascii="Times New Roman" w:eastAsia="Times New Roman" w:hAnsi="Times New Roman" w:cs="Times New Roman"/>
          <w:spacing w:val="-67"/>
          <w:sz w:val="24"/>
          <w:szCs w:val="24"/>
        </w:rPr>
        <w:t xml:space="preserve"> </w:t>
      </w:r>
      <w:r w:rsidRPr="00E0325F">
        <w:rPr>
          <w:rFonts w:ascii="Times New Roman" w:eastAsia="Times New Roman" w:hAnsi="Times New Roman" w:cs="Times New Roman"/>
          <w:sz w:val="24"/>
          <w:szCs w:val="24"/>
        </w:rPr>
        <w:t>матери)»,</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«Новогодние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семейные</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традиции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разных</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народов</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России»</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и</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др.</w:t>
      </w:r>
    </w:p>
    <w:p w:rsidR="00E0325F" w:rsidRPr="00E0325F" w:rsidRDefault="00E0325F" w:rsidP="00E11301">
      <w:pPr>
        <w:widowControl w:val="0"/>
        <w:numPr>
          <w:ilvl w:val="0"/>
          <w:numId w:val="255"/>
        </w:numPr>
        <w:tabs>
          <w:tab w:val="left" w:pos="1132"/>
        </w:tabs>
        <w:autoSpaceDE w:val="0"/>
        <w:autoSpaceDN w:val="0"/>
        <w:spacing w:before="1" w:after="0" w:line="360" w:lineRule="auto"/>
        <w:ind w:hanging="289"/>
        <w:jc w:val="both"/>
        <w:outlineLvl w:val="3"/>
        <w:rPr>
          <w:rFonts w:ascii="Times New Roman" w:eastAsia="Times New Roman" w:hAnsi="Times New Roman" w:cs="Times New Roman"/>
          <w:b/>
          <w:bCs/>
          <w:i/>
          <w:iCs/>
          <w:sz w:val="24"/>
          <w:szCs w:val="24"/>
        </w:rPr>
      </w:pPr>
      <w:r w:rsidRPr="00E0325F">
        <w:rPr>
          <w:rFonts w:ascii="Times New Roman" w:eastAsia="Times New Roman" w:hAnsi="Times New Roman" w:cs="Times New Roman"/>
          <w:b/>
          <w:bCs/>
          <w:i/>
          <w:iCs/>
          <w:sz w:val="24"/>
          <w:szCs w:val="24"/>
        </w:rPr>
        <w:t>Культура</w:t>
      </w:r>
      <w:r w:rsidRPr="00E0325F">
        <w:rPr>
          <w:rFonts w:ascii="Times New Roman" w:eastAsia="Times New Roman" w:hAnsi="Times New Roman" w:cs="Times New Roman"/>
          <w:b/>
          <w:bCs/>
          <w:i/>
          <w:iCs/>
          <w:spacing w:val="-4"/>
          <w:sz w:val="24"/>
          <w:szCs w:val="24"/>
        </w:rPr>
        <w:t xml:space="preserve"> </w:t>
      </w:r>
      <w:r w:rsidRPr="00E0325F">
        <w:rPr>
          <w:rFonts w:ascii="Times New Roman" w:eastAsia="Times New Roman" w:hAnsi="Times New Roman" w:cs="Times New Roman"/>
          <w:b/>
          <w:bCs/>
          <w:i/>
          <w:iCs/>
          <w:sz w:val="24"/>
          <w:szCs w:val="24"/>
        </w:rPr>
        <w:t>России</w:t>
      </w:r>
    </w:p>
    <w:p w:rsidR="00E0325F" w:rsidRPr="00E0325F" w:rsidRDefault="00E0325F" w:rsidP="00E11301">
      <w:pPr>
        <w:widowControl w:val="0"/>
        <w:numPr>
          <w:ilvl w:val="0"/>
          <w:numId w:val="254"/>
        </w:numPr>
        <w:tabs>
          <w:tab w:val="left" w:pos="1061"/>
        </w:tabs>
        <w:autoSpaceDE w:val="0"/>
        <w:autoSpaceDN w:val="0"/>
        <w:spacing w:before="161" w:after="0" w:line="360" w:lineRule="auto"/>
        <w:ind w:right="152" w:firstLine="70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культура общества — это достижения человеческого общества, созданные</w:t>
      </w:r>
      <w:r w:rsidRPr="00E0325F">
        <w:rPr>
          <w:rFonts w:ascii="Times New Roman" w:eastAsia="Times New Roman" w:hAnsi="Times New Roman" w:cs="Times New Roman"/>
          <w:spacing w:val="-67"/>
          <w:sz w:val="24"/>
          <w:szCs w:val="24"/>
        </w:rPr>
        <w:t xml:space="preserve"> </w:t>
      </w:r>
      <w:r w:rsidRPr="00E0325F">
        <w:rPr>
          <w:rFonts w:ascii="Times New Roman" w:eastAsia="Times New Roman" w:hAnsi="Times New Roman" w:cs="Times New Roman"/>
          <w:sz w:val="24"/>
          <w:szCs w:val="24"/>
        </w:rPr>
        <w:t>на</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протяжении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его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истории;</w:t>
      </w:r>
    </w:p>
    <w:p w:rsidR="00E0325F" w:rsidRPr="00E0325F" w:rsidRDefault="00E0325F" w:rsidP="00E11301">
      <w:pPr>
        <w:widowControl w:val="0"/>
        <w:numPr>
          <w:ilvl w:val="0"/>
          <w:numId w:val="254"/>
        </w:numPr>
        <w:tabs>
          <w:tab w:val="left" w:pos="1090"/>
        </w:tabs>
        <w:autoSpaceDE w:val="0"/>
        <w:autoSpaceDN w:val="0"/>
        <w:spacing w:after="0" w:line="360" w:lineRule="auto"/>
        <w:ind w:right="156" w:firstLine="70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российская культура богата и разнообразна, она известна и уважаема во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всем</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мире;</w:t>
      </w:r>
    </w:p>
    <w:p w:rsidR="00E0325F" w:rsidRPr="00E0325F" w:rsidRDefault="00E0325F" w:rsidP="00E11301">
      <w:pPr>
        <w:widowControl w:val="0"/>
        <w:numPr>
          <w:ilvl w:val="0"/>
          <w:numId w:val="254"/>
        </w:numPr>
        <w:tabs>
          <w:tab w:val="left" w:pos="1343"/>
        </w:tabs>
        <w:autoSpaceDE w:val="0"/>
        <w:autoSpaceDN w:val="0"/>
        <w:spacing w:after="0" w:line="360" w:lineRule="auto"/>
        <w:ind w:right="152" w:firstLine="70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культура</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представлена</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достижениями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в</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материальной</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сфере</w:t>
      </w:r>
      <w:r w:rsidRPr="00E0325F">
        <w:rPr>
          <w:rFonts w:ascii="Times New Roman" w:eastAsia="Times New Roman" w:hAnsi="Times New Roman" w:cs="Times New Roman"/>
          <w:spacing w:val="-67"/>
          <w:sz w:val="24"/>
          <w:szCs w:val="24"/>
        </w:rPr>
        <w:t xml:space="preserve"> </w:t>
      </w:r>
      <w:r w:rsidRPr="00E0325F">
        <w:rPr>
          <w:rFonts w:ascii="Times New Roman" w:eastAsia="Times New Roman" w:hAnsi="Times New Roman" w:cs="Times New Roman"/>
          <w:sz w:val="24"/>
          <w:szCs w:val="24"/>
        </w:rPr>
        <w:t>(строительство,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техника,</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предметы</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быта</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др.),</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в</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духовной</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сфере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(народное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творчество,</w:t>
      </w:r>
      <w:r w:rsidRPr="00E0325F">
        <w:rPr>
          <w:rFonts w:ascii="Times New Roman" w:eastAsia="Times New Roman" w:hAnsi="Times New Roman" w:cs="Times New Roman"/>
          <w:spacing w:val="-6"/>
          <w:sz w:val="24"/>
          <w:szCs w:val="24"/>
        </w:rPr>
        <w:t xml:space="preserve"> </w:t>
      </w:r>
      <w:r w:rsidRPr="00E0325F">
        <w:rPr>
          <w:rFonts w:ascii="Times New Roman" w:eastAsia="Times New Roman" w:hAnsi="Times New Roman" w:cs="Times New Roman"/>
          <w:sz w:val="24"/>
          <w:szCs w:val="24"/>
        </w:rPr>
        <w:t>литература,</w:t>
      </w:r>
      <w:r w:rsidRPr="00E0325F">
        <w:rPr>
          <w:rFonts w:ascii="Times New Roman" w:eastAsia="Times New Roman" w:hAnsi="Times New Roman" w:cs="Times New Roman"/>
          <w:spacing w:val="-5"/>
          <w:sz w:val="24"/>
          <w:szCs w:val="24"/>
        </w:rPr>
        <w:t xml:space="preserve"> </w:t>
      </w:r>
      <w:r w:rsidRPr="00E0325F">
        <w:rPr>
          <w:rFonts w:ascii="Times New Roman" w:eastAsia="Times New Roman" w:hAnsi="Times New Roman" w:cs="Times New Roman"/>
          <w:sz w:val="24"/>
          <w:szCs w:val="24"/>
        </w:rPr>
        <w:t>изобразительное</w:t>
      </w:r>
      <w:r w:rsidRPr="00E0325F">
        <w:rPr>
          <w:rFonts w:ascii="Times New Roman" w:eastAsia="Times New Roman" w:hAnsi="Times New Roman" w:cs="Times New Roman"/>
          <w:spacing w:val="-6"/>
          <w:sz w:val="24"/>
          <w:szCs w:val="24"/>
        </w:rPr>
        <w:t xml:space="preserve"> </w:t>
      </w:r>
      <w:r w:rsidRPr="00E0325F">
        <w:rPr>
          <w:rFonts w:ascii="Times New Roman" w:eastAsia="Times New Roman" w:hAnsi="Times New Roman" w:cs="Times New Roman"/>
          <w:sz w:val="24"/>
          <w:szCs w:val="24"/>
        </w:rPr>
        <w:t>искусство,</w:t>
      </w:r>
      <w:r w:rsidRPr="00E0325F">
        <w:rPr>
          <w:rFonts w:ascii="Times New Roman" w:eastAsia="Times New Roman" w:hAnsi="Times New Roman" w:cs="Times New Roman"/>
          <w:spacing w:val="-5"/>
          <w:sz w:val="24"/>
          <w:szCs w:val="24"/>
        </w:rPr>
        <w:t xml:space="preserve"> </w:t>
      </w:r>
      <w:r w:rsidRPr="00E0325F">
        <w:rPr>
          <w:rFonts w:ascii="Times New Roman" w:eastAsia="Times New Roman" w:hAnsi="Times New Roman" w:cs="Times New Roman"/>
          <w:sz w:val="24"/>
          <w:szCs w:val="24"/>
        </w:rPr>
        <w:t>музыка,</w:t>
      </w:r>
      <w:r w:rsidRPr="00E0325F">
        <w:rPr>
          <w:rFonts w:ascii="Times New Roman" w:eastAsia="Times New Roman" w:hAnsi="Times New Roman" w:cs="Times New Roman"/>
          <w:spacing w:val="-5"/>
          <w:sz w:val="24"/>
          <w:szCs w:val="24"/>
        </w:rPr>
        <w:t xml:space="preserve"> </w:t>
      </w:r>
      <w:r w:rsidRPr="00E0325F">
        <w:rPr>
          <w:rFonts w:ascii="Times New Roman" w:eastAsia="Times New Roman" w:hAnsi="Times New Roman" w:cs="Times New Roman"/>
          <w:sz w:val="24"/>
          <w:szCs w:val="24"/>
        </w:rPr>
        <w:t>театр</w:t>
      </w:r>
      <w:r w:rsidRPr="00E0325F">
        <w:rPr>
          <w:rFonts w:ascii="Times New Roman" w:eastAsia="Times New Roman" w:hAnsi="Times New Roman" w:cs="Times New Roman"/>
          <w:spacing w:val="-5"/>
          <w:sz w:val="24"/>
          <w:szCs w:val="24"/>
        </w:rPr>
        <w:t xml:space="preserve"> </w:t>
      </w:r>
      <w:r w:rsidRPr="00E0325F">
        <w:rPr>
          <w:rFonts w:ascii="Times New Roman" w:eastAsia="Times New Roman" w:hAnsi="Times New Roman" w:cs="Times New Roman"/>
          <w:sz w:val="24"/>
          <w:szCs w:val="24"/>
        </w:rPr>
        <w:t>и</w:t>
      </w:r>
      <w:r w:rsidRPr="00E0325F">
        <w:rPr>
          <w:rFonts w:ascii="Times New Roman" w:eastAsia="Times New Roman" w:hAnsi="Times New Roman" w:cs="Times New Roman"/>
          <w:spacing w:val="-3"/>
          <w:sz w:val="24"/>
          <w:szCs w:val="24"/>
        </w:rPr>
        <w:t xml:space="preserve"> </w:t>
      </w:r>
      <w:r w:rsidRPr="00E0325F">
        <w:rPr>
          <w:rFonts w:ascii="Times New Roman" w:eastAsia="Times New Roman" w:hAnsi="Times New Roman" w:cs="Times New Roman"/>
          <w:sz w:val="24"/>
          <w:szCs w:val="24"/>
        </w:rPr>
        <w:t>др.),</w:t>
      </w:r>
      <w:r w:rsidRPr="00E0325F">
        <w:rPr>
          <w:rFonts w:ascii="Times New Roman" w:eastAsia="Times New Roman" w:hAnsi="Times New Roman" w:cs="Times New Roman"/>
          <w:spacing w:val="-4"/>
          <w:sz w:val="24"/>
          <w:szCs w:val="24"/>
        </w:rPr>
        <w:t xml:space="preserve"> </w:t>
      </w:r>
      <w:r w:rsidRPr="00E0325F">
        <w:rPr>
          <w:rFonts w:ascii="Times New Roman" w:eastAsia="Times New Roman" w:hAnsi="Times New Roman" w:cs="Times New Roman"/>
          <w:sz w:val="24"/>
          <w:szCs w:val="24"/>
        </w:rPr>
        <w:t>а</w:t>
      </w:r>
      <w:r w:rsidRPr="00E0325F">
        <w:rPr>
          <w:rFonts w:ascii="Times New Roman" w:eastAsia="Times New Roman" w:hAnsi="Times New Roman" w:cs="Times New Roman"/>
          <w:spacing w:val="-6"/>
          <w:sz w:val="24"/>
          <w:szCs w:val="24"/>
        </w:rPr>
        <w:t xml:space="preserve"> </w:t>
      </w:r>
      <w:r w:rsidRPr="00E0325F">
        <w:rPr>
          <w:rFonts w:ascii="Times New Roman" w:eastAsia="Times New Roman" w:hAnsi="Times New Roman" w:cs="Times New Roman"/>
          <w:sz w:val="24"/>
          <w:szCs w:val="24"/>
        </w:rPr>
        <w:t>также</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в</w:t>
      </w:r>
      <w:r w:rsidRPr="00E0325F">
        <w:rPr>
          <w:rFonts w:ascii="Times New Roman" w:eastAsia="Times New Roman" w:hAnsi="Times New Roman" w:cs="Times New Roman"/>
          <w:spacing w:val="-68"/>
          <w:sz w:val="24"/>
          <w:szCs w:val="24"/>
        </w:rPr>
        <w:t xml:space="preserve"> </w:t>
      </w:r>
      <w:r w:rsidRPr="00E0325F">
        <w:rPr>
          <w:rFonts w:ascii="Times New Roman" w:eastAsia="Times New Roman" w:hAnsi="Times New Roman" w:cs="Times New Roman"/>
          <w:sz w:val="24"/>
          <w:szCs w:val="24"/>
        </w:rPr>
        <w:t>этике,</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культуре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взаимоотношений</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людей.</w:t>
      </w:r>
    </w:p>
    <w:p w:rsidR="00E0325F" w:rsidRPr="00E0325F" w:rsidRDefault="00E0325F" w:rsidP="00E0325F">
      <w:pPr>
        <w:widowControl w:val="0"/>
        <w:autoSpaceDE w:val="0"/>
        <w:autoSpaceDN w:val="0"/>
        <w:spacing w:after="0" w:line="360" w:lineRule="auto"/>
        <w:ind w:right="14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Темы, связанные с осознанием обучающимися этой социальной ценности,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подробно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разносторонне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представлены</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в</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«Разговорах</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важном».</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Поэтому</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многие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сценарии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построены</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на</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чтении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поэзии,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обсуждении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видеофильмов,</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произведений</w:t>
      </w:r>
      <w:r w:rsidRPr="00E0325F">
        <w:rPr>
          <w:rFonts w:ascii="Times New Roman" w:eastAsia="Times New Roman" w:hAnsi="Times New Roman" w:cs="Times New Roman"/>
          <w:spacing w:val="-6"/>
          <w:sz w:val="24"/>
          <w:szCs w:val="24"/>
        </w:rPr>
        <w:t xml:space="preserve"> </w:t>
      </w:r>
      <w:r w:rsidRPr="00E0325F">
        <w:rPr>
          <w:rFonts w:ascii="Times New Roman" w:eastAsia="Times New Roman" w:hAnsi="Times New Roman" w:cs="Times New Roman"/>
          <w:sz w:val="24"/>
          <w:szCs w:val="24"/>
        </w:rPr>
        <w:t>живописи</w:t>
      </w:r>
      <w:r w:rsidRPr="00E0325F">
        <w:rPr>
          <w:rFonts w:ascii="Times New Roman" w:eastAsia="Times New Roman" w:hAnsi="Times New Roman" w:cs="Times New Roman"/>
          <w:spacing w:val="-5"/>
          <w:sz w:val="24"/>
          <w:szCs w:val="24"/>
        </w:rPr>
        <w:t xml:space="preserve"> </w:t>
      </w:r>
      <w:r w:rsidRPr="00E0325F">
        <w:rPr>
          <w:rFonts w:ascii="Times New Roman" w:eastAsia="Times New Roman" w:hAnsi="Times New Roman" w:cs="Times New Roman"/>
          <w:sz w:val="24"/>
          <w:szCs w:val="24"/>
        </w:rPr>
        <w:t>и</w:t>
      </w:r>
      <w:r w:rsidRPr="00E0325F">
        <w:rPr>
          <w:rFonts w:ascii="Times New Roman" w:eastAsia="Times New Roman" w:hAnsi="Times New Roman" w:cs="Times New Roman"/>
          <w:spacing w:val="-5"/>
          <w:sz w:val="24"/>
          <w:szCs w:val="24"/>
        </w:rPr>
        <w:t xml:space="preserve"> </w:t>
      </w:r>
      <w:r w:rsidRPr="00E0325F">
        <w:rPr>
          <w:rFonts w:ascii="Times New Roman" w:eastAsia="Times New Roman" w:hAnsi="Times New Roman" w:cs="Times New Roman"/>
          <w:sz w:val="24"/>
          <w:szCs w:val="24"/>
        </w:rPr>
        <w:t>музыки:</w:t>
      </w:r>
      <w:r w:rsidRPr="00E0325F">
        <w:rPr>
          <w:rFonts w:ascii="Times New Roman" w:eastAsia="Times New Roman" w:hAnsi="Times New Roman" w:cs="Times New Roman"/>
          <w:spacing w:val="-6"/>
          <w:sz w:val="24"/>
          <w:szCs w:val="24"/>
        </w:rPr>
        <w:t xml:space="preserve"> </w:t>
      </w:r>
      <w:r w:rsidRPr="00E0325F">
        <w:rPr>
          <w:rFonts w:ascii="Times New Roman" w:eastAsia="Times New Roman" w:hAnsi="Times New Roman" w:cs="Times New Roman"/>
          <w:sz w:val="24"/>
          <w:szCs w:val="24"/>
        </w:rPr>
        <w:t>«По</w:t>
      </w:r>
      <w:r w:rsidRPr="00E0325F">
        <w:rPr>
          <w:rFonts w:ascii="Times New Roman" w:eastAsia="Times New Roman" w:hAnsi="Times New Roman" w:cs="Times New Roman"/>
          <w:spacing w:val="-5"/>
          <w:sz w:val="24"/>
          <w:szCs w:val="24"/>
        </w:rPr>
        <w:t xml:space="preserve"> </w:t>
      </w:r>
      <w:r w:rsidRPr="00E0325F">
        <w:rPr>
          <w:rFonts w:ascii="Times New Roman" w:eastAsia="Times New Roman" w:hAnsi="Times New Roman" w:cs="Times New Roman"/>
          <w:sz w:val="24"/>
          <w:szCs w:val="24"/>
        </w:rPr>
        <w:t>ту</w:t>
      </w:r>
      <w:r w:rsidRPr="00E0325F">
        <w:rPr>
          <w:rFonts w:ascii="Times New Roman" w:eastAsia="Times New Roman" w:hAnsi="Times New Roman" w:cs="Times New Roman"/>
          <w:spacing w:val="-5"/>
          <w:sz w:val="24"/>
          <w:szCs w:val="24"/>
        </w:rPr>
        <w:t xml:space="preserve"> </w:t>
      </w:r>
      <w:r w:rsidRPr="00E0325F">
        <w:rPr>
          <w:rFonts w:ascii="Times New Roman" w:eastAsia="Times New Roman" w:hAnsi="Times New Roman" w:cs="Times New Roman"/>
          <w:sz w:val="24"/>
          <w:szCs w:val="24"/>
        </w:rPr>
        <w:t>сторону</w:t>
      </w:r>
      <w:r w:rsidRPr="00E0325F">
        <w:rPr>
          <w:rFonts w:ascii="Times New Roman" w:eastAsia="Times New Roman" w:hAnsi="Times New Roman" w:cs="Times New Roman"/>
          <w:spacing w:val="-6"/>
          <w:sz w:val="24"/>
          <w:szCs w:val="24"/>
        </w:rPr>
        <w:t xml:space="preserve"> </w:t>
      </w:r>
      <w:r w:rsidRPr="00E0325F">
        <w:rPr>
          <w:rFonts w:ascii="Times New Roman" w:eastAsia="Times New Roman" w:hAnsi="Times New Roman" w:cs="Times New Roman"/>
          <w:sz w:val="24"/>
          <w:szCs w:val="24"/>
        </w:rPr>
        <w:t>экрана.</w:t>
      </w:r>
      <w:r w:rsidRPr="00E0325F">
        <w:rPr>
          <w:rFonts w:ascii="Times New Roman" w:eastAsia="Times New Roman" w:hAnsi="Times New Roman" w:cs="Times New Roman"/>
          <w:spacing w:val="-5"/>
          <w:sz w:val="24"/>
          <w:szCs w:val="24"/>
        </w:rPr>
        <w:t xml:space="preserve"> </w:t>
      </w:r>
      <w:r w:rsidRPr="00E0325F">
        <w:rPr>
          <w:rFonts w:ascii="Times New Roman" w:eastAsia="Times New Roman" w:hAnsi="Times New Roman" w:cs="Times New Roman"/>
          <w:sz w:val="24"/>
          <w:szCs w:val="24"/>
        </w:rPr>
        <w:t>115</w:t>
      </w:r>
      <w:r w:rsidRPr="00E0325F">
        <w:rPr>
          <w:rFonts w:ascii="Times New Roman" w:eastAsia="Times New Roman" w:hAnsi="Times New Roman" w:cs="Times New Roman"/>
          <w:spacing w:val="-5"/>
          <w:sz w:val="24"/>
          <w:szCs w:val="24"/>
        </w:rPr>
        <w:t xml:space="preserve"> </w:t>
      </w:r>
      <w:r w:rsidRPr="00E0325F">
        <w:rPr>
          <w:rFonts w:ascii="Times New Roman" w:eastAsia="Times New Roman" w:hAnsi="Times New Roman" w:cs="Times New Roman"/>
          <w:sz w:val="24"/>
          <w:szCs w:val="24"/>
        </w:rPr>
        <w:t>лет</w:t>
      </w:r>
      <w:r w:rsidRPr="00E0325F">
        <w:rPr>
          <w:rFonts w:ascii="Times New Roman" w:eastAsia="Times New Roman" w:hAnsi="Times New Roman" w:cs="Times New Roman"/>
          <w:spacing w:val="-6"/>
          <w:sz w:val="24"/>
          <w:szCs w:val="24"/>
        </w:rPr>
        <w:t xml:space="preserve"> </w:t>
      </w:r>
      <w:r w:rsidRPr="00E0325F">
        <w:rPr>
          <w:rFonts w:ascii="Times New Roman" w:eastAsia="Times New Roman" w:hAnsi="Times New Roman" w:cs="Times New Roman"/>
          <w:sz w:val="24"/>
          <w:szCs w:val="24"/>
        </w:rPr>
        <w:t>кино</w:t>
      </w:r>
      <w:r w:rsidRPr="00E0325F">
        <w:rPr>
          <w:rFonts w:ascii="Times New Roman" w:eastAsia="Times New Roman" w:hAnsi="Times New Roman" w:cs="Times New Roman"/>
          <w:spacing w:val="-5"/>
          <w:sz w:val="24"/>
          <w:szCs w:val="24"/>
        </w:rPr>
        <w:t xml:space="preserve"> </w:t>
      </w:r>
      <w:r w:rsidRPr="00E0325F">
        <w:rPr>
          <w:rFonts w:ascii="Times New Roman" w:eastAsia="Times New Roman" w:hAnsi="Times New Roman" w:cs="Times New Roman"/>
          <w:sz w:val="24"/>
          <w:szCs w:val="24"/>
        </w:rPr>
        <w:t>в</w:t>
      </w:r>
      <w:r w:rsidRPr="00E0325F">
        <w:rPr>
          <w:rFonts w:ascii="Times New Roman" w:eastAsia="Times New Roman" w:hAnsi="Times New Roman" w:cs="Times New Roman"/>
          <w:spacing w:val="-5"/>
          <w:sz w:val="24"/>
          <w:szCs w:val="24"/>
        </w:rPr>
        <w:t xml:space="preserve"> </w:t>
      </w:r>
      <w:r w:rsidRPr="00E0325F">
        <w:rPr>
          <w:rFonts w:ascii="Times New Roman" w:eastAsia="Times New Roman" w:hAnsi="Times New Roman" w:cs="Times New Roman"/>
          <w:sz w:val="24"/>
          <w:szCs w:val="24"/>
        </w:rPr>
        <w:t>России»,</w:t>
      </w:r>
    </w:p>
    <w:p w:rsidR="00E0325F" w:rsidRPr="00E0325F" w:rsidRDefault="00E0325F" w:rsidP="00E0325F">
      <w:pPr>
        <w:widowControl w:val="0"/>
        <w:autoSpaceDE w:val="0"/>
        <w:autoSpaceDN w:val="0"/>
        <w:spacing w:before="1" w:after="0" w:line="360" w:lineRule="auto"/>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«Цирк!</w:t>
      </w:r>
      <w:r w:rsidRPr="00E0325F">
        <w:rPr>
          <w:rFonts w:ascii="Times New Roman" w:eastAsia="Times New Roman" w:hAnsi="Times New Roman" w:cs="Times New Roman"/>
          <w:spacing w:val="-3"/>
          <w:sz w:val="24"/>
          <w:szCs w:val="24"/>
        </w:rPr>
        <w:t xml:space="preserve"> </w:t>
      </w:r>
      <w:r w:rsidRPr="00E0325F">
        <w:rPr>
          <w:rFonts w:ascii="Times New Roman" w:eastAsia="Times New Roman" w:hAnsi="Times New Roman" w:cs="Times New Roman"/>
          <w:sz w:val="24"/>
          <w:szCs w:val="24"/>
        </w:rPr>
        <w:t>Цирк!</w:t>
      </w:r>
      <w:r w:rsidRPr="00E0325F">
        <w:rPr>
          <w:rFonts w:ascii="Times New Roman" w:eastAsia="Times New Roman" w:hAnsi="Times New Roman" w:cs="Times New Roman"/>
          <w:spacing w:val="-4"/>
          <w:sz w:val="24"/>
          <w:szCs w:val="24"/>
        </w:rPr>
        <w:t xml:space="preserve"> </w:t>
      </w:r>
      <w:r w:rsidRPr="00E0325F">
        <w:rPr>
          <w:rFonts w:ascii="Times New Roman" w:eastAsia="Times New Roman" w:hAnsi="Times New Roman" w:cs="Times New Roman"/>
          <w:sz w:val="24"/>
          <w:szCs w:val="24"/>
        </w:rPr>
        <w:t>Цирк!</w:t>
      </w:r>
      <w:r w:rsidRPr="00E0325F">
        <w:rPr>
          <w:rFonts w:ascii="Times New Roman" w:eastAsia="Times New Roman" w:hAnsi="Times New Roman" w:cs="Times New Roman"/>
          <w:spacing w:val="-4"/>
          <w:sz w:val="24"/>
          <w:szCs w:val="24"/>
        </w:rPr>
        <w:t xml:space="preserve"> </w:t>
      </w:r>
      <w:r w:rsidRPr="00E0325F">
        <w:rPr>
          <w:rFonts w:ascii="Times New Roman" w:eastAsia="Times New Roman" w:hAnsi="Times New Roman" w:cs="Times New Roman"/>
          <w:sz w:val="24"/>
          <w:szCs w:val="24"/>
        </w:rPr>
        <w:t>(к</w:t>
      </w:r>
      <w:r w:rsidRPr="00E0325F">
        <w:rPr>
          <w:rFonts w:ascii="Times New Roman" w:eastAsia="Times New Roman" w:hAnsi="Times New Roman" w:cs="Times New Roman"/>
          <w:spacing w:val="-4"/>
          <w:sz w:val="24"/>
          <w:szCs w:val="24"/>
        </w:rPr>
        <w:t xml:space="preserve"> </w:t>
      </w:r>
      <w:r w:rsidRPr="00E0325F">
        <w:rPr>
          <w:rFonts w:ascii="Times New Roman" w:eastAsia="Times New Roman" w:hAnsi="Times New Roman" w:cs="Times New Roman"/>
          <w:sz w:val="24"/>
          <w:szCs w:val="24"/>
        </w:rPr>
        <w:t>Международному</w:t>
      </w:r>
      <w:r w:rsidRPr="00E0325F">
        <w:rPr>
          <w:rFonts w:ascii="Times New Roman" w:eastAsia="Times New Roman" w:hAnsi="Times New Roman" w:cs="Times New Roman"/>
          <w:spacing w:val="-4"/>
          <w:sz w:val="24"/>
          <w:szCs w:val="24"/>
        </w:rPr>
        <w:t xml:space="preserve"> </w:t>
      </w:r>
      <w:r w:rsidRPr="00E0325F">
        <w:rPr>
          <w:rFonts w:ascii="Times New Roman" w:eastAsia="Times New Roman" w:hAnsi="Times New Roman" w:cs="Times New Roman"/>
          <w:sz w:val="24"/>
          <w:szCs w:val="24"/>
        </w:rPr>
        <w:t>дню</w:t>
      </w:r>
      <w:r w:rsidRPr="00E0325F">
        <w:rPr>
          <w:rFonts w:ascii="Times New Roman" w:eastAsia="Times New Roman" w:hAnsi="Times New Roman" w:cs="Times New Roman"/>
          <w:spacing w:val="-4"/>
          <w:sz w:val="24"/>
          <w:szCs w:val="24"/>
        </w:rPr>
        <w:t xml:space="preserve"> </w:t>
      </w:r>
      <w:r w:rsidRPr="00E0325F">
        <w:rPr>
          <w:rFonts w:ascii="Times New Roman" w:eastAsia="Times New Roman" w:hAnsi="Times New Roman" w:cs="Times New Roman"/>
          <w:sz w:val="24"/>
          <w:szCs w:val="24"/>
        </w:rPr>
        <w:t>цирка)».</w:t>
      </w:r>
    </w:p>
    <w:p w:rsidR="00E0325F" w:rsidRPr="00E0325F" w:rsidRDefault="00E0325F" w:rsidP="00E11301">
      <w:pPr>
        <w:widowControl w:val="0"/>
        <w:numPr>
          <w:ilvl w:val="0"/>
          <w:numId w:val="255"/>
        </w:numPr>
        <w:tabs>
          <w:tab w:val="left" w:pos="1132"/>
        </w:tabs>
        <w:autoSpaceDE w:val="0"/>
        <w:autoSpaceDN w:val="0"/>
        <w:spacing w:before="160" w:after="0" w:line="360" w:lineRule="auto"/>
        <w:ind w:hanging="289"/>
        <w:jc w:val="both"/>
        <w:outlineLvl w:val="3"/>
        <w:rPr>
          <w:rFonts w:ascii="Times New Roman" w:eastAsia="Times New Roman" w:hAnsi="Times New Roman" w:cs="Times New Roman"/>
          <w:b/>
          <w:bCs/>
          <w:i/>
          <w:iCs/>
          <w:sz w:val="24"/>
          <w:szCs w:val="24"/>
        </w:rPr>
      </w:pPr>
      <w:r w:rsidRPr="00E0325F">
        <w:rPr>
          <w:rFonts w:ascii="Times New Roman" w:eastAsia="Times New Roman" w:hAnsi="Times New Roman" w:cs="Times New Roman"/>
          <w:b/>
          <w:bCs/>
          <w:i/>
          <w:iCs/>
          <w:sz w:val="24"/>
          <w:szCs w:val="24"/>
        </w:rPr>
        <w:t>Наука</w:t>
      </w:r>
      <w:r w:rsidRPr="00E0325F">
        <w:rPr>
          <w:rFonts w:ascii="Times New Roman" w:eastAsia="Times New Roman" w:hAnsi="Times New Roman" w:cs="Times New Roman"/>
          <w:b/>
          <w:bCs/>
          <w:i/>
          <w:iCs/>
          <w:spacing w:val="-2"/>
          <w:sz w:val="24"/>
          <w:szCs w:val="24"/>
        </w:rPr>
        <w:t xml:space="preserve"> </w:t>
      </w:r>
      <w:r w:rsidRPr="00E0325F">
        <w:rPr>
          <w:rFonts w:ascii="Times New Roman" w:eastAsia="Times New Roman" w:hAnsi="Times New Roman" w:cs="Times New Roman"/>
          <w:b/>
          <w:bCs/>
          <w:i/>
          <w:iCs/>
          <w:sz w:val="24"/>
          <w:szCs w:val="24"/>
        </w:rPr>
        <w:t>на</w:t>
      </w:r>
      <w:r w:rsidRPr="00E0325F">
        <w:rPr>
          <w:rFonts w:ascii="Times New Roman" w:eastAsia="Times New Roman" w:hAnsi="Times New Roman" w:cs="Times New Roman"/>
          <w:b/>
          <w:bCs/>
          <w:i/>
          <w:iCs/>
          <w:spacing w:val="-2"/>
          <w:sz w:val="24"/>
          <w:szCs w:val="24"/>
        </w:rPr>
        <w:t xml:space="preserve"> </w:t>
      </w:r>
      <w:r w:rsidRPr="00E0325F">
        <w:rPr>
          <w:rFonts w:ascii="Times New Roman" w:eastAsia="Times New Roman" w:hAnsi="Times New Roman" w:cs="Times New Roman"/>
          <w:b/>
          <w:bCs/>
          <w:i/>
          <w:iCs/>
          <w:sz w:val="24"/>
          <w:szCs w:val="24"/>
        </w:rPr>
        <w:t>службе</w:t>
      </w:r>
      <w:r w:rsidRPr="00E0325F">
        <w:rPr>
          <w:rFonts w:ascii="Times New Roman" w:eastAsia="Times New Roman" w:hAnsi="Times New Roman" w:cs="Times New Roman"/>
          <w:b/>
          <w:bCs/>
          <w:i/>
          <w:iCs/>
          <w:spacing w:val="-1"/>
          <w:sz w:val="24"/>
          <w:szCs w:val="24"/>
        </w:rPr>
        <w:t xml:space="preserve"> </w:t>
      </w:r>
      <w:r w:rsidRPr="00E0325F">
        <w:rPr>
          <w:rFonts w:ascii="Times New Roman" w:eastAsia="Times New Roman" w:hAnsi="Times New Roman" w:cs="Times New Roman"/>
          <w:b/>
          <w:bCs/>
          <w:i/>
          <w:iCs/>
          <w:sz w:val="24"/>
          <w:szCs w:val="24"/>
        </w:rPr>
        <w:t>Родины</w:t>
      </w:r>
    </w:p>
    <w:p w:rsidR="00E0325F" w:rsidRPr="00E0325F" w:rsidRDefault="00E0325F" w:rsidP="00E11301">
      <w:pPr>
        <w:widowControl w:val="0"/>
        <w:numPr>
          <w:ilvl w:val="0"/>
          <w:numId w:val="254"/>
        </w:numPr>
        <w:tabs>
          <w:tab w:val="left" w:pos="1054"/>
        </w:tabs>
        <w:autoSpaceDE w:val="0"/>
        <w:autoSpaceDN w:val="0"/>
        <w:spacing w:before="162" w:after="0" w:line="360" w:lineRule="auto"/>
        <w:ind w:left="1053" w:hanging="211"/>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наука</w:t>
      </w:r>
      <w:r w:rsidRPr="00E0325F">
        <w:rPr>
          <w:rFonts w:ascii="Times New Roman" w:eastAsia="Times New Roman" w:hAnsi="Times New Roman" w:cs="Times New Roman"/>
          <w:spacing w:val="-4"/>
          <w:sz w:val="24"/>
          <w:szCs w:val="24"/>
        </w:rPr>
        <w:t xml:space="preserve"> </w:t>
      </w:r>
      <w:r w:rsidRPr="00E0325F">
        <w:rPr>
          <w:rFonts w:ascii="Times New Roman" w:eastAsia="Times New Roman" w:hAnsi="Times New Roman" w:cs="Times New Roman"/>
          <w:sz w:val="24"/>
          <w:szCs w:val="24"/>
        </w:rPr>
        <w:t>обеспечивает</w:t>
      </w:r>
      <w:r w:rsidRPr="00E0325F">
        <w:rPr>
          <w:rFonts w:ascii="Times New Roman" w:eastAsia="Times New Roman" w:hAnsi="Times New Roman" w:cs="Times New Roman"/>
          <w:spacing w:val="-4"/>
          <w:sz w:val="24"/>
          <w:szCs w:val="24"/>
        </w:rPr>
        <w:t xml:space="preserve"> </w:t>
      </w:r>
      <w:r w:rsidRPr="00E0325F">
        <w:rPr>
          <w:rFonts w:ascii="Times New Roman" w:eastAsia="Times New Roman" w:hAnsi="Times New Roman" w:cs="Times New Roman"/>
          <w:sz w:val="24"/>
          <w:szCs w:val="24"/>
        </w:rPr>
        <w:t>прогресс</w:t>
      </w:r>
      <w:r w:rsidRPr="00E0325F">
        <w:rPr>
          <w:rFonts w:ascii="Times New Roman" w:eastAsia="Times New Roman" w:hAnsi="Times New Roman" w:cs="Times New Roman"/>
          <w:spacing w:val="-4"/>
          <w:sz w:val="24"/>
          <w:szCs w:val="24"/>
        </w:rPr>
        <w:t xml:space="preserve"> </w:t>
      </w:r>
      <w:r w:rsidRPr="00E0325F">
        <w:rPr>
          <w:rFonts w:ascii="Times New Roman" w:eastAsia="Times New Roman" w:hAnsi="Times New Roman" w:cs="Times New Roman"/>
          <w:sz w:val="24"/>
          <w:szCs w:val="24"/>
        </w:rPr>
        <w:t>общества</w:t>
      </w:r>
      <w:r w:rsidRPr="00E0325F">
        <w:rPr>
          <w:rFonts w:ascii="Times New Roman" w:eastAsia="Times New Roman" w:hAnsi="Times New Roman" w:cs="Times New Roman"/>
          <w:spacing w:val="-3"/>
          <w:sz w:val="24"/>
          <w:szCs w:val="24"/>
        </w:rPr>
        <w:t xml:space="preserve"> </w:t>
      </w:r>
      <w:r w:rsidRPr="00E0325F">
        <w:rPr>
          <w:rFonts w:ascii="Times New Roman" w:eastAsia="Times New Roman" w:hAnsi="Times New Roman" w:cs="Times New Roman"/>
          <w:sz w:val="24"/>
          <w:szCs w:val="24"/>
        </w:rPr>
        <w:t>и</w:t>
      </w:r>
      <w:r w:rsidRPr="00E0325F">
        <w:rPr>
          <w:rFonts w:ascii="Times New Roman" w:eastAsia="Times New Roman" w:hAnsi="Times New Roman" w:cs="Times New Roman"/>
          <w:spacing w:val="-4"/>
          <w:sz w:val="24"/>
          <w:szCs w:val="24"/>
        </w:rPr>
        <w:t xml:space="preserve"> </w:t>
      </w:r>
      <w:r w:rsidRPr="00E0325F">
        <w:rPr>
          <w:rFonts w:ascii="Times New Roman" w:eastAsia="Times New Roman" w:hAnsi="Times New Roman" w:cs="Times New Roman"/>
          <w:sz w:val="24"/>
          <w:szCs w:val="24"/>
        </w:rPr>
        <w:t>улучшает</w:t>
      </w:r>
      <w:r w:rsidRPr="00E0325F">
        <w:rPr>
          <w:rFonts w:ascii="Times New Roman" w:eastAsia="Times New Roman" w:hAnsi="Times New Roman" w:cs="Times New Roman"/>
          <w:spacing w:val="-4"/>
          <w:sz w:val="24"/>
          <w:szCs w:val="24"/>
        </w:rPr>
        <w:t xml:space="preserve"> </w:t>
      </w:r>
      <w:r w:rsidRPr="00E0325F">
        <w:rPr>
          <w:rFonts w:ascii="Times New Roman" w:eastAsia="Times New Roman" w:hAnsi="Times New Roman" w:cs="Times New Roman"/>
          <w:sz w:val="24"/>
          <w:szCs w:val="24"/>
        </w:rPr>
        <w:t>жизнь</w:t>
      </w:r>
      <w:r w:rsidRPr="00E0325F">
        <w:rPr>
          <w:rFonts w:ascii="Times New Roman" w:eastAsia="Times New Roman" w:hAnsi="Times New Roman" w:cs="Times New Roman"/>
          <w:spacing w:val="-4"/>
          <w:sz w:val="24"/>
          <w:szCs w:val="24"/>
        </w:rPr>
        <w:t xml:space="preserve"> </w:t>
      </w:r>
      <w:r w:rsidRPr="00E0325F">
        <w:rPr>
          <w:rFonts w:ascii="Times New Roman" w:eastAsia="Times New Roman" w:hAnsi="Times New Roman" w:cs="Times New Roman"/>
          <w:sz w:val="24"/>
          <w:szCs w:val="24"/>
        </w:rPr>
        <w:t>человека;</w:t>
      </w:r>
    </w:p>
    <w:p w:rsidR="00E0325F" w:rsidRPr="00E0325F" w:rsidRDefault="00E0325F" w:rsidP="00E11301">
      <w:pPr>
        <w:widowControl w:val="0"/>
        <w:numPr>
          <w:ilvl w:val="0"/>
          <w:numId w:val="254"/>
        </w:numPr>
        <w:tabs>
          <w:tab w:val="left" w:pos="1113"/>
        </w:tabs>
        <w:autoSpaceDE w:val="0"/>
        <w:autoSpaceDN w:val="0"/>
        <w:spacing w:before="160" w:after="0" w:line="360" w:lineRule="auto"/>
        <w:ind w:right="156" w:firstLine="70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в науке работают талантливые, творческие люди, бесконечно любящие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свою</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деятельность;</w:t>
      </w:r>
    </w:p>
    <w:p w:rsidR="00E0325F" w:rsidRPr="00E0325F" w:rsidRDefault="00E0325F" w:rsidP="00E11301">
      <w:pPr>
        <w:widowControl w:val="0"/>
        <w:numPr>
          <w:ilvl w:val="0"/>
          <w:numId w:val="254"/>
        </w:numPr>
        <w:tabs>
          <w:tab w:val="left" w:pos="1094"/>
        </w:tabs>
        <w:autoSpaceDE w:val="0"/>
        <w:autoSpaceDN w:val="0"/>
        <w:spacing w:after="0" w:line="360" w:lineRule="auto"/>
        <w:ind w:right="154" w:firstLine="70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в России совершено много научных открытий, без которых невозможно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представить</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современный мир.</w:t>
      </w:r>
    </w:p>
    <w:p w:rsidR="00E0325F" w:rsidRPr="00E0325F" w:rsidRDefault="00E0325F" w:rsidP="00E0325F">
      <w:pPr>
        <w:widowControl w:val="0"/>
        <w:autoSpaceDE w:val="0"/>
        <w:autoSpaceDN w:val="0"/>
        <w:spacing w:after="0" w:line="360" w:lineRule="auto"/>
        <w:ind w:right="14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О такой ценности общества и отдельно взятого человека учащиеся узнают в</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процессе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обсуждения</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тем:</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«190-лет</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дня</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рождения</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Д.</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Менделеева.</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День</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российской</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науки»,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«Я</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вижу Землю!</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Это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так</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красиво».</w:t>
      </w:r>
    </w:p>
    <w:p w:rsidR="00E0325F" w:rsidRPr="00E0325F" w:rsidRDefault="00E0325F" w:rsidP="00E0325F">
      <w:pPr>
        <w:widowControl w:val="0"/>
        <w:autoSpaceDE w:val="0"/>
        <w:autoSpaceDN w:val="0"/>
        <w:spacing w:after="0" w:line="360" w:lineRule="auto"/>
        <w:ind w:right="147"/>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Следует отметить, что многие темы внеурочных занятий выходят за рамки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содержания,</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изучаемого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на</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уроках,</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но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это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не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означает,</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что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учитель</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будет</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обязательно добиваться точного усвоения нового знания, запоминания и четкого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воспроизведения</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нового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термина</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или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понятия.</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Необходимо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понимать,</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что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на</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внеурочных</w:t>
      </w:r>
      <w:r w:rsidRPr="00E0325F">
        <w:rPr>
          <w:rFonts w:ascii="Times New Roman" w:eastAsia="Times New Roman" w:hAnsi="Times New Roman" w:cs="Times New Roman"/>
          <w:spacing w:val="66"/>
          <w:sz w:val="24"/>
          <w:szCs w:val="24"/>
        </w:rPr>
        <w:t xml:space="preserve"> </w:t>
      </w:r>
      <w:r w:rsidRPr="00E0325F">
        <w:rPr>
          <w:rFonts w:ascii="Times New Roman" w:eastAsia="Times New Roman" w:hAnsi="Times New Roman" w:cs="Times New Roman"/>
          <w:sz w:val="24"/>
          <w:szCs w:val="24"/>
        </w:rPr>
        <w:t>занятиях</w:t>
      </w:r>
      <w:r w:rsidRPr="00E0325F">
        <w:rPr>
          <w:rFonts w:ascii="Times New Roman" w:eastAsia="Times New Roman" w:hAnsi="Times New Roman" w:cs="Times New Roman"/>
          <w:spacing w:val="64"/>
          <w:sz w:val="24"/>
          <w:szCs w:val="24"/>
        </w:rPr>
        <w:t xml:space="preserve"> </w:t>
      </w:r>
      <w:r w:rsidRPr="00E0325F">
        <w:rPr>
          <w:rFonts w:ascii="Times New Roman" w:eastAsia="Times New Roman" w:hAnsi="Times New Roman" w:cs="Times New Roman"/>
          <w:sz w:val="24"/>
          <w:szCs w:val="24"/>
        </w:rPr>
        <w:t>как</w:t>
      </w:r>
      <w:r w:rsidRPr="00E0325F">
        <w:rPr>
          <w:rFonts w:ascii="Times New Roman" w:eastAsia="Times New Roman" w:hAnsi="Times New Roman" w:cs="Times New Roman"/>
          <w:spacing w:val="65"/>
          <w:sz w:val="24"/>
          <w:szCs w:val="24"/>
        </w:rPr>
        <w:t xml:space="preserve"> </w:t>
      </w:r>
      <w:r w:rsidRPr="00E0325F">
        <w:rPr>
          <w:rFonts w:ascii="Times New Roman" w:eastAsia="Times New Roman" w:hAnsi="Times New Roman" w:cs="Times New Roman"/>
          <w:i/>
          <w:sz w:val="24"/>
          <w:szCs w:val="24"/>
        </w:rPr>
        <w:t>неучебных</w:t>
      </w:r>
      <w:r w:rsidRPr="00E0325F">
        <w:rPr>
          <w:rFonts w:ascii="Times New Roman" w:eastAsia="Times New Roman" w:hAnsi="Times New Roman" w:cs="Times New Roman"/>
          <w:i/>
          <w:spacing w:val="65"/>
          <w:sz w:val="24"/>
          <w:szCs w:val="24"/>
        </w:rPr>
        <w:t xml:space="preserve"> </w:t>
      </w:r>
      <w:r w:rsidRPr="00E0325F">
        <w:rPr>
          <w:rFonts w:ascii="Times New Roman" w:eastAsia="Times New Roman" w:hAnsi="Times New Roman" w:cs="Times New Roman"/>
          <w:sz w:val="24"/>
          <w:szCs w:val="24"/>
        </w:rPr>
        <w:t>формируются</w:t>
      </w:r>
      <w:r w:rsidRPr="00E0325F">
        <w:rPr>
          <w:rFonts w:ascii="Times New Roman" w:eastAsia="Times New Roman" w:hAnsi="Times New Roman" w:cs="Times New Roman"/>
          <w:spacing w:val="65"/>
          <w:sz w:val="24"/>
          <w:szCs w:val="24"/>
        </w:rPr>
        <w:t xml:space="preserve"> </w:t>
      </w:r>
      <w:r w:rsidRPr="00E0325F">
        <w:rPr>
          <w:rFonts w:ascii="Times New Roman" w:eastAsia="Times New Roman" w:hAnsi="Times New Roman" w:cs="Times New Roman"/>
          <w:sz w:val="24"/>
          <w:szCs w:val="24"/>
        </w:rPr>
        <w:t>определенные</w:t>
      </w:r>
      <w:r w:rsidRPr="00E0325F">
        <w:rPr>
          <w:rFonts w:ascii="Times New Roman" w:eastAsia="Times New Roman" w:hAnsi="Times New Roman" w:cs="Times New Roman"/>
          <w:spacing w:val="64"/>
          <w:sz w:val="24"/>
          <w:szCs w:val="24"/>
        </w:rPr>
        <w:t xml:space="preserve"> </w:t>
      </w:r>
      <w:r w:rsidRPr="00E0325F">
        <w:rPr>
          <w:rFonts w:ascii="Times New Roman" w:eastAsia="Times New Roman" w:hAnsi="Times New Roman" w:cs="Times New Roman"/>
          <w:sz w:val="24"/>
          <w:szCs w:val="24"/>
        </w:rPr>
        <w:t>ценности: высшие нравственные чувства и социальные отношения. В течение года учащиеся</w:t>
      </w:r>
      <w:r w:rsidRPr="00E0325F">
        <w:rPr>
          <w:rFonts w:ascii="Times New Roman" w:eastAsia="Times New Roman" w:hAnsi="Times New Roman" w:cs="Times New Roman"/>
          <w:spacing w:val="-67"/>
          <w:sz w:val="24"/>
          <w:szCs w:val="24"/>
        </w:rPr>
        <w:t xml:space="preserve"> </w:t>
      </w:r>
      <w:r w:rsidRPr="00E0325F">
        <w:rPr>
          <w:rFonts w:ascii="Times New Roman" w:eastAsia="Times New Roman" w:hAnsi="Times New Roman" w:cs="Times New Roman"/>
          <w:spacing w:val="-1"/>
          <w:sz w:val="24"/>
          <w:szCs w:val="24"/>
        </w:rPr>
        <w:t>много</w:t>
      </w:r>
      <w:r w:rsidRPr="00E0325F">
        <w:rPr>
          <w:rFonts w:ascii="Times New Roman" w:eastAsia="Times New Roman" w:hAnsi="Times New Roman" w:cs="Times New Roman"/>
          <w:spacing w:val="-17"/>
          <w:sz w:val="24"/>
          <w:szCs w:val="24"/>
        </w:rPr>
        <w:t xml:space="preserve"> </w:t>
      </w:r>
      <w:r w:rsidRPr="00E0325F">
        <w:rPr>
          <w:rFonts w:ascii="Times New Roman" w:eastAsia="Times New Roman" w:hAnsi="Times New Roman" w:cs="Times New Roman"/>
          <w:spacing w:val="-1"/>
          <w:sz w:val="24"/>
          <w:szCs w:val="24"/>
        </w:rPr>
        <w:t>раз</w:t>
      </w:r>
      <w:r w:rsidRPr="00E0325F">
        <w:rPr>
          <w:rFonts w:ascii="Times New Roman" w:eastAsia="Times New Roman" w:hAnsi="Times New Roman" w:cs="Times New Roman"/>
          <w:spacing w:val="-16"/>
          <w:sz w:val="24"/>
          <w:szCs w:val="24"/>
        </w:rPr>
        <w:t xml:space="preserve"> </w:t>
      </w:r>
      <w:r w:rsidRPr="00E0325F">
        <w:rPr>
          <w:rFonts w:ascii="Times New Roman" w:eastAsia="Times New Roman" w:hAnsi="Times New Roman" w:cs="Times New Roman"/>
          <w:spacing w:val="-1"/>
          <w:sz w:val="24"/>
          <w:szCs w:val="24"/>
        </w:rPr>
        <w:t>будут</w:t>
      </w:r>
      <w:r w:rsidRPr="00E0325F">
        <w:rPr>
          <w:rFonts w:ascii="Times New Roman" w:eastAsia="Times New Roman" w:hAnsi="Times New Roman" w:cs="Times New Roman"/>
          <w:spacing w:val="-17"/>
          <w:sz w:val="24"/>
          <w:szCs w:val="24"/>
        </w:rPr>
        <w:t xml:space="preserve"> </w:t>
      </w:r>
      <w:r w:rsidRPr="00E0325F">
        <w:rPr>
          <w:rFonts w:ascii="Times New Roman" w:eastAsia="Times New Roman" w:hAnsi="Times New Roman" w:cs="Times New Roman"/>
          <w:sz w:val="24"/>
          <w:szCs w:val="24"/>
        </w:rPr>
        <w:t>возвращаться</w:t>
      </w:r>
      <w:r w:rsidRPr="00E0325F">
        <w:rPr>
          <w:rFonts w:ascii="Times New Roman" w:eastAsia="Times New Roman" w:hAnsi="Times New Roman" w:cs="Times New Roman"/>
          <w:spacing w:val="-16"/>
          <w:sz w:val="24"/>
          <w:szCs w:val="24"/>
        </w:rPr>
        <w:t xml:space="preserve"> </w:t>
      </w:r>
      <w:r w:rsidRPr="00E0325F">
        <w:rPr>
          <w:rFonts w:ascii="Times New Roman" w:eastAsia="Times New Roman" w:hAnsi="Times New Roman" w:cs="Times New Roman"/>
          <w:sz w:val="24"/>
          <w:szCs w:val="24"/>
        </w:rPr>
        <w:t>к</w:t>
      </w:r>
      <w:r w:rsidRPr="00E0325F">
        <w:rPr>
          <w:rFonts w:ascii="Times New Roman" w:eastAsia="Times New Roman" w:hAnsi="Times New Roman" w:cs="Times New Roman"/>
          <w:spacing w:val="-18"/>
          <w:sz w:val="24"/>
          <w:szCs w:val="24"/>
        </w:rPr>
        <w:t xml:space="preserve"> </w:t>
      </w:r>
      <w:r w:rsidRPr="00E0325F">
        <w:rPr>
          <w:rFonts w:ascii="Times New Roman" w:eastAsia="Times New Roman" w:hAnsi="Times New Roman" w:cs="Times New Roman"/>
          <w:sz w:val="24"/>
          <w:szCs w:val="24"/>
        </w:rPr>
        <w:t>обсуждению</w:t>
      </w:r>
      <w:r w:rsidRPr="00E0325F">
        <w:rPr>
          <w:rFonts w:ascii="Times New Roman" w:eastAsia="Times New Roman" w:hAnsi="Times New Roman" w:cs="Times New Roman"/>
          <w:spacing w:val="-15"/>
          <w:sz w:val="24"/>
          <w:szCs w:val="24"/>
        </w:rPr>
        <w:t xml:space="preserve"> </w:t>
      </w:r>
      <w:r w:rsidRPr="00E0325F">
        <w:rPr>
          <w:rFonts w:ascii="Times New Roman" w:eastAsia="Times New Roman" w:hAnsi="Times New Roman" w:cs="Times New Roman"/>
          <w:sz w:val="24"/>
          <w:szCs w:val="24"/>
        </w:rPr>
        <w:t>одних</w:t>
      </w:r>
      <w:r w:rsidRPr="00E0325F">
        <w:rPr>
          <w:rFonts w:ascii="Times New Roman" w:eastAsia="Times New Roman" w:hAnsi="Times New Roman" w:cs="Times New Roman"/>
          <w:spacing w:val="-16"/>
          <w:sz w:val="24"/>
          <w:szCs w:val="24"/>
        </w:rPr>
        <w:t xml:space="preserve"> </w:t>
      </w:r>
      <w:r w:rsidRPr="00E0325F">
        <w:rPr>
          <w:rFonts w:ascii="Times New Roman" w:eastAsia="Times New Roman" w:hAnsi="Times New Roman" w:cs="Times New Roman"/>
          <w:sz w:val="24"/>
          <w:szCs w:val="24"/>
        </w:rPr>
        <w:t>и</w:t>
      </w:r>
      <w:r w:rsidRPr="00E0325F">
        <w:rPr>
          <w:rFonts w:ascii="Times New Roman" w:eastAsia="Times New Roman" w:hAnsi="Times New Roman" w:cs="Times New Roman"/>
          <w:spacing w:val="-16"/>
          <w:sz w:val="24"/>
          <w:szCs w:val="24"/>
        </w:rPr>
        <w:t xml:space="preserve"> </w:t>
      </w:r>
      <w:r w:rsidRPr="00E0325F">
        <w:rPr>
          <w:rFonts w:ascii="Times New Roman" w:eastAsia="Times New Roman" w:hAnsi="Times New Roman" w:cs="Times New Roman"/>
          <w:sz w:val="24"/>
          <w:szCs w:val="24"/>
        </w:rPr>
        <w:t>тех</w:t>
      </w:r>
      <w:r w:rsidRPr="00E0325F">
        <w:rPr>
          <w:rFonts w:ascii="Times New Roman" w:eastAsia="Times New Roman" w:hAnsi="Times New Roman" w:cs="Times New Roman"/>
          <w:spacing w:val="-16"/>
          <w:sz w:val="24"/>
          <w:szCs w:val="24"/>
        </w:rPr>
        <w:t xml:space="preserve"> </w:t>
      </w:r>
      <w:r w:rsidRPr="00E0325F">
        <w:rPr>
          <w:rFonts w:ascii="Times New Roman" w:eastAsia="Times New Roman" w:hAnsi="Times New Roman" w:cs="Times New Roman"/>
          <w:sz w:val="24"/>
          <w:szCs w:val="24"/>
        </w:rPr>
        <w:t>же</w:t>
      </w:r>
      <w:r w:rsidRPr="00E0325F">
        <w:rPr>
          <w:rFonts w:ascii="Times New Roman" w:eastAsia="Times New Roman" w:hAnsi="Times New Roman" w:cs="Times New Roman"/>
          <w:spacing w:val="-18"/>
          <w:sz w:val="24"/>
          <w:szCs w:val="24"/>
        </w:rPr>
        <w:t xml:space="preserve"> </w:t>
      </w:r>
      <w:r w:rsidRPr="00E0325F">
        <w:rPr>
          <w:rFonts w:ascii="Times New Roman" w:eastAsia="Times New Roman" w:hAnsi="Times New Roman" w:cs="Times New Roman"/>
          <w:sz w:val="24"/>
          <w:szCs w:val="24"/>
        </w:rPr>
        <w:t>понятий,</w:t>
      </w:r>
      <w:r w:rsidRPr="00E0325F">
        <w:rPr>
          <w:rFonts w:ascii="Times New Roman" w:eastAsia="Times New Roman" w:hAnsi="Times New Roman" w:cs="Times New Roman"/>
          <w:spacing w:val="-17"/>
          <w:sz w:val="24"/>
          <w:szCs w:val="24"/>
        </w:rPr>
        <w:t xml:space="preserve"> </w:t>
      </w:r>
      <w:r w:rsidRPr="00E0325F">
        <w:rPr>
          <w:rFonts w:ascii="Times New Roman" w:eastAsia="Times New Roman" w:hAnsi="Times New Roman" w:cs="Times New Roman"/>
          <w:sz w:val="24"/>
          <w:szCs w:val="24"/>
        </w:rPr>
        <w:t>что</w:t>
      </w:r>
      <w:r w:rsidRPr="00E0325F">
        <w:rPr>
          <w:rFonts w:ascii="Times New Roman" w:eastAsia="Times New Roman" w:hAnsi="Times New Roman" w:cs="Times New Roman"/>
          <w:spacing w:val="-17"/>
          <w:sz w:val="24"/>
          <w:szCs w:val="24"/>
        </w:rPr>
        <w:t xml:space="preserve"> </w:t>
      </w:r>
      <w:r w:rsidRPr="00E0325F">
        <w:rPr>
          <w:rFonts w:ascii="Times New Roman" w:eastAsia="Times New Roman" w:hAnsi="Times New Roman" w:cs="Times New Roman"/>
          <w:sz w:val="24"/>
          <w:szCs w:val="24"/>
        </w:rPr>
        <w:t>послужит</w:t>
      </w:r>
      <w:r w:rsidRPr="00E0325F">
        <w:rPr>
          <w:rFonts w:ascii="Times New Roman" w:eastAsia="Times New Roman" w:hAnsi="Times New Roman" w:cs="Times New Roman"/>
          <w:spacing w:val="-67"/>
          <w:sz w:val="24"/>
          <w:szCs w:val="24"/>
        </w:rPr>
        <w:t xml:space="preserve"> </w:t>
      </w:r>
      <w:r w:rsidRPr="00E0325F">
        <w:rPr>
          <w:rFonts w:ascii="Times New Roman" w:eastAsia="Times New Roman" w:hAnsi="Times New Roman" w:cs="Times New Roman"/>
          <w:sz w:val="24"/>
          <w:szCs w:val="24"/>
        </w:rPr>
        <w:t>постепенному</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осознанному</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их</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принятию.</w:t>
      </w:r>
    </w:p>
    <w:p w:rsidR="00E0325F" w:rsidRPr="00E0325F" w:rsidRDefault="00E0325F" w:rsidP="00E0325F">
      <w:pPr>
        <w:widowControl w:val="0"/>
        <w:autoSpaceDE w:val="0"/>
        <w:autoSpaceDN w:val="0"/>
        <w:spacing w:before="1" w:after="0" w:line="360" w:lineRule="auto"/>
        <w:ind w:right="14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Наличие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сценариев</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внеурочных</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занятий</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не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означает</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формального</w:t>
      </w:r>
      <w:r w:rsidRPr="00E0325F">
        <w:rPr>
          <w:rFonts w:ascii="Times New Roman" w:eastAsia="Times New Roman" w:hAnsi="Times New Roman" w:cs="Times New Roman"/>
          <w:spacing w:val="-67"/>
          <w:sz w:val="24"/>
          <w:szCs w:val="24"/>
        </w:rPr>
        <w:t xml:space="preserve"> </w:t>
      </w:r>
      <w:r w:rsidRPr="00E0325F">
        <w:rPr>
          <w:rFonts w:ascii="Times New Roman" w:eastAsia="Times New Roman" w:hAnsi="Times New Roman" w:cs="Times New Roman"/>
          <w:sz w:val="24"/>
          <w:szCs w:val="24"/>
        </w:rPr>
        <w:t>следования</w:t>
      </w:r>
      <w:r w:rsidRPr="00E0325F">
        <w:rPr>
          <w:rFonts w:ascii="Times New Roman" w:eastAsia="Times New Roman" w:hAnsi="Times New Roman" w:cs="Times New Roman"/>
          <w:spacing w:val="-15"/>
          <w:sz w:val="24"/>
          <w:szCs w:val="24"/>
        </w:rPr>
        <w:t xml:space="preserve"> </w:t>
      </w:r>
      <w:r w:rsidRPr="00E0325F">
        <w:rPr>
          <w:rFonts w:ascii="Times New Roman" w:eastAsia="Times New Roman" w:hAnsi="Times New Roman" w:cs="Times New Roman"/>
          <w:sz w:val="24"/>
          <w:szCs w:val="24"/>
        </w:rPr>
        <w:t>им.</w:t>
      </w:r>
      <w:r w:rsidRPr="00E0325F">
        <w:rPr>
          <w:rFonts w:ascii="Times New Roman" w:eastAsia="Times New Roman" w:hAnsi="Times New Roman" w:cs="Times New Roman"/>
          <w:spacing w:val="-14"/>
          <w:sz w:val="24"/>
          <w:szCs w:val="24"/>
        </w:rPr>
        <w:t xml:space="preserve"> </w:t>
      </w:r>
      <w:r w:rsidRPr="00E0325F">
        <w:rPr>
          <w:rFonts w:ascii="Times New Roman" w:eastAsia="Times New Roman" w:hAnsi="Times New Roman" w:cs="Times New Roman"/>
          <w:sz w:val="24"/>
          <w:szCs w:val="24"/>
        </w:rPr>
        <w:t>При</w:t>
      </w:r>
      <w:r w:rsidRPr="00E0325F">
        <w:rPr>
          <w:rFonts w:ascii="Times New Roman" w:eastAsia="Times New Roman" w:hAnsi="Times New Roman" w:cs="Times New Roman"/>
          <w:spacing w:val="-13"/>
          <w:sz w:val="24"/>
          <w:szCs w:val="24"/>
        </w:rPr>
        <w:t xml:space="preserve"> </w:t>
      </w:r>
      <w:r w:rsidRPr="00E0325F">
        <w:rPr>
          <w:rFonts w:ascii="Times New Roman" w:eastAsia="Times New Roman" w:hAnsi="Times New Roman" w:cs="Times New Roman"/>
          <w:sz w:val="24"/>
          <w:szCs w:val="24"/>
        </w:rPr>
        <w:t>анализе</w:t>
      </w:r>
      <w:r w:rsidRPr="00E0325F">
        <w:rPr>
          <w:rFonts w:ascii="Times New Roman" w:eastAsia="Times New Roman" w:hAnsi="Times New Roman" w:cs="Times New Roman"/>
          <w:spacing w:val="-14"/>
          <w:sz w:val="24"/>
          <w:szCs w:val="24"/>
        </w:rPr>
        <w:t xml:space="preserve"> </w:t>
      </w:r>
      <w:r w:rsidRPr="00E0325F">
        <w:rPr>
          <w:rFonts w:ascii="Times New Roman" w:eastAsia="Times New Roman" w:hAnsi="Times New Roman" w:cs="Times New Roman"/>
          <w:sz w:val="24"/>
          <w:szCs w:val="24"/>
        </w:rPr>
        <w:t>содержания</w:t>
      </w:r>
      <w:r w:rsidRPr="00E0325F">
        <w:rPr>
          <w:rFonts w:ascii="Times New Roman" w:eastAsia="Times New Roman" w:hAnsi="Times New Roman" w:cs="Times New Roman"/>
          <w:spacing w:val="-14"/>
          <w:sz w:val="24"/>
          <w:szCs w:val="24"/>
        </w:rPr>
        <w:t xml:space="preserve"> </w:t>
      </w:r>
      <w:r w:rsidRPr="00E0325F">
        <w:rPr>
          <w:rFonts w:ascii="Times New Roman" w:eastAsia="Times New Roman" w:hAnsi="Times New Roman" w:cs="Times New Roman"/>
          <w:sz w:val="24"/>
          <w:szCs w:val="24"/>
        </w:rPr>
        <w:t>занятия,</w:t>
      </w:r>
      <w:r w:rsidRPr="00E0325F">
        <w:rPr>
          <w:rFonts w:ascii="Times New Roman" w:eastAsia="Times New Roman" w:hAnsi="Times New Roman" w:cs="Times New Roman"/>
          <w:spacing w:val="-14"/>
          <w:sz w:val="24"/>
          <w:szCs w:val="24"/>
        </w:rPr>
        <w:t xml:space="preserve"> </w:t>
      </w:r>
      <w:r w:rsidRPr="00E0325F">
        <w:rPr>
          <w:rFonts w:ascii="Times New Roman" w:eastAsia="Times New Roman" w:hAnsi="Times New Roman" w:cs="Times New Roman"/>
          <w:sz w:val="24"/>
          <w:szCs w:val="24"/>
        </w:rPr>
        <w:t>которое</w:t>
      </w:r>
      <w:r w:rsidRPr="00E0325F">
        <w:rPr>
          <w:rFonts w:ascii="Times New Roman" w:eastAsia="Times New Roman" w:hAnsi="Times New Roman" w:cs="Times New Roman"/>
          <w:spacing w:val="-15"/>
          <w:sz w:val="24"/>
          <w:szCs w:val="24"/>
        </w:rPr>
        <w:t xml:space="preserve"> </w:t>
      </w:r>
      <w:r w:rsidRPr="00E0325F">
        <w:rPr>
          <w:rFonts w:ascii="Times New Roman" w:eastAsia="Times New Roman" w:hAnsi="Times New Roman" w:cs="Times New Roman"/>
          <w:sz w:val="24"/>
          <w:szCs w:val="24"/>
        </w:rPr>
        <w:t>предлагается</w:t>
      </w:r>
      <w:r w:rsidRPr="00E0325F">
        <w:rPr>
          <w:rFonts w:ascii="Times New Roman" w:eastAsia="Times New Roman" w:hAnsi="Times New Roman" w:cs="Times New Roman"/>
          <w:spacing w:val="-14"/>
          <w:sz w:val="24"/>
          <w:szCs w:val="24"/>
        </w:rPr>
        <w:t xml:space="preserve"> </w:t>
      </w:r>
      <w:r w:rsidRPr="00E0325F">
        <w:rPr>
          <w:rFonts w:ascii="Times New Roman" w:eastAsia="Times New Roman" w:hAnsi="Times New Roman" w:cs="Times New Roman"/>
          <w:sz w:val="24"/>
          <w:szCs w:val="24"/>
        </w:rPr>
        <w:t>в</w:t>
      </w:r>
      <w:r w:rsidRPr="00E0325F">
        <w:rPr>
          <w:rFonts w:ascii="Times New Roman" w:eastAsia="Times New Roman" w:hAnsi="Times New Roman" w:cs="Times New Roman"/>
          <w:spacing w:val="-13"/>
          <w:sz w:val="24"/>
          <w:szCs w:val="24"/>
        </w:rPr>
        <w:t xml:space="preserve"> </w:t>
      </w:r>
      <w:r w:rsidRPr="00E0325F">
        <w:rPr>
          <w:rFonts w:ascii="Times New Roman" w:eastAsia="Times New Roman" w:hAnsi="Times New Roman" w:cs="Times New Roman"/>
          <w:sz w:val="24"/>
          <w:szCs w:val="24"/>
        </w:rPr>
        <w:t>сценарии,</w:t>
      </w:r>
      <w:r w:rsidRPr="00E0325F">
        <w:rPr>
          <w:rFonts w:ascii="Times New Roman" w:eastAsia="Times New Roman" w:hAnsi="Times New Roman" w:cs="Times New Roman"/>
          <w:spacing w:val="-68"/>
          <w:sz w:val="24"/>
          <w:szCs w:val="24"/>
        </w:rPr>
        <w:t xml:space="preserve"> </w:t>
      </w:r>
      <w:r w:rsidRPr="00E0325F">
        <w:rPr>
          <w:rFonts w:ascii="Times New Roman" w:eastAsia="Times New Roman" w:hAnsi="Times New Roman" w:cs="Times New Roman"/>
          <w:sz w:val="24"/>
          <w:szCs w:val="24"/>
        </w:rPr>
        <w:t>педагог</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учитывает</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региональные,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национальные,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этнокультурные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особенности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территории,</w:t>
      </w:r>
      <w:r w:rsidRPr="00E0325F">
        <w:rPr>
          <w:rFonts w:ascii="Times New Roman" w:eastAsia="Times New Roman" w:hAnsi="Times New Roman" w:cs="Times New Roman"/>
          <w:spacing w:val="-17"/>
          <w:sz w:val="24"/>
          <w:szCs w:val="24"/>
        </w:rPr>
        <w:t xml:space="preserve"> </w:t>
      </w:r>
      <w:r w:rsidRPr="00E0325F">
        <w:rPr>
          <w:rFonts w:ascii="Times New Roman" w:eastAsia="Times New Roman" w:hAnsi="Times New Roman" w:cs="Times New Roman"/>
          <w:sz w:val="24"/>
          <w:szCs w:val="24"/>
        </w:rPr>
        <w:t>где</w:t>
      </w:r>
      <w:r w:rsidRPr="00E0325F">
        <w:rPr>
          <w:rFonts w:ascii="Times New Roman" w:eastAsia="Times New Roman" w:hAnsi="Times New Roman" w:cs="Times New Roman"/>
          <w:spacing w:val="-16"/>
          <w:sz w:val="24"/>
          <w:szCs w:val="24"/>
        </w:rPr>
        <w:t xml:space="preserve"> </w:t>
      </w:r>
      <w:r w:rsidRPr="00E0325F">
        <w:rPr>
          <w:rFonts w:ascii="Times New Roman" w:eastAsia="Times New Roman" w:hAnsi="Times New Roman" w:cs="Times New Roman"/>
          <w:sz w:val="24"/>
          <w:szCs w:val="24"/>
        </w:rPr>
        <w:t>функционирует</w:t>
      </w:r>
      <w:r w:rsidRPr="00E0325F">
        <w:rPr>
          <w:rFonts w:ascii="Times New Roman" w:eastAsia="Times New Roman" w:hAnsi="Times New Roman" w:cs="Times New Roman"/>
          <w:spacing w:val="-15"/>
          <w:sz w:val="24"/>
          <w:szCs w:val="24"/>
        </w:rPr>
        <w:t xml:space="preserve"> </w:t>
      </w:r>
      <w:r w:rsidRPr="00E0325F">
        <w:rPr>
          <w:rFonts w:ascii="Times New Roman" w:eastAsia="Times New Roman" w:hAnsi="Times New Roman" w:cs="Times New Roman"/>
          <w:sz w:val="24"/>
          <w:szCs w:val="24"/>
        </w:rPr>
        <w:t>данная</w:t>
      </w:r>
      <w:r w:rsidRPr="00E0325F">
        <w:rPr>
          <w:rFonts w:ascii="Times New Roman" w:eastAsia="Times New Roman" w:hAnsi="Times New Roman" w:cs="Times New Roman"/>
          <w:spacing w:val="-16"/>
          <w:sz w:val="24"/>
          <w:szCs w:val="24"/>
        </w:rPr>
        <w:t xml:space="preserve"> </w:t>
      </w:r>
      <w:r w:rsidRPr="00E0325F">
        <w:rPr>
          <w:rFonts w:ascii="Times New Roman" w:eastAsia="Times New Roman" w:hAnsi="Times New Roman" w:cs="Times New Roman"/>
          <w:sz w:val="24"/>
          <w:szCs w:val="24"/>
        </w:rPr>
        <w:t>образовательная</w:t>
      </w:r>
      <w:r w:rsidRPr="00E0325F">
        <w:rPr>
          <w:rFonts w:ascii="Times New Roman" w:eastAsia="Times New Roman" w:hAnsi="Times New Roman" w:cs="Times New Roman"/>
          <w:spacing w:val="-14"/>
          <w:sz w:val="24"/>
          <w:szCs w:val="24"/>
        </w:rPr>
        <w:t xml:space="preserve"> </w:t>
      </w:r>
      <w:r w:rsidRPr="00E0325F">
        <w:rPr>
          <w:rFonts w:ascii="Times New Roman" w:eastAsia="Times New Roman" w:hAnsi="Times New Roman" w:cs="Times New Roman"/>
          <w:sz w:val="24"/>
          <w:szCs w:val="24"/>
        </w:rPr>
        <w:t>организация.</w:t>
      </w:r>
      <w:r w:rsidRPr="00E0325F">
        <w:rPr>
          <w:rFonts w:ascii="Times New Roman" w:eastAsia="Times New Roman" w:hAnsi="Times New Roman" w:cs="Times New Roman"/>
          <w:spacing w:val="-16"/>
          <w:sz w:val="24"/>
          <w:szCs w:val="24"/>
        </w:rPr>
        <w:t xml:space="preserve"> </w:t>
      </w:r>
      <w:r w:rsidRPr="00E0325F">
        <w:rPr>
          <w:rFonts w:ascii="Times New Roman" w:eastAsia="Times New Roman" w:hAnsi="Times New Roman" w:cs="Times New Roman"/>
          <w:sz w:val="24"/>
          <w:szCs w:val="24"/>
        </w:rPr>
        <w:t>Обязательно</w:t>
      </w:r>
      <w:r w:rsidRPr="00E0325F">
        <w:rPr>
          <w:rFonts w:ascii="Times New Roman" w:eastAsia="Times New Roman" w:hAnsi="Times New Roman" w:cs="Times New Roman"/>
          <w:spacing w:val="-68"/>
          <w:sz w:val="24"/>
          <w:szCs w:val="24"/>
        </w:rPr>
        <w:t xml:space="preserve"> </w:t>
      </w:r>
      <w:r w:rsidRPr="00E0325F">
        <w:rPr>
          <w:rFonts w:ascii="Times New Roman" w:eastAsia="Times New Roman" w:hAnsi="Times New Roman" w:cs="Times New Roman"/>
          <w:sz w:val="24"/>
          <w:szCs w:val="24"/>
        </w:rPr>
        <w:t>учитывается</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уровень</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развития</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учащихся,</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их</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интересы</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потребности.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При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необходимости, исходя из статуса семей обучающихся, целесообразно уточнить</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(изменить,</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скорректировать)</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творческие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задания,</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выполнение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которых</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предлагается</w:t>
      </w:r>
      <w:r w:rsidRPr="00E0325F">
        <w:rPr>
          <w:rFonts w:ascii="Times New Roman" w:eastAsia="Times New Roman" w:hAnsi="Times New Roman" w:cs="Times New Roman"/>
          <w:spacing w:val="-3"/>
          <w:sz w:val="24"/>
          <w:szCs w:val="24"/>
        </w:rPr>
        <w:t xml:space="preserve"> </w:t>
      </w:r>
      <w:r w:rsidRPr="00E0325F">
        <w:rPr>
          <w:rFonts w:ascii="Times New Roman" w:eastAsia="Times New Roman" w:hAnsi="Times New Roman" w:cs="Times New Roman"/>
          <w:sz w:val="24"/>
          <w:szCs w:val="24"/>
        </w:rPr>
        <w:t>вместе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родителями,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другими членами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семьи.</w:t>
      </w:r>
    </w:p>
    <w:p w:rsidR="00E0325F" w:rsidRPr="00E0325F" w:rsidRDefault="00E0325F" w:rsidP="00E0325F">
      <w:pPr>
        <w:widowControl w:val="0"/>
        <w:autoSpaceDE w:val="0"/>
        <w:autoSpaceDN w:val="0"/>
        <w:spacing w:before="72" w:after="0" w:line="360" w:lineRule="auto"/>
        <w:jc w:val="both"/>
        <w:outlineLvl w:val="2"/>
        <w:rPr>
          <w:rFonts w:ascii="Times New Roman" w:eastAsia="Times New Roman" w:hAnsi="Times New Roman" w:cs="Times New Roman"/>
          <w:b/>
          <w:bCs/>
          <w:sz w:val="24"/>
          <w:szCs w:val="24"/>
        </w:rPr>
      </w:pPr>
      <w:r w:rsidRPr="00E0325F">
        <w:rPr>
          <w:rFonts w:ascii="Times New Roman" w:eastAsia="Times New Roman" w:hAnsi="Times New Roman" w:cs="Times New Roman"/>
          <w:b/>
          <w:bCs/>
          <w:sz w:val="24"/>
          <w:szCs w:val="24"/>
        </w:rPr>
        <w:t>Особенности</w:t>
      </w:r>
      <w:r w:rsidRPr="00E0325F">
        <w:rPr>
          <w:rFonts w:ascii="Times New Roman" w:eastAsia="Times New Roman" w:hAnsi="Times New Roman" w:cs="Times New Roman"/>
          <w:b/>
          <w:bCs/>
          <w:spacing w:val="-7"/>
          <w:sz w:val="24"/>
          <w:szCs w:val="24"/>
        </w:rPr>
        <w:t xml:space="preserve"> </w:t>
      </w:r>
      <w:r w:rsidRPr="00E0325F">
        <w:rPr>
          <w:rFonts w:ascii="Times New Roman" w:eastAsia="Times New Roman" w:hAnsi="Times New Roman" w:cs="Times New Roman"/>
          <w:b/>
          <w:bCs/>
          <w:sz w:val="24"/>
          <w:szCs w:val="24"/>
        </w:rPr>
        <w:t>реализации</w:t>
      </w:r>
      <w:r w:rsidRPr="00E0325F">
        <w:rPr>
          <w:rFonts w:ascii="Times New Roman" w:eastAsia="Times New Roman" w:hAnsi="Times New Roman" w:cs="Times New Roman"/>
          <w:b/>
          <w:bCs/>
          <w:spacing w:val="-6"/>
          <w:sz w:val="24"/>
          <w:szCs w:val="24"/>
        </w:rPr>
        <w:t xml:space="preserve"> </w:t>
      </w:r>
      <w:r w:rsidRPr="00E0325F">
        <w:rPr>
          <w:rFonts w:ascii="Times New Roman" w:eastAsia="Times New Roman" w:hAnsi="Times New Roman" w:cs="Times New Roman"/>
          <w:b/>
          <w:bCs/>
          <w:sz w:val="24"/>
          <w:szCs w:val="24"/>
        </w:rPr>
        <w:t>программы</w:t>
      </w:r>
    </w:p>
    <w:p w:rsidR="00E0325F" w:rsidRPr="00E0325F" w:rsidRDefault="00E0325F" w:rsidP="00E0325F">
      <w:pPr>
        <w:widowControl w:val="0"/>
        <w:autoSpaceDE w:val="0"/>
        <w:autoSpaceDN w:val="0"/>
        <w:spacing w:before="162" w:after="0" w:line="360" w:lineRule="auto"/>
        <w:ind w:right="14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Личностное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развитие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ребёнка</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главная</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цель</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педагога.</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Личностных</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w w:val="95"/>
          <w:sz w:val="24"/>
          <w:szCs w:val="24"/>
        </w:rPr>
        <w:t>результатов</w:t>
      </w:r>
      <w:r w:rsidRPr="00E0325F">
        <w:rPr>
          <w:rFonts w:ascii="Times New Roman" w:eastAsia="Times New Roman" w:hAnsi="Times New Roman" w:cs="Times New Roman"/>
          <w:spacing w:val="53"/>
          <w:w w:val="95"/>
          <w:sz w:val="24"/>
          <w:szCs w:val="24"/>
        </w:rPr>
        <w:t xml:space="preserve"> </w:t>
      </w:r>
      <w:r w:rsidRPr="00E0325F">
        <w:rPr>
          <w:rFonts w:ascii="Times New Roman" w:eastAsia="Times New Roman" w:hAnsi="Times New Roman" w:cs="Times New Roman"/>
          <w:w w:val="95"/>
          <w:sz w:val="24"/>
          <w:szCs w:val="24"/>
        </w:rPr>
        <w:t>обучающихся</w:t>
      </w:r>
      <w:r w:rsidRPr="00E0325F">
        <w:rPr>
          <w:rFonts w:ascii="Times New Roman" w:eastAsia="Times New Roman" w:hAnsi="Times New Roman" w:cs="Times New Roman"/>
          <w:spacing w:val="50"/>
          <w:w w:val="95"/>
          <w:sz w:val="24"/>
          <w:szCs w:val="24"/>
        </w:rPr>
        <w:t xml:space="preserve"> </w:t>
      </w:r>
      <w:r w:rsidRPr="00E0325F">
        <w:rPr>
          <w:rFonts w:ascii="Times New Roman" w:eastAsia="Times New Roman" w:hAnsi="Times New Roman" w:cs="Times New Roman"/>
          <w:w w:val="95"/>
          <w:sz w:val="24"/>
          <w:szCs w:val="24"/>
        </w:rPr>
        <w:t>педагог</w:t>
      </w:r>
      <w:r w:rsidRPr="00E0325F">
        <w:rPr>
          <w:rFonts w:ascii="Times New Roman" w:eastAsia="Times New Roman" w:hAnsi="Times New Roman" w:cs="Times New Roman"/>
          <w:spacing w:val="51"/>
          <w:w w:val="95"/>
          <w:sz w:val="24"/>
          <w:szCs w:val="24"/>
        </w:rPr>
        <w:t xml:space="preserve"> </w:t>
      </w:r>
      <w:r w:rsidRPr="00E0325F">
        <w:rPr>
          <w:rFonts w:ascii="Times New Roman" w:eastAsia="Times New Roman" w:hAnsi="Times New Roman" w:cs="Times New Roman"/>
          <w:w w:val="95"/>
          <w:sz w:val="24"/>
          <w:szCs w:val="24"/>
        </w:rPr>
        <w:t>может</w:t>
      </w:r>
      <w:r w:rsidRPr="00E0325F">
        <w:rPr>
          <w:rFonts w:ascii="Times New Roman" w:eastAsia="Times New Roman" w:hAnsi="Times New Roman" w:cs="Times New Roman"/>
          <w:spacing w:val="49"/>
          <w:w w:val="95"/>
          <w:sz w:val="24"/>
          <w:szCs w:val="24"/>
        </w:rPr>
        <w:t xml:space="preserve"> </w:t>
      </w:r>
      <w:r w:rsidRPr="00E0325F">
        <w:rPr>
          <w:rFonts w:ascii="Times New Roman" w:eastAsia="Times New Roman" w:hAnsi="Times New Roman" w:cs="Times New Roman"/>
          <w:w w:val="95"/>
          <w:sz w:val="24"/>
          <w:szCs w:val="24"/>
        </w:rPr>
        <w:t>достичь,</w:t>
      </w:r>
      <w:r w:rsidRPr="00E0325F">
        <w:rPr>
          <w:rFonts w:ascii="Times New Roman" w:eastAsia="Times New Roman" w:hAnsi="Times New Roman" w:cs="Times New Roman"/>
          <w:spacing w:val="50"/>
          <w:w w:val="95"/>
          <w:sz w:val="24"/>
          <w:szCs w:val="24"/>
        </w:rPr>
        <w:t xml:space="preserve"> </w:t>
      </w:r>
      <w:r w:rsidRPr="00E0325F">
        <w:rPr>
          <w:rFonts w:ascii="Times New Roman" w:eastAsia="Times New Roman" w:hAnsi="Times New Roman" w:cs="Times New Roman"/>
          <w:w w:val="95"/>
          <w:sz w:val="24"/>
          <w:szCs w:val="24"/>
        </w:rPr>
        <w:t>увлекая</w:t>
      </w:r>
      <w:r w:rsidRPr="00E0325F">
        <w:rPr>
          <w:rFonts w:ascii="Times New Roman" w:eastAsia="Times New Roman" w:hAnsi="Times New Roman" w:cs="Times New Roman"/>
          <w:spacing w:val="51"/>
          <w:w w:val="95"/>
          <w:sz w:val="24"/>
          <w:szCs w:val="24"/>
        </w:rPr>
        <w:t xml:space="preserve"> </w:t>
      </w:r>
      <w:r w:rsidRPr="00E0325F">
        <w:rPr>
          <w:rFonts w:ascii="Times New Roman" w:eastAsia="Times New Roman" w:hAnsi="Times New Roman" w:cs="Times New Roman"/>
          <w:w w:val="95"/>
          <w:sz w:val="24"/>
          <w:szCs w:val="24"/>
        </w:rPr>
        <w:t>школьников</w:t>
      </w:r>
      <w:r w:rsidRPr="00E0325F">
        <w:rPr>
          <w:rFonts w:ascii="Times New Roman" w:eastAsia="Times New Roman" w:hAnsi="Times New Roman" w:cs="Times New Roman"/>
          <w:spacing w:val="50"/>
          <w:w w:val="95"/>
          <w:sz w:val="24"/>
          <w:szCs w:val="24"/>
        </w:rPr>
        <w:t xml:space="preserve"> </w:t>
      </w:r>
      <w:r w:rsidRPr="00E0325F">
        <w:rPr>
          <w:rFonts w:ascii="Times New Roman" w:eastAsia="Times New Roman" w:hAnsi="Times New Roman" w:cs="Times New Roman"/>
          <w:w w:val="95"/>
          <w:sz w:val="24"/>
          <w:szCs w:val="24"/>
        </w:rPr>
        <w:t>совместной</w:t>
      </w:r>
      <w:r w:rsidRPr="00E0325F">
        <w:rPr>
          <w:rFonts w:ascii="Times New Roman" w:eastAsia="Times New Roman" w:hAnsi="Times New Roman" w:cs="Times New Roman"/>
          <w:spacing w:val="-64"/>
          <w:w w:val="95"/>
          <w:sz w:val="24"/>
          <w:szCs w:val="24"/>
        </w:rPr>
        <w:t xml:space="preserve"> </w:t>
      </w:r>
      <w:r w:rsidRPr="00E0325F">
        <w:rPr>
          <w:rFonts w:ascii="Times New Roman" w:eastAsia="Times New Roman" w:hAnsi="Times New Roman" w:cs="Times New Roman"/>
          <w:sz w:val="24"/>
          <w:szCs w:val="24"/>
        </w:rPr>
        <w:t>и интересной многообразной деятельностью, позволяющей раскрыть потенциал</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каждого;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используя</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разные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формы</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работы;</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устанавливая</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во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время</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занятий</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доброжелательную, поддерживающую атмосферу; насыщая занятия ценностным</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содержанием.</w:t>
      </w:r>
    </w:p>
    <w:p w:rsidR="00E0325F" w:rsidRPr="00E0325F" w:rsidRDefault="00E0325F" w:rsidP="00E0325F">
      <w:pPr>
        <w:widowControl w:val="0"/>
        <w:autoSpaceDE w:val="0"/>
        <w:autoSpaceDN w:val="0"/>
        <w:spacing w:after="0" w:line="360" w:lineRule="auto"/>
        <w:ind w:right="149"/>
        <w:jc w:val="both"/>
        <w:rPr>
          <w:rFonts w:ascii="Times New Roman" w:eastAsia="Times New Roman" w:hAnsi="Times New Roman" w:cs="Times New Roman"/>
          <w:sz w:val="24"/>
          <w:szCs w:val="24"/>
        </w:rPr>
      </w:pPr>
      <w:r w:rsidRPr="00E0325F">
        <w:rPr>
          <w:rFonts w:ascii="Times New Roman" w:eastAsia="Times New Roman" w:hAnsi="Times New Roman" w:cs="Times New Roman"/>
          <w:w w:val="95"/>
          <w:sz w:val="24"/>
          <w:szCs w:val="24"/>
        </w:rPr>
        <w:t>Задача педагога, транслируя собственные убеждения и жизненный опыт, дать</w:t>
      </w:r>
      <w:r w:rsidRPr="00E0325F">
        <w:rPr>
          <w:rFonts w:ascii="Times New Roman" w:eastAsia="Times New Roman" w:hAnsi="Times New Roman" w:cs="Times New Roman"/>
          <w:spacing w:val="1"/>
          <w:w w:val="95"/>
          <w:sz w:val="24"/>
          <w:szCs w:val="24"/>
        </w:rPr>
        <w:t xml:space="preserve"> </w:t>
      </w:r>
      <w:r w:rsidRPr="00E0325F">
        <w:rPr>
          <w:rFonts w:ascii="Times New Roman" w:eastAsia="Times New Roman" w:hAnsi="Times New Roman" w:cs="Times New Roman"/>
          <w:sz w:val="24"/>
          <w:szCs w:val="24"/>
        </w:rPr>
        <w:t>возможность</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школьнику</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анализировать,</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сравнивать</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и</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выбирать.</w:t>
      </w:r>
    </w:p>
    <w:p w:rsidR="00E0325F" w:rsidRPr="00E0325F" w:rsidRDefault="00E0325F" w:rsidP="00E0325F">
      <w:pPr>
        <w:widowControl w:val="0"/>
        <w:autoSpaceDE w:val="0"/>
        <w:autoSpaceDN w:val="0"/>
        <w:spacing w:after="0" w:line="360" w:lineRule="auto"/>
        <w:ind w:right="152"/>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В</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приложениях</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к</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программе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содержатся</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методические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рекомендации,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помогающие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педагогу</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грамотно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организовать</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деятельность</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школьников</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на</w:t>
      </w:r>
      <w:r w:rsidRPr="00E0325F">
        <w:rPr>
          <w:rFonts w:ascii="Times New Roman" w:eastAsia="Times New Roman" w:hAnsi="Times New Roman" w:cs="Times New Roman"/>
          <w:spacing w:val="-67"/>
          <w:sz w:val="24"/>
          <w:szCs w:val="24"/>
        </w:rPr>
        <w:t xml:space="preserve"> </w:t>
      </w:r>
      <w:r w:rsidRPr="00E0325F">
        <w:rPr>
          <w:rFonts w:ascii="Times New Roman" w:eastAsia="Times New Roman" w:hAnsi="Times New Roman" w:cs="Times New Roman"/>
          <w:sz w:val="24"/>
          <w:szCs w:val="24"/>
        </w:rPr>
        <w:t>занятиях</w:t>
      </w:r>
      <w:r w:rsidRPr="00E0325F">
        <w:rPr>
          <w:rFonts w:ascii="Times New Roman" w:eastAsia="Times New Roman" w:hAnsi="Times New Roman" w:cs="Times New Roman"/>
          <w:spacing w:val="5"/>
          <w:sz w:val="24"/>
          <w:szCs w:val="24"/>
        </w:rPr>
        <w:t xml:space="preserve"> </w:t>
      </w:r>
      <w:r w:rsidRPr="00E0325F">
        <w:rPr>
          <w:rFonts w:ascii="Times New Roman" w:eastAsia="Times New Roman" w:hAnsi="Times New Roman" w:cs="Times New Roman"/>
          <w:sz w:val="24"/>
          <w:szCs w:val="24"/>
        </w:rPr>
        <w:t>в</w:t>
      </w:r>
      <w:r w:rsidRPr="00E0325F">
        <w:rPr>
          <w:rFonts w:ascii="Times New Roman" w:eastAsia="Times New Roman" w:hAnsi="Times New Roman" w:cs="Times New Roman"/>
          <w:spacing w:val="3"/>
          <w:sz w:val="24"/>
          <w:szCs w:val="24"/>
        </w:rPr>
        <w:t xml:space="preserve"> </w:t>
      </w:r>
      <w:r w:rsidRPr="00E0325F">
        <w:rPr>
          <w:rFonts w:ascii="Times New Roman" w:eastAsia="Times New Roman" w:hAnsi="Times New Roman" w:cs="Times New Roman"/>
          <w:sz w:val="24"/>
          <w:szCs w:val="24"/>
        </w:rPr>
        <w:t>рамках</w:t>
      </w:r>
      <w:r w:rsidRPr="00E0325F">
        <w:rPr>
          <w:rFonts w:ascii="Times New Roman" w:eastAsia="Times New Roman" w:hAnsi="Times New Roman" w:cs="Times New Roman"/>
          <w:spacing w:val="4"/>
          <w:sz w:val="24"/>
          <w:szCs w:val="24"/>
        </w:rPr>
        <w:t xml:space="preserve"> </w:t>
      </w:r>
      <w:r w:rsidRPr="00E0325F">
        <w:rPr>
          <w:rFonts w:ascii="Times New Roman" w:eastAsia="Times New Roman" w:hAnsi="Times New Roman" w:cs="Times New Roman"/>
          <w:sz w:val="24"/>
          <w:szCs w:val="24"/>
        </w:rPr>
        <w:t>реализации</w:t>
      </w:r>
      <w:r w:rsidRPr="00E0325F">
        <w:rPr>
          <w:rFonts w:ascii="Times New Roman" w:eastAsia="Times New Roman" w:hAnsi="Times New Roman" w:cs="Times New Roman"/>
          <w:spacing w:val="4"/>
          <w:sz w:val="24"/>
          <w:szCs w:val="24"/>
        </w:rPr>
        <w:t xml:space="preserve"> </w:t>
      </w:r>
      <w:r w:rsidRPr="00E0325F">
        <w:rPr>
          <w:rFonts w:ascii="Times New Roman" w:eastAsia="Times New Roman" w:hAnsi="Times New Roman" w:cs="Times New Roman"/>
          <w:sz w:val="24"/>
          <w:szCs w:val="24"/>
        </w:rPr>
        <w:t>программы</w:t>
      </w:r>
      <w:r w:rsidRPr="00E0325F">
        <w:rPr>
          <w:rFonts w:ascii="Times New Roman" w:eastAsia="Times New Roman" w:hAnsi="Times New Roman" w:cs="Times New Roman"/>
          <w:spacing w:val="5"/>
          <w:sz w:val="24"/>
          <w:szCs w:val="24"/>
        </w:rPr>
        <w:t xml:space="preserve"> </w:t>
      </w:r>
      <w:r w:rsidRPr="00E0325F">
        <w:rPr>
          <w:rFonts w:ascii="Times New Roman" w:eastAsia="Times New Roman" w:hAnsi="Times New Roman" w:cs="Times New Roman"/>
          <w:sz w:val="24"/>
          <w:szCs w:val="24"/>
        </w:rPr>
        <w:t>курса</w:t>
      </w:r>
      <w:r w:rsidRPr="00E0325F">
        <w:rPr>
          <w:rFonts w:ascii="Times New Roman" w:eastAsia="Times New Roman" w:hAnsi="Times New Roman" w:cs="Times New Roman"/>
          <w:spacing w:val="3"/>
          <w:sz w:val="24"/>
          <w:szCs w:val="24"/>
        </w:rPr>
        <w:t xml:space="preserve"> </w:t>
      </w:r>
      <w:r w:rsidRPr="00E0325F">
        <w:rPr>
          <w:rFonts w:ascii="Times New Roman" w:eastAsia="Times New Roman" w:hAnsi="Times New Roman" w:cs="Times New Roman"/>
          <w:sz w:val="24"/>
          <w:szCs w:val="24"/>
        </w:rPr>
        <w:t>внеурочной</w:t>
      </w:r>
      <w:r w:rsidRPr="00E0325F">
        <w:rPr>
          <w:rFonts w:ascii="Times New Roman" w:eastAsia="Times New Roman" w:hAnsi="Times New Roman" w:cs="Times New Roman"/>
          <w:spacing w:val="4"/>
          <w:sz w:val="24"/>
          <w:szCs w:val="24"/>
        </w:rPr>
        <w:t xml:space="preserve"> </w:t>
      </w:r>
      <w:r w:rsidRPr="00E0325F">
        <w:rPr>
          <w:rFonts w:ascii="Times New Roman" w:eastAsia="Times New Roman" w:hAnsi="Times New Roman" w:cs="Times New Roman"/>
          <w:sz w:val="24"/>
          <w:szCs w:val="24"/>
        </w:rPr>
        <w:t>деятельности</w:t>
      </w:r>
    </w:p>
    <w:p w:rsidR="00E0325F" w:rsidRPr="00E0325F" w:rsidRDefault="00E0325F" w:rsidP="00E0325F">
      <w:pPr>
        <w:widowControl w:val="0"/>
        <w:autoSpaceDE w:val="0"/>
        <w:autoSpaceDN w:val="0"/>
        <w:spacing w:after="0" w:line="360" w:lineRule="auto"/>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«Разговоры</w:t>
      </w:r>
      <w:r w:rsidRPr="00E0325F">
        <w:rPr>
          <w:rFonts w:ascii="Times New Roman" w:eastAsia="Times New Roman" w:hAnsi="Times New Roman" w:cs="Times New Roman"/>
          <w:spacing w:val="-4"/>
          <w:sz w:val="24"/>
          <w:szCs w:val="24"/>
        </w:rPr>
        <w:t xml:space="preserve"> </w:t>
      </w:r>
      <w:r w:rsidRPr="00E0325F">
        <w:rPr>
          <w:rFonts w:ascii="Times New Roman" w:eastAsia="Times New Roman" w:hAnsi="Times New Roman" w:cs="Times New Roman"/>
          <w:sz w:val="24"/>
          <w:szCs w:val="24"/>
        </w:rPr>
        <w:t>о</w:t>
      </w:r>
      <w:r w:rsidRPr="00E0325F">
        <w:rPr>
          <w:rFonts w:ascii="Times New Roman" w:eastAsia="Times New Roman" w:hAnsi="Times New Roman" w:cs="Times New Roman"/>
          <w:spacing w:val="-3"/>
          <w:sz w:val="24"/>
          <w:szCs w:val="24"/>
        </w:rPr>
        <w:t xml:space="preserve"> </w:t>
      </w:r>
      <w:r w:rsidRPr="00E0325F">
        <w:rPr>
          <w:rFonts w:ascii="Times New Roman" w:eastAsia="Times New Roman" w:hAnsi="Times New Roman" w:cs="Times New Roman"/>
          <w:sz w:val="24"/>
          <w:szCs w:val="24"/>
        </w:rPr>
        <w:t>важном».</w:t>
      </w:r>
    </w:p>
    <w:p w:rsidR="00E0325F" w:rsidRPr="00E0325F" w:rsidRDefault="00E0325F" w:rsidP="00E0325F">
      <w:pPr>
        <w:widowControl w:val="0"/>
        <w:autoSpaceDE w:val="0"/>
        <w:autoSpaceDN w:val="0"/>
        <w:spacing w:before="88" w:after="0" w:line="360" w:lineRule="auto"/>
        <w:ind w:right="694"/>
        <w:jc w:val="center"/>
        <w:outlineLvl w:val="2"/>
        <w:rPr>
          <w:rFonts w:ascii="Times New Roman" w:eastAsia="Times New Roman" w:hAnsi="Times New Roman" w:cs="Times New Roman"/>
          <w:b/>
          <w:bCs/>
          <w:sz w:val="24"/>
          <w:szCs w:val="24"/>
        </w:rPr>
      </w:pPr>
      <w:r w:rsidRPr="00E0325F">
        <w:rPr>
          <w:rFonts w:ascii="Times New Roman" w:eastAsia="Times New Roman" w:hAnsi="Times New Roman" w:cs="Times New Roman"/>
          <w:b/>
          <w:bCs/>
          <w:sz w:val="24"/>
          <w:szCs w:val="24"/>
        </w:rPr>
        <w:t>Содержание</w:t>
      </w:r>
      <w:r w:rsidRPr="00E0325F">
        <w:rPr>
          <w:rFonts w:ascii="Times New Roman" w:eastAsia="Times New Roman" w:hAnsi="Times New Roman" w:cs="Times New Roman"/>
          <w:b/>
          <w:bCs/>
          <w:spacing w:val="-9"/>
          <w:sz w:val="24"/>
          <w:szCs w:val="24"/>
        </w:rPr>
        <w:t xml:space="preserve"> </w:t>
      </w:r>
      <w:r w:rsidRPr="00E0325F">
        <w:rPr>
          <w:rFonts w:ascii="Times New Roman" w:eastAsia="Times New Roman" w:hAnsi="Times New Roman" w:cs="Times New Roman"/>
          <w:b/>
          <w:bCs/>
          <w:sz w:val="24"/>
          <w:szCs w:val="24"/>
        </w:rPr>
        <w:t>программы</w:t>
      </w:r>
      <w:r w:rsidRPr="00E0325F">
        <w:rPr>
          <w:rFonts w:ascii="Times New Roman" w:eastAsia="Times New Roman" w:hAnsi="Times New Roman" w:cs="Times New Roman"/>
          <w:b/>
          <w:bCs/>
          <w:spacing w:val="-8"/>
          <w:sz w:val="24"/>
          <w:szCs w:val="24"/>
        </w:rPr>
        <w:t xml:space="preserve"> </w:t>
      </w:r>
      <w:r w:rsidRPr="00E0325F">
        <w:rPr>
          <w:rFonts w:ascii="Times New Roman" w:eastAsia="Times New Roman" w:hAnsi="Times New Roman" w:cs="Times New Roman"/>
          <w:b/>
          <w:bCs/>
          <w:sz w:val="24"/>
          <w:szCs w:val="24"/>
        </w:rPr>
        <w:t>внеурочной</w:t>
      </w:r>
      <w:r w:rsidRPr="00E0325F">
        <w:rPr>
          <w:rFonts w:ascii="Times New Roman" w:eastAsia="Times New Roman" w:hAnsi="Times New Roman" w:cs="Times New Roman"/>
          <w:b/>
          <w:bCs/>
          <w:spacing w:val="-9"/>
          <w:sz w:val="24"/>
          <w:szCs w:val="24"/>
        </w:rPr>
        <w:t xml:space="preserve"> </w:t>
      </w:r>
      <w:r w:rsidRPr="00E0325F">
        <w:rPr>
          <w:rFonts w:ascii="Times New Roman" w:eastAsia="Times New Roman" w:hAnsi="Times New Roman" w:cs="Times New Roman"/>
          <w:b/>
          <w:bCs/>
          <w:sz w:val="24"/>
          <w:szCs w:val="24"/>
        </w:rPr>
        <w:t>деятельности</w:t>
      </w:r>
    </w:p>
    <w:p w:rsidR="00E0325F" w:rsidRPr="00E0325F" w:rsidRDefault="00E0325F" w:rsidP="00E0325F">
      <w:pPr>
        <w:widowControl w:val="0"/>
        <w:autoSpaceDE w:val="0"/>
        <w:autoSpaceDN w:val="0"/>
        <w:spacing w:after="0" w:line="360" w:lineRule="auto"/>
        <w:ind w:right="693"/>
        <w:jc w:val="center"/>
        <w:rPr>
          <w:rFonts w:ascii="Times New Roman" w:eastAsia="Times New Roman" w:hAnsi="Times New Roman" w:cs="Times New Roman"/>
          <w:b/>
          <w:sz w:val="24"/>
          <w:szCs w:val="24"/>
        </w:rPr>
      </w:pPr>
      <w:r w:rsidRPr="00E0325F">
        <w:rPr>
          <w:rFonts w:ascii="Times New Roman" w:eastAsia="Times New Roman" w:hAnsi="Times New Roman" w:cs="Times New Roman"/>
          <w:b/>
          <w:sz w:val="24"/>
          <w:szCs w:val="24"/>
        </w:rPr>
        <w:t>«Разговоры</w:t>
      </w:r>
      <w:r w:rsidRPr="00E0325F">
        <w:rPr>
          <w:rFonts w:ascii="Times New Roman" w:eastAsia="Times New Roman" w:hAnsi="Times New Roman" w:cs="Times New Roman"/>
          <w:b/>
          <w:spacing w:val="-6"/>
          <w:sz w:val="24"/>
          <w:szCs w:val="24"/>
        </w:rPr>
        <w:t xml:space="preserve"> </w:t>
      </w:r>
      <w:r w:rsidRPr="00E0325F">
        <w:rPr>
          <w:rFonts w:ascii="Times New Roman" w:eastAsia="Times New Roman" w:hAnsi="Times New Roman" w:cs="Times New Roman"/>
          <w:b/>
          <w:sz w:val="24"/>
          <w:szCs w:val="24"/>
        </w:rPr>
        <w:t>о</w:t>
      </w:r>
      <w:r w:rsidRPr="00E0325F">
        <w:rPr>
          <w:rFonts w:ascii="Times New Roman" w:eastAsia="Times New Roman" w:hAnsi="Times New Roman" w:cs="Times New Roman"/>
          <w:b/>
          <w:spacing w:val="-5"/>
          <w:sz w:val="24"/>
          <w:szCs w:val="24"/>
        </w:rPr>
        <w:t xml:space="preserve"> </w:t>
      </w:r>
      <w:r w:rsidRPr="00E0325F">
        <w:rPr>
          <w:rFonts w:ascii="Times New Roman" w:eastAsia="Times New Roman" w:hAnsi="Times New Roman" w:cs="Times New Roman"/>
          <w:b/>
          <w:sz w:val="24"/>
          <w:szCs w:val="24"/>
        </w:rPr>
        <w:t>важном»</w:t>
      </w:r>
    </w:p>
    <w:p w:rsidR="00E0325F" w:rsidRPr="00E0325F" w:rsidRDefault="00E0325F" w:rsidP="00E0325F">
      <w:pPr>
        <w:widowControl w:val="0"/>
        <w:autoSpaceDE w:val="0"/>
        <w:autoSpaceDN w:val="0"/>
        <w:spacing w:before="160" w:after="0" w:line="360" w:lineRule="auto"/>
        <w:ind w:right="153"/>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День</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знаний.</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Знакомство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проектами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Российского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общества</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«Знание».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Возможности,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которые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предоставляют</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проекты</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общества</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«Знание»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для</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обучающихся</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различных</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возрастов.</w:t>
      </w:r>
    </w:p>
    <w:p w:rsidR="00E0325F" w:rsidRPr="00E0325F" w:rsidRDefault="00E0325F" w:rsidP="00E0325F">
      <w:pPr>
        <w:widowControl w:val="0"/>
        <w:autoSpaceDE w:val="0"/>
        <w:autoSpaceDN w:val="0"/>
        <w:spacing w:after="0" w:line="360" w:lineRule="auto"/>
        <w:ind w:right="150"/>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Родина — не только место рождения. Природные и культурные памятники –</w:t>
      </w:r>
      <w:r w:rsidRPr="00E0325F">
        <w:rPr>
          <w:rFonts w:ascii="Times New Roman" w:eastAsia="Times New Roman" w:hAnsi="Times New Roman" w:cs="Times New Roman"/>
          <w:spacing w:val="-67"/>
          <w:sz w:val="24"/>
          <w:szCs w:val="24"/>
        </w:rPr>
        <w:t xml:space="preserve"> </w:t>
      </w:r>
      <w:r w:rsidRPr="00E0325F">
        <w:rPr>
          <w:rFonts w:ascii="Times New Roman" w:eastAsia="Times New Roman" w:hAnsi="Times New Roman" w:cs="Times New Roman"/>
          <w:sz w:val="24"/>
          <w:szCs w:val="24"/>
        </w:rPr>
        <w:t>чем</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гордимся,</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чем помним, что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бережем?</w:t>
      </w:r>
    </w:p>
    <w:p w:rsidR="00E0325F" w:rsidRPr="00E0325F" w:rsidRDefault="00E0325F" w:rsidP="00E0325F">
      <w:pPr>
        <w:widowControl w:val="0"/>
        <w:autoSpaceDE w:val="0"/>
        <w:autoSpaceDN w:val="0"/>
        <w:spacing w:after="0" w:line="360" w:lineRule="auto"/>
        <w:ind w:right="150"/>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Зоя</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Космодемьянская</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её</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подвиг</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бессмертен,</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её</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имя</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стало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символом</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мужества</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стойкости,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а</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жизнь</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служит</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примером</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беззаветной</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преданности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Отечеству,</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истиной любви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к</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своей</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Родине.</w:t>
      </w:r>
    </w:p>
    <w:p w:rsidR="00E0325F" w:rsidRPr="00E0325F" w:rsidRDefault="00E0325F" w:rsidP="00E0325F">
      <w:pPr>
        <w:widowControl w:val="0"/>
        <w:autoSpaceDE w:val="0"/>
        <w:autoSpaceDN w:val="0"/>
        <w:spacing w:after="0" w:line="360" w:lineRule="auto"/>
        <w:ind w:right="14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Право избирать и быть избранным гарантировано Конституцией Российской</w:t>
      </w:r>
      <w:r w:rsidRPr="00E0325F">
        <w:rPr>
          <w:rFonts w:ascii="Times New Roman" w:eastAsia="Times New Roman" w:hAnsi="Times New Roman" w:cs="Times New Roman"/>
          <w:spacing w:val="-67"/>
          <w:sz w:val="24"/>
          <w:szCs w:val="24"/>
        </w:rPr>
        <w:t xml:space="preserve"> </w:t>
      </w:r>
      <w:r w:rsidRPr="00E0325F">
        <w:rPr>
          <w:rFonts w:ascii="Times New Roman" w:eastAsia="Times New Roman" w:hAnsi="Times New Roman" w:cs="Times New Roman"/>
          <w:sz w:val="24"/>
          <w:szCs w:val="24"/>
        </w:rPr>
        <w:t>Федерации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каждому</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гражданину</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нашей</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страны.</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Жизнь,</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свобода,</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права</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w:t>
      </w:r>
      <w:r w:rsidRPr="00E0325F">
        <w:rPr>
          <w:rFonts w:ascii="Times New Roman" w:eastAsia="Times New Roman" w:hAnsi="Times New Roman" w:cs="Times New Roman"/>
          <w:spacing w:val="-67"/>
          <w:sz w:val="24"/>
          <w:szCs w:val="24"/>
        </w:rPr>
        <w:t xml:space="preserve"> </w:t>
      </w:r>
      <w:r w:rsidRPr="00E0325F">
        <w:rPr>
          <w:rFonts w:ascii="Times New Roman" w:eastAsia="Times New Roman" w:hAnsi="Times New Roman" w:cs="Times New Roman"/>
          <w:sz w:val="24"/>
          <w:szCs w:val="24"/>
        </w:rPr>
        <w:t>благополучие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граждан</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является</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одной</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из</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главных</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ценностей,</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а</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проявление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гражданской позиции, желание участвовать в развитии своего города, региона,</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страны</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достойно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уважения.</w:t>
      </w:r>
    </w:p>
    <w:p w:rsidR="00E0325F" w:rsidRPr="00E0325F" w:rsidRDefault="00E0325F" w:rsidP="00E0325F">
      <w:pPr>
        <w:widowControl w:val="0"/>
        <w:autoSpaceDE w:val="0"/>
        <w:autoSpaceDN w:val="0"/>
        <w:spacing w:after="0" w:line="360" w:lineRule="auto"/>
        <w:ind w:right="14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Ценность профессии учителя. Советник по воспитанию – проводник в мир</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возможностей,</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которые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создало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государство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для</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каждого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ребенка</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в</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стране,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наставник</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«старший</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товарищ»,</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помогающий</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как</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объединить</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школьный</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коллектив в дружную команду, так и выстроить личную траекторию развития</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каждому</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ребенку.</w:t>
      </w:r>
    </w:p>
    <w:p w:rsidR="00E0325F" w:rsidRPr="00E0325F" w:rsidRDefault="00E0325F" w:rsidP="00E0325F">
      <w:pPr>
        <w:widowControl w:val="0"/>
        <w:autoSpaceDE w:val="0"/>
        <w:autoSpaceDN w:val="0"/>
        <w:spacing w:after="0" w:line="360" w:lineRule="auto"/>
        <w:ind w:right="14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Честность, открытость, готовность прийти на помощь – основа хороших</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отношений с окружающими. Уважение к окружающим – норма жизни в нашем</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обществе.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В</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условиях</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информационных</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перегрузок,</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разнообразия</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быстро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решаемых</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задач,</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экономической</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нестабильности,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стрессы</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стали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неотъемлемой</w:t>
      </w:r>
      <w:r w:rsidRPr="00E0325F">
        <w:rPr>
          <w:rFonts w:ascii="Times New Roman" w:eastAsia="Times New Roman" w:hAnsi="Times New Roman" w:cs="Times New Roman"/>
          <w:spacing w:val="-67"/>
          <w:sz w:val="24"/>
          <w:szCs w:val="24"/>
        </w:rPr>
        <w:t xml:space="preserve"> </w:t>
      </w:r>
      <w:r w:rsidRPr="00E0325F">
        <w:rPr>
          <w:rFonts w:ascii="Times New Roman" w:eastAsia="Times New Roman" w:hAnsi="Times New Roman" w:cs="Times New Roman"/>
          <w:sz w:val="24"/>
          <w:szCs w:val="24"/>
        </w:rPr>
        <w:t>составляющей</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жизни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человека.</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Они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приводят</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к</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депрессивному</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состоянию,</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которое, в свою очередь, может привести к проблемам физического здоровья,</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конфликтам</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близкими,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неуверенности,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озлобленности.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Знания</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том,</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как</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наладить</w:t>
      </w:r>
      <w:r w:rsidRPr="00E0325F">
        <w:rPr>
          <w:rFonts w:ascii="Times New Roman" w:eastAsia="Times New Roman" w:hAnsi="Times New Roman" w:cs="Times New Roman"/>
          <w:spacing w:val="8"/>
          <w:sz w:val="24"/>
          <w:szCs w:val="24"/>
        </w:rPr>
        <w:t xml:space="preserve"> </w:t>
      </w:r>
      <w:r w:rsidRPr="00E0325F">
        <w:rPr>
          <w:rFonts w:ascii="Times New Roman" w:eastAsia="Times New Roman" w:hAnsi="Times New Roman" w:cs="Times New Roman"/>
          <w:sz w:val="24"/>
          <w:szCs w:val="24"/>
        </w:rPr>
        <w:t>отношения</w:t>
      </w:r>
      <w:r w:rsidRPr="00E0325F">
        <w:rPr>
          <w:rFonts w:ascii="Times New Roman" w:eastAsia="Times New Roman" w:hAnsi="Times New Roman" w:cs="Times New Roman"/>
          <w:spacing w:val="7"/>
          <w:sz w:val="24"/>
          <w:szCs w:val="24"/>
        </w:rPr>
        <w:t xml:space="preserve"> </w:t>
      </w:r>
      <w:r w:rsidRPr="00E0325F">
        <w:rPr>
          <w:rFonts w:ascii="Times New Roman" w:eastAsia="Times New Roman" w:hAnsi="Times New Roman" w:cs="Times New Roman"/>
          <w:sz w:val="24"/>
          <w:szCs w:val="24"/>
        </w:rPr>
        <w:t>в</w:t>
      </w:r>
      <w:r w:rsidRPr="00E0325F">
        <w:rPr>
          <w:rFonts w:ascii="Times New Roman" w:eastAsia="Times New Roman" w:hAnsi="Times New Roman" w:cs="Times New Roman"/>
          <w:spacing w:val="8"/>
          <w:sz w:val="24"/>
          <w:szCs w:val="24"/>
        </w:rPr>
        <w:t xml:space="preserve"> </w:t>
      </w:r>
      <w:r w:rsidRPr="00E0325F">
        <w:rPr>
          <w:rFonts w:ascii="Times New Roman" w:eastAsia="Times New Roman" w:hAnsi="Times New Roman" w:cs="Times New Roman"/>
          <w:sz w:val="24"/>
          <w:szCs w:val="24"/>
        </w:rPr>
        <w:t>коллективе,</w:t>
      </w:r>
      <w:r w:rsidRPr="00E0325F">
        <w:rPr>
          <w:rFonts w:ascii="Times New Roman" w:eastAsia="Times New Roman" w:hAnsi="Times New Roman" w:cs="Times New Roman"/>
          <w:spacing w:val="9"/>
          <w:sz w:val="24"/>
          <w:szCs w:val="24"/>
        </w:rPr>
        <w:t xml:space="preserve"> </w:t>
      </w:r>
      <w:r w:rsidRPr="00E0325F">
        <w:rPr>
          <w:rFonts w:ascii="Times New Roman" w:eastAsia="Times New Roman" w:hAnsi="Times New Roman" w:cs="Times New Roman"/>
          <w:sz w:val="24"/>
          <w:szCs w:val="24"/>
        </w:rPr>
        <w:t>сохранить</w:t>
      </w:r>
      <w:r w:rsidRPr="00E0325F">
        <w:rPr>
          <w:rFonts w:ascii="Times New Roman" w:eastAsia="Times New Roman" w:hAnsi="Times New Roman" w:cs="Times New Roman"/>
          <w:spacing w:val="7"/>
          <w:sz w:val="24"/>
          <w:szCs w:val="24"/>
        </w:rPr>
        <w:t xml:space="preserve"> </w:t>
      </w:r>
      <w:r w:rsidRPr="00E0325F">
        <w:rPr>
          <w:rFonts w:ascii="Times New Roman" w:eastAsia="Times New Roman" w:hAnsi="Times New Roman" w:cs="Times New Roman"/>
          <w:sz w:val="24"/>
          <w:szCs w:val="24"/>
        </w:rPr>
        <w:t>свое</w:t>
      </w:r>
      <w:r w:rsidRPr="00E0325F">
        <w:rPr>
          <w:rFonts w:ascii="Times New Roman" w:eastAsia="Times New Roman" w:hAnsi="Times New Roman" w:cs="Times New Roman"/>
          <w:spacing w:val="7"/>
          <w:sz w:val="24"/>
          <w:szCs w:val="24"/>
        </w:rPr>
        <w:t xml:space="preserve"> </w:t>
      </w:r>
      <w:r w:rsidRPr="00E0325F">
        <w:rPr>
          <w:rFonts w:ascii="Times New Roman" w:eastAsia="Times New Roman" w:hAnsi="Times New Roman" w:cs="Times New Roman"/>
          <w:sz w:val="24"/>
          <w:szCs w:val="24"/>
        </w:rPr>
        <w:t>психическое</w:t>
      </w:r>
      <w:r w:rsidRPr="00E0325F">
        <w:rPr>
          <w:rFonts w:ascii="Times New Roman" w:eastAsia="Times New Roman" w:hAnsi="Times New Roman" w:cs="Times New Roman"/>
          <w:spacing w:val="7"/>
          <w:sz w:val="24"/>
          <w:szCs w:val="24"/>
        </w:rPr>
        <w:t xml:space="preserve"> </w:t>
      </w:r>
      <w:r w:rsidRPr="00E0325F">
        <w:rPr>
          <w:rFonts w:ascii="Times New Roman" w:eastAsia="Times New Roman" w:hAnsi="Times New Roman" w:cs="Times New Roman"/>
          <w:sz w:val="24"/>
          <w:szCs w:val="24"/>
        </w:rPr>
        <w:t>здоровье,</w:t>
      </w:r>
      <w:r w:rsidRPr="00E0325F">
        <w:rPr>
          <w:rFonts w:ascii="Times New Roman" w:eastAsia="Times New Roman" w:hAnsi="Times New Roman" w:cs="Times New Roman"/>
          <w:spacing w:val="8"/>
          <w:sz w:val="24"/>
          <w:szCs w:val="24"/>
        </w:rPr>
        <w:t xml:space="preserve"> </w:t>
      </w:r>
      <w:r w:rsidRPr="00E0325F">
        <w:rPr>
          <w:rFonts w:ascii="Times New Roman" w:eastAsia="Times New Roman" w:hAnsi="Times New Roman" w:cs="Times New Roman"/>
          <w:sz w:val="24"/>
          <w:szCs w:val="24"/>
        </w:rPr>
        <w:t>как смотреть</w:t>
      </w:r>
      <w:r w:rsidRPr="00E0325F">
        <w:rPr>
          <w:rFonts w:ascii="Times New Roman" w:eastAsia="Times New Roman" w:hAnsi="Times New Roman" w:cs="Times New Roman"/>
          <w:spacing w:val="-13"/>
          <w:sz w:val="24"/>
          <w:szCs w:val="24"/>
        </w:rPr>
        <w:t xml:space="preserve"> </w:t>
      </w:r>
      <w:r w:rsidRPr="00E0325F">
        <w:rPr>
          <w:rFonts w:ascii="Times New Roman" w:eastAsia="Times New Roman" w:hAnsi="Times New Roman" w:cs="Times New Roman"/>
          <w:sz w:val="24"/>
          <w:szCs w:val="24"/>
        </w:rPr>
        <w:t>на</w:t>
      </w:r>
      <w:r w:rsidRPr="00E0325F">
        <w:rPr>
          <w:rFonts w:ascii="Times New Roman" w:eastAsia="Times New Roman" w:hAnsi="Times New Roman" w:cs="Times New Roman"/>
          <w:spacing w:val="-13"/>
          <w:sz w:val="24"/>
          <w:szCs w:val="24"/>
        </w:rPr>
        <w:t xml:space="preserve"> </w:t>
      </w:r>
      <w:r w:rsidRPr="00E0325F">
        <w:rPr>
          <w:rFonts w:ascii="Times New Roman" w:eastAsia="Times New Roman" w:hAnsi="Times New Roman" w:cs="Times New Roman"/>
          <w:sz w:val="24"/>
          <w:szCs w:val="24"/>
        </w:rPr>
        <w:t>мир</w:t>
      </w:r>
      <w:r w:rsidRPr="00E0325F">
        <w:rPr>
          <w:rFonts w:ascii="Times New Roman" w:eastAsia="Times New Roman" w:hAnsi="Times New Roman" w:cs="Times New Roman"/>
          <w:spacing w:val="-13"/>
          <w:sz w:val="24"/>
          <w:szCs w:val="24"/>
        </w:rPr>
        <w:t xml:space="preserve"> </w:t>
      </w:r>
      <w:r w:rsidRPr="00E0325F">
        <w:rPr>
          <w:rFonts w:ascii="Times New Roman" w:eastAsia="Times New Roman" w:hAnsi="Times New Roman" w:cs="Times New Roman"/>
          <w:sz w:val="24"/>
          <w:szCs w:val="24"/>
        </w:rPr>
        <w:t>позитивно,</w:t>
      </w:r>
      <w:r w:rsidRPr="00E0325F">
        <w:rPr>
          <w:rFonts w:ascii="Times New Roman" w:eastAsia="Times New Roman" w:hAnsi="Times New Roman" w:cs="Times New Roman"/>
          <w:spacing w:val="-14"/>
          <w:sz w:val="24"/>
          <w:szCs w:val="24"/>
        </w:rPr>
        <w:t xml:space="preserve"> </w:t>
      </w:r>
      <w:r w:rsidRPr="00E0325F">
        <w:rPr>
          <w:rFonts w:ascii="Times New Roman" w:eastAsia="Times New Roman" w:hAnsi="Times New Roman" w:cs="Times New Roman"/>
          <w:sz w:val="24"/>
          <w:szCs w:val="24"/>
        </w:rPr>
        <w:t>как</w:t>
      </w:r>
      <w:r w:rsidRPr="00E0325F">
        <w:rPr>
          <w:rFonts w:ascii="Times New Roman" w:eastAsia="Times New Roman" w:hAnsi="Times New Roman" w:cs="Times New Roman"/>
          <w:spacing w:val="-16"/>
          <w:sz w:val="24"/>
          <w:szCs w:val="24"/>
        </w:rPr>
        <w:t xml:space="preserve"> </w:t>
      </w:r>
      <w:r w:rsidRPr="00E0325F">
        <w:rPr>
          <w:rFonts w:ascii="Times New Roman" w:eastAsia="Times New Roman" w:hAnsi="Times New Roman" w:cs="Times New Roman"/>
          <w:sz w:val="24"/>
          <w:szCs w:val="24"/>
        </w:rPr>
        <w:t>не</w:t>
      </w:r>
      <w:r w:rsidRPr="00E0325F">
        <w:rPr>
          <w:rFonts w:ascii="Times New Roman" w:eastAsia="Times New Roman" w:hAnsi="Times New Roman" w:cs="Times New Roman"/>
          <w:spacing w:val="-13"/>
          <w:sz w:val="24"/>
          <w:szCs w:val="24"/>
        </w:rPr>
        <w:t xml:space="preserve"> </w:t>
      </w:r>
      <w:r w:rsidRPr="00E0325F">
        <w:rPr>
          <w:rFonts w:ascii="Times New Roman" w:eastAsia="Times New Roman" w:hAnsi="Times New Roman" w:cs="Times New Roman"/>
          <w:sz w:val="24"/>
          <w:szCs w:val="24"/>
        </w:rPr>
        <w:t>стать</w:t>
      </w:r>
      <w:r w:rsidRPr="00E0325F">
        <w:rPr>
          <w:rFonts w:ascii="Times New Roman" w:eastAsia="Times New Roman" w:hAnsi="Times New Roman" w:cs="Times New Roman"/>
          <w:spacing w:val="-14"/>
          <w:sz w:val="24"/>
          <w:szCs w:val="24"/>
        </w:rPr>
        <w:t xml:space="preserve"> </w:t>
      </w:r>
      <w:r w:rsidRPr="00E0325F">
        <w:rPr>
          <w:rFonts w:ascii="Times New Roman" w:eastAsia="Times New Roman" w:hAnsi="Times New Roman" w:cs="Times New Roman"/>
          <w:sz w:val="24"/>
          <w:szCs w:val="24"/>
        </w:rPr>
        <w:t>жертвой</w:t>
      </w:r>
      <w:r w:rsidRPr="00E0325F">
        <w:rPr>
          <w:rFonts w:ascii="Times New Roman" w:eastAsia="Times New Roman" w:hAnsi="Times New Roman" w:cs="Times New Roman"/>
          <w:spacing w:val="-14"/>
          <w:sz w:val="24"/>
          <w:szCs w:val="24"/>
        </w:rPr>
        <w:t xml:space="preserve"> </w:t>
      </w:r>
      <w:r w:rsidRPr="00E0325F">
        <w:rPr>
          <w:rFonts w:ascii="Times New Roman" w:eastAsia="Times New Roman" w:hAnsi="Times New Roman" w:cs="Times New Roman"/>
          <w:sz w:val="24"/>
          <w:szCs w:val="24"/>
        </w:rPr>
        <w:t>«травли»,</w:t>
      </w:r>
      <w:r w:rsidRPr="00E0325F">
        <w:rPr>
          <w:rFonts w:ascii="Times New Roman" w:eastAsia="Times New Roman" w:hAnsi="Times New Roman" w:cs="Times New Roman"/>
          <w:spacing w:val="-13"/>
          <w:sz w:val="24"/>
          <w:szCs w:val="24"/>
        </w:rPr>
        <w:t xml:space="preserve"> </w:t>
      </w:r>
      <w:r w:rsidRPr="00E0325F">
        <w:rPr>
          <w:rFonts w:ascii="Times New Roman" w:eastAsia="Times New Roman" w:hAnsi="Times New Roman" w:cs="Times New Roman"/>
          <w:sz w:val="24"/>
          <w:szCs w:val="24"/>
        </w:rPr>
        <w:t>и</w:t>
      </w:r>
      <w:r w:rsidRPr="00E0325F">
        <w:rPr>
          <w:rFonts w:ascii="Times New Roman" w:eastAsia="Times New Roman" w:hAnsi="Times New Roman" w:cs="Times New Roman"/>
          <w:spacing w:val="-15"/>
          <w:sz w:val="24"/>
          <w:szCs w:val="24"/>
        </w:rPr>
        <w:t xml:space="preserve"> </w:t>
      </w:r>
      <w:r w:rsidRPr="00E0325F">
        <w:rPr>
          <w:rFonts w:ascii="Times New Roman" w:eastAsia="Times New Roman" w:hAnsi="Times New Roman" w:cs="Times New Roman"/>
          <w:sz w:val="24"/>
          <w:szCs w:val="24"/>
        </w:rPr>
        <w:t>самому</w:t>
      </w:r>
      <w:r w:rsidRPr="00E0325F">
        <w:rPr>
          <w:rFonts w:ascii="Times New Roman" w:eastAsia="Times New Roman" w:hAnsi="Times New Roman" w:cs="Times New Roman"/>
          <w:spacing w:val="-13"/>
          <w:sz w:val="24"/>
          <w:szCs w:val="24"/>
        </w:rPr>
        <w:t xml:space="preserve"> </w:t>
      </w:r>
      <w:r w:rsidRPr="00E0325F">
        <w:rPr>
          <w:rFonts w:ascii="Times New Roman" w:eastAsia="Times New Roman" w:hAnsi="Times New Roman" w:cs="Times New Roman"/>
          <w:sz w:val="24"/>
          <w:szCs w:val="24"/>
        </w:rPr>
        <w:t>не</w:t>
      </w:r>
      <w:r w:rsidRPr="00E0325F">
        <w:rPr>
          <w:rFonts w:ascii="Times New Roman" w:eastAsia="Times New Roman" w:hAnsi="Times New Roman" w:cs="Times New Roman"/>
          <w:spacing w:val="-14"/>
          <w:sz w:val="24"/>
          <w:szCs w:val="24"/>
        </w:rPr>
        <w:t xml:space="preserve"> </w:t>
      </w:r>
      <w:r w:rsidRPr="00E0325F">
        <w:rPr>
          <w:rFonts w:ascii="Times New Roman" w:eastAsia="Times New Roman" w:hAnsi="Times New Roman" w:cs="Times New Roman"/>
          <w:sz w:val="24"/>
          <w:szCs w:val="24"/>
        </w:rPr>
        <w:t>опуститься</w:t>
      </w:r>
      <w:r w:rsidRPr="00E0325F">
        <w:rPr>
          <w:rFonts w:ascii="Times New Roman" w:eastAsia="Times New Roman" w:hAnsi="Times New Roman" w:cs="Times New Roman"/>
          <w:spacing w:val="-68"/>
          <w:sz w:val="24"/>
          <w:szCs w:val="24"/>
        </w:rPr>
        <w:t xml:space="preserve"> </w:t>
      </w:r>
      <w:r w:rsidRPr="00E0325F">
        <w:rPr>
          <w:rFonts w:ascii="Times New Roman" w:eastAsia="Times New Roman" w:hAnsi="Times New Roman" w:cs="Times New Roman"/>
          <w:sz w:val="24"/>
          <w:szCs w:val="24"/>
        </w:rPr>
        <w:t>до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«травли»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других,</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необходимы</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всем.</w:t>
      </w:r>
    </w:p>
    <w:p w:rsidR="00E0325F" w:rsidRPr="00E0325F" w:rsidRDefault="00E0325F" w:rsidP="00E0325F">
      <w:pPr>
        <w:widowControl w:val="0"/>
        <w:autoSpaceDE w:val="0"/>
        <w:autoSpaceDN w:val="0"/>
        <w:spacing w:after="0" w:line="360" w:lineRule="auto"/>
        <w:ind w:right="150"/>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Давние культурные традиции России получают отражение в произведениях</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кинематографического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искусства,</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которое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имеет</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свой</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«золотой</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фонд»,</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признанный</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во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всем</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мире.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Отечественное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кино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передает</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наши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традиционные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ценности,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великое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культурно-историческое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наследие,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отображает</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то,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что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объединяет нас как нацию.</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Развитие отечественного кино отражает не только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основные</w:t>
      </w:r>
      <w:r w:rsidRPr="00E0325F">
        <w:rPr>
          <w:rFonts w:ascii="Times New Roman" w:eastAsia="Times New Roman" w:hAnsi="Times New Roman" w:cs="Times New Roman"/>
          <w:spacing w:val="-5"/>
          <w:sz w:val="24"/>
          <w:szCs w:val="24"/>
        </w:rPr>
        <w:t xml:space="preserve"> </w:t>
      </w:r>
      <w:r w:rsidRPr="00E0325F">
        <w:rPr>
          <w:rFonts w:ascii="Times New Roman" w:eastAsia="Times New Roman" w:hAnsi="Times New Roman" w:cs="Times New Roman"/>
          <w:sz w:val="24"/>
          <w:szCs w:val="24"/>
        </w:rPr>
        <w:t>вехи</w:t>
      </w:r>
      <w:r w:rsidRPr="00E0325F">
        <w:rPr>
          <w:rFonts w:ascii="Times New Roman" w:eastAsia="Times New Roman" w:hAnsi="Times New Roman" w:cs="Times New Roman"/>
          <w:spacing w:val="-5"/>
          <w:sz w:val="24"/>
          <w:szCs w:val="24"/>
        </w:rPr>
        <w:t xml:space="preserve"> </w:t>
      </w:r>
      <w:r w:rsidRPr="00E0325F">
        <w:rPr>
          <w:rFonts w:ascii="Times New Roman" w:eastAsia="Times New Roman" w:hAnsi="Times New Roman" w:cs="Times New Roman"/>
          <w:sz w:val="24"/>
          <w:szCs w:val="24"/>
        </w:rPr>
        <w:t>развития</w:t>
      </w:r>
      <w:r w:rsidRPr="00E0325F">
        <w:rPr>
          <w:rFonts w:ascii="Times New Roman" w:eastAsia="Times New Roman" w:hAnsi="Times New Roman" w:cs="Times New Roman"/>
          <w:spacing w:val="-5"/>
          <w:sz w:val="24"/>
          <w:szCs w:val="24"/>
        </w:rPr>
        <w:t xml:space="preserve"> </w:t>
      </w:r>
      <w:r w:rsidRPr="00E0325F">
        <w:rPr>
          <w:rFonts w:ascii="Times New Roman" w:eastAsia="Times New Roman" w:hAnsi="Times New Roman" w:cs="Times New Roman"/>
          <w:sz w:val="24"/>
          <w:szCs w:val="24"/>
        </w:rPr>
        <w:t>страны,</w:t>
      </w:r>
      <w:r w:rsidRPr="00E0325F">
        <w:rPr>
          <w:rFonts w:ascii="Times New Roman" w:eastAsia="Times New Roman" w:hAnsi="Times New Roman" w:cs="Times New Roman"/>
          <w:spacing w:val="-4"/>
          <w:sz w:val="24"/>
          <w:szCs w:val="24"/>
        </w:rPr>
        <w:t xml:space="preserve"> </w:t>
      </w:r>
      <w:r w:rsidRPr="00E0325F">
        <w:rPr>
          <w:rFonts w:ascii="Times New Roman" w:eastAsia="Times New Roman" w:hAnsi="Times New Roman" w:cs="Times New Roman"/>
          <w:sz w:val="24"/>
          <w:szCs w:val="24"/>
        </w:rPr>
        <w:t>но</w:t>
      </w:r>
      <w:r w:rsidRPr="00E0325F">
        <w:rPr>
          <w:rFonts w:ascii="Times New Roman" w:eastAsia="Times New Roman" w:hAnsi="Times New Roman" w:cs="Times New Roman"/>
          <w:spacing w:val="-4"/>
          <w:sz w:val="24"/>
          <w:szCs w:val="24"/>
        </w:rPr>
        <w:t xml:space="preserve"> </w:t>
      </w:r>
      <w:r w:rsidRPr="00E0325F">
        <w:rPr>
          <w:rFonts w:ascii="Times New Roman" w:eastAsia="Times New Roman" w:hAnsi="Times New Roman" w:cs="Times New Roman"/>
          <w:sz w:val="24"/>
          <w:szCs w:val="24"/>
        </w:rPr>
        <w:t>и</w:t>
      </w:r>
      <w:r w:rsidRPr="00E0325F">
        <w:rPr>
          <w:rFonts w:ascii="Times New Roman" w:eastAsia="Times New Roman" w:hAnsi="Times New Roman" w:cs="Times New Roman"/>
          <w:spacing w:val="-6"/>
          <w:sz w:val="24"/>
          <w:szCs w:val="24"/>
        </w:rPr>
        <w:t xml:space="preserve"> </w:t>
      </w:r>
      <w:r w:rsidRPr="00E0325F">
        <w:rPr>
          <w:rFonts w:ascii="Times New Roman" w:eastAsia="Times New Roman" w:hAnsi="Times New Roman" w:cs="Times New Roman"/>
          <w:sz w:val="24"/>
          <w:szCs w:val="24"/>
        </w:rPr>
        <w:t>моделирует</w:t>
      </w:r>
      <w:r w:rsidRPr="00E0325F">
        <w:rPr>
          <w:rFonts w:ascii="Times New Roman" w:eastAsia="Times New Roman" w:hAnsi="Times New Roman" w:cs="Times New Roman"/>
          <w:spacing w:val="-4"/>
          <w:sz w:val="24"/>
          <w:szCs w:val="24"/>
        </w:rPr>
        <w:t xml:space="preserve"> </w:t>
      </w:r>
      <w:r w:rsidRPr="00E0325F">
        <w:rPr>
          <w:rFonts w:ascii="Times New Roman" w:eastAsia="Times New Roman" w:hAnsi="Times New Roman" w:cs="Times New Roman"/>
          <w:sz w:val="24"/>
          <w:szCs w:val="24"/>
        </w:rPr>
        <w:t>образ</w:t>
      </w:r>
      <w:r w:rsidRPr="00E0325F">
        <w:rPr>
          <w:rFonts w:ascii="Times New Roman" w:eastAsia="Times New Roman" w:hAnsi="Times New Roman" w:cs="Times New Roman"/>
          <w:spacing w:val="-5"/>
          <w:sz w:val="24"/>
          <w:szCs w:val="24"/>
        </w:rPr>
        <w:t xml:space="preserve"> </w:t>
      </w:r>
      <w:r w:rsidRPr="00E0325F">
        <w:rPr>
          <w:rFonts w:ascii="Times New Roman" w:eastAsia="Times New Roman" w:hAnsi="Times New Roman" w:cs="Times New Roman"/>
          <w:sz w:val="24"/>
          <w:szCs w:val="24"/>
        </w:rPr>
        <w:t>ее</w:t>
      </w:r>
      <w:r w:rsidRPr="00E0325F">
        <w:rPr>
          <w:rFonts w:ascii="Times New Roman" w:eastAsia="Times New Roman" w:hAnsi="Times New Roman" w:cs="Times New Roman"/>
          <w:spacing w:val="-5"/>
          <w:sz w:val="24"/>
          <w:szCs w:val="24"/>
        </w:rPr>
        <w:t xml:space="preserve"> </w:t>
      </w:r>
      <w:r w:rsidRPr="00E0325F">
        <w:rPr>
          <w:rFonts w:ascii="Times New Roman" w:eastAsia="Times New Roman" w:hAnsi="Times New Roman" w:cs="Times New Roman"/>
          <w:sz w:val="24"/>
          <w:szCs w:val="24"/>
        </w:rPr>
        <w:t>будущего.</w:t>
      </w:r>
      <w:r w:rsidRPr="00E0325F">
        <w:rPr>
          <w:rFonts w:ascii="Times New Roman" w:eastAsia="Times New Roman" w:hAnsi="Times New Roman" w:cs="Times New Roman"/>
          <w:spacing w:val="-4"/>
          <w:sz w:val="24"/>
          <w:szCs w:val="24"/>
        </w:rPr>
        <w:t xml:space="preserve"> </w:t>
      </w:r>
      <w:r w:rsidRPr="00E0325F">
        <w:rPr>
          <w:rFonts w:ascii="Times New Roman" w:eastAsia="Times New Roman" w:hAnsi="Times New Roman" w:cs="Times New Roman"/>
          <w:sz w:val="24"/>
          <w:szCs w:val="24"/>
        </w:rPr>
        <w:t>Кино,</w:t>
      </w:r>
      <w:r w:rsidRPr="00E0325F">
        <w:rPr>
          <w:rFonts w:ascii="Times New Roman" w:eastAsia="Times New Roman" w:hAnsi="Times New Roman" w:cs="Times New Roman"/>
          <w:spacing w:val="-5"/>
          <w:sz w:val="24"/>
          <w:szCs w:val="24"/>
        </w:rPr>
        <w:t xml:space="preserve"> </w:t>
      </w:r>
      <w:r w:rsidRPr="00E0325F">
        <w:rPr>
          <w:rFonts w:ascii="Times New Roman" w:eastAsia="Times New Roman" w:hAnsi="Times New Roman" w:cs="Times New Roman"/>
          <w:sz w:val="24"/>
          <w:szCs w:val="24"/>
        </w:rPr>
        <w:t>наряду</w:t>
      </w:r>
      <w:r w:rsidRPr="00E0325F">
        <w:rPr>
          <w:rFonts w:ascii="Times New Roman" w:eastAsia="Times New Roman" w:hAnsi="Times New Roman" w:cs="Times New Roman"/>
          <w:spacing w:val="-68"/>
          <w:sz w:val="24"/>
          <w:szCs w:val="24"/>
        </w:rPr>
        <w:t xml:space="preserve"> </w:t>
      </w:r>
      <w:r w:rsidRPr="00E0325F">
        <w:rPr>
          <w:rFonts w:ascii="Times New Roman" w:eastAsia="Times New Roman" w:hAnsi="Times New Roman" w:cs="Times New Roman"/>
          <w:sz w:val="24"/>
          <w:szCs w:val="24"/>
        </w:rPr>
        <w:t>с</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литературой</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театром,</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позволяет</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человеку</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увидеть</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себя,</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как</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в</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«зеркале»,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соотнести свои поступки с поступками героев, анализировать и рефлексировать,</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приобретать</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новые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знания,</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знакомиться</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миром</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профессий,</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творчеством</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талантливых</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людей,</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историей</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культурой страны.</w:t>
      </w:r>
    </w:p>
    <w:p w:rsidR="00E0325F" w:rsidRPr="00E0325F" w:rsidRDefault="00E0325F" w:rsidP="00E0325F">
      <w:pPr>
        <w:widowControl w:val="0"/>
        <w:autoSpaceDE w:val="0"/>
        <w:autoSpaceDN w:val="0"/>
        <w:spacing w:before="1" w:after="0" w:line="360" w:lineRule="auto"/>
        <w:ind w:right="14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Подразделения специального назначения (спецназ) в России имеют особую</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значимость,</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они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олицетворяют</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служение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Отечеству,</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мужество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силу</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духа,</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беспримерное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самопожертвование,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готовность</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мгновенно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прийти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на</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помощь</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Родине.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Военнослужащие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спецназа</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обладают</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особыми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профессиональными,</w:t>
      </w:r>
      <w:r w:rsidRPr="00E0325F">
        <w:rPr>
          <w:rFonts w:ascii="Times New Roman" w:eastAsia="Times New Roman" w:hAnsi="Times New Roman" w:cs="Times New Roman"/>
          <w:spacing w:val="-67"/>
          <w:sz w:val="24"/>
          <w:szCs w:val="24"/>
        </w:rPr>
        <w:t xml:space="preserve"> </w:t>
      </w:r>
      <w:r w:rsidRPr="00E0325F">
        <w:rPr>
          <w:rFonts w:ascii="Times New Roman" w:eastAsia="Times New Roman" w:hAnsi="Times New Roman" w:cs="Times New Roman"/>
          <w:sz w:val="24"/>
          <w:szCs w:val="24"/>
        </w:rPr>
        <w:t>физическими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моральным</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качествами,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являются</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достойным</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примером</w:t>
      </w:r>
      <w:r w:rsidRPr="00E0325F">
        <w:rPr>
          <w:rFonts w:ascii="Times New Roman" w:eastAsia="Times New Roman" w:hAnsi="Times New Roman" w:cs="Times New Roman"/>
          <w:spacing w:val="-67"/>
          <w:sz w:val="24"/>
          <w:szCs w:val="24"/>
        </w:rPr>
        <w:t xml:space="preserve"> </w:t>
      </w:r>
      <w:r w:rsidRPr="00E0325F">
        <w:rPr>
          <w:rFonts w:ascii="Times New Roman" w:eastAsia="Times New Roman" w:hAnsi="Times New Roman" w:cs="Times New Roman"/>
          <w:sz w:val="24"/>
          <w:szCs w:val="24"/>
        </w:rPr>
        <w:t>настоящего мужчины.</w:t>
      </w:r>
    </w:p>
    <w:p w:rsidR="00E0325F" w:rsidRPr="00E0325F" w:rsidRDefault="00E0325F" w:rsidP="00E0325F">
      <w:pPr>
        <w:widowControl w:val="0"/>
        <w:autoSpaceDE w:val="0"/>
        <w:autoSpaceDN w:val="0"/>
        <w:spacing w:before="1" w:after="0" w:line="360" w:lineRule="auto"/>
        <w:ind w:right="152"/>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Единство</w:t>
      </w:r>
      <w:r w:rsidRPr="00E0325F">
        <w:rPr>
          <w:rFonts w:ascii="Times New Roman" w:eastAsia="Times New Roman" w:hAnsi="Times New Roman" w:cs="Times New Roman"/>
          <w:spacing w:val="-5"/>
          <w:sz w:val="24"/>
          <w:szCs w:val="24"/>
        </w:rPr>
        <w:t xml:space="preserve"> </w:t>
      </w:r>
      <w:r w:rsidRPr="00E0325F">
        <w:rPr>
          <w:rFonts w:ascii="Times New Roman" w:eastAsia="Times New Roman" w:hAnsi="Times New Roman" w:cs="Times New Roman"/>
          <w:sz w:val="24"/>
          <w:szCs w:val="24"/>
        </w:rPr>
        <w:t>нации</w:t>
      </w:r>
      <w:r w:rsidRPr="00E0325F">
        <w:rPr>
          <w:rFonts w:ascii="Times New Roman" w:eastAsia="Times New Roman" w:hAnsi="Times New Roman" w:cs="Times New Roman"/>
          <w:spacing w:val="-5"/>
          <w:sz w:val="24"/>
          <w:szCs w:val="24"/>
        </w:rPr>
        <w:t xml:space="preserve"> </w:t>
      </w:r>
      <w:r w:rsidRPr="00E0325F">
        <w:rPr>
          <w:rFonts w:ascii="Times New Roman" w:eastAsia="Times New Roman" w:hAnsi="Times New Roman" w:cs="Times New Roman"/>
          <w:sz w:val="24"/>
          <w:szCs w:val="24"/>
        </w:rPr>
        <w:t>–</w:t>
      </w:r>
      <w:r w:rsidRPr="00E0325F">
        <w:rPr>
          <w:rFonts w:ascii="Times New Roman" w:eastAsia="Times New Roman" w:hAnsi="Times New Roman" w:cs="Times New Roman"/>
          <w:spacing w:val="-5"/>
          <w:sz w:val="24"/>
          <w:szCs w:val="24"/>
        </w:rPr>
        <w:t xml:space="preserve"> </w:t>
      </w:r>
      <w:r w:rsidRPr="00E0325F">
        <w:rPr>
          <w:rFonts w:ascii="Times New Roman" w:eastAsia="Times New Roman" w:hAnsi="Times New Roman" w:cs="Times New Roman"/>
          <w:sz w:val="24"/>
          <w:szCs w:val="24"/>
        </w:rPr>
        <w:t>основа</w:t>
      </w:r>
      <w:r w:rsidRPr="00E0325F">
        <w:rPr>
          <w:rFonts w:ascii="Times New Roman" w:eastAsia="Times New Roman" w:hAnsi="Times New Roman" w:cs="Times New Roman"/>
          <w:spacing w:val="-5"/>
          <w:sz w:val="24"/>
          <w:szCs w:val="24"/>
        </w:rPr>
        <w:t xml:space="preserve"> </w:t>
      </w:r>
      <w:r w:rsidRPr="00E0325F">
        <w:rPr>
          <w:rFonts w:ascii="Times New Roman" w:eastAsia="Times New Roman" w:hAnsi="Times New Roman" w:cs="Times New Roman"/>
          <w:sz w:val="24"/>
          <w:szCs w:val="24"/>
        </w:rPr>
        <w:t>существования</w:t>
      </w:r>
      <w:r w:rsidRPr="00E0325F">
        <w:rPr>
          <w:rFonts w:ascii="Times New Roman" w:eastAsia="Times New Roman" w:hAnsi="Times New Roman" w:cs="Times New Roman"/>
          <w:spacing w:val="-6"/>
          <w:sz w:val="24"/>
          <w:szCs w:val="24"/>
        </w:rPr>
        <w:t xml:space="preserve"> </w:t>
      </w:r>
      <w:r w:rsidRPr="00E0325F">
        <w:rPr>
          <w:rFonts w:ascii="Times New Roman" w:eastAsia="Times New Roman" w:hAnsi="Times New Roman" w:cs="Times New Roman"/>
          <w:sz w:val="24"/>
          <w:szCs w:val="24"/>
        </w:rPr>
        <w:t>российского</w:t>
      </w:r>
      <w:r w:rsidRPr="00E0325F">
        <w:rPr>
          <w:rFonts w:ascii="Times New Roman" w:eastAsia="Times New Roman" w:hAnsi="Times New Roman" w:cs="Times New Roman"/>
          <w:spacing w:val="-5"/>
          <w:sz w:val="24"/>
          <w:szCs w:val="24"/>
        </w:rPr>
        <w:t xml:space="preserve"> </w:t>
      </w:r>
      <w:r w:rsidRPr="00E0325F">
        <w:rPr>
          <w:rFonts w:ascii="Times New Roman" w:eastAsia="Times New Roman" w:hAnsi="Times New Roman" w:cs="Times New Roman"/>
          <w:sz w:val="24"/>
          <w:szCs w:val="24"/>
        </w:rPr>
        <w:t>государства.</w:t>
      </w:r>
      <w:r w:rsidRPr="00E0325F">
        <w:rPr>
          <w:rFonts w:ascii="Times New Roman" w:eastAsia="Times New Roman" w:hAnsi="Times New Roman" w:cs="Times New Roman"/>
          <w:spacing w:val="-5"/>
          <w:sz w:val="24"/>
          <w:szCs w:val="24"/>
        </w:rPr>
        <w:t xml:space="preserve"> </w:t>
      </w:r>
      <w:r w:rsidRPr="00E0325F">
        <w:rPr>
          <w:rFonts w:ascii="Times New Roman" w:eastAsia="Times New Roman" w:hAnsi="Times New Roman" w:cs="Times New Roman"/>
          <w:sz w:val="24"/>
          <w:szCs w:val="24"/>
        </w:rPr>
        <w:t>Единство</w:t>
      </w:r>
      <w:r w:rsidRPr="00E0325F">
        <w:rPr>
          <w:rFonts w:ascii="Times New Roman" w:eastAsia="Times New Roman" w:hAnsi="Times New Roman" w:cs="Times New Roman"/>
          <w:spacing w:val="-68"/>
          <w:sz w:val="24"/>
          <w:szCs w:val="24"/>
        </w:rPr>
        <w:t xml:space="preserve"> </w:t>
      </w:r>
      <w:r w:rsidRPr="00E0325F">
        <w:rPr>
          <w:rFonts w:ascii="Times New Roman" w:eastAsia="Times New Roman" w:hAnsi="Times New Roman" w:cs="Times New Roman"/>
          <w:sz w:val="24"/>
          <w:szCs w:val="24"/>
        </w:rPr>
        <w:t>многонационального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народа,</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уважение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традиций,</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религий,</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уклада</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жизни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всех</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народов</w:t>
      </w:r>
      <w:r w:rsidRPr="00E0325F">
        <w:rPr>
          <w:rFonts w:ascii="Times New Roman" w:eastAsia="Times New Roman" w:hAnsi="Times New Roman" w:cs="Times New Roman"/>
          <w:spacing w:val="-3"/>
          <w:sz w:val="24"/>
          <w:szCs w:val="24"/>
        </w:rPr>
        <w:t xml:space="preserve"> </w:t>
      </w:r>
      <w:r w:rsidRPr="00E0325F">
        <w:rPr>
          <w:rFonts w:ascii="Times New Roman" w:eastAsia="Times New Roman" w:hAnsi="Times New Roman" w:cs="Times New Roman"/>
          <w:sz w:val="24"/>
          <w:szCs w:val="24"/>
        </w:rPr>
        <w:t>является</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главным</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в жизни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страны.</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Пока</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мы</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едины</w:t>
      </w:r>
      <w:r w:rsidRPr="00E0325F">
        <w:rPr>
          <w:rFonts w:ascii="Times New Roman" w:eastAsia="Times New Roman" w:hAnsi="Times New Roman" w:cs="Times New Roman"/>
          <w:spacing w:val="3"/>
          <w:sz w:val="24"/>
          <w:szCs w:val="24"/>
        </w:rPr>
        <w:t xml:space="preserve"> </w:t>
      </w:r>
      <w:r w:rsidRPr="00E0325F">
        <w:rPr>
          <w:rFonts w:ascii="Times New Roman" w:eastAsia="Times New Roman" w:hAnsi="Times New Roman" w:cs="Times New Roman"/>
          <w:sz w:val="24"/>
          <w:szCs w:val="24"/>
        </w:rPr>
        <w:t>–</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мы</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непобедимы.</w:t>
      </w:r>
    </w:p>
    <w:p w:rsidR="00E0325F" w:rsidRPr="00E0325F" w:rsidRDefault="00E0325F" w:rsidP="00E0325F">
      <w:pPr>
        <w:widowControl w:val="0"/>
        <w:autoSpaceDE w:val="0"/>
        <w:autoSpaceDN w:val="0"/>
        <w:spacing w:after="0" w:line="360" w:lineRule="auto"/>
        <w:ind w:right="148"/>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Технологический суверенитет нашей Родины необходимо защищать так же,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как границы государства, это основа и залог существования современной страны.</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Развитие сферы информационных технологий сегодня стратегически важно для</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будущего,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профессии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в</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этой</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сфере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очень</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перспективны</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востребованы.</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Технологический</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суверенитет</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решает</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задачи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обеспечения</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безопасности,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получения энергии, продовольственной независимости, транспортной связности.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Логика</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развития</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экономики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предполагает</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защиту</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формирование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высокотехнологичных</w:t>
      </w:r>
      <w:r w:rsidRPr="00E0325F">
        <w:rPr>
          <w:rFonts w:ascii="Times New Roman" w:eastAsia="Times New Roman" w:hAnsi="Times New Roman" w:cs="Times New Roman"/>
          <w:spacing w:val="69"/>
          <w:sz w:val="24"/>
          <w:szCs w:val="24"/>
        </w:rPr>
        <w:t xml:space="preserve"> </w:t>
      </w:r>
      <w:r w:rsidRPr="00E0325F">
        <w:rPr>
          <w:rFonts w:ascii="Times New Roman" w:eastAsia="Times New Roman" w:hAnsi="Times New Roman" w:cs="Times New Roman"/>
          <w:sz w:val="24"/>
          <w:szCs w:val="24"/>
        </w:rPr>
        <w:t>отраслей</w:t>
      </w:r>
      <w:r w:rsidRPr="00E0325F">
        <w:rPr>
          <w:rFonts w:ascii="Times New Roman" w:eastAsia="Times New Roman" w:hAnsi="Times New Roman" w:cs="Times New Roman"/>
          <w:spacing w:val="69"/>
          <w:sz w:val="24"/>
          <w:szCs w:val="24"/>
        </w:rPr>
        <w:t xml:space="preserve"> </w:t>
      </w:r>
      <w:r w:rsidRPr="00E0325F">
        <w:rPr>
          <w:rFonts w:ascii="Times New Roman" w:eastAsia="Times New Roman" w:hAnsi="Times New Roman" w:cs="Times New Roman"/>
          <w:sz w:val="24"/>
          <w:szCs w:val="24"/>
        </w:rPr>
        <w:t>с</w:t>
      </w:r>
      <w:r w:rsidRPr="00E0325F">
        <w:rPr>
          <w:rFonts w:ascii="Times New Roman" w:eastAsia="Times New Roman" w:hAnsi="Times New Roman" w:cs="Times New Roman"/>
          <w:spacing w:val="69"/>
          <w:sz w:val="24"/>
          <w:szCs w:val="24"/>
        </w:rPr>
        <w:t xml:space="preserve"> </w:t>
      </w:r>
      <w:r w:rsidRPr="00E0325F">
        <w:rPr>
          <w:rFonts w:ascii="Times New Roman" w:eastAsia="Times New Roman" w:hAnsi="Times New Roman" w:cs="Times New Roman"/>
          <w:sz w:val="24"/>
          <w:szCs w:val="24"/>
        </w:rPr>
        <w:t>высокой</w:t>
      </w:r>
      <w:r w:rsidRPr="00E0325F">
        <w:rPr>
          <w:rFonts w:ascii="Times New Roman" w:eastAsia="Times New Roman" w:hAnsi="Times New Roman" w:cs="Times New Roman"/>
          <w:spacing w:val="69"/>
          <w:sz w:val="24"/>
          <w:szCs w:val="24"/>
        </w:rPr>
        <w:t xml:space="preserve"> </w:t>
      </w:r>
      <w:r w:rsidRPr="00E0325F">
        <w:rPr>
          <w:rFonts w:ascii="Times New Roman" w:eastAsia="Times New Roman" w:hAnsi="Times New Roman" w:cs="Times New Roman"/>
          <w:sz w:val="24"/>
          <w:szCs w:val="24"/>
        </w:rPr>
        <w:t>долей</w:t>
      </w:r>
      <w:r w:rsidRPr="00E0325F">
        <w:rPr>
          <w:rFonts w:ascii="Times New Roman" w:eastAsia="Times New Roman" w:hAnsi="Times New Roman" w:cs="Times New Roman"/>
          <w:spacing w:val="69"/>
          <w:sz w:val="24"/>
          <w:szCs w:val="24"/>
        </w:rPr>
        <w:t xml:space="preserve"> </w:t>
      </w:r>
      <w:r w:rsidRPr="00E0325F">
        <w:rPr>
          <w:rFonts w:ascii="Times New Roman" w:eastAsia="Times New Roman" w:hAnsi="Times New Roman" w:cs="Times New Roman"/>
          <w:sz w:val="24"/>
          <w:szCs w:val="24"/>
        </w:rPr>
        <w:t>интеллектуальных</w:t>
      </w:r>
      <w:r w:rsidRPr="00E0325F">
        <w:rPr>
          <w:rFonts w:ascii="Times New Roman" w:eastAsia="Times New Roman" w:hAnsi="Times New Roman" w:cs="Times New Roman"/>
          <w:spacing w:val="70"/>
          <w:sz w:val="24"/>
          <w:szCs w:val="24"/>
        </w:rPr>
        <w:t xml:space="preserve"> </w:t>
      </w:r>
      <w:r w:rsidRPr="00E0325F">
        <w:rPr>
          <w:rFonts w:ascii="Times New Roman" w:eastAsia="Times New Roman" w:hAnsi="Times New Roman" w:cs="Times New Roman"/>
          <w:sz w:val="24"/>
          <w:szCs w:val="24"/>
        </w:rPr>
        <w:t>вложений.</w:t>
      </w:r>
    </w:p>
    <w:p w:rsidR="00E0325F" w:rsidRPr="00E0325F" w:rsidRDefault="00E0325F" w:rsidP="00E0325F">
      <w:pPr>
        <w:widowControl w:val="0"/>
        <w:autoSpaceDE w:val="0"/>
        <w:autoSpaceDN w:val="0"/>
        <w:spacing w:before="72" w:after="0" w:line="360" w:lineRule="auto"/>
        <w:ind w:right="156"/>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Появление новых профессий связано с цифровизацией экономики, движением к</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технологическому суверенитету.</w:t>
      </w:r>
    </w:p>
    <w:p w:rsidR="00E0325F" w:rsidRPr="00E0325F" w:rsidRDefault="00E0325F" w:rsidP="00E0325F">
      <w:pPr>
        <w:widowControl w:val="0"/>
        <w:autoSpaceDE w:val="0"/>
        <w:autoSpaceDN w:val="0"/>
        <w:spacing w:after="0" w:line="360" w:lineRule="auto"/>
        <w:ind w:right="14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Традиционная семья в России – это союз мужчины и женщины, которые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создают и поддерживают отношения уважения, заботы и взаимной поддержки.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Основа</w:t>
      </w:r>
      <w:r w:rsidRPr="00E0325F">
        <w:rPr>
          <w:rFonts w:ascii="Times New Roman" w:eastAsia="Times New Roman" w:hAnsi="Times New Roman" w:cs="Times New Roman"/>
          <w:spacing w:val="-14"/>
          <w:sz w:val="24"/>
          <w:szCs w:val="24"/>
        </w:rPr>
        <w:t xml:space="preserve"> </w:t>
      </w:r>
      <w:r w:rsidRPr="00E0325F">
        <w:rPr>
          <w:rFonts w:ascii="Times New Roman" w:eastAsia="Times New Roman" w:hAnsi="Times New Roman" w:cs="Times New Roman"/>
          <w:sz w:val="24"/>
          <w:szCs w:val="24"/>
        </w:rPr>
        <w:t>семьи</w:t>
      </w:r>
      <w:r w:rsidRPr="00E0325F">
        <w:rPr>
          <w:rFonts w:ascii="Times New Roman" w:eastAsia="Times New Roman" w:hAnsi="Times New Roman" w:cs="Times New Roman"/>
          <w:spacing w:val="-13"/>
          <w:sz w:val="24"/>
          <w:szCs w:val="24"/>
        </w:rPr>
        <w:t xml:space="preserve"> </w:t>
      </w:r>
      <w:r w:rsidRPr="00E0325F">
        <w:rPr>
          <w:rFonts w:ascii="Times New Roman" w:eastAsia="Times New Roman" w:hAnsi="Times New Roman" w:cs="Times New Roman"/>
          <w:sz w:val="24"/>
          <w:szCs w:val="24"/>
        </w:rPr>
        <w:t>–</w:t>
      </w:r>
      <w:r w:rsidRPr="00E0325F">
        <w:rPr>
          <w:rFonts w:ascii="Times New Roman" w:eastAsia="Times New Roman" w:hAnsi="Times New Roman" w:cs="Times New Roman"/>
          <w:spacing w:val="-13"/>
          <w:sz w:val="24"/>
          <w:szCs w:val="24"/>
        </w:rPr>
        <w:t xml:space="preserve"> </w:t>
      </w:r>
      <w:r w:rsidRPr="00E0325F">
        <w:rPr>
          <w:rFonts w:ascii="Times New Roman" w:eastAsia="Times New Roman" w:hAnsi="Times New Roman" w:cs="Times New Roman"/>
          <w:sz w:val="24"/>
          <w:szCs w:val="24"/>
        </w:rPr>
        <w:t>это</w:t>
      </w:r>
      <w:r w:rsidRPr="00E0325F">
        <w:rPr>
          <w:rFonts w:ascii="Times New Roman" w:eastAsia="Times New Roman" w:hAnsi="Times New Roman" w:cs="Times New Roman"/>
          <w:spacing w:val="-13"/>
          <w:sz w:val="24"/>
          <w:szCs w:val="24"/>
        </w:rPr>
        <w:t xml:space="preserve"> </w:t>
      </w:r>
      <w:r w:rsidRPr="00E0325F">
        <w:rPr>
          <w:rFonts w:ascii="Times New Roman" w:eastAsia="Times New Roman" w:hAnsi="Times New Roman" w:cs="Times New Roman"/>
          <w:sz w:val="24"/>
          <w:szCs w:val="24"/>
        </w:rPr>
        <w:t>любовь.</w:t>
      </w:r>
      <w:r w:rsidRPr="00E0325F">
        <w:rPr>
          <w:rFonts w:ascii="Times New Roman" w:eastAsia="Times New Roman" w:hAnsi="Times New Roman" w:cs="Times New Roman"/>
          <w:spacing w:val="-13"/>
          <w:sz w:val="24"/>
          <w:szCs w:val="24"/>
        </w:rPr>
        <w:t xml:space="preserve"> </w:t>
      </w:r>
      <w:r w:rsidRPr="00E0325F">
        <w:rPr>
          <w:rFonts w:ascii="Times New Roman" w:eastAsia="Times New Roman" w:hAnsi="Times New Roman" w:cs="Times New Roman"/>
          <w:sz w:val="24"/>
          <w:szCs w:val="24"/>
        </w:rPr>
        <w:t>Важно,</w:t>
      </w:r>
      <w:r w:rsidRPr="00E0325F">
        <w:rPr>
          <w:rFonts w:ascii="Times New Roman" w:eastAsia="Times New Roman" w:hAnsi="Times New Roman" w:cs="Times New Roman"/>
          <w:spacing w:val="-14"/>
          <w:sz w:val="24"/>
          <w:szCs w:val="24"/>
        </w:rPr>
        <w:t xml:space="preserve"> </w:t>
      </w:r>
      <w:r w:rsidRPr="00E0325F">
        <w:rPr>
          <w:rFonts w:ascii="Times New Roman" w:eastAsia="Times New Roman" w:hAnsi="Times New Roman" w:cs="Times New Roman"/>
          <w:sz w:val="24"/>
          <w:szCs w:val="24"/>
        </w:rPr>
        <w:t>чтобы</w:t>
      </w:r>
      <w:r w:rsidRPr="00E0325F">
        <w:rPr>
          <w:rFonts w:ascii="Times New Roman" w:eastAsia="Times New Roman" w:hAnsi="Times New Roman" w:cs="Times New Roman"/>
          <w:spacing w:val="-14"/>
          <w:sz w:val="24"/>
          <w:szCs w:val="24"/>
        </w:rPr>
        <w:t xml:space="preserve"> </w:t>
      </w:r>
      <w:r w:rsidRPr="00E0325F">
        <w:rPr>
          <w:rFonts w:ascii="Times New Roman" w:eastAsia="Times New Roman" w:hAnsi="Times New Roman" w:cs="Times New Roman"/>
          <w:sz w:val="24"/>
          <w:szCs w:val="24"/>
        </w:rPr>
        <w:t>дети</w:t>
      </w:r>
      <w:r w:rsidRPr="00E0325F">
        <w:rPr>
          <w:rFonts w:ascii="Times New Roman" w:eastAsia="Times New Roman" w:hAnsi="Times New Roman" w:cs="Times New Roman"/>
          <w:spacing w:val="-13"/>
          <w:sz w:val="24"/>
          <w:szCs w:val="24"/>
        </w:rPr>
        <w:t xml:space="preserve"> </w:t>
      </w:r>
      <w:r w:rsidRPr="00E0325F">
        <w:rPr>
          <w:rFonts w:ascii="Times New Roman" w:eastAsia="Times New Roman" w:hAnsi="Times New Roman" w:cs="Times New Roman"/>
          <w:sz w:val="24"/>
          <w:szCs w:val="24"/>
        </w:rPr>
        <w:t>стремились</w:t>
      </w:r>
      <w:r w:rsidRPr="00E0325F">
        <w:rPr>
          <w:rFonts w:ascii="Times New Roman" w:eastAsia="Times New Roman" w:hAnsi="Times New Roman" w:cs="Times New Roman"/>
          <w:spacing w:val="-14"/>
          <w:sz w:val="24"/>
          <w:szCs w:val="24"/>
        </w:rPr>
        <w:t xml:space="preserve"> </w:t>
      </w:r>
      <w:r w:rsidRPr="00E0325F">
        <w:rPr>
          <w:rFonts w:ascii="Times New Roman" w:eastAsia="Times New Roman" w:hAnsi="Times New Roman" w:cs="Times New Roman"/>
          <w:sz w:val="24"/>
          <w:szCs w:val="24"/>
        </w:rPr>
        <w:t>создавать</w:t>
      </w:r>
      <w:r w:rsidRPr="00E0325F">
        <w:rPr>
          <w:rFonts w:ascii="Times New Roman" w:eastAsia="Times New Roman" w:hAnsi="Times New Roman" w:cs="Times New Roman"/>
          <w:spacing w:val="-14"/>
          <w:sz w:val="24"/>
          <w:szCs w:val="24"/>
        </w:rPr>
        <w:t xml:space="preserve"> </w:t>
      </w:r>
      <w:r w:rsidRPr="00E0325F">
        <w:rPr>
          <w:rFonts w:ascii="Times New Roman" w:eastAsia="Times New Roman" w:hAnsi="Times New Roman" w:cs="Times New Roman"/>
          <w:sz w:val="24"/>
          <w:szCs w:val="24"/>
        </w:rPr>
        <w:t>полноценные</w:t>
      </w:r>
      <w:r w:rsidRPr="00E0325F">
        <w:rPr>
          <w:rFonts w:ascii="Times New Roman" w:eastAsia="Times New Roman" w:hAnsi="Times New Roman" w:cs="Times New Roman"/>
          <w:spacing w:val="-68"/>
          <w:sz w:val="24"/>
          <w:szCs w:val="24"/>
        </w:rPr>
        <w:t xml:space="preserve"> </w:t>
      </w:r>
      <w:r w:rsidRPr="00E0325F">
        <w:rPr>
          <w:rFonts w:ascii="Times New Roman" w:eastAsia="Times New Roman" w:hAnsi="Times New Roman" w:cs="Times New Roman"/>
          <w:sz w:val="24"/>
          <w:szCs w:val="24"/>
        </w:rPr>
        <w:t>многодетные</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семьи.</w:t>
      </w:r>
    </w:p>
    <w:p w:rsidR="00E0325F" w:rsidRPr="00E0325F" w:rsidRDefault="00E0325F" w:rsidP="00E0325F">
      <w:pPr>
        <w:widowControl w:val="0"/>
        <w:autoSpaceDE w:val="0"/>
        <w:autoSpaceDN w:val="0"/>
        <w:spacing w:before="1" w:after="0" w:line="360" w:lineRule="auto"/>
        <w:ind w:right="14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Что для каждого человека означает слово «Родина»? Это родители, семья,</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дом,</w:t>
      </w:r>
      <w:r w:rsidRPr="00E0325F">
        <w:rPr>
          <w:rFonts w:ascii="Times New Roman" w:eastAsia="Times New Roman" w:hAnsi="Times New Roman" w:cs="Times New Roman"/>
          <w:spacing w:val="-13"/>
          <w:sz w:val="24"/>
          <w:szCs w:val="24"/>
        </w:rPr>
        <w:t xml:space="preserve"> </w:t>
      </w:r>
      <w:r w:rsidRPr="00E0325F">
        <w:rPr>
          <w:rFonts w:ascii="Times New Roman" w:eastAsia="Times New Roman" w:hAnsi="Times New Roman" w:cs="Times New Roman"/>
          <w:sz w:val="24"/>
          <w:szCs w:val="24"/>
        </w:rPr>
        <w:t>друзья,</w:t>
      </w:r>
      <w:r w:rsidRPr="00E0325F">
        <w:rPr>
          <w:rFonts w:ascii="Times New Roman" w:eastAsia="Times New Roman" w:hAnsi="Times New Roman" w:cs="Times New Roman"/>
          <w:spacing w:val="-13"/>
          <w:sz w:val="24"/>
          <w:szCs w:val="24"/>
        </w:rPr>
        <w:t xml:space="preserve"> </w:t>
      </w:r>
      <w:r w:rsidRPr="00E0325F">
        <w:rPr>
          <w:rFonts w:ascii="Times New Roman" w:eastAsia="Times New Roman" w:hAnsi="Times New Roman" w:cs="Times New Roman"/>
          <w:sz w:val="24"/>
          <w:szCs w:val="24"/>
        </w:rPr>
        <w:t>родной</w:t>
      </w:r>
      <w:r w:rsidRPr="00E0325F">
        <w:rPr>
          <w:rFonts w:ascii="Times New Roman" w:eastAsia="Times New Roman" w:hAnsi="Times New Roman" w:cs="Times New Roman"/>
          <w:spacing w:val="-12"/>
          <w:sz w:val="24"/>
          <w:szCs w:val="24"/>
        </w:rPr>
        <w:t xml:space="preserve"> </w:t>
      </w:r>
      <w:r w:rsidRPr="00E0325F">
        <w:rPr>
          <w:rFonts w:ascii="Times New Roman" w:eastAsia="Times New Roman" w:hAnsi="Times New Roman" w:cs="Times New Roman"/>
          <w:sz w:val="24"/>
          <w:szCs w:val="24"/>
        </w:rPr>
        <w:t>город,</w:t>
      </w:r>
      <w:r w:rsidRPr="00E0325F">
        <w:rPr>
          <w:rFonts w:ascii="Times New Roman" w:eastAsia="Times New Roman" w:hAnsi="Times New Roman" w:cs="Times New Roman"/>
          <w:spacing w:val="-12"/>
          <w:sz w:val="24"/>
          <w:szCs w:val="24"/>
        </w:rPr>
        <w:t xml:space="preserve"> </w:t>
      </w:r>
      <w:r w:rsidRPr="00E0325F">
        <w:rPr>
          <w:rFonts w:ascii="Times New Roman" w:eastAsia="Times New Roman" w:hAnsi="Times New Roman" w:cs="Times New Roman"/>
          <w:sz w:val="24"/>
          <w:szCs w:val="24"/>
        </w:rPr>
        <w:t>регион,</w:t>
      </w:r>
      <w:r w:rsidRPr="00E0325F">
        <w:rPr>
          <w:rFonts w:ascii="Times New Roman" w:eastAsia="Times New Roman" w:hAnsi="Times New Roman" w:cs="Times New Roman"/>
          <w:spacing w:val="-13"/>
          <w:sz w:val="24"/>
          <w:szCs w:val="24"/>
        </w:rPr>
        <w:t xml:space="preserve"> </w:t>
      </w:r>
      <w:r w:rsidRPr="00E0325F">
        <w:rPr>
          <w:rFonts w:ascii="Times New Roman" w:eastAsia="Times New Roman" w:hAnsi="Times New Roman" w:cs="Times New Roman"/>
          <w:sz w:val="24"/>
          <w:szCs w:val="24"/>
        </w:rPr>
        <w:t>вся</w:t>
      </w:r>
      <w:r w:rsidRPr="00E0325F">
        <w:rPr>
          <w:rFonts w:ascii="Times New Roman" w:eastAsia="Times New Roman" w:hAnsi="Times New Roman" w:cs="Times New Roman"/>
          <w:spacing w:val="-12"/>
          <w:sz w:val="24"/>
          <w:szCs w:val="24"/>
        </w:rPr>
        <w:t xml:space="preserve"> </w:t>
      </w:r>
      <w:r w:rsidRPr="00E0325F">
        <w:rPr>
          <w:rFonts w:ascii="Times New Roman" w:eastAsia="Times New Roman" w:hAnsi="Times New Roman" w:cs="Times New Roman"/>
          <w:sz w:val="24"/>
          <w:szCs w:val="24"/>
        </w:rPr>
        <w:t>наша</w:t>
      </w:r>
      <w:r w:rsidRPr="00E0325F">
        <w:rPr>
          <w:rFonts w:ascii="Times New Roman" w:eastAsia="Times New Roman" w:hAnsi="Times New Roman" w:cs="Times New Roman"/>
          <w:spacing w:val="-12"/>
          <w:sz w:val="24"/>
          <w:szCs w:val="24"/>
        </w:rPr>
        <w:t xml:space="preserve"> </w:t>
      </w:r>
      <w:r w:rsidRPr="00E0325F">
        <w:rPr>
          <w:rFonts w:ascii="Times New Roman" w:eastAsia="Times New Roman" w:hAnsi="Times New Roman" w:cs="Times New Roman"/>
          <w:sz w:val="24"/>
          <w:szCs w:val="24"/>
        </w:rPr>
        <w:t>страна</w:t>
      </w:r>
      <w:r w:rsidRPr="00E0325F">
        <w:rPr>
          <w:rFonts w:ascii="Times New Roman" w:eastAsia="Times New Roman" w:hAnsi="Times New Roman" w:cs="Times New Roman"/>
          <w:spacing w:val="-13"/>
          <w:sz w:val="24"/>
          <w:szCs w:val="24"/>
        </w:rPr>
        <w:t xml:space="preserve"> </w:t>
      </w:r>
      <w:r w:rsidRPr="00E0325F">
        <w:rPr>
          <w:rFonts w:ascii="Times New Roman" w:eastAsia="Times New Roman" w:hAnsi="Times New Roman" w:cs="Times New Roman"/>
          <w:sz w:val="24"/>
          <w:szCs w:val="24"/>
        </w:rPr>
        <w:t>и</w:t>
      </w:r>
      <w:r w:rsidRPr="00E0325F">
        <w:rPr>
          <w:rFonts w:ascii="Times New Roman" w:eastAsia="Times New Roman" w:hAnsi="Times New Roman" w:cs="Times New Roman"/>
          <w:spacing w:val="-12"/>
          <w:sz w:val="24"/>
          <w:szCs w:val="24"/>
        </w:rPr>
        <w:t xml:space="preserve"> </w:t>
      </w:r>
      <w:r w:rsidRPr="00E0325F">
        <w:rPr>
          <w:rFonts w:ascii="Times New Roman" w:eastAsia="Times New Roman" w:hAnsi="Times New Roman" w:cs="Times New Roman"/>
          <w:sz w:val="24"/>
          <w:szCs w:val="24"/>
        </w:rPr>
        <w:t>народ.</w:t>
      </w:r>
      <w:r w:rsidRPr="00E0325F">
        <w:rPr>
          <w:rFonts w:ascii="Times New Roman" w:eastAsia="Times New Roman" w:hAnsi="Times New Roman" w:cs="Times New Roman"/>
          <w:spacing w:val="-12"/>
          <w:sz w:val="24"/>
          <w:szCs w:val="24"/>
        </w:rPr>
        <w:t xml:space="preserve"> </w:t>
      </w:r>
      <w:r w:rsidRPr="00E0325F">
        <w:rPr>
          <w:rFonts w:ascii="Times New Roman" w:eastAsia="Times New Roman" w:hAnsi="Times New Roman" w:cs="Times New Roman"/>
          <w:sz w:val="24"/>
          <w:szCs w:val="24"/>
        </w:rPr>
        <w:t>Чувство</w:t>
      </w:r>
      <w:r w:rsidRPr="00E0325F">
        <w:rPr>
          <w:rFonts w:ascii="Times New Roman" w:eastAsia="Times New Roman" w:hAnsi="Times New Roman" w:cs="Times New Roman"/>
          <w:spacing w:val="-12"/>
          <w:sz w:val="24"/>
          <w:szCs w:val="24"/>
        </w:rPr>
        <w:t xml:space="preserve"> </w:t>
      </w:r>
      <w:r w:rsidRPr="00E0325F">
        <w:rPr>
          <w:rFonts w:ascii="Times New Roman" w:eastAsia="Times New Roman" w:hAnsi="Times New Roman" w:cs="Times New Roman"/>
          <w:sz w:val="24"/>
          <w:szCs w:val="24"/>
        </w:rPr>
        <w:t>любви</w:t>
      </w:r>
      <w:r w:rsidRPr="00E0325F">
        <w:rPr>
          <w:rFonts w:ascii="Times New Roman" w:eastAsia="Times New Roman" w:hAnsi="Times New Roman" w:cs="Times New Roman"/>
          <w:spacing w:val="-12"/>
          <w:sz w:val="24"/>
          <w:szCs w:val="24"/>
        </w:rPr>
        <w:t xml:space="preserve"> </w:t>
      </w:r>
      <w:r w:rsidRPr="00E0325F">
        <w:rPr>
          <w:rFonts w:ascii="Times New Roman" w:eastAsia="Times New Roman" w:hAnsi="Times New Roman" w:cs="Times New Roman"/>
          <w:sz w:val="24"/>
          <w:szCs w:val="24"/>
        </w:rPr>
        <w:t>к</w:t>
      </w:r>
      <w:r w:rsidRPr="00E0325F">
        <w:rPr>
          <w:rFonts w:ascii="Times New Roman" w:eastAsia="Times New Roman" w:hAnsi="Times New Roman" w:cs="Times New Roman"/>
          <w:spacing w:val="-13"/>
          <w:sz w:val="24"/>
          <w:szCs w:val="24"/>
        </w:rPr>
        <w:t xml:space="preserve"> </w:t>
      </w:r>
      <w:r w:rsidRPr="00E0325F">
        <w:rPr>
          <w:rFonts w:ascii="Times New Roman" w:eastAsia="Times New Roman" w:hAnsi="Times New Roman" w:cs="Times New Roman"/>
          <w:sz w:val="24"/>
          <w:szCs w:val="24"/>
        </w:rPr>
        <w:t>своей</w:t>
      </w:r>
      <w:r w:rsidRPr="00E0325F">
        <w:rPr>
          <w:rFonts w:ascii="Times New Roman" w:eastAsia="Times New Roman" w:hAnsi="Times New Roman" w:cs="Times New Roman"/>
          <w:spacing w:val="-68"/>
          <w:sz w:val="24"/>
          <w:szCs w:val="24"/>
        </w:rPr>
        <w:t xml:space="preserve"> </w:t>
      </w:r>
      <w:r w:rsidRPr="00E0325F">
        <w:rPr>
          <w:rFonts w:ascii="Times New Roman" w:eastAsia="Times New Roman" w:hAnsi="Times New Roman" w:cs="Times New Roman"/>
          <w:sz w:val="24"/>
          <w:szCs w:val="24"/>
        </w:rPr>
        <w:t>Родине</w:t>
      </w:r>
      <w:r w:rsidRPr="00E0325F">
        <w:rPr>
          <w:rFonts w:ascii="Times New Roman" w:eastAsia="Times New Roman" w:hAnsi="Times New Roman" w:cs="Times New Roman"/>
          <w:spacing w:val="-11"/>
          <w:sz w:val="24"/>
          <w:szCs w:val="24"/>
        </w:rPr>
        <w:t xml:space="preserve"> </w:t>
      </w:r>
      <w:r w:rsidRPr="00E0325F">
        <w:rPr>
          <w:rFonts w:ascii="Times New Roman" w:eastAsia="Times New Roman" w:hAnsi="Times New Roman" w:cs="Times New Roman"/>
          <w:sz w:val="24"/>
          <w:szCs w:val="24"/>
        </w:rPr>
        <w:t>человек</w:t>
      </w:r>
      <w:r w:rsidRPr="00E0325F">
        <w:rPr>
          <w:rFonts w:ascii="Times New Roman" w:eastAsia="Times New Roman" w:hAnsi="Times New Roman" w:cs="Times New Roman"/>
          <w:spacing w:val="-10"/>
          <w:sz w:val="24"/>
          <w:szCs w:val="24"/>
        </w:rPr>
        <w:t xml:space="preserve"> </w:t>
      </w:r>
      <w:r w:rsidRPr="00E0325F">
        <w:rPr>
          <w:rFonts w:ascii="Times New Roman" w:eastAsia="Times New Roman" w:hAnsi="Times New Roman" w:cs="Times New Roman"/>
          <w:sz w:val="24"/>
          <w:szCs w:val="24"/>
        </w:rPr>
        <w:t>несет</w:t>
      </w:r>
      <w:r w:rsidRPr="00E0325F">
        <w:rPr>
          <w:rFonts w:ascii="Times New Roman" w:eastAsia="Times New Roman" w:hAnsi="Times New Roman" w:cs="Times New Roman"/>
          <w:spacing w:val="-10"/>
          <w:sz w:val="24"/>
          <w:szCs w:val="24"/>
        </w:rPr>
        <w:t xml:space="preserve"> </w:t>
      </w:r>
      <w:r w:rsidRPr="00E0325F">
        <w:rPr>
          <w:rFonts w:ascii="Times New Roman" w:eastAsia="Times New Roman" w:hAnsi="Times New Roman" w:cs="Times New Roman"/>
          <w:sz w:val="24"/>
          <w:szCs w:val="24"/>
        </w:rPr>
        <w:t>в</w:t>
      </w:r>
      <w:r w:rsidRPr="00E0325F">
        <w:rPr>
          <w:rFonts w:ascii="Times New Roman" w:eastAsia="Times New Roman" w:hAnsi="Times New Roman" w:cs="Times New Roman"/>
          <w:spacing w:val="-10"/>
          <w:sz w:val="24"/>
          <w:szCs w:val="24"/>
        </w:rPr>
        <w:t xml:space="preserve"> </w:t>
      </w:r>
      <w:r w:rsidRPr="00E0325F">
        <w:rPr>
          <w:rFonts w:ascii="Times New Roman" w:eastAsia="Times New Roman" w:hAnsi="Times New Roman" w:cs="Times New Roman"/>
          <w:sz w:val="24"/>
          <w:szCs w:val="24"/>
        </w:rPr>
        <w:t>себе</w:t>
      </w:r>
      <w:r w:rsidRPr="00E0325F">
        <w:rPr>
          <w:rFonts w:ascii="Times New Roman" w:eastAsia="Times New Roman" w:hAnsi="Times New Roman" w:cs="Times New Roman"/>
          <w:spacing w:val="-10"/>
          <w:sz w:val="24"/>
          <w:szCs w:val="24"/>
        </w:rPr>
        <w:t xml:space="preserve"> </w:t>
      </w:r>
      <w:r w:rsidRPr="00E0325F">
        <w:rPr>
          <w:rFonts w:ascii="Times New Roman" w:eastAsia="Times New Roman" w:hAnsi="Times New Roman" w:cs="Times New Roman"/>
          <w:sz w:val="24"/>
          <w:szCs w:val="24"/>
        </w:rPr>
        <w:t>всю</w:t>
      </w:r>
      <w:r w:rsidRPr="00E0325F">
        <w:rPr>
          <w:rFonts w:ascii="Times New Roman" w:eastAsia="Times New Roman" w:hAnsi="Times New Roman" w:cs="Times New Roman"/>
          <w:spacing w:val="-11"/>
          <w:sz w:val="24"/>
          <w:szCs w:val="24"/>
        </w:rPr>
        <w:t xml:space="preserve"> </w:t>
      </w:r>
      <w:r w:rsidRPr="00E0325F">
        <w:rPr>
          <w:rFonts w:ascii="Times New Roman" w:eastAsia="Times New Roman" w:hAnsi="Times New Roman" w:cs="Times New Roman"/>
          <w:sz w:val="24"/>
          <w:szCs w:val="24"/>
        </w:rPr>
        <w:t>жизнь,</w:t>
      </w:r>
      <w:r w:rsidRPr="00E0325F">
        <w:rPr>
          <w:rFonts w:ascii="Times New Roman" w:eastAsia="Times New Roman" w:hAnsi="Times New Roman" w:cs="Times New Roman"/>
          <w:spacing w:val="-10"/>
          <w:sz w:val="24"/>
          <w:szCs w:val="24"/>
        </w:rPr>
        <w:t xml:space="preserve"> </w:t>
      </w:r>
      <w:r w:rsidRPr="00E0325F">
        <w:rPr>
          <w:rFonts w:ascii="Times New Roman" w:eastAsia="Times New Roman" w:hAnsi="Times New Roman" w:cs="Times New Roman"/>
          <w:sz w:val="24"/>
          <w:szCs w:val="24"/>
        </w:rPr>
        <w:t>это</w:t>
      </w:r>
      <w:r w:rsidRPr="00E0325F">
        <w:rPr>
          <w:rFonts w:ascii="Times New Roman" w:eastAsia="Times New Roman" w:hAnsi="Times New Roman" w:cs="Times New Roman"/>
          <w:spacing w:val="-10"/>
          <w:sz w:val="24"/>
          <w:szCs w:val="24"/>
        </w:rPr>
        <w:t xml:space="preserve"> </w:t>
      </w:r>
      <w:r w:rsidRPr="00E0325F">
        <w:rPr>
          <w:rFonts w:ascii="Times New Roman" w:eastAsia="Times New Roman" w:hAnsi="Times New Roman" w:cs="Times New Roman"/>
          <w:sz w:val="24"/>
          <w:szCs w:val="24"/>
        </w:rPr>
        <w:t>его</w:t>
      </w:r>
      <w:r w:rsidRPr="00E0325F">
        <w:rPr>
          <w:rFonts w:ascii="Times New Roman" w:eastAsia="Times New Roman" w:hAnsi="Times New Roman" w:cs="Times New Roman"/>
          <w:spacing w:val="-9"/>
          <w:sz w:val="24"/>
          <w:szCs w:val="24"/>
        </w:rPr>
        <w:t xml:space="preserve"> </w:t>
      </w:r>
      <w:r w:rsidRPr="00E0325F">
        <w:rPr>
          <w:rFonts w:ascii="Times New Roman" w:eastAsia="Times New Roman" w:hAnsi="Times New Roman" w:cs="Times New Roman"/>
          <w:sz w:val="24"/>
          <w:szCs w:val="24"/>
        </w:rPr>
        <w:t>опора</w:t>
      </w:r>
      <w:r w:rsidRPr="00E0325F">
        <w:rPr>
          <w:rFonts w:ascii="Times New Roman" w:eastAsia="Times New Roman" w:hAnsi="Times New Roman" w:cs="Times New Roman"/>
          <w:spacing w:val="-11"/>
          <w:sz w:val="24"/>
          <w:szCs w:val="24"/>
        </w:rPr>
        <w:t xml:space="preserve"> </w:t>
      </w:r>
      <w:r w:rsidRPr="00E0325F">
        <w:rPr>
          <w:rFonts w:ascii="Times New Roman" w:eastAsia="Times New Roman" w:hAnsi="Times New Roman" w:cs="Times New Roman"/>
          <w:sz w:val="24"/>
          <w:szCs w:val="24"/>
        </w:rPr>
        <w:t>и</w:t>
      </w:r>
      <w:r w:rsidRPr="00E0325F">
        <w:rPr>
          <w:rFonts w:ascii="Times New Roman" w:eastAsia="Times New Roman" w:hAnsi="Times New Roman" w:cs="Times New Roman"/>
          <w:spacing w:val="-10"/>
          <w:sz w:val="24"/>
          <w:szCs w:val="24"/>
        </w:rPr>
        <w:t xml:space="preserve"> </w:t>
      </w:r>
      <w:r w:rsidRPr="00E0325F">
        <w:rPr>
          <w:rFonts w:ascii="Times New Roman" w:eastAsia="Times New Roman" w:hAnsi="Times New Roman" w:cs="Times New Roman"/>
          <w:sz w:val="24"/>
          <w:szCs w:val="24"/>
        </w:rPr>
        <w:t>поддержка.</w:t>
      </w:r>
      <w:r w:rsidRPr="00E0325F">
        <w:rPr>
          <w:rFonts w:ascii="Times New Roman" w:eastAsia="Times New Roman" w:hAnsi="Times New Roman" w:cs="Times New Roman"/>
          <w:spacing w:val="-9"/>
          <w:sz w:val="24"/>
          <w:szCs w:val="24"/>
        </w:rPr>
        <w:t xml:space="preserve"> </w:t>
      </w:r>
      <w:r w:rsidRPr="00E0325F">
        <w:rPr>
          <w:rFonts w:ascii="Times New Roman" w:eastAsia="Times New Roman" w:hAnsi="Times New Roman" w:cs="Times New Roman"/>
          <w:sz w:val="24"/>
          <w:szCs w:val="24"/>
        </w:rPr>
        <w:t>Родина</w:t>
      </w:r>
      <w:r w:rsidRPr="00E0325F">
        <w:rPr>
          <w:rFonts w:ascii="Times New Roman" w:eastAsia="Times New Roman" w:hAnsi="Times New Roman" w:cs="Times New Roman"/>
          <w:spacing w:val="-5"/>
          <w:sz w:val="24"/>
          <w:szCs w:val="24"/>
        </w:rPr>
        <w:t xml:space="preserve"> </w:t>
      </w:r>
      <w:r w:rsidRPr="00E0325F">
        <w:rPr>
          <w:rFonts w:ascii="Times New Roman" w:eastAsia="Times New Roman" w:hAnsi="Times New Roman" w:cs="Times New Roman"/>
          <w:sz w:val="24"/>
          <w:szCs w:val="24"/>
        </w:rPr>
        <w:t>–</w:t>
      </w:r>
      <w:r w:rsidRPr="00E0325F">
        <w:rPr>
          <w:rFonts w:ascii="Times New Roman" w:eastAsia="Times New Roman" w:hAnsi="Times New Roman" w:cs="Times New Roman"/>
          <w:spacing w:val="-11"/>
          <w:sz w:val="24"/>
          <w:szCs w:val="24"/>
        </w:rPr>
        <w:t xml:space="preserve"> </w:t>
      </w:r>
      <w:r w:rsidRPr="00E0325F">
        <w:rPr>
          <w:rFonts w:ascii="Times New Roman" w:eastAsia="Times New Roman" w:hAnsi="Times New Roman" w:cs="Times New Roman"/>
          <w:sz w:val="24"/>
          <w:szCs w:val="24"/>
        </w:rPr>
        <w:t>это</w:t>
      </w:r>
      <w:r w:rsidRPr="00E0325F">
        <w:rPr>
          <w:rFonts w:ascii="Times New Roman" w:eastAsia="Times New Roman" w:hAnsi="Times New Roman" w:cs="Times New Roman"/>
          <w:spacing w:val="-10"/>
          <w:sz w:val="24"/>
          <w:szCs w:val="24"/>
        </w:rPr>
        <w:t xml:space="preserve"> </w:t>
      </w:r>
      <w:r w:rsidRPr="00E0325F">
        <w:rPr>
          <w:rFonts w:ascii="Times New Roman" w:eastAsia="Times New Roman" w:hAnsi="Times New Roman" w:cs="Times New Roman"/>
          <w:sz w:val="24"/>
          <w:szCs w:val="24"/>
        </w:rPr>
        <w:t>не</w:t>
      </w:r>
      <w:r w:rsidRPr="00E0325F">
        <w:rPr>
          <w:rFonts w:ascii="Times New Roman" w:eastAsia="Times New Roman" w:hAnsi="Times New Roman" w:cs="Times New Roman"/>
          <w:spacing w:val="-68"/>
          <w:sz w:val="24"/>
          <w:szCs w:val="24"/>
        </w:rPr>
        <w:t xml:space="preserve"> </w:t>
      </w:r>
      <w:r w:rsidRPr="00E0325F">
        <w:rPr>
          <w:rFonts w:ascii="Times New Roman" w:eastAsia="Times New Roman" w:hAnsi="Times New Roman" w:cs="Times New Roman"/>
          <w:sz w:val="24"/>
          <w:szCs w:val="24"/>
        </w:rPr>
        <w:t>просто</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территория,</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это,</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прежде</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всего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то,</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что</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мы</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любим</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и</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готовы</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защищать.</w:t>
      </w:r>
    </w:p>
    <w:p w:rsidR="00E0325F" w:rsidRPr="00E0325F" w:rsidRDefault="00E0325F" w:rsidP="00E0325F">
      <w:pPr>
        <w:widowControl w:val="0"/>
        <w:autoSpaceDE w:val="0"/>
        <w:autoSpaceDN w:val="0"/>
        <w:spacing w:after="0" w:line="360" w:lineRule="auto"/>
        <w:ind w:right="151"/>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Волонтерство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в</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России.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Особенности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волонтерской</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деятельности.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Исторически сложилось, что в сложные годы нашей страны люди безвозмездно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помогали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друг</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другу,</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оказывали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всестороннюю</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поддержку.</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Даша</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Севастопольская, сёстры милосердия</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 история</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современность.</w:t>
      </w:r>
    </w:p>
    <w:p w:rsidR="00E0325F" w:rsidRPr="00E0325F" w:rsidRDefault="00E0325F" w:rsidP="00E0325F">
      <w:pPr>
        <w:widowControl w:val="0"/>
        <w:autoSpaceDE w:val="0"/>
        <w:autoSpaceDN w:val="0"/>
        <w:spacing w:after="0" w:line="360" w:lineRule="auto"/>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Россия</w:t>
      </w:r>
      <w:r w:rsidRPr="00E0325F">
        <w:rPr>
          <w:rFonts w:ascii="Times New Roman" w:eastAsia="Times New Roman" w:hAnsi="Times New Roman" w:cs="Times New Roman"/>
          <w:spacing w:val="18"/>
          <w:sz w:val="24"/>
          <w:szCs w:val="24"/>
        </w:rPr>
        <w:t xml:space="preserve"> </w:t>
      </w:r>
      <w:r w:rsidRPr="00E0325F">
        <w:rPr>
          <w:rFonts w:ascii="Times New Roman" w:eastAsia="Times New Roman" w:hAnsi="Times New Roman" w:cs="Times New Roman"/>
          <w:sz w:val="24"/>
          <w:szCs w:val="24"/>
        </w:rPr>
        <w:t>—</w:t>
      </w:r>
      <w:r w:rsidRPr="00E0325F">
        <w:rPr>
          <w:rFonts w:ascii="Times New Roman" w:eastAsia="Times New Roman" w:hAnsi="Times New Roman" w:cs="Times New Roman"/>
          <w:spacing w:val="19"/>
          <w:sz w:val="24"/>
          <w:szCs w:val="24"/>
        </w:rPr>
        <w:t xml:space="preserve"> </w:t>
      </w:r>
      <w:r w:rsidRPr="00E0325F">
        <w:rPr>
          <w:rFonts w:ascii="Times New Roman" w:eastAsia="Times New Roman" w:hAnsi="Times New Roman" w:cs="Times New Roman"/>
          <w:sz w:val="24"/>
          <w:szCs w:val="24"/>
        </w:rPr>
        <w:t>страна</w:t>
      </w:r>
      <w:r w:rsidRPr="00E0325F">
        <w:rPr>
          <w:rFonts w:ascii="Times New Roman" w:eastAsia="Times New Roman" w:hAnsi="Times New Roman" w:cs="Times New Roman"/>
          <w:spacing w:val="17"/>
          <w:sz w:val="24"/>
          <w:szCs w:val="24"/>
        </w:rPr>
        <w:t xml:space="preserve"> </w:t>
      </w:r>
      <w:r w:rsidRPr="00E0325F">
        <w:rPr>
          <w:rFonts w:ascii="Times New Roman" w:eastAsia="Times New Roman" w:hAnsi="Times New Roman" w:cs="Times New Roman"/>
          <w:sz w:val="24"/>
          <w:szCs w:val="24"/>
        </w:rPr>
        <w:t>с</w:t>
      </w:r>
      <w:r w:rsidRPr="00E0325F">
        <w:rPr>
          <w:rFonts w:ascii="Times New Roman" w:eastAsia="Times New Roman" w:hAnsi="Times New Roman" w:cs="Times New Roman"/>
          <w:spacing w:val="19"/>
          <w:sz w:val="24"/>
          <w:szCs w:val="24"/>
        </w:rPr>
        <w:t xml:space="preserve"> </w:t>
      </w:r>
      <w:r w:rsidRPr="00E0325F">
        <w:rPr>
          <w:rFonts w:ascii="Times New Roman" w:eastAsia="Times New Roman" w:hAnsi="Times New Roman" w:cs="Times New Roman"/>
          <w:sz w:val="24"/>
          <w:szCs w:val="24"/>
        </w:rPr>
        <w:t>героическим</w:t>
      </w:r>
      <w:r w:rsidRPr="00E0325F">
        <w:rPr>
          <w:rFonts w:ascii="Times New Roman" w:eastAsia="Times New Roman" w:hAnsi="Times New Roman" w:cs="Times New Roman"/>
          <w:spacing w:val="16"/>
          <w:sz w:val="24"/>
          <w:szCs w:val="24"/>
        </w:rPr>
        <w:t xml:space="preserve"> </w:t>
      </w:r>
      <w:r w:rsidRPr="00E0325F">
        <w:rPr>
          <w:rFonts w:ascii="Times New Roman" w:eastAsia="Times New Roman" w:hAnsi="Times New Roman" w:cs="Times New Roman"/>
          <w:sz w:val="24"/>
          <w:szCs w:val="24"/>
        </w:rPr>
        <w:t>прошлым.</w:t>
      </w:r>
      <w:r w:rsidRPr="00E0325F">
        <w:rPr>
          <w:rFonts w:ascii="Times New Roman" w:eastAsia="Times New Roman" w:hAnsi="Times New Roman" w:cs="Times New Roman"/>
          <w:spacing w:val="18"/>
          <w:sz w:val="24"/>
          <w:szCs w:val="24"/>
        </w:rPr>
        <w:t xml:space="preserve"> </w:t>
      </w:r>
      <w:r w:rsidRPr="00E0325F">
        <w:rPr>
          <w:rFonts w:ascii="Times New Roman" w:eastAsia="Times New Roman" w:hAnsi="Times New Roman" w:cs="Times New Roman"/>
          <w:sz w:val="24"/>
          <w:szCs w:val="24"/>
        </w:rPr>
        <w:t>Современные</w:t>
      </w:r>
      <w:r w:rsidRPr="00E0325F">
        <w:rPr>
          <w:rFonts w:ascii="Times New Roman" w:eastAsia="Times New Roman" w:hAnsi="Times New Roman" w:cs="Times New Roman"/>
          <w:spacing w:val="19"/>
          <w:sz w:val="24"/>
          <w:szCs w:val="24"/>
        </w:rPr>
        <w:t xml:space="preserve"> </w:t>
      </w:r>
      <w:r w:rsidRPr="00E0325F">
        <w:rPr>
          <w:rFonts w:ascii="Times New Roman" w:eastAsia="Times New Roman" w:hAnsi="Times New Roman" w:cs="Times New Roman"/>
          <w:sz w:val="24"/>
          <w:szCs w:val="24"/>
        </w:rPr>
        <w:t>герои</w:t>
      </w:r>
      <w:r w:rsidRPr="00E0325F">
        <w:rPr>
          <w:rFonts w:ascii="Times New Roman" w:eastAsia="Times New Roman" w:hAnsi="Times New Roman" w:cs="Times New Roman"/>
          <w:spacing w:val="22"/>
          <w:sz w:val="24"/>
          <w:szCs w:val="24"/>
        </w:rPr>
        <w:t xml:space="preserve"> </w:t>
      </w:r>
      <w:r w:rsidRPr="00E0325F">
        <w:rPr>
          <w:rFonts w:ascii="Times New Roman" w:eastAsia="Times New Roman" w:hAnsi="Times New Roman" w:cs="Times New Roman"/>
          <w:sz w:val="24"/>
          <w:szCs w:val="24"/>
        </w:rPr>
        <w:t>—</w:t>
      </w:r>
      <w:r w:rsidRPr="00E0325F">
        <w:rPr>
          <w:rFonts w:ascii="Times New Roman" w:eastAsia="Times New Roman" w:hAnsi="Times New Roman" w:cs="Times New Roman"/>
          <w:spacing w:val="19"/>
          <w:sz w:val="24"/>
          <w:szCs w:val="24"/>
        </w:rPr>
        <w:t xml:space="preserve"> </w:t>
      </w:r>
      <w:r w:rsidRPr="00E0325F">
        <w:rPr>
          <w:rFonts w:ascii="Times New Roman" w:eastAsia="Times New Roman" w:hAnsi="Times New Roman" w:cs="Times New Roman"/>
          <w:sz w:val="24"/>
          <w:szCs w:val="24"/>
        </w:rPr>
        <w:t>кто</w:t>
      </w:r>
      <w:r w:rsidRPr="00E0325F">
        <w:rPr>
          <w:rFonts w:ascii="Times New Roman" w:eastAsia="Times New Roman" w:hAnsi="Times New Roman" w:cs="Times New Roman"/>
          <w:spacing w:val="17"/>
          <w:sz w:val="24"/>
          <w:szCs w:val="24"/>
        </w:rPr>
        <w:t xml:space="preserve"> </w:t>
      </w:r>
      <w:r w:rsidRPr="00E0325F">
        <w:rPr>
          <w:rFonts w:ascii="Times New Roman" w:eastAsia="Times New Roman" w:hAnsi="Times New Roman" w:cs="Times New Roman"/>
          <w:sz w:val="24"/>
          <w:szCs w:val="24"/>
        </w:rPr>
        <w:t>они?</w:t>
      </w:r>
    </w:p>
    <w:p w:rsidR="00E0325F" w:rsidRPr="00E0325F" w:rsidRDefault="00E0325F" w:rsidP="00E0325F">
      <w:pPr>
        <w:widowControl w:val="0"/>
        <w:autoSpaceDE w:val="0"/>
        <w:autoSpaceDN w:val="0"/>
        <w:spacing w:before="161" w:after="0" w:line="360" w:lineRule="auto"/>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Россия</w:t>
      </w:r>
      <w:r w:rsidRPr="00E0325F">
        <w:rPr>
          <w:rFonts w:ascii="Times New Roman" w:eastAsia="Times New Roman" w:hAnsi="Times New Roman" w:cs="Times New Roman"/>
          <w:spacing w:val="-4"/>
          <w:sz w:val="24"/>
          <w:szCs w:val="24"/>
        </w:rPr>
        <w:t xml:space="preserve"> </w:t>
      </w:r>
      <w:r w:rsidRPr="00E0325F">
        <w:rPr>
          <w:rFonts w:ascii="Times New Roman" w:eastAsia="Times New Roman" w:hAnsi="Times New Roman" w:cs="Times New Roman"/>
          <w:sz w:val="24"/>
          <w:szCs w:val="24"/>
        </w:rPr>
        <w:t>начинается</w:t>
      </w:r>
      <w:r w:rsidRPr="00E0325F">
        <w:rPr>
          <w:rFonts w:ascii="Times New Roman" w:eastAsia="Times New Roman" w:hAnsi="Times New Roman" w:cs="Times New Roman"/>
          <w:spacing w:val="-3"/>
          <w:sz w:val="24"/>
          <w:szCs w:val="24"/>
        </w:rPr>
        <w:t xml:space="preserve"> </w:t>
      </w:r>
      <w:r w:rsidRPr="00E0325F">
        <w:rPr>
          <w:rFonts w:ascii="Times New Roman" w:eastAsia="Times New Roman" w:hAnsi="Times New Roman" w:cs="Times New Roman"/>
          <w:sz w:val="24"/>
          <w:szCs w:val="24"/>
        </w:rPr>
        <w:t>с</w:t>
      </w:r>
      <w:r w:rsidRPr="00E0325F">
        <w:rPr>
          <w:rFonts w:ascii="Times New Roman" w:eastAsia="Times New Roman" w:hAnsi="Times New Roman" w:cs="Times New Roman"/>
          <w:spacing w:val="-3"/>
          <w:sz w:val="24"/>
          <w:szCs w:val="24"/>
        </w:rPr>
        <w:t xml:space="preserve"> </w:t>
      </w:r>
      <w:r w:rsidRPr="00E0325F">
        <w:rPr>
          <w:rFonts w:ascii="Times New Roman" w:eastAsia="Times New Roman" w:hAnsi="Times New Roman" w:cs="Times New Roman"/>
          <w:sz w:val="24"/>
          <w:szCs w:val="24"/>
        </w:rPr>
        <w:t>меня?</w:t>
      </w:r>
    </w:p>
    <w:p w:rsidR="00E0325F" w:rsidRPr="00E0325F" w:rsidRDefault="00E0325F" w:rsidP="00E0325F">
      <w:pPr>
        <w:widowControl w:val="0"/>
        <w:autoSpaceDE w:val="0"/>
        <w:autoSpaceDN w:val="0"/>
        <w:spacing w:before="162" w:after="0" w:line="360" w:lineRule="auto"/>
        <w:ind w:right="151"/>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Значение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Конституции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для</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граждан</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страны.</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Знание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прав</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выполнение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обязанностей.</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Ответственность</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это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осознанное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поведение.</w:t>
      </w:r>
    </w:p>
    <w:p w:rsidR="00E0325F" w:rsidRPr="00E0325F" w:rsidRDefault="00E0325F" w:rsidP="00E0325F">
      <w:pPr>
        <w:widowControl w:val="0"/>
        <w:autoSpaceDE w:val="0"/>
        <w:autoSpaceDN w:val="0"/>
        <w:spacing w:after="0" w:line="360" w:lineRule="auto"/>
        <w:ind w:right="151"/>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Новый</w:t>
      </w:r>
      <w:r w:rsidRPr="00E0325F">
        <w:rPr>
          <w:rFonts w:ascii="Times New Roman" w:eastAsia="Times New Roman" w:hAnsi="Times New Roman" w:cs="Times New Roman"/>
          <w:spacing w:val="-5"/>
          <w:sz w:val="24"/>
          <w:szCs w:val="24"/>
        </w:rPr>
        <w:t xml:space="preserve"> </w:t>
      </w:r>
      <w:r w:rsidRPr="00E0325F">
        <w:rPr>
          <w:rFonts w:ascii="Times New Roman" w:eastAsia="Times New Roman" w:hAnsi="Times New Roman" w:cs="Times New Roman"/>
          <w:sz w:val="24"/>
          <w:szCs w:val="24"/>
        </w:rPr>
        <w:t>год</w:t>
      </w:r>
      <w:r w:rsidRPr="00E0325F">
        <w:rPr>
          <w:rFonts w:ascii="Times New Roman" w:eastAsia="Times New Roman" w:hAnsi="Times New Roman" w:cs="Times New Roman"/>
          <w:spacing w:val="-3"/>
          <w:sz w:val="24"/>
          <w:szCs w:val="24"/>
        </w:rPr>
        <w:t xml:space="preserve"> </w:t>
      </w:r>
      <w:r w:rsidRPr="00E0325F">
        <w:rPr>
          <w:rFonts w:ascii="Times New Roman" w:eastAsia="Times New Roman" w:hAnsi="Times New Roman" w:cs="Times New Roman"/>
          <w:sz w:val="24"/>
          <w:szCs w:val="24"/>
        </w:rPr>
        <w:t>—</w:t>
      </w:r>
      <w:r w:rsidRPr="00E0325F">
        <w:rPr>
          <w:rFonts w:ascii="Times New Roman" w:eastAsia="Times New Roman" w:hAnsi="Times New Roman" w:cs="Times New Roman"/>
          <w:spacing w:val="-4"/>
          <w:sz w:val="24"/>
          <w:szCs w:val="24"/>
        </w:rPr>
        <w:t xml:space="preserve"> </w:t>
      </w:r>
      <w:r w:rsidRPr="00E0325F">
        <w:rPr>
          <w:rFonts w:ascii="Times New Roman" w:eastAsia="Times New Roman" w:hAnsi="Times New Roman" w:cs="Times New Roman"/>
          <w:sz w:val="24"/>
          <w:szCs w:val="24"/>
        </w:rPr>
        <w:t>праздник</w:t>
      </w:r>
      <w:r w:rsidRPr="00E0325F">
        <w:rPr>
          <w:rFonts w:ascii="Times New Roman" w:eastAsia="Times New Roman" w:hAnsi="Times New Roman" w:cs="Times New Roman"/>
          <w:spacing w:val="-4"/>
          <w:sz w:val="24"/>
          <w:szCs w:val="24"/>
        </w:rPr>
        <w:t xml:space="preserve"> </w:t>
      </w:r>
      <w:r w:rsidRPr="00E0325F">
        <w:rPr>
          <w:rFonts w:ascii="Times New Roman" w:eastAsia="Times New Roman" w:hAnsi="Times New Roman" w:cs="Times New Roman"/>
          <w:sz w:val="24"/>
          <w:szCs w:val="24"/>
        </w:rPr>
        <w:t>для</w:t>
      </w:r>
      <w:r w:rsidRPr="00E0325F">
        <w:rPr>
          <w:rFonts w:ascii="Times New Roman" w:eastAsia="Times New Roman" w:hAnsi="Times New Roman" w:cs="Times New Roman"/>
          <w:spacing w:val="-4"/>
          <w:sz w:val="24"/>
          <w:szCs w:val="24"/>
        </w:rPr>
        <w:t xml:space="preserve"> </w:t>
      </w:r>
      <w:r w:rsidRPr="00E0325F">
        <w:rPr>
          <w:rFonts w:ascii="Times New Roman" w:eastAsia="Times New Roman" w:hAnsi="Times New Roman" w:cs="Times New Roman"/>
          <w:sz w:val="24"/>
          <w:szCs w:val="24"/>
        </w:rPr>
        <w:t>всех</w:t>
      </w:r>
      <w:r w:rsidRPr="00E0325F">
        <w:rPr>
          <w:rFonts w:ascii="Times New Roman" w:eastAsia="Times New Roman" w:hAnsi="Times New Roman" w:cs="Times New Roman"/>
          <w:spacing w:val="-3"/>
          <w:sz w:val="24"/>
          <w:szCs w:val="24"/>
        </w:rPr>
        <w:t xml:space="preserve"> </w:t>
      </w:r>
      <w:r w:rsidRPr="00E0325F">
        <w:rPr>
          <w:rFonts w:ascii="Times New Roman" w:eastAsia="Times New Roman" w:hAnsi="Times New Roman" w:cs="Times New Roman"/>
          <w:sz w:val="24"/>
          <w:szCs w:val="24"/>
        </w:rPr>
        <w:t>россиян.</w:t>
      </w:r>
      <w:r w:rsidRPr="00E0325F">
        <w:rPr>
          <w:rFonts w:ascii="Times New Roman" w:eastAsia="Times New Roman" w:hAnsi="Times New Roman" w:cs="Times New Roman"/>
          <w:spacing w:val="-4"/>
          <w:sz w:val="24"/>
          <w:szCs w:val="24"/>
        </w:rPr>
        <w:t xml:space="preserve"> </w:t>
      </w:r>
      <w:r w:rsidRPr="00E0325F">
        <w:rPr>
          <w:rFonts w:ascii="Times New Roman" w:eastAsia="Times New Roman" w:hAnsi="Times New Roman" w:cs="Times New Roman"/>
          <w:sz w:val="24"/>
          <w:szCs w:val="24"/>
        </w:rPr>
        <w:t>У</w:t>
      </w:r>
      <w:r w:rsidRPr="00E0325F">
        <w:rPr>
          <w:rFonts w:ascii="Times New Roman" w:eastAsia="Times New Roman" w:hAnsi="Times New Roman" w:cs="Times New Roman"/>
          <w:spacing w:val="-4"/>
          <w:sz w:val="24"/>
          <w:szCs w:val="24"/>
        </w:rPr>
        <w:t xml:space="preserve"> </w:t>
      </w:r>
      <w:r w:rsidRPr="00E0325F">
        <w:rPr>
          <w:rFonts w:ascii="Times New Roman" w:eastAsia="Times New Roman" w:hAnsi="Times New Roman" w:cs="Times New Roman"/>
          <w:sz w:val="24"/>
          <w:szCs w:val="24"/>
        </w:rPr>
        <w:t>каждого</w:t>
      </w:r>
      <w:r w:rsidRPr="00E0325F">
        <w:rPr>
          <w:rFonts w:ascii="Times New Roman" w:eastAsia="Times New Roman" w:hAnsi="Times New Roman" w:cs="Times New Roman"/>
          <w:spacing w:val="-3"/>
          <w:sz w:val="24"/>
          <w:szCs w:val="24"/>
        </w:rPr>
        <w:t xml:space="preserve"> </w:t>
      </w:r>
      <w:r w:rsidRPr="00E0325F">
        <w:rPr>
          <w:rFonts w:ascii="Times New Roman" w:eastAsia="Times New Roman" w:hAnsi="Times New Roman" w:cs="Times New Roman"/>
          <w:sz w:val="24"/>
          <w:szCs w:val="24"/>
        </w:rPr>
        <w:t>народа</w:t>
      </w:r>
      <w:r w:rsidRPr="00E0325F">
        <w:rPr>
          <w:rFonts w:ascii="Times New Roman" w:eastAsia="Times New Roman" w:hAnsi="Times New Roman" w:cs="Times New Roman"/>
          <w:spacing w:val="-5"/>
          <w:sz w:val="24"/>
          <w:szCs w:val="24"/>
        </w:rPr>
        <w:t xml:space="preserve"> </w:t>
      </w:r>
      <w:r w:rsidRPr="00E0325F">
        <w:rPr>
          <w:rFonts w:ascii="Times New Roman" w:eastAsia="Times New Roman" w:hAnsi="Times New Roman" w:cs="Times New Roman"/>
          <w:sz w:val="24"/>
          <w:szCs w:val="24"/>
        </w:rPr>
        <w:t>есть</w:t>
      </w:r>
      <w:r w:rsidRPr="00E0325F">
        <w:rPr>
          <w:rFonts w:ascii="Times New Roman" w:eastAsia="Times New Roman" w:hAnsi="Times New Roman" w:cs="Times New Roman"/>
          <w:spacing w:val="-4"/>
          <w:sz w:val="24"/>
          <w:szCs w:val="24"/>
        </w:rPr>
        <w:t xml:space="preserve"> </w:t>
      </w:r>
      <w:r w:rsidRPr="00E0325F">
        <w:rPr>
          <w:rFonts w:ascii="Times New Roman" w:eastAsia="Times New Roman" w:hAnsi="Times New Roman" w:cs="Times New Roman"/>
          <w:sz w:val="24"/>
          <w:szCs w:val="24"/>
        </w:rPr>
        <w:t>интересные</w:t>
      </w:r>
      <w:r w:rsidRPr="00E0325F">
        <w:rPr>
          <w:rFonts w:ascii="Times New Roman" w:eastAsia="Times New Roman" w:hAnsi="Times New Roman" w:cs="Times New Roman"/>
          <w:spacing w:val="-67"/>
          <w:sz w:val="24"/>
          <w:szCs w:val="24"/>
        </w:rPr>
        <w:t xml:space="preserve"> </w:t>
      </w:r>
      <w:r w:rsidRPr="00E0325F">
        <w:rPr>
          <w:rFonts w:ascii="Times New Roman" w:eastAsia="Times New Roman" w:hAnsi="Times New Roman" w:cs="Times New Roman"/>
          <w:sz w:val="24"/>
          <w:szCs w:val="24"/>
        </w:rPr>
        <w:t>новогодние семейные традиции. Знакомство с обычаями и культурой новогодних</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праздников</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в</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нашей стране.</w:t>
      </w:r>
    </w:p>
    <w:p w:rsidR="00E0325F" w:rsidRPr="00E0325F" w:rsidRDefault="00E0325F" w:rsidP="00E0325F">
      <w:pPr>
        <w:widowControl w:val="0"/>
        <w:autoSpaceDE w:val="0"/>
        <w:autoSpaceDN w:val="0"/>
        <w:spacing w:after="0" w:line="360" w:lineRule="auto"/>
        <w:ind w:right="148"/>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Первая</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печатная</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книга</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в</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России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«Азбука»</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Ивана</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Фёдорова.</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Способы</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передачи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информации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до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появления</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письменности.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Разница</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между</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азбукой</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букварем.</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«Азбука»,</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напечатанная</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Иваном</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Федоровым:</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«Ради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скорого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младенческого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научения».</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Любовь</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к</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чтению,</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бережное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отношение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к</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книге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начались</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450 лет</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назад.</w:t>
      </w:r>
    </w:p>
    <w:p w:rsidR="00E0325F" w:rsidRPr="00E0325F" w:rsidRDefault="00E0325F" w:rsidP="00E0325F">
      <w:pPr>
        <w:widowControl w:val="0"/>
        <w:autoSpaceDE w:val="0"/>
        <w:autoSpaceDN w:val="0"/>
        <w:spacing w:after="0" w:line="360" w:lineRule="auto"/>
        <w:ind w:right="151"/>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Современный человек должен обладать функциональной грамотностью, в</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том</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числе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налоговой.</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Для</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чего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собирают</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налоги?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Что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они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обеспечивают</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для</w:t>
      </w:r>
      <w:r w:rsidRPr="00E0325F">
        <w:rPr>
          <w:rFonts w:ascii="Times New Roman" w:eastAsia="Times New Roman" w:hAnsi="Times New Roman" w:cs="Times New Roman"/>
          <w:spacing w:val="-67"/>
          <w:sz w:val="24"/>
          <w:szCs w:val="24"/>
        </w:rPr>
        <w:t xml:space="preserve"> </w:t>
      </w:r>
      <w:r w:rsidRPr="00E0325F">
        <w:rPr>
          <w:rFonts w:ascii="Times New Roman" w:eastAsia="Times New Roman" w:hAnsi="Times New Roman" w:cs="Times New Roman"/>
          <w:sz w:val="24"/>
          <w:szCs w:val="24"/>
        </w:rPr>
        <w:t>граждан?</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Выплата</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налогов</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обязанность</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каждого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гражданина</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Российской</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Федерации.</w:t>
      </w:r>
    </w:p>
    <w:p w:rsidR="00E0325F" w:rsidRPr="00E0325F" w:rsidRDefault="00E0325F" w:rsidP="00E0325F">
      <w:pPr>
        <w:widowControl w:val="0"/>
        <w:autoSpaceDE w:val="0"/>
        <w:autoSpaceDN w:val="0"/>
        <w:spacing w:before="72" w:after="0" w:line="360" w:lineRule="auto"/>
        <w:ind w:right="147"/>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Голод,</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морозы,</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бомбардировки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тяготы</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блокадного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Ленинграда.</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Блокадный паек. О провале планов немецких войск. 80 лет назад город-герой</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Ленинград</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был</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полностью</w:t>
      </w:r>
      <w:r w:rsidRPr="00E0325F">
        <w:rPr>
          <w:rFonts w:ascii="Times New Roman" w:eastAsia="Times New Roman" w:hAnsi="Times New Roman" w:cs="Times New Roman"/>
          <w:spacing w:val="-3"/>
          <w:sz w:val="24"/>
          <w:szCs w:val="24"/>
        </w:rPr>
        <w:t xml:space="preserve"> </w:t>
      </w:r>
      <w:r w:rsidRPr="00E0325F">
        <w:rPr>
          <w:rFonts w:ascii="Times New Roman" w:eastAsia="Times New Roman" w:hAnsi="Times New Roman" w:cs="Times New Roman"/>
          <w:sz w:val="24"/>
          <w:szCs w:val="24"/>
        </w:rPr>
        <w:t>освобожден</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от</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фашистской</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блокады.</w:t>
      </w:r>
    </w:p>
    <w:p w:rsidR="00E0325F" w:rsidRPr="00E0325F" w:rsidRDefault="00E0325F" w:rsidP="00E0325F">
      <w:pPr>
        <w:widowControl w:val="0"/>
        <w:autoSpaceDE w:val="0"/>
        <w:autoSpaceDN w:val="0"/>
        <w:spacing w:before="1" w:after="0" w:line="360" w:lineRule="auto"/>
        <w:ind w:right="152"/>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Кто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такой</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союзник?</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Какие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обязанности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он</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на</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себя</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принимает,</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какими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обладает</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правами?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Что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дает</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заключение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союзного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договора</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для</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государств?</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Союзники России – государства, которые разделяют и поддерживают наши общие</w:t>
      </w:r>
      <w:r w:rsidRPr="00E0325F">
        <w:rPr>
          <w:rFonts w:ascii="Times New Roman" w:eastAsia="Times New Roman" w:hAnsi="Times New Roman" w:cs="Times New Roman"/>
          <w:spacing w:val="-67"/>
          <w:sz w:val="24"/>
          <w:szCs w:val="24"/>
        </w:rPr>
        <w:t xml:space="preserve"> </w:t>
      </w:r>
      <w:r w:rsidRPr="00E0325F">
        <w:rPr>
          <w:rFonts w:ascii="Times New Roman" w:eastAsia="Times New Roman" w:hAnsi="Times New Roman" w:cs="Times New Roman"/>
          <w:sz w:val="24"/>
          <w:szCs w:val="24"/>
        </w:rPr>
        <w:t>традиционные ценности, уважают культуру, стремятся к укреплению союзных</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государств</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поддерживают их.</w:t>
      </w:r>
    </w:p>
    <w:p w:rsidR="00E0325F" w:rsidRPr="00E0325F" w:rsidRDefault="00E0325F" w:rsidP="00E0325F">
      <w:pPr>
        <w:widowControl w:val="0"/>
        <w:autoSpaceDE w:val="0"/>
        <w:autoSpaceDN w:val="0"/>
        <w:spacing w:after="0" w:line="360" w:lineRule="auto"/>
        <w:ind w:right="148"/>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Достижения</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науки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в</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повседневной</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жизни.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Научные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технические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достижения</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в</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нашей</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стране.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190-летие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великого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русского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учёного-химика,</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специалиста</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во</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многих</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областях</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науки</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искусства</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Д.И.</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Менделеева.</w:t>
      </w:r>
    </w:p>
    <w:p w:rsidR="00E0325F" w:rsidRPr="00E0325F" w:rsidRDefault="00E0325F" w:rsidP="00E0325F">
      <w:pPr>
        <w:widowControl w:val="0"/>
        <w:autoSpaceDE w:val="0"/>
        <w:autoSpaceDN w:val="0"/>
        <w:spacing w:after="0" w:line="360" w:lineRule="auto"/>
        <w:ind w:right="152"/>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День</w:t>
      </w:r>
      <w:r w:rsidRPr="00E0325F">
        <w:rPr>
          <w:rFonts w:ascii="Times New Roman" w:eastAsia="Times New Roman" w:hAnsi="Times New Roman" w:cs="Times New Roman"/>
          <w:spacing w:val="-9"/>
          <w:sz w:val="24"/>
          <w:szCs w:val="24"/>
        </w:rPr>
        <w:t xml:space="preserve"> </w:t>
      </w:r>
      <w:r w:rsidRPr="00E0325F">
        <w:rPr>
          <w:rFonts w:ascii="Times New Roman" w:eastAsia="Times New Roman" w:hAnsi="Times New Roman" w:cs="Times New Roman"/>
          <w:sz w:val="24"/>
          <w:szCs w:val="24"/>
        </w:rPr>
        <w:t>первооткрывателя.</w:t>
      </w:r>
      <w:r w:rsidRPr="00E0325F">
        <w:rPr>
          <w:rFonts w:ascii="Times New Roman" w:eastAsia="Times New Roman" w:hAnsi="Times New Roman" w:cs="Times New Roman"/>
          <w:spacing w:val="-8"/>
          <w:sz w:val="24"/>
          <w:szCs w:val="24"/>
        </w:rPr>
        <w:t xml:space="preserve"> </w:t>
      </w:r>
      <w:r w:rsidRPr="00E0325F">
        <w:rPr>
          <w:rFonts w:ascii="Times New Roman" w:eastAsia="Times New Roman" w:hAnsi="Times New Roman" w:cs="Times New Roman"/>
          <w:sz w:val="24"/>
          <w:szCs w:val="24"/>
        </w:rPr>
        <w:t>Россия</w:t>
      </w:r>
      <w:r w:rsidRPr="00E0325F">
        <w:rPr>
          <w:rFonts w:ascii="Times New Roman" w:eastAsia="Times New Roman" w:hAnsi="Times New Roman" w:cs="Times New Roman"/>
          <w:spacing w:val="-10"/>
          <w:sz w:val="24"/>
          <w:szCs w:val="24"/>
        </w:rPr>
        <w:t xml:space="preserve"> </w:t>
      </w:r>
      <w:r w:rsidRPr="00E0325F">
        <w:rPr>
          <w:rFonts w:ascii="Times New Roman" w:eastAsia="Times New Roman" w:hAnsi="Times New Roman" w:cs="Times New Roman"/>
          <w:sz w:val="24"/>
          <w:szCs w:val="24"/>
        </w:rPr>
        <w:t>является</w:t>
      </w:r>
      <w:r w:rsidRPr="00E0325F">
        <w:rPr>
          <w:rFonts w:ascii="Times New Roman" w:eastAsia="Times New Roman" w:hAnsi="Times New Roman" w:cs="Times New Roman"/>
          <w:spacing w:val="-9"/>
          <w:sz w:val="24"/>
          <w:szCs w:val="24"/>
        </w:rPr>
        <w:t xml:space="preserve"> </w:t>
      </w:r>
      <w:r w:rsidRPr="00E0325F">
        <w:rPr>
          <w:rFonts w:ascii="Times New Roman" w:eastAsia="Times New Roman" w:hAnsi="Times New Roman" w:cs="Times New Roman"/>
          <w:sz w:val="24"/>
          <w:szCs w:val="24"/>
        </w:rPr>
        <w:t>не</w:t>
      </w:r>
      <w:r w:rsidRPr="00E0325F">
        <w:rPr>
          <w:rFonts w:ascii="Times New Roman" w:eastAsia="Times New Roman" w:hAnsi="Times New Roman" w:cs="Times New Roman"/>
          <w:spacing w:val="-9"/>
          <w:sz w:val="24"/>
          <w:szCs w:val="24"/>
        </w:rPr>
        <w:t xml:space="preserve"> </w:t>
      </w:r>
      <w:r w:rsidRPr="00E0325F">
        <w:rPr>
          <w:rFonts w:ascii="Times New Roman" w:eastAsia="Times New Roman" w:hAnsi="Times New Roman" w:cs="Times New Roman"/>
          <w:sz w:val="24"/>
          <w:szCs w:val="24"/>
        </w:rPr>
        <w:t>только</w:t>
      </w:r>
      <w:r w:rsidRPr="00E0325F">
        <w:rPr>
          <w:rFonts w:ascii="Times New Roman" w:eastAsia="Times New Roman" w:hAnsi="Times New Roman" w:cs="Times New Roman"/>
          <w:spacing w:val="-8"/>
          <w:sz w:val="24"/>
          <w:szCs w:val="24"/>
        </w:rPr>
        <w:t xml:space="preserve"> </w:t>
      </w:r>
      <w:r w:rsidRPr="00E0325F">
        <w:rPr>
          <w:rFonts w:ascii="Times New Roman" w:eastAsia="Times New Roman" w:hAnsi="Times New Roman" w:cs="Times New Roman"/>
          <w:sz w:val="24"/>
          <w:szCs w:val="24"/>
        </w:rPr>
        <w:t>самой</w:t>
      </w:r>
      <w:r w:rsidRPr="00E0325F">
        <w:rPr>
          <w:rFonts w:ascii="Times New Roman" w:eastAsia="Times New Roman" w:hAnsi="Times New Roman" w:cs="Times New Roman"/>
          <w:spacing w:val="-7"/>
          <w:sz w:val="24"/>
          <w:szCs w:val="24"/>
        </w:rPr>
        <w:t xml:space="preserve"> </w:t>
      </w:r>
      <w:r w:rsidRPr="00E0325F">
        <w:rPr>
          <w:rFonts w:ascii="Times New Roman" w:eastAsia="Times New Roman" w:hAnsi="Times New Roman" w:cs="Times New Roman"/>
          <w:sz w:val="24"/>
          <w:szCs w:val="24"/>
        </w:rPr>
        <w:t>большой</w:t>
      </w:r>
      <w:r w:rsidRPr="00E0325F">
        <w:rPr>
          <w:rFonts w:ascii="Times New Roman" w:eastAsia="Times New Roman" w:hAnsi="Times New Roman" w:cs="Times New Roman"/>
          <w:spacing w:val="-7"/>
          <w:sz w:val="24"/>
          <w:szCs w:val="24"/>
        </w:rPr>
        <w:t xml:space="preserve"> </w:t>
      </w:r>
      <w:r w:rsidRPr="00E0325F">
        <w:rPr>
          <w:rFonts w:ascii="Times New Roman" w:eastAsia="Times New Roman" w:hAnsi="Times New Roman" w:cs="Times New Roman"/>
          <w:sz w:val="24"/>
          <w:szCs w:val="24"/>
        </w:rPr>
        <w:t>страной</w:t>
      </w:r>
      <w:r w:rsidRPr="00E0325F">
        <w:rPr>
          <w:rFonts w:ascii="Times New Roman" w:eastAsia="Times New Roman" w:hAnsi="Times New Roman" w:cs="Times New Roman"/>
          <w:spacing w:val="-9"/>
          <w:sz w:val="24"/>
          <w:szCs w:val="24"/>
        </w:rPr>
        <w:t xml:space="preserve"> </w:t>
      </w:r>
      <w:r w:rsidRPr="00E0325F">
        <w:rPr>
          <w:rFonts w:ascii="Times New Roman" w:eastAsia="Times New Roman" w:hAnsi="Times New Roman" w:cs="Times New Roman"/>
          <w:sz w:val="24"/>
          <w:szCs w:val="24"/>
        </w:rPr>
        <w:t>в</w:t>
      </w:r>
      <w:r w:rsidRPr="00E0325F">
        <w:rPr>
          <w:rFonts w:ascii="Times New Roman" w:eastAsia="Times New Roman" w:hAnsi="Times New Roman" w:cs="Times New Roman"/>
          <w:spacing w:val="-67"/>
          <w:sz w:val="24"/>
          <w:szCs w:val="24"/>
        </w:rPr>
        <w:t xml:space="preserve"> </w:t>
      </w:r>
      <w:r w:rsidRPr="00E0325F">
        <w:rPr>
          <w:rFonts w:ascii="Times New Roman" w:eastAsia="Times New Roman" w:hAnsi="Times New Roman" w:cs="Times New Roman"/>
          <w:sz w:val="24"/>
          <w:szCs w:val="24"/>
        </w:rPr>
        <w:t>мире,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которую</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за</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ее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продолжительную</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историю</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шаг</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за</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шагом</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исследовали,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изучали, открывали русские землепроходцы. Удивительные уголки нашей страны</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сегодня</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может открыть</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для себя</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любой</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школьник.</w:t>
      </w:r>
    </w:p>
    <w:p w:rsidR="00E0325F" w:rsidRPr="00E0325F" w:rsidRDefault="00E0325F" w:rsidP="00E0325F">
      <w:pPr>
        <w:widowControl w:val="0"/>
        <w:autoSpaceDE w:val="0"/>
        <w:autoSpaceDN w:val="0"/>
        <w:spacing w:after="0" w:line="360" w:lineRule="auto"/>
        <w:ind w:right="147"/>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День защитника Отечества: исторические традиции. Профессия военного: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кто её выбирает сегодня. Смекалка в военном деле. 280-летие со дня рождения</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великого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русского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 xml:space="preserve">флотоводца, </w:t>
      </w:r>
      <w:hyperlink r:id="rId375">
        <w:r w:rsidRPr="00E0325F">
          <w:rPr>
            <w:rFonts w:ascii="Times New Roman" w:eastAsia="Times New Roman" w:hAnsi="Times New Roman" w:cs="Times New Roman"/>
            <w:sz w:val="24"/>
            <w:szCs w:val="24"/>
          </w:rPr>
          <w:t>командующего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Черноморским</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 xml:space="preserve">флотом </w:t>
        </w:r>
      </w:hyperlink>
      <w:r w:rsidRPr="00E0325F">
        <w:rPr>
          <w:rFonts w:ascii="Times New Roman" w:eastAsia="Times New Roman" w:hAnsi="Times New Roman" w:cs="Times New Roman"/>
          <w:sz w:val="24"/>
          <w:szCs w:val="24"/>
        </w:rPr>
        <w:t>(1790—</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1798);</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командующего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русско-турецкой</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эскадрой</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в</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Средиземном</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море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(1798—</w:t>
      </w:r>
      <w:r w:rsidRPr="00E0325F">
        <w:rPr>
          <w:rFonts w:ascii="Times New Roman" w:eastAsia="Times New Roman" w:hAnsi="Times New Roman" w:cs="Times New Roman"/>
          <w:spacing w:val="-67"/>
          <w:sz w:val="24"/>
          <w:szCs w:val="24"/>
        </w:rPr>
        <w:t xml:space="preserve"> </w:t>
      </w:r>
      <w:r w:rsidRPr="00E0325F">
        <w:rPr>
          <w:rFonts w:ascii="Times New Roman" w:eastAsia="Times New Roman" w:hAnsi="Times New Roman" w:cs="Times New Roman"/>
          <w:sz w:val="24"/>
          <w:szCs w:val="24"/>
        </w:rPr>
        <w:t>1800),</w:t>
      </w:r>
      <w:r w:rsidRPr="00E0325F">
        <w:rPr>
          <w:rFonts w:ascii="Times New Roman" w:eastAsia="Times New Roman" w:hAnsi="Times New Roman" w:cs="Times New Roman"/>
          <w:spacing w:val="-1"/>
          <w:sz w:val="24"/>
          <w:szCs w:val="24"/>
        </w:rPr>
        <w:t xml:space="preserve"> </w:t>
      </w:r>
      <w:hyperlink r:id="rId376">
        <w:r w:rsidRPr="00E0325F">
          <w:rPr>
            <w:rFonts w:ascii="Times New Roman" w:eastAsia="Times New Roman" w:hAnsi="Times New Roman" w:cs="Times New Roman"/>
            <w:sz w:val="24"/>
            <w:szCs w:val="24"/>
          </w:rPr>
          <w:t>адмирал</w:t>
        </w:r>
      </w:hyperlink>
      <w:r w:rsidRPr="00E0325F">
        <w:rPr>
          <w:rFonts w:ascii="Times New Roman" w:eastAsia="Times New Roman" w:hAnsi="Times New Roman" w:cs="Times New Roman"/>
          <w:sz w:val="24"/>
          <w:szCs w:val="24"/>
        </w:rPr>
        <w:t>а</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(1799) Ф.Ф.</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Ушакова.</w:t>
      </w:r>
    </w:p>
    <w:p w:rsidR="00E0325F" w:rsidRPr="00E0325F" w:rsidRDefault="00E0325F" w:rsidP="00E0325F">
      <w:pPr>
        <w:widowControl w:val="0"/>
        <w:autoSpaceDE w:val="0"/>
        <w:autoSpaceDN w:val="0"/>
        <w:spacing w:after="0" w:line="360" w:lineRule="auto"/>
        <w:ind w:right="14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Подлинность намерений — то, что у тебя внутри. Как найти своё место в</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жизни? Что нужно для того, чтобы найти друзей и самому быть хорошим другом?</w:t>
      </w:r>
      <w:r w:rsidRPr="00E0325F">
        <w:rPr>
          <w:rFonts w:ascii="Times New Roman" w:eastAsia="Times New Roman" w:hAnsi="Times New Roman" w:cs="Times New Roman"/>
          <w:spacing w:val="-67"/>
          <w:sz w:val="24"/>
          <w:szCs w:val="24"/>
        </w:rPr>
        <w:t xml:space="preserve"> </w:t>
      </w:r>
      <w:r w:rsidRPr="00E0325F">
        <w:rPr>
          <w:rFonts w:ascii="Times New Roman" w:eastAsia="Times New Roman" w:hAnsi="Times New Roman" w:cs="Times New Roman"/>
          <w:sz w:val="24"/>
          <w:szCs w:val="24"/>
        </w:rPr>
        <w:t>Примеры настоящей дружбы. Что нужно для того, чтобы создать хорошую семью</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 самому быть хорошим семьянином. Поддержка семьи в России. Что нужно,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чтобы</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найти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свое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призвание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стать</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настоящим</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профессионалом.</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Поддержка</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профессионального</w:t>
      </w:r>
      <w:r w:rsidRPr="00E0325F">
        <w:rPr>
          <w:rFonts w:ascii="Times New Roman" w:eastAsia="Times New Roman" w:hAnsi="Times New Roman" w:cs="Times New Roman"/>
          <w:spacing w:val="-9"/>
          <w:sz w:val="24"/>
          <w:szCs w:val="24"/>
        </w:rPr>
        <w:t xml:space="preserve"> </w:t>
      </w:r>
      <w:r w:rsidRPr="00E0325F">
        <w:rPr>
          <w:rFonts w:ascii="Times New Roman" w:eastAsia="Times New Roman" w:hAnsi="Times New Roman" w:cs="Times New Roman"/>
          <w:sz w:val="24"/>
          <w:szCs w:val="24"/>
        </w:rPr>
        <w:t>самоопределения</w:t>
      </w:r>
      <w:r w:rsidRPr="00E0325F">
        <w:rPr>
          <w:rFonts w:ascii="Times New Roman" w:eastAsia="Times New Roman" w:hAnsi="Times New Roman" w:cs="Times New Roman"/>
          <w:spacing w:val="-6"/>
          <w:sz w:val="24"/>
          <w:szCs w:val="24"/>
        </w:rPr>
        <w:t xml:space="preserve"> </w:t>
      </w:r>
      <w:r w:rsidRPr="00E0325F">
        <w:rPr>
          <w:rFonts w:ascii="Times New Roman" w:eastAsia="Times New Roman" w:hAnsi="Times New Roman" w:cs="Times New Roman"/>
          <w:sz w:val="24"/>
          <w:szCs w:val="24"/>
        </w:rPr>
        <w:t>школьников</w:t>
      </w:r>
      <w:r w:rsidRPr="00E0325F">
        <w:rPr>
          <w:rFonts w:ascii="Times New Roman" w:eastAsia="Times New Roman" w:hAnsi="Times New Roman" w:cs="Times New Roman"/>
          <w:spacing w:val="-8"/>
          <w:sz w:val="24"/>
          <w:szCs w:val="24"/>
        </w:rPr>
        <w:t xml:space="preserve"> </w:t>
      </w:r>
      <w:r w:rsidRPr="00E0325F">
        <w:rPr>
          <w:rFonts w:ascii="Times New Roman" w:eastAsia="Times New Roman" w:hAnsi="Times New Roman" w:cs="Times New Roman"/>
          <w:sz w:val="24"/>
          <w:szCs w:val="24"/>
        </w:rPr>
        <w:t>в</w:t>
      </w:r>
      <w:r w:rsidRPr="00E0325F">
        <w:rPr>
          <w:rFonts w:ascii="Times New Roman" w:eastAsia="Times New Roman" w:hAnsi="Times New Roman" w:cs="Times New Roman"/>
          <w:spacing w:val="-9"/>
          <w:sz w:val="24"/>
          <w:szCs w:val="24"/>
        </w:rPr>
        <w:t xml:space="preserve"> </w:t>
      </w:r>
      <w:r w:rsidRPr="00E0325F">
        <w:rPr>
          <w:rFonts w:ascii="Times New Roman" w:eastAsia="Times New Roman" w:hAnsi="Times New Roman" w:cs="Times New Roman"/>
          <w:sz w:val="24"/>
          <w:szCs w:val="24"/>
        </w:rPr>
        <w:t>России.</w:t>
      </w:r>
      <w:r w:rsidRPr="00E0325F">
        <w:rPr>
          <w:rFonts w:ascii="Times New Roman" w:eastAsia="Times New Roman" w:hAnsi="Times New Roman" w:cs="Times New Roman"/>
          <w:spacing w:val="-4"/>
          <w:sz w:val="24"/>
          <w:szCs w:val="24"/>
        </w:rPr>
        <w:t xml:space="preserve"> </w:t>
      </w:r>
      <w:r w:rsidRPr="00E0325F">
        <w:rPr>
          <w:rFonts w:ascii="Times New Roman" w:eastAsia="Times New Roman" w:hAnsi="Times New Roman" w:cs="Times New Roman"/>
          <w:sz w:val="24"/>
          <w:szCs w:val="24"/>
        </w:rPr>
        <w:t>Эти</w:t>
      </w:r>
      <w:r w:rsidRPr="00E0325F">
        <w:rPr>
          <w:rFonts w:ascii="Times New Roman" w:eastAsia="Times New Roman" w:hAnsi="Times New Roman" w:cs="Times New Roman"/>
          <w:spacing w:val="-8"/>
          <w:sz w:val="24"/>
          <w:szCs w:val="24"/>
        </w:rPr>
        <w:t xml:space="preserve"> </w:t>
      </w:r>
      <w:r w:rsidRPr="00E0325F">
        <w:rPr>
          <w:rFonts w:ascii="Times New Roman" w:eastAsia="Times New Roman" w:hAnsi="Times New Roman" w:cs="Times New Roman"/>
          <w:sz w:val="24"/>
          <w:szCs w:val="24"/>
        </w:rPr>
        <w:t>вопросы</w:t>
      </w:r>
      <w:r w:rsidRPr="00E0325F">
        <w:rPr>
          <w:rFonts w:ascii="Times New Roman" w:eastAsia="Times New Roman" w:hAnsi="Times New Roman" w:cs="Times New Roman"/>
          <w:spacing w:val="-8"/>
          <w:sz w:val="24"/>
          <w:szCs w:val="24"/>
        </w:rPr>
        <w:t xml:space="preserve"> </w:t>
      </w:r>
      <w:r w:rsidRPr="00E0325F">
        <w:rPr>
          <w:rFonts w:ascii="Times New Roman" w:eastAsia="Times New Roman" w:hAnsi="Times New Roman" w:cs="Times New Roman"/>
          <w:sz w:val="24"/>
          <w:szCs w:val="24"/>
        </w:rPr>
        <w:t>волнуют</w:t>
      </w:r>
      <w:r w:rsidRPr="00E0325F">
        <w:rPr>
          <w:rFonts w:ascii="Times New Roman" w:eastAsia="Times New Roman" w:hAnsi="Times New Roman" w:cs="Times New Roman"/>
          <w:spacing w:val="-68"/>
          <w:sz w:val="24"/>
          <w:szCs w:val="24"/>
        </w:rPr>
        <w:t xml:space="preserve"> </w:t>
      </w:r>
      <w:r w:rsidRPr="00E0325F">
        <w:rPr>
          <w:rFonts w:ascii="Times New Roman" w:eastAsia="Times New Roman" w:hAnsi="Times New Roman" w:cs="Times New Roman"/>
          <w:sz w:val="24"/>
          <w:szCs w:val="24"/>
        </w:rPr>
        <w:t>подростков.</w:t>
      </w:r>
      <w:r w:rsidRPr="00E0325F">
        <w:rPr>
          <w:rFonts w:ascii="Times New Roman" w:eastAsia="Times New Roman" w:hAnsi="Times New Roman" w:cs="Times New Roman"/>
          <w:spacing w:val="-3"/>
          <w:sz w:val="24"/>
          <w:szCs w:val="24"/>
        </w:rPr>
        <w:t xml:space="preserve"> </w:t>
      </w:r>
      <w:r w:rsidRPr="00E0325F">
        <w:rPr>
          <w:rFonts w:ascii="Times New Roman" w:eastAsia="Times New Roman" w:hAnsi="Times New Roman" w:cs="Times New Roman"/>
          <w:sz w:val="24"/>
          <w:szCs w:val="24"/>
        </w:rPr>
        <w:t>Проблемы, с</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которыми</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они</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сталкиваются,</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способы</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их</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решения.</w:t>
      </w:r>
    </w:p>
    <w:p w:rsidR="00E0325F" w:rsidRPr="00E0325F" w:rsidRDefault="00E0325F" w:rsidP="00E0325F">
      <w:pPr>
        <w:widowControl w:val="0"/>
        <w:autoSpaceDE w:val="0"/>
        <w:autoSpaceDN w:val="0"/>
        <w:spacing w:before="1" w:after="0" w:line="360" w:lineRule="auto"/>
        <w:ind w:right="14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Всемирный фестиваль молодежи – 2024. Сириус – федеральная площадка</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фестиваля. Исторические факты</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появления</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всемирного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фестиваля</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молодежи 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студентов.</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Фестивали,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которые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проходили</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в</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нашей стране.</w:t>
      </w:r>
    </w:p>
    <w:p w:rsidR="00E0325F" w:rsidRPr="00E0325F" w:rsidRDefault="00E0325F" w:rsidP="00E0325F">
      <w:pPr>
        <w:widowControl w:val="0"/>
        <w:autoSpaceDE w:val="0"/>
        <w:autoSpaceDN w:val="0"/>
        <w:spacing w:before="72" w:after="0" w:line="360" w:lineRule="auto"/>
        <w:ind w:right="150"/>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Российская</w:t>
      </w:r>
      <w:r w:rsidRPr="00E0325F">
        <w:rPr>
          <w:rFonts w:ascii="Times New Roman" w:eastAsia="Times New Roman" w:hAnsi="Times New Roman" w:cs="Times New Roman"/>
          <w:spacing w:val="-11"/>
          <w:sz w:val="24"/>
          <w:szCs w:val="24"/>
        </w:rPr>
        <w:t xml:space="preserve"> </w:t>
      </w:r>
      <w:r w:rsidRPr="00E0325F">
        <w:rPr>
          <w:rFonts w:ascii="Times New Roman" w:eastAsia="Times New Roman" w:hAnsi="Times New Roman" w:cs="Times New Roman"/>
          <w:sz w:val="24"/>
          <w:szCs w:val="24"/>
        </w:rPr>
        <w:t>авиация.</w:t>
      </w:r>
      <w:r w:rsidRPr="00E0325F">
        <w:rPr>
          <w:rFonts w:ascii="Times New Roman" w:eastAsia="Times New Roman" w:hAnsi="Times New Roman" w:cs="Times New Roman"/>
          <w:spacing w:val="-10"/>
          <w:sz w:val="24"/>
          <w:szCs w:val="24"/>
        </w:rPr>
        <w:t xml:space="preserve"> </w:t>
      </w:r>
      <w:r w:rsidRPr="00E0325F">
        <w:rPr>
          <w:rFonts w:ascii="Times New Roman" w:eastAsia="Times New Roman" w:hAnsi="Times New Roman" w:cs="Times New Roman"/>
          <w:sz w:val="24"/>
          <w:szCs w:val="24"/>
        </w:rPr>
        <w:t>Легендарная</w:t>
      </w:r>
      <w:r w:rsidRPr="00E0325F">
        <w:rPr>
          <w:rFonts w:ascii="Times New Roman" w:eastAsia="Times New Roman" w:hAnsi="Times New Roman" w:cs="Times New Roman"/>
          <w:spacing w:val="-10"/>
          <w:sz w:val="24"/>
          <w:szCs w:val="24"/>
        </w:rPr>
        <w:t xml:space="preserve"> </w:t>
      </w:r>
      <w:r w:rsidRPr="00E0325F">
        <w:rPr>
          <w:rFonts w:ascii="Times New Roman" w:eastAsia="Times New Roman" w:hAnsi="Times New Roman" w:cs="Times New Roman"/>
          <w:sz w:val="24"/>
          <w:szCs w:val="24"/>
        </w:rPr>
        <w:t>история</w:t>
      </w:r>
      <w:r w:rsidRPr="00E0325F">
        <w:rPr>
          <w:rFonts w:ascii="Times New Roman" w:eastAsia="Times New Roman" w:hAnsi="Times New Roman" w:cs="Times New Roman"/>
          <w:spacing w:val="-10"/>
          <w:sz w:val="24"/>
          <w:szCs w:val="24"/>
        </w:rPr>
        <w:t xml:space="preserve"> </w:t>
      </w:r>
      <w:r w:rsidRPr="00E0325F">
        <w:rPr>
          <w:rFonts w:ascii="Times New Roman" w:eastAsia="Times New Roman" w:hAnsi="Times New Roman" w:cs="Times New Roman"/>
          <w:sz w:val="24"/>
          <w:szCs w:val="24"/>
        </w:rPr>
        <w:t>развития</w:t>
      </w:r>
      <w:r w:rsidRPr="00E0325F">
        <w:rPr>
          <w:rFonts w:ascii="Times New Roman" w:eastAsia="Times New Roman" w:hAnsi="Times New Roman" w:cs="Times New Roman"/>
          <w:spacing w:val="-10"/>
          <w:sz w:val="24"/>
          <w:szCs w:val="24"/>
        </w:rPr>
        <w:t xml:space="preserve"> </w:t>
      </w:r>
      <w:r w:rsidRPr="00E0325F">
        <w:rPr>
          <w:rFonts w:ascii="Times New Roman" w:eastAsia="Times New Roman" w:hAnsi="Times New Roman" w:cs="Times New Roman"/>
          <w:sz w:val="24"/>
          <w:szCs w:val="24"/>
        </w:rPr>
        <w:t>российской</w:t>
      </w:r>
      <w:r w:rsidRPr="00E0325F">
        <w:rPr>
          <w:rFonts w:ascii="Times New Roman" w:eastAsia="Times New Roman" w:hAnsi="Times New Roman" w:cs="Times New Roman"/>
          <w:spacing w:val="-11"/>
          <w:sz w:val="24"/>
          <w:szCs w:val="24"/>
        </w:rPr>
        <w:t xml:space="preserve"> </w:t>
      </w:r>
      <w:r w:rsidRPr="00E0325F">
        <w:rPr>
          <w:rFonts w:ascii="Times New Roman" w:eastAsia="Times New Roman" w:hAnsi="Times New Roman" w:cs="Times New Roman"/>
          <w:sz w:val="24"/>
          <w:szCs w:val="24"/>
        </w:rPr>
        <w:t>гражданской</w:t>
      </w:r>
      <w:r w:rsidRPr="00E0325F">
        <w:rPr>
          <w:rFonts w:ascii="Times New Roman" w:eastAsia="Times New Roman" w:hAnsi="Times New Roman" w:cs="Times New Roman"/>
          <w:spacing w:val="-67"/>
          <w:sz w:val="24"/>
          <w:szCs w:val="24"/>
        </w:rPr>
        <w:t xml:space="preserve"> </w:t>
      </w:r>
      <w:r w:rsidRPr="00E0325F">
        <w:rPr>
          <w:rFonts w:ascii="Times New Roman" w:eastAsia="Times New Roman" w:hAnsi="Times New Roman" w:cs="Times New Roman"/>
          <w:sz w:val="24"/>
          <w:szCs w:val="24"/>
        </w:rPr>
        <w:t>авиации.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Героизм</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конструкторов,</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инженеров</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летчиков-испытателей</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первых</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российских</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самолетов.</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Мировые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рекорды</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российских</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летчиков.</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Современное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авиастроение.</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Профессии, связанные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авиацией.</w:t>
      </w:r>
    </w:p>
    <w:p w:rsidR="00E0325F" w:rsidRPr="00E0325F" w:rsidRDefault="00E0325F" w:rsidP="00E0325F">
      <w:pPr>
        <w:widowControl w:val="0"/>
        <w:autoSpaceDE w:val="0"/>
        <w:autoSpaceDN w:val="0"/>
        <w:spacing w:before="1" w:after="0" w:line="360" w:lineRule="auto"/>
        <w:ind w:right="156"/>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Красивейший</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полуостров</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богатой</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историей.</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История</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Крымского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полуострова.</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Значение</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Крыма.</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Достопримечательности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Крыма.</w:t>
      </w:r>
    </w:p>
    <w:p w:rsidR="00E0325F" w:rsidRPr="00E0325F" w:rsidRDefault="00E0325F" w:rsidP="00E0325F">
      <w:pPr>
        <w:widowControl w:val="0"/>
        <w:autoSpaceDE w:val="0"/>
        <w:autoSpaceDN w:val="0"/>
        <w:spacing w:after="0" w:line="360" w:lineRule="auto"/>
        <w:ind w:right="151"/>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Россия</w:t>
      </w:r>
      <w:r w:rsidRPr="00E0325F">
        <w:rPr>
          <w:rFonts w:ascii="Times New Roman" w:eastAsia="Times New Roman" w:hAnsi="Times New Roman" w:cs="Times New Roman"/>
          <w:spacing w:val="51"/>
          <w:sz w:val="24"/>
          <w:szCs w:val="24"/>
        </w:rPr>
        <w:t xml:space="preserve"> </w:t>
      </w:r>
      <w:r w:rsidRPr="00E0325F">
        <w:rPr>
          <w:rFonts w:ascii="Times New Roman" w:eastAsia="Times New Roman" w:hAnsi="Times New Roman" w:cs="Times New Roman"/>
          <w:sz w:val="24"/>
          <w:szCs w:val="24"/>
        </w:rPr>
        <w:t>–</w:t>
      </w:r>
      <w:r w:rsidRPr="00E0325F">
        <w:rPr>
          <w:rFonts w:ascii="Times New Roman" w:eastAsia="Times New Roman" w:hAnsi="Times New Roman" w:cs="Times New Roman"/>
          <w:spacing w:val="51"/>
          <w:sz w:val="24"/>
          <w:szCs w:val="24"/>
        </w:rPr>
        <w:t xml:space="preserve"> </w:t>
      </w:r>
      <w:r w:rsidRPr="00E0325F">
        <w:rPr>
          <w:rFonts w:ascii="Times New Roman" w:eastAsia="Times New Roman" w:hAnsi="Times New Roman" w:cs="Times New Roman"/>
          <w:sz w:val="24"/>
          <w:szCs w:val="24"/>
        </w:rPr>
        <w:t>здоровая</w:t>
      </w:r>
      <w:r w:rsidRPr="00E0325F">
        <w:rPr>
          <w:rFonts w:ascii="Times New Roman" w:eastAsia="Times New Roman" w:hAnsi="Times New Roman" w:cs="Times New Roman"/>
          <w:spacing w:val="50"/>
          <w:sz w:val="24"/>
          <w:szCs w:val="24"/>
        </w:rPr>
        <w:t xml:space="preserve"> </w:t>
      </w:r>
      <w:r w:rsidRPr="00E0325F">
        <w:rPr>
          <w:rFonts w:ascii="Times New Roman" w:eastAsia="Times New Roman" w:hAnsi="Times New Roman" w:cs="Times New Roman"/>
          <w:sz w:val="24"/>
          <w:szCs w:val="24"/>
        </w:rPr>
        <w:t>держава.</w:t>
      </w:r>
      <w:r w:rsidRPr="00E0325F">
        <w:rPr>
          <w:rFonts w:ascii="Times New Roman" w:eastAsia="Times New Roman" w:hAnsi="Times New Roman" w:cs="Times New Roman"/>
          <w:spacing w:val="50"/>
          <w:sz w:val="24"/>
          <w:szCs w:val="24"/>
        </w:rPr>
        <w:t xml:space="preserve"> </w:t>
      </w:r>
      <w:r w:rsidRPr="00E0325F">
        <w:rPr>
          <w:rFonts w:ascii="Times New Roman" w:eastAsia="Times New Roman" w:hAnsi="Times New Roman" w:cs="Times New Roman"/>
          <w:sz w:val="24"/>
          <w:szCs w:val="24"/>
        </w:rPr>
        <w:t>Это</w:t>
      </w:r>
      <w:r w:rsidRPr="00E0325F">
        <w:rPr>
          <w:rFonts w:ascii="Times New Roman" w:eastAsia="Times New Roman" w:hAnsi="Times New Roman" w:cs="Times New Roman"/>
          <w:spacing w:val="51"/>
          <w:sz w:val="24"/>
          <w:szCs w:val="24"/>
        </w:rPr>
        <w:t xml:space="preserve"> </w:t>
      </w:r>
      <w:r w:rsidRPr="00E0325F">
        <w:rPr>
          <w:rFonts w:ascii="Times New Roman" w:eastAsia="Times New Roman" w:hAnsi="Times New Roman" w:cs="Times New Roman"/>
          <w:sz w:val="24"/>
          <w:szCs w:val="24"/>
        </w:rPr>
        <w:t>значит,</w:t>
      </w:r>
      <w:r w:rsidRPr="00E0325F">
        <w:rPr>
          <w:rFonts w:ascii="Times New Roman" w:eastAsia="Times New Roman" w:hAnsi="Times New Roman" w:cs="Times New Roman"/>
          <w:spacing w:val="50"/>
          <w:sz w:val="24"/>
          <w:szCs w:val="24"/>
        </w:rPr>
        <w:t xml:space="preserve"> </w:t>
      </w:r>
      <w:r w:rsidRPr="00E0325F">
        <w:rPr>
          <w:rFonts w:ascii="Times New Roman" w:eastAsia="Times New Roman" w:hAnsi="Times New Roman" w:cs="Times New Roman"/>
          <w:sz w:val="24"/>
          <w:szCs w:val="24"/>
        </w:rPr>
        <w:t>что</w:t>
      </w:r>
      <w:r w:rsidRPr="00E0325F">
        <w:rPr>
          <w:rFonts w:ascii="Times New Roman" w:eastAsia="Times New Roman" w:hAnsi="Times New Roman" w:cs="Times New Roman"/>
          <w:spacing w:val="51"/>
          <w:sz w:val="24"/>
          <w:szCs w:val="24"/>
        </w:rPr>
        <w:t xml:space="preserve"> </w:t>
      </w:r>
      <w:r w:rsidRPr="00E0325F">
        <w:rPr>
          <w:rFonts w:ascii="Times New Roman" w:eastAsia="Times New Roman" w:hAnsi="Times New Roman" w:cs="Times New Roman"/>
          <w:sz w:val="24"/>
          <w:szCs w:val="24"/>
        </w:rPr>
        <w:t>жители</w:t>
      </w:r>
      <w:r w:rsidRPr="00E0325F">
        <w:rPr>
          <w:rFonts w:ascii="Times New Roman" w:eastAsia="Times New Roman" w:hAnsi="Times New Roman" w:cs="Times New Roman"/>
          <w:spacing w:val="52"/>
          <w:sz w:val="24"/>
          <w:szCs w:val="24"/>
        </w:rPr>
        <w:t xml:space="preserve"> </w:t>
      </w:r>
      <w:r w:rsidRPr="00E0325F">
        <w:rPr>
          <w:rFonts w:ascii="Times New Roman" w:eastAsia="Times New Roman" w:hAnsi="Times New Roman" w:cs="Times New Roman"/>
          <w:sz w:val="24"/>
          <w:szCs w:val="24"/>
        </w:rPr>
        <w:t>страны</w:t>
      </w:r>
      <w:r w:rsidRPr="00E0325F">
        <w:rPr>
          <w:rFonts w:ascii="Times New Roman" w:eastAsia="Times New Roman" w:hAnsi="Times New Roman" w:cs="Times New Roman"/>
          <w:spacing w:val="51"/>
          <w:sz w:val="24"/>
          <w:szCs w:val="24"/>
        </w:rPr>
        <w:t xml:space="preserve"> </w:t>
      </w:r>
      <w:r w:rsidRPr="00E0325F">
        <w:rPr>
          <w:rFonts w:ascii="Times New Roman" w:eastAsia="Times New Roman" w:hAnsi="Times New Roman" w:cs="Times New Roman"/>
          <w:sz w:val="24"/>
          <w:szCs w:val="24"/>
        </w:rPr>
        <w:t>должны</w:t>
      </w:r>
      <w:r w:rsidRPr="00E0325F">
        <w:rPr>
          <w:rFonts w:ascii="Times New Roman" w:eastAsia="Times New Roman" w:hAnsi="Times New Roman" w:cs="Times New Roman"/>
          <w:spacing w:val="-67"/>
          <w:sz w:val="24"/>
          <w:szCs w:val="24"/>
        </w:rPr>
        <w:t xml:space="preserve"> </w:t>
      </w:r>
      <w:r w:rsidRPr="00E0325F">
        <w:rPr>
          <w:rFonts w:ascii="Times New Roman" w:eastAsia="Times New Roman" w:hAnsi="Times New Roman" w:cs="Times New Roman"/>
          <w:sz w:val="24"/>
          <w:szCs w:val="24"/>
        </w:rPr>
        <w:t>стремиться</w:t>
      </w:r>
      <w:r w:rsidRPr="00E0325F">
        <w:rPr>
          <w:rFonts w:ascii="Times New Roman" w:eastAsia="Times New Roman" w:hAnsi="Times New Roman" w:cs="Times New Roman"/>
          <w:spacing w:val="26"/>
          <w:sz w:val="24"/>
          <w:szCs w:val="24"/>
        </w:rPr>
        <w:t xml:space="preserve"> </w:t>
      </w:r>
      <w:r w:rsidRPr="00E0325F">
        <w:rPr>
          <w:rFonts w:ascii="Times New Roman" w:eastAsia="Times New Roman" w:hAnsi="Times New Roman" w:cs="Times New Roman"/>
          <w:sz w:val="24"/>
          <w:szCs w:val="24"/>
        </w:rPr>
        <w:t>поддерживать</w:t>
      </w:r>
      <w:r w:rsidRPr="00E0325F">
        <w:rPr>
          <w:rFonts w:ascii="Times New Roman" w:eastAsia="Times New Roman" w:hAnsi="Times New Roman" w:cs="Times New Roman"/>
          <w:spacing w:val="26"/>
          <w:sz w:val="24"/>
          <w:szCs w:val="24"/>
        </w:rPr>
        <w:t xml:space="preserve"> </w:t>
      </w:r>
      <w:r w:rsidRPr="00E0325F">
        <w:rPr>
          <w:rFonts w:ascii="Times New Roman" w:eastAsia="Times New Roman" w:hAnsi="Times New Roman" w:cs="Times New Roman"/>
          <w:sz w:val="24"/>
          <w:szCs w:val="24"/>
        </w:rPr>
        <w:t>здоровый</w:t>
      </w:r>
      <w:r w:rsidRPr="00E0325F">
        <w:rPr>
          <w:rFonts w:ascii="Times New Roman" w:eastAsia="Times New Roman" w:hAnsi="Times New Roman" w:cs="Times New Roman"/>
          <w:spacing w:val="24"/>
          <w:sz w:val="24"/>
          <w:szCs w:val="24"/>
        </w:rPr>
        <w:t xml:space="preserve"> </w:t>
      </w:r>
      <w:r w:rsidRPr="00E0325F">
        <w:rPr>
          <w:rFonts w:ascii="Times New Roman" w:eastAsia="Times New Roman" w:hAnsi="Times New Roman" w:cs="Times New Roman"/>
          <w:sz w:val="24"/>
          <w:szCs w:val="24"/>
        </w:rPr>
        <w:t>образ</w:t>
      </w:r>
      <w:r w:rsidRPr="00E0325F">
        <w:rPr>
          <w:rFonts w:ascii="Times New Roman" w:eastAsia="Times New Roman" w:hAnsi="Times New Roman" w:cs="Times New Roman"/>
          <w:spacing w:val="26"/>
          <w:sz w:val="24"/>
          <w:szCs w:val="24"/>
        </w:rPr>
        <w:t xml:space="preserve"> </w:t>
      </w:r>
      <w:r w:rsidRPr="00E0325F">
        <w:rPr>
          <w:rFonts w:ascii="Times New Roman" w:eastAsia="Times New Roman" w:hAnsi="Times New Roman" w:cs="Times New Roman"/>
          <w:sz w:val="24"/>
          <w:szCs w:val="24"/>
        </w:rPr>
        <w:t>жизни.</w:t>
      </w:r>
      <w:r w:rsidRPr="00E0325F">
        <w:rPr>
          <w:rFonts w:ascii="Times New Roman" w:eastAsia="Times New Roman" w:hAnsi="Times New Roman" w:cs="Times New Roman"/>
          <w:spacing w:val="30"/>
          <w:sz w:val="24"/>
          <w:szCs w:val="24"/>
        </w:rPr>
        <w:t xml:space="preserve"> </w:t>
      </w:r>
      <w:r w:rsidRPr="00E0325F">
        <w:rPr>
          <w:rFonts w:ascii="Times New Roman" w:eastAsia="Times New Roman" w:hAnsi="Times New Roman" w:cs="Times New Roman"/>
          <w:sz w:val="24"/>
          <w:szCs w:val="24"/>
        </w:rPr>
        <w:t>Физическое</w:t>
      </w:r>
      <w:r w:rsidRPr="00E0325F">
        <w:rPr>
          <w:rFonts w:ascii="Times New Roman" w:eastAsia="Times New Roman" w:hAnsi="Times New Roman" w:cs="Times New Roman"/>
          <w:spacing w:val="27"/>
          <w:sz w:val="24"/>
          <w:szCs w:val="24"/>
        </w:rPr>
        <w:t xml:space="preserve"> </w:t>
      </w:r>
      <w:r w:rsidRPr="00E0325F">
        <w:rPr>
          <w:rFonts w:ascii="Times New Roman" w:eastAsia="Times New Roman" w:hAnsi="Times New Roman" w:cs="Times New Roman"/>
          <w:sz w:val="24"/>
          <w:szCs w:val="24"/>
        </w:rPr>
        <w:t>и</w:t>
      </w:r>
      <w:r w:rsidRPr="00E0325F">
        <w:rPr>
          <w:rFonts w:ascii="Times New Roman" w:eastAsia="Times New Roman" w:hAnsi="Times New Roman" w:cs="Times New Roman"/>
          <w:spacing w:val="26"/>
          <w:sz w:val="24"/>
          <w:szCs w:val="24"/>
        </w:rPr>
        <w:t xml:space="preserve"> </w:t>
      </w:r>
      <w:r w:rsidRPr="00E0325F">
        <w:rPr>
          <w:rFonts w:ascii="Times New Roman" w:eastAsia="Times New Roman" w:hAnsi="Times New Roman" w:cs="Times New Roman"/>
          <w:sz w:val="24"/>
          <w:szCs w:val="24"/>
        </w:rPr>
        <w:t>психическое</w:t>
      </w:r>
      <w:r w:rsidRPr="00E0325F">
        <w:rPr>
          <w:rFonts w:ascii="Times New Roman" w:eastAsia="Times New Roman" w:hAnsi="Times New Roman" w:cs="Times New Roman"/>
          <w:spacing w:val="-67"/>
          <w:sz w:val="24"/>
          <w:szCs w:val="24"/>
        </w:rPr>
        <w:t xml:space="preserve"> </w:t>
      </w:r>
      <w:r w:rsidRPr="00E0325F">
        <w:rPr>
          <w:rFonts w:ascii="Times New Roman" w:eastAsia="Times New Roman" w:hAnsi="Times New Roman" w:cs="Times New Roman"/>
          <w:spacing w:val="-1"/>
          <w:sz w:val="24"/>
          <w:szCs w:val="24"/>
        </w:rPr>
        <w:t>здоровье</w:t>
      </w:r>
      <w:r w:rsidRPr="00E0325F">
        <w:rPr>
          <w:rFonts w:ascii="Times New Roman" w:eastAsia="Times New Roman" w:hAnsi="Times New Roman" w:cs="Times New Roman"/>
          <w:spacing w:val="-16"/>
          <w:sz w:val="24"/>
          <w:szCs w:val="24"/>
        </w:rPr>
        <w:t xml:space="preserve"> </w:t>
      </w:r>
      <w:r w:rsidRPr="00E0325F">
        <w:rPr>
          <w:rFonts w:ascii="Times New Roman" w:eastAsia="Times New Roman" w:hAnsi="Times New Roman" w:cs="Times New Roman"/>
          <w:spacing w:val="-1"/>
          <w:sz w:val="24"/>
          <w:szCs w:val="24"/>
        </w:rPr>
        <w:t>населения</w:t>
      </w:r>
      <w:r w:rsidRPr="00E0325F">
        <w:rPr>
          <w:rFonts w:ascii="Times New Roman" w:eastAsia="Times New Roman" w:hAnsi="Times New Roman" w:cs="Times New Roman"/>
          <w:spacing w:val="-15"/>
          <w:sz w:val="24"/>
          <w:szCs w:val="24"/>
        </w:rPr>
        <w:t xml:space="preserve"> </w:t>
      </w:r>
      <w:r w:rsidRPr="00E0325F">
        <w:rPr>
          <w:rFonts w:ascii="Times New Roman" w:eastAsia="Times New Roman" w:hAnsi="Times New Roman" w:cs="Times New Roman"/>
          <w:sz w:val="24"/>
          <w:szCs w:val="24"/>
        </w:rPr>
        <w:t>играют</w:t>
      </w:r>
      <w:r w:rsidRPr="00E0325F">
        <w:rPr>
          <w:rFonts w:ascii="Times New Roman" w:eastAsia="Times New Roman" w:hAnsi="Times New Roman" w:cs="Times New Roman"/>
          <w:spacing w:val="-15"/>
          <w:sz w:val="24"/>
          <w:szCs w:val="24"/>
        </w:rPr>
        <w:t xml:space="preserve"> </w:t>
      </w:r>
      <w:r w:rsidRPr="00E0325F">
        <w:rPr>
          <w:rFonts w:ascii="Times New Roman" w:eastAsia="Times New Roman" w:hAnsi="Times New Roman" w:cs="Times New Roman"/>
          <w:sz w:val="24"/>
          <w:szCs w:val="24"/>
        </w:rPr>
        <w:t>важную</w:t>
      </w:r>
      <w:r w:rsidRPr="00E0325F">
        <w:rPr>
          <w:rFonts w:ascii="Times New Roman" w:eastAsia="Times New Roman" w:hAnsi="Times New Roman" w:cs="Times New Roman"/>
          <w:spacing w:val="-16"/>
          <w:sz w:val="24"/>
          <w:szCs w:val="24"/>
        </w:rPr>
        <w:t xml:space="preserve"> </w:t>
      </w:r>
      <w:r w:rsidRPr="00E0325F">
        <w:rPr>
          <w:rFonts w:ascii="Times New Roman" w:eastAsia="Times New Roman" w:hAnsi="Times New Roman" w:cs="Times New Roman"/>
          <w:sz w:val="24"/>
          <w:szCs w:val="24"/>
        </w:rPr>
        <w:t>роль</w:t>
      </w:r>
      <w:r w:rsidRPr="00E0325F">
        <w:rPr>
          <w:rFonts w:ascii="Times New Roman" w:eastAsia="Times New Roman" w:hAnsi="Times New Roman" w:cs="Times New Roman"/>
          <w:spacing w:val="-16"/>
          <w:sz w:val="24"/>
          <w:szCs w:val="24"/>
        </w:rPr>
        <w:t xml:space="preserve"> </w:t>
      </w:r>
      <w:r w:rsidRPr="00E0325F">
        <w:rPr>
          <w:rFonts w:ascii="Times New Roman" w:eastAsia="Times New Roman" w:hAnsi="Times New Roman" w:cs="Times New Roman"/>
          <w:sz w:val="24"/>
          <w:szCs w:val="24"/>
        </w:rPr>
        <w:t>в</w:t>
      </w:r>
      <w:r w:rsidRPr="00E0325F">
        <w:rPr>
          <w:rFonts w:ascii="Times New Roman" w:eastAsia="Times New Roman" w:hAnsi="Times New Roman" w:cs="Times New Roman"/>
          <w:spacing w:val="-16"/>
          <w:sz w:val="24"/>
          <w:szCs w:val="24"/>
        </w:rPr>
        <w:t xml:space="preserve"> </w:t>
      </w:r>
      <w:r w:rsidRPr="00E0325F">
        <w:rPr>
          <w:rFonts w:ascii="Times New Roman" w:eastAsia="Times New Roman" w:hAnsi="Times New Roman" w:cs="Times New Roman"/>
          <w:sz w:val="24"/>
          <w:szCs w:val="24"/>
        </w:rPr>
        <w:t>укреплении</w:t>
      </w:r>
      <w:r w:rsidRPr="00E0325F">
        <w:rPr>
          <w:rFonts w:ascii="Times New Roman" w:eastAsia="Times New Roman" w:hAnsi="Times New Roman" w:cs="Times New Roman"/>
          <w:spacing w:val="-16"/>
          <w:sz w:val="24"/>
          <w:szCs w:val="24"/>
        </w:rPr>
        <w:t xml:space="preserve"> </w:t>
      </w:r>
      <w:r w:rsidRPr="00E0325F">
        <w:rPr>
          <w:rFonts w:ascii="Times New Roman" w:eastAsia="Times New Roman" w:hAnsi="Times New Roman" w:cs="Times New Roman"/>
          <w:sz w:val="24"/>
          <w:szCs w:val="24"/>
        </w:rPr>
        <w:t>экономического</w:t>
      </w:r>
      <w:r w:rsidRPr="00E0325F">
        <w:rPr>
          <w:rFonts w:ascii="Times New Roman" w:eastAsia="Times New Roman" w:hAnsi="Times New Roman" w:cs="Times New Roman"/>
          <w:spacing w:val="-15"/>
          <w:sz w:val="24"/>
          <w:szCs w:val="24"/>
        </w:rPr>
        <w:t xml:space="preserve"> </w:t>
      </w:r>
      <w:r w:rsidRPr="00E0325F">
        <w:rPr>
          <w:rFonts w:ascii="Times New Roman" w:eastAsia="Times New Roman" w:hAnsi="Times New Roman" w:cs="Times New Roman"/>
          <w:sz w:val="24"/>
          <w:szCs w:val="24"/>
        </w:rPr>
        <w:t>потенциала</w:t>
      </w:r>
      <w:r w:rsidRPr="00E0325F">
        <w:rPr>
          <w:rFonts w:ascii="Times New Roman" w:eastAsia="Times New Roman" w:hAnsi="Times New Roman" w:cs="Times New Roman"/>
          <w:spacing w:val="-67"/>
          <w:sz w:val="24"/>
          <w:szCs w:val="24"/>
        </w:rPr>
        <w:t xml:space="preserve"> </w:t>
      </w:r>
      <w:r w:rsidRPr="00E0325F">
        <w:rPr>
          <w:rFonts w:ascii="Times New Roman" w:eastAsia="Times New Roman" w:hAnsi="Times New Roman" w:cs="Times New Roman"/>
          <w:sz w:val="24"/>
          <w:szCs w:val="24"/>
        </w:rPr>
        <w:t>и социальной стабильности страны, повышают качество жизни каждого человека.</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Цирк</w:t>
      </w:r>
      <w:r w:rsidRPr="00E0325F">
        <w:rPr>
          <w:rFonts w:ascii="Times New Roman" w:eastAsia="Times New Roman" w:hAnsi="Times New Roman" w:cs="Times New Roman"/>
          <w:spacing w:val="-12"/>
          <w:sz w:val="24"/>
          <w:szCs w:val="24"/>
        </w:rPr>
        <w:t xml:space="preserve"> </w:t>
      </w:r>
      <w:r w:rsidRPr="00E0325F">
        <w:rPr>
          <w:rFonts w:ascii="Times New Roman" w:eastAsia="Times New Roman" w:hAnsi="Times New Roman" w:cs="Times New Roman"/>
          <w:sz w:val="24"/>
          <w:szCs w:val="24"/>
        </w:rPr>
        <w:t>как</w:t>
      </w:r>
      <w:r w:rsidRPr="00E0325F">
        <w:rPr>
          <w:rFonts w:ascii="Times New Roman" w:eastAsia="Times New Roman" w:hAnsi="Times New Roman" w:cs="Times New Roman"/>
          <w:spacing w:val="-10"/>
          <w:sz w:val="24"/>
          <w:szCs w:val="24"/>
        </w:rPr>
        <w:t xml:space="preserve"> </w:t>
      </w:r>
      <w:r w:rsidRPr="00E0325F">
        <w:rPr>
          <w:rFonts w:ascii="Times New Roman" w:eastAsia="Times New Roman" w:hAnsi="Times New Roman" w:cs="Times New Roman"/>
          <w:sz w:val="24"/>
          <w:szCs w:val="24"/>
        </w:rPr>
        <w:t>фантазийное</w:t>
      </w:r>
      <w:r w:rsidRPr="00E0325F">
        <w:rPr>
          <w:rFonts w:ascii="Times New Roman" w:eastAsia="Times New Roman" w:hAnsi="Times New Roman" w:cs="Times New Roman"/>
          <w:spacing w:val="-12"/>
          <w:sz w:val="24"/>
          <w:szCs w:val="24"/>
        </w:rPr>
        <w:t xml:space="preserve"> </w:t>
      </w:r>
      <w:r w:rsidRPr="00E0325F">
        <w:rPr>
          <w:rFonts w:ascii="Times New Roman" w:eastAsia="Times New Roman" w:hAnsi="Times New Roman" w:cs="Times New Roman"/>
          <w:sz w:val="24"/>
          <w:szCs w:val="24"/>
        </w:rPr>
        <w:t>и</w:t>
      </w:r>
      <w:r w:rsidRPr="00E0325F">
        <w:rPr>
          <w:rFonts w:ascii="Times New Roman" w:eastAsia="Times New Roman" w:hAnsi="Times New Roman" w:cs="Times New Roman"/>
          <w:spacing w:val="-10"/>
          <w:sz w:val="24"/>
          <w:szCs w:val="24"/>
        </w:rPr>
        <w:t xml:space="preserve"> </w:t>
      </w:r>
      <w:r w:rsidRPr="00E0325F">
        <w:rPr>
          <w:rFonts w:ascii="Times New Roman" w:eastAsia="Times New Roman" w:hAnsi="Times New Roman" w:cs="Times New Roman"/>
          <w:sz w:val="24"/>
          <w:szCs w:val="24"/>
        </w:rPr>
        <w:t>сказочное</w:t>
      </w:r>
      <w:r w:rsidRPr="00E0325F">
        <w:rPr>
          <w:rFonts w:ascii="Times New Roman" w:eastAsia="Times New Roman" w:hAnsi="Times New Roman" w:cs="Times New Roman"/>
          <w:spacing w:val="-12"/>
          <w:sz w:val="24"/>
          <w:szCs w:val="24"/>
        </w:rPr>
        <w:t xml:space="preserve"> </w:t>
      </w:r>
      <w:r w:rsidRPr="00E0325F">
        <w:rPr>
          <w:rFonts w:ascii="Times New Roman" w:eastAsia="Times New Roman" w:hAnsi="Times New Roman" w:cs="Times New Roman"/>
          <w:sz w:val="24"/>
          <w:szCs w:val="24"/>
        </w:rPr>
        <w:t>искусство.</w:t>
      </w:r>
      <w:r w:rsidRPr="00E0325F">
        <w:rPr>
          <w:rFonts w:ascii="Times New Roman" w:eastAsia="Times New Roman" w:hAnsi="Times New Roman" w:cs="Times New Roman"/>
          <w:spacing w:val="-11"/>
          <w:sz w:val="24"/>
          <w:szCs w:val="24"/>
        </w:rPr>
        <w:t xml:space="preserve"> </w:t>
      </w:r>
      <w:r w:rsidRPr="00E0325F">
        <w:rPr>
          <w:rFonts w:ascii="Times New Roman" w:eastAsia="Times New Roman" w:hAnsi="Times New Roman" w:cs="Times New Roman"/>
          <w:sz w:val="24"/>
          <w:szCs w:val="24"/>
        </w:rPr>
        <w:t>Цирк</w:t>
      </w:r>
      <w:r w:rsidRPr="00E0325F">
        <w:rPr>
          <w:rFonts w:ascii="Times New Roman" w:eastAsia="Times New Roman" w:hAnsi="Times New Roman" w:cs="Times New Roman"/>
          <w:spacing w:val="-12"/>
          <w:sz w:val="24"/>
          <w:szCs w:val="24"/>
        </w:rPr>
        <w:t xml:space="preserve"> </w:t>
      </w:r>
      <w:r w:rsidRPr="00E0325F">
        <w:rPr>
          <w:rFonts w:ascii="Times New Roman" w:eastAsia="Times New Roman" w:hAnsi="Times New Roman" w:cs="Times New Roman"/>
          <w:sz w:val="24"/>
          <w:szCs w:val="24"/>
        </w:rPr>
        <w:t>в</w:t>
      </w:r>
      <w:r w:rsidRPr="00E0325F">
        <w:rPr>
          <w:rFonts w:ascii="Times New Roman" w:eastAsia="Times New Roman" w:hAnsi="Times New Roman" w:cs="Times New Roman"/>
          <w:spacing w:val="-11"/>
          <w:sz w:val="24"/>
          <w:szCs w:val="24"/>
        </w:rPr>
        <w:t xml:space="preserve"> </w:t>
      </w:r>
      <w:r w:rsidRPr="00E0325F">
        <w:rPr>
          <w:rFonts w:ascii="Times New Roman" w:eastAsia="Times New Roman" w:hAnsi="Times New Roman" w:cs="Times New Roman"/>
          <w:sz w:val="24"/>
          <w:szCs w:val="24"/>
        </w:rPr>
        <w:t>России,</w:t>
      </w:r>
      <w:r w:rsidRPr="00E0325F">
        <w:rPr>
          <w:rFonts w:ascii="Times New Roman" w:eastAsia="Times New Roman" w:hAnsi="Times New Roman" w:cs="Times New Roman"/>
          <w:spacing w:val="-11"/>
          <w:sz w:val="24"/>
          <w:szCs w:val="24"/>
        </w:rPr>
        <w:t xml:space="preserve"> </w:t>
      </w:r>
      <w:r w:rsidRPr="00E0325F">
        <w:rPr>
          <w:rFonts w:ascii="Times New Roman" w:eastAsia="Times New Roman" w:hAnsi="Times New Roman" w:cs="Times New Roman"/>
          <w:sz w:val="24"/>
          <w:szCs w:val="24"/>
        </w:rPr>
        <w:t>История</w:t>
      </w:r>
      <w:r w:rsidRPr="00E0325F">
        <w:rPr>
          <w:rFonts w:ascii="Times New Roman" w:eastAsia="Times New Roman" w:hAnsi="Times New Roman" w:cs="Times New Roman"/>
          <w:spacing w:val="-11"/>
          <w:sz w:val="24"/>
          <w:szCs w:val="24"/>
        </w:rPr>
        <w:t xml:space="preserve"> </w:t>
      </w:r>
      <w:r w:rsidRPr="00E0325F">
        <w:rPr>
          <w:rFonts w:ascii="Times New Roman" w:eastAsia="Times New Roman" w:hAnsi="Times New Roman" w:cs="Times New Roman"/>
          <w:sz w:val="24"/>
          <w:szCs w:val="24"/>
        </w:rPr>
        <w:t>цирка,цирковые</w:t>
      </w:r>
      <w:r w:rsidRPr="00E0325F">
        <w:rPr>
          <w:rFonts w:ascii="Times New Roman" w:eastAsia="Times New Roman" w:hAnsi="Times New Roman" w:cs="Times New Roman"/>
          <w:sz w:val="24"/>
          <w:szCs w:val="24"/>
        </w:rPr>
        <w:tab/>
        <w:t>дина</w:t>
      </w:r>
      <w:r>
        <w:rPr>
          <w:rFonts w:ascii="Times New Roman" w:eastAsia="Times New Roman" w:hAnsi="Times New Roman" w:cs="Times New Roman"/>
          <w:sz w:val="24"/>
          <w:szCs w:val="24"/>
        </w:rPr>
        <w:t>стии</w:t>
      </w:r>
      <w:r>
        <w:rPr>
          <w:rFonts w:ascii="Times New Roman" w:eastAsia="Times New Roman" w:hAnsi="Times New Roman" w:cs="Times New Roman"/>
          <w:sz w:val="24"/>
          <w:szCs w:val="24"/>
        </w:rPr>
        <w:tab/>
        <w:t>России.</w:t>
      </w:r>
      <w:r>
        <w:rPr>
          <w:rFonts w:ascii="Times New Roman" w:eastAsia="Times New Roman" w:hAnsi="Times New Roman" w:cs="Times New Roman"/>
          <w:sz w:val="24"/>
          <w:szCs w:val="24"/>
        </w:rPr>
        <w:tab/>
        <w:t>Знаменитые</w:t>
      </w:r>
      <w:r>
        <w:rPr>
          <w:rFonts w:ascii="Times New Roman" w:eastAsia="Times New Roman" w:hAnsi="Times New Roman" w:cs="Times New Roman"/>
          <w:sz w:val="24"/>
          <w:szCs w:val="24"/>
        </w:rPr>
        <w:tab/>
        <w:t>на</w:t>
      </w:r>
      <w:r>
        <w:rPr>
          <w:rFonts w:ascii="Times New Roman" w:eastAsia="Times New Roman" w:hAnsi="Times New Roman" w:cs="Times New Roman"/>
          <w:sz w:val="24"/>
          <w:szCs w:val="24"/>
        </w:rPr>
        <w:tab/>
        <w:t xml:space="preserve">весь </w:t>
      </w:r>
      <w:r w:rsidRPr="00E0325F">
        <w:rPr>
          <w:rFonts w:ascii="Times New Roman" w:eastAsia="Times New Roman" w:hAnsi="Times New Roman" w:cs="Times New Roman"/>
          <w:sz w:val="24"/>
          <w:szCs w:val="24"/>
        </w:rPr>
        <w:t>мир</w:t>
      </w:r>
      <w:r w:rsidRPr="00E0325F">
        <w:rPr>
          <w:rFonts w:ascii="Times New Roman" w:eastAsia="Times New Roman" w:hAnsi="Times New Roman" w:cs="Times New Roman"/>
          <w:sz w:val="24"/>
          <w:szCs w:val="24"/>
        </w:rPr>
        <w:tab/>
        <w:t>российские</w:t>
      </w:r>
      <w:r w:rsidRPr="00E0325F">
        <w:rPr>
          <w:rFonts w:ascii="Times New Roman" w:eastAsia="Times New Roman" w:hAnsi="Times New Roman" w:cs="Times New Roman"/>
          <w:sz w:val="24"/>
          <w:szCs w:val="24"/>
        </w:rPr>
        <w:tab/>
        <w:t>силачи,</w:t>
      </w:r>
      <w:r w:rsidRPr="00E0325F">
        <w:rPr>
          <w:rFonts w:ascii="Times New Roman" w:eastAsia="Times New Roman" w:hAnsi="Times New Roman" w:cs="Times New Roman"/>
          <w:spacing w:val="-67"/>
          <w:sz w:val="24"/>
          <w:szCs w:val="24"/>
        </w:rPr>
        <w:t xml:space="preserve"> </w:t>
      </w:r>
      <w:r w:rsidRPr="00E0325F">
        <w:rPr>
          <w:rFonts w:ascii="Times New Roman" w:eastAsia="Times New Roman" w:hAnsi="Times New Roman" w:cs="Times New Roman"/>
          <w:sz w:val="24"/>
          <w:szCs w:val="24"/>
        </w:rPr>
        <w:t>дрессировщики,</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акробаты,</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клоуны,</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фокусники.</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Цирковые</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профессии.</w:t>
      </w:r>
    </w:p>
    <w:p w:rsidR="00E0325F" w:rsidRPr="00E0325F" w:rsidRDefault="00E0325F" w:rsidP="00E0325F">
      <w:pPr>
        <w:widowControl w:val="0"/>
        <w:autoSpaceDE w:val="0"/>
        <w:autoSpaceDN w:val="0"/>
        <w:spacing w:after="0" w:line="360" w:lineRule="auto"/>
        <w:ind w:right="14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Главные</w:t>
      </w:r>
      <w:r w:rsidRPr="00E0325F">
        <w:rPr>
          <w:rFonts w:ascii="Times New Roman" w:eastAsia="Times New Roman" w:hAnsi="Times New Roman" w:cs="Times New Roman"/>
          <w:spacing w:val="-12"/>
          <w:sz w:val="24"/>
          <w:szCs w:val="24"/>
        </w:rPr>
        <w:t xml:space="preserve"> </w:t>
      </w:r>
      <w:r w:rsidRPr="00E0325F">
        <w:rPr>
          <w:rFonts w:ascii="Times New Roman" w:eastAsia="Times New Roman" w:hAnsi="Times New Roman" w:cs="Times New Roman"/>
          <w:sz w:val="24"/>
          <w:szCs w:val="24"/>
        </w:rPr>
        <w:t>события</w:t>
      </w:r>
      <w:r w:rsidRPr="00E0325F">
        <w:rPr>
          <w:rFonts w:ascii="Times New Roman" w:eastAsia="Times New Roman" w:hAnsi="Times New Roman" w:cs="Times New Roman"/>
          <w:spacing w:val="-12"/>
          <w:sz w:val="24"/>
          <w:szCs w:val="24"/>
        </w:rPr>
        <w:t xml:space="preserve"> </w:t>
      </w:r>
      <w:r w:rsidRPr="00E0325F">
        <w:rPr>
          <w:rFonts w:ascii="Times New Roman" w:eastAsia="Times New Roman" w:hAnsi="Times New Roman" w:cs="Times New Roman"/>
          <w:sz w:val="24"/>
          <w:szCs w:val="24"/>
        </w:rPr>
        <w:t>в</w:t>
      </w:r>
      <w:r w:rsidRPr="00E0325F">
        <w:rPr>
          <w:rFonts w:ascii="Times New Roman" w:eastAsia="Times New Roman" w:hAnsi="Times New Roman" w:cs="Times New Roman"/>
          <w:spacing w:val="-14"/>
          <w:sz w:val="24"/>
          <w:szCs w:val="24"/>
        </w:rPr>
        <w:t xml:space="preserve"> </w:t>
      </w:r>
      <w:r w:rsidRPr="00E0325F">
        <w:rPr>
          <w:rFonts w:ascii="Times New Roman" w:eastAsia="Times New Roman" w:hAnsi="Times New Roman" w:cs="Times New Roman"/>
          <w:sz w:val="24"/>
          <w:szCs w:val="24"/>
        </w:rPr>
        <w:t>истории</w:t>
      </w:r>
      <w:r w:rsidRPr="00E0325F">
        <w:rPr>
          <w:rFonts w:ascii="Times New Roman" w:eastAsia="Times New Roman" w:hAnsi="Times New Roman" w:cs="Times New Roman"/>
          <w:spacing w:val="-11"/>
          <w:sz w:val="24"/>
          <w:szCs w:val="24"/>
        </w:rPr>
        <w:t xml:space="preserve"> </w:t>
      </w:r>
      <w:r w:rsidRPr="00E0325F">
        <w:rPr>
          <w:rFonts w:ascii="Times New Roman" w:eastAsia="Times New Roman" w:hAnsi="Times New Roman" w:cs="Times New Roman"/>
          <w:sz w:val="24"/>
          <w:szCs w:val="24"/>
        </w:rPr>
        <w:t>покорения</w:t>
      </w:r>
      <w:r w:rsidRPr="00E0325F">
        <w:rPr>
          <w:rFonts w:ascii="Times New Roman" w:eastAsia="Times New Roman" w:hAnsi="Times New Roman" w:cs="Times New Roman"/>
          <w:spacing w:val="-12"/>
          <w:sz w:val="24"/>
          <w:szCs w:val="24"/>
        </w:rPr>
        <w:t xml:space="preserve"> </w:t>
      </w:r>
      <w:r w:rsidRPr="00E0325F">
        <w:rPr>
          <w:rFonts w:ascii="Times New Roman" w:eastAsia="Times New Roman" w:hAnsi="Times New Roman" w:cs="Times New Roman"/>
          <w:sz w:val="24"/>
          <w:szCs w:val="24"/>
        </w:rPr>
        <w:t>космоса.</w:t>
      </w:r>
      <w:r w:rsidRPr="00E0325F">
        <w:rPr>
          <w:rFonts w:ascii="Times New Roman" w:eastAsia="Times New Roman" w:hAnsi="Times New Roman" w:cs="Times New Roman"/>
          <w:spacing w:val="-12"/>
          <w:sz w:val="24"/>
          <w:szCs w:val="24"/>
        </w:rPr>
        <w:t xml:space="preserve"> </w:t>
      </w:r>
      <w:r w:rsidRPr="00E0325F">
        <w:rPr>
          <w:rFonts w:ascii="Times New Roman" w:eastAsia="Times New Roman" w:hAnsi="Times New Roman" w:cs="Times New Roman"/>
          <w:sz w:val="24"/>
          <w:szCs w:val="24"/>
        </w:rPr>
        <w:t>Отечественные</w:t>
      </w:r>
      <w:r w:rsidRPr="00E0325F">
        <w:rPr>
          <w:rFonts w:ascii="Times New Roman" w:eastAsia="Times New Roman" w:hAnsi="Times New Roman" w:cs="Times New Roman"/>
          <w:spacing w:val="-13"/>
          <w:sz w:val="24"/>
          <w:szCs w:val="24"/>
        </w:rPr>
        <w:t xml:space="preserve"> </w:t>
      </w:r>
      <w:r w:rsidRPr="00E0325F">
        <w:rPr>
          <w:rFonts w:ascii="Times New Roman" w:eastAsia="Times New Roman" w:hAnsi="Times New Roman" w:cs="Times New Roman"/>
          <w:sz w:val="24"/>
          <w:szCs w:val="24"/>
        </w:rPr>
        <w:t>космонавты-</w:t>
      </w:r>
      <w:r w:rsidRPr="00E0325F">
        <w:rPr>
          <w:rFonts w:ascii="Times New Roman" w:eastAsia="Times New Roman" w:hAnsi="Times New Roman" w:cs="Times New Roman"/>
          <w:spacing w:val="-68"/>
          <w:sz w:val="24"/>
          <w:szCs w:val="24"/>
        </w:rPr>
        <w:t xml:space="preserve"> </w:t>
      </w:r>
      <w:r w:rsidRPr="00E0325F">
        <w:rPr>
          <w:rFonts w:ascii="Times New Roman" w:eastAsia="Times New Roman" w:hAnsi="Times New Roman" w:cs="Times New Roman"/>
          <w:sz w:val="24"/>
          <w:szCs w:val="24"/>
        </w:rPr>
        <w:t>рекордсмены.</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Подготовка</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к</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полету</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многолетний процесс.</w:t>
      </w:r>
    </w:p>
    <w:p w:rsidR="00E0325F" w:rsidRDefault="00E0325F" w:rsidP="00E0325F">
      <w:pPr>
        <w:widowControl w:val="0"/>
        <w:tabs>
          <w:tab w:val="left" w:pos="2131"/>
          <w:tab w:val="left" w:pos="3203"/>
          <w:tab w:val="left" w:pos="3591"/>
          <w:tab w:val="left" w:pos="5300"/>
          <w:tab w:val="left" w:pos="6481"/>
          <w:tab w:val="left" w:pos="7683"/>
          <w:tab w:val="left" w:pos="9390"/>
        </w:tabs>
        <w:autoSpaceDE w:val="0"/>
        <w:autoSpaceDN w:val="0"/>
        <w:spacing w:after="0" w:line="360" w:lineRule="auto"/>
        <w:ind w:right="148"/>
        <w:jc w:val="right"/>
        <w:rPr>
          <w:rFonts w:ascii="Times New Roman" w:eastAsia="Times New Roman" w:hAnsi="Times New Roman" w:cs="Times New Roman"/>
          <w:spacing w:val="-67"/>
          <w:sz w:val="24"/>
          <w:szCs w:val="24"/>
        </w:rPr>
      </w:pPr>
      <w:r w:rsidRPr="00E0325F">
        <w:rPr>
          <w:rFonts w:ascii="Times New Roman" w:eastAsia="Times New Roman" w:hAnsi="Times New Roman" w:cs="Times New Roman"/>
          <w:sz w:val="24"/>
          <w:szCs w:val="24"/>
        </w:rPr>
        <w:t>Николай</w:t>
      </w:r>
      <w:r w:rsidRPr="00E0325F">
        <w:rPr>
          <w:rFonts w:ascii="Times New Roman" w:eastAsia="Times New Roman" w:hAnsi="Times New Roman" w:cs="Times New Roman"/>
          <w:sz w:val="24"/>
          <w:szCs w:val="24"/>
        </w:rPr>
        <w:tab/>
        <w:t>Гоголь</w:t>
      </w:r>
      <w:r w:rsidRPr="00E0325F">
        <w:rPr>
          <w:rFonts w:ascii="Times New Roman" w:eastAsia="Times New Roman" w:hAnsi="Times New Roman" w:cs="Times New Roman"/>
          <w:sz w:val="24"/>
          <w:szCs w:val="24"/>
        </w:rPr>
        <w:tab/>
        <w:t>–</w:t>
      </w:r>
      <w:r w:rsidRPr="00E0325F">
        <w:rPr>
          <w:rFonts w:ascii="Times New Roman" w:eastAsia="Times New Roman" w:hAnsi="Times New Roman" w:cs="Times New Roman"/>
          <w:sz w:val="24"/>
          <w:szCs w:val="24"/>
        </w:rPr>
        <w:tab/>
        <w:t>признанный</w:t>
      </w:r>
      <w:r w:rsidRPr="00E0325F">
        <w:rPr>
          <w:rFonts w:ascii="Times New Roman" w:eastAsia="Times New Roman" w:hAnsi="Times New Roman" w:cs="Times New Roman"/>
          <w:sz w:val="24"/>
          <w:szCs w:val="24"/>
        </w:rPr>
        <w:tab/>
        <w:t>классик</w:t>
      </w:r>
      <w:r w:rsidRPr="00E0325F">
        <w:rPr>
          <w:rFonts w:ascii="Times New Roman" w:eastAsia="Times New Roman" w:hAnsi="Times New Roman" w:cs="Times New Roman"/>
          <w:sz w:val="24"/>
          <w:szCs w:val="24"/>
        </w:rPr>
        <w:tab/>
        <w:t>русской</w:t>
      </w:r>
      <w:r w:rsidRPr="00E0325F">
        <w:rPr>
          <w:rFonts w:ascii="Times New Roman" w:eastAsia="Times New Roman" w:hAnsi="Times New Roman" w:cs="Times New Roman"/>
          <w:sz w:val="24"/>
          <w:szCs w:val="24"/>
        </w:rPr>
        <w:tab/>
        <w:t xml:space="preserve">литературы, </w:t>
      </w:r>
      <w:r w:rsidRPr="00E0325F">
        <w:rPr>
          <w:rFonts w:ascii="Times New Roman" w:eastAsia="Times New Roman" w:hAnsi="Times New Roman" w:cs="Times New Roman"/>
          <w:sz w:val="24"/>
          <w:szCs w:val="24"/>
        </w:rPr>
        <w:tab/>
        <w:t>автор</w:t>
      </w:r>
      <w:r w:rsidRPr="00E0325F">
        <w:rPr>
          <w:rFonts w:ascii="Times New Roman" w:eastAsia="Times New Roman" w:hAnsi="Times New Roman" w:cs="Times New Roman"/>
          <w:spacing w:val="-67"/>
          <w:sz w:val="24"/>
          <w:szCs w:val="24"/>
        </w:rPr>
        <w:t xml:space="preserve"> </w:t>
      </w:r>
      <w:r w:rsidRPr="00E0325F">
        <w:rPr>
          <w:rFonts w:ascii="Times New Roman" w:eastAsia="Times New Roman" w:hAnsi="Times New Roman" w:cs="Times New Roman"/>
          <w:sz w:val="24"/>
          <w:szCs w:val="24"/>
        </w:rPr>
        <w:t>знаменитых</w:t>
      </w:r>
      <w:r w:rsidRPr="00E0325F">
        <w:rPr>
          <w:rFonts w:ascii="Times New Roman" w:eastAsia="Times New Roman" w:hAnsi="Times New Roman" w:cs="Times New Roman"/>
          <w:spacing w:val="52"/>
          <w:sz w:val="24"/>
          <w:szCs w:val="24"/>
        </w:rPr>
        <w:t xml:space="preserve"> </w:t>
      </w:r>
      <w:r w:rsidRPr="00E0325F">
        <w:rPr>
          <w:rFonts w:ascii="Times New Roman" w:eastAsia="Times New Roman" w:hAnsi="Times New Roman" w:cs="Times New Roman"/>
          <w:sz w:val="24"/>
          <w:szCs w:val="24"/>
        </w:rPr>
        <w:t>«Мертвых</w:t>
      </w:r>
      <w:r w:rsidRPr="00E0325F">
        <w:rPr>
          <w:rFonts w:ascii="Times New Roman" w:eastAsia="Times New Roman" w:hAnsi="Times New Roman" w:cs="Times New Roman"/>
          <w:spacing w:val="51"/>
          <w:sz w:val="24"/>
          <w:szCs w:val="24"/>
        </w:rPr>
        <w:t xml:space="preserve"> </w:t>
      </w:r>
      <w:r w:rsidRPr="00E0325F">
        <w:rPr>
          <w:rFonts w:ascii="Times New Roman" w:eastAsia="Times New Roman" w:hAnsi="Times New Roman" w:cs="Times New Roman"/>
          <w:sz w:val="24"/>
          <w:szCs w:val="24"/>
        </w:rPr>
        <w:t>душ»,</w:t>
      </w:r>
      <w:r w:rsidRPr="00E0325F">
        <w:rPr>
          <w:rFonts w:ascii="Times New Roman" w:eastAsia="Times New Roman" w:hAnsi="Times New Roman" w:cs="Times New Roman"/>
          <w:spacing w:val="52"/>
          <w:sz w:val="24"/>
          <w:szCs w:val="24"/>
        </w:rPr>
        <w:t xml:space="preserve"> </w:t>
      </w:r>
      <w:r w:rsidRPr="00E0325F">
        <w:rPr>
          <w:rFonts w:ascii="Times New Roman" w:eastAsia="Times New Roman" w:hAnsi="Times New Roman" w:cs="Times New Roman"/>
          <w:sz w:val="24"/>
          <w:szCs w:val="24"/>
        </w:rPr>
        <w:t>«Ревизора»,</w:t>
      </w:r>
      <w:r w:rsidRPr="00E0325F">
        <w:rPr>
          <w:rFonts w:ascii="Times New Roman" w:eastAsia="Times New Roman" w:hAnsi="Times New Roman" w:cs="Times New Roman"/>
          <w:spacing w:val="51"/>
          <w:sz w:val="24"/>
          <w:szCs w:val="24"/>
        </w:rPr>
        <w:t xml:space="preserve"> </w:t>
      </w:r>
      <w:r w:rsidRPr="00E0325F">
        <w:rPr>
          <w:rFonts w:ascii="Times New Roman" w:eastAsia="Times New Roman" w:hAnsi="Times New Roman" w:cs="Times New Roman"/>
          <w:sz w:val="24"/>
          <w:szCs w:val="24"/>
        </w:rPr>
        <w:t>«Вечеров</w:t>
      </w:r>
      <w:r w:rsidRPr="00E0325F">
        <w:rPr>
          <w:rFonts w:ascii="Times New Roman" w:eastAsia="Times New Roman" w:hAnsi="Times New Roman" w:cs="Times New Roman"/>
          <w:spacing w:val="52"/>
          <w:sz w:val="24"/>
          <w:szCs w:val="24"/>
        </w:rPr>
        <w:t xml:space="preserve"> </w:t>
      </w:r>
      <w:r w:rsidRPr="00E0325F">
        <w:rPr>
          <w:rFonts w:ascii="Times New Roman" w:eastAsia="Times New Roman" w:hAnsi="Times New Roman" w:cs="Times New Roman"/>
          <w:sz w:val="24"/>
          <w:szCs w:val="24"/>
        </w:rPr>
        <w:t>на</w:t>
      </w:r>
      <w:r w:rsidRPr="00E0325F">
        <w:rPr>
          <w:rFonts w:ascii="Times New Roman" w:eastAsia="Times New Roman" w:hAnsi="Times New Roman" w:cs="Times New Roman"/>
          <w:spacing w:val="51"/>
          <w:sz w:val="24"/>
          <w:szCs w:val="24"/>
        </w:rPr>
        <w:t xml:space="preserve"> </w:t>
      </w:r>
      <w:r w:rsidRPr="00E0325F">
        <w:rPr>
          <w:rFonts w:ascii="Times New Roman" w:eastAsia="Times New Roman" w:hAnsi="Times New Roman" w:cs="Times New Roman"/>
          <w:sz w:val="24"/>
          <w:szCs w:val="24"/>
        </w:rPr>
        <w:t>хуторе</w:t>
      </w:r>
      <w:r w:rsidRPr="00E0325F">
        <w:rPr>
          <w:rFonts w:ascii="Times New Roman" w:eastAsia="Times New Roman" w:hAnsi="Times New Roman" w:cs="Times New Roman"/>
          <w:spacing w:val="51"/>
          <w:sz w:val="24"/>
          <w:szCs w:val="24"/>
        </w:rPr>
        <w:t xml:space="preserve"> </w:t>
      </w:r>
      <w:r w:rsidRPr="00E0325F">
        <w:rPr>
          <w:rFonts w:ascii="Times New Roman" w:eastAsia="Times New Roman" w:hAnsi="Times New Roman" w:cs="Times New Roman"/>
          <w:sz w:val="24"/>
          <w:szCs w:val="24"/>
        </w:rPr>
        <w:t>близ</w:t>
      </w:r>
      <w:r w:rsidRPr="00E0325F">
        <w:rPr>
          <w:rFonts w:ascii="Times New Roman" w:eastAsia="Times New Roman" w:hAnsi="Times New Roman" w:cs="Times New Roman"/>
          <w:spacing w:val="50"/>
          <w:sz w:val="24"/>
          <w:szCs w:val="24"/>
        </w:rPr>
        <w:t xml:space="preserve"> </w:t>
      </w:r>
      <w:r w:rsidRPr="00E0325F">
        <w:rPr>
          <w:rFonts w:ascii="Times New Roman" w:eastAsia="Times New Roman" w:hAnsi="Times New Roman" w:cs="Times New Roman"/>
          <w:sz w:val="24"/>
          <w:szCs w:val="24"/>
        </w:rPr>
        <w:t>Диканьки».</w:t>
      </w:r>
      <w:r w:rsidRPr="00E0325F">
        <w:rPr>
          <w:rFonts w:ascii="Times New Roman" w:eastAsia="Times New Roman" w:hAnsi="Times New Roman" w:cs="Times New Roman"/>
          <w:spacing w:val="-67"/>
          <w:sz w:val="24"/>
          <w:szCs w:val="24"/>
        </w:rPr>
        <w:t xml:space="preserve"> </w:t>
      </w:r>
      <w:r w:rsidRPr="00E0325F">
        <w:rPr>
          <w:rFonts w:ascii="Times New Roman" w:eastAsia="Times New Roman" w:hAnsi="Times New Roman" w:cs="Times New Roman"/>
          <w:sz w:val="24"/>
          <w:szCs w:val="24"/>
        </w:rPr>
        <w:t>Сюжеты,</w:t>
      </w:r>
      <w:r>
        <w:rPr>
          <w:rFonts w:ascii="Times New Roman" w:eastAsia="Times New Roman" w:hAnsi="Times New Roman" w:cs="Times New Roman"/>
          <w:spacing w:val="-8"/>
          <w:sz w:val="24"/>
          <w:szCs w:val="24"/>
        </w:rPr>
        <w:t xml:space="preserve"> </w:t>
      </w:r>
      <w:r w:rsidRPr="00E0325F">
        <w:rPr>
          <w:rFonts w:ascii="Times New Roman" w:eastAsia="Times New Roman" w:hAnsi="Times New Roman" w:cs="Times New Roman"/>
          <w:sz w:val="24"/>
          <w:szCs w:val="24"/>
        </w:rPr>
        <w:t>герои,</w:t>
      </w:r>
      <w:r w:rsidRPr="00E0325F">
        <w:rPr>
          <w:rFonts w:ascii="Times New Roman" w:eastAsia="Times New Roman" w:hAnsi="Times New Roman" w:cs="Times New Roman"/>
          <w:spacing w:val="-10"/>
          <w:sz w:val="24"/>
          <w:szCs w:val="24"/>
        </w:rPr>
        <w:t xml:space="preserve"> </w:t>
      </w:r>
      <w:r w:rsidRPr="00E0325F">
        <w:rPr>
          <w:rFonts w:ascii="Times New Roman" w:eastAsia="Times New Roman" w:hAnsi="Times New Roman" w:cs="Times New Roman"/>
          <w:sz w:val="24"/>
          <w:szCs w:val="24"/>
        </w:rPr>
        <w:t>ситуации</w:t>
      </w:r>
      <w:r w:rsidRPr="00E0325F">
        <w:rPr>
          <w:rFonts w:ascii="Times New Roman" w:eastAsia="Times New Roman" w:hAnsi="Times New Roman" w:cs="Times New Roman"/>
          <w:spacing w:val="-8"/>
          <w:sz w:val="24"/>
          <w:szCs w:val="24"/>
        </w:rPr>
        <w:t xml:space="preserve"> </w:t>
      </w:r>
      <w:r w:rsidRPr="00E0325F">
        <w:rPr>
          <w:rFonts w:ascii="Times New Roman" w:eastAsia="Times New Roman" w:hAnsi="Times New Roman" w:cs="Times New Roman"/>
          <w:sz w:val="24"/>
          <w:szCs w:val="24"/>
        </w:rPr>
        <w:t>из</w:t>
      </w:r>
      <w:r w:rsidRPr="00E0325F">
        <w:rPr>
          <w:rFonts w:ascii="Times New Roman" w:eastAsia="Times New Roman" w:hAnsi="Times New Roman" w:cs="Times New Roman"/>
          <w:spacing w:val="-8"/>
          <w:sz w:val="24"/>
          <w:szCs w:val="24"/>
        </w:rPr>
        <w:t xml:space="preserve"> </w:t>
      </w:r>
      <w:r w:rsidRPr="00E0325F">
        <w:rPr>
          <w:rFonts w:ascii="Times New Roman" w:eastAsia="Times New Roman" w:hAnsi="Times New Roman" w:cs="Times New Roman"/>
          <w:sz w:val="24"/>
          <w:szCs w:val="24"/>
        </w:rPr>
        <w:t>произведений</w:t>
      </w:r>
      <w:r w:rsidRPr="00E0325F">
        <w:rPr>
          <w:rFonts w:ascii="Times New Roman" w:eastAsia="Times New Roman" w:hAnsi="Times New Roman" w:cs="Times New Roman"/>
          <w:spacing w:val="-8"/>
          <w:sz w:val="24"/>
          <w:szCs w:val="24"/>
        </w:rPr>
        <w:t xml:space="preserve"> </w:t>
      </w:r>
      <w:r w:rsidRPr="00E0325F">
        <w:rPr>
          <w:rFonts w:ascii="Times New Roman" w:eastAsia="Times New Roman" w:hAnsi="Times New Roman" w:cs="Times New Roman"/>
          <w:sz w:val="24"/>
          <w:szCs w:val="24"/>
        </w:rPr>
        <w:t>Николая</w:t>
      </w:r>
      <w:r w:rsidRPr="00E0325F">
        <w:rPr>
          <w:rFonts w:ascii="Times New Roman" w:eastAsia="Times New Roman" w:hAnsi="Times New Roman" w:cs="Times New Roman"/>
          <w:spacing w:val="-9"/>
          <w:sz w:val="24"/>
          <w:szCs w:val="24"/>
        </w:rPr>
        <w:t xml:space="preserve"> </w:t>
      </w:r>
      <w:r w:rsidRPr="00E0325F">
        <w:rPr>
          <w:rFonts w:ascii="Times New Roman" w:eastAsia="Times New Roman" w:hAnsi="Times New Roman" w:cs="Times New Roman"/>
          <w:sz w:val="24"/>
          <w:szCs w:val="24"/>
        </w:rPr>
        <w:t>Гоголя</w:t>
      </w:r>
      <w:r w:rsidRPr="00E0325F">
        <w:rPr>
          <w:rFonts w:ascii="Times New Roman" w:eastAsia="Times New Roman" w:hAnsi="Times New Roman" w:cs="Times New Roman"/>
          <w:spacing w:val="-9"/>
          <w:sz w:val="24"/>
          <w:szCs w:val="24"/>
        </w:rPr>
        <w:t xml:space="preserve"> </w:t>
      </w:r>
      <w:r w:rsidRPr="00E0325F">
        <w:rPr>
          <w:rFonts w:ascii="Times New Roman" w:eastAsia="Times New Roman" w:hAnsi="Times New Roman" w:cs="Times New Roman"/>
          <w:sz w:val="24"/>
          <w:szCs w:val="24"/>
        </w:rPr>
        <w:t>актуальны</w:t>
      </w:r>
      <w:r w:rsidRPr="00E0325F">
        <w:rPr>
          <w:rFonts w:ascii="Times New Roman" w:eastAsia="Times New Roman" w:hAnsi="Times New Roman" w:cs="Times New Roman"/>
          <w:spacing w:val="-9"/>
          <w:sz w:val="24"/>
          <w:szCs w:val="24"/>
        </w:rPr>
        <w:t xml:space="preserve"> </w:t>
      </w:r>
      <w:r w:rsidRPr="00E0325F">
        <w:rPr>
          <w:rFonts w:ascii="Times New Roman" w:eastAsia="Times New Roman" w:hAnsi="Times New Roman" w:cs="Times New Roman"/>
          <w:sz w:val="24"/>
          <w:szCs w:val="24"/>
        </w:rPr>
        <w:t>по</w:t>
      </w:r>
      <w:r w:rsidRPr="00E0325F">
        <w:rPr>
          <w:rFonts w:ascii="Times New Roman" w:eastAsia="Times New Roman" w:hAnsi="Times New Roman" w:cs="Times New Roman"/>
          <w:spacing w:val="-9"/>
          <w:sz w:val="24"/>
          <w:szCs w:val="24"/>
        </w:rPr>
        <w:t xml:space="preserve"> </w:t>
      </w:r>
      <w:r w:rsidRPr="00E0325F">
        <w:rPr>
          <w:rFonts w:ascii="Times New Roman" w:eastAsia="Times New Roman" w:hAnsi="Times New Roman" w:cs="Times New Roman"/>
          <w:sz w:val="24"/>
          <w:szCs w:val="24"/>
        </w:rPr>
        <w:t>сей</w:t>
      </w:r>
      <w:r w:rsidRPr="00E0325F">
        <w:rPr>
          <w:rFonts w:ascii="Times New Roman" w:eastAsia="Times New Roman" w:hAnsi="Times New Roman" w:cs="Times New Roman"/>
          <w:spacing w:val="-7"/>
          <w:sz w:val="24"/>
          <w:szCs w:val="24"/>
        </w:rPr>
        <w:t xml:space="preserve"> </w:t>
      </w:r>
      <w:r w:rsidRPr="00E0325F">
        <w:rPr>
          <w:rFonts w:ascii="Times New Roman" w:eastAsia="Times New Roman" w:hAnsi="Times New Roman" w:cs="Times New Roman"/>
          <w:sz w:val="24"/>
          <w:szCs w:val="24"/>
        </w:rPr>
        <w:t>день.</w:t>
      </w:r>
      <w:r w:rsidRPr="00E0325F">
        <w:rPr>
          <w:rFonts w:ascii="Times New Roman" w:eastAsia="Times New Roman" w:hAnsi="Times New Roman" w:cs="Times New Roman"/>
          <w:spacing w:val="-67"/>
          <w:sz w:val="24"/>
          <w:szCs w:val="24"/>
        </w:rPr>
        <w:t xml:space="preserve"> </w:t>
      </w:r>
    </w:p>
    <w:p w:rsidR="00E0325F" w:rsidRPr="00E0325F" w:rsidRDefault="00E0325F" w:rsidP="00E0325F">
      <w:pPr>
        <w:widowControl w:val="0"/>
        <w:tabs>
          <w:tab w:val="left" w:pos="2131"/>
          <w:tab w:val="left" w:pos="3203"/>
          <w:tab w:val="left" w:pos="3591"/>
          <w:tab w:val="left" w:pos="5300"/>
          <w:tab w:val="left" w:pos="6481"/>
          <w:tab w:val="left" w:pos="7683"/>
          <w:tab w:val="left" w:pos="9390"/>
        </w:tabs>
        <w:autoSpaceDE w:val="0"/>
        <w:autoSpaceDN w:val="0"/>
        <w:spacing w:after="0" w:line="360" w:lineRule="auto"/>
        <w:ind w:right="148"/>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Экологичное</w:t>
      </w:r>
      <w:r w:rsidRPr="00E0325F">
        <w:rPr>
          <w:rFonts w:ascii="Times New Roman" w:eastAsia="Times New Roman" w:hAnsi="Times New Roman" w:cs="Times New Roman"/>
          <w:spacing w:val="37"/>
          <w:sz w:val="24"/>
          <w:szCs w:val="24"/>
        </w:rPr>
        <w:t xml:space="preserve"> </w:t>
      </w:r>
      <w:r w:rsidRPr="00E0325F">
        <w:rPr>
          <w:rFonts w:ascii="Times New Roman" w:eastAsia="Times New Roman" w:hAnsi="Times New Roman" w:cs="Times New Roman"/>
          <w:sz w:val="24"/>
          <w:szCs w:val="24"/>
        </w:rPr>
        <w:t>потребление</w:t>
      </w:r>
      <w:r w:rsidRPr="00E0325F">
        <w:rPr>
          <w:rFonts w:ascii="Times New Roman" w:eastAsia="Times New Roman" w:hAnsi="Times New Roman" w:cs="Times New Roman"/>
          <w:spacing w:val="39"/>
          <w:sz w:val="24"/>
          <w:szCs w:val="24"/>
        </w:rPr>
        <w:t xml:space="preserve"> </w:t>
      </w:r>
      <w:r w:rsidRPr="00E0325F">
        <w:rPr>
          <w:rFonts w:ascii="Times New Roman" w:eastAsia="Times New Roman" w:hAnsi="Times New Roman" w:cs="Times New Roman"/>
          <w:sz w:val="24"/>
          <w:szCs w:val="24"/>
        </w:rPr>
        <w:t>—</w:t>
      </w:r>
      <w:r w:rsidRPr="00E0325F">
        <w:rPr>
          <w:rFonts w:ascii="Times New Roman" w:eastAsia="Times New Roman" w:hAnsi="Times New Roman" w:cs="Times New Roman"/>
          <w:spacing w:val="43"/>
          <w:sz w:val="24"/>
          <w:szCs w:val="24"/>
        </w:rPr>
        <w:t xml:space="preserve"> </w:t>
      </w:r>
      <w:r w:rsidRPr="00E0325F">
        <w:rPr>
          <w:rFonts w:ascii="Times New Roman" w:eastAsia="Times New Roman" w:hAnsi="Times New Roman" w:cs="Times New Roman"/>
          <w:sz w:val="24"/>
          <w:szCs w:val="24"/>
        </w:rPr>
        <w:t>способ</w:t>
      </w:r>
      <w:r w:rsidRPr="00E0325F">
        <w:rPr>
          <w:rFonts w:ascii="Times New Roman" w:eastAsia="Times New Roman" w:hAnsi="Times New Roman" w:cs="Times New Roman"/>
          <w:spacing w:val="38"/>
          <w:sz w:val="24"/>
          <w:szCs w:val="24"/>
        </w:rPr>
        <w:t xml:space="preserve"> </w:t>
      </w:r>
      <w:r w:rsidRPr="00E0325F">
        <w:rPr>
          <w:rFonts w:ascii="Times New Roman" w:eastAsia="Times New Roman" w:hAnsi="Times New Roman" w:cs="Times New Roman"/>
          <w:sz w:val="24"/>
          <w:szCs w:val="24"/>
        </w:rPr>
        <w:t>позаботиться</w:t>
      </w:r>
      <w:r w:rsidRPr="00E0325F">
        <w:rPr>
          <w:rFonts w:ascii="Times New Roman" w:eastAsia="Times New Roman" w:hAnsi="Times New Roman" w:cs="Times New Roman"/>
          <w:spacing w:val="36"/>
          <w:sz w:val="24"/>
          <w:szCs w:val="24"/>
        </w:rPr>
        <w:t xml:space="preserve"> </w:t>
      </w:r>
      <w:r w:rsidRPr="00E0325F">
        <w:rPr>
          <w:rFonts w:ascii="Times New Roman" w:eastAsia="Times New Roman" w:hAnsi="Times New Roman" w:cs="Times New Roman"/>
          <w:sz w:val="24"/>
          <w:szCs w:val="24"/>
        </w:rPr>
        <w:t>о</w:t>
      </w:r>
      <w:r w:rsidRPr="00E0325F">
        <w:rPr>
          <w:rFonts w:ascii="Times New Roman" w:eastAsia="Times New Roman" w:hAnsi="Times New Roman" w:cs="Times New Roman"/>
          <w:spacing w:val="38"/>
          <w:sz w:val="24"/>
          <w:szCs w:val="24"/>
        </w:rPr>
        <w:t xml:space="preserve"> </w:t>
      </w:r>
      <w:r w:rsidRPr="00E0325F">
        <w:rPr>
          <w:rFonts w:ascii="Times New Roman" w:eastAsia="Times New Roman" w:hAnsi="Times New Roman" w:cs="Times New Roman"/>
          <w:sz w:val="24"/>
          <w:szCs w:val="24"/>
        </w:rPr>
        <w:t>сохранности</w:t>
      </w:r>
      <w:r w:rsidRPr="00E0325F">
        <w:rPr>
          <w:rFonts w:ascii="Times New Roman" w:eastAsia="Times New Roman" w:hAnsi="Times New Roman" w:cs="Times New Roman"/>
          <w:spacing w:val="38"/>
          <w:sz w:val="24"/>
          <w:szCs w:val="24"/>
        </w:rPr>
        <w:t xml:space="preserve"> </w:t>
      </w:r>
      <w:r w:rsidRPr="00E0325F">
        <w:rPr>
          <w:rFonts w:ascii="Times New Roman" w:eastAsia="Times New Roman" w:hAnsi="Times New Roman" w:cs="Times New Roman"/>
          <w:sz w:val="24"/>
          <w:szCs w:val="24"/>
        </w:rPr>
        <w:t>планеты.</w:t>
      </w:r>
    </w:p>
    <w:p w:rsidR="00E0325F" w:rsidRPr="00E0325F" w:rsidRDefault="00E0325F" w:rsidP="00E0325F">
      <w:pPr>
        <w:widowControl w:val="0"/>
        <w:autoSpaceDE w:val="0"/>
        <w:autoSpaceDN w:val="0"/>
        <w:spacing w:after="0" w:line="360" w:lineRule="auto"/>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Экологические</w:t>
      </w:r>
      <w:r w:rsidRPr="00E0325F">
        <w:rPr>
          <w:rFonts w:ascii="Times New Roman" w:eastAsia="Times New Roman" w:hAnsi="Times New Roman" w:cs="Times New Roman"/>
          <w:spacing w:val="46"/>
          <w:sz w:val="24"/>
          <w:szCs w:val="24"/>
        </w:rPr>
        <w:t xml:space="preserve"> </w:t>
      </w:r>
      <w:r w:rsidRPr="00E0325F">
        <w:rPr>
          <w:rFonts w:ascii="Times New Roman" w:eastAsia="Times New Roman" w:hAnsi="Times New Roman" w:cs="Times New Roman"/>
          <w:sz w:val="24"/>
          <w:szCs w:val="24"/>
        </w:rPr>
        <w:t>проблемы</w:t>
      </w:r>
      <w:r w:rsidRPr="00E0325F">
        <w:rPr>
          <w:rFonts w:ascii="Times New Roman" w:eastAsia="Times New Roman" w:hAnsi="Times New Roman" w:cs="Times New Roman"/>
          <w:spacing w:val="48"/>
          <w:sz w:val="24"/>
          <w:szCs w:val="24"/>
        </w:rPr>
        <w:t xml:space="preserve"> </w:t>
      </w:r>
      <w:r w:rsidRPr="00E0325F">
        <w:rPr>
          <w:rFonts w:ascii="Times New Roman" w:eastAsia="Times New Roman" w:hAnsi="Times New Roman" w:cs="Times New Roman"/>
          <w:sz w:val="24"/>
          <w:szCs w:val="24"/>
        </w:rPr>
        <w:t>как</w:t>
      </w:r>
      <w:r w:rsidRPr="00E0325F">
        <w:rPr>
          <w:rFonts w:ascii="Times New Roman" w:eastAsia="Times New Roman" w:hAnsi="Times New Roman" w:cs="Times New Roman"/>
          <w:spacing w:val="48"/>
          <w:sz w:val="24"/>
          <w:szCs w:val="24"/>
        </w:rPr>
        <w:t xml:space="preserve"> </w:t>
      </w:r>
      <w:r w:rsidRPr="00E0325F">
        <w:rPr>
          <w:rFonts w:ascii="Times New Roman" w:eastAsia="Times New Roman" w:hAnsi="Times New Roman" w:cs="Times New Roman"/>
          <w:sz w:val="24"/>
          <w:szCs w:val="24"/>
        </w:rPr>
        <w:t>следствия</w:t>
      </w:r>
      <w:r w:rsidRPr="00E0325F">
        <w:rPr>
          <w:rFonts w:ascii="Times New Roman" w:eastAsia="Times New Roman" w:hAnsi="Times New Roman" w:cs="Times New Roman"/>
          <w:spacing w:val="47"/>
          <w:sz w:val="24"/>
          <w:szCs w:val="24"/>
        </w:rPr>
        <w:t xml:space="preserve"> </w:t>
      </w:r>
      <w:r w:rsidRPr="00E0325F">
        <w:rPr>
          <w:rFonts w:ascii="Times New Roman" w:eastAsia="Times New Roman" w:hAnsi="Times New Roman" w:cs="Times New Roman"/>
          <w:sz w:val="24"/>
          <w:szCs w:val="24"/>
        </w:rPr>
        <w:t>безответственного</w:t>
      </w:r>
      <w:r w:rsidRPr="00E0325F">
        <w:rPr>
          <w:rFonts w:ascii="Times New Roman" w:eastAsia="Times New Roman" w:hAnsi="Times New Roman" w:cs="Times New Roman"/>
          <w:spacing w:val="49"/>
          <w:sz w:val="24"/>
          <w:szCs w:val="24"/>
        </w:rPr>
        <w:t xml:space="preserve"> </w:t>
      </w:r>
      <w:r w:rsidRPr="00E0325F">
        <w:rPr>
          <w:rFonts w:ascii="Times New Roman" w:eastAsia="Times New Roman" w:hAnsi="Times New Roman" w:cs="Times New Roman"/>
          <w:sz w:val="24"/>
          <w:szCs w:val="24"/>
        </w:rPr>
        <w:t>поведения</w:t>
      </w:r>
      <w:r w:rsidRPr="00E0325F">
        <w:rPr>
          <w:rFonts w:ascii="Times New Roman" w:eastAsia="Times New Roman" w:hAnsi="Times New Roman" w:cs="Times New Roman"/>
          <w:spacing w:val="48"/>
          <w:sz w:val="24"/>
          <w:szCs w:val="24"/>
        </w:rPr>
        <w:t xml:space="preserve"> </w:t>
      </w:r>
      <w:r w:rsidRPr="00E0325F">
        <w:rPr>
          <w:rFonts w:ascii="Times New Roman" w:eastAsia="Times New Roman" w:hAnsi="Times New Roman" w:cs="Times New Roman"/>
          <w:sz w:val="24"/>
          <w:szCs w:val="24"/>
        </w:rPr>
        <w:t>человека.</w:t>
      </w:r>
      <w:r w:rsidRPr="00E0325F">
        <w:rPr>
          <w:rFonts w:ascii="Times New Roman" w:eastAsia="Times New Roman" w:hAnsi="Times New Roman" w:cs="Times New Roman"/>
          <w:spacing w:val="-67"/>
          <w:sz w:val="24"/>
          <w:szCs w:val="24"/>
        </w:rPr>
        <w:t xml:space="preserve"> </w:t>
      </w:r>
      <w:r w:rsidRPr="00E0325F">
        <w:rPr>
          <w:rFonts w:ascii="Times New Roman" w:eastAsia="Times New Roman" w:hAnsi="Times New Roman" w:cs="Times New Roman"/>
          <w:sz w:val="24"/>
          <w:szCs w:val="24"/>
        </w:rPr>
        <w:t>Соблюдать</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эко-правила</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w:t>
      </w:r>
      <w:r w:rsidRPr="00E0325F">
        <w:rPr>
          <w:rFonts w:ascii="Times New Roman" w:eastAsia="Times New Roman" w:hAnsi="Times New Roman" w:cs="Times New Roman"/>
          <w:spacing w:val="4"/>
          <w:sz w:val="24"/>
          <w:szCs w:val="24"/>
        </w:rPr>
        <w:t xml:space="preserve"> </w:t>
      </w:r>
      <w:r w:rsidRPr="00E0325F">
        <w:rPr>
          <w:rFonts w:ascii="Times New Roman" w:eastAsia="Times New Roman" w:hAnsi="Times New Roman" w:cs="Times New Roman"/>
          <w:sz w:val="24"/>
          <w:szCs w:val="24"/>
        </w:rPr>
        <w:t>не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так сложно.</w:t>
      </w:r>
    </w:p>
    <w:p w:rsidR="00E0325F" w:rsidRPr="00E0325F" w:rsidRDefault="00E0325F" w:rsidP="00E0325F">
      <w:pPr>
        <w:widowControl w:val="0"/>
        <w:autoSpaceDE w:val="0"/>
        <w:autoSpaceDN w:val="0"/>
        <w:spacing w:after="0" w:line="360" w:lineRule="auto"/>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История</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Праздника</w:t>
      </w:r>
      <w:r w:rsidRPr="00E0325F">
        <w:rPr>
          <w:rFonts w:ascii="Times New Roman" w:eastAsia="Times New Roman" w:hAnsi="Times New Roman" w:cs="Times New Roman"/>
          <w:spacing w:val="70"/>
          <w:sz w:val="24"/>
          <w:szCs w:val="24"/>
        </w:rPr>
        <w:t xml:space="preserve"> </w:t>
      </w:r>
      <w:r w:rsidRPr="00E0325F">
        <w:rPr>
          <w:rFonts w:ascii="Times New Roman" w:eastAsia="Times New Roman" w:hAnsi="Times New Roman" w:cs="Times New Roman"/>
          <w:sz w:val="24"/>
          <w:szCs w:val="24"/>
        </w:rPr>
        <w:t>труда.</w:t>
      </w:r>
      <w:r w:rsidRPr="00E0325F">
        <w:rPr>
          <w:rFonts w:ascii="Times New Roman" w:eastAsia="Times New Roman" w:hAnsi="Times New Roman" w:cs="Times New Roman"/>
          <w:spacing w:val="71"/>
          <w:sz w:val="24"/>
          <w:szCs w:val="24"/>
        </w:rPr>
        <w:t xml:space="preserve"> </w:t>
      </w:r>
      <w:r w:rsidRPr="00E0325F">
        <w:rPr>
          <w:rFonts w:ascii="Times New Roman" w:eastAsia="Times New Roman" w:hAnsi="Times New Roman" w:cs="Times New Roman"/>
          <w:sz w:val="24"/>
          <w:szCs w:val="24"/>
        </w:rPr>
        <w:t>Труд</w:t>
      </w:r>
      <w:r w:rsidRPr="00E0325F">
        <w:rPr>
          <w:rFonts w:ascii="Times New Roman" w:eastAsia="Times New Roman" w:hAnsi="Times New Roman" w:cs="Times New Roman"/>
          <w:spacing w:val="74"/>
          <w:sz w:val="24"/>
          <w:szCs w:val="24"/>
        </w:rPr>
        <w:t xml:space="preserve"> </w:t>
      </w:r>
      <w:r w:rsidRPr="00E0325F">
        <w:rPr>
          <w:rFonts w:ascii="Times New Roman" w:eastAsia="Times New Roman" w:hAnsi="Times New Roman" w:cs="Times New Roman"/>
          <w:sz w:val="24"/>
          <w:szCs w:val="24"/>
        </w:rPr>
        <w:t>–</w:t>
      </w:r>
      <w:r w:rsidRPr="00E0325F">
        <w:rPr>
          <w:rFonts w:ascii="Times New Roman" w:eastAsia="Times New Roman" w:hAnsi="Times New Roman" w:cs="Times New Roman"/>
          <w:spacing w:val="71"/>
          <w:sz w:val="24"/>
          <w:szCs w:val="24"/>
        </w:rPr>
        <w:t xml:space="preserve"> </w:t>
      </w:r>
      <w:r w:rsidRPr="00E0325F">
        <w:rPr>
          <w:rFonts w:ascii="Times New Roman" w:eastAsia="Times New Roman" w:hAnsi="Times New Roman" w:cs="Times New Roman"/>
          <w:sz w:val="24"/>
          <w:szCs w:val="24"/>
        </w:rPr>
        <w:t>это</w:t>
      </w:r>
      <w:r w:rsidRPr="00E0325F">
        <w:rPr>
          <w:rFonts w:ascii="Times New Roman" w:eastAsia="Times New Roman" w:hAnsi="Times New Roman" w:cs="Times New Roman"/>
          <w:spacing w:val="71"/>
          <w:sz w:val="24"/>
          <w:szCs w:val="24"/>
        </w:rPr>
        <w:t xml:space="preserve"> </w:t>
      </w:r>
      <w:r w:rsidRPr="00E0325F">
        <w:rPr>
          <w:rFonts w:ascii="Times New Roman" w:eastAsia="Times New Roman" w:hAnsi="Times New Roman" w:cs="Times New Roman"/>
          <w:sz w:val="24"/>
          <w:szCs w:val="24"/>
        </w:rPr>
        <w:t>право</w:t>
      </w:r>
      <w:r w:rsidRPr="00E0325F">
        <w:rPr>
          <w:rFonts w:ascii="Times New Roman" w:eastAsia="Times New Roman" w:hAnsi="Times New Roman" w:cs="Times New Roman"/>
          <w:spacing w:val="71"/>
          <w:sz w:val="24"/>
          <w:szCs w:val="24"/>
        </w:rPr>
        <w:t xml:space="preserve"> </w:t>
      </w:r>
      <w:r w:rsidRPr="00E0325F">
        <w:rPr>
          <w:rFonts w:ascii="Times New Roman" w:eastAsia="Times New Roman" w:hAnsi="Times New Roman" w:cs="Times New Roman"/>
          <w:sz w:val="24"/>
          <w:szCs w:val="24"/>
        </w:rPr>
        <w:t>или</w:t>
      </w:r>
      <w:r w:rsidRPr="00E0325F">
        <w:rPr>
          <w:rFonts w:ascii="Times New Roman" w:eastAsia="Times New Roman" w:hAnsi="Times New Roman" w:cs="Times New Roman"/>
          <w:spacing w:val="71"/>
          <w:sz w:val="24"/>
          <w:szCs w:val="24"/>
        </w:rPr>
        <w:t xml:space="preserve"> </w:t>
      </w:r>
      <w:r w:rsidRPr="00E0325F">
        <w:rPr>
          <w:rFonts w:ascii="Times New Roman" w:eastAsia="Times New Roman" w:hAnsi="Times New Roman" w:cs="Times New Roman"/>
          <w:sz w:val="24"/>
          <w:szCs w:val="24"/>
        </w:rPr>
        <w:t>обязанность</w:t>
      </w:r>
      <w:r w:rsidRPr="00E0325F">
        <w:rPr>
          <w:rFonts w:ascii="Times New Roman" w:eastAsia="Times New Roman" w:hAnsi="Times New Roman" w:cs="Times New Roman"/>
          <w:spacing w:val="71"/>
          <w:sz w:val="24"/>
          <w:szCs w:val="24"/>
        </w:rPr>
        <w:t xml:space="preserve"> </w:t>
      </w:r>
      <w:r w:rsidRPr="00E0325F">
        <w:rPr>
          <w:rFonts w:ascii="Times New Roman" w:eastAsia="Times New Roman" w:hAnsi="Times New Roman" w:cs="Times New Roman"/>
          <w:sz w:val="24"/>
          <w:szCs w:val="24"/>
        </w:rPr>
        <w:t>человека?</w:t>
      </w:r>
    </w:p>
    <w:p w:rsidR="00E0325F" w:rsidRPr="00E0325F" w:rsidRDefault="00E0325F" w:rsidP="00E0325F">
      <w:pPr>
        <w:widowControl w:val="0"/>
        <w:autoSpaceDE w:val="0"/>
        <w:autoSpaceDN w:val="0"/>
        <w:spacing w:before="161" w:after="0" w:line="360" w:lineRule="auto"/>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Работа</w:t>
      </w:r>
      <w:r w:rsidRPr="00E0325F">
        <w:rPr>
          <w:rFonts w:ascii="Times New Roman" w:eastAsia="Times New Roman" w:hAnsi="Times New Roman" w:cs="Times New Roman"/>
          <w:spacing w:val="-5"/>
          <w:sz w:val="24"/>
          <w:szCs w:val="24"/>
        </w:rPr>
        <w:t xml:space="preserve"> </w:t>
      </w:r>
      <w:r w:rsidRPr="00E0325F">
        <w:rPr>
          <w:rFonts w:ascii="Times New Roman" w:eastAsia="Times New Roman" w:hAnsi="Times New Roman" w:cs="Times New Roman"/>
          <w:sz w:val="24"/>
          <w:szCs w:val="24"/>
        </w:rPr>
        <w:t>мечты.</w:t>
      </w:r>
      <w:r w:rsidRPr="00E0325F">
        <w:rPr>
          <w:rFonts w:ascii="Times New Roman" w:eastAsia="Times New Roman" w:hAnsi="Times New Roman" w:cs="Times New Roman"/>
          <w:spacing w:val="-4"/>
          <w:sz w:val="24"/>
          <w:szCs w:val="24"/>
        </w:rPr>
        <w:t xml:space="preserve"> </w:t>
      </w:r>
      <w:r w:rsidRPr="00E0325F">
        <w:rPr>
          <w:rFonts w:ascii="Times New Roman" w:eastAsia="Times New Roman" w:hAnsi="Times New Roman" w:cs="Times New Roman"/>
          <w:sz w:val="24"/>
          <w:szCs w:val="24"/>
        </w:rPr>
        <w:t>Жизненно</w:t>
      </w:r>
      <w:r w:rsidRPr="00E0325F">
        <w:rPr>
          <w:rFonts w:ascii="Times New Roman" w:eastAsia="Times New Roman" w:hAnsi="Times New Roman" w:cs="Times New Roman"/>
          <w:spacing w:val="-4"/>
          <w:sz w:val="24"/>
          <w:szCs w:val="24"/>
        </w:rPr>
        <w:t xml:space="preserve"> </w:t>
      </w:r>
      <w:r w:rsidRPr="00E0325F">
        <w:rPr>
          <w:rFonts w:ascii="Times New Roman" w:eastAsia="Times New Roman" w:hAnsi="Times New Roman" w:cs="Times New Roman"/>
          <w:sz w:val="24"/>
          <w:szCs w:val="24"/>
        </w:rPr>
        <w:t>важные</w:t>
      </w:r>
      <w:r w:rsidRPr="00E0325F">
        <w:rPr>
          <w:rFonts w:ascii="Times New Roman" w:eastAsia="Times New Roman" w:hAnsi="Times New Roman" w:cs="Times New Roman"/>
          <w:spacing w:val="-5"/>
          <w:sz w:val="24"/>
          <w:szCs w:val="24"/>
        </w:rPr>
        <w:t xml:space="preserve"> </w:t>
      </w:r>
      <w:r w:rsidRPr="00E0325F">
        <w:rPr>
          <w:rFonts w:ascii="Times New Roman" w:eastAsia="Times New Roman" w:hAnsi="Times New Roman" w:cs="Times New Roman"/>
          <w:sz w:val="24"/>
          <w:szCs w:val="24"/>
        </w:rPr>
        <w:t>навыки.</w:t>
      </w:r>
    </w:p>
    <w:p w:rsidR="00E0325F" w:rsidRPr="00E0325F" w:rsidRDefault="00E0325F" w:rsidP="00E0325F">
      <w:pPr>
        <w:widowControl w:val="0"/>
        <w:autoSpaceDE w:val="0"/>
        <w:autoSpaceDN w:val="0"/>
        <w:spacing w:before="161" w:after="0" w:line="360" w:lineRule="auto"/>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История</w:t>
      </w:r>
      <w:r w:rsidRPr="00E0325F">
        <w:rPr>
          <w:rFonts w:ascii="Times New Roman" w:eastAsia="Times New Roman" w:hAnsi="Times New Roman" w:cs="Times New Roman"/>
          <w:spacing w:val="33"/>
          <w:sz w:val="24"/>
          <w:szCs w:val="24"/>
        </w:rPr>
        <w:t xml:space="preserve"> </w:t>
      </w:r>
      <w:r w:rsidRPr="00E0325F">
        <w:rPr>
          <w:rFonts w:ascii="Times New Roman" w:eastAsia="Times New Roman" w:hAnsi="Times New Roman" w:cs="Times New Roman"/>
          <w:sz w:val="24"/>
          <w:szCs w:val="24"/>
        </w:rPr>
        <w:t>появления</w:t>
      </w:r>
      <w:r w:rsidRPr="00E0325F">
        <w:rPr>
          <w:rFonts w:ascii="Times New Roman" w:eastAsia="Times New Roman" w:hAnsi="Times New Roman" w:cs="Times New Roman"/>
          <w:spacing w:val="33"/>
          <w:sz w:val="24"/>
          <w:szCs w:val="24"/>
        </w:rPr>
        <w:t xml:space="preserve"> </w:t>
      </w:r>
      <w:r w:rsidRPr="00E0325F">
        <w:rPr>
          <w:rFonts w:ascii="Times New Roman" w:eastAsia="Times New Roman" w:hAnsi="Times New Roman" w:cs="Times New Roman"/>
          <w:sz w:val="24"/>
          <w:szCs w:val="24"/>
        </w:rPr>
        <w:t>праздника</w:t>
      </w:r>
      <w:r w:rsidRPr="00E0325F">
        <w:rPr>
          <w:rFonts w:ascii="Times New Roman" w:eastAsia="Times New Roman" w:hAnsi="Times New Roman" w:cs="Times New Roman"/>
          <w:spacing w:val="34"/>
          <w:sz w:val="24"/>
          <w:szCs w:val="24"/>
        </w:rPr>
        <w:t xml:space="preserve"> </w:t>
      </w:r>
      <w:r w:rsidRPr="00E0325F">
        <w:rPr>
          <w:rFonts w:ascii="Times New Roman" w:eastAsia="Times New Roman" w:hAnsi="Times New Roman" w:cs="Times New Roman"/>
          <w:sz w:val="24"/>
          <w:szCs w:val="24"/>
        </w:rPr>
        <w:t>День</w:t>
      </w:r>
      <w:r w:rsidRPr="00E0325F">
        <w:rPr>
          <w:rFonts w:ascii="Times New Roman" w:eastAsia="Times New Roman" w:hAnsi="Times New Roman" w:cs="Times New Roman"/>
          <w:spacing w:val="34"/>
          <w:sz w:val="24"/>
          <w:szCs w:val="24"/>
        </w:rPr>
        <w:t xml:space="preserve"> </w:t>
      </w:r>
      <w:r w:rsidRPr="00E0325F">
        <w:rPr>
          <w:rFonts w:ascii="Times New Roman" w:eastAsia="Times New Roman" w:hAnsi="Times New Roman" w:cs="Times New Roman"/>
          <w:sz w:val="24"/>
          <w:szCs w:val="24"/>
        </w:rPr>
        <w:t>Победы.</w:t>
      </w:r>
      <w:r w:rsidRPr="00E0325F">
        <w:rPr>
          <w:rFonts w:ascii="Times New Roman" w:eastAsia="Times New Roman" w:hAnsi="Times New Roman" w:cs="Times New Roman"/>
          <w:spacing w:val="33"/>
          <w:sz w:val="24"/>
          <w:szCs w:val="24"/>
        </w:rPr>
        <w:t xml:space="preserve"> </w:t>
      </w:r>
      <w:r w:rsidRPr="00E0325F">
        <w:rPr>
          <w:rFonts w:ascii="Times New Roman" w:eastAsia="Times New Roman" w:hAnsi="Times New Roman" w:cs="Times New Roman"/>
          <w:sz w:val="24"/>
          <w:szCs w:val="24"/>
        </w:rPr>
        <w:t>Поисковое</w:t>
      </w:r>
      <w:r w:rsidRPr="00E0325F">
        <w:rPr>
          <w:rFonts w:ascii="Times New Roman" w:eastAsia="Times New Roman" w:hAnsi="Times New Roman" w:cs="Times New Roman"/>
          <w:spacing w:val="33"/>
          <w:sz w:val="24"/>
          <w:szCs w:val="24"/>
        </w:rPr>
        <w:t xml:space="preserve"> </w:t>
      </w:r>
      <w:r w:rsidRPr="00E0325F">
        <w:rPr>
          <w:rFonts w:ascii="Times New Roman" w:eastAsia="Times New Roman" w:hAnsi="Times New Roman" w:cs="Times New Roman"/>
          <w:sz w:val="24"/>
          <w:szCs w:val="24"/>
        </w:rPr>
        <w:t>движение</w:t>
      </w:r>
      <w:r w:rsidRPr="00E0325F">
        <w:rPr>
          <w:rFonts w:ascii="Times New Roman" w:eastAsia="Times New Roman" w:hAnsi="Times New Roman" w:cs="Times New Roman"/>
          <w:spacing w:val="33"/>
          <w:sz w:val="24"/>
          <w:szCs w:val="24"/>
        </w:rPr>
        <w:t xml:space="preserve"> </w:t>
      </w:r>
      <w:r w:rsidRPr="00E0325F">
        <w:rPr>
          <w:rFonts w:ascii="Times New Roman" w:eastAsia="Times New Roman" w:hAnsi="Times New Roman" w:cs="Times New Roman"/>
          <w:sz w:val="24"/>
          <w:szCs w:val="24"/>
        </w:rPr>
        <w:t>России.</w:t>
      </w:r>
    </w:p>
    <w:p w:rsidR="00E0325F" w:rsidRPr="00E0325F" w:rsidRDefault="00E0325F" w:rsidP="00E0325F">
      <w:pPr>
        <w:widowControl w:val="0"/>
        <w:autoSpaceDE w:val="0"/>
        <w:autoSpaceDN w:val="0"/>
        <w:spacing w:before="161" w:after="0" w:line="360" w:lineRule="auto"/>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Могила</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Неизвестного</w:t>
      </w:r>
      <w:r w:rsidRPr="00E0325F">
        <w:rPr>
          <w:rFonts w:ascii="Times New Roman" w:eastAsia="Times New Roman" w:hAnsi="Times New Roman" w:cs="Times New Roman"/>
          <w:spacing w:val="-3"/>
          <w:sz w:val="24"/>
          <w:szCs w:val="24"/>
        </w:rPr>
        <w:t xml:space="preserve"> </w:t>
      </w:r>
      <w:r w:rsidRPr="00E0325F">
        <w:rPr>
          <w:rFonts w:ascii="Times New Roman" w:eastAsia="Times New Roman" w:hAnsi="Times New Roman" w:cs="Times New Roman"/>
          <w:sz w:val="24"/>
          <w:szCs w:val="24"/>
        </w:rPr>
        <w:t>Солдата.</w:t>
      </w:r>
      <w:r w:rsidRPr="00E0325F">
        <w:rPr>
          <w:rFonts w:ascii="Times New Roman" w:eastAsia="Times New Roman" w:hAnsi="Times New Roman" w:cs="Times New Roman"/>
          <w:spacing w:val="-4"/>
          <w:sz w:val="24"/>
          <w:szCs w:val="24"/>
        </w:rPr>
        <w:t xml:space="preserve"> </w:t>
      </w:r>
      <w:r w:rsidRPr="00E0325F">
        <w:rPr>
          <w:rFonts w:ascii="Times New Roman" w:eastAsia="Times New Roman" w:hAnsi="Times New Roman" w:cs="Times New Roman"/>
          <w:sz w:val="24"/>
          <w:szCs w:val="24"/>
        </w:rPr>
        <w:t>Семейные</w:t>
      </w:r>
      <w:r w:rsidRPr="00E0325F">
        <w:rPr>
          <w:rFonts w:ascii="Times New Roman" w:eastAsia="Times New Roman" w:hAnsi="Times New Roman" w:cs="Times New Roman"/>
          <w:spacing w:val="-3"/>
          <w:sz w:val="24"/>
          <w:szCs w:val="24"/>
        </w:rPr>
        <w:t xml:space="preserve"> </w:t>
      </w:r>
      <w:r w:rsidRPr="00E0325F">
        <w:rPr>
          <w:rFonts w:ascii="Times New Roman" w:eastAsia="Times New Roman" w:hAnsi="Times New Roman" w:cs="Times New Roman"/>
          <w:sz w:val="24"/>
          <w:szCs w:val="24"/>
        </w:rPr>
        <w:t>традиции</w:t>
      </w:r>
      <w:r w:rsidRPr="00E0325F">
        <w:rPr>
          <w:rFonts w:ascii="Times New Roman" w:eastAsia="Times New Roman" w:hAnsi="Times New Roman" w:cs="Times New Roman"/>
          <w:spacing w:val="-4"/>
          <w:sz w:val="24"/>
          <w:szCs w:val="24"/>
        </w:rPr>
        <w:t xml:space="preserve"> </w:t>
      </w:r>
      <w:r w:rsidRPr="00E0325F">
        <w:rPr>
          <w:rFonts w:ascii="Times New Roman" w:eastAsia="Times New Roman" w:hAnsi="Times New Roman" w:cs="Times New Roman"/>
          <w:sz w:val="24"/>
          <w:szCs w:val="24"/>
        </w:rPr>
        <w:t>празднования</w:t>
      </w:r>
      <w:r w:rsidRPr="00E0325F">
        <w:rPr>
          <w:rFonts w:ascii="Times New Roman" w:eastAsia="Times New Roman" w:hAnsi="Times New Roman" w:cs="Times New Roman"/>
          <w:spacing w:val="-4"/>
          <w:sz w:val="24"/>
          <w:szCs w:val="24"/>
        </w:rPr>
        <w:t xml:space="preserve"> </w:t>
      </w:r>
      <w:r w:rsidRPr="00E0325F">
        <w:rPr>
          <w:rFonts w:ascii="Times New Roman" w:eastAsia="Times New Roman" w:hAnsi="Times New Roman" w:cs="Times New Roman"/>
          <w:sz w:val="24"/>
          <w:szCs w:val="24"/>
        </w:rPr>
        <w:t>Дня</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Победы.</w:t>
      </w:r>
    </w:p>
    <w:p w:rsidR="00E0325F" w:rsidRPr="00E0325F" w:rsidRDefault="00E0325F" w:rsidP="00E0325F">
      <w:pPr>
        <w:widowControl w:val="0"/>
        <w:autoSpaceDE w:val="0"/>
        <w:autoSpaceDN w:val="0"/>
        <w:spacing w:before="161" w:after="0" w:line="360" w:lineRule="auto"/>
        <w:ind w:right="149"/>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19</w:t>
      </w:r>
      <w:r w:rsidRPr="00E0325F">
        <w:rPr>
          <w:rFonts w:ascii="Times New Roman" w:eastAsia="Times New Roman" w:hAnsi="Times New Roman" w:cs="Times New Roman"/>
          <w:spacing w:val="19"/>
          <w:sz w:val="24"/>
          <w:szCs w:val="24"/>
        </w:rPr>
        <w:t xml:space="preserve"> </w:t>
      </w:r>
      <w:r w:rsidRPr="00E0325F">
        <w:rPr>
          <w:rFonts w:ascii="Times New Roman" w:eastAsia="Times New Roman" w:hAnsi="Times New Roman" w:cs="Times New Roman"/>
          <w:sz w:val="24"/>
          <w:szCs w:val="24"/>
        </w:rPr>
        <w:t>мая</w:t>
      </w:r>
      <w:r w:rsidRPr="00E0325F">
        <w:rPr>
          <w:rFonts w:ascii="Times New Roman" w:eastAsia="Times New Roman" w:hAnsi="Times New Roman" w:cs="Times New Roman"/>
          <w:spacing w:val="18"/>
          <w:sz w:val="24"/>
          <w:szCs w:val="24"/>
        </w:rPr>
        <w:t xml:space="preserve"> </w:t>
      </w:r>
      <w:r w:rsidRPr="00E0325F">
        <w:rPr>
          <w:rFonts w:ascii="Times New Roman" w:eastAsia="Times New Roman" w:hAnsi="Times New Roman" w:cs="Times New Roman"/>
          <w:sz w:val="24"/>
          <w:szCs w:val="24"/>
        </w:rPr>
        <w:t>1922</w:t>
      </w:r>
      <w:r w:rsidRPr="00E0325F">
        <w:rPr>
          <w:rFonts w:ascii="Times New Roman" w:eastAsia="Times New Roman" w:hAnsi="Times New Roman" w:cs="Times New Roman"/>
          <w:spacing w:val="19"/>
          <w:sz w:val="24"/>
          <w:szCs w:val="24"/>
        </w:rPr>
        <w:t xml:space="preserve"> </w:t>
      </w:r>
      <w:r w:rsidRPr="00E0325F">
        <w:rPr>
          <w:rFonts w:ascii="Times New Roman" w:eastAsia="Times New Roman" w:hAnsi="Times New Roman" w:cs="Times New Roman"/>
          <w:sz w:val="24"/>
          <w:szCs w:val="24"/>
        </w:rPr>
        <w:t>года</w:t>
      </w:r>
      <w:r w:rsidRPr="00E0325F">
        <w:rPr>
          <w:rFonts w:ascii="Times New Roman" w:eastAsia="Times New Roman" w:hAnsi="Times New Roman" w:cs="Times New Roman"/>
          <w:spacing w:val="21"/>
          <w:sz w:val="24"/>
          <w:szCs w:val="24"/>
        </w:rPr>
        <w:t xml:space="preserve"> </w:t>
      </w:r>
      <w:r w:rsidRPr="00E0325F">
        <w:rPr>
          <w:rFonts w:ascii="Times New Roman" w:eastAsia="Times New Roman" w:hAnsi="Times New Roman" w:cs="Times New Roman"/>
          <w:sz w:val="24"/>
          <w:szCs w:val="24"/>
        </w:rPr>
        <w:t>—</w:t>
      </w:r>
      <w:r w:rsidRPr="00E0325F">
        <w:rPr>
          <w:rFonts w:ascii="Times New Roman" w:eastAsia="Times New Roman" w:hAnsi="Times New Roman" w:cs="Times New Roman"/>
          <w:spacing w:val="18"/>
          <w:sz w:val="24"/>
          <w:szCs w:val="24"/>
        </w:rPr>
        <w:t xml:space="preserve"> </w:t>
      </w:r>
      <w:r w:rsidRPr="00E0325F">
        <w:rPr>
          <w:rFonts w:ascii="Times New Roman" w:eastAsia="Times New Roman" w:hAnsi="Times New Roman" w:cs="Times New Roman"/>
          <w:sz w:val="24"/>
          <w:szCs w:val="24"/>
        </w:rPr>
        <w:t>день</w:t>
      </w:r>
      <w:r w:rsidRPr="00E0325F">
        <w:rPr>
          <w:rFonts w:ascii="Times New Roman" w:eastAsia="Times New Roman" w:hAnsi="Times New Roman" w:cs="Times New Roman"/>
          <w:spacing w:val="19"/>
          <w:sz w:val="24"/>
          <w:szCs w:val="24"/>
        </w:rPr>
        <w:t xml:space="preserve"> </w:t>
      </w:r>
      <w:r w:rsidRPr="00E0325F">
        <w:rPr>
          <w:rFonts w:ascii="Times New Roman" w:eastAsia="Times New Roman" w:hAnsi="Times New Roman" w:cs="Times New Roman"/>
          <w:sz w:val="24"/>
          <w:szCs w:val="24"/>
        </w:rPr>
        <w:t>рождения</w:t>
      </w:r>
      <w:r w:rsidRPr="00E0325F">
        <w:rPr>
          <w:rFonts w:ascii="Times New Roman" w:eastAsia="Times New Roman" w:hAnsi="Times New Roman" w:cs="Times New Roman"/>
          <w:spacing w:val="17"/>
          <w:sz w:val="24"/>
          <w:szCs w:val="24"/>
        </w:rPr>
        <w:t xml:space="preserve"> </w:t>
      </w:r>
      <w:r w:rsidRPr="00E0325F">
        <w:rPr>
          <w:rFonts w:ascii="Times New Roman" w:eastAsia="Times New Roman" w:hAnsi="Times New Roman" w:cs="Times New Roman"/>
          <w:sz w:val="24"/>
          <w:szCs w:val="24"/>
        </w:rPr>
        <w:t>пионерской</w:t>
      </w:r>
      <w:r w:rsidRPr="00E0325F">
        <w:rPr>
          <w:rFonts w:ascii="Times New Roman" w:eastAsia="Times New Roman" w:hAnsi="Times New Roman" w:cs="Times New Roman"/>
          <w:spacing w:val="18"/>
          <w:sz w:val="24"/>
          <w:szCs w:val="24"/>
        </w:rPr>
        <w:t xml:space="preserve"> </w:t>
      </w:r>
      <w:r w:rsidRPr="00E0325F">
        <w:rPr>
          <w:rFonts w:ascii="Times New Roman" w:eastAsia="Times New Roman" w:hAnsi="Times New Roman" w:cs="Times New Roman"/>
          <w:sz w:val="24"/>
          <w:szCs w:val="24"/>
        </w:rPr>
        <w:t>организации.</w:t>
      </w:r>
      <w:r w:rsidRPr="00E0325F">
        <w:rPr>
          <w:rFonts w:ascii="Times New Roman" w:eastAsia="Times New Roman" w:hAnsi="Times New Roman" w:cs="Times New Roman"/>
          <w:spacing w:val="19"/>
          <w:sz w:val="24"/>
          <w:szCs w:val="24"/>
        </w:rPr>
        <w:t xml:space="preserve"> </w:t>
      </w:r>
      <w:r w:rsidRPr="00E0325F">
        <w:rPr>
          <w:rFonts w:ascii="Times New Roman" w:eastAsia="Times New Roman" w:hAnsi="Times New Roman" w:cs="Times New Roman"/>
          <w:sz w:val="24"/>
          <w:szCs w:val="24"/>
        </w:rPr>
        <w:t>Цель</w:t>
      </w:r>
      <w:r w:rsidRPr="00E0325F">
        <w:rPr>
          <w:rFonts w:ascii="Times New Roman" w:eastAsia="Times New Roman" w:hAnsi="Times New Roman" w:cs="Times New Roman"/>
          <w:spacing w:val="18"/>
          <w:sz w:val="24"/>
          <w:szCs w:val="24"/>
        </w:rPr>
        <w:t xml:space="preserve"> </w:t>
      </w:r>
      <w:r w:rsidRPr="00E0325F">
        <w:rPr>
          <w:rFonts w:ascii="Times New Roman" w:eastAsia="Times New Roman" w:hAnsi="Times New Roman" w:cs="Times New Roman"/>
          <w:sz w:val="24"/>
          <w:szCs w:val="24"/>
        </w:rPr>
        <w:t>ее</w:t>
      </w:r>
      <w:r w:rsidRPr="00E0325F">
        <w:rPr>
          <w:rFonts w:ascii="Times New Roman" w:eastAsia="Times New Roman" w:hAnsi="Times New Roman" w:cs="Times New Roman"/>
          <w:spacing w:val="-67"/>
          <w:sz w:val="24"/>
          <w:szCs w:val="24"/>
        </w:rPr>
        <w:t xml:space="preserve"> </w:t>
      </w:r>
      <w:r w:rsidRPr="00E0325F">
        <w:rPr>
          <w:rFonts w:ascii="Times New Roman" w:eastAsia="Times New Roman" w:hAnsi="Times New Roman" w:cs="Times New Roman"/>
          <w:sz w:val="24"/>
          <w:szCs w:val="24"/>
        </w:rPr>
        <w:t>создания и</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деятельность.</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Причины,</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по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которым</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дети объединяются.</w:t>
      </w:r>
    </w:p>
    <w:p w:rsidR="00E0325F" w:rsidRPr="00E0325F" w:rsidRDefault="00E0325F" w:rsidP="00E0325F">
      <w:pPr>
        <w:widowControl w:val="0"/>
        <w:autoSpaceDE w:val="0"/>
        <w:autoSpaceDN w:val="0"/>
        <w:spacing w:before="1" w:after="0" w:line="360" w:lineRule="auto"/>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Неизвестный</w:t>
      </w:r>
      <w:r w:rsidRPr="00E0325F">
        <w:rPr>
          <w:rFonts w:ascii="Times New Roman" w:eastAsia="Times New Roman" w:hAnsi="Times New Roman" w:cs="Times New Roman"/>
          <w:spacing w:val="19"/>
          <w:sz w:val="24"/>
          <w:szCs w:val="24"/>
        </w:rPr>
        <w:t xml:space="preserve"> </w:t>
      </w:r>
      <w:r w:rsidRPr="00E0325F">
        <w:rPr>
          <w:rFonts w:ascii="Times New Roman" w:eastAsia="Times New Roman" w:hAnsi="Times New Roman" w:cs="Times New Roman"/>
          <w:sz w:val="24"/>
          <w:szCs w:val="24"/>
        </w:rPr>
        <w:t>Пушкин.</w:t>
      </w:r>
      <w:r w:rsidRPr="00E0325F">
        <w:rPr>
          <w:rFonts w:ascii="Times New Roman" w:eastAsia="Times New Roman" w:hAnsi="Times New Roman" w:cs="Times New Roman"/>
          <w:spacing w:val="42"/>
          <w:sz w:val="24"/>
          <w:szCs w:val="24"/>
        </w:rPr>
        <w:t xml:space="preserve"> </w:t>
      </w:r>
      <w:r w:rsidRPr="00E0325F">
        <w:rPr>
          <w:rFonts w:ascii="Times New Roman" w:eastAsia="Times New Roman" w:hAnsi="Times New Roman" w:cs="Times New Roman"/>
          <w:sz w:val="24"/>
          <w:szCs w:val="24"/>
        </w:rPr>
        <w:t>Творчество</w:t>
      </w:r>
      <w:r w:rsidRPr="00E0325F">
        <w:rPr>
          <w:rFonts w:ascii="Times New Roman" w:eastAsia="Times New Roman" w:hAnsi="Times New Roman" w:cs="Times New Roman"/>
          <w:spacing w:val="21"/>
          <w:sz w:val="24"/>
          <w:szCs w:val="24"/>
        </w:rPr>
        <w:t xml:space="preserve"> </w:t>
      </w:r>
      <w:r w:rsidRPr="00E0325F">
        <w:rPr>
          <w:rFonts w:ascii="Times New Roman" w:eastAsia="Times New Roman" w:hAnsi="Times New Roman" w:cs="Times New Roman"/>
          <w:sz w:val="24"/>
          <w:szCs w:val="24"/>
        </w:rPr>
        <w:t>Пушкина</w:t>
      </w:r>
      <w:r w:rsidRPr="00E0325F">
        <w:rPr>
          <w:rFonts w:ascii="Times New Roman" w:eastAsia="Times New Roman" w:hAnsi="Times New Roman" w:cs="Times New Roman"/>
          <w:spacing w:val="20"/>
          <w:sz w:val="24"/>
          <w:szCs w:val="24"/>
        </w:rPr>
        <w:t xml:space="preserve"> </w:t>
      </w:r>
      <w:r w:rsidRPr="00E0325F">
        <w:rPr>
          <w:rFonts w:ascii="Times New Roman" w:eastAsia="Times New Roman" w:hAnsi="Times New Roman" w:cs="Times New Roman"/>
          <w:sz w:val="24"/>
          <w:szCs w:val="24"/>
        </w:rPr>
        <w:t>объединяет</w:t>
      </w:r>
      <w:r w:rsidRPr="00E0325F">
        <w:rPr>
          <w:rFonts w:ascii="Times New Roman" w:eastAsia="Times New Roman" w:hAnsi="Times New Roman" w:cs="Times New Roman"/>
          <w:spacing w:val="20"/>
          <w:sz w:val="24"/>
          <w:szCs w:val="24"/>
        </w:rPr>
        <w:t xml:space="preserve"> </w:t>
      </w:r>
      <w:r w:rsidRPr="00E0325F">
        <w:rPr>
          <w:rFonts w:ascii="Times New Roman" w:eastAsia="Times New Roman" w:hAnsi="Times New Roman" w:cs="Times New Roman"/>
          <w:sz w:val="24"/>
          <w:szCs w:val="24"/>
        </w:rPr>
        <w:t>поколения.</w:t>
      </w:r>
      <w:r w:rsidRPr="00E0325F">
        <w:rPr>
          <w:rFonts w:ascii="Times New Roman" w:eastAsia="Times New Roman" w:hAnsi="Times New Roman" w:cs="Times New Roman"/>
          <w:spacing w:val="21"/>
          <w:sz w:val="24"/>
          <w:szCs w:val="24"/>
        </w:rPr>
        <w:t xml:space="preserve"> </w:t>
      </w:r>
      <w:r w:rsidRPr="00E0325F">
        <w:rPr>
          <w:rFonts w:ascii="Times New Roman" w:eastAsia="Times New Roman" w:hAnsi="Times New Roman" w:cs="Times New Roman"/>
          <w:sz w:val="24"/>
          <w:szCs w:val="24"/>
        </w:rPr>
        <w:t>Вклад</w:t>
      </w:r>
      <w:r w:rsidRPr="00E0325F">
        <w:rPr>
          <w:rFonts w:ascii="Times New Roman" w:eastAsia="Times New Roman" w:hAnsi="Times New Roman" w:cs="Times New Roman"/>
          <w:spacing w:val="-67"/>
          <w:sz w:val="24"/>
          <w:szCs w:val="24"/>
        </w:rPr>
        <w:t xml:space="preserve"> </w:t>
      </w:r>
      <w:r w:rsidRPr="00E0325F">
        <w:rPr>
          <w:rFonts w:ascii="Times New Roman" w:eastAsia="Times New Roman" w:hAnsi="Times New Roman" w:cs="Times New Roman"/>
          <w:sz w:val="24"/>
          <w:szCs w:val="24"/>
        </w:rPr>
        <w:t>А.</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Пушкина</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в</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формирование</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современного</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литературного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русского</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языка.</w:t>
      </w:r>
    </w:p>
    <w:p w:rsidR="00E0325F" w:rsidRPr="00E0325F" w:rsidRDefault="00E0325F" w:rsidP="00E0325F">
      <w:pPr>
        <w:widowControl w:val="0"/>
        <w:autoSpaceDE w:val="0"/>
        <w:autoSpaceDN w:val="0"/>
        <w:spacing w:before="76" w:after="0" w:line="360" w:lineRule="auto"/>
        <w:jc w:val="both"/>
        <w:outlineLvl w:val="2"/>
        <w:rPr>
          <w:rFonts w:ascii="Times New Roman" w:eastAsia="Times New Roman" w:hAnsi="Times New Roman" w:cs="Times New Roman"/>
          <w:b/>
          <w:bCs/>
          <w:sz w:val="24"/>
          <w:szCs w:val="24"/>
        </w:rPr>
      </w:pPr>
      <w:bookmarkStart w:id="230" w:name="_bookmark13"/>
      <w:bookmarkEnd w:id="230"/>
      <w:r w:rsidRPr="00E0325F">
        <w:rPr>
          <w:rFonts w:ascii="Times New Roman" w:eastAsia="Times New Roman" w:hAnsi="Times New Roman" w:cs="Times New Roman"/>
          <w:b/>
          <w:bCs/>
          <w:sz w:val="24"/>
          <w:szCs w:val="24"/>
        </w:rPr>
        <w:t>Планируемые</w:t>
      </w:r>
      <w:r w:rsidRPr="00E0325F">
        <w:rPr>
          <w:rFonts w:ascii="Times New Roman" w:eastAsia="Times New Roman" w:hAnsi="Times New Roman" w:cs="Times New Roman"/>
          <w:b/>
          <w:bCs/>
          <w:spacing w:val="-5"/>
          <w:sz w:val="24"/>
          <w:szCs w:val="24"/>
        </w:rPr>
        <w:t xml:space="preserve"> </w:t>
      </w:r>
      <w:r w:rsidRPr="00E0325F">
        <w:rPr>
          <w:rFonts w:ascii="Times New Roman" w:eastAsia="Times New Roman" w:hAnsi="Times New Roman" w:cs="Times New Roman"/>
          <w:b/>
          <w:bCs/>
          <w:sz w:val="24"/>
          <w:szCs w:val="24"/>
        </w:rPr>
        <w:t>результаты</w:t>
      </w:r>
      <w:r w:rsidRPr="00E0325F">
        <w:rPr>
          <w:rFonts w:ascii="Times New Roman" w:eastAsia="Times New Roman" w:hAnsi="Times New Roman" w:cs="Times New Roman"/>
          <w:b/>
          <w:bCs/>
          <w:spacing w:val="-3"/>
          <w:sz w:val="24"/>
          <w:szCs w:val="24"/>
        </w:rPr>
        <w:t xml:space="preserve"> </w:t>
      </w:r>
      <w:r w:rsidRPr="00E0325F">
        <w:rPr>
          <w:rFonts w:ascii="Times New Roman" w:eastAsia="Times New Roman" w:hAnsi="Times New Roman" w:cs="Times New Roman"/>
          <w:b/>
          <w:bCs/>
          <w:sz w:val="24"/>
          <w:szCs w:val="24"/>
        </w:rPr>
        <w:t>освоения</w:t>
      </w:r>
      <w:r w:rsidRPr="00E0325F">
        <w:rPr>
          <w:rFonts w:ascii="Times New Roman" w:eastAsia="Times New Roman" w:hAnsi="Times New Roman" w:cs="Times New Roman"/>
          <w:b/>
          <w:bCs/>
          <w:spacing w:val="-4"/>
          <w:sz w:val="24"/>
          <w:szCs w:val="24"/>
        </w:rPr>
        <w:t xml:space="preserve"> </w:t>
      </w:r>
      <w:r w:rsidRPr="00E0325F">
        <w:rPr>
          <w:rFonts w:ascii="Times New Roman" w:eastAsia="Times New Roman" w:hAnsi="Times New Roman" w:cs="Times New Roman"/>
          <w:b/>
          <w:bCs/>
          <w:sz w:val="24"/>
          <w:szCs w:val="24"/>
        </w:rPr>
        <w:t>курса</w:t>
      </w:r>
      <w:r w:rsidRPr="00E0325F">
        <w:rPr>
          <w:rFonts w:ascii="Times New Roman" w:eastAsia="Times New Roman" w:hAnsi="Times New Roman" w:cs="Times New Roman"/>
          <w:b/>
          <w:bCs/>
          <w:spacing w:val="-4"/>
          <w:sz w:val="24"/>
          <w:szCs w:val="24"/>
        </w:rPr>
        <w:t xml:space="preserve"> </w:t>
      </w:r>
      <w:r w:rsidRPr="00E0325F">
        <w:rPr>
          <w:rFonts w:ascii="Times New Roman" w:eastAsia="Times New Roman" w:hAnsi="Times New Roman" w:cs="Times New Roman"/>
          <w:b/>
          <w:bCs/>
          <w:sz w:val="24"/>
          <w:szCs w:val="24"/>
        </w:rPr>
        <w:t>внеурочной</w:t>
      </w:r>
      <w:r w:rsidRPr="00E0325F">
        <w:rPr>
          <w:rFonts w:ascii="Times New Roman" w:eastAsia="Times New Roman" w:hAnsi="Times New Roman" w:cs="Times New Roman"/>
          <w:b/>
          <w:bCs/>
          <w:spacing w:val="-4"/>
          <w:sz w:val="24"/>
          <w:szCs w:val="24"/>
        </w:rPr>
        <w:t xml:space="preserve"> </w:t>
      </w:r>
      <w:r w:rsidRPr="00E0325F">
        <w:rPr>
          <w:rFonts w:ascii="Times New Roman" w:eastAsia="Times New Roman" w:hAnsi="Times New Roman" w:cs="Times New Roman"/>
          <w:b/>
          <w:bCs/>
          <w:sz w:val="24"/>
          <w:szCs w:val="24"/>
        </w:rPr>
        <w:t>деятельности</w:t>
      </w:r>
    </w:p>
    <w:p w:rsidR="00E0325F" w:rsidRPr="00E0325F" w:rsidRDefault="00E0325F" w:rsidP="00E0325F">
      <w:pPr>
        <w:widowControl w:val="0"/>
        <w:autoSpaceDE w:val="0"/>
        <w:autoSpaceDN w:val="0"/>
        <w:spacing w:before="160" w:after="0" w:line="360" w:lineRule="auto"/>
        <w:ind w:right="152"/>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Занятия</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в</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рамках</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программы</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направлены</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на</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обеспечение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достижения</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школьниками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следующих</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личностных,</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метапредметных</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предметных</w:t>
      </w:r>
      <w:r w:rsidRPr="00E0325F">
        <w:rPr>
          <w:rFonts w:ascii="Times New Roman" w:eastAsia="Times New Roman" w:hAnsi="Times New Roman" w:cs="Times New Roman"/>
          <w:spacing w:val="-67"/>
          <w:sz w:val="24"/>
          <w:szCs w:val="24"/>
        </w:rPr>
        <w:t xml:space="preserve"> </w:t>
      </w:r>
      <w:r w:rsidRPr="00E0325F">
        <w:rPr>
          <w:rFonts w:ascii="Times New Roman" w:eastAsia="Times New Roman" w:hAnsi="Times New Roman" w:cs="Times New Roman"/>
          <w:sz w:val="24"/>
          <w:szCs w:val="24"/>
        </w:rPr>
        <w:t>образовательных</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результатов.</w:t>
      </w:r>
    </w:p>
    <w:p w:rsidR="00E0325F" w:rsidRPr="00E0325F" w:rsidRDefault="00E0325F" w:rsidP="00E0325F">
      <w:pPr>
        <w:widowControl w:val="0"/>
        <w:autoSpaceDE w:val="0"/>
        <w:autoSpaceDN w:val="0"/>
        <w:spacing w:after="0" w:line="360" w:lineRule="auto"/>
        <w:jc w:val="both"/>
        <w:rPr>
          <w:rFonts w:ascii="Times New Roman" w:eastAsia="Times New Roman" w:hAnsi="Times New Roman" w:cs="Times New Roman"/>
          <w:i/>
          <w:sz w:val="24"/>
          <w:szCs w:val="24"/>
        </w:rPr>
      </w:pPr>
      <w:r w:rsidRPr="00E0325F">
        <w:rPr>
          <w:rFonts w:ascii="Times New Roman" w:eastAsia="Times New Roman" w:hAnsi="Times New Roman" w:cs="Times New Roman"/>
          <w:b/>
          <w:i/>
          <w:sz w:val="24"/>
          <w:szCs w:val="24"/>
        </w:rPr>
        <w:t>Личностные</w:t>
      </w:r>
      <w:r w:rsidRPr="00E0325F">
        <w:rPr>
          <w:rFonts w:ascii="Times New Roman" w:eastAsia="Times New Roman" w:hAnsi="Times New Roman" w:cs="Times New Roman"/>
          <w:b/>
          <w:i/>
          <w:spacing w:val="-6"/>
          <w:sz w:val="24"/>
          <w:szCs w:val="24"/>
        </w:rPr>
        <w:t xml:space="preserve"> </w:t>
      </w:r>
      <w:r w:rsidRPr="00E0325F">
        <w:rPr>
          <w:rFonts w:ascii="Times New Roman" w:eastAsia="Times New Roman" w:hAnsi="Times New Roman" w:cs="Times New Roman"/>
          <w:b/>
          <w:i/>
          <w:sz w:val="24"/>
          <w:szCs w:val="24"/>
        </w:rPr>
        <w:t>результаты</w:t>
      </w:r>
      <w:r w:rsidRPr="00E0325F">
        <w:rPr>
          <w:rFonts w:ascii="Times New Roman" w:eastAsia="Times New Roman" w:hAnsi="Times New Roman" w:cs="Times New Roman"/>
          <w:b/>
          <w:i/>
          <w:spacing w:val="-1"/>
          <w:sz w:val="24"/>
          <w:szCs w:val="24"/>
        </w:rPr>
        <w:t xml:space="preserve"> </w:t>
      </w:r>
      <w:r w:rsidRPr="00E0325F">
        <w:rPr>
          <w:rFonts w:ascii="Times New Roman" w:eastAsia="Times New Roman" w:hAnsi="Times New Roman" w:cs="Times New Roman"/>
          <w:i/>
          <w:sz w:val="24"/>
          <w:szCs w:val="24"/>
        </w:rPr>
        <w:t>должны</w:t>
      </w:r>
      <w:r w:rsidRPr="00E0325F">
        <w:rPr>
          <w:rFonts w:ascii="Times New Roman" w:eastAsia="Times New Roman" w:hAnsi="Times New Roman" w:cs="Times New Roman"/>
          <w:i/>
          <w:spacing w:val="-4"/>
          <w:sz w:val="24"/>
          <w:szCs w:val="24"/>
        </w:rPr>
        <w:t xml:space="preserve"> </w:t>
      </w:r>
      <w:r w:rsidRPr="00E0325F">
        <w:rPr>
          <w:rFonts w:ascii="Times New Roman" w:eastAsia="Times New Roman" w:hAnsi="Times New Roman" w:cs="Times New Roman"/>
          <w:i/>
          <w:sz w:val="24"/>
          <w:szCs w:val="24"/>
        </w:rPr>
        <w:t>отражать:</w:t>
      </w:r>
    </w:p>
    <w:p w:rsidR="00E0325F" w:rsidRPr="00E0325F" w:rsidRDefault="00E0325F" w:rsidP="00E11301">
      <w:pPr>
        <w:widowControl w:val="0"/>
        <w:numPr>
          <w:ilvl w:val="0"/>
          <w:numId w:val="260"/>
        </w:numPr>
        <w:tabs>
          <w:tab w:val="left" w:pos="1050"/>
        </w:tabs>
        <w:autoSpaceDE w:val="0"/>
        <w:autoSpaceDN w:val="0"/>
        <w:spacing w:before="162" w:after="0" w:line="360" w:lineRule="auto"/>
        <w:ind w:right="153" w:firstLine="70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российскую гражданскую идентичность, патриотизм, уважение к своему</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народу,</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чувства</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ответственности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перед</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Родиной,</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гордости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за</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свой</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край,</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свою</w:t>
      </w:r>
      <w:r w:rsidRPr="00E0325F">
        <w:rPr>
          <w:rFonts w:ascii="Times New Roman" w:eastAsia="Times New Roman" w:hAnsi="Times New Roman" w:cs="Times New Roman"/>
          <w:spacing w:val="-68"/>
          <w:sz w:val="24"/>
          <w:szCs w:val="24"/>
        </w:rPr>
        <w:t xml:space="preserve"> </w:t>
      </w:r>
      <w:r w:rsidRPr="00E0325F">
        <w:rPr>
          <w:rFonts w:ascii="Times New Roman" w:eastAsia="Times New Roman" w:hAnsi="Times New Roman" w:cs="Times New Roman"/>
          <w:sz w:val="24"/>
          <w:szCs w:val="24"/>
        </w:rPr>
        <w:t>Родину,</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прошлое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настоящее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многонационального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народа</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России,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уважение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государственных</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символов</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(герб,</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флаг,</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гимн);</w:t>
      </w:r>
    </w:p>
    <w:p w:rsidR="00E0325F" w:rsidRPr="00E0325F" w:rsidRDefault="00E0325F" w:rsidP="00E11301">
      <w:pPr>
        <w:widowControl w:val="0"/>
        <w:numPr>
          <w:ilvl w:val="0"/>
          <w:numId w:val="260"/>
        </w:numPr>
        <w:tabs>
          <w:tab w:val="left" w:pos="1050"/>
        </w:tabs>
        <w:autoSpaceDE w:val="0"/>
        <w:autoSpaceDN w:val="0"/>
        <w:spacing w:before="2" w:after="0" w:line="360" w:lineRule="auto"/>
        <w:ind w:right="153" w:firstLine="70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гражданскую позицию как активного и ответственного члена российского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общества, осознающего свои конституционные права и обязанности, уважающего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закон</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правопорядок,</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обладающего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чувством</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собственного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достоинства,</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осознанно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принимающего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традиционные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национальные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общечеловеческие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гуманистические</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и демократические</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ценности;</w:t>
      </w:r>
    </w:p>
    <w:p w:rsidR="00E0325F" w:rsidRPr="00E0325F" w:rsidRDefault="00E0325F" w:rsidP="00E11301">
      <w:pPr>
        <w:widowControl w:val="0"/>
        <w:numPr>
          <w:ilvl w:val="0"/>
          <w:numId w:val="260"/>
        </w:numPr>
        <w:tabs>
          <w:tab w:val="left" w:pos="1050"/>
        </w:tabs>
        <w:autoSpaceDE w:val="0"/>
        <w:autoSpaceDN w:val="0"/>
        <w:spacing w:before="5" w:after="0" w:line="360" w:lineRule="auto"/>
        <w:ind w:left="1050"/>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готовность</w:t>
      </w:r>
      <w:r w:rsidRPr="00E0325F">
        <w:rPr>
          <w:rFonts w:ascii="Times New Roman" w:eastAsia="Times New Roman" w:hAnsi="Times New Roman" w:cs="Times New Roman"/>
          <w:spacing w:val="-4"/>
          <w:sz w:val="24"/>
          <w:szCs w:val="24"/>
        </w:rPr>
        <w:t xml:space="preserve"> </w:t>
      </w:r>
      <w:r w:rsidRPr="00E0325F">
        <w:rPr>
          <w:rFonts w:ascii="Times New Roman" w:eastAsia="Times New Roman" w:hAnsi="Times New Roman" w:cs="Times New Roman"/>
          <w:sz w:val="24"/>
          <w:szCs w:val="24"/>
        </w:rPr>
        <w:t>к</w:t>
      </w:r>
      <w:r w:rsidRPr="00E0325F">
        <w:rPr>
          <w:rFonts w:ascii="Times New Roman" w:eastAsia="Times New Roman" w:hAnsi="Times New Roman" w:cs="Times New Roman"/>
          <w:spacing w:val="-4"/>
          <w:sz w:val="24"/>
          <w:szCs w:val="24"/>
        </w:rPr>
        <w:t xml:space="preserve"> </w:t>
      </w:r>
      <w:r w:rsidRPr="00E0325F">
        <w:rPr>
          <w:rFonts w:ascii="Times New Roman" w:eastAsia="Times New Roman" w:hAnsi="Times New Roman" w:cs="Times New Roman"/>
          <w:sz w:val="24"/>
          <w:szCs w:val="24"/>
        </w:rPr>
        <w:t>служению</w:t>
      </w:r>
      <w:r w:rsidRPr="00E0325F">
        <w:rPr>
          <w:rFonts w:ascii="Times New Roman" w:eastAsia="Times New Roman" w:hAnsi="Times New Roman" w:cs="Times New Roman"/>
          <w:spacing w:val="-4"/>
          <w:sz w:val="24"/>
          <w:szCs w:val="24"/>
        </w:rPr>
        <w:t xml:space="preserve"> </w:t>
      </w:r>
      <w:r w:rsidRPr="00E0325F">
        <w:rPr>
          <w:rFonts w:ascii="Times New Roman" w:eastAsia="Times New Roman" w:hAnsi="Times New Roman" w:cs="Times New Roman"/>
          <w:sz w:val="24"/>
          <w:szCs w:val="24"/>
        </w:rPr>
        <w:t>Отечеству,</w:t>
      </w:r>
      <w:r w:rsidRPr="00E0325F">
        <w:rPr>
          <w:rFonts w:ascii="Times New Roman" w:eastAsia="Times New Roman" w:hAnsi="Times New Roman" w:cs="Times New Roman"/>
          <w:spacing w:val="-3"/>
          <w:sz w:val="24"/>
          <w:szCs w:val="24"/>
        </w:rPr>
        <w:t xml:space="preserve"> </w:t>
      </w:r>
      <w:r w:rsidRPr="00E0325F">
        <w:rPr>
          <w:rFonts w:ascii="Times New Roman" w:eastAsia="Times New Roman" w:hAnsi="Times New Roman" w:cs="Times New Roman"/>
          <w:sz w:val="24"/>
          <w:szCs w:val="24"/>
        </w:rPr>
        <w:t>его</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защите;</w:t>
      </w:r>
    </w:p>
    <w:p w:rsidR="00E0325F" w:rsidRPr="00E0325F" w:rsidRDefault="00E0325F" w:rsidP="00E11301">
      <w:pPr>
        <w:widowControl w:val="0"/>
        <w:numPr>
          <w:ilvl w:val="0"/>
          <w:numId w:val="260"/>
        </w:numPr>
        <w:tabs>
          <w:tab w:val="left" w:pos="1050"/>
        </w:tabs>
        <w:autoSpaceDE w:val="0"/>
        <w:autoSpaceDN w:val="0"/>
        <w:spacing w:before="160" w:after="0" w:line="360" w:lineRule="auto"/>
        <w:ind w:right="150" w:firstLine="70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сформированность</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мировоззрения,</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соответствующего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современному</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pacing w:val="-1"/>
          <w:sz w:val="24"/>
          <w:szCs w:val="24"/>
        </w:rPr>
        <w:t>уровню</w:t>
      </w:r>
      <w:r w:rsidRPr="00E0325F">
        <w:rPr>
          <w:rFonts w:ascii="Times New Roman" w:eastAsia="Times New Roman" w:hAnsi="Times New Roman" w:cs="Times New Roman"/>
          <w:spacing w:val="-18"/>
          <w:sz w:val="24"/>
          <w:szCs w:val="24"/>
        </w:rPr>
        <w:t xml:space="preserve"> </w:t>
      </w:r>
      <w:r w:rsidRPr="00E0325F">
        <w:rPr>
          <w:rFonts w:ascii="Times New Roman" w:eastAsia="Times New Roman" w:hAnsi="Times New Roman" w:cs="Times New Roman"/>
          <w:spacing w:val="-1"/>
          <w:sz w:val="24"/>
          <w:szCs w:val="24"/>
        </w:rPr>
        <w:t>развития</w:t>
      </w:r>
      <w:r w:rsidRPr="00E0325F">
        <w:rPr>
          <w:rFonts w:ascii="Times New Roman" w:eastAsia="Times New Roman" w:hAnsi="Times New Roman" w:cs="Times New Roman"/>
          <w:spacing w:val="-18"/>
          <w:sz w:val="24"/>
          <w:szCs w:val="24"/>
        </w:rPr>
        <w:t xml:space="preserve"> </w:t>
      </w:r>
      <w:r w:rsidRPr="00E0325F">
        <w:rPr>
          <w:rFonts w:ascii="Times New Roman" w:eastAsia="Times New Roman" w:hAnsi="Times New Roman" w:cs="Times New Roman"/>
          <w:spacing w:val="-1"/>
          <w:sz w:val="24"/>
          <w:szCs w:val="24"/>
        </w:rPr>
        <w:t>науки</w:t>
      </w:r>
      <w:r w:rsidRPr="00E0325F">
        <w:rPr>
          <w:rFonts w:ascii="Times New Roman" w:eastAsia="Times New Roman" w:hAnsi="Times New Roman" w:cs="Times New Roman"/>
          <w:spacing w:val="-16"/>
          <w:sz w:val="24"/>
          <w:szCs w:val="24"/>
        </w:rPr>
        <w:t xml:space="preserve"> </w:t>
      </w:r>
      <w:r w:rsidRPr="00E0325F">
        <w:rPr>
          <w:rFonts w:ascii="Times New Roman" w:eastAsia="Times New Roman" w:hAnsi="Times New Roman" w:cs="Times New Roman"/>
          <w:sz w:val="24"/>
          <w:szCs w:val="24"/>
        </w:rPr>
        <w:t>и</w:t>
      </w:r>
      <w:r w:rsidRPr="00E0325F">
        <w:rPr>
          <w:rFonts w:ascii="Times New Roman" w:eastAsia="Times New Roman" w:hAnsi="Times New Roman" w:cs="Times New Roman"/>
          <w:spacing w:val="-17"/>
          <w:sz w:val="24"/>
          <w:szCs w:val="24"/>
        </w:rPr>
        <w:t xml:space="preserve"> </w:t>
      </w:r>
      <w:r w:rsidRPr="00E0325F">
        <w:rPr>
          <w:rFonts w:ascii="Times New Roman" w:eastAsia="Times New Roman" w:hAnsi="Times New Roman" w:cs="Times New Roman"/>
          <w:sz w:val="24"/>
          <w:szCs w:val="24"/>
        </w:rPr>
        <w:t>общественной</w:t>
      </w:r>
      <w:r w:rsidRPr="00E0325F">
        <w:rPr>
          <w:rFonts w:ascii="Times New Roman" w:eastAsia="Times New Roman" w:hAnsi="Times New Roman" w:cs="Times New Roman"/>
          <w:spacing w:val="-17"/>
          <w:sz w:val="24"/>
          <w:szCs w:val="24"/>
        </w:rPr>
        <w:t xml:space="preserve"> </w:t>
      </w:r>
      <w:r w:rsidRPr="00E0325F">
        <w:rPr>
          <w:rFonts w:ascii="Times New Roman" w:eastAsia="Times New Roman" w:hAnsi="Times New Roman" w:cs="Times New Roman"/>
          <w:sz w:val="24"/>
          <w:szCs w:val="24"/>
        </w:rPr>
        <w:t>практики,</w:t>
      </w:r>
      <w:r w:rsidRPr="00E0325F">
        <w:rPr>
          <w:rFonts w:ascii="Times New Roman" w:eastAsia="Times New Roman" w:hAnsi="Times New Roman" w:cs="Times New Roman"/>
          <w:spacing w:val="-17"/>
          <w:sz w:val="24"/>
          <w:szCs w:val="24"/>
        </w:rPr>
        <w:t xml:space="preserve"> </w:t>
      </w:r>
      <w:r w:rsidRPr="00E0325F">
        <w:rPr>
          <w:rFonts w:ascii="Times New Roman" w:eastAsia="Times New Roman" w:hAnsi="Times New Roman" w:cs="Times New Roman"/>
          <w:sz w:val="24"/>
          <w:szCs w:val="24"/>
        </w:rPr>
        <w:t>основанного</w:t>
      </w:r>
      <w:r w:rsidRPr="00E0325F">
        <w:rPr>
          <w:rFonts w:ascii="Times New Roman" w:eastAsia="Times New Roman" w:hAnsi="Times New Roman" w:cs="Times New Roman"/>
          <w:spacing w:val="-17"/>
          <w:sz w:val="24"/>
          <w:szCs w:val="24"/>
        </w:rPr>
        <w:t xml:space="preserve"> </w:t>
      </w:r>
      <w:r w:rsidRPr="00E0325F">
        <w:rPr>
          <w:rFonts w:ascii="Times New Roman" w:eastAsia="Times New Roman" w:hAnsi="Times New Roman" w:cs="Times New Roman"/>
          <w:sz w:val="24"/>
          <w:szCs w:val="24"/>
        </w:rPr>
        <w:t>на</w:t>
      </w:r>
      <w:r w:rsidRPr="00E0325F">
        <w:rPr>
          <w:rFonts w:ascii="Times New Roman" w:eastAsia="Times New Roman" w:hAnsi="Times New Roman" w:cs="Times New Roman"/>
          <w:spacing w:val="-18"/>
          <w:sz w:val="24"/>
          <w:szCs w:val="24"/>
        </w:rPr>
        <w:t xml:space="preserve"> </w:t>
      </w:r>
      <w:r w:rsidRPr="00E0325F">
        <w:rPr>
          <w:rFonts w:ascii="Times New Roman" w:eastAsia="Times New Roman" w:hAnsi="Times New Roman" w:cs="Times New Roman"/>
          <w:sz w:val="24"/>
          <w:szCs w:val="24"/>
        </w:rPr>
        <w:t>диалоге</w:t>
      </w:r>
      <w:r w:rsidRPr="00E0325F">
        <w:rPr>
          <w:rFonts w:ascii="Times New Roman" w:eastAsia="Times New Roman" w:hAnsi="Times New Roman" w:cs="Times New Roman"/>
          <w:spacing w:val="-17"/>
          <w:sz w:val="24"/>
          <w:szCs w:val="24"/>
        </w:rPr>
        <w:t xml:space="preserve"> </w:t>
      </w:r>
      <w:r w:rsidRPr="00E0325F">
        <w:rPr>
          <w:rFonts w:ascii="Times New Roman" w:eastAsia="Times New Roman" w:hAnsi="Times New Roman" w:cs="Times New Roman"/>
          <w:sz w:val="24"/>
          <w:szCs w:val="24"/>
        </w:rPr>
        <w:t>культур,</w:t>
      </w:r>
      <w:r w:rsidRPr="00E0325F">
        <w:rPr>
          <w:rFonts w:ascii="Times New Roman" w:eastAsia="Times New Roman" w:hAnsi="Times New Roman" w:cs="Times New Roman"/>
          <w:spacing w:val="-68"/>
          <w:sz w:val="24"/>
          <w:szCs w:val="24"/>
        </w:rPr>
        <w:t xml:space="preserve"> </w:t>
      </w:r>
      <w:r w:rsidRPr="00E0325F">
        <w:rPr>
          <w:rFonts w:ascii="Times New Roman" w:eastAsia="Times New Roman" w:hAnsi="Times New Roman" w:cs="Times New Roman"/>
          <w:sz w:val="24"/>
          <w:szCs w:val="24"/>
        </w:rPr>
        <w:t>а</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также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различных</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форм</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общественного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сознания,</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осознание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своего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места</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в</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поликультурном</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мире;</w:t>
      </w:r>
    </w:p>
    <w:p w:rsidR="00E0325F" w:rsidRPr="00E0325F" w:rsidRDefault="00E0325F" w:rsidP="00E11301">
      <w:pPr>
        <w:widowControl w:val="0"/>
        <w:numPr>
          <w:ilvl w:val="0"/>
          <w:numId w:val="260"/>
        </w:numPr>
        <w:tabs>
          <w:tab w:val="left" w:pos="1050"/>
        </w:tabs>
        <w:autoSpaceDE w:val="0"/>
        <w:autoSpaceDN w:val="0"/>
        <w:spacing w:before="1" w:after="0" w:line="360" w:lineRule="auto"/>
        <w:ind w:right="149" w:firstLine="70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сформированность основ саморазвития и самовоспитания в соответствии с</w:t>
      </w:r>
      <w:r w:rsidRPr="00E0325F">
        <w:rPr>
          <w:rFonts w:ascii="Times New Roman" w:eastAsia="Times New Roman" w:hAnsi="Times New Roman" w:cs="Times New Roman"/>
          <w:spacing w:val="-67"/>
          <w:sz w:val="24"/>
          <w:szCs w:val="24"/>
        </w:rPr>
        <w:t xml:space="preserve"> </w:t>
      </w:r>
      <w:r w:rsidRPr="00E0325F">
        <w:rPr>
          <w:rFonts w:ascii="Times New Roman" w:eastAsia="Times New Roman" w:hAnsi="Times New Roman" w:cs="Times New Roman"/>
          <w:sz w:val="24"/>
          <w:szCs w:val="24"/>
        </w:rPr>
        <w:t>общечеловеческими ценностями и идеалами гражданского общества; готовность и</w:t>
      </w:r>
      <w:r w:rsidRPr="00E0325F">
        <w:rPr>
          <w:rFonts w:ascii="Times New Roman" w:eastAsia="Times New Roman" w:hAnsi="Times New Roman" w:cs="Times New Roman"/>
          <w:spacing w:val="-68"/>
          <w:sz w:val="24"/>
          <w:szCs w:val="24"/>
        </w:rPr>
        <w:t xml:space="preserve"> </w:t>
      </w:r>
      <w:r w:rsidRPr="00E0325F">
        <w:rPr>
          <w:rFonts w:ascii="Times New Roman" w:eastAsia="Times New Roman" w:hAnsi="Times New Roman" w:cs="Times New Roman"/>
          <w:sz w:val="24"/>
          <w:szCs w:val="24"/>
        </w:rPr>
        <w:t>способность</w:t>
      </w:r>
      <w:r w:rsidRPr="00E0325F">
        <w:rPr>
          <w:rFonts w:ascii="Times New Roman" w:eastAsia="Times New Roman" w:hAnsi="Times New Roman" w:cs="Times New Roman"/>
          <w:spacing w:val="-3"/>
          <w:sz w:val="24"/>
          <w:szCs w:val="24"/>
        </w:rPr>
        <w:t xml:space="preserve"> </w:t>
      </w:r>
      <w:r w:rsidRPr="00E0325F">
        <w:rPr>
          <w:rFonts w:ascii="Times New Roman" w:eastAsia="Times New Roman" w:hAnsi="Times New Roman" w:cs="Times New Roman"/>
          <w:sz w:val="24"/>
          <w:szCs w:val="24"/>
        </w:rPr>
        <w:t>к</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самостоятельной,</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творческой</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и ответственной</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деятельности;</w:t>
      </w:r>
    </w:p>
    <w:p w:rsidR="00E0325F" w:rsidRPr="00E0325F" w:rsidRDefault="00E0325F" w:rsidP="00E11301">
      <w:pPr>
        <w:widowControl w:val="0"/>
        <w:numPr>
          <w:ilvl w:val="0"/>
          <w:numId w:val="260"/>
        </w:numPr>
        <w:tabs>
          <w:tab w:val="left" w:pos="1050"/>
        </w:tabs>
        <w:autoSpaceDE w:val="0"/>
        <w:autoSpaceDN w:val="0"/>
        <w:spacing w:before="9" w:after="0" w:line="360" w:lineRule="auto"/>
        <w:ind w:right="151" w:firstLine="70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толерантное сознание и поведение в поликультурном мире, готовность 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способность вести диалог с другими людьми, достигать в нем взаимопонимания,</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находить</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общие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цели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сотрудничать</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для</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их</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достижения,</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способность</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противостоять</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идеологии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экстремизма,</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национализма,</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ксенофобии,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дискриминации</w:t>
      </w:r>
      <w:r w:rsidRPr="00E0325F">
        <w:rPr>
          <w:rFonts w:ascii="Times New Roman" w:eastAsia="Times New Roman" w:hAnsi="Times New Roman" w:cs="Times New Roman"/>
          <w:spacing w:val="-7"/>
          <w:sz w:val="24"/>
          <w:szCs w:val="24"/>
        </w:rPr>
        <w:t xml:space="preserve"> </w:t>
      </w:r>
      <w:r w:rsidRPr="00E0325F">
        <w:rPr>
          <w:rFonts w:ascii="Times New Roman" w:eastAsia="Times New Roman" w:hAnsi="Times New Roman" w:cs="Times New Roman"/>
          <w:sz w:val="24"/>
          <w:szCs w:val="24"/>
        </w:rPr>
        <w:t>по</w:t>
      </w:r>
      <w:r w:rsidRPr="00E0325F">
        <w:rPr>
          <w:rFonts w:ascii="Times New Roman" w:eastAsia="Times New Roman" w:hAnsi="Times New Roman" w:cs="Times New Roman"/>
          <w:spacing w:val="-6"/>
          <w:sz w:val="24"/>
          <w:szCs w:val="24"/>
        </w:rPr>
        <w:t xml:space="preserve"> </w:t>
      </w:r>
      <w:r w:rsidRPr="00E0325F">
        <w:rPr>
          <w:rFonts w:ascii="Times New Roman" w:eastAsia="Times New Roman" w:hAnsi="Times New Roman" w:cs="Times New Roman"/>
          <w:sz w:val="24"/>
          <w:szCs w:val="24"/>
        </w:rPr>
        <w:t>социальным,</w:t>
      </w:r>
      <w:r w:rsidRPr="00E0325F">
        <w:rPr>
          <w:rFonts w:ascii="Times New Roman" w:eastAsia="Times New Roman" w:hAnsi="Times New Roman" w:cs="Times New Roman"/>
          <w:spacing w:val="-7"/>
          <w:sz w:val="24"/>
          <w:szCs w:val="24"/>
        </w:rPr>
        <w:t xml:space="preserve"> </w:t>
      </w:r>
      <w:r w:rsidRPr="00E0325F">
        <w:rPr>
          <w:rFonts w:ascii="Times New Roman" w:eastAsia="Times New Roman" w:hAnsi="Times New Roman" w:cs="Times New Roman"/>
          <w:sz w:val="24"/>
          <w:szCs w:val="24"/>
        </w:rPr>
        <w:t>религиозным,</w:t>
      </w:r>
      <w:r w:rsidRPr="00E0325F">
        <w:rPr>
          <w:rFonts w:ascii="Times New Roman" w:eastAsia="Times New Roman" w:hAnsi="Times New Roman" w:cs="Times New Roman"/>
          <w:spacing w:val="-9"/>
          <w:sz w:val="24"/>
          <w:szCs w:val="24"/>
        </w:rPr>
        <w:t xml:space="preserve"> </w:t>
      </w:r>
      <w:r w:rsidRPr="00E0325F">
        <w:rPr>
          <w:rFonts w:ascii="Times New Roman" w:eastAsia="Times New Roman" w:hAnsi="Times New Roman" w:cs="Times New Roman"/>
          <w:sz w:val="24"/>
          <w:szCs w:val="24"/>
        </w:rPr>
        <w:t>расовым,</w:t>
      </w:r>
      <w:r w:rsidRPr="00E0325F">
        <w:rPr>
          <w:rFonts w:ascii="Times New Roman" w:eastAsia="Times New Roman" w:hAnsi="Times New Roman" w:cs="Times New Roman"/>
          <w:spacing w:val="-7"/>
          <w:sz w:val="24"/>
          <w:szCs w:val="24"/>
        </w:rPr>
        <w:t xml:space="preserve"> </w:t>
      </w:r>
      <w:r w:rsidRPr="00E0325F">
        <w:rPr>
          <w:rFonts w:ascii="Times New Roman" w:eastAsia="Times New Roman" w:hAnsi="Times New Roman" w:cs="Times New Roman"/>
          <w:sz w:val="24"/>
          <w:szCs w:val="24"/>
        </w:rPr>
        <w:t>национальным</w:t>
      </w:r>
      <w:r w:rsidRPr="00E0325F">
        <w:rPr>
          <w:rFonts w:ascii="Times New Roman" w:eastAsia="Times New Roman" w:hAnsi="Times New Roman" w:cs="Times New Roman"/>
          <w:spacing w:val="-7"/>
          <w:sz w:val="24"/>
          <w:szCs w:val="24"/>
        </w:rPr>
        <w:t xml:space="preserve"> </w:t>
      </w:r>
      <w:r w:rsidRPr="00E0325F">
        <w:rPr>
          <w:rFonts w:ascii="Times New Roman" w:eastAsia="Times New Roman" w:hAnsi="Times New Roman" w:cs="Times New Roman"/>
          <w:sz w:val="24"/>
          <w:szCs w:val="24"/>
        </w:rPr>
        <w:t>признакам</w:t>
      </w:r>
      <w:r w:rsidRPr="00E0325F">
        <w:rPr>
          <w:rFonts w:ascii="Times New Roman" w:eastAsia="Times New Roman" w:hAnsi="Times New Roman" w:cs="Times New Roman"/>
          <w:spacing w:val="-68"/>
          <w:sz w:val="24"/>
          <w:szCs w:val="24"/>
        </w:rPr>
        <w:t xml:space="preserve"> </w:t>
      </w:r>
      <w:r w:rsidRPr="00E0325F">
        <w:rPr>
          <w:rFonts w:ascii="Times New Roman" w:eastAsia="Times New Roman" w:hAnsi="Times New Roman" w:cs="Times New Roman"/>
          <w:sz w:val="24"/>
          <w:szCs w:val="24"/>
        </w:rPr>
        <w:t>и</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другим</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негативным</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социальным</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явлениям;</w:t>
      </w:r>
    </w:p>
    <w:p w:rsidR="00E0325F" w:rsidRPr="00E0325F" w:rsidRDefault="00E0325F" w:rsidP="00E11301">
      <w:pPr>
        <w:widowControl w:val="0"/>
        <w:numPr>
          <w:ilvl w:val="0"/>
          <w:numId w:val="260"/>
        </w:numPr>
        <w:tabs>
          <w:tab w:val="left" w:pos="1050"/>
        </w:tabs>
        <w:autoSpaceDE w:val="0"/>
        <w:autoSpaceDN w:val="0"/>
        <w:spacing w:before="73" w:after="0" w:line="360" w:lineRule="auto"/>
        <w:ind w:right="149" w:firstLine="70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навыки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сотрудничества</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сверстниками,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детьми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младшего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возраста,</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взрослыми в образовательной, общественно полезной, учебно-исследовательской,</w:t>
      </w:r>
      <w:r w:rsidRPr="00E0325F">
        <w:rPr>
          <w:rFonts w:ascii="Times New Roman" w:eastAsia="Times New Roman" w:hAnsi="Times New Roman" w:cs="Times New Roman"/>
          <w:spacing w:val="-67"/>
          <w:sz w:val="24"/>
          <w:szCs w:val="24"/>
        </w:rPr>
        <w:t xml:space="preserve"> </w:t>
      </w:r>
      <w:r w:rsidRPr="00E0325F">
        <w:rPr>
          <w:rFonts w:ascii="Times New Roman" w:eastAsia="Times New Roman" w:hAnsi="Times New Roman" w:cs="Times New Roman"/>
          <w:sz w:val="24"/>
          <w:szCs w:val="24"/>
        </w:rPr>
        <w:t>проектной</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других</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видах</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деятельности;</w:t>
      </w:r>
    </w:p>
    <w:p w:rsidR="00E0325F" w:rsidRPr="00E0325F" w:rsidRDefault="00E0325F" w:rsidP="00E11301">
      <w:pPr>
        <w:widowControl w:val="0"/>
        <w:numPr>
          <w:ilvl w:val="0"/>
          <w:numId w:val="260"/>
        </w:numPr>
        <w:tabs>
          <w:tab w:val="left" w:pos="1050"/>
        </w:tabs>
        <w:autoSpaceDE w:val="0"/>
        <w:autoSpaceDN w:val="0"/>
        <w:spacing w:before="8" w:after="0" w:line="360" w:lineRule="auto"/>
        <w:ind w:right="157" w:firstLine="70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нравственное сознание и поведение на основе усвоения общечеловеческих</w:t>
      </w:r>
      <w:r w:rsidRPr="00E0325F">
        <w:rPr>
          <w:rFonts w:ascii="Times New Roman" w:eastAsia="Times New Roman" w:hAnsi="Times New Roman" w:cs="Times New Roman"/>
          <w:spacing w:val="-67"/>
          <w:sz w:val="24"/>
          <w:szCs w:val="24"/>
        </w:rPr>
        <w:t xml:space="preserve"> </w:t>
      </w:r>
      <w:r w:rsidRPr="00E0325F">
        <w:rPr>
          <w:rFonts w:ascii="Times New Roman" w:eastAsia="Times New Roman" w:hAnsi="Times New Roman" w:cs="Times New Roman"/>
          <w:sz w:val="24"/>
          <w:szCs w:val="24"/>
        </w:rPr>
        <w:t>ценностей;</w:t>
      </w:r>
    </w:p>
    <w:p w:rsidR="00E0325F" w:rsidRPr="00E0325F" w:rsidRDefault="00E0325F" w:rsidP="00E11301">
      <w:pPr>
        <w:widowControl w:val="0"/>
        <w:numPr>
          <w:ilvl w:val="0"/>
          <w:numId w:val="260"/>
        </w:numPr>
        <w:tabs>
          <w:tab w:val="left" w:pos="1050"/>
        </w:tabs>
        <w:autoSpaceDE w:val="0"/>
        <w:autoSpaceDN w:val="0"/>
        <w:spacing w:before="9" w:after="0" w:line="360" w:lineRule="auto"/>
        <w:ind w:right="154" w:firstLine="70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готовность</w:t>
      </w:r>
      <w:r w:rsidRPr="00E0325F">
        <w:rPr>
          <w:rFonts w:ascii="Times New Roman" w:eastAsia="Times New Roman" w:hAnsi="Times New Roman" w:cs="Times New Roman"/>
          <w:spacing w:val="-10"/>
          <w:sz w:val="24"/>
          <w:szCs w:val="24"/>
        </w:rPr>
        <w:t xml:space="preserve"> </w:t>
      </w:r>
      <w:r w:rsidRPr="00E0325F">
        <w:rPr>
          <w:rFonts w:ascii="Times New Roman" w:eastAsia="Times New Roman" w:hAnsi="Times New Roman" w:cs="Times New Roman"/>
          <w:sz w:val="24"/>
          <w:szCs w:val="24"/>
        </w:rPr>
        <w:t>и</w:t>
      </w:r>
      <w:r w:rsidRPr="00E0325F">
        <w:rPr>
          <w:rFonts w:ascii="Times New Roman" w:eastAsia="Times New Roman" w:hAnsi="Times New Roman" w:cs="Times New Roman"/>
          <w:spacing w:val="-10"/>
          <w:sz w:val="24"/>
          <w:szCs w:val="24"/>
        </w:rPr>
        <w:t xml:space="preserve"> </w:t>
      </w:r>
      <w:r w:rsidRPr="00E0325F">
        <w:rPr>
          <w:rFonts w:ascii="Times New Roman" w:eastAsia="Times New Roman" w:hAnsi="Times New Roman" w:cs="Times New Roman"/>
          <w:sz w:val="24"/>
          <w:szCs w:val="24"/>
        </w:rPr>
        <w:t>способность</w:t>
      </w:r>
      <w:r w:rsidRPr="00E0325F">
        <w:rPr>
          <w:rFonts w:ascii="Times New Roman" w:eastAsia="Times New Roman" w:hAnsi="Times New Roman" w:cs="Times New Roman"/>
          <w:spacing w:val="-10"/>
          <w:sz w:val="24"/>
          <w:szCs w:val="24"/>
        </w:rPr>
        <w:t xml:space="preserve"> </w:t>
      </w:r>
      <w:r w:rsidRPr="00E0325F">
        <w:rPr>
          <w:rFonts w:ascii="Times New Roman" w:eastAsia="Times New Roman" w:hAnsi="Times New Roman" w:cs="Times New Roman"/>
          <w:sz w:val="24"/>
          <w:szCs w:val="24"/>
        </w:rPr>
        <w:t>к</w:t>
      </w:r>
      <w:r w:rsidRPr="00E0325F">
        <w:rPr>
          <w:rFonts w:ascii="Times New Roman" w:eastAsia="Times New Roman" w:hAnsi="Times New Roman" w:cs="Times New Roman"/>
          <w:spacing w:val="-10"/>
          <w:sz w:val="24"/>
          <w:szCs w:val="24"/>
        </w:rPr>
        <w:t xml:space="preserve"> </w:t>
      </w:r>
      <w:r w:rsidRPr="00E0325F">
        <w:rPr>
          <w:rFonts w:ascii="Times New Roman" w:eastAsia="Times New Roman" w:hAnsi="Times New Roman" w:cs="Times New Roman"/>
          <w:sz w:val="24"/>
          <w:szCs w:val="24"/>
        </w:rPr>
        <w:t>образованию,</w:t>
      </w:r>
      <w:r w:rsidRPr="00E0325F">
        <w:rPr>
          <w:rFonts w:ascii="Times New Roman" w:eastAsia="Times New Roman" w:hAnsi="Times New Roman" w:cs="Times New Roman"/>
          <w:spacing w:val="-10"/>
          <w:sz w:val="24"/>
          <w:szCs w:val="24"/>
        </w:rPr>
        <w:t xml:space="preserve"> </w:t>
      </w:r>
      <w:r w:rsidRPr="00E0325F">
        <w:rPr>
          <w:rFonts w:ascii="Times New Roman" w:eastAsia="Times New Roman" w:hAnsi="Times New Roman" w:cs="Times New Roman"/>
          <w:sz w:val="24"/>
          <w:szCs w:val="24"/>
        </w:rPr>
        <w:t>в</w:t>
      </w:r>
      <w:r w:rsidRPr="00E0325F">
        <w:rPr>
          <w:rFonts w:ascii="Times New Roman" w:eastAsia="Times New Roman" w:hAnsi="Times New Roman" w:cs="Times New Roman"/>
          <w:spacing w:val="-9"/>
          <w:sz w:val="24"/>
          <w:szCs w:val="24"/>
        </w:rPr>
        <w:t xml:space="preserve"> </w:t>
      </w:r>
      <w:r w:rsidRPr="00E0325F">
        <w:rPr>
          <w:rFonts w:ascii="Times New Roman" w:eastAsia="Times New Roman" w:hAnsi="Times New Roman" w:cs="Times New Roman"/>
          <w:sz w:val="24"/>
          <w:szCs w:val="24"/>
        </w:rPr>
        <w:t>том</w:t>
      </w:r>
      <w:r w:rsidRPr="00E0325F">
        <w:rPr>
          <w:rFonts w:ascii="Times New Roman" w:eastAsia="Times New Roman" w:hAnsi="Times New Roman" w:cs="Times New Roman"/>
          <w:spacing w:val="-11"/>
          <w:sz w:val="24"/>
          <w:szCs w:val="24"/>
        </w:rPr>
        <w:t xml:space="preserve"> </w:t>
      </w:r>
      <w:r w:rsidRPr="00E0325F">
        <w:rPr>
          <w:rFonts w:ascii="Times New Roman" w:eastAsia="Times New Roman" w:hAnsi="Times New Roman" w:cs="Times New Roman"/>
          <w:sz w:val="24"/>
          <w:szCs w:val="24"/>
        </w:rPr>
        <w:t>числе</w:t>
      </w:r>
      <w:r w:rsidRPr="00E0325F">
        <w:rPr>
          <w:rFonts w:ascii="Times New Roman" w:eastAsia="Times New Roman" w:hAnsi="Times New Roman" w:cs="Times New Roman"/>
          <w:spacing w:val="-10"/>
          <w:sz w:val="24"/>
          <w:szCs w:val="24"/>
        </w:rPr>
        <w:t xml:space="preserve"> </w:t>
      </w:r>
      <w:r w:rsidRPr="00E0325F">
        <w:rPr>
          <w:rFonts w:ascii="Times New Roman" w:eastAsia="Times New Roman" w:hAnsi="Times New Roman" w:cs="Times New Roman"/>
          <w:sz w:val="24"/>
          <w:szCs w:val="24"/>
        </w:rPr>
        <w:t>самообразованию,</w:t>
      </w:r>
      <w:r w:rsidRPr="00E0325F">
        <w:rPr>
          <w:rFonts w:ascii="Times New Roman" w:eastAsia="Times New Roman" w:hAnsi="Times New Roman" w:cs="Times New Roman"/>
          <w:spacing w:val="-10"/>
          <w:sz w:val="24"/>
          <w:szCs w:val="24"/>
        </w:rPr>
        <w:t xml:space="preserve"> </w:t>
      </w:r>
      <w:r w:rsidRPr="00E0325F">
        <w:rPr>
          <w:rFonts w:ascii="Times New Roman" w:eastAsia="Times New Roman" w:hAnsi="Times New Roman" w:cs="Times New Roman"/>
          <w:sz w:val="24"/>
          <w:szCs w:val="24"/>
        </w:rPr>
        <w:t>на</w:t>
      </w:r>
      <w:r w:rsidRPr="00E0325F">
        <w:rPr>
          <w:rFonts w:ascii="Times New Roman" w:eastAsia="Times New Roman" w:hAnsi="Times New Roman" w:cs="Times New Roman"/>
          <w:spacing w:val="-67"/>
          <w:sz w:val="24"/>
          <w:szCs w:val="24"/>
        </w:rPr>
        <w:t xml:space="preserve"> </w:t>
      </w:r>
      <w:r w:rsidRPr="00E0325F">
        <w:rPr>
          <w:rFonts w:ascii="Times New Roman" w:eastAsia="Times New Roman" w:hAnsi="Times New Roman" w:cs="Times New Roman"/>
          <w:sz w:val="24"/>
          <w:szCs w:val="24"/>
        </w:rPr>
        <w:t>протяжении всей жизни; сознательное отношение к непрерывному образованию</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как</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условию</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успешной</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профессиональной</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общественной</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деятельности;</w:t>
      </w:r>
    </w:p>
    <w:p w:rsidR="00E0325F" w:rsidRPr="00E0325F" w:rsidRDefault="00E0325F" w:rsidP="00E11301">
      <w:pPr>
        <w:widowControl w:val="0"/>
        <w:numPr>
          <w:ilvl w:val="0"/>
          <w:numId w:val="260"/>
        </w:numPr>
        <w:tabs>
          <w:tab w:val="left" w:pos="1050"/>
        </w:tabs>
        <w:autoSpaceDE w:val="0"/>
        <w:autoSpaceDN w:val="0"/>
        <w:spacing w:before="8" w:after="0" w:line="360" w:lineRule="auto"/>
        <w:ind w:right="149" w:firstLine="70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эстетическое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отношение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к</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миру,</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включая</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эстетику</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быта,</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научного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технического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творчества,</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спорта,</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общественных отношений;</w:t>
      </w:r>
    </w:p>
    <w:p w:rsidR="00E0325F" w:rsidRPr="00E0325F" w:rsidRDefault="00E0325F" w:rsidP="00E11301">
      <w:pPr>
        <w:widowControl w:val="0"/>
        <w:numPr>
          <w:ilvl w:val="0"/>
          <w:numId w:val="260"/>
        </w:numPr>
        <w:tabs>
          <w:tab w:val="left" w:pos="1050"/>
        </w:tabs>
        <w:autoSpaceDE w:val="0"/>
        <w:autoSpaceDN w:val="0"/>
        <w:spacing w:before="16" w:after="0" w:line="360" w:lineRule="auto"/>
        <w:ind w:right="148" w:firstLine="70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приятие и реализация ценностей здорового и безопасного образа жизни,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потребности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в</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физическом</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самосовершенствовании,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занятиях</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спортивно-</w:t>
      </w:r>
      <w:r w:rsidRPr="00E0325F">
        <w:rPr>
          <w:rFonts w:ascii="Times New Roman" w:eastAsia="Times New Roman" w:hAnsi="Times New Roman" w:cs="Times New Roman"/>
          <w:spacing w:val="-67"/>
          <w:sz w:val="24"/>
          <w:szCs w:val="24"/>
        </w:rPr>
        <w:t xml:space="preserve"> </w:t>
      </w:r>
      <w:r w:rsidRPr="00E0325F">
        <w:rPr>
          <w:rFonts w:ascii="Times New Roman" w:eastAsia="Times New Roman" w:hAnsi="Times New Roman" w:cs="Times New Roman"/>
          <w:sz w:val="24"/>
          <w:szCs w:val="24"/>
        </w:rPr>
        <w:t>оздоровительной</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деятельностью,</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неприятие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вредных</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привычек:</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курения,</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употребления</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алкоголя,</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наркотиков;</w:t>
      </w:r>
    </w:p>
    <w:p w:rsidR="00E0325F" w:rsidRPr="00E0325F" w:rsidRDefault="00E0325F" w:rsidP="00E11301">
      <w:pPr>
        <w:widowControl w:val="0"/>
        <w:numPr>
          <w:ilvl w:val="0"/>
          <w:numId w:val="260"/>
        </w:numPr>
        <w:tabs>
          <w:tab w:val="left" w:pos="1050"/>
        </w:tabs>
        <w:autoSpaceDE w:val="0"/>
        <w:autoSpaceDN w:val="0"/>
        <w:spacing w:after="0" w:line="360" w:lineRule="auto"/>
        <w:ind w:right="153" w:firstLine="70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бережное,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ответственное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компетентное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отношение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к</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физическому</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психологическому</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здоровью,</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как</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собственному,</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так</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других</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людей,</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умение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оказывать</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первую</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помощь;</w:t>
      </w:r>
    </w:p>
    <w:p w:rsidR="00E0325F" w:rsidRPr="00E0325F" w:rsidRDefault="00E0325F" w:rsidP="00E11301">
      <w:pPr>
        <w:widowControl w:val="0"/>
        <w:numPr>
          <w:ilvl w:val="0"/>
          <w:numId w:val="260"/>
        </w:numPr>
        <w:tabs>
          <w:tab w:val="left" w:pos="1050"/>
        </w:tabs>
        <w:autoSpaceDE w:val="0"/>
        <w:autoSpaceDN w:val="0"/>
        <w:spacing w:before="10" w:after="0" w:line="360" w:lineRule="auto"/>
        <w:ind w:right="151" w:firstLine="70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осознанный</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выбор</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будущей</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профессии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возможностей</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реализации</w:t>
      </w:r>
      <w:r w:rsidRPr="00E0325F">
        <w:rPr>
          <w:rFonts w:ascii="Times New Roman" w:eastAsia="Times New Roman" w:hAnsi="Times New Roman" w:cs="Times New Roman"/>
          <w:spacing w:val="-67"/>
          <w:sz w:val="24"/>
          <w:szCs w:val="24"/>
        </w:rPr>
        <w:t xml:space="preserve"> </w:t>
      </w:r>
      <w:r w:rsidRPr="00E0325F">
        <w:rPr>
          <w:rFonts w:ascii="Times New Roman" w:eastAsia="Times New Roman" w:hAnsi="Times New Roman" w:cs="Times New Roman"/>
          <w:sz w:val="24"/>
          <w:szCs w:val="24"/>
        </w:rPr>
        <w:t>собственных</w:t>
      </w:r>
      <w:r w:rsidRPr="00E0325F">
        <w:rPr>
          <w:rFonts w:ascii="Times New Roman" w:eastAsia="Times New Roman" w:hAnsi="Times New Roman" w:cs="Times New Roman"/>
          <w:spacing w:val="-15"/>
          <w:sz w:val="24"/>
          <w:szCs w:val="24"/>
        </w:rPr>
        <w:t xml:space="preserve"> </w:t>
      </w:r>
      <w:r w:rsidRPr="00E0325F">
        <w:rPr>
          <w:rFonts w:ascii="Times New Roman" w:eastAsia="Times New Roman" w:hAnsi="Times New Roman" w:cs="Times New Roman"/>
          <w:sz w:val="24"/>
          <w:szCs w:val="24"/>
        </w:rPr>
        <w:t>жизненных</w:t>
      </w:r>
      <w:r w:rsidRPr="00E0325F">
        <w:rPr>
          <w:rFonts w:ascii="Times New Roman" w:eastAsia="Times New Roman" w:hAnsi="Times New Roman" w:cs="Times New Roman"/>
          <w:spacing w:val="-15"/>
          <w:sz w:val="24"/>
          <w:szCs w:val="24"/>
        </w:rPr>
        <w:t xml:space="preserve"> </w:t>
      </w:r>
      <w:r w:rsidRPr="00E0325F">
        <w:rPr>
          <w:rFonts w:ascii="Times New Roman" w:eastAsia="Times New Roman" w:hAnsi="Times New Roman" w:cs="Times New Roman"/>
          <w:sz w:val="24"/>
          <w:szCs w:val="24"/>
        </w:rPr>
        <w:t>планов;</w:t>
      </w:r>
      <w:r w:rsidRPr="00E0325F">
        <w:rPr>
          <w:rFonts w:ascii="Times New Roman" w:eastAsia="Times New Roman" w:hAnsi="Times New Roman" w:cs="Times New Roman"/>
          <w:spacing w:val="-14"/>
          <w:sz w:val="24"/>
          <w:szCs w:val="24"/>
        </w:rPr>
        <w:t xml:space="preserve"> </w:t>
      </w:r>
      <w:r w:rsidRPr="00E0325F">
        <w:rPr>
          <w:rFonts w:ascii="Times New Roman" w:eastAsia="Times New Roman" w:hAnsi="Times New Roman" w:cs="Times New Roman"/>
          <w:sz w:val="24"/>
          <w:szCs w:val="24"/>
        </w:rPr>
        <w:t>отношение</w:t>
      </w:r>
      <w:r w:rsidRPr="00E0325F">
        <w:rPr>
          <w:rFonts w:ascii="Times New Roman" w:eastAsia="Times New Roman" w:hAnsi="Times New Roman" w:cs="Times New Roman"/>
          <w:spacing w:val="-16"/>
          <w:sz w:val="24"/>
          <w:szCs w:val="24"/>
        </w:rPr>
        <w:t xml:space="preserve"> </w:t>
      </w:r>
      <w:r w:rsidRPr="00E0325F">
        <w:rPr>
          <w:rFonts w:ascii="Times New Roman" w:eastAsia="Times New Roman" w:hAnsi="Times New Roman" w:cs="Times New Roman"/>
          <w:sz w:val="24"/>
          <w:szCs w:val="24"/>
        </w:rPr>
        <w:t>к</w:t>
      </w:r>
      <w:r w:rsidRPr="00E0325F">
        <w:rPr>
          <w:rFonts w:ascii="Times New Roman" w:eastAsia="Times New Roman" w:hAnsi="Times New Roman" w:cs="Times New Roman"/>
          <w:spacing w:val="-15"/>
          <w:sz w:val="24"/>
          <w:szCs w:val="24"/>
        </w:rPr>
        <w:t xml:space="preserve"> </w:t>
      </w:r>
      <w:r w:rsidRPr="00E0325F">
        <w:rPr>
          <w:rFonts w:ascii="Times New Roman" w:eastAsia="Times New Roman" w:hAnsi="Times New Roman" w:cs="Times New Roman"/>
          <w:sz w:val="24"/>
          <w:szCs w:val="24"/>
        </w:rPr>
        <w:t>профессиональной</w:t>
      </w:r>
      <w:r w:rsidRPr="00E0325F">
        <w:rPr>
          <w:rFonts w:ascii="Times New Roman" w:eastAsia="Times New Roman" w:hAnsi="Times New Roman" w:cs="Times New Roman"/>
          <w:spacing w:val="-14"/>
          <w:sz w:val="24"/>
          <w:szCs w:val="24"/>
        </w:rPr>
        <w:t xml:space="preserve"> </w:t>
      </w:r>
      <w:r w:rsidRPr="00E0325F">
        <w:rPr>
          <w:rFonts w:ascii="Times New Roman" w:eastAsia="Times New Roman" w:hAnsi="Times New Roman" w:cs="Times New Roman"/>
          <w:sz w:val="24"/>
          <w:szCs w:val="24"/>
        </w:rPr>
        <w:t>деятельности</w:t>
      </w:r>
      <w:r w:rsidRPr="00E0325F">
        <w:rPr>
          <w:rFonts w:ascii="Times New Roman" w:eastAsia="Times New Roman" w:hAnsi="Times New Roman" w:cs="Times New Roman"/>
          <w:spacing w:val="-15"/>
          <w:sz w:val="24"/>
          <w:szCs w:val="24"/>
        </w:rPr>
        <w:t xml:space="preserve"> </w:t>
      </w:r>
      <w:r w:rsidRPr="00E0325F">
        <w:rPr>
          <w:rFonts w:ascii="Times New Roman" w:eastAsia="Times New Roman" w:hAnsi="Times New Roman" w:cs="Times New Roman"/>
          <w:sz w:val="24"/>
          <w:szCs w:val="24"/>
        </w:rPr>
        <w:t>как</w:t>
      </w:r>
      <w:r w:rsidRPr="00E0325F">
        <w:rPr>
          <w:rFonts w:ascii="Times New Roman" w:eastAsia="Times New Roman" w:hAnsi="Times New Roman" w:cs="Times New Roman"/>
          <w:spacing w:val="-68"/>
          <w:sz w:val="24"/>
          <w:szCs w:val="24"/>
        </w:rPr>
        <w:t xml:space="preserve"> </w:t>
      </w:r>
      <w:r w:rsidRPr="00E0325F">
        <w:rPr>
          <w:rFonts w:ascii="Times New Roman" w:eastAsia="Times New Roman" w:hAnsi="Times New Roman" w:cs="Times New Roman"/>
          <w:sz w:val="24"/>
          <w:szCs w:val="24"/>
        </w:rPr>
        <w:t>возможности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участия</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в</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решении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личных,</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общественных,</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государственных,</w:t>
      </w:r>
      <w:r w:rsidRPr="00E0325F">
        <w:rPr>
          <w:rFonts w:ascii="Times New Roman" w:eastAsia="Times New Roman" w:hAnsi="Times New Roman" w:cs="Times New Roman"/>
          <w:spacing w:val="-67"/>
          <w:sz w:val="24"/>
          <w:szCs w:val="24"/>
        </w:rPr>
        <w:t xml:space="preserve"> </w:t>
      </w:r>
      <w:r w:rsidRPr="00E0325F">
        <w:rPr>
          <w:rFonts w:ascii="Times New Roman" w:eastAsia="Times New Roman" w:hAnsi="Times New Roman" w:cs="Times New Roman"/>
          <w:sz w:val="24"/>
          <w:szCs w:val="24"/>
        </w:rPr>
        <w:t>общенациональных</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проблем;</w:t>
      </w:r>
    </w:p>
    <w:p w:rsidR="00E0325F" w:rsidRPr="00E0325F" w:rsidRDefault="00E0325F" w:rsidP="00E11301">
      <w:pPr>
        <w:widowControl w:val="0"/>
        <w:numPr>
          <w:ilvl w:val="0"/>
          <w:numId w:val="260"/>
        </w:numPr>
        <w:tabs>
          <w:tab w:val="left" w:pos="1050"/>
        </w:tabs>
        <w:autoSpaceDE w:val="0"/>
        <w:autoSpaceDN w:val="0"/>
        <w:spacing w:before="1" w:after="0" w:line="360" w:lineRule="auto"/>
        <w:ind w:right="148" w:firstLine="70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сформированность</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экологического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мышления,</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понимания</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влияния</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социально-экономических</w:t>
      </w:r>
      <w:r w:rsidRPr="00E0325F">
        <w:rPr>
          <w:rFonts w:ascii="Times New Roman" w:eastAsia="Times New Roman" w:hAnsi="Times New Roman" w:cs="Times New Roman"/>
          <w:spacing w:val="-17"/>
          <w:sz w:val="24"/>
          <w:szCs w:val="24"/>
        </w:rPr>
        <w:t xml:space="preserve"> </w:t>
      </w:r>
      <w:r w:rsidRPr="00E0325F">
        <w:rPr>
          <w:rFonts w:ascii="Times New Roman" w:eastAsia="Times New Roman" w:hAnsi="Times New Roman" w:cs="Times New Roman"/>
          <w:sz w:val="24"/>
          <w:szCs w:val="24"/>
        </w:rPr>
        <w:t>процессов</w:t>
      </w:r>
      <w:r w:rsidRPr="00E0325F">
        <w:rPr>
          <w:rFonts w:ascii="Times New Roman" w:eastAsia="Times New Roman" w:hAnsi="Times New Roman" w:cs="Times New Roman"/>
          <w:spacing w:val="-15"/>
          <w:sz w:val="24"/>
          <w:szCs w:val="24"/>
        </w:rPr>
        <w:t xml:space="preserve"> </w:t>
      </w:r>
      <w:r w:rsidRPr="00E0325F">
        <w:rPr>
          <w:rFonts w:ascii="Times New Roman" w:eastAsia="Times New Roman" w:hAnsi="Times New Roman" w:cs="Times New Roman"/>
          <w:sz w:val="24"/>
          <w:szCs w:val="24"/>
        </w:rPr>
        <w:t>на</w:t>
      </w:r>
      <w:r w:rsidRPr="00E0325F">
        <w:rPr>
          <w:rFonts w:ascii="Times New Roman" w:eastAsia="Times New Roman" w:hAnsi="Times New Roman" w:cs="Times New Roman"/>
          <w:spacing w:val="-17"/>
          <w:sz w:val="24"/>
          <w:szCs w:val="24"/>
        </w:rPr>
        <w:t xml:space="preserve"> </w:t>
      </w:r>
      <w:r w:rsidRPr="00E0325F">
        <w:rPr>
          <w:rFonts w:ascii="Times New Roman" w:eastAsia="Times New Roman" w:hAnsi="Times New Roman" w:cs="Times New Roman"/>
          <w:sz w:val="24"/>
          <w:szCs w:val="24"/>
        </w:rPr>
        <w:t>состояние</w:t>
      </w:r>
      <w:r w:rsidRPr="00E0325F">
        <w:rPr>
          <w:rFonts w:ascii="Times New Roman" w:eastAsia="Times New Roman" w:hAnsi="Times New Roman" w:cs="Times New Roman"/>
          <w:spacing w:val="-17"/>
          <w:sz w:val="24"/>
          <w:szCs w:val="24"/>
        </w:rPr>
        <w:t xml:space="preserve"> </w:t>
      </w:r>
      <w:r w:rsidRPr="00E0325F">
        <w:rPr>
          <w:rFonts w:ascii="Times New Roman" w:eastAsia="Times New Roman" w:hAnsi="Times New Roman" w:cs="Times New Roman"/>
          <w:sz w:val="24"/>
          <w:szCs w:val="24"/>
        </w:rPr>
        <w:t>природной</w:t>
      </w:r>
      <w:r w:rsidRPr="00E0325F">
        <w:rPr>
          <w:rFonts w:ascii="Times New Roman" w:eastAsia="Times New Roman" w:hAnsi="Times New Roman" w:cs="Times New Roman"/>
          <w:spacing w:val="-17"/>
          <w:sz w:val="24"/>
          <w:szCs w:val="24"/>
        </w:rPr>
        <w:t xml:space="preserve"> </w:t>
      </w:r>
      <w:r w:rsidRPr="00E0325F">
        <w:rPr>
          <w:rFonts w:ascii="Times New Roman" w:eastAsia="Times New Roman" w:hAnsi="Times New Roman" w:cs="Times New Roman"/>
          <w:sz w:val="24"/>
          <w:szCs w:val="24"/>
        </w:rPr>
        <w:t>и</w:t>
      </w:r>
      <w:r w:rsidRPr="00E0325F">
        <w:rPr>
          <w:rFonts w:ascii="Times New Roman" w:eastAsia="Times New Roman" w:hAnsi="Times New Roman" w:cs="Times New Roman"/>
          <w:spacing w:val="-17"/>
          <w:sz w:val="24"/>
          <w:szCs w:val="24"/>
        </w:rPr>
        <w:t xml:space="preserve"> </w:t>
      </w:r>
      <w:r w:rsidRPr="00E0325F">
        <w:rPr>
          <w:rFonts w:ascii="Times New Roman" w:eastAsia="Times New Roman" w:hAnsi="Times New Roman" w:cs="Times New Roman"/>
          <w:sz w:val="24"/>
          <w:szCs w:val="24"/>
        </w:rPr>
        <w:t>социальной</w:t>
      </w:r>
      <w:r w:rsidRPr="00E0325F">
        <w:rPr>
          <w:rFonts w:ascii="Times New Roman" w:eastAsia="Times New Roman" w:hAnsi="Times New Roman" w:cs="Times New Roman"/>
          <w:spacing w:val="-15"/>
          <w:sz w:val="24"/>
          <w:szCs w:val="24"/>
        </w:rPr>
        <w:t xml:space="preserve"> </w:t>
      </w:r>
      <w:r w:rsidRPr="00E0325F">
        <w:rPr>
          <w:rFonts w:ascii="Times New Roman" w:eastAsia="Times New Roman" w:hAnsi="Times New Roman" w:cs="Times New Roman"/>
          <w:sz w:val="24"/>
          <w:szCs w:val="24"/>
        </w:rPr>
        <w:t>среды;</w:t>
      </w:r>
      <w:r w:rsidRPr="00E0325F">
        <w:rPr>
          <w:rFonts w:ascii="Times New Roman" w:eastAsia="Times New Roman" w:hAnsi="Times New Roman" w:cs="Times New Roman"/>
          <w:spacing w:val="-68"/>
          <w:sz w:val="24"/>
          <w:szCs w:val="24"/>
        </w:rPr>
        <w:t xml:space="preserve"> </w:t>
      </w:r>
      <w:r w:rsidRPr="00E0325F">
        <w:rPr>
          <w:rFonts w:ascii="Times New Roman" w:eastAsia="Times New Roman" w:hAnsi="Times New Roman" w:cs="Times New Roman"/>
          <w:sz w:val="24"/>
          <w:szCs w:val="24"/>
        </w:rPr>
        <w:t>приобретение</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опыта</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эколого-направленной</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деятельности;</w:t>
      </w:r>
    </w:p>
    <w:p w:rsidR="00E0325F" w:rsidRPr="00E0325F" w:rsidRDefault="00E0325F" w:rsidP="00E11301">
      <w:pPr>
        <w:widowControl w:val="0"/>
        <w:numPr>
          <w:ilvl w:val="0"/>
          <w:numId w:val="260"/>
        </w:numPr>
        <w:tabs>
          <w:tab w:val="left" w:pos="1050"/>
        </w:tabs>
        <w:autoSpaceDE w:val="0"/>
        <w:autoSpaceDN w:val="0"/>
        <w:spacing w:before="8" w:after="0" w:line="360" w:lineRule="auto"/>
        <w:ind w:right="153" w:firstLine="70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ответственное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отношение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к</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созданию</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семьи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на</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основе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осознанного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принятия</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ценностей</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семейной</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жизни.</w:t>
      </w:r>
    </w:p>
    <w:p w:rsidR="00E0325F" w:rsidRPr="00E0325F" w:rsidRDefault="00E0325F" w:rsidP="00E0325F">
      <w:pPr>
        <w:widowControl w:val="0"/>
        <w:autoSpaceDE w:val="0"/>
        <w:autoSpaceDN w:val="0"/>
        <w:spacing w:before="9" w:after="0" w:line="360" w:lineRule="auto"/>
        <w:ind w:right="151"/>
        <w:jc w:val="both"/>
        <w:rPr>
          <w:rFonts w:ascii="Times New Roman" w:eastAsia="Times New Roman" w:hAnsi="Times New Roman" w:cs="Times New Roman"/>
          <w:i/>
          <w:sz w:val="24"/>
          <w:szCs w:val="24"/>
        </w:rPr>
      </w:pPr>
      <w:r w:rsidRPr="00E0325F">
        <w:rPr>
          <w:rFonts w:ascii="Times New Roman" w:eastAsia="Times New Roman" w:hAnsi="Times New Roman" w:cs="Times New Roman"/>
          <w:b/>
          <w:i/>
          <w:sz w:val="24"/>
          <w:szCs w:val="24"/>
        </w:rPr>
        <w:t>Метапредметные</w:t>
      </w:r>
      <w:r w:rsidRPr="00E0325F">
        <w:rPr>
          <w:rFonts w:ascii="Times New Roman" w:eastAsia="Times New Roman" w:hAnsi="Times New Roman" w:cs="Times New Roman"/>
          <w:b/>
          <w:i/>
          <w:spacing w:val="1"/>
          <w:sz w:val="24"/>
          <w:szCs w:val="24"/>
        </w:rPr>
        <w:t xml:space="preserve"> </w:t>
      </w:r>
      <w:r w:rsidRPr="00E0325F">
        <w:rPr>
          <w:rFonts w:ascii="Times New Roman" w:eastAsia="Times New Roman" w:hAnsi="Times New Roman" w:cs="Times New Roman"/>
          <w:b/>
          <w:i/>
          <w:sz w:val="24"/>
          <w:szCs w:val="24"/>
        </w:rPr>
        <w:t>результаты</w:t>
      </w:r>
      <w:r w:rsidRPr="00E0325F">
        <w:rPr>
          <w:rFonts w:ascii="Times New Roman" w:eastAsia="Times New Roman" w:hAnsi="Times New Roman" w:cs="Times New Roman"/>
          <w:b/>
          <w:i/>
          <w:spacing w:val="1"/>
          <w:sz w:val="24"/>
          <w:szCs w:val="24"/>
        </w:rPr>
        <w:t xml:space="preserve"> </w:t>
      </w:r>
      <w:r w:rsidRPr="00E0325F">
        <w:rPr>
          <w:rFonts w:ascii="Times New Roman" w:eastAsia="Times New Roman" w:hAnsi="Times New Roman" w:cs="Times New Roman"/>
          <w:i/>
          <w:sz w:val="24"/>
          <w:szCs w:val="24"/>
        </w:rPr>
        <w:t>освоения</w:t>
      </w:r>
      <w:r w:rsidRPr="00E0325F">
        <w:rPr>
          <w:rFonts w:ascii="Times New Roman" w:eastAsia="Times New Roman" w:hAnsi="Times New Roman" w:cs="Times New Roman"/>
          <w:i/>
          <w:spacing w:val="1"/>
          <w:sz w:val="24"/>
          <w:szCs w:val="24"/>
        </w:rPr>
        <w:t xml:space="preserve"> </w:t>
      </w:r>
      <w:r w:rsidRPr="00E0325F">
        <w:rPr>
          <w:rFonts w:ascii="Times New Roman" w:eastAsia="Times New Roman" w:hAnsi="Times New Roman" w:cs="Times New Roman"/>
          <w:i/>
          <w:sz w:val="24"/>
          <w:szCs w:val="24"/>
        </w:rPr>
        <w:t>основной</w:t>
      </w:r>
      <w:r w:rsidRPr="00E0325F">
        <w:rPr>
          <w:rFonts w:ascii="Times New Roman" w:eastAsia="Times New Roman" w:hAnsi="Times New Roman" w:cs="Times New Roman"/>
          <w:i/>
          <w:spacing w:val="1"/>
          <w:sz w:val="24"/>
          <w:szCs w:val="24"/>
        </w:rPr>
        <w:t xml:space="preserve"> </w:t>
      </w:r>
      <w:r w:rsidRPr="00E0325F">
        <w:rPr>
          <w:rFonts w:ascii="Times New Roman" w:eastAsia="Times New Roman" w:hAnsi="Times New Roman" w:cs="Times New Roman"/>
          <w:i/>
          <w:sz w:val="24"/>
          <w:szCs w:val="24"/>
        </w:rPr>
        <w:t>образовательной</w:t>
      </w:r>
      <w:r w:rsidRPr="00E0325F">
        <w:rPr>
          <w:rFonts w:ascii="Times New Roman" w:eastAsia="Times New Roman" w:hAnsi="Times New Roman" w:cs="Times New Roman"/>
          <w:i/>
          <w:spacing w:val="-67"/>
          <w:sz w:val="24"/>
          <w:szCs w:val="24"/>
        </w:rPr>
        <w:t xml:space="preserve"> </w:t>
      </w:r>
      <w:r w:rsidRPr="00E0325F">
        <w:rPr>
          <w:rFonts w:ascii="Times New Roman" w:eastAsia="Times New Roman" w:hAnsi="Times New Roman" w:cs="Times New Roman"/>
          <w:i/>
          <w:sz w:val="24"/>
          <w:szCs w:val="24"/>
        </w:rPr>
        <w:t>программы</w:t>
      </w:r>
      <w:r w:rsidRPr="00E0325F">
        <w:rPr>
          <w:rFonts w:ascii="Times New Roman" w:eastAsia="Times New Roman" w:hAnsi="Times New Roman" w:cs="Times New Roman"/>
          <w:i/>
          <w:spacing w:val="-2"/>
          <w:sz w:val="24"/>
          <w:szCs w:val="24"/>
        </w:rPr>
        <w:t xml:space="preserve"> </w:t>
      </w:r>
      <w:r w:rsidRPr="00E0325F">
        <w:rPr>
          <w:rFonts w:ascii="Times New Roman" w:eastAsia="Times New Roman" w:hAnsi="Times New Roman" w:cs="Times New Roman"/>
          <w:i/>
          <w:sz w:val="24"/>
          <w:szCs w:val="24"/>
        </w:rPr>
        <w:t>должны</w:t>
      </w:r>
      <w:r w:rsidRPr="00E0325F">
        <w:rPr>
          <w:rFonts w:ascii="Times New Roman" w:eastAsia="Times New Roman" w:hAnsi="Times New Roman" w:cs="Times New Roman"/>
          <w:i/>
          <w:spacing w:val="-1"/>
          <w:sz w:val="24"/>
          <w:szCs w:val="24"/>
        </w:rPr>
        <w:t xml:space="preserve"> </w:t>
      </w:r>
      <w:r w:rsidRPr="00E0325F">
        <w:rPr>
          <w:rFonts w:ascii="Times New Roman" w:eastAsia="Times New Roman" w:hAnsi="Times New Roman" w:cs="Times New Roman"/>
          <w:i/>
          <w:sz w:val="24"/>
          <w:szCs w:val="24"/>
        </w:rPr>
        <w:t>отражать:</w:t>
      </w:r>
    </w:p>
    <w:p w:rsidR="00E0325F" w:rsidRPr="00E0325F" w:rsidRDefault="00E0325F" w:rsidP="00E11301">
      <w:pPr>
        <w:widowControl w:val="0"/>
        <w:numPr>
          <w:ilvl w:val="0"/>
          <w:numId w:val="260"/>
        </w:numPr>
        <w:tabs>
          <w:tab w:val="left" w:pos="1050"/>
        </w:tabs>
        <w:autoSpaceDE w:val="0"/>
        <w:autoSpaceDN w:val="0"/>
        <w:spacing w:after="0" w:line="360" w:lineRule="auto"/>
        <w:ind w:right="152" w:firstLine="70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умение самостоятельно определять цели деятельности и составлять планы</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деятельности;</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самостоятельно</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осуществлять,</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контролировать</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E0325F" w:rsidRPr="00E0325F" w:rsidRDefault="00E0325F" w:rsidP="00E11301">
      <w:pPr>
        <w:widowControl w:val="0"/>
        <w:numPr>
          <w:ilvl w:val="0"/>
          <w:numId w:val="260"/>
        </w:numPr>
        <w:tabs>
          <w:tab w:val="left" w:pos="1050"/>
        </w:tabs>
        <w:autoSpaceDE w:val="0"/>
        <w:autoSpaceDN w:val="0"/>
        <w:spacing w:before="1" w:after="0" w:line="360" w:lineRule="auto"/>
        <w:ind w:right="149" w:firstLine="70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умение</w:t>
      </w:r>
      <w:r w:rsidRPr="00E0325F">
        <w:rPr>
          <w:rFonts w:ascii="Times New Roman" w:eastAsia="Times New Roman" w:hAnsi="Times New Roman" w:cs="Times New Roman"/>
          <w:spacing w:val="-9"/>
          <w:sz w:val="24"/>
          <w:szCs w:val="24"/>
        </w:rPr>
        <w:t xml:space="preserve"> </w:t>
      </w:r>
      <w:r w:rsidRPr="00E0325F">
        <w:rPr>
          <w:rFonts w:ascii="Times New Roman" w:eastAsia="Times New Roman" w:hAnsi="Times New Roman" w:cs="Times New Roman"/>
          <w:sz w:val="24"/>
          <w:szCs w:val="24"/>
        </w:rPr>
        <w:t>продуктивно</w:t>
      </w:r>
      <w:r w:rsidRPr="00E0325F">
        <w:rPr>
          <w:rFonts w:ascii="Times New Roman" w:eastAsia="Times New Roman" w:hAnsi="Times New Roman" w:cs="Times New Roman"/>
          <w:spacing w:val="-9"/>
          <w:sz w:val="24"/>
          <w:szCs w:val="24"/>
        </w:rPr>
        <w:t xml:space="preserve"> </w:t>
      </w:r>
      <w:r w:rsidRPr="00E0325F">
        <w:rPr>
          <w:rFonts w:ascii="Times New Roman" w:eastAsia="Times New Roman" w:hAnsi="Times New Roman" w:cs="Times New Roman"/>
          <w:sz w:val="24"/>
          <w:szCs w:val="24"/>
        </w:rPr>
        <w:t>общаться</w:t>
      </w:r>
      <w:r w:rsidRPr="00E0325F">
        <w:rPr>
          <w:rFonts w:ascii="Times New Roman" w:eastAsia="Times New Roman" w:hAnsi="Times New Roman" w:cs="Times New Roman"/>
          <w:spacing w:val="-8"/>
          <w:sz w:val="24"/>
          <w:szCs w:val="24"/>
        </w:rPr>
        <w:t xml:space="preserve"> </w:t>
      </w:r>
      <w:r w:rsidRPr="00E0325F">
        <w:rPr>
          <w:rFonts w:ascii="Times New Roman" w:eastAsia="Times New Roman" w:hAnsi="Times New Roman" w:cs="Times New Roman"/>
          <w:sz w:val="24"/>
          <w:szCs w:val="24"/>
        </w:rPr>
        <w:t>и</w:t>
      </w:r>
      <w:r w:rsidRPr="00E0325F">
        <w:rPr>
          <w:rFonts w:ascii="Times New Roman" w:eastAsia="Times New Roman" w:hAnsi="Times New Roman" w:cs="Times New Roman"/>
          <w:spacing w:val="-8"/>
          <w:sz w:val="24"/>
          <w:szCs w:val="24"/>
        </w:rPr>
        <w:t xml:space="preserve"> </w:t>
      </w:r>
      <w:r w:rsidRPr="00E0325F">
        <w:rPr>
          <w:rFonts w:ascii="Times New Roman" w:eastAsia="Times New Roman" w:hAnsi="Times New Roman" w:cs="Times New Roman"/>
          <w:sz w:val="24"/>
          <w:szCs w:val="24"/>
        </w:rPr>
        <w:t>взаимодействовать</w:t>
      </w:r>
      <w:r w:rsidRPr="00E0325F">
        <w:rPr>
          <w:rFonts w:ascii="Times New Roman" w:eastAsia="Times New Roman" w:hAnsi="Times New Roman" w:cs="Times New Roman"/>
          <w:spacing w:val="-9"/>
          <w:sz w:val="24"/>
          <w:szCs w:val="24"/>
        </w:rPr>
        <w:t xml:space="preserve"> </w:t>
      </w:r>
      <w:r w:rsidRPr="00E0325F">
        <w:rPr>
          <w:rFonts w:ascii="Times New Roman" w:eastAsia="Times New Roman" w:hAnsi="Times New Roman" w:cs="Times New Roman"/>
          <w:sz w:val="24"/>
          <w:szCs w:val="24"/>
        </w:rPr>
        <w:t>в</w:t>
      </w:r>
      <w:r w:rsidRPr="00E0325F">
        <w:rPr>
          <w:rFonts w:ascii="Times New Roman" w:eastAsia="Times New Roman" w:hAnsi="Times New Roman" w:cs="Times New Roman"/>
          <w:spacing w:val="-9"/>
          <w:sz w:val="24"/>
          <w:szCs w:val="24"/>
        </w:rPr>
        <w:t xml:space="preserve"> </w:t>
      </w:r>
      <w:r w:rsidRPr="00E0325F">
        <w:rPr>
          <w:rFonts w:ascii="Times New Roman" w:eastAsia="Times New Roman" w:hAnsi="Times New Roman" w:cs="Times New Roman"/>
          <w:sz w:val="24"/>
          <w:szCs w:val="24"/>
        </w:rPr>
        <w:t>процессе</w:t>
      </w:r>
      <w:r w:rsidRPr="00E0325F">
        <w:rPr>
          <w:rFonts w:ascii="Times New Roman" w:eastAsia="Times New Roman" w:hAnsi="Times New Roman" w:cs="Times New Roman"/>
          <w:spacing w:val="-7"/>
          <w:sz w:val="24"/>
          <w:szCs w:val="24"/>
        </w:rPr>
        <w:t xml:space="preserve"> </w:t>
      </w:r>
      <w:r w:rsidRPr="00E0325F">
        <w:rPr>
          <w:rFonts w:ascii="Times New Roman" w:eastAsia="Times New Roman" w:hAnsi="Times New Roman" w:cs="Times New Roman"/>
          <w:sz w:val="24"/>
          <w:szCs w:val="24"/>
        </w:rPr>
        <w:t>совместной</w:t>
      </w:r>
      <w:r w:rsidRPr="00E0325F">
        <w:rPr>
          <w:rFonts w:ascii="Times New Roman" w:eastAsia="Times New Roman" w:hAnsi="Times New Roman" w:cs="Times New Roman"/>
          <w:spacing w:val="-68"/>
          <w:sz w:val="24"/>
          <w:szCs w:val="24"/>
        </w:rPr>
        <w:t xml:space="preserve"> </w:t>
      </w:r>
      <w:r w:rsidRPr="00E0325F">
        <w:rPr>
          <w:rFonts w:ascii="Times New Roman" w:eastAsia="Times New Roman" w:hAnsi="Times New Roman" w:cs="Times New Roman"/>
          <w:sz w:val="24"/>
          <w:szCs w:val="24"/>
        </w:rPr>
        <w:t>деятельности, учитывать позиции других участников деятельности, эффективно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разрешать</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конфликты;</w:t>
      </w:r>
    </w:p>
    <w:p w:rsidR="00E0325F" w:rsidRPr="00E0325F" w:rsidRDefault="00E0325F" w:rsidP="00E11301">
      <w:pPr>
        <w:widowControl w:val="0"/>
        <w:numPr>
          <w:ilvl w:val="0"/>
          <w:numId w:val="260"/>
        </w:numPr>
        <w:tabs>
          <w:tab w:val="left" w:pos="1050"/>
        </w:tabs>
        <w:autoSpaceDE w:val="0"/>
        <w:autoSpaceDN w:val="0"/>
        <w:spacing w:before="9" w:after="0" w:line="360" w:lineRule="auto"/>
        <w:ind w:right="150" w:firstLine="70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владение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навыками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познавательной,</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учебно-исследовательской</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w:t>
      </w:r>
      <w:r w:rsidRPr="00E0325F">
        <w:rPr>
          <w:rFonts w:ascii="Times New Roman" w:eastAsia="Times New Roman" w:hAnsi="Times New Roman" w:cs="Times New Roman"/>
          <w:spacing w:val="-67"/>
          <w:sz w:val="24"/>
          <w:szCs w:val="24"/>
        </w:rPr>
        <w:t xml:space="preserve"> </w:t>
      </w:r>
      <w:r w:rsidRPr="00E0325F">
        <w:rPr>
          <w:rFonts w:ascii="Times New Roman" w:eastAsia="Times New Roman" w:hAnsi="Times New Roman" w:cs="Times New Roman"/>
          <w:spacing w:val="-1"/>
          <w:sz w:val="24"/>
          <w:szCs w:val="24"/>
        </w:rPr>
        <w:t>проектной</w:t>
      </w:r>
      <w:r w:rsidRPr="00E0325F">
        <w:rPr>
          <w:rFonts w:ascii="Times New Roman" w:eastAsia="Times New Roman" w:hAnsi="Times New Roman" w:cs="Times New Roman"/>
          <w:spacing w:val="-17"/>
          <w:sz w:val="24"/>
          <w:szCs w:val="24"/>
        </w:rPr>
        <w:t xml:space="preserve"> </w:t>
      </w:r>
      <w:r w:rsidRPr="00E0325F">
        <w:rPr>
          <w:rFonts w:ascii="Times New Roman" w:eastAsia="Times New Roman" w:hAnsi="Times New Roman" w:cs="Times New Roman"/>
          <w:spacing w:val="-1"/>
          <w:sz w:val="24"/>
          <w:szCs w:val="24"/>
        </w:rPr>
        <w:t>деятельности,</w:t>
      </w:r>
      <w:r w:rsidRPr="00E0325F">
        <w:rPr>
          <w:rFonts w:ascii="Times New Roman" w:eastAsia="Times New Roman" w:hAnsi="Times New Roman" w:cs="Times New Roman"/>
          <w:spacing w:val="-18"/>
          <w:sz w:val="24"/>
          <w:szCs w:val="24"/>
        </w:rPr>
        <w:t xml:space="preserve"> </w:t>
      </w:r>
      <w:r w:rsidRPr="00E0325F">
        <w:rPr>
          <w:rFonts w:ascii="Times New Roman" w:eastAsia="Times New Roman" w:hAnsi="Times New Roman" w:cs="Times New Roman"/>
          <w:spacing w:val="-1"/>
          <w:sz w:val="24"/>
          <w:szCs w:val="24"/>
        </w:rPr>
        <w:t>навыками</w:t>
      </w:r>
      <w:r w:rsidRPr="00E0325F">
        <w:rPr>
          <w:rFonts w:ascii="Times New Roman" w:eastAsia="Times New Roman" w:hAnsi="Times New Roman" w:cs="Times New Roman"/>
          <w:spacing w:val="-15"/>
          <w:sz w:val="24"/>
          <w:szCs w:val="24"/>
        </w:rPr>
        <w:t xml:space="preserve"> </w:t>
      </w:r>
      <w:r w:rsidRPr="00E0325F">
        <w:rPr>
          <w:rFonts w:ascii="Times New Roman" w:eastAsia="Times New Roman" w:hAnsi="Times New Roman" w:cs="Times New Roman"/>
          <w:sz w:val="24"/>
          <w:szCs w:val="24"/>
        </w:rPr>
        <w:t>разрешения</w:t>
      </w:r>
      <w:r w:rsidRPr="00E0325F">
        <w:rPr>
          <w:rFonts w:ascii="Times New Roman" w:eastAsia="Times New Roman" w:hAnsi="Times New Roman" w:cs="Times New Roman"/>
          <w:spacing w:val="-15"/>
          <w:sz w:val="24"/>
          <w:szCs w:val="24"/>
        </w:rPr>
        <w:t xml:space="preserve"> </w:t>
      </w:r>
      <w:r w:rsidRPr="00E0325F">
        <w:rPr>
          <w:rFonts w:ascii="Times New Roman" w:eastAsia="Times New Roman" w:hAnsi="Times New Roman" w:cs="Times New Roman"/>
          <w:sz w:val="24"/>
          <w:szCs w:val="24"/>
        </w:rPr>
        <w:t>проблем;</w:t>
      </w:r>
      <w:r w:rsidRPr="00E0325F">
        <w:rPr>
          <w:rFonts w:ascii="Times New Roman" w:eastAsia="Times New Roman" w:hAnsi="Times New Roman" w:cs="Times New Roman"/>
          <w:spacing w:val="-16"/>
          <w:sz w:val="24"/>
          <w:szCs w:val="24"/>
        </w:rPr>
        <w:t xml:space="preserve"> </w:t>
      </w:r>
      <w:r w:rsidRPr="00E0325F">
        <w:rPr>
          <w:rFonts w:ascii="Times New Roman" w:eastAsia="Times New Roman" w:hAnsi="Times New Roman" w:cs="Times New Roman"/>
          <w:sz w:val="24"/>
          <w:szCs w:val="24"/>
        </w:rPr>
        <w:t>способность</w:t>
      </w:r>
      <w:r w:rsidRPr="00E0325F">
        <w:rPr>
          <w:rFonts w:ascii="Times New Roman" w:eastAsia="Times New Roman" w:hAnsi="Times New Roman" w:cs="Times New Roman"/>
          <w:spacing w:val="-18"/>
          <w:sz w:val="24"/>
          <w:szCs w:val="24"/>
        </w:rPr>
        <w:t xml:space="preserve"> </w:t>
      </w:r>
      <w:r w:rsidRPr="00E0325F">
        <w:rPr>
          <w:rFonts w:ascii="Times New Roman" w:eastAsia="Times New Roman" w:hAnsi="Times New Roman" w:cs="Times New Roman"/>
          <w:sz w:val="24"/>
          <w:szCs w:val="24"/>
        </w:rPr>
        <w:t>и</w:t>
      </w:r>
      <w:r w:rsidRPr="00E0325F">
        <w:rPr>
          <w:rFonts w:ascii="Times New Roman" w:eastAsia="Times New Roman" w:hAnsi="Times New Roman" w:cs="Times New Roman"/>
          <w:spacing w:val="-15"/>
          <w:sz w:val="24"/>
          <w:szCs w:val="24"/>
        </w:rPr>
        <w:t xml:space="preserve"> </w:t>
      </w:r>
      <w:r w:rsidRPr="00E0325F">
        <w:rPr>
          <w:rFonts w:ascii="Times New Roman" w:eastAsia="Times New Roman" w:hAnsi="Times New Roman" w:cs="Times New Roman"/>
          <w:sz w:val="24"/>
          <w:szCs w:val="24"/>
        </w:rPr>
        <w:t>готовность</w:t>
      </w:r>
      <w:r w:rsidRPr="00E0325F">
        <w:rPr>
          <w:rFonts w:ascii="Times New Roman" w:eastAsia="Times New Roman" w:hAnsi="Times New Roman" w:cs="Times New Roman"/>
          <w:spacing w:val="-68"/>
          <w:sz w:val="24"/>
          <w:szCs w:val="24"/>
        </w:rPr>
        <w:t xml:space="preserve"> </w:t>
      </w:r>
      <w:r w:rsidRPr="00E0325F">
        <w:rPr>
          <w:rFonts w:ascii="Times New Roman" w:eastAsia="Times New Roman" w:hAnsi="Times New Roman" w:cs="Times New Roman"/>
          <w:sz w:val="24"/>
          <w:szCs w:val="24"/>
        </w:rPr>
        <w:t>к самостоятельному поиску методов решения практических задач, применению</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различных</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методов</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познания;</w:t>
      </w:r>
    </w:p>
    <w:p w:rsidR="00E0325F" w:rsidRPr="00E0325F" w:rsidRDefault="00E0325F" w:rsidP="00E11301">
      <w:pPr>
        <w:widowControl w:val="0"/>
        <w:numPr>
          <w:ilvl w:val="0"/>
          <w:numId w:val="260"/>
        </w:numPr>
        <w:tabs>
          <w:tab w:val="left" w:pos="1050"/>
        </w:tabs>
        <w:autoSpaceDE w:val="0"/>
        <w:autoSpaceDN w:val="0"/>
        <w:spacing w:before="1" w:after="0" w:line="360" w:lineRule="auto"/>
        <w:ind w:right="146" w:firstLine="70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готовность</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способность</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к</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самостоятельной</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информационно-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познавательной</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деятельности,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владение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навыками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получения</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необходимой</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информации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из</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словарей</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разных</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типов,</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умение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ориентироваться</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в</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различных</w:t>
      </w:r>
      <w:r w:rsidRPr="00E0325F">
        <w:rPr>
          <w:rFonts w:ascii="Times New Roman" w:eastAsia="Times New Roman" w:hAnsi="Times New Roman" w:cs="Times New Roman"/>
          <w:spacing w:val="-67"/>
          <w:sz w:val="24"/>
          <w:szCs w:val="24"/>
        </w:rPr>
        <w:t xml:space="preserve"> </w:t>
      </w:r>
      <w:r w:rsidRPr="00E0325F">
        <w:rPr>
          <w:rFonts w:ascii="Times New Roman" w:eastAsia="Times New Roman" w:hAnsi="Times New Roman" w:cs="Times New Roman"/>
          <w:sz w:val="24"/>
          <w:szCs w:val="24"/>
        </w:rPr>
        <w:t>источниках информации, критически оценивать и интерпретировать информацию,</w:t>
      </w:r>
      <w:r w:rsidRPr="00E0325F">
        <w:rPr>
          <w:rFonts w:ascii="Times New Roman" w:eastAsia="Times New Roman" w:hAnsi="Times New Roman" w:cs="Times New Roman"/>
          <w:spacing w:val="-67"/>
          <w:sz w:val="24"/>
          <w:szCs w:val="24"/>
        </w:rPr>
        <w:t xml:space="preserve"> </w:t>
      </w:r>
      <w:r w:rsidRPr="00E0325F">
        <w:rPr>
          <w:rFonts w:ascii="Times New Roman" w:eastAsia="Times New Roman" w:hAnsi="Times New Roman" w:cs="Times New Roman"/>
          <w:sz w:val="24"/>
          <w:szCs w:val="24"/>
        </w:rPr>
        <w:t>получаемую</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из</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различных</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источников;</w:t>
      </w:r>
    </w:p>
    <w:p w:rsidR="00E0325F" w:rsidRPr="00E0325F" w:rsidRDefault="00E0325F" w:rsidP="00E11301">
      <w:pPr>
        <w:widowControl w:val="0"/>
        <w:numPr>
          <w:ilvl w:val="0"/>
          <w:numId w:val="260"/>
        </w:numPr>
        <w:tabs>
          <w:tab w:val="left" w:pos="1050"/>
        </w:tabs>
        <w:autoSpaceDE w:val="0"/>
        <w:autoSpaceDN w:val="0"/>
        <w:spacing w:before="5" w:after="0" w:line="360" w:lineRule="auto"/>
        <w:ind w:right="149" w:firstLine="70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умение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использовать</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средства</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информационных</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коммуникационных</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технологий</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(далее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ИКТ)</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в</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решении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когнитивных,</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коммуникативных</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организационных</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задач</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соблюдением</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требований</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эргономики,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техники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безопасности,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гигиены,</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ресурсосбережения,</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правовых</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этических</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норм,</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норм</w:t>
      </w:r>
      <w:r w:rsidRPr="00E0325F">
        <w:rPr>
          <w:rFonts w:ascii="Times New Roman" w:eastAsia="Times New Roman" w:hAnsi="Times New Roman" w:cs="Times New Roman"/>
          <w:spacing w:val="-67"/>
          <w:sz w:val="24"/>
          <w:szCs w:val="24"/>
        </w:rPr>
        <w:t xml:space="preserve"> </w:t>
      </w:r>
      <w:r w:rsidRPr="00E0325F">
        <w:rPr>
          <w:rFonts w:ascii="Times New Roman" w:eastAsia="Times New Roman" w:hAnsi="Times New Roman" w:cs="Times New Roman"/>
          <w:sz w:val="24"/>
          <w:szCs w:val="24"/>
        </w:rPr>
        <w:t>информационной</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безопасности;</w:t>
      </w:r>
    </w:p>
    <w:p w:rsidR="00E0325F" w:rsidRPr="00E0325F" w:rsidRDefault="00E0325F" w:rsidP="00E11301">
      <w:pPr>
        <w:widowControl w:val="0"/>
        <w:numPr>
          <w:ilvl w:val="0"/>
          <w:numId w:val="260"/>
        </w:numPr>
        <w:tabs>
          <w:tab w:val="left" w:pos="1050"/>
        </w:tabs>
        <w:autoSpaceDE w:val="0"/>
        <w:autoSpaceDN w:val="0"/>
        <w:spacing w:before="5" w:after="0" w:line="360" w:lineRule="auto"/>
        <w:ind w:right="154" w:firstLine="70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умение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определять</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назначение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функции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различных</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социальных</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институтов;</w:t>
      </w:r>
    </w:p>
    <w:p w:rsidR="00E0325F" w:rsidRPr="00E0325F" w:rsidRDefault="00E0325F" w:rsidP="00E11301">
      <w:pPr>
        <w:widowControl w:val="0"/>
        <w:numPr>
          <w:ilvl w:val="0"/>
          <w:numId w:val="260"/>
        </w:numPr>
        <w:tabs>
          <w:tab w:val="left" w:pos="1050"/>
        </w:tabs>
        <w:autoSpaceDE w:val="0"/>
        <w:autoSpaceDN w:val="0"/>
        <w:spacing w:before="8" w:after="0" w:line="360" w:lineRule="auto"/>
        <w:ind w:right="154" w:firstLine="70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умение самостоятельно оценивать и принимать решения, определяющие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стратегию</w:t>
      </w:r>
      <w:r w:rsidRPr="00E0325F">
        <w:rPr>
          <w:rFonts w:ascii="Times New Roman" w:eastAsia="Times New Roman" w:hAnsi="Times New Roman" w:cs="Times New Roman"/>
          <w:spacing w:val="-3"/>
          <w:sz w:val="24"/>
          <w:szCs w:val="24"/>
        </w:rPr>
        <w:t xml:space="preserve"> </w:t>
      </w:r>
      <w:r w:rsidRPr="00E0325F">
        <w:rPr>
          <w:rFonts w:ascii="Times New Roman" w:eastAsia="Times New Roman" w:hAnsi="Times New Roman" w:cs="Times New Roman"/>
          <w:sz w:val="24"/>
          <w:szCs w:val="24"/>
        </w:rPr>
        <w:t>поведения,</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с</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учетом</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гражданских</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нравственных ценностей;</w:t>
      </w:r>
    </w:p>
    <w:p w:rsidR="00E0325F" w:rsidRPr="00E0325F" w:rsidRDefault="00E0325F" w:rsidP="00E11301">
      <w:pPr>
        <w:widowControl w:val="0"/>
        <w:numPr>
          <w:ilvl w:val="0"/>
          <w:numId w:val="260"/>
        </w:numPr>
        <w:tabs>
          <w:tab w:val="left" w:pos="1050"/>
        </w:tabs>
        <w:autoSpaceDE w:val="0"/>
        <w:autoSpaceDN w:val="0"/>
        <w:spacing w:before="16" w:after="0" w:line="360" w:lineRule="auto"/>
        <w:ind w:right="152" w:firstLine="70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владение языковыми средствами – умение ясно, логично и точно излагать</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свою</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точку</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зрения,</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использовать</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адекватные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языковые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средства;</w:t>
      </w:r>
    </w:p>
    <w:p w:rsidR="00E0325F" w:rsidRPr="00E0325F" w:rsidRDefault="00E0325F" w:rsidP="00E11301">
      <w:pPr>
        <w:widowControl w:val="0"/>
        <w:numPr>
          <w:ilvl w:val="0"/>
          <w:numId w:val="260"/>
        </w:numPr>
        <w:tabs>
          <w:tab w:val="left" w:pos="1050"/>
        </w:tabs>
        <w:autoSpaceDE w:val="0"/>
        <w:autoSpaceDN w:val="0"/>
        <w:spacing w:before="15" w:after="0" w:line="360" w:lineRule="auto"/>
        <w:ind w:right="149" w:firstLine="709"/>
        <w:jc w:val="both"/>
        <w:rPr>
          <w:rFonts w:ascii="Times New Roman" w:eastAsia="Times New Roman" w:hAnsi="Times New Roman" w:cs="Times New Roman"/>
          <w:sz w:val="24"/>
          <w:szCs w:val="24"/>
        </w:rPr>
      </w:pPr>
      <w:r w:rsidRPr="00E0325F">
        <w:rPr>
          <w:rFonts w:ascii="Times New Roman" w:eastAsia="Times New Roman" w:hAnsi="Times New Roman" w:cs="Times New Roman"/>
          <w:spacing w:val="-1"/>
          <w:sz w:val="24"/>
          <w:szCs w:val="24"/>
        </w:rPr>
        <w:t>владение</w:t>
      </w:r>
      <w:r w:rsidRPr="00E0325F">
        <w:rPr>
          <w:rFonts w:ascii="Times New Roman" w:eastAsia="Times New Roman" w:hAnsi="Times New Roman" w:cs="Times New Roman"/>
          <w:spacing w:val="-16"/>
          <w:sz w:val="24"/>
          <w:szCs w:val="24"/>
        </w:rPr>
        <w:t xml:space="preserve"> </w:t>
      </w:r>
      <w:r w:rsidRPr="00E0325F">
        <w:rPr>
          <w:rFonts w:ascii="Times New Roman" w:eastAsia="Times New Roman" w:hAnsi="Times New Roman" w:cs="Times New Roman"/>
          <w:sz w:val="24"/>
          <w:szCs w:val="24"/>
        </w:rPr>
        <w:t>навыками</w:t>
      </w:r>
      <w:r w:rsidRPr="00E0325F">
        <w:rPr>
          <w:rFonts w:ascii="Times New Roman" w:eastAsia="Times New Roman" w:hAnsi="Times New Roman" w:cs="Times New Roman"/>
          <w:spacing w:val="-15"/>
          <w:sz w:val="24"/>
          <w:szCs w:val="24"/>
        </w:rPr>
        <w:t xml:space="preserve"> </w:t>
      </w:r>
      <w:r w:rsidRPr="00E0325F">
        <w:rPr>
          <w:rFonts w:ascii="Times New Roman" w:eastAsia="Times New Roman" w:hAnsi="Times New Roman" w:cs="Times New Roman"/>
          <w:sz w:val="24"/>
          <w:szCs w:val="24"/>
        </w:rPr>
        <w:t>познавательной</w:t>
      </w:r>
      <w:r w:rsidRPr="00E0325F">
        <w:rPr>
          <w:rFonts w:ascii="Times New Roman" w:eastAsia="Times New Roman" w:hAnsi="Times New Roman" w:cs="Times New Roman"/>
          <w:spacing w:val="-15"/>
          <w:sz w:val="24"/>
          <w:szCs w:val="24"/>
        </w:rPr>
        <w:t xml:space="preserve"> </w:t>
      </w:r>
      <w:r w:rsidRPr="00E0325F">
        <w:rPr>
          <w:rFonts w:ascii="Times New Roman" w:eastAsia="Times New Roman" w:hAnsi="Times New Roman" w:cs="Times New Roman"/>
          <w:sz w:val="24"/>
          <w:szCs w:val="24"/>
        </w:rPr>
        <w:t>рефлексии</w:t>
      </w:r>
      <w:r w:rsidRPr="00E0325F">
        <w:rPr>
          <w:rFonts w:ascii="Times New Roman" w:eastAsia="Times New Roman" w:hAnsi="Times New Roman" w:cs="Times New Roman"/>
          <w:spacing w:val="-16"/>
          <w:sz w:val="24"/>
          <w:szCs w:val="24"/>
        </w:rPr>
        <w:t xml:space="preserve"> </w:t>
      </w:r>
      <w:r w:rsidRPr="00E0325F">
        <w:rPr>
          <w:rFonts w:ascii="Times New Roman" w:eastAsia="Times New Roman" w:hAnsi="Times New Roman" w:cs="Times New Roman"/>
          <w:sz w:val="24"/>
          <w:szCs w:val="24"/>
        </w:rPr>
        <w:t>как</w:t>
      </w:r>
      <w:r w:rsidRPr="00E0325F">
        <w:rPr>
          <w:rFonts w:ascii="Times New Roman" w:eastAsia="Times New Roman" w:hAnsi="Times New Roman" w:cs="Times New Roman"/>
          <w:spacing w:val="-18"/>
          <w:sz w:val="24"/>
          <w:szCs w:val="24"/>
        </w:rPr>
        <w:t xml:space="preserve"> </w:t>
      </w:r>
      <w:r w:rsidRPr="00E0325F">
        <w:rPr>
          <w:rFonts w:ascii="Times New Roman" w:eastAsia="Times New Roman" w:hAnsi="Times New Roman" w:cs="Times New Roman"/>
          <w:sz w:val="24"/>
          <w:szCs w:val="24"/>
        </w:rPr>
        <w:t>осознания</w:t>
      </w:r>
      <w:r w:rsidRPr="00E0325F">
        <w:rPr>
          <w:rFonts w:ascii="Times New Roman" w:eastAsia="Times New Roman" w:hAnsi="Times New Roman" w:cs="Times New Roman"/>
          <w:spacing w:val="-16"/>
          <w:sz w:val="24"/>
          <w:szCs w:val="24"/>
        </w:rPr>
        <w:t xml:space="preserve"> </w:t>
      </w:r>
      <w:r w:rsidRPr="00E0325F">
        <w:rPr>
          <w:rFonts w:ascii="Times New Roman" w:eastAsia="Times New Roman" w:hAnsi="Times New Roman" w:cs="Times New Roman"/>
          <w:sz w:val="24"/>
          <w:szCs w:val="24"/>
        </w:rPr>
        <w:t>совершаемых</w:t>
      </w:r>
      <w:r w:rsidRPr="00E0325F">
        <w:rPr>
          <w:rFonts w:ascii="Times New Roman" w:eastAsia="Times New Roman" w:hAnsi="Times New Roman" w:cs="Times New Roman"/>
          <w:spacing w:val="-67"/>
          <w:sz w:val="24"/>
          <w:szCs w:val="24"/>
        </w:rPr>
        <w:t xml:space="preserve"> </w:t>
      </w:r>
      <w:r w:rsidRPr="00E0325F">
        <w:rPr>
          <w:rFonts w:ascii="Times New Roman" w:eastAsia="Times New Roman" w:hAnsi="Times New Roman" w:cs="Times New Roman"/>
          <w:sz w:val="24"/>
          <w:szCs w:val="24"/>
        </w:rPr>
        <w:t>действий и мыслительных процессов, их результатов и оснований, границ своего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знания</w:t>
      </w:r>
      <w:r w:rsidRPr="00E0325F">
        <w:rPr>
          <w:rFonts w:ascii="Times New Roman" w:eastAsia="Times New Roman" w:hAnsi="Times New Roman" w:cs="Times New Roman"/>
          <w:spacing w:val="-3"/>
          <w:sz w:val="24"/>
          <w:szCs w:val="24"/>
        </w:rPr>
        <w:t xml:space="preserve"> </w:t>
      </w:r>
      <w:r w:rsidRPr="00E0325F">
        <w:rPr>
          <w:rFonts w:ascii="Times New Roman" w:eastAsia="Times New Roman" w:hAnsi="Times New Roman" w:cs="Times New Roman"/>
          <w:sz w:val="24"/>
          <w:szCs w:val="24"/>
        </w:rPr>
        <w:t>и</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незнания, новых</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познавательных</w:t>
      </w:r>
      <w:r w:rsidRPr="00E0325F">
        <w:rPr>
          <w:rFonts w:ascii="Times New Roman" w:eastAsia="Times New Roman" w:hAnsi="Times New Roman" w:cs="Times New Roman"/>
          <w:spacing w:val="-3"/>
          <w:sz w:val="24"/>
          <w:szCs w:val="24"/>
        </w:rPr>
        <w:t xml:space="preserve"> </w:t>
      </w:r>
      <w:r w:rsidRPr="00E0325F">
        <w:rPr>
          <w:rFonts w:ascii="Times New Roman" w:eastAsia="Times New Roman" w:hAnsi="Times New Roman" w:cs="Times New Roman"/>
          <w:sz w:val="24"/>
          <w:szCs w:val="24"/>
        </w:rPr>
        <w:t>задач</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и</w:t>
      </w:r>
      <w:r w:rsidRPr="00E0325F">
        <w:rPr>
          <w:rFonts w:ascii="Times New Roman" w:eastAsia="Times New Roman" w:hAnsi="Times New Roman" w:cs="Times New Roman"/>
          <w:spacing w:val="-3"/>
          <w:sz w:val="24"/>
          <w:szCs w:val="24"/>
        </w:rPr>
        <w:t xml:space="preserve"> </w:t>
      </w:r>
      <w:r w:rsidRPr="00E0325F">
        <w:rPr>
          <w:rFonts w:ascii="Times New Roman" w:eastAsia="Times New Roman" w:hAnsi="Times New Roman" w:cs="Times New Roman"/>
          <w:sz w:val="24"/>
          <w:szCs w:val="24"/>
        </w:rPr>
        <w:t>средств</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их</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достижения.</w:t>
      </w:r>
    </w:p>
    <w:p w:rsidR="00E0325F" w:rsidRPr="00E0325F" w:rsidRDefault="00E0325F" w:rsidP="00E0325F">
      <w:pPr>
        <w:widowControl w:val="0"/>
        <w:autoSpaceDE w:val="0"/>
        <w:autoSpaceDN w:val="0"/>
        <w:spacing w:before="72" w:after="0" w:line="360" w:lineRule="auto"/>
        <w:ind w:right="153"/>
        <w:jc w:val="both"/>
        <w:rPr>
          <w:rFonts w:ascii="Times New Roman" w:eastAsia="Times New Roman" w:hAnsi="Times New Roman" w:cs="Times New Roman"/>
          <w:sz w:val="24"/>
          <w:szCs w:val="24"/>
        </w:rPr>
      </w:pPr>
      <w:r w:rsidRPr="00E0325F">
        <w:rPr>
          <w:rFonts w:ascii="Times New Roman" w:eastAsia="Times New Roman" w:hAnsi="Times New Roman" w:cs="Times New Roman"/>
          <w:b/>
          <w:i/>
          <w:sz w:val="24"/>
          <w:szCs w:val="24"/>
        </w:rPr>
        <w:t>Предметные</w:t>
      </w:r>
      <w:r w:rsidRPr="00E0325F">
        <w:rPr>
          <w:rFonts w:ascii="Times New Roman" w:eastAsia="Times New Roman" w:hAnsi="Times New Roman" w:cs="Times New Roman"/>
          <w:b/>
          <w:i/>
          <w:spacing w:val="1"/>
          <w:sz w:val="24"/>
          <w:szCs w:val="24"/>
        </w:rPr>
        <w:t xml:space="preserve"> </w:t>
      </w:r>
      <w:r w:rsidRPr="00E0325F">
        <w:rPr>
          <w:rFonts w:ascii="Times New Roman" w:eastAsia="Times New Roman" w:hAnsi="Times New Roman" w:cs="Times New Roman"/>
          <w:b/>
          <w:i/>
          <w:sz w:val="24"/>
          <w:szCs w:val="24"/>
        </w:rPr>
        <w:t>результаты</w:t>
      </w:r>
      <w:r w:rsidRPr="00E0325F">
        <w:rPr>
          <w:rFonts w:ascii="Times New Roman" w:eastAsia="Times New Roman" w:hAnsi="Times New Roman" w:cs="Times New Roman"/>
          <w:b/>
          <w:i/>
          <w:spacing w:val="1"/>
          <w:sz w:val="24"/>
          <w:szCs w:val="24"/>
        </w:rPr>
        <w:t xml:space="preserve"> </w:t>
      </w:r>
      <w:r w:rsidRPr="00E0325F">
        <w:rPr>
          <w:rFonts w:ascii="Times New Roman" w:eastAsia="Times New Roman" w:hAnsi="Times New Roman" w:cs="Times New Roman"/>
          <w:sz w:val="24"/>
          <w:szCs w:val="24"/>
        </w:rPr>
        <w:t>освоения</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программы</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среднего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общего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образования</w:t>
      </w:r>
      <w:r w:rsidRPr="00E0325F">
        <w:rPr>
          <w:rFonts w:ascii="Times New Roman" w:eastAsia="Times New Roman" w:hAnsi="Times New Roman" w:cs="Times New Roman"/>
          <w:spacing w:val="-6"/>
          <w:sz w:val="24"/>
          <w:szCs w:val="24"/>
        </w:rPr>
        <w:t xml:space="preserve"> </w:t>
      </w:r>
      <w:r w:rsidRPr="00E0325F">
        <w:rPr>
          <w:rFonts w:ascii="Times New Roman" w:eastAsia="Times New Roman" w:hAnsi="Times New Roman" w:cs="Times New Roman"/>
          <w:sz w:val="24"/>
          <w:szCs w:val="24"/>
        </w:rPr>
        <w:t>представлены</w:t>
      </w:r>
      <w:r w:rsidRPr="00E0325F">
        <w:rPr>
          <w:rFonts w:ascii="Times New Roman" w:eastAsia="Times New Roman" w:hAnsi="Times New Roman" w:cs="Times New Roman"/>
          <w:spacing w:val="-5"/>
          <w:sz w:val="24"/>
          <w:szCs w:val="24"/>
        </w:rPr>
        <w:t xml:space="preserve"> </w:t>
      </w:r>
      <w:r w:rsidRPr="00E0325F">
        <w:rPr>
          <w:rFonts w:ascii="Times New Roman" w:eastAsia="Times New Roman" w:hAnsi="Times New Roman" w:cs="Times New Roman"/>
          <w:sz w:val="24"/>
          <w:szCs w:val="24"/>
        </w:rPr>
        <w:t>с</w:t>
      </w:r>
      <w:r w:rsidRPr="00E0325F">
        <w:rPr>
          <w:rFonts w:ascii="Times New Roman" w:eastAsia="Times New Roman" w:hAnsi="Times New Roman" w:cs="Times New Roman"/>
          <w:spacing w:val="-5"/>
          <w:sz w:val="24"/>
          <w:szCs w:val="24"/>
        </w:rPr>
        <w:t xml:space="preserve"> </w:t>
      </w:r>
      <w:r w:rsidRPr="00E0325F">
        <w:rPr>
          <w:rFonts w:ascii="Times New Roman" w:eastAsia="Times New Roman" w:hAnsi="Times New Roman" w:cs="Times New Roman"/>
          <w:sz w:val="24"/>
          <w:szCs w:val="24"/>
        </w:rPr>
        <w:t>учетом</w:t>
      </w:r>
      <w:r w:rsidRPr="00E0325F">
        <w:rPr>
          <w:rFonts w:ascii="Times New Roman" w:eastAsia="Times New Roman" w:hAnsi="Times New Roman" w:cs="Times New Roman"/>
          <w:spacing w:val="-4"/>
          <w:sz w:val="24"/>
          <w:szCs w:val="24"/>
        </w:rPr>
        <w:t xml:space="preserve"> </w:t>
      </w:r>
      <w:r w:rsidRPr="00E0325F">
        <w:rPr>
          <w:rFonts w:ascii="Times New Roman" w:eastAsia="Times New Roman" w:hAnsi="Times New Roman" w:cs="Times New Roman"/>
          <w:sz w:val="24"/>
          <w:szCs w:val="24"/>
        </w:rPr>
        <w:t>специфики</w:t>
      </w:r>
      <w:r w:rsidRPr="00E0325F">
        <w:rPr>
          <w:rFonts w:ascii="Times New Roman" w:eastAsia="Times New Roman" w:hAnsi="Times New Roman" w:cs="Times New Roman"/>
          <w:spacing w:val="-5"/>
          <w:sz w:val="24"/>
          <w:szCs w:val="24"/>
        </w:rPr>
        <w:t xml:space="preserve"> </w:t>
      </w:r>
      <w:r w:rsidRPr="00E0325F">
        <w:rPr>
          <w:rFonts w:ascii="Times New Roman" w:eastAsia="Times New Roman" w:hAnsi="Times New Roman" w:cs="Times New Roman"/>
          <w:sz w:val="24"/>
          <w:szCs w:val="24"/>
        </w:rPr>
        <w:t>содержания</w:t>
      </w:r>
      <w:r w:rsidRPr="00E0325F">
        <w:rPr>
          <w:rFonts w:ascii="Times New Roman" w:eastAsia="Times New Roman" w:hAnsi="Times New Roman" w:cs="Times New Roman"/>
          <w:spacing w:val="-5"/>
          <w:sz w:val="24"/>
          <w:szCs w:val="24"/>
        </w:rPr>
        <w:t xml:space="preserve"> </w:t>
      </w:r>
      <w:r w:rsidRPr="00E0325F">
        <w:rPr>
          <w:rFonts w:ascii="Times New Roman" w:eastAsia="Times New Roman" w:hAnsi="Times New Roman" w:cs="Times New Roman"/>
          <w:sz w:val="24"/>
          <w:szCs w:val="24"/>
        </w:rPr>
        <w:t>предметных</w:t>
      </w:r>
      <w:r w:rsidRPr="00E0325F">
        <w:rPr>
          <w:rFonts w:ascii="Times New Roman" w:eastAsia="Times New Roman" w:hAnsi="Times New Roman" w:cs="Times New Roman"/>
          <w:spacing w:val="-5"/>
          <w:sz w:val="24"/>
          <w:szCs w:val="24"/>
        </w:rPr>
        <w:t xml:space="preserve"> </w:t>
      </w:r>
      <w:r w:rsidRPr="00E0325F">
        <w:rPr>
          <w:rFonts w:ascii="Times New Roman" w:eastAsia="Times New Roman" w:hAnsi="Times New Roman" w:cs="Times New Roman"/>
          <w:sz w:val="24"/>
          <w:szCs w:val="24"/>
        </w:rPr>
        <w:t>областей,</w:t>
      </w:r>
      <w:r w:rsidRPr="00E0325F">
        <w:rPr>
          <w:rFonts w:ascii="Times New Roman" w:eastAsia="Times New Roman" w:hAnsi="Times New Roman" w:cs="Times New Roman"/>
          <w:spacing w:val="-67"/>
          <w:sz w:val="24"/>
          <w:szCs w:val="24"/>
        </w:rPr>
        <w:t xml:space="preserve"> </w:t>
      </w:r>
      <w:r w:rsidRPr="00E0325F">
        <w:rPr>
          <w:rFonts w:ascii="Times New Roman" w:eastAsia="Times New Roman" w:hAnsi="Times New Roman" w:cs="Times New Roman"/>
          <w:sz w:val="24"/>
          <w:szCs w:val="24"/>
        </w:rPr>
        <w:t>затрагиваемых</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в</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ходе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участия</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в</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программе</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«Разговоры 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важном»:</w:t>
      </w:r>
    </w:p>
    <w:p w:rsidR="00E0325F" w:rsidRPr="00E0325F" w:rsidRDefault="00E0325F" w:rsidP="00E0325F">
      <w:pPr>
        <w:widowControl w:val="0"/>
        <w:autoSpaceDE w:val="0"/>
        <w:autoSpaceDN w:val="0"/>
        <w:spacing w:before="1" w:after="0" w:line="360" w:lineRule="auto"/>
        <w:ind w:right="149"/>
        <w:jc w:val="both"/>
        <w:rPr>
          <w:rFonts w:ascii="Times New Roman" w:eastAsia="Times New Roman" w:hAnsi="Times New Roman" w:cs="Times New Roman"/>
          <w:sz w:val="24"/>
          <w:szCs w:val="24"/>
        </w:rPr>
      </w:pPr>
      <w:r w:rsidRPr="00E0325F">
        <w:rPr>
          <w:rFonts w:ascii="Times New Roman" w:eastAsia="Times New Roman" w:hAnsi="Times New Roman" w:cs="Times New Roman"/>
          <w:i/>
          <w:sz w:val="24"/>
          <w:szCs w:val="24"/>
        </w:rPr>
        <w:t xml:space="preserve">Русский язык и литература: </w:t>
      </w:r>
      <w:r w:rsidRPr="00E0325F">
        <w:rPr>
          <w:rFonts w:ascii="Times New Roman" w:eastAsia="Times New Roman" w:hAnsi="Times New Roman" w:cs="Times New Roman"/>
          <w:sz w:val="24"/>
          <w:szCs w:val="24"/>
        </w:rPr>
        <w:t>сформированность понятий о нормах русского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литературного языка и применение знаний о них в речевой практике; владение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навыками</w:t>
      </w:r>
      <w:r w:rsidRPr="00E0325F">
        <w:rPr>
          <w:rFonts w:ascii="Times New Roman" w:eastAsia="Times New Roman" w:hAnsi="Times New Roman" w:cs="Times New Roman"/>
          <w:spacing w:val="-10"/>
          <w:sz w:val="24"/>
          <w:szCs w:val="24"/>
        </w:rPr>
        <w:t xml:space="preserve"> </w:t>
      </w:r>
      <w:r w:rsidRPr="00E0325F">
        <w:rPr>
          <w:rFonts w:ascii="Times New Roman" w:eastAsia="Times New Roman" w:hAnsi="Times New Roman" w:cs="Times New Roman"/>
          <w:sz w:val="24"/>
          <w:szCs w:val="24"/>
        </w:rPr>
        <w:t>самоанализа</w:t>
      </w:r>
      <w:r w:rsidRPr="00E0325F">
        <w:rPr>
          <w:rFonts w:ascii="Times New Roman" w:eastAsia="Times New Roman" w:hAnsi="Times New Roman" w:cs="Times New Roman"/>
          <w:spacing w:val="-11"/>
          <w:sz w:val="24"/>
          <w:szCs w:val="24"/>
        </w:rPr>
        <w:t xml:space="preserve"> </w:t>
      </w:r>
      <w:r w:rsidRPr="00E0325F">
        <w:rPr>
          <w:rFonts w:ascii="Times New Roman" w:eastAsia="Times New Roman" w:hAnsi="Times New Roman" w:cs="Times New Roman"/>
          <w:sz w:val="24"/>
          <w:szCs w:val="24"/>
        </w:rPr>
        <w:t>и</w:t>
      </w:r>
      <w:r w:rsidRPr="00E0325F">
        <w:rPr>
          <w:rFonts w:ascii="Times New Roman" w:eastAsia="Times New Roman" w:hAnsi="Times New Roman" w:cs="Times New Roman"/>
          <w:spacing w:val="-9"/>
          <w:sz w:val="24"/>
          <w:szCs w:val="24"/>
        </w:rPr>
        <w:t xml:space="preserve"> </w:t>
      </w:r>
      <w:r w:rsidRPr="00E0325F">
        <w:rPr>
          <w:rFonts w:ascii="Times New Roman" w:eastAsia="Times New Roman" w:hAnsi="Times New Roman" w:cs="Times New Roman"/>
          <w:sz w:val="24"/>
          <w:szCs w:val="24"/>
        </w:rPr>
        <w:t>самооценки</w:t>
      </w:r>
      <w:r w:rsidRPr="00E0325F">
        <w:rPr>
          <w:rFonts w:ascii="Times New Roman" w:eastAsia="Times New Roman" w:hAnsi="Times New Roman" w:cs="Times New Roman"/>
          <w:spacing w:val="-11"/>
          <w:sz w:val="24"/>
          <w:szCs w:val="24"/>
        </w:rPr>
        <w:t xml:space="preserve"> </w:t>
      </w:r>
      <w:r w:rsidRPr="00E0325F">
        <w:rPr>
          <w:rFonts w:ascii="Times New Roman" w:eastAsia="Times New Roman" w:hAnsi="Times New Roman" w:cs="Times New Roman"/>
          <w:sz w:val="24"/>
          <w:szCs w:val="24"/>
        </w:rPr>
        <w:t>на</w:t>
      </w:r>
      <w:r w:rsidRPr="00E0325F">
        <w:rPr>
          <w:rFonts w:ascii="Times New Roman" w:eastAsia="Times New Roman" w:hAnsi="Times New Roman" w:cs="Times New Roman"/>
          <w:spacing w:val="-9"/>
          <w:sz w:val="24"/>
          <w:szCs w:val="24"/>
        </w:rPr>
        <w:t xml:space="preserve"> </w:t>
      </w:r>
      <w:r w:rsidRPr="00E0325F">
        <w:rPr>
          <w:rFonts w:ascii="Times New Roman" w:eastAsia="Times New Roman" w:hAnsi="Times New Roman" w:cs="Times New Roman"/>
          <w:sz w:val="24"/>
          <w:szCs w:val="24"/>
        </w:rPr>
        <w:t>основе</w:t>
      </w:r>
      <w:r w:rsidRPr="00E0325F">
        <w:rPr>
          <w:rFonts w:ascii="Times New Roman" w:eastAsia="Times New Roman" w:hAnsi="Times New Roman" w:cs="Times New Roman"/>
          <w:spacing w:val="-12"/>
          <w:sz w:val="24"/>
          <w:szCs w:val="24"/>
        </w:rPr>
        <w:t xml:space="preserve"> </w:t>
      </w:r>
      <w:r w:rsidRPr="00E0325F">
        <w:rPr>
          <w:rFonts w:ascii="Times New Roman" w:eastAsia="Times New Roman" w:hAnsi="Times New Roman" w:cs="Times New Roman"/>
          <w:sz w:val="24"/>
          <w:szCs w:val="24"/>
        </w:rPr>
        <w:t>наблюдений</w:t>
      </w:r>
      <w:r w:rsidRPr="00E0325F">
        <w:rPr>
          <w:rFonts w:ascii="Times New Roman" w:eastAsia="Times New Roman" w:hAnsi="Times New Roman" w:cs="Times New Roman"/>
          <w:spacing w:val="-10"/>
          <w:sz w:val="24"/>
          <w:szCs w:val="24"/>
        </w:rPr>
        <w:t xml:space="preserve"> </w:t>
      </w:r>
      <w:r w:rsidRPr="00E0325F">
        <w:rPr>
          <w:rFonts w:ascii="Times New Roman" w:eastAsia="Times New Roman" w:hAnsi="Times New Roman" w:cs="Times New Roman"/>
          <w:sz w:val="24"/>
          <w:szCs w:val="24"/>
        </w:rPr>
        <w:t>за</w:t>
      </w:r>
      <w:r w:rsidRPr="00E0325F">
        <w:rPr>
          <w:rFonts w:ascii="Times New Roman" w:eastAsia="Times New Roman" w:hAnsi="Times New Roman" w:cs="Times New Roman"/>
          <w:spacing w:val="-11"/>
          <w:sz w:val="24"/>
          <w:szCs w:val="24"/>
        </w:rPr>
        <w:t xml:space="preserve"> </w:t>
      </w:r>
      <w:r w:rsidRPr="00E0325F">
        <w:rPr>
          <w:rFonts w:ascii="Times New Roman" w:eastAsia="Times New Roman" w:hAnsi="Times New Roman" w:cs="Times New Roman"/>
          <w:sz w:val="24"/>
          <w:szCs w:val="24"/>
        </w:rPr>
        <w:t>собственной</w:t>
      </w:r>
      <w:r w:rsidRPr="00E0325F">
        <w:rPr>
          <w:rFonts w:ascii="Times New Roman" w:eastAsia="Times New Roman" w:hAnsi="Times New Roman" w:cs="Times New Roman"/>
          <w:spacing w:val="-10"/>
          <w:sz w:val="24"/>
          <w:szCs w:val="24"/>
        </w:rPr>
        <w:t xml:space="preserve"> </w:t>
      </w:r>
      <w:r w:rsidRPr="00E0325F">
        <w:rPr>
          <w:rFonts w:ascii="Times New Roman" w:eastAsia="Times New Roman" w:hAnsi="Times New Roman" w:cs="Times New Roman"/>
          <w:sz w:val="24"/>
          <w:szCs w:val="24"/>
        </w:rPr>
        <w:t>речью;</w:t>
      </w:r>
      <w:r w:rsidRPr="00E0325F">
        <w:rPr>
          <w:rFonts w:ascii="Times New Roman" w:eastAsia="Times New Roman" w:hAnsi="Times New Roman" w:cs="Times New Roman"/>
          <w:spacing w:val="-68"/>
          <w:sz w:val="24"/>
          <w:szCs w:val="24"/>
        </w:rPr>
        <w:t xml:space="preserve"> </w:t>
      </w:r>
      <w:r w:rsidRPr="00E0325F">
        <w:rPr>
          <w:rFonts w:ascii="Times New Roman" w:eastAsia="Times New Roman" w:hAnsi="Times New Roman" w:cs="Times New Roman"/>
          <w:sz w:val="24"/>
          <w:szCs w:val="24"/>
        </w:rPr>
        <w:t>владение умением анализировать текст с точки зрения наличия в нем явной 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pacing w:val="-1"/>
          <w:sz w:val="24"/>
          <w:szCs w:val="24"/>
        </w:rPr>
        <w:t>скрытой,</w:t>
      </w:r>
      <w:r w:rsidRPr="00E0325F">
        <w:rPr>
          <w:rFonts w:ascii="Times New Roman" w:eastAsia="Times New Roman" w:hAnsi="Times New Roman" w:cs="Times New Roman"/>
          <w:spacing w:val="-18"/>
          <w:sz w:val="24"/>
          <w:szCs w:val="24"/>
        </w:rPr>
        <w:t xml:space="preserve"> </w:t>
      </w:r>
      <w:r w:rsidRPr="00E0325F">
        <w:rPr>
          <w:rFonts w:ascii="Times New Roman" w:eastAsia="Times New Roman" w:hAnsi="Times New Roman" w:cs="Times New Roman"/>
          <w:spacing w:val="-1"/>
          <w:sz w:val="24"/>
          <w:szCs w:val="24"/>
        </w:rPr>
        <w:t>основной</w:t>
      </w:r>
      <w:r w:rsidRPr="00E0325F">
        <w:rPr>
          <w:rFonts w:ascii="Times New Roman" w:eastAsia="Times New Roman" w:hAnsi="Times New Roman" w:cs="Times New Roman"/>
          <w:spacing w:val="-19"/>
          <w:sz w:val="24"/>
          <w:szCs w:val="24"/>
        </w:rPr>
        <w:t xml:space="preserve"> </w:t>
      </w:r>
      <w:r w:rsidRPr="00E0325F">
        <w:rPr>
          <w:rFonts w:ascii="Times New Roman" w:eastAsia="Times New Roman" w:hAnsi="Times New Roman" w:cs="Times New Roman"/>
          <w:spacing w:val="-1"/>
          <w:sz w:val="24"/>
          <w:szCs w:val="24"/>
        </w:rPr>
        <w:t>и</w:t>
      </w:r>
      <w:r w:rsidRPr="00E0325F">
        <w:rPr>
          <w:rFonts w:ascii="Times New Roman" w:eastAsia="Times New Roman" w:hAnsi="Times New Roman" w:cs="Times New Roman"/>
          <w:spacing w:val="-19"/>
          <w:sz w:val="24"/>
          <w:szCs w:val="24"/>
        </w:rPr>
        <w:t xml:space="preserve"> </w:t>
      </w:r>
      <w:r w:rsidRPr="00E0325F">
        <w:rPr>
          <w:rFonts w:ascii="Times New Roman" w:eastAsia="Times New Roman" w:hAnsi="Times New Roman" w:cs="Times New Roman"/>
          <w:spacing w:val="-1"/>
          <w:sz w:val="24"/>
          <w:szCs w:val="24"/>
        </w:rPr>
        <w:t>второстепенной</w:t>
      </w:r>
      <w:r w:rsidRPr="00E0325F">
        <w:rPr>
          <w:rFonts w:ascii="Times New Roman" w:eastAsia="Times New Roman" w:hAnsi="Times New Roman" w:cs="Times New Roman"/>
          <w:spacing w:val="-18"/>
          <w:sz w:val="24"/>
          <w:szCs w:val="24"/>
        </w:rPr>
        <w:t xml:space="preserve"> </w:t>
      </w:r>
      <w:r w:rsidRPr="00E0325F">
        <w:rPr>
          <w:rFonts w:ascii="Times New Roman" w:eastAsia="Times New Roman" w:hAnsi="Times New Roman" w:cs="Times New Roman"/>
          <w:sz w:val="24"/>
          <w:szCs w:val="24"/>
        </w:rPr>
        <w:t>информации;</w:t>
      </w:r>
      <w:r w:rsidRPr="00E0325F">
        <w:rPr>
          <w:rFonts w:ascii="Times New Roman" w:eastAsia="Times New Roman" w:hAnsi="Times New Roman" w:cs="Times New Roman"/>
          <w:spacing w:val="-18"/>
          <w:sz w:val="24"/>
          <w:szCs w:val="24"/>
        </w:rPr>
        <w:t xml:space="preserve"> </w:t>
      </w:r>
      <w:r w:rsidRPr="00E0325F">
        <w:rPr>
          <w:rFonts w:ascii="Times New Roman" w:eastAsia="Times New Roman" w:hAnsi="Times New Roman" w:cs="Times New Roman"/>
          <w:sz w:val="24"/>
          <w:szCs w:val="24"/>
        </w:rPr>
        <w:t>владение</w:t>
      </w:r>
      <w:r w:rsidRPr="00E0325F">
        <w:rPr>
          <w:rFonts w:ascii="Times New Roman" w:eastAsia="Times New Roman" w:hAnsi="Times New Roman" w:cs="Times New Roman"/>
          <w:spacing w:val="-19"/>
          <w:sz w:val="24"/>
          <w:szCs w:val="24"/>
        </w:rPr>
        <w:t xml:space="preserve"> </w:t>
      </w:r>
      <w:r w:rsidRPr="00E0325F">
        <w:rPr>
          <w:rFonts w:ascii="Times New Roman" w:eastAsia="Times New Roman" w:hAnsi="Times New Roman" w:cs="Times New Roman"/>
          <w:sz w:val="24"/>
          <w:szCs w:val="24"/>
        </w:rPr>
        <w:t>умением</w:t>
      </w:r>
      <w:r w:rsidRPr="00E0325F">
        <w:rPr>
          <w:rFonts w:ascii="Times New Roman" w:eastAsia="Times New Roman" w:hAnsi="Times New Roman" w:cs="Times New Roman"/>
          <w:spacing w:val="-18"/>
          <w:sz w:val="24"/>
          <w:szCs w:val="24"/>
        </w:rPr>
        <w:t xml:space="preserve"> </w:t>
      </w:r>
      <w:r w:rsidRPr="00E0325F">
        <w:rPr>
          <w:rFonts w:ascii="Times New Roman" w:eastAsia="Times New Roman" w:hAnsi="Times New Roman" w:cs="Times New Roman"/>
          <w:sz w:val="24"/>
          <w:szCs w:val="24"/>
        </w:rPr>
        <w:t>представлять</w:t>
      </w:r>
      <w:r w:rsidRPr="00E0325F">
        <w:rPr>
          <w:rFonts w:ascii="Times New Roman" w:eastAsia="Times New Roman" w:hAnsi="Times New Roman" w:cs="Times New Roman"/>
          <w:spacing w:val="-68"/>
          <w:sz w:val="24"/>
          <w:szCs w:val="24"/>
        </w:rPr>
        <w:t xml:space="preserve"> </w:t>
      </w:r>
      <w:r w:rsidRPr="00E0325F">
        <w:rPr>
          <w:rFonts w:ascii="Times New Roman" w:eastAsia="Times New Roman" w:hAnsi="Times New Roman" w:cs="Times New Roman"/>
          <w:sz w:val="24"/>
          <w:szCs w:val="24"/>
        </w:rPr>
        <w:t>тексты в виде тезисов, конспектов, аннотаций, рефератов, сочинений различных</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жанров;</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знание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содержания</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произведений</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русской</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мировой</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классической</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литературы,</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их</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историко-культурного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нравственно-ценностного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влияния</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на</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формирование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национальной</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мировой;</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сформированность</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представлений</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об</w:t>
      </w:r>
      <w:r w:rsidRPr="00E0325F">
        <w:rPr>
          <w:rFonts w:ascii="Times New Roman" w:eastAsia="Times New Roman" w:hAnsi="Times New Roman" w:cs="Times New Roman"/>
          <w:spacing w:val="-67"/>
          <w:sz w:val="24"/>
          <w:szCs w:val="24"/>
        </w:rPr>
        <w:t xml:space="preserve"> </w:t>
      </w:r>
      <w:r w:rsidRPr="00E0325F">
        <w:rPr>
          <w:rFonts w:ascii="Times New Roman" w:eastAsia="Times New Roman" w:hAnsi="Times New Roman" w:cs="Times New Roman"/>
          <w:sz w:val="24"/>
          <w:szCs w:val="24"/>
        </w:rPr>
        <w:t>изобразительно-выразительных возможностях русского языка; сформированность</w:t>
      </w:r>
      <w:r w:rsidRPr="00E0325F">
        <w:rPr>
          <w:rFonts w:ascii="Times New Roman" w:eastAsia="Times New Roman" w:hAnsi="Times New Roman" w:cs="Times New Roman"/>
          <w:spacing w:val="-67"/>
          <w:sz w:val="24"/>
          <w:szCs w:val="24"/>
        </w:rPr>
        <w:t xml:space="preserve"> </w:t>
      </w:r>
      <w:r w:rsidRPr="00E0325F">
        <w:rPr>
          <w:rFonts w:ascii="Times New Roman" w:eastAsia="Times New Roman" w:hAnsi="Times New Roman" w:cs="Times New Roman"/>
          <w:sz w:val="24"/>
          <w:szCs w:val="24"/>
        </w:rPr>
        <w:t>умений</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учитывать</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исторический,</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историко-культурный</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контекст</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контекст</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творчества</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писателя</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в</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процессе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анализа</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художественного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произведения;</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способность</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выявлять</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в</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художественных</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текстах</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образы,</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темы</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проблемы</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w:t>
      </w:r>
      <w:r w:rsidRPr="00E0325F">
        <w:rPr>
          <w:rFonts w:ascii="Times New Roman" w:eastAsia="Times New Roman" w:hAnsi="Times New Roman" w:cs="Times New Roman"/>
          <w:spacing w:val="-67"/>
          <w:sz w:val="24"/>
          <w:szCs w:val="24"/>
        </w:rPr>
        <w:t xml:space="preserve"> </w:t>
      </w:r>
      <w:r w:rsidRPr="00E0325F">
        <w:rPr>
          <w:rFonts w:ascii="Times New Roman" w:eastAsia="Times New Roman" w:hAnsi="Times New Roman" w:cs="Times New Roman"/>
          <w:sz w:val="24"/>
          <w:szCs w:val="24"/>
        </w:rPr>
        <w:t>выражать</w:t>
      </w:r>
      <w:r w:rsidRPr="00E0325F">
        <w:rPr>
          <w:rFonts w:ascii="Times New Roman" w:eastAsia="Times New Roman" w:hAnsi="Times New Roman" w:cs="Times New Roman"/>
          <w:spacing w:val="66"/>
          <w:sz w:val="24"/>
          <w:szCs w:val="24"/>
        </w:rPr>
        <w:t xml:space="preserve"> </w:t>
      </w:r>
      <w:r w:rsidRPr="00E0325F">
        <w:rPr>
          <w:rFonts w:ascii="Times New Roman" w:eastAsia="Times New Roman" w:hAnsi="Times New Roman" w:cs="Times New Roman"/>
          <w:sz w:val="24"/>
          <w:szCs w:val="24"/>
        </w:rPr>
        <w:t>свое</w:t>
      </w:r>
      <w:r w:rsidRPr="00E0325F">
        <w:rPr>
          <w:rFonts w:ascii="Times New Roman" w:eastAsia="Times New Roman" w:hAnsi="Times New Roman" w:cs="Times New Roman"/>
          <w:spacing w:val="65"/>
          <w:sz w:val="24"/>
          <w:szCs w:val="24"/>
        </w:rPr>
        <w:t xml:space="preserve"> </w:t>
      </w:r>
      <w:r w:rsidRPr="00E0325F">
        <w:rPr>
          <w:rFonts w:ascii="Times New Roman" w:eastAsia="Times New Roman" w:hAnsi="Times New Roman" w:cs="Times New Roman"/>
          <w:sz w:val="24"/>
          <w:szCs w:val="24"/>
        </w:rPr>
        <w:t>отношение</w:t>
      </w:r>
      <w:r w:rsidRPr="00E0325F">
        <w:rPr>
          <w:rFonts w:ascii="Times New Roman" w:eastAsia="Times New Roman" w:hAnsi="Times New Roman" w:cs="Times New Roman"/>
          <w:spacing w:val="67"/>
          <w:sz w:val="24"/>
          <w:szCs w:val="24"/>
        </w:rPr>
        <w:t xml:space="preserve"> </w:t>
      </w:r>
      <w:r w:rsidRPr="00E0325F">
        <w:rPr>
          <w:rFonts w:ascii="Times New Roman" w:eastAsia="Times New Roman" w:hAnsi="Times New Roman" w:cs="Times New Roman"/>
          <w:sz w:val="24"/>
          <w:szCs w:val="24"/>
        </w:rPr>
        <w:t>к</w:t>
      </w:r>
      <w:r w:rsidRPr="00E0325F">
        <w:rPr>
          <w:rFonts w:ascii="Times New Roman" w:eastAsia="Times New Roman" w:hAnsi="Times New Roman" w:cs="Times New Roman"/>
          <w:spacing w:val="66"/>
          <w:sz w:val="24"/>
          <w:szCs w:val="24"/>
        </w:rPr>
        <w:t xml:space="preserve"> </w:t>
      </w:r>
      <w:r w:rsidRPr="00E0325F">
        <w:rPr>
          <w:rFonts w:ascii="Times New Roman" w:eastAsia="Times New Roman" w:hAnsi="Times New Roman" w:cs="Times New Roman"/>
          <w:sz w:val="24"/>
          <w:szCs w:val="24"/>
        </w:rPr>
        <w:t>ним</w:t>
      </w:r>
      <w:r w:rsidRPr="00E0325F">
        <w:rPr>
          <w:rFonts w:ascii="Times New Roman" w:eastAsia="Times New Roman" w:hAnsi="Times New Roman" w:cs="Times New Roman"/>
          <w:spacing w:val="66"/>
          <w:sz w:val="24"/>
          <w:szCs w:val="24"/>
        </w:rPr>
        <w:t xml:space="preserve"> </w:t>
      </w:r>
      <w:r w:rsidRPr="00E0325F">
        <w:rPr>
          <w:rFonts w:ascii="Times New Roman" w:eastAsia="Times New Roman" w:hAnsi="Times New Roman" w:cs="Times New Roman"/>
          <w:sz w:val="24"/>
          <w:szCs w:val="24"/>
        </w:rPr>
        <w:t>в</w:t>
      </w:r>
      <w:r w:rsidRPr="00E0325F">
        <w:rPr>
          <w:rFonts w:ascii="Times New Roman" w:eastAsia="Times New Roman" w:hAnsi="Times New Roman" w:cs="Times New Roman"/>
          <w:spacing w:val="65"/>
          <w:sz w:val="24"/>
          <w:szCs w:val="24"/>
        </w:rPr>
        <w:t xml:space="preserve"> </w:t>
      </w:r>
      <w:r w:rsidRPr="00E0325F">
        <w:rPr>
          <w:rFonts w:ascii="Times New Roman" w:eastAsia="Times New Roman" w:hAnsi="Times New Roman" w:cs="Times New Roman"/>
          <w:sz w:val="24"/>
          <w:szCs w:val="24"/>
        </w:rPr>
        <w:t>развернутых</w:t>
      </w:r>
      <w:r w:rsidRPr="00E0325F">
        <w:rPr>
          <w:rFonts w:ascii="Times New Roman" w:eastAsia="Times New Roman" w:hAnsi="Times New Roman" w:cs="Times New Roman"/>
          <w:spacing w:val="67"/>
          <w:sz w:val="24"/>
          <w:szCs w:val="24"/>
        </w:rPr>
        <w:t xml:space="preserve"> </w:t>
      </w:r>
      <w:r w:rsidRPr="00E0325F">
        <w:rPr>
          <w:rFonts w:ascii="Times New Roman" w:eastAsia="Times New Roman" w:hAnsi="Times New Roman" w:cs="Times New Roman"/>
          <w:sz w:val="24"/>
          <w:szCs w:val="24"/>
        </w:rPr>
        <w:t>аргументированных</w:t>
      </w:r>
      <w:r w:rsidRPr="00E0325F">
        <w:rPr>
          <w:rFonts w:ascii="Times New Roman" w:eastAsia="Times New Roman" w:hAnsi="Times New Roman" w:cs="Times New Roman"/>
          <w:spacing w:val="67"/>
          <w:sz w:val="24"/>
          <w:szCs w:val="24"/>
        </w:rPr>
        <w:t xml:space="preserve"> </w:t>
      </w:r>
      <w:r w:rsidRPr="00E0325F">
        <w:rPr>
          <w:rFonts w:ascii="Times New Roman" w:eastAsia="Times New Roman" w:hAnsi="Times New Roman" w:cs="Times New Roman"/>
          <w:sz w:val="24"/>
          <w:szCs w:val="24"/>
        </w:rPr>
        <w:t>устных</w:t>
      </w:r>
      <w:r w:rsidRPr="00E0325F">
        <w:rPr>
          <w:rFonts w:ascii="Times New Roman" w:eastAsia="Times New Roman" w:hAnsi="Times New Roman" w:cs="Times New Roman"/>
          <w:spacing w:val="66"/>
          <w:sz w:val="24"/>
          <w:szCs w:val="24"/>
        </w:rPr>
        <w:t xml:space="preserve"> </w:t>
      </w:r>
      <w:r w:rsidRPr="00E0325F">
        <w:rPr>
          <w:rFonts w:ascii="Times New Roman" w:eastAsia="Times New Roman" w:hAnsi="Times New Roman" w:cs="Times New Roman"/>
          <w:sz w:val="24"/>
          <w:szCs w:val="24"/>
        </w:rPr>
        <w:t>и</w:t>
      </w:r>
      <w:r w:rsidRPr="00E0325F">
        <w:rPr>
          <w:rFonts w:ascii="Times New Roman" w:eastAsia="Times New Roman" w:hAnsi="Times New Roman" w:cs="Times New Roman"/>
          <w:spacing w:val="-68"/>
          <w:sz w:val="24"/>
          <w:szCs w:val="24"/>
        </w:rPr>
        <w:t xml:space="preserve"> </w:t>
      </w:r>
      <w:r w:rsidRPr="00E0325F">
        <w:rPr>
          <w:rFonts w:ascii="Times New Roman" w:eastAsia="Times New Roman" w:hAnsi="Times New Roman" w:cs="Times New Roman"/>
          <w:sz w:val="24"/>
          <w:szCs w:val="24"/>
        </w:rPr>
        <w:t>письменных</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высказываниях.</w:t>
      </w:r>
    </w:p>
    <w:p w:rsidR="00E0325F" w:rsidRPr="00E0325F" w:rsidRDefault="00E0325F" w:rsidP="00E0325F">
      <w:pPr>
        <w:widowControl w:val="0"/>
        <w:autoSpaceDE w:val="0"/>
        <w:autoSpaceDN w:val="0"/>
        <w:spacing w:before="1" w:after="0" w:line="360" w:lineRule="auto"/>
        <w:ind w:right="149"/>
        <w:jc w:val="both"/>
        <w:rPr>
          <w:rFonts w:ascii="Times New Roman" w:eastAsia="Times New Roman" w:hAnsi="Times New Roman" w:cs="Times New Roman"/>
          <w:sz w:val="24"/>
          <w:szCs w:val="24"/>
        </w:rPr>
      </w:pPr>
      <w:r w:rsidRPr="00E0325F">
        <w:rPr>
          <w:rFonts w:ascii="Times New Roman" w:eastAsia="Times New Roman" w:hAnsi="Times New Roman" w:cs="Times New Roman"/>
          <w:i/>
          <w:sz w:val="24"/>
          <w:szCs w:val="24"/>
        </w:rPr>
        <w:t>Иностранные</w:t>
      </w:r>
      <w:r w:rsidRPr="00E0325F">
        <w:rPr>
          <w:rFonts w:ascii="Times New Roman" w:eastAsia="Times New Roman" w:hAnsi="Times New Roman" w:cs="Times New Roman"/>
          <w:i/>
          <w:spacing w:val="1"/>
          <w:sz w:val="24"/>
          <w:szCs w:val="24"/>
        </w:rPr>
        <w:t xml:space="preserve"> </w:t>
      </w:r>
      <w:r w:rsidRPr="00E0325F">
        <w:rPr>
          <w:rFonts w:ascii="Times New Roman" w:eastAsia="Times New Roman" w:hAnsi="Times New Roman" w:cs="Times New Roman"/>
          <w:i/>
          <w:sz w:val="24"/>
          <w:szCs w:val="24"/>
        </w:rPr>
        <w:t>языки:</w:t>
      </w:r>
      <w:r w:rsidRPr="00E0325F">
        <w:rPr>
          <w:rFonts w:ascii="Times New Roman" w:eastAsia="Times New Roman" w:hAnsi="Times New Roman" w:cs="Times New Roman"/>
          <w:i/>
          <w:spacing w:val="1"/>
          <w:sz w:val="24"/>
          <w:szCs w:val="24"/>
        </w:rPr>
        <w:t xml:space="preserve"> </w:t>
      </w:r>
      <w:r w:rsidRPr="00E0325F">
        <w:rPr>
          <w:rFonts w:ascii="Times New Roman" w:eastAsia="Times New Roman" w:hAnsi="Times New Roman" w:cs="Times New Roman"/>
          <w:sz w:val="24"/>
          <w:szCs w:val="24"/>
        </w:rPr>
        <w:t>владение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знаниями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социокультурной</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специфике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страны/стран изучаемого языка и умение; умение выделять общее и различное в</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культуре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родной</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страны</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страны/стран</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изучаемого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языка;</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сформированность</w:t>
      </w:r>
      <w:r w:rsidRPr="00E0325F">
        <w:rPr>
          <w:rFonts w:ascii="Times New Roman" w:eastAsia="Times New Roman" w:hAnsi="Times New Roman" w:cs="Times New Roman"/>
          <w:spacing w:val="-67"/>
          <w:sz w:val="24"/>
          <w:szCs w:val="24"/>
        </w:rPr>
        <w:t xml:space="preserve"> </w:t>
      </w:r>
      <w:r w:rsidRPr="00E0325F">
        <w:rPr>
          <w:rFonts w:ascii="Times New Roman" w:eastAsia="Times New Roman" w:hAnsi="Times New Roman" w:cs="Times New Roman"/>
          <w:sz w:val="24"/>
          <w:szCs w:val="24"/>
        </w:rPr>
        <w:t>умения использовать иностранный язык как средство для получения информации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из</w:t>
      </w:r>
      <w:r w:rsidRPr="00E0325F">
        <w:rPr>
          <w:rFonts w:ascii="Times New Roman" w:eastAsia="Times New Roman" w:hAnsi="Times New Roman" w:cs="Times New Roman"/>
          <w:spacing w:val="-3"/>
          <w:sz w:val="24"/>
          <w:szCs w:val="24"/>
        </w:rPr>
        <w:t xml:space="preserve"> </w:t>
      </w:r>
      <w:r w:rsidRPr="00E0325F">
        <w:rPr>
          <w:rFonts w:ascii="Times New Roman" w:eastAsia="Times New Roman" w:hAnsi="Times New Roman" w:cs="Times New Roman"/>
          <w:sz w:val="24"/>
          <w:szCs w:val="24"/>
        </w:rPr>
        <w:t>иноязычных</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источников</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в</w:t>
      </w:r>
      <w:r w:rsidRPr="00E0325F">
        <w:rPr>
          <w:rFonts w:ascii="Times New Roman" w:eastAsia="Times New Roman" w:hAnsi="Times New Roman" w:cs="Times New Roman"/>
          <w:spacing w:val="-3"/>
          <w:sz w:val="24"/>
          <w:szCs w:val="24"/>
        </w:rPr>
        <w:t xml:space="preserve"> </w:t>
      </w:r>
      <w:r w:rsidRPr="00E0325F">
        <w:rPr>
          <w:rFonts w:ascii="Times New Roman" w:eastAsia="Times New Roman" w:hAnsi="Times New Roman" w:cs="Times New Roman"/>
          <w:sz w:val="24"/>
          <w:szCs w:val="24"/>
        </w:rPr>
        <w:t>образовательных</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самообразовательных</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целях.</w:t>
      </w:r>
    </w:p>
    <w:p w:rsidR="00E0325F" w:rsidRPr="00E0325F" w:rsidRDefault="00E0325F" w:rsidP="00E0325F">
      <w:pPr>
        <w:widowControl w:val="0"/>
        <w:autoSpaceDE w:val="0"/>
        <w:autoSpaceDN w:val="0"/>
        <w:spacing w:after="0" w:line="360" w:lineRule="auto"/>
        <w:ind w:right="150"/>
        <w:jc w:val="both"/>
        <w:rPr>
          <w:rFonts w:ascii="Times New Roman" w:eastAsia="Times New Roman" w:hAnsi="Times New Roman" w:cs="Times New Roman"/>
          <w:sz w:val="24"/>
          <w:szCs w:val="24"/>
        </w:rPr>
      </w:pPr>
      <w:r w:rsidRPr="00E0325F">
        <w:rPr>
          <w:rFonts w:ascii="Times New Roman" w:eastAsia="Times New Roman" w:hAnsi="Times New Roman" w:cs="Times New Roman"/>
          <w:i/>
          <w:sz w:val="24"/>
          <w:szCs w:val="24"/>
        </w:rPr>
        <w:t xml:space="preserve">История: </w:t>
      </w:r>
      <w:r w:rsidRPr="00E0325F">
        <w:rPr>
          <w:rFonts w:ascii="Times New Roman" w:eastAsia="Times New Roman" w:hAnsi="Times New Roman" w:cs="Times New Roman"/>
          <w:sz w:val="24"/>
          <w:szCs w:val="24"/>
        </w:rPr>
        <w:t>сформированность представлений о современной исторической</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науке, ее специфике, методах исторического познания и роли в решении задач</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прогрессивного развития России в глобальном мире; владение комплексом знаний</w:t>
      </w:r>
      <w:r w:rsidRPr="00E0325F">
        <w:rPr>
          <w:rFonts w:ascii="Times New Roman" w:eastAsia="Times New Roman" w:hAnsi="Times New Roman" w:cs="Times New Roman"/>
          <w:spacing w:val="-67"/>
          <w:sz w:val="24"/>
          <w:szCs w:val="24"/>
        </w:rPr>
        <w:t xml:space="preserve"> </w:t>
      </w:r>
      <w:r w:rsidRPr="00E0325F">
        <w:rPr>
          <w:rFonts w:ascii="Times New Roman" w:eastAsia="Times New Roman" w:hAnsi="Times New Roman" w:cs="Times New Roman"/>
          <w:sz w:val="24"/>
          <w:szCs w:val="24"/>
        </w:rPr>
        <w:t>об</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истории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России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человечества</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в</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целом,</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представлениями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об</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общем</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особенном</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в</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мировом</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историческом</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процессе;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сформированность</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умений</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применять</w:t>
      </w:r>
      <w:r w:rsidRPr="00E0325F">
        <w:rPr>
          <w:rFonts w:ascii="Times New Roman" w:eastAsia="Times New Roman" w:hAnsi="Times New Roman" w:cs="Times New Roman"/>
          <w:spacing w:val="39"/>
          <w:sz w:val="24"/>
          <w:szCs w:val="24"/>
        </w:rPr>
        <w:t xml:space="preserve"> </w:t>
      </w:r>
      <w:r w:rsidRPr="00E0325F">
        <w:rPr>
          <w:rFonts w:ascii="Times New Roman" w:eastAsia="Times New Roman" w:hAnsi="Times New Roman" w:cs="Times New Roman"/>
          <w:sz w:val="24"/>
          <w:szCs w:val="24"/>
        </w:rPr>
        <w:t>исторические</w:t>
      </w:r>
      <w:r w:rsidRPr="00E0325F">
        <w:rPr>
          <w:rFonts w:ascii="Times New Roman" w:eastAsia="Times New Roman" w:hAnsi="Times New Roman" w:cs="Times New Roman"/>
          <w:spacing w:val="40"/>
          <w:sz w:val="24"/>
          <w:szCs w:val="24"/>
        </w:rPr>
        <w:t xml:space="preserve"> </w:t>
      </w:r>
      <w:r w:rsidRPr="00E0325F">
        <w:rPr>
          <w:rFonts w:ascii="Times New Roman" w:eastAsia="Times New Roman" w:hAnsi="Times New Roman" w:cs="Times New Roman"/>
          <w:sz w:val="24"/>
          <w:szCs w:val="24"/>
        </w:rPr>
        <w:t>знания</w:t>
      </w:r>
      <w:r w:rsidRPr="00E0325F">
        <w:rPr>
          <w:rFonts w:ascii="Times New Roman" w:eastAsia="Times New Roman" w:hAnsi="Times New Roman" w:cs="Times New Roman"/>
          <w:spacing w:val="41"/>
          <w:sz w:val="24"/>
          <w:szCs w:val="24"/>
        </w:rPr>
        <w:t xml:space="preserve"> </w:t>
      </w:r>
      <w:r w:rsidRPr="00E0325F">
        <w:rPr>
          <w:rFonts w:ascii="Times New Roman" w:eastAsia="Times New Roman" w:hAnsi="Times New Roman" w:cs="Times New Roman"/>
          <w:sz w:val="24"/>
          <w:szCs w:val="24"/>
        </w:rPr>
        <w:t>в</w:t>
      </w:r>
      <w:r w:rsidRPr="00E0325F">
        <w:rPr>
          <w:rFonts w:ascii="Times New Roman" w:eastAsia="Times New Roman" w:hAnsi="Times New Roman" w:cs="Times New Roman"/>
          <w:spacing w:val="39"/>
          <w:sz w:val="24"/>
          <w:szCs w:val="24"/>
        </w:rPr>
        <w:t xml:space="preserve"> </w:t>
      </w:r>
      <w:r w:rsidRPr="00E0325F">
        <w:rPr>
          <w:rFonts w:ascii="Times New Roman" w:eastAsia="Times New Roman" w:hAnsi="Times New Roman" w:cs="Times New Roman"/>
          <w:sz w:val="24"/>
          <w:szCs w:val="24"/>
        </w:rPr>
        <w:t>профессиональной</w:t>
      </w:r>
      <w:r w:rsidRPr="00E0325F">
        <w:rPr>
          <w:rFonts w:ascii="Times New Roman" w:eastAsia="Times New Roman" w:hAnsi="Times New Roman" w:cs="Times New Roman"/>
          <w:spacing w:val="40"/>
          <w:sz w:val="24"/>
          <w:szCs w:val="24"/>
        </w:rPr>
        <w:t xml:space="preserve"> </w:t>
      </w:r>
      <w:r w:rsidRPr="00E0325F">
        <w:rPr>
          <w:rFonts w:ascii="Times New Roman" w:eastAsia="Times New Roman" w:hAnsi="Times New Roman" w:cs="Times New Roman"/>
          <w:sz w:val="24"/>
          <w:szCs w:val="24"/>
        </w:rPr>
        <w:t>и</w:t>
      </w:r>
      <w:r w:rsidRPr="00E0325F">
        <w:rPr>
          <w:rFonts w:ascii="Times New Roman" w:eastAsia="Times New Roman" w:hAnsi="Times New Roman" w:cs="Times New Roman"/>
          <w:spacing w:val="40"/>
          <w:sz w:val="24"/>
          <w:szCs w:val="24"/>
        </w:rPr>
        <w:t xml:space="preserve"> </w:t>
      </w:r>
      <w:r w:rsidRPr="00E0325F">
        <w:rPr>
          <w:rFonts w:ascii="Times New Roman" w:eastAsia="Times New Roman" w:hAnsi="Times New Roman" w:cs="Times New Roman"/>
          <w:sz w:val="24"/>
          <w:szCs w:val="24"/>
        </w:rPr>
        <w:t>общественной</w:t>
      </w:r>
    </w:p>
    <w:p w:rsidR="00E0325F" w:rsidRPr="00E0325F" w:rsidRDefault="00E0325F" w:rsidP="00E0325F">
      <w:pPr>
        <w:widowControl w:val="0"/>
        <w:autoSpaceDE w:val="0"/>
        <w:autoSpaceDN w:val="0"/>
        <w:spacing w:before="72" w:after="0" w:line="360" w:lineRule="auto"/>
        <w:ind w:right="151"/>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деятельности, поликультурном общении; сформированность умений вести диалог,</w:t>
      </w:r>
      <w:r w:rsidRPr="00E0325F">
        <w:rPr>
          <w:rFonts w:ascii="Times New Roman" w:eastAsia="Times New Roman" w:hAnsi="Times New Roman" w:cs="Times New Roman"/>
          <w:spacing w:val="-67"/>
          <w:sz w:val="24"/>
          <w:szCs w:val="24"/>
        </w:rPr>
        <w:t xml:space="preserve"> </w:t>
      </w:r>
      <w:r w:rsidRPr="00E0325F">
        <w:rPr>
          <w:rFonts w:ascii="Times New Roman" w:eastAsia="Times New Roman" w:hAnsi="Times New Roman" w:cs="Times New Roman"/>
          <w:sz w:val="24"/>
          <w:szCs w:val="24"/>
        </w:rPr>
        <w:t>обосновывать</w:t>
      </w:r>
      <w:r w:rsidRPr="00E0325F">
        <w:rPr>
          <w:rFonts w:ascii="Times New Roman" w:eastAsia="Times New Roman" w:hAnsi="Times New Roman" w:cs="Times New Roman"/>
          <w:spacing w:val="-3"/>
          <w:sz w:val="24"/>
          <w:szCs w:val="24"/>
        </w:rPr>
        <w:t xml:space="preserve"> </w:t>
      </w:r>
      <w:r w:rsidRPr="00E0325F">
        <w:rPr>
          <w:rFonts w:ascii="Times New Roman" w:eastAsia="Times New Roman" w:hAnsi="Times New Roman" w:cs="Times New Roman"/>
          <w:sz w:val="24"/>
          <w:szCs w:val="24"/>
        </w:rPr>
        <w:t>свою</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точку</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зрения</w:t>
      </w:r>
      <w:r w:rsidRPr="00E0325F">
        <w:rPr>
          <w:rFonts w:ascii="Times New Roman" w:eastAsia="Times New Roman" w:hAnsi="Times New Roman" w:cs="Times New Roman"/>
          <w:spacing w:val="-3"/>
          <w:sz w:val="24"/>
          <w:szCs w:val="24"/>
        </w:rPr>
        <w:t xml:space="preserve"> </w:t>
      </w:r>
      <w:r w:rsidRPr="00E0325F">
        <w:rPr>
          <w:rFonts w:ascii="Times New Roman" w:eastAsia="Times New Roman" w:hAnsi="Times New Roman" w:cs="Times New Roman"/>
          <w:sz w:val="24"/>
          <w:szCs w:val="24"/>
        </w:rPr>
        <w:t>в</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дискуссии</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по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исторической</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тематике.</w:t>
      </w:r>
    </w:p>
    <w:p w:rsidR="00E0325F" w:rsidRDefault="00E0325F" w:rsidP="00E0325F">
      <w:pPr>
        <w:widowControl w:val="0"/>
        <w:tabs>
          <w:tab w:val="left" w:pos="2094"/>
          <w:tab w:val="left" w:pos="2168"/>
          <w:tab w:val="left" w:pos="2651"/>
          <w:tab w:val="left" w:pos="3647"/>
          <w:tab w:val="left" w:pos="3714"/>
          <w:tab w:val="left" w:pos="4681"/>
          <w:tab w:val="left" w:pos="5201"/>
          <w:tab w:val="left" w:pos="5442"/>
          <w:tab w:val="left" w:pos="6638"/>
          <w:tab w:val="left" w:pos="7010"/>
          <w:tab w:val="left" w:pos="7072"/>
          <w:tab w:val="left" w:pos="7563"/>
          <w:tab w:val="left" w:pos="8274"/>
          <w:tab w:val="left" w:pos="8679"/>
          <w:tab w:val="left" w:pos="9379"/>
        </w:tabs>
        <w:autoSpaceDE w:val="0"/>
        <w:autoSpaceDN w:val="0"/>
        <w:spacing w:after="0" w:line="360" w:lineRule="auto"/>
        <w:ind w:right="148"/>
        <w:jc w:val="right"/>
        <w:rPr>
          <w:rFonts w:ascii="Times New Roman" w:eastAsia="Times New Roman" w:hAnsi="Times New Roman" w:cs="Times New Roman"/>
          <w:sz w:val="24"/>
          <w:szCs w:val="24"/>
        </w:rPr>
      </w:pPr>
      <w:r w:rsidRPr="00E0325F">
        <w:rPr>
          <w:rFonts w:ascii="Times New Roman" w:eastAsia="Times New Roman" w:hAnsi="Times New Roman" w:cs="Times New Roman"/>
          <w:i/>
          <w:sz w:val="24"/>
          <w:szCs w:val="24"/>
        </w:rPr>
        <w:t>Обществознание:</w:t>
      </w:r>
      <w:r w:rsidRPr="00E0325F">
        <w:rPr>
          <w:rFonts w:ascii="Times New Roman" w:eastAsia="Times New Roman" w:hAnsi="Times New Roman" w:cs="Times New Roman"/>
          <w:i/>
          <w:spacing w:val="9"/>
          <w:sz w:val="24"/>
          <w:szCs w:val="24"/>
        </w:rPr>
        <w:t xml:space="preserve"> </w:t>
      </w:r>
      <w:r w:rsidRPr="00E0325F">
        <w:rPr>
          <w:rFonts w:ascii="Times New Roman" w:eastAsia="Times New Roman" w:hAnsi="Times New Roman" w:cs="Times New Roman"/>
          <w:sz w:val="24"/>
          <w:szCs w:val="24"/>
        </w:rPr>
        <w:t>сформированность</w:t>
      </w:r>
      <w:r w:rsidRPr="00E0325F">
        <w:rPr>
          <w:rFonts w:ascii="Times New Roman" w:eastAsia="Times New Roman" w:hAnsi="Times New Roman" w:cs="Times New Roman"/>
          <w:spacing w:val="11"/>
          <w:sz w:val="24"/>
          <w:szCs w:val="24"/>
        </w:rPr>
        <w:t xml:space="preserve"> </w:t>
      </w:r>
      <w:r w:rsidRPr="00E0325F">
        <w:rPr>
          <w:rFonts w:ascii="Times New Roman" w:eastAsia="Times New Roman" w:hAnsi="Times New Roman" w:cs="Times New Roman"/>
          <w:sz w:val="24"/>
          <w:szCs w:val="24"/>
        </w:rPr>
        <w:t>знаний</w:t>
      </w:r>
      <w:r w:rsidRPr="00E0325F">
        <w:rPr>
          <w:rFonts w:ascii="Times New Roman" w:eastAsia="Times New Roman" w:hAnsi="Times New Roman" w:cs="Times New Roman"/>
          <w:spacing w:val="9"/>
          <w:sz w:val="24"/>
          <w:szCs w:val="24"/>
        </w:rPr>
        <w:t xml:space="preserve"> </w:t>
      </w:r>
      <w:r w:rsidRPr="00E0325F">
        <w:rPr>
          <w:rFonts w:ascii="Times New Roman" w:eastAsia="Times New Roman" w:hAnsi="Times New Roman" w:cs="Times New Roman"/>
          <w:sz w:val="24"/>
          <w:szCs w:val="24"/>
        </w:rPr>
        <w:t>об</w:t>
      </w:r>
      <w:r w:rsidRPr="00E0325F">
        <w:rPr>
          <w:rFonts w:ascii="Times New Roman" w:eastAsia="Times New Roman" w:hAnsi="Times New Roman" w:cs="Times New Roman"/>
          <w:spacing w:val="9"/>
          <w:sz w:val="24"/>
          <w:szCs w:val="24"/>
        </w:rPr>
        <w:t xml:space="preserve"> </w:t>
      </w:r>
      <w:r w:rsidRPr="00E0325F">
        <w:rPr>
          <w:rFonts w:ascii="Times New Roman" w:eastAsia="Times New Roman" w:hAnsi="Times New Roman" w:cs="Times New Roman"/>
          <w:sz w:val="24"/>
          <w:szCs w:val="24"/>
        </w:rPr>
        <w:t>обществе</w:t>
      </w:r>
      <w:r w:rsidRPr="00E0325F">
        <w:rPr>
          <w:rFonts w:ascii="Times New Roman" w:eastAsia="Times New Roman" w:hAnsi="Times New Roman" w:cs="Times New Roman"/>
          <w:spacing w:val="9"/>
          <w:sz w:val="24"/>
          <w:szCs w:val="24"/>
        </w:rPr>
        <w:t xml:space="preserve"> </w:t>
      </w:r>
      <w:r w:rsidRPr="00E0325F">
        <w:rPr>
          <w:rFonts w:ascii="Times New Roman" w:eastAsia="Times New Roman" w:hAnsi="Times New Roman" w:cs="Times New Roman"/>
          <w:sz w:val="24"/>
          <w:szCs w:val="24"/>
        </w:rPr>
        <w:t>как</w:t>
      </w:r>
      <w:r w:rsidRPr="00E0325F">
        <w:rPr>
          <w:rFonts w:ascii="Times New Roman" w:eastAsia="Times New Roman" w:hAnsi="Times New Roman" w:cs="Times New Roman"/>
          <w:spacing w:val="9"/>
          <w:sz w:val="24"/>
          <w:szCs w:val="24"/>
        </w:rPr>
        <w:t xml:space="preserve"> </w:t>
      </w:r>
      <w:r w:rsidRPr="00E0325F">
        <w:rPr>
          <w:rFonts w:ascii="Times New Roman" w:eastAsia="Times New Roman" w:hAnsi="Times New Roman" w:cs="Times New Roman"/>
          <w:sz w:val="24"/>
          <w:szCs w:val="24"/>
        </w:rPr>
        <w:t>целостной</w:t>
      </w:r>
      <w:r w:rsidRPr="00E0325F">
        <w:rPr>
          <w:rFonts w:ascii="Times New Roman" w:eastAsia="Times New Roman" w:hAnsi="Times New Roman" w:cs="Times New Roman"/>
          <w:spacing w:val="-67"/>
          <w:sz w:val="24"/>
          <w:szCs w:val="24"/>
        </w:rPr>
        <w:t xml:space="preserve"> </w:t>
      </w:r>
      <w:r w:rsidRPr="00E0325F">
        <w:rPr>
          <w:rFonts w:ascii="Times New Roman" w:eastAsia="Times New Roman" w:hAnsi="Times New Roman" w:cs="Times New Roman"/>
          <w:sz w:val="24"/>
          <w:szCs w:val="24"/>
        </w:rPr>
        <w:t>развивающейся</w:t>
      </w:r>
      <w:r w:rsidRPr="00E0325F">
        <w:rPr>
          <w:rFonts w:ascii="Times New Roman" w:eastAsia="Times New Roman" w:hAnsi="Times New Roman" w:cs="Times New Roman"/>
          <w:spacing w:val="31"/>
          <w:sz w:val="24"/>
          <w:szCs w:val="24"/>
        </w:rPr>
        <w:t xml:space="preserve"> </w:t>
      </w:r>
      <w:r w:rsidRPr="00E0325F">
        <w:rPr>
          <w:rFonts w:ascii="Times New Roman" w:eastAsia="Times New Roman" w:hAnsi="Times New Roman" w:cs="Times New Roman"/>
          <w:sz w:val="24"/>
          <w:szCs w:val="24"/>
        </w:rPr>
        <w:t>системе</w:t>
      </w:r>
      <w:r w:rsidRPr="00E0325F">
        <w:rPr>
          <w:rFonts w:ascii="Times New Roman" w:eastAsia="Times New Roman" w:hAnsi="Times New Roman" w:cs="Times New Roman"/>
          <w:spacing w:val="30"/>
          <w:sz w:val="24"/>
          <w:szCs w:val="24"/>
        </w:rPr>
        <w:t xml:space="preserve"> </w:t>
      </w:r>
      <w:r w:rsidRPr="00E0325F">
        <w:rPr>
          <w:rFonts w:ascii="Times New Roman" w:eastAsia="Times New Roman" w:hAnsi="Times New Roman" w:cs="Times New Roman"/>
          <w:sz w:val="24"/>
          <w:szCs w:val="24"/>
        </w:rPr>
        <w:t>в</w:t>
      </w:r>
      <w:r w:rsidRPr="00E0325F">
        <w:rPr>
          <w:rFonts w:ascii="Times New Roman" w:eastAsia="Times New Roman" w:hAnsi="Times New Roman" w:cs="Times New Roman"/>
          <w:spacing w:val="32"/>
          <w:sz w:val="24"/>
          <w:szCs w:val="24"/>
        </w:rPr>
        <w:t xml:space="preserve"> </w:t>
      </w:r>
      <w:r w:rsidRPr="00E0325F">
        <w:rPr>
          <w:rFonts w:ascii="Times New Roman" w:eastAsia="Times New Roman" w:hAnsi="Times New Roman" w:cs="Times New Roman"/>
          <w:sz w:val="24"/>
          <w:szCs w:val="24"/>
        </w:rPr>
        <w:t>единстве</w:t>
      </w:r>
      <w:r w:rsidRPr="00E0325F">
        <w:rPr>
          <w:rFonts w:ascii="Times New Roman" w:eastAsia="Times New Roman" w:hAnsi="Times New Roman" w:cs="Times New Roman"/>
          <w:spacing w:val="32"/>
          <w:sz w:val="24"/>
          <w:szCs w:val="24"/>
        </w:rPr>
        <w:t xml:space="preserve"> </w:t>
      </w:r>
      <w:r w:rsidRPr="00E0325F">
        <w:rPr>
          <w:rFonts w:ascii="Times New Roman" w:eastAsia="Times New Roman" w:hAnsi="Times New Roman" w:cs="Times New Roman"/>
          <w:sz w:val="24"/>
          <w:szCs w:val="24"/>
        </w:rPr>
        <w:t>и</w:t>
      </w:r>
      <w:r w:rsidRPr="00E0325F">
        <w:rPr>
          <w:rFonts w:ascii="Times New Roman" w:eastAsia="Times New Roman" w:hAnsi="Times New Roman" w:cs="Times New Roman"/>
          <w:spacing w:val="32"/>
          <w:sz w:val="24"/>
          <w:szCs w:val="24"/>
        </w:rPr>
        <w:t xml:space="preserve"> </w:t>
      </w:r>
      <w:r w:rsidRPr="00E0325F">
        <w:rPr>
          <w:rFonts w:ascii="Times New Roman" w:eastAsia="Times New Roman" w:hAnsi="Times New Roman" w:cs="Times New Roman"/>
          <w:sz w:val="24"/>
          <w:szCs w:val="24"/>
        </w:rPr>
        <w:t>взаимодействии</w:t>
      </w:r>
      <w:r w:rsidRPr="00E0325F">
        <w:rPr>
          <w:rFonts w:ascii="Times New Roman" w:eastAsia="Times New Roman" w:hAnsi="Times New Roman" w:cs="Times New Roman"/>
          <w:spacing w:val="32"/>
          <w:sz w:val="24"/>
          <w:szCs w:val="24"/>
        </w:rPr>
        <w:t xml:space="preserve"> </w:t>
      </w:r>
      <w:r w:rsidRPr="00E0325F">
        <w:rPr>
          <w:rFonts w:ascii="Times New Roman" w:eastAsia="Times New Roman" w:hAnsi="Times New Roman" w:cs="Times New Roman"/>
          <w:sz w:val="24"/>
          <w:szCs w:val="24"/>
        </w:rPr>
        <w:t>его</w:t>
      </w:r>
      <w:r w:rsidRPr="00E0325F">
        <w:rPr>
          <w:rFonts w:ascii="Times New Roman" w:eastAsia="Times New Roman" w:hAnsi="Times New Roman" w:cs="Times New Roman"/>
          <w:spacing w:val="32"/>
          <w:sz w:val="24"/>
          <w:szCs w:val="24"/>
        </w:rPr>
        <w:t xml:space="preserve"> </w:t>
      </w:r>
      <w:r w:rsidRPr="00E0325F">
        <w:rPr>
          <w:rFonts w:ascii="Times New Roman" w:eastAsia="Times New Roman" w:hAnsi="Times New Roman" w:cs="Times New Roman"/>
          <w:sz w:val="24"/>
          <w:szCs w:val="24"/>
        </w:rPr>
        <w:t>основных</w:t>
      </w:r>
      <w:r w:rsidRPr="00E0325F">
        <w:rPr>
          <w:rFonts w:ascii="Times New Roman" w:eastAsia="Times New Roman" w:hAnsi="Times New Roman" w:cs="Times New Roman"/>
          <w:spacing w:val="32"/>
          <w:sz w:val="24"/>
          <w:szCs w:val="24"/>
        </w:rPr>
        <w:t xml:space="preserve"> </w:t>
      </w:r>
      <w:r w:rsidRPr="00E0325F">
        <w:rPr>
          <w:rFonts w:ascii="Times New Roman" w:eastAsia="Times New Roman" w:hAnsi="Times New Roman" w:cs="Times New Roman"/>
          <w:sz w:val="24"/>
          <w:szCs w:val="24"/>
        </w:rPr>
        <w:t>сфер</w:t>
      </w:r>
      <w:r w:rsidRPr="00E0325F">
        <w:rPr>
          <w:rFonts w:ascii="Times New Roman" w:eastAsia="Times New Roman" w:hAnsi="Times New Roman" w:cs="Times New Roman"/>
          <w:spacing w:val="34"/>
          <w:sz w:val="24"/>
          <w:szCs w:val="24"/>
        </w:rPr>
        <w:t xml:space="preserve"> </w:t>
      </w:r>
      <w:r w:rsidRPr="00E0325F">
        <w:rPr>
          <w:rFonts w:ascii="Times New Roman" w:eastAsia="Times New Roman" w:hAnsi="Times New Roman" w:cs="Times New Roman"/>
          <w:sz w:val="24"/>
          <w:szCs w:val="24"/>
        </w:rPr>
        <w:t>и</w:t>
      </w:r>
      <w:r w:rsidRPr="00E0325F">
        <w:rPr>
          <w:rFonts w:ascii="Times New Roman" w:eastAsia="Times New Roman" w:hAnsi="Times New Roman" w:cs="Times New Roman"/>
          <w:spacing w:val="-67"/>
          <w:sz w:val="24"/>
          <w:szCs w:val="24"/>
        </w:rPr>
        <w:t xml:space="preserve"> </w:t>
      </w:r>
      <w:r w:rsidRPr="00E0325F">
        <w:rPr>
          <w:rFonts w:ascii="Times New Roman" w:eastAsia="Times New Roman" w:hAnsi="Times New Roman" w:cs="Times New Roman"/>
          <w:sz w:val="24"/>
          <w:szCs w:val="24"/>
        </w:rPr>
        <w:t>институтов;</w:t>
      </w:r>
      <w:r w:rsidRPr="00E0325F">
        <w:rPr>
          <w:rFonts w:ascii="Times New Roman" w:eastAsia="Times New Roman" w:hAnsi="Times New Roman" w:cs="Times New Roman"/>
          <w:sz w:val="24"/>
          <w:szCs w:val="24"/>
        </w:rPr>
        <w:tab/>
        <w:t>владение</w:t>
      </w:r>
      <w:r w:rsidRPr="00E0325F">
        <w:rPr>
          <w:rFonts w:ascii="Times New Roman" w:eastAsia="Times New Roman" w:hAnsi="Times New Roman" w:cs="Times New Roman"/>
          <w:sz w:val="24"/>
          <w:szCs w:val="24"/>
        </w:rPr>
        <w:tab/>
      </w:r>
      <w:r w:rsidRPr="00E0325F">
        <w:rPr>
          <w:rFonts w:ascii="Times New Roman" w:eastAsia="Times New Roman" w:hAnsi="Times New Roman" w:cs="Times New Roman"/>
          <w:sz w:val="24"/>
          <w:szCs w:val="24"/>
        </w:rPr>
        <w:tab/>
        <w:t>умениями</w:t>
      </w:r>
      <w:r w:rsidRPr="00E0325F">
        <w:rPr>
          <w:rFonts w:ascii="Times New Roman" w:eastAsia="Times New Roman" w:hAnsi="Times New Roman" w:cs="Times New Roman"/>
          <w:sz w:val="24"/>
          <w:szCs w:val="24"/>
        </w:rPr>
        <w:tab/>
      </w:r>
    </w:p>
    <w:p w:rsidR="00E0325F" w:rsidRDefault="00E0325F" w:rsidP="00E0325F">
      <w:pPr>
        <w:widowControl w:val="0"/>
        <w:tabs>
          <w:tab w:val="left" w:pos="567"/>
          <w:tab w:val="left" w:pos="2168"/>
          <w:tab w:val="left" w:pos="2651"/>
          <w:tab w:val="left" w:pos="3647"/>
          <w:tab w:val="left" w:pos="3714"/>
          <w:tab w:val="left" w:pos="4681"/>
          <w:tab w:val="left" w:pos="5201"/>
          <w:tab w:val="left" w:pos="5442"/>
          <w:tab w:val="left" w:pos="6638"/>
          <w:tab w:val="left" w:pos="7010"/>
          <w:tab w:val="left" w:pos="7072"/>
          <w:tab w:val="left" w:pos="7563"/>
          <w:tab w:val="left" w:pos="8274"/>
          <w:tab w:val="left" w:pos="8679"/>
          <w:tab w:val="left" w:pos="9379"/>
        </w:tabs>
        <w:autoSpaceDE w:val="0"/>
        <w:autoSpaceDN w:val="0"/>
        <w:spacing w:after="0" w:line="360" w:lineRule="auto"/>
        <w:ind w:right="14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Выявлять </w:t>
      </w:r>
      <w:r w:rsidRPr="00E0325F">
        <w:rPr>
          <w:rFonts w:ascii="Times New Roman" w:eastAsia="Times New Roman" w:hAnsi="Times New Roman" w:cs="Times New Roman"/>
          <w:sz w:val="24"/>
          <w:szCs w:val="24"/>
        </w:rPr>
        <w:t>причинно-следственные,</w:t>
      </w:r>
      <w:r w:rsidRPr="00E0325F">
        <w:rPr>
          <w:rFonts w:ascii="Times New Roman" w:eastAsia="Times New Roman" w:hAnsi="Times New Roman" w:cs="Times New Roman"/>
          <w:spacing w:val="-67"/>
          <w:sz w:val="24"/>
          <w:szCs w:val="24"/>
        </w:rPr>
        <w:t xml:space="preserve"> </w:t>
      </w:r>
      <w:r w:rsidRPr="00E0325F">
        <w:rPr>
          <w:rFonts w:ascii="Times New Roman" w:eastAsia="Times New Roman" w:hAnsi="Times New Roman" w:cs="Times New Roman"/>
          <w:spacing w:val="-1"/>
          <w:sz w:val="24"/>
          <w:szCs w:val="24"/>
        </w:rPr>
        <w:t>функциональные,</w:t>
      </w:r>
      <w:r w:rsidRPr="00E0325F">
        <w:rPr>
          <w:rFonts w:ascii="Times New Roman" w:eastAsia="Times New Roman" w:hAnsi="Times New Roman" w:cs="Times New Roman"/>
          <w:spacing w:val="-16"/>
          <w:sz w:val="24"/>
          <w:szCs w:val="24"/>
        </w:rPr>
        <w:t xml:space="preserve"> </w:t>
      </w:r>
      <w:r w:rsidRPr="00E0325F">
        <w:rPr>
          <w:rFonts w:ascii="Times New Roman" w:eastAsia="Times New Roman" w:hAnsi="Times New Roman" w:cs="Times New Roman"/>
          <w:spacing w:val="-1"/>
          <w:sz w:val="24"/>
          <w:szCs w:val="24"/>
        </w:rPr>
        <w:t>иерархические</w:t>
      </w:r>
      <w:r w:rsidRPr="00E0325F">
        <w:rPr>
          <w:rFonts w:ascii="Times New Roman" w:eastAsia="Times New Roman" w:hAnsi="Times New Roman" w:cs="Times New Roman"/>
          <w:spacing w:val="-15"/>
          <w:sz w:val="24"/>
          <w:szCs w:val="24"/>
        </w:rPr>
        <w:t xml:space="preserve"> </w:t>
      </w:r>
      <w:r w:rsidRPr="00E0325F">
        <w:rPr>
          <w:rFonts w:ascii="Times New Roman" w:eastAsia="Times New Roman" w:hAnsi="Times New Roman" w:cs="Times New Roman"/>
          <w:sz w:val="24"/>
          <w:szCs w:val="24"/>
        </w:rPr>
        <w:t>и</w:t>
      </w:r>
      <w:r w:rsidRPr="00E0325F">
        <w:rPr>
          <w:rFonts w:ascii="Times New Roman" w:eastAsia="Times New Roman" w:hAnsi="Times New Roman" w:cs="Times New Roman"/>
          <w:spacing w:val="-14"/>
          <w:sz w:val="24"/>
          <w:szCs w:val="24"/>
        </w:rPr>
        <w:t xml:space="preserve"> </w:t>
      </w:r>
      <w:r w:rsidRPr="00E0325F">
        <w:rPr>
          <w:rFonts w:ascii="Times New Roman" w:eastAsia="Times New Roman" w:hAnsi="Times New Roman" w:cs="Times New Roman"/>
          <w:sz w:val="24"/>
          <w:szCs w:val="24"/>
        </w:rPr>
        <w:t>другие</w:t>
      </w:r>
      <w:r w:rsidRPr="00E0325F">
        <w:rPr>
          <w:rFonts w:ascii="Times New Roman" w:eastAsia="Times New Roman" w:hAnsi="Times New Roman" w:cs="Times New Roman"/>
          <w:spacing w:val="-15"/>
          <w:sz w:val="24"/>
          <w:szCs w:val="24"/>
        </w:rPr>
        <w:t xml:space="preserve"> </w:t>
      </w:r>
      <w:r w:rsidRPr="00E0325F">
        <w:rPr>
          <w:rFonts w:ascii="Times New Roman" w:eastAsia="Times New Roman" w:hAnsi="Times New Roman" w:cs="Times New Roman"/>
          <w:sz w:val="24"/>
          <w:szCs w:val="24"/>
        </w:rPr>
        <w:t>связи</w:t>
      </w:r>
      <w:r w:rsidRPr="00E0325F">
        <w:rPr>
          <w:rFonts w:ascii="Times New Roman" w:eastAsia="Times New Roman" w:hAnsi="Times New Roman" w:cs="Times New Roman"/>
          <w:spacing w:val="-14"/>
          <w:sz w:val="24"/>
          <w:szCs w:val="24"/>
        </w:rPr>
        <w:t xml:space="preserve"> </w:t>
      </w:r>
      <w:r w:rsidRPr="00E0325F">
        <w:rPr>
          <w:rFonts w:ascii="Times New Roman" w:eastAsia="Times New Roman" w:hAnsi="Times New Roman" w:cs="Times New Roman"/>
          <w:sz w:val="24"/>
          <w:szCs w:val="24"/>
        </w:rPr>
        <w:t>социальных</w:t>
      </w:r>
      <w:r w:rsidRPr="00E0325F">
        <w:rPr>
          <w:rFonts w:ascii="Times New Roman" w:eastAsia="Times New Roman" w:hAnsi="Times New Roman" w:cs="Times New Roman"/>
          <w:spacing w:val="-14"/>
          <w:sz w:val="24"/>
          <w:szCs w:val="24"/>
        </w:rPr>
        <w:t xml:space="preserve"> </w:t>
      </w:r>
      <w:r w:rsidRPr="00E0325F">
        <w:rPr>
          <w:rFonts w:ascii="Times New Roman" w:eastAsia="Times New Roman" w:hAnsi="Times New Roman" w:cs="Times New Roman"/>
          <w:sz w:val="24"/>
          <w:szCs w:val="24"/>
        </w:rPr>
        <w:t>объектов</w:t>
      </w:r>
      <w:r w:rsidRPr="00E0325F">
        <w:rPr>
          <w:rFonts w:ascii="Times New Roman" w:eastAsia="Times New Roman" w:hAnsi="Times New Roman" w:cs="Times New Roman"/>
          <w:spacing w:val="-16"/>
          <w:sz w:val="24"/>
          <w:szCs w:val="24"/>
        </w:rPr>
        <w:t xml:space="preserve"> </w:t>
      </w:r>
      <w:r w:rsidRPr="00E0325F">
        <w:rPr>
          <w:rFonts w:ascii="Times New Roman" w:eastAsia="Times New Roman" w:hAnsi="Times New Roman" w:cs="Times New Roman"/>
          <w:sz w:val="24"/>
          <w:szCs w:val="24"/>
        </w:rPr>
        <w:t>и</w:t>
      </w:r>
      <w:r w:rsidRPr="00E0325F">
        <w:rPr>
          <w:rFonts w:ascii="Times New Roman" w:eastAsia="Times New Roman" w:hAnsi="Times New Roman" w:cs="Times New Roman"/>
          <w:spacing w:val="-15"/>
          <w:sz w:val="24"/>
          <w:szCs w:val="24"/>
        </w:rPr>
        <w:t xml:space="preserve"> </w:t>
      </w:r>
      <w:r w:rsidRPr="00E0325F">
        <w:rPr>
          <w:rFonts w:ascii="Times New Roman" w:eastAsia="Times New Roman" w:hAnsi="Times New Roman" w:cs="Times New Roman"/>
          <w:sz w:val="24"/>
          <w:szCs w:val="24"/>
        </w:rPr>
        <w:t>процессов;</w:t>
      </w:r>
      <w:r w:rsidRPr="00E0325F">
        <w:rPr>
          <w:rFonts w:ascii="Times New Roman" w:eastAsia="Times New Roman" w:hAnsi="Times New Roman" w:cs="Times New Roman"/>
          <w:spacing w:val="-67"/>
          <w:sz w:val="24"/>
          <w:szCs w:val="24"/>
        </w:rPr>
        <w:t xml:space="preserve"> </w:t>
      </w:r>
      <w:r w:rsidRPr="00E0325F">
        <w:rPr>
          <w:rFonts w:ascii="Times New Roman" w:eastAsia="Times New Roman" w:hAnsi="Times New Roman" w:cs="Times New Roman"/>
          <w:sz w:val="24"/>
          <w:szCs w:val="24"/>
        </w:rPr>
        <w:t>сформированность</w:t>
      </w:r>
      <w:r w:rsidRPr="00E0325F">
        <w:rPr>
          <w:rFonts w:ascii="Times New Roman" w:eastAsia="Times New Roman" w:hAnsi="Times New Roman" w:cs="Times New Roman"/>
          <w:sz w:val="24"/>
          <w:szCs w:val="24"/>
        </w:rPr>
        <w:tab/>
        <w:t>предста</w:t>
      </w:r>
      <w:r>
        <w:rPr>
          <w:rFonts w:ascii="Times New Roman" w:eastAsia="Times New Roman" w:hAnsi="Times New Roman" w:cs="Times New Roman"/>
          <w:sz w:val="24"/>
          <w:szCs w:val="24"/>
        </w:rPr>
        <w:t>влений</w:t>
      </w:r>
      <w:r>
        <w:rPr>
          <w:rFonts w:ascii="Times New Roman" w:eastAsia="Times New Roman" w:hAnsi="Times New Roman" w:cs="Times New Roman"/>
          <w:sz w:val="24"/>
          <w:szCs w:val="24"/>
        </w:rPr>
        <w:tab/>
        <w:t>об</w:t>
      </w:r>
      <w:r>
        <w:rPr>
          <w:rFonts w:ascii="Times New Roman" w:eastAsia="Times New Roman" w:hAnsi="Times New Roman" w:cs="Times New Roman"/>
          <w:sz w:val="24"/>
          <w:szCs w:val="24"/>
        </w:rPr>
        <w:tab/>
        <w:t>основных</w:t>
      </w:r>
      <w:r>
        <w:rPr>
          <w:rFonts w:ascii="Times New Roman" w:eastAsia="Times New Roman" w:hAnsi="Times New Roman" w:cs="Times New Roman"/>
          <w:sz w:val="24"/>
          <w:szCs w:val="24"/>
        </w:rPr>
        <w:tab/>
        <w:t>тенденциях</w:t>
      </w:r>
      <w:r>
        <w:rPr>
          <w:rFonts w:ascii="Times New Roman" w:eastAsia="Times New Roman" w:hAnsi="Times New Roman" w:cs="Times New Roman"/>
          <w:sz w:val="24"/>
          <w:szCs w:val="24"/>
        </w:rPr>
        <w:tab/>
      </w:r>
      <w:r w:rsidRPr="00E0325F">
        <w:rPr>
          <w:rFonts w:ascii="Times New Roman" w:eastAsia="Times New Roman" w:hAnsi="Times New Roman" w:cs="Times New Roman"/>
          <w:sz w:val="24"/>
          <w:szCs w:val="24"/>
        </w:rPr>
        <w:t>возможных</w:t>
      </w:r>
      <w:r>
        <w:rPr>
          <w:rFonts w:ascii="Times New Roman" w:eastAsia="Times New Roman" w:hAnsi="Times New Roman" w:cs="Times New Roman"/>
          <w:sz w:val="24"/>
          <w:szCs w:val="24"/>
        </w:rPr>
        <w:t xml:space="preserve">  </w:t>
      </w:r>
      <w:r w:rsidRPr="00E0325F">
        <w:rPr>
          <w:rFonts w:ascii="Times New Roman" w:eastAsia="Times New Roman" w:hAnsi="Times New Roman" w:cs="Times New Roman"/>
          <w:spacing w:val="-67"/>
          <w:sz w:val="24"/>
          <w:szCs w:val="24"/>
        </w:rPr>
        <w:t xml:space="preserve"> </w:t>
      </w:r>
      <w:r w:rsidRPr="00E0325F">
        <w:rPr>
          <w:rFonts w:ascii="Times New Roman" w:eastAsia="Times New Roman" w:hAnsi="Times New Roman" w:cs="Times New Roman"/>
          <w:sz w:val="24"/>
          <w:szCs w:val="24"/>
        </w:rPr>
        <w:t>перспективах</w:t>
      </w:r>
      <w:r w:rsidRPr="00E0325F">
        <w:rPr>
          <w:rFonts w:ascii="Times New Roman" w:eastAsia="Times New Roman" w:hAnsi="Times New Roman" w:cs="Times New Roman"/>
          <w:sz w:val="24"/>
          <w:szCs w:val="24"/>
        </w:rPr>
        <w:tab/>
      </w:r>
      <w:r w:rsidRPr="00E0325F">
        <w:rPr>
          <w:rFonts w:ascii="Times New Roman" w:eastAsia="Times New Roman" w:hAnsi="Times New Roman" w:cs="Times New Roman"/>
          <w:sz w:val="24"/>
          <w:szCs w:val="24"/>
        </w:rPr>
        <w:tab/>
        <w:t>развития</w:t>
      </w:r>
      <w:r w:rsidRPr="00E0325F">
        <w:rPr>
          <w:rFonts w:ascii="Times New Roman" w:eastAsia="Times New Roman" w:hAnsi="Times New Roman" w:cs="Times New Roman"/>
          <w:sz w:val="24"/>
          <w:szCs w:val="24"/>
        </w:rPr>
        <w:tab/>
        <w:t>мирового</w:t>
      </w:r>
      <w:r w:rsidRPr="00E0325F">
        <w:rPr>
          <w:rFonts w:ascii="Times New Roman" w:eastAsia="Times New Roman" w:hAnsi="Times New Roman" w:cs="Times New Roman"/>
          <w:sz w:val="24"/>
          <w:szCs w:val="24"/>
        </w:rPr>
        <w:tab/>
        <w:t>сообщества</w:t>
      </w:r>
      <w:r w:rsidRPr="00E0325F">
        <w:rPr>
          <w:rFonts w:ascii="Times New Roman" w:eastAsia="Times New Roman" w:hAnsi="Times New Roman" w:cs="Times New Roman"/>
          <w:sz w:val="24"/>
          <w:szCs w:val="24"/>
        </w:rPr>
        <w:tab/>
      </w:r>
      <w:r w:rsidRPr="00E0325F">
        <w:rPr>
          <w:rFonts w:ascii="Times New Roman" w:eastAsia="Times New Roman" w:hAnsi="Times New Roman" w:cs="Times New Roman"/>
          <w:sz w:val="24"/>
          <w:szCs w:val="24"/>
        </w:rPr>
        <w:tab/>
        <w:t>в</w:t>
      </w:r>
      <w:r w:rsidRPr="00E0325F">
        <w:rPr>
          <w:rFonts w:ascii="Times New Roman" w:eastAsia="Times New Roman" w:hAnsi="Times New Roman" w:cs="Times New Roman"/>
          <w:sz w:val="24"/>
          <w:szCs w:val="24"/>
        </w:rPr>
        <w:tab/>
        <w:t>глобальном</w:t>
      </w:r>
      <w:r w:rsidRPr="00E0325F">
        <w:rPr>
          <w:rFonts w:ascii="Times New Roman" w:eastAsia="Times New Roman" w:hAnsi="Times New Roman" w:cs="Times New Roman"/>
          <w:sz w:val="24"/>
          <w:szCs w:val="24"/>
        </w:rPr>
        <w:tab/>
        <w:t>мире;</w:t>
      </w:r>
      <w:r w:rsidRPr="00E0325F">
        <w:rPr>
          <w:rFonts w:ascii="Times New Roman" w:eastAsia="Times New Roman" w:hAnsi="Times New Roman" w:cs="Times New Roman"/>
          <w:spacing w:val="-67"/>
          <w:sz w:val="24"/>
          <w:szCs w:val="24"/>
        </w:rPr>
        <w:t xml:space="preserve"> </w:t>
      </w:r>
      <w:r w:rsidRPr="00E0325F">
        <w:rPr>
          <w:rFonts w:ascii="Times New Roman" w:eastAsia="Times New Roman" w:hAnsi="Times New Roman" w:cs="Times New Roman"/>
          <w:sz w:val="24"/>
          <w:szCs w:val="24"/>
        </w:rPr>
        <w:t>сформированность</w:t>
      </w:r>
      <w:r w:rsidRPr="00E0325F">
        <w:rPr>
          <w:rFonts w:ascii="Times New Roman" w:eastAsia="Times New Roman" w:hAnsi="Times New Roman" w:cs="Times New Roman"/>
          <w:spacing w:val="16"/>
          <w:sz w:val="24"/>
          <w:szCs w:val="24"/>
        </w:rPr>
        <w:t xml:space="preserve"> </w:t>
      </w:r>
      <w:r w:rsidRPr="00E0325F">
        <w:rPr>
          <w:rFonts w:ascii="Times New Roman" w:eastAsia="Times New Roman" w:hAnsi="Times New Roman" w:cs="Times New Roman"/>
          <w:sz w:val="24"/>
          <w:szCs w:val="24"/>
        </w:rPr>
        <w:t>представлений</w:t>
      </w:r>
      <w:r w:rsidRPr="00E0325F">
        <w:rPr>
          <w:rFonts w:ascii="Times New Roman" w:eastAsia="Times New Roman" w:hAnsi="Times New Roman" w:cs="Times New Roman"/>
          <w:spacing w:val="16"/>
          <w:sz w:val="24"/>
          <w:szCs w:val="24"/>
        </w:rPr>
        <w:t xml:space="preserve"> </w:t>
      </w:r>
      <w:r w:rsidRPr="00E0325F">
        <w:rPr>
          <w:rFonts w:ascii="Times New Roman" w:eastAsia="Times New Roman" w:hAnsi="Times New Roman" w:cs="Times New Roman"/>
          <w:sz w:val="24"/>
          <w:szCs w:val="24"/>
        </w:rPr>
        <w:t>о</w:t>
      </w:r>
      <w:r w:rsidRPr="00E0325F">
        <w:rPr>
          <w:rFonts w:ascii="Times New Roman" w:eastAsia="Times New Roman" w:hAnsi="Times New Roman" w:cs="Times New Roman"/>
          <w:spacing w:val="16"/>
          <w:sz w:val="24"/>
          <w:szCs w:val="24"/>
        </w:rPr>
        <w:t xml:space="preserve"> </w:t>
      </w:r>
      <w:r w:rsidRPr="00E0325F">
        <w:rPr>
          <w:rFonts w:ascii="Times New Roman" w:eastAsia="Times New Roman" w:hAnsi="Times New Roman" w:cs="Times New Roman"/>
          <w:sz w:val="24"/>
          <w:szCs w:val="24"/>
        </w:rPr>
        <w:t>методах</w:t>
      </w:r>
      <w:r w:rsidRPr="00E0325F">
        <w:rPr>
          <w:rFonts w:ascii="Times New Roman" w:eastAsia="Times New Roman" w:hAnsi="Times New Roman" w:cs="Times New Roman"/>
          <w:spacing w:val="16"/>
          <w:sz w:val="24"/>
          <w:szCs w:val="24"/>
        </w:rPr>
        <w:t xml:space="preserve"> </w:t>
      </w:r>
      <w:r w:rsidRPr="00E0325F">
        <w:rPr>
          <w:rFonts w:ascii="Times New Roman" w:eastAsia="Times New Roman" w:hAnsi="Times New Roman" w:cs="Times New Roman"/>
          <w:sz w:val="24"/>
          <w:szCs w:val="24"/>
        </w:rPr>
        <w:t>познания</w:t>
      </w:r>
      <w:r w:rsidRPr="00E0325F">
        <w:rPr>
          <w:rFonts w:ascii="Times New Roman" w:eastAsia="Times New Roman" w:hAnsi="Times New Roman" w:cs="Times New Roman"/>
          <w:spacing w:val="15"/>
          <w:sz w:val="24"/>
          <w:szCs w:val="24"/>
        </w:rPr>
        <w:t xml:space="preserve"> </w:t>
      </w:r>
      <w:r w:rsidRPr="00E0325F">
        <w:rPr>
          <w:rFonts w:ascii="Times New Roman" w:eastAsia="Times New Roman" w:hAnsi="Times New Roman" w:cs="Times New Roman"/>
          <w:sz w:val="24"/>
          <w:szCs w:val="24"/>
        </w:rPr>
        <w:t>социальных</w:t>
      </w:r>
      <w:r w:rsidRPr="00E0325F">
        <w:rPr>
          <w:rFonts w:ascii="Times New Roman" w:eastAsia="Times New Roman" w:hAnsi="Times New Roman" w:cs="Times New Roman"/>
          <w:spacing w:val="15"/>
          <w:sz w:val="24"/>
          <w:szCs w:val="24"/>
        </w:rPr>
        <w:t xml:space="preserve"> </w:t>
      </w:r>
      <w:r w:rsidRPr="00E0325F">
        <w:rPr>
          <w:rFonts w:ascii="Times New Roman" w:eastAsia="Times New Roman" w:hAnsi="Times New Roman" w:cs="Times New Roman"/>
          <w:sz w:val="24"/>
          <w:szCs w:val="24"/>
        </w:rPr>
        <w:t>явлений</w:t>
      </w:r>
      <w:r w:rsidRPr="00E0325F">
        <w:rPr>
          <w:rFonts w:ascii="Times New Roman" w:eastAsia="Times New Roman" w:hAnsi="Times New Roman" w:cs="Times New Roman"/>
          <w:spacing w:val="15"/>
          <w:sz w:val="24"/>
          <w:szCs w:val="24"/>
        </w:rPr>
        <w:t xml:space="preserve"> </w:t>
      </w:r>
      <w:r w:rsidRPr="00E0325F">
        <w:rPr>
          <w:rFonts w:ascii="Times New Roman" w:eastAsia="Times New Roman" w:hAnsi="Times New Roman" w:cs="Times New Roman"/>
          <w:sz w:val="24"/>
          <w:szCs w:val="24"/>
        </w:rPr>
        <w:t>и</w:t>
      </w:r>
      <w:r w:rsidRPr="00E0325F">
        <w:rPr>
          <w:rFonts w:ascii="Times New Roman" w:eastAsia="Times New Roman" w:hAnsi="Times New Roman" w:cs="Times New Roman"/>
          <w:spacing w:val="-67"/>
          <w:sz w:val="24"/>
          <w:szCs w:val="24"/>
        </w:rPr>
        <w:t xml:space="preserve"> </w:t>
      </w:r>
      <w:r w:rsidRPr="00E0325F">
        <w:rPr>
          <w:rFonts w:ascii="Times New Roman" w:eastAsia="Times New Roman" w:hAnsi="Times New Roman" w:cs="Times New Roman"/>
          <w:sz w:val="24"/>
          <w:szCs w:val="24"/>
        </w:rPr>
        <w:t>процессов;</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владение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умениями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применять</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полученные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знания</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в</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повседневной</w:t>
      </w:r>
      <w:r w:rsidRPr="00E0325F">
        <w:rPr>
          <w:rFonts w:ascii="Times New Roman" w:eastAsia="Times New Roman" w:hAnsi="Times New Roman" w:cs="Times New Roman"/>
          <w:spacing w:val="-67"/>
          <w:sz w:val="24"/>
          <w:szCs w:val="24"/>
        </w:rPr>
        <w:t xml:space="preserve"> </w:t>
      </w:r>
      <w:r w:rsidRPr="00E0325F">
        <w:rPr>
          <w:rFonts w:ascii="Times New Roman" w:eastAsia="Times New Roman" w:hAnsi="Times New Roman" w:cs="Times New Roman"/>
          <w:sz w:val="24"/>
          <w:szCs w:val="24"/>
        </w:rPr>
        <w:t>жизни,</w:t>
      </w:r>
      <w:r w:rsidRPr="00E0325F">
        <w:rPr>
          <w:rFonts w:ascii="Times New Roman" w:eastAsia="Times New Roman" w:hAnsi="Times New Roman" w:cs="Times New Roman"/>
          <w:spacing w:val="58"/>
          <w:sz w:val="24"/>
          <w:szCs w:val="24"/>
        </w:rPr>
        <w:t xml:space="preserve"> </w:t>
      </w:r>
      <w:r w:rsidRPr="00E0325F">
        <w:rPr>
          <w:rFonts w:ascii="Times New Roman" w:eastAsia="Times New Roman" w:hAnsi="Times New Roman" w:cs="Times New Roman"/>
          <w:sz w:val="24"/>
          <w:szCs w:val="24"/>
        </w:rPr>
        <w:t>прогнозировать</w:t>
      </w:r>
      <w:r w:rsidRPr="00E0325F">
        <w:rPr>
          <w:rFonts w:ascii="Times New Roman" w:eastAsia="Times New Roman" w:hAnsi="Times New Roman" w:cs="Times New Roman"/>
          <w:spacing w:val="59"/>
          <w:sz w:val="24"/>
          <w:szCs w:val="24"/>
        </w:rPr>
        <w:t xml:space="preserve"> </w:t>
      </w:r>
      <w:r w:rsidRPr="00E0325F">
        <w:rPr>
          <w:rFonts w:ascii="Times New Roman" w:eastAsia="Times New Roman" w:hAnsi="Times New Roman" w:cs="Times New Roman"/>
          <w:sz w:val="24"/>
          <w:szCs w:val="24"/>
        </w:rPr>
        <w:t>последствия</w:t>
      </w:r>
      <w:r w:rsidRPr="00E0325F">
        <w:rPr>
          <w:rFonts w:ascii="Times New Roman" w:eastAsia="Times New Roman" w:hAnsi="Times New Roman" w:cs="Times New Roman"/>
          <w:spacing w:val="59"/>
          <w:sz w:val="24"/>
          <w:szCs w:val="24"/>
        </w:rPr>
        <w:t xml:space="preserve"> </w:t>
      </w:r>
      <w:r w:rsidRPr="00E0325F">
        <w:rPr>
          <w:rFonts w:ascii="Times New Roman" w:eastAsia="Times New Roman" w:hAnsi="Times New Roman" w:cs="Times New Roman"/>
          <w:sz w:val="24"/>
          <w:szCs w:val="24"/>
        </w:rPr>
        <w:t>принимаемых</w:t>
      </w:r>
      <w:r w:rsidRPr="00E0325F">
        <w:rPr>
          <w:rFonts w:ascii="Times New Roman" w:eastAsia="Times New Roman" w:hAnsi="Times New Roman" w:cs="Times New Roman"/>
          <w:spacing w:val="61"/>
          <w:sz w:val="24"/>
          <w:szCs w:val="24"/>
        </w:rPr>
        <w:t xml:space="preserve"> </w:t>
      </w:r>
      <w:r w:rsidRPr="00E0325F">
        <w:rPr>
          <w:rFonts w:ascii="Times New Roman" w:eastAsia="Times New Roman" w:hAnsi="Times New Roman" w:cs="Times New Roman"/>
          <w:sz w:val="24"/>
          <w:szCs w:val="24"/>
        </w:rPr>
        <w:t>решений;</w:t>
      </w:r>
      <w:r w:rsidRPr="00E0325F">
        <w:rPr>
          <w:rFonts w:ascii="Times New Roman" w:eastAsia="Times New Roman" w:hAnsi="Times New Roman" w:cs="Times New Roman"/>
          <w:spacing w:val="60"/>
          <w:sz w:val="24"/>
          <w:szCs w:val="24"/>
        </w:rPr>
        <w:t xml:space="preserve"> </w:t>
      </w:r>
      <w:r w:rsidRPr="00E0325F">
        <w:rPr>
          <w:rFonts w:ascii="Times New Roman" w:eastAsia="Times New Roman" w:hAnsi="Times New Roman" w:cs="Times New Roman"/>
          <w:sz w:val="24"/>
          <w:szCs w:val="24"/>
        </w:rPr>
        <w:t>сформированность</w:t>
      </w:r>
      <w:r w:rsidRPr="00E0325F">
        <w:rPr>
          <w:rFonts w:ascii="Times New Roman" w:eastAsia="Times New Roman" w:hAnsi="Times New Roman" w:cs="Times New Roman"/>
          <w:spacing w:val="-67"/>
          <w:sz w:val="24"/>
          <w:szCs w:val="24"/>
        </w:rPr>
        <w:t xml:space="preserve"> </w:t>
      </w:r>
      <w:r w:rsidRPr="00E0325F">
        <w:rPr>
          <w:rFonts w:ascii="Times New Roman" w:eastAsia="Times New Roman" w:hAnsi="Times New Roman" w:cs="Times New Roman"/>
          <w:sz w:val="24"/>
          <w:szCs w:val="24"/>
        </w:rPr>
        <w:t>навыков</w:t>
      </w:r>
      <w:r w:rsidRPr="00E0325F">
        <w:rPr>
          <w:rFonts w:ascii="Times New Roman" w:eastAsia="Times New Roman" w:hAnsi="Times New Roman" w:cs="Times New Roman"/>
          <w:spacing w:val="24"/>
          <w:sz w:val="24"/>
          <w:szCs w:val="24"/>
        </w:rPr>
        <w:t xml:space="preserve"> </w:t>
      </w:r>
      <w:r w:rsidRPr="00E0325F">
        <w:rPr>
          <w:rFonts w:ascii="Times New Roman" w:eastAsia="Times New Roman" w:hAnsi="Times New Roman" w:cs="Times New Roman"/>
          <w:sz w:val="24"/>
          <w:szCs w:val="24"/>
        </w:rPr>
        <w:t>оценивания</w:t>
      </w:r>
      <w:r w:rsidRPr="00E0325F">
        <w:rPr>
          <w:rFonts w:ascii="Times New Roman" w:eastAsia="Times New Roman" w:hAnsi="Times New Roman" w:cs="Times New Roman"/>
          <w:spacing w:val="24"/>
          <w:sz w:val="24"/>
          <w:szCs w:val="24"/>
        </w:rPr>
        <w:t xml:space="preserve"> </w:t>
      </w:r>
      <w:r w:rsidRPr="00E0325F">
        <w:rPr>
          <w:rFonts w:ascii="Times New Roman" w:eastAsia="Times New Roman" w:hAnsi="Times New Roman" w:cs="Times New Roman"/>
          <w:sz w:val="24"/>
          <w:szCs w:val="24"/>
        </w:rPr>
        <w:t>социальной</w:t>
      </w:r>
      <w:r w:rsidRPr="00E0325F">
        <w:rPr>
          <w:rFonts w:ascii="Times New Roman" w:eastAsia="Times New Roman" w:hAnsi="Times New Roman" w:cs="Times New Roman"/>
          <w:spacing w:val="24"/>
          <w:sz w:val="24"/>
          <w:szCs w:val="24"/>
        </w:rPr>
        <w:t xml:space="preserve"> </w:t>
      </w:r>
      <w:r w:rsidRPr="00E0325F">
        <w:rPr>
          <w:rFonts w:ascii="Times New Roman" w:eastAsia="Times New Roman" w:hAnsi="Times New Roman" w:cs="Times New Roman"/>
          <w:sz w:val="24"/>
          <w:szCs w:val="24"/>
        </w:rPr>
        <w:t>информации,</w:t>
      </w:r>
      <w:r w:rsidRPr="00E0325F">
        <w:rPr>
          <w:rFonts w:ascii="Times New Roman" w:eastAsia="Times New Roman" w:hAnsi="Times New Roman" w:cs="Times New Roman"/>
          <w:spacing w:val="23"/>
          <w:sz w:val="24"/>
          <w:szCs w:val="24"/>
        </w:rPr>
        <w:t xml:space="preserve"> </w:t>
      </w:r>
      <w:r w:rsidRPr="00E0325F">
        <w:rPr>
          <w:rFonts w:ascii="Times New Roman" w:eastAsia="Times New Roman" w:hAnsi="Times New Roman" w:cs="Times New Roman"/>
          <w:sz w:val="24"/>
          <w:szCs w:val="24"/>
        </w:rPr>
        <w:t>умений</w:t>
      </w:r>
      <w:r w:rsidRPr="00E0325F">
        <w:rPr>
          <w:rFonts w:ascii="Times New Roman" w:eastAsia="Times New Roman" w:hAnsi="Times New Roman" w:cs="Times New Roman"/>
          <w:spacing w:val="28"/>
          <w:sz w:val="24"/>
          <w:szCs w:val="24"/>
        </w:rPr>
        <w:t xml:space="preserve"> </w:t>
      </w:r>
      <w:r w:rsidRPr="00E0325F">
        <w:rPr>
          <w:rFonts w:ascii="Times New Roman" w:eastAsia="Times New Roman" w:hAnsi="Times New Roman" w:cs="Times New Roman"/>
          <w:sz w:val="24"/>
          <w:szCs w:val="24"/>
        </w:rPr>
        <w:t>поиска</w:t>
      </w:r>
      <w:r w:rsidRPr="00E0325F">
        <w:rPr>
          <w:rFonts w:ascii="Times New Roman" w:eastAsia="Times New Roman" w:hAnsi="Times New Roman" w:cs="Times New Roman"/>
          <w:spacing w:val="24"/>
          <w:sz w:val="24"/>
          <w:szCs w:val="24"/>
        </w:rPr>
        <w:t xml:space="preserve"> </w:t>
      </w:r>
      <w:r w:rsidRPr="00E0325F">
        <w:rPr>
          <w:rFonts w:ascii="Times New Roman" w:eastAsia="Times New Roman" w:hAnsi="Times New Roman" w:cs="Times New Roman"/>
          <w:sz w:val="24"/>
          <w:szCs w:val="24"/>
        </w:rPr>
        <w:t>информации</w:t>
      </w:r>
      <w:r w:rsidRPr="00E0325F">
        <w:rPr>
          <w:rFonts w:ascii="Times New Roman" w:eastAsia="Times New Roman" w:hAnsi="Times New Roman" w:cs="Times New Roman"/>
          <w:spacing w:val="26"/>
          <w:sz w:val="24"/>
          <w:szCs w:val="24"/>
        </w:rPr>
        <w:t xml:space="preserve"> </w:t>
      </w:r>
      <w:r w:rsidRPr="00E0325F">
        <w:rPr>
          <w:rFonts w:ascii="Times New Roman" w:eastAsia="Times New Roman" w:hAnsi="Times New Roman" w:cs="Times New Roman"/>
          <w:sz w:val="24"/>
          <w:szCs w:val="24"/>
        </w:rPr>
        <w:t>в</w:t>
      </w:r>
      <w:r w:rsidRPr="00E0325F">
        <w:rPr>
          <w:rFonts w:ascii="Times New Roman" w:eastAsia="Times New Roman" w:hAnsi="Times New Roman" w:cs="Times New Roman"/>
          <w:spacing w:val="-67"/>
          <w:sz w:val="24"/>
          <w:szCs w:val="24"/>
        </w:rPr>
        <w:t xml:space="preserve"> </w:t>
      </w:r>
      <w:r w:rsidRPr="00E0325F">
        <w:rPr>
          <w:rFonts w:ascii="Times New Roman" w:eastAsia="Times New Roman" w:hAnsi="Times New Roman" w:cs="Times New Roman"/>
          <w:sz w:val="24"/>
          <w:szCs w:val="24"/>
        </w:rPr>
        <w:t>источниках</w:t>
      </w:r>
      <w:r w:rsidRPr="00E0325F">
        <w:rPr>
          <w:rFonts w:ascii="Times New Roman" w:eastAsia="Times New Roman" w:hAnsi="Times New Roman" w:cs="Times New Roman"/>
          <w:spacing w:val="51"/>
          <w:sz w:val="24"/>
          <w:szCs w:val="24"/>
        </w:rPr>
        <w:t xml:space="preserve"> </w:t>
      </w:r>
      <w:r w:rsidRPr="00E0325F">
        <w:rPr>
          <w:rFonts w:ascii="Times New Roman" w:eastAsia="Times New Roman" w:hAnsi="Times New Roman" w:cs="Times New Roman"/>
          <w:sz w:val="24"/>
          <w:szCs w:val="24"/>
        </w:rPr>
        <w:t>различного</w:t>
      </w:r>
      <w:r w:rsidRPr="00E0325F">
        <w:rPr>
          <w:rFonts w:ascii="Times New Roman" w:eastAsia="Times New Roman" w:hAnsi="Times New Roman" w:cs="Times New Roman"/>
          <w:spacing w:val="53"/>
          <w:sz w:val="24"/>
          <w:szCs w:val="24"/>
        </w:rPr>
        <w:t xml:space="preserve"> </w:t>
      </w:r>
      <w:r w:rsidRPr="00E0325F">
        <w:rPr>
          <w:rFonts w:ascii="Times New Roman" w:eastAsia="Times New Roman" w:hAnsi="Times New Roman" w:cs="Times New Roman"/>
          <w:sz w:val="24"/>
          <w:szCs w:val="24"/>
        </w:rPr>
        <w:t>типа</w:t>
      </w:r>
      <w:r w:rsidRPr="00E0325F">
        <w:rPr>
          <w:rFonts w:ascii="Times New Roman" w:eastAsia="Times New Roman" w:hAnsi="Times New Roman" w:cs="Times New Roman"/>
          <w:spacing w:val="51"/>
          <w:sz w:val="24"/>
          <w:szCs w:val="24"/>
        </w:rPr>
        <w:t xml:space="preserve"> </w:t>
      </w:r>
      <w:r w:rsidRPr="00E0325F">
        <w:rPr>
          <w:rFonts w:ascii="Times New Roman" w:eastAsia="Times New Roman" w:hAnsi="Times New Roman" w:cs="Times New Roman"/>
          <w:sz w:val="24"/>
          <w:szCs w:val="24"/>
        </w:rPr>
        <w:t>для</w:t>
      </w:r>
      <w:r w:rsidRPr="00E0325F">
        <w:rPr>
          <w:rFonts w:ascii="Times New Roman" w:eastAsia="Times New Roman" w:hAnsi="Times New Roman" w:cs="Times New Roman"/>
          <w:spacing w:val="53"/>
          <w:sz w:val="24"/>
          <w:szCs w:val="24"/>
        </w:rPr>
        <w:t xml:space="preserve"> </w:t>
      </w:r>
      <w:r w:rsidRPr="00E0325F">
        <w:rPr>
          <w:rFonts w:ascii="Times New Roman" w:eastAsia="Times New Roman" w:hAnsi="Times New Roman" w:cs="Times New Roman"/>
          <w:sz w:val="24"/>
          <w:szCs w:val="24"/>
        </w:rPr>
        <w:t>реконструкции</w:t>
      </w:r>
      <w:r w:rsidRPr="00E0325F">
        <w:rPr>
          <w:rFonts w:ascii="Times New Roman" w:eastAsia="Times New Roman" w:hAnsi="Times New Roman" w:cs="Times New Roman"/>
          <w:spacing w:val="52"/>
          <w:sz w:val="24"/>
          <w:szCs w:val="24"/>
        </w:rPr>
        <w:t xml:space="preserve"> </w:t>
      </w:r>
      <w:r w:rsidRPr="00E0325F">
        <w:rPr>
          <w:rFonts w:ascii="Times New Roman" w:eastAsia="Times New Roman" w:hAnsi="Times New Roman" w:cs="Times New Roman"/>
          <w:sz w:val="24"/>
          <w:szCs w:val="24"/>
        </w:rPr>
        <w:t>недостающих</w:t>
      </w:r>
      <w:r w:rsidRPr="00E0325F">
        <w:rPr>
          <w:rFonts w:ascii="Times New Roman" w:eastAsia="Times New Roman" w:hAnsi="Times New Roman" w:cs="Times New Roman"/>
          <w:spacing w:val="53"/>
          <w:sz w:val="24"/>
          <w:szCs w:val="24"/>
        </w:rPr>
        <w:t xml:space="preserve"> </w:t>
      </w:r>
      <w:r w:rsidRPr="00E0325F">
        <w:rPr>
          <w:rFonts w:ascii="Times New Roman" w:eastAsia="Times New Roman" w:hAnsi="Times New Roman" w:cs="Times New Roman"/>
          <w:sz w:val="24"/>
          <w:szCs w:val="24"/>
        </w:rPr>
        <w:t>звеньев</w:t>
      </w:r>
      <w:r w:rsidRPr="00E0325F">
        <w:rPr>
          <w:rFonts w:ascii="Times New Roman" w:eastAsia="Times New Roman" w:hAnsi="Times New Roman" w:cs="Times New Roman"/>
          <w:spacing w:val="52"/>
          <w:sz w:val="24"/>
          <w:szCs w:val="24"/>
        </w:rPr>
        <w:t xml:space="preserve"> </w:t>
      </w:r>
      <w:r w:rsidRPr="00E0325F">
        <w:rPr>
          <w:rFonts w:ascii="Times New Roman" w:eastAsia="Times New Roman" w:hAnsi="Times New Roman" w:cs="Times New Roman"/>
          <w:sz w:val="24"/>
          <w:szCs w:val="24"/>
        </w:rPr>
        <w:t>с</w:t>
      </w:r>
      <w:r w:rsidRPr="00E0325F">
        <w:rPr>
          <w:rFonts w:ascii="Times New Roman" w:eastAsia="Times New Roman" w:hAnsi="Times New Roman" w:cs="Times New Roman"/>
          <w:spacing w:val="53"/>
          <w:sz w:val="24"/>
          <w:szCs w:val="24"/>
        </w:rPr>
        <w:t xml:space="preserve"> </w:t>
      </w:r>
      <w:r w:rsidRPr="00E0325F">
        <w:rPr>
          <w:rFonts w:ascii="Times New Roman" w:eastAsia="Times New Roman" w:hAnsi="Times New Roman" w:cs="Times New Roman"/>
          <w:sz w:val="24"/>
          <w:szCs w:val="24"/>
        </w:rPr>
        <w:t>целью</w:t>
      </w:r>
      <w:r w:rsidRPr="00E0325F">
        <w:rPr>
          <w:rFonts w:ascii="Times New Roman" w:eastAsia="Times New Roman" w:hAnsi="Times New Roman" w:cs="Times New Roman"/>
          <w:spacing w:val="-67"/>
          <w:sz w:val="24"/>
          <w:szCs w:val="24"/>
        </w:rPr>
        <w:t xml:space="preserve"> </w:t>
      </w:r>
      <w:r w:rsidRPr="00E0325F">
        <w:rPr>
          <w:rFonts w:ascii="Times New Roman" w:eastAsia="Times New Roman" w:hAnsi="Times New Roman" w:cs="Times New Roman"/>
          <w:spacing w:val="-1"/>
          <w:sz w:val="24"/>
          <w:szCs w:val="24"/>
        </w:rPr>
        <w:t>объяснения</w:t>
      </w:r>
      <w:r w:rsidRPr="00E0325F">
        <w:rPr>
          <w:rFonts w:ascii="Times New Roman" w:eastAsia="Times New Roman" w:hAnsi="Times New Roman" w:cs="Times New Roman"/>
          <w:spacing w:val="-16"/>
          <w:sz w:val="24"/>
          <w:szCs w:val="24"/>
        </w:rPr>
        <w:t xml:space="preserve"> </w:t>
      </w:r>
      <w:r w:rsidRPr="00E0325F">
        <w:rPr>
          <w:rFonts w:ascii="Times New Roman" w:eastAsia="Times New Roman" w:hAnsi="Times New Roman" w:cs="Times New Roman"/>
          <w:spacing w:val="-1"/>
          <w:sz w:val="24"/>
          <w:szCs w:val="24"/>
        </w:rPr>
        <w:t>и</w:t>
      </w:r>
      <w:r w:rsidRPr="00E0325F">
        <w:rPr>
          <w:rFonts w:ascii="Times New Roman" w:eastAsia="Times New Roman" w:hAnsi="Times New Roman" w:cs="Times New Roman"/>
          <w:spacing w:val="-15"/>
          <w:sz w:val="24"/>
          <w:szCs w:val="24"/>
        </w:rPr>
        <w:t xml:space="preserve"> </w:t>
      </w:r>
      <w:r w:rsidRPr="00E0325F">
        <w:rPr>
          <w:rFonts w:ascii="Times New Roman" w:eastAsia="Times New Roman" w:hAnsi="Times New Roman" w:cs="Times New Roman"/>
          <w:spacing w:val="-1"/>
          <w:sz w:val="24"/>
          <w:szCs w:val="24"/>
        </w:rPr>
        <w:t>оценки</w:t>
      </w:r>
      <w:r w:rsidRPr="00E0325F">
        <w:rPr>
          <w:rFonts w:ascii="Times New Roman" w:eastAsia="Times New Roman" w:hAnsi="Times New Roman" w:cs="Times New Roman"/>
          <w:spacing w:val="-15"/>
          <w:sz w:val="24"/>
          <w:szCs w:val="24"/>
        </w:rPr>
        <w:t xml:space="preserve"> </w:t>
      </w:r>
      <w:r w:rsidRPr="00E0325F">
        <w:rPr>
          <w:rFonts w:ascii="Times New Roman" w:eastAsia="Times New Roman" w:hAnsi="Times New Roman" w:cs="Times New Roman"/>
          <w:spacing w:val="-1"/>
          <w:sz w:val="24"/>
          <w:szCs w:val="24"/>
        </w:rPr>
        <w:t>разнообразных</w:t>
      </w:r>
      <w:r w:rsidRPr="00E0325F">
        <w:rPr>
          <w:rFonts w:ascii="Times New Roman" w:eastAsia="Times New Roman" w:hAnsi="Times New Roman" w:cs="Times New Roman"/>
          <w:spacing w:val="-15"/>
          <w:sz w:val="24"/>
          <w:szCs w:val="24"/>
        </w:rPr>
        <w:t xml:space="preserve"> </w:t>
      </w:r>
      <w:r w:rsidRPr="00E0325F">
        <w:rPr>
          <w:rFonts w:ascii="Times New Roman" w:eastAsia="Times New Roman" w:hAnsi="Times New Roman" w:cs="Times New Roman"/>
          <w:sz w:val="24"/>
          <w:szCs w:val="24"/>
        </w:rPr>
        <w:t>явлений</w:t>
      </w:r>
      <w:r w:rsidRPr="00E0325F">
        <w:rPr>
          <w:rFonts w:ascii="Times New Roman" w:eastAsia="Times New Roman" w:hAnsi="Times New Roman" w:cs="Times New Roman"/>
          <w:spacing w:val="-15"/>
          <w:sz w:val="24"/>
          <w:szCs w:val="24"/>
        </w:rPr>
        <w:t xml:space="preserve"> </w:t>
      </w:r>
      <w:r w:rsidRPr="00E0325F">
        <w:rPr>
          <w:rFonts w:ascii="Times New Roman" w:eastAsia="Times New Roman" w:hAnsi="Times New Roman" w:cs="Times New Roman"/>
          <w:sz w:val="24"/>
          <w:szCs w:val="24"/>
        </w:rPr>
        <w:t>и</w:t>
      </w:r>
      <w:r w:rsidRPr="00E0325F">
        <w:rPr>
          <w:rFonts w:ascii="Times New Roman" w:eastAsia="Times New Roman" w:hAnsi="Times New Roman" w:cs="Times New Roman"/>
          <w:spacing w:val="-15"/>
          <w:sz w:val="24"/>
          <w:szCs w:val="24"/>
        </w:rPr>
        <w:t xml:space="preserve"> </w:t>
      </w:r>
      <w:r w:rsidRPr="00E0325F">
        <w:rPr>
          <w:rFonts w:ascii="Times New Roman" w:eastAsia="Times New Roman" w:hAnsi="Times New Roman" w:cs="Times New Roman"/>
          <w:sz w:val="24"/>
          <w:szCs w:val="24"/>
        </w:rPr>
        <w:t>процессов</w:t>
      </w:r>
      <w:r w:rsidRPr="00E0325F">
        <w:rPr>
          <w:rFonts w:ascii="Times New Roman" w:eastAsia="Times New Roman" w:hAnsi="Times New Roman" w:cs="Times New Roman"/>
          <w:spacing w:val="-14"/>
          <w:sz w:val="24"/>
          <w:szCs w:val="24"/>
        </w:rPr>
        <w:t xml:space="preserve"> </w:t>
      </w:r>
      <w:r w:rsidRPr="00E0325F">
        <w:rPr>
          <w:rFonts w:ascii="Times New Roman" w:eastAsia="Times New Roman" w:hAnsi="Times New Roman" w:cs="Times New Roman"/>
          <w:sz w:val="24"/>
          <w:szCs w:val="24"/>
        </w:rPr>
        <w:t>общественного</w:t>
      </w:r>
      <w:r w:rsidRPr="00E0325F">
        <w:rPr>
          <w:rFonts w:ascii="Times New Roman" w:eastAsia="Times New Roman" w:hAnsi="Times New Roman" w:cs="Times New Roman"/>
          <w:spacing w:val="-16"/>
          <w:sz w:val="24"/>
          <w:szCs w:val="24"/>
        </w:rPr>
        <w:t xml:space="preserve"> </w:t>
      </w:r>
      <w:r w:rsidRPr="00E0325F">
        <w:rPr>
          <w:rFonts w:ascii="Times New Roman" w:eastAsia="Times New Roman" w:hAnsi="Times New Roman" w:cs="Times New Roman"/>
          <w:sz w:val="24"/>
          <w:szCs w:val="24"/>
        </w:rPr>
        <w:t>развития</w:t>
      </w:r>
    </w:p>
    <w:p w:rsidR="00E0325F" w:rsidRPr="00E0325F" w:rsidRDefault="00E0325F" w:rsidP="00E0325F">
      <w:pPr>
        <w:widowControl w:val="0"/>
        <w:tabs>
          <w:tab w:val="left" w:pos="2094"/>
          <w:tab w:val="left" w:pos="2168"/>
          <w:tab w:val="left" w:pos="2651"/>
          <w:tab w:val="left" w:pos="3647"/>
          <w:tab w:val="left" w:pos="3714"/>
          <w:tab w:val="left" w:pos="4681"/>
          <w:tab w:val="left" w:pos="5201"/>
          <w:tab w:val="left" w:pos="5442"/>
          <w:tab w:val="left" w:pos="6638"/>
          <w:tab w:val="left" w:pos="7010"/>
          <w:tab w:val="left" w:pos="7072"/>
          <w:tab w:val="left" w:pos="7563"/>
          <w:tab w:val="left" w:pos="8274"/>
          <w:tab w:val="left" w:pos="8679"/>
          <w:tab w:val="left" w:pos="9379"/>
        </w:tabs>
        <w:autoSpaceDE w:val="0"/>
        <w:autoSpaceDN w:val="0"/>
        <w:spacing w:after="0" w:line="360" w:lineRule="auto"/>
        <w:ind w:right="148"/>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w:t>
      </w:r>
      <w:r w:rsidRPr="00E0325F">
        <w:rPr>
          <w:rFonts w:ascii="Times New Roman" w:eastAsia="Times New Roman" w:hAnsi="Times New Roman" w:cs="Times New Roman"/>
          <w:spacing w:val="-67"/>
          <w:sz w:val="24"/>
          <w:szCs w:val="24"/>
        </w:rPr>
        <w:t xml:space="preserve"> </w:t>
      </w:r>
      <w:r w:rsidRPr="00E0325F">
        <w:rPr>
          <w:rFonts w:ascii="Times New Roman" w:eastAsia="Times New Roman" w:hAnsi="Times New Roman" w:cs="Times New Roman"/>
          <w:i/>
          <w:spacing w:val="-1"/>
          <w:sz w:val="24"/>
          <w:szCs w:val="24"/>
        </w:rPr>
        <w:t>География:</w:t>
      </w:r>
      <w:r w:rsidRPr="00E0325F">
        <w:rPr>
          <w:rFonts w:ascii="Times New Roman" w:eastAsia="Times New Roman" w:hAnsi="Times New Roman" w:cs="Times New Roman"/>
          <w:i/>
          <w:spacing w:val="-17"/>
          <w:sz w:val="24"/>
          <w:szCs w:val="24"/>
        </w:rPr>
        <w:t xml:space="preserve"> </w:t>
      </w:r>
      <w:r w:rsidRPr="00E0325F">
        <w:rPr>
          <w:rFonts w:ascii="Times New Roman" w:eastAsia="Times New Roman" w:hAnsi="Times New Roman" w:cs="Times New Roman"/>
          <w:sz w:val="24"/>
          <w:szCs w:val="24"/>
        </w:rPr>
        <w:t>владение</w:t>
      </w:r>
      <w:r w:rsidRPr="00E0325F">
        <w:rPr>
          <w:rFonts w:ascii="Times New Roman" w:eastAsia="Times New Roman" w:hAnsi="Times New Roman" w:cs="Times New Roman"/>
          <w:spacing w:val="-17"/>
          <w:sz w:val="24"/>
          <w:szCs w:val="24"/>
        </w:rPr>
        <w:t xml:space="preserve"> </w:t>
      </w:r>
      <w:r w:rsidRPr="00E0325F">
        <w:rPr>
          <w:rFonts w:ascii="Times New Roman" w:eastAsia="Times New Roman" w:hAnsi="Times New Roman" w:cs="Times New Roman"/>
          <w:sz w:val="24"/>
          <w:szCs w:val="24"/>
        </w:rPr>
        <w:t>представлениями</w:t>
      </w:r>
      <w:r w:rsidRPr="00E0325F">
        <w:rPr>
          <w:rFonts w:ascii="Times New Roman" w:eastAsia="Times New Roman" w:hAnsi="Times New Roman" w:cs="Times New Roman"/>
          <w:spacing w:val="-16"/>
          <w:sz w:val="24"/>
          <w:szCs w:val="24"/>
        </w:rPr>
        <w:t xml:space="preserve"> </w:t>
      </w:r>
      <w:r w:rsidRPr="00E0325F">
        <w:rPr>
          <w:rFonts w:ascii="Times New Roman" w:eastAsia="Times New Roman" w:hAnsi="Times New Roman" w:cs="Times New Roman"/>
          <w:sz w:val="24"/>
          <w:szCs w:val="24"/>
        </w:rPr>
        <w:t>о</w:t>
      </w:r>
      <w:r w:rsidRPr="00E0325F">
        <w:rPr>
          <w:rFonts w:ascii="Times New Roman" w:eastAsia="Times New Roman" w:hAnsi="Times New Roman" w:cs="Times New Roman"/>
          <w:spacing w:val="-15"/>
          <w:sz w:val="24"/>
          <w:szCs w:val="24"/>
        </w:rPr>
        <w:t xml:space="preserve"> </w:t>
      </w:r>
      <w:r w:rsidRPr="00E0325F">
        <w:rPr>
          <w:rFonts w:ascii="Times New Roman" w:eastAsia="Times New Roman" w:hAnsi="Times New Roman" w:cs="Times New Roman"/>
          <w:sz w:val="24"/>
          <w:szCs w:val="24"/>
        </w:rPr>
        <w:t>современной</w:t>
      </w:r>
      <w:r w:rsidRPr="00E0325F">
        <w:rPr>
          <w:rFonts w:ascii="Times New Roman" w:eastAsia="Times New Roman" w:hAnsi="Times New Roman" w:cs="Times New Roman"/>
          <w:spacing w:val="-17"/>
          <w:sz w:val="24"/>
          <w:szCs w:val="24"/>
        </w:rPr>
        <w:t xml:space="preserve"> </w:t>
      </w:r>
      <w:r w:rsidRPr="00E0325F">
        <w:rPr>
          <w:rFonts w:ascii="Times New Roman" w:eastAsia="Times New Roman" w:hAnsi="Times New Roman" w:cs="Times New Roman"/>
          <w:sz w:val="24"/>
          <w:szCs w:val="24"/>
        </w:rPr>
        <w:t>географической</w:t>
      </w:r>
      <w:r w:rsidRPr="00E0325F">
        <w:rPr>
          <w:rFonts w:ascii="Times New Roman" w:eastAsia="Times New Roman" w:hAnsi="Times New Roman" w:cs="Times New Roman"/>
          <w:spacing w:val="-16"/>
          <w:sz w:val="24"/>
          <w:szCs w:val="24"/>
        </w:rPr>
        <w:t xml:space="preserve"> </w:t>
      </w:r>
      <w:r w:rsidRPr="00E0325F">
        <w:rPr>
          <w:rFonts w:ascii="Times New Roman" w:eastAsia="Times New Roman" w:hAnsi="Times New Roman" w:cs="Times New Roman"/>
          <w:sz w:val="24"/>
          <w:szCs w:val="24"/>
        </w:rPr>
        <w:t>науке,</w:t>
      </w:r>
    </w:p>
    <w:p w:rsidR="00E0325F" w:rsidRPr="00E0325F" w:rsidRDefault="00E0325F" w:rsidP="00E0325F">
      <w:pPr>
        <w:widowControl w:val="0"/>
        <w:autoSpaceDE w:val="0"/>
        <w:autoSpaceDN w:val="0"/>
        <w:spacing w:before="1" w:after="0" w:line="360" w:lineRule="auto"/>
        <w:ind w:right="14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ее</w:t>
      </w:r>
      <w:r w:rsidRPr="00E0325F">
        <w:rPr>
          <w:rFonts w:ascii="Times New Roman" w:eastAsia="Times New Roman" w:hAnsi="Times New Roman" w:cs="Times New Roman"/>
          <w:spacing w:val="-17"/>
          <w:sz w:val="24"/>
          <w:szCs w:val="24"/>
        </w:rPr>
        <w:t xml:space="preserve"> </w:t>
      </w:r>
      <w:r w:rsidRPr="00E0325F">
        <w:rPr>
          <w:rFonts w:ascii="Times New Roman" w:eastAsia="Times New Roman" w:hAnsi="Times New Roman" w:cs="Times New Roman"/>
          <w:sz w:val="24"/>
          <w:szCs w:val="24"/>
        </w:rPr>
        <w:t>участии</w:t>
      </w:r>
      <w:r w:rsidRPr="00E0325F">
        <w:rPr>
          <w:rFonts w:ascii="Times New Roman" w:eastAsia="Times New Roman" w:hAnsi="Times New Roman" w:cs="Times New Roman"/>
          <w:spacing w:val="-17"/>
          <w:sz w:val="24"/>
          <w:szCs w:val="24"/>
        </w:rPr>
        <w:t xml:space="preserve"> </w:t>
      </w:r>
      <w:r w:rsidRPr="00E0325F">
        <w:rPr>
          <w:rFonts w:ascii="Times New Roman" w:eastAsia="Times New Roman" w:hAnsi="Times New Roman" w:cs="Times New Roman"/>
          <w:sz w:val="24"/>
          <w:szCs w:val="24"/>
        </w:rPr>
        <w:t>в</w:t>
      </w:r>
      <w:r w:rsidRPr="00E0325F">
        <w:rPr>
          <w:rFonts w:ascii="Times New Roman" w:eastAsia="Times New Roman" w:hAnsi="Times New Roman" w:cs="Times New Roman"/>
          <w:spacing w:val="-17"/>
          <w:sz w:val="24"/>
          <w:szCs w:val="24"/>
        </w:rPr>
        <w:t xml:space="preserve"> </w:t>
      </w:r>
      <w:r w:rsidRPr="00E0325F">
        <w:rPr>
          <w:rFonts w:ascii="Times New Roman" w:eastAsia="Times New Roman" w:hAnsi="Times New Roman" w:cs="Times New Roman"/>
          <w:sz w:val="24"/>
          <w:szCs w:val="24"/>
        </w:rPr>
        <w:t>решении</w:t>
      </w:r>
      <w:r w:rsidRPr="00E0325F">
        <w:rPr>
          <w:rFonts w:ascii="Times New Roman" w:eastAsia="Times New Roman" w:hAnsi="Times New Roman" w:cs="Times New Roman"/>
          <w:spacing w:val="-17"/>
          <w:sz w:val="24"/>
          <w:szCs w:val="24"/>
        </w:rPr>
        <w:t xml:space="preserve"> </w:t>
      </w:r>
      <w:r w:rsidRPr="00E0325F">
        <w:rPr>
          <w:rFonts w:ascii="Times New Roman" w:eastAsia="Times New Roman" w:hAnsi="Times New Roman" w:cs="Times New Roman"/>
          <w:sz w:val="24"/>
          <w:szCs w:val="24"/>
        </w:rPr>
        <w:t>важнейших</w:t>
      </w:r>
      <w:r w:rsidRPr="00E0325F">
        <w:rPr>
          <w:rFonts w:ascii="Times New Roman" w:eastAsia="Times New Roman" w:hAnsi="Times New Roman" w:cs="Times New Roman"/>
          <w:spacing w:val="-16"/>
          <w:sz w:val="24"/>
          <w:szCs w:val="24"/>
        </w:rPr>
        <w:t xml:space="preserve"> </w:t>
      </w:r>
      <w:r w:rsidRPr="00E0325F">
        <w:rPr>
          <w:rFonts w:ascii="Times New Roman" w:eastAsia="Times New Roman" w:hAnsi="Times New Roman" w:cs="Times New Roman"/>
          <w:sz w:val="24"/>
          <w:szCs w:val="24"/>
        </w:rPr>
        <w:t>проблем</w:t>
      </w:r>
      <w:r w:rsidRPr="00E0325F">
        <w:rPr>
          <w:rFonts w:ascii="Times New Roman" w:eastAsia="Times New Roman" w:hAnsi="Times New Roman" w:cs="Times New Roman"/>
          <w:spacing w:val="-16"/>
          <w:sz w:val="24"/>
          <w:szCs w:val="24"/>
        </w:rPr>
        <w:t xml:space="preserve"> </w:t>
      </w:r>
      <w:r w:rsidRPr="00E0325F">
        <w:rPr>
          <w:rFonts w:ascii="Times New Roman" w:eastAsia="Times New Roman" w:hAnsi="Times New Roman" w:cs="Times New Roman"/>
          <w:sz w:val="24"/>
          <w:szCs w:val="24"/>
        </w:rPr>
        <w:t>человечества;</w:t>
      </w:r>
      <w:r w:rsidRPr="00E0325F">
        <w:rPr>
          <w:rFonts w:ascii="Times New Roman" w:eastAsia="Times New Roman" w:hAnsi="Times New Roman" w:cs="Times New Roman"/>
          <w:spacing w:val="-15"/>
          <w:sz w:val="24"/>
          <w:szCs w:val="24"/>
        </w:rPr>
        <w:t xml:space="preserve"> </w:t>
      </w:r>
      <w:r w:rsidRPr="00E0325F">
        <w:rPr>
          <w:rFonts w:ascii="Times New Roman" w:eastAsia="Times New Roman" w:hAnsi="Times New Roman" w:cs="Times New Roman"/>
          <w:sz w:val="24"/>
          <w:szCs w:val="24"/>
        </w:rPr>
        <w:t>владение</w:t>
      </w:r>
      <w:r w:rsidRPr="00E0325F">
        <w:rPr>
          <w:rFonts w:ascii="Times New Roman" w:eastAsia="Times New Roman" w:hAnsi="Times New Roman" w:cs="Times New Roman"/>
          <w:spacing w:val="-16"/>
          <w:sz w:val="24"/>
          <w:szCs w:val="24"/>
        </w:rPr>
        <w:t xml:space="preserve"> </w:t>
      </w:r>
      <w:r w:rsidRPr="00E0325F">
        <w:rPr>
          <w:rFonts w:ascii="Times New Roman" w:eastAsia="Times New Roman" w:hAnsi="Times New Roman" w:cs="Times New Roman"/>
          <w:sz w:val="24"/>
          <w:szCs w:val="24"/>
        </w:rPr>
        <w:t>географическим</w:t>
      </w:r>
      <w:r w:rsidRPr="00E0325F">
        <w:rPr>
          <w:rFonts w:ascii="Times New Roman" w:eastAsia="Times New Roman" w:hAnsi="Times New Roman" w:cs="Times New Roman"/>
          <w:spacing w:val="-67"/>
          <w:sz w:val="24"/>
          <w:szCs w:val="24"/>
        </w:rPr>
        <w:t xml:space="preserve"> </w:t>
      </w:r>
      <w:r w:rsidRPr="00E0325F">
        <w:rPr>
          <w:rFonts w:ascii="Times New Roman" w:eastAsia="Times New Roman" w:hAnsi="Times New Roman" w:cs="Times New Roman"/>
          <w:sz w:val="24"/>
          <w:szCs w:val="24"/>
        </w:rPr>
        <w:t>мышлением</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для</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определения</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географических</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аспектов</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природных,</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социально-</w:t>
      </w:r>
      <w:r w:rsidRPr="00E0325F">
        <w:rPr>
          <w:rFonts w:ascii="Times New Roman" w:eastAsia="Times New Roman" w:hAnsi="Times New Roman" w:cs="Times New Roman"/>
          <w:spacing w:val="-67"/>
          <w:sz w:val="24"/>
          <w:szCs w:val="24"/>
        </w:rPr>
        <w:t xml:space="preserve"> </w:t>
      </w:r>
      <w:r w:rsidRPr="00E0325F">
        <w:rPr>
          <w:rFonts w:ascii="Times New Roman" w:eastAsia="Times New Roman" w:hAnsi="Times New Roman" w:cs="Times New Roman"/>
          <w:sz w:val="24"/>
          <w:szCs w:val="24"/>
        </w:rPr>
        <w:t>экономических</w:t>
      </w:r>
      <w:r w:rsidRPr="00E0325F">
        <w:rPr>
          <w:rFonts w:ascii="Times New Roman" w:eastAsia="Times New Roman" w:hAnsi="Times New Roman" w:cs="Times New Roman"/>
          <w:spacing w:val="-10"/>
          <w:sz w:val="24"/>
          <w:szCs w:val="24"/>
        </w:rPr>
        <w:t xml:space="preserve"> </w:t>
      </w:r>
      <w:r w:rsidRPr="00E0325F">
        <w:rPr>
          <w:rFonts w:ascii="Times New Roman" w:eastAsia="Times New Roman" w:hAnsi="Times New Roman" w:cs="Times New Roman"/>
          <w:sz w:val="24"/>
          <w:szCs w:val="24"/>
        </w:rPr>
        <w:t>и</w:t>
      </w:r>
      <w:r w:rsidRPr="00E0325F">
        <w:rPr>
          <w:rFonts w:ascii="Times New Roman" w:eastAsia="Times New Roman" w:hAnsi="Times New Roman" w:cs="Times New Roman"/>
          <w:spacing w:val="-9"/>
          <w:sz w:val="24"/>
          <w:szCs w:val="24"/>
        </w:rPr>
        <w:t xml:space="preserve"> </w:t>
      </w:r>
      <w:r w:rsidRPr="00E0325F">
        <w:rPr>
          <w:rFonts w:ascii="Times New Roman" w:eastAsia="Times New Roman" w:hAnsi="Times New Roman" w:cs="Times New Roman"/>
          <w:sz w:val="24"/>
          <w:szCs w:val="24"/>
        </w:rPr>
        <w:t>экологических</w:t>
      </w:r>
      <w:r w:rsidRPr="00E0325F">
        <w:rPr>
          <w:rFonts w:ascii="Times New Roman" w:eastAsia="Times New Roman" w:hAnsi="Times New Roman" w:cs="Times New Roman"/>
          <w:spacing w:val="-10"/>
          <w:sz w:val="24"/>
          <w:szCs w:val="24"/>
        </w:rPr>
        <w:t xml:space="preserve"> </w:t>
      </w:r>
      <w:r w:rsidRPr="00E0325F">
        <w:rPr>
          <w:rFonts w:ascii="Times New Roman" w:eastAsia="Times New Roman" w:hAnsi="Times New Roman" w:cs="Times New Roman"/>
          <w:sz w:val="24"/>
          <w:szCs w:val="24"/>
        </w:rPr>
        <w:t>процессов</w:t>
      </w:r>
      <w:r w:rsidRPr="00E0325F">
        <w:rPr>
          <w:rFonts w:ascii="Times New Roman" w:eastAsia="Times New Roman" w:hAnsi="Times New Roman" w:cs="Times New Roman"/>
          <w:spacing w:val="-10"/>
          <w:sz w:val="24"/>
          <w:szCs w:val="24"/>
        </w:rPr>
        <w:t xml:space="preserve"> </w:t>
      </w:r>
      <w:r w:rsidRPr="00E0325F">
        <w:rPr>
          <w:rFonts w:ascii="Times New Roman" w:eastAsia="Times New Roman" w:hAnsi="Times New Roman" w:cs="Times New Roman"/>
          <w:sz w:val="24"/>
          <w:szCs w:val="24"/>
        </w:rPr>
        <w:t>и</w:t>
      </w:r>
      <w:r w:rsidRPr="00E0325F">
        <w:rPr>
          <w:rFonts w:ascii="Times New Roman" w:eastAsia="Times New Roman" w:hAnsi="Times New Roman" w:cs="Times New Roman"/>
          <w:spacing w:val="-11"/>
          <w:sz w:val="24"/>
          <w:szCs w:val="24"/>
        </w:rPr>
        <w:t xml:space="preserve"> </w:t>
      </w:r>
      <w:r w:rsidRPr="00E0325F">
        <w:rPr>
          <w:rFonts w:ascii="Times New Roman" w:eastAsia="Times New Roman" w:hAnsi="Times New Roman" w:cs="Times New Roman"/>
          <w:sz w:val="24"/>
          <w:szCs w:val="24"/>
        </w:rPr>
        <w:t>проблем;</w:t>
      </w:r>
      <w:r w:rsidRPr="00E0325F">
        <w:rPr>
          <w:rFonts w:ascii="Times New Roman" w:eastAsia="Times New Roman" w:hAnsi="Times New Roman" w:cs="Times New Roman"/>
          <w:spacing w:val="-9"/>
          <w:sz w:val="24"/>
          <w:szCs w:val="24"/>
        </w:rPr>
        <w:t xml:space="preserve"> </w:t>
      </w:r>
      <w:r w:rsidRPr="00E0325F">
        <w:rPr>
          <w:rFonts w:ascii="Times New Roman" w:eastAsia="Times New Roman" w:hAnsi="Times New Roman" w:cs="Times New Roman"/>
          <w:sz w:val="24"/>
          <w:szCs w:val="24"/>
        </w:rPr>
        <w:t>сформированность</w:t>
      </w:r>
      <w:r w:rsidRPr="00E0325F">
        <w:rPr>
          <w:rFonts w:ascii="Times New Roman" w:eastAsia="Times New Roman" w:hAnsi="Times New Roman" w:cs="Times New Roman"/>
          <w:spacing w:val="-11"/>
          <w:sz w:val="24"/>
          <w:szCs w:val="24"/>
        </w:rPr>
        <w:t xml:space="preserve"> </w:t>
      </w:r>
      <w:r w:rsidRPr="00E0325F">
        <w:rPr>
          <w:rFonts w:ascii="Times New Roman" w:eastAsia="Times New Roman" w:hAnsi="Times New Roman" w:cs="Times New Roman"/>
          <w:sz w:val="24"/>
          <w:szCs w:val="24"/>
        </w:rPr>
        <w:t>системы</w:t>
      </w:r>
      <w:r w:rsidRPr="00E0325F">
        <w:rPr>
          <w:rFonts w:ascii="Times New Roman" w:eastAsia="Times New Roman" w:hAnsi="Times New Roman" w:cs="Times New Roman"/>
          <w:spacing w:val="-68"/>
          <w:sz w:val="24"/>
          <w:szCs w:val="24"/>
        </w:rPr>
        <w:t xml:space="preserve"> </w:t>
      </w:r>
      <w:r w:rsidRPr="00E0325F">
        <w:rPr>
          <w:rFonts w:ascii="Times New Roman" w:eastAsia="Times New Roman" w:hAnsi="Times New Roman" w:cs="Times New Roman"/>
          <w:sz w:val="24"/>
          <w:szCs w:val="24"/>
        </w:rPr>
        <w:t>комплексных</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социально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ориентированных</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географических</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знаний</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закономерностях</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развития</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природы,</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размещения</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населения</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хозяйства,</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w:t>
      </w:r>
      <w:r w:rsidRPr="00E0325F">
        <w:rPr>
          <w:rFonts w:ascii="Times New Roman" w:eastAsia="Times New Roman" w:hAnsi="Times New Roman" w:cs="Times New Roman"/>
          <w:spacing w:val="-67"/>
          <w:sz w:val="24"/>
          <w:szCs w:val="24"/>
        </w:rPr>
        <w:t xml:space="preserve"> </w:t>
      </w:r>
      <w:r w:rsidRPr="00E0325F">
        <w:rPr>
          <w:rFonts w:ascii="Times New Roman" w:eastAsia="Times New Roman" w:hAnsi="Times New Roman" w:cs="Times New Roman"/>
          <w:sz w:val="24"/>
          <w:szCs w:val="24"/>
        </w:rPr>
        <w:t>динамике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территориальных</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особенностях</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процессов,</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протекающих</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в</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географическом</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пространстве;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владение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умениями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проведения</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наблюдений</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за</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отдельными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географическими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объектами,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процессами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явлениями,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их</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изменениями в результате природных и антропогенных воздействий; владение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умениями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использовать</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карты</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разного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содержания</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для</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выявления</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закономерностей</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тенденций,</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получения</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нового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географического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знания</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природных</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социально-экономических</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экологических</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процессах</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явлениях;</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владение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умениями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географического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анализа</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интерпретации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разнообразной</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информации;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владение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умениями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применять</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географические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знания</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для</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объяснения</w:t>
      </w:r>
      <w:r w:rsidRPr="00E0325F">
        <w:rPr>
          <w:rFonts w:ascii="Times New Roman" w:eastAsia="Times New Roman" w:hAnsi="Times New Roman" w:cs="Times New Roman"/>
          <w:spacing w:val="94"/>
          <w:sz w:val="24"/>
          <w:szCs w:val="24"/>
        </w:rPr>
        <w:t xml:space="preserve"> </w:t>
      </w:r>
      <w:r w:rsidRPr="00E0325F">
        <w:rPr>
          <w:rFonts w:ascii="Times New Roman" w:eastAsia="Times New Roman" w:hAnsi="Times New Roman" w:cs="Times New Roman"/>
          <w:sz w:val="24"/>
          <w:szCs w:val="24"/>
        </w:rPr>
        <w:t>и</w:t>
      </w:r>
      <w:r w:rsidRPr="00E0325F">
        <w:rPr>
          <w:rFonts w:ascii="Times New Roman" w:eastAsia="Times New Roman" w:hAnsi="Times New Roman" w:cs="Times New Roman"/>
          <w:spacing w:val="95"/>
          <w:sz w:val="24"/>
          <w:szCs w:val="24"/>
        </w:rPr>
        <w:t xml:space="preserve"> </w:t>
      </w:r>
      <w:r w:rsidRPr="00E0325F">
        <w:rPr>
          <w:rFonts w:ascii="Times New Roman" w:eastAsia="Times New Roman" w:hAnsi="Times New Roman" w:cs="Times New Roman"/>
          <w:sz w:val="24"/>
          <w:szCs w:val="24"/>
        </w:rPr>
        <w:t>оценки</w:t>
      </w:r>
      <w:r w:rsidRPr="00E0325F">
        <w:rPr>
          <w:rFonts w:ascii="Times New Roman" w:eastAsia="Times New Roman" w:hAnsi="Times New Roman" w:cs="Times New Roman"/>
          <w:spacing w:val="94"/>
          <w:sz w:val="24"/>
          <w:szCs w:val="24"/>
        </w:rPr>
        <w:t xml:space="preserve"> </w:t>
      </w:r>
      <w:r w:rsidRPr="00E0325F">
        <w:rPr>
          <w:rFonts w:ascii="Times New Roman" w:eastAsia="Times New Roman" w:hAnsi="Times New Roman" w:cs="Times New Roman"/>
          <w:sz w:val="24"/>
          <w:szCs w:val="24"/>
        </w:rPr>
        <w:t>разнообразных</w:t>
      </w:r>
      <w:r w:rsidRPr="00E0325F">
        <w:rPr>
          <w:rFonts w:ascii="Times New Roman" w:eastAsia="Times New Roman" w:hAnsi="Times New Roman" w:cs="Times New Roman"/>
          <w:spacing w:val="96"/>
          <w:sz w:val="24"/>
          <w:szCs w:val="24"/>
        </w:rPr>
        <w:t xml:space="preserve"> </w:t>
      </w:r>
      <w:r w:rsidRPr="00E0325F">
        <w:rPr>
          <w:rFonts w:ascii="Times New Roman" w:eastAsia="Times New Roman" w:hAnsi="Times New Roman" w:cs="Times New Roman"/>
          <w:sz w:val="24"/>
          <w:szCs w:val="24"/>
        </w:rPr>
        <w:t>явлений</w:t>
      </w:r>
      <w:r w:rsidRPr="00E0325F">
        <w:rPr>
          <w:rFonts w:ascii="Times New Roman" w:eastAsia="Times New Roman" w:hAnsi="Times New Roman" w:cs="Times New Roman"/>
          <w:spacing w:val="94"/>
          <w:sz w:val="24"/>
          <w:szCs w:val="24"/>
        </w:rPr>
        <w:t xml:space="preserve"> </w:t>
      </w:r>
      <w:r w:rsidRPr="00E0325F">
        <w:rPr>
          <w:rFonts w:ascii="Times New Roman" w:eastAsia="Times New Roman" w:hAnsi="Times New Roman" w:cs="Times New Roman"/>
          <w:sz w:val="24"/>
          <w:szCs w:val="24"/>
        </w:rPr>
        <w:t>и</w:t>
      </w:r>
      <w:r w:rsidRPr="00E0325F">
        <w:rPr>
          <w:rFonts w:ascii="Times New Roman" w:eastAsia="Times New Roman" w:hAnsi="Times New Roman" w:cs="Times New Roman"/>
          <w:spacing w:val="95"/>
          <w:sz w:val="24"/>
          <w:szCs w:val="24"/>
        </w:rPr>
        <w:t xml:space="preserve"> </w:t>
      </w:r>
      <w:r w:rsidRPr="00E0325F">
        <w:rPr>
          <w:rFonts w:ascii="Times New Roman" w:eastAsia="Times New Roman" w:hAnsi="Times New Roman" w:cs="Times New Roman"/>
          <w:sz w:val="24"/>
          <w:szCs w:val="24"/>
        </w:rPr>
        <w:t>процессов,</w:t>
      </w:r>
      <w:r w:rsidRPr="00E0325F">
        <w:rPr>
          <w:rFonts w:ascii="Times New Roman" w:eastAsia="Times New Roman" w:hAnsi="Times New Roman" w:cs="Times New Roman"/>
          <w:spacing w:val="95"/>
          <w:sz w:val="24"/>
          <w:szCs w:val="24"/>
        </w:rPr>
        <w:t xml:space="preserve"> </w:t>
      </w:r>
      <w:r w:rsidRPr="00E0325F">
        <w:rPr>
          <w:rFonts w:ascii="Times New Roman" w:eastAsia="Times New Roman" w:hAnsi="Times New Roman" w:cs="Times New Roman"/>
          <w:sz w:val="24"/>
          <w:szCs w:val="24"/>
        </w:rPr>
        <w:t>самостоятельного</w:t>
      </w:r>
    </w:p>
    <w:p w:rsidR="00E0325F" w:rsidRPr="00E0325F" w:rsidRDefault="00E0325F" w:rsidP="00E0325F">
      <w:pPr>
        <w:widowControl w:val="0"/>
        <w:autoSpaceDE w:val="0"/>
        <w:autoSpaceDN w:val="0"/>
        <w:spacing w:before="72" w:after="0" w:line="360" w:lineRule="auto"/>
        <w:ind w:right="14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оценивания уровня безопасности окружающей среды, адаптации к изменению ее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условий;</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сформированность</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представлений</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знаний</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об</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основных</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проблемах</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взаимодействия природы и общества, о природных и социально-экономических</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аспектах экологических проблем.</w:t>
      </w:r>
    </w:p>
    <w:p w:rsidR="00E0325F" w:rsidRPr="00E0325F" w:rsidRDefault="00E0325F" w:rsidP="00E0325F">
      <w:pPr>
        <w:widowControl w:val="0"/>
        <w:autoSpaceDE w:val="0"/>
        <w:autoSpaceDN w:val="0"/>
        <w:spacing w:before="1" w:after="0" w:line="360" w:lineRule="auto"/>
        <w:ind w:right="149"/>
        <w:jc w:val="both"/>
        <w:rPr>
          <w:rFonts w:ascii="Times New Roman" w:eastAsia="Times New Roman" w:hAnsi="Times New Roman" w:cs="Times New Roman"/>
          <w:sz w:val="24"/>
          <w:szCs w:val="24"/>
        </w:rPr>
      </w:pPr>
      <w:r w:rsidRPr="00E0325F">
        <w:rPr>
          <w:rFonts w:ascii="Times New Roman" w:eastAsia="Times New Roman" w:hAnsi="Times New Roman" w:cs="Times New Roman"/>
          <w:i/>
          <w:sz w:val="24"/>
          <w:szCs w:val="24"/>
        </w:rPr>
        <w:t xml:space="preserve">Экономика: </w:t>
      </w:r>
      <w:r w:rsidRPr="00E0325F">
        <w:rPr>
          <w:rFonts w:ascii="Times New Roman" w:eastAsia="Times New Roman" w:hAnsi="Times New Roman" w:cs="Times New Roman"/>
          <w:sz w:val="24"/>
          <w:szCs w:val="24"/>
        </w:rPr>
        <w:t>сформированность системы знаний об экономической сфере в</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жизни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общества</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как</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пространстве,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в</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котором</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осуществляется</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экономическая</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деятельность</w:t>
      </w:r>
      <w:r w:rsidRPr="00E0325F">
        <w:rPr>
          <w:rFonts w:ascii="Times New Roman" w:eastAsia="Times New Roman" w:hAnsi="Times New Roman" w:cs="Times New Roman"/>
          <w:spacing w:val="-14"/>
          <w:sz w:val="24"/>
          <w:szCs w:val="24"/>
        </w:rPr>
        <w:t xml:space="preserve"> </w:t>
      </w:r>
      <w:r w:rsidRPr="00E0325F">
        <w:rPr>
          <w:rFonts w:ascii="Times New Roman" w:eastAsia="Times New Roman" w:hAnsi="Times New Roman" w:cs="Times New Roman"/>
          <w:sz w:val="24"/>
          <w:szCs w:val="24"/>
        </w:rPr>
        <w:t>индивидов,</w:t>
      </w:r>
      <w:r w:rsidRPr="00E0325F">
        <w:rPr>
          <w:rFonts w:ascii="Times New Roman" w:eastAsia="Times New Roman" w:hAnsi="Times New Roman" w:cs="Times New Roman"/>
          <w:spacing w:val="-15"/>
          <w:sz w:val="24"/>
          <w:szCs w:val="24"/>
        </w:rPr>
        <w:t xml:space="preserve"> </w:t>
      </w:r>
      <w:r w:rsidRPr="00E0325F">
        <w:rPr>
          <w:rFonts w:ascii="Times New Roman" w:eastAsia="Times New Roman" w:hAnsi="Times New Roman" w:cs="Times New Roman"/>
          <w:sz w:val="24"/>
          <w:szCs w:val="24"/>
        </w:rPr>
        <w:t>семей,</w:t>
      </w:r>
      <w:r w:rsidRPr="00E0325F">
        <w:rPr>
          <w:rFonts w:ascii="Times New Roman" w:eastAsia="Times New Roman" w:hAnsi="Times New Roman" w:cs="Times New Roman"/>
          <w:spacing w:val="-13"/>
          <w:sz w:val="24"/>
          <w:szCs w:val="24"/>
        </w:rPr>
        <w:t xml:space="preserve"> </w:t>
      </w:r>
      <w:r w:rsidRPr="00E0325F">
        <w:rPr>
          <w:rFonts w:ascii="Times New Roman" w:eastAsia="Times New Roman" w:hAnsi="Times New Roman" w:cs="Times New Roman"/>
          <w:sz w:val="24"/>
          <w:szCs w:val="24"/>
        </w:rPr>
        <w:t>отдельных</w:t>
      </w:r>
      <w:r w:rsidRPr="00E0325F">
        <w:rPr>
          <w:rFonts w:ascii="Times New Roman" w:eastAsia="Times New Roman" w:hAnsi="Times New Roman" w:cs="Times New Roman"/>
          <w:spacing w:val="-14"/>
          <w:sz w:val="24"/>
          <w:szCs w:val="24"/>
        </w:rPr>
        <w:t xml:space="preserve"> </w:t>
      </w:r>
      <w:r w:rsidRPr="00E0325F">
        <w:rPr>
          <w:rFonts w:ascii="Times New Roman" w:eastAsia="Times New Roman" w:hAnsi="Times New Roman" w:cs="Times New Roman"/>
          <w:sz w:val="24"/>
          <w:szCs w:val="24"/>
        </w:rPr>
        <w:t>предприятий</w:t>
      </w:r>
      <w:r w:rsidRPr="00E0325F">
        <w:rPr>
          <w:rFonts w:ascii="Times New Roman" w:eastAsia="Times New Roman" w:hAnsi="Times New Roman" w:cs="Times New Roman"/>
          <w:spacing w:val="-13"/>
          <w:sz w:val="24"/>
          <w:szCs w:val="24"/>
        </w:rPr>
        <w:t xml:space="preserve"> </w:t>
      </w:r>
      <w:r w:rsidRPr="00E0325F">
        <w:rPr>
          <w:rFonts w:ascii="Times New Roman" w:eastAsia="Times New Roman" w:hAnsi="Times New Roman" w:cs="Times New Roman"/>
          <w:sz w:val="24"/>
          <w:szCs w:val="24"/>
        </w:rPr>
        <w:t>и</w:t>
      </w:r>
      <w:r w:rsidRPr="00E0325F">
        <w:rPr>
          <w:rFonts w:ascii="Times New Roman" w:eastAsia="Times New Roman" w:hAnsi="Times New Roman" w:cs="Times New Roman"/>
          <w:spacing w:val="-14"/>
          <w:sz w:val="24"/>
          <w:szCs w:val="24"/>
        </w:rPr>
        <w:t xml:space="preserve"> </w:t>
      </w:r>
      <w:r w:rsidRPr="00E0325F">
        <w:rPr>
          <w:rFonts w:ascii="Times New Roman" w:eastAsia="Times New Roman" w:hAnsi="Times New Roman" w:cs="Times New Roman"/>
          <w:sz w:val="24"/>
          <w:szCs w:val="24"/>
        </w:rPr>
        <w:t>государства;</w:t>
      </w:r>
      <w:r w:rsidRPr="00E0325F">
        <w:rPr>
          <w:rFonts w:ascii="Times New Roman" w:eastAsia="Times New Roman" w:hAnsi="Times New Roman" w:cs="Times New Roman"/>
          <w:spacing w:val="-15"/>
          <w:sz w:val="24"/>
          <w:szCs w:val="24"/>
        </w:rPr>
        <w:t xml:space="preserve"> </w:t>
      </w:r>
      <w:r w:rsidRPr="00E0325F">
        <w:rPr>
          <w:rFonts w:ascii="Times New Roman" w:eastAsia="Times New Roman" w:hAnsi="Times New Roman" w:cs="Times New Roman"/>
          <w:sz w:val="24"/>
          <w:szCs w:val="24"/>
        </w:rPr>
        <w:t>понимание</w:t>
      </w:r>
      <w:r w:rsidRPr="00E0325F">
        <w:rPr>
          <w:rFonts w:ascii="Times New Roman" w:eastAsia="Times New Roman" w:hAnsi="Times New Roman" w:cs="Times New Roman"/>
          <w:spacing w:val="-67"/>
          <w:sz w:val="24"/>
          <w:szCs w:val="24"/>
        </w:rPr>
        <w:t xml:space="preserve"> </w:t>
      </w:r>
      <w:r w:rsidRPr="00E0325F">
        <w:rPr>
          <w:rFonts w:ascii="Times New Roman" w:eastAsia="Times New Roman" w:hAnsi="Times New Roman" w:cs="Times New Roman"/>
          <w:sz w:val="24"/>
          <w:szCs w:val="24"/>
        </w:rPr>
        <w:t>значения</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этических</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норм</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нравственных</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ценностей</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в</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экономической</w:t>
      </w:r>
      <w:r w:rsidRPr="00E0325F">
        <w:rPr>
          <w:rFonts w:ascii="Times New Roman" w:eastAsia="Times New Roman" w:hAnsi="Times New Roman" w:cs="Times New Roman"/>
          <w:spacing w:val="-67"/>
          <w:sz w:val="24"/>
          <w:szCs w:val="24"/>
        </w:rPr>
        <w:t xml:space="preserve"> </w:t>
      </w:r>
      <w:r w:rsidRPr="00E0325F">
        <w:rPr>
          <w:rFonts w:ascii="Times New Roman" w:eastAsia="Times New Roman" w:hAnsi="Times New Roman" w:cs="Times New Roman"/>
          <w:sz w:val="24"/>
          <w:szCs w:val="24"/>
        </w:rPr>
        <w:t>деятельности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отдельных</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людей</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общества;</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сформированность</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уважительного</w:t>
      </w:r>
      <w:r w:rsidRPr="00E0325F">
        <w:rPr>
          <w:rFonts w:ascii="Times New Roman" w:eastAsia="Times New Roman" w:hAnsi="Times New Roman" w:cs="Times New Roman"/>
          <w:spacing w:val="-67"/>
          <w:sz w:val="24"/>
          <w:szCs w:val="24"/>
        </w:rPr>
        <w:t xml:space="preserve"> </w:t>
      </w:r>
      <w:r w:rsidRPr="00E0325F">
        <w:rPr>
          <w:rFonts w:ascii="Times New Roman" w:eastAsia="Times New Roman" w:hAnsi="Times New Roman" w:cs="Times New Roman"/>
          <w:sz w:val="24"/>
          <w:szCs w:val="24"/>
        </w:rPr>
        <w:t>отношения</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к</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чужой</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собственности;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владение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навыками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поиска</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актуальной</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экономической информации в различных источниках, включая Интернет; умение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различать</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факты,</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аргументы</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оценочные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суждения;</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анализировать,</w:t>
      </w:r>
      <w:r w:rsidRPr="00E0325F">
        <w:rPr>
          <w:rFonts w:ascii="Times New Roman" w:eastAsia="Times New Roman" w:hAnsi="Times New Roman" w:cs="Times New Roman"/>
          <w:spacing w:val="-67"/>
          <w:sz w:val="24"/>
          <w:szCs w:val="24"/>
        </w:rPr>
        <w:t xml:space="preserve"> </w:t>
      </w:r>
      <w:r w:rsidRPr="00E0325F">
        <w:rPr>
          <w:rFonts w:ascii="Times New Roman" w:eastAsia="Times New Roman" w:hAnsi="Times New Roman" w:cs="Times New Roman"/>
          <w:sz w:val="24"/>
          <w:szCs w:val="24"/>
        </w:rPr>
        <w:t>преобразовывать</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использовать</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экономическую</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информацию</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для</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решения</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практических задач в учебной деятельности и реальной жизни; понимание места и</w:t>
      </w:r>
      <w:r w:rsidRPr="00E0325F">
        <w:rPr>
          <w:rFonts w:ascii="Times New Roman" w:eastAsia="Times New Roman" w:hAnsi="Times New Roman" w:cs="Times New Roman"/>
          <w:spacing w:val="-67"/>
          <w:sz w:val="24"/>
          <w:szCs w:val="24"/>
        </w:rPr>
        <w:t xml:space="preserve"> </w:t>
      </w:r>
      <w:r w:rsidRPr="00E0325F">
        <w:rPr>
          <w:rFonts w:ascii="Times New Roman" w:eastAsia="Times New Roman" w:hAnsi="Times New Roman" w:cs="Times New Roman"/>
          <w:sz w:val="24"/>
          <w:szCs w:val="24"/>
        </w:rPr>
        <w:t>роли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России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в</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современной</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мировой</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экономике;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умение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ориентироваться</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в</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текущих</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экономических событиях в</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России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в мире.</w:t>
      </w:r>
    </w:p>
    <w:p w:rsidR="00E0325F" w:rsidRPr="00E0325F" w:rsidRDefault="00E0325F" w:rsidP="00E0325F">
      <w:pPr>
        <w:widowControl w:val="0"/>
        <w:autoSpaceDE w:val="0"/>
        <w:autoSpaceDN w:val="0"/>
        <w:spacing w:before="1" w:after="0" w:line="360" w:lineRule="auto"/>
        <w:ind w:right="150"/>
        <w:jc w:val="both"/>
        <w:rPr>
          <w:rFonts w:ascii="Times New Roman" w:eastAsia="Times New Roman" w:hAnsi="Times New Roman" w:cs="Times New Roman"/>
          <w:sz w:val="24"/>
          <w:szCs w:val="24"/>
        </w:rPr>
      </w:pPr>
      <w:r w:rsidRPr="00E0325F">
        <w:rPr>
          <w:rFonts w:ascii="Times New Roman" w:eastAsia="Times New Roman" w:hAnsi="Times New Roman" w:cs="Times New Roman"/>
          <w:i/>
          <w:sz w:val="24"/>
          <w:szCs w:val="24"/>
        </w:rPr>
        <w:t>Право:</w:t>
      </w:r>
      <w:r w:rsidRPr="00E0325F">
        <w:rPr>
          <w:rFonts w:ascii="Times New Roman" w:eastAsia="Times New Roman" w:hAnsi="Times New Roman" w:cs="Times New Roman"/>
          <w:i/>
          <w:spacing w:val="1"/>
          <w:sz w:val="24"/>
          <w:szCs w:val="24"/>
        </w:rPr>
        <w:t xml:space="preserve"> </w:t>
      </w:r>
      <w:r w:rsidRPr="00E0325F">
        <w:rPr>
          <w:rFonts w:ascii="Times New Roman" w:eastAsia="Times New Roman" w:hAnsi="Times New Roman" w:cs="Times New Roman"/>
          <w:sz w:val="24"/>
          <w:szCs w:val="24"/>
        </w:rPr>
        <w:t>сформированность</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представлений</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понятии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государства,</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его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функциях, механизме и формах;</w:t>
      </w:r>
      <w:r w:rsidRPr="00E0325F">
        <w:rPr>
          <w:rFonts w:ascii="Times New Roman" w:eastAsia="Times New Roman" w:hAnsi="Times New Roman" w:cs="Times New Roman"/>
          <w:spacing w:val="70"/>
          <w:sz w:val="24"/>
          <w:szCs w:val="24"/>
        </w:rPr>
        <w:t xml:space="preserve"> </w:t>
      </w:r>
      <w:r w:rsidRPr="00E0325F">
        <w:rPr>
          <w:rFonts w:ascii="Times New Roman" w:eastAsia="Times New Roman" w:hAnsi="Times New Roman" w:cs="Times New Roman"/>
          <w:sz w:val="24"/>
          <w:szCs w:val="24"/>
        </w:rPr>
        <w:t>владение знаниями о понятии права, источниках</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 нормах права, законности, правоотношениях; сформированность представлений</w:t>
      </w:r>
      <w:r w:rsidRPr="00E0325F">
        <w:rPr>
          <w:rFonts w:ascii="Times New Roman" w:eastAsia="Times New Roman" w:hAnsi="Times New Roman" w:cs="Times New Roman"/>
          <w:spacing w:val="-67"/>
          <w:sz w:val="24"/>
          <w:szCs w:val="24"/>
        </w:rPr>
        <w:t xml:space="preserve"> </w:t>
      </w:r>
      <w:r w:rsidRPr="00E0325F">
        <w:rPr>
          <w:rFonts w:ascii="Times New Roman" w:eastAsia="Times New Roman" w:hAnsi="Times New Roman" w:cs="Times New Roman"/>
          <w:sz w:val="24"/>
          <w:szCs w:val="24"/>
        </w:rPr>
        <w:t>о Конституции Российской Федерации как основном законе государства, владение</w:t>
      </w:r>
      <w:r w:rsidRPr="00E0325F">
        <w:rPr>
          <w:rFonts w:ascii="Times New Roman" w:eastAsia="Times New Roman" w:hAnsi="Times New Roman" w:cs="Times New Roman"/>
          <w:spacing w:val="-68"/>
          <w:sz w:val="24"/>
          <w:szCs w:val="24"/>
        </w:rPr>
        <w:t xml:space="preserve"> </w:t>
      </w:r>
      <w:r w:rsidRPr="00E0325F">
        <w:rPr>
          <w:rFonts w:ascii="Times New Roman" w:eastAsia="Times New Roman" w:hAnsi="Times New Roman" w:cs="Times New Roman"/>
          <w:sz w:val="24"/>
          <w:szCs w:val="24"/>
        </w:rPr>
        <w:t>знаниями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об</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основах</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правового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статуса</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личности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в</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Российской</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Федерации;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сформированность</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умений</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применять</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правовые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знания</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для</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оценивания</w:t>
      </w:r>
      <w:r w:rsidRPr="00E0325F">
        <w:rPr>
          <w:rFonts w:ascii="Times New Roman" w:eastAsia="Times New Roman" w:hAnsi="Times New Roman" w:cs="Times New Roman"/>
          <w:spacing w:val="-67"/>
          <w:sz w:val="24"/>
          <w:szCs w:val="24"/>
        </w:rPr>
        <w:t xml:space="preserve"> </w:t>
      </w:r>
      <w:r w:rsidRPr="00E0325F">
        <w:rPr>
          <w:rFonts w:ascii="Times New Roman" w:eastAsia="Times New Roman" w:hAnsi="Times New Roman" w:cs="Times New Roman"/>
          <w:sz w:val="24"/>
          <w:szCs w:val="24"/>
        </w:rPr>
        <w:t>конкретных</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правовых</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норм</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точки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зрения</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их</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соответствия</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законодательству</w:t>
      </w:r>
      <w:r w:rsidRPr="00E0325F">
        <w:rPr>
          <w:rFonts w:ascii="Times New Roman" w:eastAsia="Times New Roman" w:hAnsi="Times New Roman" w:cs="Times New Roman"/>
          <w:spacing w:val="-67"/>
          <w:sz w:val="24"/>
          <w:szCs w:val="24"/>
        </w:rPr>
        <w:t xml:space="preserve"> </w:t>
      </w:r>
      <w:r w:rsidRPr="00E0325F">
        <w:rPr>
          <w:rFonts w:ascii="Times New Roman" w:eastAsia="Times New Roman" w:hAnsi="Times New Roman" w:cs="Times New Roman"/>
          <w:sz w:val="24"/>
          <w:szCs w:val="24"/>
        </w:rPr>
        <w:t>Российской</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Федерации;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сформированность</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навыков</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самостоятельного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поиска</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правовой информации, умений использовать результаты в конкретных жизненных</w:t>
      </w:r>
      <w:r w:rsidRPr="00E0325F">
        <w:rPr>
          <w:rFonts w:ascii="Times New Roman" w:eastAsia="Times New Roman" w:hAnsi="Times New Roman" w:cs="Times New Roman"/>
          <w:spacing w:val="-67"/>
          <w:sz w:val="24"/>
          <w:szCs w:val="24"/>
        </w:rPr>
        <w:t xml:space="preserve"> </w:t>
      </w:r>
      <w:r w:rsidRPr="00E0325F">
        <w:rPr>
          <w:rFonts w:ascii="Times New Roman" w:eastAsia="Times New Roman" w:hAnsi="Times New Roman" w:cs="Times New Roman"/>
          <w:sz w:val="24"/>
          <w:szCs w:val="24"/>
        </w:rPr>
        <w:t>ситуациях.</w:t>
      </w:r>
    </w:p>
    <w:p w:rsidR="00E0325F" w:rsidRPr="00E0325F" w:rsidRDefault="00E0325F" w:rsidP="00E0325F">
      <w:pPr>
        <w:widowControl w:val="0"/>
        <w:autoSpaceDE w:val="0"/>
        <w:autoSpaceDN w:val="0"/>
        <w:spacing w:after="0" w:line="360" w:lineRule="auto"/>
        <w:ind w:right="152"/>
        <w:jc w:val="both"/>
        <w:rPr>
          <w:rFonts w:ascii="Times New Roman" w:eastAsia="Times New Roman" w:hAnsi="Times New Roman" w:cs="Times New Roman"/>
          <w:sz w:val="24"/>
          <w:szCs w:val="24"/>
        </w:rPr>
      </w:pPr>
      <w:r w:rsidRPr="00E0325F">
        <w:rPr>
          <w:rFonts w:ascii="Times New Roman" w:eastAsia="Times New Roman" w:hAnsi="Times New Roman" w:cs="Times New Roman"/>
          <w:i/>
          <w:sz w:val="24"/>
          <w:szCs w:val="24"/>
        </w:rPr>
        <w:t>Информатика:</w:t>
      </w:r>
      <w:r w:rsidRPr="00E0325F">
        <w:rPr>
          <w:rFonts w:ascii="Times New Roman" w:eastAsia="Times New Roman" w:hAnsi="Times New Roman" w:cs="Times New Roman"/>
          <w:i/>
          <w:spacing w:val="1"/>
          <w:sz w:val="24"/>
          <w:szCs w:val="24"/>
        </w:rPr>
        <w:t xml:space="preserve"> </w:t>
      </w:r>
      <w:r w:rsidRPr="00E0325F">
        <w:rPr>
          <w:rFonts w:ascii="Times New Roman" w:eastAsia="Times New Roman" w:hAnsi="Times New Roman" w:cs="Times New Roman"/>
          <w:sz w:val="24"/>
          <w:szCs w:val="24"/>
        </w:rPr>
        <w:t>сформированность</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представлений</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роли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информации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связанных</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ней</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процессов</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в</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окружающем</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мире;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сформированность</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базовых</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навыков</w:t>
      </w:r>
      <w:r w:rsidRPr="00E0325F">
        <w:rPr>
          <w:rFonts w:ascii="Times New Roman" w:eastAsia="Times New Roman" w:hAnsi="Times New Roman" w:cs="Times New Roman"/>
          <w:spacing w:val="27"/>
          <w:sz w:val="24"/>
          <w:szCs w:val="24"/>
        </w:rPr>
        <w:t xml:space="preserve"> </w:t>
      </w:r>
      <w:r w:rsidRPr="00E0325F">
        <w:rPr>
          <w:rFonts w:ascii="Times New Roman" w:eastAsia="Times New Roman" w:hAnsi="Times New Roman" w:cs="Times New Roman"/>
          <w:sz w:val="24"/>
          <w:szCs w:val="24"/>
        </w:rPr>
        <w:t>и</w:t>
      </w:r>
      <w:r w:rsidRPr="00E0325F">
        <w:rPr>
          <w:rFonts w:ascii="Times New Roman" w:eastAsia="Times New Roman" w:hAnsi="Times New Roman" w:cs="Times New Roman"/>
          <w:spacing w:val="26"/>
          <w:sz w:val="24"/>
          <w:szCs w:val="24"/>
        </w:rPr>
        <w:t xml:space="preserve"> </w:t>
      </w:r>
      <w:r w:rsidRPr="00E0325F">
        <w:rPr>
          <w:rFonts w:ascii="Times New Roman" w:eastAsia="Times New Roman" w:hAnsi="Times New Roman" w:cs="Times New Roman"/>
          <w:sz w:val="24"/>
          <w:szCs w:val="24"/>
        </w:rPr>
        <w:t>умений</w:t>
      </w:r>
      <w:r w:rsidRPr="00E0325F">
        <w:rPr>
          <w:rFonts w:ascii="Times New Roman" w:eastAsia="Times New Roman" w:hAnsi="Times New Roman" w:cs="Times New Roman"/>
          <w:spacing w:val="27"/>
          <w:sz w:val="24"/>
          <w:szCs w:val="24"/>
        </w:rPr>
        <w:t xml:space="preserve"> </w:t>
      </w:r>
      <w:r w:rsidRPr="00E0325F">
        <w:rPr>
          <w:rFonts w:ascii="Times New Roman" w:eastAsia="Times New Roman" w:hAnsi="Times New Roman" w:cs="Times New Roman"/>
          <w:sz w:val="24"/>
          <w:szCs w:val="24"/>
        </w:rPr>
        <w:t>по</w:t>
      </w:r>
      <w:r w:rsidRPr="00E0325F">
        <w:rPr>
          <w:rFonts w:ascii="Times New Roman" w:eastAsia="Times New Roman" w:hAnsi="Times New Roman" w:cs="Times New Roman"/>
          <w:spacing w:val="27"/>
          <w:sz w:val="24"/>
          <w:szCs w:val="24"/>
        </w:rPr>
        <w:t xml:space="preserve"> </w:t>
      </w:r>
      <w:r w:rsidRPr="00E0325F">
        <w:rPr>
          <w:rFonts w:ascii="Times New Roman" w:eastAsia="Times New Roman" w:hAnsi="Times New Roman" w:cs="Times New Roman"/>
          <w:sz w:val="24"/>
          <w:szCs w:val="24"/>
        </w:rPr>
        <w:t>соблюдению</w:t>
      </w:r>
      <w:r w:rsidRPr="00E0325F">
        <w:rPr>
          <w:rFonts w:ascii="Times New Roman" w:eastAsia="Times New Roman" w:hAnsi="Times New Roman" w:cs="Times New Roman"/>
          <w:spacing w:val="27"/>
          <w:sz w:val="24"/>
          <w:szCs w:val="24"/>
        </w:rPr>
        <w:t xml:space="preserve"> </w:t>
      </w:r>
      <w:r w:rsidRPr="00E0325F">
        <w:rPr>
          <w:rFonts w:ascii="Times New Roman" w:eastAsia="Times New Roman" w:hAnsi="Times New Roman" w:cs="Times New Roman"/>
          <w:sz w:val="24"/>
          <w:szCs w:val="24"/>
        </w:rPr>
        <w:t>требований</w:t>
      </w:r>
      <w:r w:rsidRPr="00E0325F">
        <w:rPr>
          <w:rFonts w:ascii="Times New Roman" w:eastAsia="Times New Roman" w:hAnsi="Times New Roman" w:cs="Times New Roman"/>
          <w:spacing w:val="27"/>
          <w:sz w:val="24"/>
          <w:szCs w:val="24"/>
        </w:rPr>
        <w:t xml:space="preserve"> </w:t>
      </w:r>
      <w:r w:rsidRPr="00E0325F">
        <w:rPr>
          <w:rFonts w:ascii="Times New Roman" w:eastAsia="Times New Roman" w:hAnsi="Times New Roman" w:cs="Times New Roman"/>
          <w:sz w:val="24"/>
          <w:szCs w:val="24"/>
        </w:rPr>
        <w:t>техники</w:t>
      </w:r>
      <w:r w:rsidRPr="00E0325F">
        <w:rPr>
          <w:rFonts w:ascii="Times New Roman" w:eastAsia="Times New Roman" w:hAnsi="Times New Roman" w:cs="Times New Roman"/>
          <w:spacing w:val="26"/>
          <w:sz w:val="24"/>
          <w:szCs w:val="24"/>
        </w:rPr>
        <w:t xml:space="preserve"> </w:t>
      </w:r>
      <w:r w:rsidRPr="00E0325F">
        <w:rPr>
          <w:rFonts w:ascii="Times New Roman" w:eastAsia="Times New Roman" w:hAnsi="Times New Roman" w:cs="Times New Roman"/>
          <w:sz w:val="24"/>
          <w:szCs w:val="24"/>
        </w:rPr>
        <w:t>безопасности,</w:t>
      </w:r>
      <w:r w:rsidRPr="00E0325F">
        <w:rPr>
          <w:rFonts w:ascii="Times New Roman" w:eastAsia="Times New Roman" w:hAnsi="Times New Roman" w:cs="Times New Roman"/>
          <w:spacing w:val="26"/>
          <w:sz w:val="24"/>
          <w:szCs w:val="24"/>
        </w:rPr>
        <w:t xml:space="preserve"> </w:t>
      </w:r>
      <w:r w:rsidRPr="00E0325F">
        <w:rPr>
          <w:rFonts w:ascii="Times New Roman" w:eastAsia="Times New Roman" w:hAnsi="Times New Roman" w:cs="Times New Roman"/>
          <w:sz w:val="24"/>
          <w:szCs w:val="24"/>
        </w:rPr>
        <w:t>гигиены</w:t>
      </w:r>
      <w:r w:rsidRPr="00E0325F">
        <w:rPr>
          <w:rFonts w:ascii="Times New Roman" w:eastAsia="Times New Roman" w:hAnsi="Times New Roman" w:cs="Times New Roman"/>
          <w:spacing w:val="26"/>
          <w:sz w:val="24"/>
          <w:szCs w:val="24"/>
        </w:rPr>
        <w:t xml:space="preserve"> </w:t>
      </w:r>
      <w:r w:rsidRPr="00E0325F">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Pr="00E0325F">
        <w:rPr>
          <w:rFonts w:ascii="Times New Roman" w:eastAsia="Times New Roman" w:hAnsi="Times New Roman" w:cs="Times New Roman"/>
          <w:sz w:val="24"/>
          <w:szCs w:val="24"/>
        </w:rPr>
        <w:t>ресурсосбережения</w:t>
      </w:r>
      <w:r w:rsidRPr="00E0325F">
        <w:rPr>
          <w:rFonts w:ascii="Times New Roman" w:eastAsia="Times New Roman" w:hAnsi="Times New Roman" w:cs="Times New Roman"/>
          <w:spacing w:val="15"/>
          <w:sz w:val="24"/>
          <w:szCs w:val="24"/>
        </w:rPr>
        <w:t xml:space="preserve"> </w:t>
      </w:r>
      <w:r w:rsidRPr="00E0325F">
        <w:rPr>
          <w:rFonts w:ascii="Times New Roman" w:eastAsia="Times New Roman" w:hAnsi="Times New Roman" w:cs="Times New Roman"/>
          <w:sz w:val="24"/>
          <w:szCs w:val="24"/>
        </w:rPr>
        <w:t>при</w:t>
      </w:r>
      <w:r w:rsidRPr="00E0325F">
        <w:rPr>
          <w:rFonts w:ascii="Times New Roman" w:eastAsia="Times New Roman" w:hAnsi="Times New Roman" w:cs="Times New Roman"/>
          <w:spacing w:val="14"/>
          <w:sz w:val="24"/>
          <w:szCs w:val="24"/>
        </w:rPr>
        <w:t xml:space="preserve"> </w:t>
      </w:r>
      <w:r w:rsidRPr="00E0325F">
        <w:rPr>
          <w:rFonts w:ascii="Times New Roman" w:eastAsia="Times New Roman" w:hAnsi="Times New Roman" w:cs="Times New Roman"/>
          <w:sz w:val="24"/>
          <w:szCs w:val="24"/>
        </w:rPr>
        <w:t>работе</w:t>
      </w:r>
      <w:r w:rsidRPr="00E0325F">
        <w:rPr>
          <w:rFonts w:ascii="Times New Roman" w:eastAsia="Times New Roman" w:hAnsi="Times New Roman" w:cs="Times New Roman"/>
          <w:spacing w:val="15"/>
          <w:sz w:val="24"/>
          <w:szCs w:val="24"/>
        </w:rPr>
        <w:t xml:space="preserve"> </w:t>
      </w:r>
      <w:r w:rsidRPr="00E0325F">
        <w:rPr>
          <w:rFonts w:ascii="Times New Roman" w:eastAsia="Times New Roman" w:hAnsi="Times New Roman" w:cs="Times New Roman"/>
          <w:sz w:val="24"/>
          <w:szCs w:val="24"/>
        </w:rPr>
        <w:t>со</w:t>
      </w:r>
      <w:r w:rsidRPr="00E0325F">
        <w:rPr>
          <w:rFonts w:ascii="Times New Roman" w:eastAsia="Times New Roman" w:hAnsi="Times New Roman" w:cs="Times New Roman"/>
          <w:spacing w:val="14"/>
          <w:sz w:val="24"/>
          <w:szCs w:val="24"/>
        </w:rPr>
        <w:t xml:space="preserve"> </w:t>
      </w:r>
      <w:r w:rsidRPr="00E0325F">
        <w:rPr>
          <w:rFonts w:ascii="Times New Roman" w:eastAsia="Times New Roman" w:hAnsi="Times New Roman" w:cs="Times New Roman"/>
          <w:sz w:val="24"/>
          <w:szCs w:val="24"/>
        </w:rPr>
        <w:t>средствами</w:t>
      </w:r>
      <w:r w:rsidRPr="00E0325F">
        <w:rPr>
          <w:rFonts w:ascii="Times New Roman" w:eastAsia="Times New Roman" w:hAnsi="Times New Roman" w:cs="Times New Roman"/>
          <w:spacing w:val="15"/>
          <w:sz w:val="24"/>
          <w:szCs w:val="24"/>
        </w:rPr>
        <w:t xml:space="preserve"> </w:t>
      </w:r>
      <w:r w:rsidRPr="00E0325F">
        <w:rPr>
          <w:rFonts w:ascii="Times New Roman" w:eastAsia="Times New Roman" w:hAnsi="Times New Roman" w:cs="Times New Roman"/>
          <w:sz w:val="24"/>
          <w:szCs w:val="24"/>
        </w:rPr>
        <w:t>информатизации;</w:t>
      </w:r>
      <w:r w:rsidRPr="00E0325F">
        <w:rPr>
          <w:rFonts w:ascii="Times New Roman" w:eastAsia="Times New Roman" w:hAnsi="Times New Roman" w:cs="Times New Roman"/>
          <w:spacing w:val="15"/>
          <w:sz w:val="24"/>
          <w:szCs w:val="24"/>
        </w:rPr>
        <w:t xml:space="preserve"> </w:t>
      </w:r>
      <w:r w:rsidRPr="00E0325F">
        <w:rPr>
          <w:rFonts w:ascii="Times New Roman" w:eastAsia="Times New Roman" w:hAnsi="Times New Roman" w:cs="Times New Roman"/>
          <w:sz w:val="24"/>
          <w:szCs w:val="24"/>
        </w:rPr>
        <w:t>понимания</w:t>
      </w:r>
      <w:r w:rsidRPr="00E0325F">
        <w:rPr>
          <w:rFonts w:ascii="Times New Roman" w:eastAsia="Times New Roman" w:hAnsi="Times New Roman" w:cs="Times New Roman"/>
          <w:spacing w:val="15"/>
          <w:sz w:val="24"/>
          <w:szCs w:val="24"/>
        </w:rPr>
        <w:t xml:space="preserve"> </w:t>
      </w:r>
      <w:r w:rsidRPr="00E0325F">
        <w:rPr>
          <w:rFonts w:ascii="Times New Roman" w:eastAsia="Times New Roman" w:hAnsi="Times New Roman" w:cs="Times New Roman"/>
          <w:sz w:val="24"/>
          <w:szCs w:val="24"/>
        </w:rPr>
        <w:t>основ</w:t>
      </w:r>
      <w:r w:rsidRPr="00E0325F">
        <w:rPr>
          <w:rFonts w:ascii="Times New Roman" w:eastAsia="Times New Roman" w:hAnsi="Times New Roman" w:cs="Times New Roman"/>
          <w:spacing w:val="-67"/>
          <w:sz w:val="24"/>
          <w:szCs w:val="24"/>
        </w:rPr>
        <w:t xml:space="preserve"> </w:t>
      </w:r>
      <w:r w:rsidRPr="00E0325F">
        <w:rPr>
          <w:rFonts w:ascii="Times New Roman" w:eastAsia="Times New Roman" w:hAnsi="Times New Roman" w:cs="Times New Roman"/>
          <w:sz w:val="24"/>
          <w:szCs w:val="24"/>
        </w:rPr>
        <w:t>правовых</w:t>
      </w:r>
      <w:r w:rsidRPr="00E0325F">
        <w:rPr>
          <w:rFonts w:ascii="Times New Roman" w:eastAsia="Times New Roman" w:hAnsi="Times New Roman" w:cs="Times New Roman"/>
          <w:spacing w:val="-10"/>
          <w:sz w:val="24"/>
          <w:szCs w:val="24"/>
        </w:rPr>
        <w:t xml:space="preserve"> </w:t>
      </w:r>
      <w:r w:rsidRPr="00E0325F">
        <w:rPr>
          <w:rFonts w:ascii="Times New Roman" w:eastAsia="Times New Roman" w:hAnsi="Times New Roman" w:cs="Times New Roman"/>
          <w:sz w:val="24"/>
          <w:szCs w:val="24"/>
        </w:rPr>
        <w:t>аспектов</w:t>
      </w:r>
      <w:r w:rsidRPr="00E0325F">
        <w:rPr>
          <w:rFonts w:ascii="Times New Roman" w:eastAsia="Times New Roman" w:hAnsi="Times New Roman" w:cs="Times New Roman"/>
          <w:spacing w:val="-7"/>
          <w:sz w:val="24"/>
          <w:szCs w:val="24"/>
        </w:rPr>
        <w:t xml:space="preserve"> </w:t>
      </w:r>
      <w:r w:rsidRPr="00E0325F">
        <w:rPr>
          <w:rFonts w:ascii="Times New Roman" w:eastAsia="Times New Roman" w:hAnsi="Times New Roman" w:cs="Times New Roman"/>
          <w:sz w:val="24"/>
          <w:szCs w:val="24"/>
        </w:rPr>
        <w:t>использования</w:t>
      </w:r>
      <w:r w:rsidRPr="00E0325F">
        <w:rPr>
          <w:rFonts w:ascii="Times New Roman" w:eastAsia="Times New Roman" w:hAnsi="Times New Roman" w:cs="Times New Roman"/>
          <w:spacing w:val="-10"/>
          <w:sz w:val="24"/>
          <w:szCs w:val="24"/>
        </w:rPr>
        <w:t xml:space="preserve"> </w:t>
      </w:r>
      <w:r w:rsidRPr="00E0325F">
        <w:rPr>
          <w:rFonts w:ascii="Times New Roman" w:eastAsia="Times New Roman" w:hAnsi="Times New Roman" w:cs="Times New Roman"/>
          <w:sz w:val="24"/>
          <w:szCs w:val="24"/>
        </w:rPr>
        <w:t>компьютерных</w:t>
      </w:r>
      <w:r w:rsidRPr="00E0325F">
        <w:rPr>
          <w:rFonts w:ascii="Times New Roman" w:eastAsia="Times New Roman" w:hAnsi="Times New Roman" w:cs="Times New Roman"/>
          <w:spacing w:val="-8"/>
          <w:sz w:val="24"/>
          <w:szCs w:val="24"/>
        </w:rPr>
        <w:t xml:space="preserve"> </w:t>
      </w:r>
      <w:r w:rsidRPr="00E0325F">
        <w:rPr>
          <w:rFonts w:ascii="Times New Roman" w:eastAsia="Times New Roman" w:hAnsi="Times New Roman" w:cs="Times New Roman"/>
          <w:sz w:val="24"/>
          <w:szCs w:val="24"/>
        </w:rPr>
        <w:t>программ</w:t>
      </w:r>
      <w:r w:rsidRPr="00E0325F">
        <w:rPr>
          <w:rFonts w:ascii="Times New Roman" w:eastAsia="Times New Roman" w:hAnsi="Times New Roman" w:cs="Times New Roman"/>
          <w:spacing w:val="-10"/>
          <w:sz w:val="24"/>
          <w:szCs w:val="24"/>
        </w:rPr>
        <w:t xml:space="preserve"> </w:t>
      </w:r>
      <w:r w:rsidRPr="00E0325F">
        <w:rPr>
          <w:rFonts w:ascii="Times New Roman" w:eastAsia="Times New Roman" w:hAnsi="Times New Roman" w:cs="Times New Roman"/>
          <w:sz w:val="24"/>
          <w:szCs w:val="24"/>
        </w:rPr>
        <w:t>и</w:t>
      </w:r>
      <w:r w:rsidRPr="00E0325F">
        <w:rPr>
          <w:rFonts w:ascii="Times New Roman" w:eastAsia="Times New Roman" w:hAnsi="Times New Roman" w:cs="Times New Roman"/>
          <w:spacing w:val="-8"/>
          <w:sz w:val="24"/>
          <w:szCs w:val="24"/>
        </w:rPr>
        <w:t xml:space="preserve"> </w:t>
      </w:r>
      <w:r w:rsidRPr="00E0325F">
        <w:rPr>
          <w:rFonts w:ascii="Times New Roman" w:eastAsia="Times New Roman" w:hAnsi="Times New Roman" w:cs="Times New Roman"/>
          <w:sz w:val="24"/>
          <w:szCs w:val="24"/>
        </w:rPr>
        <w:t>работы</w:t>
      </w:r>
      <w:r w:rsidRPr="00E0325F">
        <w:rPr>
          <w:rFonts w:ascii="Times New Roman" w:eastAsia="Times New Roman" w:hAnsi="Times New Roman" w:cs="Times New Roman"/>
          <w:spacing w:val="-10"/>
          <w:sz w:val="24"/>
          <w:szCs w:val="24"/>
        </w:rPr>
        <w:t xml:space="preserve"> </w:t>
      </w:r>
      <w:r w:rsidRPr="00E0325F">
        <w:rPr>
          <w:rFonts w:ascii="Times New Roman" w:eastAsia="Times New Roman" w:hAnsi="Times New Roman" w:cs="Times New Roman"/>
          <w:sz w:val="24"/>
          <w:szCs w:val="24"/>
        </w:rPr>
        <w:t>в</w:t>
      </w:r>
      <w:r w:rsidRPr="00E0325F">
        <w:rPr>
          <w:rFonts w:ascii="Times New Roman" w:eastAsia="Times New Roman" w:hAnsi="Times New Roman" w:cs="Times New Roman"/>
          <w:spacing w:val="-9"/>
          <w:sz w:val="24"/>
          <w:szCs w:val="24"/>
        </w:rPr>
        <w:t xml:space="preserve"> </w:t>
      </w:r>
      <w:r w:rsidRPr="00E0325F">
        <w:rPr>
          <w:rFonts w:ascii="Times New Roman" w:eastAsia="Times New Roman" w:hAnsi="Times New Roman" w:cs="Times New Roman"/>
          <w:sz w:val="24"/>
          <w:szCs w:val="24"/>
        </w:rPr>
        <w:t>Интернете.</w:t>
      </w:r>
    </w:p>
    <w:p w:rsidR="00E0325F" w:rsidRPr="00E0325F" w:rsidRDefault="00E0325F" w:rsidP="00E0325F">
      <w:pPr>
        <w:widowControl w:val="0"/>
        <w:autoSpaceDE w:val="0"/>
        <w:autoSpaceDN w:val="0"/>
        <w:spacing w:after="0" w:line="360" w:lineRule="auto"/>
        <w:ind w:right="149"/>
        <w:jc w:val="both"/>
        <w:rPr>
          <w:rFonts w:ascii="Times New Roman" w:eastAsia="Times New Roman" w:hAnsi="Times New Roman" w:cs="Times New Roman"/>
          <w:sz w:val="24"/>
          <w:szCs w:val="24"/>
        </w:rPr>
      </w:pPr>
      <w:r w:rsidRPr="00E0325F">
        <w:rPr>
          <w:rFonts w:ascii="Times New Roman" w:eastAsia="Times New Roman" w:hAnsi="Times New Roman" w:cs="Times New Roman"/>
          <w:i/>
          <w:sz w:val="24"/>
          <w:szCs w:val="24"/>
        </w:rPr>
        <w:t>Биология</w:t>
      </w:r>
      <w:r w:rsidRPr="00E0325F">
        <w:rPr>
          <w:rFonts w:ascii="Times New Roman" w:eastAsia="Times New Roman" w:hAnsi="Times New Roman" w:cs="Times New Roman"/>
          <w:sz w:val="24"/>
          <w:szCs w:val="24"/>
        </w:rPr>
        <w:t>: владение основополагающими понятиями и представлениями 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живой природе, ее уровневой организации и эволюции; уверенное пользование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биологической</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терминологией</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символикой;</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владение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основными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методами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научного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познания;</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сформированность</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собственной</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позиции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отношению</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к</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биологической</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информации, получаемой из</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разных источников, к глобальным</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экологическим</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проблемам</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путям</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их</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решения.</w:t>
      </w:r>
    </w:p>
    <w:p w:rsidR="00E0325F" w:rsidRPr="00E0325F" w:rsidRDefault="00E0325F" w:rsidP="00E0325F">
      <w:pPr>
        <w:widowControl w:val="0"/>
        <w:autoSpaceDE w:val="0"/>
        <w:autoSpaceDN w:val="0"/>
        <w:spacing w:before="1" w:after="0" w:line="360" w:lineRule="auto"/>
        <w:ind w:right="148"/>
        <w:jc w:val="both"/>
        <w:rPr>
          <w:rFonts w:ascii="Times New Roman" w:eastAsia="Times New Roman" w:hAnsi="Times New Roman" w:cs="Times New Roman"/>
          <w:sz w:val="24"/>
          <w:szCs w:val="24"/>
        </w:rPr>
      </w:pPr>
      <w:r w:rsidRPr="00E0325F">
        <w:rPr>
          <w:rFonts w:ascii="Times New Roman" w:eastAsia="Times New Roman" w:hAnsi="Times New Roman" w:cs="Times New Roman"/>
          <w:i/>
          <w:sz w:val="24"/>
          <w:szCs w:val="24"/>
        </w:rPr>
        <w:t>Естествознание:</w:t>
      </w:r>
      <w:r w:rsidRPr="00E0325F">
        <w:rPr>
          <w:rFonts w:ascii="Times New Roman" w:eastAsia="Times New Roman" w:hAnsi="Times New Roman" w:cs="Times New Roman"/>
          <w:i/>
          <w:spacing w:val="1"/>
          <w:sz w:val="24"/>
          <w:szCs w:val="24"/>
        </w:rPr>
        <w:t xml:space="preserve"> </w:t>
      </w:r>
      <w:r w:rsidRPr="00E0325F">
        <w:rPr>
          <w:rFonts w:ascii="Times New Roman" w:eastAsia="Times New Roman" w:hAnsi="Times New Roman" w:cs="Times New Roman"/>
          <w:sz w:val="24"/>
          <w:szCs w:val="24"/>
        </w:rPr>
        <w:t>сформированность</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представлений</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целостной</w:t>
      </w:r>
      <w:r w:rsidRPr="00E0325F">
        <w:rPr>
          <w:rFonts w:ascii="Times New Roman" w:eastAsia="Times New Roman" w:hAnsi="Times New Roman" w:cs="Times New Roman"/>
          <w:spacing w:val="-67"/>
          <w:sz w:val="24"/>
          <w:szCs w:val="24"/>
        </w:rPr>
        <w:t xml:space="preserve"> </w:t>
      </w:r>
      <w:r w:rsidRPr="00E0325F">
        <w:rPr>
          <w:rFonts w:ascii="Times New Roman" w:eastAsia="Times New Roman" w:hAnsi="Times New Roman" w:cs="Times New Roman"/>
          <w:sz w:val="24"/>
          <w:szCs w:val="24"/>
        </w:rPr>
        <w:t>современной естественнонаучной картине мира, о природе как единой целостной</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системе,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взаимосвязи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человека,</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природы</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общества;</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пространственно-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временных</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масштабах</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Вселенной;</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владение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знаниями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наиболее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важных</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открытиях и достижениях в области естествознания, повлиявших на эволюцию</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представлений о природе, на развитие техники и технологий; сформированность</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умения</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применять</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естественнонаучные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знания</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для</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объяснения</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окружающих</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явлений,</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сохранения</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здоровья,</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обеспечения</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безопасности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жизнедеятельности,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бережного отношения к природе, рационального природопользования, а также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выполнения роли грамотного потребителя; сформированность представлений 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научном методе познания природы и средствах изучения мегамира, макромира 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микромира;</w:t>
      </w:r>
      <w:r w:rsidRPr="00E0325F">
        <w:rPr>
          <w:rFonts w:ascii="Times New Roman" w:eastAsia="Times New Roman" w:hAnsi="Times New Roman" w:cs="Times New Roman"/>
          <w:spacing w:val="-14"/>
          <w:sz w:val="24"/>
          <w:szCs w:val="24"/>
        </w:rPr>
        <w:t xml:space="preserve"> </w:t>
      </w:r>
      <w:r w:rsidRPr="00E0325F">
        <w:rPr>
          <w:rFonts w:ascii="Times New Roman" w:eastAsia="Times New Roman" w:hAnsi="Times New Roman" w:cs="Times New Roman"/>
          <w:sz w:val="24"/>
          <w:szCs w:val="24"/>
        </w:rPr>
        <w:t>сформированность</w:t>
      </w:r>
      <w:r w:rsidRPr="00E0325F">
        <w:rPr>
          <w:rFonts w:ascii="Times New Roman" w:eastAsia="Times New Roman" w:hAnsi="Times New Roman" w:cs="Times New Roman"/>
          <w:spacing w:val="-13"/>
          <w:sz w:val="24"/>
          <w:szCs w:val="24"/>
        </w:rPr>
        <w:t xml:space="preserve"> </w:t>
      </w:r>
      <w:r w:rsidRPr="00E0325F">
        <w:rPr>
          <w:rFonts w:ascii="Times New Roman" w:eastAsia="Times New Roman" w:hAnsi="Times New Roman" w:cs="Times New Roman"/>
          <w:sz w:val="24"/>
          <w:szCs w:val="24"/>
        </w:rPr>
        <w:t>умений</w:t>
      </w:r>
      <w:r w:rsidRPr="00E0325F">
        <w:rPr>
          <w:rFonts w:ascii="Times New Roman" w:eastAsia="Times New Roman" w:hAnsi="Times New Roman" w:cs="Times New Roman"/>
          <w:spacing w:val="-11"/>
          <w:sz w:val="24"/>
          <w:szCs w:val="24"/>
        </w:rPr>
        <w:t xml:space="preserve"> </w:t>
      </w:r>
      <w:r w:rsidRPr="00E0325F">
        <w:rPr>
          <w:rFonts w:ascii="Times New Roman" w:eastAsia="Times New Roman" w:hAnsi="Times New Roman" w:cs="Times New Roman"/>
          <w:sz w:val="24"/>
          <w:szCs w:val="24"/>
        </w:rPr>
        <w:t>понимать</w:t>
      </w:r>
      <w:r w:rsidRPr="00E0325F">
        <w:rPr>
          <w:rFonts w:ascii="Times New Roman" w:eastAsia="Times New Roman" w:hAnsi="Times New Roman" w:cs="Times New Roman"/>
          <w:spacing w:val="-14"/>
          <w:sz w:val="24"/>
          <w:szCs w:val="24"/>
        </w:rPr>
        <w:t xml:space="preserve"> </w:t>
      </w:r>
      <w:r w:rsidRPr="00E0325F">
        <w:rPr>
          <w:rFonts w:ascii="Times New Roman" w:eastAsia="Times New Roman" w:hAnsi="Times New Roman" w:cs="Times New Roman"/>
          <w:sz w:val="24"/>
          <w:szCs w:val="24"/>
        </w:rPr>
        <w:t>значимость</w:t>
      </w:r>
      <w:r w:rsidRPr="00E0325F">
        <w:rPr>
          <w:rFonts w:ascii="Times New Roman" w:eastAsia="Times New Roman" w:hAnsi="Times New Roman" w:cs="Times New Roman"/>
          <w:spacing w:val="-14"/>
          <w:sz w:val="24"/>
          <w:szCs w:val="24"/>
        </w:rPr>
        <w:t xml:space="preserve"> </w:t>
      </w:r>
      <w:r w:rsidRPr="00E0325F">
        <w:rPr>
          <w:rFonts w:ascii="Times New Roman" w:eastAsia="Times New Roman" w:hAnsi="Times New Roman" w:cs="Times New Roman"/>
          <w:sz w:val="24"/>
          <w:szCs w:val="24"/>
        </w:rPr>
        <w:t>естественнонаучного</w:t>
      </w:r>
      <w:r w:rsidRPr="00E0325F">
        <w:rPr>
          <w:rFonts w:ascii="Times New Roman" w:eastAsia="Times New Roman" w:hAnsi="Times New Roman" w:cs="Times New Roman"/>
          <w:spacing w:val="-67"/>
          <w:sz w:val="24"/>
          <w:szCs w:val="24"/>
        </w:rPr>
        <w:t xml:space="preserve"> </w:t>
      </w:r>
      <w:r w:rsidRPr="00E0325F">
        <w:rPr>
          <w:rFonts w:ascii="Times New Roman" w:eastAsia="Times New Roman" w:hAnsi="Times New Roman" w:cs="Times New Roman"/>
          <w:sz w:val="24"/>
          <w:szCs w:val="24"/>
        </w:rPr>
        <w:t>знания для каждого человека, независимо от его профессиональной деятельности,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различать</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факты</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оценки,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сравнивать</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оценочные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выводы,</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видеть</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их</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связь</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w:t>
      </w:r>
      <w:r w:rsidRPr="00E0325F">
        <w:rPr>
          <w:rFonts w:ascii="Times New Roman" w:eastAsia="Times New Roman" w:hAnsi="Times New Roman" w:cs="Times New Roman"/>
          <w:spacing w:val="-67"/>
          <w:sz w:val="24"/>
          <w:szCs w:val="24"/>
        </w:rPr>
        <w:t xml:space="preserve"> </w:t>
      </w:r>
      <w:r w:rsidRPr="00E0325F">
        <w:rPr>
          <w:rFonts w:ascii="Times New Roman" w:eastAsia="Times New Roman" w:hAnsi="Times New Roman" w:cs="Times New Roman"/>
          <w:sz w:val="24"/>
          <w:szCs w:val="24"/>
        </w:rPr>
        <w:t>критериями</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оценок</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и</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связь</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критериев</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с</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определенной</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системой</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ценностей.</w:t>
      </w:r>
    </w:p>
    <w:p w:rsidR="00E0325F" w:rsidRPr="00E0325F" w:rsidRDefault="00E0325F" w:rsidP="00E0325F">
      <w:pPr>
        <w:widowControl w:val="0"/>
        <w:autoSpaceDE w:val="0"/>
        <w:autoSpaceDN w:val="0"/>
        <w:spacing w:after="0" w:line="360" w:lineRule="auto"/>
        <w:ind w:right="150"/>
        <w:jc w:val="both"/>
        <w:rPr>
          <w:rFonts w:ascii="Times New Roman" w:eastAsia="Times New Roman" w:hAnsi="Times New Roman" w:cs="Times New Roman"/>
          <w:sz w:val="24"/>
          <w:szCs w:val="24"/>
        </w:rPr>
      </w:pPr>
      <w:r w:rsidRPr="00E0325F">
        <w:rPr>
          <w:rFonts w:ascii="Times New Roman" w:eastAsia="Times New Roman" w:hAnsi="Times New Roman" w:cs="Times New Roman"/>
          <w:i/>
          <w:sz w:val="24"/>
          <w:szCs w:val="24"/>
        </w:rPr>
        <w:t>Астрономия:</w:t>
      </w:r>
      <w:r w:rsidRPr="00E0325F">
        <w:rPr>
          <w:rFonts w:ascii="Times New Roman" w:eastAsia="Times New Roman" w:hAnsi="Times New Roman" w:cs="Times New Roman"/>
          <w:i/>
          <w:spacing w:val="1"/>
          <w:sz w:val="24"/>
          <w:szCs w:val="24"/>
        </w:rPr>
        <w:t xml:space="preserve"> </w:t>
      </w:r>
      <w:r w:rsidRPr="00E0325F">
        <w:rPr>
          <w:rFonts w:ascii="Times New Roman" w:eastAsia="Times New Roman" w:hAnsi="Times New Roman" w:cs="Times New Roman"/>
          <w:sz w:val="24"/>
          <w:szCs w:val="24"/>
        </w:rPr>
        <w:t>сформированность</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представлений</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строении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Солнечной</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системы, эволюции звезд и Вселенной, пространственно-временных масштабах</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Вселенной;</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сформированность</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представлений</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значении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астрономии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в</w:t>
      </w:r>
      <w:r w:rsidRPr="00E0325F">
        <w:rPr>
          <w:rFonts w:ascii="Times New Roman" w:eastAsia="Times New Roman" w:hAnsi="Times New Roman" w:cs="Times New Roman"/>
          <w:spacing w:val="-67"/>
          <w:sz w:val="24"/>
          <w:szCs w:val="24"/>
        </w:rPr>
        <w:t xml:space="preserve"> </w:t>
      </w:r>
      <w:r w:rsidRPr="00E0325F">
        <w:rPr>
          <w:rFonts w:ascii="Times New Roman" w:eastAsia="Times New Roman" w:hAnsi="Times New Roman" w:cs="Times New Roman"/>
          <w:sz w:val="24"/>
          <w:szCs w:val="24"/>
        </w:rPr>
        <w:t>практической</w:t>
      </w:r>
      <w:r w:rsidRPr="00E0325F">
        <w:rPr>
          <w:rFonts w:ascii="Times New Roman" w:eastAsia="Times New Roman" w:hAnsi="Times New Roman" w:cs="Times New Roman"/>
          <w:spacing w:val="-11"/>
          <w:sz w:val="24"/>
          <w:szCs w:val="24"/>
        </w:rPr>
        <w:t xml:space="preserve"> </w:t>
      </w:r>
      <w:r w:rsidRPr="00E0325F">
        <w:rPr>
          <w:rFonts w:ascii="Times New Roman" w:eastAsia="Times New Roman" w:hAnsi="Times New Roman" w:cs="Times New Roman"/>
          <w:sz w:val="24"/>
          <w:szCs w:val="24"/>
        </w:rPr>
        <w:t>деятельности</w:t>
      </w:r>
      <w:r w:rsidRPr="00E0325F">
        <w:rPr>
          <w:rFonts w:ascii="Times New Roman" w:eastAsia="Times New Roman" w:hAnsi="Times New Roman" w:cs="Times New Roman"/>
          <w:spacing w:val="-11"/>
          <w:sz w:val="24"/>
          <w:szCs w:val="24"/>
        </w:rPr>
        <w:t xml:space="preserve"> </w:t>
      </w:r>
      <w:r w:rsidRPr="00E0325F">
        <w:rPr>
          <w:rFonts w:ascii="Times New Roman" w:eastAsia="Times New Roman" w:hAnsi="Times New Roman" w:cs="Times New Roman"/>
          <w:sz w:val="24"/>
          <w:szCs w:val="24"/>
        </w:rPr>
        <w:t>человека</w:t>
      </w:r>
      <w:r w:rsidRPr="00E0325F">
        <w:rPr>
          <w:rFonts w:ascii="Times New Roman" w:eastAsia="Times New Roman" w:hAnsi="Times New Roman" w:cs="Times New Roman"/>
          <w:spacing w:val="-11"/>
          <w:sz w:val="24"/>
          <w:szCs w:val="24"/>
        </w:rPr>
        <w:t xml:space="preserve"> </w:t>
      </w:r>
      <w:r w:rsidRPr="00E0325F">
        <w:rPr>
          <w:rFonts w:ascii="Times New Roman" w:eastAsia="Times New Roman" w:hAnsi="Times New Roman" w:cs="Times New Roman"/>
          <w:sz w:val="24"/>
          <w:szCs w:val="24"/>
        </w:rPr>
        <w:t>и</w:t>
      </w:r>
      <w:r w:rsidRPr="00E0325F">
        <w:rPr>
          <w:rFonts w:ascii="Times New Roman" w:eastAsia="Times New Roman" w:hAnsi="Times New Roman" w:cs="Times New Roman"/>
          <w:spacing w:val="-10"/>
          <w:sz w:val="24"/>
          <w:szCs w:val="24"/>
        </w:rPr>
        <w:t xml:space="preserve"> </w:t>
      </w:r>
      <w:r w:rsidRPr="00E0325F">
        <w:rPr>
          <w:rFonts w:ascii="Times New Roman" w:eastAsia="Times New Roman" w:hAnsi="Times New Roman" w:cs="Times New Roman"/>
          <w:sz w:val="24"/>
          <w:szCs w:val="24"/>
        </w:rPr>
        <w:t>дальнейшем</w:t>
      </w:r>
      <w:r w:rsidRPr="00E0325F">
        <w:rPr>
          <w:rFonts w:ascii="Times New Roman" w:eastAsia="Times New Roman" w:hAnsi="Times New Roman" w:cs="Times New Roman"/>
          <w:spacing w:val="-10"/>
          <w:sz w:val="24"/>
          <w:szCs w:val="24"/>
        </w:rPr>
        <w:t xml:space="preserve"> </w:t>
      </w:r>
      <w:r w:rsidRPr="00E0325F">
        <w:rPr>
          <w:rFonts w:ascii="Times New Roman" w:eastAsia="Times New Roman" w:hAnsi="Times New Roman" w:cs="Times New Roman"/>
          <w:sz w:val="24"/>
          <w:szCs w:val="24"/>
        </w:rPr>
        <w:t>научно-техническом</w:t>
      </w:r>
      <w:r w:rsidRPr="00E0325F">
        <w:rPr>
          <w:rFonts w:ascii="Times New Roman" w:eastAsia="Times New Roman" w:hAnsi="Times New Roman" w:cs="Times New Roman"/>
          <w:spacing w:val="-12"/>
          <w:sz w:val="24"/>
          <w:szCs w:val="24"/>
        </w:rPr>
        <w:t xml:space="preserve"> </w:t>
      </w:r>
      <w:r w:rsidRPr="00E0325F">
        <w:rPr>
          <w:rFonts w:ascii="Times New Roman" w:eastAsia="Times New Roman" w:hAnsi="Times New Roman" w:cs="Times New Roman"/>
          <w:sz w:val="24"/>
          <w:szCs w:val="24"/>
        </w:rPr>
        <w:t>развитии;</w:t>
      </w:r>
      <w:r w:rsidRPr="00E0325F">
        <w:rPr>
          <w:rFonts w:ascii="Times New Roman" w:eastAsia="Times New Roman" w:hAnsi="Times New Roman" w:cs="Times New Roman"/>
          <w:spacing w:val="-67"/>
          <w:sz w:val="24"/>
          <w:szCs w:val="24"/>
        </w:rPr>
        <w:t xml:space="preserve"> </w:t>
      </w:r>
      <w:r w:rsidRPr="00E0325F">
        <w:rPr>
          <w:rFonts w:ascii="Times New Roman" w:eastAsia="Times New Roman" w:hAnsi="Times New Roman" w:cs="Times New Roman"/>
          <w:sz w:val="24"/>
          <w:szCs w:val="24"/>
        </w:rPr>
        <w:t>осознание роли отечественной науки в освоении и использовании космического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пространства</w:t>
      </w:r>
      <w:r w:rsidRPr="00E0325F">
        <w:rPr>
          <w:rFonts w:ascii="Times New Roman" w:eastAsia="Times New Roman" w:hAnsi="Times New Roman" w:cs="Times New Roman"/>
          <w:spacing w:val="-3"/>
          <w:sz w:val="24"/>
          <w:szCs w:val="24"/>
        </w:rPr>
        <w:t xml:space="preserve"> </w:t>
      </w:r>
      <w:r w:rsidRPr="00E0325F">
        <w:rPr>
          <w:rFonts w:ascii="Times New Roman" w:eastAsia="Times New Roman" w:hAnsi="Times New Roman" w:cs="Times New Roman"/>
          <w:sz w:val="24"/>
          <w:szCs w:val="24"/>
        </w:rPr>
        <w:t>и</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развитии</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международного</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сотрудничества в</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этой</w:t>
      </w:r>
      <w:r w:rsidRPr="00E0325F">
        <w:rPr>
          <w:rFonts w:ascii="Times New Roman" w:eastAsia="Times New Roman" w:hAnsi="Times New Roman" w:cs="Times New Roman"/>
          <w:spacing w:val="-2"/>
          <w:sz w:val="24"/>
          <w:szCs w:val="24"/>
        </w:rPr>
        <w:t xml:space="preserve"> </w:t>
      </w:r>
      <w:r w:rsidRPr="00E0325F">
        <w:rPr>
          <w:rFonts w:ascii="Times New Roman" w:eastAsia="Times New Roman" w:hAnsi="Times New Roman" w:cs="Times New Roman"/>
          <w:sz w:val="24"/>
          <w:szCs w:val="24"/>
        </w:rPr>
        <w:t>области.</w:t>
      </w:r>
    </w:p>
    <w:p w:rsidR="00E0325F" w:rsidRPr="00E0325F" w:rsidRDefault="00E0325F" w:rsidP="00E0325F">
      <w:pPr>
        <w:widowControl w:val="0"/>
        <w:autoSpaceDE w:val="0"/>
        <w:autoSpaceDN w:val="0"/>
        <w:spacing w:before="72" w:after="0" w:line="360" w:lineRule="auto"/>
        <w:ind w:right="147"/>
        <w:jc w:val="both"/>
        <w:rPr>
          <w:rFonts w:ascii="Times New Roman" w:eastAsia="Times New Roman" w:hAnsi="Times New Roman" w:cs="Times New Roman"/>
          <w:sz w:val="24"/>
          <w:szCs w:val="24"/>
        </w:rPr>
      </w:pPr>
      <w:r w:rsidRPr="00E0325F">
        <w:rPr>
          <w:rFonts w:ascii="Times New Roman" w:eastAsia="Times New Roman" w:hAnsi="Times New Roman" w:cs="Times New Roman"/>
          <w:i/>
          <w:sz w:val="24"/>
          <w:szCs w:val="24"/>
        </w:rPr>
        <w:t xml:space="preserve">Экология: </w:t>
      </w:r>
      <w:r w:rsidRPr="00E0325F">
        <w:rPr>
          <w:rFonts w:ascii="Times New Roman" w:eastAsia="Times New Roman" w:hAnsi="Times New Roman" w:cs="Times New Roman"/>
          <w:sz w:val="24"/>
          <w:szCs w:val="24"/>
        </w:rPr>
        <w:t>сформированность представлений об экологической культуре как</w:t>
      </w:r>
      <w:r w:rsidRPr="00E0325F">
        <w:rPr>
          <w:rFonts w:ascii="Times New Roman" w:eastAsia="Times New Roman" w:hAnsi="Times New Roman" w:cs="Times New Roman"/>
          <w:spacing w:val="-67"/>
          <w:sz w:val="24"/>
          <w:szCs w:val="24"/>
        </w:rPr>
        <w:t xml:space="preserve"> </w:t>
      </w:r>
      <w:r w:rsidRPr="00E0325F">
        <w:rPr>
          <w:rFonts w:ascii="Times New Roman" w:eastAsia="Times New Roman" w:hAnsi="Times New Roman" w:cs="Times New Roman"/>
          <w:sz w:val="24"/>
          <w:szCs w:val="24"/>
        </w:rPr>
        <w:t>условии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достижения</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устойчивого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(сбалансированного)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развития</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общества</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природы, об экологических связях в системе "человек</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 общество - природа";</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сформированность</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экологического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мышления</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способности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учитывать</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оценивать экологические последствия в разных сферах деятельности; владение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умениями применять экологические знания в жизненных ситуациях, связанных с</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выполнением</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типичных</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социальных</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ролей;</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владение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знаниями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экологических</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императивов,</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гражданских</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прав</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обязанностей</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в</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области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энерго-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ресурсосбережения</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в</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интересах</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сохранения</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окружающей</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среды,</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здоровья</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безопасности жизни; сформированность личностного отношения к экологическим</w:t>
      </w:r>
      <w:r w:rsidRPr="00E0325F">
        <w:rPr>
          <w:rFonts w:ascii="Times New Roman" w:eastAsia="Times New Roman" w:hAnsi="Times New Roman" w:cs="Times New Roman"/>
          <w:spacing w:val="-67"/>
          <w:sz w:val="24"/>
          <w:szCs w:val="24"/>
        </w:rPr>
        <w:t xml:space="preserve"> </w:t>
      </w:r>
      <w:r w:rsidRPr="00E0325F">
        <w:rPr>
          <w:rFonts w:ascii="Times New Roman" w:eastAsia="Times New Roman" w:hAnsi="Times New Roman" w:cs="Times New Roman"/>
          <w:sz w:val="24"/>
          <w:szCs w:val="24"/>
        </w:rPr>
        <w:t>ценностям,</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моральной</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ответственности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за</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экологические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последствия</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своих</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действий в окружающей среде; сформированность способности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к выполнению</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проектов экологически ориентированной социальной деятельности, связанных с</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экологической</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безопасностью</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окружающей</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среды,</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здоровьем</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людей</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повышением</w:t>
      </w:r>
      <w:r w:rsidRPr="00E0325F">
        <w:rPr>
          <w:rFonts w:ascii="Times New Roman" w:eastAsia="Times New Roman" w:hAnsi="Times New Roman" w:cs="Times New Roman"/>
          <w:spacing w:val="-3"/>
          <w:sz w:val="24"/>
          <w:szCs w:val="24"/>
        </w:rPr>
        <w:t xml:space="preserve"> </w:t>
      </w:r>
      <w:r w:rsidRPr="00E0325F">
        <w:rPr>
          <w:rFonts w:ascii="Times New Roman" w:eastAsia="Times New Roman" w:hAnsi="Times New Roman" w:cs="Times New Roman"/>
          <w:sz w:val="24"/>
          <w:szCs w:val="24"/>
        </w:rPr>
        <w:t>их экологической культуры.</w:t>
      </w:r>
    </w:p>
    <w:p w:rsidR="00E0325F" w:rsidRPr="00E0325F" w:rsidRDefault="00E0325F" w:rsidP="00E0325F">
      <w:pPr>
        <w:widowControl w:val="0"/>
        <w:autoSpaceDE w:val="0"/>
        <w:autoSpaceDN w:val="0"/>
        <w:spacing w:before="1" w:after="0" w:line="360" w:lineRule="auto"/>
        <w:ind w:right="147"/>
        <w:jc w:val="both"/>
        <w:rPr>
          <w:rFonts w:ascii="Times New Roman" w:eastAsia="Times New Roman" w:hAnsi="Times New Roman" w:cs="Times New Roman"/>
          <w:sz w:val="24"/>
          <w:szCs w:val="24"/>
        </w:rPr>
      </w:pPr>
      <w:r w:rsidRPr="00E0325F">
        <w:rPr>
          <w:rFonts w:ascii="Times New Roman" w:eastAsia="Times New Roman" w:hAnsi="Times New Roman" w:cs="Times New Roman"/>
          <w:i/>
          <w:sz w:val="24"/>
          <w:szCs w:val="24"/>
        </w:rPr>
        <w:t>Основы</w:t>
      </w:r>
      <w:r w:rsidRPr="00E0325F">
        <w:rPr>
          <w:rFonts w:ascii="Times New Roman" w:eastAsia="Times New Roman" w:hAnsi="Times New Roman" w:cs="Times New Roman"/>
          <w:i/>
          <w:spacing w:val="1"/>
          <w:sz w:val="24"/>
          <w:szCs w:val="24"/>
        </w:rPr>
        <w:t xml:space="preserve"> </w:t>
      </w:r>
      <w:r w:rsidRPr="00E0325F">
        <w:rPr>
          <w:rFonts w:ascii="Times New Roman" w:eastAsia="Times New Roman" w:hAnsi="Times New Roman" w:cs="Times New Roman"/>
          <w:i/>
          <w:sz w:val="24"/>
          <w:szCs w:val="24"/>
        </w:rPr>
        <w:t>безопасности</w:t>
      </w:r>
      <w:r w:rsidRPr="00E0325F">
        <w:rPr>
          <w:rFonts w:ascii="Times New Roman" w:eastAsia="Times New Roman" w:hAnsi="Times New Roman" w:cs="Times New Roman"/>
          <w:i/>
          <w:spacing w:val="1"/>
          <w:sz w:val="24"/>
          <w:szCs w:val="24"/>
        </w:rPr>
        <w:t xml:space="preserve"> </w:t>
      </w:r>
      <w:r w:rsidRPr="00E0325F">
        <w:rPr>
          <w:rFonts w:ascii="Times New Roman" w:eastAsia="Times New Roman" w:hAnsi="Times New Roman" w:cs="Times New Roman"/>
          <w:i/>
          <w:sz w:val="24"/>
          <w:szCs w:val="24"/>
        </w:rPr>
        <w:t>жизнедеятельности:</w:t>
      </w:r>
      <w:r w:rsidRPr="00E0325F">
        <w:rPr>
          <w:rFonts w:ascii="Times New Roman" w:eastAsia="Times New Roman" w:hAnsi="Times New Roman" w:cs="Times New Roman"/>
          <w:i/>
          <w:spacing w:val="1"/>
          <w:sz w:val="24"/>
          <w:szCs w:val="24"/>
        </w:rPr>
        <w:t xml:space="preserve"> </w:t>
      </w:r>
      <w:r w:rsidRPr="00E0325F">
        <w:rPr>
          <w:rFonts w:ascii="Times New Roman" w:eastAsia="Times New Roman" w:hAnsi="Times New Roman" w:cs="Times New Roman"/>
          <w:sz w:val="24"/>
          <w:szCs w:val="24"/>
        </w:rPr>
        <w:t>сформированность</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pacing w:val="-1"/>
          <w:sz w:val="24"/>
          <w:szCs w:val="24"/>
        </w:rPr>
        <w:t>представлений</w:t>
      </w:r>
      <w:r w:rsidRPr="00E0325F">
        <w:rPr>
          <w:rFonts w:ascii="Times New Roman" w:eastAsia="Times New Roman" w:hAnsi="Times New Roman" w:cs="Times New Roman"/>
          <w:spacing w:val="-17"/>
          <w:sz w:val="24"/>
          <w:szCs w:val="24"/>
        </w:rPr>
        <w:t xml:space="preserve"> </w:t>
      </w:r>
      <w:r w:rsidRPr="00E0325F">
        <w:rPr>
          <w:rFonts w:ascii="Times New Roman" w:eastAsia="Times New Roman" w:hAnsi="Times New Roman" w:cs="Times New Roman"/>
          <w:spacing w:val="-1"/>
          <w:sz w:val="24"/>
          <w:szCs w:val="24"/>
        </w:rPr>
        <w:t>о</w:t>
      </w:r>
      <w:r w:rsidRPr="00E0325F">
        <w:rPr>
          <w:rFonts w:ascii="Times New Roman" w:eastAsia="Times New Roman" w:hAnsi="Times New Roman" w:cs="Times New Roman"/>
          <w:spacing w:val="-16"/>
          <w:sz w:val="24"/>
          <w:szCs w:val="24"/>
        </w:rPr>
        <w:t xml:space="preserve"> </w:t>
      </w:r>
      <w:r w:rsidRPr="00E0325F">
        <w:rPr>
          <w:rFonts w:ascii="Times New Roman" w:eastAsia="Times New Roman" w:hAnsi="Times New Roman" w:cs="Times New Roman"/>
          <w:spacing w:val="-1"/>
          <w:sz w:val="24"/>
          <w:szCs w:val="24"/>
        </w:rPr>
        <w:t>культуре</w:t>
      </w:r>
      <w:r w:rsidRPr="00E0325F">
        <w:rPr>
          <w:rFonts w:ascii="Times New Roman" w:eastAsia="Times New Roman" w:hAnsi="Times New Roman" w:cs="Times New Roman"/>
          <w:spacing w:val="-16"/>
          <w:sz w:val="24"/>
          <w:szCs w:val="24"/>
        </w:rPr>
        <w:t xml:space="preserve"> </w:t>
      </w:r>
      <w:r w:rsidRPr="00E0325F">
        <w:rPr>
          <w:rFonts w:ascii="Times New Roman" w:eastAsia="Times New Roman" w:hAnsi="Times New Roman" w:cs="Times New Roman"/>
          <w:spacing w:val="-1"/>
          <w:sz w:val="24"/>
          <w:szCs w:val="24"/>
        </w:rPr>
        <w:t>безопасности</w:t>
      </w:r>
      <w:r w:rsidRPr="00E0325F">
        <w:rPr>
          <w:rFonts w:ascii="Times New Roman" w:eastAsia="Times New Roman" w:hAnsi="Times New Roman" w:cs="Times New Roman"/>
          <w:spacing w:val="-15"/>
          <w:sz w:val="24"/>
          <w:szCs w:val="24"/>
        </w:rPr>
        <w:t xml:space="preserve"> </w:t>
      </w:r>
      <w:r w:rsidRPr="00E0325F">
        <w:rPr>
          <w:rFonts w:ascii="Times New Roman" w:eastAsia="Times New Roman" w:hAnsi="Times New Roman" w:cs="Times New Roman"/>
          <w:sz w:val="24"/>
          <w:szCs w:val="24"/>
        </w:rPr>
        <w:t>жизнедеятельности,</w:t>
      </w:r>
      <w:r w:rsidRPr="00E0325F">
        <w:rPr>
          <w:rFonts w:ascii="Times New Roman" w:eastAsia="Times New Roman" w:hAnsi="Times New Roman" w:cs="Times New Roman"/>
          <w:spacing w:val="-17"/>
          <w:sz w:val="24"/>
          <w:szCs w:val="24"/>
        </w:rPr>
        <w:t xml:space="preserve"> </w:t>
      </w:r>
      <w:r w:rsidRPr="00E0325F">
        <w:rPr>
          <w:rFonts w:ascii="Times New Roman" w:eastAsia="Times New Roman" w:hAnsi="Times New Roman" w:cs="Times New Roman"/>
          <w:sz w:val="24"/>
          <w:szCs w:val="24"/>
        </w:rPr>
        <w:t>в</w:t>
      </w:r>
      <w:r w:rsidRPr="00E0325F">
        <w:rPr>
          <w:rFonts w:ascii="Times New Roman" w:eastAsia="Times New Roman" w:hAnsi="Times New Roman" w:cs="Times New Roman"/>
          <w:spacing w:val="-16"/>
          <w:sz w:val="24"/>
          <w:szCs w:val="24"/>
        </w:rPr>
        <w:t xml:space="preserve"> </w:t>
      </w:r>
      <w:r w:rsidRPr="00E0325F">
        <w:rPr>
          <w:rFonts w:ascii="Times New Roman" w:eastAsia="Times New Roman" w:hAnsi="Times New Roman" w:cs="Times New Roman"/>
          <w:sz w:val="24"/>
          <w:szCs w:val="24"/>
        </w:rPr>
        <w:t>том</w:t>
      </w:r>
      <w:r w:rsidRPr="00E0325F">
        <w:rPr>
          <w:rFonts w:ascii="Times New Roman" w:eastAsia="Times New Roman" w:hAnsi="Times New Roman" w:cs="Times New Roman"/>
          <w:spacing w:val="-15"/>
          <w:sz w:val="24"/>
          <w:szCs w:val="24"/>
        </w:rPr>
        <w:t xml:space="preserve"> </w:t>
      </w:r>
      <w:r w:rsidRPr="00E0325F">
        <w:rPr>
          <w:rFonts w:ascii="Times New Roman" w:eastAsia="Times New Roman" w:hAnsi="Times New Roman" w:cs="Times New Roman"/>
          <w:sz w:val="24"/>
          <w:szCs w:val="24"/>
        </w:rPr>
        <w:t>числе</w:t>
      </w:r>
      <w:r w:rsidRPr="00E0325F">
        <w:rPr>
          <w:rFonts w:ascii="Times New Roman" w:eastAsia="Times New Roman" w:hAnsi="Times New Roman" w:cs="Times New Roman"/>
          <w:spacing w:val="-16"/>
          <w:sz w:val="24"/>
          <w:szCs w:val="24"/>
        </w:rPr>
        <w:t xml:space="preserve"> </w:t>
      </w:r>
      <w:r w:rsidRPr="00E0325F">
        <w:rPr>
          <w:rFonts w:ascii="Times New Roman" w:eastAsia="Times New Roman" w:hAnsi="Times New Roman" w:cs="Times New Roman"/>
          <w:sz w:val="24"/>
          <w:szCs w:val="24"/>
        </w:rPr>
        <w:t>о</w:t>
      </w:r>
      <w:r w:rsidRPr="00E0325F">
        <w:rPr>
          <w:rFonts w:ascii="Times New Roman" w:eastAsia="Times New Roman" w:hAnsi="Times New Roman" w:cs="Times New Roman"/>
          <w:spacing w:val="-16"/>
          <w:sz w:val="24"/>
          <w:szCs w:val="24"/>
        </w:rPr>
        <w:t xml:space="preserve"> </w:t>
      </w:r>
      <w:r w:rsidRPr="00E0325F">
        <w:rPr>
          <w:rFonts w:ascii="Times New Roman" w:eastAsia="Times New Roman" w:hAnsi="Times New Roman" w:cs="Times New Roman"/>
          <w:sz w:val="24"/>
          <w:szCs w:val="24"/>
        </w:rPr>
        <w:t>культуре</w:t>
      </w:r>
      <w:r w:rsidRPr="00E0325F">
        <w:rPr>
          <w:rFonts w:ascii="Times New Roman" w:eastAsia="Times New Roman" w:hAnsi="Times New Roman" w:cs="Times New Roman"/>
          <w:spacing w:val="-67"/>
          <w:sz w:val="24"/>
          <w:szCs w:val="24"/>
        </w:rPr>
        <w:t xml:space="preserve"> </w:t>
      </w:r>
      <w:r w:rsidRPr="00E0325F">
        <w:rPr>
          <w:rFonts w:ascii="Times New Roman" w:eastAsia="Times New Roman" w:hAnsi="Times New Roman" w:cs="Times New Roman"/>
          <w:sz w:val="24"/>
          <w:szCs w:val="24"/>
        </w:rPr>
        <w:t>экологической</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безопасности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как</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жизненно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важной</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социально-нравственной</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позиции личности, а также как о средстве, повышающем защищенность личности,</w:t>
      </w:r>
      <w:r w:rsidRPr="00E0325F">
        <w:rPr>
          <w:rFonts w:ascii="Times New Roman" w:eastAsia="Times New Roman" w:hAnsi="Times New Roman" w:cs="Times New Roman"/>
          <w:spacing w:val="-67"/>
          <w:sz w:val="24"/>
          <w:szCs w:val="24"/>
        </w:rPr>
        <w:t xml:space="preserve"> </w:t>
      </w:r>
      <w:r w:rsidRPr="00E0325F">
        <w:rPr>
          <w:rFonts w:ascii="Times New Roman" w:eastAsia="Times New Roman" w:hAnsi="Times New Roman" w:cs="Times New Roman"/>
          <w:sz w:val="24"/>
          <w:szCs w:val="24"/>
        </w:rPr>
        <w:t>общества и государства от внешних и внутренних угроз, включая отрицательное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влияние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человеческого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фактора;</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знание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основ</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государственной</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системы,</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российского законодательства, направленных на защиту населения от внешних 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внутренних угроз; сформированность представлений о необходимости отрицания</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экстремизма, терроризма, других действий противоправного характера, а также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асоциального поведения;</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сформированность представлений о здоровом образе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жизни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как</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средстве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обеспечения</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духовного,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физического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социального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благополучия</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личности;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знание</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распространенных</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опасных</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чрезвычайных</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ситуаций</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природного,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техногенного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и</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социального</w:t>
      </w:r>
      <w:r w:rsidRPr="00E0325F">
        <w:rPr>
          <w:rFonts w:ascii="Times New Roman" w:eastAsia="Times New Roman" w:hAnsi="Times New Roman" w:cs="Times New Roman"/>
          <w:spacing w:val="-1"/>
          <w:sz w:val="24"/>
          <w:szCs w:val="24"/>
        </w:rPr>
        <w:t xml:space="preserve"> </w:t>
      </w:r>
      <w:r w:rsidRPr="00E0325F">
        <w:rPr>
          <w:rFonts w:ascii="Times New Roman" w:eastAsia="Times New Roman" w:hAnsi="Times New Roman" w:cs="Times New Roman"/>
          <w:sz w:val="24"/>
          <w:szCs w:val="24"/>
        </w:rPr>
        <w:t>характера.</w:t>
      </w:r>
    </w:p>
    <w:p w:rsidR="00E0325F" w:rsidRPr="00E0325F" w:rsidRDefault="00E0325F" w:rsidP="00E0325F">
      <w:pPr>
        <w:widowControl w:val="0"/>
        <w:autoSpaceDE w:val="0"/>
        <w:autoSpaceDN w:val="0"/>
        <w:spacing w:after="0" w:line="240" w:lineRule="auto"/>
        <w:rPr>
          <w:rFonts w:ascii="Times New Roman" w:eastAsia="Times New Roman" w:hAnsi="Times New Roman" w:cs="Times New Roman"/>
          <w:sz w:val="24"/>
          <w:szCs w:val="24"/>
        </w:rPr>
        <w:sectPr w:rsidR="00E0325F" w:rsidRPr="00E0325F">
          <w:footerReference w:type="default" r:id="rId377"/>
          <w:pgSz w:w="11910" w:h="16840"/>
          <w:pgMar w:top="760" w:right="700" w:bottom="760" w:left="1000" w:header="0" w:footer="576" w:gutter="0"/>
          <w:cols w:space="720"/>
        </w:sectPr>
      </w:pPr>
    </w:p>
    <w:p w:rsidR="00E0325F" w:rsidRPr="00E0325F" w:rsidRDefault="00E0325F" w:rsidP="00E0325F">
      <w:pPr>
        <w:widowControl w:val="0"/>
        <w:autoSpaceDE w:val="0"/>
        <w:autoSpaceDN w:val="0"/>
        <w:spacing w:after="0" w:line="240" w:lineRule="auto"/>
        <w:rPr>
          <w:rFonts w:ascii="Times New Roman" w:eastAsia="Times New Roman" w:hAnsi="Times New Roman" w:cs="Times New Roman"/>
          <w:sz w:val="24"/>
          <w:szCs w:val="24"/>
        </w:rPr>
      </w:pPr>
    </w:p>
    <w:p w:rsidR="00E0325F" w:rsidRPr="00E0325F" w:rsidRDefault="00E0325F" w:rsidP="00E0325F">
      <w:pPr>
        <w:widowControl w:val="0"/>
        <w:autoSpaceDE w:val="0"/>
        <w:autoSpaceDN w:val="0"/>
        <w:spacing w:after="0" w:line="276" w:lineRule="auto"/>
        <w:jc w:val="center"/>
        <w:rPr>
          <w:rFonts w:ascii="Times New Roman" w:eastAsia="Times New Roman" w:hAnsi="Times New Roman" w:cs="Times New Roman"/>
          <w:b/>
          <w:bCs/>
          <w:color w:val="000000"/>
          <w:sz w:val="24"/>
          <w:szCs w:val="24"/>
        </w:rPr>
      </w:pPr>
      <w:r w:rsidRPr="00E0325F">
        <w:rPr>
          <w:rFonts w:ascii="Times New Roman" w:eastAsia="Times New Roman" w:hAnsi="Times New Roman" w:cs="Times New Roman"/>
          <w:b/>
          <w:bCs/>
          <w:color w:val="000000"/>
          <w:sz w:val="24"/>
          <w:szCs w:val="24"/>
        </w:rPr>
        <w:t>Тематическое планирование</w:t>
      </w:r>
      <w:r w:rsidRPr="00E0325F">
        <w:rPr>
          <w:rFonts w:ascii="Times New Roman" w:eastAsia="Times New Roman" w:hAnsi="Times New Roman" w:cs="Times New Roman"/>
          <w:color w:val="000000"/>
          <w:sz w:val="24"/>
          <w:szCs w:val="24"/>
        </w:rPr>
        <w:br/>
      </w:r>
      <w:r w:rsidRPr="00E0325F">
        <w:rPr>
          <w:rFonts w:ascii="Times New Roman" w:eastAsia="Times New Roman" w:hAnsi="Times New Roman" w:cs="Times New Roman"/>
          <w:b/>
          <w:bCs/>
          <w:color w:val="000000"/>
          <w:sz w:val="24"/>
          <w:szCs w:val="24"/>
        </w:rPr>
        <w:t>10–11 классы (1 час в неделю)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8"/>
        <w:gridCol w:w="3190"/>
        <w:gridCol w:w="4104"/>
      </w:tblGrid>
      <w:tr w:rsidR="00E0325F" w:rsidRPr="00E0325F" w:rsidTr="005619CD">
        <w:tc>
          <w:tcPr>
            <w:tcW w:w="3306" w:type="dxa"/>
          </w:tcPr>
          <w:p w:rsidR="00E0325F" w:rsidRPr="00E0325F" w:rsidRDefault="00E0325F" w:rsidP="00E0325F">
            <w:pPr>
              <w:widowControl w:val="0"/>
              <w:autoSpaceDE w:val="0"/>
              <w:autoSpaceDN w:val="0"/>
              <w:spacing w:after="0" w:line="276" w:lineRule="auto"/>
              <w:ind w:right="89"/>
              <w:jc w:val="center"/>
              <w:rPr>
                <w:rFonts w:ascii="Times New Roman" w:eastAsia="Times New Roman" w:hAnsi="Times New Roman" w:cs="Times New Roman"/>
                <w:b/>
                <w:sz w:val="24"/>
                <w:szCs w:val="24"/>
              </w:rPr>
            </w:pPr>
            <w:r w:rsidRPr="00E0325F">
              <w:rPr>
                <w:rFonts w:ascii="Times New Roman" w:eastAsia="Times New Roman" w:hAnsi="Times New Roman" w:cs="Times New Roman"/>
                <w:b/>
                <w:sz w:val="24"/>
                <w:szCs w:val="24"/>
              </w:rPr>
              <w:t>Тема</w:t>
            </w:r>
          </w:p>
        </w:tc>
        <w:tc>
          <w:tcPr>
            <w:tcW w:w="4438" w:type="dxa"/>
          </w:tcPr>
          <w:p w:rsidR="00E0325F" w:rsidRPr="00E0325F" w:rsidRDefault="00E0325F" w:rsidP="00E0325F">
            <w:pPr>
              <w:widowControl w:val="0"/>
              <w:autoSpaceDE w:val="0"/>
              <w:autoSpaceDN w:val="0"/>
              <w:spacing w:after="0" w:line="276" w:lineRule="auto"/>
              <w:jc w:val="center"/>
              <w:rPr>
                <w:rFonts w:ascii="Times New Roman" w:eastAsia="Times New Roman" w:hAnsi="Times New Roman" w:cs="Times New Roman"/>
                <w:b/>
                <w:sz w:val="24"/>
                <w:szCs w:val="24"/>
              </w:rPr>
            </w:pPr>
            <w:r w:rsidRPr="00E0325F">
              <w:rPr>
                <w:rFonts w:ascii="Times New Roman" w:eastAsia="Times New Roman" w:hAnsi="Times New Roman" w:cs="Times New Roman"/>
                <w:b/>
                <w:sz w:val="24"/>
                <w:szCs w:val="24"/>
              </w:rPr>
              <w:t>Основное</w:t>
            </w:r>
            <w:r w:rsidRPr="00E0325F">
              <w:rPr>
                <w:rFonts w:ascii="Times New Roman" w:eastAsia="Times New Roman" w:hAnsi="Times New Roman" w:cs="Times New Roman"/>
                <w:b/>
                <w:spacing w:val="-5"/>
                <w:sz w:val="24"/>
                <w:szCs w:val="24"/>
              </w:rPr>
              <w:t xml:space="preserve"> </w:t>
            </w:r>
            <w:r w:rsidRPr="00E0325F">
              <w:rPr>
                <w:rFonts w:ascii="Times New Roman" w:eastAsia="Times New Roman" w:hAnsi="Times New Roman" w:cs="Times New Roman"/>
                <w:b/>
                <w:sz w:val="24"/>
                <w:szCs w:val="24"/>
              </w:rPr>
              <w:t>содержание</w:t>
            </w:r>
          </w:p>
        </w:tc>
        <w:tc>
          <w:tcPr>
            <w:tcW w:w="8152" w:type="dxa"/>
          </w:tcPr>
          <w:p w:rsidR="00E0325F" w:rsidRPr="00E0325F" w:rsidRDefault="00E0325F" w:rsidP="00E0325F">
            <w:pPr>
              <w:widowControl w:val="0"/>
              <w:autoSpaceDE w:val="0"/>
              <w:autoSpaceDN w:val="0"/>
              <w:spacing w:after="0" w:line="276" w:lineRule="auto"/>
              <w:jc w:val="center"/>
              <w:rPr>
                <w:rFonts w:ascii="Times New Roman" w:eastAsia="Times New Roman" w:hAnsi="Times New Roman" w:cs="Times New Roman"/>
                <w:b/>
                <w:sz w:val="24"/>
                <w:szCs w:val="24"/>
              </w:rPr>
            </w:pPr>
            <w:r w:rsidRPr="00E0325F">
              <w:rPr>
                <w:rFonts w:ascii="Times New Roman" w:eastAsia="Times New Roman" w:hAnsi="Times New Roman" w:cs="Times New Roman"/>
                <w:b/>
                <w:sz w:val="24"/>
                <w:szCs w:val="24"/>
              </w:rPr>
              <w:t>Характеристика</w:t>
            </w:r>
            <w:r w:rsidRPr="00E0325F">
              <w:rPr>
                <w:rFonts w:ascii="Times New Roman" w:eastAsia="Times New Roman" w:hAnsi="Times New Roman" w:cs="Times New Roman"/>
                <w:b/>
                <w:spacing w:val="-7"/>
                <w:sz w:val="24"/>
                <w:szCs w:val="24"/>
              </w:rPr>
              <w:t xml:space="preserve"> </w:t>
            </w:r>
            <w:r w:rsidRPr="00E0325F">
              <w:rPr>
                <w:rFonts w:ascii="Times New Roman" w:eastAsia="Times New Roman" w:hAnsi="Times New Roman" w:cs="Times New Roman"/>
                <w:b/>
                <w:sz w:val="24"/>
                <w:szCs w:val="24"/>
              </w:rPr>
              <w:t>деятельности</w:t>
            </w:r>
            <w:r w:rsidRPr="00E0325F">
              <w:rPr>
                <w:rFonts w:ascii="Times New Roman" w:eastAsia="Times New Roman" w:hAnsi="Times New Roman" w:cs="Times New Roman"/>
                <w:b/>
                <w:spacing w:val="-6"/>
                <w:sz w:val="24"/>
                <w:szCs w:val="24"/>
              </w:rPr>
              <w:t xml:space="preserve"> </w:t>
            </w:r>
            <w:r w:rsidRPr="00E0325F">
              <w:rPr>
                <w:rFonts w:ascii="Times New Roman" w:eastAsia="Times New Roman" w:hAnsi="Times New Roman" w:cs="Times New Roman"/>
                <w:b/>
                <w:sz w:val="24"/>
                <w:szCs w:val="24"/>
              </w:rPr>
              <w:t>обучающихся</w:t>
            </w:r>
          </w:p>
        </w:tc>
      </w:tr>
      <w:tr w:rsidR="00E0325F" w:rsidRPr="00E0325F" w:rsidTr="005619CD">
        <w:tc>
          <w:tcPr>
            <w:tcW w:w="3306" w:type="dxa"/>
          </w:tcPr>
          <w:p w:rsidR="00E0325F" w:rsidRPr="00E0325F" w:rsidRDefault="00E0325F" w:rsidP="00E0325F">
            <w:pPr>
              <w:widowControl w:val="0"/>
              <w:autoSpaceDE w:val="0"/>
              <w:autoSpaceDN w:val="0"/>
              <w:spacing w:after="0" w:line="276" w:lineRule="auto"/>
              <w:ind w:right="98"/>
              <w:rPr>
                <w:rFonts w:ascii="Times New Roman" w:eastAsia="Times New Roman" w:hAnsi="Times New Roman" w:cs="Times New Roman"/>
                <w:b/>
                <w:sz w:val="24"/>
                <w:szCs w:val="24"/>
              </w:rPr>
            </w:pPr>
            <w:r w:rsidRPr="00E0325F">
              <w:rPr>
                <w:rFonts w:ascii="Times New Roman" w:eastAsia="Times New Roman" w:hAnsi="Times New Roman" w:cs="Times New Roman"/>
                <w:b/>
                <w:sz w:val="24"/>
                <w:szCs w:val="24"/>
              </w:rPr>
              <w:t>День знаний</w:t>
            </w:r>
          </w:p>
        </w:tc>
        <w:tc>
          <w:tcPr>
            <w:tcW w:w="4438" w:type="dxa"/>
          </w:tcPr>
          <w:p w:rsidR="00E0325F" w:rsidRPr="00E0325F" w:rsidRDefault="00E0325F" w:rsidP="00E0325F">
            <w:pPr>
              <w:widowControl w:val="0"/>
              <w:autoSpaceDE w:val="0"/>
              <w:autoSpaceDN w:val="0"/>
              <w:spacing w:after="0" w:line="276" w:lineRule="auto"/>
              <w:ind w:right="98"/>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Знакомство</w:t>
            </w:r>
            <w:r w:rsidRPr="00E0325F">
              <w:rPr>
                <w:rFonts w:ascii="Times New Roman" w:eastAsia="Times New Roman" w:hAnsi="Times New Roman" w:cs="Times New Roman"/>
                <w:sz w:val="24"/>
                <w:szCs w:val="24"/>
              </w:rPr>
              <w:tab/>
              <w:t>с проектами Российского общества «Знание».</w:t>
            </w:r>
          </w:p>
          <w:p w:rsidR="00E0325F" w:rsidRPr="00E0325F" w:rsidRDefault="00E0325F" w:rsidP="00E0325F">
            <w:pPr>
              <w:widowControl w:val="0"/>
              <w:tabs>
                <w:tab w:val="left" w:pos="2045"/>
                <w:tab w:val="left" w:pos="3239"/>
                <w:tab w:val="left" w:pos="3366"/>
              </w:tabs>
              <w:autoSpaceDE w:val="0"/>
              <w:autoSpaceDN w:val="0"/>
              <w:spacing w:after="0" w:line="276" w:lineRule="auto"/>
              <w:ind w:right="98"/>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Возможности, которые предоставляют</w:t>
            </w:r>
            <w:r w:rsidRPr="00E0325F">
              <w:rPr>
                <w:rFonts w:ascii="Times New Roman" w:eastAsia="Times New Roman" w:hAnsi="Times New Roman" w:cs="Times New Roman"/>
                <w:sz w:val="24"/>
                <w:szCs w:val="24"/>
              </w:rPr>
              <w:tab/>
              <w:t>проекты общества «Знание» для обучающихся различных возрастов.</w:t>
            </w:r>
          </w:p>
        </w:tc>
        <w:tc>
          <w:tcPr>
            <w:tcW w:w="8152" w:type="dxa"/>
          </w:tcPr>
          <w:p w:rsidR="00E0325F" w:rsidRPr="00E0325F" w:rsidRDefault="00E0325F" w:rsidP="00E0325F">
            <w:pPr>
              <w:widowControl w:val="0"/>
              <w:autoSpaceDE w:val="0"/>
              <w:autoSpaceDN w:val="0"/>
              <w:spacing w:after="0" w:line="276" w:lineRule="auto"/>
              <w:ind w:right="9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Участие во вступительной беседе. Просмотр ролика о необходимости знаний для жизненного успеха.</w:t>
            </w:r>
          </w:p>
          <w:p w:rsidR="00E0325F" w:rsidRPr="00E0325F" w:rsidRDefault="00E0325F" w:rsidP="00E0325F">
            <w:pPr>
              <w:widowControl w:val="0"/>
              <w:autoSpaceDE w:val="0"/>
              <w:autoSpaceDN w:val="0"/>
              <w:spacing w:after="0" w:line="276" w:lineRule="auto"/>
              <w:ind w:right="9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Участие в мотивационной беседе о чертах характера, которые присущи людям с активной жизненной позицией, о мечтах и о том, как можно их достигнуть.</w:t>
            </w:r>
          </w:p>
        </w:tc>
      </w:tr>
      <w:tr w:rsidR="00E0325F" w:rsidRPr="00E0325F" w:rsidTr="005619CD">
        <w:tc>
          <w:tcPr>
            <w:tcW w:w="3306" w:type="dxa"/>
          </w:tcPr>
          <w:p w:rsidR="00E0325F" w:rsidRPr="00E0325F" w:rsidRDefault="00E0325F" w:rsidP="00E0325F">
            <w:pPr>
              <w:widowControl w:val="0"/>
              <w:autoSpaceDE w:val="0"/>
              <w:autoSpaceDN w:val="0"/>
              <w:spacing w:after="0" w:line="276" w:lineRule="auto"/>
              <w:ind w:right="98"/>
              <w:rPr>
                <w:rFonts w:ascii="Times New Roman" w:eastAsia="Times New Roman" w:hAnsi="Times New Roman" w:cs="Times New Roman"/>
                <w:b/>
                <w:sz w:val="24"/>
                <w:szCs w:val="24"/>
              </w:rPr>
            </w:pPr>
            <w:r w:rsidRPr="00E0325F">
              <w:rPr>
                <w:rFonts w:ascii="Times New Roman" w:eastAsia="Times New Roman" w:hAnsi="Times New Roman" w:cs="Times New Roman"/>
                <w:b/>
                <w:sz w:val="24"/>
                <w:szCs w:val="24"/>
              </w:rPr>
              <w:t>Там, где Россия</w:t>
            </w:r>
          </w:p>
        </w:tc>
        <w:tc>
          <w:tcPr>
            <w:tcW w:w="4438" w:type="dxa"/>
          </w:tcPr>
          <w:p w:rsidR="00E0325F" w:rsidRPr="00E0325F" w:rsidRDefault="00E0325F" w:rsidP="00E0325F">
            <w:pPr>
              <w:widowControl w:val="0"/>
              <w:autoSpaceDE w:val="0"/>
              <w:autoSpaceDN w:val="0"/>
              <w:spacing w:after="0" w:line="276" w:lineRule="auto"/>
              <w:ind w:right="98"/>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Родина — не только место рождения. История, культура, научные достижения: чем мы можем гордиться?</w:t>
            </w:r>
          </w:p>
        </w:tc>
        <w:tc>
          <w:tcPr>
            <w:tcW w:w="8152" w:type="dxa"/>
          </w:tcPr>
          <w:p w:rsidR="00E0325F" w:rsidRPr="00E0325F" w:rsidRDefault="00E0325F" w:rsidP="00E0325F">
            <w:pPr>
              <w:widowControl w:val="0"/>
              <w:autoSpaceDE w:val="0"/>
              <w:autoSpaceDN w:val="0"/>
              <w:spacing w:after="0" w:line="276" w:lineRule="auto"/>
              <w:ind w:right="9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Участие во вступительной беседе о России. Просмотр ролика о России.</w:t>
            </w:r>
          </w:p>
          <w:p w:rsidR="00E0325F" w:rsidRPr="00E0325F" w:rsidRDefault="00E0325F" w:rsidP="00E0325F">
            <w:pPr>
              <w:widowControl w:val="0"/>
              <w:autoSpaceDE w:val="0"/>
              <w:autoSpaceDN w:val="0"/>
              <w:spacing w:after="0" w:line="276" w:lineRule="auto"/>
              <w:ind w:right="9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Интерактивная викторина.</w:t>
            </w:r>
          </w:p>
          <w:p w:rsidR="00E0325F" w:rsidRPr="00E0325F" w:rsidRDefault="00E0325F" w:rsidP="00E0325F">
            <w:pPr>
              <w:widowControl w:val="0"/>
              <w:autoSpaceDE w:val="0"/>
              <w:autoSpaceDN w:val="0"/>
              <w:spacing w:after="0" w:line="276" w:lineRule="auto"/>
              <w:ind w:right="9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Чем полезны фенологические наблюдения. Их роль в жизни человека.</w:t>
            </w:r>
          </w:p>
        </w:tc>
      </w:tr>
      <w:tr w:rsidR="00E0325F" w:rsidRPr="00E0325F" w:rsidTr="005619CD">
        <w:tc>
          <w:tcPr>
            <w:tcW w:w="3306" w:type="dxa"/>
          </w:tcPr>
          <w:p w:rsidR="00E0325F" w:rsidRPr="00E0325F" w:rsidRDefault="00E0325F" w:rsidP="00E0325F">
            <w:pPr>
              <w:widowControl w:val="0"/>
              <w:autoSpaceDE w:val="0"/>
              <w:autoSpaceDN w:val="0"/>
              <w:spacing w:after="0" w:line="276" w:lineRule="auto"/>
              <w:ind w:right="98"/>
              <w:rPr>
                <w:rFonts w:ascii="Times New Roman" w:eastAsia="Times New Roman" w:hAnsi="Times New Roman" w:cs="Times New Roman"/>
                <w:b/>
                <w:sz w:val="24"/>
                <w:szCs w:val="24"/>
              </w:rPr>
            </w:pPr>
            <w:r w:rsidRPr="00E0325F">
              <w:rPr>
                <w:rFonts w:ascii="Times New Roman" w:eastAsia="Times New Roman" w:hAnsi="Times New Roman" w:cs="Times New Roman"/>
                <w:b/>
                <w:sz w:val="24"/>
                <w:szCs w:val="24"/>
              </w:rPr>
              <w:t>Зоя.</w:t>
            </w:r>
          </w:p>
          <w:p w:rsidR="00E0325F" w:rsidRPr="00E0325F" w:rsidRDefault="00E0325F" w:rsidP="00E0325F">
            <w:pPr>
              <w:widowControl w:val="0"/>
              <w:autoSpaceDE w:val="0"/>
              <w:autoSpaceDN w:val="0"/>
              <w:spacing w:after="0" w:line="276" w:lineRule="auto"/>
              <w:ind w:right="98"/>
              <w:rPr>
                <w:rFonts w:ascii="Times New Roman" w:eastAsia="Times New Roman" w:hAnsi="Times New Roman" w:cs="Times New Roman"/>
                <w:b/>
                <w:sz w:val="24"/>
                <w:szCs w:val="24"/>
              </w:rPr>
            </w:pPr>
            <w:r w:rsidRPr="00E0325F">
              <w:rPr>
                <w:rFonts w:ascii="Times New Roman" w:eastAsia="Times New Roman" w:hAnsi="Times New Roman" w:cs="Times New Roman"/>
                <w:b/>
                <w:sz w:val="24"/>
                <w:szCs w:val="24"/>
              </w:rPr>
              <w:t>К 100-летию со дня рождения Зои Космодемьянской</w:t>
            </w:r>
          </w:p>
        </w:tc>
        <w:tc>
          <w:tcPr>
            <w:tcW w:w="4438" w:type="dxa"/>
          </w:tcPr>
          <w:p w:rsidR="00E0325F" w:rsidRPr="00E0325F" w:rsidRDefault="00E0325F" w:rsidP="00E0325F">
            <w:pPr>
              <w:widowControl w:val="0"/>
              <w:autoSpaceDE w:val="0"/>
              <w:autoSpaceDN w:val="0"/>
              <w:spacing w:after="0" w:line="276" w:lineRule="auto"/>
              <w:ind w:right="98"/>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Зоя Космодемьянская – её подвиг бессмертен, её имя стало символом мужества и стойкости, а жизнь служит примером беззаветной преданности Отечеству, истиной любви к своей Родине.</w:t>
            </w:r>
          </w:p>
        </w:tc>
        <w:tc>
          <w:tcPr>
            <w:tcW w:w="8152" w:type="dxa"/>
          </w:tcPr>
          <w:p w:rsidR="00E0325F" w:rsidRPr="00E0325F" w:rsidRDefault="00E0325F" w:rsidP="00E0325F">
            <w:pPr>
              <w:widowControl w:val="0"/>
              <w:autoSpaceDE w:val="0"/>
              <w:autoSpaceDN w:val="0"/>
              <w:spacing w:after="0" w:line="276" w:lineRule="auto"/>
              <w:ind w:right="9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Участие во вступительной беседе. Просмотр видеоролика о жизни и подвиге Зои.</w:t>
            </w:r>
          </w:p>
          <w:p w:rsidR="00E0325F" w:rsidRPr="00E0325F" w:rsidRDefault="00E0325F" w:rsidP="00E0325F">
            <w:pPr>
              <w:widowControl w:val="0"/>
              <w:tabs>
                <w:tab w:val="left" w:pos="1150"/>
                <w:tab w:val="left" w:pos="2044"/>
                <w:tab w:val="left" w:pos="2658"/>
                <w:tab w:val="left" w:pos="3738"/>
                <w:tab w:val="left" w:pos="4318"/>
                <w:tab w:val="left" w:pos="5479"/>
                <w:tab w:val="left" w:pos="6725"/>
              </w:tabs>
              <w:autoSpaceDE w:val="0"/>
              <w:autoSpaceDN w:val="0"/>
              <w:spacing w:after="0" w:line="276" w:lineRule="auto"/>
              <w:ind w:right="9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Участие в беседе о том, как воспитываются черты личности героя. Подвиг Зои был подвигом ради жизни будущих поколений. В защиту</w:t>
            </w:r>
            <w:r w:rsidRPr="00E0325F">
              <w:rPr>
                <w:rFonts w:ascii="Times New Roman" w:eastAsia="Times New Roman" w:hAnsi="Times New Roman" w:cs="Times New Roman"/>
                <w:sz w:val="24"/>
                <w:szCs w:val="24"/>
              </w:rPr>
              <w:tab/>
              <w:t xml:space="preserve"> всего, что любила эта</w:t>
            </w:r>
            <w:r w:rsidRPr="00E0325F">
              <w:rPr>
                <w:rFonts w:ascii="Times New Roman" w:eastAsia="Times New Roman" w:hAnsi="Times New Roman" w:cs="Times New Roman"/>
                <w:sz w:val="24"/>
                <w:szCs w:val="24"/>
              </w:rPr>
              <w:tab/>
              <w:t>молодая</w:t>
            </w:r>
            <w:r w:rsidRPr="00E0325F">
              <w:rPr>
                <w:rFonts w:ascii="Times New Roman" w:eastAsia="Times New Roman" w:hAnsi="Times New Roman" w:cs="Times New Roman"/>
                <w:sz w:val="24"/>
                <w:szCs w:val="24"/>
              </w:rPr>
              <w:tab/>
              <w:t>девушка.</w:t>
            </w:r>
          </w:p>
          <w:p w:rsidR="00E0325F" w:rsidRPr="00E0325F" w:rsidRDefault="00E0325F" w:rsidP="00E0325F">
            <w:pPr>
              <w:widowControl w:val="0"/>
              <w:tabs>
                <w:tab w:val="left" w:pos="1150"/>
                <w:tab w:val="left" w:pos="2044"/>
                <w:tab w:val="left" w:pos="2658"/>
                <w:tab w:val="left" w:pos="3738"/>
                <w:tab w:val="left" w:pos="4318"/>
                <w:tab w:val="left" w:pos="5479"/>
                <w:tab w:val="left" w:pos="6725"/>
              </w:tabs>
              <w:autoSpaceDE w:val="0"/>
              <w:autoSpaceDN w:val="0"/>
              <w:spacing w:after="0" w:line="276" w:lineRule="auto"/>
              <w:ind w:right="9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Просмотр интерактивной карты, беседа о сохранении памятников героям.</w:t>
            </w:r>
          </w:p>
        </w:tc>
      </w:tr>
      <w:tr w:rsidR="00E0325F" w:rsidRPr="00E0325F" w:rsidTr="005619CD">
        <w:tc>
          <w:tcPr>
            <w:tcW w:w="3306" w:type="dxa"/>
          </w:tcPr>
          <w:p w:rsidR="00E0325F" w:rsidRPr="00E0325F" w:rsidRDefault="00E0325F" w:rsidP="00E0325F">
            <w:pPr>
              <w:widowControl w:val="0"/>
              <w:autoSpaceDE w:val="0"/>
              <w:autoSpaceDN w:val="0"/>
              <w:spacing w:after="0" w:line="276" w:lineRule="auto"/>
              <w:ind w:right="98"/>
              <w:rPr>
                <w:rFonts w:ascii="Times New Roman" w:eastAsia="Times New Roman" w:hAnsi="Times New Roman" w:cs="Times New Roman"/>
                <w:b/>
                <w:sz w:val="24"/>
                <w:szCs w:val="24"/>
              </w:rPr>
            </w:pPr>
            <w:r w:rsidRPr="00E0325F">
              <w:rPr>
                <w:rFonts w:ascii="Times New Roman" w:eastAsia="Times New Roman" w:hAnsi="Times New Roman" w:cs="Times New Roman"/>
                <w:b/>
                <w:sz w:val="24"/>
                <w:szCs w:val="24"/>
              </w:rPr>
              <w:t>Избирательная система России (30 лет ЦИК)</w:t>
            </w:r>
          </w:p>
        </w:tc>
        <w:tc>
          <w:tcPr>
            <w:tcW w:w="4438" w:type="dxa"/>
          </w:tcPr>
          <w:p w:rsidR="00E0325F" w:rsidRPr="00E0325F" w:rsidRDefault="00E0325F" w:rsidP="00E0325F">
            <w:pPr>
              <w:widowControl w:val="0"/>
              <w:autoSpaceDE w:val="0"/>
              <w:autoSpaceDN w:val="0"/>
              <w:spacing w:after="0" w:line="276" w:lineRule="auto"/>
              <w:ind w:right="98"/>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Право избирать и быть избранным гарантировано</w:t>
            </w:r>
            <w:r w:rsidRPr="00E0325F">
              <w:rPr>
                <w:rFonts w:ascii="Times New Roman" w:eastAsia="Times New Roman" w:hAnsi="Times New Roman" w:cs="Times New Roman"/>
                <w:sz w:val="24"/>
                <w:szCs w:val="24"/>
              </w:rPr>
              <w:tab/>
              <w:t>Конституцией Российской Федерации каждому гражданину нашей страны.</w:t>
            </w:r>
          </w:p>
          <w:p w:rsidR="00E0325F" w:rsidRPr="00E0325F" w:rsidRDefault="00E0325F" w:rsidP="00E0325F">
            <w:pPr>
              <w:widowControl w:val="0"/>
              <w:autoSpaceDE w:val="0"/>
              <w:autoSpaceDN w:val="0"/>
              <w:spacing w:after="0" w:line="276" w:lineRule="auto"/>
              <w:ind w:right="98"/>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Жизнь, свобода, права и благополучие граждан является одной из главных ценностей, а проявление гражданской позиции, желание участвовать в развитии своего города, региона, страны – достойно уважения.</w:t>
            </w:r>
          </w:p>
        </w:tc>
        <w:tc>
          <w:tcPr>
            <w:tcW w:w="8152" w:type="dxa"/>
          </w:tcPr>
          <w:p w:rsidR="00E0325F" w:rsidRPr="00E0325F" w:rsidRDefault="00E0325F" w:rsidP="00E0325F">
            <w:pPr>
              <w:widowControl w:val="0"/>
              <w:autoSpaceDE w:val="0"/>
              <w:autoSpaceDN w:val="0"/>
              <w:spacing w:after="0" w:line="276" w:lineRule="auto"/>
              <w:ind w:right="9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Участие во вступительной беседе. Просмотр видеоролика об истории Центральной избирательной комиссии.</w:t>
            </w:r>
          </w:p>
          <w:p w:rsidR="00E0325F" w:rsidRPr="00E0325F" w:rsidRDefault="00E0325F" w:rsidP="00E0325F">
            <w:pPr>
              <w:widowControl w:val="0"/>
              <w:autoSpaceDE w:val="0"/>
              <w:autoSpaceDN w:val="0"/>
              <w:spacing w:after="0" w:line="276" w:lineRule="auto"/>
              <w:ind w:right="9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Обсуждение ситуаций, возникающих в связи с голосованием и выборами.</w:t>
            </w:r>
          </w:p>
          <w:p w:rsidR="00E0325F" w:rsidRPr="00E0325F" w:rsidRDefault="00E0325F" w:rsidP="00E0325F">
            <w:pPr>
              <w:widowControl w:val="0"/>
              <w:autoSpaceDE w:val="0"/>
              <w:autoSpaceDN w:val="0"/>
              <w:spacing w:after="0" w:line="276" w:lineRule="auto"/>
              <w:ind w:right="9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Выполнение интерактивного задания «Избирательная система в России».</w:t>
            </w:r>
          </w:p>
        </w:tc>
      </w:tr>
      <w:tr w:rsidR="00E0325F" w:rsidRPr="00E0325F" w:rsidTr="005619CD">
        <w:tc>
          <w:tcPr>
            <w:tcW w:w="3306" w:type="dxa"/>
          </w:tcPr>
          <w:p w:rsidR="00E0325F" w:rsidRPr="00E0325F" w:rsidRDefault="00E0325F" w:rsidP="00E0325F">
            <w:pPr>
              <w:widowControl w:val="0"/>
              <w:autoSpaceDE w:val="0"/>
              <w:autoSpaceDN w:val="0"/>
              <w:spacing w:after="0" w:line="276" w:lineRule="auto"/>
              <w:ind w:right="98"/>
              <w:rPr>
                <w:rFonts w:ascii="Times New Roman" w:eastAsia="Times New Roman" w:hAnsi="Times New Roman" w:cs="Times New Roman"/>
                <w:b/>
                <w:sz w:val="24"/>
                <w:szCs w:val="24"/>
              </w:rPr>
            </w:pPr>
            <w:r w:rsidRPr="00E0325F">
              <w:rPr>
                <w:rFonts w:ascii="Times New Roman" w:eastAsia="Times New Roman" w:hAnsi="Times New Roman" w:cs="Times New Roman"/>
                <w:b/>
                <w:sz w:val="24"/>
                <w:szCs w:val="24"/>
              </w:rPr>
              <w:t>День учителя (советники по воспитанию)</w:t>
            </w:r>
          </w:p>
        </w:tc>
        <w:tc>
          <w:tcPr>
            <w:tcW w:w="4438" w:type="dxa"/>
          </w:tcPr>
          <w:p w:rsidR="00E0325F" w:rsidRPr="00E0325F" w:rsidRDefault="00E0325F" w:rsidP="00E0325F">
            <w:pPr>
              <w:widowControl w:val="0"/>
              <w:autoSpaceDE w:val="0"/>
              <w:autoSpaceDN w:val="0"/>
              <w:spacing w:after="0" w:line="276" w:lineRule="auto"/>
              <w:ind w:right="98"/>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Ценность профессии учителя. Советник по воспитанию – проводник в мир возможностей, которые создало государство для каждого ребенка в стране, наставник и «старший товарищ», помогающий как объединить школьный коллектив в дружную команду, так и выстроить</w:t>
            </w:r>
          </w:p>
          <w:p w:rsidR="00E0325F" w:rsidRPr="00E0325F" w:rsidRDefault="00E0325F" w:rsidP="00E0325F">
            <w:pPr>
              <w:widowControl w:val="0"/>
              <w:autoSpaceDE w:val="0"/>
              <w:autoSpaceDN w:val="0"/>
              <w:spacing w:after="0" w:line="276" w:lineRule="auto"/>
              <w:ind w:right="98"/>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личную траекторию развития каждому ребенку.</w:t>
            </w:r>
          </w:p>
        </w:tc>
        <w:tc>
          <w:tcPr>
            <w:tcW w:w="8152" w:type="dxa"/>
          </w:tcPr>
          <w:p w:rsidR="00E0325F" w:rsidRPr="00E0325F" w:rsidRDefault="00E0325F" w:rsidP="00E0325F">
            <w:pPr>
              <w:widowControl w:val="0"/>
              <w:autoSpaceDE w:val="0"/>
              <w:autoSpaceDN w:val="0"/>
              <w:spacing w:after="0" w:line="276" w:lineRule="auto"/>
              <w:ind w:right="9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Просмотр видеоролика.</w:t>
            </w:r>
          </w:p>
          <w:p w:rsidR="00E0325F" w:rsidRPr="00E0325F" w:rsidRDefault="00E0325F" w:rsidP="00E0325F">
            <w:pPr>
              <w:widowControl w:val="0"/>
              <w:autoSpaceDE w:val="0"/>
              <w:autoSpaceDN w:val="0"/>
              <w:spacing w:after="0" w:line="276" w:lineRule="auto"/>
              <w:ind w:right="9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Участие в командной работе: каким должен быть современный Учитель? (создание кластера).</w:t>
            </w:r>
          </w:p>
          <w:p w:rsidR="00E0325F" w:rsidRPr="00E0325F" w:rsidRDefault="00E0325F" w:rsidP="00E0325F">
            <w:pPr>
              <w:widowControl w:val="0"/>
              <w:autoSpaceDE w:val="0"/>
              <w:autoSpaceDN w:val="0"/>
              <w:spacing w:after="0" w:line="276" w:lineRule="auto"/>
              <w:ind w:right="9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Участие в дискуссии на одну из предложенных тем: «Если бы я был учителем, какими качествами обладал…, как относился бы к ученикам…, как готовился к занятиям…, какие вспомогательные средства использовал для проведения уроков?»; «Чем может помочь советник по воспитанию?»</w:t>
            </w:r>
          </w:p>
        </w:tc>
      </w:tr>
      <w:tr w:rsidR="00E0325F" w:rsidRPr="00E0325F" w:rsidTr="005619CD">
        <w:tc>
          <w:tcPr>
            <w:tcW w:w="3306" w:type="dxa"/>
          </w:tcPr>
          <w:p w:rsidR="00E0325F" w:rsidRPr="00E0325F" w:rsidRDefault="00E0325F" w:rsidP="00E0325F">
            <w:pPr>
              <w:widowControl w:val="0"/>
              <w:autoSpaceDE w:val="0"/>
              <w:autoSpaceDN w:val="0"/>
              <w:spacing w:after="0" w:line="276" w:lineRule="auto"/>
              <w:ind w:right="98"/>
              <w:rPr>
                <w:rFonts w:ascii="Times New Roman" w:eastAsia="Times New Roman" w:hAnsi="Times New Roman" w:cs="Times New Roman"/>
                <w:b/>
                <w:sz w:val="24"/>
                <w:szCs w:val="24"/>
              </w:rPr>
            </w:pPr>
            <w:r w:rsidRPr="00E0325F">
              <w:rPr>
                <w:rFonts w:ascii="Times New Roman" w:eastAsia="Times New Roman" w:hAnsi="Times New Roman" w:cs="Times New Roman"/>
                <w:b/>
                <w:sz w:val="24"/>
                <w:szCs w:val="24"/>
              </w:rPr>
              <w:t>О взаимоотношениях в коллективе (Всемирный день психического здоровья, профилактика буллинга)</w:t>
            </w:r>
          </w:p>
        </w:tc>
        <w:tc>
          <w:tcPr>
            <w:tcW w:w="4438" w:type="dxa"/>
          </w:tcPr>
          <w:p w:rsidR="00E0325F" w:rsidRPr="00E0325F" w:rsidRDefault="00E0325F" w:rsidP="00E0325F">
            <w:pPr>
              <w:widowControl w:val="0"/>
              <w:autoSpaceDE w:val="0"/>
              <w:autoSpaceDN w:val="0"/>
              <w:spacing w:after="0" w:line="276" w:lineRule="auto"/>
              <w:ind w:right="98"/>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В условиях информационных перегрузок, разнообразия быстро решаемых задач, экономической нестабильности, стрессы стали неотъемлемой составляющей жизни человека. Они приводят к депрессивному состоянию, которое, в свою очередь, может привести к проблемам физического здоровья, конфликтам</w:t>
            </w:r>
            <w:r w:rsidRPr="00E0325F">
              <w:rPr>
                <w:rFonts w:ascii="Times New Roman" w:eastAsia="Times New Roman" w:hAnsi="Times New Roman" w:cs="Times New Roman"/>
                <w:sz w:val="24"/>
                <w:szCs w:val="24"/>
              </w:rPr>
              <w:tab/>
              <w:t>с близкими, неуверенности, озлобленности. Знания о том, как наладить отношения в коллективе, сохранить свое психическое здоровье, как смотреть на мир позитивно, как не стать жертвой «травли», и самому не</w:t>
            </w:r>
          </w:p>
          <w:p w:rsidR="00E0325F" w:rsidRPr="00E0325F" w:rsidRDefault="00E0325F" w:rsidP="00E0325F">
            <w:pPr>
              <w:widowControl w:val="0"/>
              <w:autoSpaceDE w:val="0"/>
              <w:autoSpaceDN w:val="0"/>
              <w:spacing w:after="0" w:line="276" w:lineRule="auto"/>
              <w:ind w:right="98"/>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опуститься до «травли» других, необходимы всем.</w:t>
            </w:r>
          </w:p>
        </w:tc>
        <w:tc>
          <w:tcPr>
            <w:tcW w:w="8152" w:type="dxa"/>
          </w:tcPr>
          <w:p w:rsidR="00E0325F" w:rsidRPr="00E0325F" w:rsidRDefault="00E0325F" w:rsidP="00E0325F">
            <w:pPr>
              <w:widowControl w:val="0"/>
              <w:autoSpaceDE w:val="0"/>
              <w:autoSpaceDN w:val="0"/>
              <w:spacing w:after="0" w:line="276" w:lineRule="auto"/>
              <w:ind w:right="9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Мотивационная беседа о взаимосвязи физического и психического здоровья.</w:t>
            </w:r>
          </w:p>
          <w:p w:rsidR="00E0325F" w:rsidRPr="00E0325F" w:rsidRDefault="00E0325F" w:rsidP="00E0325F">
            <w:pPr>
              <w:widowControl w:val="0"/>
              <w:autoSpaceDE w:val="0"/>
              <w:autoSpaceDN w:val="0"/>
              <w:spacing w:after="0" w:line="276" w:lineRule="auto"/>
              <w:ind w:right="9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Игра «Верю - не верю» о стереотипах в отношении здоровья и здорового образа жизни.</w:t>
            </w:r>
          </w:p>
          <w:p w:rsidR="00E0325F" w:rsidRPr="00E0325F" w:rsidRDefault="00E0325F" w:rsidP="00E0325F">
            <w:pPr>
              <w:widowControl w:val="0"/>
              <w:autoSpaceDE w:val="0"/>
              <w:autoSpaceDN w:val="0"/>
              <w:spacing w:after="0" w:line="276" w:lineRule="auto"/>
              <w:ind w:right="9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Просмотр отрывков из мультфильмов и фильмов, обсуждение их. Беседа о буллинге, его причинах и вреде, который он причиняет человеку.</w:t>
            </w:r>
          </w:p>
          <w:p w:rsidR="00E0325F" w:rsidRPr="00E0325F" w:rsidRDefault="00E0325F" w:rsidP="00E0325F">
            <w:pPr>
              <w:widowControl w:val="0"/>
              <w:autoSpaceDE w:val="0"/>
              <w:autoSpaceDN w:val="0"/>
              <w:spacing w:after="0" w:line="276" w:lineRule="auto"/>
              <w:ind w:right="9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Мастер-класс «Магия игры», в ходе которого школьники участвуют в игровых упражнениях, помогающих снять стресс и психологическое напряжение, выплеснуть негативные эмоции.</w:t>
            </w:r>
          </w:p>
          <w:p w:rsidR="00E0325F" w:rsidRPr="00E0325F" w:rsidRDefault="00E0325F" w:rsidP="00E0325F">
            <w:pPr>
              <w:widowControl w:val="0"/>
              <w:autoSpaceDE w:val="0"/>
              <w:autoSpaceDN w:val="0"/>
              <w:spacing w:after="0" w:line="276" w:lineRule="auto"/>
              <w:ind w:right="9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Мозговой штурм «Мои правила благополучия», в ходе которого школьники составляют список лайфхаков класса о том, как подростку справляться со стрессами, излишним давлением взрослых.</w:t>
            </w:r>
          </w:p>
          <w:p w:rsidR="00E0325F" w:rsidRPr="00E0325F" w:rsidRDefault="00E0325F" w:rsidP="00E0325F">
            <w:pPr>
              <w:widowControl w:val="0"/>
              <w:autoSpaceDE w:val="0"/>
              <w:autoSpaceDN w:val="0"/>
              <w:spacing w:after="0" w:line="276" w:lineRule="auto"/>
              <w:ind w:right="9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Итоговая рефлексивная беседа, в ходе которой школьники обсуждают характеристики идеального коллектива, в котором им было бы комфортно находиться.</w:t>
            </w:r>
          </w:p>
        </w:tc>
      </w:tr>
      <w:tr w:rsidR="00E0325F" w:rsidRPr="00E0325F" w:rsidTr="005619CD">
        <w:tc>
          <w:tcPr>
            <w:tcW w:w="3306" w:type="dxa"/>
          </w:tcPr>
          <w:p w:rsidR="00E0325F" w:rsidRPr="00E0325F" w:rsidRDefault="00E0325F" w:rsidP="00E0325F">
            <w:pPr>
              <w:widowControl w:val="0"/>
              <w:autoSpaceDE w:val="0"/>
              <w:autoSpaceDN w:val="0"/>
              <w:spacing w:after="0" w:line="276" w:lineRule="auto"/>
              <w:ind w:right="98"/>
              <w:rPr>
                <w:rFonts w:ascii="Times New Roman" w:eastAsia="Times New Roman" w:hAnsi="Times New Roman" w:cs="Times New Roman"/>
                <w:b/>
                <w:sz w:val="24"/>
                <w:szCs w:val="24"/>
              </w:rPr>
            </w:pPr>
            <w:r w:rsidRPr="00E0325F">
              <w:rPr>
                <w:rFonts w:ascii="Times New Roman" w:eastAsia="Times New Roman" w:hAnsi="Times New Roman" w:cs="Times New Roman"/>
                <w:b/>
                <w:sz w:val="24"/>
                <w:szCs w:val="24"/>
              </w:rPr>
              <w:t>По ту сторону экрана. 115 лет кино в России</w:t>
            </w:r>
          </w:p>
        </w:tc>
        <w:tc>
          <w:tcPr>
            <w:tcW w:w="4438" w:type="dxa"/>
          </w:tcPr>
          <w:p w:rsidR="00E0325F" w:rsidRPr="00E0325F" w:rsidRDefault="00E0325F" w:rsidP="00E0325F">
            <w:pPr>
              <w:widowControl w:val="0"/>
              <w:autoSpaceDE w:val="0"/>
              <w:autoSpaceDN w:val="0"/>
              <w:spacing w:after="0" w:line="276" w:lineRule="auto"/>
              <w:ind w:right="98"/>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Развитие отечественного кино отражает не только основные вехи развития страны, но и моделирует образ ее будущего. Кино, наряду с литературой и театром, позволяет человеку    увидеть    себя, как    в «зеркале», соотнести свои поступки с поступками героев, анализировать и рефлексировать, приобретать новые знания, знакомиться с миром профессий, с творчеством талантливых людей, с историей и культурой страны.</w:t>
            </w:r>
          </w:p>
        </w:tc>
        <w:tc>
          <w:tcPr>
            <w:tcW w:w="8152" w:type="dxa"/>
          </w:tcPr>
          <w:p w:rsidR="00E0325F" w:rsidRPr="00E0325F" w:rsidRDefault="00E0325F" w:rsidP="00E0325F">
            <w:pPr>
              <w:widowControl w:val="0"/>
              <w:autoSpaceDE w:val="0"/>
              <w:autoSpaceDN w:val="0"/>
              <w:spacing w:after="0" w:line="276" w:lineRule="auto"/>
              <w:ind w:right="9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Мотивационная беседа о любимых мультфильмах и кинофильмах, жанрах кино.</w:t>
            </w:r>
          </w:p>
          <w:p w:rsidR="00E0325F" w:rsidRPr="00E0325F" w:rsidRDefault="00E0325F" w:rsidP="00E0325F">
            <w:pPr>
              <w:widowControl w:val="0"/>
              <w:autoSpaceDE w:val="0"/>
              <w:autoSpaceDN w:val="0"/>
              <w:spacing w:after="0" w:line="276" w:lineRule="auto"/>
              <w:ind w:right="9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Просмотр видеоролика об истории российского игрового кино.</w:t>
            </w:r>
          </w:p>
          <w:p w:rsidR="00E0325F" w:rsidRPr="00E0325F" w:rsidRDefault="00E0325F" w:rsidP="00E0325F">
            <w:pPr>
              <w:widowControl w:val="0"/>
              <w:autoSpaceDE w:val="0"/>
              <w:autoSpaceDN w:val="0"/>
              <w:spacing w:after="0" w:line="276" w:lineRule="auto"/>
              <w:ind w:right="9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Обсуждение ролика.</w:t>
            </w:r>
          </w:p>
          <w:p w:rsidR="00E0325F" w:rsidRPr="00E0325F" w:rsidRDefault="00E0325F" w:rsidP="00E0325F">
            <w:pPr>
              <w:widowControl w:val="0"/>
              <w:autoSpaceDE w:val="0"/>
              <w:autoSpaceDN w:val="0"/>
              <w:spacing w:after="0" w:line="276" w:lineRule="auto"/>
              <w:ind w:right="9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Беседа о будущем кинематографа в цифровую эпоху.</w:t>
            </w:r>
          </w:p>
          <w:p w:rsidR="00E0325F" w:rsidRPr="00E0325F" w:rsidRDefault="00E0325F" w:rsidP="00E0325F">
            <w:pPr>
              <w:widowControl w:val="0"/>
              <w:tabs>
                <w:tab w:val="left" w:pos="2340"/>
                <w:tab w:val="left" w:pos="3111"/>
                <w:tab w:val="left" w:pos="3448"/>
                <w:tab w:val="left" w:pos="4172"/>
                <w:tab w:val="left" w:pos="5287"/>
                <w:tab w:val="left" w:pos="6750"/>
              </w:tabs>
              <w:autoSpaceDE w:val="0"/>
              <w:autoSpaceDN w:val="0"/>
              <w:spacing w:after="0" w:line="276" w:lineRule="auto"/>
              <w:ind w:right="9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Интерактивная</w:t>
            </w:r>
            <w:r w:rsidRPr="00E0325F">
              <w:rPr>
                <w:rFonts w:ascii="Times New Roman" w:eastAsia="Times New Roman" w:hAnsi="Times New Roman" w:cs="Times New Roman"/>
                <w:sz w:val="24"/>
                <w:szCs w:val="24"/>
              </w:rPr>
              <w:tab/>
              <w:t>игра, в ходе которой школьники называют мультфильм или фильм по его отрывку.</w:t>
            </w:r>
          </w:p>
          <w:p w:rsidR="00E0325F" w:rsidRPr="00E0325F" w:rsidRDefault="00E0325F" w:rsidP="00E0325F">
            <w:pPr>
              <w:widowControl w:val="0"/>
              <w:autoSpaceDE w:val="0"/>
              <w:autoSpaceDN w:val="0"/>
              <w:spacing w:after="0" w:line="276" w:lineRule="auto"/>
              <w:ind w:right="9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Игра «Ты - актер», где дети пробуют себя в роли актеров немого кино.</w:t>
            </w:r>
          </w:p>
          <w:p w:rsidR="00E0325F" w:rsidRPr="00E0325F" w:rsidRDefault="00E0325F" w:rsidP="00E0325F">
            <w:pPr>
              <w:widowControl w:val="0"/>
              <w:autoSpaceDE w:val="0"/>
              <w:autoSpaceDN w:val="0"/>
              <w:spacing w:after="0" w:line="276" w:lineRule="auto"/>
              <w:ind w:right="9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Итоговая беседа о возможности создания собственного фильма о классе, сделанного руками школьников.</w:t>
            </w:r>
          </w:p>
        </w:tc>
      </w:tr>
      <w:tr w:rsidR="00E0325F" w:rsidRPr="00E0325F" w:rsidTr="005619CD">
        <w:tc>
          <w:tcPr>
            <w:tcW w:w="3306" w:type="dxa"/>
          </w:tcPr>
          <w:p w:rsidR="00E0325F" w:rsidRPr="00E0325F" w:rsidRDefault="00E0325F" w:rsidP="00E0325F">
            <w:pPr>
              <w:widowControl w:val="0"/>
              <w:autoSpaceDE w:val="0"/>
              <w:autoSpaceDN w:val="0"/>
              <w:spacing w:after="0" w:line="276" w:lineRule="auto"/>
              <w:ind w:right="98"/>
              <w:rPr>
                <w:rFonts w:ascii="Times New Roman" w:eastAsia="Times New Roman" w:hAnsi="Times New Roman" w:cs="Times New Roman"/>
                <w:b/>
                <w:sz w:val="24"/>
                <w:szCs w:val="24"/>
              </w:rPr>
            </w:pPr>
            <w:r w:rsidRPr="00E0325F">
              <w:rPr>
                <w:rFonts w:ascii="Times New Roman" w:eastAsia="Times New Roman" w:hAnsi="Times New Roman" w:cs="Times New Roman"/>
                <w:b/>
                <w:sz w:val="24"/>
                <w:szCs w:val="24"/>
              </w:rPr>
              <w:t>День спецназа</w:t>
            </w:r>
          </w:p>
        </w:tc>
        <w:tc>
          <w:tcPr>
            <w:tcW w:w="4438" w:type="dxa"/>
          </w:tcPr>
          <w:p w:rsidR="00E0325F" w:rsidRPr="00E0325F" w:rsidRDefault="00E0325F" w:rsidP="00E0325F">
            <w:pPr>
              <w:widowControl w:val="0"/>
              <w:autoSpaceDE w:val="0"/>
              <w:autoSpaceDN w:val="0"/>
              <w:spacing w:after="0" w:line="276" w:lineRule="auto"/>
              <w:ind w:right="98"/>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Подразделения специального назначения (спецназ) в России имеют особую значимость, они олицетворяют служение Отечеству, мужество и силу духа, беспримерное самопожертвование, готовность мгновенно прийти на помощь Родине. Военнослужащие спецназа обладают особыми</w:t>
            </w:r>
          </w:p>
          <w:p w:rsidR="00E0325F" w:rsidRPr="00E0325F" w:rsidRDefault="00E0325F" w:rsidP="00E0325F">
            <w:pPr>
              <w:widowControl w:val="0"/>
              <w:autoSpaceDE w:val="0"/>
              <w:autoSpaceDN w:val="0"/>
              <w:spacing w:after="0" w:line="276" w:lineRule="auto"/>
              <w:ind w:right="98"/>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профессиональными, физическими и моральным качествами, являются достойным    примером    настоящего</w:t>
            </w:r>
          </w:p>
          <w:p w:rsidR="00E0325F" w:rsidRPr="00E0325F" w:rsidRDefault="00E0325F" w:rsidP="00E0325F">
            <w:pPr>
              <w:widowControl w:val="0"/>
              <w:autoSpaceDE w:val="0"/>
              <w:autoSpaceDN w:val="0"/>
              <w:spacing w:after="0" w:line="276" w:lineRule="auto"/>
              <w:ind w:right="98"/>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мужчины.</w:t>
            </w:r>
          </w:p>
        </w:tc>
        <w:tc>
          <w:tcPr>
            <w:tcW w:w="8152" w:type="dxa"/>
          </w:tcPr>
          <w:p w:rsidR="00E0325F" w:rsidRPr="00E0325F" w:rsidRDefault="00E0325F" w:rsidP="00E0325F">
            <w:pPr>
              <w:widowControl w:val="0"/>
              <w:autoSpaceDE w:val="0"/>
              <w:autoSpaceDN w:val="0"/>
              <w:spacing w:after="0" w:line="276" w:lineRule="auto"/>
              <w:ind w:right="9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Участие во вступительной беседе, просмотр видеоролика о видах подразделений специального назначения в России.</w:t>
            </w:r>
          </w:p>
          <w:p w:rsidR="00E0325F" w:rsidRPr="00E0325F" w:rsidRDefault="00E0325F" w:rsidP="00E0325F">
            <w:pPr>
              <w:widowControl w:val="0"/>
              <w:autoSpaceDE w:val="0"/>
              <w:autoSpaceDN w:val="0"/>
              <w:spacing w:after="0" w:line="276" w:lineRule="auto"/>
              <w:ind w:right="9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Участие в обсуждении: «Качества личности бойца спецназа».</w:t>
            </w:r>
          </w:p>
          <w:p w:rsidR="00E0325F" w:rsidRPr="00E0325F" w:rsidRDefault="00E0325F" w:rsidP="00E0325F">
            <w:pPr>
              <w:widowControl w:val="0"/>
              <w:tabs>
                <w:tab w:val="left" w:pos="2173"/>
                <w:tab w:val="left" w:pos="4263"/>
                <w:tab w:val="left" w:pos="5456"/>
                <w:tab w:val="left" w:pos="6328"/>
                <w:tab w:val="left" w:pos="7446"/>
              </w:tabs>
              <w:autoSpaceDE w:val="0"/>
              <w:autoSpaceDN w:val="0"/>
              <w:spacing w:after="0" w:line="276" w:lineRule="auto"/>
              <w:ind w:right="9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Выполнение</w:t>
            </w:r>
            <w:r w:rsidRPr="00E0325F">
              <w:rPr>
                <w:rFonts w:ascii="Times New Roman" w:eastAsia="Times New Roman" w:hAnsi="Times New Roman" w:cs="Times New Roman"/>
                <w:sz w:val="24"/>
                <w:szCs w:val="24"/>
              </w:rPr>
              <w:tab/>
              <w:t>интерактивного</w:t>
            </w:r>
            <w:r w:rsidRPr="00E0325F">
              <w:rPr>
                <w:rFonts w:ascii="Times New Roman" w:eastAsia="Times New Roman" w:hAnsi="Times New Roman" w:cs="Times New Roman"/>
                <w:sz w:val="24"/>
                <w:szCs w:val="24"/>
              </w:rPr>
              <w:tab/>
              <w:t>задания «Что</w:t>
            </w:r>
            <w:r w:rsidRPr="00E0325F">
              <w:rPr>
                <w:rFonts w:ascii="Times New Roman" w:eastAsia="Times New Roman" w:hAnsi="Times New Roman" w:cs="Times New Roman"/>
                <w:sz w:val="24"/>
                <w:szCs w:val="24"/>
              </w:rPr>
              <w:tab/>
              <w:t>важнее для спецназовца – ум или сила?»</w:t>
            </w:r>
          </w:p>
        </w:tc>
      </w:tr>
      <w:tr w:rsidR="00E0325F" w:rsidRPr="00E0325F" w:rsidTr="005619CD">
        <w:tc>
          <w:tcPr>
            <w:tcW w:w="3306" w:type="dxa"/>
          </w:tcPr>
          <w:p w:rsidR="00E0325F" w:rsidRPr="00E0325F" w:rsidRDefault="00E0325F" w:rsidP="00E0325F">
            <w:pPr>
              <w:widowControl w:val="0"/>
              <w:autoSpaceDE w:val="0"/>
              <w:autoSpaceDN w:val="0"/>
              <w:spacing w:after="0" w:line="276" w:lineRule="auto"/>
              <w:ind w:right="98"/>
              <w:rPr>
                <w:rFonts w:ascii="Times New Roman" w:eastAsia="Times New Roman" w:hAnsi="Times New Roman" w:cs="Times New Roman"/>
                <w:b/>
                <w:sz w:val="24"/>
                <w:szCs w:val="24"/>
              </w:rPr>
            </w:pPr>
            <w:r w:rsidRPr="00E0325F">
              <w:rPr>
                <w:rFonts w:ascii="Times New Roman" w:eastAsia="Times New Roman" w:hAnsi="Times New Roman" w:cs="Times New Roman"/>
                <w:b/>
                <w:sz w:val="24"/>
                <w:szCs w:val="24"/>
              </w:rPr>
              <w:t>День народного единства</w:t>
            </w:r>
          </w:p>
        </w:tc>
        <w:tc>
          <w:tcPr>
            <w:tcW w:w="4438" w:type="dxa"/>
          </w:tcPr>
          <w:p w:rsidR="00E0325F" w:rsidRPr="00E0325F" w:rsidRDefault="00E0325F" w:rsidP="00E0325F">
            <w:pPr>
              <w:widowControl w:val="0"/>
              <w:autoSpaceDE w:val="0"/>
              <w:autoSpaceDN w:val="0"/>
              <w:spacing w:after="0" w:line="276" w:lineRule="auto"/>
              <w:ind w:right="98"/>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Смутное время в истории нашей страны. Самозванцы — одна из причин продолжавшейся Смуты. Ополчение во главе с князем Дмитрием Пожарским и земским старостой Кузьмой Мининым.</w:t>
            </w:r>
          </w:p>
          <w:p w:rsidR="00E0325F" w:rsidRPr="00E0325F" w:rsidRDefault="00E0325F" w:rsidP="00E0325F">
            <w:pPr>
              <w:widowControl w:val="0"/>
              <w:autoSpaceDE w:val="0"/>
              <w:autoSpaceDN w:val="0"/>
              <w:spacing w:after="0" w:line="276" w:lineRule="auto"/>
              <w:ind w:right="98"/>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Примеры единения народа не только в войне</w:t>
            </w:r>
          </w:p>
        </w:tc>
        <w:tc>
          <w:tcPr>
            <w:tcW w:w="8152" w:type="dxa"/>
          </w:tcPr>
          <w:p w:rsidR="00E0325F" w:rsidRPr="00E0325F" w:rsidRDefault="00E0325F" w:rsidP="00E0325F">
            <w:pPr>
              <w:widowControl w:val="0"/>
              <w:autoSpaceDE w:val="0"/>
              <w:autoSpaceDN w:val="0"/>
              <w:spacing w:after="0" w:line="276" w:lineRule="auto"/>
              <w:ind w:right="9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Участие во вступительной беседе о появлении праздника День народного единства.</w:t>
            </w:r>
          </w:p>
          <w:p w:rsidR="00E0325F" w:rsidRPr="00E0325F" w:rsidRDefault="00E0325F" w:rsidP="00E0325F">
            <w:pPr>
              <w:widowControl w:val="0"/>
              <w:autoSpaceDE w:val="0"/>
              <w:autoSpaceDN w:val="0"/>
              <w:spacing w:after="0" w:line="276" w:lineRule="auto"/>
              <w:ind w:right="9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Знакомство с исторической справкой о событиях Смутного времени.</w:t>
            </w:r>
          </w:p>
          <w:p w:rsidR="00E0325F" w:rsidRPr="00E0325F" w:rsidRDefault="00E0325F" w:rsidP="00E0325F">
            <w:pPr>
              <w:widowControl w:val="0"/>
              <w:autoSpaceDE w:val="0"/>
              <w:autoSpaceDN w:val="0"/>
              <w:spacing w:after="0" w:line="276" w:lineRule="auto"/>
              <w:ind w:right="9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Работа в группах: если бы вы жили в Смутное время, в чем вы бы увидели причины появления народных ополчений? Обмен мнениями. Дискуссия о том, что 4 ноября 1612 года воины народного ополчения продемонстрировали образец героизма и сплоченности всего народа вне зависимости от происхождения, вероисповедания и положения в обществе. Дискуссия о том, когда еще люди чувствуют,</w:t>
            </w:r>
          </w:p>
          <w:p w:rsidR="00E0325F" w:rsidRPr="00E0325F" w:rsidRDefault="00E0325F" w:rsidP="00E0325F">
            <w:pPr>
              <w:widowControl w:val="0"/>
              <w:autoSpaceDE w:val="0"/>
              <w:autoSpaceDN w:val="0"/>
              <w:spacing w:after="0" w:line="276" w:lineRule="auto"/>
              <w:ind w:right="9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что им надо объединяться?</w:t>
            </w:r>
          </w:p>
        </w:tc>
      </w:tr>
      <w:tr w:rsidR="00E0325F" w:rsidRPr="00E0325F" w:rsidTr="005619CD">
        <w:tc>
          <w:tcPr>
            <w:tcW w:w="3306" w:type="dxa"/>
          </w:tcPr>
          <w:p w:rsidR="00E0325F" w:rsidRPr="00E0325F" w:rsidRDefault="00E0325F" w:rsidP="00E0325F">
            <w:pPr>
              <w:widowControl w:val="0"/>
              <w:autoSpaceDE w:val="0"/>
              <w:autoSpaceDN w:val="0"/>
              <w:spacing w:after="0" w:line="276" w:lineRule="auto"/>
              <w:ind w:right="98"/>
              <w:rPr>
                <w:rFonts w:ascii="Times New Roman" w:eastAsia="Times New Roman" w:hAnsi="Times New Roman" w:cs="Times New Roman"/>
                <w:b/>
                <w:sz w:val="24"/>
                <w:szCs w:val="24"/>
              </w:rPr>
            </w:pPr>
            <w:r w:rsidRPr="00E0325F">
              <w:rPr>
                <w:rFonts w:ascii="Times New Roman" w:eastAsia="Times New Roman" w:hAnsi="Times New Roman" w:cs="Times New Roman"/>
                <w:b/>
                <w:sz w:val="24"/>
                <w:szCs w:val="24"/>
              </w:rPr>
              <w:t>Россия: взгляд в будущее.</w:t>
            </w:r>
          </w:p>
          <w:p w:rsidR="00E0325F" w:rsidRPr="00E0325F" w:rsidRDefault="00E0325F" w:rsidP="00E0325F">
            <w:pPr>
              <w:widowControl w:val="0"/>
              <w:autoSpaceDE w:val="0"/>
              <w:autoSpaceDN w:val="0"/>
              <w:spacing w:after="0" w:line="276" w:lineRule="auto"/>
              <w:ind w:right="98"/>
              <w:rPr>
                <w:rFonts w:ascii="Times New Roman" w:eastAsia="Times New Roman" w:hAnsi="Times New Roman" w:cs="Times New Roman"/>
                <w:b/>
                <w:sz w:val="24"/>
                <w:szCs w:val="24"/>
              </w:rPr>
            </w:pPr>
            <w:r w:rsidRPr="00E0325F">
              <w:rPr>
                <w:rFonts w:ascii="Times New Roman" w:eastAsia="Times New Roman" w:hAnsi="Times New Roman" w:cs="Times New Roman"/>
                <w:b/>
                <w:sz w:val="24"/>
                <w:szCs w:val="24"/>
              </w:rPr>
              <w:t>Технологический</w:t>
            </w:r>
          </w:p>
          <w:p w:rsidR="00E0325F" w:rsidRPr="00E0325F" w:rsidRDefault="00E0325F" w:rsidP="00E0325F">
            <w:pPr>
              <w:widowControl w:val="0"/>
              <w:autoSpaceDE w:val="0"/>
              <w:autoSpaceDN w:val="0"/>
              <w:spacing w:after="0" w:line="276" w:lineRule="auto"/>
              <w:ind w:right="98"/>
              <w:rPr>
                <w:rFonts w:ascii="Times New Roman" w:eastAsia="Times New Roman" w:hAnsi="Times New Roman" w:cs="Times New Roman"/>
                <w:b/>
                <w:sz w:val="24"/>
                <w:szCs w:val="24"/>
              </w:rPr>
            </w:pPr>
            <w:r w:rsidRPr="00E0325F">
              <w:rPr>
                <w:rFonts w:ascii="Times New Roman" w:eastAsia="Times New Roman" w:hAnsi="Times New Roman" w:cs="Times New Roman"/>
                <w:b/>
                <w:sz w:val="24"/>
                <w:szCs w:val="24"/>
              </w:rPr>
              <w:t>суверенитет / цифровая экономика / новые профессии</w:t>
            </w:r>
          </w:p>
        </w:tc>
        <w:tc>
          <w:tcPr>
            <w:tcW w:w="4438" w:type="dxa"/>
          </w:tcPr>
          <w:p w:rsidR="00E0325F" w:rsidRPr="00E0325F" w:rsidRDefault="00E0325F" w:rsidP="00E0325F">
            <w:pPr>
              <w:widowControl w:val="0"/>
              <w:autoSpaceDE w:val="0"/>
              <w:autoSpaceDN w:val="0"/>
              <w:spacing w:after="0" w:line="276" w:lineRule="auto"/>
              <w:ind w:right="98"/>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Технологический суверенитет решает задачи обеспечения безопасности, получения энергии, продовольственной независимости, транспортной связности. Логика развития экономики предполагает защиту и</w:t>
            </w:r>
            <w:r w:rsidRPr="00E0325F">
              <w:rPr>
                <w:rFonts w:ascii="Times New Roman" w:eastAsia="Times New Roman" w:hAnsi="Times New Roman" w:cs="Times New Roman"/>
                <w:sz w:val="24"/>
                <w:szCs w:val="24"/>
              </w:rPr>
              <w:tab/>
            </w:r>
            <w:r w:rsidRPr="00E0325F">
              <w:rPr>
                <w:rFonts w:ascii="Times New Roman" w:eastAsia="Times New Roman" w:hAnsi="Times New Roman" w:cs="Times New Roman"/>
                <w:sz w:val="24"/>
                <w:szCs w:val="24"/>
              </w:rPr>
              <w:tab/>
              <w:t>формирование высокотехнологичных отраслей с высокой долей интеллектуальных вложений. Развитие цифровой экономики предполагает выстраивание системы экономических, социальных и культурных отношений, основанных на использовании цифровых информационно-коммуникационных технологий. Появление новых профессий связано с цифровизацией экономики, движением</w:t>
            </w:r>
            <w:r w:rsidRPr="00E0325F">
              <w:rPr>
                <w:rFonts w:ascii="Times New Roman" w:eastAsia="Times New Roman" w:hAnsi="Times New Roman" w:cs="Times New Roman"/>
                <w:sz w:val="24"/>
                <w:szCs w:val="24"/>
              </w:rPr>
              <w:tab/>
              <w:t>к технологическому суверенитету.</w:t>
            </w:r>
          </w:p>
        </w:tc>
        <w:tc>
          <w:tcPr>
            <w:tcW w:w="8152" w:type="dxa"/>
          </w:tcPr>
          <w:p w:rsidR="00E0325F" w:rsidRPr="00E0325F" w:rsidRDefault="00E0325F" w:rsidP="00E0325F">
            <w:pPr>
              <w:widowControl w:val="0"/>
              <w:autoSpaceDE w:val="0"/>
              <w:autoSpaceDN w:val="0"/>
              <w:spacing w:after="0" w:line="276" w:lineRule="auto"/>
              <w:ind w:right="9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Беседа о сущности понятий «суверенитет», «технологический суверенитет», «цифровая экономика».</w:t>
            </w:r>
          </w:p>
          <w:p w:rsidR="00E0325F" w:rsidRPr="00E0325F" w:rsidRDefault="00E0325F" w:rsidP="00E0325F">
            <w:pPr>
              <w:widowControl w:val="0"/>
              <w:autoSpaceDE w:val="0"/>
              <w:autoSpaceDN w:val="0"/>
              <w:spacing w:after="0" w:line="276" w:lineRule="auto"/>
              <w:ind w:right="96"/>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Просмотр видеоролика о цифровых технологиях, вошедших в современную жизнь многих россиян, в экономику, образование и культуру страны. Дискуссия, в ходе которой школьники высказывают свои мнения о возможностях и рисках, которые появляются в связи с проникновением искусственного интеллекта во многие сферы не только экономики, но и культуры, образования, спорта.</w:t>
            </w:r>
          </w:p>
          <w:p w:rsidR="00E0325F" w:rsidRPr="00E0325F" w:rsidRDefault="00E0325F" w:rsidP="00E0325F">
            <w:pPr>
              <w:widowControl w:val="0"/>
              <w:autoSpaceDE w:val="0"/>
              <w:autoSpaceDN w:val="0"/>
              <w:spacing w:after="0" w:line="276" w:lineRule="auto"/>
              <w:ind w:right="98"/>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Игра-викторина «Язык не для всех», в ходе которой школьники знакомятся с новыми понятиями в области цифровых технологий и с профессиями будущего.</w:t>
            </w:r>
          </w:p>
          <w:p w:rsidR="00E0325F" w:rsidRPr="00E0325F" w:rsidRDefault="00E0325F" w:rsidP="00E0325F">
            <w:pPr>
              <w:widowControl w:val="0"/>
              <w:autoSpaceDE w:val="0"/>
              <w:autoSpaceDN w:val="0"/>
              <w:spacing w:after="0" w:line="276" w:lineRule="auto"/>
              <w:ind w:right="95"/>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Интерактивное путешествие по городу профессий будущего, в ходе которого школьники знакомятся с двенадцатью направлениями профессиональной деятельности, которые охватывают 50 перспективных профессий.</w:t>
            </w:r>
          </w:p>
          <w:p w:rsidR="00E0325F" w:rsidRPr="00E0325F" w:rsidRDefault="00E0325F" w:rsidP="00E0325F">
            <w:pPr>
              <w:widowControl w:val="0"/>
              <w:autoSpaceDE w:val="0"/>
              <w:autoSpaceDN w:val="0"/>
              <w:spacing w:after="0" w:line="276" w:lineRule="auto"/>
              <w:ind w:right="94"/>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Рефлексивная беседа, в ходе которой педагог просит школьников завершить некоторые из предложений, например: «Самое большое открытие, которое я сделал на этом занятии – это …»; «Все говорят, что без цифры сегодняшняя жизнь просто невозможна, я с этим утверждением …»; «Если у меня спросят, готов ли я учится всю свою</w:t>
            </w:r>
          </w:p>
          <w:p w:rsidR="00E0325F" w:rsidRPr="00E0325F" w:rsidRDefault="00E0325F" w:rsidP="00E0325F">
            <w:pPr>
              <w:widowControl w:val="0"/>
              <w:autoSpaceDE w:val="0"/>
              <w:autoSpaceDN w:val="0"/>
              <w:spacing w:after="0" w:line="276" w:lineRule="auto"/>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жизнь, то я отвечу …»</w:t>
            </w:r>
          </w:p>
        </w:tc>
      </w:tr>
      <w:tr w:rsidR="00E0325F" w:rsidRPr="00E0325F" w:rsidTr="005619CD">
        <w:tc>
          <w:tcPr>
            <w:tcW w:w="3306" w:type="dxa"/>
          </w:tcPr>
          <w:p w:rsidR="00E0325F" w:rsidRPr="00E0325F" w:rsidRDefault="00E0325F" w:rsidP="00E0325F">
            <w:pPr>
              <w:widowControl w:val="0"/>
              <w:autoSpaceDE w:val="0"/>
              <w:autoSpaceDN w:val="0"/>
              <w:spacing w:after="0" w:line="276" w:lineRule="auto"/>
              <w:ind w:right="98"/>
              <w:rPr>
                <w:rFonts w:ascii="Times New Roman" w:eastAsia="Times New Roman" w:hAnsi="Times New Roman" w:cs="Times New Roman"/>
                <w:b/>
                <w:sz w:val="24"/>
                <w:szCs w:val="24"/>
              </w:rPr>
            </w:pPr>
            <w:r w:rsidRPr="00E0325F">
              <w:rPr>
                <w:rFonts w:ascii="Times New Roman" w:eastAsia="Times New Roman" w:hAnsi="Times New Roman" w:cs="Times New Roman"/>
                <w:b/>
                <w:sz w:val="24"/>
                <w:szCs w:val="24"/>
              </w:rPr>
              <w:t>О взаимоотношениях в семье (День матери)</w:t>
            </w:r>
          </w:p>
        </w:tc>
        <w:tc>
          <w:tcPr>
            <w:tcW w:w="4438" w:type="dxa"/>
          </w:tcPr>
          <w:p w:rsidR="00E0325F" w:rsidRPr="00E0325F" w:rsidRDefault="00E0325F" w:rsidP="00E0325F">
            <w:pPr>
              <w:widowControl w:val="0"/>
              <w:autoSpaceDE w:val="0"/>
              <w:autoSpaceDN w:val="0"/>
              <w:spacing w:after="0" w:line="276" w:lineRule="auto"/>
              <w:ind w:right="98"/>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Мама — важный человек в жизни каждого. Материнская любовь — простая и безоговорочная.</w:t>
            </w:r>
          </w:p>
          <w:p w:rsidR="00E0325F" w:rsidRPr="00E0325F" w:rsidRDefault="00E0325F" w:rsidP="00E0325F">
            <w:pPr>
              <w:widowControl w:val="0"/>
              <w:autoSpaceDE w:val="0"/>
              <w:autoSpaceDN w:val="0"/>
              <w:spacing w:after="0" w:line="276" w:lineRule="auto"/>
              <w:ind w:right="98"/>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Легко ли быть мамой?</w:t>
            </w:r>
          </w:p>
        </w:tc>
        <w:tc>
          <w:tcPr>
            <w:tcW w:w="8152" w:type="dxa"/>
          </w:tcPr>
          <w:p w:rsidR="00E0325F" w:rsidRPr="00E0325F" w:rsidRDefault="00E0325F" w:rsidP="00E0325F">
            <w:pPr>
              <w:widowControl w:val="0"/>
              <w:autoSpaceDE w:val="0"/>
              <w:autoSpaceDN w:val="0"/>
              <w:spacing w:after="0" w:line="276" w:lineRule="auto"/>
              <w:ind w:right="9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Участие в игре «Незаконченное предложение», во время которой каждый школьник продолжает предложение «Первое, что приходит в голову, когда я слышу слово «мама» …»</w:t>
            </w:r>
          </w:p>
          <w:p w:rsidR="00E0325F" w:rsidRPr="00E0325F" w:rsidRDefault="00E0325F" w:rsidP="00E0325F">
            <w:pPr>
              <w:widowControl w:val="0"/>
              <w:autoSpaceDE w:val="0"/>
              <w:autoSpaceDN w:val="0"/>
              <w:spacing w:after="0" w:line="276" w:lineRule="auto"/>
              <w:ind w:right="9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Участие в групповом обсуждении случаев недопонимания мам и детей.</w:t>
            </w:r>
          </w:p>
          <w:p w:rsidR="00E0325F" w:rsidRPr="00E0325F" w:rsidRDefault="00E0325F" w:rsidP="00E0325F">
            <w:pPr>
              <w:widowControl w:val="0"/>
              <w:autoSpaceDE w:val="0"/>
              <w:autoSpaceDN w:val="0"/>
              <w:spacing w:after="0" w:line="276" w:lineRule="auto"/>
              <w:ind w:right="9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Поиск причин этого в процессе групповой работы.</w:t>
            </w:r>
          </w:p>
          <w:p w:rsidR="00E0325F" w:rsidRPr="00E0325F" w:rsidRDefault="00E0325F" w:rsidP="00E0325F">
            <w:pPr>
              <w:widowControl w:val="0"/>
              <w:autoSpaceDE w:val="0"/>
              <w:autoSpaceDN w:val="0"/>
              <w:spacing w:after="0" w:line="276" w:lineRule="auto"/>
              <w:ind w:right="9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Участие в беседе о том, что делает наших мам счастливыми</w:t>
            </w:r>
          </w:p>
        </w:tc>
      </w:tr>
      <w:tr w:rsidR="00E0325F" w:rsidRPr="00E0325F" w:rsidTr="005619CD">
        <w:tc>
          <w:tcPr>
            <w:tcW w:w="3306" w:type="dxa"/>
          </w:tcPr>
          <w:p w:rsidR="00E0325F" w:rsidRPr="00E0325F" w:rsidRDefault="00E0325F" w:rsidP="00E0325F">
            <w:pPr>
              <w:widowControl w:val="0"/>
              <w:autoSpaceDE w:val="0"/>
              <w:autoSpaceDN w:val="0"/>
              <w:spacing w:after="0" w:line="276" w:lineRule="auto"/>
              <w:ind w:right="98"/>
              <w:rPr>
                <w:rFonts w:ascii="Times New Roman" w:eastAsia="Times New Roman" w:hAnsi="Times New Roman" w:cs="Times New Roman"/>
                <w:b/>
                <w:sz w:val="24"/>
                <w:szCs w:val="24"/>
              </w:rPr>
            </w:pPr>
            <w:r w:rsidRPr="00E0325F">
              <w:rPr>
                <w:rFonts w:ascii="Times New Roman" w:eastAsia="Times New Roman" w:hAnsi="Times New Roman" w:cs="Times New Roman"/>
                <w:b/>
                <w:sz w:val="24"/>
                <w:szCs w:val="24"/>
              </w:rPr>
              <w:t>Что такое Родина? (региональный и местный компонент)</w:t>
            </w:r>
          </w:p>
        </w:tc>
        <w:tc>
          <w:tcPr>
            <w:tcW w:w="4438" w:type="dxa"/>
          </w:tcPr>
          <w:p w:rsidR="00E0325F" w:rsidRPr="00E0325F" w:rsidRDefault="00E0325F" w:rsidP="00E0325F">
            <w:pPr>
              <w:widowControl w:val="0"/>
              <w:autoSpaceDE w:val="0"/>
              <w:autoSpaceDN w:val="0"/>
              <w:spacing w:after="0" w:line="276" w:lineRule="auto"/>
              <w:ind w:right="98"/>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Что для каждого человека означает слово «Родина»? Это родители, семья, дом, друзья, родной город, регион, вся наша страна и народ. Чувство любви к своей Родине человек несет в себе всю жизнь, это его опора и поддержка. Родина – это не просто территория, это, прежде</w:t>
            </w:r>
          </w:p>
          <w:p w:rsidR="00E0325F" w:rsidRPr="00E0325F" w:rsidRDefault="00E0325F" w:rsidP="00E0325F">
            <w:pPr>
              <w:widowControl w:val="0"/>
              <w:autoSpaceDE w:val="0"/>
              <w:autoSpaceDN w:val="0"/>
              <w:spacing w:after="0" w:line="276" w:lineRule="auto"/>
              <w:ind w:right="98"/>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всего то, что мы любим и готовы защищать.</w:t>
            </w:r>
          </w:p>
        </w:tc>
        <w:tc>
          <w:tcPr>
            <w:tcW w:w="8152" w:type="dxa"/>
          </w:tcPr>
          <w:p w:rsidR="00E0325F" w:rsidRPr="00E0325F" w:rsidRDefault="00E0325F" w:rsidP="00E0325F">
            <w:pPr>
              <w:widowControl w:val="0"/>
              <w:autoSpaceDE w:val="0"/>
              <w:autoSpaceDN w:val="0"/>
              <w:spacing w:after="0" w:line="276" w:lineRule="auto"/>
              <w:ind w:right="9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Участие в беседе о том, когда каждый из нас чувствовал гордость при виде государственных символов нашей страны. Какова региональная символика? Что означают элементы герба, флага?</w:t>
            </w:r>
          </w:p>
          <w:p w:rsidR="00E0325F" w:rsidRPr="00E0325F" w:rsidRDefault="00E0325F" w:rsidP="00E0325F">
            <w:pPr>
              <w:widowControl w:val="0"/>
              <w:autoSpaceDE w:val="0"/>
              <w:autoSpaceDN w:val="0"/>
              <w:spacing w:after="0" w:line="276" w:lineRule="auto"/>
              <w:ind w:right="9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Знакомство с традициями народов, живущих на территории России.</w:t>
            </w:r>
          </w:p>
          <w:p w:rsidR="00E0325F" w:rsidRPr="00E0325F" w:rsidRDefault="00E0325F" w:rsidP="00E0325F">
            <w:pPr>
              <w:widowControl w:val="0"/>
              <w:autoSpaceDE w:val="0"/>
              <w:autoSpaceDN w:val="0"/>
              <w:spacing w:after="0" w:line="276" w:lineRule="auto"/>
              <w:ind w:right="9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Участие в дискуссии о том, что объединяет людей разных национальностей в одной стране, что им в этом помогает?</w:t>
            </w:r>
          </w:p>
        </w:tc>
      </w:tr>
      <w:tr w:rsidR="00E0325F" w:rsidRPr="00E0325F" w:rsidTr="005619CD">
        <w:tc>
          <w:tcPr>
            <w:tcW w:w="3306" w:type="dxa"/>
          </w:tcPr>
          <w:p w:rsidR="00E0325F" w:rsidRPr="00E0325F" w:rsidRDefault="00E0325F" w:rsidP="00E0325F">
            <w:pPr>
              <w:widowControl w:val="0"/>
              <w:autoSpaceDE w:val="0"/>
              <w:autoSpaceDN w:val="0"/>
              <w:spacing w:after="0" w:line="276" w:lineRule="auto"/>
              <w:ind w:right="98"/>
              <w:rPr>
                <w:rFonts w:ascii="Times New Roman" w:eastAsia="Times New Roman" w:hAnsi="Times New Roman" w:cs="Times New Roman"/>
                <w:b/>
                <w:sz w:val="24"/>
                <w:szCs w:val="24"/>
              </w:rPr>
            </w:pPr>
            <w:r w:rsidRPr="00E0325F">
              <w:rPr>
                <w:rFonts w:ascii="Times New Roman" w:eastAsia="Times New Roman" w:hAnsi="Times New Roman" w:cs="Times New Roman"/>
                <w:b/>
                <w:sz w:val="24"/>
                <w:szCs w:val="24"/>
              </w:rPr>
              <w:t>Мы вместе</w:t>
            </w:r>
          </w:p>
        </w:tc>
        <w:tc>
          <w:tcPr>
            <w:tcW w:w="4438" w:type="dxa"/>
          </w:tcPr>
          <w:p w:rsidR="00E0325F" w:rsidRPr="00E0325F" w:rsidRDefault="00E0325F" w:rsidP="00E0325F">
            <w:pPr>
              <w:widowControl w:val="0"/>
              <w:autoSpaceDE w:val="0"/>
              <w:autoSpaceDN w:val="0"/>
              <w:spacing w:after="0" w:line="276" w:lineRule="auto"/>
              <w:ind w:right="98"/>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История создания Красного Креста. Особенности волонтерской деятельности. Волонтёрство в России</w:t>
            </w:r>
          </w:p>
        </w:tc>
        <w:tc>
          <w:tcPr>
            <w:tcW w:w="8152" w:type="dxa"/>
          </w:tcPr>
          <w:p w:rsidR="00E0325F" w:rsidRPr="00E0325F" w:rsidRDefault="00E0325F" w:rsidP="00E0325F">
            <w:pPr>
              <w:widowControl w:val="0"/>
              <w:autoSpaceDE w:val="0"/>
              <w:autoSpaceDN w:val="0"/>
              <w:spacing w:after="0" w:line="276" w:lineRule="auto"/>
              <w:ind w:right="9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Знакомство школьников с информацией о создании в Международного Комитета Красного Креста.</w:t>
            </w:r>
          </w:p>
          <w:p w:rsidR="00E0325F" w:rsidRPr="00E0325F" w:rsidRDefault="00E0325F" w:rsidP="00E0325F">
            <w:pPr>
              <w:widowControl w:val="0"/>
              <w:autoSpaceDE w:val="0"/>
              <w:autoSpaceDN w:val="0"/>
              <w:spacing w:after="0" w:line="276" w:lineRule="auto"/>
              <w:ind w:right="9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Участие в обсуждении вопроса: действительно ли создание именно этой организации можно считать началом волонтерского движения?</w:t>
            </w:r>
          </w:p>
          <w:p w:rsidR="00E0325F" w:rsidRPr="00E0325F" w:rsidRDefault="00E0325F" w:rsidP="00E0325F">
            <w:pPr>
              <w:widowControl w:val="0"/>
              <w:autoSpaceDE w:val="0"/>
              <w:autoSpaceDN w:val="0"/>
              <w:spacing w:after="0" w:line="276" w:lineRule="auto"/>
              <w:ind w:right="9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Работа в группах по составлению списка особенностей волонтерской деятельности.</w:t>
            </w:r>
          </w:p>
          <w:p w:rsidR="00E0325F" w:rsidRPr="00E0325F" w:rsidRDefault="00E0325F" w:rsidP="00E0325F">
            <w:pPr>
              <w:widowControl w:val="0"/>
              <w:autoSpaceDE w:val="0"/>
              <w:autoSpaceDN w:val="0"/>
              <w:spacing w:after="0" w:line="276" w:lineRule="auto"/>
              <w:ind w:right="9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Обмен историями из жизни о волонтёрской деятельности</w:t>
            </w:r>
          </w:p>
        </w:tc>
      </w:tr>
      <w:tr w:rsidR="00E0325F" w:rsidRPr="00E0325F" w:rsidTr="005619CD">
        <w:tc>
          <w:tcPr>
            <w:tcW w:w="3306" w:type="dxa"/>
          </w:tcPr>
          <w:p w:rsidR="00E0325F" w:rsidRPr="00E0325F" w:rsidRDefault="00E0325F" w:rsidP="00E0325F">
            <w:pPr>
              <w:widowControl w:val="0"/>
              <w:autoSpaceDE w:val="0"/>
              <w:autoSpaceDN w:val="0"/>
              <w:spacing w:after="0" w:line="276" w:lineRule="auto"/>
              <w:ind w:right="98"/>
              <w:rPr>
                <w:rFonts w:ascii="Times New Roman" w:eastAsia="Times New Roman" w:hAnsi="Times New Roman" w:cs="Times New Roman"/>
                <w:b/>
                <w:sz w:val="24"/>
                <w:szCs w:val="24"/>
              </w:rPr>
            </w:pPr>
            <w:r w:rsidRPr="00E0325F">
              <w:rPr>
                <w:rFonts w:ascii="Times New Roman" w:eastAsia="Times New Roman" w:hAnsi="Times New Roman" w:cs="Times New Roman"/>
                <w:b/>
                <w:sz w:val="24"/>
                <w:szCs w:val="24"/>
              </w:rPr>
              <w:t>Главный закон страны</w:t>
            </w:r>
          </w:p>
        </w:tc>
        <w:tc>
          <w:tcPr>
            <w:tcW w:w="4438" w:type="dxa"/>
          </w:tcPr>
          <w:p w:rsidR="00E0325F" w:rsidRPr="00E0325F" w:rsidRDefault="00E0325F" w:rsidP="00E0325F">
            <w:pPr>
              <w:widowControl w:val="0"/>
              <w:autoSpaceDE w:val="0"/>
              <w:autoSpaceDN w:val="0"/>
              <w:spacing w:after="0" w:line="276" w:lineRule="auto"/>
              <w:ind w:right="98"/>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Значение Конституции для граждан страны. Знание прав и выполнение</w:t>
            </w:r>
            <w:r w:rsidRPr="00E0325F">
              <w:rPr>
                <w:rFonts w:ascii="Times New Roman" w:eastAsia="Times New Roman" w:hAnsi="Times New Roman" w:cs="Times New Roman"/>
                <w:sz w:val="24"/>
                <w:szCs w:val="24"/>
              </w:rPr>
              <w:tab/>
              <w:t>обязанностей. Ответственность — это осознанное поведение</w:t>
            </w:r>
          </w:p>
        </w:tc>
        <w:tc>
          <w:tcPr>
            <w:tcW w:w="8152" w:type="dxa"/>
          </w:tcPr>
          <w:p w:rsidR="00E0325F" w:rsidRPr="00E0325F" w:rsidRDefault="00E0325F" w:rsidP="00E0325F">
            <w:pPr>
              <w:widowControl w:val="0"/>
              <w:autoSpaceDE w:val="0"/>
              <w:autoSpaceDN w:val="0"/>
              <w:spacing w:after="0" w:line="276" w:lineRule="auto"/>
              <w:ind w:right="9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Участие во вступительной беседе о значении слова «конституция» и о жизни без конституции.</w:t>
            </w:r>
          </w:p>
          <w:p w:rsidR="00E0325F" w:rsidRPr="00E0325F" w:rsidRDefault="00E0325F" w:rsidP="00E0325F">
            <w:pPr>
              <w:widowControl w:val="0"/>
              <w:autoSpaceDE w:val="0"/>
              <w:autoSpaceDN w:val="0"/>
              <w:spacing w:after="0" w:line="276" w:lineRule="auto"/>
              <w:ind w:right="9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Участие в обсуждении ситуаций, в которых было нарушение прав или невыполнение обязанностей.</w:t>
            </w:r>
          </w:p>
          <w:p w:rsidR="00E0325F" w:rsidRPr="00E0325F" w:rsidRDefault="00E0325F" w:rsidP="00E0325F">
            <w:pPr>
              <w:widowControl w:val="0"/>
              <w:autoSpaceDE w:val="0"/>
              <w:autoSpaceDN w:val="0"/>
              <w:spacing w:after="0" w:line="276" w:lineRule="auto"/>
              <w:ind w:right="9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Участие в игре «Незаконченное предложение», во время которой каждый школьник продолжает предложение «Нужно знать Конституцию, потому что…»</w:t>
            </w:r>
          </w:p>
          <w:p w:rsidR="00E0325F" w:rsidRPr="00E0325F" w:rsidRDefault="00E0325F" w:rsidP="00E0325F">
            <w:pPr>
              <w:widowControl w:val="0"/>
              <w:autoSpaceDE w:val="0"/>
              <w:autoSpaceDN w:val="0"/>
              <w:spacing w:after="0" w:line="276" w:lineRule="auto"/>
              <w:ind w:right="9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Участие в дискуссии об осознанном поведении и личной ответственности</w:t>
            </w:r>
          </w:p>
        </w:tc>
      </w:tr>
      <w:tr w:rsidR="00E0325F" w:rsidRPr="00E0325F" w:rsidTr="005619CD">
        <w:tc>
          <w:tcPr>
            <w:tcW w:w="3306" w:type="dxa"/>
          </w:tcPr>
          <w:p w:rsidR="00E0325F" w:rsidRPr="00E0325F" w:rsidRDefault="00E0325F" w:rsidP="00E0325F">
            <w:pPr>
              <w:widowControl w:val="0"/>
              <w:autoSpaceDE w:val="0"/>
              <w:autoSpaceDN w:val="0"/>
              <w:spacing w:after="0" w:line="276" w:lineRule="auto"/>
              <w:ind w:right="98"/>
              <w:rPr>
                <w:rFonts w:ascii="Times New Roman" w:eastAsia="Times New Roman" w:hAnsi="Times New Roman" w:cs="Times New Roman"/>
                <w:b/>
                <w:sz w:val="24"/>
                <w:szCs w:val="24"/>
              </w:rPr>
            </w:pPr>
            <w:r w:rsidRPr="00E0325F">
              <w:rPr>
                <w:rFonts w:ascii="Times New Roman" w:eastAsia="Times New Roman" w:hAnsi="Times New Roman" w:cs="Times New Roman"/>
                <w:b/>
                <w:sz w:val="24"/>
                <w:szCs w:val="24"/>
              </w:rPr>
              <w:t>Герои нашего времени</w:t>
            </w:r>
          </w:p>
        </w:tc>
        <w:tc>
          <w:tcPr>
            <w:tcW w:w="4438" w:type="dxa"/>
          </w:tcPr>
          <w:p w:rsidR="00E0325F" w:rsidRPr="00E0325F" w:rsidRDefault="00E0325F" w:rsidP="00E0325F">
            <w:pPr>
              <w:widowControl w:val="0"/>
              <w:autoSpaceDE w:val="0"/>
              <w:autoSpaceDN w:val="0"/>
              <w:spacing w:after="0" w:line="276" w:lineRule="auto"/>
              <w:ind w:right="98"/>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Россия — страна с героическим прошлым. Современные герои — кто они? Россия начинается с меня?</w:t>
            </w:r>
          </w:p>
        </w:tc>
        <w:tc>
          <w:tcPr>
            <w:tcW w:w="8152" w:type="dxa"/>
          </w:tcPr>
          <w:p w:rsidR="00E0325F" w:rsidRPr="00E0325F" w:rsidRDefault="00E0325F" w:rsidP="00E0325F">
            <w:pPr>
              <w:widowControl w:val="0"/>
              <w:autoSpaceDE w:val="0"/>
              <w:autoSpaceDN w:val="0"/>
              <w:spacing w:after="0" w:line="276" w:lineRule="auto"/>
              <w:ind w:right="9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Участие во вступительной беседе о непростой судьбе нашей страны, о войнах, которые выпали на долю народа и о героизме тех, кто вставал на ее защиту.</w:t>
            </w:r>
          </w:p>
          <w:p w:rsidR="00E0325F" w:rsidRPr="00E0325F" w:rsidRDefault="00E0325F" w:rsidP="00E0325F">
            <w:pPr>
              <w:widowControl w:val="0"/>
              <w:autoSpaceDE w:val="0"/>
              <w:autoSpaceDN w:val="0"/>
              <w:spacing w:after="0" w:line="276" w:lineRule="auto"/>
              <w:ind w:right="9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Участие в дискуссии о том, есть ли место героизму сегодня?</w:t>
            </w:r>
          </w:p>
          <w:p w:rsidR="00E0325F" w:rsidRPr="00E0325F" w:rsidRDefault="00E0325F" w:rsidP="00E0325F">
            <w:pPr>
              <w:widowControl w:val="0"/>
              <w:autoSpaceDE w:val="0"/>
              <w:autoSpaceDN w:val="0"/>
              <w:spacing w:after="0" w:line="276" w:lineRule="auto"/>
              <w:ind w:right="9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Обсуждение мнений школьников.</w:t>
            </w:r>
          </w:p>
          <w:p w:rsidR="00E0325F" w:rsidRPr="00E0325F" w:rsidRDefault="00E0325F" w:rsidP="00E0325F">
            <w:pPr>
              <w:widowControl w:val="0"/>
              <w:autoSpaceDE w:val="0"/>
              <w:autoSpaceDN w:val="0"/>
              <w:spacing w:after="0" w:line="276" w:lineRule="auto"/>
              <w:ind w:right="9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Участие в игре «Качества современного героя»</w:t>
            </w:r>
          </w:p>
        </w:tc>
      </w:tr>
      <w:tr w:rsidR="00E0325F" w:rsidRPr="00E0325F" w:rsidTr="005619CD">
        <w:tc>
          <w:tcPr>
            <w:tcW w:w="3306" w:type="dxa"/>
          </w:tcPr>
          <w:p w:rsidR="00E0325F" w:rsidRPr="00E0325F" w:rsidRDefault="00E0325F" w:rsidP="00E0325F">
            <w:pPr>
              <w:widowControl w:val="0"/>
              <w:autoSpaceDE w:val="0"/>
              <w:autoSpaceDN w:val="0"/>
              <w:spacing w:after="0" w:line="276" w:lineRule="auto"/>
              <w:ind w:right="98"/>
              <w:rPr>
                <w:rFonts w:ascii="Times New Roman" w:eastAsia="Times New Roman" w:hAnsi="Times New Roman" w:cs="Times New Roman"/>
                <w:b/>
                <w:sz w:val="24"/>
                <w:szCs w:val="24"/>
              </w:rPr>
            </w:pPr>
            <w:r w:rsidRPr="00E0325F">
              <w:rPr>
                <w:rFonts w:ascii="Times New Roman" w:eastAsia="Times New Roman" w:hAnsi="Times New Roman" w:cs="Times New Roman"/>
                <w:b/>
                <w:sz w:val="24"/>
                <w:szCs w:val="24"/>
              </w:rPr>
              <w:t>Новогодние семейные традиции разных народов России</w:t>
            </w:r>
          </w:p>
        </w:tc>
        <w:tc>
          <w:tcPr>
            <w:tcW w:w="4438" w:type="dxa"/>
          </w:tcPr>
          <w:p w:rsidR="00E0325F" w:rsidRPr="00E0325F" w:rsidRDefault="00E0325F" w:rsidP="00E0325F">
            <w:pPr>
              <w:widowControl w:val="0"/>
              <w:autoSpaceDE w:val="0"/>
              <w:autoSpaceDN w:val="0"/>
              <w:spacing w:after="0" w:line="276" w:lineRule="auto"/>
              <w:ind w:right="98"/>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Новый год — праздник всей семьи. Новогодние семейные традиции. Новогодние приметы.</w:t>
            </w:r>
          </w:p>
          <w:p w:rsidR="00E0325F" w:rsidRPr="00E0325F" w:rsidRDefault="00E0325F" w:rsidP="00E0325F">
            <w:pPr>
              <w:widowControl w:val="0"/>
              <w:autoSpaceDE w:val="0"/>
              <w:autoSpaceDN w:val="0"/>
              <w:spacing w:after="0" w:line="276" w:lineRule="auto"/>
              <w:ind w:right="98"/>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Различные традиции встречи Нового года у разных народов России.</w:t>
            </w:r>
          </w:p>
        </w:tc>
        <w:tc>
          <w:tcPr>
            <w:tcW w:w="8152" w:type="dxa"/>
          </w:tcPr>
          <w:p w:rsidR="00E0325F" w:rsidRPr="00E0325F" w:rsidRDefault="00E0325F" w:rsidP="00E0325F">
            <w:pPr>
              <w:widowControl w:val="0"/>
              <w:autoSpaceDE w:val="0"/>
              <w:autoSpaceDN w:val="0"/>
              <w:spacing w:after="0" w:line="276" w:lineRule="auto"/>
              <w:ind w:right="9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Игра «Вопрос из шляпы» (Все ли вы знаете о Новом годе?)</w:t>
            </w:r>
          </w:p>
          <w:p w:rsidR="00E0325F" w:rsidRPr="00E0325F" w:rsidRDefault="00E0325F" w:rsidP="00E0325F">
            <w:pPr>
              <w:widowControl w:val="0"/>
              <w:autoSpaceDE w:val="0"/>
              <w:autoSpaceDN w:val="0"/>
              <w:spacing w:after="0" w:line="276" w:lineRule="auto"/>
              <w:ind w:right="9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Участие в дискуссии «Поделись новогодней традицией, которая объединяет народы нашей страны».</w:t>
            </w:r>
          </w:p>
          <w:p w:rsidR="00E0325F" w:rsidRPr="00E0325F" w:rsidRDefault="00E0325F" w:rsidP="00E0325F">
            <w:pPr>
              <w:widowControl w:val="0"/>
              <w:autoSpaceDE w:val="0"/>
              <w:autoSpaceDN w:val="0"/>
              <w:spacing w:after="0" w:line="276" w:lineRule="auto"/>
              <w:ind w:right="9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Участие в беседе о том, что чаще всего мы мечтаем о материальных подарках, но есть ли что-то, что мы хотели бы изменить в себе в Новом году?</w:t>
            </w:r>
          </w:p>
          <w:p w:rsidR="00E0325F" w:rsidRPr="00E0325F" w:rsidRDefault="00E0325F" w:rsidP="00E0325F">
            <w:pPr>
              <w:widowControl w:val="0"/>
              <w:autoSpaceDE w:val="0"/>
              <w:autoSpaceDN w:val="0"/>
              <w:spacing w:after="0" w:line="276" w:lineRule="auto"/>
              <w:ind w:right="9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Участие в разговоре о новогодних приметах, подарках.</w:t>
            </w:r>
          </w:p>
        </w:tc>
      </w:tr>
      <w:tr w:rsidR="00E0325F" w:rsidRPr="00E0325F" w:rsidTr="005619CD">
        <w:tc>
          <w:tcPr>
            <w:tcW w:w="3306" w:type="dxa"/>
          </w:tcPr>
          <w:p w:rsidR="00E0325F" w:rsidRPr="00E0325F" w:rsidRDefault="00E0325F" w:rsidP="00E0325F">
            <w:pPr>
              <w:widowControl w:val="0"/>
              <w:autoSpaceDE w:val="0"/>
              <w:autoSpaceDN w:val="0"/>
              <w:spacing w:after="0" w:line="276" w:lineRule="auto"/>
              <w:ind w:right="98"/>
              <w:rPr>
                <w:rFonts w:ascii="Times New Roman" w:eastAsia="Times New Roman" w:hAnsi="Times New Roman" w:cs="Times New Roman"/>
                <w:b/>
                <w:sz w:val="24"/>
                <w:szCs w:val="24"/>
              </w:rPr>
            </w:pPr>
            <w:r w:rsidRPr="00E0325F">
              <w:rPr>
                <w:rFonts w:ascii="Times New Roman" w:eastAsia="Times New Roman" w:hAnsi="Times New Roman" w:cs="Times New Roman"/>
                <w:b/>
                <w:sz w:val="24"/>
                <w:szCs w:val="24"/>
              </w:rPr>
              <w:t>От А до Я.</w:t>
            </w:r>
          </w:p>
          <w:p w:rsidR="00E0325F" w:rsidRPr="00E0325F" w:rsidRDefault="00E0325F" w:rsidP="00E0325F">
            <w:pPr>
              <w:widowControl w:val="0"/>
              <w:autoSpaceDE w:val="0"/>
              <w:autoSpaceDN w:val="0"/>
              <w:spacing w:after="0" w:line="276" w:lineRule="auto"/>
              <w:ind w:right="98"/>
              <w:rPr>
                <w:rFonts w:ascii="Times New Roman" w:eastAsia="Times New Roman" w:hAnsi="Times New Roman" w:cs="Times New Roman"/>
                <w:b/>
                <w:sz w:val="24"/>
                <w:szCs w:val="24"/>
              </w:rPr>
            </w:pPr>
            <w:r w:rsidRPr="00E0325F">
              <w:rPr>
                <w:rFonts w:ascii="Times New Roman" w:eastAsia="Times New Roman" w:hAnsi="Times New Roman" w:cs="Times New Roman"/>
                <w:b/>
                <w:sz w:val="24"/>
                <w:szCs w:val="24"/>
              </w:rPr>
              <w:t>450 лет "Азбуке" Ивана Фёдорова</w:t>
            </w:r>
          </w:p>
        </w:tc>
        <w:tc>
          <w:tcPr>
            <w:tcW w:w="4438" w:type="dxa"/>
          </w:tcPr>
          <w:p w:rsidR="00E0325F" w:rsidRPr="00E0325F" w:rsidRDefault="00E0325F" w:rsidP="00E0325F">
            <w:pPr>
              <w:widowControl w:val="0"/>
              <w:autoSpaceDE w:val="0"/>
              <w:autoSpaceDN w:val="0"/>
              <w:spacing w:after="0" w:line="276" w:lineRule="auto"/>
              <w:ind w:right="98"/>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Способы передачи информации до появления письменности. Разница между азбукой и букварем. «Азбука», напечатанная Иваном Федоровым: «Ради скорого младенческого научения».</w:t>
            </w:r>
          </w:p>
        </w:tc>
        <w:tc>
          <w:tcPr>
            <w:tcW w:w="8152" w:type="dxa"/>
          </w:tcPr>
          <w:p w:rsidR="00E0325F" w:rsidRPr="00E0325F" w:rsidRDefault="00E0325F" w:rsidP="00E0325F">
            <w:pPr>
              <w:widowControl w:val="0"/>
              <w:autoSpaceDE w:val="0"/>
              <w:autoSpaceDN w:val="0"/>
              <w:spacing w:after="0" w:line="276" w:lineRule="auto"/>
              <w:ind w:right="9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Беседа о разных способах передачи информации. Блиц-опрос «Интересные факты об Азбуке».</w:t>
            </w:r>
          </w:p>
          <w:p w:rsidR="00E0325F" w:rsidRPr="00E0325F" w:rsidRDefault="00E0325F" w:rsidP="00E0325F">
            <w:pPr>
              <w:widowControl w:val="0"/>
              <w:tabs>
                <w:tab w:val="left" w:pos="2341"/>
                <w:tab w:val="left" w:pos="3306"/>
                <w:tab w:val="left" w:pos="4466"/>
                <w:tab w:val="left" w:pos="5693"/>
                <w:tab w:val="left" w:pos="7058"/>
                <w:tab w:val="left" w:pos="7419"/>
              </w:tabs>
              <w:autoSpaceDE w:val="0"/>
              <w:autoSpaceDN w:val="0"/>
              <w:spacing w:after="0" w:line="276" w:lineRule="auto"/>
              <w:ind w:right="9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Эвристическая</w:t>
            </w:r>
            <w:r w:rsidRPr="00E0325F">
              <w:rPr>
                <w:rFonts w:ascii="Times New Roman" w:eastAsia="Times New Roman" w:hAnsi="Times New Roman" w:cs="Times New Roman"/>
                <w:sz w:val="24"/>
                <w:szCs w:val="24"/>
              </w:rPr>
              <w:tab/>
              <w:t>беседа «Первая</w:t>
            </w:r>
            <w:r w:rsidRPr="00E0325F">
              <w:rPr>
                <w:rFonts w:ascii="Times New Roman" w:eastAsia="Times New Roman" w:hAnsi="Times New Roman" w:cs="Times New Roman"/>
                <w:sz w:val="24"/>
                <w:szCs w:val="24"/>
              </w:rPr>
              <w:tab/>
              <w:t>печатная «Азбука»: в чем особенности».</w:t>
            </w:r>
          </w:p>
          <w:p w:rsidR="00E0325F" w:rsidRPr="00E0325F" w:rsidRDefault="00E0325F" w:rsidP="00E0325F">
            <w:pPr>
              <w:widowControl w:val="0"/>
              <w:autoSpaceDE w:val="0"/>
              <w:autoSpaceDN w:val="0"/>
              <w:spacing w:after="0" w:line="276" w:lineRule="auto"/>
              <w:ind w:right="9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Интерактивные задания, связанные с содержанием «Азбуки».</w:t>
            </w:r>
          </w:p>
        </w:tc>
      </w:tr>
      <w:tr w:rsidR="00E0325F" w:rsidRPr="00E0325F" w:rsidTr="005619CD">
        <w:tc>
          <w:tcPr>
            <w:tcW w:w="3306" w:type="dxa"/>
          </w:tcPr>
          <w:p w:rsidR="00E0325F" w:rsidRPr="00E0325F" w:rsidRDefault="00E0325F" w:rsidP="00E0325F">
            <w:pPr>
              <w:widowControl w:val="0"/>
              <w:autoSpaceDE w:val="0"/>
              <w:autoSpaceDN w:val="0"/>
              <w:spacing w:after="0" w:line="276" w:lineRule="auto"/>
              <w:ind w:right="98"/>
              <w:rPr>
                <w:rFonts w:ascii="Times New Roman" w:eastAsia="Times New Roman" w:hAnsi="Times New Roman" w:cs="Times New Roman"/>
                <w:b/>
                <w:sz w:val="24"/>
                <w:szCs w:val="24"/>
              </w:rPr>
            </w:pPr>
            <w:r w:rsidRPr="00E0325F">
              <w:rPr>
                <w:rFonts w:ascii="Times New Roman" w:eastAsia="Times New Roman" w:hAnsi="Times New Roman" w:cs="Times New Roman"/>
                <w:b/>
                <w:sz w:val="24"/>
                <w:szCs w:val="24"/>
              </w:rPr>
              <w:t>Налоговая грамотность</w:t>
            </w:r>
          </w:p>
        </w:tc>
        <w:tc>
          <w:tcPr>
            <w:tcW w:w="4438" w:type="dxa"/>
          </w:tcPr>
          <w:p w:rsidR="00E0325F" w:rsidRPr="00E0325F" w:rsidRDefault="00E0325F" w:rsidP="00E0325F">
            <w:pPr>
              <w:widowControl w:val="0"/>
              <w:autoSpaceDE w:val="0"/>
              <w:autoSpaceDN w:val="0"/>
              <w:spacing w:after="0" w:line="276" w:lineRule="auto"/>
              <w:ind w:right="98"/>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Современный человек должен обладать</w:t>
            </w:r>
            <w:r w:rsidRPr="00E0325F">
              <w:rPr>
                <w:rFonts w:ascii="Times New Roman" w:eastAsia="Times New Roman" w:hAnsi="Times New Roman" w:cs="Times New Roman"/>
                <w:sz w:val="24"/>
                <w:szCs w:val="24"/>
              </w:rPr>
              <w:tab/>
              <w:t>функциональной грамотностью, в том числе налоговой. Для чего собирают налоги? Что они обеспечивают для граждан? Выплата налогов –</w:t>
            </w:r>
          </w:p>
          <w:p w:rsidR="00E0325F" w:rsidRPr="00E0325F" w:rsidRDefault="00E0325F" w:rsidP="00E0325F">
            <w:pPr>
              <w:widowControl w:val="0"/>
              <w:autoSpaceDE w:val="0"/>
              <w:autoSpaceDN w:val="0"/>
              <w:spacing w:after="0" w:line="276" w:lineRule="auto"/>
              <w:ind w:right="98"/>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обязанность каждого гражданина Российской Федерации.</w:t>
            </w:r>
          </w:p>
        </w:tc>
        <w:tc>
          <w:tcPr>
            <w:tcW w:w="8152" w:type="dxa"/>
          </w:tcPr>
          <w:p w:rsidR="00E0325F" w:rsidRPr="00E0325F" w:rsidRDefault="00E0325F" w:rsidP="00E0325F">
            <w:pPr>
              <w:widowControl w:val="0"/>
              <w:autoSpaceDE w:val="0"/>
              <w:autoSpaceDN w:val="0"/>
              <w:spacing w:after="0" w:line="276" w:lineRule="auto"/>
              <w:ind w:right="9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Беседа о том, что такое налоговая система.</w:t>
            </w:r>
          </w:p>
          <w:p w:rsidR="00E0325F" w:rsidRPr="00E0325F" w:rsidRDefault="00E0325F" w:rsidP="00E0325F">
            <w:pPr>
              <w:widowControl w:val="0"/>
              <w:autoSpaceDE w:val="0"/>
              <w:autoSpaceDN w:val="0"/>
              <w:spacing w:after="0" w:line="276" w:lineRule="auto"/>
              <w:ind w:right="9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Блиц-опрос «Для чего государству необходим бюджет?». Беседа «Права и обязанности налогоплательщика».</w:t>
            </w:r>
          </w:p>
          <w:p w:rsidR="00E0325F" w:rsidRPr="00E0325F" w:rsidRDefault="00E0325F" w:rsidP="00E0325F">
            <w:pPr>
              <w:widowControl w:val="0"/>
              <w:autoSpaceDE w:val="0"/>
              <w:autoSpaceDN w:val="0"/>
              <w:spacing w:after="0" w:line="276" w:lineRule="auto"/>
              <w:ind w:right="9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Интерактивное задание «Создай и распредели бюджет».</w:t>
            </w:r>
          </w:p>
        </w:tc>
      </w:tr>
      <w:tr w:rsidR="00E0325F" w:rsidRPr="00E0325F" w:rsidTr="005619CD">
        <w:tc>
          <w:tcPr>
            <w:tcW w:w="3306" w:type="dxa"/>
          </w:tcPr>
          <w:p w:rsidR="00E0325F" w:rsidRPr="00E0325F" w:rsidRDefault="00E0325F" w:rsidP="00E0325F">
            <w:pPr>
              <w:widowControl w:val="0"/>
              <w:autoSpaceDE w:val="0"/>
              <w:autoSpaceDN w:val="0"/>
              <w:spacing w:after="0" w:line="276" w:lineRule="auto"/>
              <w:ind w:right="98"/>
              <w:rPr>
                <w:rFonts w:ascii="Times New Roman" w:eastAsia="Times New Roman" w:hAnsi="Times New Roman" w:cs="Times New Roman"/>
                <w:b/>
                <w:sz w:val="24"/>
                <w:szCs w:val="24"/>
              </w:rPr>
            </w:pPr>
            <w:r w:rsidRPr="00E0325F">
              <w:rPr>
                <w:rFonts w:ascii="Times New Roman" w:eastAsia="Times New Roman" w:hAnsi="Times New Roman" w:cs="Times New Roman"/>
                <w:b/>
                <w:sz w:val="24"/>
                <w:szCs w:val="24"/>
              </w:rPr>
              <w:t>Непокоренные.</w:t>
            </w:r>
          </w:p>
          <w:p w:rsidR="00E0325F" w:rsidRPr="00E0325F" w:rsidRDefault="00E0325F" w:rsidP="00E0325F">
            <w:pPr>
              <w:widowControl w:val="0"/>
              <w:autoSpaceDE w:val="0"/>
              <w:autoSpaceDN w:val="0"/>
              <w:spacing w:after="0" w:line="276" w:lineRule="auto"/>
              <w:ind w:right="98"/>
              <w:rPr>
                <w:rFonts w:ascii="Times New Roman" w:eastAsia="Times New Roman" w:hAnsi="Times New Roman" w:cs="Times New Roman"/>
                <w:b/>
                <w:sz w:val="24"/>
                <w:szCs w:val="24"/>
              </w:rPr>
            </w:pPr>
            <w:r w:rsidRPr="00E0325F">
              <w:rPr>
                <w:rFonts w:ascii="Times New Roman" w:eastAsia="Times New Roman" w:hAnsi="Times New Roman" w:cs="Times New Roman"/>
                <w:b/>
                <w:sz w:val="24"/>
                <w:szCs w:val="24"/>
              </w:rPr>
              <w:t>80 лет со дня полного освобождения Ленинграда от</w:t>
            </w:r>
          </w:p>
          <w:p w:rsidR="00E0325F" w:rsidRPr="00E0325F" w:rsidRDefault="00E0325F" w:rsidP="00E0325F">
            <w:pPr>
              <w:widowControl w:val="0"/>
              <w:autoSpaceDE w:val="0"/>
              <w:autoSpaceDN w:val="0"/>
              <w:spacing w:before="1" w:after="0" w:line="276" w:lineRule="auto"/>
              <w:ind w:right="98"/>
              <w:rPr>
                <w:rFonts w:ascii="Times New Roman" w:eastAsia="Times New Roman" w:hAnsi="Times New Roman" w:cs="Times New Roman"/>
                <w:b/>
                <w:sz w:val="24"/>
                <w:szCs w:val="24"/>
              </w:rPr>
            </w:pPr>
            <w:r w:rsidRPr="00E0325F">
              <w:rPr>
                <w:rFonts w:ascii="Times New Roman" w:eastAsia="Times New Roman" w:hAnsi="Times New Roman" w:cs="Times New Roman"/>
                <w:b/>
                <w:sz w:val="24"/>
                <w:szCs w:val="24"/>
              </w:rPr>
              <w:t>фашистской блокады</w:t>
            </w:r>
          </w:p>
        </w:tc>
        <w:tc>
          <w:tcPr>
            <w:tcW w:w="4438" w:type="dxa"/>
          </w:tcPr>
          <w:p w:rsidR="00E0325F" w:rsidRPr="00E0325F" w:rsidRDefault="00E0325F" w:rsidP="00E0325F">
            <w:pPr>
              <w:widowControl w:val="0"/>
              <w:autoSpaceDE w:val="0"/>
              <w:autoSpaceDN w:val="0"/>
              <w:spacing w:after="0" w:line="276" w:lineRule="auto"/>
              <w:ind w:right="98"/>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Голод, морозы, бомбардировки — тяготы блокадного Ленинграда. Блокадный</w:t>
            </w:r>
            <w:r w:rsidRPr="00E0325F">
              <w:rPr>
                <w:rFonts w:ascii="Times New Roman" w:eastAsia="Times New Roman" w:hAnsi="Times New Roman" w:cs="Times New Roman"/>
                <w:sz w:val="24"/>
                <w:szCs w:val="24"/>
              </w:rPr>
              <w:tab/>
              <w:t>паек.</w:t>
            </w:r>
            <w:r w:rsidRPr="00E0325F">
              <w:rPr>
                <w:rFonts w:ascii="Times New Roman" w:eastAsia="Times New Roman" w:hAnsi="Times New Roman" w:cs="Times New Roman"/>
                <w:sz w:val="24"/>
                <w:szCs w:val="24"/>
              </w:rPr>
              <w:tab/>
              <w:t>Способы выживания ленинградцев.</w:t>
            </w:r>
          </w:p>
          <w:p w:rsidR="00E0325F" w:rsidRPr="00E0325F" w:rsidRDefault="00E0325F" w:rsidP="00E0325F">
            <w:pPr>
              <w:widowControl w:val="0"/>
              <w:autoSpaceDE w:val="0"/>
              <w:autoSpaceDN w:val="0"/>
              <w:spacing w:after="0" w:line="276" w:lineRule="auto"/>
              <w:ind w:right="98"/>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О провале планов немецких войск. О героизме советских воинов,</w:t>
            </w:r>
          </w:p>
          <w:p w:rsidR="00E0325F" w:rsidRPr="00E0325F" w:rsidRDefault="00E0325F" w:rsidP="00E0325F">
            <w:pPr>
              <w:widowControl w:val="0"/>
              <w:autoSpaceDE w:val="0"/>
              <w:autoSpaceDN w:val="0"/>
              <w:spacing w:after="0" w:line="276" w:lineRule="auto"/>
              <w:ind w:right="98"/>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освободивших город на Неве.</w:t>
            </w:r>
          </w:p>
        </w:tc>
        <w:tc>
          <w:tcPr>
            <w:tcW w:w="8152" w:type="dxa"/>
          </w:tcPr>
          <w:p w:rsidR="00E0325F" w:rsidRPr="00E0325F" w:rsidRDefault="00E0325F" w:rsidP="00E0325F">
            <w:pPr>
              <w:widowControl w:val="0"/>
              <w:autoSpaceDE w:val="0"/>
              <w:autoSpaceDN w:val="0"/>
              <w:spacing w:after="0" w:line="276" w:lineRule="auto"/>
              <w:ind w:right="9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Участие в блиц-опросе «Что вы знаете о блокаде Ленинграда; каким образом город попал в кольцо; зачем Гитлер хотел захватить город; почему Ладожское озеро называют дорогой жизни; чем стало полное освобождение Ленинграда от фашистской блокады для всей страны, для хода Великой Отечественной войны?»</w:t>
            </w:r>
          </w:p>
          <w:p w:rsidR="00E0325F" w:rsidRPr="00E0325F" w:rsidRDefault="00E0325F" w:rsidP="00E0325F">
            <w:pPr>
              <w:widowControl w:val="0"/>
              <w:autoSpaceDE w:val="0"/>
              <w:autoSpaceDN w:val="0"/>
              <w:spacing w:after="0" w:line="276" w:lineRule="auto"/>
              <w:ind w:right="9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Беседа о том, что помогало людям выстоять в осажденном городе.</w:t>
            </w:r>
          </w:p>
          <w:p w:rsidR="00E0325F" w:rsidRPr="00E0325F" w:rsidRDefault="00E0325F" w:rsidP="00E0325F">
            <w:pPr>
              <w:widowControl w:val="0"/>
              <w:autoSpaceDE w:val="0"/>
              <w:autoSpaceDN w:val="0"/>
              <w:spacing w:after="0" w:line="276" w:lineRule="auto"/>
              <w:ind w:right="9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Работа в парах с дальнейшим обобщением: почему планам Гитлера не суждено было сбыться?</w:t>
            </w:r>
          </w:p>
        </w:tc>
      </w:tr>
      <w:tr w:rsidR="00E0325F" w:rsidRPr="00E0325F" w:rsidTr="005619CD">
        <w:tc>
          <w:tcPr>
            <w:tcW w:w="3306" w:type="dxa"/>
          </w:tcPr>
          <w:p w:rsidR="00E0325F" w:rsidRPr="00E0325F" w:rsidRDefault="00E0325F" w:rsidP="00E0325F">
            <w:pPr>
              <w:widowControl w:val="0"/>
              <w:autoSpaceDE w:val="0"/>
              <w:autoSpaceDN w:val="0"/>
              <w:spacing w:after="0" w:line="276" w:lineRule="auto"/>
              <w:ind w:right="98"/>
              <w:rPr>
                <w:rFonts w:ascii="Times New Roman" w:eastAsia="Times New Roman" w:hAnsi="Times New Roman" w:cs="Times New Roman"/>
                <w:b/>
                <w:sz w:val="24"/>
                <w:szCs w:val="24"/>
              </w:rPr>
            </w:pPr>
            <w:r w:rsidRPr="00E0325F">
              <w:rPr>
                <w:rFonts w:ascii="Times New Roman" w:eastAsia="Times New Roman" w:hAnsi="Times New Roman" w:cs="Times New Roman"/>
                <w:b/>
                <w:sz w:val="24"/>
                <w:szCs w:val="24"/>
              </w:rPr>
              <w:t>Союзники России</w:t>
            </w:r>
          </w:p>
        </w:tc>
        <w:tc>
          <w:tcPr>
            <w:tcW w:w="4438" w:type="dxa"/>
          </w:tcPr>
          <w:p w:rsidR="00E0325F" w:rsidRPr="00E0325F" w:rsidRDefault="00E0325F" w:rsidP="00E0325F">
            <w:pPr>
              <w:widowControl w:val="0"/>
              <w:autoSpaceDE w:val="0"/>
              <w:autoSpaceDN w:val="0"/>
              <w:spacing w:after="0" w:line="276" w:lineRule="auto"/>
              <w:ind w:right="98"/>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Кто такой союзник? Какие обязанности он на себя принимает, какими обладает правами? Что дает заключение союзного договора для государств? Союзники России – государства, которые разделяют и поддерживают наши общие традиционные ценности, уважают культуру, стремятся к укреплению союзных государств и поддерживают их.</w:t>
            </w:r>
          </w:p>
        </w:tc>
        <w:tc>
          <w:tcPr>
            <w:tcW w:w="8152" w:type="dxa"/>
          </w:tcPr>
          <w:p w:rsidR="00E0325F" w:rsidRPr="00E0325F" w:rsidRDefault="00E0325F" w:rsidP="00E0325F">
            <w:pPr>
              <w:widowControl w:val="0"/>
              <w:autoSpaceDE w:val="0"/>
              <w:autoSpaceDN w:val="0"/>
              <w:spacing w:after="0" w:line="276" w:lineRule="auto"/>
              <w:ind w:right="9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Беседа о государствах-союзниках Российской Федерации.</w:t>
            </w:r>
          </w:p>
          <w:p w:rsidR="00E0325F" w:rsidRPr="00E0325F" w:rsidRDefault="00E0325F" w:rsidP="00E0325F">
            <w:pPr>
              <w:widowControl w:val="0"/>
              <w:tabs>
                <w:tab w:val="left" w:pos="2166"/>
                <w:tab w:val="left" w:pos="3323"/>
                <w:tab w:val="left" w:pos="5288"/>
                <w:tab w:val="left" w:pos="6677"/>
              </w:tabs>
              <w:autoSpaceDE w:val="0"/>
              <w:autoSpaceDN w:val="0"/>
              <w:spacing w:before="1" w:after="0" w:line="276" w:lineRule="auto"/>
              <w:ind w:right="9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Блиц-опрос: «Какие</w:t>
            </w:r>
            <w:r w:rsidRPr="00E0325F">
              <w:rPr>
                <w:rFonts w:ascii="Times New Roman" w:eastAsia="Times New Roman" w:hAnsi="Times New Roman" w:cs="Times New Roman"/>
                <w:sz w:val="24"/>
                <w:szCs w:val="24"/>
              </w:rPr>
              <w:tab/>
              <w:t>традиционные</w:t>
            </w:r>
            <w:r w:rsidRPr="00E0325F">
              <w:rPr>
                <w:rFonts w:ascii="Times New Roman" w:eastAsia="Times New Roman" w:hAnsi="Times New Roman" w:cs="Times New Roman"/>
                <w:sz w:val="24"/>
                <w:szCs w:val="24"/>
              </w:rPr>
              <w:tab/>
              <w:t>ценности разделяют союзники?».</w:t>
            </w:r>
          </w:p>
          <w:p w:rsidR="00E0325F" w:rsidRPr="00E0325F" w:rsidRDefault="00E0325F" w:rsidP="00E0325F">
            <w:pPr>
              <w:widowControl w:val="0"/>
              <w:autoSpaceDE w:val="0"/>
              <w:autoSpaceDN w:val="0"/>
              <w:spacing w:after="0" w:line="276" w:lineRule="auto"/>
              <w:ind w:right="9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Дискуссия: права и обязанности союзных государств.</w:t>
            </w:r>
          </w:p>
          <w:p w:rsidR="00E0325F" w:rsidRPr="00E0325F" w:rsidRDefault="00E0325F" w:rsidP="00E0325F">
            <w:pPr>
              <w:widowControl w:val="0"/>
              <w:autoSpaceDE w:val="0"/>
              <w:autoSpaceDN w:val="0"/>
              <w:spacing w:after="0" w:line="276" w:lineRule="auto"/>
              <w:ind w:right="9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В чем заключается союзническая поддержка? Что Россия делает для союзников?</w:t>
            </w:r>
          </w:p>
        </w:tc>
      </w:tr>
      <w:tr w:rsidR="00E0325F" w:rsidRPr="00E0325F" w:rsidTr="005619CD">
        <w:tc>
          <w:tcPr>
            <w:tcW w:w="3306" w:type="dxa"/>
          </w:tcPr>
          <w:p w:rsidR="00E0325F" w:rsidRPr="00E0325F" w:rsidRDefault="00E0325F" w:rsidP="00E0325F">
            <w:pPr>
              <w:widowControl w:val="0"/>
              <w:autoSpaceDE w:val="0"/>
              <w:autoSpaceDN w:val="0"/>
              <w:spacing w:after="0" w:line="276" w:lineRule="auto"/>
              <w:ind w:right="98"/>
              <w:rPr>
                <w:rFonts w:ascii="Times New Roman" w:eastAsia="Times New Roman" w:hAnsi="Times New Roman" w:cs="Times New Roman"/>
                <w:b/>
                <w:sz w:val="24"/>
                <w:szCs w:val="24"/>
              </w:rPr>
            </w:pPr>
            <w:r w:rsidRPr="00E0325F">
              <w:rPr>
                <w:rFonts w:ascii="Times New Roman" w:eastAsia="Times New Roman" w:hAnsi="Times New Roman" w:cs="Times New Roman"/>
                <w:b/>
                <w:sz w:val="24"/>
                <w:szCs w:val="24"/>
              </w:rPr>
              <w:t>190 лет со дня рождения Д. Менделеева.</w:t>
            </w:r>
          </w:p>
          <w:p w:rsidR="00E0325F" w:rsidRPr="00E0325F" w:rsidRDefault="00E0325F" w:rsidP="00E0325F">
            <w:pPr>
              <w:widowControl w:val="0"/>
              <w:autoSpaceDE w:val="0"/>
              <w:autoSpaceDN w:val="0"/>
              <w:spacing w:after="0" w:line="276" w:lineRule="auto"/>
              <w:ind w:right="98"/>
              <w:rPr>
                <w:rFonts w:ascii="Times New Roman" w:eastAsia="Times New Roman" w:hAnsi="Times New Roman" w:cs="Times New Roman"/>
                <w:b/>
                <w:sz w:val="24"/>
                <w:szCs w:val="24"/>
              </w:rPr>
            </w:pPr>
            <w:r w:rsidRPr="00E0325F">
              <w:rPr>
                <w:rFonts w:ascii="Times New Roman" w:eastAsia="Times New Roman" w:hAnsi="Times New Roman" w:cs="Times New Roman"/>
                <w:b/>
                <w:sz w:val="24"/>
                <w:szCs w:val="24"/>
              </w:rPr>
              <w:t>День российской науки</w:t>
            </w:r>
          </w:p>
        </w:tc>
        <w:tc>
          <w:tcPr>
            <w:tcW w:w="4438" w:type="dxa"/>
          </w:tcPr>
          <w:p w:rsidR="00E0325F" w:rsidRPr="00E0325F" w:rsidRDefault="00E0325F" w:rsidP="00E0325F">
            <w:pPr>
              <w:widowControl w:val="0"/>
              <w:autoSpaceDE w:val="0"/>
              <w:autoSpaceDN w:val="0"/>
              <w:spacing w:after="0" w:line="276" w:lineRule="auto"/>
              <w:ind w:right="98"/>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Цивилизация</w:t>
            </w:r>
            <w:r w:rsidRPr="00E0325F">
              <w:rPr>
                <w:rFonts w:ascii="Times New Roman" w:eastAsia="Times New Roman" w:hAnsi="Times New Roman" w:cs="Times New Roman"/>
                <w:sz w:val="24"/>
                <w:szCs w:val="24"/>
              </w:rPr>
              <w:tab/>
              <w:t>без</w:t>
            </w:r>
            <w:r w:rsidRPr="00E0325F">
              <w:rPr>
                <w:rFonts w:ascii="Times New Roman" w:eastAsia="Times New Roman" w:hAnsi="Times New Roman" w:cs="Times New Roman"/>
                <w:sz w:val="24"/>
                <w:szCs w:val="24"/>
              </w:rPr>
              <w:tab/>
              <w:t>научных достижений. Научные и технические достижения в нашей стране. Вклад российских ученых в мировую науку.</w:t>
            </w:r>
          </w:p>
          <w:p w:rsidR="00E0325F" w:rsidRPr="00E0325F" w:rsidRDefault="00E0325F" w:rsidP="00E0325F">
            <w:pPr>
              <w:widowControl w:val="0"/>
              <w:autoSpaceDE w:val="0"/>
              <w:autoSpaceDN w:val="0"/>
              <w:spacing w:after="0" w:line="276" w:lineRule="auto"/>
              <w:ind w:right="98"/>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Д.И. Менделеев и роль его достижений для науки.</w:t>
            </w:r>
          </w:p>
          <w:p w:rsidR="00E0325F" w:rsidRPr="00E0325F" w:rsidRDefault="00E0325F" w:rsidP="00E0325F">
            <w:pPr>
              <w:widowControl w:val="0"/>
              <w:autoSpaceDE w:val="0"/>
              <w:autoSpaceDN w:val="0"/>
              <w:spacing w:after="0" w:line="276" w:lineRule="auto"/>
              <w:ind w:right="98"/>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Достижения науки в повседневной жизни. Плюсы и минусы научно- технического прогресса</w:t>
            </w:r>
          </w:p>
        </w:tc>
        <w:tc>
          <w:tcPr>
            <w:tcW w:w="8152" w:type="dxa"/>
          </w:tcPr>
          <w:p w:rsidR="00E0325F" w:rsidRPr="00E0325F" w:rsidRDefault="00E0325F" w:rsidP="00E0325F">
            <w:pPr>
              <w:widowControl w:val="0"/>
              <w:autoSpaceDE w:val="0"/>
              <w:autoSpaceDN w:val="0"/>
              <w:spacing w:after="0" w:line="276" w:lineRule="auto"/>
              <w:ind w:right="9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Участие во вступительной беседе о том, какой была бы жизнь человека без научных достижений.</w:t>
            </w:r>
          </w:p>
          <w:p w:rsidR="00E0325F" w:rsidRPr="00E0325F" w:rsidRDefault="00E0325F" w:rsidP="00E0325F">
            <w:pPr>
              <w:widowControl w:val="0"/>
              <w:tabs>
                <w:tab w:val="left" w:pos="1616"/>
                <w:tab w:val="left" w:pos="1993"/>
                <w:tab w:val="left" w:pos="2974"/>
                <w:tab w:val="left" w:pos="3491"/>
                <w:tab w:val="left" w:pos="4827"/>
                <w:tab w:val="left" w:pos="6041"/>
                <w:tab w:val="left" w:pos="6433"/>
              </w:tabs>
              <w:autoSpaceDE w:val="0"/>
              <w:autoSpaceDN w:val="0"/>
              <w:spacing w:after="0" w:line="276" w:lineRule="auto"/>
              <w:ind w:right="9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Участие</w:t>
            </w:r>
            <w:r w:rsidRPr="00E0325F">
              <w:rPr>
                <w:rFonts w:ascii="Times New Roman" w:eastAsia="Times New Roman" w:hAnsi="Times New Roman" w:cs="Times New Roman"/>
                <w:sz w:val="24"/>
                <w:szCs w:val="24"/>
              </w:rPr>
              <w:tab/>
              <w:t>в</w:t>
            </w:r>
            <w:r w:rsidRPr="00E0325F">
              <w:rPr>
                <w:rFonts w:ascii="Times New Roman" w:eastAsia="Times New Roman" w:hAnsi="Times New Roman" w:cs="Times New Roman"/>
                <w:sz w:val="24"/>
                <w:szCs w:val="24"/>
              </w:rPr>
              <w:tab/>
              <w:t>беседе</w:t>
            </w:r>
            <w:r w:rsidRPr="00E0325F">
              <w:rPr>
                <w:rFonts w:ascii="Times New Roman" w:eastAsia="Times New Roman" w:hAnsi="Times New Roman" w:cs="Times New Roman"/>
                <w:sz w:val="24"/>
                <w:szCs w:val="24"/>
              </w:rPr>
              <w:tab/>
              <w:t>об</w:t>
            </w:r>
            <w:r w:rsidRPr="00E0325F">
              <w:rPr>
                <w:rFonts w:ascii="Times New Roman" w:eastAsia="Times New Roman" w:hAnsi="Times New Roman" w:cs="Times New Roman"/>
                <w:sz w:val="24"/>
                <w:szCs w:val="24"/>
              </w:rPr>
              <w:tab/>
              <w:t>основных</w:t>
            </w:r>
            <w:r w:rsidRPr="00E0325F">
              <w:rPr>
                <w:rFonts w:ascii="Times New Roman" w:eastAsia="Times New Roman" w:hAnsi="Times New Roman" w:cs="Times New Roman"/>
                <w:sz w:val="24"/>
                <w:szCs w:val="24"/>
              </w:rPr>
              <w:tab/>
              <w:t>научных</w:t>
            </w:r>
            <w:r w:rsidRPr="00E0325F">
              <w:rPr>
                <w:rFonts w:ascii="Times New Roman" w:eastAsia="Times New Roman" w:hAnsi="Times New Roman" w:cs="Times New Roman"/>
                <w:sz w:val="24"/>
                <w:szCs w:val="24"/>
              </w:rPr>
              <w:tab/>
              <w:t>и технических достижениях в нашей стране.</w:t>
            </w:r>
          </w:p>
          <w:p w:rsidR="00E0325F" w:rsidRPr="00E0325F" w:rsidRDefault="00E0325F" w:rsidP="00E0325F">
            <w:pPr>
              <w:widowControl w:val="0"/>
              <w:autoSpaceDE w:val="0"/>
              <w:autoSpaceDN w:val="0"/>
              <w:spacing w:after="0" w:line="276" w:lineRule="auto"/>
              <w:ind w:right="9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Участие в интерактивном задании «Д.И. Менделеев: не только химия».</w:t>
            </w:r>
          </w:p>
          <w:p w:rsidR="00E0325F" w:rsidRPr="00E0325F" w:rsidRDefault="00E0325F" w:rsidP="00E0325F">
            <w:pPr>
              <w:widowControl w:val="0"/>
              <w:autoSpaceDE w:val="0"/>
              <w:autoSpaceDN w:val="0"/>
              <w:spacing w:after="0" w:line="276" w:lineRule="auto"/>
              <w:ind w:right="9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Участие в блиц – опросе «Примеры использования достижений науки в повседневной жизни».</w:t>
            </w:r>
          </w:p>
          <w:p w:rsidR="00E0325F" w:rsidRPr="00E0325F" w:rsidRDefault="00E0325F" w:rsidP="00E0325F">
            <w:pPr>
              <w:widowControl w:val="0"/>
              <w:autoSpaceDE w:val="0"/>
              <w:autoSpaceDN w:val="0"/>
              <w:spacing w:after="0" w:line="276" w:lineRule="auto"/>
              <w:ind w:right="9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Работа в группах с дальнейшим обобщением: «Плюсы и минусы научно-технического прогресса»</w:t>
            </w:r>
          </w:p>
        </w:tc>
      </w:tr>
      <w:tr w:rsidR="00E0325F" w:rsidRPr="00E0325F" w:rsidTr="005619CD">
        <w:tc>
          <w:tcPr>
            <w:tcW w:w="3306" w:type="dxa"/>
          </w:tcPr>
          <w:p w:rsidR="00E0325F" w:rsidRPr="00E0325F" w:rsidRDefault="00E0325F" w:rsidP="00E0325F">
            <w:pPr>
              <w:widowControl w:val="0"/>
              <w:autoSpaceDE w:val="0"/>
              <w:autoSpaceDN w:val="0"/>
              <w:spacing w:after="0" w:line="276" w:lineRule="auto"/>
              <w:ind w:right="98"/>
              <w:rPr>
                <w:rFonts w:ascii="Times New Roman" w:eastAsia="Times New Roman" w:hAnsi="Times New Roman" w:cs="Times New Roman"/>
                <w:b/>
                <w:sz w:val="24"/>
                <w:szCs w:val="24"/>
              </w:rPr>
            </w:pPr>
            <w:r w:rsidRPr="00E0325F">
              <w:rPr>
                <w:rFonts w:ascii="Times New Roman" w:eastAsia="Times New Roman" w:hAnsi="Times New Roman" w:cs="Times New Roman"/>
                <w:b/>
                <w:sz w:val="24"/>
                <w:szCs w:val="24"/>
              </w:rPr>
              <w:t>День первооткрывателя</w:t>
            </w:r>
          </w:p>
        </w:tc>
        <w:tc>
          <w:tcPr>
            <w:tcW w:w="4438" w:type="dxa"/>
          </w:tcPr>
          <w:p w:rsidR="00E0325F" w:rsidRPr="00E0325F" w:rsidRDefault="00E0325F" w:rsidP="00E0325F">
            <w:pPr>
              <w:widowControl w:val="0"/>
              <w:autoSpaceDE w:val="0"/>
              <w:autoSpaceDN w:val="0"/>
              <w:spacing w:after="0" w:line="276" w:lineRule="auto"/>
              <w:ind w:right="98"/>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Россия является не только самой большой страной в мире, которую за ее продолжительную историю шаг за шагом исследовали, изучали, открывали русские землепроходцы. Удивительные уголки нашей страны сегодня может открыть для себя любой школьник.</w:t>
            </w:r>
          </w:p>
        </w:tc>
        <w:tc>
          <w:tcPr>
            <w:tcW w:w="8152" w:type="dxa"/>
          </w:tcPr>
          <w:p w:rsidR="00E0325F" w:rsidRPr="00E0325F" w:rsidRDefault="00E0325F" w:rsidP="00E0325F">
            <w:pPr>
              <w:widowControl w:val="0"/>
              <w:autoSpaceDE w:val="0"/>
              <w:autoSpaceDN w:val="0"/>
              <w:spacing w:after="0" w:line="276" w:lineRule="auto"/>
              <w:ind w:right="9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Мотивационная беседа о первооткрывателях, открытиях и удивительных местах России. Мозговой штурм, в ходе которого школьники за 1 минуту должны назвать 15 российских городов; за вторую минуту - 15 российских рек; за третью – 15 названий деревьев, кустарников и цветов, которые растут в их регионе.</w:t>
            </w:r>
          </w:p>
          <w:p w:rsidR="00E0325F" w:rsidRPr="00E0325F" w:rsidRDefault="00E0325F" w:rsidP="00E0325F">
            <w:pPr>
              <w:widowControl w:val="0"/>
              <w:autoSpaceDE w:val="0"/>
              <w:autoSpaceDN w:val="0"/>
              <w:spacing w:after="0" w:line="276" w:lineRule="auto"/>
              <w:ind w:right="9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Просмотр и обсуждение видеоролика Русского географического общества о русских землепроходцах.</w:t>
            </w:r>
          </w:p>
          <w:p w:rsidR="00E0325F" w:rsidRPr="00E0325F" w:rsidRDefault="00E0325F" w:rsidP="00E0325F">
            <w:pPr>
              <w:widowControl w:val="0"/>
              <w:autoSpaceDE w:val="0"/>
              <w:autoSpaceDN w:val="0"/>
              <w:spacing w:after="0" w:line="276" w:lineRule="auto"/>
              <w:ind w:right="9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Игра «Своя игра», в которой разыгрываются вопросы об уникальных местах России и их первооткрывателях.</w:t>
            </w:r>
          </w:p>
          <w:p w:rsidR="00E0325F" w:rsidRPr="00E0325F" w:rsidRDefault="00E0325F" w:rsidP="00E0325F">
            <w:pPr>
              <w:widowControl w:val="0"/>
              <w:autoSpaceDE w:val="0"/>
              <w:autoSpaceDN w:val="0"/>
              <w:spacing w:after="0" w:line="276" w:lineRule="auto"/>
              <w:ind w:right="9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Рефлексивная беседа со школьниками, в процессе которой они продолжают предложения, начало которых произносит педагог: «Я никогда не знал, что …»; «Если бы я делал пост в социальных сетях по итогам нашего сегодняшнего разговора, то я назвал бы его …»;</w:t>
            </w:r>
          </w:p>
          <w:p w:rsidR="00E0325F" w:rsidRPr="00E0325F" w:rsidRDefault="00E0325F" w:rsidP="00E0325F">
            <w:pPr>
              <w:widowControl w:val="0"/>
              <w:autoSpaceDE w:val="0"/>
              <w:autoSpaceDN w:val="0"/>
              <w:spacing w:after="0" w:line="276" w:lineRule="auto"/>
              <w:ind w:right="9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«Каждый может стать первооткрывателем, потому что …».</w:t>
            </w:r>
          </w:p>
        </w:tc>
      </w:tr>
      <w:tr w:rsidR="00E0325F" w:rsidRPr="00E0325F" w:rsidTr="005619CD">
        <w:tc>
          <w:tcPr>
            <w:tcW w:w="3306" w:type="dxa"/>
          </w:tcPr>
          <w:p w:rsidR="00E0325F" w:rsidRPr="00E0325F" w:rsidRDefault="00E0325F" w:rsidP="00E0325F">
            <w:pPr>
              <w:widowControl w:val="0"/>
              <w:autoSpaceDE w:val="0"/>
              <w:autoSpaceDN w:val="0"/>
              <w:spacing w:after="0" w:line="276" w:lineRule="auto"/>
              <w:ind w:right="98"/>
              <w:rPr>
                <w:rFonts w:ascii="Times New Roman" w:eastAsia="Times New Roman" w:hAnsi="Times New Roman" w:cs="Times New Roman"/>
                <w:b/>
                <w:sz w:val="24"/>
                <w:szCs w:val="24"/>
              </w:rPr>
            </w:pPr>
            <w:r w:rsidRPr="00E0325F">
              <w:rPr>
                <w:rFonts w:ascii="Times New Roman" w:eastAsia="Times New Roman" w:hAnsi="Times New Roman" w:cs="Times New Roman"/>
                <w:b/>
                <w:sz w:val="24"/>
                <w:szCs w:val="24"/>
              </w:rPr>
              <w:t>День защитника Отечества.</w:t>
            </w:r>
          </w:p>
          <w:p w:rsidR="00E0325F" w:rsidRPr="00E0325F" w:rsidRDefault="00E0325F" w:rsidP="00E0325F">
            <w:pPr>
              <w:widowControl w:val="0"/>
              <w:autoSpaceDE w:val="0"/>
              <w:autoSpaceDN w:val="0"/>
              <w:spacing w:after="0" w:line="276" w:lineRule="auto"/>
              <w:ind w:right="98"/>
              <w:rPr>
                <w:rFonts w:ascii="Times New Roman" w:eastAsia="Times New Roman" w:hAnsi="Times New Roman" w:cs="Times New Roman"/>
                <w:b/>
                <w:sz w:val="24"/>
                <w:szCs w:val="24"/>
              </w:rPr>
            </w:pPr>
            <w:r w:rsidRPr="00E0325F">
              <w:rPr>
                <w:rFonts w:ascii="Times New Roman" w:eastAsia="Times New Roman" w:hAnsi="Times New Roman" w:cs="Times New Roman"/>
                <w:b/>
                <w:sz w:val="24"/>
                <w:szCs w:val="24"/>
              </w:rPr>
              <w:t>280 лет со дня рождения Федора Ушакова</w:t>
            </w:r>
          </w:p>
        </w:tc>
        <w:tc>
          <w:tcPr>
            <w:tcW w:w="4438" w:type="dxa"/>
          </w:tcPr>
          <w:p w:rsidR="00E0325F" w:rsidRPr="00E0325F" w:rsidRDefault="00E0325F" w:rsidP="00E0325F">
            <w:pPr>
              <w:widowControl w:val="0"/>
              <w:autoSpaceDE w:val="0"/>
              <w:autoSpaceDN w:val="0"/>
              <w:spacing w:after="0" w:line="276" w:lineRule="auto"/>
              <w:ind w:right="98"/>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День защитника Отечества: исторические традиции. Профессия военного: кто её выбирает сегодня.</w:t>
            </w:r>
          </w:p>
          <w:p w:rsidR="00E0325F" w:rsidRPr="00E0325F" w:rsidRDefault="00E0325F" w:rsidP="00E0325F">
            <w:pPr>
              <w:widowControl w:val="0"/>
              <w:autoSpaceDE w:val="0"/>
              <w:autoSpaceDN w:val="0"/>
              <w:spacing w:after="0" w:line="276" w:lineRule="auto"/>
              <w:ind w:right="98"/>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Смекалка в военном деле. 280-летие со дня рождения великого русского флотоводца, командующего Черноморским флотом (1790—1798); командующего русско-турецкой эскадрой в Средиземном море (1798—1800), адмирала (1799) Ф.Ф. Ушакова.</w:t>
            </w:r>
          </w:p>
        </w:tc>
        <w:tc>
          <w:tcPr>
            <w:tcW w:w="8152" w:type="dxa"/>
          </w:tcPr>
          <w:p w:rsidR="00E0325F" w:rsidRPr="00E0325F" w:rsidRDefault="00E0325F" w:rsidP="00E0325F">
            <w:pPr>
              <w:widowControl w:val="0"/>
              <w:autoSpaceDE w:val="0"/>
              <w:autoSpaceDN w:val="0"/>
              <w:spacing w:after="0" w:line="276" w:lineRule="auto"/>
              <w:ind w:right="9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Участие в интеллектуальной разминке «Что вы знаете о Дне защитника Отечества».</w:t>
            </w:r>
          </w:p>
          <w:p w:rsidR="00E0325F" w:rsidRPr="00E0325F" w:rsidRDefault="00E0325F" w:rsidP="00E0325F">
            <w:pPr>
              <w:widowControl w:val="0"/>
              <w:autoSpaceDE w:val="0"/>
              <w:autoSpaceDN w:val="0"/>
              <w:spacing w:after="0" w:line="276" w:lineRule="auto"/>
              <w:ind w:right="9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Участие в дискуссии о причинах выбора профессии военного.</w:t>
            </w:r>
          </w:p>
          <w:p w:rsidR="00E0325F" w:rsidRPr="00E0325F" w:rsidRDefault="00E0325F" w:rsidP="00E0325F">
            <w:pPr>
              <w:widowControl w:val="0"/>
              <w:autoSpaceDE w:val="0"/>
              <w:autoSpaceDN w:val="0"/>
              <w:spacing w:after="0" w:line="276" w:lineRule="auto"/>
              <w:ind w:right="9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Участие в работе в парах: знакомство с примерами военных действий, в которых выручала смекалка.</w:t>
            </w:r>
          </w:p>
          <w:p w:rsidR="00E0325F" w:rsidRPr="00E0325F" w:rsidRDefault="00E0325F" w:rsidP="00E0325F">
            <w:pPr>
              <w:widowControl w:val="0"/>
              <w:autoSpaceDE w:val="0"/>
              <w:autoSpaceDN w:val="0"/>
              <w:spacing w:after="0" w:line="276" w:lineRule="auto"/>
              <w:ind w:right="9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История и современность: уроки адмирала Ушакова.</w:t>
            </w:r>
          </w:p>
          <w:p w:rsidR="00E0325F" w:rsidRPr="00E0325F" w:rsidRDefault="00E0325F" w:rsidP="00E0325F">
            <w:pPr>
              <w:widowControl w:val="0"/>
              <w:autoSpaceDE w:val="0"/>
              <w:autoSpaceDN w:val="0"/>
              <w:spacing w:after="0" w:line="276" w:lineRule="auto"/>
              <w:ind w:right="9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Участие в беседе о том, как жители России выражают свою благодарность защитникам Отечества</w:t>
            </w:r>
          </w:p>
        </w:tc>
      </w:tr>
      <w:tr w:rsidR="00E0325F" w:rsidRPr="00E0325F" w:rsidTr="005619CD">
        <w:tc>
          <w:tcPr>
            <w:tcW w:w="3306" w:type="dxa"/>
          </w:tcPr>
          <w:p w:rsidR="00E0325F" w:rsidRPr="00E0325F" w:rsidRDefault="00E0325F" w:rsidP="00E0325F">
            <w:pPr>
              <w:widowControl w:val="0"/>
              <w:autoSpaceDE w:val="0"/>
              <w:autoSpaceDN w:val="0"/>
              <w:spacing w:after="0" w:line="276" w:lineRule="auto"/>
              <w:ind w:right="98"/>
              <w:rPr>
                <w:rFonts w:ascii="Times New Roman" w:eastAsia="Times New Roman" w:hAnsi="Times New Roman" w:cs="Times New Roman"/>
                <w:b/>
                <w:sz w:val="24"/>
                <w:szCs w:val="24"/>
              </w:rPr>
            </w:pPr>
            <w:r w:rsidRPr="00E0325F">
              <w:rPr>
                <w:rFonts w:ascii="Times New Roman" w:eastAsia="Times New Roman" w:hAnsi="Times New Roman" w:cs="Times New Roman"/>
                <w:b/>
                <w:sz w:val="24"/>
                <w:szCs w:val="24"/>
              </w:rPr>
              <w:t>Как найти свое место в обществе</w:t>
            </w:r>
          </w:p>
        </w:tc>
        <w:tc>
          <w:tcPr>
            <w:tcW w:w="4438" w:type="dxa"/>
          </w:tcPr>
          <w:p w:rsidR="00E0325F" w:rsidRPr="00E0325F" w:rsidRDefault="00E0325F" w:rsidP="00E0325F">
            <w:pPr>
              <w:widowControl w:val="0"/>
              <w:autoSpaceDE w:val="0"/>
              <w:autoSpaceDN w:val="0"/>
              <w:spacing w:after="0" w:line="276" w:lineRule="auto"/>
              <w:ind w:right="98"/>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Что нужно для того, чтобы найти друзей и самому быть хорошим другом? Примеры настоящей дружбы. Что нужно для того, чтобы создать хорошую семью и самому быть хорошим семьянином. Поддержка семьи в России. Что нужно, чтобы найти свое призвание и стать настоящим профессионалом. Поддержка профессионального самоопределения школьников в России.</w:t>
            </w:r>
          </w:p>
        </w:tc>
        <w:tc>
          <w:tcPr>
            <w:tcW w:w="8152" w:type="dxa"/>
          </w:tcPr>
          <w:p w:rsidR="00E0325F" w:rsidRPr="00E0325F" w:rsidRDefault="00E0325F" w:rsidP="00E0325F">
            <w:pPr>
              <w:widowControl w:val="0"/>
              <w:autoSpaceDE w:val="0"/>
              <w:autoSpaceDN w:val="0"/>
              <w:spacing w:after="0" w:line="276" w:lineRule="auto"/>
              <w:ind w:right="9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Проблематизирующая беседа о трех слагаемых успешной самореализации человека в обществе: дружбе, семье и профессии.</w:t>
            </w:r>
          </w:p>
          <w:p w:rsidR="00E0325F" w:rsidRPr="00E0325F" w:rsidRDefault="00E0325F" w:rsidP="00E0325F">
            <w:pPr>
              <w:widowControl w:val="0"/>
              <w:autoSpaceDE w:val="0"/>
              <w:autoSpaceDN w:val="0"/>
              <w:spacing w:after="0" w:line="276" w:lineRule="auto"/>
              <w:ind w:right="9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Выступление федерального спикера (о примерах и способах самореализации человека в различных сферах общественной жизни). Рефлексивная беседа «Мое будущее», в ходе которой школьники обсуждают вопросы о том, как найти хороших друзей, как найти спутника/спутницу жизни, чем руководствоваться в выборе профессии.</w:t>
            </w:r>
          </w:p>
          <w:p w:rsidR="00E0325F" w:rsidRPr="00E0325F" w:rsidRDefault="00E0325F" w:rsidP="00E0325F">
            <w:pPr>
              <w:widowControl w:val="0"/>
              <w:autoSpaceDE w:val="0"/>
              <w:autoSpaceDN w:val="0"/>
              <w:spacing w:after="0" w:line="276" w:lineRule="auto"/>
              <w:ind w:right="9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Групповая работа «Что я возьму с собой во взрослую жизнь?», в ходе которой школьники в каждой группе из набора карточек выбирают 5 и аргументируют всему классу свой выбор. В набор могут входить, например, карточки «умение готовить», «умение дружить», «умение учиться», «знать языки», «умение шутить» и т.д.</w:t>
            </w:r>
          </w:p>
        </w:tc>
      </w:tr>
      <w:tr w:rsidR="00E0325F" w:rsidRPr="00E0325F" w:rsidTr="005619CD">
        <w:tc>
          <w:tcPr>
            <w:tcW w:w="3306" w:type="dxa"/>
          </w:tcPr>
          <w:p w:rsidR="00E0325F" w:rsidRPr="00E0325F" w:rsidRDefault="00E0325F" w:rsidP="00E0325F">
            <w:pPr>
              <w:widowControl w:val="0"/>
              <w:autoSpaceDE w:val="0"/>
              <w:autoSpaceDN w:val="0"/>
              <w:spacing w:after="0" w:line="276" w:lineRule="auto"/>
              <w:ind w:right="98"/>
              <w:rPr>
                <w:rFonts w:ascii="Times New Roman" w:eastAsia="Times New Roman" w:hAnsi="Times New Roman" w:cs="Times New Roman"/>
                <w:b/>
                <w:sz w:val="24"/>
                <w:szCs w:val="24"/>
              </w:rPr>
            </w:pPr>
            <w:r w:rsidRPr="00E0325F">
              <w:rPr>
                <w:rFonts w:ascii="Times New Roman" w:eastAsia="Times New Roman" w:hAnsi="Times New Roman" w:cs="Times New Roman"/>
                <w:b/>
                <w:sz w:val="24"/>
                <w:szCs w:val="24"/>
              </w:rPr>
              <w:t>Всемирный фестиваль молодежи</w:t>
            </w:r>
          </w:p>
        </w:tc>
        <w:tc>
          <w:tcPr>
            <w:tcW w:w="4438" w:type="dxa"/>
          </w:tcPr>
          <w:p w:rsidR="00E0325F" w:rsidRPr="00E0325F" w:rsidRDefault="00E0325F" w:rsidP="00E0325F">
            <w:pPr>
              <w:widowControl w:val="0"/>
              <w:autoSpaceDE w:val="0"/>
              <w:autoSpaceDN w:val="0"/>
              <w:spacing w:after="0" w:line="276" w:lineRule="auto"/>
              <w:ind w:right="98"/>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Всемирный фестиваль молодежи – 2024. Сириус – федеральная площадка фестиваля. Исторические факты появления всемирного фестиваля молодежи и студентов. Фестивали, которые проходили в</w:t>
            </w:r>
          </w:p>
          <w:p w:rsidR="00E0325F" w:rsidRPr="00E0325F" w:rsidRDefault="00E0325F" w:rsidP="00E0325F">
            <w:pPr>
              <w:widowControl w:val="0"/>
              <w:autoSpaceDE w:val="0"/>
              <w:autoSpaceDN w:val="0"/>
              <w:spacing w:after="0" w:line="276" w:lineRule="auto"/>
              <w:ind w:right="98"/>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нашей стране.</w:t>
            </w:r>
          </w:p>
        </w:tc>
        <w:tc>
          <w:tcPr>
            <w:tcW w:w="8152" w:type="dxa"/>
          </w:tcPr>
          <w:p w:rsidR="00E0325F" w:rsidRPr="00E0325F" w:rsidRDefault="00E0325F" w:rsidP="00E0325F">
            <w:pPr>
              <w:widowControl w:val="0"/>
              <w:autoSpaceDE w:val="0"/>
              <w:autoSpaceDN w:val="0"/>
              <w:spacing w:after="0" w:line="276" w:lineRule="auto"/>
              <w:ind w:right="9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Групповая работа по созданию кластера «Всемирный фестиваль молодежи».</w:t>
            </w:r>
          </w:p>
          <w:p w:rsidR="00E0325F" w:rsidRPr="00E0325F" w:rsidRDefault="00E0325F" w:rsidP="00E0325F">
            <w:pPr>
              <w:widowControl w:val="0"/>
              <w:autoSpaceDE w:val="0"/>
              <w:autoSpaceDN w:val="0"/>
              <w:spacing w:after="0" w:line="276" w:lineRule="auto"/>
              <w:ind w:right="9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Историческая справка об истории возникновения Всемирного фестиваля молодежи.</w:t>
            </w:r>
          </w:p>
          <w:p w:rsidR="00E0325F" w:rsidRPr="00E0325F" w:rsidRDefault="00E0325F" w:rsidP="00E0325F">
            <w:pPr>
              <w:widowControl w:val="0"/>
              <w:autoSpaceDE w:val="0"/>
              <w:autoSpaceDN w:val="0"/>
              <w:spacing w:after="0" w:line="276" w:lineRule="auto"/>
              <w:ind w:right="9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Беседа «Эмблемы и символы фестивалей».</w:t>
            </w:r>
          </w:p>
          <w:p w:rsidR="00E0325F" w:rsidRPr="00E0325F" w:rsidRDefault="00E0325F" w:rsidP="00E0325F">
            <w:pPr>
              <w:widowControl w:val="0"/>
              <w:tabs>
                <w:tab w:val="left" w:pos="1916"/>
                <w:tab w:val="left" w:pos="3628"/>
                <w:tab w:val="left" w:pos="5059"/>
                <w:tab w:val="left" w:pos="6472"/>
                <w:tab w:val="left" w:pos="6895"/>
                <w:tab w:val="left" w:pos="7707"/>
              </w:tabs>
              <w:autoSpaceDE w:val="0"/>
              <w:autoSpaceDN w:val="0"/>
              <w:spacing w:after="0" w:line="276" w:lineRule="auto"/>
              <w:ind w:right="9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Дискуссия «Всемирный</w:t>
            </w:r>
            <w:r w:rsidRPr="00E0325F">
              <w:rPr>
                <w:rFonts w:ascii="Times New Roman" w:eastAsia="Times New Roman" w:hAnsi="Times New Roman" w:cs="Times New Roman"/>
                <w:sz w:val="24"/>
                <w:szCs w:val="24"/>
              </w:rPr>
              <w:tab/>
              <w:t>фестиваль</w:t>
            </w:r>
            <w:r w:rsidRPr="00E0325F">
              <w:rPr>
                <w:rFonts w:ascii="Times New Roman" w:eastAsia="Times New Roman" w:hAnsi="Times New Roman" w:cs="Times New Roman"/>
                <w:sz w:val="24"/>
                <w:szCs w:val="24"/>
              </w:rPr>
              <w:tab/>
              <w:t>молодежи</w:t>
            </w:r>
            <w:r w:rsidRPr="00E0325F">
              <w:rPr>
                <w:rFonts w:ascii="Times New Roman" w:eastAsia="Times New Roman" w:hAnsi="Times New Roman" w:cs="Times New Roman"/>
                <w:sz w:val="24"/>
                <w:szCs w:val="24"/>
              </w:rPr>
              <w:tab/>
              <w:t>–</w:t>
            </w:r>
            <w:r w:rsidRPr="00E0325F">
              <w:rPr>
                <w:rFonts w:ascii="Times New Roman" w:eastAsia="Times New Roman" w:hAnsi="Times New Roman" w:cs="Times New Roman"/>
                <w:sz w:val="24"/>
                <w:szCs w:val="24"/>
              </w:rPr>
              <w:tab/>
              <w:t>2024 в подробностях».</w:t>
            </w:r>
          </w:p>
        </w:tc>
      </w:tr>
      <w:tr w:rsidR="00E0325F" w:rsidRPr="00E0325F" w:rsidTr="005619CD">
        <w:tc>
          <w:tcPr>
            <w:tcW w:w="3306" w:type="dxa"/>
          </w:tcPr>
          <w:p w:rsidR="00E0325F" w:rsidRPr="00E0325F" w:rsidRDefault="00E0325F" w:rsidP="00E0325F">
            <w:pPr>
              <w:widowControl w:val="0"/>
              <w:autoSpaceDE w:val="0"/>
              <w:autoSpaceDN w:val="0"/>
              <w:spacing w:after="0" w:line="276" w:lineRule="auto"/>
              <w:ind w:right="98"/>
              <w:rPr>
                <w:rFonts w:ascii="Times New Roman" w:eastAsia="Times New Roman" w:hAnsi="Times New Roman" w:cs="Times New Roman"/>
                <w:b/>
                <w:sz w:val="24"/>
                <w:szCs w:val="24"/>
              </w:rPr>
            </w:pPr>
            <w:r w:rsidRPr="00E0325F">
              <w:rPr>
                <w:rFonts w:ascii="Times New Roman" w:eastAsia="Times New Roman" w:hAnsi="Times New Roman" w:cs="Times New Roman"/>
                <w:b/>
                <w:sz w:val="24"/>
                <w:szCs w:val="24"/>
              </w:rPr>
              <w:t>«Первым делом самолеты».</w:t>
            </w:r>
          </w:p>
          <w:p w:rsidR="00E0325F" w:rsidRPr="00E0325F" w:rsidRDefault="00E0325F" w:rsidP="00E0325F">
            <w:pPr>
              <w:widowControl w:val="0"/>
              <w:autoSpaceDE w:val="0"/>
              <w:autoSpaceDN w:val="0"/>
              <w:spacing w:after="0" w:line="276" w:lineRule="auto"/>
              <w:ind w:right="98"/>
              <w:rPr>
                <w:rFonts w:ascii="Times New Roman" w:eastAsia="Times New Roman" w:hAnsi="Times New Roman" w:cs="Times New Roman"/>
                <w:b/>
                <w:sz w:val="24"/>
                <w:szCs w:val="24"/>
              </w:rPr>
            </w:pPr>
            <w:r w:rsidRPr="00E0325F">
              <w:rPr>
                <w:rFonts w:ascii="Times New Roman" w:eastAsia="Times New Roman" w:hAnsi="Times New Roman" w:cs="Times New Roman"/>
                <w:b/>
                <w:sz w:val="24"/>
                <w:szCs w:val="24"/>
              </w:rPr>
              <w:t>О гражданской авиации</w:t>
            </w:r>
          </w:p>
        </w:tc>
        <w:tc>
          <w:tcPr>
            <w:tcW w:w="4438" w:type="dxa"/>
          </w:tcPr>
          <w:p w:rsidR="00E0325F" w:rsidRPr="00E0325F" w:rsidRDefault="00E0325F" w:rsidP="00E0325F">
            <w:pPr>
              <w:widowControl w:val="0"/>
              <w:autoSpaceDE w:val="0"/>
              <w:autoSpaceDN w:val="0"/>
              <w:spacing w:after="0" w:line="276" w:lineRule="auto"/>
              <w:ind w:right="98"/>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Легендарная история развития российской гражданской авиации. Героизм конструкторов, инженеров и летчиков-испытателей</w:t>
            </w:r>
            <w:r w:rsidRPr="00E0325F">
              <w:rPr>
                <w:rFonts w:ascii="Times New Roman" w:eastAsia="Times New Roman" w:hAnsi="Times New Roman" w:cs="Times New Roman"/>
                <w:sz w:val="24"/>
                <w:szCs w:val="24"/>
              </w:rPr>
              <w:tab/>
              <w:t>первых российских самолетов. Мировые рекорды российских летчиков.</w:t>
            </w:r>
          </w:p>
          <w:p w:rsidR="00E0325F" w:rsidRPr="00E0325F" w:rsidRDefault="00E0325F" w:rsidP="00E0325F">
            <w:pPr>
              <w:widowControl w:val="0"/>
              <w:tabs>
                <w:tab w:val="left" w:pos="2730"/>
              </w:tabs>
              <w:autoSpaceDE w:val="0"/>
              <w:autoSpaceDN w:val="0"/>
              <w:spacing w:after="0" w:line="276" w:lineRule="auto"/>
              <w:ind w:right="98"/>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Современное авиастроение.</w:t>
            </w:r>
          </w:p>
          <w:p w:rsidR="00E0325F" w:rsidRPr="00E0325F" w:rsidRDefault="00E0325F" w:rsidP="00E0325F">
            <w:pPr>
              <w:widowControl w:val="0"/>
              <w:autoSpaceDE w:val="0"/>
              <w:autoSpaceDN w:val="0"/>
              <w:spacing w:after="0" w:line="276" w:lineRule="auto"/>
              <w:ind w:right="98"/>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Профессии, связанные с авиацией.</w:t>
            </w:r>
          </w:p>
        </w:tc>
        <w:tc>
          <w:tcPr>
            <w:tcW w:w="8152" w:type="dxa"/>
          </w:tcPr>
          <w:p w:rsidR="00E0325F" w:rsidRPr="00E0325F" w:rsidRDefault="00E0325F" w:rsidP="00E0325F">
            <w:pPr>
              <w:widowControl w:val="0"/>
              <w:autoSpaceDE w:val="0"/>
              <w:autoSpaceDN w:val="0"/>
              <w:spacing w:after="0" w:line="276" w:lineRule="auto"/>
              <w:ind w:right="9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Проблематизирующая беседа «Почему человек всегда хотел подняться в небо?», в ходе которой обсуждаются события, связанные с первыми попытками человека «обрести крылья».</w:t>
            </w:r>
          </w:p>
          <w:p w:rsidR="00E0325F" w:rsidRPr="00E0325F" w:rsidRDefault="00E0325F" w:rsidP="00E0325F">
            <w:pPr>
              <w:widowControl w:val="0"/>
              <w:autoSpaceDE w:val="0"/>
              <w:autoSpaceDN w:val="0"/>
              <w:spacing w:after="0" w:line="276" w:lineRule="auto"/>
              <w:ind w:right="9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Видеоролик об истории российской авиации, от первого полета в 1913 году на первом в мире четырехмоторном самолете «Русский витязь» до современных авиалайнеров "Суперджет", МС-21, Ил-114- 300, Ту-214, Ил-96, "Байкал".</w:t>
            </w:r>
          </w:p>
          <w:p w:rsidR="00E0325F" w:rsidRPr="00E0325F" w:rsidRDefault="00E0325F" w:rsidP="00E0325F">
            <w:pPr>
              <w:widowControl w:val="0"/>
              <w:autoSpaceDE w:val="0"/>
              <w:autoSpaceDN w:val="0"/>
              <w:spacing w:after="0" w:line="276" w:lineRule="auto"/>
              <w:ind w:right="9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Интерактивная игра «33 ступеньки в небо», в ходе которой школьники знакомятся с легендарными российскими пилотами, испытателями, конструкторами.</w:t>
            </w:r>
          </w:p>
          <w:p w:rsidR="00E0325F" w:rsidRPr="00E0325F" w:rsidRDefault="00E0325F" w:rsidP="00E0325F">
            <w:pPr>
              <w:widowControl w:val="0"/>
              <w:autoSpaceDE w:val="0"/>
              <w:autoSpaceDN w:val="0"/>
              <w:spacing w:after="0" w:line="276" w:lineRule="auto"/>
              <w:ind w:right="9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Мастер-класс «Тренажер летчика», в ходе которого школьники выполняют некоторые упражнения и задания (например, «Компас»,</w:t>
            </w:r>
          </w:p>
          <w:p w:rsidR="00E0325F" w:rsidRPr="00E0325F" w:rsidRDefault="00E0325F" w:rsidP="00E0325F">
            <w:pPr>
              <w:widowControl w:val="0"/>
              <w:autoSpaceDE w:val="0"/>
              <w:autoSpaceDN w:val="0"/>
              <w:spacing w:after="0" w:line="276" w:lineRule="auto"/>
              <w:ind w:right="9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«Часы» и др.) которые предлагают современным пилотам при профотборе.</w:t>
            </w:r>
          </w:p>
          <w:p w:rsidR="00E0325F" w:rsidRPr="00E0325F" w:rsidRDefault="00E0325F" w:rsidP="00E0325F">
            <w:pPr>
              <w:widowControl w:val="0"/>
              <w:autoSpaceDE w:val="0"/>
              <w:autoSpaceDN w:val="0"/>
              <w:spacing w:after="0" w:line="276" w:lineRule="auto"/>
              <w:ind w:right="9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Рефлексивная беседа «Я могу стать кем захочу, или уже нет?», в ходе которой подростки рассуждают об ограничениях, которые накладывает профессия пилота, о том, как может реализоваться мечта о небе, даже если нельзя стать летчиком.</w:t>
            </w:r>
          </w:p>
        </w:tc>
      </w:tr>
      <w:tr w:rsidR="00E0325F" w:rsidRPr="00E0325F" w:rsidTr="005619CD">
        <w:tc>
          <w:tcPr>
            <w:tcW w:w="3306" w:type="dxa"/>
          </w:tcPr>
          <w:p w:rsidR="00E0325F" w:rsidRPr="00E0325F" w:rsidRDefault="00E0325F" w:rsidP="00E0325F">
            <w:pPr>
              <w:widowControl w:val="0"/>
              <w:autoSpaceDE w:val="0"/>
              <w:autoSpaceDN w:val="0"/>
              <w:spacing w:after="0" w:line="276" w:lineRule="auto"/>
              <w:ind w:right="98"/>
              <w:rPr>
                <w:rFonts w:ascii="Times New Roman" w:eastAsia="Times New Roman" w:hAnsi="Times New Roman" w:cs="Times New Roman"/>
                <w:b/>
                <w:sz w:val="24"/>
                <w:szCs w:val="24"/>
              </w:rPr>
            </w:pPr>
            <w:r w:rsidRPr="00E0325F">
              <w:rPr>
                <w:rFonts w:ascii="Times New Roman" w:eastAsia="Times New Roman" w:hAnsi="Times New Roman" w:cs="Times New Roman"/>
                <w:b/>
                <w:sz w:val="24"/>
                <w:szCs w:val="24"/>
              </w:rPr>
              <w:t>Крым. Путь домой</w:t>
            </w:r>
          </w:p>
        </w:tc>
        <w:tc>
          <w:tcPr>
            <w:tcW w:w="4438" w:type="dxa"/>
          </w:tcPr>
          <w:p w:rsidR="00E0325F" w:rsidRPr="00E0325F" w:rsidRDefault="00E0325F" w:rsidP="00E0325F">
            <w:pPr>
              <w:widowControl w:val="0"/>
              <w:autoSpaceDE w:val="0"/>
              <w:autoSpaceDN w:val="0"/>
              <w:spacing w:after="0" w:line="276" w:lineRule="auto"/>
              <w:ind w:right="98"/>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Красивейший полуостров с богатой историей. История Крымского полуострова. Значение Крыма. Достопримечательности Крыма</w:t>
            </w:r>
          </w:p>
        </w:tc>
        <w:tc>
          <w:tcPr>
            <w:tcW w:w="8152" w:type="dxa"/>
          </w:tcPr>
          <w:p w:rsidR="00E0325F" w:rsidRPr="00E0325F" w:rsidRDefault="00E0325F" w:rsidP="00E0325F">
            <w:pPr>
              <w:widowControl w:val="0"/>
              <w:autoSpaceDE w:val="0"/>
              <w:autoSpaceDN w:val="0"/>
              <w:spacing w:after="0" w:line="276" w:lineRule="auto"/>
              <w:ind w:right="9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Участие в беседе о географическом положении Крыма с использованием карты.</w:t>
            </w:r>
          </w:p>
          <w:p w:rsidR="00E0325F" w:rsidRPr="00E0325F" w:rsidRDefault="00E0325F" w:rsidP="00E0325F">
            <w:pPr>
              <w:widowControl w:val="0"/>
              <w:autoSpaceDE w:val="0"/>
              <w:autoSpaceDN w:val="0"/>
              <w:spacing w:after="0" w:line="276" w:lineRule="auto"/>
              <w:ind w:right="9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Самостоятельная работа по изучению информации по истории Крыма. Работа в группах с обобщением: что с древних времен привлекало разные народы в Крымском полуострове?</w:t>
            </w:r>
          </w:p>
          <w:p w:rsidR="00E0325F" w:rsidRPr="00E0325F" w:rsidRDefault="00E0325F" w:rsidP="00E0325F">
            <w:pPr>
              <w:widowControl w:val="0"/>
              <w:autoSpaceDE w:val="0"/>
              <w:autoSpaceDN w:val="0"/>
              <w:spacing w:after="0" w:line="276" w:lineRule="auto"/>
              <w:ind w:right="9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Обмен мнениями: что бы вы рекомендовали посетить в Крыму</w:t>
            </w:r>
          </w:p>
        </w:tc>
      </w:tr>
      <w:tr w:rsidR="00E0325F" w:rsidRPr="00E0325F" w:rsidTr="005619CD">
        <w:tc>
          <w:tcPr>
            <w:tcW w:w="3306" w:type="dxa"/>
          </w:tcPr>
          <w:p w:rsidR="00E0325F" w:rsidRPr="00E0325F" w:rsidRDefault="00E0325F" w:rsidP="00E0325F">
            <w:pPr>
              <w:widowControl w:val="0"/>
              <w:autoSpaceDE w:val="0"/>
              <w:autoSpaceDN w:val="0"/>
              <w:spacing w:after="0" w:line="276" w:lineRule="auto"/>
              <w:ind w:right="98"/>
              <w:rPr>
                <w:rFonts w:ascii="Times New Roman" w:eastAsia="Times New Roman" w:hAnsi="Times New Roman" w:cs="Times New Roman"/>
                <w:b/>
                <w:sz w:val="24"/>
                <w:szCs w:val="24"/>
              </w:rPr>
            </w:pPr>
            <w:r w:rsidRPr="00E0325F">
              <w:rPr>
                <w:rFonts w:ascii="Times New Roman" w:eastAsia="Times New Roman" w:hAnsi="Times New Roman" w:cs="Times New Roman"/>
                <w:b/>
                <w:sz w:val="24"/>
                <w:szCs w:val="24"/>
              </w:rPr>
              <w:t>Россия - здоровая держава</w:t>
            </w:r>
          </w:p>
        </w:tc>
        <w:tc>
          <w:tcPr>
            <w:tcW w:w="4438" w:type="dxa"/>
          </w:tcPr>
          <w:p w:rsidR="00E0325F" w:rsidRPr="00E0325F" w:rsidRDefault="00E0325F" w:rsidP="00E0325F">
            <w:pPr>
              <w:widowControl w:val="0"/>
              <w:autoSpaceDE w:val="0"/>
              <w:autoSpaceDN w:val="0"/>
              <w:spacing w:after="0" w:line="276" w:lineRule="auto"/>
              <w:ind w:right="98"/>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Здоровый образ жизни – приоритетное направление в большинстве государств мира. Основные составляющие здоровья.</w:t>
            </w:r>
          </w:p>
          <w:p w:rsidR="00E0325F" w:rsidRPr="00E0325F" w:rsidRDefault="00E0325F" w:rsidP="00E0325F">
            <w:pPr>
              <w:widowControl w:val="0"/>
              <w:autoSpaceDE w:val="0"/>
              <w:autoSpaceDN w:val="0"/>
              <w:spacing w:after="0" w:line="276" w:lineRule="auto"/>
              <w:ind w:right="98"/>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Современные проекты, связанные со здоровьем.</w:t>
            </w:r>
          </w:p>
        </w:tc>
        <w:tc>
          <w:tcPr>
            <w:tcW w:w="8152" w:type="dxa"/>
          </w:tcPr>
          <w:p w:rsidR="00E0325F" w:rsidRPr="00E0325F" w:rsidRDefault="00E0325F" w:rsidP="00E0325F">
            <w:pPr>
              <w:widowControl w:val="0"/>
              <w:autoSpaceDE w:val="0"/>
              <w:autoSpaceDN w:val="0"/>
              <w:spacing w:after="0" w:line="276" w:lineRule="auto"/>
              <w:ind w:right="9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Дискуссия «Основные правила здорового образа жизни». Групповая работа: составление памятки о ЗОЖ.</w:t>
            </w:r>
          </w:p>
          <w:p w:rsidR="00E0325F" w:rsidRPr="00E0325F" w:rsidRDefault="00E0325F" w:rsidP="00E0325F">
            <w:pPr>
              <w:widowControl w:val="0"/>
              <w:autoSpaceDE w:val="0"/>
              <w:autoSpaceDN w:val="0"/>
              <w:spacing w:after="0" w:line="276" w:lineRule="auto"/>
              <w:ind w:right="9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Дискуссия «Следуешь моде – вредишь здоровью» (о тату, пирсинге, энергетиках и т.д.).</w:t>
            </w:r>
          </w:p>
        </w:tc>
      </w:tr>
      <w:tr w:rsidR="00E0325F" w:rsidRPr="00E0325F" w:rsidTr="005619CD">
        <w:tc>
          <w:tcPr>
            <w:tcW w:w="3306" w:type="dxa"/>
          </w:tcPr>
          <w:p w:rsidR="00E0325F" w:rsidRPr="00E0325F" w:rsidRDefault="00E0325F" w:rsidP="00E0325F">
            <w:pPr>
              <w:widowControl w:val="0"/>
              <w:autoSpaceDE w:val="0"/>
              <w:autoSpaceDN w:val="0"/>
              <w:spacing w:after="0" w:line="276" w:lineRule="auto"/>
              <w:ind w:right="98"/>
              <w:rPr>
                <w:rFonts w:ascii="Times New Roman" w:eastAsia="Times New Roman" w:hAnsi="Times New Roman" w:cs="Times New Roman"/>
                <w:b/>
                <w:sz w:val="24"/>
                <w:szCs w:val="24"/>
              </w:rPr>
            </w:pPr>
            <w:r w:rsidRPr="00E0325F">
              <w:rPr>
                <w:rFonts w:ascii="Times New Roman" w:eastAsia="Times New Roman" w:hAnsi="Times New Roman" w:cs="Times New Roman"/>
                <w:b/>
                <w:sz w:val="24"/>
                <w:szCs w:val="24"/>
              </w:rPr>
              <w:t>Цирк! Цирк! Цирк! (К Международному дню цирка)</w:t>
            </w:r>
          </w:p>
        </w:tc>
        <w:tc>
          <w:tcPr>
            <w:tcW w:w="4438" w:type="dxa"/>
          </w:tcPr>
          <w:p w:rsidR="00E0325F" w:rsidRPr="00E0325F" w:rsidRDefault="00E0325F" w:rsidP="00E0325F">
            <w:pPr>
              <w:widowControl w:val="0"/>
              <w:autoSpaceDE w:val="0"/>
              <w:autoSpaceDN w:val="0"/>
              <w:spacing w:after="0" w:line="276" w:lineRule="auto"/>
              <w:ind w:right="98"/>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Цирк как фантазийное и сказочное искусство. Цирк в России, История цирка, цирковые династии России. Знаменитые на весь мир российские силачи, дрессировщики, акробаты, клоуны, фокусники. Цирковые профессии.</w:t>
            </w:r>
          </w:p>
        </w:tc>
        <w:tc>
          <w:tcPr>
            <w:tcW w:w="8152" w:type="dxa"/>
          </w:tcPr>
          <w:p w:rsidR="00E0325F" w:rsidRPr="00E0325F" w:rsidRDefault="00E0325F" w:rsidP="00E0325F">
            <w:pPr>
              <w:widowControl w:val="0"/>
              <w:autoSpaceDE w:val="0"/>
              <w:autoSpaceDN w:val="0"/>
              <w:spacing w:after="0" w:line="276" w:lineRule="auto"/>
              <w:ind w:right="9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Просмотр видеоролика об истории цирка в России, начиная с первого стационарного цирка, построенного в Петербурге в 1877 году.</w:t>
            </w:r>
          </w:p>
          <w:p w:rsidR="00E0325F" w:rsidRPr="00E0325F" w:rsidRDefault="00E0325F" w:rsidP="00E0325F">
            <w:pPr>
              <w:widowControl w:val="0"/>
              <w:autoSpaceDE w:val="0"/>
              <w:autoSpaceDN w:val="0"/>
              <w:spacing w:after="0" w:line="276" w:lineRule="auto"/>
              <w:ind w:right="9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Беседа о современном цирке, причинах его популярности у детей и взрослых, о видах циркового искусства (клоунаде, акробатике, эквилибристике, гимнастике, жонглировании, эксцентрике, иллюзионизме, пантомиме, дрессировке животных).</w:t>
            </w:r>
          </w:p>
          <w:p w:rsidR="00E0325F" w:rsidRPr="00E0325F" w:rsidRDefault="00E0325F" w:rsidP="00E0325F">
            <w:pPr>
              <w:widowControl w:val="0"/>
              <w:autoSpaceDE w:val="0"/>
              <w:autoSpaceDN w:val="0"/>
              <w:spacing w:after="0" w:line="276" w:lineRule="auto"/>
              <w:ind w:right="9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Мастер-класс «Фокус здесь и сейчас», в ходе которого школьники разучивают несколько простых фокусов.</w:t>
            </w:r>
          </w:p>
          <w:p w:rsidR="00E0325F" w:rsidRPr="00E0325F" w:rsidRDefault="00E0325F" w:rsidP="00E0325F">
            <w:pPr>
              <w:widowControl w:val="0"/>
              <w:autoSpaceDE w:val="0"/>
              <w:autoSpaceDN w:val="0"/>
              <w:spacing w:after="0" w:line="276" w:lineRule="auto"/>
              <w:ind w:right="9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Видео-викторина «Клоун», в ходе которой школьники знакомятся великими российскими клоунами (Юрий Никулин, Олег Попов, Юрий Куклачев, Вячеслав Полунин).</w:t>
            </w:r>
          </w:p>
          <w:p w:rsidR="00E0325F" w:rsidRPr="00E0325F" w:rsidRDefault="00E0325F" w:rsidP="00E0325F">
            <w:pPr>
              <w:widowControl w:val="0"/>
              <w:autoSpaceDE w:val="0"/>
              <w:autoSpaceDN w:val="0"/>
              <w:spacing w:after="0" w:line="276" w:lineRule="auto"/>
              <w:ind w:right="9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Рефлексивная беседа о том, как важно уметь поддерживать оптимизм в себе и в окружающих.</w:t>
            </w:r>
          </w:p>
        </w:tc>
      </w:tr>
      <w:tr w:rsidR="00E0325F" w:rsidRPr="00E0325F" w:rsidTr="005619CD">
        <w:tc>
          <w:tcPr>
            <w:tcW w:w="3306" w:type="dxa"/>
          </w:tcPr>
          <w:p w:rsidR="00E0325F" w:rsidRPr="00E0325F" w:rsidRDefault="00E0325F" w:rsidP="00E0325F">
            <w:pPr>
              <w:widowControl w:val="0"/>
              <w:autoSpaceDE w:val="0"/>
              <w:autoSpaceDN w:val="0"/>
              <w:spacing w:after="0" w:line="276" w:lineRule="auto"/>
              <w:ind w:right="98"/>
              <w:rPr>
                <w:rFonts w:ascii="Times New Roman" w:eastAsia="Times New Roman" w:hAnsi="Times New Roman" w:cs="Times New Roman"/>
                <w:b/>
                <w:sz w:val="24"/>
                <w:szCs w:val="24"/>
              </w:rPr>
            </w:pPr>
            <w:r w:rsidRPr="00E0325F">
              <w:rPr>
                <w:rFonts w:ascii="Times New Roman" w:eastAsia="Times New Roman" w:hAnsi="Times New Roman" w:cs="Times New Roman"/>
                <w:b/>
                <w:sz w:val="24"/>
                <w:szCs w:val="24"/>
              </w:rPr>
              <w:t>«Я вижу Землю! Это так красиво».</w:t>
            </w:r>
          </w:p>
        </w:tc>
        <w:tc>
          <w:tcPr>
            <w:tcW w:w="4438" w:type="dxa"/>
          </w:tcPr>
          <w:p w:rsidR="00E0325F" w:rsidRPr="00E0325F" w:rsidRDefault="00E0325F" w:rsidP="00E0325F">
            <w:pPr>
              <w:widowControl w:val="0"/>
              <w:autoSpaceDE w:val="0"/>
              <w:autoSpaceDN w:val="0"/>
              <w:spacing w:after="0" w:line="276" w:lineRule="auto"/>
              <w:ind w:right="98"/>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Главные события в истории покорения космоса. Отечественные космонавты-рекордсмены.</w:t>
            </w:r>
          </w:p>
          <w:p w:rsidR="00E0325F" w:rsidRPr="00E0325F" w:rsidRDefault="00E0325F" w:rsidP="00E0325F">
            <w:pPr>
              <w:widowControl w:val="0"/>
              <w:autoSpaceDE w:val="0"/>
              <w:autoSpaceDN w:val="0"/>
              <w:spacing w:after="0" w:line="276" w:lineRule="auto"/>
              <w:ind w:right="98"/>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Подготовка к полёту — многолетний процесс.</w:t>
            </w:r>
          </w:p>
          <w:p w:rsidR="00E0325F" w:rsidRPr="00E0325F" w:rsidRDefault="00E0325F" w:rsidP="00E0325F">
            <w:pPr>
              <w:widowControl w:val="0"/>
              <w:autoSpaceDE w:val="0"/>
              <w:autoSpaceDN w:val="0"/>
              <w:spacing w:after="0" w:line="276" w:lineRule="auto"/>
              <w:ind w:right="98"/>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Художественный фильм «Вызов» - героизм персонажей и реальных людей.</w:t>
            </w:r>
          </w:p>
        </w:tc>
        <w:tc>
          <w:tcPr>
            <w:tcW w:w="8152" w:type="dxa"/>
          </w:tcPr>
          <w:p w:rsidR="00E0325F" w:rsidRPr="00E0325F" w:rsidRDefault="00E0325F" w:rsidP="00E0325F">
            <w:pPr>
              <w:widowControl w:val="0"/>
              <w:autoSpaceDE w:val="0"/>
              <w:autoSpaceDN w:val="0"/>
              <w:spacing w:after="0" w:line="276" w:lineRule="auto"/>
              <w:ind w:right="9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Участие во вступительной беседе об основных исторических событиях в космонавтике. Самостоятельная работа в группах: найти в интернете информацию о космонавте и сделать сообщение для одноклассников (Герман Титов, Валентина Терешкова, Алексей Леонов, Светлана Савицкая, Валерий Поляков, Елена Кондакова, Сергей Крикалев, Геннадий Падалка, Анатолий Соловьев).</w:t>
            </w:r>
          </w:p>
          <w:p w:rsidR="00E0325F" w:rsidRPr="00E0325F" w:rsidRDefault="00E0325F" w:rsidP="00E0325F">
            <w:pPr>
              <w:widowControl w:val="0"/>
              <w:autoSpaceDE w:val="0"/>
              <w:autoSpaceDN w:val="0"/>
              <w:spacing w:after="0" w:line="276" w:lineRule="auto"/>
              <w:ind w:right="9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Участие в беседе о трудном процессе подготовки к полёту. Обсуждение фильма «Вызов» - в чем заключался героизм главных действующих лиц и актрисы и режиссера фильма.</w:t>
            </w:r>
          </w:p>
        </w:tc>
      </w:tr>
      <w:tr w:rsidR="00E0325F" w:rsidRPr="00E0325F" w:rsidTr="005619CD">
        <w:tc>
          <w:tcPr>
            <w:tcW w:w="3306" w:type="dxa"/>
          </w:tcPr>
          <w:p w:rsidR="00E0325F" w:rsidRPr="00E0325F" w:rsidRDefault="00E0325F" w:rsidP="00E0325F">
            <w:pPr>
              <w:widowControl w:val="0"/>
              <w:autoSpaceDE w:val="0"/>
              <w:autoSpaceDN w:val="0"/>
              <w:spacing w:after="0" w:line="276" w:lineRule="auto"/>
              <w:ind w:right="98"/>
              <w:rPr>
                <w:rFonts w:ascii="Times New Roman" w:eastAsia="Times New Roman" w:hAnsi="Times New Roman" w:cs="Times New Roman"/>
                <w:b/>
                <w:sz w:val="24"/>
                <w:szCs w:val="24"/>
              </w:rPr>
            </w:pPr>
            <w:r w:rsidRPr="00E0325F">
              <w:rPr>
                <w:rFonts w:ascii="Times New Roman" w:eastAsia="Times New Roman" w:hAnsi="Times New Roman" w:cs="Times New Roman"/>
                <w:b/>
                <w:sz w:val="24"/>
                <w:szCs w:val="24"/>
              </w:rPr>
              <w:t>215-летие со дня рождения Н. В. Гоголя</w:t>
            </w:r>
          </w:p>
        </w:tc>
        <w:tc>
          <w:tcPr>
            <w:tcW w:w="4438" w:type="dxa"/>
          </w:tcPr>
          <w:p w:rsidR="00E0325F" w:rsidRPr="00E0325F" w:rsidRDefault="00E0325F" w:rsidP="00E0325F">
            <w:pPr>
              <w:widowControl w:val="0"/>
              <w:autoSpaceDE w:val="0"/>
              <w:autoSpaceDN w:val="0"/>
              <w:spacing w:after="0" w:line="276" w:lineRule="auto"/>
              <w:ind w:right="98"/>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Николай Гоголь – признанный классик русской литературы, автор знаменитых «Мертвых душ»,</w:t>
            </w:r>
          </w:p>
          <w:p w:rsidR="00E0325F" w:rsidRPr="00E0325F" w:rsidRDefault="00E0325F" w:rsidP="00E0325F">
            <w:pPr>
              <w:widowControl w:val="0"/>
              <w:autoSpaceDE w:val="0"/>
              <w:autoSpaceDN w:val="0"/>
              <w:spacing w:after="0" w:line="276" w:lineRule="auto"/>
              <w:ind w:right="98"/>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«Ревизора», «Вечеров на хуторе близ Диканьки». Сюжеты, герои, ситуации из произведений Николая Гоголя актуальны по сей день.</w:t>
            </w:r>
          </w:p>
        </w:tc>
        <w:tc>
          <w:tcPr>
            <w:tcW w:w="8152" w:type="dxa"/>
          </w:tcPr>
          <w:p w:rsidR="00E0325F" w:rsidRPr="00E0325F" w:rsidRDefault="00E0325F" w:rsidP="00E0325F">
            <w:pPr>
              <w:widowControl w:val="0"/>
              <w:autoSpaceDE w:val="0"/>
              <w:autoSpaceDN w:val="0"/>
              <w:spacing w:after="0" w:line="276" w:lineRule="auto"/>
              <w:ind w:right="9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Проблематизирующая беседа «Классик есть классик», в ходе которой школьники обсуждают, какие сюжеты, герои, ситуации из произведений Гоголя можно было назвать современными.</w:t>
            </w:r>
          </w:p>
          <w:p w:rsidR="00E0325F" w:rsidRPr="00E0325F" w:rsidRDefault="00E0325F" w:rsidP="00E0325F">
            <w:pPr>
              <w:widowControl w:val="0"/>
              <w:autoSpaceDE w:val="0"/>
              <w:autoSpaceDN w:val="0"/>
              <w:spacing w:after="0" w:line="276" w:lineRule="auto"/>
              <w:ind w:right="9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Игра «Закончи фразу, ставшую крылатой», в ходе которой школьники продолжают знаменитые фразы из произведений Н. Гоголя.</w:t>
            </w:r>
          </w:p>
          <w:p w:rsidR="00E0325F" w:rsidRPr="00E0325F" w:rsidRDefault="00E0325F" w:rsidP="00E0325F">
            <w:pPr>
              <w:widowControl w:val="0"/>
              <w:autoSpaceDE w:val="0"/>
              <w:autoSpaceDN w:val="0"/>
              <w:spacing w:after="0" w:line="276" w:lineRule="auto"/>
              <w:ind w:right="9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Интерактивная игра, в ходе которой школьники по отрывкам из телеспектаклей, кинофильмов, иллюстраций, созданных по произведениям Николая Гоголя, называют произведение и его главных героев.</w:t>
            </w:r>
          </w:p>
          <w:p w:rsidR="00E0325F" w:rsidRPr="00E0325F" w:rsidRDefault="00E0325F" w:rsidP="00E0325F">
            <w:pPr>
              <w:widowControl w:val="0"/>
              <w:autoSpaceDE w:val="0"/>
              <w:autoSpaceDN w:val="0"/>
              <w:spacing w:after="0" w:line="276" w:lineRule="auto"/>
              <w:ind w:right="9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Дискуссия, в ходе которой школьники обсуждают фразу И.А. Гончарова «Он, смеша и смеясь, невидимо плакал…».</w:t>
            </w:r>
          </w:p>
        </w:tc>
      </w:tr>
      <w:tr w:rsidR="00E0325F" w:rsidRPr="00E0325F" w:rsidTr="005619CD">
        <w:tc>
          <w:tcPr>
            <w:tcW w:w="3306" w:type="dxa"/>
          </w:tcPr>
          <w:p w:rsidR="00E0325F" w:rsidRPr="00E0325F" w:rsidRDefault="00E0325F" w:rsidP="00E0325F">
            <w:pPr>
              <w:widowControl w:val="0"/>
              <w:autoSpaceDE w:val="0"/>
              <w:autoSpaceDN w:val="0"/>
              <w:spacing w:after="0" w:line="276" w:lineRule="auto"/>
              <w:ind w:right="98"/>
              <w:rPr>
                <w:rFonts w:ascii="Times New Roman" w:eastAsia="Times New Roman" w:hAnsi="Times New Roman" w:cs="Times New Roman"/>
                <w:b/>
                <w:sz w:val="24"/>
                <w:szCs w:val="24"/>
              </w:rPr>
            </w:pPr>
            <w:r w:rsidRPr="00E0325F">
              <w:rPr>
                <w:rFonts w:ascii="Times New Roman" w:eastAsia="Times New Roman" w:hAnsi="Times New Roman" w:cs="Times New Roman"/>
                <w:b/>
                <w:sz w:val="24"/>
                <w:szCs w:val="24"/>
              </w:rPr>
              <w:t>Экологичное потребление</w:t>
            </w:r>
          </w:p>
        </w:tc>
        <w:tc>
          <w:tcPr>
            <w:tcW w:w="4438" w:type="dxa"/>
          </w:tcPr>
          <w:p w:rsidR="00E0325F" w:rsidRPr="00E0325F" w:rsidRDefault="00E0325F" w:rsidP="00E0325F">
            <w:pPr>
              <w:widowControl w:val="0"/>
              <w:autoSpaceDE w:val="0"/>
              <w:autoSpaceDN w:val="0"/>
              <w:spacing w:after="0" w:line="276" w:lineRule="auto"/>
              <w:ind w:right="98"/>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Экологичное потребление — способ позаботиться о сохранности планеты. Экологические проблемы как следствия безответственного поведения человека.</w:t>
            </w:r>
          </w:p>
          <w:p w:rsidR="00E0325F" w:rsidRPr="00E0325F" w:rsidRDefault="00E0325F" w:rsidP="00E0325F">
            <w:pPr>
              <w:widowControl w:val="0"/>
              <w:autoSpaceDE w:val="0"/>
              <w:autoSpaceDN w:val="0"/>
              <w:spacing w:after="0" w:line="276" w:lineRule="auto"/>
              <w:ind w:right="98"/>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Соблюдать эко-правила — не так сложно</w:t>
            </w:r>
          </w:p>
        </w:tc>
        <w:tc>
          <w:tcPr>
            <w:tcW w:w="8152" w:type="dxa"/>
          </w:tcPr>
          <w:p w:rsidR="00E0325F" w:rsidRPr="00E0325F" w:rsidRDefault="00E0325F" w:rsidP="00E0325F">
            <w:pPr>
              <w:widowControl w:val="0"/>
              <w:autoSpaceDE w:val="0"/>
              <w:autoSpaceDN w:val="0"/>
              <w:spacing w:after="0" w:line="276" w:lineRule="auto"/>
              <w:ind w:right="9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Участие во вступительной беседе об экологическом потреблении. Обсуждение экологических проблем, существующих в России, и роли людей в их появлении, поиски решений.</w:t>
            </w:r>
          </w:p>
          <w:p w:rsidR="00E0325F" w:rsidRPr="00E0325F" w:rsidRDefault="00E0325F" w:rsidP="00E0325F">
            <w:pPr>
              <w:widowControl w:val="0"/>
              <w:autoSpaceDE w:val="0"/>
              <w:autoSpaceDN w:val="0"/>
              <w:spacing w:after="0" w:line="276" w:lineRule="auto"/>
              <w:ind w:right="9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Работа в группах по составлению общего списка эко-правил, которые легко может соблюдать каждый</w:t>
            </w:r>
          </w:p>
        </w:tc>
      </w:tr>
      <w:tr w:rsidR="00E0325F" w:rsidRPr="00E0325F" w:rsidTr="005619CD">
        <w:tc>
          <w:tcPr>
            <w:tcW w:w="3306" w:type="dxa"/>
          </w:tcPr>
          <w:p w:rsidR="00E0325F" w:rsidRPr="00E0325F" w:rsidRDefault="00E0325F" w:rsidP="00E0325F">
            <w:pPr>
              <w:widowControl w:val="0"/>
              <w:autoSpaceDE w:val="0"/>
              <w:autoSpaceDN w:val="0"/>
              <w:spacing w:after="0" w:line="276" w:lineRule="auto"/>
              <w:ind w:right="98"/>
              <w:rPr>
                <w:rFonts w:ascii="Times New Roman" w:eastAsia="Times New Roman" w:hAnsi="Times New Roman" w:cs="Times New Roman"/>
                <w:b/>
                <w:sz w:val="24"/>
                <w:szCs w:val="24"/>
              </w:rPr>
            </w:pPr>
            <w:r w:rsidRPr="00E0325F">
              <w:rPr>
                <w:rFonts w:ascii="Times New Roman" w:eastAsia="Times New Roman" w:hAnsi="Times New Roman" w:cs="Times New Roman"/>
                <w:b/>
                <w:sz w:val="24"/>
                <w:szCs w:val="24"/>
              </w:rPr>
              <w:t>Труд крут</w:t>
            </w:r>
          </w:p>
        </w:tc>
        <w:tc>
          <w:tcPr>
            <w:tcW w:w="4438" w:type="dxa"/>
          </w:tcPr>
          <w:p w:rsidR="00E0325F" w:rsidRPr="00E0325F" w:rsidRDefault="00E0325F" w:rsidP="00E0325F">
            <w:pPr>
              <w:widowControl w:val="0"/>
              <w:autoSpaceDE w:val="0"/>
              <w:autoSpaceDN w:val="0"/>
              <w:spacing w:after="0" w:line="276" w:lineRule="auto"/>
              <w:ind w:right="98"/>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История Праздника труда.</w:t>
            </w:r>
          </w:p>
          <w:p w:rsidR="00E0325F" w:rsidRPr="00E0325F" w:rsidRDefault="00E0325F" w:rsidP="00E0325F">
            <w:pPr>
              <w:widowControl w:val="0"/>
              <w:autoSpaceDE w:val="0"/>
              <w:autoSpaceDN w:val="0"/>
              <w:spacing w:before="1" w:after="0" w:line="276" w:lineRule="auto"/>
              <w:ind w:right="98"/>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Труд — это право или обязанность человека?</w:t>
            </w:r>
          </w:p>
          <w:p w:rsidR="00E0325F" w:rsidRPr="00E0325F" w:rsidRDefault="00E0325F" w:rsidP="00E0325F">
            <w:pPr>
              <w:widowControl w:val="0"/>
              <w:autoSpaceDE w:val="0"/>
              <w:autoSpaceDN w:val="0"/>
              <w:spacing w:after="0" w:line="276" w:lineRule="auto"/>
              <w:ind w:right="98"/>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Работа мечты. Жизненно важные навыки</w:t>
            </w:r>
          </w:p>
        </w:tc>
        <w:tc>
          <w:tcPr>
            <w:tcW w:w="8152" w:type="dxa"/>
          </w:tcPr>
          <w:p w:rsidR="00E0325F" w:rsidRPr="00E0325F" w:rsidRDefault="00E0325F" w:rsidP="00E0325F">
            <w:pPr>
              <w:widowControl w:val="0"/>
              <w:autoSpaceDE w:val="0"/>
              <w:autoSpaceDN w:val="0"/>
              <w:spacing w:after="0" w:line="276" w:lineRule="auto"/>
              <w:ind w:right="9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Вступительная беседа об истории Праздника труда.</w:t>
            </w:r>
          </w:p>
          <w:p w:rsidR="00E0325F" w:rsidRPr="00E0325F" w:rsidRDefault="00E0325F" w:rsidP="00E0325F">
            <w:pPr>
              <w:widowControl w:val="0"/>
              <w:autoSpaceDE w:val="0"/>
              <w:autoSpaceDN w:val="0"/>
              <w:spacing w:before="1" w:after="0" w:line="276" w:lineRule="auto"/>
              <w:ind w:right="9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Участие в дискуссии: «Труд — это право или обязанность человека?»</w:t>
            </w:r>
          </w:p>
          <w:p w:rsidR="00E0325F" w:rsidRPr="00E0325F" w:rsidRDefault="00E0325F" w:rsidP="00E0325F">
            <w:pPr>
              <w:widowControl w:val="0"/>
              <w:autoSpaceDE w:val="0"/>
              <w:autoSpaceDN w:val="0"/>
              <w:spacing w:after="0" w:line="276" w:lineRule="auto"/>
              <w:ind w:right="9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Мозговой штурм — обсуждение критериев работы мечты.</w:t>
            </w:r>
          </w:p>
          <w:p w:rsidR="00E0325F" w:rsidRPr="00E0325F" w:rsidRDefault="00E0325F" w:rsidP="00E0325F">
            <w:pPr>
              <w:widowControl w:val="0"/>
              <w:tabs>
                <w:tab w:val="left" w:pos="2016"/>
                <w:tab w:val="left" w:pos="3436"/>
                <w:tab w:val="left" w:pos="3985"/>
                <w:tab w:val="left" w:pos="4561"/>
                <w:tab w:val="left" w:pos="6594"/>
              </w:tabs>
              <w:autoSpaceDE w:val="0"/>
              <w:autoSpaceDN w:val="0"/>
              <w:spacing w:after="0" w:line="276" w:lineRule="auto"/>
              <w:ind w:right="9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Блиц-опрос «Владеете</w:t>
            </w:r>
            <w:r w:rsidRPr="00E0325F">
              <w:rPr>
                <w:rFonts w:ascii="Times New Roman" w:eastAsia="Times New Roman" w:hAnsi="Times New Roman" w:cs="Times New Roman"/>
                <w:sz w:val="24"/>
                <w:szCs w:val="24"/>
              </w:rPr>
              <w:tab/>
              <w:t>ли</w:t>
            </w:r>
            <w:r w:rsidRPr="00E0325F">
              <w:rPr>
                <w:rFonts w:ascii="Times New Roman" w:eastAsia="Times New Roman" w:hAnsi="Times New Roman" w:cs="Times New Roman"/>
                <w:sz w:val="24"/>
                <w:szCs w:val="24"/>
              </w:rPr>
              <w:tab/>
              <w:t>вы</w:t>
            </w:r>
            <w:r w:rsidRPr="00E0325F">
              <w:rPr>
                <w:rFonts w:ascii="Times New Roman" w:eastAsia="Times New Roman" w:hAnsi="Times New Roman" w:cs="Times New Roman"/>
                <w:sz w:val="24"/>
                <w:szCs w:val="24"/>
              </w:rPr>
              <w:tab/>
              <w:t>элементарными трудовыми навыками?»</w:t>
            </w:r>
          </w:p>
        </w:tc>
      </w:tr>
      <w:tr w:rsidR="00E0325F" w:rsidRPr="00E0325F" w:rsidTr="005619CD">
        <w:tc>
          <w:tcPr>
            <w:tcW w:w="3306" w:type="dxa"/>
          </w:tcPr>
          <w:p w:rsidR="00E0325F" w:rsidRPr="00E0325F" w:rsidRDefault="00E0325F" w:rsidP="00E0325F">
            <w:pPr>
              <w:widowControl w:val="0"/>
              <w:autoSpaceDE w:val="0"/>
              <w:autoSpaceDN w:val="0"/>
              <w:spacing w:after="0" w:line="276" w:lineRule="auto"/>
              <w:ind w:right="98"/>
              <w:rPr>
                <w:rFonts w:ascii="Times New Roman" w:eastAsia="Times New Roman" w:hAnsi="Times New Roman" w:cs="Times New Roman"/>
                <w:b/>
                <w:sz w:val="24"/>
                <w:szCs w:val="24"/>
              </w:rPr>
            </w:pPr>
            <w:r w:rsidRPr="00E0325F">
              <w:rPr>
                <w:rFonts w:ascii="Times New Roman" w:eastAsia="Times New Roman" w:hAnsi="Times New Roman" w:cs="Times New Roman"/>
                <w:b/>
                <w:sz w:val="24"/>
                <w:szCs w:val="24"/>
              </w:rPr>
              <w:t>Урок памяти</w:t>
            </w:r>
          </w:p>
        </w:tc>
        <w:tc>
          <w:tcPr>
            <w:tcW w:w="4438" w:type="dxa"/>
          </w:tcPr>
          <w:p w:rsidR="00E0325F" w:rsidRPr="00E0325F" w:rsidRDefault="00E0325F" w:rsidP="00E0325F">
            <w:pPr>
              <w:widowControl w:val="0"/>
              <w:autoSpaceDE w:val="0"/>
              <w:autoSpaceDN w:val="0"/>
              <w:spacing w:after="0" w:line="276" w:lineRule="auto"/>
              <w:ind w:right="98"/>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История появления праздника День Победы. Поисковое движение России. Могила Неизвестного Солдата. Семейные традиции празднования Дня Победы. Бессмертный полк</w:t>
            </w:r>
          </w:p>
        </w:tc>
        <w:tc>
          <w:tcPr>
            <w:tcW w:w="8152" w:type="dxa"/>
          </w:tcPr>
          <w:p w:rsidR="00E0325F" w:rsidRPr="00E0325F" w:rsidRDefault="00E0325F" w:rsidP="00E0325F">
            <w:pPr>
              <w:widowControl w:val="0"/>
              <w:autoSpaceDE w:val="0"/>
              <w:autoSpaceDN w:val="0"/>
              <w:spacing w:after="0" w:line="276" w:lineRule="auto"/>
              <w:ind w:right="9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Участие во вступительной беседе об истории появления праздника День Победы. Участие в беседе о том, что заставляет тысячи человек заниматься поиском и захоронением останков погибших защитников Отечества?</w:t>
            </w:r>
          </w:p>
          <w:p w:rsidR="00E0325F" w:rsidRPr="00E0325F" w:rsidRDefault="00E0325F" w:rsidP="00E0325F">
            <w:pPr>
              <w:widowControl w:val="0"/>
              <w:autoSpaceDE w:val="0"/>
              <w:autoSpaceDN w:val="0"/>
              <w:spacing w:after="0" w:line="276" w:lineRule="auto"/>
              <w:ind w:right="9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Обмен мнениями: есть ли в вашей семье традиция отмечать День Победы? Участвует ли семья в шествиях Бессмертного полка?</w:t>
            </w:r>
          </w:p>
        </w:tc>
      </w:tr>
      <w:tr w:rsidR="00E0325F" w:rsidRPr="00E0325F" w:rsidTr="005619CD">
        <w:tc>
          <w:tcPr>
            <w:tcW w:w="3306" w:type="dxa"/>
          </w:tcPr>
          <w:p w:rsidR="00E0325F" w:rsidRPr="00E0325F" w:rsidRDefault="00E0325F" w:rsidP="00E0325F">
            <w:pPr>
              <w:widowControl w:val="0"/>
              <w:autoSpaceDE w:val="0"/>
              <w:autoSpaceDN w:val="0"/>
              <w:spacing w:after="0" w:line="276" w:lineRule="auto"/>
              <w:ind w:right="98"/>
              <w:rPr>
                <w:rFonts w:ascii="Times New Roman" w:eastAsia="Times New Roman" w:hAnsi="Times New Roman" w:cs="Times New Roman"/>
                <w:b/>
                <w:sz w:val="24"/>
                <w:szCs w:val="24"/>
              </w:rPr>
            </w:pPr>
            <w:r w:rsidRPr="00E0325F">
              <w:rPr>
                <w:rFonts w:ascii="Times New Roman" w:eastAsia="Times New Roman" w:hAnsi="Times New Roman" w:cs="Times New Roman"/>
                <w:b/>
                <w:sz w:val="24"/>
                <w:szCs w:val="24"/>
              </w:rPr>
              <w:t>Будь готов!</w:t>
            </w:r>
          </w:p>
          <w:p w:rsidR="00E0325F" w:rsidRPr="00E0325F" w:rsidRDefault="00E0325F" w:rsidP="00E0325F">
            <w:pPr>
              <w:widowControl w:val="0"/>
              <w:autoSpaceDE w:val="0"/>
              <w:autoSpaceDN w:val="0"/>
              <w:spacing w:after="0" w:line="276" w:lineRule="auto"/>
              <w:ind w:right="98"/>
              <w:rPr>
                <w:rFonts w:ascii="Times New Roman" w:eastAsia="Times New Roman" w:hAnsi="Times New Roman" w:cs="Times New Roman"/>
                <w:b/>
                <w:sz w:val="24"/>
                <w:szCs w:val="24"/>
              </w:rPr>
            </w:pPr>
            <w:r w:rsidRPr="00E0325F">
              <w:rPr>
                <w:rFonts w:ascii="Times New Roman" w:eastAsia="Times New Roman" w:hAnsi="Times New Roman" w:cs="Times New Roman"/>
                <w:b/>
                <w:sz w:val="24"/>
                <w:szCs w:val="24"/>
              </w:rPr>
              <w:t>Ко дню детских общественных организаций</w:t>
            </w:r>
          </w:p>
        </w:tc>
        <w:tc>
          <w:tcPr>
            <w:tcW w:w="4438" w:type="dxa"/>
          </w:tcPr>
          <w:p w:rsidR="00E0325F" w:rsidRPr="00E0325F" w:rsidRDefault="00E0325F" w:rsidP="00E0325F">
            <w:pPr>
              <w:widowControl w:val="0"/>
              <w:autoSpaceDE w:val="0"/>
              <w:autoSpaceDN w:val="0"/>
              <w:spacing w:after="0" w:line="276" w:lineRule="auto"/>
              <w:ind w:right="98"/>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19 мая 1922 года — день рождения пионерской организации. Цель её создания и деятельность. Распад пионерской организации. Причины, по которым дети объединяются</w:t>
            </w:r>
          </w:p>
        </w:tc>
        <w:tc>
          <w:tcPr>
            <w:tcW w:w="8152" w:type="dxa"/>
          </w:tcPr>
          <w:p w:rsidR="00E0325F" w:rsidRPr="00E0325F" w:rsidRDefault="00E0325F" w:rsidP="00E0325F">
            <w:pPr>
              <w:widowControl w:val="0"/>
              <w:autoSpaceDE w:val="0"/>
              <w:autoSpaceDN w:val="0"/>
              <w:spacing w:after="0" w:line="276" w:lineRule="auto"/>
              <w:ind w:right="9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Участие во вступительной беседе о пионерской организации.</w:t>
            </w:r>
          </w:p>
          <w:p w:rsidR="00E0325F" w:rsidRPr="00E0325F" w:rsidRDefault="00E0325F" w:rsidP="00E0325F">
            <w:pPr>
              <w:widowControl w:val="0"/>
              <w:tabs>
                <w:tab w:val="left" w:pos="1580"/>
                <w:tab w:val="left" w:pos="1921"/>
                <w:tab w:val="left" w:pos="3293"/>
                <w:tab w:val="left" w:pos="3642"/>
                <w:tab w:val="left" w:pos="4332"/>
                <w:tab w:val="left" w:pos="5164"/>
                <w:tab w:val="left" w:pos="6223"/>
                <w:tab w:val="left" w:pos="6982"/>
              </w:tabs>
              <w:autoSpaceDE w:val="0"/>
              <w:autoSpaceDN w:val="0"/>
              <w:spacing w:after="0" w:line="276" w:lineRule="auto"/>
              <w:ind w:right="9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Участие</w:t>
            </w:r>
            <w:r w:rsidRPr="00E0325F">
              <w:rPr>
                <w:rFonts w:ascii="Times New Roman" w:eastAsia="Times New Roman" w:hAnsi="Times New Roman" w:cs="Times New Roman"/>
                <w:sz w:val="24"/>
                <w:szCs w:val="24"/>
              </w:rPr>
              <w:tab/>
              <w:t>в</w:t>
            </w:r>
            <w:r w:rsidRPr="00E0325F">
              <w:rPr>
                <w:rFonts w:ascii="Times New Roman" w:eastAsia="Times New Roman" w:hAnsi="Times New Roman" w:cs="Times New Roman"/>
                <w:sz w:val="24"/>
                <w:szCs w:val="24"/>
              </w:rPr>
              <w:tab/>
              <w:t>дискуссии</w:t>
            </w:r>
            <w:r w:rsidRPr="00E0325F">
              <w:rPr>
                <w:rFonts w:ascii="Times New Roman" w:eastAsia="Times New Roman" w:hAnsi="Times New Roman" w:cs="Times New Roman"/>
                <w:sz w:val="24"/>
                <w:szCs w:val="24"/>
              </w:rPr>
              <w:tab/>
              <w:t>о</w:t>
            </w:r>
            <w:r w:rsidRPr="00E0325F">
              <w:rPr>
                <w:rFonts w:ascii="Times New Roman" w:eastAsia="Times New Roman" w:hAnsi="Times New Roman" w:cs="Times New Roman"/>
                <w:sz w:val="24"/>
                <w:szCs w:val="24"/>
              </w:rPr>
              <w:tab/>
              <w:t xml:space="preserve">том, </w:t>
            </w:r>
            <w:r w:rsidRPr="00E0325F">
              <w:rPr>
                <w:rFonts w:ascii="Times New Roman" w:eastAsia="Times New Roman" w:hAnsi="Times New Roman" w:cs="Times New Roman"/>
                <w:sz w:val="24"/>
                <w:szCs w:val="24"/>
              </w:rPr>
              <w:tab/>
              <w:t>какое</w:t>
            </w:r>
            <w:r w:rsidRPr="00E0325F">
              <w:rPr>
                <w:rFonts w:ascii="Times New Roman" w:eastAsia="Times New Roman" w:hAnsi="Times New Roman" w:cs="Times New Roman"/>
                <w:sz w:val="24"/>
                <w:szCs w:val="24"/>
              </w:rPr>
              <w:tab/>
              <w:t>должно</w:t>
            </w:r>
            <w:r w:rsidRPr="00E0325F">
              <w:rPr>
                <w:rFonts w:ascii="Times New Roman" w:eastAsia="Times New Roman" w:hAnsi="Times New Roman" w:cs="Times New Roman"/>
                <w:sz w:val="24"/>
                <w:szCs w:val="24"/>
              </w:rPr>
              <w:tab/>
              <w:t>быть детское общественное объединение, чтобы вам захотелось в него вступить.</w:t>
            </w:r>
          </w:p>
          <w:p w:rsidR="00E0325F" w:rsidRPr="00E0325F" w:rsidRDefault="00E0325F" w:rsidP="00E0325F">
            <w:pPr>
              <w:widowControl w:val="0"/>
              <w:autoSpaceDE w:val="0"/>
              <w:autoSpaceDN w:val="0"/>
              <w:spacing w:after="0" w:line="276" w:lineRule="auto"/>
              <w:ind w:right="9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Участие в мозговом штурме по выдвижению причин, по которым дети объединяются.</w:t>
            </w:r>
          </w:p>
          <w:p w:rsidR="00E0325F" w:rsidRPr="00E0325F" w:rsidRDefault="00E0325F" w:rsidP="00E0325F">
            <w:pPr>
              <w:widowControl w:val="0"/>
              <w:autoSpaceDE w:val="0"/>
              <w:autoSpaceDN w:val="0"/>
              <w:spacing w:after="0" w:line="276" w:lineRule="auto"/>
              <w:ind w:right="9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Участие в беседе о том, какие бывают детские общественные объединения</w:t>
            </w:r>
          </w:p>
        </w:tc>
      </w:tr>
      <w:tr w:rsidR="00E0325F" w:rsidRPr="00E0325F" w:rsidTr="005619CD">
        <w:tc>
          <w:tcPr>
            <w:tcW w:w="3306" w:type="dxa"/>
          </w:tcPr>
          <w:p w:rsidR="00E0325F" w:rsidRPr="00E0325F" w:rsidRDefault="00E0325F" w:rsidP="00E0325F">
            <w:pPr>
              <w:widowControl w:val="0"/>
              <w:autoSpaceDE w:val="0"/>
              <w:autoSpaceDN w:val="0"/>
              <w:spacing w:after="0" w:line="276" w:lineRule="auto"/>
              <w:ind w:right="98"/>
              <w:rPr>
                <w:rFonts w:ascii="Times New Roman" w:eastAsia="Times New Roman" w:hAnsi="Times New Roman" w:cs="Times New Roman"/>
                <w:b/>
                <w:sz w:val="24"/>
                <w:szCs w:val="24"/>
              </w:rPr>
            </w:pPr>
            <w:r w:rsidRPr="00E0325F">
              <w:rPr>
                <w:rFonts w:ascii="Times New Roman" w:eastAsia="Times New Roman" w:hAnsi="Times New Roman" w:cs="Times New Roman"/>
                <w:b/>
                <w:sz w:val="24"/>
                <w:szCs w:val="24"/>
              </w:rPr>
              <w:t>Русский язык. Великий и могучий.</w:t>
            </w:r>
          </w:p>
          <w:p w:rsidR="00E0325F" w:rsidRPr="00E0325F" w:rsidRDefault="00E0325F" w:rsidP="00E0325F">
            <w:pPr>
              <w:widowControl w:val="0"/>
              <w:autoSpaceDE w:val="0"/>
              <w:autoSpaceDN w:val="0"/>
              <w:spacing w:after="0" w:line="276" w:lineRule="auto"/>
              <w:ind w:right="98"/>
              <w:rPr>
                <w:rFonts w:ascii="Times New Roman" w:eastAsia="Times New Roman" w:hAnsi="Times New Roman" w:cs="Times New Roman"/>
                <w:b/>
                <w:sz w:val="24"/>
                <w:szCs w:val="24"/>
              </w:rPr>
            </w:pPr>
            <w:r w:rsidRPr="00E0325F">
              <w:rPr>
                <w:rFonts w:ascii="Times New Roman" w:eastAsia="Times New Roman" w:hAnsi="Times New Roman" w:cs="Times New Roman"/>
                <w:b/>
                <w:sz w:val="24"/>
                <w:szCs w:val="24"/>
              </w:rPr>
              <w:t>225 со дня рождения А. С. Пушкина</w:t>
            </w:r>
          </w:p>
        </w:tc>
        <w:tc>
          <w:tcPr>
            <w:tcW w:w="4438" w:type="dxa"/>
          </w:tcPr>
          <w:p w:rsidR="00E0325F" w:rsidRPr="00E0325F" w:rsidRDefault="00E0325F" w:rsidP="00E0325F">
            <w:pPr>
              <w:widowControl w:val="0"/>
              <w:autoSpaceDE w:val="0"/>
              <w:autoSpaceDN w:val="0"/>
              <w:spacing w:after="0" w:line="276" w:lineRule="auto"/>
              <w:ind w:right="98"/>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Неизвестный Пушкин.</w:t>
            </w:r>
          </w:p>
          <w:p w:rsidR="00E0325F" w:rsidRPr="00E0325F" w:rsidRDefault="00E0325F" w:rsidP="00E0325F">
            <w:pPr>
              <w:widowControl w:val="0"/>
              <w:autoSpaceDE w:val="0"/>
              <w:autoSpaceDN w:val="0"/>
              <w:spacing w:after="0" w:line="276" w:lineRule="auto"/>
              <w:ind w:right="98"/>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Творчество Пушкина объединяет поколения. Вклад А. С. Пушкина в формирование современного литературного русского языка.</w:t>
            </w:r>
          </w:p>
        </w:tc>
        <w:tc>
          <w:tcPr>
            <w:tcW w:w="8152" w:type="dxa"/>
          </w:tcPr>
          <w:p w:rsidR="00E0325F" w:rsidRPr="00E0325F" w:rsidRDefault="00E0325F" w:rsidP="00E0325F">
            <w:pPr>
              <w:widowControl w:val="0"/>
              <w:autoSpaceDE w:val="0"/>
              <w:autoSpaceDN w:val="0"/>
              <w:spacing w:after="0" w:line="276" w:lineRule="auto"/>
              <w:ind w:right="9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Брейн- ринг «Узнай произведение по иллюстрации».</w:t>
            </w:r>
          </w:p>
          <w:p w:rsidR="00E0325F" w:rsidRPr="00E0325F" w:rsidRDefault="00E0325F" w:rsidP="00E0325F">
            <w:pPr>
              <w:widowControl w:val="0"/>
              <w:autoSpaceDE w:val="0"/>
              <w:autoSpaceDN w:val="0"/>
              <w:spacing w:after="0" w:line="276" w:lineRule="auto"/>
              <w:ind w:right="9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Историческая справка «Малоизвестные факты из жизни А. С. Пушкина».</w:t>
            </w:r>
          </w:p>
          <w:p w:rsidR="00E0325F" w:rsidRPr="00E0325F" w:rsidRDefault="00E0325F" w:rsidP="00E0325F">
            <w:pPr>
              <w:widowControl w:val="0"/>
              <w:autoSpaceDE w:val="0"/>
              <w:autoSpaceDN w:val="0"/>
              <w:spacing w:after="0" w:line="276" w:lineRule="auto"/>
              <w:ind w:right="99"/>
              <w:jc w:val="both"/>
              <w:rPr>
                <w:rFonts w:ascii="Times New Roman" w:eastAsia="Times New Roman" w:hAnsi="Times New Roman" w:cs="Times New Roman"/>
                <w:sz w:val="24"/>
                <w:szCs w:val="24"/>
              </w:rPr>
            </w:pPr>
            <w:r w:rsidRPr="00E0325F">
              <w:rPr>
                <w:rFonts w:ascii="Times New Roman" w:eastAsia="Times New Roman" w:hAnsi="Times New Roman" w:cs="Times New Roman"/>
                <w:sz w:val="24"/>
                <w:szCs w:val="24"/>
              </w:rPr>
              <w:t>Эвристическая беседа «Мы говорим на языке Пушкина». Интерактивные задания на знание русского языка.</w:t>
            </w:r>
          </w:p>
        </w:tc>
      </w:tr>
    </w:tbl>
    <w:p w:rsidR="00E0325F" w:rsidRPr="00E0325F" w:rsidRDefault="00E0325F" w:rsidP="00E0325F">
      <w:pPr>
        <w:widowControl w:val="0"/>
        <w:autoSpaceDE w:val="0"/>
        <w:autoSpaceDN w:val="0"/>
        <w:spacing w:after="0" w:line="276" w:lineRule="auto"/>
        <w:jc w:val="center"/>
        <w:rPr>
          <w:rFonts w:ascii="Times New Roman" w:eastAsia="Times New Roman" w:hAnsi="Times New Roman" w:cs="Times New Roman"/>
          <w:sz w:val="24"/>
          <w:szCs w:val="24"/>
        </w:rPr>
      </w:pPr>
    </w:p>
    <w:p w:rsidR="00E0325F" w:rsidRDefault="00E0325F" w:rsidP="001C6D52">
      <w:pPr>
        <w:keepNext/>
        <w:keepLines/>
        <w:widowControl w:val="0"/>
        <w:spacing w:after="0" w:line="360" w:lineRule="auto"/>
        <w:ind w:firstLine="708"/>
        <w:jc w:val="both"/>
        <w:outlineLvl w:val="0"/>
        <w:rPr>
          <w:rFonts w:ascii="Times New Roman" w:eastAsia="Times New Roman" w:hAnsi="Times New Roman" w:cs="Times New Roman"/>
          <w:b/>
          <w:sz w:val="24"/>
          <w:szCs w:val="24"/>
          <w:lang w:eastAsia="ru-RU"/>
        </w:rPr>
      </w:pPr>
    </w:p>
    <w:p w:rsidR="00E0325F" w:rsidRDefault="00E0325F" w:rsidP="001C6D52">
      <w:pPr>
        <w:keepNext/>
        <w:keepLines/>
        <w:widowControl w:val="0"/>
        <w:spacing w:after="0" w:line="360" w:lineRule="auto"/>
        <w:ind w:firstLine="708"/>
        <w:jc w:val="both"/>
        <w:outlineLvl w:val="0"/>
        <w:rPr>
          <w:rFonts w:ascii="Times New Roman" w:eastAsia="Times New Roman" w:hAnsi="Times New Roman" w:cs="Times New Roman"/>
          <w:b/>
          <w:sz w:val="24"/>
          <w:szCs w:val="24"/>
          <w:lang w:eastAsia="ru-RU"/>
        </w:rPr>
      </w:pPr>
    </w:p>
    <w:p w:rsidR="00E0325F" w:rsidRDefault="00E0325F" w:rsidP="001C6D52">
      <w:pPr>
        <w:keepNext/>
        <w:keepLines/>
        <w:widowControl w:val="0"/>
        <w:spacing w:after="0" w:line="360" w:lineRule="auto"/>
        <w:ind w:firstLine="708"/>
        <w:jc w:val="both"/>
        <w:outlineLvl w:val="0"/>
        <w:rPr>
          <w:rFonts w:ascii="Times New Roman" w:eastAsia="Times New Roman" w:hAnsi="Times New Roman" w:cs="Times New Roman"/>
          <w:b/>
          <w:sz w:val="24"/>
          <w:szCs w:val="24"/>
          <w:lang w:eastAsia="ru-RU"/>
        </w:rPr>
      </w:pPr>
    </w:p>
    <w:p w:rsidR="00E0325F" w:rsidRDefault="00E0325F" w:rsidP="001C6D52">
      <w:pPr>
        <w:keepNext/>
        <w:keepLines/>
        <w:widowControl w:val="0"/>
        <w:spacing w:after="0" w:line="360" w:lineRule="auto"/>
        <w:ind w:firstLine="708"/>
        <w:jc w:val="both"/>
        <w:outlineLvl w:val="0"/>
        <w:rPr>
          <w:rFonts w:ascii="Times New Roman" w:eastAsia="Times New Roman" w:hAnsi="Times New Roman" w:cs="Times New Roman"/>
          <w:b/>
          <w:sz w:val="24"/>
          <w:szCs w:val="24"/>
          <w:lang w:eastAsia="ru-RU"/>
        </w:rPr>
      </w:pPr>
    </w:p>
    <w:p w:rsidR="00E0325F" w:rsidRDefault="00E0325F" w:rsidP="001C6D52">
      <w:pPr>
        <w:keepNext/>
        <w:keepLines/>
        <w:widowControl w:val="0"/>
        <w:spacing w:after="0" w:line="360" w:lineRule="auto"/>
        <w:ind w:firstLine="708"/>
        <w:jc w:val="both"/>
        <w:outlineLvl w:val="0"/>
        <w:rPr>
          <w:rFonts w:ascii="Times New Roman" w:eastAsia="Times New Roman" w:hAnsi="Times New Roman" w:cs="Times New Roman"/>
          <w:b/>
          <w:sz w:val="24"/>
          <w:szCs w:val="24"/>
          <w:lang w:eastAsia="ru-RU"/>
        </w:rPr>
      </w:pPr>
    </w:p>
    <w:p w:rsidR="00E0325F" w:rsidRDefault="00E0325F" w:rsidP="001C6D52">
      <w:pPr>
        <w:keepNext/>
        <w:keepLines/>
        <w:widowControl w:val="0"/>
        <w:spacing w:after="0" w:line="360" w:lineRule="auto"/>
        <w:ind w:firstLine="708"/>
        <w:jc w:val="both"/>
        <w:outlineLvl w:val="0"/>
        <w:rPr>
          <w:rFonts w:ascii="Times New Roman" w:eastAsia="Times New Roman" w:hAnsi="Times New Roman" w:cs="Times New Roman"/>
          <w:b/>
          <w:sz w:val="24"/>
          <w:szCs w:val="24"/>
          <w:lang w:eastAsia="ru-RU"/>
        </w:rPr>
      </w:pPr>
    </w:p>
    <w:p w:rsidR="00E0325F" w:rsidRDefault="00E0325F" w:rsidP="001C6D52">
      <w:pPr>
        <w:keepNext/>
        <w:keepLines/>
        <w:widowControl w:val="0"/>
        <w:spacing w:after="0" w:line="360" w:lineRule="auto"/>
        <w:ind w:firstLine="708"/>
        <w:jc w:val="both"/>
        <w:outlineLvl w:val="0"/>
        <w:rPr>
          <w:rFonts w:ascii="Times New Roman" w:eastAsia="Times New Roman" w:hAnsi="Times New Roman" w:cs="Times New Roman"/>
          <w:b/>
          <w:sz w:val="24"/>
          <w:szCs w:val="24"/>
          <w:lang w:eastAsia="ru-RU"/>
        </w:rPr>
      </w:pPr>
    </w:p>
    <w:p w:rsidR="00E0325F" w:rsidRDefault="00E0325F" w:rsidP="001C6D52">
      <w:pPr>
        <w:keepNext/>
        <w:keepLines/>
        <w:widowControl w:val="0"/>
        <w:spacing w:after="0" w:line="360" w:lineRule="auto"/>
        <w:ind w:firstLine="708"/>
        <w:jc w:val="both"/>
        <w:outlineLvl w:val="0"/>
        <w:rPr>
          <w:rFonts w:ascii="Times New Roman" w:eastAsia="Times New Roman" w:hAnsi="Times New Roman" w:cs="Times New Roman"/>
          <w:b/>
          <w:sz w:val="24"/>
          <w:szCs w:val="24"/>
          <w:lang w:eastAsia="ru-RU"/>
        </w:rPr>
      </w:pPr>
    </w:p>
    <w:p w:rsidR="00E0325F" w:rsidRDefault="00E0325F" w:rsidP="001C6D52">
      <w:pPr>
        <w:keepNext/>
        <w:keepLines/>
        <w:widowControl w:val="0"/>
        <w:spacing w:after="0" w:line="360" w:lineRule="auto"/>
        <w:ind w:firstLine="708"/>
        <w:jc w:val="both"/>
        <w:outlineLvl w:val="0"/>
        <w:rPr>
          <w:rFonts w:ascii="Times New Roman" w:eastAsia="Times New Roman" w:hAnsi="Times New Roman" w:cs="Times New Roman"/>
          <w:b/>
          <w:sz w:val="24"/>
          <w:szCs w:val="24"/>
          <w:lang w:eastAsia="ru-RU"/>
        </w:rPr>
      </w:pPr>
    </w:p>
    <w:p w:rsidR="00E0325F" w:rsidRDefault="00E0325F" w:rsidP="001C6D52">
      <w:pPr>
        <w:keepNext/>
        <w:keepLines/>
        <w:widowControl w:val="0"/>
        <w:spacing w:after="0" w:line="360" w:lineRule="auto"/>
        <w:ind w:firstLine="708"/>
        <w:jc w:val="both"/>
        <w:outlineLvl w:val="0"/>
        <w:rPr>
          <w:rFonts w:ascii="Times New Roman" w:eastAsia="Times New Roman" w:hAnsi="Times New Roman" w:cs="Times New Roman"/>
          <w:b/>
          <w:sz w:val="24"/>
          <w:szCs w:val="24"/>
          <w:lang w:eastAsia="ru-RU"/>
        </w:rPr>
      </w:pPr>
    </w:p>
    <w:p w:rsidR="005619CD" w:rsidRDefault="005619CD" w:rsidP="005619CD">
      <w:pPr>
        <w:keepNext/>
        <w:keepLines/>
        <w:widowControl w:val="0"/>
        <w:spacing w:after="0" w:line="360" w:lineRule="auto"/>
        <w:jc w:val="both"/>
        <w:outlineLvl w:val="0"/>
        <w:rPr>
          <w:rFonts w:ascii="Times New Roman" w:eastAsia="Times New Roman" w:hAnsi="Times New Roman" w:cs="Times New Roman"/>
          <w:b/>
          <w:sz w:val="24"/>
          <w:szCs w:val="24"/>
          <w:lang w:eastAsia="ru-RU"/>
        </w:rPr>
      </w:pPr>
    </w:p>
    <w:p w:rsidR="001C6D52" w:rsidRPr="001C6D52" w:rsidRDefault="001C6D52" w:rsidP="001C6D52">
      <w:pPr>
        <w:keepNext/>
        <w:keepLines/>
        <w:widowControl w:val="0"/>
        <w:spacing w:after="0" w:line="360" w:lineRule="auto"/>
        <w:ind w:firstLine="708"/>
        <w:jc w:val="both"/>
        <w:outlineLvl w:val="0"/>
        <w:rPr>
          <w:rFonts w:ascii="Times New Roman" w:eastAsia="Times New Roman" w:hAnsi="Times New Roman" w:cs="Times New Roman"/>
          <w:b/>
          <w:sz w:val="24"/>
          <w:szCs w:val="24"/>
          <w:lang w:eastAsia="ru-RU"/>
        </w:rPr>
      </w:pPr>
      <w:r w:rsidRPr="001C6D52">
        <w:rPr>
          <w:rFonts w:ascii="Times New Roman" w:eastAsia="Times New Roman" w:hAnsi="Times New Roman" w:cs="Times New Roman"/>
          <w:b/>
          <w:sz w:val="24"/>
          <w:szCs w:val="24"/>
          <w:lang w:eastAsia="ru-RU"/>
        </w:rPr>
        <w:t>2.2 ПРОГРАММА ФОРМИРОВАНИЯ УУД</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b/>
          <w:sz w:val="24"/>
          <w:szCs w:val="24"/>
        </w:rPr>
        <w:t>2.2.1 Целевой раздел.</w:t>
      </w:r>
    </w:p>
    <w:p w:rsidR="001C6D52" w:rsidRPr="001C6D52" w:rsidRDefault="001C6D52" w:rsidP="001C6D52">
      <w:pPr>
        <w:widowControl w:val="0"/>
        <w:spacing w:after="0" w:line="360" w:lineRule="auto"/>
        <w:jc w:val="both"/>
        <w:rPr>
          <w:rFonts w:ascii="Times New Roman" w:eastAsia="SchoolBookSanPin" w:hAnsi="Times New Roman" w:cs="Times New Roman"/>
          <w:sz w:val="24"/>
          <w:szCs w:val="24"/>
        </w:rPr>
      </w:pPr>
      <w:r w:rsidRPr="001C6D52">
        <w:rPr>
          <w:rFonts w:ascii="Times New Roman" w:eastAsia="Calibri" w:hAnsi="Times New Roman" w:cs="Times New Roman"/>
          <w:sz w:val="24"/>
          <w:szCs w:val="24"/>
        </w:rPr>
        <w:t>1.1.</w:t>
      </w:r>
      <w:r w:rsidRPr="001C6D52">
        <w:rPr>
          <w:rFonts w:ascii="Times New Roman" w:eastAsia="SchoolBookSanPin" w:hAnsi="Times New Roman" w:cs="Times New Roman"/>
          <w:sz w:val="24"/>
          <w:szCs w:val="24"/>
        </w:rPr>
        <w:t xml:space="preserve"> На уровне среднего общего образования продолжается формирование универсальных учебных действий (далее – УУД), систематизированный комплекс которых закреплен во ФГОС СОО.</w:t>
      </w:r>
    </w:p>
    <w:p w:rsidR="001C6D52" w:rsidRPr="001C6D52" w:rsidRDefault="001C6D52" w:rsidP="001C6D52">
      <w:pPr>
        <w:widowControl w:val="0"/>
        <w:spacing w:after="0" w:line="360" w:lineRule="auto"/>
        <w:jc w:val="both"/>
        <w:rPr>
          <w:rFonts w:ascii="Times New Roman" w:eastAsia="SchoolBookSanPin" w:hAnsi="Times New Roman" w:cs="Times New Roman"/>
          <w:sz w:val="24"/>
          <w:szCs w:val="24"/>
        </w:rPr>
      </w:pPr>
      <w:r w:rsidRPr="001C6D52">
        <w:rPr>
          <w:rFonts w:ascii="Times New Roman" w:eastAsia="Calibri" w:hAnsi="Times New Roman" w:cs="Times New Roman"/>
          <w:sz w:val="24"/>
          <w:szCs w:val="24"/>
        </w:rPr>
        <w:t>1.2.</w:t>
      </w:r>
      <w:r w:rsidRPr="001C6D52">
        <w:rPr>
          <w:rFonts w:ascii="Times New Roman" w:eastAsia="SchoolBookSanPin" w:hAnsi="Times New Roman" w:cs="Times New Roman"/>
          <w:sz w:val="24"/>
          <w:szCs w:val="24"/>
        </w:rPr>
        <w:t xml:space="preserve"> Формирование системы УУД осуществляется с учетом возрастных особенностей развития личностной и познавательной сфер обучающихся. УУД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возрастания сложности выполняемых действий повышается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w:t>
      </w:r>
      <w:r>
        <w:rPr>
          <w:rFonts w:ascii="Times New Roman" w:eastAsia="SchoolBookSanPin" w:hAnsi="Times New Roman" w:cs="Times New Roman"/>
          <w:sz w:val="24"/>
          <w:szCs w:val="24"/>
        </w:rPr>
        <w:t xml:space="preserve"> </w:t>
      </w:r>
      <w:r w:rsidRPr="001C6D52">
        <w:rPr>
          <w:rFonts w:ascii="Times New Roman" w:eastAsia="SchoolBookSanPin" w:hAnsi="Times New Roman" w:cs="Times New Roman"/>
          <w:sz w:val="24"/>
          <w:szCs w:val="24"/>
        </w:rPr>
        <w:t xml:space="preserve">УУД в процессе взросления из средства успешности решения предметных задач постепенно превращаются в объект рассмотрения, анализа. Развивается также способность осуществлять широкий перенос сформированных УУД на внеучебные ситуации. Выработанные на базе предметного обучения и отрефлексированные, УУД начинают использоваться как универсальные в различных жизненных контекстах. </w:t>
      </w:r>
    </w:p>
    <w:p w:rsidR="001C6D52" w:rsidRPr="001C6D52" w:rsidRDefault="001C6D52" w:rsidP="001C6D52">
      <w:pPr>
        <w:widowControl w:val="0"/>
        <w:spacing w:after="0" w:line="360" w:lineRule="auto"/>
        <w:jc w:val="both"/>
        <w:rPr>
          <w:rFonts w:ascii="Times New Roman" w:eastAsia="SchoolBookSanPin" w:hAnsi="Times New Roman" w:cs="Times New Roman"/>
          <w:sz w:val="24"/>
          <w:szCs w:val="24"/>
        </w:rPr>
      </w:pPr>
      <w:r w:rsidRPr="001C6D52">
        <w:rPr>
          <w:rFonts w:ascii="Times New Roman" w:eastAsia="Calibri" w:hAnsi="Times New Roman" w:cs="Times New Roman"/>
          <w:sz w:val="24"/>
          <w:szCs w:val="24"/>
        </w:rPr>
        <w:t>1.3.</w:t>
      </w:r>
      <w:r w:rsidRPr="001C6D52">
        <w:rPr>
          <w:rFonts w:ascii="Times New Roman" w:eastAsia="SchoolBookSanPin" w:hAnsi="Times New Roman" w:cs="Times New Roman"/>
          <w:sz w:val="24"/>
          <w:szCs w:val="24"/>
        </w:rPr>
        <w:t xml:space="preserve"> На уровне среднего общего образования регулятивные действия должны прирасти за счет умения выбирать успешные стратегии в трудных ситуациях, в конечном счете, управлять своей деятельностью в открытом образовательном пространстве. Развитие регулятивных действий тесно переплетается с развитием коммуникативных УУД. Обучающиеся осознанно используют коллективно-распределенную деятельность для решения разноплановых учебных, познавательных, исследовательских, проектных, профессиональных задач, для эффективного разрешения конфликтов. Старший школьный возраст является ключевым для развития познавательных УУД и формирования собственной образовательной стратегии. Появляется сознательное и развернутое формирование образовательного запроса. Это особенно важно с учетом повышения вариативности на уровне среднего общего образования, когда обучающийся оказывается </w:t>
      </w:r>
      <w:r w:rsidRPr="001C6D52">
        <w:rPr>
          <w:rFonts w:ascii="Times New Roman" w:eastAsia="SchoolBookSanPin" w:hAnsi="Times New Roman" w:cs="Times New Roman"/>
          <w:sz w:val="24"/>
          <w:szCs w:val="24"/>
        </w:rPr>
        <w:br/>
        <w:t xml:space="preserve">в ситуации выбора уровня изучения предметов, профиля и подготовки к выбору будущей профессии. </w:t>
      </w:r>
    </w:p>
    <w:p w:rsidR="001C6D52" w:rsidRDefault="001C6D52" w:rsidP="001C6D52">
      <w:pPr>
        <w:widowControl w:val="0"/>
        <w:spacing w:after="0" w:line="360" w:lineRule="auto"/>
        <w:jc w:val="both"/>
        <w:rPr>
          <w:rFonts w:ascii="Times New Roman" w:eastAsia="SchoolBookSanPin" w:hAnsi="Times New Roman" w:cs="Times New Roman"/>
          <w:sz w:val="24"/>
          <w:szCs w:val="24"/>
        </w:rPr>
      </w:pPr>
      <w:r w:rsidRPr="001C6D52">
        <w:rPr>
          <w:rFonts w:ascii="Times New Roman" w:eastAsia="Calibri" w:hAnsi="Times New Roman" w:cs="Times New Roman"/>
          <w:sz w:val="24"/>
          <w:szCs w:val="24"/>
        </w:rPr>
        <w:t>1.4.</w:t>
      </w:r>
      <w:r w:rsidRPr="001C6D52">
        <w:rPr>
          <w:rFonts w:ascii="Times New Roman" w:eastAsia="SchoolBookSanPin" w:hAnsi="Times New Roman" w:cs="Times New Roman"/>
          <w:sz w:val="24"/>
          <w:szCs w:val="24"/>
        </w:rPr>
        <w:t xml:space="preserve"> Программа развития УУД направлена на повышение эффективности освоения обучающимися основной образовательной программы, а также усвоение знаний и учебных действий;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1C6D52" w:rsidRPr="001C6D52" w:rsidRDefault="001C6D52" w:rsidP="001C6D52">
      <w:pPr>
        <w:widowControl w:val="0"/>
        <w:spacing w:after="0" w:line="360" w:lineRule="auto"/>
        <w:jc w:val="both"/>
        <w:rPr>
          <w:rFonts w:ascii="Times New Roman" w:eastAsia="SchoolBookSanPin" w:hAnsi="Times New Roman" w:cs="Times New Roman"/>
          <w:sz w:val="24"/>
          <w:szCs w:val="24"/>
        </w:rPr>
      </w:pPr>
      <w:r w:rsidRPr="001C6D52">
        <w:rPr>
          <w:rFonts w:ascii="Times New Roman" w:eastAsia="Calibri" w:hAnsi="Times New Roman" w:cs="Times New Roman"/>
          <w:sz w:val="24"/>
          <w:szCs w:val="24"/>
        </w:rPr>
        <w:t>1.5. </w:t>
      </w:r>
      <w:r w:rsidRPr="001C6D52">
        <w:rPr>
          <w:rFonts w:ascii="Calibri" w:eastAsia="Calibri" w:hAnsi="Calibri" w:cs="Times New Roman"/>
          <w:sz w:val="24"/>
          <w:szCs w:val="24"/>
        </w:rPr>
        <w:t xml:space="preserve"> </w:t>
      </w:r>
      <w:r w:rsidRPr="001C6D52">
        <w:rPr>
          <w:rFonts w:ascii="Times New Roman" w:eastAsia="SchoolBookSanPin" w:hAnsi="Times New Roman" w:cs="Times New Roman"/>
          <w:sz w:val="24"/>
          <w:szCs w:val="24"/>
        </w:rPr>
        <w:t>Программа формирования УУД призвана обеспечить:</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 xml:space="preserve">развитие у обучающихся способности к самопознанию, саморазвитию </w:t>
      </w:r>
      <w:r w:rsidRPr="001C6D52">
        <w:rPr>
          <w:rFonts w:ascii="Times New Roman" w:eastAsia="SchoolBookSanPin" w:hAnsi="Times New Roman" w:cs="Times New Roman"/>
          <w:sz w:val="24"/>
          <w:szCs w:val="24"/>
        </w:rPr>
        <w:br/>
        <w:t>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 xml:space="preserve">формирование умений самостоятельного планирования и осуществления учебной деятельности и организации учебного сотрудничества с педагогами </w:t>
      </w:r>
      <w:r w:rsidRPr="001C6D52">
        <w:rPr>
          <w:rFonts w:ascii="Times New Roman" w:eastAsia="SchoolBookSanPin" w:hAnsi="Times New Roman" w:cs="Times New Roman"/>
          <w:sz w:val="24"/>
          <w:szCs w:val="24"/>
        </w:rPr>
        <w:br/>
        <w:t>и сверстниками;</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создание условий для интеграции урочных и внеурочных форм учебно-исследовательской и проектной деятельности обучающихся;</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и других), возможность получения практико-ориентированного результата;</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 xml:space="preserve">формирование и развитие компетенций обучающихся в области использования ИКТ, включая владение ИКТ, поиском, анализом и передачей информации, презентацией выполненных; </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работ, основами информационной безопасности, умением безопасного использования  ИКТ;</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 xml:space="preserve">формирование знаний и навыков в области финансовой грамотности </w:t>
      </w:r>
      <w:r w:rsidRPr="001C6D52">
        <w:rPr>
          <w:rFonts w:ascii="Times New Roman" w:eastAsia="SchoolBookSanPin" w:hAnsi="Times New Roman" w:cs="Times New Roman"/>
          <w:sz w:val="24"/>
          <w:szCs w:val="24"/>
        </w:rPr>
        <w:br/>
        <w:t>и устойчивого развития общества.</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 xml:space="preserve">подготовку к осознанному выбору дальнейшего образования </w:t>
      </w:r>
      <w:r w:rsidRPr="001C6D52">
        <w:rPr>
          <w:rFonts w:ascii="Times New Roman" w:eastAsia="SchoolBookSanPin" w:hAnsi="Times New Roman" w:cs="Times New Roman"/>
          <w:sz w:val="24"/>
          <w:szCs w:val="24"/>
        </w:rPr>
        <w:br/>
        <w:t>и профессиональной деятельности.</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b/>
          <w:sz w:val="24"/>
          <w:szCs w:val="24"/>
          <w:u w:val="single"/>
        </w:rPr>
      </w:pPr>
      <w:r w:rsidRPr="001C6D52">
        <w:rPr>
          <w:rFonts w:ascii="Times New Roman" w:eastAsia="Calibri" w:hAnsi="Times New Roman" w:cs="Times New Roman"/>
          <w:b/>
          <w:sz w:val="24"/>
          <w:szCs w:val="24"/>
          <w:u w:val="single"/>
        </w:rPr>
        <w:t>2.2.2  </w:t>
      </w:r>
      <w:r w:rsidRPr="001C6D52">
        <w:rPr>
          <w:rFonts w:ascii="Calibri" w:eastAsia="Calibri" w:hAnsi="Calibri" w:cs="Times New Roman"/>
          <w:b/>
          <w:sz w:val="24"/>
          <w:szCs w:val="24"/>
          <w:u w:val="single"/>
        </w:rPr>
        <w:t xml:space="preserve"> </w:t>
      </w:r>
      <w:r w:rsidRPr="001C6D52">
        <w:rPr>
          <w:rFonts w:ascii="Times New Roman" w:eastAsia="SchoolBookSanPin" w:hAnsi="Times New Roman" w:cs="Times New Roman"/>
          <w:b/>
          <w:sz w:val="24"/>
          <w:szCs w:val="24"/>
          <w:u w:val="single"/>
        </w:rPr>
        <w:t>Содержательный раздел.</w:t>
      </w:r>
    </w:p>
    <w:p w:rsidR="001C6D52" w:rsidRPr="001C6D52" w:rsidRDefault="001C6D52" w:rsidP="001C6D52">
      <w:pPr>
        <w:widowControl w:val="0"/>
        <w:spacing w:after="0" w:line="360" w:lineRule="auto"/>
        <w:jc w:val="both"/>
        <w:rPr>
          <w:rFonts w:ascii="Times New Roman" w:eastAsia="SchoolBookSanPin" w:hAnsi="Times New Roman" w:cs="Times New Roman"/>
          <w:sz w:val="24"/>
          <w:szCs w:val="24"/>
        </w:rPr>
      </w:pPr>
      <w:r w:rsidRPr="001C6D52">
        <w:rPr>
          <w:rFonts w:ascii="Times New Roman" w:eastAsia="Calibri" w:hAnsi="Times New Roman" w:cs="Times New Roman"/>
          <w:sz w:val="24"/>
          <w:szCs w:val="24"/>
        </w:rPr>
        <w:t>2.1. </w:t>
      </w:r>
      <w:r w:rsidRPr="001C6D52">
        <w:rPr>
          <w:rFonts w:ascii="Calibri" w:eastAsia="Calibri" w:hAnsi="Calibri" w:cs="Times New Roman"/>
          <w:sz w:val="24"/>
          <w:szCs w:val="24"/>
        </w:rPr>
        <w:t xml:space="preserve"> </w:t>
      </w:r>
      <w:r w:rsidRPr="001C6D52">
        <w:rPr>
          <w:rFonts w:ascii="Times New Roman" w:eastAsia="SchoolBookSanPin" w:hAnsi="Times New Roman" w:cs="Times New Roman"/>
          <w:sz w:val="24"/>
          <w:szCs w:val="24"/>
        </w:rPr>
        <w:t>Программа формирования УУД у обучающихся содержит:</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описание взаимосвязи УУД с содержанием учебных предметов;</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 xml:space="preserve">описание особенностей реализации основных направлений и форм </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учебно-исследовательской и проектной деятельности.</w:t>
      </w:r>
    </w:p>
    <w:p w:rsidR="001C6D52" w:rsidRPr="001C6D52" w:rsidRDefault="001C6D52" w:rsidP="001C6D52">
      <w:pPr>
        <w:widowControl w:val="0"/>
        <w:spacing w:after="0" w:line="360" w:lineRule="auto"/>
        <w:jc w:val="both"/>
        <w:rPr>
          <w:rFonts w:ascii="Times New Roman" w:eastAsia="SchoolBookSanPin" w:hAnsi="Times New Roman" w:cs="Times New Roman"/>
          <w:sz w:val="24"/>
          <w:szCs w:val="24"/>
        </w:rPr>
      </w:pPr>
      <w:r w:rsidRPr="001C6D52">
        <w:rPr>
          <w:rFonts w:ascii="Times New Roman" w:eastAsia="Calibri" w:hAnsi="Times New Roman" w:cs="Times New Roman"/>
          <w:sz w:val="24"/>
          <w:szCs w:val="24"/>
        </w:rPr>
        <w:t>2.2. </w:t>
      </w:r>
      <w:r w:rsidRPr="001C6D52">
        <w:rPr>
          <w:rFonts w:ascii="Calibri" w:eastAsia="Calibri" w:hAnsi="Calibri" w:cs="Times New Roman"/>
          <w:sz w:val="24"/>
          <w:szCs w:val="24"/>
        </w:rPr>
        <w:t xml:space="preserve"> </w:t>
      </w:r>
      <w:r w:rsidRPr="001C6D52">
        <w:rPr>
          <w:rFonts w:ascii="Times New Roman" w:eastAsia="SchoolBookSanPin" w:hAnsi="Times New Roman" w:cs="Times New Roman"/>
          <w:sz w:val="24"/>
          <w:szCs w:val="24"/>
        </w:rPr>
        <w:t>Описание взаимосвязи УУД с содержанием учебных предметов.</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 xml:space="preserve">Содержание основного общего образования определяется программой основного общего образования. Предметное учебное содержание фиксируется </w:t>
      </w:r>
      <w:r w:rsidRPr="001C6D52">
        <w:rPr>
          <w:rFonts w:ascii="Times New Roman" w:eastAsia="SchoolBookSanPin" w:hAnsi="Times New Roman" w:cs="Times New Roman"/>
          <w:sz w:val="24"/>
          <w:szCs w:val="24"/>
        </w:rPr>
        <w:br/>
        <w:t>в рабочих программах.</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Разработанные по всем учебным предметам федеральные рабочие программы (далее – ФРП) отражают определенные во ФГОС СОО УУД в трех своих компонентах:</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как часть метапредметных результатов обучения в разделе «Планируемые результаты освоения учебного предмета на уровне основного общего образования»;</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в соотнесении с предметными результатами по основным разделам и темам учебного содержания;</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в разделе «Основные виды деятельности» тематического планирования.</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Calibri" w:hAnsi="Times New Roman" w:cs="Times New Roman"/>
          <w:sz w:val="24"/>
          <w:szCs w:val="24"/>
        </w:rPr>
        <w:t>2.3. </w:t>
      </w:r>
      <w:r w:rsidRPr="001C6D52">
        <w:rPr>
          <w:rFonts w:ascii="Times New Roman" w:eastAsia="SchoolBookSanPin" w:hAnsi="Times New Roman" w:cs="Times New Roman"/>
          <w:sz w:val="24"/>
          <w:szCs w:val="24"/>
        </w:rPr>
        <w:t>Описание реализации требований формирования УУД в предметных результатах и тематическом планировании по отдельным предметным областям.</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Calibri" w:hAnsi="Times New Roman" w:cs="Times New Roman"/>
          <w:sz w:val="24"/>
          <w:szCs w:val="24"/>
        </w:rPr>
        <w:t>2.3.1. </w:t>
      </w:r>
      <w:r w:rsidRPr="001C6D52">
        <w:rPr>
          <w:rFonts w:ascii="Times New Roman" w:eastAsia="SchoolBookSanPin" w:hAnsi="Times New Roman" w:cs="Times New Roman"/>
          <w:sz w:val="24"/>
          <w:szCs w:val="24"/>
        </w:rPr>
        <w:t>Русский язык и литература.</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Calibri" w:hAnsi="Times New Roman" w:cs="Times New Roman"/>
          <w:sz w:val="24"/>
          <w:szCs w:val="24"/>
        </w:rPr>
        <w:t>2.3.1.1. </w:t>
      </w:r>
      <w:r w:rsidRPr="001C6D52">
        <w:rPr>
          <w:rFonts w:ascii="Times New Roman" w:eastAsia="SchoolBookSanPin" w:hAnsi="Times New Roman" w:cs="Times New Roman"/>
          <w:sz w:val="24"/>
          <w:szCs w:val="24"/>
        </w:rPr>
        <w:t xml:space="preserve">Формирование универсальных учебных познавательных действий </w:t>
      </w:r>
      <w:r w:rsidRPr="001C6D52">
        <w:rPr>
          <w:rFonts w:ascii="Times New Roman" w:eastAsia="SchoolBookSanPin" w:hAnsi="Times New Roman" w:cs="Times New Roman"/>
          <w:sz w:val="24"/>
          <w:szCs w:val="24"/>
        </w:rPr>
        <w:br/>
        <w:t>включает базовые логические действия:</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 xml:space="preserve">устанавливать существенный признак или основание для сравнения, классификации и обобщения языковых единиц, языковых фактов и процессов, текстов различных функциональных разновидностей языка, функционально-смысловых типов, жанров; устанавливать основания для сравнения литературных героев, художественных произведений и их фрагментов, классификации </w:t>
      </w:r>
      <w:r w:rsidRPr="001C6D52">
        <w:rPr>
          <w:rFonts w:ascii="Times New Roman" w:eastAsia="SchoolBookSanPin" w:hAnsi="Times New Roman" w:cs="Times New Roman"/>
          <w:sz w:val="24"/>
          <w:szCs w:val="24"/>
        </w:rPr>
        <w:br/>
        <w:t>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 xml:space="preserve">выявлять закономерности и противоречия в языковых фактах, данных </w:t>
      </w:r>
      <w:r w:rsidRPr="001C6D52">
        <w:rPr>
          <w:rFonts w:ascii="Times New Roman" w:eastAsia="SchoolBookSanPin" w:hAnsi="Times New Roman" w:cs="Times New Roman"/>
          <w:sz w:val="24"/>
          <w:szCs w:val="24"/>
        </w:rPr>
        <w:br/>
        <w:t xml:space="preserve">в наблюдении (например, традиционный принцип русской орфографии </w:t>
      </w:r>
      <w:r w:rsidRPr="001C6D52">
        <w:rPr>
          <w:rFonts w:ascii="Times New Roman" w:eastAsia="SchoolBookSanPin" w:hAnsi="Times New Roman" w:cs="Times New Roman"/>
          <w:sz w:val="24"/>
          <w:szCs w:val="24"/>
        </w:rPr>
        <w:br/>
        <w:t xml:space="preserve">и правописание чередующихся гласных и другие); при изучении литературных произведений, направлений, фактов историко-литературного процесса; анализировать изменения (например, в лексическом составе русского языка) </w:t>
      </w:r>
      <w:r w:rsidRPr="001C6D52">
        <w:rPr>
          <w:rFonts w:ascii="Times New Roman" w:eastAsia="SchoolBookSanPin" w:hAnsi="Times New Roman" w:cs="Times New Roman"/>
          <w:sz w:val="24"/>
          <w:szCs w:val="24"/>
        </w:rPr>
        <w:br/>
        <w:t>и находить закономерности; формулировать и использовать определения понятий; толковать лексическое значение слова путём установления родовых и видовых смысловых компонентов, отражающих основные родо-видовые признаки реалии;</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выражать отношения, зависимости, правила, закономерности с помощью схем (например, схем сложного предложения с разными видами связи); графических моделей (например, при объяснении правописания гласных в корне слова, правописании «н» и «нн» в словах различных частей речи) и другие;</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разрабатывать план решения языковой и речевой задачи с учётом анализа имеющихся данных, представленных в виде текста, таблицы, графики и другие;</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оценивать соответствие результатов деятельности её целям; различать верные и неверные суждения, устанавливать противоречия в суждениях и корректировать текст;</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развивать критическое мышление при решении жизненных проблем с учётом собственного речевого и читательского опыта.</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 xml:space="preserve">самостоятельно формулировать и актуализировать проблему, заложенную </w:t>
      </w:r>
      <w:r w:rsidRPr="001C6D52">
        <w:rPr>
          <w:rFonts w:ascii="Times New Roman" w:eastAsia="SchoolBookSanPin" w:hAnsi="Times New Roman" w:cs="Times New Roman"/>
          <w:sz w:val="24"/>
          <w:szCs w:val="24"/>
        </w:rPr>
        <w:br/>
        <w:t xml:space="preserve">в художественном произведении, рассматривать ее всесторонне; </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 xml:space="preserve">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w:t>
      </w:r>
      <w:r w:rsidRPr="001C6D52">
        <w:rPr>
          <w:rFonts w:ascii="Times New Roman" w:eastAsia="SchoolBookSanPin" w:hAnsi="Times New Roman" w:cs="Times New Roman"/>
          <w:sz w:val="24"/>
          <w:szCs w:val="24"/>
        </w:rPr>
        <w:br/>
        <w:t>и зарубежной литературы, интерпретациями в различных видах искусств;</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Calibri" w:hAnsi="Times New Roman" w:cs="Times New Roman"/>
          <w:sz w:val="24"/>
          <w:szCs w:val="24"/>
        </w:rPr>
        <w:t>2.3.1.2. </w:t>
      </w:r>
      <w:r w:rsidRPr="001C6D52">
        <w:rPr>
          <w:rFonts w:ascii="Times New Roman" w:eastAsia="SchoolBookSanPin" w:hAnsi="Times New Roman" w:cs="Times New Roman"/>
          <w:sz w:val="24"/>
          <w:szCs w:val="24"/>
        </w:rPr>
        <w:t xml:space="preserve">Формирование универсальных учебных познавательных действий </w:t>
      </w:r>
      <w:r w:rsidRPr="001C6D52">
        <w:rPr>
          <w:rFonts w:ascii="Times New Roman" w:eastAsia="SchoolBookSanPin" w:hAnsi="Times New Roman" w:cs="Times New Roman"/>
          <w:sz w:val="24"/>
          <w:szCs w:val="24"/>
        </w:rPr>
        <w:br/>
        <w:t>включает базовые исследовательские действия:</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 xml:space="preserve">формулировать вопросы исследовательского характера (например, </w:t>
      </w:r>
      <w:r w:rsidRPr="001C6D52">
        <w:rPr>
          <w:rFonts w:ascii="Times New Roman" w:eastAsia="SchoolBookSanPin" w:hAnsi="Times New Roman" w:cs="Times New Roman"/>
          <w:sz w:val="24"/>
          <w:szCs w:val="24"/>
        </w:rPr>
        <w:br/>
        <w:t xml:space="preserve">о лексической сочетаемости слов, об особенности употребления стилистически окрашенной лексики и другие); </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 xml:space="preserve">выдвигать гипотезы (например, о целях использования изобразительно-выразительных средств языка, о причинах изменений в лексическом составе русского языка, стилистических изменений и другие), обосновывать, аргументировать суждения; </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 xml:space="preserve">анализировать результаты, полученные в ходе решения языковой и речевой задачи, критически оценивать их достоверность; </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 xml:space="preserve">уметь интегрировать знания из разных предметных областей (например, </w:t>
      </w:r>
      <w:r w:rsidRPr="001C6D52">
        <w:rPr>
          <w:rFonts w:ascii="Times New Roman" w:eastAsia="SchoolBookSanPin" w:hAnsi="Times New Roman" w:cs="Times New Roman"/>
          <w:sz w:val="24"/>
          <w:szCs w:val="24"/>
        </w:rPr>
        <w:br/>
        <w:t>при подборе примеров о роли русского языка как государственного языка Российской Федерации, средства межнационального общения, национального языка русского народа, одного из мировых языков и другие);</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 xml:space="preserve">уметь переносить знания в практическую область, освоенные средства </w:t>
      </w:r>
      <w:r w:rsidRPr="001C6D52">
        <w:rPr>
          <w:rFonts w:ascii="Times New Roman" w:eastAsia="SchoolBookSanPin" w:hAnsi="Times New Roman" w:cs="Times New Roman"/>
          <w:sz w:val="24"/>
          <w:szCs w:val="24"/>
        </w:rPr>
        <w:br/>
        <w:t xml:space="preserve">и способы действия в собственную речевую практику (например, применять знания о нормах произношения и правописания, лексических, морфологических и других нормах); уметь переносить знания, в том числе полученные в результате чтения </w:t>
      </w:r>
      <w:r w:rsidRPr="001C6D52">
        <w:rPr>
          <w:rFonts w:ascii="Times New Roman" w:eastAsia="SchoolBookSanPin" w:hAnsi="Times New Roman" w:cs="Times New Roman"/>
          <w:sz w:val="24"/>
          <w:szCs w:val="24"/>
        </w:rPr>
        <w:br/>
        <w:t>и изучения литературных произведений, в познавательную и практическую области жизнедеятельности;</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 xml:space="preserve">владеть навыками учебно-исследовательской и проектной деятельности </w:t>
      </w:r>
      <w:r w:rsidRPr="001C6D52">
        <w:rPr>
          <w:rFonts w:ascii="Times New Roman" w:eastAsia="SchoolBookSanPin" w:hAnsi="Times New Roman" w:cs="Times New Roman"/>
          <w:sz w:val="24"/>
          <w:szCs w:val="24"/>
        </w:rPr>
        <w:br/>
        <w:t xml:space="preserve">на основе литературного материала, проявлять устойчивый интерес к чтению </w:t>
      </w:r>
      <w:r w:rsidRPr="001C6D52">
        <w:rPr>
          <w:rFonts w:ascii="Times New Roman" w:eastAsia="SchoolBookSanPin" w:hAnsi="Times New Roman" w:cs="Times New Roman"/>
          <w:sz w:val="24"/>
          <w:szCs w:val="24"/>
        </w:rPr>
        <w:br/>
        <w:t>как средству познания отечественной и других культур;</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владеть научным типом мышления, научной терминологией, ключевыми понятиями и методами современного литературоведения; определять и учитывать историко-культурный контекст и контекст творчества писателя в процессе анализа художественных произведений.</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Calibri" w:hAnsi="Times New Roman" w:cs="Times New Roman"/>
          <w:sz w:val="24"/>
          <w:szCs w:val="24"/>
        </w:rPr>
        <w:t>2.3.1.3. </w:t>
      </w:r>
      <w:r w:rsidRPr="001C6D52">
        <w:rPr>
          <w:rFonts w:ascii="Times New Roman" w:eastAsia="SchoolBookSanPin" w:hAnsi="Times New Roman" w:cs="Times New Roman"/>
          <w:sz w:val="24"/>
          <w:szCs w:val="24"/>
        </w:rPr>
        <w:t xml:space="preserve">Формирование универсальных учебных познавательных действий </w:t>
      </w:r>
      <w:r w:rsidRPr="001C6D52">
        <w:rPr>
          <w:rFonts w:ascii="Times New Roman" w:eastAsia="SchoolBookSanPin" w:hAnsi="Times New Roman" w:cs="Times New Roman"/>
          <w:sz w:val="24"/>
          <w:szCs w:val="24"/>
        </w:rPr>
        <w:br/>
        <w:t>включает работу с информацией:</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 xml:space="preserve">самостоятельно осуществлять поиск, анализ, систематизацию </w:t>
      </w:r>
      <w:r w:rsidRPr="001C6D52">
        <w:rPr>
          <w:rFonts w:ascii="Times New Roman" w:eastAsia="SchoolBookSanPin" w:hAnsi="Times New Roman" w:cs="Times New Roman"/>
          <w:sz w:val="24"/>
          <w:szCs w:val="24"/>
        </w:rPr>
        <w:br/>
        <w:t xml:space="preserve">и интерпретацию информации из энциклопедий, словарей, справочников; средств массовой информации, государственных электронных ресурсов учебного назначения; оценивать достоверность информации, её соответствие правовым </w:t>
      </w:r>
      <w:r w:rsidRPr="001C6D52">
        <w:rPr>
          <w:rFonts w:ascii="Times New Roman" w:eastAsia="SchoolBookSanPin" w:hAnsi="Times New Roman" w:cs="Times New Roman"/>
          <w:sz w:val="24"/>
          <w:szCs w:val="24"/>
        </w:rPr>
        <w:br/>
        <w:t>и морально-этическим нормам;</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 xml:space="preserve">создавать тексты в различных форматах с учётом назначения информации </w:t>
      </w:r>
      <w:r w:rsidRPr="001C6D52">
        <w:rPr>
          <w:rFonts w:ascii="Times New Roman" w:eastAsia="SchoolBookSanPin" w:hAnsi="Times New Roman" w:cs="Times New Roman"/>
          <w:sz w:val="24"/>
          <w:szCs w:val="24"/>
        </w:rPr>
        <w:br/>
        <w:t xml:space="preserve">и её целевой аудитории, выбирать оптимальную форму её представления </w:t>
      </w:r>
      <w:r w:rsidRPr="001C6D52">
        <w:rPr>
          <w:rFonts w:ascii="Times New Roman" w:eastAsia="SchoolBookSanPin" w:hAnsi="Times New Roman" w:cs="Times New Roman"/>
          <w:sz w:val="24"/>
          <w:szCs w:val="24"/>
        </w:rPr>
        <w:br/>
        <w:t>и визуализации (презентация, таблица, схема и другие);</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владеть навыками защиты личной информации, соблюдать требования информационной безопасности.</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Calibri" w:hAnsi="Times New Roman" w:cs="Times New Roman"/>
          <w:sz w:val="24"/>
          <w:szCs w:val="24"/>
        </w:rPr>
        <w:t>2.3.1.4. </w:t>
      </w:r>
      <w:r w:rsidRPr="001C6D52">
        <w:rPr>
          <w:rFonts w:ascii="Times New Roman" w:eastAsia="SchoolBookSanPin" w:hAnsi="Times New Roman" w:cs="Times New Roman"/>
          <w:sz w:val="24"/>
          <w:szCs w:val="24"/>
        </w:rPr>
        <w:t>Формирование универсальных учебных коммуникативных действий включает умения:</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 xml:space="preserve">владеть различными видами монолога и диалога, формулировать в устной </w:t>
      </w:r>
      <w:r w:rsidRPr="001C6D52">
        <w:rPr>
          <w:rFonts w:ascii="Times New Roman" w:eastAsia="SchoolBookSanPin" w:hAnsi="Times New Roman" w:cs="Times New Roman"/>
          <w:sz w:val="24"/>
          <w:szCs w:val="24"/>
        </w:rPr>
        <w:br/>
        <w:t xml:space="preserve">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w:t>
      </w:r>
      <w:r w:rsidRPr="001C6D52">
        <w:rPr>
          <w:rFonts w:ascii="Times New Roman" w:eastAsia="SchoolBookSanPin" w:hAnsi="Times New Roman" w:cs="Times New Roman"/>
          <w:sz w:val="24"/>
          <w:szCs w:val="24"/>
        </w:rPr>
        <w:br/>
        <w:t>по поставленной проблеме;</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 xml:space="preserve">пользоваться невербальными средствами общения, понимать значение социальных знаков; </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 xml:space="preserve">аргументированно вести диалог, уметь смягчать конфликтные ситуации; корректно выражать своё отношение к суждениям собеседников, проявлять уважительное отношение к оппоненту и в корректной форме формулировать свои возражения, задавать вопросы по существу обсуждаемой темы; </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логично и корректно с точки зрения культуры речи излагать свою точку зрения; самостоятельно выбирать формат публичного выступления и составлять устные и письменные тексты с учётом цели и особенностей аудитории;</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 xml:space="preserve">осуществлять совместную деятельность, включая взаимодействие с людьми иной культуры, национальной и религиозной принадлежности на основе гуманистических ценностей, взаимопонимания между людьми разных культур; </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 xml:space="preserve">принимать цели совместной деятельности, организовывать, координировать действия по их достижению;  </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 xml:space="preserve">оценивать качество своего вклада и вклада каждого участника команды </w:t>
      </w:r>
      <w:r w:rsidRPr="001C6D52">
        <w:rPr>
          <w:rFonts w:ascii="Times New Roman" w:eastAsia="SchoolBookSanPin" w:hAnsi="Times New Roman" w:cs="Times New Roman"/>
          <w:sz w:val="24"/>
          <w:szCs w:val="24"/>
        </w:rPr>
        <w:br/>
        <w:t xml:space="preserve">в общий результат; </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 xml:space="preserve">уметь обобщать мнения нескольких людей и выражать это обобщение </w:t>
      </w:r>
      <w:r w:rsidRPr="001C6D52">
        <w:rPr>
          <w:rFonts w:ascii="Times New Roman" w:eastAsia="SchoolBookSanPin" w:hAnsi="Times New Roman" w:cs="Times New Roman"/>
          <w:sz w:val="24"/>
          <w:szCs w:val="24"/>
        </w:rPr>
        <w:br/>
        <w:t>в устной и письменной форме;</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 xml:space="preserve">предлагать новые проекты, оценивать идеи с позиции новизны, оригинальности, практической значимости; проявлять творческие способности </w:t>
      </w:r>
      <w:r w:rsidRPr="001C6D52">
        <w:rPr>
          <w:rFonts w:ascii="Times New Roman" w:eastAsia="SchoolBookSanPin" w:hAnsi="Times New Roman" w:cs="Times New Roman"/>
          <w:sz w:val="24"/>
          <w:szCs w:val="24"/>
        </w:rPr>
        <w:br/>
        <w:t>и воображение, быть инициативным;</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 xml:space="preserve">участвовать в дискуссии на литературные темы, в коллективном диалоге, разрабатывать индивидуальный и (или) коллективный учебный проект. </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Calibri" w:hAnsi="Times New Roman" w:cs="Times New Roman"/>
          <w:sz w:val="24"/>
          <w:szCs w:val="24"/>
        </w:rPr>
        <w:t>.2.3.1.5. </w:t>
      </w:r>
      <w:r w:rsidRPr="001C6D52">
        <w:rPr>
          <w:rFonts w:ascii="Times New Roman" w:eastAsia="SchoolBookSanPin" w:hAnsi="Times New Roman" w:cs="Times New Roman"/>
          <w:sz w:val="24"/>
          <w:szCs w:val="24"/>
        </w:rPr>
        <w:t>Формирование универсальных учебных регулятивных действий включает умения:</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 xml:space="preserve">самостоятельно составлять план действий при анализе и создании текста, вносить необходимые коррективы; </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 xml:space="preserve">оценивать приобретённый опыт, в том числе речевой; анализировать </w:t>
      </w:r>
      <w:r w:rsidRPr="001C6D52">
        <w:rPr>
          <w:rFonts w:ascii="Times New Roman" w:eastAsia="SchoolBookSanPin" w:hAnsi="Times New Roman" w:cs="Times New Roman"/>
          <w:sz w:val="24"/>
          <w:szCs w:val="24"/>
        </w:rPr>
        <w:br/>
        <w:t>и оценивать собственную работу: меру самостоятельности, затруднения, дефициты, ошибки и другие;</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 xml:space="preserve">осуществлять речевую рефлексию (выявлять коммуникативные неудачи </w:t>
      </w:r>
      <w:r w:rsidRPr="001C6D52">
        <w:rPr>
          <w:rFonts w:ascii="Times New Roman" w:eastAsia="SchoolBookSanPin" w:hAnsi="Times New Roman" w:cs="Times New Roman"/>
          <w:sz w:val="24"/>
          <w:szCs w:val="24"/>
        </w:rPr>
        <w:br/>
        <w:t>и их причины, уметь предупреждать их), давать оценку приобретённому речевому опыту и корректировать собственную речь с учётом целей и условий общения;</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 xml:space="preserve">давать оценку новым ситуациям, в том числе изображённым </w:t>
      </w:r>
      <w:r w:rsidRPr="001C6D52">
        <w:rPr>
          <w:rFonts w:ascii="Times New Roman" w:eastAsia="SchoolBookSanPin" w:hAnsi="Times New Roman" w:cs="Times New Roman"/>
          <w:sz w:val="24"/>
          <w:szCs w:val="24"/>
        </w:rPr>
        <w:br/>
        <w:t>в художественной литературе; оценивать приобретенный опыт с учетом литературных знаний;</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осознавать ценностное отношение к литературе как неотъемлемой части культуры; выявлять взаимосвязи между языковым, литературным, интеллектуальным, духовно-нравственным развитием личности;</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Calibri" w:hAnsi="Times New Roman" w:cs="Times New Roman"/>
          <w:sz w:val="24"/>
          <w:szCs w:val="24"/>
        </w:rPr>
        <w:t>2.3.2. </w:t>
      </w:r>
      <w:r w:rsidRPr="001C6D52">
        <w:rPr>
          <w:rFonts w:ascii="Times New Roman" w:eastAsia="SchoolBookSanPin" w:hAnsi="Times New Roman" w:cs="Times New Roman"/>
          <w:sz w:val="24"/>
          <w:szCs w:val="24"/>
        </w:rPr>
        <w:t>Иностранный язык.</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Calibri" w:hAnsi="Times New Roman" w:cs="Times New Roman"/>
          <w:sz w:val="24"/>
          <w:szCs w:val="24"/>
        </w:rPr>
        <w:t>2.3.2.1. </w:t>
      </w:r>
      <w:r w:rsidRPr="001C6D52">
        <w:rPr>
          <w:rFonts w:ascii="Times New Roman" w:eastAsia="SchoolBookSanPin" w:hAnsi="Times New Roman" w:cs="Times New Roman"/>
          <w:sz w:val="24"/>
          <w:szCs w:val="24"/>
        </w:rPr>
        <w:t xml:space="preserve">Формирование универсальных учебных познавательных действий </w:t>
      </w:r>
      <w:r w:rsidRPr="001C6D52">
        <w:rPr>
          <w:rFonts w:ascii="Times New Roman" w:eastAsia="SchoolBookSanPin" w:hAnsi="Times New Roman" w:cs="Times New Roman"/>
          <w:sz w:val="24"/>
          <w:szCs w:val="24"/>
        </w:rPr>
        <w:br/>
        <w:t>включает базовые логические и исследовательские действия:</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анализировать, устанавливать аналогии между способами выражения мысли средствами иностранного и родного языков;</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распознавать свойства и признаки языковых единиц и языковых явлений иностранного языка; сравнивать, классифицировать и обобщать их;</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выявлять признаки и свойства языковых единиц и языковых явлений иностранного языка (например, грамматических конструкции и их функций);</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 xml:space="preserve">сравнивать разные типы и жанры устных и письменных высказываний </w:t>
      </w:r>
      <w:r w:rsidRPr="001C6D52">
        <w:rPr>
          <w:rFonts w:ascii="Times New Roman" w:eastAsia="SchoolBookSanPin" w:hAnsi="Times New Roman" w:cs="Times New Roman"/>
          <w:sz w:val="24"/>
          <w:szCs w:val="24"/>
        </w:rPr>
        <w:br/>
        <w:t xml:space="preserve">на иностранном языке; </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 xml:space="preserve">различать в иноязычном устном и письменном тексте - факт и мнение; </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 xml:space="preserve">анализировать структурно и содержательно разные типы и жанры устных </w:t>
      </w:r>
      <w:r w:rsidRPr="001C6D52">
        <w:rPr>
          <w:rFonts w:ascii="Times New Roman" w:eastAsia="SchoolBookSanPin" w:hAnsi="Times New Roman" w:cs="Times New Roman"/>
          <w:sz w:val="24"/>
          <w:szCs w:val="24"/>
        </w:rPr>
        <w:br/>
        <w:t>и письменных высказываний на иностранном языке с целью дальнейшего использования результатов анализа в собственных высказывания;</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 xml:space="preserve">проводить по предложенному плану небольшое исследование </w:t>
      </w:r>
      <w:r w:rsidRPr="001C6D52">
        <w:rPr>
          <w:rFonts w:ascii="Times New Roman" w:eastAsia="SchoolBookSanPin" w:hAnsi="Times New Roman" w:cs="Times New Roman"/>
          <w:sz w:val="24"/>
          <w:szCs w:val="24"/>
        </w:rPr>
        <w:br/>
        <w:t>по установлению особенностей единиц изучаемого языка, языковых явлений (лексических, грамматических), социокультурных явлений;</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 xml:space="preserve">формулировать в устной или письменной форме гипотезу предстоящего исследования (исследовательского проекта) языковых явлений; осуществлять проверку гипотезы; </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самостоятельно формулировать обобщения и выводы по результатам проведённого наблюдения за языковыми явлениями;</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 xml:space="preserve">представлять результаты исследования в устной и письменной форме, в виде электронной презентации, схемы, таблицы, диаграммы и других на уроке </w:t>
      </w:r>
      <w:r w:rsidRPr="001C6D52">
        <w:rPr>
          <w:rFonts w:ascii="Times New Roman" w:eastAsia="SchoolBookSanPin" w:hAnsi="Times New Roman" w:cs="Times New Roman"/>
          <w:sz w:val="24"/>
          <w:szCs w:val="24"/>
        </w:rPr>
        <w:br/>
        <w:t xml:space="preserve">или во внеурочной деятельности; </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 xml:space="preserve">проводить небольшое исследование межкультурного характера </w:t>
      </w:r>
      <w:r w:rsidRPr="001C6D52">
        <w:rPr>
          <w:rFonts w:ascii="Times New Roman" w:eastAsia="SchoolBookSanPin" w:hAnsi="Times New Roman" w:cs="Times New Roman"/>
          <w:sz w:val="24"/>
          <w:szCs w:val="24"/>
        </w:rPr>
        <w:br/>
        <w:t xml:space="preserve">по установлению соответствий и различий в культурных особенностях родной страны и страны изучаемого языка. </w:t>
      </w:r>
    </w:p>
    <w:p w:rsidR="001C6D52" w:rsidRPr="001C6D52" w:rsidRDefault="001C6D52" w:rsidP="001C6D52">
      <w:pPr>
        <w:widowControl w:val="0"/>
        <w:spacing w:after="0" w:line="360" w:lineRule="auto"/>
        <w:jc w:val="both"/>
        <w:rPr>
          <w:rFonts w:ascii="Times New Roman" w:eastAsia="SchoolBookSanPin" w:hAnsi="Times New Roman" w:cs="Times New Roman"/>
          <w:sz w:val="24"/>
          <w:szCs w:val="24"/>
        </w:rPr>
      </w:pPr>
      <w:r w:rsidRPr="001C6D52">
        <w:rPr>
          <w:rFonts w:ascii="Times New Roman" w:eastAsia="Calibri" w:hAnsi="Times New Roman" w:cs="Times New Roman"/>
          <w:sz w:val="24"/>
          <w:szCs w:val="24"/>
        </w:rPr>
        <w:t>2.3.2.2. </w:t>
      </w:r>
      <w:r w:rsidRPr="001C6D52">
        <w:rPr>
          <w:rFonts w:ascii="Times New Roman" w:eastAsia="SchoolBookSanPin" w:hAnsi="Times New Roman" w:cs="Times New Roman"/>
          <w:sz w:val="24"/>
          <w:szCs w:val="24"/>
        </w:rPr>
        <w:t xml:space="preserve">Формирование универсальных учебных познавательных действий </w:t>
      </w:r>
      <w:r w:rsidRPr="001C6D52">
        <w:rPr>
          <w:rFonts w:ascii="Times New Roman" w:eastAsia="SchoolBookSanPin" w:hAnsi="Times New Roman" w:cs="Times New Roman"/>
          <w:sz w:val="24"/>
          <w:szCs w:val="24"/>
        </w:rPr>
        <w:br/>
        <w:t>включает работу с информацией:</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фиксировать информацию доступными средствами (в виде ключевых слов, плана, тезисов);</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оценивать достоверность информации, полученной из иноязычных источников, критически оценивать и интерпретировать информацию с разных позиций, распознавать и фиксировать противоречия в информационных источниках;</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соблюдать информационную безопасность при работе в сети Интернет.</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Calibri" w:hAnsi="Times New Roman" w:cs="Times New Roman"/>
          <w:sz w:val="24"/>
          <w:szCs w:val="24"/>
        </w:rPr>
        <w:t>2.3.2.3. </w:t>
      </w:r>
      <w:r w:rsidRPr="001C6D52">
        <w:rPr>
          <w:rFonts w:ascii="Times New Roman" w:eastAsia="SchoolBookSanPin" w:hAnsi="Times New Roman" w:cs="Times New Roman"/>
          <w:sz w:val="24"/>
          <w:szCs w:val="24"/>
        </w:rPr>
        <w:t>Формирование универсальных учебных коммуникативных действий включает умения:</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 xml:space="preserve">воспринимать и создавать собственные диалогические и монологические высказывания на иностранном языке, участвовать в обсуждениях, выступлениях </w:t>
      </w:r>
      <w:r w:rsidRPr="001C6D52">
        <w:rPr>
          <w:rFonts w:ascii="Times New Roman" w:eastAsia="SchoolBookSanPin" w:hAnsi="Times New Roman" w:cs="Times New Roman"/>
          <w:sz w:val="24"/>
          <w:szCs w:val="24"/>
        </w:rPr>
        <w:br/>
        <w:t>в соответствии с условиями и целями общения;</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развернуто, логично и точно излагать свою точку зрения с использованием адекватных языковых средств изучаемого иностранного языка;</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выбирать и использовать выразительные средства языка и знаковых систем (текст, таблица, схема и другие) в соответствии с коммуникативной задачей;</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 xml:space="preserve">осуществлять смысловое чтение текста с учетом коммуникативной задачи </w:t>
      </w:r>
      <w:r w:rsidRPr="001C6D52">
        <w:rPr>
          <w:rFonts w:ascii="Times New Roman" w:eastAsia="SchoolBookSanPin" w:hAnsi="Times New Roman" w:cs="Times New Roman"/>
          <w:sz w:val="24"/>
          <w:szCs w:val="24"/>
        </w:rPr>
        <w:br/>
        <w:t>и вида текста, используя разные стратегии чтения (с пониманием основного содержания, с полным пониманием, с нахождением интересующей информации);</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 xml:space="preserve">выстраивать и представлять в письменной форме логику решения коммуникативной задачи (например, в виде плана высказывания, состоящего </w:t>
      </w:r>
      <w:r w:rsidRPr="001C6D52">
        <w:rPr>
          <w:rFonts w:ascii="Times New Roman" w:eastAsia="SchoolBookSanPin" w:hAnsi="Times New Roman" w:cs="Times New Roman"/>
          <w:sz w:val="24"/>
          <w:szCs w:val="24"/>
        </w:rPr>
        <w:br/>
        <w:t>из вопросов или утверждений);</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 xml:space="preserve">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 </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 xml:space="preserve">осуществлять деловую коммуникацию на иностранном языке в рамках выбранного профиля с целью решения поставленной коммуникативной задачи. </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Calibri" w:hAnsi="Times New Roman" w:cs="Times New Roman"/>
          <w:sz w:val="24"/>
          <w:szCs w:val="24"/>
        </w:rPr>
        <w:t>2.3.2.4. </w:t>
      </w:r>
      <w:r w:rsidRPr="001C6D52">
        <w:rPr>
          <w:rFonts w:ascii="Times New Roman" w:eastAsia="SchoolBookSanPin" w:hAnsi="Times New Roman" w:cs="Times New Roman"/>
          <w:sz w:val="24"/>
          <w:szCs w:val="24"/>
        </w:rPr>
        <w:t>Формирование универсальных учебных регулятивных действий включает умения:</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 xml:space="preserve">планировать организацию совместной работы, распределять задачи, определять свою роль и координировать свои действия с другими членами команды; </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 xml:space="preserve">выполнять работу в условиях реального, виртуального и комбинированного взаимодействия; </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 xml:space="preserve">оказывать влияние на речевое поведение партнера (например, поощряя </w:t>
      </w:r>
      <w:r w:rsidRPr="001C6D52">
        <w:rPr>
          <w:rFonts w:ascii="Times New Roman" w:eastAsia="SchoolBookSanPin" w:hAnsi="Times New Roman" w:cs="Times New Roman"/>
          <w:sz w:val="24"/>
          <w:szCs w:val="24"/>
        </w:rPr>
        <w:br/>
        <w:t>его продолжать поиск совместного решения поставленной задачи);</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корректировать совместную деятельность с учетом возникших трудностей, новых данных или информации;</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осуществлять взаимодействие в ситуациях общения, соблюдая этикетные нормы межкультурного общения.</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Calibri" w:hAnsi="Times New Roman" w:cs="Times New Roman"/>
          <w:sz w:val="24"/>
          <w:szCs w:val="24"/>
        </w:rPr>
        <w:t>2.3.3. </w:t>
      </w:r>
      <w:r w:rsidRPr="001C6D52">
        <w:rPr>
          <w:rFonts w:ascii="Times New Roman" w:eastAsia="SchoolBookSanPin" w:hAnsi="Times New Roman" w:cs="Times New Roman"/>
          <w:sz w:val="24"/>
          <w:szCs w:val="24"/>
        </w:rPr>
        <w:t>Математика и информатика.</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Calibri" w:hAnsi="Times New Roman" w:cs="Times New Roman"/>
          <w:sz w:val="24"/>
          <w:szCs w:val="24"/>
        </w:rPr>
        <w:t>2.3.3.1. </w:t>
      </w:r>
      <w:r w:rsidRPr="001C6D52">
        <w:rPr>
          <w:rFonts w:ascii="Times New Roman" w:eastAsia="SchoolBookSanPin" w:hAnsi="Times New Roman" w:cs="Times New Roman"/>
          <w:sz w:val="24"/>
          <w:szCs w:val="24"/>
        </w:rPr>
        <w:t xml:space="preserve">Формирование универсальных учебных познавательных действий </w:t>
      </w:r>
      <w:r w:rsidRPr="001C6D52">
        <w:rPr>
          <w:rFonts w:ascii="Times New Roman" w:eastAsia="SchoolBookSanPin" w:hAnsi="Times New Roman" w:cs="Times New Roman"/>
          <w:sz w:val="24"/>
          <w:szCs w:val="24"/>
        </w:rPr>
        <w:br/>
        <w:t>включает базовые логические действия:</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 xml:space="preserve">выявлять качества, характеристики математических понятий и отношений между понятиями; формулировать определения понятий; </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 xml:space="preserve">устанавливать существенный признак классификации, основания </w:t>
      </w:r>
      <w:r w:rsidRPr="001C6D52">
        <w:rPr>
          <w:rFonts w:ascii="Times New Roman" w:eastAsia="SchoolBookSanPin" w:hAnsi="Times New Roman" w:cs="Times New Roman"/>
          <w:sz w:val="24"/>
          <w:szCs w:val="24"/>
        </w:rPr>
        <w:br/>
        <w:t>для обобщения и сравнения, критерии проводимого анализа;</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 xml:space="preserve">выявлять математические закономерности, проводить  аналогии, вскрывать взаимосвязи и противоречия в фактах, данных, наблюдениях и утверждениях; предлагать критерии для выявления закономерностей и противоречий; </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воспринимать, формулировать и преобразовывать суждения: утвердительные и отрицательные, единичные, частные и общие; условные;</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делать выводы с использованием законов логики, дедуктивных и индуктивных умозаключений, умозаключений по аналогии;</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 xml:space="preserve">проводить самостоятельно доказательства математических утверждений (прямые и от противного), выстраивать аргументацию, приводить примеры </w:t>
      </w:r>
      <w:r w:rsidRPr="001C6D52">
        <w:rPr>
          <w:rFonts w:ascii="Times New Roman" w:eastAsia="SchoolBookSanPin" w:hAnsi="Times New Roman" w:cs="Times New Roman"/>
          <w:sz w:val="24"/>
          <w:szCs w:val="24"/>
        </w:rPr>
        <w:br/>
        <w:t>и контрпримеры; обосновывать собственные суждения и выводы;</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Calibri" w:hAnsi="Times New Roman" w:cs="Times New Roman"/>
          <w:sz w:val="24"/>
          <w:szCs w:val="24"/>
        </w:rPr>
        <w:t>2.3.3.2. </w:t>
      </w:r>
      <w:r w:rsidRPr="001C6D52">
        <w:rPr>
          <w:rFonts w:ascii="Times New Roman" w:eastAsia="SchoolBookSanPin" w:hAnsi="Times New Roman" w:cs="Times New Roman"/>
          <w:sz w:val="24"/>
          <w:szCs w:val="24"/>
        </w:rPr>
        <w:t xml:space="preserve">Формирование универсальных учебных познавательных действий </w:t>
      </w:r>
      <w:r w:rsidRPr="001C6D52">
        <w:rPr>
          <w:rFonts w:ascii="Times New Roman" w:eastAsia="SchoolBookSanPin" w:hAnsi="Times New Roman" w:cs="Times New Roman"/>
          <w:sz w:val="24"/>
          <w:szCs w:val="24"/>
        </w:rPr>
        <w:br/>
        <w:t>включает базовые исследовательские действия:</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 xml:space="preserve">использовать вопросы как исследовательский инструмент познания; </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 xml:space="preserve">проводить самостоятельно спланированный эксперимент, исследование </w:t>
      </w:r>
      <w:r w:rsidRPr="001C6D52">
        <w:rPr>
          <w:rFonts w:ascii="Times New Roman" w:eastAsia="SchoolBookSanPin" w:hAnsi="Times New Roman" w:cs="Times New Roman"/>
          <w:sz w:val="24"/>
          <w:szCs w:val="24"/>
        </w:rPr>
        <w:br/>
        <w:t xml:space="preserve">по установлению особенностей математического объекта, понятия, процедуры, </w:t>
      </w:r>
      <w:r w:rsidRPr="001C6D52">
        <w:rPr>
          <w:rFonts w:ascii="Times New Roman" w:eastAsia="SchoolBookSanPin" w:hAnsi="Times New Roman" w:cs="Times New Roman"/>
          <w:sz w:val="24"/>
          <w:szCs w:val="24"/>
        </w:rPr>
        <w:br/>
        <w:t>по выявлению зависимостей между объектами, понятиями, процедурами, использовать различные методы;</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самостоятельно формулировать обобщения и выводы по результатам проведенного наблюдения, исследования, оценивать достоверность полученных результатов, выводов и обобщений, прогнозировать возможное их развитие в новых условиях.</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Calibri" w:hAnsi="Times New Roman" w:cs="Times New Roman"/>
          <w:sz w:val="24"/>
          <w:szCs w:val="24"/>
        </w:rPr>
        <w:t>.2.3.3.3. </w:t>
      </w:r>
      <w:r w:rsidRPr="001C6D52">
        <w:rPr>
          <w:rFonts w:ascii="Times New Roman" w:eastAsia="SchoolBookSanPin" w:hAnsi="Times New Roman" w:cs="Times New Roman"/>
          <w:sz w:val="24"/>
          <w:szCs w:val="24"/>
        </w:rPr>
        <w:t xml:space="preserve">Формирование универсальных учебных познавательных действий </w:t>
      </w:r>
      <w:r w:rsidRPr="001C6D52">
        <w:rPr>
          <w:rFonts w:ascii="Times New Roman" w:eastAsia="SchoolBookSanPin" w:hAnsi="Times New Roman" w:cs="Times New Roman"/>
          <w:sz w:val="24"/>
          <w:szCs w:val="24"/>
        </w:rPr>
        <w:br/>
        <w:t>включает работу с информацией:</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 xml:space="preserve">выбирать информацию из источников различных типов, анализировать </w:t>
      </w:r>
      <w:r w:rsidRPr="001C6D52">
        <w:rPr>
          <w:rFonts w:ascii="Times New Roman" w:eastAsia="SchoolBookSanPin" w:hAnsi="Times New Roman" w:cs="Times New Roman"/>
          <w:sz w:val="24"/>
          <w:szCs w:val="24"/>
        </w:rPr>
        <w:br/>
        <w:t xml:space="preserve">и интерпретировать информацию различных видов и форм представления; систематизировать и структурировать информацию, представлять ее в различных формах; </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 xml:space="preserve">оценивать надежность информации по самостоятельно сформулированным критериям, воспринимать ее критически; </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выявлять дефициты информации, данных, необходимых для ответа на вопрос и для решения задачи;</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 xml:space="preserve">анализировать информацию, структурировать ее с помощью таблиц и схем, обобщать, моделировать математически: делать чертежи и краткие записи </w:t>
      </w:r>
      <w:r w:rsidRPr="001C6D52">
        <w:rPr>
          <w:rFonts w:ascii="Times New Roman" w:eastAsia="SchoolBookSanPin" w:hAnsi="Times New Roman" w:cs="Times New Roman"/>
          <w:sz w:val="24"/>
          <w:szCs w:val="24"/>
        </w:rPr>
        <w:br/>
        <w:t>по условию задачи, отображать графически, записывать с помощью формул;</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 xml:space="preserve">формулировать прямые и обратные утверждения, отрицание, выводить следствия; распознавать неверные утверждения и находить в них ошибки; </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проводить математические эксперименты, решать задачи исследовательского характера, выдвигать предположения, доказывать или опровергать их, применяя индукцию, дедукцию, аналогию, математические методы;</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 xml:space="preserve">создавать структурированные текстовые материалы с использованием возможностей современных программных средств и облачных технологий, использовать табличные базы данных; </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 xml:space="preserve">использовать компьютерно-математические модели для анализа объектов </w:t>
      </w:r>
      <w:r w:rsidRPr="001C6D52">
        <w:rPr>
          <w:rFonts w:ascii="Times New Roman" w:eastAsia="SchoolBookSanPin" w:hAnsi="Times New Roman" w:cs="Times New Roman"/>
          <w:sz w:val="24"/>
          <w:szCs w:val="24"/>
        </w:rPr>
        <w:br/>
        <w:t xml:space="preserve">и процессов, оценивать адекватность модели моделируемому объекту </w:t>
      </w:r>
      <w:r w:rsidRPr="001C6D52">
        <w:rPr>
          <w:rFonts w:ascii="Times New Roman" w:eastAsia="SchoolBookSanPin" w:hAnsi="Times New Roman" w:cs="Times New Roman"/>
          <w:sz w:val="24"/>
          <w:szCs w:val="24"/>
        </w:rPr>
        <w:br/>
        <w:t>или процессу; представлять результаты моделирования в наглядном виде.</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Calibri" w:hAnsi="Times New Roman" w:cs="Times New Roman"/>
          <w:sz w:val="24"/>
          <w:szCs w:val="24"/>
        </w:rPr>
        <w:t>2.3.3.4. </w:t>
      </w:r>
      <w:r w:rsidRPr="001C6D52">
        <w:rPr>
          <w:rFonts w:ascii="Times New Roman" w:eastAsia="SchoolBookSanPin" w:hAnsi="Times New Roman" w:cs="Times New Roman"/>
          <w:sz w:val="24"/>
          <w:szCs w:val="24"/>
        </w:rPr>
        <w:t>Формирование универсальных учебных коммуникативных действий включает умения:</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воспринимать и формулировать суждения, ясно, точно, грамотно выражать свою точку зрения в устных и письменных текстах;</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 xml:space="preserve">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w:t>
      </w:r>
      <w:r w:rsidRPr="001C6D52">
        <w:rPr>
          <w:rFonts w:ascii="Times New Roman" w:eastAsia="SchoolBookSanPin" w:hAnsi="Times New Roman" w:cs="Times New Roman"/>
          <w:sz w:val="24"/>
          <w:szCs w:val="24"/>
        </w:rPr>
        <w:br/>
        <w:t>в корректной форме формулировать разногласия и возражения;</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 xml:space="preserve">представлять логику решения задачи, доказательства утверждения, результаты и ход эксперимента, исследования, проекта в устной и письменной форме, подкрепляя пояснениями, обоснованиями в вербальном и графическом виде; самостоятельно выбирать формат выступления с учетом задач презентации </w:t>
      </w:r>
      <w:r w:rsidRPr="001C6D52">
        <w:rPr>
          <w:rFonts w:ascii="Times New Roman" w:eastAsia="SchoolBookSanPin" w:hAnsi="Times New Roman" w:cs="Times New Roman"/>
          <w:sz w:val="24"/>
          <w:szCs w:val="24"/>
        </w:rPr>
        <w:br/>
        <w:t>и особенностей аудитории;</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 xml:space="preserve">участвовать в групповых формах работы (обсуждения, обмен мнений, «мозговые штурмы» и другие), используя преимущества командной </w:t>
      </w:r>
      <w:r w:rsidRPr="001C6D52">
        <w:rPr>
          <w:rFonts w:ascii="Times New Roman" w:eastAsia="SchoolBookSanPin" w:hAnsi="Times New Roman" w:cs="Times New Roman"/>
          <w:sz w:val="24"/>
          <w:szCs w:val="24"/>
        </w:rPr>
        <w:br/>
        <w:t xml:space="preserve">и индивидуальной работы при решении учебных задач; планировать организацию совместной работы, распределять виды работ, договариваться, обсуждать процесс </w:t>
      </w:r>
      <w:r w:rsidRPr="001C6D52">
        <w:rPr>
          <w:rFonts w:ascii="Times New Roman" w:eastAsia="SchoolBookSanPin" w:hAnsi="Times New Roman" w:cs="Times New Roman"/>
          <w:sz w:val="24"/>
          <w:szCs w:val="24"/>
        </w:rPr>
        <w:br/>
        <w:t>и результат работы; обобщать мнения нескольких людей;</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 xml:space="preserve">выполнять свою часть работы и координировать свои действия с другими членами команды; оценивать качество своего вклада в общий продукт </w:t>
      </w:r>
      <w:r w:rsidRPr="001C6D52">
        <w:rPr>
          <w:rFonts w:ascii="Times New Roman" w:eastAsia="SchoolBookSanPin" w:hAnsi="Times New Roman" w:cs="Times New Roman"/>
          <w:sz w:val="24"/>
          <w:szCs w:val="24"/>
        </w:rPr>
        <w:br/>
        <w:t>по критериям, сформулированным участниками взаимодействия.</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Calibri" w:hAnsi="Times New Roman" w:cs="Times New Roman"/>
          <w:sz w:val="24"/>
          <w:szCs w:val="24"/>
        </w:rPr>
        <w:t>2.3.3.5. </w:t>
      </w:r>
      <w:r w:rsidRPr="001C6D52">
        <w:rPr>
          <w:rFonts w:ascii="Times New Roman" w:eastAsia="SchoolBookSanPin" w:hAnsi="Times New Roman" w:cs="Times New Roman"/>
          <w:sz w:val="24"/>
          <w:szCs w:val="24"/>
        </w:rPr>
        <w:t>Формирование универсальных учебных регулятивных действий включает умения:</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 xml:space="preserve">составлять план, алгоритм решения задачи, выбирать способ решения </w:t>
      </w:r>
      <w:r w:rsidRPr="001C6D52">
        <w:rPr>
          <w:rFonts w:ascii="Times New Roman" w:eastAsia="SchoolBookSanPin" w:hAnsi="Times New Roman" w:cs="Times New Roman"/>
          <w:sz w:val="24"/>
          <w:szCs w:val="24"/>
        </w:rPr>
        <w:br/>
        <w:t xml:space="preserve">с учетом имеющихся ресурсов и собственных возможностей и корректировать </w:t>
      </w:r>
      <w:r w:rsidRPr="001C6D52">
        <w:rPr>
          <w:rFonts w:ascii="Times New Roman" w:eastAsia="SchoolBookSanPin" w:hAnsi="Times New Roman" w:cs="Times New Roman"/>
          <w:sz w:val="24"/>
          <w:szCs w:val="24"/>
        </w:rPr>
        <w:br/>
        <w:t xml:space="preserve">с учетом новой информации; </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 xml:space="preserve">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 </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оценивать соответствие результата цели и условиям, меру собственной самостоятельности, затруднения, дефициты, ошибки, приобретенный опыт; объяснять причины достижения или недостижения результатов деятельности.</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Calibri" w:hAnsi="Times New Roman" w:cs="Times New Roman"/>
          <w:sz w:val="24"/>
          <w:szCs w:val="24"/>
        </w:rPr>
        <w:t>2.3.4. </w:t>
      </w:r>
      <w:r w:rsidRPr="001C6D52">
        <w:rPr>
          <w:rFonts w:ascii="Times New Roman" w:eastAsia="SchoolBookSanPin" w:hAnsi="Times New Roman" w:cs="Times New Roman"/>
          <w:sz w:val="24"/>
          <w:szCs w:val="24"/>
        </w:rPr>
        <w:t>Естественнонаучные предметы.</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Calibri" w:hAnsi="Times New Roman" w:cs="Times New Roman"/>
          <w:sz w:val="24"/>
          <w:szCs w:val="24"/>
        </w:rPr>
        <w:t>2.3.4.1. </w:t>
      </w:r>
      <w:r w:rsidRPr="001C6D52">
        <w:rPr>
          <w:rFonts w:ascii="Times New Roman" w:eastAsia="SchoolBookSanPin" w:hAnsi="Times New Roman" w:cs="Times New Roman"/>
          <w:sz w:val="24"/>
          <w:szCs w:val="24"/>
        </w:rPr>
        <w:t xml:space="preserve">Формирование универсальных учебных познавательных действий </w:t>
      </w:r>
      <w:r w:rsidRPr="001C6D52">
        <w:rPr>
          <w:rFonts w:ascii="Times New Roman" w:eastAsia="SchoolBookSanPin" w:hAnsi="Times New Roman" w:cs="Times New Roman"/>
          <w:sz w:val="24"/>
          <w:szCs w:val="24"/>
        </w:rPr>
        <w:br/>
        <w:t>включает базовые логические действия:</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 xml:space="preserve">выявлять закономерности и противоречия в рассматриваемых физических, химических, биологических явлениях, например, анализировать физические процессы и явления с использованием физических законов и теорий, например, закона сохранения механической энергии, закона сохранения импульса, газовых законов, закона Кулона, молекулярно-кинетической теории строения вещества, выявлять закономерности в проявлении общих свойств у веществ, относящихся </w:t>
      </w:r>
      <w:r w:rsidRPr="001C6D52">
        <w:rPr>
          <w:rFonts w:ascii="Times New Roman" w:eastAsia="SchoolBookSanPin" w:hAnsi="Times New Roman" w:cs="Times New Roman"/>
          <w:sz w:val="24"/>
          <w:szCs w:val="24"/>
        </w:rPr>
        <w:br/>
        <w:t>к одному классу химических соединений;</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 xml:space="preserve">определять условия применимости моделей физических тел и процессов (явлений), например, инерциальная система отсчёта, абсолютно упругая деформация, моделей газа, жидкости и твёрдого (кристаллического) тела, идеального газа;  </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выбирать основания и критерии для классификации веществ и химических реакций;</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 xml:space="preserve">применять используемые в химии символические (знаковые) модели, уметь преобразовывать модельные представления при решении учебных познавательных </w:t>
      </w:r>
      <w:r w:rsidRPr="001C6D52">
        <w:rPr>
          <w:rFonts w:ascii="Times New Roman" w:eastAsia="SchoolBookSanPin" w:hAnsi="Times New Roman" w:cs="Times New Roman"/>
          <w:sz w:val="24"/>
          <w:szCs w:val="24"/>
        </w:rPr>
        <w:br/>
        <w:t>и практических задач, применять модельные представления для выявления характерных признаков изучаемых веществ и химических реакций;</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выбирать наиболее эффективный способ решения расчетных задач с учетом получения новых знаний о веществах и химических реакциях;</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 xml:space="preserve">вносить коррективы в деятельность, оценивать соответствие результатов целям, оценивать риски последствий деятельности, например, анализировать </w:t>
      </w:r>
      <w:r w:rsidRPr="001C6D52">
        <w:rPr>
          <w:rFonts w:ascii="Times New Roman" w:eastAsia="SchoolBookSanPin" w:hAnsi="Times New Roman" w:cs="Times New Roman"/>
          <w:sz w:val="24"/>
          <w:szCs w:val="24"/>
        </w:rPr>
        <w:br/>
        <w:t>и оценивать последствия использования тепловых двигателей и теплового загрязнения окружающей среды с позиций экологической безопасности; влияния радиоактивности на живые организмы безопасности; представлений о рациональном природопользовании (в процессе подготовки сообщений, выполнения групповых проектов);</w:t>
      </w:r>
    </w:p>
    <w:p w:rsidR="001C6D52" w:rsidRPr="001C6D52" w:rsidRDefault="001C6D52" w:rsidP="005619CD">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 xml:space="preserve">развивать креативное мышление при решении жизненных проблем, например, объяснять основные принципы действия технических устройств и технологий, таких как: ультразвуковая диагностика в технике и медицине, радар, радиоприёмник, телевизор, телефон, СВЧ-печь; и условий их безопасного применения </w:t>
      </w:r>
      <w:r w:rsidR="005619CD">
        <w:rPr>
          <w:rFonts w:ascii="Times New Roman" w:eastAsia="SchoolBookSanPin" w:hAnsi="Times New Roman" w:cs="Times New Roman"/>
          <w:sz w:val="24"/>
          <w:szCs w:val="24"/>
        </w:rPr>
        <w:t xml:space="preserve"> </w:t>
      </w:r>
      <w:r w:rsidRPr="001C6D52">
        <w:rPr>
          <w:rFonts w:ascii="Times New Roman" w:eastAsia="SchoolBookSanPin" w:hAnsi="Times New Roman" w:cs="Times New Roman"/>
          <w:sz w:val="24"/>
          <w:szCs w:val="24"/>
        </w:rPr>
        <w:t>в практической жизни.</w:t>
      </w:r>
    </w:p>
    <w:p w:rsidR="001C6D52" w:rsidRPr="001C6D52" w:rsidRDefault="001C6D52" w:rsidP="001C6D52">
      <w:pPr>
        <w:widowControl w:val="0"/>
        <w:spacing w:after="0" w:line="360" w:lineRule="auto"/>
        <w:jc w:val="both"/>
        <w:rPr>
          <w:rFonts w:ascii="Times New Roman" w:eastAsia="SchoolBookSanPin" w:hAnsi="Times New Roman" w:cs="Times New Roman"/>
          <w:sz w:val="24"/>
          <w:szCs w:val="24"/>
        </w:rPr>
      </w:pPr>
      <w:r w:rsidRPr="001C6D52">
        <w:rPr>
          <w:rFonts w:ascii="Times New Roman" w:eastAsia="Calibri" w:hAnsi="Times New Roman" w:cs="Times New Roman"/>
          <w:sz w:val="24"/>
          <w:szCs w:val="24"/>
        </w:rPr>
        <w:t>2.3.4.2. </w:t>
      </w:r>
      <w:r w:rsidRPr="001C6D52">
        <w:rPr>
          <w:rFonts w:ascii="Times New Roman" w:eastAsia="SchoolBookSanPin" w:hAnsi="Times New Roman" w:cs="Times New Roman"/>
          <w:sz w:val="24"/>
          <w:szCs w:val="24"/>
        </w:rPr>
        <w:t xml:space="preserve">Формирование универсальных учебных познавательных действий </w:t>
      </w:r>
      <w:r w:rsidRPr="001C6D52">
        <w:rPr>
          <w:rFonts w:ascii="Times New Roman" w:eastAsia="SchoolBookSanPin" w:hAnsi="Times New Roman" w:cs="Times New Roman"/>
          <w:sz w:val="24"/>
          <w:szCs w:val="24"/>
        </w:rPr>
        <w:br/>
        <w:t>включает базовые исследовательские действия:</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 xml:space="preserve">проводить эксперименты и исследования, например, действия постоянного магнита на рамку с током; явления электромагнитной индукции, зависимости периода малых колебаний математического маятника от параметров колебательной системы; </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 xml:space="preserve">проводить исследования зависимостей между физическими величинами, например: зависимости периода обращения конического маятника </w:t>
      </w:r>
      <w:r w:rsidRPr="001C6D52">
        <w:rPr>
          <w:rFonts w:ascii="Times New Roman" w:eastAsia="SchoolBookSanPin" w:hAnsi="Times New Roman" w:cs="Times New Roman"/>
          <w:sz w:val="24"/>
          <w:szCs w:val="24"/>
        </w:rPr>
        <w:br/>
        <w:t xml:space="preserve">от его параметров; зависимости силы упругости от деформации для пружины </w:t>
      </w:r>
      <w:r w:rsidRPr="001C6D52">
        <w:rPr>
          <w:rFonts w:ascii="Times New Roman" w:eastAsia="SchoolBookSanPin" w:hAnsi="Times New Roman" w:cs="Times New Roman"/>
          <w:sz w:val="24"/>
          <w:szCs w:val="24"/>
        </w:rPr>
        <w:br/>
        <w:t xml:space="preserve">и резинового образца; исследование остывания вещества; исследование зависимости полезной мощности источника тока от силы тока; </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 xml:space="preserve">проводить опыты по проверке предложенных гипотез, например, гипотезы </w:t>
      </w:r>
      <w:r w:rsidRPr="001C6D52">
        <w:rPr>
          <w:rFonts w:ascii="Times New Roman" w:eastAsia="SchoolBookSanPin" w:hAnsi="Times New Roman" w:cs="Times New Roman"/>
          <w:sz w:val="24"/>
          <w:szCs w:val="24"/>
        </w:rPr>
        <w:br/>
        <w:t xml:space="preserve">о прямой пропорциональной зависимости между дальностью полёта и начальной скоростью тела; о независимости времени движения бруска по наклонной плоскости на заданное расстояние от его массы; проверка законов для изопроцессов в газе </w:t>
      </w:r>
      <w:r w:rsidRPr="001C6D52">
        <w:rPr>
          <w:rFonts w:ascii="Times New Roman" w:eastAsia="SchoolBookSanPin" w:hAnsi="Times New Roman" w:cs="Times New Roman"/>
          <w:sz w:val="24"/>
          <w:szCs w:val="24"/>
        </w:rPr>
        <w:br/>
        <w:t>(на углубленном уровне);</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формировать научный тип мышления, владеть научной терминологией, ключевыми понятиями и методами, например, описывать изученные физические явления и процессы с использованием физических величин, например: скорость электромагнитных волн, длина волны и частота света, энергия и импульс фотона;</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уметь переносить знания в познавательную и практическую области деятельности, например, распознавать физические явления в опытах и окружающей жизни, например: отражение, преломление, интерференция, дифракция</w:t>
      </w:r>
      <w:r>
        <w:rPr>
          <w:rFonts w:ascii="Times New Roman" w:eastAsia="SchoolBookSanPin" w:hAnsi="Times New Roman" w:cs="Times New Roman"/>
          <w:sz w:val="24"/>
          <w:szCs w:val="24"/>
        </w:rPr>
        <w:t xml:space="preserve"> </w:t>
      </w:r>
      <w:r w:rsidRPr="001C6D52">
        <w:rPr>
          <w:rFonts w:ascii="Times New Roman" w:eastAsia="SchoolBookSanPin" w:hAnsi="Times New Roman" w:cs="Times New Roman"/>
          <w:sz w:val="24"/>
          <w:szCs w:val="24"/>
        </w:rPr>
        <w:t>и поляризация света, дисперсия света (на базовом уровне);</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уметь интегрировать знания из разных предметных областей, например, решать качественные задачи, в том числе интегрированного и межпредметного характера;</w:t>
      </w:r>
      <w:r w:rsidRPr="001C6D52">
        <w:rPr>
          <w:rFonts w:ascii="Times New Roman" w:eastAsia="SchoolBookSanPin" w:hAnsi="Times New Roman" w:cs="MS Gothic" w:hint="eastAsia"/>
          <w:sz w:val="24"/>
          <w:szCs w:val="24"/>
        </w:rPr>
        <w:t> </w:t>
      </w:r>
      <w:r w:rsidRPr="001C6D52">
        <w:rPr>
          <w:rFonts w:ascii="Times New Roman" w:eastAsia="SchoolBookSanPin" w:hAnsi="Times New Roman" w:cs="Calibri"/>
          <w:sz w:val="24"/>
          <w:szCs w:val="24"/>
        </w:rPr>
        <w:t>решать</w:t>
      </w:r>
      <w:r w:rsidRPr="001C6D52">
        <w:rPr>
          <w:rFonts w:ascii="Times New Roman" w:eastAsia="SchoolBookSanPin" w:hAnsi="Times New Roman" w:cs="Times New Roman"/>
          <w:sz w:val="24"/>
          <w:szCs w:val="24"/>
        </w:rPr>
        <w:t xml:space="preserve"> </w:t>
      </w:r>
      <w:r w:rsidRPr="001C6D52">
        <w:rPr>
          <w:rFonts w:ascii="Times New Roman" w:eastAsia="SchoolBookSanPin" w:hAnsi="Times New Roman" w:cs="Calibri"/>
          <w:sz w:val="24"/>
          <w:szCs w:val="24"/>
        </w:rPr>
        <w:t>расчётные</w:t>
      </w:r>
      <w:r w:rsidRPr="001C6D52">
        <w:rPr>
          <w:rFonts w:ascii="Times New Roman" w:eastAsia="SchoolBookSanPin" w:hAnsi="Times New Roman" w:cs="Times New Roman"/>
          <w:sz w:val="24"/>
          <w:szCs w:val="24"/>
        </w:rPr>
        <w:t xml:space="preserve"> </w:t>
      </w:r>
      <w:r w:rsidRPr="001C6D52">
        <w:rPr>
          <w:rFonts w:ascii="Times New Roman" w:eastAsia="SchoolBookSanPin" w:hAnsi="Times New Roman" w:cs="Calibri"/>
          <w:sz w:val="24"/>
          <w:szCs w:val="24"/>
        </w:rPr>
        <w:t>задачи</w:t>
      </w:r>
      <w:r w:rsidRPr="001C6D52">
        <w:rPr>
          <w:rFonts w:ascii="Times New Roman" w:eastAsia="SchoolBookSanPin" w:hAnsi="Times New Roman" w:cs="Times New Roman"/>
          <w:sz w:val="24"/>
          <w:szCs w:val="24"/>
        </w:rPr>
        <w:t xml:space="preserve"> </w:t>
      </w:r>
      <w:r w:rsidRPr="001C6D52">
        <w:rPr>
          <w:rFonts w:ascii="Times New Roman" w:eastAsia="SchoolBookSanPin" w:hAnsi="Times New Roman" w:cs="Calibri"/>
          <w:sz w:val="24"/>
          <w:szCs w:val="24"/>
        </w:rPr>
        <w:t>с</w:t>
      </w:r>
      <w:r w:rsidRPr="001C6D52">
        <w:rPr>
          <w:rFonts w:ascii="Times New Roman" w:eastAsia="SchoolBookSanPin" w:hAnsi="Times New Roman" w:cs="Times New Roman"/>
          <w:sz w:val="24"/>
          <w:szCs w:val="24"/>
        </w:rPr>
        <w:t xml:space="preserve"> </w:t>
      </w:r>
      <w:r w:rsidRPr="001C6D52">
        <w:rPr>
          <w:rFonts w:ascii="Times New Roman" w:eastAsia="SchoolBookSanPin" w:hAnsi="Times New Roman" w:cs="Calibri"/>
          <w:sz w:val="24"/>
          <w:szCs w:val="24"/>
        </w:rPr>
        <w:t>неявно</w:t>
      </w:r>
      <w:r w:rsidRPr="001C6D52">
        <w:rPr>
          <w:rFonts w:ascii="Times New Roman" w:eastAsia="SchoolBookSanPin" w:hAnsi="Times New Roman" w:cs="Times New Roman"/>
          <w:sz w:val="24"/>
          <w:szCs w:val="24"/>
        </w:rPr>
        <w:t xml:space="preserve"> </w:t>
      </w:r>
      <w:r w:rsidRPr="001C6D52">
        <w:rPr>
          <w:rFonts w:ascii="Times New Roman" w:eastAsia="SchoolBookSanPin" w:hAnsi="Times New Roman" w:cs="Calibri"/>
          <w:sz w:val="24"/>
          <w:szCs w:val="24"/>
        </w:rPr>
        <w:t>заданной</w:t>
      </w:r>
      <w:r w:rsidRPr="001C6D52">
        <w:rPr>
          <w:rFonts w:ascii="Times New Roman" w:eastAsia="SchoolBookSanPin" w:hAnsi="Times New Roman" w:cs="Times New Roman"/>
          <w:sz w:val="24"/>
          <w:szCs w:val="24"/>
        </w:rPr>
        <w:t xml:space="preserve"> </w:t>
      </w:r>
      <w:r w:rsidRPr="001C6D52">
        <w:rPr>
          <w:rFonts w:ascii="Times New Roman" w:eastAsia="SchoolBookSanPin" w:hAnsi="Times New Roman" w:cs="Calibri"/>
          <w:sz w:val="24"/>
          <w:szCs w:val="24"/>
        </w:rPr>
        <w:t>физической</w:t>
      </w:r>
      <w:r w:rsidRPr="001C6D52">
        <w:rPr>
          <w:rFonts w:ascii="Times New Roman" w:eastAsia="SchoolBookSanPin" w:hAnsi="Times New Roman" w:cs="Times New Roman"/>
          <w:sz w:val="24"/>
          <w:szCs w:val="24"/>
        </w:rPr>
        <w:t xml:space="preserve"> </w:t>
      </w:r>
      <w:r w:rsidRPr="001C6D52">
        <w:rPr>
          <w:rFonts w:ascii="Times New Roman" w:eastAsia="SchoolBookSanPin" w:hAnsi="Times New Roman" w:cs="Calibri"/>
          <w:sz w:val="24"/>
          <w:szCs w:val="24"/>
        </w:rPr>
        <w:t>моделью</w:t>
      </w:r>
      <w:r w:rsidRPr="001C6D52">
        <w:rPr>
          <w:rFonts w:ascii="Times New Roman" w:eastAsia="SchoolBookSanPin" w:hAnsi="Times New Roman" w:cs="Times New Roman"/>
          <w:sz w:val="24"/>
          <w:szCs w:val="24"/>
        </w:rPr>
        <w:t xml:space="preserve">, </w:t>
      </w:r>
      <w:r w:rsidRPr="001C6D52">
        <w:rPr>
          <w:rFonts w:ascii="Times New Roman" w:eastAsia="SchoolBookSanPin" w:hAnsi="Times New Roman" w:cs="Calibri"/>
          <w:sz w:val="24"/>
          <w:szCs w:val="24"/>
        </w:rPr>
        <w:t>требующие</w:t>
      </w:r>
      <w:r w:rsidRPr="001C6D52">
        <w:rPr>
          <w:rFonts w:ascii="Times New Roman" w:eastAsia="SchoolBookSanPin" w:hAnsi="Times New Roman" w:cs="Times New Roman"/>
          <w:sz w:val="24"/>
          <w:szCs w:val="24"/>
        </w:rPr>
        <w:t xml:space="preserve"> </w:t>
      </w:r>
      <w:r w:rsidRPr="001C6D52">
        <w:rPr>
          <w:rFonts w:ascii="Times New Roman" w:eastAsia="SchoolBookSanPin" w:hAnsi="Times New Roman" w:cs="Calibri"/>
          <w:sz w:val="24"/>
          <w:szCs w:val="24"/>
        </w:rPr>
        <w:t>применения</w:t>
      </w:r>
      <w:r w:rsidRPr="001C6D52">
        <w:rPr>
          <w:rFonts w:ascii="Times New Roman" w:eastAsia="SchoolBookSanPin" w:hAnsi="Times New Roman" w:cs="Times New Roman"/>
          <w:sz w:val="24"/>
          <w:szCs w:val="24"/>
        </w:rPr>
        <w:t xml:space="preserve"> </w:t>
      </w:r>
      <w:r w:rsidRPr="001C6D52">
        <w:rPr>
          <w:rFonts w:ascii="Times New Roman" w:eastAsia="SchoolBookSanPin" w:hAnsi="Times New Roman" w:cs="Calibri"/>
          <w:sz w:val="24"/>
          <w:szCs w:val="24"/>
        </w:rPr>
        <w:t>знаний</w:t>
      </w:r>
      <w:r w:rsidRPr="001C6D52">
        <w:rPr>
          <w:rFonts w:ascii="Times New Roman" w:eastAsia="SchoolBookSanPin" w:hAnsi="Times New Roman" w:cs="Times New Roman"/>
          <w:sz w:val="24"/>
          <w:szCs w:val="24"/>
        </w:rPr>
        <w:t xml:space="preserve"> </w:t>
      </w:r>
      <w:r w:rsidRPr="001C6D52">
        <w:rPr>
          <w:rFonts w:ascii="Times New Roman" w:eastAsia="SchoolBookSanPin" w:hAnsi="Times New Roman" w:cs="Calibri"/>
          <w:sz w:val="24"/>
          <w:szCs w:val="24"/>
        </w:rPr>
        <w:t>из</w:t>
      </w:r>
      <w:r w:rsidRPr="001C6D52">
        <w:rPr>
          <w:rFonts w:ascii="Times New Roman" w:eastAsia="SchoolBookSanPin" w:hAnsi="Times New Roman" w:cs="Times New Roman"/>
          <w:sz w:val="24"/>
          <w:szCs w:val="24"/>
        </w:rPr>
        <w:t xml:space="preserve"> </w:t>
      </w:r>
      <w:r w:rsidRPr="001C6D52">
        <w:rPr>
          <w:rFonts w:ascii="Times New Roman" w:eastAsia="SchoolBookSanPin" w:hAnsi="Times New Roman" w:cs="Calibri"/>
          <w:sz w:val="24"/>
          <w:szCs w:val="24"/>
        </w:rPr>
        <w:t>разных</w:t>
      </w:r>
      <w:r w:rsidRPr="001C6D52">
        <w:rPr>
          <w:rFonts w:ascii="Times New Roman" w:eastAsia="SchoolBookSanPin" w:hAnsi="Times New Roman" w:cs="Times New Roman"/>
          <w:sz w:val="24"/>
          <w:szCs w:val="24"/>
        </w:rPr>
        <w:t xml:space="preserve"> </w:t>
      </w:r>
      <w:r w:rsidRPr="001C6D52">
        <w:rPr>
          <w:rFonts w:ascii="Times New Roman" w:eastAsia="SchoolBookSanPin" w:hAnsi="Times New Roman" w:cs="Calibri"/>
          <w:sz w:val="24"/>
          <w:szCs w:val="24"/>
        </w:rPr>
        <w:t>разделов</w:t>
      </w:r>
      <w:r w:rsidRPr="001C6D52">
        <w:rPr>
          <w:rFonts w:ascii="Times New Roman" w:eastAsia="SchoolBookSanPin" w:hAnsi="Times New Roman" w:cs="Times New Roman"/>
          <w:sz w:val="24"/>
          <w:szCs w:val="24"/>
        </w:rPr>
        <w:t xml:space="preserve"> </w:t>
      </w:r>
      <w:r w:rsidRPr="001C6D52">
        <w:rPr>
          <w:rFonts w:ascii="Times New Roman" w:eastAsia="SchoolBookSanPin" w:hAnsi="Times New Roman" w:cs="Calibri"/>
          <w:sz w:val="24"/>
          <w:szCs w:val="24"/>
        </w:rPr>
        <w:t>школьного</w:t>
      </w:r>
      <w:r w:rsidRPr="001C6D52">
        <w:rPr>
          <w:rFonts w:ascii="Times New Roman" w:eastAsia="SchoolBookSanPin" w:hAnsi="Times New Roman" w:cs="Times New Roman"/>
          <w:sz w:val="24"/>
          <w:szCs w:val="24"/>
        </w:rPr>
        <w:t xml:space="preserve"> </w:t>
      </w:r>
      <w:r w:rsidRPr="001C6D52">
        <w:rPr>
          <w:rFonts w:ascii="Times New Roman" w:eastAsia="SchoolBookSanPin" w:hAnsi="Times New Roman" w:cs="Calibri"/>
          <w:sz w:val="24"/>
          <w:szCs w:val="24"/>
        </w:rPr>
        <w:t>курса</w:t>
      </w:r>
      <w:r w:rsidRPr="001C6D52">
        <w:rPr>
          <w:rFonts w:ascii="Times New Roman" w:eastAsia="SchoolBookSanPin" w:hAnsi="Times New Roman" w:cs="Times New Roman"/>
          <w:sz w:val="24"/>
          <w:szCs w:val="24"/>
        </w:rPr>
        <w:t xml:space="preserve"> </w:t>
      </w:r>
      <w:r w:rsidRPr="001C6D52">
        <w:rPr>
          <w:rFonts w:ascii="Times New Roman" w:eastAsia="SchoolBookSanPin" w:hAnsi="Times New Roman" w:cs="Calibri"/>
          <w:sz w:val="24"/>
          <w:szCs w:val="24"/>
        </w:rPr>
        <w:t>физики</w:t>
      </w:r>
      <w:r w:rsidRPr="001C6D52">
        <w:rPr>
          <w:rFonts w:ascii="Times New Roman" w:eastAsia="SchoolBookSanPin" w:hAnsi="Times New Roman" w:cs="Times New Roman"/>
          <w:sz w:val="24"/>
          <w:szCs w:val="24"/>
        </w:rPr>
        <w:t xml:space="preserve">, </w:t>
      </w:r>
      <w:r w:rsidRPr="001C6D52">
        <w:rPr>
          <w:rFonts w:ascii="Times New Roman" w:eastAsia="SchoolBookSanPin" w:hAnsi="Times New Roman" w:cs="Times New Roman"/>
          <w:sz w:val="24"/>
          <w:szCs w:val="24"/>
        </w:rPr>
        <w:br/>
      </w:r>
      <w:r w:rsidRPr="001C6D52">
        <w:rPr>
          <w:rFonts w:ascii="Times New Roman" w:eastAsia="SchoolBookSanPin" w:hAnsi="Times New Roman" w:cs="Calibri"/>
          <w:sz w:val="24"/>
          <w:szCs w:val="24"/>
        </w:rPr>
        <w:t>а</w:t>
      </w:r>
      <w:r w:rsidRPr="001C6D52">
        <w:rPr>
          <w:rFonts w:ascii="Times New Roman" w:eastAsia="SchoolBookSanPin" w:hAnsi="Times New Roman" w:cs="Times New Roman"/>
          <w:sz w:val="24"/>
          <w:szCs w:val="24"/>
        </w:rPr>
        <w:t xml:space="preserve"> </w:t>
      </w:r>
      <w:r w:rsidRPr="001C6D52">
        <w:rPr>
          <w:rFonts w:ascii="Times New Roman" w:eastAsia="SchoolBookSanPin" w:hAnsi="Times New Roman" w:cs="Calibri"/>
          <w:sz w:val="24"/>
          <w:szCs w:val="24"/>
        </w:rPr>
        <w:t>также</w:t>
      </w:r>
      <w:r w:rsidRPr="001C6D52">
        <w:rPr>
          <w:rFonts w:ascii="Times New Roman" w:eastAsia="SchoolBookSanPin" w:hAnsi="Times New Roman" w:cs="Times New Roman"/>
          <w:sz w:val="24"/>
          <w:szCs w:val="24"/>
        </w:rPr>
        <w:t xml:space="preserve"> </w:t>
      </w:r>
      <w:r w:rsidRPr="001C6D52">
        <w:rPr>
          <w:rFonts w:ascii="Times New Roman" w:eastAsia="SchoolBookSanPin" w:hAnsi="Times New Roman" w:cs="Calibri"/>
          <w:sz w:val="24"/>
          <w:szCs w:val="24"/>
        </w:rPr>
        <w:t>интеграции</w:t>
      </w:r>
      <w:r w:rsidRPr="001C6D52">
        <w:rPr>
          <w:rFonts w:ascii="Times New Roman" w:eastAsia="SchoolBookSanPin" w:hAnsi="Times New Roman" w:cs="Times New Roman"/>
          <w:sz w:val="24"/>
          <w:szCs w:val="24"/>
        </w:rPr>
        <w:t xml:space="preserve"> </w:t>
      </w:r>
      <w:r w:rsidRPr="001C6D52">
        <w:rPr>
          <w:rFonts w:ascii="Times New Roman" w:eastAsia="SchoolBookSanPin" w:hAnsi="Times New Roman" w:cs="Calibri"/>
          <w:sz w:val="24"/>
          <w:szCs w:val="24"/>
        </w:rPr>
        <w:t>знаний</w:t>
      </w:r>
      <w:r w:rsidRPr="001C6D52">
        <w:rPr>
          <w:rFonts w:ascii="Times New Roman" w:eastAsia="SchoolBookSanPin" w:hAnsi="Times New Roman" w:cs="Times New Roman"/>
          <w:sz w:val="24"/>
          <w:szCs w:val="24"/>
        </w:rPr>
        <w:t xml:space="preserve"> </w:t>
      </w:r>
      <w:r w:rsidRPr="001C6D52">
        <w:rPr>
          <w:rFonts w:ascii="Times New Roman" w:eastAsia="SchoolBookSanPin" w:hAnsi="Times New Roman" w:cs="Calibri"/>
          <w:sz w:val="24"/>
          <w:szCs w:val="24"/>
        </w:rPr>
        <w:t>из</w:t>
      </w:r>
      <w:r w:rsidRPr="001C6D52">
        <w:rPr>
          <w:rFonts w:ascii="Times New Roman" w:eastAsia="SchoolBookSanPin" w:hAnsi="Times New Roman" w:cs="Times New Roman"/>
          <w:sz w:val="24"/>
          <w:szCs w:val="24"/>
        </w:rPr>
        <w:t xml:space="preserve"> </w:t>
      </w:r>
      <w:r w:rsidRPr="001C6D52">
        <w:rPr>
          <w:rFonts w:ascii="Times New Roman" w:eastAsia="SchoolBookSanPin" w:hAnsi="Times New Roman" w:cs="Calibri"/>
          <w:sz w:val="24"/>
          <w:szCs w:val="24"/>
        </w:rPr>
        <w:t>других</w:t>
      </w:r>
      <w:r w:rsidRPr="001C6D52">
        <w:rPr>
          <w:rFonts w:ascii="Times New Roman" w:eastAsia="SchoolBookSanPin" w:hAnsi="Times New Roman" w:cs="Times New Roman"/>
          <w:sz w:val="24"/>
          <w:szCs w:val="24"/>
        </w:rPr>
        <w:t xml:space="preserve"> </w:t>
      </w:r>
      <w:r w:rsidRPr="001C6D52">
        <w:rPr>
          <w:rFonts w:ascii="Times New Roman" w:eastAsia="SchoolBookSanPin" w:hAnsi="Times New Roman" w:cs="Calibri"/>
          <w:sz w:val="24"/>
          <w:szCs w:val="24"/>
        </w:rPr>
        <w:t>предметов</w:t>
      </w:r>
      <w:r w:rsidRPr="001C6D52">
        <w:rPr>
          <w:rFonts w:ascii="Times New Roman" w:eastAsia="SchoolBookSanPin" w:hAnsi="Times New Roman" w:cs="Times New Roman"/>
          <w:sz w:val="24"/>
          <w:szCs w:val="24"/>
        </w:rPr>
        <w:t xml:space="preserve"> </w:t>
      </w:r>
      <w:r w:rsidRPr="001C6D52">
        <w:rPr>
          <w:rFonts w:ascii="Times New Roman" w:eastAsia="SchoolBookSanPin" w:hAnsi="Times New Roman" w:cs="Calibri"/>
          <w:sz w:val="24"/>
          <w:szCs w:val="24"/>
        </w:rPr>
        <w:t>естественно</w:t>
      </w:r>
      <w:r w:rsidRPr="001C6D52">
        <w:rPr>
          <w:rFonts w:ascii="Times New Roman" w:eastAsia="SchoolBookSanPin" w:hAnsi="Times New Roman" w:cs="Times New Roman"/>
          <w:sz w:val="24"/>
          <w:szCs w:val="24"/>
        </w:rPr>
        <w:t>-</w:t>
      </w:r>
      <w:r w:rsidRPr="001C6D52">
        <w:rPr>
          <w:rFonts w:ascii="Times New Roman" w:eastAsia="SchoolBookSanPin" w:hAnsi="Times New Roman" w:cs="Calibri"/>
          <w:sz w:val="24"/>
          <w:szCs w:val="24"/>
        </w:rPr>
        <w:t>научного</w:t>
      </w:r>
      <w:r w:rsidRPr="001C6D52">
        <w:rPr>
          <w:rFonts w:ascii="Times New Roman" w:eastAsia="SchoolBookSanPin" w:hAnsi="Times New Roman" w:cs="Times New Roman"/>
          <w:sz w:val="24"/>
          <w:szCs w:val="24"/>
        </w:rPr>
        <w:t xml:space="preserve"> </w:t>
      </w:r>
      <w:r w:rsidRPr="001C6D52">
        <w:rPr>
          <w:rFonts w:ascii="Times New Roman" w:eastAsia="SchoolBookSanPin" w:hAnsi="Times New Roman" w:cs="Calibri"/>
          <w:sz w:val="24"/>
          <w:szCs w:val="24"/>
        </w:rPr>
        <w:t>цикла</w:t>
      </w:r>
      <w:r w:rsidRPr="001C6D52">
        <w:rPr>
          <w:rFonts w:ascii="Times New Roman" w:eastAsia="SchoolBookSanPin" w:hAnsi="Times New Roman" w:cs="Times New Roman"/>
          <w:sz w:val="24"/>
          <w:szCs w:val="24"/>
        </w:rPr>
        <w:t>;</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выдвигать новые идеи, предлагать оригинальные подходы и решения, например, решать качественные задачи с опорой на изученные физические законы, закономерности и физические явления (на базовом уровне);</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проводить исследования условий равновесия твёрдого тела, имеющего ось вращения; конструирование кронштейнов и расчёт сил упругости; изучение устойчивости твёрдого тела, имеющего площадь опоры.</w:t>
      </w:r>
    </w:p>
    <w:p w:rsidR="001C6D52" w:rsidRPr="001C6D52" w:rsidRDefault="001C6D52" w:rsidP="001C6D52">
      <w:pPr>
        <w:widowControl w:val="0"/>
        <w:spacing w:after="0" w:line="360" w:lineRule="auto"/>
        <w:jc w:val="both"/>
        <w:rPr>
          <w:rFonts w:ascii="Times New Roman" w:eastAsia="SchoolBookSanPin" w:hAnsi="Times New Roman" w:cs="Times New Roman"/>
          <w:sz w:val="24"/>
          <w:szCs w:val="24"/>
        </w:rPr>
      </w:pPr>
      <w:r>
        <w:rPr>
          <w:rFonts w:ascii="Times New Roman" w:eastAsia="Calibri" w:hAnsi="Times New Roman" w:cs="Times New Roman"/>
          <w:sz w:val="24"/>
          <w:szCs w:val="24"/>
        </w:rPr>
        <w:t xml:space="preserve">   </w:t>
      </w:r>
      <w:r w:rsidRPr="001C6D52">
        <w:rPr>
          <w:rFonts w:ascii="Times New Roman" w:eastAsia="Calibri" w:hAnsi="Times New Roman" w:cs="Times New Roman"/>
          <w:sz w:val="24"/>
          <w:szCs w:val="24"/>
        </w:rPr>
        <w:t>2.3.4.3. </w:t>
      </w:r>
      <w:r w:rsidRPr="001C6D52">
        <w:rPr>
          <w:rFonts w:ascii="Times New Roman" w:eastAsia="SchoolBookSanPin" w:hAnsi="Times New Roman" w:cs="Times New Roman"/>
          <w:sz w:val="24"/>
          <w:szCs w:val="24"/>
        </w:rPr>
        <w:t xml:space="preserve">Формирование универсальных учебных познавательных действий </w:t>
      </w:r>
      <w:r w:rsidRPr="001C6D52">
        <w:rPr>
          <w:rFonts w:ascii="Times New Roman" w:eastAsia="SchoolBookSanPin" w:hAnsi="Times New Roman" w:cs="Times New Roman"/>
          <w:sz w:val="24"/>
          <w:szCs w:val="24"/>
        </w:rPr>
        <w:br/>
        <w:t>включает работу с информацией:</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 xml:space="preserve">создавать тексты в различных форматах с учетом назначения информации </w:t>
      </w:r>
      <w:r w:rsidRPr="001C6D52">
        <w:rPr>
          <w:rFonts w:ascii="Times New Roman" w:eastAsia="SchoolBookSanPin" w:hAnsi="Times New Roman" w:cs="Times New Roman"/>
          <w:sz w:val="24"/>
          <w:szCs w:val="24"/>
        </w:rPr>
        <w:br/>
        <w:t>и целевой аудитории, выбирая оптимальную форму представления и визуализации, подготавливать сообщения о методах получения естественнонаучных знаний, открытиях в современной науке;</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 xml:space="preserve">использовать средства информационных и коммуникационных технологий </w:t>
      </w:r>
      <w:r w:rsidRPr="001C6D52">
        <w:rPr>
          <w:rFonts w:ascii="Times New Roman" w:eastAsia="SchoolBookSanPin" w:hAnsi="Times New Roman" w:cs="Times New Roman"/>
          <w:sz w:val="24"/>
          <w:szCs w:val="24"/>
        </w:rPr>
        <w:br/>
        <w:t xml:space="preserve">в решении когнитивных, коммуникативных и организационных задач, использовать информационные технологии для поиска, структурирования, интерпретации </w:t>
      </w:r>
      <w:r w:rsidRPr="001C6D52">
        <w:rPr>
          <w:rFonts w:ascii="Times New Roman" w:eastAsia="SchoolBookSanPin" w:hAnsi="Times New Roman" w:cs="Times New Roman"/>
          <w:sz w:val="24"/>
          <w:szCs w:val="24"/>
        </w:rPr>
        <w:br/>
        <w:t>и представления информации при подготовке сообщений о применении законов физики, химии в технике и технологиях;</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 xml:space="preserve">использовать </w:t>
      </w:r>
      <w:r w:rsidRPr="001C6D52">
        <w:rPr>
          <w:rFonts w:ascii="Times New Roman" w:eastAsia="SchoolBookSanPin" w:hAnsi="Times New Roman" w:cs="Times New Roman"/>
          <w:sz w:val="24"/>
          <w:szCs w:val="24"/>
          <w:lang w:val="en-US"/>
        </w:rPr>
        <w:t>IT</w:t>
      </w:r>
      <w:r w:rsidRPr="001C6D52">
        <w:rPr>
          <w:rFonts w:ascii="Times New Roman" w:eastAsia="SchoolBookSanPin" w:hAnsi="Times New Roman" w:cs="Times New Roman"/>
          <w:sz w:val="24"/>
          <w:szCs w:val="24"/>
        </w:rPr>
        <w:t>-технологии при работе с дополнительными источниками информации в области естественнонаучного знания, проводить их критический анализ и оценку достоверности.</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Calibri" w:hAnsi="Times New Roman" w:cs="Times New Roman"/>
          <w:sz w:val="24"/>
          <w:szCs w:val="24"/>
        </w:rPr>
        <w:t>2.3.4.4. </w:t>
      </w:r>
      <w:r w:rsidRPr="001C6D52">
        <w:rPr>
          <w:rFonts w:ascii="Times New Roman" w:eastAsia="SchoolBookSanPin" w:hAnsi="Times New Roman" w:cs="Times New Roman"/>
          <w:sz w:val="24"/>
          <w:szCs w:val="24"/>
        </w:rPr>
        <w:t>Формирование универсальных учебных коммуникативных действий включает умения:</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 xml:space="preserve">аргументированно вести диалог, развернуто и логично излагать свою точку зрения;  </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при обсуждении физических, химических, биологических проблем, способов решения задач, результатов учебных исследований и проектов в области естествознания; в ходе  дискуссий о современной естественнонаучной картине мира;</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 xml:space="preserve">работать в группе при выполнении проектных работ; при планировании, проведении и интерпретации результатов опытов и анализе дополнительных источников информации по изучаемой теме; при анализе дополнительных источников информации; при обсуждении вопросов межпредметного характера (например, по темам «Движение в природе», «Теплообмен в живой природе», «Электромагнитные явления в природе», «Световые явления в природе»). </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Calibri" w:hAnsi="Times New Roman" w:cs="Times New Roman"/>
          <w:sz w:val="24"/>
          <w:szCs w:val="24"/>
        </w:rPr>
        <w:t>2.3.4.5. </w:t>
      </w:r>
      <w:r w:rsidRPr="001C6D52">
        <w:rPr>
          <w:rFonts w:ascii="Times New Roman" w:eastAsia="SchoolBookSanPin" w:hAnsi="Times New Roman" w:cs="Times New Roman"/>
          <w:sz w:val="24"/>
          <w:szCs w:val="24"/>
        </w:rPr>
        <w:t>Формирование универсальных учебных регулятивных действий включает умения:</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 xml:space="preserve">самостоятельно осуществлять познавательную деятельность в области физики, химии, биологии, выявлять проблемы, ставить и формулировать  задачи; </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 xml:space="preserve">самостоятельно составлять план решения расчётных и качественных задач </w:t>
      </w:r>
      <w:r w:rsidRPr="001C6D52">
        <w:rPr>
          <w:rFonts w:ascii="Times New Roman" w:eastAsia="SchoolBookSanPin" w:hAnsi="Times New Roman" w:cs="Times New Roman"/>
          <w:sz w:val="24"/>
          <w:szCs w:val="24"/>
        </w:rPr>
        <w:br/>
        <w:t xml:space="preserve">по физике и химии, план выполнения практической или исследовательской работы </w:t>
      </w:r>
      <w:r w:rsidRPr="001C6D52">
        <w:rPr>
          <w:rFonts w:ascii="Times New Roman" w:eastAsia="SchoolBookSanPin" w:hAnsi="Times New Roman" w:cs="Times New Roman"/>
          <w:sz w:val="24"/>
          <w:szCs w:val="24"/>
        </w:rPr>
        <w:br/>
        <w:t xml:space="preserve">с учетом имеющихся ресурсов и собственных возможностей; </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 xml:space="preserve">делать осознанный выбор, аргументировать его, брать на себя ответственность за решение в групповой работе над учебным проектом или исследованием в области физики, химии, биологии; давать оценку новым ситуациям, возникающим в ходе выполнения опытов, проектов или исследований, вносить коррективы </w:t>
      </w:r>
      <w:r w:rsidRPr="001C6D52">
        <w:rPr>
          <w:rFonts w:ascii="Times New Roman" w:eastAsia="SchoolBookSanPin" w:hAnsi="Times New Roman" w:cs="Times New Roman"/>
          <w:sz w:val="24"/>
          <w:szCs w:val="24"/>
        </w:rPr>
        <w:br/>
        <w:t xml:space="preserve">в деятельность, оценивать соответствие результатов целям; </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 xml:space="preserve">использовать приёмы рефлексии для оценки ситуации, выбора верного решения при решении качественных и расчетных задач; </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 xml:space="preserve">принимать мотивы и аргументы других участников при анализе и обсуждении результатов учебных исследований или решения физических задач. </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Calibri" w:hAnsi="Times New Roman" w:cs="Times New Roman"/>
          <w:sz w:val="24"/>
          <w:szCs w:val="24"/>
        </w:rPr>
        <w:t>2.3.5. </w:t>
      </w:r>
      <w:r w:rsidRPr="001C6D52">
        <w:rPr>
          <w:rFonts w:ascii="Times New Roman" w:eastAsia="SchoolBookSanPin" w:hAnsi="Times New Roman" w:cs="Times New Roman"/>
          <w:sz w:val="24"/>
          <w:szCs w:val="24"/>
        </w:rPr>
        <w:t>Общественно-научные предметы.</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Calibri" w:hAnsi="Times New Roman" w:cs="Times New Roman"/>
          <w:sz w:val="24"/>
          <w:szCs w:val="24"/>
        </w:rPr>
        <w:t>2.3.5.1. </w:t>
      </w:r>
      <w:r w:rsidRPr="001C6D52">
        <w:rPr>
          <w:rFonts w:ascii="Times New Roman" w:eastAsia="SchoolBookSanPin" w:hAnsi="Times New Roman" w:cs="Times New Roman"/>
          <w:sz w:val="24"/>
          <w:szCs w:val="24"/>
        </w:rPr>
        <w:t xml:space="preserve">Формирование универсальных учебных познавательных действий </w:t>
      </w:r>
      <w:r w:rsidRPr="001C6D52">
        <w:rPr>
          <w:rFonts w:ascii="Times New Roman" w:eastAsia="SchoolBookSanPin" w:hAnsi="Times New Roman" w:cs="Times New Roman"/>
          <w:sz w:val="24"/>
          <w:szCs w:val="24"/>
        </w:rPr>
        <w:br/>
        <w:t>включает базовые логические действия:</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 xml:space="preserve">характеризовать, опираясь на социально-гуманитарные знания, российские духовно-нравственные ценности, раскрывать их взаимосвязь, историческую обусловленность, актуальность в современных условиях; </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 xml:space="preserve">самостоятельно формулировать социальные проблемы, рассматривать </w:t>
      </w:r>
      <w:r w:rsidRPr="001C6D52">
        <w:rPr>
          <w:rFonts w:ascii="Times New Roman" w:eastAsia="SchoolBookSanPin" w:hAnsi="Times New Roman" w:cs="Times New Roman"/>
          <w:sz w:val="24"/>
          <w:szCs w:val="24"/>
        </w:rPr>
        <w:br/>
        <w:t xml:space="preserve">их всесторонне на основе знаний об обществе как целостной развивающейся системе в единстве и взаимодействии основных сфер и социальных институтов; </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 xml:space="preserve">устанавливать существенные признак или основания для классификации </w:t>
      </w:r>
      <w:r w:rsidRPr="001C6D52">
        <w:rPr>
          <w:rFonts w:ascii="Times New Roman" w:eastAsia="SchoolBookSanPin" w:hAnsi="Times New Roman" w:cs="Times New Roman"/>
          <w:sz w:val="24"/>
          <w:szCs w:val="24"/>
        </w:rPr>
        <w:br/>
        <w:t>и типологизации социальных явлений прошлого и современности; группировать, систематизировать исторические факты по самостоятельно определяемому признаку, например, по хронологии, принадлежности к историческим процессам, типологическим основаниям, проводить классификацию стран по особенностям географического положения, формам правления и типам государственного устройства;</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выявлять причинно-следственные, функциональные, иерархические и другие связи подсистем и элементов общества, например, мышления и деятельности,  экономической деятельности и проблем устойчивого развития,  макроэкономических показателей и качества жизни, изменениями содержания парниковых газов в атмосфере и наблюдаемыми климатическими изменениями;</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оценивать с опорой на полученные социально-гуманитарные знания, социальные явления и события, их роль и последствия, например, значение географических факторов, определяющих остроту глобальных проблем, прогнозы развития человечества, значение импортозамещения для экономики нашей страны;</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 xml:space="preserve">вносить коррективы в деятельность, оценивать соответствие результатов целям, оценивать риски последствий деятельности, например, связанные </w:t>
      </w:r>
      <w:r w:rsidRPr="001C6D52">
        <w:rPr>
          <w:rFonts w:ascii="Times New Roman" w:eastAsia="SchoolBookSanPin" w:hAnsi="Times New Roman" w:cs="Times New Roman"/>
          <w:sz w:val="24"/>
          <w:szCs w:val="24"/>
        </w:rPr>
        <w:br/>
        <w:t>с попытками фальсификации исторических фактов, отражающих важнейшие события истории России.</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Calibri" w:hAnsi="Times New Roman" w:cs="Times New Roman"/>
          <w:sz w:val="24"/>
          <w:szCs w:val="24"/>
        </w:rPr>
        <w:t>2.3.5.2. </w:t>
      </w:r>
      <w:r w:rsidRPr="001C6D52">
        <w:rPr>
          <w:rFonts w:ascii="Times New Roman" w:eastAsia="SchoolBookSanPin" w:hAnsi="Times New Roman" w:cs="Times New Roman"/>
          <w:sz w:val="24"/>
          <w:szCs w:val="24"/>
        </w:rPr>
        <w:t xml:space="preserve">Формирование универсальных учебных познавательных действий </w:t>
      </w:r>
      <w:r w:rsidRPr="001C6D52">
        <w:rPr>
          <w:rFonts w:ascii="Times New Roman" w:eastAsia="SchoolBookSanPin" w:hAnsi="Times New Roman" w:cs="Times New Roman"/>
          <w:sz w:val="24"/>
          <w:szCs w:val="24"/>
        </w:rPr>
        <w:br/>
        <w:t>включает базовые исследовательские действия:</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 xml:space="preserve">владеть навыками учебно-исследовательской и проектной деятельности </w:t>
      </w:r>
      <w:r w:rsidRPr="001C6D52">
        <w:rPr>
          <w:rFonts w:ascii="Times New Roman" w:eastAsia="SchoolBookSanPin" w:hAnsi="Times New Roman" w:cs="Times New Roman"/>
          <w:sz w:val="24"/>
          <w:szCs w:val="24"/>
        </w:rPr>
        <w:br/>
        <w:t xml:space="preserve">для формулирования и обоснования собственной точки зрения (версии, оценки) </w:t>
      </w:r>
      <w:r w:rsidRPr="001C6D52">
        <w:rPr>
          <w:rFonts w:ascii="Times New Roman" w:eastAsia="SchoolBookSanPin" w:hAnsi="Times New Roman" w:cs="Times New Roman"/>
          <w:sz w:val="24"/>
          <w:szCs w:val="24"/>
        </w:rPr>
        <w:br/>
        <w:t>с опорой на фактический материал, в том числе используя источники социальной информации разных типов; представлять ее результаты в виде завершенных проектов, презентаций, творческих работ социальной и междисциплинарной направленности;</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анализировать полученные в ходе решения задачи результаты для описания (реконструкции) в устной и письменной форме исторических событий, явлений, процессов истории родного края, истории России и всемирной истории;</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 xml:space="preserve">формулировать аргументы для подтверждения/опровержения собственной или предложенной точки зрения по дискуссионной проблеме из истории России </w:t>
      </w:r>
      <w:r w:rsidRPr="001C6D52">
        <w:rPr>
          <w:rFonts w:ascii="Times New Roman" w:eastAsia="SchoolBookSanPin" w:hAnsi="Times New Roman" w:cs="Times New Roman"/>
          <w:sz w:val="24"/>
          <w:szCs w:val="24"/>
        </w:rPr>
        <w:br/>
        <w:t>и всемирной истории и сравнивать предложенную аргументацию, выбирать наиболее аргументированную позицию;</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 xml:space="preserve">актуализировать познавательную задачу, выдвигать гипотезу ее решения, находить аргументы для доказательства своих утверждений, задавать параметры </w:t>
      </w:r>
      <w:r w:rsidRPr="001C6D52">
        <w:rPr>
          <w:rFonts w:ascii="Times New Roman" w:eastAsia="SchoolBookSanPin" w:hAnsi="Times New Roman" w:cs="Times New Roman"/>
          <w:sz w:val="24"/>
          <w:szCs w:val="24"/>
        </w:rPr>
        <w:br/>
        <w:t>и критерии решения; 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 при выполнении практических работ;</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 xml:space="preserve">проявлять способность и готовность к самостоятельному поиску методов решения практических задач, применению различных методов изучения социальных явлений и процессов в социальных науках, включая универсальные методы науки, </w:t>
      </w:r>
      <w:r w:rsidRPr="001C6D52">
        <w:rPr>
          <w:rFonts w:ascii="Times New Roman" w:eastAsia="SchoolBookSanPin" w:hAnsi="Times New Roman" w:cs="Times New Roman"/>
          <w:sz w:val="24"/>
          <w:szCs w:val="24"/>
        </w:rPr>
        <w:br/>
        <w:t>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 владеть элементами научной методологии социального познания.</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Calibri" w:hAnsi="Times New Roman" w:cs="Times New Roman"/>
          <w:sz w:val="24"/>
          <w:szCs w:val="24"/>
        </w:rPr>
        <w:t>2.3.5.3. </w:t>
      </w:r>
      <w:r w:rsidRPr="001C6D52">
        <w:rPr>
          <w:rFonts w:ascii="Times New Roman" w:eastAsia="SchoolBookSanPin" w:hAnsi="Times New Roman" w:cs="Times New Roman"/>
          <w:sz w:val="24"/>
          <w:szCs w:val="24"/>
        </w:rPr>
        <w:t xml:space="preserve">Формирование универсальных учебных познавательных действий </w:t>
      </w:r>
      <w:r w:rsidRPr="001C6D52">
        <w:rPr>
          <w:rFonts w:ascii="Times New Roman" w:eastAsia="SchoolBookSanPin" w:hAnsi="Times New Roman" w:cs="Times New Roman"/>
          <w:sz w:val="24"/>
          <w:szCs w:val="24"/>
        </w:rPr>
        <w:br/>
        <w:t>включает работу с информацией:</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 xml:space="preserve">владеть навыками получения социальной информации из  источников разных типов и различать в ней события, явления, процессы; факты и мнения, описания </w:t>
      </w:r>
      <w:r w:rsidRPr="001C6D52">
        <w:rPr>
          <w:rFonts w:ascii="Times New Roman" w:eastAsia="SchoolBookSanPin" w:hAnsi="Times New Roman" w:cs="Times New Roman"/>
          <w:sz w:val="24"/>
          <w:szCs w:val="24"/>
        </w:rPr>
        <w:br/>
        <w:t xml:space="preserve">и объяснения, гипотезы и теории, обобщать историческую информацию по истории России и зарубежных стран; </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 xml:space="preserve">извлекать социальную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w:t>
      </w:r>
      <w:r w:rsidRPr="001C6D52">
        <w:rPr>
          <w:rFonts w:ascii="Times New Roman" w:eastAsia="SchoolBookSanPin" w:hAnsi="Times New Roman" w:cs="Times New Roman"/>
          <w:sz w:val="24"/>
          <w:szCs w:val="24"/>
        </w:rPr>
        <w:br/>
        <w:t xml:space="preserve">в информационном сообщении, осуществлять анализ, систематизацию </w:t>
      </w:r>
      <w:r w:rsidRPr="001C6D52">
        <w:rPr>
          <w:rFonts w:ascii="Times New Roman" w:eastAsia="SchoolBookSanPin" w:hAnsi="Times New Roman" w:cs="Times New Roman"/>
          <w:sz w:val="24"/>
          <w:szCs w:val="24"/>
        </w:rPr>
        <w:br/>
        <w:t xml:space="preserve">и интерпретацию информации различных видов и форм представления; </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использовать средства информационных и коммуникационных технологий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оценивать достоверность, легитимность информации на основе различения видов письменных исторических источников по истории России и всемирной истории, выявления позиции автора документа и участников событий, основной мысли, основной и дополнительной информации, достоверности содержания.</w:t>
      </w:r>
    </w:p>
    <w:p w:rsidR="001C6D52" w:rsidRPr="001C6D52" w:rsidRDefault="001C6D52" w:rsidP="001C6D52">
      <w:pPr>
        <w:widowControl w:val="0"/>
        <w:spacing w:after="0" w:line="360" w:lineRule="auto"/>
        <w:jc w:val="both"/>
        <w:rPr>
          <w:rFonts w:ascii="Times New Roman" w:eastAsia="SchoolBookSanPin" w:hAnsi="Times New Roman" w:cs="Times New Roman"/>
          <w:sz w:val="24"/>
          <w:szCs w:val="24"/>
        </w:rPr>
      </w:pPr>
      <w:r w:rsidRPr="001C6D52">
        <w:rPr>
          <w:rFonts w:ascii="Times New Roman" w:eastAsia="Calibri" w:hAnsi="Times New Roman" w:cs="Times New Roman"/>
          <w:sz w:val="24"/>
          <w:szCs w:val="24"/>
        </w:rPr>
        <w:t>2.3.5.4. </w:t>
      </w:r>
      <w:r w:rsidRPr="001C6D52">
        <w:rPr>
          <w:rFonts w:ascii="Times New Roman" w:eastAsia="SchoolBookSanPin" w:hAnsi="Times New Roman" w:cs="Times New Roman"/>
          <w:sz w:val="24"/>
          <w:szCs w:val="24"/>
        </w:rPr>
        <w:t>Формирование универсальных учебных коммуникативных действий включает умения:</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 xml:space="preserve">владеть различными способами общения и взаимодействия с учетом понимания особенностей политического, социально-экономического и историко-культурного развития России как многонационального государства, знакомство </w:t>
      </w:r>
      <w:r w:rsidRPr="001C6D52">
        <w:rPr>
          <w:rFonts w:ascii="Times New Roman" w:eastAsia="SchoolBookSanPin" w:hAnsi="Times New Roman" w:cs="Times New Roman"/>
          <w:sz w:val="24"/>
          <w:szCs w:val="24"/>
        </w:rPr>
        <w:br/>
        <w:t>с культурой, традициями и обычаями народов России;</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выбирать тематику и методы совместных действий с учетом возможностей каждого члена коллектива при участии в диалогическом и полилогическом общении по вопросам развития общества в прошлом и сегодня;</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ориентироваться в направлениях профессиональной деятельности, связанных с социально-гуманитарной подготовкой.</w:t>
      </w:r>
    </w:p>
    <w:p w:rsidR="001C6D52" w:rsidRPr="001C6D52" w:rsidRDefault="001C6D52" w:rsidP="001C6D52">
      <w:pPr>
        <w:widowControl w:val="0"/>
        <w:spacing w:after="0" w:line="360" w:lineRule="auto"/>
        <w:jc w:val="both"/>
        <w:rPr>
          <w:rFonts w:ascii="Times New Roman" w:eastAsia="SchoolBookSanPin" w:hAnsi="Times New Roman" w:cs="Times New Roman"/>
          <w:sz w:val="24"/>
          <w:szCs w:val="24"/>
        </w:rPr>
      </w:pPr>
      <w:r w:rsidRPr="001C6D52">
        <w:rPr>
          <w:rFonts w:ascii="Times New Roman" w:eastAsia="Calibri" w:hAnsi="Times New Roman" w:cs="Times New Roman"/>
          <w:sz w:val="24"/>
          <w:szCs w:val="24"/>
        </w:rPr>
        <w:t>2.3.5.5. </w:t>
      </w:r>
      <w:r w:rsidRPr="001C6D52">
        <w:rPr>
          <w:rFonts w:ascii="Times New Roman" w:eastAsia="SchoolBookSanPin" w:hAnsi="Times New Roman" w:cs="Times New Roman"/>
          <w:sz w:val="24"/>
          <w:szCs w:val="24"/>
        </w:rPr>
        <w:t>Формирование универсальных учебных регулятивных действий включает умения:</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 xml:space="preserve">самостоятельно осуществлять познавательную деятельность, выявлять проблемы, ставить и формулировать собственные задачи с использованием исторических примеров эффективного взаимодействия народов нашей страны </w:t>
      </w:r>
      <w:r w:rsidRPr="001C6D52">
        <w:rPr>
          <w:rFonts w:ascii="Times New Roman" w:eastAsia="SchoolBookSanPin" w:hAnsi="Times New Roman" w:cs="Times New Roman"/>
          <w:sz w:val="24"/>
          <w:szCs w:val="24"/>
        </w:rPr>
        <w:br/>
        <w:t>для защиты Родины от внешних врагов, достижения общих целей в деле политического, социально-экономического и культурного развития России;</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 xml:space="preserve">принимать мотивы и аргументы других людей при анализе результатов деятельности, используя социально-гуманитарные знания для взаимодействия </w:t>
      </w:r>
      <w:r w:rsidRPr="001C6D52">
        <w:rPr>
          <w:rFonts w:ascii="Times New Roman" w:eastAsia="SchoolBookSanPin" w:hAnsi="Times New Roman" w:cs="Times New Roman"/>
          <w:sz w:val="24"/>
          <w:szCs w:val="24"/>
        </w:rPr>
        <w:br/>
        <w:t>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w:t>
      </w:r>
    </w:p>
    <w:p w:rsidR="001C6D52" w:rsidRPr="001C6D52" w:rsidRDefault="001C6D52" w:rsidP="001C6D52">
      <w:pPr>
        <w:widowControl w:val="0"/>
        <w:spacing w:after="0" w:line="360" w:lineRule="auto"/>
        <w:jc w:val="both"/>
        <w:rPr>
          <w:rFonts w:ascii="Times New Roman" w:eastAsia="SchoolBookSanPin" w:hAnsi="Times New Roman" w:cs="Times New Roman"/>
          <w:sz w:val="24"/>
          <w:szCs w:val="24"/>
        </w:rPr>
      </w:pPr>
      <w:r w:rsidRPr="001C6D52">
        <w:rPr>
          <w:rFonts w:ascii="Times New Roman" w:eastAsia="Calibri" w:hAnsi="Times New Roman" w:cs="Times New Roman"/>
          <w:sz w:val="24"/>
          <w:szCs w:val="24"/>
        </w:rPr>
        <w:t>2.4. </w:t>
      </w:r>
      <w:r w:rsidRPr="001C6D52">
        <w:rPr>
          <w:rFonts w:ascii="Times New Roman" w:eastAsia="SchoolBookSanPin" w:hAnsi="Times New Roman" w:cs="Times New Roman"/>
          <w:sz w:val="24"/>
          <w:szCs w:val="24"/>
        </w:rPr>
        <w:t>Особенности реализации основных направлений и форм</w:t>
      </w:r>
      <w:r w:rsidRPr="001C6D52">
        <w:rPr>
          <w:rFonts w:ascii="Times New Roman" w:eastAsia="SchoolBookSanPin" w:hAnsi="Times New Roman" w:cs="Times New Roman"/>
          <w:sz w:val="24"/>
          <w:szCs w:val="24"/>
        </w:rPr>
        <w:br/>
        <w:t>учебно-исследовательской и проектной деятельности в рамках урочной</w:t>
      </w:r>
      <w:r w:rsidRPr="001C6D52">
        <w:rPr>
          <w:rFonts w:ascii="Times New Roman" w:eastAsia="SchoolBookSanPin" w:hAnsi="Times New Roman" w:cs="Times New Roman"/>
          <w:sz w:val="24"/>
          <w:szCs w:val="24"/>
        </w:rPr>
        <w:br/>
        <w:t>и внеурочной деятельности.</w:t>
      </w:r>
    </w:p>
    <w:p w:rsidR="001C6D52" w:rsidRPr="001C6D52" w:rsidRDefault="001C6D52" w:rsidP="001C6D52">
      <w:pPr>
        <w:widowControl w:val="0"/>
        <w:spacing w:after="0" w:line="360" w:lineRule="auto"/>
        <w:jc w:val="both"/>
        <w:rPr>
          <w:rFonts w:ascii="Times New Roman" w:eastAsia="SchoolBookSanPin" w:hAnsi="Times New Roman" w:cs="Times New Roman"/>
          <w:sz w:val="24"/>
          <w:szCs w:val="24"/>
        </w:rPr>
      </w:pPr>
      <w:r w:rsidRPr="001C6D52">
        <w:rPr>
          <w:rFonts w:ascii="Times New Roman" w:eastAsia="Calibri" w:hAnsi="Times New Roman" w:cs="Times New Roman"/>
          <w:sz w:val="24"/>
          <w:szCs w:val="24"/>
        </w:rPr>
        <w:t>4.1. </w:t>
      </w:r>
      <w:r w:rsidRPr="001C6D52">
        <w:rPr>
          <w:rFonts w:ascii="Times New Roman" w:eastAsia="SchoolBookSanPin" w:hAnsi="Times New Roman" w:cs="Times New Roman"/>
          <w:sz w:val="24"/>
          <w:szCs w:val="24"/>
        </w:rPr>
        <w:t xml:space="preserve">ФГОС СОО определяет индивидуальный проект как особую форму организации деятельности обучающихся (учебное исследование или учебный проект). Индивидуальный проект выполняется обучающимся самостоятельно </w:t>
      </w:r>
      <w:r w:rsidRPr="001C6D52">
        <w:rPr>
          <w:rFonts w:ascii="Times New Roman" w:eastAsia="SchoolBookSanPin" w:hAnsi="Times New Roman" w:cs="Times New Roman"/>
          <w:sz w:val="24"/>
          <w:szCs w:val="24"/>
        </w:rPr>
        <w:br/>
        <w:t xml:space="preserve">под руководством учителя (тьютора) по выбранной теме в рамках одного </w:t>
      </w:r>
      <w:r w:rsidRPr="001C6D52">
        <w:rPr>
          <w:rFonts w:ascii="Times New Roman" w:eastAsia="SchoolBookSanPin" w:hAnsi="Times New Roman" w:cs="Times New Roman"/>
          <w:sz w:val="24"/>
          <w:szCs w:val="24"/>
        </w:rPr>
        <w:br/>
        <w:t>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1C6D52" w:rsidRPr="001C6D52" w:rsidRDefault="001C6D52" w:rsidP="001C6D52">
      <w:pPr>
        <w:widowControl w:val="0"/>
        <w:spacing w:after="0" w:line="360" w:lineRule="auto"/>
        <w:jc w:val="both"/>
        <w:rPr>
          <w:rFonts w:ascii="Times New Roman" w:eastAsia="SchoolBookSanPin" w:hAnsi="Times New Roman" w:cs="Times New Roman"/>
          <w:sz w:val="24"/>
          <w:szCs w:val="24"/>
        </w:rPr>
      </w:pPr>
      <w:r w:rsidRPr="001C6D52">
        <w:rPr>
          <w:rFonts w:ascii="Times New Roman" w:eastAsia="Calibri" w:hAnsi="Times New Roman" w:cs="Times New Roman"/>
          <w:sz w:val="24"/>
          <w:szCs w:val="24"/>
        </w:rPr>
        <w:t>2.4.2. </w:t>
      </w:r>
      <w:r w:rsidRPr="001C6D52">
        <w:rPr>
          <w:rFonts w:ascii="Times New Roman" w:eastAsia="SchoolBookSanPin" w:hAnsi="Times New Roman" w:cs="Times New Roman"/>
          <w:sz w:val="24"/>
          <w:szCs w:val="24"/>
        </w:rPr>
        <w:t>Результаты выполнения индивидуального проекта должны отражать:</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сформированность навыков коммуникативной, учебно-исследовательской деятельности, критического мышления;</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способность к инновационной, аналитической, творческой, интеллектуальной деятельности;</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 xml:space="preserve">сформированность навыков проектной деятельности, а также самостоятельного применения приобретенных знаний и способов действий </w:t>
      </w:r>
      <w:r w:rsidRPr="001C6D52">
        <w:rPr>
          <w:rFonts w:ascii="Times New Roman" w:eastAsia="SchoolBookSanPin" w:hAnsi="Times New Roman" w:cs="Times New Roman"/>
          <w:sz w:val="24"/>
          <w:szCs w:val="24"/>
        </w:rPr>
        <w:br/>
        <w:t>при решении различных задач, используя знания одного или нескольких учебных предметов или предметных областей;</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1C6D52" w:rsidRPr="001C6D52" w:rsidRDefault="001C6D52" w:rsidP="001C6D52">
      <w:pPr>
        <w:widowControl w:val="0"/>
        <w:spacing w:after="0" w:line="360" w:lineRule="auto"/>
        <w:jc w:val="both"/>
        <w:rPr>
          <w:rFonts w:ascii="Times New Roman" w:eastAsia="SchoolBookSanPin" w:hAnsi="Times New Roman" w:cs="Times New Roman"/>
          <w:sz w:val="24"/>
          <w:szCs w:val="24"/>
        </w:rPr>
      </w:pPr>
      <w:r w:rsidRPr="001C6D52">
        <w:rPr>
          <w:rFonts w:ascii="Times New Roman" w:eastAsia="Calibri" w:hAnsi="Times New Roman" w:cs="Times New Roman"/>
          <w:sz w:val="24"/>
          <w:szCs w:val="24"/>
        </w:rPr>
        <w:t>2.4.3. </w:t>
      </w:r>
      <w:r w:rsidRPr="001C6D52">
        <w:rPr>
          <w:rFonts w:ascii="Times New Roman" w:eastAsia="SchoolBookSanPin" w:hAnsi="Times New Roman" w:cs="Times New Roman"/>
          <w:sz w:val="24"/>
          <w:szCs w:val="24"/>
        </w:rPr>
        <w:t xml:space="preserve">Индивидуальный проект выполняется обучающимся в течение одного </w:t>
      </w:r>
      <w:r w:rsidRPr="001C6D52">
        <w:rPr>
          <w:rFonts w:ascii="Times New Roman" w:eastAsia="SchoolBookSanPin" w:hAnsi="Times New Roman" w:cs="Times New Roman"/>
          <w:sz w:val="24"/>
          <w:szCs w:val="24"/>
        </w:rPr>
        <w:br/>
        <w:t xml:space="preserve">или двух лет в рамках учебного времени, специально отведенного учебным планом, и должен быть представлен в виде завершенного учебного исследования </w:t>
      </w:r>
      <w:r w:rsidRPr="001C6D52">
        <w:rPr>
          <w:rFonts w:ascii="Times New Roman" w:eastAsia="SchoolBookSanPin" w:hAnsi="Times New Roman" w:cs="Times New Roman"/>
          <w:sz w:val="24"/>
          <w:szCs w:val="24"/>
        </w:rPr>
        <w:br/>
        <w:t>или разработанного проекта: информационного, творческого, социального, прикладного, инновационного, конструкторского, инженерного.</w:t>
      </w:r>
    </w:p>
    <w:p w:rsidR="001C6D52" w:rsidRPr="001C6D52" w:rsidRDefault="001C6D52" w:rsidP="001C6D52">
      <w:pPr>
        <w:widowControl w:val="0"/>
        <w:spacing w:after="0" w:line="360" w:lineRule="auto"/>
        <w:jc w:val="both"/>
        <w:rPr>
          <w:rFonts w:ascii="Times New Roman" w:eastAsia="SchoolBookSanPin" w:hAnsi="Times New Roman" w:cs="Times New Roman"/>
          <w:sz w:val="24"/>
          <w:szCs w:val="24"/>
        </w:rPr>
      </w:pPr>
      <w:r w:rsidRPr="001C6D52">
        <w:rPr>
          <w:rFonts w:ascii="Times New Roman" w:eastAsia="Calibri" w:hAnsi="Times New Roman" w:cs="Times New Roman"/>
          <w:sz w:val="24"/>
          <w:szCs w:val="24"/>
        </w:rPr>
        <w:t>2.4.4. </w:t>
      </w:r>
      <w:r w:rsidRPr="001C6D52">
        <w:rPr>
          <w:rFonts w:ascii="Times New Roman" w:eastAsia="SchoolBookSanPin" w:hAnsi="Times New Roman" w:cs="Times New Roman"/>
          <w:sz w:val="24"/>
          <w:szCs w:val="24"/>
        </w:rPr>
        <w:t xml:space="preserve">Включение обучающихся в учебно-исследовательскую и проектную деятельность, призванную обеспечивать формирование у них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 на уровне среднего общего образования, имеет свои особенности.  </w:t>
      </w:r>
    </w:p>
    <w:p w:rsidR="001C6D52" w:rsidRPr="001C6D52" w:rsidRDefault="001C6D52" w:rsidP="001C6D52">
      <w:pPr>
        <w:widowControl w:val="0"/>
        <w:spacing w:after="0" w:line="360" w:lineRule="auto"/>
        <w:jc w:val="both"/>
        <w:rPr>
          <w:rFonts w:ascii="Times New Roman" w:eastAsia="SchoolBookSanPin" w:hAnsi="Times New Roman" w:cs="Times New Roman"/>
          <w:sz w:val="24"/>
          <w:szCs w:val="24"/>
        </w:rPr>
      </w:pPr>
      <w:r w:rsidRPr="001C6D52">
        <w:rPr>
          <w:rFonts w:ascii="Times New Roman" w:eastAsia="Calibri" w:hAnsi="Times New Roman" w:cs="Times New Roman"/>
          <w:sz w:val="24"/>
          <w:szCs w:val="24"/>
        </w:rPr>
        <w:t>2.4.5. </w:t>
      </w:r>
      <w:r w:rsidRPr="001C6D52">
        <w:rPr>
          <w:rFonts w:ascii="Times New Roman" w:eastAsia="SchoolBookSanPin" w:hAnsi="Times New Roman" w:cs="Times New Roman"/>
          <w:sz w:val="24"/>
          <w:szCs w:val="24"/>
        </w:rPr>
        <w:t>На уровне среднего общего образования исследование и проект выполняют в значительной степени функции инструментов учебной деятельности полидисциплинарного характера, необходимых для  освоения социальной жизни</w:t>
      </w:r>
      <w:r>
        <w:rPr>
          <w:rFonts w:ascii="Times New Roman" w:eastAsia="SchoolBookSanPin" w:hAnsi="Times New Roman" w:cs="Times New Roman"/>
          <w:sz w:val="24"/>
          <w:szCs w:val="24"/>
        </w:rPr>
        <w:t xml:space="preserve"> </w:t>
      </w:r>
      <w:r w:rsidRPr="001C6D52">
        <w:rPr>
          <w:rFonts w:ascii="Times New Roman" w:eastAsia="SchoolBookSanPin" w:hAnsi="Times New Roman" w:cs="Times New Roman"/>
          <w:sz w:val="24"/>
          <w:szCs w:val="24"/>
        </w:rPr>
        <w:t>и культуры. Более активной становится роль самих обучающихся, которые самостоятельно формулируют предпроектную идею, ставят цели, описывают необходимые ресурсы и другое. Начинают использоваться элементы математического моделирования и анализа как инструмента интерпретации результатов исследования. Важно, чтобы проблематика и методология индивидуального проекта были ориентированы на интеграцию знаний и использование методов двух и более учебных предметов одной или нескольких предметных областей.</w:t>
      </w:r>
    </w:p>
    <w:p w:rsidR="001C6D52" w:rsidRPr="001C6D52" w:rsidRDefault="001C6D52" w:rsidP="001C6D52">
      <w:pPr>
        <w:widowControl w:val="0"/>
        <w:spacing w:after="0" w:line="360" w:lineRule="auto"/>
        <w:jc w:val="both"/>
        <w:rPr>
          <w:rFonts w:ascii="Times New Roman" w:eastAsia="SchoolBookSanPin" w:hAnsi="Times New Roman" w:cs="Times New Roman"/>
          <w:sz w:val="24"/>
          <w:szCs w:val="24"/>
        </w:rPr>
      </w:pPr>
      <w:r w:rsidRPr="001C6D52">
        <w:rPr>
          <w:rFonts w:ascii="Times New Roman" w:eastAsia="Calibri" w:hAnsi="Times New Roman" w:cs="Times New Roman"/>
          <w:sz w:val="24"/>
          <w:szCs w:val="24"/>
        </w:rPr>
        <w:t>2.4.6. </w:t>
      </w:r>
      <w:r w:rsidRPr="001C6D52">
        <w:rPr>
          <w:rFonts w:ascii="Times New Roman" w:eastAsia="SchoolBookSanPin" w:hAnsi="Times New Roman" w:cs="Times New Roman"/>
          <w:sz w:val="24"/>
          <w:szCs w:val="24"/>
        </w:rPr>
        <w:t xml:space="preserve">На уровне среднего общего образования  обучающиеся определяют параметры и критерии успешности реализации проекта. Презентация результатов проектной работы может проводиться  не в школе, а в том социальном и культурном пространстве, где проект разворачивался. Если это социальный проект, </w:t>
      </w:r>
      <w:r w:rsidRPr="001C6D52">
        <w:rPr>
          <w:rFonts w:ascii="Times New Roman" w:eastAsia="SchoolBookSanPin" w:hAnsi="Times New Roman" w:cs="Times New Roman"/>
          <w:sz w:val="24"/>
          <w:szCs w:val="24"/>
        </w:rPr>
        <w:br/>
        <w:t xml:space="preserve">то его результаты должны быть представлены местному сообществу </w:t>
      </w:r>
      <w:r w:rsidRPr="001C6D52">
        <w:rPr>
          <w:rFonts w:ascii="Times New Roman" w:eastAsia="SchoolBookSanPin" w:hAnsi="Times New Roman" w:cs="Times New Roman"/>
          <w:sz w:val="24"/>
          <w:szCs w:val="24"/>
        </w:rPr>
        <w:br/>
        <w:t>или сообществу волонтерских организаций. Если бизнес-проект — сообществу бизнесменов, деловых людей.</w:t>
      </w:r>
    </w:p>
    <w:p w:rsidR="001C6D52" w:rsidRPr="001C6D52" w:rsidRDefault="001C6D52" w:rsidP="001C6D52">
      <w:pPr>
        <w:widowControl w:val="0"/>
        <w:spacing w:after="0" w:line="360" w:lineRule="auto"/>
        <w:jc w:val="both"/>
        <w:rPr>
          <w:rFonts w:ascii="Times New Roman" w:eastAsia="SchoolBookSanPin" w:hAnsi="Times New Roman" w:cs="Times New Roman"/>
          <w:sz w:val="24"/>
          <w:szCs w:val="24"/>
        </w:rPr>
      </w:pPr>
      <w:r w:rsidRPr="001C6D52">
        <w:rPr>
          <w:rFonts w:ascii="Times New Roman" w:eastAsia="Calibri" w:hAnsi="Times New Roman" w:cs="Times New Roman"/>
          <w:sz w:val="24"/>
          <w:szCs w:val="24"/>
        </w:rPr>
        <w:t>2.4.7. </w:t>
      </w:r>
      <w:r w:rsidRPr="001C6D52">
        <w:rPr>
          <w:rFonts w:ascii="Times New Roman" w:eastAsia="SchoolBookSanPin" w:hAnsi="Times New Roman" w:cs="Times New Roman"/>
          <w:sz w:val="24"/>
          <w:szCs w:val="24"/>
        </w:rPr>
        <w:t>На уровне среднего общего образования приоритетными направлениями проектной и исследовательской деятельности  являются: социальное; бизнес-проектирование; исследовательское; инженерное; информационное.</w:t>
      </w:r>
    </w:p>
    <w:p w:rsidR="001C6D52" w:rsidRPr="001C6D52" w:rsidRDefault="001C6D52" w:rsidP="001C6D52">
      <w:pPr>
        <w:widowControl w:val="0"/>
        <w:spacing w:after="0" w:line="360" w:lineRule="auto"/>
        <w:jc w:val="both"/>
        <w:rPr>
          <w:rFonts w:ascii="Times New Roman" w:eastAsia="SchoolBookSanPin" w:hAnsi="Times New Roman" w:cs="Times New Roman"/>
          <w:sz w:val="24"/>
          <w:szCs w:val="24"/>
        </w:rPr>
      </w:pPr>
      <w:r w:rsidRPr="001C6D52">
        <w:rPr>
          <w:rFonts w:ascii="Times New Roman" w:eastAsia="Calibri" w:hAnsi="Times New Roman" w:cs="Times New Roman"/>
          <w:sz w:val="24"/>
          <w:szCs w:val="24"/>
        </w:rPr>
        <w:t>2.4.8. </w:t>
      </w:r>
      <w:r w:rsidRPr="001C6D52">
        <w:rPr>
          <w:rFonts w:ascii="Times New Roman" w:eastAsia="SchoolBookSanPin" w:hAnsi="Times New Roman" w:cs="Times New Roman"/>
          <w:sz w:val="24"/>
          <w:szCs w:val="24"/>
        </w:rPr>
        <w:t xml:space="preserve">Результатами учебного исследованиями могут быть научный доклад, реферат,  макет, опытный образец, разработка, информационный продукт, а также образовательное событие, социальное мероприятие (акция). </w:t>
      </w:r>
    </w:p>
    <w:p w:rsidR="001C6D52" w:rsidRPr="001C6D52" w:rsidRDefault="001C6D52" w:rsidP="001C6D52">
      <w:pPr>
        <w:widowControl w:val="0"/>
        <w:spacing w:after="0" w:line="360" w:lineRule="auto"/>
        <w:jc w:val="both"/>
        <w:rPr>
          <w:rFonts w:ascii="Times New Roman" w:eastAsia="SchoolBookSanPin" w:hAnsi="Times New Roman" w:cs="Times New Roman"/>
          <w:sz w:val="24"/>
          <w:szCs w:val="24"/>
        </w:rPr>
      </w:pPr>
      <w:r w:rsidRPr="001C6D52">
        <w:rPr>
          <w:rFonts w:ascii="Times New Roman" w:eastAsia="Calibri" w:hAnsi="Times New Roman" w:cs="Times New Roman"/>
          <w:sz w:val="24"/>
          <w:szCs w:val="24"/>
        </w:rPr>
        <w:t>2.4.9. </w:t>
      </w:r>
      <w:r w:rsidRPr="001C6D52">
        <w:rPr>
          <w:rFonts w:ascii="Times New Roman" w:eastAsia="SchoolBookSanPin" w:hAnsi="Times New Roman" w:cs="Times New Roman"/>
          <w:sz w:val="24"/>
          <w:szCs w:val="24"/>
        </w:rPr>
        <w:t xml:space="preserve">Результаты работы оцениваются по определенным критериям. </w:t>
      </w:r>
      <w:r w:rsidRPr="001C6D52">
        <w:rPr>
          <w:rFonts w:ascii="Times New Roman" w:eastAsia="SchoolBookSanPin" w:hAnsi="Times New Roman" w:cs="Times New Roman"/>
          <w:sz w:val="24"/>
          <w:szCs w:val="24"/>
        </w:rPr>
        <w:br/>
        <w:t>Для учебного исследования главное заключается в  актуальности избранной проблемы, полноте, последовательности, обоснованности решения поставленных задач. Для учебного проекта важно, в какой мере практически значим полученный результат, насколько эффективно техническое устройство, программный продукт, инженерная конструкция и другие.</w:t>
      </w:r>
    </w:p>
    <w:p w:rsidR="001C6D52" w:rsidRPr="001C6D52" w:rsidRDefault="001C6D52" w:rsidP="001C6D52">
      <w:pPr>
        <w:widowControl w:val="0"/>
        <w:spacing w:after="0" w:line="360" w:lineRule="auto"/>
        <w:jc w:val="both"/>
        <w:rPr>
          <w:rFonts w:ascii="Times New Roman" w:eastAsia="SchoolBookSanPin" w:hAnsi="Times New Roman" w:cs="Times New Roman"/>
          <w:sz w:val="24"/>
          <w:szCs w:val="24"/>
        </w:rPr>
      </w:pPr>
      <w:r w:rsidRPr="001C6D52">
        <w:rPr>
          <w:rFonts w:ascii="Times New Roman" w:eastAsia="Calibri" w:hAnsi="Times New Roman" w:cs="Times New Roman"/>
          <w:sz w:val="24"/>
          <w:szCs w:val="24"/>
        </w:rPr>
        <w:t>2.4.10. </w:t>
      </w:r>
      <w:r w:rsidRPr="001C6D52">
        <w:rPr>
          <w:rFonts w:ascii="Times New Roman" w:eastAsia="SchoolBookSanPin" w:hAnsi="Times New Roman" w:cs="Times New Roman"/>
          <w:sz w:val="24"/>
          <w:szCs w:val="24"/>
        </w:rPr>
        <w:t>Организация педагогического сопровождения индивидуального проекта должна осуществляться с учетом специфики профиля обучения, а также  образовательных интересов  обучающихся. При этом целесообразно соблюдать некий общий алгоритм  педагогического сопровождения индивидуального проекта, включающий вычленение проблемы и формулирование темы проекта, постановку целей и задач, сбор информации/исследование/разработка образца, подготовку и защиту проекта, анализ результатов выполнения проекта, оценку качества выполнения.</w:t>
      </w:r>
    </w:p>
    <w:p w:rsidR="001C6D52" w:rsidRPr="001C6D52" w:rsidRDefault="001C6D52" w:rsidP="001C6D52">
      <w:pPr>
        <w:widowControl w:val="0"/>
        <w:spacing w:after="0" w:line="360" w:lineRule="auto"/>
        <w:jc w:val="both"/>
        <w:rPr>
          <w:rFonts w:ascii="Times New Roman" w:eastAsia="SchoolBookSanPin" w:hAnsi="Times New Roman" w:cs="Times New Roman"/>
          <w:sz w:val="24"/>
          <w:szCs w:val="24"/>
        </w:rPr>
      </w:pPr>
      <w:r w:rsidRPr="001C6D52">
        <w:rPr>
          <w:rFonts w:ascii="Times New Roman" w:eastAsia="Calibri" w:hAnsi="Times New Roman" w:cs="Times New Roman"/>
          <w:sz w:val="24"/>
          <w:szCs w:val="24"/>
        </w:rPr>
        <w:t>2.4.11. </w:t>
      </w:r>
      <w:r w:rsidRPr="001C6D52">
        <w:rPr>
          <w:rFonts w:ascii="Times New Roman" w:eastAsia="SchoolBookSanPin" w:hAnsi="Times New Roman" w:cs="Times New Roman"/>
          <w:sz w:val="24"/>
          <w:szCs w:val="24"/>
        </w:rPr>
        <w:t xml:space="preserve">Процедура публичной защиты индивидуального проекта может быть организована по-разному: в рамках специально организуемых в образовательной организации проектных «дней» или «недель», в рамках проведения ученических научных конференций, в рамках специальных итоговых аттестационных испытаний. Однако, независимо от формата мероприятий, на заключительном мероприятии отчетного этапа школьникам должна быть обеспечена возможность: </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представить результаты своей работы в форме письменных отчетных материалов, готового проектного продукта, устного выступления и электронной презентации;</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публично обсудить результаты деятельности со школьниками, педагогами, родителями, специалистами-экспертами, организациями-партнерами;</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 xml:space="preserve">получить квалифицированную оценку результатов своей деятельности </w:t>
      </w:r>
      <w:r w:rsidRPr="001C6D52">
        <w:rPr>
          <w:rFonts w:ascii="Times New Roman" w:eastAsia="SchoolBookSanPin" w:hAnsi="Times New Roman" w:cs="Times New Roman"/>
          <w:sz w:val="24"/>
          <w:szCs w:val="24"/>
        </w:rPr>
        <w:br/>
        <w:t>от членов педагогического коллектива и независимого экспертного сообщества (представители вузов, научных организаций и других).</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 xml:space="preserve">Регламент проведения защиты проекта, параметры и критерии оценки проектной деятельности должны быть известны обучающимся заранее. </w:t>
      </w:r>
      <w:r w:rsidRPr="001C6D52">
        <w:rPr>
          <w:rFonts w:ascii="Times New Roman" w:eastAsia="SchoolBookSanPin" w:hAnsi="Times New Roman" w:cs="Times New Roman"/>
          <w:sz w:val="24"/>
          <w:szCs w:val="24"/>
        </w:rPr>
        <w:br/>
        <w:t xml:space="preserve">По возможности, параметры и критерии оценки проектной деятельности должны разрабатываться и обсуждаться с обучающимися. Оценке должна подвергаться </w:t>
      </w:r>
      <w:r w:rsidRPr="001C6D52">
        <w:rPr>
          <w:rFonts w:ascii="Times New Roman" w:eastAsia="SchoolBookSanPin" w:hAnsi="Times New Roman" w:cs="Times New Roman"/>
          <w:sz w:val="24"/>
          <w:szCs w:val="24"/>
        </w:rPr>
        <w:br/>
        <w:t>не только защита реализованного проекта, но и динамика изменений, внесенных</w:t>
      </w:r>
      <w:r w:rsidRPr="001C6D52">
        <w:rPr>
          <w:rFonts w:ascii="Times New Roman" w:eastAsia="SchoolBookSanPin" w:hAnsi="Times New Roman" w:cs="Times New Roman"/>
          <w:sz w:val="24"/>
          <w:szCs w:val="24"/>
        </w:rPr>
        <w:br/>
        <w:t xml:space="preserve">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 Для оценки проектной работы создается экспертная комиссия, в которую входят педагоги </w:t>
      </w:r>
      <w:r w:rsidRPr="001C6D52">
        <w:rPr>
          <w:rFonts w:ascii="Times New Roman" w:eastAsia="SchoolBookSanPin" w:hAnsi="Times New Roman" w:cs="Times New Roman"/>
          <w:sz w:val="24"/>
          <w:szCs w:val="24"/>
        </w:rPr>
        <w:br/>
        <w:t>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b/>
          <w:sz w:val="24"/>
          <w:szCs w:val="24"/>
          <w:u w:val="single"/>
        </w:rPr>
      </w:pPr>
      <w:r w:rsidRPr="001C6D52">
        <w:rPr>
          <w:rFonts w:ascii="Times New Roman" w:eastAsia="SchoolBookSanPin" w:hAnsi="Times New Roman" w:cs="Times New Roman"/>
          <w:b/>
          <w:sz w:val="24"/>
          <w:szCs w:val="24"/>
          <w:u w:val="single"/>
        </w:rPr>
        <w:t>2.2.3  Организационный раздел.</w:t>
      </w:r>
    </w:p>
    <w:p w:rsidR="001C6D52" w:rsidRPr="001C6D52" w:rsidRDefault="001C6D52" w:rsidP="001C6D52">
      <w:pPr>
        <w:widowControl w:val="0"/>
        <w:spacing w:after="0" w:line="360" w:lineRule="auto"/>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 xml:space="preserve">3.1. Условия реализации программы формирования УУД должны обеспечить совершенствование компетенций проектной и учебно-исследовательской деятельности обучающихся. </w:t>
      </w:r>
    </w:p>
    <w:p w:rsidR="001C6D52" w:rsidRPr="001C6D52" w:rsidRDefault="001C6D52" w:rsidP="001C6D52">
      <w:pPr>
        <w:widowControl w:val="0"/>
        <w:spacing w:after="0" w:line="360" w:lineRule="auto"/>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3.2. Условия реализации программы формирования УУД включают:</w:t>
      </w:r>
    </w:p>
    <w:p w:rsidR="001C6D52" w:rsidRPr="001C6D52" w:rsidRDefault="001C6D52" w:rsidP="004C6D0A">
      <w:pPr>
        <w:widowControl w:val="0"/>
        <w:spacing w:after="0" w:line="360" w:lineRule="auto"/>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укомплектованность образовательной организации педагогическими, руководящими и иными работниками;</w:t>
      </w:r>
    </w:p>
    <w:p w:rsidR="001C6D52" w:rsidRPr="001C6D52" w:rsidRDefault="001C6D52" w:rsidP="004C6D0A">
      <w:pPr>
        <w:widowControl w:val="0"/>
        <w:spacing w:after="0" w:line="360" w:lineRule="auto"/>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уровень квалификации педагогических и иных работников образовательной организации;</w:t>
      </w:r>
    </w:p>
    <w:p w:rsidR="001C6D52" w:rsidRPr="001C6D52" w:rsidRDefault="001C6D52" w:rsidP="004C6D0A">
      <w:pPr>
        <w:widowControl w:val="0"/>
        <w:spacing w:after="0" w:line="360" w:lineRule="auto"/>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1C6D52" w:rsidRPr="001C6D52" w:rsidRDefault="001C6D52" w:rsidP="001C6D52">
      <w:pPr>
        <w:widowControl w:val="0"/>
        <w:spacing w:after="0" w:line="360" w:lineRule="auto"/>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3.3. Педагогические кадры должны иметь необходимый уровень подготовки для реализации программы формирования УУД, что может включать следующее:</w:t>
      </w:r>
    </w:p>
    <w:p w:rsidR="001C6D52" w:rsidRPr="001C6D52" w:rsidRDefault="001C6D52" w:rsidP="004C6D0A">
      <w:pPr>
        <w:widowControl w:val="0"/>
        <w:spacing w:after="0" w:line="360" w:lineRule="auto"/>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педагоги владеют представлениями о возрастных особенностях обучающихся начальной, основной и старшей школы;</w:t>
      </w:r>
    </w:p>
    <w:p w:rsidR="001C6D52" w:rsidRPr="001C6D52" w:rsidRDefault="001C6D52" w:rsidP="004C6D0A">
      <w:pPr>
        <w:widowControl w:val="0"/>
        <w:spacing w:after="0" w:line="360" w:lineRule="auto"/>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педагоги прошли курсы повышения квалификации, посвященные ФГОС СОО;</w:t>
      </w:r>
    </w:p>
    <w:p w:rsidR="001C6D52" w:rsidRPr="001C6D52" w:rsidRDefault="001C6D52" w:rsidP="004C6D0A">
      <w:pPr>
        <w:widowControl w:val="0"/>
        <w:spacing w:after="0" w:line="360" w:lineRule="auto"/>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 xml:space="preserve">педагоги участвовали в разработке программы по формированию УУД </w:t>
      </w:r>
      <w:r w:rsidRPr="001C6D52">
        <w:rPr>
          <w:rFonts w:ascii="Times New Roman" w:eastAsia="SchoolBookSanPin" w:hAnsi="Times New Roman" w:cs="Times New Roman"/>
          <w:sz w:val="24"/>
          <w:szCs w:val="24"/>
        </w:rPr>
        <w:br/>
        <w:t>или участвовали во внутришкольном семинаре, посвященном особенностям применения выбранной программы по УУД;</w:t>
      </w:r>
    </w:p>
    <w:p w:rsidR="001C6D52" w:rsidRPr="001C6D52" w:rsidRDefault="001C6D52" w:rsidP="004C6D0A">
      <w:pPr>
        <w:widowControl w:val="0"/>
        <w:spacing w:after="0" w:line="360" w:lineRule="auto"/>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1C6D52" w:rsidRPr="001C6D52" w:rsidRDefault="001C6D52" w:rsidP="004C6D0A">
      <w:pPr>
        <w:widowControl w:val="0"/>
        <w:spacing w:after="0" w:line="360" w:lineRule="auto"/>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педагоги осуществляют формирование УУД в рамках проектной, исследовательской деятельности;</w:t>
      </w:r>
    </w:p>
    <w:p w:rsidR="001C6D52" w:rsidRPr="001C6D52" w:rsidRDefault="001C6D52" w:rsidP="004C6D0A">
      <w:pPr>
        <w:widowControl w:val="0"/>
        <w:spacing w:after="0" w:line="360" w:lineRule="auto"/>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 xml:space="preserve">педагоги владеют методиками формирующего оценивания; </w:t>
      </w:r>
    </w:p>
    <w:p w:rsidR="001C6D52" w:rsidRPr="001C6D52" w:rsidRDefault="001C6D52" w:rsidP="004C6D0A">
      <w:pPr>
        <w:widowControl w:val="0"/>
        <w:spacing w:after="0" w:line="360" w:lineRule="auto"/>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педагоги умеют применять инструментарий для оценки качества формирования УУД в рамках одного или нескольких предметов.</w:t>
      </w:r>
    </w:p>
    <w:p w:rsidR="001C6D52" w:rsidRPr="001C6D52" w:rsidRDefault="001C6D52" w:rsidP="001C6D52">
      <w:pPr>
        <w:widowControl w:val="0"/>
        <w:spacing w:after="0" w:line="360" w:lineRule="auto"/>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3.4. 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1C6D52" w:rsidRPr="001C6D52" w:rsidRDefault="001C6D52" w:rsidP="004C6D0A">
      <w:pPr>
        <w:widowControl w:val="0"/>
        <w:spacing w:after="0" w:line="360" w:lineRule="auto"/>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1C6D52" w:rsidRPr="001C6D52" w:rsidRDefault="001C6D52" w:rsidP="004C6D0A">
      <w:pPr>
        <w:widowControl w:val="0"/>
        <w:spacing w:after="0" w:line="360" w:lineRule="auto"/>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w:t>
      </w:r>
    </w:p>
    <w:p w:rsidR="001C6D52" w:rsidRPr="001C6D52" w:rsidRDefault="001C6D52" w:rsidP="004C6D0A">
      <w:pPr>
        <w:widowControl w:val="0"/>
        <w:spacing w:after="0" w:line="360" w:lineRule="auto"/>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использование дистанционных форм получения образования  как элемента индивидуальной образовательной траектории обучающихся;</w:t>
      </w:r>
    </w:p>
    <w:p w:rsidR="001C6D52" w:rsidRPr="001C6D52" w:rsidRDefault="001C6D52" w:rsidP="004C6D0A">
      <w:pPr>
        <w:widowControl w:val="0"/>
        <w:spacing w:after="0" w:line="360" w:lineRule="auto"/>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1C6D52" w:rsidRPr="001C6D52" w:rsidRDefault="001C6D52" w:rsidP="001C6D52">
      <w:pPr>
        <w:widowControl w:val="0"/>
        <w:spacing w:after="0" w:line="360" w:lineRule="auto"/>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обеспечение возможности вовлечения обучающихся в разнообразную исследовательскую деятельность;</w:t>
      </w:r>
    </w:p>
    <w:p w:rsidR="001C6D52" w:rsidRPr="001C6D52" w:rsidRDefault="001C6D52" w:rsidP="004C6D0A">
      <w:pPr>
        <w:widowControl w:val="0"/>
        <w:spacing w:after="0" w:line="360" w:lineRule="auto"/>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организациях, участие в благотворительных акциях, марафонах и проектах.</w:t>
      </w:r>
    </w:p>
    <w:p w:rsidR="001C6D52" w:rsidRPr="001C6D52" w:rsidRDefault="001C6D52" w:rsidP="001C6D52">
      <w:pPr>
        <w:widowControl w:val="0"/>
        <w:spacing w:after="0" w:line="360" w:lineRule="auto"/>
        <w:jc w:val="both"/>
        <w:rPr>
          <w:rFonts w:ascii="Times New Roman" w:eastAsia="SchoolBookSanPin" w:hAnsi="Times New Roman" w:cs="Times New Roman"/>
          <w:sz w:val="24"/>
          <w:szCs w:val="24"/>
        </w:rPr>
      </w:pPr>
      <w:r w:rsidRPr="001C6D52">
        <w:rPr>
          <w:rFonts w:ascii="Times New Roman" w:eastAsia="SchoolBookSanPin" w:hAnsi="Times New Roman" w:cs="Times New Roman"/>
          <w:sz w:val="24"/>
          <w:szCs w:val="24"/>
        </w:rPr>
        <w:t xml:space="preserve">3.5. 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w:t>
      </w: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p>
    <w:p w:rsidR="005619CD" w:rsidRDefault="005619CD" w:rsidP="005C1AD7">
      <w:pPr>
        <w:widowControl w:val="0"/>
        <w:spacing w:after="0" w:line="360" w:lineRule="auto"/>
        <w:jc w:val="both"/>
        <w:rPr>
          <w:rFonts w:ascii="Times New Roman" w:hAnsi="Times New Roman"/>
          <w:b/>
          <w:sz w:val="24"/>
          <w:szCs w:val="24"/>
        </w:rPr>
      </w:pPr>
    </w:p>
    <w:p w:rsidR="005619CD" w:rsidRDefault="005619CD" w:rsidP="005C1AD7">
      <w:pPr>
        <w:widowControl w:val="0"/>
        <w:spacing w:after="0" w:line="360" w:lineRule="auto"/>
        <w:jc w:val="both"/>
        <w:rPr>
          <w:rFonts w:ascii="Times New Roman" w:hAnsi="Times New Roman"/>
          <w:b/>
          <w:sz w:val="24"/>
          <w:szCs w:val="24"/>
        </w:rPr>
      </w:pPr>
    </w:p>
    <w:p w:rsidR="005619CD" w:rsidRDefault="005619CD" w:rsidP="005C1AD7">
      <w:pPr>
        <w:widowControl w:val="0"/>
        <w:spacing w:after="0" w:line="360" w:lineRule="auto"/>
        <w:jc w:val="both"/>
        <w:rPr>
          <w:rFonts w:ascii="Times New Roman" w:hAnsi="Times New Roman"/>
          <w:b/>
          <w:sz w:val="24"/>
          <w:szCs w:val="24"/>
        </w:rPr>
      </w:pPr>
    </w:p>
    <w:p w:rsidR="005619CD" w:rsidRDefault="005619CD" w:rsidP="005C1AD7">
      <w:pPr>
        <w:widowControl w:val="0"/>
        <w:spacing w:after="0" w:line="360" w:lineRule="auto"/>
        <w:jc w:val="both"/>
        <w:rPr>
          <w:rFonts w:ascii="Times New Roman" w:hAnsi="Times New Roman"/>
          <w:b/>
          <w:sz w:val="24"/>
          <w:szCs w:val="24"/>
        </w:rPr>
      </w:pPr>
    </w:p>
    <w:p w:rsidR="005619CD" w:rsidRDefault="005619CD" w:rsidP="005C1AD7">
      <w:pPr>
        <w:widowControl w:val="0"/>
        <w:spacing w:after="0" w:line="360" w:lineRule="auto"/>
        <w:jc w:val="both"/>
        <w:rPr>
          <w:rFonts w:ascii="Times New Roman" w:hAnsi="Times New Roman"/>
          <w:b/>
          <w:sz w:val="24"/>
          <w:szCs w:val="24"/>
        </w:rPr>
      </w:pPr>
    </w:p>
    <w:p w:rsidR="005619CD" w:rsidRDefault="005619CD" w:rsidP="005C1AD7">
      <w:pPr>
        <w:widowControl w:val="0"/>
        <w:spacing w:after="0" w:line="360" w:lineRule="auto"/>
        <w:jc w:val="both"/>
        <w:rPr>
          <w:rFonts w:ascii="Times New Roman" w:hAnsi="Times New Roman"/>
          <w:b/>
          <w:sz w:val="24"/>
          <w:szCs w:val="24"/>
        </w:rPr>
      </w:pPr>
    </w:p>
    <w:p w:rsidR="005619CD" w:rsidRDefault="005619CD" w:rsidP="005C1AD7">
      <w:pPr>
        <w:widowControl w:val="0"/>
        <w:spacing w:after="0" w:line="360" w:lineRule="auto"/>
        <w:jc w:val="both"/>
        <w:rPr>
          <w:rFonts w:ascii="Times New Roman" w:hAnsi="Times New Roman"/>
          <w:b/>
          <w:sz w:val="24"/>
          <w:szCs w:val="24"/>
        </w:rPr>
      </w:pPr>
    </w:p>
    <w:p w:rsidR="005C1AD7" w:rsidRDefault="005C1AD7" w:rsidP="005C1AD7">
      <w:pPr>
        <w:widowControl w:val="0"/>
        <w:spacing w:after="0" w:line="360" w:lineRule="auto"/>
        <w:jc w:val="both"/>
        <w:rPr>
          <w:rFonts w:ascii="Times New Roman" w:hAnsi="Times New Roman"/>
          <w:b/>
          <w:sz w:val="24"/>
          <w:szCs w:val="24"/>
        </w:rPr>
      </w:pPr>
      <w:r>
        <w:rPr>
          <w:rFonts w:ascii="Times New Roman" w:hAnsi="Times New Roman"/>
          <w:b/>
          <w:sz w:val="24"/>
          <w:szCs w:val="24"/>
        </w:rPr>
        <w:t>2.3</w:t>
      </w:r>
      <w:r w:rsidR="00275DC5">
        <w:rPr>
          <w:rFonts w:ascii="Times New Roman" w:hAnsi="Times New Roman"/>
          <w:b/>
          <w:sz w:val="24"/>
          <w:szCs w:val="24"/>
        </w:rPr>
        <w:t xml:space="preserve">. </w:t>
      </w:r>
      <w:r>
        <w:rPr>
          <w:rFonts w:ascii="Times New Roman" w:hAnsi="Times New Roman"/>
          <w:b/>
          <w:sz w:val="24"/>
          <w:szCs w:val="24"/>
        </w:rPr>
        <w:t xml:space="preserve">  </w:t>
      </w:r>
      <w:r w:rsidRPr="000742E5">
        <w:rPr>
          <w:rFonts w:ascii="Times New Roman" w:hAnsi="Times New Roman"/>
          <w:b/>
          <w:sz w:val="24"/>
          <w:szCs w:val="24"/>
        </w:rPr>
        <w:t>Рабочая программа воспитания</w:t>
      </w:r>
    </w:p>
    <w:p w:rsidR="00275DC5" w:rsidRPr="00275DC5" w:rsidRDefault="00275DC5" w:rsidP="00275DC5">
      <w:pPr>
        <w:widowControl w:val="0"/>
        <w:autoSpaceDE w:val="0"/>
        <w:autoSpaceDN w:val="0"/>
        <w:spacing w:before="72" w:after="0" w:line="240" w:lineRule="auto"/>
        <w:jc w:val="both"/>
        <w:outlineLvl w:val="0"/>
        <w:rPr>
          <w:rFonts w:ascii="Times New Roman" w:eastAsia="Times New Roman" w:hAnsi="Times New Roman" w:cs="Times New Roman"/>
          <w:b/>
          <w:bCs/>
          <w:sz w:val="24"/>
          <w:szCs w:val="24"/>
        </w:rPr>
      </w:pPr>
      <w:bookmarkStart w:id="231" w:name="_TOC_250012"/>
      <w:r w:rsidRPr="00275DC5">
        <w:rPr>
          <w:rFonts w:ascii="Times New Roman" w:eastAsia="Times New Roman" w:hAnsi="Times New Roman" w:cs="Times New Roman"/>
          <w:b/>
          <w:bCs/>
          <w:sz w:val="24"/>
          <w:szCs w:val="24"/>
        </w:rPr>
        <w:t>Пояснительная</w:t>
      </w:r>
      <w:r w:rsidRPr="00275DC5">
        <w:rPr>
          <w:rFonts w:ascii="Times New Roman" w:eastAsia="Times New Roman" w:hAnsi="Times New Roman" w:cs="Times New Roman"/>
          <w:b/>
          <w:bCs/>
          <w:spacing w:val="-16"/>
          <w:sz w:val="24"/>
          <w:szCs w:val="24"/>
        </w:rPr>
        <w:t xml:space="preserve"> </w:t>
      </w:r>
      <w:bookmarkEnd w:id="231"/>
      <w:r w:rsidRPr="00275DC5">
        <w:rPr>
          <w:rFonts w:ascii="Times New Roman" w:eastAsia="Times New Roman" w:hAnsi="Times New Roman" w:cs="Times New Roman"/>
          <w:b/>
          <w:bCs/>
          <w:sz w:val="24"/>
          <w:szCs w:val="24"/>
        </w:rPr>
        <w:t>записка</w:t>
      </w:r>
    </w:p>
    <w:p w:rsidR="00275DC5" w:rsidRPr="00275DC5" w:rsidRDefault="00275DC5" w:rsidP="00275DC5">
      <w:pPr>
        <w:widowControl w:val="0"/>
        <w:autoSpaceDE w:val="0"/>
        <w:autoSpaceDN w:val="0"/>
        <w:spacing w:before="158" w:after="0" w:line="360" w:lineRule="auto"/>
        <w:ind w:left="-567" w:right="-1"/>
        <w:jc w:val="both"/>
        <w:rPr>
          <w:rFonts w:ascii="Times New Roman" w:eastAsia="Times New Roman" w:hAnsi="Times New Roman" w:cs="Times New Roman"/>
          <w:sz w:val="24"/>
          <w:szCs w:val="24"/>
        </w:rPr>
      </w:pPr>
      <w:r w:rsidRPr="00275DC5">
        <w:rPr>
          <w:rFonts w:ascii="Times New Roman" w:eastAsia="Times New Roman" w:hAnsi="Times New Roman" w:cs="Times New Roman"/>
          <w:sz w:val="24"/>
          <w:szCs w:val="24"/>
        </w:rPr>
        <w:t>Примерная рабочая программа воспитания для общеобразовательных</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организаций</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(далее</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Программа)</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послужила</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основой</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для</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разработки</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рабочей программы воспитания МБОУ Болдыревская СОШ</w:t>
      </w:r>
    </w:p>
    <w:p w:rsidR="00275DC5" w:rsidRPr="00275DC5" w:rsidRDefault="00275DC5" w:rsidP="00275DC5">
      <w:pPr>
        <w:widowControl w:val="0"/>
        <w:autoSpaceDE w:val="0"/>
        <w:autoSpaceDN w:val="0"/>
        <w:spacing w:after="0" w:line="320" w:lineRule="exact"/>
        <w:ind w:left="-567" w:right="-1"/>
        <w:jc w:val="both"/>
        <w:rPr>
          <w:rFonts w:ascii="Times New Roman" w:eastAsia="Times New Roman" w:hAnsi="Times New Roman" w:cs="Times New Roman"/>
          <w:sz w:val="24"/>
          <w:szCs w:val="24"/>
        </w:rPr>
      </w:pPr>
      <w:r w:rsidRPr="00275DC5">
        <w:rPr>
          <w:rFonts w:ascii="Times New Roman" w:eastAsia="Times New Roman" w:hAnsi="Times New Roman" w:cs="Times New Roman"/>
          <w:sz w:val="24"/>
          <w:szCs w:val="24"/>
        </w:rPr>
        <w:t>Программа</w:t>
      </w:r>
      <w:r w:rsidRPr="00275DC5">
        <w:rPr>
          <w:rFonts w:ascii="Times New Roman" w:eastAsia="Times New Roman" w:hAnsi="Times New Roman" w:cs="Times New Roman"/>
          <w:spacing w:val="53"/>
          <w:sz w:val="24"/>
          <w:szCs w:val="24"/>
        </w:rPr>
        <w:t xml:space="preserve"> </w:t>
      </w:r>
      <w:r w:rsidRPr="00275DC5">
        <w:rPr>
          <w:rFonts w:ascii="Times New Roman" w:eastAsia="Times New Roman" w:hAnsi="Times New Roman" w:cs="Times New Roman"/>
          <w:sz w:val="24"/>
          <w:szCs w:val="24"/>
        </w:rPr>
        <w:t>разработана</w:t>
      </w:r>
      <w:r w:rsidRPr="00275DC5">
        <w:rPr>
          <w:rFonts w:ascii="Times New Roman" w:eastAsia="Times New Roman" w:hAnsi="Times New Roman" w:cs="Times New Roman"/>
          <w:spacing w:val="54"/>
          <w:sz w:val="24"/>
          <w:szCs w:val="24"/>
        </w:rPr>
        <w:t xml:space="preserve"> </w:t>
      </w:r>
      <w:r w:rsidRPr="00275DC5">
        <w:rPr>
          <w:rFonts w:ascii="Times New Roman" w:eastAsia="Times New Roman" w:hAnsi="Times New Roman" w:cs="Times New Roman"/>
          <w:sz w:val="24"/>
          <w:szCs w:val="24"/>
        </w:rPr>
        <w:t>с</w:t>
      </w:r>
      <w:r w:rsidRPr="00275DC5">
        <w:rPr>
          <w:rFonts w:ascii="Times New Roman" w:eastAsia="Times New Roman" w:hAnsi="Times New Roman" w:cs="Times New Roman"/>
          <w:spacing w:val="54"/>
          <w:sz w:val="24"/>
          <w:szCs w:val="24"/>
        </w:rPr>
        <w:t xml:space="preserve"> </w:t>
      </w:r>
      <w:r w:rsidRPr="00275DC5">
        <w:rPr>
          <w:rFonts w:ascii="Times New Roman" w:eastAsia="Times New Roman" w:hAnsi="Times New Roman" w:cs="Times New Roman"/>
          <w:sz w:val="24"/>
          <w:szCs w:val="24"/>
        </w:rPr>
        <w:t>учётом</w:t>
      </w:r>
      <w:r w:rsidRPr="00275DC5">
        <w:rPr>
          <w:rFonts w:ascii="Times New Roman" w:eastAsia="Times New Roman" w:hAnsi="Times New Roman" w:cs="Times New Roman"/>
          <w:spacing w:val="54"/>
          <w:sz w:val="24"/>
          <w:szCs w:val="24"/>
        </w:rPr>
        <w:t xml:space="preserve"> </w:t>
      </w:r>
      <w:r w:rsidRPr="00275DC5">
        <w:rPr>
          <w:rFonts w:ascii="Times New Roman" w:eastAsia="Times New Roman" w:hAnsi="Times New Roman" w:cs="Times New Roman"/>
          <w:sz w:val="24"/>
          <w:szCs w:val="24"/>
        </w:rPr>
        <w:t>Федерального</w:t>
      </w:r>
      <w:r w:rsidRPr="00275DC5">
        <w:rPr>
          <w:rFonts w:ascii="Times New Roman" w:eastAsia="Times New Roman" w:hAnsi="Times New Roman" w:cs="Times New Roman"/>
          <w:spacing w:val="62"/>
          <w:sz w:val="24"/>
          <w:szCs w:val="24"/>
        </w:rPr>
        <w:t xml:space="preserve"> </w:t>
      </w:r>
      <w:r w:rsidRPr="00275DC5">
        <w:rPr>
          <w:rFonts w:ascii="Times New Roman" w:eastAsia="Times New Roman" w:hAnsi="Times New Roman" w:cs="Times New Roman"/>
          <w:sz w:val="24"/>
          <w:szCs w:val="24"/>
        </w:rPr>
        <w:t>закона</w:t>
      </w:r>
      <w:r w:rsidRPr="00275DC5">
        <w:rPr>
          <w:rFonts w:ascii="Times New Roman" w:eastAsia="Times New Roman" w:hAnsi="Times New Roman" w:cs="Times New Roman"/>
          <w:spacing w:val="54"/>
          <w:sz w:val="24"/>
          <w:szCs w:val="24"/>
        </w:rPr>
        <w:t xml:space="preserve"> </w:t>
      </w:r>
      <w:r w:rsidRPr="00275DC5">
        <w:rPr>
          <w:rFonts w:ascii="Times New Roman" w:eastAsia="Times New Roman" w:hAnsi="Times New Roman" w:cs="Times New Roman"/>
          <w:sz w:val="24"/>
          <w:szCs w:val="24"/>
        </w:rPr>
        <w:t>от</w:t>
      </w:r>
      <w:r w:rsidRPr="00275DC5">
        <w:rPr>
          <w:rFonts w:ascii="Times New Roman" w:eastAsia="Times New Roman" w:hAnsi="Times New Roman" w:cs="Times New Roman"/>
          <w:spacing w:val="51"/>
          <w:sz w:val="24"/>
          <w:szCs w:val="24"/>
        </w:rPr>
        <w:t xml:space="preserve"> </w:t>
      </w:r>
      <w:r w:rsidRPr="00275DC5">
        <w:rPr>
          <w:rFonts w:ascii="Times New Roman" w:eastAsia="Times New Roman" w:hAnsi="Times New Roman" w:cs="Times New Roman"/>
          <w:sz w:val="24"/>
          <w:szCs w:val="24"/>
        </w:rPr>
        <w:t>29.12.2012</w:t>
      </w:r>
    </w:p>
    <w:p w:rsidR="00275DC5" w:rsidRPr="00275DC5" w:rsidRDefault="00275DC5" w:rsidP="00275DC5">
      <w:pPr>
        <w:widowControl w:val="0"/>
        <w:autoSpaceDE w:val="0"/>
        <w:autoSpaceDN w:val="0"/>
        <w:spacing w:before="164" w:after="0" w:line="360" w:lineRule="auto"/>
        <w:ind w:left="-567" w:right="-1"/>
        <w:jc w:val="both"/>
        <w:rPr>
          <w:rFonts w:ascii="Times New Roman" w:eastAsia="Times New Roman" w:hAnsi="Times New Roman" w:cs="Times New Roman"/>
          <w:sz w:val="24"/>
          <w:szCs w:val="24"/>
        </w:rPr>
      </w:pPr>
      <w:r w:rsidRPr="00275DC5">
        <w:rPr>
          <w:rFonts w:ascii="Times New Roman" w:eastAsia="Times New Roman" w:hAnsi="Times New Roman" w:cs="Times New Roman"/>
          <w:sz w:val="24"/>
          <w:szCs w:val="24"/>
        </w:rPr>
        <w:t>№ 273-ФЗ «Об образовании в Российской Федерации», Стратегии развития</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воспитания в Российской Федерации на период до 2025 года (Распоряжение</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Правительства</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Российской</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Федерации</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от</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29.05.2015</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 996-р)</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и</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Плана</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мероприятий</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по</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её</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реализации</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в</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2021</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2025</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годах</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(Распоряжение</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Правительства Российской Федерации от 12.11.2020 № 2945-р)</w:t>
      </w:r>
    </w:p>
    <w:p w:rsidR="00275DC5" w:rsidRPr="00275DC5" w:rsidRDefault="00275DC5" w:rsidP="00275DC5">
      <w:pPr>
        <w:widowControl w:val="0"/>
        <w:autoSpaceDE w:val="0"/>
        <w:autoSpaceDN w:val="0"/>
        <w:spacing w:after="0" w:line="360" w:lineRule="auto"/>
        <w:ind w:left="-567" w:right="-1"/>
        <w:jc w:val="both"/>
        <w:rPr>
          <w:rFonts w:ascii="Times New Roman" w:eastAsia="Times New Roman" w:hAnsi="Times New Roman" w:cs="Times New Roman"/>
          <w:sz w:val="24"/>
          <w:szCs w:val="24"/>
        </w:rPr>
      </w:pPr>
      <w:r w:rsidRPr="00275DC5">
        <w:rPr>
          <w:rFonts w:ascii="Times New Roman" w:eastAsia="Times New Roman" w:hAnsi="Times New Roman" w:cs="Times New Roman"/>
          <w:sz w:val="24"/>
          <w:szCs w:val="24"/>
        </w:rPr>
        <w:t>Рабочая</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программа</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основывается</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на</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единстве</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и</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преемственности</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образовательного процесса всех уровней общего образования, соотносится с</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примерными</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рабочими</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программами</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воспитания</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для</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организаций</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дошкольного</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и среднего профессионального</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образования.</w:t>
      </w:r>
    </w:p>
    <w:p w:rsidR="00275DC5" w:rsidRPr="00275DC5" w:rsidRDefault="00275DC5" w:rsidP="00275DC5">
      <w:pPr>
        <w:widowControl w:val="0"/>
        <w:autoSpaceDE w:val="0"/>
        <w:autoSpaceDN w:val="0"/>
        <w:spacing w:after="0" w:line="360" w:lineRule="auto"/>
        <w:ind w:left="-567" w:right="-1"/>
        <w:jc w:val="both"/>
        <w:rPr>
          <w:rFonts w:ascii="Times New Roman" w:eastAsia="Times New Roman" w:hAnsi="Times New Roman" w:cs="Times New Roman"/>
          <w:sz w:val="24"/>
          <w:szCs w:val="24"/>
        </w:rPr>
      </w:pPr>
      <w:r w:rsidRPr="00275DC5">
        <w:rPr>
          <w:rFonts w:ascii="Times New Roman" w:eastAsia="Times New Roman" w:hAnsi="Times New Roman" w:cs="Times New Roman"/>
          <w:sz w:val="24"/>
          <w:szCs w:val="24"/>
        </w:rPr>
        <w:t>Рабочая</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программа</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воспитания</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предназначена</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для</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планирования</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и</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организации</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системной</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воспитательной</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деятельности;</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разрабатывается</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и</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утверждается</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с</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участием</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коллегиальных</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органов</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управления</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общеобразовательной</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организацией,</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в</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том</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числе</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советов</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обучающихся,</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советов</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родителей</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(законных</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представителей);</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реализуется</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в</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единстве</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урочной и внеурочной деятельности, осуществляемой совместно с семьёй и</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другими</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участниками</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образовательных</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отношений,</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социальными</w:t>
      </w:r>
      <w:r w:rsidRPr="00275DC5">
        <w:rPr>
          <w:rFonts w:ascii="Times New Roman" w:eastAsia="Times New Roman" w:hAnsi="Times New Roman" w:cs="Times New Roman"/>
          <w:spacing w:val="-67"/>
          <w:sz w:val="24"/>
          <w:szCs w:val="24"/>
        </w:rPr>
        <w:t xml:space="preserve"> </w:t>
      </w:r>
      <w:r w:rsidRPr="00275DC5">
        <w:rPr>
          <w:rFonts w:ascii="Times New Roman" w:eastAsia="Times New Roman" w:hAnsi="Times New Roman" w:cs="Times New Roman"/>
          <w:sz w:val="24"/>
          <w:szCs w:val="24"/>
        </w:rPr>
        <w:t>институтами</w:t>
      </w:r>
      <w:r w:rsidRPr="00275DC5">
        <w:rPr>
          <w:rFonts w:ascii="Times New Roman" w:eastAsia="Times New Roman" w:hAnsi="Times New Roman" w:cs="Times New Roman"/>
          <w:spacing w:val="67"/>
          <w:sz w:val="24"/>
          <w:szCs w:val="24"/>
        </w:rPr>
        <w:t xml:space="preserve"> </w:t>
      </w:r>
      <w:r w:rsidRPr="00275DC5">
        <w:rPr>
          <w:rFonts w:ascii="Times New Roman" w:eastAsia="Times New Roman" w:hAnsi="Times New Roman" w:cs="Times New Roman"/>
          <w:sz w:val="24"/>
          <w:szCs w:val="24"/>
        </w:rPr>
        <w:t>воспитания;</w:t>
      </w:r>
      <w:r w:rsidRPr="00275DC5">
        <w:rPr>
          <w:rFonts w:ascii="Times New Roman" w:eastAsia="Times New Roman" w:hAnsi="Times New Roman" w:cs="Times New Roman"/>
          <w:spacing w:val="63"/>
          <w:sz w:val="24"/>
          <w:szCs w:val="24"/>
        </w:rPr>
        <w:t xml:space="preserve"> </w:t>
      </w:r>
      <w:r w:rsidRPr="00275DC5">
        <w:rPr>
          <w:rFonts w:ascii="Times New Roman" w:eastAsia="Times New Roman" w:hAnsi="Times New Roman" w:cs="Times New Roman"/>
          <w:sz w:val="24"/>
          <w:szCs w:val="24"/>
        </w:rPr>
        <w:t>предусматривает</w:t>
      </w:r>
      <w:r w:rsidRPr="00275DC5">
        <w:rPr>
          <w:rFonts w:ascii="Times New Roman" w:eastAsia="Times New Roman" w:hAnsi="Times New Roman" w:cs="Times New Roman"/>
          <w:spacing w:val="62"/>
          <w:sz w:val="24"/>
          <w:szCs w:val="24"/>
        </w:rPr>
        <w:t xml:space="preserve"> </w:t>
      </w:r>
      <w:r w:rsidRPr="00275DC5">
        <w:rPr>
          <w:rFonts w:ascii="Times New Roman" w:eastAsia="Times New Roman" w:hAnsi="Times New Roman" w:cs="Times New Roman"/>
          <w:sz w:val="24"/>
          <w:szCs w:val="24"/>
        </w:rPr>
        <w:t>приобщение</w:t>
      </w:r>
      <w:r w:rsidRPr="00275DC5">
        <w:rPr>
          <w:rFonts w:ascii="Times New Roman" w:eastAsia="Times New Roman" w:hAnsi="Times New Roman" w:cs="Times New Roman"/>
          <w:spacing w:val="64"/>
          <w:sz w:val="24"/>
          <w:szCs w:val="24"/>
        </w:rPr>
        <w:t xml:space="preserve"> </w:t>
      </w:r>
      <w:r w:rsidRPr="00275DC5">
        <w:rPr>
          <w:rFonts w:ascii="Times New Roman" w:eastAsia="Times New Roman" w:hAnsi="Times New Roman" w:cs="Times New Roman"/>
          <w:sz w:val="24"/>
          <w:szCs w:val="24"/>
        </w:rPr>
        <w:t>обучающихся</w:t>
      </w:r>
      <w:r w:rsidRPr="00275DC5">
        <w:rPr>
          <w:rFonts w:ascii="Times New Roman" w:eastAsia="Times New Roman" w:hAnsi="Times New Roman" w:cs="Times New Roman"/>
          <w:spacing w:val="64"/>
          <w:sz w:val="24"/>
          <w:szCs w:val="24"/>
        </w:rPr>
        <w:t xml:space="preserve"> </w:t>
      </w:r>
      <w:r w:rsidRPr="00275DC5">
        <w:rPr>
          <w:rFonts w:ascii="Times New Roman" w:eastAsia="Times New Roman" w:hAnsi="Times New Roman" w:cs="Times New Roman"/>
          <w:sz w:val="24"/>
          <w:szCs w:val="24"/>
        </w:rPr>
        <w:t>к российским традиционным духовным ценностям, включая ценности своей</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этнической группы, правилам и нормам поведения, принятым в российском</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обществе</w:t>
      </w:r>
      <w:r w:rsidRPr="00275DC5">
        <w:rPr>
          <w:rFonts w:ascii="Times New Roman" w:eastAsia="Times New Roman" w:hAnsi="Times New Roman" w:cs="Times New Roman"/>
          <w:spacing w:val="-5"/>
          <w:sz w:val="24"/>
          <w:szCs w:val="24"/>
        </w:rPr>
        <w:t xml:space="preserve"> </w:t>
      </w:r>
      <w:r w:rsidRPr="00275DC5">
        <w:rPr>
          <w:rFonts w:ascii="Times New Roman" w:eastAsia="Times New Roman" w:hAnsi="Times New Roman" w:cs="Times New Roman"/>
          <w:sz w:val="24"/>
          <w:szCs w:val="24"/>
        </w:rPr>
        <w:t>на</w:t>
      </w:r>
      <w:r w:rsidRPr="00275DC5">
        <w:rPr>
          <w:rFonts w:ascii="Times New Roman" w:eastAsia="Times New Roman" w:hAnsi="Times New Roman" w:cs="Times New Roman"/>
          <w:spacing w:val="-4"/>
          <w:sz w:val="24"/>
          <w:szCs w:val="24"/>
        </w:rPr>
        <w:t xml:space="preserve"> </w:t>
      </w:r>
      <w:r w:rsidRPr="00275DC5">
        <w:rPr>
          <w:rFonts w:ascii="Times New Roman" w:eastAsia="Times New Roman" w:hAnsi="Times New Roman" w:cs="Times New Roman"/>
          <w:sz w:val="24"/>
          <w:szCs w:val="24"/>
        </w:rPr>
        <w:t>основе</w:t>
      </w:r>
      <w:r w:rsidRPr="00275DC5">
        <w:rPr>
          <w:rFonts w:ascii="Times New Roman" w:eastAsia="Times New Roman" w:hAnsi="Times New Roman" w:cs="Times New Roman"/>
          <w:spacing w:val="-4"/>
          <w:sz w:val="24"/>
          <w:szCs w:val="24"/>
        </w:rPr>
        <w:t xml:space="preserve"> </w:t>
      </w:r>
      <w:r w:rsidRPr="00275DC5">
        <w:rPr>
          <w:rFonts w:ascii="Times New Roman" w:eastAsia="Times New Roman" w:hAnsi="Times New Roman" w:cs="Times New Roman"/>
          <w:sz w:val="24"/>
          <w:szCs w:val="24"/>
        </w:rPr>
        <w:t>российских</w:t>
      </w:r>
      <w:r w:rsidRPr="00275DC5">
        <w:rPr>
          <w:rFonts w:ascii="Times New Roman" w:eastAsia="Times New Roman" w:hAnsi="Times New Roman" w:cs="Times New Roman"/>
          <w:spacing w:val="-9"/>
          <w:sz w:val="24"/>
          <w:szCs w:val="24"/>
        </w:rPr>
        <w:t xml:space="preserve"> </w:t>
      </w:r>
      <w:r w:rsidRPr="00275DC5">
        <w:rPr>
          <w:rFonts w:ascii="Times New Roman" w:eastAsia="Times New Roman" w:hAnsi="Times New Roman" w:cs="Times New Roman"/>
          <w:sz w:val="24"/>
          <w:szCs w:val="24"/>
        </w:rPr>
        <w:t>базовых конституционных</w:t>
      </w:r>
      <w:r w:rsidRPr="00275DC5">
        <w:rPr>
          <w:rFonts w:ascii="Times New Roman" w:eastAsia="Times New Roman" w:hAnsi="Times New Roman" w:cs="Times New Roman"/>
          <w:spacing w:val="-9"/>
          <w:sz w:val="24"/>
          <w:szCs w:val="24"/>
        </w:rPr>
        <w:t xml:space="preserve"> </w:t>
      </w:r>
      <w:r w:rsidRPr="00275DC5">
        <w:rPr>
          <w:rFonts w:ascii="Times New Roman" w:eastAsia="Times New Roman" w:hAnsi="Times New Roman" w:cs="Times New Roman"/>
          <w:sz w:val="24"/>
          <w:szCs w:val="24"/>
        </w:rPr>
        <w:t>норм</w:t>
      </w:r>
      <w:r w:rsidRPr="00275DC5">
        <w:rPr>
          <w:rFonts w:ascii="Times New Roman" w:eastAsia="Times New Roman" w:hAnsi="Times New Roman" w:cs="Times New Roman"/>
          <w:spacing w:val="-4"/>
          <w:sz w:val="24"/>
          <w:szCs w:val="24"/>
        </w:rPr>
        <w:t xml:space="preserve"> </w:t>
      </w:r>
      <w:r w:rsidRPr="00275DC5">
        <w:rPr>
          <w:rFonts w:ascii="Times New Roman" w:eastAsia="Times New Roman" w:hAnsi="Times New Roman" w:cs="Times New Roman"/>
          <w:sz w:val="24"/>
          <w:szCs w:val="24"/>
        </w:rPr>
        <w:t>и</w:t>
      </w:r>
      <w:r w:rsidRPr="00275DC5">
        <w:rPr>
          <w:rFonts w:ascii="Times New Roman" w:eastAsia="Times New Roman" w:hAnsi="Times New Roman" w:cs="Times New Roman"/>
          <w:spacing w:val="-5"/>
          <w:sz w:val="24"/>
          <w:szCs w:val="24"/>
        </w:rPr>
        <w:t xml:space="preserve"> </w:t>
      </w:r>
      <w:r w:rsidRPr="00275DC5">
        <w:rPr>
          <w:rFonts w:ascii="Times New Roman" w:eastAsia="Times New Roman" w:hAnsi="Times New Roman" w:cs="Times New Roman"/>
          <w:sz w:val="24"/>
          <w:szCs w:val="24"/>
        </w:rPr>
        <w:t>ценностей;</w:t>
      </w:r>
      <w:r w:rsidRPr="00275DC5">
        <w:rPr>
          <w:rFonts w:ascii="Times New Roman" w:eastAsia="Times New Roman" w:hAnsi="Times New Roman" w:cs="Times New Roman"/>
          <w:spacing w:val="-68"/>
          <w:sz w:val="24"/>
          <w:szCs w:val="24"/>
        </w:rPr>
        <w:t xml:space="preserve"> </w:t>
      </w:r>
      <w:r w:rsidRPr="00275DC5">
        <w:rPr>
          <w:rFonts w:ascii="Times New Roman" w:eastAsia="Times New Roman" w:hAnsi="Times New Roman" w:cs="Times New Roman"/>
          <w:sz w:val="24"/>
          <w:szCs w:val="24"/>
        </w:rPr>
        <w:t>историческое</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просвещение,</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формирование</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российской</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культурной</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и</w:t>
      </w:r>
      <w:r w:rsidRPr="00275DC5">
        <w:rPr>
          <w:rFonts w:ascii="Times New Roman" w:eastAsia="Times New Roman" w:hAnsi="Times New Roman" w:cs="Times New Roman"/>
          <w:spacing w:val="-67"/>
          <w:sz w:val="24"/>
          <w:szCs w:val="24"/>
        </w:rPr>
        <w:t xml:space="preserve"> </w:t>
      </w:r>
      <w:r w:rsidRPr="00275DC5">
        <w:rPr>
          <w:rFonts w:ascii="Times New Roman" w:eastAsia="Times New Roman" w:hAnsi="Times New Roman" w:cs="Times New Roman"/>
          <w:sz w:val="24"/>
          <w:szCs w:val="24"/>
        </w:rPr>
        <w:t>гражданской идентичности</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обучающихся.</w:t>
      </w:r>
    </w:p>
    <w:p w:rsidR="00275DC5" w:rsidRPr="00275DC5" w:rsidRDefault="00275DC5" w:rsidP="00275DC5">
      <w:pPr>
        <w:widowControl w:val="0"/>
        <w:autoSpaceDE w:val="0"/>
        <w:autoSpaceDN w:val="0"/>
        <w:spacing w:before="1" w:after="0" w:line="362" w:lineRule="auto"/>
        <w:ind w:left="-567" w:right="-1"/>
        <w:jc w:val="both"/>
        <w:rPr>
          <w:rFonts w:ascii="Times New Roman" w:eastAsia="Times New Roman" w:hAnsi="Times New Roman" w:cs="Times New Roman"/>
          <w:sz w:val="24"/>
          <w:szCs w:val="24"/>
        </w:rPr>
      </w:pPr>
      <w:r w:rsidRPr="00275DC5">
        <w:rPr>
          <w:rFonts w:ascii="Times New Roman" w:eastAsia="Times New Roman" w:hAnsi="Times New Roman" w:cs="Times New Roman"/>
          <w:sz w:val="24"/>
          <w:szCs w:val="24"/>
        </w:rPr>
        <w:t>Рабочая</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программа</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воспитания</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включает</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три</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раздела:</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целевой,</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содержательный,</w:t>
      </w:r>
      <w:r w:rsidRPr="00275DC5">
        <w:rPr>
          <w:rFonts w:ascii="Times New Roman" w:eastAsia="Times New Roman" w:hAnsi="Times New Roman" w:cs="Times New Roman"/>
          <w:spacing w:val="2"/>
          <w:sz w:val="24"/>
          <w:szCs w:val="24"/>
        </w:rPr>
        <w:t xml:space="preserve"> </w:t>
      </w:r>
      <w:r w:rsidRPr="00275DC5">
        <w:rPr>
          <w:rFonts w:ascii="Times New Roman" w:eastAsia="Times New Roman" w:hAnsi="Times New Roman" w:cs="Times New Roman"/>
          <w:sz w:val="24"/>
          <w:szCs w:val="24"/>
        </w:rPr>
        <w:t>организационный.</w:t>
      </w:r>
    </w:p>
    <w:p w:rsidR="00275DC5" w:rsidRPr="00275DC5" w:rsidRDefault="00275DC5" w:rsidP="00275DC5">
      <w:pPr>
        <w:widowControl w:val="0"/>
        <w:autoSpaceDE w:val="0"/>
        <w:autoSpaceDN w:val="0"/>
        <w:spacing w:after="0" w:line="357" w:lineRule="auto"/>
        <w:ind w:left="-567" w:right="-1"/>
        <w:jc w:val="both"/>
        <w:rPr>
          <w:rFonts w:ascii="Times New Roman" w:eastAsia="Times New Roman" w:hAnsi="Times New Roman" w:cs="Times New Roman"/>
          <w:sz w:val="24"/>
          <w:szCs w:val="24"/>
        </w:rPr>
      </w:pPr>
      <w:r w:rsidRPr="00275DC5">
        <w:rPr>
          <w:rFonts w:ascii="Times New Roman" w:eastAsia="Times New Roman" w:hAnsi="Times New Roman" w:cs="Times New Roman"/>
          <w:sz w:val="24"/>
          <w:szCs w:val="24"/>
        </w:rPr>
        <w:t>Приложение</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календарный</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план</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воспитательной</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работы</w:t>
      </w:r>
      <w:r w:rsidRPr="00275DC5">
        <w:rPr>
          <w:rFonts w:ascii="Times New Roman" w:eastAsia="Times New Roman" w:hAnsi="Times New Roman" w:cs="Times New Roman"/>
          <w:spacing w:val="71"/>
          <w:sz w:val="24"/>
          <w:szCs w:val="24"/>
        </w:rPr>
        <w:t xml:space="preserve"> </w:t>
      </w:r>
      <w:r w:rsidRPr="00275DC5">
        <w:rPr>
          <w:rFonts w:ascii="Times New Roman" w:eastAsia="Times New Roman" w:hAnsi="Times New Roman" w:cs="Times New Roman"/>
          <w:sz w:val="24"/>
          <w:szCs w:val="24"/>
        </w:rPr>
        <w:t>трех</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уровней (начального,</w:t>
      </w:r>
      <w:r w:rsidRPr="00275DC5">
        <w:rPr>
          <w:rFonts w:ascii="Times New Roman" w:eastAsia="Times New Roman" w:hAnsi="Times New Roman" w:cs="Times New Roman"/>
          <w:spacing w:val="4"/>
          <w:sz w:val="24"/>
          <w:szCs w:val="24"/>
        </w:rPr>
        <w:t xml:space="preserve"> </w:t>
      </w:r>
      <w:r w:rsidRPr="00275DC5">
        <w:rPr>
          <w:rFonts w:ascii="Times New Roman" w:eastAsia="Times New Roman" w:hAnsi="Times New Roman" w:cs="Times New Roman"/>
          <w:sz w:val="24"/>
          <w:szCs w:val="24"/>
        </w:rPr>
        <w:t>общего и</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среднего</w:t>
      </w:r>
      <w:r w:rsidRPr="00275DC5">
        <w:rPr>
          <w:rFonts w:ascii="Times New Roman" w:eastAsia="Times New Roman" w:hAnsi="Times New Roman" w:cs="Times New Roman"/>
          <w:spacing w:val="-4"/>
          <w:sz w:val="24"/>
          <w:szCs w:val="24"/>
        </w:rPr>
        <w:t xml:space="preserve"> </w:t>
      </w:r>
      <w:r w:rsidRPr="00275DC5">
        <w:rPr>
          <w:rFonts w:ascii="Times New Roman" w:eastAsia="Times New Roman" w:hAnsi="Times New Roman" w:cs="Times New Roman"/>
          <w:sz w:val="24"/>
          <w:szCs w:val="24"/>
        </w:rPr>
        <w:t>звена).</w:t>
      </w:r>
    </w:p>
    <w:p w:rsidR="00275DC5" w:rsidRPr="00275DC5" w:rsidRDefault="00275DC5" w:rsidP="00275DC5">
      <w:pPr>
        <w:widowControl w:val="0"/>
        <w:autoSpaceDE w:val="0"/>
        <w:autoSpaceDN w:val="0"/>
        <w:spacing w:before="3" w:after="0" w:line="360" w:lineRule="auto"/>
        <w:ind w:left="-567" w:right="-1"/>
        <w:jc w:val="both"/>
        <w:rPr>
          <w:rFonts w:ascii="Times New Roman" w:eastAsia="Times New Roman" w:hAnsi="Times New Roman" w:cs="Times New Roman"/>
          <w:sz w:val="24"/>
          <w:szCs w:val="24"/>
        </w:rPr>
      </w:pPr>
      <w:r w:rsidRPr="00275DC5">
        <w:rPr>
          <w:rFonts w:ascii="Times New Roman" w:eastAsia="Times New Roman" w:hAnsi="Times New Roman" w:cs="Times New Roman"/>
          <w:sz w:val="24"/>
          <w:szCs w:val="24"/>
        </w:rPr>
        <w:t>При</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разработке</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или</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обновлении</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рабочей</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программы</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воспитания</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её</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содержание,</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за</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исключением</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целевого</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раздела,</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может</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изменяться</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в</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соответствии</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с</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особенностями</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общеобразовательной</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организации:</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организационно-правовой</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формой,</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контингентом</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обучающихся</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и</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их</w:t>
      </w:r>
      <w:r w:rsidRPr="00275DC5">
        <w:rPr>
          <w:rFonts w:ascii="Times New Roman" w:eastAsia="Times New Roman" w:hAnsi="Times New Roman" w:cs="Times New Roman"/>
          <w:spacing w:val="-67"/>
          <w:sz w:val="24"/>
          <w:szCs w:val="24"/>
        </w:rPr>
        <w:t xml:space="preserve"> </w:t>
      </w:r>
      <w:r w:rsidRPr="00275DC5">
        <w:rPr>
          <w:rFonts w:ascii="Times New Roman" w:eastAsia="Times New Roman" w:hAnsi="Times New Roman" w:cs="Times New Roman"/>
          <w:sz w:val="24"/>
          <w:szCs w:val="24"/>
        </w:rPr>
        <w:t>родителей</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(законных</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представителей),</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направленностью</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образовательной</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программы,</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в</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том</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числе</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предусматривающей</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углублённое</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изучение</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отдельных</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учебных</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предметов,</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учитывающей</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этнокультурные</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интересы,</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особые</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образовательные</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потребности обучающихся.</w:t>
      </w:r>
    </w:p>
    <w:p w:rsidR="001C6D52" w:rsidRPr="001C6D52" w:rsidRDefault="001C6D52" w:rsidP="00275DC5">
      <w:pPr>
        <w:widowControl w:val="0"/>
        <w:spacing w:after="0" w:line="360" w:lineRule="auto"/>
        <w:ind w:right="-1"/>
        <w:jc w:val="both"/>
        <w:rPr>
          <w:rFonts w:ascii="Times New Roman" w:eastAsia="SchoolBookSanPin" w:hAnsi="Times New Roman" w:cs="Times New Roman"/>
          <w:sz w:val="24"/>
          <w:szCs w:val="24"/>
        </w:rPr>
      </w:pPr>
    </w:p>
    <w:p w:rsidR="005619CD" w:rsidRDefault="005619CD" w:rsidP="00275DC5">
      <w:pPr>
        <w:widowControl w:val="0"/>
        <w:autoSpaceDE w:val="0"/>
        <w:autoSpaceDN w:val="0"/>
        <w:spacing w:before="72" w:after="0" w:line="240" w:lineRule="auto"/>
        <w:ind w:left="1679"/>
        <w:jc w:val="both"/>
        <w:outlineLvl w:val="0"/>
        <w:rPr>
          <w:rFonts w:ascii="Times New Roman" w:eastAsia="Times New Roman" w:hAnsi="Times New Roman" w:cs="Times New Roman"/>
          <w:b/>
          <w:bCs/>
          <w:sz w:val="24"/>
          <w:szCs w:val="24"/>
        </w:rPr>
      </w:pPr>
      <w:bookmarkStart w:id="232" w:name="_TOC_250011"/>
    </w:p>
    <w:p w:rsidR="005619CD" w:rsidRDefault="005619CD" w:rsidP="00275DC5">
      <w:pPr>
        <w:widowControl w:val="0"/>
        <w:autoSpaceDE w:val="0"/>
        <w:autoSpaceDN w:val="0"/>
        <w:spacing w:before="72" w:after="0" w:line="240" w:lineRule="auto"/>
        <w:ind w:left="1679"/>
        <w:jc w:val="both"/>
        <w:outlineLvl w:val="0"/>
        <w:rPr>
          <w:rFonts w:ascii="Times New Roman" w:eastAsia="Times New Roman" w:hAnsi="Times New Roman" w:cs="Times New Roman"/>
          <w:b/>
          <w:bCs/>
          <w:sz w:val="24"/>
          <w:szCs w:val="24"/>
        </w:rPr>
      </w:pPr>
    </w:p>
    <w:p w:rsidR="00275DC5" w:rsidRPr="00275DC5" w:rsidRDefault="00275DC5" w:rsidP="00275DC5">
      <w:pPr>
        <w:widowControl w:val="0"/>
        <w:autoSpaceDE w:val="0"/>
        <w:autoSpaceDN w:val="0"/>
        <w:spacing w:before="72" w:after="0" w:line="240" w:lineRule="auto"/>
        <w:ind w:left="1679"/>
        <w:jc w:val="both"/>
        <w:outlineLvl w:val="0"/>
        <w:rPr>
          <w:rFonts w:ascii="Times New Roman" w:eastAsia="Times New Roman" w:hAnsi="Times New Roman" w:cs="Times New Roman"/>
          <w:b/>
          <w:bCs/>
          <w:sz w:val="24"/>
          <w:szCs w:val="24"/>
        </w:rPr>
      </w:pPr>
      <w:r w:rsidRPr="00275DC5">
        <w:rPr>
          <w:rFonts w:ascii="Times New Roman" w:eastAsia="Times New Roman" w:hAnsi="Times New Roman" w:cs="Times New Roman"/>
          <w:b/>
          <w:bCs/>
          <w:sz w:val="24"/>
          <w:szCs w:val="24"/>
        </w:rPr>
        <w:t>РАЗДЕЛ</w:t>
      </w:r>
      <w:r w:rsidRPr="00275DC5">
        <w:rPr>
          <w:rFonts w:ascii="Times New Roman" w:eastAsia="Times New Roman" w:hAnsi="Times New Roman" w:cs="Times New Roman"/>
          <w:b/>
          <w:bCs/>
          <w:spacing w:val="-6"/>
          <w:sz w:val="24"/>
          <w:szCs w:val="24"/>
        </w:rPr>
        <w:t xml:space="preserve"> </w:t>
      </w:r>
      <w:r w:rsidRPr="00275DC5">
        <w:rPr>
          <w:rFonts w:ascii="Times New Roman" w:eastAsia="Times New Roman" w:hAnsi="Times New Roman" w:cs="Times New Roman"/>
          <w:b/>
          <w:bCs/>
          <w:sz w:val="24"/>
          <w:szCs w:val="24"/>
        </w:rPr>
        <w:t>1.</w:t>
      </w:r>
      <w:r w:rsidRPr="00275DC5">
        <w:rPr>
          <w:rFonts w:ascii="Times New Roman" w:eastAsia="Times New Roman" w:hAnsi="Times New Roman" w:cs="Times New Roman"/>
          <w:b/>
          <w:bCs/>
          <w:spacing w:val="-1"/>
          <w:sz w:val="24"/>
          <w:szCs w:val="24"/>
        </w:rPr>
        <w:t xml:space="preserve"> </w:t>
      </w:r>
      <w:bookmarkEnd w:id="232"/>
      <w:r w:rsidRPr="00275DC5">
        <w:rPr>
          <w:rFonts w:ascii="Times New Roman" w:eastAsia="Times New Roman" w:hAnsi="Times New Roman" w:cs="Times New Roman"/>
          <w:b/>
          <w:bCs/>
          <w:sz w:val="24"/>
          <w:szCs w:val="24"/>
        </w:rPr>
        <w:t>ЦЕЛЕВОЙ</w:t>
      </w:r>
    </w:p>
    <w:p w:rsidR="00275DC5" w:rsidRDefault="00275DC5" w:rsidP="00275DC5">
      <w:pPr>
        <w:widowControl w:val="0"/>
        <w:autoSpaceDE w:val="0"/>
        <w:autoSpaceDN w:val="0"/>
        <w:spacing w:before="158" w:after="0" w:line="360" w:lineRule="auto"/>
        <w:ind w:left="-567" w:right="852"/>
        <w:jc w:val="both"/>
        <w:rPr>
          <w:rFonts w:ascii="Times New Roman" w:eastAsia="Times New Roman" w:hAnsi="Times New Roman" w:cs="Times New Roman"/>
          <w:sz w:val="24"/>
          <w:szCs w:val="24"/>
        </w:rPr>
      </w:pPr>
      <w:r w:rsidRPr="00275DC5">
        <w:rPr>
          <w:rFonts w:ascii="Times New Roman" w:eastAsia="Times New Roman" w:hAnsi="Times New Roman" w:cs="Times New Roman"/>
          <w:sz w:val="24"/>
          <w:szCs w:val="24"/>
        </w:rPr>
        <w:t>Участниками образовательных отношений являются педагогические и</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другие работники МБОУ Болдыревская СОШ, обучающиеся, их родители (законные</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представители),</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представители</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иных</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организаций,</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участвующие</w:t>
      </w:r>
      <w:r w:rsidRPr="00275DC5">
        <w:rPr>
          <w:rFonts w:ascii="Times New Roman" w:eastAsia="Times New Roman" w:hAnsi="Times New Roman" w:cs="Times New Roman"/>
          <w:spacing w:val="71"/>
          <w:sz w:val="24"/>
          <w:szCs w:val="24"/>
        </w:rPr>
        <w:t xml:space="preserve"> </w:t>
      </w:r>
      <w:r w:rsidRPr="00275DC5">
        <w:rPr>
          <w:rFonts w:ascii="Times New Roman" w:eastAsia="Times New Roman" w:hAnsi="Times New Roman" w:cs="Times New Roman"/>
          <w:sz w:val="24"/>
          <w:szCs w:val="24"/>
        </w:rPr>
        <w:t>в</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реализации образовательного процесса в соответствии с законодательством</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Российской</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Федерации,</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локальными</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актами</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общеобразовательной</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организации.</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Родители</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(законные</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представители)</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несовершеннолетних</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обучающихся имеют преимущественное право на воспитание своих детей.</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Содержание воспитания обучающихся в общеобразовательной организации</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определяется</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содержанием</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российских</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базовых</w:t>
      </w:r>
      <w:r w:rsidRPr="00275DC5">
        <w:rPr>
          <w:rFonts w:ascii="Times New Roman" w:eastAsia="Times New Roman" w:hAnsi="Times New Roman" w:cs="Times New Roman"/>
          <w:spacing w:val="71"/>
          <w:sz w:val="24"/>
          <w:szCs w:val="24"/>
        </w:rPr>
        <w:t xml:space="preserve"> </w:t>
      </w:r>
      <w:r w:rsidRPr="00275DC5">
        <w:rPr>
          <w:rFonts w:ascii="Times New Roman" w:eastAsia="Times New Roman" w:hAnsi="Times New Roman" w:cs="Times New Roman"/>
          <w:sz w:val="24"/>
          <w:szCs w:val="24"/>
        </w:rPr>
        <w:t>(гражданских,</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национальных)</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норм</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и</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ценностей,</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которые</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закреплены</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в</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Конституции</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Российской Федерации. Эти ценности</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и нормы определяют инвариантное</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содержание воспитания обучающихся. Вариативный компонент содержания</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воспитания</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обучающихся</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включает</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духовно-нравственные</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ценности</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культуры,</w:t>
      </w:r>
      <w:r w:rsidRPr="00275DC5">
        <w:rPr>
          <w:rFonts w:ascii="Times New Roman" w:eastAsia="Times New Roman" w:hAnsi="Times New Roman" w:cs="Times New Roman"/>
          <w:spacing w:val="3"/>
          <w:sz w:val="24"/>
          <w:szCs w:val="24"/>
        </w:rPr>
        <w:t xml:space="preserve"> </w:t>
      </w:r>
      <w:r w:rsidRPr="00275DC5">
        <w:rPr>
          <w:rFonts w:ascii="Times New Roman" w:eastAsia="Times New Roman" w:hAnsi="Times New Roman" w:cs="Times New Roman"/>
          <w:sz w:val="24"/>
          <w:szCs w:val="24"/>
        </w:rPr>
        <w:t>традиционных</w:t>
      </w:r>
      <w:r w:rsidRPr="00275DC5">
        <w:rPr>
          <w:rFonts w:ascii="Times New Roman" w:eastAsia="Times New Roman" w:hAnsi="Times New Roman" w:cs="Times New Roman"/>
          <w:spacing w:val="-4"/>
          <w:sz w:val="24"/>
          <w:szCs w:val="24"/>
        </w:rPr>
        <w:t xml:space="preserve"> </w:t>
      </w:r>
      <w:r w:rsidRPr="00275DC5">
        <w:rPr>
          <w:rFonts w:ascii="Times New Roman" w:eastAsia="Times New Roman" w:hAnsi="Times New Roman" w:cs="Times New Roman"/>
          <w:sz w:val="24"/>
          <w:szCs w:val="24"/>
        </w:rPr>
        <w:t>религий</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народов</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России.</w:t>
      </w:r>
    </w:p>
    <w:p w:rsidR="00275DC5" w:rsidRPr="00275DC5" w:rsidRDefault="00275DC5" w:rsidP="00275DC5">
      <w:pPr>
        <w:widowControl w:val="0"/>
        <w:autoSpaceDE w:val="0"/>
        <w:autoSpaceDN w:val="0"/>
        <w:spacing w:before="158" w:after="0" w:line="360" w:lineRule="auto"/>
        <w:ind w:left="-567" w:right="852" w:firstLine="1275"/>
        <w:jc w:val="both"/>
        <w:rPr>
          <w:rFonts w:ascii="Times New Roman" w:eastAsia="Times New Roman" w:hAnsi="Times New Roman" w:cs="Times New Roman"/>
          <w:sz w:val="24"/>
          <w:szCs w:val="24"/>
        </w:rPr>
      </w:pPr>
      <w:r w:rsidRPr="00275DC5">
        <w:rPr>
          <w:rFonts w:ascii="Times New Roman" w:eastAsia="Times New Roman" w:hAnsi="Times New Roman" w:cs="Times New Roman"/>
          <w:sz w:val="24"/>
          <w:szCs w:val="24"/>
        </w:rPr>
        <w:t>Воспитательная</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деятельность</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в</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МБОУ Болдыревская СОШ</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планируется</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и</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осуществляется в соответствии с приоритетами государственной политики в</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сфере</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воспитания,</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установленными</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в</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Стратегии</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развития</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воспитания</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в</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Российской Федерации на период до 2025 года (Распоряжение Правительства</w:t>
      </w:r>
      <w:r w:rsidRPr="00275DC5">
        <w:rPr>
          <w:rFonts w:ascii="Times New Roman" w:eastAsia="Times New Roman" w:hAnsi="Times New Roman" w:cs="Times New Roman"/>
          <w:spacing w:val="-67"/>
          <w:sz w:val="24"/>
          <w:szCs w:val="24"/>
        </w:rPr>
        <w:t xml:space="preserve"> </w:t>
      </w:r>
      <w:r w:rsidRPr="00275DC5">
        <w:rPr>
          <w:rFonts w:ascii="Times New Roman" w:eastAsia="Times New Roman" w:hAnsi="Times New Roman" w:cs="Times New Roman"/>
          <w:sz w:val="24"/>
          <w:szCs w:val="24"/>
        </w:rPr>
        <w:t>Российской</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Федерации</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от</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29.05.2015</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996-р).</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Приоритетной</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задачей</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Российской</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Федерации</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в</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сфере</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воспитания</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детей</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является</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развитие</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высоконравственной</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личности,</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разделяющей</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российские</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традиционные</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духовные</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ценности,</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обладающей</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актуальными</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знаниями</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и</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умениями,</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способной реализовать свой потенциал в условиях современного общества,</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готовой к мирному</w:t>
      </w:r>
      <w:r w:rsidRPr="00275DC5">
        <w:rPr>
          <w:rFonts w:ascii="Times New Roman" w:eastAsia="Times New Roman" w:hAnsi="Times New Roman" w:cs="Times New Roman"/>
          <w:spacing w:val="-3"/>
          <w:sz w:val="24"/>
          <w:szCs w:val="24"/>
        </w:rPr>
        <w:t xml:space="preserve"> </w:t>
      </w:r>
      <w:r w:rsidRPr="00275DC5">
        <w:rPr>
          <w:rFonts w:ascii="Times New Roman" w:eastAsia="Times New Roman" w:hAnsi="Times New Roman" w:cs="Times New Roman"/>
          <w:sz w:val="24"/>
          <w:szCs w:val="24"/>
        </w:rPr>
        <w:t>созиданию</w:t>
      </w:r>
      <w:r w:rsidRPr="00275DC5">
        <w:rPr>
          <w:rFonts w:ascii="Times New Roman" w:eastAsia="Times New Roman" w:hAnsi="Times New Roman" w:cs="Times New Roman"/>
          <w:spacing w:val="-2"/>
          <w:sz w:val="24"/>
          <w:szCs w:val="24"/>
        </w:rPr>
        <w:t xml:space="preserve"> </w:t>
      </w:r>
      <w:r w:rsidRPr="00275DC5">
        <w:rPr>
          <w:rFonts w:ascii="Times New Roman" w:eastAsia="Times New Roman" w:hAnsi="Times New Roman" w:cs="Times New Roman"/>
          <w:sz w:val="24"/>
          <w:szCs w:val="24"/>
        </w:rPr>
        <w:t>и</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защите</w:t>
      </w:r>
      <w:r w:rsidRPr="00275DC5">
        <w:rPr>
          <w:rFonts w:ascii="Times New Roman" w:eastAsia="Times New Roman" w:hAnsi="Times New Roman" w:cs="Times New Roman"/>
          <w:spacing w:val="6"/>
          <w:sz w:val="24"/>
          <w:szCs w:val="24"/>
        </w:rPr>
        <w:t xml:space="preserve"> </w:t>
      </w:r>
      <w:r w:rsidRPr="00275DC5">
        <w:rPr>
          <w:rFonts w:ascii="Times New Roman" w:eastAsia="Times New Roman" w:hAnsi="Times New Roman" w:cs="Times New Roman"/>
          <w:sz w:val="24"/>
          <w:szCs w:val="24"/>
        </w:rPr>
        <w:t>Родины.</w:t>
      </w:r>
    </w:p>
    <w:p w:rsidR="001C6D52" w:rsidRPr="001C6D52" w:rsidRDefault="001C6D52" w:rsidP="00275DC5">
      <w:pPr>
        <w:widowControl w:val="0"/>
        <w:spacing w:after="0" w:line="360" w:lineRule="auto"/>
        <w:ind w:left="-567" w:right="-1"/>
        <w:jc w:val="both"/>
        <w:rPr>
          <w:rFonts w:ascii="Times New Roman" w:eastAsia="SchoolBookSanPin" w:hAnsi="Times New Roman" w:cs="Times New Roman"/>
          <w:sz w:val="24"/>
          <w:szCs w:val="24"/>
        </w:rPr>
      </w:pPr>
    </w:p>
    <w:p w:rsidR="001C6D52" w:rsidRPr="001C6D52" w:rsidRDefault="001C6D52" w:rsidP="00275DC5">
      <w:pPr>
        <w:widowControl w:val="0"/>
        <w:spacing w:after="0" w:line="360" w:lineRule="auto"/>
        <w:ind w:left="-567" w:right="-1"/>
        <w:jc w:val="both"/>
        <w:rPr>
          <w:rFonts w:ascii="Times New Roman" w:eastAsia="SchoolBookSanPin" w:hAnsi="Times New Roman" w:cs="Times New Roman"/>
          <w:sz w:val="24"/>
          <w:szCs w:val="24"/>
        </w:rPr>
      </w:pP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p>
    <w:p w:rsidR="001C6D52" w:rsidRPr="001C6D52" w:rsidRDefault="001C6D52" w:rsidP="001C6D52">
      <w:pPr>
        <w:widowControl w:val="0"/>
        <w:spacing w:after="0" w:line="360" w:lineRule="auto"/>
        <w:ind w:firstLine="709"/>
        <w:jc w:val="both"/>
        <w:rPr>
          <w:rFonts w:ascii="Times New Roman" w:eastAsia="SchoolBookSanPin" w:hAnsi="Times New Roman" w:cs="Times New Roman"/>
          <w:sz w:val="24"/>
          <w:szCs w:val="24"/>
        </w:rPr>
      </w:pPr>
    </w:p>
    <w:p w:rsidR="001C6D52" w:rsidRPr="001C6D52" w:rsidRDefault="001C6D52" w:rsidP="001C6D52">
      <w:pPr>
        <w:widowControl w:val="0"/>
        <w:pBdr>
          <w:top w:val="nil"/>
          <w:left w:val="nil"/>
          <w:bottom w:val="nil"/>
          <w:right w:val="nil"/>
          <w:between w:val="nil"/>
        </w:pBdr>
        <w:tabs>
          <w:tab w:val="left" w:pos="2133"/>
          <w:tab w:val="left" w:pos="2134"/>
        </w:tabs>
        <w:spacing w:after="200" w:line="276" w:lineRule="auto"/>
        <w:ind w:left="1412" w:right="225"/>
        <w:rPr>
          <w:rFonts w:ascii="Times New Roman" w:eastAsia="Calibri" w:hAnsi="Times New Roman" w:cs="Times New Roman"/>
          <w:color w:val="000000"/>
          <w:sz w:val="24"/>
          <w:szCs w:val="24"/>
        </w:rPr>
      </w:pPr>
    </w:p>
    <w:p w:rsidR="00275DC5" w:rsidRPr="00275DC5" w:rsidRDefault="00275DC5" w:rsidP="005619CD">
      <w:pPr>
        <w:widowControl w:val="0"/>
        <w:tabs>
          <w:tab w:val="left" w:pos="2102"/>
        </w:tabs>
        <w:autoSpaceDE w:val="0"/>
        <w:autoSpaceDN w:val="0"/>
        <w:spacing w:before="1" w:after="0" w:line="240" w:lineRule="auto"/>
        <w:ind w:left="-567"/>
        <w:jc w:val="both"/>
        <w:outlineLvl w:val="0"/>
        <w:rPr>
          <w:rFonts w:ascii="Times New Roman" w:eastAsia="Times New Roman" w:hAnsi="Times New Roman" w:cs="Times New Roman"/>
          <w:b/>
          <w:bCs/>
          <w:sz w:val="24"/>
          <w:szCs w:val="24"/>
        </w:rPr>
      </w:pPr>
      <w:bookmarkStart w:id="233" w:name="_TOC_250010"/>
      <w:r w:rsidRPr="00275DC5">
        <w:rPr>
          <w:rFonts w:ascii="Times New Roman" w:eastAsia="Times New Roman" w:hAnsi="Times New Roman" w:cs="Times New Roman"/>
          <w:b/>
          <w:bCs/>
          <w:sz w:val="24"/>
          <w:szCs w:val="24"/>
        </w:rPr>
        <w:t>Цель</w:t>
      </w:r>
      <w:r w:rsidRPr="00275DC5">
        <w:rPr>
          <w:rFonts w:ascii="Times New Roman" w:eastAsia="Times New Roman" w:hAnsi="Times New Roman" w:cs="Times New Roman"/>
          <w:b/>
          <w:bCs/>
          <w:spacing w:val="-8"/>
          <w:sz w:val="24"/>
          <w:szCs w:val="24"/>
        </w:rPr>
        <w:t xml:space="preserve"> </w:t>
      </w:r>
      <w:r w:rsidRPr="00275DC5">
        <w:rPr>
          <w:rFonts w:ascii="Times New Roman" w:eastAsia="Times New Roman" w:hAnsi="Times New Roman" w:cs="Times New Roman"/>
          <w:b/>
          <w:bCs/>
          <w:sz w:val="24"/>
          <w:szCs w:val="24"/>
        </w:rPr>
        <w:t>и</w:t>
      </w:r>
      <w:r w:rsidRPr="00275DC5">
        <w:rPr>
          <w:rFonts w:ascii="Times New Roman" w:eastAsia="Times New Roman" w:hAnsi="Times New Roman" w:cs="Times New Roman"/>
          <w:b/>
          <w:bCs/>
          <w:spacing w:val="-6"/>
          <w:sz w:val="24"/>
          <w:szCs w:val="24"/>
        </w:rPr>
        <w:t xml:space="preserve"> </w:t>
      </w:r>
      <w:r w:rsidRPr="00275DC5">
        <w:rPr>
          <w:rFonts w:ascii="Times New Roman" w:eastAsia="Times New Roman" w:hAnsi="Times New Roman" w:cs="Times New Roman"/>
          <w:b/>
          <w:bCs/>
          <w:sz w:val="24"/>
          <w:szCs w:val="24"/>
        </w:rPr>
        <w:t>задачи</w:t>
      </w:r>
      <w:r w:rsidRPr="00275DC5">
        <w:rPr>
          <w:rFonts w:ascii="Times New Roman" w:eastAsia="Times New Roman" w:hAnsi="Times New Roman" w:cs="Times New Roman"/>
          <w:b/>
          <w:bCs/>
          <w:spacing w:val="-6"/>
          <w:sz w:val="24"/>
          <w:szCs w:val="24"/>
        </w:rPr>
        <w:t xml:space="preserve"> </w:t>
      </w:r>
      <w:r w:rsidRPr="00275DC5">
        <w:rPr>
          <w:rFonts w:ascii="Times New Roman" w:eastAsia="Times New Roman" w:hAnsi="Times New Roman" w:cs="Times New Roman"/>
          <w:b/>
          <w:bCs/>
          <w:sz w:val="24"/>
          <w:szCs w:val="24"/>
        </w:rPr>
        <w:t>воспитания</w:t>
      </w:r>
      <w:r w:rsidRPr="00275DC5">
        <w:rPr>
          <w:rFonts w:ascii="Times New Roman" w:eastAsia="Times New Roman" w:hAnsi="Times New Roman" w:cs="Times New Roman"/>
          <w:b/>
          <w:bCs/>
          <w:spacing w:val="-6"/>
          <w:sz w:val="24"/>
          <w:szCs w:val="24"/>
        </w:rPr>
        <w:t xml:space="preserve"> </w:t>
      </w:r>
      <w:bookmarkEnd w:id="233"/>
      <w:r w:rsidRPr="00275DC5">
        <w:rPr>
          <w:rFonts w:ascii="Times New Roman" w:eastAsia="Times New Roman" w:hAnsi="Times New Roman" w:cs="Times New Roman"/>
          <w:b/>
          <w:bCs/>
          <w:sz w:val="24"/>
          <w:szCs w:val="24"/>
        </w:rPr>
        <w:t>обучающихся</w:t>
      </w:r>
    </w:p>
    <w:p w:rsidR="00275DC5" w:rsidRPr="00275DC5" w:rsidRDefault="00275DC5" w:rsidP="00275DC5">
      <w:pPr>
        <w:widowControl w:val="0"/>
        <w:autoSpaceDE w:val="0"/>
        <w:autoSpaceDN w:val="0"/>
        <w:spacing w:before="152" w:after="0" w:line="360" w:lineRule="auto"/>
        <w:ind w:left="-567" w:right="843"/>
        <w:jc w:val="both"/>
        <w:rPr>
          <w:rFonts w:ascii="Times New Roman" w:eastAsia="Times New Roman" w:hAnsi="Times New Roman" w:cs="Times New Roman"/>
          <w:sz w:val="24"/>
          <w:szCs w:val="24"/>
        </w:rPr>
      </w:pPr>
      <w:r w:rsidRPr="00275DC5">
        <w:rPr>
          <w:rFonts w:ascii="Times New Roman" w:eastAsia="Times New Roman" w:hAnsi="Times New Roman" w:cs="Times New Roman"/>
          <w:sz w:val="24"/>
          <w:szCs w:val="24"/>
        </w:rPr>
        <w:t>Современный</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российский</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национальный</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воспитательный</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идеал</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высоконравственный,</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творческий,</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компетентный</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гражданин</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России,</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принимающий</w:t>
      </w:r>
      <w:r w:rsidRPr="00275DC5">
        <w:rPr>
          <w:rFonts w:ascii="Times New Roman" w:eastAsia="Times New Roman" w:hAnsi="Times New Roman" w:cs="Times New Roman"/>
          <w:spacing w:val="54"/>
          <w:sz w:val="24"/>
          <w:szCs w:val="24"/>
        </w:rPr>
        <w:t xml:space="preserve"> </w:t>
      </w:r>
      <w:r w:rsidRPr="00275DC5">
        <w:rPr>
          <w:rFonts w:ascii="Times New Roman" w:eastAsia="Times New Roman" w:hAnsi="Times New Roman" w:cs="Times New Roman"/>
          <w:sz w:val="24"/>
          <w:szCs w:val="24"/>
        </w:rPr>
        <w:t>судьбу</w:t>
      </w:r>
      <w:r w:rsidRPr="00275DC5">
        <w:rPr>
          <w:rFonts w:ascii="Times New Roman" w:eastAsia="Times New Roman" w:hAnsi="Times New Roman" w:cs="Times New Roman"/>
          <w:spacing w:val="49"/>
          <w:sz w:val="24"/>
          <w:szCs w:val="24"/>
        </w:rPr>
        <w:t xml:space="preserve"> </w:t>
      </w:r>
      <w:r w:rsidRPr="00275DC5">
        <w:rPr>
          <w:rFonts w:ascii="Times New Roman" w:eastAsia="Times New Roman" w:hAnsi="Times New Roman" w:cs="Times New Roman"/>
          <w:sz w:val="24"/>
          <w:szCs w:val="24"/>
        </w:rPr>
        <w:t>Отечества</w:t>
      </w:r>
      <w:r w:rsidRPr="00275DC5">
        <w:rPr>
          <w:rFonts w:ascii="Times New Roman" w:eastAsia="Times New Roman" w:hAnsi="Times New Roman" w:cs="Times New Roman"/>
          <w:spacing w:val="55"/>
          <w:sz w:val="24"/>
          <w:szCs w:val="24"/>
        </w:rPr>
        <w:t xml:space="preserve"> </w:t>
      </w:r>
      <w:r w:rsidRPr="00275DC5">
        <w:rPr>
          <w:rFonts w:ascii="Times New Roman" w:eastAsia="Times New Roman" w:hAnsi="Times New Roman" w:cs="Times New Roman"/>
          <w:sz w:val="24"/>
          <w:szCs w:val="24"/>
        </w:rPr>
        <w:t>как</w:t>
      </w:r>
      <w:r w:rsidRPr="00275DC5">
        <w:rPr>
          <w:rFonts w:ascii="Times New Roman" w:eastAsia="Times New Roman" w:hAnsi="Times New Roman" w:cs="Times New Roman"/>
          <w:spacing w:val="53"/>
          <w:sz w:val="24"/>
          <w:szCs w:val="24"/>
        </w:rPr>
        <w:t xml:space="preserve"> </w:t>
      </w:r>
      <w:r w:rsidRPr="00275DC5">
        <w:rPr>
          <w:rFonts w:ascii="Times New Roman" w:eastAsia="Times New Roman" w:hAnsi="Times New Roman" w:cs="Times New Roman"/>
          <w:sz w:val="24"/>
          <w:szCs w:val="24"/>
        </w:rPr>
        <w:t>свою</w:t>
      </w:r>
      <w:r w:rsidRPr="00275DC5">
        <w:rPr>
          <w:rFonts w:ascii="Times New Roman" w:eastAsia="Times New Roman" w:hAnsi="Times New Roman" w:cs="Times New Roman"/>
          <w:spacing w:val="52"/>
          <w:sz w:val="24"/>
          <w:szCs w:val="24"/>
        </w:rPr>
        <w:t xml:space="preserve"> </w:t>
      </w:r>
      <w:r w:rsidRPr="00275DC5">
        <w:rPr>
          <w:rFonts w:ascii="Times New Roman" w:eastAsia="Times New Roman" w:hAnsi="Times New Roman" w:cs="Times New Roman"/>
          <w:sz w:val="24"/>
          <w:szCs w:val="24"/>
        </w:rPr>
        <w:t>личную,</w:t>
      </w:r>
      <w:r w:rsidRPr="00275DC5">
        <w:rPr>
          <w:rFonts w:ascii="Times New Roman" w:eastAsia="Times New Roman" w:hAnsi="Times New Roman" w:cs="Times New Roman"/>
          <w:spacing w:val="56"/>
          <w:sz w:val="24"/>
          <w:szCs w:val="24"/>
        </w:rPr>
        <w:t xml:space="preserve"> </w:t>
      </w:r>
      <w:r w:rsidRPr="00275DC5">
        <w:rPr>
          <w:rFonts w:ascii="Times New Roman" w:eastAsia="Times New Roman" w:hAnsi="Times New Roman" w:cs="Times New Roman"/>
          <w:sz w:val="24"/>
          <w:szCs w:val="24"/>
        </w:rPr>
        <w:t>осознающий ответственность за настоящее и будущее страны, укоренённый в духовных и</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культурных</w:t>
      </w:r>
      <w:r w:rsidRPr="00275DC5">
        <w:rPr>
          <w:rFonts w:ascii="Times New Roman" w:eastAsia="Times New Roman" w:hAnsi="Times New Roman" w:cs="Times New Roman"/>
          <w:spacing w:val="-6"/>
          <w:sz w:val="24"/>
          <w:szCs w:val="24"/>
        </w:rPr>
        <w:t xml:space="preserve"> </w:t>
      </w:r>
      <w:r w:rsidRPr="00275DC5">
        <w:rPr>
          <w:rFonts w:ascii="Times New Roman" w:eastAsia="Times New Roman" w:hAnsi="Times New Roman" w:cs="Times New Roman"/>
          <w:sz w:val="24"/>
          <w:szCs w:val="24"/>
        </w:rPr>
        <w:t>традициях</w:t>
      </w:r>
      <w:r w:rsidRPr="00275DC5">
        <w:rPr>
          <w:rFonts w:ascii="Times New Roman" w:eastAsia="Times New Roman" w:hAnsi="Times New Roman" w:cs="Times New Roman"/>
          <w:spacing w:val="-8"/>
          <w:sz w:val="24"/>
          <w:szCs w:val="24"/>
        </w:rPr>
        <w:t xml:space="preserve"> </w:t>
      </w:r>
      <w:r w:rsidRPr="00275DC5">
        <w:rPr>
          <w:rFonts w:ascii="Times New Roman" w:eastAsia="Times New Roman" w:hAnsi="Times New Roman" w:cs="Times New Roman"/>
          <w:sz w:val="24"/>
          <w:szCs w:val="24"/>
        </w:rPr>
        <w:t>многонационального</w:t>
      </w:r>
      <w:r w:rsidRPr="00275DC5">
        <w:rPr>
          <w:rFonts w:ascii="Times New Roman" w:eastAsia="Times New Roman" w:hAnsi="Times New Roman" w:cs="Times New Roman"/>
          <w:spacing w:val="-6"/>
          <w:sz w:val="24"/>
          <w:szCs w:val="24"/>
        </w:rPr>
        <w:t xml:space="preserve"> </w:t>
      </w:r>
      <w:r w:rsidRPr="00275DC5">
        <w:rPr>
          <w:rFonts w:ascii="Times New Roman" w:eastAsia="Times New Roman" w:hAnsi="Times New Roman" w:cs="Times New Roman"/>
          <w:sz w:val="24"/>
          <w:szCs w:val="24"/>
        </w:rPr>
        <w:t>народа</w:t>
      </w:r>
      <w:r w:rsidRPr="00275DC5">
        <w:rPr>
          <w:rFonts w:ascii="Times New Roman" w:eastAsia="Times New Roman" w:hAnsi="Times New Roman" w:cs="Times New Roman"/>
          <w:spacing w:val="-4"/>
          <w:sz w:val="24"/>
          <w:szCs w:val="24"/>
        </w:rPr>
        <w:t xml:space="preserve"> </w:t>
      </w:r>
      <w:r w:rsidRPr="00275DC5">
        <w:rPr>
          <w:rFonts w:ascii="Times New Roman" w:eastAsia="Times New Roman" w:hAnsi="Times New Roman" w:cs="Times New Roman"/>
          <w:sz w:val="24"/>
          <w:szCs w:val="24"/>
        </w:rPr>
        <w:t>Российской</w:t>
      </w:r>
      <w:r w:rsidRPr="00275DC5">
        <w:rPr>
          <w:rFonts w:ascii="Times New Roman" w:eastAsia="Times New Roman" w:hAnsi="Times New Roman" w:cs="Times New Roman"/>
          <w:spacing w:val="-5"/>
          <w:sz w:val="24"/>
          <w:szCs w:val="24"/>
        </w:rPr>
        <w:t xml:space="preserve"> </w:t>
      </w:r>
      <w:r w:rsidRPr="00275DC5">
        <w:rPr>
          <w:rFonts w:ascii="Times New Roman" w:eastAsia="Times New Roman" w:hAnsi="Times New Roman" w:cs="Times New Roman"/>
          <w:sz w:val="24"/>
          <w:szCs w:val="24"/>
        </w:rPr>
        <w:t>Федерации.</w:t>
      </w:r>
    </w:p>
    <w:p w:rsidR="00275DC5" w:rsidRPr="00275DC5" w:rsidRDefault="00275DC5" w:rsidP="00275DC5">
      <w:pPr>
        <w:widowControl w:val="0"/>
        <w:autoSpaceDE w:val="0"/>
        <w:autoSpaceDN w:val="0"/>
        <w:spacing w:after="0" w:line="360" w:lineRule="auto"/>
        <w:ind w:left="-567" w:right="850"/>
        <w:jc w:val="both"/>
        <w:rPr>
          <w:rFonts w:ascii="Times New Roman" w:eastAsia="Times New Roman" w:hAnsi="Times New Roman" w:cs="Times New Roman"/>
          <w:b/>
          <w:sz w:val="24"/>
          <w:szCs w:val="24"/>
        </w:rPr>
      </w:pPr>
      <w:r w:rsidRPr="00275DC5">
        <w:rPr>
          <w:rFonts w:ascii="Times New Roman" w:eastAsia="Times New Roman" w:hAnsi="Times New Roman" w:cs="Times New Roman"/>
          <w:sz w:val="24"/>
          <w:szCs w:val="24"/>
        </w:rPr>
        <w:t>В соответствии</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с</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этим</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идеалом</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и</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нормативными</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правовыми</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актами</w:t>
      </w:r>
      <w:r w:rsidRPr="00275DC5">
        <w:rPr>
          <w:rFonts w:ascii="Times New Roman" w:eastAsia="Times New Roman" w:hAnsi="Times New Roman" w:cs="Times New Roman"/>
          <w:spacing w:val="-67"/>
          <w:sz w:val="24"/>
          <w:szCs w:val="24"/>
        </w:rPr>
        <w:t xml:space="preserve"> </w:t>
      </w:r>
      <w:r w:rsidRPr="00275DC5">
        <w:rPr>
          <w:rFonts w:ascii="Times New Roman" w:eastAsia="Times New Roman" w:hAnsi="Times New Roman" w:cs="Times New Roman"/>
          <w:sz w:val="24"/>
          <w:szCs w:val="24"/>
        </w:rPr>
        <w:t xml:space="preserve">Российской Федерации в сфере образования </w:t>
      </w:r>
      <w:r w:rsidRPr="00275DC5">
        <w:rPr>
          <w:rFonts w:ascii="Times New Roman" w:eastAsia="Times New Roman" w:hAnsi="Times New Roman" w:cs="Times New Roman"/>
          <w:b/>
          <w:sz w:val="24"/>
          <w:szCs w:val="24"/>
        </w:rPr>
        <w:t xml:space="preserve">цель воспитания </w:t>
      </w:r>
      <w:r w:rsidRPr="00275DC5">
        <w:rPr>
          <w:rFonts w:ascii="Times New Roman" w:eastAsia="Times New Roman" w:hAnsi="Times New Roman" w:cs="Times New Roman"/>
          <w:sz w:val="24"/>
          <w:szCs w:val="24"/>
        </w:rPr>
        <w:t>обучающихся</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в</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МБОУ Болдыревская СОШ:</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развитие</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личности,</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создание</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условий</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для</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самоопределения</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и</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социализации</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на</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основе</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социокультурных,</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духовно-</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нравственных ценностей и принятых в российском обществе правил и норм</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поведения</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в</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интересах</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человека,</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семьи,</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общества</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и</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государства,</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формирование</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у</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обучающихся</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чувства</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патриотизма,</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гражданственности,</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уважения</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к</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памяти</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защитников</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Отечества</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и</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подвигам</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Героев</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Отечества,</w:t>
      </w:r>
      <w:r w:rsidRPr="00275DC5">
        <w:rPr>
          <w:rFonts w:ascii="Times New Roman" w:eastAsia="Times New Roman" w:hAnsi="Times New Roman" w:cs="Times New Roman"/>
          <w:spacing w:val="-67"/>
          <w:sz w:val="24"/>
          <w:szCs w:val="24"/>
        </w:rPr>
        <w:t xml:space="preserve"> </w:t>
      </w:r>
      <w:r w:rsidRPr="00275DC5">
        <w:rPr>
          <w:rFonts w:ascii="Times New Roman" w:eastAsia="Times New Roman" w:hAnsi="Times New Roman" w:cs="Times New Roman"/>
          <w:sz w:val="24"/>
          <w:szCs w:val="24"/>
        </w:rPr>
        <w:t>закону и правопорядку, человеку труда и старшему поколению, взаимного</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уважения,</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бережного</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отношения</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к</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культурному</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наследию</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и</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традициям</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многонационального народа Российской Федерации, природе и окружающей</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среде.</w:t>
      </w:r>
      <w:r w:rsidRPr="00275DC5">
        <w:rPr>
          <w:rFonts w:ascii="Times New Roman" w:eastAsia="Times New Roman" w:hAnsi="Times New Roman" w:cs="Times New Roman"/>
          <w:b/>
          <w:sz w:val="24"/>
          <w:szCs w:val="24"/>
        </w:rPr>
        <w:t xml:space="preserve"> </w:t>
      </w:r>
    </w:p>
    <w:p w:rsidR="00275DC5" w:rsidRPr="00275DC5" w:rsidRDefault="00275DC5" w:rsidP="00275DC5">
      <w:pPr>
        <w:widowControl w:val="0"/>
        <w:autoSpaceDE w:val="0"/>
        <w:autoSpaceDN w:val="0"/>
        <w:spacing w:before="67" w:after="0" w:line="276" w:lineRule="auto"/>
        <w:ind w:left="-567" w:right="708"/>
        <w:jc w:val="both"/>
        <w:rPr>
          <w:rFonts w:ascii="Times New Roman" w:eastAsia="Times New Roman" w:hAnsi="Times New Roman" w:cs="Times New Roman"/>
          <w:sz w:val="24"/>
          <w:szCs w:val="24"/>
        </w:rPr>
      </w:pPr>
      <w:r w:rsidRPr="00275DC5">
        <w:rPr>
          <w:rFonts w:ascii="Times New Roman" w:eastAsia="Times New Roman" w:hAnsi="Times New Roman" w:cs="Times New Roman"/>
          <w:b/>
          <w:sz w:val="24"/>
          <w:szCs w:val="24"/>
        </w:rPr>
        <w:t xml:space="preserve">Задачи воспитания </w:t>
      </w:r>
      <w:r w:rsidRPr="00275DC5">
        <w:rPr>
          <w:rFonts w:ascii="Times New Roman" w:eastAsia="Times New Roman" w:hAnsi="Times New Roman" w:cs="Times New Roman"/>
          <w:sz w:val="24"/>
          <w:szCs w:val="24"/>
        </w:rPr>
        <w:t>обучающихся в МБОУ Болдыревская СОШ: усвоение ими</w:t>
      </w:r>
      <w:r w:rsidRPr="00275DC5">
        <w:rPr>
          <w:rFonts w:ascii="Times New Roman" w:eastAsia="Times New Roman" w:hAnsi="Times New Roman" w:cs="Times New Roman"/>
          <w:spacing w:val="-67"/>
          <w:sz w:val="24"/>
          <w:szCs w:val="24"/>
        </w:rPr>
        <w:t xml:space="preserve"> </w:t>
      </w:r>
      <w:r w:rsidRPr="00275DC5">
        <w:rPr>
          <w:rFonts w:ascii="Times New Roman" w:eastAsia="Times New Roman" w:hAnsi="Times New Roman" w:cs="Times New Roman"/>
          <w:sz w:val="24"/>
          <w:szCs w:val="24"/>
        </w:rPr>
        <w:t>знаний</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норм,</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духовно-нравственных</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ценностей,</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традиций,</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которые</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выработало</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российское</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общество</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(социально</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значимых</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знаний);</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формирование и развитие личностных отношений к этим нормам, ценностям,</w:t>
      </w:r>
      <w:r w:rsidRPr="00275DC5">
        <w:rPr>
          <w:rFonts w:ascii="Times New Roman" w:eastAsia="Times New Roman" w:hAnsi="Times New Roman" w:cs="Times New Roman"/>
          <w:spacing w:val="-67"/>
          <w:sz w:val="24"/>
          <w:szCs w:val="24"/>
        </w:rPr>
        <w:t xml:space="preserve"> </w:t>
      </w:r>
      <w:r w:rsidRPr="00275DC5">
        <w:rPr>
          <w:rFonts w:ascii="Times New Roman" w:eastAsia="Times New Roman" w:hAnsi="Times New Roman" w:cs="Times New Roman"/>
          <w:sz w:val="24"/>
          <w:szCs w:val="24"/>
        </w:rPr>
        <w:t>традициям (их освоение, принятие); приобретение соответствующего этим</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нормам,</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ценностям,</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традициям</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социокультурного</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опыта</w:t>
      </w:r>
      <w:r w:rsidRPr="00275DC5">
        <w:rPr>
          <w:rFonts w:ascii="Times New Roman" w:eastAsia="Times New Roman" w:hAnsi="Times New Roman" w:cs="Times New Roman"/>
          <w:spacing w:val="71"/>
          <w:sz w:val="24"/>
          <w:szCs w:val="24"/>
        </w:rPr>
        <w:t xml:space="preserve"> </w:t>
      </w:r>
      <w:r w:rsidRPr="00275DC5">
        <w:rPr>
          <w:rFonts w:ascii="Times New Roman" w:eastAsia="Times New Roman" w:hAnsi="Times New Roman" w:cs="Times New Roman"/>
          <w:sz w:val="24"/>
          <w:szCs w:val="24"/>
        </w:rPr>
        <w:t>поведения,</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общения,</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межличностных</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и</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социальных</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отношений,</w:t>
      </w:r>
      <w:r w:rsidRPr="00275DC5">
        <w:rPr>
          <w:rFonts w:ascii="Times New Roman" w:eastAsia="Times New Roman" w:hAnsi="Times New Roman" w:cs="Times New Roman"/>
          <w:spacing w:val="71"/>
          <w:sz w:val="24"/>
          <w:szCs w:val="24"/>
        </w:rPr>
        <w:t xml:space="preserve"> </w:t>
      </w:r>
      <w:r w:rsidRPr="00275DC5">
        <w:rPr>
          <w:rFonts w:ascii="Times New Roman" w:eastAsia="Times New Roman" w:hAnsi="Times New Roman" w:cs="Times New Roman"/>
          <w:sz w:val="24"/>
          <w:szCs w:val="24"/>
        </w:rPr>
        <w:t>применения</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полученных</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знаний;</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достижение</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личностных</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результатов</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освоения</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общеобразовательных</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программ</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в</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соответствии</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с</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ФГОС.</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Личностные</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результаты</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освоения</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обучающимися</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общеобразовательных</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программ</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включают</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осознание</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российской</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гражданской</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идентичности,</w:t>
      </w:r>
      <w:r w:rsidRPr="00275DC5">
        <w:rPr>
          <w:rFonts w:ascii="Times New Roman" w:eastAsia="Times New Roman" w:hAnsi="Times New Roman" w:cs="Times New Roman"/>
          <w:spacing w:val="-67"/>
          <w:sz w:val="24"/>
          <w:szCs w:val="24"/>
        </w:rPr>
        <w:t xml:space="preserve"> </w:t>
      </w:r>
      <w:r w:rsidRPr="00275DC5">
        <w:rPr>
          <w:rFonts w:ascii="Times New Roman" w:eastAsia="Times New Roman" w:hAnsi="Times New Roman" w:cs="Times New Roman"/>
          <w:sz w:val="24"/>
          <w:szCs w:val="24"/>
        </w:rPr>
        <w:t>сформированность ценностей самостоятельности и инициативы, готовность</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обучающихся</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к</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саморазвитию,</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самостоятельности</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и</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личностному</w:t>
      </w:r>
      <w:r w:rsidRPr="00275DC5">
        <w:rPr>
          <w:rFonts w:ascii="Times New Roman" w:eastAsia="Times New Roman" w:hAnsi="Times New Roman" w:cs="Times New Roman"/>
          <w:spacing w:val="-67"/>
          <w:sz w:val="24"/>
          <w:szCs w:val="24"/>
        </w:rPr>
        <w:t xml:space="preserve"> </w:t>
      </w:r>
      <w:r w:rsidRPr="00275DC5">
        <w:rPr>
          <w:rFonts w:ascii="Times New Roman" w:eastAsia="Times New Roman" w:hAnsi="Times New Roman" w:cs="Times New Roman"/>
          <w:sz w:val="24"/>
          <w:szCs w:val="24"/>
        </w:rPr>
        <w:t>самоопределению,</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наличие</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мотивации</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к</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целенаправленной</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социально</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значимой</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деятельности,</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сформированность</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внутренней</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позиции</w:t>
      </w:r>
      <w:r w:rsidRPr="00275DC5">
        <w:rPr>
          <w:rFonts w:ascii="Times New Roman" w:eastAsia="Times New Roman" w:hAnsi="Times New Roman" w:cs="Times New Roman"/>
          <w:spacing w:val="70"/>
          <w:sz w:val="24"/>
          <w:szCs w:val="24"/>
        </w:rPr>
        <w:t xml:space="preserve"> </w:t>
      </w:r>
      <w:r w:rsidRPr="00275DC5">
        <w:rPr>
          <w:rFonts w:ascii="Times New Roman" w:eastAsia="Times New Roman" w:hAnsi="Times New Roman" w:cs="Times New Roman"/>
          <w:sz w:val="24"/>
          <w:szCs w:val="24"/>
        </w:rPr>
        <w:t>личности</w:t>
      </w:r>
      <w:r w:rsidRPr="00275DC5">
        <w:rPr>
          <w:rFonts w:ascii="Times New Roman" w:eastAsia="Times New Roman" w:hAnsi="Times New Roman" w:cs="Times New Roman"/>
          <w:spacing w:val="1"/>
          <w:sz w:val="24"/>
          <w:szCs w:val="24"/>
        </w:rPr>
        <w:t xml:space="preserve"> </w:t>
      </w:r>
      <w:r w:rsidRPr="00275DC5">
        <w:rPr>
          <w:rFonts w:ascii="Times New Roman" w:eastAsia="Times New Roman" w:hAnsi="Times New Roman" w:cs="Times New Roman"/>
          <w:sz w:val="24"/>
          <w:szCs w:val="24"/>
        </w:rPr>
        <w:t>как</w:t>
      </w:r>
      <w:r w:rsidRPr="00275DC5">
        <w:rPr>
          <w:rFonts w:ascii="Times New Roman" w:eastAsia="Times New Roman" w:hAnsi="Times New Roman" w:cs="Times New Roman"/>
          <w:spacing w:val="24"/>
          <w:sz w:val="24"/>
          <w:szCs w:val="24"/>
        </w:rPr>
        <w:t xml:space="preserve"> </w:t>
      </w:r>
      <w:r w:rsidRPr="00275DC5">
        <w:rPr>
          <w:rFonts w:ascii="Times New Roman" w:eastAsia="Times New Roman" w:hAnsi="Times New Roman" w:cs="Times New Roman"/>
          <w:sz w:val="24"/>
          <w:szCs w:val="24"/>
        </w:rPr>
        <w:t>особого</w:t>
      </w:r>
      <w:r w:rsidRPr="00275DC5">
        <w:rPr>
          <w:rFonts w:ascii="Times New Roman" w:eastAsia="Times New Roman" w:hAnsi="Times New Roman" w:cs="Times New Roman"/>
          <w:spacing w:val="25"/>
          <w:sz w:val="24"/>
          <w:szCs w:val="24"/>
        </w:rPr>
        <w:t xml:space="preserve"> </w:t>
      </w:r>
      <w:r w:rsidRPr="00275DC5">
        <w:rPr>
          <w:rFonts w:ascii="Times New Roman" w:eastAsia="Times New Roman" w:hAnsi="Times New Roman" w:cs="Times New Roman"/>
          <w:sz w:val="24"/>
          <w:szCs w:val="24"/>
        </w:rPr>
        <w:t>ценностного</w:t>
      </w:r>
      <w:r w:rsidRPr="00275DC5">
        <w:rPr>
          <w:rFonts w:ascii="Times New Roman" w:eastAsia="Times New Roman" w:hAnsi="Times New Roman" w:cs="Times New Roman"/>
          <w:spacing w:val="25"/>
          <w:sz w:val="24"/>
          <w:szCs w:val="24"/>
        </w:rPr>
        <w:t xml:space="preserve"> </w:t>
      </w:r>
      <w:r w:rsidRPr="00275DC5">
        <w:rPr>
          <w:rFonts w:ascii="Times New Roman" w:eastAsia="Times New Roman" w:hAnsi="Times New Roman" w:cs="Times New Roman"/>
          <w:sz w:val="24"/>
          <w:szCs w:val="24"/>
        </w:rPr>
        <w:t>отношения</w:t>
      </w:r>
      <w:r w:rsidRPr="00275DC5">
        <w:rPr>
          <w:rFonts w:ascii="Times New Roman" w:eastAsia="Times New Roman" w:hAnsi="Times New Roman" w:cs="Times New Roman"/>
          <w:spacing w:val="26"/>
          <w:sz w:val="24"/>
          <w:szCs w:val="24"/>
        </w:rPr>
        <w:t xml:space="preserve"> </w:t>
      </w:r>
      <w:r w:rsidRPr="00275DC5">
        <w:rPr>
          <w:rFonts w:ascii="Times New Roman" w:eastAsia="Times New Roman" w:hAnsi="Times New Roman" w:cs="Times New Roman"/>
          <w:sz w:val="24"/>
          <w:szCs w:val="24"/>
        </w:rPr>
        <w:t>к</w:t>
      </w:r>
      <w:r w:rsidRPr="00275DC5">
        <w:rPr>
          <w:rFonts w:ascii="Times New Roman" w:eastAsia="Times New Roman" w:hAnsi="Times New Roman" w:cs="Times New Roman"/>
          <w:spacing w:val="29"/>
          <w:sz w:val="24"/>
          <w:szCs w:val="24"/>
        </w:rPr>
        <w:t xml:space="preserve"> </w:t>
      </w:r>
      <w:r w:rsidRPr="00275DC5">
        <w:rPr>
          <w:rFonts w:ascii="Times New Roman" w:eastAsia="Times New Roman" w:hAnsi="Times New Roman" w:cs="Times New Roman"/>
          <w:sz w:val="24"/>
          <w:szCs w:val="24"/>
        </w:rPr>
        <w:t>себе,</w:t>
      </w:r>
      <w:r w:rsidRPr="00275DC5">
        <w:rPr>
          <w:rFonts w:ascii="Times New Roman" w:eastAsia="Times New Roman" w:hAnsi="Times New Roman" w:cs="Times New Roman"/>
          <w:spacing w:val="28"/>
          <w:sz w:val="24"/>
          <w:szCs w:val="24"/>
        </w:rPr>
        <w:t xml:space="preserve"> </w:t>
      </w:r>
      <w:r w:rsidRPr="00275DC5">
        <w:rPr>
          <w:rFonts w:ascii="Times New Roman" w:eastAsia="Times New Roman" w:hAnsi="Times New Roman" w:cs="Times New Roman"/>
          <w:sz w:val="24"/>
          <w:szCs w:val="24"/>
        </w:rPr>
        <w:t>окружающим</w:t>
      </w:r>
      <w:r w:rsidRPr="00275DC5">
        <w:rPr>
          <w:rFonts w:ascii="Times New Roman" w:eastAsia="Times New Roman" w:hAnsi="Times New Roman" w:cs="Times New Roman"/>
          <w:spacing w:val="26"/>
          <w:sz w:val="24"/>
          <w:szCs w:val="24"/>
        </w:rPr>
        <w:t xml:space="preserve"> </w:t>
      </w:r>
      <w:r w:rsidRPr="00275DC5">
        <w:rPr>
          <w:rFonts w:ascii="Times New Roman" w:eastAsia="Times New Roman" w:hAnsi="Times New Roman" w:cs="Times New Roman"/>
          <w:sz w:val="24"/>
          <w:szCs w:val="24"/>
        </w:rPr>
        <w:t>людям</w:t>
      </w:r>
      <w:r w:rsidRPr="00275DC5">
        <w:rPr>
          <w:rFonts w:ascii="Times New Roman" w:eastAsia="Times New Roman" w:hAnsi="Times New Roman" w:cs="Times New Roman"/>
          <w:spacing w:val="26"/>
          <w:sz w:val="24"/>
          <w:szCs w:val="24"/>
        </w:rPr>
        <w:t xml:space="preserve"> </w:t>
      </w:r>
      <w:r w:rsidRPr="00275DC5">
        <w:rPr>
          <w:rFonts w:ascii="Times New Roman" w:eastAsia="Times New Roman" w:hAnsi="Times New Roman" w:cs="Times New Roman"/>
          <w:sz w:val="24"/>
          <w:szCs w:val="24"/>
        </w:rPr>
        <w:t>и</w:t>
      </w:r>
      <w:r w:rsidRPr="00275DC5">
        <w:rPr>
          <w:rFonts w:ascii="Times New Roman" w:eastAsia="Times New Roman" w:hAnsi="Times New Roman" w:cs="Times New Roman"/>
          <w:spacing w:val="25"/>
          <w:sz w:val="24"/>
          <w:szCs w:val="24"/>
        </w:rPr>
        <w:t xml:space="preserve"> </w:t>
      </w:r>
      <w:r w:rsidRPr="00275DC5">
        <w:rPr>
          <w:rFonts w:ascii="Times New Roman" w:eastAsia="Times New Roman" w:hAnsi="Times New Roman" w:cs="Times New Roman"/>
          <w:sz w:val="24"/>
          <w:szCs w:val="24"/>
        </w:rPr>
        <w:t>жизни</w:t>
      </w:r>
      <w:r w:rsidRPr="00275DC5">
        <w:rPr>
          <w:rFonts w:ascii="Times New Roman" w:eastAsia="Times New Roman" w:hAnsi="Times New Roman" w:cs="Times New Roman"/>
          <w:spacing w:val="30"/>
          <w:sz w:val="24"/>
          <w:szCs w:val="24"/>
        </w:rPr>
        <w:t xml:space="preserve"> </w:t>
      </w:r>
      <w:r w:rsidRPr="00275DC5">
        <w:rPr>
          <w:rFonts w:ascii="Times New Roman" w:eastAsia="Times New Roman" w:hAnsi="Times New Roman" w:cs="Times New Roman"/>
          <w:sz w:val="24"/>
          <w:szCs w:val="24"/>
        </w:rPr>
        <w:t>в целом.</w:t>
      </w:r>
    </w:p>
    <w:p w:rsidR="001C6D52" w:rsidRPr="001C6D52" w:rsidRDefault="00275DC5" w:rsidP="00275DC5">
      <w:pPr>
        <w:widowControl w:val="0"/>
        <w:spacing w:after="0" w:line="276" w:lineRule="auto"/>
        <w:ind w:left="-567" w:right="708"/>
        <w:jc w:val="both"/>
        <w:rPr>
          <w:rFonts w:ascii="Times New Roman" w:eastAsia="SchoolBookSanPin" w:hAnsi="Times New Roman" w:cs="Times New Roman"/>
          <w:sz w:val="24"/>
          <w:szCs w:val="24"/>
        </w:rPr>
      </w:pPr>
      <w:r w:rsidRPr="00275DC5">
        <w:rPr>
          <w:rFonts w:ascii="Times New Roman" w:hAnsi="Times New Roman" w:cs="Times New Roman"/>
          <w:sz w:val="24"/>
          <w:szCs w:val="24"/>
        </w:rPr>
        <w:t>Воспитательная</w:t>
      </w:r>
      <w:r w:rsidRPr="00275DC5">
        <w:rPr>
          <w:rFonts w:ascii="Times New Roman" w:hAnsi="Times New Roman" w:cs="Times New Roman"/>
          <w:spacing w:val="1"/>
          <w:sz w:val="24"/>
          <w:szCs w:val="24"/>
        </w:rPr>
        <w:t xml:space="preserve"> </w:t>
      </w:r>
      <w:r w:rsidRPr="00275DC5">
        <w:rPr>
          <w:rFonts w:ascii="Times New Roman" w:hAnsi="Times New Roman" w:cs="Times New Roman"/>
          <w:sz w:val="24"/>
          <w:szCs w:val="24"/>
        </w:rPr>
        <w:t>деятельность</w:t>
      </w:r>
      <w:r w:rsidRPr="00275DC5">
        <w:rPr>
          <w:rFonts w:ascii="Times New Roman" w:hAnsi="Times New Roman" w:cs="Times New Roman"/>
          <w:spacing w:val="1"/>
          <w:sz w:val="24"/>
          <w:szCs w:val="24"/>
        </w:rPr>
        <w:t xml:space="preserve"> </w:t>
      </w:r>
      <w:r w:rsidRPr="00275DC5">
        <w:rPr>
          <w:rFonts w:ascii="Times New Roman" w:hAnsi="Times New Roman" w:cs="Times New Roman"/>
          <w:sz w:val="24"/>
          <w:szCs w:val="24"/>
        </w:rPr>
        <w:t>в</w:t>
      </w:r>
      <w:r w:rsidRPr="00275DC5">
        <w:rPr>
          <w:rFonts w:ascii="Times New Roman" w:hAnsi="Times New Roman" w:cs="Times New Roman"/>
          <w:spacing w:val="1"/>
          <w:sz w:val="24"/>
          <w:szCs w:val="24"/>
        </w:rPr>
        <w:t xml:space="preserve"> </w:t>
      </w:r>
      <w:r w:rsidRPr="00275DC5">
        <w:rPr>
          <w:rFonts w:ascii="Times New Roman" w:hAnsi="Times New Roman" w:cs="Times New Roman"/>
          <w:sz w:val="24"/>
          <w:szCs w:val="24"/>
        </w:rPr>
        <w:t>МБОУ Болдыревская СОШ планируется</w:t>
      </w:r>
      <w:r w:rsidRPr="00275DC5">
        <w:rPr>
          <w:rFonts w:ascii="Times New Roman" w:hAnsi="Times New Roman" w:cs="Times New Roman"/>
          <w:spacing w:val="1"/>
          <w:sz w:val="24"/>
          <w:szCs w:val="24"/>
        </w:rPr>
        <w:t xml:space="preserve"> </w:t>
      </w:r>
      <w:r w:rsidRPr="00275DC5">
        <w:rPr>
          <w:rFonts w:ascii="Times New Roman" w:hAnsi="Times New Roman" w:cs="Times New Roman"/>
          <w:sz w:val="24"/>
          <w:szCs w:val="24"/>
        </w:rPr>
        <w:t>и</w:t>
      </w:r>
      <w:r w:rsidRPr="00275DC5">
        <w:rPr>
          <w:rFonts w:ascii="Times New Roman" w:hAnsi="Times New Roman" w:cs="Times New Roman"/>
          <w:spacing w:val="1"/>
          <w:sz w:val="24"/>
          <w:szCs w:val="24"/>
        </w:rPr>
        <w:t xml:space="preserve"> </w:t>
      </w:r>
      <w:r w:rsidRPr="00275DC5">
        <w:rPr>
          <w:rFonts w:ascii="Times New Roman" w:hAnsi="Times New Roman" w:cs="Times New Roman"/>
          <w:sz w:val="24"/>
          <w:szCs w:val="24"/>
        </w:rPr>
        <w:t>осуществляется</w:t>
      </w:r>
      <w:r w:rsidRPr="00275DC5">
        <w:rPr>
          <w:rFonts w:ascii="Times New Roman" w:hAnsi="Times New Roman" w:cs="Times New Roman"/>
          <w:spacing w:val="1"/>
          <w:sz w:val="24"/>
          <w:szCs w:val="24"/>
        </w:rPr>
        <w:t xml:space="preserve"> </w:t>
      </w:r>
      <w:r w:rsidRPr="00275DC5">
        <w:rPr>
          <w:rFonts w:ascii="Times New Roman" w:hAnsi="Times New Roman" w:cs="Times New Roman"/>
          <w:sz w:val="24"/>
          <w:szCs w:val="24"/>
        </w:rPr>
        <w:t>на</w:t>
      </w:r>
      <w:r w:rsidRPr="00275DC5">
        <w:rPr>
          <w:rFonts w:ascii="Times New Roman" w:hAnsi="Times New Roman" w:cs="Times New Roman"/>
          <w:spacing w:val="1"/>
          <w:sz w:val="24"/>
          <w:szCs w:val="24"/>
        </w:rPr>
        <w:t xml:space="preserve"> </w:t>
      </w:r>
      <w:r w:rsidRPr="00275DC5">
        <w:rPr>
          <w:rFonts w:ascii="Times New Roman" w:hAnsi="Times New Roman" w:cs="Times New Roman"/>
          <w:sz w:val="24"/>
          <w:szCs w:val="24"/>
        </w:rPr>
        <w:t>основе</w:t>
      </w:r>
      <w:r w:rsidRPr="00275DC5">
        <w:rPr>
          <w:rFonts w:ascii="Times New Roman" w:hAnsi="Times New Roman" w:cs="Times New Roman"/>
          <w:spacing w:val="1"/>
          <w:sz w:val="24"/>
          <w:szCs w:val="24"/>
        </w:rPr>
        <w:t xml:space="preserve"> </w:t>
      </w:r>
      <w:r w:rsidRPr="00275DC5">
        <w:rPr>
          <w:rFonts w:ascii="Times New Roman" w:hAnsi="Times New Roman" w:cs="Times New Roman"/>
          <w:sz w:val="24"/>
          <w:szCs w:val="24"/>
        </w:rPr>
        <w:t>аксиологического,</w:t>
      </w:r>
      <w:r w:rsidRPr="00275DC5">
        <w:rPr>
          <w:rFonts w:ascii="Times New Roman" w:hAnsi="Times New Roman" w:cs="Times New Roman"/>
          <w:spacing w:val="1"/>
          <w:sz w:val="24"/>
          <w:szCs w:val="24"/>
        </w:rPr>
        <w:t xml:space="preserve"> </w:t>
      </w:r>
      <w:r w:rsidRPr="00275DC5">
        <w:rPr>
          <w:rFonts w:ascii="Times New Roman" w:hAnsi="Times New Roman" w:cs="Times New Roman"/>
          <w:sz w:val="24"/>
          <w:szCs w:val="24"/>
        </w:rPr>
        <w:t>антропологического,</w:t>
      </w:r>
      <w:r w:rsidRPr="00275DC5">
        <w:rPr>
          <w:rFonts w:ascii="Times New Roman" w:hAnsi="Times New Roman" w:cs="Times New Roman"/>
          <w:spacing w:val="1"/>
          <w:sz w:val="24"/>
          <w:szCs w:val="24"/>
        </w:rPr>
        <w:t xml:space="preserve"> </w:t>
      </w:r>
      <w:r w:rsidRPr="00275DC5">
        <w:rPr>
          <w:rFonts w:ascii="Times New Roman" w:hAnsi="Times New Roman" w:cs="Times New Roman"/>
          <w:sz w:val="24"/>
          <w:szCs w:val="24"/>
        </w:rPr>
        <w:t xml:space="preserve">культурно-исторического, системно-деятельностного,  </w:t>
      </w:r>
      <w:r w:rsidRPr="00275DC5">
        <w:rPr>
          <w:rFonts w:ascii="Times New Roman" w:hAnsi="Times New Roman" w:cs="Times New Roman"/>
          <w:spacing w:val="-1"/>
          <w:sz w:val="24"/>
          <w:szCs w:val="24"/>
        </w:rPr>
        <w:t>личностно-</w:t>
      </w:r>
      <w:r w:rsidRPr="00275DC5">
        <w:rPr>
          <w:rFonts w:ascii="Times New Roman" w:hAnsi="Times New Roman" w:cs="Times New Roman"/>
          <w:spacing w:val="-68"/>
          <w:sz w:val="24"/>
          <w:szCs w:val="24"/>
        </w:rPr>
        <w:t xml:space="preserve"> </w:t>
      </w:r>
      <w:r w:rsidRPr="00275DC5">
        <w:rPr>
          <w:rFonts w:ascii="Times New Roman" w:hAnsi="Times New Roman" w:cs="Times New Roman"/>
          <w:sz w:val="24"/>
          <w:szCs w:val="24"/>
        </w:rPr>
        <w:t>ориентированного</w:t>
      </w:r>
      <w:r w:rsidRPr="00275DC5">
        <w:rPr>
          <w:rFonts w:ascii="Times New Roman" w:hAnsi="Times New Roman" w:cs="Times New Roman"/>
          <w:spacing w:val="1"/>
          <w:sz w:val="24"/>
          <w:szCs w:val="24"/>
        </w:rPr>
        <w:t xml:space="preserve"> </w:t>
      </w:r>
      <w:r w:rsidRPr="00275DC5">
        <w:rPr>
          <w:rFonts w:ascii="Times New Roman" w:hAnsi="Times New Roman" w:cs="Times New Roman"/>
          <w:sz w:val="24"/>
          <w:szCs w:val="24"/>
        </w:rPr>
        <w:t>подходов</w:t>
      </w:r>
      <w:r w:rsidRPr="00275DC5">
        <w:rPr>
          <w:rFonts w:ascii="Times New Roman" w:hAnsi="Times New Roman" w:cs="Times New Roman"/>
          <w:spacing w:val="1"/>
          <w:sz w:val="24"/>
          <w:szCs w:val="24"/>
        </w:rPr>
        <w:t xml:space="preserve"> </w:t>
      </w:r>
      <w:r w:rsidRPr="00275DC5">
        <w:rPr>
          <w:rFonts w:ascii="Times New Roman" w:hAnsi="Times New Roman" w:cs="Times New Roman"/>
          <w:sz w:val="24"/>
          <w:szCs w:val="24"/>
        </w:rPr>
        <w:t>и</w:t>
      </w:r>
      <w:r w:rsidRPr="00275DC5">
        <w:rPr>
          <w:rFonts w:ascii="Times New Roman" w:hAnsi="Times New Roman" w:cs="Times New Roman"/>
          <w:spacing w:val="1"/>
          <w:sz w:val="24"/>
          <w:szCs w:val="24"/>
        </w:rPr>
        <w:t xml:space="preserve"> </w:t>
      </w:r>
      <w:r w:rsidRPr="00275DC5">
        <w:rPr>
          <w:rFonts w:ascii="Times New Roman" w:hAnsi="Times New Roman" w:cs="Times New Roman"/>
          <w:sz w:val="24"/>
          <w:szCs w:val="24"/>
        </w:rPr>
        <w:t>с</w:t>
      </w:r>
      <w:r w:rsidRPr="00275DC5">
        <w:rPr>
          <w:rFonts w:ascii="Times New Roman" w:hAnsi="Times New Roman" w:cs="Times New Roman"/>
          <w:spacing w:val="1"/>
          <w:sz w:val="24"/>
          <w:szCs w:val="24"/>
        </w:rPr>
        <w:t xml:space="preserve"> </w:t>
      </w:r>
      <w:r w:rsidRPr="00275DC5">
        <w:rPr>
          <w:rFonts w:ascii="Times New Roman" w:hAnsi="Times New Roman" w:cs="Times New Roman"/>
          <w:sz w:val="24"/>
          <w:szCs w:val="24"/>
        </w:rPr>
        <w:t>учётом</w:t>
      </w:r>
      <w:r w:rsidRPr="00275DC5">
        <w:rPr>
          <w:rFonts w:ascii="Times New Roman" w:hAnsi="Times New Roman" w:cs="Times New Roman"/>
          <w:spacing w:val="1"/>
          <w:sz w:val="24"/>
          <w:szCs w:val="24"/>
        </w:rPr>
        <w:t xml:space="preserve"> </w:t>
      </w:r>
      <w:r w:rsidRPr="00275DC5">
        <w:rPr>
          <w:rFonts w:ascii="Times New Roman" w:hAnsi="Times New Roman" w:cs="Times New Roman"/>
          <w:sz w:val="24"/>
          <w:szCs w:val="24"/>
        </w:rPr>
        <w:t>принципов</w:t>
      </w:r>
      <w:r w:rsidRPr="00275DC5">
        <w:rPr>
          <w:rFonts w:ascii="Times New Roman" w:hAnsi="Times New Roman" w:cs="Times New Roman"/>
          <w:spacing w:val="1"/>
          <w:sz w:val="24"/>
          <w:szCs w:val="24"/>
        </w:rPr>
        <w:t xml:space="preserve"> </w:t>
      </w:r>
      <w:r w:rsidRPr="00275DC5">
        <w:rPr>
          <w:rFonts w:ascii="Times New Roman" w:hAnsi="Times New Roman" w:cs="Times New Roman"/>
          <w:sz w:val="24"/>
          <w:szCs w:val="24"/>
        </w:rPr>
        <w:t>воспитания:</w:t>
      </w:r>
      <w:r w:rsidRPr="00275DC5">
        <w:rPr>
          <w:rFonts w:ascii="Times New Roman" w:hAnsi="Times New Roman" w:cs="Times New Roman"/>
          <w:spacing w:val="-67"/>
          <w:sz w:val="24"/>
          <w:szCs w:val="24"/>
        </w:rPr>
        <w:t xml:space="preserve"> </w:t>
      </w:r>
      <w:r w:rsidRPr="00275DC5">
        <w:rPr>
          <w:rFonts w:ascii="Times New Roman" w:hAnsi="Times New Roman" w:cs="Times New Roman"/>
          <w:sz w:val="24"/>
          <w:szCs w:val="24"/>
        </w:rPr>
        <w:t>гуманистической</w:t>
      </w:r>
      <w:r w:rsidRPr="00275DC5">
        <w:rPr>
          <w:rFonts w:ascii="Times New Roman" w:hAnsi="Times New Roman" w:cs="Times New Roman"/>
          <w:spacing w:val="1"/>
          <w:sz w:val="24"/>
          <w:szCs w:val="24"/>
        </w:rPr>
        <w:t xml:space="preserve"> </w:t>
      </w:r>
      <w:r w:rsidRPr="00275DC5">
        <w:rPr>
          <w:rFonts w:ascii="Times New Roman" w:hAnsi="Times New Roman" w:cs="Times New Roman"/>
          <w:sz w:val="24"/>
          <w:szCs w:val="24"/>
        </w:rPr>
        <w:t>направленности</w:t>
      </w:r>
      <w:r w:rsidRPr="00275DC5">
        <w:rPr>
          <w:rFonts w:ascii="Times New Roman" w:hAnsi="Times New Roman" w:cs="Times New Roman"/>
          <w:spacing w:val="1"/>
          <w:sz w:val="24"/>
          <w:szCs w:val="24"/>
        </w:rPr>
        <w:t xml:space="preserve"> </w:t>
      </w:r>
      <w:r w:rsidRPr="00275DC5">
        <w:rPr>
          <w:rFonts w:ascii="Times New Roman" w:hAnsi="Times New Roman" w:cs="Times New Roman"/>
          <w:sz w:val="24"/>
          <w:szCs w:val="24"/>
        </w:rPr>
        <w:t>воспитания,</w:t>
      </w:r>
      <w:r w:rsidRPr="00275DC5">
        <w:rPr>
          <w:rFonts w:ascii="Times New Roman" w:hAnsi="Times New Roman" w:cs="Times New Roman"/>
          <w:spacing w:val="1"/>
          <w:sz w:val="24"/>
          <w:szCs w:val="24"/>
        </w:rPr>
        <w:t xml:space="preserve"> </w:t>
      </w:r>
      <w:r w:rsidRPr="00275DC5">
        <w:rPr>
          <w:rFonts w:ascii="Times New Roman" w:hAnsi="Times New Roman" w:cs="Times New Roman"/>
          <w:sz w:val="24"/>
          <w:szCs w:val="24"/>
        </w:rPr>
        <w:t>совместной</w:t>
      </w:r>
      <w:r w:rsidRPr="00275DC5">
        <w:rPr>
          <w:rFonts w:ascii="Times New Roman" w:hAnsi="Times New Roman" w:cs="Times New Roman"/>
          <w:spacing w:val="1"/>
          <w:sz w:val="24"/>
          <w:szCs w:val="24"/>
        </w:rPr>
        <w:t xml:space="preserve"> </w:t>
      </w:r>
      <w:r w:rsidRPr="00275DC5">
        <w:rPr>
          <w:rFonts w:ascii="Times New Roman" w:hAnsi="Times New Roman" w:cs="Times New Roman"/>
          <w:sz w:val="24"/>
          <w:szCs w:val="24"/>
        </w:rPr>
        <w:t>деятельности</w:t>
      </w:r>
      <w:r w:rsidRPr="00275DC5">
        <w:rPr>
          <w:rFonts w:ascii="Times New Roman" w:hAnsi="Times New Roman" w:cs="Times New Roman"/>
          <w:spacing w:val="1"/>
          <w:sz w:val="24"/>
          <w:szCs w:val="24"/>
        </w:rPr>
        <w:t xml:space="preserve"> </w:t>
      </w:r>
      <w:r w:rsidRPr="00275DC5">
        <w:rPr>
          <w:rFonts w:ascii="Times New Roman" w:hAnsi="Times New Roman" w:cs="Times New Roman"/>
          <w:sz w:val="24"/>
          <w:szCs w:val="24"/>
        </w:rPr>
        <w:t>детей</w:t>
      </w:r>
      <w:r w:rsidRPr="00275DC5">
        <w:rPr>
          <w:rFonts w:ascii="Times New Roman" w:hAnsi="Times New Roman" w:cs="Times New Roman"/>
          <w:spacing w:val="1"/>
          <w:sz w:val="24"/>
          <w:szCs w:val="24"/>
        </w:rPr>
        <w:t xml:space="preserve"> </w:t>
      </w:r>
      <w:r w:rsidRPr="00275DC5">
        <w:rPr>
          <w:rFonts w:ascii="Times New Roman" w:hAnsi="Times New Roman" w:cs="Times New Roman"/>
          <w:sz w:val="24"/>
          <w:szCs w:val="24"/>
        </w:rPr>
        <w:t>и</w:t>
      </w:r>
      <w:r w:rsidRPr="00275DC5">
        <w:rPr>
          <w:rFonts w:ascii="Times New Roman" w:hAnsi="Times New Roman" w:cs="Times New Roman"/>
          <w:spacing w:val="1"/>
          <w:sz w:val="24"/>
          <w:szCs w:val="24"/>
        </w:rPr>
        <w:t xml:space="preserve"> </w:t>
      </w:r>
      <w:r w:rsidRPr="00275DC5">
        <w:rPr>
          <w:rFonts w:ascii="Times New Roman" w:hAnsi="Times New Roman" w:cs="Times New Roman"/>
          <w:sz w:val="24"/>
          <w:szCs w:val="24"/>
        </w:rPr>
        <w:t>взрослых,</w:t>
      </w:r>
      <w:r w:rsidRPr="00275DC5">
        <w:rPr>
          <w:rFonts w:ascii="Times New Roman" w:hAnsi="Times New Roman" w:cs="Times New Roman"/>
          <w:spacing w:val="1"/>
          <w:sz w:val="24"/>
          <w:szCs w:val="24"/>
        </w:rPr>
        <w:t xml:space="preserve"> </w:t>
      </w:r>
      <w:r w:rsidRPr="00275DC5">
        <w:rPr>
          <w:rFonts w:ascii="Times New Roman" w:hAnsi="Times New Roman" w:cs="Times New Roman"/>
          <w:sz w:val="24"/>
          <w:szCs w:val="24"/>
        </w:rPr>
        <w:t>следования</w:t>
      </w:r>
      <w:r w:rsidRPr="00275DC5">
        <w:rPr>
          <w:rFonts w:ascii="Times New Roman" w:hAnsi="Times New Roman" w:cs="Times New Roman"/>
          <w:spacing w:val="1"/>
          <w:sz w:val="24"/>
          <w:szCs w:val="24"/>
        </w:rPr>
        <w:t xml:space="preserve"> </w:t>
      </w:r>
      <w:r w:rsidRPr="00275DC5">
        <w:rPr>
          <w:rFonts w:ascii="Times New Roman" w:hAnsi="Times New Roman" w:cs="Times New Roman"/>
          <w:sz w:val="24"/>
          <w:szCs w:val="24"/>
        </w:rPr>
        <w:t>нравственному</w:t>
      </w:r>
      <w:r w:rsidRPr="00275DC5">
        <w:rPr>
          <w:rFonts w:ascii="Times New Roman" w:hAnsi="Times New Roman" w:cs="Times New Roman"/>
          <w:spacing w:val="1"/>
          <w:sz w:val="24"/>
          <w:szCs w:val="24"/>
        </w:rPr>
        <w:t xml:space="preserve"> </w:t>
      </w:r>
      <w:r w:rsidRPr="00275DC5">
        <w:rPr>
          <w:rFonts w:ascii="Times New Roman" w:hAnsi="Times New Roman" w:cs="Times New Roman"/>
          <w:sz w:val="24"/>
          <w:szCs w:val="24"/>
        </w:rPr>
        <w:t>примеру,</w:t>
      </w:r>
      <w:r w:rsidRPr="00275DC5">
        <w:rPr>
          <w:rFonts w:ascii="Times New Roman" w:hAnsi="Times New Roman" w:cs="Times New Roman"/>
          <w:spacing w:val="1"/>
          <w:sz w:val="24"/>
          <w:szCs w:val="24"/>
        </w:rPr>
        <w:t xml:space="preserve"> </w:t>
      </w:r>
      <w:r w:rsidRPr="00275DC5">
        <w:rPr>
          <w:rFonts w:ascii="Times New Roman" w:hAnsi="Times New Roman" w:cs="Times New Roman"/>
          <w:sz w:val="24"/>
          <w:szCs w:val="24"/>
        </w:rPr>
        <w:t>безопасной</w:t>
      </w:r>
      <w:r w:rsidRPr="00275DC5">
        <w:rPr>
          <w:rFonts w:ascii="Times New Roman" w:hAnsi="Times New Roman" w:cs="Times New Roman"/>
          <w:spacing w:val="-67"/>
          <w:sz w:val="24"/>
          <w:szCs w:val="24"/>
        </w:rPr>
        <w:t xml:space="preserve"> </w:t>
      </w:r>
      <w:r w:rsidRPr="00275DC5">
        <w:rPr>
          <w:rFonts w:ascii="Times New Roman" w:hAnsi="Times New Roman" w:cs="Times New Roman"/>
          <w:sz w:val="24"/>
          <w:szCs w:val="24"/>
        </w:rPr>
        <w:t>жизнедеятельности,</w:t>
      </w:r>
      <w:r w:rsidRPr="00275DC5">
        <w:rPr>
          <w:rFonts w:ascii="Times New Roman" w:hAnsi="Times New Roman" w:cs="Times New Roman"/>
          <w:spacing w:val="1"/>
          <w:sz w:val="24"/>
          <w:szCs w:val="24"/>
        </w:rPr>
        <w:t xml:space="preserve"> </w:t>
      </w:r>
      <w:r w:rsidRPr="00275DC5">
        <w:rPr>
          <w:rFonts w:ascii="Times New Roman" w:hAnsi="Times New Roman" w:cs="Times New Roman"/>
          <w:sz w:val="24"/>
          <w:szCs w:val="24"/>
        </w:rPr>
        <w:t>инклюзивности,</w:t>
      </w:r>
      <w:r w:rsidRPr="00275DC5">
        <w:rPr>
          <w:rFonts w:ascii="Times New Roman" w:hAnsi="Times New Roman" w:cs="Times New Roman"/>
          <w:spacing w:val="2"/>
          <w:sz w:val="24"/>
          <w:szCs w:val="24"/>
        </w:rPr>
        <w:t xml:space="preserve"> </w:t>
      </w:r>
      <w:r w:rsidRPr="00275DC5">
        <w:rPr>
          <w:rFonts w:ascii="Times New Roman" w:hAnsi="Times New Roman" w:cs="Times New Roman"/>
          <w:sz w:val="24"/>
          <w:szCs w:val="24"/>
        </w:rPr>
        <w:t>возрастосообразности</w:t>
      </w:r>
    </w:p>
    <w:p w:rsidR="00276D94" w:rsidRPr="00276D94" w:rsidRDefault="00276D94" w:rsidP="005619CD">
      <w:pPr>
        <w:pStyle w:val="1a"/>
        <w:keepNext w:val="0"/>
        <w:keepLines w:val="0"/>
        <w:widowControl w:val="0"/>
        <w:tabs>
          <w:tab w:val="left" w:pos="-142"/>
        </w:tabs>
        <w:autoSpaceDE w:val="0"/>
        <w:autoSpaceDN w:val="0"/>
        <w:spacing w:after="0" w:line="240" w:lineRule="auto"/>
        <w:ind w:left="0" w:firstLine="0"/>
        <w:jc w:val="both"/>
        <w:rPr>
          <w:sz w:val="24"/>
          <w:szCs w:val="24"/>
        </w:rPr>
      </w:pPr>
      <w:bookmarkStart w:id="234" w:name="_TOC_250009"/>
      <w:r w:rsidRPr="00276D94">
        <w:rPr>
          <w:sz w:val="24"/>
          <w:szCs w:val="24"/>
        </w:rPr>
        <w:t>Направления</w:t>
      </w:r>
      <w:r w:rsidRPr="00276D94">
        <w:rPr>
          <w:spacing w:val="-8"/>
          <w:sz w:val="24"/>
          <w:szCs w:val="24"/>
        </w:rPr>
        <w:t xml:space="preserve"> </w:t>
      </w:r>
      <w:bookmarkEnd w:id="234"/>
      <w:r w:rsidRPr="00276D94">
        <w:rPr>
          <w:sz w:val="24"/>
          <w:szCs w:val="24"/>
        </w:rPr>
        <w:t>воспитания</w:t>
      </w:r>
    </w:p>
    <w:p w:rsidR="00276D94" w:rsidRPr="00276D94" w:rsidRDefault="00276D94" w:rsidP="00276D94">
      <w:pPr>
        <w:pStyle w:val="aff7"/>
        <w:tabs>
          <w:tab w:val="left" w:pos="-142"/>
        </w:tabs>
        <w:spacing w:before="154" w:line="362" w:lineRule="auto"/>
        <w:ind w:right="855" w:hanging="567"/>
        <w:rPr>
          <w:rFonts w:ascii="Times New Roman" w:hAnsi="Times New Roman" w:cs="Times New Roman"/>
          <w:sz w:val="24"/>
          <w:szCs w:val="24"/>
        </w:rPr>
      </w:pPr>
      <w:r w:rsidRPr="00276D94">
        <w:rPr>
          <w:rFonts w:ascii="Times New Roman" w:hAnsi="Times New Roman" w:cs="Times New Roman"/>
          <w:sz w:val="24"/>
          <w:szCs w:val="24"/>
        </w:rPr>
        <w:t>Рабочая</w:t>
      </w:r>
      <w:r w:rsidRPr="00276D94">
        <w:rPr>
          <w:rFonts w:ascii="Times New Roman" w:hAnsi="Times New Roman" w:cs="Times New Roman"/>
          <w:spacing w:val="1"/>
          <w:sz w:val="24"/>
          <w:szCs w:val="24"/>
        </w:rPr>
        <w:t xml:space="preserve"> </w:t>
      </w:r>
      <w:r w:rsidRPr="00276D94">
        <w:rPr>
          <w:rFonts w:ascii="Times New Roman" w:hAnsi="Times New Roman" w:cs="Times New Roman"/>
          <w:sz w:val="24"/>
          <w:szCs w:val="24"/>
        </w:rPr>
        <w:t>программа</w:t>
      </w:r>
      <w:r w:rsidRPr="00276D94">
        <w:rPr>
          <w:rFonts w:ascii="Times New Roman" w:hAnsi="Times New Roman" w:cs="Times New Roman"/>
          <w:spacing w:val="1"/>
          <w:sz w:val="24"/>
          <w:szCs w:val="24"/>
        </w:rPr>
        <w:t xml:space="preserve"> </w:t>
      </w:r>
      <w:r w:rsidRPr="00276D94">
        <w:rPr>
          <w:rFonts w:ascii="Times New Roman" w:hAnsi="Times New Roman" w:cs="Times New Roman"/>
          <w:sz w:val="24"/>
          <w:szCs w:val="24"/>
        </w:rPr>
        <w:t>воспитания</w:t>
      </w:r>
      <w:r w:rsidRPr="00276D94">
        <w:rPr>
          <w:rFonts w:ascii="Times New Roman" w:hAnsi="Times New Roman" w:cs="Times New Roman"/>
          <w:spacing w:val="1"/>
          <w:sz w:val="24"/>
          <w:szCs w:val="24"/>
        </w:rPr>
        <w:t xml:space="preserve"> </w:t>
      </w:r>
      <w:r w:rsidRPr="00276D94">
        <w:rPr>
          <w:rFonts w:ascii="Times New Roman" w:hAnsi="Times New Roman" w:cs="Times New Roman"/>
          <w:sz w:val="24"/>
          <w:szCs w:val="24"/>
        </w:rPr>
        <w:t>реализуется</w:t>
      </w:r>
      <w:r w:rsidRPr="00276D94">
        <w:rPr>
          <w:rFonts w:ascii="Times New Roman" w:hAnsi="Times New Roman" w:cs="Times New Roman"/>
          <w:spacing w:val="1"/>
          <w:sz w:val="24"/>
          <w:szCs w:val="24"/>
        </w:rPr>
        <w:t xml:space="preserve"> </w:t>
      </w:r>
      <w:r w:rsidRPr="00276D94">
        <w:rPr>
          <w:rFonts w:ascii="Times New Roman" w:hAnsi="Times New Roman" w:cs="Times New Roman"/>
          <w:sz w:val="24"/>
          <w:szCs w:val="24"/>
        </w:rPr>
        <w:t>в</w:t>
      </w:r>
      <w:r w:rsidRPr="00276D94">
        <w:rPr>
          <w:rFonts w:ascii="Times New Roman" w:hAnsi="Times New Roman" w:cs="Times New Roman"/>
          <w:spacing w:val="1"/>
          <w:sz w:val="24"/>
          <w:szCs w:val="24"/>
        </w:rPr>
        <w:t xml:space="preserve"> </w:t>
      </w:r>
      <w:r w:rsidRPr="00276D94">
        <w:rPr>
          <w:rFonts w:ascii="Times New Roman" w:hAnsi="Times New Roman" w:cs="Times New Roman"/>
          <w:sz w:val="24"/>
          <w:szCs w:val="24"/>
        </w:rPr>
        <w:t>единстве</w:t>
      </w:r>
      <w:r w:rsidRPr="00276D94">
        <w:rPr>
          <w:rFonts w:ascii="Times New Roman" w:hAnsi="Times New Roman" w:cs="Times New Roman"/>
          <w:spacing w:val="1"/>
          <w:sz w:val="24"/>
          <w:szCs w:val="24"/>
        </w:rPr>
        <w:t xml:space="preserve"> </w:t>
      </w:r>
      <w:r w:rsidRPr="00276D94">
        <w:rPr>
          <w:rFonts w:ascii="Times New Roman" w:hAnsi="Times New Roman" w:cs="Times New Roman"/>
          <w:sz w:val="24"/>
          <w:szCs w:val="24"/>
        </w:rPr>
        <w:t>учебной</w:t>
      </w:r>
      <w:r w:rsidRPr="00276D94">
        <w:rPr>
          <w:rFonts w:ascii="Times New Roman" w:hAnsi="Times New Roman" w:cs="Times New Roman"/>
          <w:spacing w:val="1"/>
          <w:sz w:val="24"/>
          <w:szCs w:val="24"/>
        </w:rPr>
        <w:t xml:space="preserve"> </w:t>
      </w:r>
      <w:r w:rsidRPr="00276D94">
        <w:rPr>
          <w:rFonts w:ascii="Times New Roman" w:hAnsi="Times New Roman" w:cs="Times New Roman"/>
          <w:sz w:val="24"/>
          <w:szCs w:val="24"/>
        </w:rPr>
        <w:t>и</w:t>
      </w:r>
      <w:r w:rsidRPr="00276D94">
        <w:rPr>
          <w:rFonts w:ascii="Times New Roman" w:hAnsi="Times New Roman" w:cs="Times New Roman"/>
          <w:spacing w:val="1"/>
          <w:sz w:val="24"/>
          <w:szCs w:val="24"/>
        </w:rPr>
        <w:t xml:space="preserve"> </w:t>
      </w:r>
      <w:r w:rsidRPr="00276D94">
        <w:rPr>
          <w:rFonts w:ascii="Times New Roman" w:hAnsi="Times New Roman" w:cs="Times New Roman"/>
          <w:sz w:val="24"/>
          <w:szCs w:val="24"/>
        </w:rPr>
        <w:t>воспитательной</w:t>
      </w:r>
      <w:r w:rsidRPr="00276D94">
        <w:rPr>
          <w:rFonts w:ascii="Times New Roman" w:hAnsi="Times New Roman" w:cs="Times New Roman"/>
          <w:spacing w:val="1"/>
          <w:sz w:val="24"/>
          <w:szCs w:val="24"/>
        </w:rPr>
        <w:t xml:space="preserve"> </w:t>
      </w:r>
      <w:r w:rsidRPr="00276D94">
        <w:rPr>
          <w:rFonts w:ascii="Times New Roman" w:hAnsi="Times New Roman" w:cs="Times New Roman"/>
          <w:sz w:val="24"/>
          <w:szCs w:val="24"/>
        </w:rPr>
        <w:t>деятельности</w:t>
      </w:r>
      <w:r w:rsidRPr="00276D94">
        <w:rPr>
          <w:rFonts w:ascii="Times New Roman" w:hAnsi="Times New Roman" w:cs="Times New Roman"/>
          <w:spacing w:val="1"/>
          <w:sz w:val="24"/>
          <w:szCs w:val="24"/>
        </w:rPr>
        <w:t xml:space="preserve"> </w:t>
      </w:r>
      <w:r w:rsidRPr="00276D94">
        <w:rPr>
          <w:rFonts w:ascii="Times New Roman" w:hAnsi="Times New Roman" w:cs="Times New Roman"/>
          <w:sz w:val="24"/>
          <w:szCs w:val="24"/>
        </w:rPr>
        <w:t>МБОУ Болдыревская СОШ по</w:t>
      </w:r>
      <w:r w:rsidRPr="00276D94">
        <w:rPr>
          <w:rFonts w:ascii="Times New Roman" w:hAnsi="Times New Roman" w:cs="Times New Roman"/>
          <w:spacing w:val="71"/>
          <w:sz w:val="24"/>
          <w:szCs w:val="24"/>
        </w:rPr>
        <w:t xml:space="preserve"> </w:t>
      </w:r>
      <w:r w:rsidRPr="00276D94">
        <w:rPr>
          <w:rFonts w:ascii="Times New Roman" w:hAnsi="Times New Roman" w:cs="Times New Roman"/>
          <w:sz w:val="24"/>
          <w:szCs w:val="24"/>
        </w:rPr>
        <w:t>основным</w:t>
      </w:r>
      <w:r w:rsidRPr="00276D94">
        <w:rPr>
          <w:rFonts w:ascii="Times New Roman" w:hAnsi="Times New Roman" w:cs="Times New Roman"/>
          <w:spacing w:val="-67"/>
          <w:sz w:val="24"/>
          <w:szCs w:val="24"/>
        </w:rPr>
        <w:t xml:space="preserve"> </w:t>
      </w:r>
      <w:r w:rsidRPr="00276D94">
        <w:rPr>
          <w:rFonts w:ascii="Times New Roman" w:hAnsi="Times New Roman" w:cs="Times New Roman"/>
          <w:sz w:val="24"/>
          <w:szCs w:val="24"/>
        </w:rPr>
        <w:t>направлениям</w:t>
      </w:r>
      <w:r w:rsidRPr="00276D94">
        <w:rPr>
          <w:rFonts w:ascii="Times New Roman" w:hAnsi="Times New Roman" w:cs="Times New Roman"/>
          <w:spacing w:val="2"/>
          <w:sz w:val="24"/>
          <w:szCs w:val="24"/>
        </w:rPr>
        <w:t xml:space="preserve"> </w:t>
      </w:r>
      <w:r w:rsidRPr="00276D94">
        <w:rPr>
          <w:rFonts w:ascii="Times New Roman" w:hAnsi="Times New Roman" w:cs="Times New Roman"/>
          <w:sz w:val="24"/>
          <w:szCs w:val="24"/>
        </w:rPr>
        <w:t>воспитания</w:t>
      </w:r>
      <w:r w:rsidRPr="00276D94">
        <w:rPr>
          <w:rFonts w:ascii="Times New Roman" w:hAnsi="Times New Roman" w:cs="Times New Roman"/>
          <w:spacing w:val="1"/>
          <w:sz w:val="24"/>
          <w:szCs w:val="24"/>
        </w:rPr>
        <w:t xml:space="preserve"> </w:t>
      </w:r>
      <w:r w:rsidRPr="00276D94">
        <w:rPr>
          <w:rFonts w:ascii="Times New Roman" w:hAnsi="Times New Roman" w:cs="Times New Roman"/>
          <w:sz w:val="24"/>
          <w:szCs w:val="24"/>
        </w:rPr>
        <w:t>в соответствии с</w:t>
      </w:r>
      <w:r w:rsidRPr="00276D94">
        <w:rPr>
          <w:rFonts w:ascii="Times New Roman" w:hAnsi="Times New Roman" w:cs="Times New Roman"/>
          <w:spacing w:val="1"/>
          <w:sz w:val="24"/>
          <w:szCs w:val="24"/>
        </w:rPr>
        <w:t xml:space="preserve"> </w:t>
      </w:r>
      <w:r w:rsidRPr="00276D94">
        <w:rPr>
          <w:rFonts w:ascii="Times New Roman" w:hAnsi="Times New Roman" w:cs="Times New Roman"/>
          <w:sz w:val="24"/>
          <w:szCs w:val="24"/>
        </w:rPr>
        <w:t>ФГОС:</w:t>
      </w:r>
    </w:p>
    <w:p w:rsidR="00276D94" w:rsidRPr="00276D94" w:rsidRDefault="00276D94" w:rsidP="00276D94">
      <w:pPr>
        <w:widowControl w:val="0"/>
        <w:tabs>
          <w:tab w:val="left" w:pos="-142"/>
        </w:tabs>
        <w:autoSpaceDE w:val="0"/>
        <w:autoSpaceDN w:val="0"/>
        <w:spacing w:after="0" w:line="357" w:lineRule="auto"/>
        <w:ind w:left="-426" w:right="851"/>
        <w:jc w:val="both"/>
        <w:rPr>
          <w:rFonts w:ascii="Times New Roman" w:hAnsi="Times New Roman"/>
          <w:sz w:val="24"/>
          <w:szCs w:val="24"/>
        </w:rPr>
      </w:pPr>
      <w:r w:rsidRPr="00276D94">
        <w:rPr>
          <w:rFonts w:ascii="Times New Roman" w:hAnsi="Times New Roman"/>
          <w:b/>
          <w:sz w:val="24"/>
          <w:szCs w:val="24"/>
        </w:rPr>
        <w:t>гражданское воспитание</w:t>
      </w:r>
      <w:r w:rsidRPr="00276D94">
        <w:rPr>
          <w:rFonts w:ascii="Times New Roman" w:hAnsi="Times New Roman"/>
          <w:sz w:val="24"/>
          <w:szCs w:val="24"/>
        </w:rPr>
        <w:t>— формирование российской гражданской</w:t>
      </w:r>
      <w:r w:rsidRPr="00276D94">
        <w:rPr>
          <w:rFonts w:ascii="Times New Roman" w:hAnsi="Times New Roman"/>
          <w:spacing w:val="-67"/>
          <w:sz w:val="24"/>
          <w:szCs w:val="24"/>
        </w:rPr>
        <w:t xml:space="preserve"> </w:t>
      </w:r>
      <w:r w:rsidRPr="00276D94">
        <w:rPr>
          <w:rFonts w:ascii="Times New Roman" w:hAnsi="Times New Roman"/>
          <w:sz w:val="24"/>
          <w:szCs w:val="24"/>
        </w:rPr>
        <w:t>идентичности, принадлежности к общности граждан Российской Федерации,</w:t>
      </w:r>
      <w:r w:rsidRPr="00276D94">
        <w:rPr>
          <w:rFonts w:ascii="Times New Roman" w:hAnsi="Times New Roman"/>
          <w:spacing w:val="1"/>
          <w:sz w:val="24"/>
          <w:szCs w:val="24"/>
        </w:rPr>
        <w:t xml:space="preserve"> </w:t>
      </w:r>
      <w:r w:rsidRPr="00276D94">
        <w:rPr>
          <w:rFonts w:ascii="Times New Roman" w:hAnsi="Times New Roman"/>
          <w:sz w:val="24"/>
          <w:szCs w:val="24"/>
        </w:rPr>
        <w:t>к народу России как источнику власти в Российском государстве и субъекту</w:t>
      </w:r>
      <w:r w:rsidRPr="00276D94">
        <w:rPr>
          <w:rFonts w:ascii="Times New Roman" w:hAnsi="Times New Roman"/>
          <w:spacing w:val="1"/>
          <w:sz w:val="24"/>
          <w:szCs w:val="24"/>
        </w:rPr>
        <w:t xml:space="preserve"> </w:t>
      </w:r>
      <w:r w:rsidRPr="00276D94">
        <w:rPr>
          <w:rFonts w:ascii="Times New Roman" w:hAnsi="Times New Roman"/>
          <w:sz w:val="24"/>
          <w:szCs w:val="24"/>
        </w:rPr>
        <w:t>тысячелетней российской государственности, уважения к правам, свободам и</w:t>
      </w:r>
      <w:r w:rsidRPr="00276D94">
        <w:rPr>
          <w:rFonts w:ascii="Times New Roman" w:hAnsi="Times New Roman"/>
          <w:spacing w:val="-67"/>
          <w:sz w:val="24"/>
          <w:szCs w:val="24"/>
        </w:rPr>
        <w:t xml:space="preserve"> </w:t>
      </w:r>
      <w:r w:rsidRPr="00276D94">
        <w:rPr>
          <w:rFonts w:ascii="Times New Roman" w:hAnsi="Times New Roman"/>
          <w:sz w:val="24"/>
          <w:szCs w:val="24"/>
        </w:rPr>
        <w:t>обязанностям</w:t>
      </w:r>
      <w:r w:rsidRPr="00276D94">
        <w:rPr>
          <w:rFonts w:ascii="Times New Roman" w:hAnsi="Times New Roman"/>
          <w:spacing w:val="-1"/>
          <w:sz w:val="24"/>
          <w:szCs w:val="24"/>
        </w:rPr>
        <w:t xml:space="preserve"> </w:t>
      </w:r>
      <w:r w:rsidRPr="00276D94">
        <w:rPr>
          <w:rFonts w:ascii="Times New Roman" w:hAnsi="Times New Roman"/>
          <w:sz w:val="24"/>
          <w:szCs w:val="24"/>
        </w:rPr>
        <w:t>гражданина</w:t>
      </w:r>
      <w:r w:rsidRPr="00276D94">
        <w:rPr>
          <w:rFonts w:ascii="Times New Roman" w:hAnsi="Times New Roman"/>
          <w:spacing w:val="-1"/>
          <w:sz w:val="24"/>
          <w:szCs w:val="24"/>
        </w:rPr>
        <w:t xml:space="preserve"> </w:t>
      </w:r>
      <w:r w:rsidRPr="00276D94">
        <w:rPr>
          <w:rFonts w:ascii="Times New Roman" w:hAnsi="Times New Roman"/>
          <w:sz w:val="24"/>
          <w:szCs w:val="24"/>
        </w:rPr>
        <w:t>России, правовой</w:t>
      </w:r>
      <w:r w:rsidRPr="00276D94">
        <w:rPr>
          <w:rFonts w:ascii="Times New Roman" w:hAnsi="Times New Roman"/>
          <w:spacing w:val="5"/>
          <w:sz w:val="24"/>
          <w:szCs w:val="24"/>
        </w:rPr>
        <w:t xml:space="preserve"> </w:t>
      </w:r>
      <w:r w:rsidRPr="00276D94">
        <w:rPr>
          <w:rFonts w:ascii="Times New Roman" w:hAnsi="Times New Roman"/>
          <w:sz w:val="24"/>
          <w:szCs w:val="24"/>
        </w:rPr>
        <w:t>и</w:t>
      </w:r>
      <w:r w:rsidRPr="00276D94">
        <w:rPr>
          <w:rFonts w:ascii="Times New Roman" w:hAnsi="Times New Roman"/>
          <w:spacing w:val="-2"/>
          <w:sz w:val="24"/>
          <w:szCs w:val="24"/>
        </w:rPr>
        <w:t xml:space="preserve"> </w:t>
      </w:r>
      <w:r w:rsidRPr="00276D94">
        <w:rPr>
          <w:rFonts w:ascii="Times New Roman" w:hAnsi="Times New Roman"/>
          <w:sz w:val="24"/>
          <w:szCs w:val="24"/>
        </w:rPr>
        <w:t>политической</w:t>
      </w:r>
      <w:r w:rsidRPr="00276D94">
        <w:rPr>
          <w:rFonts w:ascii="Times New Roman" w:hAnsi="Times New Roman"/>
          <w:spacing w:val="-2"/>
          <w:sz w:val="24"/>
          <w:szCs w:val="24"/>
        </w:rPr>
        <w:t xml:space="preserve"> </w:t>
      </w:r>
      <w:r w:rsidRPr="00276D94">
        <w:rPr>
          <w:rFonts w:ascii="Times New Roman" w:hAnsi="Times New Roman"/>
          <w:sz w:val="24"/>
          <w:szCs w:val="24"/>
        </w:rPr>
        <w:t>культуры;</w:t>
      </w:r>
    </w:p>
    <w:p w:rsidR="00276D94" w:rsidRPr="00276D94" w:rsidRDefault="00276D94" w:rsidP="00276D94">
      <w:pPr>
        <w:widowControl w:val="0"/>
        <w:tabs>
          <w:tab w:val="left" w:pos="-142"/>
          <w:tab w:val="left" w:pos="2665"/>
        </w:tabs>
        <w:autoSpaceDE w:val="0"/>
        <w:autoSpaceDN w:val="0"/>
        <w:spacing w:after="0" w:line="357" w:lineRule="auto"/>
        <w:ind w:left="-567" w:right="856" w:firstLine="567"/>
        <w:jc w:val="both"/>
        <w:rPr>
          <w:rFonts w:ascii="Times New Roman" w:hAnsi="Times New Roman"/>
          <w:sz w:val="24"/>
          <w:szCs w:val="24"/>
        </w:rPr>
      </w:pPr>
      <w:r w:rsidRPr="00276D94">
        <w:rPr>
          <w:rFonts w:ascii="Times New Roman" w:hAnsi="Times New Roman"/>
          <w:b/>
          <w:sz w:val="24"/>
          <w:szCs w:val="24"/>
        </w:rPr>
        <w:t>патриотическое воспитание</w:t>
      </w:r>
      <w:r w:rsidRPr="00276D94">
        <w:rPr>
          <w:rFonts w:ascii="Times New Roman" w:hAnsi="Times New Roman"/>
          <w:sz w:val="24"/>
          <w:szCs w:val="24"/>
        </w:rPr>
        <w:t>— воспитание любви к родному краю,</w:t>
      </w:r>
      <w:r w:rsidRPr="00276D94">
        <w:rPr>
          <w:rFonts w:ascii="Times New Roman" w:hAnsi="Times New Roman"/>
          <w:spacing w:val="1"/>
          <w:sz w:val="24"/>
          <w:szCs w:val="24"/>
        </w:rPr>
        <w:t xml:space="preserve"> </w:t>
      </w:r>
      <w:r w:rsidRPr="00276D94">
        <w:rPr>
          <w:rFonts w:ascii="Times New Roman" w:hAnsi="Times New Roman"/>
          <w:sz w:val="24"/>
          <w:szCs w:val="24"/>
        </w:rPr>
        <w:t>Родине, своему народу, уважения к другим народам России; историческое</w:t>
      </w:r>
      <w:r w:rsidRPr="00276D94">
        <w:rPr>
          <w:rFonts w:ascii="Times New Roman" w:hAnsi="Times New Roman"/>
          <w:spacing w:val="1"/>
          <w:sz w:val="24"/>
          <w:szCs w:val="24"/>
        </w:rPr>
        <w:t xml:space="preserve"> </w:t>
      </w:r>
      <w:r w:rsidRPr="00276D94">
        <w:rPr>
          <w:rFonts w:ascii="Times New Roman" w:hAnsi="Times New Roman"/>
          <w:sz w:val="24"/>
          <w:szCs w:val="24"/>
        </w:rPr>
        <w:t>просвещение,</w:t>
      </w:r>
      <w:r w:rsidRPr="00276D94">
        <w:rPr>
          <w:rFonts w:ascii="Times New Roman" w:hAnsi="Times New Roman"/>
          <w:spacing w:val="1"/>
          <w:sz w:val="24"/>
          <w:szCs w:val="24"/>
        </w:rPr>
        <w:t xml:space="preserve"> </w:t>
      </w:r>
      <w:r w:rsidRPr="00276D94">
        <w:rPr>
          <w:rFonts w:ascii="Times New Roman" w:hAnsi="Times New Roman"/>
          <w:sz w:val="24"/>
          <w:szCs w:val="24"/>
        </w:rPr>
        <w:t>формирование</w:t>
      </w:r>
      <w:r w:rsidRPr="00276D94">
        <w:rPr>
          <w:rFonts w:ascii="Times New Roman" w:hAnsi="Times New Roman"/>
          <w:spacing w:val="1"/>
          <w:sz w:val="24"/>
          <w:szCs w:val="24"/>
        </w:rPr>
        <w:t xml:space="preserve"> </w:t>
      </w:r>
      <w:r w:rsidRPr="00276D94">
        <w:rPr>
          <w:rFonts w:ascii="Times New Roman" w:hAnsi="Times New Roman"/>
          <w:sz w:val="24"/>
          <w:szCs w:val="24"/>
        </w:rPr>
        <w:t>российского</w:t>
      </w:r>
      <w:r w:rsidRPr="00276D94">
        <w:rPr>
          <w:rFonts w:ascii="Times New Roman" w:hAnsi="Times New Roman"/>
          <w:spacing w:val="1"/>
          <w:sz w:val="24"/>
          <w:szCs w:val="24"/>
        </w:rPr>
        <w:t xml:space="preserve"> </w:t>
      </w:r>
      <w:r w:rsidRPr="00276D94">
        <w:rPr>
          <w:rFonts w:ascii="Times New Roman" w:hAnsi="Times New Roman"/>
          <w:sz w:val="24"/>
          <w:szCs w:val="24"/>
        </w:rPr>
        <w:t>национального</w:t>
      </w:r>
      <w:r w:rsidRPr="00276D94">
        <w:rPr>
          <w:rFonts w:ascii="Times New Roman" w:hAnsi="Times New Roman"/>
          <w:spacing w:val="1"/>
          <w:sz w:val="24"/>
          <w:szCs w:val="24"/>
        </w:rPr>
        <w:t xml:space="preserve"> </w:t>
      </w:r>
      <w:r w:rsidRPr="00276D94">
        <w:rPr>
          <w:rFonts w:ascii="Times New Roman" w:hAnsi="Times New Roman"/>
          <w:sz w:val="24"/>
          <w:szCs w:val="24"/>
        </w:rPr>
        <w:t>исторического</w:t>
      </w:r>
      <w:r w:rsidRPr="00276D94">
        <w:rPr>
          <w:rFonts w:ascii="Times New Roman" w:hAnsi="Times New Roman"/>
          <w:spacing w:val="1"/>
          <w:sz w:val="24"/>
          <w:szCs w:val="24"/>
        </w:rPr>
        <w:t xml:space="preserve"> </w:t>
      </w:r>
      <w:r w:rsidRPr="00276D94">
        <w:rPr>
          <w:rFonts w:ascii="Times New Roman" w:hAnsi="Times New Roman"/>
          <w:sz w:val="24"/>
          <w:szCs w:val="24"/>
        </w:rPr>
        <w:t>сознания,</w:t>
      </w:r>
      <w:r w:rsidRPr="00276D94">
        <w:rPr>
          <w:rFonts w:ascii="Times New Roman" w:hAnsi="Times New Roman"/>
          <w:spacing w:val="3"/>
          <w:sz w:val="24"/>
          <w:szCs w:val="24"/>
        </w:rPr>
        <w:t xml:space="preserve"> </w:t>
      </w:r>
      <w:r w:rsidRPr="00276D94">
        <w:rPr>
          <w:rFonts w:ascii="Times New Roman" w:hAnsi="Times New Roman"/>
          <w:sz w:val="24"/>
          <w:szCs w:val="24"/>
        </w:rPr>
        <w:t>российской культурной идентичности;</w:t>
      </w:r>
    </w:p>
    <w:p w:rsidR="00276D94" w:rsidRPr="00276D94" w:rsidRDefault="00276D94" w:rsidP="00276D94">
      <w:pPr>
        <w:widowControl w:val="0"/>
        <w:tabs>
          <w:tab w:val="left" w:pos="-142"/>
          <w:tab w:val="left" w:pos="2665"/>
        </w:tabs>
        <w:autoSpaceDE w:val="0"/>
        <w:autoSpaceDN w:val="0"/>
        <w:spacing w:after="0" w:line="357" w:lineRule="auto"/>
        <w:ind w:left="-567" w:right="850" w:firstLine="567"/>
        <w:jc w:val="both"/>
        <w:rPr>
          <w:rFonts w:ascii="Times New Roman" w:hAnsi="Times New Roman"/>
          <w:sz w:val="24"/>
          <w:szCs w:val="24"/>
        </w:rPr>
      </w:pPr>
      <w:r w:rsidRPr="00276D94">
        <w:rPr>
          <w:rFonts w:ascii="Times New Roman" w:hAnsi="Times New Roman"/>
          <w:b/>
          <w:sz w:val="24"/>
          <w:szCs w:val="24"/>
        </w:rPr>
        <w:t>духовно-нравственное</w:t>
      </w:r>
      <w:r w:rsidRPr="00276D94">
        <w:rPr>
          <w:rFonts w:ascii="Times New Roman" w:hAnsi="Times New Roman"/>
          <w:b/>
          <w:spacing w:val="1"/>
          <w:sz w:val="24"/>
          <w:szCs w:val="24"/>
        </w:rPr>
        <w:t xml:space="preserve"> </w:t>
      </w:r>
      <w:r w:rsidRPr="00276D94">
        <w:rPr>
          <w:rFonts w:ascii="Times New Roman" w:hAnsi="Times New Roman"/>
          <w:b/>
          <w:sz w:val="24"/>
          <w:szCs w:val="24"/>
        </w:rPr>
        <w:t>воспитание</w:t>
      </w:r>
      <w:r w:rsidRPr="00276D94">
        <w:rPr>
          <w:rFonts w:ascii="Times New Roman" w:hAnsi="Times New Roman"/>
          <w:sz w:val="24"/>
          <w:szCs w:val="24"/>
        </w:rPr>
        <w:t>—воспитание</w:t>
      </w:r>
      <w:r w:rsidRPr="00276D94">
        <w:rPr>
          <w:rFonts w:ascii="Times New Roman" w:hAnsi="Times New Roman"/>
          <w:spacing w:val="1"/>
          <w:sz w:val="24"/>
          <w:szCs w:val="24"/>
        </w:rPr>
        <w:t xml:space="preserve"> </w:t>
      </w:r>
      <w:r w:rsidRPr="00276D94">
        <w:rPr>
          <w:rFonts w:ascii="Times New Roman" w:hAnsi="Times New Roman"/>
          <w:sz w:val="24"/>
          <w:szCs w:val="24"/>
        </w:rPr>
        <w:t>на</w:t>
      </w:r>
      <w:r w:rsidRPr="00276D94">
        <w:rPr>
          <w:rFonts w:ascii="Times New Roman" w:hAnsi="Times New Roman"/>
          <w:spacing w:val="1"/>
          <w:sz w:val="24"/>
          <w:szCs w:val="24"/>
        </w:rPr>
        <w:t xml:space="preserve"> </w:t>
      </w:r>
      <w:r w:rsidRPr="00276D94">
        <w:rPr>
          <w:rFonts w:ascii="Times New Roman" w:hAnsi="Times New Roman"/>
          <w:sz w:val="24"/>
          <w:szCs w:val="24"/>
        </w:rPr>
        <w:t>основе</w:t>
      </w:r>
      <w:r w:rsidRPr="00276D94">
        <w:rPr>
          <w:rFonts w:ascii="Times New Roman" w:hAnsi="Times New Roman"/>
          <w:spacing w:val="1"/>
          <w:sz w:val="24"/>
          <w:szCs w:val="24"/>
        </w:rPr>
        <w:t xml:space="preserve"> </w:t>
      </w:r>
      <w:r w:rsidRPr="00276D94">
        <w:rPr>
          <w:rFonts w:ascii="Times New Roman" w:hAnsi="Times New Roman"/>
          <w:sz w:val="24"/>
          <w:szCs w:val="24"/>
        </w:rPr>
        <w:t>духовно-нравственной</w:t>
      </w:r>
      <w:r w:rsidRPr="00276D94">
        <w:rPr>
          <w:rFonts w:ascii="Times New Roman" w:hAnsi="Times New Roman"/>
          <w:spacing w:val="1"/>
          <w:sz w:val="24"/>
          <w:szCs w:val="24"/>
        </w:rPr>
        <w:t xml:space="preserve"> </w:t>
      </w:r>
      <w:r w:rsidRPr="00276D94">
        <w:rPr>
          <w:rFonts w:ascii="Times New Roman" w:hAnsi="Times New Roman"/>
          <w:sz w:val="24"/>
          <w:szCs w:val="24"/>
        </w:rPr>
        <w:t>культуры</w:t>
      </w:r>
      <w:r w:rsidRPr="00276D94">
        <w:rPr>
          <w:rFonts w:ascii="Times New Roman" w:hAnsi="Times New Roman"/>
          <w:spacing w:val="1"/>
          <w:sz w:val="24"/>
          <w:szCs w:val="24"/>
        </w:rPr>
        <w:t xml:space="preserve"> </w:t>
      </w:r>
      <w:r w:rsidRPr="00276D94">
        <w:rPr>
          <w:rFonts w:ascii="Times New Roman" w:hAnsi="Times New Roman"/>
          <w:sz w:val="24"/>
          <w:szCs w:val="24"/>
        </w:rPr>
        <w:t>народов</w:t>
      </w:r>
      <w:r w:rsidRPr="00276D94">
        <w:rPr>
          <w:rFonts w:ascii="Times New Roman" w:hAnsi="Times New Roman"/>
          <w:spacing w:val="1"/>
          <w:sz w:val="24"/>
          <w:szCs w:val="24"/>
        </w:rPr>
        <w:t xml:space="preserve"> </w:t>
      </w:r>
      <w:r w:rsidRPr="00276D94">
        <w:rPr>
          <w:rFonts w:ascii="Times New Roman" w:hAnsi="Times New Roman"/>
          <w:sz w:val="24"/>
          <w:szCs w:val="24"/>
        </w:rPr>
        <w:t>России,</w:t>
      </w:r>
      <w:r w:rsidRPr="00276D94">
        <w:rPr>
          <w:rFonts w:ascii="Times New Roman" w:hAnsi="Times New Roman"/>
          <w:spacing w:val="1"/>
          <w:sz w:val="24"/>
          <w:szCs w:val="24"/>
        </w:rPr>
        <w:t xml:space="preserve"> </w:t>
      </w:r>
      <w:r w:rsidRPr="00276D94">
        <w:rPr>
          <w:rFonts w:ascii="Times New Roman" w:hAnsi="Times New Roman"/>
          <w:sz w:val="24"/>
          <w:szCs w:val="24"/>
        </w:rPr>
        <w:t>традиционных</w:t>
      </w:r>
      <w:r w:rsidRPr="00276D94">
        <w:rPr>
          <w:rFonts w:ascii="Times New Roman" w:hAnsi="Times New Roman"/>
          <w:spacing w:val="1"/>
          <w:sz w:val="24"/>
          <w:szCs w:val="24"/>
        </w:rPr>
        <w:t xml:space="preserve"> </w:t>
      </w:r>
      <w:r w:rsidRPr="00276D94">
        <w:rPr>
          <w:rFonts w:ascii="Times New Roman" w:hAnsi="Times New Roman"/>
          <w:sz w:val="24"/>
          <w:szCs w:val="24"/>
        </w:rPr>
        <w:t>религий</w:t>
      </w:r>
      <w:r w:rsidRPr="00276D94">
        <w:rPr>
          <w:rFonts w:ascii="Times New Roman" w:hAnsi="Times New Roman"/>
          <w:spacing w:val="1"/>
          <w:sz w:val="24"/>
          <w:szCs w:val="24"/>
        </w:rPr>
        <w:t xml:space="preserve"> </w:t>
      </w:r>
      <w:r w:rsidRPr="00276D94">
        <w:rPr>
          <w:rFonts w:ascii="Times New Roman" w:hAnsi="Times New Roman"/>
          <w:sz w:val="24"/>
          <w:szCs w:val="24"/>
        </w:rPr>
        <w:t>народов</w:t>
      </w:r>
      <w:r w:rsidRPr="00276D94">
        <w:rPr>
          <w:rFonts w:ascii="Times New Roman" w:hAnsi="Times New Roman"/>
          <w:spacing w:val="1"/>
          <w:sz w:val="24"/>
          <w:szCs w:val="24"/>
        </w:rPr>
        <w:t xml:space="preserve"> </w:t>
      </w:r>
      <w:r w:rsidRPr="00276D94">
        <w:rPr>
          <w:rFonts w:ascii="Times New Roman" w:hAnsi="Times New Roman"/>
          <w:sz w:val="24"/>
          <w:szCs w:val="24"/>
        </w:rPr>
        <w:t>России,</w:t>
      </w:r>
      <w:r w:rsidRPr="00276D94">
        <w:rPr>
          <w:rFonts w:ascii="Times New Roman" w:hAnsi="Times New Roman"/>
          <w:spacing w:val="1"/>
          <w:sz w:val="24"/>
          <w:szCs w:val="24"/>
        </w:rPr>
        <w:t xml:space="preserve"> </w:t>
      </w:r>
      <w:r w:rsidRPr="00276D94">
        <w:rPr>
          <w:rFonts w:ascii="Times New Roman" w:hAnsi="Times New Roman"/>
          <w:sz w:val="24"/>
          <w:szCs w:val="24"/>
        </w:rPr>
        <w:t>формирование</w:t>
      </w:r>
      <w:r w:rsidRPr="00276D94">
        <w:rPr>
          <w:rFonts w:ascii="Times New Roman" w:hAnsi="Times New Roman"/>
          <w:spacing w:val="1"/>
          <w:sz w:val="24"/>
          <w:szCs w:val="24"/>
        </w:rPr>
        <w:t xml:space="preserve"> </w:t>
      </w:r>
      <w:r w:rsidRPr="00276D94">
        <w:rPr>
          <w:rFonts w:ascii="Times New Roman" w:hAnsi="Times New Roman"/>
          <w:sz w:val="24"/>
          <w:szCs w:val="24"/>
        </w:rPr>
        <w:t>традиционных</w:t>
      </w:r>
      <w:r w:rsidRPr="00276D94">
        <w:rPr>
          <w:rFonts w:ascii="Times New Roman" w:hAnsi="Times New Roman"/>
          <w:spacing w:val="1"/>
          <w:sz w:val="24"/>
          <w:szCs w:val="24"/>
        </w:rPr>
        <w:t xml:space="preserve"> </w:t>
      </w:r>
      <w:r w:rsidRPr="00276D94">
        <w:rPr>
          <w:rFonts w:ascii="Times New Roman" w:hAnsi="Times New Roman"/>
          <w:sz w:val="24"/>
          <w:szCs w:val="24"/>
        </w:rPr>
        <w:t>российских</w:t>
      </w:r>
      <w:r w:rsidRPr="00276D94">
        <w:rPr>
          <w:rFonts w:ascii="Times New Roman" w:hAnsi="Times New Roman"/>
          <w:spacing w:val="1"/>
          <w:sz w:val="24"/>
          <w:szCs w:val="24"/>
        </w:rPr>
        <w:t xml:space="preserve"> </w:t>
      </w:r>
      <w:r w:rsidRPr="00276D94">
        <w:rPr>
          <w:rFonts w:ascii="Times New Roman" w:hAnsi="Times New Roman"/>
          <w:sz w:val="24"/>
          <w:szCs w:val="24"/>
        </w:rPr>
        <w:t>семейных</w:t>
      </w:r>
      <w:r w:rsidRPr="00276D94">
        <w:rPr>
          <w:rFonts w:ascii="Times New Roman" w:hAnsi="Times New Roman"/>
          <w:spacing w:val="1"/>
          <w:sz w:val="24"/>
          <w:szCs w:val="24"/>
        </w:rPr>
        <w:t xml:space="preserve"> </w:t>
      </w:r>
      <w:r w:rsidRPr="00276D94">
        <w:rPr>
          <w:rFonts w:ascii="Times New Roman" w:hAnsi="Times New Roman"/>
          <w:sz w:val="24"/>
          <w:szCs w:val="24"/>
        </w:rPr>
        <w:t>ценностей;</w:t>
      </w:r>
      <w:r w:rsidRPr="00276D94">
        <w:rPr>
          <w:rFonts w:ascii="Times New Roman" w:hAnsi="Times New Roman"/>
          <w:spacing w:val="1"/>
          <w:sz w:val="24"/>
          <w:szCs w:val="24"/>
        </w:rPr>
        <w:t xml:space="preserve"> </w:t>
      </w:r>
      <w:r w:rsidRPr="00276D94">
        <w:rPr>
          <w:rFonts w:ascii="Times New Roman" w:hAnsi="Times New Roman"/>
          <w:sz w:val="24"/>
          <w:szCs w:val="24"/>
        </w:rPr>
        <w:t>воспитание</w:t>
      </w:r>
      <w:r w:rsidRPr="00276D94">
        <w:rPr>
          <w:rFonts w:ascii="Times New Roman" w:hAnsi="Times New Roman"/>
          <w:spacing w:val="1"/>
          <w:sz w:val="24"/>
          <w:szCs w:val="24"/>
        </w:rPr>
        <w:t xml:space="preserve"> </w:t>
      </w:r>
      <w:r w:rsidRPr="00276D94">
        <w:rPr>
          <w:rFonts w:ascii="Times New Roman" w:hAnsi="Times New Roman"/>
          <w:sz w:val="24"/>
          <w:szCs w:val="24"/>
        </w:rPr>
        <w:t>честности,</w:t>
      </w:r>
      <w:r w:rsidRPr="00276D94">
        <w:rPr>
          <w:rFonts w:ascii="Times New Roman" w:hAnsi="Times New Roman"/>
          <w:spacing w:val="1"/>
          <w:sz w:val="24"/>
          <w:szCs w:val="24"/>
        </w:rPr>
        <w:t xml:space="preserve"> </w:t>
      </w:r>
      <w:r w:rsidRPr="00276D94">
        <w:rPr>
          <w:rFonts w:ascii="Times New Roman" w:hAnsi="Times New Roman"/>
          <w:sz w:val="24"/>
          <w:szCs w:val="24"/>
        </w:rPr>
        <w:t>доброты,</w:t>
      </w:r>
      <w:r w:rsidRPr="00276D94">
        <w:rPr>
          <w:rFonts w:ascii="Times New Roman" w:hAnsi="Times New Roman"/>
          <w:spacing w:val="1"/>
          <w:sz w:val="24"/>
          <w:szCs w:val="24"/>
        </w:rPr>
        <w:t xml:space="preserve"> </w:t>
      </w:r>
      <w:r w:rsidRPr="00276D94">
        <w:rPr>
          <w:rFonts w:ascii="Times New Roman" w:hAnsi="Times New Roman"/>
          <w:sz w:val="24"/>
          <w:szCs w:val="24"/>
        </w:rPr>
        <w:t>милосердия,</w:t>
      </w:r>
      <w:r w:rsidRPr="00276D94">
        <w:rPr>
          <w:rFonts w:ascii="Times New Roman" w:hAnsi="Times New Roman"/>
          <w:spacing w:val="1"/>
          <w:sz w:val="24"/>
          <w:szCs w:val="24"/>
        </w:rPr>
        <w:t xml:space="preserve"> </w:t>
      </w:r>
      <w:r w:rsidRPr="00276D94">
        <w:rPr>
          <w:rFonts w:ascii="Times New Roman" w:hAnsi="Times New Roman"/>
          <w:sz w:val="24"/>
          <w:szCs w:val="24"/>
        </w:rPr>
        <w:t>справедливости,</w:t>
      </w:r>
      <w:r w:rsidRPr="00276D94">
        <w:rPr>
          <w:rFonts w:ascii="Times New Roman" w:hAnsi="Times New Roman"/>
          <w:spacing w:val="1"/>
          <w:sz w:val="24"/>
          <w:szCs w:val="24"/>
        </w:rPr>
        <w:t xml:space="preserve"> </w:t>
      </w:r>
      <w:r w:rsidRPr="00276D94">
        <w:rPr>
          <w:rFonts w:ascii="Times New Roman" w:hAnsi="Times New Roman"/>
          <w:sz w:val="24"/>
          <w:szCs w:val="24"/>
        </w:rPr>
        <w:t>дружелюбия</w:t>
      </w:r>
      <w:r w:rsidRPr="00276D94">
        <w:rPr>
          <w:rFonts w:ascii="Times New Roman" w:hAnsi="Times New Roman"/>
          <w:spacing w:val="-1"/>
          <w:sz w:val="24"/>
          <w:szCs w:val="24"/>
        </w:rPr>
        <w:t xml:space="preserve"> </w:t>
      </w:r>
      <w:r w:rsidRPr="00276D94">
        <w:rPr>
          <w:rFonts w:ascii="Times New Roman" w:hAnsi="Times New Roman"/>
          <w:sz w:val="24"/>
          <w:szCs w:val="24"/>
        </w:rPr>
        <w:t>и</w:t>
      </w:r>
      <w:r w:rsidRPr="00276D94">
        <w:rPr>
          <w:rFonts w:ascii="Times New Roman" w:hAnsi="Times New Roman"/>
          <w:spacing w:val="-2"/>
          <w:sz w:val="24"/>
          <w:szCs w:val="24"/>
        </w:rPr>
        <w:t xml:space="preserve"> </w:t>
      </w:r>
      <w:r w:rsidRPr="00276D94">
        <w:rPr>
          <w:rFonts w:ascii="Times New Roman" w:hAnsi="Times New Roman"/>
          <w:sz w:val="24"/>
          <w:szCs w:val="24"/>
        </w:rPr>
        <w:t>взаимопомощи,</w:t>
      </w:r>
      <w:r w:rsidRPr="00276D94">
        <w:rPr>
          <w:rFonts w:ascii="Times New Roman" w:hAnsi="Times New Roman"/>
          <w:spacing w:val="5"/>
          <w:sz w:val="24"/>
          <w:szCs w:val="24"/>
        </w:rPr>
        <w:t xml:space="preserve"> </w:t>
      </w:r>
      <w:r w:rsidRPr="00276D94">
        <w:rPr>
          <w:rFonts w:ascii="Times New Roman" w:hAnsi="Times New Roman"/>
          <w:sz w:val="24"/>
          <w:szCs w:val="24"/>
        </w:rPr>
        <w:t>уважения</w:t>
      </w:r>
      <w:r w:rsidRPr="00276D94">
        <w:rPr>
          <w:rFonts w:ascii="Times New Roman" w:hAnsi="Times New Roman"/>
          <w:spacing w:val="-1"/>
          <w:sz w:val="24"/>
          <w:szCs w:val="24"/>
        </w:rPr>
        <w:t xml:space="preserve"> </w:t>
      </w:r>
      <w:r w:rsidRPr="00276D94">
        <w:rPr>
          <w:rFonts w:ascii="Times New Roman" w:hAnsi="Times New Roman"/>
          <w:sz w:val="24"/>
          <w:szCs w:val="24"/>
        </w:rPr>
        <w:t>к</w:t>
      </w:r>
      <w:r w:rsidRPr="00276D94">
        <w:rPr>
          <w:rFonts w:ascii="Times New Roman" w:hAnsi="Times New Roman"/>
          <w:spacing w:val="-2"/>
          <w:sz w:val="24"/>
          <w:szCs w:val="24"/>
        </w:rPr>
        <w:t xml:space="preserve"> </w:t>
      </w:r>
      <w:r w:rsidRPr="00276D94">
        <w:rPr>
          <w:rFonts w:ascii="Times New Roman" w:hAnsi="Times New Roman"/>
          <w:sz w:val="24"/>
          <w:szCs w:val="24"/>
        </w:rPr>
        <w:t>старшим,</w:t>
      </w:r>
      <w:r w:rsidRPr="00276D94">
        <w:rPr>
          <w:rFonts w:ascii="Times New Roman" w:hAnsi="Times New Roman"/>
          <w:spacing w:val="10"/>
          <w:sz w:val="24"/>
          <w:szCs w:val="24"/>
        </w:rPr>
        <w:t xml:space="preserve"> </w:t>
      </w:r>
      <w:r w:rsidRPr="00276D94">
        <w:rPr>
          <w:rFonts w:ascii="Times New Roman" w:hAnsi="Times New Roman"/>
          <w:sz w:val="24"/>
          <w:szCs w:val="24"/>
        </w:rPr>
        <w:t>к</w:t>
      </w:r>
      <w:r w:rsidRPr="00276D94">
        <w:rPr>
          <w:rFonts w:ascii="Times New Roman" w:hAnsi="Times New Roman"/>
          <w:spacing w:val="-2"/>
          <w:sz w:val="24"/>
          <w:szCs w:val="24"/>
        </w:rPr>
        <w:t xml:space="preserve"> </w:t>
      </w:r>
      <w:r w:rsidRPr="00276D94">
        <w:rPr>
          <w:rFonts w:ascii="Times New Roman" w:hAnsi="Times New Roman"/>
          <w:sz w:val="24"/>
          <w:szCs w:val="24"/>
        </w:rPr>
        <w:t>памяти</w:t>
      </w:r>
      <w:r w:rsidRPr="00276D94">
        <w:rPr>
          <w:rFonts w:ascii="Times New Roman" w:hAnsi="Times New Roman"/>
          <w:spacing w:val="-1"/>
          <w:sz w:val="24"/>
          <w:szCs w:val="24"/>
        </w:rPr>
        <w:t xml:space="preserve"> </w:t>
      </w:r>
      <w:r w:rsidRPr="00276D94">
        <w:rPr>
          <w:rFonts w:ascii="Times New Roman" w:hAnsi="Times New Roman"/>
          <w:sz w:val="24"/>
          <w:szCs w:val="24"/>
        </w:rPr>
        <w:t>предков;</w:t>
      </w:r>
    </w:p>
    <w:p w:rsidR="00276D94" w:rsidRPr="00276D94" w:rsidRDefault="00276D94" w:rsidP="00276D94">
      <w:pPr>
        <w:widowControl w:val="0"/>
        <w:tabs>
          <w:tab w:val="left" w:pos="-142"/>
          <w:tab w:val="left" w:pos="2665"/>
        </w:tabs>
        <w:autoSpaceDE w:val="0"/>
        <w:autoSpaceDN w:val="0"/>
        <w:spacing w:before="3" w:after="0" w:line="352" w:lineRule="auto"/>
        <w:ind w:left="-567" w:right="855" w:firstLine="567"/>
        <w:jc w:val="both"/>
        <w:rPr>
          <w:rFonts w:ascii="Times New Roman" w:hAnsi="Times New Roman"/>
          <w:sz w:val="24"/>
          <w:szCs w:val="24"/>
        </w:rPr>
      </w:pPr>
      <w:r w:rsidRPr="00276D94">
        <w:rPr>
          <w:rFonts w:ascii="Times New Roman" w:hAnsi="Times New Roman"/>
          <w:b/>
          <w:sz w:val="24"/>
          <w:szCs w:val="24"/>
        </w:rPr>
        <w:t>эстетическое воспитание</w:t>
      </w:r>
      <w:r w:rsidRPr="00276D94">
        <w:rPr>
          <w:rFonts w:ascii="Times New Roman" w:hAnsi="Times New Roman"/>
          <w:sz w:val="24"/>
          <w:szCs w:val="24"/>
        </w:rPr>
        <w:t>— формирование эстетической культуры</w:t>
      </w:r>
      <w:r w:rsidRPr="00276D94">
        <w:rPr>
          <w:rFonts w:ascii="Times New Roman" w:hAnsi="Times New Roman"/>
          <w:spacing w:val="1"/>
          <w:sz w:val="24"/>
          <w:szCs w:val="24"/>
        </w:rPr>
        <w:t xml:space="preserve"> </w:t>
      </w:r>
      <w:r w:rsidRPr="00276D94">
        <w:rPr>
          <w:rFonts w:ascii="Times New Roman" w:hAnsi="Times New Roman"/>
          <w:sz w:val="24"/>
          <w:szCs w:val="24"/>
        </w:rPr>
        <w:t>на</w:t>
      </w:r>
      <w:r w:rsidRPr="00276D94">
        <w:rPr>
          <w:rFonts w:ascii="Times New Roman" w:hAnsi="Times New Roman"/>
          <w:spacing w:val="4"/>
          <w:sz w:val="24"/>
          <w:szCs w:val="24"/>
        </w:rPr>
        <w:t xml:space="preserve"> </w:t>
      </w:r>
      <w:r w:rsidRPr="00276D94">
        <w:rPr>
          <w:rFonts w:ascii="Times New Roman" w:hAnsi="Times New Roman"/>
          <w:sz w:val="24"/>
          <w:szCs w:val="24"/>
        </w:rPr>
        <w:t>основе</w:t>
      </w:r>
      <w:r w:rsidRPr="00276D94">
        <w:rPr>
          <w:rFonts w:ascii="Times New Roman" w:hAnsi="Times New Roman"/>
          <w:spacing w:val="4"/>
          <w:sz w:val="24"/>
          <w:szCs w:val="24"/>
        </w:rPr>
        <w:t xml:space="preserve"> </w:t>
      </w:r>
      <w:r w:rsidRPr="00276D94">
        <w:rPr>
          <w:rFonts w:ascii="Times New Roman" w:hAnsi="Times New Roman"/>
          <w:sz w:val="24"/>
          <w:szCs w:val="24"/>
        </w:rPr>
        <w:t>российских</w:t>
      </w:r>
      <w:r w:rsidRPr="00276D94">
        <w:rPr>
          <w:rFonts w:ascii="Times New Roman" w:hAnsi="Times New Roman"/>
          <w:spacing w:val="67"/>
          <w:sz w:val="24"/>
          <w:szCs w:val="24"/>
        </w:rPr>
        <w:t xml:space="preserve"> </w:t>
      </w:r>
      <w:r w:rsidRPr="00276D94">
        <w:rPr>
          <w:rFonts w:ascii="Times New Roman" w:hAnsi="Times New Roman"/>
          <w:sz w:val="24"/>
          <w:szCs w:val="24"/>
        </w:rPr>
        <w:t>традиционных</w:t>
      </w:r>
      <w:r w:rsidRPr="00276D94">
        <w:rPr>
          <w:rFonts w:ascii="Times New Roman" w:hAnsi="Times New Roman"/>
          <w:spacing w:val="8"/>
          <w:sz w:val="24"/>
          <w:szCs w:val="24"/>
        </w:rPr>
        <w:t xml:space="preserve"> </w:t>
      </w:r>
      <w:r w:rsidRPr="00276D94">
        <w:rPr>
          <w:rFonts w:ascii="Times New Roman" w:hAnsi="Times New Roman"/>
          <w:sz w:val="24"/>
          <w:szCs w:val="24"/>
        </w:rPr>
        <w:t>духовных</w:t>
      </w:r>
      <w:r w:rsidRPr="00276D94">
        <w:rPr>
          <w:rFonts w:ascii="Times New Roman" w:hAnsi="Times New Roman"/>
          <w:spacing w:val="68"/>
          <w:sz w:val="24"/>
          <w:szCs w:val="24"/>
        </w:rPr>
        <w:t xml:space="preserve"> </w:t>
      </w:r>
      <w:r w:rsidRPr="00276D94">
        <w:rPr>
          <w:rFonts w:ascii="Times New Roman" w:hAnsi="Times New Roman"/>
          <w:sz w:val="24"/>
          <w:szCs w:val="24"/>
        </w:rPr>
        <w:t>ценностей,</w:t>
      </w:r>
      <w:r w:rsidRPr="00276D94">
        <w:rPr>
          <w:rFonts w:ascii="Times New Roman" w:hAnsi="Times New Roman"/>
          <w:spacing w:val="5"/>
          <w:sz w:val="24"/>
          <w:szCs w:val="24"/>
        </w:rPr>
        <w:t xml:space="preserve"> </w:t>
      </w:r>
      <w:r w:rsidRPr="00276D94">
        <w:rPr>
          <w:rFonts w:ascii="Times New Roman" w:hAnsi="Times New Roman"/>
          <w:sz w:val="24"/>
          <w:szCs w:val="24"/>
        </w:rPr>
        <w:t>приобщение</w:t>
      </w:r>
      <w:r w:rsidRPr="00276D94">
        <w:rPr>
          <w:rFonts w:ascii="Times New Roman" w:hAnsi="Times New Roman"/>
          <w:spacing w:val="3"/>
          <w:sz w:val="24"/>
          <w:szCs w:val="24"/>
        </w:rPr>
        <w:t xml:space="preserve"> </w:t>
      </w:r>
      <w:r w:rsidRPr="00276D94">
        <w:rPr>
          <w:rFonts w:ascii="Times New Roman" w:hAnsi="Times New Roman"/>
          <w:sz w:val="24"/>
          <w:szCs w:val="24"/>
        </w:rPr>
        <w:t>к</w:t>
      </w:r>
      <w:r>
        <w:rPr>
          <w:rFonts w:ascii="Times New Roman" w:hAnsi="Times New Roman"/>
          <w:sz w:val="24"/>
          <w:szCs w:val="24"/>
        </w:rPr>
        <w:t xml:space="preserve"> </w:t>
      </w:r>
      <w:r w:rsidRPr="00276D94">
        <w:rPr>
          <w:rFonts w:ascii="Times New Roman" w:hAnsi="Times New Roman"/>
          <w:sz w:val="24"/>
          <w:szCs w:val="24"/>
        </w:rPr>
        <w:t>лучшим</w:t>
      </w:r>
      <w:r w:rsidRPr="00276D94">
        <w:rPr>
          <w:rFonts w:ascii="Times New Roman" w:hAnsi="Times New Roman"/>
          <w:spacing w:val="-5"/>
          <w:sz w:val="24"/>
          <w:szCs w:val="24"/>
        </w:rPr>
        <w:t xml:space="preserve"> </w:t>
      </w:r>
      <w:r w:rsidRPr="00276D94">
        <w:rPr>
          <w:rFonts w:ascii="Times New Roman" w:hAnsi="Times New Roman"/>
          <w:sz w:val="24"/>
          <w:szCs w:val="24"/>
        </w:rPr>
        <w:t>образцам</w:t>
      </w:r>
      <w:r w:rsidRPr="00276D94">
        <w:rPr>
          <w:rFonts w:ascii="Times New Roman" w:hAnsi="Times New Roman"/>
          <w:spacing w:val="-4"/>
          <w:sz w:val="24"/>
          <w:szCs w:val="24"/>
        </w:rPr>
        <w:t xml:space="preserve"> </w:t>
      </w:r>
      <w:r w:rsidRPr="00276D94">
        <w:rPr>
          <w:rFonts w:ascii="Times New Roman" w:hAnsi="Times New Roman"/>
          <w:sz w:val="24"/>
          <w:szCs w:val="24"/>
        </w:rPr>
        <w:t>отечественного</w:t>
      </w:r>
      <w:r w:rsidRPr="00276D94">
        <w:rPr>
          <w:rFonts w:ascii="Times New Roman" w:hAnsi="Times New Roman"/>
          <w:spacing w:val="-6"/>
          <w:sz w:val="24"/>
          <w:szCs w:val="24"/>
        </w:rPr>
        <w:t xml:space="preserve"> </w:t>
      </w:r>
      <w:r w:rsidRPr="00276D94">
        <w:rPr>
          <w:rFonts w:ascii="Times New Roman" w:hAnsi="Times New Roman"/>
          <w:sz w:val="24"/>
          <w:szCs w:val="24"/>
        </w:rPr>
        <w:t>и</w:t>
      </w:r>
      <w:r w:rsidRPr="00276D94">
        <w:rPr>
          <w:rFonts w:ascii="Times New Roman" w:hAnsi="Times New Roman"/>
          <w:spacing w:val="-5"/>
          <w:sz w:val="24"/>
          <w:szCs w:val="24"/>
        </w:rPr>
        <w:t xml:space="preserve"> </w:t>
      </w:r>
      <w:r w:rsidRPr="00276D94">
        <w:rPr>
          <w:rFonts w:ascii="Times New Roman" w:hAnsi="Times New Roman"/>
          <w:sz w:val="24"/>
          <w:szCs w:val="24"/>
        </w:rPr>
        <w:t>мирового</w:t>
      </w:r>
      <w:r w:rsidRPr="00276D94">
        <w:rPr>
          <w:rFonts w:ascii="Times New Roman" w:hAnsi="Times New Roman"/>
          <w:spacing w:val="-6"/>
          <w:sz w:val="24"/>
          <w:szCs w:val="24"/>
        </w:rPr>
        <w:t xml:space="preserve"> </w:t>
      </w:r>
      <w:r w:rsidRPr="00276D94">
        <w:rPr>
          <w:rFonts w:ascii="Times New Roman" w:hAnsi="Times New Roman"/>
          <w:sz w:val="24"/>
          <w:szCs w:val="24"/>
        </w:rPr>
        <w:t>искусства;</w:t>
      </w:r>
      <w:r w:rsidRPr="00276D94">
        <w:rPr>
          <w:rFonts w:ascii="Times New Roman" w:hAnsi="Times New Roman"/>
          <w:b/>
          <w:sz w:val="24"/>
          <w:szCs w:val="24"/>
        </w:rPr>
        <w:t xml:space="preserve"> </w:t>
      </w:r>
    </w:p>
    <w:p w:rsidR="00276D94" w:rsidRPr="00276D94" w:rsidRDefault="00276D94" w:rsidP="00276D94">
      <w:pPr>
        <w:widowControl w:val="0"/>
        <w:tabs>
          <w:tab w:val="left" w:pos="-142"/>
          <w:tab w:val="left" w:pos="2665"/>
        </w:tabs>
        <w:autoSpaceDE w:val="0"/>
        <w:autoSpaceDN w:val="0"/>
        <w:spacing w:before="87" w:after="0" w:line="357" w:lineRule="auto"/>
        <w:ind w:left="-567" w:right="851" w:firstLine="567"/>
        <w:jc w:val="both"/>
        <w:rPr>
          <w:rFonts w:ascii="Times New Roman" w:hAnsi="Times New Roman"/>
          <w:sz w:val="24"/>
          <w:szCs w:val="24"/>
        </w:rPr>
      </w:pPr>
      <w:r w:rsidRPr="00276D94">
        <w:rPr>
          <w:rFonts w:ascii="Times New Roman" w:hAnsi="Times New Roman"/>
          <w:b/>
          <w:sz w:val="24"/>
          <w:szCs w:val="24"/>
        </w:rPr>
        <w:t>физическое</w:t>
      </w:r>
      <w:r w:rsidRPr="00276D94">
        <w:rPr>
          <w:rFonts w:ascii="Times New Roman" w:hAnsi="Times New Roman"/>
          <w:b/>
          <w:spacing w:val="1"/>
          <w:sz w:val="24"/>
          <w:szCs w:val="24"/>
        </w:rPr>
        <w:t xml:space="preserve"> </w:t>
      </w:r>
      <w:r w:rsidRPr="00276D94">
        <w:rPr>
          <w:rFonts w:ascii="Times New Roman" w:hAnsi="Times New Roman"/>
          <w:b/>
          <w:sz w:val="24"/>
          <w:szCs w:val="24"/>
        </w:rPr>
        <w:t>воспитание</w:t>
      </w:r>
      <w:r w:rsidRPr="00276D94">
        <w:rPr>
          <w:rFonts w:ascii="Times New Roman" w:hAnsi="Times New Roman"/>
          <w:sz w:val="24"/>
          <w:szCs w:val="24"/>
        </w:rPr>
        <w:t>,</w:t>
      </w:r>
      <w:r w:rsidRPr="00276D94">
        <w:rPr>
          <w:rFonts w:ascii="Times New Roman" w:hAnsi="Times New Roman"/>
          <w:spacing w:val="1"/>
          <w:sz w:val="24"/>
          <w:szCs w:val="24"/>
        </w:rPr>
        <w:t xml:space="preserve"> </w:t>
      </w:r>
      <w:r w:rsidRPr="00276D94">
        <w:rPr>
          <w:rFonts w:ascii="Times New Roman" w:hAnsi="Times New Roman"/>
          <w:b/>
          <w:sz w:val="24"/>
          <w:szCs w:val="24"/>
        </w:rPr>
        <w:t>формирование</w:t>
      </w:r>
      <w:r w:rsidRPr="00276D94">
        <w:rPr>
          <w:rFonts w:ascii="Times New Roman" w:hAnsi="Times New Roman"/>
          <w:b/>
          <w:spacing w:val="1"/>
          <w:sz w:val="24"/>
          <w:szCs w:val="24"/>
        </w:rPr>
        <w:t xml:space="preserve"> </w:t>
      </w:r>
      <w:r w:rsidRPr="00276D94">
        <w:rPr>
          <w:rFonts w:ascii="Times New Roman" w:hAnsi="Times New Roman"/>
          <w:b/>
          <w:sz w:val="24"/>
          <w:szCs w:val="24"/>
        </w:rPr>
        <w:t>культуры</w:t>
      </w:r>
      <w:r w:rsidRPr="00276D94">
        <w:rPr>
          <w:rFonts w:ascii="Times New Roman" w:hAnsi="Times New Roman"/>
          <w:b/>
          <w:spacing w:val="1"/>
          <w:sz w:val="24"/>
          <w:szCs w:val="24"/>
        </w:rPr>
        <w:t xml:space="preserve"> </w:t>
      </w:r>
      <w:r w:rsidRPr="00276D94">
        <w:rPr>
          <w:rFonts w:ascii="Times New Roman" w:hAnsi="Times New Roman"/>
          <w:b/>
          <w:sz w:val="24"/>
          <w:szCs w:val="24"/>
        </w:rPr>
        <w:t>здорового</w:t>
      </w:r>
      <w:r w:rsidRPr="00276D94">
        <w:rPr>
          <w:rFonts w:ascii="Times New Roman" w:hAnsi="Times New Roman"/>
          <w:b/>
          <w:spacing w:val="1"/>
          <w:sz w:val="24"/>
          <w:szCs w:val="24"/>
        </w:rPr>
        <w:t xml:space="preserve"> </w:t>
      </w:r>
      <w:r w:rsidRPr="00276D94">
        <w:rPr>
          <w:rFonts w:ascii="Times New Roman" w:hAnsi="Times New Roman"/>
          <w:b/>
          <w:sz w:val="24"/>
          <w:szCs w:val="24"/>
        </w:rPr>
        <w:t>образа</w:t>
      </w:r>
      <w:r w:rsidRPr="00276D94">
        <w:rPr>
          <w:rFonts w:ascii="Times New Roman" w:hAnsi="Times New Roman"/>
          <w:b/>
          <w:spacing w:val="1"/>
          <w:sz w:val="24"/>
          <w:szCs w:val="24"/>
        </w:rPr>
        <w:t xml:space="preserve"> </w:t>
      </w:r>
      <w:r w:rsidRPr="00276D94">
        <w:rPr>
          <w:rFonts w:ascii="Times New Roman" w:hAnsi="Times New Roman"/>
          <w:b/>
          <w:sz w:val="24"/>
          <w:szCs w:val="24"/>
        </w:rPr>
        <w:t>жизни</w:t>
      </w:r>
      <w:r w:rsidRPr="00276D94">
        <w:rPr>
          <w:rFonts w:ascii="Times New Roman" w:hAnsi="Times New Roman"/>
          <w:b/>
          <w:spacing w:val="1"/>
          <w:sz w:val="24"/>
          <w:szCs w:val="24"/>
        </w:rPr>
        <w:t xml:space="preserve"> </w:t>
      </w:r>
      <w:r w:rsidRPr="00276D94">
        <w:rPr>
          <w:rFonts w:ascii="Times New Roman" w:hAnsi="Times New Roman"/>
          <w:b/>
          <w:sz w:val="24"/>
          <w:szCs w:val="24"/>
        </w:rPr>
        <w:t>и</w:t>
      </w:r>
      <w:r w:rsidRPr="00276D94">
        <w:rPr>
          <w:rFonts w:ascii="Times New Roman" w:hAnsi="Times New Roman"/>
          <w:b/>
          <w:spacing w:val="1"/>
          <w:sz w:val="24"/>
          <w:szCs w:val="24"/>
        </w:rPr>
        <w:t xml:space="preserve"> </w:t>
      </w:r>
      <w:r w:rsidRPr="00276D94">
        <w:rPr>
          <w:rFonts w:ascii="Times New Roman" w:hAnsi="Times New Roman"/>
          <w:b/>
          <w:sz w:val="24"/>
          <w:szCs w:val="24"/>
        </w:rPr>
        <w:t>эмоционального</w:t>
      </w:r>
      <w:r w:rsidRPr="00276D94">
        <w:rPr>
          <w:rFonts w:ascii="Times New Roman" w:hAnsi="Times New Roman"/>
          <w:b/>
          <w:spacing w:val="1"/>
          <w:sz w:val="24"/>
          <w:szCs w:val="24"/>
        </w:rPr>
        <w:t xml:space="preserve"> </w:t>
      </w:r>
      <w:r w:rsidRPr="00276D94">
        <w:rPr>
          <w:rFonts w:ascii="Times New Roman" w:hAnsi="Times New Roman"/>
          <w:b/>
          <w:sz w:val="24"/>
          <w:szCs w:val="24"/>
        </w:rPr>
        <w:t>благополучия</w:t>
      </w:r>
      <w:r w:rsidRPr="00276D94">
        <w:rPr>
          <w:rFonts w:ascii="Times New Roman" w:hAnsi="Times New Roman"/>
          <w:sz w:val="24"/>
          <w:szCs w:val="24"/>
        </w:rPr>
        <w:t>—</w:t>
      </w:r>
      <w:r w:rsidRPr="00276D94">
        <w:rPr>
          <w:rFonts w:ascii="Times New Roman" w:hAnsi="Times New Roman"/>
          <w:spacing w:val="1"/>
          <w:sz w:val="24"/>
          <w:szCs w:val="24"/>
        </w:rPr>
        <w:t xml:space="preserve"> </w:t>
      </w:r>
      <w:r w:rsidRPr="00276D94">
        <w:rPr>
          <w:rFonts w:ascii="Times New Roman" w:hAnsi="Times New Roman"/>
          <w:sz w:val="24"/>
          <w:szCs w:val="24"/>
        </w:rPr>
        <w:t>развитие</w:t>
      </w:r>
      <w:r w:rsidRPr="00276D94">
        <w:rPr>
          <w:rFonts w:ascii="Times New Roman" w:hAnsi="Times New Roman"/>
          <w:spacing w:val="1"/>
          <w:sz w:val="24"/>
          <w:szCs w:val="24"/>
        </w:rPr>
        <w:t xml:space="preserve"> </w:t>
      </w:r>
      <w:r w:rsidRPr="00276D94">
        <w:rPr>
          <w:rFonts w:ascii="Times New Roman" w:hAnsi="Times New Roman"/>
          <w:sz w:val="24"/>
          <w:szCs w:val="24"/>
        </w:rPr>
        <w:t>физических</w:t>
      </w:r>
      <w:r w:rsidRPr="00276D94">
        <w:rPr>
          <w:rFonts w:ascii="Times New Roman" w:hAnsi="Times New Roman"/>
          <w:spacing w:val="1"/>
          <w:sz w:val="24"/>
          <w:szCs w:val="24"/>
        </w:rPr>
        <w:t xml:space="preserve"> </w:t>
      </w:r>
      <w:r w:rsidRPr="00276D94">
        <w:rPr>
          <w:rFonts w:ascii="Times New Roman" w:hAnsi="Times New Roman"/>
          <w:sz w:val="24"/>
          <w:szCs w:val="24"/>
        </w:rPr>
        <w:t>способностей</w:t>
      </w:r>
      <w:r w:rsidRPr="00276D94">
        <w:rPr>
          <w:rFonts w:ascii="Times New Roman" w:hAnsi="Times New Roman"/>
          <w:spacing w:val="1"/>
          <w:sz w:val="24"/>
          <w:szCs w:val="24"/>
        </w:rPr>
        <w:t xml:space="preserve"> </w:t>
      </w:r>
      <w:r w:rsidRPr="00276D94">
        <w:rPr>
          <w:rFonts w:ascii="Times New Roman" w:hAnsi="Times New Roman"/>
          <w:sz w:val="24"/>
          <w:szCs w:val="24"/>
        </w:rPr>
        <w:t>с</w:t>
      </w:r>
      <w:r w:rsidRPr="00276D94">
        <w:rPr>
          <w:rFonts w:ascii="Times New Roman" w:hAnsi="Times New Roman"/>
          <w:spacing w:val="1"/>
          <w:sz w:val="24"/>
          <w:szCs w:val="24"/>
        </w:rPr>
        <w:t xml:space="preserve"> </w:t>
      </w:r>
      <w:r w:rsidRPr="00276D94">
        <w:rPr>
          <w:rFonts w:ascii="Times New Roman" w:hAnsi="Times New Roman"/>
          <w:sz w:val="24"/>
          <w:szCs w:val="24"/>
        </w:rPr>
        <w:t>учётом</w:t>
      </w:r>
      <w:r w:rsidRPr="00276D94">
        <w:rPr>
          <w:rFonts w:ascii="Times New Roman" w:hAnsi="Times New Roman"/>
          <w:spacing w:val="1"/>
          <w:sz w:val="24"/>
          <w:szCs w:val="24"/>
        </w:rPr>
        <w:t xml:space="preserve"> </w:t>
      </w:r>
      <w:r w:rsidRPr="00276D94">
        <w:rPr>
          <w:rFonts w:ascii="Times New Roman" w:hAnsi="Times New Roman"/>
          <w:sz w:val="24"/>
          <w:szCs w:val="24"/>
        </w:rPr>
        <w:t>возможностей</w:t>
      </w:r>
      <w:r w:rsidRPr="00276D94">
        <w:rPr>
          <w:rFonts w:ascii="Times New Roman" w:hAnsi="Times New Roman"/>
          <w:spacing w:val="1"/>
          <w:sz w:val="24"/>
          <w:szCs w:val="24"/>
        </w:rPr>
        <w:t xml:space="preserve"> </w:t>
      </w:r>
      <w:r w:rsidRPr="00276D94">
        <w:rPr>
          <w:rFonts w:ascii="Times New Roman" w:hAnsi="Times New Roman"/>
          <w:sz w:val="24"/>
          <w:szCs w:val="24"/>
        </w:rPr>
        <w:t>и</w:t>
      </w:r>
      <w:r w:rsidRPr="00276D94">
        <w:rPr>
          <w:rFonts w:ascii="Times New Roman" w:hAnsi="Times New Roman"/>
          <w:spacing w:val="1"/>
          <w:sz w:val="24"/>
          <w:szCs w:val="24"/>
        </w:rPr>
        <w:t xml:space="preserve"> </w:t>
      </w:r>
      <w:r w:rsidRPr="00276D94">
        <w:rPr>
          <w:rFonts w:ascii="Times New Roman" w:hAnsi="Times New Roman"/>
          <w:sz w:val="24"/>
          <w:szCs w:val="24"/>
        </w:rPr>
        <w:t>состояния</w:t>
      </w:r>
      <w:r w:rsidRPr="00276D94">
        <w:rPr>
          <w:rFonts w:ascii="Times New Roman" w:hAnsi="Times New Roman"/>
          <w:spacing w:val="1"/>
          <w:sz w:val="24"/>
          <w:szCs w:val="24"/>
        </w:rPr>
        <w:t xml:space="preserve"> </w:t>
      </w:r>
      <w:r w:rsidRPr="00276D94">
        <w:rPr>
          <w:rFonts w:ascii="Times New Roman" w:hAnsi="Times New Roman"/>
          <w:sz w:val="24"/>
          <w:szCs w:val="24"/>
        </w:rPr>
        <w:t>здоровья,</w:t>
      </w:r>
      <w:r w:rsidRPr="00276D94">
        <w:rPr>
          <w:rFonts w:ascii="Times New Roman" w:hAnsi="Times New Roman"/>
          <w:spacing w:val="1"/>
          <w:sz w:val="24"/>
          <w:szCs w:val="24"/>
        </w:rPr>
        <w:t xml:space="preserve"> </w:t>
      </w:r>
      <w:r w:rsidRPr="00276D94">
        <w:rPr>
          <w:rFonts w:ascii="Times New Roman" w:hAnsi="Times New Roman"/>
          <w:sz w:val="24"/>
          <w:szCs w:val="24"/>
        </w:rPr>
        <w:t>навыков</w:t>
      </w:r>
      <w:r w:rsidRPr="00276D94">
        <w:rPr>
          <w:rFonts w:ascii="Times New Roman" w:hAnsi="Times New Roman"/>
          <w:spacing w:val="1"/>
          <w:sz w:val="24"/>
          <w:szCs w:val="24"/>
        </w:rPr>
        <w:t xml:space="preserve"> </w:t>
      </w:r>
      <w:r w:rsidRPr="00276D94">
        <w:rPr>
          <w:rFonts w:ascii="Times New Roman" w:hAnsi="Times New Roman"/>
          <w:sz w:val="24"/>
          <w:szCs w:val="24"/>
        </w:rPr>
        <w:t>безопасного</w:t>
      </w:r>
      <w:r w:rsidRPr="00276D94">
        <w:rPr>
          <w:rFonts w:ascii="Times New Roman" w:hAnsi="Times New Roman"/>
          <w:spacing w:val="1"/>
          <w:sz w:val="24"/>
          <w:szCs w:val="24"/>
        </w:rPr>
        <w:t xml:space="preserve"> </w:t>
      </w:r>
      <w:r w:rsidRPr="00276D94">
        <w:rPr>
          <w:rFonts w:ascii="Times New Roman" w:hAnsi="Times New Roman"/>
          <w:sz w:val="24"/>
          <w:szCs w:val="24"/>
        </w:rPr>
        <w:t>поведения</w:t>
      </w:r>
      <w:r w:rsidRPr="00276D94">
        <w:rPr>
          <w:rFonts w:ascii="Times New Roman" w:hAnsi="Times New Roman"/>
          <w:spacing w:val="1"/>
          <w:sz w:val="24"/>
          <w:szCs w:val="24"/>
        </w:rPr>
        <w:t xml:space="preserve"> </w:t>
      </w:r>
      <w:r w:rsidRPr="00276D94">
        <w:rPr>
          <w:rFonts w:ascii="Times New Roman" w:hAnsi="Times New Roman"/>
          <w:sz w:val="24"/>
          <w:szCs w:val="24"/>
        </w:rPr>
        <w:t>в</w:t>
      </w:r>
      <w:r w:rsidRPr="00276D94">
        <w:rPr>
          <w:rFonts w:ascii="Times New Roman" w:hAnsi="Times New Roman"/>
          <w:spacing w:val="1"/>
          <w:sz w:val="24"/>
          <w:szCs w:val="24"/>
        </w:rPr>
        <w:t xml:space="preserve"> </w:t>
      </w:r>
      <w:r w:rsidRPr="00276D94">
        <w:rPr>
          <w:rFonts w:ascii="Times New Roman" w:hAnsi="Times New Roman"/>
          <w:sz w:val="24"/>
          <w:szCs w:val="24"/>
        </w:rPr>
        <w:t>природной</w:t>
      </w:r>
      <w:r w:rsidRPr="00276D94">
        <w:rPr>
          <w:rFonts w:ascii="Times New Roman" w:hAnsi="Times New Roman"/>
          <w:spacing w:val="1"/>
          <w:sz w:val="24"/>
          <w:szCs w:val="24"/>
        </w:rPr>
        <w:t xml:space="preserve"> </w:t>
      </w:r>
      <w:r w:rsidRPr="00276D94">
        <w:rPr>
          <w:rFonts w:ascii="Times New Roman" w:hAnsi="Times New Roman"/>
          <w:sz w:val="24"/>
          <w:szCs w:val="24"/>
        </w:rPr>
        <w:t>и</w:t>
      </w:r>
      <w:r w:rsidRPr="00276D94">
        <w:rPr>
          <w:rFonts w:ascii="Times New Roman" w:hAnsi="Times New Roman"/>
          <w:spacing w:val="1"/>
          <w:sz w:val="24"/>
          <w:szCs w:val="24"/>
        </w:rPr>
        <w:t xml:space="preserve"> </w:t>
      </w:r>
      <w:r w:rsidRPr="00276D94">
        <w:rPr>
          <w:rFonts w:ascii="Times New Roman" w:hAnsi="Times New Roman"/>
          <w:sz w:val="24"/>
          <w:szCs w:val="24"/>
        </w:rPr>
        <w:t>социальной</w:t>
      </w:r>
      <w:r w:rsidRPr="00276D94">
        <w:rPr>
          <w:rFonts w:ascii="Times New Roman" w:hAnsi="Times New Roman"/>
          <w:spacing w:val="1"/>
          <w:sz w:val="24"/>
          <w:szCs w:val="24"/>
        </w:rPr>
        <w:t xml:space="preserve"> </w:t>
      </w:r>
      <w:r w:rsidRPr="00276D94">
        <w:rPr>
          <w:rFonts w:ascii="Times New Roman" w:hAnsi="Times New Roman"/>
          <w:sz w:val="24"/>
          <w:szCs w:val="24"/>
        </w:rPr>
        <w:t>среде,</w:t>
      </w:r>
      <w:r w:rsidRPr="00276D94">
        <w:rPr>
          <w:rFonts w:ascii="Times New Roman" w:hAnsi="Times New Roman"/>
          <w:spacing w:val="1"/>
          <w:sz w:val="24"/>
          <w:szCs w:val="24"/>
        </w:rPr>
        <w:t xml:space="preserve"> </w:t>
      </w:r>
      <w:r w:rsidRPr="00276D94">
        <w:rPr>
          <w:rFonts w:ascii="Times New Roman" w:hAnsi="Times New Roman"/>
          <w:sz w:val="24"/>
          <w:szCs w:val="24"/>
        </w:rPr>
        <w:t>чрезвычайных</w:t>
      </w:r>
      <w:r w:rsidRPr="00276D94">
        <w:rPr>
          <w:rFonts w:ascii="Times New Roman" w:hAnsi="Times New Roman"/>
          <w:spacing w:val="1"/>
          <w:sz w:val="24"/>
          <w:szCs w:val="24"/>
        </w:rPr>
        <w:t xml:space="preserve"> </w:t>
      </w:r>
      <w:r w:rsidRPr="00276D94">
        <w:rPr>
          <w:rFonts w:ascii="Times New Roman" w:hAnsi="Times New Roman"/>
          <w:sz w:val="24"/>
          <w:szCs w:val="24"/>
        </w:rPr>
        <w:t>ситуациях;</w:t>
      </w:r>
    </w:p>
    <w:p w:rsidR="00276D94" w:rsidRDefault="00276D94" w:rsidP="00276D94">
      <w:pPr>
        <w:pStyle w:val="aff1"/>
        <w:widowControl w:val="0"/>
        <w:tabs>
          <w:tab w:val="left" w:pos="-142"/>
          <w:tab w:val="left" w:pos="2665"/>
        </w:tabs>
        <w:autoSpaceDE w:val="0"/>
        <w:autoSpaceDN w:val="0"/>
        <w:spacing w:before="9" w:after="0" w:line="357" w:lineRule="auto"/>
        <w:ind w:left="-567" w:right="850" w:firstLine="567"/>
        <w:contextualSpacing w:val="0"/>
        <w:jc w:val="both"/>
        <w:rPr>
          <w:rFonts w:ascii="Times New Roman" w:hAnsi="Times New Roman"/>
          <w:sz w:val="24"/>
          <w:szCs w:val="24"/>
          <w:lang w:val="ru-RU"/>
        </w:rPr>
      </w:pPr>
      <w:r w:rsidRPr="00276D94">
        <w:rPr>
          <w:rFonts w:ascii="Times New Roman" w:hAnsi="Times New Roman"/>
          <w:b/>
          <w:sz w:val="24"/>
          <w:szCs w:val="24"/>
          <w:lang w:val="ru-RU"/>
        </w:rPr>
        <w:t xml:space="preserve">трудовое воспитание </w:t>
      </w:r>
      <w:r w:rsidRPr="00276D94">
        <w:rPr>
          <w:rFonts w:ascii="Times New Roman" w:hAnsi="Times New Roman"/>
          <w:sz w:val="24"/>
          <w:szCs w:val="24"/>
          <w:lang w:val="ru-RU"/>
        </w:rPr>
        <w:t>—воспитание уважения к труду, трудящимся,</w:t>
      </w:r>
      <w:r w:rsidRPr="00276D94">
        <w:rPr>
          <w:rFonts w:ascii="Times New Roman" w:hAnsi="Times New Roman"/>
          <w:spacing w:val="1"/>
          <w:sz w:val="24"/>
          <w:szCs w:val="24"/>
          <w:lang w:val="ru-RU"/>
        </w:rPr>
        <w:t xml:space="preserve"> </w:t>
      </w:r>
      <w:r w:rsidRPr="00276D94">
        <w:rPr>
          <w:rFonts w:ascii="Times New Roman" w:hAnsi="Times New Roman"/>
          <w:sz w:val="24"/>
          <w:szCs w:val="24"/>
          <w:lang w:val="ru-RU"/>
        </w:rPr>
        <w:t>результатам</w:t>
      </w:r>
      <w:r w:rsidRPr="00276D94">
        <w:rPr>
          <w:rFonts w:ascii="Times New Roman" w:hAnsi="Times New Roman"/>
          <w:spacing w:val="1"/>
          <w:sz w:val="24"/>
          <w:szCs w:val="24"/>
          <w:lang w:val="ru-RU"/>
        </w:rPr>
        <w:t xml:space="preserve"> </w:t>
      </w:r>
      <w:r w:rsidRPr="00276D94">
        <w:rPr>
          <w:rFonts w:ascii="Times New Roman" w:hAnsi="Times New Roman"/>
          <w:sz w:val="24"/>
          <w:szCs w:val="24"/>
          <w:lang w:val="ru-RU"/>
        </w:rPr>
        <w:t>труда</w:t>
      </w:r>
      <w:r w:rsidRPr="00276D94">
        <w:rPr>
          <w:rFonts w:ascii="Times New Roman" w:hAnsi="Times New Roman"/>
          <w:spacing w:val="1"/>
          <w:sz w:val="24"/>
          <w:szCs w:val="24"/>
          <w:lang w:val="ru-RU"/>
        </w:rPr>
        <w:t xml:space="preserve"> </w:t>
      </w:r>
      <w:r w:rsidRPr="00276D94">
        <w:rPr>
          <w:rFonts w:ascii="Times New Roman" w:hAnsi="Times New Roman"/>
          <w:sz w:val="24"/>
          <w:szCs w:val="24"/>
          <w:lang w:val="ru-RU"/>
        </w:rPr>
        <w:t>(своего</w:t>
      </w:r>
      <w:r w:rsidRPr="00276D94">
        <w:rPr>
          <w:rFonts w:ascii="Times New Roman" w:hAnsi="Times New Roman"/>
          <w:spacing w:val="1"/>
          <w:sz w:val="24"/>
          <w:szCs w:val="24"/>
          <w:lang w:val="ru-RU"/>
        </w:rPr>
        <w:t xml:space="preserve"> </w:t>
      </w:r>
      <w:r w:rsidRPr="00276D94">
        <w:rPr>
          <w:rFonts w:ascii="Times New Roman" w:hAnsi="Times New Roman"/>
          <w:sz w:val="24"/>
          <w:szCs w:val="24"/>
          <w:lang w:val="ru-RU"/>
        </w:rPr>
        <w:t>и</w:t>
      </w:r>
      <w:r w:rsidRPr="00276D94">
        <w:rPr>
          <w:rFonts w:ascii="Times New Roman" w:hAnsi="Times New Roman"/>
          <w:spacing w:val="1"/>
          <w:sz w:val="24"/>
          <w:szCs w:val="24"/>
          <w:lang w:val="ru-RU"/>
        </w:rPr>
        <w:t xml:space="preserve"> </w:t>
      </w:r>
      <w:r w:rsidRPr="00276D94">
        <w:rPr>
          <w:rFonts w:ascii="Times New Roman" w:hAnsi="Times New Roman"/>
          <w:sz w:val="24"/>
          <w:szCs w:val="24"/>
          <w:lang w:val="ru-RU"/>
        </w:rPr>
        <w:t>других</w:t>
      </w:r>
      <w:r w:rsidRPr="00276D94">
        <w:rPr>
          <w:rFonts w:ascii="Times New Roman" w:hAnsi="Times New Roman"/>
          <w:spacing w:val="1"/>
          <w:sz w:val="24"/>
          <w:szCs w:val="24"/>
          <w:lang w:val="ru-RU"/>
        </w:rPr>
        <w:t xml:space="preserve"> </w:t>
      </w:r>
      <w:r w:rsidRPr="00276D94">
        <w:rPr>
          <w:rFonts w:ascii="Times New Roman" w:hAnsi="Times New Roman"/>
          <w:sz w:val="24"/>
          <w:szCs w:val="24"/>
          <w:lang w:val="ru-RU"/>
        </w:rPr>
        <w:t>людей),</w:t>
      </w:r>
      <w:r w:rsidRPr="00276D94">
        <w:rPr>
          <w:rFonts w:ascii="Times New Roman" w:hAnsi="Times New Roman"/>
          <w:spacing w:val="1"/>
          <w:sz w:val="24"/>
          <w:szCs w:val="24"/>
          <w:lang w:val="ru-RU"/>
        </w:rPr>
        <w:t xml:space="preserve"> </w:t>
      </w:r>
      <w:r w:rsidRPr="00276D94">
        <w:rPr>
          <w:rFonts w:ascii="Times New Roman" w:hAnsi="Times New Roman"/>
          <w:sz w:val="24"/>
          <w:szCs w:val="24"/>
          <w:lang w:val="ru-RU"/>
        </w:rPr>
        <w:t>ориентация</w:t>
      </w:r>
      <w:r w:rsidRPr="00276D94">
        <w:rPr>
          <w:rFonts w:ascii="Times New Roman" w:hAnsi="Times New Roman"/>
          <w:spacing w:val="1"/>
          <w:sz w:val="24"/>
          <w:szCs w:val="24"/>
          <w:lang w:val="ru-RU"/>
        </w:rPr>
        <w:t xml:space="preserve"> </w:t>
      </w:r>
      <w:r w:rsidRPr="00276D94">
        <w:rPr>
          <w:rFonts w:ascii="Times New Roman" w:hAnsi="Times New Roman"/>
          <w:sz w:val="24"/>
          <w:szCs w:val="24"/>
          <w:lang w:val="ru-RU"/>
        </w:rPr>
        <w:t>на</w:t>
      </w:r>
      <w:r w:rsidRPr="00276D94">
        <w:rPr>
          <w:rFonts w:ascii="Times New Roman" w:hAnsi="Times New Roman"/>
          <w:spacing w:val="1"/>
          <w:sz w:val="24"/>
          <w:szCs w:val="24"/>
          <w:lang w:val="ru-RU"/>
        </w:rPr>
        <w:t xml:space="preserve"> </w:t>
      </w:r>
      <w:r w:rsidRPr="00276D94">
        <w:rPr>
          <w:rFonts w:ascii="Times New Roman" w:hAnsi="Times New Roman"/>
          <w:sz w:val="24"/>
          <w:szCs w:val="24"/>
          <w:lang w:val="ru-RU"/>
        </w:rPr>
        <w:t>трудовую</w:t>
      </w:r>
      <w:r w:rsidRPr="00276D94">
        <w:rPr>
          <w:rFonts w:ascii="Times New Roman" w:hAnsi="Times New Roman"/>
          <w:spacing w:val="1"/>
          <w:sz w:val="24"/>
          <w:szCs w:val="24"/>
          <w:lang w:val="ru-RU"/>
        </w:rPr>
        <w:t xml:space="preserve"> </w:t>
      </w:r>
      <w:r w:rsidRPr="00276D94">
        <w:rPr>
          <w:rFonts w:ascii="Times New Roman" w:hAnsi="Times New Roman"/>
          <w:sz w:val="24"/>
          <w:szCs w:val="24"/>
          <w:lang w:val="ru-RU"/>
        </w:rPr>
        <w:t>деятельность,</w:t>
      </w:r>
      <w:r w:rsidRPr="00276D94">
        <w:rPr>
          <w:rFonts w:ascii="Times New Roman" w:hAnsi="Times New Roman"/>
          <w:spacing w:val="1"/>
          <w:sz w:val="24"/>
          <w:szCs w:val="24"/>
          <w:lang w:val="ru-RU"/>
        </w:rPr>
        <w:t xml:space="preserve"> </w:t>
      </w:r>
      <w:r w:rsidRPr="00276D94">
        <w:rPr>
          <w:rFonts w:ascii="Times New Roman" w:hAnsi="Times New Roman"/>
          <w:sz w:val="24"/>
          <w:szCs w:val="24"/>
          <w:lang w:val="ru-RU"/>
        </w:rPr>
        <w:t>получение</w:t>
      </w:r>
      <w:r w:rsidRPr="00276D94">
        <w:rPr>
          <w:rFonts w:ascii="Times New Roman" w:hAnsi="Times New Roman"/>
          <w:spacing w:val="1"/>
          <w:sz w:val="24"/>
          <w:szCs w:val="24"/>
          <w:lang w:val="ru-RU"/>
        </w:rPr>
        <w:t xml:space="preserve"> </w:t>
      </w:r>
      <w:r w:rsidRPr="00276D94">
        <w:rPr>
          <w:rFonts w:ascii="Times New Roman" w:hAnsi="Times New Roman"/>
          <w:sz w:val="24"/>
          <w:szCs w:val="24"/>
          <w:lang w:val="ru-RU"/>
        </w:rPr>
        <w:t>профессии,</w:t>
      </w:r>
      <w:r w:rsidRPr="00276D94">
        <w:rPr>
          <w:rFonts w:ascii="Times New Roman" w:hAnsi="Times New Roman"/>
          <w:spacing w:val="1"/>
          <w:sz w:val="24"/>
          <w:szCs w:val="24"/>
          <w:lang w:val="ru-RU"/>
        </w:rPr>
        <w:t xml:space="preserve"> </w:t>
      </w:r>
      <w:r w:rsidRPr="00276D94">
        <w:rPr>
          <w:rFonts w:ascii="Times New Roman" w:hAnsi="Times New Roman"/>
          <w:sz w:val="24"/>
          <w:szCs w:val="24"/>
          <w:lang w:val="ru-RU"/>
        </w:rPr>
        <w:t>личностное</w:t>
      </w:r>
      <w:r w:rsidRPr="00276D94">
        <w:rPr>
          <w:rFonts w:ascii="Times New Roman" w:hAnsi="Times New Roman"/>
          <w:spacing w:val="1"/>
          <w:sz w:val="24"/>
          <w:szCs w:val="24"/>
          <w:lang w:val="ru-RU"/>
        </w:rPr>
        <w:t xml:space="preserve"> </w:t>
      </w:r>
      <w:r w:rsidRPr="00276D94">
        <w:rPr>
          <w:rFonts w:ascii="Times New Roman" w:hAnsi="Times New Roman"/>
          <w:sz w:val="24"/>
          <w:szCs w:val="24"/>
          <w:lang w:val="ru-RU"/>
        </w:rPr>
        <w:t>самовыражение</w:t>
      </w:r>
      <w:r w:rsidRPr="00276D94">
        <w:rPr>
          <w:rFonts w:ascii="Times New Roman" w:hAnsi="Times New Roman"/>
          <w:spacing w:val="1"/>
          <w:sz w:val="24"/>
          <w:szCs w:val="24"/>
          <w:lang w:val="ru-RU"/>
        </w:rPr>
        <w:t xml:space="preserve"> </w:t>
      </w:r>
      <w:r w:rsidRPr="00276D94">
        <w:rPr>
          <w:rFonts w:ascii="Times New Roman" w:hAnsi="Times New Roman"/>
          <w:sz w:val="24"/>
          <w:szCs w:val="24"/>
          <w:lang w:val="ru-RU"/>
        </w:rPr>
        <w:t>в</w:t>
      </w:r>
      <w:r w:rsidRPr="00276D94">
        <w:rPr>
          <w:rFonts w:ascii="Times New Roman" w:hAnsi="Times New Roman"/>
          <w:spacing w:val="1"/>
          <w:sz w:val="24"/>
          <w:szCs w:val="24"/>
          <w:lang w:val="ru-RU"/>
        </w:rPr>
        <w:t xml:space="preserve"> </w:t>
      </w:r>
      <w:r w:rsidRPr="00276D94">
        <w:rPr>
          <w:rFonts w:ascii="Times New Roman" w:hAnsi="Times New Roman"/>
          <w:sz w:val="24"/>
          <w:szCs w:val="24"/>
          <w:lang w:val="ru-RU"/>
        </w:rPr>
        <w:t>продуктивном,</w:t>
      </w:r>
      <w:r w:rsidRPr="00276D94">
        <w:rPr>
          <w:rFonts w:ascii="Times New Roman" w:hAnsi="Times New Roman"/>
          <w:spacing w:val="1"/>
          <w:sz w:val="24"/>
          <w:szCs w:val="24"/>
          <w:lang w:val="ru-RU"/>
        </w:rPr>
        <w:t xml:space="preserve"> </w:t>
      </w:r>
      <w:r w:rsidRPr="00276D94">
        <w:rPr>
          <w:rFonts w:ascii="Times New Roman" w:hAnsi="Times New Roman"/>
          <w:sz w:val="24"/>
          <w:szCs w:val="24"/>
          <w:lang w:val="ru-RU"/>
        </w:rPr>
        <w:t>нравственно</w:t>
      </w:r>
      <w:r w:rsidRPr="00276D94">
        <w:rPr>
          <w:rFonts w:ascii="Times New Roman" w:hAnsi="Times New Roman"/>
          <w:spacing w:val="1"/>
          <w:sz w:val="24"/>
          <w:szCs w:val="24"/>
          <w:lang w:val="ru-RU"/>
        </w:rPr>
        <w:t xml:space="preserve"> </w:t>
      </w:r>
      <w:r w:rsidRPr="00276D94">
        <w:rPr>
          <w:rFonts w:ascii="Times New Roman" w:hAnsi="Times New Roman"/>
          <w:sz w:val="24"/>
          <w:szCs w:val="24"/>
          <w:lang w:val="ru-RU"/>
        </w:rPr>
        <w:t>достойном</w:t>
      </w:r>
      <w:r w:rsidRPr="00276D94">
        <w:rPr>
          <w:rFonts w:ascii="Times New Roman" w:hAnsi="Times New Roman"/>
          <w:spacing w:val="1"/>
          <w:sz w:val="24"/>
          <w:szCs w:val="24"/>
          <w:lang w:val="ru-RU"/>
        </w:rPr>
        <w:t xml:space="preserve"> </w:t>
      </w:r>
      <w:r w:rsidRPr="00276D94">
        <w:rPr>
          <w:rFonts w:ascii="Times New Roman" w:hAnsi="Times New Roman"/>
          <w:sz w:val="24"/>
          <w:szCs w:val="24"/>
          <w:lang w:val="ru-RU"/>
        </w:rPr>
        <w:t>труде</w:t>
      </w:r>
      <w:r w:rsidRPr="00276D94">
        <w:rPr>
          <w:rFonts w:ascii="Times New Roman" w:hAnsi="Times New Roman"/>
          <w:spacing w:val="1"/>
          <w:sz w:val="24"/>
          <w:szCs w:val="24"/>
          <w:lang w:val="ru-RU"/>
        </w:rPr>
        <w:t xml:space="preserve"> </w:t>
      </w:r>
      <w:r w:rsidRPr="00276D94">
        <w:rPr>
          <w:rFonts w:ascii="Times New Roman" w:hAnsi="Times New Roman"/>
          <w:sz w:val="24"/>
          <w:szCs w:val="24"/>
          <w:lang w:val="ru-RU"/>
        </w:rPr>
        <w:t>в</w:t>
      </w:r>
      <w:r w:rsidRPr="00276D94">
        <w:rPr>
          <w:rFonts w:ascii="Times New Roman" w:hAnsi="Times New Roman"/>
          <w:spacing w:val="1"/>
          <w:sz w:val="24"/>
          <w:szCs w:val="24"/>
          <w:lang w:val="ru-RU"/>
        </w:rPr>
        <w:t xml:space="preserve"> </w:t>
      </w:r>
      <w:r w:rsidRPr="00276D94">
        <w:rPr>
          <w:rFonts w:ascii="Times New Roman" w:hAnsi="Times New Roman"/>
          <w:sz w:val="24"/>
          <w:szCs w:val="24"/>
          <w:lang w:val="ru-RU"/>
        </w:rPr>
        <w:t>российском</w:t>
      </w:r>
      <w:r w:rsidRPr="00276D94">
        <w:rPr>
          <w:rFonts w:ascii="Times New Roman" w:hAnsi="Times New Roman"/>
          <w:spacing w:val="1"/>
          <w:sz w:val="24"/>
          <w:szCs w:val="24"/>
          <w:lang w:val="ru-RU"/>
        </w:rPr>
        <w:t xml:space="preserve"> </w:t>
      </w:r>
      <w:r w:rsidRPr="00276D94">
        <w:rPr>
          <w:rFonts w:ascii="Times New Roman" w:hAnsi="Times New Roman"/>
          <w:sz w:val="24"/>
          <w:szCs w:val="24"/>
          <w:lang w:val="ru-RU"/>
        </w:rPr>
        <w:t>обществе,</w:t>
      </w:r>
      <w:r w:rsidRPr="00276D94">
        <w:rPr>
          <w:rFonts w:ascii="Times New Roman" w:hAnsi="Times New Roman"/>
          <w:spacing w:val="1"/>
          <w:sz w:val="24"/>
          <w:szCs w:val="24"/>
          <w:lang w:val="ru-RU"/>
        </w:rPr>
        <w:t xml:space="preserve"> </w:t>
      </w:r>
      <w:r w:rsidRPr="00276D94">
        <w:rPr>
          <w:rFonts w:ascii="Times New Roman" w:hAnsi="Times New Roman"/>
          <w:sz w:val="24"/>
          <w:szCs w:val="24"/>
          <w:lang w:val="ru-RU"/>
        </w:rPr>
        <w:t>достижение</w:t>
      </w:r>
      <w:r w:rsidRPr="00276D94">
        <w:rPr>
          <w:rFonts w:ascii="Times New Roman" w:hAnsi="Times New Roman"/>
          <w:spacing w:val="-2"/>
          <w:sz w:val="24"/>
          <w:szCs w:val="24"/>
          <w:lang w:val="ru-RU"/>
        </w:rPr>
        <w:t xml:space="preserve"> </w:t>
      </w:r>
      <w:r w:rsidRPr="00276D94">
        <w:rPr>
          <w:rFonts w:ascii="Times New Roman" w:hAnsi="Times New Roman"/>
          <w:sz w:val="24"/>
          <w:szCs w:val="24"/>
          <w:lang w:val="ru-RU"/>
        </w:rPr>
        <w:t>выдающихся</w:t>
      </w:r>
      <w:r w:rsidRPr="00276D94">
        <w:rPr>
          <w:rFonts w:ascii="Times New Roman" w:hAnsi="Times New Roman"/>
          <w:spacing w:val="-1"/>
          <w:sz w:val="24"/>
          <w:szCs w:val="24"/>
          <w:lang w:val="ru-RU"/>
        </w:rPr>
        <w:t xml:space="preserve"> </w:t>
      </w:r>
      <w:r w:rsidRPr="00276D94">
        <w:rPr>
          <w:rFonts w:ascii="Times New Roman" w:hAnsi="Times New Roman"/>
          <w:sz w:val="24"/>
          <w:szCs w:val="24"/>
          <w:lang w:val="ru-RU"/>
        </w:rPr>
        <w:t>результатов</w:t>
      </w:r>
      <w:r w:rsidRPr="00276D94">
        <w:rPr>
          <w:rFonts w:ascii="Times New Roman" w:hAnsi="Times New Roman"/>
          <w:spacing w:val="-1"/>
          <w:sz w:val="24"/>
          <w:szCs w:val="24"/>
          <w:lang w:val="ru-RU"/>
        </w:rPr>
        <w:t xml:space="preserve"> </w:t>
      </w:r>
      <w:r w:rsidRPr="00276D94">
        <w:rPr>
          <w:rFonts w:ascii="Times New Roman" w:hAnsi="Times New Roman"/>
          <w:sz w:val="24"/>
          <w:szCs w:val="24"/>
          <w:lang w:val="ru-RU"/>
        </w:rPr>
        <w:t>в</w:t>
      </w:r>
      <w:r w:rsidRPr="00276D94">
        <w:rPr>
          <w:rFonts w:ascii="Times New Roman" w:hAnsi="Times New Roman"/>
          <w:spacing w:val="-4"/>
          <w:sz w:val="24"/>
          <w:szCs w:val="24"/>
          <w:lang w:val="ru-RU"/>
        </w:rPr>
        <w:t xml:space="preserve"> </w:t>
      </w:r>
      <w:r w:rsidRPr="00276D94">
        <w:rPr>
          <w:rFonts w:ascii="Times New Roman" w:hAnsi="Times New Roman"/>
          <w:sz w:val="24"/>
          <w:szCs w:val="24"/>
          <w:lang w:val="ru-RU"/>
        </w:rPr>
        <w:t>профессиональной</w:t>
      </w:r>
      <w:r w:rsidRPr="00276D94">
        <w:rPr>
          <w:rFonts w:ascii="Times New Roman" w:hAnsi="Times New Roman"/>
          <w:spacing w:val="-4"/>
          <w:sz w:val="24"/>
          <w:szCs w:val="24"/>
          <w:lang w:val="ru-RU"/>
        </w:rPr>
        <w:t xml:space="preserve"> </w:t>
      </w:r>
      <w:r>
        <w:rPr>
          <w:rFonts w:ascii="Times New Roman" w:hAnsi="Times New Roman"/>
          <w:sz w:val="24"/>
          <w:szCs w:val="24"/>
          <w:lang w:val="ru-RU"/>
        </w:rPr>
        <w:t>деятельности;</w:t>
      </w:r>
    </w:p>
    <w:p w:rsidR="00276D94" w:rsidRDefault="00276D94" w:rsidP="00276D94">
      <w:pPr>
        <w:pStyle w:val="aff1"/>
        <w:widowControl w:val="0"/>
        <w:tabs>
          <w:tab w:val="left" w:pos="-142"/>
          <w:tab w:val="left" w:pos="2665"/>
        </w:tabs>
        <w:autoSpaceDE w:val="0"/>
        <w:autoSpaceDN w:val="0"/>
        <w:spacing w:before="9" w:after="0" w:line="357" w:lineRule="auto"/>
        <w:ind w:left="-567" w:right="850" w:firstLine="567"/>
        <w:contextualSpacing w:val="0"/>
        <w:jc w:val="both"/>
        <w:rPr>
          <w:rFonts w:ascii="Times New Roman" w:eastAsia="Times New Roman" w:hAnsi="Times New Roman"/>
          <w:sz w:val="24"/>
          <w:szCs w:val="24"/>
          <w:lang w:val="ru-RU"/>
        </w:rPr>
      </w:pPr>
      <w:r w:rsidRPr="00276D94">
        <w:rPr>
          <w:rFonts w:ascii="Times New Roman" w:hAnsi="Times New Roman"/>
          <w:b/>
          <w:sz w:val="24"/>
          <w:szCs w:val="24"/>
          <w:lang w:val="ru-RU"/>
        </w:rPr>
        <w:t>экологическое</w:t>
      </w:r>
      <w:r w:rsidRPr="00276D94">
        <w:rPr>
          <w:rFonts w:ascii="Times New Roman" w:hAnsi="Times New Roman"/>
          <w:b/>
          <w:spacing w:val="1"/>
          <w:sz w:val="24"/>
          <w:szCs w:val="24"/>
          <w:lang w:val="ru-RU"/>
        </w:rPr>
        <w:t xml:space="preserve"> </w:t>
      </w:r>
      <w:r w:rsidRPr="00276D94">
        <w:rPr>
          <w:rFonts w:ascii="Times New Roman" w:hAnsi="Times New Roman"/>
          <w:b/>
          <w:sz w:val="24"/>
          <w:szCs w:val="24"/>
          <w:lang w:val="ru-RU"/>
        </w:rPr>
        <w:t>воспитание</w:t>
      </w:r>
      <w:r w:rsidRPr="00276D94">
        <w:rPr>
          <w:rFonts w:ascii="Times New Roman" w:hAnsi="Times New Roman"/>
          <w:b/>
          <w:spacing w:val="1"/>
          <w:sz w:val="24"/>
          <w:szCs w:val="24"/>
          <w:lang w:val="ru-RU"/>
        </w:rPr>
        <w:t xml:space="preserve"> </w:t>
      </w:r>
      <w:r w:rsidRPr="00276D94">
        <w:rPr>
          <w:rFonts w:ascii="Times New Roman" w:hAnsi="Times New Roman"/>
          <w:sz w:val="24"/>
          <w:szCs w:val="24"/>
          <w:lang w:val="ru-RU"/>
        </w:rPr>
        <w:t>—формирование</w:t>
      </w:r>
      <w:r w:rsidRPr="00276D94">
        <w:rPr>
          <w:rFonts w:ascii="Times New Roman" w:hAnsi="Times New Roman"/>
          <w:spacing w:val="1"/>
          <w:sz w:val="24"/>
          <w:szCs w:val="24"/>
          <w:lang w:val="ru-RU"/>
        </w:rPr>
        <w:t xml:space="preserve"> </w:t>
      </w:r>
      <w:r w:rsidRPr="00276D94">
        <w:rPr>
          <w:rFonts w:ascii="Times New Roman" w:hAnsi="Times New Roman"/>
          <w:sz w:val="24"/>
          <w:szCs w:val="24"/>
          <w:lang w:val="ru-RU"/>
        </w:rPr>
        <w:t>экологической</w:t>
      </w:r>
      <w:r w:rsidRPr="00276D94">
        <w:rPr>
          <w:rFonts w:ascii="Times New Roman" w:hAnsi="Times New Roman"/>
          <w:spacing w:val="1"/>
          <w:sz w:val="24"/>
          <w:szCs w:val="24"/>
          <w:lang w:val="ru-RU"/>
        </w:rPr>
        <w:t xml:space="preserve"> </w:t>
      </w:r>
      <w:r w:rsidRPr="00276D94">
        <w:rPr>
          <w:rFonts w:ascii="Times New Roman" w:hAnsi="Times New Roman"/>
          <w:sz w:val="24"/>
          <w:szCs w:val="24"/>
          <w:lang w:val="ru-RU"/>
        </w:rPr>
        <w:t>культуры,</w:t>
      </w:r>
      <w:r w:rsidRPr="00276D94">
        <w:rPr>
          <w:rFonts w:ascii="Times New Roman" w:eastAsia="Times New Roman" w:hAnsi="Times New Roman"/>
          <w:sz w:val="24"/>
          <w:szCs w:val="24"/>
          <w:lang w:val="ru-RU"/>
        </w:rPr>
        <w:t xml:space="preserve"> ответственного,</w:t>
      </w:r>
      <w:r w:rsidRPr="00276D94">
        <w:rPr>
          <w:rFonts w:ascii="Times New Roman" w:eastAsia="Times New Roman" w:hAnsi="Times New Roman"/>
          <w:spacing w:val="1"/>
          <w:sz w:val="24"/>
          <w:szCs w:val="24"/>
          <w:lang w:val="ru-RU"/>
        </w:rPr>
        <w:t xml:space="preserve"> </w:t>
      </w:r>
      <w:r w:rsidRPr="00276D94">
        <w:rPr>
          <w:rFonts w:ascii="Times New Roman" w:eastAsia="Times New Roman" w:hAnsi="Times New Roman"/>
          <w:sz w:val="24"/>
          <w:szCs w:val="24"/>
          <w:lang w:val="ru-RU"/>
        </w:rPr>
        <w:t>бережного</w:t>
      </w:r>
      <w:r w:rsidRPr="00276D94">
        <w:rPr>
          <w:rFonts w:ascii="Times New Roman" w:eastAsia="Times New Roman" w:hAnsi="Times New Roman"/>
          <w:spacing w:val="1"/>
          <w:sz w:val="24"/>
          <w:szCs w:val="24"/>
          <w:lang w:val="ru-RU"/>
        </w:rPr>
        <w:t xml:space="preserve"> </w:t>
      </w:r>
      <w:r w:rsidRPr="00276D94">
        <w:rPr>
          <w:rFonts w:ascii="Times New Roman" w:eastAsia="Times New Roman" w:hAnsi="Times New Roman"/>
          <w:sz w:val="24"/>
          <w:szCs w:val="24"/>
          <w:lang w:val="ru-RU"/>
        </w:rPr>
        <w:t>отношения</w:t>
      </w:r>
      <w:r w:rsidRPr="00276D94">
        <w:rPr>
          <w:rFonts w:ascii="Times New Roman" w:eastAsia="Times New Roman" w:hAnsi="Times New Roman"/>
          <w:spacing w:val="1"/>
          <w:sz w:val="24"/>
          <w:szCs w:val="24"/>
          <w:lang w:val="ru-RU"/>
        </w:rPr>
        <w:t xml:space="preserve"> </w:t>
      </w:r>
      <w:r w:rsidRPr="00276D94">
        <w:rPr>
          <w:rFonts w:ascii="Times New Roman" w:eastAsia="Times New Roman" w:hAnsi="Times New Roman"/>
          <w:sz w:val="24"/>
          <w:szCs w:val="24"/>
          <w:lang w:val="ru-RU"/>
        </w:rPr>
        <w:t>к</w:t>
      </w:r>
      <w:r w:rsidRPr="00276D94">
        <w:rPr>
          <w:rFonts w:ascii="Times New Roman" w:eastAsia="Times New Roman" w:hAnsi="Times New Roman"/>
          <w:spacing w:val="1"/>
          <w:sz w:val="24"/>
          <w:szCs w:val="24"/>
          <w:lang w:val="ru-RU"/>
        </w:rPr>
        <w:t xml:space="preserve"> </w:t>
      </w:r>
      <w:r w:rsidRPr="00276D94">
        <w:rPr>
          <w:rFonts w:ascii="Times New Roman" w:eastAsia="Times New Roman" w:hAnsi="Times New Roman"/>
          <w:sz w:val="24"/>
          <w:szCs w:val="24"/>
          <w:lang w:val="ru-RU"/>
        </w:rPr>
        <w:t>природе,</w:t>
      </w:r>
      <w:r w:rsidRPr="00276D94">
        <w:rPr>
          <w:rFonts w:ascii="Times New Roman" w:eastAsia="Times New Roman" w:hAnsi="Times New Roman"/>
          <w:spacing w:val="1"/>
          <w:sz w:val="24"/>
          <w:szCs w:val="24"/>
          <w:lang w:val="ru-RU"/>
        </w:rPr>
        <w:t xml:space="preserve"> </w:t>
      </w:r>
      <w:r w:rsidRPr="00276D94">
        <w:rPr>
          <w:rFonts w:ascii="Times New Roman" w:eastAsia="Times New Roman" w:hAnsi="Times New Roman"/>
          <w:sz w:val="24"/>
          <w:szCs w:val="24"/>
          <w:lang w:val="ru-RU"/>
        </w:rPr>
        <w:t>окружающей</w:t>
      </w:r>
      <w:r w:rsidRPr="00276D94">
        <w:rPr>
          <w:rFonts w:ascii="Times New Roman" w:eastAsia="Times New Roman" w:hAnsi="Times New Roman"/>
          <w:spacing w:val="-67"/>
          <w:sz w:val="24"/>
          <w:szCs w:val="24"/>
          <w:lang w:val="ru-RU"/>
        </w:rPr>
        <w:t xml:space="preserve"> </w:t>
      </w:r>
      <w:r w:rsidRPr="00276D94">
        <w:rPr>
          <w:rFonts w:ascii="Times New Roman" w:eastAsia="Times New Roman" w:hAnsi="Times New Roman"/>
          <w:sz w:val="24"/>
          <w:szCs w:val="24"/>
          <w:lang w:val="ru-RU"/>
        </w:rPr>
        <w:t>среде</w:t>
      </w:r>
      <w:r w:rsidRPr="00276D94">
        <w:rPr>
          <w:rFonts w:ascii="Times New Roman" w:eastAsia="Times New Roman" w:hAnsi="Times New Roman"/>
          <w:spacing w:val="1"/>
          <w:sz w:val="24"/>
          <w:szCs w:val="24"/>
          <w:lang w:val="ru-RU"/>
        </w:rPr>
        <w:t xml:space="preserve"> </w:t>
      </w:r>
      <w:r w:rsidRPr="00276D94">
        <w:rPr>
          <w:rFonts w:ascii="Times New Roman" w:eastAsia="Times New Roman" w:hAnsi="Times New Roman"/>
          <w:sz w:val="24"/>
          <w:szCs w:val="24"/>
          <w:lang w:val="ru-RU"/>
        </w:rPr>
        <w:t>на</w:t>
      </w:r>
      <w:r w:rsidRPr="00276D94">
        <w:rPr>
          <w:rFonts w:ascii="Times New Roman" w:eastAsia="Times New Roman" w:hAnsi="Times New Roman"/>
          <w:spacing w:val="1"/>
          <w:sz w:val="24"/>
          <w:szCs w:val="24"/>
          <w:lang w:val="ru-RU"/>
        </w:rPr>
        <w:t xml:space="preserve"> </w:t>
      </w:r>
      <w:r w:rsidRPr="00276D94">
        <w:rPr>
          <w:rFonts w:ascii="Times New Roman" w:eastAsia="Times New Roman" w:hAnsi="Times New Roman"/>
          <w:sz w:val="24"/>
          <w:szCs w:val="24"/>
          <w:lang w:val="ru-RU"/>
        </w:rPr>
        <w:t>основе</w:t>
      </w:r>
      <w:r w:rsidRPr="00276D94">
        <w:rPr>
          <w:rFonts w:ascii="Times New Roman" w:eastAsia="Times New Roman" w:hAnsi="Times New Roman"/>
          <w:spacing w:val="1"/>
          <w:sz w:val="24"/>
          <w:szCs w:val="24"/>
          <w:lang w:val="ru-RU"/>
        </w:rPr>
        <w:t xml:space="preserve"> </w:t>
      </w:r>
      <w:r w:rsidRPr="00276D94">
        <w:rPr>
          <w:rFonts w:ascii="Times New Roman" w:eastAsia="Times New Roman" w:hAnsi="Times New Roman"/>
          <w:sz w:val="24"/>
          <w:szCs w:val="24"/>
          <w:lang w:val="ru-RU"/>
        </w:rPr>
        <w:t>российских традиционных духовных ценностей,</w:t>
      </w:r>
      <w:r w:rsidRPr="00276D94">
        <w:rPr>
          <w:rFonts w:ascii="Times New Roman" w:eastAsia="Times New Roman" w:hAnsi="Times New Roman"/>
          <w:spacing w:val="1"/>
          <w:sz w:val="24"/>
          <w:szCs w:val="24"/>
          <w:lang w:val="ru-RU"/>
        </w:rPr>
        <w:t xml:space="preserve"> </w:t>
      </w:r>
      <w:r w:rsidRPr="00276D94">
        <w:rPr>
          <w:rFonts w:ascii="Times New Roman" w:eastAsia="Times New Roman" w:hAnsi="Times New Roman"/>
          <w:sz w:val="24"/>
          <w:szCs w:val="24"/>
          <w:lang w:val="ru-RU"/>
        </w:rPr>
        <w:t>навыков</w:t>
      </w:r>
      <w:r w:rsidRPr="00276D94">
        <w:rPr>
          <w:rFonts w:ascii="Times New Roman" w:eastAsia="Times New Roman" w:hAnsi="Times New Roman"/>
          <w:spacing w:val="1"/>
          <w:sz w:val="24"/>
          <w:szCs w:val="24"/>
          <w:lang w:val="ru-RU"/>
        </w:rPr>
        <w:t xml:space="preserve"> </w:t>
      </w:r>
      <w:r w:rsidRPr="00276D94">
        <w:rPr>
          <w:rFonts w:ascii="Times New Roman" w:eastAsia="Times New Roman" w:hAnsi="Times New Roman"/>
          <w:sz w:val="24"/>
          <w:szCs w:val="24"/>
          <w:lang w:val="ru-RU"/>
        </w:rPr>
        <w:t>охраны,</w:t>
      </w:r>
      <w:r w:rsidRPr="00276D94">
        <w:rPr>
          <w:rFonts w:ascii="Times New Roman" w:eastAsia="Times New Roman" w:hAnsi="Times New Roman"/>
          <w:spacing w:val="2"/>
          <w:sz w:val="24"/>
          <w:szCs w:val="24"/>
          <w:lang w:val="ru-RU"/>
        </w:rPr>
        <w:t xml:space="preserve"> </w:t>
      </w:r>
      <w:r w:rsidRPr="00276D94">
        <w:rPr>
          <w:rFonts w:ascii="Times New Roman" w:eastAsia="Times New Roman" w:hAnsi="Times New Roman"/>
          <w:sz w:val="24"/>
          <w:szCs w:val="24"/>
          <w:lang w:val="ru-RU"/>
        </w:rPr>
        <w:t>защиты,</w:t>
      </w:r>
      <w:r w:rsidRPr="00276D94">
        <w:rPr>
          <w:rFonts w:ascii="Times New Roman" w:eastAsia="Times New Roman" w:hAnsi="Times New Roman"/>
          <w:spacing w:val="2"/>
          <w:sz w:val="24"/>
          <w:szCs w:val="24"/>
          <w:lang w:val="ru-RU"/>
        </w:rPr>
        <w:t xml:space="preserve"> </w:t>
      </w:r>
      <w:r w:rsidRPr="00276D94">
        <w:rPr>
          <w:rFonts w:ascii="Times New Roman" w:eastAsia="Times New Roman" w:hAnsi="Times New Roman"/>
          <w:sz w:val="24"/>
          <w:szCs w:val="24"/>
          <w:lang w:val="ru-RU"/>
        </w:rPr>
        <w:t>восстановления природы,</w:t>
      </w:r>
      <w:r w:rsidRPr="00276D94">
        <w:rPr>
          <w:rFonts w:ascii="Times New Roman" w:eastAsia="Times New Roman" w:hAnsi="Times New Roman"/>
          <w:spacing w:val="3"/>
          <w:sz w:val="24"/>
          <w:szCs w:val="24"/>
          <w:lang w:val="ru-RU"/>
        </w:rPr>
        <w:t xml:space="preserve"> </w:t>
      </w:r>
      <w:r w:rsidRPr="00276D94">
        <w:rPr>
          <w:rFonts w:ascii="Times New Roman" w:eastAsia="Times New Roman" w:hAnsi="Times New Roman"/>
          <w:sz w:val="24"/>
          <w:szCs w:val="24"/>
          <w:lang w:val="ru-RU"/>
        </w:rPr>
        <w:t>окружающей</w:t>
      </w:r>
      <w:r w:rsidRPr="00276D94">
        <w:rPr>
          <w:rFonts w:ascii="Times New Roman" w:eastAsia="Times New Roman" w:hAnsi="Times New Roman"/>
          <w:spacing w:val="-1"/>
          <w:sz w:val="24"/>
          <w:szCs w:val="24"/>
          <w:lang w:val="ru-RU"/>
        </w:rPr>
        <w:t xml:space="preserve"> </w:t>
      </w:r>
      <w:r w:rsidRPr="00276D94">
        <w:rPr>
          <w:rFonts w:ascii="Times New Roman" w:eastAsia="Times New Roman" w:hAnsi="Times New Roman"/>
          <w:sz w:val="24"/>
          <w:szCs w:val="24"/>
          <w:lang w:val="ru-RU"/>
        </w:rPr>
        <w:t>среды;</w:t>
      </w:r>
    </w:p>
    <w:p w:rsidR="005619CD" w:rsidRDefault="00276D94" w:rsidP="005619CD">
      <w:pPr>
        <w:pStyle w:val="aff1"/>
        <w:widowControl w:val="0"/>
        <w:tabs>
          <w:tab w:val="left" w:pos="-142"/>
          <w:tab w:val="left" w:pos="2665"/>
        </w:tabs>
        <w:autoSpaceDE w:val="0"/>
        <w:autoSpaceDN w:val="0"/>
        <w:spacing w:before="9" w:after="0" w:line="357" w:lineRule="auto"/>
        <w:ind w:left="-567" w:right="850" w:firstLine="567"/>
        <w:contextualSpacing w:val="0"/>
        <w:jc w:val="both"/>
        <w:rPr>
          <w:rFonts w:ascii="Times New Roman" w:eastAsia="Times New Roman" w:hAnsi="Times New Roman"/>
          <w:sz w:val="24"/>
          <w:szCs w:val="24"/>
          <w:lang w:val="ru-RU"/>
        </w:rPr>
      </w:pPr>
      <w:r w:rsidRPr="00276D94">
        <w:rPr>
          <w:rFonts w:ascii="Times New Roman" w:eastAsia="Times New Roman" w:hAnsi="Times New Roman"/>
          <w:b/>
          <w:sz w:val="24"/>
          <w:szCs w:val="24"/>
          <w:lang w:val="ru-RU"/>
        </w:rPr>
        <w:t>ценности научного познания</w:t>
      </w:r>
      <w:r w:rsidRPr="00276D94">
        <w:rPr>
          <w:rFonts w:ascii="Times New Roman" w:eastAsia="Times New Roman" w:hAnsi="Times New Roman"/>
          <w:sz w:val="24"/>
          <w:szCs w:val="24"/>
          <w:lang w:val="ru-RU"/>
        </w:rPr>
        <w:t>— воспитание стремления к познанию</w:t>
      </w:r>
      <w:r w:rsidRPr="00276D94">
        <w:rPr>
          <w:rFonts w:ascii="Times New Roman" w:eastAsia="Times New Roman" w:hAnsi="Times New Roman"/>
          <w:spacing w:val="1"/>
          <w:sz w:val="24"/>
          <w:szCs w:val="24"/>
          <w:lang w:val="ru-RU"/>
        </w:rPr>
        <w:t xml:space="preserve"> </w:t>
      </w:r>
      <w:r w:rsidRPr="00276D94">
        <w:rPr>
          <w:rFonts w:ascii="Times New Roman" w:eastAsia="Times New Roman" w:hAnsi="Times New Roman"/>
          <w:sz w:val="24"/>
          <w:szCs w:val="24"/>
          <w:lang w:val="ru-RU"/>
        </w:rPr>
        <w:t>себя</w:t>
      </w:r>
      <w:r w:rsidRPr="00276D94">
        <w:rPr>
          <w:rFonts w:ascii="Times New Roman" w:eastAsia="Times New Roman" w:hAnsi="Times New Roman"/>
          <w:spacing w:val="1"/>
          <w:sz w:val="24"/>
          <w:szCs w:val="24"/>
          <w:lang w:val="ru-RU"/>
        </w:rPr>
        <w:t xml:space="preserve"> </w:t>
      </w:r>
      <w:r w:rsidRPr="00276D94">
        <w:rPr>
          <w:rFonts w:ascii="Times New Roman" w:eastAsia="Times New Roman" w:hAnsi="Times New Roman"/>
          <w:sz w:val="24"/>
          <w:szCs w:val="24"/>
          <w:lang w:val="ru-RU"/>
        </w:rPr>
        <w:t>и</w:t>
      </w:r>
      <w:r w:rsidRPr="00276D94">
        <w:rPr>
          <w:rFonts w:ascii="Times New Roman" w:eastAsia="Times New Roman" w:hAnsi="Times New Roman"/>
          <w:spacing w:val="1"/>
          <w:sz w:val="24"/>
          <w:szCs w:val="24"/>
          <w:lang w:val="ru-RU"/>
        </w:rPr>
        <w:t xml:space="preserve"> </w:t>
      </w:r>
      <w:r w:rsidRPr="00276D94">
        <w:rPr>
          <w:rFonts w:ascii="Times New Roman" w:eastAsia="Times New Roman" w:hAnsi="Times New Roman"/>
          <w:sz w:val="24"/>
          <w:szCs w:val="24"/>
          <w:lang w:val="ru-RU"/>
        </w:rPr>
        <w:t>других</w:t>
      </w:r>
      <w:r w:rsidRPr="00276D94">
        <w:rPr>
          <w:rFonts w:ascii="Times New Roman" w:eastAsia="Times New Roman" w:hAnsi="Times New Roman"/>
          <w:spacing w:val="1"/>
          <w:sz w:val="24"/>
          <w:szCs w:val="24"/>
          <w:lang w:val="ru-RU"/>
        </w:rPr>
        <w:t xml:space="preserve"> </w:t>
      </w:r>
      <w:r w:rsidRPr="00276D94">
        <w:rPr>
          <w:rFonts w:ascii="Times New Roman" w:eastAsia="Times New Roman" w:hAnsi="Times New Roman"/>
          <w:sz w:val="24"/>
          <w:szCs w:val="24"/>
          <w:lang w:val="ru-RU"/>
        </w:rPr>
        <w:t>людей,</w:t>
      </w:r>
      <w:r w:rsidRPr="00276D94">
        <w:rPr>
          <w:rFonts w:ascii="Times New Roman" w:eastAsia="Times New Roman" w:hAnsi="Times New Roman"/>
          <w:spacing w:val="1"/>
          <w:sz w:val="24"/>
          <w:szCs w:val="24"/>
          <w:lang w:val="ru-RU"/>
        </w:rPr>
        <w:t xml:space="preserve"> </w:t>
      </w:r>
      <w:r w:rsidRPr="00276D94">
        <w:rPr>
          <w:rFonts w:ascii="Times New Roman" w:eastAsia="Times New Roman" w:hAnsi="Times New Roman"/>
          <w:sz w:val="24"/>
          <w:szCs w:val="24"/>
          <w:lang w:val="ru-RU"/>
        </w:rPr>
        <w:t>природы</w:t>
      </w:r>
      <w:r w:rsidRPr="00276D94">
        <w:rPr>
          <w:rFonts w:ascii="Times New Roman" w:eastAsia="Times New Roman" w:hAnsi="Times New Roman"/>
          <w:spacing w:val="1"/>
          <w:sz w:val="24"/>
          <w:szCs w:val="24"/>
          <w:lang w:val="ru-RU"/>
        </w:rPr>
        <w:t xml:space="preserve"> </w:t>
      </w:r>
      <w:r w:rsidRPr="00276D94">
        <w:rPr>
          <w:rFonts w:ascii="Times New Roman" w:eastAsia="Times New Roman" w:hAnsi="Times New Roman"/>
          <w:sz w:val="24"/>
          <w:szCs w:val="24"/>
          <w:lang w:val="ru-RU"/>
        </w:rPr>
        <w:t>и</w:t>
      </w:r>
      <w:r w:rsidRPr="00276D94">
        <w:rPr>
          <w:rFonts w:ascii="Times New Roman" w:eastAsia="Times New Roman" w:hAnsi="Times New Roman"/>
          <w:spacing w:val="1"/>
          <w:sz w:val="24"/>
          <w:szCs w:val="24"/>
          <w:lang w:val="ru-RU"/>
        </w:rPr>
        <w:t xml:space="preserve"> </w:t>
      </w:r>
      <w:r w:rsidRPr="00276D94">
        <w:rPr>
          <w:rFonts w:ascii="Times New Roman" w:eastAsia="Times New Roman" w:hAnsi="Times New Roman"/>
          <w:sz w:val="24"/>
          <w:szCs w:val="24"/>
          <w:lang w:val="ru-RU"/>
        </w:rPr>
        <w:t>общества,</w:t>
      </w:r>
      <w:r w:rsidRPr="00276D94">
        <w:rPr>
          <w:rFonts w:ascii="Times New Roman" w:eastAsia="Times New Roman" w:hAnsi="Times New Roman"/>
          <w:spacing w:val="1"/>
          <w:sz w:val="24"/>
          <w:szCs w:val="24"/>
          <w:lang w:val="ru-RU"/>
        </w:rPr>
        <w:t xml:space="preserve"> </w:t>
      </w:r>
      <w:r w:rsidRPr="00276D94">
        <w:rPr>
          <w:rFonts w:ascii="Times New Roman" w:eastAsia="Times New Roman" w:hAnsi="Times New Roman"/>
          <w:sz w:val="24"/>
          <w:szCs w:val="24"/>
          <w:lang w:val="ru-RU"/>
        </w:rPr>
        <w:t>к</w:t>
      </w:r>
      <w:r w:rsidRPr="00276D94">
        <w:rPr>
          <w:rFonts w:ascii="Times New Roman" w:eastAsia="Times New Roman" w:hAnsi="Times New Roman"/>
          <w:spacing w:val="1"/>
          <w:sz w:val="24"/>
          <w:szCs w:val="24"/>
          <w:lang w:val="ru-RU"/>
        </w:rPr>
        <w:t xml:space="preserve"> </w:t>
      </w:r>
      <w:r w:rsidRPr="00276D94">
        <w:rPr>
          <w:rFonts w:ascii="Times New Roman" w:eastAsia="Times New Roman" w:hAnsi="Times New Roman"/>
          <w:sz w:val="24"/>
          <w:szCs w:val="24"/>
          <w:lang w:val="ru-RU"/>
        </w:rPr>
        <w:t>получению</w:t>
      </w:r>
      <w:r w:rsidRPr="00276D94">
        <w:rPr>
          <w:rFonts w:ascii="Times New Roman" w:eastAsia="Times New Roman" w:hAnsi="Times New Roman"/>
          <w:spacing w:val="1"/>
          <w:sz w:val="24"/>
          <w:szCs w:val="24"/>
          <w:lang w:val="ru-RU"/>
        </w:rPr>
        <w:t xml:space="preserve"> </w:t>
      </w:r>
      <w:r w:rsidRPr="00276D94">
        <w:rPr>
          <w:rFonts w:ascii="Times New Roman" w:eastAsia="Times New Roman" w:hAnsi="Times New Roman"/>
          <w:sz w:val="24"/>
          <w:szCs w:val="24"/>
          <w:lang w:val="ru-RU"/>
        </w:rPr>
        <w:t>знаний,</w:t>
      </w:r>
      <w:r w:rsidRPr="00276D94">
        <w:rPr>
          <w:rFonts w:ascii="Times New Roman" w:eastAsia="Times New Roman" w:hAnsi="Times New Roman"/>
          <w:spacing w:val="1"/>
          <w:sz w:val="24"/>
          <w:szCs w:val="24"/>
          <w:lang w:val="ru-RU"/>
        </w:rPr>
        <w:t xml:space="preserve"> </w:t>
      </w:r>
      <w:r w:rsidRPr="00276D94">
        <w:rPr>
          <w:rFonts w:ascii="Times New Roman" w:eastAsia="Times New Roman" w:hAnsi="Times New Roman"/>
          <w:sz w:val="24"/>
          <w:szCs w:val="24"/>
          <w:lang w:val="ru-RU"/>
        </w:rPr>
        <w:t>качественного образования с учётом личностных интересов и общественных</w:t>
      </w:r>
      <w:r w:rsidRPr="00276D94">
        <w:rPr>
          <w:rFonts w:ascii="Times New Roman" w:eastAsia="Times New Roman" w:hAnsi="Times New Roman"/>
          <w:spacing w:val="1"/>
          <w:sz w:val="24"/>
          <w:szCs w:val="24"/>
          <w:lang w:val="ru-RU"/>
        </w:rPr>
        <w:t xml:space="preserve"> </w:t>
      </w:r>
      <w:r w:rsidRPr="00276D94">
        <w:rPr>
          <w:rFonts w:ascii="Times New Roman" w:eastAsia="Times New Roman" w:hAnsi="Times New Roman"/>
          <w:sz w:val="24"/>
          <w:szCs w:val="24"/>
          <w:lang w:val="ru-RU"/>
        </w:rPr>
        <w:t>потребностей.</w:t>
      </w:r>
    </w:p>
    <w:p w:rsidR="0039152F" w:rsidRPr="005619CD" w:rsidRDefault="0039152F" w:rsidP="005619CD">
      <w:pPr>
        <w:pStyle w:val="aff1"/>
        <w:widowControl w:val="0"/>
        <w:tabs>
          <w:tab w:val="left" w:pos="-142"/>
          <w:tab w:val="left" w:pos="2665"/>
        </w:tabs>
        <w:autoSpaceDE w:val="0"/>
        <w:autoSpaceDN w:val="0"/>
        <w:spacing w:before="9" w:after="0" w:line="357" w:lineRule="auto"/>
        <w:ind w:left="-567" w:right="850" w:firstLine="567"/>
        <w:contextualSpacing w:val="0"/>
        <w:jc w:val="both"/>
        <w:rPr>
          <w:rFonts w:ascii="Times New Roman" w:hAnsi="Times New Roman"/>
          <w:sz w:val="24"/>
          <w:szCs w:val="24"/>
          <w:lang w:val="ru-RU"/>
        </w:rPr>
      </w:pPr>
      <w:r w:rsidRPr="001A278D">
        <w:rPr>
          <w:rFonts w:ascii="Times New Roman" w:eastAsia="Times New Roman" w:hAnsi="Times New Roman"/>
          <w:b/>
          <w:bCs/>
          <w:sz w:val="24"/>
          <w:szCs w:val="24"/>
          <w:lang w:val="ru-RU"/>
        </w:rPr>
        <w:t>Целевые</w:t>
      </w:r>
      <w:r w:rsidRPr="001A278D">
        <w:rPr>
          <w:rFonts w:ascii="Times New Roman" w:eastAsia="Times New Roman" w:hAnsi="Times New Roman"/>
          <w:b/>
          <w:bCs/>
          <w:spacing w:val="-7"/>
          <w:sz w:val="24"/>
          <w:szCs w:val="24"/>
          <w:lang w:val="ru-RU"/>
        </w:rPr>
        <w:t xml:space="preserve"> </w:t>
      </w:r>
      <w:r w:rsidRPr="001A278D">
        <w:rPr>
          <w:rFonts w:ascii="Times New Roman" w:eastAsia="Times New Roman" w:hAnsi="Times New Roman"/>
          <w:b/>
          <w:bCs/>
          <w:sz w:val="24"/>
          <w:szCs w:val="24"/>
          <w:lang w:val="ru-RU"/>
        </w:rPr>
        <w:t>ориентиры</w:t>
      </w:r>
      <w:r w:rsidRPr="001A278D">
        <w:rPr>
          <w:rFonts w:ascii="Times New Roman" w:eastAsia="Times New Roman" w:hAnsi="Times New Roman"/>
          <w:b/>
          <w:bCs/>
          <w:spacing w:val="-9"/>
          <w:sz w:val="24"/>
          <w:szCs w:val="24"/>
          <w:lang w:val="ru-RU"/>
        </w:rPr>
        <w:t xml:space="preserve"> </w:t>
      </w:r>
      <w:r w:rsidRPr="001A278D">
        <w:rPr>
          <w:rFonts w:ascii="Times New Roman" w:eastAsia="Times New Roman" w:hAnsi="Times New Roman"/>
          <w:b/>
          <w:bCs/>
          <w:sz w:val="24"/>
          <w:szCs w:val="24"/>
          <w:lang w:val="ru-RU"/>
        </w:rPr>
        <w:t>результатов</w:t>
      </w:r>
      <w:r w:rsidRPr="001A278D">
        <w:rPr>
          <w:rFonts w:ascii="Times New Roman" w:eastAsia="Times New Roman" w:hAnsi="Times New Roman"/>
          <w:b/>
          <w:bCs/>
          <w:spacing w:val="-8"/>
          <w:sz w:val="24"/>
          <w:szCs w:val="24"/>
          <w:lang w:val="ru-RU"/>
        </w:rPr>
        <w:t xml:space="preserve"> </w:t>
      </w:r>
      <w:r w:rsidRPr="001A278D">
        <w:rPr>
          <w:rFonts w:ascii="Times New Roman" w:eastAsia="Times New Roman" w:hAnsi="Times New Roman"/>
          <w:b/>
          <w:bCs/>
          <w:sz w:val="24"/>
          <w:szCs w:val="24"/>
          <w:lang w:val="ru-RU"/>
        </w:rPr>
        <w:t>воспитания</w:t>
      </w:r>
      <w:r w:rsidRPr="001A278D">
        <w:rPr>
          <w:rFonts w:ascii="Times New Roman" w:hAnsi="Times New Roman"/>
          <w:b/>
          <w:sz w:val="24"/>
          <w:szCs w:val="24"/>
          <w:lang w:val="ru-RU"/>
        </w:rPr>
        <w:t xml:space="preserve"> на</w:t>
      </w:r>
      <w:r w:rsidRPr="001A278D">
        <w:rPr>
          <w:rFonts w:ascii="Times New Roman" w:hAnsi="Times New Roman"/>
          <w:b/>
          <w:spacing w:val="57"/>
          <w:sz w:val="24"/>
          <w:szCs w:val="24"/>
          <w:lang w:val="ru-RU"/>
        </w:rPr>
        <w:t xml:space="preserve"> </w:t>
      </w:r>
      <w:r w:rsidRPr="001A278D">
        <w:rPr>
          <w:rFonts w:ascii="Times New Roman" w:hAnsi="Times New Roman"/>
          <w:b/>
          <w:sz w:val="24"/>
          <w:szCs w:val="24"/>
          <w:lang w:val="ru-RU"/>
        </w:rPr>
        <w:t>уровне</w:t>
      </w:r>
      <w:r w:rsidRPr="001A278D">
        <w:rPr>
          <w:rFonts w:ascii="Times New Roman" w:hAnsi="Times New Roman"/>
          <w:b/>
          <w:spacing w:val="58"/>
          <w:sz w:val="24"/>
          <w:szCs w:val="24"/>
          <w:lang w:val="ru-RU"/>
        </w:rPr>
        <w:t xml:space="preserve"> </w:t>
      </w:r>
      <w:r w:rsidRPr="001A278D">
        <w:rPr>
          <w:rFonts w:ascii="Times New Roman" w:hAnsi="Times New Roman"/>
          <w:b/>
          <w:sz w:val="24"/>
          <w:szCs w:val="24"/>
          <w:lang w:val="ru-RU"/>
        </w:rPr>
        <w:t>среднего</w:t>
      </w:r>
      <w:r w:rsidR="00B36F0E" w:rsidRPr="001A278D">
        <w:rPr>
          <w:rFonts w:ascii="Times New Roman" w:hAnsi="Times New Roman"/>
          <w:b/>
          <w:sz w:val="24"/>
          <w:szCs w:val="24"/>
          <w:lang w:val="ru-RU"/>
        </w:rPr>
        <w:t xml:space="preserve">  </w:t>
      </w:r>
      <w:r w:rsidRPr="001A278D">
        <w:rPr>
          <w:rFonts w:ascii="Times New Roman" w:hAnsi="Times New Roman"/>
          <w:b/>
          <w:spacing w:val="-67"/>
          <w:sz w:val="24"/>
          <w:szCs w:val="24"/>
          <w:lang w:val="ru-RU"/>
        </w:rPr>
        <w:t xml:space="preserve"> </w:t>
      </w:r>
      <w:r w:rsidRPr="001A278D">
        <w:rPr>
          <w:rFonts w:ascii="Times New Roman" w:hAnsi="Times New Roman"/>
          <w:b/>
          <w:sz w:val="24"/>
          <w:szCs w:val="24"/>
          <w:lang w:val="ru-RU"/>
        </w:rPr>
        <w:t>общего образования.</w:t>
      </w:r>
    </w:p>
    <w:p w:rsidR="00B36F0E" w:rsidRPr="00B36F0E" w:rsidRDefault="00B36F0E" w:rsidP="00B36F0E">
      <w:pPr>
        <w:widowControl w:val="0"/>
        <w:autoSpaceDE w:val="0"/>
        <w:autoSpaceDN w:val="0"/>
        <w:spacing w:after="0" w:line="360" w:lineRule="auto"/>
        <w:ind w:right="110"/>
        <w:jc w:val="both"/>
        <w:rPr>
          <w:rFonts w:ascii="Times New Roman" w:eastAsia="Times New Roman" w:hAnsi="Times New Roman" w:cs="Times New Roman"/>
          <w:sz w:val="24"/>
          <w:szCs w:val="24"/>
        </w:rPr>
      </w:pPr>
    </w:p>
    <w:p w:rsidR="00B36F0E" w:rsidRPr="00C230DB" w:rsidRDefault="00B36F0E" w:rsidP="00B36F0E">
      <w:pPr>
        <w:widowControl w:val="0"/>
        <w:autoSpaceDE w:val="0"/>
        <w:autoSpaceDN w:val="0"/>
        <w:spacing w:after="0" w:line="360" w:lineRule="auto"/>
        <w:ind w:right="110"/>
        <w:jc w:val="both"/>
        <w:rPr>
          <w:rFonts w:ascii="Times New Roman" w:eastAsia="Times New Roman" w:hAnsi="Times New Roman" w:cs="Times New Roman"/>
          <w:b/>
          <w:sz w:val="24"/>
          <w:szCs w:val="24"/>
          <w:u w:val="single"/>
        </w:rPr>
      </w:pPr>
      <w:r w:rsidRPr="00C230DB">
        <w:rPr>
          <w:rFonts w:ascii="Times New Roman" w:eastAsia="Times New Roman" w:hAnsi="Times New Roman" w:cs="Times New Roman"/>
          <w:b/>
          <w:sz w:val="24"/>
          <w:szCs w:val="24"/>
          <w:u w:val="single"/>
        </w:rPr>
        <w:t xml:space="preserve">Гражданское воспитание </w:t>
      </w:r>
    </w:p>
    <w:p w:rsidR="00B36F0E" w:rsidRPr="00B36F0E" w:rsidRDefault="00B36F0E" w:rsidP="00B36F0E">
      <w:pPr>
        <w:widowControl w:val="0"/>
        <w:autoSpaceDE w:val="0"/>
        <w:autoSpaceDN w:val="0"/>
        <w:spacing w:after="0" w:line="360" w:lineRule="auto"/>
        <w:ind w:right="110"/>
        <w:jc w:val="both"/>
        <w:rPr>
          <w:rFonts w:ascii="Times New Roman" w:eastAsia="Times New Roman" w:hAnsi="Times New Roman" w:cs="Times New Roman"/>
          <w:sz w:val="24"/>
          <w:szCs w:val="24"/>
        </w:rPr>
      </w:pPr>
      <w:r w:rsidRPr="00B36F0E">
        <w:rPr>
          <w:rFonts w:ascii="Times New Roman" w:eastAsia="Times New Roman" w:hAnsi="Times New Roman" w:cs="Times New Roman"/>
          <w:sz w:val="24"/>
          <w:szCs w:val="24"/>
        </w:rPr>
        <w:t>Осознанно выражающий свою российскую гражданскую принадлежность</w:t>
      </w:r>
      <w:r w:rsidRPr="00B36F0E">
        <w:rPr>
          <w:rFonts w:ascii="Times New Roman" w:eastAsia="Times New Roman" w:hAnsi="Times New Roman" w:cs="Times New Roman"/>
          <w:spacing w:val="-67"/>
          <w:sz w:val="24"/>
          <w:szCs w:val="24"/>
        </w:rPr>
        <w:t xml:space="preserve"> </w:t>
      </w:r>
      <w:r w:rsidRPr="00B36F0E">
        <w:rPr>
          <w:rFonts w:ascii="Times New Roman" w:eastAsia="Times New Roman" w:hAnsi="Times New Roman" w:cs="Times New Roman"/>
          <w:sz w:val="24"/>
          <w:szCs w:val="24"/>
        </w:rPr>
        <w:t>(идентичность)</w:t>
      </w:r>
      <w:r w:rsidRPr="00B36F0E">
        <w:rPr>
          <w:rFonts w:ascii="Times New Roman" w:eastAsia="Times New Roman" w:hAnsi="Times New Roman" w:cs="Times New Roman"/>
          <w:spacing w:val="1"/>
          <w:sz w:val="24"/>
          <w:szCs w:val="24"/>
        </w:rPr>
        <w:t xml:space="preserve"> </w:t>
      </w:r>
      <w:r w:rsidRPr="00B36F0E">
        <w:rPr>
          <w:rFonts w:ascii="Times New Roman" w:eastAsia="Times New Roman" w:hAnsi="Times New Roman" w:cs="Times New Roman"/>
          <w:sz w:val="24"/>
          <w:szCs w:val="24"/>
        </w:rPr>
        <w:t>в</w:t>
      </w:r>
      <w:r w:rsidRPr="00B36F0E">
        <w:rPr>
          <w:rFonts w:ascii="Times New Roman" w:eastAsia="Times New Roman" w:hAnsi="Times New Roman" w:cs="Times New Roman"/>
          <w:spacing w:val="1"/>
          <w:sz w:val="24"/>
          <w:szCs w:val="24"/>
        </w:rPr>
        <w:t xml:space="preserve"> </w:t>
      </w:r>
      <w:r w:rsidRPr="00B36F0E">
        <w:rPr>
          <w:rFonts w:ascii="Times New Roman" w:eastAsia="Times New Roman" w:hAnsi="Times New Roman" w:cs="Times New Roman"/>
          <w:sz w:val="24"/>
          <w:szCs w:val="24"/>
        </w:rPr>
        <w:t>поликультурном,</w:t>
      </w:r>
      <w:r w:rsidRPr="00B36F0E">
        <w:rPr>
          <w:rFonts w:ascii="Times New Roman" w:eastAsia="Times New Roman" w:hAnsi="Times New Roman" w:cs="Times New Roman"/>
          <w:spacing w:val="1"/>
          <w:sz w:val="24"/>
          <w:szCs w:val="24"/>
        </w:rPr>
        <w:t xml:space="preserve"> </w:t>
      </w:r>
      <w:r w:rsidRPr="00B36F0E">
        <w:rPr>
          <w:rFonts w:ascii="Times New Roman" w:eastAsia="Times New Roman" w:hAnsi="Times New Roman" w:cs="Times New Roman"/>
          <w:sz w:val="24"/>
          <w:szCs w:val="24"/>
        </w:rPr>
        <w:t>многонациональном</w:t>
      </w:r>
      <w:r w:rsidRPr="00B36F0E">
        <w:rPr>
          <w:rFonts w:ascii="Times New Roman" w:eastAsia="Times New Roman" w:hAnsi="Times New Roman" w:cs="Times New Roman"/>
          <w:spacing w:val="1"/>
          <w:sz w:val="24"/>
          <w:szCs w:val="24"/>
        </w:rPr>
        <w:t xml:space="preserve"> </w:t>
      </w:r>
      <w:r w:rsidRPr="00B36F0E">
        <w:rPr>
          <w:rFonts w:ascii="Times New Roman" w:eastAsia="Times New Roman" w:hAnsi="Times New Roman" w:cs="Times New Roman"/>
          <w:sz w:val="24"/>
          <w:szCs w:val="24"/>
        </w:rPr>
        <w:t>и</w:t>
      </w:r>
      <w:r w:rsidRPr="00B36F0E">
        <w:rPr>
          <w:rFonts w:ascii="Times New Roman" w:eastAsia="Times New Roman" w:hAnsi="Times New Roman" w:cs="Times New Roman"/>
          <w:spacing w:val="1"/>
          <w:sz w:val="24"/>
          <w:szCs w:val="24"/>
        </w:rPr>
        <w:t xml:space="preserve"> </w:t>
      </w:r>
      <w:r w:rsidRPr="00B36F0E">
        <w:rPr>
          <w:rFonts w:ascii="Times New Roman" w:eastAsia="Times New Roman" w:hAnsi="Times New Roman" w:cs="Times New Roman"/>
          <w:sz w:val="24"/>
          <w:szCs w:val="24"/>
        </w:rPr>
        <w:t>многоконфессиональном</w:t>
      </w:r>
      <w:r w:rsidRPr="00B36F0E">
        <w:rPr>
          <w:rFonts w:ascii="Times New Roman" w:eastAsia="Times New Roman" w:hAnsi="Times New Roman" w:cs="Times New Roman"/>
          <w:spacing w:val="-3"/>
          <w:sz w:val="24"/>
          <w:szCs w:val="24"/>
        </w:rPr>
        <w:t xml:space="preserve"> </w:t>
      </w:r>
      <w:r w:rsidRPr="00B36F0E">
        <w:rPr>
          <w:rFonts w:ascii="Times New Roman" w:eastAsia="Times New Roman" w:hAnsi="Times New Roman" w:cs="Times New Roman"/>
          <w:sz w:val="24"/>
          <w:szCs w:val="24"/>
        </w:rPr>
        <w:t>российском</w:t>
      </w:r>
      <w:r w:rsidRPr="00B36F0E">
        <w:rPr>
          <w:rFonts w:ascii="Times New Roman" w:eastAsia="Times New Roman" w:hAnsi="Times New Roman" w:cs="Times New Roman"/>
          <w:spacing w:val="-2"/>
          <w:sz w:val="24"/>
          <w:szCs w:val="24"/>
        </w:rPr>
        <w:t xml:space="preserve"> </w:t>
      </w:r>
      <w:r w:rsidRPr="00B36F0E">
        <w:rPr>
          <w:rFonts w:ascii="Times New Roman" w:eastAsia="Times New Roman" w:hAnsi="Times New Roman" w:cs="Times New Roman"/>
          <w:sz w:val="24"/>
          <w:szCs w:val="24"/>
        </w:rPr>
        <w:t>обществе,</w:t>
      </w:r>
      <w:r w:rsidRPr="00B36F0E">
        <w:rPr>
          <w:rFonts w:ascii="Times New Roman" w:eastAsia="Times New Roman" w:hAnsi="Times New Roman" w:cs="Times New Roman"/>
          <w:spacing w:val="-1"/>
          <w:sz w:val="24"/>
          <w:szCs w:val="24"/>
        </w:rPr>
        <w:t xml:space="preserve"> </w:t>
      </w:r>
      <w:r w:rsidRPr="00B36F0E">
        <w:rPr>
          <w:rFonts w:ascii="Times New Roman" w:eastAsia="Times New Roman" w:hAnsi="Times New Roman" w:cs="Times New Roman"/>
          <w:sz w:val="24"/>
          <w:szCs w:val="24"/>
        </w:rPr>
        <w:t>в</w:t>
      </w:r>
      <w:r w:rsidRPr="00B36F0E">
        <w:rPr>
          <w:rFonts w:ascii="Times New Roman" w:eastAsia="Times New Roman" w:hAnsi="Times New Roman" w:cs="Times New Roman"/>
          <w:spacing w:val="-4"/>
          <w:sz w:val="24"/>
          <w:szCs w:val="24"/>
        </w:rPr>
        <w:t xml:space="preserve"> </w:t>
      </w:r>
      <w:r w:rsidRPr="00B36F0E">
        <w:rPr>
          <w:rFonts w:ascii="Times New Roman" w:eastAsia="Times New Roman" w:hAnsi="Times New Roman" w:cs="Times New Roman"/>
          <w:sz w:val="24"/>
          <w:szCs w:val="24"/>
        </w:rPr>
        <w:t>мировом</w:t>
      </w:r>
      <w:r w:rsidRPr="00B36F0E">
        <w:rPr>
          <w:rFonts w:ascii="Times New Roman" w:eastAsia="Times New Roman" w:hAnsi="Times New Roman" w:cs="Times New Roman"/>
          <w:spacing w:val="-3"/>
          <w:sz w:val="24"/>
          <w:szCs w:val="24"/>
        </w:rPr>
        <w:t xml:space="preserve"> </w:t>
      </w:r>
      <w:r w:rsidRPr="00B36F0E">
        <w:rPr>
          <w:rFonts w:ascii="Times New Roman" w:eastAsia="Times New Roman" w:hAnsi="Times New Roman" w:cs="Times New Roman"/>
          <w:sz w:val="24"/>
          <w:szCs w:val="24"/>
        </w:rPr>
        <w:t>сообществе.</w:t>
      </w:r>
    </w:p>
    <w:p w:rsidR="00B36F0E" w:rsidRPr="00B36F0E" w:rsidRDefault="00B36F0E" w:rsidP="00B36F0E">
      <w:pPr>
        <w:widowControl w:val="0"/>
        <w:autoSpaceDE w:val="0"/>
        <w:autoSpaceDN w:val="0"/>
        <w:spacing w:after="0" w:line="360" w:lineRule="auto"/>
        <w:ind w:left="-142" w:right="107"/>
        <w:jc w:val="both"/>
        <w:rPr>
          <w:rFonts w:ascii="Times New Roman" w:eastAsia="Times New Roman" w:hAnsi="Times New Roman" w:cs="Times New Roman"/>
          <w:sz w:val="24"/>
          <w:szCs w:val="24"/>
        </w:rPr>
      </w:pPr>
      <w:r w:rsidRPr="00B36F0E">
        <w:rPr>
          <w:rFonts w:ascii="Times New Roman" w:eastAsia="Times New Roman" w:hAnsi="Times New Roman" w:cs="Times New Roman"/>
          <w:sz w:val="24"/>
          <w:szCs w:val="24"/>
        </w:rPr>
        <w:t>Сознающий своё единство с народом России как источником власти и</w:t>
      </w:r>
      <w:r w:rsidRPr="00B36F0E">
        <w:rPr>
          <w:rFonts w:ascii="Times New Roman" w:eastAsia="Times New Roman" w:hAnsi="Times New Roman" w:cs="Times New Roman"/>
          <w:spacing w:val="1"/>
          <w:sz w:val="24"/>
          <w:szCs w:val="24"/>
        </w:rPr>
        <w:t xml:space="preserve"> </w:t>
      </w:r>
      <w:r w:rsidRPr="00B36F0E">
        <w:rPr>
          <w:rFonts w:ascii="Times New Roman" w:eastAsia="Times New Roman" w:hAnsi="Times New Roman" w:cs="Times New Roman"/>
          <w:sz w:val="24"/>
          <w:szCs w:val="24"/>
        </w:rPr>
        <w:t>субъектом</w:t>
      </w:r>
      <w:r w:rsidRPr="00B36F0E">
        <w:rPr>
          <w:rFonts w:ascii="Times New Roman" w:eastAsia="Times New Roman" w:hAnsi="Times New Roman" w:cs="Times New Roman"/>
          <w:spacing w:val="1"/>
          <w:sz w:val="24"/>
          <w:szCs w:val="24"/>
        </w:rPr>
        <w:t xml:space="preserve"> </w:t>
      </w:r>
      <w:r w:rsidRPr="00B36F0E">
        <w:rPr>
          <w:rFonts w:ascii="Times New Roman" w:eastAsia="Times New Roman" w:hAnsi="Times New Roman" w:cs="Times New Roman"/>
          <w:sz w:val="24"/>
          <w:szCs w:val="24"/>
        </w:rPr>
        <w:t>тысячелетней</w:t>
      </w:r>
      <w:r w:rsidRPr="00B36F0E">
        <w:rPr>
          <w:rFonts w:ascii="Times New Roman" w:eastAsia="Times New Roman" w:hAnsi="Times New Roman" w:cs="Times New Roman"/>
          <w:spacing w:val="1"/>
          <w:sz w:val="24"/>
          <w:szCs w:val="24"/>
        </w:rPr>
        <w:t xml:space="preserve"> </w:t>
      </w:r>
      <w:r w:rsidRPr="00B36F0E">
        <w:rPr>
          <w:rFonts w:ascii="Times New Roman" w:eastAsia="Times New Roman" w:hAnsi="Times New Roman" w:cs="Times New Roman"/>
          <w:sz w:val="24"/>
          <w:szCs w:val="24"/>
        </w:rPr>
        <w:t>российской</w:t>
      </w:r>
      <w:r w:rsidRPr="00B36F0E">
        <w:rPr>
          <w:rFonts w:ascii="Times New Roman" w:eastAsia="Times New Roman" w:hAnsi="Times New Roman" w:cs="Times New Roman"/>
          <w:spacing w:val="1"/>
          <w:sz w:val="24"/>
          <w:szCs w:val="24"/>
        </w:rPr>
        <w:t xml:space="preserve"> </w:t>
      </w:r>
      <w:r w:rsidRPr="00B36F0E">
        <w:rPr>
          <w:rFonts w:ascii="Times New Roman" w:eastAsia="Times New Roman" w:hAnsi="Times New Roman" w:cs="Times New Roman"/>
          <w:sz w:val="24"/>
          <w:szCs w:val="24"/>
        </w:rPr>
        <w:t>государственности,</w:t>
      </w:r>
      <w:r w:rsidRPr="00B36F0E">
        <w:rPr>
          <w:rFonts w:ascii="Times New Roman" w:eastAsia="Times New Roman" w:hAnsi="Times New Roman" w:cs="Times New Roman"/>
          <w:spacing w:val="1"/>
          <w:sz w:val="24"/>
          <w:szCs w:val="24"/>
        </w:rPr>
        <w:t xml:space="preserve"> </w:t>
      </w:r>
      <w:r w:rsidRPr="00B36F0E">
        <w:rPr>
          <w:rFonts w:ascii="Times New Roman" w:eastAsia="Times New Roman" w:hAnsi="Times New Roman" w:cs="Times New Roman"/>
          <w:sz w:val="24"/>
          <w:szCs w:val="24"/>
        </w:rPr>
        <w:t>с</w:t>
      </w:r>
      <w:r w:rsidRPr="00B36F0E">
        <w:rPr>
          <w:rFonts w:ascii="Times New Roman" w:eastAsia="Times New Roman" w:hAnsi="Times New Roman" w:cs="Times New Roman"/>
          <w:spacing w:val="1"/>
          <w:sz w:val="24"/>
          <w:szCs w:val="24"/>
        </w:rPr>
        <w:t xml:space="preserve"> </w:t>
      </w:r>
      <w:r w:rsidRPr="00B36F0E">
        <w:rPr>
          <w:rFonts w:ascii="Times New Roman" w:eastAsia="Times New Roman" w:hAnsi="Times New Roman" w:cs="Times New Roman"/>
          <w:sz w:val="24"/>
          <w:szCs w:val="24"/>
        </w:rPr>
        <w:t>Российским</w:t>
      </w:r>
      <w:r w:rsidRPr="00B36F0E">
        <w:rPr>
          <w:rFonts w:ascii="Times New Roman" w:eastAsia="Times New Roman" w:hAnsi="Times New Roman" w:cs="Times New Roman"/>
          <w:spacing w:val="1"/>
          <w:sz w:val="24"/>
          <w:szCs w:val="24"/>
        </w:rPr>
        <w:t xml:space="preserve"> </w:t>
      </w:r>
      <w:r w:rsidRPr="00B36F0E">
        <w:rPr>
          <w:rFonts w:ascii="Times New Roman" w:eastAsia="Times New Roman" w:hAnsi="Times New Roman" w:cs="Times New Roman"/>
          <w:sz w:val="24"/>
          <w:szCs w:val="24"/>
        </w:rPr>
        <w:t>государством, ответственность за его развитие в настоящем и будущем на</w:t>
      </w:r>
      <w:r w:rsidRPr="00B36F0E">
        <w:rPr>
          <w:rFonts w:ascii="Times New Roman" w:eastAsia="Times New Roman" w:hAnsi="Times New Roman" w:cs="Times New Roman"/>
          <w:spacing w:val="1"/>
          <w:sz w:val="24"/>
          <w:szCs w:val="24"/>
        </w:rPr>
        <w:t xml:space="preserve"> </w:t>
      </w:r>
      <w:r w:rsidRPr="00B36F0E">
        <w:rPr>
          <w:rFonts w:ascii="Times New Roman" w:eastAsia="Times New Roman" w:hAnsi="Times New Roman" w:cs="Times New Roman"/>
          <w:sz w:val="24"/>
          <w:szCs w:val="24"/>
        </w:rPr>
        <w:t>основе</w:t>
      </w:r>
      <w:r w:rsidRPr="00B36F0E">
        <w:rPr>
          <w:rFonts w:ascii="Times New Roman" w:eastAsia="Times New Roman" w:hAnsi="Times New Roman" w:cs="Times New Roman"/>
          <w:spacing w:val="1"/>
          <w:sz w:val="24"/>
          <w:szCs w:val="24"/>
        </w:rPr>
        <w:t xml:space="preserve"> </w:t>
      </w:r>
      <w:r w:rsidRPr="00B36F0E">
        <w:rPr>
          <w:rFonts w:ascii="Times New Roman" w:eastAsia="Times New Roman" w:hAnsi="Times New Roman" w:cs="Times New Roman"/>
          <w:sz w:val="24"/>
          <w:szCs w:val="24"/>
        </w:rPr>
        <w:t>исторического</w:t>
      </w:r>
      <w:r w:rsidRPr="00B36F0E">
        <w:rPr>
          <w:rFonts w:ascii="Times New Roman" w:eastAsia="Times New Roman" w:hAnsi="Times New Roman" w:cs="Times New Roman"/>
          <w:spacing w:val="1"/>
          <w:sz w:val="24"/>
          <w:szCs w:val="24"/>
        </w:rPr>
        <w:t xml:space="preserve"> </w:t>
      </w:r>
      <w:r w:rsidRPr="00B36F0E">
        <w:rPr>
          <w:rFonts w:ascii="Times New Roman" w:eastAsia="Times New Roman" w:hAnsi="Times New Roman" w:cs="Times New Roman"/>
          <w:sz w:val="24"/>
          <w:szCs w:val="24"/>
        </w:rPr>
        <w:t>просвещения,</w:t>
      </w:r>
      <w:r w:rsidRPr="00B36F0E">
        <w:rPr>
          <w:rFonts w:ascii="Times New Roman" w:eastAsia="Times New Roman" w:hAnsi="Times New Roman" w:cs="Times New Roman"/>
          <w:spacing w:val="1"/>
          <w:sz w:val="24"/>
          <w:szCs w:val="24"/>
        </w:rPr>
        <w:t xml:space="preserve"> </w:t>
      </w:r>
      <w:r w:rsidRPr="00B36F0E">
        <w:rPr>
          <w:rFonts w:ascii="Times New Roman" w:eastAsia="Times New Roman" w:hAnsi="Times New Roman" w:cs="Times New Roman"/>
          <w:sz w:val="24"/>
          <w:szCs w:val="24"/>
        </w:rPr>
        <w:t>сформированного</w:t>
      </w:r>
      <w:r w:rsidRPr="00B36F0E">
        <w:rPr>
          <w:rFonts w:ascii="Times New Roman" w:eastAsia="Times New Roman" w:hAnsi="Times New Roman" w:cs="Times New Roman"/>
          <w:spacing w:val="1"/>
          <w:sz w:val="24"/>
          <w:szCs w:val="24"/>
        </w:rPr>
        <w:t xml:space="preserve"> </w:t>
      </w:r>
      <w:r w:rsidRPr="00B36F0E">
        <w:rPr>
          <w:rFonts w:ascii="Times New Roman" w:eastAsia="Times New Roman" w:hAnsi="Times New Roman" w:cs="Times New Roman"/>
          <w:sz w:val="24"/>
          <w:szCs w:val="24"/>
        </w:rPr>
        <w:t>российского</w:t>
      </w:r>
      <w:r w:rsidRPr="00B36F0E">
        <w:rPr>
          <w:rFonts w:ascii="Times New Roman" w:eastAsia="Times New Roman" w:hAnsi="Times New Roman" w:cs="Times New Roman"/>
          <w:spacing w:val="1"/>
          <w:sz w:val="24"/>
          <w:szCs w:val="24"/>
        </w:rPr>
        <w:t xml:space="preserve"> </w:t>
      </w:r>
      <w:r w:rsidRPr="00B36F0E">
        <w:rPr>
          <w:rFonts w:ascii="Times New Roman" w:eastAsia="Times New Roman" w:hAnsi="Times New Roman" w:cs="Times New Roman"/>
          <w:sz w:val="24"/>
          <w:szCs w:val="24"/>
        </w:rPr>
        <w:t>национального исторического</w:t>
      </w:r>
      <w:r w:rsidRPr="00B36F0E">
        <w:rPr>
          <w:rFonts w:ascii="Times New Roman" w:eastAsia="Times New Roman" w:hAnsi="Times New Roman" w:cs="Times New Roman"/>
          <w:spacing w:val="1"/>
          <w:sz w:val="24"/>
          <w:szCs w:val="24"/>
        </w:rPr>
        <w:t xml:space="preserve"> </w:t>
      </w:r>
      <w:r w:rsidRPr="00B36F0E">
        <w:rPr>
          <w:rFonts w:ascii="Times New Roman" w:eastAsia="Times New Roman" w:hAnsi="Times New Roman" w:cs="Times New Roman"/>
          <w:sz w:val="24"/>
          <w:szCs w:val="24"/>
        </w:rPr>
        <w:t>сознания.</w:t>
      </w:r>
    </w:p>
    <w:p w:rsidR="00B36F0E" w:rsidRPr="00B36F0E" w:rsidRDefault="00B36F0E" w:rsidP="00B36F0E">
      <w:pPr>
        <w:widowControl w:val="0"/>
        <w:autoSpaceDE w:val="0"/>
        <w:autoSpaceDN w:val="0"/>
        <w:spacing w:after="0" w:line="360" w:lineRule="auto"/>
        <w:ind w:left="-142" w:right="107"/>
        <w:jc w:val="both"/>
        <w:rPr>
          <w:rFonts w:ascii="Times New Roman" w:eastAsia="Times New Roman" w:hAnsi="Times New Roman" w:cs="Times New Roman"/>
          <w:sz w:val="24"/>
          <w:szCs w:val="24"/>
        </w:rPr>
      </w:pPr>
      <w:r w:rsidRPr="00B36F0E">
        <w:rPr>
          <w:rFonts w:ascii="Times New Roman" w:eastAsia="Times New Roman" w:hAnsi="Times New Roman" w:cs="Times New Roman"/>
          <w:sz w:val="24"/>
          <w:szCs w:val="24"/>
        </w:rPr>
        <w:t>Проявляющий</w:t>
      </w:r>
      <w:r w:rsidRPr="00B36F0E">
        <w:rPr>
          <w:rFonts w:ascii="Times New Roman" w:eastAsia="Times New Roman" w:hAnsi="Times New Roman" w:cs="Times New Roman"/>
          <w:spacing w:val="1"/>
          <w:sz w:val="24"/>
          <w:szCs w:val="24"/>
        </w:rPr>
        <w:t xml:space="preserve"> </w:t>
      </w:r>
      <w:r w:rsidRPr="00B36F0E">
        <w:rPr>
          <w:rFonts w:ascii="Times New Roman" w:eastAsia="Times New Roman" w:hAnsi="Times New Roman" w:cs="Times New Roman"/>
          <w:sz w:val="24"/>
          <w:szCs w:val="24"/>
        </w:rPr>
        <w:t>готовность</w:t>
      </w:r>
      <w:r w:rsidRPr="00B36F0E">
        <w:rPr>
          <w:rFonts w:ascii="Times New Roman" w:eastAsia="Times New Roman" w:hAnsi="Times New Roman" w:cs="Times New Roman"/>
          <w:spacing w:val="1"/>
          <w:sz w:val="24"/>
          <w:szCs w:val="24"/>
        </w:rPr>
        <w:t xml:space="preserve"> </w:t>
      </w:r>
      <w:r w:rsidRPr="00B36F0E">
        <w:rPr>
          <w:rFonts w:ascii="Times New Roman" w:eastAsia="Times New Roman" w:hAnsi="Times New Roman" w:cs="Times New Roman"/>
          <w:sz w:val="24"/>
          <w:szCs w:val="24"/>
        </w:rPr>
        <w:t>к</w:t>
      </w:r>
      <w:r w:rsidRPr="00B36F0E">
        <w:rPr>
          <w:rFonts w:ascii="Times New Roman" w:eastAsia="Times New Roman" w:hAnsi="Times New Roman" w:cs="Times New Roman"/>
          <w:spacing w:val="1"/>
          <w:sz w:val="24"/>
          <w:szCs w:val="24"/>
        </w:rPr>
        <w:t xml:space="preserve"> </w:t>
      </w:r>
      <w:r w:rsidRPr="00B36F0E">
        <w:rPr>
          <w:rFonts w:ascii="Times New Roman" w:eastAsia="Times New Roman" w:hAnsi="Times New Roman" w:cs="Times New Roman"/>
          <w:sz w:val="24"/>
          <w:szCs w:val="24"/>
        </w:rPr>
        <w:t>защите</w:t>
      </w:r>
      <w:r w:rsidRPr="00B36F0E">
        <w:rPr>
          <w:rFonts w:ascii="Times New Roman" w:eastAsia="Times New Roman" w:hAnsi="Times New Roman" w:cs="Times New Roman"/>
          <w:spacing w:val="1"/>
          <w:sz w:val="24"/>
          <w:szCs w:val="24"/>
        </w:rPr>
        <w:t xml:space="preserve"> </w:t>
      </w:r>
      <w:r w:rsidRPr="00B36F0E">
        <w:rPr>
          <w:rFonts w:ascii="Times New Roman" w:eastAsia="Times New Roman" w:hAnsi="Times New Roman" w:cs="Times New Roman"/>
          <w:sz w:val="24"/>
          <w:szCs w:val="24"/>
        </w:rPr>
        <w:t>Родины,</w:t>
      </w:r>
      <w:r w:rsidRPr="00B36F0E">
        <w:rPr>
          <w:rFonts w:ascii="Times New Roman" w:eastAsia="Times New Roman" w:hAnsi="Times New Roman" w:cs="Times New Roman"/>
          <w:spacing w:val="71"/>
          <w:sz w:val="24"/>
          <w:szCs w:val="24"/>
        </w:rPr>
        <w:t xml:space="preserve"> </w:t>
      </w:r>
      <w:r w:rsidRPr="00B36F0E">
        <w:rPr>
          <w:rFonts w:ascii="Times New Roman" w:eastAsia="Times New Roman" w:hAnsi="Times New Roman" w:cs="Times New Roman"/>
          <w:sz w:val="24"/>
          <w:szCs w:val="24"/>
        </w:rPr>
        <w:t>способный</w:t>
      </w:r>
      <w:r w:rsidRPr="00B36F0E">
        <w:rPr>
          <w:rFonts w:ascii="Times New Roman" w:eastAsia="Times New Roman" w:hAnsi="Times New Roman" w:cs="Times New Roman"/>
          <w:spacing w:val="1"/>
          <w:sz w:val="24"/>
          <w:szCs w:val="24"/>
        </w:rPr>
        <w:t xml:space="preserve"> </w:t>
      </w:r>
      <w:r w:rsidRPr="00B36F0E">
        <w:rPr>
          <w:rFonts w:ascii="Times New Roman" w:eastAsia="Times New Roman" w:hAnsi="Times New Roman" w:cs="Times New Roman"/>
          <w:sz w:val="24"/>
          <w:szCs w:val="24"/>
        </w:rPr>
        <w:t>аргументированно отстаивать суверенитет и достоинство народа России и</w:t>
      </w:r>
      <w:r w:rsidRPr="00B36F0E">
        <w:rPr>
          <w:rFonts w:ascii="Times New Roman" w:eastAsia="Times New Roman" w:hAnsi="Times New Roman" w:cs="Times New Roman"/>
          <w:spacing w:val="1"/>
          <w:sz w:val="24"/>
          <w:szCs w:val="24"/>
        </w:rPr>
        <w:t xml:space="preserve"> </w:t>
      </w:r>
      <w:r w:rsidRPr="00B36F0E">
        <w:rPr>
          <w:rFonts w:ascii="Times New Roman" w:eastAsia="Times New Roman" w:hAnsi="Times New Roman" w:cs="Times New Roman"/>
          <w:sz w:val="24"/>
          <w:szCs w:val="24"/>
        </w:rPr>
        <w:t>Российского</w:t>
      </w:r>
      <w:r w:rsidRPr="00B36F0E">
        <w:rPr>
          <w:rFonts w:ascii="Times New Roman" w:eastAsia="Times New Roman" w:hAnsi="Times New Roman" w:cs="Times New Roman"/>
          <w:spacing w:val="-3"/>
          <w:sz w:val="24"/>
          <w:szCs w:val="24"/>
        </w:rPr>
        <w:t xml:space="preserve"> </w:t>
      </w:r>
      <w:r w:rsidRPr="00B36F0E">
        <w:rPr>
          <w:rFonts w:ascii="Times New Roman" w:eastAsia="Times New Roman" w:hAnsi="Times New Roman" w:cs="Times New Roman"/>
          <w:sz w:val="24"/>
          <w:szCs w:val="24"/>
        </w:rPr>
        <w:t>государства, сохранять</w:t>
      </w:r>
      <w:r w:rsidRPr="00B36F0E">
        <w:rPr>
          <w:rFonts w:ascii="Times New Roman" w:eastAsia="Times New Roman" w:hAnsi="Times New Roman" w:cs="Times New Roman"/>
          <w:spacing w:val="-4"/>
          <w:sz w:val="24"/>
          <w:szCs w:val="24"/>
        </w:rPr>
        <w:t xml:space="preserve"> </w:t>
      </w:r>
      <w:r w:rsidRPr="00B36F0E">
        <w:rPr>
          <w:rFonts w:ascii="Times New Roman" w:eastAsia="Times New Roman" w:hAnsi="Times New Roman" w:cs="Times New Roman"/>
          <w:sz w:val="24"/>
          <w:szCs w:val="24"/>
        </w:rPr>
        <w:t>и</w:t>
      </w:r>
      <w:r w:rsidRPr="00B36F0E">
        <w:rPr>
          <w:rFonts w:ascii="Times New Roman" w:eastAsia="Times New Roman" w:hAnsi="Times New Roman" w:cs="Times New Roman"/>
          <w:spacing w:val="-3"/>
          <w:sz w:val="24"/>
          <w:szCs w:val="24"/>
        </w:rPr>
        <w:t xml:space="preserve"> </w:t>
      </w:r>
      <w:r w:rsidRPr="00B36F0E">
        <w:rPr>
          <w:rFonts w:ascii="Times New Roman" w:eastAsia="Times New Roman" w:hAnsi="Times New Roman" w:cs="Times New Roman"/>
          <w:sz w:val="24"/>
          <w:szCs w:val="24"/>
        </w:rPr>
        <w:t>защищать</w:t>
      </w:r>
      <w:r w:rsidRPr="00B36F0E">
        <w:rPr>
          <w:rFonts w:ascii="Times New Roman" w:eastAsia="Times New Roman" w:hAnsi="Times New Roman" w:cs="Times New Roman"/>
          <w:spacing w:val="-4"/>
          <w:sz w:val="24"/>
          <w:szCs w:val="24"/>
        </w:rPr>
        <w:t xml:space="preserve"> </w:t>
      </w:r>
      <w:r w:rsidRPr="00B36F0E">
        <w:rPr>
          <w:rFonts w:ascii="Times New Roman" w:eastAsia="Times New Roman" w:hAnsi="Times New Roman" w:cs="Times New Roman"/>
          <w:sz w:val="24"/>
          <w:szCs w:val="24"/>
        </w:rPr>
        <w:t>историческую</w:t>
      </w:r>
      <w:r w:rsidRPr="00B36F0E">
        <w:rPr>
          <w:rFonts w:ascii="Times New Roman" w:eastAsia="Times New Roman" w:hAnsi="Times New Roman" w:cs="Times New Roman"/>
          <w:spacing w:val="-4"/>
          <w:sz w:val="24"/>
          <w:szCs w:val="24"/>
        </w:rPr>
        <w:t xml:space="preserve"> </w:t>
      </w:r>
      <w:r w:rsidRPr="00B36F0E">
        <w:rPr>
          <w:rFonts w:ascii="Times New Roman" w:eastAsia="Times New Roman" w:hAnsi="Times New Roman" w:cs="Times New Roman"/>
          <w:sz w:val="24"/>
          <w:szCs w:val="24"/>
        </w:rPr>
        <w:t>правду.</w:t>
      </w:r>
    </w:p>
    <w:p w:rsidR="00B36F0E" w:rsidRPr="00B36F0E" w:rsidRDefault="00B36F0E" w:rsidP="00B36F0E">
      <w:pPr>
        <w:widowControl w:val="0"/>
        <w:autoSpaceDE w:val="0"/>
        <w:autoSpaceDN w:val="0"/>
        <w:spacing w:after="0" w:line="318" w:lineRule="exact"/>
        <w:ind w:left="-142"/>
        <w:jc w:val="both"/>
        <w:rPr>
          <w:rFonts w:ascii="Times New Roman" w:eastAsia="Times New Roman" w:hAnsi="Times New Roman" w:cs="Times New Roman"/>
          <w:sz w:val="24"/>
          <w:szCs w:val="24"/>
        </w:rPr>
      </w:pPr>
      <w:r w:rsidRPr="00B36F0E">
        <w:rPr>
          <w:rFonts w:ascii="Times New Roman" w:eastAsia="Times New Roman" w:hAnsi="Times New Roman" w:cs="Times New Roman"/>
          <w:sz w:val="24"/>
          <w:szCs w:val="24"/>
        </w:rPr>
        <w:t>Ориентированный</w:t>
      </w:r>
      <w:r w:rsidRPr="00B36F0E">
        <w:rPr>
          <w:rFonts w:ascii="Times New Roman" w:eastAsia="Times New Roman" w:hAnsi="Times New Roman" w:cs="Times New Roman"/>
          <w:spacing w:val="28"/>
          <w:sz w:val="24"/>
          <w:szCs w:val="24"/>
        </w:rPr>
        <w:t xml:space="preserve"> </w:t>
      </w:r>
      <w:r w:rsidRPr="00B36F0E">
        <w:rPr>
          <w:rFonts w:ascii="Times New Roman" w:eastAsia="Times New Roman" w:hAnsi="Times New Roman" w:cs="Times New Roman"/>
          <w:sz w:val="24"/>
          <w:szCs w:val="24"/>
        </w:rPr>
        <w:t>на</w:t>
      </w:r>
      <w:r w:rsidRPr="00B36F0E">
        <w:rPr>
          <w:rFonts w:ascii="Times New Roman" w:eastAsia="Times New Roman" w:hAnsi="Times New Roman" w:cs="Times New Roman"/>
          <w:spacing w:val="29"/>
          <w:sz w:val="24"/>
          <w:szCs w:val="24"/>
        </w:rPr>
        <w:t xml:space="preserve"> </w:t>
      </w:r>
      <w:r w:rsidRPr="00B36F0E">
        <w:rPr>
          <w:rFonts w:ascii="Times New Roman" w:eastAsia="Times New Roman" w:hAnsi="Times New Roman" w:cs="Times New Roman"/>
          <w:sz w:val="24"/>
          <w:szCs w:val="24"/>
        </w:rPr>
        <w:t>активное</w:t>
      </w:r>
      <w:r w:rsidRPr="00B36F0E">
        <w:rPr>
          <w:rFonts w:ascii="Times New Roman" w:eastAsia="Times New Roman" w:hAnsi="Times New Roman" w:cs="Times New Roman"/>
          <w:spacing w:val="29"/>
          <w:sz w:val="24"/>
          <w:szCs w:val="24"/>
        </w:rPr>
        <w:t xml:space="preserve"> </w:t>
      </w:r>
      <w:r w:rsidRPr="00B36F0E">
        <w:rPr>
          <w:rFonts w:ascii="Times New Roman" w:eastAsia="Times New Roman" w:hAnsi="Times New Roman" w:cs="Times New Roman"/>
          <w:sz w:val="24"/>
          <w:szCs w:val="24"/>
        </w:rPr>
        <w:t>гражданское</w:t>
      </w:r>
      <w:r w:rsidRPr="00B36F0E">
        <w:rPr>
          <w:rFonts w:ascii="Times New Roman" w:eastAsia="Times New Roman" w:hAnsi="Times New Roman" w:cs="Times New Roman"/>
          <w:spacing w:val="30"/>
          <w:sz w:val="24"/>
          <w:szCs w:val="24"/>
        </w:rPr>
        <w:t xml:space="preserve"> </w:t>
      </w:r>
      <w:r w:rsidRPr="00B36F0E">
        <w:rPr>
          <w:rFonts w:ascii="Times New Roman" w:eastAsia="Times New Roman" w:hAnsi="Times New Roman" w:cs="Times New Roman"/>
          <w:sz w:val="24"/>
          <w:szCs w:val="24"/>
        </w:rPr>
        <w:t>участие</w:t>
      </w:r>
      <w:r w:rsidRPr="00B36F0E">
        <w:rPr>
          <w:rFonts w:ascii="Times New Roman" w:eastAsia="Times New Roman" w:hAnsi="Times New Roman" w:cs="Times New Roman"/>
          <w:spacing w:val="29"/>
          <w:sz w:val="24"/>
          <w:szCs w:val="24"/>
        </w:rPr>
        <w:t xml:space="preserve"> </w:t>
      </w:r>
      <w:r w:rsidRPr="00B36F0E">
        <w:rPr>
          <w:rFonts w:ascii="Times New Roman" w:eastAsia="Times New Roman" w:hAnsi="Times New Roman" w:cs="Times New Roman"/>
          <w:sz w:val="24"/>
          <w:szCs w:val="24"/>
        </w:rPr>
        <w:t>на</w:t>
      </w:r>
      <w:r w:rsidRPr="00B36F0E">
        <w:rPr>
          <w:rFonts w:ascii="Times New Roman" w:eastAsia="Times New Roman" w:hAnsi="Times New Roman" w:cs="Times New Roman"/>
          <w:spacing w:val="29"/>
          <w:sz w:val="24"/>
          <w:szCs w:val="24"/>
        </w:rPr>
        <w:t xml:space="preserve"> </w:t>
      </w:r>
      <w:r w:rsidRPr="00B36F0E">
        <w:rPr>
          <w:rFonts w:ascii="Times New Roman" w:eastAsia="Times New Roman" w:hAnsi="Times New Roman" w:cs="Times New Roman"/>
          <w:sz w:val="24"/>
          <w:szCs w:val="24"/>
        </w:rPr>
        <w:t>основе</w:t>
      </w:r>
      <w:r w:rsidRPr="00B36F0E">
        <w:rPr>
          <w:rFonts w:ascii="Times New Roman" w:eastAsia="Times New Roman" w:hAnsi="Times New Roman" w:cs="Times New Roman"/>
          <w:spacing w:val="34"/>
          <w:sz w:val="24"/>
          <w:szCs w:val="24"/>
        </w:rPr>
        <w:t xml:space="preserve"> </w:t>
      </w:r>
      <w:r w:rsidRPr="00B36F0E">
        <w:rPr>
          <w:rFonts w:ascii="Times New Roman" w:eastAsia="Times New Roman" w:hAnsi="Times New Roman" w:cs="Times New Roman"/>
          <w:sz w:val="24"/>
          <w:szCs w:val="24"/>
        </w:rPr>
        <w:t>уважения</w:t>
      </w:r>
    </w:p>
    <w:p w:rsidR="00B36F0E" w:rsidRPr="00B36F0E" w:rsidRDefault="00B36F0E" w:rsidP="00B36F0E">
      <w:pPr>
        <w:pStyle w:val="TableParagraph"/>
        <w:spacing w:line="360" w:lineRule="auto"/>
        <w:ind w:left="110" w:right="106" w:firstLine="178"/>
        <w:jc w:val="both"/>
        <w:rPr>
          <w:sz w:val="24"/>
          <w:szCs w:val="24"/>
        </w:rPr>
      </w:pPr>
      <w:r w:rsidRPr="00B36F0E">
        <w:rPr>
          <w:sz w:val="24"/>
          <w:szCs w:val="24"/>
        </w:rPr>
        <w:t>закона</w:t>
      </w:r>
      <w:r w:rsidRPr="00B36F0E">
        <w:rPr>
          <w:spacing w:val="-4"/>
          <w:sz w:val="24"/>
          <w:szCs w:val="24"/>
        </w:rPr>
        <w:t xml:space="preserve"> </w:t>
      </w:r>
      <w:r w:rsidRPr="00B36F0E">
        <w:rPr>
          <w:sz w:val="24"/>
          <w:szCs w:val="24"/>
        </w:rPr>
        <w:t>и</w:t>
      </w:r>
      <w:r w:rsidRPr="00B36F0E">
        <w:rPr>
          <w:spacing w:val="-4"/>
          <w:sz w:val="24"/>
          <w:szCs w:val="24"/>
        </w:rPr>
        <w:t xml:space="preserve"> </w:t>
      </w:r>
      <w:r w:rsidRPr="00B36F0E">
        <w:rPr>
          <w:sz w:val="24"/>
          <w:szCs w:val="24"/>
        </w:rPr>
        <w:t>правопорядка,</w:t>
      </w:r>
      <w:r w:rsidRPr="00B36F0E">
        <w:rPr>
          <w:spacing w:val="-1"/>
          <w:sz w:val="24"/>
          <w:szCs w:val="24"/>
        </w:rPr>
        <w:t xml:space="preserve"> </w:t>
      </w:r>
      <w:r w:rsidRPr="00B36F0E">
        <w:rPr>
          <w:sz w:val="24"/>
          <w:szCs w:val="24"/>
        </w:rPr>
        <w:t>прав</w:t>
      </w:r>
      <w:r w:rsidRPr="00B36F0E">
        <w:rPr>
          <w:spacing w:val="-5"/>
          <w:sz w:val="24"/>
          <w:szCs w:val="24"/>
        </w:rPr>
        <w:t xml:space="preserve"> </w:t>
      </w:r>
      <w:r w:rsidRPr="00B36F0E">
        <w:rPr>
          <w:sz w:val="24"/>
          <w:szCs w:val="24"/>
        </w:rPr>
        <w:t>и</w:t>
      </w:r>
      <w:r w:rsidRPr="00B36F0E">
        <w:rPr>
          <w:spacing w:val="-4"/>
          <w:sz w:val="24"/>
          <w:szCs w:val="24"/>
        </w:rPr>
        <w:t xml:space="preserve"> </w:t>
      </w:r>
      <w:r w:rsidRPr="00B36F0E">
        <w:rPr>
          <w:sz w:val="24"/>
          <w:szCs w:val="24"/>
        </w:rPr>
        <w:t>свобод</w:t>
      </w:r>
      <w:r w:rsidRPr="00B36F0E">
        <w:rPr>
          <w:spacing w:val="-2"/>
          <w:sz w:val="24"/>
          <w:szCs w:val="24"/>
        </w:rPr>
        <w:t xml:space="preserve"> </w:t>
      </w:r>
      <w:r w:rsidRPr="00B36F0E">
        <w:rPr>
          <w:sz w:val="24"/>
          <w:szCs w:val="24"/>
        </w:rPr>
        <w:t>согражданОсознанно</w:t>
      </w:r>
      <w:r w:rsidRPr="00B36F0E">
        <w:rPr>
          <w:spacing w:val="-6"/>
          <w:sz w:val="24"/>
          <w:szCs w:val="24"/>
        </w:rPr>
        <w:t xml:space="preserve"> </w:t>
      </w:r>
      <w:r w:rsidRPr="00B36F0E">
        <w:rPr>
          <w:sz w:val="24"/>
          <w:szCs w:val="24"/>
        </w:rPr>
        <w:t>и</w:t>
      </w:r>
      <w:r w:rsidRPr="00B36F0E">
        <w:rPr>
          <w:spacing w:val="-5"/>
          <w:sz w:val="24"/>
          <w:szCs w:val="24"/>
        </w:rPr>
        <w:t xml:space="preserve"> </w:t>
      </w:r>
      <w:r w:rsidRPr="00B36F0E">
        <w:rPr>
          <w:sz w:val="24"/>
          <w:szCs w:val="24"/>
        </w:rPr>
        <w:t>деятельно</w:t>
      </w:r>
      <w:r w:rsidRPr="00B36F0E">
        <w:rPr>
          <w:spacing w:val="-1"/>
          <w:sz w:val="24"/>
          <w:szCs w:val="24"/>
        </w:rPr>
        <w:t xml:space="preserve"> </w:t>
      </w:r>
      <w:r w:rsidRPr="00B36F0E">
        <w:rPr>
          <w:sz w:val="24"/>
          <w:szCs w:val="24"/>
        </w:rPr>
        <w:t>выражающий</w:t>
      </w:r>
      <w:r w:rsidRPr="00B36F0E">
        <w:rPr>
          <w:spacing w:val="-5"/>
          <w:sz w:val="24"/>
          <w:szCs w:val="24"/>
        </w:rPr>
        <w:t xml:space="preserve"> </w:t>
      </w:r>
      <w:r w:rsidRPr="00B36F0E">
        <w:rPr>
          <w:sz w:val="24"/>
          <w:szCs w:val="24"/>
        </w:rPr>
        <w:t>неприятие</w:t>
      </w:r>
      <w:r w:rsidRPr="00B36F0E">
        <w:rPr>
          <w:spacing w:val="-5"/>
          <w:sz w:val="24"/>
          <w:szCs w:val="24"/>
        </w:rPr>
        <w:t xml:space="preserve"> </w:t>
      </w:r>
      <w:r w:rsidRPr="00B36F0E">
        <w:rPr>
          <w:sz w:val="24"/>
          <w:szCs w:val="24"/>
        </w:rPr>
        <w:t>любой</w:t>
      </w:r>
      <w:r w:rsidRPr="00B36F0E">
        <w:rPr>
          <w:spacing w:val="-5"/>
          <w:sz w:val="24"/>
          <w:szCs w:val="24"/>
        </w:rPr>
        <w:t xml:space="preserve"> </w:t>
      </w:r>
      <w:r w:rsidRPr="00B36F0E">
        <w:rPr>
          <w:sz w:val="24"/>
          <w:szCs w:val="24"/>
        </w:rPr>
        <w:t>дискриминации</w:t>
      </w:r>
      <w:r w:rsidRPr="00B36F0E">
        <w:rPr>
          <w:spacing w:val="-6"/>
          <w:sz w:val="24"/>
          <w:szCs w:val="24"/>
        </w:rPr>
        <w:t xml:space="preserve"> </w:t>
      </w:r>
      <w:r w:rsidRPr="00B36F0E">
        <w:rPr>
          <w:sz w:val="24"/>
          <w:szCs w:val="24"/>
        </w:rPr>
        <w:t>по</w:t>
      </w:r>
      <w:r w:rsidRPr="00B36F0E">
        <w:rPr>
          <w:spacing w:val="-67"/>
          <w:sz w:val="24"/>
          <w:szCs w:val="24"/>
        </w:rPr>
        <w:t xml:space="preserve"> </w:t>
      </w:r>
      <w:r w:rsidRPr="00B36F0E">
        <w:rPr>
          <w:sz w:val="24"/>
          <w:szCs w:val="24"/>
        </w:rPr>
        <w:t>социальным,</w:t>
      </w:r>
      <w:r w:rsidRPr="00B36F0E">
        <w:rPr>
          <w:spacing w:val="1"/>
          <w:sz w:val="24"/>
          <w:szCs w:val="24"/>
        </w:rPr>
        <w:t xml:space="preserve"> </w:t>
      </w:r>
      <w:r w:rsidRPr="00B36F0E">
        <w:rPr>
          <w:sz w:val="24"/>
          <w:szCs w:val="24"/>
        </w:rPr>
        <w:t>национальным,</w:t>
      </w:r>
      <w:r w:rsidRPr="00B36F0E">
        <w:rPr>
          <w:spacing w:val="1"/>
          <w:sz w:val="24"/>
          <w:szCs w:val="24"/>
        </w:rPr>
        <w:t xml:space="preserve"> </w:t>
      </w:r>
      <w:r w:rsidRPr="00B36F0E">
        <w:rPr>
          <w:sz w:val="24"/>
          <w:szCs w:val="24"/>
        </w:rPr>
        <w:t>расовым,</w:t>
      </w:r>
      <w:r w:rsidRPr="00B36F0E">
        <w:rPr>
          <w:spacing w:val="1"/>
          <w:sz w:val="24"/>
          <w:szCs w:val="24"/>
        </w:rPr>
        <w:t xml:space="preserve"> </w:t>
      </w:r>
      <w:r w:rsidRPr="00B36F0E">
        <w:rPr>
          <w:sz w:val="24"/>
          <w:szCs w:val="24"/>
        </w:rPr>
        <w:t>религиозным</w:t>
      </w:r>
      <w:r w:rsidRPr="00B36F0E">
        <w:rPr>
          <w:spacing w:val="71"/>
          <w:sz w:val="24"/>
          <w:szCs w:val="24"/>
        </w:rPr>
        <w:t xml:space="preserve"> </w:t>
      </w:r>
      <w:r w:rsidRPr="00B36F0E">
        <w:rPr>
          <w:sz w:val="24"/>
          <w:szCs w:val="24"/>
        </w:rPr>
        <w:t>признакам,</w:t>
      </w:r>
      <w:r w:rsidRPr="00B36F0E">
        <w:rPr>
          <w:spacing w:val="-67"/>
          <w:sz w:val="24"/>
          <w:szCs w:val="24"/>
        </w:rPr>
        <w:t xml:space="preserve"> </w:t>
      </w:r>
      <w:r w:rsidRPr="00B36F0E">
        <w:rPr>
          <w:sz w:val="24"/>
          <w:szCs w:val="24"/>
        </w:rPr>
        <w:t>проявлений</w:t>
      </w:r>
      <w:r w:rsidRPr="00B36F0E">
        <w:rPr>
          <w:spacing w:val="1"/>
          <w:sz w:val="24"/>
          <w:szCs w:val="24"/>
        </w:rPr>
        <w:t xml:space="preserve"> </w:t>
      </w:r>
      <w:r w:rsidRPr="00B36F0E">
        <w:rPr>
          <w:sz w:val="24"/>
          <w:szCs w:val="24"/>
        </w:rPr>
        <w:t>экстремизма,</w:t>
      </w:r>
      <w:r w:rsidRPr="00B36F0E">
        <w:rPr>
          <w:spacing w:val="1"/>
          <w:sz w:val="24"/>
          <w:szCs w:val="24"/>
        </w:rPr>
        <w:t xml:space="preserve"> </w:t>
      </w:r>
      <w:r w:rsidRPr="00B36F0E">
        <w:rPr>
          <w:sz w:val="24"/>
          <w:szCs w:val="24"/>
        </w:rPr>
        <w:t>терроризма,</w:t>
      </w:r>
      <w:r w:rsidRPr="00B36F0E">
        <w:rPr>
          <w:spacing w:val="1"/>
          <w:sz w:val="24"/>
          <w:szCs w:val="24"/>
        </w:rPr>
        <w:t xml:space="preserve"> </w:t>
      </w:r>
      <w:r w:rsidRPr="00B36F0E">
        <w:rPr>
          <w:sz w:val="24"/>
          <w:szCs w:val="24"/>
        </w:rPr>
        <w:t>коррупции,</w:t>
      </w:r>
      <w:r w:rsidRPr="00B36F0E">
        <w:rPr>
          <w:spacing w:val="1"/>
          <w:sz w:val="24"/>
          <w:szCs w:val="24"/>
        </w:rPr>
        <w:t xml:space="preserve"> </w:t>
      </w:r>
      <w:r w:rsidRPr="00B36F0E">
        <w:rPr>
          <w:sz w:val="24"/>
          <w:szCs w:val="24"/>
        </w:rPr>
        <w:t>антигосударственной</w:t>
      </w:r>
      <w:r w:rsidRPr="00B36F0E">
        <w:rPr>
          <w:spacing w:val="1"/>
          <w:sz w:val="24"/>
          <w:szCs w:val="24"/>
        </w:rPr>
        <w:t xml:space="preserve"> </w:t>
      </w:r>
      <w:r w:rsidRPr="00B36F0E">
        <w:rPr>
          <w:sz w:val="24"/>
          <w:szCs w:val="24"/>
        </w:rPr>
        <w:t>деятельности.</w:t>
      </w:r>
    </w:p>
    <w:p w:rsidR="001C6D52" w:rsidRDefault="00B36F0E" w:rsidP="00B36F0E">
      <w:pPr>
        <w:widowControl w:val="0"/>
        <w:autoSpaceDE w:val="0"/>
        <w:autoSpaceDN w:val="0"/>
        <w:spacing w:after="0" w:line="357" w:lineRule="auto"/>
        <w:ind w:left="110" w:right="111" w:firstLine="178"/>
        <w:jc w:val="both"/>
        <w:rPr>
          <w:rFonts w:ascii="Times New Roman" w:hAnsi="Times New Roman" w:cs="Times New Roman"/>
          <w:sz w:val="24"/>
          <w:szCs w:val="24"/>
        </w:rPr>
      </w:pPr>
      <w:r w:rsidRPr="00B36F0E">
        <w:rPr>
          <w:rFonts w:ascii="Times New Roman" w:eastAsia="Times New Roman" w:hAnsi="Times New Roman" w:cs="Times New Roman"/>
          <w:sz w:val="24"/>
          <w:szCs w:val="24"/>
        </w:rPr>
        <w:t>Обладающий опытом гражданской социально значимой деятельности (в</w:t>
      </w:r>
      <w:r w:rsidRPr="00B36F0E">
        <w:rPr>
          <w:rFonts w:ascii="Times New Roman" w:eastAsia="Times New Roman" w:hAnsi="Times New Roman" w:cs="Times New Roman"/>
          <w:spacing w:val="1"/>
          <w:sz w:val="24"/>
          <w:szCs w:val="24"/>
        </w:rPr>
        <w:t xml:space="preserve"> </w:t>
      </w:r>
      <w:r w:rsidRPr="00B36F0E">
        <w:rPr>
          <w:rFonts w:ascii="Times New Roman" w:eastAsia="Times New Roman" w:hAnsi="Times New Roman" w:cs="Times New Roman"/>
          <w:sz w:val="24"/>
          <w:szCs w:val="24"/>
        </w:rPr>
        <w:t>ученическом</w:t>
      </w:r>
      <w:r w:rsidRPr="00B36F0E">
        <w:rPr>
          <w:rFonts w:ascii="Times New Roman" w:eastAsia="Times New Roman" w:hAnsi="Times New Roman" w:cs="Times New Roman"/>
          <w:spacing w:val="51"/>
          <w:sz w:val="24"/>
          <w:szCs w:val="24"/>
        </w:rPr>
        <w:t xml:space="preserve"> </w:t>
      </w:r>
      <w:r w:rsidRPr="00B36F0E">
        <w:rPr>
          <w:rFonts w:ascii="Times New Roman" w:eastAsia="Times New Roman" w:hAnsi="Times New Roman" w:cs="Times New Roman"/>
          <w:sz w:val="24"/>
          <w:szCs w:val="24"/>
        </w:rPr>
        <w:t>самоуправлении,</w:t>
      </w:r>
      <w:r w:rsidRPr="00B36F0E">
        <w:rPr>
          <w:rFonts w:ascii="Times New Roman" w:eastAsia="Times New Roman" w:hAnsi="Times New Roman" w:cs="Times New Roman"/>
          <w:spacing w:val="52"/>
          <w:sz w:val="24"/>
          <w:szCs w:val="24"/>
        </w:rPr>
        <w:t xml:space="preserve"> </w:t>
      </w:r>
      <w:r w:rsidRPr="00B36F0E">
        <w:rPr>
          <w:rFonts w:ascii="Times New Roman" w:eastAsia="Times New Roman" w:hAnsi="Times New Roman" w:cs="Times New Roman"/>
          <w:sz w:val="24"/>
          <w:szCs w:val="24"/>
        </w:rPr>
        <w:t>волонтёрском</w:t>
      </w:r>
      <w:r w:rsidRPr="00B36F0E">
        <w:rPr>
          <w:rFonts w:ascii="Times New Roman" w:eastAsia="Times New Roman" w:hAnsi="Times New Roman" w:cs="Times New Roman"/>
          <w:spacing w:val="51"/>
          <w:sz w:val="24"/>
          <w:szCs w:val="24"/>
        </w:rPr>
        <w:t xml:space="preserve"> </w:t>
      </w:r>
      <w:r w:rsidRPr="00B36F0E">
        <w:rPr>
          <w:rFonts w:ascii="Times New Roman" w:eastAsia="Times New Roman" w:hAnsi="Times New Roman" w:cs="Times New Roman"/>
          <w:sz w:val="24"/>
          <w:szCs w:val="24"/>
        </w:rPr>
        <w:t>движении,</w:t>
      </w:r>
      <w:r w:rsidRPr="00B36F0E">
        <w:rPr>
          <w:rFonts w:ascii="Times New Roman" w:eastAsia="Times New Roman" w:hAnsi="Times New Roman" w:cs="Times New Roman"/>
          <w:spacing w:val="52"/>
          <w:sz w:val="24"/>
          <w:szCs w:val="24"/>
        </w:rPr>
        <w:t xml:space="preserve"> </w:t>
      </w:r>
      <w:r w:rsidRPr="00B36F0E">
        <w:rPr>
          <w:rFonts w:ascii="Times New Roman" w:eastAsia="Times New Roman" w:hAnsi="Times New Roman" w:cs="Times New Roman"/>
          <w:sz w:val="24"/>
          <w:szCs w:val="24"/>
        </w:rPr>
        <w:t xml:space="preserve">экологических, </w:t>
      </w:r>
      <w:r w:rsidRPr="00B36F0E">
        <w:rPr>
          <w:rFonts w:ascii="Times New Roman" w:hAnsi="Times New Roman" w:cs="Times New Roman"/>
          <w:sz w:val="24"/>
          <w:szCs w:val="24"/>
        </w:rPr>
        <w:t>военно-патриотических</w:t>
      </w:r>
      <w:r w:rsidRPr="00B36F0E">
        <w:rPr>
          <w:rFonts w:ascii="Times New Roman" w:hAnsi="Times New Roman" w:cs="Times New Roman"/>
          <w:spacing w:val="-11"/>
          <w:sz w:val="24"/>
          <w:szCs w:val="24"/>
        </w:rPr>
        <w:t xml:space="preserve"> </w:t>
      </w:r>
      <w:r w:rsidRPr="00B36F0E">
        <w:rPr>
          <w:rFonts w:ascii="Times New Roman" w:hAnsi="Times New Roman" w:cs="Times New Roman"/>
          <w:sz w:val="24"/>
          <w:szCs w:val="24"/>
        </w:rPr>
        <w:t>и</w:t>
      </w:r>
      <w:r w:rsidRPr="00B36F0E">
        <w:rPr>
          <w:rFonts w:ascii="Times New Roman" w:hAnsi="Times New Roman" w:cs="Times New Roman"/>
          <w:spacing w:val="-7"/>
          <w:sz w:val="24"/>
          <w:szCs w:val="24"/>
        </w:rPr>
        <w:t xml:space="preserve"> </w:t>
      </w:r>
      <w:r w:rsidRPr="00B36F0E">
        <w:rPr>
          <w:rFonts w:ascii="Times New Roman" w:hAnsi="Times New Roman" w:cs="Times New Roman"/>
          <w:sz w:val="24"/>
          <w:szCs w:val="24"/>
        </w:rPr>
        <w:t>др.</w:t>
      </w:r>
      <w:r w:rsidRPr="00B36F0E">
        <w:rPr>
          <w:rFonts w:ascii="Times New Roman" w:hAnsi="Times New Roman" w:cs="Times New Roman"/>
          <w:spacing w:val="-5"/>
          <w:sz w:val="24"/>
          <w:szCs w:val="24"/>
        </w:rPr>
        <w:t xml:space="preserve"> </w:t>
      </w:r>
      <w:r w:rsidRPr="00B36F0E">
        <w:rPr>
          <w:rFonts w:ascii="Times New Roman" w:hAnsi="Times New Roman" w:cs="Times New Roman"/>
          <w:sz w:val="24"/>
          <w:szCs w:val="24"/>
        </w:rPr>
        <w:t>объединениях,</w:t>
      </w:r>
      <w:r w:rsidRPr="00B36F0E">
        <w:rPr>
          <w:rFonts w:ascii="Times New Roman" w:hAnsi="Times New Roman" w:cs="Times New Roman"/>
          <w:spacing w:val="-4"/>
          <w:sz w:val="24"/>
          <w:szCs w:val="24"/>
        </w:rPr>
        <w:t xml:space="preserve"> </w:t>
      </w:r>
      <w:r w:rsidRPr="00B36F0E">
        <w:rPr>
          <w:rFonts w:ascii="Times New Roman" w:hAnsi="Times New Roman" w:cs="Times New Roman"/>
          <w:sz w:val="24"/>
          <w:szCs w:val="24"/>
        </w:rPr>
        <w:t>акциях,</w:t>
      </w:r>
      <w:r w:rsidRPr="00B36F0E">
        <w:rPr>
          <w:rFonts w:ascii="Times New Roman" w:hAnsi="Times New Roman" w:cs="Times New Roman"/>
          <w:spacing w:val="-4"/>
          <w:sz w:val="24"/>
          <w:szCs w:val="24"/>
        </w:rPr>
        <w:t xml:space="preserve"> </w:t>
      </w:r>
      <w:r w:rsidRPr="00B36F0E">
        <w:rPr>
          <w:rFonts w:ascii="Times New Roman" w:hAnsi="Times New Roman" w:cs="Times New Roman"/>
          <w:sz w:val="24"/>
          <w:szCs w:val="24"/>
        </w:rPr>
        <w:t>программах</w:t>
      </w:r>
      <w:r w:rsidR="00771B03">
        <w:rPr>
          <w:rFonts w:ascii="Times New Roman" w:hAnsi="Times New Roman" w:cs="Times New Roman"/>
          <w:sz w:val="24"/>
          <w:szCs w:val="24"/>
        </w:rPr>
        <w:t>.</w:t>
      </w:r>
    </w:p>
    <w:p w:rsidR="00771B03" w:rsidRPr="00771B03" w:rsidRDefault="00771B03" w:rsidP="00B36F0E">
      <w:pPr>
        <w:widowControl w:val="0"/>
        <w:autoSpaceDE w:val="0"/>
        <w:autoSpaceDN w:val="0"/>
        <w:spacing w:after="0" w:line="357" w:lineRule="auto"/>
        <w:ind w:left="110" w:right="111" w:firstLine="178"/>
        <w:jc w:val="both"/>
        <w:rPr>
          <w:rFonts w:ascii="Times New Roman" w:hAnsi="Times New Roman" w:cs="Times New Roman"/>
          <w:b/>
          <w:sz w:val="24"/>
          <w:szCs w:val="24"/>
        </w:rPr>
      </w:pPr>
      <w:r w:rsidRPr="00771B03">
        <w:rPr>
          <w:rFonts w:ascii="Times New Roman" w:hAnsi="Times New Roman" w:cs="Times New Roman"/>
          <w:b/>
          <w:sz w:val="24"/>
          <w:szCs w:val="24"/>
        </w:rPr>
        <w:t xml:space="preserve">Патриотическое воспитание </w:t>
      </w:r>
    </w:p>
    <w:p w:rsidR="00771B03" w:rsidRPr="00771B03" w:rsidRDefault="00771B03" w:rsidP="00771B03">
      <w:pPr>
        <w:widowControl w:val="0"/>
        <w:autoSpaceDE w:val="0"/>
        <w:autoSpaceDN w:val="0"/>
        <w:spacing w:after="0" w:line="362" w:lineRule="auto"/>
        <w:ind w:left="110" w:right="111" w:firstLine="178"/>
        <w:jc w:val="both"/>
        <w:rPr>
          <w:rFonts w:ascii="Times New Roman" w:eastAsia="Times New Roman" w:hAnsi="Times New Roman" w:cs="Times New Roman"/>
          <w:sz w:val="24"/>
          <w:szCs w:val="24"/>
        </w:rPr>
      </w:pPr>
      <w:r w:rsidRPr="00771B03">
        <w:rPr>
          <w:rFonts w:ascii="Times New Roman" w:eastAsia="Times New Roman" w:hAnsi="Times New Roman" w:cs="Times New Roman"/>
          <w:sz w:val="24"/>
          <w:szCs w:val="24"/>
        </w:rPr>
        <w:t>Выражающий</w:t>
      </w:r>
      <w:r w:rsidRPr="00771B03">
        <w:rPr>
          <w:rFonts w:ascii="Times New Roman" w:eastAsia="Times New Roman" w:hAnsi="Times New Roman" w:cs="Times New Roman"/>
          <w:spacing w:val="1"/>
          <w:sz w:val="24"/>
          <w:szCs w:val="24"/>
        </w:rPr>
        <w:t xml:space="preserve"> </w:t>
      </w:r>
      <w:r w:rsidRPr="00771B03">
        <w:rPr>
          <w:rFonts w:ascii="Times New Roman" w:eastAsia="Times New Roman" w:hAnsi="Times New Roman" w:cs="Times New Roman"/>
          <w:sz w:val="24"/>
          <w:szCs w:val="24"/>
        </w:rPr>
        <w:t>свою</w:t>
      </w:r>
      <w:r w:rsidRPr="00771B03">
        <w:rPr>
          <w:rFonts w:ascii="Times New Roman" w:eastAsia="Times New Roman" w:hAnsi="Times New Roman" w:cs="Times New Roman"/>
          <w:spacing w:val="1"/>
          <w:sz w:val="24"/>
          <w:szCs w:val="24"/>
        </w:rPr>
        <w:t xml:space="preserve"> </w:t>
      </w:r>
      <w:r w:rsidRPr="00771B03">
        <w:rPr>
          <w:rFonts w:ascii="Times New Roman" w:eastAsia="Times New Roman" w:hAnsi="Times New Roman" w:cs="Times New Roman"/>
          <w:sz w:val="24"/>
          <w:szCs w:val="24"/>
        </w:rPr>
        <w:t>национальную,</w:t>
      </w:r>
      <w:r w:rsidRPr="00771B03">
        <w:rPr>
          <w:rFonts w:ascii="Times New Roman" w:eastAsia="Times New Roman" w:hAnsi="Times New Roman" w:cs="Times New Roman"/>
          <w:spacing w:val="1"/>
          <w:sz w:val="24"/>
          <w:szCs w:val="24"/>
        </w:rPr>
        <w:t xml:space="preserve"> </w:t>
      </w:r>
      <w:r w:rsidRPr="00771B03">
        <w:rPr>
          <w:rFonts w:ascii="Times New Roman" w:eastAsia="Times New Roman" w:hAnsi="Times New Roman" w:cs="Times New Roman"/>
          <w:sz w:val="24"/>
          <w:szCs w:val="24"/>
        </w:rPr>
        <w:t>этническую</w:t>
      </w:r>
      <w:r w:rsidRPr="00771B03">
        <w:rPr>
          <w:rFonts w:ascii="Times New Roman" w:eastAsia="Times New Roman" w:hAnsi="Times New Roman" w:cs="Times New Roman"/>
          <w:spacing w:val="1"/>
          <w:sz w:val="24"/>
          <w:szCs w:val="24"/>
        </w:rPr>
        <w:t xml:space="preserve"> </w:t>
      </w:r>
      <w:r w:rsidRPr="00771B03">
        <w:rPr>
          <w:rFonts w:ascii="Times New Roman" w:eastAsia="Times New Roman" w:hAnsi="Times New Roman" w:cs="Times New Roman"/>
          <w:sz w:val="24"/>
          <w:szCs w:val="24"/>
        </w:rPr>
        <w:t>принадлежность,</w:t>
      </w:r>
      <w:r w:rsidRPr="00771B03">
        <w:rPr>
          <w:rFonts w:ascii="Times New Roman" w:eastAsia="Times New Roman" w:hAnsi="Times New Roman" w:cs="Times New Roman"/>
          <w:spacing w:val="1"/>
          <w:sz w:val="24"/>
          <w:szCs w:val="24"/>
        </w:rPr>
        <w:t xml:space="preserve"> </w:t>
      </w:r>
      <w:r w:rsidRPr="00771B03">
        <w:rPr>
          <w:rFonts w:ascii="Times New Roman" w:eastAsia="Times New Roman" w:hAnsi="Times New Roman" w:cs="Times New Roman"/>
          <w:sz w:val="24"/>
          <w:szCs w:val="24"/>
        </w:rPr>
        <w:t>приверженность</w:t>
      </w:r>
      <w:r w:rsidRPr="00771B03">
        <w:rPr>
          <w:rFonts w:ascii="Times New Roman" w:eastAsia="Times New Roman" w:hAnsi="Times New Roman" w:cs="Times New Roman"/>
          <w:spacing w:val="-3"/>
          <w:sz w:val="24"/>
          <w:szCs w:val="24"/>
        </w:rPr>
        <w:t xml:space="preserve"> </w:t>
      </w:r>
      <w:r w:rsidRPr="00771B03">
        <w:rPr>
          <w:rFonts w:ascii="Times New Roman" w:eastAsia="Times New Roman" w:hAnsi="Times New Roman" w:cs="Times New Roman"/>
          <w:sz w:val="24"/>
          <w:szCs w:val="24"/>
        </w:rPr>
        <w:t>к родной культуре,</w:t>
      </w:r>
      <w:r w:rsidRPr="00771B03">
        <w:rPr>
          <w:rFonts w:ascii="Times New Roman" w:eastAsia="Times New Roman" w:hAnsi="Times New Roman" w:cs="Times New Roman"/>
          <w:spacing w:val="3"/>
          <w:sz w:val="24"/>
          <w:szCs w:val="24"/>
        </w:rPr>
        <w:t xml:space="preserve"> </w:t>
      </w:r>
      <w:r w:rsidRPr="00771B03">
        <w:rPr>
          <w:rFonts w:ascii="Times New Roman" w:eastAsia="Times New Roman" w:hAnsi="Times New Roman" w:cs="Times New Roman"/>
          <w:sz w:val="24"/>
          <w:szCs w:val="24"/>
        </w:rPr>
        <w:t>любовь</w:t>
      </w:r>
      <w:r w:rsidRPr="00771B03">
        <w:rPr>
          <w:rFonts w:ascii="Times New Roman" w:eastAsia="Times New Roman" w:hAnsi="Times New Roman" w:cs="Times New Roman"/>
          <w:spacing w:val="-3"/>
          <w:sz w:val="24"/>
          <w:szCs w:val="24"/>
        </w:rPr>
        <w:t xml:space="preserve"> </w:t>
      </w:r>
      <w:r w:rsidRPr="00771B03">
        <w:rPr>
          <w:rFonts w:ascii="Times New Roman" w:eastAsia="Times New Roman" w:hAnsi="Times New Roman" w:cs="Times New Roman"/>
          <w:sz w:val="24"/>
          <w:szCs w:val="24"/>
        </w:rPr>
        <w:t>к своему</w:t>
      </w:r>
      <w:r w:rsidRPr="00771B03">
        <w:rPr>
          <w:rFonts w:ascii="Times New Roman" w:eastAsia="Times New Roman" w:hAnsi="Times New Roman" w:cs="Times New Roman"/>
          <w:spacing w:val="-4"/>
          <w:sz w:val="24"/>
          <w:szCs w:val="24"/>
        </w:rPr>
        <w:t xml:space="preserve"> </w:t>
      </w:r>
      <w:r w:rsidRPr="00771B03">
        <w:rPr>
          <w:rFonts w:ascii="Times New Roman" w:eastAsia="Times New Roman" w:hAnsi="Times New Roman" w:cs="Times New Roman"/>
          <w:sz w:val="24"/>
          <w:szCs w:val="24"/>
        </w:rPr>
        <w:t>народу.</w:t>
      </w:r>
    </w:p>
    <w:p w:rsidR="00771B03" w:rsidRPr="00771B03" w:rsidRDefault="00771B03" w:rsidP="00771B03">
      <w:pPr>
        <w:widowControl w:val="0"/>
        <w:autoSpaceDE w:val="0"/>
        <w:autoSpaceDN w:val="0"/>
        <w:spacing w:after="0" w:line="360" w:lineRule="auto"/>
        <w:ind w:left="110" w:right="114" w:firstLine="178"/>
        <w:jc w:val="both"/>
        <w:rPr>
          <w:rFonts w:ascii="Times New Roman" w:eastAsia="Times New Roman" w:hAnsi="Times New Roman" w:cs="Times New Roman"/>
          <w:sz w:val="24"/>
          <w:szCs w:val="24"/>
        </w:rPr>
      </w:pPr>
      <w:r w:rsidRPr="00771B03">
        <w:rPr>
          <w:rFonts w:ascii="Times New Roman" w:eastAsia="Times New Roman" w:hAnsi="Times New Roman" w:cs="Times New Roman"/>
          <w:sz w:val="24"/>
          <w:szCs w:val="24"/>
        </w:rPr>
        <w:t>Сознающий</w:t>
      </w:r>
      <w:r w:rsidRPr="00771B03">
        <w:rPr>
          <w:rFonts w:ascii="Times New Roman" w:eastAsia="Times New Roman" w:hAnsi="Times New Roman" w:cs="Times New Roman"/>
          <w:spacing w:val="1"/>
          <w:sz w:val="24"/>
          <w:szCs w:val="24"/>
        </w:rPr>
        <w:t xml:space="preserve"> </w:t>
      </w:r>
      <w:r w:rsidRPr="00771B03">
        <w:rPr>
          <w:rFonts w:ascii="Times New Roman" w:eastAsia="Times New Roman" w:hAnsi="Times New Roman" w:cs="Times New Roman"/>
          <w:sz w:val="24"/>
          <w:szCs w:val="24"/>
        </w:rPr>
        <w:t>причастность</w:t>
      </w:r>
      <w:r w:rsidRPr="00771B03">
        <w:rPr>
          <w:rFonts w:ascii="Times New Roman" w:eastAsia="Times New Roman" w:hAnsi="Times New Roman" w:cs="Times New Roman"/>
          <w:spacing w:val="1"/>
          <w:sz w:val="24"/>
          <w:szCs w:val="24"/>
        </w:rPr>
        <w:t xml:space="preserve"> </w:t>
      </w:r>
      <w:r w:rsidRPr="00771B03">
        <w:rPr>
          <w:rFonts w:ascii="Times New Roman" w:eastAsia="Times New Roman" w:hAnsi="Times New Roman" w:cs="Times New Roman"/>
          <w:sz w:val="24"/>
          <w:szCs w:val="24"/>
        </w:rPr>
        <w:t>к</w:t>
      </w:r>
      <w:r w:rsidRPr="00771B03">
        <w:rPr>
          <w:rFonts w:ascii="Times New Roman" w:eastAsia="Times New Roman" w:hAnsi="Times New Roman" w:cs="Times New Roman"/>
          <w:spacing w:val="1"/>
          <w:sz w:val="24"/>
          <w:szCs w:val="24"/>
        </w:rPr>
        <w:t xml:space="preserve"> </w:t>
      </w:r>
      <w:r w:rsidRPr="00771B03">
        <w:rPr>
          <w:rFonts w:ascii="Times New Roman" w:eastAsia="Times New Roman" w:hAnsi="Times New Roman" w:cs="Times New Roman"/>
          <w:sz w:val="24"/>
          <w:szCs w:val="24"/>
        </w:rPr>
        <w:t>многонациональному</w:t>
      </w:r>
      <w:r w:rsidRPr="00771B03">
        <w:rPr>
          <w:rFonts w:ascii="Times New Roman" w:eastAsia="Times New Roman" w:hAnsi="Times New Roman" w:cs="Times New Roman"/>
          <w:spacing w:val="1"/>
          <w:sz w:val="24"/>
          <w:szCs w:val="24"/>
        </w:rPr>
        <w:t xml:space="preserve"> </w:t>
      </w:r>
      <w:r w:rsidRPr="00771B03">
        <w:rPr>
          <w:rFonts w:ascii="Times New Roman" w:eastAsia="Times New Roman" w:hAnsi="Times New Roman" w:cs="Times New Roman"/>
          <w:sz w:val="24"/>
          <w:szCs w:val="24"/>
        </w:rPr>
        <w:t>народу</w:t>
      </w:r>
      <w:r w:rsidRPr="00771B03">
        <w:rPr>
          <w:rFonts w:ascii="Times New Roman" w:eastAsia="Times New Roman" w:hAnsi="Times New Roman" w:cs="Times New Roman"/>
          <w:spacing w:val="1"/>
          <w:sz w:val="24"/>
          <w:szCs w:val="24"/>
        </w:rPr>
        <w:t xml:space="preserve"> </w:t>
      </w:r>
      <w:r w:rsidRPr="00771B03">
        <w:rPr>
          <w:rFonts w:ascii="Times New Roman" w:eastAsia="Times New Roman" w:hAnsi="Times New Roman" w:cs="Times New Roman"/>
          <w:sz w:val="24"/>
          <w:szCs w:val="24"/>
        </w:rPr>
        <w:t>Российской</w:t>
      </w:r>
      <w:r w:rsidRPr="00771B03">
        <w:rPr>
          <w:rFonts w:ascii="Times New Roman" w:eastAsia="Times New Roman" w:hAnsi="Times New Roman" w:cs="Times New Roman"/>
          <w:spacing w:val="1"/>
          <w:sz w:val="24"/>
          <w:szCs w:val="24"/>
        </w:rPr>
        <w:t xml:space="preserve"> </w:t>
      </w:r>
      <w:r w:rsidRPr="00771B03">
        <w:rPr>
          <w:rFonts w:ascii="Times New Roman" w:eastAsia="Times New Roman" w:hAnsi="Times New Roman" w:cs="Times New Roman"/>
          <w:sz w:val="24"/>
          <w:szCs w:val="24"/>
        </w:rPr>
        <w:t>Федерации,</w:t>
      </w:r>
      <w:r w:rsidRPr="00771B03">
        <w:rPr>
          <w:rFonts w:ascii="Times New Roman" w:eastAsia="Times New Roman" w:hAnsi="Times New Roman" w:cs="Times New Roman"/>
          <w:spacing w:val="1"/>
          <w:sz w:val="24"/>
          <w:szCs w:val="24"/>
        </w:rPr>
        <w:t xml:space="preserve"> </w:t>
      </w:r>
      <w:r w:rsidRPr="00771B03">
        <w:rPr>
          <w:rFonts w:ascii="Times New Roman" w:eastAsia="Times New Roman" w:hAnsi="Times New Roman" w:cs="Times New Roman"/>
          <w:sz w:val="24"/>
          <w:szCs w:val="24"/>
        </w:rPr>
        <w:t>Российскому</w:t>
      </w:r>
      <w:r w:rsidRPr="00771B03">
        <w:rPr>
          <w:rFonts w:ascii="Times New Roman" w:eastAsia="Times New Roman" w:hAnsi="Times New Roman" w:cs="Times New Roman"/>
          <w:spacing w:val="1"/>
          <w:sz w:val="24"/>
          <w:szCs w:val="24"/>
        </w:rPr>
        <w:t xml:space="preserve"> </w:t>
      </w:r>
      <w:r w:rsidRPr="00771B03">
        <w:rPr>
          <w:rFonts w:ascii="Times New Roman" w:eastAsia="Times New Roman" w:hAnsi="Times New Roman" w:cs="Times New Roman"/>
          <w:sz w:val="24"/>
          <w:szCs w:val="24"/>
        </w:rPr>
        <w:t>Отечеству,</w:t>
      </w:r>
      <w:r w:rsidRPr="00771B03">
        <w:rPr>
          <w:rFonts w:ascii="Times New Roman" w:eastAsia="Times New Roman" w:hAnsi="Times New Roman" w:cs="Times New Roman"/>
          <w:spacing w:val="1"/>
          <w:sz w:val="24"/>
          <w:szCs w:val="24"/>
        </w:rPr>
        <w:t xml:space="preserve"> </w:t>
      </w:r>
      <w:r w:rsidRPr="00771B03">
        <w:rPr>
          <w:rFonts w:ascii="Times New Roman" w:eastAsia="Times New Roman" w:hAnsi="Times New Roman" w:cs="Times New Roman"/>
          <w:sz w:val="24"/>
          <w:szCs w:val="24"/>
        </w:rPr>
        <w:t>российскую</w:t>
      </w:r>
      <w:r w:rsidRPr="00771B03">
        <w:rPr>
          <w:rFonts w:ascii="Times New Roman" w:eastAsia="Times New Roman" w:hAnsi="Times New Roman" w:cs="Times New Roman"/>
          <w:spacing w:val="1"/>
          <w:sz w:val="24"/>
          <w:szCs w:val="24"/>
        </w:rPr>
        <w:t xml:space="preserve"> </w:t>
      </w:r>
      <w:r w:rsidRPr="00771B03">
        <w:rPr>
          <w:rFonts w:ascii="Times New Roman" w:eastAsia="Times New Roman" w:hAnsi="Times New Roman" w:cs="Times New Roman"/>
          <w:sz w:val="24"/>
          <w:szCs w:val="24"/>
        </w:rPr>
        <w:t>культурную</w:t>
      </w:r>
      <w:r w:rsidRPr="00771B03">
        <w:rPr>
          <w:rFonts w:ascii="Times New Roman" w:eastAsia="Times New Roman" w:hAnsi="Times New Roman" w:cs="Times New Roman"/>
          <w:spacing w:val="1"/>
          <w:sz w:val="24"/>
          <w:szCs w:val="24"/>
        </w:rPr>
        <w:t xml:space="preserve"> </w:t>
      </w:r>
      <w:r w:rsidRPr="00771B03">
        <w:rPr>
          <w:rFonts w:ascii="Times New Roman" w:eastAsia="Times New Roman" w:hAnsi="Times New Roman" w:cs="Times New Roman"/>
          <w:sz w:val="24"/>
          <w:szCs w:val="24"/>
        </w:rPr>
        <w:t>идентичность.</w:t>
      </w:r>
    </w:p>
    <w:p w:rsidR="00771B03" w:rsidRPr="00771B03" w:rsidRDefault="00771B03" w:rsidP="00771B03">
      <w:pPr>
        <w:widowControl w:val="0"/>
        <w:autoSpaceDE w:val="0"/>
        <w:autoSpaceDN w:val="0"/>
        <w:spacing w:after="0" w:line="360" w:lineRule="auto"/>
        <w:ind w:left="110" w:right="98" w:firstLine="178"/>
        <w:jc w:val="both"/>
        <w:rPr>
          <w:rFonts w:ascii="Times New Roman" w:eastAsia="Times New Roman" w:hAnsi="Times New Roman" w:cs="Times New Roman"/>
          <w:sz w:val="24"/>
          <w:szCs w:val="24"/>
        </w:rPr>
      </w:pPr>
      <w:r w:rsidRPr="00771B03">
        <w:rPr>
          <w:rFonts w:ascii="Times New Roman" w:eastAsia="Times New Roman" w:hAnsi="Times New Roman" w:cs="Times New Roman"/>
          <w:sz w:val="24"/>
          <w:szCs w:val="24"/>
        </w:rPr>
        <w:t>Проявляющий</w:t>
      </w:r>
      <w:r w:rsidRPr="00771B03">
        <w:rPr>
          <w:rFonts w:ascii="Times New Roman" w:eastAsia="Times New Roman" w:hAnsi="Times New Roman" w:cs="Times New Roman"/>
          <w:spacing w:val="1"/>
          <w:sz w:val="24"/>
          <w:szCs w:val="24"/>
        </w:rPr>
        <w:t xml:space="preserve"> </w:t>
      </w:r>
      <w:r w:rsidRPr="00771B03">
        <w:rPr>
          <w:rFonts w:ascii="Times New Roman" w:eastAsia="Times New Roman" w:hAnsi="Times New Roman" w:cs="Times New Roman"/>
          <w:sz w:val="24"/>
          <w:szCs w:val="24"/>
        </w:rPr>
        <w:t>деятельное</w:t>
      </w:r>
      <w:r w:rsidRPr="00771B03">
        <w:rPr>
          <w:rFonts w:ascii="Times New Roman" w:eastAsia="Times New Roman" w:hAnsi="Times New Roman" w:cs="Times New Roman"/>
          <w:spacing w:val="1"/>
          <w:sz w:val="24"/>
          <w:szCs w:val="24"/>
        </w:rPr>
        <w:t xml:space="preserve"> </w:t>
      </w:r>
      <w:r w:rsidRPr="00771B03">
        <w:rPr>
          <w:rFonts w:ascii="Times New Roman" w:eastAsia="Times New Roman" w:hAnsi="Times New Roman" w:cs="Times New Roman"/>
          <w:sz w:val="24"/>
          <w:szCs w:val="24"/>
        </w:rPr>
        <w:t>ценностное</w:t>
      </w:r>
      <w:r w:rsidRPr="00771B03">
        <w:rPr>
          <w:rFonts w:ascii="Times New Roman" w:eastAsia="Times New Roman" w:hAnsi="Times New Roman" w:cs="Times New Roman"/>
          <w:spacing w:val="1"/>
          <w:sz w:val="24"/>
          <w:szCs w:val="24"/>
        </w:rPr>
        <w:t xml:space="preserve"> </w:t>
      </w:r>
      <w:r w:rsidRPr="00771B03">
        <w:rPr>
          <w:rFonts w:ascii="Times New Roman" w:eastAsia="Times New Roman" w:hAnsi="Times New Roman" w:cs="Times New Roman"/>
          <w:sz w:val="24"/>
          <w:szCs w:val="24"/>
        </w:rPr>
        <w:t>отношение</w:t>
      </w:r>
      <w:r w:rsidRPr="00771B03">
        <w:rPr>
          <w:rFonts w:ascii="Times New Roman" w:eastAsia="Times New Roman" w:hAnsi="Times New Roman" w:cs="Times New Roman"/>
          <w:spacing w:val="1"/>
          <w:sz w:val="24"/>
          <w:szCs w:val="24"/>
        </w:rPr>
        <w:t xml:space="preserve"> </w:t>
      </w:r>
      <w:r w:rsidRPr="00771B03">
        <w:rPr>
          <w:rFonts w:ascii="Times New Roman" w:eastAsia="Times New Roman" w:hAnsi="Times New Roman" w:cs="Times New Roman"/>
          <w:sz w:val="24"/>
          <w:szCs w:val="24"/>
        </w:rPr>
        <w:t>к</w:t>
      </w:r>
      <w:r w:rsidRPr="00771B03">
        <w:rPr>
          <w:rFonts w:ascii="Times New Roman" w:eastAsia="Times New Roman" w:hAnsi="Times New Roman" w:cs="Times New Roman"/>
          <w:spacing w:val="1"/>
          <w:sz w:val="24"/>
          <w:szCs w:val="24"/>
        </w:rPr>
        <w:t xml:space="preserve"> </w:t>
      </w:r>
      <w:r w:rsidRPr="00771B03">
        <w:rPr>
          <w:rFonts w:ascii="Times New Roman" w:eastAsia="Times New Roman" w:hAnsi="Times New Roman" w:cs="Times New Roman"/>
          <w:sz w:val="24"/>
          <w:szCs w:val="24"/>
        </w:rPr>
        <w:t>историческому</w:t>
      </w:r>
      <w:r w:rsidRPr="00771B03">
        <w:rPr>
          <w:rFonts w:ascii="Times New Roman" w:eastAsia="Times New Roman" w:hAnsi="Times New Roman" w:cs="Times New Roman"/>
          <w:spacing w:val="1"/>
          <w:sz w:val="24"/>
          <w:szCs w:val="24"/>
        </w:rPr>
        <w:t xml:space="preserve"> </w:t>
      </w:r>
      <w:r w:rsidRPr="00771B03">
        <w:rPr>
          <w:rFonts w:ascii="Times New Roman" w:eastAsia="Times New Roman" w:hAnsi="Times New Roman" w:cs="Times New Roman"/>
          <w:sz w:val="24"/>
          <w:szCs w:val="24"/>
        </w:rPr>
        <w:t>и</w:t>
      </w:r>
      <w:r w:rsidRPr="00771B03">
        <w:rPr>
          <w:rFonts w:ascii="Times New Roman" w:eastAsia="Times New Roman" w:hAnsi="Times New Roman" w:cs="Times New Roman"/>
          <w:spacing w:val="1"/>
          <w:sz w:val="24"/>
          <w:szCs w:val="24"/>
        </w:rPr>
        <w:t xml:space="preserve"> </w:t>
      </w:r>
      <w:r w:rsidRPr="00771B03">
        <w:rPr>
          <w:rFonts w:ascii="Times New Roman" w:eastAsia="Times New Roman" w:hAnsi="Times New Roman" w:cs="Times New Roman"/>
          <w:sz w:val="24"/>
          <w:szCs w:val="24"/>
        </w:rPr>
        <w:t>культурному</w:t>
      </w:r>
      <w:r w:rsidRPr="00771B03">
        <w:rPr>
          <w:rFonts w:ascii="Times New Roman" w:eastAsia="Times New Roman" w:hAnsi="Times New Roman" w:cs="Times New Roman"/>
          <w:spacing w:val="1"/>
          <w:sz w:val="24"/>
          <w:szCs w:val="24"/>
        </w:rPr>
        <w:t xml:space="preserve"> </w:t>
      </w:r>
      <w:r w:rsidRPr="00771B03">
        <w:rPr>
          <w:rFonts w:ascii="Times New Roman" w:eastAsia="Times New Roman" w:hAnsi="Times New Roman" w:cs="Times New Roman"/>
          <w:sz w:val="24"/>
          <w:szCs w:val="24"/>
        </w:rPr>
        <w:t>наследию</w:t>
      </w:r>
      <w:r w:rsidRPr="00771B03">
        <w:rPr>
          <w:rFonts w:ascii="Times New Roman" w:eastAsia="Times New Roman" w:hAnsi="Times New Roman" w:cs="Times New Roman"/>
          <w:spacing w:val="1"/>
          <w:sz w:val="24"/>
          <w:szCs w:val="24"/>
        </w:rPr>
        <w:t xml:space="preserve"> </w:t>
      </w:r>
      <w:r w:rsidRPr="00771B03">
        <w:rPr>
          <w:rFonts w:ascii="Times New Roman" w:eastAsia="Times New Roman" w:hAnsi="Times New Roman" w:cs="Times New Roman"/>
          <w:sz w:val="24"/>
          <w:szCs w:val="24"/>
        </w:rPr>
        <w:t>своего</w:t>
      </w:r>
      <w:r w:rsidRPr="00771B03">
        <w:rPr>
          <w:rFonts w:ascii="Times New Roman" w:eastAsia="Times New Roman" w:hAnsi="Times New Roman" w:cs="Times New Roman"/>
          <w:spacing w:val="1"/>
          <w:sz w:val="24"/>
          <w:szCs w:val="24"/>
        </w:rPr>
        <w:t xml:space="preserve"> </w:t>
      </w:r>
      <w:r w:rsidRPr="00771B03">
        <w:rPr>
          <w:rFonts w:ascii="Times New Roman" w:eastAsia="Times New Roman" w:hAnsi="Times New Roman" w:cs="Times New Roman"/>
          <w:sz w:val="24"/>
          <w:szCs w:val="24"/>
        </w:rPr>
        <w:t>и</w:t>
      </w:r>
      <w:r w:rsidRPr="00771B03">
        <w:rPr>
          <w:rFonts w:ascii="Times New Roman" w:eastAsia="Times New Roman" w:hAnsi="Times New Roman" w:cs="Times New Roman"/>
          <w:spacing w:val="1"/>
          <w:sz w:val="24"/>
          <w:szCs w:val="24"/>
        </w:rPr>
        <w:t xml:space="preserve"> </w:t>
      </w:r>
      <w:r w:rsidRPr="00771B03">
        <w:rPr>
          <w:rFonts w:ascii="Times New Roman" w:eastAsia="Times New Roman" w:hAnsi="Times New Roman" w:cs="Times New Roman"/>
          <w:sz w:val="24"/>
          <w:szCs w:val="24"/>
        </w:rPr>
        <w:t>других</w:t>
      </w:r>
      <w:r w:rsidRPr="00771B03">
        <w:rPr>
          <w:rFonts w:ascii="Times New Roman" w:eastAsia="Times New Roman" w:hAnsi="Times New Roman" w:cs="Times New Roman"/>
          <w:spacing w:val="1"/>
          <w:sz w:val="24"/>
          <w:szCs w:val="24"/>
        </w:rPr>
        <w:t xml:space="preserve"> </w:t>
      </w:r>
      <w:r w:rsidRPr="00771B03">
        <w:rPr>
          <w:rFonts w:ascii="Times New Roman" w:eastAsia="Times New Roman" w:hAnsi="Times New Roman" w:cs="Times New Roman"/>
          <w:sz w:val="24"/>
          <w:szCs w:val="24"/>
        </w:rPr>
        <w:t>народов</w:t>
      </w:r>
      <w:r w:rsidRPr="00771B03">
        <w:rPr>
          <w:rFonts w:ascii="Times New Roman" w:eastAsia="Times New Roman" w:hAnsi="Times New Roman" w:cs="Times New Roman"/>
          <w:spacing w:val="1"/>
          <w:sz w:val="24"/>
          <w:szCs w:val="24"/>
        </w:rPr>
        <w:t xml:space="preserve"> </w:t>
      </w:r>
      <w:r w:rsidRPr="00771B03">
        <w:rPr>
          <w:rFonts w:ascii="Times New Roman" w:eastAsia="Times New Roman" w:hAnsi="Times New Roman" w:cs="Times New Roman"/>
          <w:sz w:val="24"/>
          <w:szCs w:val="24"/>
        </w:rPr>
        <w:t>России,</w:t>
      </w:r>
      <w:r w:rsidRPr="00771B03">
        <w:rPr>
          <w:rFonts w:ascii="Times New Roman" w:eastAsia="Times New Roman" w:hAnsi="Times New Roman" w:cs="Times New Roman"/>
          <w:spacing w:val="1"/>
          <w:sz w:val="24"/>
          <w:szCs w:val="24"/>
        </w:rPr>
        <w:t xml:space="preserve"> </w:t>
      </w:r>
      <w:r w:rsidRPr="00771B03">
        <w:rPr>
          <w:rFonts w:ascii="Times New Roman" w:eastAsia="Times New Roman" w:hAnsi="Times New Roman" w:cs="Times New Roman"/>
          <w:sz w:val="24"/>
          <w:szCs w:val="24"/>
        </w:rPr>
        <w:t>традициям,</w:t>
      </w:r>
      <w:r w:rsidRPr="00771B03">
        <w:rPr>
          <w:rFonts w:ascii="Times New Roman" w:eastAsia="Times New Roman" w:hAnsi="Times New Roman" w:cs="Times New Roman"/>
          <w:spacing w:val="1"/>
          <w:sz w:val="24"/>
          <w:szCs w:val="24"/>
        </w:rPr>
        <w:t xml:space="preserve"> </w:t>
      </w:r>
      <w:r w:rsidRPr="00771B03">
        <w:rPr>
          <w:rFonts w:ascii="Times New Roman" w:eastAsia="Times New Roman" w:hAnsi="Times New Roman" w:cs="Times New Roman"/>
          <w:sz w:val="24"/>
          <w:szCs w:val="24"/>
        </w:rPr>
        <w:t>праздникам,</w:t>
      </w:r>
      <w:r w:rsidRPr="00771B03">
        <w:rPr>
          <w:rFonts w:ascii="Times New Roman" w:eastAsia="Times New Roman" w:hAnsi="Times New Roman" w:cs="Times New Roman"/>
          <w:spacing w:val="1"/>
          <w:sz w:val="24"/>
          <w:szCs w:val="24"/>
        </w:rPr>
        <w:t xml:space="preserve"> </w:t>
      </w:r>
      <w:r w:rsidRPr="00771B03">
        <w:rPr>
          <w:rFonts w:ascii="Times New Roman" w:eastAsia="Times New Roman" w:hAnsi="Times New Roman" w:cs="Times New Roman"/>
          <w:sz w:val="24"/>
          <w:szCs w:val="24"/>
        </w:rPr>
        <w:t>памятникам</w:t>
      </w:r>
      <w:r w:rsidRPr="00771B03">
        <w:rPr>
          <w:rFonts w:ascii="Times New Roman" w:eastAsia="Times New Roman" w:hAnsi="Times New Roman" w:cs="Times New Roman"/>
          <w:spacing w:val="1"/>
          <w:sz w:val="24"/>
          <w:szCs w:val="24"/>
        </w:rPr>
        <w:t xml:space="preserve"> </w:t>
      </w:r>
      <w:r w:rsidRPr="00771B03">
        <w:rPr>
          <w:rFonts w:ascii="Times New Roman" w:eastAsia="Times New Roman" w:hAnsi="Times New Roman" w:cs="Times New Roman"/>
          <w:sz w:val="24"/>
          <w:szCs w:val="24"/>
        </w:rPr>
        <w:t>народов,</w:t>
      </w:r>
      <w:r w:rsidRPr="00771B03">
        <w:rPr>
          <w:rFonts w:ascii="Times New Roman" w:eastAsia="Times New Roman" w:hAnsi="Times New Roman" w:cs="Times New Roman"/>
          <w:spacing w:val="1"/>
          <w:sz w:val="24"/>
          <w:szCs w:val="24"/>
        </w:rPr>
        <w:t xml:space="preserve"> </w:t>
      </w:r>
      <w:r w:rsidRPr="00771B03">
        <w:rPr>
          <w:rFonts w:ascii="Times New Roman" w:eastAsia="Times New Roman" w:hAnsi="Times New Roman" w:cs="Times New Roman"/>
          <w:sz w:val="24"/>
          <w:szCs w:val="24"/>
        </w:rPr>
        <w:t>проживающих</w:t>
      </w:r>
      <w:r w:rsidRPr="00771B03">
        <w:rPr>
          <w:rFonts w:ascii="Times New Roman" w:eastAsia="Times New Roman" w:hAnsi="Times New Roman" w:cs="Times New Roman"/>
          <w:spacing w:val="1"/>
          <w:sz w:val="24"/>
          <w:szCs w:val="24"/>
        </w:rPr>
        <w:t xml:space="preserve"> </w:t>
      </w:r>
      <w:r w:rsidRPr="00771B03">
        <w:rPr>
          <w:rFonts w:ascii="Times New Roman" w:eastAsia="Times New Roman" w:hAnsi="Times New Roman" w:cs="Times New Roman"/>
          <w:sz w:val="24"/>
          <w:szCs w:val="24"/>
        </w:rPr>
        <w:t>в</w:t>
      </w:r>
      <w:r w:rsidRPr="00771B03">
        <w:rPr>
          <w:rFonts w:ascii="Times New Roman" w:eastAsia="Times New Roman" w:hAnsi="Times New Roman" w:cs="Times New Roman"/>
          <w:spacing w:val="1"/>
          <w:sz w:val="24"/>
          <w:szCs w:val="24"/>
        </w:rPr>
        <w:t xml:space="preserve"> </w:t>
      </w:r>
      <w:r w:rsidRPr="00771B03">
        <w:rPr>
          <w:rFonts w:ascii="Times New Roman" w:eastAsia="Times New Roman" w:hAnsi="Times New Roman" w:cs="Times New Roman"/>
          <w:sz w:val="24"/>
          <w:szCs w:val="24"/>
        </w:rPr>
        <w:t>родной</w:t>
      </w:r>
      <w:r w:rsidRPr="00771B03">
        <w:rPr>
          <w:rFonts w:ascii="Times New Roman" w:eastAsia="Times New Roman" w:hAnsi="Times New Roman" w:cs="Times New Roman"/>
          <w:spacing w:val="1"/>
          <w:sz w:val="24"/>
          <w:szCs w:val="24"/>
        </w:rPr>
        <w:t xml:space="preserve"> </w:t>
      </w:r>
      <w:r w:rsidRPr="00771B03">
        <w:rPr>
          <w:rFonts w:ascii="Times New Roman" w:eastAsia="Times New Roman" w:hAnsi="Times New Roman" w:cs="Times New Roman"/>
          <w:sz w:val="24"/>
          <w:szCs w:val="24"/>
        </w:rPr>
        <w:t>стране</w:t>
      </w:r>
      <w:r w:rsidRPr="00771B03">
        <w:rPr>
          <w:rFonts w:ascii="Times New Roman" w:eastAsia="Times New Roman" w:hAnsi="Times New Roman" w:cs="Times New Roman"/>
          <w:spacing w:val="1"/>
          <w:sz w:val="24"/>
          <w:szCs w:val="24"/>
        </w:rPr>
        <w:t xml:space="preserve"> </w:t>
      </w:r>
      <w:r w:rsidRPr="00771B03">
        <w:rPr>
          <w:rFonts w:ascii="Times New Roman" w:eastAsia="Times New Roman" w:hAnsi="Times New Roman" w:cs="Times New Roman"/>
          <w:sz w:val="24"/>
          <w:szCs w:val="24"/>
        </w:rPr>
        <w:t>—</w:t>
      </w:r>
      <w:r w:rsidRPr="00771B03">
        <w:rPr>
          <w:rFonts w:ascii="Times New Roman" w:eastAsia="Times New Roman" w:hAnsi="Times New Roman" w:cs="Times New Roman"/>
          <w:spacing w:val="1"/>
          <w:sz w:val="24"/>
          <w:szCs w:val="24"/>
        </w:rPr>
        <w:t xml:space="preserve"> </w:t>
      </w:r>
      <w:r w:rsidRPr="00771B03">
        <w:rPr>
          <w:rFonts w:ascii="Times New Roman" w:eastAsia="Times New Roman" w:hAnsi="Times New Roman" w:cs="Times New Roman"/>
          <w:sz w:val="24"/>
          <w:szCs w:val="24"/>
        </w:rPr>
        <w:t>России.</w:t>
      </w:r>
    </w:p>
    <w:p w:rsidR="00771B03" w:rsidRPr="00771B03" w:rsidRDefault="00771B03" w:rsidP="00771B03">
      <w:pPr>
        <w:widowControl w:val="0"/>
        <w:autoSpaceDE w:val="0"/>
        <w:autoSpaceDN w:val="0"/>
        <w:spacing w:after="0" w:line="276" w:lineRule="auto"/>
        <w:ind w:left="110" w:firstLine="178"/>
        <w:jc w:val="both"/>
        <w:rPr>
          <w:rFonts w:ascii="Times New Roman" w:eastAsia="Times New Roman" w:hAnsi="Times New Roman" w:cs="Times New Roman"/>
          <w:sz w:val="24"/>
          <w:szCs w:val="24"/>
        </w:rPr>
      </w:pPr>
      <w:r w:rsidRPr="00771B03">
        <w:rPr>
          <w:rFonts w:ascii="Times New Roman" w:eastAsia="Times New Roman" w:hAnsi="Times New Roman" w:cs="Times New Roman"/>
          <w:sz w:val="24"/>
          <w:szCs w:val="24"/>
        </w:rPr>
        <w:t>Проявляющий</w:t>
      </w:r>
      <w:r w:rsidRPr="00771B03">
        <w:rPr>
          <w:rFonts w:ascii="Times New Roman" w:eastAsia="Times New Roman" w:hAnsi="Times New Roman" w:cs="Times New Roman"/>
          <w:spacing w:val="-1"/>
          <w:sz w:val="24"/>
          <w:szCs w:val="24"/>
        </w:rPr>
        <w:t xml:space="preserve"> </w:t>
      </w:r>
      <w:r w:rsidRPr="00771B03">
        <w:rPr>
          <w:rFonts w:ascii="Times New Roman" w:eastAsia="Times New Roman" w:hAnsi="Times New Roman" w:cs="Times New Roman"/>
          <w:sz w:val="24"/>
          <w:szCs w:val="24"/>
        </w:rPr>
        <w:t>уважение</w:t>
      </w:r>
      <w:r w:rsidRPr="00771B03">
        <w:rPr>
          <w:rFonts w:ascii="Times New Roman" w:eastAsia="Times New Roman" w:hAnsi="Times New Roman" w:cs="Times New Roman"/>
          <w:spacing w:val="-3"/>
          <w:sz w:val="24"/>
          <w:szCs w:val="24"/>
        </w:rPr>
        <w:t xml:space="preserve"> </w:t>
      </w:r>
      <w:r w:rsidRPr="00771B03">
        <w:rPr>
          <w:rFonts w:ascii="Times New Roman" w:eastAsia="Times New Roman" w:hAnsi="Times New Roman" w:cs="Times New Roman"/>
          <w:sz w:val="24"/>
          <w:szCs w:val="24"/>
        </w:rPr>
        <w:t>к</w:t>
      </w:r>
      <w:r w:rsidRPr="00771B03">
        <w:rPr>
          <w:rFonts w:ascii="Times New Roman" w:eastAsia="Times New Roman" w:hAnsi="Times New Roman" w:cs="Times New Roman"/>
          <w:spacing w:val="-5"/>
          <w:sz w:val="24"/>
          <w:szCs w:val="24"/>
        </w:rPr>
        <w:t xml:space="preserve"> </w:t>
      </w:r>
      <w:r w:rsidRPr="00771B03">
        <w:rPr>
          <w:rFonts w:ascii="Times New Roman" w:eastAsia="Times New Roman" w:hAnsi="Times New Roman" w:cs="Times New Roman"/>
          <w:sz w:val="24"/>
          <w:szCs w:val="24"/>
        </w:rPr>
        <w:t>соотечественникам,</w:t>
      </w:r>
      <w:r w:rsidRPr="00771B03">
        <w:rPr>
          <w:rFonts w:ascii="Times New Roman" w:eastAsia="Times New Roman" w:hAnsi="Times New Roman" w:cs="Times New Roman"/>
          <w:spacing w:val="-2"/>
          <w:sz w:val="24"/>
          <w:szCs w:val="24"/>
        </w:rPr>
        <w:t xml:space="preserve"> </w:t>
      </w:r>
      <w:r w:rsidRPr="00771B03">
        <w:rPr>
          <w:rFonts w:ascii="Times New Roman" w:eastAsia="Times New Roman" w:hAnsi="Times New Roman" w:cs="Times New Roman"/>
          <w:sz w:val="24"/>
          <w:szCs w:val="24"/>
        </w:rPr>
        <w:t>проживающим</w:t>
      </w:r>
      <w:r w:rsidRPr="00771B03">
        <w:rPr>
          <w:rFonts w:ascii="Times New Roman" w:eastAsia="Times New Roman" w:hAnsi="Times New Roman" w:cs="Times New Roman"/>
          <w:spacing w:val="-4"/>
          <w:sz w:val="24"/>
          <w:szCs w:val="24"/>
        </w:rPr>
        <w:t xml:space="preserve"> </w:t>
      </w:r>
      <w:r w:rsidRPr="00771B03">
        <w:rPr>
          <w:rFonts w:ascii="Times New Roman" w:eastAsia="Times New Roman" w:hAnsi="Times New Roman" w:cs="Times New Roman"/>
          <w:sz w:val="24"/>
          <w:szCs w:val="24"/>
        </w:rPr>
        <w:t>за</w:t>
      </w:r>
      <w:r w:rsidRPr="00771B03">
        <w:rPr>
          <w:rFonts w:ascii="Times New Roman" w:eastAsia="Times New Roman" w:hAnsi="Times New Roman" w:cs="Times New Roman"/>
          <w:spacing w:val="-3"/>
          <w:sz w:val="24"/>
          <w:szCs w:val="24"/>
        </w:rPr>
        <w:t xml:space="preserve"> </w:t>
      </w:r>
      <w:r w:rsidRPr="00771B03">
        <w:rPr>
          <w:rFonts w:ascii="Times New Roman" w:eastAsia="Times New Roman" w:hAnsi="Times New Roman" w:cs="Times New Roman"/>
          <w:sz w:val="24"/>
          <w:szCs w:val="24"/>
        </w:rPr>
        <w:t>рубежом,</w:t>
      </w:r>
    </w:p>
    <w:p w:rsidR="00771B03" w:rsidRDefault="00771B03" w:rsidP="00771B03">
      <w:pPr>
        <w:widowControl w:val="0"/>
        <w:autoSpaceDE w:val="0"/>
        <w:autoSpaceDN w:val="0"/>
        <w:spacing w:after="0" w:line="276" w:lineRule="auto"/>
        <w:ind w:left="110" w:right="111" w:firstLine="178"/>
        <w:jc w:val="both"/>
        <w:rPr>
          <w:rFonts w:ascii="Times New Roman" w:hAnsi="Times New Roman" w:cs="Times New Roman"/>
          <w:sz w:val="24"/>
          <w:szCs w:val="24"/>
        </w:rPr>
      </w:pPr>
      <w:r w:rsidRPr="00771B03">
        <w:rPr>
          <w:rFonts w:ascii="Times New Roman" w:hAnsi="Times New Roman" w:cs="Times New Roman"/>
          <w:sz w:val="24"/>
          <w:szCs w:val="24"/>
        </w:rPr>
        <w:t>поддерживающий их права, защиту их интересов в сохранении российской</w:t>
      </w:r>
      <w:r w:rsidRPr="00771B03">
        <w:rPr>
          <w:rFonts w:ascii="Times New Roman" w:hAnsi="Times New Roman" w:cs="Times New Roman"/>
          <w:spacing w:val="1"/>
          <w:sz w:val="24"/>
          <w:szCs w:val="24"/>
        </w:rPr>
        <w:t xml:space="preserve"> </w:t>
      </w:r>
      <w:r w:rsidRPr="00771B03">
        <w:rPr>
          <w:rFonts w:ascii="Times New Roman" w:hAnsi="Times New Roman" w:cs="Times New Roman"/>
          <w:sz w:val="24"/>
          <w:szCs w:val="24"/>
        </w:rPr>
        <w:t>культурной идентичности.</w:t>
      </w:r>
    </w:p>
    <w:p w:rsidR="00771B03" w:rsidRPr="00C230DB" w:rsidRDefault="00771B03" w:rsidP="00771B03">
      <w:pPr>
        <w:widowControl w:val="0"/>
        <w:autoSpaceDE w:val="0"/>
        <w:autoSpaceDN w:val="0"/>
        <w:spacing w:after="0" w:line="276" w:lineRule="auto"/>
        <w:ind w:left="110" w:right="111" w:firstLine="178"/>
        <w:jc w:val="both"/>
        <w:rPr>
          <w:rFonts w:ascii="Times New Roman" w:eastAsia="Times New Roman" w:hAnsi="Times New Roman" w:cs="Times New Roman"/>
          <w:sz w:val="24"/>
          <w:szCs w:val="24"/>
          <w:u w:val="single"/>
        </w:rPr>
      </w:pPr>
      <w:r w:rsidRPr="00C230DB">
        <w:rPr>
          <w:rFonts w:ascii="Times New Roman" w:hAnsi="Times New Roman" w:cs="Times New Roman"/>
          <w:b/>
          <w:sz w:val="24"/>
          <w:szCs w:val="24"/>
          <w:u w:val="single"/>
        </w:rPr>
        <w:t>Духовно- нравственное воспитание</w:t>
      </w:r>
      <w:r w:rsidRPr="00C230DB">
        <w:rPr>
          <w:rFonts w:ascii="Times New Roman" w:hAnsi="Times New Roman" w:cs="Times New Roman"/>
          <w:sz w:val="24"/>
          <w:szCs w:val="24"/>
          <w:u w:val="single"/>
        </w:rPr>
        <w:t>.</w:t>
      </w:r>
    </w:p>
    <w:p w:rsidR="00FC0544" w:rsidRPr="00C230DB" w:rsidRDefault="00FC0544" w:rsidP="00771B03">
      <w:pPr>
        <w:tabs>
          <w:tab w:val="left" w:pos="-142"/>
        </w:tabs>
        <w:spacing w:after="0" w:line="276" w:lineRule="auto"/>
        <w:ind w:left="-567" w:hanging="3379"/>
        <w:rPr>
          <w:rFonts w:ascii="Times New Roman" w:hAnsi="Times New Roman" w:cs="Times New Roman"/>
          <w:sz w:val="24"/>
          <w:szCs w:val="24"/>
          <w:u w:val="single"/>
        </w:rPr>
      </w:pPr>
    </w:p>
    <w:p w:rsidR="00771B03" w:rsidRPr="00771B03" w:rsidRDefault="00771B03" w:rsidP="00771B03">
      <w:pPr>
        <w:pStyle w:val="TableParagraph"/>
        <w:spacing w:line="360" w:lineRule="auto"/>
        <w:ind w:left="110" w:right="106" w:firstLine="178"/>
        <w:jc w:val="both"/>
        <w:rPr>
          <w:sz w:val="24"/>
          <w:szCs w:val="24"/>
        </w:rPr>
      </w:pPr>
      <w:r>
        <w:rPr>
          <w:color w:val="000000"/>
          <w:sz w:val="24"/>
          <w:szCs w:val="24"/>
        </w:rPr>
        <w:t>​</w:t>
      </w:r>
      <w:r w:rsidRPr="00771B03">
        <w:rPr>
          <w:sz w:val="24"/>
          <w:szCs w:val="24"/>
        </w:rPr>
        <w:t xml:space="preserve"> Проявляющий</w:t>
      </w:r>
      <w:r w:rsidRPr="00771B03">
        <w:rPr>
          <w:spacing w:val="1"/>
          <w:sz w:val="24"/>
          <w:szCs w:val="24"/>
        </w:rPr>
        <w:t xml:space="preserve"> </w:t>
      </w:r>
      <w:r w:rsidRPr="00771B03">
        <w:rPr>
          <w:sz w:val="24"/>
          <w:szCs w:val="24"/>
        </w:rPr>
        <w:t>приверженность</w:t>
      </w:r>
      <w:r w:rsidRPr="00771B03">
        <w:rPr>
          <w:spacing w:val="1"/>
          <w:sz w:val="24"/>
          <w:szCs w:val="24"/>
        </w:rPr>
        <w:t xml:space="preserve"> </w:t>
      </w:r>
      <w:r w:rsidRPr="00771B03">
        <w:rPr>
          <w:sz w:val="24"/>
          <w:szCs w:val="24"/>
        </w:rPr>
        <w:t>традиционным</w:t>
      </w:r>
      <w:r w:rsidRPr="00771B03">
        <w:rPr>
          <w:spacing w:val="1"/>
          <w:sz w:val="24"/>
          <w:szCs w:val="24"/>
        </w:rPr>
        <w:t xml:space="preserve"> </w:t>
      </w:r>
      <w:r w:rsidRPr="00771B03">
        <w:rPr>
          <w:sz w:val="24"/>
          <w:szCs w:val="24"/>
        </w:rPr>
        <w:t>духовно-нравственным</w:t>
      </w:r>
      <w:r w:rsidRPr="00771B03">
        <w:rPr>
          <w:spacing w:val="-67"/>
          <w:sz w:val="24"/>
          <w:szCs w:val="24"/>
        </w:rPr>
        <w:t xml:space="preserve"> </w:t>
      </w:r>
      <w:r w:rsidRPr="00771B03">
        <w:rPr>
          <w:sz w:val="24"/>
          <w:szCs w:val="24"/>
        </w:rPr>
        <w:t>ценностям,</w:t>
      </w:r>
      <w:r w:rsidRPr="00771B03">
        <w:rPr>
          <w:spacing w:val="1"/>
          <w:sz w:val="24"/>
          <w:szCs w:val="24"/>
        </w:rPr>
        <w:t xml:space="preserve"> </w:t>
      </w:r>
      <w:r w:rsidRPr="00771B03">
        <w:rPr>
          <w:sz w:val="24"/>
          <w:szCs w:val="24"/>
        </w:rPr>
        <w:t>культуре</w:t>
      </w:r>
      <w:r w:rsidRPr="00771B03">
        <w:rPr>
          <w:spacing w:val="1"/>
          <w:sz w:val="24"/>
          <w:szCs w:val="24"/>
        </w:rPr>
        <w:t xml:space="preserve"> </w:t>
      </w:r>
      <w:r w:rsidRPr="00771B03">
        <w:rPr>
          <w:sz w:val="24"/>
          <w:szCs w:val="24"/>
        </w:rPr>
        <w:t>народов</w:t>
      </w:r>
      <w:r w:rsidRPr="00771B03">
        <w:rPr>
          <w:spacing w:val="1"/>
          <w:sz w:val="24"/>
          <w:szCs w:val="24"/>
        </w:rPr>
        <w:t xml:space="preserve"> </w:t>
      </w:r>
      <w:r w:rsidRPr="00771B03">
        <w:rPr>
          <w:sz w:val="24"/>
          <w:szCs w:val="24"/>
        </w:rPr>
        <w:t>России</w:t>
      </w:r>
      <w:r w:rsidRPr="00771B03">
        <w:rPr>
          <w:spacing w:val="1"/>
          <w:sz w:val="24"/>
          <w:szCs w:val="24"/>
        </w:rPr>
        <w:t xml:space="preserve"> </w:t>
      </w:r>
      <w:r w:rsidRPr="00771B03">
        <w:rPr>
          <w:sz w:val="24"/>
          <w:szCs w:val="24"/>
        </w:rPr>
        <w:t>с</w:t>
      </w:r>
      <w:r w:rsidRPr="00771B03">
        <w:rPr>
          <w:spacing w:val="1"/>
          <w:sz w:val="24"/>
          <w:szCs w:val="24"/>
        </w:rPr>
        <w:t xml:space="preserve"> </w:t>
      </w:r>
      <w:r w:rsidRPr="00771B03">
        <w:rPr>
          <w:sz w:val="24"/>
          <w:szCs w:val="24"/>
        </w:rPr>
        <w:t>учётом</w:t>
      </w:r>
      <w:r w:rsidRPr="00771B03">
        <w:rPr>
          <w:spacing w:val="1"/>
          <w:sz w:val="24"/>
          <w:szCs w:val="24"/>
        </w:rPr>
        <w:t xml:space="preserve"> </w:t>
      </w:r>
      <w:r w:rsidRPr="00771B03">
        <w:rPr>
          <w:sz w:val="24"/>
          <w:szCs w:val="24"/>
        </w:rPr>
        <w:t>мировоззренческого,</w:t>
      </w:r>
      <w:r w:rsidRPr="00771B03">
        <w:rPr>
          <w:spacing w:val="1"/>
          <w:sz w:val="24"/>
          <w:szCs w:val="24"/>
        </w:rPr>
        <w:t xml:space="preserve"> </w:t>
      </w:r>
      <w:r w:rsidRPr="00771B03">
        <w:rPr>
          <w:sz w:val="24"/>
          <w:szCs w:val="24"/>
        </w:rPr>
        <w:t>национального,</w:t>
      </w:r>
      <w:r w:rsidRPr="00771B03">
        <w:rPr>
          <w:spacing w:val="4"/>
          <w:sz w:val="24"/>
          <w:szCs w:val="24"/>
        </w:rPr>
        <w:t xml:space="preserve"> </w:t>
      </w:r>
      <w:r w:rsidRPr="00771B03">
        <w:rPr>
          <w:sz w:val="24"/>
          <w:szCs w:val="24"/>
        </w:rPr>
        <w:t>конфессионального</w:t>
      </w:r>
      <w:r w:rsidRPr="00771B03">
        <w:rPr>
          <w:spacing w:val="4"/>
          <w:sz w:val="24"/>
          <w:szCs w:val="24"/>
        </w:rPr>
        <w:t xml:space="preserve"> </w:t>
      </w:r>
      <w:r w:rsidRPr="00771B03">
        <w:rPr>
          <w:sz w:val="24"/>
          <w:szCs w:val="24"/>
        </w:rPr>
        <w:t>самоопределения.</w:t>
      </w:r>
    </w:p>
    <w:p w:rsidR="00771B03" w:rsidRPr="00771B03" w:rsidRDefault="00771B03" w:rsidP="00771B03">
      <w:pPr>
        <w:pStyle w:val="TableParagraph"/>
        <w:spacing w:line="360" w:lineRule="auto"/>
        <w:ind w:left="110" w:right="106" w:firstLine="178"/>
        <w:jc w:val="both"/>
        <w:rPr>
          <w:sz w:val="24"/>
          <w:szCs w:val="24"/>
        </w:rPr>
      </w:pPr>
      <w:r w:rsidRPr="00771B03">
        <w:rPr>
          <w:sz w:val="24"/>
          <w:szCs w:val="24"/>
        </w:rPr>
        <w:t>Действующий и оценивающий своё поведение и поступки, поведение и</w:t>
      </w:r>
      <w:r w:rsidRPr="00771B03">
        <w:rPr>
          <w:spacing w:val="1"/>
          <w:sz w:val="24"/>
          <w:szCs w:val="24"/>
        </w:rPr>
        <w:t xml:space="preserve"> </w:t>
      </w:r>
      <w:r w:rsidRPr="00771B03">
        <w:rPr>
          <w:sz w:val="24"/>
          <w:szCs w:val="24"/>
        </w:rPr>
        <w:t>поступки</w:t>
      </w:r>
      <w:r w:rsidRPr="00771B03">
        <w:rPr>
          <w:spacing w:val="1"/>
          <w:sz w:val="24"/>
          <w:szCs w:val="24"/>
        </w:rPr>
        <w:t xml:space="preserve"> </w:t>
      </w:r>
      <w:r w:rsidRPr="00771B03">
        <w:rPr>
          <w:sz w:val="24"/>
          <w:szCs w:val="24"/>
        </w:rPr>
        <w:t>других</w:t>
      </w:r>
      <w:r w:rsidRPr="00771B03">
        <w:rPr>
          <w:spacing w:val="1"/>
          <w:sz w:val="24"/>
          <w:szCs w:val="24"/>
        </w:rPr>
        <w:t xml:space="preserve"> </w:t>
      </w:r>
      <w:r w:rsidRPr="00771B03">
        <w:rPr>
          <w:sz w:val="24"/>
          <w:szCs w:val="24"/>
        </w:rPr>
        <w:t>людей</w:t>
      </w:r>
      <w:r w:rsidRPr="00771B03">
        <w:rPr>
          <w:spacing w:val="1"/>
          <w:sz w:val="24"/>
          <w:szCs w:val="24"/>
        </w:rPr>
        <w:t xml:space="preserve"> </w:t>
      </w:r>
      <w:r w:rsidRPr="00771B03">
        <w:rPr>
          <w:sz w:val="24"/>
          <w:szCs w:val="24"/>
        </w:rPr>
        <w:t>с</w:t>
      </w:r>
      <w:r w:rsidRPr="00771B03">
        <w:rPr>
          <w:spacing w:val="1"/>
          <w:sz w:val="24"/>
          <w:szCs w:val="24"/>
        </w:rPr>
        <w:t xml:space="preserve"> </w:t>
      </w:r>
      <w:r w:rsidRPr="00771B03">
        <w:rPr>
          <w:sz w:val="24"/>
          <w:szCs w:val="24"/>
        </w:rPr>
        <w:t>позиций</w:t>
      </w:r>
      <w:r w:rsidRPr="00771B03">
        <w:rPr>
          <w:spacing w:val="1"/>
          <w:sz w:val="24"/>
          <w:szCs w:val="24"/>
        </w:rPr>
        <w:t xml:space="preserve"> </w:t>
      </w:r>
      <w:r w:rsidRPr="00771B03">
        <w:rPr>
          <w:sz w:val="24"/>
          <w:szCs w:val="24"/>
        </w:rPr>
        <w:t>традиционных</w:t>
      </w:r>
      <w:r w:rsidRPr="00771B03">
        <w:rPr>
          <w:spacing w:val="1"/>
          <w:sz w:val="24"/>
          <w:szCs w:val="24"/>
        </w:rPr>
        <w:t xml:space="preserve"> </w:t>
      </w:r>
      <w:r w:rsidRPr="00771B03">
        <w:rPr>
          <w:sz w:val="24"/>
          <w:szCs w:val="24"/>
        </w:rPr>
        <w:t>российских</w:t>
      </w:r>
      <w:r w:rsidRPr="00771B03">
        <w:rPr>
          <w:spacing w:val="1"/>
          <w:sz w:val="24"/>
          <w:szCs w:val="24"/>
        </w:rPr>
        <w:t xml:space="preserve"> </w:t>
      </w:r>
      <w:r w:rsidRPr="00771B03">
        <w:rPr>
          <w:sz w:val="24"/>
          <w:szCs w:val="24"/>
        </w:rPr>
        <w:t>духовно-</w:t>
      </w:r>
      <w:r w:rsidRPr="00771B03">
        <w:rPr>
          <w:spacing w:val="1"/>
          <w:sz w:val="24"/>
          <w:szCs w:val="24"/>
        </w:rPr>
        <w:t xml:space="preserve"> </w:t>
      </w:r>
      <w:r w:rsidRPr="00771B03">
        <w:rPr>
          <w:sz w:val="24"/>
          <w:szCs w:val="24"/>
        </w:rPr>
        <w:t>нравственных</w:t>
      </w:r>
      <w:r w:rsidRPr="00771B03">
        <w:rPr>
          <w:spacing w:val="1"/>
          <w:sz w:val="24"/>
          <w:szCs w:val="24"/>
        </w:rPr>
        <w:t xml:space="preserve"> </w:t>
      </w:r>
      <w:r w:rsidRPr="00771B03">
        <w:rPr>
          <w:sz w:val="24"/>
          <w:szCs w:val="24"/>
        </w:rPr>
        <w:t>ценностей</w:t>
      </w:r>
      <w:r w:rsidRPr="00771B03">
        <w:rPr>
          <w:spacing w:val="1"/>
          <w:sz w:val="24"/>
          <w:szCs w:val="24"/>
        </w:rPr>
        <w:t xml:space="preserve"> </w:t>
      </w:r>
      <w:r w:rsidRPr="00771B03">
        <w:rPr>
          <w:sz w:val="24"/>
          <w:szCs w:val="24"/>
        </w:rPr>
        <w:t>и</w:t>
      </w:r>
      <w:r w:rsidRPr="00771B03">
        <w:rPr>
          <w:spacing w:val="1"/>
          <w:sz w:val="24"/>
          <w:szCs w:val="24"/>
        </w:rPr>
        <w:t xml:space="preserve"> </w:t>
      </w:r>
      <w:r w:rsidRPr="00771B03">
        <w:rPr>
          <w:sz w:val="24"/>
          <w:szCs w:val="24"/>
        </w:rPr>
        <w:t>норм</w:t>
      </w:r>
      <w:r w:rsidRPr="00771B03">
        <w:rPr>
          <w:spacing w:val="1"/>
          <w:sz w:val="24"/>
          <w:szCs w:val="24"/>
        </w:rPr>
        <w:t xml:space="preserve"> </w:t>
      </w:r>
      <w:r w:rsidRPr="00771B03">
        <w:rPr>
          <w:sz w:val="24"/>
          <w:szCs w:val="24"/>
        </w:rPr>
        <w:t>с</w:t>
      </w:r>
      <w:r w:rsidRPr="00771B03">
        <w:rPr>
          <w:spacing w:val="1"/>
          <w:sz w:val="24"/>
          <w:szCs w:val="24"/>
        </w:rPr>
        <w:t xml:space="preserve"> </w:t>
      </w:r>
      <w:r w:rsidRPr="00771B03">
        <w:rPr>
          <w:sz w:val="24"/>
          <w:szCs w:val="24"/>
        </w:rPr>
        <w:t>осознанием</w:t>
      </w:r>
      <w:r w:rsidRPr="00771B03">
        <w:rPr>
          <w:spacing w:val="1"/>
          <w:sz w:val="24"/>
          <w:szCs w:val="24"/>
        </w:rPr>
        <w:t xml:space="preserve"> </w:t>
      </w:r>
      <w:r w:rsidRPr="00771B03">
        <w:rPr>
          <w:sz w:val="24"/>
          <w:szCs w:val="24"/>
        </w:rPr>
        <w:t>последствий</w:t>
      </w:r>
      <w:r w:rsidRPr="00771B03">
        <w:rPr>
          <w:spacing w:val="1"/>
          <w:sz w:val="24"/>
          <w:szCs w:val="24"/>
        </w:rPr>
        <w:t xml:space="preserve"> </w:t>
      </w:r>
      <w:r w:rsidRPr="00771B03">
        <w:rPr>
          <w:sz w:val="24"/>
          <w:szCs w:val="24"/>
        </w:rPr>
        <w:t>поступков,</w:t>
      </w:r>
      <w:r w:rsidRPr="00771B03">
        <w:rPr>
          <w:spacing w:val="1"/>
          <w:sz w:val="24"/>
          <w:szCs w:val="24"/>
        </w:rPr>
        <w:t xml:space="preserve"> </w:t>
      </w:r>
      <w:r w:rsidRPr="00771B03">
        <w:rPr>
          <w:sz w:val="24"/>
          <w:szCs w:val="24"/>
        </w:rPr>
        <w:t>деятельно</w:t>
      </w:r>
      <w:r w:rsidRPr="00771B03">
        <w:rPr>
          <w:spacing w:val="41"/>
          <w:sz w:val="24"/>
          <w:szCs w:val="24"/>
        </w:rPr>
        <w:t xml:space="preserve"> </w:t>
      </w:r>
      <w:r w:rsidRPr="00771B03">
        <w:rPr>
          <w:sz w:val="24"/>
          <w:szCs w:val="24"/>
        </w:rPr>
        <w:t>выражающий</w:t>
      </w:r>
      <w:r w:rsidRPr="00771B03">
        <w:rPr>
          <w:spacing w:val="41"/>
          <w:sz w:val="24"/>
          <w:szCs w:val="24"/>
        </w:rPr>
        <w:t xml:space="preserve"> </w:t>
      </w:r>
      <w:r w:rsidRPr="00771B03">
        <w:rPr>
          <w:sz w:val="24"/>
          <w:szCs w:val="24"/>
        </w:rPr>
        <w:t>неприятие</w:t>
      </w:r>
      <w:r w:rsidRPr="00771B03">
        <w:rPr>
          <w:spacing w:val="47"/>
          <w:sz w:val="24"/>
          <w:szCs w:val="24"/>
        </w:rPr>
        <w:t xml:space="preserve"> </w:t>
      </w:r>
      <w:r w:rsidRPr="00771B03">
        <w:rPr>
          <w:sz w:val="24"/>
          <w:szCs w:val="24"/>
        </w:rPr>
        <w:t>антигуманных</w:t>
      </w:r>
      <w:r w:rsidRPr="00771B03">
        <w:rPr>
          <w:spacing w:val="37"/>
          <w:sz w:val="24"/>
          <w:szCs w:val="24"/>
        </w:rPr>
        <w:t xml:space="preserve"> </w:t>
      </w:r>
      <w:r w:rsidRPr="00771B03">
        <w:rPr>
          <w:sz w:val="24"/>
          <w:szCs w:val="24"/>
        </w:rPr>
        <w:t>и</w:t>
      </w:r>
      <w:r w:rsidRPr="00771B03">
        <w:rPr>
          <w:spacing w:val="41"/>
          <w:sz w:val="24"/>
          <w:szCs w:val="24"/>
        </w:rPr>
        <w:t xml:space="preserve"> </w:t>
      </w:r>
      <w:r w:rsidRPr="00771B03">
        <w:rPr>
          <w:sz w:val="24"/>
          <w:szCs w:val="24"/>
        </w:rPr>
        <w:t>асоциальных поведения,</w:t>
      </w:r>
      <w:r w:rsidRPr="00771B03">
        <w:rPr>
          <w:spacing w:val="-6"/>
          <w:sz w:val="24"/>
          <w:szCs w:val="24"/>
        </w:rPr>
        <w:t xml:space="preserve"> </w:t>
      </w:r>
      <w:r w:rsidRPr="00771B03">
        <w:rPr>
          <w:sz w:val="24"/>
          <w:szCs w:val="24"/>
        </w:rPr>
        <w:t>противоречащих</w:t>
      </w:r>
      <w:r w:rsidRPr="00771B03">
        <w:rPr>
          <w:spacing w:val="-9"/>
          <w:sz w:val="24"/>
          <w:szCs w:val="24"/>
        </w:rPr>
        <w:t xml:space="preserve"> </w:t>
      </w:r>
      <w:r w:rsidRPr="00771B03">
        <w:rPr>
          <w:sz w:val="24"/>
          <w:szCs w:val="24"/>
        </w:rPr>
        <w:t>этим</w:t>
      </w:r>
      <w:r w:rsidRPr="00771B03">
        <w:rPr>
          <w:spacing w:val="-8"/>
          <w:sz w:val="24"/>
          <w:szCs w:val="24"/>
        </w:rPr>
        <w:t xml:space="preserve"> </w:t>
      </w:r>
      <w:r w:rsidRPr="00771B03">
        <w:rPr>
          <w:sz w:val="24"/>
          <w:szCs w:val="24"/>
        </w:rPr>
        <w:t>ценностям</w:t>
      </w:r>
      <w:r>
        <w:rPr>
          <w:sz w:val="24"/>
          <w:szCs w:val="24"/>
        </w:rPr>
        <w:t>.</w:t>
      </w:r>
      <w:r w:rsidRPr="00771B03">
        <w:rPr>
          <w:sz w:val="24"/>
          <w:szCs w:val="24"/>
        </w:rPr>
        <w:t xml:space="preserve"> Проявляющий</w:t>
      </w:r>
      <w:r w:rsidRPr="00771B03">
        <w:rPr>
          <w:spacing w:val="1"/>
          <w:sz w:val="24"/>
          <w:szCs w:val="24"/>
        </w:rPr>
        <w:t xml:space="preserve"> </w:t>
      </w:r>
      <w:r w:rsidRPr="00771B03">
        <w:rPr>
          <w:sz w:val="24"/>
          <w:szCs w:val="24"/>
        </w:rPr>
        <w:t>уважение</w:t>
      </w:r>
      <w:r w:rsidRPr="00771B03">
        <w:rPr>
          <w:spacing w:val="1"/>
          <w:sz w:val="24"/>
          <w:szCs w:val="24"/>
        </w:rPr>
        <w:t xml:space="preserve"> </w:t>
      </w:r>
      <w:r w:rsidRPr="00771B03">
        <w:rPr>
          <w:sz w:val="24"/>
          <w:szCs w:val="24"/>
        </w:rPr>
        <w:t>к</w:t>
      </w:r>
      <w:r w:rsidRPr="00771B03">
        <w:rPr>
          <w:spacing w:val="1"/>
          <w:sz w:val="24"/>
          <w:szCs w:val="24"/>
        </w:rPr>
        <w:t xml:space="preserve"> </w:t>
      </w:r>
      <w:r w:rsidRPr="00771B03">
        <w:rPr>
          <w:sz w:val="24"/>
          <w:szCs w:val="24"/>
        </w:rPr>
        <w:t>жизни</w:t>
      </w:r>
      <w:r w:rsidRPr="00771B03">
        <w:rPr>
          <w:spacing w:val="1"/>
          <w:sz w:val="24"/>
          <w:szCs w:val="24"/>
        </w:rPr>
        <w:t xml:space="preserve"> </w:t>
      </w:r>
      <w:r w:rsidRPr="00771B03">
        <w:rPr>
          <w:sz w:val="24"/>
          <w:szCs w:val="24"/>
        </w:rPr>
        <w:t>и</w:t>
      </w:r>
      <w:r w:rsidRPr="00771B03">
        <w:rPr>
          <w:spacing w:val="1"/>
          <w:sz w:val="24"/>
          <w:szCs w:val="24"/>
        </w:rPr>
        <w:t xml:space="preserve"> </w:t>
      </w:r>
      <w:r w:rsidRPr="00771B03">
        <w:rPr>
          <w:sz w:val="24"/>
          <w:szCs w:val="24"/>
        </w:rPr>
        <w:t>достоинству</w:t>
      </w:r>
      <w:r w:rsidRPr="00771B03">
        <w:rPr>
          <w:spacing w:val="1"/>
          <w:sz w:val="24"/>
          <w:szCs w:val="24"/>
        </w:rPr>
        <w:t xml:space="preserve"> </w:t>
      </w:r>
      <w:r w:rsidRPr="00771B03">
        <w:rPr>
          <w:sz w:val="24"/>
          <w:szCs w:val="24"/>
        </w:rPr>
        <w:t>каждого</w:t>
      </w:r>
      <w:r w:rsidRPr="00771B03">
        <w:rPr>
          <w:spacing w:val="1"/>
          <w:sz w:val="24"/>
          <w:szCs w:val="24"/>
        </w:rPr>
        <w:t xml:space="preserve"> </w:t>
      </w:r>
      <w:r w:rsidRPr="00771B03">
        <w:rPr>
          <w:sz w:val="24"/>
          <w:szCs w:val="24"/>
        </w:rPr>
        <w:t>человека,</w:t>
      </w:r>
      <w:r w:rsidRPr="00771B03">
        <w:rPr>
          <w:spacing w:val="1"/>
          <w:sz w:val="24"/>
          <w:szCs w:val="24"/>
        </w:rPr>
        <w:t xml:space="preserve"> </w:t>
      </w:r>
      <w:r w:rsidRPr="00771B03">
        <w:rPr>
          <w:sz w:val="24"/>
          <w:szCs w:val="24"/>
        </w:rPr>
        <w:t>свободе мировоззренческого выбора и самоопределения, к представителям</w:t>
      </w:r>
      <w:r w:rsidRPr="00771B03">
        <w:rPr>
          <w:spacing w:val="1"/>
          <w:sz w:val="24"/>
          <w:szCs w:val="24"/>
        </w:rPr>
        <w:t xml:space="preserve"> </w:t>
      </w:r>
      <w:r w:rsidRPr="00771B03">
        <w:rPr>
          <w:sz w:val="24"/>
          <w:szCs w:val="24"/>
        </w:rPr>
        <w:t>различных этнических групп, религий народов России, их национальному</w:t>
      </w:r>
      <w:r w:rsidRPr="00771B03">
        <w:rPr>
          <w:spacing w:val="1"/>
          <w:sz w:val="24"/>
          <w:szCs w:val="24"/>
        </w:rPr>
        <w:t xml:space="preserve"> </w:t>
      </w:r>
      <w:r w:rsidRPr="00771B03">
        <w:rPr>
          <w:sz w:val="24"/>
          <w:szCs w:val="24"/>
        </w:rPr>
        <w:t>достоинству</w:t>
      </w:r>
      <w:r w:rsidRPr="00771B03">
        <w:rPr>
          <w:spacing w:val="1"/>
          <w:sz w:val="24"/>
          <w:szCs w:val="24"/>
        </w:rPr>
        <w:t xml:space="preserve"> </w:t>
      </w:r>
      <w:r w:rsidRPr="00771B03">
        <w:rPr>
          <w:sz w:val="24"/>
          <w:szCs w:val="24"/>
        </w:rPr>
        <w:t>и</w:t>
      </w:r>
      <w:r w:rsidRPr="00771B03">
        <w:rPr>
          <w:spacing w:val="1"/>
          <w:sz w:val="24"/>
          <w:szCs w:val="24"/>
        </w:rPr>
        <w:t xml:space="preserve"> </w:t>
      </w:r>
      <w:r w:rsidRPr="00771B03">
        <w:rPr>
          <w:sz w:val="24"/>
          <w:szCs w:val="24"/>
        </w:rPr>
        <w:t>религиозным</w:t>
      </w:r>
      <w:r w:rsidRPr="00771B03">
        <w:rPr>
          <w:spacing w:val="1"/>
          <w:sz w:val="24"/>
          <w:szCs w:val="24"/>
        </w:rPr>
        <w:t xml:space="preserve"> </w:t>
      </w:r>
      <w:r w:rsidRPr="00771B03">
        <w:rPr>
          <w:sz w:val="24"/>
          <w:szCs w:val="24"/>
        </w:rPr>
        <w:t>чувствам</w:t>
      </w:r>
      <w:r w:rsidRPr="00771B03">
        <w:rPr>
          <w:spacing w:val="1"/>
          <w:sz w:val="24"/>
          <w:szCs w:val="24"/>
        </w:rPr>
        <w:t xml:space="preserve"> </w:t>
      </w:r>
      <w:r w:rsidRPr="00771B03">
        <w:rPr>
          <w:sz w:val="24"/>
          <w:szCs w:val="24"/>
        </w:rPr>
        <w:t>с</w:t>
      </w:r>
      <w:r w:rsidRPr="00771B03">
        <w:rPr>
          <w:spacing w:val="1"/>
          <w:sz w:val="24"/>
          <w:szCs w:val="24"/>
        </w:rPr>
        <w:t xml:space="preserve"> </w:t>
      </w:r>
      <w:r w:rsidRPr="00771B03">
        <w:rPr>
          <w:sz w:val="24"/>
          <w:szCs w:val="24"/>
        </w:rPr>
        <w:t>учётом</w:t>
      </w:r>
      <w:r w:rsidRPr="00771B03">
        <w:rPr>
          <w:spacing w:val="1"/>
          <w:sz w:val="24"/>
          <w:szCs w:val="24"/>
        </w:rPr>
        <w:t xml:space="preserve"> </w:t>
      </w:r>
      <w:r w:rsidRPr="00771B03">
        <w:rPr>
          <w:sz w:val="24"/>
          <w:szCs w:val="24"/>
        </w:rPr>
        <w:t>соблюдения</w:t>
      </w:r>
      <w:r w:rsidRPr="00771B03">
        <w:rPr>
          <w:spacing w:val="1"/>
          <w:sz w:val="24"/>
          <w:szCs w:val="24"/>
        </w:rPr>
        <w:t xml:space="preserve"> </w:t>
      </w:r>
      <w:r w:rsidRPr="00771B03">
        <w:rPr>
          <w:sz w:val="24"/>
          <w:szCs w:val="24"/>
        </w:rPr>
        <w:t>конституционных</w:t>
      </w:r>
      <w:r w:rsidRPr="00771B03">
        <w:rPr>
          <w:spacing w:val="-4"/>
          <w:sz w:val="24"/>
          <w:szCs w:val="24"/>
        </w:rPr>
        <w:t xml:space="preserve"> </w:t>
      </w:r>
      <w:r w:rsidRPr="00771B03">
        <w:rPr>
          <w:sz w:val="24"/>
          <w:szCs w:val="24"/>
        </w:rPr>
        <w:t>прав и</w:t>
      </w:r>
      <w:r w:rsidRPr="00771B03">
        <w:rPr>
          <w:spacing w:val="1"/>
          <w:sz w:val="24"/>
          <w:szCs w:val="24"/>
        </w:rPr>
        <w:t xml:space="preserve"> </w:t>
      </w:r>
      <w:r w:rsidRPr="00771B03">
        <w:rPr>
          <w:sz w:val="24"/>
          <w:szCs w:val="24"/>
        </w:rPr>
        <w:t>свобод</w:t>
      </w:r>
      <w:r w:rsidRPr="00771B03">
        <w:rPr>
          <w:spacing w:val="2"/>
          <w:sz w:val="24"/>
          <w:szCs w:val="24"/>
        </w:rPr>
        <w:t xml:space="preserve"> </w:t>
      </w:r>
      <w:r w:rsidRPr="00771B03">
        <w:rPr>
          <w:sz w:val="24"/>
          <w:szCs w:val="24"/>
        </w:rPr>
        <w:t>всех</w:t>
      </w:r>
      <w:r w:rsidRPr="00771B03">
        <w:rPr>
          <w:spacing w:val="-3"/>
          <w:sz w:val="24"/>
          <w:szCs w:val="24"/>
        </w:rPr>
        <w:t xml:space="preserve"> </w:t>
      </w:r>
      <w:r w:rsidRPr="00771B03">
        <w:rPr>
          <w:sz w:val="24"/>
          <w:szCs w:val="24"/>
        </w:rPr>
        <w:t>граждан.</w:t>
      </w:r>
    </w:p>
    <w:p w:rsidR="00771B03" w:rsidRPr="00771B03" w:rsidRDefault="00771B03" w:rsidP="00771B03">
      <w:pPr>
        <w:widowControl w:val="0"/>
        <w:tabs>
          <w:tab w:val="left" w:pos="2758"/>
          <w:tab w:val="left" w:pos="3719"/>
          <w:tab w:val="left" w:pos="5729"/>
          <w:tab w:val="left" w:pos="8157"/>
        </w:tabs>
        <w:autoSpaceDE w:val="0"/>
        <w:autoSpaceDN w:val="0"/>
        <w:spacing w:after="0" w:line="360" w:lineRule="auto"/>
        <w:ind w:left="110" w:right="99" w:firstLine="1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Понимающий и деятельно выражающий </w:t>
      </w:r>
      <w:r w:rsidRPr="00771B03">
        <w:rPr>
          <w:rFonts w:ascii="Times New Roman" w:eastAsia="Times New Roman" w:hAnsi="Times New Roman" w:cs="Times New Roman"/>
          <w:sz w:val="24"/>
          <w:szCs w:val="24"/>
        </w:rPr>
        <w:t>ценность</w:t>
      </w:r>
      <w:r>
        <w:rPr>
          <w:rFonts w:ascii="Times New Roman" w:eastAsia="Times New Roman" w:hAnsi="Times New Roman" w:cs="Times New Roman"/>
          <w:sz w:val="24"/>
          <w:szCs w:val="24"/>
        </w:rPr>
        <w:t xml:space="preserve"> </w:t>
      </w:r>
      <w:r w:rsidRPr="00771B03">
        <w:rPr>
          <w:rFonts w:ascii="Times New Roman" w:eastAsia="Times New Roman" w:hAnsi="Times New Roman" w:cs="Times New Roman"/>
          <w:sz w:val="24"/>
          <w:szCs w:val="24"/>
        </w:rPr>
        <w:t>межнационального, межрелигиозного</w:t>
      </w:r>
      <w:r w:rsidRPr="00771B03">
        <w:rPr>
          <w:rFonts w:ascii="Times New Roman" w:eastAsia="Times New Roman" w:hAnsi="Times New Roman" w:cs="Times New Roman"/>
          <w:spacing w:val="1"/>
          <w:sz w:val="24"/>
          <w:szCs w:val="24"/>
        </w:rPr>
        <w:t xml:space="preserve"> </w:t>
      </w:r>
      <w:r w:rsidRPr="00771B03">
        <w:rPr>
          <w:rFonts w:ascii="Times New Roman" w:eastAsia="Times New Roman" w:hAnsi="Times New Roman" w:cs="Times New Roman"/>
          <w:sz w:val="24"/>
          <w:szCs w:val="24"/>
        </w:rPr>
        <w:t>согласия</w:t>
      </w:r>
      <w:r w:rsidRPr="00771B03">
        <w:rPr>
          <w:rFonts w:ascii="Times New Roman" w:eastAsia="Times New Roman" w:hAnsi="Times New Roman" w:cs="Times New Roman"/>
          <w:spacing w:val="1"/>
          <w:sz w:val="24"/>
          <w:szCs w:val="24"/>
        </w:rPr>
        <w:t xml:space="preserve"> </w:t>
      </w:r>
      <w:r w:rsidRPr="00771B03">
        <w:rPr>
          <w:rFonts w:ascii="Times New Roman" w:eastAsia="Times New Roman" w:hAnsi="Times New Roman" w:cs="Times New Roman"/>
          <w:sz w:val="24"/>
          <w:szCs w:val="24"/>
        </w:rPr>
        <w:t>людей,</w:t>
      </w:r>
      <w:r w:rsidRPr="00771B03">
        <w:rPr>
          <w:rFonts w:ascii="Times New Roman" w:eastAsia="Times New Roman" w:hAnsi="Times New Roman" w:cs="Times New Roman"/>
          <w:spacing w:val="1"/>
          <w:sz w:val="24"/>
          <w:szCs w:val="24"/>
        </w:rPr>
        <w:t xml:space="preserve"> </w:t>
      </w:r>
      <w:r w:rsidRPr="00771B03">
        <w:rPr>
          <w:rFonts w:ascii="Times New Roman" w:eastAsia="Times New Roman" w:hAnsi="Times New Roman" w:cs="Times New Roman"/>
          <w:sz w:val="24"/>
          <w:szCs w:val="24"/>
        </w:rPr>
        <w:t>народов</w:t>
      </w:r>
      <w:r w:rsidRPr="00771B03">
        <w:rPr>
          <w:rFonts w:ascii="Times New Roman" w:eastAsia="Times New Roman" w:hAnsi="Times New Roman" w:cs="Times New Roman"/>
          <w:spacing w:val="1"/>
          <w:sz w:val="24"/>
          <w:szCs w:val="24"/>
        </w:rPr>
        <w:t xml:space="preserve"> </w:t>
      </w:r>
      <w:r w:rsidRPr="00771B03">
        <w:rPr>
          <w:rFonts w:ascii="Times New Roman" w:eastAsia="Times New Roman" w:hAnsi="Times New Roman" w:cs="Times New Roman"/>
          <w:sz w:val="24"/>
          <w:szCs w:val="24"/>
        </w:rPr>
        <w:t>в</w:t>
      </w:r>
      <w:r w:rsidRPr="00771B03">
        <w:rPr>
          <w:rFonts w:ascii="Times New Roman" w:eastAsia="Times New Roman" w:hAnsi="Times New Roman" w:cs="Times New Roman"/>
          <w:spacing w:val="1"/>
          <w:sz w:val="24"/>
          <w:szCs w:val="24"/>
        </w:rPr>
        <w:t xml:space="preserve"> </w:t>
      </w:r>
      <w:r w:rsidRPr="00771B03">
        <w:rPr>
          <w:rFonts w:ascii="Times New Roman" w:eastAsia="Times New Roman" w:hAnsi="Times New Roman" w:cs="Times New Roman"/>
          <w:sz w:val="24"/>
          <w:szCs w:val="24"/>
        </w:rPr>
        <w:t>России,</w:t>
      </w:r>
      <w:r w:rsidRPr="00771B03">
        <w:rPr>
          <w:rFonts w:ascii="Times New Roman" w:eastAsia="Times New Roman" w:hAnsi="Times New Roman" w:cs="Times New Roman"/>
          <w:spacing w:val="1"/>
          <w:sz w:val="24"/>
          <w:szCs w:val="24"/>
        </w:rPr>
        <w:t xml:space="preserve"> </w:t>
      </w:r>
      <w:r w:rsidRPr="00771B03">
        <w:rPr>
          <w:rFonts w:ascii="Times New Roman" w:eastAsia="Times New Roman" w:hAnsi="Times New Roman" w:cs="Times New Roman"/>
          <w:sz w:val="24"/>
          <w:szCs w:val="24"/>
        </w:rPr>
        <w:t>способный вести диалог с людьми разных национальностей, отношения к</w:t>
      </w:r>
      <w:r w:rsidRPr="00771B03">
        <w:rPr>
          <w:rFonts w:ascii="Times New Roman" w:eastAsia="Times New Roman" w:hAnsi="Times New Roman" w:cs="Times New Roman"/>
          <w:spacing w:val="1"/>
          <w:sz w:val="24"/>
          <w:szCs w:val="24"/>
        </w:rPr>
        <w:t xml:space="preserve"> </w:t>
      </w:r>
      <w:r w:rsidRPr="00771B03">
        <w:rPr>
          <w:rFonts w:ascii="Times New Roman" w:eastAsia="Times New Roman" w:hAnsi="Times New Roman" w:cs="Times New Roman"/>
          <w:sz w:val="24"/>
          <w:szCs w:val="24"/>
        </w:rPr>
        <w:t>религии</w:t>
      </w:r>
      <w:r w:rsidRPr="00771B03">
        <w:rPr>
          <w:rFonts w:ascii="Times New Roman" w:eastAsia="Times New Roman" w:hAnsi="Times New Roman" w:cs="Times New Roman"/>
          <w:spacing w:val="1"/>
          <w:sz w:val="24"/>
          <w:szCs w:val="24"/>
        </w:rPr>
        <w:t xml:space="preserve"> </w:t>
      </w:r>
      <w:r w:rsidRPr="00771B03">
        <w:rPr>
          <w:rFonts w:ascii="Times New Roman" w:eastAsia="Times New Roman" w:hAnsi="Times New Roman" w:cs="Times New Roman"/>
          <w:sz w:val="24"/>
          <w:szCs w:val="24"/>
        </w:rPr>
        <w:t>и</w:t>
      </w:r>
      <w:r w:rsidRPr="00771B03">
        <w:rPr>
          <w:rFonts w:ascii="Times New Roman" w:eastAsia="Times New Roman" w:hAnsi="Times New Roman" w:cs="Times New Roman"/>
          <w:spacing w:val="1"/>
          <w:sz w:val="24"/>
          <w:szCs w:val="24"/>
        </w:rPr>
        <w:t xml:space="preserve"> </w:t>
      </w:r>
      <w:r w:rsidRPr="00771B03">
        <w:rPr>
          <w:rFonts w:ascii="Times New Roman" w:eastAsia="Times New Roman" w:hAnsi="Times New Roman" w:cs="Times New Roman"/>
          <w:sz w:val="24"/>
          <w:szCs w:val="24"/>
        </w:rPr>
        <w:t>религиозной</w:t>
      </w:r>
      <w:r w:rsidRPr="00771B03">
        <w:rPr>
          <w:rFonts w:ascii="Times New Roman" w:eastAsia="Times New Roman" w:hAnsi="Times New Roman" w:cs="Times New Roman"/>
          <w:spacing w:val="1"/>
          <w:sz w:val="24"/>
          <w:szCs w:val="24"/>
        </w:rPr>
        <w:t xml:space="preserve"> </w:t>
      </w:r>
      <w:r w:rsidRPr="00771B03">
        <w:rPr>
          <w:rFonts w:ascii="Times New Roman" w:eastAsia="Times New Roman" w:hAnsi="Times New Roman" w:cs="Times New Roman"/>
          <w:sz w:val="24"/>
          <w:szCs w:val="24"/>
        </w:rPr>
        <w:t>принадлежности,</w:t>
      </w:r>
      <w:r w:rsidRPr="00771B03">
        <w:rPr>
          <w:rFonts w:ascii="Times New Roman" w:eastAsia="Times New Roman" w:hAnsi="Times New Roman" w:cs="Times New Roman"/>
          <w:spacing w:val="1"/>
          <w:sz w:val="24"/>
          <w:szCs w:val="24"/>
        </w:rPr>
        <w:t xml:space="preserve"> </w:t>
      </w:r>
      <w:r w:rsidRPr="00771B03">
        <w:rPr>
          <w:rFonts w:ascii="Times New Roman" w:eastAsia="Times New Roman" w:hAnsi="Times New Roman" w:cs="Times New Roman"/>
          <w:sz w:val="24"/>
          <w:szCs w:val="24"/>
        </w:rPr>
        <w:t>находить</w:t>
      </w:r>
      <w:r w:rsidRPr="00771B03">
        <w:rPr>
          <w:rFonts w:ascii="Times New Roman" w:eastAsia="Times New Roman" w:hAnsi="Times New Roman" w:cs="Times New Roman"/>
          <w:spacing w:val="1"/>
          <w:sz w:val="24"/>
          <w:szCs w:val="24"/>
        </w:rPr>
        <w:t xml:space="preserve"> </w:t>
      </w:r>
      <w:r w:rsidRPr="00771B03">
        <w:rPr>
          <w:rFonts w:ascii="Times New Roman" w:eastAsia="Times New Roman" w:hAnsi="Times New Roman" w:cs="Times New Roman"/>
          <w:sz w:val="24"/>
          <w:szCs w:val="24"/>
        </w:rPr>
        <w:t>общие</w:t>
      </w:r>
      <w:r w:rsidRPr="00771B03">
        <w:rPr>
          <w:rFonts w:ascii="Times New Roman" w:eastAsia="Times New Roman" w:hAnsi="Times New Roman" w:cs="Times New Roman"/>
          <w:spacing w:val="1"/>
          <w:sz w:val="24"/>
          <w:szCs w:val="24"/>
        </w:rPr>
        <w:t xml:space="preserve"> </w:t>
      </w:r>
      <w:r w:rsidRPr="00771B03">
        <w:rPr>
          <w:rFonts w:ascii="Times New Roman" w:eastAsia="Times New Roman" w:hAnsi="Times New Roman" w:cs="Times New Roman"/>
          <w:sz w:val="24"/>
          <w:szCs w:val="24"/>
        </w:rPr>
        <w:t>цели</w:t>
      </w:r>
      <w:r w:rsidRPr="00771B03">
        <w:rPr>
          <w:rFonts w:ascii="Times New Roman" w:eastAsia="Times New Roman" w:hAnsi="Times New Roman" w:cs="Times New Roman"/>
          <w:spacing w:val="1"/>
          <w:sz w:val="24"/>
          <w:szCs w:val="24"/>
        </w:rPr>
        <w:t xml:space="preserve"> </w:t>
      </w:r>
      <w:r w:rsidRPr="00771B03">
        <w:rPr>
          <w:rFonts w:ascii="Times New Roman" w:eastAsia="Times New Roman" w:hAnsi="Times New Roman" w:cs="Times New Roman"/>
          <w:sz w:val="24"/>
          <w:szCs w:val="24"/>
        </w:rPr>
        <w:t>и</w:t>
      </w:r>
      <w:r w:rsidRPr="00771B03">
        <w:rPr>
          <w:rFonts w:ascii="Times New Roman" w:eastAsia="Times New Roman" w:hAnsi="Times New Roman" w:cs="Times New Roman"/>
          <w:spacing w:val="1"/>
          <w:sz w:val="24"/>
          <w:szCs w:val="24"/>
        </w:rPr>
        <w:t xml:space="preserve"> </w:t>
      </w:r>
      <w:r w:rsidRPr="00771B03">
        <w:rPr>
          <w:rFonts w:ascii="Times New Roman" w:eastAsia="Times New Roman" w:hAnsi="Times New Roman" w:cs="Times New Roman"/>
          <w:sz w:val="24"/>
          <w:szCs w:val="24"/>
        </w:rPr>
        <w:t>сотрудничать</w:t>
      </w:r>
      <w:r w:rsidRPr="00771B03">
        <w:rPr>
          <w:rFonts w:ascii="Times New Roman" w:eastAsia="Times New Roman" w:hAnsi="Times New Roman" w:cs="Times New Roman"/>
          <w:spacing w:val="-2"/>
          <w:sz w:val="24"/>
          <w:szCs w:val="24"/>
        </w:rPr>
        <w:t xml:space="preserve"> </w:t>
      </w:r>
      <w:r w:rsidRPr="00771B03">
        <w:rPr>
          <w:rFonts w:ascii="Times New Roman" w:eastAsia="Times New Roman" w:hAnsi="Times New Roman" w:cs="Times New Roman"/>
          <w:sz w:val="24"/>
          <w:szCs w:val="24"/>
        </w:rPr>
        <w:t>для</w:t>
      </w:r>
      <w:r w:rsidRPr="00771B03">
        <w:rPr>
          <w:rFonts w:ascii="Times New Roman" w:eastAsia="Times New Roman" w:hAnsi="Times New Roman" w:cs="Times New Roman"/>
          <w:spacing w:val="3"/>
          <w:sz w:val="24"/>
          <w:szCs w:val="24"/>
        </w:rPr>
        <w:t xml:space="preserve"> </w:t>
      </w:r>
      <w:r w:rsidRPr="00771B03">
        <w:rPr>
          <w:rFonts w:ascii="Times New Roman" w:eastAsia="Times New Roman" w:hAnsi="Times New Roman" w:cs="Times New Roman"/>
          <w:sz w:val="24"/>
          <w:szCs w:val="24"/>
        </w:rPr>
        <w:t>их</w:t>
      </w:r>
      <w:r w:rsidRPr="00771B03">
        <w:rPr>
          <w:rFonts w:ascii="Times New Roman" w:eastAsia="Times New Roman" w:hAnsi="Times New Roman" w:cs="Times New Roman"/>
          <w:spacing w:val="-4"/>
          <w:sz w:val="24"/>
          <w:szCs w:val="24"/>
        </w:rPr>
        <w:t xml:space="preserve"> </w:t>
      </w:r>
      <w:r w:rsidRPr="00771B03">
        <w:rPr>
          <w:rFonts w:ascii="Times New Roman" w:eastAsia="Times New Roman" w:hAnsi="Times New Roman" w:cs="Times New Roman"/>
          <w:sz w:val="24"/>
          <w:szCs w:val="24"/>
        </w:rPr>
        <w:t>достижения.</w:t>
      </w:r>
    </w:p>
    <w:p w:rsidR="00771B03" w:rsidRPr="00771B03" w:rsidRDefault="00771B03" w:rsidP="00771B03">
      <w:pPr>
        <w:widowControl w:val="0"/>
        <w:autoSpaceDE w:val="0"/>
        <w:autoSpaceDN w:val="0"/>
        <w:spacing w:after="0" w:line="360" w:lineRule="auto"/>
        <w:ind w:left="110" w:right="110" w:firstLine="178"/>
        <w:jc w:val="both"/>
        <w:rPr>
          <w:rFonts w:ascii="Times New Roman" w:eastAsia="Times New Roman" w:hAnsi="Times New Roman" w:cs="Times New Roman"/>
          <w:sz w:val="24"/>
          <w:szCs w:val="24"/>
        </w:rPr>
      </w:pPr>
      <w:r w:rsidRPr="00771B03">
        <w:rPr>
          <w:rFonts w:ascii="Times New Roman" w:eastAsia="Times New Roman" w:hAnsi="Times New Roman" w:cs="Times New Roman"/>
          <w:sz w:val="24"/>
          <w:szCs w:val="24"/>
        </w:rPr>
        <w:t>Ориентированный на создание устойчивой семьи на основе российских</w:t>
      </w:r>
      <w:r w:rsidRPr="00771B03">
        <w:rPr>
          <w:rFonts w:ascii="Times New Roman" w:eastAsia="Times New Roman" w:hAnsi="Times New Roman" w:cs="Times New Roman"/>
          <w:spacing w:val="1"/>
          <w:sz w:val="24"/>
          <w:szCs w:val="24"/>
        </w:rPr>
        <w:t xml:space="preserve"> </w:t>
      </w:r>
      <w:r w:rsidRPr="00771B03">
        <w:rPr>
          <w:rFonts w:ascii="Times New Roman" w:eastAsia="Times New Roman" w:hAnsi="Times New Roman" w:cs="Times New Roman"/>
          <w:sz w:val="24"/>
          <w:szCs w:val="24"/>
        </w:rPr>
        <w:t>традиционных семейных ценностей; понимания брака как союза</w:t>
      </w:r>
      <w:r w:rsidRPr="00771B03">
        <w:rPr>
          <w:rFonts w:ascii="Times New Roman" w:eastAsia="Times New Roman" w:hAnsi="Times New Roman" w:cs="Times New Roman"/>
          <w:spacing w:val="70"/>
          <w:sz w:val="24"/>
          <w:szCs w:val="24"/>
        </w:rPr>
        <w:t xml:space="preserve"> </w:t>
      </w:r>
      <w:r w:rsidRPr="00771B03">
        <w:rPr>
          <w:rFonts w:ascii="Times New Roman" w:eastAsia="Times New Roman" w:hAnsi="Times New Roman" w:cs="Times New Roman"/>
          <w:sz w:val="24"/>
          <w:szCs w:val="24"/>
        </w:rPr>
        <w:t>мужчины</w:t>
      </w:r>
      <w:r w:rsidRPr="00771B03">
        <w:rPr>
          <w:rFonts w:ascii="Times New Roman" w:eastAsia="Times New Roman" w:hAnsi="Times New Roman" w:cs="Times New Roman"/>
          <w:spacing w:val="1"/>
          <w:sz w:val="24"/>
          <w:szCs w:val="24"/>
        </w:rPr>
        <w:t xml:space="preserve"> </w:t>
      </w:r>
      <w:r w:rsidRPr="00771B03">
        <w:rPr>
          <w:rFonts w:ascii="Times New Roman" w:eastAsia="Times New Roman" w:hAnsi="Times New Roman" w:cs="Times New Roman"/>
          <w:sz w:val="24"/>
          <w:szCs w:val="24"/>
        </w:rPr>
        <w:t>и женщины для создания семьи, рождения и воспитания в семье детей;</w:t>
      </w:r>
      <w:r w:rsidRPr="00771B03">
        <w:rPr>
          <w:rFonts w:ascii="Times New Roman" w:eastAsia="Times New Roman" w:hAnsi="Times New Roman" w:cs="Times New Roman"/>
          <w:spacing w:val="1"/>
          <w:sz w:val="24"/>
          <w:szCs w:val="24"/>
        </w:rPr>
        <w:t xml:space="preserve"> </w:t>
      </w:r>
      <w:r w:rsidRPr="00771B03">
        <w:rPr>
          <w:rFonts w:ascii="Times New Roman" w:eastAsia="Times New Roman" w:hAnsi="Times New Roman" w:cs="Times New Roman"/>
          <w:sz w:val="24"/>
          <w:szCs w:val="24"/>
        </w:rPr>
        <w:t>неприятия</w:t>
      </w:r>
      <w:r w:rsidRPr="00771B03">
        <w:rPr>
          <w:rFonts w:ascii="Times New Roman" w:eastAsia="Times New Roman" w:hAnsi="Times New Roman" w:cs="Times New Roman"/>
          <w:spacing w:val="-1"/>
          <w:sz w:val="24"/>
          <w:szCs w:val="24"/>
        </w:rPr>
        <w:t xml:space="preserve"> </w:t>
      </w:r>
      <w:r w:rsidRPr="00771B03">
        <w:rPr>
          <w:rFonts w:ascii="Times New Roman" w:eastAsia="Times New Roman" w:hAnsi="Times New Roman" w:cs="Times New Roman"/>
          <w:sz w:val="24"/>
          <w:szCs w:val="24"/>
        </w:rPr>
        <w:t>насилия</w:t>
      </w:r>
      <w:r w:rsidRPr="00771B03">
        <w:rPr>
          <w:rFonts w:ascii="Times New Roman" w:eastAsia="Times New Roman" w:hAnsi="Times New Roman" w:cs="Times New Roman"/>
          <w:spacing w:val="-1"/>
          <w:sz w:val="24"/>
          <w:szCs w:val="24"/>
        </w:rPr>
        <w:t xml:space="preserve"> </w:t>
      </w:r>
      <w:r w:rsidRPr="00771B03">
        <w:rPr>
          <w:rFonts w:ascii="Times New Roman" w:eastAsia="Times New Roman" w:hAnsi="Times New Roman" w:cs="Times New Roman"/>
          <w:sz w:val="24"/>
          <w:szCs w:val="24"/>
        </w:rPr>
        <w:t>в</w:t>
      </w:r>
      <w:r w:rsidRPr="00771B03">
        <w:rPr>
          <w:rFonts w:ascii="Times New Roman" w:eastAsia="Times New Roman" w:hAnsi="Times New Roman" w:cs="Times New Roman"/>
          <w:spacing w:val="-2"/>
          <w:sz w:val="24"/>
          <w:szCs w:val="24"/>
        </w:rPr>
        <w:t xml:space="preserve"> </w:t>
      </w:r>
      <w:r w:rsidRPr="00771B03">
        <w:rPr>
          <w:rFonts w:ascii="Times New Roman" w:eastAsia="Times New Roman" w:hAnsi="Times New Roman" w:cs="Times New Roman"/>
          <w:sz w:val="24"/>
          <w:szCs w:val="24"/>
        </w:rPr>
        <w:t>семье,</w:t>
      </w:r>
      <w:r w:rsidRPr="00771B03">
        <w:rPr>
          <w:rFonts w:ascii="Times New Roman" w:eastAsia="Times New Roman" w:hAnsi="Times New Roman" w:cs="Times New Roman"/>
          <w:spacing w:val="1"/>
          <w:sz w:val="24"/>
          <w:szCs w:val="24"/>
        </w:rPr>
        <w:t xml:space="preserve"> </w:t>
      </w:r>
      <w:r w:rsidRPr="00771B03">
        <w:rPr>
          <w:rFonts w:ascii="Times New Roman" w:eastAsia="Times New Roman" w:hAnsi="Times New Roman" w:cs="Times New Roman"/>
          <w:sz w:val="24"/>
          <w:szCs w:val="24"/>
        </w:rPr>
        <w:t>ухода</w:t>
      </w:r>
      <w:r w:rsidRPr="00771B03">
        <w:rPr>
          <w:rFonts w:ascii="Times New Roman" w:eastAsia="Times New Roman" w:hAnsi="Times New Roman" w:cs="Times New Roman"/>
          <w:spacing w:val="-1"/>
          <w:sz w:val="24"/>
          <w:szCs w:val="24"/>
        </w:rPr>
        <w:t xml:space="preserve"> </w:t>
      </w:r>
      <w:r w:rsidRPr="00771B03">
        <w:rPr>
          <w:rFonts w:ascii="Times New Roman" w:eastAsia="Times New Roman" w:hAnsi="Times New Roman" w:cs="Times New Roman"/>
          <w:sz w:val="24"/>
          <w:szCs w:val="24"/>
        </w:rPr>
        <w:t>от</w:t>
      </w:r>
      <w:r w:rsidRPr="00771B03">
        <w:rPr>
          <w:rFonts w:ascii="Times New Roman" w:eastAsia="Times New Roman" w:hAnsi="Times New Roman" w:cs="Times New Roman"/>
          <w:spacing w:val="-2"/>
          <w:sz w:val="24"/>
          <w:szCs w:val="24"/>
        </w:rPr>
        <w:t xml:space="preserve"> </w:t>
      </w:r>
      <w:r w:rsidRPr="00771B03">
        <w:rPr>
          <w:rFonts w:ascii="Times New Roman" w:eastAsia="Times New Roman" w:hAnsi="Times New Roman" w:cs="Times New Roman"/>
          <w:sz w:val="24"/>
          <w:szCs w:val="24"/>
        </w:rPr>
        <w:t>родительской</w:t>
      </w:r>
      <w:r w:rsidRPr="00771B03">
        <w:rPr>
          <w:rFonts w:ascii="Times New Roman" w:eastAsia="Times New Roman" w:hAnsi="Times New Roman" w:cs="Times New Roman"/>
          <w:spacing w:val="-2"/>
          <w:sz w:val="24"/>
          <w:szCs w:val="24"/>
        </w:rPr>
        <w:t xml:space="preserve"> </w:t>
      </w:r>
      <w:r w:rsidRPr="00771B03">
        <w:rPr>
          <w:rFonts w:ascii="Times New Roman" w:eastAsia="Times New Roman" w:hAnsi="Times New Roman" w:cs="Times New Roman"/>
          <w:sz w:val="24"/>
          <w:szCs w:val="24"/>
        </w:rPr>
        <w:t>ответственности.</w:t>
      </w:r>
    </w:p>
    <w:p w:rsidR="00FC0544" w:rsidRPr="00C230DB" w:rsidRDefault="00771B03" w:rsidP="00C230DB">
      <w:pPr>
        <w:widowControl w:val="0"/>
        <w:autoSpaceDE w:val="0"/>
        <w:autoSpaceDN w:val="0"/>
        <w:spacing w:after="0" w:line="360" w:lineRule="auto"/>
        <w:ind w:left="110" w:right="111" w:firstLine="178"/>
        <w:jc w:val="both"/>
        <w:rPr>
          <w:rFonts w:ascii="Times New Roman" w:eastAsia="Times New Roman" w:hAnsi="Times New Roman" w:cs="Times New Roman"/>
          <w:sz w:val="24"/>
          <w:szCs w:val="24"/>
        </w:rPr>
      </w:pPr>
      <w:r w:rsidRPr="00771B03">
        <w:rPr>
          <w:rFonts w:ascii="Times New Roman" w:eastAsia="Times New Roman" w:hAnsi="Times New Roman" w:cs="Times New Roman"/>
          <w:sz w:val="24"/>
          <w:szCs w:val="24"/>
        </w:rPr>
        <w:t>Обладающий сформированными представлениями о ценности и значении</w:t>
      </w:r>
      <w:r w:rsidRPr="00771B03">
        <w:rPr>
          <w:rFonts w:ascii="Times New Roman" w:eastAsia="Times New Roman" w:hAnsi="Times New Roman" w:cs="Times New Roman"/>
          <w:spacing w:val="1"/>
          <w:sz w:val="24"/>
          <w:szCs w:val="24"/>
        </w:rPr>
        <w:t xml:space="preserve"> </w:t>
      </w:r>
      <w:r w:rsidRPr="00771B03">
        <w:rPr>
          <w:rFonts w:ascii="Times New Roman" w:eastAsia="Times New Roman" w:hAnsi="Times New Roman" w:cs="Times New Roman"/>
          <w:sz w:val="24"/>
          <w:szCs w:val="24"/>
        </w:rPr>
        <w:t>в отечественной и мировой культуре языков и литературы народов России,</w:t>
      </w:r>
      <w:r w:rsidRPr="00771B03">
        <w:rPr>
          <w:rFonts w:ascii="Times New Roman" w:eastAsia="Times New Roman" w:hAnsi="Times New Roman" w:cs="Times New Roman"/>
          <w:spacing w:val="1"/>
          <w:sz w:val="24"/>
          <w:szCs w:val="24"/>
        </w:rPr>
        <w:t xml:space="preserve"> </w:t>
      </w:r>
      <w:r w:rsidRPr="00771B03">
        <w:rPr>
          <w:rFonts w:ascii="Times New Roman" w:eastAsia="Times New Roman" w:hAnsi="Times New Roman" w:cs="Times New Roman"/>
          <w:sz w:val="24"/>
          <w:szCs w:val="24"/>
        </w:rPr>
        <w:t>демонстрирующий</w:t>
      </w:r>
      <w:r w:rsidRPr="00771B03">
        <w:rPr>
          <w:rFonts w:ascii="Times New Roman" w:eastAsia="Times New Roman" w:hAnsi="Times New Roman" w:cs="Times New Roman"/>
          <w:spacing w:val="54"/>
          <w:sz w:val="24"/>
          <w:szCs w:val="24"/>
        </w:rPr>
        <w:t xml:space="preserve"> </w:t>
      </w:r>
      <w:r w:rsidRPr="00771B03">
        <w:rPr>
          <w:rFonts w:ascii="Times New Roman" w:eastAsia="Times New Roman" w:hAnsi="Times New Roman" w:cs="Times New Roman"/>
          <w:sz w:val="24"/>
          <w:szCs w:val="24"/>
        </w:rPr>
        <w:t>устойчивый</w:t>
      </w:r>
      <w:r w:rsidRPr="00771B03">
        <w:rPr>
          <w:rFonts w:ascii="Times New Roman" w:eastAsia="Times New Roman" w:hAnsi="Times New Roman" w:cs="Times New Roman"/>
          <w:spacing w:val="55"/>
          <w:sz w:val="24"/>
          <w:szCs w:val="24"/>
        </w:rPr>
        <w:t xml:space="preserve"> </w:t>
      </w:r>
      <w:r w:rsidRPr="00771B03">
        <w:rPr>
          <w:rFonts w:ascii="Times New Roman" w:eastAsia="Times New Roman" w:hAnsi="Times New Roman" w:cs="Times New Roman"/>
          <w:sz w:val="24"/>
          <w:szCs w:val="24"/>
        </w:rPr>
        <w:t>интерес</w:t>
      </w:r>
      <w:r w:rsidRPr="00771B03">
        <w:rPr>
          <w:rFonts w:ascii="Times New Roman" w:eastAsia="Times New Roman" w:hAnsi="Times New Roman" w:cs="Times New Roman"/>
          <w:spacing w:val="60"/>
          <w:sz w:val="24"/>
          <w:szCs w:val="24"/>
        </w:rPr>
        <w:t xml:space="preserve"> </w:t>
      </w:r>
      <w:r w:rsidRPr="00771B03">
        <w:rPr>
          <w:rFonts w:ascii="Times New Roman" w:eastAsia="Times New Roman" w:hAnsi="Times New Roman" w:cs="Times New Roman"/>
          <w:sz w:val="24"/>
          <w:szCs w:val="24"/>
        </w:rPr>
        <w:t>к</w:t>
      </w:r>
      <w:r w:rsidRPr="00771B03">
        <w:rPr>
          <w:rFonts w:ascii="Times New Roman" w:eastAsia="Times New Roman" w:hAnsi="Times New Roman" w:cs="Times New Roman"/>
          <w:spacing w:val="54"/>
          <w:sz w:val="24"/>
          <w:szCs w:val="24"/>
        </w:rPr>
        <w:t xml:space="preserve"> </w:t>
      </w:r>
      <w:r w:rsidRPr="00771B03">
        <w:rPr>
          <w:rFonts w:ascii="Times New Roman" w:eastAsia="Times New Roman" w:hAnsi="Times New Roman" w:cs="Times New Roman"/>
          <w:sz w:val="24"/>
          <w:szCs w:val="24"/>
        </w:rPr>
        <w:t>чтению</w:t>
      </w:r>
      <w:r w:rsidRPr="00771B03">
        <w:rPr>
          <w:rFonts w:ascii="Times New Roman" w:eastAsia="Times New Roman" w:hAnsi="Times New Roman" w:cs="Times New Roman"/>
          <w:spacing w:val="53"/>
          <w:sz w:val="24"/>
          <w:szCs w:val="24"/>
        </w:rPr>
        <w:t xml:space="preserve"> </w:t>
      </w:r>
      <w:r w:rsidRPr="00771B03">
        <w:rPr>
          <w:rFonts w:ascii="Times New Roman" w:eastAsia="Times New Roman" w:hAnsi="Times New Roman" w:cs="Times New Roman"/>
          <w:sz w:val="24"/>
          <w:szCs w:val="24"/>
        </w:rPr>
        <w:t>как</w:t>
      </w:r>
      <w:r w:rsidRPr="00771B03">
        <w:rPr>
          <w:rFonts w:ascii="Times New Roman" w:eastAsia="Times New Roman" w:hAnsi="Times New Roman" w:cs="Times New Roman"/>
          <w:spacing w:val="55"/>
          <w:sz w:val="24"/>
          <w:szCs w:val="24"/>
        </w:rPr>
        <w:t xml:space="preserve"> </w:t>
      </w:r>
      <w:r w:rsidRPr="00771B03">
        <w:rPr>
          <w:rFonts w:ascii="Times New Roman" w:eastAsia="Times New Roman" w:hAnsi="Times New Roman" w:cs="Times New Roman"/>
          <w:sz w:val="24"/>
          <w:szCs w:val="24"/>
        </w:rPr>
        <w:t>средству</w:t>
      </w:r>
      <w:r w:rsidRPr="00771B03">
        <w:rPr>
          <w:rFonts w:ascii="Times New Roman" w:eastAsia="Times New Roman" w:hAnsi="Times New Roman" w:cs="Times New Roman"/>
          <w:spacing w:val="50"/>
          <w:sz w:val="24"/>
          <w:szCs w:val="24"/>
        </w:rPr>
        <w:t xml:space="preserve"> </w:t>
      </w:r>
      <w:r w:rsidRPr="00771B03">
        <w:rPr>
          <w:rFonts w:ascii="Times New Roman" w:eastAsia="Times New Roman" w:hAnsi="Times New Roman" w:cs="Times New Roman"/>
          <w:sz w:val="24"/>
          <w:szCs w:val="24"/>
        </w:rPr>
        <w:t>познания</w:t>
      </w:r>
      <w:r w:rsidR="00C230DB" w:rsidRPr="00C230DB">
        <w:rPr>
          <w:rFonts w:ascii="Times New Roman" w:eastAsia="Times New Roman" w:hAnsi="Times New Roman" w:cs="Times New Roman"/>
          <w:sz w:val="24"/>
          <w:szCs w:val="24"/>
        </w:rPr>
        <w:t xml:space="preserve"> </w:t>
      </w:r>
      <w:r w:rsidRPr="00C230DB">
        <w:rPr>
          <w:rFonts w:ascii="Times New Roman" w:hAnsi="Times New Roman" w:cs="Times New Roman"/>
          <w:sz w:val="24"/>
          <w:szCs w:val="24"/>
        </w:rPr>
        <w:t>отечественной</w:t>
      </w:r>
      <w:r w:rsidRPr="00C230DB">
        <w:rPr>
          <w:rFonts w:ascii="Times New Roman" w:hAnsi="Times New Roman" w:cs="Times New Roman"/>
          <w:spacing w:val="-6"/>
          <w:sz w:val="24"/>
          <w:szCs w:val="24"/>
        </w:rPr>
        <w:t xml:space="preserve"> </w:t>
      </w:r>
      <w:r w:rsidRPr="00C230DB">
        <w:rPr>
          <w:rFonts w:ascii="Times New Roman" w:hAnsi="Times New Roman" w:cs="Times New Roman"/>
          <w:sz w:val="24"/>
          <w:szCs w:val="24"/>
        </w:rPr>
        <w:t>и</w:t>
      </w:r>
      <w:r w:rsidRPr="00C230DB">
        <w:rPr>
          <w:rFonts w:ascii="Times New Roman" w:hAnsi="Times New Roman" w:cs="Times New Roman"/>
          <w:spacing w:val="-2"/>
          <w:sz w:val="24"/>
          <w:szCs w:val="24"/>
        </w:rPr>
        <w:t xml:space="preserve"> </w:t>
      </w:r>
      <w:r w:rsidRPr="00C230DB">
        <w:rPr>
          <w:rFonts w:ascii="Times New Roman" w:hAnsi="Times New Roman" w:cs="Times New Roman"/>
          <w:sz w:val="24"/>
          <w:szCs w:val="24"/>
        </w:rPr>
        <w:t>мировой</w:t>
      </w:r>
      <w:r w:rsidRPr="00C230DB">
        <w:rPr>
          <w:rFonts w:ascii="Times New Roman" w:hAnsi="Times New Roman" w:cs="Times New Roman"/>
          <w:spacing w:val="-5"/>
          <w:sz w:val="24"/>
          <w:szCs w:val="24"/>
        </w:rPr>
        <w:t xml:space="preserve"> </w:t>
      </w:r>
      <w:r w:rsidRPr="00C230DB">
        <w:rPr>
          <w:rFonts w:ascii="Times New Roman" w:hAnsi="Times New Roman" w:cs="Times New Roman"/>
          <w:sz w:val="24"/>
          <w:szCs w:val="24"/>
        </w:rPr>
        <w:t>духовной</w:t>
      </w:r>
      <w:r w:rsidRPr="00C230DB">
        <w:rPr>
          <w:rFonts w:ascii="Times New Roman" w:hAnsi="Times New Roman" w:cs="Times New Roman"/>
          <w:spacing w:val="-5"/>
          <w:sz w:val="24"/>
          <w:szCs w:val="24"/>
        </w:rPr>
        <w:t xml:space="preserve"> </w:t>
      </w:r>
      <w:r w:rsidRPr="00C230DB">
        <w:rPr>
          <w:rFonts w:ascii="Times New Roman" w:hAnsi="Times New Roman" w:cs="Times New Roman"/>
          <w:sz w:val="24"/>
          <w:szCs w:val="24"/>
        </w:rPr>
        <w:t>культуры</w:t>
      </w:r>
    </w:p>
    <w:p w:rsidR="00771B03" w:rsidRPr="00C230DB" w:rsidRDefault="00FC0544" w:rsidP="00C230DB">
      <w:pPr>
        <w:tabs>
          <w:tab w:val="left" w:pos="-142"/>
        </w:tabs>
        <w:spacing w:after="0" w:line="480" w:lineRule="auto"/>
        <w:ind w:left="120" w:hanging="971"/>
        <w:rPr>
          <w:rFonts w:ascii="Times New Roman" w:hAnsi="Times New Roman" w:cs="Times New Roman"/>
          <w:color w:val="000000"/>
          <w:sz w:val="24"/>
          <w:szCs w:val="24"/>
        </w:rPr>
      </w:pPr>
      <w:r w:rsidRPr="00276D94">
        <w:rPr>
          <w:rFonts w:ascii="Times New Roman" w:hAnsi="Times New Roman" w:cs="Times New Roman"/>
          <w:color w:val="000000"/>
          <w:sz w:val="24"/>
          <w:szCs w:val="24"/>
        </w:rPr>
        <w:t>​‌‌</w:t>
      </w:r>
      <w:r w:rsidR="00C230DB">
        <w:rPr>
          <w:rFonts w:ascii="Times New Roman" w:hAnsi="Times New Roman" w:cs="Times New Roman"/>
          <w:color w:val="000000"/>
          <w:sz w:val="24"/>
          <w:szCs w:val="24"/>
        </w:rPr>
        <w:t xml:space="preserve">                                                            </w:t>
      </w:r>
      <w:r w:rsidR="00C230DB" w:rsidRPr="00C230DB">
        <w:rPr>
          <w:rFonts w:ascii="Times New Roman" w:hAnsi="Times New Roman" w:cs="Times New Roman"/>
          <w:b/>
          <w:color w:val="000000"/>
          <w:sz w:val="24"/>
          <w:szCs w:val="24"/>
          <w:u w:val="single"/>
          <w:shd w:val="clear" w:color="auto" w:fill="FFFFFF"/>
        </w:rPr>
        <w:t xml:space="preserve">Эстетическое воспитание </w:t>
      </w:r>
    </w:p>
    <w:p w:rsidR="00C230DB" w:rsidRPr="00C230DB" w:rsidRDefault="00C230DB" w:rsidP="00C230DB">
      <w:pPr>
        <w:widowControl w:val="0"/>
        <w:autoSpaceDE w:val="0"/>
        <w:autoSpaceDN w:val="0"/>
        <w:spacing w:after="0" w:line="362" w:lineRule="auto"/>
        <w:ind w:left="426" w:right="114" w:hanging="426"/>
        <w:jc w:val="both"/>
        <w:rPr>
          <w:rFonts w:ascii="Times New Roman" w:eastAsia="Times New Roman" w:hAnsi="Times New Roman" w:cs="Times New Roman"/>
          <w:sz w:val="24"/>
          <w:szCs w:val="24"/>
        </w:rPr>
      </w:pPr>
      <w:r w:rsidRPr="00C230DB">
        <w:rPr>
          <w:rFonts w:ascii="Times New Roman" w:eastAsia="Times New Roman" w:hAnsi="Times New Roman" w:cs="Times New Roman"/>
          <w:sz w:val="24"/>
          <w:szCs w:val="24"/>
        </w:rPr>
        <w:t>Выражающий понимание ценности отечественного и мирового искусства,</w:t>
      </w:r>
      <w:r w:rsidRPr="00C230DB">
        <w:rPr>
          <w:rFonts w:ascii="Times New Roman" w:eastAsia="Times New Roman" w:hAnsi="Times New Roman" w:cs="Times New Roman"/>
          <w:spacing w:val="-67"/>
          <w:sz w:val="24"/>
          <w:szCs w:val="24"/>
        </w:rPr>
        <w:t xml:space="preserve"> </w:t>
      </w:r>
      <w:r w:rsidRPr="00C230DB">
        <w:rPr>
          <w:rFonts w:ascii="Times New Roman" w:eastAsia="Times New Roman" w:hAnsi="Times New Roman" w:cs="Times New Roman"/>
          <w:sz w:val="24"/>
          <w:szCs w:val="24"/>
        </w:rPr>
        <w:t>российского и мирового художественного</w:t>
      </w:r>
      <w:r w:rsidRPr="00C230DB">
        <w:rPr>
          <w:rFonts w:ascii="Times New Roman" w:eastAsia="Times New Roman" w:hAnsi="Times New Roman" w:cs="Times New Roman"/>
          <w:spacing w:val="1"/>
          <w:sz w:val="24"/>
          <w:szCs w:val="24"/>
        </w:rPr>
        <w:t xml:space="preserve"> </w:t>
      </w:r>
      <w:r w:rsidRPr="00C230DB">
        <w:rPr>
          <w:rFonts w:ascii="Times New Roman" w:eastAsia="Times New Roman" w:hAnsi="Times New Roman" w:cs="Times New Roman"/>
          <w:sz w:val="24"/>
          <w:szCs w:val="24"/>
        </w:rPr>
        <w:t>наследия.</w:t>
      </w:r>
    </w:p>
    <w:p w:rsidR="00C230DB" w:rsidRPr="00C230DB" w:rsidRDefault="00C230DB" w:rsidP="00C230DB">
      <w:pPr>
        <w:widowControl w:val="0"/>
        <w:autoSpaceDE w:val="0"/>
        <w:autoSpaceDN w:val="0"/>
        <w:spacing w:after="0" w:line="362" w:lineRule="auto"/>
        <w:ind w:left="426" w:right="110" w:hanging="426"/>
        <w:jc w:val="both"/>
        <w:rPr>
          <w:rFonts w:ascii="Times New Roman" w:eastAsia="Times New Roman" w:hAnsi="Times New Roman" w:cs="Times New Roman"/>
          <w:sz w:val="24"/>
          <w:szCs w:val="24"/>
        </w:rPr>
      </w:pPr>
      <w:r w:rsidRPr="00C230DB">
        <w:rPr>
          <w:rFonts w:ascii="Times New Roman" w:eastAsia="Times New Roman" w:hAnsi="Times New Roman" w:cs="Times New Roman"/>
          <w:sz w:val="24"/>
          <w:szCs w:val="24"/>
        </w:rPr>
        <w:t>Проявляющий восприимчивость к разным видам искусства, понимание</w:t>
      </w:r>
      <w:r w:rsidRPr="00C230DB">
        <w:rPr>
          <w:rFonts w:ascii="Times New Roman" w:eastAsia="Times New Roman" w:hAnsi="Times New Roman" w:cs="Times New Roman"/>
          <w:spacing w:val="1"/>
          <w:sz w:val="24"/>
          <w:szCs w:val="24"/>
        </w:rPr>
        <w:t xml:space="preserve"> </w:t>
      </w:r>
      <w:r w:rsidRPr="00C230DB">
        <w:rPr>
          <w:rFonts w:ascii="Times New Roman" w:eastAsia="Times New Roman" w:hAnsi="Times New Roman" w:cs="Times New Roman"/>
          <w:sz w:val="24"/>
          <w:szCs w:val="24"/>
        </w:rPr>
        <w:t>эмоционального воздействия искусства, его влияния на поведение людей,</w:t>
      </w:r>
      <w:r w:rsidRPr="00C230DB">
        <w:rPr>
          <w:rFonts w:ascii="Times New Roman" w:eastAsia="Times New Roman" w:hAnsi="Times New Roman" w:cs="Times New Roman"/>
          <w:spacing w:val="1"/>
          <w:sz w:val="24"/>
          <w:szCs w:val="24"/>
        </w:rPr>
        <w:t xml:space="preserve"> </w:t>
      </w:r>
      <w:r w:rsidRPr="00C230DB">
        <w:rPr>
          <w:rFonts w:ascii="Times New Roman" w:eastAsia="Times New Roman" w:hAnsi="Times New Roman" w:cs="Times New Roman"/>
          <w:sz w:val="24"/>
          <w:szCs w:val="24"/>
        </w:rPr>
        <w:t>умеющий критически оценивать</w:t>
      </w:r>
      <w:r w:rsidRPr="00C230DB">
        <w:rPr>
          <w:rFonts w:ascii="Times New Roman" w:eastAsia="Times New Roman" w:hAnsi="Times New Roman" w:cs="Times New Roman"/>
          <w:spacing w:val="-1"/>
          <w:sz w:val="24"/>
          <w:szCs w:val="24"/>
        </w:rPr>
        <w:t xml:space="preserve"> </w:t>
      </w:r>
      <w:r w:rsidRPr="00C230DB">
        <w:rPr>
          <w:rFonts w:ascii="Times New Roman" w:eastAsia="Times New Roman" w:hAnsi="Times New Roman" w:cs="Times New Roman"/>
          <w:sz w:val="24"/>
          <w:szCs w:val="24"/>
        </w:rPr>
        <w:t>это влияние.</w:t>
      </w:r>
    </w:p>
    <w:p w:rsidR="00C230DB" w:rsidRPr="00C230DB" w:rsidRDefault="00C230DB" w:rsidP="00C230DB">
      <w:pPr>
        <w:widowControl w:val="0"/>
        <w:autoSpaceDE w:val="0"/>
        <w:autoSpaceDN w:val="0"/>
        <w:spacing w:after="0" w:line="362" w:lineRule="auto"/>
        <w:ind w:left="426" w:right="106" w:hanging="426"/>
        <w:jc w:val="both"/>
        <w:rPr>
          <w:rFonts w:ascii="Times New Roman" w:eastAsia="Times New Roman" w:hAnsi="Times New Roman" w:cs="Times New Roman"/>
          <w:sz w:val="24"/>
          <w:szCs w:val="24"/>
        </w:rPr>
      </w:pPr>
      <w:r w:rsidRPr="00C230DB">
        <w:rPr>
          <w:rFonts w:ascii="Times New Roman" w:eastAsia="Times New Roman" w:hAnsi="Times New Roman" w:cs="Times New Roman"/>
          <w:sz w:val="24"/>
          <w:szCs w:val="24"/>
        </w:rPr>
        <w:t>Проявляющий</w:t>
      </w:r>
      <w:r w:rsidRPr="00C230DB">
        <w:rPr>
          <w:rFonts w:ascii="Times New Roman" w:eastAsia="Times New Roman" w:hAnsi="Times New Roman" w:cs="Times New Roman"/>
          <w:spacing w:val="1"/>
          <w:sz w:val="24"/>
          <w:szCs w:val="24"/>
        </w:rPr>
        <w:t xml:space="preserve"> </w:t>
      </w:r>
      <w:r w:rsidRPr="00C230DB">
        <w:rPr>
          <w:rFonts w:ascii="Times New Roman" w:eastAsia="Times New Roman" w:hAnsi="Times New Roman" w:cs="Times New Roman"/>
          <w:sz w:val="24"/>
          <w:szCs w:val="24"/>
        </w:rPr>
        <w:t>понимание</w:t>
      </w:r>
      <w:r w:rsidRPr="00C230DB">
        <w:rPr>
          <w:rFonts w:ascii="Times New Roman" w:eastAsia="Times New Roman" w:hAnsi="Times New Roman" w:cs="Times New Roman"/>
          <w:spacing w:val="1"/>
          <w:sz w:val="24"/>
          <w:szCs w:val="24"/>
        </w:rPr>
        <w:t xml:space="preserve"> </w:t>
      </w:r>
      <w:r w:rsidRPr="00C230DB">
        <w:rPr>
          <w:rFonts w:ascii="Times New Roman" w:eastAsia="Times New Roman" w:hAnsi="Times New Roman" w:cs="Times New Roman"/>
          <w:sz w:val="24"/>
          <w:szCs w:val="24"/>
        </w:rPr>
        <w:t>художественной</w:t>
      </w:r>
      <w:r w:rsidRPr="00C230DB">
        <w:rPr>
          <w:rFonts w:ascii="Times New Roman" w:eastAsia="Times New Roman" w:hAnsi="Times New Roman" w:cs="Times New Roman"/>
          <w:spacing w:val="1"/>
          <w:sz w:val="24"/>
          <w:szCs w:val="24"/>
        </w:rPr>
        <w:t xml:space="preserve"> </w:t>
      </w:r>
      <w:r w:rsidRPr="00C230DB">
        <w:rPr>
          <w:rFonts w:ascii="Times New Roman" w:eastAsia="Times New Roman" w:hAnsi="Times New Roman" w:cs="Times New Roman"/>
          <w:sz w:val="24"/>
          <w:szCs w:val="24"/>
        </w:rPr>
        <w:t>культуры</w:t>
      </w:r>
      <w:r w:rsidRPr="00C230DB">
        <w:rPr>
          <w:rFonts w:ascii="Times New Roman" w:eastAsia="Times New Roman" w:hAnsi="Times New Roman" w:cs="Times New Roman"/>
          <w:spacing w:val="1"/>
          <w:sz w:val="24"/>
          <w:szCs w:val="24"/>
        </w:rPr>
        <w:t xml:space="preserve"> </w:t>
      </w:r>
      <w:r w:rsidRPr="00C230DB">
        <w:rPr>
          <w:rFonts w:ascii="Times New Roman" w:eastAsia="Times New Roman" w:hAnsi="Times New Roman" w:cs="Times New Roman"/>
          <w:sz w:val="24"/>
          <w:szCs w:val="24"/>
        </w:rPr>
        <w:t>как</w:t>
      </w:r>
      <w:r w:rsidRPr="00C230DB">
        <w:rPr>
          <w:rFonts w:ascii="Times New Roman" w:eastAsia="Times New Roman" w:hAnsi="Times New Roman" w:cs="Times New Roman"/>
          <w:spacing w:val="1"/>
          <w:sz w:val="24"/>
          <w:szCs w:val="24"/>
        </w:rPr>
        <w:t xml:space="preserve"> </w:t>
      </w:r>
      <w:r w:rsidRPr="00C230DB">
        <w:rPr>
          <w:rFonts w:ascii="Times New Roman" w:eastAsia="Times New Roman" w:hAnsi="Times New Roman" w:cs="Times New Roman"/>
          <w:sz w:val="24"/>
          <w:szCs w:val="24"/>
        </w:rPr>
        <w:t>средства</w:t>
      </w:r>
      <w:r w:rsidRPr="00C230DB">
        <w:rPr>
          <w:rFonts w:ascii="Times New Roman" w:eastAsia="Times New Roman" w:hAnsi="Times New Roman" w:cs="Times New Roman"/>
          <w:spacing w:val="1"/>
          <w:sz w:val="24"/>
          <w:szCs w:val="24"/>
        </w:rPr>
        <w:t xml:space="preserve"> </w:t>
      </w:r>
      <w:r w:rsidRPr="00C230DB">
        <w:rPr>
          <w:rFonts w:ascii="Times New Roman" w:eastAsia="Times New Roman" w:hAnsi="Times New Roman" w:cs="Times New Roman"/>
          <w:sz w:val="24"/>
          <w:szCs w:val="24"/>
        </w:rPr>
        <w:t>коммуникации</w:t>
      </w:r>
      <w:r w:rsidRPr="00C230DB">
        <w:rPr>
          <w:rFonts w:ascii="Times New Roman" w:eastAsia="Times New Roman" w:hAnsi="Times New Roman" w:cs="Times New Roman"/>
          <w:spacing w:val="1"/>
          <w:sz w:val="24"/>
          <w:szCs w:val="24"/>
        </w:rPr>
        <w:t xml:space="preserve"> </w:t>
      </w:r>
      <w:r w:rsidRPr="00C230DB">
        <w:rPr>
          <w:rFonts w:ascii="Times New Roman" w:eastAsia="Times New Roman" w:hAnsi="Times New Roman" w:cs="Times New Roman"/>
          <w:sz w:val="24"/>
          <w:szCs w:val="24"/>
        </w:rPr>
        <w:t>и</w:t>
      </w:r>
      <w:r w:rsidRPr="00C230DB">
        <w:rPr>
          <w:rFonts w:ascii="Times New Roman" w:eastAsia="Times New Roman" w:hAnsi="Times New Roman" w:cs="Times New Roman"/>
          <w:spacing w:val="1"/>
          <w:sz w:val="24"/>
          <w:szCs w:val="24"/>
        </w:rPr>
        <w:t xml:space="preserve"> </w:t>
      </w:r>
      <w:r w:rsidRPr="00C230DB">
        <w:rPr>
          <w:rFonts w:ascii="Times New Roman" w:eastAsia="Times New Roman" w:hAnsi="Times New Roman" w:cs="Times New Roman"/>
          <w:sz w:val="24"/>
          <w:szCs w:val="24"/>
        </w:rPr>
        <w:t>самовыражения</w:t>
      </w:r>
      <w:r w:rsidRPr="00C230DB">
        <w:rPr>
          <w:rFonts w:ascii="Times New Roman" w:eastAsia="Times New Roman" w:hAnsi="Times New Roman" w:cs="Times New Roman"/>
          <w:spacing w:val="1"/>
          <w:sz w:val="24"/>
          <w:szCs w:val="24"/>
        </w:rPr>
        <w:t xml:space="preserve"> </w:t>
      </w:r>
      <w:r w:rsidRPr="00C230DB">
        <w:rPr>
          <w:rFonts w:ascii="Times New Roman" w:eastAsia="Times New Roman" w:hAnsi="Times New Roman" w:cs="Times New Roman"/>
          <w:sz w:val="24"/>
          <w:szCs w:val="24"/>
        </w:rPr>
        <w:t>в</w:t>
      </w:r>
      <w:r w:rsidRPr="00C230DB">
        <w:rPr>
          <w:rFonts w:ascii="Times New Roman" w:eastAsia="Times New Roman" w:hAnsi="Times New Roman" w:cs="Times New Roman"/>
          <w:spacing w:val="1"/>
          <w:sz w:val="24"/>
          <w:szCs w:val="24"/>
        </w:rPr>
        <w:t xml:space="preserve"> </w:t>
      </w:r>
      <w:r w:rsidRPr="00C230DB">
        <w:rPr>
          <w:rFonts w:ascii="Times New Roman" w:eastAsia="Times New Roman" w:hAnsi="Times New Roman" w:cs="Times New Roman"/>
          <w:sz w:val="24"/>
          <w:szCs w:val="24"/>
        </w:rPr>
        <w:t>современном</w:t>
      </w:r>
      <w:r w:rsidRPr="00C230DB">
        <w:rPr>
          <w:rFonts w:ascii="Times New Roman" w:eastAsia="Times New Roman" w:hAnsi="Times New Roman" w:cs="Times New Roman"/>
          <w:spacing w:val="1"/>
          <w:sz w:val="24"/>
          <w:szCs w:val="24"/>
        </w:rPr>
        <w:t xml:space="preserve"> </w:t>
      </w:r>
      <w:r w:rsidRPr="00C230DB">
        <w:rPr>
          <w:rFonts w:ascii="Times New Roman" w:eastAsia="Times New Roman" w:hAnsi="Times New Roman" w:cs="Times New Roman"/>
          <w:sz w:val="24"/>
          <w:szCs w:val="24"/>
        </w:rPr>
        <w:t>обществе,</w:t>
      </w:r>
      <w:r w:rsidRPr="00C230DB">
        <w:rPr>
          <w:rFonts w:ascii="Times New Roman" w:eastAsia="Times New Roman" w:hAnsi="Times New Roman" w:cs="Times New Roman"/>
          <w:spacing w:val="1"/>
          <w:sz w:val="24"/>
          <w:szCs w:val="24"/>
        </w:rPr>
        <w:t xml:space="preserve"> </w:t>
      </w:r>
      <w:r w:rsidRPr="00C230DB">
        <w:rPr>
          <w:rFonts w:ascii="Times New Roman" w:eastAsia="Times New Roman" w:hAnsi="Times New Roman" w:cs="Times New Roman"/>
          <w:sz w:val="24"/>
          <w:szCs w:val="24"/>
        </w:rPr>
        <w:t>значения</w:t>
      </w:r>
      <w:r w:rsidRPr="00C230DB">
        <w:rPr>
          <w:rFonts w:ascii="Times New Roman" w:eastAsia="Times New Roman" w:hAnsi="Times New Roman" w:cs="Times New Roman"/>
          <w:spacing w:val="-67"/>
          <w:sz w:val="24"/>
          <w:szCs w:val="24"/>
        </w:rPr>
        <w:t xml:space="preserve"> </w:t>
      </w:r>
      <w:r w:rsidRPr="00C230DB">
        <w:rPr>
          <w:rFonts w:ascii="Times New Roman" w:eastAsia="Times New Roman" w:hAnsi="Times New Roman" w:cs="Times New Roman"/>
          <w:sz w:val="24"/>
          <w:szCs w:val="24"/>
        </w:rPr>
        <w:t>нравственных</w:t>
      </w:r>
      <w:r w:rsidRPr="00C230DB">
        <w:rPr>
          <w:rFonts w:ascii="Times New Roman" w:eastAsia="Times New Roman" w:hAnsi="Times New Roman" w:cs="Times New Roman"/>
          <w:spacing w:val="-4"/>
          <w:sz w:val="24"/>
          <w:szCs w:val="24"/>
        </w:rPr>
        <w:t xml:space="preserve"> </w:t>
      </w:r>
      <w:r w:rsidRPr="00C230DB">
        <w:rPr>
          <w:rFonts w:ascii="Times New Roman" w:eastAsia="Times New Roman" w:hAnsi="Times New Roman" w:cs="Times New Roman"/>
          <w:sz w:val="24"/>
          <w:szCs w:val="24"/>
        </w:rPr>
        <w:t>норм,</w:t>
      </w:r>
      <w:r w:rsidRPr="00C230DB">
        <w:rPr>
          <w:rFonts w:ascii="Times New Roman" w:eastAsia="Times New Roman" w:hAnsi="Times New Roman" w:cs="Times New Roman"/>
          <w:spacing w:val="3"/>
          <w:sz w:val="24"/>
          <w:szCs w:val="24"/>
        </w:rPr>
        <w:t xml:space="preserve"> </w:t>
      </w:r>
      <w:r w:rsidRPr="00C230DB">
        <w:rPr>
          <w:rFonts w:ascii="Times New Roman" w:eastAsia="Times New Roman" w:hAnsi="Times New Roman" w:cs="Times New Roman"/>
          <w:sz w:val="24"/>
          <w:szCs w:val="24"/>
        </w:rPr>
        <w:t>ценностей,</w:t>
      </w:r>
      <w:r w:rsidRPr="00C230DB">
        <w:rPr>
          <w:rFonts w:ascii="Times New Roman" w:eastAsia="Times New Roman" w:hAnsi="Times New Roman" w:cs="Times New Roman"/>
          <w:spacing w:val="2"/>
          <w:sz w:val="24"/>
          <w:szCs w:val="24"/>
        </w:rPr>
        <w:t xml:space="preserve"> </w:t>
      </w:r>
      <w:r w:rsidRPr="00C230DB">
        <w:rPr>
          <w:rFonts w:ascii="Times New Roman" w:eastAsia="Times New Roman" w:hAnsi="Times New Roman" w:cs="Times New Roman"/>
          <w:sz w:val="24"/>
          <w:szCs w:val="24"/>
        </w:rPr>
        <w:t>традиций в</w:t>
      </w:r>
      <w:r w:rsidRPr="00C230DB">
        <w:rPr>
          <w:rFonts w:ascii="Times New Roman" w:eastAsia="Times New Roman" w:hAnsi="Times New Roman" w:cs="Times New Roman"/>
          <w:spacing w:val="-1"/>
          <w:sz w:val="24"/>
          <w:szCs w:val="24"/>
        </w:rPr>
        <w:t xml:space="preserve"> </w:t>
      </w:r>
      <w:r w:rsidRPr="00C230DB">
        <w:rPr>
          <w:rFonts w:ascii="Times New Roman" w:eastAsia="Times New Roman" w:hAnsi="Times New Roman" w:cs="Times New Roman"/>
          <w:sz w:val="24"/>
          <w:szCs w:val="24"/>
        </w:rPr>
        <w:t>искусстве.</w:t>
      </w:r>
    </w:p>
    <w:p w:rsidR="00C230DB" w:rsidRPr="00C230DB" w:rsidRDefault="00C230DB" w:rsidP="00C230DB">
      <w:pPr>
        <w:widowControl w:val="0"/>
        <w:autoSpaceDE w:val="0"/>
        <w:autoSpaceDN w:val="0"/>
        <w:spacing w:after="0" w:line="314" w:lineRule="exact"/>
        <w:ind w:left="426" w:hanging="426"/>
        <w:jc w:val="both"/>
        <w:rPr>
          <w:rFonts w:ascii="Times New Roman" w:eastAsia="Times New Roman" w:hAnsi="Times New Roman" w:cs="Times New Roman"/>
          <w:sz w:val="24"/>
          <w:szCs w:val="24"/>
        </w:rPr>
      </w:pPr>
      <w:r w:rsidRPr="00C230DB">
        <w:rPr>
          <w:rFonts w:ascii="Times New Roman" w:eastAsia="Times New Roman" w:hAnsi="Times New Roman" w:cs="Times New Roman"/>
          <w:sz w:val="24"/>
          <w:szCs w:val="24"/>
        </w:rPr>
        <w:t>Ориентированный</w:t>
      </w:r>
      <w:r w:rsidRPr="00C230DB">
        <w:rPr>
          <w:rFonts w:ascii="Times New Roman" w:eastAsia="Times New Roman" w:hAnsi="Times New Roman" w:cs="Times New Roman"/>
          <w:spacing w:val="5"/>
          <w:sz w:val="24"/>
          <w:szCs w:val="24"/>
        </w:rPr>
        <w:t xml:space="preserve"> </w:t>
      </w:r>
      <w:r w:rsidRPr="00C230DB">
        <w:rPr>
          <w:rFonts w:ascii="Times New Roman" w:eastAsia="Times New Roman" w:hAnsi="Times New Roman" w:cs="Times New Roman"/>
          <w:sz w:val="24"/>
          <w:szCs w:val="24"/>
        </w:rPr>
        <w:t>на</w:t>
      </w:r>
      <w:r w:rsidRPr="00C230DB">
        <w:rPr>
          <w:rFonts w:ascii="Times New Roman" w:eastAsia="Times New Roman" w:hAnsi="Times New Roman" w:cs="Times New Roman"/>
          <w:spacing w:val="5"/>
          <w:sz w:val="24"/>
          <w:szCs w:val="24"/>
        </w:rPr>
        <w:t xml:space="preserve"> </w:t>
      </w:r>
      <w:r w:rsidRPr="00C230DB">
        <w:rPr>
          <w:rFonts w:ascii="Times New Roman" w:eastAsia="Times New Roman" w:hAnsi="Times New Roman" w:cs="Times New Roman"/>
          <w:sz w:val="24"/>
          <w:szCs w:val="24"/>
        </w:rPr>
        <w:t>осознанное</w:t>
      </w:r>
      <w:r w:rsidRPr="00C230DB">
        <w:rPr>
          <w:rFonts w:ascii="Times New Roman" w:eastAsia="Times New Roman" w:hAnsi="Times New Roman" w:cs="Times New Roman"/>
          <w:spacing w:val="5"/>
          <w:sz w:val="24"/>
          <w:szCs w:val="24"/>
        </w:rPr>
        <w:t xml:space="preserve"> </w:t>
      </w:r>
      <w:r w:rsidRPr="00C230DB">
        <w:rPr>
          <w:rFonts w:ascii="Times New Roman" w:eastAsia="Times New Roman" w:hAnsi="Times New Roman" w:cs="Times New Roman"/>
          <w:sz w:val="24"/>
          <w:szCs w:val="24"/>
        </w:rPr>
        <w:t>творческое</w:t>
      </w:r>
      <w:r w:rsidRPr="00C230DB">
        <w:rPr>
          <w:rFonts w:ascii="Times New Roman" w:eastAsia="Times New Roman" w:hAnsi="Times New Roman" w:cs="Times New Roman"/>
          <w:spacing w:val="5"/>
          <w:sz w:val="24"/>
          <w:szCs w:val="24"/>
        </w:rPr>
        <w:t xml:space="preserve"> </w:t>
      </w:r>
      <w:r w:rsidRPr="00C230DB">
        <w:rPr>
          <w:rFonts w:ascii="Times New Roman" w:eastAsia="Times New Roman" w:hAnsi="Times New Roman" w:cs="Times New Roman"/>
          <w:sz w:val="24"/>
          <w:szCs w:val="24"/>
        </w:rPr>
        <w:t>самовыражение,</w:t>
      </w:r>
      <w:r w:rsidRPr="00C230DB">
        <w:rPr>
          <w:rFonts w:ascii="Times New Roman" w:eastAsia="Times New Roman" w:hAnsi="Times New Roman" w:cs="Times New Roman"/>
          <w:spacing w:val="7"/>
          <w:sz w:val="24"/>
          <w:szCs w:val="24"/>
        </w:rPr>
        <w:t xml:space="preserve"> </w:t>
      </w:r>
      <w:r w:rsidRPr="00C230DB">
        <w:rPr>
          <w:rFonts w:ascii="Times New Roman" w:eastAsia="Times New Roman" w:hAnsi="Times New Roman" w:cs="Times New Roman"/>
          <w:sz w:val="24"/>
          <w:szCs w:val="24"/>
        </w:rPr>
        <w:t>реализацию</w:t>
      </w:r>
    </w:p>
    <w:p w:rsidR="00C230DB" w:rsidRPr="00C230DB" w:rsidRDefault="00C230DB" w:rsidP="00C230DB">
      <w:pPr>
        <w:pStyle w:val="TableParagraph"/>
        <w:tabs>
          <w:tab w:val="left" w:pos="2062"/>
          <w:tab w:val="left" w:pos="3443"/>
          <w:tab w:val="left" w:pos="3803"/>
          <w:tab w:val="left" w:pos="5693"/>
          <w:tab w:val="left" w:pos="7208"/>
          <w:tab w:val="left" w:pos="7693"/>
        </w:tabs>
        <w:spacing w:line="310" w:lineRule="exact"/>
        <w:ind w:left="426" w:hanging="426"/>
        <w:jc w:val="both"/>
        <w:rPr>
          <w:sz w:val="24"/>
          <w:szCs w:val="24"/>
        </w:rPr>
      </w:pPr>
      <w:r w:rsidRPr="00C230DB">
        <w:rPr>
          <w:rFonts w:eastAsiaTheme="minorHAnsi"/>
          <w:sz w:val="24"/>
          <w:szCs w:val="24"/>
        </w:rPr>
        <w:t>творческих</w:t>
      </w:r>
      <w:r w:rsidRPr="00C230DB">
        <w:rPr>
          <w:rFonts w:eastAsiaTheme="minorHAnsi"/>
          <w:spacing w:val="39"/>
          <w:sz w:val="24"/>
          <w:szCs w:val="24"/>
        </w:rPr>
        <w:t xml:space="preserve"> </w:t>
      </w:r>
      <w:r w:rsidRPr="00C230DB">
        <w:rPr>
          <w:rFonts w:eastAsiaTheme="minorHAnsi"/>
          <w:sz w:val="24"/>
          <w:szCs w:val="24"/>
        </w:rPr>
        <w:t>способностей</w:t>
      </w:r>
      <w:r w:rsidRPr="00C230DB">
        <w:rPr>
          <w:rFonts w:eastAsiaTheme="minorHAnsi"/>
          <w:spacing w:val="50"/>
          <w:sz w:val="24"/>
          <w:szCs w:val="24"/>
        </w:rPr>
        <w:t xml:space="preserve"> </w:t>
      </w:r>
      <w:r w:rsidRPr="00C230DB">
        <w:rPr>
          <w:rFonts w:eastAsiaTheme="minorHAnsi"/>
          <w:sz w:val="24"/>
          <w:szCs w:val="24"/>
        </w:rPr>
        <w:t>в</w:t>
      </w:r>
      <w:r w:rsidRPr="00C230DB">
        <w:rPr>
          <w:rFonts w:eastAsiaTheme="minorHAnsi"/>
          <w:spacing w:val="44"/>
          <w:sz w:val="24"/>
          <w:szCs w:val="24"/>
        </w:rPr>
        <w:t xml:space="preserve"> </w:t>
      </w:r>
      <w:r w:rsidRPr="00C230DB">
        <w:rPr>
          <w:rFonts w:eastAsiaTheme="minorHAnsi"/>
          <w:sz w:val="24"/>
          <w:szCs w:val="24"/>
        </w:rPr>
        <w:t>разных</w:t>
      </w:r>
      <w:r w:rsidRPr="00C230DB">
        <w:rPr>
          <w:rFonts w:eastAsiaTheme="minorHAnsi"/>
          <w:spacing w:val="44"/>
          <w:sz w:val="24"/>
          <w:szCs w:val="24"/>
        </w:rPr>
        <w:t xml:space="preserve"> </w:t>
      </w:r>
      <w:r w:rsidRPr="00C230DB">
        <w:rPr>
          <w:rFonts w:eastAsiaTheme="minorHAnsi"/>
          <w:sz w:val="24"/>
          <w:szCs w:val="24"/>
        </w:rPr>
        <w:t>видах</w:t>
      </w:r>
      <w:r w:rsidRPr="00C230DB">
        <w:rPr>
          <w:rFonts w:eastAsiaTheme="minorHAnsi"/>
          <w:spacing w:val="40"/>
          <w:sz w:val="24"/>
          <w:szCs w:val="24"/>
        </w:rPr>
        <w:t xml:space="preserve"> </w:t>
      </w:r>
      <w:r w:rsidRPr="00C230DB">
        <w:rPr>
          <w:rFonts w:eastAsiaTheme="minorHAnsi"/>
          <w:sz w:val="24"/>
          <w:szCs w:val="24"/>
        </w:rPr>
        <w:t>искусства</w:t>
      </w:r>
      <w:r w:rsidRPr="00C230DB">
        <w:rPr>
          <w:rFonts w:eastAsiaTheme="minorHAnsi"/>
          <w:spacing w:val="46"/>
          <w:sz w:val="24"/>
          <w:szCs w:val="24"/>
        </w:rPr>
        <w:t xml:space="preserve"> </w:t>
      </w:r>
      <w:r w:rsidRPr="00C230DB">
        <w:rPr>
          <w:rFonts w:eastAsiaTheme="minorHAnsi"/>
          <w:sz w:val="24"/>
          <w:szCs w:val="24"/>
        </w:rPr>
        <w:t>с</w:t>
      </w:r>
      <w:r w:rsidRPr="00C230DB">
        <w:rPr>
          <w:rFonts w:eastAsiaTheme="minorHAnsi"/>
          <w:spacing w:val="50"/>
          <w:sz w:val="24"/>
          <w:szCs w:val="24"/>
        </w:rPr>
        <w:t xml:space="preserve"> </w:t>
      </w:r>
      <w:r w:rsidRPr="00C230DB">
        <w:rPr>
          <w:rFonts w:eastAsiaTheme="minorHAnsi"/>
          <w:sz w:val="24"/>
          <w:szCs w:val="24"/>
        </w:rPr>
        <w:t>учётом</w:t>
      </w:r>
      <w:r w:rsidRPr="00C230DB">
        <w:rPr>
          <w:rFonts w:eastAsiaTheme="minorHAnsi"/>
          <w:spacing w:val="46"/>
          <w:sz w:val="24"/>
          <w:szCs w:val="24"/>
        </w:rPr>
        <w:t xml:space="preserve"> </w:t>
      </w:r>
      <w:r w:rsidRPr="00C230DB">
        <w:rPr>
          <w:rFonts w:eastAsiaTheme="minorHAnsi"/>
          <w:sz w:val="24"/>
          <w:szCs w:val="24"/>
        </w:rPr>
        <w:t>российских</w:t>
      </w:r>
      <w:r w:rsidRPr="00C230DB">
        <w:rPr>
          <w:sz w:val="24"/>
          <w:szCs w:val="24"/>
        </w:rPr>
        <w:t xml:space="preserve"> </w:t>
      </w:r>
      <w:r>
        <w:rPr>
          <w:sz w:val="24"/>
          <w:szCs w:val="24"/>
        </w:rPr>
        <w:t xml:space="preserve">традиционных </w:t>
      </w:r>
      <w:r w:rsidRPr="00C230DB">
        <w:rPr>
          <w:sz w:val="24"/>
          <w:szCs w:val="24"/>
        </w:rPr>
        <w:t>духовных</w:t>
      </w:r>
      <w:r w:rsidRPr="00C230DB">
        <w:rPr>
          <w:sz w:val="24"/>
          <w:szCs w:val="24"/>
        </w:rPr>
        <w:tab/>
        <w:t>и</w:t>
      </w:r>
      <w:r w:rsidRPr="00C230DB">
        <w:rPr>
          <w:sz w:val="24"/>
          <w:szCs w:val="24"/>
        </w:rPr>
        <w:tab/>
        <w:t>нравственных</w:t>
      </w:r>
      <w:r w:rsidRPr="00C230DB">
        <w:rPr>
          <w:sz w:val="24"/>
          <w:szCs w:val="24"/>
        </w:rPr>
        <w:tab/>
        <w:t>ценностей, на</w:t>
      </w:r>
      <w:r w:rsidRPr="00C230DB">
        <w:rPr>
          <w:sz w:val="24"/>
          <w:szCs w:val="24"/>
        </w:rPr>
        <w:tab/>
        <w:t>эстетическое</w:t>
      </w:r>
    </w:p>
    <w:p w:rsidR="00FC0544" w:rsidRPr="00C230DB" w:rsidRDefault="00C230DB" w:rsidP="00C230DB">
      <w:pPr>
        <w:pStyle w:val="aff"/>
        <w:shd w:val="clear" w:color="auto" w:fill="FFFFFF"/>
        <w:spacing w:before="0" w:beforeAutospacing="0" w:after="109" w:afterAutospacing="0"/>
        <w:ind w:left="426" w:hanging="426"/>
        <w:rPr>
          <w:color w:val="000000"/>
          <w:u w:val="single"/>
          <w:shd w:val="clear" w:color="auto" w:fill="FFFFFF"/>
        </w:rPr>
      </w:pPr>
      <w:r w:rsidRPr="00C230DB">
        <w:rPr>
          <w:rFonts w:eastAsiaTheme="minorHAnsi"/>
          <w:lang w:eastAsia="en-US"/>
        </w:rPr>
        <w:t>обустройство</w:t>
      </w:r>
      <w:r w:rsidRPr="00C230DB">
        <w:rPr>
          <w:rFonts w:eastAsiaTheme="minorHAnsi"/>
          <w:spacing w:val="-7"/>
          <w:lang w:eastAsia="en-US"/>
        </w:rPr>
        <w:t xml:space="preserve"> </w:t>
      </w:r>
      <w:r w:rsidRPr="00C230DB">
        <w:rPr>
          <w:rFonts w:eastAsiaTheme="minorHAnsi"/>
          <w:lang w:eastAsia="en-US"/>
        </w:rPr>
        <w:t>собственного</w:t>
      </w:r>
      <w:r w:rsidRPr="00C230DB">
        <w:rPr>
          <w:rFonts w:eastAsiaTheme="minorHAnsi"/>
          <w:spacing w:val="-7"/>
          <w:lang w:eastAsia="en-US"/>
        </w:rPr>
        <w:t xml:space="preserve"> </w:t>
      </w:r>
      <w:r w:rsidRPr="00C230DB">
        <w:rPr>
          <w:rFonts w:eastAsiaTheme="minorHAnsi"/>
          <w:lang w:eastAsia="en-US"/>
        </w:rPr>
        <w:t>быта.</w:t>
      </w:r>
    </w:p>
    <w:p w:rsidR="00C230DB" w:rsidRPr="00C230DB" w:rsidRDefault="00C230DB" w:rsidP="00C230DB">
      <w:pPr>
        <w:widowControl w:val="0"/>
        <w:tabs>
          <w:tab w:val="left" w:pos="2203"/>
          <w:tab w:val="left" w:pos="4001"/>
          <w:tab w:val="left" w:pos="6146"/>
          <w:tab w:val="left" w:pos="7671"/>
          <w:tab w:val="left" w:pos="9081"/>
        </w:tabs>
        <w:autoSpaceDE w:val="0"/>
        <w:autoSpaceDN w:val="0"/>
        <w:spacing w:after="0" w:line="314" w:lineRule="exact"/>
        <w:ind w:left="427"/>
        <w:jc w:val="both"/>
        <w:rPr>
          <w:rFonts w:ascii="Times New Roman" w:eastAsia="Times New Roman" w:hAnsi="Times New Roman" w:cs="Times New Roman"/>
          <w:b/>
          <w:sz w:val="24"/>
          <w:szCs w:val="24"/>
          <w:u w:val="single"/>
        </w:rPr>
      </w:pPr>
      <w:r w:rsidRPr="00C230DB">
        <w:rPr>
          <w:rFonts w:ascii="Times New Roman" w:eastAsia="Times New Roman" w:hAnsi="Times New Roman" w:cs="Times New Roman"/>
          <w:b/>
          <w:sz w:val="24"/>
          <w:szCs w:val="24"/>
          <w:u w:val="single"/>
        </w:rPr>
        <w:t>Физическое</w:t>
      </w:r>
      <w:r w:rsidRPr="00C230DB">
        <w:rPr>
          <w:rFonts w:ascii="Times New Roman" w:eastAsia="Times New Roman" w:hAnsi="Times New Roman" w:cs="Times New Roman"/>
          <w:b/>
          <w:sz w:val="24"/>
          <w:szCs w:val="24"/>
          <w:u w:val="single"/>
        </w:rPr>
        <w:tab/>
        <w:t>воспитание, формирование</w:t>
      </w:r>
      <w:r w:rsidRPr="00C230DB">
        <w:rPr>
          <w:rFonts w:ascii="Times New Roman" w:eastAsia="Times New Roman" w:hAnsi="Times New Roman" w:cs="Times New Roman"/>
          <w:b/>
          <w:sz w:val="24"/>
          <w:szCs w:val="24"/>
          <w:u w:val="single"/>
        </w:rPr>
        <w:tab/>
        <w:t>культуры</w:t>
      </w:r>
      <w:r w:rsidRPr="00C230DB">
        <w:rPr>
          <w:rFonts w:ascii="Times New Roman" w:eastAsia="Times New Roman" w:hAnsi="Times New Roman" w:cs="Times New Roman"/>
          <w:b/>
          <w:sz w:val="24"/>
          <w:szCs w:val="24"/>
          <w:u w:val="single"/>
        </w:rPr>
        <w:tab/>
        <w:t>здоровья</w:t>
      </w:r>
      <w:r w:rsidRPr="00C230DB">
        <w:rPr>
          <w:rFonts w:ascii="Times New Roman" w:eastAsia="Times New Roman" w:hAnsi="Times New Roman" w:cs="Times New Roman"/>
          <w:b/>
          <w:sz w:val="24"/>
          <w:szCs w:val="24"/>
          <w:u w:val="single"/>
        </w:rPr>
        <w:tab/>
        <w:t>и</w:t>
      </w:r>
    </w:p>
    <w:p w:rsidR="00FC0544" w:rsidRPr="00C230DB" w:rsidRDefault="00C230DB" w:rsidP="00C230DB">
      <w:pPr>
        <w:spacing w:after="0" w:line="480" w:lineRule="auto"/>
        <w:ind w:left="120"/>
        <w:rPr>
          <w:rFonts w:ascii="Times New Roman" w:hAnsi="Times New Roman" w:cs="Times New Roman"/>
          <w:sz w:val="24"/>
          <w:szCs w:val="24"/>
          <w:u w:val="single"/>
        </w:rPr>
      </w:pPr>
      <w:r w:rsidRPr="00C230DB">
        <w:rPr>
          <w:rFonts w:ascii="Times New Roman" w:hAnsi="Times New Roman" w:cs="Times New Roman"/>
          <w:b/>
          <w:sz w:val="24"/>
          <w:szCs w:val="24"/>
          <w:u w:val="single"/>
        </w:rPr>
        <w:t>эмоционального</w:t>
      </w:r>
      <w:r w:rsidRPr="00C230DB">
        <w:rPr>
          <w:rFonts w:ascii="Times New Roman" w:hAnsi="Times New Roman" w:cs="Times New Roman"/>
          <w:b/>
          <w:spacing w:val="-9"/>
          <w:sz w:val="24"/>
          <w:szCs w:val="24"/>
          <w:u w:val="single"/>
        </w:rPr>
        <w:t xml:space="preserve"> </w:t>
      </w:r>
      <w:r w:rsidRPr="00C230DB">
        <w:rPr>
          <w:rFonts w:ascii="Times New Roman" w:hAnsi="Times New Roman" w:cs="Times New Roman"/>
          <w:b/>
          <w:sz w:val="24"/>
          <w:szCs w:val="24"/>
          <w:u w:val="single"/>
        </w:rPr>
        <w:t>благополучия</w:t>
      </w:r>
      <w:r>
        <w:rPr>
          <w:rFonts w:ascii="Times New Roman" w:hAnsi="Times New Roman" w:cs="Times New Roman"/>
          <w:b/>
          <w:sz w:val="24"/>
          <w:szCs w:val="24"/>
          <w:u w:val="single"/>
        </w:rPr>
        <w:t>.</w:t>
      </w:r>
    </w:p>
    <w:p w:rsidR="00C230DB" w:rsidRPr="00C230DB" w:rsidRDefault="00C230DB" w:rsidP="00C230DB">
      <w:pPr>
        <w:spacing w:after="0" w:line="480" w:lineRule="auto"/>
        <w:ind w:left="120"/>
        <w:rPr>
          <w:sz w:val="24"/>
          <w:szCs w:val="24"/>
        </w:rPr>
      </w:pPr>
      <w:r w:rsidRPr="00C230DB">
        <w:rPr>
          <w:rFonts w:ascii="Times New Roman" w:eastAsia="Times New Roman" w:hAnsi="Times New Roman" w:cs="Times New Roman"/>
          <w:sz w:val="24"/>
          <w:szCs w:val="24"/>
        </w:rPr>
        <w:t>Понимающий</w:t>
      </w:r>
      <w:r w:rsidRPr="00C230DB">
        <w:rPr>
          <w:rFonts w:ascii="Times New Roman" w:eastAsia="Times New Roman" w:hAnsi="Times New Roman" w:cs="Times New Roman"/>
          <w:spacing w:val="1"/>
          <w:sz w:val="24"/>
          <w:szCs w:val="24"/>
        </w:rPr>
        <w:t xml:space="preserve"> </w:t>
      </w:r>
      <w:r w:rsidRPr="00C230DB">
        <w:rPr>
          <w:rFonts w:ascii="Times New Roman" w:eastAsia="Times New Roman" w:hAnsi="Times New Roman" w:cs="Times New Roman"/>
          <w:sz w:val="24"/>
          <w:szCs w:val="24"/>
        </w:rPr>
        <w:t>и</w:t>
      </w:r>
      <w:r w:rsidRPr="00C230DB">
        <w:rPr>
          <w:rFonts w:ascii="Times New Roman" w:eastAsia="Times New Roman" w:hAnsi="Times New Roman" w:cs="Times New Roman"/>
          <w:spacing w:val="1"/>
          <w:sz w:val="24"/>
          <w:szCs w:val="24"/>
        </w:rPr>
        <w:t xml:space="preserve"> </w:t>
      </w:r>
      <w:r w:rsidRPr="00C230DB">
        <w:rPr>
          <w:rFonts w:ascii="Times New Roman" w:eastAsia="Times New Roman" w:hAnsi="Times New Roman" w:cs="Times New Roman"/>
          <w:sz w:val="24"/>
          <w:szCs w:val="24"/>
        </w:rPr>
        <w:t>выражающий</w:t>
      </w:r>
      <w:r w:rsidRPr="00C230DB">
        <w:rPr>
          <w:rFonts w:ascii="Times New Roman" w:eastAsia="Times New Roman" w:hAnsi="Times New Roman" w:cs="Times New Roman"/>
          <w:spacing w:val="1"/>
          <w:sz w:val="24"/>
          <w:szCs w:val="24"/>
        </w:rPr>
        <w:t xml:space="preserve"> </w:t>
      </w:r>
      <w:r w:rsidRPr="00C230DB">
        <w:rPr>
          <w:rFonts w:ascii="Times New Roman" w:eastAsia="Times New Roman" w:hAnsi="Times New Roman" w:cs="Times New Roman"/>
          <w:sz w:val="24"/>
          <w:szCs w:val="24"/>
        </w:rPr>
        <w:t>в</w:t>
      </w:r>
      <w:r w:rsidRPr="00C230DB">
        <w:rPr>
          <w:rFonts w:ascii="Times New Roman" w:eastAsia="Times New Roman" w:hAnsi="Times New Roman" w:cs="Times New Roman"/>
          <w:spacing w:val="1"/>
          <w:sz w:val="24"/>
          <w:szCs w:val="24"/>
        </w:rPr>
        <w:t xml:space="preserve"> </w:t>
      </w:r>
      <w:r w:rsidRPr="00C230DB">
        <w:rPr>
          <w:rFonts w:ascii="Times New Roman" w:eastAsia="Times New Roman" w:hAnsi="Times New Roman" w:cs="Times New Roman"/>
          <w:sz w:val="24"/>
          <w:szCs w:val="24"/>
        </w:rPr>
        <w:t>практической</w:t>
      </w:r>
      <w:r w:rsidRPr="00C230DB">
        <w:rPr>
          <w:rFonts w:ascii="Times New Roman" w:eastAsia="Times New Roman" w:hAnsi="Times New Roman" w:cs="Times New Roman"/>
          <w:spacing w:val="1"/>
          <w:sz w:val="24"/>
          <w:szCs w:val="24"/>
        </w:rPr>
        <w:t xml:space="preserve"> </w:t>
      </w:r>
      <w:r w:rsidRPr="00C230DB">
        <w:rPr>
          <w:rFonts w:ascii="Times New Roman" w:eastAsia="Times New Roman" w:hAnsi="Times New Roman" w:cs="Times New Roman"/>
          <w:sz w:val="24"/>
          <w:szCs w:val="24"/>
        </w:rPr>
        <w:t>деятельности</w:t>
      </w:r>
      <w:r w:rsidRPr="00C230DB">
        <w:rPr>
          <w:rFonts w:ascii="Times New Roman" w:eastAsia="Times New Roman" w:hAnsi="Times New Roman" w:cs="Times New Roman"/>
          <w:spacing w:val="1"/>
          <w:sz w:val="24"/>
          <w:szCs w:val="24"/>
        </w:rPr>
        <w:t xml:space="preserve"> </w:t>
      </w:r>
      <w:r w:rsidRPr="00C230DB">
        <w:rPr>
          <w:rFonts w:ascii="Times New Roman" w:eastAsia="Times New Roman" w:hAnsi="Times New Roman" w:cs="Times New Roman"/>
          <w:sz w:val="24"/>
          <w:szCs w:val="24"/>
        </w:rPr>
        <w:t>ценность</w:t>
      </w:r>
      <w:r w:rsidRPr="00C230DB">
        <w:rPr>
          <w:rFonts w:ascii="Times New Roman" w:eastAsia="Times New Roman" w:hAnsi="Times New Roman" w:cs="Times New Roman"/>
          <w:spacing w:val="1"/>
          <w:sz w:val="24"/>
          <w:szCs w:val="24"/>
        </w:rPr>
        <w:t xml:space="preserve"> </w:t>
      </w:r>
      <w:r w:rsidRPr="00C230DB">
        <w:rPr>
          <w:rFonts w:ascii="Times New Roman" w:eastAsia="Times New Roman" w:hAnsi="Times New Roman" w:cs="Times New Roman"/>
          <w:sz w:val="24"/>
          <w:szCs w:val="24"/>
        </w:rPr>
        <w:t>жизни, здоровья и безопасности, значение личных усилий в сохранении и</w:t>
      </w:r>
      <w:r w:rsidRPr="00C230DB">
        <w:rPr>
          <w:rFonts w:ascii="Times New Roman" w:eastAsia="Times New Roman" w:hAnsi="Times New Roman" w:cs="Times New Roman"/>
          <w:spacing w:val="1"/>
          <w:sz w:val="24"/>
          <w:szCs w:val="24"/>
        </w:rPr>
        <w:t xml:space="preserve"> </w:t>
      </w:r>
      <w:r w:rsidRPr="00C230DB">
        <w:rPr>
          <w:rFonts w:ascii="Times New Roman" w:eastAsia="Times New Roman" w:hAnsi="Times New Roman" w:cs="Times New Roman"/>
          <w:sz w:val="24"/>
          <w:szCs w:val="24"/>
        </w:rPr>
        <w:t>укреплении своего здоровья</w:t>
      </w:r>
      <w:r w:rsidRPr="00C230DB">
        <w:rPr>
          <w:rFonts w:ascii="Times New Roman" w:eastAsia="Times New Roman" w:hAnsi="Times New Roman" w:cs="Times New Roman"/>
          <w:spacing w:val="2"/>
          <w:sz w:val="24"/>
          <w:szCs w:val="24"/>
        </w:rPr>
        <w:t xml:space="preserve"> </w:t>
      </w:r>
      <w:r w:rsidRPr="00C230DB">
        <w:rPr>
          <w:rFonts w:ascii="Times New Roman" w:eastAsia="Times New Roman" w:hAnsi="Times New Roman" w:cs="Times New Roman"/>
          <w:sz w:val="24"/>
          <w:szCs w:val="24"/>
        </w:rPr>
        <w:t>и здоровья</w:t>
      </w:r>
      <w:r w:rsidRPr="00C230DB">
        <w:rPr>
          <w:rFonts w:ascii="Times New Roman" w:eastAsia="Times New Roman" w:hAnsi="Times New Roman" w:cs="Times New Roman"/>
          <w:spacing w:val="2"/>
          <w:sz w:val="24"/>
          <w:szCs w:val="24"/>
        </w:rPr>
        <w:t xml:space="preserve"> </w:t>
      </w:r>
      <w:r w:rsidRPr="00C230DB">
        <w:rPr>
          <w:rFonts w:ascii="Times New Roman" w:eastAsia="Times New Roman" w:hAnsi="Times New Roman" w:cs="Times New Roman"/>
          <w:sz w:val="24"/>
          <w:szCs w:val="24"/>
        </w:rPr>
        <w:t>других</w:t>
      </w:r>
      <w:r w:rsidRPr="00C230DB">
        <w:rPr>
          <w:rFonts w:ascii="Times New Roman" w:eastAsia="Times New Roman" w:hAnsi="Times New Roman" w:cs="Times New Roman"/>
          <w:spacing w:val="-4"/>
          <w:sz w:val="24"/>
          <w:szCs w:val="24"/>
        </w:rPr>
        <w:t xml:space="preserve"> </w:t>
      </w:r>
      <w:r w:rsidRPr="00C230DB">
        <w:rPr>
          <w:rFonts w:ascii="Times New Roman" w:eastAsia="Times New Roman" w:hAnsi="Times New Roman" w:cs="Times New Roman"/>
          <w:sz w:val="24"/>
          <w:szCs w:val="24"/>
        </w:rPr>
        <w:t>людей.</w:t>
      </w:r>
    </w:p>
    <w:p w:rsidR="00C230DB" w:rsidRPr="00C230DB" w:rsidRDefault="00C230DB" w:rsidP="00C230DB">
      <w:pPr>
        <w:widowControl w:val="0"/>
        <w:autoSpaceDE w:val="0"/>
        <w:autoSpaceDN w:val="0"/>
        <w:spacing w:after="0" w:line="357" w:lineRule="auto"/>
        <w:ind w:left="110" w:right="117" w:firstLine="317"/>
        <w:jc w:val="both"/>
        <w:rPr>
          <w:rFonts w:ascii="Times New Roman" w:eastAsia="Times New Roman" w:hAnsi="Times New Roman" w:cs="Times New Roman"/>
          <w:sz w:val="24"/>
          <w:szCs w:val="24"/>
        </w:rPr>
      </w:pPr>
      <w:r w:rsidRPr="00C230DB">
        <w:rPr>
          <w:rFonts w:ascii="Times New Roman" w:eastAsia="Times New Roman" w:hAnsi="Times New Roman" w:cs="Times New Roman"/>
          <w:sz w:val="24"/>
          <w:szCs w:val="24"/>
        </w:rPr>
        <w:t>Соблюдающий</w:t>
      </w:r>
      <w:r w:rsidRPr="00C230DB">
        <w:rPr>
          <w:rFonts w:ascii="Times New Roman" w:eastAsia="Times New Roman" w:hAnsi="Times New Roman" w:cs="Times New Roman"/>
          <w:spacing w:val="1"/>
          <w:sz w:val="24"/>
          <w:szCs w:val="24"/>
        </w:rPr>
        <w:t xml:space="preserve"> </w:t>
      </w:r>
      <w:r w:rsidRPr="00C230DB">
        <w:rPr>
          <w:rFonts w:ascii="Times New Roman" w:eastAsia="Times New Roman" w:hAnsi="Times New Roman" w:cs="Times New Roman"/>
          <w:sz w:val="24"/>
          <w:szCs w:val="24"/>
        </w:rPr>
        <w:t>правила</w:t>
      </w:r>
      <w:r w:rsidRPr="00C230DB">
        <w:rPr>
          <w:rFonts w:ascii="Times New Roman" w:eastAsia="Times New Roman" w:hAnsi="Times New Roman" w:cs="Times New Roman"/>
          <w:spacing w:val="1"/>
          <w:sz w:val="24"/>
          <w:szCs w:val="24"/>
        </w:rPr>
        <w:t xml:space="preserve"> </w:t>
      </w:r>
      <w:r w:rsidRPr="00C230DB">
        <w:rPr>
          <w:rFonts w:ascii="Times New Roman" w:eastAsia="Times New Roman" w:hAnsi="Times New Roman" w:cs="Times New Roman"/>
          <w:sz w:val="24"/>
          <w:szCs w:val="24"/>
        </w:rPr>
        <w:t>личной</w:t>
      </w:r>
      <w:r w:rsidRPr="00C230DB">
        <w:rPr>
          <w:rFonts w:ascii="Times New Roman" w:eastAsia="Times New Roman" w:hAnsi="Times New Roman" w:cs="Times New Roman"/>
          <w:spacing w:val="1"/>
          <w:sz w:val="24"/>
          <w:szCs w:val="24"/>
        </w:rPr>
        <w:t xml:space="preserve"> </w:t>
      </w:r>
      <w:r w:rsidRPr="00C230DB">
        <w:rPr>
          <w:rFonts w:ascii="Times New Roman" w:eastAsia="Times New Roman" w:hAnsi="Times New Roman" w:cs="Times New Roman"/>
          <w:sz w:val="24"/>
          <w:szCs w:val="24"/>
        </w:rPr>
        <w:t>и</w:t>
      </w:r>
      <w:r w:rsidRPr="00C230DB">
        <w:rPr>
          <w:rFonts w:ascii="Times New Roman" w:eastAsia="Times New Roman" w:hAnsi="Times New Roman" w:cs="Times New Roman"/>
          <w:spacing w:val="1"/>
          <w:sz w:val="24"/>
          <w:szCs w:val="24"/>
        </w:rPr>
        <w:t xml:space="preserve"> </w:t>
      </w:r>
      <w:r w:rsidRPr="00C230DB">
        <w:rPr>
          <w:rFonts w:ascii="Times New Roman" w:eastAsia="Times New Roman" w:hAnsi="Times New Roman" w:cs="Times New Roman"/>
          <w:sz w:val="24"/>
          <w:szCs w:val="24"/>
        </w:rPr>
        <w:t>общественной</w:t>
      </w:r>
      <w:r w:rsidRPr="00C230DB">
        <w:rPr>
          <w:rFonts w:ascii="Times New Roman" w:eastAsia="Times New Roman" w:hAnsi="Times New Roman" w:cs="Times New Roman"/>
          <w:spacing w:val="1"/>
          <w:sz w:val="24"/>
          <w:szCs w:val="24"/>
        </w:rPr>
        <w:t xml:space="preserve"> </w:t>
      </w:r>
      <w:r w:rsidRPr="00C230DB">
        <w:rPr>
          <w:rFonts w:ascii="Times New Roman" w:eastAsia="Times New Roman" w:hAnsi="Times New Roman" w:cs="Times New Roman"/>
          <w:sz w:val="24"/>
          <w:szCs w:val="24"/>
        </w:rPr>
        <w:t>безопасности,</w:t>
      </w:r>
      <w:r w:rsidRPr="00C230DB">
        <w:rPr>
          <w:rFonts w:ascii="Times New Roman" w:eastAsia="Times New Roman" w:hAnsi="Times New Roman" w:cs="Times New Roman"/>
          <w:spacing w:val="1"/>
          <w:sz w:val="24"/>
          <w:szCs w:val="24"/>
        </w:rPr>
        <w:t xml:space="preserve"> </w:t>
      </w:r>
      <w:r w:rsidRPr="00C230DB">
        <w:rPr>
          <w:rFonts w:ascii="Times New Roman" w:eastAsia="Times New Roman" w:hAnsi="Times New Roman" w:cs="Times New Roman"/>
          <w:sz w:val="24"/>
          <w:szCs w:val="24"/>
        </w:rPr>
        <w:t>в</w:t>
      </w:r>
      <w:r w:rsidRPr="00C230DB">
        <w:rPr>
          <w:rFonts w:ascii="Times New Roman" w:eastAsia="Times New Roman" w:hAnsi="Times New Roman" w:cs="Times New Roman"/>
          <w:spacing w:val="1"/>
          <w:sz w:val="24"/>
          <w:szCs w:val="24"/>
        </w:rPr>
        <w:t xml:space="preserve"> </w:t>
      </w:r>
      <w:r w:rsidRPr="00C230DB">
        <w:rPr>
          <w:rFonts w:ascii="Times New Roman" w:eastAsia="Times New Roman" w:hAnsi="Times New Roman" w:cs="Times New Roman"/>
          <w:sz w:val="24"/>
          <w:szCs w:val="24"/>
        </w:rPr>
        <w:t>том</w:t>
      </w:r>
      <w:r w:rsidRPr="00C230DB">
        <w:rPr>
          <w:rFonts w:ascii="Times New Roman" w:eastAsia="Times New Roman" w:hAnsi="Times New Roman" w:cs="Times New Roman"/>
          <w:spacing w:val="1"/>
          <w:sz w:val="24"/>
          <w:szCs w:val="24"/>
        </w:rPr>
        <w:t xml:space="preserve"> </w:t>
      </w:r>
      <w:r w:rsidRPr="00C230DB">
        <w:rPr>
          <w:rFonts w:ascii="Times New Roman" w:eastAsia="Times New Roman" w:hAnsi="Times New Roman" w:cs="Times New Roman"/>
          <w:sz w:val="24"/>
          <w:szCs w:val="24"/>
        </w:rPr>
        <w:t>числе безопасного поведения</w:t>
      </w:r>
      <w:r w:rsidRPr="00C230DB">
        <w:rPr>
          <w:rFonts w:ascii="Times New Roman" w:eastAsia="Times New Roman" w:hAnsi="Times New Roman" w:cs="Times New Roman"/>
          <w:spacing w:val="1"/>
          <w:sz w:val="24"/>
          <w:szCs w:val="24"/>
        </w:rPr>
        <w:t xml:space="preserve"> </w:t>
      </w:r>
      <w:r w:rsidRPr="00C230DB">
        <w:rPr>
          <w:rFonts w:ascii="Times New Roman" w:eastAsia="Times New Roman" w:hAnsi="Times New Roman" w:cs="Times New Roman"/>
          <w:sz w:val="24"/>
          <w:szCs w:val="24"/>
        </w:rPr>
        <w:t>в</w:t>
      </w:r>
      <w:r w:rsidRPr="00C230DB">
        <w:rPr>
          <w:rFonts w:ascii="Times New Roman" w:eastAsia="Times New Roman" w:hAnsi="Times New Roman" w:cs="Times New Roman"/>
          <w:spacing w:val="-1"/>
          <w:sz w:val="24"/>
          <w:szCs w:val="24"/>
        </w:rPr>
        <w:t xml:space="preserve"> </w:t>
      </w:r>
      <w:r w:rsidRPr="00C230DB">
        <w:rPr>
          <w:rFonts w:ascii="Times New Roman" w:eastAsia="Times New Roman" w:hAnsi="Times New Roman" w:cs="Times New Roman"/>
          <w:sz w:val="24"/>
          <w:szCs w:val="24"/>
        </w:rPr>
        <w:t>информационной</w:t>
      </w:r>
      <w:r w:rsidRPr="00C230DB">
        <w:rPr>
          <w:rFonts w:ascii="Times New Roman" w:eastAsia="Times New Roman" w:hAnsi="Times New Roman" w:cs="Times New Roman"/>
          <w:spacing w:val="-1"/>
          <w:sz w:val="24"/>
          <w:szCs w:val="24"/>
        </w:rPr>
        <w:t xml:space="preserve"> </w:t>
      </w:r>
      <w:r w:rsidRPr="00C230DB">
        <w:rPr>
          <w:rFonts w:ascii="Times New Roman" w:eastAsia="Times New Roman" w:hAnsi="Times New Roman" w:cs="Times New Roman"/>
          <w:sz w:val="24"/>
          <w:szCs w:val="24"/>
        </w:rPr>
        <w:t>среде.</w:t>
      </w:r>
    </w:p>
    <w:p w:rsidR="00C230DB" w:rsidRPr="00C230DB" w:rsidRDefault="00C230DB" w:rsidP="00C230DB">
      <w:pPr>
        <w:widowControl w:val="0"/>
        <w:autoSpaceDE w:val="0"/>
        <w:autoSpaceDN w:val="0"/>
        <w:spacing w:after="0" w:line="360" w:lineRule="auto"/>
        <w:ind w:left="110" w:right="104" w:firstLine="317"/>
        <w:jc w:val="both"/>
        <w:rPr>
          <w:rFonts w:ascii="Times New Roman" w:eastAsia="Times New Roman" w:hAnsi="Times New Roman" w:cs="Times New Roman"/>
          <w:sz w:val="24"/>
          <w:szCs w:val="24"/>
        </w:rPr>
      </w:pPr>
      <w:r w:rsidRPr="00C230DB">
        <w:rPr>
          <w:rFonts w:ascii="Times New Roman" w:eastAsia="Times New Roman" w:hAnsi="Times New Roman" w:cs="Times New Roman"/>
          <w:sz w:val="24"/>
          <w:szCs w:val="24"/>
        </w:rPr>
        <w:t>Выражающий на практике установку на здоровый образ жизни (здоровое</w:t>
      </w:r>
      <w:r w:rsidRPr="00C230DB">
        <w:rPr>
          <w:rFonts w:ascii="Times New Roman" w:eastAsia="Times New Roman" w:hAnsi="Times New Roman" w:cs="Times New Roman"/>
          <w:spacing w:val="-67"/>
          <w:sz w:val="24"/>
          <w:szCs w:val="24"/>
        </w:rPr>
        <w:t xml:space="preserve"> </w:t>
      </w:r>
      <w:r w:rsidRPr="00C230DB">
        <w:rPr>
          <w:rFonts w:ascii="Times New Roman" w:eastAsia="Times New Roman" w:hAnsi="Times New Roman" w:cs="Times New Roman"/>
          <w:sz w:val="24"/>
          <w:szCs w:val="24"/>
        </w:rPr>
        <w:t>питание,</w:t>
      </w:r>
      <w:r w:rsidRPr="00C230DB">
        <w:rPr>
          <w:rFonts w:ascii="Times New Roman" w:eastAsia="Times New Roman" w:hAnsi="Times New Roman" w:cs="Times New Roman"/>
          <w:spacing w:val="1"/>
          <w:sz w:val="24"/>
          <w:szCs w:val="24"/>
        </w:rPr>
        <w:t xml:space="preserve"> </w:t>
      </w:r>
      <w:r w:rsidRPr="00C230DB">
        <w:rPr>
          <w:rFonts w:ascii="Times New Roman" w:eastAsia="Times New Roman" w:hAnsi="Times New Roman" w:cs="Times New Roman"/>
          <w:sz w:val="24"/>
          <w:szCs w:val="24"/>
        </w:rPr>
        <w:t>соблюдение</w:t>
      </w:r>
      <w:r w:rsidRPr="00C230DB">
        <w:rPr>
          <w:rFonts w:ascii="Times New Roman" w:eastAsia="Times New Roman" w:hAnsi="Times New Roman" w:cs="Times New Roman"/>
          <w:spacing w:val="1"/>
          <w:sz w:val="24"/>
          <w:szCs w:val="24"/>
        </w:rPr>
        <w:t xml:space="preserve"> </w:t>
      </w:r>
      <w:r w:rsidRPr="00C230DB">
        <w:rPr>
          <w:rFonts w:ascii="Times New Roman" w:eastAsia="Times New Roman" w:hAnsi="Times New Roman" w:cs="Times New Roman"/>
          <w:sz w:val="24"/>
          <w:szCs w:val="24"/>
        </w:rPr>
        <w:t>гигиены,</w:t>
      </w:r>
      <w:r w:rsidRPr="00C230DB">
        <w:rPr>
          <w:rFonts w:ascii="Times New Roman" w:eastAsia="Times New Roman" w:hAnsi="Times New Roman" w:cs="Times New Roman"/>
          <w:spacing w:val="1"/>
          <w:sz w:val="24"/>
          <w:szCs w:val="24"/>
        </w:rPr>
        <w:t xml:space="preserve"> </w:t>
      </w:r>
      <w:r w:rsidRPr="00C230DB">
        <w:rPr>
          <w:rFonts w:ascii="Times New Roman" w:eastAsia="Times New Roman" w:hAnsi="Times New Roman" w:cs="Times New Roman"/>
          <w:sz w:val="24"/>
          <w:szCs w:val="24"/>
        </w:rPr>
        <w:t>режим</w:t>
      </w:r>
      <w:r w:rsidRPr="00C230DB">
        <w:rPr>
          <w:rFonts w:ascii="Times New Roman" w:eastAsia="Times New Roman" w:hAnsi="Times New Roman" w:cs="Times New Roman"/>
          <w:spacing w:val="1"/>
          <w:sz w:val="24"/>
          <w:szCs w:val="24"/>
        </w:rPr>
        <w:t xml:space="preserve"> </w:t>
      </w:r>
      <w:r w:rsidRPr="00C230DB">
        <w:rPr>
          <w:rFonts w:ascii="Times New Roman" w:eastAsia="Times New Roman" w:hAnsi="Times New Roman" w:cs="Times New Roman"/>
          <w:sz w:val="24"/>
          <w:szCs w:val="24"/>
        </w:rPr>
        <w:t>занятий</w:t>
      </w:r>
      <w:r w:rsidRPr="00C230DB">
        <w:rPr>
          <w:rFonts w:ascii="Times New Roman" w:eastAsia="Times New Roman" w:hAnsi="Times New Roman" w:cs="Times New Roman"/>
          <w:spacing w:val="1"/>
          <w:sz w:val="24"/>
          <w:szCs w:val="24"/>
        </w:rPr>
        <w:t xml:space="preserve"> </w:t>
      </w:r>
      <w:r w:rsidRPr="00C230DB">
        <w:rPr>
          <w:rFonts w:ascii="Times New Roman" w:eastAsia="Times New Roman" w:hAnsi="Times New Roman" w:cs="Times New Roman"/>
          <w:sz w:val="24"/>
          <w:szCs w:val="24"/>
        </w:rPr>
        <w:t>и</w:t>
      </w:r>
      <w:r w:rsidRPr="00C230DB">
        <w:rPr>
          <w:rFonts w:ascii="Times New Roman" w:eastAsia="Times New Roman" w:hAnsi="Times New Roman" w:cs="Times New Roman"/>
          <w:spacing w:val="1"/>
          <w:sz w:val="24"/>
          <w:szCs w:val="24"/>
        </w:rPr>
        <w:t xml:space="preserve"> </w:t>
      </w:r>
      <w:r w:rsidRPr="00C230DB">
        <w:rPr>
          <w:rFonts w:ascii="Times New Roman" w:eastAsia="Times New Roman" w:hAnsi="Times New Roman" w:cs="Times New Roman"/>
          <w:sz w:val="24"/>
          <w:szCs w:val="24"/>
        </w:rPr>
        <w:t>отдыха,</w:t>
      </w:r>
      <w:r w:rsidRPr="00C230DB">
        <w:rPr>
          <w:rFonts w:ascii="Times New Roman" w:eastAsia="Times New Roman" w:hAnsi="Times New Roman" w:cs="Times New Roman"/>
          <w:spacing w:val="1"/>
          <w:sz w:val="24"/>
          <w:szCs w:val="24"/>
        </w:rPr>
        <w:t xml:space="preserve"> </w:t>
      </w:r>
      <w:r w:rsidRPr="00C230DB">
        <w:rPr>
          <w:rFonts w:ascii="Times New Roman" w:eastAsia="Times New Roman" w:hAnsi="Times New Roman" w:cs="Times New Roman"/>
          <w:sz w:val="24"/>
          <w:szCs w:val="24"/>
        </w:rPr>
        <w:t>регулярную физическую активность),</w:t>
      </w:r>
      <w:r w:rsidRPr="00C230DB">
        <w:rPr>
          <w:rFonts w:ascii="Times New Roman" w:eastAsia="Times New Roman" w:hAnsi="Times New Roman" w:cs="Times New Roman"/>
          <w:spacing w:val="1"/>
          <w:sz w:val="24"/>
          <w:szCs w:val="24"/>
        </w:rPr>
        <w:t xml:space="preserve"> </w:t>
      </w:r>
      <w:r w:rsidRPr="00C230DB">
        <w:rPr>
          <w:rFonts w:ascii="Times New Roman" w:eastAsia="Times New Roman" w:hAnsi="Times New Roman" w:cs="Times New Roman"/>
          <w:sz w:val="24"/>
          <w:szCs w:val="24"/>
        </w:rPr>
        <w:t>стремление</w:t>
      </w:r>
      <w:r w:rsidRPr="00C230DB">
        <w:rPr>
          <w:rFonts w:ascii="Times New Roman" w:eastAsia="Times New Roman" w:hAnsi="Times New Roman" w:cs="Times New Roman"/>
          <w:spacing w:val="1"/>
          <w:sz w:val="24"/>
          <w:szCs w:val="24"/>
        </w:rPr>
        <w:t xml:space="preserve"> </w:t>
      </w:r>
      <w:r w:rsidRPr="00C230DB">
        <w:rPr>
          <w:rFonts w:ascii="Times New Roman" w:eastAsia="Times New Roman" w:hAnsi="Times New Roman" w:cs="Times New Roman"/>
          <w:sz w:val="24"/>
          <w:szCs w:val="24"/>
        </w:rPr>
        <w:t>к</w:t>
      </w:r>
      <w:r w:rsidRPr="00C230DB">
        <w:rPr>
          <w:rFonts w:ascii="Times New Roman" w:eastAsia="Times New Roman" w:hAnsi="Times New Roman" w:cs="Times New Roman"/>
          <w:spacing w:val="1"/>
          <w:sz w:val="24"/>
          <w:szCs w:val="24"/>
        </w:rPr>
        <w:t xml:space="preserve"> </w:t>
      </w:r>
      <w:r w:rsidRPr="00C230DB">
        <w:rPr>
          <w:rFonts w:ascii="Times New Roman" w:eastAsia="Times New Roman" w:hAnsi="Times New Roman" w:cs="Times New Roman"/>
          <w:sz w:val="24"/>
          <w:szCs w:val="24"/>
        </w:rPr>
        <w:t>физическому</w:t>
      </w:r>
      <w:r w:rsidRPr="00C230DB">
        <w:rPr>
          <w:rFonts w:ascii="Times New Roman" w:eastAsia="Times New Roman" w:hAnsi="Times New Roman" w:cs="Times New Roman"/>
          <w:spacing w:val="1"/>
          <w:sz w:val="24"/>
          <w:szCs w:val="24"/>
        </w:rPr>
        <w:t xml:space="preserve"> </w:t>
      </w:r>
      <w:r w:rsidRPr="00C230DB">
        <w:rPr>
          <w:rFonts w:ascii="Times New Roman" w:eastAsia="Times New Roman" w:hAnsi="Times New Roman" w:cs="Times New Roman"/>
          <w:sz w:val="24"/>
          <w:szCs w:val="24"/>
        </w:rPr>
        <w:t>совершенствованию,</w:t>
      </w:r>
      <w:r w:rsidRPr="00C230DB">
        <w:rPr>
          <w:rFonts w:ascii="Times New Roman" w:eastAsia="Times New Roman" w:hAnsi="Times New Roman" w:cs="Times New Roman"/>
          <w:spacing w:val="1"/>
          <w:sz w:val="24"/>
          <w:szCs w:val="24"/>
        </w:rPr>
        <w:t xml:space="preserve"> </w:t>
      </w:r>
      <w:r w:rsidRPr="00C230DB">
        <w:rPr>
          <w:rFonts w:ascii="Times New Roman" w:eastAsia="Times New Roman" w:hAnsi="Times New Roman" w:cs="Times New Roman"/>
          <w:sz w:val="24"/>
          <w:szCs w:val="24"/>
        </w:rPr>
        <w:t>соблюдающий</w:t>
      </w:r>
      <w:r w:rsidRPr="00C230DB">
        <w:rPr>
          <w:rFonts w:ascii="Times New Roman" w:eastAsia="Times New Roman" w:hAnsi="Times New Roman" w:cs="Times New Roman"/>
          <w:spacing w:val="1"/>
          <w:sz w:val="24"/>
          <w:szCs w:val="24"/>
        </w:rPr>
        <w:t xml:space="preserve"> </w:t>
      </w:r>
      <w:r w:rsidRPr="00C230DB">
        <w:rPr>
          <w:rFonts w:ascii="Times New Roman" w:eastAsia="Times New Roman" w:hAnsi="Times New Roman" w:cs="Times New Roman"/>
          <w:sz w:val="24"/>
          <w:szCs w:val="24"/>
        </w:rPr>
        <w:t>и</w:t>
      </w:r>
      <w:r w:rsidRPr="00C230DB">
        <w:rPr>
          <w:rFonts w:ascii="Times New Roman" w:eastAsia="Times New Roman" w:hAnsi="Times New Roman" w:cs="Times New Roman"/>
          <w:spacing w:val="1"/>
          <w:sz w:val="24"/>
          <w:szCs w:val="24"/>
        </w:rPr>
        <w:t xml:space="preserve"> </w:t>
      </w:r>
      <w:r w:rsidRPr="00C230DB">
        <w:rPr>
          <w:rFonts w:ascii="Times New Roman" w:eastAsia="Times New Roman" w:hAnsi="Times New Roman" w:cs="Times New Roman"/>
          <w:sz w:val="24"/>
          <w:szCs w:val="24"/>
        </w:rPr>
        <w:t>пропагандирующий</w:t>
      </w:r>
      <w:r w:rsidRPr="00C230DB">
        <w:rPr>
          <w:rFonts w:ascii="Times New Roman" w:eastAsia="Times New Roman" w:hAnsi="Times New Roman" w:cs="Times New Roman"/>
          <w:spacing w:val="1"/>
          <w:sz w:val="24"/>
          <w:szCs w:val="24"/>
        </w:rPr>
        <w:t xml:space="preserve"> </w:t>
      </w:r>
      <w:r w:rsidRPr="00C230DB">
        <w:rPr>
          <w:rFonts w:ascii="Times New Roman" w:eastAsia="Times New Roman" w:hAnsi="Times New Roman" w:cs="Times New Roman"/>
          <w:sz w:val="24"/>
          <w:szCs w:val="24"/>
        </w:rPr>
        <w:t>безопасный</w:t>
      </w:r>
      <w:r w:rsidRPr="00C230DB">
        <w:rPr>
          <w:rFonts w:ascii="Times New Roman" w:eastAsia="Times New Roman" w:hAnsi="Times New Roman" w:cs="Times New Roman"/>
          <w:spacing w:val="1"/>
          <w:sz w:val="24"/>
          <w:szCs w:val="24"/>
        </w:rPr>
        <w:t xml:space="preserve"> </w:t>
      </w:r>
      <w:r w:rsidRPr="00C230DB">
        <w:rPr>
          <w:rFonts w:ascii="Times New Roman" w:eastAsia="Times New Roman" w:hAnsi="Times New Roman" w:cs="Times New Roman"/>
          <w:sz w:val="24"/>
          <w:szCs w:val="24"/>
        </w:rPr>
        <w:t>и</w:t>
      </w:r>
      <w:r w:rsidRPr="00C230DB">
        <w:rPr>
          <w:rFonts w:ascii="Times New Roman" w:eastAsia="Times New Roman" w:hAnsi="Times New Roman" w:cs="Times New Roman"/>
          <w:spacing w:val="1"/>
          <w:sz w:val="24"/>
          <w:szCs w:val="24"/>
        </w:rPr>
        <w:t xml:space="preserve"> </w:t>
      </w:r>
      <w:r w:rsidRPr="00C230DB">
        <w:rPr>
          <w:rFonts w:ascii="Times New Roman" w:eastAsia="Times New Roman" w:hAnsi="Times New Roman" w:cs="Times New Roman"/>
          <w:sz w:val="24"/>
          <w:szCs w:val="24"/>
        </w:rPr>
        <w:t>здоровый образ</w:t>
      </w:r>
      <w:r w:rsidRPr="00C230DB">
        <w:rPr>
          <w:rFonts w:ascii="Times New Roman" w:eastAsia="Times New Roman" w:hAnsi="Times New Roman" w:cs="Times New Roman"/>
          <w:spacing w:val="2"/>
          <w:sz w:val="24"/>
          <w:szCs w:val="24"/>
        </w:rPr>
        <w:t xml:space="preserve"> </w:t>
      </w:r>
      <w:r w:rsidRPr="00C230DB">
        <w:rPr>
          <w:rFonts w:ascii="Times New Roman" w:eastAsia="Times New Roman" w:hAnsi="Times New Roman" w:cs="Times New Roman"/>
          <w:sz w:val="24"/>
          <w:szCs w:val="24"/>
        </w:rPr>
        <w:t>жизни.</w:t>
      </w:r>
    </w:p>
    <w:p w:rsidR="00C230DB" w:rsidRPr="00C230DB" w:rsidRDefault="00C230DB" w:rsidP="00C230DB">
      <w:pPr>
        <w:widowControl w:val="0"/>
        <w:autoSpaceDE w:val="0"/>
        <w:autoSpaceDN w:val="0"/>
        <w:spacing w:after="0" w:line="360" w:lineRule="auto"/>
        <w:ind w:left="110" w:right="101" w:firstLine="317"/>
        <w:jc w:val="both"/>
        <w:rPr>
          <w:rFonts w:ascii="Times New Roman" w:eastAsia="Times New Roman" w:hAnsi="Times New Roman" w:cs="Times New Roman"/>
          <w:sz w:val="24"/>
          <w:szCs w:val="24"/>
        </w:rPr>
      </w:pPr>
      <w:r w:rsidRPr="00C230DB">
        <w:rPr>
          <w:rFonts w:ascii="Times New Roman" w:eastAsia="Times New Roman" w:hAnsi="Times New Roman" w:cs="Times New Roman"/>
          <w:sz w:val="24"/>
          <w:szCs w:val="24"/>
        </w:rPr>
        <w:t>Проявляющий</w:t>
      </w:r>
      <w:r w:rsidRPr="00C230DB">
        <w:rPr>
          <w:rFonts w:ascii="Times New Roman" w:eastAsia="Times New Roman" w:hAnsi="Times New Roman" w:cs="Times New Roman"/>
          <w:spacing w:val="1"/>
          <w:sz w:val="24"/>
          <w:szCs w:val="24"/>
        </w:rPr>
        <w:t xml:space="preserve"> </w:t>
      </w:r>
      <w:r w:rsidRPr="00C230DB">
        <w:rPr>
          <w:rFonts w:ascii="Times New Roman" w:eastAsia="Times New Roman" w:hAnsi="Times New Roman" w:cs="Times New Roman"/>
          <w:sz w:val="24"/>
          <w:szCs w:val="24"/>
        </w:rPr>
        <w:t>сознательное</w:t>
      </w:r>
      <w:r w:rsidRPr="00C230DB">
        <w:rPr>
          <w:rFonts w:ascii="Times New Roman" w:eastAsia="Times New Roman" w:hAnsi="Times New Roman" w:cs="Times New Roman"/>
          <w:spacing w:val="1"/>
          <w:sz w:val="24"/>
          <w:szCs w:val="24"/>
        </w:rPr>
        <w:t xml:space="preserve"> </w:t>
      </w:r>
      <w:r w:rsidRPr="00C230DB">
        <w:rPr>
          <w:rFonts w:ascii="Times New Roman" w:eastAsia="Times New Roman" w:hAnsi="Times New Roman" w:cs="Times New Roman"/>
          <w:sz w:val="24"/>
          <w:szCs w:val="24"/>
        </w:rPr>
        <w:t>и</w:t>
      </w:r>
      <w:r w:rsidRPr="00C230DB">
        <w:rPr>
          <w:rFonts w:ascii="Times New Roman" w:eastAsia="Times New Roman" w:hAnsi="Times New Roman" w:cs="Times New Roman"/>
          <w:spacing w:val="1"/>
          <w:sz w:val="24"/>
          <w:szCs w:val="24"/>
        </w:rPr>
        <w:t xml:space="preserve"> </w:t>
      </w:r>
      <w:r w:rsidRPr="00C230DB">
        <w:rPr>
          <w:rFonts w:ascii="Times New Roman" w:eastAsia="Times New Roman" w:hAnsi="Times New Roman" w:cs="Times New Roman"/>
          <w:sz w:val="24"/>
          <w:szCs w:val="24"/>
        </w:rPr>
        <w:t>обоснованное</w:t>
      </w:r>
      <w:r w:rsidRPr="00C230DB">
        <w:rPr>
          <w:rFonts w:ascii="Times New Roman" w:eastAsia="Times New Roman" w:hAnsi="Times New Roman" w:cs="Times New Roman"/>
          <w:spacing w:val="1"/>
          <w:sz w:val="24"/>
          <w:szCs w:val="24"/>
        </w:rPr>
        <w:t xml:space="preserve"> </w:t>
      </w:r>
      <w:r w:rsidRPr="00C230DB">
        <w:rPr>
          <w:rFonts w:ascii="Times New Roman" w:eastAsia="Times New Roman" w:hAnsi="Times New Roman" w:cs="Times New Roman"/>
          <w:sz w:val="24"/>
          <w:szCs w:val="24"/>
        </w:rPr>
        <w:t>неприятие</w:t>
      </w:r>
      <w:r w:rsidRPr="00C230DB">
        <w:rPr>
          <w:rFonts w:ascii="Times New Roman" w:eastAsia="Times New Roman" w:hAnsi="Times New Roman" w:cs="Times New Roman"/>
          <w:spacing w:val="1"/>
          <w:sz w:val="24"/>
          <w:szCs w:val="24"/>
        </w:rPr>
        <w:t xml:space="preserve"> </w:t>
      </w:r>
      <w:r w:rsidRPr="00C230DB">
        <w:rPr>
          <w:rFonts w:ascii="Times New Roman" w:eastAsia="Times New Roman" w:hAnsi="Times New Roman" w:cs="Times New Roman"/>
          <w:sz w:val="24"/>
          <w:szCs w:val="24"/>
        </w:rPr>
        <w:t>вредных</w:t>
      </w:r>
      <w:r w:rsidRPr="00C230DB">
        <w:rPr>
          <w:rFonts w:ascii="Times New Roman" w:eastAsia="Times New Roman" w:hAnsi="Times New Roman" w:cs="Times New Roman"/>
          <w:spacing w:val="-67"/>
          <w:sz w:val="24"/>
          <w:szCs w:val="24"/>
        </w:rPr>
        <w:t xml:space="preserve"> </w:t>
      </w:r>
      <w:r w:rsidRPr="00C230DB">
        <w:rPr>
          <w:rFonts w:ascii="Times New Roman" w:eastAsia="Times New Roman" w:hAnsi="Times New Roman" w:cs="Times New Roman"/>
          <w:sz w:val="24"/>
          <w:szCs w:val="24"/>
        </w:rPr>
        <w:t>привычек</w:t>
      </w:r>
      <w:r w:rsidRPr="00C230DB">
        <w:rPr>
          <w:rFonts w:ascii="Times New Roman" w:eastAsia="Times New Roman" w:hAnsi="Times New Roman" w:cs="Times New Roman"/>
          <w:spacing w:val="1"/>
          <w:sz w:val="24"/>
          <w:szCs w:val="24"/>
        </w:rPr>
        <w:t xml:space="preserve"> </w:t>
      </w:r>
      <w:r w:rsidRPr="00C230DB">
        <w:rPr>
          <w:rFonts w:ascii="Times New Roman" w:eastAsia="Times New Roman" w:hAnsi="Times New Roman" w:cs="Times New Roman"/>
          <w:sz w:val="24"/>
          <w:szCs w:val="24"/>
        </w:rPr>
        <w:t>(курения,</w:t>
      </w:r>
      <w:r w:rsidRPr="00C230DB">
        <w:rPr>
          <w:rFonts w:ascii="Times New Roman" w:eastAsia="Times New Roman" w:hAnsi="Times New Roman" w:cs="Times New Roman"/>
          <w:spacing w:val="1"/>
          <w:sz w:val="24"/>
          <w:szCs w:val="24"/>
        </w:rPr>
        <w:t xml:space="preserve"> </w:t>
      </w:r>
      <w:r w:rsidRPr="00C230DB">
        <w:rPr>
          <w:rFonts w:ascii="Times New Roman" w:eastAsia="Times New Roman" w:hAnsi="Times New Roman" w:cs="Times New Roman"/>
          <w:sz w:val="24"/>
          <w:szCs w:val="24"/>
        </w:rPr>
        <w:t>употребления</w:t>
      </w:r>
      <w:r w:rsidRPr="00C230DB">
        <w:rPr>
          <w:rFonts w:ascii="Times New Roman" w:eastAsia="Times New Roman" w:hAnsi="Times New Roman" w:cs="Times New Roman"/>
          <w:spacing w:val="1"/>
          <w:sz w:val="24"/>
          <w:szCs w:val="24"/>
        </w:rPr>
        <w:t xml:space="preserve"> </w:t>
      </w:r>
      <w:r w:rsidRPr="00C230DB">
        <w:rPr>
          <w:rFonts w:ascii="Times New Roman" w:eastAsia="Times New Roman" w:hAnsi="Times New Roman" w:cs="Times New Roman"/>
          <w:sz w:val="24"/>
          <w:szCs w:val="24"/>
        </w:rPr>
        <w:t>алкоголя,</w:t>
      </w:r>
      <w:r w:rsidRPr="00C230DB">
        <w:rPr>
          <w:rFonts w:ascii="Times New Roman" w:eastAsia="Times New Roman" w:hAnsi="Times New Roman" w:cs="Times New Roman"/>
          <w:spacing w:val="1"/>
          <w:sz w:val="24"/>
          <w:szCs w:val="24"/>
        </w:rPr>
        <w:t xml:space="preserve"> </w:t>
      </w:r>
      <w:r w:rsidRPr="00C230DB">
        <w:rPr>
          <w:rFonts w:ascii="Times New Roman" w:eastAsia="Times New Roman" w:hAnsi="Times New Roman" w:cs="Times New Roman"/>
          <w:sz w:val="24"/>
          <w:szCs w:val="24"/>
        </w:rPr>
        <w:t>наркотиков,</w:t>
      </w:r>
      <w:r w:rsidRPr="00C230DB">
        <w:rPr>
          <w:rFonts w:ascii="Times New Roman" w:eastAsia="Times New Roman" w:hAnsi="Times New Roman" w:cs="Times New Roman"/>
          <w:spacing w:val="1"/>
          <w:sz w:val="24"/>
          <w:szCs w:val="24"/>
        </w:rPr>
        <w:t xml:space="preserve"> </w:t>
      </w:r>
      <w:r w:rsidRPr="00C230DB">
        <w:rPr>
          <w:rFonts w:ascii="Times New Roman" w:eastAsia="Times New Roman" w:hAnsi="Times New Roman" w:cs="Times New Roman"/>
          <w:sz w:val="24"/>
          <w:szCs w:val="24"/>
        </w:rPr>
        <w:t>любых</w:t>
      </w:r>
      <w:r w:rsidRPr="00C230DB">
        <w:rPr>
          <w:rFonts w:ascii="Times New Roman" w:eastAsia="Times New Roman" w:hAnsi="Times New Roman" w:cs="Times New Roman"/>
          <w:spacing w:val="1"/>
          <w:sz w:val="24"/>
          <w:szCs w:val="24"/>
        </w:rPr>
        <w:t xml:space="preserve"> </w:t>
      </w:r>
      <w:r w:rsidRPr="00C230DB">
        <w:rPr>
          <w:rFonts w:ascii="Times New Roman" w:eastAsia="Times New Roman" w:hAnsi="Times New Roman" w:cs="Times New Roman"/>
          <w:sz w:val="24"/>
          <w:szCs w:val="24"/>
        </w:rPr>
        <w:t>форм</w:t>
      </w:r>
      <w:r w:rsidRPr="00C230DB">
        <w:rPr>
          <w:rFonts w:ascii="Times New Roman" w:eastAsia="Times New Roman" w:hAnsi="Times New Roman" w:cs="Times New Roman"/>
          <w:spacing w:val="1"/>
          <w:sz w:val="24"/>
          <w:szCs w:val="24"/>
        </w:rPr>
        <w:t xml:space="preserve"> </w:t>
      </w:r>
      <w:r w:rsidRPr="00C230DB">
        <w:rPr>
          <w:rFonts w:ascii="Times New Roman" w:eastAsia="Times New Roman" w:hAnsi="Times New Roman" w:cs="Times New Roman"/>
          <w:sz w:val="24"/>
          <w:szCs w:val="24"/>
        </w:rPr>
        <w:t>зависимостей), деструктивного поведения в обществе и цифровой среде,</w:t>
      </w:r>
      <w:r w:rsidRPr="00C230DB">
        <w:rPr>
          <w:rFonts w:ascii="Times New Roman" w:eastAsia="Times New Roman" w:hAnsi="Times New Roman" w:cs="Times New Roman"/>
          <w:spacing w:val="1"/>
          <w:sz w:val="24"/>
          <w:szCs w:val="24"/>
        </w:rPr>
        <w:t xml:space="preserve"> </w:t>
      </w:r>
      <w:r w:rsidRPr="00C230DB">
        <w:rPr>
          <w:rFonts w:ascii="Times New Roman" w:eastAsia="Times New Roman" w:hAnsi="Times New Roman" w:cs="Times New Roman"/>
          <w:sz w:val="24"/>
          <w:szCs w:val="24"/>
        </w:rPr>
        <w:t>понимание их</w:t>
      </w:r>
      <w:r w:rsidRPr="00C230DB">
        <w:rPr>
          <w:rFonts w:ascii="Times New Roman" w:eastAsia="Times New Roman" w:hAnsi="Times New Roman" w:cs="Times New Roman"/>
          <w:spacing w:val="-5"/>
          <w:sz w:val="24"/>
          <w:szCs w:val="24"/>
        </w:rPr>
        <w:t xml:space="preserve"> </w:t>
      </w:r>
      <w:r w:rsidRPr="00C230DB">
        <w:rPr>
          <w:rFonts w:ascii="Times New Roman" w:eastAsia="Times New Roman" w:hAnsi="Times New Roman" w:cs="Times New Roman"/>
          <w:sz w:val="24"/>
          <w:szCs w:val="24"/>
        </w:rPr>
        <w:t>вреда</w:t>
      </w:r>
      <w:r w:rsidRPr="00C230DB">
        <w:rPr>
          <w:rFonts w:ascii="Times New Roman" w:eastAsia="Times New Roman" w:hAnsi="Times New Roman" w:cs="Times New Roman"/>
          <w:spacing w:val="1"/>
          <w:sz w:val="24"/>
          <w:szCs w:val="24"/>
        </w:rPr>
        <w:t xml:space="preserve"> </w:t>
      </w:r>
      <w:r w:rsidRPr="00C230DB">
        <w:rPr>
          <w:rFonts w:ascii="Times New Roman" w:eastAsia="Times New Roman" w:hAnsi="Times New Roman" w:cs="Times New Roman"/>
          <w:sz w:val="24"/>
          <w:szCs w:val="24"/>
        </w:rPr>
        <w:t>для</w:t>
      </w:r>
      <w:r w:rsidRPr="00C230DB">
        <w:rPr>
          <w:rFonts w:ascii="Times New Roman" w:eastAsia="Times New Roman" w:hAnsi="Times New Roman" w:cs="Times New Roman"/>
          <w:spacing w:val="1"/>
          <w:sz w:val="24"/>
          <w:szCs w:val="24"/>
        </w:rPr>
        <w:t xml:space="preserve"> </w:t>
      </w:r>
      <w:r w:rsidRPr="00C230DB">
        <w:rPr>
          <w:rFonts w:ascii="Times New Roman" w:eastAsia="Times New Roman" w:hAnsi="Times New Roman" w:cs="Times New Roman"/>
          <w:sz w:val="24"/>
          <w:szCs w:val="24"/>
        </w:rPr>
        <w:t>физического</w:t>
      </w:r>
      <w:r w:rsidRPr="00C230DB">
        <w:rPr>
          <w:rFonts w:ascii="Times New Roman" w:eastAsia="Times New Roman" w:hAnsi="Times New Roman" w:cs="Times New Roman"/>
          <w:spacing w:val="-1"/>
          <w:sz w:val="24"/>
          <w:szCs w:val="24"/>
        </w:rPr>
        <w:t xml:space="preserve"> </w:t>
      </w:r>
      <w:r w:rsidRPr="00C230DB">
        <w:rPr>
          <w:rFonts w:ascii="Times New Roman" w:eastAsia="Times New Roman" w:hAnsi="Times New Roman" w:cs="Times New Roman"/>
          <w:sz w:val="24"/>
          <w:szCs w:val="24"/>
        </w:rPr>
        <w:t>и психического</w:t>
      </w:r>
      <w:r w:rsidRPr="00C230DB">
        <w:rPr>
          <w:rFonts w:ascii="Times New Roman" w:eastAsia="Times New Roman" w:hAnsi="Times New Roman" w:cs="Times New Roman"/>
          <w:spacing w:val="-1"/>
          <w:sz w:val="24"/>
          <w:szCs w:val="24"/>
        </w:rPr>
        <w:t xml:space="preserve"> </w:t>
      </w:r>
      <w:r w:rsidRPr="00C230DB">
        <w:rPr>
          <w:rFonts w:ascii="Times New Roman" w:eastAsia="Times New Roman" w:hAnsi="Times New Roman" w:cs="Times New Roman"/>
          <w:sz w:val="24"/>
          <w:szCs w:val="24"/>
        </w:rPr>
        <w:t>здоровья.</w:t>
      </w:r>
    </w:p>
    <w:p w:rsidR="00C230DB" w:rsidRPr="00C230DB" w:rsidRDefault="00C230DB" w:rsidP="00C230DB">
      <w:pPr>
        <w:widowControl w:val="0"/>
        <w:autoSpaceDE w:val="0"/>
        <w:autoSpaceDN w:val="0"/>
        <w:spacing w:after="0" w:line="360" w:lineRule="auto"/>
        <w:ind w:left="110" w:right="114" w:firstLine="317"/>
        <w:jc w:val="both"/>
        <w:rPr>
          <w:rFonts w:ascii="Times New Roman" w:eastAsia="Times New Roman" w:hAnsi="Times New Roman" w:cs="Times New Roman"/>
          <w:sz w:val="24"/>
          <w:szCs w:val="24"/>
        </w:rPr>
      </w:pPr>
      <w:r w:rsidRPr="00C230DB">
        <w:rPr>
          <w:rFonts w:ascii="Times New Roman" w:eastAsia="Times New Roman" w:hAnsi="Times New Roman" w:cs="Times New Roman"/>
          <w:sz w:val="24"/>
          <w:szCs w:val="24"/>
        </w:rPr>
        <w:t>Демонстрирующий навыки рефлексии своего состояния (физического,</w:t>
      </w:r>
      <w:r w:rsidRPr="00C230DB">
        <w:rPr>
          <w:rFonts w:ascii="Times New Roman" w:eastAsia="Times New Roman" w:hAnsi="Times New Roman" w:cs="Times New Roman"/>
          <w:spacing w:val="1"/>
          <w:sz w:val="24"/>
          <w:szCs w:val="24"/>
        </w:rPr>
        <w:t xml:space="preserve"> </w:t>
      </w:r>
      <w:r w:rsidRPr="00C230DB">
        <w:rPr>
          <w:rFonts w:ascii="Times New Roman" w:eastAsia="Times New Roman" w:hAnsi="Times New Roman" w:cs="Times New Roman"/>
          <w:sz w:val="24"/>
          <w:szCs w:val="24"/>
        </w:rPr>
        <w:t>эмоционального,</w:t>
      </w:r>
      <w:r w:rsidRPr="00C230DB">
        <w:rPr>
          <w:rFonts w:ascii="Times New Roman" w:eastAsia="Times New Roman" w:hAnsi="Times New Roman" w:cs="Times New Roman"/>
          <w:spacing w:val="1"/>
          <w:sz w:val="24"/>
          <w:szCs w:val="24"/>
        </w:rPr>
        <w:t xml:space="preserve"> </w:t>
      </w:r>
      <w:r w:rsidRPr="00C230DB">
        <w:rPr>
          <w:rFonts w:ascii="Times New Roman" w:eastAsia="Times New Roman" w:hAnsi="Times New Roman" w:cs="Times New Roman"/>
          <w:sz w:val="24"/>
          <w:szCs w:val="24"/>
        </w:rPr>
        <w:t>психологического),</w:t>
      </w:r>
      <w:r w:rsidRPr="00C230DB">
        <w:rPr>
          <w:rFonts w:ascii="Times New Roman" w:eastAsia="Times New Roman" w:hAnsi="Times New Roman" w:cs="Times New Roman"/>
          <w:spacing w:val="1"/>
          <w:sz w:val="24"/>
          <w:szCs w:val="24"/>
        </w:rPr>
        <w:t xml:space="preserve"> </w:t>
      </w:r>
      <w:r w:rsidRPr="00C230DB">
        <w:rPr>
          <w:rFonts w:ascii="Times New Roman" w:eastAsia="Times New Roman" w:hAnsi="Times New Roman" w:cs="Times New Roman"/>
          <w:sz w:val="24"/>
          <w:szCs w:val="24"/>
        </w:rPr>
        <w:t>состояния</w:t>
      </w:r>
      <w:r w:rsidRPr="00C230DB">
        <w:rPr>
          <w:rFonts w:ascii="Times New Roman" w:eastAsia="Times New Roman" w:hAnsi="Times New Roman" w:cs="Times New Roman"/>
          <w:spacing w:val="1"/>
          <w:sz w:val="24"/>
          <w:szCs w:val="24"/>
        </w:rPr>
        <w:t xml:space="preserve"> </w:t>
      </w:r>
      <w:r w:rsidRPr="00C230DB">
        <w:rPr>
          <w:rFonts w:ascii="Times New Roman" w:eastAsia="Times New Roman" w:hAnsi="Times New Roman" w:cs="Times New Roman"/>
          <w:sz w:val="24"/>
          <w:szCs w:val="24"/>
        </w:rPr>
        <w:t>других</w:t>
      </w:r>
      <w:r w:rsidRPr="00C230DB">
        <w:rPr>
          <w:rFonts w:ascii="Times New Roman" w:eastAsia="Times New Roman" w:hAnsi="Times New Roman" w:cs="Times New Roman"/>
          <w:spacing w:val="1"/>
          <w:sz w:val="24"/>
          <w:szCs w:val="24"/>
        </w:rPr>
        <w:t xml:space="preserve"> </w:t>
      </w:r>
      <w:r w:rsidRPr="00C230DB">
        <w:rPr>
          <w:rFonts w:ascii="Times New Roman" w:eastAsia="Times New Roman" w:hAnsi="Times New Roman" w:cs="Times New Roman"/>
          <w:sz w:val="24"/>
          <w:szCs w:val="24"/>
        </w:rPr>
        <w:t>людей</w:t>
      </w:r>
      <w:r w:rsidRPr="00C230DB">
        <w:rPr>
          <w:rFonts w:ascii="Times New Roman" w:eastAsia="Times New Roman" w:hAnsi="Times New Roman" w:cs="Times New Roman"/>
          <w:spacing w:val="1"/>
          <w:sz w:val="24"/>
          <w:szCs w:val="24"/>
        </w:rPr>
        <w:t xml:space="preserve"> </w:t>
      </w:r>
      <w:r w:rsidRPr="00C230DB">
        <w:rPr>
          <w:rFonts w:ascii="Times New Roman" w:eastAsia="Times New Roman" w:hAnsi="Times New Roman" w:cs="Times New Roman"/>
          <w:sz w:val="24"/>
          <w:szCs w:val="24"/>
        </w:rPr>
        <w:t>с</w:t>
      </w:r>
      <w:r w:rsidRPr="00C230DB">
        <w:rPr>
          <w:rFonts w:ascii="Times New Roman" w:eastAsia="Times New Roman" w:hAnsi="Times New Roman" w:cs="Times New Roman"/>
          <w:spacing w:val="1"/>
          <w:sz w:val="24"/>
          <w:szCs w:val="24"/>
        </w:rPr>
        <w:t xml:space="preserve"> </w:t>
      </w:r>
      <w:r w:rsidRPr="00C230DB">
        <w:rPr>
          <w:rFonts w:ascii="Times New Roman" w:eastAsia="Times New Roman" w:hAnsi="Times New Roman" w:cs="Times New Roman"/>
          <w:sz w:val="24"/>
          <w:szCs w:val="24"/>
        </w:rPr>
        <w:t>точки</w:t>
      </w:r>
      <w:r w:rsidRPr="00C230DB">
        <w:rPr>
          <w:rFonts w:ascii="Times New Roman" w:eastAsia="Times New Roman" w:hAnsi="Times New Roman" w:cs="Times New Roman"/>
          <w:spacing w:val="1"/>
          <w:sz w:val="24"/>
          <w:szCs w:val="24"/>
        </w:rPr>
        <w:t xml:space="preserve"> </w:t>
      </w:r>
      <w:r w:rsidRPr="00C230DB">
        <w:rPr>
          <w:rFonts w:ascii="Times New Roman" w:eastAsia="Times New Roman" w:hAnsi="Times New Roman" w:cs="Times New Roman"/>
          <w:sz w:val="24"/>
          <w:szCs w:val="24"/>
        </w:rPr>
        <w:t>зрения</w:t>
      </w:r>
      <w:r w:rsidRPr="00C230DB">
        <w:rPr>
          <w:rFonts w:ascii="Times New Roman" w:eastAsia="Times New Roman" w:hAnsi="Times New Roman" w:cs="Times New Roman"/>
          <w:spacing w:val="1"/>
          <w:sz w:val="24"/>
          <w:szCs w:val="24"/>
        </w:rPr>
        <w:t xml:space="preserve"> </w:t>
      </w:r>
      <w:r w:rsidRPr="00C230DB">
        <w:rPr>
          <w:rFonts w:ascii="Times New Roman" w:eastAsia="Times New Roman" w:hAnsi="Times New Roman" w:cs="Times New Roman"/>
          <w:sz w:val="24"/>
          <w:szCs w:val="24"/>
        </w:rPr>
        <w:t>безопасности,</w:t>
      </w:r>
      <w:r w:rsidRPr="00C230DB">
        <w:rPr>
          <w:rFonts w:ascii="Times New Roman" w:eastAsia="Times New Roman" w:hAnsi="Times New Roman" w:cs="Times New Roman"/>
          <w:spacing w:val="1"/>
          <w:sz w:val="24"/>
          <w:szCs w:val="24"/>
        </w:rPr>
        <w:t xml:space="preserve"> </w:t>
      </w:r>
      <w:r w:rsidRPr="00C230DB">
        <w:rPr>
          <w:rFonts w:ascii="Times New Roman" w:eastAsia="Times New Roman" w:hAnsi="Times New Roman" w:cs="Times New Roman"/>
          <w:sz w:val="24"/>
          <w:szCs w:val="24"/>
        </w:rPr>
        <w:t>сознательного</w:t>
      </w:r>
      <w:r w:rsidRPr="00C230DB">
        <w:rPr>
          <w:rFonts w:ascii="Times New Roman" w:eastAsia="Times New Roman" w:hAnsi="Times New Roman" w:cs="Times New Roman"/>
          <w:spacing w:val="1"/>
          <w:sz w:val="24"/>
          <w:szCs w:val="24"/>
        </w:rPr>
        <w:t xml:space="preserve"> </w:t>
      </w:r>
      <w:r w:rsidRPr="00C230DB">
        <w:rPr>
          <w:rFonts w:ascii="Times New Roman" w:eastAsia="Times New Roman" w:hAnsi="Times New Roman" w:cs="Times New Roman"/>
          <w:sz w:val="24"/>
          <w:szCs w:val="24"/>
        </w:rPr>
        <w:t>управления</w:t>
      </w:r>
      <w:r w:rsidRPr="00C230DB">
        <w:rPr>
          <w:rFonts w:ascii="Times New Roman" w:eastAsia="Times New Roman" w:hAnsi="Times New Roman" w:cs="Times New Roman"/>
          <w:spacing w:val="1"/>
          <w:sz w:val="24"/>
          <w:szCs w:val="24"/>
        </w:rPr>
        <w:t xml:space="preserve"> </w:t>
      </w:r>
      <w:r w:rsidRPr="00C230DB">
        <w:rPr>
          <w:rFonts w:ascii="Times New Roman" w:eastAsia="Times New Roman" w:hAnsi="Times New Roman" w:cs="Times New Roman"/>
          <w:sz w:val="24"/>
          <w:szCs w:val="24"/>
        </w:rPr>
        <w:t>своим</w:t>
      </w:r>
      <w:r w:rsidRPr="00C230DB">
        <w:rPr>
          <w:rFonts w:ascii="Times New Roman" w:eastAsia="Times New Roman" w:hAnsi="Times New Roman" w:cs="Times New Roman"/>
          <w:spacing w:val="1"/>
          <w:sz w:val="24"/>
          <w:szCs w:val="24"/>
        </w:rPr>
        <w:t xml:space="preserve"> </w:t>
      </w:r>
      <w:r w:rsidRPr="00C230DB">
        <w:rPr>
          <w:rFonts w:ascii="Times New Roman" w:eastAsia="Times New Roman" w:hAnsi="Times New Roman" w:cs="Times New Roman"/>
          <w:sz w:val="24"/>
          <w:szCs w:val="24"/>
        </w:rPr>
        <w:t>эмоциональным</w:t>
      </w:r>
      <w:r w:rsidRPr="00C230DB">
        <w:rPr>
          <w:rFonts w:ascii="Times New Roman" w:eastAsia="Times New Roman" w:hAnsi="Times New Roman" w:cs="Times New Roman"/>
          <w:spacing w:val="1"/>
          <w:sz w:val="24"/>
          <w:szCs w:val="24"/>
        </w:rPr>
        <w:t xml:space="preserve"> </w:t>
      </w:r>
      <w:r w:rsidRPr="00C230DB">
        <w:rPr>
          <w:rFonts w:ascii="Times New Roman" w:eastAsia="Times New Roman" w:hAnsi="Times New Roman" w:cs="Times New Roman"/>
          <w:sz w:val="24"/>
          <w:szCs w:val="24"/>
        </w:rPr>
        <w:t>состоянием,</w:t>
      </w:r>
      <w:r w:rsidRPr="00C230DB">
        <w:rPr>
          <w:rFonts w:ascii="Times New Roman" w:eastAsia="Times New Roman" w:hAnsi="Times New Roman" w:cs="Times New Roman"/>
          <w:spacing w:val="1"/>
          <w:sz w:val="24"/>
          <w:szCs w:val="24"/>
        </w:rPr>
        <w:t xml:space="preserve"> </w:t>
      </w:r>
      <w:r w:rsidRPr="00C230DB">
        <w:rPr>
          <w:rFonts w:ascii="Times New Roman" w:eastAsia="Times New Roman" w:hAnsi="Times New Roman" w:cs="Times New Roman"/>
          <w:sz w:val="24"/>
          <w:szCs w:val="24"/>
        </w:rPr>
        <w:t>развивающий</w:t>
      </w:r>
      <w:r w:rsidRPr="00C230DB">
        <w:rPr>
          <w:rFonts w:ascii="Times New Roman" w:eastAsia="Times New Roman" w:hAnsi="Times New Roman" w:cs="Times New Roman"/>
          <w:spacing w:val="1"/>
          <w:sz w:val="24"/>
          <w:szCs w:val="24"/>
        </w:rPr>
        <w:t xml:space="preserve"> </w:t>
      </w:r>
      <w:r w:rsidRPr="00C230DB">
        <w:rPr>
          <w:rFonts w:ascii="Times New Roman" w:eastAsia="Times New Roman" w:hAnsi="Times New Roman" w:cs="Times New Roman"/>
          <w:sz w:val="24"/>
          <w:szCs w:val="24"/>
        </w:rPr>
        <w:t>способности</w:t>
      </w:r>
      <w:r w:rsidRPr="00C230DB">
        <w:rPr>
          <w:rFonts w:ascii="Times New Roman" w:eastAsia="Times New Roman" w:hAnsi="Times New Roman" w:cs="Times New Roman"/>
          <w:spacing w:val="1"/>
          <w:sz w:val="24"/>
          <w:szCs w:val="24"/>
        </w:rPr>
        <w:t xml:space="preserve"> </w:t>
      </w:r>
      <w:r w:rsidRPr="00C230DB">
        <w:rPr>
          <w:rFonts w:ascii="Times New Roman" w:eastAsia="Times New Roman" w:hAnsi="Times New Roman" w:cs="Times New Roman"/>
          <w:sz w:val="24"/>
          <w:szCs w:val="24"/>
        </w:rPr>
        <w:t>адаптироваться</w:t>
      </w:r>
      <w:r w:rsidRPr="00C230DB">
        <w:rPr>
          <w:rFonts w:ascii="Times New Roman" w:eastAsia="Times New Roman" w:hAnsi="Times New Roman" w:cs="Times New Roman"/>
          <w:spacing w:val="1"/>
          <w:sz w:val="24"/>
          <w:szCs w:val="24"/>
        </w:rPr>
        <w:t xml:space="preserve"> </w:t>
      </w:r>
      <w:r w:rsidRPr="00C230DB">
        <w:rPr>
          <w:rFonts w:ascii="Times New Roman" w:eastAsia="Times New Roman" w:hAnsi="Times New Roman" w:cs="Times New Roman"/>
          <w:sz w:val="24"/>
          <w:szCs w:val="24"/>
        </w:rPr>
        <w:t>к</w:t>
      </w:r>
      <w:r w:rsidRPr="00C230DB">
        <w:rPr>
          <w:rFonts w:ascii="Times New Roman" w:eastAsia="Times New Roman" w:hAnsi="Times New Roman" w:cs="Times New Roman"/>
          <w:spacing w:val="1"/>
          <w:sz w:val="24"/>
          <w:szCs w:val="24"/>
        </w:rPr>
        <w:t xml:space="preserve"> </w:t>
      </w:r>
      <w:r w:rsidRPr="00C230DB">
        <w:rPr>
          <w:rFonts w:ascii="Times New Roman" w:eastAsia="Times New Roman" w:hAnsi="Times New Roman" w:cs="Times New Roman"/>
          <w:sz w:val="24"/>
          <w:szCs w:val="24"/>
        </w:rPr>
        <w:t>стрессовым</w:t>
      </w:r>
      <w:r w:rsidRPr="00C230DB">
        <w:rPr>
          <w:rFonts w:ascii="Times New Roman" w:eastAsia="Times New Roman" w:hAnsi="Times New Roman" w:cs="Times New Roman"/>
          <w:spacing w:val="1"/>
          <w:sz w:val="24"/>
          <w:szCs w:val="24"/>
        </w:rPr>
        <w:t xml:space="preserve"> </w:t>
      </w:r>
      <w:r w:rsidRPr="00C230DB">
        <w:rPr>
          <w:rFonts w:ascii="Times New Roman" w:eastAsia="Times New Roman" w:hAnsi="Times New Roman" w:cs="Times New Roman"/>
          <w:sz w:val="24"/>
          <w:szCs w:val="24"/>
        </w:rPr>
        <w:t>ситуациям</w:t>
      </w:r>
      <w:r w:rsidRPr="00C230DB">
        <w:rPr>
          <w:rFonts w:ascii="Times New Roman" w:eastAsia="Times New Roman" w:hAnsi="Times New Roman" w:cs="Times New Roman"/>
          <w:spacing w:val="7"/>
          <w:sz w:val="24"/>
          <w:szCs w:val="24"/>
        </w:rPr>
        <w:t xml:space="preserve"> </w:t>
      </w:r>
      <w:r w:rsidRPr="00C230DB">
        <w:rPr>
          <w:rFonts w:ascii="Times New Roman" w:eastAsia="Times New Roman" w:hAnsi="Times New Roman" w:cs="Times New Roman"/>
          <w:sz w:val="24"/>
          <w:szCs w:val="24"/>
        </w:rPr>
        <w:t>в</w:t>
      </w:r>
      <w:r w:rsidRPr="00C230DB">
        <w:rPr>
          <w:rFonts w:ascii="Times New Roman" w:eastAsia="Times New Roman" w:hAnsi="Times New Roman" w:cs="Times New Roman"/>
          <w:spacing w:val="4"/>
          <w:sz w:val="24"/>
          <w:szCs w:val="24"/>
        </w:rPr>
        <w:t xml:space="preserve"> </w:t>
      </w:r>
      <w:r w:rsidRPr="00C230DB">
        <w:rPr>
          <w:rFonts w:ascii="Times New Roman" w:eastAsia="Times New Roman" w:hAnsi="Times New Roman" w:cs="Times New Roman"/>
          <w:sz w:val="24"/>
          <w:szCs w:val="24"/>
        </w:rPr>
        <w:t>общении,</w:t>
      </w:r>
      <w:r w:rsidRPr="00C230DB">
        <w:rPr>
          <w:rFonts w:ascii="Times New Roman" w:eastAsia="Times New Roman" w:hAnsi="Times New Roman" w:cs="Times New Roman"/>
          <w:spacing w:val="8"/>
          <w:sz w:val="24"/>
          <w:szCs w:val="24"/>
        </w:rPr>
        <w:t xml:space="preserve"> </w:t>
      </w:r>
      <w:r w:rsidRPr="00C230DB">
        <w:rPr>
          <w:rFonts w:ascii="Times New Roman" w:eastAsia="Times New Roman" w:hAnsi="Times New Roman" w:cs="Times New Roman"/>
          <w:sz w:val="24"/>
          <w:szCs w:val="24"/>
        </w:rPr>
        <w:t>в</w:t>
      </w:r>
      <w:r w:rsidRPr="00C230DB">
        <w:rPr>
          <w:rFonts w:ascii="Times New Roman" w:eastAsia="Times New Roman" w:hAnsi="Times New Roman" w:cs="Times New Roman"/>
          <w:spacing w:val="4"/>
          <w:sz w:val="24"/>
          <w:szCs w:val="24"/>
        </w:rPr>
        <w:t xml:space="preserve"> </w:t>
      </w:r>
      <w:r w:rsidRPr="00C230DB">
        <w:rPr>
          <w:rFonts w:ascii="Times New Roman" w:eastAsia="Times New Roman" w:hAnsi="Times New Roman" w:cs="Times New Roman"/>
          <w:sz w:val="24"/>
          <w:szCs w:val="24"/>
        </w:rPr>
        <w:t>разных</w:t>
      </w:r>
      <w:r w:rsidRPr="00C230DB">
        <w:rPr>
          <w:rFonts w:ascii="Times New Roman" w:eastAsia="Times New Roman" w:hAnsi="Times New Roman" w:cs="Times New Roman"/>
          <w:spacing w:val="2"/>
          <w:sz w:val="24"/>
          <w:szCs w:val="24"/>
        </w:rPr>
        <w:t xml:space="preserve"> </w:t>
      </w:r>
      <w:r w:rsidRPr="00C230DB">
        <w:rPr>
          <w:rFonts w:ascii="Times New Roman" w:eastAsia="Times New Roman" w:hAnsi="Times New Roman" w:cs="Times New Roman"/>
          <w:sz w:val="24"/>
          <w:szCs w:val="24"/>
        </w:rPr>
        <w:t>коллективах,</w:t>
      </w:r>
      <w:r w:rsidRPr="00C230DB">
        <w:rPr>
          <w:rFonts w:ascii="Times New Roman" w:eastAsia="Times New Roman" w:hAnsi="Times New Roman" w:cs="Times New Roman"/>
          <w:spacing w:val="8"/>
          <w:sz w:val="24"/>
          <w:szCs w:val="24"/>
        </w:rPr>
        <w:t xml:space="preserve"> </w:t>
      </w:r>
      <w:r w:rsidRPr="00C230DB">
        <w:rPr>
          <w:rFonts w:ascii="Times New Roman" w:eastAsia="Times New Roman" w:hAnsi="Times New Roman" w:cs="Times New Roman"/>
          <w:sz w:val="24"/>
          <w:szCs w:val="24"/>
        </w:rPr>
        <w:t>к</w:t>
      </w:r>
      <w:r w:rsidRPr="00C230DB">
        <w:rPr>
          <w:rFonts w:ascii="Times New Roman" w:eastAsia="Times New Roman" w:hAnsi="Times New Roman" w:cs="Times New Roman"/>
          <w:spacing w:val="5"/>
          <w:sz w:val="24"/>
          <w:szCs w:val="24"/>
        </w:rPr>
        <w:t xml:space="preserve"> </w:t>
      </w:r>
      <w:r w:rsidRPr="00C230DB">
        <w:rPr>
          <w:rFonts w:ascii="Times New Roman" w:eastAsia="Times New Roman" w:hAnsi="Times New Roman" w:cs="Times New Roman"/>
          <w:sz w:val="24"/>
          <w:szCs w:val="24"/>
        </w:rPr>
        <w:t>меняющимся</w:t>
      </w:r>
      <w:r w:rsidRPr="00C230DB">
        <w:rPr>
          <w:rFonts w:ascii="Times New Roman" w:eastAsia="Times New Roman" w:hAnsi="Times New Roman" w:cs="Times New Roman"/>
          <w:spacing w:val="7"/>
          <w:sz w:val="24"/>
          <w:szCs w:val="24"/>
        </w:rPr>
        <w:t xml:space="preserve"> </w:t>
      </w:r>
      <w:r w:rsidRPr="00C230DB">
        <w:rPr>
          <w:rFonts w:ascii="Times New Roman" w:eastAsia="Times New Roman" w:hAnsi="Times New Roman" w:cs="Times New Roman"/>
          <w:sz w:val="24"/>
          <w:szCs w:val="24"/>
        </w:rPr>
        <w:t>условиям</w:t>
      </w:r>
    </w:p>
    <w:p w:rsidR="00FC0544" w:rsidRDefault="00C230DB" w:rsidP="00C230DB">
      <w:pPr>
        <w:rPr>
          <w:rFonts w:ascii="Times New Roman" w:hAnsi="Times New Roman" w:cs="Times New Roman"/>
          <w:sz w:val="24"/>
          <w:szCs w:val="24"/>
        </w:rPr>
      </w:pPr>
      <w:r w:rsidRPr="00C230DB">
        <w:rPr>
          <w:rFonts w:ascii="Times New Roman" w:hAnsi="Times New Roman" w:cs="Times New Roman"/>
          <w:sz w:val="24"/>
          <w:szCs w:val="24"/>
        </w:rPr>
        <w:t>(социальным,</w:t>
      </w:r>
      <w:r w:rsidRPr="00C230DB">
        <w:rPr>
          <w:rFonts w:ascii="Times New Roman" w:hAnsi="Times New Roman" w:cs="Times New Roman"/>
          <w:spacing w:val="-9"/>
          <w:sz w:val="24"/>
          <w:szCs w:val="24"/>
        </w:rPr>
        <w:t xml:space="preserve"> </w:t>
      </w:r>
      <w:r w:rsidRPr="00C230DB">
        <w:rPr>
          <w:rFonts w:ascii="Times New Roman" w:hAnsi="Times New Roman" w:cs="Times New Roman"/>
          <w:sz w:val="24"/>
          <w:szCs w:val="24"/>
        </w:rPr>
        <w:t>информационным,</w:t>
      </w:r>
      <w:r w:rsidRPr="00C230DB">
        <w:rPr>
          <w:rFonts w:ascii="Times New Roman" w:hAnsi="Times New Roman" w:cs="Times New Roman"/>
          <w:spacing w:val="-8"/>
          <w:sz w:val="24"/>
          <w:szCs w:val="24"/>
        </w:rPr>
        <w:t xml:space="preserve"> </w:t>
      </w:r>
      <w:r w:rsidRPr="00C230DB">
        <w:rPr>
          <w:rFonts w:ascii="Times New Roman" w:hAnsi="Times New Roman" w:cs="Times New Roman"/>
          <w:sz w:val="24"/>
          <w:szCs w:val="24"/>
        </w:rPr>
        <w:t>природным).</w:t>
      </w:r>
    </w:p>
    <w:p w:rsidR="00C230DB" w:rsidRPr="00C230DB" w:rsidRDefault="00C230DB" w:rsidP="00C230DB">
      <w:pPr>
        <w:rPr>
          <w:rFonts w:ascii="Times New Roman" w:hAnsi="Times New Roman" w:cs="Times New Roman"/>
          <w:b/>
          <w:sz w:val="24"/>
          <w:szCs w:val="24"/>
          <w:u w:val="single"/>
        </w:rPr>
      </w:pPr>
      <w:r w:rsidRPr="00C230DB">
        <w:rPr>
          <w:rFonts w:ascii="Times New Roman" w:hAnsi="Times New Roman" w:cs="Times New Roman"/>
          <w:b/>
          <w:sz w:val="24"/>
          <w:szCs w:val="24"/>
          <w:u w:val="single"/>
        </w:rPr>
        <w:t xml:space="preserve">Трудовое воспитание </w:t>
      </w:r>
    </w:p>
    <w:p w:rsidR="00C230DB" w:rsidRPr="00C230DB" w:rsidRDefault="00C230DB" w:rsidP="00C230DB">
      <w:pPr>
        <w:widowControl w:val="0"/>
        <w:autoSpaceDE w:val="0"/>
        <w:autoSpaceDN w:val="0"/>
        <w:spacing w:after="0" w:line="360" w:lineRule="auto"/>
        <w:ind w:left="110" w:right="109" w:firstLine="317"/>
        <w:jc w:val="both"/>
        <w:rPr>
          <w:rFonts w:ascii="Times New Roman" w:eastAsia="Times New Roman" w:hAnsi="Times New Roman" w:cs="Times New Roman"/>
          <w:sz w:val="24"/>
          <w:szCs w:val="24"/>
        </w:rPr>
      </w:pPr>
      <w:r w:rsidRPr="00C230DB">
        <w:rPr>
          <w:rFonts w:ascii="Times New Roman" w:eastAsia="Times New Roman" w:hAnsi="Times New Roman" w:cs="Times New Roman"/>
          <w:sz w:val="24"/>
          <w:szCs w:val="24"/>
        </w:rPr>
        <w:t>Уважающий</w:t>
      </w:r>
      <w:r w:rsidRPr="00C230DB">
        <w:rPr>
          <w:rFonts w:ascii="Times New Roman" w:eastAsia="Times New Roman" w:hAnsi="Times New Roman" w:cs="Times New Roman"/>
          <w:spacing w:val="1"/>
          <w:sz w:val="24"/>
          <w:szCs w:val="24"/>
        </w:rPr>
        <w:t xml:space="preserve"> </w:t>
      </w:r>
      <w:r w:rsidRPr="00C230DB">
        <w:rPr>
          <w:rFonts w:ascii="Times New Roman" w:eastAsia="Times New Roman" w:hAnsi="Times New Roman" w:cs="Times New Roman"/>
          <w:sz w:val="24"/>
          <w:szCs w:val="24"/>
        </w:rPr>
        <w:t>труд,</w:t>
      </w:r>
      <w:r w:rsidRPr="00C230DB">
        <w:rPr>
          <w:rFonts w:ascii="Times New Roman" w:eastAsia="Times New Roman" w:hAnsi="Times New Roman" w:cs="Times New Roman"/>
          <w:spacing w:val="1"/>
          <w:sz w:val="24"/>
          <w:szCs w:val="24"/>
        </w:rPr>
        <w:t xml:space="preserve"> </w:t>
      </w:r>
      <w:r w:rsidRPr="00C230DB">
        <w:rPr>
          <w:rFonts w:ascii="Times New Roman" w:eastAsia="Times New Roman" w:hAnsi="Times New Roman" w:cs="Times New Roman"/>
          <w:sz w:val="24"/>
          <w:szCs w:val="24"/>
        </w:rPr>
        <w:t>результаты</w:t>
      </w:r>
      <w:r w:rsidRPr="00C230DB">
        <w:rPr>
          <w:rFonts w:ascii="Times New Roman" w:eastAsia="Times New Roman" w:hAnsi="Times New Roman" w:cs="Times New Roman"/>
          <w:spacing w:val="1"/>
          <w:sz w:val="24"/>
          <w:szCs w:val="24"/>
        </w:rPr>
        <w:t xml:space="preserve"> </w:t>
      </w:r>
      <w:r w:rsidRPr="00C230DB">
        <w:rPr>
          <w:rFonts w:ascii="Times New Roman" w:eastAsia="Times New Roman" w:hAnsi="Times New Roman" w:cs="Times New Roman"/>
          <w:sz w:val="24"/>
          <w:szCs w:val="24"/>
        </w:rPr>
        <w:t>труда,</w:t>
      </w:r>
      <w:r w:rsidRPr="00C230DB">
        <w:rPr>
          <w:rFonts w:ascii="Times New Roman" w:eastAsia="Times New Roman" w:hAnsi="Times New Roman" w:cs="Times New Roman"/>
          <w:spacing w:val="1"/>
          <w:sz w:val="24"/>
          <w:szCs w:val="24"/>
        </w:rPr>
        <w:t xml:space="preserve"> </w:t>
      </w:r>
      <w:r w:rsidRPr="00C230DB">
        <w:rPr>
          <w:rFonts w:ascii="Times New Roman" w:eastAsia="Times New Roman" w:hAnsi="Times New Roman" w:cs="Times New Roman"/>
          <w:sz w:val="24"/>
          <w:szCs w:val="24"/>
        </w:rPr>
        <w:t>трудовые</w:t>
      </w:r>
      <w:r w:rsidRPr="00C230DB">
        <w:rPr>
          <w:rFonts w:ascii="Times New Roman" w:eastAsia="Times New Roman" w:hAnsi="Times New Roman" w:cs="Times New Roman"/>
          <w:spacing w:val="1"/>
          <w:sz w:val="24"/>
          <w:szCs w:val="24"/>
        </w:rPr>
        <w:t xml:space="preserve"> </w:t>
      </w:r>
      <w:r w:rsidRPr="00C230DB">
        <w:rPr>
          <w:rFonts w:ascii="Times New Roman" w:eastAsia="Times New Roman" w:hAnsi="Times New Roman" w:cs="Times New Roman"/>
          <w:sz w:val="24"/>
          <w:szCs w:val="24"/>
        </w:rPr>
        <w:t>и</w:t>
      </w:r>
      <w:r w:rsidRPr="00C230DB">
        <w:rPr>
          <w:rFonts w:ascii="Times New Roman" w:eastAsia="Times New Roman" w:hAnsi="Times New Roman" w:cs="Times New Roman"/>
          <w:spacing w:val="1"/>
          <w:sz w:val="24"/>
          <w:szCs w:val="24"/>
        </w:rPr>
        <w:t xml:space="preserve"> </w:t>
      </w:r>
      <w:r w:rsidRPr="00C230DB">
        <w:rPr>
          <w:rFonts w:ascii="Times New Roman" w:eastAsia="Times New Roman" w:hAnsi="Times New Roman" w:cs="Times New Roman"/>
          <w:sz w:val="24"/>
          <w:szCs w:val="24"/>
        </w:rPr>
        <w:t>профессиональные</w:t>
      </w:r>
      <w:r w:rsidRPr="00C230DB">
        <w:rPr>
          <w:rFonts w:ascii="Times New Roman" w:eastAsia="Times New Roman" w:hAnsi="Times New Roman" w:cs="Times New Roman"/>
          <w:spacing w:val="1"/>
          <w:sz w:val="24"/>
          <w:szCs w:val="24"/>
        </w:rPr>
        <w:t xml:space="preserve"> </w:t>
      </w:r>
      <w:r w:rsidRPr="00C230DB">
        <w:rPr>
          <w:rFonts w:ascii="Times New Roman" w:eastAsia="Times New Roman" w:hAnsi="Times New Roman" w:cs="Times New Roman"/>
          <w:sz w:val="24"/>
          <w:szCs w:val="24"/>
        </w:rPr>
        <w:t>достижения своих земляков, их вклад в развитие своего поселения, края,</w:t>
      </w:r>
      <w:r w:rsidRPr="00C230DB">
        <w:rPr>
          <w:rFonts w:ascii="Times New Roman" w:eastAsia="Times New Roman" w:hAnsi="Times New Roman" w:cs="Times New Roman"/>
          <w:spacing w:val="1"/>
          <w:sz w:val="24"/>
          <w:szCs w:val="24"/>
        </w:rPr>
        <w:t xml:space="preserve"> </w:t>
      </w:r>
      <w:r w:rsidRPr="00C230DB">
        <w:rPr>
          <w:rFonts w:ascii="Times New Roman" w:eastAsia="Times New Roman" w:hAnsi="Times New Roman" w:cs="Times New Roman"/>
          <w:sz w:val="24"/>
          <w:szCs w:val="24"/>
        </w:rPr>
        <w:t>страны,</w:t>
      </w:r>
      <w:r w:rsidRPr="00C230DB">
        <w:rPr>
          <w:rFonts w:ascii="Times New Roman" w:eastAsia="Times New Roman" w:hAnsi="Times New Roman" w:cs="Times New Roman"/>
          <w:spacing w:val="3"/>
          <w:sz w:val="24"/>
          <w:szCs w:val="24"/>
        </w:rPr>
        <w:t xml:space="preserve"> </w:t>
      </w:r>
      <w:r w:rsidRPr="00C230DB">
        <w:rPr>
          <w:rFonts w:ascii="Times New Roman" w:eastAsia="Times New Roman" w:hAnsi="Times New Roman" w:cs="Times New Roman"/>
          <w:sz w:val="24"/>
          <w:szCs w:val="24"/>
        </w:rPr>
        <w:t>трудовые</w:t>
      </w:r>
      <w:r w:rsidRPr="00C230DB">
        <w:rPr>
          <w:rFonts w:ascii="Times New Roman" w:eastAsia="Times New Roman" w:hAnsi="Times New Roman" w:cs="Times New Roman"/>
          <w:spacing w:val="1"/>
          <w:sz w:val="24"/>
          <w:szCs w:val="24"/>
        </w:rPr>
        <w:t xml:space="preserve"> </w:t>
      </w:r>
      <w:r w:rsidRPr="00C230DB">
        <w:rPr>
          <w:rFonts w:ascii="Times New Roman" w:eastAsia="Times New Roman" w:hAnsi="Times New Roman" w:cs="Times New Roman"/>
          <w:sz w:val="24"/>
          <w:szCs w:val="24"/>
        </w:rPr>
        <w:t>достижения</w:t>
      </w:r>
      <w:r w:rsidRPr="00C230DB">
        <w:rPr>
          <w:rFonts w:ascii="Times New Roman" w:eastAsia="Times New Roman" w:hAnsi="Times New Roman" w:cs="Times New Roman"/>
          <w:spacing w:val="2"/>
          <w:sz w:val="24"/>
          <w:szCs w:val="24"/>
        </w:rPr>
        <w:t xml:space="preserve"> </w:t>
      </w:r>
      <w:r w:rsidRPr="00C230DB">
        <w:rPr>
          <w:rFonts w:ascii="Times New Roman" w:eastAsia="Times New Roman" w:hAnsi="Times New Roman" w:cs="Times New Roman"/>
          <w:sz w:val="24"/>
          <w:szCs w:val="24"/>
        </w:rPr>
        <w:t>российского народа.</w:t>
      </w:r>
    </w:p>
    <w:p w:rsidR="00C230DB" w:rsidRPr="00C230DB" w:rsidRDefault="00C230DB" w:rsidP="00C230DB">
      <w:pPr>
        <w:rPr>
          <w:rFonts w:ascii="Times New Roman" w:hAnsi="Times New Roman" w:cs="Times New Roman"/>
          <w:sz w:val="24"/>
          <w:szCs w:val="24"/>
        </w:rPr>
      </w:pPr>
      <w:r w:rsidRPr="00C230DB">
        <w:rPr>
          <w:rFonts w:ascii="Times New Roman" w:hAnsi="Times New Roman" w:cs="Times New Roman"/>
          <w:sz w:val="24"/>
          <w:szCs w:val="24"/>
        </w:rPr>
        <w:t>Проявляющий</w:t>
      </w:r>
      <w:r w:rsidRPr="00C230DB">
        <w:rPr>
          <w:rFonts w:ascii="Times New Roman" w:hAnsi="Times New Roman" w:cs="Times New Roman"/>
          <w:spacing w:val="12"/>
          <w:sz w:val="24"/>
          <w:szCs w:val="24"/>
        </w:rPr>
        <w:t xml:space="preserve"> </w:t>
      </w:r>
      <w:r w:rsidRPr="00C230DB">
        <w:rPr>
          <w:rFonts w:ascii="Times New Roman" w:hAnsi="Times New Roman" w:cs="Times New Roman"/>
          <w:sz w:val="24"/>
          <w:szCs w:val="24"/>
        </w:rPr>
        <w:t>способность</w:t>
      </w:r>
      <w:r w:rsidRPr="00C230DB">
        <w:rPr>
          <w:rFonts w:ascii="Times New Roman" w:hAnsi="Times New Roman" w:cs="Times New Roman"/>
          <w:spacing w:val="79"/>
          <w:sz w:val="24"/>
          <w:szCs w:val="24"/>
        </w:rPr>
        <w:t xml:space="preserve"> </w:t>
      </w:r>
      <w:r w:rsidRPr="00C230DB">
        <w:rPr>
          <w:rFonts w:ascii="Times New Roman" w:hAnsi="Times New Roman" w:cs="Times New Roman"/>
          <w:sz w:val="24"/>
          <w:szCs w:val="24"/>
        </w:rPr>
        <w:t>к</w:t>
      </w:r>
      <w:r w:rsidRPr="00C230DB">
        <w:rPr>
          <w:rFonts w:ascii="Times New Roman" w:hAnsi="Times New Roman" w:cs="Times New Roman"/>
          <w:spacing w:val="81"/>
          <w:sz w:val="24"/>
          <w:szCs w:val="24"/>
        </w:rPr>
        <w:t xml:space="preserve"> </w:t>
      </w:r>
      <w:r w:rsidRPr="00C230DB">
        <w:rPr>
          <w:rFonts w:ascii="Times New Roman" w:hAnsi="Times New Roman" w:cs="Times New Roman"/>
          <w:sz w:val="24"/>
          <w:szCs w:val="24"/>
        </w:rPr>
        <w:t>творческому</w:t>
      </w:r>
      <w:r w:rsidRPr="00C230DB">
        <w:rPr>
          <w:rFonts w:ascii="Times New Roman" w:hAnsi="Times New Roman" w:cs="Times New Roman"/>
          <w:spacing w:val="78"/>
          <w:sz w:val="24"/>
          <w:szCs w:val="24"/>
        </w:rPr>
        <w:t xml:space="preserve"> </w:t>
      </w:r>
      <w:r w:rsidRPr="00C230DB">
        <w:rPr>
          <w:rFonts w:ascii="Times New Roman" w:hAnsi="Times New Roman" w:cs="Times New Roman"/>
          <w:sz w:val="24"/>
          <w:szCs w:val="24"/>
        </w:rPr>
        <w:t>созидательному</w:t>
      </w:r>
      <w:r w:rsidRPr="00C230DB">
        <w:rPr>
          <w:rFonts w:ascii="Times New Roman" w:hAnsi="Times New Roman" w:cs="Times New Roman"/>
          <w:spacing w:val="78"/>
          <w:sz w:val="24"/>
          <w:szCs w:val="24"/>
        </w:rPr>
        <w:t xml:space="preserve"> </w:t>
      </w:r>
      <w:r w:rsidRPr="00C230DB">
        <w:rPr>
          <w:rFonts w:ascii="Times New Roman" w:hAnsi="Times New Roman" w:cs="Times New Roman"/>
          <w:sz w:val="24"/>
          <w:szCs w:val="24"/>
        </w:rPr>
        <w:t xml:space="preserve">социально </w:t>
      </w:r>
      <w:r w:rsidRPr="00C230DB">
        <w:rPr>
          <w:rFonts w:ascii="Times New Roman" w:eastAsia="Times New Roman" w:hAnsi="Times New Roman" w:cs="Times New Roman"/>
          <w:sz w:val="24"/>
          <w:szCs w:val="24"/>
        </w:rPr>
        <w:t>значимому труду в доступных по</w:t>
      </w:r>
      <w:r w:rsidRPr="00C230DB">
        <w:rPr>
          <w:rFonts w:ascii="Times New Roman" w:eastAsia="Times New Roman" w:hAnsi="Times New Roman" w:cs="Times New Roman"/>
          <w:spacing w:val="1"/>
          <w:sz w:val="24"/>
          <w:szCs w:val="24"/>
        </w:rPr>
        <w:t xml:space="preserve"> </w:t>
      </w:r>
      <w:r w:rsidRPr="00C230DB">
        <w:rPr>
          <w:rFonts w:ascii="Times New Roman" w:eastAsia="Times New Roman" w:hAnsi="Times New Roman" w:cs="Times New Roman"/>
          <w:sz w:val="24"/>
          <w:szCs w:val="24"/>
        </w:rPr>
        <w:t>возрасту социально-трудовых ролях,</w:t>
      </w:r>
      <w:r w:rsidRPr="00C230DB">
        <w:rPr>
          <w:rFonts w:ascii="Times New Roman" w:eastAsia="Times New Roman" w:hAnsi="Times New Roman" w:cs="Times New Roman"/>
          <w:spacing w:val="70"/>
          <w:sz w:val="24"/>
          <w:szCs w:val="24"/>
        </w:rPr>
        <w:t xml:space="preserve"> </w:t>
      </w:r>
      <w:r w:rsidRPr="00C230DB">
        <w:rPr>
          <w:rFonts w:ascii="Times New Roman" w:eastAsia="Times New Roman" w:hAnsi="Times New Roman" w:cs="Times New Roman"/>
          <w:sz w:val="24"/>
          <w:szCs w:val="24"/>
        </w:rPr>
        <w:t>в</w:t>
      </w:r>
      <w:r w:rsidRPr="00C230DB">
        <w:rPr>
          <w:rFonts w:ascii="Times New Roman" w:eastAsia="Times New Roman" w:hAnsi="Times New Roman" w:cs="Times New Roman"/>
          <w:spacing w:val="1"/>
          <w:sz w:val="24"/>
          <w:szCs w:val="24"/>
        </w:rPr>
        <w:t xml:space="preserve"> </w:t>
      </w:r>
      <w:r w:rsidRPr="00C230DB">
        <w:rPr>
          <w:rFonts w:ascii="Times New Roman" w:eastAsia="Times New Roman" w:hAnsi="Times New Roman" w:cs="Times New Roman"/>
          <w:sz w:val="24"/>
          <w:szCs w:val="24"/>
        </w:rPr>
        <w:t>том числе предпринимательской деятельности в условиях самозанятости</w:t>
      </w:r>
      <w:r w:rsidRPr="00C230DB">
        <w:rPr>
          <w:rFonts w:ascii="Times New Roman" w:eastAsia="Times New Roman" w:hAnsi="Times New Roman" w:cs="Times New Roman"/>
          <w:spacing w:val="1"/>
          <w:sz w:val="24"/>
          <w:szCs w:val="24"/>
        </w:rPr>
        <w:t xml:space="preserve"> </w:t>
      </w:r>
      <w:r w:rsidRPr="00C230DB">
        <w:rPr>
          <w:rFonts w:ascii="Times New Roman" w:eastAsia="Times New Roman" w:hAnsi="Times New Roman" w:cs="Times New Roman"/>
          <w:sz w:val="24"/>
          <w:szCs w:val="24"/>
        </w:rPr>
        <w:t>или наёмного</w:t>
      </w:r>
      <w:r w:rsidRPr="00C230DB">
        <w:rPr>
          <w:rFonts w:ascii="Times New Roman" w:eastAsia="Times New Roman" w:hAnsi="Times New Roman" w:cs="Times New Roman"/>
          <w:spacing w:val="1"/>
          <w:sz w:val="24"/>
          <w:szCs w:val="24"/>
        </w:rPr>
        <w:t xml:space="preserve"> </w:t>
      </w:r>
      <w:r w:rsidRPr="00C230DB">
        <w:rPr>
          <w:rFonts w:ascii="Times New Roman" w:eastAsia="Times New Roman" w:hAnsi="Times New Roman" w:cs="Times New Roman"/>
          <w:sz w:val="24"/>
          <w:szCs w:val="24"/>
        </w:rPr>
        <w:t>труда.</w:t>
      </w:r>
    </w:p>
    <w:p w:rsidR="00C230DB" w:rsidRPr="00C230DB" w:rsidRDefault="00C230DB" w:rsidP="00C230DB">
      <w:pPr>
        <w:widowControl w:val="0"/>
        <w:autoSpaceDE w:val="0"/>
        <w:autoSpaceDN w:val="0"/>
        <w:spacing w:after="0" w:line="360" w:lineRule="auto"/>
        <w:ind w:left="110" w:right="109" w:firstLine="317"/>
        <w:jc w:val="both"/>
        <w:rPr>
          <w:rFonts w:ascii="Times New Roman" w:eastAsia="Times New Roman" w:hAnsi="Times New Roman" w:cs="Times New Roman"/>
          <w:sz w:val="24"/>
          <w:szCs w:val="24"/>
        </w:rPr>
      </w:pPr>
      <w:r w:rsidRPr="00C230DB">
        <w:rPr>
          <w:rFonts w:ascii="Times New Roman" w:eastAsia="Times New Roman" w:hAnsi="Times New Roman" w:cs="Times New Roman"/>
          <w:sz w:val="24"/>
          <w:szCs w:val="24"/>
        </w:rPr>
        <w:t>Участвующий</w:t>
      </w:r>
      <w:r w:rsidRPr="00C230DB">
        <w:rPr>
          <w:rFonts w:ascii="Times New Roman" w:eastAsia="Times New Roman" w:hAnsi="Times New Roman" w:cs="Times New Roman"/>
          <w:spacing w:val="1"/>
          <w:sz w:val="24"/>
          <w:szCs w:val="24"/>
        </w:rPr>
        <w:t xml:space="preserve"> </w:t>
      </w:r>
      <w:r w:rsidRPr="00C230DB">
        <w:rPr>
          <w:rFonts w:ascii="Times New Roman" w:eastAsia="Times New Roman" w:hAnsi="Times New Roman" w:cs="Times New Roman"/>
          <w:sz w:val="24"/>
          <w:szCs w:val="24"/>
        </w:rPr>
        <w:t>в</w:t>
      </w:r>
      <w:r w:rsidRPr="00C230DB">
        <w:rPr>
          <w:rFonts w:ascii="Times New Roman" w:eastAsia="Times New Roman" w:hAnsi="Times New Roman" w:cs="Times New Roman"/>
          <w:spacing w:val="1"/>
          <w:sz w:val="24"/>
          <w:szCs w:val="24"/>
        </w:rPr>
        <w:t xml:space="preserve"> </w:t>
      </w:r>
      <w:r w:rsidRPr="00C230DB">
        <w:rPr>
          <w:rFonts w:ascii="Times New Roman" w:eastAsia="Times New Roman" w:hAnsi="Times New Roman" w:cs="Times New Roman"/>
          <w:sz w:val="24"/>
          <w:szCs w:val="24"/>
        </w:rPr>
        <w:t>социально</w:t>
      </w:r>
      <w:r w:rsidRPr="00C230DB">
        <w:rPr>
          <w:rFonts w:ascii="Times New Roman" w:eastAsia="Times New Roman" w:hAnsi="Times New Roman" w:cs="Times New Roman"/>
          <w:spacing w:val="1"/>
          <w:sz w:val="24"/>
          <w:szCs w:val="24"/>
        </w:rPr>
        <w:t xml:space="preserve"> </w:t>
      </w:r>
      <w:r w:rsidRPr="00C230DB">
        <w:rPr>
          <w:rFonts w:ascii="Times New Roman" w:eastAsia="Times New Roman" w:hAnsi="Times New Roman" w:cs="Times New Roman"/>
          <w:sz w:val="24"/>
          <w:szCs w:val="24"/>
        </w:rPr>
        <w:t>значимой</w:t>
      </w:r>
      <w:r w:rsidRPr="00C230DB">
        <w:rPr>
          <w:rFonts w:ascii="Times New Roman" w:eastAsia="Times New Roman" w:hAnsi="Times New Roman" w:cs="Times New Roman"/>
          <w:spacing w:val="1"/>
          <w:sz w:val="24"/>
          <w:szCs w:val="24"/>
        </w:rPr>
        <w:t xml:space="preserve"> </w:t>
      </w:r>
      <w:r w:rsidRPr="00C230DB">
        <w:rPr>
          <w:rFonts w:ascii="Times New Roman" w:eastAsia="Times New Roman" w:hAnsi="Times New Roman" w:cs="Times New Roman"/>
          <w:sz w:val="24"/>
          <w:szCs w:val="24"/>
        </w:rPr>
        <w:t>трудовой</w:t>
      </w:r>
      <w:r w:rsidRPr="00C230DB">
        <w:rPr>
          <w:rFonts w:ascii="Times New Roman" w:eastAsia="Times New Roman" w:hAnsi="Times New Roman" w:cs="Times New Roman"/>
          <w:spacing w:val="1"/>
          <w:sz w:val="24"/>
          <w:szCs w:val="24"/>
        </w:rPr>
        <w:t xml:space="preserve"> </w:t>
      </w:r>
      <w:r w:rsidRPr="00C230DB">
        <w:rPr>
          <w:rFonts w:ascii="Times New Roman" w:eastAsia="Times New Roman" w:hAnsi="Times New Roman" w:cs="Times New Roman"/>
          <w:sz w:val="24"/>
          <w:szCs w:val="24"/>
        </w:rPr>
        <w:t>деятельности</w:t>
      </w:r>
      <w:r w:rsidRPr="00C230DB">
        <w:rPr>
          <w:rFonts w:ascii="Times New Roman" w:eastAsia="Times New Roman" w:hAnsi="Times New Roman" w:cs="Times New Roman"/>
          <w:spacing w:val="1"/>
          <w:sz w:val="24"/>
          <w:szCs w:val="24"/>
        </w:rPr>
        <w:t xml:space="preserve"> </w:t>
      </w:r>
      <w:r w:rsidRPr="00C230DB">
        <w:rPr>
          <w:rFonts w:ascii="Times New Roman" w:eastAsia="Times New Roman" w:hAnsi="Times New Roman" w:cs="Times New Roman"/>
          <w:sz w:val="24"/>
          <w:szCs w:val="24"/>
        </w:rPr>
        <w:t>разного</w:t>
      </w:r>
      <w:r w:rsidRPr="00C230DB">
        <w:rPr>
          <w:rFonts w:ascii="Times New Roman" w:eastAsia="Times New Roman" w:hAnsi="Times New Roman" w:cs="Times New Roman"/>
          <w:spacing w:val="1"/>
          <w:sz w:val="24"/>
          <w:szCs w:val="24"/>
        </w:rPr>
        <w:t xml:space="preserve"> </w:t>
      </w:r>
      <w:r w:rsidRPr="00C230DB">
        <w:rPr>
          <w:rFonts w:ascii="Times New Roman" w:eastAsia="Times New Roman" w:hAnsi="Times New Roman" w:cs="Times New Roman"/>
          <w:sz w:val="24"/>
          <w:szCs w:val="24"/>
        </w:rPr>
        <w:t>вида в семье, общеобразовательной организации, своей местности, в том</w:t>
      </w:r>
      <w:r w:rsidRPr="00C230DB">
        <w:rPr>
          <w:rFonts w:ascii="Times New Roman" w:eastAsia="Times New Roman" w:hAnsi="Times New Roman" w:cs="Times New Roman"/>
          <w:spacing w:val="1"/>
          <w:sz w:val="24"/>
          <w:szCs w:val="24"/>
        </w:rPr>
        <w:t xml:space="preserve"> </w:t>
      </w:r>
      <w:r w:rsidRPr="00C230DB">
        <w:rPr>
          <w:rFonts w:ascii="Times New Roman" w:eastAsia="Times New Roman" w:hAnsi="Times New Roman" w:cs="Times New Roman"/>
          <w:sz w:val="24"/>
          <w:szCs w:val="24"/>
        </w:rPr>
        <w:t>числе оплачиваемом труде в каникулярные периоды, с учётом соблюдения</w:t>
      </w:r>
      <w:r w:rsidRPr="00C230DB">
        <w:rPr>
          <w:rFonts w:ascii="Times New Roman" w:eastAsia="Times New Roman" w:hAnsi="Times New Roman" w:cs="Times New Roman"/>
          <w:spacing w:val="1"/>
          <w:sz w:val="24"/>
          <w:szCs w:val="24"/>
        </w:rPr>
        <w:t xml:space="preserve"> </w:t>
      </w:r>
      <w:r w:rsidRPr="00C230DB">
        <w:rPr>
          <w:rFonts w:ascii="Times New Roman" w:eastAsia="Times New Roman" w:hAnsi="Times New Roman" w:cs="Times New Roman"/>
          <w:sz w:val="24"/>
          <w:szCs w:val="24"/>
        </w:rPr>
        <w:t>законодательства.</w:t>
      </w:r>
    </w:p>
    <w:p w:rsidR="00C230DB" w:rsidRPr="00C230DB" w:rsidRDefault="00C230DB" w:rsidP="00C230DB">
      <w:pPr>
        <w:widowControl w:val="0"/>
        <w:autoSpaceDE w:val="0"/>
        <w:autoSpaceDN w:val="0"/>
        <w:spacing w:after="0" w:line="360" w:lineRule="auto"/>
        <w:ind w:left="110" w:right="106" w:firstLine="317"/>
        <w:jc w:val="both"/>
        <w:rPr>
          <w:rFonts w:ascii="Times New Roman" w:eastAsia="Times New Roman" w:hAnsi="Times New Roman" w:cs="Times New Roman"/>
          <w:sz w:val="24"/>
          <w:szCs w:val="24"/>
        </w:rPr>
      </w:pPr>
      <w:r w:rsidRPr="00C230DB">
        <w:rPr>
          <w:rFonts w:ascii="Times New Roman" w:eastAsia="Times New Roman" w:hAnsi="Times New Roman" w:cs="Times New Roman"/>
          <w:sz w:val="24"/>
          <w:szCs w:val="24"/>
        </w:rPr>
        <w:t>Выражающий осознанную готовность к получению профессионального</w:t>
      </w:r>
      <w:r w:rsidRPr="00C230DB">
        <w:rPr>
          <w:rFonts w:ascii="Times New Roman" w:eastAsia="Times New Roman" w:hAnsi="Times New Roman" w:cs="Times New Roman"/>
          <w:spacing w:val="1"/>
          <w:sz w:val="24"/>
          <w:szCs w:val="24"/>
        </w:rPr>
        <w:t xml:space="preserve"> </w:t>
      </w:r>
      <w:r w:rsidRPr="00C230DB">
        <w:rPr>
          <w:rFonts w:ascii="Times New Roman" w:eastAsia="Times New Roman" w:hAnsi="Times New Roman" w:cs="Times New Roman"/>
          <w:sz w:val="24"/>
          <w:szCs w:val="24"/>
        </w:rPr>
        <w:t>образования, к непрерывному образованию в течение жизни как условию</w:t>
      </w:r>
      <w:r w:rsidRPr="00C230DB">
        <w:rPr>
          <w:rFonts w:ascii="Times New Roman" w:eastAsia="Times New Roman" w:hAnsi="Times New Roman" w:cs="Times New Roman"/>
          <w:spacing w:val="1"/>
          <w:sz w:val="24"/>
          <w:szCs w:val="24"/>
        </w:rPr>
        <w:t xml:space="preserve"> </w:t>
      </w:r>
      <w:r w:rsidRPr="00C230DB">
        <w:rPr>
          <w:rFonts w:ascii="Times New Roman" w:eastAsia="Times New Roman" w:hAnsi="Times New Roman" w:cs="Times New Roman"/>
          <w:sz w:val="24"/>
          <w:szCs w:val="24"/>
        </w:rPr>
        <w:t>успешной</w:t>
      </w:r>
      <w:r w:rsidRPr="00C230DB">
        <w:rPr>
          <w:rFonts w:ascii="Times New Roman" w:eastAsia="Times New Roman" w:hAnsi="Times New Roman" w:cs="Times New Roman"/>
          <w:spacing w:val="-1"/>
          <w:sz w:val="24"/>
          <w:szCs w:val="24"/>
        </w:rPr>
        <w:t xml:space="preserve"> </w:t>
      </w:r>
      <w:r w:rsidRPr="00C230DB">
        <w:rPr>
          <w:rFonts w:ascii="Times New Roman" w:eastAsia="Times New Roman" w:hAnsi="Times New Roman" w:cs="Times New Roman"/>
          <w:sz w:val="24"/>
          <w:szCs w:val="24"/>
        </w:rPr>
        <w:t>профессиональной</w:t>
      </w:r>
      <w:r w:rsidRPr="00C230DB">
        <w:rPr>
          <w:rFonts w:ascii="Times New Roman" w:eastAsia="Times New Roman" w:hAnsi="Times New Roman" w:cs="Times New Roman"/>
          <w:spacing w:val="-1"/>
          <w:sz w:val="24"/>
          <w:szCs w:val="24"/>
        </w:rPr>
        <w:t xml:space="preserve"> </w:t>
      </w:r>
      <w:r w:rsidRPr="00C230DB">
        <w:rPr>
          <w:rFonts w:ascii="Times New Roman" w:eastAsia="Times New Roman" w:hAnsi="Times New Roman" w:cs="Times New Roman"/>
          <w:sz w:val="24"/>
          <w:szCs w:val="24"/>
        </w:rPr>
        <w:t>и общественной</w:t>
      </w:r>
      <w:r w:rsidRPr="00C230DB">
        <w:rPr>
          <w:rFonts w:ascii="Times New Roman" w:eastAsia="Times New Roman" w:hAnsi="Times New Roman" w:cs="Times New Roman"/>
          <w:spacing w:val="-1"/>
          <w:sz w:val="24"/>
          <w:szCs w:val="24"/>
        </w:rPr>
        <w:t xml:space="preserve"> </w:t>
      </w:r>
      <w:r w:rsidRPr="00C230DB">
        <w:rPr>
          <w:rFonts w:ascii="Times New Roman" w:eastAsia="Times New Roman" w:hAnsi="Times New Roman" w:cs="Times New Roman"/>
          <w:sz w:val="24"/>
          <w:szCs w:val="24"/>
        </w:rPr>
        <w:t>деятельности.</w:t>
      </w:r>
    </w:p>
    <w:p w:rsidR="00C230DB" w:rsidRPr="00C230DB" w:rsidRDefault="00C230DB" w:rsidP="00C230DB">
      <w:pPr>
        <w:widowControl w:val="0"/>
        <w:autoSpaceDE w:val="0"/>
        <w:autoSpaceDN w:val="0"/>
        <w:spacing w:after="0" w:line="360" w:lineRule="auto"/>
        <w:ind w:left="110" w:right="114" w:firstLine="317"/>
        <w:jc w:val="both"/>
        <w:rPr>
          <w:rFonts w:ascii="Times New Roman" w:eastAsia="Times New Roman" w:hAnsi="Times New Roman" w:cs="Times New Roman"/>
          <w:sz w:val="24"/>
          <w:szCs w:val="24"/>
        </w:rPr>
      </w:pPr>
      <w:r w:rsidRPr="00C230DB">
        <w:rPr>
          <w:rFonts w:ascii="Times New Roman" w:eastAsia="Times New Roman" w:hAnsi="Times New Roman" w:cs="Times New Roman"/>
          <w:sz w:val="24"/>
          <w:szCs w:val="24"/>
        </w:rPr>
        <w:t>Понимающий</w:t>
      </w:r>
      <w:r w:rsidRPr="00C230DB">
        <w:rPr>
          <w:rFonts w:ascii="Times New Roman" w:eastAsia="Times New Roman" w:hAnsi="Times New Roman" w:cs="Times New Roman"/>
          <w:spacing w:val="1"/>
          <w:sz w:val="24"/>
          <w:szCs w:val="24"/>
        </w:rPr>
        <w:t xml:space="preserve"> </w:t>
      </w:r>
      <w:r w:rsidRPr="00C230DB">
        <w:rPr>
          <w:rFonts w:ascii="Times New Roman" w:eastAsia="Times New Roman" w:hAnsi="Times New Roman" w:cs="Times New Roman"/>
          <w:sz w:val="24"/>
          <w:szCs w:val="24"/>
        </w:rPr>
        <w:t>специфику</w:t>
      </w:r>
      <w:r w:rsidRPr="00C230DB">
        <w:rPr>
          <w:rFonts w:ascii="Times New Roman" w:eastAsia="Times New Roman" w:hAnsi="Times New Roman" w:cs="Times New Roman"/>
          <w:spacing w:val="1"/>
          <w:sz w:val="24"/>
          <w:szCs w:val="24"/>
        </w:rPr>
        <w:t xml:space="preserve"> </w:t>
      </w:r>
      <w:r w:rsidRPr="00C230DB">
        <w:rPr>
          <w:rFonts w:ascii="Times New Roman" w:eastAsia="Times New Roman" w:hAnsi="Times New Roman" w:cs="Times New Roman"/>
          <w:sz w:val="24"/>
          <w:szCs w:val="24"/>
        </w:rPr>
        <w:t>трудовой</w:t>
      </w:r>
      <w:r w:rsidRPr="00C230DB">
        <w:rPr>
          <w:rFonts w:ascii="Times New Roman" w:eastAsia="Times New Roman" w:hAnsi="Times New Roman" w:cs="Times New Roman"/>
          <w:spacing w:val="1"/>
          <w:sz w:val="24"/>
          <w:szCs w:val="24"/>
        </w:rPr>
        <w:t xml:space="preserve"> </w:t>
      </w:r>
      <w:r w:rsidRPr="00C230DB">
        <w:rPr>
          <w:rFonts w:ascii="Times New Roman" w:eastAsia="Times New Roman" w:hAnsi="Times New Roman" w:cs="Times New Roman"/>
          <w:sz w:val="24"/>
          <w:szCs w:val="24"/>
        </w:rPr>
        <w:t>деятельности,</w:t>
      </w:r>
      <w:r w:rsidRPr="00C230DB">
        <w:rPr>
          <w:rFonts w:ascii="Times New Roman" w:eastAsia="Times New Roman" w:hAnsi="Times New Roman" w:cs="Times New Roman"/>
          <w:spacing w:val="1"/>
          <w:sz w:val="24"/>
          <w:szCs w:val="24"/>
        </w:rPr>
        <w:t xml:space="preserve"> </w:t>
      </w:r>
      <w:r w:rsidRPr="00C230DB">
        <w:rPr>
          <w:rFonts w:ascii="Times New Roman" w:eastAsia="Times New Roman" w:hAnsi="Times New Roman" w:cs="Times New Roman"/>
          <w:sz w:val="24"/>
          <w:szCs w:val="24"/>
        </w:rPr>
        <w:t>регулирования</w:t>
      </w:r>
      <w:r w:rsidRPr="00C230DB">
        <w:rPr>
          <w:rFonts w:ascii="Times New Roman" w:eastAsia="Times New Roman" w:hAnsi="Times New Roman" w:cs="Times New Roman"/>
          <w:spacing w:val="1"/>
          <w:sz w:val="24"/>
          <w:szCs w:val="24"/>
        </w:rPr>
        <w:t xml:space="preserve"> </w:t>
      </w:r>
      <w:r w:rsidRPr="00C230DB">
        <w:rPr>
          <w:rFonts w:ascii="Times New Roman" w:eastAsia="Times New Roman" w:hAnsi="Times New Roman" w:cs="Times New Roman"/>
          <w:sz w:val="24"/>
          <w:szCs w:val="24"/>
        </w:rPr>
        <w:t>трудовых</w:t>
      </w:r>
      <w:r w:rsidRPr="00C230DB">
        <w:rPr>
          <w:rFonts w:ascii="Times New Roman" w:eastAsia="Times New Roman" w:hAnsi="Times New Roman" w:cs="Times New Roman"/>
          <w:spacing w:val="1"/>
          <w:sz w:val="24"/>
          <w:szCs w:val="24"/>
        </w:rPr>
        <w:t xml:space="preserve"> </w:t>
      </w:r>
      <w:r w:rsidRPr="00C230DB">
        <w:rPr>
          <w:rFonts w:ascii="Times New Roman" w:eastAsia="Times New Roman" w:hAnsi="Times New Roman" w:cs="Times New Roman"/>
          <w:sz w:val="24"/>
          <w:szCs w:val="24"/>
        </w:rPr>
        <w:t>отношений,</w:t>
      </w:r>
      <w:r w:rsidRPr="00C230DB">
        <w:rPr>
          <w:rFonts w:ascii="Times New Roman" w:eastAsia="Times New Roman" w:hAnsi="Times New Roman" w:cs="Times New Roman"/>
          <w:spacing w:val="1"/>
          <w:sz w:val="24"/>
          <w:szCs w:val="24"/>
        </w:rPr>
        <w:t xml:space="preserve"> </w:t>
      </w:r>
      <w:r w:rsidRPr="00C230DB">
        <w:rPr>
          <w:rFonts w:ascii="Times New Roman" w:eastAsia="Times New Roman" w:hAnsi="Times New Roman" w:cs="Times New Roman"/>
          <w:sz w:val="24"/>
          <w:szCs w:val="24"/>
        </w:rPr>
        <w:t>самообразования</w:t>
      </w:r>
      <w:r w:rsidRPr="00C230DB">
        <w:rPr>
          <w:rFonts w:ascii="Times New Roman" w:eastAsia="Times New Roman" w:hAnsi="Times New Roman" w:cs="Times New Roman"/>
          <w:spacing w:val="1"/>
          <w:sz w:val="24"/>
          <w:szCs w:val="24"/>
        </w:rPr>
        <w:t xml:space="preserve"> </w:t>
      </w:r>
      <w:r w:rsidRPr="00C230DB">
        <w:rPr>
          <w:rFonts w:ascii="Times New Roman" w:eastAsia="Times New Roman" w:hAnsi="Times New Roman" w:cs="Times New Roman"/>
          <w:sz w:val="24"/>
          <w:szCs w:val="24"/>
        </w:rPr>
        <w:t>и</w:t>
      </w:r>
      <w:r w:rsidRPr="00C230DB">
        <w:rPr>
          <w:rFonts w:ascii="Times New Roman" w:eastAsia="Times New Roman" w:hAnsi="Times New Roman" w:cs="Times New Roman"/>
          <w:spacing w:val="1"/>
          <w:sz w:val="24"/>
          <w:szCs w:val="24"/>
        </w:rPr>
        <w:t xml:space="preserve"> </w:t>
      </w:r>
      <w:r w:rsidRPr="00C230DB">
        <w:rPr>
          <w:rFonts w:ascii="Times New Roman" w:eastAsia="Times New Roman" w:hAnsi="Times New Roman" w:cs="Times New Roman"/>
          <w:sz w:val="24"/>
          <w:szCs w:val="24"/>
        </w:rPr>
        <w:t>профессиональной</w:t>
      </w:r>
      <w:r w:rsidRPr="00C230DB">
        <w:rPr>
          <w:rFonts w:ascii="Times New Roman" w:eastAsia="Times New Roman" w:hAnsi="Times New Roman" w:cs="Times New Roman"/>
          <w:spacing w:val="1"/>
          <w:sz w:val="24"/>
          <w:szCs w:val="24"/>
        </w:rPr>
        <w:t xml:space="preserve"> </w:t>
      </w:r>
      <w:r w:rsidRPr="00C230DB">
        <w:rPr>
          <w:rFonts w:ascii="Times New Roman" w:eastAsia="Times New Roman" w:hAnsi="Times New Roman" w:cs="Times New Roman"/>
          <w:sz w:val="24"/>
          <w:szCs w:val="24"/>
        </w:rPr>
        <w:t>самоподготовки</w:t>
      </w:r>
      <w:r w:rsidRPr="00C230DB">
        <w:rPr>
          <w:rFonts w:ascii="Times New Roman" w:eastAsia="Times New Roman" w:hAnsi="Times New Roman" w:cs="Times New Roman"/>
          <w:spacing w:val="1"/>
          <w:sz w:val="24"/>
          <w:szCs w:val="24"/>
        </w:rPr>
        <w:t xml:space="preserve"> </w:t>
      </w:r>
      <w:r w:rsidRPr="00C230DB">
        <w:rPr>
          <w:rFonts w:ascii="Times New Roman" w:eastAsia="Times New Roman" w:hAnsi="Times New Roman" w:cs="Times New Roman"/>
          <w:sz w:val="24"/>
          <w:szCs w:val="24"/>
        </w:rPr>
        <w:t>в</w:t>
      </w:r>
      <w:r w:rsidRPr="00C230DB">
        <w:rPr>
          <w:rFonts w:ascii="Times New Roman" w:eastAsia="Times New Roman" w:hAnsi="Times New Roman" w:cs="Times New Roman"/>
          <w:spacing w:val="1"/>
          <w:sz w:val="24"/>
          <w:szCs w:val="24"/>
        </w:rPr>
        <w:t xml:space="preserve"> </w:t>
      </w:r>
      <w:r w:rsidRPr="00C230DB">
        <w:rPr>
          <w:rFonts w:ascii="Times New Roman" w:eastAsia="Times New Roman" w:hAnsi="Times New Roman" w:cs="Times New Roman"/>
          <w:sz w:val="24"/>
          <w:szCs w:val="24"/>
        </w:rPr>
        <w:t>информационном</w:t>
      </w:r>
      <w:r w:rsidRPr="00C230DB">
        <w:rPr>
          <w:rFonts w:ascii="Times New Roman" w:eastAsia="Times New Roman" w:hAnsi="Times New Roman" w:cs="Times New Roman"/>
          <w:spacing w:val="1"/>
          <w:sz w:val="24"/>
          <w:szCs w:val="24"/>
        </w:rPr>
        <w:t xml:space="preserve"> </w:t>
      </w:r>
      <w:r w:rsidRPr="00C230DB">
        <w:rPr>
          <w:rFonts w:ascii="Times New Roman" w:eastAsia="Times New Roman" w:hAnsi="Times New Roman" w:cs="Times New Roman"/>
          <w:sz w:val="24"/>
          <w:szCs w:val="24"/>
        </w:rPr>
        <w:t>высокотехнологическом</w:t>
      </w:r>
      <w:r w:rsidRPr="00C230DB">
        <w:rPr>
          <w:rFonts w:ascii="Times New Roman" w:eastAsia="Times New Roman" w:hAnsi="Times New Roman" w:cs="Times New Roman"/>
          <w:spacing w:val="1"/>
          <w:sz w:val="24"/>
          <w:szCs w:val="24"/>
        </w:rPr>
        <w:t xml:space="preserve"> </w:t>
      </w:r>
      <w:r w:rsidRPr="00C230DB">
        <w:rPr>
          <w:rFonts w:ascii="Times New Roman" w:eastAsia="Times New Roman" w:hAnsi="Times New Roman" w:cs="Times New Roman"/>
          <w:sz w:val="24"/>
          <w:szCs w:val="24"/>
        </w:rPr>
        <w:t>обществе,</w:t>
      </w:r>
      <w:r w:rsidRPr="00C230DB">
        <w:rPr>
          <w:rFonts w:ascii="Times New Roman" w:eastAsia="Times New Roman" w:hAnsi="Times New Roman" w:cs="Times New Roman"/>
          <w:spacing w:val="1"/>
          <w:sz w:val="24"/>
          <w:szCs w:val="24"/>
        </w:rPr>
        <w:t xml:space="preserve"> </w:t>
      </w:r>
      <w:r w:rsidRPr="00C230DB">
        <w:rPr>
          <w:rFonts w:ascii="Times New Roman" w:eastAsia="Times New Roman" w:hAnsi="Times New Roman" w:cs="Times New Roman"/>
          <w:sz w:val="24"/>
          <w:szCs w:val="24"/>
        </w:rPr>
        <w:t>готовый учиться</w:t>
      </w:r>
      <w:r w:rsidRPr="00C230DB">
        <w:rPr>
          <w:rFonts w:ascii="Times New Roman" w:eastAsia="Times New Roman" w:hAnsi="Times New Roman" w:cs="Times New Roman"/>
          <w:spacing w:val="2"/>
          <w:sz w:val="24"/>
          <w:szCs w:val="24"/>
        </w:rPr>
        <w:t xml:space="preserve"> </w:t>
      </w:r>
      <w:r w:rsidRPr="00C230DB">
        <w:rPr>
          <w:rFonts w:ascii="Times New Roman" w:eastAsia="Times New Roman" w:hAnsi="Times New Roman" w:cs="Times New Roman"/>
          <w:sz w:val="24"/>
          <w:szCs w:val="24"/>
        </w:rPr>
        <w:t>и трудиться</w:t>
      </w:r>
      <w:r w:rsidRPr="00C230DB">
        <w:rPr>
          <w:rFonts w:ascii="Times New Roman" w:eastAsia="Times New Roman" w:hAnsi="Times New Roman" w:cs="Times New Roman"/>
          <w:spacing w:val="2"/>
          <w:sz w:val="24"/>
          <w:szCs w:val="24"/>
        </w:rPr>
        <w:t xml:space="preserve"> </w:t>
      </w:r>
      <w:r w:rsidRPr="00C230DB">
        <w:rPr>
          <w:rFonts w:ascii="Times New Roman" w:eastAsia="Times New Roman" w:hAnsi="Times New Roman" w:cs="Times New Roman"/>
          <w:sz w:val="24"/>
          <w:szCs w:val="24"/>
        </w:rPr>
        <w:t>в современном</w:t>
      </w:r>
      <w:r w:rsidRPr="00C230DB">
        <w:rPr>
          <w:rFonts w:ascii="Times New Roman" w:eastAsia="Times New Roman" w:hAnsi="Times New Roman" w:cs="Times New Roman"/>
          <w:spacing w:val="1"/>
          <w:sz w:val="24"/>
          <w:szCs w:val="24"/>
        </w:rPr>
        <w:t xml:space="preserve"> </w:t>
      </w:r>
      <w:r w:rsidRPr="00C230DB">
        <w:rPr>
          <w:rFonts w:ascii="Times New Roman" w:eastAsia="Times New Roman" w:hAnsi="Times New Roman" w:cs="Times New Roman"/>
          <w:sz w:val="24"/>
          <w:szCs w:val="24"/>
        </w:rPr>
        <w:t>обществе.</w:t>
      </w:r>
    </w:p>
    <w:p w:rsidR="00C230DB" w:rsidRPr="00C230DB" w:rsidRDefault="00C230DB" w:rsidP="00C230DB">
      <w:pPr>
        <w:widowControl w:val="0"/>
        <w:autoSpaceDE w:val="0"/>
        <w:autoSpaceDN w:val="0"/>
        <w:spacing w:after="0" w:line="240" w:lineRule="auto"/>
        <w:ind w:left="110" w:firstLine="317"/>
        <w:jc w:val="both"/>
        <w:rPr>
          <w:rFonts w:ascii="Times New Roman" w:eastAsia="Times New Roman" w:hAnsi="Times New Roman" w:cs="Times New Roman"/>
          <w:sz w:val="24"/>
          <w:szCs w:val="24"/>
        </w:rPr>
      </w:pPr>
      <w:r w:rsidRPr="00C230DB">
        <w:rPr>
          <w:rFonts w:ascii="Times New Roman" w:eastAsia="Times New Roman" w:hAnsi="Times New Roman" w:cs="Times New Roman"/>
          <w:sz w:val="24"/>
          <w:szCs w:val="24"/>
        </w:rPr>
        <w:t xml:space="preserve">Ориентированный    </w:t>
      </w:r>
      <w:r w:rsidRPr="00C230DB">
        <w:rPr>
          <w:rFonts w:ascii="Times New Roman" w:eastAsia="Times New Roman" w:hAnsi="Times New Roman" w:cs="Times New Roman"/>
          <w:spacing w:val="20"/>
          <w:sz w:val="24"/>
          <w:szCs w:val="24"/>
        </w:rPr>
        <w:t xml:space="preserve"> </w:t>
      </w:r>
      <w:r w:rsidRPr="00C230DB">
        <w:rPr>
          <w:rFonts w:ascii="Times New Roman" w:eastAsia="Times New Roman" w:hAnsi="Times New Roman" w:cs="Times New Roman"/>
          <w:sz w:val="24"/>
          <w:szCs w:val="24"/>
        </w:rPr>
        <w:t xml:space="preserve">на     </w:t>
      </w:r>
      <w:r w:rsidRPr="00C230DB">
        <w:rPr>
          <w:rFonts w:ascii="Times New Roman" w:eastAsia="Times New Roman" w:hAnsi="Times New Roman" w:cs="Times New Roman"/>
          <w:spacing w:val="19"/>
          <w:sz w:val="24"/>
          <w:szCs w:val="24"/>
        </w:rPr>
        <w:t xml:space="preserve"> </w:t>
      </w:r>
      <w:r w:rsidRPr="00C230DB">
        <w:rPr>
          <w:rFonts w:ascii="Times New Roman" w:eastAsia="Times New Roman" w:hAnsi="Times New Roman" w:cs="Times New Roman"/>
          <w:sz w:val="24"/>
          <w:szCs w:val="24"/>
        </w:rPr>
        <w:t xml:space="preserve">осознанный     </w:t>
      </w:r>
      <w:r w:rsidRPr="00C230DB">
        <w:rPr>
          <w:rFonts w:ascii="Times New Roman" w:eastAsia="Times New Roman" w:hAnsi="Times New Roman" w:cs="Times New Roman"/>
          <w:spacing w:val="23"/>
          <w:sz w:val="24"/>
          <w:szCs w:val="24"/>
        </w:rPr>
        <w:t xml:space="preserve"> </w:t>
      </w:r>
      <w:r w:rsidRPr="00C230DB">
        <w:rPr>
          <w:rFonts w:ascii="Times New Roman" w:eastAsia="Times New Roman" w:hAnsi="Times New Roman" w:cs="Times New Roman"/>
          <w:sz w:val="24"/>
          <w:szCs w:val="24"/>
        </w:rPr>
        <w:t xml:space="preserve">выбор     </w:t>
      </w:r>
      <w:r w:rsidRPr="00C230DB">
        <w:rPr>
          <w:rFonts w:ascii="Times New Roman" w:eastAsia="Times New Roman" w:hAnsi="Times New Roman" w:cs="Times New Roman"/>
          <w:spacing w:val="20"/>
          <w:sz w:val="24"/>
          <w:szCs w:val="24"/>
        </w:rPr>
        <w:t xml:space="preserve"> </w:t>
      </w:r>
      <w:r w:rsidRPr="00C230DB">
        <w:rPr>
          <w:rFonts w:ascii="Times New Roman" w:eastAsia="Times New Roman" w:hAnsi="Times New Roman" w:cs="Times New Roman"/>
          <w:sz w:val="24"/>
          <w:szCs w:val="24"/>
        </w:rPr>
        <w:t xml:space="preserve">сферы     </w:t>
      </w:r>
      <w:r w:rsidRPr="00C230DB">
        <w:rPr>
          <w:rFonts w:ascii="Times New Roman" w:eastAsia="Times New Roman" w:hAnsi="Times New Roman" w:cs="Times New Roman"/>
          <w:spacing w:val="19"/>
          <w:sz w:val="24"/>
          <w:szCs w:val="24"/>
        </w:rPr>
        <w:t xml:space="preserve"> </w:t>
      </w:r>
      <w:r w:rsidRPr="00C230DB">
        <w:rPr>
          <w:rFonts w:ascii="Times New Roman" w:eastAsia="Times New Roman" w:hAnsi="Times New Roman" w:cs="Times New Roman"/>
          <w:sz w:val="24"/>
          <w:szCs w:val="24"/>
        </w:rPr>
        <w:t>трудовой,</w:t>
      </w:r>
    </w:p>
    <w:p w:rsidR="00C230DB" w:rsidRDefault="00C230DB" w:rsidP="00C230DB">
      <w:pPr>
        <w:rPr>
          <w:rFonts w:ascii="Times New Roman" w:hAnsi="Times New Roman" w:cs="Times New Roman"/>
          <w:sz w:val="24"/>
          <w:szCs w:val="24"/>
        </w:rPr>
      </w:pPr>
      <w:r w:rsidRPr="00C230DB">
        <w:rPr>
          <w:rFonts w:ascii="Times New Roman" w:hAnsi="Times New Roman" w:cs="Times New Roman"/>
          <w:sz w:val="24"/>
          <w:szCs w:val="24"/>
        </w:rPr>
        <w:t>профессиональной деятельности в российском обществе с учётом личных</w:t>
      </w:r>
      <w:r w:rsidRPr="00C230DB">
        <w:rPr>
          <w:rFonts w:ascii="Times New Roman" w:hAnsi="Times New Roman" w:cs="Times New Roman"/>
          <w:spacing w:val="1"/>
          <w:sz w:val="24"/>
          <w:szCs w:val="24"/>
        </w:rPr>
        <w:t xml:space="preserve"> </w:t>
      </w:r>
      <w:r w:rsidRPr="00C230DB">
        <w:rPr>
          <w:rFonts w:ascii="Times New Roman" w:hAnsi="Times New Roman" w:cs="Times New Roman"/>
          <w:sz w:val="24"/>
          <w:szCs w:val="24"/>
        </w:rPr>
        <w:t>жизненных</w:t>
      </w:r>
      <w:r w:rsidRPr="00C230DB">
        <w:rPr>
          <w:rFonts w:ascii="Times New Roman" w:hAnsi="Times New Roman" w:cs="Times New Roman"/>
          <w:spacing w:val="-5"/>
          <w:sz w:val="24"/>
          <w:szCs w:val="24"/>
        </w:rPr>
        <w:t xml:space="preserve"> </w:t>
      </w:r>
      <w:r w:rsidRPr="00C230DB">
        <w:rPr>
          <w:rFonts w:ascii="Times New Roman" w:hAnsi="Times New Roman" w:cs="Times New Roman"/>
          <w:sz w:val="24"/>
          <w:szCs w:val="24"/>
        </w:rPr>
        <w:t>планов,</w:t>
      </w:r>
      <w:r w:rsidRPr="00C230DB">
        <w:rPr>
          <w:rFonts w:ascii="Times New Roman" w:hAnsi="Times New Roman" w:cs="Times New Roman"/>
          <w:spacing w:val="3"/>
          <w:sz w:val="24"/>
          <w:szCs w:val="24"/>
        </w:rPr>
        <w:t xml:space="preserve"> </w:t>
      </w:r>
      <w:r w:rsidRPr="00C230DB">
        <w:rPr>
          <w:rFonts w:ascii="Times New Roman" w:hAnsi="Times New Roman" w:cs="Times New Roman"/>
          <w:sz w:val="24"/>
          <w:szCs w:val="24"/>
        </w:rPr>
        <w:t>потребностей своей</w:t>
      </w:r>
      <w:r w:rsidRPr="00C230DB">
        <w:rPr>
          <w:rFonts w:ascii="Times New Roman" w:hAnsi="Times New Roman" w:cs="Times New Roman"/>
          <w:spacing w:val="5"/>
          <w:sz w:val="24"/>
          <w:szCs w:val="24"/>
        </w:rPr>
        <w:t xml:space="preserve"> </w:t>
      </w:r>
      <w:r w:rsidRPr="00C230DB">
        <w:rPr>
          <w:rFonts w:ascii="Times New Roman" w:hAnsi="Times New Roman" w:cs="Times New Roman"/>
          <w:sz w:val="24"/>
          <w:szCs w:val="24"/>
        </w:rPr>
        <w:t>семьи,</w:t>
      </w:r>
      <w:r w:rsidRPr="00C230DB">
        <w:rPr>
          <w:rFonts w:ascii="Times New Roman" w:hAnsi="Times New Roman" w:cs="Times New Roman"/>
          <w:spacing w:val="2"/>
          <w:sz w:val="24"/>
          <w:szCs w:val="24"/>
        </w:rPr>
        <w:t xml:space="preserve"> </w:t>
      </w:r>
      <w:r w:rsidRPr="00C230DB">
        <w:rPr>
          <w:rFonts w:ascii="Times New Roman" w:hAnsi="Times New Roman" w:cs="Times New Roman"/>
          <w:sz w:val="24"/>
          <w:szCs w:val="24"/>
        </w:rPr>
        <w:t>общества</w:t>
      </w:r>
      <w:r w:rsidR="00DB68CA">
        <w:rPr>
          <w:rFonts w:ascii="Times New Roman" w:hAnsi="Times New Roman" w:cs="Times New Roman"/>
          <w:sz w:val="24"/>
          <w:szCs w:val="24"/>
        </w:rPr>
        <w:t>.</w:t>
      </w:r>
    </w:p>
    <w:p w:rsidR="00DB68CA" w:rsidRPr="00DB68CA" w:rsidRDefault="00DB68CA" w:rsidP="00C230DB">
      <w:pPr>
        <w:rPr>
          <w:rFonts w:ascii="Times New Roman" w:hAnsi="Times New Roman" w:cs="Times New Roman"/>
          <w:b/>
          <w:sz w:val="24"/>
          <w:szCs w:val="24"/>
          <w:u w:val="single"/>
        </w:rPr>
      </w:pPr>
      <w:r w:rsidRPr="00DB68CA">
        <w:rPr>
          <w:rFonts w:ascii="Times New Roman" w:hAnsi="Times New Roman" w:cs="Times New Roman"/>
          <w:b/>
          <w:sz w:val="24"/>
          <w:szCs w:val="24"/>
          <w:u w:val="single"/>
        </w:rPr>
        <w:t>Экологическое воспитание</w:t>
      </w:r>
    </w:p>
    <w:p w:rsidR="00DB68CA" w:rsidRPr="00DB68CA" w:rsidRDefault="00DB68CA" w:rsidP="00DB68CA">
      <w:pPr>
        <w:widowControl w:val="0"/>
        <w:autoSpaceDE w:val="0"/>
        <w:autoSpaceDN w:val="0"/>
        <w:spacing w:after="0" w:line="360" w:lineRule="auto"/>
        <w:ind w:left="110" w:right="101" w:firstLine="317"/>
        <w:jc w:val="both"/>
        <w:rPr>
          <w:rFonts w:ascii="Times New Roman" w:eastAsia="Times New Roman" w:hAnsi="Times New Roman" w:cs="Times New Roman"/>
          <w:sz w:val="24"/>
          <w:szCs w:val="24"/>
        </w:rPr>
      </w:pPr>
      <w:r w:rsidRPr="00DB68CA">
        <w:rPr>
          <w:rFonts w:ascii="Times New Roman" w:eastAsia="Times New Roman" w:hAnsi="Times New Roman" w:cs="Times New Roman"/>
          <w:sz w:val="24"/>
          <w:szCs w:val="24"/>
        </w:rPr>
        <w:t>Демонстрирующий</w:t>
      </w:r>
      <w:r w:rsidRPr="00DB68CA">
        <w:rPr>
          <w:rFonts w:ascii="Times New Roman" w:eastAsia="Times New Roman" w:hAnsi="Times New Roman" w:cs="Times New Roman"/>
          <w:spacing w:val="1"/>
          <w:sz w:val="24"/>
          <w:szCs w:val="24"/>
        </w:rPr>
        <w:t xml:space="preserve"> </w:t>
      </w:r>
      <w:r w:rsidRPr="00DB68CA">
        <w:rPr>
          <w:rFonts w:ascii="Times New Roman" w:eastAsia="Times New Roman" w:hAnsi="Times New Roman" w:cs="Times New Roman"/>
          <w:sz w:val="24"/>
          <w:szCs w:val="24"/>
        </w:rPr>
        <w:t>в</w:t>
      </w:r>
      <w:r w:rsidRPr="00DB68CA">
        <w:rPr>
          <w:rFonts w:ascii="Times New Roman" w:eastAsia="Times New Roman" w:hAnsi="Times New Roman" w:cs="Times New Roman"/>
          <w:spacing w:val="1"/>
          <w:sz w:val="24"/>
          <w:szCs w:val="24"/>
        </w:rPr>
        <w:t xml:space="preserve"> </w:t>
      </w:r>
      <w:r w:rsidRPr="00DB68CA">
        <w:rPr>
          <w:rFonts w:ascii="Times New Roman" w:eastAsia="Times New Roman" w:hAnsi="Times New Roman" w:cs="Times New Roman"/>
          <w:sz w:val="24"/>
          <w:szCs w:val="24"/>
        </w:rPr>
        <w:t>поведении</w:t>
      </w:r>
      <w:r w:rsidRPr="00DB68CA">
        <w:rPr>
          <w:rFonts w:ascii="Times New Roman" w:eastAsia="Times New Roman" w:hAnsi="Times New Roman" w:cs="Times New Roman"/>
          <w:spacing w:val="1"/>
          <w:sz w:val="24"/>
          <w:szCs w:val="24"/>
        </w:rPr>
        <w:t xml:space="preserve"> </w:t>
      </w:r>
      <w:r w:rsidRPr="00DB68CA">
        <w:rPr>
          <w:rFonts w:ascii="Times New Roman" w:eastAsia="Times New Roman" w:hAnsi="Times New Roman" w:cs="Times New Roman"/>
          <w:sz w:val="24"/>
          <w:szCs w:val="24"/>
        </w:rPr>
        <w:t>сформированность</w:t>
      </w:r>
      <w:r w:rsidRPr="00DB68CA">
        <w:rPr>
          <w:rFonts w:ascii="Times New Roman" w:eastAsia="Times New Roman" w:hAnsi="Times New Roman" w:cs="Times New Roman"/>
          <w:spacing w:val="1"/>
          <w:sz w:val="24"/>
          <w:szCs w:val="24"/>
        </w:rPr>
        <w:t xml:space="preserve"> </w:t>
      </w:r>
      <w:r w:rsidRPr="00DB68CA">
        <w:rPr>
          <w:rFonts w:ascii="Times New Roman" w:eastAsia="Times New Roman" w:hAnsi="Times New Roman" w:cs="Times New Roman"/>
          <w:sz w:val="24"/>
          <w:szCs w:val="24"/>
        </w:rPr>
        <w:t>экологической</w:t>
      </w:r>
      <w:r w:rsidRPr="00DB68CA">
        <w:rPr>
          <w:rFonts w:ascii="Times New Roman" w:eastAsia="Times New Roman" w:hAnsi="Times New Roman" w:cs="Times New Roman"/>
          <w:spacing w:val="1"/>
          <w:sz w:val="24"/>
          <w:szCs w:val="24"/>
        </w:rPr>
        <w:t xml:space="preserve"> </w:t>
      </w:r>
      <w:r w:rsidRPr="00DB68CA">
        <w:rPr>
          <w:rFonts w:ascii="Times New Roman" w:eastAsia="Times New Roman" w:hAnsi="Times New Roman" w:cs="Times New Roman"/>
          <w:sz w:val="24"/>
          <w:szCs w:val="24"/>
        </w:rPr>
        <w:t>культуры</w:t>
      </w:r>
      <w:r w:rsidRPr="00DB68CA">
        <w:rPr>
          <w:rFonts w:ascii="Times New Roman" w:eastAsia="Times New Roman" w:hAnsi="Times New Roman" w:cs="Times New Roman"/>
          <w:spacing w:val="1"/>
          <w:sz w:val="24"/>
          <w:szCs w:val="24"/>
        </w:rPr>
        <w:t xml:space="preserve"> </w:t>
      </w:r>
      <w:r w:rsidRPr="00DB68CA">
        <w:rPr>
          <w:rFonts w:ascii="Times New Roman" w:eastAsia="Times New Roman" w:hAnsi="Times New Roman" w:cs="Times New Roman"/>
          <w:sz w:val="24"/>
          <w:szCs w:val="24"/>
        </w:rPr>
        <w:t>на</w:t>
      </w:r>
      <w:r w:rsidRPr="00DB68CA">
        <w:rPr>
          <w:rFonts w:ascii="Times New Roman" w:eastAsia="Times New Roman" w:hAnsi="Times New Roman" w:cs="Times New Roman"/>
          <w:spacing w:val="1"/>
          <w:sz w:val="24"/>
          <w:szCs w:val="24"/>
        </w:rPr>
        <w:t xml:space="preserve"> </w:t>
      </w:r>
      <w:r w:rsidRPr="00DB68CA">
        <w:rPr>
          <w:rFonts w:ascii="Times New Roman" w:eastAsia="Times New Roman" w:hAnsi="Times New Roman" w:cs="Times New Roman"/>
          <w:sz w:val="24"/>
          <w:szCs w:val="24"/>
        </w:rPr>
        <w:t>основе</w:t>
      </w:r>
      <w:r w:rsidRPr="00DB68CA">
        <w:rPr>
          <w:rFonts w:ascii="Times New Roman" w:eastAsia="Times New Roman" w:hAnsi="Times New Roman" w:cs="Times New Roman"/>
          <w:spacing w:val="1"/>
          <w:sz w:val="24"/>
          <w:szCs w:val="24"/>
        </w:rPr>
        <w:t xml:space="preserve"> </w:t>
      </w:r>
      <w:r w:rsidRPr="00DB68CA">
        <w:rPr>
          <w:rFonts w:ascii="Times New Roman" w:eastAsia="Times New Roman" w:hAnsi="Times New Roman" w:cs="Times New Roman"/>
          <w:sz w:val="24"/>
          <w:szCs w:val="24"/>
        </w:rPr>
        <w:t>понимания</w:t>
      </w:r>
      <w:r w:rsidRPr="00DB68CA">
        <w:rPr>
          <w:rFonts w:ascii="Times New Roman" w:eastAsia="Times New Roman" w:hAnsi="Times New Roman" w:cs="Times New Roman"/>
          <w:spacing w:val="1"/>
          <w:sz w:val="24"/>
          <w:szCs w:val="24"/>
        </w:rPr>
        <w:t xml:space="preserve"> </w:t>
      </w:r>
      <w:r w:rsidRPr="00DB68CA">
        <w:rPr>
          <w:rFonts w:ascii="Times New Roman" w:eastAsia="Times New Roman" w:hAnsi="Times New Roman" w:cs="Times New Roman"/>
          <w:sz w:val="24"/>
          <w:szCs w:val="24"/>
        </w:rPr>
        <w:t>влияния</w:t>
      </w:r>
      <w:r w:rsidRPr="00DB68CA">
        <w:rPr>
          <w:rFonts w:ascii="Times New Roman" w:eastAsia="Times New Roman" w:hAnsi="Times New Roman" w:cs="Times New Roman"/>
          <w:spacing w:val="1"/>
          <w:sz w:val="24"/>
          <w:szCs w:val="24"/>
        </w:rPr>
        <w:t xml:space="preserve"> </w:t>
      </w:r>
      <w:r w:rsidRPr="00DB68CA">
        <w:rPr>
          <w:rFonts w:ascii="Times New Roman" w:eastAsia="Times New Roman" w:hAnsi="Times New Roman" w:cs="Times New Roman"/>
          <w:sz w:val="24"/>
          <w:szCs w:val="24"/>
        </w:rPr>
        <w:t>социально-экономических</w:t>
      </w:r>
      <w:r w:rsidRPr="00DB68CA">
        <w:rPr>
          <w:rFonts w:ascii="Times New Roman" w:eastAsia="Times New Roman" w:hAnsi="Times New Roman" w:cs="Times New Roman"/>
          <w:spacing w:val="-67"/>
          <w:sz w:val="24"/>
          <w:szCs w:val="24"/>
        </w:rPr>
        <w:t xml:space="preserve"> </w:t>
      </w:r>
      <w:r w:rsidRPr="00DB68CA">
        <w:rPr>
          <w:rFonts w:ascii="Times New Roman" w:eastAsia="Times New Roman" w:hAnsi="Times New Roman" w:cs="Times New Roman"/>
          <w:sz w:val="24"/>
          <w:szCs w:val="24"/>
        </w:rPr>
        <w:t>процессов на природу, в том числе на глобальном уровне, ответственность</w:t>
      </w:r>
      <w:r w:rsidRPr="00DB68CA">
        <w:rPr>
          <w:rFonts w:ascii="Times New Roman" w:eastAsia="Times New Roman" w:hAnsi="Times New Roman" w:cs="Times New Roman"/>
          <w:spacing w:val="1"/>
          <w:sz w:val="24"/>
          <w:szCs w:val="24"/>
        </w:rPr>
        <w:t xml:space="preserve"> </w:t>
      </w:r>
      <w:r w:rsidRPr="00DB68CA">
        <w:rPr>
          <w:rFonts w:ascii="Times New Roman" w:eastAsia="Times New Roman" w:hAnsi="Times New Roman" w:cs="Times New Roman"/>
          <w:sz w:val="24"/>
          <w:szCs w:val="24"/>
        </w:rPr>
        <w:t>за</w:t>
      </w:r>
      <w:r w:rsidRPr="00DB68CA">
        <w:rPr>
          <w:rFonts w:ascii="Times New Roman" w:eastAsia="Times New Roman" w:hAnsi="Times New Roman" w:cs="Times New Roman"/>
          <w:spacing w:val="2"/>
          <w:sz w:val="24"/>
          <w:szCs w:val="24"/>
        </w:rPr>
        <w:t xml:space="preserve"> </w:t>
      </w:r>
      <w:r w:rsidRPr="00DB68CA">
        <w:rPr>
          <w:rFonts w:ascii="Times New Roman" w:eastAsia="Times New Roman" w:hAnsi="Times New Roman" w:cs="Times New Roman"/>
          <w:sz w:val="24"/>
          <w:szCs w:val="24"/>
        </w:rPr>
        <w:t>действия</w:t>
      </w:r>
      <w:r w:rsidRPr="00DB68CA">
        <w:rPr>
          <w:rFonts w:ascii="Times New Roman" w:eastAsia="Times New Roman" w:hAnsi="Times New Roman" w:cs="Times New Roman"/>
          <w:spacing w:val="2"/>
          <w:sz w:val="24"/>
          <w:szCs w:val="24"/>
        </w:rPr>
        <w:t xml:space="preserve"> </w:t>
      </w:r>
      <w:r w:rsidRPr="00DB68CA">
        <w:rPr>
          <w:rFonts w:ascii="Times New Roman" w:eastAsia="Times New Roman" w:hAnsi="Times New Roman" w:cs="Times New Roman"/>
          <w:sz w:val="24"/>
          <w:szCs w:val="24"/>
        </w:rPr>
        <w:t>в</w:t>
      </w:r>
      <w:r w:rsidRPr="00DB68CA">
        <w:rPr>
          <w:rFonts w:ascii="Times New Roman" w:eastAsia="Times New Roman" w:hAnsi="Times New Roman" w:cs="Times New Roman"/>
          <w:spacing w:val="-1"/>
          <w:sz w:val="24"/>
          <w:szCs w:val="24"/>
        </w:rPr>
        <w:t xml:space="preserve"> </w:t>
      </w:r>
      <w:r w:rsidRPr="00DB68CA">
        <w:rPr>
          <w:rFonts w:ascii="Times New Roman" w:eastAsia="Times New Roman" w:hAnsi="Times New Roman" w:cs="Times New Roman"/>
          <w:sz w:val="24"/>
          <w:szCs w:val="24"/>
        </w:rPr>
        <w:t>природной</w:t>
      </w:r>
      <w:r w:rsidRPr="00DB68CA">
        <w:rPr>
          <w:rFonts w:ascii="Times New Roman" w:eastAsia="Times New Roman" w:hAnsi="Times New Roman" w:cs="Times New Roman"/>
          <w:spacing w:val="1"/>
          <w:sz w:val="24"/>
          <w:szCs w:val="24"/>
        </w:rPr>
        <w:t xml:space="preserve"> </w:t>
      </w:r>
      <w:r w:rsidRPr="00DB68CA">
        <w:rPr>
          <w:rFonts w:ascii="Times New Roman" w:eastAsia="Times New Roman" w:hAnsi="Times New Roman" w:cs="Times New Roman"/>
          <w:sz w:val="24"/>
          <w:szCs w:val="24"/>
        </w:rPr>
        <w:t>среде.</w:t>
      </w:r>
    </w:p>
    <w:p w:rsidR="00DB68CA" w:rsidRPr="00DB68CA" w:rsidRDefault="00DB68CA" w:rsidP="00DB68CA">
      <w:pPr>
        <w:widowControl w:val="0"/>
        <w:autoSpaceDE w:val="0"/>
        <w:autoSpaceDN w:val="0"/>
        <w:spacing w:after="0" w:line="362" w:lineRule="auto"/>
        <w:ind w:left="110" w:right="116" w:firstLine="317"/>
        <w:jc w:val="both"/>
        <w:rPr>
          <w:rFonts w:ascii="Times New Roman" w:eastAsia="Times New Roman" w:hAnsi="Times New Roman" w:cs="Times New Roman"/>
          <w:sz w:val="24"/>
          <w:szCs w:val="24"/>
        </w:rPr>
      </w:pPr>
      <w:r w:rsidRPr="00DB68CA">
        <w:rPr>
          <w:rFonts w:ascii="Times New Roman" w:eastAsia="Times New Roman" w:hAnsi="Times New Roman" w:cs="Times New Roman"/>
          <w:sz w:val="24"/>
          <w:szCs w:val="24"/>
        </w:rPr>
        <w:t>Выражающий</w:t>
      </w:r>
      <w:r w:rsidRPr="00DB68CA">
        <w:rPr>
          <w:rFonts w:ascii="Times New Roman" w:eastAsia="Times New Roman" w:hAnsi="Times New Roman" w:cs="Times New Roman"/>
          <w:spacing w:val="1"/>
          <w:sz w:val="24"/>
          <w:szCs w:val="24"/>
        </w:rPr>
        <w:t xml:space="preserve"> </w:t>
      </w:r>
      <w:r w:rsidRPr="00DB68CA">
        <w:rPr>
          <w:rFonts w:ascii="Times New Roman" w:eastAsia="Times New Roman" w:hAnsi="Times New Roman" w:cs="Times New Roman"/>
          <w:sz w:val="24"/>
          <w:szCs w:val="24"/>
        </w:rPr>
        <w:t>деятельное</w:t>
      </w:r>
      <w:r w:rsidRPr="00DB68CA">
        <w:rPr>
          <w:rFonts w:ascii="Times New Roman" w:eastAsia="Times New Roman" w:hAnsi="Times New Roman" w:cs="Times New Roman"/>
          <w:spacing w:val="1"/>
          <w:sz w:val="24"/>
          <w:szCs w:val="24"/>
        </w:rPr>
        <w:t xml:space="preserve"> </w:t>
      </w:r>
      <w:r w:rsidRPr="00DB68CA">
        <w:rPr>
          <w:rFonts w:ascii="Times New Roman" w:eastAsia="Times New Roman" w:hAnsi="Times New Roman" w:cs="Times New Roman"/>
          <w:sz w:val="24"/>
          <w:szCs w:val="24"/>
        </w:rPr>
        <w:t>неприятие</w:t>
      </w:r>
      <w:r w:rsidRPr="00DB68CA">
        <w:rPr>
          <w:rFonts w:ascii="Times New Roman" w:eastAsia="Times New Roman" w:hAnsi="Times New Roman" w:cs="Times New Roman"/>
          <w:spacing w:val="1"/>
          <w:sz w:val="24"/>
          <w:szCs w:val="24"/>
        </w:rPr>
        <w:t xml:space="preserve"> </w:t>
      </w:r>
      <w:r w:rsidRPr="00DB68CA">
        <w:rPr>
          <w:rFonts w:ascii="Times New Roman" w:eastAsia="Times New Roman" w:hAnsi="Times New Roman" w:cs="Times New Roman"/>
          <w:sz w:val="24"/>
          <w:szCs w:val="24"/>
        </w:rPr>
        <w:t>действий,</w:t>
      </w:r>
      <w:r w:rsidRPr="00DB68CA">
        <w:rPr>
          <w:rFonts w:ascii="Times New Roman" w:eastAsia="Times New Roman" w:hAnsi="Times New Roman" w:cs="Times New Roman"/>
          <w:spacing w:val="1"/>
          <w:sz w:val="24"/>
          <w:szCs w:val="24"/>
        </w:rPr>
        <w:t xml:space="preserve"> </w:t>
      </w:r>
      <w:r w:rsidRPr="00DB68CA">
        <w:rPr>
          <w:rFonts w:ascii="Times New Roman" w:eastAsia="Times New Roman" w:hAnsi="Times New Roman" w:cs="Times New Roman"/>
          <w:sz w:val="24"/>
          <w:szCs w:val="24"/>
        </w:rPr>
        <w:t>приносящих</w:t>
      </w:r>
      <w:r w:rsidRPr="00DB68CA">
        <w:rPr>
          <w:rFonts w:ascii="Times New Roman" w:eastAsia="Times New Roman" w:hAnsi="Times New Roman" w:cs="Times New Roman"/>
          <w:spacing w:val="1"/>
          <w:sz w:val="24"/>
          <w:szCs w:val="24"/>
        </w:rPr>
        <w:t xml:space="preserve"> </w:t>
      </w:r>
      <w:r w:rsidRPr="00DB68CA">
        <w:rPr>
          <w:rFonts w:ascii="Times New Roman" w:eastAsia="Times New Roman" w:hAnsi="Times New Roman" w:cs="Times New Roman"/>
          <w:sz w:val="24"/>
          <w:szCs w:val="24"/>
        </w:rPr>
        <w:t>вред</w:t>
      </w:r>
      <w:r w:rsidRPr="00DB68CA">
        <w:rPr>
          <w:rFonts w:ascii="Times New Roman" w:eastAsia="Times New Roman" w:hAnsi="Times New Roman" w:cs="Times New Roman"/>
          <w:spacing w:val="1"/>
          <w:sz w:val="24"/>
          <w:szCs w:val="24"/>
        </w:rPr>
        <w:t xml:space="preserve"> </w:t>
      </w:r>
      <w:r w:rsidRPr="00DB68CA">
        <w:rPr>
          <w:rFonts w:ascii="Times New Roman" w:eastAsia="Times New Roman" w:hAnsi="Times New Roman" w:cs="Times New Roman"/>
          <w:sz w:val="24"/>
          <w:szCs w:val="24"/>
        </w:rPr>
        <w:t>природе.</w:t>
      </w:r>
    </w:p>
    <w:p w:rsidR="00DB68CA" w:rsidRPr="00DB68CA" w:rsidRDefault="00DB68CA" w:rsidP="00DB68CA">
      <w:pPr>
        <w:widowControl w:val="0"/>
        <w:autoSpaceDE w:val="0"/>
        <w:autoSpaceDN w:val="0"/>
        <w:spacing w:after="0" w:line="362" w:lineRule="auto"/>
        <w:ind w:left="110" w:right="117" w:firstLine="317"/>
        <w:jc w:val="both"/>
        <w:rPr>
          <w:rFonts w:ascii="Times New Roman" w:eastAsia="Times New Roman" w:hAnsi="Times New Roman" w:cs="Times New Roman"/>
          <w:sz w:val="24"/>
          <w:szCs w:val="24"/>
        </w:rPr>
      </w:pPr>
      <w:r w:rsidRPr="00DB68CA">
        <w:rPr>
          <w:rFonts w:ascii="Times New Roman" w:eastAsia="Times New Roman" w:hAnsi="Times New Roman" w:cs="Times New Roman"/>
          <w:sz w:val="24"/>
          <w:szCs w:val="24"/>
        </w:rPr>
        <w:t>Применяющий знания естественных и социальных наук для разумного,</w:t>
      </w:r>
      <w:r w:rsidRPr="00DB68CA">
        <w:rPr>
          <w:rFonts w:ascii="Times New Roman" w:eastAsia="Times New Roman" w:hAnsi="Times New Roman" w:cs="Times New Roman"/>
          <w:spacing w:val="1"/>
          <w:sz w:val="24"/>
          <w:szCs w:val="24"/>
        </w:rPr>
        <w:t xml:space="preserve"> </w:t>
      </w:r>
      <w:r w:rsidRPr="00DB68CA">
        <w:rPr>
          <w:rFonts w:ascii="Times New Roman" w:eastAsia="Times New Roman" w:hAnsi="Times New Roman" w:cs="Times New Roman"/>
          <w:sz w:val="24"/>
          <w:szCs w:val="24"/>
        </w:rPr>
        <w:t>бережливого</w:t>
      </w:r>
      <w:r w:rsidRPr="00DB68CA">
        <w:rPr>
          <w:rFonts w:ascii="Times New Roman" w:eastAsia="Times New Roman" w:hAnsi="Times New Roman" w:cs="Times New Roman"/>
          <w:spacing w:val="-3"/>
          <w:sz w:val="24"/>
          <w:szCs w:val="24"/>
        </w:rPr>
        <w:t xml:space="preserve"> </w:t>
      </w:r>
      <w:r w:rsidRPr="00DB68CA">
        <w:rPr>
          <w:rFonts w:ascii="Times New Roman" w:eastAsia="Times New Roman" w:hAnsi="Times New Roman" w:cs="Times New Roman"/>
          <w:sz w:val="24"/>
          <w:szCs w:val="24"/>
        </w:rPr>
        <w:t>природопользования</w:t>
      </w:r>
      <w:r w:rsidRPr="00DB68CA">
        <w:rPr>
          <w:rFonts w:ascii="Times New Roman" w:eastAsia="Times New Roman" w:hAnsi="Times New Roman" w:cs="Times New Roman"/>
          <w:spacing w:val="-2"/>
          <w:sz w:val="24"/>
          <w:szCs w:val="24"/>
        </w:rPr>
        <w:t xml:space="preserve"> </w:t>
      </w:r>
      <w:r w:rsidRPr="00DB68CA">
        <w:rPr>
          <w:rFonts w:ascii="Times New Roman" w:eastAsia="Times New Roman" w:hAnsi="Times New Roman" w:cs="Times New Roman"/>
          <w:sz w:val="24"/>
          <w:szCs w:val="24"/>
        </w:rPr>
        <w:t>в</w:t>
      </w:r>
      <w:r w:rsidRPr="00DB68CA">
        <w:rPr>
          <w:rFonts w:ascii="Times New Roman" w:eastAsia="Times New Roman" w:hAnsi="Times New Roman" w:cs="Times New Roman"/>
          <w:spacing w:val="-4"/>
          <w:sz w:val="24"/>
          <w:szCs w:val="24"/>
        </w:rPr>
        <w:t xml:space="preserve"> </w:t>
      </w:r>
      <w:r w:rsidRPr="00DB68CA">
        <w:rPr>
          <w:rFonts w:ascii="Times New Roman" w:eastAsia="Times New Roman" w:hAnsi="Times New Roman" w:cs="Times New Roman"/>
          <w:sz w:val="24"/>
          <w:szCs w:val="24"/>
        </w:rPr>
        <w:t>быту, общественном</w:t>
      </w:r>
      <w:r w:rsidRPr="00DB68CA">
        <w:rPr>
          <w:rFonts w:ascii="Times New Roman" w:eastAsia="Times New Roman" w:hAnsi="Times New Roman" w:cs="Times New Roman"/>
          <w:spacing w:val="-2"/>
          <w:sz w:val="24"/>
          <w:szCs w:val="24"/>
        </w:rPr>
        <w:t xml:space="preserve"> </w:t>
      </w:r>
      <w:r w:rsidRPr="00DB68CA">
        <w:rPr>
          <w:rFonts w:ascii="Times New Roman" w:eastAsia="Times New Roman" w:hAnsi="Times New Roman" w:cs="Times New Roman"/>
          <w:sz w:val="24"/>
          <w:szCs w:val="24"/>
        </w:rPr>
        <w:t>пространстве.</w:t>
      </w:r>
    </w:p>
    <w:p w:rsidR="00DB68CA" w:rsidRDefault="00DB68CA" w:rsidP="00DB68CA">
      <w:pPr>
        <w:widowControl w:val="0"/>
        <w:autoSpaceDE w:val="0"/>
        <w:autoSpaceDN w:val="0"/>
        <w:spacing w:after="0" w:line="357" w:lineRule="auto"/>
        <w:ind w:left="110" w:right="113" w:firstLine="317"/>
        <w:jc w:val="both"/>
        <w:rPr>
          <w:rFonts w:ascii="Times New Roman" w:hAnsi="Times New Roman" w:cs="Times New Roman"/>
          <w:sz w:val="24"/>
          <w:szCs w:val="24"/>
        </w:rPr>
      </w:pPr>
      <w:r w:rsidRPr="00DB68CA">
        <w:rPr>
          <w:rFonts w:ascii="Times New Roman" w:eastAsia="Times New Roman" w:hAnsi="Times New Roman" w:cs="Times New Roman"/>
          <w:sz w:val="24"/>
          <w:szCs w:val="24"/>
        </w:rPr>
        <w:t>Имеющий</w:t>
      </w:r>
      <w:r w:rsidRPr="00DB68CA">
        <w:rPr>
          <w:rFonts w:ascii="Times New Roman" w:eastAsia="Times New Roman" w:hAnsi="Times New Roman" w:cs="Times New Roman"/>
          <w:spacing w:val="1"/>
          <w:sz w:val="24"/>
          <w:szCs w:val="24"/>
        </w:rPr>
        <w:t xml:space="preserve"> </w:t>
      </w:r>
      <w:r w:rsidRPr="00DB68CA">
        <w:rPr>
          <w:rFonts w:ascii="Times New Roman" w:eastAsia="Times New Roman" w:hAnsi="Times New Roman" w:cs="Times New Roman"/>
          <w:sz w:val="24"/>
          <w:szCs w:val="24"/>
        </w:rPr>
        <w:t>и</w:t>
      </w:r>
      <w:r w:rsidRPr="00DB68CA">
        <w:rPr>
          <w:rFonts w:ascii="Times New Roman" w:eastAsia="Times New Roman" w:hAnsi="Times New Roman" w:cs="Times New Roman"/>
          <w:spacing w:val="1"/>
          <w:sz w:val="24"/>
          <w:szCs w:val="24"/>
        </w:rPr>
        <w:t xml:space="preserve"> </w:t>
      </w:r>
      <w:r w:rsidRPr="00DB68CA">
        <w:rPr>
          <w:rFonts w:ascii="Times New Roman" w:eastAsia="Times New Roman" w:hAnsi="Times New Roman" w:cs="Times New Roman"/>
          <w:sz w:val="24"/>
          <w:szCs w:val="24"/>
        </w:rPr>
        <w:t>развивающий</w:t>
      </w:r>
      <w:r w:rsidRPr="00DB68CA">
        <w:rPr>
          <w:rFonts w:ascii="Times New Roman" w:eastAsia="Times New Roman" w:hAnsi="Times New Roman" w:cs="Times New Roman"/>
          <w:spacing w:val="1"/>
          <w:sz w:val="24"/>
          <w:szCs w:val="24"/>
        </w:rPr>
        <w:t xml:space="preserve"> </w:t>
      </w:r>
      <w:r w:rsidRPr="00DB68CA">
        <w:rPr>
          <w:rFonts w:ascii="Times New Roman" w:eastAsia="Times New Roman" w:hAnsi="Times New Roman" w:cs="Times New Roman"/>
          <w:sz w:val="24"/>
          <w:szCs w:val="24"/>
        </w:rPr>
        <w:t>опыт</w:t>
      </w:r>
      <w:r w:rsidRPr="00DB68CA">
        <w:rPr>
          <w:rFonts w:ascii="Times New Roman" w:eastAsia="Times New Roman" w:hAnsi="Times New Roman" w:cs="Times New Roman"/>
          <w:spacing w:val="1"/>
          <w:sz w:val="24"/>
          <w:szCs w:val="24"/>
        </w:rPr>
        <w:t xml:space="preserve"> </w:t>
      </w:r>
      <w:r w:rsidRPr="00DB68CA">
        <w:rPr>
          <w:rFonts w:ascii="Times New Roman" w:eastAsia="Times New Roman" w:hAnsi="Times New Roman" w:cs="Times New Roman"/>
          <w:sz w:val="24"/>
          <w:szCs w:val="24"/>
        </w:rPr>
        <w:t>экологически</w:t>
      </w:r>
      <w:r w:rsidRPr="00DB68CA">
        <w:rPr>
          <w:rFonts w:ascii="Times New Roman" w:eastAsia="Times New Roman" w:hAnsi="Times New Roman" w:cs="Times New Roman"/>
          <w:spacing w:val="1"/>
          <w:sz w:val="24"/>
          <w:szCs w:val="24"/>
        </w:rPr>
        <w:t xml:space="preserve"> </w:t>
      </w:r>
      <w:r w:rsidRPr="00DB68CA">
        <w:rPr>
          <w:rFonts w:ascii="Times New Roman" w:eastAsia="Times New Roman" w:hAnsi="Times New Roman" w:cs="Times New Roman"/>
          <w:sz w:val="24"/>
          <w:szCs w:val="24"/>
        </w:rPr>
        <w:t>направленной,</w:t>
      </w:r>
      <w:r w:rsidRPr="00DB68CA">
        <w:rPr>
          <w:rFonts w:ascii="Times New Roman" w:eastAsia="Times New Roman" w:hAnsi="Times New Roman" w:cs="Times New Roman"/>
          <w:spacing w:val="1"/>
          <w:sz w:val="24"/>
          <w:szCs w:val="24"/>
        </w:rPr>
        <w:t xml:space="preserve"> </w:t>
      </w:r>
      <w:r w:rsidRPr="00DB68CA">
        <w:rPr>
          <w:rFonts w:ascii="Times New Roman" w:eastAsia="Times New Roman" w:hAnsi="Times New Roman" w:cs="Times New Roman"/>
          <w:sz w:val="24"/>
          <w:szCs w:val="24"/>
        </w:rPr>
        <w:t>природоохранной,</w:t>
      </w:r>
      <w:r w:rsidRPr="00DB68CA">
        <w:rPr>
          <w:rFonts w:ascii="Times New Roman" w:eastAsia="Times New Roman" w:hAnsi="Times New Roman" w:cs="Times New Roman"/>
          <w:spacing w:val="38"/>
          <w:sz w:val="24"/>
          <w:szCs w:val="24"/>
        </w:rPr>
        <w:t xml:space="preserve"> </w:t>
      </w:r>
      <w:r w:rsidRPr="00DB68CA">
        <w:rPr>
          <w:rFonts w:ascii="Times New Roman" w:eastAsia="Times New Roman" w:hAnsi="Times New Roman" w:cs="Times New Roman"/>
          <w:sz w:val="24"/>
          <w:szCs w:val="24"/>
        </w:rPr>
        <w:t>ресурсосберегающей</w:t>
      </w:r>
      <w:r w:rsidRPr="00DB68CA">
        <w:rPr>
          <w:rFonts w:ascii="Times New Roman" w:eastAsia="Times New Roman" w:hAnsi="Times New Roman" w:cs="Times New Roman"/>
          <w:spacing w:val="41"/>
          <w:sz w:val="24"/>
          <w:szCs w:val="24"/>
        </w:rPr>
        <w:t xml:space="preserve"> </w:t>
      </w:r>
      <w:r w:rsidRPr="00DB68CA">
        <w:rPr>
          <w:rFonts w:ascii="Times New Roman" w:eastAsia="Times New Roman" w:hAnsi="Times New Roman" w:cs="Times New Roman"/>
          <w:sz w:val="24"/>
          <w:szCs w:val="24"/>
        </w:rPr>
        <w:t>деятельности,</w:t>
      </w:r>
      <w:r w:rsidRPr="00DB68CA">
        <w:rPr>
          <w:rFonts w:ascii="Times New Roman" w:eastAsia="Times New Roman" w:hAnsi="Times New Roman" w:cs="Times New Roman"/>
          <w:spacing w:val="38"/>
          <w:sz w:val="24"/>
          <w:szCs w:val="24"/>
        </w:rPr>
        <w:t xml:space="preserve"> </w:t>
      </w:r>
      <w:r w:rsidRPr="00DB68CA">
        <w:rPr>
          <w:rFonts w:ascii="Times New Roman" w:eastAsia="Times New Roman" w:hAnsi="Times New Roman" w:cs="Times New Roman"/>
          <w:sz w:val="24"/>
          <w:szCs w:val="24"/>
        </w:rPr>
        <w:t>участвующий</w:t>
      </w:r>
      <w:r w:rsidRPr="00DB68CA">
        <w:rPr>
          <w:rFonts w:ascii="Times New Roman" w:eastAsia="Times New Roman" w:hAnsi="Times New Roman" w:cs="Times New Roman"/>
          <w:spacing w:val="37"/>
          <w:sz w:val="24"/>
          <w:szCs w:val="24"/>
        </w:rPr>
        <w:t xml:space="preserve"> </w:t>
      </w:r>
      <w:r w:rsidRPr="00DB68CA">
        <w:rPr>
          <w:rFonts w:ascii="Times New Roman" w:eastAsia="Times New Roman" w:hAnsi="Times New Roman" w:cs="Times New Roman"/>
          <w:sz w:val="24"/>
          <w:szCs w:val="24"/>
        </w:rPr>
        <w:t>в</w:t>
      </w:r>
      <w:r w:rsidRPr="00DB68CA">
        <w:rPr>
          <w:rFonts w:ascii="Times New Roman" w:eastAsia="Times New Roman" w:hAnsi="Times New Roman" w:cs="Times New Roman"/>
          <w:spacing w:val="36"/>
          <w:sz w:val="24"/>
          <w:szCs w:val="24"/>
        </w:rPr>
        <w:t xml:space="preserve"> </w:t>
      </w:r>
      <w:r w:rsidRPr="00DB68CA">
        <w:rPr>
          <w:rFonts w:ascii="Times New Roman" w:eastAsia="Times New Roman" w:hAnsi="Times New Roman" w:cs="Times New Roman"/>
          <w:sz w:val="24"/>
          <w:szCs w:val="24"/>
        </w:rPr>
        <w:t>его</w:t>
      </w:r>
      <w:r>
        <w:rPr>
          <w:rFonts w:ascii="Times New Roman" w:eastAsia="Times New Roman" w:hAnsi="Times New Roman" w:cs="Times New Roman"/>
          <w:sz w:val="24"/>
          <w:szCs w:val="24"/>
        </w:rPr>
        <w:t xml:space="preserve"> </w:t>
      </w:r>
      <w:r w:rsidRPr="00DB68CA">
        <w:rPr>
          <w:rFonts w:ascii="Times New Roman" w:hAnsi="Times New Roman" w:cs="Times New Roman"/>
          <w:sz w:val="24"/>
          <w:szCs w:val="24"/>
        </w:rPr>
        <w:t>приобретении</w:t>
      </w:r>
      <w:r w:rsidRPr="00DB68CA">
        <w:rPr>
          <w:rFonts w:ascii="Times New Roman" w:hAnsi="Times New Roman" w:cs="Times New Roman"/>
          <w:spacing w:val="-7"/>
          <w:sz w:val="24"/>
          <w:szCs w:val="24"/>
        </w:rPr>
        <w:t xml:space="preserve"> </w:t>
      </w:r>
      <w:r w:rsidRPr="00DB68CA">
        <w:rPr>
          <w:rFonts w:ascii="Times New Roman" w:hAnsi="Times New Roman" w:cs="Times New Roman"/>
          <w:sz w:val="24"/>
          <w:szCs w:val="24"/>
        </w:rPr>
        <w:t>другими</w:t>
      </w:r>
      <w:r w:rsidRPr="00DB68CA">
        <w:rPr>
          <w:rFonts w:ascii="Times New Roman" w:hAnsi="Times New Roman" w:cs="Times New Roman"/>
          <w:spacing w:val="-7"/>
          <w:sz w:val="24"/>
          <w:szCs w:val="24"/>
        </w:rPr>
        <w:t xml:space="preserve"> </w:t>
      </w:r>
      <w:r w:rsidRPr="00DB68CA">
        <w:rPr>
          <w:rFonts w:ascii="Times New Roman" w:hAnsi="Times New Roman" w:cs="Times New Roman"/>
          <w:sz w:val="24"/>
          <w:szCs w:val="24"/>
        </w:rPr>
        <w:t>людьми.</w:t>
      </w:r>
    </w:p>
    <w:p w:rsidR="00DB68CA" w:rsidRPr="00DB68CA" w:rsidRDefault="00DB68CA" w:rsidP="00DB68CA">
      <w:pPr>
        <w:widowControl w:val="0"/>
        <w:autoSpaceDE w:val="0"/>
        <w:autoSpaceDN w:val="0"/>
        <w:spacing w:after="0" w:line="357" w:lineRule="auto"/>
        <w:ind w:left="110" w:right="113" w:firstLine="317"/>
        <w:jc w:val="both"/>
        <w:rPr>
          <w:rFonts w:ascii="Times New Roman" w:hAnsi="Times New Roman" w:cs="Times New Roman"/>
          <w:b/>
          <w:sz w:val="24"/>
          <w:szCs w:val="24"/>
          <w:u w:val="single"/>
        </w:rPr>
      </w:pPr>
      <w:r w:rsidRPr="00DB68CA">
        <w:rPr>
          <w:rFonts w:ascii="Times New Roman" w:hAnsi="Times New Roman" w:cs="Times New Roman"/>
          <w:b/>
          <w:sz w:val="24"/>
          <w:szCs w:val="24"/>
          <w:u w:val="single"/>
        </w:rPr>
        <w:t>Ценоости научного познания</w:t>
      </w:r>
    </w:p>
    <w:p w:rsidR="00DB68CA" w:rsidRPr="00DB68CA" w:rsidRDefault="00DB68CA" w:rsidP="00DB68CA">
      <w:pPr>
        <w:widowControl w:val="0"/>
        <w:autoSpaceDE w:val="0"/>
        <w:autoSpaceDN w:val="0"/>
        <w:spacing w:after="0" w:line="362" w:lineRule="auto"/>
        <w:ind w:left="110" w:right="111" w:firstLine="317"/>
        <w:jc w:val="both"/>
        <w:rPr>
          <w:rFonts w:ascii="Times New Roman" w:eastAsia="Times New Roman" w:hAnsi="Times New Roman" w:cs="Times New Roman"/>
          <w:sz w:val="24"/>
          <w:szCs w:val="24"/>
        </w:rPr>
      </w:pPr>
      <w:r w:rsidRPr="00DB68CA">
        <w:rPr>
          <w:rFonts w:ascii="Times New Roman" w:eastAsia="Times New Roman" w:hAnsi="Times New Roman" w:cs="Times New Roman"/>
          <w:sz w:val="24"/>
          <w:szCs w:val="24"/>
        </w:rPr>
        <w:t>Деятельно выражающий познавательные интересы в разных предметных</w:t>
      </w:r>
      <w:r w:rsidRPr="00DB68CA">
        <w:rPr>
          <w:rFonts w:ascii="Times New Roman" w:eastAsia="Times New Roman" w:hAnsi="Times New Roman" w:cs="Times New Roman"/>
          <w:spacing w:val="-67"/>
          <w:sz w:val="24"/>
          <w:szCs w:val="24"/>
        </w:rPr>
        <w:t xml:space="preserve"> </w:t>
      </w:r>
      <w:r w:rsidRPr="00DB68CA">
        <w:rPr>
          <w:rFonts w:ascii="Times New Roman" w:eastAsia="Times New Roman" w:hAnsi="Times New Roman" w:cs="Times New Roman"/>
          <w:sz w:val="24"/>
          <w:szCs w:val="24"/>
        </w:rPr>
        <w:t>областях</w:t>
      </w:r>
      <w:r w:rsidRPr="00DB68CA">
        <w:rPr>
          <w:rFonts w:ascii="Times New Roman" w:eastAsia="Times New Roman" w:hAnsi="Times New Roman" w:cs="Times New Roman"/>
          <w:spacing w:val="-5"/>
          <w:sz w:val="24"/>
          <w:szCs w:val="24"/>
        </w:rPr>
        <w:t xml:space="preserve"> </w:t>
      </w:r>
      <w:r w:rsidRPr="00DB68CA">
        <w:rPr>
          <w:rFonts w:ascii="Times New Roman" w:eastAsia="Times New Roman" w:hAnsi="Times New Roman" w:cs="Times New Roman"/>
          <w:sz w:val="24"/>
          <w:szCs w:val="24"/>
        </w:rPr>
        <w:t>с учётом своих</w:t>
      </w:r>
      <w:r w:rsidRPr="00DB68CA">
        <w:rPr>
          <w:rFonts w:ascii="Times New Roman" w:eastAsia="Times New Roman" w:hAnsi="Times New Roman" w:cs="Times New Roman"/>
          <w:spacing w:val="-5"/>
          <w:sz w:val="24"/>
          <w:szCs w:val="24"/>
        </w:rPr>
        <w:t xml:space="preserve"> </w:t>
      </w:r>
      <w:r w:rsidRPr="00DB68CA">
        <w:rPr>
          <w:rFonts w:ascii="Times New Roman" w:eastAsia="Times New Roman" w:hAnsi="Times New Roman" w:cs="Times New Roman"/>
          <w:sz w:val="24"/>
          <w:szCs w:val="24"/>
        </w:rPr>
        <w:t>интересов,</w:t>
      </w:r>
      <w:r w:rsidRPr="00DB68CA">
        <w:rPr>
          <w:rFonts w:ascii="Times New Roman" w:eastAsia="Times New Roman" w:hAnsi="Times New Roman" w:cs="Times New Roman"/>
          <w:spacing w:val="2"/>
          <w:sz w:val="24"/>
          <w:szCs w:val="24"/>
        </w:rPr>
        <w:t xml:space="preserve"> </w:t>
      </w:r>
      <w:r w:rsidRPr="00DB68CA">
        <w:rPr>
          <w:rFonts w:ascii="Times New Roman" w:eastAsia="Times New Roman" w:hAnsi="Times New Roman" w:cs="Times New Roman"/>
          <w:sz w:val="24"/>
          <w:szCs w:val="24"/>
        </w:rPr>
        <w:t>способностей,</w:t>
      </w:r>
      <w:r w:rsidRPr="00DB68CA">
        <w:rPr>
          <w:rFonts w:ascii="Times New Roman" w:eastAsia="Times New Roman" w:hAnsi="Times New Roman" w:cs="Times New Roman"/>
          <w:spacing w:val="1"/>
          <w:sz w:val="24"/>
          <w:szCs w:val="24"/>
        </w:rPr>
        <w:t xml:space="preserve"> </w:t>
      </w:r>
      <w:r w:rsidRPr="00DB68CA">
        <w:rPr>
          <w:rFonts w:ascii="Times New Roman" w:eastAsia="Times New Roman" w:hAnsi="Times New Roman" w:cs="Times New Roman"/>
          <w:sz w:val="24"/>
          <w:szCs w:val="24"/>
        </w:rPr>
        <w:t>достижений.</w:t>
      </w:r>
    </w:p>
    <w:p w:rsidR="00DB68CA" w:rsidRPr="00DB68CA" w:rsidRDefault="00DB68CA" w:rsidP="00DB68CA">
      <w:pPr>
        <w:widowControl w:val="0"/>
        <w:autoSpaceDE w:val="0"/>
        <w:autoSpaceDN w:val="0"/>
        <w:spacing w:after="0" w:line="360" w:lineRule="auto"/>
        <w:ind w:left="110" w:right="106" w:firstLine="317"/>
        <w:jc w:val="both"/>
        <w:rPr>
          <w:rFonts w:ascii="Times New Roman" w:eastAsia="Times New Roman" w:hAnsi="Times New Roman" w:cs="Times New Roman"/>
          <w:sz w:val="24"/>
          <w:szCs w:val="24"/>
        </w:rPr>
      </w:pPr>
      <w:r w:rsidRPr="00DB68CA">
        <w:rPr>
          <w:rFonts w:ascii="Times New Roman" w:eastAsia="Times New Roman" w:hAnsi="Times New Roman" w:cs="Times New Roman"/>
          <w:sz w:val="24"/>
          <w:szCs w:val="24"/>
        </w:rPr>
        <w:t>Обладающий</w:t>
      </w:r>
      <w:r w:rsidRPr="00DB68CA">
        <w:rPr>
          <w:rFonts w:ascii="Times New Roman" w:eastAsia="Times New Roman" w:hAnsi="Times New Roman" w:cs="Times New Roman"/>
          <w:spacing w:val="1"/>
          <w:sz w:val="24"/>
          <w:szCs w:val="24"/>
        </w:rPr>
        <w:t xml:space="preserve"> </w:t>
      </w:r>
      <w:r w:rsidRPr="00DB68CA">
        <w:rPr>
          <w:rFonts w:ascii="Times New Roman" w:eastAsia="Times New Roman" w:hAnsi="Times New Roman" w:cs="Times New Roman"/>
          <w:sz w:val="24"/>
          <w:szCs w:val="24"/>
        </w:rPr>
        <w:t>представлением</w:t>
      </w:r>
      <w:r w:rsidRPr="00DB68CA">
        <w:rPr>
          <w:rFonts w:ascii="Times New Roman" w:eastAsia="Times New Roman" w:hAnsi="Times New Roman" w:cs="Times New Roman"/>
          <w:spacing w:val="1"/>
          <w:sz w:val="24"/>
          <w:szCs w:val="24"/>
        </w:rPr>
        <w:t xml:space="preserve"> </w:t>
      </w:r>
      <w:r w:rsidRPr="00DB68CA">
        <w:rPr>
          <w:rFonts w:ascii="Times New Roman" w:eastAsia="Times New Roman" w:hAnsi="Times New Roman" w:cs="Times New Roman"/>
          <w:sz w:val="24"/>
          <w:szCs w:val="24"/>
        </w:rPr>
        <w:t>о</w:t>
      </w:r>
      <w:r w:rsidRPr="00DB68CA">
        <w:rPr>
          <w:rFonts w:ascii="Times New Roman" w:eastAsia="Times New Roman" w:hAnsi="Times New Roman" w:cs="Times New Roman"/>
          <w:spacing w:val="1"/>
          <w:sz w:val="24"/>
          <w:szCs w:val="24"/>
        </w:rPr>
        <w:t xml:space="preserve"> </w:t>
      </w:r>
      <w:r w:rsidRPr="00DB68CA">
        <w:rPr>
          <w:rFonts w:ascii="Times New Roman" w:eastAsia="Times New Roman" w:hAnsi="Times New Roman" w:cs="Times New Roman"/>
          <w:sz w:val="24"/>
          <w:szCs w:val="24"/>
        </w:rPr>
        <w:t>современной</w:t>
      </w:r>
      <w:r w:rsidRPr="00DB68CA">
        <w:rPr>
          <w:rFonts w:ascii="Times New Roman" w:eastAsia="Times New Roman" w:hAnsi="Times New Roman" w:cs="Times New Roman"/>
          <w:spacing w:val="1"/>
          <w:sz w:val="24"/>
          <w:szCs w:val="24"/>
        </w:rPr>
        <w:t xml:space="preserve"> </w:t>
      </w:r>
      <w:r w:rsidRPr="00DB68CA">
        <w:rPr>
          <w:rFonts w:ascii="Times New Roman" w:eastAsia="Times New Roman" w:hAnsi="Times New Roman" w:cs="Times New Roman"/>
          <w:sz w:val="24"/>
          <w:szCs w:val="24"/>
        </w:rPr>
        <w:t>научной</w:t>
      </w:r>
      <w:r w:rsidRPr="00DB68CA">
        <w:rPr>
          <w:rFonts w:ascii="Times New Roman" w:eastAsia="Times New Roman" w:hAnsi="Times New Roman" w:cs="Times New Roman"/>
          <w:spacing w:val="1"/>
          <w:sz w:val="24"/>
          <w:szCs w:val="24"/>
        </w:rPr>
        <w:t xml:space="preserve"> </w:t>
      </w:r>
      <w:r w:rsidRPr="00DB68CA">
        <w:rPr>
          <w:rFonts w:ascii="Times New Roman" w:eastAsia="Times New Roman" w:hAnsi="Times New Roman" w:cs="Times New Roman"/>
          <w:sz w:val="24"/>
          <w:szCs w:val="24"/>
        </w:rPr>
        <w:t>картине</w:t>
      </w:r>
      <w:r w:rsidRPr="00DB68CA">
        <w:rPr>
          <w:rFonts w:ascii="Times New Roman" w:eastAsia="Times New Roman" w:hAnsi="Times New Roman" w:cs="Times New Roman"/>
          <w:spacing w:val="1"/>
          <w:sz w:val="24"/>
          <w:szCs w:val="24"/>
        </w:rPr>
        <w:t xml:space="preserve"> </w:t>
      </w:r>
      <w:r w:rsidRPr="00DB68CA">
        <w:rPr>
          <w:rFonts w:ascii="Times New Roman" w:eastAsia="Times New Roman" w:hAnsi="Times New Roman" w:cs="Times New Roman"/>
          <w:sz w:val="24"/>
          <w:szCs w:val="24"/>
        </w:rPr>
        <w:t>мира,</w:t>
      </w:r>
      <w:r w:rsidRPr="00DB68CA">
        <w:rPr>
          <w:rFonts w:ascii="Times New Roman" w:eastAsia="Times New Roman" w:hAnsi="Times New Roman" w:cs="Times New Roman"/>
          <w:spacing w:val="1"/>
          <w:sz w:val="24"/>
          <w:szCs w:val="24"/>
        </w:rPr>
        <w:t xml:space="preserve"> </w:t>
      </w:r>
      <w:r w:rsidRPr="00DB68CA">
        <w:rPr>
          <w:rFonts w:ascii="Times New Roman" w:eastAsia="Times New Roman" w:hAnsi="Times New Roman" w:cs="Times New Roman"/>
          <w:sz w:val="24"/>
          <w:szCs w:val="24"/>
        </w:rPr>
        <w:t>достижениях науки и техники, аргументированно выражающий понимание</w:t>
      </w:r>
      <w:r w:rsidRPr="00DB68CA">
        <w:rPr>
          <w:rFonts w:ascii="Times New Roman" w:eastAsia="Times New Roman" w:hAnsi="Times New Roman" w:cs="Times New Roman"/>
          <w:spacing w:val="1"/>
          <w:sz w:val="24"/>
          <w:szCs w:val="24"/>
        </w:rPr>
        <w:t xml:space="preserve"> </w:t>
      </w:r>
      <w:r w:rsidRPr="00DB68CA">
        <w:rPr>
          <w:rFonts w:ascii="Times New Roman" w:eastAsia="Times New Roman" w:hAnsi="Times New Roman" w:cs="Times New Roman"/>
          <w:sz w:val="24"/>
          <w:szCs w:val="24"/>
        </w:rPr>
        <w:t>значения</w:t>
      </w:r>
      <w:r w:rsidRPr="00DB68CA">
        <w:rPr>
          <w:rFonts w:ascii="Times New Roman" w:eastAsia="Times New Roman" w:hAnsi="Times New Roman" w:cs="Times New Roman"/>
          <w:spacing w:val="1"/>
          <w:sz w:val="24"/>
          <w:szCs w:val="24"/>
        </w:rPr>
        <w:t xml:space="preserve"> </w:t>
      </w:r>
      <w:r w:rsidRPr="00DB68CA">
        <w:rPr>
          <w:rFonts w:ascii="Times New Roman" w:eastAsia="Times New Roman" w:hAnsi="Times New Roman" w:cs="Times New Roman"/>
          <w:sz w:val="24"/>
          <w:szCs w:val="24"/>
        </w:rPr>
        <w:t>науки</w:t>
      </w:r>
      <w:r w:rsidRPr="00DB68CA">
        <w:rPr>
          <w:rFonts w:ascii="Times New Roman" w:eastAsia="Times New Roman" w:hAnsi="Times New Roman" w:cs="Times New Roman"/>
          <w:spacing w:val="1"/>
          <w:sz w:val="24"/>
          <w:szCs w:val="24"/>
        </w:rPr>
        <w:t xml:space="preserve"> </w:t>
      </w:r>
      <w:r w:rsidRPr="00DB68CA">
        <w:rPr>
          <w:rFonts w:ascii="Times New Roman" w:eastAsia="Times New Roman" w:hAnsi="Times New Roman" w:cs="Times New Roman"/>
          <w:sz w:val="24"/>
          <w:szCs w:val="24"/>
        </w:rPr>
        <w:t>в</w:t>
      </w:r>
      <w:r w:rsidRPr="00DB68CA">
        <w:rPr>
          <w:rFonts w:ascii="Times New Roman" w:eastAsia="Times New Roman" w:hAnsi="Times New Roman" w:cs="Times New Roman"/>
          <w:spacing w:val="1"/>
          <w:sz w:val="24"/>
          <w:szCs w:val="24"/>
        </w:rPr>
        <w:t xml:space="preserve"> </w:t>
      </w:r>
      <w:r w:rsidRPr="00DB68CA">
        <w:rPr>
          <w:rFonts w:ascii="Times New Roman" w:eastAsia="Times New Roman" w:hAnsi="Times New Roman" w:cs="Times New Roman"/>
          <w:sz w:val="24"/>
          <w:szCs w:val="24"/>
        </w:rPr>
        <w:t>жизни</w:t>
      </w:r>
      <w:r w:rsidRPr="00DB68CA">
        <w:rPr>
          <w:rFonts w:ascii="Times New Roman" w:eastAsia="Times New Roman" w:hAnsi="Times New Roman" w:cs="Times New Roman"/>
          <w:spacing w:val="1"/>
          <w:sz w:val="24"/>
          <w:szCs w:val="24"/>
        </w:rPr>
        <w:t xml:space="preserve"> </w:t>
      </w:r>
      <w:r w:rsidRPr="00DB68CA">
        <w:rPr>
          <w:rFonts w:ascii="Times New Roman" w:eastAsia="Times New Roman" w:hAnsi="Times New Roman" w:cs="Times New Roman"/>
          <w:sz w:val="24"/>
          <w:szCs w:val="24"/>
        </w:rPr>
        <w:t>российского</w:t>
      </w:r>
      <w:r w:rsidRPr="00DB68CA">
        <w:rPr>
          <w:rFonts w:ascii="Times New Roman" w:eastAsia="Times New Roman" w:hAnsi="Times New Roman" w:cs="Times New Roman"/>
          <w:spacing w:val="1"/>
          <w:sz w:val="24"/>
          <w:szCs w:val="24"/>
        </w:rPr>
        <w:t xml:space="preserve"> </w:t>
      </w:r>
      <w:r w:rsidRPr="00DB68CA">
        <w:rPr>
          <w:rFonts w:ascii="Times New Roman" w:eastAsia="Times New Roman" w:hAnsi="Times New Roman" w:cs="Times New Roman"/>
          <w:sz w:val="24"/>
          <w:szCs w:val="24"/>
        </w:rPr>
        <w:t>общества,</w:t>
      </w:r>
      <w:r w:rsidRPr="00DB68CA">
        <w:rPr>
          <w:rFonts w:ascii="Times New Roman" w:eastAsia="Times New Roman" w:hAnsi="Times New Roman" w:cs="Times New Roman"/>
          <w:spacing w:val="1"/>
          <w:sz w:val="24"/>
          <w:szCs w:val="24"/>
        </w:rPr>
        <w:t xml:space="preserve"> </w:t>
      </w:r>
      <w:r w:rsidRPr="00DB68CA">
        <w:rPr>
          <w:rFonts w:ascii="Times New Roman" w:eastAsia="Times New Roman" w:hAnsi="Times New Roman" w:cs="Times New Roman"/>
          <w:sz w:val="24"/>
          <w:szCs w:val="24"/>
        </w:rPr>
        <w:t>обеспечении</w:t>
      </w:r>
      <w:r w:rsidRPr="00DB68CA">
        <w:rPr>
          <w:rFonts w:ascii="Times New Roman" w:eastAsia="Times New Roman" w:hAnsi="Times New Roman" w:cs="Times New Roman"/>
          <w:spacing w:val="1"/>
          <w:sz w:val="24"/>
          <w:szCs w:val="24"/>
        </w:rPr>
        <w:t xml:space="preserve"> </w:t>
      </w:r>
      <w:r w:rsidRPr="00DB68CA">
        <w:rPr>
          <w:rFonts w:ascii="Times New Roman" w:eastAsia="Times New Roman" w:hAnsi="Times New Roman" w:cs="Times New Roman"/>
          <w:sz w:val="24"/>
          <w:szCs w:val="24"/>
        </w:rPr>
        <w:t>его</w:t>
      </w:r>
      <w:r w:rsidRPr="00DB68CA">
        <w:rPr>
          <w:rFonts w:ascii="Times New Roman" w:eastAsia="Times New Roman" w:hAnsi="Times New Roman" w:cs="Times New Roman"/>
          <w:spacing w:val="1"/>
          <w:sz w:val="24"/>
          <w:szCs w:val="24"/>
        </w:rPr>
        <w:t xml:space="preserve"> </w:t>
      </w:r>
      <w:r w:rsidRPr="00DB68CA">
        <w:rPr>
          <w:rFonts w:ascii="Times New Roman" w:eastAsia="Times New Roman" w:hAnsi="Times New Roman" w:cs="Times New Roman"/>
          <w:sz w:val="24"/>
          <w:szCs w:val="24"/>
        </w:rPr>
        <w:t>безопасности,</w:t>
      </w:r>
      <w:r w:rsidRPr="00DB68CA">
        <w:rPr>
          <w:rFonts w:ascii="Times New Roman" w:eastAsia="Times New Roman" w:hAnsi="Times New Roman" w:cs="Times New Roman"/>
          <w:spacing w:val="-4"/>
          <w:sz w:val="24"/>
          <w:szCs w:val="24"/>
        </w:rPr>
        <w:t xml:space="preserve"> </w:t>
      </w:r>
      <w:r w:rsidRPr="00DB68CA">
        <w:rPr>
          <w:rFonts w:ascii="Times New Roman" w:eastAsia="Times New Roman" w:hAnsi="Times New Roman" w:cs="Times New Roman"/>
          <w:sz w:val="24"/>
          <w:szCs w:val="24"/>
        </w:rPr>
        <w:t>гуманитарном,</w:t>
      </w:r>
      <w:r w:rsidRPr="00DB68CA">
        <w:rPr>
          <w:rFonts w:ascii="Times New Roman" w:eastAsia="Times New Roman" w:hAnsi="Times New Roman" w:cs="Times New Roman"/>
          <w:spacing w:val="-2"/>
          <w:sz w:val="24"/>
          <w:szCs w:val="24"/>
        </w:rPr>
        <w:t xml:space="preserve"> </w:t>
      </w:r>
      <w:r w:rsidRPr="00DB68CA">
        <w:rPr>
          <w:rFonts w:ascii="Times New Roman" w:eastAsia="Times New Roman" w:hAnsi="Times New Roman" w:cs="Times New Roman"/>
          <w:sz w:val="24"/>
          <w:szCs w:val="24"/>
        </w:rPr>
        <w:t>социально-экономическом</w:t>
      </w:r>
      <w:r w:rsidRPr="00DB68CA">
        <w:rPr>
          <w:rFonts w:ascii="Times New Roman" w:eastAsia="Times New Roman" w:hAnsi="Times New Roman" w:cs="Times New Roman"/>
          <w:spacing w:val="-4"/>
          <w:sz w:val="24"/>
          <w:szCs w:val="24"/>
        </w:rPr>
        <w:t xml:space="preserve"> </w:t>
      </w:r>
      <w:r w:rsidRPr="00DB68CA">
        <w:rPr>
          <w:rFonts w:ascii="Times New Roman" w:eastAsia="Times New Roman" w:hAnsi="Times New Roman" w:cs="Times New Roman"/>
          <w:sz w:val="24"/>
          <w:szCs w:val="24"/>
        </w:rPr>
        <w:t>развитии</w:t>
      </w:r>
      <w:r w:rsidRPr="00DB68CA">
        <w:rPr>
          <w:rFonts w:ascii="Times New Roman" w:eastAsia="Times New Roman" w:hAnsi="Times New Roman" w:cs="Times New Roman"/>
          <w:spacing w:val="-5"/>
          <w:sz w:val="24"/>
          <w:szCs w:val="24"/>
        </w:rPr>
        <w:t xml:space="preserve"> </w:t>
      </w:r>
      <w:r w:rsidRPr="00DB68CA">
        <w:rPr>
          <w:rFonts w:ascii="Times New Roman" w:eastAsia="Times New Roman" w:hAnsi="Times New Roman" w:cs="Times New Roman"/>
          <w:sz w:val="24"/>
          <w:szCs w:val="24"/>
        </w:rPr>
        <w:t>России.</w:t>
      </w:r>
    </w:p>
    <w:p w:rsidR="00DB68CA" w:rsidRPr="00DB68CA" w:rsidRDefault="00DB68CA" w:rsidP="00DB68CA">
      <w:pPr>
        <w:widowControl w:val="0"/>
        <w:autoSpaceDE w:val="0"/>
        <w:autoSpaceDN w:val="0"/>
        <w:spacing w:after="0" w:line="357" w:lineRule="auto"/>
        <w:ind w:left="110" w:right="110" w:firstLine="317"/>
        <w:jc w:val="both"/>
        <w:rPr>
          <w:rFonts w:ascii="Times New Roman" w:eastAsia="Times New Roman" w:hAnsi="Times New Roman" w:cs="Times New Roman"/>
          <w:sz w:val="24"/>
          <w:szCs w:val="24"/>
        </w:rPr>
      </w:pPr>
      <w:r w:rsidRPr="00DB68CA">
        <w:rPr>
          <w:rFonts w:ascii="Times New Roman" w:eastAsia="Times New Roman" w:hAnsi="Times New Roman" w:cs="Times New Roman"/>
          <w:sz w:val="24"/>
          <w:szCs w:val="24"/>
        </w:rPr>
        <w:t>Демонстрирующий</w:t>
      </w:r>
      <w:r w:rsidRPr="00DB68CA">
        <w:rPr>
          <w:rFonts w:ascii="Times New Roman" w:eastAsia="Times New Roman" w:hAnsi="Times New Roman" w:cs="Times New Roman"/>
          <w:spacing w:val="1"/>
          <w:sz w:val="24"/>
          <w:szCs w:val="24"/>
        </w:rPr>
        <w:t xml:space="preserve"> </w:t>
      </w:r>
      <w:r w:rsidRPr="00DB68CA">
        <w:rPr>
          <w:rFonts w:ascii="Times New Roman" w:eastAsia="Times New Roman" w:hAnsi="Times New Roman" w:cs="Times New Roman"/>
          <w:sz w:val="24"/>
          <w:szCs w:val="24"/>
        </w:rPr>
        <w:t>навыки</w:t>
      </w:r>
      <w:r w:rsidRPr="00DB68CA">
        <w:rPr>
          <w:rFonts w:ascii="Times New Roman" w:eastAsia="Times New Roman" w:hAnsi="Times New Roman" w:cs="Times New Roman"/>
          <w:spacing w:val="1"/>
          <w:sz w:val="24"/>
          <w:szCs w:val="24"/>
        </w:rPr>
        <w:t xml:space="preserve"> </w:t>
      </w:r>
      <w:r w:rsidRPr="00DB68CA">
        <w:rPr>
          <w:rFonts w:ascii="Times New Roman" w:eastAsia="Times New Roman" w:hAnsi="Times New Roman" w:cs="Times New Roman"/>
          <w:sz w:val="24"/>
          <w:szCs w:val="24"/>
        </w:rPr>
        <w:t>критического</w:t>
      </w:r>
      <w:r w:rsidRPr="00DB68CA">
        <w:rPr>
          <w:rFonts w:ascii="Times New Roman" w:eastAsia="Times New Roman" w:hAnsi="Times New Roman" w:cs="Times New Roman"/>
          <w:spacing w:val="1"/>
          <w:sz w:val="24"/>
          <w:szCs w:val="24"/>
        </w:rPr>
        <w:t xml:space="preserve"> </w:t>
      </w:r>
      <w:r w:rsidRPr="00DB68CA">
        <w:rPr>
          <w:rFonts w:ascii="Times New Roman" w:eastAsia="Times New Roman" w:hAnsi="Times New Roman" w:cs="Times New Roman"/>
          <w:sz w:val="24"/>
          <w:szCs w:val="24"/>
        </w:rPr>
        <w:t>мышления,</w:t>
      </w:r>
      <w:r w:rsidRPr="00DB68CA">
        <w:rPr>
          <w:rFonts w:ascii="Times New Roman" w:eastAsia="Times New Roman" w:hAnsi="Times New Roman" w:cs="Times New Roman"/>
          <w:spacing w:val="1"/>
          <w:sz w:val="24"/>
          <w:szCs w:val="24"/>
        </w:rPr>
        <w:t xml:space="preserve"> </w:t>
      </w:r>
      <w:r w:rsidRPr="00DB68CA">
        <w:rPr>
          <w:rFonts w:ascii="Times New Roman" w:eastAsia="Times New Roman" w:hAnsi="Times New Roman" w:cs="Times New Roman"/>
          <w:sz w:val="24"/>
          <w:szCs w:val="24"/>
        </w:rPr>
        <w:t>определения</w:t>
      </w:r>
      <w:r w:rsidRPr="00DB68CA">
        <w:rPr>
          <w:rFonts w:ascii="Times New Roman" w:eastAsia="Times New Roman" w:hAnsi="Times New Roman" w:cs="Times New Roman"/>
          <w:spacing w:val="-67"/>
          <w:sz w:val="24"/>
          <w:szCs w:val="24"/>
        </w:rPr>
        <w:t xml:space="preserve"> </w:t>
      </w:r>
      <w:r w:rsidRPr="00DB68CA">
        <w:rPr>
          <w:rFonts w:ascii="Times New Roman" w:eastAsia="Times New Roman" w:hAnsi="Times New Roman" w:cs="Times New Roman"/>
          <w:sz w:val="24"/>
          <w:szCs w:val="24"/>
        </w:rPr>
        <w:t>достоверной</w:t>
      </w:r>
      <w:r w:rsidRPr="00DB68CA">
        <w:rPr>
          <w:rFonts w:ascii="Times New Roman" w:eastAsia="Times New Roman" w:hAnsi="Times New Roman" w:cs="Times New Roman"/>
          <w:spacing w:val="-4"/>
          <w:sz w:val="24"/>
          <w:szCs w:val="24"/>
        </w:rPr>
        <w:t xml:space="preserve"> </w:t>
      </w:r>
      <w:r w:rsidRPr="00DB68CA">
        <w:rPr>
          <w:rFonts w:ascii="Times New Roman" w:eastAsia="Times New Roman" w:hAnsi="Times New Roman" w:cs="Times New Roman"/>
          <w:sz w:val="24"/>
          <w:szCs w:val="24"/>
        </w:rPr>
        <w:t>научной</w:t>
      </w:r>
      <w:r w:rsidRPr="00DB68CA">
        <w:rPr>
          <w:rFonts w:ascii="Times New Roman" w:eastAsia="Times New Roman" w:hAnsi="Times New Roman" w:cs="Times New Roman"/>
          <w:spacing w:val="-4"/>
          <w:sz w:val="24"/>
          <w:szCs w:val="24"/>
        </w:rPr>
        <w:t xml:space="preserve"> </w:t>
      </w:r>
      <w:r w:rsidRPr="00DB68CA">
        <w:rPr>
          <w:rFonts w:ascii="Times New Roman" w:eastAsia="Times New Roman" w:hAnsi="Times New Roman" w:cs="Times New Roman"/>
          <w:sz w:val="24"/>
          <w:szCs w:val="24"/>
        </w:rPr>
        <w:t>информации</w:t>
      </w:r>
      <w:r w:rsidRPr="00DB68CA">
        <w:rPr>
          <w:rFonts w:ascii="Times New Roman" w:eastAsia="Times New Roman" w:hAnsi="Times New Roman" w:cs="Times New Roman"/>
          <w:spacing w:val="-4"/>
          <w:sz w:val="24"/>
          <w:szCs w:val="24"/>
        </w:rPr>
        <w:t xml:space="preserve"> </w:t>
      </w:r>
      <w:r w:rsidRPr="00DB68CA">
        <w:rPr>
          <w:rFonts w:ascii="Times New Roman" w:eastAsia="Times New Roman" w:hAnsi="Times New Roman" w:cs="Times New Roman"/>
          <w:sz w:val="24"/>
          <w:szCs w:val="24"/>
        </w:rPr>
        <w:t>и</w:t>
      </w:r>
      <w:r w:rsidRPr="00DB68CA">
        <w:rPr>
          <w:rFonts w:ascii="Times New Roman" w:eastAsia="Times New Roman" w:hAnsi="Times New Roman" w:cs="Times New Roman"/>
          <w:spacing w:val="-4"/>
          <w:sz w:val="24"/>
          <w:szCs w:val="24"/>
        </w:rPr>
        <w:t xml:space="preserve"> </w:t>
      </w:r>
      <w:r w:rsidRPr="00DB68CA">
        <w:rPr>
          <w:rFonts w:ascii="Times New Roman" w:eastAsia="Times New Roman" w:hAnsi="Times New Roman" w:cs="Times New Roman"/>
          <w:sz w:val="24"/>
          <w:szCs w:val="24"/>
        </w:rPr>
        <w:t>критики</w:t>
      </w:r>
      <w:r w:rsidRPr="00DB68CA">
        <w:rPr>
          <w:rFonts w:ascii="Times New Roman" w:eastAsia="Times New Roman" w:hAnsi="Times New Roman" w:cs="Times New Roman"/>
          <w:spacing w:val="-4"/>
          <w:sz w:val="24"/>
          <w:szCs w:val="24"/>
        </w:rPr>
        <w:t xml:space="preserve"> </w:t>
      </w:r>
      <w:r w:rsidRPr="00DB68CA">
        <w:rPr>
          <w:rFonts w:ascii="Times New Roman" w:eastAsia="Times New Roman" w:hAnsi="Times New Roman" w:cs="Times New Roman"/>
          <w:sz w:val="24"/>
          <w:szCs w:val="24"/>
        </w:rPr>
        <w:t>антинаучных</w:t>
      </w:r>
      <w:r w:rsidRPr="00DB68CA">
        <w:rPr>
          <w:rFonts w:ascii="Times New Roman" w:eastAsia="Times New Roman" w:hAnsi="Times New Roman" w:cs="Times New Roman"/>
          <w:spacing w:val="-8"/>
          <w:sz w:val="24"/>
          <w:szCs w:val="24"/>
        </w:rPr>
        <w:t xml:space="preserve"> </w:t>
      </w:r>
      <w:r w:rsidRPr="00DB68CA">
        <w:rPr>
          <w:rFonts w:ascii="Times New Roman" w:eastAsia="Times New Roman" w:hAnsi="Times New Roman" w:cs="Times New Roman"/>
          <w:sz w:val="24"/>
          <w:szCs w:val="24"/>
        </w:rPr>
        <w:t>представлений.</w:t>
      </w:r>
    </w:p>
    <w:p w:rsidR="00DB68CA" w:rsidRPr="00DB68CA" w:rsidRDefault="00DB68CA" w:rsidP="00DB68CA">
      <w:pPr>
        <w:widowControl w:val="0"/>
        <w:autoSpaceDE w:val="0"/>
        <w:autoSpaceDN w:val="0"/>
        <w:spacing w:after="0" w:line="240" w:lineRule="auto"/>
        <w:ind w:left="110" w:firstLine="317"/>
        <w:jc w:val="both"/>
        <w:rPr>
          <w:rFonts w:ascii="Times New Roman" w:eastAsia="Times New Roman" w:hAnsi="Times New Roman" w:cs="Times New Roman"/>
          <w:sz w:val="24"/>
          <w:szCs w:val="24"/>
        </w:rPr>
      </w:pPr>
      <w:r w:rsidRPr="00DB68CA">
        <w:rPr>
          <w:rFonts w:ascii="Times New Roman" w:eastAsia="Times New Roman" w:hAnsi="Times New Roman" w:cs="Times New Roman"/>
          <w:sz w:val="24"/>
          <w:szCs w:val="24"/>
        </w:rPr>
        <w:t>Развивающий</w:t>
      </w:r>
      <w:r w:rsidRPr="00DB68CA">
        <w:rPr>
          <w:rFonts w:ascii="Times New Roman" w:eastAsia="Times New Roman" w:hAnsi="Times New Roman" w:cs="Times New Roman"/>
          <w:spacing w:val="73"/>
          <w:sz w:val="24"/>
          <w:szCs w:val="24"/>
        </w:rPr>
        <w:t xml:space="preserve"> </w:t>
      </w:r>
      <w:r w:rsidRPr="00DB68CA">
        <w:rPr>
          <w:rFonts w:ascii="Times New Roman" w:eastAsia="Times New Roman" w:hAnsi="Times New Roman" w:cs="Times New Roman"/>
          <w:sz w:val="24"/>
          <w:szCs w:val="24"/>
        </w:rPr>
        <w:t xml:space="preserve">и  </w:t>
      </w:r>
      <w:r w:rsidRPr="00DB68CA">
        <w:rPr>
          <w:rFonts w:ascii="Times New Roman" w:eastAsia="Times New Roman" w:hAnsi="Times New Roman" w:cs="Times New Roman"/>
          <w:spacing w:val="6"/>
          <w:sz w:val="24"/>
          <w:szCs w:val="24"/>
        </w:rPr>
        <w:t xml:space="preserve"> </w:t>
      </w:r>
      <w:r w:rsidRPr="00DB68CA">
        <w:rPr>
          <w:rFonts w:ascii="Times New Roman" w:eastAsia="Times New Roman" w:hAnsi="Times New Roman" w:cs="Times New Roman"/>
          <w:sz w:val="24"/>
          <w:szCs w:val="24"/>
        </w:rPr>
        <w:t xml:space="preserve">применяющий  </w:t>
      </w:r>
      <w:r w:rsidRPr="00DB68CA">
        <w:rPr>
          <w:rFonts w:ascii="Times New Roman" w:eastAsia="Times New Roman" w:hAnsi="Times New Roman" w:cs="Times New Roman"/>
          <w:spacing w:val="3"/>
          <w:sz w:val="24"/>
          <w:szCs w:val="24"/>
        </w:rPr>
        <w:t xml:space="preserve"> </w:t>
      </w:r>
      <w:r w:rsidRPr="00DB68CA">
        <w:rPr>
          <w:rFonts w:ascii="Times New Roman" w:eastAsia="Times New Roman" w:hAnsi="Times New Roman" w:cs="Times New Roman"/>
          <w:sz w:val="24"/>
          <w:szCs w:val="24"/>
        </w:rPr>
        <w:t xml:space="preserve">навыки  </w:t>
      </w:r>
      <w:r w:rsidRPr="00DB68CA">
        <w:rPr>
          <w:rFonts w:ascii="Times New Roman" w:eastAsia="Times New Roman" w:hAnsi="Times New Roman" w:cs="Times New Roman"/>
          <w:spacing w:val="2"/>
          <w:sz w:val="24"/>
          <w:szCs w:val="24"/>
        </w:rPr>
        <w:t xml:space="preserve"> </w:t>
      </w:r>
      <w:r w:rsidRPr="00DB68CA">
        <w:rPr>
          <w:rFonts w:ascii="Times New Roman" w:eastAsia="Times New Roman" w:hAnsi="Times New Roman" w:cs="Times New Roman"/>
          <w:sz w:val="24"/>
          <w:szCs w:val="24"/>
        </w:rPr>
        <w:t xml:space="preserve">наблюдения,  </w:t>
      </w:r>
      <w:r w:rsidRPr="00DB68CA">
        <w:rPr>
          <w:rFonts w:ascii="Times New Roman" w:eastAsia="Times New Roman" w:hAnsi="Times New Roman" w:cs="Times New Roman"/>
          <w:spacing w:val="4"/>
          <w:sz w:val="24"/>
          <w:szCs w:val="24"/>
        </w:rPr>
        <w:t xml:space="preserve"> </w:t>
      </w:r>
      <w:r w:rsidRPr="00DB68CA">
        <w:rPr>
          <w:rFonts w:ascii="Times New Roman" w:eastAsia="Times New Roman" w:hAnsi="Times New Roman" w:cs="Times New Roman"/>
          <w:sz w:val="24"/>
          <w:szCs w:val="24"/>
        </w:rPr>
        <w:t xml:space="preserve">накопления  </w:t>
      </w:r>
      <w:r w:rsidRPr="00DB68CA">
        <w:rPr>
          <w:rFonts w:ascii="Times New Roman" w:eastAsia="Times New Roman" w:hAnsi="Times New Roman" w:cs="Times New Roman"/>
          <w:spacing w:val="8"/>
          <w:sz w:val="24"/>
          <w:szCs w:val="24"/>
        </w:rPr>
        <w:t xml:space="preserve"> </w:t>
      </w:r>
      <w:r w:rsidRPr="00DB68CA">
        <w:rPr>
          <w:rFonts w:ascii="Times New Roman" w:eastAsia="Times New Roman" w:hAnsi="Times New Roman" w:cs="Times New Roman"/>
          <w:sz w:val="24"/>
          <w:szCs w:val="24"/>
        </w:rPr>
        <w:t>и</w:t>
      </w:r>
    </w:p>
    <w:p w:rsidR="00DB68CA" w:rsidRDefault="00DB68CA" w:rsidP="00DB68CA">
      <w:pPr>
        <w:widowControl w:val="0"/>
        <w:autoSpaceDE w:val="0"/>
        <w:autoSpaceDN w:val="0"/>
        <w:spacing w:after="0" w:line="357" w:lineRule="auto"/>
        <w:ind w:left="110" w:right="113" w:firstLine="317"/>
        <w:jc w:val="both"/>
        <w:rPr>
          <w:rFonts w:ascii="Times New Roman" w:hAnsi="Times New Roman" w:cs="Times New Roman"/>
          <w:sz w:val="24"/>
          <w:szCs w:val="24"/>
        </w:rPr>
      </w:pPr>
      <w:r w:rsidRPr="00DB68CA">
        <w:rPr>
          <w:rFonts w:ascii="Times New Roman" w:hAnsi="Times New Roman" w:cs="Times New Roman"/>
          <w:sz w:val="24"/>
          <w:szCs w:val="24"/>
        </w:rPr>
        <w:t>систематизации</w:t>
      </w:r>
      <w:r w:rsidRPr="00DB68CA">
        <w:rPr>
          <w:rFonts w:ascii="Times New Roman" w:hAnsi="Times New Roman" w:cs="Times New Roman"/>
          <w:spacing w:val="1"/>
          <w:sz w:val="24"/>
          <w:szCs w:val="24"/>
        </w:rPr>
        <w:t xml:space="preserve"> </w:t>
      </w:r>
      <w:r w:rsidRPr="00DB68CA">
        <w:rPr>
          <w:rFonts w:ascii="Times New Roman" w:hAnsi="Times New Roman" w:cs="Times New Roman"/>
          <w:sz w:val="24"/>
          <w:szCs w:val="24"/>
        </w:rPr>
        <w:t>фактов,</w:t>
      </w:r>
      <w:r w:rsidRPr="00DB68CA">
        <w:rPr>
          <w:rFonts w:ascii="Times New Roman" w:hAnsi="Times New Roman" w:cs="Times New Roman"/>
          <w:spacing w:val="1"/>
          <w:sz w:val="24"/>
          <w:szCs w:val="24"/>
        </w:rPr>
        <w:t xml:space="preserve"> </w:t>
      </w:r>
      <w:r w:rsidRPr="00DB68CA">
        <w:rPr>
          <w:rFonts w:ascii="Times New Roman" w:hAnsi="Times New Roman" w:cs="Times New Roman"/>
          <w:sz w:val="24"/>
          <w:szCs w:val="24"/>
        </w:rPr>
        <w:t>осмысления</w:t>
      </w:r>
      <w:r w:rsidRPr="00DB68CA">
        <w:rPr>
          <w:rFonts w:ascii="Times New Roman" w:hAnsi="Times New Roman" w:cs="Times New Roman"/>
          <w:spacing w:val="1"/>
          <w:sz w:val="24"/>
          <w:szCs w:val="24"/>
        </w:rPr>
        <w:t xml:space="preserve"> </w:t>
      </w:r>
      <w:r w:rsidRPr="00DB68CA">
        <w:rPr>
          <w:rFonts w:ascii="Times New Roman" w:hAnsi="Times New Roman" w:cs="Times New Roman"/>
          <w:sz w:val="24"/>
          <w:szCs w:val="24"/>
        </w:rPr>
        <w:t>опыта</w:t>
      </w:r>
      <w:r w:rsidRPr="00DB68CA">
        <w:rPr>
          <w:rFonts w:ascii="Times New Roman" w:hAnsi="Times New Roman" w:cs="Times New Roman"/>
          <w:spacing w:val="1"/>
          <w:sz w:val="24"/>
          <w:szCs w:val="24"/>
        </w:rPr>
        <w:t xml:space="preserve"> </w:t>
      </w:r>
      <w:r w:rsidRPr="00DB68CA">
        <w:rPr>
          <w:rFonts w:ascii="Times New Roman" w:hAnsi="Times New Roman" w:cs="Times New Roman"/>
          <w:sz w:val="24"/>
          <w:szCs w:val="24"/>
        </w:rPr>
        <w:t>в</w:t>
      </w:r>
      <w:r w:rsidRPr="00DB68CA">
        <w:rPr>
          <w:rFonts w:ascii="Times New Roman" w:hAnsi="Times New Roman" w:cs="Times New Roman"/>
          <w:spacing w:val="1"/>
          <w:sz w:val="24"/>
          <w:szCs w:val="24"/>
        </w:rPr>
        <w:t xml:space="preserve"> </w:t>
      </w:r>
      <w:r w:rsidRPr="00DB68CA">
        <w:rPr>
          <w:rFonts w:ascii="Times New Roman" w:hAnsi="Times New Roman" w:cs="Times New Roman"/>
          <w:sz w:val="24"/>
          <w:szCs w:val="24"/>
        </w:rPr>
        <w:t>естественнонаучной</w:t>
      </w:r>
      <w:r w:rsidRPr="00DB68CA">
        <w:rPr>
          <w:rFonts w:ascii="Times New Roman" w:hAnsi="Times New Roman" w:cs="Times New Roman"/>
          <w:spacing w:val="1"/>
          <w:sz w:val="24"/>
          <w:szCs w:val="24"/>
        </w:rPr>
        <w:t xml:space="preserve"> </w:t>
      </w:r>
      <w:r w:rsidRPr="00DB68CA">
        <w:rPr>
          <w:rFonts w:ascii="Times New Roman" w:hAnsi="Times New Roman" w:cs="Times New Roman"/>
          <w:sz w:val="24"/>
          <w:szCs w:val="24"/>
        </w:rPr>
        <w:t>и</w:t>
      </w:r>
      <w:r w:rsidRPr="00DB68CA">
        <w:rPr>
          <w:rFonts w:ascii="Times New Roman" w:hAnsi="Times New Roman" w:cs="Times New Roman"/>
          <w:spacing w:val="1"/>
          <w:sz w:val="24"/>
          <w:szCs w:val="24"/>
        </w:rPr>
        <w:t xml:space="preserve"> </w:t>
      </w:r>
      <w:r w:rsidRPr="00DB68CA">
        <w:rPr>
          <w:rFonts w:ascii="Times New Roman" w:hAnsi="Times New Roman" w:cs="Times New Roman"/>
          <w:sz w:val="24"/>
          <w:szCs w:val="24"/>
        </w:rPr>
        <w:t>гуманитарной</w:t>
      </w:r>
      <w:r w:rsidRPr="00DB68CA">
        <w:rPr>
          <w:rFonts w:ascii="Times New Roman" w:hAnsi="Times New Roman" w:cs="Times New Roman"/>
          <w:spacing w:val="-2"/>
          <w:sz w:val="24"/>
          <w:szCs w:val="24"/>
        </w:rPr>
        <w:t xml:space="preserve"> </w:t>
      </w:r>
      <w:r w:rsidRPr="00DB68CA">
        <w:rPr>
          <w:rFonts w:ascii="Times New Roman" w:hAnsi="Times New Roman" w:cs="Times New Roman"/>
          <w:sz w:val="24"/>
          <w:szCs w:val="24"/>
        </w:rPr>
        <w:t>областях</w:t>
      </w:r>
      <w:r w:rsidRPr="00DB68CA">
        <w:rPr>
          <w:rFonts w:ascii="Times New Roman" w:hAnsi="Times New Roman" w:cs="Times New Roman"/>
          <w:spacing w:val="-5"/>
          <w:sz w:val="24"/>
          <w:szCs w:val="24"/>
        </w:rPr>
        <w:t xml:space="preserve"> </w:t>
      </w:r>
      <w:r w:rsidRPr="00DB68CA">
        <w:rPr>
          <w:rFonts w:ascii="Times New Roman" w:hAnsi="Times New Roman" w:cs="Times New Roman"/>
          <w:sz w:val="24"/>
          <w:szCs w:val="24"/>
        </w:rPr>
        <w:t>познания,</w:t>
      </w:r>
      <w:r w:rsidRPr="00DB68CA">
        <w:rPr>
          <w:rFonts w:ascii="Times New Roman" w:hAnsi="Times New Roman" w:cs="Times New Roman"/>
          <w:spacing w:val="1"/>
          <w:sz w:val="24"/>
          <w:szCs w:val="24"/>
        </w:rPr>
        <w:t xml:space="preserve"> </w:t>
      </w:r>
      <w:r w:rsidRPr="00DB68CA">
        <w:rPr>
          <w:rFonts w:ascii="Times New Roman" w:hAnsi="Times New Roman" w:cs="Times New Roman"/>
          <w:sz w:val="24"/>
          <w:szCs w:val="24"/>
        </w:rPr>
        <w:t>исследовательской</w:t>
      </w:r>
      <w:r w:rsidRPr="00DB68CA">
        <w:rPr>
          <w:rFonts w:ascii="Times New Roman" w:hAnsi="Times New Roman" w:cs="Times New Roman"/>
          <w:spacing w:val="-1"/>
          <w:sz w:val="24"/>
          <w:szCs w:val="24"/>
        </w:rPr>
        <w:t xml:space="preserve"> </w:t>
      </w:r>
      <w:r w:rsidRPr="00DB68CA">
        <w:rPr>
          <w:rFonts w:ascii="Times New Roman" w:hAnsi="Times New Roman" w:cs="Times New Roman"/>
          <w:sz w:val="24"/>
          <w:szCs w:val="24"/>
        </w:rPr>
        <w:t>деятельности</w:t>
      </w:r>
      <w:r>
        <w:rPr>
          <w:rFonts w:ascii="Times New Roman" w:hAnsi="Times New Roman" w:cs="Times New Roman"/>
          <w:sz w:val="24"/>
          <w:szCs w:val="24"/>
        </w:rPr>
        <w:t>.</w:t>
      </w:r>
    </w:p>
    <w:p w:rsidR="00DB68CA" w:rsidRDefault="00DB68CA" w:rsidP="00DB68CA">
      <w:pPr>
        <w:widowControl w:val="0"/>
        <w:autoSpaceDE w:val="0"/>
        <w:autoSpaceDN w:val="0"/>
        <w:spacing w:after="0" w:line="357" w:lineRule="auto"/>
        <w:ind w:left="110" w:right="113" w:firstLine="317"/>
        <w:jc w:val="both"/>
        <w:rPr>
          <w:rFonts w:ascii="Times New Roman" w:hAnsi="Times New Roman" w:cs="Times New Roman"/>
          <w:sz w:val="24"/>
          <w:szCs w:val="24"/>
        </w:rPr>
      </w:pPr>
    </w:p>
    <w:p w:rsidR="00DB68CA" w:rsidRDefault="00DB68CA" w:rsidP="00DB68CA">
      <w:pPr>
        <w:widowControl w:val="0"/>
        <w:autoSpaceDE w:val="0"/>
        <w:autoSpaceDN w:val="0"/>
        <w:spacing w:after="0" w:line="357" w:lineRule="auto"/>
        <w:ind w:left="110" w:right="113" w:firstLine="317"/>
        <w:jc w:val="both"/>
        <w:rPr>
          <w:rFonts w:ascii="Times New Roman" w:hAnsi="Times New Roman" w:cs="Times New Roman"/>
          <w:sz w:val="24"/>
          <w:szCs w:val="24"/>
        </w:rPr>
      </w:pPr>
    </w:p>
    <w:p w:rsidR="00DB68CA" w:rsidRDefault="00DB68CA" w:rsidP="00DB68CA">
      <w:pPr>
        <w:widowControl w:val="0"/>
        <w:autoSpaceDE w:val="0"/>
        <w:autoSpaceDN w:val="0"/>
        <w:spacing w:after="0" w:line="357" w:lineRule="auto"/>
        <w:ind w:left="110" w:right="113" w:firstLine="317"/>
        <w:jc w:val="both"/>
        <w:rPr>
          <w:rFonts w:ascii="Times New Roman" w:hAnsi="Times New Roman" w:cs="Times New Roman"/>
          <w:sz w:val="24"/>
          <w:szCs w:val="24"/>
        </w:rPr>
      </w:pPr>
    </w:p>
    <w:p w:rsidR="00DB68CA" w:rsidRDefault="00DB68CA" w:rsidP="00DB68CA">
      <w:pPr>
        <w:widowControl w:val="0"/>
        <w:autoSpaceDE w:val="0"/>
        <w:autoSpaceDN w:val="0"/>
        <w:spacing w:after="0" w:line="357" w:lineRule="auto"/>
        <w:ind w:left="110" w:right="113" w:firstLine="317"/>
        <w:jc w:val="both"/>
        <w:rPr>
          <w:rFonts w:ascii="Times New Roman" w:hAnsi="Times New Roman" w:cs="Times New Roman"/>
          <w:sz w:val="24"/>
          <w:szCs w:val="24"/>
        </w:rPr>
      </w:pPr>
    </w:p>
    <w:p w:rsidR="00DB68CA" w:rsidRDefault="00DB68CA" w:rsidP="00DB68CA">
      <w:pPr>
        <w:widowControl w:val="0"/>
        <w:autoSpaceDE w:val="0"/>
        <w:autoSpaceDN w:val="0"/>
        <w:spacing w:after="0" w:line="357" w:lineRule="auto"/>
        <w:ind w:left="110" w:right="113" w:firstLine="317"/>
        <w:jc w:val="both"/>
        <w:rPr>
          <w:rFonts w:ascii="Times New Roman" w:hAnsi="Times New Roman" w:cs="Times New Roman"/>
          <w:sz w:val="24"/>
          <w:szCs w:val="24"/>
        </w:rPr>
      </w:pPr>
    </w:p>
    <w:p w:rsidR="00DB68CA" w:rsidRDefault="00DB68CA" w:rsidP="00DB68CA">
      <w:pPr>
        <w:widowControl w:val="0"/>
        <w:autoSpaceDE w:val="0"/>
        <w:autoSpaceDN w:val="0"/>
        <w:spacing w:after="0" w:line="357" w:lineRule="auto"/>
        <w:ind w:left="110" w:right="113" w:firstLine="317"/>
        <w:jc w:val="both"/>
        <w:rPr>
          <w:rFonts w:ascii="Times New Roman" w:hAnsi="Times New Roman" w:cs="Times New Roman"/>
          <w:sz w:val="24"/>
          <w:szCs w:val="24"/>
        </w:rPr>
      </w:pPr>
    </w:p>
    <w:p w:rsidR="00DB68CA" w:rsidRDefault="00DB68CA" w:rsidP="00DB68CA">
      <w:pPr>
        <w:widowControl w:val="0"/>
        <w:autoSpaceDE w:val="0"/>
        <w:autoSpaceDN w:val="0"/>
        <w:spacing w:after="0" w:line="357" w:lineRule="auto"/>
        <w:ind w:left="110" w:right="113" w:firstLine="317"/>
        <w:jc w:val="both"/>
        <w:rPr>
          <w:rFonts w:ascii="Times New Roman" w:hAnsi="Times New Roman" w:cs="Times New Roman"/>
          <w:sz w:val="24"/>
          <w:szCs w:val="24"/>
        </w:rPr>
      </w:pPr>
    </w:p>
    <w:p w:rsidR="00DB68CA" w:rsidRDefault="00DB68CA" w:rsidP="00DB68CA">
      <w:pPr>
        <w:widowControl w:val="0"/>
        <w:autoSpaceDE w:val="0"/>
        <w:autoSpaceDN w:val="0"/>
        <w:spacing w:after="0" w:line="357" w:lineRule="auto"/>
        <w:ind w:left="110" w:right="113" w:firstLine="317"/>
        <w:jc w:val="both"/>
        <w:rPr>
          <w:rFonts w:ascii="Times New Roman" w:hAnsi="Times New Roman" w:cs="Times New Roman"/>
          <w:sz w:val="24"/>
          <w:szCs w:val="24"/>
        </w:rPr>
      </w:pPr>
    </w:p>
    <w:p w:rsidR="00DB68CA" w:rsidRDefault="00DB68CA" w:rsidP="00DB68CA">
      <w:pPr>
        <w:widowControl w:val="0"/>
        <w:autoSpaceDE w:val="0"/>
        <w:autoSpaceDN w:val="0"/>
        <w:spacing w:after="0" w:line="357" w:lineRule="auto"/>
        <w:ind w:left="110" w:right="113" w:firstLine="317"/>
        <w:jc w:val="both"/>
        <w:rPr>
          <w:rFonts w:ascii="Times New Roman" w:hAnsi="Times New Roman" w:cs="Times New Roman"/>
          <w:sz w:val="24"/>
          <w:szCs w:val="24"/>
        </w:rPr>
      </w:pPr>
    </w:p>
    <w:p w:rsidR="00DB68CA" w:rsidRDefault="00DB68CA" w:rsidP="00DB68CA">
      <w:pPr>
        <w:widowControl w:val="0"/>
        <w:autoSpaceDE w:val="0"/>
        <w:autoSpaceDN w:val="0"/>
        <w:spacing w:after="0" w:line="357" w:lineRule="auto"/>
        <w:ind w:left="110" w:right="113" w:firstLine="317"/>
        <w:jc w:val="both"/>
        <w:rPr>
          <w:rFonts w:ascii="Times New Roman" w:hAnsi="Times New Roman" w:cs="Times New Roman"/>
          <w:sz w:val="24"/>
          <w:szCs w:val="24"/>
        </w:rPr>
      </w:pPr>
    </w:p>
    <w:p w:rsidR="00DB68CA" w:rsidRDefault="00DB68CA" w:rsidP="00DB68CA">
      <w:pPr>
        <w:widowControl w:val="0"/>
        <w:autoSpaceDE w:val="0"/>
        <w:autoSpaceDN w:val="0"/>
        <w:spacing w:after="0" w:line="357" w:lineRule="auto"/>
        <w:ind w:left="110" w:right="113" w:firstLine="317"/>
        <w:jc w:val="both"/>
        <w:rPr>
          <w:rFonts w:ascii="Times New Roman" w:hAnsi="Times New Roman" w:cs="Times New Roman"/>
          <w:sz w:val="24"/>
          <w:szCs w:val="24"/>
        </w:rPr>
      </w:pPr>
    </w:p>
    <w:p w:rsidR="00DB68CA" w:rsidRDefault="00DB68CA" w:rsidP="00DB68CA">
      <w:pPr>
        <w:widowControl w:val="0"/>
        <w:autoSpaceDE w:val="0"/>
        <w:autoSpaceDN w:val="0"/>
        <w:spacing w:after="0" w:line="357" w:lineRule="auto"/>
        <w:ind w:left="110" w:right="113" w:firstLine="317"/>
        <w:jc w:val="both"/>
        <w:rPr>
          <w:rFonts w:ascii="Times New Roman" w:hAnsi="Times New Roman" w:cs="Times New Roman"/>
          <w:sz w:val="24"/>
          <w:szCs w:val="24"/>
        </w:rPr>
      </w:pPr>
    </w:p>
    <w:p w:rsidR="00DB68CA" w:rsidRDefault="00DB68CA" w:rsidP="00DB68CA">
      <w:pPr>
        <w:widowControl w:val="0"/>
        <w:autoSpaceDE w:val="0"/>
        <w:autoSpaceDN w:val="0"/>
        <w:spacing w:after="0" w:line="357" w:lineRule="auto"/>
        <w:ind w:left="110" w:right="113" w:firstLine="317"/>
        <w:jc w:val="both"/>
        <w:rPr>
          <w:rFonts w:ascii="Times New Roman" w:hAnsi="Times New Roman" w:cs="Times New Roman"/>
          <w:sz w:val="24"/>
          <w:szCs w:val="24"/>
        </w:rPr>
      </w:pPr>
    </w:p>
    <w:p w:rsidR="00DB68CA" w:rsidRDefault="00DB68CA" w:rsidP="00DB68CA">
      <w:pPr>
        <w:widowControl w:val="0"/>
        <w:autoSpaceDE w:val="0"/>
        <w:autoSpaceDN w:val="0"/>
        <w:spacing w:after="0" w:line="357" w:lineRule="auto"/>
        <w:ind w:left="110" w:right="113" w:firstLine="317"/>
        <w:jc w:val="both"/>
        <w:rPr>
          <w:rFonts w:ascii="Times New Roman" w:hAnsi="Times New Roman" w:cs="Times New Roman"/>
          <w:sz w:val="24"/>
          <w:szCs w:val="24"/>
        </w:rPr>
      </w:pPr>
    </w:p>
    <w:p w:rsidR="00DB68CA" w:rsidRDefault="00DB68CA" w:rsidP="00DB68CA">
      <w:pPr>
        <w:widowControl w:val="0"/>
        <w:autoSpaceDE w:val="0"/>
        <w:autoSpaceDN w:val="0"/>
        <w:spacing w:after="0" w:line="357" w:lineRule="auto"/>
        <w:ind w:left="110" w:right="113" w:firstLine="317"/>
        <w:jc w:val="both"/>
        <w:rPr>
          <w:rFonts w:ascii="Times New Roman" w:hAnsi="Times New Roman" w:cs="Times New Roman"/>
          <w:sz w:val="24"/>
          <w:szCs w:val="24"/>
        </w:rPr>
      </w:pPr>
    </w:p>
    <w:p w:rsidR="00DB68CA" w:rsidRDefault="00DB68CA" w:rsidP="00DB68CA">
      <w:pPr>
        <w:widowControl w:val="0"/>
        <w:autoSpaceDE w:val="0"/>
        <w:autoSpaceDN w:val="0"/>
        <w:spacing w:after="0" w:line="357" w:lineRule="auto"/>
        <w:ind w:left="110" w:right="113" w:firstLine="317"/>
        <w:jc w:val="both"/>
        <w:rPr>
          <w:rFonts w:ascii="Times New Roman" w:hAnsi="Times New Roman" w:cs="Times New Roman"/>
          <w:sz w:val="24"/>
          <w:szCs w:val="24"/>
        </w:rPr>
      </w:pPr>
    </w:p>
    <w:p w:rsidR="00DB68CA" w:rsidRDefault="00DB68CA" w:rsidP="00DB68CA">
      <w:pPr>
        <w:widowControl w:val="0"/>
        <w:autoSpaceDE w:val="0"/>
        <w:autoSpaceDN w:val="0"/>
        <w:spacing w:after="0" w:line="357" w:lineRule="auto"/>
        <w:ind w:left="110" w:right="113" w:firstLine="317"/>
        <w:jc w:val="both"/>
        <w:rPr>
          <w:rFonts w:ascii="Times New Roman" w:hAnsi="Times New Roman" w:cs="Times New Roman"/>
          <w:sz w:val="24"/>
          <w:szCs w:val="24"/>
        </w:rPr>
      </w:pPr>
    </w:p>
    <w:p w:rsidR="00DB68CA" w:rsidRDefault="00DB68CA" w:rsidP="00DB68CA">
      <w:pPr>
        <w:widowControl w:val="0"/>
        <w:autoSpaceDE w:val="0"/>
        <w:autoSpaceDN w:val="0"/>
        <w:spacing w:after="0" w:line="357" w:lineRule="auto"/>
        <w:ind w:left="110" w:right="113" w:firstLine="317"/>
        <w:jc w:val="both"/>
        <w:rPr>
          <w:rFonts w:ascii="Times New Roman" w:hAnsi="Times New Roman" w:cs="Times New Roman"/>
          <w:sz w:val="24"/>
          <w:szCs w:val="24"/>
        </w:rPr>
      </w:pPr>
    </w:p>
    <w:p w:rsidR="00DB68CA" w:rsidRDefault="00DB68CA" w:rsidP="00DB68CA">
      <w:pPr>
        <w:widowControl w:val="0"/>
        <w:autoSpaceDE w:val="0"/>
        <w:autoSpaceDN w:val="0"/>
        <w:spacing w:after="0" w:line="357" w:lineRule="auto"/>
        <w:ind w:left="110" w:right="113" w:firstLine="317"/>
        <w:jc w:val="both"/>
        <w:rPr>
          <w:rFonts w:ascii="Times New Roman" w:hAnsi="Times New Roman" w:cs="Times New Roman"/>
          <w:sz w:val="24"/>
          <w:szCs w:val="24"/>
        </w:rPr>
      </w:pPr>
    </w:p>
    <w:p w:rsidR="00DB68CA" w:rsidRDefault="00DB68CA" w:rsidP="00DB68CA">
      <w:pPr>
        <w:widowControl w:val="0"/>
        <w:autoSpaceDE w:val="0"/>
        <w:autoSpaceDN w:val="0"/>
        <w:spacing w:after="0" w:line="357" w:lineRule="auto"/>
        <w:ind w:left="110" w:right="113" w:firstLine="317"/>
        <w:jc w:val="both"/>
        <w:rPr>
          <w:rFonts w:ascii="Times New Roman" w:hAnsi="Times New Roman" w:cs="Times New Roman"/>
          <w:sz w:val="24"/>
          <w:szCs w:val="24"/>
        </w:rPr>
      </w:pPr>
    </w:p>
    <w:p w:rsidR="00DB68CA" w:rsidRDefault="00DB68CA" w:rsidP="00DB68CA">
      <w:pPr>
        <w:widowControl w:val="0"/>
        <w:autoSpaceDE w:val="0"/>
        <w:autoSpaceDN w:val="0"/>
        <w:spacing w:after="0" w:line="357" w:lineRule="auto"/>
        <w:ind w:right="113"/>
        <w:jc w:val="both"/>
        <w:rPr>
          <w:rFonts w:ascii="Times New Roman" w:hAnsi="Times New Roman" w:cs="Times New Roman"/>
          <w:sz w:val="24"/>
          <w:szCs w:val="24"/>
        </w:rPr>
      </w:pPr>
    </w:p>
    <w:p w:rsidR="00DB68CA" w:rsidRPr="00DB68CA" w:rsidRDefault="00DB68CA" w:rsidP="00DB68CA">
      <w:pPr>
        <w:pStyle w:val="1a"/>
        <w:spacing w:before="72"/>
        <w:ind w:left="0" w:firstLine="0"/>
        <w:rPr>
          <w:sz w:val="24"/>
          <w:szCs w:val="24"/>
        </w:rPr>
      </w:pPr>
      <w:bookmarkStart w:id="235" w:name="_TOC_250007"/>
      <w:r w:rsidRPr="00DB68CA">
        <w:rPr>
          <w:sz w:val="24"/>
          <w:szCs w:val="24"/>
        </w:rPr>
        <w:t>РАЗДЕЛ</w:t>
      </w:r>
      <w:r w:rsidRPr="00DB68CA">
        <w:rPr>
          <w:spacing w:val="-10"/>
          <w:sz w:val="24"/>
          <w:szCs w:val="24"/>
        </w:rPr>
        <w:t xml:space="preserve"> </w:t>
      </w:r>
      <w:r w:rsidRPr="00DB68CA">
        <w:rPr>
          <w:sz w:val="24"/>
          <w:szCs w:val="24"/>
        </w:rPr>
        <w:t>2.</w:t>
      </w:r>
      <w:r w:rsidRPr="00DB68CA">
        <w:rPr>
          <w:spacing w:val="-7"/>
          <w:sz w:val="24"/>
          <w:szCs w:val="24"/>
        </w:rPr>
        <w:t xml:space="preserve"> </w:t>
      </w:r>
      <w:bookmarkEnd w:id="235"/>
      <w:r w:rsidRPr="00DB68CA">
        <w:rPr>
          <w:sz w:val="24"/>
          <w:szCs w:val="24"/>
        </w:rPr>
        <w:t>СОДЕРЖАТЕЛЬНЫЙ</w:t>
      </w:r>
    </w:p>
    <w:p w:rsidR="00DB68CA" w:rsidRPr="00DB68CA" w:rsidRDefault="00DB68CA" w:rsidP="00DB68CA">
      <w:pPr>
        <w:pStyle w:val="1a"/>
        <w:keepNext w:val="0"/>
        <w:keepLines w:val="0"/>
        <w:widowControl w:val="0"/>
        <w:tabs>
          <w:tab w:val="left" w:pos="2102"/>
        </w:tabs>
        <w:autoSpaceDE w:val="0"/>
        <w:autoSpaceDN w:val="0"/>
        <w:spacing w:before="1" w:after="0" w:line="240" w:lineRule="auto"/>
        <w:ind w:left="0" w:firstLine="0"/>
        <w:jc w:val="both"/>
        <w:rPr>
          <w:sz w:val="24"/>
          <w:szCs w:val="24"/>
        </w:rPr>
      </w:pPr>
      <w:bookmarkStart w:id="236" w:name="2.1_Уклад_общеобразовательной_организаци"/>
      <w:bookmarkStart w:id="237" w:name="_TOC_250006"/>
      <w:bookmarkEnd w:id="236"/>
      <w:r>
        <w:rPr>
          <w:sz w:val="24"/>
          <w:szCs w:val="24"/>
        </w:rPr>
        <w:t xml:space="preserve">2.1 </w:t>
      </w:r>
      <w:r w:rsidR="005619CD">
        <w:rPr>
          <w:sz w:val="24"/>
          <w:szCs w:val="24"/>
        </w:rPr>
        <w:t xml:space="preserve">   </w:t>
      </w:r>
      <w:r w:rsidRPr="00DB68CA">
        <w:rPr>
          <w:sz w:val="24"/>
          <w:szCs w:val="24"/>
        </w:rPr>
        <w:t>Уклад</w:t>
      </w:r>
      <w:r w:rsidRPr="00DB68CA">
        <w:rPr>
          <w:spacing w:val="-15"/>
          <w:sz w:val="24"/>
          <w:szCs w:val="24"/>
        </w:rPr>
        <w:t xml:space="preserve"> </w:t>
      </w:r>
      <w:r w:rsidRPr="00DB68CA">
        <w:rPr>
          <w:sz w:val="24"/>
          <w:szCs w:val="24"/>
        </w:rPr>
        <w:t>общеобразовательной</w:t>
      </w:r>
      <w:r w:rsidRPr="00DB68CA">
        <w:rPr>
          <w:spacing w:val="-11"/>
          <w:sz w:val="24"/>
          <w:szCs w:val="24"/>
        </w:rPr>
        <w:t xml:space="preserve"> </w:t>
      </w:r>
      <w:bookmarkEnd w:id="237"/>
      <w:r w:rsidRPr="00DB68CA">
        <w:rPr>
          <w:sz w:val="24"/>
          <w:szCs w:val="24"/>
        </w:rPr>
        <w:t>организации</w:t>
      </w:r>
    </w:p>
    <w:p w:rsidR="00DB68CA" w:rsidRPr="00DB68CA" w:rsidRDefault="00DB68CA" w:rsidP="00DB68CA">
      <w:pPr>
        <w:pStyle w:val="aff7"/>
        <w:spacing w:line="360" w:lineRule="auto"/>
        <w:ind w:right="855"/>
        <w:rPr>
          <w:rFonts w:ascii="Times New Roman" w:hAnsi="Times New Roman" w:cs="Times New Roman"/>
          <w:sz w:val="24"/>
          <w:szCs w:val="24"/>
        </w:rPr>
      </w:pPr>
      <w:r w:rsidRPr="00DB68CA">
        <w:rPr>
          <w:rFonts w:ascii="Times New Roman" w:hAnsi="Times New Roman" w:cs="Times New Roman"/>
          <w:color w:val="000000"/>
          <w:sz w:val="24"/>
          <w:szCs w:val="24"/>
        </w:rPr>
        <w:t>Школа находится в селе Болдырево Ташлинского района Оренбургской области.</w:t>
      </w:r>
      <w:r w:rsidRPr="00DB68CA">
        <w:rPr>
          <w:rFonts w:ascii="Times New Roman" w:hAnsi="Times New Roman" w:cs="Times New Roman"/>
          <w:color w:val="000000"/>
          <w:sz w:val="24"/>
          <w:szCs w:val="24"/>
        </w:rPr>
        <w:br/>
        <w:t>Месторасположение достаточно удалённое от районного центра – села Ташла – 25 км и областного центра – города Оренбурга – 200 км.</w:t>
      </w:r>
      <w:r w:rsidRPr="00DB68CA">
        <w:rPr>
          <w:rFonts w:ascii="Times New Roman" w:hAnsi="Times New Roman" w:cs="Times New Roman"/>
          <w:color w:val="000000"/>
          <w:sz w:val="24"/>
          <w:szCs w:val="24"/>
        </w:rPr>
        <w:br/>
        <w:t>Школа в селе была открыта ещё до революции 1917 года.</w:t>
      </w:r>
      <w:r w:rsidRPr="00DB68CA">
        <w:rPr>
          <w:rFonts w:ascii="Times New Roman" w:hAnsi="Times New Roman" w:cs="Times New Roman"/>
          <w:color w:val="000000"/>
          <w:sz w:val="24"/>
          <w:szCs w:val="24"/>
        </w:rPr>
        <w:br/>
        <w:t>Первоначально она имела статус земской начальной школы.</w:t>
      </w:r>
      <w:r w:rsidRPr="00DB68CA">
        <w:rPr>
          <w:rFonts w:ascii="Times New Roman" w:hAnsi="Times New Roman" w:cs="Times New Roman"/>
          <w:color w:val="000000"/>
          <w:sz w:val="24"/>
          <w:szCs w:val="24"/>
        </w:rPr>
        <w:br/>
        <w:t>С 1951 года она поэтапно стала преобразовываться в семилетнюю школу.</w:t>
      </w:r>
      <w:r w:rsidRPr="00DB68CA">
        <w:rPr>
          <w:rFonts w:ascii="Times New Roman" w:hAnsi="Times New Roman" w:cs="Times New Roman"/>
          <w:color w:val="000000"/>
          <w:sz w:val="24"/>
          <w:szCs w:val="24"/>
        </w:rPr>
        <w:br/>
        <w:t>С 1963 года восьмилетняя школа.</w:t>
      </w:r>
      <w:r w:rsidRPr="00DB68CA">
        <w:rPr>
          <w:rFonts w:ascii="Times New Roman" w:hAnsi="Times New Roman" w:cs="Times New Roman"/>
          <w:color w:val="000000"/>
          <w:sz w:val="24"/>
          <w:szCs w:val="24"/>
        </w:rPr>
        <w:br/>
        <w:t>1968 год - построено новое здание Болдыревской восьмилетней школы.</w:t>
      </w:r>
      <w:r w:rsidRPr="00DB68CA">
        <w:rPr>
          <w:rFonts w:ascii="Times New Roman" w:hAnsi="Times New Roman" w:cs="Times New Roman"/>
          <w:color w:val="000000"/>
          <w:sz w:val="24"/>
          <w:szCs w:val="24"/>
        </w:rPr>
        <w:br/>
        <w:t>С 1980 года и по сегодняшний день является средней.</w:t>
      </w:r>
      <w:r w:rsidRPr="00DB68CA">
        <w:rPr>
          <w:rFonts w:ascii="Times New Roman" w:hAnsi="Times New Roman" w:cs="Times New Roman"/>
          <w:color w:val="000000"/>
          <w:sz w:val="24"/>
          <w:szCs w:val="24"/>
        </w:rPr>
        <w:br/>
        <w:t>В селе Болдырево проживает 528 жителей. В селе имеется  ФАП, 5 магазинов, почтовое отделение,  Дом культуры, сельская библиотека.</w:t>
      </w:r>
      <w:r w:rsidRPr="00DB68CA">
        <w:rPr>
          <w:rFonts w:ascii="Times New Roman" w:hAnsi="Times New Roman" w:cs="Times New Roman"/>
          <w:color w:val="000000"/>
          <w:sz w:val="24"/>
          <w:szCs w:val="24"/>
        </w:rPr>
        <w:br/>
        <w:t>Средний возраст взрослого населения – 50 лет. Происходит демографический спад рождаемости. Поэтому на с</w:t>
      </w:r>
      <w:r>
        <w:rPr>
          <w:rFonts w:ascii="Times New Roman" w:hAnsi="Times New Roman" w:cs="Times New Roman"/>
          <w:color w:val="000000"/>
          <w:sz w:val="24"/>
          <w:szCs w:val="24"/>
        </w:rPr>
        <w:t xml:space="preserve">еле нет детского сада. </w:t>
      </w:r>
      <w:r w:rsidRPr="00DB68CA">
        <w:rPr>
          <w:rFonts w:ascii="Times New Roman" w:hAnsi="Times New Roman" w:cs="Times New Roman"/>
          <w:color w:val="000000"/>
          <w:sz w:val="24"/>
          <w:szCs w:val="24"/>
        </w:rPr>
        <w:t>Обстоятельства жизни на селе складываются так, что школа является основным культурным и образовательным центром.</w:t>
      </w:r>
      <w:r>
        <w:rPr>
          <w:rFonts w:ascii="Times New Roman" w:hAnsi="Times New Roman" w:cs="Times New Roman"/>
          <w:sz w:val="24"/>
          <w:szCs w:val="24"/>
        </w:rPr>
        <w:t xml:space="preserve"> </w:t>
      </w:r>
      <w:r w:rsidRPr="00DB68CA">
        <w:rPr>
          <w:rFonts w:ascii="Times New Roman" w:hAnsi="Times New Roman" w:cs="Times New Roman"/>
          <w:sz w:val="24"/>
          <w:szCs w:val="24"/>
        </w:rPr>
        <w:t>Численность</w:t>
      </w:r>
      <w:r w:rsidRPr="00DB68CA">
        <w:rPr>
          <w:rFonts w:ascii="Times New Roman" w:hAnsi="Times New Roman" w:cs="Times New Roman"/>
          <w:spacing w:val="1"/>
          <w:sz w:val="24"/>
          <w:szCs w:val="24"/>
        </w:rPr>
        <w:t xml:space="preserve"> </w:t>
      </w:r>
      <w:r w:rsidRPr="00DB68CA">
        <w:rPr>
          <w:rFonts w:ascii="Times New Roman" w:hAnsi="Times New Roman" w:cs="Times New Roman"/>
          <w:sz w:val="24"/>
          <w:szCs w:val="24"/>
        </w:rPr>
        <w:t>обучающихся</w:t>
      </w:r>
      <w:r w:rsidRPr="00DB68CA">
        <w:rPr>
          <w:rFonts w:ascii="Times New Roman" w:hAnsi="Times New Roman" w:cs="Times New Roman"/>
          <w:spacing w:val="1"/>
          <w:sz w:val="24"/>
          <w:szCs w:val="24"/>
        </w:rPr>
        <w:t xml:space="preserve"> </w:t>
      </w:r>
      <w:r w:rsidRPr="00DB68CA">
        <w:rPr>
          <w:rFonts w:ascii="Times New Roman" w:hAnsi="Times New Roman" w:cs="Times New Roman"/>
          <w:sz w:val="24"/>
          <w:szCs w:val="24"/>
        </w:rPr>
        <w:t>в</w:t>
      </w:r>
      <w:r w:rsidRPr="00DB68CA">
        <w:rPr>
          <w:rFonts w:ascii="Times New Roman" w:hAnsi="Times New Roman" w:cs="Times New Roman"/>
          <w:spacing w:val="1"/>
          <w:sz w:val="24"/>
          <w:szCs w:val="24"/>
        </w:rPr>
        <w:t xml:space="preserve"> </w:t>
      </w:r>
      <w:r w:rsidRPr="00DB68CA">
        <w:rPr>
          <w:rFonts w:ascii="Times New Roman" w:hAnsi="Times New Roman" w:cs="Times New Roman"/>
          <w:sz w:val="24"/>
          <w:szCs w:val="24"/>
        </w:rPr>
        <w:t>школе</w:t>
      </w:r>
      <w:r w:rsidRPr="00DB68CA">
        <w:rPr>
          <w:rFonts w:ascii="Times New Roman" w:hAnsi="Times New Roman" w:cs="Times New Roman"/>
          <w:spacing w:val="1"/>
          <w:sz w:val="24"/>
          <w:szCs w:val="24"/>
        </w:rPr>
        <w:t xml:space="preserve"> </w:t>
      </w:r>
      <w:r w:rsidRPr="00DB68CA">
        <w:rPr>
          <w:rFonts w:ascii="Times New Roman" w:hAnsi="Times New Roman" w:cs="Times New Roman"/>
          <w:sz w:val="24"/>
          <w:szCs w:val="24"/>
        </w:rPr>
        <w:t>составляет</w:t>
      </w:r>
      <w:r w:rsidRPr="00DB68CA">
        <w:rPr>
          <w:rFonts w:ascii="Times New Roman" w:hAnsi="Times New Roman" w:cs="Times New Roman"/>
          <w:spacing w:val="1"/>
          <w:sz w:val="24"/>
          <w:szCs w:val="24"/>
        </w:rPr>
        <w:t xml:space="preserve"> </w:t>
      </w:r>
      <w:r w:rsidRPr="00DB68CA">
        <w:rPr>
          <w:rFonts w:ascii="Times New Roman" w:hAnsi="Times New Roman" w:cs="Times New Roman"/>
          <w:sz w:val="24"/>
          <w:szCs w:val="24"/>
        </w:rPr>
        <w:t>70</w:t>
      </w:r>
      <w:r w:rsidRPr="00DB68CA">
        <w:rPr>
          <w:rFonts w:ascii="Times New Roman" w:hAnsi="Times New Roman" w:cs="Times New Roman"/>
          <w:spacing w:val="1"/>
          <w:sz w:val="24"/>
          <w:szCs w:val="24"/>
        </w:rPr>
        <w:t xml:space="preserve"> </w:t>
      </w:r>
      <w:r w:rsidRPr="00DB68CA">
        <w:rPr>
          <w:rFonts w:ascii="Times New Roman" w:hAnsi="Times New Roman" w:cs="Times New Roman"/>
          <w:sz w:val="24"/>
          <w:szCs w:val="24"/>
        </w:rPr>
        <w:t>человек,</w:t>
      </w:r>
      <w:r w:rsidRPr="00DB68CA">
        <w:rPr>
          <w:rFonts w:ascii="Times New Roman" w:hAnsi="Times New Roman" w:cs="Times New Roman"/>
          <w:spacing w:val="1"/>
          <w:sz w:val="24"/>
          <w:szCs w:val="24"/>
        </w:rPr>
        <w:t xml:space="preserve"> </w:t>
      </w:r>
      <w:r w:rsidRPr="00DB68CA">
        <w:rPr>
          <w:rFonts w:ascii="Times New Roman" w:hAnsi="Times New Roman" w:cs="Times New Roman"/>
          <w:sz w:val="24"/>
          <w:szCs w:val="24"/>
        </w:rPr>
        <w:t>численность педагогического коллектива 18 человек. Обучение ведется</w:t>
      </w:r>
      <w:r w:rsidRPr="00DB68CA">
        <w:rPr>
          <w:rFonts w:ascii="Times New Roman" w:hAnsi="Times New Roman" w:cs="Times New Roman"/>
          <w:spacing w:val="-67"/>
          <w:sz w:val="24"/>
          <w:szCs w:val="24"/>
        </w:rPr>
        <w:t xml:space="preserve"> </w:t>
      </w:r>
      <w:r w:rsidRPr="00DB68CA">
        <w:rPr>
          <w:rFonts w:ascii="Times New Roman" w:hAnsi="Times New Roman" w:cs="Times New Roman"/>
          <w:sz w:val="24"/>
          <w:szCs w:val="24"/>
        </w:rPr>
        <w:t>с 1 по 11 класс по трем уровням образования: начальное общее образование,</w:t>
      </w:r>
      <w:r w:rsidRPr="00DB68CA">
        <w:rPr>
          <w:rFonts w:ascii="Times New Roman" w:hAnsi="Times New Roman" w:cs="Times New Roman"/>
          <w:spacing w:val="1"/>
          <w:sz w:val="24"/>
          <w:szCs w:val="24"/>
        </w:rPr>
        <w:t xml:space="preserve"> </w:t>
      </w:r>
      <w:r w:rsidRPr="00DB68CA">
        <w:rPr>
          <w:rFonts w:ascii="Times New Roman" w:hAnsi="Times New Roman" w:cs="Times New Roman"/>
          <w:sz w:val="24"/>
          <w:szCs w:val="24"/>
        </w:rPr>
        <w:t>основное общее</w:t>
      </w:r>
      <w:r w:rsidRPr="00DB68CA">
        <w:rPr>
          <w:rFonts w:ascii="Times New Roman" w:hAnsi="Times New Roman" w:cs="Times New Roman"/>
          <w:spacing w:val="1"/>
          <w:sz w:val="24"/>
          <w:szCs w:val="24"/>
        </w:rPr>
        <w:t xml:space="preserve"> </w:t>
      </w:r>
      <w:r w:rsidRPr="00DB68CA">
        <w:rPr>
          <w:rFonts w:ascii="Times New Roman" w:hAnsi="Times New Roman" w:cs="Times New Roman"/>
          <w:sz w:val="24"/>
          <w:szCs w:val="24"/>
        </w:rPr>
        <w:t>образование,</w:t>
      </w:r>
      <w:r w:rsidRPr="00DB68CA">
        <w:rPr>
          <w:rFonts w:ascii="Times New Roman" w:hAnsi="Times New Roman" w:cs="Times New Roman"/>
          <w:spacing w:val="3"/>
          <w:sz w:val="24"/>
          <w:szCs w:val="24"/>
        </w:rPr>
        <w:t xml:space="preserve"> </w:t>
      </w:r>
      <w:r w:rsidRPr="00DB68CA">
        <w:rPr>
          <w:rFonts w:ascii="Times New Roman" w:hAnsi="Times New Roman" w:cs="Times New Roman"/>
          <w:sz w:val="24"/>
          <w:szCs w:val="24"/>
        </w:rPr>
        <w:t>среднее общее</w:t>
      </w:r>
      <w:r w:rsidRPr="00DB68CA">
        <w:rPr>
          <w:rFonts w:ascii="Times New Roman" w:hAnsi="Times New Roman" w:cs="Times New Roman"/>
          <w:spacing w:val="1"/>
          <w:sz w:val="24"/>
          <w:szCs w:val="24"/>
        </w:rPr>
        <w:t xml:space="preserve"> </w:t>
      </w:r>
      <w:r w:rsidRPr="00DB68CA">
        <w:rPr>
          <w:rFonts w:ascii="Times New Roman" w:hAnsi="Times New Roman" w:cs="Times New Roman"/>
          <w:sz w:val="24"/>
          <w:szCs w:val="24"/>
        </w:rPr>
        <w:t>образование.</w:t>
      </w:r>
      <w:r>
        <w:rPr>
          <w:rFonts w:ascii="Times New Roman" w:hAnsi="Times New Roman" w:cs="Times New Roman"/>
          <w:sz w:val="24"/>
          <w:szCs w:val="24"/>
        </w:rPr>
        <w:t xml:space="preserve"> </w:t>
      </w:r>
      <w:r w:rsidRPr="00DB68CA">
        <w:rPr>
          <w:rFonts w:ascii="Times New Roman" w:hAnsi="Times New Roman" w:cs="Times New Roman"/>
          <w:sz w:val="24"/>
          <w:szCs w:val="24"/>
        </w:rPr>
        <w:t>Воспитание в школе – это процесс формирования личности ребенка, в</w:t>
      </w:r>
      <w:r w:rsidRPr="00DB68CA">
        <w:rPr>
          <w:rFonts w:ascii="Times New Roman" w:hAnsi="Times New Roman" w:cs="Times New Roman"/>
          <w:spacing w:val="1"/>
          <w:sz w:val="24"/>
          <w:szCs w:val="24"/>
        </w:rPr>
        <w:t xml:space="preserve"> </w:t>
      </w:r>
      <w:r w:rsidRPr="00DB68CA">
        <w:rPr>
          <w:rFonts w:ascii="Times New Roman" w:hAnsi="Times New Roman" w:cs="Times New Roman"/>
          <w:sz w:val="24"/>
          <w:szCs w:val="24"/>
        </w:rPr>
        <w:t>котором</w:t>
      </w:r>
      <w:r w:rsidRPr="00DB68CA">
        <w:rPr>
          <w:rFonts w:ascii="Times New Roman" w:hAnsi="Times New Roman" w:cs="Times New Roman"/>
          <w:spacing w:val="1"/>
          <w:sz w:val="24"/>
          <w:szCs w:val="24"/>
        </w:rPr>
        <w:t xml:space="preserve"> </w:t>
      </w:r>
      <w:r w:rsidRPr="00DB68CA">
        <w:rPr>
          <w:rFonts w:ascii="Times New Roman" w:hAnsi="Times New Roman" w:cs="Times New Roman"/>
          <w:sz w:val="24"/>
          <w:szCs w:val="24"/>
        </w:rPr>
        <w:t>непосредственно</w:t>
      </w:r>
      <w:r w:rsidRPr="00DB68CA">
        <w:rPr>
          <w:rFonts w:ascii="Times New Roman" w:hAnsi="Times New Roman" w:cs="Times New Roman"/>
          <w:spacing w:val="1"/>
          <w:sz w:val="24"/>
          <w:szCs w:val="24"/>
        </w:rPr>
        <w:t xml:space="preserve"> </w:t>
      </w:r>
      <w:r w:rsidRPr="00DB68CA">
        <w:rPr>
          <w:rFonts w:ascii="Times New Roman" w:hAnsi="Times New Roman" w:cs="Times New Roman"/>
          <w:sz w:val="24"/>
          <w:szCs w:val="24"/>
        </w:rPr>
        <w:t>участвуют</w:t>
      </w:r>
      <w:r w:rsidRPr="00DB68CA">
        <w:rPr>
          <w:rFonts w:ascii="Times New Roman" w:hAnsi="Times New Roman" w:cs="Times New Roman"/>
          <w:spacing w:val="1"/>
          <w:sz w:val="24"/>
          <w:szCs w:val="24"/>
        </w:rPr>
        <w:t xml:space="preserve"> </w:t>
      </w:r>
      <w:r w:rsidRPr="00DB68CA">
        <w:rPr>
          <w:rFonts w:ascii="Times New Roman" w:hAnsi="Times New Roman" w:cs="Times New Roman"/>
          <w:sz w:val="24"/>
          <w:szCs w:val="24"/>
        </w:rPr>
        <w:t>педагоги</w:t>
      </w:r>
      <w:r w:rsidRPr="00DB68CA">
        <w:rPr>
          <w:rFonts w:ascii="Times New Roman" w:hAnsi="Times New Roman" w:cs="Times New Roman"/>
          <w:spacing w:val="1"/>
          <w:sz w:val="24"/>
          <w:szCs w:val="24"/>
        </w:rPr>
        <w:t xml:space="preserve"> </w:t>
      </w:r>
      <w:r w:rsidRPr="00DB68CA">
        <w:rPr>
          <w:rFonts w:ascii="Times New Roman" w:hAnsi="Times New Roman" w:cs="Times New Roman"/>
          <w:sz w:val="24"/>
          <w:szCs w:val="24"/>
        </w:rPr>
        <w:t>школы,</w:t>
      </w:r>
      <w:r w:rsidRPr="00DB68CA">
        <w:rPr>
          <w:rFonts w:ascii="Times New Roman" w:hAnsi="Times New Roman" w:cs="Times New Roman"/>
          <w:spacing w:val="1"/>
          <w:sz w:val="24"/>
          <w:szCs w:val="24"/>
        </w:rPr>
        <w:t xml:space="preserve"> </w:t>
      </w:r>
      <w:r w:rsidRPr="00DB68CA">
        <w:rPr>
          <w:rFonts w:ascii="Times New Roman" w:hAnsi="Times New Roman" w:cs="Times New Roman"/>
          <w:sz w:val="24"/>
          <w:szCs w:val="24"/>
        </w:rPr>
        <w:t>школьники,</w:t>
      </w:r>
      <w:r w:rsidRPr="00DB68CA">
        <w:rPr>
          <w:rFonts w:ascii="Times New Roman" w:hAnsi="Times New Roman" w:cs="Times New Roman"/>
          <w:spacing w:val="1"/>
          <w:sz w:val="24"/>
          <w:szCs w:val="24"/>
        </w:rPr>
        <w:t xml:space="preserve"> </w:t>
      </w:r>
      <w:r w:rsidRPr="00DB68CA">
        <w:rPr>
          <w:rFonts w:ascii="Times New Roman" w:hAnsi="Times New Roman" w:cs="Times New Roman"/>
          <w:sz w:val="24"/>
          <w:szCs w:val="24"/>
        </w:rPr>
        <w:t>их</w:t>
      </w:r>
      <w:r w:rsidRPr="00DB68CA">
        <w:rPr>
          <w:rFonts w:ascii="Times New Roman" w:hAnsi="Times New Roman" w:cs="Times New Roman"/>
          <w:spacing w:val="1"/>
          <w:sz w:val="24"/>
          <w:szCs w:val="24"/>
        </w:rPr>
        <w:t xml:space="preserve"> </w:t>
      </w:r>
      <w:r w:rsidRPr="00DB68CA">
        <w:rPr>
          <w:rFonts w:ascii="Times New Roman" w:hAnsi="Times New Roman" w:cs="Times New Roman"/>
          <w:sz w:val="24"/>
          <w:szCs w:val="24"/>
        </w:rPr>
        <w:t>родители и</w:t>
      </w:r>
      <w:r w:rsidRPr="00DB68CA">
        <w:rPr>
          <w:rFonts w:ascii="Times New Roman" w:hAnsi="Times New Roman" w:cs="Times New Roman"/>
          <w:spacing w:val="1"/>
          <w:sz w:val="24"/>
          <w:szCs w:val="24"/>
        </w:rPr>
        <w:t xml:space="preserve"> </w:t>
      </w:r>
      <w:r w:rsidRPr="00DB68CA">
        <w:rPr>
          <w:rFonts w:ascii="Times New Roman" w:hAnsi="Times New Roman" w:cs="Times New Roman"/>
          <w:sz w:val="24"/>
          <w:szCs w:val="24"/>
        </w:rPr>
        <w:t>социум.</w:t>
      </w:r>
    </w:p>
    <w:p w:rsidR="00DB68CA" w:rsidRPr="00DB68CA" w:rsidRDefault="00DB68CA" w:rsidP="00DB68CA">
      <w:pPr>
        <w:pStyle w:val="aff7"/>
        <w:spacing w:line="360" w:lineRule="auto"/>
        <w:ind w:right="849"/>
        <w:rPr>
          <w:rFonts w:ascii="Times New Roman" w:hAnsi="Times New Roman" w:cs="Times New Roman"/>
          <w:sz w:val="24"/>
          <w:szCs w:val="24"/>
        </w:rPr>
      </w:pPr>
      <w:r w:rsidRPr="00DB68CA">
        <w:rPr>
          <w:rFonts w:ascii="Times New Roman" w:hAnsi="Times New Roman" w:cs="Times New Roman"/>
          <w:sz w:val="24"/>
          <w:szCs w:val="24"/>
        </w:rPr>
        <w:t>В</w:t>
      </w:r>
      <w:r w:rsidRPr="00DB68CA">
        <w:rPr>
          <w:rFonts w:ascii="Times New Roman" w:hAnsi="Times New Roman" w:cs="Times New Roman"/>
          <w:spacing w:val="1"/>
          <w:sz w:val="24"/>
          <w:szCs w:val="24"/>
        </w:rPr>
        <w:t xml:space="preserve"> </w:t>
      </w:r>
      <w:r w:rsidRPr="00DB68CA">
        <w:rPr>
          <w:rFonts w:ascii="Times New Roman" w:hAnsi="Times New Roman" w:cs="Times New Roman"/>
          <w:sz w:val="24"/>
          <w:szCs w:val="24"/>
        </w:rPr>
        <w:t>школе</w:t>
      </w:r>
      <w:r w:rsidRPr="00DB68CA">
        <w:rPr>
          <w:rFonts w:ascii="Times New Roman" w:hAnsi="Times New Roman" w:cs="Times New Roman"/>
          <w:spacing w:val="1"/>
          <w:sz w:val="24"/>
          <w:szCs w:val="24"/>
        </w:rPr>
        <w:t xml:space="preserve"> </w:t>
      </w:r>
      <w:r w:rsidRPr="00DB68CA">
        <w:rPr>
          <w:rFonts w:ascii="Times New Roman" w:hAnsi="Times New Roman" w:cs="Times New Roman"/>
          <w:sz w:val="24"/>
          <w:szCs w:val="24"/>
        </w:rPr>
        <w:t>с</w:t>
      </w:r>
      <w:r w:rsidRPr="00DB68CA">
        <w:rPr>
          <w:rFonts w:ascii="Times New Roman" w:hAnsi="Times New Roman" w:cs="Times New Roman"/>
          <w:spacing w:val="1"/>
          <w:sz w:val="24"/>
          <w:szCs w:val="24"/>
        </w:rPr>
        <w:t xml:space="preserve"> </w:t>
      </w:r>
      <w:r w:rsidRPr="00DB68CA">
        <w:rPr>
          <w:rFonts w:ascii="Times New Roman" w:hAnsi="Times New Roman" w:cs="Times New Roman"/>
          <w:sz w:val="24"/>
          <w:szCs w:val="24"/>
        </w:rPr>
        <w:t>2018</w:t>
      </w:r>
      <w:r w:rsidRPr="00DB68CA">
        <w:rPr>
          <w:rFonts w:ascii="Times New Roman" w:hAnsi="Times New Roman" w:cs="Times New Roman"/>
          <w:spacing w:val="1"/>
          <w:sz w:val="24"/>
          <w:szCs w:val="24"/>
        </w:rPr>
        <w:t xml:space="preserve"> </w:t>
      </w:r>
      <w:r w:rsidRPr="00DB68CA">
        <w:rPr>
          <w:rFonts w:ascii="Times New Roman" w:hAnsi="Times New Roman" w:cs="Times New Roman"/>
          <w:sz w:val="24"/>
          <w:szCs w:val="24"/>
        </w:rPr>
        <w:t>активно</w:t>
      </w:r>
      <w:r w:rsidRPr="00DB68CA">
        <w:rPr>
          <w:rFonts w:ascii="Times New Roman" w:hAnsi="Times New Roman" w:cs="Times New Roman"/>
          <w:spacing w:val="1"/>
          <w:sz w:val="24"/>
          <w:szCs w:val="24"/>
        </w:rPr>
        <w:t xml:space="preserve"> </w:t>
      </w:r>
      <w:r w:rsidRPr="00DB68CA">
        <w:rPr>
          <w:rFonts w:ascii="Times New Roman" w:hAnsi="Times New Roman" w:cs="Times New Roman"/>
          <w:sz w:val="24"/>
          <w:szCs w:val="24"/>
        </w:rPr>
        <w:t>развивается</w:t>
      </w:r>
      <w:r w:rsidRPr="00DB68CA">
        <w:rPr>
          <w:rFonts w:ascii="Times New Roman" w:hAnsi="Times New Roman" w:cs="Times New Roman"/>
          <w:spacing w:val="1"/>
          <w:sz w:val="24"/>
          <w:szCs w:val="24"/>
        </w:rPr>
        <w:t xml:space="preserve"> </w:t>
      </w:r>
      <w:r w:rsidRPr="00DB68CA">
        <w:rPr>
          <w:rFonts w:ascii="Times New Roman" w:hAnsi="Times New Roman" w:cs="Times New Roman"/>
          <w:sz w:val="24"/>
          <w:szCs w:val="24"/>
        </w:rPr>
        <w:t>юнармейское</w:t>
      </w:r>
      <w:r w:rsidRPr="00DB68CA">
        <w:rPr>
          <w:rFonts w:ascii="Times New Roman" w:hAnsi="Times New Roman" w:cs="Times New Roman"/>
          <w:spacing w:val="1"/>
          <w:sz w:val="24"/>
          <w:szCs w:val="24"/>
        </w:rPr>
        <w:t xml:space="preserve"> </w:t>
      </w:r>
      <w:r>
        <w:rPr>
          <w:rFonts w:ascii="Times New Roman" w:hAnsi="Times New Roman" w:cs="Times New Roman"/>
          <w:sz w:val="24"/>
          <w:szCs w:val="24"/>
        </w:rPr>
        <w:t xml:space="preserve">движение. </w:t>
      </w:r>
      <w:r w:rsidRPr="00DB68CA">
        <w:rPr>
          <w:rFonts w:ascii="Times New Roman" w:hAnsi="Times New Roman" w:cs="Times New Roman"/>
          <w:sz w:val="24"/>
          <w:szCs w:val="24"/>
        </w:rPr>
        <w:t>Основная</w:t>
      </w:r>
      <w:r w:rsidRPr="00DB68CA">
        <w:rPr>
          <w:rFonts w:ascii="Times New Roman" w:hAnsi="Times New Roman" w:cs="Times New Roman"/>
          <w:spacing w:val="1"/>
          <w:sz w:val="24"/>
          <w:szCs w:val="24"/>
        </w:rPr>
        <w:t xml:space="preserve"> </w:t>
      </w:r>
      <w:r w:rsidRPr="00DB68CA">
        <w:rPr>
          <w:rFonts w:ascii="Times New Roman" w:hAnsi="Times New Roman" w:cs="Times New Roman"/>
          <w:sz w:val="24"/>
          <w:szCs w:val="24"/>
        </w:rPr>
        <w:t>задача</w:t>
      </w:r>
      <w:r w:rsidRPr="00DB68CA">
        <w:rPr>
          <w:rFonts w:ascii="Times New Roman" w:hAnsi="Times New Roman" w:cs="Times New Roman"/>
          <w:spacing w:val="1"/>
          <w:sz w:val="24"/>
          <w:szCs w:val="24"/>
        </w:rPr>
        <w:t xml:space="preserve"> </w:t>
      </w:r>
      <w:r w:rsidRPr="00DB68CA">
        <w:rPr>
          <w:rFonts w:ascii="Times New Roman" w:hAnsi="Times New Roman" w:cs="Times New Roman"/>
          <w:sz w:val="24"/>
          <w:szCs w:val="24"/>
        </w:rPr>
        <w:t>юнармейского</w:t>
      </w:r>
      <w:r w:rsidRPr="00DB68CA">
        <w:rPr>
          <w:rFonts w:ascii="Times New Roman" w:hAnsi="Times New Roman" w:cs="Times New Roman"/>
          <w:spacing w:val="1"/>
          <w:sz w:val="24"/>
          <w:szCs w:val="24"/>
        </w:rPr>
        <w:t xml:space="preserve"> </w:t>
      </w:r>
      <w:r w:rsidRPr="00DB68CA">
        <w:rPr>
          <w:rFonts w:ascii="Times New Roman" w:hAnsi="Times New Roman" w:cs="Times New Roman"/>
          <w:sz w:val="24"/>
          <w:szCs w:val="24"/>
        </w:rPr>
        <w:t>движения</w:t>
      </w:r>
      <w:r w:rsidRPr="00DB68CA">
        <w:rPr>
          <w:rFonts w:ascii="Times New Roman" w:hAnsi="Times New Roman" w:cs="Times New Roman"/>
          <w:spacing w:val="1"/>
          <w:sz w:val="24"/>
          <w:szCs w:val="24"/>
        </w:rPr>
        <w:t xml:space="preserve"> </w:t>
      </w:r>
      <w:r w:rsidRPr="00DB68CA">
        <w:rPr>
          <w:rFonts w:ascii="Times New Roman" w:hAnsi="Times New Roman" w:cs="Times New Roman"/>
          <w:sz w:val="24"/>
          <w:szCs w:val="24"/>
        </w:rPr>
        <w:t>- воспитание</w:t>
      </w:r>
      <w:r w:rsidRPr="00DB68CA">
        <w:rPr>
          <w:rFonts w:ascii="Times New Roman" w:hAnsi="Times New Roman" w:cs="Times New Roman"/>
          <w:spacing w:val="1"/>
          <w:sz w:val="24"/>
          <w:szCs w:val="24"/>
        </w:rPr>
        <w:t xml:space="preserve"> </w:t>
      </w:r>
      <w:r w:rsidRPr="00DB68CA">
        <w:rPr>
          <w:rFonts w:ascii="Times New Roman" w:hAnsi="Times New Roman" w:cs="Times New Roman"/>
          <w:sz w:val="24"/>
          <w:szCs w:val="24"/>
        </w:rPr>
        <w:t>подрастающего</w:t>
      </w:r>
      <w:r w:rsidRPr="00DB68CA">
        <w:rPr>
          <w:rFonts w:ascii="Times New Roman" w:hAnsi="Times New Roman" w:cs="Times New Roman"/>
          <w:spacing w:val="1"/>
          <w:sz w:val="24"/>
          <w:szCs w:val="24"/>
        </w:rPr>
        <w:t xml:space="preserve"> </w:t>
      </w:r>
      <w:r w:rsidRPr="00DB68CA">
        <w:rPr>
          <w:rFonts w:ascii="Times New Roman" w:hAnsi="Times New Roman" w:cs="Times New Roman"/>
          <w:sz w:val="24"/>
          <w:szCs w:val="24"/>
        </w:rPr>
        <w:t>поколения</w:t>
      </w:r>
      <w:r w:rsidRPr="00DB68CA">
        <w:rPr>
          <w:rFonts w:ascii="Times New Roman" w:hAnsi="Times New Roman" w:cs="Times New Roman"/>
          <w:spacing w:val="1"/>
          <w:sz w:val="24"/>
          <w:szCs w:val="24"/>
        </w:rPr>
        <w:t xml:space="preserve"> </w:t>
      </w:r>
      <w:r w:rsidRPr="00DB68CA">
        <w:rPr>
          <w:rFonts w:ascii="Times New Roman" w:hAnsi="Times New Roman" w:cs="Times New Roman"/>
          <w:sz w:val="24"/>
          <w:szCs w:val="24"/>
        </w:rPr>
        <w:t>в</w:t>
      </w:r>
      <w:r w:rsidRPr="00DB68CA">
        <w:rPr>
          <w:rFonts w:ascii="Times New Roman" w:hAnsi="Times New Roman" w:cs="Times New Roman"/>
          <w:spacing w:val="1"/>
          <w:sz w:val="24"/>
          <w:szCs w:val="24"/>
        </w:rPr>
        <w:t xml:space="preserve"> </w:t>
      </w:r>
      <w:r w:rsidRPr="00DB68CA">
        <w:rPr>
          <w:rFonts w:ascii="Times New Roman" w:hAnsi="Times New Roman" w:cs="Times New Roman"/>
          <w:sz w:val="24"/>
          <w:szCs w:val="24"/>
        </w:rPr>
        <w:t>военно-патриотических</w:t>
      </w:r>
      <w:r w:rsidRPr="00DB68CA">
        <w:rPr>
          <w:rFonts w:ascii="Times New Roman" w:hAnsi="Times New Roman" w:cs="Times New Roman"/>
          <w:spacing w:val="1"/>
          <w:sz w:val="24"/>
          <w:szCs w:val="24"/>
        </w:rPr>
        <w:t xml:space="preserve"> </w:t>
      </w:r>
      <w:r w:rsidRPr="00DB68CA">
        <w:rPr>
          <w:rFonts w:ascii="Times New Roman" w:hAnsi="Times New Roman" w:cs="Times New Roman"/>
          <w:sz w:val="24"/>
          <w:szCs w:val="24"/>
        </w:rPr>
        <w:t>традициях.</w:t>
      </w:r>
      <w:r w:rsidRPr="00DB68CA">
        <w:rPr>
          <w:rFonts w:ascii="Times New Roman" w:hAnsi="Times New Roman" w:cs="Times New Roman"/>
          <w:spacing w:val="1"/>
          <w:sz w:val="24"/>
          <w:szCs w:val="24"/>
        </w:rPr>
        <w:t xml:space="preserve"> </w:t>
      </w:r>
      <w:r w:rsidRPr="00DB68CA">
        <w:rPr>
          <w:rFonts w:ascii="Times New Roman" w:hAnsi="Times New Roman" w:cs="Times New Roman"/>
          <w:sz w:val="24"/>
          <w:szCs w:val="24"/>
        </w:rPr>
        <w:t>Для</w:t>
      </w:r>
      <w:r w:rsidRPr="00DB68CA">
        <w:rPr>
          <w:rFonts w:ascii="Times New Roman" w:hAnsi="Times New Roman" w:cs="Times New Roman"/>
          <w:spacing w:val="1"/>
          <w:sz w:val="24"/>
          <w:szCs w:val="24"/>
        </w:rPr>
        <w:t xml:space="preserve"> </w:t>
      </w:r>
      <w:r w:rsidRPr="00DB68CA">
        <w:rPr>
          <w:rFonts w:ascii="Times New Roman" w:hAnsi="Times New Roman" w:cs="Times New Roman"/>
          <w:sz w:val="24"/>
          <w:szCs w:val="24"/>
        </w:rPr>
        <w:t>этой</w:t>
      </w:r>
      <w:r w:rsidRPr="00DB68CA">
        <w:rPr>
          <w:rFonts w:ascii="Times New Roman" w:hAnsi="Times New Roman" w:cs="Times New Roman"/>
          <w:spacing w:val="1"/>
          <w:sz w:val="24"/>
          <w:szCs w:val="24"/>
        </w:rPr>
        <w:t xml:space="preserve"> </w:t>
      </w:r>
      <w:r w:rsidRPr="00DB68CA">
        <w:rPr>
          <w:rFonts w:ascii="Times New Roman" w:hAnsi="Times New Roman" w:cs="Times New Roman"/>
          <w:sz w:val="24"/>
          <w:szCs w:val="24"/>
        </w:rPr>
        <w:t>цели, учащиеся изучают историю родной страны, узнают про выдающихся</w:t>
      </w:r>
      <w:r w:rsidRPr="00DB68CA">
        <w:rPr>
          <w:rFonts w:ascii="Times New Roman" w:hAnsi="Times New Roman" w:cs="Times New Roman"/>
          <w:spacing w:val="1"/>
          <w:sz w:val="24"/>
          <w:szCs w:val="24"/>
        </w:rPr>
        <w:t xml:space="preserve"> </w:t>
      </w:r>
      <w:r w:rsidRPr="00DB68CA">
        <w:rPr>
          <w:rFonts w:ascii="Times New Roman" w:hAnsi="Times New Roman" w:cs="Times New Roman"/>
          <w:sz w:val="24"/>
          <w:szCs w:val="24"/>
        </w:rPr>
        <w:t>российских ученых и полководцах, обучаются ряду военных и спортивных</w:t>
      </w:r>
      <w:r w:rsidRPr="00DB68CA">
        <w:rPr>
          <w:rFonts w:ascii="Times New Roman" w:hAnsi="Times New Roman" w:cs="Times New Roman"/>
          <w:spacing w:val="1"/>
          <w:sz w:val="24"/>
          <w:szCs w:val="24"/>
        </w:rPr>
        <w:t xml:space="preserve"> </w:t>
      </w:r>
      <w:r w:rsidRPr="00DB68CA">
        <w:rPr>
          <w:rFonts w:ascii="Times New Roman" w:hAnsi="Times New Roman" w:cs="Times New Roman"/>
          <w:sz w:val="24"/>
          <w:szCs w:val="24"/>
        </w:rPr>
        <w:t>дисциплин.</w:t>
      </w:r>
    </w:p>
    <w:p w:rsidR="00DB68CA" w:rsidRPr="00DB68CA" w:rsidRDefault="00DB68CA" w:rsidP="00DB68CA">
      <w:pPr>
        <w:pStyle w:val="aff7"/>
        <w:spacing w:line="360" w:lineRule="auto"/>
        <w:ind w:right="850" w:firstLine="708"/>
        <w:rPr>
          <w:rFonts w:ascii="Times New Roman" w:hAnsi="Times New Roman" w:cs="Times New Roman"/>
          <w:sz w:val="24"/>
          <w:szCs w:val="24"/>
        </w:rPr>
      </w:pPr>
      <w:r w:rsidRPr="00DB68CA">
        <w:rPr>
          <w:rFonts w:ascii="Times New Roman" w:hAnsi="Times New Roman" w:cs="Times New Roman"/>
          <w:sz w:val="24"/>
          <w:szCs w:val="24"/>
        </w:rPr>
        <w:t>В школе работают детские организации: в начальной школе отделение РДДМ «Орлята России», «Республика Родная Земля» и РДДМ «Движение первых», для ребят среднего и старшего звена. Кроме этого работают детские</w:t>
      </w:r>
      <w:r w:rsidRPr="00DB68CA">
        <w:rPr>
          <w:rFonts w:ascii="Times New Roman" w:hAnsi="Times New Roman" w:cs="Times New Roman"/>
          <w:spacing w:val="1"/>
          <w:sz w:val="24"/>
          <w:szCs w:val="24"/>
        </w:rPr>
        <w:t xml:space="preserve"> </w:t>
      </w:r>
      <w:r w:rsidRPr="00DB68CA">
        <w:rPr>
          <w:rFonts w:ascii="Times New Roman" w:hAnsi="Times New Roman" w:cs="Times New Roman"/>
          <w:sz w:val="24"/>
          <w:szCs w:val="24"/>
        </w:rPr>
        <w:t>объединения;</w:t>
      </w:r>
      <w:r w:rsidRPr="00DB68CA">
        <w:rPr>
          <w:rFonts w:ascii="Times New Roman" w:hAnsi="Times New Roman" w:cs="Times New Roman"/>
          <w:spacing w:val="29"/>
          <w:sz w:val="24"/>
          <w:szCs w:val="24"/>
        </w:rPr>
        <w:t xml:space="preserve"> </w:t>
      </w:r>
      <w:r w:rsidRPr="00DB68CA">
        <w:rPr>
          <w:rFonts w:ascii="Times New Roman" w:hAnsi="Times New Roman" w:cs="Times New Roman"/>
          <w:sz w:val="24"/>
          <w:szCs w:val="24"/>
        </w:rPr>
        <w:t>спортивный</w:t>
      </w:r>
      <w:r w:rsidRPr="00DB68CA">
        <w:rPr>
          <w:rFonts w:ascii="Times New Roman" w:hAnsi="Times New Roman" w:cs="Times New Roman"/>
          <w:spacing w:val="30"/>
          <w:sz w:val="24"/>
          <w:szCs w:val="24"/>
        </w:rPr>
        <w:t xml:space="preserve"> </w:t>
      </w:r>
      <w:r w:rsidRPr="00DB68CA">
        <w:rPr>
          <w:rFonts w:ascii="Times New Roman" w:hAnsi="Times New Roman" w:cs="Times New Roman"/>
          <w:sz w:val="24"/>
          <w:szCs w:val="24"/>
        </w:rPr>
        <w:t>клуб</w:t>
      </w:r>
      <w:r w:rsidRPr="00DB68CA">
        <w:rPr>
          <w:rFonts w:ascii="Times New Roman" w:hAnsi="Times New Roman" w:cs="Times New Roman"/>
          <w:spacing w:val="32"/>
          <w:sz w:val="24"/>
          <w:szCs w:val="24"/>
        </w:rPr>
        <w:t xml:space="preserve"> </w:t>
      </w:r>
      <w:r w:rsidRPr="00DB68CA">
        <w:rPr>
          <w:rFonts w:ascii="Times New Roman" w:hAnsi="Times New Roman" w:cs="Times New Roman"/>
          <w:sz w:val="24"/>
          <w:szCs w:val="24"/>
        </w:rPr>
        <w:t>«Лидер»,</w:t>
      </w:r>
      <w:r w:rsidRPr="00DB68CA">
        <w:rPr>
          <w:rFonts w:ascii="Times New Roman" w:hAnsi="Times New Roman" w:cs="Times New Roman"/>
          <w:spacing w:val="32"/>
          <w:sz w:val="24"/>
          <w:szCs w:val="24"/>
        </w:rPr>
        <w:t xml:space="preserve"> </w:t>
      </w:r>
      <w:r w:rsidRPr="00DB68CA">
        <w:rPr>
          <w:rFonts w:ascii="Times New Roman" w:hAnsi="Times New Roman" w:cs="Times New Roman"/>
          <w:sz w:val="24"/>
          <w:szCs w:val="24"/>
        </w:rPr>
        <w:t>военно-патриотический</w:t>
      </w:r>
      <w:r w:rsidRPr="00DB68CA">
        <w:rPr>
          <w:rFonts w:ascii="Times New Roman" w:hAnsi="Times New Roman" w:cs="Times New Roman"/>
          <w:spacing w:val="30"/>
          <w:sz w:val="24"/>
          <w:szCs w:val="24"/>
        </w:rPr>
        <w:t xml:space="preserve"> </w:t>
      </w:r>
      <w:r w:rsidRPr="00DB68CA">
        <w:rPr>
          <w:rFonts w:ascii="Times New Roman" w:hAnsi="Times New Roman" w:cs="Times New Roman"/>
          <w:sz w:val="24"/>
          <w:szCs w:val="24"/>
        </w:rPr>
        <w:t>отряд «Юнармеец»,</w:t>
      </w:r>
      <w:r w:rsidRPr="00DB68CA">
        <w:rPr>
          <w:rFonts w:ascii="Times New Roman" w:hAnsi="Times New Roman" w:cs="Times New Roman"/>
          <w:spacing w:val="1"/>
          <w:sz w:val="24"/>
          <w:szCs w:val="24"/>
        </w:rPr>
        <w:t xml:space="preserve"> </w:t>
      </w:r>
      <w:r w:rsidRPr="00DB68CA">
        <w:rPr>
          <w:rFonts w:ascii="Times New Roman" w:hAnsi="Times New Roman" w:cs="Times New Roman"/>
          <w:sz w:val="24"/>
          <w:szCs w:val="24"/>
        </w:rPr>
        <w:t>активно</w:t>
      </w:r>
      <w:r w:rsidRPr="00DB68CA">
        <w:rPr>
          <w:rFonts w:ascii="Times New Roman" w:hAnsi="Times New Roman" w:cs="Times New Roman"/>
          <w:spacing w:val="1"/>
          <w:sz w:val="24"/>
          <w:szCs w:val="24"/>
        </w:rPr>
        <w:t xml:space="preserve"> </w:t>
      </w:r>
      <w:r w:rsidRPr="00DB68CA">
        <w:rPr>
          <w:rFonts w:ascii="Times New Roman" w:hAnsi="Times New Roman" w:cs="Times New Roman"/>
          <w:sz w:val="24"/>
          <w:szCs w:val="24"/>
        </w:rPr>
        <w:t>ведет</w:t>
      </w:r>
      <w:r w:rsidRPr="00DB68CA">
        <w:rPr>
          <w:rFonts w:ascii="Times New Roman" w:hAnsi="Times New Roman" w:cs="Times New Roman"/>
          <w:spacing w:val="1"/>
          <w:sz w:val="24"/>
          <w:szCs w:val="24"/>
        </w:rPr>
        <w:t xml:space="preserve"> </w:t>
      </w:r>
      <w:r w:rsidRPr="00DB68CA">
        <w:rPr>
          <w:rFonts w:ascii="Times New Roman" w:hAnsi="Times New Roman" w:cs="Times New Roman"/>
          <w:sz w:val="24"/>
          <w:szCs w:val="24"/>
        </w:rPr>
        <w:t>свою</w:t>
      </w:r>
      <w:r w:rsidRPr="00DB68CA">
        <w:rPr>
          <w:rFonts w:ascii="Times New Roman" w:hAnsi="Times New Roman" w:cs="Times New Roman"/>
          <w:spacing w:val="1"/>
          <w:sz w:val="24"/>
          <w:szCs w:val="24"/>
        </w:rPr>
        <w:t xml:space="preserve"> </w:t>
      </w:r>
      <w:r w:rsidRPr="00DB68CA">
        <w:rPr>
          <w:rFonts w:ascii="Times New Roman" w:hAnsi="Times New Roman" w:cs="Times New Roman"/>
          <w:sz w:val="24"/>
          <w:szCs w:val="24"/>
        </w:rPr>
        <w:t>деятельность,</w:t>
      </w:r>
      <w:r w:rsidRPr="00DB68CA">
        <w:rPr>
          <w:rFonts w:ascii="Times New Roman" w:hAnsi="Times New Roman" w:cs="Times New Roman"/>
          <w:spacing w:val="1"/>
          <w:sz w:val="24"/>
          <w:szCs w:val="24"/>
        </w:rPr>
        <w:t xml:space="preserve"> </w:t>
      </w:r>
      <w:r w:rsidRPr="00DB68CA">
        <w:rPr>
          <w:rFonts w:ascii="Times New Roman" w:hAnsi="Times New Roman" w:cs="Times New Roman"/>
          <w:sz w:val="24"/>
          <w:szCs w:val="24"/>
        </w:rPr>
        <w:t>созданный</w:t>
      </w:r>
      <w:r w:rsidRPr="00DB68CA">
        <w:rPr>
          <w:rFonts w:ascii="Times New Roman" w:hAnsi="Times New Roman" w:cs="Times New Roman"/>
          <w:spacing w:val="1"/>
          <w:sz w:val="24"/>
          <w:szCs w:val="24"/>
        </w:rPr>
        <w:t xml:space="preserve"> </w:t>
      </w:r>
      <w:r w:rsidRPr="00DB68CA">
        <w:rPr>
          <w:rFonts w:ascii="Times New Roman" w:hAnsi="Times New Roman" w:cs="Times New Roman"/>
          <w:sz w:val="24"/>
          <w:szCs w:val="24"/>
        </w:rPr>
        <w:t>в</w:t>
      </w:r>
      <w:r w:rsidRPr="00DB68CA">
        <w:rPr>
          <w:rFonts w:ascii="Times New Roman" w:hAnsi="Times New Roman" w:cs="Times New Roman"/>
          <w:spacing w:val="1"/>
          <w:sz w:val="24"/>
          <w:szCs w:val="24"/>
        </w:rPr>
        <w:t xml:space="preserve"> </w:t>
      </w:r>
      <w:r w:rsidRPr="00DB68CA">
        <w:rPr>
          <w:rFonts w:ascii="Times New Roman" w:hAnsi="Times New Roman" w:cs="Times New Roman"/>
          <w:sz w:val="24"/>
          <w:szCs w:val="24"/>
        </w:rPr>
        <w:t>сентябре 2008</w:t>
      </w:r>
      <w:r w:rsidRPr="00DB68CA">
        <w:rPr>
          <w:rFonts w:ascii="Times New Roman" w:hAnsi="Times New Roman" w:cs="Times New Roman"/>
          <w:spacing w:val="-1"/>
          <w:sz w:val="24"/>
          <w:szCs w:val="24"/>
        </w:rPr>
        <w:t xml:space="preserve"> </w:t>
      </w:r>
      <w:r w:rsidRPr="00DB68CA">
        <w:rPr>
          <w:rFonts w:ascii="Times New Roman" w:hAnsi="Times New Roman" w:cs="Times New Roman"/>
          <w:sz w:val="24"/>
          <w:szCs w:val="24"/>
        </w:rPr>
        <w:t>года</w:t>
      </w:r>
      <w:r w:rsidRPr="00DB68CA">
        <w:rPr>
          <w:rFonts w:ascii="Times New Roman" w:hAnsi="Times New Roman" w:cs="Times New Roman"/>
          <w:spacing w:val="-5"/>
          <w:sz w:val="24"/>
          <w:szCs w:val="24"/>
        </w:rPr>
        <w:t xml:space="preserve"> </w:t>
      </w:r>
      <w:r w:rsidRPr="00DB68CA">
        <w:rPr>
          <w:rFonts w:ascii="Times New Roman" w:hAnsi="Times New Roman" w:cs="Times New Roman"/>
          <w:sz w:val="24"/>
          <w:szCs w:val="24"/>
        </w:rPr>
        <w:t>добровольческий</w:t>
      </w:r>
      <w:r w:rsidRPr="00DB68CA">
        <w:rPr>
          <w:rFonts w:ascii="Times New Roman" w:hAnsi="Times New Roman" w:cs="Times New Roman"/>
          <w:spacing w:val="-1"/>
          <w:sz w:val="24"/>
          <w:szCs w:val="24"/>
        </w:rPr>
        <w:t xml:space="preserve"> </w:t>
      </w:r>
      <w:r w:rsidRPr="00DB68CA">
        <w:rPr>
          <w:rFonts w:ascii="Times New Roman" w:hAnsi="Times New Roman" w:cs="Times New Roman"/>
          <w:sz w:val="24"/>
          <w:szCs w:val="24"/>
        </w:rPr>
        <w:t>волонтерский</w:t>
      </w:r>
      <w:r w:rsidRPr="00DB68CA">
        <w:rPr>
          <w:rFonts w:ascii="Times New Roman" w:hAnsi="Times New Roman" w:cs="Times New Roman"/>
          <w:spacing w:val="-1"/>
          <w:sz w:val="24"/>
          <w:szCs w:val="24"/>
        </w:rPr>
        <w:t xml:space="preserve"> </w:t>
      </w:r>
      <w:r w:rsidRPr="00DB68CA">
        <w:rPr>
          <w:rFonts w:ascii="Times New Roman" w:hAnsi="Times New Roman" w:cs="Times New Roman"/>
          <w:sz w:val="24"/>
          <w:szCs w:val="24"/>
        </w:rPr>
        <w:t>отряд</w:t>
      </w:r>
      <w:r w:rsidRPr="00DB68CA">
        <w:rPr>
          <w:rFonts w:ascii="Times New Roman" w:hAnsi="Times New Roman" w:cs="Times New Roman"/>
          <w:spacing w:val="1"/>
          <w:sz w:val="24"/>
          <w:szCs w:val="24"/>
        </w:rPr>
        <w:t xml:space="preserve"> </w:t>
      </w:r>
      <w:r w:rsidRPr="00DB68CA">
        <w:rPr>
          <w:rFonts w:ascii="Times New Roman" w:hAnsi="Times New Roman" w:cs="Times New Roman"/>
          <w:sz w:val="24"/>
          <w:szCs w:val="24"/>
        </w:rPr>
        <w:t>«Надежда».</w:t>
      </w:r>
    </w:p>
    <w:p w:rsidR="00DB68CA" w:rsidRPr="005619CD" w:rsidRDefault="00DB68CA" w:rsidP="005619CD">
      <w:pPr>
        <w:pStyle w:val="aff7"/>
        <w:spacing w:before="67" w:line="360" w:lineRule="auto"/>
        <w:ind w:right="855"/>
        <w:rPr>
          <w:rFonts w:ascii="Times New Roman" w:hAnsi="Times New Roman" w:cs="Times New Roman"/>
          <w:sz w:val="24"/>
          <w:szCs w:val="24"/>
        </w:rPr>
      </w:pPr>
      <w:r w:rsidRPr="00DB68CA">
        <w:rPr>
          <w:rFonts w:ascii="Times New Roman" w:hAnsi="Times New Roman" w:cs="Times New Roman"/>
          <w:sz w:val="24"/>
          <w:szCs w:val="24"/>
        </w:rPr>
        <w:t>В процессе воспитания сотрудничаем с учреждениями дополнительного</w:t>
      </w:r>
      <w:r w:rsidRPr="00DB68CA">
        <w:rPr>
          <w:rFonts w:ascii="Times New Roman" w:hAnsi="Times New Roman" w:cs="Times New Roman"/>
          <w:spacing w:val="1"/>
          <w:sz w:val="24"/>
          <w:szCs w:val="24"/>
        </w:rPr>
        <w:t xml:space="preserve"> </w:t>
      </w:r>
      <w:r w:rsidRPr="00DB68CA">
        <w:rPr>
          <w:rFonts w:ascii="Times New Roman" w:hAnsi="Times New Roman" w:cs="Times New Roman"/>
          <w:sz w:val="24"/>
          <w:szCs w:val="24"/>
        </w:rPr>
        <w:t>образования</w:t>
      </w:r>
      <w:r w:rsidRPr="00DB68CA">
        <w:rPr>
          <w:rFonts w:ascii="Times New Roman" w:hAnsi="Times New Roman" w:cs="Times New Roman"/>
          <w:spacing w:val="1"/>
          <w:sz w:val="24"/>
          <w:szCs w:val="24"/>
        </w:rPr>
        <w:t xml:space="preserve"> </w:t>
      </w:r>
      <w:r w:rsidRPr="00DB68CA">
        <w:rPr>
          <w:rFonts w:ascii="Times New Roman" w:hAnsi="Times New Roman" w:cs="Times New Roman"/>
          <w:sz w:val="24"/>
          <w:szCs w:val="24"/>
        </w:rPr>
        <w:t>(Ташлинский ЦДОД,</w:t>
      </w:r>
      <w:r w:rsidRPr="00DB68CA">
        <w:rPr>
          <w:rFonts w:ascii="Times New Roman" w:hAnsi="Times New Roman" w:cs="Times New Roman"/>
          <w:spacing w:val="1"/>
          <w:sz w:val="24"/>
          <w:szCs w:val="24"/>
        </w:rPr>
        <w:t xml:space="preserve"> </w:t>
      </w:r>
      <w:r w:rsidRPr="00DB68CA">
        <w:rPr>
          <w:rFonts w:ascii="Times New Roman" w:hAnsi="Times New Roman" w:cs="Times New Roman"/>
          <w:sz w:val="24"/>
          <w:szCs w:val="24"/>
        </w:rPr>
        <w:t>ДЮСШ «Чемпион»),</w:t>
      </w:r>
      <w:r w:rsidRPr="00DB68CA">
        <w:rPr>
          <w:rFonts w:ascii="Times New Roman" w:hAnsi="Times New Roman" w:cs="Times New Roman"/>
          <w:spacing w:val="1"/>
          <w:sz w:val="24"/>
          <w:szCs w:val="24"/>
        </w:rPr>
        <w:t xml:space="preserve"> </w:t>
      </w:r>
      <w:r w:rsidRPr="00DB68CA">
        <w:rPr>
          <w:rFonts w:ascii="Times New Roman" w:hAnsi="Times New Roman" w:cs="Times New Roman"/>
          <w:sz w:val="24"/>
          <w:szCs w:val="24"/>
        </w:rPr>
        <w:t>ГКУ</w:t>
      </w:r>
      <w:r w:rsidRPr="00DB68CA">
        <w:rPr>
          <w:rFonts w:ascii="Times New Roman" w:hAnsi="Times New Roman" w:cs="Times New Roman"/>
          <w:spacing w:val="1"/>
          <w:sz w:val="24"/>
          <w:szCs w:val="24"/>
        </w:rPr>
        <w:t xml:space="preserve"> </w:t>
      </w:r>
      <w:r w:rsidRPr="00DB68CA">
        <w:rPr>
          <w:rFonts w:ascii="Times New Roman" w:hAnsi="Times New Roman" w:cs="Times New Roman"/>
          <w:sz w:val="24"/>
          <w:szCs w:val="24"/>
        </w:rPr>
        <w:t>«ЦЗН» Ташлинского района,</w:t>
      </w:r>
      <w:r w:rsidRPr="00DB68CA">
        <w:rPr>
          <w:rFonts w:ascii="Times New Roman" w:hAnsi="Times New Roman" w:cs="Times New Roman"/>
          <w:spacing w:val="1"/>
          <w:sz w:val="24"/>
          <w:szCs w:val="24"/>
        </w:rPr>
        <w:t xml:space="preserve"> </w:t>
      </w:r>
      <w:r w:rsidRPr="00DB68CA">
        <w:rPr>
          <w:rFonts w:ascii="Times New Roman" w:hAnsi="Times New Roman" w:cs="Times New Roman"/>
          <w:sz w:val="24"/>
          <w:szCs w:val="24"/>
        </w:rPr>
        <w:t>Ташлинским краеведческим музеем, Ташлинской модульной библиотекой, РБУЗ</w:t>
      </w:r>
      <w:r w:rsidRPr="00DB68CA">
        <w:rPr>
          <w:rFonts w:ascii="Times New Roman" w:hAnsi="Times New Roman" w:cs="Times New Roman"/>
          <w:spacing w:val="1"/>
          <w:sz w:val="24"/>
          <w:szCs w:val="24"/>
        </w:rPr>
        <w:t xml:space="preserve"> </w:t>
      </w:r>
      <w:r w:rsidRPr="00DB68CA">
        <w:rPr>
          <w:rFonts w:ascii="Times New Roman" w:hAnsi="Times New Roman" w:cs="Times New Roman"/>
          <w:sz w:val="24"/>
          <w:szCs w:val="24"/>
        </w:rPr>
        <w:t>районная</w:t>
      </w:r>
      <w:r w:rsidRPr="00DB68CA">
        <w:rPr>
          <w:rFonts w:ascii="Times New Roman" w:hAnsi="Times New Roman" w:cs="Times New Roman"/>
          <w:spacing w:val="1"/>
          <w:sz w:val="24"/>
          <w:szCs w:val="24"/>
        </w:rPr>
        <w:t xml:space="preserve"> </w:t>
      </w:r>
      <w:r w:rsidRPr="00DB68CA">
        <w:rPr>
          <w:rFonts w:ascii="Times New Roman" w:hAnsi="Times New Roman" w:cs="Times New Roman"/>
          <w:sz w:val="24"/>
          <w:szCs w:val="24"/>
        </w:rPr>
        <w:t>больница,</w:t>
      </w:r>
      <w:r w:rsidRPr="00DB68CA">
        <w:rPr>
          <w:rFonts w:ascii="Times New Roman" w:hAnsi="Times New Roman" w:cs="Times New Roman"/>
          <w:spacing w:val="-67"/>
          <w:sz w:val="24"/>
          <w:szCs w:val="24"/>
        </w:rPr>
        <w:t xml:space="preserve"> </w:t>
      </w:r>
      <w:r w:rsidRPr="00DB68CA">
        <w:rPr>
          <w:rFonts w:ascii="Times New Roman" w:hAnsi="Times New Roman" w:cs="Times New Roman"/>
          <w:sz w:val="24"/>
          <w:szCs w:val="24"/>
        </w:rPr>
        <w:t>ГИБДД, ГБУ</w:t>
      </w:r>
      <w:r w:rsidR="005619CD">
        <w:rPr>
          <w:rFonts w:ascii="Times New Roman" w:hAnsi="Times New Roman" w:cs="Times New Roman"/>
          <w:sz w:val="24"/>
          <w:szCs w:val="24"/>
        </w:rPr>
        <w:t>СО «КЦСОН» в Ташлинском районе.</w:t>
      </w:r>
    </w:p>
    <w:p w:rsidR="006950CC" w:rsidRDefault="006950CC" w:rsidP="00E11301">
      <w:pPr>
        <w:pStyle w:val="aff1"/>
        <w:widowControl w:val="0"/>
        <w:numPr>
          <w:ilvl w:val="1"/>
          <w:numId w:val="114"/>
        </w:numPr>
        <w:tabs>
          <w:tab w:val="left" w:pos="0"/>
        </w:tabs>
        <w:autoSpaceDE w:val="0"/>
        <w:autoSpaceDN w:val="0"/>
        <w:spacing w:after="0" w:line="357" w:lineRule="auto"/>
        <w:ind w:left="0" w:right="1659" w:firstLine="0"/>
        <w:contextualSpacing w:val="0"/>
        <w:jc w:val="both"/>
        <w:rPr>
          <w:rFonts w:ascii="Times New Roman" w:hAnsi="Times New Roman"/>
          <w:b/>
          <w:sz w:val="24"/>
          <w:szCs w:val="24"/>
          <w:lang w:val="ru-RU"/>
        </w:rPr>
      </w:pPr>
      <w:r w:rsidRPr="006950CC">
        <w:rPr>
          <w:rFonts w:ascii="Times New Roman" w:hAnsi="Times New Roman"/>
          <w:b/>
          <w:sz w:val="24"/>
          <w:szCs w:val="24"/>
          <w:lang w:val="ru-RU"/>
        </w:rPr>
        <w:t>Виды,</w:t>
      </w:r>
      <w:r w:rsidRPr="006950CC">
        <w:rPr>
          <w:rFonts w:ascii="Times New Roman" w:hAnsi="Times New Roman"/>
          <w:b/>
          <w:spacing w:val="-5"/>
          <w:sz w:val="24"/>
          <w:szCs w:val="24"/>
          <w:lang w:val="ru-RU"/>
        </w:rPr>
        <w:t xml:space="preserve"> </w:t>
      </w:r>
      <w:r w:rsidRPr="006950CC">
        <w:rPr>
          <w:rFonts w:ascii="Times New Roman" w:hAnsi="Times New Roman"/>
          <w:b/>
          <w:sz w:val="24"/>
          <w:szCs w:val="24"/>
          <w:lang w:val="ru-RU"/>
        </w:rPr>
        <w:t>формы</w:t>
      </w:r>
      <w:r w:rsidRPr="006950CC">
        <w:rPr>
          <w:rFonts w:ascii="Times New Roman" w:hAnsi="Times New Roman"/>
          <w:b/>
          <w:spacing w:val="-4"/>
          <w:sz w:val="24"/>
          <w:szCs w:val="24"/>
          <w:lang w:val="ru-RU"/>
        </w:rPr>
        <w:t xml:space="preserve"> </w:t>
      </w:r>
      <w:r w:rsidRPr="006950CC">
        <w:rPr>
          <w:rFonts w:ascii="Times New Roman" w:hAnsi="Times New Roman"/>
          <w:b/>
          <w:sz w:val="24"/>
          <w:szCs w:val="24"/>
          <w:lang w:val="ru-RU"/>
        </w:rPr>
        <w:t>и</w:t>
      </w:r>
      <w:r w:rsidRPr="006950CC">
        <w:rPr>
          <w:rFonts w:ascii="Times New Roman" w:hAnsi="Times New Roman"/>
          <w:b/>
          <w:spacing w:val="-9"/>
          <w:sz w:val="24"/>
          <w:szCs w:val="24"/>
          <w:lang w:val="ru-RU"/>
        </w:rPr>
        <w:t xml:space="preserve"> </w:t>
      </w:r>
      <w:r w:rsidRPr="006950CC">
        <w:rPr>
          <w:rFonts w:ascii="Times New Roman" w:hAnsi="Times New Roman"/>
          <w:b/>
          <w:sz w:val="24"/>
          <w:szCs w:val="24"/>
          <w:lang w:val="ru-RU"/>
        </w:rPr>
        <w:t>содержание</w:t>
      </w:r>
      <w:r w:rsidRPr="006950CC">
        <w:rPr>
          <w:rFonts w:ascii="Times New Roman" w:hAnsi="Times New Roman"/>
          <w:b/>
          <w:spacing w:val="-6"/>
          <w:sz w:val="24"/>
          <w:szCs w:val="24"/>
          <w:lang w:val="ru-RU"/>
        </w:rPr>
        <w:t xml:space="preserve"> </w:t>
      </w:r>
      <w:r w:rsidRPr="006950CC">
        <w:rPr>
          <w:rFonts w:ascii="Times New Roman" w:hAnsi="Times New Roman"/>
          <w:b/>
          <w:sz w:val="24"/>
          <w:szCs w:val="24"/>
          <w:lang w:val="ru-RU"/>
        </w:rPr>
        <w:t>воспитательной</w:t>
      </w:r>
      <w:r w:rsidRPr="006950CC">
        <w:rPr>
          <w:rFonts w:ascii="Times New Roman" w:hAnsi="Times New Roman"/>
          <w:b/>
          <w:spacing w:val="-9"/>
          <w:sz w:val="24"/>
          <w:szCs w:val="24"/>
          <w:lang w:val="ru-RU"/>
        </w:rPr>
        <w:t xml:space="preserve"> </w:t>
      </w:r>
      <w:r w:rsidRPr="006950CC">
        <w:rPr>
          <w:rFonts w:ascii="Times New Roman" w:hAnsi="Times New Roman"/>
          <w:b/>
          <w:sz w:val="24"/>
          <w:szCs w:val="24"/>
          <w:lang w:val="ru-RU"/>
        </w:rPr>
        <w:t>деятельности</w:t>
      </w:r>
      <w:r>
        <w:rPr>
          <w:rFonts w:ascii="Times New Roman" w:hAnsi="Times New Roman"/>
          <w:b/>
          <w:sz w:val="24"/>
          <w:szCs w:val="24"/>
          <w:lang w:val="ru-RU"/>
        </w:rPr>
        <w:t>.</w:t>
      </w:r>
    </w:p>
    <w:p w:rsidR="006950CC" w:rsidRPr="006950CC" w:rsidRDefault="006950CC" w:rsidP="006950CC">
      <w:pPr>
        <w:pStyle w:val="aff1"/>
        <w:widowControl w:val="0"/>
        <w:tabs>
          <w:tab w:val="left" w:pos="0"/>
        </w:tabs>
        <w:autoSpaceDE w:val="0"/>
        <w:autoSpaceDN w:val="0"/>
        <w:spacing w:after="0" w:line="357" w:lineRule="auto"/>
        <w:ind w:left="0" w:right="1659"/>
        <w:contextualSpacing w:val="0"/>
        <w:jc w:val="both"/>
        <w:rPr>
          <w:rFonts w:ascii="Times New Roman" w:hAnsi="Times New Roman"/>
          <w:b/>
          <w:sz w:val="24"/>
          <w:szCs w:val="24"/>
          <w:lang w:val="ru-RU"/>
        </w:rPr>
      </w:pPr>
      <w:r w:rsidRPr="006950CC">
        <w:rPr>
          <w:rFonts w:ascii="Times New Roman" w:hAnsi="Times New Roman"/>
          <w:b/>
          <w:spacing w:val="-67"/>
          <w:sz w:val="24"/>
          <w:szCs w:val="24"/>
          <w:lang w:val="ru-RU"/>
        </w:rPr>
        <w:t xml:space="preserve"> </w:t>
      </w:r>
      <w:r w:rsidRPr="006950CC">
        <w:rPr>
          <w:rFonts w:ascii="Times New Roman" w:hAnsi="Times New Roman"/>
          <w:b/>
          <w:sz w:val="24"/>
          <w:szCs w:val="24"/>
          <w:lang w:val="ru-RU"/>
        </w:rPr>
        <w:t>Урочная</w:t>
      </w:r>
      <w:r w:rsidRPr="006950CC">
        <w:rPr>
          <w:rFonts w:ascii="Times New Roman" w:hAnsi="Times New Roman"/>
          <w:b/>
          <w:spacing w:val="-2"/>
          <w:sz w:val="24"/>
          <w:szCs w:val="24"/>
          <w:lang w:val="ru-RU"/>
        </w:rPr>
        <w:t xml:space="preserve"> </w:t>
      </w:r>
      <w:r w:rsidRPr="006950CC">
        <w:rPr>
          <w:rFonts w:ascii="Times New Roman" w:hAnsi="Times New Roman"/>
          <w:b/>
          <w:sz w:val="24"/>
          <w:szCs w:val="24"/>
          <w:lang w:val="ru-RU"/>
        </w:rPr>
        <w:t>деятельность</w:t>
      </w:r>
    </w:p>
    <w:p w:rsidR="006950CC" w:rsidRPr="006950CC" w:rsidRDefault="006950CC" w:rsidP="00E11301">
      <w:pPr>
        <w:pStyle w:val="aff1"/>
        <w:widowControl w:val="0"/>
        <w:numPr>
          <w:ilvl w:val="0"/>
          <w:numId w:val="115"/>
        </w:numPr>
        <w:tabs>
          <w:tab w:val="left" w:pos="142"/>
        </w:tabs>
        <w:autoSpaceDE w:val="0"/>
        <w:autoSpaceDN w:val="0"/>
        <w:spacing w:after="0" w:line="357" w:lineRule="auto"/>
        <w:ind w:left="0" w:right="852" w:firstLine="0"/>
        <w:contextualSpacing w:val="0"/>
        <w:jc w:val="both"/>
        <w:rPr>
          <w:rFonts w:ascii="Times New Roman" w:hAnsi="Times New Roman"/>
          <w:sz w:val="24"/>
          <w:szCs w:val="24"/>
          <w:lang w:val="ru-RU"/>
        </w:rPr>
      </w:pPr>
      <w:r w:rsidRPr="006950CC">
        <w:rPr>
          <w:rFonts w:ascii="Times New Roman" w:hAnsi="Times New Roman"/>
          <w:sz w:val="24"/>
          <w:szCs w:val="24"/>
          <w:lang w:val="ru-RU"/>
        </w:rPr>
        <w:t>максимальное</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использование</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воспитательных</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возможностей</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содержания</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учебных</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предметов</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для</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формирования</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у</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обучающихся</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российских</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традиционных</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духовно-нравственных</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и</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социокультурных</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ценностей,</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российского</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исторического</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сознания</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на</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основе</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исторического</w:t>
      </w:r>
      <w:r w:rsidRPr="006950CC">
        <w:rPr>
          <w:rFonts w:ascii="Times New Roman" w:hAnsi="Times New Roman"/>
          <w:spacing w:val="-67"/>
          <w:sz w:val="24"/>
          <w:szCs w:val="24"/>
          <w:lang w:val="ru-RU"/>
        </w:rPr>
        <w:t xml:space="preserve"> </w:t>
      </w:r>
      <w:r w:rsidRPr="006950CC">
        <w:rPr>
          <w:rFonts w:ascii="Times New Roman" w:hAnsi="Times New Roman"/>
          <w:sz w:val="24"/>
          <w:szCs w:val="24"/>
          <w:lang w:val="ru-RU"/>
        </w:rPr>
        <w:t>просвещения;</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подбор</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соответствующего</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содержания</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уроков,</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заданий,</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вспомогательных</w:t>
      </w:r>
      <w:r w:rsidRPr="006950CC">
        <w:rPr>
          <w:rFonts w:ascii="Times New Roman" w:hAnsi="Times New Roman"/>
          <w:spacing w:val="-5"/>
          <w:sz w:val="24"/>
          <w:szCs w:val="24"/>
          <w:lang w:val="ru-RU"/>
        </w:rPr>
        <w:t xml:space="preserve"> </w:t>
      </w:r>
      <w:r w:rsidRPr="006950CC">
        <w:rPr>
          <w:rFonts w:ascii="Times New Roman" w:hAnsi="Times New Roman"/>
          <w:sz w:val="24"/>
          <w:szCs w:val="24"/>
          <w:lang w:val="ru-RU"/>
        </w:rPr>
        <w:t>материалов,</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проблемных</w:t>
      </w:r>
      <w:r w:rsidRPr="006950CC">
        <w:rPr>
          <w:rFonts w:ascii="Times New Roman" w:hAnsi="Times New Roman"/>
          <w:spacing w:val="-3"/>
          <w:sz w:val="24"/>
          <w:szCs w:val="24"/>
          <w:lang w:val="ru-RU"/>
        </w:rPr>
        <w:t xml:space="preserve"> </w:t>
      </w:r>
      <w:r w:rsidRPr="006950CC">
        <w:rPr>
          <w:rFonts w:ascii="Times New Roman" w:hAnsi="Times New Roman"/>
          <w:sz w:val="24"/>
          <w:szCs w:val="24"/>
          <w:lang w:val="ru-RU"/>
        </w:rPr>
        <w:t>ситуаций</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для</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обсуждений;</w:t>
      </w:r>
    </w:p>
    <w:p w:rsidR="006950CC" w:rsidRPr="006950CC" w:rsidRDefault="006950CC" w:rsidP="00E11301">
      <w:pPr>
        <w:pStyle w:val="aff1"/>
        <w:widowControl w:val="0"/>
        <w:numPr>
          <w:ilvl w:val="0"/>
          <w:numId w:val="115"/>
        </w:numPr>
        <w:tabs>
          <w:tab w:val="left" w:pos="2674"/>
        </w:tabs>
        <w:autoSpaceDE w:val="0"/>
        <w:autoSpaceDN w:val="0"/>
        <w:spacing w:before="9" w:after="0" w:line="240" w:lineRule="auto"/>
        <w:ind w:left="0"/>
        <w:contextualSpacing w:val="0"/>
        <w:jc w:val="both"/>
        <w:rPr>
          <w:rFonts w:ascii="Times New Roman" w:hAnsi="Times New Roman"/>
          <w:sz w:val="24"/>
          <w:szCs w:val="24"/>
          <w:lang w:val="ru-RU"/>
        </w:rPr>
      </w:pPr>
      <w:r w:rsidRPr="006950CC">
        <w:rPr>
          <w:rFonts w:ascii="Times New Roman" w:hAnsi="Times New Roman"/>
          <w:sz w:val="24"/>
          <w:szCs w:val="24"/>
          <w:lang w:val="ru-RU"/>
        </w:rPr>
        <w:t>включение</w:t>
      </w:r>
      <w:r w:rsidRPr="006950CC">
        <w:rPr>
          <w:rFonts w:ascii="Times New Roman" w:hAnsi="Times New Roman"/>
          <w:spacing w:val="19"/>
          <w:sz w:val="24"/>
          <w:szCs w:val="24"/>
          <w:lang w:val="ru-RU"/>
        </w:rPr>
        <w:t xml:space="preserve"> </w:t>
      </w:r>
      <w:r w:rsidRPr="006950CC">
        <w:rPr>
          <w:rFonts w:ascii="Times New Roman" w:hAnsi="Times New Roman"/>
          <w:sz w:val="24"/>
          <w:szCs w:val="24"/>
          <w:lang w:val="ru-RU"/>
        </w:rPr>
        <w:t>учителями</w:t>
      </w:r>
      <w:r w:rsidRPr="006950CC">
        <w:rPr>
          <w:rFonts w:ascii="Times New Roman" w:hAnsi="Times New Roman"/>
          <w:spacing w:val="13"/>
          <w:sz w:val="24"/>
          <w:szCs w:val="24"/>
          <w:lang w:val="ru-RU"/>
        </w:rPr>
        <w:t xml:space="preserve"> </w:t>
      </w:r>
      <w:r w:rsidRPr="006950CC">
        <w:rPr>
          <w:rFonts w:ascii="Times New Roman" w:hAnsi="Times New Roman"/>
          <w:sz w:val="24"/>
          <w:szCs w:val="24"/>
          <w:lang w:val="ru-RU"/>
        </w:rPr>
        <w:t>в</w:t>
      </w:r>
      <w:r w:rsidRPr="006950CC">
        <w:rPr>
          <w:rFonts w:ascii="Times New Roman" w:hAnsi="Times New Roman"/>
          <w:spacing w:val="13"/>
          <w:sz w:val="24"/>
          <w:szCs w:val="24"/>
          <w:lang w:val="ru-RU"/>
        </w:rPr>
        <w:t xml:space="preserve"> </w:t>
      </w:r>
      <w:r w:rsidRPr="006950CC">
        <w:rPr>
          <w:rFonts w:ascii="Times New Roman" w:hAnsi="Times New Roman"/>
          <w:sz w:val="24"/>
          <w:szCs w:val="24"/>
          <w:lang w:val="ru-RU"/>
        </w:rPr>
        <w:t>рабочие</w:t>
      </w:r>
      <w:r w:rsidRPr="006950CC">
        <w:rPr>
          <w:rFonts w:ascii="Times New Roman" w:hAnsi="Times New Roman"/>
          <w:spacing w:val="14"/>
          <w:sz w:val="24"/>
          <w:szCs w:val="24"/>
          <w:lang w:val="ru-RU"/>
        </w:rPr>
        <w:t xml:space="preserve"> </w:t>
      </w:r>
      <w:r w:rsidRPr="006950CC">
        <w:rPr>
          <w:rFonts w:ascii="Times New Roman" w:hAnsi="Times New Roman"/>
          <w:sz w:val="24"/>
          <w:szCs w:val="24"/>
          <w:lang w:val="ru-RU"/>
        </w:rPr>
        <w:t>программы</w:t>
      </w:r>
      <w:r w:rsidRPr="006950CC">
        <w:rPr>
          <w:rFonts w:ascii="Times New Roman" w:hAnsi="Times New Roman"/>
          <w:spacing w:val="14"/>
          <w:sz w:val="24"/>
          <w:szCs w:val="24"/>
          <w:lang w:val="ru-RU"/>
        </w:rPr>
        <w:t xml:space="preserve"> </w:t>
      </w:r>
      <w:r w:rsidRPr="006950CC">
        <w:rPr>
          <w:rFonts w:ascii="Times New Roman" w:hAnsi="Times New Roman"/>
          <w:sz w:val="24"/>
          <w:szCs w:val="24"/>
          <w:lang w:val="ru-RU"/>
        </w:rPr>
        <w:t>по</w:t>
      </w:r>
      <w:r w:rsidRPr="006950CC">
        <w:rPr>
          <w:rFonts w:ascii="Times New Roman" w:hAnsi="Times New Roman"/>
          <w:spacing w:val="14"/>
          <w:sz w:val="24"/>
          <w:szCs w:val="24"/>
          <w:lang w:val="ru-RU"/>
        </w:rPr>
        <w:t xml:space="preserve"> </w:t>
      </w:r>
      <w:r w:rsidRPr="006950CC">
        <w:rPr>
          <w:rFonts w:ascii="Times New Roman" w:hAnsi="Times New Roman"/>
          <w:sz w:val="24"/>
          <w:szCs w:val="24"/>
          <w:lang w:val="ru-RU"/>
        </w:rPr>
        <w:t>учебным</w:t>
      </w:r>
      <w:r w:rsidRPr="006950CC">
        <w:rPr>
          <w:rFonts w:ascii="Times New Roman" w:hAnsi="Times New Roman"/>
          <w:spacing w:val="15"/>
          <w:sz w:val="24"/>
          <w:szCs w:val="24"/>
          <w:lang w:val="ru-RU"/>
        </w:rPr>
        <w:t xml:space="preserve"> </w:t>
      </w:r>
      <w:r w:rsidRPr="006950CC">
        <w:rPr>
          <w:rFonts w:ascii="Times New Roman" w:hAnsi="Times New Roman"/>
          <w:sz w:val="24"/>
          <w:szCs w:val="24"/>
          <w:lang w:val="ru-RU"/>
        </w:rPr>
        <w:t>предметам,</w:t>
      </w:r>
    </w:p>
    <w:p w:rsidR="006950CC" w:rsidRPr="006950CC" w:rsidRDefault="006950CC" w:rsidP="006950CC">
      <w:pPr>
        <w:pStyle w:val="aff7"/>
        <w:spacing w:before="162"/>
        <w:rPr>
          <w:rFonts w:ascii="Times New Roman" w:hAnsi="Times New Roman" w:cs="Times New Roman"/>
          <w:sz w:val="24"/>
          <w:szCs w:val="24"/>
        </w:rPr>
      </w:pPr>
      <w:r w:rsidRPr="006950CC">
        <w:rPr>
          <w:rFonts w:ascii="Times New Roman" w:hAnsi="Times New Roman" w:cs="Times New Roman"/>
          <w:sz w:val="24"/>
          <w:szCs w:val="24"/>
        </w:rPr>
        <w:t>курсам,</w:t>
      </w:r>
      <w:r w:rsidRPr="006950CC">
        <w:rPr>
          <w:rFonts w:ascii="Times New Roman" w:hAnsi="Times New Roman" w:cs="Times New Roman"/>
          <w:spacing w:val="5"/>
          <w:sz w:val="24"/>
          <w:szCs w:val="24"/>
        </w:rPr>
        <w:t xml:space="preserve"> </w:t>
      </w:r>
      <w:r w:rsidRPr="006950CC">
        <w:rPr>
          <w:rFonts w:ascii="Times New Roman" w:hAnsi="Times New Roman" w:cs="Times New Roman"/>
          <w:sz w:val="24"/>
          <w:szCs w:val="24"/>
        </w:rPr>
        <w:t>модулям</w:t>
      </w:r>
      <w:r w:rsidRPr="006950CC">
        <w:rPr>
          <w:rFonts w:ascii="Times New Roman" w:hAnsi="Times New Roman" w:cs="Times New Roman"/>
          <w:spacing w:val="73"/>
          <w:sz w:val="24"/>
          <w:szCs w:val="24"/>
        </w:rPr>
        <w:t xml:space="preserve"> </w:t>
      </w:r>
      <w:r w:rsidRPr="006950CC">
        <w:rPr>
          <w:rFonts w:ascii="Times New Roman" w:hAnsi="Times New Roman" w:cs="Times New Roman"/>
          <w:sz w:val="24"/>
          <w:szCs w:val="24"/>
        </w:rPr>
        <w:t>целевых</w:t>
      </w:r>
      <w:r w:rsidRPr="006950CC">
        <w:rPr>
          <w:rFonts w:ascii="Times New Roman" w:hAnsi="Times New Roman" w:cs="Times New Roman"/>
          <w:spacing w:val="73"/>
          <w:sz w:val="24"/>
          <w:szCs w:val="24"/>
        </w:rPr>
        <w:t xml:space="preserve"> </w:t>
      </w:r>
      <w:r w:rsidRPr="006950CC">
        <w:rPr>
          <w:rFonts w:ascii="Times New Roman" w:hAnsi="Times New Roman" w:cs="Times New Roman"/>
          <w:sz w:val="24"/>
          <w:szCs w:val="24"/>
        </w:rPr>
        <w:t>ориентиров</w:t>
      </w:r>
      <w:r w:rsidRPr="006950CC">
        <w:rPr>
          <w:rFonts w:ascii="Times New Roman" w:hAnsi="Times New Roman" w:cs="Times New Roman"/>
          <w:spacing w:val="76"/>
          <w:sz w:val="24"/>
          <w:szCs w:val="24"/>
        </w:rPr>
        <w:t xml:space="preserve"> </w:t>
      </w:r>
      <w:r w:rsidRPr="006950CC">
        <w:rPr>
          <w:rFonts w:ascii="Times New Roman" w:hAnsi="Times New Roman" w:cs="Times New Roman"/>
          <w:sz w:val="24"/>
          <w:szCs w:val="24"/>
        </w:rPr>
        <w:t>результатов</w:t>
      </w:r>
      <w:r w:rsidRPr="006950CC">
        <w:rPr>
          <w:rFonts w:ascii="Times New Roman" w:hAnsi="Times New Roman" w:cs="Times New Roman"/>
          <w:spacing w:val="75"/>
          <w:sz w:val="24"/>
          <w:szCs w:val="24"/>
        </w:rPr>
        <w:t xml:space="preserve"> </w:t>
      </w:r>
      <w:r w:rsidRPr="006950CC">
        <w:rPr>
          <w:rFonts w:ascii="Times New Roman" w:hAnsi="Times New Roman" w:cs="Times New Roman"/>
          <w:sz w:val="24"/>
          <w:szCs w:val="24"/>
        </w:rPr>
        <w:t>воспитания,</w:t>
      </w:r>
      <w:r w:rsidRPr="006950CC">
        <w:rPr>
          <w:rFonts w:ascii="Times New Roman" w:hAnsi="Times New Roman" w:cs="Times New Roman"/>
          <w:spacing w:val="75"/>
          <w:sz w:val="24"/>
          <w:szCs w:val="24"/>
        </w:rPr>
        <w:t xml:space="preserve"> </w:t>
      </w:r>
      <w:r w:rsidRPr="006950CC">
        <w:rPr>
          <w:rFonts w:ascii="Times New Roman" w:hAnsi="Times New Roman" w:cs="Times New Roman"/>
          <w:sz w:val="24"/>
          <w:szCs w:val="24"/>
        </w:rPr>
        <w:t>их</w:t>
      </w:r>
      <w:r w:rsidRPr="006950CC">
        <w:rPr>
          <w:rFonts w:ascii="Times New Roman" w:hAnsi="Times New Roman" w:cs="Times New Roman"/>
          <w:spacing w:val="73"/>
          <w:sz w:val="24"/>
          <w:szCs w:val="24"/>
        </w:rPr>
        <w:t xml:space="preserve"> </w:t>
      </w:r>
      <w:r w:rsidRPr="006950CC">
        <w:rPr>
          <w:rFonts w:ascii="Times New Roman" w:hAnsi="Times New Roman" w:cs="Times New Roman"/>
          <w:sz w:val="24"/>
          <w:szCs w:val="24"/>
        </w:rPr>
        <w:t>учёт</w:t>
      </w:r>
      <w:r w:rsidRPr="006950CC">
        <w:rPr>
          <w:rFonts w:ascii="Times New Roman" w:hAnsi="Times New Roman" w:cs="Times New Roman"/>
          <w:spacing w:val="71"/>
          <w:sz w:val="24"/>
          <w:szCs w:val="24"/>
        </w:rPr>
        <w:t xml:space="preserve"> </w:t>
      </w:r>
      <w:r w:rsidRPr="006950CC">
        <w:rPr>
          <w:rFonts w:ascii="Times New Roman" w:hAnsi="Times New Roman" w:cs="Times New Roman"/>
          <w:sz w:val="24"/>
          <w:szCs w:val="24"/>
        </w:rPr>
        <w:t>в</w:t>
      </w:r>
    </w:p>
    <w:p w:rsidR="006950CC" w:rsidRPr="006950CC" w:rsidRDefault="006950CC" w:rsidP="006950CC">
      <w:pPr>
        <w:pStyle w:val="aff7"/>
        <w:spacing w:before="67"/>
        <w:rPr>
          <w:rFonts w:ascii="Times New Roman" w:hAnsi="Times New Roman" w:cs="Times New Roman"/>
          <w:sz w:val="24"/>
          <w:szCs w:val="24"/>
        </w:rPr>
      </w:pPr>
      <w:r w:rsidRPr="006950CC">
        <w:rPr>
          <w:rFonts w:ascii="Times New Roman" w:hAnsi="Times New Roman" w:cs="Times New Roman"/>
          <w:sz w:val="24"/>
          <w:szCs w:val="24"/>
        </w:rPr>
        <w:t>определении</w:t>
      </w:r>
      <w:r w:rsidRPr="006950CC">
        <w:rPr>
          <w:rFonts w:ascii="Times New Roman" w:hAnsi="Times New Roman" w:cs="Times New Roman"/>
          <w:spacing w:val="-4"/>
          <w:sz w:val="24"/>
          <w:szCs w:val="24"/>
        </w:rPr>
        <w:t xml:space="preserve"> </w:t>
      </w:r>
      <w:r w:rsidRPr="006950CC">
        <w:rPr>
          <w:rFonts w:ascii="Times New Roman" w:hAnsi="Times New Roman" w:cs="Times New Roman"/>
          <w:sz w:val="24"/>
          <w:szCs w:val="24"/>
        </w:rPr>
        <w:t>воспитательных</w:t>
      </w:r>
      <w:r w:rsidRPr="006950CC">
        <w:rPr>
          <w:rFonts w:ascii="Times New Roman" w:hAnsi="Times New Roman" w:cs="Times New Roman"/>
          <w:spacing w:val="-8"/>
          <w:sz w:val="24"/>
          <w:szCs w:val="24"/>
        </w:rPr>
        <w:t xml:space="preserve"> </w:t>
      </w:r>
      <w:r w:rsidRPr="006950CC">
        <w:rPr>
          <w:rFonts w:ascii="Times New Roman" w:hAnsi="Times New Roman" w:cs="Times New Roman"/>
          <w:sz w:val="24"/>
          <w:szCs w:val="24"/>
        </w:rPr>
        <w:t>задач</w:t>
      </w:r>
      <w:r w:rsidRPr="006950CC">
        <w:rPr>
          <w:rFonts w:ascii="Times New Roman" w:hAnsi="Times New Roman" w:cs="Times New Roman"/>
          <w:spacing w:val="-6"/>
          <w:sz w:val="24"/>
          <w:szCs w:val="24"/>
        </w:rPr>
        <w:t xml:space="preserve"> </w:t>
      </w:r>
      <w:r w:rsidRPr="006950CC">
        <w:rPr>
          <w:rFonts w:ascii="Times New Roman" w:hAnsi="Times New Roman" w:cs="Times New Roman"/>
          <w:sz w:val="24"/>
          <w:szCs w:val="24"/>
        </w:rPr>
        <w:t>уроков,</w:t>
      </w:r>
      <w:r w:rsidRPr="006950CC">
        <w:rPr>
          <w:rFonts w:ascii="Times New Roman" w:hAnsi="Times New Roman" w:cs="Times New Roman"/>
          <w:spacing w:val="-2"/>
          <w:sz w:val="24"/>
          <w:szCs w:val="24"/>
        </w:rPr>
        <w:t xml:space="preserve"> </w:t>
      </w:r>
      <w:r w:rsidRPr="006950CC">
        <w:rPr>
          <w:rFonts w:ascii="Times New Roman" w:hAnsi="Times New Roman" w:cs="Times New Roman"/>
          <w:sz w:val="24"/>
          <w:szCs w:val="24"/>
        </w:rPr>
        <w:t>занятий;</w:t>
      </w:r>
    </w:p>
    <w:p w:rsidR="006950CC" w:rsidRPr="006950CC" w:rsidRDefault="006950CC" w:rsidP="00E11301">
      <w:pPr>
        <w:pStyle w:val="aff1"/>
        <w:widowControl w:val="0"/>
        <w:numPr>
          <w:ilvl w:val="0"/>
          <w:numId w:val="115"/>
        </w:numPr>
        <w:tabs>
          <w:tab w:val="left" w:pos="2674"/>
        </w:tabs>
        <w:autoSpaceDE w:val="0"/>
        <w:autoSpaceDN w:val="0"/>
        <w:spacing w:before="162" w:after="0" w:line="355" w:lineRule="auto"/>
        <w:ind w:left="142" w:right="852" w:hanging="425"/>
        <w:contextualSpacing w:val="0"/>
        <w:jc w:val="both"/>
        <w:rPr>
          <w:rFonts w:ascii="Times New Roman" w:hAnsi="Times New Roman"/>
          <w:sz w:val="24"/>
          <w:szCs w:val="24"/>
          <w:lang w:val="ru-RU"/>
        </w:rPr>
      </w:pPr>
      <w:r w:rsidRPr="006950CC">
        <w:rPr>
          <w:rFonts w:ascii="Times New Roman" w:hAnsi="Times New Roman"/>
          <w:sz w:val="24"/>
          <w:szCs w:val="24"/>
          <w:lang w:val="ru-RU"/>
        </w:rPr>
        <w:t>включение</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учителями</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в</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рабочие</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программы</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учебных</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предметов,</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курсов,</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модулей</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тематики</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в</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соответствии</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с</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календарным</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планом</w:t>
      </w:r>
      <w:r w:rsidRPr="006950CC">
        <w:rPr>
          <w:rFonts w:ascii="Times New Roman" w:hAnsi="Times New Roman"/>
          <w:spacing w:val="-67"/>
          <w:sz w:val="24"/>
          <w:szCs w:val="24"/>
          <w:lang w:val="ru-RU"/>
        </w:rPr>
        <w:t xml:space="preserve"> </w:t>
      </w:r>
      <w:r w:rsidRPr="006950CC">
        <w:rPr>
          <w:rFonts w:ascii="Times New Roman" w:hAnsi="Times New Roman"/>
          <w:sz w:val="24"/>
          <w:szCs w:val="24"/>
          <w:lang w:val="ru-RU"/>
        </w:rPr>
        <w:t>воспитательной работы;</w:t>
      </w:r>
    </w:p>
    <w:p w:rsidR="006950CC" w:rsidRPr="006950CC" w:rsidRDefault="006950CC" w:rsidP="00E11301">
      <w:pPr>
        <w:pStyle w:val="aff1"/>
        <w:widowControl w:val="0"/>
        <w:numPr>
          <w:ilvl w:val="0"/>
          <w:numId w:val="115"/>
        </w:numPr>
        <w:tabs>
          <w:tab w:val="left" w:pos="2674"/>
        </w:tabs>
        <w:autoSpaceDE w:val="0"/>
        <w:autoSpaceDN w:val="0"/>
        <w:spacing w:before="9" w:after="0" w:line="357" w:lineRule="auto"/>
        <w:ind w:left="142" w:right="855" w:hanging="425"/>
        <w:contextualSpacing w:val="0"/>
        <w:jc w:val="both"/>
        <w:rPr>
          <w:rFonts w:ascii="Times New Roman" w:hAnsi="Times New Roman"/>
          <w:sz w:val="24"/>
          <w:szCs w:val="24"/>
          <w:lang w:val="ru-RU"/>
        </w:rPr>
      </w:pPr>
      <w:r w:rsidRPr="006950CC">
        <w:rPr>
          <w:rFonts w:ascii="Times New Roman" w:hAnsi="Times New Roman"/>
          <w:sz w:val="24"/>
          <w:szCs w:val="24"/>
          <w:lang w:val="ru-RU"/>
        </w:rPr>
        <w:t>выбор методов, методик, технологий, оказывающих воспитательное</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воздействие на личность в соответствии с воспитательным идеалом, целью и</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задачами</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воспитания,</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целевыми</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ориентирами</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результатов</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воспитания;</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реализацию приоритета</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воспитания в</w:t>
      </w:r>
      <w:r w:rsidRPr="006950CC">
        <w:rPr>
          <w:rFonts w:ascii="Times New Roman" w:hAnsi="Times New Roman"/>
          <w:spacing w:val="3"/>
          <w:sz w:val="24"/>
          <w:szCs w:val="24"/>
          <w:lang w:val="ru-RU"/>
        </w:rPr>
        <w:t xml:space="preserve"> </w:t>
      </w:r>
      <w:r w:rsidRPr="006950CC">
        <w:rPr>
          <w:rFonts w:ascii="Times New Roman" w:hAnsi="Times New Roman"/>
          <w:sz w:val="24"/>
          <w:szCs w:val="24"/>
          <w:lang w:val="ru-RU"/>
        </w:rPr>
        <w:t>учебной</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деятельности;</w:t>
      </w:r>
    </w:p>
    <w:p w:rsidR="006950CC" w:rsidRPr="006950CC" w:rsidRDefault="006950CC" w:rsidP="00E11301">
      <w:pPr>
        <w:pStyle w:val="aff1"/>
        <w:widowControl w:val="0"/>
        <w:numPr>
          <w:ilvl w:val="0"/>
          <w:numId w:val="115"/>
        </w:numPr>
        <w:tabs>
          <w:tab w:val="left" w:pos="2674"/>
        </w:tabs>
        <w:autoSpaceDE w:val="0"/>
        <w:autoSpaceDN w:val="0"/>
        <w:spacing w:before="4" w:after="0" w:line="357" w:lineRule="auto"/>
        <w:ind w:left="142" w:right="854" w:hanging="425"/>
        <w:contextualSpacing w:val="0"/>
        <w:jc w:val="both"/>
        <w:rPr>
          <w:rFonts w:ascii="Times New Roman" w:hAnsi="Times New Roman"/>
          <w:sz w:val="24"/>
          <w:szCs w:val="24"/>
          <w:lang w:val="ru-RU"/>
        </w:rPr>
      </w:pPr>
      <w:r w:rsidRPr="006950CC">
        <w:rPr>
          <w:rFonts w:ascii="Times New Roman" w:hAnsi="Times New Roman"/>
          <w:sz w:val="24"/>
          <w:szCs w:val="24"/>
          <w:lang w:val="ru-RU"/>
        </w:rPr>
        <w:t>привлечение</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внимания</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обучающихся</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к</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ценностному</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аспекту</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изучаемых</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на</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уроках</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предметов,</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явлений</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и</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событий,</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инициирование</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обсуждений, высказываний своего мнения, выработки</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своего личностного</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отношения</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к изучаемым</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событиям,</w:t>
      </w:r>
      <w:r w:rsidRPr="006950CC">
        <w:rPr>
          <w:rFonts w:ascii="Times New Roman" w:hAnsi="Times New Roman"/>
          <w:spacing w:val="3"/>
          <w:sz w:val="24"/>
          <w:szCs w:val="24"/>
          <w:lang w:val="ru-RU"/>
        </w:rPr>
        <w:t xml:space="preserve"> </w:t>
      </w:r>
      <w:r w:rsidRPr="006950CC">
        <w:rPr>
          <w:rFonts w:ascii="Times New Roman" w:hAnsi="Times New Roman"/>
          <w:sz w:val="24"/>
          <w:szCs w:val="24"/>
          <w:lang w:val="ru-RU"/>
        </w:rPr>
        <w:t>явлениям,</w:t>
      </w:r>
      <w:r w:rsidRPr="006950CC">
        <w:rPr>
          <w:rFonts w:ascii="Times New Roman" w:hAnsi="Times New Roman"/>
          <w:spacing w:val="4"/>
          <w:sz w:val="24"/>
          <w:szCs w:val="24"/>
          <w:lang w:val="ru-RU"/>
        </w:rPr>
        <w:t xml:space="preserve"> </w:t>
      </w:r>
      <w:r w:rsidRPr="006950CC">
        <w:rPr>
          <w:rFonts w:ascii="Times New Roman" w:hAnsi="Times New Roman"/>
          <w:sz w:val="24"/>
          <w:szCs w:val="24"/>
          <w:lang w:val="ru-RU"/>
        </w:rPr>
        <w:t>лицам;</w:t>
      </w:r>
    </w:p>
    <w:p w:rsidR="006950CC" w:rsidRPr="006950CC" w:rsidRDefault="006950CC" w:rsidP="00E11301">
      <w:pPr>
        <w:pStyle w:val="aff1"/>
        <w:widowControl w:val="0"/>
        <w:numPr>
          <w:ilvl w:val="0"/>
          <w:numId w:val="115"/>
        </w:numPr>
        <w:tabs>
          <w:tab w:val="left" w:pos="2674"/>
        </w:tabs>
        <w:autoSpaceDE w:val="0"/>
        <w:autoSpaceDN w:val="0"/>
        <w:spacing w:after="0" w:line="357" w:lineRule="auto"/>
        <w:ind w:left="142" w:right="852" w:hanging="425"/>
        <w:contextualSpacing w:val="0"/>
        <w:jc w:val="both"/>
        <w:rPr>
          <w:rFonts w:ascii="Times New Roman" w:hAnsi="Times New Roman"/>
          <w:sz w:val="24"/>
          <w:szCs w:val="24"/>
          <w:lang w:val="ru-RU"/>
        </w:rPr>
      </w:pPr>
      <w:r w:rsidRPr="006950CC">
        <w:rPr>
          <w:rFonts w:ascii="Times New Roman" w:hAnsi="Times New Roman"/>
          <w:sz w:val="24"/>
          <w:szCs w:val="24"/>
          <w:lang w:val="ru-RU"/>
        </w:rPr>
        <w:t>применение</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интерактивных</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форм</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учебной</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работы</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интеллектуальных,</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стимулирующих</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познавательную</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мотивацию,</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игровых</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методик,</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дискуссий,</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дающих</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возможность</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приобрести</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опыт</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ведения</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конструктивного</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диалога;</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групповой</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работы,</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которая</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учит</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строить</w:t>
      </w:r>
      <w:r w:rsidRPr="006950CC">
        <w:rPr>
          <w:rFonts w:ascii="Times New Roman" w:hAnsi="Times New Roman"/>
          <w:spacing w:val="-67"/>
          <w:sz w:val="24"/>
          <w:szCs w:val="24"/>
          <w:lang w:val="ru-RU"/>
        </w:rPr>
        <w:t xml:space="preserve"> </w:t>
      </w:r>
      <w:r w:rsidRPr="006950CC">
        <w:rPr>
          <w:rFonts w:ascii="Times New Roman" w:hAnsi="Times New Roman"/>
          <w:sz w:val="24"/>
          <w:szCs w:val="24"/>
          <w:lang w:val="ru-RU"/>
        </w:rPr>
        <w:t>отношения и действовать в команде, способствует развитию критического</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мышления;</w:t>
      </w:r>
    </w:p>
    <w:p w:rsidR="006950CC" w:rsidRPr="006950CC" w:rsidRDefault="006950CC" w:rsidP="00E11301">
      <w:pPr>
        <w:pStyle w:val="aff1"/>
        <w:widowControl w:val="0"/>
        <w:numPr>
          <w:ilvl w:val="0"/>
          <w:numId w:val="115"/>
        </w:numPr>
        <w:tabs>
          <w:tab w:val="left" w:pos="2674"/>
        </w:tabs>
        <w:autoSpaceDE w:val="0"/>
        <w:autoSpaceDN w:val="0"/>
        <w:spacing w:before="8" w:after="0" w:line="352" w:lineRule="auto"/>
        <w:ind w:left="142" w:right="853" w:hanging="425"/>
        <w:contextualSpacing w:val="0"/>
        <w:jc w:val="both"/>
        <w:rPr>
          <w:rFonts w:ascii="Times New Roman" w:hAnsi="Times New Roman"/>
          <w:sz w:val="24"/>
          <w:szCs w:val="24"/>
          <w:lang w:val="ru-RU"/>
        </w:rPr>
      </w:pPr>
      <w:r w:rsidRPr="006950CC">
        <w:rPr>
          <w:rFonts w:ascii="Times New Roman" w:hAnsi="Times New Roman"/>
          <w:sz w:val="24"/>
          <w:szCs w:val="24"/>
          <w:lang w:val="ru-RU"/>
        </w:rPr>
        <w:t>побуждение</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обучающихся</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соблюдать</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нормы</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поведения,</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правила</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общения</w:t>
      </w:r>
      <w:r w:rsidRPr="006950CC">
        <w:rPr>
          <w:rFonts w:ascii="Times New Roman" w:hAnsi="Times New Roman"/>
          <w:spacing w:val="66"/>
          <w:sz w:val="24"/>
          <w:szCs w:val="24"/>
          <w:lang w:val="ru-RU"/>
        </w:rPr>
        <w:t xml:space="preserve"> </w:t>
      </w:r>
      <w:r w:rsidRPr="006950CC">
        <w:rPr>
          <w:rFonts w:ascii="Times New Roman" w:hAnsi="Times New Roman"/>
          <w:sz w:val="24"/>
          <w:szCs w:val="24"/>
          <w:lang w:val="ru-RU"/>
        </w:rPr>
        <w:t>со</w:t>
      </w:r>
      <w:r w:rsidRPr="006950CC">
        <w:rPr>
          <w:rFonts w:ascii="Times New Roman" w:hAnsi="Times New Roman"/>
          <w:spacing w:val="65"/>
          <w:sz w:val="24"/>
          <w:szCs w:val="24"/>
          <w:lang w:val="ru-RU"/>
        </w:rPr>
        <w:t xml:space="preserve"> </w:t>
      </w:r>
      <w:r w:rsidRPr="006950CC">
        <w:rPr>
          <w:rFonts w:ascii="Times New Roman" w:hAnsi="Times New Roman"/>
          <w:sz w:val="24"/>
          <w:szCs w:val="24"/>
          <w:lang w:val="ru-RU"/>
        </w:rPr>
        <w:t>сверстниками</w:t>
      </w:r>
      <w:r w:rsidRPr="006950CC">
        <w:rPr>
          <w:rFonts w:ascii="Times New Roman" w:hAnsi="Times New Roman"/>
          <w:spacing w:val="65"/>
          <w:sz w:val="24"/>
          <w:szCs w:val="24"/>
          <w:lang w:val="ru-RU"/>
        </w:rPr>
        <w:t xml:space="preserve"> </w:t>
      </w:r>
      <w:r w:rsidRPr="006950CC">
        <w:rPr>
          <w:rFonts w:ascii="Times New Roman" w:hAnsi="Times New Roman"/>
          <w:sz w:val="24"/>
          <w:szCs w:val="24"/>
          <w:lang w:val="ru-RU"/>
        </w:rPr>
        <w:t>и</w:t>
      </w:r>
      <w:r w:rsidRPr="006950CC">
        <w:rPr>
          <w:rFonts w:ascii="Times New Roman" w:hAnsi="Times New Roman"/>
          <w:spacing w:val="66"/>
          <w:sz w:val="24"/>
          <w:szCs w:val="24"/>
          <w:lang w:val="ru-RU"/>
        </w:rPr>
        <w:t xml:space="preserve"> </w:t>
      </w:r>
      <w:r w:rsidRPr="006950CC">
        <w:rPr>
          <w:rFonts w:ascii="Times New Roman" w:hAnsi="Times New Roman"/>
          <w:sz w:val="24"/>
          <w:szCs w:val="24"/>
          <w:lang w:val="ru-RU"/>
        </w:rPr>
        <w:t>педагогами,</w:t>
      </w:r>
      <w:r w:rsidRPr="006950CC">
        <w:rPr>
          <w:rFonts w:ascii="Times New Roman" w:hAnsi="Times New Roman"/>
          <w:spacing w:val="67"/>
          <w:sz w:val="24"/>
          <w:szCs w:val="24"/>
          <w:lang w:val="ru-RU"/>
        </w:rPr>
        <w:t xml:space="preserve"> </w:t>
      </w:r>
      <w:r w:rsidRPr="006950CC">
        <w:rPr>
          <w:rFonts w:ascii="Times New Roman" w:hAnsi="Times New Roman"/>
          <w:sz w:val="24"/>
          <w:szCs w:val="24"/>
          <w:lang w:val="ru-RU"/>
        </w:rPr>
        <w:t>соответствующие</w:t>
      </w:r>
      <w:r w:rsidRPr="006950CC">
        <w:rPr>
          <w:rFonts w:ascii="Times New Roman" w:hAnsi="Times New Roman"/>
          <w:spacing w:val="2"/>
          <w:sz w:val="24"/>
          <w:szCs w:val="24"/>
          <w:lang w:val="ru-RU"/>
        </w:rPr>
        <w:t xml:space="preserve"> </w:t>
      </w:r>
      <w:r w:rsidRPr="006950CC">
        <w:rPr>
          <w:rFonts w:ascii="Times New Roman" w:hAnsi="Times New Roman"/>
          <w:sz w:val="24"/>
          <w:szCs w:val="24"/>
          <w:lang w:val="ru-RU"/>
        </w:rPr>
        <w:t>укладу МБОУ Болдыревская СОШ,</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установление</w:t>
      </w:r>
      <w:r w:rsidRPr="006950CC">
        <w:rPr>
          <w:rFonts w:ascii="Times New Roman" w:hAnsi="Times New Roman"/>
          <w:spacing w:val="-4"/>
          <w:sz w:val="24"/>
          <w:szCs w:val="24"/>
          <w:lang w:val="ru-RU"/>
        </w:rPr>
        <w:t xml:space="preserve"> </w:t>
      </w:r>
      <w:r w:rsidRPr="006950CC">
        <w:rPr>
          <w:rFonts w:ascii="Times New Roman" w:hAnsi="Times New Roman"/>
          <w:sz w:val="24"/>
          <w:szCs w:val="24"/>
          <w:lang w:val="ru-RU"/>
        </w:rPr>
        <w:t>и</w:t>
      </w:r>
      <w:r w:rsidRPr="006950CC">
        <w:rPr>
          <w:rFonts w:ascii="Times New Roman" w:hAnsi="Times New Roman"/>
          <w:spacing w:val="-5"/>
          <w:sz w:val="24"/>
          <w:szCs w:val="24"/>
          <w:lang w:val="ru-RU"/>
        </w:rPr>
        <w:t xml:space="preserve"> </w:t>
      </w:r>
      <w:r w:rsidRPr="006950CC">
        <w:rPr>
          <w:rFonts w:ascii="Times New Roman" w:hAnsi="Times New Roman"/>
          <w:sz w:val="24"/>
          <w:szCs w:val="24"/>
          <w:lang w:val="ru-RU"/>
        </w:rPr>
        <w:t>поддержку доброжелательной</w:t>
      </w:r>
      <w:r w:rsidRPr="006950CC">
        <w:rPr>
          <w:rFonts w:ascii="Times New Roman" w:hAnsi="Times New Roman"/>
          <w:spacing w:val="-6"/>
          <w:sz w:val="24"/>
          <w:szCs w:val="24"/>
          <w:lang w:val="ru-RU"/>
        </w:rPr>
        <w:t xml:space="preserve"> </w:t>
      </w:r>
      <w:r w:rsidRPr="006950CC">
        <w:rPr>
          <w:rFonts w:ascii="Times New Roman" w:hAnsi="Times New Roman"/>
          <w:sz w:val="24"/>
          <w:szCs w:val="24"/>
          <w:lang w:val="ru-RU"/>
        </w:rPr>
        <w:t>атмосферы;</w:t>
      </w:r>
    </w:p>
    <w:p w:rsidR="006950CC" w:rsidRPr="006950CC" w:rsidRDefault="006950CC" w:rsidP="00E11301">
      <w:pPr>
        <w:pStyle w:val="aff1"/>
        <w:widowControl w:val="0"/>
        <w:numPr>
          <w:ilvl w:val="0"/>
          <w:numId w:val="115"/>
        </w:numPr>
        <w:tabs>
          <w:tab w:val="left" w:pos="2674"/>
        </w:tabs>
        <w:autoSpaceDE w:val="0"/>
        <w:autoSpaceDN w:val="0"/>
        <w:spacing w:before="157" w:after="0" w:line="357" w:lineRule="auto"/>
        <w:ind w:left="142" w:right="852" w:hanging="425"/>
        <w:contextualSpacing w:val="0"/>
        <w:jc w:val="both"/>
        <w:rPr>
          <w:rFonts w:ascii="Times New Roman" w:hAnsi="Times New Roman"/>
          <w:sz w:val="24"/>
          <w:szCs w:val="24"/>
          <w:lang w:val="ru-RU"/>
        </w:rPr>
      </w:pPr>
      <w:r w:rsidRPr="006950CC">
        <w:rPr>
          <w:rFonts w:ascii="Times New Roman" w:hAnsi="Times New Roman"/>
          <w:sz w:val="24"/>
          <w:szCs w:val="24"/>
          <w:lang w:val="ru-RU"/>
        </w:rPr>
        <w:t>организацию</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шефства</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мотивированных</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и</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эрудированных</w:t>
      </w:r>
      <w:r w:rsidRPr="006950CC">
        <w:rPr>
          <w:rFonts w:ascii="Times New Roman" w:hAnsi="Times New Roman"/>
          <w:spacing w:val="-67"/>
          <w:sz w:val="24"/>
          <w:szCs w:val="24"/>
          <w:lang w:val="ru-RU"/>
        </w:rPr>
        <w:t xml:space="preserve"> </w:t>
      </w:r>
      <w:r w:rsidRPr="006950CC">
        <w:rPr>
          <w:rFonts w:ascii="Times New Roman" w:hAnsi="Times New Roman"/>
          <w:sz w:val="24"/>
          <w:szCs w:val="24"/>
          <w:lang w:val="ru-RU"/>
        </w:rPr>
        <w:t>обучающихся над неуспевающими одноклассниками, в том числе с особыми</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образовательными</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потребностями,</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дающего</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обучающимся</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социально</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значимый опыт</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сотрудничества</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и взаимной</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помощи;</w:t>
      </w:r>
    </w:p>
    <w:p w:rsidR="006950CC" w:rsidRPr="006950CC" w:rsidRDefault="006950CC" w:rsidP="00E11301">
      <w:pPr>
        <w:pStyle w:val="aff1"/>
        <w:widowControl w:val="0"/>
        <w:numPr>
          <w:ilvl w:val="0"/>
          <w:numId w:val="115"/>
        </w:numPr>
        <w:tabs>
          <w:tab w:val="left" w:pos="2674"/>
        </w:tabs>
        <w:autoSpaceDE w:val="0"/>
        <w:autoSpaceDN w:val="0"/>
        <w:spacing w:before="4" w:after="0" w:line="355" w:lineRule="auto"/>
        <w:ind w:left="142" w:right="849" w:hanging="425"/>
        <w:contextualSpacing w:val="0"/>
        <w:jc w:val="both"/>
        <w:rPr>
          <w:rFonts w:ascii="Times New Roman" w:hAnsi="Times New Roman"/>
          <w:sz w:val="24"/>
          <w:szCs w:val="24"/>
          <w:lang w:val="ru-RU"/>
        </w:rPr>
      </w:pPr>
      <w:r w:rsidRPr="006950CC">
        <w:rPr>
          <w:rFonts w:ascii="Times New Roman" w:hAnsi="Times New Roman"/>
          <w:sz w:val="24"/>
          <w:szCs w:val="24"/>
          <w:lang w:val="ru-RU"/>
        </w:rPr>
        <w:t>инициирование</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и</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поддержку</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исследовательской</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деятельности</w:t>
      </w:r>
      <w:r w:rsidRPr="006950CC">
        <w:rPr>
          <w:rFonts w:ascii="Times New Roman" w:hAnsi="Times New Roman"/>
          <w:spacing w:val="-67"/>
          <w:sz w:val="24"/>
          <w:szCs w:val="24"/>
          <w:lang w:val="ru-RU"/>
        </w:rPr>
        <w:t xml:space="preserve"> </w:t>
      </w:r>
      <w:r w:rsidRPr="006950CC">
        <w:rPr>
          <w:rFonts w:ascii="Times New Roman" w:hAnsi="Times New Roman"/>
          <w:sz w:val="24"/>
          <w:szCs w:val="24"/>
          <w:lang w:val="ru-RU"/>
        </w:rPr>
        <w:t>обучающихся, планирование</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и</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выполнение</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индивидуальных</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и</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групповых</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проектов воспитательной</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направленности.</w:t>
      </w:r>
    </w:p>
    <w:p w:rsidR="006950CC" w:rsidRPr="006950CC" w:rsidRDefault="006950CC" w:rsidP="006950CC">
      <w:pPr>
        <w:pStyle w:val="aff1"/>
        <w:tabs>
          <w:tab w:val="left" w:pos="284"/>
        </w:tabs>
        <w:spacing w:before="4" w:line="355" w:lineRule="auto"/>
        <w:ind w:left="0" w:right="849"/>
        <w:jc w:val="both"/>
        <w:rPr>
          <w:rFonts w:ascii="Times New Roman" w:hAnsi="Times New Roman"/>
          <w:b/>
          <w:sz w:val="24"/>
          <w:szCs w:val="24"/>
        </w:rPr>
      </w:pPr>
      <w:r>
        <w:rPr>
          <w:rFonts w:ascii="Times New Roman" w:hAnsi="Times New Roman"/>
          <w:b/>
          <w:sz w:val="24"/>
          <w:szCs w:val="24"/>
        </w:rPr>
        <w:t>Внеурочная деятельность.</w:t>
      </w:r>
    </w:p>
    <w:p w:rsidR="006950CC" w:rsidRPr="006950CC" w:rsidRDefault="006950CC" w:rsidP="00E11301">
      <w:pPr>
        <w:pStyle w:val="aff1"/>
        <w:widowControl w:val="0"/>
        <w:numPr>
          <w:ilvl w:val="0"/>
          <w:numId w:val="115"/>
        </w:numPr>
        <w:tabs>
          <w:tab w:val="left" w:pos="284"/>
        </w:tabs>
        <w:autoSpaceDE w:val="0"/>
        <w:autoSpaceDN w:val="0"/>
        <w:spacing w:before="87" w:after="0" w:line="357" w:lineRule="auto"/>
        <w:ind w:left="0" w:right="853" w:firstLine="0"/>
        <w:contextualSpacing w:val="0"/>
        <w:jc w:val="both"/>
        <w:rPr>
          <w:rFonts w:ascii="Times New Roman" w:hAnsi="Times New Roman"/>
          <w:sz w:val="24"/>
          <w:szCs w:val="24"/>
          <w:lang w:val="ru-RU"/>
        </w:rPr>
      </w:pPr>
      <w:r w:rsidRPr="006950CC">
        <w:rPr>
          <w:rFonts w:ascii="Times New Roman" w:hAnsi="Times New Roman"/>
          <w:sz w:val="24"/>
          <w:szCs w:val="24"/>
          <w:lang w:val="ru-RU"/>
        </w:rPr>
        <w:t>курсы,</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занятия</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исторического</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просвещения,</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патриотической,</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гражданско-патриотической,</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военно-патриотической,</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краеведческой,</w:t>
      </w:r>
      <w:r w:rsidRPr="006950CC">
        <w:rPr>
          <w:rFonts w:ascii="Times New Roman" w:hAnsi="Times New Roman"/>
          <w:spacing w:val="-67"/>
          <w:sz w:val="24"/>
          <w:szCs w:val="24"/>
          <w:lang w:val="ru-RU"/>
        </w:rPr>
        <w:t xml:space="preserve"> </w:t>
      </w:r>
      <w:r w:rsidRPr="006950CC">
        <w:rPr>
          <w:rFonts w:ascii="Times New Roman" w:hAnsi="Times New Roman"/>
          <w:sz w:val="24"/>
          <w:szCs w:val="24"/>
          <w:lang w:val="ru-RU"/>
        </w:rPr>
        <w:t>историко-культурной направленности;</w:t>
      </w:r>
    </w:p>
    <w:p w:rsidR="006950CC" w:rsidRPr="006950CC" w:rsidRDefault="006950CC" w:rsidP="00E11301">
      <w:pPr>
        <w:pStyle w:val="aff1"/>
        <w:widowControl w:val="0"/>
        <w:numPr>
          <w:ilvl w:val="0"/>
          <w:numId w:val="115"/>
        </w:numPr>
        <w:tabs>
          <w:tab w:val="left" w:pos="284"/>
        </w:tabs>
        <w:autoSpaceDE w:val="0"/>
        <w:autoSpaceDN w:val="0"/>
        <w:spacing w:after="0" w:line="357" w:lineRule="auto"/>
        <w:ind w:left="0" w:right="853" w:firstLine="0"/>
        <w:contextualSpacing w:val="0"/>
        <w:jc w:val="both"/>
        <w:rPr>
          <w:rFonts w:ascii="Times New Roman" w:hAnsi="Times New Roman"/>
          <w:sz w:val="24"/>
          <w:szCs w:val="24"/>
          <w:lang w:val="ru-RU"/>
        </w:rPr>
      </w:pPr>
      <w:r w:rsidRPr="006950CC">
        <w:rPr>
          <w:rFonts w:ascii="Times New Roman" w:hAnsi="Times New Roman"/>
          <w:sz w:val="24"/>
          <w:szCs w:val="24"/>
          <w:lang w:val="ru-RU"/>
        </w:rPr>
        <w:t>курсы,</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занятия</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духовно-нравственной</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направленности</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по</w:t>
      </w:r>
      <w:r w:rsidRPr="006950CC">
        <w:rPr>
          <w:rFonts w:ascii="Times New Roman" w:hAnsi="Times New Roman"/>
          <w:spacing w:val="-67"/>
          <w:sz w:val="24"/>
          <w:szCs w:val="24"/>
          <w:lang w:val="ru-RU"/>
        </w:rPr>
        <w:t xml:space="preserve"> </w:t>
      </w:r>
      <w:r w:rsidRPr="006950CC">
        <w:rPr>
          <w:rFonts w:ascii="Times New Roman" w:hAnsi="Times New Roman"/>
          <w:sz w:val="24"/>
          <w:szCs w:val="24"/>
          <w:lang w:val="ru-RU"/>
        </w:rPr>
        <w:t>религиозным</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культурам</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народов</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России,</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основам</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духовно-нравственной</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культуры</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народов</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России,</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духовно-историческому</w:t>
      </w:r>
      <w:r w:rsidRPr="006950CC">
        <w:rPr>
          <w:rFonts w:ascii="Times New Roman" w:hAnsi="Times New Roman"/>
          <w:spacing w:val="-4"/>
          <w:sz w:val="24"/>
          <w:szCs w:val="24"/>
          <w:lang w:val="ru-RU"/>
        </w:rPr>
        <w:t xml:space="preserve"> </w:t>
      </w:r>
      <w:r w:rsidRPr="006950CC">
        <w:rPr>
          <w:rFonts w:ascii="Times New Roman" w:hAnsi="Times New Roman"/>
          <w:sz w:val="24"/>
          <w:szCs w:val="24"/>
          <w:lang w:val="ru-RU"/>
        </w:rPr>
        <w:t>краеведению;</w:t>
      </w:r>
    </w:p>
    <w:p w:rsidR="006950CC" w:rsidRPr="006950CC" w:rsidRDefault="006950CC" w:rsidP="00E11301">
      <w:pPr>
        <w:pStyle w:val="aff1"/>
        <w:widowControl w:val="0"/>
        <w:numPr>
          <w:ilvl w:val="0"/>
          <w:numId w:val="115"/>
        </w:numPr>
        <w:tabs>
          <w:tab w:val="left" w:pos="284"/>
        </w:tabs>
        <w:autoSpaceDE w:val="0"/>
        <w:autoSpaceDN w:val="0"/>
        <w:spacing w:after="0" w:line="352" w:lineRule="auto"/>
        <w:ind w:left="0" w:right="857" w:firstLine="0"/>
        <w:contextualSpacing w:val="0"/>
        <w:jc w:val="both"/>
        <w:rPr>
          <w:rFonts w:ascii="Times New Roman" w:hAnsi="Times New Roman"/>
          <w:sz w:val="24"/>
          <w:szCs w:val="24"/>
          <w:lang w:val="ru-RU"/>
        </w:rPr>
      </w:pPr>
      <w:r w:rsidRPr="006950CC">
        <w:rPr>
          <w:rFonts w:ascii="Times New Roman" w:hAnsi="Times New Roman"/>
          <w:sz w:val="24"/>
          <w:szCs w:val="24"/>
          <w:lang w:val="ru-RU"/>
        </w:rPr>
        <w:t>курсы,</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занятия</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познавательной,</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научной,</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исследовательской,</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просветительской направленности;</w:t>
      </w:r>
    </w:p>
    <w:p w:rsidR="006950CC" w:rsidRPr="006950CC" w:rsidRDefault="006950CC" w:rsidP="00E11301">
      <w:pPr>
        <w:pStyle w:val="aff1"/>
        <w:widowControl w:val="0"/>
        <w:numPr>
          <w:ilvl w:val="0"/>
          <w:numId w:val="115"/>
        </w:numPr>
        <w:tabs>
          <w:tab w:val="left" w:pos="284"/>
        </w:tabs>
        <w:autoSpaceDE w:val="0"/>
        <w:autoSpaceDN w:val="0"/>
        <w:spacing w:before="8" w:after="0" w:line="240" w:lineRule="auto"/>
        <w:ind w:left="0" w:firstLine="0"/>
        <w:contextualSpacing w:val="0"/>
        <w:jc w:val="both"/>
        <w:rPr>
          <w:rFonts w:ascii="Times New Roman" w:hAnsi="Times New Roman"/>
          <w:sz w:val="24"/>
          <w:szCs w:val="24"/>
          <w:lang w:val="ru-RU"/>
        </w:rPr>
      </w:pPr>
      <w:r w:rsidRPr="006950CC">
        <w:rPr>
          <w:rFonts w:ascii="Times New Roman" w:hAnsi="Times New Roman"/>
          <w:sz w:val="24"/>
          <w:szCs w:val="24"/>
          <w:lang w:val="ru-RU"/>
        </w:rPr>
        <w:t>курсы,</w:t>
      </w:r>
      <w:r w:rsidRPr="006950CC">
        <w:rPr>
          <w:rFonts w:ascii="Times New Roman" w:hAnsi="Times New Roman"/>
          <w:spacing w:val="-8"/>
          <w:sz w:val="24"/>
          <w:szCs w:val="24"/>
          <w:lang w:val="ru-RU"/>
        </w:rPr>
        <w:t xml:space="preserve"> </w:t>
      </w:r>
      <w:r w:rsidRPr="006950CC">
        <w:rPr>
          <w:rFonts w:ascii="Times New Roman" w:hAnsi="Times New Roman"/>
          <w:sz w:val="24"/>
          <w:szCs w:val="24"/>
          <w:lang w:val="ru-RU"/>
        </w:rPr>
        <w:t>занятия</w:t>
      </w:r>
      <w:r w:rsidRPr="006950CC">
        <w:rPr>
          <w:rFonts w:ascii="Times New Roman" w:hAnsi="Times New Roman"/>
          <w:spacing w:val="-9"/>
          <w:sz w:val="24"/>
          <w:szCs w:val="24"/>
          <w:lang w:val="ru-RU"/>
        </w:rPr>
        <w:t xml:space="preserve"> </w:t>
      </w:r>
      <w:r w:rsidRPr="006950CC">
        <w:rPr>
          <w:rFonts w:ascii="Times New Roman" w:hAnsi="Times New Roman"/>
          <w:sz w:val="24"/>
          <w:szCs w:val="24"/>
          <w:lang w:val="ru-RU"/>
        </w:rPr>
        <w:t>экологической,</w:t>
      </w:r>
      <w:r w:rsidRPr="006950CC">
        <w:rPr>
          <w:rFonts w:ascii="Times New Roman" w:hAnsi="Times New Roman"/>
          <w:spacing w:val="-8"/>
          <w:sz w:val="24"/>
          <w:szCs w:val="24"/>
          <w:lang w:val="ru-RU"/>
        </w:rPr>
        <w:t xml:space="preserve"> </w:t>
      </w:r>
      <w:r w:rsidRPr="006950CC">
        <w:rPr>
          <w:rFonts w:ascii="Times New Roman" w:hAnsi="Times New Roman"/>
          <w:sz w:val="24"/>
          <w:szCs w:val="24"/>
          <w:lang w:val="ru-RU"/>
        </w:rPr>
        <w:t>природоохранной</w:t>
      </w:r>
      <w:r w:rsidRPr="006950CC">
        <w:rPr>
          <w:rFonts w:ascii="Times New Roman" w:hAnsi="Times New Roman"/>
          <w:spacing w:val="-9"/>
          <w:sz w:val="24"/>
          <w:szCs w:val="24"/>
          <w:lang w:val="ru-RU"/>
        </w:rPr>
        <w:t xml:space="preserve"> </w:t>
      </w:r>
      <w:r w:rsidRPr="006950CC">
        <w:rPr>
          <w:rFonts w:ascii="Times New Roman" w:hAnsi="Times New Roman"/>
          <w:sz w:val="24"/>
          <w:szCs w:val="24"/>
          <w:lang w:val="ru-RU"/>
        </w:rPr>
        <w:t>направленности;</w:t>
      </w:r>
    </w:p>
    <w:p w:rsidR="006950CC" w:rsidRPr="006950CC" w:rsidRDefault="006950CC" w:rsidP="00E11301">
      <w:pPr>
        <w:pStyle w:val="aff1"/>
        <w:widowControl w:val="0"/>
        <w:numPr>
          <w:ilvl w:val="0"/>
          <w:numId w:val="115"/>
        </w:numPr>
        <w:tabs>
          <w:tab w:val="left" w:pos="284"/>
        </w:tabs>
        <w:autoSpaceDE w:val="0"/>
        <w:autoSpaceDN w:val="0"/>
        <w:spacing w:before="161" w:after="0" w:line="350" w:lineRule="auto"/>
        <w:ind w:left="0" w:right="865" w:firstLine="0"/>
        <w:contextualSpacing w:val="0"/>
        <w:jc w:val="both"/>
        <w:rPr>
          <w:rFonts w:ascii="Times New Roman" w:hAnsi="Times New Roman"/>
          <w:sz w:val="24"/>
          <w:szCs w:val="24"/>
          <w:lang w:val="ru-RU"/>
        </w:rPr>
      </w:pPr>
      <w:r w:rsidRPr="006950CC">
        <w:rPr>
          <w:rFonts w:ascii="Times New Roman" w:hAnsi="Times New Roman"/>
          <w:sz w:val="24"/>
          <w:szCs w:val="24"/>
          <w:lang w:val="ru-RU"/>
        </w:rPr>
        <w:t>курсы,</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занятия</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в</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области</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искусств,</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художественного</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творчества</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разных</w:t>
      </w:r>
      <w:r w:rsidRPr="006950CC">
        <w:rPr>
          <w:rFonts w:ascii="Times New Roman" w:hAnsi="Times New Roman"/>
          <w:spacing w:val="-4"/>
          <w:sz w:val="24"/>
          <w:szCs w:val="24"/>
          <w:lang w:val="ru-RU"/>
        </w:rPr>
        <w:t xml:space="preserve"> </w:t>
      </w:r>
      <w:r w:rsidRPr="006950CC">
        <w:rPr>
          <w:rFonts w:ascii="Times New Roman" w:hAnsi="Times New Roman"/>
          <w:sz w:val="24"/>
          <w:szCs w:val="24"/>
          <w:lang w:val="ru-RU"/>
        </w:rPr>
        <w:t>видов и</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жанров;</w:t>
      </w:r>
    </w:p>
    <w:p w:rsidR="006950CC" w:rsidRPr="006950CC" w:rsidRDefault="006950CC" w:rsidP="00E11301">
      <w:pPr>
        <w:pStyle w:val="aff1"/>
        <w:widowControl w:val="0"/>
        <w:numPr>
          <w:ilvl w:val="0"/>
          <w:numId w:val="115"/>
        </w:numPr>
        <w:tabs>
          <w:tab w:val="left" w:pos="284"/>
        </w:tabs>
        <w:autoSpaceDE w:val="0"/>
        <w:autoSpaceDN w:val="0"/>
        <w:spacing w:before="14" w:after="0" w:line="240" w:lineRule="auto"/>
        <w:ind w:left="0" w:firstLine="0"/>
        <w:contextualSpacing w:val="0"/>
        <w:jc w:val="both"/>
        <w:rPr>
          <w:rFonts w:ascii="Times New Roman" w:hAnsi="Times New Roman"/>
          <w:sz w:val="24"/>
          <w:szCs w:val="24"/>
          <w:lang w:val="ru-RU"/>
        </w:rPr>
      </w:pPr>
      <w:r w:rsidRPr="006950CC">
        <w:rPr>
          <w:rFonts w:ascii="Times New Roman" w:hAnsi="Times New Roman"/>
          <w:sz w:val="24"/>
          <w:szCs w:val="24"/>
          <w:lang w:val="ru-RU"/>
        </w:rPr>
        <w:t>курсы,</w:t>
      </w:r>
      <w:r w:rsidRPr="006950CC">
        <w:rPr>
          <w:rFonts w:ascii="Times New Roman" w:hAnsi="Times New Roman"/>
          <w:spacing w:val="-6"/>
          <w:sz w:val="24"/>
          <w:szCs w:val="24"/>
          <w:lang w:val="ru-RU"/>
        </w:rPr>
        <w:t xml:space="preserve"> </w:t>
      </w:r>
      <w:r w:rsidRPr="006950CC">
        <w:rPr>
          <w:rFonts w:ascii="Times New Roman" w:hAnsi="Times New Roman"/>
          <w:sz w:val="24"/>
          <w:szCs w:val="24"/>
          <w:lang w:val="ru-RU"/>
        </w:rPr>
        <w:t>занятия</w:t>
      </w:r>
      <w:r w:rsidRPr="006950CC">
        <w:rPr>
          <w:rFonts w:ascii="Times New Roman" w:hAnsi="Times New Roman"/>
          <w:spacing w:val="-8"/>
          <w:sz w:val="24"/>
          <w:szCs w:val="24"/>
          <w:lang w:val="ru-RU"/>
        </w:rPr>
        <w:t xml:space="preserve"> </w:t>
      </w:r>
      <w:r w:rsidRPr="006950CC">
        <w:rPr>
          <w:rFonts w:ascii="Times New Roman" w:hAnsi="Times New Roman"/>
          <w:sz w:val="24"/>
          <w:szCs w:val="24"/>
          <w:lang w:val="ru-RU"/>
        </w:rPr>
        <w:t>туристско-краеведческой</w:t>
      </w:r>
      <w:r w:rsidRPr="006950CC">
        <w:rPr>
          <w:rFonts w:ascii="Times New Roman" w:hAnsi="Times New Roman"/>
          <w:spacing w:val="-4"/>
          <w:sz w:val="24"/>
          <w:szCs w:val="24"/>
          <w:lang w:val="ru-RU"/>
        </w:rPr>
        <w:t xml:space="preserve"> </w:t>
      </w:r>
      <w:r w:rsidRPr="006950CC">
        <w:rPr>
          <w:rFonts w:ascii="Times New Roman" w:hAnsi="Times New Roman"/>
          <w:sz w:val="24"/>
          <w:szCs w:val="24"/>
          <w:lang w:val="ru-RU"/>
        </w:rPr>
        <w:t>направленности;</w:t>
      </w:r>
    </w:p>
    <w:p w:rsidR="006950CC" w:rsidRPr="006950CC" w:rsidRDefault="006950CC" w:rsidP="00E11301">
      <w:pPr>
        <w:pStyle w:val="aff1"/>
        <w:widowControl w:val="0"/>
        <w:numPr>
          <w:ilvl w:val="0"/>
          <w:numId w:val="115"/>
        </w:numPr>
        <w:tabs>
          <w:tab w:val="left" w:pos="284"/>
        </w:tabs>
        <w:autoSpaceDE w:val="0"/>
        <w:autoSpaceDN w:val="0"/>
        <w:spacing w:before="161" w:after="0" w:line="240" w:lineRule="auto"/>
        <w:ind w:left="0" w:firstLine="0"/>
        <w:contextualSpacing w:val="0"/>
        <w:jc w:val="both"/>
        <w:rPr>
          <w:rFonts w:ascii="Times New Roman" w:hAnsi="Times New Roman"/>
          <w:sz w:val="24"/>
          <w:szCs w:val="24"/>
          <w:lang w:val="ru-RU"/>
        </w:rPr>
      </w:pPr>
      <w:r w:rsidRPr="006950CC">
        <w:rPr>
          <w:rFonts w:ascii="Times New Roman" w:hAnsi="Times New Roman"/>
          <w:sz w:val="24"/>
          <w:szCs w:val="24"/>
          <w:lang w:val="ru-RU"/>
        </w:rPr>
        <w:t>курсы,</w:t>
      </w:r>
      <w:r w:rsidRPr="006950CC">
        <w:rPr>
          <w:rFonts w:ascii="Times New Roman" w:hAnsi="Times New Roman"/>
          <w:spacing w:val="-4"/>
          <w:sz w:val="24"/>
          <w:szCs w:val="24"/>
          <w:lang w:val="ru-RU"/>
        </w:rPr>
        <w:t xml:space="preserve"> </w:t>
      </w:r>
      <w:r w:rsidRPr="006950CC">
        <w:rPr>
          <w:rFonts w:ascii="Times New Roman" w:hAnsi="Times New Roman"/>
          <w:sz w:val="24"/>
          <w:szCs w:val="24"/>
          <w:lang w:val="ru-RU"/>
        </w:rPr>
        <w:t>занятия</w:t>
      </w:r>
      <w:r w:rsidRPr="006950CC">
        <w:rPr>
          <w:rFonts w:ascii="Times New Roman" w:hAnsi="Times New Roman"/>
          <w:spacing w:val="-6"/>
          <w:sz w:val="24"/>
          <w:szCs w:val="24"/>
          <w:lang w:val="ru-RU"/>
        </w:rPr>
        <w:t xml:space="preserve"> </w:t>
      </w:r>
      <w:r w:rsidRPr="006950CC">
        <w:rPr>
          <w:rFonts w:ascii="Times New Roman" w:hAnsi="Times New Roman"/>
          <w:sz w:val="24"/>
          <w:szCs w:val="24"/>
          <w:lang w:val="ru-RU"/>
        </w:rPr>
        <w:t>оздоровительной</w:t>
      </w:r>
      <w:r w:rsidRPr="006950CC">
        <w:rPr>
          <w:rFonts w:ascii="Times New Roman" w:hAnsi="Times New Roman"/>
          <w:spacing w:val="-6"/>
          <w:sz w:val="24"/>
          <w:szCs w:val="24"/>
          <w:lang w:val="ru-RU"/>
        </w:rPr>
        <w:t xml:space="preserve"> </w:t>
      </w:r>
      <w:r w:rsidRPr="006950CC">
        <w:rPr>
          <w:rFonts w:ascii="Times New Roman" w:hAnsi="Times New Roman"/>
          <w:sz w:val="24"/>
          <w:szCs w:val="24"/>
          <w:lang w:val="ru-RU"/>
        </w:rPr>
        <w:t>и</w:t>
      </w:r>
      <w:r w:rsidRPr="006950CC">
        <w:rPr>
          <w:rFonts w:ascii="Times New Roman" w:hAnsi="Times New Roman"/>
          <w:spacing w:val="-7"/>
          <w:sz w:val="24"/>
          <w:szCs w:val="24"/>
          <w:lang w:val="ru-RU"/>
        </w:rPr>
        <w:t xml:space="preserve"> </w:t>
      </w:r>
      <w:r w:rsidRPr="006950CC">
        <w:rPr>
          <w:rFonts w:ascii="Times New Roman" w:hAnsi="Times New Roman"/>
          <w:sz w:val="24"/>
          <w:szCs w:val="24"/>
          <w:lang w:val="ru-RU"/>
        </w:rPr>
        <w:t>спортивной</w:t>
      </w:r>
      <w:r w:rsidRPr="006950CC">
        <w:rPr>
          <w:rFonts w:ascii="Times New Roman" w:hAnsi="Times New Roman"/>
          <w:spacing w:val="-6"/>
          <w:sz w:val="24"/>
          <w:szCs w:val="24"/>
          <w:lang w:val="ru-RU"/>
        </w:rPr>
        <w:t xml:space="preserve"> </w:t>
      </w:r>
      <w:r w:rsidRPr="006950CC">
        <w:rPr>
          <w:rFonts w:ascii="Times New Roman" w:hAnsi="Times New Roman"/>
          <w:sz w:val="24"/>
          <w:szCs w:val="24"/>
          <w:lang w:val="ru-RU"/>
        </w:rPr>
        <w:t>направленности.</w:t>
      </w:r>
    </w:p>
    <w:p w:rsidR="006950CC" w:rsidRPr="006950CC" w:rsidRDefault="006950CC" w:rsidP="006950CC">
      <w:pPr>
        <w:pStyle w:val="2a"/>
        <w:tabs>
          <w:tab w:val="left" w:pos="284"/>
        </w:tabs>
        <w:jc w:val="both"/>
        <w:rPr>
          <w:rFonts w:ascii="Times New Roman" w:hAnsi="Times New Roman"/>
          <w:sz w:val="24"/>
          <w:szCs w:val="24"/>
          <w:lang w:val="ru-RU"/>
        </w:rPr>
      </w:pPr>
      <w:r w:rsidRPr="006950CC">
        <w:rPr>
          <w:rFonts w:ascii="Times New Roman" w:hAnsi="Times New Roman"/>
          <w:sz w:val="24"/>
          <w:szCs w:val="24"/>
          <w:u w:val="thick"/>
          <w:lang w:val="ru-RU"/>
        </w:rPr>
        <w:t>(приложение</w:t>
      </w:r>
      <w:r w:rsidRPr="006950CC">
        <w:rPr>
          <w:rFonts w:ascii="Times New Roman" w:hAnsi="Times New Roman"/>
          <w:spacing w:val="-4"/>
          <w:sz w:val="24"/>
          <w:szCs w:val="24"/>
          <w:u w:val="thick"/>
          <w:lang w:val="ru-RU"/>
        </w:rPr>
        <w:t xml:space="preserve"> </w:t>
      </w:r>
      <w:r w:rsidRPr="006950CC">
        <w:rPr>
          <w:rFonts w:ascii="Times New Roman" w:hAnsi="Times New Roman"/>
          <w:sz w:val="24"/>
          <w:szCs w:val="24"/>
          <w:u w:val="thick"/>
          <w:lang w:val="ru-RU"/>
        </w:rPr>
        <w:t>1</w:t>
      </w:r>
      <w:r w:rsidRPr="006950CC">
        <w:rPr>
          <w:rFonts w:ascii="Times New Roman" w:hAnsi="Times New Roman"/>
          <w:spacing w:val="-5"/>
          <w:sz w:val="24"/>
          <w:szCs w:val="24"/>
          <w:u w:val="thick"/>
          <w:lang w:val="ru-RU"/>
        </w:rPr>
        <w:t xml:space="preserve"> </w:t>
      </w:r>
      <w:r w:rsidRPr="006950CC">
        <w:rPr>
          <w:rFonts w:ascii="Times New Roman" w:hAnsi="Times New Roman"/>
          <w:sz w:val="24"/>
          <w:szCs w:val="24"/>
          <w:u w:val="thick"/>
          <w:lang w:val="ru-RU"/>
        </w:rPr>
        <w:t>«Курсы</w:t>
      </w:r>
      <w:r w:rsidRPr="006950CC">
        <w:rPr>
          <w:rFonts w:ascii="Times New Roman" w:hAnsi="Times New Roman"/>
          <w:spacing w:val="-5"/>
          <w:sz w:val="24"/>
          <w:szCs w:val="24"/>
          <w:u w:val="thick"/>
          <w:lang w:val="ru-RU"/>
        </w:rPr>
        <w:t xml:space="preserve"> </w:t>
      </w:r>
      <w:r w:rsidRPr="006950CC">
        <w:rPr>
          <w:rFonts w:ascii="Times New Roman" w:hAnsi="Times New Roman"/>
          <w:sz w:val="24"/>
          <w:szCs w:val="24"/>
          <w:u w:val="thick"/>
          <w:lang w:val="ru-RU"/>
        </w:rPr>
        <w:t>внеурочной</w:t>
      </w:r>
      <w:r w:rsidRPr="006950CC">
        <w:rPr>
          <w:rFonts w:ascii="Times New Roman" w:hAnsi="Times New Roman"/>
          <w:spacing w:val="-5"/>
          <w:sz w:val="24"/>
          <w:szCs w:val="24"/>
          <w:u w:val="thick"/>
          <w:lang w:val="ru-RU"/>
        </w:rPr>
        <w:t xml:space="preserve"> </w:t>
      </w:r>
      <w:r w:rsidRPr="006950CC">
        <w:rPr>
          <w:rFonts w:ascii="Times New Roman" w:hAnsi="Times New Roman"/>
          <w:sz w:val="24"/>
          <w:szCs w:val="24"/>
          <w:u w:val="thick"/>
          <w:lang w:val="ru-RU"/>
        </w:rPr>
        <w:t>деятельности»)</w:t>
      </w:r>
    </w:p>
    <w:p w:rsidR="006950CC" w:rsidRPr="006950CC" w:rsidRDefault="006950CC" w:rsidP="006950CC">
      <w:pPr>
        <w:tabs>
          <w:tab w:val="left" w:pos="284"/>
        </w:tabs>
        <w:spacing w:before="158"/>
        <w:jc w:val="both"/>
        <w:rPr>
          <w:rFonts w:ascii="Times New Roman" w:hAnsi="Times New Roman" w:cs="Times New Roman"/>
          <w:b/>
          <w:sz w:val="24"/>
          <w:szCs w:val="24"/>
        </w:rPr>
      </w:pPr>
      <w:r w:rsidRPr="006950CC">
        <w:rPr>
          <w:rFonts w:ascii="Times New Roman" w:hAnsi="Times New Roman" w:cs="Times New Roman"/>
          <w:b/>
          <w:sz w:val="24"/>
          <w:szCs w:val="24"/>
        </w:rPr>
        <w:t>Классное</w:t>
      </w:r>
      <w:r w:rsidRPr="006950CC">
        <w:rPr>
          <w:rFonts w:ascii="Times New Roman" w:hAnsi="Times New Roman" w:cs="Times New Roman"/>
          <w:b/>
          <w:spacing w:val="-4"/>
          <w:sz w:val="24"/>
          <w:szCs w:val="24"/>
        </w:rPr>
        <w:t xml:space="preserve"> </w:t>
      </w:r>
      <w:r w:rsidRPr="006950CC">
        <w:rPr>
          <w:rFonts w:ascii="Times New Roman" w:hAnsi="Times New Roman" w:cs="Times New Roman"/>
          <w:b/>
          <w:sz w:val="24"/>
          <w:szCs w:val="24"/>
        </w:rPr>
        <w:t>руководство</w:t>
      </w:r>
    </w:p>
    <w:p w:rsidR="006950CC" w:rsidRPr="006950CC" w:rsidRDefault="006950CC" w:rsidP="00E11301">
      <w:pPr>
        <w:pStyle w:val="aff1"/>
        <w:widowControl w:val="0"/>
        <w:numPr>
          <w:ilvl w:val="0"/>
          <w:numId w:val="115"/>
        </w:numPr>
        <w:tabs>
          <w:tab w:val="left" w:pos="284"/>
        </w:tabs>
        <w:autoSpaceDE w:val="0"/>
        <w:autoSpaceDN w:val="0"/>
        <w:spacing w:before="157" w:after="0" w:line="352" w:lineRule="auto"/>
        <w:ind w:left="0" w:right="864" w:firstLine="0"/>
        <w:contextualSpacing w:val="0"/>
        <w:jc w:val="both"/>
        <w:rPr>
          <w:rFonts w:ascii="Times New Roman" w:hAnsi="Times New Roman"/>
          <w:sz w:val="24"/>
          <w:szCs w:val="24"/>
          <w:lang w:val="ru-RU"/>
        </w:rPr>
      </w:pPr>
      <w:r w:rsidRPr="006950CC">
        <w:rPr>
          <w:rFonts w:ascii="Times New Roman" w:hAnsi="Times New Roman"/>
          <w:sz w:val="24"/>
          <w:szCs w:val="24"/>
          <w:lang w:val="ru-RU"/>
        </w:rPr>
        <w:t>планирование и проведение классных часов целевой воспитательной</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тематической направленности;</w:t>
      </w:r>
    </w:p>
    <w:p w:rsidR="006950CC" w:rsidRPr="006950CC" w:rsidRDefault="006950CC" w:rsidP="00E11301">
      <w:pPr>
        <w:pStyle w:val="aff1"/>
        <w:widowControl w:val="0"/>
        <w:numPr>
          <w:ilvl w:val="0"/>
          <w:numId w:val="115"/>
        </w:numPr>
        <w:tabs>
          <w:tab w:val="left" w:pos="284"/>
        </w:tabs>
        <w:autoSpaceDE w:val="0"/>
        <w:autoSpaceDN w:val="0"/>
        <w:spacing w:before="7" w:after="0" w:line="357" w:lineRule="auto"/>
        <w:ind w:left="0" w:right="854" w:firstLine="0"/>
        <w:contextualSpacing w:val="0"/>
        <w:jc w:val="both"/>
        <w:rPr>
          <w:rFonts w:ascii="Times New Roman" w:hAnsi="Times New Roman"/>
          <w:sz w:val="24"/>
          <w:szCs w:val="24"/>
          <w:lang w:val="ru-RU"/>
        </w:rPr>
      </w:pPr>
      <w:r w:rsidRPr="006950CC">
        <w:rPr>
          <w:rFonts w:ascii="Times New Roman" w:hAnsi="Times New Roman"/>
          <w:sz w:val="24"/>
          <w:szCs w:val="24"/>
          <w:lang w:val="ru-RU"/>
        </w:rPr>
        <w:t>инициирование</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и</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поддержку</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классными</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руководителями</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участия</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классов</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в</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общешкольных</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делах,</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мероприятиях,</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оказание</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необходимой</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помощи</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обучающимся</w:t>
      </w:r>
      <w:r w:rsidRPr="006950CC">
        <w:rPr>
          <w:rFonts w:ascii="Times New Roman" w:hAnsi="Times New Roman"/>
          <w:spacing w:val="2"/>
          <w:sz w:val="24"/>
          <w:szCs w:val="24"/>
          <w:lang w:val="ru-RU"/>
        </w:rPr>
        <w:t xml:space="preserve"> </w:t>
      </w:r>
      <w:r w:rsidRPr="006950CC">
        <w:rPr>
          <w:rFonts w:ascii="Times New Roman" w:hAnsi="Times New Roman"/>
          <w:sz w:val="24"/>
          <w:szCs w:val="24"/>
          <w:lang w:val="ru-RU"/>
        </w:rPr>
        <w:t>в</w:t>
      </w:r>
      <w:r w:rsidRPr="006950CC">
        <w:rPr>
          <w:rFonts w:ascii="Times New Roman" w:hAnsi="Times New Roman"/>
          <w:spacing w:val="-2"/>
          <w:sz w:val="24"/>
          <w:szCs w:val="24"/>
          <w:lang w:val="ru-RU"/>
        </w:rPr>
        <w:t xml:space="preserve"> </w:t>
      </w:r>
      <w:r w:rsidRPr="006950CC">
        <w:rPr>
          <w:rFonts w:ascii="Times New Roman" w:hAnsi="Times New Roman"/>
          <w:sz w:val="24"/>
          <w:szCs w:val="24"/>
          <w:lang w:val="ru-RU"/>
        </w:rPr>
        <w:t>их</w:t>
      </w:r>
      <w:r w:rsidRPr="006950CC">
        <w:rPr>
          <w:rFonts w:ascii="Times New Roman" w:hAnsi="Times New Roman"/>
          <w:spacing w:val="-4"/>
          <w:sz w:val="24"/>
          <w:szCs w:val="24"/>
          <w:lang w:val="ru-RU"/>
        </w:rPr>
        <w:t xml:space="preserve"> </w:t>
      </w:r>
      <w:r w:rsidRPr="006950CC">
        <w:rPr>
          <w:rFonts w:ascii="Times New Roman" w:hAnsi="Times New Roman"/>
          <w:sz w:val="24"/>
          <w:szCs w:val="24"/>
          <w:lang w:val="ru-RU"/>
        </w:rPr>
        <w:t>подготовке,</w:t>
      </w:r>
      <w:r w:rsidRPr="006950CC">
        <w:rPr>
          <w:rFonts w:ascii="Times New Roman" w:hAnsi="Times New Roman"/>
          <w:spacing w:val="2"/>
          <w:sz w:val="24"/>
          <w:szCs w:val="24"/>
          <w:lang w:val="ru-RU"/>
        </w:rPr>
        <w:t xml:space="preserve"> </w:t>
      </w:r>
      <w:r w:rsidRPr="006950CC">
        <w:rPr>
          <w:rFonts w:ascii="Times New Roman" w:hAnsi="Times New Roman"/>
          <w:sz w:val="24"/>
          <w:szCs w:val="24"/>
          <w:lang w:val="ru-RU"/>
        </w:rPr>
        <w:t>проведении и анализе;</w:t>
      </w:r>
    </w:p>
    <w:p w:rsidR="006950CC" w:rsidRPr="006950CC" w:rsidRDefault="006950CC" w:rsidP="00E11301">
      <w:pPr>
        <w:pStyle w:val="aff1"/>
        <w:widowControl w:val="0"/>
        <w:numPr>
          <w:ilvl w:val="0"/>
          <w:numId w:val="115"/>
        </w:numPr>
        <w:tabs>
          <w:tab w:val="left" w:pos="284"/>
        </w:tabs>
        <w:autoSpaceDE w:val="0"/>
        <w:autoSpaceDN w:val="0"/>
        <w:spacing w:after="0" w:line="357" w:lineRule="auto"/>
        <w:ind w:left="0" w:right="859" w:firstLine="0"/>
        <w:contextualSpacing w:val="0"/>
        <w:jc w:val="both"/>
        <w:rPr>
          <w:rFonts w:ascii="Times New Roman" w:hAnsi="Times New Roman"/>
          <w:sz w:val="24"/>
          <w:szCs w:val="24"/>
          <w:lang w:val="ru-RU"/>
        </w:rPr>
      </w:pPr>
      <w:r w:rsidRPr="006950CC">
        <w:rPr>
          <w:rFonts w:ascii="Times New Roman" w:hAnsi="Times New Roman"/>
          <w:sz w:val="24"/>
          <w:szCs w:val="24"/>
          <w:lang w:val="ru-RU"/>
        </w:rPr>
        <w:t>организацию</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интересных</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и</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полезных</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для</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личностного</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развития</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обучающихся совместных дел, позволяющих вовлекать в них обучающихся с</w:t>
      </w:r>
      <w:r w:rsidRPr="006950CC">
        <w:rPr>
          <w:rFonts w:ascii="Times New Roman" w:hAnsi="Times New Roman"/>
          <w:spacing w:val="-67"/>
          <w:sz w:val="24"/>
          <w:szCs w:val="24"/>
          <w:lang w:val="ru-RU"/>
        </w:rPr>
        <w:t xml:space="preserve"> </w:t>
      </w:r>
      <w:r w:rsidRPr="006950CC">
        <w:rPr>
          <w:rFonts w:ascii="Times New Roman" w:hAnsi="Times New Roman"/>
          <w:sz w:val="24"/>
          <w:szCs w:val="24"/>
          <w:lang w:val="ru-RU"/>
        </w:rPr>
        <w:t>разными</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потребностями,</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способностями,</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давать</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возможности</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для</w:t>
      </w:r>
      <w:r w:rsidRPr="006950CC">
        <w:rPr>
          <w:rFonts w:ascii="Times New Roman" w:hAnsi="Times New Roman"/>
          <w:spacing w:val="-67"/>
          <w:sz w:val="24"/>
          <w:szCs w:val="24"/>
          <w:lang w:val="ru-RU"/>
        </w:rPr>
        <w:t xml:space="preserve"> </w:t>
      </w:r>
      <w:r w:rsidRPr="006950CC">
        <w:rPr>
          <w:rFonts w:ascii="Times New Roman" w:hAnsi="Times New Roman"/>
          <w:sz w:val="24"/>
          <w:szCs w:val="24"/>
          <w:lang w:val="ru-RU"/>
        </w:rPr>
        <w:t>самореализации, устанавливать и укреплять доверительные отношения, стать</w:t>
      </w:r>
      <w:r w:rsidRPr="006950CC">
        <w:rPr>
          <w:rFonts w:ascii="Times New Roman" w:hAnsi="Times New Roman"/>
          <w:spacing w:val="-67"/>
          <w:sz w:val="24"/>
          <w:szCs w:val="24"/>
          <w:lang w:val="ru-RU"/>
        </w:rPr>
        <w:t xml:space="preserve"> </w:t>
      </w:r>
      <w:r w:rsidRPr="006950CC">
        <w:rPr>
          <w:rFonts w:ascii="Times New Roman" w:hAnsi="Times New Roman"/>
          <w:sz w:val="24"/>
          <w:szCs w:val="24"/>
          <w:lang w:val="ru-RU"/>
        </w:rPr>
        <w:t>для</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них</w:t>
      </w:r>
      <w:r w:rsidRPr="006950CC">
        <w:rPr>
          <w:rFonts w:ascii="Times New Roman" w:hAnsi="Times New Roman"/>
          <w:spacing w:val="-5"/>
          <w:sz w:val="24"/>
          <w:szCs w:val="24"/>
          <w:lang w:val="ru-RU"/>
        </w:rPr>
        <w:t xml:space="preserve"> </w:t>
      </w:r>
      <w:r w:rsidRPr="006950CC">
        <w:rPr>
          <w:rFonts w:ascii="Times New Roman" w:hAnsi="Times New Roman"/>
          <w:sz w:val="24"/>
          <w:szCs w:val="24"/>
          <w:lang w:val="ru-RU"/>
        </w:rPr>
        <w:t>значимым</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взрослым,</w:t>
      </w:r>
      <w:r w:rsidRPr="006950CC">
        <w:rPr>
          <w:rFonts w:ascii="Times New Roman" w:hAnsi="Times New Roman"/>
          <w:spacing w:val="3"/>
          <w:sz w:val="24"/>
          <w:szCs w:val="24"/>
          <w:lang w:val="ru-RU"/>
        </w:rPr>
        <w:t xml:space="preserve"> </w:t>
      </w:r>
      <w:r w:rsidRPr="006950CC">
        <w:rPr>
          <w:rFonts w:ascii="Times New Roman" w:hAnsi="Times New Roman"/>
          <w:sz w:val="24"/>
          <w:szCs w:val="24"/>
          <w:lang w:val="ru-RU"/>
        </w:rPr>
        <w:t>задающим</w:t>
      </w:r>
      <w:r w:rsidRPr="006950CC">
        <w:rPr>
          <w:rFonts w:ascii="Times New Roman" w:hAnsi="Times New Roman"/>
          <w:spacing w:val="-4"/>
          <w:sz w:val="24"/>
          <w:szCs w:val="24"/>
          <w:lang w:val="ru-RU"/>
        </w:rPr>
        <w:t xml:space="preserve"> </w:t>
      </w:r>
      <w:r w:rsidRPr="006950CC">
        <w:rPr>
          <w:rFonts w:ascii="Times New Roman" w:hAnsi="Times New Roman"/>
          <w:sz w:val="24"/>
          <w:szCs w:val="24"/>
          <w:lang w:val="ru-RU"/>
        </w:rPr>
        <w:t>образцы</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поведения;</w:t>
      </w:r>
    </w:p>
    <w:p w:rsidR="006950CC" w:rsidRPr="006950CC" w:rsidRDefault="006950CC" w:rsidP="00E11301">
      <w:pPr>
        <w:pStyle w:val="aff1"/>
        <w:widowControl w:val="0"/>
        <w:numPr>
          <w:ilvl w:val="0"/>
          <w:numId w:val="115"/>
        </w:numPr>
        <w:tabs>
          <w:tab w:val="left" w:pos="284"/>
        </w:tabs>
        <w:autoSpaceDE w:val="0"/>
        <w:autoSpaceDN w:val="0"/>
        <w:spacing w:before="8" w:after="0" w:line="355" w:lineRule="auto"/>
        <w:ind w:left="0" w:right="857" w:firstLine="0"/>
        <w:contextualSpacing w:val="0"/>
        <w:jc w:val="both"/>
        <w:rPr>
          <w:rFonts w:ascii="Times New Roman" w:hAnsi="Times New Roman"/>
          <w:sz w:val="24"/>
          <w:szCs w:val="24"/>
          <w:lang w:val="ru-RU"/>
        </w:rPr>
      </w:pPr>
      <w:r w:rsidRPr="006950CC">
        <w:rPr>
          <w:rFonts w:ascii="Times New Roman" w:hAnsi="Times New Roman"/>
          <w:sz w:val="24"/>
          <w:szCs w:val="24"/>
          <w:lang w:val="ru-RU"/>
        </w:rPr>
        <w:t>сплочение</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коллектива</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класса</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через</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игры</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и</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тренинги</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на</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командообразование,</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внеучебные</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и</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внешкольные</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мероприятия,</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походы,</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экскурсии,</w:t>
      </w:r>
      <w:r w:rsidRPr="006950CC">
        <w:rPr>
          <w:rFonts w:ascii="Times New Roman" w:hAnsi="Times New Roman"/>
          <w:spacing w:val="-2"/>
          <w:sz w:val="24"/>
          <w:szCs w:val="24"/>
          <w:lang w:val="ru-RU"/>
        </w:rPr>
        <w:t xml:space="preserve"> </w:t>
      </w:r>
      <w:r w:rsidRPr="006950CC">
        <w:rPr>
          <w:rFonts w:ascii="Times New Roman" w:hAnsi="Times New Roman"/>
          <w:sz w:val="24"/>
          <w:szCs w:val="24"/>
          <w:lang w:val="ru-RU"/>
        </w:rPr>
        <w:t>празднования</w:t>
      </w:r>
      <w:r w:rsidRPr="006950CC">
        <w:rPr>
          <w:rFonts w:ascii="Times New Roman" w:hAnsi="Times New Roman"/>
          <w:spacing w:val="-2"/>
          <w:sz w:val="24"/>
          <w:szCs w:val="24"/>
          <w:lang w:val="ru-RU"/>
        </w:rPr>
        <w:t xml:space="preserve"> </w:t>
      </w:r>
      <w:r w:rsidRPr="006950CC">
        <w:rPr>
          <w:rFonts w:ascii="Times New Roman" w:hAnsi="Times New Roman"/>
          <w:sz w:val="24"/>
          <w:szCs w:val="24"/>
          <w:lang w:val="ru-RU"/>
        </w:rPr>
        <w:t>дней</w:t>
      </w:r>
      <w:r w:rsidRPr="006950CC">
        <w:rPr>
          <w:rFonts w:ascii="Times New Roman" w:hAnsi="Times New Roman"/>
          <w:spacing w:val="-3"/>
          <w:sz w:val="24"/>
          <w:szCs w:val="24"/>
          <w:lang w:val="ru-RU"/>
        </w:rPr>
        <w:t xml:space="preserve"> </w:t>
      </w:r>
      <w:r w:rsidRPr="006950CC">
        <w:rPr>
          <w:rFonts w:ascii="Times New Roman" w:hAnsi="Times New Roman"/>
          <w:sz w:val="24"/>
          <w:szCs w:val="24"/>
          <w:lang w:val="ru-RU"/>
        </w:rPr>
        <w:t>рождения</w:t>
      </w:r>
      <w:r w:rsidRPr="006950CC">
        <w:rPr>
          <w:rFonts w:ascii="Times New Roman" w:hAnsi="Times New Roman"/>
          <w:spacing w:val="-2"/>
          <w:sz w:val="24"/>
          <w:szCs w:val="24"/>
          <w:lang w:val="ru-RU"/>
        </w:rPr>
        <w:t xml:space="preserve"> </w:t>
      </w:r>
      <w:r w:rsidRPr="006950CC">
        <w:rPr>
          <w:rFonts w:ascii="Times New Roman" w:hAnsi="Times New Roman"/>
          <w:sz w:val="24"/>
          <w:szCs w:val="24"/>
          <w:lang w:val="ru-RU"/>
        </w:rPr>
        <w:t>обучающихся,</w:t>
      </w:r>
      <w:r w:rsidRPr="006950CC">
        <w:rPr>
          <w:rFonts w:ascii="Times New Roman" w:hAnsi="Times New Roman"/>
          <w:spacing w:val="-1"/>
          <w:sz w:val="24"/>
          <w:szCs w:val="24"/>
          <w:lang w:val="ru-RU"/>
        </w:rPr>
        <w:t xml:space="preserve"> </w:t>
      </w:r>
      <w:r w:rsidRPr="006950CC">
        <w:rPr>
          <w:rFonts w:ascii="Times New Roman" w:hAnsi="Times New Roman"/>
          <w:sz w:val="24"/>
          <w:szCs w:val="24"/>
          <w:lang w:val="ru-RU"/>
        </w:rPr>
        <w:t>классные</w:t>
      </w:r>
      <w:r w:rsidRPr="006950CC">
        <w:rPr>
          <w:rFonts w:ascii="Times New Roman" w:hAnsi="Times New Roman"/>
          <w:spacing w:val="-2"/>
          <w:sz w:val="24"/>
          <w:szCs w:val="24"/>
          <w:lang w:val="ru-RU"/>
        </w:rPr>
        <w:t xml:space="preserve"> </w:t>
      </w:r>
      <w:r w:rsidRPr="006950CC">
        <w:rPr>
          <w:rFonts w:ascii="Times New Roman" w:hAnsi="Times New Roman"/>
          <w:sz w:val="24"/>
          <w:szCs w:val="24"/>
          <w:lang w:val="ru-RU"/>
        </w:rPr>
        <w:t>вечера;</w:t>
      </w:r>
    </w:p>
    <w:p w:rsidR="006950CC" w:rsidRPr="006950CC" w:rsidRDefault="006950CC" w:rsidP="006950CC">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6950CC">
        <w:rPr>
          <w:rFonts w:ascii="Times New Roman" w:eastAsia="Times New Roman" w:hAnsi="Times New Roman" w:cs="Times New Roman"/>
          <w:sz w:val="24"/>
          <w:szCs w:val="24"/>
        </w:rPr>
        <w:t>участие в выработке таких правил поведения в МБОУ Болдыревская СОШ;</w:t>
      </w:r>
    </w:p>
    <w:p w:rsidR="006950CC" w:rsidRPr="006950CC" w:rsidRDefault="006950CC" w:rsidP="006950CC">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6950CC">
        <w:rPr>
          <w:rFonts w:ascii="Times New Roman" w:eastAsia="Times New Roman" w:hAnsi="Times New Roman" w:cs="Times New Roman"/>
          <w:sz w:val="24"/>
          <w:szCs w:val="24"/>
        </w:rPr>
        <w:t></w:t>
      </w:r>
      <w:r w:rsidRPr="006950CC">
        <w:rPr>
          <w:rFonts w:ascii="Times New Roman" w:eastAsia="Times New Roman" w:hAnsi="Times New Roman" w:cs="Times New Roman"/>
          <w:sz w:val="24"/>
          <w:szCs w:val="24"/>
        </w:rPr>
        <w:tab/>
        <w:t>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со школьным психологом;</w:t>
      </w:r>
    </w:p>
    <w:p w:rsidR="006950CC" w:rsidRPr="006950CC" w:rsidRDefault="006950CC" w:rsidP="006950CC">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6950CC">
        <w:rPr>
          <w:rFonts w:ascii="Times New Roman" w:eastAsia="Times New Roman" w:hAnsi="Times New Roman" w:cs="Times New Roman"/>
          <w:sz w:val="24"/>
          <w:szCs w:val="24"/>
        </w:rPr>
        <w:t></w:t>
      </w:r>
      <w:r w:rsidRPr="006950CC">
        <w:rPr>
          <w:rFonts w:ascii="Times New Roman" w:eastAsia="Times New Roman" w:hAnsi="Times New Roman" w:cs="Times New Roman"/>
          <w:sz w:val="24"/>
          <w:szCs w:val="24"/>
        </w:rPr>
        <w:tab/>
        <w:t>доверительное общение и поддержку обучающихся в решении проблем (налаживание взаимоотношений с одноклассниками или педагогами, успеваемость и т. д.),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6950CC" w:rsidRPr="006950CC" w:rsidRDefault="006950CC" w:rsidP="006950CC">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6950CC">
        <w:rPr>
          <w:rFonts w:ascii="Times New Roman" w:eastAsia="Times New Roman" w:hAnsi="Times New Roman" w:cs="Times New Roman"/>
          <w:sz w:val="24"/>
          <w:szCs w:val="24"/>
        </w:rPr>
        <w:t></w:t>
      </w:r>
      <w:r w:rsidRPr="006950CC">
        <w:rPr>
          <w:rFonts w:ascii="Times New Roman" w:eastAsia="Times New Roman" w:hAnsi="Times New Roman" w:cs="Times New Roman"/>
          <w:sz w:val="24"/>
          <w:szCs w:val="24"/>
        </w:rPr>
        <w:tab/>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6950CC" w:rsidRPr="006950CC" w:rsidRDefault="006950CC" w:rsidP="006950CC">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6950CC">
        <w:rPr>
          <w:rFonts w:ascii="Times New Roman" w:eastAsia="Times New Roman" w:hAnsi="Times New Roman" w:cs="Times New Roman"/>
          <w:sz w:val="24"/>
          <w:szCs w:val="24"/>
        </w:rPr>
        <w:t></w:t>
      </w:r>
      <w:r w:rsidRPr="006950CC">
        <w:rPr>
          <w:rFonts w:ascii="Times New Roman" w:eastAsia="Times New Roman" w:hAnsi="Times New Roman" w:cs="Times New Roman"/>
          <w:sz w:val="24"/>
          <w:szCs w:val="24"/>
        </w:rPr>
        <w:tab/>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и/или разрешение конфликтов между учителями и обучающимися;</w:t>
      </w:r>
    </w:p>
    <w:p w:rsidR="006950CC" w:rsidRPr="006950CC" w:rsidRDefault="006950CC" w:rsidP="006950CC">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6950CC">
        <w:rPr>
          <w:rFonts w:ascii="Times New Roman" w:eastAsia="Times New Roman" w:hAnsi="Times New Roman" w:cs="Times New Roman"/>
          <w:sz w:val="24"/>
          <w:szCs w:val="24"/>
        </w:rPr>
        <w:t></w:t>
      </w:r>
      <w:r w:rsidRPr="006950CC">
        <w:rPr>
          <w:rFonts w:ascii="Times New Roman" w:eastAsia="Times New Roman" w:hAnsi="Times New Roman" w:cs="Times New Roman"/>
          <w:sz w:val="24"/>
          <w:szCs w:val="24"/>
        </w:rPr>
        <w:tab/>
        <w:t>проведение мини-педсоветов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6950CC" w:rsidRPr="006950CC" w:rsidRDefault="006950CC" w:rsidP="006950CC">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6950CC">
        <w:rPr>
          <w:rFonts w:ascii="Times New Roman" w:eastAsia="Times New Roman" w:hAnsi="Times New Roman" w:cs="Times New Roman"/>
          <w:sz w:val="24"/>
          <w:szCs w:val="24"/>
        </w:rPr>
        <w:t></w:t>
      </w:r>
      <w:r w:rsidRPr="006950CC">
        <w:rPr>
          <w:rFonts w:ascii="Times New Roman" w:eastAsia="Times New Roman" w:hAnsi="Times New Roman" w:cs="Times New Roman"/>
          <w:sz w:val="24"/>
          <w:szCs w:val="24"/>
        </w:rPr>
        <w:tab/>
        <w:t>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rsidR="003A67B8" w:rsidRPr="003A67B8" w:rsidRDefault="006950CC" w:rsidP="003A67B8">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6950CC">
        <w:rPr>
          <w:rFonts w:ascii="Times New Roman" w:eastAsia="Times New Roman" w:hAnsi="Times New Roman" w:cs="Times New Roman"/>
          <w:sz w:val="24"/>
          <w:szCs w:val="24"/>
        </w:rPr>
        <w:t></w:t>
      </w:r>
      <w:r w:rsidRPr="006950CC">
        <w:rPr>
          <w:rFonts w:ascii="Times New Roman" w:eastAsia="Times New Roman" w:hAnsi="Times New Roman" w:cs="Times New Roman"/>
          <w:sz w:val="24"/>
          <w:szCs w:val="24"/>
        </w:rPr>
        <w:tab/>
        <w:t>создание и организацию работы родительского комитета класса,</w:t>
      </w:r>
      <w:r w:rsidR="003A67B8" w:rsidRPr="003A67B8">
        <w:t xml:space="preserve"> </w:t>
      </w:r>
      <w:r w:rsidR="003A67B8" w:rsidRPr="003A67B8">
        <w:rPr>
          <w:rFonts w:ascii="Times New Roman" w:eastAsia="Times New Roman" w:hAnsi="Times New Roman" w:cs="Times New Roman"/>
          <w:sz w:val="24"/>
          <w:szCs w:val="24"/>
        </w:rPr>
        <w:t>участвующего в решении вопросов воспитания и обучения в классе, в школе;</w:t>
      </w:r>
    </w:p>
    <w:p w:rsidR="003A67B8" w:rsidRPr="003A67B8" w:rsidRDefault="003A67B8" w:rsidP="003A67B8">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3A67B8">
        <w:rPr>
          <w:rFonts w:ascii="Times New Roman" w:eastAsia="Times New Roman" w:hAnsi="Times New Roman" w:cs="Times New Roman"/>
          <w:sz w:val="24"/>
          <w:szCs w:val="24"/>
        </w:rPr>
        <w:t></w:t>
      </w:r>
      <w:r w:rsidRPr="003A67B8">
        <w:rPr>
          <w:rFonts w:ascii="Times New Roman" w:eastAsia="Times New Roman" w:hAnsi="Times New Roman" w:cs="Times New Roman"/>
          <w:sz w:val="24"/>
          <w:szCs w:val="24"/>
        </w:rPr>
        <w:tab/>
        <w:t>привлечение родителей (законных представителей), членов семей обучающихся к организации и проведению воспитательных дел, мероприятий в классе и в школе;</w:t>
      </w:r>
    </w:p>
    <w:p w:rsidR="003A67B8" w:rsidRPr="003A67B8" w:rsidRDefault="003A67B8" w:rsidP="003A67B8">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3A67B8">
        <w:rPr>
          <w:rFonts w:ascii="Times New Roman" w:eastAsia="Times New Roman" w:hAnsi="Times New Roman" w:cs="Times New Roman"/>
          <w:sz w:val="24"/>
          <w:szCs w:val="24"/>
        </w:rPr>
        <w:t></w:t>
      </w:r>
      <w:r w:rsidRPr="003A67B8">
        <w:rPr>
          <w:rFonts w:ascii="Times New Roman" w:eastAsia="Times New Roman" w:hAnsi="Times New Roman" w:cs="Times New Roman"/>
          <w:sz w:val="24"/>
          <w:szCs w:val="24"/>
        </w:rPr>
        <w:tab/>
        <w:t>проведение в классе праздников, конкурсов, соревнований и т. п.</w:t>
      </w:r>
    </w:p>
    <w:p w:rsidR="003A67B8" w:rsidRPr="003A67B8" w:rsidRDefault="003A67B8" w:rsidP="003A67B8">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3A67B8">
        <w:rPr>
          <w:rFonts w:ascii="Times New Roman" w:eastAsia="Times New Roman" w:hAnsi="Times New Roman" w:cs="Times New Roman"/>
          <w:sz w:val="24"/>
          <w:szCs w:val="24"/>
        </w:rPr>
        <w:t>Основные школьные дела</w:t>
      </w:r>
    </w:p>
    <w:p w:rsidR="003A67B8" w:rsidRPr="003A67B8" w:rsidRDefault="003A67B8" w:rsidP="003A67B8">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3A67B8">
        <w:rPr>
          <w:rFonts w:ascii="Times New Roman" w:eastAsia="Times New Roman" w:hAnsi="Times New Roman" w:cs="Times New Roman"/>
          <w:sz w:val="24"/>
          <w:szCs w:val="24"/>
        </w:rPr>
        <w:t></w:t>
      </w:r>
      <w:r w:rsidRPr="003A67B8">
        <w:rPr>
          <w:rFonts w:ascii="Times New Roman" w:eastAsia="Times New Roman" w:hAnsi="Times New Roman" w:cs="Times New Roman"/>
          <w:sz w:val="24"/>
          <w:szCs w:val="24"/>
        </w:rPr>
        <w:tab/>
        <w:t>общешкольные</w:t>
      </w:r>
      <w:r w:rsidRPr="003A67B8">
        <w:rPr>
          <w:rFonts w:ascii="Times New Roman" w:eastAsia="Times New Roman" w:hAnsi="Times New Roman" w:cs="Times New Roman"/>
          <w:sz w:val="24"/>
          <w:szCs w:val="24"/>
        </w:rPr>
        <w:tab/>
        <w:t>праздники,</w:t>
      </w:r>
      <w:r w:rsidRPr="003A67B8">
        <w:rPr>
          <w:rFonts w:ascii="Times New Roman" w:eastAsia="Times New Roman" w:hAnsi="Times New Roman" w:cs="Times New Roman"/>
          <w:sz w:val="24"/>
          <w:szCs w:val="24"/>
        </w:rPr>
        <w:tab/>
        <w:t>ежегодные</w:t>
      </w:r>
      <w:r w:rsidRPr="003A67B8">
        <w:rPr>
          <w:rFonts w:ascii="Times New Roman" w:eastAsia="Times New Roman" w:hAnsi="Times New Roman" w:cs="Times New Roman"/>
          <w:sz w:val="24"/>
          <w:szCs w:val="24"/>
        </w:rPr>
        <w:tab/>
        <w:t>творческие (театрализованные, музыкальные, литературные и т. п.) мероприятия, связанные с общероссийскими, региональными праздниками, памятными датами, в которых участвуют все классы;</w:t>
      </w:r>
    </w:p>
    <w:p w:rsidR="003A67B8" w:rsidRPr="003A67B8" w:rsidRDefault="003A67B8" w:rsidP="003A67B8">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3A67B8">
        <w:rPr>
          <w:rFonts w:ascii="Times New Roman" w:eastAsia="Times New Roman" w:hAnsi="Times New Roman" w:cs="Times New Roman"/>
          <w:sz w:val="24"/>
          <w:szCs w:val="24"/>
        </w:rPr>
        <w:t></w:t>
      </w:r>
      <w:r w:rsidRPr="003A67B8">
        <w:rPr>
          <w:rFonts w:ascii="Times New Roman" w:eastAsia="Times New Roman" w:hAnsi="Times New Roman" w:cs="Times New Roman"/>
          <w:sz w:val="24"/>
          <w:szCs w:val="24"/>
        </w:rPr>
        <w:tab/>
        <w:t>участие во всероссийских акциях, посвящённых значимым событиям в России, мире;</w:t>
      </w:r>
    </w:p>
    <w:p w:rsidR="003A67B8" w:rsidRPr="003A67B8" w:rsidRDefault="003A67B8" w:rsidP="003A67B8">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3A67B8">
        <w:rPr>
          <w:rFonts w:ascii="Times New Roman" w:eastAsia="Times New Roman" w:hAnsi="Times New Roman" w:cs="Times New Roman"/>
          <w:sz w:val="24"/>
          <w:szCs w:val="24"/>
        </w:rPr>
        <w:t></w:t>
      </w:r>
      <w:r w:rsidRPr="003A67B8">
        <w:rPr>
          <w:rFonts w:ascii="Times New Roman" w:eastAsia="Times New Roman" w:hAnsi="Times New Roman" w:cs="Times New Roman"/>
          <w:sz w:val="24"/>
          <w:szCs w:val="24"/>
        </w:rPr>
        <w:tab/>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МБОУ Болдыревская СОШ, обществе;</w:t>
      </w:r>
    </w:p>
    <w:p w:rsidR="003A67B8" w:rsidRPr="003A67B8" w:rsidRDefault="003A67B8" w:rsidP="003A67B8">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3A67B8">
        <w:rPr>
          <w:rFonts w:ascii="Times New Roman" w:eastAsia="Times New Roman" w:hAnsi="Times New Roman" w:cs="Times New Roman"/>
          <w:sz w:val="24"/>
          <w:szCs w:val="24"/>
        </w:rPr>
        <w:t></w:t>
      </w:r>
      <w:r w:rsidRPr="003A67B8">
        <w:rPr>
          <w:rFonts w:ascii="Times New Roman" w:eastAsia="Times New Roman" w:hAnsi="Times New Roman" w:cs="Times New Roman"/>
          <w:sz w:val="24"/>
          <w:szCs w:val="24"/>
        </w:rPr>
        <w:tab/>
        <w:t>церемонии награждения (по итогам учебного периода, года) обучающихся и педагогов за участие в жизни школы, достижения в конкурсах, соревнованиях, олимпиадах, вклад в развитие школы, своей местности;</w:t>
      </w:r>
    </w:p>
    <w:p w:rsidR="003A67B8" w:rsidRPr="003A67B8" w:rsidRDefault="003A67B8" w:rsidP="003A67B8">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3A67B8">
        <w:rPr>
          <w:rFonts w:ascii="Times New Roman" w:eastAsia="Times New Roman" w:hAnsi="Times New Roman" w:cs="Times New Roman"/>
          <w:sz w:val="24"/>
          <w:szCs w:val="24"/>
        </w:rPr>
        <w:t></w:t>
      </w:r>
      <w:r w:rsidRPr="003A67B8">
        <w:rPr>
          <w:rFonts w:ascii="Times New Roman" w:eastAsia="Times New Roman" w:hAnsi="Times New Roman" w:cs="Times New Roman"/>
          <w:sz w:val="24"/>
          <w:szCs w:val="24"/>
        </w:rPr>
        <w:tab/>
        <w:t>социальные проекты в общеобразовательной организации, совместно разрабатываемые и реализуемые обучающимися и педагогами, в том числе с участием социальных партнёров, комплексы дел благотворительной, экологической, патриотической, трудовой и др. направленности;</w:t>
      </w:r>
    </w:p>
    <w:p w:rsidR="003A67B8" w:rsidRPr="003A67B8" w:rsidRDefault="003A67B8" w:rsidP="003A67B8">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3A67B8">
        <w:rPr>
          <w:rFonts w:ascii="Times New Roman" w:eastAsia="Times New Roman" w:hAnsi="Times New Roman" w:cs="Times New Roman"/>
          <w:sz w:val="24"/>
          <w:szCs w:val="24"/>
        </w:rPr>
        <w:t></w:t>
      </w:r>
      <w:r w:rsidRPr="003A67B8">
        <w:rPr>
          <w:rFonts w:ascii="Times New Roman" w:eastAsia="Times New Roman" w:hAnsi="Times New Roman" w:cs="Times New Roman"/>
          <w:sz w:val="24"/>
          <w:szCs w:val="24"/>
        </w:rPr>
        <w:tab/>
        <w:t>проводимые для жителей поселения, своей местности и организуемые совместно с семьями обучающихся праздники, фестивали, представления в связи с памятными датами, значимыми событиями для жителей поселения;</w:t>
      </w:r>
    </w:p>
    <w:p w:rsidR="003A67B8" w:rsidRPr="003A67B8" w:rsidRDefault="003A67B8" w:rsidP="003A67B8">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3A67B8">
        <w:rPr>
          <w:rFonts w:ascii="Times New Roman" w:eastAsia="Times New Roman" w:hAnsi="Times New Roman" w:cs="Times New Roman"/>
          <w:sz w:val="24"/>
          <w:szCs w:val="24"/>
        </w:rPr>
        <w:t></w:t>
      </w:r>
      <w:r w:rsidRPr="003A67B8">
        <w:rPr>
          <w:rFonts w:ascii="Times New Roman" w:eastAsia="Times New Roman" w:hAnsi="Times New Roman" w:cs="Times New Roman"/>
          <w:sz w:val="24"/>
          <w:szCs w:val="24"/>
        </w:rPr>
        <w:tab/>
        <w:t>разновозрастные сборы, многодневные выездные события, включающие в себя комплекс коллективных творческих дел гражданской,</w:t>
      </w:r>
      <w:r w:rsidRPr="003A67B8">
        <w:t xml:space="preserve"> </w:t>
      </w:r>
      <w:r w:rsidRPr="003A67B8">
        <w:rPr>
          <w:rFonts w:ascii="Times New Roman" w:eastAsia="Times New Roman" w:hAnsi="Times New Roman" w:cs="Times New Roman"/>
          <w:sz w:val="24"/>
          <w:szCs w:val="24"/>
        </w:rPr>
        <w:t>патриотической, историко-краеведческой, экологической, трудовой, спортивно-оздоровительной и др. направленности;</w:t>
      </w:r>
    </w:p>
    <w:p w:rsidR="003A67B8" w:rsidRPr="003A67B8" w:rsidRDefault="003A67B8" w:rsidP="003A67B8">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3A67B8">
        <w:rPr>
          <w:rFonts w:ascii="Times New Roman" w:eastAsia="Times New Roman" w:hAnsi="Times New Roman" w:cs="Times New Roman"/>
          <w:sz w:val="24"/>
          <w:szCs w:val="24"/>
        </w:rPr>
        <w:t></w:t>
      </w:r>
      <w:r w:rsidRPr="003A67B8">
        <w:rPr>
          <w:rFonts w:ascii="Times New Roman" w:eastAsia="Times New Roman" w:hAnsi="Times New Roman" w:cs="Times New Roman"/>
          <w:sz w:val="24"/>
          <w:szCs w:val="24"/>
        </w:rPr>
        <w:tab/>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 д.), помощь обучающимся в освоении навыков подготовки, проведения, анализа общешкольных дел;</w:t>
      </w:r>
    </w:p>
    <w:p w:rsidR="003A67B8" w:rsidRPr="003A67B8" w:rsidRDefault="003A67B8" w:rsidP="003A67B8">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3A67B8">
        <w:rPr>
          <w:rFonts w:ascii="Times New Roman" w:eastAsia="Times New Roman" w:hAnsi="Times New Roman" w:cs="Times New Roman"/>
          <w:sz w:val="24"/>
          <w:szCs w:val="24"/>
        </w:rPr>
        <w:t></w:t>
      </w:r>
      <w:r w:rsidRPr="003A67B8">
        <w:rPr>
          <w:rFonts w:ascii="Times New Roman" w:eastAsia="Times New Roman" w:hAnsi="Times New Roman" w:cs="Times New Roman"/>
          <w:sz w:val="24"/>
          <w:szCs w:val="24"/>
        </w:rPr>
        <w:tab/>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w:t>
      </w:r>
    </w:p>
    <w:p w:rsidR="003A67B8" w:rsidRPr="003A67B8" w:rsidRDefault="003A67B8" w:rsidP="003A67B8">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3A67B8">
        <w:rPr>
          <w:rFonts w:ascii="Times New Roman" w:eastAsia="Times New Roman" w:hAnsi="Times New Roman" w:cs="Times New Roman"/>
          <w:sz w:val="24"/>
          <w:szCs w:val="24"/>
        </w:rPr>
        <w:t>Внешкольные мероприятия</w:t>
      </w:r>
    </w:p>
    <w:p w:rsidR="003A67B8" w:rsidRPr="003A67B8" w:rsidRDefault="003A67B8" w:rsidP="003A67B8">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3A67B8">
        <w:rPr>
          <w:rFonts w:ascii="Times New Roman" w:eastAsia="Times New Roman" w:hAnsi="Times New Roman" w:cs="Times New Roman"/>
          <w:sz w:val="24"/>
          <w:szCs w:val="24"/>
        </w:rPr>
        <w:t></w:t>
      </w:r>
      <w:r w:rsidRPr="003A67B8">
        <w:rPr>
          <w:rFonts w:ascii="Times New Roman" w:eastAsia="Times New Roman" w:hAnsi="Times New Roman" w:cs="Times New Roman"/>
          <w:sz w:val="24"/>
          <w:szCs w:val="24"/>
        </w:rPr>
        <w:tab/>
        <w:t>общие внешкольные мероприятия, в том числе организуемые совместно с социальными партнёрами МБОУ Болдыревская СОШ;</w:t>
      </w:r>
    </w:p>
    <w:p w:rsidR="003A67B8" w:rsidRPr="003A67B8" w:rsidRDefault="003A67B8" w:rsidP="003A67B8">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3A67B8">
        <w:rPr>
          <w:rFonts w:ascii="Times New Roman" w:eastAsia="Times New Roman" w:hAnsi="Times New Roman" w:cs="Times New Roman"/>
          <w:sz w:val="24"/>
          <w:szCs w:val="24"/>
        </w:rPr>
        <w:t></w:t>
      </w:r>
      <w:r w:rsidRPr="003A67B8">
        <w:rPr>
          <w:rFonts w:ascii="Times New Roman" w:eastAsia="Times New Roman" w:hAnsi="Times New Roman" w:cs="Times New Roman"/>
          <w:sz w:val="24"/>
          <w:szCs w:val="24"/>
        </w:rPr>
        <w:tab/>
        <w:t>внешкольные тематические мероприятия воспитательной направленности, организуемые педагогами по изучаемым в общеобразовательной организации учебным предметам, курсам, модулям;</w:t>
      </w:r>
    </w:p>
    <w:p w:rsidR="003A67B8" w:rsidRPr="003A67B8" w:rsidRDefault="003A67B8" w:rsidP="003A67B8">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3A67B8">
        <w:rPr>
          <w:rFonts w:ascii="Times New Roman" w:eastAsia="Times New Roman" w:hAnsi="Times New Roman" w:cs="Times New Roman"/>
          <w:sz w:val="24"/>
          <w:szCs w:val="24"/>
        </w:rPr>
        <w:t></w:t>
      </w:r>
      <w:r w:rsidRPr="003A67B8">
        <w:rPr>
          <w:rFonts w:ascii="Times New Roman" w:eastAsia="Times New Roman" w:hAnsi="Times New Roman" w:cs="Times New Roman"/>
          <w:sz w:val="24"/>
          <w:szCs w:val="24"/>
        </w:rPr>
        <w:tab/>
        <w:t>экскурсии, (в музей, библиотеку, РДК.),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3A67B8" w:rsidRPr="003A67B8" w:rsidRDefault="003A67B8" w:rsidP="003A67B8">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3A67B8">
        <w:rPr>
          <w:rFonts w:ascii="Times New Roman" w:eastAsia="Times New Roman" w:hAnsi="Times New Roman" w:cs="Times New Roman"/>
          <w:sz w:val="24"/>
          <w:szCs w:val="24"/>
        </w:rPr>
        <w:t></w:t>
      </w:r>
      <w:r w:rsidRPr="003A67B8">
        <w:rPr>
          <w:rFonts w:ascii="Times New Roman" w:eastAsia="Times New Roman" w:hAnsi="Times New Roman" w:cs="Times New Roman"/>
          <w:sz w:val="24"/>
          <w:szCs w:val="24"/>
        </w:rPr>
        <w:tab/>
        <w:t>литературные, исторические, экологические и другие походы, экскурсии,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w:t>
      </w:r>
    </w:p>
    <w:p w:rsidR="003A67B8" w:rsidRPr="003A67B8" w:rsidRDefault="003A67B8" w:rsidP="003A67B8">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3A67B8">
        <w:rPr>
          <w:rFonts w:ascii="Times New Roman" w:eastAsia="Times New Roman" w:hAnsi="Times New Roman" w:cs="Times New Roman"/>
          <w:sz w:val="24"/>
          <w:szCs w:val="24"/>
        </w:rPr>
        <w:t></w:t>
      </w:r>
      <w:r w:rsidRPr="003A67B8">
        <w:rPr>
          <w:rFonts w:ascii="Times New Roman" w:eastAsia="Times New Roman" w:hAnsi="Times New Roman" w:cs="Times New Roman"/>
          <w:sz w:val="24"/>
          <w:szCs w:val="24"/>
        </w:rPr>
        <w:tab/>
        <w:t>выездные события, включающие в себя комплекс коллективныхтворческих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3A67B8" w:rsidRPr="003A67B8" w:rsidRDefault="003A67B8" w:rsidP="003A67B8">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3A67B8">
        <w:rPr>
          <w:rFonts w:ascii="Times New Roman" w:eastAsia="Times New Roman" w:hAnsi="Times New Roman" w:cs="Times New Roman"/>
          <w:sz w:val="24"/>
          <w:szCs w:val="24"/>
        </w:rPr>
        <w:t>Организация предметно-пространственной среды</w:t>
      </w:r>
    </w:p>
    <w:p w:rsidR="003A67B8" w:rsidRPr="003A67B8" w:rsidRDefault="003A67B8" w:rsidP="003A67B8">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3A67B8">
        <w:rPr>
          <w:rFonts w:ascii="Times New Roman" w:eastAsia="Times New Roman" w:hAnsi="Times New Roman" w:cs="Times New Roman"/>
          <w:sz w:val="24"/>
          <w:szCs w:val="24"/>
        </w:rPr>
        <w:t></w:t>
      </w:r>
      <w:r w:rsidRPr="003A67B8">
        <w:rPr>
          <w:rFonts w:ascii="Times New Roman" w:eastAsia="Times New Roman" w:hAnsi="Times New Roman" w:cs="Times New Roman"/>
          <w:sz w:val="24"/>
          <w:szCs w:val="24"/>
        </w:rPr>
        <w:tab/>
        <w:t>оформление внешнего вида здания, фасада, холла при входе в общеобразовательную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3A67B8" w:rsidRPr="003A67B8" w:rsidRDefault="003A67B8" w:rsidP="003A67B8">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3A67B8">
        <w:rPr>
          <w:rFonts w:ascii="Times New Roman" w:eastAsia="Times New Roman" w:hAnsi="Times New Roman" w:cs="Times New Roman"/>
          <w:sz w:val="24"/>
          <w:szCs w:val="24"/>
        </w:rPr>
        <w:t></w:t>
      </w:r>
      <w:r w:rsidRPr="003A67B8">
        <w:rPr>
          <w:rFonts w:ascii="Times New Roman" w:eastAsia="Times New Roman" w:hAnsi="Times New Roman" w:cs="Times New Roman"/>
          <w:sz w:val="24"/>
          <w:szCs w:val="24"/>
        </w:rPr>
        <w:tab/>
        <w:t>организацию и проведение церемоний поднятия (спуска) государственного флага Российской Федерации;</w:t>
      </w:r>
    </w:p>
    <w:p w:rsidR="003A67B8" w:rsidRPr="003A67B8" w:rsidRDefault="003A67B8" w:rsidP="003A67B8">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3A67B8">
        <w:rPr>
          <w:rFonts w:ascii="Times New Roman" w:eastAsia="Times New Roman" w:hAnsi="Times New Roman" w:cs="Times New Roman"/>
          <w:sz w:val="24"/>
          <w:szCs w:val="24"/>
        </w:rPr>
        <w:t></w:t>
      </w:r>
      <w:r w:rsidRPr="003A67B8">
        <w:rPr>
          <w:rFonts w:ascii="Times New Roman" w:eastAsia="Times New Roman" w:hAnsi="Times New Roman" w:cs="Times New Roman"/>
          <w:sz w:val="24"/>
          <w:szCs w:val="24"/>
        </w:rPr>
        <w:tab/>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3A67B8" w:rsidRDefault="003A67B8" w:rsidP="003A67B8">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3A67B8">
        <w:rPr>
          <w:rFonts w:ascii="Times New Roman" w:eastAsia="Times New Roman" w:hAnsi="Times New Roman" w:cs="Times New Roman"/>
          <w:sz w:val="24"/>
          <w:szCs w:val="24"/>
        </w:rPr>
        <w:t></w:t>
      </w:r>
      <w:r w:rsidRPr="003A67B8">
        <w:rPr>
          <w:rFonts w:ascii="Times New Roman" w:eastAsia="Times New Roman" w:hAnsi="Times New Roman" w:cs="Times New Roman"/>
          <w:sz w:val="24"/>
          <w:szCs w:val="24"/>
        </w:rPr>
        <w:tab/>
        <w:t>организацию и поддержание в общеобразовательной организации звукового пространства позитивной духовно-нравственной, гражданско- патриотической воспитательной направленности (звонки-мелодии, музыка, информационные сообщения), исполнение гимна Российской Федерации</w:t>
      </w:r>
      <w:r>
        <w:rPr>
          <w:rFonts w:ascii="Times New Roman" w:eastAsia="Times New Roman" w:hAnsi="Times New Roman" w:cs="Times New Roman"/>
          <w:sz w:val="24"/>
          <w:szCs w:val="24"/>
        </w:rPr>
        <w:t>.</w:t>
      </w:r>
    </w:p>
    <w:p w:rsidR="003A67B8" w:rsidRPr="003A67B8" w:rsidRDefault="003A67B8" w:rsidP="003A67B8">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3A67B8">
        <w:rPr>
          <w:rFonts w:ascii="Times New Roman" w:eastAsia="Times New Roman" w:hAnsi="Times New Roman" w:cs="Times New Roman"/>
          <w:sz w:val="24"/>
          <w:szCs w:val="24"/>
        </w:rPr>
        <w:t></w:t>
      </w:r>
      <w:r w:rsidRPr="003A67B8">
        <w:rPr>
          <w:rFonts w:ascii="Times New Roman" w:eastAsia="Times New Roman" w:hAnsi="Times New Roman" w:cs="Times New Roman"/>
          <w:sz w:val="24"/>
          <w:szCs w:val="24"/>
        </w:rPr>
        <w:tab/>
        <w:t>разработку, оформление, поддержание, использование в воспитательном процессе «мест гражданского почитания» в помещениях общеобразовательной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p w:rsidR="003A67B8" w:rsidRPr="003A67B8" w:rsidRDefault="003A67B8" w:rsidP="003A67B8">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3A67B8">
        <w:rPr>
          <w:rFonts w:ascii="Times New Roman" w:eastAsia="Times New Roman" w:hAnsi="Times New Roman" w:cs="Times New Roman"/>
          <w:sz w:val="24"/>
          <w:szCs w:val="24"/>
        </w:rPr>
        <w:t></w:t>
      </w:r>
      <w:r w:rsidRPr="003A67B8">
        <w:rPr>
          <w:rFonts w:ascii="Times New Roman" w:eastAsia="Times New Roman" w:hAnsi="Times New Roman" w:cs="Times New Roman"/>
          <w:sz w:val="24"/>
          <w:szCs w:val="24"/>
        </w:rPr>
        <w:tab/>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 п.;</w:t>
      </w:r>
    </w:p>
    <w:p w:rsidR="003A67B8" w:rsidRPr="003A67B8" w:rsidRDefault="003A67B8" w:rsidP="003A67B8">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3A67B8">
        <w:rPr>
          <w:rFonts w:ascii="Times New Roman" w:eastAsia="Times New Roman" w:hAnsi="Times New Roman" w:cs="Times New Roman"/>
          <w:sz w:val="24"/>
          <w:szCs w:val="24"/>
        </w:rPr>
        <w:t></w:t>
      </w:r>
      <w:r w:rsidRPr="003A67B8">
        <w:rPr>
          <w:rFonts w:ascii="Times New Roman" w:eastAsia="Times New Roman" w:hAnsi="Times New Roman" w:cs="Times New Roman"/>
          <w:sz w:val="24"/>
          <w:szCs w:val="24"/>
        </w:rPr>
        <w:tab/>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3A67B8" w:rsidRPr="003A67B8" w:rsidRDefault="003A67B8" w:rsidP="003A67B8">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3A67B8">
        <w:rPr>
          <w:rFonts w:ascii="Times New Roman" w:eastAsia="Times New Roman" w:hAnsi="Times New Roman" w:cs="Times New Roman"/>
          <w:sz w:val="24"/>
          <w:szCs w:val="24"/>
        </w:rPr>
        <w:t></w:t>
      </w:r>
      <w:r w:rsidRPr="003A67B8">
        <w:rPr>
          <w:rFonts w:ascii="Times New Roman" w:eastAsia="Times New Roman" w:hAnsi="Times New Roman" w:cs="Times New Roman"/>
          <w:sz w:val="24"/>
          <w:szCs w:val="24"/>
        </w:rPr>
        <w:tab/>
        <w:t>поддержание эстетического вида и благоустройство всех помещений в школе, доступных и безопасных рекреационных зон, озеленение территории при школе;</w:t>
      </w:r>
    </w:p>
    <w:p w:rsidR="003A67B8" w:rsidRPr="003A67B8" w:rsidRDefault="003A67B8" w:rsidP="003A67B8">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3A67B8">
        <w:rPr>
          <w:rFonts w:ascii="Times New Roman" w:eastAsia="Times New Roman" w:hAnsi="Times New Roman" w:cs="Times New Roman"/>
          <w:sz w:val="24"/>
          <w:szCs w:val="24"/>
        </w:rPr>
        <w:t></w:t>
      </w:r>
      <w:r w:rsidRPr="003A67B8">
        <w:rPr>
          <w:rFonts w:ascii="Times New Roman" w:eastAsia="Times New Roman" w:hAnsi="Times New Roman" w:cs="Times New Roman"/>
          <w:sz w:val="24"/>
          <w:szCs w:val="24"/>
        </w:rPr>
        <w:tab/>
        <w:t>разработку, оформление, поддержание и использование игровых пространств, спортивных и игровых площадок, зон активного и тихого отдыха;</w:t>
      </w:r>
    </w:p>
    <w:p w:rsidR="001333CF" w:rsidRPr="001333CF" w:rsidRDefault="003A67B8" w:rsidP="001333CF">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3A67B8">
        <w:rPr>
          <w:rFonts w:ascii="Times New Roman" w:eastAsia="Times New Roman" w:hAnsi="Times New Roman" w:cs="Times New Roman"/>
          <w:sz w:val="24"/>
          <w:szCs w:val="24"/>
        </w:rPr>
        <w:t></w:t>
      </w:r>
      <w:r w:rsidRPr="003A67B8">
        <w:rPr>
          <w:rFonts w:ascii="Times New Roman" w:eastAsia="Times New Roman" w:hAnsi="Times New Roman" w:cs="Times New Roman"/>
          <w:sz w:val="24"/>
          <w:szCs w:val="24"/>
        </w:rPr>
        <w:tab/>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r w:rsidR="001333CF" w:rsidRPr="001333CF">
        <w:t xml:space="preserve"> </w:t>
      </w:r>
      <w:r w:rsidR="001333CF" w:rsidRPr="001333CF">
        <w:rPr>
          <w:rFonts w:ascii="Times New Roman" w:eastAsia="Times New Roman" w:hAnsi="Times New Roman" w:cs="Times New Roman"/>
          <w:sz w:val="24"/>
          <w:szCs w:val="24"/>
        </w:rPr>
        <w:t></w:t>
      </w:r>
      <w:r w:rsidR="001333CF" w:rsidRPr="001333CF">
        <w:rPr>
          <w:rFonts w:ascii="Times New Roman" w:eastAsia="Times New Roman" w:hAnsi="Times New Roman" w:cs="Times New Roman"/>
          <w:sz w:val="24"/>
          <w:szCs w:val="24"/>
        </w:rPr>
        <w:tab/>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1333CF" w:rsidRPr="001333CF" w:rsidRDefault="001333CF" w:rsidP="001333CF">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1333CF">
        <w:rPr>
          <w:rFonts w:ascii="Times New Roman" w:eastAsia="Times New Roman" w:hAnsi="Times New Roman" w:cs="Times New Roman"/>
          <w:sz w:val="24"/>
          <w:szCs w:val="24"/>
        </w:rPr>
        <w:t></w:t>
      </w:r>
      <w:r w:rsidRPr="001333CF">
        <w:rPr>
          <w:rFonts w:ascii="Times New Roman" w:eastAsia="Times New Roman" w:hAnsi="Times New Roman" w:cs="Times New Roman"/>
          <w:sz w:val="24"/>
          <w:szCs w:val="24"/>
        </w:rPr>
        <w:tab/>
        <w:t>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w:t>
      </w:r>
    </w:p>
    <w:p w:rsidR="001333CF" w:rsidRPr="001333CF" w:rsidRDefault="001333CF" w:rsidP="001333CF">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1333CF">
        <w:rPr>
          <w:rFonts w:ascii="Times New Roman" w:eastAsia="Times New Roman" w:hAnsi="Times New Roman" w:cs="Times New Roman"/>
          <w:sz w:val="24"/>
          <w:szCs w:val="24"/>
        </w:rPr>
        <w:t>Предметно-пространственная среда строится как максимально доступная для обучающихся с особыми образовательными потребностями.</w:t>
      </w:r>
    </w:p>
    <w:p w:rsidR="001333CF" w:rsidRPr="001333CF" w:rsidRDefault="001333CF" w:rsidP="001333CF">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1333CF">
        <w:rPr>
          <w:rFonts w:ascii="Times New Roman" w:eastAsia="Times New Roman" w:hAnsi="Times New Roman" w:cs="Times New Roman"/>
          <w:sz w:val="24"/>
          <w:szCs w:val="24"/>
        </w:rPr>
        <w:t>Взаимодействие с родителями (законными представителями)</w:t>
      </w:r>
    </w:p>
    <w:p w:rsidR="001333CF" w:rsidRPr="001333CF" w:rsidRDefault="001333CF" w:rsidP="001333CF">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1333CF">
        <w:rPr>
          <w:rFonts w:ascii="Times New Roman" w:eastAsia="Times New Roman" w:hAnsi="Times New Roman" w:cs="Times New Roman"/>
          <w:sz w:val="24"/>
          <w:szCs w:val="24"/>
        </w:rPr>
        <w:t></w:t>
      </w:r>
      <w:r w:rsidRPr="001333CF">
        <w:rPr>
          <w:rFonts w:ascii="Times New Roman" w:eastAsia="Times New Roman" w:hAnsi="Times New Roman" w:cs="Times New Roman"/>
          <w:sz w:val="24"/>
          <w:szCs w:val="24"/>
        </w:rPr>
        <w:tab/>
        <w:t>создание и деятельность в школе, в классах представительных органов родительского сообщества (родительского комитета школы,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школы;</w:t>
      </w:r>
    </w:p>
    <w:p w:rsidR="001333CF" w:rsidRPr="001333CF" w:rsidRDefault="001333CF" w:rsidP="001333CF">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1333CF">
        <w:rPr>
          <w:rFonts w:ascii="Times New Roman" w:eastAsia="Times New Roman" w:hAnsi="Times New Roman" w:cs="Times New Roman"/>
          <w:sz w:val="24"/>
          <w:szCs w:val="24"/>
        </w:rPr>
        <w:t></w:t>
      </w:r>
      <w:r w:rsidRPr="001333CF">
        <w:rPr>
          <w:rFonts w:ascii="Times New Roman" w:eastAsia="Times New Roman" w:hAnsi="Times New Roman" w:cs="Times New Roman"/>
          <w:sz w:val="24"/>
          <w:szCs w:val="24"/>
        </w:rPr>
        <w:tab/>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1333CF" w:rsidRPr="001333CF" w:rsidRDefault="001333CF" w:rsidP="001333CF">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1333CF">
        <w:rPr>
          <w:rFonts w:ascii="Times New Roman" w:eastAsia="Times New Roman" w:hAnsi="Times New Roman" w:cs="Times New Roman"/>
          <w:sz w:val="24"/>
          <w:szCs w:val="24"/>
        </w:rPr>
        <w:t></w:t>
      </w:r>
      <w:r w:rsidRPr="001333CF">
        <w:rPr>
          <w:rFonts w:ascii="Times New Roman" w:eastAsia="Times New Roman" w:hAnsi="Times New Roman" w:cs="Times New Roman"/>
          <w:sz w:val="24"/>
          <w:szCs w:val="24"/>
        </w:rPr>
        <w:tab/>
        <w:t>родительские дни, в которые родители (законные представители) могут посещать уроки и внеурочные занятия;</w:t>
      </w:r>
    </w:p>
    <w:p w:rsidR="001333CF" w:rsidRPr="001333CF" w:rsidRDefault="001333CF" w:rsidP="001333CF">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1333CF">
        <w:rPr>
          <w:rFonts w:ascii="Times New Roman" w:eastAsia="Times New Roman" w:hAnsi="Times New Roman" w:cs="Times New Roman"/>
          <w:sz w:val="24"/>
          <w:szCs w:val="24"/>
        </w:rPr>
        <w:t></w:t>
      </w:r>
      <w:r w:rsidRPr="001333CF">
        <w:rPr>
          <w:rFonts w:ascii="Times New Roman" w:eastAsia="Times New Roman" w:hAnsi="Times New Roman" w:cs="Times New Roman"/>
          <w:sz w:val="24"/>
          <w:szCs w:val="24"/>
        </w:rPr>
        <w:tab/>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rsidR="001333CF" w:rsidRPr="001333CF" w:rsidRDefault="001333CF" w:rsidP="001333CF">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1333CF">
        <w:rPr>
          <w:rFonts w:ascii="Times New Roman" w:eastAsia="Times New Roman" w:hAnsi="Times New Roman" w:cs="Times New Roman"/>
          <w:sz w:val="24"/>
          <w:szCs w:val="24"/>
        </w:rPr>
        <w:t></w:t>
      </w:r>
      <w:r w:rsidRPr="001333CF">
        <w:rPr>
          <w:rFonts w:ascii="Times New Roman" w:eastAsia="Times New Roman" w:hAnsi="Times New Roman" w:cs="Times New Roman"/>
          <w:sz w:val="24"/>
          <w:szCs w:val="24"/>
        </w:rPr>
        <w:tab/>
        <w:t>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rsidR="001333CF" w:rsidRPr="001333CF" w:rsidRDefault="001333CF" w:rsidP="001333CF">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1333CF">
        <w:rPr>
          <w:rFonts w:ascii="Times New Roman" w:eastAsia="Times New Roman" w:hAnsi="Times New Roman" w:cs="Times New Roman"/>
          <w:sz w:val="24"/>
          <w:szCs w:val="24"/>
        </w:rPr>
        <w:t></w:t>
      </w:r>
      <w:r w:rsidRPr="001333CF">
        <w:rPr>
          <w:rFonts w:ascii="Times New Roman" w:eastAsia="Times New Roman" w:hAnsi="Times New Roman" w:cs="Times New Roman"/>
          <w:sz w:val="24"/>
          <w:szCs w:val="24"/>
        </w:rPr>
        <w:tab/>
        <w:t>родительские форумы на интернет-сайте школы, интернет- сообщества, группы с участием педагогов, на которых обсуждаются</w:t>
      </w:r>
      <w:r w:rsidRPr="001333CF">
        <w:t xml:space="preserve"> </w:t>
      </w:r>
      <w:r w:rsidRPr="001333CF">
        <w:rPr>
          <w:rFonts w:ascii="Times New Roman" w:eastAsia="Times New Roman" w:hAnsi="Times New Roman" w:cs="Times New Roman"/>
          <w:sz w:val="24"/>
          <w:szCs w:val="24"/>
        </w:rPr>
        <w:t>интересующие родителей вопросы, согласуется совместная деятельность;</w:t>
      </w:r>
    </w:p>
    <w:p w:rsidR="001333CF" w:rsidRPr="001333CF" w:rsidRDefault="001333CF" w:rsidP="001333CF">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1333CF">
        <w:rPr>
          <w:rFonts w:ascii="Times New Roman" w:eastAsia="Times New Roman" w:hAnsi="Times New Roman" w:cs="Times New Roman"/>
          <w:sz w:val="24"/>
          <w:szCs w:val="24"/>
        </w:rPr>
        <w:t></w:t>
      </w:r>
      <w:r w:rsidRPr="001333CF">
        <w:rPr>
          <w:rFonts w:ascii="Times New Roman" w:eastAsia="Times New Roman" w:hAnsi="Times New Roman" w:cs="Times New Roman"/>
          <w:sz w:val="24"/>
          <w:szCs w:val="24"/>
        </w:rPr>
        <w:tab/>
        <w:t>участие родителей в психолого-педагогических консилиумах в случаях, предусмотренных нормативными документами о психолого- педагогическом консилиуме в общеобразовательной организации в соответствии с порядком привлечения родителей (законных представителей);</w:t>
      </w:r>
    </w:p>
    <w:p w:rsidR="001333CF" w:rsidRPr="001333CF" w:rsidRDefault="001333CF" w:rsidP="001333CF">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1333CF">
        <w:rPr>
          <w:rFonts w:ascii="Times New Roman" w:eastAsia="Times New Roman" w:hAnsi="Times New Roman" w:cs="Times New Roman"/>
          <w:sz w:val="24"/>
          <w:szCs w:val="24"/>
        </w:rPr>
        <w:t></w:t>
      </w:r>
      <w:r w:rsidRPr="001333CF">
        <w:rPr>
          <w:rFonts w:ascii="Times New Roman" w:eastAsia="Times New Roman" w:hAnsi="Times New Roman" w:cs="Times New Roman"/>
          <w:sz w:val="24"/>
          <w:szCs w:val="24"/>
        </w:rPr>
        <w:tab/>
        <w:t>привлечение родителей (законных представителей) к подготовке и проведению классных и общешкольных мероприятий;</w:t>
      </w:r>
    </w:p>
    <w:p w:rsidR="001333CF" w:rsidRPr="001333CF" w:rsidRDefault="001333CF" w:rsidP="001333CF">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1333CF">
        <w:rPr>
          <w:rFonts w:ascii="Times New Roman" w:eastAsia="Times New Roman" w:hAnsi="Times New Roman" w:cs="Times New Roman"/>
          <w:sz w:val="24"/>
          <w:szCs w:val="24"/>
        </w:rPr>
        <w:t></w:t>
      </w:r>
      <w:r w:rsidRPr="001333CF">
        <w:rPr>
          <w:rFonts w:ascii="Times New Roman" w:eastAsia="Times New Roman" w:hAnsi="Times New Roman" w:cs="Times New Roman"/>
          <w:sz w:val="24"/>
          <w:szCs w:val="24"/>
        </w:rPr>
        <w:tab/>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p>
    <w:p w:rsidR="001333CF" w:rsidRPr="001333CF" w:rsidRDefault="001333CF" w:rsidP="001333CF">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1333CF">
        <w:rPr>
          <w:rFonts w:ascii="Times New Roman" w:eastAsia="Times New Roman" w:hAnsi="Times New Roman" w:cs="Times New Roman"/>
          <w:sz w:val="24"/>
          <w:szCs w:val="24"/>
        </w:rPr>
        <w:t>Самоуправление</w:t>
      </w:r>
    </w:p>
    <w:p w:rsidR="001333CF" w:rsidRPr="001333CF" w:rsidRDefault="001333CF" w:rsidP="001333CF">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1333CF">
        <w:rPr>
          <w:rFonts w:ascii="Times New Roman" w:eastAsia="Times New Roman" w:hAnsi="Times New Roman" w:cs="Times New Roman"/>
          <w:sz w:val="24"/>
          <w:szCs w:val="24"/>
        </w:rPr>
        <w:t></w:t>
      </w:r>
      <w:r w:rsidRPr="001333CF">
        <w:rPr>
          <w:rFonts w:ascii="Times New Roman" w:eastAsia="Times New Roman" w:hAnsi="Times New Roman" w:cs="Times New Roman"/>
          <w:sz w:val="24"/>
          <w:szCs w:val="24"/>
        </w:rPr>
        <w:tab/>
        <w:t>организацию и деятельность органов ученического самоуправления (совет обучающихся или др.), избранных обучающимися;</w:t>
      </w:r>
    </w:p>
    <w:p w:rsidR="001333CF" w:rsidRPr="001333CF" w:rsidRDefault="001333CF" w:rsidP="001333CF">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1333CF">
        <w:rPr>
          <w:rFonts w:ascii="Times New Roman" w:eastAsia="Times New Roman" w:hAnsi="Times New Roman" w:cs="Times New Roman"/>
          <w:sz w:val="24"/>
          <w:szCs w:val="24"/>
        </w:rPr>
        <w:t></w:t>
      </w:r>
      <w:r w:rsidRPr="001333CF">
        <w:rPr>
          <w:rFonts w:ascii="Times New Roman" w:eastAsia="Times New Roman" w:hAnsi="Times New Roman" w:cs="Times New Roman"/>
          <w:sz w:val="24"/>
          <w:szCs w:val="24"/>
        </w:rPr>
        <w:tab/>
        <w:t>представление органами ученического самоуправления интересов обучающихся в процессе управления школы;</w:t>
      </w:r>
    </w:p>
    <w:p w:rsidR="001333CF" w:rsidRPr="001333CF" w:rsidRDefault="001333CF" w:rsidP="001333CF">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1333CF">
        <w:rPr>
          <w:rFonts w:ascii="Times New Roman" w:eastAsia="Times New Roman" w:hAnsi="Times New Roman" w:cs="Times New Roman"/>
          <w:sz w:val="24"/>
          <w:szCs w:val="24"/>
        </w:rPr>
        <w:t></w:t>
      </w:r>
      <w:r w:rsidRPr="001333CF">
        <w:rPr>
          <w:rFonts w:ascii="Times New Roman" w:eastAsia="Times New Roman" w:hAnsi="Times New Roman" w:cs="Times New Roman"/>
          <w:sz w:val="24"/>
          <w:szCs w:val="24"/>
        </w:rPr>
        <w:tab/>
        <w:t>защиту органами ученического самоуправления законных интересов и прав обучающихся;</w:t>
      </w:r>
    </w:p>
    <w:p w:rsidR="001333CF" w:rsidRPr="001333CF" w:rsidRDefault="001333CF" w:rsidP="001333CF">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1333CF">
        <w:rPr>
          <w:rFonts w:ascii="Times New Roman" w:eastAsia="Times New Roman" w:hAnsi="Times New Roman" w:cs="Times New Roman"/>
          <w:sz w:val="24"/>
          <w:szCs w:val="24"/>
        </w:rPr>
        <w:t></w:t>
      </w:r>
      <w:r w:rsidRPr="001333CF">
        <w:rPr>
          <w:rFonts w:ascii="Times New Roman" w:eastAsia="Times New Roman" w:hAnsi="Times New Roman" w:cs="Times New Roman"/>
          <w:sz w:val="24"/>
          <w:szCs w:val="24"/>
        </w:rPr>
        <w:tab/>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общеобразовательной организации.</w:t>
      </w:r>
    </w:p>
    <w:p w:rsidR="001333CF" w:rsidRPr="001333CF" w:rsidRDefault="001333CF" w:rsidP="001333CF">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1333CF">
        <w:rPr>
          <w:rFonts w:ascii="Times New Roman" w:eastAsia="Times New Roman" w:hAnsi="Times New Roman" w:cs="Times New Roman"/>
          <w:sz w:val="24"/>
          <w:szCs w:val="24"/>
        </w:rPr>
        <w:t>Профилактика и безопасность</w:t>
      </w:r>
    </w:p>
    <w:p w:rsidR="001333CF" w:rsidRPr="001333CF" w:rsidRDefault="001333CF" w:rsidP="001333CF">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1333CF">
        <w:rPr>
          <w:rFonts w:ascii="Times New Roman" w:eastAsia="Times New Roman" w:hAnsi="Times New Roman" w:cs="Times New Roman"/>
          <w:sz w:val="24"/>
          <w:szCs w:val="24"/>
        </w:rPr>
        <w:t></w:t>
      </w:r>
      <w:r w:rsidRPr="001333CF">
        <w:rPr>
          <w:rFonts w:ascii="Times New Roman" w:eastAsia="Times New Roman" w:hAnsi="Times New Roman" w:cs="Times New Roman"/>
          <w:sz w:val="24"/>
          <w:szCs w:val="24"/>
        </w:rPr>
        <w:tab/>
        <w:t>организацию деятельности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w:t>
      </w:r>
    </w:p>
    <w:p w:rsidR="001333CF" w:rsidRPr="001333CF" w:rsidRDefault="001333CF" w:rsidP="001333CF">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1333CF">
        <w:rPr>
          <w:rFonts w:ascii="Times New Roman" w:eastAsia="Times New Roman" w:hAnsi="Times New Roman" w:cs="Times New Roman"/>
          <w:sz w:val="24"/>
          <w:szCs w:val="24"/>
        </w:rPr>
        <w:t></w:t>
      </w:r>
      <w:r w:rsidRPr="001333CF">
        <w:rPr>
          <w:rFonts w:ascii="Times New Roman" w:eastAsia="Times New Roman" w:hAnsi="Times New Roman" w:cs="Times New Roman"/>
          <w:sz w:val="24"/>
          <w:szCs w:val="24"/>
        </w:rPr>
        <w:tab/>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r w:rsidRPr="001333CF">
        <w:t xml:space="preserve"> </w:t>
      </w:r>
      <w:r w:rsidRPr="001333CF">
        <w:rPr>
          <w:rFonts w:ascii="Times New Roman" w:eastAsia="Times New Roman" w:hAnsi="Times New Roman" w:cs="Times New Roman"/>
          <w:sz w:val="24"/>
          <w:szCs w:val="24"/>
        </w:rPr>
        <w:t></w:t>
      </w:r>
      <w:r w:rsidRPr="001333CF">
        <w:rPr>
          <w:rFonts w:ascii="Times New Roman" w:eastAsia="Times New Roman" w:hAnsi="Times New Roman" w:cs="Times New Roman"/>
          <w:sz w:val="24"/>
          <w:szCs w:val="24"/>
        </w:rPr>
        <w:tab/>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т. д.);</w:t>
      </w:r>
    </w:p>
    <w:p w:rsidR="001333CF" w:rsidRPr="001333CF" w:rsidRDefault="001333CF" w:rsidP="001333CF">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1333CF">
        <w:rPr>
          <w:rFonts w:ascii="Times New Roman" w:eastAsia="Times New Roman" w:hAnsi="Times New Roman" w:cs="Times New Roman"/>
          <w:sz w:val="24"/>
          <w:szCs w:val="24"/>
        </w:rPr>
        <w:t></w:t>
      </w:r>
      <w:r w:rsidRPr="001333CF">
        <w:rPr>
          <w:rFonts w:ascii="Times New Roman" w:eastAsia="Times New Roman" w:hAnsi="Times New Roman" w:cs="Times New Roman"/>
          <w:sz w:val="24"/>
          <w:szCs w:val="24"/>
        </w:rPr>
        <w:tab/>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1333CF" w:rsidRPr="001333CF" w:rsidRDefault="001333CF" w:rsidP="001333CF">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1333CF">
        <w:rPr>
          <w:rFonts w:ascii="Times New Roman" w:eastAsia="Times New Roman" w:hAnsi="Times New Roman" w:cs="Times New Roman"/>
          <w:sz w:val="24"/>
          <w:szCs w:val="24"/>
        </w:rPr>
        <w:t></w:t>
      </w:r>
      <w:r w:rsidRPr="001333CF">
        <w:rPr>
          <w:rFonts w:ascii="Times New Roman" w:eastAsia="Times New Roman" w:hAnsi="Times New Roman" w:cs="Times New Roman"/>
          <w:sz w:val="24"/>
          <w:szCs w:val="24"/>
        </w:rPr>
        <w:tab/>
        <w:t>вовлечение обучающихся в воспитательную деятельность, проекты, программы профилактической направленности социальных и природных рисков в общеобразовательной организации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w:t>
      </w:r>
      <w:r w:rsidRPr="001333CF">
        <w:rPr>
          <w:rFonts w:ascii="Times New Roman" w:eastAsia="Times New Roman" w:hAnsi="Times New Roman" w:cs="Times New Roman"/>
          <w:sz w:val="24"/>
          <w:szCs w:val="24"/>
        </w:rPr>
        <w:tab/>
        <w:t>движения,</w:t>
      </w:r>
      <w:r w:rsidRPr="001333CF">
        <w:rPr>
          <w:rFonts w:ascii="Times New Roman" w:eastAsia="Times New Roman" w:hAnsi="Times New Roman" w:cs="Times New Roman"/>
          <w:sz w:val="24"/>
          <w:szCs w:val="24"/>
        </w:rPr>
        <w:tab/>
        <w:t>противопожарной</w:t>
      </w:r>
      <w:r w:rsidRPr="001333CF">
        <w:rPr>
          <w:rFonts w:ascii="Times New Roman" w:eastAsia="Times New Roman" w:hAnsi="Times New Roman" w:cs="Times New Roman"/>
          <w:sz w:val="24"/>
          <w:szCs w:val="24"/>
        </w:rPr>
        <w:tab/>
        <w:t>безопасности, антитеррористической и антиэкстремистской безопасности, гражданской обороне и т. д.);</w:t>
      </w:r>
    </w:p>
    <w:p w:rsidR="001333CF" w:rsidRPr="001333CF" w:rsidRDefault="001333CF" w:rsidP="001333CF">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1333CF">
        <w:rPr>
          <w:rFonts w:ascii="Times New Roman" w:eastAsia="Times New Roman" w:hAnsi="Times New Roman" w:cs="Times New Roman"/>
          <w:sz w:val="24"/>
          <w:szCs w:val="24"/>
        </w:rPr>
        <w:t></w:t>
      </w:r>
      <w:r w:rsidRPr="001333CF">
        <w:rPr>
          <w:rFonts w:ascii="Times New Roman" w:eastAsia="Times New Roman" w:hAnsi="Times New Roman" w:cs="Times New Roman"/>
          <w:sz w:val="24"/>
          <w:szCs w:val="24"/>
        </w:rPr>
        <w:tab/>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1333CF" w:rsidRPr="001333CF" w:rsidRDefault="001333CF" w:rsidP="001333CF">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1333CF">
        <w:rPr>
          <w:rFonts w:ascii="Times New Roman" w:eastAsia="Times New Roman" w:hAnsi="Times New Roman" w:cs="Times New Roman"/>
          <w:sz w:val="24"/>
          <w:szCs w:val="24"/>
        </w:rPr>
        <w:t></w:t>
      </w:r>
      <w:r w:rsidRPr="001333CF">
        <w:rPr>
          <w:rFonts w:ascii="Times New Roman" w:eastAsia="Times New Roman" w:hAnsi="Times New Roman" w:cs="Times New Roman"/>
          <w:sz w:val="24"/>
          <w:szCs w:val="24"/>
        </w:rPr>
        <w:tab/>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 духовной, благотворительной, художественной и др.);</w:t>
      </w:r>
    </w:p>
    <w:p w:rsidR="001333CF" w:rsidRPr="001333CF" w:rsidRDefault="001333CF" w:rsidP="001333CF">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1333CF">
        <w:rPr>
          <w:rFonts w:ascii="Times New Roman" w:eastAsia="Times New Roman" w:hAnsi="Times New Roman" w:cs="Times New Roman"/>
          <w:sz w:val="24"/>
          <w:szCs w:val="24"/>
        </w:rPr>
        <w:t></w:t>
      </w:r>
      <w:r w:rsidRPr="001333CF">
        <w:rPr>
          <w:rFonts w:ascii="Times New Roman" w:eastAsia="Times New Roman" w:hAnsi="Times New Roman" w:cs="Times New Roman"/>
          <w:sz w:val="24"/>
          <w:szCs w:val="24"/>
        </w:rPr>
        <w:tab/>
        <w:t>предупреждение, профилактику и целенаправленную деятельность в случаях появления, расширения, влияния в общеобразовательной</w:t>
      </w:r>
      <w:r>
        <w:rPr>
          <w:rFonts w:ascii="Times New Roman" w:eastAsia="Times New Roman" w:hAnsi="Times New Roman" w:cs="Times New Roman"/>
          <w:sz w:val="24"/>
          <w:szCs w:val="24"/>
        </w:rPr>
        <w:t>.</w:t>
      </w:r>
      <w:r w:rsidRPr="001333CF">
        <w:t xml:space="preserve"> </w:t>
      </w:r>
      <w:r w:rsidRPr="001333CF">
        <w:rPr>
          <w:rFonts w:ascii="Times New Roman" w:eastAsia="Times New Roman" w:hAnsi="Times New Roman" w:cs="Times New Roman"/>
          <w:sz w:val="24"/>
          <w:szCs w:val="24"/>
        </w:rPr>
        <w:t>организации маргинальных групп обучающихся (оставивших обучение, криминальной направленности, с агрессивным поведением и др.);</w:t>
      </w:r>
    </w:p>
    <w:p w:rsidR="001333CF" w:rsidRPr="001333CF" w:rsidRDefault="001333CF" w:rsidP="001333CF">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1333CF">
        <w:rPr>
          <w:rFonts w:ascii="Times New Roman" w:eastAsia="Times New Roman" w:hAnsi="Times New Roman" w:cs="Times New Roman"/>
          <w:sz w:val="24"/>
          <w:szCs w:val="24"/>
        </w:rPr>
        <w:t></w:t>
      </w:r>
      <w:r w:rsidRPr="001333CF">
        <w:rPr>
          <w:rFonts w:ascii="Times New Roman" w:eastAsia="Times New Roman" w:hAnsi="Times New Roman" w:cs="Times New Roman"/>
          <w:sz w:val="24"/>
          <w:szCs w:val="24"/>
        </w:rPr>
        <w:tab/>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т. д.).</w:t>
      </w:r>
    </w:p>
    <w:p w:rsidR="001333CF" w:rsidRPr="001333CF" w:rsidRDefault="001333CF" w:rsidP="001333CF">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1333CF">
        <w:rPr>
          <w:rFonts w:ascii="Times New Roman" w:eastAsia="Times New Roman" w:hAnsi="Times New Roman" w:cs="Times New Roman"/>
          <w:sz w:val="24"/>
          <w:szCs w:val="24"/>
        </w:rPr>
        <w:t>Социальное партнёрство</w:t>
      </w:r>
    </w:p>
    <w:p w:rsidR="001333CF" w:rsidRPr="001333CF" w:rsidRDefault="001333CF" w:rsidP="001333CF">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1333CF">
        <w:rPr>
          <w:rFonts w:ascii="Times New Roman" w:eastAsia="Times New Roman" w:hAnsi="Times New Roman" w:cs="Times New Roman"/>
          <w:sz w:val="24"/>
          <w:szCs w:val="24"/>
        </w:rPr>
        <w:t></w:t>
      </w:r>
      <w:r w:rsidRPr="001333CF">
        <w:rPr>
          <w:rFonts w:ascii="Times New Roman" w:eastAsia="Times New Roman" w:hAnsi="Times New Roman" w:cs="Times New Roman"/>
          <w:sz w:val="24"/>
          <w:szCs w:val="24"/>
        </w:rPr>
        <w:tab/>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rsidR="001333CF" w:rsidRPr="001333CF" w:rsidRDefault="001333CF" w:rsidP="001333CF">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1333CF">
        <w:rPr>
          <w:rFonts w:ascii="Times New Roman" w:eastAsia="Times New Roman" w:hAnsi="Times New Roman" w:cs="Times New Roman"/>
          <w:sz w:val="24"/>
          <w:szCs w:val="24"/>
        </w:rPr>
        <w:t></w:t>
      </w:r>
      <w:r w:rsidRPr="001333CF">
        <w:rPr>
          <w:rFonts w:ascii="Times New Roman" w:eastAsia="Times New Roman" w:hAnsi="Times New Roman" w:cs="Times New Roman"/>
          <w:sz w:val="24"/>
          <w:szCs w:val="24"/>
        </w:rPr>
        <w:tab/>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1333CF" w:rsidRPr="001333CF" w:rsidRDefault="001333CF" w:rsidP="001333CF">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1333CF">
        <w:rPr>
          <w:rFonts w:ascii="Times New Roman" w:eastAsia="Times New Roman" w:hAnsi="Times New Roman" w:cs="Times New Roman"/>
          <w:sz w:val="24"/>
          <w:szCs w:val="24"/>
        </w:rPr>
        <w:t></w:t>
      </w:r>
      <w:r w:rsidRPr="001333CF">
        <w:rPr>
          <w:rFonts w:ascii="Times New Roman" w:eastAsia="Times New Roman" w:hAnsi="Times New Roman" w:cs="Times New Roman"/>
          <w:sz w:val="24"/>
          <w:szCs w:val="24"/>
        </w:rPr>
        <w:tab/>
        <w:t>проведение на базе организаций-партнёров отдельных уроков, занятий, внешкольных мероприятий, акций воспитательной направленности;</w:t>
      </w:r>
    </w:p>
    <w:p w:rsidR="001333CF" w:rsidRPr="001333CF" w:rsidRDefault="001333CF" w:rsidP="001333CF">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1333CF">
        <w:rPr>
          <w:rFonts w:ascii="Times New Roman" w:eastAsia="Times New Roman" w:hAnsi="Times New Roman" w:cs="Times New Roman"/>
          <w:sz w:val="24"/>
          <w:szCs w:val="24"/>
        </w:rPr>
        <w:t></w:t>
      </w:r>
      <w:r w:rsidRPr="001333CF">
        <w:rPr>
          <w:rFonts w:ascii="Times New Roman" w:eastAsia="Times New Roman" w:hAnsi="Times New Roman" w:cs="Times New Roman"/>
          <w:sz w:val="24"/>
          <w:szCs w:val="24"/>
        </w:rPr>
        <w:tab/>
        <w:t>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школы, города, региона, страны;</w:t>
      </w:r>
    </w:p>
    <w:p w:rsidR="001333CF" w:rsidRPr="001333CF" w:rsidRDefault="001333CF" w:rsidP="001333CF">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1333CF">
        <w:rPr>
          <w:rFonts w:ascii="Times New Roman" w:eastAsia="Times New Roman" w:hAnsi="Times New Roman" w:cs="Times New Roman"/>
          <w:sz w:val="24"/>
          <w:szCs w:val="24"/>
        </w:rPr>
        <w:t></w:t>
      </w:r>
      <w:r w:rsidRPr="001333CF">
        <w:rPr>
          <w:rFonts w:ascii="Times New Roman" w:eastAsia="Times New Roman" w:hAnsi="Times New Roman" w:cs="Times New Roman"/>
          <w:sz w:val="24"/>
          <w:szCs w:val="24"/>
        </w:rPr>
        <w:tab/>
        <w:t>реализация социальных проектов, совместно разрабатываемых обучающимися, педагогами</w:t>
      </w:r>
      <w:r w:rsidRPr="001333CF">
        <w:rPr>
          <w:rFonts w:ascii="Times New Roman" w:eastAsia="Times New Roman" w:hAnsi="Times New Roman" w:cs="Times New Roman"/>
          <w:sz w:val="24"/>
          <w:szCs w:val="24"/>
        </w:rPr>
        <w:tab/>
        <w:t>с</w:t>
      </w:r>
      <w:r w:rsidRPr="001333CF">
        <w:rPr>
          <w:rFonts w:ascii="Times New Roman" w:eastAsia="Times New Roman" w:hAnsi="Times New Roman" w:cs="Times New Roman"/>
          <w:sz w:val="24"/>
          <w:szCs w:val="24"/>
        </w:rPr>
        <w:tab/>
        <w:t>организациями-партнёрами благотворительной, экологической, патриотической, трудовой и т. д.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1333CF" w:rsidRPr="001333CF" w:rsidRDefault="001333CF" w:rsidP="001333CF">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1333CF">
        <w:rPr>
          <w:rFonts w:ascii="Times New Roman" w:eastAsia="Times New Roman" w:hAnsi="Times New Roman" w:cs="Times New Roman"/>
          <w:sz w:val="24"/>
          <w:szCs w:val="24"/>
        </w:rPr>
        <w:t>Профориентация</w:t>
      </w:r>
    </w:p>
    <w:p w:rsidR="001333CF" w:rsidRPr="001333CF" w:rsidRDefault="001333CF" w:rsidP="001333CF">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1333CF">
        <w:rPr>
          <w:rFonts w:ascii="Times New Roman" w:eastAsia="Times New Roman" w:hAnsi="Times New Roman" w:cs="Times New Roman"/>
          <w:sz w:val="24"/>
          <w:szCs w:val="24"/>
        </w:rPr>
        <w:t></w:t>
      </w:r>
      <w:r w:rsidRPr="001333CF">
        <w:rPr>
          <w:rFonts w:ascii="Times New Roman" w:eastAsia="Times New Roman" w:hAnsi="Times New Roman" w:cs="Times New Roman"/>
          <w:sz w:val="24"/>
          <w:szCs w:val="24"/>
        </w:rPr>
        <w:tab/>
        <w:t>проведение циклов профориентационных часов, направленных на</w:t>
      </w:r>
      <w:r w:rsidRPr="001333CF">
        <w:t xml:space="preserve"> </w:t>
      </w:r>
      <w:r w:rsidRPr="001333CF">
        <w:rPr>
          <w:rFonts w:ascii="Times New Roman" w:eastAsia="Times New Roman" w:hAnsi="Times New Roman" w:cs="Times New Roman"/>
          <w:sz w:val="24"/>
          <w:szCs w:val="24"/>
        </w:rPr>
        <w:t>подготовку обучающегося к осознанному планированию и реализации своего профессионального будущего;</w:t>
      </w:r>
    </w:p>
    <w:p w:rsidR="001333CF" w:rsidRPr="001333CF" w:rsidRDefault="001333CF" w:rsidP="001333CF">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1333CF">
        <w:rPr>
          <w:rFonts w:ascii="Times New Roman" w:eastAsia="Times New Roman" w:hAnsi="Times New Roman" w:cs="Times New Roman"/>
          <w:sz w:val="24"/>
          <w:szCs w:val="24"/>
        </w:rPr>
        <w:t></w:t>
      </w:r>
      <w:r w:rsidRPr="001333CF">
        <w:rPr>
          <w:rFonts w:ascii="Times New Roman" w:eastAsia="Times New Roman" w:hAnsi="Times New Roman" w:cs="Times New Roman"/>
          <w:sz w:val="24"/>
          <w:szCs w:val="24"/>
        </w:rPr>
        <w:tab/>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1333CF" w:rsidRPr="001333CF" w:rsidRDefault="001333CF" w:rsidP="001333CF">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1333CF">
        <w:rPr>
          <w:rFonts w:ascii="Times New Roman" w:eastAsia="Times New Roman" w:hAnsi="Times New Roman" w:cs="Times New Roman"/>
          <w:sz w:val="24"/>
          <w:szCs w:val="24"/>
        </w:rPr>
        <w:t></w:t>
      </w:r>
      <w:r w:rsidRPr="001333CF">
        <w:rPr>
          <w:rFonts w:ascii="Times New Roman" w:eastAsia="Times New Roman" w:hAnsi="Times New Roman" w:cs="Times New Roman"/>
          <w:sz w:val="24"/>
          <w:szCs w:val="24"/>
        </w:rPr>
        <w:tab/>
        <w:t>совместное с педагогами изучение обучающимися интернет- ресурсов, посвящённых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rsidR="001333CF" w:rsidRPr="001333CF" w:rsidRDefault="001333CF" w:rsidP="001333CF">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1333CF">
        <w:rPr>
          <w:rFonts w:ascii="Times New Roman" w:eastAsia="Times New Roman" w:hAnsi="Times New Roman" w:cs="Times New Roman"/>
          <w:sz w:val="24"/>
          <w:szCs w:val="24"/>
        </w:rPr>
        <w:t></w:t>
      </w:r>
      <w:r w:rsidRPr="001333CF">
        <w:rPr>
          <w:rFonts w:ascii="Times New Roman" w:eastAsia="Times New Roman" w:hAnsi="Times New Roman" w:cs="Times New Roman"/>
          <w:sz w:val="24"/>
          <w:szCs w:val="24"/>
        </w:rPr>
        <w:tab/>
        <w:t>участие в работе всероссийских профориентационных проектов;</w:t>
      </w:r>
    </w:p>
    <w:p w:rsidR="001333CF" w:rsidRPr="001333CF" w:rsidRDefault="001333CF" w:rsidP="001333CF">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1333CF">
        <w:rPr>
          <w:rFonts w:ascii="Times New Roman" w:eastAsia="Times New Roman" w:hAnsi="Times New Roman" w:cs="Times New Roman"/>
          <w:sz w:val="24"/>
          <w:szCs w:val="24"/>
        </w:rPr>
        <w:t></w:t>
      </w:r>
      <w:r w:rsidRPr="001333CF">
        <w:rPr>
          <w:rFonts w:ascii="Times New Roman" w:eastAsia="Times New Roman" w:hAnsi="Times New Roman" w:cs="Times New Roman"/>
          <w:sz w:val="24"/>
          <w:szCs w:val="24"/>
        </w:rPr>
        <w:tab/>
        <w:t>индивидуальное консультирование классным руководителем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1333CF" w:rsidRDefault="001333CF" w:rsidP="001333CF">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1333CF">
        <w:rPr>
          <w:rFonts w:ascii="Times New Roman" w:eastAsia="Times New Roman" w:hAnsi="Times New Roman" w:cs="Times New Roman"/>
          <w:sz w:val="24"/>
          <w:szCs w:val="24"/>
        </w:rPr>
        <w:t></w:t>
      </w:r>
      <w:r w:rsidRPr="001333CF">
        <w:rPr>
          <w:rFonts w:ascii="Times New Roman" w:eastAsia="Times New Roman" w:hAnsi="Times New Roman" w:cs="Times New Roman"/>
          <w:sz w:val="24"/>
          <w:szCs w:val="24"/>
        </w:rPr>
        <w:tab/>
        <w:t>освоение обучающимися основ профессии в рамках различных курсов, включённых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rsidR="001333CF" w:rsidRPr="001333CF" w:rsidRDefault="001333CF" w:rsidP="001333CF">
      <w:pPr>
        <w:widowControl w:val="0"/>
        <w:autoSpaceDE w:val="0"/>
        <w:autoSpaceDN w:val="0"/>
        <w:spacing w:after="0" w:line="357" w:lineRule="auto"/>
        <w:ind w:left="110" w:right="113" w:firstLine="317"/>
        <w:jc w:val="both"/>
        <w:rPr>
          <w:rFonts w:ascii="Times New Roman" w:eastAsia="Times New Roman" w:hAnsi="Times New Roman" w:cs="Times New Roman"/>
          <w:b/>
          <w:sz w:val="24"/>
          <w:szCs w:val="24"/>
        </w:rPr>
      </w:pPr>
      <w:r w:rsidRPr="001333CF">
        <w:rPr>
          <w:rFonts w:ascii="Times New Roman" w:eastAsia="Times New Roman" w:hAnsi="Times New Roman" w:cs="Times New Roman"/>
          <w:b/>
          <w:sz w:val="24"/>
          <w:szCs w:val="24"/>
        </w:rPr>
        <w:t>Юнармейское движение</w:t>
      </w:r>
    </w:p>
    <w:p w:rsidR="001333CF" w:rsidRPr="001333CF" w:rsidRDefault="001333CF" w:rsidP="001333CF">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1333CF">
        <w:rPr>
          <w:rFonts w:ascii="Times New Roman" w:eastAsia="Times New Roman" w:hAnsi="Times New Roman" w:cs="Times New Roman"/>
          <w:sz w:val="24"/>
          <w:szCs w:val="24"/>
        </w:rPr>
        <w:t>Одной из наиболее эффективных и содержательных форм в деле подготовки молодежи к служению Отечеству и реализации задач военно- патриотического воспитания является юнармейское движение в школе. В современной России идея развития кадетского образования определяется потребностями государства и состоянием общества, органично вписывается в процесс изменений в системе образования страны, обозначенный как модернизация образования. Юнармейское образование - одно из важнейших направлений развития среднего общего образования, реальный путь воспитания патриота, гражданина и профессионала, способного к созидательной деятельности на благо общества, во имя будущего России.</w:t>
      </w:r>
    </w:p>
    <w:p w:rsidR="001333CF" w:rsidRPr="001333CF" w:rsidRDefault="001333CF" w:rsidP="001333CF">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1333CF">
        <w:rPr>
          <w:rFonts w:ascii="Times New Roman" w:eastAsia="Times New Roman" w:hAnsi="Times New Roman" w:cs="Times New Roman"/>
          <w:sz w:val="24"/>
          <w:szCs w:val="24"/>
        </w:rPr>
        <w:t>Уникальность воспитания обучающихся в юнармейском отряде заключается в совокупности реализуемых идей и специфических особенностей, среди которых:</w:t>
      </w:r>
    </w:p>
    <w:p w:rsidR="001333CF" w:rsidRPr="001333CF" w:rsidRDefault="001333CF" w:rsidP="001333CF">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1333CF">
        <w:rPr>
          <w:rFonts w:ascii="Times New Roman" w:eastAsia="Times New Roman" w:hAnsi="Times New Roman" w:cs="Times New Roman"/>
          <w:sz w:val="24"/>
          <w:szCs w:val="24"/>
        </w:rPr>
        <w:t>-</w:t>
      </w:r>
      <w:r w:rsidRPr="001333CF">
        <w:rPr>
          <w:rFonts w:ascii="Times New Roman" w:eastAsia="Times New Roman" w:hAnsi="Times New Roman" w:cs="Times New Roman"/>
          <w:sz w:val="24"/>
          <w:szCs w:val="24"/>
        </w:rPr>
        <w:tab/>
        <w:t>возрождение ценностей и традиций юнармейского движения, основанное на изучении исторического опыта, его переосмыслении и применении в современном социально-культурнообразовательном контексте;</w:t>
      </w:r>
    </w:p>
    <w:p w:rsidR="001333CF" w:rsidRPr="001333CF" w:rsidRDefault="001333CF" w:rsidP="001333CF">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1333CF">
        <w:rPr>
          <w:rFonts w:ascii="Times New Roman" w:eastAsia="Times New Roman" w:hAnsi="Times New Roman" w:cs="Times New Roman"/>
          <w:sz w:val="24"/>
          <w:szCs w:val="24"/>
        </w:rPr>
        <w:t>-</w:t>
      </w:r>
      <w:r w:rsidRPr="001333CF">
        <w:rPr>
          <w:rFonts w:ascii="Times New Roman" w:eastAsia="Times New Roman" w:hAnsi="Times New Roman" w:cs="Times New Roman"/>
          <w:sz w:val="24"/>
          <w:szCs w:val="24"/>
        </w:rPr>
        <w:tab/>
        <w:t>выстраивание отношений разного содержания и характера в различных ситуациях с ровесниками, старшими и младшими и с взрослыми, что требует толерантности, принятия и понимания другого человека;</w:t>
      </w:r>
    </w:p>
    <w:p w:rsidR="001333CF" w:rsidRPr="001333CF" w:rsidRDefault="001333CF" w:rsidP="001333CF">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1333CF">
        <w:rPr>
          <w:rFonts w:ascii="Times New Roman" w:eastAsia="Times New Roman" w:hAnsi="Times New Roman" w:cs="Times New Roman"/>
          <w:sz w:val="24"/>
          <w:szCs w:val="24"/>
        </w:rPr>
        <w:t>-</w:t>
      </w:r>
      <w:r w:rsidRPr="001333CF">
        <w:rPr>
          <w:rFonts w:ascii="Times New Roman" w:eastAsia="Times New Roman" w:hAnsi="Times New Roman" w:cs="Times New Roman"/>
          <w:sz w:val="24"/>
          <w:szCs w:val="24"/>
        </w:rPr>
        <w:tab/>
        <w:t>проведение комплексных развивающих игр и мероприятий, направленных на развитие аналитического мышления, управленческих умений и социальных практик, формирование познавательных способностей;</w:t>
      </w:r>
    </w:p>
    <w:p w:rsidR="001333CF" w:rsidRPr="001333CF" w:rsidRDefault="001333CF" w:rsidP="001333CF">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1333CF">
        <w:rPr>
          <w:rFonts w:ascii="Times New Roman" w:eastAsia="Times New Roman" w:hAnsi="Times New Roman" w:cs="Times New Roman"/>
          <w:sz w:val="24"/>
          <w:szCs w:val="24"/>
        </w:rPr>
        <w:t>-</w:t>
      </w:r>
      <w:r w:rsidRPr="001333CF">
        <w:rPr>
          <w:rFonts w:ascii="Times New Roman" w:eastAsia="Times New Roman" w:hAnsi="Times New Roman" w:cs="Times New Roman"/>
          <w:sz w:val="24"/>
          <w:szCs w:val="24"/>
        </w:rPr>
        <w:tab/>
        <w:t>организация и проведение творческих мероприятий, направленных на улучшение мотивации у юнармейцев к познавательной деятельности.</w:t>
      </w:r>
    </w:p>
    <w:p w:rsidR="001333CF" w:rsidRPr="001333CF" w:rsidRDefault="001333CF" w:rsidP="001333CF">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1333CF">
        <w:rPr>
          <w:rFonts w:ascii="Times New Roman" w:eastAsia="Times New Roman" w:hAnsi="Times New Roman" w:cs="Times New Roman"/>
          <w:sz w:val="24"/>
          <w:szCs w:val="24"/>
        </w:rPr>
        <w:t>Воспитание в юнармейском отряде осуществляется через:</w:t>
      </w:r>
    </w:p>
    <w:p w:rsidR="001333CF" w:rsidRPr="001333CF" w:rsidRDefault="001333CF" w:rsidP="001333CF">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1333CF">
        <w:rPr>
          <w:rFonts w:ascii="Times New Roman" w:eastAsia="Times New Roman" w:hAnsi="Times New Roman" w:cs="Times New Roman"/>
          <w:sz w:val="24"/>
          <w:szCs w:val="24"/>
        </w:rPr>
        <w:t>-</w:t>
      </w:r>
      <w:r w:rsidRPr="001333CF">
        <w:rPr>
          <w:rFonts w:ascii="Times New Roman" w:eastAsia="Times New Roman" w:hAnsi="Times New Roman" w:cs="Times New Roman"/>
          <w:sz w:val="24"/>
          <w:szCs w:val="24"/>
        </w:rPr>
        <w:tab/>
        <w:t xml:space="preserve">специфический военизированный уклад и образ жизни проведение утренней физической зарядки и т.п., </w:t>
      </w:r>
    </w:p>
    <w:p w:rsidR="001333CF" w:rsidRPr="001333CF" w:rsidRDefault="001333CF" w:rsidP="001333CF">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1333CF">
        <w:rPr>
          <w:rFonts w:ascii="Times New Roman" w:eastAsia="Times New Roman" w:hAnsi="Times New Roman" w:cs="Times New Roman"/>
          <w:sz w:val="24"/>
          <w:szCs w:val="24"/>
        </w:rPr>
        <w:t>-</w:t>
      </w:r>
      <w:r w:rsidRPr="001333CF">
        <w:rPr>
          <w:rFonts w:ascii="Times New Roman" w:eastAsia="Times New Roman" w:hAnsi="Times New Roman" w:cs="Times New Roman"/>
          <w:sz w:val="24"/>
          <w:szCs w:val="24"/>
        </w:rPr>
        <w:tab/>
        <w:t>использование стиля общения, принятого в военной среде;</w:t>
      </w:r>
    </w:p>
    <w:p w:rsidR="001333CF" w:rsidRPr="001333CF" w:rsidRDefault="001333CF" w:rsidP="001333CF">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1333CF">
        <w:rPr>
          <w:rFonts w:ascii="Times New Roman" w:eastAsia="Times New Roman" w:hAnsi="Times New Roman" w:cs="Times New Roman"/>
          <w:sz w:val="24"/>
          <w:szCs w:val="24"/>
        </w:rPr>
        <w:t>-</w:t>
      </w:r>
      <w:r w:rsidRPr="001333CF">
        <w:rPr>
          <w:rFonts w:ascii="Times New Roman" w:eastAsia="Times New Roman" w:hAnsi="Times New Roman" w:cs="Times New Roman"/>
          <w:sz w:val="24"/>
          <w:szCs w:val="24"/>
        </w:rPr>
        <w:tab/>
        <w:t>наличие и поддержание традиций и символов военной службы и юнармейской жизни;</w:t>
      </w:r>
    </w:p>
    <w:p w:rsidR="006950CC" w:rsidRDefault="001333CF" w:rsidP="001333CF">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1333CF">
        <w:rPr>
          <w:rFonts w:ascii="Times New Roman" w:eastAsia="Times New Roman" w:hAnsi="Times New Roman" w:cs="Times New Roman"/>
          <w:sz w:val="24"/>
          <w:szCs w:val="24"/>
        </w:rPr>
        <w:t>-</w:t>
      </w:r>
      <w:r w:rsidRPr="001333CF">
        <w:rPr>
          <w:rFonts w:ascii="Times New Roman" w:eastAsia="Times New Roman" w:hAnsi="Times New Roman" w:cs="Times New Roman"/>
          <w:sz w:val="24"/>
          <w:szCs w:val="24"/>
        </w:rPr>
        <w:tab/>
        <w:t>строго регламентируемые военные уставные взаимоотношения старших и младших;</w:t>
      </w:r>
    </w:p>
    <w:p w:rsidR="001333CF" w:rsidRPr="001333CF" w:rsidRDefault="001333CF" w:rsidP="001333CF">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1333CF">
        <w:rPr>
          <w:rFonts w:ascii="Times New Roman" w:eastAsia="Times New Roman" w:hAnsi="Times New Roman" w:cs="Times New Roman"/>
          <w:sz w:val="24"/>
          <w:szCs w:val="24"/>
        </w:rPr>
        <w:t>-</w:t>
      </w:r>
      <w:r w:rsidRPr="001333CF">
        <w:rPr>
          <w:rFonts w:ascii="Times New Roman" w:eastAsia="Times New Roman" w:hAnsi="Times New Roman" w:cs="Times New Roman"/>
          <w:sz w:val="24"/>
          <w:szCs w:val="24"/>
        </w:rPr>
        <w:tab/>
        <w:t>наличие в распорядке дня и обучения системы обязательных ежедневных мероприятий и специальных торжественных ритуалов и церемоний: «Посвящение в юнармейцы», «День юнармии», «Пост №1»;</w:t>
      </w:r>
    </w:p>
    <w:p w:rsidR="001333CF" w:rsidRPr="001333CF" w:rsidRDefault="001333CF" w:rsidP="001333CF">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1333CF">
        <w:rPr>
          <w:rFonts w:ascii="Times New Roman" w:eastAsia="Times New Roman" w:hAnsi="Times New Roman" w:cs="Times New Roman"/>
          <w:sz w:val="24"/>
          <w:szCs w:val="24"/>
        </w:rPr>
        <w:t>-</w:t>
      </w:r>
      <w:r w:rsidRPr="001333CF">
        <w:rPr>
          <w:rFonts w:ascii="Times New Roman" w:eastAsia="Times New Roman" w:hAnsi="Times New Roman" w:cs="Times New Roman"/>
          <w:sz w:val="24"/>
          <w:szCs w:val="24"/>
        </w:rPr>
        <w:tab/>
        <w:t>наличие периодического исполнения воспитанниками обязанностей по соблюдению внутреннего порядка, таких как уборка классов, закрепленной территории, посадка деревьев и цветов вокруг школы;</w:t>
      </w:r>
    </w:p>
    <w:p w:rsidR="001333CF" w:rsidRPr="001333CF" w:rsidRDefault="001333CF" w:rsidP="001333CF">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1333CF">
        <w:rPr>
          <w:rFonts w:ascii="Times New Roman" w:eastAsia="Times New Roman" w:hAnsi="Times New Roman" w:cs="Times New Roman"/>
          <w:sz w:val="24"/>
          <w:szCs w:val="24"/>
        </w:rPr>
        <w:t>-</w:t>
      </w:r>
      <w:r w:rsidRPr="001333CF">
        <w:rPr>
          <w:rFonts w:ascii="Times New Roman" w:eastAsia="Times New Roman" w:hAnsi="Times New Roman" w:cs="Times New Roman"/>
          <w:sz w:val="24"/>
          <w:szCs w:val="24"/>
        </w:rPr>
        <w:tab/>
        <w:t>усиленное занятие профессиональным спортом, строевые тренировки;</w:t>
      </w:r>
    </w:p>
    <w:p w:rsidR="001333CF" w:rsidRPr="001333CF" w:rsidRDefault="001333CF" w:rsidP="001333CF">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1333CF">
        <w:rPr>
          <w:rFonts w:ascii="Times New Roman" w:eastAsia="Times New Roman" w:hAnsi="Times New Roman" w:cs="Times New Roman"/>
          <w:sz w:val="24"/>
          <w:szCs w:val="24"/>
        </w:rPr>
        <w:t>-</w:t>
      </w:r>
      <w:r w:rsidRPr="001333CF">
        <w:rPr>
          <w:rFonts w:ascii="Times New Roman" w:eastAsia="Times New Roman" w:hAnsi="Times New Roman" w:cs="Times New Roman"/>
          <w:sz w:val="24"/>
          <w:szCs w:val="24"/>
        </w:rPr>
        <w:tab/>
        <w:t>виды поощрений и взысканий, применяемые к воспитанникам в ходе процесса воспитания, носят специфический военный характер.</w:t>
      </w:r>
    </w:p>
    <w:p w:rsidR="006950CC" w:rsidRDefault="001333CF" w:rsidP="001333CF">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1333CF">
        <w:rPr>
          <w:rFonts w:ascii="Times New Roman" w:eastAsia="Times New Roman" w:hAnsi="Times New Roman" w:cs="Times New Roman"/>
          <w:sz w:val="24"/>
          <w:szCs w:val="24"/>
        </w:rPr>
        <w:t>Все это выдвигает высокие требования к классным руководителям и воспитателям, являющимися центральными фигурами в системе юнармейского движения в школе.</w:t>
      </w:r>
    </w:p>
    <w:p w:rsidR="001333CF" w:rsidRDefault="001333CF" w:rsidP="001333CF">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p>
    <w:p w:rsidR="001333CF" w:rsidRDefault="001333CF" w:rsidP="001333CF">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p>
    <w:p w:rsidR="001333CF" w:rsidRDefault="001333CF" w:rsidP="001333CF">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p>
    <w:p w:rsidR="001333CF" w:rsidRDefault="001333CF" w:rsidP="001333CF">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p>
    <w:p w:rsidR="005619CD" w:rsidRDefault="005619CD" w:rsidP="001333CF">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p>
    <w:p w:rsidR="005619CD" w:rsidRDefault="005619CD" w:rsidP="001333CF">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p>
    <w:p w:rsidR="005619CD" w:rsidRDefault="005619CD" w:rsidP="001333CF">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p>
    <w:p w:rsidR="005619CD" w:rsidRDefault="005619CD" w:rsidP="001333CF">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p>
    <w:p w:rsidR="005619CD" w:rsidRDefault="005619CD" w:rsidP="001333CF">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p>
    <w:p w:rsidR="005619CD" w:rsidRDefault="005619CD" w:rsidP="001333CF">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p>
    <w:p w:rsidR="005619CD" w:rsidRDefault="005619CD" w:rsidP="001333CF">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p>
    <w:p w:rsidR="005619CD" w:rsidRDefault="005619CD" w:rsidP="001333CF">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p>
    <w:p w:rsidR="005619CD" w:rsidRDefault="005619CD" w:rsidP="001333CF">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p>
    <w:p w:rsidR="005619CD" w:rsidRDefault="005619CD" w:rsidP="001333CF">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p>
    <w:p w:rsidR="005619CD" w:rsidRDefault="005619CD" w:rsidP="001333CF">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p>
    <w:p w:rsidR="001333CF" w:rsidRDefault="001333CF" w:rsidP="001333CF">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p>
    <w:p w:rsidR="001333CF" w:rsidRPr="001333CF" w:rsidRDefault="001333CF" w:rsidP="001333CF">
      <w:pPr>
        <w:widowControl w:val="0"/>
        <w:autoSpaceDE w:val="0"/>
        <w:autoSpaceDN w:val="0"/>
        <w:spacing w:after="0" w:line="357" w:lineRule="auto"/>
        <w:ind w:left="110" w:right="113" w:firstLine="31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РАЗДЕЛ 3. ОРГАНИЗАЦИОННЫЙ</w:t>
      </w:r>
    </w:p>
    <w:p w:rsidR="001333CF" w:rsidRPr="001333CF" w:rsidRDefault="001333CF" w:rsidP="001333CF">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1333CF">
        <w:rPr>
          <w:rFonts w:ascii="Times New Roman" w:eastAsia="Times New Roman" w:hAnsi="Times New Roman" w:cs="Times New Roman"/>
          <w:sz w:val="24"/>
          <w:szCs w:val="24"/>
        </w:rPr>
        <w:t>3.1</w:t>
      </w:r>
      <w:r w:rsidRPr="001333CF">
        <w:rPr>
          <w:rFonts w:ascii="Times New Roman" w:eastAsia="Times New Roman" w:hAnsi="Times New Roman" w:cs="Times New Roman"/>
          <w:sz w:val="24"/>
          <w:szCs w:val="24"/>
        </w:rPr>
        <w:tab/>
        <w:t>Кадровое обеспечение</w:t>
      </w:r>
    </w:p>
    <w:p w:rsidR="001333CF" w:rsidRPr="001333CF" w:rsidRDefault="001333CF" w:rsidP="001333CF">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1333CF">
        <w:rPr>
          <w:rFonts w:ascii="Times New Roman" w:eastAsia="Times New Roman" w:hAnsi="Times New Roman" w:cs="Times New Roman"/>
          <w:sz w:val="24"/>
          <w:szCs w:val="24"/>
        </w:rPr>
        <w:t>Общая численность педагогических работников человек основных педагогических работников. 1 педагог работает по внешнему совместительству. 92 % от общей численности педагогических работников имеют высшее педагогическое образование. -</w:t>
      </w:r>
      <w:r w:rsidRPr="001333CF">
        <w:rPr>
          <w:rFonts w:ascii="Times New Roman" w:eastAsia="Times New Roman" w:hAnsi="Times New Roman" w:cs="Times New Roman"/>
          <w:sz w:val="24"/>
          <w:szCs w:val="24"/>
        </w:rPr>
        <w:tab/>
        <w:t xml:space="preserve">Заместитель директора </w:t>
      </w:r>
      <w:r>
        <w:rPr>
          <w:rFonts w:ascii="Times New Roman" w:eastAsia="Times New Roman" w:hAnsi="Times New Roman" w:cs="Times New Roman"/>
          <w:sz w:val="24"/>
          <w:szCs w:val="24"/>
        </w:rPr>
        <w:t>по учебно-воспитательной работе</w:t>
      </w:r>
    </w:p>
    <w:p w:rsidR="001333CF" w:rsidRPr="001333CF" w:rsidRDefault="001333CF" w:rsidP="001333CF">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1333CF">
        <w:rPr>
          <w:rFonts w:ascii="Times New Roman" w:eastAsia="Times New Roman" w:hAnsi="Times New Roman" w:cs="Times New Roman"/>
          <w:sz w:val="24"/>
          <w:szCs w:val="24"/>
        </w:rPr>
        <w:t>-</w:t>
      </w:r>
      <w:r w:rsidRPr="001333CF">
        <w:rPr>
          <w:rFonts w:ascii="Times New Roman" w:eastAsia="Times New Roman" w:hAnsi="Times New Roman" w:cs="Times New Roman"/>
          <w:sz w:val="24"/>
          <w:szCs w:val="24"/>
        </w:rPr>
        <w:tab/>
        <w:t>Советник директора по воспитательной работе</w:t>
      </w:r>
    </w:p>
    <w:p w:rsidR="001333CF" w:rsidRPr="001333CF" w:rsidRDefault="001333CF" w:rsidP="001333CF">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1333CF">
        <w:rPr>
          <w:rFonts w:ascii="Times New Roman" w:eastAsia="Times New Roman" w:hAnsi="Times New Roman" w:cs="Times New Roman"/>
          <w:sz w:val="24"/>
          <w:szCs w:val="24"/>
        </w:rPr>
        <w:t>-</w:t>
      </w:r>
      <w:r w:rsidRPr="001333CF">
        <w:rPr>
          <w:rFonts w:ascii="Times New Roman" w:eastAsia="Times New Roman" w:hAnsi="Times New Roman" w:cs="Times New Roman"/>
          <w:sz w:val="24"/>
          <w:szCs w:val="24"/>
        </w:rPr>
        <w:tab/>
        <w:t>воспитатель</w:t>
      </w:r>
    </w:p>
    <w:p w:rsidR="001333CF" w:rsidRPr="001333CF" w:rsidRDefault="001333CF" w:rsidP="001333CF">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Классные руководители</w:t>
      </w:r>
    </w:p>
    <w:p w:rsidR="001333CF" w:rsidRPr="001333CF" w:rsidRDefault="001333CF" w:rsidP="001333CF">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1333CF">
        <w:rPr>
          <w:rFonts w:ascii="Times New Roman" w:eastAsia="Times New Roman" w:hAnsi="Times New Roman" w:cs="Times New Roman"/>
          <w:sz w:val="24"/>
          <w:szCs w:val="24"/>
        </w:rPr>
        <w:t>3.2</w:t>
      </w:r>
      <w:r w:rsidRPr="001333CF">
        <w:rPr>
          <w:rFonts w:ascii="Times New Roman" w:eastAsia="Times New Roman" w:hAnsi="Times New Roman" w:cs="Times New Roman"/>
          <w:sz w:val="24"/>
          <w:szCs w:val="24"/>
        </w:rPr>
        <w:tab/>
        <w:t>Нормативно-методическое обеспечение</w:t>
      </w:r>
    </w:p>
    <w:p w:rsidR="001333CF" w:rsidRPr="001333CF" w:rsidRDefault="001333CF" w:rsidP="001333CF">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1333CF">
        <w:rPr>
          <w:rFonts w:ascii="Times New Roman" w:eastAsia="Times New Roman" w:hAnsi="Times New Roman" w:cs="Times New Roman"/>
          <w:sz w:val="24"/>
          <w:szCs w:val="24"/>
        </w:rPr>
        <w:t>Управление качеством воспитательной деятельности в МБОУ Болдыревская СОШ связывается,</w:t>
      </w:r>
      <w:r w:rsidRPr="001333CF">
        <w:rPr>
          <w:rFonts w:ascii="Times New Roman" w:eastAsia="Times New Roman" w:hAnsi="Times New Roman" w:cs="Times New Roman"/>
          <w:sz w:val="24"/>
          <w:szCs w:val="24"/>
        </w:rPr>
        <w:tab/>
        <w:t>прежде</w:t>
      </w:r>
      <w:r w:rsidRPr="001333CF">
        <w:rPr>
          <w:rFonts w:ascii="Times New Roman" w:eastAsia="Times New Roman" w:hAnsi="Times New Roman" w:cs="Times New Roman"/>
          <w:sz w:val="24"/>
          <w:szCs w:val="24"/>
        </w:rPr>
        <w:tab/>
        <w:t>всего, с качеством</w:t>
      </w:r>
      <w:r w:rsidRPr="001333CF">
        <w:rPr>
          <w:rFonts w:ascii="Times New Roman" w:eastAsia="Times New Roman" w:hAnsi="Times New Roman" w:cs="Times New Roman"/>
          <w:sz w:val="24"/>
          <w:szCs w:val="24"/>
        </w:rPr>
        <w:tab/>
        <w:t>ее</w:t>
      </w:r>
      <w:r w:rsidRPr="001333CF">
        <w:rPr>
          <w:rFonts w:ascii="Times New Roman" w:eastAsia="Times New Roman" w:hAnsi="Times New Roman" w:cs="Times New Roman"/>
          <w:sz w:val="24"/>
          <w:szCs w:val="24"/>
        </w:rPr>
        <w:tab/>
        <w:t>нормативно-правового обеспечения:</w:t>
      </w:r>
    </w:p>
    <w:p w:rsidR="001333CF" w:rsidRPr="001333CF" w:rsidRDefault="001333CF" w:rsidP="001333CF">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1333CF">
        <w:rPr>
          <w:rFonts w:ascii="Times New Roman" w:eastAsia="Times New Roman" w:hAnsi="Times New Roman" w:cs="Times New Roman"/>
          <w:sz w:val="24"/>
          <w:szCs w:val="24"/>
        </w:rPr>
        <w:t>1. Положение о классном руководителе.</w:t>
      </w:r>
    </w:p>
    <w:p w:rsidR="001333CF" w:rsidRDefault="001333CF" w:rsidP="001333CF">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1333CF">
        <w:rPr>
          <w:rFonts w:ascii="Times New Roman" w:eastAsia="Times New Roman" w:hAnsi="Times New Roman" w:cs="Times New Roman"/>
          <w:sz w:val="24"/>
          <w:szCs w:val="24"/>
        </w:rPr>
        <w:t xml:space="preserve"> 2. Положение о дежурстве в МБОУ Болдыревская СОШ</w:t>
      </w:r>
    </w:p>
    <w:p w:rsidR="001333CF" w:rsidRPr="001333CF" w:rsidRDefault="001333CF" w:rsidP="001333CF">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w:t>
      </w:r>
      <w:r w:rsidRPr="001333CF">
        <w:rPr>
          <w:rFonts w:ascii="Times New Roman" w:eastAsia="Times New Roman" w:hAnsi="Times New Roman" w:cs="Times New Roman"/>
          <w:sz w:val="24"/>
          <w:szCs w:val="24"/>
        </w:rPr>
        <w:t xml:space="preserve">Положение о методическом объединении </w:t>
      </w:r>
    </w:p>
    <w:p w:rsidR="001333CF" w:rsidRPr="001333CF" w:rsidRDefault="001333CF" w:rsidP="001333CF">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1333CF">
        <w:rPr>
          <w:rFonts w:ascii="Times New Roman" w:eastAsia="Times New Roman" w:hAnsi="Times New Roman" w:cs="Times New Roman"/>
          <w:sz w:val="24"/>
          <w:szCs w:val="24"/>
        </w:rPr>
        <w:t>4. Положение о внутришкольном контроле</w:t>
      </w:r>
    </w:p>
    <w:p w:rsidR="001333CF" w:rsidRPr="001333CF" w:rsidRDefault="001333CF" w:rsidP="001333CF">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1333CF">
        <w:rPr>
          <w:rFonts w:ascii="Times New Roman" w:eastAsia="Times New Roman" w:hAnsi="Times New Roman" w:cs="Times New Roman"/>
          <w:sz w:val="24"/>
          <w:szCs w:val="24"/>
        </w:rPr>
        <w:t>5. Положение о комиссии по урегулировании споров между участниками образовательных отношений.</w:t>
      </w:r>
    </w:p>
    <w:p w:rsidR="001333CF" w:rsidRPr="001333CF" w:rsidRDefault="001333CF" w:rsidP="001333CF">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1333CF">
        <w:rPr>
          <w:rFonts w:ascii="Times New Roman" w:eastAsia="Times New Roman" w:hAnsi="Times New Roman" w:cs="Times New Roman"/>
          <w:sz w:val="24"/>
          <w:szCs w:val="24"/>
        </w:rPr>
        <w:t xml:space="preserve">6. Положение о Совете профилактике правонарушений </w:t>
      </w:r>
    </w:p>
    <w:p w:rsidR="001333CF" w:rsidRPr="001333CF" w:rsidRDefault="001333CF" w:rsidP="001333CF">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1333CF">
        <w:rPr>
          <w:rFonts w:ascii="Times New Roman" w:eastAsia="Times New Roman" w:hAnsi="Times New Roman" w:cs="Times New Roman"/>
          <w:sz w:val="24"/>
          <w:szCs w:val="24"/>
        </w:rPr>
        <w:t>7. Положение о родительском комитете.</w:t>
      </w:r>
    </w:p>
    <w:p w:rsidR="001333CF" w:rsidRPr="001333CF" w:rsidRDefault="001333CF" w:rsidP="001333CF">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1333CF">
        <w:rPr>
          <w:rFonts w:ascii="Times New Roman" w:eastAsia="Times New Roman" w:hAnsi="Times New Roman" w:cs="Times New Roman"/>
          <w:sz w:val="24"/>
          <w:szCs w:val="24"/>
        </w:rPr>
        <w:t>8. Положение о школьной одежде и внешнем виде обучающихся.</w:t>
      </w:r>
    </w:p>
    <w:p w:rsidR="001333CF" w:rsidRPr="001333CF" w:rsidRDefault="001333CF" w:rsidP="001333CF">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1333CF">
        <w:rPr>
          <w:rFonts w:ascii="Times New Roman" w:eastAsia="Times New Roman" w:hAnsi="Times New Roman" w:cs="Times New Roman"/>
          <w:sz w:val="24"/>
          <w:szCs w:val="24"/>
        </w:rPr>
        <w:t>9. Положение</w:t>
      </w:r>
      <w:r w:rsidRPr="001333CF">
        <w:rPr>
          <w:rFonts w:ascii="Times New Roman" w:eastAsia="Times New Roman" w:hAnsi="Times New Roman" w:cs="Times New Roman"/>
          <w:sz w:val="24"/>
          <w:szCs w:val="24"/>
        </w:rPr>
        <w:tab/>
        <w:t>о</w:t>
      </w:r>
      <w:r w:rsidRPr="001333CF">
        <w:rPr>
          <w:rFonts w:ascii="Times New Roman" w:eastAsia="Times New Roman" w:hAnsi="Times New Roman" w:cs="Times New Roman"/>
          <w:sz w:val="24"/>
          <w:szCs w:val="24"/>
        </w:rPr>
        <w:tab/>
        <w:t>психолого-</w:t>
      </w:r>
      <w:r w:rsidRPr="001333CF">
        <w:rPr>
          <w:rFonts w:ascii="Times New Roman" w:eastAsia="Times New Roman" w:hAnsi="Times New Roman" w:cs="Times New Roman"/>
          <w:sz w:val="24"/>
          <w:szCs w:val="24"/>
        </w:rPr>
        <w:tab/>
        <w:t>педагогическом</w:t>
      </w:r>
      <w:r w:rsidRPr="001333CF">
        <w:rPr>
          <w:rFonts w:ascii="Times New Roman" w:eastAsia="Times New Roman" w:hAnsi="Times New Roman" w:cs="Times New Roman"/>
          <w:sz w:val="24"/>
          <w:szCs w:val="24"/>
        </w:rPr>
        <w:tab/>
        <w:t xml:space="preserve">консилиуме </w:t>
      </w:r>
      <w:r w:rsidRPr="001333CF">
        <w:rPr>
          <w:rFonts w:ascii="Times New Roman" w:eastAsia="Times New Roman" w:hAnsi="Times New Roman" w:cs="Times New Roman"/>
          <w:sz w:val="24"/>
          <w:szCs w:val="24"/>
        </w:rPr>
        <w:tab/>
        <w:t>между обучающимися</w:t>
      </w:r>
    </w:p>
    <w:p w:rsidR="001333CF" w:rsidRPr="001333CF" w:rsidRDefault="001333CF" w:rsidP="001333CF">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1333CF">
        <w:rPr>
          <w:rFonts w:ascii="Times New Roman" w:eastAsia="Times New Roman" w:hAnsi="Times New Roman" w:cs="Times New Roman"/>
          <w:sz w:val="24"/>
          <w:szCs w:val="24"/>
        </w:rPr>
        <w:t>10. Положение об организации дополнительного образования.</w:t>
      </w:r>
    </w:p>
    <w:p w:rsidR="001333CF" w:rsidRPr="001333CF" w:rsidRDefault="001333CF" w:rsidP="001333CF">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1333CF">
        <w:rPr>
          <w:rFonts w:ascii="Times New Roman" w:eastAsia="Times New Roman" w:hAnsi="Times New Roman" w:cs="Times New Roman"/>
          <w:sz w:val="24"/>
          <w:szCs w:val="24"/>
        </w:rPr>
        <w:t xml:space="preserve">                        11. Положение о внеурочной деятельности обучающихся.</w:t>
      </w:r>
    </w:p>
    <w:p w:rsidR="001333CF" w:rsidRPr="001333CF" w:rsidRDefault="001333CF" w:rsidP="001333CF">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1333CF">
        <w:rPr>
          <w:rFonts w:ascii="Times New Roman" w:eastAsia="Times New Roman" w:hAnsi="Times New Roman" w:cs="Times New Roman"/>
          <w:sz w:val="24"/>
          <w:szCs w:val="24"/>
        </w:rPr>
        <w:t xml:space="preserve">                        12. Положение о школьном ученическом самоуправлении.</w:t>
      </w:r>
    </w:p>
    <w:p w:rsidR="001333CF" w:rsidRPr="001333CF" w:rsidRDefault="001333CF" w:rsidP="001333CF">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1333CF">
        <w:rPr>
          <w:rFonts w:ascii="Times New Roman" w:eastAsia="Times New Roman" w:hAnsi="Times New Roman" w:cs="Times New Roman"/>
          <w:sz w:val="24"/>
          <w:szCs w:val="24"/>
        </w:rPr>
        <w:t xml:space="preserve">                        13. Правила внутреннего распорядка для обучающихся </w:t>
      </w:r>
    </w:p>
    <w:p w:rsidR="001333CF" w:rsidRPr="001333CF" w:rsidRDefault="001333CF" w:rsidP="001333CF">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1333CF">
        <w:rPr>
          <w:rFonts w:ascii="Times New Roman" w:eastAsia="Times New Roman" w:hAnsi="Times New Roman" w:cs="Times New Roman"/>
          <w:sz w:val="24"/>
          <w:szCs w:val="24"/>
        </w:rPr>
        <w:t xml:space="preserve">                        14. Положение школьном отряде «Юнармеец»</w:t>
      </w:r>
    </w:p>
    <w:p w:rsidR="001333CF" w:rsidRPr="001333CF" w:rsidRDefault="001333CF" w:rsidP="001333CF">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1333CF">
        <w:rPr>
          <w:rFonts w:ascii="Times New Roman" w:eastAsia="Times New Roman" w:hAnsi="Times New Roman" w:cs="Times New Roman"/>
          <w:sz w:val="24"/>
          <w:szCs w:val="24"/>
        </w:rPr>
        <w:t xml:space="preserve">                        15. Положение о школьном спортивном клубе «Лидер».</w:t>
      </w:r>
    </w:p>
    <w:p w:rsidR="001333CF" w:rsidRPr="001333CF" w:rsidRDefault="001333CF" w:rsidP="001333CF">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1333CF">
        <w:rPr>
          <w:rFonts w:ascii="Times New Roman" w:eastAsia="Times New Roman" w:hAnsi="Times New Roman" w:cs="Times New Roman"/>
          <w:sz w:val="24"/>
          <w:szCs w:val="24"/>
        </w:rPr>
        <w:t xml:space="preserve">                        16. Положение о школьном медиацентре.</w:t>
      </w:r>
    </w:p>
    <w:p w:rsidR="001333CF" w:rsidRPr="001333CF" w:rsidRDefault="001333CF" w:rsidP="001333CF">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1333CF">
        <w:rPr>
          <w:rFonts w:ascii="Times New Roman" w:eastAsia="Times New Roman" w:hAnsi="Times New Roman" w:cs="Times New Roman"/>
          <w:sz w:val="24"/>
          <w:szCs w:val="24"/>
        </w:rPr>
        <w:t xml:space="preserve">                        17. Положение о школьном Центре детских инициатив</w:t>
      </w:r>
    </w:p>
    <w:p w:rsidR="001333CF" w:rsidRPr="001333CF" w:rsidRDefault="001333CF" w:rsidP="001333CF">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1333CF">
        <w:rPr>
          <w:rFonts w:ascii="Times New Roman" w:eastAsia="Times New Roman" w:hAnsi="Times New Roman" w:cs="Times New Roman"/>
          <w:sz w:val="24"/>
          <w:szCs w:val="24"/>
        </w:rPr>
        <w:t xml:space="preserve">                        18. Положение о школьном волонтерском отряде «Надежда»</w:t>
      </w:r>
    </w:p>
    <w:p w:rsidR="001333CF" w:rsidRPr="001333CF" w:rsidRDefault="001333CF" w:rsidP="001333CF">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1333CF">
        <w:rPr>
          <w:rFonts w:ascii="Times New Roman" w:eastAsia="Times New Roman" w:hAnsi="Times New Roman" w:cs="Times New Roman"/>
          <w:sz w:val="24"/>
          <w:szCs w:val="24"/>
        </w:rPr>
        <w:t xml:space="preserve">                        . Положение о школьном отделении РДДМ «Движение Первых»</w:t>
      </w:r>
    </w:p>
    <w:p w:rsidR="001333CF" w:rsidRPr="001333CF" w:rsidRDefault="001333CF" w:rsidP="001333CF">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1333CF">
        <w:rPr>
          <w:rFonts w:ascii="Times New Roman" w:eastAsia="Times New Roman" w:hAnsi="Times New Roman" w:cs="Times New Roman"/>
          <w:sz w:val="24"/>
          <w:szCs w:val="24"/>
        </w:rPr>
        <w:t>С 2021 года в соответствии с принятыми поправками к федеральному закону № 273 «Об образовании в Российской Федерации» по вопросам воспитания обучающихся определена система организации воспитательной работы в сфере образования:</w:t>
      </w:r>
    </w:p>
    <w:p w:rsidR="001333CF" w:rsidRDefault="001333CF" w:rsidP="001333CF">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1333CF">
        <w:rPr>
          <w:rFonts w:ascii="Times New Roman" w:eastAsia="Times New Roman" w:hAnsi="Times New Roman" w:cs="Times New Roman"/>
          <w:sz w:val="24"/>
          <w:szCs w:val="24"/>
        </w:rPr>
        <w:t xml:space="preserve">1.Письмо О внедрении примерной программы воспитания. </w:t>
      </w:r>
    </w:p>
    <w:p w:rsidR="001333CF" w:rsidRDefault="001333CF" w:rsidP="001333CF">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1333CF">
        <w:rPr>
          <w:rFonts w:ascii="Times New Roman" w:eastAsia="Times New Roman" w:hAnsi="Times New Roman" w:cs="Times New Roman"/>
          <w:sz w:val="24"/>
          <w:szCs w:val="24"/>
        </w:rPr>
        <w:t>2.Федеральный закон от 31.</w:t>
      </w:r>
      <w:r>
        <w:rPr>
          <w:rFonts w:ascii="Times New Roman" w:eastAsia="Times New Roman" w:hAnsi="Times New Roman" w:cs="Times New Roman"/>
          <w:sz w:val="24"/>
          <w:szCs w:val="24"/>
        </w:rPr>
        <w:t xml:space="preserve">07.2020 N 304-ФЗ </w:t>
      </w:r>
    </w:p>
    <w:p w:rsidR="001333CF" w:rsidRPr="001333CF" w:rsidRDefault="001333CF" w:rsidP="001333CF">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3.Воспитание в </w:t>
      </w:r>
      <w:r w:rsidRPr="001333CF">
        <w:rPr>
          <w:rFonts w:ascii="Times New Roman" w:eastAsia="Times New Roman" w:hAnsi="Times New Roman" w:cs="Times New Roman"/>
          <w:sz w:val="24"/>
          <w:szCs w:val="24"/>
        </w:rPr>
        <w:t>современной школе от программы к действиям.</w:t>
      </w:r>
    </w:p>
    <w:p w:rsidR="001333CF" w:rsidRPr="001333CF" w:rsidRDefault="001333CF" w:rsidP="001333CF">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1333CF">
        <w:rPr>
          <w:rFonts w:ascii="Times New Roman" w:eastAsia="Times New Roman" w:hAnsi="Times New Roman" w:cs="Times New Roman"/>
          <w:sz w:val="24"/>
          <w:szCs w:val="24"/>
        </w:rPr>
        <w:t>3.</w:t>
      </w:r>
      <w:r w:rsidRPr="001333CF">
        <w:rPr>
          <w:rFonts w:ascii="Times New Roman" w:eastAsia="Times New Roman" w:hAnsi="Times New Roman" w:cs="Times New Roman"/>
          <w:sz w:val="24"/>
          <w:szCs w:val="24"/>
        </w:rPr>
        <w:tab/>
        <w:t>Примерная программа воспитания</w:t>
      </w:r>
    </w:p>
    <w:p w:rsidR="001333CF" w:rsidRDefault="001333CF" w:rsidP="001333CF">
      <w:pPr>
        <w:widowControl w:val="0"/>
        <w:autoSpaceDE w:val="0"/>
        <w:autoSpaceDN w:val="0"/>
        <w:spacing w:after="0" w:line="357" w:lineRule="auto"/>
        <w:ind w:left="110" w:right="113" w:firstLine="317"/>
        <w:jc w:val="both"/>
      </w:pPr>
      <w:r w:rsidRPr="001333CF">
        <w:rPr>
          <w:rFonts w:ascii="Times New Roman" w:eastAsia="Times New Roman" w:hAnsi="Times New Roman" w:cs="Times New Roman"/>
          <w:sz w:val="24"/>
          <w:szCs w:val="24"/>
        </w:rPr>
        <w:t>4.</w:t>
      </w:r>
      <w:r w:rsidRPr="001333CF">
        <w:rPr>
          <w:rFonts w:ascii="Times New Roman" w:eastAsia="Times New Roman" w:hAnsi="Times New Roman" w:cs="Times New Roman"/>
          <w:sz w:val="24"/>
          <w:szCs w:val="24"/>
        </w:rPr>
        <w:tab/>
        <w:t>О проекте «Апробация и внедрение примерной программы».</w:t>
      </w:r>
      <w:r w:rsidRPr="001333CF">
        <w:t xml:space="preserve"> </w:t>
      </w:r>
    </w:p>
    <w:p w:rsidR="001333CF" w:rsidRPr="001333CF" w:rsidRDefault="001333CF" w:rsidP="009A06C8">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1333CF">
        <w:rPr>
          <w:rFonts w:ascii="Times New Roman" w:eastAsia="Times New Roman" w:hAnsi="Times New Roman" w:cs="Times New Roman"/>
          <w:sz w:val="24"/>
          <w:szCs w:val="24"/>
        </w:rPr>
        <w:t>5.</w:t>
      </w:r>
      <w:r w:rsidRPr="001333CF">
        <w:rPr>
          <w:rFonts w:ascii="Times New Roman" w:eastAsia="Times New Roman" w:hAnsi="Times New Roman" w:cs="Times New Roman"/>
          <w:sz w:val="24"/>
          <w:szCs w:val="24"/>
        </w:rPr>
        <w:tab/>
        <w:t>Методическое пособие Министерства просвещения Российской Федерации и Федерального государственного бюджетного научного учреждения «Института стратегии развития образования Российской академии образования» «Воспитание в современной школе:</w:t>
      </w:r>
      <w:r w:rsidR="009A06C8">
        <w:rPr>
          <w:rFonts w:ascii="Times New Roman" w:eastAsia="Times New Roman" w:hAnsi="Times New Roman" w:cs="Times New Roman"/>
          <w:sz w:val="24"/>
          <w:szCs w:val="24"/>
        </w:rPr>
        <w:t xml:space="preserve"> от программы к действиям».</w:t>
      </w:r>
    </w:p>
    <w:p w:rsidR="001333CF" w:rsidRPr="009A06C8" w:rsidRDefault="001333CF" w:rsidP="001333CF">
      <w:pPr>
        <w:widowControl w:val="0"/>
        <w:autoSpaceDE w:val="0"/>
        <w:autoSpaceDN w:val="0"/>
        <w:spacing w:after="0" w:line="357" w:lineRule="auto"/>
        <w:ind w:left="110" w:right="113" w:firstLine="317"/>
        <w:jc w:val="both"/>
        <w:rPr>
          <w:rFonts w:ascii="Times New Roman" w:eastAsia="Times New Roman" w:hAnsi="Times New Roman" w:cs="Times New Roman"/>
          <w:b/>
          <w:sz w:val="24"/>
          <w:szCs w:val="24"/>
        </w:rPr>
      </w:pPr>
      <w:r w:rsidRPr="001333CF">
        <w:rPr>
          <w:rFonts w:ascii="Times New Roman" w:eastAsia="Times New Roman" w:hAnsi="Times New Roman" w:cs="Times New Roman"/>
          <w:sz w:val="24"/>
          <w:szCs w:val="24"/>
        </w:rPr>
        <w:t>3</w:t>
      </w:r>
      <w:r w:rsidR="009A06C8">
        <w:rPr>
          <w:rFonts w:ascii="Times New Roman" w:eastAsia="Times New Roman" w:hAnsi="Times New Roman" w:cs="Times New Roman"/>
          <w:b/>
          <w:sz w:val="24"/>
          <w:szCs w:val="24"/>
        </w:rPr>
        <w:t xml:space="preserve">.3 </w:t>
      </w:r>
      <w:r w:rsidRPr="009A06C8">
        <w:rPr>
          <w:rFonts w:ascii="Times New Roman" w:eastAsia="Times New Roman" w:hAnsi="Times New Roman" w:cs="Times New Roman"/>
          <w:b/>
          <w:sz w:val="24"/>
          <w:szCs w:val="24"/>
        </w:rPr>
        <w:t>Требования к условиям работы с обучающимися с особыми образовательными потребностями</w:t>
      </w:r>
    </w:p>
    <w:p w:rsidR="001333CF" w:rsidRPr="001333CF" w:rsidRDefault="001333CF" w:rsidP="001333CF">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1333CF">
        <w:rPr>
          <w:rFonts w:ascii="Times New Roman" w:eastAsia="Times New Roman" w:hAnsi="Times New Roman" w:cs="Times New Roman"/>
          <w:sz w:val="24"/>
          <w:szCs w:val="24"/>
        </w:rPr>
        <w:t>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одарённых, с отклоняющимся поведением, — создаются особые условия.</w:t>
      </w:r>
    </w:p>
    <w:p w:rsidR="001333CF" w:rsidRPr="001333CF" w:rsidRDefault="001333CF" w:rsidP="001333CF">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1333CF">
        <w:rPr>
          <w:rFonts w:ascii="Times New Roman" w:eastAsia="Times New Roman" w:hAnsi="Times New Roman" w:cs="Times New Roman"/>
          <w:sz w:val="24"/>
          <w:szCs w:val="24"/>
        </w:rPr>
        <w:t>Особыми задачами воспитания обучающихся с особыми образовательными потребностями являются:</w:t>
      </w:r>
    </w:p>
    <w:p w:rsidR="001333CF" w:rsidRPr="001333CF" w:rsidRDefault="001333CF" w:rsidP="001333CF">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1333CF">
        <w:rPr>
          <w:rFonts w:ascii="Times New Roman" w:eastAsia="Times New Roman" w:hAnsi="Times New Roman" w:cs="Times New Roman"/>
          <w:sz w:val="24"/>
          <w:szCs w:val="24"/>
        </w:rPr>
        <w:t></w:t>
      </w:r>
      <w:r w:rsidRPr="001333CF">
        <w:rPr>
          <w:rFonts w:ascii="Times New Roman" w:eastAsia="Times New Roman" w:hAnsi="Times New Roman" w:cs="Times New Roman"/>
          <w:sz w:val="24"/>
          <w:szCs w:val="24"/>
        </w:rPr>
        <w:tab/>
        <w:t>налаживание эмоционально-положительного взаимодействия с окружающими для их успешной социальной адаптации и интеграции в школе;</w:t>
      </w:r>
    </w:p>
    <w:p w:rsidR="001333CF" w:rsidRPr="001333CF" w:rsidRDefault="001333CF" w:rsidP="001333CF">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1333CF">
        <w:rPr>
          <w:rFonts w:ascii="Times New Roman" w:eastAsia="Times New Roman" w:hAnsi="Times New Roman" w:cs="Times New Roman"/>
          <w:sz w:val="24"/>
          <w:szCs w:val="24"/>
        </w:rPr>
        <w:t></w:t>
      </w:r>
      <w:r w:rsidRPr="001333CF">
        <w:rPr>
          <w:rFonts w:ascii="Times New Roman" w:eastAsia="Times New Roman" w:hAnsi="Times New Roman" w:cs="Times New Roman"/>
          <w:sz w:val="24"/>
          <w:szCs w:val="24"/>
        </w:rPr>
        <w:tab/>
        <w:t>формирование доброжелательного отношения к обучающимся и их семьям со стороны всех участников образовательных отношений;</w:t>
      </w:r>
    </w:p>
    <w:p w:rsidR="001333CF" w:rsidRPr="001333CF" w:rsidRDefault="001333CF" w:rsidP="001333CF">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1333CF">
        <w:rPr>
          <w:rFonts w:ascii="Times New Roman" w:eastAsia="Times New Roman" w:hAnsi="Times New Roman" w:cs="Times New Roman"/>
          <w:sz w:val="24"/>
          <w:szCs w:val="24"/>
        </w:rPr>
        <w:t></w:t>
      </w:r>
      <w:r w:rsidRPr="001333CF">
        <w:rPr>
          <w:rFonts w:ascii="Times New Roman" w:eastAsia="Times New Roman" w:hAnsi="Times New Roman" w:cs="Times New Roman"/>
          <w:sz w:val="24"/>
          <w:szCs w:val="24"/>
        </w:rPr>
        <w:tab/>
        <w:t>построение воспитательной деятельности с учётом индивидуальных особенностей и возможностей каждого обучающегося;</w:t>
      </w:r>
    </w:p>
    <w:p w:rsidR="001333CF" w:rsidRPr="001333CF" w:rsidRDefault="001333CF" w:rsidP="001333CF">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1333CF">
        <w:rPr>
          <w:rFonts w:ascii="Times New Roman" w:eastAsia="Times New Roman" w:hAnsi="Times New Roman" w:cs="Times New Roman"/>
          <w:sz w:val="24"/>
          <w:szCs w:val="24"/>
        </w:rPr>
        <w:t></w:t>
      </w:r>
      <w:r w:rsidRPr="001333CF">
        <w:rPr>
          <w:rFonts w:ascii="Times New Roman" w:eastAsia="Times New Roman" w:hAnsi="Times New Roman" w:cs="Times New Roman"/>
          <w:sz w:val="24"/>
          <w:szCs w:val="24"/>
        </w:rPr>
        <w:tab/>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1333CF" w:rsidRPr="001333CF" w:rsidRDefault="001333CF" w:rsidP="001333CF">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1333CF">
        <w:rPr>
          <w:rFonts w:ascii="Times New Roman" w:eastAsia="Times New Roman" w:hAnsi="Times New Roman" w:cs="Times New Roman"/>
          <w:sz w:val="24"/>
          <w:szCs w:val="24"/>
        </w:rPr>
        <w:t>При организации воспитания обучающихся с особыми образовательными потребностями необходимо ориентироваться на:</w:t>
      </w:r>
    </w:p>
    <w:p w:rsidR="001333CF" w:rsidRPr="001333CF" w:rsidRDefault="001333CF" w:rsidP="001333CF">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1333CF">
        <w:rPr>
          <w:rFonts w:ascii="Times New Roman" w:eastAsia="Times New Roman" w:hAnsi="Times New Roman" w:cs="Times New Roman"/>
          <w:sz w:val="24"/>
          <w:szCs w:val="24"/>
        </w:rPr>
        <w:t>–</w:t>
      </w:r>
      <w:r w:rsidRPr="001333CF">
        <w:rPr>
          <w:rFonts w:ascii="Times New Roman" w:eastAsia="Times New Roman" w:hAnsi="Times New Roman" w:cs="Times New Roman"/>
          <w:sz w:val="24"/>
          <w:szCs w:val="24"/>
        </w:rPr>
        <w:tab/>
        <w:t>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1333CF" w:rsidRDefault="001333CF" w:rsidP="001333CF">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1333CF">
        <w:rPr>
          <w:rFonts w:ascii="Times New Roman" w:eastAsia="Times New Roman" w:hAnsi="Times New Roman" w:cs="Times New Roman"/>
          <w:sz w:val="24"/>
          <w:szCs w:val="24"/>
        </w:rPr>
        <w:t>–</w:t>
      </w:r>
      <w:r w:rsidRPr="001333CF">
        <w:rPr>
          <w:rFonts w:ascii="Times New Roman" w:eastAsia="Times New Roman" w:hAnsi="Times New Roman" w:cs="Times New Roman"/>
          <w:sz w:val="24"/>
          <w:szCs w:val="24"/>
        </w:rPr>
        <w:tab/>
        <w:t>создание оптимальных условий совместного воспитания и обучения</w:t>
      </w:r>
    </w:p>
    <w:p w:rsidR="00D6581E" w:rsidRDefault="00D6581E" w:rsidP="001333CF">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p>
    <w:p w:rsidR="00D6581E" w:rsidRPr="00D6581E" w:rsidRDefault="00D6581E" w:rsidP="00D6581E">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D6581E">
        <w:rPr>
          <w:rFonts w:ascii="Times New Roman" w:eastAsia="Times New Roman" w:hAnsi="Times New Roman" w:cs="Times New Roman"/>
          <w:sz w:val="24"/>
          <w:szCs w:val="24"/>
        </w:rPr>
        <w:t>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классных руководителей;</w:t>
      </w:r>
    </w:p>
    <w:p w:rsidR="00D6581E" w:rsidRPr="00D6581E" w:rsidRDefault="00D6581E" w:rsidP="00D6581E">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D6581E">
        <w:rPr>
          <w:rFonts w:ascii="Times New Roman" w:eastAsia="Times New Roman" w:hAnsi="Times New Roman" w:cs="Times New Roman"/>
          <w:sz w:val="24"/>
          <w:szCs w:val="24"/>
        </w:rPr>
        <w:t>–</w:t>
      </w:r>
      <w:r w:rsidRPr="00D6581E">
        <w:rPr>
          <w:rFonts w:ascii="Times New Roman" w:eastAsia="Times New Roman" w:hAnsi="Times New Roman" w:cs="Times New Roman"/>
          <w:sz w:val="24"/>
          <w:szCs w:val="24"/>
        </w:rPr>
        <w:tab/>
        <w:t>личностно-ориентированный подход в организации всех видов деятельности, обучающихся с особыми образовательными по</w:t>
      </w:r>
      <w:r>
        <w:rPr>
          <w:rFonts w:ascii="Times New Roman" w:eastAsia="Times New Roman" w:hAnsi="Times New Roman" w:cs="Times New Roman"/>
          <w:sz w:val="24"/>
          <w:szCs w:val="24"/>
        </w:rPr>
        <w:t>требностями.</w:t>
      </w:r>
    </w:p>
    <w:p w:rsidR="00D6581E" w:rsidRPr="005619CD" w:rsidRDefault="00D6581E" w:rsidP="005619CD">
      <w:pPr>
        <w:widowControl w:val="0"/>
        <w:autoSpaceDE w:val="0"/>
        <w:autoSpaceDN w:val="0"/>
        <w:spacing w:after="0" w:line="357" w:lineRule="auto"/>
        <w:ind w:left="-154" w:right="113"/>
        <w:jc w:val="both"/>
        <w:rPr>
          <w:rFonts w:ascii="Times New Roman" w:eastAsia="Times New Roman" w:hAnsi="Times New Roman"/>
          <w:b/>
          <w:sz w:val="24"/>
          <w:szCs w:val="24"/>
        </w:rPr>
      </w:pPr>
      <w:r w:rsidRPr="005619CD">
        <w:rPr>
          <w:rFonts w:ascii="Times New Roman" w:eastAsia="Times New Roman" w:hAnsi="Times New Roman"/>
          <w:b/>
          <w:sz w:val="24"/>
          <w:szCs w:val="24"/>
        </w:rPr>
        <w:t>3.4</w:t>
      </w:r>
      <w:r w:rsidRPr="005619CD">
        <w:rPr>
          <w:rFonts w:ascii="Times New Roman" w:eastAsia="Times New Roman" w:hAnsi="Times New Roman"/>
          <w:b/>
          <w:sz w:val="24"/>
          <w:szCs w:val="24"/>
        </w:rPr>
        <w:tab/>
        <w:t>Система поощрения социальной успешности и проявлений активной жизненной позиции обучающихся</w:t>
      </w:r>
    </w:p>
    <w:p w:rsidR="00D6581E" w:rsidRPr="00D6581E" w:rsidRDefault="00D6581E" w:rsidP="00D6581E">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D6581E">
        <w:rPr>
          <w:rFonts w:ascii="Times New Roman" w:eastAsia="Times New Roman" w:hAnsi="Times New Roman" w:cs="Times New Roman"/>
          <w:sz w:val="24"/>
          <w:szCs w:val="24"/>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rsidR="00D6581E" w:rsidRPr="00D6581E" w:rsidRDefault="00D6581E" w:rsidP="00D6581E">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D6581E">
        <w:rPr>
          <w:rFonts w:ascii="Times New Roman" w:eastAsia="Times New Roman" w:hAnsi="Times New Roman" w:cs="Times New Roman"/>
          <w:sz w:val="24"/>
          <w:szCs w:val="24"/>
        </w:rPr>
        <w:t></w:t>
      </w:r>
      <w:r w:rsidRPr="00D6581E">
        <w:rPr>
          <w:rFonts w:ascii="Times New Roman" w:eastAsia="Times New Roman" w:hAnsi="Times New Roman" w:cs="Times New Roman"/>
          <w:sz w:val="24"/>
          <w:szCs w:val="24"/>
        </w:rPr>
        <w:tab/>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D6581E" w:rsidRPr="00D6581E" w:rsidRDefault="00D6581E" w:rsidP="00D6581E">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D6581E">
        <w:rPr>
          <w:rFonts w:ascii="Times New Roman" w:eastAsia="Times New Roman" w:hAnsi="Times New Roman" w:cs="Times New Roman"/>
          <w:sz w:val="24"/>
          <w:szCs w:val="24"/>
        </w:rPr>
        <w:t></w:t>
      </w:r>
      <w:r w:rsidRPr="00D6581E">
        <w:rPr>
          <w:rFonts w:ascii="Times New Roman" w:eastAsia="Times New Roman" w:hAnsi="Times New Roman" w:cs="Times New Roman"/>
          <w:sz w:val="24"/>
          <w:szCs w:val="24"/>
        </w:rPr>
        <w:tab/>
        <w:t>соответствия процедур награждения укладу общеобразовательной организации, качеству воспитывающей среды, символике общеобразовательной организации;</w:t>
      </w:r>
    </w:p>
    <w:p w:rsidR="00D6581E" w:rsidRPr="00D6581E" w:rsidRDefault="00D6581E" w:rsidP="00D6581E">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D6581E">
        <w:rPr>
          <w:rFonts w:ascii="Times New Roman" w:eastAsia="Times New Roman" w:hAnsi="Times New Roman" w:cs="Times New Roman"/>
          <w:sz w:val="24"/>
          <w:szCs w:val="24"/>
        </w:rPr>
        <w:t></w:t>
      </w:r>
      <w:r w:rsidRPr="00D6581E">
        <w:rPr>
          <w:rFonts w:ascii="Times New Roman" w:eastAsia="Times New Roman" w:hAnsi="Times New Roman" w:cs="Times New Roman"/>
          <w:sz w:val="24"/>
          <w:szCs w:val="24"/>
        </w:rPr>
        <w:tab/>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D6581E" w:rsidRPr="00D6581E" w:rsidRDefault="00D6581E" w:rsidP="00D6581E">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D6581E">
        <w:rPr>
          <w:rFonts w:ascii="Times New Roman" w:eastAsia="Times New Roman" w:hAnsi="Times New Roman" w:cs="Times New Roman"/>
          <w:sz w:val="24"/>
          <w:szCs w:val="24"/>
        </w:rPr>
        <w:t></w:t>
      </w:r>
      <w:r w:rsidRPr="00D6581E">
        <w:rPr>
          <w:rFonts w:ascii="Times New Roman" w:eastAsia="Times New Roman" w:hAnsi="Times New Roman" w:cs="Times New Roman"/>
          <w:sz w:val="24"/>
          <w:szCs w:val="24"/>
        </w:rPr>
        <w:tab/>
        <w:t>регулирования частоты награждений (недопущение избыточности в поощрениях, чрезмерно больших групп поощряемых и т. п.);</w:t>
      </w:r>
    </w:p>
    <w:p w:rsidR="00D6581E" w:rsidRPr="00D6581E" w:rsidRDefault="00D6581E" w:rsidP="00D6581E">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D6581E">
        <w:rPr>
          <w:rFonts w:ascii="Times New Roman" w:eastAsia="Times New Roman" w:hAnsi="Times New Roman" w:cs="Times New Roman"/>
          <w:sz w:val="24"/>
          <w:szCs w:val="24"/>
        </w:rPr>
        <w:t></w:t>
      </w:r>
      <w:r w:rsidRPr="00D6581E">
        <w:rPr>
          <w:rFonts w:ascii="Times New Roman" w:eastAsia="Times New Roman" w:hAnsi="Times New Roman" w:cs="Times New Roman"/>
          <w:sz w:val="24"/>
          <w:szCs w:val="24"/>
        </w:rPr>
        <w:tab/>
        <w:t>сочетания индивидуального и коллективного поощрения (использование индивидуальных и коллективных наград даёт возможность</w:t>
      </w:r>
    </w:p>
    <w:p w:rsidR="00D6581E" w:rsidRPr="00D6581E" w:rsidRDefault="00D6581E" w:rsidP="00D6581E">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D6581E">
        <w:rPr>
          <w:rFonts w:ascii="Times New Roman" w:eastAsia="Times New Roman" w:hAnsi="Times New Roman" w:cs="Times New Roman"/>
          <w:sz w:val="24"/>
          <w:szCs w:val="24"/>
        </w:rPr>
        <w:t>стимулировать индивидуальную и коллективную активность обучающихся,</w:t>
      </w:r>
      <w:r w:rsidRPr="00D6581E">
        <w:t xml:space="preserve"> </w:t>
      </w:r>
      <w:r w:rsidRPr="00D6581E">
        <w:rPr>
          <w:rFonts w:ascii="Times New Roman" w:eastAsia="Times New Roman" w:hAnsi="Times New Roman" w:cs="Times New Roman"/>
          <w:sz w:val="24"/>
          <w:szCs w:val="24"/>
        </w:rPr>
        <w:t>преодолевать межличностные противоречия между обучающимися, получившими и не получившими награды);</w:t>
      </w:r>
    </w:p>
    <w:p w:rsidR="00D6581E" w:rsidRPr="00D6581E" w:rsidRDefault="00D6581E" w:rsidP="00D6581E">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D6581E">
        <w:rPr>
          <w:rFonts w:ascii="Times New Roman" w:eastAsia="Times New Roman" w:hAnsi="Times New Roman" w:cs="Times New Roman"/>
          <w:sz w:val="24"/>
          <w:szCs w:val="24"/>
        </w:rPr>
        <w:t></w:t>
      </w:r>
      <w:r w:rsidRPr="00D6581E">
        <w:rPr>
          <w:rFonts w:ascii="Times New Roman" w:eastAsia="Times New Roman" w:hAnsi="Times New Roman" w:cs="Times New Roman"/>
          <w:sz w:val="24"/>
          <w:szCs w:val="24"/>
        </w:rPr>
        <w:tab/>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rsidR="00D6581E" w:rsidRPr="00D6581E" w:rsidRDefault="00D6581E" w:rsidP="00D6581E">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D6581E">
        <w:rPr>
          <w:rFonts w:ascii="Times New Roman" w:eastAsia="Times New Roman" w:hAnsi="Times New Roman" w:cs="Times New Roman"/>
          <w:sz w:val="24"/>
          <w:szCs w:val="24"/>
        </w:rPr>
        <w:t></w:t>
      </w:r>
      <w:r w:rsidRPr="00D6581E">
        <w:rPr>
          <w:rFonts w:ascii="Times New Roman" w:eastAsia="Times New Roman" w:hAnsi="Times New Roman" w:cs="Times New Roman"/>
          <w:sz w:val="24"/>
          <w:szCs w:val="24"/>
        </w:rPr>
        <w:tab/>
        <w:t>дифференцированности поощрений (наличие уровней и типов наград позволяет продлить стимулирующее действие системы поощрения).</w:t>
      </w:r>
    </w:p>
    <w:p w:rsidR="00D6581E" w:rsidRPr="00D6581E" w:rsidRDefault="00D6581E" w:rsidP="00D6581E">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D6581E">
        <w:rPr>
          <w:rFonts w:ascii="Times New Roman" w:eastAsia="Times New Roman" w:hAnsi="Times New Roman" w:cs="Times New Roman"/>
          <w:sz w:val="24"/>
          <w:szCs w:val="24"/>
        </w:rPr>
        <w:t>Формы поощрения проявлений активной жизненной позиции обучающихся и социальной успешности: индивидуальные и групповые портфолио.</w:t>
      </w:r>
    </w:p>
    <w:p w:rsidR="00D6581E" w:rsidRPr="00D6581E" w:rsidRDefault="00D6581E" w:rsidP="00D6581E">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D6581E">
        <w:rPr>
          <w:rFonts w:ascii="Times New Roman" w:eastAsia="Times New Roman" w:hAnsi="Times New Roman" w:cs="Times New Roman"/>
          <w:sz w:val="24"/>
          <w:szCs w:val="24"/>
        </w:rPr>
        <w:t>Ведение портфолио —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rsidR="00D6581E" w:rsidRPr="00D6581E" w:rsidRDefault="00D6581E" w:rsidP="00D6581E">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D6581E">
        <w:rPr>
          <w:rFonts w:ascii="Times New Roman" w:eastAsia="Times New Roman" w:hAnsi="Times New Roman" w:cs="Times New Roman"/>
          <w:sz w:val="24"/>
          <w:szCs w:val="24"/>
        </w:rPr>
        <w:t>Портфолио может включать 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 возможно ведение портфолио класса.</w:t>
      </w:r>
    </w:p>
    <w:p w:rsidR="00D6581E" w:rsidRPr="00D6581E" w:rsidRDefault="00D6581E" w:rsidP="00D6581E">
      <w:pPr>
        <w:widowControl w:val="0"/>
        <w:autoSpaceDE w:val="0"/>
        <w:autoSpaceDN w:val="0"/>
        <w:spacing w:after="0" w:line="357" w:lineRule="auto"/>
        <w:ind w:left="110" w:right="113" w:firstLine="317"/>
        <w:jc w:val="both"/>
        <w:rPr>
          <w:rFonts w:ascii="Times New Roman" w:eastAsia="Times New Roman" w:hAnsi="Times New Roman" w:cs="Times New Roman"/>
          <w:b/>
          <w:sz w:val="24"/>
          <w:szCs w:val="24"/>
        </w:rPr>
      </w:pPr>
      <w:r w:rsidRPr="00D6581E">
        <w:rPr>
          <w:rFonts w:ascii="Times New Roman" w:eastAsia="Times New Roman" w:hAnsi="Times New Roman" w:cs="Times New Roman"/>
          <w:b/>
          <w:sz w:val="24"/>
          <w:szCs w:val="24"/>
        </w:rPr>
        <w:t>3.5</w:t>
      </w:r>
      <w:r w:rsidRPr="00D6581E">
        <w:rPr>
          <w:rFonts w:ascii="Times New Roman" w:eastAsia="Times New Roman" w:hAnsi="Times New Roman" w:cs="Times New Roman"/>
          <w:b/>
          <w:sz w:val="24"/>
          <w:szCs w:val="24"/>
        </w:rPr>
        <w:tab/>
        <w:t>Анализ воспитательного процесса</w:t>
      </w:r>
    </w:p>
    <w:p w:rsidR="00D6581E" w:rsidRPr="00D6581E" w:rsidRDefault="00D6581E" w:rsidP="00D6581E">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D6581E">
        <w:rPr>
          <w:rFonts w:ascii="Times New Roman" w:eastAsia="Times New Roman" w:hAnsi="Times New Roman" w:cs="Times New Roman"/>
          <w:sz w:val="24"/>
          <w:szCs w:val="24"/>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среднего общего образования, установленными соответствующими ФГОС.</w:t>
      </w:r>
    </w:p>
    <w:p w:rsidR="00D6581E" w:rsidRPr="00D6581E" w:rsidRDefault="00D6581E" w:rsidP="00D6581E">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D6581E">
        <w:rPr>
          <w:rFonts w:ascii="Times New Roman" w:eastAsia="Times New Roman" w:hAnsi="Times New Roman" w:cs="Times New Roman"/>
          <w:sz w:val="24"/>
          <w:szCs w:val="24"/>
        </w:rPr>
        <w:t>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D6581E" w:rsidRPr="00D6581E" w:rsidRDefault="00D6581E" w:rsidP="00D6581E">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D6581E">
        <w:rPr>
          <w:rFonts w:ascii="Times New Roman" w:eastAsia="Times New Roman" w:hAnsi="Times New Roman" w:cs="Times New Roman"/>
          <w:sz w:val="24"/>
          <w:szCs w:val="24"/>
        </w:rPr>
        <w:t>Планирование анализа воспитательного процесса включается в календарный план воспитательной работы.</w:t>
      </w:r>
    </w:p>
    <w:p w:rsidR="00D6581E" w:rsidRPr="00D6581E" w:rsidRDefault="00D6581E" w:rsidP="00D6581E">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D6581E">
        <w:rPr>
          <w:rFonts w:ascii="Times New Roman" w:eastAsia="Times New Roman" w:hAnsi="Times New Roman" w:cs="Times New Roman"/>
          <w:sz w:val="24"/>
          <w:szCs w:val="24"/>
        </w:rPr>
        <w:t>Основные принципы самоанализа воспитательной работы:</w:t>
      </w:r>
    </w:p>
    <w:p w:rsidR="00D6581E" w:rsidRPr="00D6581E" w:rsidRDefault="00D6581E" w:rsidP="00D6581E">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D6581E">
        <w:rPr>
          <w:rFonts w:ascii="Times New Roman" w:eastAsia="Times New Roman" w:hAnsi="Times New Roman" w:cs="Times New Roman"/>
          <w:sz w:val="24"/>
          <w:szCs w:val="24"/>
        </w:rPr>
        <w:t></w:t>
      </w:r>
      <w:r w:rsidRPr="00D6581E">
        <w:rPr>
          <w:rFonts w:ascii="Times New Roman" w:eastAsia="Times New Roman" w:hAnsi="Times New Roman" w:cs="Times New Roman"/>
          <w:sz w:val="24"/>
          <w:szCs w:val="24"/>
        </w:rPr>
        <w:tab/>
        <w:t>взаимное уважение всех участников образовательных отношений;</w:t>
      </w:r>
    </w:p>
    <w:p w:rsidR="00D6581E" w:rsidRPr="00D6581E" w:rsidRDefault="00D6581E" w:rsidP="00D6581E">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D6581E">
        <w:rPr>
          <w:rFonts w:ascii="Times New Roman" w:eastAsia="Times New Roman" w:hAnsi="Times New Roman" w:cs="Times New Roman"/>
          <w:sz w:val="24"/>
          <w:szCs w:val="24"/>
        </w:rPr>
        <w:t></w:t>
      </w:r>
      <w:r w:rsidRPr="00D6581E">
        <w:rPr>
          <w:rFonts w:ascii="Times New Roman" w:eastAsia="Times New Roman" w:hAnsi="Times New Roman" w:cs="Times New Roman"/>
          <w:sz w:val="24"/>
          <w:szCs w:val="24"/>
        </w:rPr>
        <w:tab/>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общеобразовательной организации, качество воспитывающей среды, содержание и</w:t>
      </w:r>
      <w:r w:rsidRPr="00D6581E">
        <w:t xml:space="preserve"> </w:t>
      </w:r>
      <w:r w:rsidRPr="00D6581E">
        <w:rPr>
          <w:rFonts w:ascii="Times New Roman" w:eastAsia="Times New Roman" w:hAnsi="Times New Roman" w:cs="Times New Roman"/>
          <w:sz w:val="24"/>
          <w:szCs w:val="24"/>
        </w:rPr>
        <w:t>разнообразие деятельности, стиль общения, отношений между педагогами, обучающимися и родителями;</w:t>
      </w:r>
    </w:p>
    <w:p w:rsidR="00D6581E" w:rsidRPr="00D6581E" w:rsidRDefault="00D6581E" w:rsidP="00D6581E">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D6581E">
        <w:rPr>
          <w:rFonts w:ascii="Times New Roman" w:eastAsia="Times New Roman" w:hAnsi="Times New Roman" w:cs="Times New Roman"/>
          <w:sz w:val="24"/>
          <w:szCs w:val="24"/>
        </w:rPr>
        <w:t></w:t>
      </w:r>
      <w:r w:rsidRPr="00D6581E">
        <w:rPr>
          <w:rFonts w:ascii="Times New Roman" w:eastAsia="Times New Roman" w:hAnsi="Times New Roman" w:cs="Times New Roman"/>
          <w:sz w:val="24"/>
          <w:szCs w:val="24"/>
        </w:rPr>
        <w:tab/>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rsidR="00D6581E" w:rsidRPr="00D6581E" w:rsidRDefault="00D6581E" w:rsidP="00D6581E">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D6581E">
        <w:rPr>
          <w:rFonts w:ascii="Times New Roman" w:eastAsia="Times New Roman" w:hAnsi="Times New Roman" w:cs="Times New Roman"/>
          <w:sz w:val="24"/>
          <w:szCs w:val="24"/>
        </w:rPr>
        <w:t></w:t>
      </w:r>
      <w:r w:rsidRPr="00D6581E">
        <w:rPr>
          <w:rFonts w:ascii="Times New Roman" w:eastAsia="Times New Roman" w:hAnsi="Times New Roman" w:cs="Times New Roman"/>
          <w:sz w:val="24"/>
          <w:szCs w:val="24"/>
        </w:rPr>
        <w:tab/>
        <w:t>распределённая ответственность за результаты личностного развития</w:t>
      </w:r>
    </w:p>
    <w:p w:rsidR="00D6581E" w:rsidRPr="00D6581E" w:rsidRDefault="00D6581E" w:rsidP="00D6581E">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D6581E">
        <w:rPr>
          <w:rFonts w:ascii="Times New Roman" w:eastAsia="Times New Roman" w:hAnsi="Times New Roman" w:cs="Times New Roman"/>
          <w:sz w:val="24"/>
          <w:szCs w:val="24"/>
        </w:rPr>
        <w:t>обучающихся ориентирует на понимание того, что личностное развитие —</w:t>
      </w:r>
      <w:r w:rsidRPr="00D6581E">
        <w:t xml:space="preserve"> </w:t>
      </w:r>
      <w:r w:rsidRPr="00D6581E">
        <w:rPr>
          <w:rFonts w:ascii="Times New Roman" w:eastAsia="Times New Roman" w:hAnsi="Times New Roman" w:cs="Times New Roman"/>
          <w:sz w:val="24"/>
          <w:szCs w:val="24"/>
        </w:rPr>
        <w:t>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 и саморазвития.</w:t>
      </w:r>
    </w:p>
    <w:p w:rsidR="00D6581E" w:rsidRPr="00014D34" w:rsidRDefault="00D6581E" w:rsidP="00D6581E">
      <w:pPr>
        <w:widowControl w:val="0"/>
        <w:autoSpaceDE w:val="0"/>
        <w:autoSpaceDN w:val="0"/>
        <w:spacing w:after="0" w:line="357" w:lineRule="auto"/>
        <w:ind w:left="110" w:right="113" w:firstLine="317"/>
        <w:jc w:val="both"/>
        <w:rPr>
          <w:rFonts w:ascii="Times New Roman" w:eastAsia="Times New Roman" w:hAnsi="Times New Roman" w:cs="Times New Roman"/>
          <w:b/>
          <w:sz w:val="24"/>
          <w:szCs w:val="24"/>
        </w:rPr>
      </w:pPr>
      <w:r w:rsidRPr="00014D34">
        <w:rPr>
          <w:rFonts w:ascii="Times New Roman" w:eastAsia="Times New Roman" w:hAnsi="Times New Roman" w:cs="Times New Roman"/>
          <w:b/>
          <w:sz w:val="24"/>
          <w:szCs w:val="24"/>
        </w:rPr>
        <w:t>Основные направления анализа воспитательного процесса</w:t>
      </w:r>
    </w:p>
    <w:p w:rsidR="00D6581E" w:rsidRPr="00D6581E" w:rsidRDefault="00D6581E" w:rsidP="00D6581E">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D6581E">
        <w:rPr>
          <w:rFonts w:ascii="Times New Roman" w:eastAsia="Times New Roman" w:hAnsi="Times New Roman" w:cs="Times New Roman"/>
          <w:sz w:val="24"/>
          <w:szCs w:val="24"/>
        </w:rPr>
        <w:t>1.</w:t>
      </w:r>
      <w:r w:rsidRPr="00D6581E">
        <w:rPr>
          <w:rFonts w:ascii="Times New Roman" w:eastAsia="Times New Roman" w:hAnsi="Times New Roman" w:cs="Times New Roman"/>
          <w:sz w:val="24"/>
          <w:szCs w:val="24"/>
        </w:rPr>
        <w:tab/>
        <w:t>Результаты воспитания, социализации и саморазвития обучающихся. Критерием, на основе которого осуществляется данный анализ,</w:t>
      </w:r>
    </w:p>
    <w:p w:rsidR="00D6581E" w:rsidRPr="00D6581E" w:rsidRDefault="00D6581E" w:rsidP="00D6581E">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D6581E">
        <w:rPr>
          <w:rFonts w:ascii="Times New Roman" w:eastAsia="Times New Roman" w:hAnsi="Times New Roman" w:cs="Times New Roman"/>
          <w:sz w:val="24"/>
          <w:szCs w:val="24"/>
        </w:rPr>
        <w:t>является динамика личностного развития обучающихся в каждом классе.</w:t>
      </w:r>
    </w:p>
    <w:p w:rsidR="00D6581E" w:rsidRPr="00D6581E" w:rsidRDefault="00D6581E" w:rsidP="00D6581E">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D6581E">
        <w:rPr>
          <w:rFonts w:ascii="Times New Roman" w:eastAsia="Times New Roman" w:hAnsi="Times New Roman" w:cs="Times New Roman"/>
          <w:sz w:val="24"/>
          <w:szCs w:val="24"/>
        </w:rPr>
        <w:t>Анализ проводится классными руководителями вместе с заместителем директора по учебно-воспитательной работе (советником директора по воспитанию, воспитателем) с последующим обсуждением результатов на методическом объединении классных руководителей или педагогическом совете.</w:t>
      </w:r>
    </w:p>
    <w:p w:rsidR="00D6581E" w:rsidRPr="00D6581E" w:rsidRDefault="00D6581E" w:rsidP="00D6581E">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D6581E">
        <w:rPr>
          <w:rFonts w:ascii="Times New Roman" w:eastAsia="Times New Roman" w:hAnsi="Times New Roman" w:cs="Times New Roman"/>
          <w:sz w:val="24"/>
          <w:szCs w:val="24"/>
        </w:rPr>
        <w:t xml:space="preserve">Основным способом получения информации о результатах воспитания, </w:t>
      </w:r>
      <w:r w:rsidR="00014D34" w:rsidRPr="00D6581E">
        <w:rPr>
          <w:rFonts w:ascii="Times New Roman" w:eastAsia="Times New Roman" w:hAnsi="Times New Roman" w:cs="Times New Roman"/>
          <w:sz w:val="24"/>
          <w:szCs w:val="24"/>
        </w:rPr>
        <w:t>социализации и саморазвития,</w:t>
      </w:r>
      <w:r w:rsidRPr="00D6581E">
        <w:rPr>
          <w:rFonts w:ascii="Times New Roman" w:eastAsia="Times New Roman" w:hAnsi="Times New Roman" w:cs="Times New Roman"/>
          <w:sz w:val="24"/>
          <w:szCs w:val="24"/>
        </w:rPr>
        <w:t xml:space="preserve"> обучающихся является педагогическое наблюдение. Внимание педагогов сосредоточивается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D6581E" w:rsidRPr="00D6581E" w:rsidRDefault="00D6581E" w:rsidP="00D6581E">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D6581E">
        <w:rPr>
          <w:rFonts w:ascii="Times New Roman" w:eastAsia="Times New Roman" w:hAnsi="Times New Roman" w:cs="Times New Roman"/>
          <w:sz w:val="24"/>
          <w:szCs w:val="24"/>
        </w:rPr>
        <w:t>2.</w:t>
      </w:r>
      <w:r w:rsidRPr="00D6581E">
        <w:rPr>
          <w:rFonts w:ascii="Times New Roman" w:eastAsia="Times New Roman" w:hAnsi="Times New Roman" w:cs="Times New Roman"/>
          <w:sz w:val="24"/>
          <w:szCs w:val="24"/>
        </w:rPr>
        <w:tab/>
        <w:t>Состояние совместной деятельности обучающихся и взрослых. Критерием, на основе которого осуществляется данный анализ,</w:t>
      </w:r>
    </w:p>
    <w:p w:rsidR="00D6581E" w:rsidRPr="00D6581E" w:rsidRDefault="00D6581E" w:rsidP="00D6581E">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D6581E">
        <w:rPr>
          <w:rFonts w:ascii="Times New Roman" w:eastAsia="Times New Roman" w:hAnsi="Times New Roman" w:cs="Times New Roman"/>
          <w:sz w:val="24"/>
          <w:szCs w:val="24"/>
        </w:rPr>
        <w:t>является наличие интересной, событийно насыщенной и личностно развивающей совместной деятельности обучающихся и взрослых.</w:t>
      </w:r>
    </w:p>
    <w:p w:rsidR="00D6581E" w:rsidRPr="00D6581E" w:rsidRDefault="00D6581E" w:rsidP="00D6581E">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D6581E">
        <w:rPr>
          <w:rFonts w:ascii="Times New Roman" w:eastAsia="Times New Roman" w:hAnsi="Times New Roman" w:cs="Times New Roman"/>
          <w:sz w:val="24"/>
          <w:szCs w:val="24"/>
        </w:rPr>
        <w:t>Анализ проводится заместителем директора по учебно-воспитательной работе (советником директора по воспитанию, воспитателем), классными руководителями с привлечением актива родителей (законных представителей) обучающихся,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w:t>
      </w:r>
      <w:r w:rsidRPr="00D6581E">
        <w:t xml:space="preserve"> </w:t>
      </w:r>
      <w:r w:rsidRPr="00D6581E">
        <w:rPr>
          <w:rFonts w:ascii="Times New Roman" w:eastAsia="Times New Roman" w:hAnsi="Times New Roman" w:cs="Times New Roman"/>
          <w:sz w:val="24"/>
          <w:szCs w:val="24"/>
        </w:rPr>
        <w:t>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w:t>
      </w:r>
    </w:p>
    <w:p w:rsidR="00D6581E" w:rsidRPr="00D6581E" w:rsidRDefault="00D6581E" w:rsidP="00D6581E">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D6581E">
        <w:rPr>
          <w:rFonts w:ascii="Times New Roman" w:eastAsia="Times New Roman" w:hAnsi="Times New Roman" w:cs="Times New Roman"/>
          <w:sz w:val="24"/>
          <w:szCs w:val="24"/>
        </w:rPr>
        <w:t>- реализации воспитательного потенциала урочной деятельности;</w:t>
      </w:r>
    </w:p>
    <w:p w:rsidR="00D6581E" w:rsidRPr="00D6581E" w:rsidRDefault="00D6581E" w:rsidP="00D6581E">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D6581E">
        <w:rPr>
          <w:rFonts w:ascii="Times New Roman" w:eastAsia="Times New Roman" w:hAnsi="Times New Roman" w:cs="Times New Roman"/>
          <w:sz w:val="24"/>
          <w:szCs w:val="24"/>
        </w:rPr>
        <w:t></w:t>
      </w:r>
      <w:r w:rsidRPr="00D6581E">
        <w:rPr>
          <w:rFonts w:ascii="Times New Roman" w:eastAsia="Times New Roman" w:hAnsi="Times New Roman" w:cs="Times New Roman"/>
          <w:sz w:val="24"/>
          <w:szCs w:val="24"/>
        </w:rPr>
        <w:tab/>
        <w:t>организуемой внеурочной деятельности обучающихся;</w:t>
      </w:r>
    </w:p>
    <w:p w:rsidR="00D6581E" w:rsidRPr="00D6581E" w:rsidRDefault="00D6581E" w:rsidP="00D6581E">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D6581E">
        <w:rPr>
          <w:rFonts w:ascii="Times New Roman" w:eastAsia="Times New Roman" w:hAnsi="Times New Roman" w:cs="Times New Roman"/>
          <w:sz w:val="24"/>
          <w:szCs w:val="24"/>
        </w:rPr>
        <w:t></w:t>
      </w:r>
      <w:r w:rsidRPr="00D6581E">
        <w:rPr>
          <w:rFonts w:ascii="Times New Roman" w:eastAsia="Times New Roman" w:hAnsi="Times New Roman" w:cs="Times New Roman"/>
          <w:sz w:val="24"/>
          <w:szCs w:val="24"/>
        </w:rPr>
        <w:tab/>
        <w:t>деятельности классных руководителей и их классов;</w:t>
      </w:r>
    </w:p>
    <w:p w:rsidR="00D6581E" w:rsidRPr="00D6581E" w:rsidRDefault="00D6581E" w:rsidP="00D6581E">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D6581E">
        <w:rPr>
          <w:rFonts w:ascii="Times New Roman" w:eastAsia="Times New Roman" w:hAnsi="Times New Roman" w:cs="Times New Roman"/>
          <w:sz w:val="24"/>
          <w:szCs w:val="24"/>
        </w:rPr>
        <w:t></w:t>
      </w:r>
      <w:r w:rsidRPr="00D6581E">
        <w:rPr>
          <w:rFonts w:ascii="Times New Roman" w:eastAsia="Times New Roman" w:hAnsi="Times New Roman" w:cs="Times New Roman"/>
          <w:sz w:val="24"/>
          <w:szCs w:val="24"/>
        </w:rPr>
        <w:tab/>
        <w:t>проводимых общешкольных основных дел, мероприятий;</w:t>
      </w:r>
    </w:p>
    <w:p w:rsidR="00D6581E" w:rsidRPr="00D6581E" w:rsidRDefault="00D6581E" w:rsidP="00D6581E">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D6581E">
        <w:rPr>
          <w:rFonts w:ascii="Times New Roman" w:eastAsia="Times New Roman" w:hAnsi="Times New Roman" w:cs="Times New Roman"/>
          <w:sz w:val="24"/>
          <w:szCs w:val="24"/>
        </w:rPr>
        <w:t></w:t>
      </w:r>
      <w:r w:rsidRPr="00D6581E">
        <w:rPr>
          <w:rFonts w:ascii="Times New Roman" w:eastAsia="Times New Roman" w:hAnsi="Times New Roman" w:cs="Times New Roman"/>
          <w:sz w:val="24"/>
          <w:szCs w:val="24"/>
        </w:rPr>
        <w:tab/>
        <w:t>внешкольных мероприятий;</w:t>
      </w:r>
    </w:p>
    <w:p w:rsidR="00D6581E" w:rsidRPr="00D6581E" w:rsidRDefault="00D6581E" w:rsidP="00D6581E">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D6581E">
        <w:rPr>
          <w:rFonts w:ascii="Times New Roman" w:eastAsia="Times New Roman" w:hAnsi="Times New Roman" w:cs="Times New Roman"/>
          <w:sz w:val="24"/>
          <w:szCs w:val="24"/>
        </w:rPr>
        <w:t></w:t>
      </w:r>
      <w:r w:rsidRPr="00D6581E">
        <w:rPr>
          <w:rFonts w:ascii="Times New Roman" w:eastAsia="Times New Roman" w:hAnsi="Times New Roman" w:cs="Times New Roman"/>
          <w:sz w:val="24"/>
          <w:szCs w:val="24"/>
        </w:rPr>
        <w:tab/>
        <w:t>создания и поддержки предметно-пространственной среды;</w:t>
      </w:r>
    </w:p>
    <w:p w:rsidR="00D6581E" w:rsidRPr="00D6581E" w:rsidRDefault="00D6581E" w:rsidP="00D6581E">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D6581E">
        <w:rPr>
          <w:rFonts w:ascii="Times New Roman" w:eastAsia="Times New Roman" w:hAnsi="Times New Roman" w:cs="Times New Roman"/>
          <w:sz w:val="24"/>
          <w:szCs w:val="24"/>
        </w:rPr>
        <w:t></w:t>
      </w:r>
      <w:r w:rsidRPr="00D6581E">
        <w:rPr>
          <w:rFonts w:ascii="Times New Roman" w:eastAsia="Times New Roman" w:hAnsi="Times New Roman" w:cs="Times New Roman"/>
          <w:sz w:val="24"/>
          <w:szCs w:val="24"/>
        </w:rPr>
        <w:tab/>
        <w:t>взаимодействия с родительским сообществом;</w:t>
      </w:r>
    </w:p>
    <w:p w:rsidR="00D6581E" w:rsidRPr="00D6581E" w:rsidRDefault="00D6581E" w:rsidP="00D6581E">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D6581E">
        <w:rPr>
          <w:rFonts w:ascii="Times New Roman" w:eastAsia="Times New Roman" w:hAnsi="Times New Roman" w:cs="Times New Roman"/>
          <w:sz w:val="24"/>
          <w:szCs w:val="24"/>
        </w:rPr>
        <w:t></w:t>
      </w:r>
      <w:r w:rsidRPr="00D6581E">
        <w:rPr>
          <w:rFonts w:ascii="Times New Roman" w:eastAsia="Times New Roman" w:hAnsi="Times New Roman" w:cs="Times New Roman"/>
          <w:sz w:val="24"/>
          <w:szCs w:val="24"/>
        </w:rPr>
        <w:tab/>
        <w:t>деятельности ученического самоуправления;</w:t>
      </w:r>
    </w:p>
    <w:p w:rsidR="00D6581E" w:rsidRPr="00D6581E" w:rsidRDefault="00D6581E" w:rsidP="00D6581E">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D6581E">
        <w:rPr>
          <w:rFonts w:ascii="Times New Roman" w:eastAsia="Times New Roman" w:hAnsi="Times New Roman" w:cs="Times New Roman"/>
          <w:sz w:val="24"/>
          <w:szCs w:val="24"/>
        </w:rPr>
        <w:t></w:t>
      </w:r>
      <w:r w:rsidRPr="00D6581E">
        <w:rPr>
          <w:rFonts w:ascii="Times New Roman" w:eastAsia="Times New Roman" w:hAnsi="Times New Roman" w:cs="Times New Roman"/>
          <w:sz w:val="24"/>
          <w:szCs w:val="24"/>
        </w:rPr>
        <w:tab/>
        <w:t>деятельности по профилактике и безопасности;</w:t>
      </w:r>
    </w:p>
    <w:p w:rsidR="00D6581E" w:rsidRPr="00D6581E" w:rsidRDefault="00D6581E" w:rsidP="00D6581E">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D6581E">
        <w:rPr>
          <w:rFonts w:ascii="Times New Roman" w:eastAsia="Times New Roman" w:hAnsi="Times New Roman" w:cs="Times New Roman"/>
          <w:sz w:val="24"/>
          <w:szCs w:val="24"/>
        </w:rPr>
        <w:t></w:t>
      </w:r>
      <w:r w:rsidRPr="00D6581E">
        <w:rPr>
          <w:rFonts w:ascii="Times New Roman" w:eastAsia="Times New Roman" w:hAnsi="Times New Roman" w:cs="Times New Roman"/>
          <w:sz w:val="24"/>
          <w:szCs w:val="24"/>
        </w:rPr>
        <w:tab/>
        <w:t>реализации потенциала социального партнёрства;</w:t>
      </w:r>
    </w:p>
    <w:p w:rsidR="00D6581E" w:rsidRPr="00D6581E" w:rsidRDefault="00D6581E" w:rsidP="00D6581E">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D6581E">
        <w:rPr>
          <w:rFonts w:ascii="Times New Roman" w:eastAsia="Times New Roman" w:hAnsi="Times New Roman" w:cs="Times New Roman"/>
          <w:sz w:val="24"/>
          <w:szCs w:val="24"/>
        </w:rPr>
        <w:t></w:t>
      </w:r>
      <w:r w:rsidRPr="00D6581E">
        <w:rPr>
          <w:rFonts w:ascii="Times New Roman" w:eastAsia="Times New Roman" w:hAnsi="Times New Roman" w:cs="Times New Roman"/>
          <w:sz w:val="24"/>
          <w:szCs w:val="24"/>
        </w:rPr>
        <w:tab/>
        <w:t>деятельности по профориентации обучающихся;</w:t>
      </w:r>
    </w:p>
    <w:p w:rsidR="00D6581E" w:rsidRPr="00D6581E" w:rsidRDefault="00D6581E" w:rsidP="00D6581E">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D6581E">
        <w:rPr>
          <w:rFonts w:ascii="Times New Roman" w:eastAsia="Times New Roman" w:hAnsi="Times New Roman" w:cs="Times New Roman"/>
          <w:sz w:val="24"/>
          <w:szCs w:val="24"/>
        </w:rPr>
        <w:t>Итогом самоанализа является перечень выявленных проблем, над решением которых предстоит работать педагогическому коллективу.</w:t>
      </w:r>
    </w:p>
    <w:p w:rsidR="00D6581E" w:rsidRDefault="00D6581E" w:rsidP="00EF6FEC">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r w:rsidRPr="00D6581E">
        <w:rPr>
          <w:rFonts w:ascii="Times New Roman" w:eastAsia="Times New Roman" w:hAnsi="Times New Roman" w:cs="Times New Roman"/>
          <w:sz w:val="24"/>
          <w:szCs w:val="24"/>
        </w:rPr>
        <w:t>Итоги самоанализа оформляются в виде отчёта, составляемого заместителем директора по учебно-воспитательной работе (совместно с советником директора по воспитательной работе) в конце учебного года, рассматриваются и утверждаются педагогическим советом.</w:t>
      </w:r>
    </w:p>
    <w:p w:rsidR="005619CD" w:rsidRDefault="005619CD" w:rsidP="00ED4B91">
      <w:pPr>
        <w:widowControl w:val="0"/>
        <w:autoSpaceDE w:val="0"/>
        <w:autoSpaceDN w:val="0"/>
        <w:spacing w:after="0" w:line="357" w:lineRule="auto"/>
        <w:ind w:left="110" w:right="113" w:firstLine="317"/>
        <w:jc w:val="center"/>
        <w:rPr>
          <w:rFonts w:ascii="Times New Roman" w:eastAsia="Times New Roman" w:hAnsi="Times New Roman" w:cs="Times New Roman"/>
          <w:sz w:val="24"/>
          <w:szCs w:val="24"/>
        </w:rPr>
      </w:pPr>
    </w:p>
    <w:p w:rsidR="005619CD" w:rsidRDefault="005619CD" w:rsidP="00ED4B91">
      <w:pPr>
        <w:widowControl w:val="0"/>
        <w:autoSpaceDE w:val="0"/>
        <w:autoSpaceDN w:val="0"/>
        <w:spacing w:after="0" w:line="357" w:lineRule="auto"/>
        <w:ind w:left="110" w:right="113" w:firstLine="317"/>
        <w:jc w:val="center"/>
        <w:rPr>
          <w:rFonts w:ascii="Times New Roman" w:eastAsia="Times New Roman" w:hAnsi="Times New Roman" w:cs="Times New Roman"/>
          <w:sz w:val="24"/>
          <w:szCs w:val="24"/>
        </w:rPr>
      </w:pPr>
    </w:p>
    <w:p w:rsidR="005619CD" w:rsidRDefault="005619CD" w:rsidP="00ED4B91">
      <w:pPr>
        <w:widowControl w:val="0"/>
        <w:autoSpaceDE w:val="0"/>
        <w:autoSpaceDN w:val="0"/>
        <w:spacing w:after="0" w:line="357" w:lineRule="auto"/>
        <w:ind w:left="110" w:right="113" w:firstLine="317"/>
        <w:jc w:val="center"/>
        <w:rPr>
          <w:rFonts w:ascii="Times New Roman" w:eastAsia="Times New Roman" w:hAnsi="Times New Roman" w:cs="Times New Roman"/>
          <w:sz w:val="24"/>
          <w:szCs w:val="24"/>
        </w:rPr>
      </w:pPr>
    </w:p>
    <w:p w:rsidR="005619CD" w:rsidRDefault="005619CD" w:rsidP="00ED4B91">
      <w:pPr>
        <w:widowControl w:val="0"/>
        <w:autoSpaceDE w:val="0"/>
        <w:autoSpaceDN w:val="0"/>
        <w:spacing w:after="0" w:line="357" w:lineRule="auto"/>
        <w:ind w:left="110" w:right="113" w:firstLine="317"/>
        <w:jc w:val="center"/>
        <w:rPr>
          <w:rFonts w:ascii="Times New Roman" w:eastAsia="Times New Roman" w:hAnsi="Times New Roman" w:cs="Times New Roman"/>
          <w:sz w:val="24"/>
          <w:szCs w:val="24"/>
        </w:rPr>
      </w:pPr>
    </w:p>
    <w:p w:rsidR="005619CD" w:rsidRDefault="005619CD" w:rsidP="00ED4B91">
      <w:pPr>
        <w:widowControl w:val="0"/>
        <w:autoSpaceDE w:val="0"/>
        <w:autoSpaceDN w:val="0"/>
        <w:spacing w:after="0" w:line="357" w:lineRule="auto"/>
        <w:ind w:left="110" w:right="113" w:firstLine="317"/>
        <w:jc w:val="center"/>
        <w:rPr>
          <w:rFonts w:ascii="Times New Roman" w:eastAsia="Times New Roman" w:hAnsi="Times New Roman" w:cs="Times New Roman"/>
          <w:sz w:val="24"/>
          <w:szCs w:val="24"/>
        </w:rPr>
      </w:pPr>
    </w:p>
    <w:p w:rsidR="005619CD" w:rsidRDefault="005619CD" w:rsidP="00ED4B91">
      <w:pPr>
        <w:widowControl w:val="0"/>
        <w:autoSpaceDE w:val="0"/>
        <w:autoSpaceDN w:val="0"/>
        <w:spacing w:after="0" w:line="357" w:lineRule="auto"/>
        <w:ind w:left="110" w:right="113" w:firstLine="317"/>
        <w:jc w:val="center"/>
        <w:rPr>
          <w:rFonts w:ascii="Times New Roman" w:eastAsia="Times New Roman" w:hAnsi="Times New Roman" w:cs="Times New Roman"/>
          <w:sz w:val="24"/>
          <w:szCs w:val="24"/>
        </w:rPr>
      </w:pPr>
    </w:p>
    <w:p w:rsidR="005619CD" w:rsidRDefault="005619CD" w:rsidP="00ED4B91">
      <w:pPr>
        <w:widowControl w:val="0"/>
        <w:autoSpaceDE w:val="0"/>
        <w:autoSpaceDN w:val="0"/>
        <w:spacing w:after="0" w:line="357" w:lineRule="auto"/>
        <w:ind w:left="110" w:right="113" w:firstLine="317"/>
        <w:jc w:val="center"/>
        <w:rPr>
          <w:rFonts w:ascii="Times New Roman" w:eastAsia="Times New Roman" w:hAnsi="Times New Roman" w:cs="Times New Roman"/>
          <w:sz w:val="24"/>
          <w:szCs w:val="24"/>
        </w:rPr>
      </w:pPr>
    </w:p>
    <w:p w:rsidR="005619CD" w:rsidRDefault="005619CD" w:rsidP="00ED4B91">
      <w:pPr>
        <w:widowControl w:val="0"/>
        <w:autoSpaceDE w:val="0"/>
        <w:autoSpaceDN w:val="0"/>
        <w:spacing w:after="0" w:line="357" w:lineRule="auto"/>
        <w:ind w:left="110" w:right="113" w:firstLine="317"/>
        <w:jc w:val="center"/>
        <w:rPr>
          <w:rFonts w:ascii="Times New Roman" w:eastAsia="Times New Roman" w:hAnsi="Times New Roman" w:cs="Times New Roman"/>
          <w:sz w:val="24"/>
          <w:szCs w:val="24"/>
        </w:rPr>
      </w:pPr>
    </w:p>
    <w:p w:rsidR="005619CD" w:rsidRDefault="005619CD" w:rsidP="00ED4B91">
      <w:pPr>
        <w:widowControl w:val="0"/>
        <w:autoSpaceDE w:val="0"/>
        <w:autoSpaceDN w:val="0"/>
        <w:spacing w:after="0" w:line="357" w:lineRule="auto"/>
        <w:ind w:left="110" w:right="113" w:firstLine="317"/>
        <w:jc w:val="center"/>
        <w:rPr>
          <w:rFonts w:ascii="Times New Roman" w:eastAsia="Times New Roman" w:hAnsi="Times New Roman" w:cs="Times New Roman"/>
          <w:sz w:val="24"/>
          <w:szCs w:val="24"/>
        </w:rPr>
      </w:pPr>
    </w:p>
    <w:p w:rsidR="005619CD" w:rsidRDefault="005619CD" w:rsidP="00ED4B91">
      <w:pPr>
        <w:widowControl w:val="0"/>
        <w:autoSpaceDE w:val="0"/>
        <w:autoSpaceDN w:val="0"/>
        <w:spacing w:after="0" w:line="357" w:lineRule="auto"/>
        <w:ind w:left="110" w:right="113" w:firstLine="317"/>
        <w:jc w:val="center"/>
        <w:rPr>
          <w:rFonts w:ascii="Times New Roman" w:eastAsia="Times New Roman" w:hAnsi="Times New Roman" w:cs="Times New Roman"/>
          <w:sz w:val="24"/>
          <w:szCs w:val="24"/>
        </w:rPr>
      </w:pPr>
    </w:p>
    <w:p w:rsidR="005619CD" w:rsidRDefault="005619CD" w:rsidP="00ED4B91">
      <w:pPr>
        <w:widowControl w:val="0"/>
        <w:autoSpaceDE w:val="0"/>
        <w:autoSpaceDN w:val="0"/>
        <w:spacing w:after="0" w:line="357" w:lineRule="auto"/>
        <w:ind w:left="110" w:right="113" w:firstLine="317"/>
        <w:jc w:val="center"/>
        <w:rPr>
          <w:rFonts w:ascii="Times New Roman" w:eastAsia="Times New Roman" w:hAnsi="Times New Roman" w:cs="Times New Roman"/>
          <w:sz w:val="24"/>
          <w:szCs w:val="24"/>
        </w:rPr>
      </w:pPr>
    </w:p>
    <w:p w:rsidR="005619CD" w:rsidRDefault="005619CD" w:rsidP="00ED4B91">
      <w:pPr>
        <w:widowControl w:val="0"/>
        <w:autoSpaceDE w:val="0"/>
        <w:autoSpaceDN w:val="0"/>
        <w:spacing w:after="0" w:line="357" w:lineRule="auto"/>
        <w:ind w:left="110" w:right="113" w:firstLine="317"/>
        <w:jc w:val="center"/>
        <w:rPr>
          <w:rFonts w:ascii="Times New Roman" w:eastAsia="Times New Roman" w:hAnsi="Times New Roman" w:cs="Times New Roman"/>
          <w:sz w:val="24"/>
          <w:szCs w:val="24"/>
        </w:rPr>
      </w:pPr>
    </w:p>
    <w:p w:rsidR="005619CD" w:rsidRDefault="005619CD" w:rsidP="00ED4B91">
      <w:pPr>
        <w:widowControl w:val="0"/>
        <w:autoSpaceDE w:val="0"/>
        <w:autoSpaceDN w:val="0"/>
        <w:spacing w:after="0" w:line="357" w:lineRule="auto"/>
        <w:ind w:left="110" w:right="113" w:firstLine="317"/>
        <w:jc w:val="center"/>
        <w:rPr>
          <w:rFonts w:ascii="Times New Roman" w:eastAsia="Times New Roman" w:hAnsi="Times New Roman" w:cs="Times New Roman"/>
          <w:sz w:val="24"/>
          <w:szCs w:val="24"/>
        </w:rPr>
      </w:pPr>
    </w:p>
    <w:p w:rsidR="005619CD" w:rsidRDefault="005619CD" w:rsidP="00ED4B91">
      <w:pPr>
        <w:widowControl w:val="0"/>
        <w:autoSpaceDE w:val="0"/>
        <w:autoSpaceDN w:val="0"/>
        <w:spacing w:after="0" w:line="357" w:lineRule="auto"/>
        <w:ind w:left="110" w:right="113" w:firstLine="317"/>
        <w:jc w:val="center"/>
        <w:rPr>
          <w:rFonts w:ascii="Times New Roman" w:eastAsia="Times New Roman" w:hAnsi="Times New Roman" w:cs="Times New Roman"/>
          <w:sz w:val="24"/>
          <w:szCs w:val="24"/>
        </w:rPr>
      </w:pPr>
    </w:p>
    <w:p w:rsidR="005619CD" w:rsidRDefault="005619CD" w:rsidP="00ED4B91">
      <w:pPr>
        <w:widowControl w:val="0"/>
        <w:autoSpaceDE w:val="0"/>
        <w:autoSpaceDN w:val="0"/>
        <w:spacing w:after="0" w:line="357" w:lineRule="auto"/>
        <w:ind w:left="110" w:right="113" w:firstLine="317"/>
        <w:jc w:val="center"/>
        <w:rPr>
          <w:rFonts w:ascii="Times New Roman" w:eastAsia="Times New Roman" w:hAnsi="Times New Roman" w:cs="Times New Roman"/>
          <w:sz w:val="24"/>
          <w:szCs w:val="24"/>
        </w:rPr>
      </w:pPr>
    </w:p>
    <w:p w:rsidR="005619CD" w:rsidRDefault="005619CD" w:rsidP="00ED4B91">
      <w:pPr>
        <w:widowControl w:val="0"/>
        <w:autoSpaceDE w:val="0"/>
        <w:autoSpaceDN w:val="0"/>
        <w:spacing w:after="0" w:line="357" w:lineRule="auto"/>
        <w:ind w:left="110" w:right="113" w:firstLine="317"/>
        <w:jc w:val="center"/>
        <w:rPr>
          <w:rFonts w:ascii="Times New Roman" w:eastAsia="Times New Roman" w:hAnsi="Times New Roman" w:cs="Times New Roman"/>
          <w:sz w:val="24"/>
          <w:szCs w:val="24"/>
        </w:rPr>
      </w:pPr>
    </w:p>
    <w:p w:rsidR="005619CD" w:rsidRDefault="005619CD" w:rsidP="00ED4B91">
      <w:pPr>
        <w:widowControl w:val="0"/>
        <w:autoSpaceDE w:val="0"/>
        <w:autoSpaceDN w:val="0"/>
        <w:spacing w:after="0" w:line="357" w:lineRule="auto"/>
        <w:ind w:left="110" w:right="113" w:firstLine="317"/>
        <w:jc w:val="center"/>
        <w:rPr>
          <w:rFonts w:ascii="Times New Roman" w:eastAsia="Times New Roman" w:hAnsi="Times New Roman" w:cs="Times New Roman"/>
          <w:sz w:val="24"/>
          <w:szCs w:val="24"/>
        </w:rPr>
      </w:pPr>
    </w:p>
    <w:p w:rsidR="005619CD" w:rsidRDefault="005619CD" w:rsidP="00ED4B91">
      <w:pPr>
        <w:widowControl w:val="0"/>
        <w:autoSpaceDE w:val="0"/>
        <w:autoSpaceDN w:val="0"/>
        <w:spacing w:after="0" w:line="357" w:lineRule="auto"/>
        <w:ind w:left="110" w:right="113" w:firstLine="317"/>
        <w:jc w:val="center"/>
        <w:rPr>
          <w:rFonts w:ascii="Times New Roman" w:eastAsia="Times New Roman" w:hAnsi="Times New Roman" w:cs="Times New Roman"/>
          <w:sz w:val="24"/>
          <w:szCs w:val="24"/>
        </w:rPr>
      </w:pPr>
    </w:p>
    <w:p w:rsidR="005619CD" w:rsidRDefault="005619CD" w:rsidP="00ED4B91">
      <w:pPr>
        <w:widowControl w:val="0"/>
        <w:autoSpaceDE w:val="0"/>
        <w:autoSpaceDN w:val="0"/>
        <w:spacing w:after="0" w:line="357" w:lineRule="auto"/>
        <w:ind w:left="110" w:right="113" w:firstLine="317"/>
        <w:jc w:val="center"/>
        <w:rPr>
          <w:rFonts w:ascii="Times New Roman" w:eastAsia="Times New Roman" w:hAnsi="Times New Roman" w:cs="Times New Roman"/>
          <w:sz w:val="24"/>
          <w:szCs w:val="24"/>
        </w:rPr>
      </w:pPr>
    </w:p>
    <w:p w:rsidR="005619CD" w:rsidRDefault="005619CD" w:rsidP="00ED4B91">
      <w:pPr>
        <w:widowControl w:val="0"/>
        <w:autoSpaceDE w:val="0"/>
        <w:autoSpaceDN w:val="0"/>
        <w:spacing w:after="0" w:line="357" w:lineRule="auto"/>
        <w:ind w:left="110" w:right="113" w:firstLine="317"/>
        <w:jc w:val="center"/>
        <w:rPr>
          <w:rFonts w:ascii="Times New Roman" w:eastAsia="Times New Roman" w:hAnsi="Times New Roman" w:cs="Times New Roman"/>
          <w:sz w:val="24"/>
          <w:szCs w:val="24"/>
        </w:rPr>
      </w:pPr>
    </w:p>
    <w:p w:rsidR="005619CD" w:rsidRDefault="005619CD" w:rsidP="00ED4B91">
      <w:pPr>
        <w:widowControl w:val="0"/>
        <w:autoSpaceDE w:val="0"/>
        <w:autoSpaceDN w:val="0"/>
        <w:spacing w:after="0" w:line="357" w:lineRule="auto"/>
        <w:ind w:left="110" w:right="113" w:firstLine="317"/>
        <w:jc w:val="center"/>
        <w:rPr>
          <w:rFonts w:ascii="Times New Roman" w:eastAsia="Times New Roman" w:hAnsi="Times New Roman" w:cs="Times New Roman"/>
          <w:sz w:val="24"/>
          <w:szCs w:val="24"/>
        </w:rPr>
      </w:pPr>
    </w:p>
    <w:p w:rsidR="005619CD" w:rsidRDefault="005619CD" w:rsidP="00ED4B91">
      <w:pPr>
        <w:widowControl w:val="0"/>
        <w:autoSpaceDE w:val="0"/>
        <w:autoSpaceDN w:val="0"/>
        <w:spacing w:after="0" w:line="357" w:lineRule="auto"/>
        <w:ind w:left="110" w:right="113" w:firstLine="317"/>
        <w:jc w:val="center"/>
        <w:rPr>
          <w:rFonts w:ascii="Times New Roman" w:eastAsia="Times New Roman" w:hAnsi="Times New Roman" w:cs="Times New Roman"/>
          <w:sz w:val="24"/>
          <w:szCs w:val="24"/>
        </w:rPr>
      </w:pPr>
    </w:p>
    <w:p w:rsidR="005619CD" w:rsidRDefault="005619CD" w:rsidP="00ED4B91">
      <w:pPr>
        <w:widowControl w:val="0"/>
        <w:autoSpaceDE w:val="0"/>
        <w:autoSpaceDN w:val="0"/>
        <w:spacing w:after="0" w:line="357" w:lineRule="auto"/>
        <w:ind w:left="110" w:right="113" w:firstLine="317"/>
        <w:jc w:val="center"/>
        <w:rPr>
          <w:rFonts w:ascii="Times New Roman" w:eastAsia="Times New Roman" w:hAnsi="Times New Roman" w:cs="Times New Roman"/>
          <w:sz w:val="24"/>
          <w:szCs w:val="24"/>
        </w:rPr>
      </w:pPr>
    </w:p>
    <w:p w:rsidR="005619CD" w:rsidRDefault="005619CD" w:rsidP="00ED4B91">
      <w:pPr>
        <w:widowControl w:val="0"/>
        <w:autoSpaceDE w:val="0"/>
        <w:autoSpaceDN w:val="0"/>
        <w:spacing w:after="0" w:line="357" w:lineRule="auto"/>
        <w:ind w:left="110" w:right="113" w:firstLine="317"/>
        <w:jc w:val="center"/>
        <w:rPr>
          <w:rFonts w:ascii="Times New Roman" w:eastAsia="Times New Roman" w:hAnsi="Times New Roman" w:cs="Times New Roman"/>
          <w:sz w:val="24"/>
          <w:szCs w:val="24"/>
        </w:rPr>
      </w:pPr>
    </w:p>
    <w:p w:rsidR="005619CD" w:rsidRDefault="005619CD" w:rsidP="00ED4B91">
      <w:pPr>
        <w:widowControl w:val="0"/>
        <w:autoSpaceDE w:val="0"/>
        <w:autoSpaceDN w:val="0"/>
        <w:spacing w:after="0" w:line="357" w:lineRule="auto"/>
        <w:ind w:left="110" w:right="113" w:firstLine="317"/>
        <w:jc w:val="center"/>
        <w:rPr>
          <w:rFonts w:ascii="Times New Roman" w:eastAsia="Times New Roman" w:hAnsi="Times New Roman" w:cs="Times New Roman"/>
          <w:sz w:val="24"/>
          <w:szCs w:val="24"/>
        </w:rPr>
      </w:pPr>
    </w:p>
    <w:p w:rsidR="005619CD" w:rsidRDefault="005619CD" w:rsidP="00ED4B91">
      <w:pPr>
        <w:widowControl w:val="0"/>
        <w:autoSpaceDE w:val="0"/>
        <w:autoSpaceDN w:val="0"/>
        <w:spacing w:after="0" w:line="357" w:lineRule="auto"/>
        <w:ind w:left="110" w:right="113" w:firstLine="317"/>
        <w:jc w:val="center"/>
        <w:rPr>
          <w:rFonts w:ascii="Times New Roman" w:eastAsia="Times New Roman" w:hAnsi="Times New Roman" w:cs="Times New Roman"/>
          <w:sz w:val="24"/>
          <w:szCs w:val="24"/>
        </w:rPr>
      </w:pPr>
    </w:p>
    <w:p w:rsidR="005619CD" w:rsidRDefault="005619CD" w:rsidP="00ED4B91">
      <w:pPr>
        <w:widowControl w:val="0"/>
        <w:autoSpaceDE w:val="0"/>
        <w:autoSpaceDN w:val="0"/>
        <w:spacing w:after="0" w:line="357" w:lineRule="auto"/>
        <w:ind w:left="110" w:right="113" w:firstLine="317"/>
        <w:jc w:val="center"/>
        <w:rPr>
          <w:rFonts w:ascii="Times New Roman" w:eastAsia="Times New Roman" w:hAnsi="Times New Roman" w:cs="Times New Roman"/>
          <w:sz w:val="24"/>
          <w:szCs w:val="24"/>
        </w:rPr>
      </w:pPr>
    </w:p>
    <w:p w:rsidR="005619CD" w:rsidRDefault="005619CD" w:rsidP="00ED4B91">
      <w:pPr>
        <w:widowControl w:val="0"/>
        <w:autoSpaceDE w:val="0"/>
        <w:autoSpaceDN w:val="0"/>
        <w:spacing w:after="0" w:line="357" w:lineRule="auto"/>
        <w:ind w:left="110" w:right="113" w:firstLine="317"/>
        <w:jc w:val="center"/>
        <w:rPr>
          <w:rFonts w:ascii="Times New Roman" w:eastAsia="Times New Roman" w:hAnsi="Times New Roman" w:cs="Times New Roman"/>
          <w:sz w:val="24"/>
          <w:szCs w:val="24"/>
        </w:rPr>
      </w:pPr>
    </w:p>
    <w:p w:rsidR="005619CD" w:rsidRDefault="005619CD" w:rsidP="00ED4B91">
      <w:pPr>
        <w:widowControl w:val="0"/>
        <w:autoSpaceDE w:val="0"/>
        <w:autoSpaceDN w:val="0"/>
        <w:spacing w:after="0" w:line="357" w:lineRule="auto"/>
        <w:ind w:left="110" w:right="113" w:firstLine="317"/>
        <w:jc w:val="center"/>
        <w:rPr>
          <w:rFonts w:ascii="Times New Roman" w:eastAsia="Times New Roman" w:hAnsi="Times New Roman" w:cs="Times New Roman"/>
          <w:sz w:val="24"/>
          <w:szCs w:val="24"/>
        </w:rPr>
      </w:pPr>
    </w:p>
    <w:p w:rsidR="00EF6FEC" w:rsidRPr="00EF6FEC" w:rsidRDefault="00EF6FEC" w:rsidP="00ED4B91">
      <w:pPr>
        <w:widowControl w:val="0"/>
        <w:autoSpaceDE w:val="0"/>
        <w:autoSpaceDN w:val="0"/>
        <w:spacing w:after="0" w:line="357" w:lineRule="auto"/>
        <w:ind w:left="110" w:right="113" w:firstLine="317"/>
        <w:jc w:val="center"/>
        <w:rPr>
          <w:rFonts w:ascii="Times New Roman" w:eastAsia="Times New Roman" w:hAnsi="Times New Roman" w:cs="Times New Roman"/>
          <w:b/>
          <w:sz w:val="24"/>
          <w:szCs w:val="24"/>
        </w:rPr>
      </w:pPr>
      <w:r w:rsidRPr="00EF6FEC">
        <w:rPr>
          <w:rFonts w:ascii="Times New Roman" w:eastAsia="Times New Roman" w:hAnsi="Times New Roman" w:cs="Times New Roman"/>
          <w:sz w:val="24"/>
          <w:szCs w:val="24"/>
        </w:rPr>
        <w:t>3</w:t>
      </w:r>
      <w:r w:rsidRPr="00EF6FEC">
        <w:rPr>
          <w:rFonts w:ascii="Times New Roman" w:eastAsia="Times New Roman" w:hAnsi="Times New Roman" w:cs="Times New Roman"/>
          <w:b/>
          <w:sz w:val="24"/>
          <w:szCs w:val="24"/>
        </w:rPr>
        <w:t>. ОРГАНИЗАЦИОННЫЙ РАЗДЕЛ</w:t>
      </w:r>
    </w:p>
    <w:p w:rsidR="00EF6FEC" w:rsidRPr="00EF6FEC" w:rsidRDefault="00EF6FEC" w:rsidP="00ED4B91">
      <w:pPr>
        <w:widowControl w:val="0"/>
        <w:autoSpaceDE w:val="0"/>
        <w:autoSpaceDN w:val="0"/>
        <w:spacing w:after="0" w:line="357" w:lineRule="auto"/>
        <w:ind w:left="110" w:right="113" w:firstLine="317"/>
        <w:jc w:val="center"/>
        <w:rPr>
          <w:rFonts w:ascii="Times New Roman" w:eastAsia="Times New Roman" w:hAnsi="Times New Roman" w:cs="Times New Roman"/>
          <w:b/>
          <w:sz w:val="24"/>
          <w:szCs w:val="24"/>
        </w:rPr>
      </w:pPr>
      <w:r w:rsidRPr="00EF6FEC">
        <w:rPr>
          <w:rFonts w:ascii="Times New Roman" w:eastAsia="Times New Roman" w:hAnsi="Times New Roman" w:cs="Times New Roman"/>
          <w:b/>
          <w:sz w:val="24"/>
          <w:szCs w:val="24"/>
        </w:rPr>
        <w:t>3.1. П</w:t>
      </w:r>
      <w:r>
        <w:rPr>
          <w:rFonts w:ascii="Times New Roman" w:eastAsia="Times New Roman" w:hAnsi="Times New Roman" w:cs="Times New Roman"/>
          <w:b/>
          <w:sz w:val="24"/>
          <w:szCs w:val="24"/>
        </w:rPr>
        <w:t xml:space="preserve">РИМЕРНЫЙ УЧЕБНЫЙ </w:t>
      </w:r>
      <w:r w:rsidR="00A16EA4">
        <w:rPr>
          <w:rFonts w:ascii="Times New Roman" w:eastAsia="Times New Roman" w:hAnsi="Times New Roman" w:cs="Times New Roman"/>
          <w:b/>
          <w:sz w:val="24"/>
          <w:szCs w:val="24"/>
        </w:rPr>
        <w:t>ПЛАН СРЕДНЕГО</w:t>
      </w:r>
      <w:r>
        <w:rPr>
          <w:rFonts w:ascii="Times New Roman" w:eastAsia="Times New Roman" w:hAnsi="Times New Roman" w:cs="Times New Roman"/>
          <w:b/>
          <w:sz w:val="24"/>
          <w:szCs w:val="24"/>
        </w:rPr>
        <w:t xml:space="preserve"> ОБЩЕГО ОБРАЗОВАНИЯ</w:t>
      </w:r>
    </w:p>
    <w:p w:rsidR="00EF6FEC" w:rsidRDefault="00EF6FEC" w:rsidP="00D6581E">
      <w:pPr>
        <w:widowControl w:val="0"/>
        <w:autoSpaceDE w:val="0"/>
        <w:autoSpaceDN w:val="0"/>
        <w:spacing w:after="0" w:line="357" w:lineRule="auto"/>
        <w:ind w:left="110" w:right="113" w:firstLine="317"/>
        <w:jc w:val="both"/>
        <w:rPr>
          <w:rFonts w:ascii="Times New Roman" w:eastAsia="Times New Roman" w:hAnsi="Times New Roman" w:cs="Times New Roman"/>
          <w:sz w:val="24"/>
          <w:szCs w:val="24"/>
        </w:rPr>
      </w:pPr>
    </w:p>
    <w:p w:rsidR="00EF6FEC" w:rsidRPr="00EF6FEC" w:rsidRDefault="00EF6FEC" w:rsidP="00EF6FEC">
      <w:pPr>
        <w:jc w:val="center"/>
        <w:rPr>
          <w:rFonts w:ascii="Times New Roman" w:hAnsi="Times New Roman" w:cs="Times New Roman"/>
          <w:sz w:val="24"/>
          <w:szCs w:val="24"/>
        </w:rPr>
      </w:pPr>
      <w:r w:rsidRPr="00EF6FEC">
        <w:rPr>
          <w:rFonts w:ascii="Times New Roman" w:hAnsi="Times New Roman" w:cs="Times New Roman"/>
          <w:sz w:val="24"/>
          <w:szCs w:val="24"/>
        </w:rPr>
        <w:t>ПОЯСНИТЕЛЬНАЯ ЗАПИСКА</w:t>
      </w:r>
    </w:p>
    <w:p w:rsidR="00EF6FEC" w:rsidRPr="00B427C4" w:rsidRDefault="00EF6FEC" w:rsidP="00EF6FEC">
      <w:pPr>
        <w:spacing w:line="276" w:lineRule="auto"/>
        <w:ind w:firstLine="567"/>
        <w:jc w:val="both"/>
        <w:rPr>
          <w:rStyle w:val="markedcontent"/>
          <w:rFonts w:ascii="Times New Roman" w:hAnsi="Times New Roman" w:cs="Times New Roman"/>
          <w:sz w:val="24"/>
          <w:szCs w:val="24"/>
        </w:rPr>
      </w:pPr>
      <w:r w:rsidRPr="00B427C4">
        <w:rPr>
          <w:rStyle w:val="markedcontent"/>
          <w:rFonts w:ascii="Times New Roman" w:hAnsi="Times New Roman" w:cs="Times New Roman"/>
          <w:sz w:val="24"/>
          <w:szCs w:val="24"/>
        </w:rPr>
        <w:t>Учебный план среднего общего образования Муниципальное бюджетное общеобразовательное учреждение Болдыревская средняя общеобразовательная школа(далее - учебный план) для 10-11 классов, реализующих основную образовательную программу среднего общего образования, соответствующую ФГОС СОО (</w:t>
      </w:r>
      <w:r w:rsidRPr="00B427C4">
        <w:rPr>
          <w:rFonts w:ascii="Times New Roman" w:hAnsi="Times New Roman" w:cs="Times New Roman"/>
          <w:sz w:val="24"/>
          <w:szCs w:val="24"/>
        </w:rPr>
        <w:t>Приказ Министерства просвещения Российской Федерации от 12.08.2022 № 732 «О внесении изменений в федеральный государственный образовательный стандарт среднего общего образования»</w:t>
      </w:r>
      <w:r w:rsidRPr="00B427C4">
        <w:rPr>
          <w:rStyle w:val="markedcontent"/>
          <w:rFonts w:ascii="Times New Roman" w:hAnsi="Times New Roman" w:cs="Times New Roman"/>
          <w:sz w:val="24"/>
          <w:szCs w:val="24"/>
        </w:rPr>
        <w:t>),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EF6FEC" w:rsidRPr="00B427C4" w:rsidRDefault="00EF6FEC" w:rsidP="00EF6FEC">
      <w:pPr>
        <w:ind w:firstLine="567"/>
        <w:jc w:val="both"/>
        <w:rPr>
          <w:rStyle w:val="markedcontent"/>
          <w:rFonts w:ascii="Times New Roman" w:hAnsi="Times New Roman" w:cs="Times New Roman"/>
          <w:sz w:val="24"/>
          <w:szCs w:val="24"/>
        </w:rPr>
      </w:pPr>
      <w:r w:rsidRPr="00B427C4">
        <w:rPr>
          <w:rStyle w:val="markedcontent"/>
          <w:rFonts w:ascii="Times New Roman" w:hAnsi="Times New Roman" w:cs="Times New Roman"/>
          <w:sz w:val="24"/>
          <w:szCs w:val="24"/>
        </w:rPr>
        <w:t xml:space="preserve">Учебный план является частью образовательной программы </w:t>
      </w:r>
      <w:r>
        <w:rPr>
          <w:rStyle w:val="markedcontent"/>
          <w:rFonts w:ascii="Times New Roman" w:hAnsi="Times New Roman" w:cs="Times New Roman"/>
          <w:sz w:val="24"/>
          <w:szCs w:val="24"/>
        </w:rPr>
        <w:t>МБОУ Болдыревская СОШ</w:t>
      </w:r>
      <w:r w:rsidRPr="00B427C4">
        <w:rPr>
          <w:rStyle w:val="markedcontent"/>
          <w:rFonts w:ascii="Times New Roman" w:hAnsi="Times New Roman" w:cs="Times New Roman"/>
          <w:sz w:val="24"/>
          <w:szCs w:val="24"/>
        </w:rPr>
        <w:t xml:space="preserve"> разработанной в соответствии с ФГОС среднего общего образования, с учетом Федеральной образовательной программой среднего общего образования, и обеспечивает выполнение санитарно-эпидемиологических требований СП 2.4.3648-20 и гигиенических нормативов и требований СанПиН 1.2.3685-21.</w:t>
      </w:r>
    </w:p>
    <w:p w:rsidR="00EF6FEC" w:rsidRPr="00B427C4" w:rsidRDefault="00EF6FEC" w:rsidP="00EF6FEC">
      <w:pPr>
        <w:spacing w:line="276" w:lineRule="auto"/>
        <w:ind w:firstLine="567"/>
        <w:jc w:val="both"/>
        <w:rPr>
          <w:rFonts w:ascii="Times New Roman" w:hAnsi="Times New Roman" w:cs="Times New Roman"/>
          <w:sz w:val="24"/>
          <w:szCs w:val="24"/>
        </w:rPr>
      </w:pPr>
      <w:r w:rsidRPr="00B427C4">
        <w:rPr>
          <w:rStyle w:val="markedcontent"/>
          <w:rFonts w:ascii="Times New Roman" w:hAnsi="Times New Roman" w:cs="Times New Roman"/>
          <w:sz w:val="24"/>
          <w:szCs w:val="24"/>
        </w:rPr>
        <w:t xml:space="preserve">Учебный год в </w:t>
      </w:r>
      <w:r>
        <w:rPr>
          <w:rStyle w:val="markedcontent"/>
          <w:rFonts w:ascii="Times New Roman" w:hAnsi="Times New Roman" w:cs="Times New Roman"/>
          <w:sz w:val="24"/>
          <w:szCs w:val="24"/>
        </w:rPr>
        <w:t>МБОУ Болдыревская СОШ</w:t>
      </w:r>
      <w:r w:rsidRPr="00B427C4">
        <w:rPr>
          <w:rStyle w:val="markedcontent"/>
          <w:rFonts w:ascii="Times New Roman" w:hAnsi="Times New Roman" w:cs="Times New Roman"/>
          <w:sz w:val="24"/>
          <w:szCs w:val="24"/>
        </w:rPr>
        <w:t xml:space="preserve"> начинается </w:t>
      </w:r>
      <w:r w:rsidRPr="00B427C4">
        <w:rPr>
          <w:rFonts w:ascii="Times New Roman" w:hAnsi="Times New Roman" w:cs="Times New Roman"/>
          <w:sz w:val="24"/>
          <w:szCs w:val="24"/>
        </w:rPr>
        <w:t xml:space="preserve">01.09.2023 </w:t>
      </w:r>
      <w:r w:rsidRPr="00B427C4">
        <w:rPr>
          <w:rStyle w:val="markedcontent"/>
          <w:rFonts w:ascii="Times New Roman" w:hAnsi="Times New Roman" w:cs="Times New Roman"/>
          <w:sz w:val="24"/>
          <w:szCs w:val="24"/>
        </w:rPr>
        <w:t xml:space="preserve">и заканчивается </w:t>
      </w:r>
      <w:r w:rsidRPr="00B427C4">
        <w:rPr>
          <w:rFonts w:ascii="Times New Roman" w:hAnsi="Times New Roman" w:cs="Times New Roman"/>
          <w:sz w:val="24"/>
          <w:szCs w:val="24"/>
        </w:rPr>
        <w:t xml:space="preserve">31.05.2023. </w:t>
      </w:r>
    </w:p>
    <w:p w:rsidR="00EF6FEC" w:rsidRPr="00B427C4" w:rsidRDefault="00EF6FEC" w:rsidP="00EF6FEC">
      <w:pPr>
        <w:spacing w:line="276" w:lineRule="auto"/>
        <w:ind w:firstLine="567"/>
        <w:jc w:val="both"/>
        <w:rPr>
          <w:rStyle w:val="markedcontent"/>
          <w:rFonts w:ascii="Times New Roman" w:hAnsi="Times New Roman" w:cs="Times New Roman"/>
          <w:sz w:val="24"/>
          <w:szCs w:val="24"/>
        </w:rPr>
      </w:pPr>
      <w:r w:rsidRPr="00B427C4">
        <w:rPr>
          <w:rStyle w:val="markedcontent"/>
          <w:rFonts w:ascii="Times New Roman" w:hAnsi="Times New Roman" w:cs="Times New Roman"/>
          <w:sz w:val="24"/>
          <w:szCs w:val="24"/>
        </w:rPr>
        <w:t xml:space="preserve">Продолжительность учебного года в 10-11 классах составляет 34 учебные недели. </w:t>
      </w:r>
    </w:p>
    <w:p w:rsidR="00EF6FEC" w:rsidRPr="00B427C4" w:rsidRDefault="00EF6FEC" w:rsidP="00EF6FEC">
      <w:pPr>
        <w:ind w:firstLine="567"/>
        <w:jc w:val="both"/>
        <w:rPr>
          <w:rStyle w:val="markedcontent"/>
          <w:rFonts w:ascii="Times New Roman" w:hAnsi="Times New Roman" w:cs="Times New Roman"/>
          <w:sz w:val="24"/>
          <w:szCs w:val="24"/>
        </w:rPr>
      </w:pPr>
      <w:r w:rsidRPr="00B427C4">
        <w:rPr>
          <w:rStyle w:val="markedcontent"/>
          <w:rFonts w:ascii="Times New Roman" w:hAnsi="Times New Roman" w:cs="Times New Roman"/>
          <w:sz w:val="24"/>
          <w:szCs w:val="24"/>
        </w:rPr>
        <w:t>Учебные занятия для учащихся 10-11 классов проводятся по 5-ти дневной учебной неделе.</w:t>
      </w:r>
    </w:p>
    <w:p w:rsidR="00EF6FEC" w:rsidRPr="00B427C4" w:rsidRDefault="00EF6FEC" w:rsidP="00EF6FEC">
      <w:pPr>
        <w:ind w:firstLine="567"/>
        <w:jc w:val="both"/>
        <w:rPr>
          <w:rStyle w:val="markedcontent"/>
          <w:rFonts w:ascii="Times New Roman" w:hAnsi="Times New Roman" w:cs="Times New Roman"/>
          <w:sz w:val="24"/>
          <w:szCs w:val="24"/>
        </w:rPr>
      </w:pPr>
      <w:r w:rsidRPr="00B427C4">
        <w:rPr>
          <w:rStyle w:val="markedcontent"/>
          <w:rFonts w:ascii="Times New Roman" w:hAnsi="Times New Roman" w:cs="Times New Roman"/>
          <w:sz w:val="24"/>
          <w:szCs w:val="24"/>
        </w:rPr>
        <w:t>Максимальный объем аудиторной нагрузки обучающихся в неделю составляет в  10 классе – 34 часа, в  11 классе – 34 часа. .</w:t>
      </w:r>
    </w:p>
    <w:p w:rsidR="00EF6FEC" w:rsidRPr="00B427C4" w:rsidRDefault="00EF6FEC" w:rsidP="00EF6FEC">
      <w:pPr>
        <w:ind w:firstLine="567"/>
        <w:jc w:val="both"/>
        <w:rPr>
          <w:rFonts w:ascii="Times New Roman" w:hAnsi="Times New Roman" w:cs="Times New Roman"/>
          <w:sz w:val="24"/>
          <w:szCs w:val="24"/>
        </w:rPr>
      </w:pPr>
      <w:r w:rsidRPr="00B427C4">
        <w:rPr>
          <w:rFonts w:ascii="Times New Roman" w:hAnsi="Times New Roman" w:cs="Times New Roman"/>
          <w:sz w:val="24"/>
          <w:szCs w:val="24"/>
        </w:rPr>
        <w:t>Образовательный процесс осуществляется по универсальному профилю. Универсальный профиль ориентирован на такие предметы, как обществознание и история, основываясь на выборе обучающихся и условиях школы. В данном профиле для изучения выбраны элективные курсы «Теория и практика написания сочинения и «Пишем грамотно» .</w:t>
      </w:r>
    </w:p>
    <w:p w:rsidR="00EF6FEC" w:rsidRPr="00B427C4" w:rsidRDefault="00EF6FEC" w:rsidP="00EF6FEC">
      <w:pPr>
        <w:ind w:firstLine="567"/>
        <w:jc w:val="both"/>
        <w:rPr>
          <w:rFonts w:ascii="Times New Roman" w:hAnsi="Times New Roman" w:cs="Times New Roman"/>
          <w:sz w:val="24"/>
          <w:szCs w:val="24"/>
        </w:rPr>
      </w:pPr>
      <w:r w:rsidRPr="00B427C4">
        <w:rPr>
          <w:rFonts w:ascii="Times New Roman" w:hAnsi="Times New Roman" w:cs="Times New Roman"/>
          <w:sz w:val="24"/>
          <w:szCs w:val="24"/>
        </w:rPr>
        <w:t xml:space="preserve">Учебный план состоит из двух частей: обязательной части и части, формируемой участниками образовательных отношений. </w:t>
      </w:r>
    </w:p>
    <w:p w:rsidR="00EF6FEC" w:rsidRPr="00B427C4" w:rsidRDefault="00EF6FEC" w:rsidP="00EF6FEC">
      <w:pPr>
        <w:ind w:firstLine="567"/>
        <w:jc w:val="both"/>
        <w:rPr>
          <w:rFonts w:ascii="Times New Roman" w:hAnsi="Times New Roman" w:cs="Times New Roman"/>
          <w:sz w:val="24"/>
          <w:szCs w:val="24"/>
        </w:rPr>
      </w:pPr>
      <w:r w:rsidRPr="00B427C4">
        <w:rPr>
          <w:rFonts w:ascii="Times New Roman" w:hAnsi="Times New Roman" w:cs="Times New Roman"/>
          <w:sz w:val="24"/>
          <w:szCs w:val="24"/>
        </w:rPr>
        <w:t xml:space="preserve">Обязательная часть учебного плана определяет состав 13 учебных предметов: Русский язык, Литература, Английский язык, Математика (Алгебра и начала математического анализа, Геометрия, Вероятность и статистика), Информатика, Физика, Химия, Биология, История, Обществознание, География, Физическая культура и ОБЖ. </w:t>
      </w:r>
    </w:p>
    <w:p w:rsidR="00EF6FEC" w:rsidRPr="00B427C4" w:rsidRDefault="00EF6FEC" w:rsidP="00EF6FEC">
      <w:pPr>
        <w:ind w:firstLine="567"/>
        <w:jc w:val="both"/>
        <w:rPr>
          <w:rFonts w:ascii="Times New Roman" w:hAnsi="Times New Roman" w:cs="Times New Roman"/>
          <w:sz w:val="24"/>
          <w:szCs w:val="24"/>
        </w:rPr>
      </w:pPr>
      <w:r w:rsidRPr="00B427C4">
        <w:rPr>
          <w:rFonts w:ascii="Times New Roman" w:hAnsi="Times New Roman" w:cs="Times New Roman"/>
          <w:sz w:val="24"/>
          <w:szCs w:val="24"/>
        </w:rPr>
        <w:t xml:space="preserve">Учебный план предусматривает изучение 2 учебных предметов на углубленном уровне: история и обществознание. </w:t>
      </w:r>
    </w:p>
    <w:p w:rsidR="00EF6FEC" w:rsidRPr="00B427C4" w:rsidRDefault="00EF6FEC" w:rsidP="00EF6FEC">
      <w:pPr>
        <w:ind w:firstLine="567"/>
        <w:jc w:val="both"/>
        <w:rPr>
          <w:rStyle w:val="markedcontent"/>
          <w:rFonts w:ascii="Times New Roman" w:hAnsi="Times New Roman" w:cs="Times New Roman"/>
          <w:sz w:val="24"/>
          <w:szCs w:val="24"/>
        </w:rPr>
      </w:pPr>
      <w:r w:rsidRPr="00B427C4">
        <w:rPr>
          <w:rFonts w:ascii="Times New Roman" w:hAnsi="Times New Roman" w:cs="Times New Roman"/>
          <w:sz w:val="24"/>
          <w:szCs w:val="24"/>
        </w:rPr>
        <w:t>Часть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обеспечивает реализацию социального образовательного заказа и индивидуальное развитие обучающихся. Обязательным элементом является выполнение обучающимися индивидуального проекта. Индивидуальный проект представляет собой учебный проект или учебное исследование, выполняемое обучающимся в рамках одного или нескольких учебных предметов с целью приобретения навыков в самостоятельном освоении содержания и методов избранных областей знаний и/или видов деятельности, или самостоятельном применении приобретенных знаний и способов действий при решении практических задач, а также развития способности проектирования и осуществления целесообразной и результативной деятельности (познавательной, конструкторской, социальной, художественно- творческой, иной). Для реализации индивидуального проекта каждым учащимся 10-х классов в учебном плане выделен 1 час из вариативной части учебного плана. Выполнение индивидуального проекта в 10-м классе ФГОС СОО школы регламентируется Положением об индивидуальных проектах учащихся 10-х классов ФГОС СОО.</w:t>
      </w:r>
    </w:p>
    <w:p w:rsidR="00EF6FEC" w:rsidRPr="00B427C4" w:rsidRDefault="00EF6FEC" w:rsidP="00EF6FEC">
      <w:pPr>
        <w:ind w:firstLine="567"/>
        <w:jc w:val="both"/>
        <w:rPr>
          <w:rFonts w:ascii="Times New Roman" w:hAnsi="Times New Roman" w:cs="Times New Roman"/>
          <w:sz w:val="24"/>
          <w:szCs w:val="24"/>
        </w:rPr>
      </w:pPr>
      <w:r w:rsidRPr="00B427C4">
        <w:rPr>
          <w:rStyle w:val="markedcontent"/>
          <w:rFonts w:ascii="Times New Roman" w:hAnsi="Times New Roman" w:cs="Times New Roman"/>
          <w:sz w:val="24"/>
          <w:szCs w:val="24"/>
        </w:rPr>
        <w:t xml:space="preserve">В Муниципальное бюджетное общеобразовательное учреждение Болдыревская средняя общеобразовательная школа языком обучения является </w:t>
      </w:r>
      <w:r w:rsidRPr="00B427C4">
        <w:rPr>
          <w:rFonts w:ascii="Times New Roman" w:hAnsi="Times New Roman" w:cs="Times New Roman"/>
          <w:sz w:val="24"/>
          <w:szCs w:val="24"/>
        </w:rPr>
        <w:t>русский язык.</w:t>
      </w:r>
    </w:p>
    <w:p w:rsidR="00EF6FEC" w:rsidRPr="00B427C4" w:rsidRDefault="00EF6FEC" w:rsidP="00EF6FEC">
      <w:pPr>
        <w:ind w:firstLine="567"/>
        <w:jc w:val="both"/>
        <w:rPr>
          <w:rStyle w:val="markedcontent"/>
          <w:rFonts w:ascii="Times New Roman" w:hAnsi="Times New Roman" w:cs="Times New Roman"/>
          <w:sz w:val="24"/>
          <w:szCs w:val="24"/>
        </w:rPr>
      </w:pPr>
      <w:r w:rsidRPr="00B427C4">
        <w:rPr>
          <w:rStyle w:val="markedcontent"/>
          <w:rFonts w:ascii="Times New Roman" w:hAnsi="Times New Roman" w:cs="Times New Roman"/>
          <w:sz w:val="24"/>
          <w:szCs w:val="24"/>
        </w:rPr>
        <w:t>Промежуточная аттестация–процедура, проводимая с целью оценки качества освоения обучающимися части содержания</w:t>
      </w:r>
      <w:r>
        <w:rPr>
          <w:rStyle w:val="markedcontent"/>
          <w:rFonts w:ascii="Times New Roman" w:hAnsi="Times New Roman" w:cs="Times New Roman"/>
          <w:sz w:val="24"/>
          <w:szCs w:val="24"/>
        </w:rPr>
        <w:t xml:space="preserve"> (полугодовое </w:t>
      </w:r>
      <w:r w:rsidRPr="00B427C4">
        <w:rPr>
          <w:rStyle w:val="markedcontent"/>
          <w:rFonts w:ascii="Times New Roman" w:hAnsi="Times New Roman" w:cs="Times New Roman"/>
          <w:sz w:val="24"/>
          <w:szCs w:val="24"/>
        </w:rPr>
        <w:t>оценивание) или всего объема учебной дисциплины за учебный год (годовое оценивание).</w:t>
      </w:r>
    </w:p>
    <w:p w:rsidR="00EF6FEC" w:rsidRPr="00B427C4" w:rsidRDefault="00EF6FEC" w:rsidP="00EF6FEC">
      <w:pPr>
        <w:ind w:firstLine="567"/>
        <w:jc w:val="both"/>
        <w:rPr>
          <w:rStyle w:val="markedcontent"/>
          <w:rFonts w:ascii="Times New Roman" w:hAnsi="Times New Roman" w:cs="Times New Roman"/>
          <w:sz w:val="24"/>
          <w:szCs w:val="24"/>
        </w:rPr>
      </w:pPr>
      <w:r w:rsidRPr="00B427C4">
        <w:rPr>
          <w:rFonts w:ascii="Times New Roman" w:eastAsia="Calibri" w:hAnsi="Times New Roman" w:cs="Times New Roman"/>
          <w:sz w:val="24"/>
          <w:szCs w:val="24"/>
        </w:rPr>
        <w:t xml:space="preserve">Промежуточная аттестация проводится в переводных классах с апреля по май 2024 г. </w:t>
      </w:r>
      <w:r w:rsidRPr="00B427C4">
        <w:rPr>
          <w:rStyle w:val="markedcontent"/>
          <w:rFonts w:ascii="Times New Roman" w:hAnsi="Times New Roman" w:cs="Times New Roman"/>
          <w:sz w:val="24"/>
          <w:szCs w:val="24"/>
        </w:rPr>
        <w:t xml:space="preserve">в соответствии с календарным учебным графиком, </w:t>
      </w:r>
      <w:r w:rsidRPr="00B427C4">
        <w:rPr>
          <w:rFonts w:ascii="Times New Roman" w:eastAsia="Calibri" w:hAnsi="Times New Roman" w:cs="Times New Roman"/>
          <w:sz w:val="24"/>
          <w:szCs w:val="24"/>
        </w:rPr>
        <w:t xml:space="preserve"> без прекращения образовательной деятельности по учебным предметам учебного плана.</w:t>
      </w:r>
      <w:r w:rsidRPr="00B427C4">
        <w:rPr>
          <w:rStyle w:val="markedcontent"/>
          <w:rFonts w:ascii="Times New Roman" w:hAnsi="Times New Roman" w:cs="Times New Roman"/>
          <w:sz w:val="24"/>
          <w:szCs w:val="24"/>
        </w:rPr>
        <w:t xml:space="preserve"> Формы и порядок проведения промежуточной аттестации определяются положением  «</w:t>
      </w:r>
      <w:r w:rsidRPr="00B427C4">
        <w:rPr>
          <w:rFonts w:ascii="Times New Roman" w:hAnsi="Times New Roman" w:cs="Times New Roman"/>
          <w:sz w:val="24"/>
          <w:szCs w:val="24"/>
        </w:rPr>
        <w:t>Формы и сроки прохождения промежуточной аттестации»</w:t>
      </w:r>
      <w:r w:rsidRPr="00B427C4">
        <w:rPr>
          <w:rStyle w:val="markedcontent"/>
          <w:rFonts w:ascii="Times New Roman" w:hAnsi="Times New Roman" w:cs="Times New Roman"/>
          <w:sz w:val="24"/>
          <w:szCs w:val="24"/>
        </w:rPr>
        <w:t>.</w:t>
      </w:r>
    </w:p>
    <w:p w:rsidR="00EF6FEC" w:rsidRPr="00B427C4" w:rsidRDefault="00EF6FEC" w:rsidP="00EF6FEC">
      <w:pPr>
        <w:ind w:firstLine="567"/>
        <w:jc w:val="both"/>
        <w:rPr>
          <w:rStyle w:val="markedcontent"/>
          <w:rFonts w:ascii="Times New Roman" w:hAnsi="Times New Roman" w:cs="Times New Roman"/>
          <w:sz w:val="24"/>
          <w:szCs w:val="24"/>
        </w:rPr>
      </w:pPr>
      <w:r w:rsidRPr="00B427C4">
        <w:rPr>
          <w:rStyle w:val="markedcontent"/>
          <w:rFonts w:ascii="Times New Roman" w:hAnsi="Times New Roman" w:cs="Times New Roman"/>
          <w:sz w:val="24"/>
          <w:szCs w:val="24"/>
        </w:rPr>
        <w:t>Освоение основной образовательной программы среднего общего образования завершается итоговой аттестацией.</w:t>
      </w:r>
    </w:p>
    <w:p w:rsidR="00EF6FEC" w:rsidRPr="00B427C4" w:rsidRDefault="00EF6FEC" w:rsidP="00EF6FEC">
      <w:pPr>
        <w:ind w:firstLine="567"/>
        <w:jc w:val="both"/>
        <w:rPr>
          <w:rStyle w:val="markedcontent"/>
          <w:rFonts w:ascii="Times New Roman" w:hAnsi="Times New Roman" w:cs="Times New Roman"/>
          <w:sz w:val="24"/>
          <w:szCs w:val="24"/>
        </w:rPr>
      </w:pPr>
      <w:r w:rsidRPr="00B427C4">
        <w:rPr>
          <w:rStyle w:val="markedcontent"/>
          <w:rFonts w:ascii="Times New Roman" w:hAnsi="Times New Roman" w:cs="Times New Roman"/>
          <w:sz w:val="24"/>
          <w:szCs w:val="24"/>
        </w:rPr>
        <w:t>Нормативный срок освоения основной образовательной программы среднего общего образования составляет 2 года.</w:t>
      </w:r>
    </w:p>
    <w:p w:rsidR="00EF6FEC" w:rsidRPr="00096F31" w:rsidRDefault="00EF6FEC" w:rsidP="00EF6FEC">
      <w:pPr>
        <w:ind w:firstLine="567"/>
        <w:jc w:val="both"/>
        <w:rPr>
          <w:rStyle w:val="markedcontent"/>
          <w:rFonts w:ascii="Times New Roman" w:hAnsi="Times New Roman" w:cs="Times New Roman"/>
          <w:sz w:val="28"/>
          <w:szCs w:val="28"/>
        </w:rPr>
      </w:pPr>
    </w:p>
    <w:p w:rsidR="00EF6FEC" w:rsidRPr="00096F31" w:rsidRDefault="00EF6FEC" w:rsidP="00EF6FEC">
      <w:pPr>
        <w:jc w:val="both"/>
        <w:rPr>
          <w:rStyle w:val="markedcontent"/>
          <w:rFonts w:ascii="Times New Roman" w:hAnsi="Times New Roman" w:cs="Times New Roman"/>
          <w:sz w:val="28"/>
          <w:szCs w:val="28"/>
        </w:rPr>
        <w:sectPr w:rsidR="00EF6FEC" w:rsidRPr="00096F31" w:rsidSect="00C82E28">
          <w:pgSz w:w="11906" w:h="16838"/>
          <w:pgMar w:top="1134" w:right="850" w:bottom="1134" w:left="1134" w:header="708" w:footer="708" w:gutter="0"/>
          <w:cols w:space="708"/>
          <w:docGrid w:linePitch="360"/>
        </w:sectPr>
      </w:pPr>
    </w:p>
    <w:p w:rsidR="00EF6FEC" w:rsidRPr="00096F31" w:rsidRDefault="00EF6FEC" w:rsidP="00EF6FEC">
      <w:pPr>
        <w:ind w:firstLine="567"/>
        <w:jc w:val="both"/>
        <w:rPr>
          <w:rStyle w:val="markedcontent"/>
          <w:rFonts w:ascii="Times New Roman" w:hAnsi="Times New Roman" w:cs="Times New Roman"/>
          <w:sz w:val="28"/>
          <w:szCs w:val="28"/>
        </w:rPr>
      </w:pPr>
      <w:r w:rsidRPr="00096F31">
        <w:rPr>
          <w:rStyle w:val="markedcontent"/>
          <w:rFonts w:ascii="Times New Roman" w:hAnsi="Times New Roman" w:cs="Times New Roman"/>
          <w:b/>
        </w:rPr>
        <w:t>УЧЕБНЫЙ ПЛАН МБОУ БОЛДЫРЕВСКАЯ СОШ В 2023-2024 УЧЕБНОМ ГОДУ</w:t>
      </w:r>
    </w:p>
    <w:tbl>
      <w:tblPr>
        <w:tblStyle w:val="afa"/>
        <w:tblW w:w="9493" w:type="dxa"/>
        <w:tblLook w:val="04A0" w:firstRow="1" w:lastRow="0" w:firstColumn="1" w:lastColumn="0" w:noHBand="0" w:noVBand="1"/>
      </w:tblPr>
      <w:tblGrid>
        <w:gridCol w:w="3592"/>
        <w:gridCol w:w="3495"/>
        <w:gridCol w:w="1970"/>
        <w:gridCol w:w="436"/>
      </w:tblGrid>
      <w:tr w:rsidR="00EF6FEC" w:rsidRPr="00096F31" w:rsidTr="005619CD">
        <w:trPr>
          <w:trHeight w:val="256"/>
        </w:trPr>
        <w:tc>
          <w:tcPr>
            <w:tcW w:w="3594" w:type="dxa"/>
            <w:vMerge w:val="restart"/>
            <w:shd w:val="clear" w:color="auto" w:fill="D9D9D9"/>
          </w:tcPr>
          <w:p w:rsidR="00EF6FEC" w:rsidRPr="00096F31" w:rsidRDefault="00EF6FEC" w:rsidP="00C82E28">
            <w:pPr>
              <w:rPr>
                <w:rFonts w:ascii="Times New Roman" w:hAnsi="Times New Roman"/>
              </w:rPr>
            </w:pPr>
            <w:r w:rsidRPr="00096F31">
              <w:rPr>
                <w:rFonts w:ascii="Times New Roman" w:hAnsi="Times New Roman"/>
                <w:b/>
              </w:rPr>
              <w:t>Предметная область</w:t>
            </w:r>
          </w:p>
        </w:tc>
        <w:tc>
          <w:tcPr>
            <w:tcW w:w="3497" w:type="dxa"/>
            <w:vMerge w:val="restart"/>
            <w:shd w:val="clear" w:color="auto" w:fill="D9D9D9"/>
          </w:tcPr>
          <w:p w:rsidR="00EF6FEC" w:rsidRPr="00096F31" w:rsidRDefault="00EF6FEC" w:rsidP="00C82E28">
            <w:pPr>
              <w:rPr>
                <w:rFonts w:ascii="Times New Roman" w:hAnsi="Times New Roman"/>
              </w:rPr>
            </w:pPr>
            <w:r w:rsidRPr="00096F31">
              <w:rPr>
                <w:rFonts w:ascii="Times New Roman" w:hAnsi="Times New Roman"/>
                <w:b/>
              </w:rPr>
              <w:t>Учебный предмет</w:t>
            </w:r>
          </w:p>
        </w:tc>
        <w:tc>
          <w:tcPr>
            <w:tcW w:w="2402" w:type="dxa"/>
            <w:gridSpan w:val="2"/>
            <w:shd w:val="clear" w:color="auto" w:fill="D9D9D9"/>
          </w:tcPr>
          <w:p w:rsidR="00EF6FEC" w:rsidRPr="00096F31" w:rsidRDefault="00EF6FEC" w:rsidP="00C82E28">
            <w:pPr>
              <w:jc w:val="center"/>
              <w:rPr>
                <w:rFonts w:ascii="Times New Roman" w:hAnsi="Times New Roman"/>
              </w:rPr>
            </w:pPr>
            <w:r w:rsidRPr="00096F31">
              <w:rPr>
                <w:rFonts w:ascii="Times New Roman" w:hAnsi="Times New Roman"/>
                <w:b/>
              </w:rPr>
              <w:t>Количество часов в неделю</w:t>
            </w:r>
          </w:p>
        </w:tc>
      </w:tr>
      <w:tr w:rsidR="00EF6FEC" w:rsidRPr="00096F31" w:rsidTr="005619CD">
        <w:trPr>
          <w:trHeight w:val="256"/>
        </w:trPr>
        <w:tc>
          <w:tcPr>
            <w:tcW w:w="3594" w:type="dxa"/>
            <w:vMerge/>
          </w:tcPr>
          <w:p w:rsidR="00EF6FEC" w:rsidRPr="00096F31" w:rsidRDefault="00EF6FEC" w:rsidP="00C82E28">
            <w:pPr>
              <w:rPr>
                <w:rFonts w:ascii="Times New Roman" w:hAnsi="Times New Roman"/>
              </w:rPr>
            </w:pPr>
          </w:p>
        </w:tc>
        <w:tc>
          <w:tcPr>
            <w:tcW w:w="3497" w:type="dxa"/>
            <w:vMerge/>
          </w:tcPr>
          <w:p w:rsidR="00EF6FEC" w:rsidRPr="00096F31" w:rsidRDefault="00EF6FEC" w:rsidP="00C82E28">
            <w:pPr>
              <w:rPr>
                <w:rFonts w:ascii="Times New Roman" w:hAnsi="Times New Roman"/>
              </w:rPr>
            </w:pPr>
          </w:p>
        </w:tc>
        <w:tc>
          <w:tcPr>
            <w:tcW w:w="1971" w:type="dxa"/>
            <w:shd w:val="clear" w:color="auto" w:fill="D9D9D9"/>
          </w:tcPr>
          <w:p w:rsidR="00EF6FEC" w:rsidRPr="00096F31" w:rsidRDefault="00EF6FEC" w:rsidP="00C82E28">
            <w:pPr>
              <w:jc w:val="center"/>
              <w:rPr>
                <w:rFonts w:ascii="Times New Roman" w:hAnsi="Times New Roman"/>
              </w:rPr>
            </w:pPr>
            <w:r w:rsidRPr="00096F31">
              <w:rPr>
                <w:rFonts w:ascii="Times New Roman" w:hAnsi="Times New Roman"/>
                <w:b/>
              </w:rPr>
              <w:t>10</w:t>
            </w:r>
          </w:p>
        </w:tc>
        <w:tc>
          <w:tcPr>
            <w:tcW w:w="431" w:type="dxa"/>
            <w:shd w:val="clear" w:color="auto" w:fill="D9D9D9"/>
          </w:tcPr>
          <w:p w:rsidR="00EF6FEC" w:rsidRPr="00096F31" w:rsidRDefault="00EF6FEC" w:rsidP="00C82E28">
            <w:pPr>
              <w:jc w:val="center"/>
              <w:rPr>
                <w:rFonts w:ascii="Times New Roman" w:hAnsi="Times New Roman"/>
              </w:rPr>
            </w:pPr>
            <w:r w:rsidRPr="00096F31">
              <w:rPr>
                <w:rFonts w:ascii="Times New Roman" w:hAnsi="Times New Roman"/>
                <w:b/>
              </w:rPr>
              <w:t>11</w:t>
            </w:r>
          </w:p>
        </w:tc>
      </w:tr>
      <w:tr w:rsidR="00EF6FEC" w:rsidRPr="00096F31" w:rsidTr="005619CD">
        <w:trPr>
          <w:trHeight w:val="256"/>
        </w:trPr>
        <w:tc>
          <w:tcPr>
            <w:tcW w:w="9493" w:type="dxa"/>
            <w:gridSpan w:val="4"/>
            <w:shd w:val="clear" w:color="auto" w:fill="FFFFB3"/>
          </w:tcPr>
          <w:p w:rsidR="00EF6FEC" w:rsidRPr="00096F31" w:rsidRDefault="00EF6FEC" w:rsidP="00C82E28">
            <w:pPr>
              <w:jc w:val="center"/>
              <w:rPr>
                <w:rFonts w:ascii="Times New Roman" w:hAnsi="Times New Roman"/>
              </w:rPr>
            </w:pPr>
            <w:r w:rsidRPr="00096F31">
              <w:rPr>
                <w:rFonts w:ascii="Times New Roman" w:hAnsi="Times New Roman"/>
                <w:b/>
              </w:rPr>
              <w:t>Обязательная часть</w:t>
            </w:r>
          </w:p>
        </w:tc>
      </w:tr>
      <w:tr w:rsidR="00EF6FEC" w:rsidRPr="00096F31" w:rsidTr="005619CD">
        <w:trPr>
          <w:trHeight w:val="241"/>
        </w:trPr>
        <w:tc>
          <w:tcPr>
            <w:tcW w:w="3594" w:type="dxa"/>
            <w:vMerge w:val="restart"/>
          </w:tcPr>
          <w:p w:rsidR="00EF6FEC" w:rsidRPr="00096F31" w:rsidRDefault="00EF6FEC" w:rsidP="00C82E28">
            <w:pPr>
              <w:rPr>
                <w:rFonts w:ascii="Times New Roman" w:hAnsi="Times New Roman"/>
              </w:rPr>
            </w:pPr>
            <w:r w:rsidRPr="00096F31">
              <w:rPr>
                <w:rFonts w:ascii="Times New Roman" w:hAnsi="Times New Roman"/>
              </w:rPr>
              <w:t>Русский язык и литература</w:t>
            </w:r>
          </w:p>
        </w:tc>
        <w:tc>
          <w:tcPr>
            <w:tcW w:w="3497" w:type="dxa"/>
          </w:tcPr>
          <w:p w:rsidR="00EF6FEC" w:rsidRPr="00096F31" w:rsidRDefault="00EF6FEC" w:rsidP="00C82E28">
            <w:pPr>
              <w:rPr>
                <w:rFonts w:ascii="Times New Roman" w:hAnsi="Times New Roman"/>
              </w:rPr>
            </w:pPr>
            <w:r w:rsidRPr="00096F31">
              <w:rPr>
                <w:rFonts w:ascii="Times New Roman" w:hAnsi="Times New Roman"/>
              </w:rPr>
              <w:t>Русский язык</w:t>
            </w:r>
          </w:p>
        </w:tc>
        <w:tc>
          <w:tcPr>
            <w:tcW w:w="1971" w:type="dxa"/>
          </w:tcPr>
          <w:p w:rsidR="00EF6FEC" w:rsidRPr="00096F31" w:rsidRDefault="00EF6FEC" w:rsidP="00C82E28">
            <w:pPr>
              <w:jc w:val="center"/>
              <w:rPr>
                <w:rFonts w:ascii="Times New Roman" w:hAnsi="Times New Roman"/>
              </w:rPr>
            </w:pPr>
            <w:r w:rsidRPr="00096F31">
              <w:rPr>
                <w:rFonts w:ascii="Times New Roman" w:hAnsi="Times New Roman"/>
              </w:rPr>
              <w:t>2</w:t>
            </w:r>
          </w:p>
        </w:tc>
        <w:tc>
          <w:tcPr>
            <w:tcW w:w="431" w:type="dxa"/>
          </w:tcPr>
          <w:p w:rsidR="00EF6FEC" w:rsidRPr="00096F31" w:rsidRDefault="00EF6FEC" w:rsidP="00C82E28">
            <w:pPr>
              <w:jc w:val="center"/>
              <w:rPr>
                <w:rFonts w:ascii="Times New Roman" w:hAnsi="Times New Roman"/>
              </w:rPr>
            </w:pPr>
            <w:r w:rsidRPr="00096F31">
              <w:rPr>
                <w:rFonts w:ascii="Times New Roman" w:hAnsi="Times New Roman"/>
              </w:rPr>
              <w:t>0</w:t>
            </w:r>
          </w:p>
        </w:tc>
      </w:tr>
      <w:tr w:rsidR="00EF6FEC" w:rsidRPr="00096F31" w:rsidTr="005619CD">
        <w:trPr>
          <w:trHeight w:val="271"/>
        </w:trPr>
        <w:tc>
          <w:tcPr>
            <w:tcW w:w="3594" w:type="dxa"/>
            <w:vMerge/>
          </w:tcPr>
          <w:p w:rsidR="00EF6FEC" w:rsidRPr="00096F31" w:rsidRDefault="00EF6FEC" w:rsidP="00C82E28">
            <w:pPr>
              <w:rPr>
                <w:rFonts w:ascii="Times New Roman" w:hAnsi="Times New Roman"/>
              </w:rPr>
            </w:pPr>
          </w:p>
        </w:tc>
        <w:tc>
          <w:tcPr>
            <w:tcW w:w="3497" w:type="dxa"/>
          </w:tcPr>
          <w:p w:rsidR="00EF6FEC" w:rsidRPr="00096F31" w:rsidRDefault="00EF6FEC" w:rsidP="00C82E28">
            <w:pPr>
              <w:rPr>
                <w:rFonts w:ascii="Times New Roman" w:hAnsi="Times New Roman"/>
              </w:rPr>
            </w:pPr>
            <w:r w:rsidRPr="00096F31">
              <w:rPr>
                <w:rFonts w:ascii="Times New Roman" w:hAnsi="Times New Roman"/>
              </w:rPr>
              <w:t>Литература</w:t>
            </w:r>
          </w:p>
        </w:tc>
        <w:tc>
          <w:tcPr>
            <w:tcW w:w="1971" w:type="dxa"/>
          </w:tcPr>
          <w:p w:rsidR="00EF6FEC" w:rsidRPr="00096F31" w:rsidRDefault="00EF6FEC" w:rsidP="00C82E28">
            <w:pPr>
              <w:jc w:val="center"/>
              <w:rPr>
                <w:rFonts w:ascii="Times New Roman" w:hAnsi="Times New Roman"/>
              </w:rPr>
            </w:pPr>
            <w:r w:rsidRPr="00096F31">
              <w:rPr>
                <w:rFonts w:ascii="Times New Roman" w:hAnsi="Times New Roman"/>
              </w:rPr>
              <w:t>3</w:t>
            </w:r>
          </w:p>
        </w:tc>
        <w:tc>
          <w:tcPr>
            <w:tcW w:w="431" w:type="dxa"/>
          </w:tcPr>
          <w:p w:rsidR="00EF6FEC" w:rsidRPr="00096F31" w:rsidRDefault="00EF6FEC" w:rsidP="00C82E28">
            <w:pPr>
              <w:jc w:val="center"/>
              <w:rPr>
                <w:rFonts w:ascii="Times New Roman" w:hAnsi="Times New Roman"/>
              </w:rPr>
            </w:pPr>
            <w:r w:rsidRPr="00096F31">
              <w:rPr>
                <w:rFonts w:ascii="Times New Roman" w:hAnsi="Times New Roman"/>
              </w:rPr>
              <w:t>0</w:t>
            </w:r>
          </w:p>
        </w:tc>
      </w:tr>
      <w:tr w:rsidR="00EF6FEC" w:rsidRPr="00096F31" w:rsidTr="005619CD">
        <w:trPr>
          <w:trHeight w:val="241"/>
        </w:trPr>
        <w:tc>
          <w:tcPr>
            <w:tcW w:w="3594" w:type="dxa"/>
          </w:tcPr>
          <w:p w:rsidR="00EF6FEC" w:rsidRPr="00096F31" w:rsidRDefault="00EF6FEC" w:rsidP="00C82E28">
            <w:pPr>
              <w:rPr>
                <w:rFonts w:ascii="Times New Roman" w:hAnsi="Times New Roman"/>
              </w:rPr>
            </w:pPr>
            <w:r w:rsidRPr="00096F31">
              <w:rPr>
                <w:rFonts w:ascii="Times New Roman" w:hAnsi="Times New Roman"/>
              </w:rPr>
              <w:t>Иностранные языки</w:t>
            </w:r>
          </w:p>
        </w:tc>
        <w:tc>
          <w:tcPr>
            <w:tcW w:w="3497" w:type="dxa"/>
          </w:tcPr>
          <w:p w:rsidR="00EF6FEC" w:rsidRPr="00096F31" w:rsidRDefault="00EF6FEC" w:rsidP="00C82E28">
            <w:pPr>
              <w:rPr>
                <w:rFonts w:ascii="Times New Roman" w:hAnsi="Times New Roman"/>
              </w:rPr>
            </w:pPr>
            <w:r w:rsidRPr="00096F31">
              <w:rPr>
                <w:rFonts w:ascii="Times New Roman" w:hAnsi="Times New Roman"/>
              </w:rPr>
              <w:t>Иностранный язык</w:t>
            </w:r>
          </w:p>
        </w:tc>
        <w:tc>
          <w:tcPr>
            <w:tcW w:w="1971" w:type="dxa"/>
          </w:tcPr>
          <w:p w:rsidR="00EF6FEC" w:rsidRPr="00096F31" w:rsidRDefault="00EF6FEC" w:rsidP="00C82E28">
            <w:pPr>
              <w:jc w:val="center"/>
              <w:rPr>
                <w:rFonts w:ascii="Times New Roman" w:hAnsi="Times New Roman"/>
              </w:rPr>
            </w:pPr>
            <w:r w:rsidRPr="00096F31">
              <w:rPr>
                <w:rFonts w:ascii="Times New Roman" w:hAnsi="Times New Roman"/>
              </w:rPr>
              <w:t>3</w:t>
            </w:r>
          </w:p>
        </w:tc>
        <w:tc>
          <w:tcPr>
            <w:tcW w:w="431" w:type="dxa"/>
          </w:tcPr>
          <w:p w:rsidR="00EF6FEC" w:rsidRPr="00096F31" w:rsidRDefault="00EF6FEC" w:rsidP="00C82E28">
            <w:pPr>
              <w:jc w:val="center"/>
              <w:rPr>
                <w:rFonts w:ascii="Times New Roman" w:hAnsi="Times New Roman"/>
              </w:rPr>
            </w:pPr>
            <w:r w:rsidRPr="00096F31">
              <w:rPr>
                <w:rFonts w:ascii="Times New Roman" w:hAnsi="Times New Roman"/>
              </w:rPr>
              <w:t>0</w:t>
            </w:r>
          </w:p>
        </w:tc>
      </w:tr>
      <w:tr w:rsidR="00EF6FEC" w:rsidRPr="00096F31" w:rsidTr="005619CD">
        <w:trPr>
          <w:trHeight w:val="256"/>
        </w:trPr>
        <w:tc>
          <w:tcPr>
            <w:tcW w:w="3594" w:type="dxa"/>
            <w:vMerge w:val="restart"/>
          </w:tcPr>
          <w:p w:rsidR="00EF6FEC" w:rsidRPr="00096F31" w:rsidRDefault="00EF6FEC" w:rsidP="00C82E28">
            <w:pPr>
              <w:rPr>
                <w:rFonts w:ascii="Times New Roman" w:hAnsi="Times New Roman"/>
              </w:rPr>
            </w:pPr>
            <w:r w:rsidRPr="00096F31">
              <w:rPr>
                <w:rFonts w:ascii="Times New Roman" w:hAnsi="Times New Roman"/>
              </w:rPr>
              <w:t>Математика и информатика</w:t>
            </w:r>
          </w:p>
        </w:tc>
        <w:tc>
          <w:tcPr>
            <w:tcW w:w="3497" w:type="dxa"/>
          </w:tcPr>
          <w:p w:rsidR="00EF6FEC" w:rsidRPr="00096F31" w:rsidRDefault="00EF6FEC" w:rsidP="00C82E28">
            <w:pPr>
              <w:rPr>
                <w:rFonts w:ascii="Times New Roman" w:hAnsi="Times New Roman"/>
              </w:rPr>
            </w:pPr>
            <w:r w:rsidRPr="00096F31">
              <w:rPr>
                <w:rFonts w:ascii="Times New Roman" w:hAnsi="Times New Roman"/>
              </w:rPr>
              <w:t>Алгебра</w:t>
            </w:r>
          </w:p>
        </w:tc>
        <w:tc>
          <w:tcPr>
            <w:tcW w:w="1971" w:type="dxa"/>
          </w:tcPr>
          <w:p w:rsidR="00EF6FEC" w:rsidRPr="00096F31" w:rsidRDefault="00EF6FEC" w:rsidP="00C82E28">
            <w:pPr>
              <w:jc w:val="center"/>
              <w:rPr>
                <w:rFonts w:ascii="Times New Roman" w:hAnsi="Times New Roman"/>
              </w:rPr>
            </w:pPr>
            <w:r w:rsidRPr="00096F31">
              <w:rPr>
                <w:rFonts w:ascii="Times New Roman" w:hAnsi="Times New Roman"/>
              </w:rPr>
              <w:t>2</w:t>
            </w:r>
          </w:p>
        </w:tc>
        <w:tc>
          <w:tcPr>
            <w:tcW w:w="431" w:type="dxa"/>
          </w:tcPr>
          <w:p w:rsidR="00EF6FEC" w:rsidRPr="00096F31" w:rsidRDefault="00EF6FEC" w:rsidP="00C82E28">
            <w:pPr>
              <w:jc w:val="center"/>
              <w:rPr>
                <w:rFonts w:ascii="Times New Roman" w:hAnsi="Times New Roman"/>
              </w:rPr>
            </w:pPr>
            <w:r w:rsidRPr="00096F31">
              <w:rPr>
                <w:rFonts w:ascii="Times New Roman" w:hAnsi="Times New Roman"/>
              </w:rPr>
              <w:t>0</w:t>
            </w:r>
          </w:p>
        </w:tc>
      </w:tr>
      <w:tr w:rsidR="00EF6FEC" w:rsidRPr="00096F31" w:rsidTr="005619CD">
        <w:trPr>
          <w:trHeight w:val="256"/>
        </w:trPr>
        <w:tc>
          <w:tcPr>
            <w:tcW w:w="3594" w:type="dxa"/>
            <w:vMerge/>
          </w:tcPr>
          <w:p w:rsidR="00EF6FEC" w:rsidRPr="00096F31" w:rsidRDefault="00EF6FEC" w:rsidP="00C82E28">
            <w:pPr>
              <w:rPr>
                <w:rFonts w:ascii="Times New Roman" w:hAnsi="Times New Roman"/>
              </w:rPr>
            </w:pPr>
          </w:p>
        </w:tc>
        <w:tc>
          <w:tcPr>
            <w:tcW w:w="3497" w:type="dxa"/>
          </w:tcPr>
          <w:p w:rsidR="00EF6FEC" w:rsidRPr="00096F31" w:rsidRDefault="00EF6FEC" w:rsidP="00C82E28">
            <w:pPr>
              <w:rPr>
                <w:rFonts w:ascii="Times New Roman" w:hAnsi="Times New Roman"/>
              </w:rPr>
            </w:pPr>
            <w:r w:rsidRPr="00096F31">
              <w:rPr>
                <w:rFonts w:ascii="Times New Roman" w:hAnsi="Times New Roman"/>
              </w:rPr>
              <w:t>Геометрия</w:t>
            </w:r>
          </w:p>
        </w:tc>
        <w:tc>
          <w:tcPr>
            <w:tcW w:w="1971" w:type="dxa"/>
          </w:tcPr>
          <w:p w:rsidR="00EF6FEC" w:rsidRPr="00096F31" w:rsidRDefault="00EF6FEC" w:rsidP="00C82E28">
            <w:pPr>
              <w:jc w:val="center"/>
              <w:rPr>
                <w:rFonts w:ascii="Times New Roman" w:hAnsi="Times New Roman"/>
              </w:rPr>
            </w:pPr>
            <w:r w:rsidRPr="00096F31">
              <w:rPr>
                <w:rFonts w:ascii="Times New Roman" w:hAnsi="Times New Roman"/>
              </w:rPr>
              <w:t>2</w:t>
            </w:r>
          </w:p>
        </w:tc>
        <w:tc>
          <w:tcPr>
            <w:tcW w:w="431" w:type="dxa"/>
          </w:tcPr>
          <w:p w:rsidR="00EF6FEC" w:rsidRPr="00096F31" w:rsidRDefault="00EF6FEC" w:rsidP="00C82E28">
            <w:pPr>
              <w:jc w:val="center"/>
              <w:rPr>
                <w:rFonts w:ascii="Times New Roman" w:hAnsi="Times New Roman"/>
              </w:rPr>
            </w:pPr>
            <w:r w:rsidRPr="00096F31">
              <w:rPr>
                <w:rFonts w:ascii="Times New Roman" w:hAnsi="Times New Roman"/>
              </w:rPr>
              <w:t>0</w:t>
            </w:r>
          </w:p>
        </w:tc>
      </w:tr>
      <w:tr w:rsidR="00EF6FEC" w:rsidRPr="00096F31" w:rsidTr="005619CD">
        <w:trPr>
          <w:trHeight w:val="271"/>
        </w:trPr>
        <w:tc>
          <w:tcPr>
            <w:tcW w:w="3594" w:type="dxa"/>
            <w:vMerge/>
          </w:tcPr>
          <w:p w:rsidR="00EF6FEC" w:rsidRPr="00096F31" w:rsidRDefault="00EF6FEC" w:rsidP="00C82E28">
            <w:pPr>
              <w:rPr>
                <w:rFonts w:ascii="Times New Roman" w:hAnsi="Times New Roman"/>
              </w:rPr>
            </w:pPr>
          </w:p>
        </w:tc>
        <w:tc>
          <w:tcPr>
            <w:tcW w:w="3497" w:type="dxa"/>
          </w:tcPr>
          <w:p w:rsidR="00EF6FEC" w:rsidRPr="00096F31" w:rsidRDefault="00EF6FEC" w:rsidP="00C82E28">
            <w:pPr>
              <w:rPr>
                <w:rFonts w:ascii="Times New Roman" w:hAnsi="Times New Roman"/>
              </w:rPr>
            </w:pPr>
            <w:r w:rsidRPr="00096F31">
              <w:rPr>
                <w:rFonts w:ascii="Times New Roman" w:hAnsi="Times New Roman"/>
              </w:rPr>
              <w:t>Вероятность и статистика</w:t>
            </w:r>
          </w:p>
        </w:tc>
        <w:tc>
          <w:tcPr>
            <w:tcW w:w="1971" w:type="dxa"/>
          </w:tcPr>
          <w:p w:rsidR="00EF6FEC" w:rsidRPr="00096F31" w:rsidRDefault="00EF6FEC" w:rsidP="00C82E28">
            <w:pPr>
              <w:jc w:val="center"/>
              <w:rPr>
                <w:rFonts w:ascii="Times New Roman" w:hAnsi="Times New Roman"/>
              </w:rPr>
            </w:pPr>
            <w:r w:rsidRPr="00096F31">
              <w:rPr>
                <w:rFonts w:ascii="Times New Roman" w:hAnsi="Times New Roman"/>
              </w:rPr>
              <w:t>1</w:t>
            </w:r>
          </w:p>
        </w:tc>
        <w:tc>
          <w:tcPr>
            <w:tcW w:w="431" w:type="dxa"/>
          </w:tcPr>
          <w:p w:rsidR="00EF6FEC" w:rsidRPr="00096F31" w:rsidRDefault="00EF6FEC" w:rsidP="00C82E28">
            <w:pPr>
              <w:jc w:val="center"/>
              <w:rPr>
                <w:rFonts w:ascii="Times New Roman" w:hAnsi="Times New Roman"/>
              </w:rPr>
            </w:pPr>
            <w:r w:rsidRPr="00096F31">
              <w:rPr>
                <w:rFonts w:ascii="Times New Roman" w:hAnsi="Times New Roman"/>
              </w:rPr>
              <w:t>0</w:t>
            </w:r>
          </w:p>
        </w:tc>
      </w:tr>
      <w:tr w:rsidR="00EF6FEC" w:rsidRPr="00096F31" w:rsidTr="005619CD">
        <w:trPr>
          <w:trHeight w:val="256"/>
        </w:trPr>
        <w:tc>
          <w:tcPr>
            <w:tcW w:w="3594" w:type="dxa"/>
            <w:vMerge/>
          </w:tcPr>
          <w:p w:rsidR="00EF6FEC" w:rsidRPr="00096F31" w:rsidRDefault="00EF6FEC" w:rsidP="00C82E28">
            <w:pPr>
              <w:rPr>
                <w:rFonts w:ascii="Times New Roman" w:hAnsi="Times New Roman"/>
              </w:rPr>
            </w:pPr>
          </w:p>
        </w:tc>
        <w:tc>
          <w:tcPr>
            <w:tcW w:w="3497" w:type="dxa"/>
          </w:tcPr>
          <w:p w:rsidR="00EF6FEC" w:rsidRPr="00096F31" w:rsidRDefault="00EF6FEC" w:rsidP="00C82E28">
            <w:pPr>
              <w:rPr>
                <w:rFonts w:ascii="Times New Roman" w:hAnsi="Times New Roman"/>
              </w:rPr>
            </w:pPr>
            <w:r w:rsidRPr="00096F31">
              <w:rPr>
                <w:rFonts w:ascii="Times New Roman" w:hAnsi="Times New Roman"/>
              </w:rPr>
              <w:t>Информатика</w:t>
            </w:r>
          </w:p>
        </w:tc>
        <w:tc>
          <w:tcPr>
            <w:tcW w:w="1971" w:type="dxa"/>
          </w:tcPr>
          <w:p w:rsidR="00EF6FEC" w:rsidRPr="00096F31" w:rsidRDefault="00EF6FEC" w:rsidP="00C82E28">
            <w:pPr>
              <w:jc w:val="center"/>
              <w:rPr>
                <w:rFonts w:ascii="Times New Roman" w:hAnsi="Times New Roman"/>
              </w:rPr>
            </w:pPr>
            <w:r w:rsidRPr="00096F31">
              <w:rPr>
                <w:rFonts w:ascii="Times New Roman" w:hAnsi="Times New Roman"/>
              </w:rPr>
              <w:t>1</w:t>
            </w:r>
          </w:p>
        </w:tc>
        <w:tc>
          <w:tcPr>
            <w:tcW w:w="431" w:type="dxa"/>
          </w:tcPr>
          <w:p w:rsidR="00EF6FEC" w:rsidRPr="00096F31" w:rsidRDefault="00EF6FEC" w:rsidP="00C82E28">
            <w:pPr>
              <w:jc w:val="center"/>
              <w:rPr>
                <w:rFonts w:ascii="Times New Roman" w:hAnsi="Times New Roman"/>
              </w:rPr>
            </w:pPr>
            <w:r w:rsidRPr="00096F31">
              <w:rPr>
                <w:rFonts w:ascii="Times New Roman" w:hAnsi="Times New Roman"/>
              </w:rPr>
              <w:t>0</w:t>
            </w:r>
          </w:p>
        </w:tc>
      </w:tr>
      <w:tr w:rsidR="00EF6FEC" w:rsidRPr="00096F31" w:rsidTr="005619CD">
        <w:trPr>
          <w:trHeight w:val="256"/>
        </w:trPr>
        <w:tc>
          <w:tcPr>
            <w:tcW w:w="3594" w:type="dxa"/>
            <w:vMerge w:val="restart"/>
          </w:tcPr>
          <w:p w:rsidR="00EF6FEC" w:rsidRPr="00096F31" w:rsidRDefault="00EF6FEC" w:rsidP="00C82E28">
            <w:pPr>
              <w:rPr>
                <w:rFonts w:ascii="Times New Roman" w:hAnsi="Times New Roman"/>
              </w:rPr>
            </w:pPr>
            <w:r w:rsidRPr="00096F31">
              <w:rPr>
                <w:rFonts w:ascii="Times New Roman" w:hAnsi="Times New Roman"/>
              </w:rPr>
              <w:t>Общественно-научные предметы</w:t>
            </w:r>
          </w:p>
        </w:tc>
        <w:tc>
          <w:tcPr>
            <w:tcW w:w="3497" w:type="dxa"/>
          </w:tcPr>
          <w:p w:rsidR="00EF6FEC" w:rsidRPr="00096F31" w:rsidRDefault="00EF6FEC" w:rsidP="00C82E28">
            <w:pPr>
              <w:rPr>
                <w:rFonts w:ascii="Times New Roman" w:hAnsi="Times New Roman"/>
              </w:rPr>
            </w:pPr>
            <w:r w:rsidRPr="00096F31">
              <w:rPr>
                <w:rFonts w:ascii="Times New Roman" w:hAnsi="Times New Roman"/>
              </w:rPr>
              <w:t>История</w:t>
            </w:r>
          </w:p>
        </w:tc>
        <w:tc>
          <w:tcPr>
            <w:tcW w:w="1971" w:type="dxa"/>
          </w:tcPr>
          <w:p w:rsidR="00EF6FEC" w:rsidRPr="00096F31" w:rsidRDefault="00EF6FEC" w:rsidP="00C82E28">
            <w:pPr>
              <w:jc w:val="center"/>
              <w:rPr>
                <w:rFonts w:ascii="Times New Roman" w:hAnsi="Times New Roman"/>
              </w:rPr>
            </w:pPr>
            <w:r w:rsidRPr="00096F31">
              <w:rPr>
                <w:rFonts w:ascii="Times New Roman" w:hAnsi="Times New Roman"/>
              </w:rPr>
              <w:t>4</w:t>
            </w:r>
          </w:p>
        </w:tc>
        <w:tc>
          <w:tcPr>
            <w:tcW w:w="431" w:type="dxa"/>
          </w:tcPr>
          <w:p w:rsidR="00EF6FEC" w:rsidRPr="00096F31" w:rsidRDefault="00EF6FEC" w:rsidP="00C82E28">
            <w:pPr>
              <w:jc w:val="center"/>
              <w:rPr>
                <w:rFonts w:ascii="Times New Roman" w:hAnsi="Times New Roman"/>
              </w:rPr>
            </w:pPr>
            <w:r w:rsidRPr="00096F31">
              <w:rPr>
                <w:rFonts w:ascii="Times New Roman" w:hAnsi="Times New Roman"/>
              </w:rPr>
              <w:t>0</w:t>
            </w:r>
          </w:p>
        </w:tc>
      </w:tr>
      <w:tr w:rsidR="00EF6FEC" w:rsidRPr="00096F31" w:rsidTr="005619CD">
        <w:trPr>
          <w:trHeight w:val="256"/>
        </w:trPr>
        <w:tc>
          <w:tcPr>
            <w:tcW w:w="3594" w:type="dxa"/>
            <w:vMerge/>
          </w:tcPr>
          <w:p w:rsidR="00EF6FEC" w:rsidRPr="00096F31" w:rsidRDefault="00EF6FEC" w:rsidP="00C82E28">
            <w:pPr>
              <w:rPr>
                <w:rFonts w:ascii="Times New Roman" w:hAnsi="Times New Roman"/>
              </w:rPr>
            </w:pPr>
          </w:p>
        </w:tc>
        <w:tc>
          <w:tcPr>
            <w:tcW w:w="3497" w:type="dxa"/>
          </w:tcPr>
          <w:p w:rsidR="00EF6FEC" w:rsidRPr="00096F31" w:rsidRDefault="00EF6FEC" w:rsidP="00C82E28">
            <w:pPr>
              <w:rPr>
                <w:rFonts w:ascii="Times New Roman" w:hAnsi="Times New Roman"/>
              </w:rPr>
            </w:pPr>
            <w:r w:rsidRPr="00096F31">
              <w:rPr>
                <w:rFonts w:ascii="Times New Roman" w:hAnsi="Times New Roman"/>
              </w:rPr>
              <w:t>Обществознание</w:t>
            </w:r>
          </w:p>
        </w:tc>
        <w:tc>
          <w:tcPr>
            <w:tcW w:w="1971" w:type="dxa"/>
          </w:tcPr>
          <w:p w:rsidR="00EF6FEC" w:rsidRPr="00096F31" w:rsidRDefault="00EF6FEC" w:rsidP="00C82E28">
            <w:pPr>
              <w:jc w:val="center"/>
              <w:rPr>
                <w:rFonts w:ascii="Times New Roman" w:hAnsi="Times New Roman"/>
              </w:rPr>
            </w:pPr>
            <w:r w:rsidRPr="00096F31">
              <w:rPr>
                <w:rFonts w:ascii="Times New Roman" w:hAnsi="Times New Roman"/>
              </w:rPr>
              <w:t>4</w:t>
            </w:r>
          </w:p>
        </w:tc>
        <w:tc>
          <w:tcPr>
            <w:tcW w:w="431" w:type="dxa"/>
          </w:tcPr>
          <w:p w:rsidR="00EF6FEC" w:rsidRPr="00096F31" w:rsidRDefault="00EF6FEC" w:rsidP="00C82E28">
            <w:pPr>
              <w:jc w:val="center"/>
              <w:rPr>
                <w:rFonts w:ascii="Times New Roman" w:hAnsi="Times New Roman"/>
              </w:rPr>
            </w:pPr>
            <w:r w:rsidRPr="00096F31">
              <w:rPr>
                <w:rFonts w:ascii="Times New Roman" w:hAnsi="Times New Roman"/>
              </w:rPr>
              <w:t>0</w:t>
            </w:r>
          </w:p>
        </w:tc>
      </w:tr>
      <w:tr w:rsidR="00EF6FEC" w:rsidRPr="00096F31" w:rsidTr="005619CD">
        <w:trPr>
          <w:trHeight w:val="271"/>
        </w:trPr>
        <w:tc>
          <w:tcPr>
            <w:tcW w:w="3594" w:type="dxa"/>
            <w:vMerge/>
          </w:tcPr>
          <w:p w:rsidR="00EF6FEC" w:rsidRPr="00096F31" w:rsidRDefault="00EF6FEC" w:rsidP="00C82E28">
            <w:pPr>
              <w:rPr>
                <w:rFonts w:ascii="Times New Roman" w:hAnsi="Times New Roman"/>
              </w:rPr>
            </w:pPr>
          </w:p>
        </w:tc>
        <w:tc>
          <w:tcPr>
            <w:tcW w:w="3497" w:type="dxa"/>
          </w:tcPr>
          <w:p w:rsidR="00EF6FEC" w:rsidRPr="00096F31" w:rsidRDefault="00EF6FEC" w:rsidP="00C82E28">
            <w:pPr>
              <w:rPr>
                <w:rFonts w:ascii="Times New Roman" w:hAnsi="Times New Roman"/>
              </w:rPr>
            </w:pPr>
            <w:r w:rsidRPr="00096F31">
              <w:rPr>
                <w:rFonts w:ascii="Times New Roman" w:hAnsi="Times New Roman"/>
              </w:rPr>
              <w:t>География</w:t>
            </w:r>
          </w:p>
        </w:tc>
        <w:tc>
          <w:tcPr>
            <w:tcW w:w="1971" w:type="dxa"/>
          </w:tcPr>
          <w:p w:rsidR="00EF6FEC" w:rsidRPr="00096F31" w:rsidRDefault="00EF6FEC" w:rsidP="00C82E28">
            <w:pPr>
              <w:jc w:val="center"/>
              <w:rPr>
                <w:rFonts w:ascii="Times New Roman" w:hAnsi="Times New Roman"/>
              </w:rPr>
            </w:pPr>
            <w:r w:rsidRPr="00096F31">
              <w:rPr>
                <w:rFonts w:ascii="Times New Roman" w:hAnsi="Times New Roman"/>
              </w:rPr>
              <w:t>1</w:t>
            </w:r>
          </w:p>
        </w:tc>
        <w:tc>
          <w:tcPr>
            <w:tcW w:w="431" w:type="dxa"/>
          </w:tcPr>
          <w:p w:rsidR="00EF6FEC" w:rsidRPr="00096F31" w:rsidRDefault="00EF6FEC" w:rsidP="00C82E28">
            <w:pPr>
              <w:jc w:val="center"/>
              <w:rPr>
                <w:rFonts w:ascii="Times New Roman" w:hAnsi="Times New Roman"/>
              </w:rPr>
            </w:pPr>
            <w:r w:rsidRPr="00096F31">
              <w:rPr>
                <w:rFonts w:ascii="Times New Roman" w:hAnsi="Times New Roman"/>
              </w:rPr>
              <w:t>0</w:t>
            </w:r>
          </w:p>
        </w:tc>
      </w:tr>
      <w:tr w:rsidR="00EF6FEC" w:rsidRPr="00096F31" w:rsidTr="005619CD">
        <w:trPr>
          <w:trHeight w:val="241"/>
        </w:trPr>
        <w:tc>
          <w:tcPr>
            <w:tcW w:w="3594" w:type="dxa"/>
            <w:vMerge w:val="restart"/>
          </w:tcPr>
          <w:p w:rsidR="00EF6FEC" w:rsidRPr="00096F31" w:rsidRDefault="00EF6FEC" w:rsidP="00C82E28">
            <w:pPr>
              <w:rPr>
                <w:rFonts w:ascii="Times New Roman" w:hAnsi="Times New Roman"/>
              </w:rPr>
            </w:pPr>
            <w:r w:rsidRPr="00096F31">
              <w:rPr>
                <w:rFonts w:ascii="Times New Roman" w:hAnsi="Times New Roman"/>
              </w:rPr>
              <w:t>Естественно-научные предметы</w:t>
            </w:r>
          </w:p>
        </w:tc>
        <w:tc>
          <w:tcPr>
            <w:tcW w:w="3497" w:type="dxa"/>
          </w:tcPr>
          <w:p w:rsidR="00EF6FEC" w:rsidRPr="00096F31" w:rsidRDefault="00EF6FEC" w:rsidP="00C82E28">
            <w:pPr>
              <w:rPr>
                <w:rFonts w:ascii="Times New Roman" w:hAnsi="Times New Roman"/>
              </w:rPr>
            </w:pPr>
            <w:r w:rsidRPr="00096F31">
              <w:rPr>
                <w:rFonts w:ascii="Times New Roman" w:hAnsi="Times New Roman"/>
              </w:rPr>
              <w:t>Физика</w:t>
            </w:r>
          </w:p>
        </w:tc>
        <w:tc>
          <w:tcPr>
            <w:tcW w:w="1971" w:type="dxa"/>
          </w:tcPr>
          <w:p w:rsidR="00EF6FEC" w:rsidRPr="00096F31" w:rsidRDefault="00EF6FEC" w:rsidP="00C82E28">
            <w:pPr>
              <w:jc w:val="center"/>
              <w:rPr>
                <w:rFonts w:ascii="Times New Roman" w:hAnsi="Times New Roman"/>
              </w:rPr>
            </w:pPr>
            <w:r w:rsidRPr="00096F31">
              <w:rPr>
                <w:rFonts w:ascii="Times New Roman" w:hAnsi="Times New Roman"/>
              </w:rPr>
              <w:t>2</w:t>
            </w:r>
          </w:p>
        </w:tc>
        <w:tc>
          <w:tcPr>
            <w:tcW w:w="431" w:type="dxa"/>
          </w:tcPr>
          <w:p w:rsidR="00EF6FEC" w:rsidRPr="00096F31" w:rsidRDefault="00EF6FEC" w:rsidP="00C82E28">
            <w:pPr>
              <w:jc w:val="center"/>
              <w:rPr>
                <w:rFonts w:ascii="Times New Roman" w:hAnsi="Times New Roman"/>
              </w:rPr>
            </w:pPr>
            <w:r w:rsidRPr="00096F31">
              <w:rPr>
                <w:rFonts w:ascii="Times New Roman" w:hAnsi="Times New Roman"/>
              </w:rPr>
              <w:t>0</w:t>
            </w:r>
          </w:p>
        </w:tc>
      </w:tr>
      <w:tr w:rsidR="00EF6FEC" w:rsidRPr="00096F31" w:rsidTr="005619CD">
        <w:trPr>
          <w:trHeight w:val="271"/>
        </w:trPr>
        <w:tc>
          <w:tcPr>
            <w:tcW w:w="3594" w:type="dxa"/>
            <w:vMerge/>
          </w:tcPr>
          <w:p w:rsidR="00EF6FEC" w:rsidRPr="00096F31" w:rsidRDefault="00EF6FEC" w:rsidP="00C82E28">
            <w:pPr>
              <w:rPr>
                <w:rFonts w:ascii="Times New Roman" w:hAnsi="Times New Roman"/>
              </w:rPr>
            </w:pPr>
          </w:p>
        </w:tc>
        <w:tc>
          <w:tcPr>
            <w:tcW w:w="3497" w:type="dxa"/>
          </w:tcPr>
          <w:p w:rsidR="00EF6FEC" w:rsidRPr="00096F31" w:rsidRDefault="00EF6FEC" w:rsidP="00C82E28">
            <w:pPr>
              <w:rPr>
                <w:rFonts w:ascii="Times New Roman" w:hAnsi="Times New Roman"/>
              </w:rPr>
            </w:pPr>
            <w:r w:rsidRPr="00096F31">
              <w:rPr>
                <w:rFonts w:ascii="Times New Roman" w:hAnsi="Times New Roman"/>
              </w:rPr>
              <w:t>Химия</w:t>
            </w:r>
          </w:p>
        </w:tc>
        <w:tc>
          <w:tcPr>
            <w:tcW w:w="1971" w:type="dxa"/>
          </w:tcPr>
          <w:p w:rsidR="00EF6FEC" w:rsidRPr="00096F31" w:rsidRDefault="00EF6FEC" w:rsidP="00C82E28">
            <w:pPr>
              <w:jc w:val="center"/>
              <w:rPr>
                <w:rFonts w:ascii="Times New Roman" w:hAnsi="Times New Roman"/>
              </w:rPr>
            </w:pPr>
            <w:r w:rsidRPr="00096F31">
              <w:rPr>
                <w:rFonts w:ascii="Times New Roman" w:hAnsi="Times New Roman"/>
              </w:rPr>
              <w:t>1</w:t>
            </w:r>
          </w:p>
        </w:tc>
        <w:tc>
          <w:tcPr>
            <w:tcW w:w="431" w:type="dxa"/>
          </w:tcPr>
          <w:p w:rsidR="00EF6FEC" w:rsidRPr="00096F31" w:rsidRDefault="00EF6FEC" w:rsidP="00C82E28">
            <w:pPr>
              <w:jc w:val="center"/>
              <w:rPr>
                <w:rFonts w:ascii="Times New Roman" w:hAnsi="Times New Roman"/>
              </w:rPr>
            </w:pPr>
            <w:r w:rsidRPr="00096F31">
              <w:rPr>
                <w:rFonts w:ascii="Times New Roman" w:hAnsi="Times New Roman"/>
              </w:rPr>
              <w:t>0</w:t>
            </w:r>
          </w:p>
        </w:tc>
      </w:tr>
      <w:tr w:rsidR="00EF6FEC" w:rsidRPr="00096F31" w:rsidTr="005619CD">
        <w:trPr>
          <w:trHeight w:val="271"/>
        </w:trPr>
        <w:tc>
          <w:tcPr>
            <w:tcW w:w="3594" w:type="dxa"/>
            <w:vMerge/>
          </w:tcPr>
          <w:p w:rsidR="00EF6FEC" w:rsidRPr="00096F31" w:rsidRDefault="00EF6FEC" w:rsidP="00C82E28">
            <w:pPr>
              <w:rPr>
                <w:rFonts w:ascii="Times New Roman" w:hAnsi="Times New Roman"/>
              </w:rPr>
            </w:pPr>
          </w:p>
        </w:tc>
        <w:tc>
          <w:tcPr>
            <w:tcW w:w="3497" w:type="dxa"/>
          </w:tcPr>
          <w:p w:rsidR="00EF6FEC" w:rsidRPr="00096F31" w:rsidRDefault="00EF6FEC" w:rsidP="00C82E28">
            <w:pPr>
              <w:rPr>
                <w:rFonts w:ascii="Times New Roman" w:hAnsi="Times New Roman"/>
              </w:rPr>
            </w:pPr>
            <w:r w:rsidRPr="00096F31">
              <w:rPr>
                <w:rFonts w:ascii="Times New Roman" w:hAnsi="Times New Roman"/>
              </w:rPr>
              <w:t>Биология</w:t>
            </w:r>
          </w:p>
        </w:tc>
        <w:tc>
          <w:tcPr>
            <w:tcW w:w="1971" w:type="dxa"/>
          </w:tcPr>
          <w:p w:rsidR="00EF6FEC" w:rsidRPr="00096F31" w:rsidRDefault="00EF6FEC" w:rsidP="00C82E28">
            <w:pPr>
              <w:jc w:val="center"/>
              <w:rPr>
                <w:rFonts w:ascii="Times New Roman" w:hAnsi="Times New Roman"/>
              </w:rPr>
            </w:pPr>
            <w:r w:rsidRPr="00096F31">
              <w:rPr>
                <w:rFonts w:ascii="Times New Roman" w:hAnsi="Times New Roman"/>
              </w:rPr>
              <w:t>1</w:t>
            </w:r>
          </w:p>
        </w:tc>
        <w:tc>
          <w:tcPr>
            <w:tcW w:w="431" w:type="dxa"/>
          </w:tcPr>
          <w:p w:rsidR="00EF6FEC" w:rsidRPr="00096F31" w:rsidRDefault="00EF6FEC" w:rsidP="00C82E28">
            <w:pPr>
              <w:jc w:val="center"/>
              <w:rPr>
                <w:rFonts w:ascii="Times New Roman" w:hAnsi="Times New Roman"/>
              </w:rPr>
            </w:pPr>
            <w:r w:rsidRPr="00096F31">
              <w:rPr>
                <w:rFonts w:ascii="Times New Roman" w:hAnsi="Times New Roman"/>
              </w:rPr>
              <w:t>0</w:t>
            </w:r>
          </w:p>
        </w:tc>
      </w:tr>
      <w:tr w:rsidR="00EF6FEC" w:rsidRPr="00096F31" w:rsidTr="005619CD">
        <w:trPr>
          <w:trHeight w:val="241"/>
        </w:trPr>
        <w:tc>
          <w:tcPr>
            <w:tcW w:w="3594" w:type="dxa"/>
            <w:vMerge w:val="restart"/>
          </w:tcPr>
          <w:p w:rsidR="00EF6FEC" w:rsidRPr="00EF6FEC" w:rsidRDefault="00EF6FEC" w:rsidP="00C82E28">
            <w:pPr>
              <w:rPr>
                <w:rFonts w:ascii="Times New Roman" w:hAnsi="Times New Roman"/>
                <w:lang w:val="ru-RU"/>
              </w:rPr>
            </w:pPr>
            <w:r w:rsidRPr="00EF6FEC">
              <w:rPr>
                <w:rFonts w:ascii="Times New Roman" w:hAnsi="Times New Roman"/>
                <w:lang w:val="ru-RU"/>
              </w:rPr>
              <w:t>Физическая культура и основы безопасности жизнедеятельности</w:t>
            </w:r>
          </w:p>
        </w:tc>
        <w:tc>
          <w:tcPr>
            <w:tcW w:w="3497" w:type="dxa"/>
          </w:tcPr>
          <w:p w:rsidR="00EF6FEC" w:rsidRPr="00096F31" w:rsidRDefault="00EF6FEC" w:rsidP="00C82E28">
            <w:pPr>
              <w:rPr>
                <w:rFonts w:ascii="Times New Roman" w:hAnsi="Times New Roman"/>
              </w:rPr>
            </w:pPr>
            <w:r w:rsidRPr="00096F31">
              <w:rPr>
                <w:rFonts w:ascii="Times New Roman" w:hAnsi="Times New Roman"/>
              </w:rPr>
              <w:t>Физическая культура</w:t>
            </w:r>
          </w:p>
        </w:tc>
        <w:tc>
          <w:tcPr>
            <w:tcW w:w="1971" w:type="dxa"/>
          </w:tcPr>
          <w:p w:rsidR="00EF6FEC" w:rsidRPr="00096F31" w:rsidRDefault="00EF6FEC" w:rsidP="00C82E28">
            <w:pPr>
              <w:jc w:val="center"/>
              <w:rPr>
                <w:rFonts w:ascii="Times New Roman" w:hAnsi="Times New Roman"/>
              </w:rPr>
            </w:pPr>
            <w:r w:rsidRPr="00096F31">
              <w:rPr>
                <w:rFonts w:ascii="Times New Roman" w:hAnsi="Times New Roman"/>
              </w:rPr>
              <w:t>3</w:t>
            </w:r>
          </w:p>
        </w:tc>
        <w:tc>
          <w:tcPr>
            <w:tcW w:w="431" w:type="dxa"/>
          </w:tcPr>
          <w:p w:rsidR="00EF6FEC" w:rsidRPr="00096F31" w:rsidRDefault="00EF6FEC" w:rsidP="00C82E28">
            <w:pPr>
              <w:jc w:val="center"/>
              <w:rPr>
                <w:rFonts w:ascii="Times New Roman" w:hAnsi="Times New Roman"/>
              </w:rPr>
            </w:pPr>
            <w:r w:rsidRPr="00096F31">
              <w:rPr>
                <w:rFonts w:ascii="Times New Roman" w:hAnsi="Times New Roman"/>
              </w:rPr>
              <w:t>0</w:t>
            </w:r>
          </w:p>
        </w:tc>
      </w:tr>
      <w:tr w:rsidR="00EF6FEC" w:rsidRPr="00096F31" w:rsidTr="005619CD">
        <w:trPr>
          <w:trHeight w:val="271"/>
        </w:trPr>
        <w:tc>
          <w:tcPr>
            <w:tcW w:w="3594" w:type="dxa"/>
            <w:vMerge/>
          </w:tcPr>
          <w:p w:rsidR="00EF6FEC" w:rsidRPr="00096F31" w:rsidRDefault="00EF6FEC" w:rsidP="00C82E28">
            <w:pPr>
              <w:rPr>
                <w:rFonts w:ascii="Times New Roman" w:hAnsi="Times New Roman"/>
              </w:rPr>
            </w:pPr>
          </w:p>
        </w:tc>
        <w:tc>
          <w:tcPr>
            <w:tcW w:w="3497" w:type="dxa"/>
          </w:tcPr>
          <w:p w:rsidR="00EF6FEC" w:rsidRPr="00096F31" w:rsidRDefault="00EF6FEC" w:rsidP="00C82E28">
            <w:pPr>
              <w:rPr>
                <w:rFonts w:ascii="Times New Roman" w:hAnsi="Times New Roman"/>
              </w:rPr>
            </w:pPr>
            <w:r>
              <w:rPr>
                <w:rFonts w:ascii="Times New Roman" w:hAnsi="Times New Roman"/>
              </w:rPr>
              <w:t>ОБЖ</w:t>
            </w:r>
          </w:p>
        </w:tc>
        <w:tc>
          <w:tcPr>
            <w:tcW w:w="1971" w:type="dxa"/>
          </w:tcPr>
          <w:p w:rsidR="00EF6FEC" w:rsidRPr="00096F31" w:rsidRDefault="00EF6FEC" w:rsidP="00C82E28">
            <w:pPr>
              <w:jc w:val="center"/>
              <w:rPr>
                <w:rFonts w:ascii="Times New Roman" w:hAnsi="Times New Roman"/>
              </w:rPr>
            </w:pPr>
            <w:r w:rsidRPr="00096F31">
              <w:rPr>
                <w:rFonts w:ascii="Times New Roman" w:hAnsi="Times New Roman"/>
              </w:rPr>
              <w:t>1</w:t>
            </w:r>
          </w:p>
        </w:tc>
        <w:tc>
          <w:tcPr>
            <w:tcW w:w="431" w:type="dxa"/>
          </w:tcPr>
          <w:p w:rsidR="00EF6FEC" w:rsidRPr="00096F31" w:rsidRDefault="00EF6FEC" w:rsidP="00C82E28">
            <w:pPr>
              <w:jc w:val="center"/>
              <w:rPr>
                <w:rFonts w:ascii="Times New Roman" w:hAnsi="Times New Roman"/>
              </w:rPr>
            </w:pPr>
            <w:r w:rsidRPr="00096F31">
              <w:rPr>
                <w:rFonts w:ascii="Times New Roman" w:hAnsi="Times New Roman"/>
              </w:rPr>
              <w:t>0</w:t>
            </w:r>
          </w:p>
        </w:tc>
      </w:tr>
      <w:tr w:rsidR="00EF6FEC" w:rsidRPr="00096F31" w:rsidTr="005619CD">
        <w:trPr>
          <w:trHeight w:val="241"/>
        </w:trPr>
        <w:tc>
          <w:tcPr>
            <w:tcW w:w="3594" w:type="dxa"/>
          </w:tcPr>
          <w:p w:rsidR="00EF6FEC" w:rsidRPr="00096F31" w:rsidRDefault="00EF6FEC" w:rsidP="00C82E28">
            <w:pPr>
              <w:rPr>
                <w:rFonts w:ascii="Times New Roman" w:hAnsi="Times New Roman"/>
              </w:rPr>
            </w:pPr>
            <w:r w:rsidRPr="00096F31">
              <w:rPr>
                <w:rFonts w:ascii="Times New Roman" w:hAnsi="Times New Roman"/>
              </w:rPr>
              <w:t>-----</w:t>
            </w:r>
          </w:p>
        </w:tc>
        <w:tc>
          <w:tcPr>
            <w:tcW w:w="3497" w:type="dxa"/>
          </w:tcPr>
          <w:p w:rsidR="00EF6FEC" w:rsidRPr="00096F31" w:rsidRDefault="00EF6FEC" w:rsidP="00C82E28">
            <w:pPr>
              <w:rPr>
                <w:rFonts w:ascii="Times New Roman" w:hAnsi="Times New Roman"/>
              </w:rPr>
            </w:pPr>
            <w:r w:rsidRPr="00096F31">
              <w:rPr>
                <w:rFonts w:ascii="Times New Roman" w:hAnsi="Times New Roman"/>
              </w:rPr>
              <w:t>Индивидуальный проект</w:t>
            </w:r>
          </w:p>
        </w:tc>
        <w:tc>
          <w:tcPr>
            <w:tcW w:w="1971" w:type="dxa"/>
          </w:tcPr>
          <w:p w:rsidR="00EF6FEC" w:rsidRPr="00096F31" w:rsidRDefault="00EF6FEC" w:rsidP="00C82E28">
            <w:pPr>
              <w:jc w:val="center"/>
              <w:rPr>
                <w:rFonts w:ascii="Times New Roman" w:hAnsi="Times New Roman"/>
              </w:rPr>
            </w:pPr>
            <w:r w:rsidRPr="00096F31">
              <w:rPr>
                <w:rFonts w:ascii="Times New Roman" w:hAnsi="Times New Roman"/>
              </w:rPr>
              <w:t>1</w:t>
            </w:r>
          </w:p>
        </w:tc>
        <w:tc>
          <w:tcPr>
            <w:tcW w:w="431" w:type="dxa"/>
          </w:tcPr>
          <w:p w:rsidR="00EF6FEC" w:rsidRPr="00096F31" w:rsidRDefault="00EF6FEC" w:rsidP="00C82E28">
            <w:pPr>
              <w:jc w:val="center"/>
              <w:rPr>
                <w:rFonts w:ascii="Times New Roman" w:hAnsi="Times New Roman"/>
              </w:rPr>
            </w:pPr>
            <w:r w:rsidRPr="00096F31">
              <w:rPr>
                <w:rFonts w:ascii="Times New Roman" w:hAnsi="Times New Roman"/>
              </w:rPr>
              <w:t>0</w:t>
            </w:r>
          </w:p>
        </w:tc>
      </w:tr>
      <w:tr w:rsidR="00EF6FEC" w:rsidRPr="00096F31" w:rsidTr="005619CD">
        <w:trPr>
          <w:trHeight w:val="256"/>
        </w:trPr>
        <w:tc>
          <w:tcPr>
            <w:tcW w:w="7091" w:type="dxa"/>
            <w:gridSpan w:val="2"/>
            <w:shd w:val="clear" w:color="auto" w:fill="00FF00"/>
          </w:tcPr>
          <w:p w:rsidR="00EF6FEC" w:rsidRPr="00096F31" w:rsidRDefault="00EF6FEC" w:rsidP="00C82E28">
            <w:pPr>
              <w:rPr>
                <w:rFonts w:ascii="Times New Roman" w:hAnsi="Times New Roman"/>
              </w:rPr>
            </w:pPr>
            <w:r w:rsidRPr="00096F31">
              <w:rPr>
                <w:rFonts w:ascii="Times New Roman" w:hAnsi="Times New Roman"/>
              </w:rPr>
              <w:t>Итого</w:t>
            </w:r>
          </w:p>
        </w:tc>
        <w:tc>
          <w:tcPr>
            <w:tcW w:w="1971" w:type="dxa"/>
            <w:shd w:val="clear" w:color="auto" w:fill="00FF00"/>
          </w:tcPr>
          <w:p w:rsidR="00EF6FEC" w:rsidRPr="00096F31" w:rsidRDefault="00EF6FEC" w:rsidP="00C82E28">
            <w:pPr>
              <w:jc w:val="center"/>
              <w:rPr>
                <w:rFonts w:ascii="Times New Roman" w:hAnsi="Times New Roman"/>
              </w:rPr>
            </w:pPr>
            <w:r w:rsidRPr="00096F31">
              <w:rPr>
                <w:rFonts w:ascii="Times New Roman" w:hAnsi="Times New Roman"/>
              </w:rPr>
              <w:t>32</w:t>
            </w:r>
          </w:p>
        </w:tc>
        <w:tc>
          <w:tcPr>
            <w:tcW w:w="431" w:type="dxa"/>
            <w:shd w:val="clear" w:color="auto" w:fill="00FF00"/>
          </w:tcPr>
          <w:p w:rsidR="00EF6FEC" w:rsidRPr="00096F31" w:rsidRDefault="00EF6FEC" w:rsidP="00C82E28">
            <w:pPr>
              <w:jc w:val="center"/>
              <w:rPr>
                <w:rFonts w:ascii="Times New Roman" w:hAnsi="Times New Roman"/>
              </w:rPr>
            </w:pPr>
            <w:r w:rsidRPr="00096F31">
              <w:rPr>
                <w:rFonts w:ascii="Times New Roman" w:hAnsi="Times New Roman"/>
              </w:rPr>
              <w:t>0</w:t>
            </w:r>
          </w:p>
        </w:tc>
      </w:tr>
      <w:tr w:rsidR="00EF6FEC" w:rsidRPr="00096F31" w:rsidTr="005619CD">
        <w:trPr>
          <w:trHeight w:val="241"/>
        </w:trPr>
        <w:tc>
          <w:tcPr>
            <w:tcW w:w="9493" w:type="dxa"/>
            <w:gridSpan w:val="4"/>
            <w:shd w:val="clear" w:color="auto" w:fill="FFFFB3"/>
          </w:tcPr>
          <w:p w:rsidR="00EF6FEC" w:rsidRPr="00EF6FEC" w:rsidRDefault="00EF6FEC" w:rsidP="00C82E28">
            <w:pPr>
              <w:jc w:val="center"/>
              <w:rPr>
                <w:rFonts w:ascii="Times New Roman" w:hAnsi="Times New Roman"/>
                <w:lang w:val="ru-RU"/>
              </w:rPr>
            </w:pPr>
            <w:r w:rsidRPr="00EF6FEC">
              <w:rPr>
                <w:rFonts w:ascii="Times New Roman" w:hAnsi="Times New Roman"/>
                <w:b/>
                <w:lang w:val="ru-RU"/>
              </w:rPr>
              <w:t>Часть, формируемая участниками образовательных отношений</w:t>
            </w:r>
          </w:p>
        </w:tc>
      </w:tr>
      <w:tr w:rsidR="00EF6FEC" w:rsidRPr="00096F31" w:rsidTr="005619CD">
        <w:trPr>
          <w:trHeight w:val="256"/>
        </w:trPr>
        <w:tc>
          <w:tcPr>
            <w:tcW w:w="7091" w:type="dxa"/>
            <w:gridSpan w:val="2"/>
            <w:shd w:val="clear" w:color="auto" w:fill="D9D9D9"/>
          </w:tcPr>
          <w:p w:rsidR="00EF6FEC" w:rsidRPr="00096F31" w:rsidRDefault="00EF6FEC" w:rsidP="00C82E28">
            <w:pPr>
              <w:rPr>
                <w:rFonts w:ascii="Times New Roman" w:hAnsi="Times New Roman"/>
              </w:rPr>
            </w:pPr>
            <w:r w:rsidRPr="00096F31">
              <w:rPr>
                <w:rFonts w:ascii="Times New Roman" w:hAnsi="Times New Roman"/>
                <w:b/>
              </w:rPr>
              <w:t>Наименование учебного курса</w:t>
            </w:r>
          </w:p>
        </w:tc>
        <w:tc>
          <w:tcPr>
            <w:tcW w:w="1971" w:type="dxa"/>
            <w:shd w:val="clear" w:color="auto" w:fill="D9D9D9"/>
          </w:tcPr>
          <w:p w:rsidR="00EF6FEC" w:rsidRPr="00096F31" w:rsidRDefault="00EF6FEC" w:rsidP="00C82E28">
            <w:pPr>
              <w:rPr>
                <w:rFonts w:ascii="Times New Roman" w:hAnsi="Times New Roman"/>
              </w:rPr>
            </w:pPr>
          </w:p>
        </w:tc>
        <w:tc>
          <w:tcPr>
            <w:tcW w:w="431" w:type="dxa"/>
            <w:shd w:val="clear" w:color="auto" w:fill="D9D9D9"/>
          </w:tcPr>
          <w:p w:rsidR="00EF6FEC" w:rsidRPr="00096F31" w:rsidRDefault="00EF6FEC" w:rsidP="00C82E28">
            <w:pPr>
              <w:rPr>
                <w:rFonts w:ascii="Times New Roman" w:hAnsi="Times New Roman"/>
              </w:rPr>
            </w:pPr>
          </w:p>
        </w:tc>
      </w:tr>
      <w:tr w:rsidR="00EF6FEC" w:rsidRPr="00096F31" w:rsidTr="005619CD">
        <w:trPr>
          <w:trHeight w:val="241"/>
        </w:trPr>
        <w:tc>
          <w:tcPr>
            <w:tcW w:w="7091" w:type="dxa"/>
            <w:gridSpan w:val="2"/>
          </w:tcPr>
          <w:p w:rsidR="00EF6FEC" w:rsidRPr="00EF6FEC" w:rsidRDefault="00EF6FEC" w:rsidP="00C82E28">
            <w:pPr>
              <w:rPr>
                <w:rFonts w:ascii="Times New Roman" w:hAnsi="Times New Roman"/>
                <w:lang w:val="ru-RU"/>
              </w:rPr>
            </w:pPr>
            <w:r w:rsidRPr="00EF6FEC">
              <w:rPr>
                <w:rFonts w:ascii="Times New Roman" w:hAnsi="Times New Roman"/>
                <w:lang w:val="ru-RU"/>
              </w:rPr>
              <w:t>Теория и практика написания сочинения</w:t>
            </w:r>
          </w:p>
        </w:tc>
        <w:tc>
          <w:tcPr>
            <w:tcW w:w="1971" w:type="dxa"/>
          </w:tcPr>
          <w:p w:rsidR="00EF6FEC" w:rsidRPr="00096F31" w:rsidRDefault="00EF6FEC" w:rsidP="00C82E28">
            <w:pPr>
              <w:jc w:val="center"/>
              <w:rPr>
                <w:rFonts w:ascii="Times New Roman" w:hAnsi="Times New Roman"/>
              </w:rPr>
            </w:pPr>
            <w:r w:rsidRPr="00096F31">
              <w:rPr>
                <w:rFonts w:ascii="Times New Roman" w:hAnsi="Times New Roman"/>
              </w:rPr>
              <w:t>1</w:t>
            </w:r>
          </w:p>
        </w:tc>
        <w:tc>
          <w:tcPr>
            <w:tcW w:w="431" w:type="dxa"/>
          </w:tcPr>
          <w:p w:rsidR="00EF6FEC" w:rsidRPr="00096F31" w:rsidRDefault="00EF6FEC" w:rsidP="00C82E28">
            <w:pPr>
              <w:jc w:val="center"/>
              <w:rPr>
                <w:rFonts w:ascii="Times New Roman" w:hAnsi="Times New Roman"/>
              </w:rPr>
            </w:pPr>
            <w:r w:rsidRPr="00096F31">
              <w:rPr>
                <w:rFonts w:ascii="Times New Roman" w:hAnsi="Times New Roman"/>
              </w:rPr>
              <w:t>0</w:t>
            </w:r>
          </w:p>
        </w:tc>
      </w:tr>
      <w:tr w:rsidR="00EF6FEC" w:rsidRPr="00096F31" w:rsidTr="005619CD">
        <w:trPr>
          <w:trHeight w:val="256"/>
        </w:trPr>
        <w:tc>
          <w:tcPr>
            <w:tcW w:w="7091" w:type="dxa"/>
            <w:gridSpan w:val="2"/>
          </w:tcPr>
          <w:p w:rsidR="00EF6FEC" w:rsidRPr="003E2BB9" w:rsidRDefault="00EF6FEC" w:rsidP="00C82E28">
            <w:pPr>
              <w:rPr>
                <w:rFonts w:ascii="Times New Roman" w:hAnsi="Times New Roman"/>
              </w:rPr>
            </w:pPr>
            <w:r w:rsidRPr="003E2BB9">
              <w:rPr>
                <w:rFonts w:ascii="Times New Roman" w:hAnsi="Times New Roman"/>
              </w:rPr>
              <w:t>Пишем  грамотно</w:t>
            </w:r>
          </w:p>
        </w:tc>
        <w:tc>
          <w:tcPr>
            <w:tcW w:w="1971" w:type="dxa"/>
          </w:tcPr>
          <w:p w:rsidR="00EF6FEC" w:rsidRPr="00096F31" w:rsidRDefault="00EF6FEC" w:rsidP="00C82E28">
            <w:pPr>
              <w:jc w:val="center"/>
              <w:rPr>
                <w:rFonts w:ascii="Times New Roman" w:hAnsi="Times New Roman"/>
              </w:rPr>
            </w:pPr>
            <w:r w:rsidRPr="00096F31">
              <w:rPr>
                <w:rFonts w:ascii="Times New Roman" w:hAnsi="Times New Roman"/>
              </w:rPr>
              <w:t>1</w:t>
            </w:r>
          </w:p>
        </w:tc>
        <w:tc>
          <w:tcPr>
            <w:tcW w:w="431" w:type="dxa"/>
          </w:tcPr>
          <w:p w:rsidR="00EF6FEC" w:rsidRPr="00096F31" w:rsidRDefault="00EF6FEC" w:rsidP="00C82E28">
            <w:pPr>
              <w:jc w:val="center"/>
              <w:rPr>
                <w:rFonts w:ascii="Times New Roman" w:hAnsi="Times New Roman"/>
              </w:rPr>
            </w:pPr>
            <w:r w:rsidRPr="00096F31">
              <w:rPr>
                <w:rFonts w:ascii="Times New Roman" w:hAnsi="Times New Roman"/>
              </w:rPr>
              <w:t>0</w:t>
            </w:r>
          </w:p>
        </w:tc>
      </w:tr>
      <w:tr w:rsidR="00EF6FEC" w:rsidRPr="00096F31" w:rsidTr="005619CD">
        <w:trPr>
          <w:trHeight w:val="241"/>
        </w:trPr>
        <w:tc>
          <w:tcPr>
            <w:tcW w:w="7091" w:type="dxa"/>
            <w:gridSpan w:val="2"/>
            <w:shd w:val="clear" w:color="auto" w:fill="00FF00"/>
          </w:tcPr>
          <w:p w:rsidR="00EF6FEC" w:rsidRPr="00096F31" w:rsidRDefault="00EF6FEC" w:rsidP="00C82E28">
            <w:pPr>
              <w:rPr>
                <w:rFonts w:ascii="Times New Roman" w:hAnsi="Times New Roman"/>
              </w:rPr>
            </w:pPr>
            <w:r w:rsidRPr="00096F31">
              <w:rPr>
                <w:rFonts w:ascii="Times New Roman" w:hAnsi="Times New Roman"/>
              </w:rPr>
              <w:t>Итого</w:t>
            </w:r>
          </w:p>
        </w:tc>
        <w:tc>
          <w:tcPr>
            <w:tcW w:w="1971" w:type="dxa"/>
            <w:shd w:val="clear" w:color="auto" w:fill="00FF00"/>
          </w:tcPr>
          <w:p w:rsidR="00EF6FEC" w:rsidRPr="00096F31" w:rsidRDefault="00EF6FEC" w:rsidP="00C82E28">
            <w:pPr>
              <w:jc w:val="center"/>
              <w:rPr>
                <w:rFonts w:ascii="Times New Roman" w:hAnsi="Times New Roman"/>
              </w:rPr>
            </w:pPr>
            <w:r w:rsidRPr="00096F31">
              <w:rPr>
                <w:rFonts w:ascii="Times New Roman" w:hAnsi="Times New Roman"/>
              </w:rPr>
              <w:t>2</w:t>
            </w:r>
          </w:p>
        </w:tc>
        <w:tc>
          <w:tcPr>
            <w:tcW w:w="431" w:type="dxa"/>
            <w:shd w:val="clear" w:color="auto" w:fill="00FF00"/>
          </w:tcPr>
          <w:p w:rsidR="00EF6FEC" w:rsidRPr="00096F31" w:rsidRDefault="00EF6FEC" w:rsidP="00C82E28">
            <w:pPr>
              <w:jc w:val="center"/>
              <w:rPr>
                <w:rFonts w:ascii="Times New Roman" w:hAnsi="Times New Roman"/>
              </w:rPr>
            </w:pPr>
            <w:r w:rsidRPr="00096F31">
              <w:rPr>
                <w:rFonts w:ascii="Times New Roman" w:hAnsi="Times New Roman"/>
              </w:rPr>
              <w:t>0</w:t>
            </w:r>
          </w:p>
        </w:tc>
      </w:tr>
      <w:tr w:rsidR="00EF6FEC" w:rsidRPr="00096F31" w:rsidTr="005619CD">
        <w:trPr>
          <w:trHeight w:val="256"/>
        </w:trPr>
        <w:tc>
          <w:tcPr>
            <w:tcW w:w="7091" w:type="dxa"/>
            <w:gridSpan w:val="2"/>
            <w:shd w:val="clear" w:color="auto" w:fill="00FF00"/>
          </w:tcPr>
          <w:p w:rsidR="00EF6FEC" w:rsidRPr="00096F31" w:rsidRDefault="00EF6FEC" w:rsidP="00C82E28">
            <w:pPr>
              <w:rPr>
                <w:rFonts w:ascii="Times New Roman" w:hAnsi="Times New Roman"/>
              </w:rPr>
            </w:pPr>
            <w:r w:rsidRPr="00096F31">
              <w:rPr>
                <w:rFonts w:ascii="Times New Roman" w:hAnsi="Times New Roman"/>
              </w:rPr>
              <w:t>ИТОГО недельная нагрузка</w:t>
            </w:r>
          </w:p>
        </w:tc>
        <w:tc>
          <w:tcPr>
            <w:tcW w:w="1971" w:type="dxa"/>
            <w:shd w:val="clear" w:color="auto" w:fill="00FF00"/>
          </w:tcPr>
          <w:p w:rsidR="00EF6FEC" w:rsidRPr="00096F31" w:rsidRDefault="00EF6FEC" w:rsidP="00C82E28">
            <w:pPr>
              <w:jc w:val="center"/>
              <w:rPr>
                <w:rFonts w:ascii="Times New Roman" w:hAnsi="Times New Roman"/>
              </w:rPr>
            </w:pPr>
            <w:r w:rsidRPr="00096F31">
              <w:rPr>
                <w:rFonts w:ascii="Times New Roman" w:hAnsi="Times New Roman"/>
              </w:rPr>
              <w:t>34</w:t>
            </w:r>
          </w:p>
        </w:tc>
        <w:tc>
          <w:tcPr>
            <w:tcW w:w="431" w:type="dxa"/>
            <w:shd w:val="clear" w:color="auto" w:fill="00FF00"/>
          </w:tcPr>
          <w:p w:rsidR="00EF6FEC" w:rsidRPr="00096F31" w:rsidRDefault="00EF6FEC" w:rsidP="00C82E28">
            <w:pPr>
              <w:jc w:val="center"/>
              <w:rPr>
                <w:rFonts w:ascii="Times New Roman" w:hAnsi="Times New Roman"/>
              </w:rPr>
            </w:pPr>
            <w:r w:rsidRPr="00096F31">
              <w:rPr>
                <w:rFonts w:ascii="Times New Roman" w:hAnsi="Times New Roman"/>
              </w:rPr>
              <w:t>0</w:t>
            </w:r>
          </w:p>
        </w:tc>
      </w:tr>
      <w:tr w:rsidR="00EF6FEC" w:rsidRPr="00096F31" w:rsidTr="005619CD">
        <w:trPr>
          <w:trHeight w:val="241"/>
        </w:trPr>
        <w:tc>
          <w:tcPr>
            <w:tcW w:w="7091" w:type="dxa"/>
            <w:gridSpan w:val="2"/>
            <w:shd w:val="clear" w:color="auto" w:fill="FCE3FC"/>
          </w:tcPr>
          <w:p w:rsidR="00EF6FEC" w:rsidRPr="00096F31" w:rsidRDefault="00EF6FEC" w:rsidP="00C82E28">
            <w:pPr>
              <w:rPr>
                <w:rFonts w:ascii="Times New Roman" w:hAnsi="Times New Roman"/>
              </w:rPr>
            </w:pPr>
            <w:r w:rsidRPr="00096F31">
              <w:rPr>
                <w:rFonts w:ascii="Times New Roman" w:hAnsi="Times New Roman"/>
              </w:rPr>
              <w:t>Количество учебных недель</w:t>
            </w:r>
          </w:p>
        </w:tc>
        <w:tc>
          <w:tcPr>
            <w:tcW w:w="1971" w:type="dxa"/>
            <w:shd w:val="clear" w:color="auto" w:fill="FCE3FC"/>
          </w:tcPr>
          <w:p w:rsidR="00EF6FEC" w:rsidRPr="00096F31" w:rsidRDefault="00EF6FEC" w:rsidP="00C82E28">
            <w:pPr>
              <w:jc w:val="center"/>
              <w:rPr>
                <w:rFonts w:ascii="Times New Roman" w:hAnsi="Times New Roman"/>
              </w:rPr>
            </w:pPr>
            <w:r w:rsidRPr="00096F31">
              <w:rPr>
                <w:rFonts w:ascii="Times New Roman" w:hAnsi="Times New Roman"/>
              </w:rPr>
              <w:t>34</w:t>
            </w:r>
          </w:p>
        </w:tc>
        <w:tc>
          <w:tcPr>
            <w:tcW w:w="431" w:type="dxa"/>
            <w:shd w:val="clear" w:color="auto" w:fill="FCE3FC"/>
          </w:tcPr>
          <w:p w:rsidR="00EF6FEC" w:rsidRPr="00096F31" w:rsidRDefault="00EF6FEC" w:rsidP="00C82E28">
            <w:pPr>
              <w:jc w:val="center"/>
              <w:rPr>
                <w:rFonts w:ascii="Times New Roman" w:hAnsi="Times New Roman"/>
              </w:rPr>
            </w:pPr>
            <w:r w:rsidRPr="00096F31">
              <w:rPr>
                <w:rFonts w:ascii="Times New Roman" w:hAnsi="Times New Roman"/>
              </w:rPr>
              <w:t>34</w:t>
            </w:r>
          </w:p>
        </w:tc>
      </w:tr>
      <w:tr w:rsidR="00EF6FEC" w:rsidRPr="00096F31" w:rsidTr="005619CD">
        <w:trPr>
          <w:trHeight w:val="256"/>
        </w:trPr>
        <w:tc>
          <w:tcPr>
            <w:tcW w:w="7091" w:type="dxa"/>
            <w:gridSpan w:val="2"/>
            <w:shd w:val="clear" w:color="auto" w:fill="FCE3FC"/>
          </w:tcPr>
          <w:p w:rsidR="00EF6FEC" w:rsidRPr="00096F31" w:rsidRDefault="00EF6FEC" w:rsidP="00C82E28">
            <w:pPr>
              <w:rPr>
                <w:rFonts w:ascii="Times New Roman" w:hAnsi="Times New Roman"/>
              </w:rPr>
            </w:pPr>
            <w:r w:rsidRPr="00096F31">
              <w:rPr>
                <w:rFonts w:ascii="Times New Roman" w:hAnsi="Times New Roman"/>
              </w:rPr>
              <w:t>Всего часов в год</w:t>
            </w:r>
          </w:p>
        </w:tc>
        <w:tc>
          <w:tcPr>
            <w:tcW w:w="1971" w:type="dxa"/>
            <w:shd w:val="clear" w:color="auto" w:fill="FCE3FC"/>
          </w:tcPr>
          <w:p w:rsidR="00EF6FEC" w:rsidRPr="00096F31" w:rsidRDefault="00EF6FEC" w:rsidP="00C82E28">
            <w:pPr>
              <w:jc w:val="center"/>
              <w:rPr>
                <w:rFonts w:ascii="Times New Roman" w:hAnsi="Times New Roman"/>
              </w:rPr>
            </w:pPr>
            <w:r w:rsidRPr="00096F31">
              <w:rPr>
                <w:rFonts w:ascii="Times New Roman" w:hAnsi="Times New Roman"/>
              </w:rPr>
              <w:t>1156</w:t>
            </w:r>
          </w:p>
        </w:tc>
        <w:tc>
          <w:tcPr>
            <w:tcW w:w="431" w:type="dxa"/>
            <w:shd w:val="clear" w:color="auto" w:fill="FCE3FC"/>
          </w:tcPr>
          <w:p w:rsidR="00EF6FEC" w:rsidRPr="00096F31" w:rsidRDefault="00EF6FEC" w:rsidP="00C82E28">
            <w:pPr>
              <w:jc w:val="center"/>
              <w:rPr>
                <w:rFonts w:ascii="Times New Roman" w:hAnsi="Times New Roman"/>
              </w:rPr>
            </w:pPr>
            <w:r w:rsidRPr="00096F31">
              <w:rPr>
                <w:rFonts w:ascii="Times New Roman" w:hAnsi="Times New Roman"/>
              </w:rPr>
              <w:t>0</w:t>
            </w:r>
          </w:p>
        </w:tc>
      </w:tr>
    </w:tbl>
    <w:p w:rsidR="00A16EA4" w:rsidRDefault="00A16EA4" w:rsidP="00C82E28">
      <w:pPr>
        <w:widowControl w:val="0"/>
        <w:tabs>
          <w:tab w:val="left" w:pos="3601"/>
        </w:tabs>
        <w:autoSpaceDE w:val="0"/>
        <w:autoSpaceDN w:val="0"/>
        <w:spacing w:before="75" w:after="0" w:line="240" w:lineRule="auto"/>
        <w:ind w:left="3600"/>
        <w:outlineLvl w:val="0"/>
        <w:rPr>
          <w:rFonts w:ascii="Times New Roman" w:eastAsia="Times New Roman" w:hAnsi="Times New Roman" w:cs="Times New Roman"/>
          <w:b/>
          <w:bCs/>
          <w:sz w:val="24"/>
          <w:szCs w:val="24"/>
          <w:lang w:val="x-none" w:eastAsia="x-none"/>
        </w:rPr>
      </w:pPr>
    </w:p>
    <w:p w:rsidR="00A16EA4" w:rsidRDefault="00A16EA4" w:rsidP="00C82E28">
      <w:pPr>
        <w:widowControl w:val="0"/>
        <w:tabs>
          <w:tab w:val="left" w:pos="3601"/>
        </w:tabs>
        <w:autoSpaceDE w:val="0"/>
        <w:autoSpaceDN w:val="0"/>
        <w:spacing w:before="75" w:after="0" w:line="240" w:lineRule="auto"/>
        <w:ind w:left="3600"/>
        <w:outlineLvl w:val="0"/>
        <w:rPr>
          <w:rFonts w:ascii="Times New Roman" w:eastAsia="Times New Roman" w:hAnsi="Times New Roman" w:cs="Times New Roman"/>
          <w:b/>
          <w:bCs/>
          <w:sz w:val="24"/>
          <w:szCs w:val="24"/>
          <w:lang w:val="x-none" w:eastAsia="x-none"/>
        </w:rPr>
      </w:pPr>
    </w:p>
    <w:p w:rsidR="00A16EA4" w:rsidRDefault="00A16EA4" w:rsidP="00C82E28">
      <w:pPr>
        <w:widowControl w:val="0"/>
        <w:tabs>
          <w:tab w:val="left" w:pos="3601"/>
        </w:tabs>
        <w:autoSpaceDE w:val="0"/>
        <w:autoSpaceDN w:val="0"/>
        <w:spacing w:before="75" w:after="0" w:line="240" w:lineRule="auto"/>
        <w:ind w:left="3600"/>
        <w:outlineLvl w:val="0"/>
        <w:rPr>
          <w:rFonts w:ascii="Times New Roman" w:eastAsia="Times New Roman" w:hAnsi="Times New Roman" w:cs="Times New Roman"/>
          <w:b/>
          <w:bCs/>
          <w:sz w:val="24"/>
          <w:szCs w:val="24"/>
          <w:lang w:val="x-none" w:eastAsia="x-none"/>
        </w:rPr>
      </w:pPr>
    </w:p>
    <w:p w:rsidR="00FE2AB2" w:rsidRDefault="00FE2AB2" w:rsidP="00FE2AB2">
      <w:pPr>
        <w:pStyle w:val="ac"/>
        <w:jc w:val="center"/>
        <w:rPr>
          <w:b/>
          <w:sz w:val="24"/>
          <w:szCs w:val="24"/>
        </w:rPr>
      </w:pPr>
    </w:p>
    <w:p w:rsidR="00FE2AB2" w:rsidRDefault="00FE2AB2" w:rsidP="00FE2AB2">
      <w:pPr>
        <w:pStyle w:val="ac"/>
        <w:jc w:val="center"/>
        <w:rPr>
          <w:b/>
          <w:sz w:val="24"/>
          <w:szCs w:val="24"/>
        </w:rPr>
      </w:pPr>
    </w:p>
    <w:p w:rsidR="00FE2AB2" w:rsidRDefault="00FE2AB2" w:rsidP="00FE2AB2">
      <w:pPr>
        <w:pStyle w:val="ac"/>
        <w:jc w:val="center"/>
        <w:rPr>
          <w:b/>
          <w:sz w:val="24"/>
          <w:szCs w:val="24"/>
        </w:rPr>
      </w:pPr>
    </w:p>
    <w:p w:rsidR="00FE2AB2" w:rsidRDefault="00FE2AB2" w:rsidP="00FE2AB2">
      <w:pPr>
        <w:pStyle w:val="ac"/>
        <w:jc w:val="center"/>
        <w:rPr>
          <w:b/>
          <w:sz w:val="24"/>
          <w:szCs w:val="24"/>
        </w:rPr>
      </w:pPr>
    </w:p>
    <w:p w:rsidR="00FE2AB2" w:rsidRDefault="00FE2AB2" w:rsidP="00FE2AB2">
      <w:pPr>
        <w:pStyle w:val="ac"/>
        <w:jc w:val="center"/>
        <w:rPr>
          <w:b/>
          <w:sz w:val="24"/>
          <w:szCs w:val="24"/>
        </w:rPr>
      </w:pPr>
    </w:p>
    <w:p w:rsidR="00FE2AB2" w:rsidRDefault="00FE2AB2" w:rsidP="00FE2AB2">
      <w:pPr>
        <w:pStyle w:val="ac"/>
        <w:jc w:val="center"/>
        <w:rPr>
          <w:b/>
          <w:sz w:val="24"/>
          <w:szCs w:val="24"/>
        </w:rPr>
      </w:pPr>
    </w:p>
    <w:p w:rsidR="00FE2AB2" w:rsidRDefault="00FE2AB2" w:rsidP="00FE2AB2">
      <w:pPr>
        <w:pStyle w:val="ac"/>
        <w:jc w:val="center"/>
        <w:rPr>
          <w:b/>
          <w:sz w:val="24"/>
          <w:szCs w:val="24"/>
        </w:rPr>
      </w:pPr>
    </w:p>
    <w:p w:rsidR="00FE2AB2" w:rsidRDefault="00FE2AB2" w:rsidP="00FE2AB2">
      <w:pPr>
        <w:pStyle w:val="ac"/>
        <w:jc w:val="center"/>
        <w:rPr>
          <w:b/>
          <w:sz w:val="24"/>
          <w:szCs w:val="24"/>
        </w:rPr>
      </w:pPr>
    </w:p>
    <w:p w:rsidR="00FE2AB2" w:rsidRDefault="00FE2AB2" w:rsidP="00FE2AB2">
      <w:pPr>
        <w:pStyle w:val="ac"/>
        <w:jc w:val="center"/>
        <w:rPr>
          <w:b/>
          <w:sz w:val="24"/>
          <w:szCs w:val="24"/>
        </w:rPr>
      </w:pPr>
    </w:p>
    <w:p w:rsidR="00FE2AB2" w:rsidRDefault="00FE2AB2" w:rsidP="00FE2AB2">
      <w:pPr>
        <w:pStyle w:val="ac"/>
        <w:jc w:val="center"/>
        <w:rPr>
          <w:b/>
          <w:sz w:val="24"/>
          <w:szCs w:val="24"/>
        </w:rPr>
      </w:pPr>
    </w:p>
    <w:p w:rsidR="00FE2AB2" w:rsidRDefault="00FE2AB2" w:rsidP="00FE2AB2">
      <w:pPr>
        <w:pStyle w:val="ac"/>
        <w:jc w:val="center"/>
        <w:rPr>
          <w:b/>
          <w:sz w:val="24"/>
          <w:szCs w:val="24"/>
        </w:rPr>
      </w:pPr>
    </w:p>
    <w:p w:rsidR="00FE2AB2" w:rsidRDefault="00FE2AB2" w:rsidP="00FE2AB2">
      <w:pPr>
        <w:pStyle w:val="ac"/>
        <w:jc w:val="center"/>
        <w:rPr>
          <w:b/>
          <w:sz w:val="24"/>
          <w:szCs w:val="24"/>
        </w:rPr>
      </w:pPr>
    </w:p>
    <w:p w:rsidR="00FE2AB2" w:rsidRDefault="00FE2AB2" w:rsidP="00FE2AB2">
      <w:pPr>
        <w:pStyle w:val="ac"/>
        <w:jc w:val="center"/>
        <w:rPr>
          <w:b/>
          <w:sz w:val="24"/>
          <w:szCs w:val="24"/>
        </w:rPr>
      </w:pPr>
    </w:p>
    <w:p w:rsidR="00FE2AB2" w:rsidRDefault="00FE2AB2" w:rsidP="00FE2AB2">
      <w:pPr>
        <w:pStyle w:val="ac"/>
        <w:jc w:val="center"/>
        <w:rPr>
          <w:b/>
          <w:sz w:val="24"/>
          <w:szCs w:val="24"/>
        </w:rPr>
      </w:pPr>
    </w:p>
    <w:p w:rsidR="00FE2AB2" w:rsidRDefault="00FE2AB2" w:rsidP="00FE2AB2">
      <w:pPr>
        <w:pStyle w:val="ac"/>
        <w:jc w:val="center"/>
        <w:rPr>
          <w:b/>
          <w:sz w:val="24"/>
          <w:szCs w:val="24"/>
        </w:rPr>
      </w:pPr>
    </w:p>
    <w:p w:rsidR="00FE2AB2" w:rsidRDefault="00FE2AB2" w:rsidP="00FE2AB2">
      <w:pPr>
        <w:pStyle w:val="ac"/>
        <w:jc w:val="center"/>
        <w:rPr>
          <w:b/>
          <w:sz w:val="24"/>
          <w:szCs w:val="24"/>
        </w:rPr>
      </w:pPr>
    </w:p>
    <w:p w:rsidR="00FE2AB2" w:rsidRDefault="00FE2AB2" w:rsidP="00FE2AB2">
      <w:pPr>
        <w:pStyle w:val="ac"/>
        <w:jc w:val="center"/>
        <w:rPr>
          <w:b/>
          <w:sz w:val="24"/>
          <w:szCs w:val="24"/>
        </w:rPr>
      </w:pPr>
    </w:p>
    <w:p w:rsidR="00FE2AB2" w:rsidRDefault="00FE2AB2" w:rsidP="00FE2AB2">
      <w:pPr>
        <w:pStyle w:val="ac"/>
        <w:jc w:val="center"/>
        <w:rPr>
          <w:b/>
          <w:sz w:val="24"/>
          <w:szCs w:val="24"/>
        </w:rPr>
      </w:pPr>
    </w:p>
    <w:p w:rsidR="00FE2AB2" w:rsidRPr="00FE2AB2" w:rsidRDefault="00FE2AB2" w:rsidP="00FE2AB2">
      <w:pPr>
        <w:pStyle w:val="ac"/>
        <w:jc w:val="center"/>
        <w:rPr>
          <w:b/>
          <w:sz w:val="24"/>
          <w:szCs w:val="24"/>
        </w:rPr>
      </w:pPr>
      <w:r w:rsidRPr="00FE2AB2">
        <w:rPr>
          <w:b/>
          <w:sz w:val="24"/>
          <w:szCs w:val="24"/>
        </w:rPr>
        <w:t>Календарный график работы  МБОУ Болдыревская СОШ</w:t>
      </w:r>
    </w:p>
    <w:p w:rsidR="00FE2AB2" w:rsidRPr="00FE2AB2" w:rsidRDefault="00FE2AB2" w:rsidP="00FE2AB2">
      <w:pPr>
        <w:pStyle w:val="ac"/>
        <w:jc w:val="center"/>
        <w:rPr>
          <w:b/>
          <w:sz w:val="24"/>
          <w:szCs w:val="24"/>
        </w:rPr>
      </w:pPr>
      <w:r w:rsidRPr="00FE2AB2">
        <w:rPr>
          <w:b/>
          <w:sz w:val="24"/>
          <w:szCs w:val="24"/>
        </w:rPr>
        <w:t>2023-2024 учебный год</w:t>
      </w:r>
    </w:p>
    <w:p w:rsidR="00FE2AB2" w:rsidRPr="00FE2AB2" w:rsidRDefault="00FE2AB2" w:rsidP="00FE2AB2">
      <w:pPr>
        <w:pStyle w:val="aff1"/>
        <w:tabs>
          <w:tab w:val="left" w:pos="284"/>
        </w:tabs>
        <w:spacing w:before="2" w:line="235" w:lineRule="auto"/>
        <w:ind w:left="62" w:right="2905"/>
        <w:rPr>
          <w:rFonts w:ascii="Times New Roman" w:hAnsi="Times New Roman"/>
          <w:b/>
          <w:sz w:val="24"/>
          <w:szCs w:val="24"/>
          <w:lang w:val="ru-RU"/>
        </w:rPr>
      </w:pPr>
      <w:r w:rsidRPr="00FE2AB2">
        <w:rPr>
          <w:rFonts w:ascii="Times New Roman" w:hAnsi="Times New Roman"/>
          <w:b/>
          <w:sz w:val="24"/>
          <w:szCs w:val="24"/>
          <w:lang w:val="ru-RU"/>
        </w:rPr>
        <w:t>1. Периоды учебного года:</w:t>
      </w:r>
    </w:p>
    <w:p w:rsidR="00FE2AB2" w:rsidRPr="00FE2AB2" w:rsidRDefault="00FE2AB2" w:rsidP="00FE2AB2">
      <w:pPr>
        <w:pStyle w:val="aff1"/>
        <w:tabs>
          <w:tab w:val="left" w:pos="284"/>
        </w:tabs>
        <w:spacing w:before="2" w:line="235" w:lineRule="auto"/>
        <w:ind w:left="0" w:right="2905"/>
        <w:rPr>
          <w:rFonts w:ascii="Times New Roman" w:hAnsi="Times New Roman"/>
          <w:sz w:val="24"/>
          <w:szCs w:val="24"/>
          <w:lang w:val="ru-RU"/>
        </w:rPr>
      </w:pPr>
      <w:r w:rsidRPr="00FE2AB2">
        <w:rPr>
          <w:rFonts w:ascii="Times New Roman" w:hAnsi="Times New Roman"/>
          <w:sz w:val="24"/>
          <w:szCs w:val="24"/>
          <w:lang w:val="ru-RU"/>
        </w:rPr>
        <w:t>начало учебного года: 1 сентября 2023</w:t>
      </w:r>
      <w:r w:rsidRPr="00FE2AB2">
        <w:rPr>
          <w:rFonts w:ascii="Times New Roman" w:hAnsi="Times New Roman"/>
          <w:spacing w:val="-2"/>
          <w:sz w:val="24"/>
          <w:szCs w:val="24"/>
          <w:lang w:val="ru-RU"/>
        </w:rPr>
        <w:t xml:space="preserve"> </w:t>
      </w:r>
      <w:r w:rsidRPr="00FE2AB2">
        <w:rPr>
          <w:rFonts w:ascii="Times New Roman" w:hAnsi="Times New Roman"/>
          <w:sz w:val="24"/>
          <w:szCs w:val="24"/>
          <w:lang w:val="ru-RU"/>
        </w:rPr>
        <w:t>г.</w:t>
      </w:r>
    </w:p>
    <w:p w:rsidR="00FE2AB2" w:rsidRPr="00FE2AB2" w:rsidRDefault="00FE2AB2" w:rsidP="00FE2AB2">
      <w:pPr>
        <w:pStyle w:val="aff1"/>
        <w:tabs>
          <w:tab w:val="left" w:pos="723"/>
        </w:tabs>
        <w:spacing w:before="2"/>
        <w:ind w:left="0"/>
        <w:rPr>
          <w:rFonts w:ascii="Times New Roman" w:hAnsi="Times New Roman"/>
          <w:sz w:val="24"/>
          <w:szCs w:val="24"/>
          <w:lang w:val="ru-RU"/>
        </w:rPr>
      </w:pPr>
      <w:r w:rsidRPr="00FE2AB2">
        <w:rPr>
          <w:rFonts w:ascii="Times New Roman" w:hAnsi="Times New Roman"/>
          <w:sz w:val="24"/>
          <w:szCs w:val="24"/>
          <w:lang w:val="ru-RU"/>
        </w:rPr>
        <w:t>окончание учебного года: 25 мая 2024 г.</w:t>
      </w:r>
    </w:p>
    <w:p w:rsidR="00FE2AB2" w:rsidRPr="00FE2AB2" w:rsidRDefault="00FE2AB2" w:rsidP="00FE2AB2">
      <w:pPr>
        <w:pStyle w:val="aff1"/>
        <w:tabs>
          <w:tab w:val="left" w:pos="723"/>
        </w:tabs>
        <w:spacing w:before="5" w:line="274" w:lineRule="exact"/>
        <w:ind w:left="0"/>
        <w:rPr>
          <w:rFonts w:ascii="Times New Roman" w:hAnsi="Times New Roman"/>
          <w:b/>
          <w:sz w:val="24"/>
          <w:szCs w:val="24"/>
          <w:lang w:val="ru-RU"/>
        </w:rPr>
      </w:pPr>
      <w:r w:rsidRPr="00FE2AB2">
        <w:rPr>
          <w:rFonts w:ascii="Times New Roman" w:hAnsi="Times New Roman"/>
          <w:b/>
          <w:sz w:val="24"/>
          <w:szCs w:val="24"/>
          <w:lang w:val="ru-RU"/>
        </w:rPr>
        <w:t>2. Продолжительность учебного</w:t>
      </w:r>
      <w:r w:rsidRPr="00FE2AB2">
        <w:rPr>
          <w:rFonts w:ascii="Times New Roman" w:hAnsi="Times New Roman"/>
          <w:b/>
          <w:spacing w:val="-1"/>
          <w:sz w:val="24"/>
          <w:szCs w:val="24"/>
          <w:lang w:val="ru-RU"/>
        </w:rPr>
        <w:t xml:space="preserve"> </w:t>
      </w:r>
      <w:r w:rsidRPr="00FE2AB2">
        <w:rPr>
          <w:rFonts w:ascii="Times New Roman" w:hAnsi="Times New Roman"/>
          <w:b/>
          <w:sz w:val="24"/>
          <w:szCs w:val="24"/>
          <w:lang w:val="ru-RU"/>
        </w:rPr>
        <w:t>года:</w:t>
      </w:r>
    </w:p>
    <w:p w:rsidR="00FE2AB2" w:rsidRPr="00FE2AB2" w:rsidRDefault="00FE2AB2" w:rsidP="00FE2AB2">
      <w:pPr>
        <w:pStyle w:val="ac"/>
        <w:rPr>
          <w:sz w:val="24"/>
          <w:szCs w:val="24"/>
        </w:rPr>
      </w:pPr>
      <w:r w:rsidRPr="00FE2AB2">
        <w:rPr>
          <w:sz w:val="24"/>
          <w:szCs w:val="24"/>
        </w:rPr>
        <w:t xml:space="preserve">1 класс – 33 недели; </w:t>
      </w:r>
    </w:p>
    <w:p w:rsidR="00FE2AB2" w:rsidRPr="00FE2AB2" w:rsidRDefault="00FE2AB2" w:rsidP="00FE2AB2">
      <w:pPr>
        <w:pStyle w:val="ac"/>
        <w:rPr>
          <w:sz w:val="24"/>
          <w:szCs w:val="24"/>
        </w:rPr>
      </w:pPr>
      <w:r w:rsidRPr="00FE2AB2">
        <w:rPr>
          <w:sz w:val="24"/>
          <w:szCs w:val="24"/>
        </w:rPr>
        <w:t>2–10  классы – 34 недели.</w:t>
      </w:r>
    </w:p>
    <w:p w:rsidR="00FE2AB2" w:rsidRPr="00FE2AB2" w:rsidRDefault="00FE2AB2" w:rsidP="00FE2AB2">
      <w:pPr>
        <w:pStyle w:val="aff1"/>
        <w:tabs>
          <w:tab w:val="left" w:pos="2890"/>
        </w:tabs>
        <w:ind w:left="0"/>
        <w:rPr>
          <w:rFonts w:ascii="Times New Roman" w:hAnsi="Times New Roman"/>
          <w:b/>
          <w:sz w:val="24"/>
          <w:szCs w:val="24"/>
          <w:lang w:val="ru-RU"/>
        </w:rPr>
      </w:pPr>
      <w:r w:rsidRPr="00FE2AB2">
        <w:rPr>
          <w:rFonts w:ascii="Times New Roman" w:hAnsi="Times New Roman"/>
          <w:b/>
          <w:sz w:val="24"/>
          <w:szCs w:val="24"/>
          <w:lang w:val="ru-RU"/>
        </w:rPr>
        <w:t>3. Учебные периоды:</w:t>
      </w:r>
    </w:p>
    <w:p w:rsidR="00FE2AB2" w:rsidRPr="00FE2AB2" w:rsidRDefault="00FE2AB2" w:rsidP="00FE2AB2">
      <w:pPr>
        <w:pStyle w:val="aff7"/>
        <w:spacing w:after="4"/>
        <w:rPr>
          <w:rFonts w:ascii="Times New Roman" w:hAnsi="Times New Roman" w:cs="Times New Roman"/>
          <w:b/>
          <w:sz w:val="24"/>
          <w:szCs w:val="24"/>
        </w:rPr>
      </w:pPr>
      <w:r w:rsidRPr="00FE2AB2">
        <w:rPr>
          <w:rFonts w:ascii="Times New Roman" w:hAnsi="Times New Roman" w:cs="Times New Roman"/>
          <w:sz w:val="24"/>
          <w:szCs w:val="24"/>
        </w:rPr>
        <w:t xml:space="preserve">      1- 10 классы:</w:t>
      </w: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12"/>
        <w:gridCol w:w="2551"/>
        <w:gridCol w:w="3119"/>
      </w:tblGrid>
      <w:tr w:rsidR="00FE2AB2" w:rsidRPr="00FE2AB2" w:rsidTr="00A60F30">
        <w:trPr>
          <w:trHeight w:val="275"/>
        </w:trPr>
        <w:tc>
          <w:tcPr>
            <w:tcW w:w="4112" w:type="dxa"/>
            <w:vMerge w:val="restart"/>
          </w:tcPr>
          <w:p w:rsidR="00FE2AB2" w:rsidRPr="00FE2AB2" w:rsidRDefault="00FE2AB2" w:rsidP="00A60F30">
            <w:pPr>
              <w:pStyle w:val="TableParagraph"/>
              <w:ind w:left="556" w:right="407" w:hanging="123"/>
              <w:rPr>
                <w:sz w:val="24"/>
                <w:szCs w:val="24"/>
              </w:rPr>
            </w:pPr>
            <w:r w:rsidRPr="00FE2AB2">
              <w:rPr>
                <w:sz w:val="24"/>
                <w:szCs w:val="24"/>
              </w:rPr>
              <w:t>Учебный период</w:t>
            </w:r>
          </w:p>
        </w:tc>
        <w:tc>
          <w:tcPr>
            <w:tcW w:w="5670" w:type="dxa"/>
            <w:gridSpan w:val="2"/>
          </w:tcPr>
          <w:p w:rsidR="00FE2AB2" w:rsidRPr="00FE2AB2" w:rsidRDefault="00FE2AB2" w:rsidP="00A60F30">
            <w:pPr>
              <w:pStyle w:val="TableParagraph"/>
              <w:ind w:left="1515" w:right="1506"/>
              <w:rPr>
                <w:sz w:val="24"/>
                <w:szCs w:val="24"/>
              </w:rPr>
            </w:pPr>
            <w:r w:rsidRPr="00FE2AB2">
              <w:rPr>
                <w:sz w:val="24"/>
                <w:szCs w:val="24"/>
              </w:rPr>
              <w:t>Дата</w:t>
            </w:r>
          </w:p>
        </w:tc>
      </w:tr>
      <w:tr w:rsidR="00FE2AB2" w:rsidRPr="00FE2AB2" w:rsidTr="00A60F30">
        <w:trPr>
          <w:trHeight w:val="553"/>
        </w:trPr>
        <w:tc>
          <w:tcPr>
            <w:tcW w:w="4112" w:type="dxa"/>
            <w:vMerge/>
            <w:tcBorders>
              <w:top w:val="nil"/>
            </w:tcBorders>
          </w:tcPr>
          <w:p w:rsidR="00FE2AB2" w:rsidRPr="00FE2AB2" w:rsidRDefault="00FE2AB2" w:rsidP="00A60F30">
            <w:pPr>
              <w:rPr>
                <w:rFonts w:ascii="Times New Roman" w:hAnsi="Times New Roman" w:cs="Times New Roman"/>
                <w:sz w:val="24"/>
                <w:szCs w:val="24"/>
              </w:rPr>
            </w:pPr>
          </w:p>
        </w:tc>
        <w:tc>
          <w:tcPr>
            <w:tcW w:w="2551" w:type="dxa"/>
          </w:tcPr>
          <w:p w:rsidR="00FE2AB2" w:rsidRPr="00FE2AB2" w:rsidRDefault="00FE2AB2" w:rsidP="00A60F30">
            <w:pPr>
              <w:pStyle w:val="TableParagraph"/>
              <w:spacing w:line="275" w:lineRule="exact"/>
              <w:ind w:left="253" w:right="243"/>
              <w:rPr>
                <w:sz w:val="24"/>
                <w:szCs w:val="24"/>
              </w:rPr>
            </w:pPr>
            <w:r w:rsidRPr="00FE2AB2">
              <w:rPr>
                <w:sz w:val="24"/>
                <w:szCs w:val="24"/>
              </w:rPr>
              <w:t>Начало</w:t>
            </w:r>
          </w:p>
        </w:tc>
        <w:tc>
          <w:tcPr>
            <w:tcW w:w="3119" w:type="dxa"/>
          </w:tcPr>
          <w:p w:rsidR="00FE2AB2" w:rsidRPr="00FE2AB2" w:rsidRDefault="00FE2AB2" w:rsidP="00A60F30">
            <w:pPr>
              <w:pStyle w:val="TableParagraph"/>
              <w:spacing w:line="275" w:lineRule="exact"/>
              <w:ind w:left="350" w:right="344"/>
              <w:rPr>
                <w:sz w:val="24"/>
                <w:szCs w:val="24"/>
              </w:rPr>
            </w:pPr>
            <w:r w:rsidRPr="00FE2AB2">
              <w:rPr>
                <w:sz w:val="24"/>
                <w:szCs w:val="24"/>
              </w:rPr>
              <w:t>Окончание</w:t>
            </w:r>
          </w:p>
        </w:tc>
      </w:tr>
      <w:tr w:rsidR="00FE2AB2" w:rsidRPr="00FE2AB2" w:rsidTr="00A60F30">
        <w:trPr>
          <w:trHeight w:val="275"/>
        </w:trPr>
        <w:tc>
          <w:tcPr>
            <w:tcW w:w="4112" w:type="dxa"/>
          </w:tcPr>
          <w:p w:rsidR="00FE2AB2" w:rsidRPr="00FE2AB2" w:rsidRDefault="00FE2AB2" w:rsidP="00A60F30">
            <w:pPr>
              <w:pStyle w:val="TableParagraph"/>
              <w:rPr>
                <w:sz w:val="24"/>
                <w:szCs w:val="24"/>
              </w:rPr>
            </w:pPr>
            <w:r w:rsidRPr="00FE2AB2">
              <w:rPr>
                <w:sz w:val="24"/>
                <w:szCs w:val="24"/>
              </w:rPr>
              <w:t>I четверть</w:t>
            </w:r>
          </w:p>
        </w:tc>
        <w:tc>
          <w:tcPr>
            <w:tcW w:w="2551" w:type="dxa"/>
          </w:tcPr>
          <w:p w:rsidR="00FE2AB2" w:rsidRPr="00FE2AB2" w:rsidRDefault="00FE2AB2" w:rsidP="00A60F30">
            <w:pPr>
              <w:pStyle w:val="TableParagraph"/>
              <w:ind w:left="253" w:right="244"/>
              <w:rPr>
                <w:sz w:val="24"/>
                <w:szCs w:val="24"/>
              </w:rPr>
            </w:pPr>
            <w:r w:rsidRPr="00FE2AB2">
              <w:rPr>
                <w:sz w:val="24"/>
                <w:szCs w:val="24"/>
              </w:rPr>
              <w:t>01.09.2023</w:t>
            </w:r>
          </w:p>
        </w:tc>
        <w:tc>
          <w:tcPr>
            <w:tcW w:w="3119" w:type="dxa"/>
          </w:tcPr>
          <w:p w:rsidR="00FE2AB2" w:rsidRPr="00FE2AB2" w:rsidRDefault="00FE2AB2" w:rsidP="00A60F30">
            <w:pPr>
              <w:pStyle w:val="TableParagraph"/>
              <w:ind w:left="350" w:right="344"/>
              <w:rPr>
                <w:sz w:val="24"/>
                <w:szCs w:val="24"/>
              </w:rPr>
            </w:pPr>
            <w:r w:rsidRPr="00FE2AB2">
              <w:rPr>
                <w:sz w:val="24"/>
                <w:szCs w:val="24"/>
              </w:rPr>
              <w:t>27.10.2023</w:t>
            </w:r>
          </w:p>
        </w:tc>
      </w:tr>
      <w:tr w:rsidR="00FE2AB2" w:rsidRPr="00FE2AB2" w:rsidTr="00A60F30">
        <w:trPr>
          <w:trHeight w:val="275"/>
        </w:trPr>
        <w:tc>
          <w:tcPr>
            <w:tcW w:w="4112" w:type="dxa"/>
          </w:tcPr>
          <w:p w:rsidR="00FE2AB2" w:rsidRPr="00FE2AB2" w:rsidRDefault="00FE2AB2" w:rsidP="00A60F30">
            <w:pPr>
              <w:pStyle w:val="TableParagraph"/>
              <w:rPr>
                <w:sz w:val="24"/>
                <w:szCs w:val="24"/>
              </w:rPr>
            </w:pPr>
            <w:r w:rsidRPr="00FE2AB2">
              <w:rPr>
                <w:sz w:val="24"/>
                <w:szCs w:val="24"/>
              </w:rPr>
              <w:t>II четверть</w:t>
            </w:r>
          </w:p>
        </w:tc>
        <w:tc>
          <w:tcPr>
            <w:tcW w:w="2551" w:type="dxa"/>
          </w:tcPr>
          <w:p w:rsidR="00FE2AB2" w:rsidRPr="00FE2AB2" w:rsidRDefault="00FE2AB2" w:rsidP="00A60F30">
            <w:pPr>
              <w:pStyle w:val="TableParagraph"/>
              <w:ind w:left="253" w:right="244"/>
              <w:rPr>
                <w:sz w:val="24"/>
                <w:szCs w:val="24"/>
              </w:rPr>
            </w:pPr>
            <w:r w:rsidRPr="00FE2AB2">
              <w:rPr>
                <w:sz w:val="24"/>
                <w:szCs w:val="24"/>
              </w:rPr>
              <w:t>06.11.2023</w:t>
            </w:r>
          </w:p>
        </w:tc>
        <w:tc>
          <w:tcPr>
            <w:tcW w:w="3119" w:type="dxa"/>
          </w:tcPr>
          <w:p w:rsidR="00FE2AB2" w:rsidRPr="00FE2AB2" w:rsidRDefault="00FE2AB2" w:rsidP="00A60F30">
            <w:pPr>
              <w:pStyle w:val="TableParagraph"/>
              <w:ind w:left="350" w:right="344"/>
              <w:rPr>
                <w:sz w:val="24"/>
                <w:szCs w:val="24"/>
              </w:rPr>
            </w:pPr>
            <w:r w:rsidRPr="00FE2AB2">
              <w:rPr>
                <w:sz w:val="24"/>
                <w:szCs w:val="24"/>
              </w:rPr>
              <w:t>30.12.2023</w:t>
            </w:r>
          </w:p>
        </w:tc>
      </w:tr>
      <w:tr w:rsidR="00FE2AB2" w:rsidRPr="00FE2AB2" w:rsidTr="00A60F30">
        <w:trPr>
          <w:trHeight w:val="275"/>
        </w:trPr>
        <w:tc>
          <w:tcPr>
            <w:tcW w:w="4112" w:type="dxa"/>
          </w:tcPr>
          <w:p w:rsidR="00FE2AB2" w:rsidRPr="00FE2AB2" w:rsidRDefault="00FE2AB2" w:rsidP="00A60F30">
            <w:pPr>
              <w:pStyle w:val="TableParagraph"/>
              <w:rPr>
                <w:sz w:val="24"/>
                <w:szCs w:val="24"/>
              </w:rPr>
            </w:pPr>
            <w:r w:rsidRPr="00FE2AB2">
              <w:rPr>
                <w:sz w:val="24"/>
                <w:szCs w:val="24"/>
              </w:rPr>
              <w:t>III четверть</w:t>
            </w:r>
          </w:p>
        </w:tc>
        <w:tc>
          <w:tcPr>
            <w:tcW w:w="2551" w:type="dxa"/>
          </w:tcPr>
          <w:p w:rsidR="00FE2AB2" w:rsidRPr="00FE2AB2" w:rsidRDefault="00FE2AB2" w:rsidP="00A60F30">
            <w:pPr>
              <w:pStyle w:val="TableParagraph"/>
              <w:ind w:left="253" w:right="244"/>
              <w:rPr>
                <w:sz w:val="24"/>
                <w:szCs w:val="24"/>
              </w:rPr>
            </w:pPr>
            <w:r w:rsidRPr="00FE2AB2">
              <w:rPr>
                <w:sz w:val="24"/>
                <w:szCs w:val="24"/>
              </w:rPr>
              <w:t>09.01.2024</w:t>
            </w:r>
          </w:p>
        </w:tc>
        <w:tc>
          <w:tcPr>
            <w:tcW w:w="3119" w:type="dxa"/>
          </w:tcPr>
          <w:p w:rsidR="00FE2AB2" w:rsidRPr="00FE2AB2" w:rsidRDefault="00FE2AB2" w:rsidP="00A60F30">
            <w:pPr>
              <w:pStyle w:val="TableParagraph"/>
              <w:ind w:left="350" w:right="344"/>
              <w:rPr>
                <w:sz w:val="24"/>
                <w:szCs w:val="24"/>
              </w:rPr>
            </w:pPr>
            <w:r w:rsidRPr="00FE2AB2">
              <w:rPr>
                <w:sz w:val="24"/>
                <w:szCs w:val="24"/>
              </w:rPr>
              <w:t>24.03.2024</w:t>
            </w:r>
          </w:p>
        </w:tc>
      </w:tr>
      <w:tr w:rsidR="00FE2AB2" w:rsidRPr="00FE2AB2" w:rsidTr="00A60F30">
        <w:trPr>
          <w:trHeight w:val="276"/>
        </w:trPr>
        <w:tc>
          <w:tcPr>
            <w:tcW w:w="4112" w:type="dxa"/>
          </w:tcPr>
          <w:p w:rsidR="00FE2AB2" w:rsidRPr="00FE2AB2" w:rsidRDefault="00FE2AB2" w:rsidP="00A60F30">
            <w:pPr>
              <w:pStyle w:val="TableParagraph"/>
              <w:rPr>
                <w:sz w:val="24"/>
                <w:szCs w:val="24"/>
              </w:rPr>
            </w:pPr>
            <w:r w:rsidRPr="00FE2AB2">
              <w:rPr>
                <w:sz w:val="24"/>
                <w:szCs w:val="24"/>
              </w:rPr>
              <w:t>IV четверть</w:t>
            </w:r>
          </w:p>
        </w:tc>
        <w:tc>
          <w:tcPr>
            <w:tcW w:w="2551" w:type="dxa"/>
          </w:tcPr>
          <w:p w:rsidR="00FE2AB2" w:rsidRPr="00FE2AB2" w:rsidRDefault="00FE2AB2" w:rsidP="00A60F30">
            <w:pPr>
              <w:pStyle w:val="TableParagraph"/>
              <w:ind w:left="253" w:right="244"/>
              <w:rPr>
                <w:sz w:val="24"/>
                <w:szCs w:val="24"/>
              </w:rPr>
            </w:pPr>
            <w:r w:rsidRPr="00FE2AB2">
              <w:rPr>
                <w:sz w:val="24"/>
                <w:szCs w:val="24"/>
              </w:rPr>
              <w:t>03.04.2024</w:t>
            </w:r>
          </w:p>
        </w:tc>
        <w:tc>
          <w:tcPr>
            <w:tcW w:w="3119" w:type="dxa"/>
          </w:tcPr>
          <w:p w:rsidR="00FE2AB2" w:rsidRPr="00FE2AB2" w:rsidRDefault="00FE2AB2" w:rsidP="00A60F30">
            <w:pPr>
              <w:pStyle w:val="TableParagraph"/>
              <w:ind w:left="350" w:right="344"/>
              <w:rPr>
                <w:sz w:val="24"/>
                <w:szCs w:val="24"/>
              </w:rPr>
            </w:pPr>
            <w:r w:rsidRPr="00FE2AB2">
              <w:rPr>
                <w:sz w:val="24"/>
                <w:szCs w:val="24"/>
              </w:rPr>
              <w:t>31.05.2024</w:t>
            </w:r>
          </w:p>
        </w:tc>
      </w:tr>
    </w:tbl>
    <w:p w:rsidR="00FE2AB2" w:rsidRPr="00FE2AB2" w:rsidRDefault="00FE2AB2" w:rsidP="00FE2AB2">
      <w:pPr>
        <w:pStyle w:val="ac"/>
        <w:rPr>
          <w:sz w:val="24"/>
          <w:szCs w:val="24"/>
        </w:rPr>
      </w:pPr>
    </w:p>
    <w:p w:rsidR="00FE2AB2" w:rsidRPr="00FE2AB2" w:rsidRDefault="00FE2AB2" w:rsidP="00FE2AB2">
      <w:pPr>
        <w:pStyle w:val="ac"/>
        <w:rPr>
          <w:b/>
          <w:sz w:val="24"/>
          <w:szCs w:val="24"/>
        </w:rPr>
      </w:pPr>
      <w:r w:rsidRPr="00FE2AB2">
        <w:rPr>
          <w:b/>
          <w:sz w:val="24"/>
          <w:szCs w:val="24"/>
        </w:rPr>
        <w:t>4. Продолжительность каникул:   - 1 класс</w:t>
      </w:r>
    </w:p>
    <w:tbl>
      <w:tblPr>
        <w:tblW w:w="978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70"/>
        <w:gridCol w:w="1623"/>
        <w:gridCol w:w="2551"/>
        <w:gridCol w:w="3138"/>
      </w:tblGrid>
      <w:tr w:rsidR="00FE2AB2" w:rsidRPr="00FE2AB2" w:rsidTr="00A60F30">
        <w:trPr>
          <w:trHeight w:val="390"/>
        </w:trPr>
        <w:tc>
          <w:tcPr>
            <w:tcW w:w="2470" w:type="dxa"/>
            <w:vMerge w:val="restart"/>
          </w:tcPr>
          <w:p w:rsidR="00FE2AB2" w:rsidRPr="00FE2AB2" w:rsidRDefault="00FE2AB2" w:rsidP="00A60F30">
            <w:pPr>
              <w:pStyle w:val="TableParagraph"/>
              <w:ind w:left="854" w:right="363" w:hanging="570"/>
              <w:rPr>
                <w:sz w:val="24"/>
                <w:szCs w:val="24"/>
              </w:rPr>
            </w:pPr>
            <w:r w:rsidRPr="00FE2AB2">
              <w:rPr>
                <w:sz w:val="24"/>
                <w:szCs w:val="24"/>
              </w:rPr>
              <w:t>Каникулярный период</w:t>
            </w:r>
          </w:p>
        </w:tc>
        <w:tc>
          <w:tcPr>
            <w:tcW w:w="4174" w:type="dxa"/>
            <w:gridSpan w:val="2"/>
          </w:tcPr>
          <w:p w:rsidR="00FE2AB2" w:rsidRPr="00FE2AB2" w:rsidRDefault="00FE2AB2" w:rsidP="00A60F30">
            <w:pPr>
              <w:pStyle w:val="TableParagraph"/>
              <w:spacing w:line="273" w:lineRule="exact"/>
              <w:ind w:left="1793" w:right="1782"/>
              <w:rPr>
                <w:sz w:val="24"/>
                <w:szCs w:val="24"/>
              </w:rPr>
            </w:pPr>
            <w:r w:rsidRPr="00FE2AB2">
              <w:rPr>
                <w:sz w:val="24"/>
                <w:szCs w:val="24"/>
              </w:rPr>
              <w:t>Дата</w:t>
            </w:r>
          </w:p>
        </w:tc>
        <w:tc>
          <w:tcPr>
            <w:tcW w:w="3138" w:type="dxa"/>
            <w:vMerge w:val="restart"/>
          </w:tcPr>
          <w:p w:rsidR="00FE2AB2" w:rsidRPr="00FE2AB2" w:rsidRDefault="00FE2AB2" w:rsidP="00A60F30">
            <w:pPr>
              <w:pStyle w:val="TableParagraph"/>
              <w:spacing w:line="276" w:lineRule="exact"/>
              <w:ind w:left="230" w:right="223"/>
              <w:rPr>
                <w:sz w:val="24"/>
                <w:szCs w:val="24"/>
              </w:rPr>
            </w:pPr>
            <w:r w:rsidRPr="00FE2AB2">
              <w:rPr>
                <w:sz w:val="24"/>
                <w:szCs w:val="24"/>
              </w:rPr>
              <w:t>Продолжительность каникул в календарных днях</w:t>
            </w:r>
          </w:p>
        </w:tc>
      </w:tr>
      <w:tr w:rsidR="00FE2AB2" w:rsidRPr="00FE2AB2" w:rsidTr="00A60F30">
        <w:trPr>
          <w:trHeight w:val="426"/>
        </w:trPr>
        <w:tc>
          <w:tcPr>
            <w:tcW w:w="2470" w:type="dxa"/>
            <w:vMerge/>
            <w:tcBorders>
              <w:top w:val="nil"/>
            </w:tcBorders>
          </w:tcPr>
          <w:p w:rsidR="00FE2AB2" w:rsidRPr="00FE2AB2" w:rsidRDefault="00FE2AB2" w:rsidP="00A60F30">
            <w:pPr>
              <w:rPr>
                <w:rFonts w:ascii="Times New Roman" w:hAnsi="Times New Roman" w:cs="Times New Roman"/>
                <w:sz w:val="24"/>
                <w:szCs w:val="24"/>
              </w:rPr>
            </w:pPr>
          </w:p>
        </w:tc>
        <w:tc>
          <w:tcPr>
            <w:tcW w:w="1623" w:type="dxa"/>
          </w:tcPr>
          <w:p w:rsidR="00FE2AB2" w:rsidRPr="00FE2AB2" w:rsidRDefault="00FE2AB2" w:rsidP="00A60F30">
            <w:pPr>
              <w:pStyle w:val="TableParagraph"/>
              <w:spacing w:line="273" w:lineRule="exact"/>
              <w:ind w:left="138" w:right="129"/>
              <w:rPr>
                <w:sz w:val="24"/>
                <w:szCs w:val="24"/>
              </w:rPr>
            </w:pPr>
            <w:r w:rsidRPr="00FE2AB2">
              <w:rPr>
                <w:sz w:val="24"/>
                <w:szCs w:val="24"/>
              </w:rPr>
              <w:t>Начало</w:t>
            </w:r>
          </w:p>
        </w:tc>
        <w:tc>
          <w:tcPr>
            <w:tcW w:w="2551" w:type="dxa"/>
          </w:tcPr>
          <w:p w:rsidR="00FE2AB2" w:rsidRPr="00FE2AB2" w:rsidRDefault="00FE2AB2" w:rsidP="00A60F30">
            <w:pPr>
              <w:pStyle w:val="TableParagraph"/>
              <w:spacing w:line="273" w:lineRule="exact"/>
              <w:ind w:right="753"/>
              <w:jc w:val="right"/>
              <w:rPr>
                <w:sz w:val="24"/>
                <w:szCs w:val="24"/>
              </w:rPr>
            </w:pPr>
            <w:r w:rsidRPr="00FE2AB2">
              <w:rPr>
                <w:sz w:val="24"/>
                <w:szCs w:val="24"/>
              </w:rPr>
              <w:t>Окончание</w:t>
            </w:r>
          </w:p>
        </w:tc>
        <w:tc>
          <w:tcPr>
            <w:tcW w:w="3138" w:type="dxa"/>
            <w:vMerge/>
            <w:tcBorders>
              <w:top w:val="nil"/>
            </w:tcBorders>
          </w:tcPr>
          <w:p w:rsidR="00FE2AB2" w:rsidRPr="00FE2AB2" w:rsidRDefault="00FE2AB2" w:rsidP="00A60F30">
            <w:pPr>
              <w:rPr>
                <w:rFonts w:ascii="Times New Roman" w:hAnsi="Times New Roman" w:cs="Times New Roman"/>
                <w:sz w:val="24"/>
                <w:szCs w:val="24"/>
              </w:rPr>
            </w:pPr>
          </w:p>
        </w:tc>
      </w:tr>
      <w:tr w:rsidR="00FE2AB2" w:rsidRPr="00FE2AB2" w:rsidTr="00A60F30">
        <w:trPr>
          <w:trHeight w:val="275"/>
        </w:trPr>
        <w:tc>
          <w:tcPr>
            <w:tcW w:w="2470" w:type="dxa"/>
          </w:tcPr>
          <w:p w:rsidR="00FE2AB2" w:rsidRPr="00FE2AB2" w:rsidRDefault="00FE2AB2" w:rsidP="00A60F30">
            <w:pPr>
              <w:pStyle w:val="TableParagraph"/>
              <w:spacing w:line="255" w:lineRule="exact"/>
              <w:rPr>
                <w:sz w:val="24"/>
                <w:szCs w:val="24"/>
              </w:rPr>
            </w:pPr>
            <w:r w:rsidRPr="00FE2AB2">
              <w:rPr>
                <w:sz w:val="24"/>
                <w:szCs w:val="24"/>
              </w:rPr>
              <w:t>Осенние каникулы</w:t>
            </w:r>
          </w:p>
        </w:tc>
        <w:tc>
          <w:tcPr>
            <w:tcW w:w="1623" w:type="dxa"/>
          </w:tcPr>
          <w:p w:rsidR="00FE2AB2" w:rsidRPr="00FE2AB2" w:rsidRDefault="00FE2AB2" w:rsidP="00A60F30">
            <w:pPr>
              <w:pStyle w:val="TableParagraph"/>
              <w:spacing w:line="255" w:lineRule="exact"/>
              <w:ind w:left="138" w:right="129"/>
              <w:rPr>
                <w:sz w:val="24"/>
                <w:szCs w:val="24"/>
              </w:rPr>
            </w:pPr>
            <w:r w:rsidRPr="00FE2AB2">
              <w:rPr>
                <w:sz w:val="24"/>
                <w:szCs w:val="24"/>
              </w:rPr>
              <w:t>28.10.2023</w:t>
            </w:r>
          </w:p>
        </w:tc>
        <w:tc>
          <w:tcPr>
            <w:tcW w:w="2551" w:type="dxa"/>
          </w:tcPr>
          <w:p w:rsidR="00FE2AB2" w:rsidRPr="00FE2AB2" w:rsidRDefault="00FE2AB2" w:rsidP="00A60F30">
            <w:pPr>
              <w:pStyle w:val="TableParagraph"/>
              <w:spacing w:line="255" w:lineRule="exact"/>
              <w:ind w:right="826"/>
              <w:jc w:val="right"/>
              <w:rPr>
                <w:sz w:val="24"/>
                <w:szCs w:val="24"/>
              </w:rPr>
            </w:pPr>
            <w:r w:rsidRPr="00FE2AB2">
              <w:rPr>
                <w:sz w:val="24"/>
                <w:szCs w:val="24"/>
              </w:rPr>
              <w:t>05.11.2023</w:t>
            </w:r>
          </w:p>
        </w:tc>
        <w:tc>
          <w:tcPr>
            <w:tcW w:w="3138" w:type="dxa"/>
          </w:tcPr>
          <w:p w:rsidR="00FE2AB2" w:rsidRPr="00FE2AB2" w:rsidRDefault="00FE2AB2" w:rsidP="00A60F30">
            <w:pPr>
              <w:pStyle w:val="TableParagraph"/>
              <w:spacing w:line="255" w:lineRule="exact"/>
              <w:ind w:right="1275"/>
              <w:jc w:val="right"/>
              <w:rPr>
                <w:sz w:val="24"/>
                <w:szCs w:val="24"/>
              </w:rPr>
            </w:pPr>
            <w:r w:rsidRPr="00FE2AB2">
              <w:rPr>
                <w:sz w:val="24"/>
                <w:szCs w:val="24"/>
              </w:rPr>
              <w:t>9</w:t>
            </w:r>
          </w:p>
        </w:tc>
      </w:tr>
      <w:tr w:rsidR="00FE2AB2" w:rsidRPr="00FE2AB2" w:rsidTr="00A60F30">
        <w:trPr>
          <w:trHeight w:val="275"/>
        </w:trPr>
        <w:tc>
          <w:tcPr>
            <w:tcW w:w="2470" w:type="dxa"/>
          </w:tcPr>
          <w:p w:rsidR="00FE2AB2" w:rsidRPr="00FE2AB2" w:rsidRDefault="00FE2AB2" w:rsidP="00A60F30">
            <w:pPr>
              <w:pStyle w:val="TableParagraph"/>
              <w:rPr>
                <w:sz w:val="24"/>
                <w:szCs w:val="24"/>
              </w:rPr>
            </w:pPr>
            <w:r w:rsidRPr="00FE2AB2">
              <w:rPr>
                <w:sz w:val="24"/>
                <w:szCs w:val="24"/>
              </w:rPr>
              <w:t>Зимние каникулы</w:t>
            </w:r>
          </w:p>
        </w:tc>
        <w:tc>
          <w:tcPr>
            <w:tcW w:w="1623" w:type="dxa"/>
          </w:tcPr>
          <w:p w:rsidR="00FE2AB2" w:rsidRPr="00FE2AB2" w:rsidRDefault="00FE2AB2" w:rsidP="00A60F30">
            <w:pPr>
              <w:pStyle w:val="TableParagraph"/>
              <w:ind w:left="138" w:right="129"/>
              <w:rPr>
                <w:sz w:val="24"/>
                <w:szCs w:val="24"/>
              </w:rPr>
            </w:pPr>
            <w:r w:rsidRPr="00FE2AB2">
              <w:rPr>
                <w:sz w:val="24"/>
                <w:szCs w:val="24"/>
              </w:rPr>
              <w:t>31.12.2023</w:t>
            </w:r>
          </w:p>
        </w:tc>
        <w:tc>
          <w:tcPr>
            <w:tcW w:w="2551" w:type="dxa"/>
          </w:tcPr>
          <w:p w:rsidR="00FE2AB2" w:rsidRPr="00FE2AB2" w:rsidRDefault="00FE2AB2" w:rsidP="00A60F30">
            <w:pPr>
              <w:pStyle w:val="TableParagraph"/>
              <w:ind w:right="826"/>
              <w:jc w:val="right"/>
              <w:rPr>
                <w:sz w:val="24"/>
                <w:szCs w:val="24"/>
              </w:rPr>
            </w:pPr>
            <w:r w:rsidRPr="00FE2AB2">
              <w:rPr>
                <w:sz w:val="24"/>
                <w:szCs w:val="24"/>
              </w:rPr>
              <w:t>08.01.2024</w:t>
            </w:r>
          </w:p>
        </w:tc>
        <w:tc>
          <w:tcPr>
            <w:tcW w:w="3138" w:type="dxa"/>
          </w:tcPr>
          <w:p w:rsidR="00FE2AB2" w:rsidRPr="00FE2AB2" w:rsidRDefault="00FE2AB2" w:rsidP="00A60F30">
            <w:pPr>
              <w:pStyle w:val="TableParagraph"/>
              <w:ind w:right="1215"/>
              <w:jc w:val="right"/>
              <w:rPr>
                <w:sz w:val="24"/>
                <w:szCs w:val="24"/>
              </w:rPr>
            </w:pPr>
            <w:r w:rsidRPr="00FE2AB2">
              <w:rPr>
                <w:sz w:val="24"/>
                <w:szCs w:val="24"/>
              </w:rPr>
              <w:t>9</w:t>
            </w:r>
          </w:p>
        </w:tc>
      </w:tr>
      <w:tr w:rsidR="00FE2AB2" w:rsidRPr="00FE2AB2" w:rsidTr="00A60F30">
        <w:trPr>
          <w:trHeight w:val="551"/>
        </w:trPr>
        <w:tc>
          <w:tcPr>
            <w:tcW w:w="2470" w:type="dxa"/>
          </w:tcPr>
          <w:p w:rsidR="00FE2AB2" w:rsidRPr="00FE2AB2" w:rsidRDefault="00FE2AB2" w:rsidP="00A60F30">
            <w:pPr>
              <w:pStyle w:val="TableParagraph"/>
              <w:spacing w:line="268" w:lineRule="exact"/>
              <w:rPr>
                <w:sz w:val="24"/>
                <w:szCs w:val="24"/>
              </w:rPr>
            </w:pPr>
            <w:r w:rsidRPr="00FE2AB2">
              <w:rPr>
                <w:sz w:val="24"/>
                <w:szCs w:val="24"/>
              </w:rPr>
              <w:t>Дополнительные</w:t>
            </w:r>
          </w:p>
          <w:p w:rsidR="00FE2AB2" w:rsidRPr="00FE2AB2" w:rsidRDefault="00FE2AB2" w:rsidP="00A60F30">
            <w:pPr>
              <w:pStyle w:val="TableParagraph"/>
              <w:spacing w:line="264" w:lineRule="exact"/>
              <w:rPr>
                <w:sz w:val="24"/>
                <w:szCs w:val="24"/>
              </w:rPr>
            </w:pPr>
            <w:r w:rsidRPr="00FE2AB2">
              <w:rPr>
                <w:sz w:val="24"/>
                <w:szCs w:val="24"/>
              </w:rPr>
              <w:t>каникулы</w:t>
            </w:r>
          </w:p>
        </w:tc>
        <w:tc>
          <w:tcPr>
            <w:tcW w:w="1623" w:type="dxa"/>
          </w:tcPr>
          <w:p w:rsidR="00FE2AB2" w:rsidRPr="00FE2AB2" w:rsidRDefault="00FE2AB2" w:rsidP="00A60F30">
            <w:pPr>
              <w:pStyle w:val="TableParagraph"/>
              <w:spacing w:line="268" w:lineRule="exact"/>
              <w:ind w:left="138" w:right="129"/>
              <w:rPr>
                <w:sz w:val="24"/>
                <w:szCs w:val="24"/>
              </w:rPr>
            </w:pPr>
            <w:r w:rsidRPr="00FE2AB2">
              <w:rPr>
                <w:sz w:val="24"/>
                <w:szCs w:val="24"/>
              </w:rPr>
              <w:t>12.02.2024</w:t>
            </w:r>
          </w:p>
        </w:tc>
        <w:tc>
          <w:tcPr>
            <w:tcW w:w="2551" w:type="dxa"/>
          </w:tcPr>
          <w:p w:rsidR="00FE2AB2" w:rsidRPr="00FE2AB2" w:rsidRDefault="00FE2AB2" w:rsidP="00A60F30">
            <w:pPr>
              <w:pStyle w:val="TableParagraph"/>
              <w:spacing w:line="268" w:lineRule="exact"/>
              <w:ind w:right="826"/>
              <w:jc w:val="right"/>
              <w:rPr>
                <w:sz w:val="24"/>
                <w:szCs w:val="24"/>
              </w:rPr>
            </w:pPr>
            <w:r w:rsidRPr="00FE2AB2">
              <w:rPr>
                <w:sz w:val="24"/>
                <w:szCs w:val="24"/>
              </w:rPr>
              <w:t>18.02.2024</w:t>
            </w:r>
          </w:p>
        </w:tc>
        <w:tc>
          <w:tcPr>
            <w:tcW w:w="3138" w:type="dxa"/>
          </w:tcPr>
          <w:p w:rsidR="00FE2AB2" w:rsidRPr="00FE2AB2" w:rsidRDefault="00FE2AB2" w:rsidP="00A60F30">
            <w:pPr>
              <w:pStyle w:val="TableParagraph"/>
              <w:spacing w:line="268" w:lineRule="exact"/>
              <w:ind w:right="1275"/>
              <w:jc w:val="right"/>
              <w:rPr>
                <w:sz w:val="24"/>
                <w:szCs w:val="24"/>
              </w:rPr>
            </w:pPr>
            <w:r w:rsidRPr="00FE2AB2">
              <w:rPr>
                <w:sz w:val="24"/>
                <w:szCs w:val="24"/>
              </w:rPr>
              <w:t>7</w:t>
            </w:r>
          </w:p>
        </w:tc>
      </w:tr>
      <w:tr w:rsidR="00FE2AB2" w:rsidRPr="00FE2AB2" w:rsidTr="00A60F30">
        <w:trPr>
          <w:trHeight w:val="275"/>
        </w:trPr>
        <w:tc>
          <w:tcPr>
            <w:tcW w:w="2470" w:type="dxa"/>
          </w:tcPr>
          <w:p w:rsidR="00FE2AB2" w:rsidRPr="00FE2AB2" w:rsidRDefault="00FE2AB2" w:rsidP="00A60F30">
            <w:pPr>
              <w:pStyle w:val="TableParagraph"/>
              <w:rPr>
                <w:sz w:val="24"/>
                <w:szCs w:val="24"/>
              </w:rPr>
            </w:pPr>
            <w:r w:rsidRPr="00FE2AB2">
              <w:rPr>
                <w:sz w:val="24"/>
                <w:szCs w:val="24"/>
              </w:rPr>
              <w:t>Весенние каникулы</w:t>
            </w:r>
          </w:p>
        </w:tc>
        <w:tc>
          <w:tcPr>
            <w:tcW w:w="1623" w:type="dxa"/>
          </w:tcPr>
          <w:p w:rsidR="00FE2AB2" w:rsidRPr="00FE2AB2" w:rsidRDefault="00FE2AB2" w:rsidP="00A60F30">
            <w:pPr>
              <w:pStyle w:val="TableParagraph"/>
              <w:ind w:left="138" w:right="129"/>
              <w:rPr>
                <w:sz w:val="24"/>
                <w:szCs w:val="24"/>
              </w:rPr>
            </w:pPr>
            <w:r w:rsidRPr="00FE2AB2">
              <w:rPr>
                <w:sz w:val="24"/>
                <w:szCs w:val="24"/>
              </w:rPr>
              <w:t>25.03.2024</w:t>
            </w:r>
          </w:p>
        </w:tc>
        <w:tc>
          <w:tcPr>
            <w:tcW w:w="2551" w:type="dxa"/>
          </w:tcPr>
          <w:p w:rsidR="00FE2AB2" w:rsidRPr="00FE2AB2" w:rsidRDefault="00FE2AB2" w:rsidP="00A60F30">
            <w:pPr>
              <w:pStyle w:val="TableParagraph"/>
              <w:ind w:right="826"/>
              <w:jc w:val="right"/>
              <w:rPr>
                <w:sz w:val="24"/>
                <w:szCs w:val="24"/>
              </w:rPr>
            </w:pPr>
            <w:r w:rsidRPr="00FE2AB2">
              <w:rPr>
                <w:sz w:val="24"/>
                <w:szCs w:val="24"/>
              </w:rPr>
              <w:t>02.04.2024</w:t>
            </w:r>
          </w:p>
        </w:tc>
        <w:tc>
          <w:tcPr>
            <w:tcW w:w="3138" w:type="dxa"/>
          </w:tcPr>
          <w:p w:rsidR="00FE2AB2" w:rsidRPr="00FE2AB2" w:rsidRDefault="00FE2AB2" w:rsidP="00A60F30">
            <w:pPr>
              <w:pStyle w:val="TableParagraph"/>
              <w:ind w:right="1275"/>
              <w:jc w:val="right"/>
              <w:rPr>
                <w:sz w:val="24"/>
                <w:szCs w:val="24"/>
              </w:rPr>
            </w:pPr>
            <w:r w:rsidRPr="00FE2AB2">
              <w:rPr>
                <w:sz w:val="24"/>
                <w:szCs w:val="24"/>
              </w:rPr>
              <w:t>9</w:t>
            </w:r>
          </w:p>
        </w:tc>
      </w:tr>
    </w:tbl>
    <w:p w:rsidR="00FE2AB2" w:rsidRPr="00FE2AB2" w:rsidRDefault="00FE2AB2" w:rsidP="00FE2AB2">
      <w:pPr>
        <w:pStyle w:val="ac"/>
        <w:rPr>
          <w:sz w:val="24"/>
          <w:szCs w:val="24"/>
        </w:rPr>
      </w:pPr>
    </w:p>
    <w:p w:rsidR="00FE2AB2" w:rsidRPr="00FE2AB2" w:rsidRDefault="00FE2AB2" w:rsidP="00FE2AB2">
      <w:pPr>
        <w:pStyle w:val="aff7"/>
        <w:spacing w:after="4"/>
        <w:rPr>
          <w:rFonts w:ascii="Times New Roman" w:hAnsi="Times New Roman" w:cs="Times New Roman"/>
          <w:b/>
          <w:sz w:val="24"/>
          <w:szCs w:val="24"/>
        </w:rPr>
      </w:pPr>
      <w:r w:rsidRPr="00FE2AB2">
        <w:rPr>
          <w:rFonts w:ascii="Times New Roman" w:hAnsi="Times New Roman" w:cs="Times New Roman"/>
          <w:sz w:val="24"/>
          <w:szCs w:val="24"/>
        </w:rPr>
        <w:t>- 2–10 классы</w:t>
      </w:r>
    </w:p>
    <w:tbl>
      <w:tblPr>
        <w:tblW w:w="9764"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2"/>
        <w:gridCol w:w="2048"/>
        <w:gridCol w:w="2126"/>
        <w:gridCol w:w="2978"/>
      </w:tblGrid>
      <w:tr w:rsidR="00FE2AB2" w:rsidRPr="00FE2AB2" w:rsidTr="00A60F30">
        <w:trPr>
          <w:trHeight w:val="275"/>
        </w:trPr>
        <w:tc>
          <w:tcPr>
            <w:tcW w:w="2612" w:type="dxa"/>
            <w:tcBorders>
              <w:bottom w:val="nil"/>
            </w:tcBorders>
          </w:tcPr>
          <w:p w:rsidR="00FE2AB2" w:rsidRPr="00FE2AB2" w:rsidRDefault="00FE2AB2" w:rsidP="00A60F30">
            <w:pPr>
              <w:pStyle w:val="TableParagraph"/>
              <w:ind w:left="436" w:right="434" w:hanging="152"/>
              <w:rPr>
                <w:sz w:val="24"/>
                <w:szCs w:val="24"/>
              </w:rPr>
            </w:pPr>
            <w:r w:rsidRPr="00FE2AB2">
              <w:rPr>
                <w:sz w:val="24"/>
                <w:szCs w:val="24"/>
              </w:rPr>
              <w:t>Каникулярный</w:t>
            </w:r>
          </w:p>
        </w:tc>
        <w:tc>
          <w:tcPr>
            <w:tcW w:w="4174" w:type="dxa"/>
            <w:gridSpan w:val="2"/>
          </w:tcPr>
          <w:p w:rsidR="00FE2AB2" w:rsidRPr="00FE2AB2" w:rsidRDefault="00FE2AB2" w:rsidP="00A60F30">
            <w:pPr>
              <w:pStyle w:val="TableParagraph"/>
              <w:ind w:left="1600" w:right="1596"/>
              <w:rPr>
                <w:sz w:val="24"/>
                <w:szCs w:val="24"/>
              </w:rPr>
            </w:pPr>
            <w:r w:rsidRPr="00FE2AB2">
              <w:rPr>
                <w:sz w:val="24"/>
                <w:szCs w:val="24"/>
              </w:rPr>
              <w:t>Дата</w:t>
            </w:r>
          </w:p>
        </w:tc>
        <w:tc>
          <w:tcPr>
            <w:tcW w:w="2978" w:type="dxa"/>
            <w:vMerge w:val="restart"/>
          </w:tcPr>
          <w:p w:rsidR="00FE2AB2" w:rsidRPr="00FE2AB2" w:rsidRDefault="00FE2AB2" w:rsidP="00A60F30">
            <w:pPr>
              <w:pStyle w:val="ac"/>
              <w:jc w:val="center"/>
              <w:rPr>
                <w:sz w:val="24"/>
                <w:szCs w:val="24"/>
              </w:rPr>
            </w:pPr>
            <w:r w:rsidRPr="00FE2AB2">
              <w:rPr>
                <w:sz w:val="24"/>
                <w:szCs w:val="24"/>
              </w:rPr>
              <w:t>Продолжительность</w:t>
            </w:r>
          </w:p>
          <w:p w:rsidR="00FE2AB2" w:rsidRPr="00FE2AB2" w:rsidRDefault="00FE2AB2" w:rsidP="00A60F30">
            <w:pPr>
              <w:pStyle w:val="ac"/>
              <w:jc w:val="center"/>
              <w:rPr>
                <w:sz w:val="24"/>
                <w:szCs w:val="24"/>
              </w:rPr>
            </w:pPr>
            <w:r w:rsidRPr="00FE2AB2">
              <w:rPr>
                <w:sz w:val="24"/>
                <w:szCs w:val="24"/>
              </w:rPr>
              <w:t xml:space="preserve">каникул в </w:t>
            </w:r>
          </w:p>
          <w:p w:rsidR="00FE2AB2" w:rsidRPr="00FE2AB2" w:rsidRDefault="00FE2AB2" w:rsidP="00A60F30">
            <w:pPr>
              <w:pStyle w:val="ac"/>
              <w:jc w:val="center"/>
              <w:rPr>
                <w:sz w:val="24"/>
                <w:szCs w:val="24"/>
              </w:rPr>
            </w:pPr>
            <w:r w:rsidRPr="00FE2AB2">
              <w:rPr>
                <w:sz w:val="24"/>
                <w:szCs w:val="24"/>
              </w:rPr>
              <w:t>календарных днях</w:t>
            </w:r>
          </w:p>
        </w:tc>
      </w:tr>
      <w:tr w:rsidR="00FE2AB2" w:rsidRPr="00FE2AB2" w:rsidTr="00A60F30">
        <w:trPr>
          <w:trHeight w:val="541"/>
        </w:trPr>
        <w:tc>
          <w:tcPr>
            <w:tcW w:w="2612" w:type="dxa"/>
            <w:tcBorders>
              <w:top w:val="nil"/>
            </w:tcBorders>
          </w:tcPr>
          <w:p w:rsidR="00FE2AB2" w:rsidRPr="00FE2AB2" w:rsidRDefault="00FE2AB2" w:rsidP="00A60F30">
            <w:pPr>
              <w:pStyle w:val="TableParagraph"/>
              <w:spacing w:line="263" w:lineRule="exact"/>
              <w:ind w:left="436" w:right="432"/>
              <w:rPr>
                <w:sz w:val="24"/>
                <w:szCs w:val="24"/>
              </w:rPr>
            </w:pPr>
            <w:r w:rsidRPr="00FE2AB2">
              <w:rPr>
                <w:sz w:val="24"/>
                <w:szCs w:val="24"/>
              </w:rPr>
              <w:t>период</w:t>
            </w:r>
          </w:p>
        </w:tc>
        <w:tc>
          <w:tcPr>
            <w:tcW w:w="2048" w:type="dxa"/>
          </w:tcPr>
          <w:p w:rsidR="00FE2AB2" w:rsidRPr="00FE2AB2" w:rsidRDefault="00FE2AB2" w:rsidP="00A60F30">
            <w:pPr>
              <w:pStyle w:val="TableParagraph"/>
              <w:spacing w:line="273" w:lineRule="exact"/>
              <w:ind w:left="513"/>
              <w:rPr>
                <w:sz w:val="24"/>
                <w:szCs w:val="24"/>
              </w:rPr>
            </w:pPr>
            <w:r w:rsidRPr="00FE2AB2">
              <w:rPr>
                <w:sz w:val="24"/>
                <w:szCs w:val="24"/>
              </w:rPr>
              <w:t>Начало</w:t>
            </w:r>
          </w:p>
        </w:tc>
        <w:tc>
          <w:tcPr>
            <w:tcW w:w="2126" w:type="dxa"/>
          </w:tcPr>
          <w:p w:rsidR="00FE2AB2" w:rsidRPr="00FE2AB2" w:rsidRDefault="00FE2AB2" w:rsidP="00A60F30">
            <w:pPr>
              <w:pStyle w:val="TableParagraph"/>
              <w:spacing w:line="273" w:lineRule="exact"/>
              <w:ind w:left="346"/>
              <w:rPr>
                <w:sz w:val="24"/>
                <w:szCs w:val="24"/>
              </w:rPr>
            </w:pPr>
            <w:r w:rsidRPr="00FE2AB2">
              <w:rPr>
                <w:sz w:val="24"/>
                <w:szCs w:val="24"/>
              </w:rPr>
              <w:t>Окончание</w:t>
            </w:r>
          </w:p>
        </w:tc>
        <w:tc>
          <w:tcPr>
            <w:tcW w:w="2978" w:type="dxa"/>
            <w:vMerge/>
          </w:tcPr>
          <w:p w:rsidR="00FE2AB2" w:rsidRPr="00FE2AB2" w:rsidRDefault="00FE2AB2" w:rsidP="00A60F30">
            <w:pPr>
              <w:pStyle w:val="ac"/>
              <w:jc w:val="center"/>
              <w:rPr>
                <w:sz w:val="24"/>
                <w:szCs w:val="24"/>
              </w:rPr>
            </w:pPr>
          </w:p>
        </w:tc>
      </w:tr>
      <w:tr w:rsidR="00FE2AB2" w:rsidRPr="00FE2AB2" w:rsidTr="00A60F30">
        <w:trPr>
          <w:trHeight w:val="275"/>
        </w:trPr>
        <w:tc>
          <w:tcPr>
            <w:tcW w:w="2612" w:type="dxa"/>
          </w:tcPr>
          <w:p w:rsidR="00FE2AB2" w:rsidRPr="00FE2AB2" w:rsidRDefault="00FE2AB2" w:rsidP="00A60F30">
            <w:pPr>
              <w:pStyle w:val="TableParagraph"/>
              <w:rPr>
                <w:sz w:val="24"/>
                <w:szCs w:val="24"/>
              </w:rPr>
            </w:pPr>
            <w:r w:rsidRPr="00FE2AB2">
              <w:rPr>
                <w:sz w:val="24"/>
                <w:szCs w:val="24"/>
              </w:rPr>
              <w:t>Осенние каникулы</w:t>
            </w:r>
          </w:p>
        </w:tc>
        <w:tc>
          <w:tcPr>
            <w:tcW w:w="2048" w:type="dxa"/>
          </w:tcPr>
          <w:p w:rsidR="00FE2AB2" w:rsidRPr="00FE2AB2" w:rsidRDefault="00FE2AB2" w:rsidP="00A60F30">
            <w:pPr>
              <w:pStyle w:val="TableParagraph"/>
              <w:spacing w:line="255" w:lineRule="exact"/>
              <w:ind w:left="138" w:right="129"/>
              <w:rPr>
                <w:sz w:val="24"/>
                <w:szCs w:val="24"/>
              </w:rPr>
            </w:pPr>
            <w:r w:rsidRPr="00FE2AB2">
              <w:rPr>
                <w:sz w:val="24"/>
                <w:szCs w:val="24"/>
              </w:rPr>
              <w:t>28.10.2023</w:t>
            </w:r>
          </w:p>
        </w:tc>
        <w:tc>
          <w:tcPr>
            <w:tcW w:w="2126" w:type="dxa"/>
          </w:tcPr>
          <w:p w:rsidR="00FE2AB2" w:rsidRPr="00FE2AB2" w:rsidRDefault="00FE2AB2" w:rsidP="00A60F30">
            <w:pPr>
              <w:pStyle w:val="TableParagraph"/>
              <w:spacing w:line="255" w:lineRule="exact"/>
              <w:ind w:right="826"/>
              <w:jc w:val="right"/>
              <w:rPr>
                <w:sz w:val="24"/>
                <w:szCs w:val="24"/>
              </w:rPr>
            </w:pPr>
            <w:r w:rsidRPr="00FE2AB2">
              <w:rPr>
                <w:sz w:val="24"/>
                <w:szCs w:val="24"/>
              </w:rPr>
              <w:t>05.11.2023</w:t>
            </w:r>
          </w:p>
        </w:tc>
        <w:tc>
          <w:tcPr>
            <w:tcW w:w="2978" w:type="dxa"/>
          </w:tcPr>
          <w:p w:rsidR="00FE2AB2" w:rsidRPr="00FE2AB2" w:rsidRDefault="00FE2AB2" w:rsidP="00A60F30">
            <w:pPr>
              <w:pStyle w:val="TableParagraph"/>
              <w:spacing w:line="255" w:lineRule="exact"/>
              <w:ind w:right="1275"/>
              <w:jc w:val="right"/>
              <w:rPr>
                <w:sz w:val="24"/>
                <w:szCs w:val="24"/>
              </w:rPr>
            </w:pPr>
            <w:r w:rsidRPr="00FE2AB2">
              <w:rPr>
                <w:sz w:val="24"/>
                <w:szCs w:val="24"/>
              </w:rPr>
              <w:t>9</w:t>
            </w:r>
          </w:p>
        </w:tc>
      </w:tr>
      <w:tr w:rsidR="00FE2AB2" w:rsidRPr="00FE2AB2" w:rsidTr="00A60F30">
        <w:trPr>
          <w:trHeight w:val="275"/>
        </w:trPr>
        <w:tc>
          <w:tcPr>
            <w:tcW w:w="2612" w:type="dxa"/>
          </w:tcPr>
          <w:p w:rsidR="00FE2AB2" w:rsidRPr="00FE2AB2" w:rsidRDefault="00FE2AB2" w:rsidP="00A60F30">
            <w:pPr>
              <w:pStyle w:val="TableParagraph"/>
              <w:rPr>
                <w:sz w:val="24"/>
                <w:szCs w:val="24"/>
              </w:rPr>
            </w:pPr>
            <w:r w:rsidRPr="00FE2AB2">
              <w:rPr>
                <w:sz w:val="24"/>
                <w:szCs w:val="24"/>
              </w:rPr>
              <w:t>Зимние каникулы</w:t>
            </w:r>
          </w:p>
        </w:tc>
        <w:tc>
          <w:tcPr>
            <w:tcW w:w="2048" w:type="dxa"/>
          </w:tcPr>
          <w:p w:rsidR="00FE2AB2" w:rsidRPr="00FE2AB2" w:rsidRDefault="00FE2AB2" w:rsidP="00A60F30">
            <w:pPr>
              <w:pStyle w:val="TableParagraph"/>
              <w:ind w:left="138" w:right="129"/>
              <w:rPr>
                <w:sz w:val="24"/>
                <w:szCs w:val="24"/>
              </w:rPr>
            </w:pPr>
            <w:r w:rsidRPr="00FE2AB2">
              <w:rPr>
                <w:sz w:val="24"/>
                <w:szCs w:val="24"/>
              </w:rPr>
              <w:t>31.12.2023</w:t>
            </w:r>
          </w:p>
        </w:tc>
        <w:tc>
          <w:tcPr>
            <w:tcW w:w="2126" w:type="dxa"/>
          </w:tcPr>
          <w:p w:rsidR="00FE2AB2" w:rsidRPr="00FE2AB2" w:rsidRDefault="00FE2AB2" w:rsidP="00A60F30">
            <w:pPr>
              <w:pStyle w:val="TableParagraph"/>
              <w:ind w:right="826"/>
              <w:jc w:val="right"/>
              <w:rPr>
                <w:sz w:val="24"/>
                <w:szCs w:val="24"/>
              </w:rPr>
            </w:pPr>
            <w:r w:rsidRPr="00FE2AB2">
              <w:rPr>
                <w:sz w:val="24"/>
                <w:szCs w:val="24"/>
              </w:rPr>
              <w:t>08.01.2024</w:t>
            </w:r>
          </w:p>
        </w:tc>
        <w:tc>
          <w:tcPr>
            <w:tcW w:w="2978" w:type="dxa"/>
          </w:tcPr>
          <w:p w:rsidR="00FE2AB2" w:rsidRPr="00FE2AB2" w:rsidRDefault="00FE2AB2" w:rsidP="00A60F30">
            <w:pPr>
              <w:pStyle w:val="TableParagraph"/>
              <w:ind w:right="1215"/>
              <w:jc w:val="right"/>
              <w:rPr>
                <w:sz w:val="24"/>
                <w:szCs w:val="24"/>
              </w:rPr>
            </w:pPr>
            <w:r w:rsidRPr="00FE2AB2">
              <w:rPr>
                <w:sz w:val="24"/>
                <w:szCs w:val="24"/>
              </w:rPr>
              <w:t>9</w:t>
            </w:r>
          </w:p>
        </w:tc>
      </w:tr>
      <w:tr w:rsidR="00FE2AB2" w:rsidRPr="00FE2AB2" w:rsidTr="00A60F30">
        <w:trPr>
          <w:trHeight w:val="275"/>
        </w:trPr>
        <w:tc>
          <w:tcPr>
            <w:tcW w:w="2612" w:type="dxa"/>
          </w:tcPr>
          <w:p w:rsidR="00FE2AB2" w:rsidRPr="00FE2AB2" w:rsidRDefault="00FE2AB2" w:rsidP="00A60F30">
            <w:pPr>
              <w:pStyle w:val="TableParagraph"/>
              <w:rPr>
                <w:sz w:val="24"/>
                <w:szCs w:val="24"/>
              </w:rPr>
            </w:pPr>
            <w:r w:rsidRPr="00FE2AB2">
              <w:rPr>
                <w:sz w:val="24"/>
                <w:szCs w:val="24"/>
              </w:rPr>
              <w:t>Весенние каникулы</w:t>
            </w:r>
          </w:p>
        </w:tc>
        <w:tc>
          <w:tcPr>
            <w:tcW w:w="2048" w:type="dxa"/>
          </w:tcPr>
          <w:p w:rsidR="00FE2AB2" w:rsidRPr="00FE2AB2" w:rsidRDefault="00FE2AB2" w:rsidP="00A60F30">
            <w:pPr>
              <w:pStyle w:val="TableParagraph"/>
              <w:ind w:left="138" w:right="129"/>
              <w:rPr>
                <w:sz w:val="24"/>
                <w:szCs w:val="24"/>
              </w:rPr>
            </w:pPr>
            <w:r w:rsidRPr="00FE2AB2">
              <w:rPr>
                <w:sz w:val="24"/>
                <w:szCs w:val="24"/>
              </w:rPr>
              <w:t>25.03.2024</w:t>
            </w:r>
          </w:p>
        </w:tc>
        <w:tc>
          <w:tcPr>
            <w:tcW w:w="2126" w:type="dxa"/>
          </w:tcPr>
          <w:p w:rsidR="00FE2AB2" w:rsidRPr="00FE2AB2" w:rsidRDefault="00FE2AB2" w:rsidP="00A60F30">
            <w:pPr>
              <w:pStyle w:val="TableParagraph"/>
              <w:ind w:right="826"/>
              <w:jc w:val="right"/>
              <w:rPr>
                <w:sz w:val="24"/>
                <w:szCs w:val="24"/>
              </w:rPr>
            </w:pPr>
            <w:r w:rsidRPr="00FE2AB2">
              <w:rPr>
                <w:sz w:val="24"/>
                <w:szCs w:val="24"/>
              </w:rPr>
              <w:t>02.04.2024</w:t>
            </w:r>
          </w:p>
        </w:tc>
        <w:tc>
          <w:tcPr>
            <w:tcW w:w="2978" w:type="dxa"/>
          </w:tcPr>
          <w:p w:rsidR="00FE2AB2" w:rsidRPr="00FE2AB2" w:rsidRDefault="00FE2AB2" w:rsidP="00A60F30">
            <w:pPr>
              <w:pStyle w:val="TableParagraph"/>
              <w:ind w:right="1275"/>
              <w:jc w:val="right"/>
              <w:rPr>
                <w:sz w:val="24"/>
                <w:szCs w:val="24"/>
              </w:rPr>
            </w:pPr>
            <w:r w:rsidRPr="00FE2AB2">
              <w:rPr>
                <w:sz w:val="24"/>
                <w:szCs w:val="24"/>
              </w:rPr>
              <w:t>9</w:t>
            </w:r>
          </w:p>
        </w:tc>
      </w:tr>
    </w:tbl>
    <w:p w:rsidR="00FE2AB2" w:rsidRPr="00FE2AB2" w:rsidRDefault="00FE2AB2" w:rsidP="00FE2AB2">
      <w:pPr>
        <w:pStyle w:val="aff1"/>
        <w:tabs>
          <w:tab w:val="left" w:pos="240"/>
        </w:tabs>
        <w:spacing w:before="90"/>
        <w:ind w:left="62" w:right="-1"/>
        <w:rPr>
          <w:rFonts w:ascii="Times New Roman" w:hAnsi="Times New Roman"/>
          <w:b/>
          <w:sz w:val="24"/>
          <w:szCs w:val="24"/>
        </w:rPr>
      </w:pPr>
    </w:p>
    <w:p w:rsidR="00FE2AB2" w:rsidRPr="00FE2AB2" w:rsidRDefault="00FE2AB2" w:rsidP="00FE2AB2">
      <w:pPr>
        <w:pStyle w:val="aff1"/>
        <w:tabs>
          <w:tab w:val="left" w:pos="240"/>
        </w:tabs>
        <w:spacing w:before="90"/>
        <w:ind w:left="62" w:right="-1"/>
        <w:rPr>
          <w:rFonts w:ascii="Times New Roman" w:hAnsi="Times New Roman"/>
          <w:b/>
          <w:sz w:val="24"/>
          <w:szCs w:val="24"/>
        </w:rPr>
      </w:pPr>
    </w:p>
    <w:p w:rsidR="00FE2AB2" w:rsidRPr="00FE2AB2" w:rsidRDefault="00FE2AB2" w:rsidP="00FE2AB2">
      <w:pPr>
        <w:pStyle w:val="aff1"/>
        <w:tabs>
          <w:tab w:val="left" w:pos="240"/>
        </w:tabs>
        <w:spacing w:before="90"/>
        <w:ind w:left="62" w:right="-1"/>
        <w:rPr>
          <w:rFonts w:ascii="Times New Roman" w:hAnsi="Times New Roman"/>
          <w:b/>
          <w:sz w:val="24"/>
          <w:szCs w:val="24"/>
        </w:rPr>
      </w:pPr>
    </w:p>
    <w:p w:rsidR="00FE2AB2" w:rsidRPr="00FE2AB2" w:rsidRDefault="00FE2AB2" w:rsidP="00FE2AB2">
      <w:pPr>
        <w:pStyle w:val="aff1"/>
        <w:tabs>
          <w:tab w:val="left" w:pos="240"/>
        </w:tabs>
        <w:spacing w:before="90"/>
        <w:ind w:left="62" w:right="-1"/>
        <w:rPr>
          <w:rFonts w:ascii="Times New Roman" w:hAnsi="Times New Roman"/>
          <w:b/>
          <w:sz w:val="24"/>
          <w:szCs w:val="24"/>
        </w:rPr>
      </w:pPr>
    </w:p>
    <w:p w:rsidR="00FE2AB2" w:rsidRPr="00D64E9E" w:rsidRDefault="00FE2AB2" w:rsidP="00FE2AB2">
      <w:pPr>
        <w:spacing w:after="0"/>
        <w:ind w:right="11909"/>
        <w:rPr>
          <w:rFonts w:ascii="Times New Roman" w:eastAsia="Times New Roman" w:hAnsi="Times New Roman" w:cs="Times New Roman"/>
          <w:color w:val="000000"/>
          <w:lang w:eastAsia="ru-RU"/>
        </w:rPr>
        <w:sectPr w:rsidR="00FE2AB2" w:rsidRPr="00D64E9E" w:rsidSect="00FE2AB2">
          <w:headerReference w:type="even" r:id="rId378"/>
          <w:headerReference w:type="default" r:id="rId379"/>
          <w:footerReference w:type="even" r:id="rId380"/>
          <w:footerReference w:type="default" r:id="rId381"/>
          <w:headerReference w:type="first" r:id="rId382"/>
          <w:footerReference w:type="first" r:id="rId383"/>
          <w:pgSz w:w="11909" w:h="16838"/>
          <w:pgMar w:top="845" w:right="0" w:bottom="1705" w:left="1560" w:header="616" w:footer="566" w:gutter="0"/>
          <w:cols w:space="720"/>
        </w:sectPr>
      </w:pPr>
    </w:p>
    <w:p w:rsidR="00A16EA4" w:rsidRDefault="00A16EA4" w:rsidP="00FE2AB2">
      <w:pPr>
        <w:widowControl w:val="0"/>
        <w:tabs>
          <w:tab w:val="left" w:pos="3601"/>
        </w:tabs>
        <w:autoSpaceDE w:val="0"/>
        <w:autoSpaceDN w:val="0"/>
        <w:spacing w:before="75" w:after="0" w:line="240" w:lineRule="auto"/>
        <w:outlineLvl w:val="0"/>
        <w:rPr>
          <w:rFonts w:ascii="Times New Roman" w:eastAsia="Times New Roman" w:hAnsi="Times New Roman" w:cs="Times New Roman"/>
          <w:b/>
          <w:bCs/>
          <w:sz w:val="24"/>
          <w:szCs w:val="24"/>
          <w:lang w:eastAsia="x-none"/>
        </w:rPr>
      </w:pPr>
      <w:r>
        <w:rPr>
          <w:rFonts w:ascii="Times New Roman" w:eastAsia="Times New Roman" w:hAnsi="Times New Roman" w:cs="Times New Roman"/>
          <w:b/>
          <w:bCs/>
          <w:sz w:val="24"/>
          <w:szCs w:val="24"/>
          <w:lang w:eastAsia="x-none"/>
        </w:rPr>
        <w:t>3.3 ПЛАН ВНЕУРОЧНОЙ ДЕЯТЕЛЬНОСТИ</w:t>
      </w:r>
    </w:p>
    <w:p w:rsidR="00C82E28" w:rsidRPr="00C82E28" w:rsidRDefault="00C82E28" w:rsidP="00A16EA4">
      <w:pPr>
        <w:widowControl w:val="0"/>
        <w:autoSpaceDE w:val="0"/>
        <w:autoSpaceDN w:val="0"/>
        <w:spacing w:before="75" w:after="0" w:line="240" w:lineRule="auto"/>
        <w:ind w:left="3600" w:hanging="2324"/>
        <w:outlineLvl w:val="0"/>
        <w:rPr>
          <w:rFonts w:ascii="Times New Roman" w:eastAsia="Times New Roman" w:hAnsi="Times New Roman" w:cs="Times New Roman"/>
          <w:b/>
          <w:bCs/>
          <w:sz w:val="24"/>
          <w:szCs w:val="24"/>
          <w:lang w:val="x-none" w:eastAsia="x-none"/>
        </w:rPr>
      </w:pPr>
      <w:r w:rsidRPr="00C82E28">
        <w:rPr>
          <w:rFonts w:ascii="Times New Roman" w:eastAsia="Times New Roman" w:hAnsi="Times New Roman" w:cs="Times New Roman"/>
          <w:b/>
          <w:bCs/>
          <w:sz w:val="24"/>
          <w:szCs w:val="24"/>
          <w:lang w:val="x-none" w:eastAsia="x-none"/>
        </w:rPr>
        <w:t>ПОЯСНИТЕЛЬНАЯ</w:t>
      </w:r>
      <w:r w:rsidRPr="00C82E28">
        <w:rPr>
          <w:rFonts w:ascii="Times New Roman" w:eastAsia="Times New Roman" w:hAnsi="Times New Roman" w:cs="Times New Roman"/>
          <w:b/>
          <w:bCs/>
          <w:spacing w:val="-3"/>
          <w:sz w:val="24"/>
          <w:szCs w:val="24"/>
          <w:lang w:val="x-none" w:eastAsia="x-none"/>
        </w:rPr>
        <w:t xml:space="preserve"> </w:t>
      </w:r>
      <w:r w:rsidRPr="00C82E28">
        <w:rPr>
          <w:rFonts w:ascii="Times New Roman" w:eastAsia="Times New Roman" w:hAnsi="Times New Roman" w:cs="Times New Roman"/>
          <w:b/>
          <w:bCs/>
          <w:sz w:val="24"/>
          <w:szCs w:val="24"/>
          <w:lang w:val="x-none" w:eastAsia="x-none"/>
        </w:rPr>
        <w:t>ЗАПИСКА</w:t>
      </w:r>
    </w:p>
    <w:p w:rsidR="00C82E28" w:rsidRPr="00C82E28" w:rsidRDefault="00C82E28" w:rsidP="00C82E28">
      <w:pPr>
        <w:widowControl w:val="0"/>
        <w:autoSpaceDE w:val="0"/>
        <w:autoSpaceDN w:val="0"/>
        <w:spacing w:before="1" w:after="0" w:line="240" w:lineRule="auto"/>
        <w:ind w:firstLine="719"/>
        <w:rPr>
          <w:rFonts w:ascii="Times New Roman" w:eastAsia="Times New Roman" w:hAnsi="Times New Roman" w:cs="Times New Roman"/>
          <w:b/>
          <w:sz w:val="24"/>
          <w:szCs w:val="24"/>
          <w:lang w:val="x-none" w:eastAsia="x-none"/>
        </w:rPr>
      </w:pPr>
    </w:p>
    <w:p w:rsidR="00C82E28" w:rsidRPr="00C82E28" w:rsidRDefault="00C82E28" w:rsidP="00A16EA4">
      <w:pPr>
        <w:widowControl w:val="0"/>
        <w:tabs>
          <w:tab w:val="left" w:pos="1446"/>
        </w:tabs>
        <w:autoSpaceDE w:val="0"/>
        <w:autoSpaceDN w:val="0"/>
        <w:spacing w:after="0" w:line="235" w:lineRule="auto"/>
        <w:ind w:right="450"/>
        <w:jc w:val="both"/>
        <w:rPr>
          <w:rFonts w:ascii="Times New Roman" w:eastAsia="Times New Roman" w:hAnsi="Times New Roman" w:cs="Times New Roman"/>
          <w:sz w:val="24"/>
          <w:szCs w:val="24"/>
          <w:lang w:eastAsia="ru-RU"/>
        </w:rPr>
      </w:pPr>
      <w:r w:rsidRPr="00A16EA4">
        <w:rPr>
          <w:rFonts w:ascii="Times New Roman" w:eastAsia="Times New Roman" w:hAnsi="Times New Roman" w:cs="Times New Roman"/>
          <w:b/>
          <w:sz w:val="24"/>
          <w:szCs w:val="24"/>
          <w:lang w:eastAsia="ru-RU"/>
        </w:rPr>
        <w:t>План внеурочной деятельности МБОУ Болдыревская СОШ обеспечивает</w:t>
      </w:r>
      <w:r w:rsidRPr="00A16EA4">
        <w:rPr>
          <w:rFonts w:ascii="Times New Roman" w:eastAsia="Times New Roman" w:hAnsi="Times New Roman" w:cs="Times New Roman"/>
          <w:b/>
          <w:spacing w:val="1"/>
          <w:sz w:val="24"/>
          <w:szCs w:val="24"/>
          <w:lang w:eastAsia="ru-RU"/>
        </w:rPr>
        <w:t xml:space="preserve"> </w:t>
      </w:r>
      <w:r w:rsidRPr="00A16EA4">
        <w:rPr>
          <w:rFonts w:ascii="Times New Roman" w:eastAsia="Times New Roman" w:hAnsi="Times New Roman" w:cs="Times New Roman"/>
          <w:b/>
          <w:sz w:val="24"/>
          <w:szCs w:val="24"/>
          <w:lang w:eastAsia="ru-RU"/>
        </w:rPr>
        <w:t>введение</w:t>
      </w:r>
      <w:r w:rsidRPr="00A16EA4">
        <w:rPr>
          <w:rFonts w:ascii="Times New Roman" w:eastAsia="Times New Roman" w:hAnsi="Times New Roman" w:cs="Times New Roman"/>
          <w:b/>
          <w:spacing w:val="1"/>
          <w:sz w:val="24"/>
          <w:szCs w:val="24"/>
          <w:lang w:eastAsia="ru-RU"/>
        </w:rPr>
        <w:t xml:space="preserve"> </w:t>
      </w:r>
      <w:r w:rsidRPr="00A16EA4">
        <w:rPr>
          <w:rFonts w:ascii="Times New Roman" w:eastAsia="Times New Roman" w:hAnsi="Times New Roman" w:cs="Times New Roman"/>
          <w:b/>
          <w:sz w:val="24"/>
          <w:szCs w:val="24"/>
          <w:lang w:eastAsia="ru-RU"/>
        </w:rPr>
        <w:t>в</w:t>
      </w:r>
      <w:r w:rsidRPr="00A16EA4">
        <w:rPr>
          <w:rFonts w:ascii="Times New Roman" w:eastAsia="Times New Roman" w:hAnsi="Times New Roman" w:cs="Times New Roman"/>
          <w:b/>
          <w:spacing w:val="1"/>
          <w:sz w:val="24"/>
          <w:szCs w:val="24"/>
          <w:lang w:eastAsia="ru-RU"/>
        </w:rPr>
        <w:t xml:space="preserve"> </w:t>
      </w:r>
      <w:r w:rsidRPr="00A16EA4">
        <w:rPr>
          <w:rFonts w:ascii="Times New Roman" w:eastAsia="Times New Roman" w:hAnsi="Times New Roman" w:cs="Times New Roman"/>
          <w:b/>
          <w:sz w:val="24"/>
          <w:szCs w:val="24"/>
          <w:lang w:eastAsia="ru-RU"/>
        </w:rPr>
        <w:t>действие</w:t>
      </w:r>
      <w:r w:rsidRPr="00A16EA4">
        <w:rPr>
          <w:rFonts w:ascii="Times New Roman" w:eastAsia="Times New Roman" w:hAnsi="Times New Roman" w:cs="Times New Roman"/>
          <w:b/>
          <w:spacing w:val="1"/>
          <w:sz w:val="24"/>
          <w:szCs w:val="24"/>
          <w:lang w:eastAsia="ru-RU"/>
        </w:rPr>
        <w:t xml:space="preserve"> </w:t>
      </w:r>
      <w:r w:rsidRPr="00A16EA4">
        <w:rPr>
          <w:rFonts w:ascii="Times New Roman" w:eastAsia="Times New Roman" w:hAnsi="Times New Roman" w:cs="Times New Roman"/>
          <w:b/>
          <w:sz w:val="24"/>
          <w:szCs w:val="24"/>
          <w:lang w:eastAsia="ru-RU"/>
        </w:rPr>
        <w:t>и</w:t>
      </w:r>
      <w:r w:rsidRPr="00A16EA4">
        <w:rPr>
          <w:rFonts w:ascii="Times New Roman" w:eastAsia="Times New Roman" w:hAnsi="Times New Roman" w:cs="Times New Roman"/>
          <w:b/>
          <w:spacing w:val="1"/>
          <w:sz w:val="24"/>
          <w:szCs w:val="24"/>
          <w:lang w:eastAsia="ru-RU"/>
        </w:rPr>
        <w:t xml:space="preserve"> </w:t>
      </w:r>
      <w:r w:rsidRPr="00A16EA4">
        <w:rPr>
          <w:rFonts w:ascii="Times New Roman" w:eastAsia="Times New Roman" w:hAnsi="Times New Roman" w:cs="Times New Roman"/>
          <w:b/>
          <w:sz w:val="24"/>
          <w:szCs w:val="24"/>
          <w:lang w:eastAsia="ru-RU"/>
        </w:rPr>
        <w:t>реализацию</w:t>
      </w:r>
      <w:r w:rsidRPr="00A16EA4">
        <w:rPr>
          <w:rFonts w:ascii="Times New Roman" w:eastAsia="Times New Roman" w:hAnsi="Times New Roman" w:cs="Times New Roman"/>
          <w:b/>
          <w:spacing w:val="1"/>
          <w:sz w:val="24"/>
          <w:szCs w:val="24"/>
          <w:lang w:eastAsia="ru-RU"/>
        </w:rPr>
        <w:t xml:space="preserve"> </w:t>
      </w:r>
      <w:r w:rsidRPr="00A16EA4">
        <w:rPr>
          <w:rFonts w:ascii="Times New Roman" w:eastAsia="Times New Roman" w:hAnsi="Times New Roman" w:cs="Times New Roman"/>
          <w:b/>
          <w:sz w:val="24"/>
          <w:szCs w:val="24"/>
          <w:lang w:eastAsia="ru-RU"/>
        </w:rPr>
        <w:t>требований</w:t>
      </w:r>
      <w:r w:rsidRPr="00A16EA4">
        <w:rPr>
          <w:rFonts w:ascii="Times New Roman" w:eastAsia="Times New Roman" w:hAnsi="Times New Roman" w:cs="Times New Roman"/>
          <w:b/>
          <w:spacing w:val="1"/>
          <w:sz w:val="24"/>
          <w:szCs w:val="24"/>
          <w:lang w:eastAsia="ru-RU"/>
        </w:rPr>
        <w:t xml:space="preserve"> </w:t>
      </w:r>
      <w:r w:rsidRPr="00A16EA4">
        <w:rPr>
          <w:rFonts w:ascii="Times New Roman" w:eastAsia="Times New Roman" w:hAnsi="Times New Roman" w:cs="Times New Roman"/>
          <w:b/>
          <w:sz w:val="24"/>
          <w:szCs w:val="24"/>
          <w:lang w:eastAsia="ru-RU"/>
        </w:rPr>
        <w:t>Федерального</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государственного образовательного стандарта начального общего,</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основного</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общего,</w:t>
      </w:r>
      <w:r w:rsidRPr="00C82E28">
        <w:rPr>
          <w:rFonts w:ascii="Times New Roman" w:eastAsia="Times New Roman" w:hAnsi="Times New Roman" w:cs="Times New Roman"/>
          <w:spacing w:val="-2"/>
          <w:sz w:val="24"/>
          <w:szCs w:val="24"/>
          <w:lang w:eastAsia="ru-RU"/>
        </w:rPr>
        <w:t xml:space="preserve"> </w:t>
      </w:r>
      <w:r w:rsidRPr="00C82E28">
        <w:rPr>
          <w:rFonts w:ascii="Times New Roman" w:eastAsia="Times New Roman" w:hAnsi="Times New Roman" w:cs="Times New Roman"/>
          <w:sz w:val="24"/>
          <w:szCs w:val="24"/>
          <w:lang w:eastAsia="ru-RU"/>
        </w:rPr>
        <w:t>среднего</w:t>
      </w:r>
      <w:r w:rsidRPr="00C82E28">
        <w:rPr>
          <w:rFonts w:ascii="Times New Roman" w:eastAsia="Times New Roman" w:hAnsi="Times New Roman" w:cs="Times New Roman"/>
          <w:spacing w:val="-2"/>
          <w:sz w:val="24"/>
          <w:szCs w:val="24"/>
          <w:lang w:eastAsia="ru-RU"/>
        </w:rPr>
        <w:t xml:space="preserve"> </w:t>
      </w:r>
      <w:r w:rsidRPr="00C82E28">
        <w:rPr>
          <w:rFonts w:ascii="Times New Roman" w:eastAsia="Times New Roman" w:hAnsi="Times New Roman" w:cs="Times New Roman"/>
          <w:sz w:val="24"/>
          <w:szCs w:val="24"/>
          <w:lang w:eastAsia="ru-RU"/>
        </w:rPr>
        <w:t>общего</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образования:</w:t>
      </w:r>
    </w:p>
    <w:p w:rsidR="00C82E28" w:rsidRPr="00C82E28" w:rsidRDefault="00C82E28" w:rsidP="00E11301">
      <w:pPr>
        <w:widowControl w:val="0"/>
        <w:numPr>
          <w:ilvl w:val="0"/>
          <w:numId w:val="117"/>
        </w:numPr>
        <w:tabs>
          <w:tab w:val="left" w:pos="1022"/>
        </w:tabs>
        <w:autoSpaceDE w:val="0"/>
        <w:autoSpaceDN w:val="0"/>
        <w:spacing w:after="0" w:line="235" w:lineRule="auto"/>
        <w:ind w:right="448" w:firstLine="0"/>
        <w:jc w:val="both"/>
        <w:rPr>
          <w:rFonts w:ascii="Times New Roman" w:eastAsia="Times New Roman" w:hAnsi="Times New Roman" w:cs="Times New Roman"/>
          <w:sz w:val="24"/>
          <w:szCs w:val="24"/>
          <w:lang w:eastAsia="ru-RU"/>
        </w:rPr>
      </w:pPr>
      <w:r w:rsidRPr="00C82E28">
        <w:rPr>
          <w:rFonts w:ascii="Times New Roman" w:eastAsia="Times New Roman" w:hAnsi="Times New Roman" w:cs="Times New Roman"/>
          <w:sz w:val="24"/>
          <w:szCs w:val="24"/>
          <w:lang w:eastAsia="ru-RU"/>
        </w:rPr>
        <w:t>Приказ Министерства просвещения Российской Федерации от 31 мая 2021</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г. № 286 “Об утверждении федерального государственного образовательного</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стандарта</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начального</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общего</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образования”</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(с</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изменениями</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от</w:t>
      </w:r>
      <w:r w:rsidRPr="00C82E28">
        <w:rPr>
          <w:rFonts w:ascii="Times New Roman" w:eastAsia="Times New Roman" w:hAnsi="Times New Roman" w:cs="Times New Roman"/>
          <w:spacing w:val="70"/>
          <w:sz w:val="24"/>
          <w:szCs w:val="24"/>
          <w:lang w:eastAsia="ru-RU"/>
        </w:rPr>
        <w:t xml:space="preserve"> </w:t>
      </w:r>
      <w:r w:rsidRPr="00C82E28">
        <w:rPr>
          <w:rFonts w:ascii="Times New Roman" w:eastAsia="Times New Roman" w:hAnsi="Times New Roman" w:cs="Times New Roman"/>
          <w:sz w:val="24"/>
          <w:szCs w:val="24"/>
          <w:lang w:eastAsia="ru-RU"/>
        </w:rPr>
        <w:t>18.06.2022</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Приказ</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Министерства</w:t>
      </w:r>
      <w:r w:rsidRPr="00C82E28">
        <w:rPr>
          <w:rFonts w:ascii="Times New Roman" w:eastAsia="Times New Roman" w:hAnsi="Times New Roman" w:cs="Times New Roman"/>
          <w:spacing w:val="-3"/>
          <w:sz w:val="24"/>
          <w:szCs w:val="24"/>
          <w:lang w:eastAsia="ru-RU"/>
        </w:rPr>
        <w:t xml:space="preserve"> </w:t>
      </w:r>
      <w:r w:rsidRPr="00C82E28">
        <w:rPr>
          <w:rFonts w:ascii="Times New Roman" w:eastAsia="Times New Roman" w:hAnsi="Times New Roman" w:cs="Times New Roman"/>
          <w:sz w:val="24"/>
          <w:szCs w:val="24"/>
          <w:lang w:eastAsia="ru-RU"/>
        </w:rPr>
        <w:t>просвещения Российской</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Федерации</w:t>
      </w:r>
      <w:r w:rsidRPr="00C82E28">
        <w:rPr>
          <w:rFonts w:ascii="Times New Roman" w:eastAsia="Times New Roman" w:hAnsi="Times New Roman" w:cs="Times New Roman"/>
          <w:spacing w:val="-4"/>
          <w:sz w:val="24"/>
          <w:szCs w:val="24"/>
          <w:lang w:eastAsia="ru-RU"/>
        </w:rPr>
        <w:t xml:space="preserve"> </w:t>
      </w:r>
      <w:r w:rsidRPr="00C82E28">
        <w:rPr>
          <w:rFonts w:ascii="Times New Roman" w:eastAsia="Times New Roman" w:hAnsi="Times New Roman" w:cs="Times New Roman"/>
          <w:sz w:val="24"/>
          <w:szCs w:val="24"/>
          <w:lang w:eastAsia="ru-RU"/>
        </w:rPr>
        <w:t>№ 569);</w:t>
      </w:r>
    </w:p>
    <w:p w:rsidR="00C82E28" w:rsidRPr="00C82E28" w:rsidRDefault="00C82E28" w:rsidP="00E11301">
      <w:pPr>
        <w:widowControl w:val="0"/>
        <w:numPr>
          <w:ilvl w:val="0"/>
          <w:numId w:val="116"/>
        </w:numPr>
        <w:tabs>
          <w:tab w:val="left" w:pos="1021"/>
          <w:tab w:val="left" w:pos="1022"/>
        </w:tabs>
        <w:autoSpaceDE w:val="0"/>
        <w:autoSpaceDN w:val="0"/>
        <w:spacing w:after="0" w:line="235" w:lineRule="auto"/>
        <w:ind w:right="447" w:hanging="170"/>
        <w:jc w:val="both"/>
        <w:rPr>
          <w:rFonts w:ascii="Times New Roman" w:eastAsia="Times New Roman" w:hAnsi="Times New Roman" w:cs="Times New Roman"/>
          <w:sz w:val="24"/>
          <w:szCs w:val="24"/>
          <w:lang w:eastAsia="ru-RU"/>
        </w:rPr>
      </w:pPr>
      <w:r w:rsidRPr="00C82E28">
        <w:rPr>
          <w:rFonts w:ascii="Times New Roman" w:eastAsia="Times New Roman" w:hAnsi="Times New Roman" w:cs="Times New Roman"/>
          <w:sz w:val="24"/>
          <w:szCs w:val="24"/>
          <w:lang w:eastAsia="ru-RU"/>
        </w:rPr>
        <w:t>Приказ Министерства просвещения Российской Федерации от 31 мая 2021</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г. № 287 “Об утверждении федерального государственного образовательного</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стандарта основного общего образования” (с изменениями от 18.06.2022</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Приказ</w:t>
      </w:r>
      <w:r w:rsidRPr="00C82E28">
        <w:rPr>
          <w:rFonts w:ascii="Times New Roman" w:eastAsia="Times New Roman" w:hAnsi="Times New Roman" w:cs="Times New Roman"/>
          <w:spacing w:val="-67"/>
          <w:sz w:val="24"/>
          <w:szCs w:val="24"/>
          <w:lang w:eastAsia="ru-RU"/>
        </w:rPr>
        <w:t xml:space="preserve"> </w:t>
      </w:r>
      <w:r w:rsidRPr="00C82E28">
        <w:rPr>
          <w:rFonts w:ascii="Times New Roman" w:eastAsia="Times New Roman" w:hAnsi="Times New Roman" w:cs="Times New Roman"/>
          <w:sz w:val="24"/>
          <w:szCs w:val="24"/>
          <w:lang w:eastAsia="ru-RU"/>
        </w:rPr>
        <w:t>Министерства</w:t>
      </w:r>
      <w:r w:rsidRPr="00C82E28">
        <w:rPr>
          <w:rFonts w:ascii="Times New Roman" w:eastAsia="Times New Roman" w:hAnsi="Times New Roman" w:cs="Times New Roman"/>
          <w:spacing w:val="-5"/>
          <w:sz w:val="24"/>
          <w:szCs w:val="24"/>
          <w:lang w:eastAsia="ru-RU"/>
        </w:rPr>
        <w:t xml:space="preserve"> </w:t>
      </w:r>
      <w:r w:rsidRPr="00C82E28">
        <w:rPr>
          <w:rFonts w:ascii="Times New Roman" w:eastAsia="Times New Roman" w:hAnsi="Times New Roman" w:cs="Times New Roman"/>
          <w:sz w:val="24"/>
          <w:szCs w:val="24"/>
          <w:lang w:eastAsia="ru-RU"/>
        </w:rPr>
        <w:t>просвещения Российской Федерации</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w:t>
      </w:r>
      <w:r w:rsidRPr="00C82E28">
        <w:rPr>
          <w:rFonts w:ascii="Times New Roman" w:eastAsia="Times New Roman" w:hAnsi="Times New Roman" w:cs="Times New Roman"/>
          <w:spacing w:val="-3"/>
          <w:sz w:val="24"/>
          <w:szCs w:val="24"/>
          <w:lang w:eastAsia="ru-RU"/>
        </w:rPr>
        <w:t xml:space="preserve"> </w:t>
      </w:r>
      <w:r w:rsidRPr="00C82E28">
        <w:rPr>
          <w:rFonts w:ascii="Times New Roman" w:eastAsia="Times New Roman" w:hAnsi="Times New Roman" w:cs="Times New Roman"/>
          <w:sz w:val="24"/>
          <w:szCs w:val="24"/>
          <w:lang w:eastAsia="ru-RU"/>
        </w:rPr>
        <w:t>568);</w:t>
      </w:r>
    </w:p>
    <w:p w:rsidR="00C82E28" w:rsidRPr="00C82E28" w:rsidRDefault="00C82E28" w:rsidP="00E11301">
      <w:pPr>
        <w:widowControl w:val="0"/>
        <w:numPr>
          <w:ilvl w:val="0"/>
          <w:numId w:val="116"/>
        </w:numPr>
        <w:tabs>
          <w:tab w:val="left" w:pos="1021"/>
          <w:tab w:val="left" w:pos="1022"/>
        </w:tabs>
        <w:autoSpaceDE w:val="0"/>
        <w:autoSpaceDN w:val="0"/>
        <w:spacing w:after="0" w:line="235" w:lineRule="auto"/>
        <w:ind w:right="447" w:hanging="170"/>
        <w:jc w:val="both"/>
        <w:rPr>
          <w:rFonts w:ascii="Times New Roman" w:eastAsia="Times New Roman" w:hAnsi="Times New Roman" w:cs="Times New Roman"/>
          <w:sz w:val="24"/>
          <w:szCs w:val="24"/>
          <w:lang w:eastAsia="ru-RU"/>
        </w:rPr>
      </w:pPr>
      <w:r w:rsidRPr="00C82E28">
        <w:rPr>
          <w:rFonts w:ascii="Times New Roman" w:eastAsia="Times New Roman" w:hAnsi="Times New Roman" w:cs="Times New Roman"/>
          <w:sz w:val="24"/>
          <w:szCs w:val="24"/>
          <w:lang w:eastAsia="ru-RU"/>
        </w:rPr>
        <w:t>Приказ Министерства просвещения Российской Федерации</w:t>
      </w:r>
      <w:r w:rsidRPr="00C82E28">
        <w:rPr>
          <w:rFonts w:ascii="Times New Roman" w:eastAsia="Times New Roman" w:hAnsi="Times New Roman" w:cs="Times New Roman"/>
          <w:spacing w:val="70"/>
          <w:sz w:val="24"/>
          <w:szCs w:val="24"/>
          <w:lang w:eastAsia="ru-RU"/>
        </w:rPr>
        <w:t xml:space="preserve"> </w:t>
      </w:r>
      <w:r w:rsidRPr="00C82E28">
        <w:rPr>
          <w:rFonts w:ascii="Times New Roman" w:eastAsia="Times New Roman" w:hAnsi="Times New Roman" w:cs="Times New Roman"/>
          <w:sz w:val="24"/>
          <w:szCs w:val="24"/>
          <w:lang w:eastAsia="ru-RU"/>
        </w:rPr>
        <w:t>от 12.08.2022</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г.</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732</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«О</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внесении</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изменений</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в</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федеральный</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государственный</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образовательный</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стандарт</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среднего</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общего</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образования,</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утвержденный</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приказом</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Министерства</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образования</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и</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науки</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Российской</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Федерации</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от</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17.05.2012 г.</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w:t>
      </w:r>
      <w:r w:rsidRPr="00C82E28">
        <w:rPr>
          <w:rFonts w:ascii="Times New Roman" w:eastAsia="Times New Roman" w:hAnsi="Times New Roman" w:cs="Times New Roman"/>
          <w:spacing w:val="-3"/>
          <w:sz w:val="24"/>
          <w:szCs w:val="24"/>
          <w:lang w:eastAsia="ru-RU"/>
        </w:rPr>
        <w:t xml:space="preserve"> </w:t>
      </w:r>
      <w:r w:rsidRPr="00C82E28">
        <w:rPr>
          <w:rFonts w:ascii="Times New Roman" w:eastAsia="Times New Roman" w:hAnsi="Times New Roman" w:cs="Times New Roman"/>
          <w:sz w:val="24"/>
          <w:szCs w:val="24"/>
          <w:lang w:eastAsia="ru-RU"/>
        </w:rPr>
        <w:t>413».</w:t>
      </w:r>
    </w:p>
    <w:p w:rsidR="00C82E28" w:rsidRPr="00C82E28" w:rsidRDefault="00A16EA4" w:rsidP="00A16EA4">
      <w:pPr>
        <w:widowControl w:val="0"/>
        <w:tabs>
          <w:tab w:val="left" w:pos="1540"/>
        </w:tabs>
        <w:autoSpaceDE w:val="0"/>
        <w:autoSpaceDN w:val="0"/>
        <w:spacing w:before="2" w:after="0" w:line="230" w:lineRule="auto"/>
        <w:ind w:right="26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82E28" w:rsidRPr="00C82E28">
        <w:rPr>
          <w:rFonts w:ascii="Times New Roman" w:eastAsia="Times New Roman" w:hAnsi="Times New Roman" w:cs="Times New Roman"/>
          <w:sz w:val="24"/>
          <w:szCs w:val="24"/>
          <w:lang w:eastAsia="ru-RU"/>
        </w:rPr>
        <w:t>Основные образовательные программы начального общего,</w:t>
      </w:r>
      <w:r w:rsidR="00C82E28" w:rsidRPr="00C82E28">
        <w:rPr>
          <w:rFonts w:ascii="Times New Roman" w:eastAsia="Times New Roman" w:hAnsi="Times New Roman" w:cs="Times New Roman"/>
          <w:spacing w:val="1"/>
          <w:sz w:val="24"/>
          <w:szCs w:val="24"/>
          <w:lang w:eastAsia="ru-RU"/>
        </w:rPr>
        <w:t xml:space="preserve"> </w:t>
      </w:r>
      <w:r w:rsidR="00C82E28" w:rsidRPr="00C82E28">
        <w:rPr>
          <w:rFonts w:ascii="Times New Roman" w:eastAsia="Times New Roman" w:hAnsi="Times New Roman" w:cs="Times New Roman"/>
          <w:sz w:val="24"/>
          <w:szCs w:val="24"/>
          <w:lang w:eastAsia="ru-RU"/>
        </w:rPr>
        <w:t>основного</w:t>
      </w:r>
      <w:r w:rsidR="00C82E28" w:rsidRPr="00C82E28">
        <w:rPr>
          <w:rFonts w:ascii="Times New Roman" w:eastAsia="Times New Roman" w:hAnsi="Times New Roman" w:cs="Times New Roman"/>
          <w:spacing w:val="1"/>
          <w:sz w:val="24"/>
          <w:szCs w:val="24"/>
          <w:lang w:eastAsia="ru-RU"/>
        </w:rPr>
        <w:t xml:space="preserve"> </w:t>
      </w:r>
      <w:r w:rsidR="00C82E28" w:rsidRPr="00C82E28">
        <w:rPr>
          <w:rFonts w:ascii="Times New Roman" w:eastAsia="Times New Roman" w:hAnsi="Times New Roman" w:cs="Times New Roman"/>
          <w:sz w:val="24"/>
          <w:szCs w:val="24"/>
          <w:lang w:eastAsia="ru-RU"/>
        </w:rPr>
        <w:t>общего,</w:t>
      </w:r>
      <w:r w:rsidR="00C82E28" w:rsidRPr="00C82E28">
        <w:rPr>
          <w:rFonts w:ascii="Times New Roman" w:eastAsia="Times New Roman" w:hAnsi="Times New Roman" w:cs="Times New Roman"/>
          <w:spacing w:val="1"/>
          <w:sz w:val="24"/>
          <w:szCs w:val="24"/>
          <w:lang w:eastAsia="ru-RU"/>
        </w:rPr>
        <w:t xml:space="preserve"> </w:t>
      </w:r>
      <w:r w:rsidR="00C82E28" w:rsidRPr="00C82E28">
        <w:rPr>
          <w:rFonts w:ascii="Times New Roman" w:eastAsia="Times New Roman" w:hAnsi="Times New Roman" w:cs="Times New Roman"/>
          <w:sz w:val="24"/>
          <w:szCs w:val="24"/>
          <w:lang w:eastAsia="ru-RU"/>
        </w:rPr>
        <w:t>среднего</w:t>
      </w:r>
      <w:r w:rsidR="00C82E28" w:rsidRPr="00C82E28">
        <w:rPr>
          <w:rFonts w:ascii="Times New Roman" w:eastAsia="Times New Roman" w:hAnsi="Times New Roman" w:cs="Times New Roman"/>
          <w:spacing w:val="1"/>
          <w:sz w:val="24"/>
          <w:szCs w:val="24"/>
          <w:lang w:eastAsia="ru-RU"/>
        </w:rPr>
        <w:t xml:space="preserve"> </w:t>
      </w:r>
      <w:r w:rsidR="00C82E28" w:rsidRPr="00C82E28">
        <w:rPr>
          <w:rFonts w:ascii="Times New Roman" w:eastAsia="Times New Roman" w:hAnsi="Times New Roman" w:cs="Times New Roman"/>
          <w:sz w:val="24"/>
          <w:szCs w:val="24"/>
          <w:lang w:eastAsia="ru-RU"/>
        </w:rPr>
        <w:t>общего</w:t>
      </w:r>
      <w:r w:rsidR="00C82E28" w:rsidRPr="00C82E28">
        <w:rPr>
          <w:rFonts w:ascii="Times New Roman" w:eastAsia="Times New Roman" w:hAnsi="Times New Roman" w:cs="Times New Roman"/>
          <w:spacing w:val="1"/>
          <w:sz w:val="24"/>
          <w:szCs w:val="24"/>
          <w:lang w:eastAsia="ru-RU"/>
        </w:rPr>
        <w:t xml:space="preserve"> </w:t>
      </w:r>
      <w:r w:rsidR="00C82E28" w:rsidRPr="00C82E28">
        <w:rPr>
          <w:rFonts w:ascii="Times New Roman" w:eastAsia="Times New Roman" w:hAnsi="Times New Roman" w:cs="Times New Roman"/>
          <w:sz w:val="24"/>
          <w:szCs w:val="24"/>
          <w:lang w:eastAsia="ru-RU"/>
        </w:rPr>
        <w:t>образования</w:t>
      </w:r>
      <w:r w:rsidR="00C82E28" w:rsidRPr="00C82E28">
        <w:rPr>
          <w:rFonts w:ascii="Times New Roman" w:eastAsia="Times New Roman" w:hAnsi="Times New Roman" w:cs="Times New Roman"/>
          <w:spacing w:val="1"/>
          <w:sz w:val="24"/>
          <w:szCs w:val="24"/>
          <w:lang w:eastAsia="ru-RU"/>
        </w:rPr>
        <w:t xml:space="preserve"> </w:t>
      </w:r>
      <w:r w:rsidR="00C82E28" w:rsidRPr="00C82E28">
        <w:rPr>
          <w:rFonts w:ascii="Times New Roman" w:eastAsia="Times New Roman" w:hAnsi="Times New Roman" w:cs="Times New Roman"/>
          <w:sz w:val="24"/>
          <w:szCs w:val="24"/>
          <w:lang w:eastAsia="ru-RU"/>
        </w:rPr>
        <w:t>реализуются</w:t>
      </w:r>
      <w:r w:rsidR="00C82E28" w:rsidRPr="00C82E28">
        <w:rPr>
          <w:rFonts w:ascii="Times New Roman" w:eastAsia="Times New Roman" w:hAnsi="Times New Roman" w:cs="Times New Roman"/>
          <w:spacing w:val="71"/>
          <w:sz w:val="24"/>
          <w:szCs w:val="24"/>
          <w:lang w:eastAsia="ru-RU"/>
        </w:rPr>
        <w:t xml:space="preserve"> </w:t>
      </w:r>
      <w:r w:rsidR="00C82E28" w:rsidRPr="00C82E28">
        <w:rPr>
          <w:rFonts w:ascii="Times New Roman" w:eastAsia="Times New Roman" w:hAnsi="Times New Roman" w:cs="Times New Roman"/>
          <w:sz w:val="24"/>
          <w:szCs w:val="24"/>
          <w:lang w:eastAsia="ru-RU"/>
        </w:rPr>
        <w:t>образовательной</w:t>
      </w:r>
      <w:r w:rsidR="00C82E28" w:rsidRPr="00C82E28">
        <w:rPr>
          <w:rFonts w:ascii="Times New Roman" w:eastAsia="Times New Roman" w:hAnsi="Times New Roman" w:cs="Times New Roman"/>
          <w:spacing w:val="1"/>
          <w:sz w:val="24"/>
          <w:szCs w:val="24"/>
          <w:lang w:eastAsia="ru-RU"/>
        </w:rPr>
        <w:t xml:space="preserve"> </w:t>
      </w:r>
      <w:r w:rsidR="00C82E28" w:rsidRPr="00C82E28">
        <w:rPr>
          <w:rFonts w:ascii="Times New Roman" w:eastAsia="Times New Roman" w:hAnsi="Times New Roman" w:cs="Times New Roman"/>
          <w:sz w:val="24"/>
          <w:szCs w:val="24"/>
          <w:lang w:eastAsia="ru-RU"/>
        </w:rPr>
        <w:t>организацией</w:t>
      </w:r>
      <w:r w:rsidR="00C82E28" w:rsidRPr="00C82E28">
        <w:rPr>
          <w:rFonts w:ascii="Times New Roman" w:eastAsia="Times New Roman" w:hAnsi="Times New Roman" w:cs="Times New Roman"/>
          <w:spacing w:val="1"/>
          <w:sz w:val="24"/>
          <w:szCs w:val="24"/>
          <w:lang w:eastAsia="ru-RU"/>
        </w:rPr>
        <w:t xml:space="preserve"> </w:t>
      </w:r>
      <w:r w:rsidR="00C82E28" w:rsidRPr="00C82E28">
        <w:rPr>
          <w:rFonts w:ascii="Times New Roman" w:eastAsia="Times New Roman" w:hAnsi="Times New Roman" w:cs="Times New Roman"/>
          <w:sz w:val="24"/>
          <w:szCs w:val="24"/>
          <w:lang w:eastAsia="ru-RU"/>
        </w:rPr>
        <w:t>через</w:t>
      </w:r>
      <w:r w:rsidR="00C82E28" w:rsidRPr="00C82E28">
        <w:rPr>
          <w:rFonts w:ascii="Times New Roman" w:eastAsia="Times New Roman" w:hAnsi="Times New Roman" w:cs="Times New Roman"/>
          <w:spacing w:val="1"/>
          <w:sz w:val="24"/>
          <w:szCs w:val="24"/>
          <w:lang w:eastAsia="ru-RU"/>
        </w:rPr>
        <w:t xml:space="preserve"> </w:t>
      </w:r>
      <w:r w:rsidR="00C82E28" w:rsidRPr="00C82E28">
        <w:rPr>
          <w:rFonts w:ascii="Times New Roman" w:eastAsia="Times New Roman" w:hAnsi="Times New Roman" w:cs="Times New Roman"/>
          <w:sz w:val="24"/>
          <w:szCs w:val="24"/>
          <w:lang w:eastAsia="ru-RU"/>
        </w:rPr>
        <w:t>организацию</w:t>
      </w:r>
      <w:r w:rsidR="00C82E28" w:rsidRPr="00C82E28">
        <w:rPr>
          <w:rFonts w:ascii="Times New Roman" w:eastAsia="Times New Roman" w:hAnsi="Times New Roman" w:cs="Times New Roman"/>
          <w:spacing w:val="1"/>
          <w:sz w:val="24"/>
          <w:szCs w:val="24"/>
          <w:lang w:eastAsia="ru-RU"/>
        </w:rPr>
        <w:t xml:space="preserve"> </w:t>
      </w:r>
      <w:r w:rsidR="00C82E28" w:rsidRPr="00C82E28">
        <w:rPr>
          <w:rFonts w:ascii="Times New Roman" w:eastAsia="Times New Roman" w:hAnsi="Times New Roman" w:cs="Times New Roman"/>
          <w:sz w:val="24"/>
          <w:szCs w:val="24"/>
          <w:lang w:eastAsia="ru-RU"/>
        </w:rPr>
        <w:t>урочной</w:t>
      </w:r>
      <w:r w:rsidR="00C82E28" w:rsidRPr="00C82E28">
        <w:rPr>
          <w:rFonts w:ascii="Times New Roman" w:eastAsia="Times New Roman" w:hAnsi="Times New Roman" w:cs="Times New Roman"/>
          <w:spacing w:val="1"/>
          <w:sz w:val="24"/>
          <w:szCs w:val="24"/>
          <w:lang w:eastAsia="ru-RU"/>
        </w:rPr>
        <w:t xml:space="preserve"> </w:t>
      </w:r>
      <w:r w:rsidR="00C82E28" w:rsidRPr="00C82E28">
        <w:rPr>
          <w:rFonts w:ascii="Times New Roman" w:eastAsia="Times New Roman" w:hAnsi="Times New Roman" w:cs="Times New Roman"/>
          <w:sz w:val="24"/>
          <w:szCs w:val="24"/>
          <w:lang w:eastAsia="ru-RU"/>
        </w:rPr>
        <w:t>и</w:t>
      </w:r>
      <w:r w:rsidR="00C82E28" w:rsidRPr="00C82E28">
        <w:rPr>
          <w:rFonts w:ascii="Times New Roman" w:eastAsia="Times New Roman" w:hAnsi="Times New Roman" w:cs="Times New Roman"/>
          <w:spacing w:val="1"/>
          <w:sz w:val="24"/>
          <w:szCs w:val="24"/>
          <w:lang w:eastAsia="ru-RU"/>
        </w:rPr>
        <w:t xml:space="preserve"> </w:t>
      </w:r>
      <w:r w:rsidR="00C82E28" w:rsidRPr="00C82E28">
        <w:rPr>
          <w:rFonts w:ascii="Times New Roman" w:eastAsia="Times New Roman" w:hAnsi="Times New Roman" w:cs="Times New Roman"/>
          <w:sz w:val="24"/>
          <w:szCs w:val="24"/>
          <w:lang w:eastAsia="ru-RU"/>
        </w:rPr>
        <w:t>внеурочной</w:t>
      </w:r>
      <w:r w:rsidR="00C82E28" w:rsidRPr="00C82E28">
        <w:rPr>
          <w:rFonts w:ascii="Times New Roman" w:eastAsia="Times New Roman" w:hAnsi="Times New Roman" w:cs="Times New Roman"/>
          <w:spacing w:val="1"/>
          <w:sz w:val="24"/>
          <w:szCs w:val="24"/>
          <w:lang w:eastAsia="ru-RU"/>
        </w:rPr>
        <w:t xml:space="preserve"> </w:t>
      </w:r>
      <w:r w:rsidR="00C82E28" w:rsidRPr="00C82E28">
        <w:rPr>
          <w:rFonts w:ascii="Times New Roman" w:eastAsia="Times New Roman" w:hAnsi="Times New Roman" w:cs="Times New Roman"/>
          <w:sz w:val="24"/>
          <w:szCs w:val="24"/>
          <w:lang w:eastAsia="ru-RU"/>
        </w:rPr>
        <w:t>деятельности</w:t>
      </w:r>
      <w:r w:rsidR="00C82E28" w:rsidRPr="00C82E28">
        <w:rPr>
          <w:rFonts w:ascii="Times New Roman" w:eastAsia="Times New Roman" w:hAnsi="Times New Roman" w:cs="Times New Roman"/>
          <w:spacing w:val="1"/>
          <w:sz w:val="24"/>
          <w:szCs w:val="24"/>
          <w:lang w:eastAsia="ru-RU"/>
        </w:rPr>
        <w:t xml:space="preserve"> </w:t>
      </w:r>
      <w:r w:rsidR="00C82E28" w:rsidRPr="00C82E28">
        <w:rPr>
          <w:rFonts w:ascii="Times New Roman" w:eastAsia="Times New Roman" w:hAnsi="Times New Roman" w:cs="Times New Roman"/>
          <w:sz w:val="24"/>
          <w:szCs w:val="24"/>
          <w:lang w:eastAsia="ru-RU"/>
        </w:rPr>
        <w:t>с</w:t>
      </w:r>
      <w:r w:rsidR="00C82E28" w:rsidRPr="00C82E28">
        <w:rPr>
          <w:rFonts w:ascii="Times New Roman" w:eastAsia="Times New Roman" w:hAnsi="Times New Roman" w:cs="Times New Roman"/>
          <w:spacing w:val="1"/>
          <w:sz w:val="24"/>
          <w:szCs w:val="24"/>
          <w:lang w:eastAsia="ru-RU"/>
        </w:rPr>
        <w:t xml:space="preserve"> </w:t>
      </w:r>
      <w:r w:rsidR="00C82E28" w:rsidRPr="00C82E28">
        <w:rPr>
          <w:rFonts w:ascii="Times New Roman" w:eastAsia="Times New Roman" w:hAnsi="Times New Roman" w:cs="Times New Roman"/>
          <w:sz w:val="24"/>
          <w:szCs w:val="24"/>
          <w:lang w:eastAsia="ru-RU"/>
        </w:rPr>
        <w:t>соблюдением</w:t>
      </w:r>
      <w:r w:rsidR="00C82E28" w:rsidRPr="00C82E28">
        <w:rPr>
          <w:rFonts w:ascii="Times New Roman" w:eastAsia="Times New Roman" w:hAnsi="Times New Roman" w:cs="Times New Roman"/>
          <w:spacing w:val="1"/>
          <w:sz w:val="24"/>
          <w:szCs w:val="24"/>
          <w:lang w:eastAsia="ru-RU"/>
        </w:rPr>
        <w:t xml:space="preserve"> </w:t>
      </w:r>
      <w:r w:rsidR="00C82E28" w:rsidRPr="00C82E28">
        <w:rPr>
          <w:rFonts w:ascii="Times New Roman" w:eastAsia="Times New Roman" w:hAnsi="Times New Roman" w:cs="Times New Roman"/>
          <w:sz w:val="24"/>
          <w:szCs w:val="24"/>
          <w:lang w:eastAsia="ru-RU"/>
        </w:rPr>
        <w:t>требований</w:t>
      </w:r>
      <w:r w:rsidR="00C82E28" w:rsidRPr="00C82E28">
        <w:rPr>
          <w:rFonts w:ascii="Times New Roman" w:eastAsia="Times New Roman" w:hAnsi="Times New Roman" w:cs="Times New Roman"/>
          <w:spacing w:val="1"/>
          <w:sz w:val="24"/>
          <w:szCs w:val="24"/>
          <w:lang w:eastAsia="ru-RU"/>
        </w:rPr>
        <w:t xml:space="preserve"> </w:t>
      </w:r>
      <w:r w:rsidR="00C82E28" w:rsidRPr="00C82E28">
        <w:rPr>
          <w:rFonts w:ascii="Times New Roman" w:eastAsia="Times New Roman" w:hAnsi="Times New Roman" w:cs="Times New Roman"/>
          <w:sz w:val="24"/>
          <w:szCs w:val="24"/>
          <w:lang w:eastAsia="ru-RU"/>
        </w:rPr>
        <w:t>государственных</w:t>
      </w:r>
      <w:r w:rsidR="00C82E28" w:rsidRPr="00C82E28">
        <w:rPr>
          <w:rFonts w:ascii="Times New Roman" w:eastAsia="Times New Roman" w:hAnsi="Times New Roman" w:cs="Times New Roman"/>
          <w:spacing w:val="71"/>
          <w:sz w:val="24"/>
          <w:szCs w:val="24"/>
          <w:lang w:eastAsia="ru-RU"/>
        </w:rPr>
        <w:t xml:space="preserve"> </w:t>
      </w:r>
      <w:r w:rsidR="00C82E28" w:rsidRPr="00C82E28">
        <w:rPr>
          <w:rFonts w:ascii="Times New Roman" w:eastAsia="Times New Roman" w:hAnsi="Times New Roman" w:cs="Times New Roman"/>
          <w:sz w:val="24"/>
          <w:szCs w:val="24"/>
          <w:lang w:eastAsia="ru-RU"/>
        </w:rPr>
        <w:t>санитарно-эпидемиологических</w:t>
      </w:r>
      <w:r w:rsidR="00C82E28" w:rsidRPr="00C82E28">
        <w:rPr>
          <w:rFonts w:ascii="Times New Roman" w:eastAsia="Times New Roman" w:hAnsi="Times New Roman" w:cs="Times New Roman"/>
          <w:spacing w:val="1"/>
          <w:sz w:val="24"/>
          <w:szCs w:val="24"/>
          <w:lang w:eastAsia="ru-RU"/>
        </w:rPr>
        <w:t xml:space="preserve"> </w:t>
      </w:r>
      <w:r w:rsidR="00C82E28" w:rsidRPr="00C82E28">
        <w:rPr>
          <w:rFonts w:ascii="Times New Roman" w:eastAsia="Times New Roman" w:hAnsi="Times New Roman" w:cs="Times New Roman"/>
          <w:sz w:val="24"/>
          <w:szCs w:val="24"/>
          <w:lang w:eastAsia="ru-RU"/>
        </w:rPr>
        <w:t>правил</w:t>
      </w:r>
      <w:r w:rsidR="00C82E28" w:rsidRPr="00C82E28">
        <w:rPr>
          <w:rFonts w:ascii="Times New Roman" w:eastAsia="Times New Roman" w:hAnsi="Times New Roman" w:cs="Times New Roman"/>
          <w:spacing w:val="1"/>
          <w:sz w:val="24"/>
          <w:szCs w:val="24"/>
          <w:lang w:eastAsia="ru-RU"/>
        </w:rPr>
        <w:t xml:space="preserve"> </w:t>
      </w:r>
      <w:r w:rsidR="00C82E28" w:rsidRPr="00C82E28">
        <w:rPr>
          <w:rFonts w:ascii="Times New Roman" w:eastAsia="Times New Roman" w:hAnsi="Times New Roman" w:cs="Times New Roman"/>
          <w:sz w:val="24"/>
          <w:szCs w:val="24"/>
          <w:lang w:eastAsia="ru-RU"/>
        </w:rPr>
        <w:t>и</w:t>
      </w:r>
      <w:r w:rsidR="00C82E28" w:rsidRPr="00C82E28">
        <w:rPr>
          <w:rFonts w:ascii="Times New Roman" w:eastAsia="Times New Roman" w:hAnsi="Times New Roman" w:cs="Times New Roman"/>
          <w:spacing w:val="1"/>
          <w:sz w:val="24"/>
          <w:szCs w:val="24"/>
          <w:lang w:eastAsia="ru-RU"/>
        </w:rPr>
        <w:t xml:space="preserve"> </w:t>
      </w:r>
      <w:r w:rsidR="00C82E28" w:rsidRPr="00C82E28">
        <w:rPr>
          <w:rFonts w:ascii="Times New Roman" w:eastAsia="Times New Roman" w:hAnsi="Times New Roman" w:cs="Times New Roman"/>
          <w:sz w:val="24"/>
          <w:szCs w:val="24"/>
          <w:lang w:eastAsia="ru-RU"/>
        </w:rPr>
        <w:t>нормативов</w:t>
      </w:r>
      <w:r w:rsidR="00C82E28" w:rsidRPr="00C82E28">
        <w:rPr>
          <w:rFonts w:ascii="Times New Roman" w:eastAsia="Times New Roman" w:hAnsi="Times New Roman" w:cs="Times New Roman"/>
          <w:spacing w:val="1"/>
          <w:sz w:val="24"/>
          <w:szCs w:val="24"/>
          <w:lang w:eastAsia="ru-RU"/>
        </w:rPr>
        <w:t xml:space="preserve"> </w:t>
      </w:r>
      <w:r w:rsidR="00C82E28" w:rsidRPr="00C82E28">
        <w:rPr>
          <w:rFonts w:ascii="Times New Roman" w:eastAsia="Times New Roman" w:hAnsi="Times New Roman" w:cs="Times New Roman"/>
          <w:sz w:val="24"/>
          <w:szCs w:val="24"/>
          <w:lang w:eastAsia="ru-RU"/>
        </w:rPr>
        <w:t>(Санитарные</w:t>
      </w:r>
      <w:r w:rsidR="00C82E28" w:rsidRPr="00C82E28">
        <w:rPr>
          <w:rFonts w:ascii="Times New Roman" w:eastAsia="Times New Roman" w:hAnsi="Times New Roman" w:cs="Times New Roman"/>
          <w:spacing w:val="1"/>
          <w:sz w:val="24"/>
          <w:szCs w:val="24"/>
          <w:lang w:eastAsia="ru-RU"/>
        </w:rPr>
        <w:t xml:space="preserve"> </w:t>
      </w:r>
      <w:r w:rsidR="00C82E28" w:rsidRPr="00C82E28">
        <w:rPr>
          <w:rFonts w:ascii="Times New Roman" w:eastAsia="Times New Roman" w:hAnsi="Times New Roman" w:cs="Times New Roman"/>
          <w:sz w:val="24"/>
          <w:szCs w:val="24"/>
          <w:lang w:eastAsia="ru-RU"/>
        </w:rPr>
        <w:t>правила</w:t>
      </w:r>
      <w:r w:rsidR="00C82E28" w:rsidRPr="00C82E28">
        <w:rPr>
          <w:rFonts w:ascii="Times New Roman" w:eastAsia="Times New Roman" w:hAnsi="Times New Roman" w:cs="Times New Roman"/>
          <w:spacing w:val="1"/>
          <w:sz w:val="24"/>
          <w:szCs w:val="24"/>
          <w:lang w:eastAsia="ru-RU"/>
        </w:rPr>
        <w:t xml:space="preserve"> </w:t>
      </w:r>
      <w:r w:rsidR="00C82E28" w:rsidRPr="00C82E28">
        <w:rPr>
          <w:rFonts w:ascii="Times New Roman" w:eastAsia="Times New Roman" w:hAnsi="Times New Roman" w:cs="Times New Roman"/>
          <w:sz w:val="24"/>
          <w:szCs w:val="24"/>
          <w:lang w:eastAsia="ru-RU"/>
        </w:rPr>
        <w:t>СП</w:t>
      </w:r>
      <w:r w:rsidR="00C82E28" w:rsidRPr="00C82E28">
        <w:rPr>
          <w:rFonts w:ascii="Times New Roman" w:eastAsia="Times New Roman" w:hAnsi="Times New Roman" w:cs="Times New Roman"/>
          <w:spacing w:val="1"/>
          <w:sz w:val="24"/>
          <w:szCs w:val="24"/>
          <w:lang w:eastAsia="ru-RU"/>
        </w:rPr>
        <w:t xml:space="preserve"> </w:t>
      </w:r>
      <w:r w:rsidR="00C82E28" w:rsidRPr="00C82E28">
        <w:rPr>
          <w:rFonts w:ascii="Times New Roman" w:eastAsia="Times New Roman" w:hAnsi="Times New Roman" w:cs="Times New Roman"/>
          <w:sz w:val="24"/>
          <w:szCs w:val="24"/>
          <w:lang w:eastAsia="ru-RU"/>
        </w:rPr>
        <w:t>2.4.3648-20</w:t>
      </w:r>
      <w:r w:rsidR="00C82E28" w:rsidRPr="00C82E28">
        <w:rPr>
          <w:rFonts w:ascii="Times New Roman" w:eastAsia="Times New Roman" w:hAnsi="Times New Roman" w:cs="Times New Roman"/>
          <w:spacing w:val="1"/>
          <w:sz w:val="24"/>
          <w:szCs w:val="24"/>
          <w:lang w:eastAsia="ru-RU"/>
        </w:rPr>
        <w:t xml:space="preserve"> </w:t>
      </w:r>
      <w:r w:rsidR="00C82E28" w:rsidRPr="00C82E28">
        <w:rPr>
          <w:rFonts w:ascii="Times New Roman" w:eastAsia="Times New Roman" w:hAnsi="Times New Roman" w:cs="Times New Roman"/>
          <w:sz w:val="24"/>
          <w:szCs w:val="24"/>
          <w:lang w:eastAsia="ru-RU"/>
        </w:rPr>
        <w:t>«Санитарно-</w:t>
      </w:r>
      <w:r w:rsidR="00C82E28" w:rsidRPr="00C82E28">
        <w:rPr>
          <w:rFonts w:ascii="Times New Roman" w:eastAsia="Times New Roman" w:hAnsi="Times New Roman" w:cs="Times New Roman"/>
          <w:spacing w:val="1"/>
          <w:sz w:val="24"/>
          <w:szCs w:val="24"/>
          <w:lang w:eastAsia="ru-RU"/>
        </w:rPr>
        <w:t xml:space="preserve"> </w:t>
      </w:r>
      <w:r w:rsidR="00C82E28" w:rsidRPr="00C82E28">
        <w:rPr>
          <w:rFonts w:ascii="Times New Roman" w:eastAsia="Times New Roman" w:hAnsi="Times New Roman" w:cs="Times New Roman"/>
          <w:sz w:val="24"/>
          <w:szCs w:val="24"/>
          <w:lang w:eastAsia="ru-RU"/>
        </w:rPr>
        <w:t>эпидемиологические требования к</w:t>
      </w:r>
      <w:r w:rsidR="00C82E28" w:rsidRPr="00C82E28">
        <w:rPr>
          <w:rFonts w:ascii="Times New Roman" w:eastAsia="Times New Roman" w:hAnsi="Times New Roman" w:cs="Times New Roman"/>
          <w:spacing w:val="70"/>
          <w:sz w:val="24"/>
          <w:szCs w:val="24"/>
          <w:lang w:eastAsia="ru-RU"/>
        </w:rPr>
        <w:t xml:space="preserve"> </w:t>
      </w:r>
      <w:r w:rsidR="00C82E28" w:rsidRPr="00C82E28">
        <w:rPr>
          <w:rFonts w:ascii="Times New Roman" w:eastAsia="Times New Roman" w:hAnsi="Times New Roman" w:cs="Times New Roman"/>
          <w:sz w:val="24"/>
          <w:szCs w:val="24"/>
          <w:lang w:eastAsia="ru-RU"/>
        </w:rPr>
        <w:t>организациям воспитания и</w:t>
      </w:r>
      <w:r w:rsidR="00C82E28" w:rsidRPr="00C82E28">
        <w:rPr>
          <w:rFonts w:ascii="Times New Roman" w:eastAsia="Times New Roman" w:hAnsi="Times New Roman" w:cs="Times New Roman"/>
          <w:spacing w:val="70"/>
          <w:sz w:val="24"/>
          <w:szCs w:val="24"/>
          <w:lang w:eastAsia="ru-RU"/>
        </w:rPr>
        <w:t xml:space="preserve"> </w:t>
      </w:r>
      <w:r w:rsidR="00C82E28" w:rsidRPr="00C82E28">
        <w:rPr>
          <w:rFonts w:ascii="Times New Roman" w:eastAsia="Times New Roman" w:hAnsi="Times New Roman" w:cs="Times New Roman"/>
          <w:sz w:val="24"/>
          <w:szCs w:val="24"/>
          <w:lang w:eastAsia="ru-RU"/>
        </w:rPr>
        <w:t>обучения, отдыха</w:t>
      </w:r>
      <w:r w:rsidR="00C82E28" w:rsidRPr="00C82E28">
        <w:rPr>
          <w:rFonts w:ascii="Times New Roman" w:eastAsia="Times New Roman" w:hAnsi="Times New Roman" w:cs="Times New Roman"/>
          <w:spacing w:val="1"/>
          <w:sz w:val="24"/>
          <w:szCs w:val="24"/>
          <w:lang w:eastAsia="ru-RU"/>
        </w:rPr>
        <w:t xml:space="preserve"> </w:t>
      </w:r>
      <w:r w:rsidR="00C82E28" w:rsidRPr="00C82E28">
        <w:rPr>
          <w:rFonts w:ascii="Times New Roman" w:eastAsia="Times New Roman" w:hAnsi="Times New Roman" w:cs="Times New Roman"/>
          <w:sz w:val="24"/>
          <w:szCs w:val="24"/>
          <w:lang w:eastAsia="ru-RU"/>
        </w:rPr>
        <w:t>и</w:t>
      </w:r>
      <w:r w:rsidR="00C82E28" w:rsidRPr="00C82E28">
        <w:rPr>
          <w:rFonts w:ascii="Times New Roman" w:eastAsia="Times New Roman" w:hAnsi="Times New Roman" w:cs="Times New Roman"/>
          <w:spacing w:val="1"/>
          <w:sz w:val="24"/>
          <w:szCs w:val="24"/>
          <w:lang w:eastAsia="ru-RU"/>
        </w:rPr>
        <w:t xml:space="preserve"> </w:t>
      </w:r>
      <w:r w:rsidR="00C82E28" w:rsidRPr="00C82E28">
        <w:rPr>
          <w:rFonts w:ascii="Times New Roman" w:eastAsia="Times New Roman" w:hAnsi="Times New Roman" w:cs="Times New Roman"/>
          <w:sz w:val="24"/>
          <w:szCs w:val="24"/>
          <w:lang w:eastAsia="ru-RU"/>
        </w:rPr>
        <w:t>оздоровления</w:t>
      </w:r>
      <w:r w:rsidR="00C82E28" w:rsidRPr="00C82E28">
        <w:rPr>
          <w:rFonts w:ascii="Times New Roman" w:eastAsia="Times New Roman" w:hAnsi="Times New Roman" w:cs="Times New Roman"/>
          <w:spacing w:val="1"/>
          <w:sz w:val="24"/>
          <w:szCs w:val="24"/>
          <w:lang w:eastAsia="ru-RU"/>
        </w:rPr>
        <w:t xml:space="preserve"> </w:t>
      </w:r>
      <w:r w:rsidR="00C82E28" w:rsidRPr="00C82E28">
        <w:rPr>
          <w:rFonts w:ascii="Times New Roman" w:eastAsia="Times New Roman" w:hAnsi="Times New Roman" w:cs="Times New Roman"/>
          <w:sz w:val="24"/>
          <w:szCs w:val="24"/>
          <w:lang w:eastAsia="ru-RU"/>
        </w:rPr>
        <w:t>детей</w:t>
      </w:r>
      <w:r w:rsidR="00C82E28" w:rsidRPr="00C82E28">
        <w:rPr>
          <w:rFonts w:ascii="Times New Roman" w:eastAsia="Times New Roman" w:hAnsi="Times New Roman" w:cs="Times New Roman"/>
          <w:spacing w:val="1"/>
          <w:sz w:val="24"/>
          <w:szCs w:val="24"/>
          <w:lang w:eastAsia="ru-RU"/>
        </w:rPr>
        <w:t xml:space="preserve"> </w:t>
      </w:r>
      <w:r w:rsidR="00C82E28" w:rsidRPr="00C82E28">
        <w:rPr>
          <w:rFonts w:ascii="Times New Roman" w:eastAsia="Times New Roman" w:hAnsi="Times New Roman" w:cs="Times New Roman"/>
          <w:sz w:val="24"/>
          <w:szCs w:val="24"/>
          <w:lang w:eastAsia="ru-RU"/>
        </w:rPr>
        <w:t>и</w:t>
      </w:r>
      <w:r w:rsidR="00C82E28" w:rsidRPr="00C82E28">
        <w:rPr>
          <w:rFonts w:ascii="Times New Roman" w:eastAsia="Times New Roman" w:hAnsi="Times New Roman" w:cs="Times New Roman"/>
          <w:spacing w:val="1"/>
          <w:sz w:val="24"/>
          <w:szCs w:val="24"/>
          <w:lang w:eastAsia="ru-RU"/>
        </w:rPr>
        <w:t xml:space="preserve"> </w:t>
      </w:r>
      <w:r w:rsidR="00C82E28" w:rsidRPr="00C82E28">
        <w:rPr>
          <w:rFonts w:ascii="Times New Roman" w:eastAsia="Times New Roman" w:hAnsi="Times New Roman" w:cs="Times New Roman"/>
          <w:sz w:val="24"/>
          <w:szCs w:val="24"/>
          <w:lang w:eastAsia="ru-RU"/>
        </w:rPr>
        <w:t>молодежи»,</w:t>
      </w:r>
      <w:r w:rsidR="00C82E28" w:rsidRPr="00C82E28">
        <w:rPr>
          <w:rFonts w:ascii="Times New Roman" w:eastAsia="Times New Roman" w:hAnsi="Times New Roman" w:cs="Times New Roman"/>
          <w:spacing w:val="1"/>
          <w:sz w:val="24"/>
          <w:szCs w:val="24"/>
          <w:lang w:eastAsia="ru-RU"/>
        </w:rPr>
        <w:t xml:space="preserve"> </w:t>
      </w:r>
      <w:r w:rsidR="00C82E28" w:rsidRPr="00C82E28">
        <w:rPr>
          <w:rFonts w:ascii="Times New Roman" w:eastAsia="Times New Roman" w:hAnsi="Times New Roman" w:cs="Times New Roman"/>
          <w:sz w:val="24"/>
          <w:szCs w:val="24"/>
          <w:lang w:eastAsia="ru-RU"/>
        </w:rPr>
        <w:t>утвержденные</w:t>
      </w:r>
      <w:r w:rsidR="00C82E28" w:rsidRPr="00C82E28">
        <w:rPr>
          <w:rFonts w:ascii="Times New Roman" w:eastAsia="Times New Roman" w:hAnsi="Times New Roman" w:cs="Times New Roman"/>
          <w:spacing w:val="1"/>
          <w:sz w:val="24"/>
          <w:szCs w:val="24"/>
          <w:lang w:eastAsia="ru-RU"/>
        </w:rPr>
        <w:t xml:space="preserve"> </w:t>
      </w:r>
      <w:r w:rsidR="00C82E28" w:rsidRPr="00C82E28">
        <w:rPr>
          <w:rFonts w:ascii="Times New Roman" w:eastAsia="Times New Roman" w:hAnsi="Times New Roman" w:cs="Times New Roman"/>
          <w:sz w:val="24"/>
          <w:szCs w:val="24"/>
          <w:lang w:eastAsia="ru-RU"/>
        </w:rPr>
        <w:t>постановлением</w:t>
      </w:r>
      <w:r w:rsidR="00C82E28" w:rsidRPr="00C82E28">
        <w:rPr>
          <w:rFonts w:ascii="Times New Roman" w:eastAsia="Times New Roman" w:hAnsi="Times New Roman" w:cs="Times New Roman"/>
          <w:spacing w:val="1"/>
          <w:sz w:val="24"/>
          <w:szCs w:val="24"/>
          <w:lang w:eastAsia="ru-RU"/>
        </w:rPr>
        <w:t xml:space="preserve"> </w:t>
      </w:r>
      <w:r w:rsidR="00C82E28" w:rsidRPr="00C82E28">
        <w:rPr>
          <w:rFonts w:ascii="Times New Roman" w:eastAsia="Times New Roman" w:hAnsi="Times New Roman" w:cs="Times New Roman"/>
          <w:sz w:val="24"/>
          <w:szCs w:val="24"/>
          <w:lang w:eastAsia="ru-RU"/>
        </w:rPr>
        <w:t>Главного</w:t>
      </w:r>
      <w:r w:rsidR="00C82E28" w:rsidRPr="00C82E28">
        <w:rPr>
          <w:rFonts w:ascii="Times New Roman" w:eastAsia="Times New Roman" w:hAnsi="Times New Roman" w:cs="Times New Roman"/>
          <w:spacing w:val="1"/>
          <w:sz w:val="24"/>
          <w:szCs w:val="24"/>
          <w:lang w:eastAsia="ru-RU"/>
        </w:rPr>
        <w:t xml:space="preserve"> </w:t>
      </w:r>
      <w:r w:rsidR="00C82E28" w:rsidRPr="00C82E28">
        <w:rPr>
          <w:rFonts w:ascii="Times New Roman" w:eastAsia="Times New Roman" w:hAnsi="Times New Roman" w:cs="Times New Roman"/>
          <w:sz w:val="24"/>
          <w:szCs w:val="24"/>
          <w:lang w:eastAsia="ru-RU"/>
        </w:rPr>
        <w:t>государственного санитарного врача Российской Федерации от 28.09.2020 № 28</w:t>
      </w:r>
      <w:r w:rsidR="00C82E28" w:rsidRPr="00C82E28">
        <w:rPr>
          <w:rFonts w:ascii="Times New Roman" w:eastAsia="Times New Roman" w:hAnsi="Times New Roman" w:cs="Times New Roman"/>
          <w:spacing w:val="1"/>
          <w:sz w:val="24"/>
          <w:szCs w:val="24"/>
          <w:lang w:eastAsia="ru-RU"/>
        </w:rPr>
        <w:t xml:space="preserve"> </w:t>
      </w:r>
      <w:r w:rsidR="00C82E28" w:rsidRPr="00C82E28">
        <w:rPr>
          <w:rFonts w:ascii="Times New Roman" w:eastAsia="Times New Roman" w:hAnsi="Times New Roman" w:cs="Times New Roman"/>
          <w:sz w:val="24"/>
          <w:szCs w:val="24"/>
          <w:lang w:eastAsia="ru-RU"/>
        </w:rPr>
        <w:t>(далее</w:t>
      </w:r>
      <w:r w:rsidR="00C82E28" w:rsidRPr="00C82E28">
        <w:rPr>
          <w:rFonts w:ascii="Times New Roman" w:eastAsia="Times New Roman" w:hAnsi="Times New Roman" w:cs="Times New Roman"/>
          <w:spacing w:val="1"/>
          <w:sz w:val="24"/>
          <w:szCs w:val="24"/>
          <w:lang w:eastAsia="ru-RU"/>
        </w:rPr>
        <w:t xml:space="preserve"> </w:t>
      </w:r>
      <w:r w:rsidR="00C82E28" w:rsidRPr="00C82E28">
        <w:rPr>
          <w:rFonts w:ascii="Times New Roman" w:eastAsia="Times New Roman" w:hAnsi="Times New Roman" w:cs="Times New Roman"/>
          <w:sz w:val="24"/>
          <w:szCs w:val="24"/>
          <w:lang w:eastAsia="ru-RU"/>
        </w:rPr>
        <w:t>–</w:t>
      </w:r>
      <w:r w:rsidR="00C82E28" w:rsidRPr="00C82E28">
        <w:rPr>
          <w:rFonts w:ascii="Times New Roman" w:eastAsia="Times New Roman" w:hAnsi="Times New Roman" w:cs="Times New Roman"/>
          <w:spacing w:val="5"/>
          <w:sz w:val="24"/>
          <w:szCs w:val="24"/>
          <w:lang w:eastAsia="ru-RU"/>
        </w:rPr>
        <w:t xml:space="preserve"> </w:t>
      </w:r>
      <w:r w:rsidR="00C82E28" w:rsidRPr="00C82E28">
        <w:rPr>
          <w:rFonts w:ascii="Times New Roman" w:eastAsia="Times New Roman" w:hAnsi="Times New Roman" w:cs="Times New Roman"/>
          <w:sz w:val="24"/>
          <w:szCs w:val="24"/>
          <w:lang w:eastAsia="ru-RU"/>
        </w:rPr>
        <w:t>СП</w:t>
      </w:r>
      <w:r w:rsidR="00C82E28" w:rsidRPr="00C82E28">
        <w:rPr>
          <w:rFonts w:ascii="Times New Roman" w:eastAsia="Times New Roman" w:hAnsi="Times New Roman" w:cs="Times New Roman"/>
          <w:spacing w:val="2"/>
          <w:sz w:val="24"/>
          <w:szCs w:val="24"/>
          <w:lang w:eastAsia="ru-RU"/>
        </w:rPr>
        <w:t xml:space="preserve"> </w:t>
      </w:r>
      <w:r w:rsidR="00C82E28" w:rsidRPr="00C82E28">
        <w:rPr>
          <w:rFonts w:ascii="Times New Roman" w:eastAsia="Times New Roman" w:hAnsi="Times New Roman" w:cs="Times New Roman"/>
          <w:sz w:val="24"/>
          <w:szCs w:val="24"/>
          <w:lang w:eastAsia="ru-RU"/>
        </w:rPr>
        <w:t>2.4.3648-20),</w:t>
      </w:r>
      <w:r w:rsidR="00C82E28" w:rsidRPr="00C82E28">
        <w:rPr>
          <w:rFonts w:ascii="Times New Roman" w:eastAsia="Times New Roman" w:hAnsi="Times New Roman" w:cs="Times New Roman"/>
          <w:spacing w:val="3"/>
          <w:sz w:val="24"/>
          <w:szCs w:val="24"/>
          <w:lang w:eastAsia="ru-RU"/>
        </w:rPr>
        <w:t xml:space="preserve"> </w:t>
      </w:r>
      <w:r w:rsidR="00C82E28" w:rsidRPr="00C82E28">
        <w:rPr>
          <w:rFonts w:ascii="Times New Roman" w:eastAsia="Times New Roman" w:hAnsi="Times New Roman" w:cs="Times New Roman"/>
          <w:sz w:val="24"/>
          <w:szCs w:val="24"/>
          <w:lang w:eastAsia="ru-RU"/>
        </w:rPr>
        <w:t>Санитарные</w:t>
      </w:r>
      <w:r w:rsidR="00C82E28" w:rsidRPr="00C82E28">
        <w:rPr>
          <w:rFonts w:ascii="Times New Roman" w:eastAsia="Times New Roman" w:hAnsi="Times New Roman" w:cs="Times New Roman"/>
          <w:spacing w:val="1"/>
          <w:sz w:val="24"/>
          <w:szCs w:val="24"/>
          <w:lang w:eastAsia="ru-RU"/>
        </w:rPr>
        <w:t xml:space="preserve"> </w:t>
      </w:r>
      <w:r w:rsidR="00C82E28" w:rsidRPr="00C82E28">
        <w:rPr>
          <w:rFonts w:ascii="Times New Roman" w:eastAsia="Times New Roman" w:hAnsi="Times New Roman" w:cs="Times New Roman"/>
          <w:sz w:val="24"/>
          <w:szCs w:val="24"/>
          <w:lang w:eastAsia="ru-RU"/>
        </w:rPr>
        <w:t>правила</w:t>
      </w:r>
      <w:r w:rsidR="00C82E28" w:rsidRPr="00C82E28">
        <w:rPr>
          <w:rFonts w:ascii="Times New Roman" w:eastAsia="Times New Roman" w:hAnsi="Times New Roman" w:cs="Times New Roman"/>
          <w:spacing w:val="3"/>
          <w:sz w:val="24"/>
          <w:szCs w:val="24"/>
          <w:lang w:eastAsia="ru-RU"/>
        </w:rPr>
        <w:t xml:space="preserve"> </w:t>
      </w:r>
      <w:r w:rsidR="00C82E28" w:rsidRPr="00C82E28">
        <w:rPr>
          <w:rFonts w:ascii="Times New Roman" w:eastAsia="Times New Roman" w:hAnsi="Times New Roman" w:cs="Times New Roman"/>
          <w:sz w:val="24"/>
          <w:szCs w:val="24"/>
          <w:lang w:eastAsia="ru-RU"/>
        </w:rPr>
        <w:t>и</w:t>
      </w:r>
      <w:r w:rsidR="00C82E28" w:rsidRPr="00C82E28">
        <w:rPr>
          <w:rFonts w:ascii="Times New Roman" w:eastAsia="Times New Roman" w:hAnsi="Times New Roman" w:cs="Times New Roman"/>
          <w:spacing w:val="4"/>
          <w:sz w:val="24"/>
          <w:szCs w:val="24"/>
          <w:lang w:eastAsia="ru-RU"/>
        </w:rPr>
        <w:t xml:space="preserve"> </w:t>
      </w:r>
      <w:r w:rsidR="00C82E28" w:rsidRPr="00C82E28">
        <w:rPr>
          <w:rFonts w:ascii="Times New Roman" w:eastAsia="Times New Roman" w:hAnsi="Times New Roman" w:cs="Times New Roman"/>
          <w:sz w:val="24"/>
          <w:szCs w:val="24"/>
          <w:lang w:eastAsia="ru-RU"/>
        </w:rPr>
        <w:t>нормы</w:t>
      </w:r>
      <w:r w:rsidR="00C82E28" w:rsidRPr="00C82E28">
        <w:rPr>
          <w:rFonts w:ascii="Times New Roman" w:eastAsia="Times New Roman" w:hAnsi="Times New Roman" w:cs="Times New Roman"/>
          <w:spacing w:val="2"/>
          <w:sz w:val="24"/>
          <w:szCs w:val="24"/>
          <w:lang w:eastAsia="ru-RU"/>
        </w:rPr>
        <w:t xml:space="preserve"> </w:t>
      </w:r>
      <w:r w:rsidR="00C82E28" w:rsidRPr="00C82E28">
        <w:rPr>
          <w:rFonts w:ascii="Times New Roman" w:eastAsia="Times New Roman" w:hAnsi="Times New Roman" w:cs="Times New Roman"/>
          <w:sz w:val="24"/>
          <w:szCs w:val="24"/>
          <w:lang w:eastAsia="ru-RU"/>
        </w:rPr>
        <w:t>СанПин</w:t>
      </w:r>
      <w:r w:rsidR="00C82E28" w:rsidRPr="00C82E28">
        <w:rPr>
          <w:rFonts w:ascii="Times New Roman" w:eastAsia="Times New Roman" w:hAnsi="Times New Roman" w:cs="Times New Roman"/>
          <w:spacing w:val="5"/>
          <w:sz w:val="24"/>
          <w:szCs w:val="24"/>
          <w:lang w:eastAsia="ru-RU"/>
        </w:rPr>
        <w:t xml:space="preserve"> </w:t>
      </w:r>
      <w:r w:rsidR="00C82E28" w:rsidRPr="00C82E28">
        <w:rPr>
          <w:rFonts w:ascii="Times New Roman" w:eastAsia="Times New Roman" w:hAnsi="Times New Roman" w:cs="Times New Roman"/>
          <w:sz w:val="24"/>
          <w:szCs w:val="24"/>
          <w:lang w:eastAsia="ru-RU"/>
        </w:rPr>
        <w:t>1.2.3685-21</w:t>
      </w:r>
    </w:p>
    <w:p w:rsidR="00C82E28" w:rsidRPr="00C82E28" w:rsidRDefault="00C82E28" w:rsidP="00C82E28">
      <w:pPr>
        <w:widowControl w:val="0"/>
        <w:autoSpaceDE w:val="0"/>
        <w:autoSpaceDN w:val="0"/>
        <w:spacing w:before="9" w:after="0" w:line="230" w:lineRule="auto"/>
        <w:ind w:left="122" w:right="268" w:firstLine="719"/>
        <w:jc w:val="both"/>
        <w:rPr>
          <w:rFonts w:ascii="Times New Roman" w:eastAsia="Times New Roman" w:hAnsi="Times New Roman" w:cs="Times New Roman"/>
          <w:sz w:val="24"/>
          <w:szCs w:val="24"/>
          <w:lang w:val="x-none" w:eastAsia="x-none"/>
        </w:rPr>
      </w:pPr>
      <w:r w:rsidRPr="00C82E28">
        <w:rPr>
          <w:rFonts w:ascii="Times New Roman" w:eastAsia="Times New Roman" w:hAnsi="Times New Roman" w:cs="Times New Roman"/>
          <w:sz w:val="24"/>
          <w:szCs w:val="24"/>
          <w:lang w:val="x-none" w:eastAsia="x-none"/>
        </w:rPr>
        <w:t>«Гигиенические нормативы и требования к обеспечению безопасности и (или)</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безвредности</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для</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человека</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факторов</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среды</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обитания»,</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утвержденные</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постановлением</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Главного</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государственного</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санитарного</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врача</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Российской</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Федерации</w:t>
      </w:r>
      <w:r w:rsidRPr="00C82E28">
        <w:rPr>
          <w:rFonts w:ascii="Times New Roman" w:eastAsia="Times New Roman" w:hAnsi="Times New Roman" w:cs="Times New Roman"/>
          <w:spacing w:val="-4"/>
          <w:sz w:val="24"/>
          <w:szCs w:val="24"/>
          <w:lang w:val="x-none" w:eastAsia="x-none"/>
        </w:rPr>
        <w:t xml:space="preserve"> </w:t>
      </w:r>
      <w:r w:rsidRPr="00C82E28">
        <w:rPr>
          <w:rFonts w:ascii="Times New Roman" w:eastAsia="Times New Roman" w:hAnsi="Times New Roman" w:cs="Times New Roman"/>
          <w:sz w:val="24"/>
          <w:szCs w:val="24"/>
          <w:lang w:val="x-none" w:eastAsia="x-none"/>
        </w:rPr>
        <w:t>от</w:t>
      </w:r>
      <w:r w:rsidRPr="00C82E28">
        <w:rPr>
          <w:rFonts w:ascii="Times New Roman" w:eastAsia="Times New Roman" w:hAnsi="Times New Roman" w:cs="Times New Roman"/>
          <w:spacing w:val="-2"/>
          <w:sz w:val="24"/>
          <w:szCs w:val="24"/>
          <w:lang w:val="x-none" w:eastAsia="x-none"/>
        </w:rPr>
        <w:t xml:space="preserve"> </w:t>
      </w:r>
      <w:r w:rsidRPr="00C82E28">
        <w:rPr>
          <w:rFonts w:ascii="Times New Roman" w:eastAsia="Times New Roman" w:hAnsi="Times New Roman" w:cs="Times New Roman"/>
          <w:sz w:val="24"/>
          <w:szCs w:val="24"/>
          <w:lang w:val="x-none" w:eastAsia="x-none"/>
        </w:rPr>
        <w:t>28.01.2021</w:t>
      </w:r>
      <w:r w:rsidRPr="00C82E28">
        <w:rPr>
          <w:rFonts w:ascii="Times New Roman" w:eastAsia="Times New Roman" w:hAnsi="Times New Roman" w:cs="Times New Roman"/>
          <w:spacing w:val="69"/>
          <w:sz w:val="24"/>
          <w:szCs w:val="24"/>
          <w:lang w:val="x-none" w:eastAsia="x-none"/>
        </w:rPr>
        <w:t xml:space="preserve"> </w:t>
      </w:r>
      <w:r w:rsidRPr="00C82E28">
        <w:rPr>
          <w:rFonts w:ascii="Times New Roman" w:eastAsia="Times New Roman" w:hAnsi="Times New Roman" w:cs="Times New Roman"/>
          <w:sz w:val="24"/>
          <w:szCs w:val="24"/>
          <w:lang w:val="x-none" w:eastAsia="x-none"/>
        </w:rPr>
        <w:t>№ 2</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(далее</w:t>
      </w:r>
      <w:r w:rsidRPr="00C82E28">
        <w:rPr>
          <w:rFonts w:ascii="Times New Roman" w:eastAsia="Times New Roman" w:hAnsi="Times New Roman" w:cs="Times New Roman"/>
          <w:spacing w:val="4"/>
          <w:sz w:val="24"/>
          <w:szCs w:val="24"/>
          <w:lang w:val="x-none" w:eastAsia="x-none"/>
        </w:rPr>
        <w:t xml:space="preserve"> </w:t>
      </w:r>
      <w:r w:rsidRPr="00C82E28">
        <w:rPr>
          <w:rFonts w:ascii="Times New Roman" w:eastAsia="Times New Roman" w:hAnsi="Times New Roman" w:cs="Times New Roman"/>
          <w:sz w:val="24"/>
          <w:szCs w:val="24"/>
          <w:lang w:val="x-none" w:eastAsia="x-none"/>
        </w:rPr>
        <w:t>–</w:t>
      </w:r>
      <w:r w:rsidRPr="00C82E28">
        <w:rPr>
          <w:rFonts w:ascii="Times New Roman" w:eastAsia="Times New Roman" w:hAnsi="Times New Roman" w:cs="Times New Roman"/>
          <w:spacing w:val="-3"/>
          <w:sz w:val="24"/>
          <w:szCs w:val="24"/>
          <w:lang w:val="x-none" w:eastAsia="x-none"/>
        </w:rPr>
        <w:t xml:space="preserve"> </w:t>
      </w:r>
      <w:r w:rsidRPr="00C82E28">
        <w:rPr>
          <w:rFonts w:ascii="Times New Roman" w:eastAsia="Times New Roman" w:hAnsi="Times New Roman" w:cs="Times New Roman"/>
          <w:sz w:val="24"/>
          <w:szCs w:val="24"/>
          <w:lang w:val="x-none" w:eastAsia="x-none"/>
        </w:rPr>
        <w:t>СанПин 1.2.3685-21).</w:t>
      </w:r>
    </w:p>
    <w:p w:rsidR="00C82E28" w:rsidRPr="00C82E28" w:rsidRDefault="00C82E28" w:rsidP="00C82E28">
      <w:pPr>
        <w:widowControl w:val="0"/>
        <w:autoSpaceDE w:val="0"/>
        <w:autoSpaceDN w:val="0"/>
        <w:spacing w:before="2" w:after="0" w:line="230" w:lineRule="auto"/>
        <w:ind w:left="122" w:right="267" w:firstLine="708"/>
        <w:jc w:val="both"/>
        <w:rPr>
          <w:rFonts w:ascii="Times New Roman" w:eastAsia="Times New Roman" w:hAnsi="Times New Roman" w:cs="Times New Roman"/>
          <w:sz w:val="24"/>
          <w:szCs w:val="24"/>
          <w:lang w:val="x-none" w:eastAsia="x-none"/>
        </w:rPr>
      </w:pPr>
      <w:r w:rsidRPr="00C82E28">
        <w:rPr>
          <w:rFonts w:ascii="Times New Roman" w:eastAsia="Times New Roman" w:hAnsi="Times New Roman" w:cs="Times New Roman"/>
          <w:sz w:val="24"/>
          <w:szCs w:val="24"/>
          <w:lang w:val="x-none" w:eastAsia="x-none"/>
        </w:rPr>
        <w:t>Под</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внеурочной</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деятельностью</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при</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реализации</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ФГОС</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понимается</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образовательная деятельность, осуществляемая в формах, отличных от урочной, и</w:t>
      </w:r>
      <w:r w:rsidRPr="00C82E28">
        <w:rPr>
          <w:rFonts w:ascii="Times New Roman" w:eastAsia="Times New Roman" w:hAnsi="Times New Roman" w:cs="Times New Roman"/>
          <w:spacing w:val="-67"/>
          <w:sz w:val="24"/>
          <w:szCs w:val="24"/>
          <w:lang w:val="x-none" w:eastAsia="x-none"/>
        </w:rPr>
        <w:t xml:space="preserve">   </w:t>
      </w:r>
      <w:r w:rsidRPr="00C82E28">
        <w:rPr>
          <w:rFonts w:ascii="Times New Roman" w:eastAsia="Times New Roman" w:hAnsi="Times New Roman" w:cs="Times New Roman"/>
          <w:sz w:val="24"/>
          <w:szCs w:val="24"/>
          <w:lang w:val="x-none" w:eastAsia="x-none"/>
        </w:rPr>
        <w:t>направленная</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на</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достижение</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планируемых</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результатов</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освоения</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основных</w:t>
      </w:r>
      <w:r w:rsidRPr="00C82E28">
        <w:rPr>
          <w:rFonts w:ascii="Times New Roman" w:eastAsia="Times New Roman" w:hAnsi="Times New Roman" w:cs="Times New Roman"/>
          <w:spacing w:val="-67"/>
          <w:sz w:val="24"/>
          <w:szCs w:val="24"/>
          <w:lang w:val="x-none" w:eastAsia="x-none"/>
        </w:rPr>
        <w:t xml:space="preserve"> </w:t>
      </w:r>
      <w:r w:rsidRPr="00C82E28">
        <w:rPr>
          <w:rFonts w:ascii="Times New Roman" w:eastAsia="Times New Roman" w:hAnsi="Times New Roman" w:cs="Times New Roman"/>
          <w:sz w:val="24"/>
          <w:szCs w:val="24"/>
          <w:lang w:val="x-none" w:eastAsia="x-none"/>
        </w:rPr>
        <w:t>образовательных</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программ</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начального</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общего,</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основного</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общего,</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среднего</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общего</w:t>
      </w:r>
      <w:r w:rsidRPr="00C82E28">
        <w:rPr>
          <w:rFonts w:ascii="Times New Roman" w:eastAsia="Times New Roman" w:hAnsi="Times New Roman" w:cs="Times New Roman"/>
          <w:spacing w:val="-3"/>
          <w:sz w:val="24"/>
          <w:szCs w:val="24"/>
          <w:lang w:val="x-none" w:eastAsia="x-none"/>
        </w:rPr>
        <w:t xml:space="preserve"> </w:t>
      </w:r>
      <w:r w:rsidRPr="00C82E28">
        <w:rPr>
          <w:rFonts w:ascii="Times New Roman" w:eastAsia="Times New Roman" w:hAnsi="Times New Roman" w:cs="Times New Roman"/>
          <w:sz w:val="24"/>
          <w:szCs w:val="24"/>
          <w:lang w:val="x-none" w:eastAsia="x-none"/>
        </w:rPr>
        <w:t>образования.</w:t>
      </w:r>
    </w:p>
    <w:p w:rsidR="00C82E28" w:rsidRPr="00C82E28" w:rsidRDefault="00C82E28" w:rsidP="00E11301">
      <w:pPr>
        <w:widowControl w:val="0"/>
        <w:numPr>
          <w:ilvl w:val="1"/>
          <w:numId w:val="118"/>
        </w:numPr>
        <w:tabs>
          <w:tab w:val="left" w:pos="1514"/>
        </w:tabs>
        <w:autoSpaceDE w:val="0"/>
        <w:autoSpaceDN w:val="0"/>
        <w:spacing w:after="0" w:line="311" w:lineRule="exact"/>
        <w:ind w:left="1513" w:hanging="493"/>
        <w:jc w:val="both"/>
        <w:rPr>
          <w:rFonts w:ascii="Times New Roman" w:eastAsia="Times New Roman" w:hAnsi="Times New Roman" w:cs="Times New Roman"/>
          <w:sz w:val="24"/>
          <w:szCs w:val="24"/>
          <w:lang w:eastAsia="ru-RU"/>
        </w:rPr>
      </w:pPr>
      <w:r w:rsidRPr="00C82E28">
        <w:rPr>
          <w:rFonts w:ascii="Times New Roman" w:eastAsia="Times New Roman" w:hAnsi="Times New Roman" w:cs="Times New Roman"/>
          <w:sz w:val="24"/>
          <w:szCs w:val="24"/>
          <w:lang w:eastAsia="ru-RU"/>
        </w:rPr>
        <w:t>При</w:t>
      </w:r>
      <w:r w:rsidRPr="00C82E28">
        <w:rPr>
          <w:rFonts w:ascii="Times New Roman" w:eastAsia="Times New Roman" w:hAnsi="Times New Roman" w:cs="Times New Roman"/>
          <w:spacing w:val="-3"/>
          <w:sz w:val="24"/>
          <w:szCs w:val="24"/>
          <w:lang w:eastAsia="ru-RU"/>
        </w:rPr>
        <w:t xml:space="preserve"> </w:t>
      </w:r>
      <w:r w:rsidRPr="00C82E28">
        <w:rPr>
          <w:rFonts w:ascii="Times New Roman" w:eastAsia="Times New Roman" w:hAnsi="Times New Roman" w:cs="Times New Roman"/>
          <w:sz w:val="24"/>
          <w:szCs w:val="24"/>
          <w:lang w:eastAsia="ru-RU"/>
        </w:rPr>
        <w:t>разработке</w:t>
      </w:r>
      <w:r w:rsidRPr="00C82E28">
        <w:rPr>
          <w:rFonts w:ascii="Times New Roman" w:eastAsia="Times New Roman" w:hAnsi="Times New Roman" w:cs="Times New Roman"/>
          <w:spacing w:val="-4"/>
          <w:sz w:val="24"/>
          <w:szCs w:val="24"/>
          <w:lang w:eastAsia="ru-RU"/>
        </w:rPr>
        <w:t xml:space="preserve"> </w:t>
      </w:r>
      <w:r w:rsidRPr="00C82E28">
        <w:rPr>
          <w:rFonts w:ascii="Times New Roman" w:eastAsia="Times New Roman" w:hAnsi="Times New Roman" w:cs="Times New Roman"/>
          <w:sz w:val="24"/>
          <w:szCs w:val="24"/>
          <w:lang w:eastAsia="ru-RU"/>
        </w:rPr>
        <w:t>плана</w:t>
      </w:r>
      <w:r w:rsidRPr="00C82E28">
        <w:rPr>
          <w:rFonts w:ascii="Times New Roman" w:eastAsia="Times New Roman" w:hAnsi="Times New Roman" w:cs="Times New Roman"/>
          <w:spacing w:val="-5"/>
          <w:sz w:val="24"/>
          <w:szCs w:val="24"/>
          <w:lang w:eastAsia="ru-RU"/>
        </w:rPr>
        <w:t xml:space="preserve"> </w:t>
      </w:r>
      <w:r w:rsidRPr="00C82E28">
        <w:rPr>
          <w:rFonts w:ascii="Times New Roman" w:eastAsia="Times New Roman" w:hAnsi="Times New Roman" w:cs="Times New Roman"/>
          <w:sz w:val="24"/>
          <w:szCs w:val="24"/>
          <w:lang w:eastAsia="ru-RU"/>
        </w:rPr>
        <w:t>использовались</w:t>
      </w:r>
      <w:r w:rsidRPr="00C82E28">
        <w:rPr>
          <w:rFonts w:ascii="Times New Roman" w:eastAsia="Times New Roman" w:hAnsi="Times New Roman" w:cs="Times New Roman"/>
          <w:spacing w:val="-4"/>
          <w:sz w:val="24"/>
          <w:szCs w:val="24"/>
          <w:lang w:eastAsia="ru-RU"/>
        </w:rPr>
        <w:t xml:space="preserve"> </w:t>
      </w:r>
      <w:r w:rsidRPr="00C82E28">
        <w:rPr>
          <w:rFonts w:ascii="Times New Roman" w:eastAsia="Times New Roman" w:hAnsi="Times New Roman" w:cs="Times New Roman"/>
          <w:sz w:val="24"/>
          <w:szCs w:val="24"/>
          <w:lang w:eastAsia="ru-RU"/>
        </w:rPr>
        <w:t>следующие</w:t>
      </w:r>
      <w:r w:rsidRPr="00C82E28">
        <w:rPr>
          <w:rFonts w:ascii="Times New Roman" w:eastAsia="Times New Roman" w:hAnsi="Times New Roman" w:cs="Times New Roman"/>
          <w:spacing w:val="-2"/>
          <w:sz w:val="24"/>
          <w:szCs w:val="24"/>
          <w:lang w:eastAsia="ru-RU"/>
        </w:rPr>
        <w:t xml:space="preserve"> </w:t>
      </w:r>
      <w:r w:rsidRPr="00C82E28">
        <w:rPr>
          <w:rFonts w:ascii="Times New Roman" w:eastAsia="Times New Roman" w:hAnsi="Times New Roman" w:cs="Times New Roman"/>
          <w:sz w:val="24"/>
          <w:szCs w:val="24"/>
          <w:lang w:eastAsia="ru-RU"/>
        </w:rPr>
        <w:t>документы:</w:t>
      </w:r>
    </w:p>
    <w:p w:rsidR="00C82E28" w:rsidRPr="00C82E28" w:rsidRDefault="00C82E28" w:rsidP="00E11301">
      <w:pPr>
        <w:numPr>
          <w:ilvl w:val="0"/>
          <w:numId w:val="119"/>
        </w:numPr>
        <w:spacing w:after="0" w:line="240" w:lineRule="auto"/>
        <w:jc w:val="both"/>
        <w:rPr>
          <w:rFonts w:ascii="Times New Roman" w:eastAsia="Times New Roman" w:hAnsi="Times New Roman" w:cs="Times New Roman"/>
          <w:sz w:val="24"/>
          <w:szCs w:val="24"/>
          <w:lang w:eastAsia="ru-RU"/>
        </w:rPr>
      </w:pPr>
      <w:r w:rsidRPr="00C82E28">
        <w:rPr>
          <w:rFonts w:ascii="Times New Roman" w:eastAsia="Times New Roman" w:hAnsi="Times New Roman" w:cs="Times New Roman"/>
          <w:sz w:val="24"/>
          <w:szCs w:val="24"/>
          <w:lang w:eastAsia="ru-RU"/>
        </w:rPr>
        <w:t>Федеральный</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закон</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«Об</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образовании</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в</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Российской</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Федерации»</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от</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29</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декабря</w:t>
      </w:r>
      <w:r w:rsidRPr="00C82E28">
        <w:rPr>
          <w:rFonts w:ascii="Times New Roman" w:eastAsia="Times New Roman" w:hAnsi="Times New Roman" w:cs="Times New Roman"/>
          <w:spacing w:val="-4"/>
          <w:sz w:val="24"/>
          <w:szCs w:val="24"/>
          <w:lang w:eastAsia="ru-RU"/>
        </w:rPr>
        <w:t xml:space="preserve"> </w:t>
      </w:r>
      <w:r w:rsidRPr="00C82E28">
        <w:rPr>
          <w:rFonts w:ascii="Times New Roman" w:eastAsia="Times New Roman" w:hAnsi="Times New Roman" w:cs="Times New Roman"/>
          <w:sz w:val="24"/>
          <w:szCs w:val="24"/>
          <w:lang w:eastAsia="ru-RU"/>
        </w:rPr>
        <w:t>2012 г.</w:t>
      </w:r>
      <w:r w:rsidRPr="00C82E28">
        <w:rPr>
          <w:rFonts w:ascii="Times New Roman" w:eastAsia="Times New Roman" w:hAnsi="Times New Roman" w:cs="Times New Roman"/>
          <w:spacing w:val="-6"/>
          <w:sz w:val="24"/>
          <w:szCs w:val="24"/>
          <w:lang w:eastAsia="ru-RU"/>
        </w:rPr>
        <w:t xml:space="preserve"> </w:t>
      </w:r>
      <w:r w:rsidRPr="00C82E28">
        <w:rPr>
          <w:rFonts w:ascii="Times New Roman" w:eastAsia="Times New Roman" w:hAnsi="Times New Roman" w:cs="Times New Roman"/>
          <w:sz w:val="24"/>
          <w:szCs w:val="24"/>
          <w:lang w:eastAsia="ru-RU"/>
        </w:rPr>
        <w:t>№ 273-ФЗ</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(с</w:t>
      </w:r>
      <w:r w:rsidRPr="00C82E28">
        <w:rPr>
          <w:rFonts w:ascii="Times New Roman" w:eastAsia="Times New Roman" w:hAnsi="Times New Roman" w:cs="Times New Roman"/>
          <w:spacing w:val="-2"/>
          <w:sz w:val="24"/>
          <w:szCs w:val="24"/>
          <w:lang w:eastAsia="ru-RU"/>
        </w:rPr>
        <w:t xml:space="preserve"> </w:t>
      </w:r>
      <w:r w:rsidRPr="00C82E28">
        <w:rPr>
          <w:rFonts w:ascii="Times New Roman" w:eastAsia="Times New Roman" w:hAnsi="Times New Roman" w:cs="Times New Roman"/>
          <w:sz w:val="24"/>
          <w:szCs w:val="24"/>
          <w:lang w:eastAsia="ru-RU"/>
        </w:rPr>
        <w:t>изменениями</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и</w:t>
      </w:r>
      <w:r w:rsidRPr="00C82E28">
        <w:rPr>
          <w:rFonts w:ascii="Times New Roman" w:eastAsia="Times New Roman" w:hAnsi="Times New Roman" w:cs="Times New Roman"/>
          <w:spacing w:val="-3"/>
          <w:sz w:val="24"/>
          <w:szCs w:val="24"/>
          <w:lang w:eastAsia="ru-RU"/>
        </w:rPr>
        <w:t xml:space="preserve"> </w:t>
      </w:r>
      <w:r w:rsidRPr="00C82E28">
        <w:rPr>
          <w:rFonts w:ascii="Times New Roman" w:eastAsia="Times New Roman" w:hAnsi="Times New Roman" w:cs="Times New Roman"/>
          <w:sz w:val="24"/>
          <w:szCs w:val="24"/>
          <w:lang w:eastAsia="ru-RU"/>
        </w:rPr>
        <w:t>дополнениями</w:t>
      </w:r>
      <w:r w:rsidRPr="00C82E28">
        <w:rPr>
          <w:rFonts w:ascii="Times New Roman" w:eastAsia="Times New Roman" w:hAnsi="Times New Roman" w:cs="Times New Roman"/>
          <w:spacing w:val="-3"/>
          <w:sz w:val="24"/>
          <w:szCs w:val="24"/>
          <w:lang w:eastAsia="ru-RU"/>
        </w:rPr>
        <w:t xml:space="preserve"> </w:t>
      </w:r>
      <w:r w:rsidRPr="00C82E28">
        <w:rPr>
          <w:rFonts w:ascii="Times New Roman" w:eastAsia="Times New Roman" w:hAnsi="Times New Roman" w:cs="Times New Roman"/>
          <w:sz w:val="24"/>
          <w:szCs w:val="24"/>
          <w:lang w:eastAsia="ru-RU"/>
        </w:rPr>
        <w:t>от</w:t>
      </w:r>
      <w:r w:rsidRPr="00C82E28">
        <w:rPr>
          <w:rFonts w:ascii="Times New Roman" w:eastAsia="Times New Roman" w:hAnsi="Times New Roman" w:cs="Times New Roman"/>
          <w:spacing w:val="-2"/>
          <w:sz w:val="24"/>
          <w:szCs w:val="24"/>
          <w:lang w:eastAsia="ru-RU"/>
        </w:rPr>
        <w:t xml:space="preserve"> </w:t>
      </w:r>
      <w:r w:rsidRPr="00C82E28">
        <w:rPr>
          <w:rFonts w:ascii="Times New Roman" w:eastAsia="Times New Roman" w:hAnsi="Times New Roman" w:cs="Times New Roman"/>
          <w:sz w:val="24"/>
          <w:szCs w:val="24"/>
          <w:lang w:eastAsia="ru-RU"/>
        </w:rPr>
        <w:t>14.07.2022);</w:t>
      </w:r>
    </w:p>
    <w:p w:rsidR="00C82E28" w:rsidRPr="00C82E28" w:rsidRDefault="00C82E28" w:rsidP="00E11301">
      <w:pPr>
        <w:numPr>
          <w:ilvl w:val="0"/>
          <w:numId w:val="119"/>
        </w:numPr>
        <w:spacing w:after="0" w:line="240" w:lineRule="auto"/>
        <w:jc w:val="both"/>
        <w:rPr>
          <w:rFonts w:ascii="Times New Roman" w:eastAsia="Times New Roman" w:hAnsi="Times New Roman" w:cs="Times New Roman"/>
          <w:sz w:val="24"/>
          <w:szCs w:val="24"/>
          <w:lang w:eastAsia="ru-RU"/>
        </w:rPr>
      </w:pPr>
      <w:r w:rsidRPr="00C82E28">
        <w:rPr>
          <w:rFonts w:ascii="Times New Roman" w:eastAsia="Times New Roman" w:hAnsi="Times New Roman" w:cs="Times New Roman"/>
          <w:sz w:val="24"/>
          <w:szCs w:val="24"/>
          <w:lang w:eastAsia="ru-RU"/>
        </w:rPr>
        <w:t>Приказ Министерства просвещения Российской Федерации от 31 мая 2021</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г. № 286 “Об утверждении федерального государственного образовательного</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стандарта</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начального</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общего</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образования”</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(с</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изменениями</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от</w:t>
      </w:r>
      <w:r w:rsidRPr="00C82E28">
        <w:rPr>
          <w:rFonts w:ascii="Times New Roman" w:eastAsia="Times New Roman" w:hAnsi="Times New Roman" w:cs="Times New Roman"/>
          <w:spacing w:val="70"/>
          <w:sz w:val="24"/>
          <w:szCs w:val="24"/>
          <w:lang w:eastAsia="ru-RU"/>
        </w:rPr>
        <w:t xml:space="preserve"> </w:t>
      </w:r>
      <w:r w:rsidRPr="00C82E28">
        <w:rPr>
          <w:rFonts w:ascii="Times New Roman" w:eastAsia="Times New Roman" w:hAnsi="Times New Roman" w:cs="Times New Roman"/>
          <w:sz w:val="24"/>
          <w:szCs w:val="24"/>
          <w:lang w:eastAsia="ru-RU"/>
        </w:rPr>
        <w:t>18.06.2022 Приказ</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Министерства</w:t>
      </w:r>
      <w:r w:rsidRPr="00C82E28">
        <w:rPr>
          <w:rFonts w:ascii="Times New Roman" w:eastAsia="Times New Roman" w:hAnsi="Times New Roman" w:cs="Times New Roman"/>
          <w:spacing w:val="-3"/>
          <w:sz w:val="24"/>
          <w:szCs w:val="24"/>
          <w:lang w:eastAsia="ru-RU"/>
        </w:rPr>
        <w:t xml:space="preserve"> </w:t>
      </w:r>
      <w:r w:rsidRPr="00C82E28">
        <w:rPr>
          <w:rFonts w:ascii="Times New Roman" w:eastAsia="Times New Roman" w:hAnsi="Times New Roman" w:cs="Times New Roman"/>
          <w:sz w:val="24"/>
          <w:szCs w:val="24"/>
          <w:lang w:eastAsia="ru-RU"/>
        </w:rPr>
        <w:t>просвещения Российской</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Федерации</w:t>
      </w:r>
      <w:r w:rsidRPr="00C82E28">
        <w:rPr>
          <w:rFonts w:ascii="Times New Roman" w:eastAsia="Times New Roman" w:hAnsi="Times New Roman" w:cs="Times New Roman"/>
          <w:spacing w:val="-4"/>
          <w:sz w:val="24"/>
          <w:szCs w:val="24"/>
          <w:lang w:eastAsia="ru-RU"/>
        </w:rPr>
        <w:t xml:space="preserve"> </w:t>
      </w:r>
      <w:r w:rsidRPr="00C82E28">
        <w:rPr>
          <w:rFonts w:ascii="Times New Roman" w:eastAsia="Times New Roman" w:hAnsi="Times New Roman" w:cs="Times New Roman"/>
          <w:sz w:val="24"/>
          <w:szCs w:val="24"/>
          <w:lang w:eastAsia="ru-RU"/>
        </w:rPr>
        <w:t>№ 569);</w:t>
      </w:r>
    </w:p>
    <w:p w:rsidR="00C82E28" w:rsidRPr="00C82E28" w:rsidRDefault="00C82E28" w:rsidP="00E11301">
      <w:pPr>
        <w:numPr>
          <w:ilvl w:val="0"/>
          <w:numId w:val="119"/>
        </w:numPr>
        <w:spacing w:after="0" w:line="240" w:lineRule="auto"/>
        <w:jc w:val="both"/>
        <w:rPr>
          <w:rFonts w:ascii="Times New Roman" w:eastAsia="Times New Roman" w:hAnsi="Times New Roman" w:cs="Times New Roman"/>
          <w:sz w:val="24"/>
          <w:szCs w:val="24"/>
          <w:lang w:eastAsia="ru-RU"/>
        </w:rPr>
      </w:pPr>
      <w:r w:rsidRPr="00C82E28">
        <w:rPr>
          <w:rFonts w:ascii="Times New Roman" w:eastAsia="Times New Roman" w:hAnsi="Times New Roman" w:cs="Times New Roman"/>
          <w:sz w:val="24"/>
          <w:szCs w:val="24"/>
          <w:lang w:eastAsia="ru-RU"/>
        </w:rPr>
        <w:t>Приказ Министерства просвещения Российской Федерации от 31 мая 2021</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г. № 287 “Об утверждении федерального государственного образовательного</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 xml:space="preserve">стандарта основного общего образования” (с изменениями от 18.06.2022 </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Приказ</w:t>
      </w:r>
      <w:r w:rsidRPr="00C82E28">
        <w:rPr>
          <w:rFonts w:ascii="Times New Roman" w:eastAsia="Times New Roman" w:hAnsi="Times New Roman" w:cs="Times New Roman"/>
          <w:spacing w:val="-67"/>
          <w:sz w:val="24"/>
          <w:szCs w:val="24"/>
          <w:lang w:eastAsia="ru-RU"/>
        </w:rPr>
        <w:t xml:space="preserve"> </w:t>
      </w:r>
      <w:r w:rsidRPr="00C82E28">
        <w:rPr>
          <w:rFonts w:ascii="Times New Roman" w:eastAsia="Times New Roman" w:hAnsi="Times New Roman" w:cs="Times New Roman"/>
          <w:sz w:val="24"/>
          <w:szCs w:val="24"/>
          <w:lang w:eastAsia="ru-RU"/>
        </w:rPr>
        <w:t>Министерства</w:t>
      </w:r>
      <w:r w:rsidRPr="00C82E28">
        <w:rPr>
          <w:rFonts w:ascii="Times New Roman" w:eastAsia="Times New Roman" w:hAnsi="Times New Roman" w:cs="Times New Roman"/>
          <w:spacing w:val="-5"/>
          <w:sz w:val="24"/>
          <w:szCs w:val="24"/>
          <w:lang w:eastAsia="ru-RU"/>
        </w:rPr>
        <w:t xml:space="preserve"> </w:t>
      </w:r>
      <w:r w:rsidRPr="00C82E28">
        <w:rPr>
          <w:rFonts w:ascii="Times New Roman" w:eastAsia="Times New Roman" w:hAnsi="Times New Roman" w:cs="Times New Roman"/>
          <w:sz w:val="24"/>
          <w:szCs w:val="24"/>
          <w:lang w:eastAsia="ru-RU"/>
        </w:rPr>
        <w:t>просвещения Российской Федерации</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w:t>
      </w:r>
      <w:r w:rsidRPr="00C82E28">
        <w:rPr>
          <w:rFonts w:ascii="Times New Roman" w:eastAsia="Times New Roman" w:hAnsi="Times New Roman" w:cs="Times New Roman"/>
          <w:spacing w:val="-3"/>
          <w:sz w:val="24"/>
          <w:szCs w:val="24"/>
          <w:lang w:eastAsia="ru-RU"/>
        </w:rPr>
        <w:t xml:space="preserve"> </w:t>
      </w:r>
      <w:r w:rsidRPr="00C82E28">
        <w:rPr>
          <w:rFonts w:ascii="Times New Roman" w:eastAsia="Times New Roman" w:hAnsi="Times New Roman" w:cs="Times New Roman"/>
          <w:sz w:val="24"/>
          <w:szCs w:val="24"/>
          <w:lang w:eastAsia="ru-RU"/>
        </w:rPr>
        <w:t>568);</w:t>
      </w:r>
    </w:p>
    <w:p w:rsidR="00C82E28" w:rsidRPr="00C82E28" w:rsidRDefault="00C82E28" w:rsidP="00E11301">
      <w:pPr>
        <w:numPr>
          <w:ilvl w:val="0"/>
          <w:numId w:val="119"/>
        </w:numPr>
        <w:spacing w:after="0" w:line="240" w:lineRule="auto"/>
        <w:jc w:val="both"/>
        <w:rPr>
          <w:rFonts w:ascii="Times New Roman" w:eastAsia="Times New Roman" w:hAnsi="Times New Roman" w:cs="Times New Roman"/>
          <w:sz w:val="24"/>
          <w:szCs w:val="24"/>
          <w:lang w:eastAsia="ru-RU"/>
        </w:rPr>
      </w:pPr>
      <w:r w:rsidRPr="00C82E28">
        <w:rPr>
          <w:rFonts w:ascii="Times New Roman" w:eastAsia="Times New Roman" w:hAnsi="Times New Roman" w:cs="Times New Roman"/>
          <w:sz w:val="24"/>
          <w:szCs w:val="24"/>
          <w:lang w:eastAsia="ru-RU"/>
        </w:rPr>
        <w:t>Приказ Министерства просвещения Российской Федерации</w:t>
      </w:r>
      <w:r w:rsidRPr="00C82E28">
        <w:rPr>
          <w:rFonts w:ascii="Times New Roman" w:eastAsia="Times New Roman" w:hAnsi="Times New Roman" w:cs="Times New Roman"/>
          <w:spacing w:val="70"/>
          <w:sz w:val="24"/>
          <w:szCs w:val="24"/>
          <w:lang w:eastAsia="ru-RU"/>
        </w:rPr>
        <w:t xml:space="preserve"> </w:t>
      </w:r>
      <w:r w:rsidRPr="00C82E28">
        <w:rPr>
          <w:rFonts w:ascii="Times New Roman" w:eastAsia="Times New Roman" w:hAnsi="Times New Roman" w:cs="Times New Roman"/>
          <w:sz w:val="24"/>
          <w:szCs w:val="24"/>
          <w:lang w:eastAsia="ru-RU"/>
        </w:rPr>
        <w:t>от 12.08.2022</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г.</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732</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«О</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внесении</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изменений</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в</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федеральный</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государственный</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образовательный</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стандарт</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среднего</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общего</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образования,</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утвержденный</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приказом</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Министерства</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образования</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и</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науки</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Российской</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Федерации</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от</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17.05.2012 г.</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w:t>
      </w:r>
      <w:r w:rsidRPr="00C82E28">
        <w:rPr>
          <w:rFonts w:ascii="Times New Roman" w:eastAsia="Times New Roman" w:hAnsi="Times New Roman" w:cs="Times New Roman"/>
          <w:spacing w:val="-3"/>
          <w:sz w:val="24"/>
          <w:szCs w:val="24"/>
          <w:lang w:eastAsia="ru-RU"/>
        </w:rPr>
        <w:t xml:space="preserve"> </w:t>
      </w:r>
      <w:r w:rsidRPr="00C82E28">
        <w:rPr>
          <w:rFonts w:ascii="Times New Roman" w:eastAsia="Times New Roman" w:hAnsi="Times New Roman" w:cs="Times New Roman"/>
          <w:sz w:val="24"/>
          <w:szCs w:val="24"/>
          <w:lang w:eastAsia="ru-RU"/>
        </w:rPr>
        <w:t>413»;</w:t>
      </w:r>
    </w:p>
    <w:p w:rsidR="00C82E28" w:rsidRPr="00C82E28" w:rsidRDefault="00C82E28" w:rsidP="00E11301">
      <w:pPr>
        <w:numPr>
          <w:ilvl w:val="0"/>
          <w:numId w:val="119"/>
        </w:numPr>
        <w:spacing w:after="0" w:line="240" w:lineRule="auto"/>
        <w:jc w:val="both"/>
        <w:rPr>
          <w:rFonts w:ascii="Times New Roman" w:eastAsia="Times New Roman" w:hAnsi="Times New Roman" w:cs="Times New Roman"/>
          <w:sz w:val="24"/>
          <w:szCs w:val="24"/>
          <w:lang w:eastAsia="ru-RU"/>
        </w:rPr>
      </w:pPr>
      <w:r w:rsidRPr="00C82E28">
        <w:rPr>
          <w:rFonts w:ascii="Times New Roman" w:eastAsia="Times New Roman" w:hAnsi="Times New Roman" w:cs="Times New Roman"/>
          <w:sz w:val="24"/>
          <w:szCs w:val="24"/>
          <w:lang w:eastAsia="ru-RU"/>
        </w:rPr>
        <w:t>Приказ Министерства просвещения Российской Федерации от 21.09.2022 №</w:t>
      </w:r>
      <w:r w:rsidRPr="00C82E28">
        <w:rPr>
          <w:rFonts w:ascii="Times New Roman" w:eastAsia="Times New Roman" w:hAnsi="Times New Roman" w:cs="Times New Roman"/>
          <w:spacing w:val="-67"/>
          <w:sz w:val="24"/>
          <w:szCs w:val="24"/>
          <w:lang w:eastAsia="ru-RU"/>
        </w:rPr>
        <w:t xml:space="preserve"> </w:t>
      </w:r>
      <w:r w:rsidRPr="00C82E28">
        <w:rPr>
          <w:rFonts w:ascii="Times New Roman" w:eastAsia="Times New Roman" w:hAnsi="Times New Roman" w:cs="Times New Roman"/>
          <w:sz w:val="24"/>
          <w:szCs w:val="24"/>
          <w:lang w:eastAsia="ru-RU"/>
        </w:rPr>
        <w:t>858</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г.</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"Об</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утверждении</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федерального</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перечня</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учебников,</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допущенных</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к</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использованию</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при</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реализации</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имеющих</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государственную</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аккредитацию</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образовательных</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программ</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начального</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общего,</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основного</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общего,</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среднего</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общего</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образования</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организациями,</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осуществляющими</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образовательную</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деятельность";</w:t>
      </w:r>
    </w:p>
    <w:p w:rsidR="00C82E28" w:rsidRPr="00C82E28" w:rsidRDefault="00C82E28" w:rsidP="00E11301">
      <w:pPr>
        <w:numPr>
          <w:ilvl w:val="0"/>
          <w:numId w:val="119"/>
        </w:numPr>
        <w:spacing w:after="0" w:line="240" w:lineRule="auto"/>
        <w:jc w:val="both"/>
        <w:rPr>
          <w:rFonts w:ascii="Times New Roman" w:eastAsia="Times New Roman" w:hAnsi="Times New Roman" w:cs="Times New Roman"/>
          <w:sz w:val="24"/>
          <w:szCs w:val="24"/>
          <w:lang w:eastAsia="ru-RU"/>
        </w:rPr>
      </w:pPr>
      <w:r w:rsidRPr="00C82E28">
        <w:rPr>
          <w:rFonts w:ascii="Times New Roman" w:eastAsia="Times New Roman" w:hAnsi="Times New Roman" w:cs="Times New Roman"/>
          <w:sz w:val="24"/>
          <w:szCs w:val="24"/>
          <w:lang w:eastAsia="ru-RU"/>
        </w:rPr>
        <w:t>Приказ</w:t>
      </w:r>
      <w:r w:rsidRPr="00C82E28">
        <w:rPr>
          <w:rFonts w:ascii="Times New Roman" w:eastAsia="Times New Roman" w:hAnsi="Times New Roman" w:cs="Times New Roman"/>
          <w:spacing w:val="-4"/>
          <w:sz w:val="24"/>
          <w:szCs w:val="24"/>
          <w:lang w:eastAsia="ru-RU"/>
        </w:rPr>
        <w:t xml:space="preserve"> </w:t>
      </w:r>
      <w:r w:rsidRPr="00C82E28">
        <w:rPr>
          <w:rFonts w:ascii="Times New Roman" w:eastAsia="Times New Roman" w:hAnsi="Times New Roman" w:cs="Times New Roman"/>
          <w:sz w:val="24"/>
          <w:szCs w:val="24"/>
          <w:lang w:eastAsia="ru-RU"/>
        </w:rPr>
        <w:t>Министерства</w:t>
      </w:r>
      <w:r w:rsidRPr="00C82E28">
        <w:rPr>
          <w:rFonts w:ascii="Times New Roman" w:eastAsia="Times New Roman" w:hAnsi="Times New Roman" w:cs="Times New Roman"/>
          <w:spacing w:val="-5"/>
          <w:sz w:val="24"/>
          <w:szCs w:val="24"/>
          <w:lang w:eastAsia="ru-RU"/>
        </w:rPr>
        <w:t xml:space="preserve"> </w:t>
      </w:r>
      <w:r w:rsidRPr="00C82E28">
        <w:rPr>
          <w:rFonts w:ascii="Times New Roman" w:eastAsia="Times New Roman" w:hAnsi="Times New Roman" w:cs="Times New Roman"/>
          <w:sz w:val="24"/>
          <w:szCs w:val="24"/>
          <w:lang w:eastAsia="ru-RU"/>
        </w:rPr>
        <w:t>просвещения</w:t>
      </w:r>
      <w:r w:rsidRPr="00C82E28">
        <w:rPr>
          <w:rFonts w:ascii="Times New Roman" w:eastAsia="Times New Roman" w:hAnsi="Times New Roman" w:cs="Times New Roman"/>
          <w:spacing w:val="-3"/>
          <w:sz w:val="24"/>
          <w:szCs w:val="24"/>
          <w:lang w:eastAsia="ru-RU"/>
        </w:rPr>
        <w:t xml:space="preserve"> </w:t>
      </w:r>
      <w:r w:rsidRPr="00C82E28">
        <w:rPr>
          <w:rFonts w:ascii="Times New Roman" w:eastAsia="Times New Roman" w:hAnsi="Times New Roman" w:cs="Times New Roman"/>
          <w:sz w:val="24"/>
          <w:szCs w:val="24"/>
          <w:lang w:eastAsia="ru-RU"/>
        </w:rPr>
        <w:t>Российской</w:t>
      </w:r>
      <w:r w:rsidRPr="00C82E28">
        <w:rPr>
          <w:rFonts w:ascii="Times New Roman" w:eastAsia="Times New Roman" w:hAnsi="Times New Roman" w:cs="Times New Roman"/>
          <w:spacing w:val="-4"/>
          <w:sz w:val="24"/>
          <w:szCs w:val="24"/>
          <w:lang w:eastAsia="ru-RU"/>
        </w:rPr>
        <w:t xml:space="preserve"> </w:t>
      </w:r>
      <w:r w:rsidRPr="00C82E28">
        <w:rPr>
          <w:rFonts w:ascii="Times New Roman" w:eastAsia="Times New Roman" w:hAnsi="Times New Roman" w:cs="Times New Roman"/>
          <w:sz w:val="24"/>
          <w:szCs w:val="24"/>
          <w:lang w:eastAsia="ru-RU"/>
        </w:rPr>
        <w:t>Федерации</w:t>
      </w:r>
      <w:r w:rsidRPr="00C82E28">
        <w:rPr>
          <w:rFonts w:ascii="Times New Roman" w:eastAsia="Times New Roman" w:hAnsi="Times New Roman" w:cs="Times New Roman"/>
          <w:spacing w:val="-6"/>
          <w:sz w:val="24"/>
          <w:szCs w:val="24"/>
          <w:lang w:eastAsia="ru-RU"/>
        </w:rPr>
        <w:t xml:space="preserve"> </w:t>
      </w:r>
      <w:r w:rsidRPr="00C82E28">
        <w:rPr>
          <w:rFonts w:ascii="Times New Roman" w:eastAsia="Times New Roman" w:hAnsi="Times New Roman" w:cs="Times New Roman"/>
          <w:sz w:val="24"/>
          <w:szCs w:val="24"/>
          <w:lang w:eastAsia="ru-RU"/>
        </w:rPr>
        <w:t>от</w:t>
      </w:r>
      <w:r w:rsidRPr="00C82E28">
        <w:rPr>
          <w:rFonts w:ascii="Times New Roman" w:eastAsia="Times New Roman" w:hAnsi="Times New Roman" w:cs="Times New Roman"/>
          <w:spacing w:val="-4"/>
          <w:sz w:val="24"/>
          <w:szCs w:val="24"/>
          <w:lang w:eastAsia="ru-RU"/>
        </w:rPr>
        <w:t xml:space="preserve"> </w:t>
      </w:r>
      <w:r w:rsidRPr="00C82E28">
        <w:rPr>
          <w:rFonts w:ascii="Times New Roman" w:eastAsia="Times New Roman" w:hAnsi="Times New Roman" w:cs="Times New Roman"/>
          <w:sz w:val="24"/>
          <w:szCs w:val="24"/>
          <w:lang w:eastAsia="ru-RU"/>
        </w:rPr>
        <w:t>22.03.2021 № 115 "Об утверждении Порядка организации и осуществления образовательной</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деятельности по основным общеобразовательным программам - образовательным</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программам</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начального</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общего,</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основного</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общего</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и</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среднего</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общего</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образования";</w:t>
      </w:r>
    </w:p>
    <w:p w:rsidR="00C82E28" w:rsidRPr="00C82E28" w:rsidRDefault="00C82E28" w:rsidP="00E11301">
      <w:pPr>
        <w:numPr>
          <w:ilvl w:val="0"/>
          <w:numId w:val="119"/>
        </w:numPr>
        <w:spacing w:after="0" w:line="240" w:lineRule="auto"/>
        <w:jc w:val="both"/>
        <w:rPr>
          <w:rFonts w:ascii="Times New Roman" w:eastAsia="Times New Roman" w:hAnsi="Times New Roman" w:cs="Times New Roman"/>
          <w:sz w:val="24"/>
          <w:szCs w:val="24"/>
          <w:lang w:eastAsia="ru-RU"/>
        </w:rPr>
      </w:pPr>
      <w:r w:rsidRPr="00C82E28">
        <w:rPr>
          <w:rFonts w:ascii="Times New Roman" w:eastAsia="Times New Roman" w:hAnsi="Times New Roman" w:cs="Times New Roman"/>
          <w:sz w:val="24"/>
          <w:szCs w:val="24"/>
          <w:lang w:eastAsia="ru-RU"/>
        </w:rPr>
        <w:t>Письмо Министерства просвещения Российской Федерации от 17.12.2021 №</w:t>
      </w:r>
      <w:r w:rsidRPr="00C82E28">
        <w:rPr>
          <w:rFonts w:ascii="Times New Roman" w:eastAsia="Times New Roman" w:hAnsi="Times New Roman" w:cs="Times New Roman"/>
          <w:spacing w:val="-67"/>
          <w:sz w:val="24"/>
          <w:szCs w:val="24"/>
          <w:lang w:eastAsia="ru-RU"/>
        </w:rPr>
        <w:t xml:space="preserve"> </w:t>
      </w:r>
      <w:r w:rsidRPr="00C82E28">
        <w:rPr>
          <w:rFonts w:ascii="Times New Roman" w:eastAsia="Times New Roman" w:hAnsi="Times New Roman" w:cs="Times New Roman"/>
          <w:sz w:val="24"/>
          <w:szCs w:val="24"/>
          <w:lang w:eastAsia="ru-RU"/>
        </w:rPr>
        <w:t>03-2161 «О</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направлении методических</w:t>
      </w:r>
      <w:r w:rsidRPr="00C82E28">
        <w:rPr>
          <w:rFonts w:ascii="Times New Roman" w:eastAsia="Times New Roman" w:hAnsi="Times New Roman" w:cs="Times New Roman"/>
          <w:spacing w:val="-4"/>
          <w:sz w:val="24"/>
          <w:szCs w:val="24"/>
          <w:lang w:eastAsia="ru-RU"/>
        </w:rPr>
        <w:t xml:space="preserve"> </w:t>
      </w:r>
      <w:r w:rsidRPr="00C82E28">
        <w:rPr>
          <w:rFonts w:ascii="Times New Roman" w:eastAsia="Times New Roman" w:hAnsi="Times New Roman" w:cs="Times New Roman"/>
          <w:sz w:val="24"/>
          <w:szCs w:val="24"/>
          <w:lang w:eastAsia="ru-RU"/>
        </w:rPr>
        <w:t>рекомендаций»;</w:t>
      </w:r>
    </w:p>
    <w:p w:rsidR="00C82E28" w:rsidRPr="00C82E28" w:rsidRDefault="00C82E28" w:rsidP="00E11301">
      <w:pPr>
        <w:numPr>
          <w:ilvl w:val="0"/>
          <w:numId w:val="119"/>
        </w:numPr>
        <w:spacing w:after="0" w:line="240" w:lineRule="auto"/>
        <w:jc w:val="both"/>
        <w:rPr>
          <w:rFonts w:ascii="Times New Roman" w:eastAsia="Times New Roman" w:hAnsi="Times New Roman" w:cs="Times New Roman"/>
          <w:sz w:val="24"/>
          <w:szCs w:val="24"/>
          <w:lang w:eastAsia="ru-RU"/>
        </w:rPr>
      </w:pPr>
      <w:r w:rsidRPr="00C82E28">
        <w:rPr>
          <w:rFonts w:ascii="Times New Roman" w:eastAsia="Times New Roman" w:hAnsi="Times New Roman" w:cs="Times New Roman"/>
          <w:sz w:val="24"/>
          <w:szCs w:val="24"/>
          <w:lang w:eastAsia="ru-RU"/>
        </w:rPr>
        <w:t>Письмо Министерства просвещения Российской Федерации от 05.07.2022 №</w:t>
      </w:r>
      <w:r w:rsidRPr="00C82E28">
        <w:rPr>
          <w:rFonts w:ascii="Times New Roman" w:eastAsia="Times New Roman" w:hAnsi="Times New Roman" w:cs="Times New Roman"/>
          <w:spacing w:val="-67"/>
          <w:sz w:val="24"/>
          <w:szCs w:val="24"/>
          <w:lang w:eastAsia="ru-RU"/>
        </w:rPr>
        <w:t xml:space="preserve"> </w:t>
      </w:r>
      <w:r w:rsidRPr="00C82E28">
        <w:rPr>
          <w:rFonts w:ascii="Times New Roman" w:eastAsia="Times New Roman" w:hAnsi="Times New Roman" w:cs="Times New Roman"/>
          <w:sz w:val="24"/>
          <w:szCs w:val="24"/>
          <w:lang w:eastAsia="ru-RU"/>
        </w:rPr>
        <w:t>ТВ-1290/03</w:t>
      </w:r>
      <w:r w:rsidRPr="00C82E28">
        <w:rPr>
          <w:rFonts w:ascii="Times New Roman" w:eastAsia="Times New Roman" w:hAnsi="Times New Roman" w:cs="Times New Roman"/>
          <w:spacing w:val="24"/>
          <w:sz w:val="24"/>
          <w:szCs w:val="24"/>
          <w:lang w:eastAsia="ru-RU"/>
        </w:rPr>
        <w:t xml:space="preserve"> </w:t>
      </w:r>
      <w:r w:rsidRPr="00C82E28">
        <w:rPr>
          <w:rFonts w:ascii="Times New Roman" w:eastAsia="Times New Roman" w:hAnsi="Times New Roman" w:cs="Times New Roman"/>
          <w:sz w:val="24"/>
          <w:szCs w:val="24"/>
          <w:lang w:eastAsia="ru-RU"/>
        </w:rPr>
        <w:t>«О</w:t>
      </w:r>
      <w:r w:rsidRPr="00C82E28">
        <w:rPr>
          <w:rFonts w:ascii="Times New Roman" w:eastAsia="Times New Roman" w:hAnsi="Times New Roman" w:cs="Times New Roman"/>
          <w:spacing w:val="21"/>
          <w:sz w:val="24"/>
          <w:szCs w:val="24"/>
          <w:lang w:eastAsia="ru-RU"/>
        </w:rPr>
        <w:t xml:space="preserve"> </w:t>
      </w:r>
      <w:r w:rsidRPr="00C82E28">
        <w:rPr>
          <w:rFonts w:ascii="Times New Roman" w:eastAsia="Times New Roman" w:hAnsi="Times New Roman" w:cs="Times New Roman"/>
          <w:sz w:val="24"/>
          <w:szCs w:val="24"/>
          <w:lang w:eastAsia="ru-RU"/>
        </w:rPr>
        <w:t>направлении</w:t>
      </w:r>
      <w:r w:rsidRPr="00C82E28">
        <w:rPr>
          <w:rFonts w:ascii="Times New Roman" w:eastAsia="Times New Roman" w:hAnsi="Times New Roman" w:cs="Times New Roman"/>
          <w:spacing w:val="44"/>
          <w:sz w:val="24"/>
          <w:szCs w:val="24"/>
          <w:lang w:eastAsia="ru-RU"/>
        </w:rPr>
        <w:t xml:space="preserve"> </w:t>
      </w:r>
      <w:r w:rsidRPr="00C82E28">
        <w:rPr>
          <w:rFonts w:ascii="Times New Roman" w:eastAsia="Times New Roman" w:hAnsi="Times New Roman" w:cs="Times New Roman"/>
          <w:sz w:val="24"/>
          <w:szCs w:val="24"/>
          <w:lang w:eastAsia="ru-RU"/>
        </w:rPr>
        <w:t>методических</w:t>
      </w:r>
      <w:r w:rsidRPr="00C82E28">
        <w:rPr>
          <w:rFonts w:ascii="Times New Roman" w:eastAsia="Times New Roman" w:hAnsi="Times New Roman" w:cs="Times New Roman"/>
          <w:spacing w:val="20"/>
          <w:sz w:val="24"/>
          <w:szCs w:val="24"/>
          <w:lang w:eastAsia="ru-RU"/>
        </w:rPr>
        <w:t xml:space="preserve"> </w:t>
      </w:r>
      <w:r w:rsidRPr="00C82E28">
        <w:rPr>
          <w:rFonts w:ascii="Times New Roman" w:eastAsia="Times New Roman" w:hAnsi="Times New Roman" w:cs="Times New Roman"/>
          <w:sz w:val="24"/>
          <w:szCs w:val="24"/>
          <w:lang w:eastAsia="ru-RU"/>
        </w:rPr>
        <w:t>рекомендаций»</w:t>
      </w:r>
      <w:r w:rsidRPr="00C82E28">
        <w:rPr>
          <w:rFonts w:ascii="Times New Roman" w:eastAsia="Times New Roman" w:hAnsi="Times New Roman" w:cs="Times New Roman"/>
          <w:spacing w:val="21"/>
          <w:sz w:val="24"/>
          <w:szCs w:val="24"/>
          <w:lang w:eastAsia="ru-RU"/>
        </w:rPr>
        <w:t xml:space="preserve"> </w:t>
      </w:r>
      <w:r w:rsidRPr="00C82E28">
        <w:rPr>
          <w:rFonts w:ascii="Times New Roman" w:eastAsia="Times New Roman" w:hAnsi="Times New Roman" w:cs="Times New Roman"/>
          <w:sz w:val="24"/>
          <w:szCs w:val="24"/>
          <w:lang w:eastAsia="ru-RU"/>
        </w:rPr>
        <w:t>(вместе</w:t>
      </w:r>
      <w:r w:rsidRPr="00C82E28">
        <w:rPr>
          <w:rFonts w:ascii="Times New Roman" w:eastAsia="Times New Roman" w:hAnsi="Times New Roman" w:cs="Times New Roman"/>
          <w:spacing w:val="20"/>
          <w:sz w:val="24"/>
          <w:szCs w:val="24"/>
          <w:lang w:eastAsia="ru-RU"/>
        </w:rPr>
        <w:t xml:space="preserve"> </w:t>
      </w:r>
      <w:r w:rsidRPr="00C82E28">
        <w:rPr>
          <w:rFonts w:ascii="Times New Roman" w:eastAsia="Times New Roman" w:hAnsi="Times New Roman" w:cs="Times New Roman"/>
          <w:sz w:val="24"/>
          <w:szCs w:val="24"/>
          <w:lang w:eastAsia="ru-RU"/>
        </w:rPr>
        <w:t>с «Информационно-методическим</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письмом</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об</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организации</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внеурочной</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деятельности в рамках реализации обновленных федеральных государственных</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образовательных</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стандартов</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начального</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общего</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и</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основного</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общего</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образования»);</w:t>
      </w:r>
    </w:p>
    <w:p w:rsidR="00C82E28" w:rsidRPr="00C82E28" w:rsidRDefault="00C82E28" w:rsidP="00E11301">
      <w:pPr>
        <w:numPr>
          <w:ilvl w:val="0"/>
          <w:numId w:val="119"/>
        </w:numPr>
        <w:spacing w:after="0" w:line="240" w:lineRule="auto"/>
        <w:jc w:val="both"/>
        <w:rPr>
          <w:rFonts w:ascii="Times New Roman" w:eastAsia="Times New Roman" w:hAnsi="Times New Roman" w:cs="Times New Roman"/>
          <w:sz w:val="24"/>
          <w:szCs w:val="24"/>
          <w:lang w:eastAsia="ru-RU"/>
        </w:rPr>
      </w:pPr>
      <w:r w:rsidRPr="00C82E28">
        <w:rPr>
          <w:rFonts w:ascii="Times New Roman" w:eastAsia="Times New Roman" w:hAnsi="Times New Roman" w:cs="Times New Roman"/>
          <w:sz w:val="24"/>
          <w:szCs w:val="24"/>
          <w:lang w:eastAsia="ru-RU"/>
        </w:rPr>
        <w:t>Приказ Министерства просвещения Российской Федерации от 16.11.2022 №</w:t>
      </w:r>
      <w:r w:rsidRPr="00C82E28">
        <w:rPr>
          <w:rFonts w:ascii="Times New Roman" w:eastAsia="Times New Roman" w:hAnsi="Times New Roman" w:cs="Times New Roman"/>
          <w:spacing w:val="-67"/>
          <w:sz w:val="24"/>
          <w:szCs w:val="24"/>
          <w:lang w:eastAsia="ru-RU"/>
        </w:rPr>
        <w:t xml:space="preserve"> </w:t>
      </w:r>
      <w:r w:rsidRPr="00C82E28">
        <w:rPr>
          <w:rFonts w:ascii="Times New Roman" w:eastAsia="Times New Roman" w:hAnsi="Times New Roman" w:cs="Times New Roman"/>
          <w:sz w:val="24"/>
          <w:szCs w:val="24"/>
          <w:lang w:eastAsia="ru-RU"/>
        </w:rPr>
        <w:t>992</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"Об</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утверждении</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федеральной</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образовательной</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программы</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начального</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общего</w:t>
      </w:r>
      <w:r w:rsidRPr="00C82E28">
        <w:rPr>
          <w:rFonts w:ascii="Times New Roman" w:eastAsia="Times New Roman" w:hAnsi="Times New Roman" w:cs="Times New Roman"/>
          <w:spacing w:val="-3"/>
          <w:sz w:val="24"/>
          <w:szCs w:val="24"/>
          <w:lang w:eastAsia="ru-RU"/>
        </w:rPr>
        <w:t xml:space="preserve"> </w:t>
      </w:r>
      <w:r w:rsidRPr="00C82E28">
        <w:rPr>
          <w:rFonts w:ascii="Times New Roman" w:eastAsia="Times New Roman" w:hAnsi="Times New Roman" w:cs="Times New Roman"/>
          <w:sz w:val="24"/>
          <w:szCs w:val="24"/>
          <w:lang w:eastAsia="ru-RU"/>
        </w:rPr>
        <w:t>образования";</w:t>
      </w:r>
    </w:p>
    <w:p w:rsidR="00C82E28" w:rsidRPr="00C82E28" w:rsidRDefault="00C82E28" w:rsidP="00E11301">
      <w:pPr>
        <w:numPr>
          <w:ilvl w:val="0"/>
          <w:numId w:val="119"/>
        </w:numPr>
        <w:spacing w:after="0" w:line="240" w:lineRule="auto"/>
        <w:jc w:val="both"/>
        <w:rPr>
          <w:rFonts w:ascii="Times New Roman" w:eastAsia="Times New Roman" w:hAnsi="Times New Roman" w:cs="Times New Roman"/>
          <w:sz w:val="24"/>
          <w:szCs w:val="24"/>
          <w:lang w:eastAsia="ru-RU"/>
        </w:rPr>
      </w:pPr>
      <w:r w:rsidRPr="00C82E28">
        <w:rPr>
          <w:rFonts w:ascii="Times New Roman" w:eastAsia="Times New Roman" w:hAnsi="Times New Roman" w:cs="Times New Roman"/>
          <w:sz w:val="24"/>
          <w:szCs w:val="24"/>
          <w:lang w:eastAsia="ru-RU"/>
        </w:rPr>
        <w:t>Приказ Министерства просвещения Российской Федерации от 16.11.2022 №</w:t>
      </w:r>
      <w:r w:rsidRPr="00C82E28">
        <w:rPr>
          <w:rFonts w:ascii="Times New Roman" w:eastAsia="Times New Roman" w:hAnsi="Times New Roman" w:cs="Times New Roman"/>
          <w:spacing w:val="-67"/>
          <w:sz w:val="24"/>
          <w:szCs w:val="24"/>
          <w:lang w:eastAsia="ru-RU"/>
        </w:rPr>
        <w:t xml:space="preserve"> </w:t>
      </w:r>
      <w:r w:rsidRPr="00C82E28">
        <w:rPr>
          <w:rFonts w:ascii="Times New Roman" w:eastAsia="Times New Roman" w:hAnsi="Times New Roman" w:cs="Times New Roman"/>
          <w:sz w:val="24"/>
          <w:szCs w:val="24"/>
          <w:lang w:eastAsia="ru-RU"/>
        </w:rPr>
        <w:t>993</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"Об</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утверждении</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федеральной</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образовательной</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программы</w:t>
      </w:r>
      <w:r w:rsidRPr="00C82E28">
        <w:rPr>
          <w:rFonts w:ascii="Times New Roman" w:eastAsia="Times New Roman" w:hAnsi="Times New Roman" w:cs="Times New Roman"/>
          <w:spacing w:val="71"/>
          <w:sz w:val="24"/>
          <w:szCs w:val="24"/>
          <w:lang w:eastAsia="ru-RU"/>
        </w:rPr>
        <w:t xml:space="preserve"> </w:t>
      </w:r>
      <w:r w:rsidRPr="00C82E28">
        <w:rPr>
          <w:rFonts w:ascii="Times New Roman" w:eastAsia="Times New Roman" w:hAnsi="Times New Roman" w:cs="Times New Roman"/>
          <w:sz w:val="24"/>
          <w:szCs w:val="24"/>
          <w:lang w:eastAsia="ru-RU"/>
        </w:rPr>
        <w:t>основного</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общего</w:t>
      </w:r>
      <w:r w:rsidRPr="00C82E28">
        <w:rPr>
          <w:rFonts w:ascii="Times New Roman" w:eastAsia="Times New Roman" w:hAnsi="Times New Roman" w:cs="Times New Roman"/>
          <w:spacing w:val="-3"/>
          <w:sz w:val="24"/>
          <w:szCs w:val="24"/>
          <w:lang w:eastAsia="ru-RU"/>
        </w:rPr>
        <w:t xml:space="preserve"> </w:t>
      </w:r>
      <w:r w:rsidRPr="00C82E28">
        <w:rPr>
          <w:rFonts w:ascii="Times New Roman" w:eastAsia="Times New Roman" w:hAnsi="Times New Roman" w:cs="Times New Roman"/>
          <w:sz w:val="24"/>
          <w:szCs w:val="24"/>
          <w:lang w:eastAsia="ru-RU"/>
        </w:rPr>
        <w:t>образования";</w:t>
      </w:r>
    </w:p>
    <w:p w:rsidR="00C82E28" w:rsidRPr="00C82E28" w:rsidRDefault="00C82E28" w:rsidP="00E11301">
      <w:pPr>
        <w:numPr>
          <w:ilvl w:val="0"/>
          <w:numId w:val="119"/>
        </w:numPr>
        <w:spacing w:after="0" w:line="240" w:lineRule="auto"/>
        <w:jc w:val="both"/>
        <w:rPr>
          <w:rFonts w:ascii="Times New Roman" w:eastAsia="Times New Roman" w:hAnsi="Times New Roman" w:cs="Times New Roman"/>
          <w:sz w:val="24"/>
          <w:szCs w:val="24"/>
          <w:lang w:eastAsia="ru-RU"/>
        </w:rPr>
      </w:pPr>
      <w:r w:rsidRPr="00C82E28">
        <w:rPr>
          <w:rFonts w:ascii="Times New Roman" w:eastAsia="Times New Roman" w:hAnsi="Times New Roman" w:cs="Times New Roman"/>
          <w:sz w:val="24"/>
          <w:szCs w:val="24"/>
          <w:lang w:eastAsia="ru-RU"/>
        </w:rPr>
        <w:t>Приказ Министерства просвещения Российской Федерации от 23.11.2022 №</w:t>
      </w:r>
      <w:r w:rsidRPr="00C82E28">
        <w:rPr>
          <w:rFonts w:ascii="Times New Roman" w:eastAsia="Times New Roman" w:hAnsi="Times New Roman" w:cs="Times New Roman"/>
          <w:spacing w:val="-67"/>
          <w:sz w:val="24"/>
          <w:szCs w:val="24"/>
          <w:lang w:eastAsia="ru-RU"/>
        </w:rPr>
        <w:t xml:space="preserve"> </w:t>
      </w:r>
      <w:r w:rsidRPr="00C82E28">
        <w:rPr>
          <w:rFonts w:ascii="Times New Roman" w:eastAsia="Times New Roman" w:hAnsi="Times New Roman" w:cs="Times New Roman"/>
          <w:sz w:val="24"/>
          <w:szCs w:val="24"/>
          <w:lang w:eastAsia="ru-RU"/>
        </w:rPr>
        <w:t>1014 "Об утверждении федеральной образовательной программы среднего общего</w:t>
      </w:r>
      <w:r w:rsidRPr="00C82E28">
        <w:rPr>
          <w:rFonts w:ascii="Times New Roman" w:eastAsia="Times New Roman" w:hAnsi="Times New Roman" w:cs="Times New Roman"/>
          <w:spacing w:val="-67"/>
          <w:sz w:val="24"/>
          <w:szCs w:val="24"/>
          <w:lang w:eastAsia="ru-RU"/>
        </w:rPr>
        <w:t xml:space="preserve"> </w:t>
      </w:r>
      <w:r w:rsidRPr="00C82E28">
        <w:rPr>
          <w:rFonts w:ascii="Times New Roman" w:eastAsia="Times New Roman" w:hAnsi="Times New Roman" w:cs="Times New Roman"/>
          <w:sz w:val="24"/>
          <w:szCs w:val="24"/>
          <w:lang w:eastAsia="ru-RU"/>
        </w:rPr>
        <w:t>образования";</w:t>
      </w:r>
    </w:p>
    <w:p w:rsidR="00C82E28" w:rsidRPr="00C82E28" w:rsidRDefault="00C82E28" w:rsidP="00E11301">
      <w:pPr>
        <w:numPr>
          <w:ilvl w:val="0"/>
          <w:numId w:val="119"/>
        </w:numPr>
        <w:spacing w:after="0" w:line="240" w:lineRule="auto"/>
        <w:jc w:val="both"/>
        <w:rPr>
          <w:rFonts w:ascii="Times New Roman" w:eastAsia="Times New Roman" w:hAnsi="Times New Roman" w:cs="Times New Roman"/>
          <w:sz w:val="24"/>
          <w:szCs w:val="24"/>
          <w:lang w:eastAsia="ru-RU"/>
        </w:rPr>
      </w:pPr>
      <w:r w:rsidRPr="00C82E28">
        <w:rPr>
          <w:rFonts w:ascii="Times New Roman" w:eastAsia="Times New Roman" w:hAnsi="Times New Roman" w:cs="Times New Roman"/>
          <w:sz w:val="24"/>
          <w:szCs w:val="24"/>
          <w:lang w:eastAsia="ru-RU"/>
        </w:rPr>
        <w:t>Постановление Главного государственного санитарного врача Российской</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Федерации</w:t>
      </w:r>
      <w:r w:rsidRPr="00C82E28">
        <w:rPr>
          <w:rFonts w:ascii="Times New Roman" w:eastAsia="Times New Roman" w:hAnsi="Times New Roman" w:cs="Times New Roman"/>
          <w:spacing w:val="-2"/>
          <w:sz w:val="24"/>
          <w:szCs w:val="24"/>
          <w:lang w:eastAsia="ru-RU"/>
        </w:rPr>
        <w:t xml:space="preserve"> </w:t>
      </w:r>
      <w:r w:rsidRPr="00C82E28">
        <w:rPr>
          <w:rFonts w:ascii="Times New Roman" w:eastAsia="Times New Roman" w:hAnsi="Times New Roman" w:cs="Times New Roman"/>
          <w:sz w:val="24"/>
          <w:szCs w:val="24"/>
          <w:lang w:eastAsia="ru-RU"/>
        </w:rPr>
        <w:t>от</w:t>
      </w:r>
      <w:r w:rsidRPr="00C82E28">
        <w:rPr>
          <w:rFonts w:ascii="Times New Roman" w:eastAsia="Times New Roman" w:hAnsi="Times New Roman" w:cs="Times New Roman"/>
          <w:spacing w:val="-2"/>
          <w:sz w:val="24"/>
          <w:szCs w:val="24"/>
          <w:lang w:eastAsia="ru-RU"/>
        </w:rPr>
        <w:t xml:space="preserve"> </w:t>
      </w:r>
      <w:r w:rsidRPr="00C82E28">
        <w:rPr>
          <w:rFonts w:ascii="Times New Roman" w:eastAsia="Times New Roman" w:hAnsi="Times New Roman" w:cs="Times New Roman"/>
          <w:sz w:val="24"/>
          <w:szCs w:val="24"/>
          <w:lang w:eastAsia="ru-RU"/>
        </w:rPr>
        <w:t>28.09.2020 №</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28 "Об</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утверждении санитарных</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правил</w:t>
      </w:r>
      <w:r w:rsidRPr="00C82E28">
        <w:rPr>
          <w:rFonts w:ascii="Times New Roman" w:eastAsia="Times New Roman" w:hAnsi="Times New Roman" w:cs="Times New Roman"/>
          <w:spacing w:val="-2"/>
          <w:sz w:val="24"/>
          <w:szCs w:val="24"/>
          <w:lang w:eastAsia="ru-RU"/>
        </w:rPr>
        <w:t xml:space="preserve"> </w:t>
      </w:r>
      <w:r w:rsidRPr="00C82E28">
        <w:rPr>
          <w:rFonts w:ascii="Times New Roman" w:eastAsia="Times New Roman" w:hAnsi="Times New Roman" w:cs="Times New Roman"/>
          <w:sz w:val="24"/>
          <w:szCs w:val="24"/>
          <w:lang w:eastAsia="ru-RU"/>
        </w:rPr>
        <w:t>СП</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2.4.</w:t>
      </w:r>
      <w:r w:rsidRPr="00C82E28">
        <w:rPr>
          <w:rFonts w:ascii="Times New Roman" w:eastAsia="Times New Roman" w:hAnsi="Times New Roman" w:cs="Times New Roman"/>
          <w:spacing w:val="-3"/>
          <w:sz w:val="24"/>
          <w:szCs w:val="24"/>
          <w:lang w:eastAsia="ru-RU"/>
        </w:rPr>
        <w:t xml:space="preserve"> </w:t>
      </w:r>
      <w:r w:rsidRPr="00C82E28">
        <w:rPr>
          <w:rFonts w:ascii="Times New Roman" w:eastAsia="Times New Roman" w:hAnsi="Times New Roman" w:cs="Times New Roman"/>
          <w:sz w:val="24"/>
          <w:szCs w:val="24"/>
          <w:lang w:eastAsia="ru-RU"/>
        </w:rPr>
        <w:t>3648-20</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"Санитарно-эпидемиологические</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требования</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к</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организациям</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воспитания</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и</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обучения,</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отдыха</w:t>
      </w:r>
      <w:r w:rsidRPr="00C82E28">
        <w:rPr>
          <w:rFonts w:ascii="Times New Roman" w:eastAsia="Times New Roman" w:hAnsi="Times New Roman" w:cs="Times New Roman"/>
          <w:spacing w:val="-3"/>
          <w:sz w:val="24"/>
          <w:szCs w:val="24"/>
          <w:lang w:eastAsia="ru-RU"/>
        </w:rPr>
        <w:t xml:space="preserve"> </w:t>
      </w:r>
      <w:r w:rsidRPr="00C82E28">
        <w:rPr>
          <w:rFonts w:ascii="Times New Roman" w:eastAsia="Times New Roman" w:hAnsi="Times New Roman" w:cs="Times New Roman"/>
          <w:sz w:val="24"/>
          <w:szCs w:val="24"/>
          <w:lang w:eastAsia="ru-RU"/>
        </w:rPr>
        <w:t>и</w:t>
      </w:r>
      <w:r w:rsidRPr="00C82E28">
        <w:rPr>
          <w:rFonts w:ascii="Times New Roman" w:eastAsia="Times New Roman" w:hAnsi="Times New Roman" w:cs="Times New Roman"/>
          <w:spacing w:val="-4"/>
          <w:sz w:val="24"/>
          <w:szCs w:val="24"/>
          <w:lang w:eastAsia="ru-RU"/>
        </w:rPr>
        <w:t xml:space="preserve"> </w:t>
      </w:r>
      <w:r w:rsidRPr="00C82E28">
        <w:rPr>
          <w:rFonts w:ascii="Times New Roman" w:eastAsia="Times New Roman" w:hAnsi="Times New Roman" w:cs="Times New Roman"/>
          <w:sz w:val="24"/>
          <w:szCs w:val="24"/>
          <w:lang w:eastAsia="ru-RU"/>
        </w:rPr>
        <w:t>оздоровления детей</w:t>
      </w:r>
      <w:r w:rsidRPr="00C82E28">
        <w:rPr>
          <w:rFonts w:ascii="Times New Roman" w:eastAsia="Times New Roman" w:hAnsi="Times New Roman" w:cs="Times New Roman"/>
          <w:spacing w:val="-4"/>
          <w:sz w:val="24"/>
          <w:szCs w:val="24"/>
          <w:lang w:eastAsia="ru-RU"/>
        </w:rPr>
        <w:t xml:space="preserve"> </w:t>
      </w:r>
      <w:r w:rsidRPr="00C82E28">
        <w:rPr>
          <w:rFonts w:ascii="Times New Roman" w:eastAsia="Times New Roman" w:hAnsi="Times New Roman" w:cs="Times New Roman"/>
          <w:sz w:val="24"/>
          <w:szCs w:val="24"/>
          <w:lang w:eastAsia="ru-RU"/>
        </w:rPr>
        <w:t>и молодежи" (СП</w:t>
      </w:r>
      <w:r w:rsidRPr="00C82E28">
        <w:rPr>
          <w:rFonts w:ascii="Times New Roman" w:eastAsia="Times New Roman" w:hAnsi="Times New Roman" w:cs="Times New Roman"/>
          <w:spacing w:val="-2"/>
          <w:sz w:val="24"/>
          <w:szCs w:val="24"/>
          <w:lang w:eastAsia="ru-RU"/>
        </w:rPr>
        <w:t xml:space="preserve"> </w:t>
      </w:r>
      <w:r w:rsidRPr="00C82E28">
        <w:rPr>
          <w:rFonts w:ascii="Times New Roman" w:eastAsia="Times New Roman" w:hAnsi="Times New Roman" w:cs="Times New Roman"/>
          <w:sz w:val="24"/>
          <w:szCs w:val="24"/>
          <w:lang w:eastAsia="ru-RU"/>
        </w:rPr>
        <w:t>2.4.3648-20);</w:t>
      </w:r>
    </w:p>
    <w:p w:rsidR="00C82E28" w:rsidRPr="00C82E28" w:rsidRDefault="00C82E28" w:rsidP="00E11301">
      <w:pPr>
        <w:numPr>
          <w:ilvl w:val="0"/>
          <w:numId w:val="119"/>
        </w:numPr>
        <w:spacing w:after="0" w:line="240" w:lineRule="auto"/>
        <w:jc w:val="both"/>
        <w:rPr>
          <w:rFonts w:ascii="Times New Roman" w:eastAsia="Times New Roman" w:hAnsi="Times New Roman" w:cs="Times New Roman"/>
          <w:sz w:val="24"/>
          <w:szCs w:val="24"/>
          <w:lang w:eastAsia="ru-RU"/>
        </w:rPr>
      </w:pPr>
      <w:r w:rsidRPr="00C82E28">
        <w:rPr>
          <w:rFonts w:ascii="Times New Roman" w:eastAsia="Times New Roman" w:hAnsi="Times New Roman" w:cs="Times New Roman"/>
          <w:sz w:val="24"/>
          <w:szCs w:val="24"/>
          <w:lang w:eastAsia="ru-RU"/>
        </w:rPr>
        <w:t>Информационно-методическое</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письмо</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Министерства</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просвещения</w:t>
      </w:r>
      <w:r w:rsidRPr="00C82E28">
        <w:rPr>
          <w:rFonts w:ascii="Times New Roman" w:eastAsia="Times New Roman" w:hAnsi="Times New Roman" w:cs="Times New Roman"/>
          <w:spacing w:val="-67"/>
          <w:sz w:val="24"/>
          <w:szCs w:val="24"/>
          <w:lang w:eastAsia="ru-RU"/>
        </w:rPr>
        <w:t xml:space="preserve">    </w:t>
      </w:r>
      <w:r w:rsidRPr="00C82E28">
        <w:rPr>
          <w:rFonts w:ascii="Times New Roman" w:eastAsia="Times New Roman" w:hAnsi="Times New Roman" w:cs="Times New Roman"/>
          <w:sz w:val="24"/>
          <w:szCs w:val="24"/>
          <w:lang w:eastAsia="ru-RU"/>
        </w:rPr>
        <w:t>Российской</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Федерации</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«Об</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организации</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внеурочной</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деятельности</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в</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рамках</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реализации</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обновленных</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федеральных</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государственных</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образовательных</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стандартов</w:t>
      </w:r>
      <w:r w:rsidRPr="00C82E28">
        <w:rPr>
          <w:rFonts w:ascii="Times New Roman" w:eastAsia="Times New Roman" w:hAnsi="Times New Roman" w:cs="Times New Roman"/>
          <w:spacing w:val="-4"/>
          <w:sz w:val="24"/>
          <w:szCs w:val="24"/>
          <w:lang w:eastAsia="ru-RU"/>
        </w:rPr>
        <w:t xml:space="preserve"> </w:t>
      </w:r>
      <w:r w:rsidRPr="00C82E28">
        <w:rPr>
          <w:rFonts w:ascii="Times New Roman" w:eastAsia="Times New Roman" w:hAnsi="Times New Roman" w:cs="Times New Roman"/>
          <w:sz w:val="24"/>
          <w:szCs w:val="24"/>
          <w:lang w:eastAsia="ru-RU"/>
        </w:rPr>
        <w:t>начального</w:t>
      </w:r>
      <w:r w:rsidRPr="00C82E28">
        <w:rPr>
          <w:rFonts w:ascii="Times New Roman" w:eastAsia="Times New Roman" w:hAnsi="Times New Roman" w:cs="Times New Roman"/>
          <w:spacing w:val="-4"/>
          <w:sz w:val="24"/>
          <w:szCs w:val="24"/>
          <w:lang w:eastAsia="ru-RU"/>
        </w:rPr>
        <w:t xml:space="preserve"> </w:t>
      </w:r>
      <w:r w:rsidRPr="00C82E28">
        <w:rPr>
          <w:rFonts w:ascii="Times New Roman" w:eastAsia="Times New Roman" w:hAnsi="Times New Roman" w:cs="Times New Roman"/>
          <w:sz w:val="24"/>
          <w:szCs w:val="24"/>
          <w:lang w:eastAsia="ru-RU"/>
        </w:rPr>
        <w:t>общего</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и</w:t>
      </w:r>
      <w:r w:rsidRPr="00C82E28">
        <w:rPr>
          <w:rFonts w:ascii="Times New Roman" w:eastAsia="Times New Roman" w:hAnsi="Times New Roman" w:cs="Times New Roman"/>
          <w:spacing w:val="-4"/>
          <w:sz w:val="24"/>
          <w:szCs w:val="24"/>
          <w:lang w:eastAsia="ru-RU"/>
        </w:rPr>
        <w:t xml:space="preserve"> </w:t>
      </w:r>
      <w:r w:rsidRPr="00C82E28">
        <w:rPr>
          <w:rFonts w:ascii="Times New Roman" w:eastAsia="Times New Roman" w:hAnsi="Times New Roman" w:cs="Times New Roman"/>
          <w:sz w:val="24"/>
          <w:szCs w:val="24"/>
          <w:lang w:eastAsia="ru-RU"/>
        </w:rPr>
        <w:t>основного</w:t>
      </w:r>
      <w:r w:rsidRPr="00C82E28">
        <w:rPr>
          <w:rFonts w:ascii="Times New Roman" w:eastAsia="Times New Roman" w:hAnsi="Times New Roman" w:cs="Times New Roman"/>
          <w:spacing w:val="-5"/>
          <w:sz w:val="24"/>
          <w:szCs w:val="24"/>
          <w:lang w:eastAsia="ru-RU"/>
        </w:rPr>
        <w:t xml:space="preserve"> </w:t>
      </w:r>
      <w:r w:rsidRPr="00C82E28">
        <w:rPr>
          <w:rFonts w:ascii="Times New Roman" w:eastAsia="Times New Roman" w:hAnsi="Times New Roman" w:cs="Times New Roman"/>
          <w:sz w:val="24"/>
          <w:szCs w:val="24"/>
          <w:lang w:eastAsia="ru-RU"/>
        </w:rPr>
        <w:t>общего</w:t>
      </w:r>
      <w:r w:rsidRPr="00C82E28">
        <w:rPr>
          <w:rFonts w:ascii="Times New Roman" w:eastAsia="Times New Roman" w:hAnsi="Times New Roman" w:cs="Times New Roman"/>
          <w:spacing w:val="-4"/>
          <w:sz w:val="24"/>
          <w:szCs w:val="24"/>
          <w:lang w:eastAsia="ru-RU"/>
        </w:rPr>
        <w:t xml:space="preserve"> </w:t>
      </w:r>
      <w:r w:rsidRPr="00C82E28">
        <w:rPr>
          <w:rFonts w:ascii="Times New Roman" w:eastAsia="Times New Roman" w:hAnsi="Times New Roman" w:cs="Times New Roman"/>
          <w:sz w:val="24"/>
          <w:szCs w:val="24"/>
          <w:lang w:eastAsia="ru-RU"/>
        </w:rPr>
        <w:t>образования»</w:t>
      </w:r>
      <w:r w:rsidRPr="00C82E28">
        <w:rPr>
          <w:rFonts w:ascii="Times New Roman" w:eastAsia="Times New Roman" w:hAnsi="Times New Roman" w:cs="Times New Roman"/>
          <w:spacing w:val="-4"/>
          <w:sz w:val="24"/>
          <w:szCs w:val="24"/>
          <w:lang w:eastAsia="ru-RU"/>
        </w:rPr>
        <w:t xml:space="preserve"> </w:t>
      </w:r>
      <w:r w:rsidRPr="00C82E28">
        <w:rPr>
          <w:rFonts w:ascii="Times New Roman" w:eastAsia="Times New Roman" w:hAnsi="Times New Roman" w:cs="Times New Roman"/>
          <w:sz w:val="24"/>
          <w:szCs w:val="24"/>
          <w:lang w:eastAsia="ru-RU"/>
        </w:rPr>
        <w:t>от</w:t>
      </w:r>
      <w:r w:rsidRPr="00C82E28">
        <w:rPr>
          <w:rFonts w:ascii="Times New Roman" w:eastAsia="Times New Roman" w:hAnsi="Times New Roman" w:cs="Times New Roman"/>
          <w:spacing w:val="-2"/>
          <w:sz w:val="24"/>
          <w:szCs w:val="24"/>
          <w:lang w:eastAsia="ru-RU"/>
        </w:rPr>
        <w:t xml:space="preserve"> </w:t>
      </w:r>
      <w:r w:rsidRPr="00C82E28">
        <w:rPr>
          <w:rFonts w:ascii="Times New Roman" w:eastAsia="Times New Roman" w:hAnsi="Times New Roman" w:cs="Times New Roman"/>
          <w:sz w:val="24"/>
          <w:szCs w:val="24"/>
          <w:lang w:eastAsia="ru-RU"/>
        </w:rPr>
        <w:t>05.07.2022 №</w:t>
      </w:r>
      <w:r w:rsidRPr="00C82E28">
        <w:rPr>
          <w:rFonts w:ascii="Times New Roman" w:eastAsia="Times New Roman" w:hAnsi="Times New Roman" w:cs="Times New Roman"/>
          <w:spacing w:val="-4"/>
          <w:sz w:val="24"/>
          <w:szCs w:val="24"/>
          <w:lang w:eastAsia="ru-RU"/>
        </w:rPr>
        <w:t xml:space="preserve"> </w:t>
      </w:r>
      <w:r w:rsidRPr="00C82E28">
        <w:rPr>
          <w:rFonts w:ascii="Times New Roman" w:eastAsia="Times New Roman" w:hAnsi="Times New Roman" w:cs="Times New Roman"/>
          <w:sz w:val="24"/>
          <w:szCs w:val="24"/>
          <w:lang w:eastAsia="ru-RU"/>
        </w:rPr>
        <w:t>ТВ-1290/03;</w:t>
      </w:r>
    </w:p>
    <w:p w:rsidR="00C82E28" w:rsidRPr="00C82E28" w:rsidRDefault="00C82E28" w:rsidP="00E11301">
      <w:pPr>
        <w:widowControl w:val="0"/>
        <w:numPr>
          <w:ilvl w:val="0"/>
          <w:numId w:val="117"/>
        </w:numPr>
        <w:tabs>
          <w:tab w:val="left" w:pos="1022"/>
        </w:tabs>
        <w:autoSpaceDE w:val="0"/>
        <w:autoSpaceDN w:val="0"/>
        <w:spacing w:before="6" w:after="0" w:line="230" w:lineRule="auto"/>
        <w:ind w:right="266" w:firstLine="0"/>
        <w:jc w:val="both"/>
        <w:rPr>
          <w:rFonts w:ascii="Times New Roman" w:eastAsia="Times New Roman" w:hAnsi="Times New Roman" w:cs="Times New Roman"/>
          <w:sz w:val="24"/>
          <w:szCs w:val="24"/>
          <w:lang w:eastAsia="ru-RU"/>
        </w:rPr>
      </w:pPr>
      <w:r w:rsidRPr="00C82E28">
        <w:rPr>
          <w:rFonts w:ascii="Times New Roman" w:eastAsia="Times New Roman" w:hAnsi="Times New Roman" w:cs="Times New Roman"/>
          <w:sz w:val="24"/>
          <w:szCs w:val="24"/>
          <w:lang w:eastAsia="ru-RU"/>
        </w:rPr>
        <w:t>Постановление Главного государственного санитарного врача Российской</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Федерации</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от</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28.01.2021</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2</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"Об</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утверждении</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санитарных</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правил</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и</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норм</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СанПиН</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1.2.3685-21</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"Гигиенические</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нормативы</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и</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требования</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к</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обеспечению</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безопасности</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и</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(или)</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безвредности</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для</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человека</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факторов</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среды</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обитания"</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(СанПиН</w:t>
      </w:r>
      <w:r w:rsidRPr="00C82E28">
        <w:rPr>
          <w:rFonts w:ascii="Times New Roman" w:eastAsia="Times New Roman" w:hAnsi="Times New Roman" w:cs="Times New Roman"/>
          <w:spacing w:val="-5"/>
          <w:sz w:val="24"/>
          <w:szCs w:val="24"/>
          <w:lang w:eastAsia="ru-RU"/>
        </w:rPr>
        <w:t xml:space="preserve"> </w:t>
      </w:r>
      <w:r w:rsidRPr="00C82E28">
        <w:rPr>
          <w:rFonts w:ascii="Times New Roman" w:eastAsia="Times New Roman" w:hAnsi="Times New Roman" w:cs="Times New Roman"/>
          <w:sz w:val="24"/>
          <w:szCs w:val="24"/>
          <w:lang w:eastAsia="ru-RU"/>
        </w:rPr>
        <w:t>1.2.3685-21);</w:t>
      </w:r>
    </w:p>
    <w:p w:rsidR="00C82E28" w:rsidRPr="00C82E28" w:rsidRDefault="00C82E28" w:rsidP="00E11301">
      <w:pPr>
        <w:widowControl w:val="0"/>
        <w:numPr>
          <w:ilvl w:val="0"/>
          <w:numId w:val="117"/>
        </w:numPr>
        <w:tabs>
          <w:tab w:val="left" w:pos="1022"/>
        </w:tabs>
        <w:autoSpaceDE w:val="0"/>
        <w:autoSpaceDN w:val="0"/>
        <w:spacing w:before="6" w:after="0" w:line="230" w:lineRule="auto"/>
        <w:ind w:right="266" w:firstLine="0"/>
        <w:jc w:val="both"/>
        <w:rPr>
          <w:rFonts w:ascii="Times New Roman" w:eastAsia="Times New Roman" w:hAnsi="Times New Roman" w:cs="Times New Roman"/>
          <w:sz w:val="24"/>
          <w:szCs w:val="24"/>
          <w:lang w:eastAsia="ru-RU"/>
        </w:rPr>
      </w:pPr>
      <w:r w:rsidRPr="00C82E28">
        <w:rPr>
          <w:rFonts w:ascii="Times New Roman" w:eastAsia="Times New Roman" w:hAnsi="Times New Roman" w:cs="Times New Roman"/>
          <w:sz w:val="24"/>
          <w:szCs w:val="24"/>
          <w:lang w:eastAsia="ru-RU"/>
        </w:rPr>
        <w:t xml:space="preserve">Положение о внеурочной деятельности МБОУ Болдыревская СОШ;  </w:t>
      </w:r>
    </w:p>
    <w:p w:rsidR="00C82E28" w:rsidRPr="00C82E28" w:rsidRDefault="00C82E28" w:rsidP="00E11301">
      <w:pPr>
        <w:widowControl w:val="0"/>
        <w:numPr>
          <w:ilvl w:val="0"/>
          <w:numId w:val="117"/>
        </w:numPr>
        <w:tabs>
          <w:tab w:val="left" w:pos="1022"/>
        </w:tabs>
        <w:autoSpaceDE w:val="0"/>
        <w:autoSpaceDN w:val="0"/>
        <w:spacing w:before="6" w:after="0" w:line="230" w:lineRule="auto"/>
        <w:ind w:right="266" w:firstLine="0"/>
        <w:jc w:val="both"/>
        <w:rPr>
          <w:rFonts w:ascii="Times New Roman" w:eastAsia="Times New Roman" w:hAnsi="Times New Roman" w:cs="Times New Roman"/>
          <w:sz w:val="24"/>
          <w:szCs w:val="24"/>
          <w:lang w:eastAsia="ru-RU"/>
        </w:rPr>
      </w:pPr>
      <w:r w:rsidRPr="00C82E28">
        <w:rPr>
          <w:rFonts w:ascii="Times New Roman" w:eastAsia="Times New Roman" w:hAnsi="Times New Roman" w:cs="Times New Roman"/>
          <w:sz w:val="24"/>
          <w:szCs w:val="24"/>
          <w:lang w:eastAsia="ru-RU"/>
        </w:rPr>
        <w:t>Устав МБОУ Болдыревская СОШ.</w:t>
      </w:r>
    </w:p>
    <w:p w:rsidR="00C82E28" w:rsidRPr="00C82E28" w:rsidRDefault="00C82E28" w:rsidP="00E11301">
      <w:pPr>
        <w:widowControl w:val="0"/>
        <w:numPr>
          <w:ilvl w:val="0"/>
          <w:numId w:val="121"/>
        </w:numPr>
        <w:tabs>
          <w:tab w:val="left" w:pos="1763"/>
        </w:tabs>
        <w:autoSpaceDE w:val="0"/>
        <w:autoSpaceDN w:val="0"/>
        <w:spacing w:after="0" w:line="232" w:lineRule="auto"/>
        <w:ind w:right="875"/>
        <w:jc w:val="center"/>
        <w:outlineLvl w:val="0"/>
        <w:rPr>
          <w:rFonts w:ascii="Times New Roman" w:eastAsia="Times New Roman" w:hAnsi="Times New Roman" w:cs="Times New Roman"/>
          <w:b/>
          <w:bCs/>
          <w:sz w:val="24"/>
          <w:szCs w:val="24"/>
          <w:lang w:val="x-none" w:eastAsia="x-none"/>
        </w:rPr>
      </w:pPr>
      <w:r w:rsidRPr="00C82E28">
        <w:rPr>
          <w:rFonts w:ascii="Times New Roman" w:eastAsia="Times New Roman" w:hAnsi="Times New Roman" w:cs="Times New Roman"/>
          <w:b/>
          <w:bCs/>
          <w:sz w:val="24"/>
          <w:szCs w:val="24"/>
          <w:lang w:val="x-none" w:eastAsia="x-none"/>
        </w:rPr>
        <w:t>Целевая направленность, стратегические и тактические цели</w:t>
      </w:r>
      <w:r w:rsidRPr="00C82E28">
        <w:rPr>
          <w:rFonts w:ascii="Times New Roman" w:eastAsia="Times New Roman" w:hAnsi="Times New Roman" w:cs="Times New Roman"/>
          <w:b/>
          <w:bCs/>
          <w:spacing w:val="-67"/>
          <w:sz w:val="24"/>
          <w:szCs w:val="24"/>
          <w:lang w:val="x-none" w:eastAsia="x-none"/>
        </w:rPr>
        <w:t xml:space="preserve"> </w:t>
      </w:r>
      <w:r w:rsidRPr="00C82E28">
        <w:rPr>
          <w:rFonts w:ascii="Times New Roman" w:eastAsia="Times New Roman" w:hAnsi="Times New Roman" w:cs="Times New Roman"/>
          <w:b/>
          <w:bCs/>
          <w:sz w:val="24"/>
          <w:szCs w:val="24"/>
          <w:lang w:val="x-none" w:eastAsia="x-none"/>
        </w:rPr>
        <w:t>содержания</w:t>
      </w:r>
      <w:r w:rsidRPr="00C82E28">
        <w:rPr>
          <w:rFonts w:ascii="Times New Roman" w:eastAsia="Times New Roman" w:hAnsi="Times New Roman" w:cs="Times New Roman"/>
          <w:b/>
          <w:bCs/>
          <w:spacing w:val="-3"/>
          <w:sz w:val="24"/>
          <w:szCs w:val="24"/>
          <w:lang w:val="x-none" w:eastAsia="x-none"/>
        </w:rPr>
        <w:t xml:space="preserve"> </w:t>
      </w:r>
      <w:r w:rsidRPr="00C82E28">
        <w:rPr>
          <w:rFonts w:ascii="Times New Roman" w:eastAsia="Times New Roman" w:hAnsi="Times New Roman" w:cs="Times New Roman"/>
          <w:b/>
          <w:bCs/>
          <w:sz w:val="24"/>
          <w:szCs w:val="24"/>
          <w:lang w:val="x-none" w:eastAsia="x-none"/>
        </w:rPr>
        <w:t>образования</w:t>
      </w:r>
    </w:p>
    <w:p w:rsidR="00C82E28" w:rsidRPr="00C82E28" w:rsidRDefault="00C82E28" w:rsidP="00A16EA4">
      <w:pPr>
        <w:widowControl w:val="0"/>
        <w:tabs>
          <w:tab w:val="left" w:pos="1445"/>
        </w:tabs>
        <w:autoSpaceDE w:val="0"/>
        <w:autoSpaceDN w:val="0"/>
        <w:spacing w:after="0" w:line="230" w:lineRule="auto"/>
        <w:ind w:left="851" w:right="266"/>
        <w:jc w:val="both"/>
        <w:rPr>
          <w:rFonts w:ascii="Times New Roman" w:eastAsia="Times New Roman" w:hAnsi="Times New Roman" w:cs="Times New Roman"/>
          <w:sz w:val="24"/>
          <w:szCs w:val="24"/>
          <w:lang w:eastAsia="ru-RU"/>
        </w:rPr>
      </w:pPr>
      <w:r w:rsidRPr="00C82E28">
        <w:rPr>
          <w:rFonts w:ascii="Times New Roman" w:eastAsia="Times New Roman" w:hAnsi="Times New Roman" w:cs="Times New Roman"/>
          <w:sz w:val="24"/>
          <w:szCs w:val="24"/>
          <w:lang w:eastAsia="ru-RU"/>
        </w:rPr>
        <w:t>План отражает основные цели и задачи МБОУ Болдыревская СОШ.</w:t>
      </w:r>
    </w:p>
    <w:p w:rsidR="00C82E28" w:rsidRPr="00C82E28" w:rsidRDefault="00C82E28" w:rsidP="00E11301">
      <w:pPr>
        <w:widowControl w:val="0"/>
        <w:numPr>
          <w:ilvl w:val="1"/>
          <w:numId w:val="120"/>
        </w:numPr>
        <w:tabs>
          <w:tab w:val="left" w:pos="1648"/>
        </w:tabs>
        <w:autoSpaceDE w:val="0"/>
        <w:autoSpaceDN w:val="0"/>
        <w:spacing w:after="0" w:line="230" w:lineRule="auto"/>
        <w:ind w:left="851" w:right="267" w:firstLine="0"/>
        <w:jc w:val="both"/>
        <w:rPr>
          <w:rFonts w:ascii="Times New Roman" w:eastAsia="Times New Roman" w:hAnsi="Times New Roman" w:cs="Times New Roman"/>
          <w:sz w:val="24"/>
          <w:szCs w:val="24"/>
          <w:lang w:eastAsia="ru-RU"/>
        </w:rPr>
      </w:pPr>
      <w:r w:rsidRPr="00C82E28">
        <w:rPr>
          <w:rFonts w:ascii="Times New Roman" w:eastAsia="Times New Roman" w:hAnsi="Times New Roman" w:cs="Times New Roman"/>
          <w:sz w:val="24"/>
          <w:szCs w:val="24"/>
          <w:lang w:eastAsia="ru-RU"/>
        </w:rPr>
        <w:t>Подготовлен</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с</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учетом</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требований</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Федеральных</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государственных</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образовательных стандартов начального общего образования, основного общего</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образования, среднего общего образования,</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обеспечивает учет индивидуальных</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особенностей</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и</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потребностей</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обучающихся</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через</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внеурочную</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деятельность,</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широту</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развития</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личности</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обучающихся,</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учитывает</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социокультурные</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и</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иные</w:t>
      </w:r>
      <w:r w:rsidRPr="00C82E28">
        <w:rPr>
          <w:rFonts w:ascii="Times New Roman" w:eastAsia="Times New Roman" w:hAnsi="Times New Roman" w:cs="Times New Roman"/>
          <w:spacing w:val="-67"/>
          <w:sz w:val="24"/>
          <w:szCs w:val="24"/>
          <w:lang w:eastAsia="ru-RU"/>
        </w:rPr>
        <w:t xml:space="preserve"> </w:t>
      </w:r>
      <w:r w:rsidRPr="00C82E28">
        <w:rPr>
          <w:rFonts w:ascii="Times New Roman" w:eastAsia="Times New Roman" w:hAnsi="Times New Roman" w:cs="Times New Roman"/>
          <w:sz w:val="24"/>
          <w:szCs w:val="24"/>
          <w:lang w:eastAsia="ru-RU"/>
        </w:rPr>
        <w:t>потребности,</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регулирует</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недопустимость</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перегрузки</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обучающихся,</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с</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целью</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дальнейшего</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совершенствования</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образовательного</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процесса,</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повышения</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результативности обучения детей, обеспечения вариативности образовательного</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процесса,</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сохранения</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единого</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образовательного</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пространства,</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а</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также</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выполнения</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гигиенических</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требований</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к</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условиям</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обучения</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школьников</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и</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сохранения</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их</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здоровья.</w:t>
      </w:r>
    </w:p>
    <w:p w:rsidR="00C82E28" w:rsidRPr="00C82E28" w:rsidRDefault="00C82E28" w:rsidP="00E11301">
      <w:pPr>
        <w:numPr>
          <w:ilvl w:val="1"/>
          <w:numId w:val="120"/>
        </w:numPr>
        <w:spacing w:before="19" w:after="19" w:line="240" w:lineRule="auto"/>
        <w:ind w:left="851" w:firstLine="0"/>
        <w:jc w:val="both"/>
        <w:rPr>
          <w:rFonts w:ascii="Times New Roman" w:eastAsia="Times New Roman" w:hAnsi="Times New Roman" w:cs="Times New Roman"/>
          <w:sz w:val="24"/>
          <w:szCs w:val="24"/>
          <w:lang w:eastAsia="ru-RU"/>
        </w:rPr>
      </w:pPr>
      <w:r w:rsidRPr="00C82E28">
        <w:rPr>
          <w:rFonts w:ascii="Times New Roman" w:eastAsia="Times New Roman" w:hAnsi="Times New Roman" w:cs="Times New Roman"/>
          <w:sz w:val="24"/>
          <w:szCs w:val="24"/>
          <w:lang w:eastAsia="ru-RU"/>
        </w:rPr>
        <w:t>Учебный план и план внеурочной деятельности являются основными</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организационными</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механизмами</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реализации</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основной</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образовательной</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программы. МБОУ Болдыревская СОШ.</w:t>
      </w:r>
    </w:p>
    <w:p w:rsidR="00C82E28" w:rsidRPr="00C82E28" w:rsidRDefault="00C82E28" w:rsidP="00A16EA4">
      <w:pPr>
        <w:widowControl w:val="0"/>
        <w:autoSpaceDE w:val="0"/>
        <w:autoSpaceDN w:val="0"/>
        <w:spacing w:before="5" w:after="0" w:line="230" w:lineRule="auto"/>
        <w:ind w:left="851" w:right="265"/>
        <w:jc w:val="both"/>
        <w:rPr>
          <w:rFonts w:ascii="Times New Roman" w:eastAsia="Times New Roman" w:hAnsi="Times New Roman" w:cs="Times New Roman"/>
          <w:sz w:val="24"/>
          <w:szCs w:val="24"/>
          <w:lang w:val="x-none" w:eastAsia="x-none"/>
        </w:rPr>
      </w:pPr>
      <w:r w:rsidRPr="00C82E28">
        <w:rPr>
          <w:rFonts w:ascii="Times New Roman" w:eastAsia="Times New Roman" w:hAnsi="Times New Roman" w:cs="Times New Roman"/>
          <w:b/>
          <w:sz w:val="24"/>
          <w:szCs w:val="24"/>
          <w:lang w:val="x-none" w:eastAsia="x-none"/>
        </w:rPr>
        <w:t>План внеурочной деятельности в первую очередь направлен на достижение</w:t>
      </w:r>
      <w:r w:rsidRPr="00C82E28">
        <w:rPr>
          <w:rFonts w:ascii="Times New Roman" w:eastAsia="Times New Roman" w:hAnsi="Times New Roman" w:cs="Times New Roman"/>
          <w:b/>
          <w:spacing w:val="1"/>
          <w:sz w:val="24"/>
          <w:szCs w:val="24"/>
          <w:lang w:val="x-none" w:eastAsia="x-none"/>
        </w:rPr>
        <w:t xml:space="preserve"> </w:t>
      </w:r>
      <w:r w:rsidRPr="00C82E28">
        <w:rPr>
          <w:rFonts w:ascii="Times New Roman" w:eastAsia="Times New Roman" w:hAnsi="Times New Roman" w:cs="Times New Roman"/>
          <w:b/>
          <w:sz w:val="24"/>
          <w:szCs w:val="24"/>
          <w:lang w:val="x-none" w:eastAsia="x-none"/>
        </w:rPr>
        <w:t>обучающимися</w:t>
      </w:r>
      <w:r w:rsidRPr="00C82E28">
        <w:rPr>
          <w:rFonts w:ascii="Times New Roman" w:eastAsia="Times New Roman" w:hAnsi="Times New Roman" w:cs="Times New Roman"/>
          <w:b/>
          <w:spacing w:val="1"/>
          <w:sz w:val="24"/>
          <w:szCs w:val="24"/>
          <w:lang w:val="x-none" w:eastAsia="x-none"/>
        </w:rPr>
        <w:t xml:space="preserve">  .</w:t>
      </w:r>
      <w:r w:rsidRPr="00C82E28">
        <w:rPr>
          <w:rFonts w:ascii="Times New Roman" w:eastAsia="Times New Roman" w:hAnsi="Times New Roman" w:cs="Times New Roman"/>
          <w:b/>
          <w:spacing w:val="1"/>
          <w:sz w:val="24"/>
          <w:szCs w:val="24"/>
          <w:lang w:val="x-none" w:eastAsia="x-none"/>
        </w:rPr>
        <w:tab/>
        <w:t>МБОУ Болдыревская СОШ</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результатов</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освоения</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основной</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образовательной</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программы</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начального</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общего,</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основного</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общего</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и</w:t>
      </w:r>
      <w:r w:rsidRPr="00C82E28">
        <w:rPr>
          <w:rFonts w:ascii="Times New Roman" w:eastAsia="Times New Roman" w:hAnsi="Times New Roman" w:cs="Times New Roman"/>
          <w:spacing w:val="71"/>
          <w:sz w:val="24"/>
          <w:szCs w:val="24"/>
          <w:lang w:val="x-none" w:eastAsia="x-none"/>
        </w:rPr>
        <w:t xml:space="preserve"> </w:t>
      </w:r>
      <w:r w:rsidRPr="00C82E28">
        <w:rPr>
          <w:rFonts w:ascii="Times New Roman" w:eastAsia="Times New Roman" w:hAnsi="Times New Roman" w:cs="Times New Roman"/>
          <w:sz w:val="24"/>
          <w:szCs w:val="24"/>
          <w:lang w:val="x-none" w:eastAsia="x-none"/>
        </w:rPr>
        <w:t>среднего</w:t>
      </w:r>
      <w:r w:rsidRPr="00C82E28">
        <w:rPr>
          <w:rFonts w:ascii="Times New Roman" w:eastAsia="Times New Roman" w:hAnsi="Times New Roman" w:cs="Times New Roman"/>
          <w:spacing w:val="71"/>
          <w:sz w:val="24"/>
          <w:szCs w:val="24"/>
          <w:lang w:val="x-none" w:eastAsia="x-none"/>
        </w:rPr>
        <w:t xml:space="preserve"> </w:t>
      </w:r>
      <w:r w:rsidRPr="00C82E28">
        <w:rPr>
          <w:rFonts w:ascii="Times New Roman" w:eastAsia="Times New Roman" w:hAnsi="Times New Roman" w:cs="Times New Roman"/>
          <w:sz w:val="24"/>
          <w:szCs w:val="24"/>
          <w:lang w:val="x-none" w:eastAsia="x-none"/>
        </w:rPr>
        <w:t>общего</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образования</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в</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зависимости</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от</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возможностей,</w:t>
      </w:r>
      <w:r w:rsidRPr="00C82E28">
        <w:rPr>
          <w:rFonts w:ascii="Times New Roman" w:eastAsia="Times New Roman" w:hAnsi="Times New Roman" w:cs="Times New Roman"/>
          <w:spacing w:val="-2"/>
          <w:sz w:val="24"/>
          <w:szCs w:val="24"/>
          <w:lang w:val="x-none" w:eastAsia="x-none"/>
        </w:rPr>
        <w:t xml:space="preserve"> </w:t>
      </w:r>
      <w:r w:rsidRPr="00C82E28">
        <w:rPr>
          <w:rFonts w:ascii="Times New Roman" w:eastAsia="Times New Roman" w:hAnsi="Times New Roman" w:cs="Times New Roman"/>
          <w:sz w:val="24"/>
          <w:szCs w:val="24"/>
          <w:lang w:val="x-none" w:eastAsia="x-none"/>
        </w:rPr>
        <w:t>а также</w:t>
      </w:r>
      <w:r w:rsidRPr="00C82E28">
        <w:rPr>
          <w:rFonts w:ascii="Times New Roman" w:eastAsia="Times New Roman" w:hAnsi="Times New Roman" w:cs="Times New Roman"/>
          <w:spacing w:val="-3"/>
          <w:sz w:val="24"/>
          <w:szCs w:val="24"/>
          <w:lang w:val="x-none" w:eastAsia="x-none"/>
        </w:rPr>
        <w:t xml:space="preserve"> </w:t>
      </w:r>
      <w:r w:rsidRPr="00C82E28">
        <w:rPr>
          <w:rFonts w:ascii="Times New Roman" w:eastAsia="Times New Roman" w:hAnsi="Times New Roman" w:cs="Times New Roman"/>
          <w:sz w:val="24"/>
          <w:szCs w:val="24"/>
          <w:lang w:val="x-none" w:eastAsia="x-none"/>
        </w:rPr>
        <w:t>особенностей</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окружающего социума.</w:t>
      </w:r>
    </w:p>
    <w:p w:rsidR="00C82E28" w:rsidRPr="00C82E28" w:rsidRDefault="00C82E28" w:rsidP="00A16EA4">
      <w:pPr>
        <w:widowControl w:val="0"/>
        <w:autoSpaceDE w:val="0"/>
        <w:autoSpaceDN w:val="0"/>
        <w:spacing w:before="5" w:after="0" w:line="230" w:lineRule="auto"/>
        <w:ind w:left="851" w:right="268"/>
        <w:jc w:val="both"/>
        <w:rPr>
          <w:rFonts w:ascii="Times New Roman" w:eastAsia="Times New Roman" w:hAnsi="Times New Roman" w:cs="Times New Roman"/>
          <w:sz w:val="24"/>
          <w:szCs w:val="24"/>
          <w:lang w:val="x-none" w:eastAsia="x-none"/>
        </w:rPr>
      </w:pPr>
      <w:r w:rsidRPr="00C82E28">
        <w:rPr>
          <w:rFonts w:ascii="Times New Roman" w:eastAsia="Times New Roman" w:hAnsi="Times New Roman" w:cs="Times New Roman"/>
          <w:sz w:val="24"/>
          <w:szCs w:val="24"/>
          <w:lang w:val="x-none" w:eastAsia="x-none"/>
        </w:rPr>
        <w:t>Внеурочная</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деятельность</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осуществляется</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по</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различным</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схемам,</w:t>
      </w:r>
      <w:r w:rsidRPr="00C82E28">
        <w:rPr>
          <w:rFonts w:ascii="Times New Roman" w:eastAsia="Times New Roman" w:hAnsi="Times New Roman" w:cs="Times New Roman"/>
          <w:spacing w:val="70"/>
          <w:sz w:val="24"/>
          <w:szCs w:val="24"/>
          <w:lang w:val="x-none" w:eastAsia="x-none"/>
        </w:rPr>
        <w:t xml:space="preserve"> </w:t>
      </w:r>
      <w:r w:rsidRPr="00C82E28">
        <w:rPr>
          <w:rFonts w:ascii="Times New Roman" w:eastAsia="Times New Roman" w:hAnsi="Times New Roman" w:cs="Times New Roman"/>
          <w:sz w:val="24"/>
          <w:szCs w:val="24"/>
          <w:lang w:val="x-none" w:eastAsia="x-none"/>
        </w:rPr>
        <w:t>в</w:t>
      </w:r>
      <w:r w:rsidRPr="00C82E28">
        <w:rPr>
          <w:rFonts w:ascii="Times New Roman" w:eastAsia="Times New Roman" w:hAnsi="Times New Roman" w:cs="Times New Roman"/>
          <w:spacing w:val="70"/>
          <w:sz w:val="24"/>
          <w:szCs w:val="24"/>
          <w:lang w:val="x-none" w:eastAsia="x-none"/>
        </w:rPr>
        <w:t xml:space="preserve"> </w:t>
      </w:r>
      <w:r w:rsidRPr="00C82E28">
        <w:rPr>
          <w:rFonts w:ascii="Times New Roman" w:eastAsia="Times New Roman" w:hAnsi="Times New Roman" w:cs="Times New Roman"/>
          <w:sz w:val="24"/>
          <w:szCs w:val="24"/>
          <w:lang w:val="x-none" w:eastAsia="x-none"/>
        </w:rPr>
        <w:t>том</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числе:</w:t>
      </w:r>
    </w:p>
    <w:p w:rsidR="00C82E28" w:rsidRPr="00C82E28" w:rsidRDefault="00C82E28" w:rsidP="00E11301">
      <w:pPr>
        <w:widowControl w:val="0"/>
        <w:numPr>
          <w:ilvl w:val="1"/>
          <w:numId w:val="117"/>
        </w:numPr>
        <w:tabs>
          <w:tab w:val="left" w:pos="1043"/>
        </w:tabs>
        <w:autoSpaceDE w:val="0"/>
        <w:autoSpaceDN w:val="0"/>
        <w:spacing w:after="0" w:line="308" w:lineRule="exact"/>
        <w:ind w:left="851" w:firstLine="0"/>
        <w:jc w:val="both"/>
        <w:rPr>
          <w:rFonts w:ascii="Times New Roman" w:eastAsia="Times New Roman" w:hAnsi="Times New Roman" w:cs="Times New Roman"/>
          <w:sz w:val="24"/>
          <w:szCs w:val="24"/>
          <w:lang w:eastAsia="ru-RU"/>
        </w:rPr>
      </w:pPr>
      <w:r w:rsidRPr="00C82E28">
        <w:rPr>
          <w:rFonts w:ascii="Times New Roman" w:eastAsia="Times New Roman" w:hAnsi="Times New Roman" w:cs="Times New Roman"/>
          <w:sz w:val="24"/>
          <w:szCs w:val="24"/>
          <w:lang w:eastAsia="ru-RU"/>
        </w:rPr>
        <w:t>непосредственно</w:t>
      </w:r>
      <w:r w:rsidRPr="00C82E28">
        <w:rPr>
          <w:rFonts w:ascii="Times New Roman" w:eastAsia="Times New Roman" w:hAnsi="Times New Roman" w:cs="Times New Roman"/>
          <w:spacing w:val="-3"/>
          <w:sz w:val="24"/>
          <w:szCs w:val="24"/>
          <w:lang w:eastAsia="ru-RU"/>
        </w:rPr>
        <w:t xml:space="preserve"> </w:t>
      </w:r>
      <w:r w:rsidRPr="00C82E28">
        <w:rPr>
          <w:rFonts w:ascii="Times New Roman" w:eastAsia="Times New Roman" w:hAnsi="Times New Roman" w:cs="Times New Roman"/>
          <w:sz w:val="24"/>
          <w:szCs w:val="24"/>
          <w:lang w:eastAsia="ru-RU"/>
        </w:rPr>
        <w:t>в</w:t>
      </w:r>
      <w:r w:rsidRPr="00C82E28">
        <w:rPr>
          <w:rFonts w:ascii="Times New Roman" w:eastAsia="Times New Roman" w:hAnsi="Times New Roman" w:cs="Times New Roman"/>
          <w:spacing w:val="-8"/>
          <w:sz w:val="24"/>
          <w:szCs w:val="24"/>
          <w:lang w:eastAsia="ru-RU"/>
        </w:rPr>
        <w:t xml:space="preserve"> </w:t>
      </w:r>
      <w:r w:rsidRPr="00C82E28">
        <w:rPr>
          <w:rFonts w:ascii="Times New Roman" w:eastAsia="Times New Roman" w:hAnsi="Times New Roman" w:cs="Times New Roman"/>
          <w:sz w:val="24"/>
          <w:szCs w:val="24"/>
          <w:lang w:eastAsia="ru-RU"/>
        </w:rPr>
        <w:t>образовательной</w:t>
      </w:r>
      <w:r w:rsidRPr="00C82E28">
        <w:rPr>
          <w:rFonts w:ascii="Times New Roman" w:eastAsia="Times New Roman" w:hAnsi="Times New Roman" w:cs="Times New Roman"/>
          <w:spacing w:val="-6"/>
          <w:sz w:val="24"/>
          <w:szCs w:val="24"/>
          <w:lang w:eastAsia="ru-RU"/>
        </w:rPr>
        <w:t xml:space="preserve"> </w:t>
      </w:r>
      <w:r w:rsidRPr="00C82E28">
        <w:rPr>
          <w:rFonts w:ascii="Times New Roman" w:eastAsia="Times New Roman" w:hAnsi="Times New Roman" w:cs="Times New Roman"/>
          <w:sz w:val="24"/>
          <w:szCs w:val="24"/>
          <w:lang w:eastAsia="ru-RU"/>
        </w:rPr>
        <w:t>организации;</w:t>
      </w:r>
    </w:p>
    <w:p w:rsidR="00C82E28" w:rsidRPr="00C82E28" w:rsidRDefault="00C82E28" w:rsidP="00A16EA4">
      <w:pPr>
        <w:widowControl w:val="0"/>
        <w:autoSpaceDE w:val="0"/>
        <w:autoSpaceDN w:val="0"/>
        <w:spacing w:before="6" w:after="0" w:line="230" w:lineRule="auto"/>
        <w:ind w:left="851" w:right="276"/>
        <w:jc w:val="both"/>
        <w:rPr>
          <w:rFonts w:ascii="Times New Roman" w:eastAsia="Times New Roman" w:hAnsi="Times New Roman" w:cs="Times New Roman"/>
          <w:sz w:val="24"/>
          <w:szCs w:val="24"/>
          <w:lang w:val="x-none" w:eastAsia="x-none"/>
        </w:rPr>
      </w:pPr>
      <w:r w:rsidRPr="00C82E28">
        <w:rPr>
          <w:rFonts w:ascii="Times New Roman" w:eastAsia="Times New Roman" w:hAnsi="Times New Roman" w:cs="Times New Roman"/>
          <w:sz w:val="24"/>
          <w:szCs w:val="24"/>
          <w:lang w:val="x-none" w:eastAsia="x-none"/>
        </w:rPr>
        <w:t>-совместно с организациями и учреждениями дополнительного образования</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детей,</w:t>
      </w:r>
      <w:r w:rsidRPr="00C82E28">
        <w:rPr>
          <w:rFonts w:ascii="Times New Roman" w:eastAsia="Times New Roman" w:hAnsi="Times New Roman" w:cs="Times New Roman"/>
          <w:spacing w:val="-2"/>
          <w:sz w:val="24"/>
          <w:szCs w:val="24"/>
          <w:lang w:val="x-none" w:eastAsia="x-none"/>
        </w:rPr>
        <w:t xml:space="preserve"> </w:t>
      </w:r>
      <w:r w:rsidRPr="00C82E28">
        <w:rPr>
          <w:rFonts w:ascii="Times New Roman" w:eastAsia="Times New Roman" w:hAnsi="Times New Roman" w:cs="Times New Roman"/>
          <w:sz w:val="24"/>
          <w:szCs w:val="24"/>
          <w:lang w:val="x-none" w:eastAsia="x-none"/>
        </w:rPr>
        <w:t>спортивными</w:t>
      </w:r>
      <w:r w:rsidRPr="00C82E28">
        <w:rPr>
          <w:rFonts w:ascii="Times New Roman" w:eastAsia="Times New Roman" w:hAnsi="Times New Roman" w:cs="Times New Roman"/>
          <w:spacing w:val="-2"/>
          <w:sz w:val="24"/>
          <w:szCs w:val="24"/>
          <w:lang w:val="x-none" w:eastAsia="x-none"/>
        </w:rPr>
        <w:t xml:space="preserve"> </w:t>
      </w:r>
      <w:r w:rsidRPr="00C82E28">
        <w:rPr>
          <w:rFonts w:ascii="Times New Roman" w:eastAsia="Times New Roman" w:hAnsi="Times New Roman" w:cs="Times New Roman"/>
          <w:sz w:val="24"/>
          <w:szCs w:val="24"/>
          <w:lang w:val="x-none" w:eastAsia="x-none"/>
        </w:rPr>
        <w:t>объектами,</w:t>
      </w:r>
      <w:r w:rsidRPr="00C82E28">
        <w:rPr>
          <w:rFonts w:ascii="Times New Roman" w:eastAsia="Times New Roman" w:hAnsi="Times New Roman" w:cs="Times New Roman"/>
          <w:spacing w:val="-2"/>
          <w:sz w:val="24"/>
          <w:szCs w:val="24"/>
          <w:lang w:val="x-none" w:eastAsia="x-none"/>
        </w:rPr>
        <w:t xml:space="preserve"> </w:t>
      </w:r>
      <w:r w:rsidRPr="00C82E28">
        <w:rPr>
          <w:rFonts w:ascii="Times New Roman" w:eastAsia="Times New Roman" w:hAnsi="Times New Roman" w:cs="Times New Roman"/>
          <w:sz w:val="24"/>
          <w:szCs w:val="24"/>
          <w:lang w:val="x-none" w:eastAsia="x-none"/>
        </w:rPr>
        <w:t>учреждениями</w:t>
      </w:r>
      <w:r w:rsidRPr="00C82E28">
        <w:rPr>
          <w:rFonts w:ascii="Times New Roman" w:eastAsia="Times New Roman" w:hAnsi="Times New Roman" w:cs="Times New Roman"/>
          <w:spacing w:val="-3"/>
          <w:sz w:val="24"/>
          <w:szCs w:val="24"/>
          <w:lang w:val="x-none" w:eastAsia="x-none"/>
        </w:rPr>
        <w:t xml:space="preserve"> </w:t>
      </w:r>
      <w:r w:rsidRPr="00C82E28">
        <w:rPr>
          <w:rFonts w:ascii="Times New Roman" w:eastAsia="Times New Roman" w:hAnsi="Times New Roman" w:cs="Times New Roman"/>
          <w:sz w:val="24"/>
          <w:szCs w:val="24"/>
          <w:lang w:val="x-none" w:eastAsia="x-none"/>
        </w:rPr>
        <w:t>культуры;</w:t>
      </w:r>
    </w:p>
    <w:p w:rsidR="00C82E28" w:rsidRPr="00C82E28" w:rsidRDefault="00C82E28" w:rsidP="00E11301">
      <w:pPr>
        <w:widowControl w:val="0"/>
        <w:numPr>
          <w:ilvl w:val="1"/>
          <w:numId w:val="117"/>
        </w:numPr>
        <w:tabs>
          <w:tab w:val="left" w:pos="1168"/>
        </w:tabs>
        <w:autoSpaceDE w:val="0"/>
        <w:autoSpaceDN w:val="0"/>
        <w:spacing w:before="1" w:after="0" w:line="230" w:lineRule="auto"/>
        <w:ind w:left="851" w:right="273" w:firstLine="0"/>
        <w:jc w:val="both"/>
        <w:rPr>
          <w:rFonts w:ascii="Times New Roman" w:eastAsia="Times New Roman" w:hAnsi="Times New Roman" w:cs="Times New Roman"/>
          <w:sz w:val="24"/>
          <w:szCs w:val="24"/>
          <w:lang w:eastAsia="ru-RU"/>
        </w:rPr>
      </w:pPr>
      <w:r w:rsidRPr="00C82E28">
        <w:rPr>
          <w:rFonts w:ascii="Times New Roman" w:eastAsia="Times New Roman" w:hAnsi="Times New Roman" w:cs="Times New Roman"/>
          <w:sz w:val="24"/>
          <w:szCs w:val="24"/>
          <w:lang w:eastAsia="ru-RU"/>
        </w:rPr>
        <w:t>в</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сотрудничестве</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с</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другими</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организациями</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и</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с</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участием</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педагогов</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образовательной</w:t>
      </w:r>
      <w:r w:rsidRPr="00C82E28">
        <w:rPr>
          <w:rFonts w:ascii="Times New Roman" w:eastAsia="Times New Roman" w:hAnsi="Times New Roman" w:cs="Times New Roman"/>
          <w:spacing w:val="-4"/>
          <w:sz w:val="24"/>
          <w:szCs w:val="24"/>
          <w:lang w:eastAsia="ru-RU"/>
        </w:rPr>
        <w:t xml:space="preserve"> </w:t>
      </w:r>
      <w:r w:rsidRPr="00C82E28">
        <w:rPr>
          <w:rFonts w:ascii="Times New Roman" w:eastAsia="Times New Roman" w:hAnsi="Times New Roman" w:cs="Times New Roman"/>
          <w:sz w:val="24"/>
          <w:szCs w:val="24"/>
          <w:lang w:eastAsia="ru-RU"/>
        </w:rPr>
        <w:t>организации.</w:t>
      </w:r>
    </w:p>
    <w:p w:rsidR="00C82E28" w:rsidRPr="00C82E28" w:rsidRDefault="00C82E28" w:rsidP="00A16EA4">
      <w:pPr>
        <w:widowControl w:val="0"/>
        <w:autoSpaceDE w:val="0"/>
        <w:autoSpaceDN w:val="0"/>
        <w:spacing w:after="0" w:line="308" w:lineRule="exact"/>
        <w:ind w:left="851"/>
        <w:jc w:val="both"/>
        <w:rPr>
          <w:rFonts w:ascii="Times New Roman" w:eastAsia="Times New Roman" w:hAnsi="Times New Roman" w:cs="Times New Roman"/>
          <w:sz w:val="24"/>
          <w:szCs w:val="24"/>
          <w:lang w:val="x-none" w:eastAsia="x-none"/>
        </w:rPr>
      </w:pPr>
      <w:r w:rsidRPr="00C82E28">
        <w:rPr>
          <w:rFonts w:ascii="Times New Roman" w:eastAsia="Times New Roman" w:hAnsi="Times New Roman" w:cs="Times New Roman"/>
          <w:sz w:val="24"/>
          <w:szCs w:val="24"/>
          <w:lang w:val="x-none" w:eastAsia="x-none"/>
        </w:rPr>
        <w:t>Формы</w:t>
      </w:r>
      <w:r w:rsidRPr="00C82E28">
        <w:rPr>
          <w:rFonts w:ascii="Times New Roman" w:eastAsia="Times New Roman" w:hAnsi="Times New Roman" w:cs="Times New Roman"/>
          <w:spacing w:val="-5"/>
          <w:sz w:val="24"/>
          <w:szCs w:val="24"/>
          <w:lang w:val="x-none" w:eastAsia="x-none"/>
        </w:rPr>
        <w:t xml:space="preserve"> </w:t>
      </w:r>
      <w:r w:rsidRPr="00C82E28">
        <w:rPr>
          <w:rFonts w:ascii="Times New Roman" w:eastAsia="Times New Roman" w:hAnsi="Times New Roman" w:cs="Times New Roman"/>
          <w:sz w:val="24"/>
          <w:szCs w:val="24"/>
          <w:lang w:val="x-none" w:eastAsia="x-none"/>
        </w:rPr>
        <w:t>организации</w:t>
      </w:r>
      <w:r w:rsidRPr="00C82E28">
        <w:rPr>
          <w:rFonts w:ascii="Times New Roman" w:eastAsia="Times New Roman" w:hAnsi="Times New Roman" w:cs="Times New Roman"/>
          <w:spacing w:val="-5"/>
          <w:sz w:val="24"/>
          <w:szCs w:val="24"/>
          <w:lang w:val="x-none" w:eastAsia="x-none"/>
        </w:rPr>
        <w:t xml:space="preserve"> </w:t>
      </w:r>
      <w:r w:rsidRPr="00C82E28">
        <w:rPr>
          <w:rFonts w:ascii="Times New Roman" w:eastAsia="Times New Roman" w:hAnsi="Times New Roman" w:cs="Times New Roman"/>
          <w:sz w:val="24"/>
          <w:szCs w:val="24"/>
          <w:lang w:val="x-none" w:eastAsia="x-none"/>
        </w:rPr>
        <w:t>внеурочной</w:t>
      </w:r>
      <w:r w:rsidRPr="00C82E28">
        <w:rPr>
          <w:rFonts w:ascii="Times New Roman" w:eastAsia="Times New Roman" w:hAnsi="Times New Roman" w:cs="Times New Roman"/>
          <w:spacing w:val="-3"/>
          <w:sz w:val="24"/>
          <w:szCs w:val="24"/>
          <w:lang w:val="x-none" w:eastAsia="x-none"/>
        </w:rPr>
        <w:t xml:space="preserve"> </w:t>
      </w:r>
      <w:r w:rsidRPr="00C82E28">
        <w:rPr>
          <w:rFonts w:ascii="Times New Roman" w:eastAsia="Times New Roman" w:hAnsi="Times New Roman" w:cs="Times New Roman"/>
          <w:sz w:val="24"/>
          <w:szCs w:val="24"/>
          <w:lang w:val="x-none" w:eastAsia="x-none"/>
        </w:rPr>
        <w:t>деятельности:</w:t>
      </w:r>
    </w:p>
    <w:p w:rsidR="00C82E28" w:rsidRPr="00C82E28" w:rsidRDefault="00C82E28" w:rsidP="00E11301">
      <w:pPr>
        <w:widowControl w:val="0"/>
        <w:numPr>
          <w:ilvl w:val="1"/>
          <w:numId w:val="117"/>
        </w:numPr>
        <w:tabs>
          <w:tab w:val="left" w:pos="1043"/>
        </w:tabs>
        <w:autoSpaceDE w:val="0"/>
        <w:autoSpaceDN w:val="0"/>
        <w:spacing w:after="0" w:line="311" w:lineRule="exact"/>
        <w:ind w:left="851" w:firstLine="0"/>
        <w:jc w:val="both"/>
        <w:rPr>
          <w:rFonts w:ascii="Times New Roman" w:eastAsia="Times New Roman" w:hAnsi="Times New Roman" w:cs="Times New Roman"/>
          <w:sz w:val="24"/>
          <w:szCs w:val="24"/>
          <w:lang w:eastAsia="ru-RU"/>
        </w:rPr>
      </w:pPr>
      <w:r w:rsidRPr="00C82E28">
        <w:rPr>
          <w:rFonts w:ascii="Times New Roman" w:eastAsia="Times New Roman" w:hAnsi="Times New Roman" w:cs="Times New Roman"/>
          <w:sz w:val="24"/>
          <w:szCs w:val="24"/>
          <w:lang w:eastAsia="ru-RU"/>
        </w:rPr>
        <w:t>учебные</w:t>
      </w:r>
      <w:r w:rsidRPr="00C82E28">
        <w:rPr>
          <w:rFonts w:ascii="Times New Roman" w:eastAsia="Times New Roman" w:hAnsi="Times New Roman" w:cs="Times New Roman"/>
          <w:spacing w:val="-2"/>
          <w:sz w:val="24"/>
          <w:szCs w:val="24"/>
          <w:lang w:eastAsia="ru-RU"/>
        </w:rPr>
        <w:t xml:space="preserve"> </w:t>
      </w:r>
      <w:r w:rsidRPr="00C82E28">
        <w:rPr>
          <w:rFonts w:ascii="Times New Roman" w:eastAsia="Times New Roman" w:hAnsi="Times New Roman" w:cs="Times New Roman"/>
          <w:sz w:val="24"/>
          <w:szCs w:val="24"/>
          <w:lang w:eastAsia="ru-RU"/>
        </w:rPr>
        <w:t>курсы</w:t>
      </w:r>
      <w:r w:rsidRPr="00C82E28">
        <w:rPr>
          <w:rFonts w:ascii="Times New Roman" w:eastAsia="Times New Roman" w:hAnsi="Times New Roman" w:cs="Times New Roman"/>
          <w:spacing w:val="-3"/>
          <w:sz w:val="24"/>
          <w:szCs w:val="24"/>
          <w:lang w:eastAsia="ru-RU"/>
        </w:rPr>
        <w:t xml:space="preserve"> </w:t>
      </w:r>
      <w:r w:rsidRPr="00C82E28">
        <w:rPr>
          <w:rFonts w:ascii="Times New Roman" w:eastAsia="Times New Roman" w:hAnsi="Times New Roman" w:cs="Times New Roman"/>
          <w:sz w:val="24"/>
          <w:szCs w:val="24"/>
          <w:lang w:eastAsia="ru-RU"/>
        </w:rPr>
        <w:t>и</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факультативы;</w:t>
      </w:r>
    </w:p>
    <w:p w:rsidR="00C82E28" w:rsidRPr="00C82E28" w:rsidRDefault="00C82E28" w:rsidP="00E11301">
      <w:pPr>
        <w:widowControl w:val="0"/>
        <w:numPr>
          <w:ilvl w:val="1"/>
          <w:numId w:val="117"/>
        </w:numPr>
        <w:tabs>
          <w:tab w:val="left" w:pos="1075"/>
        </w:tabs>
        <w:autoSpaceDE w:val="0"/>
        <w:autoSpaceDN w:val="0"/>
        <w:spacing w:before="4" w:after="0" w:line="230" w:lineRule="auto"/>
        <w:ind w:left="851" w:right="273" w:firstLine="0"/>
        <w:jc w:val="both"/>
        <w:rPr>
          <w:rFonts w:ascii="Times New Roman" w:eastAsia="Times New Roman" w:hAnsi="Times New Roman" w:cs="Times New Roman"/>
          <w:sz w:val="24"/>
          <w:szCs w:val="24"/>
          <w:lang w:eastAsia="ru-RU"/>
        </w:rPr>
      </w:pPr>
      <w:r w:rsidRPr="00C82E28">
        <w:rPr>
          <w:rFonts w:ascii="Times New Roman" w:eastAsia="Times New Roman" w:hAnsi="Times New Roman" w:cs="Times New Roman"/>
          <w:sz w:val="24"/>
          <w:szCs w:val="24"/>
          <w:lang w:eastAsia="ru-RU"/>
        </w:rPr>
        <w:t>соревновательные мероприятия, секции, экскурсии,</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мини-исследования;</w:t>
      </w:r>
    </w:p>
    <w:p w:rsidR="00C82E28" w:rsidRPr="00C82E28" w:rsidRDefault="00C82E28" w:rsidP="00A16EA4">
      <w:pPr>
        <w:widowControl w:val="0"/>
        <w:autoSpaceDE w:val="0"/>
        <w:autoSpaceDN w:val="0"/>
        <w:spacing w:after="0" w:line="232" w:lineRule="auto"/>
        <w:ind w:left="851" w:right="266"/>
        <w:jc w:val="both"/>
        <w:rPr>
          <w:rFonts w:ascii="Times New Roman" w:eastAsia="Times New Roman" w:hAnsi="Times New Roman" w:cs="Times New Roman"/>
          <w:sz w:val="24"/>
          <w:szCs w:val="24"/>
          <w:lang w:val="x-none" w:eastAsia="x-none"/>
        </w:rPr>
      </w:pPr>
      <w:r w:rsidRPr="00C82E28">
        <w:rPr>
          <w:rFonts w:ascii="Times New Roman" w:eastAsia="Times New Roman" w:hAnsi="Times New Roman" w:cs="Times New Roman"/>
          <w:sz w:val="24"/>
          <w:szCs w:val="24"/>
          <w:lang w:val="x-none" w:eastAsia="x-none"/>
        </w:rPr>
        <w:t>Все формы предусматривают активность и самостоятельность обучающихся,</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сочетают индивидуальную и групповую работы, обеспечивают гибкий</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режим</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занятий</w:t>
      </w:r>
      <w:r w:rsidRPr="00C82E28">
        <w:rPr>
          <w:rFonts w:ascii="Times New Roman" w:eastAsia="Times New Roman" w:hAnsi="Times New Roman" w:cs="Times New Roman"/>
          <w:spacing w:val="58"/>
          <w:sz w:val="24"/>
          <w:szCs w:val="24"/>
          <w:lang w:val="x-none" w:eastAsia="x-none"/>
        </w:rPr>
        <w:t xml:space="preserve"> </w:t>
      </w:r>
      <w:r w:rsidRPr="00C82E28">
        <w:rPr>
          <w:rFonts w:ascii="Times New Roman" w:eastAsia="Times New Roman" w:hAnsi="Times New Roman" w:cs="Times New Roman"/>
          <w:sz w:val="24"/>
          <w:szCs w:val="24"/>
          <w:lang w:val="x-none" w:eastAsia="x-none"/>
        </w:rPr>
        <w:t>(продолжительность,</w:t>
      </w:r>
      <w:r w:rsidRPr="00C82E28">
        <w:rPr>
          <w:rFonts w:ascii="Times New Roman" w:eastAsia="Times New Roman" w:hAnsi="Times New Roman" w:cs="Times New Roman"/>
          <w:spacing w:val="-2"/>
          <w:sz w:val="24"/>
          <w:szCs w:val="24"/>
          <w:lang w:val="x-none" w:eastAsia="x-none"/>
        </w:rPr>
        <w:t xml:space="preserve"> </w:t>
      </w:r>
      <w:r w:rsidRPr="00C82E28">
        <w:rPr>
          <w:rFonts w:ascii="Times New Roman" w:eastAsia="Times New Roman" w:hAnsi="Times New Roman" w:cs="Times New Roman"/>
          <w:sz w:val="24"/>
          <w:szCs w:val="24"/>
          <w:lang w:val="x-none" w:eastAsia="x-none"/>
        </w:rPr>
        <w:t>последовательность).</w:t>
      </w:r>
    </w:p>
    <w:p w:rsidR="00C82E28" w:rsidRPr="00C82E28" w:rsidRDefault="00C82E28" w:rsidP="00A16EA4">
      <w:pPr>
        <w:widowControl w:val="0"/>
        <w:tabs>
          <w:tab w:val="left" w:pos="3645"/>
        </w:tabs>
        <w:autoSpaceDE w:val="0"/>
        <w:autoSpaceDN w:val="0"/>
        <w:spacing w:before="268" w:after="0" w:line="240" w:lineRule="auto"/>
        <w:ind w:left="284"/>
        <w:outlineLvl w:val="0"/>
        <w:rPr>
          <w:rFonts w:ascii="Times New Roman" w:eastAsia="Times New Roman" w:hAnsi="Times New Roman" w:cs="Times New Roman"/>
          <w:b/>
          <w:bCs/>
          <w:sz w:val="24"/>
          <w:szCs w:val="24"/>
          <w:lang w:val="x-none" w:eastAsia="x-none"/>
        </w:rPr>
      </w:pPr>
      <w:r w:rsidRPr="00C82E28">
        <w:rPr>
          <w:rFonts w:ascii="Times New Roman" w:eastAsia="Times New Roman" w:hAnsi="Times New Roman" w:cs="Times New Roman"/>
          <w:b/>
          <w:bCs/>
          <w:sz w:val="24"/>
          <w:szCs w:val="24"/>
          <w:lang w:val="x-none" w:eastAsia="x-none"/>
        </w:rPr>
        <w:t>3. Основные</w:t>
      </w:r>
      <w:r w:rsidRPr="00C82E28">
        <w:rPr>
          <w:rFonts w:ascii="Times New Roman" w:eastAsia="Times New Roman" w:hAnsi="Times New Roman" w:cs="Times New Roman"/>
          <w:b/>
          <w:bCs/>
          <w:spacing w:val="-3"/>
          <w:sz w:val="24"/>
          <w:szCs w:val="24"/>
          <w:lang w:val="x-none" w:eastAsia="x-none"/>
        </w:rPr>
        <w:t xml:space="preserve"> </w:t>
      </w:r>
      <w:r w:rsidRPr="00C82E28">
        <w:rPr>
          <w:rFonts w:ascii="Times New Roman" w:eastAsia="Times New Roman" w:hAnsi="Times New Roman" w:cs="Times New Roman"/>
          <w:b/>
          <w:bCs/>
          <w:sz w:val="24"/>
          <w:szCs w:val="24"/>
          <w:lang w:val="x-none" w:eastAsia="x-none"/>
        </w:rPr>
        <w:t>принципы</w:t>
      </w:r>
      <w:r w:rsidRPr="00C82E28">
        <w:rPr>
          <w:rFonts w:ascii="Times New Roman" w:eastAsia="Times New Roman" w:hAnsi="Times New Roman" w:cs="Times New Roman"/>
          <w:b/>
          <w:bCs/>
          <w:spacing w:val="-3"/>
          <w:sz w:val="24"/>
          <w:szCs w:val="24"/>
          <w:lang w:val="x-none" w:eastAsia="x-none"/>
        </w:rPr>
        <w:t xml:space="preserve"> </w:t>
      </w:r>
      <w:r w:rsidRPr="00C82E28">
        <w:rPr>
          <w:rFonts w:ascii="Times New Roman" w:eastAsia="Times New Roman" w:hAnsi="Times New Roman" w:cs="Times New Roman"/>
          <w:b/>
          <w:bCs/>
          <w:sz w:val="24"/>
          <w:szCs w:val="24"/>
          <w:lang w:val="x-none" w:eastAsia="x-none"/>
        </w:rPr>
        <w:t>плана</w:t>
      </w:r>
    </w:p>
    <w:p w:rsidR="00C82E28" w:rsidRPr="00C82E28" w:rsidRDefault="00C82E28" w:rsidP="00A16EA4">
      <w:pPr>
        <w:spacing w:after="0" w:line="240" w:lineRule="auto"/>
        <w:ind w:left="284"/>
        <w:jc w:val="both"/>
        <w:rPr>
          <w:rFonts w:ascii="Times New Roman" w:eastAsia="Times New Roman" w:hAnsi="Times New Roman" w:cs="Times New Roman"/>
          <w:sz w:val="24"/>
          <w:szCs w:val="24"/>
          <w:lang w:eastAsia="ru-RU"/>
        </w:rPr>
      </w:pPr>
      <w:r w:rsidRPr="00C82E28">
        <w:rPr>
          <w:rFonts w:ascii="Times New Roman" w:eastAsia="Times New Roman" w:hAnsi="Times New Roman" w:cs="Times New Roman"/>
          <w:sz w:val="24"/>
          <w:szCs w:val="24"/>
          <w:lang w:eastAsia="ru-RU"/>
        </w:rPr>
        <w:t>При</w:t>
      </w:r>
      <w:r w:rsidRPr="00C82E28">
        <w:rPr>
          <w:rFonts w:ascii="Times New Roman" w:eastAsia="Times New Roman" w:hAnsi="Times New Roman" w:cs="Times New Roman"/>
          <w:spacing w:val="29"/>
          <w:sz w:val="24"/>
          <w:szCs w:val="24"/>
          <w:lang w:eastAsia="ru-RU"/>
        </w:rPr>
        <w:t xml:space="preserve"> </w:t>
      </w:r>
      <w:r w:rsidRPr="00C82E28">
        <w:rPr>
          <w:rFonts w:ascii="Times New Roman" w:eastAsia="Times New Roman" w:hAnsi="Times New Roman" w:cs="Times New Roman"/>
          <w:sz w:val="24"/>
          <w:szCs w:val="24"/>
          <w:lang w:eastAsia="ru-RU"/>
        </w:rPr>
        <w:t>выборе</w:t>
      </w:r>
      <w:r w:rsidRPr="00C82E28">
        <w:rPr>
          <w:rFonts w:ascii="Times New Roman" w:eastAsia="Times New Roman" w:hAnsi="Times New Roman" w:cs="Times New Roman"/>
          <w:spacing w:val="27"/>
          <w:sz w:val="24"/>
          <w:szCs w:val="24"/>
          <w:lang w:eastAsia="ru-RU"/>
        </w:rPr>
        <w:t xml:space="preserve"> </w:t>
      </w:r>
      <w:r w:rsidRPr="00C82E28">
        <w:rPr>
          <w:rFonts w:ascii="Times New Roman" w:eastAsia="Times New Roman" w:hAnsi="Times New Roman" w:cs="Times New Roman"/>
          <w:sz w:val="24"/>
          <w:szCs w:val="24"/>
          <w:lang w:eastAsia="ru-RU"/>
        </w:rPr>
        <w:t>направлений</w:t>
      </w:r>
      <w:r w:rsidRPr="00C82E28">
        <w:rPr>
          <w:rFonts w:ascii="Times New Roman" w:eastAsia="Times New Roman" w:hAnsi="Times New Roman" w:cs="Times New Roman"/>
          <w:spacing w:val="30"/>
          <w:sz w:val="24"/>
          <w:szCs w:val="24"/>
          <w:lang w:eastAsia="ru-RU"/>
        </w:rPr>
        <w:t xml:space="preserve"> </w:t>
      </w:r>
      <w:r w:rsidRPr="00C82E28">
        <w:rPr>
          <w:rFonts w:ascii="Times New Roman" w:eastAsia="Times New Roman" w:hAnsi="Times New Roman" w:cs="Times New Roman"/>
          <w:sz w:val="24"/>
          <w:szCs w:val="24"/>
          <w:lang w:eastAsia="ru-RU"/>
        </w:rPr>
        <w:t>и</w:t>
      </w:r>
      <w:r w:rsidRPr="00C82E28">
        <w:rPr>
          <w:rFonts w:ascii="Times New Roman" w:eastAsia="Times New Roman" w:hAnsi="Times New Roman" w:cs="Times New Roman"/>
          <w:spacing w:val="26"/>
          <w:sz w:val="24"/>
          <w:szCs w:val="24"/>
          <w:lang w:eastAsia="ru-RU"/>
        </w:rPr>
        <w:t xml:space="preserve"> </w:t>
      </w:r>
      <w:r w:rsidRPr="00C82E28">
        <w:rPr>
          <w:rFonts w:ascii="Times New Roman" w:eastAsia="Times New Roman" w:hAnsi="Times New Roman" w:cs="Times New Roman"/>
          <w:sz w:val="24"/>
          <w:szCs w:val="24"/>
          <w:lang w:eastAsia="ru-RU"/>
        </w:rPr>
        <w:t>отборе</w:t>
      </w:r>
      <w:r w:rsidRPr="00C82E28">
        <w:rPr>
          <w:rFonts w:ascii="Times New Roman" w:eastAsia="Times New Roman" w:hAnsi="Times New Roman" w:cs="Times New Roman"/>
          <w:spacing w:val="27"/>
          <w:sz w:val="24"/>
          <w:szCs w:val="24"/>
          <w:lang w:eastAsia="ru-RU"/>
        </w:rPr>
        <w:t xml:space="preserve"> </w:t>
      </w:r>
      <w:r w:rsidRPr="00C82E28">
        <w:rPr>
          <w:rFonts w:ascii="Times New Roman" w:eastAsia="Times New Roman" w:hAnsi="Times New Roman" w:cs="Times New Roman"/>
          <w:sz w:val="24"/>
          <w:szCs w:val="24"/>
          <w:lang w:eastAsia="ru-RU"/>
        </w:rPr>
        <w:t>содержания</w:t>
      </w:r>
      <w:r w:rsidRPr="00C82E28">
        <w:rPr>
          <w:rFonts w:ascii="Times New Roman" w:eastAsia="Times New Roman" w:hAnsi="Times New Roman" w:cs="Times New Roman"/>
          <w:spacing w:val="27"/>
          <w:sz w:val="24"/>
          <w:szCs w:val="24"/>
          <w:lang w:eastAsia="ru-RU"/>
        </w:rPr>
        <w:t xml:space="preserve"> </w:t>
      </w:r>
      <w:r w:rsidRPr="00C82E28">
        <w:rPr>
          <w:rFonts w:ascii="Times New Roman" w:eastAsia="Times New Roman" w:hAnsi="Times New Roman" w:cs="Times New Roman"/>
          <w:sz w:val="24"/>
          <w:szCs w:val="24"/>
          <w:lang w:eastAsia="ru-RU"/>
        </w:rPr>
        <w:t>обучения</w:t>
      </w:r>
      <w:r w:rsidRPr="00C82E28">
        <w:rPr>
          <w:rFonts w:ascii="Times New Roman" w:eastAsia="Times New Roman" w:hAnsi="Times New Roman" w:cs="Times New Roman"/>
          <w:spacing w:val="61"/>
          <w:sz w:val="24"/>
          <w:szCs w:val="24"/>
          <w:lang w:eastAsia="ru-RU"/>
        </w:rPr>
        <w:t xml:space="preserve"> </w:t>
      </w:r>
      <w:r w:rsidRPr="00C82E28">
        <w:rPr>
          <w:rFonts w:ascii="Times New Roman" w:eastAsia="Times New Roman" w:hAnsi="Times New Roman" w:cs="Times New Roman"/>
          <w:sz w:val="24"/>
          <w:szCs w:val="24"/>
          <w:lang w:eastAsia="ru-RU"/>
        </w:rPr>
        <w:t>МБОУ Болдыревская СОШ      учитывает:</w:t>
      </w:r>
    </w:p>
    <w:p w:rsidR="00C82E28" w:rsidRPr="00C82E28" w:rsidRDefault="00C82E28" w:rsidP="00E11301">
      <w:pPr>
        <w:numPr>
          <w:ilvl w:val="0"/>
          <w:numId w:val="122"/>
        </w:numPr>
        <w:spacing w:after="0" w:line="240" w:lineRule="auto"/>
        <w:ind w:left="284" w:firstLine="0"/>
        <w:jc w:val="both"/>
        <w:rPr>
          <w:rFonts w:ascii="Times New Roman" w:eastAsia="Times New Roman" w:hAnsi="Times New Roman" w:cs="Times New Roman"/>
          <w:sz w:val="24"/>
          <w:szCs w:val="24"/>
          <w:lang w:eastAsia="ru-RU"/>
        </w:rPr>
      </w:pPr>
      <w:r w:rsidRPr="00C82E28">
        <w:rPr>
          <w:rFonts w:ascii="Times New Roman" w:eastAsia="Times New Roman" w:hAnsi="Times New Roman" w:cs="Times New Roman"/>
          <w:sz w:val="24"/>
          <w:szCs w:val="24"/>
          <w:lang w:eastAsia="ru-RU"/>
        </w:rPr>
        <w:t>учет</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познавательных</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потребностей</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обучающихся</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и</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социального</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 xml:space="preserve">заказа </w:t>
      </w:r>
      <w:r w:rsidRPr="00C82E28">
        <w:rPr>
          <w:rFonts w:ascii="Times New Roman" w:eastAsia="Times New Roman" w:hAnsi="Times New Roman" w:cs="Times New Roman"/>
          <w:spacing w:val="-67"/>
          <w:sz w:val="24"/>
          <w:szCs w:val="24"/>
          <w:lang w:eastAsia="ru-RU"/>
        </w:rPr>
        <w:t xml:space="preserve"> </w:t>
      </w:r>
      <w:r w:rsidRPr="00C82E28">
        <w:rPr>
          <w:rFonts w:ascii="Times New Roman" w:eastAsia="Times New Roman" w:hAnsi="Times New Roman" w:cs="Times New Roman"/>
          <w:sz w:val="24"/>
          <w:szCs w:val="24"/>
          <w:lang w:eastAsia="ru-RU"/>
        </w:rPr>
        <w:t>родителей;</w:t>
      </w:r>
    </w:p>
    <w:p w:rsidR="00C82E28" w:rsidRPr="00C82E28" w:rsidRDefault="00C82E28" w:rsidP="00E11301">
      <w:pPr>
        <w:numPr>
          <w:ilvl w:val="0"/>
          <w:numId w:val="122"/>
        </w:numPr>
        <w:spacing w:after="0" w:line="240" w:lineRule="auto"/>
        <w:ind w:left="284" w:firstLine="0"/>
        <w:jc w:val="both"/>
        <w:rPr>
          <w:rFonts w:ascii="Times New Roman" w:eastAsia="Times New Roman" w:hAnsi="Times New Roman" w:cs="Times New Roman"/>
          <w:sz w:val="24"/>
          <w:szCs w:val="24"/>
          <w:lang w:eastAsia="ru-RU"/>
        </w:rPr>
      </w:pPr>
      <w:r w:rsidRPr="00C82E28">
        <w:rPr>
          <w:rFonts w:ascii="Times New Roman" w:eastAsia="Times New Roman" w:hAnsi="Times New Roman" w:cs="Times New Roman"/>
          <w:sz w:val="24"/>
          <w:szCs w:val="24"/>
          <w:lang w:eastAsia="ru-RU"/>
        </w:rPr>
        <w:t>учет</w:t>
      </w:r>
      <w:r w:rsidRPr="00C82E28">
        <w:rPr>
          <w:rFonts w:ascii="Times New Roman" w:eastAsia="Times New Roman" w:hAnsi="Times New Roman" w:cs="Times New Roman"/>
          <w:spacing w:val="-5"/>
          <w:sz w:val="24"/>
          <w:szCs w:val="24"/>
          <w:lang w:eastAsia="ru-RU"/>
        </w:rPr>
        <w:t xml:space="preserve"> </w:t>
      </w:r>
      <w:r w:rsidRPr="00C82E28">
        <w:rPr>
          <w:rFonts w:ascii="Times New Roman" w:eastAsia="Times New Roman" w:hAnsi="Times New Roman" w:cs="Times New Roman"/>
          <w:sz w:val="24"/>
          <w:szCs w:val="24"/>
          <w:lang w:eastAsia="ru-RU"/>
        </w:rPr>
        <w:t>кадрового</w:t>
      </w:r>
      <w:r w:rsidRPr="00C82E28">
        <w:rPr>
          <w:rFonts w:ascii="Times New Roman" w:eastAsia="Times New Roman" w:hAnsi="Times New Roman" w:cs="Times New Roman"/>
          <w:spacing w:val="-4"/>
          <w:sz w:val="24"/>
          <w:szCs w:val="24"/>
          <w:lang w:eastAsia="ru-RU"/>
        </w:rPr>
        <w:t xml:space="preserve"> </w:t>
      </w:r>
      <w:r w:rsidRPr="00C82E28">
        <w:rPr>
          <w:rFonts w:ascii="Times New Roman" w:eastAsia="Times New Roman" w:hAnsi="Times New Roman" w:cs="Times New Roman"/>
          <w:sz w:val="24"/>
          <w:szCs w:val="24"/>
          <w:lang w:eastAsia="ru-RU"/>
        </w:rPr>
        <w:t>потенциала</w:t>
      </w:r>
      <w:r w:rsidRPr="00C82E28">
        <w:rPr>
          <w:rFonts w:ascii="Times New Roman" w:eastAsia="Times New Roman" w:hAnsi="Times New Roman" w:cs="Times New Roman"/>
          <w:spacing w:val="-8"/>
          <w:sz w:val="24"/>
          <w:szCs w:val="24"/>
          <w:lang w:eastAsia="ru-RU"/>
        </w:rPr>
        <w:t xml:space="preserve"> </w:t>
      </w:r>
      <w:r w:rsidRPr="00C82E28">
        <w:rPr>
          <w:rFonts w:ascii="Times New Roman" w:eastAsia="Times New Roman" w:hAnsi="Times New Roman" w:cs="Times New Roman"/>
          <w:sz w:val="24"/>
          <w:szCs w:val="24"/>
          <w:lang w:eastAsia="ru-RU"/>
        </w:rPr>
        <w:t>образовательного</w:t>
      </w:r>
      <w:r w:rsidRPr="00C82E28">
        <w:rPr>
          <w:rFonts w:ascii="Times New Roman" w:eastAsia="Times New Roman" w:hAnsi="Times New Roman" w:cs="Times New Roman"/>
          <w:spacing w:val="-3"/>
          <w:sz w:val="24"/>
          <w:szCs w:val="24"/>
          <w:lang w:eastAsia="ru-RU"/>
        </w:rPr>
        <w:t xml:space="preserve"> </w:t>
      </w:r>
      <w:r w:rsidRPr="00C82E28">
        <w:rPr>
          <w:rFonts w:ascii="Times New Roman" w:eastAsia="Times New Roman" w:hAnsi="Times New Roman" w:cs="Times New Roman"/>
          <w:sz w:val="24"/>
          <w:szCs w:val="24"/>
          <w:lang w:eastAsia="ru-RU"/>
        </w:rPr>
        <w:t>учреждения;</w:t>
      </w:r>
    </w:p>
    <w:p w:rsidR="00C82E28" w:rsidRPr="00C82E28" w:rsidRDefault="00C82E28" w:rsidP="00E11301">
      <w:pPr>
        <w:numPr>
          <w:ilvl w:val="0"/>
          <w:numId w:val="122"/>
        </w:numPr>
        <w:spacing w:after="0" w:line="240" w:lineRule="auto"/>
        <w:ind w:left="284" w:firstLine="0"/>
        <w:jc w:val="both"/>
        <w:rPr>
          <w:rFonts w:ascii="Times New Roman" w:eastAsia="Times New Roman" w:hAnsi="Times New Roman" w:cs="Times New Roman"/>
          <w:sz w:val="24"/>
          <w:szCs w:val="24"/>
          <w:lang w:eastAsia="ru-RU"/>
        </w:rPr>
      </w:pPr>
      <w:r w:rsidRPr="00C82E28">
        <w:rPr>
          <w:rFonts w:ascii="Times New Roman" w:eastAsia="Times New Roman" w:hAnsi="Times New Roman" w:cs="Times New Roman"/>
          <w:sz w:val="24"/>
          <w:szCs w:val="24"/>
          <w:lang w:eastAsia="ru-RU"/>
        </w:rPr>
        <w:t>поэтапность</w:t>
      </w:r>
      <w:r w:rsidRPr="00C82E28">
        <w:rPr>
          <w:rFonts w:ascii="Times New Roman" w:eastAsia="Times New Roman" w:hAnsi="Times New Roman" w:cs="Times New Roman"/>
          <w:spacing w:val="-8"/>
          <w:sz w:val="24"/>
          <w:szCs w:val="24"/>
          <w:lang w:eastAsia="ru-RU"/>
        </w:rPr>
        <w:t xml:space="preserve"> </w:t>
      </w:r>
      <w:r w:rsidRPr="00C82E28">
        <w:rPr>
          <w:rFonts w:ascii="Times New Roman" w:eastAsia="Times New Roman" w:hAnsi="Times New Roman" w:cs="Times New Roman"/>
          <w:sz w:val="24"/>
          <w:szCs w:val="24"/>
          <w:lang w:eastAsia="ru-RU"/>
        </w:rPr>
        <w:t>развития</w:t>
      </w:r>
      <w:r w:rsidRPr="00C82E28">
        <w:rPr>
          <w:rFonts w:ascii="Times New Roman" w:eastAsia="Times New Roman" w:hAnsi="Times New Roman" w:cs="Times New Roman"/>
          <w:spacing w:val="-4"/>
          <w:sz w:val="24"/>
          <w:szCs w:val="24"/>
          <w:lang w:eastAsia="ru-RU"/>
        </w:rPr>
        <w:t xml:space="preserve"> </w:t>
      </w:r>
      <w:r w:rsidRPr="00C82E28">
        <w:rPr>
          <w:rFonts w:ascii="Times New Roman" w:eastAsia="Times New Roman" w:hAnsi="Times New Roman" w:cs="Times New Roman"/>
          <w:sz w:val="24"/>
          <w:szCs w:val="24"/>
          <w:lang w:eastAsia="ru-RU"/>
        </w:rPr>
        <w:t>нововведений;</w:t>
      </w:r>
    </w:p>
    <w:p w:rsidR="00C82E28" w:rsidRPr="00C82E28" w:rsidRDefault="00C82E28" w:rsidP="00E11301">
      <w:pPr>
        <w:numPr>
          <w:ilvl w:val="0"/>
          <w:numId w:val="122"/>
        </w:numPr>
        <w:spacing w:after="0" w:line="240" w:lineRule="auto"/>
        <w:ind w:left="284" w:firstLine="0"/>
        <w:jc w:val="both"/>
        <w:rPr>
          <w:rFonts w:ascii="Times New Roman" w:eastAsia="Times New Roman" w:hAnsi="Times New Roman" w:cs="Times New Roman"/>
          <w:sz w:val="24"/>
          <w:szCs w:val="24"/>
          <w:lang w:eastAsia="ru-RU"/>
        </w:rPr>
      </w:pPr>
      <w:r w:rsidRPr="00C82E28">
        <w:rPr>
          <w:rFonts w:ascii="Times New Roman" w:eastAsia="Times New Roman" w:hAnsi="Times New Roman" w:cs="Times New Roman"/>
          <w:sz w:val="24"/>
          <w:szCs w:val="24"/>
          <w:lang w:eastAsia="ru-RU"/>
        </w:rPr>
        <w:t>построение</w:t>
      </w:r>
      <w:r w:rsidRPr="00C82E28">
        <w:rPr>
          <w:rFonts w:ascii="Times New Roman" w:eastAsia="Times New Roman" w:hAnsi="Times New Roman" w:cs="Times New Roman"/>
          <w:spacing w:val="122"/>
          <w:sz w:val="24"/>
          <w:szCs w:val="24"/>
          <w:lang w:eastAsia="ru-RU"/>
        </w:rPr>
        <w:t xml:space="preserve"> </w:t>
      </w:r>
      <w:r w:rsidRPr="00C82E28">
        <w:rPr>
          <w:rFonts w:ascii="Times New Roman" w:eastAsia="Times New Roman" w:hAnsi="Times New Roman" w:cs="Times New Roman"/>
          <w:sz w:val="24"/>
          <w:szCs w:val="24"/>
          <w:lang w:eastAsia="ru-RU"/>
        </w:rPr>
        <w:t>образовательного</w:t>
      </w:r>
      <w:r w:rsidRPr="00C82E28">
        <w:rPr>
          <w:rFonts w:ascii="Times New Roman" w:eastAsia="Times New Roman" w:hAnsi="Times New Roman" w:cs="Times New Roman"/>
          <w:sz w:val="24"/>
          <w:szCs w:val="24"/>
          <w:lang w:eastAsia="ru-RU"/>
        </w:rPr>
        <w:tab/>
        <w:t>процесса</w:t>
      </w:r>
      <w:r w:rsidRPr="00C82E28">
        <w:rPr>
          <w:rFonts w:ascii="Times New Roman" w:eastAsia="Times New Roman" w:hAnsi="Times New Roman" w:cs="Times New Roman"/>
          <w:sz w:val="24"/>
          <w:szCs w:val="24"/>
          <w:lang w:eastAsia="ru-RU"/>
        </w:rPr>
        <w:tab/>
        <w:t>в</w:t>
      </w:r>
      <w:r w:rsidRPr="00C82E28">
        <w:rPr>
          <w:rFonts w:ascii="Times New Roman" w:eastAsia="Times New Roman" w:hAnsi="Times New Roman" w:cs="Times New Roman"/>
          <w:sz w:val="24"/>
          <w:szCs w:val="24"/>
          <w:lang w:eastAsia="ru-RU"/>
        </w:rPr>
        <w:tab/>
        <w:t>соответствии</w:t>
      </w:r>
      <w:r w:rsidRPr="00C82E28">
        <w:rPr>
          <w:rFonts w:ascii="Times New Roman" w:eastAsia="Times New Roman" w:hAnsi="Times New Roman" w:cs="Times New Roman"/>
          <w:spacing w:val="127"/>
          <w:sz w:val="24"/>
          <w:szCs w:val="24"/>
          <w:lang w:eastAsia="ru-RU"/>
        </w:rPr>
        <w:t xml:space="preserve"> </w:t>
      </w:r>
      <w:r w:rsidRPr="00C82E28">
        <w:rPr>
          <w:rFonts w:ascii="Times New Roman" w:eastAsia="Times New Roman" w:hAnsi="Times New Roman" w:cs="Times New Roman"/>
          <w:sz w:val="24"/>
          <w:szCs w:val="24"/>
          <w:lang w:eastAsia="ru-RU"/>
        </w:rPr>
        <w:t>с</w:t>
      </w:r>
      <w:r w:rsidRPr="00C82E28">
        <w:rPr>
          <w:rFonts w:ascii="Times New Roman" w:eastAsia="Times New Roman" w:hAnsi="Times New Roman" w:cs="Times New Roman"/>
          <w:sz w:val="24"/>
          <w:szCs w:val="24"/>
          <w:lang w:eastAsia="ru-RU"/>
        </w:rPr>
        <w:tab/>
        <w:t>санитарно-</w:t>
      </w:r>
      <w:r w:rsidRPr="00C82E28">
        <w:rPr>
          <w:rFonts w:ascii="Times New Roman" w:eastAsia="Times New Roman" w:hAnsi="Times New Roman" w:cs="Times New Roman"/>
          <w:spacing w:val="-67"/>
          <w:sz w:val="24"/>
          <w:szCs w:val="24"/>
          <w:lang w:eastAsia="ru-RU"/>
        </w:rPr>
        <w:t xml:space="preserve"> </w:t>
      </w:r>
      <w:r w:rsidRPr="00C82E28">
        <w:rPr>
          <w:rFonts w:ascii="Times New Roman" w:eastAsia="Times New Roman" w:hAnsi="Times New Roman" w:cs="Times New Roman"/>
          <w:sz w:val="24"/>
          <w:szCs w:val="24"/>
          <w:lang w:eastAsia="ru-RU"/>
        </w:rPr>
        <w:t>гигиеническими</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нормами;</w:t>
      </w:r>
    </w:p>
    <w:p w:rsidR="00C82E28" w:rsidRPr="00C82E28" w:rsidRDefault="00C82E28" w:rsidP="00E11301">
      <w:pPr>
        <w:numPr>
          <w:ilvl w:val="0"/>
          <w:numId w:val="122"/>
        </w:numPr>
        <w:spacing w:after="0" w:line="240" w:lineRule="auto"/>
        <w:ind w:left="284" w:firstLine="0"/>
        <w:jc w:val="both"/>
        <w:rPr>
          <w:rFonts w:ascii="Times New Roman" w:eastAsia="Times New Roman" w:hAnsi="Times New Roman" w:cs="Times New Roman"/>
          <w:sz w:val="24"/>
          <w:szCs w:val="24"/>
          <w:lang w:eastAsia="ru-RU"/>
        </w:rPr>
      </w:pPr>
      <w:r w:rsidRPr="00C82E28">
        <w:rPr>
          <w:rFonts w:ascii="Times New Roman" w:eastAsia="Times New Roman" w:hAnsi="Times New Roman" w:cs="Times New Roman"/>
          <w:sz w:val="24"/>
          <w:szCs w:val="24"/>
          <w:lang w:eastAsia="ru-RU"/>
        </w:rPr>
        <w:t>соблюдение</w:t>
      </w:r>
      <w:r w:rsidRPr="00C82E28">
        <w:rPr>
          <w:rFonts w:ascii="Times New Roman" w:eastAsia="Times New Roman" w:hAnsi="Times New Roman" w:cs="Times New Roman"/>
          <w:spacing w:val="-7"/>
          <w:sz w:val="24"/>
          <w:szCs w:val="24"/>
          <w:lang w:eastAsia="ru-RU"/>
        </w:rPr>
        <w:t xml:space="preserve"> </w:t>
      </w:r>
      <w:r w:rsidRPr="00C82E28">
        <w:rPr>
          <w:rFonts w:ascii="Times New Roman" w:eastAsia="Times New Roman" w:hAnsi="Times New Roman" w:cs="Times New Roman"/>
          <w:sz w:val="24"/>
          <w:szCs w:val="24"/>
          <w:lang w:eastAsia="ru-RU"/>
        </w:rPr>
        <w:t>преемственности</w:t>
      </w:r>
      <w:r w:rsidRPr="00C82E28">
        <w:rPr>
          <w:rFonts w:ascii="Times New Roman" w:eastAsia="Times New Roman" w:hAnsi="Times New Roman" w:cs="Times New Roman"/>
          <w:spacing w:val="-4"/>
          <w:sz w:val="24"/>
          <w:szCs w:val="24"/>
          <w:lang w:eastAsia="ru-RU"/>
        </w:rPr>
        <w:t xml:space="preserve"> </w:t>
      </w:r>
      <w:r w:rsidRPr="00C82E28">
        <w:rPr>
          <w:rFonts w:ascii="Times New Roman" w:eastAsia="Times New Roman" w:hAnsi="Times New Roman" w:cs="Times New Roman"/>
          <w:sz w:val="24"/>
          <w:szCs w:val="24"/>
          <w:lang w:eastAsia="ru-RU"/>
        </w:rPr>
        <w:t>и</w:t>
      </w:r>
      <w:r w:rsidRPr="00C82E28">
        <w:rPr>
          <w:rFonts w:ascii="Times New Roman" w:eastAsia="Times New Roman" w:hAnsi="Times New Roman" w:cs="Times New Roman"/>
          <w:spacing w:val="-7"/>
          <w:sz w:val="24"/>
          <w:szCs w:val="24"/>
          <w:lang w:eastAsia="ru-RU"/>
        </w:rPr>
        <w:t xml:space="preserve"> </w:t>
      </w:r>
      <w:r w:rsidRPr="00C82E28">
        <w:rPr>
          <w:rFonts w:ascii="Times New Roman" w:eastAsia="Times New Roman" w:hAnsi="Times New Roman" w:cs="Times New Roman"/>
          <w:sz w:val="24"/>
          <w:szCs w:val="24"/>
          <w:lang w:eastAsia="ru-RU"/>
        </w:rPr>
        <w:t>перспективности</w:t>
      </w:r>
      <w:r w:rsidRPr="00C82E28">
        <w:rPr>
          <w:rFonts w:ascii="Times New Roman" w:eastAsia="Times New Roman" w:hAnsi="Times New Roman" w:cs="Times New Roman"/>
          <w:spacing w:val="-4"/>
          <w:sz w:val="24"/>
          <w:szCs w:val="24"/>
          <w:lang w:eastAsia="ru-RU"/>
        </w:rPr>
        <w:t xml:space="preserve"> </w:t>
      </w:r>
      <w:r w:rsidRPr="00C82E28">
        <w:rPr>
          <w:rFonts w:ascii="Times New Roman" w:eastAsia="Times New Roman" w:hAnsi="Times New Roman" w:cs="Times New Roman"/>
          <w:sz w:val="24"/>
          <w:szCs w:val="24"/>
          <w:lang w:eastAsia="ru-RU"/>
        </w:rPr>
        <w:t>обучения.</w:t>
      </w:r>
    </w:p>
    <w:p w:rsidR="00C82E28" w:rsidRPr="00C82E28" w:rsidRDefault="00C82E28" w:rsidP="00A16EA4">
      <w:pPr>
        <w:spacing w:after="0" w:line="240" w:lineRule="auto"/>
        <w:ind w:left="284"/>
        <w:jc w:val="both"/>
        <w:rPr>
          <w:rFonts w:ascii="Times New Roman" w:eastAsia="Times New Roman" w:hAnsi="Times New Roman" w:cs="Times New Roman"/>
          <w:sz w:val="24"/>
          <w:szCs w:val="24"/>
          <w:lang w:eastAsia="ru-RU"/>
        </w:rPr>
      </w:pPr>
      <w:r w:rsidRPr="00C82E28">
        <w:rPr>
          <w:rFonts w:ascii="Times New Roman" w:eastAsia="Times New Roman" w:hAnsi="Times New Roman" w:cs="Times New Roman"/>
          <w:sz w:val="24"/>
          <w:szCs w:val="24"/>
          <w:lang w:eastAsia="ru-RU"/>
        </w:rPr>
        <w:t>Специфика внеурочной деятельности заключается в том, что в условиях</w:t>
      </w:r>
      <w:r w:rsidRPr="00C82E28">
        <w:rPr>
          <w:rFonts w:ascii="Times New Roman" w:eastAsia="Times New Roman" w:hAnsi="Times New Roman" w:cs="Times New Roman"/>
          <w:spacing w:val="-67"/>
          <w:sz w:val="24"/>
          <w:szCs w:val="24"/>
          <w:lang w:eastAsia="ru-RU"/>
        </w:rPr>
        <w:t xml:space="preserve"> </w:t>
      </w:r>
      <w:r w:rsidRPr="00C82E28">
        <w:rPr>
          <w:rFonts w:ascii="Times New Roman" w:eastAsia="Times New Roman" w:hAnsi="Times New Roman" w:cs="Times New Roman"/>
          <w:sz w:val="24"/>
          <w:szCs w:val="24"/>
          <w:lang w:eastAsia="ru-RU"/>
        </w:rPr>
        <w:t>общеобразовательного учреждения ребёнок получает возможность подключиться</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к занятиям по интересам, познать новый способ существования – безотметочный,</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при</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этом</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обеспечивающий</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достижение</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успеха</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благодаря</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его</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способностям</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независимо от успеваемости</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по</w:t>
      </w:r>
      <w:r w:rsidRPr="00C82E28">
        <w:rPr>
          <w:rFonts w:ascii="Times New Roman" w:eastAsia="Times New Roman" w:hAnsi="Times New Roman" w:cs="Times New Roman"/>
          <w:spacing w:val="-3"/>
          <w:sz w:val="24"/>
          <w:szCs w:val="24"/>
          <w:lang w:eastAsia="ru-RU"/>
        </w:rPr>
        <w:t xml:space="preserve"> </w:t>
      </w:r>
      <w:r w:rsidRPr="00C82E28">
        <w:rPr>
          <w:rFonts w:ascii="Times New Roman" w:eastAsia="Times New Roman" w:hAnsi="Times New Roman" w:cs="Times New Roman"/>
          <w:sz w:val="24"/>
          <w:szCs w:val="24"/>
          <w:lang w:eastAsia="ru-RU"/>
        </w:rPr>
        <w:t>обязательным</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учебным</w:t>
      </w:r>
      <w:r w:rsidRPr="00C82E28">
        <w:rPr>
          <w:rFonts w:ascii="Times New Roman" w:eastAsia="Times New Roman" w:hAnsi="Times New Roman" w:cs="Times New Roman"/>
          <w:spacing w:val="-3"/>
          <w:sz w:val="24"/>
          <w:szCs w:val="24"/>
          <w:lang w:eastAsia="ru-RU"/>
        </w:rPr>
        <w:t xml:space="preserve"> </w:t>
      </w:r>
      <w:r w:rsidRPr="00C82E28">
        <w:rPr>
          <w:rFonts w:ascii="Times New Roman" w:eastAsia="Times New Roman" w:hAnsi="Times New Roman" w:cs="Times New Roman"/>
          <w:sz w:val="24"/>
          <w:szCs w:val="24"/>
          <w:lang w:eastAsia="ru-RU"/>
        </w:rPr>
        <w:t>дисциплинам.</w:t>
      </w:r>
    </w:p>
    <w:p w:rsidR="00C82E28" w:rsidRPr="00C82E28" w:rsidRDefault="00C82E28" w:rsidP="00A16EA4">
      <w:pPr>
        <w:spacing w:after="0" w:line="240" w:lineRule="auto"/>
        <w:ind w:left="284"/>
        <w:jc w:val="both"/>
        <w:rPr>
          <w:rFonts w:ascii="Times New Roman" w:eastAsia="Times New Roman" w:hAnsi="Times New Roman" w:cs="Times New Roman"/>
          <w:sz w:val="24"/>
          <w:szCs w:val="24"/>
          <w:lang w:eastAsia="ru-RU"/>
        </w:rPr>
      </w:pPr>
      <w:r w:rsidRPr="00C82E28">
        <w:rPr>
          <w:rFonts w:ascii="Times New Roman" w:eastAsia="Times New Roman" w:hAnsi="Times New Roman" w:cs="Times New Roman"/>
          <w:sz w:val="24"/>
          <w:szCs w:val="24"/>
          <w:lang w:eastAsia="ru-RU"/>
        </w:rPr>
        <w:t>Внеурочная</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деятельность</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опирается</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на</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содержание</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основного</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образования, интегрирует с ним, что позволяет сблизить процессы воспитания,</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обучения</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и</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развития,</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решая</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тем</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самым</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одну</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из</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наиболее</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сложных</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проблем</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современной</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педагогики.</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В</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процессе</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совместной</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творческой</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деятельности</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учителя</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и</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обучающегося</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происходит становление личности</w:t>
      </w:r>
      <w:r w:rsidRPr="00C82E28">
        <w:rPr>
          <w:rFonts w:ascii="Times New Roman" w:eastAsia="Times New Roman" w:hAnsi="Times New Roman" w:cs="Times New Roman"/>
          <w:spacing w:val="-2"/>
          <w:sz w:val="24"/>
          <w:szCs w:val="24"/>
          <w:lang w:eastAsia="ru-RU"/>
        </w:rPr>
        <w:t xml:space="preserve"> </w:t>
      </w:r>
      <w:r w:rsidRPr="00C82E28">
        <w:rPr>
          <w:rFonts w:ascii="Times New Roman" w:eastAsia="Times New Roman" w:hAnsi="Times New Roman" w:cs="Times New Roman"/>
          <w:sz w:val="24"/>
          <w:szCs w:val="24"/>
          <w:lang w:eastAsia="ru-RU"/>
        </w:rPr>
        <w:t>ребенка.</w:t>
      </w:r>
    </w:p>
    <w:p w:rsidR="00C82E28" w:rsidRPr="00C82E28" w:rsidRDefault="00C82E28" w:rsidP="00A16EA4">
      <w:pPr>
        <w:spacing w:after="0" w:line="240" w:lineRule="auto"/>
        <w:ind w:left="284"/>
        <w:jc w:val="both"/>
        <w:rPr>
          <w:rFonts w:ascii="Times New Roman" w:eastAsia="Times New Roman" w:hAnsi="Times New Roman" w:cs="Times New Roman"/>
          <w:i/>
          <w:sz w:val="24"/>
          <w:szCs w:val="24"/>
          <w:lang w:eastAsia="ru-RU"/>
        </w:rPr>
      </w:pPr>
      <w:r w:rsidRPr="00C82E28">
        <w:rPr>
          <w:rFonts w:ascii="Times New Roman" w:eastAsia="Times New Roman" w:hAnsi="Times New Roman" w:cs="Times New Roman"/>
          <w:i/>
          <w:sz w:val="24"/>
          <w:szCs w:val="24"/>
          <w:lang w:eastAsia="ru-RU"/>
        </w:rPr>
        <w:t>Внеурочная</w:t>
      </w:r>
      <w:r w:rsidRPr="00C82E28">
        <w:rPr>
          <w:rFonts w:ascii="Times New Roman" w:eastAsia="Times New Roman" w:hAnsi="Times New Roman" w:cs="Times New Roman"/>
          <w:i/>
          <w:spacing w:val="-3"/>
          <w:sz w:val="24"/>
          <w:szCs w:val="24"/>
          <w:lang w:eastAsia="ru-RU"/>
        </w:rPr>
        <w:t xml:space="preserve"> </w:t>
      </w:r>
      <w:r w:rsidRPr="00C82E28">
        <w:rPr>
          <w:rFonts w:ascii="Times New Roman" w:eastAsia="Times New Roman" w:hAnsi="Times New Roman" w:cs="Times New Roman"/>
          <w:i/>
          <w:sz w:val="24"/>
          <w:szCs w:val="24"/>
          <w:lang w:eastAsia="ru-RU"/>
        </w:rPr>
        <w:t>деятельность</w:t>
      </w:r>
      <w:r w:rsidRPr="00C82E28">
        <w:rPr>
          <w:rFonts w:ascii="Times New Roman" w:eastAsia="Times New Roman" w:hAnsi="Times New Roman" w:cs="Times New Roman"/>
          <w:i/>
          <w:spacing w:val="63"/>
          <w:sz w:val="24"/>
          <w:szCs w:val="24"/>
          <w:lang w:eastAsia="ru-RU"/>
        </w:rPr>
        <w:t xml:space="preserve"> </w:t>
      </w:r>
      <w:r w:rsidRPr="00C82E28">
        <w:rPr>
          <w:rFonts w:ascii="Times New Roman" w:eastAsia="Times New Roman" w:hAnsi="Times New Roman" w:cs="Times New Roman"/>
          <w:i/>
          <w:sz w:val="24"/>
          <w:szCs w:val="24"/>
          <w:lang w:eastAsia="ru-RU"/>
        </w:rPr>
        <w:t>решает</w:t>
      </w:r>
      <w:r w:rsidRPr="00C82E28">
        <w:rPr>
          <w:rFonts w:ascii="Times New Roman" w:eastAsia="Times New Roman" w:hAnsi="Times New Roman" w:cs="Times New Roman"/>
          <w:i/>
          <w:spacing w:val="-2"/>
          <w:sz w:val="24"/>
          <w:szCs w:val="24"/>
          <w:lang w:eastAsia="ru-RU"/>
        </w:rPr>
        <w:t xml:space="preserve"> </w:t>
      </w:r>
      <w:r w:rsidRPr="00C82E28">
        <w:rPr>
          <w:rFonts w:ascii="Times New Roman" w:eastAsia="Times New Roman" w:hAnsi="Times New Roman" w:cs="Times New Roman"/>
          <w:i/>
          <w:sz w:val="24"/>
          <w:szCs w:val="24"/>
          <w:lang w:eastAsia="ru-RU"/>
        </w:rPr>
        <w:t>следующие</w:t>
      </w:r>
      <w:r w:rsidRPr="00C82E28">
        <w:rPr>
          <w:rFonts w:ascii="Times New Roman" w:eastAsia="Times New Roman" w:hAnsi="Times New Roman" w:cs="Times New Roman"/>
          <w:i/>
          <w:spacing w:val="-2"/>
          <w:sz w:val="24"/>
          <w:szCs w:val="24"/>
          <w:lang w:eastAsia="ru-RU"/>
        </w:rPr>
        <w:t xml:space="preserve"> </w:t>
      </w:r>
      <w:r w:rsidRPr="00C82E28">
        <w:rPr>
          <w:rFonts w:ascii="Times New Roman" w:eastAsia="Times New Roman" w:hAnsi="Times New Roman" w:cs="Times New Roman"/>
          <w:i/>
          <w:sz w:val="24"/>
          <w:szCs w:val="24"/>
          <w:lang w:eastAsia="ru-RU"/>
        </w:rPr>
        <w:t>задачи:</w:t>
      </w:r>
    </w:p>
    <w:p w:rsidR="00C82E28" w:rsidRPr="00C82E28" w:rsidRDefault="00C82E28" w:rsidP="00E11301">
      <w:pPr>
        <w:numPr>
          <w:ilvl w:val="0"/>
          <w:numId w:val="123"/>
        </w:numPr>
        <w:spacing w:after="0" w:line="240" w:lineRule="auto"/>
        <w:ind w:left="284" w:firstLine="0"/>
        <w:jc w:val="both"/>
        <w:rPr>
          <w:rFonts w:ascii="Times New Roman" w:eastAsia="Times New Roman" w:hAnsi="Times New Roman" w:cs="Times New Roman"/>
          <w:sz w:val="24"/>
          <w:szCs w:val="24"/>
          <w:lang w:eastAsia="ru-RU"/>
        </w:rPr>
      </w:pPr>
      <w:r w:rsidRPr="00C82E28">
        <w:rPr>
          <w:rFonts w:ascii="Times New Roman" w:eastAsia="Times New Roman" w:hAnsi="Times New Roman" w:cs="Times New Roman"/>
          <w:sz w:val="24"/>
          <w:szCs w:val="24"/>
          <w:lang w:eastAsia="ru-RU"/>
        </w:rPr>
        <w:t>поддержка учебной деятельности обучающихся в достижении планируемых</w:t>
      </w:r>
      <w:r w:rsidRPr="00C82E28">
        <w:rPr>
          <w:rFonts w:ascii="Times New Roman" w:eastAsia="Times New Roman" w:hAnsi="Times New Roman" w:cs="Times New Roman"/>
          <w:spacing w:val="-67"/>
          <w:sz w:val="24"/>
          <w:szCs w:val="24"/>
          <w:lang w:eastAsia="ru-RU"/>
        </w:rPr>
        <w:t xml:space="preserve"> </w:t>
      </w:r>
      <w:r w:rsidRPr="00C82E28">
        <w:rPr>
          <w:rFonts w:ascii="Times New Roman" w:eastAsia="Times New Roman" w:hAnsi="Times New Roman" w:cs="Times New Roman"/>
          <w:sz w:val="24"/>
          <w:szCs w:val="24"/>
          <w:lang w:eastAsia="ru-RU"/>
        </w:rPr>
        <w:t>результатов</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освоения</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программ</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начального</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общего</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образования,</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основного</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общего</w:t>
      </w:r>
      <w:r w:rsidRPr="00C82E28">
        <w:rPr>
          <w:rFonts w:ascii="Times New Roman" w:eastAsia="Times New Roman" w:hAnsi="Times New Roman" w:cs="Times New Roman"/>
          <w:spacing w:val="-3"/>
          <w:sz w:val="24"/>
          <w:szCs w:val="24"/>
          <w:lang w:eastAsia="ru-RU"/>
        </w:rPr>
        <w:t xml:space="preserve"> </w:t>
      </w:r>
      <w:r w:rsidRPr="00C82E28">
        <w:rPr>
          <w:rFonts w:ascii="Times New Roman" w:eastAsia="Times New Roman" w:hAnsi="Times New Roman" w:cs="Times New Roman"/>
          <w:sz w:val="24"/>
          <w:szCs w:val="24"/>
          <w:lang w:eastAsia="ru-RU"/>
        </w:rPr>
        <w:t>образования,</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среднего</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общего</w:t>
      </w:r>
      <w:r w:rsidRPr="00C82E28">
        <w:rPr>
          <w:rFonts w:ascii="Times New Roman" w:eastAsia="Times New Roman" w:hAnsi="Times New Roman" w:cs="Times New Roman"/>
          <w:spacing w:val="-2"/>
          <w:sz w:val="24"/>
          <w:szCs w:val="24"/>
          <w:lang w:eastAsia="ru-RU"/>
        </w:rPr>
        <w:t xml:space="preserve"> </w:t>
      </w:r>
      <w:r w:rsidRPr="00C82E28">
        <w:rPr>
          <w:rFonts w:ascii="Times New Roman" w:eastAsia="Times New Roman" w:hAnsi="Times New Roman" w:cs="Times New Roman"/>
          <w:sz w:val="24"/>
          <w:szCs w:val="24"/>
          <w:lang w:eastAsia="ru-RU"/>
        </w:rPr>
        <w:t>образования;</w:t>
      </w:r>
    </w:p>
    <w:p w:rsidR="00C82E28" w:rsidRPr="00C82E28" w:rsidRDefault="00C82E28" w:rsidP="00E11301">
      <w:pPr>
        <w:numPr>
          <w:ilvl w:val="0"/>
          <w:numId w:val="123"/>
        </w:numPr>
        <w:spacing w:after="0" w:line="240" w:lineRule="auto"/>
        <w:ind w:left="284" w:firstLine="0"/>
        <w:jc w:val="both"/>
        <w:rPr>
          <w:rFonts w:ascii="Times New Roman" w:eastAsia="Times New Roman" w:hAnsi="Times New Roman" w:cs="Times New Roman"/>
          <w:sz w:val="24"/>
          <w:szCs w:val="24"/>
          <w:lang w:eastAsia="ru-RU"/>
        </w:rPr>
      </w:pPr>
      <w:r w:rsidRPr="00C82E28">
        <w:rPr>
          <w:rFonts w:ascii="Times New Roman" w:eastAsia="Times New Roman" w:hAnsi="Times New Roman" w:cs="Times New Roman"/>
          <w:sz w:val="24"/>
          <w:szCs w:val="24"/>
          <w:lang w:eastAsia="ru-RU"/>
        </w:rPr>
        <w:t>совершенствование навыков общения со сверстниками и коммуникативных</w:t>
      </w:r>
      <w:r w:rsidRPr="00C82E28">
        <w:rPr>
          <w:rFonts w:ascii="Times New Roman" w:eastAsia="Times New Roman" w:hAnsi="Times New Roman" w:cs="Times New Roman"/>
          <w:spacing w:val="-67"/>
          <w:sz w:val="24"/>
          <w:szCs w:val="24"/>
          <w:lang w:eastAsia="ru-RU"/>
        </w:rPr>
        <w:t xml:space="preserve"> </w:t>
      </w:r>
      <w:r w:rsidRPr="00C82E28">
        <w:rPr>
          <w:rFonts w:ascii="Times New Roman" w:eastAsia="Times New Roman" w:hAnsi="Times New Roman" w:cs="Times New Roman"/>
          <w:sz w:val="24"/>
          <w:szCs w:val="24"/>
          <w:lang w:eastAsia="ru-RU"/>
        </w:rPr>
        <w:t>умений</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в</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разновозрастной школьной среде;</w:t>
      </w:r>
    </w:p>
    <w:p w:rsidR="00C82E28" w:rsidRPr="00C82E28" w:rsidRDefault="00C82E28" w:rsidP="00E11301">
      <w:pPr>
        <w:numPr>
          <w:ilvl w:val="0"/>
          <w:numId w:val="123"/>
        </w:numPr>
        <w:spacing w:after="0" w:line="240" w:lineRule="auto"/>
        <w:ind w:left="284" w:firstLine="0"/>
        <w:jc w:val="both"/>
        <w:rPr>
          <w:rFonts w:ascii="Times New Roman" w:eastAsia="Times New Roman" w:hAnsi="Times New Roman" w:cs="Times New Roman"/>
          <w:sz w:val="24"/>
          <w:szCs w:val="24"/>
          <w:lang w:eastAsia="ru-RU"/>
        </w:rPr>
      </w:pPr>
      <w:r w:rsidRPr="00C82E28">
        <w:rPr>
          <w:rFonts w:ascii="Times New Roman" w:eastAsia="Times New Roman" w:hAnsi="Times New Roman" w:cs="Times New Roman"/>
          <w:sz w:val="24"/>
          <w:szCs w:val="24"/>
          <w:lang w:eastAsia="ru-RU"/>
        </w:rPr>
        <w:t>формирование</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навыков</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организации</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своей</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жизнедеятельности</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с</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учетом</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правил</w:t>
      </w:r>
      <w:r w:rsidRPr="00C82E28">
        <w:rPr>
          <w:rFonts w:ascii="Times New Roman" w:eastAsia="Times New Roman" w:hAnsi="Times New Roman" w:cs="Times New Roman"/>
          <w:spacing w:val="-2"/>
          <w:sz w:val="24"/>
          <w:szCs w:val="24"/>
          <w:lang w:eastAsia="ru-RU"/>
        </w:rPr>
        <w:t xml:space="preserve"> </w:t>
      </w:r>
      <w:r w:rsidRPr="00C82E28">
        <w:rPr>
          <w:rFonts w:ascii="Times New Roman" w:eastAsia="Times New Roman" w:hAnsi="Times New Roman" w:cs="Times New Roman"/>
          <w:sz w:val="24"/>
          <w:szCs w:val="24"/>
          <w:lang w:eastAsia="ru-RU"/>
        </w:rPr>
        <w:t>безопасного</w:t>
      </w:r>
      <w:r w:rsidRPr="00C82E28">
        <w:rPr>
          <w:rFonts w:ascii="Times New Roman" w:eastAsia="Times New Roman" w:hAnsi="Times New Roman" w:cs="Times New Roman"/>
          <w:spacing w:val="-3"/>
          <w:sz w:val="24"/>
          <w:szCs w:val="24"/>
          <w:lang w:eastAsia="ru-RU"/>
        </w:rPr>
        <w:t xml:space="preserve"> </w:t>
      </w:r>
      <w:r w:rsidRPr="00C82E28">
        <w:rPr>
          <w:rFonts w:ascii="Times New Roman" w:eastAsia="Times New Roman" w:hAnsi="Times New Roman" w:cs="Times New Roman"/>
          <w:sz w:val="24"/>
          <w:szCs w:val="24"/>
          <w:lang w:eastAsia="ru-RU"/>
        </w:rPr>
        <w:t>образа</w:t>
      </w:r>
      <w:r w:rsidRPr="00C82E28">
        <w:rPr>
          <w:rFonts w:ascii="Times New Roman" w:eastAsia="Times New Roman" w:hAnsi="Times New Roman" w:cs="Times New Roman"/>
          <w:spacing w:val="-4"/>
          <w:sz w:val="24"/>
          <w:szCs w:val="24"/>
          <w:lang w:eastAsia="ru-RU"/>
        </w:rPr>
        <w:t xml:space="preserve"> </w:t>
      </w:r>
      <w:r w:rsidRPr="00C82E28">
        <w:rPr>
          <w:rFonts w:ascii="Times New Roman" w:eastAsia="Times New Roman" w:hAnsi="Times New Roman" w:cs="Times New Roman"/>
          <w:sz w:val="24"/>
          <w:szCs w:val="24"/>
          <w:lang w:eastAsia="ru-RU"/>
        </w:rPr>
        <w:t>жизни;</w:t>
      </w:r>
    </w:p>
    <w:p w:rsidR="00C82E28" w:rsidRPr="00C82E28" w:rsidRDefault="00C82E28" w:rsidP="00E11301">
      <w:pPr>
        <w:numPr>
          <w:ilvl w:val="0"/>
          <w:numId w:val="123"/>
        </w:numPr>
        <w:spacing w:after="0" w:line="240" w:lineRule="auto"/>
        <w:ind w:left="284" w:firstLine="0"/>
        <w:jc w:val="both"/>
        <w:rPr>
          <w:rFonts w:ascii="Times New Roman" w:eastAsia="Times New Roman" w:hAnsi="Times New Roman" w:cs="Times New Roman"/>
          <w:sz w:val="24"/>
          <w:szCs w:val="24"/>
          <w:lang w:eastAsia="ru-RU"/>
        </w:rPr>
      </w:pPr>
      <w:r w:rsidRPr="00C82E28">
        <w:rPr>
          <w:rFonts w:ascii="Times New Roman" w:eastAsia="Times New Roman" w:hAnsi="Times New Roman" w:cs="Times New Roman"/>
          <w:sz w:val="24"/>
          <w:szCs w:val="24"/>
          <w:lang w:eastAsia="ru-RU"/>
        </w:rPr>
        <w:t xml:space="preserve">повышение   </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 xml:space="preserve">общей   </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 xml:space="preserve">культуры   </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 xml:space="preserve">обучающихся,    </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 xml:space="preserve">углубление    </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их</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интереса к познавательной и проектно-исследовательской деятельности с учетом</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возрастных</w:t>
      </w:r>
      <w:r w:rsidRPr="00C82E28">
        <w:rPr>
          <w:rFonts w:ascii="Times New Roman" w:eastAsia="Times New Roman" w:hAnsi="Times New Roman" w:cs="Times New Roman"/>
          <w:spacing w:val="-4"/>
          <w:sz w:val="24"/>
          <w:szCs w:val="24"/>
          <w:lang w:eastAsia="ru-RU"/>
        </w:rPr>
        <w:t xml:space="preserve"> </w:t>
      </w:r>
      <w:r w:rsidRPr="00C82E28">
        <w:rPr>
          <w:rFonts w:ascii="Times New Roman" w:eastAsia="Times New Roman" w:hAnsi="Times New Roman" w:cs="Times New Roman"/>
          <w:sz w:val="24"/>
          <w:szCs w:val="24"/>
          <w:lang w:eastAsia="ru-RU"/>
        </w:rPr>
        <w:t>и индивидуальных</w:t>
      </w:r>
      <w:r w:rsidRPr="00C82E28">
        <w:rPr>
          <w:rFonts w:ascii="Times New Roman" w:eastAsia="Times New Roman" w:hAnsi="Times New Roman" w:cs="Times New Roman"/>
          <w:spacing w:val="-4"/>
          <w:sz w:val="24"/>
          <w:szCs w:val="24"/>
          <w:lang w:eastAsia="ru-RU"/>
        </w:rPr>
        <w:t xml:space="preserve"> </w:t>
      </w:r>
      <w:r w:rsidRPr="00C82E28">
        <w:rPr>
          <w:rFonts w:ascii="Times New Roman" w:eastAsia="Times New Roman" w:hAnsi="Times New Roman" w:cs="Times New Roman"/>
          <w:sz w:val="24"/>
          <w:szCs w:val="24"/>
          <w:lang w:eastAsia="ru-RU"/>
        </w:rPr>
        <w:t>особенностей участников;</w:t>
      </w:r>
    </w:p>
    <w:p w:rsidR="00C82E28" w:rsidRPr="00C82E28" w:rsidRDefault="00C82E28" w:rsidP="00E11301">
      <w:pPr>
        <w:numPr>
          <w:ilvl w:val="0"/>
          <w:numId w:val="123"/>
        </w:numPr>
        <w:spacing w:after="0" w:line="240" w:lineRule="auto"/>
        <w:ind w:left="284" w:firstLine="0"/>
        <w:jc w:val="both"/>
        <w:rPr>
          <w:rFonts w:ascii="Times New Roman" w:eastAsia="Times New Roman" w:hAnsi="Times New Roman" w:cs="Times New Roman"/>
          <w:sz w:val="24"/>
          <w:szCs w:val="24"/>
          <w:lang w:eastAsia="ru-RU"/>
        </w:rPr>
      </w:pPr>
      <w:r w:rsidRPr="00C82E28">
        <w:rPr>
          <w:rFonts w:ascii="Times New Roman" w:eastAsia="Times New Roman" w:hAnsi="Times New Roman" w:cs="Times New Roman"/>
          <w:sz w:val="24"/>
          <w:szCs w:val="24"/>
          <w:lang w:eastAsia="ru-RU"/>
        </w:rPr>
        <w:t>развитие навыков совместной деятельности со сверстниками, становление</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качеств,</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обеспечивающих</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успешность</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участия</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в</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коллективном</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труде:</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умение</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договариваться,</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подчиняться,</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руководить,</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проявлять</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инициативу,</w:t>
      </w:r>
      <w:r w:rsidRPr="00C82E28">
        <w:rPr>
          <w:rFonts w:ascii="Times New Roman" w:eastAsia="Times New Roman" w:hAnsi="Times New Roman" w:cs="Times New Roman"/>
          <w:spacing w:val="-67"/>
          <w:sz w:val="24"/>
          <w:szCs w:val="24"/>
          <w:lang w:eastAsia="ru-RU"/>
        </w:rPr>
        <w:t xml:space="preserve"> </w:t>
      </w:r>
      <w:r w:rsidRPr="00C82E28">
        <w:rPr>
          <w:rFonts w:ascii="Times New Roman" w:eastAsia="Times New Roman" w:hAnsi="Times New Roman" w:cs="Times New Roman"/>
          <w:sz w:val="24"/>
          <w:szCs w:val="24"/>
          <w:lang w:eastAsia="ru-RU"/>
        </w:rPr>
        <w:t>ответственность; становление</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умений командной</w:t>
      </w:r>
      <w:r w:rsidRPr="00C82E28">
        <w:rPr>
          <w:rFonts w:ascii="Times New Roman" w:eastAsia="Times New Roman" w:hAnsi="Times New Roman" w:cs="Times New Roman"/>
          <w:spacing w:val="-4"/>
          <w:sz w:val="24"/>
          <w:szCs w:val="24"/>
          <w:lang w:eastAsia="ru-RU"/>
        </w:rPr>
        <w:t xml:space="preserve"> </w:t>
      </w:r>
      <w:r w:rsidRPr="00C82E28">
        <w:rPr>
          <w:rFonts w:ascii="Times New Roman" w:eastAsia="Times New Roman" w:hAnsi="Times New Roman" w:cs="Times New Roman"/>
          <w:sz w:val="24"/>
          <w:szCs w:val="24"/>
          <w:lang w:eastAsia="ru-RU"/>
        </w:rPr>
        <w:t>работы;</w:t>
      </w:r>
    </w:p>
    <w:p w:rsidR="00C82E28" w:rsidRPr="00C82E28" w:rsidRDefault="00C82E28" w:rsidP="00E11301">
      <w:pPr>
        <w:numPr>
          <w:ilvl w:val="0"/>
          <w:numId w:val="123"/>
        </w:numPr>
        <w:spacing w:after="0" w:line="240" w:lineRule="auto"/>
        <w:ind w:left="284" w:firstLine="0"/>
        <w:jc w:val="both"/>
        <w:rPr>
          <w:rFonts w:ascii="Times New Roman" w:eastAsia="Times New Roman" w:hAnsi="Times New Roman" w:cs="Times New Roman"/>
          <w:sz w:val="24"/>
          <w:szCs w:val="24"/>
          <w:lang w:eastAsia="ru-RU"/>
        </w:rPr>
      </w:pPr>
      <w:r w:rsidRPr="00C82E28">
        <w:rPr>
          <w:rFonts w:ascii="Times New Roman" w:eastAsia="Times New Roman" w:hAnsi="Times New Roman" w:cs="Times New Roman"/>
          <w:sz w:val="24"/>
          <w:szCs w:val="24"/>
          <w:lang w:eastAsia="ru-RU"/>
        </w:rPr>
        <w:t>поддержка</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детских</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объединений,</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формирование</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умений</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ученического</w:t>
      </w:r>
      <w:r w:rsidRPr="00C82E28">
        <w:rPr>
          <w:rFonts w:ascii="Times New Roman" w:eastAsia="Times New Roman" w:hAnsi="Times New Roman" w:cs="Times New Roman"/>
          <w:spacing w:val="-67"/>
          <w:sz w:val="24"/>
          <w:szCs w:val="24"/>
          <w:lang w:eastAsia="ru-RU"/>
        </w:rPr>
        <w:t xml:space="preserve"> </w:t>
      </w:r>
      <w:r w:rsidRPr="00C82E28">
        <w:rPr>
          <w:rFonts w:ascii="Times New Roman" w:eastAsia="Times New Roman" w:hAnsi="Times New Roman" w:cs="Times New Roman"/>
          <w:sz w:val="24"/>
          <w:szCs w:val="24"/>
          <w:lang w:eastAsia="ru-RU"/>
        </w:rPr>
        <w:t>самоуправления;</w:t>
      </w:r>
    </w:p>
    <w:p w:rsidR="00C82E28" w:rsidRPr="00C82E28" w:rsidRDefault="00C82E28" w:rsidP="00E11301">
      <w:pPr>
        <w:numPr>
          <w:ilvl w:val="0"/>
          <w:numId w:val="123"/>
        </w:numPr>
        <w:spacing w:after="0" w:line="240" w:lineRule="auto"/>
        <w:ind w:left="284" w:firstLine="0"/>
        <w:jc w:val="both"/>
        <w:rPr>
          <w:rFonts w:ascii="Times New Roman" w:eastAsia="Times New Roman" w:hAnsi="Times New Roman" w:cs="Times New Roman"/>
          <w:sz w:val="24"/>
          <w:szCs w:val="24"/>
          <w:lang w:eastAsia="ru-RU"/>
        </w:rPr>
      </w:pPr>
      <w:r w:rsidRPr="00C82E28">
        <w:rPr>
          <w:rFonts w:ascii="Times New Roman" w:eastAsia="Times New Roman" w:hAnsi="Times New Roman" w:cs="Times New Roman"/>
          <w:sz w:val="24"/>
          <w:szCs w:val="24"/>
          <w:lang w:eastAsia="ru-RU"/>
        </w:rPr>
        <w:t>формирование</w:t>
      </w:r>
      <w:r w:rsidRPr="00C82E28">
        <w:rPr>
          <w:rFonts w:ascii="Times New Roman" w:eastAsia="Times New Roman" w:hAnsi="Times New Roman" w:cs="Times New Roman"/>
          <w:spacing w:val="-4"/>
          <w:sz w:val="24"/>
          <w:szCs w:val="24"/>
          <w:lang w:eastAsia="ru-RU"/>
        </w:rPr>
        <w:t xml:space="preserve"> </w:t>
      </w:r>
      <w:r w:rsidRPr="00C82E28">
        <w:rPr>
          <w:rFonts w:ascii="Times New Roman" w:eastAsia="Times New Roman" w:hAnsi="Times New Roman" w:cs="Times New Roman"/>
          <w:sz w:val="24"/>
          <w:szCs w:val="24"/>
          <w:lang w:eastAsia="ru-RU"/>
        </w:rPr>
        <w:t>культуры</w:t>
      </w:r>
      <w:r w:rsidRPr="00C82E28">
        <w:rPr>
          <w:rFonts w:ascii="Times New Roman" w:eastAsia="Times New Roman" w:hAnsi="Times New Roman" w:cs="Times New Roman"/>
          <w:spacing w:val="-3"/>
          <w:sz w:val="24"/>
          <w:szCs w:val="24"/>
          <w:lang w:eastAsia="ru-RU"/>
        </w:rPr>
        <w:t xml:space="preserve"> </w:t>
      </w:r>
      <w:r w:rsidRPr="00C82E28">
        <w:rPr>
          <w:rFonts w:ascii="Times New Roman" w:eastAsia="Times New Roman" w:hAnsi="Times New Roman" w:cs="Times New Roman"/>
          <w:sz w:val="24"/>
          <w:szCs w:val="24"/>
          <w:lang w:eastAsia="ru-RU"/>
        </w:rPr>
        <w:t>поведения</w:t>
      </w:r>
      <w:r w:rsidRPr="00C82E28">
        <w:rPr>
          <w:rFonts w:ascii="Times New Roman" w:eastAsia="Times New Roman" w:hAnsi="Times New Roman" w:cs="Times New Roman"/>
          <w:spacing w:val="-3"/>
          <w:sz w:val="24"/>
          <w:szCs w:val="24"/>
          <w:lang w:eastAsia="ru-RU"/>
        </w:rPr>
        <w:t xml:space="preserve"> </w:t>
      </w:r>
      <w:r w:rsidRPr="00C82E28">
        <w:rPr>
          <w:rFonts w:ascii="Times New Roman" w:eastAsia="Times New Roman" w:hAnsi="Times New Roman" w:cs="Times New Roman"/>
          <w:sz w:val="24"/>
          <w:szCs w:val="24"/>
          <w:lang w:eastAsia="ru-RU"/>
        </w:rPr>
        <w:t>в</w:t>
      </w:r>
      <w:r w:rsidRPr="00C82E28">
        <w:rPr>
          <w:rFonts w:ascii="Times New Roman" w:eastAsia="Times New Roman" w:hAnsi="Times New Roman" w:cs="Times New Roman"/>
          <w:spacing w:val="-8"/>
          <w:sz w:val="24"/>
          <w:szCs w:val="24"/>
          <w:lang w:eastAsia="ru-RU"/>
        </w:rPr>
        <w:t xml:space="preserve"> </w:t>
      </w:r>
      <w:r w:rsidRPr="00C82E28">
        <w:rPr>
          <w:rFonts w:ascii="Times New Roman" w:eastAsia="Times New Roman" w:hAnsi="Times New Roman" w:cs="Times New Roman"/>
          <w:sz w:val="24"/>
          <w:szCs w:val="24"/>
          <w:lang w:eastAsia="ru-RU"/>
        </w:rPr>
        <w:t>информационной</w:t>
      </w:r>
      <w:r w:rsidRPr="00C82E28">
        <w:rPr>
          <w:rFonts w:ascii="Times New Roman" w:eastAsia="Times New Roman" w:hAnsi="Times New Roman" w:cs="Times New Roman"/>
          <w:spacing w:val="-3"/>
          <w:sz w:val="24"/>
          <w:szCs w:val="24"/>
          <w:lang w:eastAsia="ru-RU"/>
        </w:rPr>
        <w:t xml:space="preserve"> </w:t>
      </w:r>
      <w:r w:rsidRPr="00C82E28">
        <w:rPr>
          <w:rFonts w:ascii="Times New Roman" w:eastAsia="Times New Roman" w:hAnsi="Times New Roman" w:cs="Times New Roman"/>
          <w:sz w:val="24"/>
          <w:szCs w:val="24"/>
          <w:lang w:eastAsia="ru-RU"/>
        </w:rPr>
        <w:t>среде.</w:t>
      </w:r>
    </w:p>
    <w:p w:rsidR="00C82E28" w:rsidRPr="00C82E28" w:rsidRDefault="00C82E28" w:rsidP="00A16EA4">
      <w:pPr>
        <w:spacing w:after="0" w:line="240" w:lineRule="auto"/>
        <w:ind w:left="284"/>
        <w:jc w:val="both"/>
        <w:rPr>
          <w:rFonts w:ascii="Times New Roman" w:eastAsia="Times New Roman" w:hAnsi="Times New Roman" w:cs="Times New Roman"/>
          <w:sz w:val="24"/>
          <w:szCs w:val="24"/>
          <w:lang w:eastAsia="ru-RU"/>
        </w:rPr>
      </w:pPr>
      <w:r w:rsidRPr="00C82E28">
        <w:rPr>
          <w:rFonts w:ascii="Times New Roman" w:eastAsia="Times New Roman" w:hAnsi="Times New Roman" w:cs="Times New Roman"/>
          <w:sz w:val="24"/>
          <w:szCs w:val="24"/>
          <w:lang w:eastAsia="ru-RU"/>
        </w:rPr>
        <w:t xml:space="preserve"> С целью реализации принципа формирования единого образовательного</w:t>
      </w:r>
      <w:r w:rsidRPr="00C82E28">
        <w:rPr>
          <w:rFonts w:ascii="Times New Roman" w:eastAsia="Times New Roman" w:hAnsi="Times New Roman" w:cs="Times New Roman"/>
          <w:spacing w:val="-67"/>
          <w:sz w:val="24"/>
          <w:szCs w:val="24"/>
          <w:lang w:eastAsia="ru-RU"/>
        </w:rPr>
        <w:t xml:space="preserve"> </w:t>
      </w:r>
      <w:r w:rsidRPr="00C82E28">
        <w:rPr>
          <w:rFonts w:ascii="Times New Roman" w:eastAsia="Times New Roman" w:hAnsi="Times New Roman" w:cs="Times New Roman"/>
          <w:sz w:val="24"/>
          <w:szCs w:val="24"/>
          <w:lang w:eastAsia="ru-RU"/>
        </w:rPr>
        <w:t>пространства</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на</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всех</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уровнях</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образования</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часы</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внеурочной</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деятельности</w:t>
      </w:r>
      <w:r w:rsidRPr="00C82E28">
        <w:rPr>
          <w:rFonts w:ascii="Times New Roman" w:eastAsia="Times New Roman" w:hAnsi="Times New Roman" w:cs="Times New Roman"/>
          <w:spacing w:val="-67"/>
          <w:sz w:val="24"/>
          <w:szCs w:val="24"/>
          <w:lang w:eastAsia="ru-RU"/>
        </w:rPr>
        <w:t xml:space="preserve"> </w:t>
      </w:r>
      <w:r w:rsidRPr="00C82E28">
        <w:rPr>
          <w:rFonts w:ascii="Times New Roman" w:eastAsia="Times New Roman" w:hAnsi="Times New Roman" w:cs="Times New Roman"/>
          <w:sz w:val="24"/>
          <w:szCs w:val="24"/>
          <w:lang w:eastAsia="ru-RU"/>
        </w:rPr>
        <w:t>реализуются</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через</w:t>
      </w:r>
      <w:r w:rsidRPr="00C82E28">
        <w:rPr>
          <w:rFonts w:ascii="Times New Roman" w:eastAsia="Times New Roman" w:hAnsi="Times New Roman" w:cs="Times New Roman"/>
          <w:spacing w:val="-2"/>
          <w:sz w:val="24"/>
          <w:szCs w:val="24"/>
          <w:lang w:eastAsia="ru-RU"/>
        </w:rPr>
        <w:t xml:space="preserve"> </w:t>
      </w:r>
      <w:r w:rsidRPr="00C82E28">
        <w:rPr>
          <w:rFonts w:ascii="Times New Roman" w:eastAsia="Times New Roman" w:hAnsi="Times New Roman" w:cs="Times New Roman"/>
          <w:sz w:val="24"/>
          <w:szCs w:val="24"/>
          <w:lang w:eastAsia="ru-RU"/>
        </w:rPr>
        <w:t>учебно-познавательную       деятельность,</w:t>
      </w:r>
      <w:r w:rsidRPr="00C82E28">
        <w:rPr>
          <w:rFonts w:ascii="Times New Roman" w:eastAsia="Times New Roman" w:hAnsi="Times New Roman" w:cs="Times New Roman"/>
          <w:sz w:val="24"/>
          <w:szCs w:val="24"/>
          <w:lang w:eastAsia="ru-RU"/>
        </w:rPr>
        <w:tab/>
        <w:t>в</w:t>
      </w:r>
      <w:r w:rsidRPr="00C82E28">
        <w:rPr>
          <w:rFonts w:ascii="Times New Roman" w:eastAsia="Times New Roman" w:hAnsi="Times New Roman" w:cs="Times New Roman"/>
          <w:sz w:val="24"/>
          <w:szCs w:val="24"/>
          <w:lang w:eastAsia="ru-RU"/>
        </w:rPr>
        <w:tab/>
        <w:t xml:space="preserve">которой </w:t>
      </w:r>
      <w:r w:rsidRPr="00C82E28">
        <w:rPr>
          <w:rFonts w:ascii="Times New Roman" w:eastAsia="Times New Roman" w:hAnsi="Times New Roman" w:cs="Times New Roman"/>
          <w:spacing w:val="-68"/>
          <w:sz w:val="24"/>
          <w:szCs w:val="24"/>
          <w:lang w:eastAsia="ru-RU"/>
        </w:rPr>
        <w:t xml:space="preserve"> </w:t>
      </w:r>
      <w:r w:rsidRPr="00C82E28">
        <w:rPr>
          <w:rFonts w:ascii="Times New Roman" w:eastAsia="Times New Roman" w:hAnsi="Times New Roman" w:cs="Times New Roman"/>
          <w:sz w:val="24"/>
          <w:szCs w:val="24"/>
          <w:lang w:eastAsia="ru-RU"/>
        </w:rPr>
        <w:t>наибольшее</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внимание</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уделяется</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внеурочной</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деятельности</w:t>
      </w:r>
      <w:r w:rsidRPr="00C82E28">
        <w:rPr>
          <w:rFonts w:ascii="Times New Roman" w:eastAsia="Times New Roman" w:hAnsi="Times New Roman" w:cs="Times New Roman"/>
          <w:spacing w:val="71"/>
          <w:sz w:val="24"/>
          <w:szCs w:val="24"/>
          <w:lang w:eastAsia="ru-RU"/>
        </w:rPr>
        <w:t xml:space="preserve"> </w:t>
      </w:r>
      <w:r w:rsidRPr="00C82E28">
        <w:rPr>
          <w:rFonts w:ascii="Times New Roman" w:eastAsia="Times New Roman" w:hAnsi="Times New Roman" w:cs="Times New Roman"/>
          <w:sz w:val="24"/>
          <w:szCs w:val="24"/>
          <w:lang w:eastAsia="ru-RU"/>
        </w:rPr>
        <w:t>по</w:t>
      </w:r>
      <w:r w:rsidRPr="00C82E28">
        <w:rPr>
          <w:rFonts w:ascii="Times New Roman" w:eastAsia="Times New Roman" w:hAnsi="Times New Roman" w:cs="Times New Roman"/>
          <w:spacing w:val="71"/>
          <w:sz w:val="24"/>
          <w:szCs w:val="24"/>
          <w:lang w:eastAsia="ru-RU"/>
        </w:rPr>
        <w:t xml:space="preserve"> </w:t>
      </w:r>
      <w:r w:rsidRPr="00C82E28">
        <w:rPr>
          <w:rFonts w:ascii="Times New Roman" w:eastAsia="Times New Roman" w:hAnsi="Times New Roman" w:cs="Times New Roman"/>
          <w:sz w:val="24"/>
          <w:szCs w:val="24"/>
          <w:lang w:eastAsia="ru-RU"/>
        </w:rPr>
        <w:t>учебным</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предметам</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и</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формированию</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функциональной</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грамотности:</w:t>
      </w:r>
    </w:p>
    <w:p w:rsidR="00C82E28" w:rsidRPr="00C82E28" w:rsidRDefault="00C82E28" w:rsidP="00E11301">
      <w:pPr>
        <w:numPr>
          <w:ilvl w:val="0"/>
          <w:numId w:val="124"/>
        </w:numPr>
        <w:spacing w:after="0" w:line="240" w:lineRule="auto"/>
        <w:ind w:left="284" w:firstLine="0"/>
        <w:jc w:val="both"/>
        <w:rPr>
          <w:rFonts w:ascii="Times New Roman" w:eastAsia="Times New Roman" w:hAnsi="Times New Roman" w:cs="Times New Roman"/>
          <w:sz w:val="24"/>
          <w:szCs w:val="24"/>
          <w:lang w:eastAsia="ru-RU"/>
        </w:rPr>
      </w:pPr>
      <w:r w:rsidRPr="00C82E28">
        <w:rPr>
          <w:rFonts w:ascii="Times New Roman" w:eastAsia="Times New Roman" w:hAnsi="Times New Roman" w:cs="Times New Roman"/>
          <w:sz w:val="24"/>
          <w:szCs w:val="24"/>
          <w:lang w:eastAsia="ru-RU"/>
        </w:rPr>
        <w:t>занятия</w:t>
      </w:r>
      <w:r w:rsidRPr="00C82E28">
        <w:rPr>
          <w:rFonts w:ascii="Times New Roman" w:eastAsia="Times New Roman" w:hAnsi="Times New Roman" w:cs="Times New Roman"/>
          <w:spacing w:val="-4"/>
          <w:sz w:val="24"/>
          <w:szCs w:val="24"/>
          <w:lang w:eastAsia="ru-RU"/>
        </w:rPr>
        <w:t xml:space="preserve"> </w:t>
      </w:r>
      <w:r w:rsidRPr="00C82E28">
        <w:rPr>
          <w:rFonts w:ascii="Times New Roman" w:eastAsia="Times New Roman" w:hAnsi="Times New Roman" w:cs="Times New Roman"/>
          <w:sz w:val="24"/>
          <w:szCs w:val="24"/>
          <w:lang w:eastAsia="ru-RU"/>
        </w:rPr>
        <w:t>по</w:t>
      </w:r>
      <w:r w:rsidRPr="00C82E28">
        <w:rPr>
          <w:rFonts w:ascii="Times New Roman" w:eastAsia="Times New Roman" w:hAnsi="Times New Roman" w:cs="Times New Roman"/>
          <w:spacing w:val="-2"/>
          <w:sz w:val="24"/>
          <w:szCs w:val="24"/>
          <w:lang w:eastAsia="ru-RU"/>
        </w:rPr>
        <w:t xml:space="preserve"> </w:t>
      </w:r>
      <w:r w:rsidRPr="00C82E28">
        <w:rPr>
          <w:rFonts w:ascii="Times New Roman" w:eastAsia="Times New Roman" w:hAnsi="Times New Roman" w:cs="Times New Roman"/>
          <w:sz w:val="24"/>
          <w:szCs w:val="24"/>
          <w:lang w:eastAsia="ru-RU"/>
        </w:rPr>
        <w:t>углубленному</w:t>
      </w:r>
      <w:r w:rsidRPr="00C82E28">
        <w:rPr>
          <w:rFonts w:ascii="Times New Roman" w:eastAsia="Times New Roman" w:hAnsi="Times New Roman" w:cs="Times New Roman"/>
          <w:spacing w:val="-8"/>
          <w:sz w:val="24"/>
          <w:szCs w:val="24"/>
          <w:lang w:eastAsia="ru-RU"/>
        </w:rPr>
        <w:t xml:space="preserve"> </w:t>
      </w:r>
      <w:r w:rsidRPr="00C82E28">
        <w:rPr>
          <w:rFonts w:ascii="Times New Roman" w:eastAsia="Times New Roman" w:hAnsi="Times New Roman" w:cs="Times New Roman"/>
          <w:sz w:val="24"/>
          <w:szCs w:val="24"/>
          <w:lang w:eastAsia="ru-RU"/>
        </w:rPr>
        <w:t>изучению</w:t>
      </w:r>
      <w:r w:rsidRPr="00C82E28">
        <w:rPr>
          <w:rFonts w:ascii="Times New Roman" w:eastAsia="Times New Roman" w:hAnsi="Times New Roman" w:cs="Times New Roman"/>
          <w:spacing w:val="-4"/>
          <w:sz w:val="24"/>
          <w:szCs w:val="24"/>
          <w:lang w:eastAsia="ru-RU"/>
        </w:rPr>
        <w:t xml:space="preserve"> </w:t>
      </w:r>
      <w:r w:rsidRPr="00C82E28">
        <w:rPr>
          <w:rFonts w:ascii="Times New Roman" w:eastAsia="Times New Roman" w:hAnsi="Times New Roman" w:cs="Times New Roman"/>
          <w:sz w:val="24"/>
          <w:szCs w:val="24"/>
          <w:lang w:eastAsia="ru-RU"/>
        </w:rPr>
        <w:t>отдельных</w:t>
      </w:r>
      <w:r w:rsidRPr="00C82E28">
        <w:rPr>
          <w:rFonts w:ascii="Times New Roman" w:eastAsia="Times New Roman" w:hAnsi="Times New Roman" w:cs="Times New Roman"/>
          <w:spacing w:val="-2"/>
          <w:sz w:val="24"/>
          <w:szCs w:val="24"/>
          <w:lang w:eastAsia="ru-RU"/>
        </w:rPr>
        <w:t xml:space="preserve"> </w:t>
      </w:r>
      <w:r w:rsidRPr="00C82E28">
        <w:rPr>
          <w:rFonts w:ascii="Times New Roman" w:eastAsia="Times New Roman" w:hAnsi="Times New Roman" w:cs="Times New Roman"/>
          <w:sz w:val="24"/>
          <w:szCs w:val="24"/>
          <w:lang w:eastAsia="ru-RU"/>
        </w:rPr>
        <w:t>учебных</w:t>
      </w:r>
      <w:r w:rsidRPr="00C82E28">
        <w:rPr>
          <w:rFonts w:ascii="Times New Roman" w:eastAsia="Times New Roman" w:hAnsi="Times New Roman" w:cs="Times New Roman"/>
          <w:spacing w:val="-3"/>
          <w:sz w:val="24"/>
          <w:szCs w:val="24"/>
          <w:lang w:eastAsia="ru-RU"/>
        </w:rPr>
        <w:t xml:space="preserve"> </w:t>
      </w:r>
      <w:r w:rsidRPr="00C82E28">
        <w:rPr>
          <w:rFonts w:ascii="Times New Roman" w:eastAsia="Times New Roman" w:hAnsi="Times New Roman" w:cs="Times New Roman"/>
          <w:sz w:val="24"/>
          <w:szCs w:val="24"/>
          <w:lang w:eastAsia="ru-RU"/>
        </w:rPr>
        <w:t>предметов;</w:t>
      </w:r>
    </w:p>
    <w:p w:rsidR="00C82E28" w:rsidRPr="00C82E28" w:rsidRDefault="00C82E28" w:rsidP="00E11301">
      <w:pPr>
        <w:numPr>
          <w:ilvl w:val="0"/>
          <w:numId w:val="124"/>
        </w:numPr>
        <w:spacing w:after="0" w:line="240" w:lineRule="auto"/>
        <w:ind w:left="284" w:firstLine="0"/>
        <w:jc w:val="both"/>
        <w:rPr>
          <w:rFonts w:ascii="Times New Roman" w:eastAsia="Times New Roman" w:hAnsi="Times New Roman" w:cs="Times New Roman"/>
          <w:sz w:val="24"/>
          <w:szCs w:val="24"/>
          <w:lang w:eastAsia="ru-RU"/>
        </w:rPr>
      </w:pPr>
      <w:r w:rsidRPr="00C82E28">
        <w:rPr>
          <w:rFonts w:ascii="Times New Roman" w:eastAsia="Times New Roman" w:hAnsi="Times New Roman" w:cs="Times New Roman"/>
          <w:sz w:val="24"/>
          <w:szCs w:val="24"/>
          <w:lang w:eastAsia="ru-RU"/>
        </w:rPr>
        <w:t>занятия</w:t>
      </w:r>
      <w:r w:rsidRPr="00C82E28">
        <w:rPr>
          <w:rFonts w:ascii="Times New Roman" w:eastAsia="Times New Roman" w:hAnsi="Times New Roman" w:cs="Times New Roman"/>
          <w:spacing w:val="-5"/>
          <w:sz w:val="24"/>
          <w:szCs w:val="24"/>
          <w:lang w:eastAsia="ru-RU"/>
        </w:rPr>
        <w:t xml:space="preserve"> </w:t>
      </w:r>
      <w:r w:rsidRPr="00C82E28">
        <w:rPr>
          <w:rFonts w:ascii="Times New Roman" w:eastAsia="Times New Roman" w:hAnsi="Times New Roman" w:cs="Times New Roman"/>
          <w:sz w:val="24"/>
          <w:szCs w:val="24"/>
          <w:lang w:eastAsia="ru-RU"/>
        </w:rPr>
        <w:t>по</w:t>
      </w:r>
      <w:r w:rsidRPr="00C82E28">
        <w:rPr>
          <w:rFonts w:ascii="Times New Roman" w:eastAsia="Times New Roman" w:hAnsi="Times New Roman" w:cs="Times New Roman"/>
          <w:spacing w:val="-4"/>
          <w:sz w:val="24"/>
          <w:szCs w:val="24"/>
          <w:lang w:eastAsia="ru-RU"/>
        </w:rPr>
        <w:t xml:space="preserve"> </w:t>
      </w:r>
      <w:r w:rsidRPr="00C82E28">
        <w:rPr>
          <w:rFonts w:ascii="Times New Roman" w:eastAsia="Times New Roman" w:hAnsi="Times New Roman" w:cs="Times New Roman"/>
          <w:sz w:val="24"/>
          <w:szCs w:val="24"/>
          <w:lang w:eastAsia="ru-RU"/>
        </w:rPr>
        <w:t>формированию</w:t>
      </w:r>
      <w:r w:rsidRPr="00C82E28">
        <w:rPr>
          <w:rFonts w:ascii="Times New Roman" w:eastAsia="Times New Roman" w:hAnsi="Times New Roman" w:cs="Times New Roman"/>
          <w:spacing w:val="-6"/>
          <w:sz w:val="24"/>
          <w:szCs w:val="24"/>
          <w:lang w:eastAsia="ru-RU"/>
        </w:rPr>
        <w:t xml:space="preserve"> </w:t>
      </w:r>
      <w:r w:rsidRPr="00C82E28">
        <w:rPr>
          <w:rFonts w:ascii="Times New Roman" w:eastAsia="Times New Roman" w:hAnsi="Times New Roman" w:cs="Times New Roman"/>
          <w:sz w:val="24"/>
          <w:szCs w:val="24"/>
          <w:lang w:eastAsia="ru-RU"/>
        </w:rPr>
        <w:t>функциональной</w:t>
      </w:r>
      <w:r w:rsidRPr="00C82E28">
        <w:rPr>
          <w:rFonts w:ascii="Times New Roman" w:eastAsia="Times New Roman" w:hAnsi="Times New Roman" w:cs="Times New Roman"/>
          <w:spacing w:val="-5"/>
          <w:sz w:val="24"/>
          <w:szCs w:val="24"/>
          <w:lang w:eastAsia="ru-RU"/>
        </w:rPr>
        <w:t xml:space="preserve"> </w:t>
      </w:r>
      <w:r w:rsidRPr="00C82E28">
        <w:rPr>
          <w:rFonts w:ascii="Times New Roman" w:eastAsia="Times New Roman" w:hAnsi="Times New Roman" w:cs="Times New Roman"/>
          <w:sz w:val="24"/>
          <w:szCs w:val="24"/>
          <w:lang w:eastAsia="ru-RU"/>
        </w:rPr>
        <w:t>грамотности;</w:t>
      </w:r>
    </w:p>
    <w:p w:rsidR="00C82E28" w:rsidRPr="00C82E28" w:rsidRDefault="00C82E28" w:rsidP="00E11301">
      <w:pPr>
        <w:numPr>
          <w:ilvl w:val="0"/>
          <w:numId w:val="124"/>
        </w:numPr>
        <w:spacing w:after="0" w:line="240" w:lineRule="auto"/>
        <w:ind w:left="284" w:firstLine="0"/>
        <w:jc w:val="both"/>
        <w:rPr>
          <w:rFonts w:ascii="Times New Roman" w:eastAsia="Times New Roman" w:hAnsi="Times New Roman" w:cs="Times New Roman"/>
          <w:sz w:val="24"/>
          <w:szCs w:val="24"/>
          <w:lang w:eastAsia="ru-RU"/>
        </w:rPr>
      </w:pPr>
      <w:r w:rsidRPr="00C82E28">
        <w:rPr>
          <w:rFonts w:ascii="Times New Roman" w:eastAsia="Times New Roman" w:hAnsi="Times New Roman" w:cs="Times New Roman"/>
          <w:sz w:val="24"/>
          <w:szCs w:val="24"/>
          <w:lang w:eastAsia="ru-RU"/>
        </w:rPr>
        <w:t>занятия</w:t>
      </w:r>
      <w:r w:rsidRPr="00C82E28">
        <w:rPr>
          <w:rFonts w:ascii="Times New Roman" w:eastAsia="Times New Roman" w:hAnsi="Times New Roman" w:cs="Times New Roman"/>
          <w:spacing w:val="-4"/>
          <w:sz w:val="24"/>
          <w:szCs w:val="24"/>
          <w:lang w:eastAsia="ru-RU"/>
        </w:rPr>
        <w:t xml:space="preserve"> </w:t>
      </w:r>
      <w:r w:rsidRPr="00C82E28">
        <w:rPr>
          <w:rFonts w:ascii="Times New Roman" w:eastAsia="Times New Roman" w:hAnsi="Times New Roman" w:cs="Times New Roman"/>
          <w:sz w:val="24"/>
          <w:szCs w:val="24"/>
          <w:lang w:eastAsia="ru-RU"/>
        </w:rPr>
        <w:t>по</w:t>
      </w:r>
      <w:r w:rsidRPr="00C82E28">
        <w:rPr>
          <w:rFonts w:ascii="Times New Roman" w:eastAsia="Times New Roman" w:hAnsi="Times New Roman" w:cs="Times New Roman"/>
          <w:spacing w:val="-3"/>
          <w:sz w:val="24"/>
          <w:szCs w:val="24"/>
          <w:lang w:eastAsia="ru-RU"/>
        </w:rPr>
        <w:t xml:space="preserve"> </w:t>
      </w:r>
      <w:r w:rsidRPr="00C82E28">
        <w:rPr>
          <w:rFonts w:ascii="Times New Roman" w:eastAsia="Times New Roman" w:hAnsi="Times New Roman" w:cs="Times New Roman"/>
          <w:sz w:val="24"/>
          <w:szCs w:val="24"/>
          <w:lang w:eastAsia="ru-RU"/>
        </w:rPr>
        <w:t>проектно-исследовательской</w:t>
      </w:r>
      <w:r w:rsidRPr="00C82E28">
        <w:rPr>
          <w:rFonts w:ascii="Times New Roman" w:eastAsia="Times New Roman" w:hAnsi="Times New Roman" w:cs="Times New Roman"/>
          <w:spacing w:val="-7"/>
          <w:sz w:val="24"/>
          <w:szCs w:val="24"/>
          <w:lang w:eastAsia="ru-RU"/>
        </w:rPr>
        <w:t xml:space="preserve"> </w:t>
      </w:r>
      <w:r w:rsidRPr="00C82E28">
        <w:rPr>
          <w:rFonts w:ascii="Times New Roman" w:eastAsia="Times New Roman" w:hAnsi="Times New Roman" w:cs="Times New Roman"/>
          <w:sz w:val="24"/>
          <w:szCs w:val="24"/>
          <w:lang w:eastAsia="ru-RU"/>
        </w:rPr>
        <w:t>деятельности;</w:t>
      </w:r>
    </w:p>
    <w:p w:rsidR="00C82E28" w:rsidRPr="00C82E28" w:rsidRDefault="00C82E28" w:rsidP="00E11301">
      <w:pPr>
        <w:numPr>
          <w:ilvl w:val="0"/>
          <w:numId w:val="124"/>
        </w:numPr>
        <w:spacing w:after="0" w:line="240" w:lineRule="auto"/>
        <w:ind w:left="284" w:firstLine="0"/>
        <w:jc w:val="both"/>
        <w:rPr>
          <w:rFonts w:ascii="Times New Roman" w:eastAsia="Times New Roman" w:hAnsi="Times New Roman" w:cs="Times New Roman"/>
          <w:sz w:val="24"/>
          <w:szCs w:val="24"/>
          <w:lang w:eastAsia="ru-RU"/>
        </w:rPr>
      </w:pPr>
      <w:r w:rsidRPr="00C82E28">
        <w:rPr>
          <w:rFonts w:ascii="Times New Roman" w:eastAsia="Times New Roman" w:hAnsi="Times New Roman" w:cs="Times New Roman"/>
          <w:sz w:val="24"/>
          <w:szCs w:val="24"/>
          <w:lang w:eastAsia="ru-RU"/>
        </w:rPr>
        <w:t>профориентационные</w:t>
      </w:r>
      <w:r w:rsidRPr="00C82E28">
        <w:rPr>
          <w:rFonts w:ascii="Times New Roman" w:eastAsia="Times New Roman" w:hAnsi="Times New Roman" w:cs="Times New Roman"/>
          <w:spacing w:val="-6"/>
          <w:sz w:val="24"/>
          <w:szCs w:val="24"/>
          <w:lang w:eastAsia="ru-RU"/>
        </w:rPr>
        <w:t xml:space="preserve"> </w:t>
      </w:r>
      <w:r w:rsidRPr="00C82E28">
        <w:rPr>
          <w:rFonts w:ascii="Times New Roman" w:eastAsia="Times New Roman" w:hAnsi="Times New Roman" w:cs="Times New Roman"/>
          <w:sz w:val="24"/>
          <w:szCs w:val="24"/>
          <w:lang w:eastAsia="ru-RU"/>
        </w:rPr>
        <w:t>занятия.</w:t>
      </w:r>
    </w:p>
    <w:p w:rsidR="00C82E28" w:rsidRPr="00C82E28" w:rsidRDefault="00C82E28" w:rsidP="00A16EA4">
      <w:pPr>
        <w:spacing w:after="0" w:line="240" w:lineRule="auto"/>
        <w:ind w:left="284"/>
        <w:jc w:val="both"/>
        <w:rPr>
          <w:rFonts w:ascii="Times New Roman" w:eastAsia="Times New Roman" w:hAnsi="Times New Roman" w:cs="Times New Roman"/>
          <w:spacing w:val="1"/>
          <w:sz w:val="24"/>
          <w:szCs w:val="24"/>
          <w:lang w:eastAsia="ru-RU"/>
        </w:rPr>
      </w:pPr>
      <w:r w:rsidRPr="00C82E28">
        <w:rPr>
          <w:rFonts w:ascii="Times New Roman" w:eastAsia="Times New Roman" w:hAnsi="Times New Roman" w:cs="Times New Roman"/>
          <w:sz w:val="24"/>
          <w:szCs w:val="24"/>
          <w:lang w:eastAsia="ru-RU"/>
        </w:rPr>
        <w:t>Внеурочная деятельность на базе МБОУ Болдыревская СОШ реализуется</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через</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системы</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внеурочной</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деятельности,</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работу</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классных</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руководителей, воспитателей, педагогов дополнительного образования.</w:t>
      </w:r>
      <w:r w:rsidRPr="00C82E28">
        <w:rPr>
          <w:rFonts w:ascii="Times New Roman" w:eastAsia="Times New Roman" w:hAnsi="Times New Roman" w:cs="Times New Roman"/>
          <w:spacing w:val="1"/>
          <w:sz w:val="24"/>
          <w:szCs w:val="24"/>
          <w:lang w:eastAsia="ru-RU"/>
        </w:rPr>
        <w:t xml:space="preserve"> </w:t>
      </w:r>
    </w:p>
    <w:p w:rsidR="00C82E28" w:rsidRPr="00C82E28" w:rsidRDefault="00C82E28" w:rsidP="00A16EA4">
      <w:pPr>
        <w:spacing w:after="0" w:line="240" w:lineRule="auto"/>
        <w:ind w:left="284"/>
        <w:jc w:val="both"/>
        <w:rPr>
          <w:rFonts w:ascii="Times New Roman" w:eastAsia="Times New Roman" w:hAnsi="Times New Roman" w:cs="Times New Roman"/>
          <w:sz w:val="24"/>
          <w:szCs w:val="24"/>
          <w:lang w:eastAsia="ru-RU"/>
        </w:rPr>
      </w:pPr>
      <w:r w:rsidRPr="00C82E28">
        <w:rPr>
          <w:rFonts w:ascii="Times New Roman" w:eastAsia="Times New Roman" w:hAnsi="Times New Roman" w:cs="Times New Roman"/>
          <w:sz w:val="24"/>
          <w:szCs w:val="24"/>
          <w:lang w:eastAsia="ru-RU"/>
        </w:rPr>
        <w:t xml:space="preserve">При   </w:t>
      </w:r>
      <w:r w:rsidRPr="00C82E28">
        <w:rPr>
          <w:rFonts w:ascii="Times New Roman" w:eastAsia="Times New Roman" w:hAnsi="Times New Roman" w:cs="Times New Roman"/>
          <w:spacing w:val="-67"/>
          <w:sz w:val="24"/>
          <w:szCs w:val="24"/>
          <w:lang w:eastAsia="ru-RU"/>
        </w:rPr>
        <w:t xml:space="preserve">   </w:t>
      </w:r>
      <w:r w:rsidRPr="00C82E28">
        <w:rPr>
          <w:rFonts w:ascii="Times New Roman" w:eastAsia="Times New Roman" w:hAnsi="Times New Roman" w:cs="Times New Roman"/>
          <w:sz w:val="24"/>
          <w:szCs w:val="24"/>
          <w:lang w:eastAsia="ru-RU"/>
        </w:rPr>
        <w:t>выборе</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направлений и</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отборе содержания</w:t>
      </w:r>
      <w:r w:rsidRPr="00C82E28">
        <w:rPr>
          <w:rFonts w:ascii="Times New Roman" w:eastAsia="Times New Roman" w:hAnsi="Times New Roman" w:cs="Times New Roman"/>
          <w:spacing w:val="-4"/>
          <w:sz w:val="24"/>
          <w:szCs w:val="24"/>
          <w:lang w:eastAsia="ru-RU"/>
        </w:rPr>
        <w:t xml:space="preserve"> </w:t>
      </w:r>
      <w:r w:rsidRPr="00C82E28">
        <w:rPr>
          <w:rFonts w:ascii="Times New Roman" w:eastAsia="Times New Roman" w:hAnsi="Times New Roman" w:cs="Times New Roman"/>
          <w:sz w:val="24"/>
          <w:szCs w:val="24"/>
          <w:lang w:eastAsia="ru-RU"/>
        </w:rPr>
        <w:t>обучения</w:t>
      </w:r>
      <w:r w:rsidRPr="00C82E28">
        <w:rPr>
          <w:rFonts w:ascii="Times New Roman" w:eastAsia="Times New Roman" w:hAnsi="Times New Roman" w:cs="Times New Roman"/>
          <w:spacing w:val="69"/>
          <w:sz w:val="24"/>
          <w:szCs w:val="24"/>
          <w:lang w:eastAsia="ru-RU"/>
        </w:rPr>
        <w:t xml:space="preserve"> </w:t>
      </w:r>
      <w:r w:rsidRPr="00C82E28">
        <w:rPr>
          <w:rFonts w:ascii="Times New Roman" w:eastAsia="Times New Roman" w:hAnsi="Times New Roman" w:cs="Times New Roman"/>
          <w:sz w:val="24"/>
          <w:szCs w:val="24"/>
          <w:lang w:eastAsia="ru-RU"/>
        </w:rPr>
        <w:t>учитываются:</w:t>
      </w:r>
    </w:p>
    <w:p w:rsidR="00C82E28" w:rsidRPr="00C82E28" w:rsidRDefault="00C82E28" w:rsidP="00E11301">
      <w:pPr>
        <w:numPr>
          <w:ilvl w:val="0"/>
          <w:numId w:val="125"/>
        </w:numPr>
        <w:spacing w:after="0" w:line="240" w:lineRule="auto"/>
        <w:ind w:left="284" w:firstLine="0"/>
        <w:jc w:val="both"/>
        <w:rPr>
          <w:rFonts w:ascii="Times New Roman" w:eastAsia="Times New Roman" w:hAnsi="Times New Roman" w:cs="Times New Roman"/>
          <w:sz w:val="24"/>
          <w:szCs w:val="24"/>
          <w:lang w:eastAsia="ru-RU"/>
        </w:rPr>
      </w:pPr>
      <w:r w:rsidRPr="00C82E28">
        <w:rPr>
          <w:rFonts w:ascii="Times New Roman" w:eastAsia="Times New Roman" w:hAnsi="Times New Roman" w:cs="Times New Roman"/>
          <w:sz w:val="24"/>
          <w:szCs w:val="24"/>
          <w:lang w:eastAsia="ru-RU"/>
        </w:rPr>
        <w:t xml:space="preserve">Особенности </w:t>
      </w:r>
      <w:r w:rsidRPr="00C82E28">
        <w:rPr>
          <w:rFonts w:ascii="Times New Roman" w:eastAsia="Times New Roman" w:hAnsi="Times New Roman" w:cs="Times New Roman"/>
          <w:sz w:val="24"/>
          <w:szCs w:val="24"/>
          <w:lang w:eastAsia="ru-RU"/>
        </w:rPr>
        <w:tab/>
        <w:t xml:space="preserve">МБОУ Болдыревская СОШ </w:t>
      </w:r>
      <w:r w:rsidRPr="00C82E28">
        <w:rPr>
          <w:rFonts w:ascii="Times New Roman" w:eastAsia="Times New Roman" w:hAnsi="Times New Roman" w:cs="Times New Roman"/>
          <w:sz w:val="24"/>
          <w:szCs w:val="24"/>
          <w:lang w:eastAsia="ru-RU"/>
        </w:rPr>
        <w:tab/>
      </w:r>
      <w:r w:rsidRPr="00C82E28">
        <w:rPr>
          <w:rFonts w:ascii="Times New Roman" w:eastAsia="Times New Roman" w:hAnsi="Times New Roman" w:cs="Times New Roman"/>
          <w:spacing w:val="-1"/>
          <w:sz w:val="24"/>
          <w:szCs w:val="24"/>
          <w:lang w:eastAsia="ru-RU"/>
        </w:rPr>
        <w:t xml:space="preserve">(условия </w:t>
      </w:r>
      <w:r w:rsidRPr="00C82E28">
        <w:rPr>
          <w:rFonts w:ascii="Times New Roman" w:eastAsia="Times New Roman" w:hAnsi="Times New Roman" w:cs="Times New Roman"/>
          <w:sz w:val="24"/>
          <w:szCs w:val="24"/>
          <w:lang w:eastAsia="ru-RU"/>
        </w:rPr>
        <w:t>функционирования,</w:t>
      </w:r>
      <w:r w:rsidRPr="00C82E28">
        <w:rPr>
          <w:rFonts w:ascii="Times New Roman" w:eastAsia="Times New Roman" w:hAnsi="Times New Roman" w:cs="Times New Roman"/>
          <w:spacing w:val="-2"/>
          <w:sz w:val="24"/>
          <w:szCs w:val="24"/>
          <w:lang w:eastAsia="ru-RU"/>
        </w:rPr>
        <w:t xml:space="preserve"> </w:t>
      </w:r>
      <w:r w:rsidRPr="00C82E28">
        <w:rPr>
          <w:rFonts w:ascii="Times New Roman" w:eastAsia="Times New Roman" w:hAnsi="Times New Roman" w:cs="Times New Roman"/>
          <w:sz w:val="24"/>
          <w:szCs w:val="24"/>
          <w:lang w:eastAsia="ru-RU"/>
        </w:rPr>
        <w:t>тип</w:t>
      </w:r>
      <w:r w:rsidRPr="00C82E28">
        <w:rPr>
          <w:rFonts w:ascii="Times New Roman" w:eastAsia="Times New Roman" w:hAnsi="Times New Roman" w:cs="Times New Roman"/>
          <w:spacing w:val="-2"/>
          <w:sz w:val="24"/>
          <w:szCs w:val="24"/>
          <w:lang w:eastAsia="ru-RU"/>
        </w:rPr>
        <w:t xml:space="preserve"> </w:t>
      </w:r>
      <w:r w:rsidRPr="00C82E28">
        <w:rPr>
          <w:rFonts w:ascii="Times New Roman" w:eastAsia="Times New Roman" w:hAnsi="Times New Roman" w:cs="Times New Roman"/>
          <w:sz w:val="24"/>
          <w:szCs w:val="24"/>
          <w:lang w:eastAsia="ru-RU"/>
        </w:rPr>
        <w:t>школы,</w:t>
      </w:r>
      <w:r w:rsidRPr="00C82E28">
        <w:rPr>
          <w:rFonts w:ascii="Times New Roman" w:eastAsia="Times New Roman" w:hAnsi="Times New Roman" w:cs="Times New Roman"/>
          <w:spacing w:val="-5"/>
          <w:sz w:val="24"/>
          <w:szCs w:val="24"/>
          <w:lang w:eastAsia="ru-RU"/>
        </w:rPr>
        <w:t xml:space="preserve"> </w:t>
      </w:r>
      <w:r w:rsidRPr="00C82E28">
        <w:rPr>
          <w:rFonts w:ascii="Times New Roman" w:eastAsia="Times New Roman" w:hAnsi="Times New Roman" w:cs="Times New Roman"/>
          <w:sz w:val="24"/>
          <w:szCs w:val="24"/>
          <w:lang w:eastAsia="ru-RU"/>
        </w:rPr>
        <w:t>особенности</w:t>
      </w:r>
      <w:r w:rsidRPr="00C82E28">
        <w:rPr>
          <w:rFonts w:ascii="Times New Roman" w:eastAsia="Times New Roman" w:hAnsi="Times New Roman" w:cs="Times New Roman"/>
          <w:spacing w:val="-4"/>
          <w:sz w:val="24"/>
          <w:szCs w:val="24"/>
          <w:lang w:eastAsia="ru-RU"/>
        </w:rPr>
        <w:t xml:space="preserve"> </w:t>
      </w:r>
      <w:r w:rsidRPr="00C82E28">
        <w:rPr>
          <w:rFonts w:ascii="Times New Roman" w:eastAsia="Times New Roman" w:hAnsi="Times New Roman" w:cs="Times New Roman"/>
          <w:sz w:val="24"/>
          <w:szCs w:val="24"/>
          <w:lang w:eastAsia="ru-RU"/>
        </w:rPr>
        <w:t>контингента,</w:t>
      </w:r>
      <w:r w:rsidRPr="00C82E28">
        <w:rPr>
          <w:rFonts w:ascii="Times New Roman" w:eastAsia="Times New Roman" w:hAnsi="Times New Roman" w:cs="Times New Roman"/>
          <w:spacing w:val="-3"/>
          <w:sz w:val="24"/>
          <w:szCs w:val="24"/>
          <w:lang w:eastAsia="ru-RU"/>
        </w:rPr>
        <w:t xml:space="preserve"> </w:t>
      </w:r>
      <w:r w:rsidRPr="00C82E28">
        <w:rPr>
          <w:rFonts w:ascii="Times New Roman" w:eastAsia="Times New Roman" w:hAnsi="Times New Roman" w:cs="Times New Roman"/>
          <w:sz w:val="24"/>
          <w:szCs w:val="24"/>
          <w:lang w:eastAsia="ru-RU"/>
        </w:rPr>
        <w:t>кадровый</w:t>
      </w:r>
      <w:r w:rsidRPr="00C82E28">
        <w:rPr>
          <w:rFonts w:ascii="Times New Roman" w:eastAsia="Times New Roman" w:hAnsi="Times New Roman" w:cs="Times New Roman"/>
          <w:spacing w:val="-2"/>
          <w:sz w:val="24"/>
          <w:szCs w:val="24"/>
          <w:lang w:eastAsia="ru-RU"/>
        </w:rPr>
        <w:t xml:space="preserve"> </w:t>
      </w:r>
      <w:r w:rsidRPr="00C82E28">
        <w:rPr>
          <w:rFonts w:ascii="Times New Roman" w:eastAsia="Times New Roman" w:hAnsi="Times New Roman" w:cs="Times New Roman"/>
          <w:sz w:val="24"/>
          <w:szCs w:val="24"/>
          <w:lang w:eastAsia="ru-RU"/>
        </w:rPr>
        <w:t>состав);</w:t>
      </w:r>
    </w:p>
    <w:p w:rsidR="00C82E28" w:rsidRPr="00C82E28" w:rsidRDefault="00C82E28" w:rsidP="00E11301">
      <w:pPr>
        <w:numPr>
          <w:ilvl w:val="0"/>
          <w:numId w:val="125"/>
        </w:numPr>
        <w:spacing w:after="0" w:line="240" w:lineRule="auto"/>
        <w:ind w:left="284" w:firstLine="0"/>
        <w:jc w:val="both"/>
        <w:rPr>
          <w:rFonts w:ascii="Times New Roman" w:eastAsia="Times New Roman" w:hAnsi="Times New Roman" w:cs="Times New Roman"/>
          <w:sz w:val="24"/>
          <w:szCs w:val="24"/>
          <w:lang w:eastAsia="ru-RU"/>
        </w:rPr>
      </w:pPr>
      <w:r w:rsidRPr="00C82E28">
        <w:rPr>
          <w:rFonts w:ascii="Times New Roman" w:eastAsia="Times New Roman" w:hAnsi="Times New Roman" w:cs="Times New Roman"/>
          <w:sz w:val="24"/>
          <w:szCs w:val="24"/>
          <w:lang w:eastAsia="ru-RU"/>
        </w:rPr>
        <w:t>результаты</w:t>
      </w:r>
      <w:r w:rsidRPr="00C82E28">
        <w:rPr>
          <w:rFonts w:ascii="Times New Roman" w:eastAsia="Times New Roman" w:hAnsi="Times New Roman" w:cs="Times New Roman"/>
          <w:spacing w:val="20"/>
          <w:sz w:val="24"/>
          <w:szCs w:val="24"/>
          <w:lang w:eastAsia="ru-RU"/>
        </w:rPr>
        <w:t xml:space="preserve"> </w:t>
      </w:r>
      <w:r w:rsidRPr="00C82E28">
        <w:rPr>
          <w:rFonts w:ascii="Times New Roman" w:eastAsia="Times New Roman" w:hAnsi="Times New Roman" w:cs="Times New Roman"/>
          <w:sz w:val="24"/>
          <w:szCs w:val="24"/>
          <w:lang w:eastAsia="ru-RU"/>
        </w:rPr>
        <w:t>диагностики</w:t>
      </w:r>
      <w:r w:rsidRPr="00C82E28">
        <w:rPr>
          <w:rFonts w:ascii="Times New Roman" w:eastAsia="Times New Roman" w:hAnsi="Times New Roman" w:cs="Times New Roman"/>
          <w:spacing w:val="19"/>
          <w:sz w:val="24"/>
          <w:szCs w:val="24"/>
          <w:lang w:eastAsia="ru-RU"/>
        </w:rPr>
        <w:t xml:space="preserve"> </w:t>
      </w:r>
      <w:r w:rsidRPr="00C82E28">
        <w:rPr>
          <w:rFonts w:ascii="Times New Roman" w:eastAsia="Times New Roman" w:hAnsi="Times New Roman" w:cs="Times New Roman"/>
          <w:sz w:val="24"/>
          <w:szCs w:val="24"/>
          <w:lang w:eastAsia="ru-RU"/>
        </w:rPr>
        <w:t>успеваемости</w:t>
      </w:r>
      <w:r w:rsidRPr="00C82E28">
        <w:rPr>
          <w:rFonts w:ascii="Times New Roman" w:eastAsia="Times New Roman" w:hAnsi="Times New Roman" w:cs="Times New Roman"/>
          <w:spacing w:val="19"/>
          <w:sz w:val="24"/>
          <w:szCs w:val="24"/>
          <w:lang w:eastAsia="ru-RU"/>
        </w:rPr>
        <w:t xml:space="preserve"> </w:t>
      </w:r>
      <w:r w:rsidRPr="00C82E28">
        <w:rPr>
          <w:rFonts w:ascii="Times New Roman" w:eastAsia="Times New Roman" w:hAnsi="Times New Roman" w:cs="Times New Roman"/>
          <w:sz w:val="24"/>
          <w:szCs w:val="24"/>
          <w:lang w:eastAsia="ru-RU"/>
        </w:rPr>
        <w:t>и</w:t>
      </w:r>
      <w:r w:rsidRPr="00C82E28">
        <w:rPr>
          <w:rFonts w:ascii="Times New Roman" w:eastAsia="Times New Roman" w:hAnsi="Times New Roman" w:cs="Times New Roman"/>
          <w:spacing w:val="20"/>
          <w:sz w:val="24"/>
          <w:szCs w:val="24"/>
          <w:lang w:eastAsia="ru-RU"/>
        </w:rPr>
        <w:t xml:space="preserve"> </w:t>
      </w:r>
      <w:r w:rsidRPr="00C82E28">
        <w:rPr>
          <w:rFonts w:ascii="Times New Roman" w:eastAsia="Times New Roman" w:hAnsi="Times New Roman" w:cs="Times New Roman"/>
          <w:sz w:val="24"/>
          <w:szCs w:val="24"/>
          <w:lang w:eastAsia="ru-RU"/>
        </w:rPr>
        <w:t>уровня</w:t>
      </w:r>
      <w:r w:rsidRPr="00C82E28">
        <w:rPr>
          <w:rFonts w:ascii="Times New Roman" w:eastAsia="Times New Roman" w:hAnsi="Times New Roman" w:cs="Times New Roman"/>
          <w:spacing w:val="18"/>
          <w:sz w:val="24"/>
          <w:szCs w:val="24"/>
          <w:lang w:eastAsia="ru-RU"/>
        </w:rPr>
        <w:t xml:space="preserve"> </w:t>
      </w:r>
      <w:r w:rsidRPr="00C82E28">
        <w:rPr>
          <w:rFonts w:ascii="Times New Roman" w:eastAsia="Times New Roman" w:hAnsi="Times New Roman" w:cs="Times New Roman"/>
          <w:sz w:val="24"/>
          <w:szCs w:val="24"/>
          <w:lang w:eastAsia="ru-RU"/>
        </w:rPr>
        <w:t>развития</w:t>
      </w:r>
      <w:r w:rsidRPr="00C82E28">
        <w:rPr>
          <w:rFonts w:ascii="Times New Roman" w:eastAsia="Times New Roman" w:hAnsi="Times New Roman" w:cs="Times New Roman"/>
          <w:spacing w:val="20"/>
          <w:sz w:val="24"/>
          <w:szCs w:val="24"/>
          <w:lang w:eastAsia="ru-RU"/>
        </w:rPr>
        <w:t xml:space="preserve"> </w:t>
      </w:r>
      <w:r w:rsidRPr="00C82E28">
        <w:rPr>
          <w:rFonts w:ascii="Times New Roman" w:eastAsia="Times New Roman" w:hAnsi="Times New Roman" w:cs="Times New Roman"/>
          <w:sz w:val="24"/>
          <w:szCs w:val="24"/>
          <w:lang w:eastAsia="ru-RU"/>
        </w:rPr>
        <w:t>обучающихся,</w:t>
      </w:r>
      <w:r w:rsidRPr="00C82E28">
        <w:rPr>
          <w:rFonts w:ascii="Times New Roman" w:eastAsia="Times New Roman" w:hAnsi="Times New Roman" w:cs="Times New Roman"/>
          <w:spacing w:val="-67"/>
          <w:sz w:val="24"/>
          <w:szCs w:val="24"/>
          <w:lang w:eastAsia="ru-RU"/>
        </w:rPr>
        <w:t xml:space="preserve"> </w:t>
      </w:r>
      <w:r w:rsidRPr="00C82E28">
        <w:rPr>
          <w:rFonts w:ascii="Times New Roman" w:eastAsia="Times New Roman" w:hAnsi="Times New Roman" w:cs="Times New Roman"/>
          <w:sz w:val="24"/>
          <w:szCs w:val="24"/>
          <w:lang w:eastAsia="ru-RU"/>
        </w:rPr>
        <w:t>проблемы</w:t>
      </w:r>
      <w:r w:rsidRPr="00C82E28">
        <w:rPr>
          <w:rFonts w:ascii="Times New Roman" w:eastAsia="Times New Roman" w:hAnsi="Times New Roman" w:cs="Times New Roman"/>
          <w:spacing w:val="-4"/>
          <w:sz w:val="24"/>
          <w:szCs w:val="24"/>
          <w:lang w:eastAsia="ru-RU"/>
        </w:rPr>
        <w:t xml:space="preserve"> </w:t>
      </w:r>
      <w:r w:rsidRPr="00C82E28">
        <w:rPr>
          <w:rFonts w:ascii="Times New Roman" w:eastAsia="Times New Roman" w:hAnsi="Times New Roman" w:cs="Times New Roman"/>
          <w:sz w:val="24"/>
          <w:szCs w:val="24"/>
          <w:lang w:eastAsia="ru-RU"/>
        </w:rPr>
        <w:t>и трудности их</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учебной</w:t>
      </w:r>
      <w:r w:rsidRPr="00C82E28">
        <w:rPr>
          <w:rFonts w:ascii="Times New Roman" w:eastAsia="Times New Roman" w:hAnsi="Times New Roman" w:cs="Times New Roman"/>
          <w:spacing w:val="-3"/>
          <w:sz w:val="24"/>
          <w:szCs w:val="24"/>
          <w:lang w:eastAsia="ru-RU"/>
        </w:rPr>
        <w:t xml:space="preserve"> </w:t>
      </w:r>
      <w:r w:rsidRPr="00C82E28">
        <w:rPr>
          <w:rFonts w:ascii="Times New Roman" w:eastAsia="Times New Roman" w:hAnsi="Times New Roman" w:cs="Times New Roman"/>
          <w:sz w:val="24"/>
          <w:szCs w:val="24"/>
          <w:lang w:eastAsia="ru-RU"/>
        </w:rPr>
        <w:t>деятельности;</w:t>
      </w:r>
    </w:p>
    <w:p w:rsidR="00C82E28" w:rsidRPr="00C82E28" w:rsidRDefault="00C82E28" w:rsidP="00E11301">
      <w:pPr>
        <w:numPr>
          <w:ilvl w:val="0"/>
          <w:numId w:val="125"/>
        </w:numPr>
        <w:spacing w:after="0" w:line="240" w:lineRule="auto"/>
        <w:ind w:left="284" w:firstLine="0"/>
        <w:jc w:val="both"/>
        <w:rPr>
          <w:rFonts w:ascii="Times New Roman" w:eastAsia="Times New Roman" w:hAnsi="Times New Roman" w:cs="Times New Roman"/>
          <w:sz w:val="24"/>
          <w:szCs w:val="24"/>
          <w:lang w:eastAsia="ru-RU"/>
        </w:rPr>
      </w:pPr>
      <w:r w:rsidRPr="00C82E28">
        <w:rPr>
          <w:rFonts w:ascii="Times New Roman" w:eastAsia="Times New Roman" w:hAnsi="Times New Roman" w:cs="Times New Roman"/>
          <w:sz w:val="24"/>
          <w:szCs w:val="24"/>
          <w:lang w:eastAsia="ru-RU"/>
        </w:rPr>
        <w:t>возможность</w:t>
      </w:r>
      <w:r w:rsidRPr="00C82E28">
        <w:rPr>
          <w:rFonts w:ascii="Times New Roman" w:eastAsia="Times New Roman" w:hAnsi="Times New Roman" w:cs="Times New Roman"/>
          <w:sz w:val="24"/>
          <w:szCs w:val="24"/>
          <w:lang w:eastAsia="ru-RU"/>
        </w:rPr>
        <w:tab/>
        <w:t>обеспечить</w:t>
      </w:r>
      <w:r w:rsidRPr="00C82E28">
        <w:rPr>
          <w:rFonts w:ascii="Times New Roman" w:eastAsia="Times New Roman" w:hAnsi="Times New Roman" w:cs="Times New Roman"/>
          <w:sz w:val="24"/>
          <w:szCs w:val="24"/>
          <w:lang w:eastAsia="ru-RU"/>
        </w:rPr>
        <w:tab/>
        <w:t>условия</w:t>
      </w:r>
      <w:r w:rsidRPr="00C82E28">
        <w:rPr>
          <w:rFonts w:ascii="Times New Roman" w:eastAsia="Times New Roman" w:hAnsi="Times New Roman" w:cs="Times New Roman"/>
          <w:sz w:val="24"/>
          <w:szCs w:val="24"/>
          <w:lang w:eastAsia="ru-RU"/>
        </w:rPr>
        <w:tab/>
        <w:t>для</w:t>
      </w:r>
      <w:r w:rsidRPr="00C82E28">
        <w:rPr>
          <w:rFonts w:ascii="Times New Roman" w:eastAsia="Times New Roman" w:hAnsi="Times New Roman" w:cs="Times New Roman"/>
          <w:sz w:val="24"/>
          <w:szCs w:val="24"/>
          <w:lang w:eastAsia="ru-RU"/>
        </w:rPr>
        <w:tab/>
        <w:t>организации</w:t>
      </w:r>
      <w:r w:rsidRPr="00C82E28">
        <w:rPr>
          <w:rFonts w:ascii="Times New Roman" w:eastAsia="Times New Roman" w:hAnsi="Times New Roman" w:cs="Times New Roman"/>
          <w:sz w:val="24"/>
          <w:szCs w:val="24"/>
          <w:lang w:eastAsia="ru-RU"/>
        </w:rPr>
        <w:tab/>
      </w:r>
      <w:r w:rsidRPr="00C82E28">
        <w:rPr>
          <w:rFonts w:ascii="Times New Roman" w:eastAsia="Times New Roman" w:hAnsi="Times New Roman" w:cs="Times New Roman"/>
          <w:spacing w:val="-1"/>
          <w:sz w:val="24"/>
          <w:szCs w:val="24"/>
          <w:lang w:eastAsia="ru-RU"/>
        </w:rPr>
        <w:t>разнообразных</w:t>
      </w:r>
      <w:r w:rsidRPr="00C82E28">
        <w:rPr>
          <w:rFonts w:ascii="Times New Roman" w:eastAsia="Times New Roman" w:hAnsi="Times New Roman" w:cs="Times New Roman"/>
          <w:spacing w:val="-67"/>
          <w:sz w:val="24"/>
          <w:szCs w:val="24"/>
          <w:lang w:eastAsia="ru-RU"/>
        </w:rPr>
        <w:t xml:space="preserve"> </w:t>
      </w:r>
      <w:r w:rsidRPr="00C82E28">
        <w:rPr>
          <w:rFonts w:ascii="Times New Roman" w:eastAsia="Times New Roman" w:hAnsi="Times New Roman" w:cs="Times New Roman"/>
          <w:sz w:val="24"/>
          <w:szCs w:val="24"/>
          <w:lang w:eastAsia="ru-RU"/>
        </w:rPr>
        <w:t>внеурочных занятий</w:t>
      </w:r>
      <w:r w:rsidRPr="00C82E28">
        <w:rPr>
          <w:rFonts w:ascii="Times New Roman" w:eastAsia="Times New Roman" w:hAnsi="Times New Roman" w:cs="Times New Roman"/>
          <w:spacing w:val="-3"/>
          <w:sz w:val="24"/>
          <w:szCs w:val="24"/>
          <w:lang w:eastAsia="ru-RU"/>
        </w:rPr>
        <w:t xml:space="preserve"> </w:t>
      </w:r>
      <w:r w:rsidRPr="00C82E28">
        <w:rPr>
          <w:rFonts w:ascii="Times New Roman" w:eastAsia="Times New Roman" w:hAnsi="Times New Roman" w:cs="Times New Roman"/>
          <w:sz w:val="24"/>
          <w:szCs w:val="24"/>
          <w:lang w:eastAsia="ru-RU"/>
        </w:rPr>
        <w:t>и</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их содержательная</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связь</w:t>
      </w:r>
      <w:r w:rsidRPr="00C82E28">
        <w:rPr>
          <w:rFonts w:ascii="Times New Roman" w:eastAsia="Times New Roman" w:hAnsi="Times New Roman" w:cs="Times New Roman"/>
          <w:spacing w:val="-3"/>
          <w:sz w:val="24"/>
          <w:szCs w:val="24"/>
          <w:lang w:eastAsia="ru-RU"/>
        </w:rPr>
        <w:t xml:space="preserve"> </w:t>
      </w:r>
      <w:r w:rsidRPr="00C82E28">
        <w:rPr>
          <w:rFonts w:ascii="Times New Roman" w:eastAsia="Times New Roman" w:hAnsi="Times New Roman" w:cs="Times New Roman"/>
          <w:sz w:val="24"/>
          <w:szCs w:val="24"/>
          <w:lang w:eastAsia="ru-RU"/>
        </w:rPr>
        <w:t>с</w:t>
      </w:r>
      <w:r w:rsidRPr="00C82E28">
        <w:rPr>
          <w:rFonts w:ascii="Times New Roman" w:eastAsia="Times New Roman" w:hAnsi="Times New Roman" w:cs="Times New Roman"/>
          <w:spacing w:val="-2"/>
          <w:sz w:val="24"/>
          <w:szCs w:val="24"/>
          <w:lang w:eastAsia="ru-RU"/>
        </w:rPr>
        <w:t xml:space="preserve"> </w:t>
      </w:r>
      <w:r w:rsidRPr="00C82E28">
        <w:rPr>
          <w:rFonts w:ascii="Times New Roman" w:eastAsia="Times New Roman" w:hAnsi="Times New Roman" w:cs="Times New Roman"/>
          <w:sz w:val="24"/>
          <w:szCs w:val="24"/>
          <w:lang w:eastAsia="ru-RU"/>
        </w:rPr>
        <w:t>урочной</w:t>
      </w:r>
      <w:r w:rsidRPr="00C82E28">
        <w:rPr>
          <w:rFonts w:ascii="Times New Roman" w:eastAsia="Times New Roman" w:hAnsi="Times New Roman" w:cs="Times New Roman"/>
          <w:spacing w:val="-4"/>
          <w:sz w:val="24"/>
          <w:szCs w:val="24"/>
          <w:lang w:eastAsia="ru-RU"/>
        </w:rPr>
        <w:t xml:space="preserve"> </w:t>
      </w:r>
      <w:r w:rsidRPr="00C82E28">
        <w:rPr>
          <w:rFonts w:ascii="Times New Roman" w:eastAsia="Times New Roman" w:hAnsi="Times New Roman" w:cs="Times New Roman"/>
          <w:sz w:val="24"/>
          <w:szCs w:val="24"/>
          <w:lang w:eastAsia="ru-RU"/>
        </w:rPr>
        <w:t>деятельностью;</w:t>
      </w:r>
    </w:p>
    <w:p w:rsidR="00C82E28" w:rsidRPr="00C82E28" w:rsidRDefault="00C82E28" w:rsidP="00E11301">
      <w:pPr>
        <w:numPr>
          <w:ilvl w:val="0"/>
          <w:numId w:val="125"/>
        </w:numPr>
        <w:spacing w:after="0" w:line="240" w:lineRule="auto"/>
        <w:jc w:val="both"/>
        <w:rPr>
          <w:rFonts w:ascii="Times New Roman" w:eastAsia="Times New Roman" w:hAnsi="Times New Roman" w:cs="Times New Roman"/>
          <w:sz w:val="24"/>
          <w:szCs w:val="24"/>
          <w:lang w:eastAsia="ru-RU"/>
        </w:rPr>
      </w:pPr>
      <w:r w:rsidRPr="00C82E28">
        <w:rPr>
          <w:rFonts w:ascii="Times New Roman" w:eastAsia="Times New Roman" w:hAnsi="Times New Roman" w:cs="Times New Roman"/>
          <w:sz w:val="24"/>
          <w:szCs w:val="24"/>
          <w:lang w:eastAsia="ru-RU"/>
        </w:rPr>
        <w:t>особенности</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информационно-образовательной</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среды</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МБОУ Болдыревская СОШ национальные</w:t>
      </w:r>
      <w:r w:rsidRPr="00C82E28">
        <w:rPr>
          <w:rFonts w:ascii="Times New Roman" w:eastAsia="Times New Roman" w:hAnsi="Times New Roman" w:cs="Times New Roman"/>
          <w:spacing w:val="-3"/>
          <w:sz w:val="24"/>
          <w:szCs w:val="24"/>
          <w:lang w:eastAsia="ru-RU"/>
        </w:rPr>
        <w:t xml:space="preserve"> </w:t>
      </w:r>
      <w:r w:rsidRPr="00C82E28">
        <w:rPr>
          <w:rFonts w:ascii="Times New Roman" w:eastAsia="Times New Roman" w:hAnsi="Times New Roman" w:cs="Times New Roman"/>
          <w:sz w:val="24"/>
          <w:szCs w:val="24"/>
          <w:lang w:eastAsia="ru-RU"/>
        </w:rPr>
        <w:t>и</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культурные особенности</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региона.</w:t>
      </w:r>
    </w:p>
    <w:p w:rsidR="00C82E28" w:rsidRPr="00C82E28" w:rsidRDefault="00C82E28" w:rsidP="00C82E28">
      <w:pPr>
        <w:spacing w:after="0" w:line="240" w:lineRule="auto"/>
        <w:jc w:val="both"/>
        <w:rPr>
          <w:rFonts w:ascii="Times New Roman" w:eastAsia="Times New Roman" w:hAnsi="Times New Roman" w:cs="Times New Roman"/>
          <w:b/>
          <w:sz w:val="24"/>
          <w:szCs w:val="24"/>
          <w:lang w:eastAsia="ru-RU"/>
        </w:rPr>
      </w:pPr>
      <w:r w:rsidRPr="00C82E28">
        <w:rPr>
          <w:rFonts w:ascii="Times New Roman" w:eastAsia="Times New Roman" w:hAnsi="Times New Roman" w:cs="Times New Roman"/>
          <w:b/>
          <w:sz w:val="24"/>
          <w:szCs w:val="24"/>
          <w:lang w:eastAsia="ru-RU"/>
        </w:rPr>
        <w:t>Направления</w:t>
      </w:r>
      <w:r w:rsidRPr="00C82E28">
        <w:rPr>
          <w:rFonts w:ascii="Times New Roman" w:eastAsia="Times New Roman" w:hAnsi="Times New Roman" w:cs="Times New Roman"/>
          <w:b/>
          <w:spacing w:val="-4"/>
          <w:sz w:val="24"/>
          <w:szCs w:val="24"/>
          <w:lang w:eastAsia="ru-RU"/>
        </w:rPr>
        <w:t xml:space="preserve"> </w:t>
      </w:r>
      <w:r w:rsidRPr="00C82E28">
        <w:rPr>
          <w:rFonts w:ascii="Times New Roman" w:eastAsia="Times New Roman" w:hAnsi="Times New Roman" w:cs="Times New Roman"/>
          <w:b/>
          <w:sz w:val="24"/>
          <w:szCs w:val="24"/>
          <w:lang w:eastAsia="ru-RU"/>
        </w:rPr>
        <w:t>внеурочной</w:t>
      </w:r>
      <w:r w:rsidRPr="00C82E28">
        <w:rPr>
          <w:rFonts w:ascii="Times New Roman" w:eastAsia="Times New Roman" w:hAnsi="Times New Roman" w:cs="Times New Roman"/>
          <w:b/>
          <w:spacing w:val="-6"/>
          <w:sz w:val="24"/>
          <w:szCs w:val="24"/>
          <w:lang w:eastAsia="ru-RU"/>
        </w:rPr>
        <w:t xml:space="preserve"> </w:t>
      </w:r>
      <w:r w:rsidRPr="00C82E28">
        <w:rPr>
          <w:rFonts w:ascii="Times New Roman" w:eastAsia="Times New Roman" w:hAnsi="Times New Roman" w:cs="Times New Roman"/>
          <w:b/>
          <w:sz w:val="24"/>
          <w:szCs w:val="24"/>
          <w:lang w:eastAsia="ru-RU"/>
        </w:rPr>
        <w:t>деятельности.</w:t>
      </w:r>
    </w:p>
    <w:p w:rsidR="00C82E28" w:rsidRPr="00C82E28" w:rsidRDefault="00C82E28" w:rsidP="00C82E28">
      <w:pPr>
        <w:spacing w:after="0" w:line="240" w:lineRule="auto"/>
        <w:jc w:val="both"/>
        <w:rPr>
          <w:rFonts w:ascii="Times New Roman" w:eastAsia="Times New Roman" w:hAnsi="Times New Roman" w:cs="Times New Roman"/>
          <w:sz w:val="24"/>
          <w:szCs w:val="24"/>
          <w:lang w:eastAsia="ru-RU"/>
        </w:rPr>
      </w:pPr>
      <w:r w:rsidRPr="00C82E28">
        <w:rPr>
          <w:rFonts w:ascii="Times New Roman" w:eastAsia="Times New Roman" w:hAnsi="Times New Roman" w:cs="Times New Roman"/>
          <w:sz w:val="24"/>
          <w:szCs w:val="24"/>
          <w:lang w:eastAsia="ru-RU"/>
        </w:rPr>
        <w:t>Духовно-нравственное</w:t>
      </w:r>
    </w:p>
    <w:p w:rsidR="00C82E28" w:rsidRPr="00C82E28" w:rsidRDefault="00C82E28" w:rsidP="00C82E28">
      <w:pPr>
        <w:spacing w:after="0" w:line="240" w:lineRule="auto"/>
        <w:jc w:val="both"/>
        <w:rPr>
          <w:rFonts w:ascii="Times New Roman" w:eastAsia="Times New Roman" w:hAnsi="Times New Roman" w:cs="Times New Roman"/>
          <w:sz w:val="24"/>
          <w:szCs w:val="24"/>
          <w:lang w:eastAsia="ru-RU"/>
        </w:rPr>
      </w:pPr>
      <w:r w:rsidRPr="00C82E28">
        <w:rPr>
          <w:rFonts w:ascii="Times New Roman" w:eastAsia="Times New Roman" w:hAnsi="Times New Roman" w:cs="Times New Roman"/>
          <w:sz w:val="24"/>
          <w:szCs w:val="24"/>
          <w:lang w:eastAsia="ru-RU"/>
        </w:rPr>
        <w:t>Коммуникативное направление</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(формирование</w:t>
      </w:r>
      <w:r w:rsidRPr="00C82E28">
        <w:rPr>
          <w:rFonts w:ascii="Times New Roman" w:eastAsia="Times New Roman" w:hAnsi="Times New Roman" w:cs="Times New Roman"/>
          <w:spacing w:val="-10"/>
          <w:sz w:val="24"/>
          <w:szCs w:val="24"/>
          <w:lang w:eastAsia="ru-RU"/>
        </w:rPr>
        <w:t xml:space="preserve"> </w:t>
      </w:r>
      <w:r w:rsidRPr="00C82E28">
        <w:rPr>
          <w:rFonts w:ascii="Times New Roman" w:eastAsia="Times New Roman" w:hAnsi="Times New Roman" w:cs="Times New Roman"/>
          <w:sz w:val="24"/>
          <w:szCs w:val="24"/>
          <w:lang w:eastAsia="ru-RU"/>
        </w:rPr>
        <w:t>функциональной</w:t>
      </w:r>
      <w:r w:rsidRPr="00C82E28">
        <w:rPr>
          <w:rFonts w:ascii="Times New Roman" w:eastAsia="Times New Roman" w:hAnsi="Times New Roman" w:cs="Times New Roman"/>
          <w:spacing w:val="-7"/>
          <w:sz w:val="24"/>
          <w:szCs w:val="24"/>
          <w:lang w:eastAsia="ru-RU"/>
        </w:rPr>
        <w:t xml:space="preserve"> </w:t>
      </w:r>
      <w:r w:rsidRPr="00C82E28">
        <w:rPr>
          <w:rFonts w:ascii="Times New Roman" w:eastAsia="Times New Roman" w:hAnsi="Times New Roman" w:cs="Times New Roman"/>
          <w:sz w:val="24"/>
          <w:szCs w:val="24"/>
          <w:lang w:eastAsia="ru-RU"/>
        </w:rPr>
        <w:t>грамотности)</w:t>
      </w:r>
    </w:p>
    <w:p w:rsidR="00C82E28" w:rsidRPr="00C82E28" w:rsidRDefault="00C82E28" w:rsidP="00C82E28">
      <w:pPr>
        <w:spacing w:after="0" w:line="240" w:lineRule="auto"/>
        <w:jc w:val="both"/>
        <w:rPr>
          <w:rFonts w:ascii="Times New Roman" w:eastAsia="Times New Roman" w:hAnsi="Times New Roman" w:cs="Times New Roman"/>
          <w:sz w:val="24"/>
          <w:szCs w:val="24"/>
          <w:lang w:eastAsia="ru-RU"/>
        </w:rPr>
      </w:pPr>
      <w:r w:rsidRPr="00C82E28">
        <w:rPr>
          <w:rFonts w:ascii="Times New Roman" w:eastAsia="Times New Roman" w:hAnsi="Times New Roman" w:cs="Times New Roman"/>
          <w:sz w:val="24"/>
          <w:szCs w:val="24"/>
          <w:lang w:eastAsia="ru-RU"/>
        </w:rPr>
        <w:t>Социальное</w:t>
      </w:r>
    </w:p>
    <w:p w:rsidR="00C82E28" w:rsidRPr="00C82E28" w:rsidRDefault="00C82E28" w:rsidP="00C82E28">
      <w:pPr>
        <w:spacing w:after="0" w:line="240" w:lineRule="auto"/>
        <w:jc w:val="both"/>
        <w:rPr>
          <w:rFonts w:ascii="Times New Roman" w:eastAsia="Times New Roman" w:hAnsi="Times New Roman" w:cs="Times New Roman"/>
          <w:sz w:val="24"/>
          <w:szCs w:val="24"/>
          <w:lang w:eastAsia="ru-RU"/>
        </w:rPr>
      </w:pPr>
      <w:r w:rsidRPr="00C82E28">
        <w:rPr>
          <w:rFonts w:ascii="Times New Roman" w:eastAsia="Times New Roman" w:hAnsi="Times New Roman" w:cs="Times New Roman"/>
          <w:sz w:val="24"/>
          <w:szCs w:val="24"/>
          <w:lang w:eastAsia="ru-RU"/>
        </w:rPr>
        <w:t>Общеинтеллектуальное</w:t>
      </w:r>
    </w:p>
    <w:p w:rsidR="00C82E28" w:rsidRPr="00C82E28" w:rsidRDefault="00C82E28" w:rsidP="00C82E28">
      <w:pPr>
        <w:spacing w:after="0" w:line="240" w:lineRule="auto"/>
        <w:jc w:val="both"/>
        <w:rPr>
          <w:rFonts w:ascii="Times New Roman" w:eastAsia="Times New Roman" w:hAnsi="Times New Roman" w:cs="Times New Roman"/>
          <w:sz w:val="24"/>
          <w:szCs w:val="24"/>
          <w:lang w:eastAsia="ru-RU"/>
        </w:rPr>
      </w:pPr>
      <w:r w:rsidRPr="00C82E28">
        <w:rPr>
          <w:rFonts w:ascii="Times New Roman" w:eastAsia="Times New Roman" w:hAnsi="Times New Roman" w:cs="Times New Roman"/>
          <w:sz w:val="24"/>
          <w:szCs w:val="24"/>
          <w:lang w:eastAsia="ru-RU"/>
        </w:rPr>
        <w:t>Общекультурное</w:t>
      </w:r>
    </w:p>
    <w:p w:rsidR="00C82E28" w:rsidRPr="00C82E28" w:rsidRDefault="00C82E28" w:rsidP="00C82E28">
      <w:pPr>
        <w:spacing w:after="0" w:line="240" w:lineRule="auto"/>
        <w:jc w:val="both"/>
        <w:rPr>
          <w:rFonts w:ascii="Times New Roman" w:eastAsia="Times New Roman" w:hAnsi="Times New Roman" w:cs="Times New Roman"/>
          <w:sz w:val="24"/>
          <w:szCs w:val="24"/>
          <w:lang w:eastAsia="ru-RU"/>
        </w:rPr>
      </w:pPr>
      <w:r w:rsidRPr="00C82E28">
        <w:rPr>
          <w:rFonts w:ascii="Times New Roman" w:eastAsia="Times New Roman" w:hAnsi="Times New Roman" w:cs="Times New Roman"/>
          <w:sz w:val="24"/>
          <w:szCs w:val="24"/>
          <w:lang w:eastAsia="ru-RU"/>
        </w:rPr>
        <w:t>Предусмотренные</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на</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внеурочную</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деятельность</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часы</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распределены</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следующим</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образом:</w:t>
      </w:r>
    </w:p>
    <w:p w:rsidR="00C82E28" w:rsidRPr="00C82E28" w:rsidRDefault="00C82E28" w:rsidP="00C82E28">
      <w:pPr>
        <w:spacing w:after="0" w:line="240" w:lineRule="auto"/>
        <w:jc w:val="both"/>
        <w:rPr>
          <w:rFonts w:ascii="Times New Roman" w:eastAsia="Times New Roman" w:hAnsi="Times New Roman" w:cs="Times New Roman"/>
          <w:b/>
          <w:sz w:val="24"/>
          <w:szCs w:val="24"/>
          <w:lang w:eastAsia="ru-RU"/>
        </w:rPr>
      </w:pPr>
      <w:r w:rsidRPr="00C82E28">
        <w:rPr>
          <w:rFonts w:ascii="Times New Roman" w:eastAsia="Times New Roman" w:hAnsi="Times New Roman" w:cs="Times New Roman"/>
          <w:b/>
          <w:sz w:val="24"/>
          <w:szCs w:val="24"/>
          <w:lang w:eastAsia="ru-RU"/>
        </w:rPr>
        <w:t>Обязательная</w:t>
      </w:r>
      <w:r w:rsidRPr="00C82E28">
        <w:rPr>
          <w:rFonts w:ascii="Times New Roman" w:eastAsia="Times New Roman" w:hAnsi="Times New Roman" w:cs="Times New Roman"/>
          <w:b/>
          <w:spacing w:val="-3"/>
          <w:sz w:val="24"/>
          <w:szCs w:val="24"/>
          <w:lang w:eastAsia="ru-RU"/>
        </w:rPr>
        <w:t xml:space="preserve"> </w:t>
      </w:r>
      <w:r w:rsidRPr="00C82E28">
        <w:rPr>
          <w:rFonts w:ascii="Times New Roman" w:eastAsia="Times New Roman" w:hAnsi="Times New Roman" w:cs="Times New Roman"/>
          <w:b/>
          <w:sz w:val="24"/>
          <w:szCs w:val="24"/>
          <w:lang w:eastAsia="ru-RU"/>
        </w:rPr>
        <w:t>часть:</w:t>
      </w:r>
    </w:p>
    <w:p w:rsidR="00C82E28" w:rsidRPr="00C82E28" w:rsidRDefault="00C82E28" w:rsidP="00C82E28">
      <w:pPr>
        <w:spacing w:after="0" w:line="240" w:lineRule="auto"/>
        <w:jc w:val="both"/>
        <w:rPr>
          <w:rFonts w:ascii="Times New Roman" w:eastAsia="Times New Roman" w:hAnsi="Times New Roman" w:cs="Times New Roman"/>
          <w:sz w:val="24"/>
          <w:szCs w:val="24"/>
          <w:lang w:eastAsia="ru-RU"/>
        </w:rPr>
      </w:pPr>
      <w:r w:rsidRPr="00C82E28">
        <w:rPr>
          <w:rFonts w:ascii="Times New Roman" w:eastAsia="Times New Roman" w:hAnsi="Times New Roman" w:cs="Times New Roman"/>
          <w:sz w:val="24"/>
          <w:szCs w:val="24"/>
          <w:lang w:eastAsia="ru-RU"/>
        </w:rPr>
        <w:t>1</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час</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в</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неделю</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на</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информационно-просветительские</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занятия</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патриотической,</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нравственной</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и</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экологической</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направленности</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«Разговоры</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о</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важном»</w:t>
      </w:r>
      <w:r w:rsidRPr="00C82E28">
        <w:rPr>
          <w:rFonts w:ascii="Times New Roman" w:eastAsia="Times New Roman" w:hAnsi="Times New Roman" w:cs="Times New Roman"/>
          <w:spacing w:val="-3"/>
          <w:sz w:val="24"/>
          <w:szCs w:val="24"/>
          <w:lang w:eastAsia="ru-RU"/>
        </w:rPr>
        <w:t xml:space="preserve"> </w:t>
      </w:r>
      <w:r w:rsidRPr="00C82E28">
        <w:rPr>
          <w:rFonts w:ascii="Times New Roman" w:eastAsia="Times New Roman" w:hAnsi="Times New Roman" w:cs="Times New Roman"/>
          <w:sz w:val="24"/>
          <w:szCs w:val="24"/>
          <w:lang w:eastAsia="ru-RU"/>
        </w:rPr>
        <w:t>(понедельник,</w:t>
      </w:r>
      <w:r w:rsidRPr="00C82E28">
        <w:rPr>
          <w:rFonts w:ascii="Times New Roman" w:eastAsia="Times New Roman" w:hAnsi="Times New Roman" w:cs="Times New Roman"/>
          <w:spacing w:val="-4"/>
          <w:sz w:val="24"/>
          <w:szCs w:val="24"/>
          <w:lang w:eastAsia="ru-RU"/>
        </w:rPr>
        <w:t xml:space="preserve"> </w:t>
      </w:r>
      <w:r w:rsidRPr="00C82E28">
        <w:rPr>
          <w:rFonts w:ascii="Times New Roman" w:eastAsia="Times New Roman" w:hAnsi="Times New Roman" w:cs="Times New Roman"/>
          <w:sz w:val="24"/>
          <w:szCs w:val="24"/>
          <w:lang w:eastAsia="ru-RU"/>
        </w:rPr>
        <w:t>первый урок);</w:t>
      </w:r>
    </w:p>
    <w:p w:rsidR="00C82E28" w:rsidRPr="00C82E28" w:rsidRDefault="00C82E28" w:rsidP="00C82E28">
      <w:pPr>
        <w:spacing w:after="0" w:line="240" w:lineRule="auto"/>
        <w:jc w:val="both"/>
        <w:rPr>
          <w:rFonts w:ascii="Times New Roman" w:eastAsia="Times New Roman" w:hAnsi="Times New Roman" w:cs="Times New Roman"/>
          <w:sz w:val="24"/>
          <w:szCs w:val="24"/>
          <w:lang w:eastAsia="ru-RU"/>
        </w:rPr>
      </w:pPr>
      <w:r w:rsidRPr="00C82E28">
        <w:rPr>
          <w:rFonts w:ascii="Times New Roman" w:eastAsia="Times New Roman" w:hAnsi="Times New Roman" w:cs="Times New Roman"/>
          <w:sz w:val="24"/>
          <w:szCs w:val="24"/>
          <w:lang w:eastAsia="ru-RU"/>
        </w:rPr>
        <w:t>1</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час</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в</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неделю</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на</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занятия</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по</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формированию</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функциональной</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грамотности</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обучающихся</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(в</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том</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числе финансовой</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грамотности);</w:t>
      </w:r>
    </w:p>
    <w:p w:rsidR="00C82E28" w:rsidRPr="00C82E28" w:rsidRDefault="00C82E28" w:rsidP="00C82E28">
      <w:pPr>
        <w:spacing w:after="0" w:line="240" w:lineRule="auto"/>
        <w:jc w:val="both"/>
        <w:rPr>
          <w:rFonts w:ascii="Times New Roman" w:eastAsia="Times New Roman" w:hAnsi="Times New Roman" w:cs="Times New Roman"/>
          <w:sz w:val="24"/>
          <w:szCs w:val="24"/>
          <w:lang w:eastAsia="ru-RU"/>
        </w:rPr>
      </w:pPr>
      <w:r w:rsidRPr="00C82E28">
        <w:rPr>
          <w:rFonts w:ascii="Times New Roman" w:eastAsia="Times New Roman" w:hAnsi="Times New Roman" w:cs="Times New Roman"/>
          <w:sz w:val="24"/>
          <w:szCs w:val="24"/>
          <w:lang w:eastAsia="ru-RU"/>
        </w:rPr>
        <w:t>1</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час</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в</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неделю</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на</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занятия,</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направленные</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на</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удовлетворение</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профориентационных</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интересов</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и</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потребностей</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обучающихся</w:t>
      </w:r>
      <w:r w:rsidRPr="00C82E28">
        <w:rPr>
          <w:rFonts w:ascii="Times New Roman" w:eastAsia="Times New Roman" w:hAnsi="Times New Roman" w:cs="Times New Roman"/>
          <w:spacing w:val="1"/>
          <w:sz w:val="24"/>
          <w:szCs w:val="24"/>
          <w:lang w:eastAsia="ru-RU"/>
        </w:rPr>
        <w:t>.</w:t>
      </w:r>
    </w:p>
    <w:p w:rsidR="00C82E28" w:rsidRPr="00C82E28" w:rsidRDefault="00C82E28" w:rsidP="00C82E28">
      <w:pPr>
        <w:spacing w:after="0" w:line="240" w:lineRule="auto"/>
        <w:jc w:val="both"/>
        <w:rPr>
          <w:rFonts w:ascii="Times New Roman" w:eastAsia="Times New Roman" w:hAnsi="Times New Roman" w:cs="Times New Roman"/>
          <w:b/>
          <w:sz w:val="24"/>
          <w:szCs w:val="24"/>
          <w:lang w:eastAsia="ru-RU"/>
        </w:rPr>
      </w:pPr>
      <w:r w:rsidRPr="00C82E28">
        <w:rPr>
          <w:rFonts w:ascii="Times New Roman" w:eastAsia="Times New Roman" w:hAnsi="Times New Roman" w:cs="Times New Roman"/>
          <w:b/>
          <w:sz w:val="24"/>
          <w:szCs w:val="24"/>
          <w:lang w:eastAsia="ru-RU"/>
        </w:rPr>
        <w:t>Вариативная</w:t>
      </w:r>
      <w:r w:rsidRPr="00C82E28">
        <w:rPr>
          <w:rFonts w:ascii="Times New Roman" w:eastAsia="Times New Roman" w:hAnsi="Times New Roman" w:cs="Times New Roman"/>
          <w:b/>
          <w:spacing w:val="-3"/>
          <w:sz w:val="24"/>
          <w:szCs w:val="24"/>
          <w:lang w:eastAsia="ru-RU"/>
        </w:rPr>
        <w:t xml:space="preserve"> </w:t>
      </w:r>
      <w:r w:rsidRPr="00C82E28">
        <w:rPr>
          <w:rFonts w:ascii="Times New Roman" w:eastAsia="Times New Roman" w:hAnsi="Times New Roman" w:cs="Times New Roman"/>
          <w:b/>
          <w:sz w:val="24"/>
          <w:szCs w:val="24"/>
          <w:lang w:eastAsia="ru-RU"/>
        </w:rPr>
        <w:t>часть</w:t>
      </w:r>
    </w:p>
    <w:p w:rsidR="00C82E28" w:rsidRPr="00C82E28" w:rsidRDefault="00C82E28" w:rsidP="00C82E28">
      <w:pPr>
        <w:spacing w:after="0" w:line="240" w:lineRule="auto"/>
        <w:jc w:val="both"/>
        <w:rPr>
          <w:rFonts w:ascii="Times New Roman" w:eastAsia="Times New Roman" w:hAnsi="Times New Roman" w:cs="Times New Roman"/>
          <w:sz w:val="24"/>
          <w:szCs w:val="24"/>
          <w:lang w:eastAsia="ru-RU"/>
        </w:rPr>
      </w:pPr>
      <w:r w:rsidRPr="00C82E28">
        <w:rPr>
          <w:rFonts w:ascii="Times New Roman" w:eastAsia="Times New Roman" w:hAnsi="Times New Roman" w:cs="Times New Roman"/>
          <w:sz w:val="24"/>
          <w:szCs w:val="24"/>
          <w:lang w:eastAsia="ru-RU"/>
        </w:rPr>
        <w:t>На</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занятия,</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связанные</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с</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реализацией</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особых</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интеллектуальных</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и</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социокультурных потребностей обучающихся (в том числе для сопровождения</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изучения</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отдельных</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учебных</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предметов</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на</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углубленном</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уровне,</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проектно-</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исследовательской</w:t>
      </w:r>
      <w:r w:rsidRPr="00C82E28">
        <w:rPr>
          <w:rFonts w:ascii="Times New Roman" w:eastAsia="Times New Roman" w:hAnsi="Times New Roman" w:cs="Times New Roman"/>
          <w:spacing w:val="-3"/>
          <w:sz w:val="24"/>
          <w:szCs w:val="24"/>
          <w:lang w:eastAsia="ru-RU"/>
        </w:rPr>
        <w:t xml:space="preserve"> </w:t>
      </w:r>
      <w:r w:rsidRPr="00C82E28">
        <w:rPr>
          <w:rFonts w:ascii="Times New Roman" w:eastAsia="Times New Roman" w:hAnsi="Times New Roman" w:cs="Times New Roman"/>
          <w:sz w:val="24"/>
          <w:szCs w:val="24"/>
          <w:lang w:eastAsia="ru-RU"/>
        </w:rPr>
        <w:t>деятельности,</w:t>
      </w:r>
      <w:r w:rsidRPr="00C82E28">
        <w:rPr>
          <w:rFonts w:ascii="Times New Roman" w:eastAsia="Times New Roman" w:hAnsi="Times New Roman" w:cs="Times New Roman"/>
          <w:spacing w:val="-2"/>
          <w:sz w:val="24"/>
          <w:szCs w:val="24"/>
          <w:lang w:eastAsia="ru-RU"/>
        </w:rPr>
        <w:t xml:space="preserve"> </w:t>
      </w:r>
      <w:r w:rsidRPr="00C82E28">
        <w:rPr>
          <w:rFonts w:ascii="Times New Roman" w:eastAsia="Times New Roman" w:hAnsi="Times New Roman" w:cs="Times New Roman"/>
          <w:sz w:val="24"/>
          <w:szCs w:val="24"/>
          <w:lang w:eastAsia="ru-RU"/>
        </w:rPr>
        <w:t>исторического</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просвещения);</w:t>
      </w:r>
    </w:p>
    <w:p w:rsidR="00C82E28" w:rsidRPr="00C82E28" w:rsidRDefault="00C82E28" w:rsidP="00C82E28">
      <w:pPr>
        <w:spacing w:after="0" w:line="240" w:lineRule="auto"/>
        <w:jc w:val="both"/>
        <w:rPr>
          <w:rFonts w:ascii="Times New Roman" w:eastAsia="Times New Roman" w:hAnsi="Times New Roman" w:cs="Times New Roman"/>
          <w:sz w:val="24"/>
          <w:szCs w:val="24"/>
          <w:lang w:eastAsia="ru-RU"/>
        </w:rPr>
      </w:pPr>
      <w:r w:rsidRPr="00C82E28">
        <w:rPr>
          <w:rFonts w:ascii="Times New Roman" w:eastAsia="Times New Roman" w:hAnsi="Times New Roman" w:cs="Times New Roman"/>
          <w:sz w:val="24"/>
          <w:szCs w:val="24"/>
          <w:lang w:eastAsia="ru-RU"/>
        </w:rPr>
        <w:t>На</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занятия,</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направленные</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на</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удовлетворение</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интересов</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и</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потребностей обучающихся в творческом и физическом развитии (в том числе</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организация</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занятий</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в</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школьных</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театрах,</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школьных</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музеях,</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школьных</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спортивных</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клубах,</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а</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также</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в</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рамках</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реализации</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программы</w:t>
      </w:r>
      <w:r w:rsidRPr="00C82E28">
        <w:rPr>
          <w:rFonts w:ascii="Times New Roman" w:eastAsia="Times New Roman" w:hAnsi="Times New Roman" w:cs="Times New Roman"/>
          <w:spacing w:val="71"/>
          <w:sz w:val="24"/>
          <w:szCs w:val="24"/>
          <w:lang w:eastAsia="ru-RU"/>
        </w:rPr>
        <w:t xml:space="preserve"> </w:t>
      </w:r>
      <w:r w:rsidRPr="00C82E28">
        <w:rPr>
          <w:rFonts w:ascii="Times New Roman" w:eastAsia="Times New Roman" w:hAnsi="Times New Roman" w:cs="Times New Roman"/>
          <w:sz w:val="24"/>
          <w:szCs w:val="24"/>
          <w:lang w:eastAsia="ru-RU"/>
        </w:rPr>
        <w:t>развития</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социальной</w:t>
      </w:r>
      <w:r w:rsidRPr="00C82E28">
        <w:rPr>
          <w:rFonts w:ascii="Times New Roman" w:eastAsia="Times New Roman" w:hAnsi="Times New Roman" w:cs="Times New Roman"/>
          <w:spacing w:val="-2"/>
          <w:sz w:val="24"/>
          <w:szCs w:val="24"/>
          <w:lang w:eastAsia="ru-RU"/>
        </w:rPr>
        <w:t xml:space="preserve"> </w:t>
      </w:r>
      <w:r w:rsidRPr="00C82E28">
        <w:rPr>
          <w:rFonts w:ascii="Times New Roman" w:eastAsia="Times New Roman" w:hAnsi="Times New Roman" w:cs="Times New Roman"/>
          <w:sz w:val="24"/>
          <w:szCs w:val="24"/>
          <w:lang w:eastAsia="ru-RU"/>
        </w:rPr>
        <w:t>активности</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обучающихся</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начальных классов</w:t>
      </w:r>
      <w:r w:rsidRPr="00C82E28">
        <w:rPr>
          <w:rFonts w:ascii="Times New Roman" w:eastAsia="Times New Roman" w:hAnsi="Times New Roman" w:cs="Times New Roman"/>
          <w:spacing w:val="-3"/>
          <w:sz w:val="24"/>
          <w:szCs w:val="24"/>
          <w:lang w:eastAsia="ru-RU"/>
        </w:rPr>
        <w:t xml:space="preserve"> </w:t>
      </w:r>
      <w:r w:rsidRPr="00C82E28">
        <w:rPr>
          <w:rFonts w:ascii="Times New Roman" w:eastAsia="Times New Roman" w:hAnsi="Times New Roman" w:cs="Times New Roman"/>
          <w:sz w:val="24"/>
          <w:szCs w:val="24"/>
          <w:lang w:eastAsia="ru-RU"/>
        </w:rPr>
        <w:t>«Орлята</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России»).</w:t>
      </w:r>
    </w:p>
    <w:p w:rsidR="00C82E28" w:rsidRPr="00C82E28" w:rsidRDefault="00C82E28" w:rsidP="00C82E28">
      <w:pPr>
        <w:spacing w:after="0" w:line="240" w:lineRule="auto"/>
        <w:jc w:val="both"/>
        <w:rPr>
          <w:rFonts w:ascii="Times New Roman" w:eastAsia="Times New Roman" w:hAnsi="Times New Roman" w:cs="Times New Roman"/>
          <w:sz w:val="24"/>
          <w:szCs w:val="24"/>
          <w:lang w:eastAsia="ru-RU"/>
        </w:rPr>
      </w:pPr>
      <w:r w:rsidRPr="00C82E28">
        <w:rPr>
          <w:rFonts w:ascii="Times New Roman" w:eastAsia="Times New Roman" w:hAnsi="Times New Roman" w:cs="Times New Roman"/>
          <w:sz w:val="24"/>
          <w:szCs w:val="24"/>
          <w:lang w:eastAsia="ru-RU"/>
        </w:rPr>
        <w:t>С</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целью</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реализации</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принципа</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формирования</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единого</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образовательного</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пространства</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на</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всех</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уровнях</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образования</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часы</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внеурочной</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деятельности</w:t>
      </w:r>
      <w:r w:rsidRPr="00C82E28">
        <w:rPr>
          <w:rFonts w:ascii="Times New Roman" w:eastAsia="Times New Roman" w:hAnsi="Times New Roman" w:cs="Times New Roman"/>
          <w:spacing w:val="-67"/>
          <w:sz w:val="24"/>
          <w:szCs w:val="24"/>
          <w:lang w:eastAsia="ru-RU"/>
        </w:rPr>
        <w:t xml:space="preserve"> </w:t>
      </w:r>
      <w:r w:rsidRPr="00C82E28">
        <w:rPr>
          <w:rFonts w:ascii="Times New Roman" w:eastAsia="Times New Roman" w:hAnsi="Times New Roman" w:cs="Times New Roman"/>
          <w:sz w:val="24"/>
          <w:szCs w:val="24"/>
          <w:lang w:eastAsia="ru-RU"/>
        </w:rPr>
        <w:t>использованы через реализацию плана внеурочной деятельности с преобладанием</w:t>
      </w:r>
      <w:r w:rsidRPr="00C82E28">
        <w:rPr>
          <w:rFonts w:ascii="Times New Roman" w:eastAsia="Times New Roman" w:hAnsi="Times New Roman" w:cs="Times New Roman"/>
          <w:spacing w:val="-67"/>
          <w:sz w:val="24"/>
          <w:szCs w:val="24"/>
          <w:lang w:eastAsia="ru-RU"/>
        </w:rPr>
        <w:t xml:space="preserve"> </w:t>
      </w:r>
      <w:r w:rsidRPr="00C82E28">
        <w:rPr>
          <w:rFonts w:ascii="Times New Roman" w:eastAsia="Times New Roman" w:hAnsi="Times New Roman" w:cs="Times New Roman"/>
          <w:sz w:val="24"/>
          <w:szCs w:val="24"/>
          <w:lang w:eastAsia="ru-RU"/>
        </w:rPr>
        <w:t>педагогической</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поддержки</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обучающихся</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и</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работы</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по</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обеспечению</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их</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благополучия</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в</w:t>
      </w:r>
      <w:r w:rsidRPr="00C82E28">
        <w:rPr>
          <w:rFonts w:ascii="Times New Roman" w:eastAsia="Times New Roman" w:hAnsi="Times New Roman" w:cs="Times New Roman"/>
          <w:spacing w:val="-2"/>
          <w:sz w:val="24"/>
          <w:szCs w:val="24"/>
          <w:lang w:eastAsia="ru-RU"/>
        </w:rPr>
        <w:t xml:space="preserve"> </w:t>
      </w:r>
      <w:r w:rsidRPr="00C82E28">
        <w:rPr>
          <w:rFonts w:ascii="Times New Roman" w:eastAsia="Times New Roman" w:hAnsi="Times New Roman" w:cs="Times New Roman"/>
          <w:sz w:val="24"/>
          <w:szCs w:val="24"/>
          <w:lang w:eastAsia="ru-RU"/>
        </w:rPr>
        <w:t>пространстве</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школы.</w:t>
      </w:r>
    </w:p>
    <w:p w:rsidR="00C82E28" w:rsidRPr="00C82E28" w:rsidRDefault="00C82E28" w:rsidP="00C82E28">
      <w:pPr>
        <w:spacing w:after="0" w:line="240" w:lineRule="auto"/>
        <w:jc w:val="both"/>
        <w:rPr>
          <w:rFonts w:ascii="Times New Roman" w:eastAsia="Times New Roman" w:hAnsi="Times New Roman" w:cs="Times New Roman"/>
          <w:b/>
          <w:sz w:val="24"/>
          <w:szCs w:val="24"/>
          <w:lang w:eastAsia="ru-RU"/>
        </w:rPr>
      </w:pPr>
      <w:r w:rsidRPr="00C82E28">
        <w:rPr>
          <w:rFonts w:ascii="Times New Roman" w:eastAsia="Times New Roman" w:hAnsi="Times New Roman" w:cs="Times New Roman"/>
          <w:i/>
          <w:sz w:val="24"/>
          <w:szCs w:val="24"/>
          <w:lang w:eastAsia="ru-RU"/>
        </w:rPr>
        <w:t>Программы внеурочной деятельности разрабатываются в 1 классе на 33 учебные</w:t>
      </w:r>
      <w:r w:rsidRPr="00C82E28">
        <w:rPr>
          <w:rFonts w:ascii="Times New Roman" w:eastAsia="Times New Roman" w:hAnsi="Times New Roman" w:cs="Times New Roman"/>
          <w:i/>
          <w:spacing w:val="1"/>
          <w:sz w:val="24"/>
          <w:szCs w:val="24"/>
          <w:lang w:eastAsia="ru-RU"/>
        </w:rPr>
        <w:t xml:space="preserve"> </w:t>
      </w:r>
      <w:r w:rsidRPr="00C82E28">
        <w:rPr>
          <w:rFonts w:ascii="Times New Roman" w:eastAsia="Times New Roman" w:hAnsi="Times New Roman" w:cs="Times New Roman"/>
          <w:i/>
          <w:sz w:val="24"/>
          <w:szCs w:val="24"/>
          <w:lang w:eastAsia="ru-RU"/>
        </w:rPr>
        <w:t>недели, во 2 – 3 классах – на 34 учебные недели, в 5-9 классах – на 34 учебные</w:t>
      </w:r>
      <w:r w:rsidRPr="00C82E28">
        <w:rPr>
          <w:rFonts w:ascii="Times New Roman" w:eastAsia="Times New Roman" w:hAnsi="Times New Roman" w:cs="Times New Roman"/>
          <w:i/>
          <w:spacing w:val="1"/>
          <w:sz w:val="24"/>
          <w:szCs w:val="24"/>
          <w:lang w:eastAsia="ru-RU"/>
        </w:rPr>
        <w:t xml:space="preserve"> </w:t>
      </w:r>
      <w:r w:rsidRPr="00C82E28">
        <w:rPr>
          <w:rFonts w:ascii="Times New Roman" w:eastAsia="Times New Roman" w:hAnsi="Times New Roman" w:cs="Times New Roman"/>
          <w:i/>
          <w:sz w:val="24"/>
          <w:szCs w:val="24"/>
          <w:lang w:eastAsia="ru-RU"/>
        </w:rPr>
        <w:t>недели,</w:t>
      </w:r>
      <w:r w:rsidRPr="00C82E28">
        <w:rPr>
          <w:rFonts w:ascii="Times New Roman" w:eastAsia="Times New Roman" w:hAnsi="Times New Roman" w:cs="Times New Roman"/>
          <w:i/>
          <w:spacing w:val="-2"/>
          <w:sz w:val="24"/>
          <w:szCs w:val="24"/>
          <w:lang w:eastAsia="ru-RU"/>
        </w:rPr>
        <w:t xml:space="preserve"> </w:t>
      </w:r>
      <w:r w:rsidRPr="00C82E28">
        <w:rPr>
          <w:rFonts w:ascii="Times New Roman" w:eastAsia="Times New Roman" w:hAnsi="Times New Roman" w:cs="Times New Roman"/>
          <w:i/>
          <w:sz w:val="24"/>
          <w:szCs w:val="24"/>
          <w:lang w:eastAsia="ru-RU"/>
        </w:rPr>
        <w:t>в</w:t>
      </w:r>
      <w:r w:rsidRPr="00C82E28">
        <w:rPr>
          <w:rFonts w:ascii="Times New Roman" w:eastAsia="Times New Roman" w:hAnsi="Times New Roman" w:cs="Times New Roman"/>
          <w:i/>
          <w:spacing w:val="-2"/>
          <w:sz w:val="24"/>
          <w:szCs w:val="24"/>
          <w:lang w:eastAsia="ru-RU"/>
        </w:rPr>
        <w:t xml:space="preserve"> </w:t>
      </w:r>
      <w:r w:rsidRPr="00C82E28">
        <w:rPr>
          <w:rFonts w:ascii="Times New Roman" w:eastAsia="Times New Roman" w:hAnsi="Times New Roman" w:cs="Times New Roman"/>
          <w:i/>
          <w:sz w:val="24"/>
          <w:szCs w:val="24"/>
          <w:lang w:eastAsia="ru-RU"/>
        </w:rPr>
        <w:t>10-11</w:t>
      </w:r>
      <w:r w:rsidRPr="00C82E28">
        <w:rPr>
          <w:rFonts w:ascii="Times New Roman" w:eastAsia="Times New Roman" w:hAnsi="Times New Roman" w:cs="Times New Roman"/>
          <w:i/>
          <w:spacing w:val="1"/>
          <w:sz w:val="24"/>
          <w:szCs w:val="24"/>
          <w:lang w:eastAsia="ru-RU"/>
        </w:rPr>
        <w:t xml:space="preserve"> </w:t>
      </w:r>
      <w:r w:rsidRPr="00C82E28">
        <w:rPr>
          <w:rFonts w:ascii="Times New Roman" w:eastAsia="Times New Roman" w:hAnsi="Times New Roman" w:cs="Times New Roman"/>
          <w:i/>
          <w:sz w:val="24"/>
          <w:szCs w:val="24"/>
          <w:lang w:eastAsia="ru-RU"/>
        </w:rPr>
        <w:t>классах</w:t>
      </w:r>
      <w:r w:rsidRPr="00C82E28">
        <w:rPr>
          <w:rFonts w:ascii="Times New Roman" w:eastAsia="Times New Roman" w:hAnsi="Times New Roman" w:cs="Times New Roman"/>
          <w:i/>
          <w:spacing w:val="-1"/>
          <w:sz w:val="24"/>
          <w:szCs w:val="24"/>
          <w:lang w:eastAsia="ru-RU"/>
        </w:rPr>
        <w:t xml:space="preserve"> </w:t>
      </w:r>
      <w:r w:rsidRPr="00C82E28">
        <w:rPr>
          <w:rFonts w:ascii="Times New Roman" w:eastAsia="Times New Roman" w:hAnsi="Times New Roman" w:cs="Times New Roman"/>
          <w:i/>
          <w:sz w:val="24"/>
          <w:szCs w:val="24"/>
          <w:lang w:eastAsia="ru-RU"/>
        </w:rPr>
        <w:t>– на</w:t>
      </w:r>
      <w:r w:rsidRPr="00C82E28">
        <w:rPr>
          <w:rFonts w:ascii="Times New Roman" w:eastAsia="Times New Roman" w:hAnsi="Times New Roman" w:cs="Times New Roman"/>
          <w:i/>
          <w:spacing w:val="-3"/>
          <w:sz w:val="24"/>
          <w:szCs w:val="24"/>
          <w:lang w:eastAsia="ru-RU"/>
        </w:rPr>
        <w:t xml:space="preserve"> </w:t>
      </w:r>
      <w:r w:rsidRPr="00C82E28">
        <w:rPr>
          <w:rFonts w:ascii="Times New Roman" w:eastAsia="Times New Roman" w:hAnsi="Times New Roman" w:cs="Times New Roman"/>
          <w:i/>
          <w:sz w:val="24"/>
          <w:szCs w:val="24"/>
          <w:lang w:eastAsia="ru-RU"/>
        </w:rPr>
        <w:t>34</w:t>
      </w:r>
      <w:r w:rsidRPr="00C82E28">
        <w:rPr>
          <w:rFonts w:ascii="Times New Roman" w:eastAsia="Times New Roman" w:hAnsi="Times New Roman" w:cs="Times New Roman"/>
          <w:i/>
          <w:spacing w:val="1"/>
          <w:sz w:val="24"/>
          <w:szCs w:val="24"/>
          <w:lang w:eastAsia="ru-RU"/>
        </w:rPr>
        <w:t xml:space="preserve"> </w:t>
      </w:r>
      <w:r w:rsidRPr="00C82E28">
        <w:rPr>
          <w:rFonts w:ascii="Times New Roman" w:eastAsia="Times New Roman" w:hAnsi="Times New Roman" w:cs="Times New Roman"/>
          <w:i/>
          <w:sz w:val="24"/>
          <w:szCs w:val="24"/>
          <w:lang w:eastAsia="ru-RU"/>
        </w:rPr>
        <w:t>учебные</w:t>
      </w:r>
      <w:r w:rsidRPr="00C82E28">
        <w:rPr>
          <w:rFonts w:ascii="Times New Roman" w:eastAsia="Times New Roman" w:hAnsi="Times New Roman" w:cs="Times New Roman"/>
          <w:i/>
          <w:spacing w:val="-3"/>
          <w:sz w:val="24"/>
          <w:szCs w:val="24"/>
          <w:lang w:eastAsia="ru-RU"/>
        </w:rPr>
        <w:t xml:space="preserve"> </w:t>
      </w:r>
      <w:r w:rsidRPr="00C82E28">
        <w:rPr>
          <w:rFonts w:ascii="Times New Roman" w:eastAsia="Times New Roman" w:hAnsi="Times New Roman" w:cs="Times New Roman"/>
          <w:i/>
          <w:sz w:val="24"/>
          <w:szCs w:val="24"/>
          <w:lang w:eastAsia="ru-RU"/>
        </w:rPr>
        <w:t>недели.</w:t>
      </w:r>
      <w:r w:rsidRPr="00C82E28">
        <w:rPr>
          <w:rFonts w:ascii="Times New Roman" w:eastAsia="Times New Roman" w:hAnsi="Times New Roman" w:cs="Times New Roman"/>
          <w:b/>
          <w:sz w:val="24"/>
          <w:szCs w:val="24"/>
          <w:lang w:eastAsia="ru-RU"/>
        </w:rPr>
        <w:t xml:space="preserve"> </w:t>
      </w:r>
    </w:p>
    <w:p w:rsidR="00C82E28" w:rsidRPr="00C82E28" w:rsidRDefault="00C82E28" w:rsidP="00C82E28">
      <w:pPr>
        <w:spacing w:after="0" w:line="240" w:lineRule="auto"/>
        <w:jc w:val="both"/>
        <w:rPr>
          <w:rFonts w:ascii="Times New Roman" w:eastAsia="Times New Roman" w:hAnsi="Times New Roman" w:cs="Times New Roman"/>
          <w:sz w:val="24"/>
          <w:szCs w:val="24"/>
          <w:lang w:eastAsia="ru-RU"/>
        </w:rPr>
      </w:pPr>
      <w:r w:rsidRPr="00C82E28">
        <w:rPr>
          <w:rFonts w:ascii="Times New Roman" w:eastAsia="Times New Roman" w:hAnsi="Times New Roman" w:cs="Times New Roman"/>
          <w:b/>
          <w:sz w:val="24"/>
          <w:szCs w:val="24"/>
          <w:lang w:eastAsia="ru-RU"/>
        </w:rPr>
        <w:t>Ожидаемые</w:t>
      </w:r>
      <w:r w:rsidRPr="00C82E28">
        <w:rPr>
          <w:rFonts w:ascii="Times New Roman" w:eastAsia="Times New Roman" w:hAnsi="Times New Roman" w:cs="Times New Roman"/>
          <w:b/>
          <w:spacing w:val="-4"/>
          <w:sz w:val="24"/>
          <w:szCs w:val="24"/>
          <w:lang w:eastAsia="ru-RU"/>
        </w:rPr>
        <w:t xml:space="preserve"> </w:t>
      </w:r>
      <w:r w:rsidRPr="00C82E28">
        <w:rPr>
          <w:rFonts w:ascii="Times New Roman" w:eastAsia="Times New Roman" w:hAnsi="Times New Roman" w:cs="Times New Roman"/>
          <w:b/>
          <w:sz w:val="24"/>
          <w:szCs w:val="24"/>
          <w:lang w:eastAsia="ru-RU"/>
        </w:rPr>
        <w:t>результаты</w:t>
      </w:r>
      <w:r w:rsidRPr="00C82E28">
        <w:rPr>
          <w:rFonts w:ascii="Times New Roman" w:eastAsia="Times New Roman" w:hAnsi="Times New Roman" w:cs="Times New Roman"/>
          <w:b/>
          <w:spacing w:val="-3"/>
          <w:sz w:val="24"/>
          <w:szCs w:val="24"/>
          <w:lang w:eastAsia="ru-RU"/>
        </w:rPr>
        <w:t xml:space="preserve"> </w:t>
      </w:r>
      <w:r w:rsidRPr="00C82E28">
        <w:rPr>
          <w:rFonts w:ascii="Times New Roman" w:eastAsia="Times New Roman" w:hAnsi="Times New Roman" w:cs="Times New Roman"/>
          <w:b/>
          <w:sz w:val="24"/>
          <w:szCs w:val="24"/>
          <w:lang w:eastAsia="ru-RU"/>
        </w:rPr>
        <w:t>внеурочной</w:t>
      </w:r>
      <w:r w:rsidRPr="00C82E28">
        <w:rPr>
          <w:rFonts w:ascii="Times New Roman" w:eastAsia="Times New Roman" w:hAnsi="Times New Roman" w:cs="Times New Roman"/>
          <w:b/>
          <w:spacing w:val="-4"/>
          <w:sz w:val="24"/>
          <w:szCs w:val="24"/>
          <w:lang w:eastAsia="ru-RU"/>
        </w:rPr>
        <w:t xml:space="preserve"> </w:t>
      </w:r>
      <w:r w:rsidRPr="00C82E28">
        <w:rPr>
          <w:rFonts w:ascii="Times New Roman" w:eastAsia="Times New Roman" w:hAnsi="Times New Roman" w:cs="Times New Roman"/>
          <w:b/>
          <w:sz w:val="24"/>
          <w:szCs w:val="24"/>
          <w:lang w:eastAsia="ru-RU"/>
        </w:rPr>
        <w:t>деятельности</w:t>
      </w:r>
    </w:p>
    <w:p w:rsidR="00C82E28" w:rsidRPr="00C82E28" w:rsidRDefault="00C82E28" w:rsidP="00C82E28">
      <w:pPr>
        <w:spacing w:after="0" w:line="240" w:lineRule="auto"/>
        <w:jc w:val="both"/>
        <w:rPr>
          <w:rFonts w:ascii="Times New Roman" w:eastAsia="Times New Roman" w:hAnsi="Times New Roman" w:cs="Times New Roman"/>
          <w:sz w:val="24"/>
          <w:szCs w:val="24"/>
          <w:lang w:eastAsia="ru-RU"/>
        </w:rPr>
      </w:pPr>
      <w:r w:rsidRPr="00C82E28">
        <w:rPr>
          <w:rFonts w:ascii="Times New Roman" w:eastAsia="Times New Roman" w:hAnsi="Times New Roman" w:cs="Times New Roman"/>
          <w:sz w:val="24"/>
          <w:szCs w:val="24"/>
          <w:lang w:eastAsia="ru-RU"/>
        </w:rPr>
        <w:t>Воспитательный</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результат</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внеурочной</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деятельности</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непосредственное</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духовно-нравственное приобретение ребёнка благодаря его участию в том или</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ином</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виде</w:t>
      </w:r>
      <w:r w:rsidRPr="00C82E28">
        <w:rPr>
          <w:rFonts w:ascii="Times New Roman" w:eastAsia="Times New Roman" w:hAnsi="Times New Roman" w:cs="Times New Roman"/>
          <w:spacing w:val="-3"/>
          <w:sz w:val="24"/>
          <w:szCs w:val="24"/>
          <w:lang w:eastAsia="ru-RU"/>
        </w:rPr>
        <w:t xml:space="preserve"> </w:t>
      </w:r>
      <w:r w:rsidRPr="00C82E28">
        <w:rPr>
          <w:rFonts w:ascii="Times New Roman" w:eastAsia="Times New Roman" w:hAnsi="Times New Roman" w:cs="Times New Roman"/>
          <w:sz w:val="24"/>
          <w:szCs w:val="24"/>
          <w:lang w:eastAsia="ru-RU"/>
        </w:rPr>
        <w:t>деятельности.</w:t>
      </w:r>
    </w:p>
    <w:p w:rsidR="00C82E28" w:rsidRPr="00C82E28" w:rsidRDefault="00C82E28" w:rsidP="00C82E28">
      <w:pPr>
        <w:widowControl w:val="0"/>
        <w:autoSpaceDE w:val="0"/>
        <w:autoSpaceDN w:val="0"/>
        <w:spacing w:before="1" w:after="0" w:line="230" w:lineRule="auto"/>
        <w:ind w:right="267"/>
        <w:jc w:val="both"/>
        <w:rPr>
          <w:rFonts w:ascii="Times New Roman" w:eastAsia="Times New Roman" w:hAnsi="Times New Roman" w:cs="Times New Roman"/>
          <w:b/>
          <w:sz w:val="24"/>
          <w:szCs w:val="24"/>
          <w:lang w:val="x-none" w:eastAsia="x-none"/>
        </w:rPr>
      </w:pPr>
      <w:r w:rsidRPr="00C82E28">
        <w:rPr>
          <w:rFonts w:ascii="Times New Roman" w:eastAsia="Times New Roman" w:hAnsi="Times New Roman" w:cs="Times New Roman"/>
          <w:sz w:val="24"/>
          <w:szCs w:val="24"/>
          <w:lang w:val="x-none" w:eastAsia="x-none"/>
        </w:rPr>
        <w:t>Воспитательный эффект внеурочной деятельности — влияние (последствие)</w:t>
      </w:r>
      <w:r w:rsidRPr="00C82E28">
        <w:rPr>
          <w:rFonts w:ascii="Times New Roman" w:eastAsia="Times New Roman" w:hAnsi="Times New Roman" w:cs="Times New Roman"/>
          <w:spacing w:val="-67"/>
          <w:sz w:val="24"/>
          <w:szCs w:val="24"/>
          <w:lang w:val="x-none" w:eastAsia="x-none"/>
        </w:rPr>
        <w:t xml:space="preserve"> </w:t>
      </w:r>
      <w:r w:rsidRPr="00C82E28">
        <w:rPr>
          <w:rFonts w:ascii="Times New Roman" w:eastAsia="Times New Roman" w:hAnsi="Times New Roman" w:cs="Times New Roman"/>
          <w:sz w:val="24"/>
          <w:szCs w:val="24"/>
          <w:lang w:val="x-none" w:eastAsia="x-none"/>
        </w:rPr>
        <w:t>того</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или</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иного</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духовно-нравственного</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приобретения</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на</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процесс</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развития</w:t>
      </w:r>
      <w:r w:rsidRPr="00C82E28">
        <w:rPr>
          <w:rFonts w:ascii="Times New Roman" w:eastAsia="Times New Roman" w:hAnsi="Times New Roman" w:cs="Times New Roman"/>
          <w:spacing w:val="-67"/>
          <w:sz w:val="24"/>
          <w:szCs w:val="24"/>
          <w:lang w:val="x-none" w:eastAsia="x-none"/>
        </w:rPr>
        <w:t xml:space="preserve"> </w:t>
      </w:r>
      <w:r w:rsidRPr="00C82E28">
        <w:rPr>
          <w:rFonts w:ascii="Times New Roman" w:eastAsia="Times New Roman" w:hAnsi="Times New Roman" w:cs="Times New Roman"/>
          <w:sz w:val="24"/>
          <w:szCs w:val="24"/>
          <w:lang w:val="x-none" w:eastAsia="x-none"/>
        </w:rPr>
        <w:t>личности ребёнка. Все виды внеурочной деятельности обучающихся на ступени</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начального, основного и среднего общего образования строго ориентированы на</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воспитательные</w:t>
      </w:r>
      <w:r w:rsidRPr="00C82E28">
        <w:rPr>
          <w:rFonts w:ascii="Times New Roman" w:eastAsia="Times New Roman" w:hAnsi="Times New Roman" w:cs="Times New Roman"/>
          <w:spacing w:val="-4"/>
          <w:sz w:val="24"/>
          <w:szCs w:val="24"/>
          <w:lang w:val="x-none" w:eastAsia="x-none"/>
        </w:rPr>
        <w:t xml:space="preserve"> </w:t>
      </w:r>
      <w:r w:rsidRPr="00C82E28">
        <w:rPr>
          <w:rFonts w:ascii="Times New Roman" w:eastAsia="Times New Roman" w:hAnsi="Times New Roman" w:cs="Times New Roman"/>
          <w:sz w:val="24"/>
          <w:szCs w:val="24"/>
          <w:lang w:val="x-none" w:eastAsia="x-none"/>
        </w:rPr>
        <w:t>результаты.</w:t>
      </w:r>
      <w:r w:rsidRPr="00C82E28">
        <w:rPr>
          <w:rFonts w:ascii="Times New Roman" w:eastAsia="Times New Roman" w:hAnsi="Times New Roman" w:cs="Times New Roman"/>
          <w:b/>
          <w:sz w:val="24"/>
          <w:szCs w:val="24"/>
          <w:lang w:val="x-none" w:eastAsia="x-none"/>
        </w:rPr>
        <w:t xml:space="preserve"> </w:t>
      </w:r>
    </w:p>
    <w:p w:rsidR="00C82E28" w:rsidRPr="00C82E28" w:rsidRDefault="00C82E28" w:rsidP="00C82E28">
      <w:pPr>
        <w:widowControl w:val="0"/>
        <w:autoSpaceDE w:val="0"/>
        <w:autoSpaceDN w:val="0"/>
        <w:spacing w:before="1" w:after="0" w:line="230" w:lineRule="auto"/>
        <w:ind w:right="267"/>
        <w:jc w:val="both"/>
        <w:rPr>
          <w:rFonts w:ascii="Times New Roman" w:eastAsia="Times New Roman" w:hAnsi="Times New Roman" w:cs="Times New Roman"/>
          <w:sz w:val="24"/>
          <w:szCs w:val="24"/>
          <w:lang w:val="x-none" w:eastAsia="x-none"/>
        </w:rPr>
      </w:pPr>
      <w:r w:rsidRPr="00C82E28">
        <w:rPr>
          <w:rFonts w:ascii="Times New Roman" w:eastAsia="Times New Roman" w:hAnsi="Times New Roman" w:cs="Times New Roman"/>
          <w:b/>
          <w:sz w:val="24"/>
          <w:szCs w:val="24"/>
          <w:lang w:val="x-none" w:eastAsia="x-none"/>
        </w:rPr>
        <w:t>Духовно-нравственное направление</w:t>
      </w:r>
      <w:r w:rsidRPr="00C82E28">
        <w:rPr>
          <w:rFonts w:ascii="Times New Roman" w:eastAsia="Times New Roman" w:hAnsi="Times New Roman" w:cs="Times New Roman"/>
          <w:sz w:val="24"/>
          <w:szCs w:val="24"/>
          <w:lang w:val="x-none" w:eastAsia="x-none"/>
        </w:rPr>
        <w:t>.</w:t>
      </w:r>
    </w:p>
    <w:p w:rsidR="00C82E28" w:rsidRPr="00C82E28" w:rsidRDefault="00C82E28" w:rsidP="002A4F31">
      <w:pPr>
        <w:widowControl w:val="0"/>
        <w:autoSpaceDE w:val="0"/>
        <w:autoSpaceDN w:val="0"/>
        <w:spacing w:before="1" w:after="0" w:line="230" w:lineRule="auto"/>
        <w:ind w:right="267"/>
        <w:jc w:val="both"/>
        <w:rPr>
          <w:rFonts w:ascii="Times New Roman" w:eastAsia="Times New Roman" w:hAnsi="Times New Roman" w:cs="Times New Roman"/>
          <w:sz w:val="24"/>
          <w:szCs w:val="24"/>
          <w:lang w:val="x-none" w:eastAsia="x-none"/>
        </w:rPr>
      </w:pPr>
      <w:r w:rsidRPr="00C82E28">
        <w:rPr>
          <w:rFonts w:ascii="Times New Roman" w:eastAsia="Times New Roman" w:hAnsi="Times New Roman" w:cs="Times New Roman"/>
          <w:sz w:val="24"/>
          <w:szCs w:val="24"/>
          <w:lang w:val="x-none" w:eastAsia="x-none"/>
        </w:rPr>
        <w:t>Один час</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в</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неделю</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отводится</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на</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внеурочное</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занятие</w:t>
      </w:r>
      <w:r w:rsidRPr="00C82E28">
        <w:rPr>
          <w:rFonts w:ascii="Times New Roman" w:eastAsia="Times New Roman" w:hAnsi="Times New Roman" w:cs="Times New Roman"/>
          <w:spacing w:val="70"/>
          <w:sz w:val="24"/>
          <w:szCs w:val="24"/>
          <w:lang w:val="x-none" w:eastAsia="x-none"/>
        </w:rPr>
        <w:t xml:space="preserve"> </w:t>
      </w:r>
      <w:r w:rsidRPr="00C82E28">
        <w:rPr>
          <w:rFonts w:ascii="Times New Roman" w:eastAsia="Times New Roman" w:hAnsi="Times New Roman" w:cs="Times New Roman"/>
          <w:sz w:val="24"/>
          <w:szCs w:val="24"/>
          <w:lang w:val="x-none" w:eastAsia="x-none"/>
        </w:rPr>
        <w:t>«Разговоры</w:t>
      </w:r>
      <w:r w:rsidRPr="00C82E28">
        <w:rPr>
          <w:rFonts w:ascii="Times New Roman" w:eastAsia="Times New Roman" w:hAnsi="Times New Roman" w:cs="Times New Roman"/>
          <w:spacing w:val="70"/>
          <w:sz w:val="24"/>
          <w:szCs w:val="24"/>
          <w:lang w:val="x-none" w:eastAsia="x-none"/>
        </w:rPr>
        <w:t xml:space="preserve"> </w:t>
      </w:r>
      <w:r w:rsidRPr="00C82E28">
        <w:rPr>
          <w:rFonts w:ascii="Times New Roman" w:eastAsia="Times New Roman" w:hAnsi="Times New Roman" w:cs="Times New Roman"/>
          <w:sz w:val="24"/>
          <w:szCs w:val="24"/>
          <w:lang w:val="x-none" w:eastAsia="x-none"/>
        </w:rPr>
        <w:t>о</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важном».</w:t>
      </w:r>
    </w:p>
    <w:p w:rsidR="00C82E28" w:rsidRPr="00C82E28" w:rsidRDefault="00C82E28" w:rsidP="00C82E28">
      <w:pPr>
        <w:widowControl w:val="0"/>
        <w:autoSpaceDE w:val="0"/>
        <w:autoSpaceDN w:val="0"/>
        <w:spacing w:before="1" w:after="0" w:line="230" w:lineRule="auto"/>
        <w:ind w:left="122" w:right="268" w:firstLine="708"/>
        <w:jc w:val="both"/>
        <w:rPr>
          <w:rFonts w:ascii="Times New Roman" w:eastAsia="Times New Roman" w:hAnsi="Times New Roman" w:cs="Times New Roman"/>
          <w:sz w:val="24"/>
          <w:szCs w:val="24"/>
          <w:lang w:val="x-none" w:eastAsia="x-none"/>
        </w:rPr>
      </w:pPr>
      <w:r w:rsidRPr="00C82E28">
        <w:rPr>
          <w:rFonts w:ascii="Times New Roman" w:eastAsia="Times New Roman" w:hAnsi="Times New Roman" w:cs="Times New Roman"/>
          <w:sz w:val="24"/>
          <w:szCs w:val="24"/>
          <w:lang w:val="x-none" w:eastAsia="x-none"/>
        </w:rPr>
        <w:t>Внеурочные</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занятия</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«Разговоры</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о</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важном»</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направлены</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на</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развитие</w:t>
      </w:r>
      <w:r w:rsidRPr="00C82E28">
        <w:rPr>
          <w:rFonts w:ascii="Times New Roman" w:eastAsia="Times New Roman" w:hAnsi="Times New Roman" w:cs="Times New Roman"/>
          <w:spacing w:val="-67"/>
          <w:sz w:val="24"/>
          <w:szCs w:val="24"/>
          <w:lang w:val="x-none" w:eastAsia="x-none"/>
        </w:rPr>
        <w:t xml:space="preserve"> </w:t>
      </w:r>
      <w:r w:rsidRPr="00C82E28">
        <w:rPr>
          <w:rFonts w:ascii="Times New Roman" w:eastAsia="Times New Roman" w:hAnsi="Times New Roman" w:cs="Times New Roman"/>
          <w:sz w:val="24"/>
          <w:szCs w:val="24"/>
          <w:lang w:val="x-none" w:eastAsia="x-none"/>
        </w:rPr>
        <w:t>ценностного отношения обучающихся</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к своей родине — России, населяющим ее</w:t>
      </w:r>
      <w:r w:rsidRPr="00C82E28">
        <w:rPr>
          <w:rFonts w:ascii="Times New Roman" w:eastAsia="Times New Roman" w:hAnsi="Times New Roman" w:cs="Times New Roman"/>
          <w:spacing w:val="-67"/>
          <w:sz w:val="24"/>
          <w:szCs w:val="24"/>
          <w:lang w:val="x-none" w:eastAsia="x-none"/>
        </w:rPr>
        <w:t xml:space="preserve"> </w:t>
      </w:r>
      <w:r w:rsidRPr="00C82E28">
        <w:rPr>
          <w:rFonts w:ascii="Times New Roman" w:eastAsia="Times New Roman" w:hAnsi="Times New Roman" w:cs="Times New Roman"/>
          <w:sz w:val="24"/>
          <w:szCs w:val="24"/>
          <w:lang w:val="x-none" w:eastAsia="x-none"/>
        </w:rPr>
        <w:t>людям, ее уникальной истории, богатой природе и великой культуре. Внеурочные</w:t>
      </w:r>
      <w:r w:rsidRPr="00C82E28">
        <w:rPr>
          <w:rFonts w:ascii="Times New Roman" w:eastAsia="Times New Roman" w:hAnsi="Times New Roman" w:cs="Times New Roman"/>
          <w:spacing w:val="-67"/>
          <w:sz w:val="24"/>
          <w:szCs w:val="24"/>
          <w:lang w:val="x-none" w:eastAsia="x-none"/>
        </w:rPr>
        <w:t xml:space="preserve"> </w:t>
      </w:r>
      <w:r w:rsidRPr="00C82E28">
        <w:rPr>
          <w:rFonts w:ascii="Times New Roman" w:eastAsia="Times New Roman" w:hAnsi="Times New Roman" w:cs="Times New Roman"/>
          <w:sz w:val="24"/>
          <w:szCs w:val="24"/>
          <w:lang w:val="x-none" w:eastAsia="x-none"/>
        </w:rPr>
        <w:t>занятия</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«Разговоры</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о</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важном</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должны</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быть</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направлены</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на</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формирование</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соответствующей внутренней позиции личности обучающегося, необходимой ему</w:t>
      </w:r>
      <w:r w:rsidRPr="00C82E28">
        <w:rPr>
          <w:rFonts w:ascii="Times New Roman" w:eastAsia="Times New Roman" w:hAnsi="Times New Roman" w:cs="Times New Roman"/>
          <w:spacing w:val="-67"/>
          <w:sz w:val="24"/>
          <w:szCs w:val="24"/>
          <w:lang w:val="x-none" w:eastAsia="x-none"/>
        </w:rPr>
        <w:t xml:space="preserve"> </w:t>
      </w:r>
      <w:r w:rsidRPr="00C82E28">
        <w:rPr>
          <w:rFonts w:ascii="Times New Roman" w:eastAsia="Times New Roman" w:hAnsi="Times New Roman" w:cs="Times New Roman"/>
          <w:sz w:val="24"/>
          <w:szCs w:val="24"/>
          <w:lang w:val="x-none" w:eastAsia="x-none"/>
        </w:rPr>
        <w:t>для</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конструктивного и</w:t>
      </w:r>
      <w:r w:rsidRPr="00C82E28">
        <w:rPr>
          <w:rFonts w:ascii="Times New Roman" w:eastAsia="Times New Roman" w:hAnsi="Times New Roman" w:cs="Times New Roman"/>
          <w:spacing w:val="-3"/>
          <w:sz w:val="24"/>
          <w:szCs w:val="24"/>
          <w:lang w:val="x-none" w:eastAsia="x-none"/>
        </w:rPr>
        <w:t xml:space="preserve"> </w:t>
      </w:r>
      <w:r w:rsidRPr="00C82E28">
        <w:rPr>
          <w:rFonts w:ascii="Times New Roman" w:eastAsia="Times New Roman" w:hAnsi="Times New Roman" w:cs="Times New Roman"/>
          <w:sz w:val="24"/>
          <w:szCs w:val="24"/>
          <w:lang w:val="x-none" w:eastAsia="x-none"/>
        </w:rPr>
        <w:t>ответственного поведения в</w:t>
      </w:r>
      <w:r w:rsidRPr="00C82E28">
        <w:rPr>
          <w:rFonts w:ascii="Times New Roman" w:eastAsia="Times New Roman" w:hAnsi="Times New Roman" w:cs="Times New Roman"/>
          <w:spacing w:val="-3"/>
          <w:sz w:val="24"/>
          <w:szCs w:val="24"/>
          <w:lang w:val="x-none" w:eastAsia="x-none"/>
        </w:rPr>
        <w:t xml:space="preserve"> </w:t>
      </w:r>
      <w:r w:rsidRPr="00C82E28">
        <w:rPr>
          <w:rFonts w:ascii="Times New Roman" w:eastAsia="Times New Roman" w:hAnsi="Times New Roman" w:cs="Times New Roman"/>
          <w:sz w:val="24"/>
          <w:szCs w:val="24"/>
          <w:lang w:val="x-none" w:eastAsia="x-none"/>
        </w:rPr>
        <w:t>обществе.</w:t>
      </w:r>
    </w:p>
    <w:p w:rsidR="00C82E28" w:rsidRPr="00C82E28" w:rsidRDefault="00C82E28" w:rsidP="00C82E28">
      <w:pPr>
        <w:widowControl w:val="0"/>
        <w:autoSpaceDE w:val="0"/>
        <w:autoSpaceDN w:val="0"/>
        <w:spacing w:before="6" w:after="0" w:line="230" w:lineRule="auto"/>
        <w:ind w:left="122" w:right="266" w:firstLine="708"/>
        <w:jc w:val="both"/>
        <w:rPr>
          <w:rFonts w:ascii="Times New Roman" w:eastAsia="Times New Roman" w:hAnsi="Times New Roman" w:cs="Times New Roman"/>
          <w:sz w:val="24"/>
          <w:szCs w:val="24"/>
          <w:lang w:val="x-none" w:eastAsia="x-none"/>
        </w:rPr>
      </w:pPr>
      <w:r w:rsidRPr="00C82E28">
        <w:rPr>
          <w:rFonts w:ascii="Times New Roman" w:eastAsia="Times New Roman" w:hAnsi="Times New Roman" w:cs="Times New Roman"/>
          <w:sz w:val="24"/>
          <w:szCs w:val="24"/>
          <w:lang w:val="x-none" w:eastAsia="x-none"/>
        </w:rPr>
        <w:t>Основной формат внеурочных занятий «Разговоры о важном» — разговор и</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(или) беседа с обучающимися. Основные</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темы занятий связаны с важнейшими</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аспектами</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жизни</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человека</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в</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современной</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России:</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знанием</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родной</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истории</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и</w:t>
      </w:r>
      <w:r w:rsidRPr="00C82E28">
        <w:rPr>
          <w:rFonts w:ascii="Times New Roman" w:eastAsia="Times New Roman" w:hAnsi="Times New Roman" w:cs="Times New Roman"/>
          <w:spacing w:val="-67"/>
          <w:sz w:val="24"/>
          <w:szCs w:val="24"/>
          <w:lang w:val="x-none" w:eastAsia="x-none"/>
        </w:rPr>
        <w:t xml:space="preserve"> </w:t>
      </w:r>
      <w:r w:rsidRPr="00C82E28">
        <w:rPr>
          <w:rFonts w:ascii="Times New Roman" w:eastAsia="Times New Roman" w:hAnsi="Times New Roman" w:cs="Times New Roman"/>
          <w:sz w:val="24"/>
          <w:szCs w:val="24"/>
          <w:lang w:val="x-none" w:eastAsia="x-none"/>
        </w:rPr>
        <w:t>пониманием</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сложностей</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современного</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мира,</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техническим</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прогрессом</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и</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сохранением природы,</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ориентацией</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в мировой</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художественной культуре и</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повседневной</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культуре</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поведения,</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доброжелательным</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отношением к</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окружающим</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и</w:t>
      </w:r>
      <w:r w:rsidRPr="00C82E28">
        <w:rPr>
          <w:rFonts w:ascii="Times New Roman" w:eastAsia="Times New Roman" w:hAnsi="Times New Roman" w:cs="Times New Roman"/>
          <w:spacing w:val="-3"/>
          <w:sz w:val="24"/>
          <w:szCs w:val="24"/>
          <w:lang w:val="x-none" w:eastAsia="x-none"/>
        </w:rPr>
        <w:t xml:space="preserve"> </w:t>
      </w:r>
      <w:r w:rsidRPr="00C82E28">
        <w:rPr>
          <w:rFonts w:ascii="Times New Roman" w:eastAsia="Times New Roman" w:hAnsi="Times New Roman" w:cs="Times New Roman"/>
          <w:sz w:val="24"/>
          <w:szCs w:val="24"/>
          <w:lang w:val="x-none" w:eastAsia="x-none"/>
        </w:rPr>
        <w:t>ответственным</w:t>
      </w:r>
      <w:r w:rsidRPr="00C82E28">
        <w:rPr>
          <w:rFonts w:ascii="Times New Roman" w:eastAsia="Times New Roman" w:hAnsi="Times New Roman" w:cs="Times New Roman"/>
          <w:spacing w:val="-4"/>
          <w:sz w:val="24"/>
          <w:szCs w:val="24"/>
          <w:lang w:val="x-none" w:eastAsia="x-none"/>
        </w:rPr>
        <w:t xml:space="preserve"> </w:t>
      </w:r>
      <w:r w:rsidRPr="00C82E28">
        <w:rPr>
          <w:rFonts w:ascii="Times New Roman" w:eastAsia="Times New Roman" w:hAnsi="Times New Roman" w:cs="Times New Roman"/>
          <w:sz w:val="24"/>
          <w:szCs w:val="24"/>
          <w:lang w:val="x-none" w:eastAsia="x-none"/>
        </w:rPr>
        <w:t>отношением к</w:t>
      </w:r>
      <w:r w:rsidRPr="00C82E28">
        <w:rPr>
          <w:rFonts w:ascii="Times New Roman" w:eastAsia="Times New Roman" w:hAnsi="Times New Roman" w:cs="Times New Roman"/>
          <w:spacing w:val="-2"/>
          <w:sz w:val="24"/>
          <w:szCs w:val="24"/>
          <w:lang w:val="x-none" w:eastAsia="x-none"/>
        </w:rPr>
        <w:t xml:space="preserve"> </w:t>
      </w:r>
      <w:r w:rsidRPr="00C82E28">
        <w:rPr>
          <w:rFonts w:ascii="Times New Roman" w:eastAsia="Times New Roman" w:hAnsi="Times New Roman" w:cs="Times New Roman"/>
          <w:sz w:val="24"/>
          <w:szCs w:val="24"/>
          <w:lang w:val="x-none" w:eastAsia="x-none"/>
        </w:rPr>
        <w:t>собственным</w:t>
      </w:r>
      <w:r w:rsidRPr="00C82E28">
        <w:rPr>
          <w:rFonts w:ascii="Times New Roman" w:eastAsia="Times New Roman" w:hAnsi="Times New Roman" w:cs="Times New Roman"/>
          <w:spacing w:val="-3"/>
          <w:sz w:val="24"/>
          <w:szCs w:val="24"/>
          <w:lang w:val="x-none" w:eastAsia="x-none"/>
        </w:rPr>
        <w:t xml:space="preserve"> </w:t>
      </w:r>
      <w:r w:rsidRPr="00C82E28">
        <w:rPr>
          <w:rFonts w:ascii="Times New Roman" w:eastAsia="Times New Roman" w:hAnsi="Times New Roman" w:cs="Times New Roman"/>
          <w:sz w:val="24"/>
          <w:szCs w:val="24"/>
          <w:lang w:val="x-none" w:eastAsia="x-none"/>
        </w:rPr>
        <w:t xml:space="preserve">поступкам. </w:t>
      </w:r>
    </w:p>
    <w:p w:rsidR="00C82E28" w:rsidRPr="00C82E28" w:rsidRDefault="00C82E28" w:rsidP="00C82E28">
      <w:pPr>
        <w:widowControl w:val="0"/>
        <w:autoSpaceDE w:val="0"/>
        <w:autoSpaceDN w:val="0"/>
        <w:spacing w:before="6" w:after="0" w:line="230" w:lineRule="auto"/>
        <w:ind w:left="122" w:right="266" w:firstLine="708"/>
        <w:jc w:val="both"/>
        <w:rPr>
          <w:rFonts w:ascii="Times New Roman" w:eastAsia="Times New Roman" w:hAnsi="Times New Roman" w:cs="Times New Roman"/>
          <w:b/>
          <w:sz w:val="24"/>
          <w:szCs w:val="24"/>
          <w:lang w:val="x-none" w:eastAsia="x-none"/>
        </w:rPr>
      </w:pPr>
      <w:r w:rsidRPr="00C82E28">
        <w:rPr>
          <w:rFonts w:ascii="Times New Roman" w:eastAsia="Times New Roman" w:hAnsi="Times New Roman" w:cs="Times New Roman"/>
          <w:b/>
          <w:sz w:val="24"/>
          <w:szCs w:val="24"/>
          <w:lang w:val="x-none" w:eastAsia="x-none"/>
        </w:rPr>
        <w:t>Коммуникативное направление</w:t>
      </w:r>
      <w:r w:rsidRPr="00C82E28">
        <w:rPr>
          <w:rFonts w:ascii="Times New Roman" w:eastAsia="Times New Roman" w:hAnsi="Times New Roman" w:cs="Times New Roman"/>
          <w:b/>
          <w:spacing w:val="1"/>
          <w:sz w:val="24"/>
          <w:szCs w:val="24"/>
          <w:lang w:val="x-none" w:eastAsia="x-none"/>
        </w:rPr>
        <w:t xml:space="preserve"> </w:t>
      </w:r>
      <w:r w:rsidRPr="00C82E28">
        <w:rPr>
          <w:rFonts w:ascii="Times New Roman" w:eastAsia="Times New Roman" w:hAnsi="Times New Roman" w:cs="Times New Roman"/>
          <w:b/>
          <w:sz w:val="24"/>
          <w:szCs w:val="24"/>
          <w:lang w:val="x-none" w:eastAsia="x-none"/>
        </w:rPr>
        <w:t>(формирование</w:t>
      </w:r>
      <w:r w:rsidRPr="00C82E28">
        <w:rPr>
          <w:rFonts w:ascii="Times New Roman" w:eastAsia="Times New Roman" w:hAnsi="Times New Roman" w:cs="Times New Roman"/>
          <w:b/>
          <w:spacing w:val="-7"/>
          <w:sz w:val="24"/>
          <w:szCs w:val="24"/>
          <w:lang w:val="x-none" w:eastAsia="x-none"/>
        </w:rPr>
        <w:t xml:space="preserve"> </w:t>
      </w:r>
      <w:r w:rsidRPr="00C82E28">
        <w:rPr>
          <w:rFonts w:ascii="Times New Roman" w:eastAsia="Times New Roman" w:hAnsi="Times New Roman" w:cs="Times New Roman"/>
          <w:b/>
          <w:sz w:val="24"/>
          <w:szCs w:val="24"/>
          <w:lang w:val="x-none" w:eastAsia="x-none"/>
        </w:rPr>
        <w:t>функциональной</w:t>
      </w:r>
      <w:r w:rsidRPr="00C82E28">
        <w:rPr>
          <w:rFonts w:ascii="Times New Roman" w:eastAsia="Times New Roman" w:hAnsi="Times New Roman" w:cs="Times New Roman"/>
          <w:b/>
          <w:spacing w:val="-7"/>
          <w:sz w:val="24"/>
          <w:szCs w:val="24"/>
          <w:lang w:val="x-none" w:eastAsia="x-none"/>
        </w:rPr>
        <w:t xml:space="preserve"> </w:t>
      </w:r>
      <w:r w:rsidRPr="00C82E28">
        <w:rPr>
          <w:rFonts w:ascii="Times New Roman" w:eastAsia="Times New Roman" w:hAnsi="Times New Roman" w:cs="Times New Roman"/>
          <w:b/>
          <w:sz w:val="24"/>
          <w:szCs w:val="24"/>
          <w:lang w:val="x-none" w:eastAsia="x-none"/>
        </w:rPr>
        <w:t>грамотности)</w:t>
      </w:r>
    </w:p>
    <w:p w:rsidR="00C82E28" w:rsidRPr="00C82E28" w:rsidRDefault="00C82E28" w:rsidP="00C82E28">
      <w:pPr>
        <w:spacing w:after="0" w:line="240" w:lineRule="auto"/>
        <w:ind w:firstLine="122"/>
        <w:jc w:val="both"/>
        <w:rPr>
          <w:rFonts w:ascii="Times New Roman" w:eastAsia="Times New Roman" w:hAnsi="Times New Roman" w:cs="Times New Roman"/>
          <w:sz w:val="24"/>
          <w:szCs w:val="24"/>
          <w:lang w:eastAsia="ru-RU"/>
        </w:rPr>
      </w:pPr>
      <w:r w:rsidRPr="00C82E28">
        <w:rPr>
          <w:rFonts w:ascii="Times New Roman" w:eastAsia="Times New Roman" w:hAnsi="Times New Roman" w:cs="Times New Roman"/>
          <w:sz w:val="24"/>
          <w:szCs w:val="24"/>
          <w:lang w:eastAsia="ru-RU"/>
        </w:rPr>
        <w:t>Основная</w:t>
      </w:r>
      <w:r w:rsidRPr="00C82E28">
        <w:rPr>
          <w:rFonts w:ascii="Times New Roman" w:eastAsia="Times New Roman" w:hAnsi="Times New Roman" w:cs="Times New Roman"/>
          <w:sz w:val="24"/>
          <w:szCs w:val="24"/>
          <w:lang w:eastAsia="ru-RU"/>
        </w:rPr>
        <w:tab/>
        <w:t>цель:</w:t>
      </w:r>
      <w:r w:rsidRPr="00C82E28">
        <w:rPr>
          <w:rFonts w:ascii="Times New Roman" w:eastAsia="Times New Roman" w:hAnsi="Times New Roman" w:cs="Times New Roman"/>
          <w:sz w:val="24"/>
          <w:szCs w:val="24"/>
          <w:lang w:eastAsia="ru-RU"/>
        </w:rPr>
        <w:tab/>
        <w:t>развитие</w:t>
      </w:r>
      <w:r w:rsidRPr="00C82E28">
        <w:rPr>
          <w:rFonts w:ascii="Times New Roman" w:eastAsia="Times New Roman" w:hAnsi="Times New Roman" w:cs="Times New Roman"/>
          <w:sz w:val="24"/>
          <w:szCs w:val="24"/>
          <w:lang w:eastAsia="ru-RU"/>
        </w:rPr>
        <w:tab/>
        <w:t>способности</w:t>
      </w:r>
      <w:r w:rsidRPr="00C82E28">
        <w:rPr>
          <w:rFonts w:ascii="Times New Roman" w:eastAsia="Times New Roman" w:hAnsi="Times New Roman" w:cs="Times New Roman"/>
          <w:sz w:val="24"/>
          <w:szCs w:val="24"/>
          <w:lang w:eastAsia="ru-RU"/>
        </w:rPr>
        <w:tab/>
        <w:t xml:space="preserve">обучающихся </w:t>
      </w:r>
      <w:r w:rsidRPr="00C82E28">
        <w:rPr>
          <w:rFonts w:ascii="Times New Roman" w:eastAsia="Times New Roman" w:hAnsi="Times New Roman" w:cs="Times New Roman"/>
          <w:spacing w:val="-1"/>
          <w:sz w:val="24"/>
          <w:szCs w:val="24"/>
          <w:lang w:eastAsia="ru-RU"/>
        </w:rPr>
        <w:t>применять</w:t>
      </w:r>
      <w:r w:rsidRPr="00C82E28">
        <w:rPr>
          <w:rFonts w:ascii="Times New Roman" w:eastAsia="Times New Roman" w:hAnsi="Times New Roman" w:cs="Times New Roman"/>
          <w:spacing w:val="-67"/>
          <w:sz w:val="24"/>
          <w:szCs w:val="24"/>
          <w:lang w:eastAsia="ru-RU"/>
        </w:rPr>
        <w:t xml:space="preserve">     </w:t>
      </w:r>
      <w:r w:rsidRPr="00C82E28">
        <w:rPr>
          <w:rFonts w:ascii="Times New Roman" w:eastAsia="Times New Roman" w:hAnsi="Times New Roman" w:cs="Times New Roman"/>
          <w:sz w:val="24"/>
          <w:szCs w:val="24"/>
          <w:lang w:eastAsia="ru-RU"/>
        </w:rPr>
        <w:t>приобретённые</w:t>
      </w:r>
      <w:r w:rsidRPr="00C82E28">
        <w:rPr>
          <w:rFonts w:ascii="Times New Roman" w:eastAsia="Times New Roman" w:hAnsi="Times New Roman" w:cs="Times New Roman"/>
          <w:spacing w:val="63"/>
          <w:sz w:val="24"/>
          <w:szCs w:val="24"/>
          <w:lang w:eastAsia="ru-RU"/>
        </w:rPr>
        <w:t xml:space="preserve"> </w:t>
      </w:r>
      <w:r w:rsidRPr="00C82E28">
        <w:rPr>
          <w:rFonts w:ascii="Times New Roman" w:eastAsia="Times New Roman" w:hAnsi="Times New Roman" w:cs="Times New Roman"/>
          <w:sz w:val="24"/>
          <w:szCs w:val="24"/>
          <w:lang w:eastAsia="ru-RU"/>
        </w:rPr>
        <w:t>знания,</w:t>
      </w:r>
      <w:r w:rsidRPr="00C82E28">
        <w:rPr>
          <w:rFonts w:ascii="Times New Roman" w:eastAsia="Times New Roman" w:hAnsi="Times New Roman" w:cs="Times New Roman"/>
          <w:spacing w:val="67"/>
          <w:sz w:val="24"/>
          <w:szCs w:val="24"/>
          <w:lang w:eastAsia="ru-RU"/>
        </w:rPr>
        <w:t xml:space="preserve"> </w:t>
      </w:r>
      <w:r w:rsidRPr="00C82E28">
        <w:rPr>
          <w:rFonts w:ascii="Times New Roman" w:eastAsia="Times New Roman" w:hAnsi="Times New Roman" w:cs="Times New Roman"/>
          <w:sz w:val="24"/>
          <w:szCs w:val="24"/>
          <w:lang w:eastAsia="ru-RU"/>
        </w:rPr>
        <w:t>умения</w:t>
      </w:r>
      <w:r w:rsidRPr="00C82E28">
        <w:rPr>
          <w:rFonts w:ascii="Times New Roman" w:eastAsia="Times New Roman" w:hAnsi="Times New Roman" w:cs="Times New Roman"/>
          <w:spacing w:val="63"/>
          <w:sz w:val="24"/>
          <w:szCs w:val="24"/>
          <w:lang w:eastAsia="ru-RU"/>
        </w:rPr>
        <w:t xml:space="preserve"> </w:t>
      </w:r>
      <w:r w:rsidRPr="00C82E28">
        <w:rPr>
          <w:rFonts w:ascii="Times New Roman" w:eastAsia="Times New Roman" w:hAnsi="Times New Roman" w:cs="Times New Roman"/>
          <w:sz w:val="24"/>
          <w:szCs w:val="24"/>
          <w:lang w:eastAsia="ru-RU"/>
        </w:rPr>
        <w:t>и</w:t>
      </w:r>
      <w:r w:rsidRPr="00C82E28">
        <w:rPr>
          <w:rFonts w:ascii="Times New Roman" w:eastAsia="Times New Roman" w:hAnsi="Times New Roman" w:cs="Times New Roman"/>
          <w:spacing w:val="68"/>
          <w:sz w:val="24"/>
          <w:szCs w:val="24"/>
          <w:lang w:eastAsia="ru-RU"/>
        </w:rPr>
        <w:t xml:space="preserve"> </w:t>
      </w:r>
      <w:r w:rsidRPr="00C82E28">
        <w:rPr>
          <w:rFonts w:ascii="Times New Roman" w:eastAsia="Times New Roman" w:hAnsi="Times New Roman" w:cs="Times New Roman"/>
          <w:sz w:val="24"/>
          <w:szCs w:val="24"/>
          <w:lang w:eastAsia="ru-RU"/>
        </w:rPr>
        <w:t>навыки</w:t>
      </w:r>
      <w:r w:rsidRPr="00C82E28">
        <w:rPr>
          <w:rFonts w:ascii="Times New Roman" w:eastAsia="Times New Roman" w:hAnsi="Times New Roman" w:cs="Times New Roman"/>
          <w:spacing w:val="-3"/>
          <w:sz w:val="24"/>
          <w:szCs w:val="24"/>
          <w:lang w:eastAsia="ru-RU"/>
        </w:rPr>
        <w:t xml:space="preserve"> </w:t>
      </w:r>
      <w:r w:rsidRPr="00C82E28">
        <w:rPr>
          <w:rFonts w:ascii="Times New Roman" w:eastAsia="Times New Roman" w:hAnsi="Times New Roman" w:cs="Times New Roman"/>
          <w:sz w:val="24"/>
          <w:szCs w:val="24"/>
          <w:lang w:eastAsia="ru-RU"/>
        </w:rPr>
        <w:t>для</w:t>
      </w:r>
      <w:r w:rsidRPr="00C82E28">
        <w:rPr>
          <w:rFonts w:ascii="Times New Roman" w:eastAsia="Times New Roman" w:hAnsi="Times New Roman" w:cs="Times New Roman"/>
          <w:spacing w:val="-2"/>
          <w:sz w:val="24"/>
          <w:szCs w:val="24"/>
          <w:lang w:eastAsia="ru-RU"/>
        </w:rPr>
        <w:t xml:space="preserve"> </w:t>
      </w:r>
      <w:r w:rsidRPr="00C82E28">
        <w:rPr>
          <w:rFonts w:ascii="Times New Roman" w:eastAsia="Times New Roman" w:hAnsi="Times New Roman" w:cs="Times New Roman"/>
          <w:sz w:val="24"/>
          <w:szCs w:val="24"/>
          <w:lang w:eastAsia="ru-RU"/>
        </w:rPr>
        <w:t>решения</w:t>
      </w:r>
      <w:r w:rsidRPr="00C82E28">
        <w:rPr>
          <w:rFonts w:ascii="Times New Roman" w:eastAsia="Times New Roman" w:hAnsi="Times New Roman" w:cs="Times New Roman"/>
          <w:sz w:val="24"/>
          <w:szCs w:val="24"/>
          <w:lang w:eastAsia="ru-RU"/>
        </w:rPr>
        <w:tab/>
        <w:t>задач</w:t>
      </w:r>
      <w:r w:rsidRPr="00C82E28">
        <w:rPr>
          <w:rFonts w:ascii="Times New Roman" w:eastAsia="Times New Roman" w:hAnsi="Times New Roman" w:cs="Times New Roman"/>
          <w:spacing w:val="-4"/>
          <w:sz w:val="24"/>
          <w:szCs w:val="24"/>
          <w:lang w:eastAsia="ru-RU"/>
        </w:rPr>
        <w:t xml:space="preserve"> </w:t>
      </w:r>
      <w:r w:rsidRPr="00C82E28">
        <w:rPr>
          <w:rFonts w:ascii="Times New Roman" w:eastAsia="Times New Roman" w:hAnsi="Times New Roman" w:cs="Times New Roman"/>
          <w:sz w:val="24"/>
          <w:szCs w:val="24"/>
          <w:lang w:eastAsia="ru-RU"/>
        </w:rPr>
        <w:t>в</w:t>
      </w:r>
      <w:r w:rsidRPr="00C82E28">
        <w:rPr>
          <w:rFonts w:ascii="Times New Roman" w:eastAsia="Times New Roman" w:hAnsi="Times New Roman" w:cs="Times New Roman"/>
          <w:sz w:val="24"/>
          <w:szCs w:val="24"/>
          <w:lang w:eastAsia="ru-RU"/>
        </w:rPr>
        <w:tab/>
        <w:t>различных</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сферах</w:t>
      </w:r>
      <w:r w:rsidRPr="00C82E28">
        <w:rPr>
          <w:rFonts w:ascii="Times New Roman" w:eastAsia="Times New Roman" w:hAnsi="Times New Roman" w:cs="Times New Roman"/>
          <w:spacing w:val="-2"/>
          <w:sz w:val="24"/>
          <w:szCs w:val="24"/>
          <w:lang w:eastAsia="ru-RU"/>
        </w:rPr>
        <w:t xml:space="preserve"> </w:t>
      </w:r>
      <w:r w:rsidRPr="00C82E28">
        <w:rPr>
          <w:rFonts w:ascii="Times New Roman" w:eastAsia="Times New Roman" w:hAnsi="Times New Roman" w:cs="Times New Roman"/>
          <w:sz w:val="24"/>
          <w:szCs w:val="24"/>
          <w:lang w:eastAsia="ru-RU"/>
        </w:rPr>
        <w:t>жизнедеятельности,</w:t>
      </w:r>
      <w:r w:rsidRPr="00C82E28">
        <w:rPr>
          <w:rFonts w:ascii="Times New Roman" w:eastAsia="Times New Roman" w:hAnsi="Times New Roman" w:cs="Times New Roman"/>
          <w:spacing w:val="-2"/>
          <w:sz w:val="24"/>
          <w:szCs w:val="24"/>
          <w:lang w:eastAsia="ru-RU"/>
        </w:rPr>
        <w:t xml:space="preserve"> </w:t>
      </w:r>
      <w:r w:rsidRPr="00C82E28">
        <w:rPr>
          <w:rFonts w:ascii="Times New Roman" w:eastAsia="Times New Roman" w:hAnsi="Times New Roman" w:cs="Times New Roman"/>
          <w:sz w:val="24"/>
          <w:szCs w:val="24"/>
          <w:lang w:eastAsia="ru-RU"/>
        </w:rPr>
        <w:t>(обеспечение</w:t>
      </w:r>
      <w:r w:rsidRPr="00C82E28">
        <w:rPr>
          <w:rFonts w:ascii="Times New Roman" w:eastAsia="Times New Roman" w:hAnsi="Times New Roman" w:cs="Times New Roman"/>
          <w:spacing w:val="3"/>
          <w:sz w:val="24"/>
          <w:szCs w:val="24"/>
          <w:lang w:eastAsia="ru-RU"/>
        </w:rPr>
        <w:t xml:space="preserve"> </w:t>
      </w:r>
      <w:r w:rsidRPr="00C82E28">
        <w:rPr>
          <w:rFonts w:ascii="Times New Roman" w:eastAsia="Times New Roman" w:hAnsi="Times New Roman" w:cs="Times New Roman"/>
          <w:sz w:val="24"/>
          <w:szCs w:val="24"/>
          <w:lang w:eastAsia="ru-RU"/>
        </w:rPr>
        <w:t>связи</w:t>
      </w:r>
      <w:r w:rsidRPr="00C82E28">
        <w:rPr>
          <w:rFonts w:ascii="Times New Roman" w:eastAsia="Times New Roman" w:hAnsi="Times New Roman" w:cs="Times New Roman"/>
          <w:spacing w:val="-2"/>
          <w:sz w:val="24"/>
          <w:szCs w:val="24"/>
          <w:lang w:eastAsia="ru-RU"/>
        </w:rPr>
        <w:t xml:space="preserve"> </w:t>
      </w:r>
      <w:r w:rsidRPr="00C82E28">
        <w:rPr>
          <w:rFonts w:ascii="Times New Roman" w:eastAsia="Times New Roman" w:hAnsi="Times New Roman" w:cs="Times New Roman"/>
          <w:sz w:val="24"/>
          <w:szCs w:val="24"/>
          <w:lang w:eastAsia="ru-RU"/>
        </w:rPr>
        <w:t>обучения</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с</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жизнью).</w:t>
      </w:r>
    </w:p>
    <w:p w:rsidR="00C82E28" w:rsidRPr="00C82E28" w:rsidRDefault="00C82E28" w:rsidP="00C82E28">
      <w:pPr>
        <w:spacing w:after="0" w:line="240" w:lineRule="auto"/>
        <w:ind w:firstLine="122"/>
        <w:jc w:val="both"/>
        <w:rPr>
          <w:rFonts w:ascii="Times New Roman" w:eastAsia="Times New Roman" w:hAnsi="Times New Roman" w:cs="Times New Roman"/>
          <w:spacing w:val="-67"/>
          <w:sz w:val="24"/>
          <w:szCs w:val="24"/>
          <w:lang w:eastAsia="ru-RU"/>
        </w:rPr>
      </w:pPr>
      <w:r w:rsidRPr="00C82E28">
        <w:rPr>
          <w:rFonts w:ascii="Times New Roman" w:eastAsia="Times New Roman" w:hAnsi="Times New Roman" w:cs="Times New Roman"/>
          <w:sz w:val="24"/>
          <w:szCs w:val="24"/>
          <w:lang w:eastAsia="ru-RU"/>
        </w:rPr>
        <w:t>Основная</w:t>
      </w:r>
      <w:r w:rsidRPr="00C82E28">
        <w:rPr>
          <w:rFonts w:ascii="Times New Roman" w:eastAsia="Times New Roman" w:hAnsi="Times New Roman" w:cs="Times New Roman"/>
          <w:spacing w:val="71"/>
          <w:sz w:val="24"/>
          <w:szCs w:val="24"/>
          <w:lang w:eastAsia="ru-RU"/>
        </w:rPr>
        <w:t xml:space="preserve"> </w:t>
      </w:r>
      <w:r w:rsidRPr="00C82E28">
        <w:rPr>
          <w:rFonts w:ascii="Times New Roman" w:eastAsia="Times New Roman" w:hAnsi="Times New Roman" w:cs="Times New Roman"/>
          <w:sz w:val="24"/>
          <w:szCs w:val="24"/>
          <w:lang w:eastAsia="ru-RU"/>
        </w:rPr>
        <w:t>задача:</w:t>
      </w:r>
      <w:r w:rsidRPr="00C82E28">
        <w:rPr>
          <w:rFonts w:ascii="Times New Roman" w:eastAsia="Times New Roman" w:hAnsi="Times New Roman" w:cs="Times New Roman"/>
          <w:spacing w:val="71"/>
          <w:sz w:val="24"/>
          <w:szCs w:val="24"/>
          <w:lang w:eastAsia="ru-RU"/>
        </w:rPr>
        <w:t xml:space="preserve"> </w:t>
      </w:r>
      <w:r w:rsidRPr="00C82E28">
        <w:rPr>
          <w:rFonts w:ascii="Times New Roman" w:eastAsia="Times New Roman" w:hAnsi="Times New Roman" w:cs="Times New Roman"/>
          <w:sz w:val="24"/>
          <w:szCs w:val="24"/>
          <w:lang w:eastAsia="ru-RU"/>
        </w:rPr>
        <w:t>формирование</w:t>
      </w:r>
      <w:r w:rsidRPr="00C82E28">
        <w:rPr>
          <w:rFonts w:ascii="Times New Roman" w:eastAsia="Times New Roman" w:hAnsi="Times New Roman" w:cs="Times New Roman"/>
          <w:spacing w:val="71"/>
          <w:sz w:val="24"/>
          <w:szCs w:val="24"/>
          <w:lang w:eastAsia="ru-RU"/>
        </w:rPr>
        <w:t xml:space="preserve"> </w:t>
      </w:r>
      <w:r w:rsidRPr="00C82E28">
        <w:rPr>
          <w:rFonts w:ascii="Times New Roman" w:eastAsia="Times New Roman" w:hAnsi="Times New Roman" w:cs="Times New Roman"/>
          <w:sz w:val="24"/>
          <w:szCs w:val="24"/>
          <w:lang w:eastAsia="ru-RU"/>
        </w:rPr>
        <w:t>и</w:t>
      </w:r>
      <w:r w:rsidRPr="00C82E28">
        <w:rPr>
          <w:rFonts w:ascii="Times New Roman" w:eastAsia="Times New Roman" w:hAnsi="Times New Roman" w:cs="Times New Roman"/>
          <w:spacing w:val="71"/>
          <w:sz w:val="24"/>
          <w:szCs w:val="24"/>
          <w:lang w:eastAsia="ru-RU"/>
        </w:rPr>
        <w:t xml:space="preserve"> </w:t>
      </w:r>
      <w:r w:rsidRPr="00C82E28">
        <w:rPr>
          <w:rFonts w:ascii="Times New Roman" w:eastAsia="Times New Roman" w:hAnsi="Times New Roman" w:cs="Times New Roman"/>
          <w:sz w:val="24"/>
          <w:szCs w:val="24"/>
          <w:lang w:eastAsia="ru-RU"/>
        </w:rPr>
        <w:t>развитие</w:t>
      </w:r>
      <w:r w:rsidRPr="00C82E28">
        <w:rPr>
          <w:rFonts w:ascii="Times New Roman" w:eastAsia="Times New Roman" w:hAnsi="Times New Roman" w:cs="Times New Roman"/>
          <w:spacing w:val="71"/>
          <w:sz w:val="24"/>
          <w:szCs w:val="24"/>
          <w:lang w:eastAsia="ru-RU"/>
        </w:rPr>
        <w:t xml:space="preserve"> </w:t>
      </w:r>
      <w:r w:rsidRPr="00C82E28">
        <w:rPr>
          <w:rFonts w:ascii="Times New Roman" w:eastAsia="Times New Roman" w:hAnsi="Times New Roman" w:cs="Times New Roman"/>
          <w:sz w:val="24"/>
          <w:szCs w:val="24"/>
          <w:lang w:eastAsia="ru-RU"/>
        </w:rPr>
        <w:t>функциональной</w:t>
      </w:r>
      <w:r w:rsidRPr="00C82E28">
        <w:rPr>
          <w:rFonts w:ascii="Times New Roman" w:eastAsia="Times New Roman" w:hAnsi="Times New Roman" w:cs="Times New Roman"/>
          <w:spacing w:val="-67"/>
          <w:sz w:val="24"/>
          <w:szCs w:val="24"/>
          <w:lang w:eastAsia="ru-RU"/>
        </w:rPr>
        <w:t xml:space="preserve">       </w:t>
      </w:r>
      <w:r w:rsidRPr="00C82E28">
        <w:rPr>
          <w:rFonts w:ascii="Times New Roman" w:eastAsia="Times New Roman" w:hAnsi="Times New Roman" w:cs="Times New Roman"/>
          <w:sz w:val="24"/>
          <w:szCs w:val="24"/>
          <w:lang w:eastAsia="ru-RU"/>
        </w:rPr>
        <w:t>грамотности</w:t>
      </w:r>
      <w:r w:rsidRPr="00C82E28">
        <w:rPr>
          <w:rFonts w:ascii="Times New Roman" w:eastAsia="Times New Roman" w:hAnsi="Times New Roman" w:cs="Times New Roman"/>
          <w:spacing w:val="71"/>
          <w:sz w:val="24"/>
          <w:szCs w:val="24"/>
          <w:lang w:eastAsia="ru-RU"/>
        </w:rPr>
        <w:t xml:space="preserve"> </w:t>
      </w:r>
      <w:r w:rsidRPr="00C82E28">
        <w:rPr>
          <w:rFonts w:ascii="Times New Roman" w:eastAsia="Times New Roman" w:hAnsi="Times New Roman" w:cs="Times New Roman"/>
          <w:sz w:val="24"/>
          <w:szCs w:val="24"/>
          <w:lang w:eastAsia="ru-RU"/>
        </w:rPr>
        <w:t>школьников:</w:t>
      </w:r>
      <w:r w:rsidRPr="00C82E28">
        <w:rPr>
          <w:rFonts w:ascii="Times New Roman" w:eastAsia="Times New Roman" w:hAnsi="Times New Roman" w:cs="Times New Roman"/>
          <w:spacing w:val="71"/>
          <w:sz w:val="24"/>
          <w:szCs w:val="24"/>
          <w:lang w:eastAsia="ru-RU"/>
        </w:rPr>
        <w:t xml:space="preserve"> </w:t>
      </w:r>
      <w:r w:rsidRPr="00C82E28">
        <w:rPr>
          <w:rFonts w:ascii="Times New Roman" w:eastAsia="Times New Roman" w:hAnsi="Times New Roman" w:cs="Times New Roman"/>
          <w:sz w:val="24"/>
          <w:szCs w:val="24"/>
          <w:lang w:eastAsia="ru-RU"/>
        </w:rPr>
        <w:t>читательской,</w:t>
      </w:r>
      <w:r w:rsidRPr="00C82E28">
        <w:rPr>
          <w:rFonts w:ascii="Times New Roman" w:eastAsia="Times New Roman" w:hAnsi="Times New Roman" w:cs="Times New Roman"/>
          <w:spacing w:val="71"/>
          <w:sz w:val="24"/>
          <w:szCs w:val="24"/>
          <w:lang w:eastAsia="ru-RU"/>
        </w:rPr>
        <w:t xml:space="preserve"> </w:t>
      </w:r>
      <w:r w:rsidRPr="00C82E28">
        <w:rPr>
          <w:rFonts w:ascii="Times New Roman" w:eastAsia="Times New Roman" w:hAnsi="Times New Roman" w:cs="Times New Roman"/>
          <w:sz w:val="24"/>
          <w:szCs w:val="24"/>
          <w:lang w:eastAsia="ru-RU"/>
        </w:rPr>
        <w:t>математической,</w:t>
      </w:r>
      <w:r w:rsidRPr="00C82E28">
        <w:rPr>
          <w:rFonts w:ascii="Times New Roman" w:eastAsia="Times New Roman" w:hAnsi="Times New Roman" w:cs="Times New Roman"/>
          <w:spacing w:val="71"/>
          <w:sz w:val="24"/>
          <w:szCs w:val="24"/>
          <w:lang w:eastAsia="ru-RU"/>
        </w:rPr>
        <w:t xml:space="preserve"> </w:t>
      </w:r>
      <w:r w:rsidRPr="00C82E28">
        <w:rPr>
          <w:rFonts w:ascii="Times New Roman" w:eastAsia="Times New Roman" w:hAnsi="Times New Roman" w:cs="Times New Roman"/>
          <w:sz w:val="24"/>
          <w:szCs w:val="24"/>
          <w:lang w:eastAsia="ru-RU"/>
        </w:rPr>
        <w:t>естественно-</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научной, финансовой,</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направленной</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и</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на</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развитие</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креативного мышления и</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глобальных</w:t>
      </w:r>
      <w:r w:rsidRPr="00C82E28">
        <w:rPr>
          <w:rFonts w:ascii="Times New Roman" w:eastAsia="Times New Roman" w:hAnsi="Times New Roman" w:cs="Times New Roman"/>
          <w:spacing w:val="2"/>
          <w:sz w:val="24"/>
          <w:szCs w:val="24"/>
          <w:lang w:eastAsia="ru-RU"/>
        </w:rPr>
        <w:t xml:space="preserve"> </w:t>
      </w:r>
      <w:r w:rsidRPr="00C82E28">
        <w:rPr>
          <w:rFonts w:ascii="Times New Roman" w:eastAsia="Times New Roman" w:hAnsi="Times New Roman" w:cs="Times New Roman"/>
          <w:sz w:val="24"/>
          <w:szCs w:val="24"/>
          <w:lang w:eastAsia="ru-RU"/>
        </w:rPr>
        <w:t>компетенций.</w:t>
      </w:r>
    </w:p>
    <w:p w:rsidR="00C82E28" w:rsidRPr="00C82E28" w:rsidRDefault="00C82E28" w:rsidP="00C82E28">
      <w:pPr>
        <w:spacing w:after="0" w:line="240" w:lineRule="auto"/>
        <w:ind w:firstLine="708"/>
        <w:jc w:val="both"/>
        <w:rPr>
          <w:rFonts w:ascii="Times New Roman" w:eastAsia="Times New Roman" w:hAnsi="Times New Roman" w:cs="Times New Roman"/>
          <w:b/>
          <w:sz w:val="24"/>
          <w:szCs w:val="24"/>
          <w:lang w:eastAsia="ru-RU"/>
        </w:rPr>
      </w:pPr>
      <w:r w:rsidRPr="00C82E28">
        <w:rPr>
          <w:rFonts w:ascii="Times New Roman" w:eastAsia="Times New Roman" w:hAnsi="Times New Roman" w:cs="Times New Roman"/>
          <w:sz w:val="24"/>
          <w:szCs w:val="24"/>
          <w:lang w:eastAsia="ru-RU"/>
        </w:rPr>
        <w:t>Основные</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организационные</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формы:</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интегрированные</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курсы,</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метапредметные</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кружки</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или факультативы</w:t>
      </w:r>
      <w:r w:rsidRPr="00C82E28">
        <w:rPr>
          <w:rFonts w:ascii="Times New Roman" w:eastAsia="Times New Roman" w:hAnsi="Times New Roman" w:cs="Times New Roman"/>
          <w:b/>
          <w:sz w:val="24"/>
          <w:szCs w:val="24"/>
          <w:lang w:eastAsia="ru-RU"/>
        </w:rPr>
        <w:t xml:space="preserve">. </w:t>
      </w:r>
    </w:p>
    <w:p w:rsidR="00C82E28" w:rsidRPr="00C82E28" w:rsidRDefault="00C82E28" w:rsidP="00C82E28">
      <w:pPr>
        <w:spacing w:after="0" w:line="240" w:lineRule="auto"/>
        <w:jc w:val="both"/>
        <w:rPr>
          <w:rFonts w:ascii="Times New Roman" w:eastAsia="Times New Roman" w:hAnsi="Times New Roman" w:cs="Times New Roman"/>
          <w:b/>
          <w:sz w:val="24"/>
          <w:szCs w:val="24"/>
          <w:lang w:eastAsia="ru-RU"/>
        </w:rPr>
      </w:pPr>
      <w:r w:rsidRPr="00C82E28">
        <w:rPr>
          <w:rFonts w:ascii="Times New Roman" w:eastAsia="Times New Roman" w:hAnsi="Times New Roman" w:cs="Times New Roman"/>
          <w:b/>
          <w:sz w:val="24"/>
          <w:szCs w:val="24"/>
          <w:lang w:eastAsia="ru-RU"/>
        </w:rPr>
        <w:t>Социальное направление.</w:t>
      </w:r>
    </w:p>
    <w:p w:rsidR="00C82E28" w:rsidRPr="00C82E28" w:rsidRDefault="00C82E28" w:rsidP="00C82E28">
      <w:pPr>
        <w:widowControl w:val="0"/>
        <w:autoSpaceDE w:val="0"/>
        <w:autoSpaceDN w:val="0"/>
        <w:spacing w:before="1" w:after="0" w:line="232" w:lineRule="auto"/>
        <w:ind w:left="122" w:right="270" w:firstLine="719"/>
        <w:jc w:val="both"/>
        <w:rPr>
          <w:rFonts w:ascii="Times New Roman" w:eastAsia="Times New Roman" w:hAnsi="Times New Roman" w:cs="Times New Roman"/>
          <w:sz w:val="24"/>
          <w:szCs w:val="24"/>
          <w:lang w:val="x-none" w:eastAsia="x-none"/>
        </w:rPr>
      </w:pPr>
      <w:r w:rsidRPr="00C82E28">
        <w:rPr>
          <w:rFonts w:ascii="Times New Roman" w:eastAsia="Times New Roman" w:hAnsi="Times New Roman" w:cs="Times New Roman"/>
          <w:sz w:val="24"/>
          <w:szCs w:val="24"/>
          <w:lang w:val="x-none" w:eastAsia="x-none"/>
        </w:rPr>
        <w:t>Основная цель: развитие ценностного отношения обучающихся</w:t>
      </w:r>
      <w:r w:rsidRPr="00C82E28">
        <w:rPr>
          <w:rFonts w:ascii="Times New Roman" w:eastAsia="Times New Roman" w:hAnsi="Times New Roman" w:cs="Times New Roman"/>
          <w:spacing w:val="70"/>
          <w:sz w:val="24"/>
          <w:szCs w:val="24"/>
          <w:lang w:val="x-none" w:eastAsia="x-none"/>
        </w:rPr>
        <w:t xml:space="preserve"> </w:t>
      </w:r>
      <w:r w:rsidRPr="00C82E28">
        <w:rPr>
          <w:rFonts w:ascii="Times New Roman" w:eastAsia="Times New Roman" w:hAnsi="Times New Roman" w:cs="Times New Roman"/>
          <w:sz w:val="24"/>
          <w:szCs w:val="24"/>
          <w:lang w:val="x-none" w:eastAsia="x-none"/>
        </w:rPr>
        <w:t>к</w:t>
      </w:r>
      <w:r w:rsidRPr="00C82E28">
        <w:rPr>
          <w:rFonts w:ascii="Times New Roman" w:eastAsia="Times New Roman" w:hAnsi="Times New Roman" w:cs="Times New Roman"/>
          <w:spacing w:val="71"/>
          <w:sz w:val="24"/>
          <w:szCs w:val="24"/>
          <w:lang w:val="x-none" w:eastAsia="x-none"/>
        </w:rPr>
        <w:t xml:space="preserve"> </w:t>
      </w:r>
      <w:r w:rsidRPr="00C82E28">
        <w:rPr>
          <w:rFonts w:ascii="Times New Roman" w:eastAsia="Times New Roman" w:hAnsi="Times New Roman" w:cs="Times New Roman"/>
          <w:sz w:val="24"/>
          <w:szCs w:val="24"/>
          <w:lang w:val="x-none" w:eastAsia="x-none"/>
        </w:rPr>
        <w:t>труду,</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как</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основному способу</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достижения</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жизненного</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благополучия</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и</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ощущения</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уверенности</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в</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жизни.</w:t>
      </w:r>
    </w:p>
    <w:p w:rsidR="00C82E28" w:rsidRPr="00C82E28" w:rsidRDefault="00C82E28" w:rsidP="00C82E28">
      <w:pPr>
        <w:widowControl w:val="0"/>
        <w:tabs>
          <w:tab w:val="left" w:pos="9822"/>
        </w:tabs>
        <w:autoSpaceDE w:val="0"/>
        <w:autoSpaceDN w:val="0"/>
        <w:spacing w:after="0" w:line="230" w:lineRule="auto"/>
        <w:ind w:left="122" w:right="269" w:firstLine="719"/>
        <w:jc w:val="both"/>
        <w:rPr>
          <w:rFonts w:ascii="Times New Roman" w:eastAsia="Times New Roman" w:hAnsi="Times New Roman" w:cs="Times New Roman"/>
          <w:sz w:val="24"/>
          <w:szCs w:val="24"/>
          <w:lang w:val="x-none" w:eastAsia="x-none"/>
        </w:rPr>
      </w:pPr>
      <w:r w:rsidRPr="00C82E28">
        <w:rPr>
          <w:rFonts w:ascii="Times New Roman" w:eastAsia="Times New Roman" w:hAnsi="Times New Roman" w:cs="Times New Roman"/>
          <w:sz w:val="24"/>
          <w:szCs w:val="24"/>
          <w:lang w:val="x-none" w:eastAsia="x-none"/>
        </w:rPr>
        <w:t xml:space="preserve">Основная   задача:  </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 xml:space="preserve">формирование  </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 xml:space="preserve">готовности  </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 xml:space="preserve">школьников  </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к</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 xml:space="preserve">осознанному выбору направления продолжения  </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 xml:space="preserve">своего  </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 xml:space="preserve">образования   </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и</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будущей</w:t>
      </w:r>
      <w:r w:rsidRPr="00C82E28">
        <w:rPr>
          <w:rFonts w:ascii="Times New Roman" w:eastAsia="Times New Roman" w:hAnsi="Times New Roman" w:cs="Times New Roman"/>
          <w:spacing w:val="23"/>
          <w:sz w:val="24"/>
          <w:szCs w:val="24"/>
          <w:lang w:val="x-none" w:eastAsia="x-none"/>
        </w:rPr>
        <w:t xml:space="preserve"> </w:t>
      </w:r>
      <w:r w:rsidRPr="00C82E28">
        <w:rPr>
          <w:rFonts w:ascii="Times New Roman" w:eastAsia="Times New Roman" w:hAnsi="Times New Roman" w:cs="Times New Roman"/>
          <w:sz w:val="24"/>
          <w:szCs w:val="24"/>
          <w:lang w:val="x-none" w:eastAsia="x-none"/>
        </w:rPr>
        <w:t>профессии,</w:t>
      </w:r>
      <w:r w:rsidRPr="00C82E28">
        <w:rPr>
          <w:rFonts w:ascii="Times New Roman" w:eastAsia="Times New Roman" w:hAnsi="Times New Roman" w:cs="Times New Roman"/>
          <w:spacing w:val="22"/>
          <w:sz w:val="24"/>
          <w:szCs w:val="24"/>
          <w:lang w:val="x-none" w:eastAsia="x-none"/>
        </w:rPr>
        <w:t xml:space="preserve"> </w:t>
      </w:r>
      <w:r w:rsidRPr="00C82E28">
        <w:rPr>
          <w:rFonts w:ascii="Times New Roman" w:eastAsia="Times New Roman" w:hAnsi="Times New Roman" w:cs="Times New Roman"/>
          <w:sz w:val="24"/>
          <w:szCs w:val="24"/>
          <w:lang w:val="x-none" w:eastAsia="x-none"/>
        </w:rPr>
        <w:t>осознание</w:t>
      </w:r>
      <w:r w:rsidRPr="00C82E28">
        <w:rPr>
          <w:rFonts w:ascii="Times New Roman" w:eastAsia="Times New Roman" w:hAnsi="Times New Roman" w:cs="Times New Roman"/>
          <w:spacing w:val="22"/>
          <w:sz w:val="24"/>
          <w:szCs w:val="24"/>
          <w:lang w:val="x-none" w:eastAsia="x-none"/>
        </w:rPr>
        <w:t xml:space="preserve"> </w:t>
      </w:r>
      <w:r w:rsidRPr="00C82E28">
        <w:rPr>
          <w:rFonts w:ascii="Times New Roman" w:eastAsia="Times New Roman" w:hAnsi="Times New Roman" w:cs="Times New Roman"/>
          <w:sz w:val="24"/>
          <w:szCs w:val="24"/>
          <w:lang w:val="x-none" w:eastAsia="x-none"/>
        </w:rPr>
        <w:t>важности</w:t>
      </w:r>
      <w:r w:rsidRPr="00C82E28">
        <w:rPr>
          <w:rFonts w:ascii="Times New Roman" w:eastAsia="Times New Roman" w:hAnsi="Times New Roman" w:cs="Times New Roman"/>
          <w:spacing w:val="24"/>
          <w:sz w:val="24"/>
          <w:szCs w:val="24"/>
          <w:lang w:val="x-none" w:eastAsia="x-none"/>
        </w:rPr>
        <w:t xml:space="preserve"> </w:t>
      </w:r>
      <w:r w:rsidRPr="00C82E28">
        <w:rPr>
          <w:rFonts w:ascii="Times New Roman" w:eastAsia="Times New Roman" w:hAnsi="Times New Roman" w:cs="Times New Roman"/>
          <w:sz w:val="24"/>
          <w:szCs w:val="24"/>
          <w:lang w:val="x-none" w:eastAsia="x-none"/>
        </w:rPr>
        <w:t>получаемых</w:t>
      </w:r>
      <w:r w:rsidRPr="00C82E28">
        <w:rPr>
          <w:rFonts w:ascii="Times New Roman" w:eastAsia="Times New Roman" w:hAnsi="Times New Roman" w:cs="Times New Roman"/>
          <w:spacing w:val="23"/>
          <w:sz w:val="24"/>
          <w:szCs w:val="24"/>
          <w:lang w:val="x-none" w:eastAsia="x-none"/>
        </w:rPr>
        <w:t xml:space="preserve"> </w:t>
      </w:r>
      <w:r w:rsidRPr="00C82E28">
        <w:rPr>
          <w:rFonts w:ascii="Times New Roman" w:eastAsia="Times New Roman" w:hAnsi="Times New Roman" w:cs="Times New Roman"/>
          <w:sz w:val="24"/>
          <w:szCs w:val="24"/>
          <w:lang w:val="x-none" w:eastAsia="x-none"/>
        </w:rPr>
        <w:t>в</w:t>
      </w:r>
      <w:r w:rsidRPr="00C82E28">
        <w:rPr>
          <w:rFonts w:ascii="Times New Roman" w:eastAsia="Times New Roman" w:hAnsi="Times New Roman" w:cs="Times New Roman"/>
          <w:spacing w:val="22"/>
          <w:sz w:val="24"/>
          <w:szCs w:val="24"/>
          <w:lang w:val="x-none" w:eastAsia="x-none"/>
        </w:rPr>
        <w:t xml:space="preserve"> </w:t>
      </w:r>
      <w:r w:rsidRPr="00C82E28">
        <w:rPr>
          <w:rFonts w:ascii="Times New Roman" w:eastAsia="Times New Roman" w:hAnsi="Times New Roman" w:cs="Times New Roman"/>
          <w:sz w:val="24"/>
          <w:szCs w:val="24"/>
          <w:lang w:val="x-none" w:eastAsia="x-none"/>
        </w:rPr>
        <w:t>школе</w:t>
      </w:r>
      <w:r w:rsidRPr="00C82E28">
        <w:rPr>
          <w:rFonts w:ascii="Times New Roman" w:eastAsia="Times New Roman" w:hAnsi="Times New Roman" w:cs="Times New Roman"/>
          <w:spacing w:val="23"/>
          <w:sz w:val="24"/>
          <w:szCs w:val="24"/>
          <w:lang w:val="x-none" w:eastAsia="x-none"/>
        </w:rPr>
        <w:t xml:space="preserve"> </w:t>
      </w:r>
      <w:r w:rsidRPr="00C82E28">
        <w:rPr>
          <w:rFonts w:ascii="Times New Roman" w:eastAsia="Times New Roman" w:hAnsi="Times New Roman" w:cs="Times New Roman"/>
          <w:sz w:val="24"/>
          <w:szCs w:val="24"/>
          <w:lang w:val="x-none" w:eastAsia="x-none"/>
        </w:rPr>
        <w:t>знаний для</w:t>
      </w:r>
      <w:r w:rsidRPr="00C82E28">
        <w:rPr>
          <w:rFonts w:ascii="Times New Roman" w:eastAsia="Times New Roman" w:hAnsi="Times New Roman" w:cs="Times New Roman"/>
          <w:spacing w:val="-68"/>
          <w:sz w:val="24"/>
          <w:szCs w:val="24"/>
          <w:lang w:val="x-none" w:eastAsia="x-none"/>
        </w:rPr>
        <w:t xml:space="preserve"> </w:t>
      </w:r>
      <w:r w:rsidRPr="00C82E28">
        <w:rPr>
          <w:rFonts w:ascii="Times New Roman" w:eastAsia="Times New Roman" w:hAnsi="Times New Roman" w:cs="Times New Roman"/>
          <w:sz w:val="24"/>
          <w:szCs w:val="24"/>
          <w:lang w:val="x-none" w:eastAsia="x-none"/>
        </w:rPr>
        <w:t>дальнейшей</w:t>
      </w:r>
      <w:r w:rsidRPr="00C82E28">
        <w:rPr>
          <w:rFonts w:ascii="Times New Roman" w:eastAsia="Times New Roman" w:hAnsi="Times New Roman" w:cs="Times New Roman"/>
          <w:spacing w:val="64"/>
          <w:sz w:val="24"/>
          <w:szCs w:val="24"/>
          <w:lang w:val="x-none" w:eastAsia="x-none"/>
        </w:rPr>
        <w:t xml:space="preserve"> </w:t>
      </w:r>
      <w:r w:rsidRPr="00C82E28">
        <w:rPr>
          <w:rFonts w:ascii="Times New Roman" w:eastAsia="Times New Roman" w:hAnsi="Times New Roman" w:cs="Times New Roman"/>
          <w:sz w:val="24"/>
          <w:szCs w:val="24"/>
          <w:lang w:val="x-none" w:eastAsia="x-none"/>
        </w:rPr>
        <w:t>профессиональной</w:t>
      </w:r>
      <w:r w:rsidRPr="00C82E28">
        <w:rPr>
          <w:rFonts w:ascii="Times New Roman" w:eastAsia="Times New Roman" w:hAnsi="Times New Roman" w:cs="Times New Roman"/>
          <w:spacing w:val="-4"/>
          <w:sz w:val="24"/>
          <w:szCs w:val="24"/>
          <w:lang w:val="x-none" w:eastAsia="x-none"/>
        </w:rPr>
        <w:t xml:space="preserve"> </w:t>
      </w:r>
      <w:r w:rsidRPr="00C82E28">
        <w:rPr>
          <w:rFonts w:ascii="Times New Roman" w:eastAsia="Times New Roman" w:hAnsi="Times New Roman" w:cs="Times New Roman"/>
          <w:sz w:val="24"/>
          <w:szCs w:val="24"/>
          <w:lang w:val="x-none" w:eastAsia="x-none"/>
        </w:rPr>
        <w:t>и</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внепрофессиональной</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деятельности.</w:t>
      </w:r>
    </w:p>
    <w:p w:rsidR="00C82E28" w:rsidRPr="00C82E28" w:rsidRDefault="00C82E28" w:rsidP="00C82E28">
      <w:pPr>
        <w:spacing w:after="0" w:line="240" w:lineRule="auto"/>
        <w:jc w:val="both"/>
        <w:rPr>
          <w:rFonts w:ascii="Times New Roman" w:eastAsia="Times New Roman" w:hAnsi="Times New Roman" w:cs="Times New Roman"/>
          <w:sz w:val="24"/>
          <w:szCs w:val="24"/>
          <w:lang w:eastAsia="ru-RU"/>
        </w:rPr>
      </w:pPr>
      <w:r w:rsidRPr="00C82E28">
        <w:rPr>
          <w:rFonts w:ascii="Times New Roman" w:eastAsia="Times New Roman" w:hAnsi="Times New Roman" w:cs="Times New Roman"/>
          <w:sz w:val="24"/>
          <w:szCs w:val="24"/>
          <w:lang w:eastAsia="ru-RU"/>
        </w:rPr>
        <w:t>Основные</w:t>
      </w:r>
      <w:r w:rsidRPr="00C82E28">
        <w:rPr>
          <w:rFonts w:ascii="Times New Roman" w:eastAsia="Times New Roman" w:hAnsi="Times New Roman" w:cs="Times New Roman"/>
          <w:sz w:val="24"/>
          <w:szCs w:val="24"/>
          <w:lang w:eastAsia="ru-RU"/>
        </w:rPr>
        <w:tab/>
        <w:t xml:space="preserve">организационные формы: профориентационные </w:t>
      </w:r>
      <w:r w:rsidRPr="00C82E28">
        <w:rPr>
          <w:rFonts w:ascii="Times New Roman" w:eastAsia="Times New Roman" w:hAnsi="Times New Roman" w:cs="Times New Roman"/>
          <w:spacing w:val="-1"/>
          <w:sz w:val="24"/>
          <w:szCs w:val="24"/>
          <w:lang w:eastAsia="ru-RU"/>
        </w:rPr>
        <w:t>беседы,</w:t>
      </w:r>
      <w:r w:rsidRPr="00C82E28">
        <w:rPr>
          <w:rFonts w:ascii="Times New Roman" w:eastAsia="Times New Roman" w:hAnsi="Times New Roman" w:cs="Times New Roman"/>
          <w:spacing w:val="-67"/>
          <w:sz w:val="24"/>
          <w:szCs w:val="24"/>
          <w:lang w:eastAsia="ru-RU"/>
        </w:rPr>
        <w:t xml:space="preserve"> </w:t>
      </w:r>
      <w:r w:rsidRPr="00C82E28">
        <w:rPr>
          <w:rFonts w:ascii="Times New Roman" w:eastAsia="Times New Roman" w:hAnsi="Times New Roman" w:cs="Times New Roman"/>
          <w:sz w:val="24"/>
          <w:szCs w:val="24"/>
          <w:lang w:eastAsia="ru-RU"/>
        </w:rPr>
        <w:t>деловые</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игры,</w:t>
      </w:r>
      <w:r w:rsidRPr="00C82E28">
        <w:rPr>
          <w:rFonts w:ascii="Times New Roman" w:eastAsia="Times New Roman" w:hAnsi="Times New Roman" w:cs="Times New Roman"/>
          <w:spacing w:val="-2"/>
          <w:sz w:val="24"/>
          <w:szCs w:val="24"/>
          <w:lang w:eastAsia="ru-RU"/>
        </w:rPr>
        <w:t xml:space="preserve"> </w:t>
      </w:r>
      <w:r w:rsidRPr="00C82E28">
        <w:rPr>
          <w:rFonts w:ascii="Times New Roman" w:eastAsia="Times New Roman" w:hAnsi="Times New Roman" w:cs="Times New Roman"/>
          <w:sz w:val="24"/>
          <w:szCs w:val="24"/>
          <w:lang w:eastAsia="ru-RU"/>
        </w:rPr>
        <w:t>квесты,</w:t>
      </w:r>
      <w:r w:rsidRPr="00C82E28">
        <w:rPr>
          <w:rFonts w:ascii="Times New Roman" w:eastAsia="Times New Roman" w:hAnsi="Times New Roman" w:cs="Times New Roman"/>
          <w:spacing w:val="-2"/>
          <w:sz w:val="24"/>
          <w:szCs w:val="24"/>
          <w:lang w:eastAsia="ru-RU"/>
        </w:rPr>
        <w:t xml:space="preserve"> </w:t>
      </w:r>
      <w:r w:rsidRPr="00C82E28">
        <w:rPr>
          <w:rFonts w:ascii="Times New Roman" w:eastAsia="Times New Roman" w:hAnsi="Times New Roman" w:cs="Times New Roman"/>
          <w:sz w:val="24"/>
          <w:szCs w:val="24"/>
          <w:lang w:eastAsia="ru-RU"/>
        </w:rPr>
        <w:t>решение кейсов, изучение специализированных</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цифровых ресурсов,</w:t>
      </w:r>
      <w:r w:rsidRPr="00C82E28">
        <w:rPr>
          <w:rFonts w:ascii="Times New Roman" w:eastAsia="Times New Roman" w:hAnsi="Times New Roman" w:cs="Times New Roman"/>
          <w:spacing w:val="8"/>
          <w:sz w:val="24"/>
          <w:szCs w:val="24"/>
          <w:lang w:eastAsia="ru-RU"/>
        </w:rPr>
        <w:t xml:space="preserve"> </w:t>
      </w:r>
      <w:r w:rsidRPr="00C82E28">
        <w:rPr>
          <w:rFonts w:ascii="Times New Roman" w:eastAsia="Times New Roman" w:hAnsi="Times New Roman" w:cs="Times New Roman"/>
          <w:sz w:val="24"/>
          <w:szCs w:val="24"/>
          <w:lang w:eastAsia="ru-RU"/>
        </w:rPr>
        <w:t xml:space="preserve">профессиональные пробы, </w:t>
      </w:r>
      <w:r w:rsidRPr="00C82E28">
        <w:rPr>
          <w:rFonts w:ascii="Times New Roman" w:eastAsia="Times New Roman" w:hAnsi="Times New Roman" w:cs="Times New Roman"/>
          <w:spacing w:val="-1"/>
          <w:sz w:val="24"/>
          <w:szCs w:val="24"/>
          <w:lang w:eastAsia="ru-RU"/>
        </w:rPr>
        <w:t xml:space="preserve">моделирующие </w:t>
      </w:r>
      <w:r w:rsidRPr="00C82E28">
        <w:rPr>
          <w:rFonts w:ascii="Times New Roman" w:eastAsia="Times New Roman" w:hAnsi="Times New Roman" w:cs="Times New Roman"/>
          <w:spacing w:val="-67"/>
          <w:sz w:val="24"/>
          <w:szCs w:val="24"/>
          <w:lang w:eastAsia="ru-RU"/>
        </w:rPr>
        <w:t xml:space="preserve"> </w:t>
      </w:r>
      <w:r w:rsidRPr="00C82E28">
        <w:rPr>
          <w:rFonts w:ascii="Times New Roman" w:eastAsia="Times New Roman" w:hAnsi="Times New Roman" w:cs="Times New Roman"/>
          <w:sz w:val="24"/>
          <w:szCs w:val="24"/>
          <w:lang w:eastAsia="ru-RU"/>
        </w:rPr>
        <w:t>профессиональную деятельность,</w:t>
      </w:r>
      <w:r w:rsidRPr="00C82E28">
        <w:rPr>
          <w:rFonts w:ascii="Times New Roman" w:eastAsia="Times New Roman" w:hAnsi="Times New Roman" w:cs="Times New Roman"/>
          <w:spacing w:val="16"/>
          <w:sz w:val="24"/>
          <w:szCs w:val="24"/>
          <w:lang w:eastAsia="ru-RU"/>
        </w:rPr>
        <w:t xml:space="preserve"> </w:t>
      </w:r>
      <w:r w:rsidRPr="00C82E28">
        <w:rPr>
          <w:rFonts w:ascii="Times New Roman" w:eastAsia="Times New Roman" w:hAnsi="Times New Roman" w:cs="Times New Roman"/>
          <w:sz w:val="24"/>
          <w:szCs w:val="24"/>
          <w:lang w:eastAsia="ru-RU"/>
        </w:rPr>
        <w:t>экскурсии,</w:t>
      </w:r>
      <w:r w:rsidRPr="00C82E28">
        <w:rPr>
          <w:rFonts w:ascii="Times New Roman" w:eastAsia="Times New Roman" w:hAnsi="Times New Roman" w:cs="Times New Roman"/>
          <w:sz w:val="24"/>
          <w:szCs w:val="24"/>
          <w:lang w:eastAsia="ru-RU"/>
        </w:rPr>
        <w:tab/>
        <w:t xml:space="preserve">посещение ярмарок </w:t>
      </w:r>
      <w:r w:rsidRPr="00C82E28">
        <w:rPr>
          <w:rFonts w:ascii="Times New Roman" w:eastAsia="Times New Roman" w:hAnsi="Times New Roman" w:cs="Times New Roman"/>
          <w:spacing w:val="-67"/>
          <w:sz w:val="24"/>
          <w:szCs w:val="24"/>
          <w:lang w:eastAsia="ru-RU"/>
        </w:rPr>
        <w:t xml:space="preserve"> </w:t>
      </w:r>
      <w:r w:rsidRPr="00C82E28">
        <w:rPr>
          <w:rFonts w:ascii="Times New Roman" w:eastAsia="Times New Roman" w:hAnsi="Times New Roman" w:cs="Times New Roman"/>
          <w:sz w:val="24"/>
          <w:szCs w:val="24"/>
          <w:lang w:eastAsia="ru-RU"/>
        </w:rPr>
        <w:t>профессий.</w:t>
      </w:r>
    </w:p>
    <w:p w:rsidR="00C82E28" w:rsidRPr="00C82E28" w:rsidRDefault="00C82E28" w:rsidP="00C82E28">
      <w:pPr>
        <w:spacing w:after="0" w:line="240" w:lineRule="auto"/>
        <w:jc w:val="both"/>
        <w:rPr>
          <w:rFonts w:ascii="Times New Roman" w:eastAsia="Times New Roman" w:hAnsi="Times New Roman" w:cs="Times New Roman"/>
          <w:sz w:val="24"/>
          <w:szCs w:val="24"/>
          <w:lang w:eastAsia="ru-RU"/>
        </w:rPr>
      </w:pPr>
      <w:r w:rsidRPr="00C82E28">
        <w:rPr>
          <w:rFonts w:ascii="Times New Roman" w:eastAsia="Times New Roman" w:hAnsi="Times New Roman" w:cs="Times New Roman"/>
          <w:sz w:val="24"/>
          <w:szCs w:val="24"/>
          <w:lang w:eastAsia="ru-RU"/>
        </w:rPr>
        <w:t>Основное</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содержание:</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знакомство</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с</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миром</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профессий</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и</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способами</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получения</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профессионального</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образования;</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создание</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условий</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для</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развития</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над профессиональных</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навыков</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(общения,</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работы</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в</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команде,</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поведения</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в</w:t>
      </w:r>
      <w:r w:rsidRPr="00C82E28">
        <w:rPr>
          <w:rFonts w:ascii="Times New Roman" w:eastAsia="Times New Roman" w:hAnsi="Times New Roman" w:cs="Times New Roman"/>
          <w:spacing w:val="-67"/>
          <w:sz w:val="24"/>
          <w:szCs w:val="24"/>
          <w:lang w:eastAsia="ru-RU"/>
        </w:rPr>
        <w:t xml:space="preserve">    </w:t>
      </w:r>
      <w:r w:rsidRPr="00C82E28">
        <w:rPr>
          <w:rFonts w:ascii="Times New Roman" w:eastAsia="Times New Roman" w:hAnsi="Times New Roman" w:cs="Times New Roman"/>
          <w:sz w:val="24"/>
          <w:szCs w:val="24"/>
          <w:lang w:eastAsia="ru-RU"/>
        </w:rPr>
        <w:t>конфликтной</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ситуации</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и</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т.п.);</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создание</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условий</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для</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познания</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обучающимся</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самого себя,</w:t>
      </w:r>
      <w:r w:rsidRPr="00C82E28">
        <w:rPr>
          <w:rFonts w:ascii="Times New Roman" w:eastAsia="Times New Roman" w:hAnsi="Times New Roman" w:cs="Times New Roman"/>
          <w:spacing w:val="37"/>
          <w:sz w:val="24"/>
          <w:szCs w:val="24"/>
          <w:lang w:eastAsia="ru-RU"/>
        </w:rPr>
        <w:t xml:space="preserve"> </w:t>
      </w:r>
      <w:r w:rsidRPr="00C82E28">
        <w:rPr>
          <w:rFonts w:ascii="Times New Roman" w:eastAsia="Times New Roman" w:hAnsi="Times New Roman" w:cs="Times New Roman"/>
          <w:sz w:val="24"/>
          <w:szCs w:val="24"/>
          <w:lang w:eastAsia="ru-RU"/>
        </w:rPr>
        <w:t xml:space="preserve">своих мотивов, устремлений, </w:t>
      </w:r>
      <w:r w:rsidRPr="00C82E28">
        <w:rPr>
          <w:rFonts w:ascii="Times New Roman" w:eastAsia="Times New Roman" w:hAnsi="Times New Roman" w:cs="Times New Roman"/>
          <w:spacing w:val="20"/>
          <w:sz w:val="24"/>
          <w:szCs w:val="24"/>
          <w:lang w:eastAsia="ru-RU"/>
        </w:rPr>
        <w:t xml:space="preserve"> </w:t>
      </w:r>
      <w:r w:rsidRPr="00C82E28">
        <w:rPr>
          <w:rFonts w:ascii="Times New Roman" w:eastAsia="Times New Roman" w:hAnsi="Times New Roman" w:cs="Times New Roman"/>
          <w:sz w:val="24"/>
          <w:szCs w:val="24"/>
          <w:lang w:eastAsia="ru-RU"/>
        </w:rPr>
        <w:t>склонностей как</w:t>
      </w:r>
      <w:r w:rsidRPr="00C82E28">
        <w:rPr>
          <w:rFonts w:ascii="Times New Roman" w:eastAsia="Times New Roman" w:hAnsi="Times New Roman" w:cs="Times New Roman"/>
          <w:spacing w:val="-68"/>
          <w:sz w:val="24"/>
          <w:szCs w:val="24"/>
          <w:lang w:eastAsia="ru-RU"/>
        </w:rPr>
        <w:t xml:space="preserve">         </w:t>
      </w:r>
      <w:r w:rsidRPr="00C82E28">
        <w:rPr>
          <w:rFonts w:ascii="Times New Roman" w:eastAsia="Times New Roman" w:hAnsi="Times New Roman" w:cs="Times New Roman"/>
          <w:sz w:val="24"/>
          <w:szCs w:val="24"/>
          <w:lang w:eastAsia="ru-RU"/>
        </w:rPr>
        <w:t>условий</w:t>
      </w:r>
      <w:r w:rsidRPr="00C82E28">
        <w:rPr>
          <w:rFonts w:ascii="Times New Roman" w:eastAsia="Times New Roman" w:hAnsi="Times New Roman" w:cs="Times New Roman"/>
          <w:spacing w:val="79"/>
          <w:sz w:val="24"/>
          <w:szCs w:val="24"/>
          <w:lang w:eastAsia="ru-RU"/>
        </w:rPr>
        <w:t xml:space="preserve"> </w:t>
      </w:r>
      <w:r w:rsidRPr="00C82E28">
        <w:rPr>
          <w:rFonts w:ascii="Times New Roman" w:eastAsia="Times New Roman" w:hAnsi="Times New Roman" w:cs="Times New Roman"/>
          <w:sz w:val="24"/>
          <w:szCs w:val="24"/>
          <w:lang w:eastAsia="ru-RU"/>
        </w:rPr>
        <w:t>для</w:t>
      </w:r>
      <w:r w:rsidRPr="00C82E28">
        <w:rPr>
          <w:rFonts w:ascii="Times New Roman" w:eastAsia="Times New Roman" w:hAnsi="Times New Roman" w:cs="Times New Roman"/>
          <w:spacing w:val="78"/>
          <w:sz w:val="24"/>
          <w:szCs w:val="24"/>
          <w:lang w:eastAsia="ru-RU"/>
        </w:rPr>
        <w:t xml:space="preserve"> </w:t>
      </w:r>
      <w:r w:rsidRPr="00C82E28">
        <w:rPr>
          <w:rFonts w:ascii="Times New Roman" w:eastAsia="Times New Roman" w:hAnsi="Times New Roman" w:cs="Times New Roman"/>
          <w:sz w:val="24"/>
          <w:szCs w:val="24"/>
          <w:lang w:eastAsia="ru-RU"/>
        </w:rPr>
        <w:t>формирования</w:t>
      </w:r>
      <w:r w:rsidRPr="00C82E28">
        <w:rPr>
          <w:rFonts w:ascii="Times New Roman" w:eastAsia="Times New Roman" w:hAnsi="Times New Roman" w:cs="Times New Roman"/>
          <w:spacing w:val="78"/>
          <w:sz w:val="24"/>
          <w:szCs w:val="24"/>
          <w:lang w:eastAsia="ru-RU"/>
        </w:rPr>
        <w:t xml:space="preserve"> </w:t>
      </w:r>
      <w:r w:rsidRPr="00C82E28">
        <w:rPr>
          <w:rFonts w:ascii="Times New Roman" w:eastAsia="Times New Roman" w:hAnsi="Times New Roman" w:cs="Times New Roman"/>
          <w:sz w:val="24"/>
          <w:szCs w:val="24"/>
          <w:lang w:eastAsia="ru-RU"/>
        </w:rPr>
        <w:t>уверенности</w:t>
      </w:r>
      <w:r w:rsidRPr="00C82E28">
        <w:rPr>
          <w:rFonts w:ascii="Times New Roman" w:eastAsia="Times New Roman" w:hAnsi="Times New Roman" w:cs="Times New Roman"/>
          <w:spacing w:val="78"/>
          <w:sz w:val="24"/>
          <w:szCs w:val="24"/>
          <w:lang w:eastAsia="ru-RU"/>
        </w:rPr>
        <w:t xml:space="preserve"> </w:t>
      </w:r>
      <w:r w:rsidRPr="00C82E28">
        <w:rPr>
          <w:rFonts w:ascii="Times New Roman" w:eastAsia="Times New Roman" w:hAnsi="Times New Roman" w:cs="Times New Roman"/>
          <w:sz w:val="24"/>
          <w:szCs w:val="24"/>
          <w:lang w:eastAsia="ru-RU"/>
        </w:rPr>
        <w:t>в</w:t>
      </w:r>
      <w:r w:rsidRPr="00C82E28">
        <w:rPr>
          <w:rFonts w:ascii="Times New Roman" w:eastAsia="Times New Roman" w:hAnsi="Times New Roman" w:cs="Times New Roman"/>
          <w:spacing w:val="77"/>
          <w:sz w:val="24"/>
          <w:szCs w:val="24"/>
          <w:lang w:eastAsia="ru-RU"/>
        </w:rPr>
        <w:t xml:space="preserve"> </w:t>
      </w:r>
      <w:r w:rsidRPr="00C82E28">
        <w:rPr>
          <w:rFonts w:ascii="Times New Roman" w:eastAsia="Times New Roman" w:hAnsi="Times New Roman" w:cs="Times New Roman"/>
          <w:sz w:val="24"/>
          <w:szCs w:val="24"/>
          <w:lang w:eastAsia="ru-RU"/>
        </w:rPr>
        <w:t>себе,</w:t>
      </w:r>
      <w:r w:rsidRPr="00C82E28">
        <w:rPr>
          <w:rFonts w:ascii="Times New Roman" w:eastAsia="Times New Roman" w:hAnsi="Times New Roman" w:cs="Times New Roman"/>
          <w:spacing w:val="77"/>
          <w:sz w:val="24"/>
          <w:szCs w:val="24"/>
          <w:lang w:eastAsia="ru-RU"/>
        </w:rPr>
        <w:t xml:space="preserve"> </w:t>
      </w:r>
      <w:r w:rsidRPr="00C82E28">
        <w:rPr>
          <w:rFonts w:ascii="Times New Roman" w:eastAsia="Times New Roman" w:hAnsi="Times New Roman" w:cs="Times New Roman"/>
          <w:sz w:val="24"/>
          <w:szCs w:val="24"/>
          <w:lang w:eastAsia="ru-RU"/>
        </w:rPr>
        <w:t>способности</w:t>
      </w:r>
      <w:r w:rsidRPr="00C82E28">
        <w:rPr>
          <w:rFonts w:ascii="Times New Roman" w:eastAsia="Times New Roman" w:hAnsi="Times New Roman" w:cs="Times New Roman"/>
          <w:sz w:val="24"/>
          <w:szCs w:val="24"/>
          <w:lang w:eastAsia="ru-RU"/>
        </w:rPr>
        <w:tab/>
        <w:t>адекватно</w:t>
      </w:r>
      <w:r w:rsidRPr="00C82E28">
        <w:rPr>
          <w:rFonts w:ascii="Times New Roman" w:eastAsia="Times New Roman" w:hAnsi="Times New Roman" w:cs="Times New Roman"/>
          <w:spacing w:val="-67"/>
          <w:sz w:val="24"/>
          <w:szCs w:val="24"/>
          <w:lang w:eastAsia="ru-RU"/>
        </w:rPr>
        <w:t xml:space="preserve"> </w:t>
      </w:r>
      <w:r w:rsidRPr="00C82E28">
        <w:rPr>
          <w:rFonts w:ascii="Times New Roman" w:eastAsia="Times New Roman" w:hAnsi="Times New Roman" w:cs="Times New Roman"/>
          <w:sz w:val="24"/>
          <w:szCs w:val="24"/>
          <w:lang w:eastAsia="ru-RU"/>
        </w:rPr>
        <w:t>оценивать</w:t>
      </w:r>
      <w:r w:rsidRPr="00C82E28">
        <w:rPr>
          <w:rFonts w:ascii="Times New Roman" w:eastAsia="Times New Roman" w:hAnsi="Times New Roman" w:cs="Times New Roman"/>
          <w:spacing w:val="67"/>
          <w:sz w:val="24"/>
          <w:szCs w:val="24"/>
          <w:lang w:eastAsia="ru-RU"/>
        </w:rPr>
        <w:t xml:space="preserve"> </w:t>
      </w:r>
      <w:r w:rsidRPr="00C82E28">
        <w:rPr>
          <w:rFonts w:ascii="Times New Roman" w:eastAsia="Times New Roman" w:hAnsi="Times New Roman" w:cs="Times New Roman"/>
          <w:sz w:val="24"/>
          <w:szCs w:val="24"/>
          <w:lang w:eastAsia="ru-RU"/>
        </w:rPr>
        <w:t>свои</w:t>
      </w:r>
      <w:r w:rsidRPr="00C82E28">
        <w:rPr>
          <w:rFonts w:ascii="Times New Roman" w:eastAsia="Times New Roman" w:hAnsi="Times New Roman" w:cs="Times New Roman"/>
          <w:spacing w:val="42"/>
          <w:sz w:val="24"/>
          <w:szCs w:val="24"/>
          <w:lang w:eastAsia="ru-RU"/>
        </w:rPr>
        <w:t xml:space="preserve"> </w:t>
      </w:r>
      <w:r w:rsidRPr="00C82E28">
        <w:rPr>
          <w:rFonts w:ascii="Times New Roman" w:eastAsia="Times New Roman" w:hAnsi="Times New Roman" w:cs="Times New Roman"/>
          <w:sz w:val="24"/>
          <w:szCs w:val="24"/>
          <w:lang w:eastAsia="ru-RU"/>
        </w:rPr>
        <w:t>силы</w:t>
      </w:r>
      <w:r w:rsidRPr="00C82E28">
        <w:rPr>
          <w:rFonts w:ascii="Times New Roman" w:eastAsia="Times New Roman" w:hAnsi="Times New Roman" w:cs="Times New Roman"/>
          <w:spacing w:val="-4"/>
          <w:sz w:val="24"/>
          <w:szCs w:val="24"/>
          <w:lang w:eastAsia="ru-RU"/>
        </w:rPr>
        <w:t xml:space="preserve"> </w:t>
      </w:r>
      <w:r w:rsidRPr="00C82E28">
        <w:rPr>
          <w:rFonts w:ascii="Times New Roman" w:eastAsia="Times New Roman" w:hAnsi="Times New Roman" w:cs="Times New Roman"/>
          <w:sz w:val="24"/>
          <w:szCs w:val="24"/>
          <w:lang w:eastAsia="ru-RU"/>
        </w:rPr>
        <w:t>и возможности.</w:t>
      </w:r>
    </w:p>
    <w:p w:rsidR="00C82E28" w:rsidRPr="00C82E28" w:rsidRDefault="00C82E28" w:rsidP="00C82E28">
      <w:pPr>
        <w:widowControl w:val="0"/>
        <w:autoSpaceDE w:val="0"/>
        <w:autoSpaceDN w:val="0"/>
        <w:spacing w:after="0" w:line="240" w:lineRule="auto"/>
        <w:ind w:left="312"/>
        <w:jc w:val="both"/>
        <w:outlineLvl w:val="0"/>
        <w:rPr>
          <w:rFonts w:ascii="Times New Roman" w:eastAsia="Times New Roman" w:hAnsi="Times New Roman" w:cs="Times New Roman"/>
          <w:b/>
          <w:bCs/>
          <w:sz w:val="24"/>
          <w:szCs w:val="24"/>
        </w:rPr>
      </w:pPr>
      <w:r w:rsidRPr="00C82E28">
        <w:rPr>
          <w:rFonts w:ascii="Times New Roman" w:eastAsia="Times New Roman" w:hAnsi="Times New Roman" w:cs="Times New Roman"/>
          <w:b/>
          <w:bCs/>
          <w:sz w:val="24"/>
          <w:szCs w:val="24"/>
        </w:rPr>
        <w:t>Общеинтеллектуальное</w:t>
      </w:r>
      <w:r w:rsidRPr="00C82E28">
        <w:rPr>
          <w:rFonts w:ascii="Times New Roman" w:eastAsia="Times New Roman" w:hAnsi="Times New Roman" w:cs="Times New Roman"/>
          <w:b/>
          <w:bCs/>
          <w:spacing w:val="-5"/>
          <w:sz w:val="24"/>
          <w:szCs w:val="24"/>
        </w:rPr>
        <w:t xml:space="preserve"> </w:t>
      </w:r>
      <w:r w:rsidRPr="00C82E28">
        <w:rPr>
          <w:rFonts w:ascii="Times New Roman" w:eastAsia="Times New Roman" w:hAnsi="Times New Roman" w:cs="Times New Roman"/>
          <w:b/>
          <w:bCs/>
          <w:sz w:val="24"/>
          <w:szCs w:val="24"/>
        </w:rPr>
        <w:t>направление</w:t>
      </w:r>
    </w:p>
    <w:p w:rsidR="00C82E28" w:rsidRPr="00C82E28" w:rsidRDefault="00C82E28" w:rsidP="00C82E28">
      <w:pPr>
        <w:spacing w:after="0" w:line="240" w:lineRule="auto"/>
        <w:jc w:val="both"/>
        <w:rPr>
          <w:rFonts w:ascii="Times New Roman" w:eastAsia="Times New Roman" w:hAnsi="Times New Roman" w:cs="Times New Roman"/>
          <w:sz w:val="24"/>
          <w:szCs w:val="24"/>
          <w:lang w:eastAsia="ru-RU"/>
        </w:rPr>
      </w:pPr>
      <w:r w:rsidRPr="00C82E28">
        <w:rPr>
          <w:rFonts w:ascii="Times New Roman" w:eastAsia="Times New Roman" w:hAnsi="Times New Roman" w:cs="Times New Roman"/>
          <w:sz w:val="24"/>
          <w:szCs w:val="24"/>
          <w:lang w:eastAsia="ru-RU"/>
        </w:rPr>
        <w:t xml:space="preserve">Основная цель: интеллектуальное развитие обучающихся, удовлетворение  </w:t>
      </w:r>
      <w:r w:rsidRPr="00C82E28">
        <w:rPr>
          <w:rFonts w:ascii="Times New Roman" w:eastAsia="Times New Roman" w:hAnsi="Times New Roman" w:cs="Times New Roman"/>
          <w:spacing w:val="-67"/>
          <w:sz w:val="24"/>
          <w:szCs w:val="24"/>
          <w:lang w:eastAsia="ru-RU"/>
        </w:rPr>
        <w:t xml:space="preserve"> </w:t>
      </w:r>
      <w:r w:rsidRPr="00C82E28">
        <w:rPr>
          <w:rFonts w:ascii="Times New Roman" w:eastAsia="Times New Roman" w:hAnsi="Times New Roman" w:cs="Times New Roman"/>
          <w:sz w:val="24"/>
          <w:szCs w:val="24"/>
          <w:lang w:eastAsia="ru-RU"/>
        </w:rPr>
        <w:t>особых</w:t>
      </w:r>
      <w:r w:rsidRPr="00C82E28">
        <w:rPr>
          <w:rFonts w:ascii="Times New Roman" w:eastAsia="Times New Roman" w:hAnsi="Times New Roman" w:cs="Times New Roman"/>
          <w:spacing w:val="-4"/>
          <w:sz w:val="24"/>
          <w:szCs w:val="24"/>
          <w:lang w:eastAsia="ru-RU"/>
        </w:rPr>
        <w:t xml:space="preserve"> </w:t>
      </w:r>
      <w:r w:rsidRPr="00C82E28">
        <w:rPr>
          <w:rFonts w:ascii="Times New Roman" w:eastAsia="Times New Roman" w:hAnsi="Times New Roman" w:cs="Times New Roman"/>
          <w:sz w:val="24"/>
          <w:szCs w:val="24"/>
          <w:lang w:eastAsia="ru-RU"/>
        </w:rPr>
        <w:t>познавательных  интересов.</w:t>
      </w:r>
    </w:p>
    <w:p w:rsidR="00C82E28" w:rsidRPr="00C82E28" w:rsidRDefault="00C82E28" w:rsidP="00C82E28">
      <w:pPr>
        <w:spacing w:after="0" w:line="240" w:lineRule="auto"/>
        <w:jc w:val="both"/>
        <w:rPr>
          <w:rFonts w:ascii="Times New Roman" w:eastAsia="Times New Roman" w:hAnsi="Times New Roman" w:cs="Times New Roman"/>
          <w:sz w:val="24"/>
          <w:szCs w:val="24"/>
          <w:lang w:eastAsia="ru-RU"/>
        </w:rPr>
      </w:pPr>
      <w:r w:rsidRPr="00C82E28">
        <w:rPr>
          <w:rFonts w:ascii="Times New Roman" w:eastAsia="Times New Roman" w:hAnsi="Times New Roman" w:cs="Times New Roman"/>
          <w:sz w:val="24"/>
          <w:szCs w:val="24"/>
          <w:lang w:eastAsia="ru-RU"/>
        </w:rPr>
        <w:t>Основная</w:t>
      </w:r>
      <w:r w:rsidRPr="00C82E28">
        <w:rPr>
          <w:rFonts w:ascii="Times New Roman" w:eastAsia="Times New Roman" w:hAnsi="Times New Roman" w:cs="Times New Roman"/>
          <w:sz w:val="24"/>
          <w:szCs w:val="24"/>
          <w:lang w:eastAsia="ru-RU"/>
        </w:rPr>
        <w:tab/>
        <w:t>задача: формирование</w:t>
      </w:r>
      <w:r w:rsidRPr="00C82E28">
        <w:rPr>
          <w:rFonts w:ascii="Times New Roman" w:eastAsia="Times New Roman" w:hAnsi="Times New Roman" w:cs="Times New Roman"/>
          <w:sz w:val="24"/>
          <w:szCs w:val="24"/>
          <w:lang w:eastAsia="ru-RU"/>
        </w:rPr>
        <w:tab/>
        <w:t>ценностного отношения</w:t>
      </w:r>
      <w:r w:rsidRPr="00C82E28">
        <w:rPr>
          <w:rFonts w:ascii="Times New Roman" w:eastAsia="Times New Roman" w:hAnsi="Times New Roman" w:cs="Times New Roman"/>
          <w:spacing w:val="-67"/>
          <w:sz w:val="24"/>
          <w:szCs w:val="24"/>
          <w:lang w:eastAsia="ru-RU"/>
        </w:rPr>
        <w:t xml:space="preserve"> </w:t>
      </w:r>
      <w:r w:rsidRPr="00C82E28">
        <w:rPr>
          <w:rFonts w:ascii="Times New Roman" w:eastAsia="Times New Roman" w:hAnsi="Times New Roman" w:cs="Times New Roman"/>
          <w:sz w:val="24"/>
          <w:szCs w:val="24"/>
          <w:lang w:eastAsia="ru-RU"/>
        </w:rPr>
        <w:t>обучающихся</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к знаниям,</w:t>
      </w:r>
      <w:r w:rsidRPr="00C82E28">
        <w:rPr>
          <w:rFonts w:ascii="Times New Roman" w:eastAsia="Times New Roman" w:hAnsi="Times New Roman" w:cs="Times New Roman"/>
          <w:spacing w:val="-3"/>
          <w:sz w:val="24"/>
          <w:szCs w:val="24"/>
          <w:lang w:eastAsia="ru-RU"/>
        </w:rPr>
        <w:t xml:space="preserve"> </w:t>
      </w:r>
      <w:r w:rsidRPr="00C82E28">
        <w:rPr>
          <w:rFonts w:ascii="Times New Roman" w:eastAsia="Times New Roman" w:hAnsi="Times New Roman" w:cs="Times New Roman"/>
          <w:sz w:val="24"/>
          <w:szCs w:val="24"/>
          <w:lang w:eastAsia="ru-RU"/>
        </w:rPr>
        <w:t>как залогу</w:t>
      </w:r>
      <w:r w:rsidRPr="00C82E28">
        <w:rPr>
          <w:rFonts w:ascii="Times New Roman" w:eastAsia="Times New Roman" w:hAnsi="Times New Roman" w:cs="Times New Roman"/>
          <w:spacing w:val="-4"/>
          <w:sz w:val="24"/>
          <w:szCs w:val="24"/>
          <w:lang w:eastAsia="ru-RU"/>
        </w:rPr>
        <w:t xml:space="preserve"> </w:t>
      </w:r>
      <w:r w:rsidRPr="00C82E28">
        <w:rPr>
          <w:rFonts w:ascii="Times New Roman" w:eastAsia="Times New Roman" w:hAnsi="Times New Roman" w:cs="Times New Roman"/>
          <w:sz w:val="24"/>
          <w:szCs w:val="24"/>
          <w:lang w:eastAsia="ru-RU"/>
        </w:rPr>
        <w:t>их</w:t>
      </w:r>
      <w:r w:rsidRPr="00C82E28">
        <w:rPr>
          <w:rFonts w:ascii="Times New Roman" w:eastAsia="Times New Roman" w:hAnsi="Times New Roman" w:cs="Times New Roman"/>
          <w:spacing w:val="3"/>
          <w:sz w:val="24"/>
          <w:szCs w:val="24"/>
          <w:lang w:eastAsia="ru-RU"/>
        </w:rPr>
        <w:t xml:space="preserve"> </w:t>
      </w:r>
      <w:r w:rsidRPr="00C82E28">
        <w:rPr>
          <w:rFonts w:ascii="Times New Roman" w:eastAsia="Times New Roman" w:hAnsi="Times New Roman" w:cs="Times New Roman"/>
          <w:sz w:val="24"/>
          <w:szCs w:val="24"/>
          <w:lang w:eastAsia="ru-RU"/>
        </w:rPr>
        <w:t>собственного</w:t>
      </w:r>
      <w:r w:rsidRPr="00C82E28">
        <w:rPr>
          <w:rFonts w:ascii="Times New Roman" w:eastAsia="Times New Roman" w:hAnsi="Times New Roman" w:cs="Times New Roman"/>
          <w:spacing w:val="-2"/>
          <w:sz w:val="24"/>
          <w:szCs w:val="24"/>
          <w:lang w:eastAsia="ru-RU"/>
        </w:rPr>
        <w:t xml:space="preserve"> </w:t>
      </w:r>
      <w:r w:rsidRPr="00C82E28">
        <w:rPr>
          <w:rFonts w:ascii="Times New Roman" w:eastAsia="Times New Roman" w:hAnsi="Times New Roman" w:cs="Times New Roman"/>
          <w:sz w:val="24"/>
          <w:szCs w:val="24"/>
          <w:lang w:eastAsia="ru-RU"/>
        </w:rPr>
        <w:t>будущего.</w:t>
      </w:r>
    </w:p>
    <w:p w:rsidR="00C82E28" w:rsidRPr="00C82E28" w:rsidRDefault="00C82E28" w:rsidP="00C82E28">
      <w:pPr>
        <w:spacing w:after="0" w:line="240" w:lineRule="auto"/>
        <w:jc w:val="both"/>
        <w:rPr>
          <w:rFonts w:ascii="Times New Roman" w:eastAsia="Times New Roman" w:hAnsi="Times New Roman" w:cs="Times New Roman"/>
          <w:sz w:val="24"/>
          <w:szCs w:val="24"/>
          <w:lang w:eastAsia="ru-RU"/>
        </w:rPr>
      </w:pPr>
      <w:r w:rsidRPr="00C82E28">
        <w:rPr>
          <w:rFonts w:ascii="Times New Roman" w:eastAsia="Times New Roman" w:hAnsi="Times New Roman" w:cs="Times New Roman"/>
          <w:sz w:val="24"/>
          <w:szCs w:val="24"/>
          <w:lang w:eastAsia="ru-RU"/>
        </w:rPr>
        <w:t>Основные направления деятельности: занятия</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по</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дополнительному</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или</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углубленному</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изучению</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учебных</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предметов</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или</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модулей;</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занятия</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в</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рамках</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исследовательской</w:t>
      </w:r>
      <w:r w:rsidRPr="00C82E28">
        <w:rPr>
          <w:rFonts w:ascii="Times New Roman" w:eastAsia="Times New Roman" w:hAnsi="Times New Roman" w:cs="Times New Roman"/>
          <w:spacing w:val="-4"/>
          <w:sz w:val="24"/>
          <w:szCs w:val="24"/>
          <w:lang w:eastAsia="ru-RU"/>
        </w:rPr>
        <w:t xml:space="preserve"> </w:t>
      </w:r>
      <w:r w:rsidRPr="00C82E28">
        <w:rPr>
          <w:rFonts w:ascii="Times New Roman" w:eastAsia="Times New Roman" w:hAnsi="Times New Roman" w:cs="Times New Roman"/>
          <w:sz w:val="24"/>
          <w:szCs w:val="24"/>
          <w:lang w:eastAsia="ru-RU"/>
        </w:rPr>
        <w:t>и проектной</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деятельности;</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занятия,</w:t>
      </w:r>
      <w:r w:rsidRPr="00C82E28">
        <w:rPr>
          <w:rFonts w:ascii="Times New Roman" w:eastAsia="Times New Roman" w:hAnsi="Times New Roman" w:cs="Times New Roman"/>
          <w:spacing w:val="8"/>
          <w:sz w:val="24"/>
          <w:szCs w:val="24"/>
          <w:lang w:eastAsia="ru-RU"/>
        </w:rPr>
        <w:t xml:space="preserve"> </w:t>
      </w:r>
      <w:r w:rsidRPr="00C82E28">
        <w:rPr>
          <w:rFonts w:ascii="Times New Roman" w:eastAsia="Times New Roman" w:hAnsi="Times New Roman" w:cs="Times New Roman"/>
          <w:sz w:val="24"/>
          <w:szCs w:val="24"/>
          <w:lang w:eastAsia="ru-RU"/>
        </w:rPr>
        <w:t>связанные</w:t>
      </w:r>
      <w:r w:rsidRPr="00C82E28">
        <w:rPr>
          <w:rFonts w:ascii="Times New Roman" w:eastAsia="Times New Roman" w:hAnsi="Times New Roman" w:cs="Times New Roman"/>
          <w:spacing w:val="42"/>
          <w:sz w:val="24"/>
          <w:szCs w:val="24"/>
          <w:lang w:eastAsia="ru-RU"/>
        </w:rPr>
        <w:t xml:space="preserve"> </w:t>
      </w:r>
      <w:r w:rsidRPr="00C82E28">
        <w:rPr>
          <w:rFonts w:ascii="Times New Roman" w:eastAsia="Times New Roman" w:hAnsi="Times New Roman" w:cs="Times New Roman"/>
          <w:sz w:val="24"/>
          <w:szCs w:val="24"/>
          <w:lang w:eastAsia="ru-RU"/>
        </w:rPr>
        <w:t>с освоением</w:t>
      </w:r>
      <w:r w:rsidRPr="00C82E28">
        <w:rPr>
          <w:rFonts w:ascii="Times New Roman" w:eastAsia="Times New Roman" w:hAnsi="Times New Roman" w:cs="Times New Roman"/>
          <w:spacing w:val="37"/>
          <w:sz w:val="24"/>
          <w:szCs w:val="24"/>
          <w:lang w:eastAsia="ru-RU"/>
        </w:rPr>
        <w:t xml:space="preserve"> </w:t>
      </w:r>
      <w:r w:rsidRPr="00C82E28">
        <w:rPr>
          <w:rFonts w:ascii="Times New Roman" w:eastAsia="Times New Roman" w:hAnsi="Times New Roman" w:cs="Times New Roman"/>
          <w:sz w:val="24"/>
          <w:szCs w:val="24"/>
          <w:lang w:eastAsia="ru-RU"/>
        </w:rPr>
        <w:t xml:space="preserve">регионального компонента   </w:t>
      </w:r>
      <w:r w:rsidRPr="00C82E28">
        <w:rPr>
          <w:rFonts w:ascii="Times New Roman" w:eastAsia="Times New Roman" w:hAnsi="Times New Roman" w:cs="Times New Roman"/>
          <w:spacing w:val="17"/>
          <w:sz w:val="24"/>
          <w:szCs w:val="24"/>
          <w:lang w:eastAsia="ru-RU"/>
        </w:rPr>
        <w:t xml:space="preserve"> </w:t>
      </w:r>
      <w:r w:rsidRPr="00C82E28">
        <w:rPr>
          <w:rFonts w:ascii="Times New Roman" w:eastAsia="Times New Roman" w:hAnsi="Times New Roman" w:cs="Times New Roman"/>
          <w:sz w:val="24"/>
          <w:szCs w:val="24"/>
          <w:lang w:eastAsia="ru-RU"/>
        </w:rPr>
        <w:t xml:space="preserve">образования        </w:t>
      </w:r>
      <w:r w:rsidRPr="00C82E28">
        <w:rPr>
          <w:rFonts w:ascii="Times New Roman" w:eastAsia="Times New Roman" w:hAnsi="Times New Roman" w:cs="Times New Roman"/>
          <w:spacing w:val="2"/>
          <w:sz w:val="24"/>
          <w:szCs w:val="24"/>
          <w:lang w:eastAsia="ru-RU"/>
        </w:rPr>
        <w:t xml:space="preserve"> </w:t>
      </w:r>
      <w:r w:rsidRPr="00C82E28">
        <w:rPr>
          <w:rFonts w:ascii="Times New Roman" w:eastAsia="Times New Roman" w:hAnsi="Times New Roman" w:cs="Times New Roman"/>
          <w:sz w:val="24"/>
          <w:szCs w:val="24"/>
          <w:lang w:eastAsia="ru-RU"/>
        </w:rPr>
        <w:t>или особыми</w:t>
      </w:r>
      <w:r w:rsidRPr="00C82E28">
        <w:rPr>
          <w:rFonts w:ascii="Times New Roman" w:eastAsia="Times New Roman" w:hAnsi="Times New Roman" w:cs="Times New Roman"/>
          <w:spacing w:val="-68"/>
          <w:sz w:val="24"/>
          <w:szCs w:val="24"/>
          <w:lang w:eastAsia="ru-RU"/>
        </w:rPr>
        <w:t xml:space="preserve"> </w:t>
      </w:r>
      <w:r w:rsidRPr="00C82E28">
        <w:rPr>
          <w:rFonts w:ascii="Times New Roman" w:eastAsia="Times New Roman" w:hAnsi="Times New Roman" w:cs="Times New Roman"/>
          <w:sz w:val="24"/>
          <w:szCs w:val="24"/>
          <w:lang w:eastAsia="ru-RU"/>
        </w:rPr>
        <w:t>этнокультурными</w:t>
      </w:r>
      <w:r w:rsidRPr="00C82E28">
        <w:rPr>
          <w:rFonts w:ascii="Times New Roman" w:eastAsia="Times New Roman" w:hAnsi="Times New Roman" w:cs="Times New Roman"/>
          <w:sz w:val="24"/>
          <w:szCs w:val="24"/>
          <w:lang w:eastAsia="ru-RU"/>
        </w:rPr>
        <w:tab/>
        <w:t>интересами</w:t>
      </w:r>
      <w:r w:rsidRPr="00C82E28">
        <w:rPr>
          <w:rFonts w:ascii="Times New Roman" w:eastAsia="Times New Roman" w:hAnsi="Times New Roman" w:cs="Times New Roman"/>
          <w:sz w:val="24"/>
          <w:szCs w:val="24"/>
          <w:lang w:eastAsia="ru-RU"/>
        </w:rPr>
        <w:tab/>
        <w:t>участников образовательных</w:t>
      </w:r>
      <w:r w:rsidRPr="00C82E28">
        <w:rPr>
          <w:rFonts w:ascii="Times New Roman" w:eastAsia="Times New Roman" w:hAnsi="Times New Roman" w:cs="Times New Roman"/>
          <w:spacing w:val="-67"/>
          <w:sz w:val="24"/>
          <w:szCs w:val="24"/>
          <w:lang w:eastAsia="ru-RU"/>
        </w:rPr>
        <w:t xml:space="preserve">   </w:t>
      </w:r>
      <w:r w:rsidRPr="00C82E28">
        <w:rPr>
          <w:rFonts w:ascii="Times New Roman" w:eastAsia="Times New Roman" w:hAnsi="Times New Roman" w:cs="Times New Roman"/>
          <w:sz w:val="24"/>
          <w:szCs w:val="24"/>
          <w:lang w:eastAsia="ru-RU"/>
        </w:rPr>
        <w:t>отношений; дополнительные</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занятия</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для</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школьников, испытывающих</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затруднения в освоении учебной программы или трудности в освоении языка</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обучения;</w:t>
      </w:r>
      <w:r w:rsidRPr="00C82E28">
        <w:rPr>
          <w:rFonts w:ascii="Times New Roman" w:eastAsia="Times New Roman" w:hAnsi="Times New Roman" w:cs="Times New Roman"/>
          <w:spacing w:val="42"/>
          <w:sz w:val="24"/>
          <w:szCs w:val="24"/>
          <w:lang w:eastAsia="ru-RU"/>
        </w:rPr>
        <w:t xml:space="preserve"> </w:t>
      </w:r>
      <w:r w:rsidRPr="00C82E28">
        <w:rPr>
          <w:rFonts w:ascii="Times New Roman" w:eastAsia="Times New Roman" w:hAnsi="Times New Roman" w:cs="Times New Roman"/>
          <w:sz w:val="24"/>
          <w:szCs w:val="24"/>
          <w:lang w:eastAsia="ru-RU"/>
        </w:rPr>
        <w:t>специальные</w:t>
      </w:r>
      <w:r w:rsidRPr="00C82E28">
        <w:rPr>
          <w:rFonts w:ascii="Times New Roman" w:eastAsia="Times New Roman" w:hAnsi="Times New Roman" w:cs="Times New Roman"/>
          <w:sz w:val="24"/>
          <w:szCs w:val="24"/>
          <w:lang w:eastAsia="ru-RU"/>
        </w:rPr>
        <w:tab/>
        <w:t>занятия для</w:t>
      </w:r>
      <w:r w:rsidRPr="00C82E28">
        <w:rPr>
          <w:rFonts w:ascii="Times New Roman" w:eastAsia="Times New Roman" w:hAnsi="Times New Roman" w:cs="Times New Roman"/>
          <w:sz w:val="24"/>
          <w:szCs w:val="24"/>
          <w:lang w:eastAsia="ru-RU"/>
        </w:rPr>
        <w:tab/>
        <w:t>обучающихся</w:t>
      </w:r>
      <w:r w:rsidRPr="00C82E28">
        <w:rPr>
          <w:rFonts w:ascii="Times New Roman" w:eastAsia="Times New Roman" w:hAnsi="Times New Roman" w:cs="Times New Roman"/>
          <w:spacing w:val="40"/>
          <w:sz w:val="24"/>
          <w:szCs w:val="24"/>
          <w:lang w:eastAsia="ru-RU"/>
        </w:rPr>
        <w:t xml:space="preserve"> </w:t>
      </w:r>
      <w:r w:rsidRPr="00C82E28">
        <w:rPr>
          <w:rFonts w:ascii="Times New Roman" w:eastAsia="Times New Roman" w:hAnsi="Times New Roman" w:cs="Times New Roman"/>
          <w:sz w:val="24"/>
          <w:szCs w:val="24"/>
          <w:lang w:eastAsia="ru-RU"/>
        </w:rPr>
        <w:t>с</w:t>
      </w:r>
      <w:r w:rsidRPr="00C82E28">
        <w:rPr>
          <w:rFonts w:ascii="Times New Roman" w:eastAsia="Times New Roman" w:hAnsi="Times New Roman" w:cs="Times New Roman"/>
          <w:spacing w:val="-68"/>
          <w:sz w:val="24"/>
          <w:szCs w:val="24"/>
          <w:lang w:eastAsia="ru-RU"/>
        </w:rPr>
        <w:t xml:space="preserve"> </w:t>
      </w:r>
      <w:r w:rsidRPr="00C82E28">
        <w:rPr>
          <w:rFonts w:ascii="Times New Roman" w:eastAsia="Times New Roman" w:hAnsi="Times New Roman" w:cs="Times New Roman"/>
          <w:sz w:val="24"/>
          <w:szCs w:val="24"/>
          <w:lang w:eastAsia="ru-RU"/>
        </w:rPr>
        <w:t>ограниченными возможностями</w:t>
      </w:r>
      <w:r w:rsidRPr="00C82E28">
        <w:rPr>
          <w:rFonts w:ascii="Times New Roman" w:eastAsia="Times New Roman" w:hAnsi="Times New Roman" w:cs="Times New Roman"/>
          <w:sz w:val="24"/>
          <w:szCs w:val="24"/>
          <w:lang w:eastAsia="ru-RU"/>
        </w:rPr>
        <w:tab/>
        <w:t>здоровья или</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испытывающими</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затруднения</w:t>
      </w:r>
      <w:r w:rsidRPr="00C82E28">
        <w:rPr>
          <w:rFonts w:ascii="Times New Roman" w:eastAsia="Times New Roman" w:hAnsi="Times New Roman" w:cs="Times New Roman"/>
          <w:spacing w:val="68"/>
          <w:sz w:val="24"/>
          <w:szCs w:val="24"/>
          <w:lang w:eastAsia="ru-RU"/>
        </w:rPr>
        <w:t xml:space="preserve"> </w:t>
      </w:r>
      <w:r w:rsidRPr="00C82E28">
        <w:rPr>
          <w:rFonts w:ascii="Times New Roman" w:eastAsia="Times New Roman" w:hAnsi="Times New Roman" w:cs="Times New Roman"/>
          <w:sz w:val="24"/>
          <w:szCs w:val="24"/>
          <w:lang w:eastAsia="ru-RU"/>
        </w:rPr>
        <w:t>в</w:t>
      </w:r>
      <w:r w:rsidRPr="00C82E28">
        <w:rPr>
          <w:rFonts w:ascii="Times New Roman" w:eastAsia="Times New Roman" w:hAnsi="Times New Roman" w:cs="Times New Roman"/>
          <w:spacing w:val="-3"/>
          <w:sz w:val="24"/>
          <w:szCs w:val="24"/>
          <w:lang w:eastAsia="ru-RU"/>
        </w:rPr>
        <w:t xml:space="preserve"> </w:t>
      </w:r>
      <w:r w:rsidRPr="00C82E28">
        <w:rPr>
          <w:rFonts w:ascii="Times New Roman" w:eastAsia="Times New Roman" w:hAnsi="Times New Roman" w:cs="Times New Roman"/>
          <w:sz w:val="24"/>
          <w:szCs w:val="24"/>
          <w:lang w:eastAsia="ru-RU"/>
        </w:rPr>
        <w:t>социальной коммуникации.</w:t>
      </w:r>
    </w:p>
    <w:p w:rsidR="00C82E28" w:rsidRPr="00C82E28" w:rsidRDefault="00C82E28" w:rsidP="00C82E28">
      <w:pPr>
        <w:widowControl w:val="0"/>
        <w:autoSpaceDE w:val="0"/>
        <w:autoSpaceDN w:val="0"/>
        <w:spacing w:after="0" w:line="240" w:lineRule="auto"/>
        <w:ind w:left="341" w:right="4863"/>
        <w:jc w:val="both"/>
        <w:outlineLvl w:val="0"/>
        <w:rPr>
          <w:rFonts w:ascii="Times New Roman" w:eastAsia="Times New Roman" w:hAnsi="Times New Roman" w:cs="Times New Roman"/>
          <w:b/>
          <w:bCs/>
          <w:sz w:val="24"/>
          <w:szCs w:val="24"/>
          <w:lang w:val="x-none" w:eastAsia="x-none"/>
        </w:rPr>
      </w:pPr>
      <w:r w:rsidRPr="00C82E28">
        <w:rPr>
          <w:rFonts w:ascii="Times New Roman" w:eastAsia="Times New Roman" w:hAnsi="Times New Roman" w:cs="Times New Roman"/>
          <w:b/>
          <w:bCs/>
          <w:sz w:val="24"/>
          <w:szCs w:val="24"/>
          <w:lang w:val="x-none" w:eastAsia="x-none"/>
        </w:rPr>
        <w:t>Общекультурное</w:t>
      </w:r>
      <w:r w:rsidRPr="00C82E28">
        <w:rPr>
          <w:rFonts w:ascii="Times New Roman" w:eastAsia="Times New Roman" w:hAnsi="Times New Roman" w:cs="Times New Roman"/>
          <w:b/>
          <w:bCs/>
          <w:spacing w:val="-5"/>
          <w:sz w:val="24"/>
          <w:szCs w:val="24"/>
          <w:lang w:val="x-none" w:eastAsia="x-none"/>
        </w:rPr>
        <w:t xml:space="preserve"> </w:t>
      </w:r>
      <w:r w:rsidRPr="00C82E28">
        <w:rPr>
          <w:rFonts w:ascii="Times New Roman" w:eastAsia="Times New Roman" w:hAnsi="Times New Roman" w:cs="Times New Roman"/>
          <w:b/>
          <w:bCs/>
          <w:sz w:val="24"/>
          <w:szCs w:val="24"/>
          <w:lang w:val="x-none" w:eastAsia="x-none"/>
        </w:rPr>
        <w:t>направление</w:t>
      </w:r>
    </w:p>
    <w:p w:rsidR="00C82E28" w:rsidRPr="00C82E28" w:rsidRDefault="00C82E28" w:rsidP="00C82E28">
      <w:pPr>
        <w:widowControl w:val="0"/>
        <w:autoSpaceDE w:val="0"/>
        <w:autoSpaceDN w:val="0"/>
        <w:spacing w:after="0" w:line="230" w:lineRule="auto"/>
        <w:ind w:left="122" w:right="273"/>
        <w:jc w:val="both"/>
        <w:rPr>
          <w:rFonts w:ascii="Times New Roman" w:eastAsia="Times New Roman" w:hAnsi="Times New Roman" w:cs="Times New Roman"/>
          <w:sz w:val="24"/>
          <w:szCs w:val="24"/>
          <w:lang w:val="x-none" w:eastAsia="x-none"/>
        </w:rPr>
      </w:pPr>
      <w:r w:rsidRPr="00C82E28">
        <w:rPr>
          <w:rFonts w:ascii="Times New Roman" w:eastAsia="Times New Roman" w:hAnsi="Times New Roman" w:cs="Times New Roman"/>
          <w:sz w:val="24"/>
          <w:szCs w:val="24"/>
          <w:lang w:val="x-none" w:eastAsia="x-none"/>
        </w:rPr>
        <w:t>Основная цель: общекультурное развитие обучающихся, удовлетворение их</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культурных потребностей</w:t>
      </w:r>
      <w:r w:rsidRPr="00C82E28">
        <w:rPr>
          <w:rFonts w:ascii="Times New Roman" w:eastAsia="Times New Roman" w:hAnsi="Times New Roman" w:cs="Times New Roman"/>
          <w:spacing w:val="-2"/>
          <w:sz w:val="24"/>
          <w:szCs w:val="24"/>
          <w:lang w:val="x-none" w:eastAsia="x-none"/>
        </w:rPr>
        <w:t xml:space="preserve"> </w:t>
      </w:r>
      <w:r w:rsidRPr="00C82E28">
        <w:rPr>
          <w:rFonts w:ascii="Times New Roman" w:eastAsia="Times New Roman" w:hAnsi="Times New Roman" w:cs="Times New Roman"/>
          <w:sz w:val="24"/>
          <w:szCs w:val="24"/>
          <w:lang w:val="x-none" w:eastAsia="x-none"/>
        </w:rPr>
        <w:t>и интересов.</w:t>
      </w:r>
    </w:p>
    <w:p w:rsidR="00C82E28" w:rsidRPr="00C82E28" w:rsidRDefault="00C82E28" w:rsidP="00C82E28">
      <w:pPr>
        <w:widowControl w:val="0"/>
        <w:tabs>
          <w:tab w:val="left" w:pos="2919"/>
          <w:tab w:val="left" w:pos="4645"/>
          <w:tab w:val="left" w:pos="7277"/>
        </w:tabs>
        <w:autoSpaceDE w:val="0"/>
        <w:autoSpaceDN w:val="0"/>
        <w:spacing w:after="0" w:line="232" w:lineRule="auto"/>
        <w:ind w:left="122" w:right="275"/>
        <w:jc w:val="both"/>
        <w:rPr>
          <w:rFonts w:ascii="Times New Roman" w:eastAsia="Times New Roman" w:hAnsi="Times New Roman" w:cs="Times New Roman"/>
          <w:sz w:val="24"/>
          <w:szCs w:val="24"/>
          <w:lang w:val="x-none" w:eastAsia="x-none"/>
        </w:rPr>
      </w:pPr>
      <w:r w:rsidRPr="00C82E28">
        <w:rPr>
          <w:rFonts w:ascii="Times New Roman" w:eastAsia="Times New Roman" w:hAnsi="Times New Roman" w:cs="Times New Roman"/>
          <w:sz w:val="24"/>
          <w:szCs w:val="24"/>
          <w:lang w:val="x-none" w:eastAsia="x-none"/>
        </w:rPr>
        <w:t>Основная задача: формирование ценностного отношения</w:t>
      </w:r>
      <w:r w:rsidRPr="00C82E28">
        <w:rPr>
          <w:rFonts w:ascii="Times New Roman" w:eastAsia="Times New Roman" w:hAnsi="Times New Roman" w:cs="Times New Roman"/>
          <w:spacing w:val="-67"/>
          <w:sz w:val="24"/>
          <w:szCs w:val="24"/>
          <w:lang w:val="x-none" w:eastAsia="x-none"/>
        </w:rPr>
        <w:t xml:space="preserve"> </w:t>
      </w:r>
      <w:r w:rsidRPr="00C82E28">
        <w:rPr>
          <w:rFonts w:ascii="Times New Roman" w:eastAsia="Times New Roman" w:hAnsi="Times New Roman" w:cs="Times New Roman"/>
          <w:sz w:val="24"/>
          <w:szCs w:val="24"/>
          <w:lang w:val="x-none" w:eastAsia="x-none"/>
        </w:rPr>
        <w:t>обучающихся</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к</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культуре</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в</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целом,</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как</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к</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духовному</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богатству</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общества,</w:t>
      </w:r>
      <w:r w:rsidRPr="00C82E28">
        <w:rPr>
          <w:rFonts w:ascii="Times New Roman" w:eastAsia="Times New Roman" w:hAnsi="Times New Roman" w:cs="Times New Roman"/>
          <w:spacing w:val="-67"/>
          <w:sz w:val="24"/>
          <w:szCs w:val="24"/>
          <w:lang w:val="x-none" w:eastAsia="x-none"/>
        </w:rPr>
        <w:t xml:space="preserve"> </w:t>
      </w:r>
      <w:r w:rsidRPr="00C82E28">
        <w:rPr>
          <w:rFonts w:ascii="Times New Roman" w:eastAsia="Times New Roman" w:hAnsi="Times New Roman" w:cs="Times New Roman"/>
          <w:sz w:val="24"/>
          <w:szCs w:val="24"/>
          <w:lang w:val="x-none" w:eastAsia="x-none"/>
        </w:rPr>
        <w:t>сохраняющему</w:t>
      </w:r>
      <w:r w:rsidRPr="00C82E28">
        <w:rPr>
          <w:rFonts w:ascii="Times New Roman" w:eastAsia="Times New Roman" w:hAnsi="Times New Roman" w:cs="Times New Roman"/>
          <w:spacing w:val="-5"/>
          <w:sz w:val="24"/>
          <w:szCs w:val="24"/>
          <w:lang w:val="x-none" w:eastAsia="x-none"/>
        </w:rPr>
        <w:t xml:space="preserve"> </w:t>
      </w:r>
      <w:r w:rsidRPr="00C82E28">
        <w:rPr>
          <w:rFonts w:ascii="Times New Roman" w:eastAsia="Times New Roman" w:hAnsi="Times New Roman" w:cs="Times New Roman"/>
          <w:sz w:val="24"/>
          <w:szCs w:val="24"/>
          <w:lang w:val="x-none" w:eastAsia="x-none"/>
        </w:rPr>
        <w:t>национальную</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самобытность</w:t>
      </w:r>
      <w:r w:rsidRPr="00C82E28">
        <w:rPr>
          <w:rFonts w:ascii="Times New Roman" w:eastAsia="Times New Roman" w:hAnsi="Times New Roman" w:cs="Times New Roman"/>
          <w:spacing w:val="-4"/>
          <w:sz w:val="24"/>
          <w:szCs w:val="24"/>
          <w:lang w:val="x-none" w:eastAsia="x-none"/>
        </w:rPr>
        <w:t xml:space="preserve"> </w:t>
      </w:r>
      <w:r w:rsidRPr="00C82E28">
        <w:rPr>
          <w:rFonts w:ascii="Times New Roman" w:eastAsia="Times New Roman" w:hAnsi="Times New Roman" w:cs="Times New Roman"/>
          <w:sz w:val="24"/>
          <w:szCs w:val="24"/>
          <w:lang w:val="x-none" w:eastAsia="x-none"/>
        </w:rPr>
        <w:t>народов</w:t>
      </w:r>
      <w:r w:rsidRPr="00C82E28">
        <w:rPr>
          <w:rFonts w:ascii="Times New Roman" w:eastAsia="Times New Roman" w:hAnsi="Times New Roman" w:cs="Times New Roman"/>
          <w:spacing w:val="-3"/>
          <w:sz w:val="24"/>
          <w:szCs w:val="24"/>
          <w:lang w:val="x-none" w:eastAsia="x-none"/>
        </w:rPr>
        <w:t xml:space="preserve"> </w:t>
      </w:r>
      <w:r w:rsidRPr="00C82E28">
        <w:rPr>
          <w:rFonts w:ascii="Times New Roman" w:eastAsia="Times New Roman" w:hAnsi="Times New Roman" w:cs="Times New Roman"/>
          <w:sz w:val="24"/>
          <w:szCs w:val="24"/>
          <w:lang w:val="x-none" w:eastAsia="x-none"/>
        </w:rPr>
        <w:t>России.</w:t>
      </w:r>
    </w:p>
    <w:p w:rsidR="00C82E28" w:rsidRPr="00C82E28" w:rsidRDefault="00C82E28" w:rsidP="00C82E28">
      <w:pPr>
        <w:spacing w:after="0" w:line="240" w:lineRule="auto"/>
        <w:jc w:val="both"/>
        <w:rPr>
          <w:rFonts w:ascii="Times New Roman" w:eastAsia="Times New Roman" w:hAnsi="Times New Roman" w:cs="Times New Roman"/>
          <w:sz w:val="24"/>
          <w:szCs w:val="24"/>
          <w:lang w:eastAsia="ru-RU"/>
        </w:rPr>
      </w:pPr>
      <w:r w:rsidRPr="00C82E28">
        <w:rPr>
          <w:rFonts w:ascii="Times New Roman" w:eastAsia="Times New Roman" w:hAnsi="Times New Roman" w:cs="Times New Roman"/>
          <w:sz w:val="24"/>
          <w:szCs w:val="24"/>
          <w:lang w:eastAsia="ru-RU"/>
        </w:rPr>
        <w:t>Направление</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нацелено</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на</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воспитание</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личности</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творца,</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способного</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осуществлять свои творческие замыслы в области разных видов декоративно –</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прикладного</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искусства,</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на</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формирование</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у</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учащихся</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устойчивых</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систематических</w:t>
      </w:r>
      <w:r w:rsidRPr="00C82E28">
        <w:rPr>
          <w:rFonts w:ascii="Times New Roman" w:eastAsia="Times New Roman" w:hAnsi="Times New Roman" w:cs="Times New Roman"/>
          <w:spacing w:val="-5"/>
          <w:sz w:val="24"/>
          <w:szCs w:val="24"/>
          <w:lang w:eastAsia="ru-RU"/>
        </w:rPr>
        <w:t xml:space="preserve"> </w:t>
      </w:r>
      <w:r w:rsidRPr="00C82E28">
        <w:rPr>
          <w:rFonts w:ascii="Times New Roman" w:eastAsia="Times New Roman" w:hAnsi="Times New Roman" w:cs="Times New Roman"/>
          <w:sz w:val="24"/>
          <w:szCs w:val="24"/>
          <w:lang w:eastAsia="ru-RU"/>
        </w:rPr>
        <w:t>потребностей</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к</w:t>
      </w:r>
      <w:r w:rsidRPr="00C82E28">
        <w:rPr>
          <w:rFonts w:ascii="Times New Roman" w:eastAsia="Times New Roman" w:hAnsi="Times New Roman" w:cs="Times New Roman"/>
          <w:spacing w:val="-3"/>
          <w:sz w:val="24"/>
          <w:szCs w:val="24"/>
          <w:lang w:eastAsia="ru-RU"/>
        </w:rPr>
        <w:t xml:space="preserve"> </w:t>
      </w:r>
      <w:r w:rsidRPr="00C82E28">
        <w:rPr>
          <w:rFonts w:ascii="Times New Roman" w:eastAsia="Times New Roman" w:hAnsi="Times New Roman" w:cs="Times New Roman"/>
          <w:sz w:val="24"/>
          <w:szCs w:val="24"/>
          <w:lang w:eastAsia="ru-RU"/>
        </w:rPr>
        <w:t>саморазвитию,</w:t>
      </w:r>
      <w:r w:rsidRPr="00C82E28">
        <w:rPr>
          <w:rFonts w:ascii="Times New Roman" w:eastAsia="Times New Roman" w:hAnsi="Times New Roman" w:cs="Times New Roman"/>
          <w:spacing w:val="-2"/>
          <w:sz w:val="24"/>
          <w:szCs w:val="24"/>
          <w:lang w:eastAsia="ru-RU"/>
        </w:rPr>
        <w:t xml:space="preserve"> </w:t>
      </w:r>
      <w:r w:rsidRPr="00C82E28">
        <w:rPr>
          <w:rFonts w:ascii="Times New Roman" w:eastAsia="Times New Roman" w:hAnsi="Times New Roman" w:cs="Times New Roman"/>
          <w:sz w:val="24"/>
          <w:szCs w:val="24"/>
          <w:lang w:eastAsia="ru-RU"/>
        </w:rPr>
        <w:t>самосовершенствованию</w:t>
      </w:r>
      <w:r w:rsidRPr="00C82E28">
        <w:rPr>
          <w:rFonts w:ascii="Times New Roman" w:eastAsia="Times New Roman" w:hAnsi="Times New Roman" w:cs="Times New Roman"/>
          <w:spacing w:val="-3"/>
          <w:sz w:val="24"/>
          <w:szCs w:val="24"/>
          <w:lang w:eastAsia="ru-RU"/>
        </w:rPr>
        <w:t xml:space="preserve"> </w:t>
      </w:r>
      <w:r w:rsidRPr="00C82E28">
        <w:rPr>
          <w:rFonts w:ascii="Times New Roman" w:eastAsia="Times New Roman" w:hAnsi="Times New Roman" w:cs="Times New Roman"/>
          <w:sz w:val="24"/>
          <w:szCs w:val="24"/>
          <w:lang w:eastAsia="ru-RU"/>
        </w:rPr>
        <w:t>и самоопределению в процессе познания искусства, истории, культуры, традиций. В</w:t>
      </w:r>
      <w:r w:rsidRPr="00C82E28">
        <w:rPr>
          <w:rFonts w:ascii="Times New Roman" w:eastAsia="Times New Roman" w:hAnsi="Times New Roman" w:cs="Times New Roman"/>
          <w:spacing w:val="-67"/>
          <w:sz w:val="24"/>
          <w:szCs w:val="24"/>
          <w:lang w:eastAsia="ru-RU"/>
        </w:rPr>
        <w:t xml:space="preserve"> </w:t>
      </w:r>
      <w:r w:rsidRPr="00C82E28">
        <w:rPr>
          <w:rFonts w:ascii="Times New Roman" w:eastAsia="Times New Roman" w:hAnsi="Times New Roman" w:cs="Times New Roman"/>
          <w:sz w:val="24"/>
          <w:szCs w:val="24"/>
          <w:lang w:eastAsia="ru-RU"/>
        </w:rPr>
        <w:t>рамках</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данного</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направления</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учащиеся</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принимают</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участие</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в</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выставочной</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деятельности,</w:t>
      </w:r>
      <w:r w:rsidRPr="00C82E28">
        <w:rPr>
          <w:rFonts w:ascii="Times New Roman" w:eastAsia="Times New Roman" w:hAnsi="Times New Roman" w:cs="Times New Roman"/>
          <w:spacing w:val="-2"/>
          <w:sz w:val="24"/>
          <w:szCs w:val="24"/>
          <w:lang w:eastAsia="ru-RU"/>
        </w:rPr>
        <w:t xml:space="preserve"> </w:t>
      </w:r>
      <w:r w:rsidRPr="00C82E28">
        <w:rPr>
          <w:rFonts w:ascii="Times New Roman" w:eastAsia="Times New Roman" w:hAnsi="Times New Roman" w:cs="Times New Roman"/>
          <w:sz w:val="24"/>
          <w:szCs w:val="24"/>
          <w:lang w:eastAsia="ru-RU"/>
        </w:rPr>
        <w:t>в конкурсном</w:t>
      </w:r>
      <w:r w:rsidRPr="00C82E28">
        <w:rPr>
          <w:rFonts w:ascii="Times New Roman" w:eastAsia="Times New Roman" w:hAnsi="Times New Roman" w:cs="Times New Roman"/>
          <w:spacing w:val="-3"/>
          <w:sz w:val="24"/>
          <w:szCs w:val="24"/>
          <w:lang w:eastAsia="ru-RU"/>
        </w:rPr>
        <w:t xml:space="preserve"> </w:t>
      </w:r>
      <w:r w:rsidRPr="00C82E28">
        <w:rPr>
          <w:rFonts w:ascii="Times New Roman" w:eastAsia="Times New Roman" w:hAnsi="Times New Roman" w:cs="Times New Roman"/>
          <w:sz w:val="24"/>
          <w:szCs w:val="24"/>
          <w:lang w:eastAsia="ru-RU"/>
        </w:rPr>
        <w:t>движении.</w:t>
      </w:r>
    </w:p>
    <w:p w:rsidR="00C82E28" w:rsidRPr="00C82E28" w:rsidRDefault="00C82E28" w:rsidP="00C82E28">
      <w:pPr>
        <w:spacing w:after="0" w:line="240" w:lineRule="auto"/>
        <w:jc w:val="both"/>
        <w:rPr>
          <w:rFonts w:ascii="Times New Roman" w:eastAsia="Times New Roman" w:hAnsi="Times New Roman" w:cs="Times New Roman"/>
          <w:sz w:val="24"/>
          <w:szCs w:val="24"/>
          <w:lang w:eastAsia="ru-RU"/>
        </w:rPr>
      </w:pPr>
      <w:r w:rsidRPr="00C82E28">
        <w:rPr>
          <w:rFonts w:ascii="Times New Roman" w:eastAsia="Times New Roman" w:hAnsi="Times New Roman" w:cs="Times New Roman"/>
          <w:sz w:val="24"/>
          <w:szCs w:val="24"/>
          <w:lang w:eastAsia="ru-RU"/>
        </w:rPr>
        <w:t xml:space="preserve"> Основная  </w:t>
      </w:r>
      <w:r w:rsidRPr="00C82E28">
        <w:rPr>
          <w:rFonts w:ascii="Times New Roman" w:eastAsia="Times New Roman" w:hAnsi="Times New Roman" w:cs="Times New Roman"/>
          <w:spacing w:val="49"/>
          <w:sz w:val="24"/>
          <w:szCs w:val="24"/>
          <w:lang w:eastAsia="ru-RU"/>
        </w:rPr>
        <w:t xml:space="preserve"> </w:t>
      </w:r>
      <w:r w:rsidRPr="00C82E28">
        <w:rPr>
          <w:rFonts w:ascii="Times New Roman" w:eastAsia="Times New Roman" w:hAnsi="Times New Roman" w:cs="Times New Roman"/>
          <w:sz w:val="24"/>
          <w:szCs w:val="24"/>
          <w:lang w:eastAsia="ru-RU"/>
        </w:rPr>
        <w:t>цель:</w:t>
      </w:r>
      <w:r w:rsidRPr="00C82E28">
        <w:rPr>
          <w:rFonts w:ascii="Times New Roman" w:eastAsia="Times New Roman" w:hAnsi="Times New Roman" w:cs="Times New Roman"/>
          <w:spacing w:val="17"/>
          <w:sz w:val="24"/>
          <w:szCs w:val="24"/>
          <w:lang w:eastAsia="ru-RU"/>
        </w:rPr>
        <w:t xml:space="preserve"> </w:t>
      </w:r>
      <w:r w:rsidRPr="00C82E28">
        <w:rPr>
          <w:rFonts w:ascii="Times New Roman" w:eastAsia="Times New Roman" w:hAnsi="Times New Roman" w:cs="Times New Roman"/>
          <w:sz w:val="24"/>
          <w:szCs w:val="24"/>
          <w:lang w:eastAsia="ru-RU"/>
        </w:rPr>
        <w:t xml:space="preserve">удовлетворение  </w:t>
      </w:r>
      <w:r w:rsidRPr="00C82E28">
        <w:rPr>
          <w:rFonts w:ascii="Times New Roman" w:eastAsia="Times New Roman" w:hAnsi="Times New Roman" w:cs="Times New Roman"/>
          <w:spacing w:val="9"/>
          <w:sz w:val="24"/>
          <w:szCs w:val="24"/>
          <w:lang w:eastAsia="ru-RU"/>
        </w:rPr>
        <w:t xml:space="preserve"> </w:t>
      </w:r>
      <w:r w:rsidRPr="00C82E28">
        <w:rPr>
          <w:rFonts w:ascii="Times New Roman" w:eastAsia="Times New Roman" w:hAnsi="Times New Roman" w:cs="Times New Roman"/>
          <w:sz w:val="24"/>
          <w:szCs w:val="24"/>
          <w:lang w:eastAsia="ru-RU"/>
        </w:rPr>
        <w:t>интересов</w:t>
      </w:r>
      <w:r w:rsidRPr="00C82E28">
        <w:rPr>
          <w:rFonts w:ascii="Times New Roman" w:eastAsia="Times New Roman" w:hAnsi="Times New Roman" w:cs="Times New Roman"/>
          <w:spacing w:val="-3"/>
          <w:sz w:val="24"/>
          <w:szCs w:val="24"/>
          <w:lang w:eastAsia="ru-RU"/>
        </w:rPr>
        <w:t xml:space="preserve"> </w:t>
      </w:r>
      <w:r w:rsidRPr="00C82E28">
        <w:rPr>
          <w:rFonts w:ascii="Times New Roman" w:eastAsia="Times New Roman" w:hAnsi="Times New Roman" w:cs="Times New Roman"/>
          <w:sz w:val="24"/>
          <w:szCs w:val="24"/>
          <w:lang w:eastAsia="ru-RU"/>
        </w:rPr>
        <w:t xml:space="preserve">и    </w:t>
      </w:r>
      <w:r w:rsidRPr="00C82E28">
        <w:rPr>
          <w:rFonts w:ascii="Times New Roman" w:eastAsia="Times New Roman" w:hAnsi="Times New Roman" w:cs="Times New Roman"/>
          <w:spacing w:val="60"/>
          <w:sz w:val="24"/>
          <w:szCs w:val="24"/>
          <w:lang w:eastAsia="ru-RU"/>
        </w:rPr>
        <w:t xml:space="preserve"> </w:t>
      </w:r>
      <w:r w:rsidRPr="00C82E28">
        <w:rPr>
          <w:rFonts w:ascii="Times New Roman" w:eastAsia="Times New Roman" w:hAnsi="Times New Roman" w:cs="Times New Roman"/>
          <w:sz w:val="24"/>
          <w:szCs w:val="24"/>
          <w:lang w:eastAsia="ru-RU"/>
        </w:rPr>
        <w:t xml:space="preserve">потребностей, обучающихся     </w:t>
      </w:r>
      <w:r w:rsidRPr="00C82E28">
        <w:rPr>
          <w:rFonts w:ascii="Times New Roman" w:eastAsia="Times New Roman" w:hAnsi="Times New Roman" w:cs="Times New Roman"/>
          <w:spacing w:val="46"/>
          <w:sz w:val="24"/>
          <w:szCs w:val="24"/>
          <w:lang w:eastAsia="ru-RU"/>
        </w:rPr>
        <w:t xml:space="preserve"> </w:t>
      </w:r>
      <w:r w:rsidRPr="00C82E28">
        <w:rPr>
          <w:rFonts w:ascii="Times New Roman" w:eastAsia="Times New Roman" w:hAnsi="Times New Roman" w:cs="Times New Roman"/>
          <w:sz w:val="24"/>
          <w:szCs w:val="24"/>
          <w:lang w:eastAsia="ru-RU"/>
        </w:rPr>
        <w:t>в</w:t>
      </w:r>
      <w:r w:rsidRPr="00C82E28">
        <w:rPr>
          <w:rFonts w:ascii="Times New Roman" w:eastAsia="Times New Roman" w:hAnsi="Times New Roman" w:cs="Times New Roman"/>
          <w:sz w:val="24"/>
          <w:szCs w:val="24"/>
          <w:lang w:eastAsia="ru-RU"/>
        </w:rPr>
        <w:tab/>
        <w:t>творческом</w:t>
      </w:r>
      <w:r w:rsidRPr="00C82E28">
        <w:rPr>
          <w:rFonts w:ascii="Times New Roman" w:eastAsia="Times New Roman" w:hAnsi="Times New Roman" w:cs="Times New Roman"/>
          <w:spacing w:val="62"/>
          <w:sz w:val="24"/>
          <w:szCs w:val="24"/>
          <w:lang w:eastAsia="ru-RU"/>
        </w:rPr>
        <w:t xml:space="preserve"> </w:t>
      </w:r>
      <w:r w:rsidRPr="00C82E28">
        <w:rPr>
          <w:rFonts w:ascii="Times New Roman" w:eastAsia="Times New Roman" w:hAnsi="Times New Roman" w:cs="Times New Roman"/>
          <w:sz w:val="24"/>
          <w:szCs w:val="24"/>
          <w:lang w:eastAsia="ru-RU"/>
        </w:rPr>
        <w:t>и</w:t>
      </w:r>
      <w:r w:rsidRPr="00C82E28">
        <w:rPr>
          <w:rFonts w:ascii="Times New Roman" w:eastAsia="Times New Roman" w:hAnsi="Times New Roman" w:cs="Times New Roman"/>
          <w:spacing w:val="63"/>
          <w:sz w:val="24"/>
          <w:szCs w:val="24"/>
          <w:lang w:eastAsia="ru-RU"/>
        </w:rPr>
        <w:t xml:space="preserve"> </w:t>
      </w:r>
      <w:r w:rsidRPr="00C82E28">
        <w:rPr>
          <w:rFonts w:ascii="Times New Roman" w:eastAsia="Times New Roman" w:hAnsi="Times New Roman" w:cs="Times New Roman"/>
          <w:sz w:val="24"/>
          <w:szCs w:val="24"/>
          <w:lang w:eastAsia="ru-RU"/>
        </w:rPr>
        <w:t>физическом</w:t>
      </w:r>
      <w:r w:rsidRPr="00C82E28">
        <w:rPr>
          <w:rFonts w:ascii="Times New Roman" w:eastAsia="Times New Roman" w:hAnsi="Times New Roman" w:cs="Times New Roman"/>
          <w:spacing w:val="65"/>
          <w:sz w:val="24"/>
          <w:szCs w:val="24"/>
          <w:lang w:eastAsia="ru-RU"/>
        </w:rPr>
        <w:t xml:space="preserve"> </w:t>
      </w:r>
      <w:r w:rsidRPr="00C82E28">
        <w:rPr>
          <w:rFonts w:ascii="Times New Roman" w:eastAsia="Times New Roman" w:hAnsi="Times New Roman" w:cs="Times New Roman"/>
          <w:sz w:val="24"/>
          <w:szCs w:val="24"/>
          <w:lang w:eastAsia="ru-RU"/>
        </w:rPr>
        <w:t>развитии,</w:t>
      </w:r>
      <w:r w:rsidRPr="00C82E28">
        <w:rPr>
          <w:rFonts w:ascii="Times New Roman" w:eastAsia="Times New Roman" w:hAnsi="Times New Roman" w:cs="Times New Roman"/>
          <w:spacing w:val="64"/>
          <w:sz w:val="24"/>
          <w:szCs w:val="24"/>
          <w:lang w:eastAsia="ru-RU"/>
        </w:rPr>
        <w:t xml:space="preserve"> </w:t>
      </w:r>
      <w:r w:rsidRPr="00C82E28">
        <w:rPr>
          <w:rFonts w:ascii="Times New Roman" w:eastAsia="Times New Roman" w:hAnsi="Times New Roman" w:cs="Times New Roman"/>
          <w:sz w:val="24"/>
          <w:szCs w:val="24"/>
          <w:lang w:eastAsia="ru-RU"/>
        </w:rPr>
        <w:t>помощь</w:t>
      </w:r>
      <w:r w:rsidRPr="00C82E28">
        <w:rPr>
          <w:rFonts w:ascii="Times New Roman" w:eastAsia="Times New Roman" w:hAnsi="Times New Roman" w:cs="Times New Roman"/>
          <w:spacing w:val="63"/>
          <w:sz w:val="24"/>
          <w:szCs w:val="24"/>
          <w:lang w:eastAsia="ru-RU"/>
        </w:rPr>
        <w:t xml:space="preserve"> </w:t>
      </w:r>
      <w:r w:rsidRPr="00C82E28">
        <w:rPr>
          <w:rFonts w:ascii="Times New Roman" w:eastAsia="Times New Roman" w:hAnsi="Times New Roman" w:cs="Times New Roman"/>
          <w:sz w:val="24"/>
          <w:szCs w:val="24"/>
          <w:lang w:eastAsia="ru-RU"/>
        </w:rPr>
        <w:t>в</w:t>
      </w:r>
      <w:r w:rsidRPr="00C82E28">
        <w:rPr>
          <w:rFonts w:ascii="Times New Roman" w:eastAsia="Times New Roman" w:hAnsi="Times New Roman" w:cs="Times New Roman"/>
          <w:spacing w:val="-68"/>
          <w:sz w:val="24"/>
          <w:szCs w:val="24"/>
          <w:lang w:eastAsia="ru-RU"/>
        </w:rPr>
        <w:t xml:space="preserve"> </w:t>
      </w:r>
      <w:r w:rsidRPr="00C82E28">
        <w:rPr>
          <w:rFonts w:ascii="Times New Roman" w:eastAsia="Times New Roman" w:hAnsi="Times New Roman" w:cs="Times New Roman"/>
          <w:sz w:val="24"/>
          <w:szCs w:val="24"/>
          <w:lang w:eastAsia="ru-RU"/>
        </w:rPr>
        <w:t>самореализации,</w:t>
      </w:r>
      <w:r w:rsidRPr="00C82E28">
        <w:rPr>
          <w:rFonts w:ascii="Times New Roman" w:eastAsia="Times New Roman" w:hAnsi="Times New Roman" w:cs="Times New Roman"/>
          <w:spacing w:val="-5"/>
          <w:sz w:val="24"/>
          <w:szCs w:val="24"/>
          <w:lang w:eastAsia="ru-RU"/>
        </w:rPr>
        <w:t xml:space="preserve"> </w:t>
      </w:r>
      <w:r w:rsidRPr="00C82E28">
        <w:rPr>
          <w:rFonts w:ascii="Times New Roman" w:eastAsia="Times New Roman" w:hAnsi="Times New Roman" w:cs="Times New Roman"/>
          <w:sz w:val="24"/>
          <w:szCs w:val="24"/>
          <w:lang w:eastAsia="ru-RU"/>
        </w:rPr>
        <w:t>раскрытии и</w:t>
      </w:r>
      <w:r w:rsidRPr="00C82E28">
        <w:rPr>
          <w:rFonts w:ascii="Times New Roman" w:eastAsia="Times New Roman" w:hAnsi="Times New Roman" w:cs="Times New Roman"/>
          <w:spacing w:val="-3"/>
          <w:sz w:val="24"/>
          <w:szCs w:val="24"/>
          <w:lang w:eastAsia="ru-RU"/>
        </w:rPr>
        <w:t xml:space="preserve"> </w:t>
      </w:r>
      <w:r w:rsidRPr="00C82E28">
        <w:rPr>
          <w:rFonts w:ascii="Times New Roman" w:eastAsia="Times New Roman" w:hAnsi="Times New Roman" w:cs="Times New Roman"/>
          <w:sz w:val="24"/>
          <w:szCs w:val="24"/>
          <w:lang w:eastAsia="ru-RU"/>
        </w:rPr>
        <w:t>развитии</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способностей</w:t>
      </w:r>
      <w:r w:rsidRPr="00C82E28">
        <w:rPr>
          <w:rFonts w:ascii="Times New Roman" w:eastAsia="Times New Roman" w:hAnsi="Times New Roman" w:cs="Times New Roman"/>
          <w:spacing w:val="-2"/>
          <w:sz w:val="24"/>
          <w:szCs w:val="24"/>
          <w:lang w:eastAsia="ru-RU"/>
        </w:rPr>
        <w:t xml:space="preserve"> </w:t>
      </w:r>
      <w:r w:rsidRPr="00C82E28">
        <w:rPr>
          <w:rFonts w:ascii="Times New Roman" w:eastAsia="Times New Roman" w:hAnsi="Times New Roman" w:cs="Times New Roman"/>
          <w:sz w:val="24"/>
          <w:szCs w:val="24"/>
          <w:lang w:eastAsia="ru-RU"/>
        </w:rPr>
        <w:t>и талантов.</w:t>
      </w:r>
    </w:p>
    <w:p w:rsidR="00A16EA4" w:rsidRPr="00A16EA4" w:rsidRDefault="00C82E28" w:rsidP="00A16EA4">
      <w:pPr>
        <w:spacing w:after="0" w:line="240" w:lineRule="auto"/>
        <w:jc w:val="both"/>
        <w:rPr>
          <w:rFonts w:ascii="Times New Roman" w:eastAsia="Times New Roman" w:hAnsi="Times New Roman" w:cs="Times New Roman"/>
          <w:sz w:val="24"/>
          <w:szCs w:val="24"/>
          <w:lang w:eastAsia="ru-RU"/>
        </w:rPr>
      </w:pPr>
      <w:r w:rsidRPr="00C82E28">
        <w:rPr>
          <w:rFonts w:ascii="Times New Roman" w:eastAsia="Times New Roman" w:hAnsi="Times New Roman" w:cs="Times New Roman"/>
          <w:sz w:val="24"/>
          <w:szCs w:val="24"/>
          <w:lang w:eastAsia="ru-RU"/>
        </w:rPr>
        <w:t>Основные задачи: физическое развитие обучающихся, привитие им любви к</w:t>
      </w:r>
      <w:r w:rsidRPr="00C82E28">
        <w:rPr>
          <w:rFonts w:ascii="Times New Roman" w:eastAsia="Times New Roman" w:hAnsi="Times New Roman" w:cs="Times New Roman"/>
          <w:spacing w:val="-67"/>
          <w:sz w:val="24"/>
          <w:szCs w:val="24"/>
          <w:lang w:eastAsia="ru-RU"/>
        </w:rPr>
        <w:t xml:space="preserve"> </w:t>
      </w:r>
      <w:r w:rsidRPr="00C82E28">
        <w:rPr>
          <w:rFonts w:ascii="Times New Roman" w:eastAsia="Times New Roman" w:hAnsi="Times New Roman" w:cs="Times New Roman"/>
          <w:spacing w:val="-1"/>
          <w:sz w:val="24"/>
          <w:szCs w:val="24"/>
          <w:lang w:eastAsia="ru-RU"/>
        </w:rPr>
        <w:t>спорту</w:t>
      </w:r>
      <w:r w:rsidRPr="00C82E28">
        <w:rPr>
          <w:rFonts w:ascii="Times New Roman" w:eastAsia="Times New Roman" w:hAnsi="Times New Roman" w:cs="Times New Roman"/>
          <w:spacing w:val="-4"/>
          <w:sz w:val="24"/>
          <w:szCs w:val="24"/>
          <w:lang w:eastAsia="ru-RU"/>
        </w:rPr>
        <w:t xml:space="preserve"> </w:t>
      </w:r>
      <w:r w:rsidRPr="00C82E28">
        <w:rPr>
          <w:rFonts w:ascii="Times New Roman" w:eastAsia="Times New Roman" w:hAnsi="Times New Roman" w:cs="Times New Roman"/>
          <w:spacing w:val="-1"/>
          <w:sz w:val="24"/>
          <w:szCs w:val="24"/>
          <w:lang w:eastAsia="ru-RU"/>
        </w:rPr>
        <w:t>и</w:t>
      </w:r>
      <w:r w:rsidRPr="00C82E28">
        <w:rPr>
          <w:rFonts w:ascii="Times New Roman" w:eastAsia="Times New Roman" w:hAnsi="Times New Roman" w:cs="Times New Roman"/>
          <w:sz w:val="24"/>
          <w:szCs w:val="24"/>
          <w:lang w:eastAsia="ru-RU"/>
        </w:rPr>
        <w:t xml:space="preserve"> </w:t>
      </w:r>
      <w:r w:rsidRPr="00C82E28">
        <w:rPr>
          <w:rFonts w:ascii="Times New Roman" w:eastAsia="Times New Roman" w:hAnsi="Times New Roman" w:cs="Times New Roman"/>
          <w:spacing w:val="-1"/>
          <w:sz w:val="24"/>
          <w:szCs w:val="24"/>
          <w:lang w:eastAsia="ru-RU"/>
        </w:rPr>
        <w:t>побуждение</w:t>
      </w:r>
      <w:r w:rsidRPr="00C82E28">
        <w:rPr>
          <w:rFonts w:ascii="Times New Roman" w:eastAsia="Times New Roman" w:hAnsi="Times New Roman" w:cs="Times New Roman"/>
          <w:sz w:val="24"/>
          <w:szCs w:val="24"/>
          <w:lang w:eastAsia="ru-RU"/>
        </w:rPr>
        <w:t xml:space="preserve"> к здоровому</w:t>
      </w:r>
      <w:r w:rsidRPr="00C82E28">
        <w:rPr>
          <w:rFonts w:ascii="Times New Roman" w:eastAsia="Times New Roman" w:hAnsi="Times New Roman" w:cs="Times New Roman"/>
          <w:spacing w:val="-3"/>
          <w:sz w:val="24"/>
          <w:szCs w:val="24"/>
          <w:lang w:eastAsia="ru-RU"/>
        </w:rPr>
        <w:t xml:space="preserve"> </w:t>
      </w:r>
      <w:r w:rsidRPr="00C82E28">
        <w:rPr>
          <w:rFonts w:ascii="Times New Roman" w:eastAsia="Times New Roman" w:hAnsi="Times New Roman" w:cs="Times New Roman"/>
          <w:sz w:val="24"/>
          <w:szCs w:val="24"/>
          <w:lang w:eastAsia="ru-RU"/>
        </w:rPr>
        <w:t>образу жизни,</w:t>
      </w:r>
      <w:r w:rsidRPr="00C82E28">
        <w:rPr>
          <w:rFonts w:ascii="Times New Roman" w:eastAsia="Times New Roman" w:hAnsi="Times New Roman" w:cs="Times New Roman"/>
          <w:spacing w:val="21"/>
          <w:sz w:val="24"/>
          <w:szCs w:val="24"/>
          <w:lang w:eastAsia="ru-RU"/>
        </w:rPr>
        <w:t xml:space="preserve"> </w:t>
      </w:r>
      <w:r w:rsidRPr="00C82E28">
        <w:rPr>
          <w:rFonts w:ascii="Times New Roman" w:eastAsia="Times New Roman" w:hAnsi="Times New Roman" w:cs="Times New Roman"/>
          <w:sz w:val="24"/>
          <w:szCs w:val="24"/>
          <w:lang w:eastAsia="ru-RU"/>
        </w:rPr>
        <w:t>воспитание</w:t>
      </w:r>
      <w:r w:rsidRPr="00C82E28">
        <w:rPr>
          <w:rFonts w:ascii="Times New Roman" w:eastAsia="Times New Roman" w:hAnsi="Times New Roman" w:cs="Times New Roman"/>
          <w:spacing w:val="-23"/>
          <w:sz w:val="24"/>
          <w:szCs w:val="24"/>
          <w:lang w:eastAsia="ru-RU"/>
        </w:rPr>
        <w:t xml:space="preserve"> </w:t>
      </w:r>
      <w:r w:rsidRPr="00C82E28">
        <w:rPr>
          <w:rFonts w:ascii="Times New Roman" w:eastAsia="Times New Roman" w:hAnsi="Times New Roman" w:cs="Times New Roman"/>
          <w:sz w:val="24"/>
          <w:szCs w:val="24"/>
          <w:lang w:eastAsia="ru-RU"/>
        </w:rPr>
        <w:t>силы воли, ответственности, формирование установок на защиту слабых; оздоровление</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школьников, привитие им любви к своему краю, его истории, культуре, природе,</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 xml:space="preserve">развитие их   </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 xml:space="preserve">самостоятельности    </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и ответственности,   формирование</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навыков</w:t>
      </w:r>
      <w:r w:rsidRPr="00C82E28">
        <w:rPr>
          <w:rFonts w:ascii="Times New Roman" w:eastAsia="Times New Roman" w:hAnsi="Times New Roman" w:cs="Times New Roman"/>
          <w:spacing w:val="-3"/>
          <w:sz w:val="24"/>
          <w:szCs w:val="24"/>
          <w:lang w:eastAsia="ru-RU"/>
        </w:rPr>
        <w:t xml:space="preserve"> </w:t>
      </w:r>
      <w:r w:rsidRPr="00C82E28">
        <w:rPr>
          <w:rFonts w:ascii="Times New Roman" w:eastAsia="Times New Roman" w:hAnsi="Times New Roman" w:cs="Times New Roman"/>
          <w:sz w:val="24"/>
          <w:szCs w:val="24"/>
          <w:lang w:eastAsia="ru-RU"/>
        </w:rPr>
        <w:t>самообслуживающего</w:t>
      </w:r>
      <w:r w:rsidRPr="00C82E28">
        <w:rPr>
          <w:rFonts w:ascii="Times New Roman" w:eastAsia="Times New Roman" w:hAnsi="Times New Roman" w:cs="Times New Roman"/>
          <w:spacing w:val="1"/>
          <w:sz w:val="24"/>
          <w:szCs w:val="24"/>
          <w:lang w:eastAsia="ru-RU"/>
        </w:rPr>
        <w:t xml:space="preserve"> </w:t>
      </w:r>
      <w:r w:rsidR="00A16EA4">
        <w:rPr>
          <w:rFonts w:ascii="Times New Roman" w:eastAsia="Times New Roman" w:hAnsi="Times New Roman" w:cs="Times New Roman"/>
          <w:sz w:val="24"/>
          <w:szCs w:val="24"/>
          <w:lang w:eastAsia="ru-RU"/>
        </w:rPr>
        <w:t xml:space="preserve">труда.  </w:t>
      </w:r>
      <w:r w:rsidRPr="00C82E28">
        <w:rPr>
          <w:rFonts w:ascii="Times New Roman" w:eastAsia="Times New Roman" w:hAnsi="Times New Roman" w:cs="Times New Roman"/>
          <w:sz w:val="24"/>
          <w:szCs w:val="24"/>
          <w:lang w:eastAsia="ru-RU"/>
        </w:rPr>
        <w:t>Основные</w:t>
      </w:r>
      <w:r w:rsidRPr="00C82E28">
        <w:rPr>
          <w:rFonts w:ascii="Times New Roman" w:eastAsia="Times New Roman" w:hAnsi="Times New Roman" w:cs="Times New Roman"/>
          <w:spacing w:val="-4"/>
          <w:sz w:val="24"/>
          <w:szCs w:val="24"/>
          <w:lang w:eastAsia="ru-RU"/>
        </w:rPr>
        <w:t xml:space="preserve"> </w:t>
      </w:r>
      <w:r w:rsidRPr="00C82E28">
        <w:rPr>
          <w:rFonts w:ascii="Times New Roman" w:eastAsia="Times New Roman" w:hAnsi="Times New Roman" w:cs="Times New Roman"/>
          <w:sz w:val="24"/>
          <w:szCs w:val="24"/>
          <w:lang w:eastAsia="ru-RU"/>
        </w:rPr>
        <w:t>организационные</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формы:</w:t>
      </w:r>
      <w:r w:rsidRPr="00C82E28">
        <w:rPr>
          <w:rFonts w:ascii="Times New Roman" w:eastAsia="Times New Roman" w:hAnsi="Times New Roman" w:cs="Times New Roman"/>
          <w:spacing w:val="2"/>
          <w:sz w:val="24"/>
          <w:szCs w:val="24"/>
          <w:lang w:eastAsia="ru-RU"/>
        </w:rPr>
        <w:t xml:space="preserve"> </w:t>
      </w:r>
      <w:r w:rsidRPr="00C82E28">
        <w:rPr>
          <w:rFonts w:ascii="Times New Roman" w:eastAsia="Times New Roman" w:hAnsi="Times New Roman" w:cs="Times New Roman"/>
          <w:sz w:val="24"/>
          <w:szCs w:val="24"/>
          <w:lang w:eastAsia="ru-RU"/>
        </w:rPr>
        <w:t xml:space="preserve">занятия   </w:t>
      </w:r>
      <w:r w:rsidRPr="00C82E28">
        <w:rPr>
          <w:rFonts w:ascii="Times New Roman" w:eastAsia="Times New Roman" w:hAnsi="Times New Roman" w:cs="Times New Roman"/>
          <w:spacing w:val="34"/>
          <w:sz w:val="24"/>
          <w:szCs w:val="24"/>
          <w:lang w:eastAsia="ru-RU"/>
        </w:rPr>
        <w:t xml:space="preserve"> </w:t>
      </w:r>
      <w:r w:rsidRPr="00C82E28">
        <w:rPr>
          <w:rFonts w:ascii="Times New Roman" w:eastAsia="Times New Roman" w:hAnsi="Times New Roman" w:cs="Times New Roman"/>
          <w:sz w:val="24"/>
          <w:szCs w:val="24"/>
          <w:lang w:eastAsia="ru-RU"/>
        </w:rPr>
        <w:t xml:space="preserve">школьников       </w:t>
      </w:r>
      <w:r w:rsidRPr="00C82E28">
        <w:rPr>
          <w:rFonts w:ascii="Times New Roman" w:eastAsia="Times New Roman" w:hAnsi="Times New Roman" w:cs="Times New Roman"/>
          <w:spacing w:val="18"/>
          <w:sz w:val="24"/>
          <w:szCs w:val="24"/>
          <w:lang w:eastAsia="ru-RU"/>
        </w:rPr>
        <w:t xml:space="preserve"> </w:t>
      </w:r>
      <w:r w:rsidRPr="00C82E28">
        <w:rPr>
          <w:rFonts w:ascii="Times New Roman" w:eastAsia="Times New Roman" w:hAnsi="Times New Roman" w:cs="Times New Roman"/>
          <w:sz w:val="24"/>
          <w:szCs w:val="24"/>
          <w:lang w:eastAsia="ru-RU"/>
        </w:rPr>
        <w:t>в различных</w:t>
      </w:r>
      <w:r w:rsidRPr="00C82E28">
        <w:rPr>
          <w:rFonts w:ascii="Times New Roman" w:eastAsia="Times New Roman" w:hAnsi="Times New Roman" w:cs="Times New Roman"/>
          <w:spacing w:val="56"/>
          <w:sz w:val="24"/>
          <w:szCs w:val="24"/>
          <w:lang w:eastAsia="ru-RU"/>
        </w:rPr>
        <w:t xml:space="preserve"> </w:t>
      </w:r>
      <w:r w:rsidRPr="00C82E28">
        <w:rPr>
          <w:rFonts w:ascii="Times New Roman" w:eastAsia="Times New Roman" w:hAnsi="Times New Roman" w:cs="Times New Roman"/>
          <w:sz w:val="24"/>
          <w:szCs w:val="24"/>
          <w:lang w:eastAsia="ru-RU"/>
        </w:rPr>
        <w:t>творческих</w:t>
      </w:r>
      <w:r w:rsidRPr="00C82E28">
        <w:rPr>
          <w:rFonts w:ascii="Times New Roman" w:eastAsia="Times New Roman" w:hAnsi="Times New Roman" w:cs="Times New Roman"/>
          <w:spacing w:val="35"/>
          <w:sz w:val="24"/>
          <w:szCs w:val="24"/>
          <w:lang w:eastAsia="ru-RU"/>
        </w:rPr>
        <w:t xml:space="preserve"> </w:t>
      </w:r>
      <w:r w:rsidRPr="00C82E28">
        <w:rPr>
          <w:rFonts w:ascii="Times New Roman" w:eastAsia="Times New Roman" w:hAnsi="Times New Roman" w:cs="Times New Roman"/>
          <w:sz w:val="24"/>
          <w:szCs w:val="24"/>
          <w:lang w:eastAsia="ru-RU"/>
        </w:rPr>
        <w:t>объединениях</w:t>
      </w:r>
      <w:r w:rsidRPr="00C82E28">
        <w:rPr>
          <w:rFonts w:ascii="Times New Roman" w:eastAsia="Times New Roman" w:hAnsi="Times New Roman" w:cs="Times New Roman"/>
          <w:spacing w:val="37"/>
          <w:sz w:val="24"/>
          <w:szCs w:val="24"/>
          <w:lang w:eastAsia="ru-RU"/>
        </w:rPr>
        <w:t xml:space="preserve"> </w:t>
      </w:r>
      <w:r w:rsidRPr="00C82E28">
        <w:rPr>
          <w:rFonts w:ascii="Times New Roman" w:eastAsia="Times New Roman" w:hAnsi="Times New Roman" w:cs="Times New Roman"/>
          <w:sz w:val="24"/>
          <w:szCs w:val="24"/>
          <w:lang w:eastAsia="ru-RU"/>
        </w:rPr>
        <w:t>(музыкальных,</w:t>
      </w:r>
      <w:r w:rsidRPr="00C82E28">
        <w:rPr>
          <w:rFonts w:ascii="Times New Roman" w:eastAsia="Times New Roman" w:hAnsi="Times New Roman" w:cs="Times New Roman"/>
          <w:spacing w:val="39"/>
          <w:sz w:val="24"/>
          <w:szCs w:val="24"/>
          <w:lang w:eastAsia="ru-RU"/>
        </w:rPr>
        <w:t xml:space="preserve"> </w:t>
      </w:r>
      <w:r w:rsidRPr="00C82E28">
        <w:rPr>
          <w:rFonts w:ascii="Times New Roman" w:eastAsia="Times New Roman" w:hAnsi="Times New Roman" w:cs="Times New Roman"/>
          <w:sz w:val="24"/>
          <w:szCs w:val="24"/>
          <w:lang w:eastAsia="ru-RU"/>
        </w:rPr>
        <w:t>хоровых</w:t>
      </w:r>
      <w:r w:rsidRPr="00C82E28">
        <w:rPr>
          <w:rFonts w:ascii="Times New Roman" w:eastAsia="Times New Roman" w:hAnsi="Times New Roman" w:cs="Times New Roman"/>
          <w:spacing w:val="34"/>
          <w:sz w:val="24"/>
          <w:szCs w:val="24"/>
          <w:lang w:eastAsia="ru-RU"/>
        </w:rPr>
        <w:t xml:space="preserve"> </w:t>
      </w:r>
      <w:r w:rsidRPr="00C82E28">
        <w:rPr>
          <w:rFonts w:ascii="Times New Roman" w:eastAsia="Times New Roman" w:hAnsi="Times New Roman" w:cs="Times New Roman"/>
          <w:sz w:val="24"/>
          <w:szCs w:val="24"/>
          <w:lang w:eastAsia="ru-RU"/>
        </w:rPr>
        <w:t>или</w:t>
      </w:r>
      <w:r w:rsidRPr="00C82E28">
        <w:rPr>
          <w:rFonts w:ascii="Times New Roman" w:eastAsia="Times New Roman" w:hAnsi="Times New Roman" w:cs="Times New Roman"/>
          <w:spacing w:val="36"/>
          <w:sz w:val="24"/>
          <w:szCs w:val="24"/>
          <w:lang w:eastAsia="ru-RU"/>
        </w:rPr>
        <w:t xml:space="preserve"> </w:t>
      </w:r>
      <w:r w:rsidRPr="00C82E28">
        <w:rPr>
          <w:rFonts w:ascii="Times New Roman" w:eastAsia="Times New Roman" w:hAnsi="Times New Roman" w:cs="Times New Roman"/>
          <w:sz w:val="24"/>
          <w:szCs w:val="24"/>
          <w:lang w:eastAsia="ru-RU"/>
        </w:rPr>
        <w:t>танцевальных</w:t>
      </w:r>
      <w:r w:rsidRPr="00C82E28">
        <w:rPr>
          <w:rFonts w:ascii="Times New Roman" w:eastAsia="Times New Roman" w:hAnsi="Times New Roman" w:cs="Times New Roman"/>
          <w:spacing w:val="-67"/>
          <w:sz w:val="24"/>
          <w:szCs w:val="24"/>
          <w:lang w:eastAsia="ru-RU"/>
        </w:rPr>
        <w:t xml:space="preserve"> </w:t>
      </w:r>
      <w:r w:rsidRPr="00C82E28">
        <w:rPr>
          <w:rFonts w:ascii="Times New Roman" w:eastAsia="Times New Roman" w:hAnsi="Times New Roman" w:cs="Times New Roman"/>
          <w:sz w:val="24"/>
          <w:szCs w:val="24"/>
          <w:lang w:eastAsia="ru-RU"/>
        </w:rPr>
        <w:t>студиях,</w:t>
      </w:r>
      <w:r w:rsidRPr="00C82E28">
        <w:rPr>
          <w:rFonts w:ascii="Times New Roman" w:eastAsia="Times New Roman" w:hAnsi="Times New Roman" w:cs="Times New Roman"/>
          <w:spacing w:val="-2"/>
          <w:sz w:val="24"/>
          <w:szCs w:val="24"/>
          <w:lang w:eastAsia="ru-RU"/>
        </w:rPr>
        <w:t xml:space="preserve"> </w:t>
      </w:r>
      <w:r w:rsidRPr="00C82E28">
        <w:rPr>
          <w:rFonts w:ascii="Times New Roman" w:eastAsia="Times New Roman" w:hAnsi="Times New Roman" w:cs="Times New Roman"/>
          <w:sz w:val="24"/>
          <w:szCs w:val="24"/>
          <w:lang w:eastAsia="ru-RU"/>
        </w:rPr>
        <w:t>театральных</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кружках</w:t>
      </w:r>
      <w:r w:rsidRPr="00C82E28">
        <w:rPr>
          <w:rFonts w:ascii="Times New Roman" w:eastAsia="Times New Roman" w:hAnsi="Times New Roman" w:cs="Times New Roman"/>
          <w:spacing w:val="-1"/>
          <w:sz w:val="24"/>
          <w:szCs w:val="24"/>
          <w:lang w:eastAsia="ru-RU"/>
        </w:rPr>
        <w:t xml:space="preserve"> </w:t>
      </w:r>
      <w:r w:rsidRPr="00C82E28">
        <w:rPr>
          <w:rFonts w:ascii="Times New Roman" w:eastAsia="Times New Roman" w:hAnsi="Times New Roman" w:cs="Times New Roman"/>
          <w:sz w:val="24"/>
          <w:szCs w:val="24"/>
          <w:lang w:eastAsia="ru-RU"/>
        </w:rPr>
        <w:t>или</w:t>
      </w:r>
      <w:r w:rsidRPr="00C82E28">
        <w:rPr>
          <w:rFonts w:ascii="Times New Roman" w:eastAsia="Times New Roman" w:hAnsi="Times New Roman" w:cs="Times New Roman"/>
          <w:spacing w:val="67"/>
          <w:sz w:val="24"/>
          <w:szCs w:val="24"/>
          <w:lang w:eastAsia="ru-RU"/>
        </w:rPr>
        <w:t xml:space="preserve"> </w:t>
      </w:r>
      <w:r w:rsidRPr="00C82E28">
        <w:rPr>
          <w:rFonts w:ascii="Times New Roman" w:eastAsia="Times New Roman" w:hAnsi="Times New Roman" w:cs="Times New Roman"/>
          <w:sz w:val="24"/>
          <w:szCs w:val="24"/>
          <w:lang w:eastAsia="ru-RU"/>
        </w:rPr>
        <w:t xml:space="preserve">кружках художественного творчества.) </w:t>
      </w:r>
      <w:r w:rsidRPr="00C82E28">
        <w:rPr>
          <w:rFonts w:ascii="Times New Roman" w:eastAsia="Times New Roman" w:hAnsi="Times New Roman" w:cs="Times New Roman"/>
          <w:spacing w:val="-1"/>
          <w:sz w:val="24"/>
          <w:szCs w:val="24"/>
          <w:lang w:eastAsia="ru-RU"/>
        </w:rPr>
        <w:t xml:space="preserve">занятия </w:t>
      </w:r>
      <w:r w:rsidRPr="00C82E28">
        <w:rPr>
          <w:rFonts w:ascii="Times New Roman" w:eastAsia="Times New Roman" w:hAnsi="Times New Roman" w:cs="Times New Roman"/>
          <w:spacing w:val="-67"/>
          <w:sz w:val="24"/>
          <w:szCs w:val="24"/>
          <w:lang w:eastAsia="ru-RU"/>
        </w:rPr>
        <w:t xml:space="preserve"> </w:t>
      </w:r>
      <w:r w:rsidRPr="00C82E28">
        <w:rPr>
          <w:rFonts w:ascii="Times New Roman" w:eastAsia="Times New Roman" w:hAnsi="Times New Roman" w:cs="Times New Roman"/>
          <w:sz w:val="24"/>
          <w:szCs w:val="24"/>
          <w:lang w:eastAsia="ru-RU"/>
        </w:rPr>
        <w:t>школьников</w:t>
      </w:r>
      <w:r w:rsidRPr="00C82E28">
        <w:rPr>
          <w:rFonts w:ascii="Times New Roman" w:eastAsia="Times New Roman" w:hAnsi="Times New Roman" w:cs="Times New Roman"/>
          <w:sz w:val="24"/>
          <w:szCs w:val="24"/>
          <w:lang w:eastAsia="ru-RU"/>
        </w:rPr>
        <w:tab/>
        <w:t>в спортивных</w:t>
      </w:r>
      <w:r w:rsidRPr="00C82E28">
        <w:rPr>
          <w:rFonts w:ascii="Times New Roman" w:eastAsia="Times New Roman" w:hAnsi="Times New Roman" w:cs="Times New Roman"/>
          <w:sz w:val="24"/>
          <w:szCs w:val="24"/>
          <w:lang w:eastAsia="ru-RU"/>
        </w:rPr>
        <w:tab/>
        <w:t>объединениях</w:t>
      </w:r>
      <w:r w:rsidRPr="00C82E28">
        <w:rPr>
          <w:rFonts w:ascii="Times New Roman" w:eastAsia="Times New Roman" w:hAnsi="Times New Roman" w:cs="Times New Roman"/>
          <w:sz w:val="24"/>
          <w:szCs w:val="24"/>
          <w:lang w:eastAsia="ru-RU"/>
        </w:rPr>
        <w:tab/>
        <w:t>(секциях</w:t>
      </w:r>
      <w:r w:rsidRPr="00C82E28">
        <w:rPr>
          <w:rFonts w:ascii="Times New Roman" w:eastAsia="Times New Roman" w:hAnsi="Times New Roman" w:cs="Times New Roman"/>
          <w:sz w:val="24"/>
          <w:szCs w:val="24"/>
          <w:lang w:eastAsia="ru-RU"/>
        </w:rPr>
        <w:tab/>
        <w:t>и клубах,</w:t>
      </w:r>
      <w:r w:rsidRPr="00C82E28">
        <w:rPr>
          <w:rFonts w:ascii="Times New Roman" w:eastAsia="Times New Roman" w:hAnsi="Times New Roman" w:cs="Times New Roman"/>
          <w:sz w:val="24"/>
          <w:szCs w:val="24"/>
          <w:lang w:eastAsia="ru-RU"/>
        </w:rPr>
        <w:tab/>
        <w:t>организация</w:t>
      </w:r>
      <w:r w:rsidRPr="00C82E28">
        <w:rPr>
          <w:rFonts w:ascii="Times New Roman" w:eastAsia="Times New Roman" w:hAnsi="Times New Roman" w:cs="Times New Roman"/>
          <w:spacing w:val="-67"/>
          <w:sz w:val="24"/>
          <w:szCs w:val="24"/>
          <w:lang w:eastAsia="ru-RU"/>
        </w:rPr>
        <w:t xml:space="preserve"> </w:t>
      </w:r>
      <w:r w:rsidRPr="00C82E28">
        <w:rPr>
          <w:rFonts w:ascii="Times New Roman" w:eastAsia="Times New Roman" w:hAnsi="Times New Roman" w:cs="Times New Roman"/>
          <w:sz w:val="24"/>
          <w:szCs w:val="24"/>
          <w:lang w:eastAsia="ru-RU"/>
        </w:rPr>
        <w:t>спортивных</w:t>
      </w:r>
      <w:r w:rsidRPr="00C82E28">
        <w:rPr>
          <w:rFonts w:ascii="Times New Roman" w:eastAsia="Times New Roman" w:hAnsi="Times New Roman" w:cs="Times New Roman"/>
          <w:spacing w:val="-2"/>
          <w:sz w:val="24"/>
          <w:szCs w:val="24"/>
          <w:lang w:eastAsia="ru-RU"/>
        </w:rPr>
        <w:t xml:space="preserve"> </w:t>
      </w:r>
      <w:r w:rsidRPr="00C82E28">
        <w:rPr>
          <w:rFonts w:ascii="Times New Roman" w:eastAsia="Times New Roman" w:hAnsi="Times New Roman" w:cs="Times New Roman"/>
          <w:sz w:val="24"/>
          <w:szCs w:val="24"/>
          <w:lang w:eastAsia="ru-RU"/>
        </w:rPr>
        <w:t>турниров</w:t>
      </w:r>
      <w:r w:rsidRPr="00C82E28">
        <w:rPr>
          <w:rFonts w:ascii="Times New Roman" w:eastAsia="Times New Roman" w:hAnsi="Times New Roman" w:cs="Times New Roman"/>
          <w:spacing w:val="-5"/>
          <w:sz w:val="24"/>
          <w:szCs w:val="24"/>
          <w:lang w:eastAsia="ru-RU"/>
        </w:rPr>
        <w:t xml:space="preserve"> </w:t>
      </w:r>
      <w:r w:rsidRPr="00C82E28">
        <w:rPr>
          <w:rFonts w:ascii="Times New Roman" w:eastAsia="Times New Roman" w:hAnsi="Times New Roman" w:cs="Times New Roman"/>
          <w:sz w:val="24"/>
          <w:szCs w:val="24"/>
          <w:lang w:eastAsia="ru-RU"/>
        </w:rPr>
        <w:t>и</w:t>
      </w:r>
      <w:r w:rsidRPr="00C82E28">
        <w:rPr>
          <w:rFonts w:ascii="Times New Roman" w:eastAsia="Times New Roman" w:hAnsi="Times New Roman" w:cs="Times New Roman"/>
          <w:spacing w:val="-3"/>
          <w:sz w:val="24"/>
          <w:szCs w:val="24"/>
          <w:lang w:eastAsia="ru-RU"/>
        </w:rPr>
        <w:t xml:space="preserve"> </w:t>
      </w:r>
      <w:r w:rsidRPr="00C82E28">
        <w:rPr>
          <w:rFonts w:ascii="Times New Roman" w:eastAsia="Times New Roman" w:hAnsi="Times New Roman" w:cs="Times New Roman"/>
          <w:sz w:val="24"/>
          <w:szCs w:val="24"/>
          <w:lang w:eastAsia="ru-RU"/>
        </w:rPr>
        <w:t>соревнований)</w:t>
      </w:r>
      <w:r w:rsidR="00A16EA4" w:rsidRPr="00A16EA4">
        <w:rPr>
          <w:rFonts w:ascii="Times New Roman" w:eastAsia="Times New Roman" w:hAnsi="Times New Roman" w:cs="Times New Roman"/>
          <w:b/>
          <w:sz w:val="24"/>
          <w:szCs w:val="24"/>
          <w:lang w:val="x-none" w:eastAsia="x-none"/>
        </w:rPr>
        <w:t xml:space="preserve"> </w:t>
      </w:r>
    </w:p>
    <w:p w:rsidR="00A16EA4" w:rsidRPr="00C82E28" w:rsidRDefault="00A16EA4" w:rsidP="00A16EA4">
      <w:pPr>
        <w:widowControl w:val="0"/>
        <w:tabs>
          <w:tab w:val="left" w:pos="1425"/>
        </w:tabs>
        <w:autoSpaceDE w:val="0"/>
        <w:autoSpaceDN w:val="0"/>
        <w:spacing w:before="2" w:after="0" w:line="240" w:lineRule="auto"/>
        <w:rPr>
          <w:rFonts w:ascii="Times New Roman" w:eastAsia="Times New Roman" w:hAnsi="Times New Roman" w:cs="Times New Roman"/>
          <w:sz w:val="27"/>
          <w:szCs w:val="24"/>
          <w:lang w:val="x-none" w:eastAsia="x-none"/>
        </w:rPr>
      </w:pPr>
      <w:r w:rsidRPr="00C82E28">
        <w:rPr>
          <w:rFonts w:ascii="Times New Roman" w:eastAsia="Times New Roman" w:hAnsi="Times New Roman" w:cs="Times New Roman"/>
          <w:b/>
          <w:sz w:val="24"/>
          <w:szCs w:val="24"/>
          <w:lang w:val="x-none" w:eastAsia="x-none"/>
        </w:rPr>
        <w:t>Общий объем внеурочной деятельности МБОУ Болдыревская  СОШ  не превышает 10 часов в неделю.</w:t>
      </w:r>
    </w:p>
    <w:p w:rsidR="00A16EA4" w:rsidRPr="00C82E28" w:rsidRDefault="00A16EA4" w:rsidP="00A16EA4">
      <w:pPr>
        <w:spacing w:after="0" w:line="240" w:lineRule="auto"/>
        <w:ind w:firstLine="122"/>
        <w:rPr>
          <w:rFonts w:ascii="Times New Roman" w:eastAsia="Times New Roman" w:hAnsi="Times New Roman" w:cs="Times New Roman"/>
          <w:sz w:val="24"/>
          <w:szCs w:val="24"/>
          <w:lang w:eastAsia="ru-RU"/>
        </w:rPr>
      </w:pPr>
      <w:r w:rsidRPr="00C82E28">
        <w:rPr>
          <w:rFonts w:ascii="Times New Roman" w:eastAsia="Times New Roman" w:hAnsi="Times New Roman" w:cs="Times New Roman"/>
          <w:sz w:val="24"/>
          <w:szCs w:val="24"/>
          <w:lang w:eastAsia="ru-RU"/>
        </w:rPr>
        <w:t xml:space="preserve">При реализации плана внеурочной деятельности предусмотрена вариативность содержания внеурочной деятельности с учетом образовательных потребностей и интересов, обучающихся МБОУ Болдыревская СОШ </w:t>
      </w:r>
    </w:p>
    <w:p w:rsidR="00A16EA4" w:rsidRPr="00C82E28" w:rsidRDefault="00A16EA4" w:rsidP="00A16EA4">
      <w:pPr>
        <w:widowControl w:val="0"/>
        <w:autoSpaceDE w:val="0"/>
        <w:autoSpaceDN w:val="0"/>
        <w:spacing w:after="0" w:line="360" w:lineRule="auto"/>
        <w:ind w:left="122" w:right="747" w:firstLine="322"/>
        <w:jc w:val="both"/>
        <w:rPr>
          <w:rFonts w:ascii="Times New Roman" w:eastAsia="Times New Roman" w:hAnsi="Times New Roman" w:cs="Times New Roman"/>
          <w:sz w:val="24"/>
          <w:szCs w:val="24"/>
          <w:lang w:val="x-none" w:eastAsia="x-none"/>
        </w:rPr>
      </w:pPr>
      <w:r w:rsidRPr="00C82E28">
        <w:rPr>
          <w:rFonts w:ascii="Times New Roman" w:eastAsia="Times New Roman" w:hAnsi="Times New Roman" w:cs="Times New Roman"/>
          <w:sz w:val="24"/>
          <w:szCs w:val="24"/>
          <w:lang w:val="x-none" w:eastAsia="ru-RU"/>
        </w:rPr>
        <w:t xml:space="preserve">Информационно просветительские занятия патриотической, нравственной и экологической направленности </w:t>
      </w:r>
      <w:r w:rsidRPr="00C82E28">
        <w:rPr>
          <w:rFonts w:ascii="Times New Roman" w:eastAsia="Times New Roman" w:hAnsi="Times New Roman" w:cs="Times New Roman"/>
          <w:b/>
          <w:sz w:val="24"/>
          <w:szCs w:val="24"/>
          <w:lang w:val="x-none" w:eastAsia="ru-RU"/>
        </w:rPr>
        <w:t xml:space="preserve">«Разговоры о важном» </w:t>
      </w:r>
      <w:r w:rsidRPr="00C82E28">
        <w:rPr>
          <w:rFonts w:ascii="Times New Roman" w:eastAsia="Times New Roman" w:hAnsi="Times New Roman" w:cs="Times New Roman"/>
          <w:sz w:val="24"/>
          <w:szCs w:val="24"/>
          <w:lang w:val="x-none" w:eastAsia="ru-RU"/>
        </w:rPr>
        <w:t>в 1-11 классах проводятся в рамках внеурочной деятельности</w:t>
      </w:r>
      <w:r w:rsidRPr="00C82E28">
        <w:rPr>
          <w:rFonts w:ascii="Times New Roman" w:eastAsia="Times New Roman" w:hAnsi="Times New Roman" w:cs="Times New Roman"/>
          <w:b/>
          <w:sz w:val="24"/>
          <w:szCs w:val="24"/>
          <w:lang w:val="x-none" w:eastAsia="ru-RU"/>
        </w:rPr>
        <w:t xml:space="preserve"> </w:t>
      </w:r>
      <w:r w:rsidRPr="00C82E28">
        <w:rPr>
          <w:rFonts w:ascii="Times New Roman" w:eastAsia="Times New Roman" w:hAnsi="Times New Roman" w:cs="Times New Roman"/>
          <w:sz w:val="24"/>
          <w:szCs w:val="24"/>
          <w:lang w:val="x-none" w:eastAsia="x-none"/>
        </w:rPr>
        <w:t>(понедельник,</w:t>
      </w:r>
      <w:r w:rsidRPr="00C82E28">
        <w:rPr>
          <w:rFonts w:ascii="Times New Roman" w:eastAsia="Times New Roman" w:hAnsi="Times New Roman" w:cs="Times New Roman"/>
          <w:spacing w:val="1"/>
          <w:sz w:val="24"/>
          <w:szCs w:val="24"/>
          <w:lang w:val="x-none" w:eastAsia="x-none"/>
        </w:rPr>
        <w:t xml:space="preserve"> </w:t>
      </w:r>
      <w:r w:rsidRPr="00C82E28">
        <w:rPr>
          <w:rFonts w:ascii="Times New Roman" w:eastAsia="Times New Roman" w:hAnsi="Times New Roman" w:cs="Times New Roman"/>
          <w:sz w:val="24"/>
          <w:szCs w:val="24"/>
          <w:lang w:val="x-none" w:eastAsia="x-none"/>
        </w:rPr>
        <w:t>первый</w:t>
      </w:r>
      <w:r w:rsidRPr="00C82E28">
        <w:rPr>
          <w:rFonts w:ascii="Times New Roman" w:eastAsia="Times New Roman" w:hAnsi="Times New Roman" w:cs="Times New Roman"/>
          <w:spacing w:val="2"/>
          <w:sz w:val="24"/>
          <w:szCs w:val="24"/>
          <w:lang w:val="x-none" w:eastAsia="x-none"/>
        </w:rPr>
        <w:t xml:space="preserve"> </w:t>
      </w:r>
      <w:r w:rsidRPr="00C82E28">
        <w:rPr>
          <w:rFonts w:ascii="Times New Roman" w:eastAsia="Times New Roman" w:hAnsi="Times New Roman" w:cs="Times New Roman"/>
          <w:sz w:val="24"/>
          <w:szCs w:val="24"/>
          <w:lang w:val="x-none" w:eastAsia="x-none"/>
        </w:rPr>
        <w:t>урок).</w:t>
      </w:r>
    </w:p>
    <w:p w:rsidR="00FE2AB2" w:rsidRDefault="002A4F31" w:rsidP="00A16EA4">
      <w:pPr>
        <w:widowControl w:val="0"/>
        <w:autoSpaceDE w:val="0"/>
        <w:autoSpaceDN w:val="0"/>
        <w:spacing w:after="0" w:line="264" w:lineRule="auto"/>
        <w:ind w:right="389"/>
        <w:outlineLvl w:val="0"/>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 xml:space="preserve">             </w:t>
      </w:r>
    </w:p>
    <w:p w:rsidR="00A16EA4" w:rsidRPr="00A16EA4" w:rsidRDefault="00FE2AB2" w:rsidP="00A16EA4">
      <w:pPr>
        <w:widowControl w:val="0"/>
        <w:autoSpaceDE w:val="0"/>
        <w:autoSpaceDN w:val="0"/>
        <w:spacing w:after="0" w:line="264" w:lineRule="auto"/>
        <w:ind w:right="389"/>
        <w:outlineLvl w:val="0"/>
        <w:rPr>
          <w:rFonts w:ascii="Times New Roman" w:eastAsia="Times New Roman" w:hAnsi="Times New Roman" w:cs="Times New Roman"/>
          <w:b/>
          <w:sz w:val="24"/>
          <w:szCs w:val="24"/>
          <w:lang w:val="x-none" w:eastAsia="ru-RU"/>
        </w:rPr>
      </w:pPr>
      <w:r>
        <w:rPr>
          <w:rFonts w:ascii="Times New Roman" w:eastAsia="Times New Roman" w:hAnsi="Times New Roman" w:cs="Times New Roman"/>
          <w:sz w:val="24"/>
          <w:szCs w:val="24"/>
          <w:lang w:eastAsia="x-none"/>
        </w:rPr>
        <w:t xml:space="preserve">        </w:t>
      </w:r>
      <w:r w:rsidR="00A16EA4" w:rsidRPr="00A16EA4">
        <w:rPr>
          <w:rFonts w:ascii="Times New Roman" w:eastAsia="Times New Roman" w:hAnsi="Times New Roman" w:cs="Times New Roman"/>
          <w:b/>
          <w:sz w:val="24"/>
          <w:szCs w:val="24"/>
          <w:lang w:eastAsia="x-none"/>
        </w:rPr>
        <w:t>3.3</w:t>
      </w:r>
      <w:r w:rsidR="00A16EA4">
        <w:rPr>
          <w:rFonts w:ascii="Times New Roman" w:eastAsia="Times New Roman" w:hAnsi="Times New Roman" w:cs="Times New Roman"/>
          <w:sz w:val="24"/>
          <w:szCs w:val="24"/>
          <w:lang w:eastAsia="x-none"/>
        </w:rPr>
        <w:t xml:space="preserve"> </w:t>
      </w:r>
      <w:r w:rsidR="00A16EA4">
        <w:rPr>
          <w:rFonts w:ascii="Times New Roman" w:eastAsia="Times New Roman" w:hAnsi="Times New Roman" w:cs="Times New Roman"/>
          <w:sz w:val="24"/>
          <w:szCs w:val="24"/>
          <w:lang w:val="x-none" w:eastAsia="x-none"/>
        </w:rPr>
        <w:t xml:space="preserve">  </w:t>
      </w:r>
      <w:r w:rsidR="00A16EA4" w:rsidRPr="00A16EA4">
        <w:rPr>
          <w:rFonts w:ascii="Times New Roman" w:eastAsia="Times New Roman" w:hAnsi="Times New Roman" w:cs="Times New Roman"/>
          <w:b/>
          <w:bCs/>
          <w:sz w:val="24"/>
          <w:szCs w:val="24"/>
          <w:lang w:val="x-none" w:eastAsia="x-none"/>
        </w:rPr>
        <w:t>План внеурочной деятельности (недельный) для обучающихся 10-11-х классов</w:t>
      </w:r>
    </w:p>
    <w:p w:rsidR="00A16EA4" w:rsidRPr="00C82E28" w:rsidRDefault="00A16EA4" w:rsidP="00A16EA4">
      <w:pPr>
        <w:widowControl w:val="0"/>
        <w:autoSpaceDE w:val="0"/>
        <w:autoSpaceDN w:val="0"/>
        <w:spacing w:after="0" w:line="264" w:lineRule="auto"/>
        <w:ind w:left="4401" w:right="389" w:hanging="3957"/>
        <w:jc w:val="center"/>
        <w:outlineLvl w:val="0"/>
        <w:rPr>
          <w:rFonts w:ascii="Times New Roman" w:eastAsia="Times New Roman" w:hAnsi="Times New Roman" w:cs="Times New Roman"/>
          <w:b/>
          <w:bCs/>
          <w:sz w:val="24"/>
          <w:szCs w:val="24"/>
          <w:lang w:val="x-none" w:eastAsia="x-none"/>
        </w:rPr>
      </w:pPr>
      <w:r w:rsidRPr="00A16EA4">
        <w:rPr>
          <w:rFonts w:ascii="Times New Roman" w:eastAsia="Times New Roman" w:hAnsi="Times New Roman" w:cs="Times New Roman"/>
          <w:b/>
          <w:bCs/>
          <w:sz w:val="24"/>
          <w:szCs w:val="24"/>
          <w:lang w:val="x-none" w:eastAsia="x-none"/>
        </w:rPr>
        <w:t>(ФГОС</w:t>
      </w:r>
      <w:r w:rsidRPr="00A16EA4">
        <w:rPr>
          <w:rFonts w:ascii="Times New Roman" w:eastAsia="Times New Roman" w:hAnsi="Times New Roman" w:cs="Times New Roman"/>
          <w:b/>
          <w:bCs/>
          <w:spacing w:val="-3"/>
          <w:sz w:val="24"/>
          <w:szCs w:val="24"/>
          <w:lang w:val="x-none" w:eastAsia="x-none"/>
        </w:rPr>
        <w:t xml:space="preserve"> </w:t>
      </w:r>
      <w:r w:rsidRPr="00A16EA4">
        <w:rPr>
          <w:rFonts w:ascii="Times New Roman" w:eastAsia="Times New Roman" w:hAnsi="Times New Roman" w:cs="Times New Roman"/>
          <w:b/>
          <w:bCs/>
          <w:sz w:val="24"/>
          <w:szCs w:val="24"/>
          <w:lang w:val="x-none" w:eastAsia="x-none"/>
        </w:rPr>
        <w:t>СОО)  МБОУ Болдыревская</w:t>
      </w:r>
      <w:r w:rsidRPr="00C82E28">
        <w:rPr>
          <w:rFonts w:ascii="Times New Roman" w:eastAsia="Times New Roman" w:hAnsi="Times New Roman" w:cs="Times New Roman"/>
          <w:b/>
          <w:bCs/>
          <w:sz w:val="24"/>
          <w:szCs w:val="24"/>
          <w:lang w:val="x-none" w:eastAsia="x-none"/>
        </w:rPr>
        <w:t xml:space="preserve"> СОШ</w:t>
      </w:r>
    </w:p>
    <w:tbl>
      <w:tblPr>
        <w:tblW w:w="9566"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5"/>
        <w:gridCol w:w="5461"/>
        <w:gridCol w:w="3490"/>
      </w:tblGrid>
      <w:tr w:rsidR="002A4F31" w:rsidRPr="00C82E28" w:rsidTr="009E60BA">
        <w:trPr>
          <w:trHeight w:val="642"/>
        </w:trPr>
        <w:tc>
          <w:tcPr>
            <w:tcW w:w="615" w:type="dxa"/>
            <w:shd w:val="clear" w:color="auto" w:fill="auto"/>
          </w:tcPr>
          <w:p w:rsidR="002A4F31" w:rsidRPr="00A16EA4" w:rsidRDefault="002A4F31" w:rsidP="009E60BA">
            <w:pPr>
              <w:widowControl w:val="0"/>
              <w:autoSpaceDE w:val="0"/>
              <w:autoSpaceDN w:val="0"/>
              <w:spacing w:after="0" w:line="298" w:lineRule="exact"/>
              <w:ind w:left="162"/>
              <w:rPr>
                <w:rFonts w:ascii="Times New Roman" w:eastAsia="Times New Roman" w:hAnsi="Times New Roman" w:cs="Times New Roman"/>
                <w:sz w:val="24"/>
                <w:szCs w:val="24"/>
              </w:rPr>
            </w:pPr>
            <w:r w:rsidRPr="00A16EA4">
              <w:rPr>
                <w:rFonts w:ascii="Times New Roman" w:eastAsia="Times New Roman" w:hAnsi="Times New Roman" w:cs="Times New Roman"/>
                <w:sz w:val="24"/>
                <w:szCs w:val="24"/>
              </w:rPr>
              <w:t>№</w:t>
            </w:r>
          </w:p>
          <w:p w:rsidR="002A4F31" w:rsidRPr="00A16EA4" w:rsidRDefault="002A4F31" w:rsidP="009E60BA">
            <w:pPr>
              <w:widowControl w:val="0"/>
              <w:autoSpaceDE w:val="0"/>
              <w:autoSpaceDN w:val="0"/>
              <w:spacing w:after="0" w:line="303" w:lineRule="exact"/>
              <w:rPr>
                <w:rFonts w:ascii="Times New Roman" w:eastAsia="Times New Roman" w:hAnsi="Times New Roman" w:cs="Times New Roman"/>
                <w:sz w:val="24"/>
                <w:szCs w:val="24"/>
              </w:rPr>
            </w:pPr>
            <w:r w:rsidRPr="00A16EA4">
              <w:rPr>
                <w:rFonts w:ascii="Times New Roman" w:eastAsia="Times New Roman" w:hAnsi="Times New Roman" w:cs="Times New Roman"/>
                <w:sz w:val="24"/>
                <w:szCs w:val="24"/>
              </w:rPr>
              <w:t>п/п</w:t>
            </w:r>
          </w:p>
        </w:tc>
        <w:tc>
          <w:tcPr>
            <w:tcW w:w="5461" w:type="dxa"/>
            <w:shd w:val="clear" w:color="auto" w:fill="auto"/>
          </w:tcPr>
          <w:p w:rsidR="002A4F31" w:rsidRPr="00A16EA4" w:rsidRDefault="002A4F31" w:rsidP="009E60BA">
            <w:pPr>
              <w:widowControl w:val="0"/>
              <w:autoSpaceDE w:val="0"/>
              <w:autoSpaceDN w:val="0"/>
              <w:spacing w:before="136" w:after="0" w:line="240" w:lineRule="auto"/>
              <w:ind w:left="1312"/>
              <w:rPr>
                <w:rFonts w:ascii="Times New Roman" w:eastAsia="Times New Roman" w:hAnsi="Times New Roman" w:cs="Times New Roman"/>
                <w:sz w:val="24"/>
                <w:szCs w:val="24"/>
              </w:rPr>
            </w:pPr>
            <w:r w:rsidRPr="00A16EA4">
              <w:rPr>
                <w:rFonts w:ascii="Times New Roman" w:eastAsia="Times New Roman" w:hAnsi="Times New Roman" w:cs="Times New Roman"/>
                <w:sz w:val="24"/>
                <w:szCs w:val="24"/>
              </w:rPr>
              <w:t>Направление</w:t>
            </w:r>
          </w:p>
        </w:tc>
        <w:tc>
          <w:tcPr>
            <w:tcW w:w="3490" w:type="dxa"/>
            <w:shd w:val="clear" w:color="auto" w:fill="auto"/>
          </w:tcPr>
          <w:p w:rsidR="002A4F31" w:rsidRPr="00A16EA4" w:rsidRDefault="002A4F31" w:rsidP="009E60BA">
            <w:pPr>
              <w:widowControl w:val="0"/>
              <w:autoSpaceDE w:val="0"/>
              <w:autoSpaceDN w:val="0"/>
              <w:spacing w:before="136" w:after="0" w:line="240" w:lineRule="auto"/>
              <w:rPr>
                <w:rFonts w:ascii="Times New Roman" w:eastAsia="Times New Roman" w:hAnsi="Times New Roman" w:cs="Times New Roman"/>
                <w:sz w:val="24"/>
                <w:szCs w:val="24"/>
              </w:rPr>
            </w:pPr>
            <w:r w:rsidRPr="00C82E28">
              <w:rPr>
                <w:rFonts w:ascii="Times New Roman" w:eastAsia="Times New Roman" w:hAnsi="Times New Roman" w:cs="Times New Roman"/>
                <w:sz w:val="24"/>
                <w:szCs w:val="24"/>
              </w:rPr>
              <w:t xml:space="preserve">   </w:t>
            </w:r>
            <w:r w:rsidRPr="00A16EA4">
              <w:rPr>
                <w:rFonts w:ascii="Times New Roman" w:eastAsia="Times New Roman" w:hAnsi="Times New Roman" w:cs="Times New Roman"/>
                <w:sz w:val="24"/>
                <w:szCs w:val="24"/>
              </w:rPr>
              <w:t>Название</w:t>
            </w:r>
            <w:r w:rsidRPr="00A16EA4">
              <w:rPr>
                <w:rFonts w:ascii="Times New Roman" w:eastAsia="Times New Roman" w:hAnsi="Times New Roman" w:cs="Times New Roman"/>
                <w:spacing w:val="-5"/>
                <w:sz w:val="24"/>
                <w:szCs w:val="24"/>
              </w:rPr>
              <w:t xml:space="preserve"> </w:t>
            </w:r>
            <w:r w:rsidRPr="00A16EA4">
              <w:rPr>
                <w:rFonts w:ascii="Times New Roman" w:eastAsia="Times New Roman" w:hAnsi="Times New Roman" w:cs="Times New Roman"/>
                <w:sz w:val="24"/>
                <w:szCs w:val="24"/>
              </w:rPr>
              <w:t>программы</w:t>
            </w:r>
          </w:p>
        </w:tc>
      </w:tr>
      <w:tr w:rsidR="002A4F31" w:rsidRPr="00C82E28" w:rsidTr="009E60BA">
        <w:trPr>
          <w:trHeight w:val="367"/>
        </w:trPr>
        <w:tc>
          <w:tcPr>
            <w:tcW w:w="615" w:type="dxa"/>
            <w:shd w:val="clear" w:color="auto" w:fill="auto"/>
          </w:tcPr>
          <w:p w:rsidR="002A4F31" w:rsidRPr="00A16EA4" w:rsidRDefault="002A4F31" w:rsidP="009E60BA">
            <w:pPr>
              <w:widowControl w:val="0"/>
              <w:autoSpaceDE w:val="0"/>
              <w:autoSpaceDN w:val="0"/>
              <w:spacing w:before="136" w:after="0" w:line="240" w:lineRule="auto"/>
              <w:ind w:left="5"/>
              <w:jc w:val="center"/>
              <w:rPr>
                <w:rFonts w:ascii="Times New Roman" w:eastAsia="Times New Roman" w:hAnsi="Times New Roman" w:cs="Times New Roman"/>
                <w:sz w:val="24"/>
                <w:szCs w:val="24"/>
              </w:rPr>
            </w:pPr>
            <w:r w:rsidRPr="00A16EA4">
              <w:rPr>
                <w:rFonts w:ascii="Times New Roman" w:eastAsia="Times New Roman" w:hAnsi="Times New Roman" w:cs="Times New Roman"/>
                <w:sz w:val="24"/>
                <w:szCs w:val="24"/>
              </w:rPr>
              <w:t>1</w:t>
            </w:r>
          </w:p>
        </w:tc>
        <w:tc>
          <w:tcPr>
            <w:tcW w:w="5461" w:type="dxa"/>
            <w:shd w:val="clear" w:color="auto" w:fill="auto"/>
          </w:tcPr>
          <w:p w:rsidR="002A4F31" w:rsidRPr="00A16EA4" w:rsidRDefault="002A4F31" w:rsidP="009E60BA">
            <w:pPr>
              <w:widowControl w:val="0"/>
              <w:autoSpaceDE w:val="0"/>
              <w:autoSpaceDN w:val="0"/>
              <w:spacing w:before="136" w:after="0" w:line="240" w:lineRule="auto"/>
              <w:rPr>
                <w:rFonts w:ascii="Times New Roman" w:eastAsia="Times New Roman" w:hAnsi="Times New Roman" w:cs="Times New Roman"/>
                <w:sz w:val="24"/>
                <w:szCs w:val="24"/>
              </w:rPr>
            </w:pPr>
            <w:r w:rsidRPr="00A16EA4">
              <w:rPr>
                <w:rFonts w:ascii="Times New Roman" w:eastAsia="Times New Roman" w:hAnsi="Times New Roman" w:cs="Times New Roman"/>
                <w:sz w:val="24"/>
                <w:szCs w:val="24"/>
              </w:rPr>
              <w:t>Общеинтеллектуальное</w:t>
            </w:r>
          </w:p>
        </w:tc>
        <w:tc>
          <w:tcPr>
            <w:tcW w:w="3490" w:type="dxa"/>
            <w:shd w:val="clear" w:color="auto" w:fill="auto"/>
          </w:tcPr>
          <w:p w:rsidR="002A4F31" w:rsidRPr="00A16EA4" w:rsidRDefault="002A4F31" w:rsidP="009E60BA">
            <w:pPr>
              <w:widowControl w:val="0"/>
              <w:autoSpaceDE w:val="0"/>
              <w:autoSpaceDN w:val="0"/>
              <w:spacing w:after="200" w:line="276" w:lineRule="auto"/>
              <w:rPr>
                <w:rFonts w:ascii="Times New Roman" w:eastAsia="Calibri" w:hAnsi="Times New Roman" w:cs="Times New Roman"/>
                <w:sz w:val="24"/>
                <w:szCs w:val="24"/>
              </w:rPr>
            </w:pPr>
            <w:r w:rsidRPr="00A16EA4">
              <w:rPr>
                <w:rFonts w:ascii="Times New Roman" w:eastAsia="Calibri" w:hAnsi="Times New Roman" w:cs="Times New Roman"/>
                <w:sz w:val="24"/>
                <w:szCs w:val="24"/>
              </w:rPr>
              <w:t>«Практикум по биологии»</w:t>
            </w:r>
          </w:p>
        </w:tc>
      </w:tr>
      <w:tr w:rsidR="002A4F31" w:rsidRPr="00C82E28" w:rsidTr="009E60BA">
        <w:trPr>
          <w:trHeight w:val="642"/>
        </w:trPr>
        <w:tc>
          <w:tcPr>
            <w:tcW w:w="615" w:type="dxa"/>
            <w:shd w:val="clear" w:color="auto" w:fill="auto"/>
          </w:tcPr>
          <w:p w:rsidR="002A4F31" w:rsidRPr="00C82E28" w:rsidRDefault="002A4F31" w:rsidP="009E60BA">
            <w:pPr>
              <w:widowControl w:val="0"/>
              <w:autoSpaceDE w:val="0"/>
              <w:autoSpaceDN w:val="0"/>
              <w:spacing w:before="136" w:after="0" w:line="240" w:lineRule="auto"/>
              <w:ind w:left="5"/>
              <w:jc w:val="center"/>
              <w:rPr>
                <w:rFonts w:ascii="Times New Roman" w:eastAsia="Times New Roman" w:hAnsi="Times New Roman" w:cs="Times New Roman"/>
                <w:sz w:val="24"/>
                <w:szCs w:val="24"/>
                <w:lang w:val="en-US"/>
              </w:rPr>
            </w:pPr>
            <w:r w:rsidRPr="00C82E28">
              <w:rPr>
                <w:rFonts w:ascii="Times New Roman" w:eastAsia="Times New Roman" w:hAnsi="Times New Roman" w:cs="Times New Roman"/>
                <w:sz w:val="24"/>
                <w:szCs w:val="24"/>
                <w:lang w:val="en-US"/>
              </w:rPr>
              <w:t>2</w:t>
            </w:r>
          </w:p>
        </w:tc>
        <w:tc>
          <w:tcPr>
            <w:tcW w:w="5461" w:type="dxa"/>
            <w:shd w:val="clear" w:color="auto" w:fill="auto"/>
          </w:tcPr>
          <w:p w:rsidR="002A4F31" w:rsidRPr="00C82E28" w:rsidRDefault="002A4F31" w:rsidP="009E60BA">
            <w:pPr>
              <w:widowControl w:val="0"/>
              <w:autoSpaceDE w:val="0"/>
              <w:autoSpaceDN w:val="0"/>
              <w:spacing w:before="136" w:after="0" w:line="240" w:lineRule="auto"/>
              <w:rPr>
                <w:rFonts w:ascii="Times New Roman" w:eastAsia="Times New Roman" w:hAnsi="Times New Roman" w:cs="Times New Roman"/>
                <w:sz w:val="24"/>
                <w:szCs w:val="24"/>
                <w:lang w:val="en-US"/>
              </w:rPr>
            </w:pPr>
            <w:r w:rsidRPr="00C82E28">
              <w:rPr>
                <w:rFonts w:ascii="Times New Roman" w:eastAsia="Times New Roman" w:hAnsi="Times New Roman" w:cs="Times New Roman"/>
                <w:sz w:val="24"/>
                <w:szCs w:val="24"/>
                <w:lang w:val="en-US"/>
              </w:rPr>
              <w:t>Общекультурное</w:t>
            </w:r>
          </w:p>
        </w:tc>
        <w:tc>
          <w:tcPr>
            <w:tcW w:w="3490" w:type="dxa"/>
            <w:shd w:val="clear" w:color="auto" w:fill="auto"/>
          </w:tcPr>
          <w:p w:rsidR="002A4F31" w:rsidRPr="00C82E28" w:rsidRDefault="002A4F31" w:rsidP="009E60BA">
            <w:pPr>
              <w:widowControl w:val="0"/>
              <w:autoSpaceDE w:val="0"/>
              <w:autoSpaceDN w:val="0"/>
              <w:spacing w:after="200" w:line="276" w:lineRule="auto"/>
              <w:rPr>
                <w:rFonts w:ascii="Times New Roman" w:eastAsia="Calibri" w:hAnsi="Times New Roman" w:cs="Times New Roman"/>
                <w:sz w:val="24"/>
                <w:szCs w:val="24"/>
              </w:rPr>
            </w:pPr>
            <w:r w:rsidRPr="00C82E28">
              <w:rPr>
                <w:rFonts w:ascii="Times New Roman" w:eastAsia="Calibri" w:hAnsi="Times New Roman" w:cs="Times New Roman"/>
                <w:sz w:val="24"/>
                <w:szCs w:val="24"/>
                <w:lang w:val="en-US"/>
              </w:rPr>
              <w:t>«Географический мир</w:t>
            </w:r>
            <w:r w:rsidRPr="00C82E28">
              <w:rPr>
                <w:rFonts w:ascii="Times New Roman" w:eastAsia="Calibri" w:hAnsi="Times New Roman" w:cs="Times New Roman"/>
                <w:sz w:val="24"/>
                <w:szCs w:val="24"/>
              </w:rPr>
              <w:t>»</w:t>
            </w:r>
          </w:p>
        </w:tc>
      </w:tr>
      <w:tr w:rsidR="002A4F31" w:rsidRPr="00C82E28" w:rsidTr="009E60BA">
        <w:trPr>
          <w:trHeight w:val="779"/>
        </w:trPr>
        <w:tc>
          <w:tcPr>
            <w:tcW w:w="615" w:type="dxa"/>
            <w:shd w:val="clear" w:color="auto" w:fill="auto"/>
          </w:tcPr>
          <w:p w:rsidR="002A4F31" w:rsidRPr="00C82E28" w:rsidRDefault="002A4F31" w:rsidP="009E60BA">
            <w:pPr>
              <w:widowControl w:val="0"/>
              <w:autoSpaceDE w:val="0"/>
              <w:autoSpaceDN w:val="0"/>
              <w:spacing w:before="2" w:after="0" w:line="240" w:lineRule="auto"/>
              <w:rPr>
                <w:rFonts w:ascii="Times New Roman" w:eastAsia="Times New Roman" w:hAnsi="Times New Roman" w:cs="Times New Roman"/>
                <w:b/>
                <w:sz w:val="24"/>
                <w:szCs w:val="24"/>
                <w:lang w:val="en-US"/>
              </w:rPr>
            </w:pPr>
          </w:p>
          <w:p w:rsidR="002A4F31" w:rsidRPr="00C82E28" w:rsidRDefault="002A4F31" w:rsidP="009E60BA">
            <w:pPr>
              <w:widowControl w:val="0"/>
              <w:autoSpaceDE w:val="0"/>
              <w:autoSpaceDN w:val="0"/>
              <w:spacing w:before="1" w:after="0" w:line="240" w:lineRule="auto"/>
              <w:ind w:left="5"/>
              <w:jc w:val="center"/>
              <w:rPr>
                <w:rFonts w:ascii="Times New Roman" w:eastAsia="Times New Roman" w:hAnsi="Times New Roman" w:cs="Times New Roman"/>
                <w:sz w:val="24"/>
                <w:szCs w:val="24"/>
                <w:lang w:val="en-US"/>
              </w:rPr>
            </w:pPr>
            <w:r w:rsidRPr="00C82E28">
              <w:rPr>
                <w:rFonts w:ascii="Times New Roman" w:eastAsia="Times New Roman" w:hAnsi="Times New Roman" w:cs="Times New Roman"/>
                <w:sz w:val="24"/>
                <w:szCs w:val="24"/>
                <w:lang w:val="en-US"/>
              </w:rPr>
              <w:t>3</w:t>
            </w:r>
          </w:p>
        </w:tc>
        <w:tc>
          <w:tcPr>
            <w:tcW w:w="5461" w:type="dxa"/>
            <w:shd w:val="clear" w:color="auto" w:fill="auto"/>
          </w:tcPr>
          <w:p w:rsidR="002A4F31" w:rsidRPr="00C82E28" w:rsidRDefault="002A4F31" w:rsidP="009E60BA">
            <w:pPr>
              <w:widowControl w:val="0"/>
              <w:autoSpaceDE w:val="0"/>
              <w:autoSpaceDN w:val="0"/>
              <w:spacing w:before="2" w:after="0" w:line="240" w:lineRule="auto"/>
              <w:rPr>
                <w:rFonts w:ascii="Times New Roman" w:eastAsia="Times New Roman" w:hAnsi="Times New Roman" w:cs="Times New Roman"/>
                <w:b/>
                <w:sz w:val="24"/>
                <w:szCs w:val="24"/>
                <w:lang w:val="en-US"/>
              </w:rPr>
            </w:pPr>
          </w:p>
          <w:p w:rsidR="002A4F31" w:rsidRPr="00C82E28" w:rsidRDefault="002A4F31" w:rsidP="009E60BA">
            <w:pPr>
              <w:widowControl w:val="0"/>
              <w:autoSpaceDE w:val="0"/>
              <w:autoSpaceDN w:val="0"/>
              <w:spacing w:before="1" w:after="0" w:line="240" w:lineRule="auto"/>
              <w:rPr>
                <w:rFonts w:ascii="Times New Roman" w:eastAsia="Times New Roman" w:hAnsi="Times New Roman" w:cs="Times New Roman"/>
                <w:sz w:val="24"/>
                <w:szCs w:val="24"/>
                <w:lang w:val="en-US"/>
              </w:rPr>
            </w:pPr>
            <w:r w:rsidRPr="00C82E28">
              <w:rPr>
                <w:rFonts w:ascii="Times New Roman" w:eastAsia="Times New Roman" w:hAnsi="Times New Roman" w:cs="Times New Roman"/>
                <w:sz w:val="24"/>
                <w:szCs w:val="24"/>
                <w:lang w:val="en-US"/>
              </w:rPr>
              <w:t>Социальное</w:t>
            </w:r>
          </w:p>
        </w:tc>
        <w:tc>
          <w:tcPr>
            <w:tcW w:w="3490" w:type="dxa"/>
            <w:shd w:val="clear" w:color="auto" w:fill="auto"/>
          </w:tcPr>
          <w:p w:rsidR="002A4F31" w:rsidRPr="00C82E28" w:rsidRDefault="002A4F31" w:rsidP="009E60BA">
            <w:pPr>
              <w:widowControl w:val="0"/>
              <w:autoSpaceDE w:val="0"/>
              <w:autoSpaceDN w:val="0"/>
              <w:spacing w:after="200" w:line="276" w:lineRule="auto"/>
              <w:rPr>
                <w:rFonts w:ascii="Times New Roman" w:eastAsia="Calibri" w:hAnsi="Times New Roman" w:cs="Times New Roman"/>
                <w:sz w:val="24"/>
                <w:szCs w:val="24"/>
              </w:rPr>
            </w:pPr>
            <w:r w:rsidRPr="00C82E28">
              <w:rPr>
                <w:rFonts w:ascii="Times New Roman" w:eastAsia="Calibri" w:hAnsi="Times New Roman" w:cs="Times New Roman"/>
                <w:sz w:val="24"/>
                <w:szCs w:val="24"/>
              </w:rPr>
              <w:t>« Россия - мои горизонты. Мир   профессий»</w:t>
            </w:r>
          </w:p>
        </w:tc>
      </w:tr>
      <w:tr w:rsidR="002A4F31" w:rsidRPr="00C82E28" w:rsidTr="009E60BA">
        <w:trPr>
          <w:trHeight w:val="639"/>
        </w:trPr>
        <w:tc>
          <w:tcPr>
            <w:tcW w:w="615" w:type="dxa"/>
            <w:shd w:val="clear" w:color="auto" w:fill="auto"/>
          </w:tcPr>
          <w:p w:rsidR="002A4F31" w:rsidRPr="00C82E28" w:rsidRDefault="002A4F31" w:rsidP="009E60BA">
            <w:pPr>
              <w:widowControl w:val="0"/>
              <w:autoSpaceDE w:val="0"/>
              <w:autoSpaceDN w:val="0"/>
              <w:spacing w:before="136" w:after="0" w:line="240" w:lineRule="auto"/>
              <w:ind w:left="5"/>
              <w:jc w:val="center"/>
              <w:rPr>
                <w:rFonts w:ascii="Times New Roman" w:eastAsia="Times New Roman" w:hAnsi="Times New Roman" w:cs="Times New Roman"/>
                <w:sz w:val="24"/>
                <w:szCs w:val="24"/>
                <w:lang w:val="en-US"/>
              </w:rPr>
            </w:pPr>
            <w:r w:rsidRPr="00C82E28">
              <w:rPr>
                <w:rFonts w:ascii="Times New Roman" w:eastAsia="Times New Roman" w:hAnsi="Times New Roman" w:cs="Times New Roman"/>
                <w:sz w:val="24"/>
                <w:szCs w:val="24"/>
                <w:lang w:val="en-US"/>
              </w:rPr>
              <w:t>4</w:t>
            </w:r>
          </w:p>
        </w:tc>
        <w:tc>
          <w:tcPr>
            <w:tcW w:w="5461" w:type="dxa"/>
            <w:shd w:val="clear" w:color="auto" w:fill="auto"/>
          </w:tcPr>
          <w:p w:rsidR="002A4F31" w:rsidRPr="00C82E28" w:rsidRDefault="002A4F31" w:rsidP="009E60BA">
            <w:pPr>
              <w:widowControl w:val="0"/>
              <w:autoSpaceDE w:val="0"/>
              <w:autoSpaceDN w:val="0"/>
              <w:spacing w:before="136" w:after="0" w:line="240" w:lineRule="auto"/>
              <w:rPr>
                <w:rFonts w:ascii="Times New Roman" w:eastAsia="Times New Roman" w:hAnsi="Times New Roman" w:cs="Times New Roman"/>
                <w:sz w:val="24"/>
                <w:szCs w:val="24"/>
                <w:lang w:val="en-US"/>
              </w:rPr>
            </w:pPr>
            <w:r w:rsidRPr="00C82E28">
              <w:rPr>
                <w:rFonts w:ascii="Times New Roman" w:eastAsia="Times New Roman" w:hAnsi="Times New Roman" w:cs="Times New Roman"/>
                <w:sz w:val="24"/>
                <w:szCs w:val="24"/>
                <w:lang w:val="en-US"/>
              </w:rPr>
              <w:t>Духовно-нравственное</w:t>
            </w:r>
          </w:p>
        </w:tc>
        <w:tc>
          <w:tcPr>
            <w:tcW w:w="3490" w:type="dxa"/>
            <w:shd w:val="clear" w:color="auto" w:fill="auto"/>
          </w:tcPr>
          <w:p w:rsidR="002A4F31" w:rsidRPr="00C82E28" w:rsidRDefault="002A4F31" w:rsidP="009E60BA">
            <w:pPr>
              <w:widowControl w:val="0"/>
              <w:autoSpaceDE w:val="0"/>
              <w:autoSpaceDN w:val="0"/>
              <w:spacing w:after="0" w:line="297" w:lineRule="exact"/>
              <w:ind w:left="110"/>
              <w:rPr>
                <w:rFonts w:ascii="Times New Roman" w:eastAsia="Times New Roman" w:hAnsi="Times New Roman" w:cs="Times New Roman"/>
                <w:sz w:val="24"/>
                <w:szCs w:val="24"/>
              </w:rPr>
            </w:pPr>
            <w:r w:rsidRPr="00C82E28">
              <w:rPr>
                <w:rFonts w:ascii="Times New Roman" w:eastAsia="Times New Roman" w:hAnsi="Times New Roman" w:cs="Times New Roman"/>
                <w:sz w:val="24"/>
                <w:szCs w:val="24"/>
              </w:rPr>
              <w:t>«Разговоры</w:t>
            </w:r>
            <w:r w:rsidRPr="00C82E28">
              <w:rPr>
                <w:rFonts w:ascii="Times New Roman" w:eastAsia="Times New Roman" w:hAnsi="Times New Roman" w:cs="Times New Roman"/>
                <w:spacing w:val="-4"/>
                <w:sz w:val="24"/>
                <w:szCs w:val="24"/>
              </w:rPr>
              <w:t xml:space="preserve"> </w:t>
            </w:r>
            <w:r w:rsidRPr="00C82E28">
              <w:rPr>
                <w:rFonts w:ascii="Times New Roman" w:eastAsia="Times New Roman" w:hAnsi="Times New Roman" w:cs="Times New Roman"/>
                <w:sz w:val="24"/>
                <w:szCs w:val="24"/>
              </w:rPr>
              <w:t>о</w:t>
            </w:r>
            <w:r w:rsidRPr="00C82E28">
              <w:rPr>
                <w:rFonts w:ascii="Times New Roman" w:eastAsia="Times New Roman" w:hAnsi="Times New Roman" w:cs="Times New Roman"/>
                <w:spacing w:val="-4"/>
                <w:sz w:val="24"/>
                <w:szCs w:val="24"/>
              </w:rPr>
              <w:t xml:space="preserve"> </w:t>
            </w:r>
            <w:r w:rsidRPr="00C82E28">
              <w:rPr>
                <w:rFonts w:ascii="Times New Roman" w:eastAsia="Times New Roman" w:hAnsi="Times New Roman" w:cs="Times New Roman"/>
                <w:sz w:val="24"/>
                <w:szCs w:val="24"/>
              </w:rPr>
              <w:t>важном»</w:t>
            </w:r>
          </w:p>
        </w:tc>
      </w:tr>
      <w:tr w:rsidR="002A4F31" w:rsidRPr="00C82E28" w:rsidTr="009E60BA">
        <w:trPr>
          <w:trHeight w:val="321"/>
        </w:trPr>
        <w:tc>
          <w:tcPr>
            <w:tcW w:w="615" w:type="dxa"/>
            <w:shd w:val="clear" w:color="auto" w:fill="auto"/>
          </w:tcPr>
          <w:p w:rsidR="002A4F31" w:rsidRPr="00C82E28" w:rsidRDefault="002A4F31" w:rsidP="009E60BA">
            <w:pPr>
              <w:widowControl w:val="0"/>
              <w:autoSpaceDE w:val="0"/>
              <w:autoSpaceDN w:val="0"/>
              <w:spacing w:after="0" w:line="292" w:lineRule="exact"/>
              <w:ind w:left="5"/>
              <w:jc w:val="center"/>
              <w:rPr>
                <w:rFonts w:ascii="Times New Roman" w:eastAsia="Times New Roman" w:hAnsi="Times New Roman" w:cs="Times New Roman"/>
                <w:sz w:val="24"/>
                <w:szCs w:val="24"/>
                <w:lang w:val="en-US"/>
              </w:rPr>
            </w:pPr>
            <w:r w:rsidRPr="00C82E28">
              <w:rPr>
                <w:rFonts w:ascii="Times New Roman" w:eastAsia="Times New Roman" w:hAnsi="Times New Roman" w:cs="Times New Roman"/>
                <w:sz w:val="24"/>
                <w:szCs w:val="24"/>
                <w:lang w:val="en-US"/>
              </w:rPr>
              <w:t>5</w:t>
            </w:r>
          </w:p>
        </w:tc>
        <w:tc>
          <w:tcPr>
            <w:tcW w:w="5461" w:type="dxa"/>
            <w:shd w:val="clear" w:color="auto" w:fill="auto"/>
          </w:tcPr>
          <w:p w:rsidR="002A4F31" w:rsidRPr="00C82E28" w:rsidRDefault="002A4F31" w:rsidP="009E60BA">
            <w:pPr>
              <w:widowControl w:val="0"/>
              <w:autoSpaceDE w:val="0"/>
              <w:autoSpaceDN w:val="0"/>
              <w:spacing w:after="0" w:line="292" w:lineRule="exact"/>
              <w:rPr>
                <w:rFonts w:ascii="Times New Roman" w:eastAsia="Times New Roman" w:hAnsi="Times New Roman" w:cs="Times New Roman"/>
                <w:sz w:val="24"/>
                <w:szCs w:val="24"/>
                <w:lang w:val="en-US"/>
              </w:rPr>
            </w:pPr>
            <w:r w:rsidRPr="00C82E28">
              <w:rPr>
                <w:rFonts w:ascii="Times New Roman" w:eastAsia="Times New Roman" w:hAnsi="Times New Roman" w:cs="Times New Roman"/>
                <w:sz w:val="24"/>
                <w:szCs w:val="24"/>
                <w:lang w:val="en-US"/>
              </w:rPr>
              <w:t>Спортивно-оздоровительное</w:t>
            </w:r>
          </w:p>
        </w:tc>
        <w:tc>
          <w:tcPr>
            <w:tcW w:w="3490" w:type="dxa"/>
            <w:shd w:val="clear" w:color="auto" w:fill="auto"/>
          </w:tcPr>
          <w:p w:rsidR="002A4F31" w:rsidRPr="00C82E28" w:rsidRDefault="002A4F31" w:rsidP="009E60BA">
            <w:pPr>
              <w:widowControl w:val="0"/>
              <w:autoSpaceDE w:val="0"/>
              <w:autoSpaceDN w:val="0"/>
              <w:spacing w:after="200" w:line="276" w:lineRule="auto"/>
              <w:rPr>
                <w:rFonts w:ascii="Times New Roman" w:eastAsia="Calibri" w:hAnsi="Times New Roman" w:cs="Times New Roman"/>
                <w:sz w:val="24"/>
                <w:szCs w:val="24"/>
                <w:lang w:val="en-US"/>
              </w:rPr>
            </w:pPr>
            <w:r w:rsidRPr="00C82E28">
              <w:rPr>
                <w:rFonts w:ascii="Times New Roman" w:eastAsia="Calibri" w:hAnsi="Times New Roman" w:cs="Times New Roman"/>
                <w:sz w:val="24"/>
                <w:szCs w:val="24"/>
                <w:lang w:val="en-US"/>
              </w:rPr>
              <w:t>«Спортивные игры. Волейбол»</w:t>
            </w:r>
          </w:p>
        </w:tc>
      </w:tr>
      <w:tr w:rsidR="002A4F31" w:rsidRPr="00C82E28" w:rsidTr="009E60BA">
        <w:trPr>
          <w:trHeight w:val="457"/>
        </w:trPr>
        <w:tc>
          <w:tcPr>
            <w:tcW w:w="615" w:type="dxa"/>
            <w:shd w:val="clear" w:color="auto" w:fill="auto"/>
          </w:tcPr>
          <w:p w:rsidR="002A4F31" w:rsidRPr="00C82E28" w:rsidRDefault="002A4F31" w:rsidP="009E60BA">
            <w:pPr>
              <w:widowControl w:val="0"/>
              <w:autoSpaceDE w:val="0"/>
              <w:autoSpaceDN w:val="0"/>
              <w:spacing w:before="9" w:after="0" w:line="240" w:lineRule="auto"/>
              <w:rPr>
                <w:rFonts w:ascii="Times New Roman" w:eastAsia="Times New Roman" w:hAnsi="Times New Roman" w:cs="Times New Roman"/>
                <w:b/>
                <w:sz w:val="24"/>
                <w:szCs w:val="24"/>
              </w:rPr>
            </w:pPr>
            <w:r w:rsidRPr="00C82E28">
              <w:rPr>
                <w:rFonts w:ascii="Times New Roman" w:eastAsia="Times New Roman" w:hAnsi="Times New Roman" w:cs="Times New Roman"/>
                <w:b/>
                <w:sz w:val="24"/>
                <w:szCs w:val="24"/>
              </w:rPr>
              <w:t>6</w:t>
            </w:r>
          </w:p>
          <w:p w:rsidR="002A4F31" w:rsidRPr="00C82E28" w:rsidRDefault="002A4F31" w:rsidP="009E60BA">
            <w:pPr>
              <w:widowControl w:val="0"/>
              <w:autoSpaceDE w:val="0"/>
              <w:autoSpaceDN w:val="0"/>
              <w:spacing w:after="0" w:line="240" w:lineRule="auto"/>
              <w:rPr>
                <w:rFonts w:ascii="Times New Roman" w:eastAsia="Times New Roman" w:hAnsi="Times New Roman" w:cs="Times New Roman"/>
                <w:sz w:val="24"/>
                <w:szCs w:val="24"/>
                <w:lang w:val="en-US"/>
              </w:rPr>
            </w:pPr>
          </w:p>
        </w:tc>
        <w:tc>
          <w:tcPr>
            <w:tcW w:w="5461" w:type="dxa"/>
            <w:shd w:val="clear" w:color="auto" w:fill="auto"/>
          </w:tcPr>
          <w:p w:rsidR="002A4F31" w:rsidRPr="00C82E28" w:rsidRDefault="002A4F31" w:rsidP="009E60BA">
            <w:pPr>
              <w:widowControl w:val="0"/>
              <w:autoSpaceDE w:val="0"/>
              <w:autoSpaceDN w:val="0"/>
              <w:spacing w:after="0" w:line="230" w:lineRule="auto"/>
              <w:ind w:right="87"/>
              <w:rPr>
                <w:rFonts w:ascii="Times New Roman" w:eastAsia="Times New Roman" w:hAnsi="Times New Roman" w:cs="Times New Roman"/>
                <w:sz w:val="24"/>
                <w:szCs w:val="24"/>
              </w:rPr>
            </w:pPr>
            <w:r w:rsidRPr="00C82E28">
              <w:rPr>
                <w:rFonts w:ascii="Times New Roman" w:eastAsia="Times New Roman" w:hAnsi="Times New Roman" w:cs="Times New Roman"/>
                <w:sz w:val="24"/>
                <w:szCs w:val="24"/>
              </w:rPr>
              <w:t>Коммуникативная деятельность</w:t>
            </w:r>
            <w:r w:rsidRPr="00C82E28">
              <w:rPr>
                <w:rFonts w:ascii="Times New Roman" w:eastAsia="Times New Roman" w:hAnsi="Times New Roman" w:cs="Times New Roman"/>
                <w:spacing w:val="1"/>
                <w:sz w:val="24"/>
                <w:szCs w:val="24"/>
              </w:rPr>
              <w:t xml:space="preserve"> </w:t>
            </w:r>
            <w:r w:rsidRPr="00C82E28">
              <w:rPr>
                <w:rFonts w:ascii="Times New Roman" w:eastAsia="Times New Roman" w:hAnsi="Times New Roman" w:cs="Times New Roman"/>
                <w:sz w:val="24"/>
                <w:szCs w:val="24"/>
              </w:rPr>
              <w:t>(формирование</w:t>
            </w:r>
            <w:r w:rsidRPr="00C82E28">
              <w:rPr>
                <w:rFonts w:ascii="Times New Roman" w:eastAsia="Times New Roman" w:hAnsi="Times New Roman" w:cs="Times New Roman"/>
                <w:spacing w:val="21"/>
                <w:sz w:val="24"/>
                <w:szCs w:val="24"/>
              </w:rPr>
              <w:t xml:space="preserve"> </w:t>
            </w:r>
            <w:r w:rsidRPr="00C82E28">
              <w:rPr>
                <w:rFonts w:ascii="Times New Roman" w:eastAsia="Times New Roman" w:hAnsi="Times New Roman" w:cs="Times New Roman"/>
                <w:sz w:val="24"/>
                <w:szCs w:val="24"/>
              </w:rPr>
              <w:t>функциональной</w:t>
            </w:r>
            <w:r w:rsidRPr="00C82E28">
              <w:rPr>
                <w:rFonts w:ascii="Times New Roman" w:eastAsia="Times New Roman" w:hAnsi="Times New Roman" w:cs="Times New Roman"/>
                <w:spacing w:val="-67"/>
                <w:sz w:val="24"/>
                <w:szCs w:val="24"/>
              </w:rPr>
              <w:t xml:space="preserve"> </w:t>
            </w:r>
            <w:r w:rsidRPr="00C82E28">
              <w:rPr>
                <w:rFonts w:ascii="Times New Roman" w:eastAsia="Times New Roman" w:hAnsi="Times New Roman" w:cs="Times New Roman"/>
                <w:sz w:val="24"/>
                <w:szCs w:val="24"/>
              </w:rPr>
              <w:t>грамотности)</w:t>
            </w:r>
          </w:p>
        </w:tc>
        <w:tc>
          <w:tcPr>
            <w:tcW w:w="3490" w:type="dxa"/>
            <w:shd w:val="clear" w:color="auto" w:fill="auto"/>
          </w:tcPr>
          <w:p w:rsidR="002A4F31" w:rsidRPr="00C82E28" w:rsidRDefault="002A4F31" w:rsidP="009E60BA">
            <w:pPr>
              <w:widowControl w:val="0"/>
              <w:autoSpaceDE w:val="0"/>
              <w:autoSpaceDN w:val="0"/>
              <w:spacing w:after="200" w:line="276" w:lineRule="auto"/>
              <w:rPr>
                <w:rFonts w:ascii="Times New Roman" w:eastAsia="Calibri" w:hAnsi="Times New Roman" w:cs="Times New Roman"/>
                <w:sz w:val="24"/>
                <w:szCs w:val="24"/>
                <w:lang w:val="en-US"/>
              </w:rPr>
            </w:pPr>
            <w:r w:rsidRPr="00C82E28">
              <w:rPr>
                <w:rFonts w:ascii="Times New Roman" w:eastAsia="Calibri" w:hAnsi="Times New Roman" w:cs="Times New Roman"/>
                <w:sz w:val="24"/>
                <w:szCs w:val="24"/>
                <w:lang w:val="en-US"/>
              </w:rPr>
              <w:t>«Финансовая грамотность»</w:t>
            </w:r>
          </w:p>
        </w:tc>
      </w:tr>
    </w:tbl>
    <w:p w:rsidR="00A16EA4" w:rsidRPr="00C82E28" w:rsidRDefault="00A16EA4" w:rsidP="00A16EA4">
      <w:pPr>
        <w:spacing w:after="200" w:line="276" w:lineRule="auto"/>
        <w:jc w:val="center"/>
        <w:rPr>
          <w:rFonts w:ascii="Times New Roman" w:eastAsia="Calibri" w:hAnsi="Times New Roman" w:cs="Times New Roman"/>
          <w:b/>
          <w:sz w:val="24"/>
          <w:szCs w:val="24"/>
        </w:rPr>
      </w:pPr>
    </w:p>
    <w:p w:rsidR="00C82E28" w:rsidRPr="00C82E28" w:rsidRDefault="00C82E28" w:rsidP="00C82E28">
      <w:pPr>
        <w:spacing w:after="0" w:line="240" w:lineRule="auto"/>
        <w:jc w:val="both"/>
        <w:rPr>
          <w:rFonts w:ascii="Times New Roman" w:eastAsia="Times New Roman" w:hAnsi="Times New Roman" w:cs="Times New Roman"/>
          <w:sz w:val="20"/>
          <w:szCs w:val="20"/>
          <w:lang w:eastAsia="ru-RU"/>
        </w:rPr>
        <w:sectPr w:rsidR="00C82E28" w:rsidRPr="00C82E28">
          <w:pgSz w:w="11910" w:h="16840"/>
          <w:pgMar w:top="600" w:right="580" w:bottom="280" w:left="820" w:header="720" w:footer="720" w:gutter="0"/>
          <w:cols w:space="720"/>
        </w:sectPr>
      </w:pPr>
    </w:p>
    <w:p w:rsidR="00C82E28" w:rsidRPr="00C82E28" w:rsidRDefault="00C82E28" w:rsidP="00C82E28">
      <w:pPr>
        <w:widowControl w:val="0"/>
        <w:autoSpaceDE w:val="0"/>
        <w:autoSpaceDN w:val="0"/>
        <w:spacing w:after="0" w:line="264" w:lineRule="auto"/>
        <w:ind w:left="4401" w:right="389" w:hanging="3957"/>
        <w:jc w:val="center"/>
        <w:outlineLvl w:val="0"/>
        <w:rPr>
          <w:rFonts w:ascii="Times New Roman" w:eastAsia="Times New Roman" w:hAnsi="Times New Roman" w:cs="Times New Roman"/>
          <w:b/>
          <w:bCs/>
          <w:sz w:val="24"/>
          <w:szCs w:val="24"/>
          <w:lang w:val="x-none" w:eastAsia="x-none"/>
        </w:rPr>
      </w:pPr>
    </w:p>
    <w:p w:rsidR="00C82E28" w:rsidRPr="00C82E28" w:rsidRDefault="00C82E28" w:rsidP="00A16EA4">
      <w:pPr>
        <w:widowControl w:val="0"/>
        <w:autoSpaceDE w:val="0"/>
        <w:autoSpaceDN w:val="0"/>
        <w:spacing w:after="0" w:line="264" w:lineRule="auto"/>
        <w:ind w:right="389"/>
        <w:outlineLvl w:val="0"/>
        <w:rPr>
          <w:rFonts w:ascii="Times New Roman" w:eastAsia="Times New Roman" w:hAnsi="Times New Roman" w:cs="Times New Roman"/>
          <w:b/>
          <w:bCs/>
          <w:sz w:val="24"/>
          <w:szCs w:val="24"/>
          <w:lang w:val="x-none" w:eastAsia="x-none"/>
        </w:rPr>
      </w:pPr>
    </w:p>
    <w:p w:rsidR="00C82E28" w:rsidRPr="00A16EA4" w:rsidRDefault="00C82E28" w:rsidP="00A16EA4">
      <w:pPr>
        <w:widowControl w:val="0"/>
        <w:autoSpaceDE w:val="0"/>
        <w:autoSpaceDN w:val="0"/>
        <w:spacing w:after="0" w:line="264" w:lineRule="auto"/>
        <w:ind w:right="389"/>
        <w:jc w:val="center"/>
        <w:outlineLvl w:val="0"/>
        <w:rPr>
          <w:rFonts w:ascii="Times New Roman" w:eastAsia="Times New Roman" w:hAnsi="Times New Roman" w:cs="Times New Roman"/>
          <w:b/>
          <w:bCs/>
          <w:sz w:val="24"/>
          <w:szCs w:val="24"/>
          <w:lang w:val="x-none" w:eastAsia="x-none"/>
        </w:rPr>
      </w:pPr>
      <w:r w:rsidRPr="00A16EA4">
        <w:rPr>
          <w:rFonts w:ascii="Times New Roman" w:eastAsia="Times New Roman" w:hAnsi="Times New Roman" w:cs="Times New Roman"/>
          <w:b/>
          <w:bCs/>
          <w:sz w:val="24"/>
          <w:szCs w:val="24"/>
          <w:lang w:val="x-none" w:eastAsia="x-none"/>
        </w:rPr>
        <w:t>План внеурочной деятельности (недельный) для обучающихся 10-11-х классов</w:t>
      </w:r>
    </w:p>
    <w:p w:rsidR="00C82E28" w:rsidRPr="00A16EA4" w:rsidRDefault="00C82E28" w:rsidP="00A16EA4">
      <w:pPr>
        <w:widowControl w:val="0"/>
        <w:autoSpaceDE w:val="0"/>
        <w:autoSpaceDN w:val="0"/>
        <w:spacing w:after="0" w:line="264" w:lineRule="auto"/>
        <w:ind w:left="4401" w:right="389" w:hanging="3957"/>
        <w:jc w:val="center"/>
        <w:outlineLvl w:val="0"/>
        <w:rPr>
          <w:rFonts w:ascii="Times New Roman" w:eastAsia="Times New Roman" w:hAnsi="Times New Roman" w:cs="Times New Roman"/>
          <w:b/>
          <w:bCs/>
          <w:sz w:val="24"/>
          <w:szCs w:val="24"/>
          <w:lang w:val="x-none" w:eastAsia="x-none"/>
        </w:rPr>
      </w:pPr>
      <w:r w:rsidRPr="00A16EA4">
        <w:rPr>
          <w:rFonts w:ascii="Times New Roman" w:eastAsia="Times New Roman" w:hAnsi="Times New Roman" w:cs="Times New Roman"/>
          <w:b/>
          <w:bCs/>
          <w:sz w:val="24"/>
          <w:szCs w:val="24"/>
          <w:lang w:val="x-none" w:eastAsia="x-none"/>
        </w:rPr>
        <w:t>(ФГОС</w:t>
      </w:r>
      <w:r w:rsidRPr="00A16EA4">
        <w:rPr>
          <w:rFonts w:ascii="Times New Roman" w:eastAsia="Times New Roman" w:hAnsi="Times New Roman" w:cs="Times New Roman"/>
          <w:b/>
          <w:bCs/>
          <w:spacing w:val="-3"/>
          <w:sz w:val="24"/>
          <w:szCs w:val="24"/>
          <w:lang w:val="x-none" w:eastAsia="x-none"/>
        </w:rPr>
        <w:t xml:space="preserve"> </w:t>
      </w:r>
      <w:r w:rsidRPr="00A16EA4">
        <w:rPr>
          <w:rFonts w:ascii="Times New Roman" w:eastAsia="Times New Roman" w:hAnsi="Times New Roman" w:cs="Times New Roman"/>
          <w:b/>
          <w:bCs/>
          <w:sz w:val="24"/>
          <w:szCs w:val="24"/>
          <w:lang w:val="x-none" w:eastAsia="x-none"/>
        </w:rPr>
        <w:t>СОО)  МБОУ Болдыревская СОШ</w:t>
      </w:r>
    </w:p>
    <w:p w:rsidR="00C82E28" w:rsidRPr="00C82E28" w:rsidRDefault="00C82E28" w:rsidP="00C82E28">
      <w:pPr>
        <w:spacing w:after="200" w:line="276" w:lineRule="auto"/>
        <w:jc w:val="center"/>
        <w:rPr>
          <w:rFonts w:ascii="Times New Roman" w:eastAsia="Calibri" w:hAnsi="Times New Roman" w:cs="Times New Roman"/>
          <w:b/>
          <w:sz w:val="24"/>
          <w:szCs w:val="24"/>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2"/>
        <w:gridCol w:w="2485"/>
        <w:gridCol w:w="2420"/>
      </w:tblGrid>
      <w:tr w:rsidR="00C82E28" w:rsidRPr="00C82E28" w:rsidTr="002A4F31">
        <w:trPr>
          <w:trHeight w:val="506"/>
        </w:trPr>
        <w:tc>
          <w:tcPr>
            <w:tcW w:w="5102" w:type="dxa"/>
            <w:vMerge w:val="restart"/>
            <w:shd w:val="clear" w:color="auto" w:fill="D9D9D9"/>
          </w:tcPr>
          <w:p w:rsidR="00C82E28" w:rsidRPr="00C82E28" w:rsidRDefault="00C82E28" w:rsidP="00C82E28">
            <w:pPr>
              <w:spacing w:after="200" w:line="276" w:lineRule="auto"/>
              <w:rPr>
                <w:rFonts w:ascii="Times New Roman" w:eastAsia="Calibri" w:hAnsi="Times New Roman" w:cs="Times New Roman"/>
                <w:sz w:val="24"/>
                <w:szCs w:val="24"/>
              </w:rPr>
            </w:pPr>
            <w:r w:rsidRPr="00C82E28">
              <w:rPr>
                <w:rFonts w:ascii="Times New Roman" w:eastAsia="Calibri" w:hAnsi="Times New Roman" w:cs="Times New Roman"/>
                <w:b/>
                <w:sz w:val="24"/>
                <w:szCs w:val="24"/>
              </w:rPr>
              <w:t>Учебные курсы</w:t>
            </w:r>
          </w:p>
          <w:p w:rsidR="00C82E28" w:rsidRPr="00C82E28" w:rsidRDefault="00C82E28" w:rsidP="00C82E28">
            <w:pPr>
              <w:spacing w:after="200" w:line="276" w:lineRule="auto"/>
              <w:rPr>
                <w:rFonts w:ascii="Times New Roman" w:eastAsia="Calibri" w:hAnsi="Times New Roman" w:cs="Times New Roman"/>
                <w:sz w:val="24"/>
                <w:szCs w:val="24"/>
              </w:rPr>
            </w:pPr>
          </w:p>
        </w:tc>
        <w:tc>
          <w:tcPr>
            <w:tcW w:w="4905" w:type="dxa"/>
            <w:gridSpan w:val="2"/>
            <w:shd w:val="clear" w:color="auto" w:fill="D9D9D9"/>
          </w:tcPr>
          <w:p w:rsidR="00C82E28" w:rsidRPr="00C82E28" w:rsidRDefault="00C82E28" w:rsidP="00C82E28">
            <w:pPr>
              <w:spacing w:after="200" w:line="276" w:lineRule="auto"/>
              <w:jc w:val="center"/>
              <w:rPr>
                <w:rFonts w:ascii="Times New Roman" w:eastAsia="Calibri" w:hAnsi="Times New Roman" w:cs="Times New Roman"/>
                <w:sz w:val="24"/>
                <w:szCs w:val="24"/>
              </w:rPr>
            </w:pPr>
            <w:r w:rsidRPr="00C82E28">
              <w:rPr>
                <w:rFonts w:ascii="Times New Roman" w:eastAsia="Calibri" w:hAnsi="Times New Roman" w:cs="Times New Roman"/>
                <w:b/>
                <w:sz w:val="24"/>
                <w:szCs w:val="24"/>
              </w:rPr>
              <w:t>Количество часов в неделю</w:t>
            </w:r>
          </w:p>
        </w:tc>
      </w:tr>
      <w:tr w:rsidR="00C82E28" w:rsidRPr="00C82E28" w:rsidTr="002A4F31">
        <w:trPr>
          <w:trHeight w:val="521"/>
        </w:trPr>
        <w:tc>
          <w:tcPr>
            <w:tcW w:w="5102" w:type="dxa"/>
            <w:vMerge/>
            <w:shd w:val="clear" w:color="auto" w:fill="auto"/>
          </w:tcPr>
          <w:p w:rsidR="00C82E28" w:rsidRPr="00C82E28" w:rsidRDefault="00C82E28" w:rsidP="00C82E28">
            <w:pPr>
              <w:spacing w:after="200" w:line="276" w:lineRule="auto"/>
              <w:rPr>
                <w:rFonts w:ascii="Times New Roman" w:eastAsia="Calibri" w:hAnsi="Times New Roman" w:cs="Times New Roman"/>
                <w:sz w:val="24"/>
                <w:szCs w:val="24"/>
              </w:rPr>
            </w:pPr>
          </w:p>
        </w:tc>
        <w:tc>
          <w:tcPr>
            <w:tcW w:w="2485" w:type="dxa"/>
            <w:shd w:val="clear" w:color="auto" w:fill="D9D9D9"/>
          </w:tcPr>
          <w:p w:rsidR="00C82E28" w:rsidRPr="00C82E28" w:rsidRDefault="00C82E28" w:rsidP="00C82E28">
            <w:pPr>
              <w:spacing w:after="200" w:line="276" w:lineRule="auto"/>
              <w:jc w:val="center"/>
              <w:rPr>
                <w:rFonts w:ascii="Times New Roman" w:eastAsia="Calibri" w:hAnsi="Times New Roman" w:cs="Times New Roman"/>
                <w:sz w:val="24"/>
                <w:szCs w:val="24"/>
              </w:rPr>
            </w:pPr>
            <w:r w:rsidRPr="00C82E28">
              <w:rPr>
                <w:rFonts w:ascii="Times New Roman" w:eastAsia="Calibri" w:hAnsi="Times New Roman" w:cs="Times New Roman"/>
                <w:b/>
                <w:sz w:val="24"/>
                <w:szCs w:val="24"/>
              </w:rPr>
              <w:t>10</w:t>
            </w:r>
          </w:p>
        </w:tc>
        <w:tc>
          <w:tcPr>
            <w:tcW w:w="2420" w:type="dxa"/>
            <w:shd w:val="clear" w:color="auto" w:fill="D9D9D9"/>
          </w:tcPr>
          <w:p w:rsidR="00C82E28" w:rsidRPr="00C82E28" w:rsidRDefault="00C82E28" w:rsidP="00C82E28">
            <w:pPr>
              <w:spacing w:after="200" w:line="276" w:lineRule="auto"/>
              <w:jc w:val="center"/>
              <w:rPr>
                <w:rFonts w:ascii="Times New Roman" w:eastAsia="Calibri" w:hAnsi="Times New Roman" w:cs="Times New Roman"/>
                <w:sz w:val="24"/>
                <w:szCs w:val="24"/>
              </w:rPr>
            </w:pPr>
            <w:r w:rsidRPr="00C82E28">
              <w:rPr>
                <w:rFonts w:ascii="Times New Roman" w:eastAsia="Calibri" w:hAnsi="Times New Roman" w:cs="Times New Roman"/>
                <w:b/>
                <w:sz w:val="24"/>
                <w:szCs w:val="24"/>
              </w:rPr>
              <w:t>11</w:t>
            </w:r>
          </w:p>
        </w:tc>
      </w:tr>
      <w:tr w:rsidR="00C82E28" w:rsidRPr="00C82E28" w:rsidTr="002A4F31">
        <w:trPr>
          <w:trHeight w:val="506"/>
        </w:trPr>
        <w:tc>
          <w:tcPr>
            <w:tcW w:w="5102" w:type="dxa"/>
            <w:shd w:val="clear" w:color="auto" w:fill="auto"/>
          </w:tcPr>
          <w:p w:rsidR="00C82E28" w:rsidRPr="00C82E28" w:rsidRDefault="00C82E28" w:rsidP="00C82E28">
            <w:pPr>
              <w:spacing w:after="200" w:line="276" w:lineRule="auto"/>
              <w:rPr>
                <w:rFonts w:ascii="Times New Roman" w:eastAsia="Calibri" w:hAnsi="Times New Roman" w:cs="Times New Roman"/>
                <w:sz w:val="24"/>
                <w:szCs w:val="24"/>
              </w:rPr>
            </w:pPr>
            <w:r w:rsidRPr="00C82E28">
              <w:rPr>
                <w:rFonts w:ascii="Times New Roman" w:eastAsia="Calibri" w:hAnsi="Times New Roman" w:cs="Times New Roman"/>
                <w:sz w:val="24"/>
                <w:szCs w:val="24"/>
              </w:rPr>
              <w:t>Спортивные игры. Волейбол</w:t>
            </w:r>
          </w:p>
        </w:tc>
        <w:tc>
          <w:tcPr>
            <w:tcW w:w="2485" w:type="dxa"/>
            <w:shd w:val="clear" w:color="auto" w:fill="auto"/>
          </w:tcPr>
          <w:p w:rsidR="00C82E28" w:rsidRPr="00C82E28" w:rsidRDefault="00C82E28" w:rsidP="00C82E28">
            <w:pPr>
              <w:spacing w:after="200" w:line="276" w:lineRule="auto"/>
              <w:jc w:val="center"/>
              <w:rPr>
                <w:rFonts w:ascii="Times New Roman" w:eastAsia="Calibri" w:hAnsi="Times New Roman" w:cs="Times New Roman"/>
                <w:sz w:val="24"/>
                <w:szCs w:val="24"/>
              </w:rPr>
            </w:pPr>
            <w:r w:rsidRPr="00C82E28">
              <w:rPr>
                <w:rFonts w:ascii="Times New Roman" w:eastAsia="Calibri" w:hAnsi="Times New Roman" w:cs="Times New Roman"/>
                <w:sz w:val="24"/>
                <w:szCs w:val="24"/>
              </w:rPr>
              <w:t>1</w:t>
            </w:r>
          </w:p>
        </w:tc>
        <w:tc>
          <w:tcPr>
            <w:tcW w:w="2420" w:type="dxa"/>
            <w:shd w:val="clear" w:color="auto" w:fill="auto"/>
          </w:tcPr>
          <w:p w:rsidR="00C82E28" w:rsidRPr="00C82E28" w:rsidRDefault="00C82E28" w:rsidP="00C82E28">
            <w:pPr>
              <w:spacing w:after="200" w:line="276" w:lineRule="auto"/>
              <w:jc w:val="center"/>
              <w:rPr>
                <w:rFonts w:ascii="Times New Roman" w:eastAsia="Calibri" w:hAnsi="Times New Roman" w:cs="Times New Roman"/>
                <w:sz w:val="24"/>
                <w:szCs w:val="24"/>
              </w:rPr>
            </w:pPr>
            <w:r w:rsidRPr="00C82E28">
              <w:rPr>
                <w:rFonts w:ascii="Times New Roman" w:eastAsia="Calibri" w:hAnsi="Times New Roman" w:cs="Times New Roman"/>
                <w:sz w:val="24"/>
                <w:szCs w:val="24"/>
              </w:rPr>
              <w:t>1</w:t>
            </w:r>
          </w:p>
        </w:tc>
      </w:tr>
      <w:tr w:rsidR="00C82E28" w:rsidRPr="00C82E28" w:rsidTr="002A4F31">
        <w:trPr>
          <w:trHeight w:val="521"/>
        </w:trPr>
        <w:tc>
          <w:tcPr>
            <w:tcW w:w="5102" w:type="dxa"/>
            <w:shd w:val="clear" w:color="auto" w:fill="auto"/>
          </w:tcPr>
          <w:p w:rsidR="00C82E28" w:rsidRPr="00C82E28" w:rsidRDefault="00C82E28" w:rsidP="00C82E28">
            <w:pPr>
              <w:spacing w:after="200" w:line="276" w:lineRule="auto"/>
              <w:rPr>
                <w:rFonts w:ascii="Times New Roman" w:eastAsia="Calibri" w:hAnsi="Times New Roman" w:cs="Times New Roman"/>
                <w:sz w:val="24"/>
                <w:szCs w:val="24"/>
              </w:rPr>
            </w:pPr>
            <w:r w:rsidRPr="00C82E28">
              <w:rPr>
                <w:rFonts w:ascii="Times New Roman" w:eastAsia="Calibri" w:hAnsi="Times New Roman" w:cs="Times New Roman"/>
                <w:sz w:val="24"/>
                <w:szCs w:val="24"/>
                <w:lang w:val="en-US"/>
              </w:rPr>
              <w:t>«Практикум по биологии»</w:t>
            </w:r>
          </w:p>
        </w:tc>
        <w:tc>
          <w:tcPr>
            <w:tcW w:w="2485" w:type="dxa"/>
            <w:shd w:val="clear" w:color="auto" w:fill="auto"/>
          </w:tcPr>
          <w:p w:rsidR="00C82E28" w:rsidRPr="00C82E28" w:rsidRDefault="00C82E28" w:rsidP="00C82E28">
            <w:pPr>
              <w:spacing w:after="200" w:line="276" w:lineRule="auto"/>
              <w:jc w:val="center"/>
              <w:rPr>
                <w:rFonts w:ascii="Times New Roman" w:eastAsia="Calibri" w:hAnsi="Times New Roman" w:cs="Times New Roman"/>
                <w:sz w:val="24"/>
                <w:szCs w:val="24"/>
              </w:rPr>
            </w:pPr>
            <w:r w:rsidRPr="00C82E28">
              <w:rPr>
                <w:rFonts w:ascii="Times New Roman" w:eastAsia="Calibri" w:hAnsi="Times New Roman" w:cs="Times New Roman"/>
                <w:sz w:val="24"/>
                <w:szCs w:val="24"/>
              </w:rPr>
              <w:t>1</w:t>
            </w:r>
          </w:p>
        </w:tc>
        <w:tc>
          <w:tcPr>
            <w:tcW w:w="2420" w:type="dxa"/>
            <w:shd w:val="clear" w:color="auto" w:fill="auto"/>
          </w:tcPr>
          <w:p w:rsidR="00C82E28" w:rsidRPr="00C82E28" w:rsidRDefault="00C82E28" w:rsidP="00C82E28">
            <w:pPr>
              <w:spacing w:after="200" w:line="276" w:lineRule="auto"/>
              <w:jc w:val="center"/>
              <w:rPr>
                <w:rFonts w:ascii="Times New Roman" w:eastAsia="Calibri" w:hAnsi="Times New Roman" w:cs="Times New Roman"/>
                <w:sz w:val="24"/>
                <w:szCs w:val="24"/>
              </w:rPr>
            </w:pPr>
            <w:r w:rsidRPr="00C82E28">
              <w:rPr>
                <w:rFonts w:ascii="Times New Roman" w:eastAsia="Calibri" w:hAnsi="Times New Roman" w:cs="Times New Roman"/>
                <w:sz w:val="24"/>
                <w:szCs w:val="24"/>
              </w:rPr>
              <w:t>1</w:t>
            </w:r>
          </w:p>
        </w:tc>
      </w:tr>
      <w:tr w:rsidR="00C82E28" w:rsidRPr="00C82E28" w:rsidTr="002A4F31">
        <w:trPr>
          <w:trHeight w:val="506"/>
        </w:trPr>
        <w:tc>
          <w:tcPr>
            <w:tcW w:w="5102" w:type="dxa"/>
            <w:shd w:val="clear" w:color="auto" w:fill="auto"/>
          </w:tcPr>
          <w:p w:rsidR="00C82E28" w:rsidRPr="00C82E28" w:rsidRDefault="00C82E28" w:rsidP="00C82E28">
            <w:pPr>
              <w:spacing w:after="200" w:line="276" w:lineRule="auto"/>
              <w:rPr>
                <w:rFonts w:ascii="Times New Roman" w:eastAsia="Calibri" w:hAnsi="Times New Roman" w:cs="Times New Roman"/>
                <w:sz w:val="24"/>
                <w:szCs w:val="24"/>
              </w:rPr>
            </w:pPr>
            <w:r w:rsidRPr="00C82E28">
              <w:rPr>
                <w:rFonts w:ascii="Times New Roman" w:eastAsia="Calibri" w:hAnsi="Times New Roman" w:cs="Times New Roman"/>
                <w:sz w:val="24"/>
                <w:szCs w:val="24"/>
                <w:lang w:val="en-US"/>
              </w:rPr>
              <w:t>«Географический мир</w:t>
            </w:r>
            <w:r w:rsidRPr="00C82E28">
              <w:rPr>
                <w:rFonts w:ascii="Times New Roman" w:eastAsia="Calibri" w:hAnsi="Times New Roman" w:cs="Times New Roman"/>
                <w:sz w:val="24"/>
                <w:szCs w:val="24"/>
              </w:rPr>
              <w:t>»</w:t>
            </w:r>
          </w:p>
        </w:tc>
        <w:tc>
          <w:tcPr>
            <w:tcW w:w="2485" w:type="dxa"/>
            <w:shd w:val="clear" w:color="auto" w:fill="auto"/>
          </w:tcPr>
          <w:p w:rsidR="00C82E28" w:rsidRPr="00C82E28" w:rsidRDefault="00C82E28" w:rsidP="00C82E28">
            <w:pPr>
              <w:spacing w:after="200" w:line="276" w:lineRule="auto"/>
              <w:jc w:val="center"/>
              <w:rPr>
                <w:rFonts w:ascii="Times New Roman" w:eastAsia="Calibri" w:hAnsi="Times New Roman" w:cs="Times New Roman"/>
                <w:sz w:val="24"/>
                <w:szCs w:val="24"/>
              </w:rPr>
            </w:pPr>
            <w:r w:rsidRPr="00C82E28">
              <w:rPr>
                <w:rFonts w:ascii="Times New Roman" w:eastAsia="Calibri" w:hAnsi="Times New Roman" w:cs="Times New Roman"/>
                <w:sz w:val="24"/>
                <w:szCs w:val="24"/>
              </w:rPr>
              <w:t>1</w:t>
            </w:r>
          </w:p>
        </w:tc>
        <w:tc>
          <w:tcPr>
            <w:tcW w:w="2420" w:type="dxa"/>
            <w:shd w:val="clear" w:color="auto" w:fill="auto"/>
          </w:tcPr>
          <w:p w:rsidR="00C82E28" w:rsidRPr="00C82E28" w:rsidRDefault="00C82E28" w:rsidP="00C82E28">
            <w:pPr>
              <w:spacing w:after="200" w:line="276" w:lineRule="auto"/>
              <w:jc w:val="center"/>
              <w:rPr>
                <w:rFonts w:ascii="Times New Roman" w:eastAsia="Calibri" w:hAnsi="Times New Roman" w:cs="Times New Roman"/>
                <w:sz w:val="24"/>
                <w:szCs w:val="24"/>
              </w:rPr>
            </w:pPr>
            <w:r w:rsidRPr="00C82E28">
              <w:rPr>
                <w:rFonts w:ascii="Times New Roman" w:eastAsia="Calibri" w:hAnsi="Times New Roman" w:cs="Times New Roman"/>
                <w:sz w:val="24"/>
                <w:szCs w:val="24"/>
              </w:rPr>
              <w:t>1</w:t>
            </w:r>
          </w:p>
        </w:tc>
      </w:tr>
      <w:tr w:rsidR="00C82E28" w:rsidRPr="00C82E28" w:rsidTr="002A4F31">
        <w:trPr>
          <w:trHeight w:val="506"/>
        </w:trPr>
        <w:tc>
          <w:tcPr>
            <w:tcW w:w="5102" w:type="dxa"/>
            <w:shd w:val="clear" w:color="auto" w:fill="auto"/>
          </w:tcPr>
          <w:p w:rsidR="00C82E28" w:rsidRPr="00C82E28" w:rsidRDefault="00C82E28" w:rsidP="00C82E28">
            <w:pPr>
              <w:spacing w:after="200" w:line="276" w:lineRule="auto"/>
              <w:rPr>
                <w:rFonts w:ascii="Times New Roman" w:eastAsia="Calibri" w:hAnsi="Times New Roman" w:cs="Times New Roman"/>
                <w:sz w:val="24"/>
                <w:szCs w:val="24"/>
                <w:lang w:val="en-US"/>
              </w:rPr>
            </w:pPr>
            <w:r w:rsidRPr="00C82E28">
              <w:rPr>
                <w:rFonts w:ascii="Times New Roman" w:eastAsia="Calibri" w:hAnsi="Times New Roman" w:cs="Times New Roman"/>
                <w:sz w:val="24"/>
                <w:szCs w:val="24"/>
              </w:rPr>
              <w:t>«Разговоры</w:t>
            </w:r>
            <w:r w:rsidRPr="00C82E28">
              <w:rPr>
                <w:rFonts w:ascii="Times New Roman" w:eastAsia="Calibri" w:hAnsi="Times New Roman" w:cs="Times New Roman"/>
                <w:spacing w:val="-4"/>
                <w:sz w:val="24"/>
                <w:szCs w:val="24"/>
              </w:rPr>
              <w:t xml:space="preserve"> </w:t>
            </w:r>
            <w:r w:rsidRPr="00C82E28">
              <w:rPr>
                <w:rFonts w:ascii="Times New Roman" w:eastAsia="Calibri" w:hAnsi="Times New Roman" w:cs="Times New Roman"/>
                <w:sz w:val="24"/>
                <w:szCs w:val="24"/>
              </w:rPr>
              <w:t>о</w:t>
            </w:r>
            <w:r w:rsidRPr="00C82E28">
              <w:rPr>
                <w:rFonts w:ascii="Times New Roman" w:eastAsia="Calibri" w:hAnsi="Times New Roman" w:cs="Times New Roman"/>
                <w:spacing w:val="-4"/>
                <w:sz w:val="24"/>
                <w:szCs w:val="24"/>
              </w:rPr>
              <w:t xml:space="preserve"> </w:t>
            </w:r>
            <w:r w:rsidRPr="00C82E28">
              <w:rPr>
                <w:rFonts w:ascii="Times New Roman" w:eastAsia="Calibri" w:hAnsi="Times New Roman" w:cs="Times New Roman"/>
                <w:sz w:val="24"/>
                <w:szCs w:val="24"/>
              </w:rPr>
              <w:t>важном»</w:t>
            </w:r>
          </w:p>
        </w:tc>
        <w:tc>
          <w:tcPr>
            <w:tcW w:w="2485" w:type="dxa"/>
            <w:shd w:val="clear" w:color="auto" w:fill="auto"/>
          </w:tcPr>
          <w:p w:rsidR="00C82E28" w:rsidRPr="00C82E28" w:rsidRDefault="00C82E28" w:rsidP="00C82E28">
            <w:pPr>
              <w:spacing w:after="200" w:line="276" w:lineRule="auto"/>
              <w:jc w:val="center"/>
              <w:rPr>
                <w:rFonts w:ascii="Times New Roman" w:eastAsia="Calibri" w:hAnsi="Times New Roman" w:cs="Times New Roman"/>
                <w:sz w:val="24"/>
                <w:szCs w:val="24"/>
              </w:rPr>
            </w:pPr>
            <w:r w:rsidRPr="00C82E28">
              <w:rPr>
                <w:rFonts w:ascii="Times New Roman" w:eastAsia="Calibri" w:hAnsi="Times New Roman" w:cs="Times New Roman"/>
                <w:sz w:val="24"/>
                <w:szCs w:val="24"/>
              </w:rPr>
              <w:t>1</w:t>
            </w:r>
          </w:p>
        </w:tc>
        <w:tc>
          <w:tcPr>
            <w:tcW w:w="2420" w:type="dxa"/>
            <w:shd w:val="clear" w:color="auto" w:fill="auto"/>
          </w:tcPr>
          <w:p w:rsidR="00C82E28" w:rsidRPr="00C82E28" w:rsidRDefault="00C82E28" w:rsidP="00C82E28">
            <w:pPr>
              <w:spacing w:after="200" w:line="276" w:lineRule="auto"/>
              <w:jc w:val="center"/>
              <w:rPr>
                <w:rFonts w:ascii="Times New Roman" w:eastAsia="Calibri" w:hAnsi="Times New Roman" w:cs="Times New Roman"/>
                <w:sz w:val="24"/>
                <w:szCs w:val="24"/>
              </w:rPr>
            </w:pPr>
            <w:r w:rsidRPr="00C82E28">
              <w:rPr>
                <w:rFonts w:ascii="Times New Roman" w:eastAsia="Calibri" w:hAnsi="Times New Roman" w:cs="Times New Roman"/>
                <w:sz w:val="24"/>
                <w:szCs w:val="24"/>
              </w:rPr>
              <w:t>1</w:t>
            </w:r>
          </w:p>
        </w:tc>
      </w:tr>
      <w:tr w:rsidR="00C82E28" w:rsidRPr="00C82E28" w:rsidTr="002A4F31">
        <w:trPr>
          <w:trHeight w:val="506"/>
        </w:trPr>
        <w:tc>
          <w:tcPr>
            <w:tcW w:w="5102" w:type="dxa"/>
            <w:shd w:val="clear" w:color="auto" w:fill="auto"/>
          </w:tcPr>
          <w:p w:rsidR="00C82E28" w:rsidRPr="00C82E28" w:rsidRDefault="00C82E28" w:rsidP="00C82E28">
            <w:pPr>
              <w:spacing w:after="200" w:line="276" w:lineRule="auto"/>
              <w:rPr>
                <w:rFonts w:ascii="Times New Roman" w:eastAsia="Calibri" w:hAnsi="Times New Roman" w:cs="Times New Roman"/>
                <w:sz w:val="24"/>
                <w:szCs w:val="24"/>
                <w:lang w:val="en-US"/>
              </w:rPr>
            </w:pPr>
            <w:r w:rsidRPr="00C82E28">
              <w:rPr>
                <w:rFonts w:ascii="Times New Roman" w:eastAsia="Calibri" w:hAnsi="Times New Roman" w:cs="Times New Roman"/>
                <w:sz w:val="24"/>
                <w:szCs w:val="24"/>
                <w:lang w:val="en-US"/>
              </w:rPr>
              <w:t>«Финансовая грамотность»</w:t>
            </w:r>
          </w:p>
        </w:tc>
        <w:tc>
          <w:tcPr>
            <w:tcW w:w="2485" w:type="dxa"/>
            <w:shd w:val="clear" w:color="auto" w:fill="auto"/>
          </w:tcPr>
          <w:p w:rsidR="00C82E28" w:rsidRPr="00C82E28" w:rsidRDefault="00C82E28" w:rsidP="00C82E28">
            <w:pPr>
              <w:spacing w:after="200" w:line="276" w:lineRule="auto"/>
              <w:jc w:val="center"/>
              <w:rPr>
                <w:rFonts w:ascii="Times New Roman" w:eastAsia="Calibri" w:hAnsi="Times New Roman" w:cs="Times New Roman"/>
                <w:sz w:val="24"/>
                <w:szCs w:val="24"/>
              </w:rPr>
            </w:pPr>
            <w:r w:rsidRPr="00C82E28">
              <w:rPr>
                <w:rFonts w:ascii="Times New Roman" w:eastAsia="Calibri" w:hAnsi="Times New Roman" w:cs="Times New Roman"/>
                <w:sz w:val="24"/>
                <w:szCs w:val="24"/>
              </w:rPr>
              <w:t>1</w:t>
            </w:r>
          </w:p>
        </w:tc>
        <w:tc>
          <w:tcPr>
            <w:tcW w:w="2420" w:type="dxa"/>
            <w:shd w:val="clear" w:color="auto" w:fill="auto"/>
          </w:tcPr>
          <w:p w:rsidR="00C82E28" w:rsidRPr="00C82E28" w:rsidRDefault="00C82E28" w:rsidP="00C82E28">
            <w:pPr>
              <w:spacing w:after="200" w:line="276" w:lineRule="auto"/>
              <w:jc w:val="center"/>
              <w:rPr>
                <w:rFonts w:ascii="Times New Roman" w:eastAsia="Calibri" w:hAnsi="Times New Roman" w:cs="Times New Roman"/>
                <w:sz w:val="24"/>
                <w:szCs w:val="24"/>
              </w:rPr>
            </w:pPr>
            <w:r w:rsidRPr="00C82E28">
              <w:rPr>
                <w:rFonts w:ascii="Times New Roman" w:eastAsia="Calibri" w:hAnsi="Times New Roman" w:cs="Times New Roman"/>
                <w:sz w:val="24"/>
                <w:szCs w:val="24"/>
              </w:rPr>
              <w:t>1</w:t>
            </w:r>
          </w:p>
        </w:tc>
      </w:tr>
      <w:tr w:rsidR="00C82E28" w:rsidRPr="00C82E28" w:rsidTr="002A4F31">
        <w:trPr>
          <w:trHeight w:val="506"/>
        </w:trPr>
        <w:tc>
          <w:tcPr>
            <w:tcW w:w="5102" w:type="dxa"/>
            <w:shd w:val="clear" w:color="auto" w:fill="00FF00"/>
          </w:tcPr>
          <w:p w:rsidR="00C82E28" w:rsidRPr="00C82E28" w:rsidRDefault="00C82E28" w:rsidP="00C82E28">
            <w:pPr>
              <w:spacing w:after="200" w:line="276" w:lineRule="auto"/>
              <w:rPr>
                <w:rFonts w:ascii="Times New Roman" w:eastAsia="Calibri" w:hAnsi="Times New Roman" w:cs="Times New Roman"/>
                <w:sz w:val="24"/>
                <w:szCs w:val="24"/>
              </w:rPr>
            </w:pPr>
            <w:r w:rsidRPr="00C82E28">
              <w:rPr>
                <w:rFonts w:ascii="Times New Roman" w:eastAsia="Calibri" w:hAnsi="Times New Roman" w:cs="Times New Roman"/>
                <w:sz w:val="24"/>
                <w:szCs w:val="24"/>
              </w:rPr>
              <w:t>ИТОГО недельная нагрузка</w:t>
            </w:r>
          </w:p>
        </w:tc>
        <w:tc>
          <w:tcPr>
            <w:tcW w:w="2485" w:type="dxa"/>
            <w:shd w:val="clear" w:color="auto" w:fill="00FF00"/>
          </w:tcPr>
          <w:p w:rsidR="00C82E28" w:rsidRPr="00C82E28" w:rsidRDefault="00C82E28" w:rsidP="00C82E28">
            <w:pPr>
              <w:spacing w:after="200" w:line="276" w:lineRule="auto"/>
              <w:jc w:val="center"/>
              <w:rPr>
                <w:rFonts w:ascii="Times New Roman" w:eastAsia="Calibri" w:hAnsi="Times New Roman" w:cs="Times New Roman"/>
                <w:sz w:val="24"/>
                <w:szCs w:val="24"/>
              </w:rPr>
            </w:pPr>
            <w:r w:rsidRPr="00C82E28">
              <w:rPr>
                <w:rFonts w:ascii="Times New Roman" w:eastAsia="Calibri" w:hAnsi="Times New Roman" w:cs="Times New Roman"/>
                <w:sz w:val="24"/>
                <w:szCs w:val="24"/>
              </w:rPr>
              <w:t>5</w:t>
            </w:r>
          </w:p>
        </w:tc>
        <w:tc>
          <w:tcPr>
            <w:tcW w:w="2420" w:type="dxa"/>
            <w:shd w:val="clear" w:color="auto" w:fill="00FF00"/>
          </w:tcPr>
          <w:p w:rsidR="00C82E28" w:rsidRPr="00C82E28" w:rsidRDefault="00C82E28" w:rsidP="00C82E28">
            <w:pPr>
              <w:spacing w:after="200" w:line="276" w:lineRule="auto"/>
              <w:jc w:val="center"/>
              <w:rPr>
                <w:rFonts w:ascii="Times New Roman" w:eastAsia="Calibri" w:hAnsi="Times New Roman" w:cs="Times New Roman"/>
                <w:sz w:val="24"/>
                <w:szCs w:val="24"/>
              </w:rPr>
            </w:pPr>
            <w:r w:rsidRPr="00C82E28">
              <w:rPr>
                <w:rFonts w:ascii="Times New Roman" w:eastAsia="Calibri" w:hAnsi="Times New Roman" w:cs="Times New Roman"/>
                <w:sz w:val="24"/>
                <w:szCs w:val="24"/>
              </w:rPr>
              <w:t>5</w:t>
            </w:r>
          </w:p>
        </w:tc>
      </w:tr>
    </w:tbl>
    <w:p w:rsidR="00056101" w:rsidRDefault="00056101" w:rsidP="00056101">
      <w:pPr>
        <w:pStyle w:val="1a"/>
        <w:ind w:left="0" w:right="743" w:firstLine="0"/>
        <w:rPr>
          <w:sz w:val="24"/>
          <w:szCs w:val="24"/>
        </w:rPr>
      </w:pPr>
      <w:bookmarkStart w:id="238" w:name="КАЛЕНДАРНЫЙ_ПЛАН_ВОСПИТАТЕЛЬНОЙ_РАБОТЫ"/>
      <w:bookmarkEnd w:id="238"/>
    </w:p>
    <w:p w:rsidR="00056101" w:rsidRDefault="00056101" w:rsidP="00056101">
      <w:pPr>
        <w:pStyle w:val="1a"/>
        <w:ind w:left="753" w:right="743"/>
        <w:jc w:val="center"/>
        <w:rPr>
          <w:sz w:val="24"/>
          <w:szCs w:val="24"/>
        </w:rPr>
      </w:pPr>
    </w:p>
    <w:p w:rsidR="00FE2AB2" w:rsidRDefault="00FE2AB2" w:rsidP="00056101">
      <w:pPr>
        <w:pStyle w:val="1a"/>
        <w:ind w:left="753" w:right="743"/>
        <w:jc w:val="center"/>
        <w:rPr>
          <w:sz w:val="24"/>
          <w:szCs w:val="24"/>
        </w:rPr>
      </w:pPr>
    </w:p>
    <w:p w:rsidR="00FE2AB2" w:rsidRDefault="00FE2AB2" w:rsidP="00056101">
      <w:pPr>
        <w:pStyle w:val="1a"/>
        <w:ind w:left="753" w:right="743"/>
        <w:jc w:val="center"/>
        <w:rPr>
          <w:sz w:val="24"/>
          <w:szCs w:val="24"/>
        </w:rPr>
      </w:pPr>
    </w:p>
    <w:p w:rsidR="00FE2AB2" w:rsidRDefault="00FE2AB2" w:rsidP="00056101">
      <w:pPr>
        <w:pStyle w:val="1a"/>
        <w:ind w:left="753" w:right="743"/>
        <w:jc w:val="center"/>
        <w:rPr>
          <w:sz w:val="24"/>
          <w:szCs w:val="24"/>
        </w:rPr>
      </w:pPr>
    </w:p>
    <w:p w:rsidR="00FE2AB2" w:rsidRDefault="00FE2AB2" w:rsidP="00056101">
      <w:pPr>
        <w:pStyle w:val="1a"/>
        <w:ind w:left="753" w:right="743"/>
        <w:jc w:val="center"/>
        <w:rPr>
          <w:sz w:val="24"/>
          <w:szCs w:val="24"/>
        </w:rPr>
      </w:pPr>
    </w:p>
    <w:p w:rsidR="00FE2AB2" w:rsidRDefault="00FE2AB2" w:rsidP="00056101">
      <w:pPr>
        <w:pStyle w:val="1a"/>
        <w:ind w:left="753" w:right="743"/>
        <w:jc w:val="center"/>
        <w:rPr>
          <w:sz w:val="24"/>
          <w:szCs w:val="24"/>
        </w:rPr>
      </w:pPr>
    </w:p>
    <w:p w:rsidR="00FE2AB2" w:rsidRDefault="00FE2AB2" w:rsidP="00056101">
      <w:pPr>
        <w:pStyle w:val="1a"/>
        <w:ind w:left="753" w:right="743"/>
        <w:jc w:val="center"/>
        <w:rPr>
          <w:sz w:val="24"/>
          <w:szCs w:val="24"/>
        </w:rPr>
      </w:pPr>
    </w:p>
    <w:p w:rsidR="00FE2AB2" w:rsidRDefault="00FE2AB2" w:rsidP="00056101">
      <w:pPr>
        <w:pStyle w:val="1a"/>
        <w:ind w:left="753" w:right="743"/>
        <w:jc w:val="center"/>
        <w:rPr>
          <w:sz w:val="24"/>
          <w:szCs w:val="24"/>
        </w:rPr>
      </w:pPr>
    </w:p>
    <w:p w:rsidR="00FE2AB2" w:rsidRDefault="00FE2AB2" w:rsidP="00056101">
      <w:pPr>
        <w:pStyle w:val="1a"/>
        <w:ind w:left="753" w:right="743"/>
        <w:jc w:val="center"/>
        <w:rPr>
          <w:sz w:val="24"/>
          <w:szCs w:val="24"/>
        </w:rPr>
      </w:pPr>
    </w:p>
    <w:p w:rsidR="00FE2AB2" w:rsidRDefault="00FE2AB2" w:rsidP="00056101">
      <w:pPr>
        <w:pStyle w:val="1a"/>
        <w:ind w:left="753" w:right="743"/>
        <w:jc w:val="center"/>
        <w:rPr>
          <w:sz w:val="24"/>
          <w:szCs w:val="24"/>
        </w:rPr>
      </w:pPr>
    </w:p>
    <w:p w:rsidR="00FE2AB2" w:rsidRDefault="00FE2AB2" w:rsidP="00056101">
      <w:pPr>
        <w:pStyle w:val="1a"/>
        <w:ind w:left="753" w:right="743"/>
        <w:jc w:val="center"/>
        <w:rPr>
          <w:sz w:val="24"/>
          <w:szCs w:val="24"/>
        </w:rPr>
      </w:pPr>
    </w:p>
    <w:p w:rsidR="002A4F31" w:rsidRDefault="002A4F31" w:rsidP="002A4F31">
      <w:pPr>
        <w:rPr>
          <w:lang w:eastAsia="ru-RU"/>
        </w:rPr>
      </w:pPr>
    </w:p>
    <w:p w:rsidR="002A4F31" w:rsidRDefault="002A4F31" w:rsidP="002A4F31">
      <w:pPr>
        <w:rPr>
          <w:lang w:eastAsia="ru-RU"/>
        </w:rPr>
      </w:pPr>
    </w:p>
    <w:p w:rsidR="002A4F31" w:rsidRDefault="002A4F31" w:rsidP="002A4F31">
      <w:pPr>
        <w:rPr>
          <w:lang w:eastAsia="ru-RU"/>
        </w:rPr>
      </w:pPr>
    </w:p>
    <w:p w:rsidR="002A4F31" w:rsidRDefault="002A4F31" w:rsidP="002A4F31">
      <w:pPr>
        <w:rPr>
          <w:lang w:eastAsia="ru-RU"/>
        </w:rPr>
      </w:pPr>
    </w:p>
    <w:p w:rsidR="002A4F31" w:rsidRDefault="002A4F31" w:rsidP="002A4F31">
      <w:pPr>
        <w:rPr>
          <w:lang w:eastAsia="ru-RU"/>
        </w:rPr>
      </w:pPr>
    </w:p>
    <w:p w:rsidR="002A4F31" w:rsidRDefault="002A4F31" w:rsidP="002A4F31">
      <w:pPr>
        <w:rPr>
          <w:lang w:eastAsia="ru-RU"/>
        </w:rPr>
      </w:pPr>
    </w:p>
    <w:p w:rsidR="002A4F31" w:rsidRDefault="002A4F31" w:rsidP="002A4F31">
      <w:pPr>
        <w:rPr>
          <w:lang w:eastAsia="ru-RU"/>
        </w:rPr>
      </w:pPr>
    </w:p>
    <w:p w:rsidR="002A4F31" w:rsidRDefault="002A4F31" w:rsidP="002A4F31">
      <w:pPr>
        <w:rPr>
          <w:lang w:eastAsia="ru-RU"/>
        </w:rPr>
      </w:pPr>
    </w:p>
    <w:p w:rsidR="002A4F31" w:rsidRDefault="002A4F31" w:rsidP="002A4F31">
      <w:pPr>
        <w:rPr>
          <w:lang w:eastAsia="ru-RU"/>
        </w:rPr>
      </w:pPr>
    </w:p>
    <w:p w:rsidR="002A4F31" w:rsidRPr="002A4F31" w:rsidRDefault="002A4F31" w:rsidP="002A4F31">
      <w:pPr>
        <w:rPr>
          <w:lang w:eastAsia="ru-RU"/>
        </w:rPr>
      </w:pPr>
    </w:p>
    <w:p w:rsidR="00FE2AB2" w:rsidRDefault="00FE2AB2" w:rsidP="00056101">
      <w:pPr>
        <w:pStyle w:val="1a"/>
        <w:ind w:left="753" w:right="743"/>
        <w:jc w:val="center"/>
        <w:rPr>
          <w:sz w:val="24"/>
          <w:szCs w:val="24"/>
        </w:rPr>
      </w:pPr>
    </w:p>
    <w:p w:rsidR="00056101" w:rsidRPr="00C13DA4" w:rsidRDefault="00056101" w:rsidP="00056101">
      <w:pPr>
        <w:pStyle w:val="1a"/>
        <w:ind w:left="753" w:right="743"/>
        <w:jc w:val="center"/>
        <w:rPr>
          <w:sz w:val="24"/>
          <w:szCs w:val="24"/>
        </w:rPr>
      </w:pPr>
      <w:r>
        <w:rPr>
          <w:sz w:val="24"/>
          <w:szCs w:val="24"/>
        </w:rPr>
        <w:t xml:space="preserve">3.4 </w:t>
      </w:r>
      <w:r w:rsidRPr="00C13DA4">
        <w:rPr>
          <w:sz w:val="24"/>
          <w:szCs w:val="24"/>
        </w:rPr>
        <w:t>КАЛЕНДАРНЫЙ</w:t>
      </w:r>
      <w:r w:rsidRPr="00C13DA4">
        <w:rPr>
          <w:spacing w:val="-6"/>
          <w:sz w:val="24"/>
          <w:szCs w:val="24"/>
        </w:rPr>
        <w:t xml:space="preserve"> </w:t>
      </w:r>
      <w:r w:rsidRPr="00C13DA4">
        <w:rPr>
          <w:sz w:val="24"/>
          <w:szCs w:val="24"/>
        </w:rPr>
        <w:t>ПЛАН</w:t>
      </w:r>
      <w:r w:rsidRPr="00C13DA4">
        <w:rPr>
          <w:spacing w:val="-5"/>
          <w:sz w:val="24"/>
          <w:szCs w:val="24"/>
        </w:rPr>
        <w:t xml:space="preserve"> </w:t>
      </w:r>
      <w:r w:rsidRPr="00C13DA4">
        <w:rPr>
          <w:sz w:val="24"/>
          <w:szCs w:val="24"/>
        </w:rPr>
        <w:t>ВОСПИТАТЕЛЬНОЙ</w:t>
      </w:r>
      <w:r w:rsidRPr="00C13DA4">
        <w:rPr>
          <w:spacing w:val="-5"/>
          <w:sz w:val="24"/>
          <w:szCs w:val="24"/>
        </w:rPr>
        <w:t xml:space="preserve"> </w:t>
      </w:r>
      <w:r w:rsidRPr="00C13DA4">
        <w:rPr>
          <w:sz w:val="24"/>
          <w:szCs w:val="24"/>
        </w:rPr>
        <w:t>РАБОТЫ</w:t>
      </w:r>
    </w:p>
    <w:p w:rsidR="00056101" w:rsidRPr="00C13DA4" w:rsidRDefault="00056101" w:rsidP="00056101">
      <w:pPr>
        <w:spacing w:line="298" w:lineRule="exact"/>
        <w:ind w:left="753" w:right="750"/>
        <w:jc w:val="center"/>
        <w:rPr>
          <w:rFonts w:ascii="Times New Roman" w:hAnsi="Times New Roman" w:cs="Times New Roman"/>
          <w:b/>
          <w:sz w:val="24"/>
          <w:szCs w:val="24"/>
        </w:rPr>
      </w:pPr>
      <w:bookmarkStart w:id="239" w:name="2022-2023_УЧЕБНОГО_ГОДА_СРЕДНЕГО_ОБЩЕГО_"/>
      <w:bookmarkEnd w:id="239"/>
      <w:r w:rsidRPr="00C13DA4">
        <w:rPr>
          <w:rFonts w:ascii="Times New Roman" w:hAnsi="Times New Roman" w:cs="Times New Roman"/>
          <w:b/>
          <w:sz w:val="24"/>
          <w:szCs w:val="24"/>
        </w:rPr>
        <w:t>2023-2024</w:t>
      </w:r>
      <w:r w:rsidRPr="00C13DA4">
        <w:rPr>
          <w:rFonts w:ascii="Times New Roman" w:hAnsi="Times New Roman" w:cs="Times New Roman"/>
          <w:b/>
          <w:spacing w:val="-4"/>
          <w:sz w:val="24"/>
          <w:szCs w:val="24"/>
        </w:rPr>
        <w:t xml:space="preserve"> </w:t>
      </w:r>
      <w:r w:rsidRPr="00C13DA4">
        <w:rPr>
          <w:rFonts w:ascii="Times New Roman" w:hAnsi="Times New Roman" w:cs="Times New Roman"/>
          <w:b/>
          <w:sz w:val="24"/>
          <w:szCs w:val="24"/>
        </w:rPr>
        <w:t>УЧЕБНОГО</w:t>
      </w:r>
      <w:r w:rsidRPr="00C13DA4">
        <w:rPr>
          <w:rFonts w:ascii="Times New Roman" w:hAnsi="Times New Roman" w:cs="Times New Roman"/>
          <w:b/>
          <w:spacing w:val="-4"/>
          <w:sz w:val="24"/>
          <w:szCs w:val="24"/>
        </w:rPr>
        <w:t xml:space="preserve"> </w:t>
      </w:r>
      <w:r w:rsidRPr="00C13DA4">
        <w:rPr>
          <w:rFonts w:ascii="Times New Roman" w:hAnsi="Times New Roman" w:cs="Times New Roman"/>
          <w:b/>
          <w:sz w:val="24"/>
          <w:szCs w:val="24"/>
        </w:rPr>
        <w:t>ГОДА</w:t>
      </w:r>
      <w:r w:rsidRPr="00C13DA4">
        <w:rPr>
          <w:rFonts w:ascii="Times New Roman" w:hAnsi="Times New Roman" w:cs="Times New Roman"/>
          <w:b/>
          <w:spacing w:val="-2"/>
          <w:sz w:val="24"/>
          <w:szCs w:val="24"/>
        </w:rPr>
        <w:t xml:space="preserve"> </w:t>
      </w:r>
      <w:r w:rsidRPr="00C13DA4">
        <w:rPr>
          <w:rFonts w:ascii="Times New Roman" w:hAnsi="Times New Roman" w:cs="Times New Roman"/>
          <w:b/>
          <w:sz w:val="24"/>
          <w:szCs w:val="24"/>
        </w:rPr>
        <w:t>СРЕДНЕГО</w:t>
      </w:r>
      <w:r w:rsidRPr="00C13DA4">
        <w:rPr>
          <w:rFonts w:ascii="Times New Roman" w:hAnsi="Times New Roman" w:cs="Times New Roman"/>
          <w:b/>
          <w:spacing w:val="-2"/>
          <w:sz w:val="24"/>
          <w:szCs w:val="24"/>
        </w:rPr>
        <w:t xml:space="preserve"> </w:t>
      </w:r>
      <w:r w:rsidRPr="00C13DA4">
        <w:rPr>
          <w:rFonts w:ascii="Times New Roman" w:hAnsi="Times New Roman" w:cs="Times New Roman"/>
          <w:b/>
          <w:sz w:val="24"/>
          <w:szCs w:val="24"/>
        </w:rPr>
        <w:t>ОБЩЕГО</w:t>
      </w:r>
      <w:r w:rsidRPr="00C13DA4">
        <w:rPr>
          <w:rFonts w:ascii="Times New Roman" w:hAnsi="Times New Roman" w:cs="Times New Roman"/>
          <w:b/>
          <w:spacing w:val="-4"/>
          <w:sz w:val="24"/>
          <w:szCs w:val="24"/>
        </w:rPr>
        <w:t xml:space="preserve"> </w:t>
      </w:r>
      <w:r w:rsidRPr="00C13DA4">
        <w:rPr>
          <w:rFonts w:ascii="Times New Roman" w:hAnsi="Times New Roman" w:cs="Times New Roman"/>
          <w:b/>
          <w:sz w:val="24"/>
          <w:szCs w:val="24"/>
        </w:rPr>
        <w:t>ОБРАЗОВАНИЯ</w:t>
      </w:r>
    </w:p>
    <w:p w:rsidR="00056101" w:rsidRPr="00056101" w:rsidRDefault="00056101" w:rsidP="00056101">
      <w:pPr>
        <w:pStyle w:val="1a"/>
        <w:spacing w:line="240" w:lineRule="auto"/>
        <w:ind w:left="0" w:right="747" w:firstLine="0"/>
        <w:rPr>
          <w:sz w:val="24"/>
          <w:szCs w:val="24"/>
        </w:rPr>
      </w:pPr>
      <w:r w:rsidRPr="00C13DA4">
        <w:rPr>
          <w:sz w:val="24"/>
          <w:szCs w:val="24"/>
        </w:rPr>
        <w:t>Пояснительная</w:t>
      </w:r>
      <w:r w:rsidRPr="00C13DA4">
        <w:rPr>
          <w:spacing w:val="-6"/>
          <w:sz w:val="24"/>
          <w:szCs w:val="24"/>
        </w:rPr>
        <w:t xml:space="preserve"> </w:t>
      </w:r>
      <w:r w:rsidRPr="00C13DA4">
        <w:rPr>
          <w:sz w:val="24"/>
          <w:szCs w:val="24"/>
        </w:rPr>
        <w:t>записка.</w:t>
      </w:r>
    </w:p>
    <w:p w:rsidR="00056101" w:rsidRPr="00C13DA4" w:rsidRDefault="00056101" w:rsidP="00056101">
      <w:pPr>
        <w:pStyle w:val="aff7"/>
        <w:ind w:right="244" w:firstLine="557"/>
        <w:jc w:val="both"/>
        <w:rPr>
          <w:rFonts w:ascii="Times New Roman" w:hAnsi="Times New Roman" w:cs="Times New Roman"/>
          <w:sz w:val="24"/>
          <w:szCs w:val="24"/>
        </w:rPr>
      </w:pPr>
      <w:r w:rsidRPr="00C13DA4">
        <w:rPr>
          <w:rFonts w:ascii="Times New Roman" w:hAnsi="Times New Roman" w:cs="Times New Roman"/>
          <w:sz w:val="24"/>
          <w:szCs w:val="24"/>
        </w:rPr>
        <w:t>В</w:t>
      </w:r>
      <w:r w:rsidRPr="00C13DA4">
        <w:rPr>
          <w:rFonts w:ascii="Times New Roman" w:hAnsi="Times New Roman" w:cs="Times New Roman"/>
          <w:spacing w:val="1"/>
          <w:sz w:val="24"/>
          <w:szCs w:val="24"/>
        </w:rPr>
        <w:t xml:space="preserve"> </w:t>
      </w:r>
      <w:r w:rsidRPr="00C13DA4">
        <w:rPr>
          <w:rFonts w:ascii="Times New Roman" w:hAnsi="Times New Roman" w:cs="Times New Roman"/>
          <w:sz w:val="24"/>
          <w:szCs w:val="24"/>
        </w:rPr>
        <w:t>соответствии</w:t>
      </w:r>
      <w:r w:rsidRPr="00C13DA4">
        <w:rPr>
          <w:rFonts w:ascii="Times New Roman" w:hAnsi="Times New Roman" w:cs="Times New Roman"/>
          <w:spacing w:val="1"/>
          <w:sz w:val="24"/>
          <w:szCs w:val="24"/>
        </w:rPr>
        <w:t xml:space="preserve"> </w:t>
      </w:r>
      <w:r w:rsidRPr="00C13DA4">
        <w:rPr>
          <w:rFonts w:ascii="Times New Roman" w:hAnsi="Times New Roman" w:cs="Times New Roman"/>
          <w:sz w:val="24"/>
          <w:szCs w:val="24"/>
        </w:rPr>
        <w:t>с</w:t>
      </w:r>
      <w:r w:rsidRPr="00C13DA4">
        <w:rPr>
          <w:rFonts w:ascii="Times New Roman" w:hAnsi="Times New Roman" w:cs="Times New Roman"/>
          <w:spacing w:val="1"/>
          <w:sz w:val="24"/>
          <w:szCs w:val="24"/>
        </w:rPr>
        <w:t xml:space="preserve"> </w:t>
      </w:r>
      <w:r w:rsidRPr="00C13DA4">
        <w:rPr>
          <w:rFonts w:ascii="Times New Roman" w:hAnsi="Times New Roman" w:cs="Times New Roman"/>
          <w:sz w:val="24"/>
          <w:szCs w:val="24"/>
        </w:rPr>
        <w:t>программой</w:t>
      </w:r>
      <w:r w:rsidRPr="00C13DA4">
        <w:rPr>
          <w:rFonts w:ascii="Times New Roman" w:hAnsi="Times New Roman" w:cs="Times New Roman"/>
          <w:spacing w:val="1"/>
          <w:sz w:val="24"/>
          <w:szCs w:val="24"/>
        </w:rPr>
        <w:t xml:space="preserve"> </w:t>
      </w:r>
      <w:r w:rsidRPr="00C13DA4">
        <w:rPr>
          <w:rFonts w:ascii="Times New Roman" w:hAnsi="Times New Roman" w:cs="Times New Roman"/>
          <w:sz w:val="24"/>
          <w:szCs w:val="24"/>
        </w:rPr>
        <w:t>воспитания</w:t>
      </w:r>
      <w:r w:rsidRPr="00C13DA4">
        <w:rPr>
          <w:rFonts w:ascii="Times New Roman" w:hAnsi="Times New Roman" w:cs="Times New Roman"/>
          <w:spacing w:val="1"/>
          <w:sz w:val="24"/>
          <w:szCs w:val="24"/>
        </w:rPr>
        <w:t xml:space="preserve"> </w:t>
      </w:r>
      <w:r w:rsidRPr="00C13DA4">
        <w:rPr>
          <w:rFonts w:ascii="Times New Roman" w:hAnsi="Times New Roman" w:cs="Times New Roman"/>
          <w:sz w:val="24"/>
          <w:szCs w:val="24"/>
        </w:rPr>
        <w:t>МБОУ Болдыревская СОШ в</w:t>
      </w:r>
      <w:r w:rsidRPr="00C13DA4">
        <w:rPr>
          <w:rFonts w:ascii="Times New Roman" w:hAnsi="Times New Roman" w:cs="Times New Roman"/>
          <w:spacing w:val="1"/>
          <w:sz w:val="24"/>
          <w:szCs w:val="24"/>
        </w:rPr>
        <w:t xml:space="preserve"> </w:t>
      </w:r>
      <w:r w:rsidRPr="00C13DA4">
        <w:rPr>
          <w:rFonts w:ascii="Times New Roman" w:hAnsi="Times New Roman" w:cs="Times New Roman"/>
          <w:sz w:val="24"/>
          <w:szCs w:val="24"/>
        </w:rPr>
        <w:t>центре</w:t>
      </w:r>
      <w:r w:rsidRPr="00C13DA4">
        <w:rPr>
          <w:rFonts w:ascii="Times New Roman" w:hAnsi="Times New Roman" w:cs="Times New Roman"/>
          <w:spacing w:val="1"/>
          <w:sz w:val="24"/>
          <w:szCs w:val="24"/>
        </w:rPr>
        <w:t xml:space="preserve"> </w:t>
      </w:r>
      <w:r w:rsidRPr="00C13DA4">
        <w:rPr>
          <w:rFonts w:ascii="Times New Roman" w:hAnsi="Times New Roman" w:cs="Times New Roman"/>
          <w:sz w:val="24"/>
          <w:szCs w:val="24"/>
        </w:rPr>
        <w:t>воспитательного</w:t>
      </w:r>
      <w:r w:rsidRPr="00C13DA4">
        <w:rPr>
          <w:rFonts w:ascii="Times New Roman" w:hAnsi="Times New Roman" w:cs="Times New Roman"/>
          <w:spacing w:val="1"/>
          <w:sz w:val="24"/>
          <w:szCs w:val="24"/>
        </w:rPr>
        <w:t xml:space="preserve"> </w:t>
      </w:r>
      <w:r w:rsidRPr="00C13DA4">
        <w:rPr>
          <w:rFonts w:ascii="Times New Roman" w:hAnsi="Times New Roman" w:cs="Times New Roman"/>
          <w:sz w:val="24"/>
          <w:szCs w:val="24"/>
        </w:rPr>
        <w:t>процесса</w:t>
      </w:r>
      <w:r w:rsidRPr="00C13DA4">
        <w:rPr>
          <w:rFonts w:ascii="Times New Roman" w:hAnsi="Times New Roman" w:cs="Times New Roman"/>
          <w:spacing w:val="1"/>
          <w:sz w:val="24"/>
          <w:szCs w:val="24"/>
        </w:rPr>
        <w:t xml:space="preserve"> </w:t>
      </w:r>
      <w:r w:rsidRPr="00C13DA4">
        <w:rPr>
          <w:rFonts w:ascii="Times New Roman" w:hAnsi="Times New Roman" w:cs="Times New Roman"/>
          <w:sz w:val="24"/>
          <w:szCs w:val="24"/>
        </w:rPr>
        <w:t>находится</w:t>
      </w:r>
      <w:r w:rsidRPr="00C13DA4">
        <w:rPr>
          <w:rFonts w:ascii="Times New Roman" w:hAnsi="Times New Roman" w:cs="Times New Roman"/>
          <w:spacing w:val="1"/>
          <w:sz w:val="24"/>
          <w:szCs w:val="24"/>
        </w:rPr>
        <w:t xml:space="preserve"> </w:t>
      </w:r>
      <w:r w:rsidRPr="00C13DA4">
        <w:rPr>
          <w:rFonts w:ascii="Times New Roman" w:hAnsi="Times New Roman" w:cs="Times New Roman"/>
          <w:sz w:val="24"/>
          <w:szCs w:val="24"/>
        </w:rPr>
        <w:t>личностное</w:t>
      </w:r>
      <w:r w:rsidRPr="00C13DA4">
        <w:rPr>
          <w:rFonts w:ascii="Times New Roman" w:hAnsi="Times New Roman" w:cs="Times New Roman"/>
          <w:spacing w:val="1"/>
          <w:sz w:val="24"/>
          <w:szCs w:val="24"/>
        </w:rPr>
        <w:t xml:space="preserve"> </w:t>
      </w:r>
      <w:r w:rsidRPr="00C13DA4">
        <w:rPr>
          <w:rFonts w:ascii="Times New Roman" w:hAnsi="Times New Roman" w:cs="Times New Roman"/>
          <w:sz w:val="24"/>
          <w:szCs w:val="24"/>
        </w:rPr>
        <w:t>развитие</w:t>
      </w:r>
      <w:r w:rsidRPr="00C13DA4">
        <w:rPr>
          <w:rFonts w:ascii="Times New Roman" w:hAnsi="Times New Roman" w:cs="Times New Roman"/>
          <w:spacing w:val="1"/>
          <w:sz w:val="24"/>
          <w:szCs w:val="24"/>
        </w:rPr>
        <w:t xml:space="preserve"> </w:t>
      </w:r>
      <w:r w:rsidRPr="00C13DA4">
        <w:rPr>
          <w:rFonts w:ascii="Times New Roman" w:hAnsi="Times New Roman" w:cs="Times New Roman"/>
          <w:sz w:val="24"/>
          <w:szCs w:val="24"/>
        </w:rPr>
        <w:t>обучающихся,</w:t>
      </w:r>
      <w:r w:rsidRPr="00C13DA4">
        <w:rPr>
          <w:rFonts w:ascii="Times New Roman" w:hAnsi="Times New Roman" w:cs="Times New Roman"/>
          <w:spacing w:val="1"/>
          <w:sz w:val="24"/>
          <w:szCs w:val="24"/>
        </w:rPr>
        <w:t xml:space="preserve"> </w:t>
      </w:r>
      <w:r w:rsidRPr="00C13DA4">
        <w:rPr>
          <w:rFonts w:ascii="Times New Roman" w:hAnsi="Times New Roman" w:cs="Times New Roman"/>
          <w:sz w:val="24"/>
          <w:szCs w:val="24"/>
        </w:rPr>
        <w:t>формирование у них системных знаний о различных аспектах развития России и</w:t>
      </w:r>
      <w:r w:rsidRPr="00C13DA4">
        <w:rPr>
          <w:rFonts w:ascii="Times New Roman" w:hAnsi="Times New Roman" w:cs="Times New Roman"/>
          <w:spacing w:val="1"/>
          <w:sz w:val="24"/>
          <w:szCs w:val="24"/>
        </w:rPr>
        <w:t xml:space="preserve"> </w:t>
      </w:r>
      <w:r w:rsidRPr="00C13DA4">
        <w:rPr>
          <w:rFonts w:ascii="Times New Roman" w:hAnsi="Times New Roman" w:cs="Times New Roman"/>
          <w:sz w:val="24"/>
          <w:szCs w:val="24"/>
        </w:rPr>
        <w:t>мира, приобщение к российским традиционным духовным ценностям, правилам и</w:t>
      </w:r>
      <w:r w:rsidRPr="00C13DA4">
        <w:rPr>
          <w:rFonts w:ascii="Times New Roman" w:hAnsi="Times New Roman" w:cs="Times New Roman"/>
          <w:spacing w:val="1"/>
          <w:sz w:val="24"/>
          <w:szCs w:val="24"/>
        </w:rPr>
        <w:t xml:space="preserve"> </w:t>
      </w:r>
      <w:r w:rsidRPr="00C13DA4">
        <w:rPr>
          <w:rFonts w:ascii="Times New Roman" w:hAnsi="Times New Roman" w:cs="Times New Roman"/>
          <w:sz w:val="24"/>
          <w:szCs w:val="24"/>
        </w:rPr>
        <w:t>нормам поведения в российском обществе, формирование у них основ российской</w:t>
      </w:r>
      <w:r w:rsidRPr="00C13DA4">
        <w:rPr>
          <w:rFonts w:ascii="Times New Roman" w:hAnsi="Times New Roman" w:cs="Times New Roman"/>
          <w:spacing w:val="1"/>
          <w:sz w:val="24"/>
          <w:szCs w:val="24"/>
        </w:rPr>
        <w:t xml:space="preserve"> </w:t>
      </w:r>
      <w:r w:rsidRPr="00C13DA4">
        <w:rPr>
          <w:rFonts w:ascii="Times New Roman" w:hAnsi="Times New Roman" w:cs="Times New Roman"/>
          <w:sz w:val="24"/>
          <w:szCs w:val="24"/>
        </w:rPr>
        <w:t>идентичности, ценностных установок и социально-значимых качеств личности; их</w:t>
      </w:r>
      <w:r w:rsidRPr="00C13DA4">
        <w:rPr>
          <w:rFonts w:ascii="Times New Roman" w:hAnsi="Times New Roman" w:cs="Times New Roman"/>
          <w:spacing w:val="1"/>
          <w:sz w:val="24"/>
          <w:szCs w:val="24"/>
        </w:rPr>
        <w:t xml:space="preserve"> </w:t>
      </w:r>
      <w:r w:rsidRPr="00C13DA4">
        <w:rPr>
          <w:rFonts w:ascii="Times New Roman" w:hAnsi="Times New Roman" w:cs="Times New Roman"/>
          <w:sz w:val="24"/>
          <w:szCs w:val="24"/>
        </w:rPr>
        <w:t>активное</w:t>
      </w:r>
      <w:r w:rsidRPr="00C13DA4">
        <w:rPr>
          <w:rFonts w:ascii="Times New Roman" w:hAnsi="Times New Roman" w:cs="Times New Roman"/>
          <w:spacing w:val="1"/>
          <w:sz w:val="24"/>
          <w:szCs w:val="24"/>
        </w:rPr>
        <w:t xml:space="preserve"> </w:t>
      </w:r>
      <w:r w:rsidRPr="00C13DA4">
        <w:rPr>
          <w:rFonts w:ascii="Times New Roman" w:hAnsi="Times New Roman" w:cs="Times New Roman"/>
          <w:sz w:val="24"/>
          <w:szCs w:val="24"/>
        </w:rPr>
        <w:t>участие</w:t>
      </w:r>
      <w:r w:rsidRPr="00C13DA4">
        <w:rPr>
          <w:rFonts w:ascii="Times New Roman" w:hAnsi="Times New Roman" w:cs="Times New Roman"/>
          <w:spacing w:val="-3"/>
          <w:sz w:val="24"/>
          <w:szCs w:val="24"/>
        </w:rPr>
        <w:t xml:space="preserve"> </w:t>
      </w:r>
      <w:r w:rsidRPr="00C13DA4">
        <w:rPr>
          <w:rFonts w:ascii="Times New Roman" w:hAnsi="Times New Roman" w:cs="Times New Roman"/>
          <w:sz w:val="24"/>
          <w:szCs w:val="24"/>
        </w:rPr>
        <w:t>в</w:t>
      </w:r>
      <w:r w:rsidRPr="00C13DA4">
        <w:rPr>
          <w:rFonts w:ascii="Times New Roman" w:hAnsi="Times New Roman" w:cs="Times New Roman"/>
          <w:spacing w:val="2"/>
          <w:sz w:val="24"/>
          <w:szCs w:val="24"/>
        </w:rPr>
        <w:t xml:space="preserve"> </w:t>
      </w:r>
      <w:r w:rsidRPr="00C13DA4">
        <w:rPr>
          <w:rFonts w:ascii="Times New Roman" w:hAnsi="Times New Roman" w:cs="Times New Roman"/>
          <w:sz w:val="24"/>
          <w:szCs w:val="24"/>
        </w:rPr>
        <w:t>социально-значимой</w:t>
      </w:r>
      <w:r w:rsidRPr="00C13DA4">
        <w:rPr>
          <w:rFonts w:ascii="Times New Roman" w:hAnsi="Times New Roman" w:cs="Times New Roman"/>
          <w:spacing w:val="1"/>
          <w:sz w:val="24"/>
          <w:szCs w:val="24"/>
        </w:rPr>
        <w:t xml:space="preserve"> </w:t>
      </w:r>
      <w:r w:rsidRPr="00C13DA4">
        <w:rPr>
          <w:rFonts w:ascii="Times New Roman" w:hAnsi="Times New Roman" w:cs="Times New Roman"/>
          <w:sz w:val="24"/>
          <w:szCs w:val="24"/>
        </w:rPr>
        <w:t>деятельности.</w:t>
      </w:r>
    </w:p>
    <w:p w:rsidR="00056101" w:rsidRPr="00C13DA4" w:rsidRDefault="00056101" w:rsidP="00056101">
      <w:pPr>
        <w:pStyle w:val="1a"/>
        <w:rPr>
          <w:sz w:val="24"/>
          <w:szCs w:val="24"/>
        </w:rPr>
      </w:pPr>
      <w:r w:rsidRPr="00C13DA4">
        <w:rPr>
          <w:sz w:val="24"/>
          <w:szCs w:val="24"/>
        </w:rPr>
        <w:t>Цель</w:t>
      </w:r>
      <w:r w:rsidRPr="00C13DA4">
        <w:rPr>
          <w:spacing w:val="-5"/>
          <w:sz w:val="24"/>
          <w:szCs w:val="24"/>
        </w:rPr>
        <w:t xml:space="preserve"> </w:t>
      </w:r>
      <w:r w:rsidRPr="00C13DA4">
        <w:rPr>
          <w:sz w:val="24"/>
          <w:szCs w:val="24"/>
        </w:rPr>
        <w:t>плана</w:t>
      </w:r>
      <w:r w:rsidRPr="00C13DA4">
        <w:rPr>
          <w:spacing w:val="-3"/>
          <w:sz w:val="24"/>
          <w:szCs w:val="24"/>
        </w:rPr>
        <w:t xml:space="preserve"> </w:t>
      </w:r>
      <w:r w:rsidRPr="00C13DA4">
        <w:rPr>
          <w:sz w:val="24"/>
          <w:szCs w:val="24"/>
        </w:rPr>
        <w:t>воспитательной</w:t>
      </w:r>
      <w:r w:rsidRPr="00C13DA4">
        <w:rPr>
          <w:spacing w:val="-3"/>
          <w:sz w:val="24"/>
          <w:szCs w:val="24"/>
        </w:rPr>
        <w:t xml:space="preserve"> </w:t>
      </w:r>
      <w:r w:rsidRPr="00C13DA4">
        <w:rPr>
          <w:sz w:val="24"/>
          <w:szCs w:val="24"/>
        </w:rPr>
        <w:t>работы</w:t>
      </w:r>
    </w:p>
    <w:p w:rsidR="00FE2AB2" w:rsidRDefault="00056101" w:rsidP="00FE2AB2">
      <w:pPr>
        <w:tabs>
          <w:tab w:val="left" w:pos="1993"/>
        </w:tabs>
        <w:ind w:left="259" w:right="253"/>
        <w:rPr>
          <w:rFonts w:ascii="Times New Roman" w:hAnsi="Times New Roman" w:cs="Times New Roman"/>
          <w:i/>
          <w:sz w:val="24"/>
          <w:szCs w:val="24"/>
          <w:u w:val="single"/>
        </w:rPr>
      </w:pPr>
      <w:r w:rsidRPr="00C13DA4">
        <w:rPr>
          <w:rFonts w:ascii="Times New Roman" w:hAnsi="Times New Roman" w:cs="Times New Roman"/>
          <w:i/>
          <w:sz w:val="24"/>
          <w:szCs w:val="24"/>
          <w:u w:val="single"/>
        </w:rPr>
        <w:t>Обеспечение</w:t>
      </w:r>
      <w:r w:rsidRPr="00C13DA4">
        <w:rPr>
          <w:rFonts w:ascii="Times New Roman" w:hAnsi="Times New Roman" w:cs="Times New Roman"/>
          <w:i/>
          <w:sz w:val="24"/>
          <w:szCs w:val="24"/>
          <w:u w:val="single"/>
        </w:rPr>
        <w:tab/>
        <w:t>позитивной</w:t>
      </w:r>
      <w:r w:rsidRPr="00C13DA4">
        <w:rPr>
          <w:rFonts w:ascii="Times New Roman" w:hAnsi="Times New Roman" w:cs="Times New Roman"/>
          <w:i/>
          <w:spacing w:val="29"/>
          <w:sz w:val="24"/>
          <w:szCs w:val="24"/>
          <w:u w:val="single"/>
        </w:rPr>
        <w:t xml:space="preserve"> </w:t>
      </w:r>
      <w:r w:rsidRPr="00C13DA4">
        <w:rPr>
          <w:rFonts w:ascii="Times New Roman" w:hAnsi="Times New Roman" w:cs="Times New Roman"/>
          <w:i/>
          <w:sz w:val="24"/>
          <w:szCs w:val="24"/>
          <w:u w:val="single"/>
        </w:rPr>
        <w:t>динамики</w:t>
      </w:r>
      <w:r w:rsidRPr="00C13DA4">
        <w:rPr>
          <w:rFonts w:ascii="Times New Roman" w:hAnsi="Times New Roman" w:cs="Times New Roman"/>
          <w:i/>
          <w:spacing w:val="29"/>
          <w:sz w:val="24"/>
          <w:szCs w:val="24"/>
          <w:u w:val="single"/>
        </w:rPr>
        <w:t xml:space="preserve"> </w:t>
      </w:r>
      <w:r w:rsidRPr="00C13DA4">
        <w:rPr>
          <w:rFonts w:ascii="Times New Roman" w:hAnsi="Times New Roman" w:cs="Times New Roman"/>
          <w:i/>
          <w:sz w:val="24"/>
          <w:szCs w:val="24"/>
          <w:u w:val="single"/>
        </w:rPr>
        <w:t>развития</w:t>
      </w:r>
      <w:r w:rsidRPr="00C13DA4">
        <w:rPr>
          <w:rFonts w:ascii="Times New Roman" w:hAnsi="Times New Roman" w:cs="Times New Roman"/>
          <w:i/>
          <w:spacing w:val="28"/>
          <w:sz w:val="24"/>
          <w:szCs w:val="24"/>
          <w:u w:val="single"/>
        </w:rPr>
        <w:t xml:space="preserve"> </w:t>
      </w:r>
      <w:r w:rsidRPr="00C13DA4">
        <w:rPr>
          <w:rFonts w:ascii="Times New Roman" w:hAnsi="Times New Roman" w:cs="Times New Roman"/>
          <w:i/>
          <w:sz w:val="24"/>
          <w:szCs w:val="24"/>
          <w:u w:val="single"/>
        </w:rPr>
        <w:t>личности</w:t>
      </w:r>
      <w:r w:rsidRPr="00C13DA4">
        <w:rPr>
          <w:rFonts w:ascii="Times New Roman" w:hAnsi="Times New Roman" w:cs="Times New Roman"/>
          <w:i/>
          <w:spacing w:val="29"/>
          <w:sz w:val="24"/>
          <w:szCs w:val="24"/>
          <w:u w:val="single"/>
        </w:rPr>
        <w:t xml:space="preserve"> </w:t>
      </w:r>
      <w:r w:rsidRPr="00C13DA4">
        <w:rPr>
          <w:rFonts w:ascii="Times New Roman" w:hAnsi="Times New Roman" w:cs="Times New Roman"/>
          <w:i/>
          <w:sz w:val="24"/>
          <w:szCs w:val="24"/>
          <w:u w:val="single"/>
        </w:rPr>
        <w:t>ребенка</w:t>
      </w:r>
      <w:r w:rsidRPr="00C13DA4">
        <w:rPr>
          <w:rFonts w:ascii="Times New Roman" w:hAnsi="Times New Roman" w:cs="Times New Roman"/>
          <w:i/>
          <w:spacing w:val="29"/>
          <w:sz w:val="24"/>
          <w:szCs w:val="24"/>
          <w:u w:val="single"/>
        </w:rPr>
        <w:t xml:space="preserve"> </w:t>
      </w:r>
      <w:r w:rsidRPr="00C13DA4">
        <w:rPr>
          <w:rFonts w:ascii="Times New Roman" w:hAnsi="Times New Roman" w:cs="Times New Roman"/>
          <w:i/>
          <w:sz w:val="24"/>
          <w:szCs w:val="24"/>
          <w:u w:val="single"/>
        </w:rPr>
        <w:t>посредством</w:t>
      </w:r>
      <w:r w:rsidRPr="00C13DA4">
        <w:rPr>
          <w:rFonts w:ascii="Times New Roman" w:hAnsi="Times New Roman" w:cs="Times New Roman"/>
          <w:i/>
          <w:spacing w:val="-62"/>
          <w:sz w:val="24"/>
          <w:szCs w:val="24"/>
        </w:rPr>
        <w:t xml:space="preserve"> </w:t>
      </w:r>
      <w:r w:rsidRPr="00C13DA4">
        <w:rPr>
          <w:rFonts w:ascii="Times New Roman" w:hAnsi="Times New Roman" w:cs="Times New Roman"/>
          <w:i/>
          <w:sz w:val="24"/>
          <w:szCs w:val="24"/>
          <w:u w:val="single"/>
        </w:rPr>
        <w:t>вовлечения его в</w:t>
      </w:r>
      <w:r w:rsidRPr="00C13DA4">
        <w:rPr>
          <w:rFonts w:ascii="Times New Roman" w:hAnsi="Times New Roman" w:cs="Times New Roman"/>
          <w:i/>
          <w:spacing w:val="-1"/>
          <w:sz w:val="24"/>
          <w:szCs w:val="24"/>
          <w:u w:val="single"/>
        </w:rPr>
        <w:t xml:space="preserve"> </w:t>
      </w:r>
      <w:r w:rsidRPr="00C13DA4">
        <w:rPr>
          <w:rFonts w:ascii="Times New Roman" w:hAnsi="Times New Roman" w:cs="Times New Roman"/>
          <w:i/>
          <w:sz w:val="24"/>
          <w:szCs w:val="24"/>
          <w:u w:val="single"/>
        </w:rPr>
        <w:t>социально-значимую деятельность</w:t>
      </w:r>
      <w:r w:rsidRPr="00C13DA4">
        <w:rPr>
          <w:rFonts w:ascii="Times New Roman" w:hAnsi="Times New Roman" w:cs="Times New Roman"/>
          <w:i/>
          <w:spacing w:val="-1"/>
          <w:sz w:val="24"/>
          <w:szCs w:val="24"/>
          <w:u w:val="single"/>
        </w:rPr>
        <w:t xml:space="preserve"> </w:t>
      </w:r>
      <w:r w:rsidRPr="00C13DA4">
        <w:rPr>
          <w:rFonts w:ascii="Times New Roman" w:hAnsi="Times New Roman" w:cs="Times New Roman"/>
          <w:i/>
          <w:sz w:val="24"/>
          <w:szCs w:val="24"/>
          <w:u w:val="single"/>
        </w:rPr>
        <w:t>школы.</w:t>
      </w:r>
      <w:bookmarkStart w:id="240" w:name="Задачи:"/>
      <w:bookmarkEnd w:id="240"/>
    </w:p>
    <w:p w:rsidR="00056101" w:rsidRPr="00FE2AB2" w:rsidRDefault="00056101" w:rsidP="00FE2AB2">
      <w:pPr>
        <w:tabs>
          <w:tab w:val="left" w:pos="1993"/>
        </w:tabs>
        <w:ind w:left="259" w:right="253"/>
        <w:rPr>
          <w:rFonts w:ascii="Times New Roman" w:hAnsi="Times New Roman" w:cs="Times New Roman"/>
          <w:b/>
          <w:i/>
          <w:sz w:val="24"/>
          <w:szCs w:val="24"/>
        </w:rPr>
      </w:pPr>
      <w:r w:rsidRPr="00FE2AB2">
        <w:rPr>
          <w:rFonts w:ascii="Times New Roman" w:hAnsi="Times New Roman" w:cs="Times New Roman"/>
          <w:b/>
          <w:sz w:val="24"/>
          <w:szCs w:val="24"/>
        </w:rPr>
        <w:t>Задачи:</w:t>
      </w:r>
    </w:p>
    <w:p w:rsidR="00056101" w:rsidRPr="00C13DA4" w:rsidRDefault="00056101" w:rsidP="00056101">
      <w:pPr>
        <w:pStyle w:val="aff7"/>
        <w:ind w:right="253"/>
        <w:rPr>
          <w:rFonts w:ascii="Times New Roman" w:hAnsi="Times New Roman" w:cs="Times New Roman"/>
          <w:sz w:val="24"/>
          <w:szCs w:val="24"/>
        </w:rPr>
      </w:pPr>
      <w:r w:rsidRPr="00C13DA4">
        <w:rPr>
          <w:rFonts w:ascii="Times New Roman" w:hAnsi="Times New Roman" w:cs="Times New Roman"/>
          <w:noProof/>
          <w:sz w:val="24"/>
          <w:szCs w:val="24"/>
          <w:lang w:eastAsia="ru-RU"/>
        </w:rPr>
        <w:drawing>
          <wp:anchor distT="0" distB="0" distL="0" distR="0" simplePos="0" relativeHeight="251659264" behindDoc="1" locked="0" layoutInCell="1" allowOverlap="1" wp14:anchorId="27E33858" wp14:editId="52F55CCA">
            <wp:simplePos x="0" y="0"/>
            <wp:positionH relativeFrom="page">
              <wp:posOffset>850696</wp:posOffset>
            </wp:positionH>
            <wp:positionV relativeFrom="paragraph">
              <wp:posOffset>7832</wp:posOffset>
            </wp:positionV>
            <wp:extent cx="256031" cy="18287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384" cstate="print"/>
                    <a:stretch>
                      <a:fillRect/>
                    </a:stretch>
                  </pic:blipFill>
                  <pic:spPr>
                    <a:xfrm>
                      <a:off x="0" y="0"/>
                      <a:ext cx="256031" cy="182879"/>
                    </a:xfrm>
                    <a:prstGeom prst="rect">
                      <a:avLst/>
                    </a:prstGeom>
                  </pic:spPr>
                </pic:pic>
              </a:graphicData>
            </a:graphic>
          </wp:anchor>
        </w:drawing>
      </w:r>
      <w:r w:rsidRPr="00C13DA4">
        <w:rPr>
          <w:rFonts w:ascii="Times New Roman" w:hAnsi="Times New Roman" w:cs="Times New Roman"/>
          <w:noProof/>
          <w:sz w:val="24"/>
          <w:szCs w:val="24"/>
          <w:lang w:eastAsia="ru-RU"/>
        </w:rPr>
        <w:drawing>
          <wp:anchor distT="0" distB="0" distL="0" distR="0" simplePos="0" relativeHeight="251660288" behindDoc="1" locked="0" layoutInCell="1" allowOverlap="1" wp14:anchorId="29F58A53" wp14:editId="4BC85CEE">
            <wp:simplePos x="0" y="0"/>
            <wp:positionH relativeFrom="page">
              <wp:posOffset>850696</wp:posOffset>
            </wp:positionH>
            <wp:positionV relativeFrom="paragraph">
              <wp:posOffset>385784</wp:posOffset>
            </wp:positionV>
            <wp:extent cx="256031" cy="182879"/>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384" cstate="print"/>
                    <a:stretch>
                      <a:fillRect/>
                    </a:stretch>
                  </pic:blipFill>
                  <pic:spPr>
                    <a:xfrm>
                      <a:off x="0" y="0"/>
                      <a:ext cx="256031" cy="182879"/>
                    </a:xfrm>
                    <a:prstGeom prst="rect">
                      <a:avLst/>
                    </a:prstGeom>
                  </pic:spPr>
                </pic:pic>
              </a:graphicData>
            </a:graphic>
          </wp:anchor>
        </w:drawing>
      </w:r>
      <w:r w:rsidRPr="00C13DA4">
        <w:rPr>
          <w:rFonts w:ascii="Times New Roman" w:hAnsi="Times New Roman" w:cs="Times New Roman"/>
          <w:sz w:val="24"/>
          <w:szCs w:val="24"/>
        </w:rPr>
        <w:t>интеграция</w:t>
      </w:r>
      <w:r w:rsidRPr="00C13DA4">
        <w:rPr>
          <w:rFonts w:ascii="Times New Roman" w:hAnsi="Times New Roman" w:cs="Times New Roman"/>
          <w:spacing w:val="1"/>
          <w:sz w:val="24"/>
          <w:szCs w:val="24"/>
        </w:rPr>
        <w:t xml:space="preserve"> </w:t>
      </w:r>
      <w:r w:rsidRPr="00C13DA4">
        <w:rPr>
          <w:rFonts w:ascii="Times New Roman" w:hAnsi="Times New Roman" w:cs="Times New Roman"/>
          <w:sz w:val="24"/>
          <w:szCs w:val="24"/>
        </w:rPr>
        <w:t>содержания</w:t>
      </w:r>
      <w:r w:rsidRPr="00C13DA4">
        <w:rPr>
          <w:rFonts w:ascii="Times New Roman" w:hAnsi="Times New Roman" w:cs="Times New Roman"/>
          <w:spacing w:val="1"/>
          <w:sz w:val="24"/>
          <w:szCs w:val="24"/>
        </w:rPr>
        <w:t xml:space="preserve"> </w:t>
      </w:r>
      <w:r w:rsidRPr="00C13DA4">
        <w:rPr>
          <w:rFonts w:ascii="Times New Roman" w:hAnsi="Times New Roman" w:cs="Times New Roman"/>
          <w:sz w:val="24"/>
          <w:szCs w:val="24"/>
        </w:rPr>
        <w:t>различных</w:t>
      </w:r>
      <w:r w:rsidRPr="00C13DA4">
        <w:rPr>
          <w:rFonts w:ascii="Times New Roman" w:hAnsi="Times New Roman" w:cs="Times New Roman"/>
          <w:spacing w:val="1"/>
          <w:sz w:val="24"/>
          <w:szCs w:val="24"/>
        </w:rPr>
        <w:t xml:space="preserve">  </w:t>
      </w:r>
      <w:r w:rsidRPr="00C13DA4">
        <w:rPr>
          <w:rFonts w:ascii="Times New Roman" w:hAnsi="Times New Roman" w:cs="Times New Roman"/>
          <w:sz w:val="24"/>
          <w:szCs w:val="24"/>
        </w:rPr>
        <w:t xml:space="preserve">видов </w:t>
      </w:r>
      <w:r w:rsidRPr="00C13DA4">
        <w:rPr>
          <w:rFonts w:ascii="Times New Roman" w:hAnsi="Times New Roman" w:cs="Times New Roman"/>
          <w:spacing w:val="1"/>
          <w:sz w:val="24"/>
          <w:szCs w:val="24"/>
        </w:rPr>
        <w:t xml:space="preserve"> </w:t>
      </w:r>
      <w:r w:rsidRPr="00C13DA4">
        <w:rPr>
          <w:rFonts w:ascii="Times New Roman" w:hAnsi="Times New Roman" w:cs="Times New Roman"/>
          <w:sz w:val="24"/>
          <w:szCs w:val="24"/>
        </w:rPr>
        <w:t>деятельности</w:t>
      </w:r>
      <w:r w:rsidRPr="00C13DA4">
        <w:rPr>
          <w:rFonts w:ascii="Times New Roman" w:hAnsi="Times New Roman" w:cs="Times New Roman"/>
          <w:spacing w:val="1"/>
          <w:sz w:val="24"/>
          <w:szCs w:val="24"/>
        </w:rPr>
        <w:t xml:space="preserve"> </w:t>
      </w:r>
      <w:r w:rsidRPr="00C13DA4">
        <w:rPr>
          <w:rFonts w:ascii="Times New Roman" w:hAnsi="Times New Roman" w:cs="Times New Roman"/>
          <w:sz w:val="24"/>
          <w:szCs w:val="24"/>
        </w:rPr>
        <w:t>обучающихся</w:t>
      </w:r>
      <w:r w:rsidRPr="00C13DA4">
        <w:rPr>
          <w:rFonts w:ascii="Times New Roman" w:hAnsi="Times New Roman" w:cs="Times New Roman"/>
          <w:spacing w:val="1"/>
          <w:sz w:val="24"/>
          <w:szCs w:val="24"/>
        </w:rPr>
        <w:t xml:space="preserve"> </w:t>
      </w:r>
      <w:r w:rsidRPr="00C13DA4">
        <w:rPr>
          <w:rFonts w:ascii="Times New Roman" w:hAnsi="Times New Roman" w:cs="Times New Roman"/>
          <w:sz w:val="24"/>
          <w:szCs w:val="24"/>
        </w:rPr>
        <w:t>на</w:t>
      </w:r>
      <w:r w:rsidRPr="00C13DA4">
        <w:rPr>
          <w:rFonts w:ascii="Times New Roman" w:hAnsi="Times New Roman" w:cs="Times New Roman"/>
          <w:spacing w:val="1"/>
          <w:sz w:val="24"/>
          <w:szCs w:val="24"/>
        </w:rPr>
        <w:t xml:space="preserve"> </w:t>
      </w:r>
      <w:r w:rsidRPr="00C13DA4">
        <w:rPr>
          <w:rFonts w:ascii="Times New Roman" w:hAnsi="Times New Roman" w:cs="Times New Roman"/>
          <w:sz w:val="24"/>
          <w:szCs w:val="24"/>
        </w:rPr>
        <w:t>основе</w:t>
      </w:r>
      <w:r w:rsidRPr="00C13DA4">
        <w:rPr>
          <w:rFonts w:ascii="Times New Roman" w:hAnsi="Times New Roman" w:cs="Times New Roman"/>
          <w:spacing w:val="-62"/>
          <w:sz w:val="24"/>
          <w:szCs w:val="24"/>
        </w:rPr>
        <w:t xml:space="preserve"> </w:t>
      </w:r>
      <w:r w:rsidRPr="00C13DA4">
        <w:rPr>
          <w:rFonts w:ascii="Times New Roman" w:hAnsi="Times New Roman" w:cs="Times New Roman"/>
          <w:sz w:val="24"/>
          <w:szCs w:val="24"/>
        </w:rPr>
        <w:t>системности,</w:t>
      </w:r>
      <w:r w:rsidRPr="00C13DA4">
        <w:rPr>
          <w:rFonts w:ascii="Times New Roman" w:hAnsi="Times New Roman" w:cs="Times New Roman"/>
          <w:spacing w:val="5"/>
          <w:sz w:val="24"/>
          <w:szCs w:val="24"/>
        </w:rPr>
        <w:t xml:space="preserve"> </w:t>
      </w:r>
      <w:r w:rsidRPr="00C13DA4">
        <w:rPr>
          <w:rFonts w:ascii="Times New Roman" w:hAnsi="Times New Roman" w:cs="Times New Roman"/>
          <w:sz w:val="24"/>
          <w:szCs w:val="24"/>
        </w:rPr>
        <w:t>целесообразности</w:t>
      </w:r>
      <w:r w:rsidRPr="00C13DA4">
        <w:rPr>
          <w:rFonts w:ascii="Times New Roman" w:hAnsi="Times New Roman" w:cs="Times New Roman"/>
          <w:spacing w:val="3"/>
          <w:sz w:val="24"/>
          <w:szCs w:val="24"/>
        </w:rPr>
        <w:t xml:space="preserve"> </w:t>
      </w:r>
      <w:r w:rsidRPr="00C13DA4">
        <w:rPr>
          <w:rFonts w:ascii="Times New Roman" w:hAnsi="Times New Roman" w:cs="Times New Roman"/>
          <w:sz w:val="24"/>
          <w:szCs w:val="24"/>
        </w:rPr>
        <w:t>и</w:t>
      </w:r>
      <w:r w:rsidRPr="00C13DA4">
        <w:rPr>
          <w:rFonts w:ascii="Times New Roman" w:hAnsi="Times New Roman" w:cs="Times New Roman"/>
          <w:spacing w:val="3"/>
          <w:sz w:val="24"/>
          <w:szCs w:val="24"/>
        </w:rPr>
        <w:t xml:space="preserve"> </w:t>
      </w:r>
      <w:r w:rsidRPr="00C13DA4">
        <w:rPr>
          <w:rFonts w:ascii="Times New Roman" w:hAnsi="Times New Roman" w:cs="Times New Roman"/>
          <w:sz w:val="24"/>
          <w:szCs w:val="24"/>
        </w:rPr>
        <w:t>не</w:t>
      </w:r>
      <w:r w:rsidRPr="00C13DA4">
        <w:rPr>
          <w:rFonts w:ascii="Times New Roman" w:hAnsi="Times New Roman" w:cs="Times New Roman"/>
          <w:spacing w:val="3"/>
          <w:sz w:val="24"/>
          <w:szCs w:val="24"/>
        </w:rPr>
        <w:t xml:space="preserve"> </w:t>
      </w:r>
      <w:r w:rsidRPr="00C13DA4">
        <w:rPr>
          <w:rFonts w:ascii="Times New Roman" w:hAnsi="Times New Roman" w:cs="Times New Roman"/>
          <w:sz w:val="24"/>
          <w:szCs w:val="24"/>
        </w:rPr>
        <w:t>шаблонности</w:t>
      </w:r>
      <w:r w:rsidRPr="00C13DA4">
        <w:rPr>
          <w:rFonts w:ascii="Times New Roman" w:hAnsi="Times New Roman" w:cs="Times New Roman"/>
          <w:spacing w:val="4"/>
          <w:sz w:val="24"/>
          <w:szCs w:val="24"/>
        </w:rPr>
        <w:t xml:space="preserve"> </w:t>
      </w:r>
      <w:r w:rsidRPr="00C13DA4">
        <w:rPr>
          <w:rFonts w:ascii="Times New Roman" w:hAnsi="Times New Roman" w:cs="Times New Roman"/>
          <w:sz w:val="24"/>
          <w:szCs w:val="24"/>
        </w:rPr>
        <w:t>воспитательной</w:t>
      </w:r>
      <w:r w:rsidRPr="00C13DA4">
        <w:rPr>
          <w:rFonts w:ascii="Times New Roman" w:hAnsi="Times New Roman" w:cs="Times New Roman"/>
          <w:spacing w:val="12"/>
          <w:sz w:val="24"/>
          <w:szCs w:val="24"/>
        </w:rPr>
        <w:t xml:space="preserve"> </w:t>
      </w:r>
      <w:r w:rsidRPr="00C13DA4">
        <w:rPr>
          <w:rFonts w:ascii="Times New Roman" w:hAnsi="Times New Roman" w:cs="Times New Roman"/>
          <w:sz w:val="24"/>
          <w:szCs w:val="24"/>
        </w:rPr>
        <w:t>работы;</w:t>
      </w:r>
      <w:r w:rsidRPr="00C13DA4">
        <w:rPr>
          <w:rFonts w:ascii="Times New Roman" w:hAnsi="Times New Roman" w:cs="Times New Roman"/>
          <w:spacing w:val="1"/>
          <w:sz w:val="24"/>
          <w:szCs w:val="24"/>
        </w:rPr>
        <w:t xml:space="preserve"> </w:t>
      </w:r>
      <w:r w:rsidRPr="00C13DA4">
        <w:rPr>
          <w:rFonts w:ascii="Times New Roman" w:hAnsi="Times New Roman" w:cs="Times New Roman"/>
          <w:sz w:val="24"/>
          <w:szCs w:val="24"/>
        </w:rPr>
        <w:t>развитие</w:t>
      </w:r>
      <w:r w:rsidRPr="00C13DA4">
        <w:rPr>
          <w:rFonts w:ascii="Times New Roman" w:hAnsi="Times New Roman" w:cs="Times New Roman"/>
          <w:spacing w:val="1"/>
          <w:sz w:val="24"/>
          <w:szCs w:val="24"/>
        </w:rPr>
        <w:t xml:space="preserve"> </w:t>
      </w:r>
      <w:r w:rsidRPr="00C13DA4">
        <w:rPr>
          <w:rFonts w:ascii="Times New Roman" w:hAnsi="Times New Roman" w:cs="Times New Roman"/>
          <w:sz w:val="24"/>
          <w:szCs w:val="24"/>
        </w:rPr>
        <w:t>и расширение</w:t>
      </w:r>
      <w:r w:rsidRPr="00C13DA4">
        <w:rPr>
          <w:rFonts w:ascii="Times New Roman" w:hAnsi="Times New Roman" w:cs="Times New Roman"/>
          <w:spacing w:val="1"/>
          <w:sz w:val="24"/>
          <w:szCs w:val="24"/>
        </w:rPr>
        <w:t xml:space="preserve"> </w:t>
      </w:r>
      <w:r w:rsidRPr="00C13DA4">
        <w:rPr>
          <w:rFonts w:ascii="Times New Roman" w:hAnsi="Times New Roman" w:cs="Times New Roman"/>
          <w:sz w:val="24"/>
          <w:szCs w:val="24"/>
        </w:rPr>
        <w:t>сфер ответственности</w:t>
      </w:r>
      <w:r w:rsidRPr="00C13DA4">
        <w:rPr>
          <w:rFonts w:ascii="Times New Roman" w:hAnsi="Times New Roman" w:cs="Times New Roman"/>
          <w:spacing w:val="1"/>
          <w:sz w:val="24"/>
          <w:szCs w:val="24"/>
        </w:rPr>
        <w:t xml:space="preserve"> </w:t>
      </w:r>
      <w:r w:rsidRPr="00C13DA4">
        <w:rPr>
          <w:rFonts w:ascii="Times New Roman" w:hAnsi="Times New Roman" w:cs="Times New Roman"/>
          <w:sz w:val="24"/>
          <w:szCs w:val="24"/>
        </w:rPr>
        <w:t>ученического</w:t>
      </w:r>
      <w:r w:rsidRPr="00C13DA4">
        <w:rPr>
          <w:rFonts w:ascii="Times New Roman" w:hAnsi="Times New Roman" w:cs="Times New Roman"/>
          <w:spacing w:val="1"/>
          <w:sz w:val="24"/>
          <w:szCs w:val="24"/>
        </w:rPr>
        <w:t xml:space="preserve"> </w:t>
      </w:r>
      <w:r w:rsidRPr="00C13DA4">
        <w:rPr>
          <w:rFonts w:ascii="Times New Roman" w:hAnsi="Times New Roman" w:cs="Times New Roman"/>
          <w:sz w:val="24"/>
          <w:szCs w:val="24"/>
        </w:rPr>
        <w:t>самоуправления,</w:t>
      </w:r>
      <w:r w:rsidRPr="00C13DA4">
        <w:rPr>
          <w:rFonts w:ascii="Times New Roman" w:hAnsi="Times New Roman" w:cs="Times New Roman"/>
          <w:spacing w:val="1"/>
          <w:sz w:val="24"/>
          <w:szCs w:val="24"/>
        </w:rPr>
        <w:t xml:space="preserve"> </w:t>
      </w:r>
      <w:r w:rsidRPr="00C13DA4">
        <w:rPr>
          <w:rFonts w:ascii="Times New Roman" w:hAnsi="Times New Roman" w:cs="Times New Roman"/>
          <w:sz w:val="24"/>
          <w:szCs w:val="24"/>
        </w:rPr>
        <w:t>как</w:t>
      </w:r>
      <w:r w:rsidRPr="00C13DA4">
        <w:rPr>
          <w:rFonts w:ascii="Times New Roman" w:hAnsi="Times New Roman" w:cs="Times New Roman"/>
          <w:spacing w:val="-62"/>
          <w:sz w:val="24"/>
          <w:szCs w:val="24"/>
        </w:rPr>
        <w:t xml:space="preserve"> </w:t>
      </w:r>
      <w:r w:rsidRPr="00C13DA4">
        <w:rPr>
          <w:rFonts w:ascii="Times New Roman" w:hAnsi="Times New Roman" w:cs="Times New Roman"/>
          <w:sz w:val="24"/>
          <w:szCs w:val="24"/>
        </w:rPr>
        <w:t>основы</w:t>
      </w:r>
      <w:r w:rsidRPr="00C13DA4">
        <w:rPr>
          <w:rFonts w:ascii="Times New Roman" w:hAnsi="Times New Roman" w:cs="Times New Roman"/>
          <w:spacing w:val="1"/>
          <w:sz w:val="24"/>
          <w:szCs w:val="24"/>
        </w:rPr>
        <w:t xml:space="preserve"> </w:t>
      </w:r>
      <w:r w:rsidRPr="00C13DA4">
        <w:rPr>
          <w:rFonts w:ascii="Times New Roman" w:hAnsi="Times New Roman" w:cs="Times New Roman"/>
          <w:sz w:val="24"/>
          <w:szCs w:val="24"/>
        </w:rPr>
        <w:t>социализации,</w:t>
      </w:r>
      <w:r w:rsidRPr="00C13DA4">
        <w:rPr>
          <w:rFonts w:ascii="Times New Roman" w:hAnsi="Times New Roman" w:cs="Times New Roman"/>
          <w:spacing w:val="1"/>
          <w:sz w:val="24"/>
          <w:szCs w:val="24"/>
        </w:rPr>
        <w:t xml:space="preserve"> </w:t>
      </w:r>
      <w:r w:rsidRPr="00C13DA4">
        <w:rPr>
          <w:rFonts w:ascii="Times New Roman" w:hAnsi="Times New Roman" w:cs="Times New Roman"/>
          <w:sz w:val="24"/>
          <w:szCs w:val="24"/>
        </w:rPr>
        <w:t>социальной</w:t>
      </w:r>
      <w:r w:rsidRPr="00C13DA4">
        <w:rPr>
          <w:rFonts w:ascii="Times New Roman" w:hAnsi="Times New Roman" w:cs="Times New Roman"/>
          <w:spacing w:val="1"/>
          <w:sz w:val="24"/>
          <w:szCs w:val="24"/>
        </w:rPr>
        <w:t xml:space="preserve"> </w:t>
      </w:r>
      <w:r w:rsidRPr="00C13DA4">
        <w:rPr>
          <w:rFonts w:ascii="Times New Roman" w:hAnsi="Times New Roman" w:cs="Times New Roman"/>
          <w:sz w:val="24"/>
          <w:szCs w:val="24"/>
        </w:rPr>
        <w:t>адаптации,</w:t>
      </w:r>
      <w:r w:rsidRPr="00C13DA4">
        <w:rPr>
          <w:rFonts w:ascii="Times New Roman" w:hAnsi="Times New Roman" w:cs="Times New Roman"/>
          <w:spacing w:val="1"/>
          <w:sz w:val="24"/>
          <w:szCs w:val="24"/>
        </w:rPr>
        <w:t xml:space="preserve"> </w:t>
      </w:r>
      <w:r w:rsidRPr="00C13DA4">
        <w:rPr>
          <w:rFonts w:ascii="Times New Roman" w:hAnsi="Times New Roman" w:cs="Times New Roman"/>
          <w:sz w:val="24"/>
          <w:szCs w:val="24"/>
        </w:rPr>
        <w:t>творческого</w:t>
      </w:r>
      <w:r w:rsidRPr="00C13DA4">
        <w:rPr>
          <w:rFonts w:ascii="Times New Roman" w:hAnsi="Times New Roman" w:cs="Times New Roman"/>
          <w:spacing w:val="1"/>
          <w:sz w:val="24"/>
          <w:szCs w:val="24"/>
        </w:rPr>
        <w:t xml:space="preserve"> </w:t>
      </w:r>
      <w:r w:rsidRPr="00C13DA4">
        <w:rPr>
          <w:rFonts w:ascii="Times New Roman" w:hAnsi="Times New Roman" w:cs="Times New Roman"/>
          <w:sz w:val="24"/>
          <w:szCs w:val="24"/>
        </w:rPr>
        <w:t>развития</w:t>
      </w:r>
      <w:r w:rsidRPr="00C13DA4">
        <w:rPr>
          <w:rFonts w:ascii="Times New Roman" w:hAnsi="Times New Roman" w:cs="Times New Roman"/>
          <w:spacing w:val="1"/>
          <w:sz w:val="24"/>
          <w:szCs w:val="24"/>
        </w:rPr>
        <w:t xml:space="preserve"> </w:t>
      </w:r>
      <w:r w:rsidRPr="00C13DA4">
        <w:rPr>
          <w:rFonts w:ascii="Times New Roman" w:hAnsi="Times New Roman" w:cs="Times New Roman"/>
          <w:sz w:val="24"/>
          <w:szCs w:val="24"/>
        </w:rPr>
        <w:t>каждого</w:t>
      </w:r>
      <w:r w:rsidRPr="00C13DA4">
        <w:rPr>
          <w:rFonts w:ascii="Times New Roman" w:hAnsi="Times New Roman" w:cs="Times New Roman"/>
          <w:spacing w:val="-62"/>
          <w:sz w:val="24"/>
          <w:szCs w:val="24"/>
        </w:rPr>
        <w:t xml:space="preserve"> </w:t>
      </w:r>
      <w:r w:rsidRPr="00C13DA4">
        <w:rPr>
          <w:rFonts w:ascii="Times New Roman" w:hAnsi="Times New Roman" w:cs="Times New Roman"/>
          <w:sz w:val="24"/>
          <w:szCs w:val="24"/>
        </w:rPr>
        <w:t>обучающегося;</w:t>
      </w:r>
    </w:p>
    <w:p w:rsidR="00056101" w:rsidRPr="00C13DA4" w:rsidRDefault="00056101" w:rsidP="00056101">
      <w:pPr>
        <w:pStyle w:val="aff7"/>
        <w:tabs>
          <w:tab w:val="left" w:pos="1469"/>
          <w:tab w:val="left" w:pos="1833"/>
          <w:tab w:val="left" w:pos="3761"/>
          <w:tab w:val="left" w:pos="5185"/>
          <w:tab w:val="left" w:pos="6892"/>
          <w:tab w:val="left" w:pos="7986"/>
        </w:tabs>
        <w:spacing w:line="242" w:lineRule="auto"/>
        <w:ind w:right="253"/>
        <w:rPr>
          <w:rFonts w:ascii="Times New Roman" w:hAnsi="Times New Roman" w:cs="Times New Roman"/>
          <w:sz w:val="24"/>
          <w:szCs w:val="24"/>
        </w:rPr>
      </w:pPr>
      <w:r w:rsidRPr="00C13DA4">
        <w:rPr>
          <w:rFonts w:ascii="Times New Roman" w:hAnsi="Times New Roman" w:cs="Times New Roman"/>
          <w:noProof/>
          <w:sz w:val="24"/>
          <w:szCs w:val="24"/>
          <w:lang w:eastAsia="ru-RU"/>
        </w:rPr>
        <w:drawing>
          <wp:anchor distT="0" distB="0" distL="0" distR="0" simplePos="0" relativeHeight="251661312" behindDoc="1" locked="0" layoutInCell="1" allowOverlap="1" wp14:anchorId="60A1FAF0" wp14:editId="4124B948">
            <wp:simplePos x="0" y="0"/>
            <wp:positionH relativeFrom="page">
              <wp:posOffset>850696</wp:posOffset>
            </wp:positionH>
            <wp:positionV relativeFrom="paragraph">
              <wp:posOffset>7832</wp:posOffset>
            </wp:positionV>
            <wp:extent cx="256031" cy="182879"/>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384" cstate="print"/>
                    <a:stretch>
                      <a:fillRect/>
                    </a:stretch>
                  </pic:blipFill>
                  <pic:spPr>
                    <a:xfrm>
                      <a:off x="0" y="0"/>
                      <a:ext cx="256031" cy="182879"/>
                    </a:xfrm>
                    <a:prstGeom prst="rect">
                      <a:avLst/>
                    </a:prstGeom>
                  </pic:spPr>
                </pic:pic>
              </a:graphicData>
            </a:graphic>
          </wp:anchor>
        </w:drawing>
      </w:r>
      <w:r w:rsidRPr="00C13DA4">
        <w:rPr>
          <w:rFonts w:ascii="Times New Roman" w:hAnsi="Times New Roman" w:cs="Times New Roman"/>
          <w:sz w:val="24"/>
          <w:szCs w:val="24"/>
        </w:rPr>
        <w:t>создание</w:t>
      </w:r>
      <w:r w:rsidRPr="00C13DA4">
        <w:rPr>
          <w:rFonts w:ascii="Times New Roman" w:hAnsi="Times New Roman" w:cs="Times New Roman"/>
          <w:sz w:val="24"/>
          <w:szCs w:val="24"/>
        </w:rPr>
        <w:tab/>
        <w:t>и</w:t>
      </w:r>
      <w:r w:rsidRPr="00C13DA4">
        <w:rPr>
          <w:rFonts w:ascii="Times New Roman" w:hAnsi="Times New Roman" w:cs="Times New Roman"/>
          <w:sz w:val="24"/>
          <w:szCs w:val="24"/>
        </w:rPr>
        <w:tab/>
        <w:t>педагогическая</w:t>
      </w:r>
      <w:r w:rsidRPr="00C13DA4">
        <w:rPr>
          <w:rFonts w:ascii="Times New Roman" w:hAnsi="Times New Roman" w:cs="Times New Roman"/>
          <w:sz w:val="24"/>
          <w:szCs w:val="24"/>
        </w:rPr>
        <w:tab/>
        <w:t>поддержка</w:t>
      </w:r>
      <w:r w:rsidRPr="00C13DA4">
        <w:rPr>
          <w:rFonts w:ascii="Times New Roman" w:hAnsi="Times New Roman" w:cs="Times New Roman"/>
          <w:sz w:val="24"/>
          <w:szCs w:val="24"/>
        </w:rPr>
        <w:tab/>
        <w:t>деятельности</w:t>
      </w:r>
      <w:r w:rsidRPr="00C13DA4">
        <w:rPr>
          <w:rFonts w:ascii="Times New Roman" w:hAnsi="Times New Roman" w:cs="Times New Roman"/>
          <w:sz w:val="24"/>
          <w:szCs w:val="24"/>
        </w:rPr>
        <w:tab/>
        <w:t>детских</w:t>
      </w:r>
      <w:r w:rsidRPr="00C13DA4">
        <w:rPr>
          <w:rFonts w:ascii="Times New Roman" w:hAnsi="Times New Roman" w:cs="Times New Roman"/>
          <w:sz w:val="24"/>
          <w:szCs w:val="24"/>
        </w:rPr>
        <w:tab/>
      </w:r>
      <w:r w:rsidRPr="00C13DA4">
        <w:rPr>
          <w:rFonts w:ascii="Times New Roman" w:hAnsi="Times New Roman" w:cs="Times New Roman"/>
          <w:spacing w:val="-1"/>
          <w:sz w:val="24"/>
          <w:szCs w:val="24"/>
        </w:rPr>
        <w:t>общественных</w:t>
      </w:r>
      <w:r w:rsidRPr="00C13DA4">
        <w:rPr>
          <w:rFonts w:ascii="Times New Roman" w:hAnsi="Times New Roman" w:cs="Times New Roman"/>
          <w:spacing w:val="-62"/>
          <w:sz w:val="24"/>
          <w:szCs w:val="24"/>
        </w:rPr>
        <w:t xml:space="preserve"> </w:t>
      </w:r>
      <w:r w:rsidRPr="00C13DA4">
        <w:rPr>
          <w:rFonts w:ascii="Times New Roman" w:hAnsi="Times New Roman" w:cs="Times New Roman"/>
          <w:sz w:val="24"/>
          <w:szCs w:val="24"/>
        </w:rPr>
        <w:t>организаций</w:t>
      </w:r>
      <w:r w:rsidRPr="00C13DA4">
        <w:rPr>
          <w:rFonts w:ascii="Times New Roman" w:hAnsi="Times New Roman" w:cs="Times New Roman"/>
          <w:spacing w:val="1"/>
          <w:sz w:val="24"/>
          <w:szCs w:val="24"/>
        </w:rPr>
        <w:t xml:space="preserve"> </w:t>
      </w:r>
      <w:r w:rsidRPr="00C13DA4">
        <w:rPr>
          <w:rFonts w:ascii="Times New Roman" w:hAnsi="Times New Roman" w:cs="Times New Roman"/>
          <w:sz w:val="24"/>
          <w:szCs w:val="24"/>
        </w:rPr>
        <w:t>(РДШ);</w:t>
      </w:r>
    </w:p>
    <w:p w:rsidR="00056101" w:rsidRPr="00C13DA4" w:rsidRDefault="00056101" w:rsidP="00056101">
      <w:pPr>
        <w:pStyle w:val="aff7"/>
        <w:rPr>
          <w:rFonts w:ascii="Times New Roman" w:hAnsi="Times New Roman" w:cs="Times New Roman"/>
          <w:sz w:val="24"/>
          <w:szCs w:val="24"/>
        </w:rPr>
      </w:pPr>
      <w:r w:rsidRPr="00C13DA4">
        <w:rPr>
          <w:rFonts w:ascii="Times New Roman" w:hAnsi="Times New Roman" w:cs="Times New Roman"/>
          <w:noProof/>
          <w:sz w:val="24"/>
          <w:szCs w:val="24"/>
          <w:lang w:eastAsia="ru-RU"/>
        </w:rPr>
        <w:drawing>
          <wp:anchor distT="0" distB="0" distL="0" distR="0" simplePos="0" relativeHeight="251662336" behindDoc="1" locked="0" layoutInCell="1" allowOverlap="1" wp14:anchorId="38E4CECE" wp14:editId="3CDE91E6">
            <wp:simplePos x="0" y="0"/>
            <wp:positionH relativeFrom="page">
              <wp:posOffset>850696</wp:posOffset>
            </wp:positionH>
            <wp:positionV relativeFrom="paragraph">
              <wp:posOffset>7832</wp:posOffset>
            </wp:positionV>
            <wp:extent cx="256031" cy="182879"/>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384" cstate="print"/>
                    <a:stretch>
                      <a:fillRect/>
                    </a:stretch>
                  </pic:blipFill>
                  <pic:spPr>
                    <a:xfrm>
                      <a:off x="0" y="0"/>
                      <a:ext cx="256031" cy="182879"/>
                    </a:xfrm>
                    <a:prstGeom prst="rect">
                      <a:avLst/>
                    </a:prstGeom>
                  </pic:spPr>
                </pic:pic>
              </a:graphicData>
            </a:graphic>
          </wp:anchor>
        </w:drawing>
      </w:r>
      <w:r w:rsidRPr="00C13DA4">
        <w:rPr>
          <w:rFonts w:ascii="Times New Roman" w:hAnsi="Times New Roman" w:cs="Times New Roman"/>
          <w:sz w:val="24"/>
          <w:szCs w:val="24"/>
        </w:rPr>
        <w:t>создание</w:t>
      </w:r>
      <w:r w:rsidRPr="00C13DA4">
        <w:rPr>
          <w:rFonts w:ascii="Times New Roman" w:hAnsi="Times New Roman" w:cs="Times New Roman"/>
          <w:spacing w:val="58"/>
          <w:sz w:val="24"/>
          <w:szCs w:val="24"/>
        </w:rPr>
        <w:t xml:space="preserve"> </w:t>
      </w:r>
      <w:r w:rsidRPr="00C13DA4">
        <w:rPr>
          <w:rFonts w:ascii="Times New Roman" w:hAnsi="Times New Roman" w:cs="Times New Roman"/>
          <w:sz w:val="24"/>
          <w:szCs w:val="24"/>
        </w:rPr>
        <w:t>благоприятных</w:t>
      </w:r>
      <w:r w:rsidRPr="00C13DA4">
        <w:rPr>
          <w:rFonts w:ascii="Times New Roman" w:hAnsi="Times New Roman" w:cs="Times New Roman"/>
          <w:spacing w:val="59"/>
          <w:sz w:val="24"/>
          <w:szCs w:val="24"/>
        </w:rPr>
        <w:t xml:space="preserve"> </w:t>
      </w:r>
      <w:r w:rsidRPr="00C13DA4">
        <w:rPr>
          <w:rFonts w:ascii="Times New Roman" w:hAnsi="Times New Roman" w:cs="Times New Roman"/>
          <w:sz w:val="24"/>
          <w:szCs w:val="24"/>
        </w:rPr>
        <w:t>условий</w:t>
      </w:r>
      <w:r w:rsidRPr="00C13DA4">
        <w:rPr>
          <w:rFonts w:ascii="Times New Roman" w:hAnsi="Times New Roman" w:cs="Times New Roman"/>
          <w:spacing w:val="60"/>
          <w:sz w:val="24"/>
          <w:szCs w:val="24"/>
        </w:rPr>
        <w:t xml:space="preserve"> </w:t>
      </w:r>
      <w:r w:rsidRPr="00C13DA4">
        <w:rPr>
          <w:rFonts w:ascii="Times New Roman" w:hAnsi="Times New Roman" w:cs="Times New Roman"/>
          <w:sz w:val="24"/>
          <w:szCs w:val="24"/>
        </w:rPr>
        <w:t>для</w:t>
      </w:r>
      <w:r w:rsidRPr="00C13DA4">
        <w:rPr>
          <w:rFonts w:ascii="Times New Roman" w:hAnsi="Times New Roman" w:cs="Times New Roman"/>
          <w:spacing w:val="60"/>
          <w:sz w:val="24"/>
          <w:szCs w:val="24"/>
        </w:rPr>
        <w:t xml:space="preserve"> </w:t>
      </w:r>
      <w:r w:rsidRPr="00C13DA4">
        <w:rPr>
          <w:rFonts w:ascii="Times New Roman" w:hAnsi="Times New Roman" w:cs="Times New Roman"/>
          <w:sz w:val="24"/>
          <w:szCs w:val="24"/>
        </w:rPr>
        <w:t>развития</w:t>
      </w:r>
      <w:r w:rsidRPr="00C13DA4">
        <w:rPr>
          <w:rFonts w:ascii="Times New Roman" w:hAnsi="Times New Roman" w:cs="Times New Roman"/>
          <w:spacing w:val="59"/>
          <w:sz w:val="24"/>
          <w:szCs w:val="24"/>
        </w:rPr>
        <w:t xml:space="preserve"> </w:t>
      </w:r>
      <w:r w:rsidRPr="00C13DA4">
        <w:rPr>
          <w:rFonts w:ascii="Times New Roman" w:hAnsi="Times New Roman" w:cs="Times New Roman"/>
          <w:sz w:val="24"/>
          <w:szCs w:val="24"/>
        </w:rPr>
        <w:t>социально</w:t>
      </w:r>
      <w:r w:rsidRPr="00C13DA4">
        <w:rPr>
          <w:rFonts w:ascii="Times New Roman" w:hAnsi="Times New Roman" w:cs="Times New Roman"/>
          <w:spacing w:val="55"/>
          <w:sz w:val="24"/>
          <w:szCs w:val="24"/>
        </w:rPr>
        <w:t xml:space="preserve"> </w:t>
      </w:r>
      <w:r w:rsidRPr="00C13DA4">
        <w:rPr>
          <w:rFonts w:ascii="Times New Roman" w:hAnsi="Times New Roman" w:cs="Times New Roman"/>
          <w:sz w:val="24"/>
          <w:szCs w:val="24"/>
        </w:rPr>
        <w:t>значимых</w:t>
      </w:r>
      <w:r w:rsidRPr="00C13DA4">
        <w:rPr>
          <w:rFonts w:ascii="Times New Roman" w:hAnsi="Times New Roman" w:cs="Times New Roman"/>
          <w:spacing w:val="59"/>
          <w:sz w:val="24"/>
          <w:szCs w:val="24"/>
        </w:rPr>
        <w:t xml:space="preserve"> </w:t>
      </w:r>
      <w:r w:rsidRPr="00C13DA4">
        <w:rPr>
          <w:rFonts w:ascii="Times New Roman" w:hAnsi="Times New Roman" w:cs="Times New Roman"/>
          <w:sz w:val="24"/>
          <w:szCs w:val="24"/>
        </w:rPr>
        <w:t>отношений</w:t>
      </w:r>
      <w:r w:rsidRPr="00C13DA4">
        <w:rPr>
          <w:rFonts w:ascii="Times New Roman" w:hAnsi="Times New Roman" w:cs="Times New Roman"/>
          <w:spacing w:val="-62"/>
          <w:sz w:val="24"/>
          <w:szCs w:val="24"/>
        </w:rPr>
        <w:t xml:space="preserve"> </w:t>
      </w:r>
      <w:r w:rsidRPr="00C13DA4">
        <w:rPr>
          <w:rFonts w:ascii="Times New Roman" w:hAnsi="Times New Roman" w:cs="Times New Roman"/>
          <w:sz w:val="24"/>
          <w:szCs w:val="24"/>
        </w:rPr>
        <w:t>обучающихся</w:t>
      </w:r>
      <w:r w:rsidRPr="00C13DA4">
        <w:rPr>
          <w:rFonts w:ascii="Times New Roman" w:hAnsi="Times New Roman" w:cs="Times New Roman"/>
          <w:spacing w:val="-2"/>
          <w:sz w:val="24"/>
          <w:szCs w:val="24"/>
        </w:rPr>
        <w:t xml:space="preserve"> </w:t>
      </w:r>
      <w:r w:rsidRPr="00C13DA4">
        <w:rPr>
          <w:rFonts w:ascii="Times New Roman" w:hAnsi="Times New Roman" w:cs="Times New Roman"/>
          <w:sz w:val="24"/>
          <w:szCs w:val="24"/>
        </w:rPr>
        <w:t>как</w:t>
      </w:r>
      <w:r w:rsidRPr="00C13DA4">
        <w:rPr>
          <w:rFonts w:ascii="Times New Roman" w:hAnsi="Times New Roman" w:cs="Times New Roman"/>
          <w:spacing w:val="-3"/>
          <w:sz w:val="24"/>
          <w:szCs w:val="24"/>
        </w:rPr>
        <w:t xml:space="preserve"> </w:t>
      </w:r>
      <w:r w:rsidRPr="00C13DA4">
        <w:rPr>
          <w:rFonts w:ascii="Times New Roman" w:hAnsi="Times New Roman" w:cs="Times New Roman"/>
          <w:sz w:val="24"/>
          <w:szCs w:val="24"/>
        </w:rPr>
        <w:t>в</w:t>
      </w:r>
      <w:r w:rsidRPr="00C13DA4">
        <w:rPr>
          <w:rFonts w:ascii="Times New Roman" w:hAnsi="Times New Roman" w:cs="Times New Roman"/>
          <w:spacing w:val="-1"/>
          <w:sz w:val="24"/>
          <w:szCs w:val="24"/>
        </w:rPr>
        <w:t xml:space="preserve"> </w:t>
      </w:r>
      <w:r w:rsidRPr="00C13DA4">
        <w:rPr>
          <w:rFonts w:ascii="Times New Roman" w:hAnsi="Times New Roman" w:cs="Times New Roman"/>
          <w:sz w:val="24"/>
          <w:szCs w:val="24"/>
        </w:rPr>
        <w:t>классах, так</w:t>
      </w:r>
      <w:r w:rsidRPr="00C13DA4">
        <w:rPr>
          <w:rFonts w:ascii="Times New Roman" w:hAnsi="Times New Roman" w:cs="Times New Roman"/>
          <w:spacing w:val="-3"/>
          <w:sz w:val="24"/>
          <w:szCs w:val="24"/>
        </w:rPr>
        <w:t xml:space="preserve"> </w:t>
      </w:r>
      <w:r w:rsidRPr="00C13DA4">
        <w:rPr>
          <w:rFonts w:ascii="Times New Roman" w:hAnsi="Times New Roman" w:cs="Times New Roman"/>
          <w:sz w:val="24"/>
          <w:szCs w:val="24"/>
        </w:rPr>
        <w:t>и</w:t>
      </w:r>
      <w:r w:rsidRPr="00C13DA4">
        <w:rPr>
          <w:rFonts w:ascii="Times New Roman" w:hAnsi="Times New Roman" w:cs="Times New Roman"/>
          <w:spacing w:val="-1"/>
          <w:sz w:val="24"/>
          <w:szCs w:val="24"/>
        </w:rPr>
        <w:t xml:space="preserve"> </w:t>
      </w:r>
      <w:r w:rsidRPr="00C13DA4">
        <w:rPr>
          <w:rFonts w:ascii="Times New Roman" w:hAnsi="Times New Roman" w:cs="Times New Roman"/>
          <w:sz w:val="24"/>
          <w:szCs w:val="24"/>
        </w:rPr>
        <w:t>рамках</w:t>
      </w:r>
      <w:r w:rsidRPr="00C13DA4">
        <w:rPr>
          <w:rFonts w:ascii="Times New Roman" w:hAnsi="Times New Roman" w:cs="Times New Roman"/>
          <w:spacing w:val="-2"/>
          <w:sz w:val="24"/>
          <w:szCs w:val="24"/>
        </w:rPr>
        <w:t xml:space="preserve"> </w:t>
      </w:r>
      <w:r w:rsidRPr="00C13DA4">
        <w:rPr>
          <w:rFonts w:ascii="Times New Roman" w:hAnsi="Times New Roman" w:cs="Times New Roman"/>
          <w:sz w:val="24"/>
          <w:szCs w:val="24"/>
        </w:rPr>
        <w:t>образовательной</w:t>
      </w:r>
      <w:r w:rsidRPr="00C13DA4">
        <w:rPr>
          <w:rFonts w:ascii="Times New Roman" w:hAnsi="Times New Roman" w:cs="Times New Roman"/>
          <w:spacing w:val="-1"/>
          <w:sz w:val="24"/>
          <w:szCs w:val="24"/>
        </w:rPr>
        <w:t xml:space="preserve"> </w:t>
      </w:r>
      <w:r w:rsidRPr="00C13DA4">
        <w:rPr>
          <w:rFonts w:ascii="Times New Roman" w:hAnsi="Times New Roman" w:cs="Times New Roman"/>
          <w:sz w:val="24"/>
          <w:szCs w:val="24"/>
        </w:rPr>
        <w:t>организацией</w:t>
      </w:r>
      <w:r w:rsidRPr="00C13DA4">
        <w:rPr>
          <w:rFonts w:ascii="Times New Roman" w:hAnsi="Times New Roman" w:cs="Times New Roman"/>
          <w:spacing w:val="-2"/>
          <w:sz w:val="24"/>
          <w:szCs w:val="24"/>
        </w:rPr>
        <w:t xml:space="preserve"> </w:t>
      </w:r>
      <w:r w:rsidRPr="00C13DA4">
        <w:rPr>
          <w:rFonts w:ascii="Times New Roman" w:hAnsi="Times New Roman" w:cs="Times New Roman"/>
          <w:sz w:val="24"/>
          <w:szCs w:val="24"/>
        </w:rPr>
        <w:t>в целом;</w:t>
      </w:r>
    </w:p>
    <w:p w:rsidR="00056101" w:rsidRPr="00C13DA4" w:rsidRDefault="00056101" w:rsidP="00056101">
      <w:pPr>
        <w:pStyle w:val="aff7"/>
        <w:spacing w:before="56"/>
        <w:ind w:right="243"/>
        <w:jc w:val="both"/>
        <w:rPr>
          <w:rFonts w:ascii="Times New Roman" w:hAnsi="Times New Roman" w:cs="Times New Roman"/>
          <w:sz w:val="24"/>
          <w:szCs w:val="24"/>
        </w:rPr>
      </w:pPr>
      <w:r w:rsidRPr="00C13DA4">
        <w:rPr>
          <w:rFonts w:ascii="Times New Roman" w:hAnsi="Times New Roman" w:cs="Times New Roman"/>
          <w:noProof/>
          <w:sz w:val="24"/>
          <w:szCs w:val="24"/>
          <w:lang w:eastAsia="ru-RU"/>
        </w:rPr>
        <w:drawing>
          <wp:anchor distT="0" distB="0" distL="0" distR="0" simplePos="0" relativeHeight="251663360" behindDoc="1" locked="0" layoutInCell="1" allowOverlap="1" wp14:anchorId="418FEEF5" wp14:editId="49CF1501">
            <wp:simplePos x="0" y="0"/>
            <wp:positionH relativeFrom="page">
              <wp:posOffset>850696</wp:posOffset>
            </wp:positionH>
            <wp:positionV relativeFrom="paragraph">
              <wp:posOffset>43392</wp:posOffset>
            </wp:positionV>
            <wp:extent cx="256031" cy="182880"/>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384" cstate="print"/>
                    <a:stretch>
                      <a:fillRect/>
                    </a:stretch>
                  </pic:blipFill>
                  <pic:spPr>
                    <a:xfrm>
                      <a:off x="0" y="0"/>
                      <a:ext cx="256031" cy="182880"/>
                    </a:xfrm>
                    <a:prstGeom prst="rect">
                      <a:avLst/>
                    </a:prstGeom>
                  </pic:spPr>
                </pic:pic>
              </a:graphicData>
            </a:graphic>
          </wp:anchor>
        </w:drawing>
      </w:r>
      <w:r w:rsidRPr="00C13DA4">
        <w:rPr>
          <w:rFonts w:ascii="Times New Roman" w:hAnsi="Times New Roman" w:cs="Times New Roman"/>
          <w:sz w:val="24"/>
          <w:szCs w:val="24"/>
        </w:rPr>
        <w:t>инициирование и поддержка участия классов в общешкольных ключевых делах,</w:t>
      </w:r>
      <w:r w:rsidRPr="00C13DA4">
        <w:rPr>
          <w:rFonts w:ascii="Times New Roman" w:hAnsi="Times New Roman" w:cs="Times New Roman"/>
          <w:spacing w:val="1"/>
          <w:sz w:val="24"/>
          <w:szCs w:val="24"/>
        </w:rPr>
        <w:t xml:space="preserve"> </w:t>
      </w:r>
      <w:r w:rsidRPr="00C13DA4">
        <w:rPr>
          <w:rFonts w:ascii="Times New Roman" w:hAnsi="Times New Roman" w:cs="Times New Roman"/>
          <w:sz w:val="24"/>
          <w:szCs w:val="24"/>
        </w:rPr>
        <w:t>оказание</w:t>
      </w:r>
      <w:r w:rsidRPr="00C13DA4">
        <w:rPr>
          <w:rFonts w:ascii="Times New Roman" w:hAnsi="Times New Roman" w:cs="Times New Roman"/>
          <w:spacing w:val="1"/>
          <w:sz w:val="24"/>
          <w:szCs w:val="24"/>
        </w:rPr>
        <w:t xml:space="preserve"> </w:t>
      </w:r>
      <w:r w:rsidRPr="00C13DA4">
        <w:rPr>
          <w:rFonts w:ascii="Times New Roman" w:hAnsi="Times New Roman" w:cs="Times New Roman"/>
          <w:sz w:val="24"/>
          <w:szCs w:val="24"/>
        </w:rPr>
        <w:t>необходимой</w:t>
      </w:r>
      <w:r w:rsidRPr="00C13DA4">
        <w:rPr>
          <w:rFonts w:ascii="Times New Roman" w:hAnsi="Times New Roman" w:cs="Times New Roman"/>
          <w:spacing w:val="1"/>
          <w:sz w:val="24"/>
          <w:szCs w:val="24"/>
        </w:rPr>
        <w:t xml:space="preserve"> </w:t>
      </w:r>
      <w:r w:rsidRPr="00C13DA4">
        <w:rPr>
          <w:rFonts w:ascii="Times New Roman" w:hAnsi="Times New Roman" w:cs="Times New Roman"/>
          <w:sz w:val="24"/>
          <w:szCs w:val="24"/>
        </w:rPr>
        <w:t>помощи</w:t>
      </w:r>
      <w:r w:rsidRPr="00C13DA4">
        <w:rPr>
          <w:rFonts w:ascii="Times New Roman" w:hAnsi="Times New Roman" w:cs="Times New Roman"/>
          <w:spacing w:val="1"/>
          <w:sz w:val="24"/>
          <w:szCs w:val="24"/>
        </w:rPr>
        <w:t xml:space="preserve"> </w:t>
      </w:r>
      <w:r w:rsidRPr="00C13DA4">
        <w:rPr>
          <w:rFonts w:ascii="Times New Roman" w:hAnsi="Times New Roman" w:cs="Times New Roman"/>
          <w:sz w:val="24"/>
          <w:szCs w:val="24"/>
        </w:rPr>
        <w:t>обучающимся</w:t>
      </w:r>
      <w:r w:rsidRPr="00C13DA4">
        <w:rPr>
          <w:rFonts w:ascii="Times New Roman" w:hAnsi="Times New Roman" w:cs="Times New Roman"/>
          <w:spacing w:val="1"/>
          <w:sz w:val="24"/>
          <w:szCs w:val="24"/>
        </w:rPr>
        <w:t xml:space="preserve"> </w:t>
      </w:r>
      <w:r w:rsidRPr="00C13DA4">
        <w:rPr>
          <w:rFonts w:ascii="Times New Roman" w:hAnsi="Times New Roman" w:cs="Times New Roman"/>
          <w:sz w:val="24"/>
          <w:szCs w:val="24"/>
        </w:rPr>
        <w:t>в</w:t>
      </w:r>
      <w:r w:rsidRPr="00C13DA4">
        <w:rPr>
          <w:rFonts w:ascii="Times New Roman" w:hAnsi="Times New Roman" w:cs="Times New Roman"/>
          <w:spacing w:val="1"/>
          <w:sz w:val="24"/>
          <w:szCs w:val="24"/>
        </w:rPr>
        <w:t xml:space="preserve"> </w:t>
      </w:r>
      <w:r w:rsidRPr="00C13DA4">
        <w:rPr>
          <w:rFonts w:ascii="Times New Roman" w:hAnsi="Times New Roman" w:cs="Times New Roman"/>
          <w:sz w:val="24"/>
          <w:szCs w:val="24"/>
        </w:rPr>
        <w:t>их</w:t>
      </w:r>
      <w:r w:rsidRPr="00C13DA4">
        <w:rPr>
          <w:rFonts w:ascii="Times New Roman" w:hAnsi="Times New Roman" w:cs="Times New Roman"/>
          <w:spacing w:val="1"/>
          <w:sz w:val="24"/>
          <w:szCs w:val="24"/>
        </w:rPr>
        <w:t xml:space="preserve"> </w:t>
      </w:r>
      <w:r w:rsidRPr="00C13DA4">
        <w:rPr>
          <w:rFonts w:ascii="Times New Roman" w:hAnsi="Times New Roman" w:cs="Times New Roman"/>
          <w:sz w:val="24"/>
          <w:szCs w:val="24"/>
        </w:rPr>
        <w:t>подготовке,</w:t>
      </w:r>
      <w:r w:rsidRPr="00C13DA4">
        <w:rPr>
          <w:rFonts w:ascii="Times New Roman" w:hAnsi="Times New Roman" w:cs="Times New Roman"/>
          <w:spacing w:val="1"/>
          <w:sz w:val="24"/>
          <w:szCs w:val="24"/>
        </w:rPr>
        <w:t xml:space="preserve"> </w:t>
      </w:r>
      <w:r w:rsidRPr="00C13DA4">
        <w:rPr>
          <w:rFonts w:ascii="Times New Roman" w:hAnsi="Times New Roman" w:cs="Times New Roman"/>
          <w:sz w:val="24"/>
          <w:szCs w:val="24"/>
        </w:rPr>
        <w:t>проведении</w:t>
      </w:r>
      <w:r w:rsidRPr="00C13DA4">
        <w:rPr>
          <w:rFonts w:ascii="Times New Roman" w:hAnsi="Times New Roman" w:cs="Times New Roman"/>
          <w:spacing w:val="1"/>
          <w:sz w:val="24"/>
          <w:szCs w:val="24"/>
        </w:rPr>
        <w:t xml:space="preserve"> </w:t>
      </w:r>
      <w:r w:rsidRPr="00C13DA4">
        <w:rPr>
          <w:rFonts w:ascii="Times New Roman" w:hAnsi="Times New Roman" w:cs="Times New Roman"/>
          <w:sz w:val="24"/>
          <w:szCs w:val="24"/>
        </w:rPr>
        <w:t>и</w:t>
      </w:r>
      <w:r w:rsidRPr="00C13DA4">
        <w:rPr>
          <w:rFonts w:ascii="Times New Roman" w:hAnsi="Times New Roman" w:cs="Times New Roman"/>
          <w:spacing w:val="1"/>
          <w:sz w:val="24"/>
          <w:szCs w:val="24"/>
        </w:rPr>
        <w:t xml:space="preserve"> </w:t>
      </w:r>
      <w:r w:rsidRPr="00C13DA4">
        <w:rPr>
          <w:rFonts w:ascii="Times New Roman" w:hAnsi="Times New Roman" w:cs="Times New Roman"/>
          <w:sz w:val="24"/>
          <w:szCs w:val="24"/>
        </w:rPr>
        <w:t>анализе;</w:t>
      </w:r>
    </w:p>
    <w:p w:rsidR="00056101" w:rsidRPr="00C13DA4" w:rsidRDefault="00056101" w:rsidP="00056101">
      <w:pPr>
        <w:pStyle w:val="aff7"/>
        <w:spacing w:line="249" w:lineRule="auto"/>
        <w:ind w:right="700"/>
        <w:rPr>
          <w:rFonts w:ascii="Times New Roman" w:hAnsi="Times New Roman" w:cs="Times New Roman"/>
          <w:sz w:val="24"/>
          <w:szCs w:val="24"/>
        </w:rPr>
      </w:pPr>
      <w:r w:rsidRPr="00C13DA4">
        <w:rPr>
          <w:rFonts w:ascii="Times New Roman" w:hAnsi="Times New Roman" w:cs="Times New Roman"/>
          <w:noProof/>
          <w:sz w:val="24"/>
          <w:szCs w:val="24"/>
          <w:lang w:eastAsia="ru-RU"/>
        </w:rPr>
        <mc:AlternateContent>
          <mc:Choice Requires="wpg">
            <w:drawing>
              <wp:anchor distT="0" distB="0" distL="114300" distR="114300" simplePos="0" relativeHeight="251665408" behindDoc="1" locked="0" layoutInCell="1" allowOverlap="1" wp14:anchorId="2865A5B3" wp14:editId="5E9291CD">
                <wp:simplePos x="0" y="0"/>
                <wp:positionH relativeFrom="page">
                  <wp:posOffset>850900</wp:posOffset>
                </wp:positionH>
                <wp:positionV relativeFrom="paragraph">
                  <wp:posOffset>7620</wp:posOffset>
                </wp:positionV>
                <wp:extent cx="256540" cy="387350"/>
                <wp:effectExtent l="3175" t="0" r="0" b="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540" cy="387350"/>
                          <a:chOff x="1340" y="12"/>
                          <a:chExt cx="404" cy="610"/>
                        </a:xfrm>
                      </wpg:grpSpPr>
                      <pic:pic xmlns:pic="http://schemas.openxmlformats.org/drawingml/2006/picture">
                        <pic:nvPicPr>
                          <pic:cNvPr id="2" name="Picture 3"/>
                          <pic:cNvPicPr>
                            <a:picLocks noChangeAspect="1" noChangeArrowheads="1"/>
                          </pic:cNvPicPr>
                        </pic:nvPicPr>
                        <pic:blipFill>
                          <a:blip r:embed="rId385" cstate="print">
                            <a:extLst>
                              <a:ext uri="{28A0092B-C50C-407E-A947-70E740481C1C}">
                                <a14:useLocalDpi xmlns:a14="http://schemas.microsoft.com/office/drawing/2010/main" val="0"/>
                              </a:ext>
                            </a:extLst>
                          </a:blip>
                          <a:srcRect/>
                          <a:stretch>
                            <a:fillRect/>
                          </a:stretch>
                        </pic:blipFill>
                        <pic:spPr bwMode="auto">
                          <a:xfrm>
                            <a:off x="1339" y="12"/>
                            <a:ext cx="404" cy="28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pic:cNvPicPr>
                            <a:picLocks noChangeAspect="1" noChangeArrowheads="1"/>
                          </pic:cNvPicPr>
                        </pic:nvPicPr>
                        <pic:blipFill>
                          <a:blip r:embed="rId385" cstate="print">
                            <a:extLst>
                              <a:ext uri="{28A0092B-C50C-407E-A947-70E740481C1C}">
                                <a14:useLocalDpi xmlns:a14="http://schemas.microsoft.com/office/drawing/2010/main" val="0"/>
                              </a:ext>
                            </a:extLst>
                          </a:blip>
                          <a:srcRect/>
                          <a:stretch>
                            <a:fillRect/>
                          </a:stretch>
                        </pic:blipFill>
                        <pic:spPr bwMode="auto">
                          <a:xfrm>
                            <a:off x="1339" y="333"/>
                            <a:ext cx="404" cy="28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E44A272" id="Группа 1" o:spid="_x0000_s1026" style="position:absolute;margin-left:67pt;margin-top:.6pt;width:20.2pt;height:30.5pt;z-index:-251651072;mso-position-horizontal-relative:page" coordorigin="1340,12" coordsize="404,6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339;top:12;width:404;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">
                  <v:imagedata r:id="rId386" o:title=""/>
                </v:shape>
                <v:shape id="Picture 4" o:spid="_x0000_s1028" type="#_x0000_t75" style="position:absolute;left:1339;top:333;width:404;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">
                  <v:imagedata r:id="rId386" o:title=""/>
                </v:shape>
                <w10:wrap anchorx="page"/>
              </v:group>
            </w:pict>
          </mc:Fallback>
        </mc:AlternateContent>
      </w:r>
      <w:r w:rsidRPr="00C13DA4">
        <w:rPr>
          <w:rFonts w:ascii="Times New Roman" w:hAnsi="Times New Roman" w:cs="Times New Roman"/>
          <w:noProof/>
          <w:sz w:val="24"/>
          <w:szCs w:val="24"/>
          <w:lang w:eastAsia="ru-RU"/>
        </w:rPr>
        <w:drawing>
          <wp:anchor distT="0" distB="0" distL="0" distR="0" simplePos="0" relativeHeight="251664384" behindDoc="1" locked="0" layoutInCell="1" allowOverlap="1" wp14:anchorId="37F05424" wp14:editId="19D8CDC9">
            <wp:simplePos x="0" y="0"/>
            <wp:positionH relativeFrom="page">
              <wp:posOffset>850696</wp:posOffset>
            </wp:positionH>
            <wp:positionV relativeFrom="paragraph">
              <wp:posOffset>590000</wp:posOffset>
            </wp:positionV>
            <wp:extent cx="256031" cy="182880"/>
            <wp:effectExtent l="0" t="0" r="0" b="0"/>
            <wp:wrapNone/>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384" cstate="print"/>
                    <a:stretch>
                      <a:fillRect/>
                    </a:stretch>
                  </pic:blipFill>
                  <pic:spPr>
                    <a:xfrm>
                      <a:off x="0" y="0"/>
                      <a:ext cx="256031" cy="182880"/>
                    </a:xfrm>
                    <a:prstGeom prst="rect">
                      <a:avLst/>
                    </a:prstGeom>
                  </pic:spPr>
                </pic:pic>
              </a:graphicData>
            </a:graphic>
          </wp:anchor>
        </w:drawing>
      </w:r>
      <w:r w:rsidRPr="00C13DA4">
        <w:rPr>
          <w:rFonts w:ascii="Times New Roman" w:hAnsi="Times New Roman" w:cs="Times New Roman"/>
          <w:sz w:val="24"/>
          <w:szCs w:val="24"/>
        </w:rPr>
        <w:t>реализация воспитательных возможностей программ внеурочной деятельности;</w:t>
      </w:r>
      <w:r w:rsidRPr="00C13DA4">
        <w:rPr>
          <w:rFonts w:ascii="Times New Roman" w:hAnsi="Times New Roman" w:cs="Times New Roman"/>
          <w:spacing w:val="-63"/>
          <w:sz w:val="24"/>
          <w:szCs w:val="24"/>
        </w:rPr>
        <w:t xml:space="preserve"> </w:t>
      </w:r>
      <w:r w:rsidRPr="00C13DA4">
        <w:rPr>
          <w:rFonts w:ascii="Times New Roman" w:hAnsi="Times New Roman" w:cs="Times New Roman"/>
          <w:sz w:val="24"/>
          <w:szCs w:val="24"/>
        </w:rPr>
        <w:t>развитие ценностного отношения обучающихся и педагогов к своему здоровью</w:t>
      </w:r>
      <w:r w:rsidRPr="00C13DA4">
        <w:rPr>
          <w:rFonts w:ascii="Times New Roman" w:hAnsi="Times New Roman" w:cs="Times New Roman"/>
          <w:spacing w:val="1"/>
          <w:sz w:val="24"/>
          <w:szCs w:val="24"/>
        </w:rPr>
        <w:t xml:space="preserve"> </w:t>
      </w:r>
      <w:r w:rsidRPr="00C13DA4">
        <w:rPr>
          <w:rFonts w:ascii="Times New Roman" w:hAnsi="Times New Roman" w:cs="Times New Roman"/>
          <w:sz w:val="24"/>
          <w:szCs w:val="24"/>
        </w:rPr>
        <w:t>посредством участия</w:t>
      </w:r>
      <w:r w:rsidRPr="00C13DA4">
        <w:rPr>
          <w:rFonts w:ascii="Times New Roman" w:hAnsi="Times New Roman" w:cs="Times New Roman"/>
          <w:spacing w:val="2"/>
          <w:sz w:val="24"/>
          <w:szCs w:val="24"/>
        </w:rPr>
        <w:t xml:space="preserve"> </w:t>
      </w:r>
      <w:r w:rsidRPr="00C13DA4">
        <w:rPr>
          <w:rFonts w:ascii="Times New Roman" w:hAnsi="Times New Roman" w:cs="Times New Roman"/>
          <w:sz w:val="24"/>
          <w:szCs w:val="24"/>
        </w:rPr>
        <w:t>ВФСК</w:t>
      </w:r>
      <w:r w:rsidRPr="00C13DA4">
        <w:rPr>
          <w:rFonts w:ascii="Times New Roman" w:hAnsi="Times New Roman" w:cs="Times New Roman"/>
          <w:spacing w:val="1"/>
          <w:sz w:val="24"/>
          <w:szCs w:val="24"/>
        </w:rPr>
        <w:t xml:space="preserve"> </w:t>
      </w:r>
      <w:r w:rsidRPr="00C13DA4">
        <w:rPr>
          <w:rFonts w:ascii="Times New Roman" w:hAnsi="Times New Roman" w:cs="Times New Roman"/>
          <w:sz w:val="24"/>
          <w:szCs w:val="24"/>
        </w:rPr>
        <w:t>ГТО;</w:t>
      </w:r>
    </w:p>
    <w:p w:rsidR="00056101" w:rsidRPr="00C13DA4" w:rsidRDefault="00056101" w:rsidP="00056101">
      <w:pPr>
        <w:pStyle w:val="aff7"/>
        <w:spacing w:line="235" w:lineRule="auto"/>
        <w:ind w:right="249"/>
        <w:rPr>
          <w:rFonts w:ascii="Times New Roman" w:hAnsi="Times New Roman" w:cs="Times New Roman"/>
          <w:sz w:val="24"/>
          <w:szCs w:val="24"/>
        </w:rPr>
      </w:pPr>
      <w:r w:rsidRPr="00C13DA4">
        <w:rPr>
          <w:rFonts w:ascii="Times New Roman" w:hAnsi="Times New Roman" w:cs="Times New Roman"/>
          <w:sz w:val="24"/>
          <w:szCs w:val="24"/>
        </w:rPr>
        <w:t>формирование</w:t>
      </w:r>
      <w:r w:rsidRPr="00C13DA4">
        <w:rPr>
          <w:rFonts w:ascii="Times New Roman" w:hAnsi="Times New Roman" w:cs="Times New Roman"/>
          <w:spacing w:val="15"/>
          <w:sz w:val="24"/>
          <w:szCs w:val="24"/>
        </w:rPr>
        <w:t xml:space="preserve"> </w:t>
      </w:r>
      <w:r w:rsidRPr="00C13DA4">
        <w:rPr>
          <w:rFonts w:ascii="Times New Roman" w:hAnsi="Times New Roman" w:cs="Times New Roman"/>
          <w:sz w:val="24"/>
          <w:szCs w:val="24"/>
        </w:rPr>
        <w:t>и</w:t>
      </w:r>
      <w:r w:rsidRPr="00C13DA4">
        <w:rPr>
          <w:rFonts w:ascii="Times New Roman" w:hAnsi="Times New Roman" w:cs="Times New Roman"/>
          <w:spacing w:val="15"/>
          <w:sz w:val="24"/>
          <w:szCs w:val="24"/>
        </w:rPr>
        <w:t xml:space="preserve"> </w:t>
      </w:r>
      <w:r w:rsidRPr="00C13DA4">
        <w:rPr>
          <w:rFonts w:ascii="Times New Roman" w:hAnsi="Times New Roman" w:cs="Times New Roman"/>
          <w:sz w:val="24"/>
          <w:szCs w:val="24"/>
        </w:rPr>
        <w:t>опыта</w:t>
      </w:r>
      <w:r w:rsidRPr="00C13DA4">
        <w:rPr>
          <w:rFonts w:ascii="Times New Roman" w:hAnsi="Times New Roman" w:cs="Times New Roman"/>
          <w:spacing w:val="15"/>
          <w:sz w:val="24"/>
          <w:szCs w:val="24"/>
        </w:rPr>
        <w:t xml:space="preserve"> </w:t>
      </w:r>
      <w:r w:rsidRPr="00C13DA4">
        <w:rPr>
          <w:rFonts w:ascii="Times New Roman" w:hAnsi="Times New Roman" w:cs="Times New Roman"/>
          <w:sz w:val="24"/>
          <w:szCs w:val="24"/>
        </w:rPr>
        <w:t>ведения</w:t>
      </w:r>
      <w:r w:rsidRPr="00C13DA4">
        <w:rPr>
          <w:rFonts w:ascii="Times New Roman" w:hAnsi="Times New Roman" w:cs="Times New Roman"/>
          <w:spacing w:val="19"/>
          <w:sz w:val="24"/>
          <w:szCs w:val="24"/>
        </w:rPr>
        <w:t xml:space="preserve"> </w:t>
      </w:r>
      <w:r w:rsidRPr="00C13DA4">
        <w:rPr>
          <w:rFonts w:ascii="Times New Roman" w:hAnsi="Times New Roman" w:cs="Times New Roman"/>
          <w:sz w:val="24"/>
          <w:szCs w:val="24"/>
        </w:rPr>
        <w:t>здорового</w:t>
      </w:r>
      <w:r w:rsidRPr="00C13DA4">
        <w:rPr>
          <w:rFonts w:ascii="Times New Roman" w:hAnsi="Times New Roman" w:cs="Times New Roman"/>
          <w:spacing w:val="15"/>
          <w:sz w:val="24"/>
          <w:szCs w:val="24"/>
        </w:rPr>
        <w:t xml:space="preserve"> </w:t>
      </w:r>
      <w:r w:rsidRPr="00C13DA4">
        <w:rPr>
          <w:rFonts w:ascii="Times New Roman" w:hAnsi="Times New Roman" w:cs="Times New Roman"/>
          <w:sz w:val="24"/>
          <w:szCs w:val="24"/>
        </w:rPr>
        <w:t>образа</w:t>
      </w:r>
      <w:r w:rsidRPr="00C13DA4">
        <w:rPr>
          <w:rFonts w:ascii="Times New Roman" w:hAnsi="Times New Roman" w:cs="Times New Roman"/>
          <w:spacing w:val="15"/>
          <w:sz w:val="24"/>
          <w:szCs w:val="24"/>
        </w:rPr>
        <w:t xml:space="preserve"> </w:t>
      </w:r>
      <w:r w:rsidRPr="00C13DA4">
        <w:rPr>
          <w:rFonts w:ascii="Times New Roman" w:hAnsi="Times New Roman" w:cs="Times New Roman"/>
          <w:sz w:val="24"/>
          <w:szCs w:val="24"/>
        </w:rPr>
        <w:t>жизни</w:t>
      </w:r>
      <w:r w:rsidRPr="00C13DA4">
        <w:rPr>
          <w:rFonts w:ascii="Times New Roman" w:hAnsi="Times New Roman" w:cs="Times New Roman"/>
          <w:spacing w:val="16"/>
          <w:sz w:val="24"/>
          <w:szCs w:val="24"/>
        </w:rPr>
        <w:t xml:space="preserve"> </w:t>
      </w:r>
      <w:r w:rsidRPr="00C13DA4">
        <w:rPr>
          <w:rFonts w:ascii="Times New Roman" w:hAnsi="Times New Roman" w:cs="Times New Roman"/>
          <w:sz w:val="24"/>
          <w:szCs w:val="24"/>
        </w:rPr>
        <w:t>и</w:t>
      </w:r>
      <w:r w:rsidRPr="00C13DA4">
        <w:rPr>
          <w:rFonts w:ascii="Times New Roman" w:hAnsi="Times New Roman" w:cs="Times New Roman"/>
          <w:spacing w:val="15"/>
          <w:sz w:val="24"/>
          <w:szCs w:val="24"/>
        </w:rPr>
        <w:t xml:space="preserve"> </w:t>
      </w:r>
      <w:r w:rsidRPr="00C13DA4">
        <w:rPr>
          <w:rFonts w:ascii="Times New Roman" w:hAnsi="Times New Roman" w:cs="Times New Roman"/>
          <w:sz w:val="24"/>
          <w:szCs w:val="24"/>
        </w:rPr>
        <w:t>заботы</w:t>
      </w:r>
      <w:r w:rsidRPr="00C13DA4">
        <w:rPr>
          <w:rFonts w:ascii="Times New Roman" w:hAnsi="Times New Roman" w:cs="Times New Roman"/>
          <w:spacing w:val="14"/>
          <w:sz w:val="24"/>
          <w:szCs w:val="24"/>
        </w:rPr>
        <w:t xml:space="preserve"> </w:t>
      </w:r>
      <w:r w:rsidRPr="00C13DA4">
        <w:rPr>
          <w:rFonts w:ascii="Times New Roman" w:hAnsi="Times New Roman" w:cs="Times New Roman"/>
          <w:sz w:val="24"/>
          <w:szCs w:val="24"/>
        </w:rPr>
        <w:t>о</w:t>
      </w:r>
      <w:r w:rsidRPr="00C13DA4">
        <w:rPr>
          <w:rFonts w:ascii="Times New Roman" w:hAnsi="Times New Roman" w:cs="Times New Roman"/>
          <w:spacing w:val="15"/>
          <w:sz w:val="24"/>
          <w:szCs w:val="24"/>
        </w:rPr>
        <w:t xml:space="preserve"> </w:t>
      </w:r>
      <w:r w:rsidRPr="00C13DA4">
        <w:rPr>
          <w:rFonts w:ascii="Times New Roman" w:hAnsi="Times New Roman" w:cs="Times New Roman"/>
          <w:sz w:val="24"/>
          <w:szCs w:val="24"/>
        </w:rPr>
        <w:t>здоровье</w:t>
      </w:r>
      <w:r w:rsidRPr="00C13DA4">
        <w:rPr>
          <w:rFonts w:ascii="Times New Roman" w:hAnsi="Times New Roman" w:cs="Times New Roman"/>
          <w:spacing w:val="-62"/>
          <w:sz w:val="24"/>
          <w:szCs w:val="24"/>
        </w:rPr>
        <w:t xml:space="preserve"> </w:t>
      </w:r>
      <w:r w:rsidRPr="00C13DA4">
        <w:rPr>
          <w:rFonts w:ascii="Times New Roman" w:hAnsi="Times New Roman" w:cs="Times New Roman"/>
          <w:sz w:val="24"/>
          <w:szCs w:val="24"/>
        </w:rPr>
        <w:t>других людей;</w:t>
      </w:r>
    </w:p>
    <w:p w:rsidR="00056101" w:rsidRPr="00C13DA4" w:rsidRDefault="00056101" w:rsidP="00056101">
      <w:pPr>
        <w:pStyle w:val="aff7"/>
        <w:tabs>
          <w:tab w:val="left" w:pos="1545"/>
          <w:tab w:val="left" w:pos="3583"/>
          <w:tab w:val="left" w:pos="5646"/>
          <w:tab w:val="left" w:pos="7123"/>
          <w:tab w:val="left" w:pos="7564"/>
          <w:tab w:val="left" w:pos="9473"/>
        </w:tabs>
        <w:spacing w:line="235" w:lineRule="auto"/>
        <w:ind w:right="249"/>
        <w:rPr>
          <w:rFonts w:ascii="Times New Roman" w:hAnsi="Times New Roman" w:cs="Times New Roman"/>
          <w:sz w:val="24"/>
          <w:szCs w:val="24"/>
        </w:rPr>
      </w:pPr>
      <w:r w:rsidRPr="00C13DA4">
        <w:rPr>
          <w:rFonts w:ascii="Times New Roman" w:hAnsi="Times New Roman" w:cs="Times New Roman"/>
          <w:noProof/>
          <w:sz w:val="24"/>
          <w:szCs w:val="24"/>
          <w:lang w:eastAsia="ru-RU"/>
        </w:rPr>
        <w:drawing>
          <wp:anchor distT="0" distB="0" distL="0" distR="0" simplePos="0" relativeHeight="251666432" behindDoc="1" locked="0" layoutInCell="1" allowOverlap="1" wp14:anchorId="2D5B504B" wp14:editId="23241089">
            <wp:simplePos x="0" y="0"/>
            <wp:positionH relativeFrom="page">
              <wp:posOffset>850696</wp:posOffset>
            </wp:positionH>
            <wp:positionV relativeFrom="paragraph">
              <wp:posOffset>4749</wp:posOffset>
            </wp:positionV>
            <wp:extent cx="256031" cy="182880"/>
            <wp:effectExtent l="0" t="0" r="0" b="0"/>
            <wp:wrapNone/>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384" cstate="print"/>
                    <a:stretch>
                      <a:fillRect/>
                    </a:stretch>
                  </pic:blipFill>
                  <pic:spPr>
                    <a:xfrm>
                      <a:off x="0" y="0"/>
                      <a:ext cx="256031" cy="182880"/>
                    </a:xfrm>
                    <a:prstGeom prst="rect">
                      <a:avLst/>
                    </a:prstGeom>
                  </pic:spPr>
                </pic:pic>
              </a:graphicData>
            </a:graphic>
          </wp:anchor>
        </w:drawing>
      </w:r>
      <w:r w:rsidRPr="00C13DA4">
        <w:rPr>
          <w:rFonts w:ascii="Times New Roman" w:hAnsi="Times New Roman" w:cs="Times New Roman"/>
          <w:sz w:val="24"/>
          <w:szCs w:val="24"/>
        </w:rPr>
        <w:t>повысить</w:t>
      </w:r>
      <w:r w:rsidRPr="00C13DA4">
        <w:rPr>
          <w:rFonts w:ascii="Times New Roman" w:hAnsi="Times New Roman" w:cs="Times New Roman"/>
          <w:sz w:val="24"/>
          <w:szCs w:val="24"/>
        </w:rPr>
        <w:tab/>
        <w:t>ответственность</w:t>
      </w:r>
      <w:r w:rsidRPr="00C13DA4">
        <w:rPr>
          <w:rFonts w:ascii="Times New Roman" w:hAnsi="Times New Roman" w:cs="Times New Roman"/>
          <w:sz w:val="24"/>
          <w:szCs w:val="24"/>
        </w:rPr>
        <w:tab/>
        <w:t>педагогического</w:t>
      </w:r>
      <w:r w:rsidRPr="00C13DA4">
        <w:rPr>
          <w:rFonts w:ascii="Times New Roman" w:hAnsi="Times New Roman" w:cs="Times New Roman"/>
          <w:sz w:val="24"/>
          <w:szCs w:val="24"/>
        </w:rPr>
        <w:tab/>
        <w:t>коллектива</w:t>
      </w:r>
      <w:r w:rsidRPr="00C13DA4">
        <w:rPr>
          <w:rFonts w:ascii="Times New Roman" w:hAnsi="Times New Roman" w:cs="Times New Roman"/>
          <w:sz w:val="24"/>
          <w:szCs w:val="24"/>
        </w:rPr>
        <w:tab/>
        <w:t>за</w:t>
      </w:r>
      <w:r w:rsidRPr="00C13DA4">
        <w:rPr>
          <w:rFonts w:ascii="Times New Roman" w:hAnsi="Times New Roman" w:cs="Times New Roman"/>
          <w:sz w:val="24"/>
          <w:szCs w:val="24"/>
        </w:rPr>
        <w:tab/>
        <w:t>эффективность</w:t>
      </w:r>
      <w:r w:rsidRPr="00C13DA4">
        <w:rPr>
          <w:rFonts w:ascii="Times New Roman" w:hAnsi="Times New Roman" w:cs="Times New Roman"/>
          <w:sz w:val="24"/>
          <w:szCs w:val="24"/>
        </w:rPr>
        <w:tab/>
        <w:t>и</w:t>
      </w:r>
      <w:r w:rsidRPr="00C13DA4">
        <w:rPr>
          <w:rFonts w:ascii="Times New Roman" w:hAnsi="Times New Roman" w:cs="Times New Roman"/>
          <w:spacing w:val="-62"/>
          <w:sz w:val="24"/>
          <w:szCs w:val="24"/>
        </w:rPr>
        <w:t xml:space="preserve"> </w:t>
      </w:r>
      <w:r w:rsidRPr="00C13DA4">
        <w:rPr>
          <w:rFonts w:ascii="Times New Roman" w:hAnsi="Times New Roman" w:cs="Times New Roman"/>
          <w:sz w:val="24"/>
          <w:szCs w:val="24"/>
        </w:rPr>
        <w:t>качество подготовки</w:t>
      </w:r>
      <w:r w:rsidRPr="00C13DA4">
        <w:rPr>
          <w:rFonts w:ascii="Times New Roman" w:hAnsi="Times New Roman" w:cs="Times New Roman"/>
          <w:spacing w:val="2"/>
          <w:sz w:val="24"/>
          <w:szCs w:val="24"/>
        </w:rPr>
        <w:t xml:space="preserve"> </w:t>
      </w:r>
      <w:r w:rsidRPr="00C13DA4">
        <w:rPr>
          <w:rFonts w:ascii="Times New Roman" w:hAnsi="Times New Roman" w:cs="Times New Roman"/>
          <w:sz w:val="24"/>
          <w:szCs w:val="24"/>
        </w:rPr>
        <w:t>одаренных</w:t>
      </w:r>
      <w:r w:rsidRPr="00C13DA4">
        <w:rPr>
          <w:rFonts w:ascii="Times New Roman" w:hAnsi="Times New Roman" w:cs="Times New Roman"/>
          <w:spacing w:val="1"/>
          <w:sz w:val="24"/>
          <w:szCs w:val="24"/>
        </w:rPr>
        <w:t xml:space="preserve"> </w:t>
      </w:r>
      <w:r w:rsidRPr="00C13DA4">
        <w:rPr>
          <w:rFonts w:ascii="Times New Roman" w:hAnsi="Times New Roman" w:cs="Times New Roman"/>
          <w:sz w:val="24"/>
          <w:szCs w:val="24"/>
        </w:rPr>
        <w:t>учащихся;</w:t>
      </w:r>
    </w:p>
    <w:p w:rsidR="00FE2AB2" w:rsidRDefault="00056101" w:rsidP="00FE2AB2">
      <w:pPr>
        <w:pStyle w:val="aff7"/>
        <w:tabs>
          <w:tab w:val="left" w:pos="2245"/>
          <w:tab w:val="left" w:pos="3252"/>
          <w:tab w:val="left" w:pos="3775"/>
          <w:tab w:val="left" w:pos="5733"/>
          <w:tab w:val="left" w:pos="6967"/>
          <w:tab w:val="left" w:pos="8391"/>
        </w:tabs>
        <w:ind w:right="247"/>
        <w:rPr>
          <w:rFonts w:ascii="Times New Roman" w:hAnsi="Times New Roman" w:cs="Times New Roman"/>
          <w:sz w:val="24"/>
          <w:szCs w:val="24"/>
        </w:rPr>
      </w:pPr>
      <w:r w:rsidRPr="00C13DA4">
        <w:rPr>
          <w:rFonts w:ascii="Times New Roman" w:hAnsi="Times New Roman" w:cs="Times New Roman"/>
          <w:noProof/>
          <w:sz w:val="24"/>
          <w:szCs w:val="24"/>
          <w:lang w:eastAsia="ru-RU"/>
        </w:rPr>
        <w:drawing>
          <wp:anchor distT="0" distB="0" distL="0" distR="0" simplePos="0" relativeHeight="251667456" behindDoc="1" locked="0" layoutInCell="1" allowOverlap="1" wp14:anchorId="399B0F98" wp14:editId="0CB1FA10">
            <wp:simplePos x="0" y="0"/>
            <wp:positionH relativeFrom="page">
              <wp:posOffset>850696</wp:posOffset>
            </wp:positionH>
            <wp:positionV relativeFrom="paragraph">
              <wp:posOffset>7832</wp:posOffset>
            </wp:positionV>
            <wp:extent cx="256031" cy="182880"/>
            <wp:effectExtent l="0" t="0" r="0" b="0"/>
            <wp:wrapNone/>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384" cstate="print"/>
                    <a:stretch>
                      <a:fillRect/>
                    </a:stretch>
                  </pic:blipFill>
                  <pic:spPr>
                    <a:xfrm>
                      <a:off x="0" y="0"/>
                      <a:ext cx="256031" cy="182880"/>
                    </a:xfrm>
                    <a:prstGeom prst="rect">
                      <a:avLst/>
                    </a:prstGeom>
                  </pic:spPr>
                </pic:pic>
              </a:graphicData>
            </a:graphic>
          </wp:anchor>
        </w:drawing>
      </w:r>
      <w:r w:rsidRPr="00C13DA4">
        <w:rPr>
          <w:rFonts w:ascii="Times New Roman" w:hAnsi="Times New Roman" w:cs="Times New Roman"/>
          <w:sz w:val="24"/>
          <w:szCs w:val="24"/>
        </w:rPr>
        <w:t>активизировать</w:t>
      </w:r>
      <w:r w:rsidRPr="00C13DA4">
        <w:rPr>
          <w:rFonts w:ascii="Times New Roman" w:hAnsi="Times New Roman" w:cs="Times New Roman"/>
          <w:sz w:val="24"/>
          <w:szCs w:val="24"/>
        </w:rPr>
        <w:tab/>
        <w:t>работу</w:t>
      </w:r>
      <w:r w:rsidRPr="00C13DA4">
        <w:rPr>
          <w:rFonts w:ascii="Times New Roman" w:hAnsi="Times New Roman" w:cs="Times New Roman"/>
          <w:sz w:val="24"/>
          <w:szCs w:val="24"/>
        </w:rPr>
        <w:tab/>
        <w:t>по</w:t>
      </w:r>
      <w:r w:rsidRPr="00C13DA4">
        <w:rPr>
          <w:rFonts w:ascii="Times New Roman" w:hAnsi="Times New Roman" w:cs="Times New Roman"/>
          <w:sz w:val="24"/>
          <w:szCs w:val="24"/>
        </w:rPr>
        <w:tab/>
        <w:t>формированию</w:t>
      </w:r>
      <w:r w:rsidRPr="00C13DA4">
        <w:rPr>
          <w:rFonts w:ascii="Times New Roman" w:hAnsi="Times New Roman" w:cs="Times New Roman"/>
          <w:sz w:val="24"/>
          <w:szCs w:val="24"/>
        </w:rPr>
        <w:tab/>
        <w:t>команды</w:t>
      </w:r>
      <w:r w:rsidRPr="00C13DA4">
        <w:rPr>
          <w:rFonts w:ascii="Times New Roman" w:hAnsi="Times New Roman" w:cs="Times New Roman"/>
          <w:sz w:val="24"/>
          <w:szCs w:val="24"/>
        </w:rPr>
        <w:tab/>
        <w:t xml:space="preserve">педагогов, </w:t>
      </w:r>
      <w:r w:rsidRPr="00C13DA4">
        <w:rPr>
          <w:rFonts w:ascii="Times New Roman" w:hAnsi="Times New Roman" w:cs="Times New Roman"/>
          <w:spacing w:val="-1"/>
          <w:sz w:val="24"/>
          <w:szCs w:val="24"/>
        </w:rPr>
        <w:t>решающих</w:t>
      </w:r>
      <w:r w:rsidRPr="00C13DA4">
        <w:rPr>
          <w:rFonts w:ascii="Times New Roman" w:hAnsi="Times New Roman" w:cs="Times New Roman"/>
          <w:spacing w:val="-62"/>
          <w:sz w:val="24"/>
          <w:szCs w:val="24"/>
        </w:rPr>
        <w:t xml:space="preserve"> </w:t>
      </w:r>
      <w:r w:rsidRPr="00C13DA4">
        <w:rPr>
          <w:rFonts w:ascii="Times New Roman" w:hAnsi="Times New Roman" w:cs="Times New Roman"/>
          <w:sz w:val="24"/>
          <w:szCs w:val="24"/>
        </w:rPr>
        <w:t>проектные задачи,</w:t>
      </w:r>
      <w:r w:rsidRPr="00C13DA4">
        <w:rPr>
          <w:rFonts w:ascii="Times New Roman" w:hAnsi="Times New Roman" w:cs="Times New Roman"/>
          <w:spacing w:val="2"/>
          <w:sz w:val="24"/>
          <w:szCs w:val="24"/>
        </w:rPr>
        <w:t xml:space="preserve"> </w:t>
      </w:r>
      <w:r w:rsidRPr="00C13DA4">
        <w:rPr>
          <w:rFonts w:ascii="Times New Roman" w:hAnsi="Times New Roman" w:cs="Times New Roman"/>
          <w:sz w:val="24"/>
          <w:szCs w:val="24"/>
        </w:rPr>
        <w:t>повысить</w:t>
      </w:r>
      <w:r w:rsidRPr="00C13DA4">
        <w:rPr>
          <w:rFonts w:ascii="Times New Roman" w:hAnsi="Times New Roman" w:cs="Times New Roman"/>
          <w:spacing w:val="1"/>
          <w:sz w:val="24"/>
          <w:szCs w:val="24"/>
        </w:rPr>
        <w:t xml:space="preserve"> </w:t>
      </w:r>
      <w:r w:rsidRPr="00C13DA4">
        <w:rPr>
          <w:rFonts w:ascii="Times New Roman" w:hAnsi="Times New Roman" w:cs="Times New Roman"/>
          <w:sz w:val="24"/>
          <w:szCs w:val="24"/>
        </w:rPr>
        <w:t>их</w:t>
      </w:r>
      <w:r w:rsidRPr="00C13DA4">
        <w:rPr>
          <w:rFonts w:ascii="Times New Roman" w:hAnsi="Times New Roman" w:cs="Times New Roman"/>
          <w:spacing w:val="1"/>
          <w:sz w:val="24"/>
          <w:szCs w:val="24"/>
        </w:rPr>
        <w:t xml:space="preserve"> </w:t>
      </w:r>
      <w:r w:rsidRPr="00C13DA4">
        <w:rPr>
          <w:rFonts w:ascii="Times New Roman" w:hAnsi="Times New Roman" w:cs="Times New Roman"/>
          <w:sz w:val="24"/>
          <w:szCs w:val="24"/>
        </w:rPr>
        <w:t>компетентность</w:t>
      </w:r>
      <w:r w:rsidRPr="00C13DA4">
        <w:rPr>
          <w:rFonts w:ascii="Times New Roman" w:hAnsi="Times New Roman" w:cs="Times New Roman"/>
          <w:spacing w:val="1"/>
          <w:sz w:val="24"/>
          <w:szCs w:val="24"/>
        </w:rPr>
        <w:t xml:space="preserve"> </w:t>
      </w:r>
      <w:r w:rsidRPr="00C13DA4">
        <w:rPr>
          <w:rFonts w:ascii="Times New Roman" w:hAnsi="Times New Roman" w:cs="Times New Roman"/>
          <w:sz w:val="24"/>
          <w:szCs w:val="24"/>
        </w:rPr>
        <w:t>в</w:t>
      </w:r>
      <w:r w:rsidRPr="00C13DA4">
        <w:rPr>
          <w:rFonts w:ascii="Times New Roman" w:hAnsi="Times New Roman" w:cs="Times New Roman"/>
          <w:spacing w:val="-2"/>
          <w:sz w:val="24"/>
          <w:szCs w:val="24"/>
        </w:rPr>
        <w:t xml:space="preserve"> </w:t>
      </w:r>
      <w:r w:rsidR="00FE2AB2">
        <w:rPr>
          <w:rFonts w:ascii="Times New Roman" w:hAnsi="Times New Roman" w:cs="Times New Roman"/>
          <w:sz w:val="24"/>
          <w:szCs w:val="24"/>
        </w:rPr>
        <w:t>данном направлении;</w:t>
      </w:r>
      <w:r w:rsidR="00FE2AB2" w:rsidRPr="00FE2AB2">
        <w:rPr>
          <w:rFonts w:ascii="Times New Roman" w:hAnsi="Times New Roman" w:cs="Times New Roman"/>
          <w:sz w:val="24"/>
          <w:szCs w:val="24"/>
        </w:rPr>
        <w:t xml:space="preserve"> </w:t>
      </w:r>
    </w:p>
    <w:p w:rsidR="00FE2AB2" w:rsidRDefault="00FE2AB2" w:rsidP="00FE2AB2">
      <w:pPr>
        <w:pStyle w:val="1a"/>
        <w:spacing w:line="296" w:lineRule="exact"/>
        <w:ind w:left="0"/>
        <w:rPr>
          <w:b w:val="0"/>
          <w:sz w:val="24"/>
          <w:szCs w:val="24"/>
        </w:rPr>
      </w:pPr>
      <w:r w:rsidRPr="00FE2AB2">
        <w:rPr>
          <w:b w:val="0"/>
          <w:sz w:val="24"/>
          <w:szCs w:val="24"/>
        </w:rPr>
        <w:t>внедрение</w:t>
      </w:r>
      <w:r w:rsidRPr="00FE2AB2">
        <w:rPr>
          <w:b w:val="0"/>
          <w:spacing w:val="1"/>
          <w:sz w:val="24"/>
          <w:szCs w:val="24"/>
        </w:rPr>
        <w:t xml:space="preserve"> </w:t>
      </w:r>
      <w:r w:rsidRPr="00FE2AB2">
        <w:rPr>
          <w:b w:val="0"/>
          <w:sz w:val="24"/>
          <w:szCs w:val="24"/>
        </w:rPr>
        <w:t>лучших</w:t>
      </w:r>
      <w:r w:rsidRPr="00FE2AB2">
        <w:rPr>
          <w:b w:val="0"/>
          <w:spacing w:val="1"/>
          <w:sz w:val="24"/>
          <w:szCs w:val="24"/>
        </w:rPr>
        <w:t xml:space="preserve"> </w:t>
      </w:r>
      <w:r w:rsidRPr="00FE2AB2">
        <w:rPr>
          <w:b w:val="0"/>
          <w:sz w:val="24"/>
          <w:szCs w:val="24"/>
        </w:rPr>
        <w:t>практик</w:t>
      </w:r>
      <w:r w:rsidRPr="00FE2AB2">
        <w:rPr>
          <w:b w:val="0"/>
          <w:spacing w:val="1"/>
          <w:sz w:val="24"/>
          <w:szCs w:val="24"/>
        </w:rPr>
        <w:t xml:space="preserve"> </w:t>
      </w:r>
      <w:r w:rsidRPr="00FE2AB2">
        <w:rPr>
          <w:b w:val="0"/>
          <w:sz w:val="24"/>
          <w:szCs w:val="24"/>
        </w:rPr>
        <w:t>сопровождения,</w:t>
      </w:r>
      <w:r w:rsidRPr="00FE2AB2">
        <w:rPr>
          <w:b w:val="0"/>
          <w:spacing w:val="1"/>
          <w:sz w:val="24"/>
          <w:szCs w:val="24"/>
        </w:rPr>
        <w:t xml:space="preserve"> </w:t>
      </w:r>
      <w:r w:rsidRPr="00FE2AB2">
        <w:rPr>
          <w:b w:val="0"/>
          <w:sz w:val="24"/>
          <w:szCs w:val="24"/>
        </w:rPr>
        <w:t>наставничества</w:t>
      </w:r>
      <w:r w:rsidRPr="00FE2AB2">
        <w:rPr>
          <w:b w:val="0"/>
          <w:spacing w:val="1"/>
          <w:sz w:val="24"/>
          <w:szCs w:val="24"/>
        </w:rPr>
        <w:t xml:space="preserve"> </w:t>
      </w:r>
      <w:r w:rsidRPr="00FE2AB2">
        <w:rPr>
          <w:b w:val="0"/>
          <w:sz w:val="24"/>
          <w:szCs w:val="24"/>
        </w:rPr>
        <w:t>и</w:t>
      </w:r>
      <w:r w:rsidRPr="00FE2AB2">
        <w:rPr>
          <w:b w:val="0"/>
          <w:spacing w:val="1"/>
          <w:sz w:val="24"/>
          <w:szCs w:val="24"/>
        </w:rPr>
        <w:t xml:space="preserve"> </w:t>
      </w:r>
      <w:r w:rsidRPr="00FE2AB2">
        <w:rPr>
          <w:b w:val="0"/>
          <w:sz w:val="24"/>
          <w:szCs w:val="24"/>
        </w:rPr>
        <w:t>шефства</w:t>
      </w:r>
      <w:r w:rsidRPr="00FE2AB2">
        <w:rPr>
          <w:b w:val="0"/>
          <w:spacing w:val="1"/>
          <w:sz w:val="24"/>
          <w:szCs w:val="24"/>
        </w:rPr>
        <w:t xml:space="preserve"> </w:t>
      </w:r>
      <w:r w:rsidRPr="00FE2AB2">
        <w:rPr>
          <w:b w:val="0"/>
          <w:sz w:val="24"/>
          <w:szCs w:val="24"/>
        </w:rPr>
        <w:t>для</w:t>
      </w:r>
      <w:r w:rsidRPr="00FE2AB2">
        <w:rPr>
          <w:b w:val="0"/>
          <w:spacing w:val="1"/>
          <w:sz w:val="24"/>
          <w:szCs w:val="24"/>
        </w:rPr>
        <w:t xml:space="preserve"> </w:t>
      </w:r>
      <w:r w:rsidRPr="00FE2AB2">
        <w:rPr>
          <w:b w:val="0"/>
          <w:sz w:val="24"/>
          <w:szCs w:val="24"/>
        </w:rPr>
        <w:t>обучающихся,</w:t>
      </w:r>
      <w:r w:rsidRPr="00FE2AB2">
        <w:rPr>
          <w:b w:val="0"/>
          <w:spacing w:val="1"/>
          <w:sz w:val="24"/>
          <w:szCs w:val="24"/>
        </w:rPr>
        <w:t xml:space="preserve"> </w:t>
      </w:r>
      <w:r w:rsidRPr="00FE2AB2">
        <w:rPr>
          <w:b w:val="0"/>
          <w:sz w:val="24"/>
          <w:szCs w:val="24"/>
        </w:rPr>
        <w:t>осуществляющих</w:t>
      </w:r>
      <w:r w:rsidRPr="00FE2AB2">
        <w:rPr>
          <w:b w:val="0"/>
          <w:spacing w:val="1"/>
          <w:sz w:val="24"/>
          <w:szCs w:val="24"/>
        </w:rPr>
        <w:t xml:space="preserve"> </w:t>
      </w:r>
      <w:r w:rsidRPr="00FE2AB2">
        <w:rPr>
          <w:b w:val="0"/>
          <w:sz w:val="24"/>
          <w:szCs w:val="24"/>
        </w:rPr>
        <w:t>образовательную</w:t>
      </w:r>
      <w:r w:rsidRPr="00FE2AB2">
        <w:rPr>
          <w:b w:val="0"/>
          <w:spacing w:val="1"/>
          <w:sz w:val="24"/>
          <w:szCs w:val="24"/>
        </w:rPr>
        <w:t xml:space="preserve"> </w:t>
      </w:r>
      <w:r w:rsidRPr="00FE2AB2">
        <w:rPr>
          <w:b w:val="0"/>
          <w:sz w:val="24"/>
          <w:szCs w:val="24"/>
        </w:rPr>
        <w:t>деятельность</w:t>
      </w:r>
      <w:r w:rsidRPr="00FE2AB2">
        <w:rPr>
          <w:b w:val="0"/>
          <w:spacing w:val="1"/>
          <w:sz w:val="24"/>
          <w:szCs w:val="24"/>
        </w:rPr>
        <w:t xml:space="preserve"> </w:t>
      </w:r>
      <w:r w:rsidRPr="00FE2AB2">
        <w:rPr>
          <w:b w:val="0"/>
          <w:sz w:val="24"/>
          <w:szCs w:val="24"/>
        </w:rPr>
        <w:t>по</w:t>
      </w:r>
      <w:r w:rsidRPr="00FE2AB2">
        <w:rPr>
          <w:b w:val="0"/>
          <w:spacing w:val="1"/>
          <w:sz w:val="24"/>
          <w:szCs w:val="24"/>
        </w:rPr>
        <w:t xml:space="preserve"> </w:t>
      </w:r>
      <w:r w:rsidRPr="00FE2AB2">
        <w:rPr>
          <w:b w:val="0"/>
          <w:sz w:val="24"/>
          <w:szCs w:val="24"/>
        </w:rPr>
        <w:t>дополнительным образовательным программам в рамках внеурочной деятельности;</w:t>
      </w:r>
      <w:r w:rsidRPr="00FE2AB2">
        <w:rPr>
          <w:b w:val="0"/>
          <w:spacing w:val="-62"/>
          <w:sz w:val="24"/>
          <w:szCs w:val="24"/>
        </w:rPr>
        <w:t xml:space="preserve"> </w:t>
      </w:r>
      <w:r w:rsidRPr="00FE2AB2">
        <w:rPr>
          <w:b w:val="0"/>
          <w:sz w:val="24"/>
          <w:szCs w:val="24"/>
        </w:rPr>
        <w:t>активизация работы родительских комитетов классов, участвующих в управлении</w:t>
      </w:r>
      <w:r w:rsidRPr="00FE2AB2">
        <w:rPr>
          <w:b w:val="0"/>
          <w:spacing w:val="1"/>
          <w:sz w:val="24"/>
          <w:szCs w:val="24"/>
        </w:rPr>
        <w:t xml:space="preserve"> </w:t>
      </w:r>
      <w:r w:rsidRPr="00FE2AB2">
        <w:rPr>
          <w:b w:val="0"/>
          <w:sz w:val="24"/>
          <w:szCs w:val="24"/>
        </w:rPr>
        <w:t>образовательной</w:t>
      </w:r>
      <w:r w:rsidRPr="00FE2AB2">
        <w:rPr>
          <w:b w:val="0"/>
          <w:spacing w:val="1"/>
          <w:sz w:val="24"/>
          <w:szCs w:val="24"/>
        </w:rPr>
        <w:t xml:space="preserve"> </w:t>
      </w:r>
      <w:r w:rsidRPr="00FE2AB2">
        <w:rPr>
          <w:b w:val="0"/>
          <w:sz w:val="24"/>
          <w:szCs w:val="24"/>
        </w:rPr>
        <w:t>организацией</w:t>
      </w:r>
      <w:r w:rsidRPr="00FE2AB2">
        <w:rPr>
          <w:b w:val="0"/>
          <w:spacing w:val="1"/>
          <w:sz w:val="24"/>
          <w:szCs w:val="24"/>
        </w:rPr>
        <w:t xml:space="preserve"> </w:t>
      </w:r>
      <w:r w:rsidRPr="00FE2AB2">
        <w:rPr>
          <w:b w:val="0"/>
          <w:sz w:val="24"/>
          <w:szCs w:val="24"/>
        </w:rPr>
        <w:t>в</w:t>
      </w:r>
      <w:r w:rsidRPr="00FE2AB2">
        <w:rPr>
          <w:b w:val="0"/>
          <w:spacing w:val="1"/>
          <w:sz w:val="24"/>
          <w:szCs w:val="24"/>
        </w:rPr>
        <w:t xml:space="preserve"> </w:t>
      </w:r>
      <w:r w:rsidRPr="00FE2AB2">
        <w:rPr>
          <w:b w:val="0"/>
          <w:sz w:val="24"/>
          <w:szCs w:val="24"/>
        </w:rPr>
        <w:t>решении</w:t>
      </w:r>
      <w:r w:rsidRPr="00FE2AB2">
        <w:rPr>
          <w:b w:val="0"/>
          <w:spacing w:val="1"/>
          <w:sz w:val="24"/>
          <w:szCs w:val="24"/>
        </w:rPr>
        <w:t xml:space="preserve"> </w:t>
      </w:r>
      <w:r w:rsidRPr="00FE2AB2">
        <w:rPr>
          <w:b w:val="0"/>
          <w:sz w:val="24"/>
          <w:szCs w:val="24"/>
        </w:rPr>
        <w:t>вопросов</w:t>
      </w:r>
      <w:r w:rsidRPr="00FE2AB2">
        <w:rPr>
          <w:b w:val="0"/>
          <w:spacing w:val="1"/>
          <w:sz w:val="24"/>
          <w:szCs w:val="24"/>
        </w:rPr>
        <w:t xml:space="preserve"> </w:t>
      </w:r>
      <w:r w:rsidRPr="00FE2AB2">
        <w:rPr>
          <w:b w:val="0"/>
          <w:sz w:val="24"/>
          <w:szCs w:val="24"/>
        </w:rPr>
        <w:t>воспитания</w:t>
      </w:r>
      <w:r w:rsidRPr="00FE2AB2">
        <w:rPr>
          <w:b w:val="0"/>
          <w:spacing w:val="1"/>
          <w:sz w:val="24"/>
          <w:szCs w:val="24"/>
        </w:rPr>
        <w:t xml:space="preserve"> </w:t>
      </w:r>
      <w:r w:rsidRPr="00FE2AB2">
        <w:rPr>
          <w:b w:val="0"/>
          <w:sz w:val="24"/>
          <w:szCs w:val="24"/>
        </w:rPr>
        <w:t>и</w:t>
      </w:r>
      <w:r w:rsidRPr="00FE2AB2">
        <w:rPr>
          <w:b w:val="0"/>
          <w:spacing w:val="1"/>
          <w:sz w:val="24"/>
          <w:szCs w:val="24"/>
        </w:rPr>
        <w:t xml:space="preserve"> </w:t>
      </w:r>
      <w:r w:rsidRPr="00FE2AB2">
        <w:rPr>
          <w:b w:val="0"/>
          <w:sz w:val="24"/>
          <w:szCs w:val="24"/>
        </w:rPr>
        <w:t>обучения</w:t>
      </w:r>
      <w:r w:rsidRPr="00FE2AB2">
        <w:rPr>
          <w:b w:val="0"/>
          <w:spacing w:val="-62"/>
          <w:sz w:val="24"/>
          <w:szCs w:val="24"/>
        </w:rPr>
        <w:t xml:space="preserve"> </w:t>
      </w:r>
      <w:r w:rsidRPr="00FE2AB2">
        <w:rPr>
          <w:b w:val="0"/>
          <w:sz w:val="24"/>
          <w:szCs w:val="24"/>
        </w:rPr>
        <w:t>обучающихс</w:t>
      </w:r>
      <w:r>
        <w:rPr>
          <w:b w:val="0"/>
          <w:sz w:val="24"/>
          <w:szCs w:val="24"/>
        </w:rPr>
        <w:t>я</w:t>
      </w:r>
      <w:r w:rsidRPr="00FE2AB2">
        <w:rPr>
          <w:b w:val="0"/>
          <w:sz w:val="24"/>
          <w:szCs w:val="24"/>
        </w:rPr>
        <w:t xml:space="preserve"> </w:t>
      </w:r>
    </w:p>
    <w:p w:rsidR="00FE2AB2" w:rsidRPr="00FE2AB2" w:rsidRDefault="00FE2AB2" w:rsidP="00FE2AB2">
      <w:pPr>
        <w:pStyle w:val="1a"/>
        <w:spacing w:line="296" w:lineRule="exact"/>
        <w:ind w:left="0"/>
        <w:rPr>
          <w:b w:val="0"/>
          <w:sz w:val="24"/>
          <w:szCs w:val="24"/>
        </w:rPr>
      </w:pPr>
      <w:r w:rsidRPr="00FE2AB2">
        <w:rPr>
          <w:b w:val="0"/>
          <w:sz w:val="24"/>
          <w:szCs w:val="24"/>
        </w:rPr>
        <w:t>Реализация</w:t>
      </w:r>
      <w:r w:rsidRPr="00FE2AB2">
        <w:rPr>
          <w:b w:val="0"/>
          <w:spacing w:val="-3"/>
          <w:sz w:val="24"/>
          <w:szCs w:val="24"/>
        </w:rPr>
        <w:t xml:space="preserve"> </w:t>
      </w:r>
      <w:r w:rsidRPr="00FE2AB2">
        <w:rPr>
          <w:b w:val="0"/>
          <w:sz w:val="24"/>
          <w:szCs w:val="24"/>
        </w:rPr>
        <w:t>этих</w:t>
      </w:r>
      <w:r w:rsidRPr="00FE2AB2">
        <w:rPr>
          <w:b w:val="0"/>
          <w:spacing w:val="-7"/>
          <w:sz w:val="24"/>
          <w:szCs w:val="24"/>
        </w:rPr>
        <w:t xml:space="preserve"> </w:t>
      </w:r>
      <w:r w:rsidRPr="00FE2AB2">
        <w:rPr>
          <w:b w:val="0"/>
          <w:sz w:val="24"/>
          <w:szCs w:val="24"/>
        </w:rPr>
        <w:t>целей</w:t>
      </w:r>
      <w:r w:rsidRPr="00FE2AB2">
        <w:rPr>
          <w:b w:val="0"/>
          <w:spacing w:val="-2"/>
          <w:sz w:val="24"/>
          <w:szCs w:val="24"/>
        </w:rPr>
        <w:t xml:space="preserve"> </w:t>
      </w:r>
      <w:r w:rsidRPr="00FE2AB2">
        <w:rPr>
          <w:b w:val="0"/>
          <w:sz w:val="24"/>
          <w:szCs w:val="24"/>
        </w:rPr>
        <w:t>и</w:t>
      </w:r>
      <w:r w:rsidRPr="00FE2AB2">
        <w:rPr>
          <w:b w:val="0"/>
          <w:spacing w:val="-2"/>
          <w:sz w:val="24"/>
          <w:szCs w:val="24"/>
        </w:rPr>
        <w:t xml:space="preserve"> </w:t>
      </w:r>
      <w:r w:rsidRPr="00FE2AB2">
        <w:rPr>
          <w:b w:val="0"/>
          <w:sz w:val="24"/>
          <w:szCs w:val="24"/>
        </w:rPr>
        <w:t>задач</w:t>
      </w:r>
      <w:r w:rsidRPr="00FE2AB2">
        <w:rPr>
          <w:b w:val="0"/>
          <w:spacing w:val="-4"/>
          <w:sz w:val="24"/>
          <w:szCs w:val="24"/>
        </w:rPr>
        <w:t xml:space="preserve"> </w:t>
      </w:r>
      <w:r w:rsidRPr="00FE2AB2">
        <w:rPr>
          <w:b w:val="0"/>
          <w:sz w:val="24"/>
          <w:szCs w:val="24"/>
        </w:rPr>
        <w:t>предполагает:</w:t>
      </w:r>
    </w:p>
    <w:p w:rsidR="00FE2AB2" w:rsidRPr="00FE2AB2" w:rsidRDefault="00FE2AB2" w:rsidP="00E11301">
      <w:pPr>
        <w:pStyle w:val="aff1"/>
        <w:widowControl w:val="0"/>
        <w:numPr>
          <w:ilvl w:val="0"/>
          <w:numId w:val="126"/>
        </w:numPr>
        <w:tabs>
          <w:tab w:val="left" w:pos="260"/>
          <w:tab w:val="left" w:pos="1531"/>
          <w:tab w:val="left" w:pos="2553"/>
          <w:tab w:val="left" w:pos="4543"/>
          <w:tab w:val="left" w:pos="5993"/>
          <w:tab w:val="left" w:pos="7048"/>
          <w:tab w:val="left" w:pos="8141"/>
        </w:tabs>
        <w:autoSpaceDE w:val="0"/>
        <w:autoSpaceDN w:val="0"/>
        <w:spacing w:after="0" w:line="242" w:lineRule="auto"/>
        <w:ind w:left="0" w:right="246"/>
        <w:contextualSpacing w:val="0"/>
        <w:rPr>
          <w:rFonts w:ascii="Times New Roman" w:hAnsi="Times New Roman"/>
          <w:sz w:val="24"/>
          <w:szCs w:val="24"/>
          <w:lang w:val="ru-RU"/>
        </w:rPr>
      </w:pPr>
      <w:r w:rsidRPr="00FE2AB2">
        <w:rPr>
          <w:rFonts w:ascii="Times New Roman" w:hAnsi="Times New Roman"/>
          <w:sz w:val="24"/>
          <w:szCs w:val="24"/>
          <w:lang w:val="ru-RU"/>
        </w:rPr>
        <w:t>Создание</w:t>
      </w:r>
      <w:r w:rsidRPr="00FE2AB2">
        <w:rPr>
          <w:rFonts w:ascii="Times New Roman" w:hAnsi="Times New Roman"/>
          <w:sz w:val="24"/>
          <w:szCs w:val="24"/>
          <w:lang w:val="ru-RU"/>
        </w:rPr>
        <w:tab/>
        <w:t>единой</w:t>
      </w:r>
      <w:r w:rsidRPr="00FE2AB2">
        <w:rPr>
          <w:rFonts w:ascii="Times New Roman" w:hAnsi="Times New Roman"/>
          <w:sz w:val="24"/>
          <w:szCs w:val="24"/>
          <w:lang w:val="ru-RU"/>
        </w:rPr>
        <w:tab/>
        <w:t>воспитательной</w:t>
      </w:r>
      <w:r w:rsidRPr="00FE2AB2">
        <w:rPr>
          <w:rFonts w:ascii="Times New Roman" w:hAnsi="Times New Roman"/>
          <w:sz w:val="24"/>
          <w:szCs w:val="24"/>
          <w:lang w:val="ru-RU"/>
        </w:rPr>
        <w:tab/>
        <w:t>атмосферы</w:t>
      </w:r>
      <w:r w:rsidRPr="00FE2AB2">
        <w:rPr>
          <w:rFonts w:ascii="Times New Roman" w:hAnsi="Times New Roman"/>
          <w:sz w:val="24"/>
          <w:szCs w:val="24"/>
          <w:lang w:val="ru-RU"/>
        </w:rPr>
        <w:tab/>
        <w:t>школы,</w:t>
      </w:r>
      <w:r w:rsidRPr="00FE2AB2">
        <w:rPr>
          <w:rFonts w:ascii="Times New Roman" w:hAnsi="Times New Roman"/>
          <w:sz w:val="24"/>
          <w:szCs w:val="24"/>
          <w:lang w:val="ru-RU"/>
        </w:rPr>
        <w:tab/>
        <w:t>которая</w:t>
      </w:r>
      <w:r w:rsidRPr="00FE2AB2">
        <w:rPr>
          <w:rFonts w:ascii="Times New Roman" w:hAnsi="Times New Roman"/>
          <w:sz w:val="24"/>
          <w:szCs w:val="24"/>
          <w:lang w:val="ru-RU"/>
        </w:rPr>
        <w:tab/>
        <w:t>способствует</w:t>
      </w:r>
      <w:r w:rsidRPr="00FE2AB2">
        <w:rPr>
          <w:rFonts w:ascii="Times New Roman" w:hAnsi="Times New Roman"/>
          <w:spacing w:val="-62"/>
          <w:sz w:val="24"/>
          <w:szCs w:val="24"/>
          <w:lang w:val="ru-RU"/>
        </w:rPr>
        <w:t xml:space="preserve"> </w:t>
      </w:r>
      <w:r w:rsidRPr="00FE2AB2">
        <w:rPr>
          <w:rFonts w:ascii="Times New Roman" w:hAnsi="Times New Roman"/>
          <w:sz w:val="24"/>
          <w:szCs w:val="24"/>
          <w:lang w:val="ru-RU"/>
        </w:rPr>
        <w:t>успешной</w:t>
      </w:r>
      <w:r w:rsidRPr="00FE2AB2">
        <w:rPr>
          <w:rFonts w:ascii="Times New Roman" w:hAnsi="Times New Roman"/>
          <w:spacing w:val="-1"/>
          <w:sz w:val="24"/>
          <w:szCs w:val="24"/>
          <w:lang w:val="ru-RU"/>
        </w:rPr>
        <w:t xml:space="preserve"> </w:t>
      </w:r>
      <w:r w:rsidRPr="00FE2AB2">
        <w:rPr>
          <w:rFonts w:ascii="Times New Roman" w:hAnsi="Times New Roman"/>
          <w:sz w:val="24"/>
          <w:szCs w:val="24"/>
          <w:lang w:val="ru-RU"/>
        </w:rPr>
        <w:t>социализации</w:t>
      </w:r>
      <w:r w:rsidRPr="00FE2AB2">
        <w:rPr>
          <w:rFonts w:ascii="Times New Roman" w:hAnsi="Times New Roman"/>
          <w:spacing w:val="-1"/>
          <w:sz w:val="24"/>
          <w:szCs w:val="24"/>
          <w:lang w:val="ru-RU"/>
        </w:rPr>
        <w:t xml:space="preserve"> </w:t>
      </w:r>
      <w:r w:rsidRPr="00FE2AB2">
        <w:rPr>
          <w:rFonts w:ascii="Times New Roman" w:hAnsi="Times New Roman"/>
          <w:sz w:val="24"/>
          <w:szCs w:val="24"/>
          <w:lang w:val="ru-RU"/>
        </w:rPr>
        <w:t>и</w:t>
      </w:r>
      <w:r w:rsidRPr="00FE2AB2">
        <w:rPr>
          <w:rFonts w:ascii="Times New Roman" w:hAnsi="Times New Roman"/>
          <w:spacing w:val="-1"/>
          <w:sz w:val="24"/>
          <w:szCs w:val="24"/>
          <w:lang w:val="ru-RU"/>
        </w:rPr>
        <w:t xml:space="preserve"> </w:t>
      </w:r>
      <w:r w:rsidRPr="00FE2AB2">
        <w:rPr>
          <w:rFonts w:ascii="Times New Roman" w:hAnsi="Times New Roman"/>
          <w:sz w:val="24"/>
          <w:szCs w:val="24"/>
          <w:lang w:val="ru-RU"/>
        </w:rPr>
        <w:t>личностному</w:t>
      </w:r>
      <w:r w:rsidRPr="00FE2AB2">
        <w:rPr>
          <w:rFonts w:ascii="Times New Roman" w:hAnsi="Times New Roman"/>
          <w:spacing w:val="-2"/>
          <w:sz w:val="24"/>
          <w:szCs w:val="24"/>
          <w:lang w:val="ru-RU"/>
        </w:rPr>
        <w:t xml:space="preserve"> </w:t>
      </w:r>
      <w:r w:rsidRPr="00FE2AB2">
        <w:rPr>
          <w:rFonts w:ascii="Times New Roman" w:hAnsi="Times New Roman"/>
          <w:sz w:val="24"/>
          <w:szCs w:val="24"/>
          <w:lang w:val="ru-RU"/>
        </w:rPr>
        <w:t>развитию</w:t>
      </w:r>
      <w:r w:rsidRPr="00FE2AB2">
        <w:rPr>
          <w:rFonts w:ascii="Times New Roman" w:hAnsi="Times New Roman"/>
          <w:spacing w:val="-3"/>
          <w:sz w:val="24"/>
          <w:szCs w:val="24"/>
          <w:lang w:val="ru-RU"/>
        </w:rPr>
        <w:t xml:space="preserve"> </w:t>
      </w:r>
      <w:r w:rsidRPr="00FE2AB2">
        <w:rPr>
          <w:rFonts w:ascii="Times New Roman" w:hAnsi="Times New Roman"/>
          <w:sz w:val="24"/>
          <w:szCs w:val="24"/>
          <w:lang w:val="ru-RU"/>
        </w:rPr>
        <w:t>ребенка, педагога,</w:t>
      </w:r>
      <w:r w:rsidRPr="00FE2AB2">
        <w:rPr>
          <w:rFonts w:ascii="Times New Roman" w:hAnsi="Times New Roman"/>
          <w:spacing w:val="1"/>
          <w:sz w:val="24"/>
          <w:szCs w:val="24"/>
          <w:lang w:val="ru-RU"/>
        </w:rPr>
        <w:t xml:space="preserve"> </w:t>
      </w:r>
      <w:r w:rsidRPr="00FE2AB2">
        <w:rPr>
          <w:rFonts w:ascii="Times New Roman" w:hAnsi="Times New Roman"/>
          <w:sz w:val="24"/>
          <w:szCs w:val="24"/>
          <w:lang w:val="ru-RU"/>
        </w:rPr>
        <w:t>родителя.</w:t>
      </w:r>
    </w:p>
    <w:p w:rsidR="00FE2AB2" w:rsidRPr="00FE2AB2" w:rsidRDefault="00FE2AB2" w:rsidP="00E11301">
      <w:pPr>
        <w:pStyle w:val="aff1"/>
        <w:widowControl w:val="0"/>
        <w:numPr>
          <w:ilvl w:val="0"/>
          <w:numId w:val="126"/>
        </w:numPr>
        <w:tabs>
          <w:tab w:val="left" w:pos="260"/>
        </w:tabs>
        <w:autoSpaceDE w:val="0"/>
        <w:autoSpaceDN w:val="0"/>
        <w:spacing w:after="0" w:line="240" w:lineRule="auto"/>
        <w:ind w:left="0" w:right="248"/>
        <w:contextualSpacing w:val="0"/>
        <w:rPr>
          <w:rFonts w:ascii="Times New Roman" w:hAnsi="Times New Roman"/>
          <w:sz w:val="24"/>
          <w:szCs w:val="24"/>
          <w:lang w:val="ru-RU"/>
        </w:rPr>
      </w:pPr>
      <w:r w:rsidRPr="00FE2AB2">
        <w:rPr>
          <w:rFonts w:ascii="Times New Roman" w:hAnsi="Times New Roman"/>
          <w:sz w:val="24"/>
          <w:szCs w:val="24"/>
          <w:lang w:val="ru-RU"/>
        </w:rPr>
        <w:t>Создание</w:t>
      </w:r>
      <w:r w:rsidRPr="00FE2AB2">
        <w:rPr>
          <w:rFonts w:ascii="Times New Roman" w:hAnsi="Times New Roman"/>
          <w:spacing w:val="18"/>
          <w:sz w:val="24"/>
          <w:szCs w:val="24"/>
          <w:lang w:val="ru-RU"/>
        </w:rPr>
        <w:t xml:space="preserve"> </w:t>
      </w:r>
      <w:r w:rsidRPr="00FE2AB2">
        <w:rPr>
          <w:rFonts w:ascii="Times New Roman" w:hAnsi="Times New Roman"/>
          <w:sz w:val="24"/>
          <w:szCs w:val="24"/>
          <w:lang w:val="ru-RU"/>
        </w:rPr>
        <w:t>благоприятных</w:t>
      </w:r>
      <w:r w:rsidRPr="00FE2AB2">
        <w:rPr>
          <w:rFonts w:ascii="Times New Roman" w:hAnsi="Times New Roman"/>
          <w:spacing w:val="18"/>
          <w:sz w:val="24"/>
          <w:szCs w:val="24"/>
          <w:lang w:val="ru-RU"/>
        </w:rPr>
        <w:t xml:space="preserve"> </w:t>
      </w:r>
      <w:r w:rsidRPr="00FE2AB2">
        <w:rPr>
          <w:rFonts w:ascii="Times New Roman" w:hAnsi="Times New Roman"/>
          <w:sz w:val="24"/>
          <w:szCs w:val="24"/>
          <w:lang w:val="ru-RU"/>
        </w:rPr>
        <w:t>условий</w:t>
      </w:r>
      <w:r w:rsidRPr="00FE2AB2">
        <w:rPr>
          <w:rFonts w:ascii="Times New Roman" w:hAnsi="Times New Roman"/>
          <w:spacing w:val="19"/>
          <w:sz w:val="24"/>
          <w:szCs w:val="24"/>
          <w:lang w:val="ru-RU"/>
        </w:rPr>
        <w:t xml:space="preserve"> </w:t>
      </w:r>
      <w:r w:rsidRPr="00FE2AB2">
        <w:rPr>
          <w:rFonts w:ascii="Times New Roman" w:hAnsi="Times New Roman"/>
          <w:sz w:val="24"/>
          <w:szCs w:val="24"/>
          <w:lang w:val="ru-RU"/>
        </w:rPr>
        <w:t>и</w:t>
      </w:r>
      <w:r w:rsidRPr="00FE2AB2">
        <w:rPr>
          <w:rFonts w:ascii="Times New Roman" w:hAnsi="Times New Roman"/>
          <w:spacing w:val="13"/>
          <w:sz w:val="24"/>
          <w:szCs w:val="24"/>
          <w:lang w:val="ru-RU"/>
        </w:rPr>
        <w:t xml:space="preserve"> </w:t>
      </w:r>
      <w:r w:rsidRPr="00FE2AB2">
        <w:rPr>
          <w:rFonts w:ascii="Times New Roman" w:hAnsi="Times New Roman"/>
          <w:sz w:val="24"/>
          <w:szCs w:val="24"/>
          <w:lang w:val="ru-RU"/>
        </w:rPr>
        <w:t>возможностей</w:t>
      </w:r>
      <w:r w:rsidRPr="00FE2AB2">
        <w:rPr>
          <w:rFonts w:ascii="Times New Roman" w:hAnsi="Times New Roman"/>
          <w:spacing w:val="19"/>
          <w:sz w:val="24"/>
          <w:szCs w:val="24"/>
          <w:lang w:val="ru-RU"/>
        </w:rPr>
        <w:t xml:space="preserve"> </w:t>
      </w:r>
      <w:r w:rsidRPr="00FE2AB2">
        <w:rPr>
          <w:rFonts w:ascii="Times New Roman" w:hAnsi="Times New Roman"/>
          <w:sz w:val="24"/>
          <w:szCs w:val="24"/>
          <w:lang w:val="ru-RU"/>
        </w:rPr>
        <w:t>для</w:t>
      </w:r>
      <w:r w:rsidRPr="00FE2AB2">
        <w:rPr>
          <w:rFonts w:ascii="Times New Roman" w:hAnsi="Times New Roman"/>
          <w:spacing w:val="19"/>
          <w:sz w:val="24"/>
          <w:szCs w:val="24"/>
          <w:lang w:val="ru-RU"/>
        </w:rPr>
        <w:t xml:space="preserve"> </w:t>
      </w:r>
      <w:r w:rsidRPr="00FE2AB2">
        <w:rPr>
          <w:rFonts w:ascii="Times New Roman" w:hAnsi="Times New Roman"/>
          <w:sz w:val="24"/>
          <w:szCs w:val="24"/>
          <w:lang w:val="ru-RU"/>
        </w:rPr>
        <w:t>полноценного</w:t>
      </w:r>
      <w:r w:rsidRPr="00FE2AB2">
        <w:rPr>
          <w:rFonts w:ascii="Times New Roman" w:hAnsi="Times New Roman"/>
          <w:spacing w:val="17"/>
          <w:sz w:val="24"/>
          <w:szCs w:val="24"/>
          <w:lang w:val="ru-RU"/>
        </w:rPr>
        <w:t xml:space="preserve"> </w:t>
      </w:r>
      <w:r w:rsidRPr="00FE2AB2">
        <w:rPr>
          <w:rFonts w:ascii="Times New Roman" w:hAnsi="Times New Roman"/>
          <w:sz w:val="24"/>
          <w:szCs w:val="24"/>
          <w:lang w:val="ru-RU"/>
        </w:rPr>
        <w:t>развития</w:t>
      </w:r>
      <w:r w:rsidRPr="00FE2AB2">
        <w:rPr>
          <w:rFonts w:ascii="Times New Roman" w:hAnsi="Times New Roman"/>
          <w:spacing w:val="-62"/>
          <w:sz w:val="24"/>
          <w:szCs w:val="24"/>
          <w:lang w:val="ru-RU"/>
        </w:rPr>
        <w:t xml:space="preserve"> </w:t>
      </w:r>
      <w:r w:rsidRPr="00FE2AB2">
        <w:rPr>
          <w:rFonts w:ascii="Times New Roman" w:hAnsi="Times New Roman"/>
          <w:sz w:val="24"/>
          <w:szCs w:val="24"/>
          <w:lang w:val="ru-RU"/>
        </w:rPr>
        <w:t>личности,</w:t>
      </w:r>
      <w:r w:rsidRPr="00FE2AB2">
        <w:rPr>
          <w:rFonts w:ascii="Times New Roman" w:hAnsi="Times New Roman"/>
          <w:spacing w:val="3"/>
          <w:sz w:val="24"/>
          <w:szCs w:val="24"/>
          <w:lang w:val="ru-RU"/>
        </w:rPr>
        <w:t xml:space="preserve"> </w:t>
      </w:r>
      <w:r w:rsidRPr="00FE2AB2">
        <w:rPr>
          <w:rFonts w:ascii="Times New Roman" w:hAnsi="Times New Roman"/>
          <w:sz w:val="24"/>
          <w:szCs w:val="24"/>
          <w:lang w:val="ru-RU"/>
        </w:rPr>
        <w:t>для</w:t>
      </w:r>
      <w:r w:rsidRPr="00FE2AB2">
        <w:rPr>
          <w:rFonts w:ascii="Times New Roman" w:hAnsi="Times New Roman"/>
          <w:spacing w:val="1"/>
          <w:sz w:val="24"/>
          <w:szCs w:val="24"/>
          <w:lang w:val="ru-RU"/>
        </w:rPr>
        <w:t xml:space="preserve"> </w:t>
      </w:r>
      <w:r w:rsidRPr="00FE2AB2">
        <w:rPr>
          <w:rFonts w:ascii="Times New Roman" w:hAnsi="Times New Roman"/>
          <w:sz w:val="24"/>
          <w:szCs w:val="24"/>
          <w:lang w:val="ru-RU"/>
        </w:rPr>
        <w:t>охраны</w:t>
      </w:r>
      <w:r w:rsidRPr="00FE2AB2">
        <w:rPr>
          <w:rFonts w:ascii="Times New Roman" w:hAnsi="Times New Roman"/>
          <w:spacing w:val="1"/>
          <w:sz w:val="24"/>
          <w:szCs w:val="24"/>
          <w:lang w:val="ru-RU"/>
        </w:rPr>
        <w:t xml:space="preserve"> </w:t>
      </w:r>
      <w:r w:rsidRPr="00FE2AB2">
        <w:rPr>
          <w:rFonts w:ascii="Times New Roman" w:hAnsi="Times New Roman"/>
          <w:sz w:val="24"/>
          <w:szCs w:val="24"/>
          <w:lang w:val="ru-RU"/>
        </w:rPr>
        <w:t>здоровья</w:t>
      </w:r>
      <w:r w:rsidRPr="00FE2AB2">
        <w:rPr>
          <w:rFonts w:ascii="Times New Roman" w:hAnsi="Times New Roman"/>
          <w:spacing w:val="1"/>
          <w:sz w:val="24"/>
          <w:szCs w:val="24"/>
          <w:lang w:val="ru-RU"/>
        </w:rPr>
        <w:t xml:space="preserve"> </w:t>
      </w:r>
      <w:r w:rsidRPr="00FE2AB2">
        <w:rPr>
          <w:rFonts w:ascii="Times New Roman" w:hAnsi="Times New Roman"/>
          <w:sz w:val="24"/>
          <w:szCs w:val="24"/>
          <w:lang w:val="ru-RU"/>
        </w:rPr>
        <w:t>и</w:t>
      </w:r>
      <w:r w:rsidRPr="00FE2AB2">
        <w:rPr>
          <w:rFonts w:ascii="Times New Roman" w:hAnsi="Times New Roman"/>
          <w:spacing w:val="2"/>
          <w:sz w:val="24"/>
          <w:szCs w:val="24"/>
          <w:lang w:val="ru-RU"/>
        </w:rPr>
        <w:t xml:space="preserve"> </w:t>
      </w:r>
      <w:r w:rsidRPr="00FE2AB2">
        <w:rPr>
          <w:rFonts w:ascii="Times New Roman" w:hAnsi="Times New Roman"/>
          <w:sz w:val="24"/>
          <w:szCs w:val="24"/>
          <w:lang w:val="ru-RU"/>
        </w:rPr>
        <w:t>жизни</w:t>
      </w:r>
      <w:r w:rsidRPr="00FE2AB2">
        <w:rPr>
          <w:rFonts w:ascii="Times New Roman" w:hAnsi="Times New Roman"/>
          <w:spacing w:val="7"/>
          <w:sz w:val="24"/>
          <w:szCs w:val="24"/>
          <w:lang w:val="ru-RU"/>
        </w:rPr>
        <w:t xml:space="preserve"> </w:t>
      </w:r>
      <w:r w:rsidRPr="00FE2AB2">
        <w:rPr>
          <w:rFonts w:ascii="Times New Roman" w:hAnsi="Times New Roman"/>
          <w:sz w:val="24"/>
          <w:szCs w:val="24"/>
          <w:lang w:val="ru-RU"/>
        </w:rPr>
        <w:t>детей.</w:t>
      </w:r>
    </w:p>
    <w:p w:rsidR="00FE2AB2" w:rsidRPr="00FE2AB2" w:rsidRDefault="00FE2AB2" w:rsidP="00E11301">
      <w:pPr>
        <w:pStyle w:val="aff1"/>
        <w:widowControl w:val="0"/>
        <w:numPr>
          <w:ilvl w:val="0"/>
          <w:numId w:val="126"/>
        </w:numPr>
        <w:tabs>
          <w:tab w:val="left" w:pos="260"/>
        </w:tabs>
        <w:autoSpaceDE w:val="0"/>
        <w:autoSpaceDN w:val="0"/>
        <w:spacing w:after="0" w:line="240" w:lineRule="auto"/>
        <w:ind w:left="0" w:right="243"/>
        <w:contextualSpacing w:val="0"/>
        <w:rPr>
          <w:rFonts w:ascii="Times New Roman" w:hAnsi="Times New Roman"/>
          <w:sz w:val="24"/>
          <w:szCs w:val="24"/>
          <w:lang w:val="ru-RU"/>
        </w:rPr>
      </w:pPr>
      <w:r w:rsidRPr="00FE2AB2">
        <w:rPr>
          <w:rFonts w:ascii="Times New Roman" w:hAnsi="Times New Roman"/>
          <w:sz w:val="24"/>
          <w:szCs w:val="24"/>
          <w:lang w:val="ru-RU"/>
        </w:rPr>
        <w:t>Создание</w:t>
      </w:r>
      <w:r w:rsidRPr="00FE2AB2">
        <w:rPr>
          <w:rFonts w:ascii="Times New Roman" w:hAnsi="Times New Roman"/>
          <w:spacing w:val="17"/>
          <w:sz w:val="24"/>
          <w:szCs w:val="24"/>
          <w:lang w:val="ru-RU"/>
        </w:rPr>
        <w:t xml:space="preserve"> </w:t>
      </w:r>
      <w:r w:rsidRPr="00FE2AB2">
        <w:rPr>
          <w:rFonts w:ascii="Times New Roman" w:hAnsi="Times New Roman"/>
          <w:sz w:val="24"/>
          <w:szCs w:val="24"/>
          <w:lang w:val="ru-RU"/>
        </w:rPr>
        <w:t>условий</w:t>
      </w:r>
      <w:r w:rsidRPr="00FE2AB2">
        <w:rPr>
          <w:rFonts w:ascii="Times New Roman" w:hAnsi="Times New Roman"/>
          <w:spacing w:val="18"/>
          <w:sz w:val="24"/>
          <w:szCs w:val="24"/>
          <w:lang w:val="ru-RU"/>
        </w:rPr>
        <w:t xml:space="preserve"> </w:t>
      </w:r>
      <w:r w:rsidRPr="00FE2AB2">
        <w:rPr>
          <w:rFonts w:ascii="Times New Roman" w:hAnsi="Times New Roman"/>
          <w:sz w:val="24"/>
          <w:szCs w:val="24"/>
          <w:lang w:val="ru-RU"/>
        </w:rPr>
        <w:t>проявления</w:t>
      </w:r>
      <w:r w:rsidRPr="00FE2AB2">
        <w:rPr>
          <w:rFonts w:ascii="Times New Roman" w:hAnsi="Times New Roman"/>
          <w:spacing w:val="18"/>
          <w:sz w:val="24"/>
          <w:szCs w:val="24"/>
          <w:lang w:val="ru-RU"/>
        </w:rPr>
        <w:t xml:space="preserve"> </w:t>
      </w:r>
      <w:r w:rsidRPr="00FE2AB2">
        <w:rPr>
          <w:rFonts w:ascii="Times New Roman" w:hAnsi="Times New Roman"/>
          <w:sz w:val="24"/>
          <w:szCs w:val="24"/>
          <w:lang w:val="ru-RU"/>
        </w:rPr>
        <w:t>и</w:t>
      </w:r>
      <w:r w:rsidRPr="00FE2AB2">
        <w:rPr>
          <w:rFonts w:ascii="Times New Roman" w:hAnsi="Times New Roman"/>
          <w:spacing w:val="18"/>
          <w:sz w:val="24"/>
          <w:szCs w:val="24"/>
          <w:lang w:val="ru-RU"/>
        </w:rPr>
        <w:t xml:space="preserve"> </w:t>
      </w:r>
      <w:r w:rsidRPr="00FE2AB2">
        <w:rPr>
          <w:rFonts w:ascii="Times New Roman" w:hAnsi="Times New Roman"/>
          <w:sz w:val="24"/>
          <w:szCs w:val="24"/>
          <w:lang w:val="ru-RU"/>
        </w:rPr>
        <w:t>мотивации</w:t>
      </w:r>
      <w:r w:rsidRPr="00FE2AB2">
        <w:rPr>
          <w:rFonts w:ascii="Times New Roman" w:hAnsi="Times New Roman"/>
          <w:spacing w:val="17"/>
          <w:sz w:val="24"/>
          <w:szCs w:val="24"/>
          <w:lang w:val="ru-RU"/>
        </w:rPr>
        <w:t xml:space="preserve"> </w:t>
      </w:r>
      <w:r w:rsidRPr="00FE2AB2">
        <w:rPr>
          <w:rFonts w:ascii="Times New Roman" w:hAnsi="Times New Roman"/>
          <w:sz w:val="24"/>
          <w:szCs w:val="24"/>
          <w:lang w:val="ru-RU"/>
        </w:rPr>
        <w:t>творческой</w:t>
      </w:r>
      <w:r w:rsidRPr="00FE2AB2">
        <w:rPr>
          <w:rFonts w:ascii="Times New Roman" w:hAnsi="Times New Roman"/>
          <w:spacing w:val="18"/>
          <w:sz w:val="24"/>
          <w:szCs w:val="24"/>
          <w:lang w:val="ru-RU"/>
        </w:rPr>
        <w:t xml:space="preserve"> </w:t>
      </w:r>
      <w:r w:rsidRPr="00FE2AB2">
        <w:rPr>
          <w:rFonts w:ascii="Times New Roman" w:hAnsi="Times New Roman"/>
          <w:sz w:val="24"/>
          <w:szCs w:val="24"/>
          <w:lang w:val="ru-RU"/>
        </w:rPr>
        <w:t>активности</w:t>
      </w:r>
      <w:r w:rsidRPr="00FE2AB2">
        <w:rPr>
          <w:rFonts w:ascii="Times New Roman" w:hAnsi="Times New Roman"/>
          <w:spacing w:val="13"/>
          <w:sz w:val="24"/>
          <w:szCs w:val="24"/>
          <w:lang w:val="ru-RU"/>
        </w:rPr>
        <w:t xml:space="preserve"> </w:t>
      </w:r>
      <w:r w:rsidRPr="00FE2AB2">
        <w:rPr>
          <w:rFonts w:ascii="Times New Roman" w:hAnsi="Times New Roman"/>
          <w:sz w:val="24"/>
          <w:szCs w:val="24"/>
          <w:lang w:val="ru-RU"/>
        </w:rPr>
        <w:t>воспитанников</w:t>
      </w:r>
      <w:r w:rsidRPr="00FE2AB2">
        <w:rPr>
          <w:rFonts w:ascii="Times New Roman" w:hAnsi="Times New Roman"/>
          <w:spacing w:val="-62"/>
          <w:sz w:val="24"/>
          <w:szCs w:val="24"/>
          <w:lang w:val="ru-RU"/>
        </w:rPr>
        <w:t xml:space="preserve"> </w:t>
      </w:r>
      <w:r w:rsidRPr="00FE2AB2">
        <w:rPr>
          <w:rFonts w:ascii="Times New Roman" w:hAnsi="Times New Roman"/>
          <w:sz w:val="24"/>
          <w:szCs w:val="24"/>
          <w:lang w:val="ru-RU"/>
        </w:rPr>
        <w:t>в</w:t>
      </w:r>
      <w:r w:rsidRPr="00FE2AB2">
        <w:rPr>
          <w:rFonts w:ascii="Times New Roman" w:hAnsi="Times New Roman"/>
          <w:spacing w:val="2"/>
          <w:sz w:val="24"/>
          <w:szCs w:val="24"/>
          <w:lang w:val="ru-RU"/>
        </w:rPr>
        <w:t xml:space="preserve"> </w:t>
      </w:r>
      <w:r w:rsidRPr="00FE2AB2">
        <w:rPr>
          <w:rFonts w:ascii="Times New Roman" w:hAnsi="Times New Roman"/>
          <w:sz w:val="24"/>
          <w:szCs w:val="24"/>
          <w:lang w:val="ru-RU"/>
        </w:rPr>
        <w:t>различных сферах</w:t>
      </w:r>
      <w:r w:rsidRPr="00FE2AB2">
        <w:rPr>
          <w:rFonts w:ascii="Times New Roman" w:hAnsi="Times New Roman"/>
          <w:spacing w:val="2"/>
          <w:sz w:val="24"/>
          <w:szCs w:val="24"/>
          <w:lang w:val="ru-RU"/>
        </w:rPr>
        <w:t xml:space="preserve"> </w:t>
      </w:r>
      <w:r w:rsidRPr="00FE2AB2">
        <w:rPr>
          <w:rFonts w:ascii="Times New Roman" w:hAnsi="Times New Roman"/>
          <w:sz w:val="24"/>
          <w:szCs w:val="24"/>
          <w:lang w:val="ru-RU"/>
        </w:rPr>
        <w:t>социально</w:t>
      </w:r>
      <w:r w:rsidRPr="00FE2AB2">
        <w:rPr>
          <w:rFonts w:ascii="Times New Roman" w:hAnsi="Times New Roman"/>
          <w:spacing w:val="1"/>
          <w:sz w:val="24"/>
          <w:szCs w:val="24"/>
          <w:lang w:val="ru-RU"/>
        </w:rPr>
        <w:t xml:space="preserve"> </w:t>
      </w:r>
      <w:r w:rsidRPr="00FE2AB2">
        <w:rPr>
          <w:rFonts w:ascii="Times New Roman" w:hAnsi="Times New Roman"/>
          <w:sz w:val="24"/>
          <w:szCs w:val="24"/>
          <w:lang w:val="ru-RU"/>
        </w:rPr>
        <w:t>значимой</w:t>
      </w:r>
      <w:r w:rsidRPr="00FE2AB2">
        <w:rPr>
          <w:rFonts w:ascii="Times New Roman" w:hAnsi="Times New Roman"/>
          <w:spacing w:val="5"/>
          <w:sz w:val="24"/>
          <w:szCs w:val="24"/>
          <w:lang w:val="ru-RU"/>
        </w:rPr>
        <w:t xml:space="preserve"> </w:t>
      </w:r>
      <w:r w:rsidRPr="00FE2AB2">
        <w:rPr>
          <w:rFonts w:ascii="Times New Roman" w:hAnsi="Times New Roman"/>
          <w:sz w:val="24"/>
          <w:szCs w:val="24"/>
          <w:lang w:val="ru-RU"/>
        </w:rPr>
        <w:t>деятельности.</w:t>
      </w:r>
    </w:p>
    <w:p w:rsidR="00FE2AB2" w:rsidRPr="00FE2AB2" w:rsidRDefault="00FE2AB2" w:rsidP="00E11301">
      <w:pPr>
        <w:pStyle w:val="aff1"/>
        <w:widowControl w:val="0"/>
        <w:numPr>
          <w:ilvl w:val="0"/>
          <w:numId w:val="126"/>
        </w:numPr>
        <w:tabs>
          <w:tab w:val="left" w:pos="260"/>
        </w:tabs>
        <w:autoSpaceDE w:val="0"/>
        <w:autoSpaceDN w:val="0"/>
        <w:spacing w:after="0" w:line="240" w:lineRule="auto"/>
        <w:ind w:left="0" w:right="250"/>
        <w:contextualSpacing w:val="0"/>
        <w:rPr>
          <w:rFonts w:ascii="Times New Roman" w:hAnsi="Times New Roman"/>
          <w:sz w:val="24"/>
          <w:szCs w:val="24"/>
          <w:lang w:val="ru-RU"/>
        </w:rPr>
      </w:pPr>
      <w:r w:rsidRPr="00FE2AB2">
        <w:rPr>
          <w:rFonts w:ascii="Times New Roman" w:hAnsi="Times New Roman"/>
          <w:sz w:val="24"/>
          <w:szCs w:val="24"/>
          <w:lang w:val="ru-RU"/>
        </w:rPr>
        <w:t>Развитие системы непрерывного образования; преемственность уровней и ступеней</w:t>
      </w:r>
      <w:r w:rsidRPr="00FE2AB2">
        <w:rPr>
          <w:rFonts w:ascii="Times New Roman" w:hAnsi="Times New Roman"/>
          <w:spacing w:val="-62"/>
          <w:sz w:val="24"/>
          <w:szCs w:val="24"/>
          <w:lang w:val="ru-RU"/>
        </w:rPr>
        <w:t xml:space="preserve"> </w:t>
      </w:r>
      <w:r w:rsidRPr="00FE2AB2">
        <w:rPr>
          <w:rFonts w:ascii="Times New Roman" w:hAnsi="Times New Roman"/>
          <w:sz w:val="24"/>
          <w:szCs w:val="24"/>
          <w:lang w:val="ru-RU"/>
        </w:rPr>
        <w:t>образования; поддержка исследовательской и</w:t>
      </w:r>
      <w:r w:rsidRPr="00FE2AB2">
        <w:rPr>
          <w:rFonts w:ascii="Times New Roman" w:hAnsi="Times New Roman"/>
          <w:spacing w:val="1"/>
          <w:sz w:val="24"/>
          <w:szCs w:val="24"/>
          <w:lang w:val="ru-RU"/>
        </w:rPr>
        <w:t xml:space="preserve"> </w:t>
      </w:r>
      <w:r w:rsidRPr="00FE2AB2">
        <w:rPr>
          <w:rFonts w:ascii="Times New Roman" w:hAnsi="Times New Roman"/>
          <w:sz w:val="24"/>
          <w:szCs w:val="24"/>
          <w:lang w:val="ru-RU"/>
        </w:rPr>
        <w:t>проектной</w:t>
      </w:r>
      <w:r w:rsidRPr="00FE2AB2">
        <w:rPr>
          <w:rFonts w:ascii="Times New Roman" w:hAnsi="Times New Roman"/>
          <w:spacing w:val="7"/>
          <w:sz w:val="24"/>
          <w:szCs w:val="24"/>
          <w:lang w:val="ru-RU"/>
        </w:rPr>
        <w:t xml:space="preserve"> </w:t>
      </w:r>
      <w:r w:rsidRPr="00FE2AB2">
        <w:rPr>
          <w:rFonts w:ascii="Times New Roman" w:hAnsi="Times New Roman"/>
          <w:sz w:val="24"/>
          <w:szCs w:val="24"/>
          <w:lang w:val="ru-RU"/>
        </w:rPr>
        <w:t>деятельности.</w:t>
      </w:r>
    </w:p>
    <w:p w:rsidR="00FE2AB2" w:rsidRPr="00FE2AB2" w:rsidRDefault="00FE2AB2" w:rsidP="00E11301">
      <w:pPr>
        <w:pStyle w:val="aff1"/>
        <w:widowControl w:val="0"/>
        <w:numPr>
          <w:ilvl w:val="0"/>
          <w:numId w:val="126"/>
        </w:numPr>
        <w:tabs>
          <w:tab w:val="left" w:pos="260"/>
        </w:tabs>
        <w:autoSpaceDE w:val="0"/>
        <w:autoSpaceDN w:val="0"/>
        <w:spacing w:after="0" w:line="240" w:lineRule="auto"/>
        <w:ind w:left="0" w:right="258"/>
        <w:contextualSpacing w:val="0"/>
        <w:rPr>
          <w:rFonts w:ascii="Times New Roman" w:hAnsi="Times New Roman"/>
          <w:sz w:val="24"/>
          <w:szCs w:val="24"/>
          <w:lang w:val="ru-RU"/>
        </w:rPr>
      </w:pPr>
      <w:r w:rsidRPr="00FE2AB2">
        <w:rPr>
          <w:rFonts w:ascii="Times New Roman" w:hAnsi="Times New Roman"/>
          <w:sz w:val="24"/>
          <w:szCs w:val="24"/>
          <w:lang w:val="ru-RU"/>
        </w:rPr>
        <w:t>Освоение</w:t>
      </w:r>
      <w:r w:rsidRPr="00FE2AB2">
        <w:rPr>
          <w:rFonts w:ascii="Times New Roman" w:hAnsi="Times New Roman"/>
          <w:spacing w:val="1"/>
          <w:sz w:val="24"/>
          <w:szCs w:val="24"/>
          <w:lang w:val="ru-RU"/>
        </w:rPr>
        <w:t xml:space="preserve"> </w:t>
      </w:r>
      <w:r w:rsidRPr="00FE2AB2">
        <w:rPr>
          <w:rFonts w:ascii="Times New Roman" w:hAnsi="Times New Roman"/>
          <w:sz w:val="24"/>
          <w:szCs w:val="24"/>
          <w:lang w:val="ru-RU"/>
        </w:rPr>
        <w:t>и</w:t>
      </w:r>
      <w:r w:rsidRPr="00FE2AB2">
        <w:rPr>
          <w:rFonts w:ascii="Times New Roman" w:hAnsi="Times New Roman"/>
          <w:spacing w:val="1"/>
          <w:sz w:val="24"/>
          <w:szCs w:val="24"/>
          <w:lang w:val="ru-RU"/>
        </w:rPr>
        <w:t xml:space="preserve"> </w:t>
      </w:r>
      <w:r w:rsidRPr="00FE2AB2">
        <w:rPr>
          <w:rFonts w:ascii="Times New Roman" w:hAnsi="Times New Roman"/>
          <w:sz w:val="24"/>
          <w:szCs w:val="24"/>
          <w:lang w:val="ru-RU"/>
        </w:rPr>
        <w:t>использование</w:t>
      </w:r>
      <w:r w:rsidRPr="00FE2AB2">
        <w:rPr>
          <w:rFonts w:ascii="Times New Roman" w:hAnsi="Times New Roman"/>
          <w:spacing w:val="1"/>
          <w:sz w:val="24"/>
          <w:szCs w:val="24"/>
          <w:lang w:val="ru-RU"/>
        </w:rPr>
        <w:t xml:space="preserve"> </w:t>
      </w:r>
      <w:r w:rsidRPr="00FE2AB2">
        <w:rPr>
          <w:rFonts w:ascii="Times New Roman" w:hAnsi="Times New Roman"/>
          <w:sz w:val="24"/>
          <w:szCs w:val="24"/>
          <w:lang w:val="ru-RU"/>
        </w:rPr>
        <w:t>в</w:t>
      </w:r>
      <w:r w:rsidRPr="00FE2AB2">
        <w:rPr>
          <w:rFonts w:ascii="Times New Roman" w:hAnsi="Times New Roman"/>
          <w:spacing w:val="1"/>
          <w:sz w:val="24"/>
          <w:szCs w:val="24"/>
          <w:lang w:val="ru-RU"/>
        </w:rPr>
        <w:t xml:space="preserve"> </w:t>
      </w:r>
      <w:r w:rsidRPr="00FE2AB2">
        <w:rPr>
          <w:rFonts w:ascii="Times New Roman" w:hAnsi="Times New Roman"/>
          <w:sz w:val="24"/>
          <w:szCs w:val="24"/>
          <w:lang w:val="ru-RU"/>
        </w:rPr>
        <w:t>практической</w:t>
      </w:r>
      <w:r w:rsidRPr="00FE2AB2">
        <w:rPr>
          <w:rFonts w:ascii="Times New Roman" w:hAnsi="Times New Roman"/>
          <w:spacing w:val="1"/>
          <w:sz w:val="24"/>
          <w:szCs w:val="24"/>
          <w:lang w:val="ru-RU"/>
        </w:rPr>
        <w:t xml:space="preserve"> </w:t>
      </w:r>
      <w:r w:rsidRPr="00FE2AB2">
        <w:rPr>
          <w:rFonts w:ascii="Times New Roman" w:hAnsi="Times New Roman"/>
          <w:sz w:val="24"/>
          <w:szCs w:val="24"/>
          <w:lang w:val="ru-RU"/>
        </w:rPr>
        <w:t>деятельности</w:t>
      </w:r>
      <w:r w:rsidRPr="00FE2AB2">
        <w:rPr>
          <w:rFonts w:ascii="Times New Roman" w:hAnsi="Times New Roman"/>
          <w:spacing w:val="1"/>
          <w:sz w:val="24"/>
          <w:szCs w:val="24"/>
          <w:lang w:val="ru-RU"/>
        </w:rPr>
        <w:t xml:space="preserve"> </w:t>
      </w:r>
      <w:r w:rsidRPr="00FE2AB2">
        <w:rPr>
          <w:rFonts w:ascii="Times New Roman" w:hAnsi="Times New Roman"/>
          <w:sz w:val="24"/>
          <w:szCs w:val="24"/>
          <w:lang w:val="ru-RU"/>
        </w:rPr>
        <w:t>новых</w:t>
      </w:r>
      <w:r w:rsidRPr="00FE2AB2">
        <w:rPr>
          <w:rFonts w:ascii="Times New Roman" w:hAnsi="Times New Roman"/>
          <w:spacing w:val="1"/>
          <w:sz w:val="24"/>
          <w:szCs w:val="24"/>
          <w:lang w:val="ru-RU"/>
        </w:rPr>
        <w:t xml:space="preserve"> </w:t>
      </w:r>
      <w:r w:rsidRPr="00FE2AB2">
        <w:rPr>
          <w:rFonts w:ascii="Times New Roman" w:hAnsi="Times New Roman"/>
          <w:sz w:val="24"/>
          <w:szCs w:val="24"/>
          <w:lang w:val="ru-RU"/>
        </w:rPr>
        <w:t>педагогических</w:t>
      </w:r>
      <w:r w:rsidRPr="00FE2AB2">
        <w:rPr>
          <w:rFonts w:ascii="Times New Roman" w:hAnsi="Times New Roman"/>
          <w:spacing w:val="-62"/>
          <w:sz w:val="24"/>
          <w:szCs w:val="24"/>
          <w:lang w:val="ru-RU"/>
        </w:rPr>
        <w:t xml:space="preserve"> </w:t>
      </w:r>
      <w:r w:rsidRPr="00FE2AB2">
        <w:rPr>
          <w:rFonts w:ascii="Times New Roman" w:hAnsi="Times New Roman"/>
          <w:sz w:val="24"/>
          <w:szCs w:val="24"/>
          <w:lang w:val="ru-RU"/>
        </w:rPr>
        <w:t>технологий</w:t>
      </w:r>
      <w:r w:rsidRPr="00FE2AB2">
        <w:rPr>
          <w:rFonts w:ascii="Times New Roman" w:hAnsi="Times New Roman"/>
          <w:spacing w:val="1"/>
          <w:sz w:val="24"/>
          <w:szCs w:val="24"/>
          <w:lang w:val="ru-RU"/>
        </w:rPr>
        <w:t xml:space="preserve"> </w:t>
      </w:r>
      <w:r w:rsidRPr="00FE2AB2">
        <w:rPr>
          <w:rFonts w:ascii="Times New Roman" w:hAnsi="Times New Roman"/>
          <w:sz w:val="24"/>
          <w:szCs w:val="24"/>
          <w:lang w:val="ru-RU"/>
        </w:rPr>
        <w:t>и</w:t>
      </w:r>
      <w:r w:rsidRPr="00FE2AB2">
        <w:rPr>
          <w:rFonts w:ascii="Times New Roman" w:hAnsi="Times New Roman"/>
          <w:spacing w:val="-3"/>
          <w:sz w:val="24"/>
          <w:szCs w:val="24"/>
          <w:lang w:val="ru-RU"/>
        </w:rPr>
        <w:t xml:space="preserve"> </w:t>
      </w:r>
      <w:r w:rsidRPr="00FE2AB2">
        <w:rPr>
          <w:rFonts w:ascii="Times New Roman" w:hAnsi="Times New Roman"/>
          <w:sz w:val="24"/>
          <w:szCs w:val="24"/>
          <w:lang w:val="ru-RU"/>
        </w:rPr>
        <w:t>методик</w:t>
      </w:r>
      <w:r w:rsidRPr="00FE2AB2">
        <w:rPr>
          <w:rFonts w:ascii="Times New Roman" w:hAnsi="Times New Roman"/>
          <w:spacing w:val="1"/>
          <w:sz w:val="24"/>
          <w:szCs w:val="24"/>
          <w:lang w:val="ru-RU"/>
        </w:rPr>
        <w:t xml:space="preserve"> </w:t>
      </w:r>
      <w:r w:rsidRPr="00FE2AB2">
        <w:rPr>
          <w:rFonts w:ascii="Times New Roman" w:hAnsi="Times New Roman"/>
          <w:sz w:val="24"/>
          <w:szCs w:val="24"/>
          <w:lang w:val="ru-RU"/>
        </w:rPr>
        <w:t>воспитательной</w:t>
      </w:r>
      <w:r w:rsidRPr="00FE2AB2">
        <w:rPr>
          <w:rFonts w:ascii="Times New Roman" w:hAnsi="Times New Roman"/>
          <w:spacing w:val="7"/>
          <w:sz w:val="24"/>
          <w:szCs w:val="24"/>
          <w:lang w:val="ru-RU"/>
        </w:rPr>
        <w:t xml:space="preserve"> </w:t>
      </w:r>
      <w:r w:rsidRPr="00FE2AB2">
        <w:rPr>
          <w:rFonts w:ascii="Times New Roman" w:hAnsi="Times New Roman"/>
          <w:sz w:val="24"/>
          <w:szCs w:val="24"/>
          <w:lang w:val="ru-RU"/>
        </w:rPr>
        <w:t>работы.</w:t>
      </w:r>
      <w:r>
        <w:rPr>
          <w:rFonts w:ascii="Times New Roman" w:hAnsi="Times New Roman"/>
          <w:sz w:val="24"/>
          <w:szCs w:val="24"/>
          <w:lang w:val="ru-RU"/>
        </w:rPr>
        <w:t xml:space="preserve"> </w:t>
      </w:r>
      <w:r w:rsidRPr="00FE2AB2">
        <w:rPr>
          <w:rFonts w:ascii="Times New Roman" w:hAnsi="Times New Roman"/>
          <w:sz w:val="24"/>
          <w:szCs w:val="24"/>
          <w:lang w:val="ru-RU"/>
        </w:rPr>
        <w:t>Развитие</w:t>
      </w:r>
      <w:r w:rsidRPr="00FE2AB2">
        <w:rPr>
          <w:rFonts w:ascii="Times New Roman" w:hAnsi="Times New Roman"/>
          <w:spacing w:val="-3"/>
          <w:sz w:val="24"/>
          <w:szCs w:val="24"/>
          <w:lang w:val="ru-RU"/>
        </w:rPr>
        <w:t xml:space="preserve"> </w:t>
      </w:r>
      <w:r w:rsidRPr="00FE2AB2">
        <w:rPr>
          <w:rFonts w:ascii="Times New Roman" w:hAnsi="Times New Roman"/>
          <w:sz w:val="24"/>
          <w:szCs w:val="24"/>
          <w:lang w:val="ru-RU"/>
        </w:rPr>
        <w:t>различных</w:t>
      </w:r>
      <w:r w:rsidRPr="00FE2AB2">
        <w:rPr>
          <w:rFonts w:ascii="Times New Roman" w:hAnsi="Times New Roman"/>
          <w:spacing w:val="-3"/>
          <w:sz w:val="24"/>
          <w:szCs w:val="24"/>
          <w:lang w:val="ru-RU"/>
        </w:rPr>
        <w:t xml:space="preserve"> </w:t>
      </w:r>
      <w:r w:rsidRPr="00FE2AB2">
        <w:rPr>
          <w:rFonts w:ascii="Times New Roman" w:hAnsi="Times New Roman"/>
          <w:sz w:val="24"/>
          <w:szCs w:val="24"/>
          <w:lang w:val="ru-RU"/>
        </w:rPr>
        <w:t>форм</w:t>
      </w:r>
      <w:r w:rsidRPr="00FE2AB2">
        <w:rPr>
          <w:rFonts w:ascii="Times New Roman" w:hAnsi="Times New Roman"/>
          <w:spacing w:val="-3"/>
          <w:sz w:val="24"/>
          <w:szCs w:val="24"/>
          <w:lang w:val="ru-RU"/>
        </w:rPr>
        <w:t xml:space="preserve"> </w:t>
      </w:r>
      <w:r w:rsidRPr="00FE2AB2">
        <w:rPr>
          <w:rFonts w:ascii="Times New Roman" w:hAnsi="Times New Roman"/>
          <w:sz w:val="24"/>
          <w:szCs w:val="24"/>
          <w:lang w:val="ru-RU"/>
        </w:rPr>
        <w:t>ученического</w:t>
      </w:r>
      <w:r w:rsidRPr="00FE2AB2">
        <w:rPr>
          <w:rFonts w:ascii="Times New Roman" w:hAnsi="Times New Roman"/>
          <w:spacing w:val="-4"/>
          <w:sz w:val="24"/>
          <w:szCs w:val="24"/>
          <w:lang w:val="ru-RU"/>
        </w:rPr>
        <w:t xml:space="preserve"> </w:t>
      </w:r>
      <w:r w:rsidRPr="00FE2AB2">
        <w:rPr>
          <w:rFonts w:ascii="Times New Roman" w:hAnsi="Times New Roman"/>
          <w:sz w:val="24"/>
          <w:szCs w:val="24"/>
          <w:lang w:val="ru-RU"/>
        </w:rPr>
        <w:t>самоуправления;</w:t>
      </w:r>
      <w:r>
        <w:rPr>
          <w:rFonts w:ascii="Times New Roman" w:hAnsi="Times New Roman"/>
          <w:sz w:val="24"/>
          <w:szCs w:val="24"/>
          <w:lang w:val="ru-RU"/>
        </w:rPr>
        <w:t xml:space="preserve"> </w:t>
      </w:r>
      <w:r w:rsidRPr="00FE2AB2">
        <w:rPr>
          <w:rFonts w:ascii="Times New Roman" w:hAnsi="Times New Roman"/>
          <w:sz w:val="24"/>
          <w:szCs w:val="24"/>
          <w:lang w:val="ru-RU"/>
        </w:rPr>
        <w:t>Дальнейшее</w:t>
      </w:r>
      <w:r w:rsidRPr="00FE2AB2">
        <w:rPr>
          <w:rFonts w:ascii="Times New Roman" w:hAnsi="Times New Roman"/>
          <w:spacing w:val="-4"/>
          <w:sz w:val="24"/>
          <w:szCs w:val="24"/>
          <w:lang w:val="ru-RU"/>
        </w:rPr>
        <w:t xml:space="preserve"> </w:t>
      </w:r>
      <w:r w:rsidRPr="00FE2AB2">
        <w:rPr>
          <w:rFonts w:ascii="Times New Roman" w:hAnsi="Times New Roman"/>
          <w:sz w:val="24"/>
          <w:szCs w:val="24"/>
          <w:lang w:val="ru-RU"/>
        </w:rPr>
        <w:t>развитие</w:t>
      </w:r>
      <w:r w:rsidRPr="00FE2AB2">
        <w:rPr>
          <w:rFonts w:ascii="Times New Roman" w:hAnsi="Times New Roman"/>
          <w:spacing w:val="-7"/>
          <w:sz w:val="24"/>
          <w:szCs w:val="24"/>
          <w:lang w:val="ru-RU"/>
        </w:rPr>
        <w:t xml:space="preserve"> </w:t>
      </w:r>
      <w:r w:rsidRPr="00FE2AB2">
        <w:rPr>
          <w:rFonts w:ascii="Times New Roman" w:hAnsi="Times New Roman"/>
          <w:sz w:val="24"/>
          <w:szCs w:val="24"/>
          <w:lang w:val="ru-RU"/>
        </w:rPr>
        <w:t>и</w:t>
      </w:r>
      <w:r w:rsidRPr="00FE2AB2">
        <w:rPr>
          <w:rFonts w:ascii="Times New Roman" w:hAnsi="Times New Roman"/>
          <w:spacing w:val="-3"/>
          <w:sz w:val="24"/>
          <w:szCs w:val="24"/>
          <w:lang w:val="ru-RU"/>
        </w:rPr>
        <w:t xml:space="preserve"> </w:t>
      </w:r>
      <w:r w:rsidRPr="00FE2AB2">
        <w:rPr>
          <w:rFonts w:ascii="Times New Roman" w:hAnsi="Times New Roman"/>
          <w:sz w:val="24"/>
          <w:szCs w:val="24"/>
          <w:lang w:val="ru-RU"/>
        </w:rPr>
        <w:t>совершенствование</w:t>
      </w:r>
      <w:r w:rsidRPr="00FE2AB2">
        <w:rPr>
          <w:rFonts w:ascii="Times New Roman" w:hAnsi="Times New Roman"/>
          <w:spacing w:val="-8"/>
          <w:sz w:val="24"/>
          <w:szCs w:val="24"/>
          <w:lang w:val="ru-RU"/>
        </w:rPr>
        <w:t xml:space="preserve"> </w:t>
      </w:r>
      <w:r w:rsidRPr="00FE2AB2">
        <w:rPr>
          <w:rFonts w:ascii="Times New Roman" w:hAnsi="Times New Roman"/>
          <w:sz w:val="24"/>
          <w:szCs w:val="24"/>
          <w:lang w:val="ru-RU"/>
        </w:rPr>
        <w:t>системы</w:t>
      </w:r>
      <w:r w:rsidRPr="00FE2AB2">
        <w:rPr>
          <w:rFonts w:ascii="Times New Roman" w:hAnsi="Times New Roman"/>
          <w:spacing w:val="-6"/>
          <w:sz w:val="24"/>
          <w:szCs w:val="24"/>
          <w:lang w:val="ru-RU"/>
        </w:rPr>
        <w:t xml:space="preserve"> </w:t>
      </w:r>
      <w:r w:rsidRPr="00FE2AB2">
        <w:rPr>
          <w:rFonts w:ascii="Times New Roman" w:hAnsi="Times New Roman"/>
          <w:sz w:val="24"/>
          <w:szCs w:val="24"/>
          <w:lang w:val="ru-RU"/>
        </w:rPr>
        <w:t>внеурочной</w:t>
      </w:r>
      <w:r w:rsidRPr="00FE2AB2">
        <w:rPr>
          <w:rFonts w:ascii="Times New Roman" w:hAnsi="Times New Roman"/>
          <w:spacing w:val="-3"/>
          <w:sz w:val="24"/>
          <w:szCs w:val="24"/>
          <w:lang w:val="ru-RU"/>
        </w:rPr>
        <w:t xml:space="preserve"> </w:t>
      </w:r>
      <w:r w:rsidRPr="00FE2AB2">
        <w:rPr>
          <w:rFonts w:ascii="Times New Roman" w:hAnsi="Times New Roman"/>
          <w:sz w:val="24"/>
          <w:szCs w:val="24"/>
          <w:lang w:val="ru-RU"/>
        </w:rPr>
        <w:t>деятельности.</w:t>
      </w:r>
    </w:p>
    <w:p w:rsidR="00FE2AB2" w:rsidRPr="00FE2AB2" w:rsidRDefault="00FE2AB2" w:rsidP="00FE2AB2">
      <w:pPr>
        <w:pStyle w:val="aff7"/>
        <w:spacing w:before="5"/>
        <w:rPr>
          <w:rFonts w:ascii="Times New Roman" w:hAnsi="Times New Roman" w:cs="Times New Roman"/>
          <w:sz w:val="24"/>
          <w:szCs w:val="24"/>
        </w:rPr>
      </w:pPr>
    </w:p>
    <w:p w:rsidR="00056101" w:rsidRPr="00C13DA4" w:rsidRDefault="00056101" w:rsidP="00FE2AB2">
      <w:pPr>
        <w:pStyle w:val="aff7"/>
        <w:spacing w:before="67"/>
        <w:ind w:right="249"/>
        <w:jc w:val="both"/>
        <w:rPr>
          <w:rFonts w:ascii="Times New Roman" w:hAnsi="Times New Roman" w:cs="Times New Roman"/>
          <w:sz w:val="24"/>
          <w:szCs w:val="24"/>
        </w:rPr>
      </w:pPr>
      <w:r w:rsidRPr="00C13DA4">
        <w:rPr>
          <w:rFonts w:ascii="Times New Roman" w:hAnsi="Times New Roman" w:cs="Times New Roman"/>
          <w:noProof/>
          <w:sz w:val="24"/>
          <w:szCs w:val="24"/>
          <w:lang w:eastAsia="ru-RU"/>
        </w:rPr>
        <w:drawing>
          <wp:anchor distT="0" distB="0" distL="0" distR="0" simplePos="0" relativeHeight="251668480" behindDoc="1" locked="0" layoutInCell="1" allowOverlap="1" wp14:anchorId="22D2E200" wp14:editId="0F34D798">
            <wp:simplePos x="0" y="0"/>
            <wp:positionH relativeFrom="page">
              <wp:posOffset>850696</wp:posOffset>
            </wp:positionH>
            <wp:positionV relativeFrom="paragraph">
              <wp:posOffset>50377</wp:posOffset>
            </wp:positionV>
            <wp:extent cx="256031" cy="182879"/>
            <wp:effectExtent l="0" t="0" r="0" b="0"/>
            <wp:wrapNone/>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384" cstate="print"/>
                    <a:stretch>
                      <a:fillRect/>
                    </a:stretch>
                  </pic:blipFill>
                  <pic:spPr>
                    <a:xfrm>
                      <a:off x="0" y="0"/>
                      <a:ext cx="256031" cy="182879"/>
                    </a:xfrm>
                    <a:prstGeom prst="rect">
                      <a:avLst/>
                    </a:prstGeom>
                  </pic:spPr>
                </pic:pic>
              </a:graphicData>
            </a:graphic>
          </wp:anchor>
        </w:drawing>
      </w:r>
      <w:r w:rsidRPr="00C13DA4">
        <w:rPr>
          <w:rFonts w:ascii="Times New Roman" w:hAnsi="Times New Roman" w:cs="Times New Roman"/>
          <w:noProof/>
          <w:sz w:val="24"/>
          <w:szCs w:val="24"/>
          <w:lang w:eastAsia="ru-RU"/>
        </w:rPr>
        <w:drawing>
          <wp:anchor distT="0" distB="0" distL="0" distR="0" simplePos="0" relativeHeight="251669504" behindDoc="1" locked="0" layoutInCell="1" allowOverlap="1" wp14:anchorId="793FA188" wp14:editId="1924CAE8">
            <wp:simplePos x="0" y="0"/>
            <wp:positionH relativeFrom="page">
              <wp:posOffset>850696</wp:posOffset>
            </wp:positionH>
            <wp:positionV relativeFrom="paragraph">
              <wp:posOffset>617305</wp:posOffset>
            </wp:positionV>
            <wp:extent cx="256031" cy="182879"/>
            <wp:effectExtent l="0" t="0" r="0" b="0"/>
            <wp:wrapNone/>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384" cstate="print"/>
                    <a:stretch>
                      <a:fillRect/>
                    </a:stretch>
                  </pic:blipFill>
                  <pic:spPr>
                    <a:xfrm>
                      <a:off x="0" y="0"/>
                      <a:ext cx="256031" cy="182879"/>
                    </a:xfrm>
                    <a:prstGeom prst="rect">
                      <a:avLst/>
                    </a:prstGeom>
                  </pic:spPr>
                </pic:pic>
              </a:graphicData>
            </a:graphic>
          </wp:anchor>
        </w:drawing>
      </w: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78"/>
        <w:gridCol w:w="1758"/>
        <w:gridCol w:w="1926"/>
        <w:gridCol w:w="2334"/>
      </w:tblGrid>
      <w:tr w:rsidR="00056101" w:rsidRPr="00C13DA4" w:rsidTr="00056101">
        <w:trPr>
          <w:trHeight w:val="1194"/>
        </w:trPr>
        <w:tc>
          <w:tcPr>
            <w:tcW w:w="9596" w:type="dxa"/>
            <w:gridSpan w:val="4"/>
            <w:shd w:val="clear" w:color="auto" w:fill="D5E2BB"/>
          </w:tcPr>
          <w:p w:rsidR="00056101" w:rsidRPr="00056101" w:rsidRDefault="00056101" w:rsidP="00056101">
            <w:pPr>
              <w:pStyle w:val="TableParagraph"/>
              <w:spacing w:before="7"/>
              <w:rPr>
                <w:sz w:val="24"/>
                <w:szCs w:val="24"/>
                <w:lang w:val="ru-RU"/>
              </w:rPr>
            </w:pPr>
            <w:bookmarkStart w:id="241" w:name="Реализация_этих_целей_и_задач_предполага"/>
            <w:bookmarkEnd w:id="241"/>
          </w:p>
          <w:p w:rsidR="00056101" w:rsidRPr="00C13DA4" w:rsidRDefault="00056101" w:rsidP="00056101">
            <w:pPr>
              <w:pStyle w:val="TableParagraph"/>
              <w:ind w:left="4028" w:hanging="3577"/>
              <w:rPr>
                <w:b/>
                <w:sz w:val="24"/>
                <w:szCs w:val="24"/>
              </w:rPr>
            </w:pPr>
            <w:r w:rsidRPr="00056101">
              <w:rPr>
                <w:b/>
                <w:sz w:val="24"/>
                <w:szCs w:val="24"/>
                <w:u w:val="thick"/>
                <w:lang w:val="ru-RU"/>
              </w:rPr>
              <w:t>Основные</w:t>
            </w:r>
            <w:r w:rsidRPr="00056101">
              <w:rPr>
                <w:b/>
                <w:spacing w:val="-5"/>
                <w:sz w:val="24"/>
                <w:szCs w:val="24"/>
                <w:u w:val="thick"/>
                <w:lang w:val="ru-RU"/>
              </w:rPr>
              <w:t xml:space="preserve"> </w:t>
            </w:r>
            <w:r w:rsidRPr="00056101">
              <w:rPr>
                <w:b/>
                <w:sz w:val="24"/>
                <w:szCs w:val="24"/>
                <w:u w:val="thick"/>
                <w:lang w:val="ru-RU"/>
              </w:rPr>
              <w:t>школьные</w:t>
            </w:r>
            <w:r w:rsidRPr="00056101">
              <w:rPr>
                <w:b/>
                <w:spacing w:val="-5"/>
                <w:sz w:val="24"/>
                <w:szCs w:val="24"/>
                <w:u w:val="thick"/>
                <w:lang w:val="ru-RU"/>
              </w:rPr>
              <w:t xml:space="preserve"> </w:t>
            </w:r>
            <w:r w:rsidRPr="00056101">
              <w:rPr>
                <w:b/>
                <w:sz w:val="24"/>
                <w:szCs w:val="24"/>
                <w:u w:val="thick"/>
                <w:lang w:val="ru-RU"/>
              </w:rPr>
              <w:t>дела.</w:t>
            </w:r>
            <w:r w:rsidRPr="00056101">
              <w:rPr>
                <w:b/>
                <w:spacing w:val="-4"/>
                <w:sz w:val="24"/>
                <w:szCs w:val="24"/>
                <w:u w:val="thick"/>
                <w:lang w:val="ru-RU"/>
              </w:rPr>
              <w:t xml:space="preserve"> </w:t>
            </w:r>
            <w:r w:rsidRPr="00056101">
              <w:rPr>
                <w:b/>
                <w:sz w:val="24"/>
                <w:szCs w:val="24"/>
                <w:u w:val="thick"/>
                <w:lang w:val="ru-RU"/>
              </w:rPr>
              <w:t>Внешкольные</w:t>
            </w:r>
            <w:r w:rsidRPr="00056101">
              <w:rPr>
                <w:b/>
                <w:spacing w:val="-4"/>
                <w:sz w:val="24"/>
                <w:szCs w:val="24"/>
                <w:u w:val="thick"/>
                <w:lang w:val="ru-RU"/>
              </w:rPr>
              <w:t xml:space="preserve"> </w:t>
            </w:r>
            <w:r w:rsidRPr="00056101">
              <w:rPr>
                <w:b/>
                <w:sz w:val="24"/>
                <w:szCs w:val="24"/>
                <w:u w:val="thick"/>
                <w:lang w:val="ru-RU"/>
              </w:rPr>
              <w:t>мероприятия.</w:t>
            </w:r>
            <w:r w:rsidRPr="00056101">
              <w:rPr>
                <w:b/>
                <w:spacing w:val="-4"/>
                <w:sz w:val="24"/>
                <w:szCs w:val="24"/>
                <w:u w:val="thick"/>
                <w:lang w:val="ru-RU"/>
              </w:rPr>
              <w:t xml:space="preserve"> </w:t>
            </w:r>
            <w:r w:rsidRPr="00C13DA4">
              <w:rPr>
                <w:b/>
                <w:sz w:val="24"/>
                <w:szCs w:val="24"/>
                <w:u w:val="thick"/>
              </w:rPr>
              <w:t>Профилактика</w:t>
            </w:r>
            <w:r w:rsidRPr="00C13DA4">
              <w:rPr>
                <w:b/>
                <w:spacing w:val="-6"/>
                <w:sz w:val="24"/>
                <w:szCs w:val="24"/>
                <w:u w:val="thick"/>
              </w:rPr>
              <w:t xml:space="preserve"> </w:t>
            </w:r>
            <w:r w:rsidRPr="00C13DA4">
              <w:rPr>
                <w:b/>
                <w:sz w:val="24"/>
                <w:szCs w:val="24"/>
                <w:u w:val="thick"/>
              </w:rPr>
              <w:t>и</w:t>
            </w:r>
            <w:r w:rsidRPr="00C13DA4">
              <w:rPr>
                <w:b/>
                <w:spacing w:val="-62"/>
                <w:sz w:val="24"/>
                <w:szCs w:val="24"/>
              </w:rPr>
              <w:t xml:space="preserve"> </w:t>
            </w:r>
            <w:r w:rsidRPr="00C13DA4">
              <w:rPr>
                <w:b/>
                <w:sz w:val="24"/>
                <w:szCs w:val="24"/>
                <w:u w:val="thick"/>
              </w:rPr>
              <w:t>безопасность</w:t>
            </w:r>
          </w:p>
        </w:tc>
      </w:tr>
      <w:tr w:rsidR="00056101" w:rsidRPr="00C13DA4" w:rsidTr="00056101">
        <w:trPr>
          <w:trHeight w:val="595"/>
        </w:trPr>
        <w:tc>
          <w:tcPr>
            <w:tcW w:w="3578" w:type="dxa"/>
          </w:tcPr>
          <w:p w:rsidR="00056101" w:rsidRPr="00056101" w:rsidRDefault="00056101" w:rsidP="00056101">
            <w:pPr>
              <w:pStyle w:val="TableParagraph"/>
              <w:spacing w:line="291" w:lineRule="exact"/>
              <w:ind w:left="110"/>
              <w:rPr>
                <w:sz w:val="24"/>
                <w:szCs w:val="24"/>
                <w:lang w:val="ru-RU"/>
              </w:rPr>
            </w:pPr>
            <w:r w:rsidRPr="00056101">
              <w:rPr>
                <w:sz w:val="24"/>
                <w:szCs w:val="24"/>
                <w:lang w:val="ru-RU"/>
              </w:rPr>
              <w:t>Церемония</w:t>
            </w:r>
            <w:r w:rsidRPr="00056101">
              <w:rPr>
                <w:spacing w:val="14"/>
                <w:sz w:val="24"/>
                <w:szCs w:val="24"/>
                <w:lang w:val="ru-RU"/>
              </w:rPr>
              <w:t xml:space="preserve"> </w:t>
            </w:r>
            <w:r w:rsidRPr="00056101">
              <w:rPr>
                <w:sz w:val="24"/>
                <w:szCs w:val="24"/>
                <w:lang w:val="ru-RU"/>
              </w:rPr>
              <w:t>поднятия</w:t>
            </w:r>
            <w:r w:rsidRPr="00056101">
              <w:rPr>
                <w:spacing w:val="14"/>
                <w:sz w:val="24"/>
                <w:szCs w:val="24"/>
                <w:lang w:val="ru-RU"/>
              </w:rPr>
              <w:t xml:space="preserve"> </w:t>
            </w:r>
            <w:r w:rsidRPr="00056101">
              <w:rPr>
                <w:sz w:val="24"/>
                <w:szCs w:val="24"/>
                <w:lang w:val="ru-RU"/>
              </w:rPr>
              <w:t>(спуска)</w:t>
            </w:r>
          </w:p>
          <w:p w:rsidR="00056101" w:rsidRPr="00056101" w:rsidRDefault="00056101" w:rsidP="00056101">
            <w:pPr>
              <w:pStyle w:val="TableParagraph"/>
              <w:spacing w:line="284" w:lineRule="exact"/>
              <w:ind w:left="110"/>
              <w:rPr>
                <w:sz w:val="24"/>
                <w:szCs w:val="24"/>
                <w:lang w:val="ru-RU"/>
              </w:rPr>
            </w:pPr>
            <w:r w:rsidRPr="00056101">
              <w:rPr>
                <w:sz w:val="24"/>
                <w:szCs w:val="24"/>
                <w:lang w:val="ru-RU"/>
              </w:rPr>
              <w:t>флага,</w:t>
            </w:r>
            <w:r w:rsidRPr="00056101">
              <w:rPr>
                <w:spacing w:val="-2"/>
                <w:sz w:val="24"/>
                <w:szCs w:val="24"/>
                <w:lang w:val="ru-RU"/>
              </w:rPr>
              <w:t xml:space="preserve"> </w:t>
            </w:r>
            <w:r w:rsidRPr="00056101">
              <w:rPr>
                <w:sz w:val="24"/>
                <w:szCs w:val="24"/>
                <w:lang w:val="ru-RU"/>
              </w:rPr>
              <w:t>исполнение</w:t>
            </w:r>
            <w:r w:rsidRPr="00056101">
              <w:rPr>
                <w:spacing w:val="-2"/>
                <w:sz w:val="24"/>
                <w:szCs w:val="24"/>
                <w:lang w:val="ru-RU"/>
              </w:rPr>
              <w:t xml:space="preserve"> </w:t>
            </w:r>
            <w:r w:rsidRPr="00056101">
              <w:rPr>
                <w:sz w:val="24"/>
                <w:szCs w:val="24"/>
                <w:lang w:val="ru-RU"/>
              </w:rPr>
              <w:t>гимна</w:t>
            </w:r>
          </w:p>
        </w:tc>
        <w:tc>
          <w:tcPr>
            <w:tcW w:w="1758" w:type="dxa"/>
          </w:tcPr>
          <w:p w:rsidR="00056101" w:rsidRPr="00C13DA4" w:rsidRDefault="00056101" w:rsidP="00056101">
            <w:pPr>
              <w:pStyle w:val="TableParagraph"/>
              <w:spacing w:line="291" w:lineRule="exact"/>
              <w:rPr>
                <w:sz w:val="24"/>
                <w:szCs w:val="24"/>
              </w:rPr>
            </w:pPr>
            <w:r w:rsidRPr="00C13DA4">
              <w:rPr>
                <w:sz w:val="24"/>
                <w:szCs w:val="24"/>
              </w:rPr>
              <w:t>Понедельник,</w:t>
            </w:r>
          </w:p>
          <w:p w:rsidR="00056101" w:rsidRPr="00C13DA4" w:rsidRDefault="00056101" w:rsidP="00056101">
            <w:pPr>
              <w:pStyle w:val="TableParagraph"/>
              <w:spacing w:line="284" w:lineRule="exact"/>
              <w:rPr>
                <w:sz w:val="24"/>
                <w:szCs w:val="24"/>
              </w:rPr>
            </w:pPr>
            <w:r w:rsidRPr="00C13DA4">
              <w:rPr>
                <w:sz w:val="24"/>
                <w:szCs w:val="24"/>
              </w:rPr>
              <w:t>суббота</w:t>
            </w:r>
          </w:p>
        </w:tc>
        <w:tc>
          <w:tcPr>
            <w:tcW w:w="1926" w:type="dxa"/>
          </w:tcPr>
          <w:p w:rsidR="00056101" w:rsidRPr="00C13DA4" w:rsidRDefault="00056101" w:rsidP="00056101">
            <w:pPr>
              <w:pStyle w:val="TableParagraph"/>
              <w:spacing w:line="291" w:lineRule="exact"/>
              <w:rPr>
                <w:sz w:val="24"/>
                <w:szCs w:val="24"/>
              </w:rPr>
            </w:pPr>
            <w:r w:rsidRPr="00C13DA4">
              <w:rPr>
                <w:sz w:val="24"/>
                <w:szCs w:val="24"/>
              </w:rPr>
              <w:t>В</w:t>
            </w:r>
            <w:r w:rsidRPr="00C13DA4">
              <w:rPr>
                <w:spacing w:val="-2"/>
                <w:sz w:val="24"/>
                <w:szCs w:val="24"/>
              </w:rPr>
              <w:t xml:space="preserve"> </w:t>
            </w:r>
            <w:r w:rsidRPr="00C13DA4">
              <w:rPr>
                <w:sz w:val="24"/>
                <w:szCs w:val="24"/>
              </w:rPr>
              <w:t>течение</w:t>
            </w:r>
            <w:r w:rsidRPr="00C13DA4">
              <w:rPr>
                <w:spacing w:val="-1"/>
                <w:sz w:val="24"/>
                <w:szCs w:val="24"/>
              </w:rPr>
              <w:t xml:space="preserve"> </w:t>
            </w:r>
            <w:r w:rsidRPr="00C13DA4">
              <w:rPr>
                <w:sz w:val="24"/>
                <w:szCs w:val="24"/>
              </w:rPr>
              <w:t>года</w:t>
            </w:r>
          </w:p>
        </w:tc>
        <w:tc>
          <w:tcPr>
            <w:tcW w:w="2334" w:type="dxa"/>
          </w:tcPr>
          <w:p w:rsidR="00056101" w:rsidRPr="00C13DA4" w:rsidRDefault="00056101" w:rsidP="00056101">
            <w:pPr>
              <w:pStyle w:val="TableParagraph"/>
              <w:spacing w:line="284" w:lineRule="exact"/>
              <w:ind w:left="108"/>
              <w:rPr>
                <w:sz w:val="24"/>
                <w:szCs w:val="24"/>
              </w:rPr>
            </w:pPr>
            <w:r w:rsidRPr="00C13DA4">
              <w:rPr>
                <w:sz w:val="24"/>
                <w:szCs w:val="24"/>
              </w:rPr>
              <w:t>Воспитатели, классные руководители</w:t>
            </w:r>
          </w:p>
        </w:tc>
      </w:tr>
      <w:tr w:rsidR="00056101" w:rsidRPr="00C13DA4" w:rsidTr="00056101">
        <w:trPr>
          <w:trHeight w:val="599"/>
        </w:trPr>
        <w:tc>
          <w:tcPr>
            <w:tcW w:w="3578" w:type="dxa"/>
          </w:tcPr>
          <w:p w:rsidR="00056101" w:rsidRPr="00056101" w:rsidRDefault="00056101" w:rsidP="00056101">
            <w:pPr>
              <w:pStyle w:val="TableParagraph"/>
              <w:tabs>
                <w:tab w:val="left" w:pos="2499"/>
              </w:tabs>
              <w:spacing w:line="298" w:lineRule="exact"/>
              <w:ind w:left="110" w:right="99"/>
              <w:rPr>
                <w:sz w:val="24"/>
                <w:szCs w:val="24"/>
                <w:lang w:val="ru-RU"/>
              </w:rPr>
            </w:pPr>
            <w:r w:rsidRPr="00056101">
              <w:rPr>
                <w:sz w:val="24"/>
                <w:szCs w:val="24"/>
                <w:lang w:val="ru-RU"/>
              </w:rPr>
              <w:t>Торжественная</w:t>
            </w:r>
            <w:r w:rsidRPr="00056101">
              <w:rPr>
                <w:sz w:val="24"/>
                <w:szCs w:val="24"/>
                <w:lang w:val="ru-RU"/>
              </w:rPr>
              <w:tab/>
            </w:r>
            <w:r w:rsidRPr="00056101">
              <w:rPr>
                <w:spacing w:val="-1"/>
                <w:sz w:val="24"/>
                <w:szCs w:val="24"/>
                <w:lang w:val="ru-RU"/>
              </w:rPr>
              <w:t>линейка,</w:t>
            </w:r>
            <w:r w:rsidRPr="00056101">
              <w:rPr>
                <w:spacing w:val="-62"/>
                <w:sz w:val="24"/>
                <w:szCs w:val="24"/>
                <w:lang w:val="ru-RU"/>
              </w:rPr>
              <w:t xml:space="preserve"> </w:t>
            </w:r>
            <w:r w:rsidRPr="00056101">
              <w:rPr>
                <w:sz w:val="24"/>
                <w:szCs w:val="24"/>
                <w:lang w:val="ru-RU"/>
              </w:rPr>
              <w:t>посвященная Дню</w:t>
            </w:r>
            <w:r w:rsidRPr="00056101">
              <w:rPr>
                <w:spacing w:val="-1"/>
                <w:sz w:val="24"/>
                <w:szCs w:val="24"/>
                <w:lang w:val="ru-RU"/>
              </w:rPr>
              <w:t xml:space="preserve"> </w:t>
            </w:r>
            <w:r w:rsidRPr="00056101">
              <w:rPr>
                <w:sz w:val="24"/>
                <w:szCs w:val="24"/>
                <w:lang w:val="ru-RU"/>
              </w:rPr>
              <w:t>Знаний</w:t>
            </w:r>
          </w:p>
        </w:tc>
        <w:tc>
          <w:tcPr>
            <w:tcW w:w="1758" w:type="dxa"/>
          </w:tcPr>
          <w:p w:rsidR="00056101" w:rsidRPr="00C13DA4" w:rsidRDefault="00056101" w:rsidP="00056101">
            <w:pPr>
              <w:pStyle w:val="TableParagraph"/>
              <w:spacing w:line="296" w:lineRule="exact"/>
              <w:rPr>
                <w:sz w:val="24"/>
                <w:szCs w:val="24"/>
              </w:rPr>
            </w:pPr>
            <w:r w:rsidRPr="00C13DA4">
              <w:rPr>
                <w:sz w:val="24"/>
                <w:szCs w:val="24"/>
              </w:rPr>
              <w:t>10-11</w:t>
            </w:r>
            <w:r w:rsidRPr="00C13DA4">
              <w:rPr>
                <w:spacing w:val="-1"/>
                <w:sz w:val="24"/>
                <w:szCs w:val="24"/>
              </w:rPr>
              <w:t xml:space="preserve"> </w:t>
            </w:r>
            <w:r w:rsidRPr="00C13DA4">
              <w:rPr>
                <w:sz w:val="24"/>
                <w:szCs w:val="24"/>
              </w:rPr>
              <w:t>классы</w:t>
            </w:r>
          </w:p>
        </w:tc>
        <w:tc>
          <w:tcPr>
            <w:tcW w:w="1926" w:type="dxa"/>
          </w:tcPr>
          <w:p w:rsidR="00056101" w:rsidRPr="00C13DA4" w:rsidRDefault="00056101" w:rsidP="00056101">
            <w:pPr>
              <w:pStyle w:val="TableParagraph"/>
              <w:spacing w:line="296" w:lineRule="exact"/>
              <w:rPr>
                <w:sz w:val="24"/>
                <w:szCs w:val="24"/>
              </w:rPr>
            </w:pPr>
            <w:r w:rsidRPr="00C13DA4">
              <w:rPr>
                <w:sz w:val="24"/>
                <w:szCs w:val="24"/>
              </w:rPr>
              <w:t>сентябрь</w:t>
            </w:r>
          </w:p>
        </w:tc>
        <w:tc>
          <w:tcPr>
            <w:tcW w:w="2334" w:type="dxa"/>
          </w:tcPr>
          <w:p w:rsidR="00056101" w:rsidRPr="00C13DA4" w:rsidRDefault="00056101" w:rsidP="00056101">
            <w:pPr>
              <w:pStyle w:val="TableParagraph"/>
              <w:spacing w:line="298" w:lineRule="exact"/>
              <w:ind w:left="108" w:right="363"/>
              <w:rPr>
                <w:sz w:val="24"/>
                <w:szCs w:val="24"/>
              </w:rPr>
            </w:pPr>
            <w:r w:rsidRPr="00C13DA4">
              <w:rPr>
                <w:sz w:val="24"/>
                <w:szCs w:val="24"/>
              </w:rPr>
              <w:t>Воспитатели, классные руководители</w:t>
            </w:r>
          </w:p>
        </w:tc>
      </w:tr>
      <w:tr w:rsidR="00056101" w:rsidRPr="00C13DA4" w:rsidTr="00056101">
        <w:trPr>
          <w:trHeight w:val="599"/>
        </w:trPr>
        <w:tc>
          <w:tcPr>
            <w:tcW w:w="3578" w:type="dxa"/>
          </w:tcPr>
          <w:p w:rsidR="00056101" w:rsidRPr="00C13DA4" w:rsidRDefault="00056101" w:rsidP="00056101">
            <w:pPr>
              <w:pStyle w:val="TableParagraph"/>
              <w:spacing w:line="291" w:lineRule="exact"/>
              <w:ind w:left="110"/>
              <w:rPr>
                <w:sz w:val="24"/>
                <w:szCs w:val="24"/>
              </w:rPr>
            </w:pPr>
            <w:r w:rsidRPr="00C13DA4">
              <w:rPr>
                <w:sz w:val="24"/>
                <w:szCs w:val="24"/>
              </w:rPr>
              <w:t>Урок</w:t>
            </w:r>
            <w:r w:rsidRPr="00C13DA4">
              <w:rPr>
                <w:spacing w:val="-4"/>
                <w:sz w:val="24"/>
                <w:szCs w:val="24"/>
              </w:rPr>
              <w:t xml:space="preserve"> </w:t>
            </w:r>
            <w:r w:rsidRPr="00C13DA4">
              <w:rPr>
                <w:sz w:val="24"/>
                <w:szCs w:val="24"/>
              </w:rPr>
              <w:t>Знаний</w:t>
            </w:r>
          </w:p>
        </w:tc>
        <w:tc>
          <w:tcPr>
            <w:tcW w:w="1758" w:type="dxa"/>
          </w:tcPr>
          <w:p w:rsidR="00056101" w:rsidRPr="00C13DA4" w:rsidRDefault="00056101" w:rsidP="00056101">
            <w:pPr>
              <w:pStyle w:val="TableParagraph"/>
              <w:spacing w:line="291" w:lineRule="exact"/>
              <w:rPr>
                <w:sz w:val="24"/>
                <w:szCs w:val="24"/>
              </w:rPr>
            </w:pPr>
            <w:r w:rsidRPr="00C13DA4">
              <w:rPr>
                <w:sz w:val="24"/>
                <w:szCs w:val="24"/>
              </w:rPr>
              <w:t>10-11</w:t>
            </w:r>
            <w:r w:rsidRPr="00C13DA4">
              <w:rPr>
                <w:spacing w:val="-1"/>
                <w:sz w:val="24"/>
                <w:szCs w:val="24"/>
              </w:rPr>
              <w:t xml:space="preserve"> </w:t>
            </w:r>
            <w:r w:rsidRPr="00C13DA4">
              <w:rPr>
                <w:sz w:val="24"/>
                <w:szCs w:val="24"/>
              </w:rPr>
              <w:t>классы</w:t>
            </w:r>
          </w:p>
        </w:tc>
        <w:tc>
          <w:tcPr>
            <w:tcW w:w="1926" w:type="dxa"/>
          </w:tcPr>
          <w:p w:rsidR="00056101" w:rsidRPr="00C13DA4" w:rsidRDefault="00056101" w:rsidP="00056101">
            <w:pPr>
              <w:pStyle w:val="TableParagraph"/>
              <w:spacing w:line="291" w:lineRule="exact"/>
              <w:rPr>
                <w:sz w:val="24"/>
                <w:szCs w:val="24"/>
              </w:rPr>
            </w:pPr>
            <w:r w:rsidRPr="00C13DA4">
              <w:rPr>
                <w:sz w:val="24"/>
                <w:szCs w:val="24"/>
              </w:rPr>
              <w:t>сентябрь</w:t>
            </w:r>
          </w:p>
        </w:tc>
        <w:tc>
          <w:tcPr>
            <w:tcW w:w="2334" w:type="dxa"/>
          </w:tcPr>
          <w:p w:rsidR="00056101" w:rsidRPr="00C13DA4" w:rsidRDefault="00056101" w:rsidP="00056101">
            <w:pPr>
              <w:pStyle w:val="TableParagraph"/>
              <w:spacing w:line="291" w:lineRule="exact"/>
              <w:ind w:left="108"/>
              <w:rPr>
                <w:sz w:val="24"/>
                <w:szCs w:val="24"/>
              </w:rPr>
            </w:pPr>
            <w:r w:rsidRPr="00C13DA4">
              <w:rPr>
                <w:sz w:val="24"/>
                <w:szCs w:val="24"/>
              </w:rPr>
              <w:t>Классные</w:t>
            </w:r>
          </w:p>
          <w:p w:rsidR="00056101" w:rsidRPr="00C13DA4" w:rsidRDefault="00056101" w:rsidP="00056101">
            <w:pPr>
              <w:pStyle w:val="TableParagraph"/>
              <w:spacing w:line="289" w:lineRule="exact"/>
              <w:ind w:left="108"/>
              <w:rPr>
                <w:sz w:val="24"/>
                <w:szCs w:val="24"/>
              </w:rPr>
            </w:pPr>
            <w:r w:rsidRPr="00C13DA4">
              <w:rPr>
                <w:sz w:val="24"/>
                <w:szCs w:val="24"/>
              </w:rPr>
              <w:t>руководители</w:t>
            </w:r>
          </w:p>
        </w:tc>
      </w:tr>
      <w:tr w:rsidR="00056101" w:rsidRPr="00C13DA4" w:rsidTr="00056101">
        <w:trPr>
          <w:trHeight w:val="1795"/>
        </w:trPr>
        <w:tc>
          <w:tcPr>
            <w:tcW w:w="3578" w:type="dxa"/>
          </w:tcPr>
          <w:p w:rsidR="00056101" w:rsidRPr="00056101" w:rsidRDefault="00056101" w:rsidP="00056101">
            <w:pPr>
              <w:pStyle w:val="TableParagraph"/>
              <w:tabs>
                <w:tab w:val="left" w:pos="3200"/>
              </w:tabs>
              <w:spacing w:line="291" w:lineRule="exact"/>
              <w:ind w:left="110"/>
              <w:rPr>
                <w:sz w:val="24"/>
                <w:szCs w:val="24"/>
                <w:lang w:val="ru-RU"/>
              </w:rPr>
            </w:pPr>
            <w:r w:rsidRPr="00056101">
              <w:rPr>
                <w:sz w:val="24"/>
                <w:szCs w:val="24"/>
                <w:lang w:val="ru-RU"/>
              </w:rPr>
              <w:t>Мероприятия</w:t>
            </w:r>
            <w:r w:rsidRPr="00056101">
              <w:rPr>
                <w:sz w:val="24"/>
                <w:szCs w:val="24"/>
                <w:lang w:val="ru-RU"/>
              </w:rPr>
              <w:tab/>
              <w:t>по</w:t>
            </w:r>
          </w:p>
          <w:p w:rsidR="00056101" w:rsidRPr="00056101" w:rsidRDefault="00056101" w:rsidP="00056101">
            <w:pPr>
              <w:pStyle w:val="TableParagraph"/>
              <w:tabs>
                <w:tab w:val="left" w:pos="2071"/>
                <w:tab w:val="left" w:pos="2407"/>
              </w:tabs>
              <w:ind w:left="110" w:right="98"/>
              <w:rPr>
                <w:sz w:val="24"/>
                <w:szCs w:val="24"/>
                <w:lang w:val="ru-RU"/>
              </w:rPr>
            </w:pPr>
            <w:r w:rsidRPr="00056101">
              <w:rPr>
                <w:sz w:val="24"/>
                <w:szCs w:val="24"/>
                <w:lang w:val="ru-RU"/>
              </w:rPr>
              <w:t>профилактике</w:t>
            </w:r>
            <w:r w:rsidRPr="00056101">
              <w:rPr>
                <w:sz w:val="24"/>
                <w:szCs w:val="24"/>
                <w:lang w:val="ru-RU"/>
              </w:rPr>
              <w:tab/>
            </w:r>
            <w:r w:rsidRPr="00056101">
              <w:rPr>
                <w:sz w:val="24"/>
                <w:szCs w:val="24"/>
                <w:lang w:val="ru-RU"/>
              </w:rPr>
              <w:tab/>
            </w:r>
            <w:r w:rsidRPr="00056101">
              <w:rPr>
                <w:spacing w:val="-1"/>
                <w:sz w:val="24"/>
                <w:szCs w:val="24"/>
                <w:lang w:val="ru-RU"/>
              </w:rPr>
              <w:t>дорожно-</w:t>
            </w:r>
            <w:r w:rsidRPr="00056101">
              <w:rPr>
                <w:spacing w:val="-62"/>
                <w:sz w:val="24"/>
                <w:szCs w:val="24"/>
                <w:lang w:val="ru-RU"/>
              </w:rPr>
              <w:t xml:space="preserve"> </w:t>
            </w:r>
            <w:r w:rsidRPr="00056101">
              <w:rPr>
                <w:sz w:val="24"/>
                <w:szCs w:val="24"/>
                <w:lang w:val="ru-RU"/>
              </w:rPr>
              <w:t>транспортного</w:t>
            </w:r>
            <w:r w:rsidRPr="00056101">
              <w:rPr>
                <w:sz w:val="24"/>
                <w:szCs w:val="24"/>
                <w:lang w:val="ru-RU"/>
              </w:rPr>
              <w:tab/>
            </w:r>
            <w:r w:rsidRPr="00056101">
              <w:rPr>
                <w:spacing w:val="-1"/>
                <w:sz w:val="24"/>
                <w:szCs w:val="24"/>
                <w:lang w:val="ru-RU"/>
              </w:rPr>
              <w:t>травматизма</w:t>
            </w:r>
          </w:p>
          <w:p w:rsidR="00056101" w:rsidRPr="00C13DA4" w:rsidRDefault="00056101" w:rsidP="00056101">
            <w:pPr>
              <w:pStyle w:val="TableParagraph"/>
              <w:spacing w:before="1"/>
              <w:ind w:left="110"/>
              <w:rPr>
                <w:sz w:val="24"/>
                <w:szCs w:val="24"/>
              </w:rPr>
            </w:pPr>
            <w:r w:rsidRPr="00C13DA4">
              <w:rPr>
                <w:sz w:val="24"/>
                <w:szCs w:val="24"/>
              </w:rPr>
              <w:t>«Внимание,</w:t>
            </w:r>
            <w:r w:rsidRPr="00C13DA4">
              <w:rPr>
                <w:spacing w:val="23"/>
                <w:sz w:val="24"/>
                <w:szCs w:val="24"/>
              </w:rPr>
              <w:t xml:space="preserve"> </w:t>
            </w:r>
            <w:r w:rsidRPr="00C13DA4">
              <w:rPr>
                <w:sz w:val="24"/>
                <w:szCs w:val="24"/>
              </w:rPr>
              <w:t>дети!»,</w:t>
            </w:r>
            <w:r w:rsidRPr="00C13DA4">
              <w:rPr>
                <w:spacing w:val="23"/>
                <w:sz w:val="24"/>
                <w:szCs w:val="24"/>
              </w:rPr>
              <w:t xml:space="preserve"> </w:t>
            </w:r>
            <w:r w:rsidRPr="00C13DA4">
              <w:rPr>
                <w:sz w:val="24"/>
                <w:szCs w:val="24"/>
              </w:rPr>
              <w:t>«Неделя</w:t>
            </w:r>
            <w:r w:rsidRPr="00C13DA4">
              <w:rPr>
                <w:spacing w:val="-62"/>
                <w:sz w:val="24"/>
                <w:szCs w:val="24"/>
              </w:rPr>
              <w:t xml:space="preserve"> </w:t>
            </w:r>
            <w:r w:rsidRPr="00C13DA4">
              <w:rPr>
                <w:sz w:val="24"/>
                <w:szCs w:val="24"/>
              </w:rPr>
              <w:t>безопасности»</w:t>
            </w:r>
          </w:p>
        </w:tc>
        <w:tc>
          <w:tcPr>
            <w:tcW w:w="1758" w:type="dxa"/>
          </w:tcPr>
          <w:p w:rsidR="00056101" w:rsidRPr="00C13DA4" w:rsidRDefault="00056101" w:rsidP="00056101">
            <w:pPr>
              <w:pStyle w:val="TableParagraph"/>
              <w:spacing w:line="292" w:lineRule="exact"/>
              <w:rPr>
                <w:sz w:val="24"/>
                <w:szCs w:val="24"/>
              </w:rPr>
            </w:pPr>
            <w:r w:rsidRPr="00C13DA4">
              <w:rPr>
                <w:sz w:val="24"/>
                <w:szCs w:val="24"/>
              </w:rPr>
              <w:t>10-11</w:t>
            </w:r>
            <w:r w:rsidRPr="00C13DA4">
              <w:rPr>
                <w:spacing w:val="-1"/>
                <w:sz w:val="24"/>
                <w:szCs w:val="24"/>
              </w:rPr>
              <w:t xml:space="preserve"> </w:t>
            </w:r>
            <w:r w:rsidRPr="00C13DA4">
              <w:rPr>
                <w:sz w:val="24"/>
                <w:szCs w:val="24"/>
              </w:rPr>
              <w:t>классы</w:t>
            </w:r>
          </w:p>
        </w:tc>
        <w:tc>
          <w:tcPr>
            <w:tcW w:w="1926" w:type="dxa"/>
          </w:tcPr>
          <w:p w:rsidR="00056101" w:rsidRPr="00C13DA4" w:rsidRDefault="00056101" w:rsidP="00056101">
            <w:pPr>
              <w:pStyle w:val="TableParagraph"/>
              <w:spacing w:line="292" w:lineRule="exact"/>
              <w:rPr>
                <w:sz w:val="24"/>
                <w:szCs w:val="24"/>
              </w:rPr>
            </w:pPr>
            <w:r w:rsidRPr="00C13DA4">
              <w:rPr>
                <w:sz w:val="24"/>
                <w:szCs w:val="24"/>
              </w:rPr>
              <w:t>сентябрь</w:t>
            </w:r>
          </w:p>
        </w:tc>
        <w:tc>
          <w:tcPr>
            <w:tcW w:w="2334" w:type="dxa"/>
          </w:tcPr>
          <w:p w:rsidR="00056101" w:rsidRPr="00056101" w:rsidRDefault="00056101" w:rsidP="00056101">
            <w:pPr>
              <w:pStyle w:val="TableParagraph"/>
              <w:ind w:left="108" w:right="99"/>
              <w:rPr>
                <w:sz w:val="24"/>
                <w:szCs w:val="24"/>
                <w:lang w:val="ru-RU"/>
              </w:rPr>
            </w:pPr>
            <w:r w:rsidRPr="00056101">
              <w:rPr>
                <w:sz w:val="24"/>
                <w:szCs w:val="24"/>
                <w:lang w:val="ru-RU"/>
              </w:rPr>
              <w:t>Воспитатели</w:t>
            </w:r>
            <w:r w:rsidRPr="00056101">
              <w:rPr>
                <w:spacing w:val="-62"/>
                <w:sz w:val="24"/>
                <w:szCs w:val="24"/>
                <w:lang w:val="ru-RU"/>
              </w:rPr>
              <w:t xml:space="preserve"> </w:t>
            </w:r>
            <w:r w:rsidRPr="00056101">
              <w:rPr>
                <w:sz w:val="24"/>
                <w:szCs w:val="24"/>
                <w:lang w:val="ru-RU"/>
              </w:rPr>
              <w:t>классные</w:t>
            </w:r>
            <w:r w:rsidRPr="00056101">
              <w:rPr>
                <w:spacing w:val="1"/>
                <w:sz w:val="24"/>
                <w:szCs w:val="24"/>
                <w:lang w:val="ru-RU"/>
              </w:rPr>
              <w:t xml:space="preserve"> </w:t>
            </w:r>
            <w:r w:rsidRPr="00056101">
              <w:rPr>
                <w:sz w:val="24"/>
                <w:szCs w:val="24"/>
                <w:lang w:val="ru-RU"/>
              </w:rPr>
              <w:t>руководители,</w:t>
            </w:r>
            <w:r w:rsidRPr="00056101">
              <w:rPr>
                <w:spacing w:val="1"/>
                <w:sz w:val="24"/>
                <w:szCs w:val="24"/>
                <w:lang w:val="ru-RU"/>
              </w:rPr>
              <w:t xml:space="preserve"> </w:t>
            </w:r>
            <w:r w:rsidRPr="00056101">
              <w:rPr>
                <w:sz w:val="24"/>
                <w:szCs w:val="24"/>
                <w:lang w:val="ru-RU"/>
              </w:rPr>
              <w:t>учитель</w:t>
            </w:r>
            <w:r w:rsidRPr="00056101">
              <w:rPr>
                <w:spacing w:val="-4"/>
                <w:sz w:val="24"/>
                <w:szCs w:val="24"/>
                <w:lang w:val="ru-RU"/>
              </w:rPr>
              <w:t xml:space="preserve"> </w:t>
            </w:r>
            <w:r w:rsidRPr="00056101">
              <w:rPr>
                <w:sz w:val="24"/>
                <w:szCs w:val="24"/>
                <w:lang w:val="ru-RU"/>
              </w:rPr>
              <w:t>ОБЖ</w:t>
            </w:r>
          </w:p>
        </w:tc>
      </w:tr>
      <w:tr w:rsidR="00056101" w:rsidRPr="00C13DA4" w:rsidTr="00056101">
        <w:trPr>
          <w:trHeight w:val="2395"/>
        </w:trPr>
        <w:tc>
          <w:tcPr>
            <w:tcW w:w="3578" w:type="dxa"/>
          </w:tcPr>
          <w:p w:rsidR="00056101" w:rsidRPr="00056101" w:rsidRDefault="00056101" w:rsidP="00056101">
            <w:pPr>
              <w:pStyle w:val="TableParagraph"/>
              <w:spacing w:line="291" w:lineRule="exact"/>
              <w:ind w:left="110"/>
              <w:rPr>
                <w:sz w:val="24"/>
                <w:szCs w:val="24"/>
                <w:lang w:val="ru-RU"/>
              </w:rPr>
            </w:pPr>
            <w:r w:rsidRPr="00056101">
              <w:rPr>
                <w:sz w:val="24"/>
                <w:szCs w:val="24"/>
                <w:lang w:val="ru-RU"/>
              </w:rPr>
              <w:t>Профилактические</w:t>
            </w:r>
          </w:p>
          <w:p w:rsidR="00056101" w:rsidRPr="00056101" w:rsidRDefault="00056101" w:rsidP="00056101">
            <w:pPr>
              <w:pStyle w:val="TableParagraph"/>
              <w:spacing w:before="3"/>
              <w:ind w:left="110" w:right="100"/>
              <w:rPr>
                <w:sz w:val="24"/>
                <w:szCs w:val="24"/>
                <w:lang w:val="ru-RU"/>
              </w:rPr>
            </w:pPr>
            <w:r w:rsidRPr="00056101">
              <w:rPr>
                <w:sz w:val="24"/>
                <w:szCs w:val="24"/>
                <w:lang w:val="ru-RU"/>
              </w:rPr>
              <w:t>мероприятия</w:t>
            </w:r>
            <w:r w:rsidRPr="00056101">
              <w:rPr>
                <w:spacing w:val="6"/>
                <w:sz w:val="24"/>
                <w:szCs w:val="24"/>
                <w:lang w:val="ru-RU"/>
              </w:rPr>
              <w:t xml:space="preserve"> </w:t>
            </w:r>
            <w:r w:rsidRPr="00056101">
              <w:rPr>
                <w:sz w:val="24"/>
                <w:szCs w:val="24"/>
                <w:lang w:val="ru-RU"/>
              </w:rPr>
              <w:t>по</w:t>
            </w:r>
            <w:r w:rsidRPr="00056101">
              <w:rPr>
                <w:spacing w:val="5"/>
                <w:sz w:val="24"/>
                <w:szCs w:val="24"/>
                <w:lang w:val="ru-RU"/>
              </w:rPr>
              <w:t xml:space="preserve"> </w:t>
            </w:r>
            <w:r w:rsidRPr="00056101">
              <w:rPr>
                <w:sz w:val="24"/>
                <w:szCs w:val="24"/>
                <w:lang w:val="ru-RU"/>
              </w:rPr>
              <w:t>безопасности</w:t>
            </w:r>
            <w:r w:rsidRPr="00056101">
              <w:rPr>
                <w:spacing w:val="-62"/>
                <w:sz w:val="24"/>
                <w:szCs w:val="24"/>
                <w:lang w:val="ru-RU"/>
              </w:rPr>
              <w:t xml:space="preserve"> </w:t>
            </w:r>
            <w:r w:rsidRPr="00056101">
              <w:rPr>
                <w:sz w:val="24"/>
                <w:szCs w:val="24"/>
                <w:lang w:val="ru-RU"/>
              </w:rPr>
              <w:t>(пожарной,</w:t>
            </w:r>
          </w:p>
          <w:p w:rsidR="00056101" w:rsidRPr="00056101" w:rsidRDefault="00056101" w:rsidP="00056101">
            <w:pPr>
              <w:pStyle w:val="TableParagraph"/>
              <w:spacing w:line="296" w:lineRule="exact"/>
              <w:ind w:left="110"/>
              <w:rPr>
                <w:sz w:val="24"/>
                <w:szCs w:val="24"/>
                <w:lang w:val="ru-RU"/>
              </w:rPr>
            </w:pPr>
            <w:r w:rsidRPr="00056101">
              <w:rPr>
                <w:sz w:val="24"/>
                <w:szCs w:val="24"/>
                <w:lang w:val="ru-RU"/>
              </w:rPr>
              <w:t>антитеррористической,</w:t>
            </w:r>
          </w:p>
          <w:p w:rsidR="00056101" w:rsidRPr="00056101" w:rsidRDefault="00056101" w:rsidP="00056101">
            <w:pPr>
              <w:pStyle w:val="TableParagraph"/>
              <w:tabs>
                <w:tab w:val="left" w:pos="2860"/>
              </w:tabs>
              <w:spacing w:line="242" w:lineRule="auto"/>
              <w:ind w:left="110" w:right="99"/>
              <w:rPr>
                <w:sz w:val="24"/>
                <w:szCs w:val="24"/>
                <w:lang w:val="ru-RU"/>
              </w:rPr>
            </w:pPr>
            <w:r w:rsidRPr="00056101">
              <w:rPr>
                <w:sz w:val="24"/>
                <w:szCs w:val="24"/>
                <w:lang w:val="ru-RU"/>
              </w:rPr>
              <w:t xml:space="preserve">экстремизма, </w:t>
            </w:r>
            <w:r w:rsidRPr="00056101">
              <w:rPr>
                <w:spacing w:val="-2"/>
                <w:sz w:val="24"/>
                <w:szCs w:val="24"/>
                <w:lang w:val="ru-RU"/>
              </w:rPr>
              <w:t>ПДД,</w:t>
            </w:r>
            <w:r w:rsidRPr="00056101">
              <w:rPr>
                <w:spacing w:val="-62"/>
                <w:sz w:val="24"/>
                <w:szCs w:val="24"/>
                <w:lang w:val="ru-RU"/>
              </w:rPr>
              <w:t xml:space="preserve"> </w:t>
            </w:r>
            <w:r w:rsidRPr="00056101">
              <w:rPr>
                <w:sz w:val="24"/>
                <w:szCs w:val="24"/>
                <w:lang w:val="ru-RU"/>
              </w:rPr>
              <w:t>информационной</w:t>
            </w:r>
            <w:r w:rsidRPr="00056101">
              <w:rPr>
                <w:spacing w:val="1"/>
                <w:sz w:val="24"/>
                <w:szCs w:val="24"/>
                <w:lang w:val="ru-RU"/>
              </w:rPr>
              <w:t xml:space="preserve"> </w:t>
            </w:r>
            <w:r w:rsidRPr="00056101">
              <w:rPr>
                <w:sz w:val="24"/>
                <w:szCs w:val="24"/>
                <w:lang w:val="ru-RU"/>
              </w:rPr>
              <w:t>и</w:t>
            </w:r>
            <w:r w:rsidRPr="00056101">
              <w:rPr>
                <w:spacing w:val="1"/>
                <w:sz w:val="24"/>
                <w:szCs w:val="24"/>
                <w:lang w:val="ru-RU"/>
              </w:rPr>
              <w:t xml:space="preserve"> </w:t>
            </w:r>
            <w:r w:rsidRPr="00056101">
              <w:rPr>
                <w:sz w:val="24"/>
                <w:szCs w:val="24"/>
                <w:lang w:val="ru-RU"/>
              </w:rPr>
              <w:t>т.д.)</w:t>
            </w:r>
          </w:p>
        </w:tc>
        <w:tc>
          <w:tcPr>
            <w:tcW w:w="1758" w:type="dxa"/>
          </w:tcPr>
          <w:p w:rsidR="00056101" w:rsidRPr="00C13DA4" w:rsidRDefault="00056101" w:rsidP="00056101">
            <w:pPr>
              <w:pStyle w:val="TableParagraph"/>
              <w:spacing w:line="291" w:lineRule="exact"/>
              <w:rPr>
                <w:sz w:val="24"/>
                <w:szCs w:val="24"/>
              </w:rPr>
            </w:pPr>
            <w:r w:rsidRPr="00C13DA4">
              <w:rPr>
                <w:sz w:val="24"/>
                <w:szCs w:val="24"/>
              </w:rPr>
              <w:t>10-11</w:t>
            </w:r>
            <w:r w:rsidRPr="00C13DA4">
              <w:rPr>
                <w:spacing w:val="-2"/>
                <w:sz w:val="24"/>
                <w:szCs w:val="24"/>
              </w:rPr>
              <w:t xml:space="preserve"> </w:t>
            </w:r>
            <w:r w:rsidRPr="00C13DA4">
              <w:rPr>
                <w:sz w:val="24"/>
                <w:szCs w:val="24"/>
              </w:rPr>
              <w:t>классы</w:t>
            </w:r>
          </w:p>
        </w:tc>
        <w:tc>
          <w:tcPr>
            <w:tcW w:w="1926" w:type="dxa"/>
          </w:tcPr>
          <w:p w:rsidR="00056101" w:rsidRPr="00C13DA4" w:rsidRDefault="00056101" w:rsidP="00056101">
            <w:pPr>
              <w:pStyle w:val="TableParagraph"/>
              <w:spacing w:line="291" w:lineRule="exact"/>
              <w:rPr>
                <w:sz w:val="24"/>
                <w:szCs w:val="24"/>
              </w:rPr>
            </w:pPr>
            <w:r w:rsidRPr="00C13DA4">
              <w:rPr>
                <w:sz w:val="24"/>
                <w:szCs w:val="24"/>
              </w:rPr>
              <w:t>В</w:t>
            </w:r>
            <w:r w:rsidRPr="00C13DA4">
              <w:rPr>
                <w:spacing w:val="-2"/>
                <w:sz w:val="24"/>
                <w:szCs w:val="24"/>
              </w:rPr>
              <w:t xml:space="preserve"> </w:t>
            </w:r>
            <w:r w:rsidRPr="00C13DA4">
              <w:rPr>
                <w:sz w:val="24"/>
                <w:szCs w:val="24"/>
              </w:rPr>
              <w:t>течение года</w:t>
            </w:r>
          </w:p>
        </w:tc>
        <w:tc>
          <w:tcPr>
            <w:tcW w:w="2334" w:type="dxa"/>
          </w:tcPr>
          <w:p w:rsidR="00056101" w:rsidRPr="00056101" w:rsidRDefault="00056101" w:rsidP="00056101">
            <w:pPr>
              <w:pStyle w:val="TableParagraph"/>
              <w:ind w:left="108" w:right="99"/>
              <w:rPr>
                <w:sz w:val="24"/>
                <w:szCs w:val="24"/>
                <w:lang w:val="ru-RU"/>
              </w:rPr>
            </w:pPr>
            <w:r w:rsidRPr="00056101">
              <w:rPr>
                <w:sz w:val="24"/>
                <w:szCs w:val="24"/>
                <w:lang w:val="ru-RU"/>
              </w:rPr>
              <w:t>воспитатели,</w:t>
            </w:r>
            <w:r w:rsidRPr="00056101">
              <w:rPr>
                <w:spacing w:val="-62"/>
                <w:sz w:val="24"/>
                <w:szCs w:val="24"/>
                <w:lang w:val="ru-RU"/>
              </w:rPr>
              <w:t xml:space="preserve"> </w:t>
            </w:r>
            <w:r w:rsidRPr="00056101">
              <w:rPr>
                <w:sz w:val="24"/>
                <w:szCs w:val="24"/>
                <w:lang w:val="ru-RU"/>
              </w:rPr>
              <w:t>классные</w:t>
            </w:r>
            <w:r w:rsidRPr="00056101">
              <w:rPr>
                <w:spacing w:val="1"/>
                <w:sz w:val="24"/>
                <w:szCs w:val="24"/>
                <w:lang w:val="ru-RU"/>
              </w:rPr>
              <w:t xml:space="preserve"> </w:t>
            </w:r>
            <w:r w:rsidRPr="00056101">
              <w:rPr>
                <w:sz w:val="24"/>
                <w:szCs w:val="24"/>
                <w:lang w:val="ru-RU"/>
              </w:rPr>
              <w:t>руководители,</w:t>
            </w:r>
            <w:r w:rsidRPr="00056101">
              <w:rPr>
                <w:spacing w:val="1"/>
                <w:sz w:val="24"/>
                <w:szCs w:val="24"/>
                <w:lang w:val="ru-RU"/>
              </w:rPr>
              <w:t xml:space="preserve"> </w:t>
            </w:r>
            <w:r w:rsidRPr="00056101">
              <w:rPr>
                <w:sz w:val="24"/>
                <w:szCs w:val="24"/>
                <w:lang w:val="ru-RU"/>
              </w:rPr>
              <w:t>учитель ОБЖ</w:t>
            </w:r>
            <w:r w:rsidRPr="00056101">
              <w:rPr>
                <w:spacing w:val="49"/>
                <w:sz w:val="24"/>
                <w:szCs w:val="24"/>
                <w:lang w:val="ru-RU"/>
              </w:rPr>
              <w:t xml:space="preserve"> </w:t>
            </w:r>
            <w:r w:rsidRPr="00056101">
              <w:rPr>
                <w:sz w:val="24"/>
                <w:szCs w:val="24"/>
                <w:lang w:val="ru-RU"/>
              </w:rPr>
              <w:t>ОБЖ</w:t>
            </w:r>
          </w:p>
          <w:p w:rsidR="00056101" w:rsidRPr="00056101" w:rsidRDefault="00056101" w:rsidP="00056101">
            <w:pPr>
              <w:pStyle w:val="TableParagraph"/>
              <w:spacing w:line="287" w:lineRule="exact"/>
              <w:ind w:left="108"/>
              <w:rPr>
                <w:sz w:val="24"/>
                <w:szCs w:val="24"/>
                <w:lang w:val="ru-RU"/>
              </w:rPr>
            </w:pPr>
          </w:p>
        </w:tc>
      </w:tr>
    </w:tbl>
    <w:p w:rsidR="00056101" w:rsidRPr="00C13DA4" w:rsidRDefault="00056101" w:rsidP="00056101">
      <w:pPr>
        <w:spacing w:line="287" w:lineRule="exact"/>
        <w:rPr>
          <w:rFonts w:ascii="Times New Roman" w:hAnsi="Times New Roman" w:cs="Times New Roman"/>
          <w:sz w:val="24"/>
          <w:szCs w:val="24"/>
        </w:rPr>
        <w:sectPr w:rsidR="00056101" w:rsidRPr="00C13DA4">
          <w:pgSz w:w="11910" w:h="16840"/>
          <w:pgMar w:top="1040" w:right="600" w:bottom="280" w:left="1440" w:header="720" w:footer="720" w:gutter="0"/>
          <w:cols w:space="720"/>
        </w:sectPr>
      </w:pP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78"/>
        <w:gridCol w:w="1758"/>
        <w:gridCol w:w="1926"/>
        <w:gridCol w:w="2334"/>
      </w:tblGrid>
      <w:tr w:rsidR="00056101" w:rsidRPr="00C13DA4" w:rsidTr="00056101">
        <w:trPr>
          <w:trHeight w:val="897"/>
        </w:trPr>
        <w:tc>
          <w:tcPr>
            <w:tcW w:w="3578" w:type="dxa"/>
          </w:tcPr>
          <w:p w:rsidR="00056101" w:rsidRPr="00C13DA4" w:rsidRDefault="00056101" w:rsidP="00056101">
            <w:pPr>
              <w:pStyle w:val="TableParagraph"/>
              <w:tabs>
                <w:tab w:val="left" w:pos="2754"/>
              </w:tabs>
              <w:spacing w:line="242" w:lineRule="auto"/>
              <w:ind w:left="110" w:right="98"/>
              <w:rPr>
                <w:sz w:val="24"/>
                <w:szCs w:val="24"/>
              </w:rPr>
            </w:pPr>
            <w:r w:rsidRPr="00056101">
              <w:rPr>
                <w:sz w:val="24"/>
                <w:szCs w:val="24"/>
                <w:lang w:val="ru-RU"/>
              </w:rPr>
              <w:t>День</w:t>
            </w:r>
            <w:r w:rsidRPr="00056101">
              <w:rPr>
                <w:spacing w:val="4"/>
                <w:sz w:val="24"/>
                <w:szCs w:val="24"/>
                <w:lang w:val="ru-RU"/>
              </w:rPr>
              <w:t xml:space="preserve"> </w:t>
            </w:r>
            <w:r w:rsidRPr="00056101">
              <w:rPr>
                <w:sz w:val="24"/>
                <w:szCs w:val="24"/>
                <w:lang w:val="ru-RU"/>
              </w:rPr>
              <w:t>солидарности</w:t>
            </w:r>
            <w:r w:rsidRPr="00056101">
              <w:rPr>
                <w:spacing w:val="3"/>
                <w:sz w:val="24"/>
                <w:szCs w:val="24"/>
                <w:lang w:val="ru-RU"/>
              </w:rPr>
              <w:t xml:space="preserve"> </w:t>
            </w:r>
            <w:r w:rsidRPr="00056101">
              <w:rPr>
                <w:sz w:val="24"/>
                <w:szCs w:val="24"/>
                <w:lang w:val="ru-RU"/>
              </w:rPr>
              <w:t>в</w:t>
            </w:r>
            <w:r w:rsidRPr="00056101">
              <w:rPr>
                <w:spacing w:val="4"/>
                <w:sz w:val="24"/>
                <w:szCs w:val="24"/>
                <w:lang w:val="ru-RU"/>
              </w:rPr>
              <w:t xml:space="preserve"> </w:t>
            </w:r>
            <w:r w:rsidRPr="00056101">
              <w:rPr>
                <w:sz w:val="24"/>
                <w:szCs w:val="24"/>
                <w:lang w:val="ru-RU"/>
              </w:rPr>
              <w:t>борьбе</w:t>
            </w:r>
            <w:r w:rsidRPr="00056101">
              <w:rPr>
                <w:spacing w:val="3"/>
                <w:sz w:val="24"/>
                <w:szCs w:val="24"/>
                <w:lang w:val="ru-RU"/>
              </w:rPr>
              <w:t xml:space="preserve"> </w:t>
            </w:r>
            <w:r w:rsidRPr="00056101">
              <w:rPr>
                <w:sz w:val="24"/>
                <w:szCs w:val="24"/>
                <w:lang w:val="ru-RU"/>
              </w:rPr>
              <w:t>с</w:t>
            </w:r>
            <w:r w:rsidRPr="00056101">
              <w:rPr>
                <w:spacing w:val="-62"/>
                <w:sz w:val="24"/>
                <w:szCs w:val="24"/>
                <w:lang w:val="ru-RU"/>
              </w:rPr>
              <w:t xml:space="preserve"> </w:t>
            </w:r>
            <w:r w:rsidRPr="00056101">
              <w:rPr>
                <w:sz w:val="24"/>
                <w:szCs w:val="24"/>
                <w:lang w:val="ru-RU"/>
              </w:rPr>
              <w:t>терроризмом.</w:t>
            </w:r>
            <w:r w:rsidRPr="00056101">
              <w:rPr>
                <w:sz w:val="24"/>
                <w:szCs w:val="24"/>
                <w:lang w:val="ru-RU"/>
              </w:rPr>
              <w:tab/>
            </w:r>
            <w:r w:rsidRPr="00C13DA4">
              <w:rPr>
                <w:sz w:val="24"/>
                <w:szCs w:val="24"/>
              </w:rPr>
              <w:t>Акция</w:t>
            </w:r>
          </w:p>
          <w:p w:rsidR="00056101" w:rsidRPr="00C13DA4" w:rsidRDefault="00056101" w:rsidP="00056101">
            <w:pPr>
              <w:pStyle w:val="TableParagraph"/>
              <w:ind w:left="110"/>
              <w:rPr>
                <w:sz w:val="24"/>
                <w:szCs w:val="24"/>
              </w:rPr>
            </w:pPr>
            <w:r w:rsidRPr="00C13DA4">
              <w:rPr>
                <w:sz w:val="24"/>
                <w:szCs w:val="24"/>
              </w:rPr>
              <w:t>«Беслан»</w:t>
            </w:r>
          </w:p>
        </w:tc>
        <w:tc>
          <w:tcPr>
            <w:tcW w:w="1758" w:type="dxa"/>
          </w:tcPr>
          <w:p w:rsidR="00056101" w:rsidRPr="00C13DA4" w:rsidRDefault="00056101" w:rsidP="00056101">
            <w:pPr>
              <w:pStyle w:val="TableParagraph"/>
              <w:rPr>
                <w:sz w:val="24"/>
                <w:szCs w:val="24"/>
              </w:rPr>
            </w:pPr>
            <w:r w:rsidRPr="00C13DA4">
              <w:rPr>
                <w:sz w:val="24"/>
                <w:szCs w:val="24"/>
              </w:rPr>
              <w:t>10-11</w:t>
            </w:r>
            <w:r w:rsidRPr="00C13DA4">
              <w:rPr>
                <w:spacing w:val="-2"/>
                <w:sz w:val="24"/>
                <w:szCs w:val="24"/>
              </w:rPr>
              <w:t xml:space="preserve"> </w:t>
            </w:r>
            <w:r w:rsidRPr="00C13DA4">
              <w:rPr>
                <w:sz w:val="24"/>
                <w:szCs w:val="24"/>
              </w:rPr>
              <w:t>классы</w:t>
            </w:r>
          </w:p>
        </w:tc>
        <w:tc>
          <w:tcPr>
            <w:tcW w:w="1926" w:type="dxa"/>
          </w:tcPr>
          <w:p w:rsidR="00056101" w:rsidRPr="00C13DA4" w:rsidRDefault="00056101" w:rsidP="00056101">
            <w:pPr>
              <w:pStyle w:val="TableParagraph"/>
              <w:rPr>
                <w:sz w:val="24"/>
                <w:szCs w:val="24"/>
              </w:rPr>
            </w:pPr>
            <w:r w:rsidRPr="00C13DA4">
              <w:rPr>
                <w:sz w:val="24"/>
                <w:szCs w:val="24"/>
              </w:rPr>
              <w:t>сентябрь</w:t>
            </w:r>
          </w:p>
        </w:tc>
        <w:tc>
          <w:tcPr>
            <w:tcW w:w="2334" w:type="dxa"/>
          </w:tcPr>
          <w:p w:rsidR="00056101" w:rsidRPr="00C13DA4" w:rsidRDefault="00056101" w:rsidP="00056101">
            <w:pPr>
              <w:pStyle w:val="TableParagraph"/>
              <w:tabs>
                <w:tab w:val="left" w:pos="1198"/>
              </w:tabs>
              <w:spacing w:line="298" w:lineRule="exact"/>
              <w:ind w:left="108" w:right="97"/>
              <w:rPr>
                <w:sz w:val="24"/>
                <w:szCs w:val="24"/>
              </w:rPr>
            </w:pPr>
            <w:r w:rsidRPr="00C13DA4">
              <w:rPr>
                <w:sz w:val="24"/>
                <w:szCs w:val="24"/>
              </w:rPr>
              <w:t xml:space="preserve">Воспитатели, </w:t>
            </w:r>
            <w:r w:rsidRPr="00C13DA4">
              <w:rPr>
                <w:spacing w:val="-2"/>
                <w:sz w:val="24"/>
                <w:szCs w:val="24"/>
              </w:rPr>
              <w:t>классные</w:t>
            </w:r>
            <w:r w:rsidRPr="00C13DA4">
              <w:rPr>
                <w:spacing w:val="-62"/>
                <w:sz w:val="24"/>
                <w:szCs w:val="24"/>
              </w:rPr>
              <w:t xml:space="preserve"> </w:t>
            </w:r>
            <w:r w:rsidRPr="00C13DA4">
              <w:rPr>
                <w:sz w:val="24"/>
                <w:szCs w:val="24"/>
              </w:rPr>
              <w:t>руководители</w:t>
            </w:r>
          </w:p>
        </w:tc>
      </w:tr>
      <w:tr w:rsidR="00056101" w:rsidRPr="00C13DA4" w:rsidTr="00056101">
        <w:trPr>
          <w:trHeight w:val="600"/>
        </w:trPr>
        <w:tc>
          <w:tcPr>
            <w:tcW w:w="3578" w:type="dxa"/>
          </w:tcPr>
          <w:p w:rsidR="00056101" w:rsidRPr="00C13DA4" w:rsidRDefault="00056101" w:rsidP="00056101">
            <w:pPr>
              <w:pStyle w:val="TableParagraph"/>
              <w:tabs>
                <w:tab w:val="left" w:pos="2131"/>
              </w:tabs>
              <w:ind w:left="110"/>
              <w:rPr>
                <w:sz w:val="24"/>
                <w:szCs w:val="24"/>
              </w:rPr>
            </w:pPr>
            <w:r w:rsidRPr="00C13DA4">
              <w:rPr>
                <w:sz w:val="24"/>
                <w:szCs w:val="24"/>
              </w:rPr>
              <w:t>Уроки</w:t>
            </w:r>
            <w:r w:rsidRPr="00C13DA4">
              <w:rPr>
                <w:sz w:val="24"/>
                <w:szCs w:val="24"/>
              </w:rPr>
              <w:tab/>
              <w:t>финансовой</w:t>
            </w:r>
          </w:p>
          <w:p w:rsidR="00056101" w:rsidRPr="00C13DA4" w:rsidRDefault="00056101" w:rsidP="00056101">
            <w:pPr>
              <w:pStyle w:val="TableParagraph"/>
              <w:spacing w:before="4" w:line="290" w:lineRule="exact"/>
              <w:ind w:left="110"/>
              <w:rPr>
                <w:sz w:val="24"/>
                <w:szCs w:val="24"/>
              </w:rPr>
            </w:pPr>
            <w:r w:rsidRPr="00C13DA4">
              <w:rPr>
                <w:sz w:val="24"/>
                <w:szCs w:val="24"/>
              </w:rPr>
              <w:t>грамотности</w:t>
            </w:r>
          </w:p>
        </w:tc>
        <w:tc>
          <w:tcPr>
            <w:tcW w:w="1758" w:type="dxa"/>
          </w:tcPr>
          <w:p w:rsidR="00056101" w:rsidRPr="00C13DA4" w:rsidRDefault="00056101" w:rsidP="00056101">
            <w:pPr>
              <w:pStyle w:val="TableParagraph"/>
              <w:rPr>
                <w:sz w:val="24"/>
                <w:szCs w:val="24"/>
              </w:rPr>
            </w:pPr>
            <w:r w:rsidRPr="00C13DA4">
              <w:rPr>
                <w:sz w:val="24"/>
                <w:szCs w:val="24"/>
              </w:rPr>
              <w:t>10-11</w:t>
            </w:r>
            <w:r w:rsidRPr="00C13DA4">
              <w:rPr>
                <w:spacing w:val="-2"/>
                <w:sz w:val="24"/>
                <w:szCs w:val="24"/>
              </w:rPr>
              <w:t xml:space="preserve"> </w:t>
            </w:r>
            <w:r w:rsidRPr="00C13DA4">
              <w:rPr>
                <w:sz w:val="24"/>
                <w:szCs w:val="24"/>
              </w:rPr>
              <w:t>классы</w:t>
            </w:r>
          </w:p>
        </w:tc>
        <w:tc>
          <w:tcPr>
            <w:tcW w:w="1926" w:type="dxa"/>
          </w:tcPr>
          <w:p w:rsidR="00056101" w:rsidRPr="00C13DA4" w:rsidRDefault="00056101" w:rsidP="00056101">
            <w:pPr>
              <w:pStyle w:val="TableParagraph"/>
              <w:rPr>
                <w:sz w:val="24"/>
                <w:szCs w:val="24"/>
              </w:rPr>
            </w:pPr>
            <w:r w:rsidRPr="00C13DA4">
              <w:rPr>
                <w:sz w:val="24"/>
                <w:szCs w:val="24"/>
              </w:rPr>
              <w:t>В</w:t>
            </w:r>
            <w:r w:rsidRPr="00C13DA4">
              <w:rPr>
                <w:spacing w:val="-2"/>
                <w:sz w:val="24"/>
                <w:szCs w:val="24"/>
              </w:rPr>
              <w:t xml:space="preserve"> </w:t>
            </w:r>
            <w:r w:rsidRPr="00C13DA4">
              <w:rPr>
                <w:sz w:val="24"/>
                <w:szCs w:val="24"/>
              </w:rPr>
              <w:t>течение</w:t>
            </w:r>
            <w:r w:rsidRPr="00C13DA4">
              <w:rPr>
                <w:spacing w:val="-1"/>
                <w:sz w:val="24"/>
                <w:szCs w:val="24"/>
              </w:rPr>
              <w:t xml:space="preserve"> </w:t>
            </w:r>
            <w:r w:rsidRPr="00C13DA4">
              <w:rPr>
                <w:sz w:val="24"/>
                <w:szCs w:val="24"/>
              </w:rPr>
              <w:t>года</w:t>
            </w:r>
          </w:p>
        </w:tc>
        <w:tc>
          <w:tcPr>
            <w:tcW w:w="2334" w:type="dxa"/>
          </w:tcPr>
          <w:p w:rsidR="00056101" w:rsidRPr="00C13DA4" w:rsidRDefault="00056101" w:rsidP="00056101">
            <w:pPr>
              <w:pStyle w:val="TableParagraph"/>
              <w:ind w:left="108"/>
              <w:rPr>
                <w:sz w:val="24"/>
                <w:szCs w:val="24"/>
              </w:rPr>
            </w:pPr>
            <w:r w:rsidRPr="00C13DA4">
              <w:rPr>
                <w:sz w:val="24"/>
                <w:szCs w:val="24"/>
              </w:rPr>
              <w:t>Классные</w:t>
            </w:r>
          </w:p>
          <w:p w:rsidR="00056101" w:rsidRPr="00C13DA4" w:rsidRDefault="00056101" w:rsidP="00056101">
            <w:pPr>
              <w:pStyle w:val="TableParagraph"/>
              <w:spacing w:before="4" w:line="290" w:lineRule="exact"/>
              <w:ind w:left="108"/>
              <w:rPr>
                <w:sz w:val="24"/>
                <w:szCs w:val="24"/>
              </w:rPr>
            </w:pPr>
            <w:r w:rsidRPr="00C13DA4">
              <w:rPr>
                <w:sz w:val="24"/>
                <w:szCs w:val="24"/>
              </w:rPr>
              <w:t>руководители</w:t>
            </w:r>
          </w:p>
        </w:tc>
      </w:tr>
      <w:tr w:rsidR="00056101" w:rsidRPr="00C13DA4" w:rsidTr="00056101">
        <w:trPr>
          <w:trHeight w:val="1490"/>
        </w:trPr>
        <w:tc>
          <w:tcPr>
            <w:tcW w:w="3578" w:type="dxa"/>
            <w:tcBorders>
              <w:bottom w:val="single" w:sz="6" w:space="0" w:color="000000"/>
            </w:tcBorders>
          </w:tcPr>
          <w:p w:rsidR="00056101" w:rsidRPr="00C13DA4" w:rsidRDefault="00056101" w:rsidP="00056101">
            <w:pPr>
              <w:pStyle w:val="TableParagraph"/>
              <w:ind w:left="110"/>
              <w:rPr>
                <w:sz w:val="24"/>
                <w:szCs w:val="24"/>
              </w:rPr>
            </w:pPr>
            <w:r w:rsidRPr="00C13DA4">
              <w:rPr>
                <w:sz w:val="24"/>
                <w:szCs w:val="24"/>
              </w:rPr>
              <w:t>Неделя</w:t>
            </w:r>
            <w:r w:rsidRPr="00C13DA4">
              <w:rPr>
                <w:spacing w:val="-3"/>
                <w:sz w:val="24"/>
                <w:szCs w:val="24"/>
              </w:rPr>
              <w:t xml:space="preserve"> </w:t>
            </w:r>
            <w:r w:rsidRPr="00C13DA4">
              <w:rPr>
                <w:sz w:val="24"/>
                <w:szCs w:val="24"/>
              </w:rPr>
              <w:t>Здоровья</w:t>
            </w:r>
          </w:p>
        </w:tc>
        <w:tc>
          <w:tcPr>
            <w:tcW w:w="1758" w:type="dxa"/>
            <w:tcBorders>
              <w:bottom w:val="single" w:sz="6" w:space="0" w:color="000000"/>
            </w:tcBorders>
          </w:tcPr>
          <w:p w:rsidR="00056101" w:rsidRPr="00C13DA4" w:rsidRDefault="00056101" w:rsidP="00056101">
            <w:pPr>
              <w:pStyle w:val="TableParagraph"/>
              <w:rPr>
                <w:sz w:val="24"/>
                <w:szCs w:val="24"/>
              </w:rPr>
            </w:pPr>
            <w:r w:rsidRPr="00C13DA4">
              <w:rPr>
                <w:sz w:val="24"/>
                <w:szCs w:val="24"/>
              </w:rPr>
              <w:t>10-11</w:t>
            </w:r>
            <w:r w:rsidRPr="00C13DA4">
              <w:rPr>
                <w:spacing w:val="-2"/>
                <w:sz w:val="24"/>
                <w:szCs w:val="24"/>
              </w:rPr>
              <w:t xml:space="preserve"> </w:t>
            </w:r>
            <w:r w:rsidRPr="00C13DA4">
              <w:rPr>
                <w:sz w:val="24"/>
                <w:szCs w:val="24"/>
              </w:rPr>
              <w:t>классы</w:t>
            </w:r>
          </w:p>
        </w:tc>
        <w:tc>
          <w:tcPr>
            <w:tcW w:w="1926" w:type="dxa"/>
            <w:tcBorders>
              <w:bottom w:val="single" w:sz="6" w:space="0" w:color="000000"/>
            </w:tcBorders>
          </w:tcPr>
          <w:p w:rsidR="00056101" w:rsidRPr="00C13DA4" w:rsidRDefault="00056101" w:rsidP="00056101">
            <w:pPr>
              <w:pStyle w:val="TableParagraph"/>
              <w:ind w:right="737"/>
              <w:rPr>
                <w:sz w:val="24"/>
                <w:szCs w:val="24"/>
              </w:rPr>
            </w:pPr>
            <w:r w:rsidRPr="00C13DA4">
              <w:rPr>
                <w:sz w:val="24"/>
                <w:szCs w:val="24"/>
              </w:rPr>
              <w:t>сентябрь,</w:t>
            </w:r>
            <w:r w:rsidRPr="00C13DA4">
              <w:rPr>
                <w:w w:val="99"/>
                <w:sz w:val="24"/>
                <w:szCs w:val="24"/>
              </w:rPr>
              <w:t xml:space="preserve"> </w:t>
            </w:r>
            <w:r w:rsidRPr="00C13DA4">
              <w:rPr>
                <w:sz w:val="24"/>
                <w:szCs w:val="24"/>
              </w:rPr>
              <w:t>апрель</w:t>
            </w:r>
          </w:p>
        </w:tc>
        <w:tc>
          <w:tcPr>
            <w:tcW w:w="2334" w:type="dxa"/>
            <w:tcBorders>
              <w:bottom w:val="single" w:sz="6" w:space="0" w:color="000000"/>
            </w:tcBorders>
          </w:tcPr>
          <w:p w:rsidR="00056101" w:rsidRPr="00056101" w:rsidRDefault="00056101" w:rsidP="00056101">
            <w:pPr>
              <w:pStyle w:val="TableParagraph"/>
              <w:tabs>
                <w:tab w:val="left" w:pos="1711"/>
              </w:tabs>
              <w:ind w:left="108" w:right="95"/>
              <w:rPr>
                <w:sz w:val="24"/>
                <w:szCs w:val="24"/>
                <w:lang w:val="ru-RU"/>
              </w:rPr>
            </w:pPr>
            <w:r w:rsidRPr="00056101">
              <w:rPr>
                <w:spacing w:val="-1"/>
                <w:sz w:val="24"/>
                <w:szCs w:val="24"/>
                <w:lang w:val="ru-RU"/>
              </w:rPr>
              <w:t>Учитель физкультуры</w:t>
            </w:r>
            <w:r w:rsidRPr="00056101">
              <w:rPr>
                <w:sz w:val="24"/>
                <w:szCs w:val="24"/>
                <w:lang w:val="ru-RU"/>
              </w:rPr>
              <w:t>,</w:t>
            </w:r>
            <w:r w:rsidRPr="00056101">
              <w:rPr>
                <w:spacing w:val="26"/>
                <w:sz w:val="24"/>
                <w:szCs w:val="24"/>
                <w:lang w:val="ru-RU"/>
              </w:rPr>
              <w:t xml:space="preserve"> </w:t>
            </w:r>
            <w:r w:rsidRPr="00056101">
              <w:rPr>
                <w:sz w:val="24"/>
                <w:szCs w:val="24"/>
                <w:lang w:val="ru-RU"/>
              </w:rPr>
              <w:t>школьный</w:t>
            </w:r>
            <w:r w:rsidRPr="00056101">
              <w:rPr>
                <w:spacing w:val="-62"/>
                <w:sz w:val="24"/>
                <w:szCs w:val="24"/>
                <w:lang w:val="ru-RU"/>
              </w:rPr>
              <w:t xml:space="preserve"> </w:t>
            </w:r>
            <w:r w:rsidRPr="00056101">
              <w:rPr>
                <w:sz w:val="24"/>
                <w:szCs w:val="24"/>
                <w:lang w:val="ru-RU"/>
              </w:rPr>
              <w:t>спортивный</w:t>
            </w:r>
            <w:r w:rsidRPr="00056101">
              <w:rPr>
                <w:sz w:val="24"/>
                <w:szCs w:val="24"/>
                <w:lang w:val="ru-RU"/>
              </w:rPr>
              <w:tab/>
            </w:r>
            <w:r w:rsidRPr="00056101">
              <w:rPr>
                <w:spacing w:val="-2"/>
                <w:sz w:val="24"/>
                <w:szCs w:val="24"/>
                <w:lang w:val="ru-RU"/>
              </w:rPr>
              <w:t>клуб</w:t>
            </w:r>
          </w:p>
          <w:p w:rsidR="00056101" w:rsidRPr="00056101" w:rsidRDefault="00056101" w:rsidP="00056101">
            <w:pPr>
              <w:pStyle w:val="TableParagraph"/>
              <w:spacing w:line="285" w:lineRule="exact"/>
              <w:ind w:left="108"/>
              <w:rPr>
                <w:sz w:val="24"/>
                <w:szCs w:val="24"/>
                <w:lang w:val="ru-RU"/>
              </w:rPr>
            </w:pPr>
            <w:r w:rsidRPr="00056101">
              <w:rPr>
                <w:sz w:val="24"/>
                <w:szCs w:val="24"/>
                <w:lang w:val="ru-RU"/>
              </w:rPr>
              <w:t>«Лидер»</w:t>
            </w:r>
          </w:p>
        </w:tc>
      </w:tr>
      <w:tr w:rsidR="00056101" w:rsidRPr="00C13DA4" w:rsidTr="00056101">
        <w:trPr>
          <w:trHeight w:val="1197"/>
        </w:trPr>
        <w:tc>
          <w:tcPr>
            <w:tcW w:w="3578" w:type="dxa"/>
            <w:tcBorders>
              <w:top w:val="single" w:sz="6" w:space="0" w:color="000000"/>
            </w:tcBorders>
          </w:tcPr>
          <w:p w:rsidR="00056101" w:rsidRPr="00C13DA4" w:rsidRDefault="00056101" w:rsidP="00056101">
            <w:pPr>
              <w:pStyle w:val="TableParagraph"/>
              <w:spacing w:line="284" w:lineRule="exact"/>
              <w:ind w:left="110"/>
              <w:rPr>
                <w:sz w:val="24"/>
                <w:szCs w:val="24"/>
              </w:rPr>
            </w:pPr>
            <w:r w:rsidRPr="00C13DA4">
              <w:rPr>
                <w:sz w:val="24"/>
                <w:szCs w:val="24"/>
              </w:rPr>
              <w:t>Урок</w:t>
            </w:r>
            <w:r w:rsidRPr="00C13DA4">
              <w:rPr>
                <w:spacing w:val="-5"/>
                <w:sz w:val="24"/>
                <w:szCs w:val="24"/>
              </w:rPr>
              <w:t xml:space="preserve"> </w:t>
            </w:r>
            <w:r w:rsidRPr="00C13DA4">
              <w:rPr>
                <w:sz w:val="24"/>
                <w:szCs w:val="24"/>
              </w:rPr>
              <w:t>Цифры</w:t>
            </w:r>
          </w:p>
        </w:tc>
        <w:tc>
          <w:tcPr>
            <w:tcW w:w="1758" w:type="dxa"/>
            <w:tcBorders>
              <w:top w:val="single" w:sz="6" w:space="0" w:color="000000"/>
            </w:tcBorders>
          </w:tcPr>
          <w:p w:rsidR="00056101" w:rsidRPr="00C13DA4" w:rsidRDefault="00056101" w:rsidP="00056101">
            <w:pPr>
              <w:pStyle w:val="TableParagraph"/>
              <w:spacing w:line="284" w:lineRule="exact"/>
              <w:rPr>
                <w:sz w:val="24"/>
                <w:szCs w:val="24"/>
              </w:rPr>
            </w:pPr>
            <w:r w:rsidRPr="00C13DA4">
              <w:rPr>
                <w:sz w:val="24"/>
                <w:szCs w:val="24"/>
              </w:rPr>
              <w:t>10-11</w:t>
            </w:r>
            <w:r w:rsidRPr="00C13DA4">
              <w:rPr>
                <w:spacing w:val="-2"/>
                <w:sz w:val="24"/>
                <w:szCs w:val="24"/>
              </w:rPr>
              <w:t xml:space="preserve"> </w:t>
            </w:r>
            <w:r w:rsidRPr="00C13DA4">
              <w:rPr>
                <w:sz w:val="24"/>
                <w:szCs w:val="24"/>
              </w:rPr>
              <w:t>классы</w:t>
            </w:r>
          </w:p>
        </w:tc>
        <w:tc>
          <w:tcPr>
            <w:tcW w:w="1926" w:type="dxa"/>
            <w:tcBorders>
              <w:top w:val="single" w:sz="6" w:space="0" w:color="000000"/>
            </w:tcBorders>
          </w:tcPr>
          <w:p w:rsidR="00056101" w:rsidRPr="00C13DA4" w:rsidRDefault="00056101" w:rsidP="00056101">
            <w:pPr>
              <w:pStyle w:val="TableParagraph"/>
              <w:spacing w:line="242" w:lineRule="auto"/>
              <w:ind w:right="737"/>
              <w:rPr>
                <w:sz w:val="24"/>
                <w:szCs w:val="24"/>
              </w:rPr>
            </w:pPr>
            <w:r w:rsidRPr="00C13DA4">
              <w:rPr>
                <w:sz w:val="24"/>
                <w:szCs w:val="24"/>
              </w:rPr>
              <w:t>сентябрь,</w:t>
            </w:r>
            <w:r w:rsidRPr="00C13DA4">
              <w:rPr>
                <w:spacing w:val="-63"/>
                <w:sz w:val="24"/>
                <w:szCs w:val="24"/>
              </w:rPr>
              <w:t xml:space="preserve"> </w:t>
            </w:r>
            <w:r w:rsidRPr="00C13DA4">
              <w:rPr>
                <w:sz w:val="24"/>
                <w:szCs w:val="24"/>
              </w:rPr>
              <w:t>декабрь</w:t>
            </w:r>
          </w:p>
        </w:tc>
        <w:tc>
          <w:tcPr>
            <w:tcW w:w="2334" w:type="dxa"/>
            <w:tcBorders>
              <w:top w:val="single" w:sz="6" w:space="0" w:color="000000"/>
            </w:tcBorders>
          </w:tcPr>
          <w:p w:rsidR="00056101" w:rsidRPr="00C13DA4" w:rsidRDefault="00056101" w:rsidP="00056101">
            <w:pPr>
              <w:pStyle w:val="TableParagraph"/>
              <w:ind w:left="108" w:right="605"/>
              <w:rPr>
                <w:sz w:val="24"/>
                <w:szCs w:val="24"/>
              </w:rPr>
            </w:pPr>
            <w:r w:rsidRPr="00C13DA4">
              <w:rPr>
                <w:sz w:val="24"/>
                <w:szCs w:val="24"/>
              </w:rPr>
              <w:t>Классные</w:t>
            </w:r>
            <w:r w:rsidRPr="00C13DA4">
              <w:rPr>
                <w:spacing w:val="1"/>
                <w:sz w:val="24"/>
                <w:szCs w:val="24"/>
              </w:rPr>
              <w:t xml:space="preserve"> </w:t>
            </w:r>
            <w:r w:rsidRPr="00C13DA4">
              <w:rPr>
                <w:spacing w:val="-1"/>
                <w:sz w:val="24"/>
                <w:szCs w:val="24"/>
              </w:rPr>
              <w:t>руководители,</w:t>
            </w:r>
            <w:r w:rsidRPr="00C13DA4">
              <w:rPr>
                <w:spacing w:val="-62"/>
                <w:sz w:val="24"/>
                <w:szCs w:val="24"/>
              </w:rPr>
              <w:t xml:space="preserve"> </w:t>
            </w:r>
            <w:r w:rsidRPr="00C13DA4">
              <w:rPr>
                <w:sz w:val="24"/>
                <w:szCs w:val="24"/>
              </w:rPr>
              <w:t>учителя</w:t>
            </w:r>
          </w:p>
          <w:p w:rsidR="00056101" w:rsidRPr="00C13DA4" w:rsidRDefault="00056101" w:rsidP="00056101">
            <w:pPr>
              <w:pStyle w:val="TableParagraph"/>
              <w:spacing w:line="295" w:lineRule="exact"/>
              <w:ind w:left="108"/>
              <w:rPr>
                <w:sz w:val="24"/>
                <w:szCs w:val="24"/>
              </w:rPr>
            </w:pPr>
            <w:r w:rsidRPr="00C13DA4">
              <w:rPr>
                <w:sz w:val="24"/>
                <w:szCs w:val="24"/>
              </w:rPr>
              <w:t>информатики</w:t>
            </w:r>
          </w:p>
        </w:tc>
      </w:tr>
      <w:tr w:rsidR="00056101" w:rsidRPr="00C13DA4" w:rsidTr="00056101">
        <w:trPr>
          <w:trHeight w:val="595"/>
        </w:trPr>
        <w:tc>
          <w:tcPr>
            <w:tcW w:w="3578" w:type="dxa"/>
          </w:tcPr>
          <w:p w:rsidR="00056101" w:rsidRPr="00C13DA4" w:rsidRDefault="00056101" w:rsidP="00056101">
            <w:pPr>
              <w:pStyle w:val="TableParagraph"/>
              <w:ind w:left="110"/>
              <w:rPr>
                <w:sz w:val="24"/>
                <w:szCs w:val="24"/>
              </w:rPr>
            </w:pPr>
            <w:r w:rsidRPr="00C13DA4">
              <w:rPr>
                <w:sz w:val="24"/>
                <w:szCs w:val="24"/>
              </w:rPr>
              <w:t>Пушкинская</w:t>
            </w:r>
            <w:r w:rsidRPr="00C13DA4">
              <w:rPr>
                <w:spacing w:val="-5"/>
                <w:sz w:val="24"/>
                <w:szCs w:val="24"/>
              </w:rPr>
              <w:t xml:space="preserve"> </w:t>
            </w:r>
            <w:r w:rsidRPr="00C13DA4">
              <w:rPr>
                <w:sz w:val="24"/>
                <w:szCs w:val="24"/>
              </w:rPr>
              <w:t>неделя</w:t>
            </w:r>
          </w:p>
        </w:tc>
        <w:tc>
          <w:tcPr>
            <w:tcW w:w="1758" w:type="dxa"/>
          </w:tcPr>
          <w:p w:rsidR="00056101" w:rsidRPr="00C13DA4" w:rsidRDefault="00056101" w:rsidP="00056101">
            <w:pPr>
              <w:pStyle w:val="TableParagraph"/>
              <w:rPr>
                <w:sz w:val="24"/>
                <w:szCs w:val="24"/>
              </w:rPr>
            </w:pPr>
            <w:r w:rsidRPr="00C13DA4">
              <w:rPr>
                <w:sz w:val="24"/>
                <w:szCs w:val="24"/>
              </w:rPr>
              <w:t>10-11</w:t>
            </w:r>
            <w:r w:rsidRPr="00C13DA4">
              <w:rPr>
                <w:spacing w:val="-2"/>
                <w:sz w:val="24"/>
                <w:szCs w:val="24"/>
              </w:rPr>
              <w:t xml:space="preserve"> </w:t>
            </w:r>
            <w:r w:rsidRPr="00C13DA4">
              <w:rPr>
                <w:sz w:val="24"/>
                <w:szCs w:val="24"/>
              </w:rPr>
              <w:t>классы</w:t>
            </w:r>
          </w:p>
        </w:tc>
        <w:tc>
          <w:tcPr>
            <w:tcW w:w="1926" w:type="dxa"/>
          </w:tcPr>
          <w:p w:rsidR="00056101" w:rsidRPr="00C13DA4" w:rsidRDefault="00056101" w:rsidP="00056101">
            <w:pPr>
              <w:pStyle w:val="TableParagraph"/>
              <w:rPr>
                <w:sz w:val="24"/>
                <w:szCs w:val="24"/>
              </w:rPr>
            </w:pPr>
            <w:r w:rsidRPr="00C13DA4">
              <w:rPr>
                <w:sz w:val="24"/>
                <w:szCs w:val="24"/>
              </w:rPr>
              <w:t>сентябрь</w:t>
            </w:r>
          </w:p>
        </w:tc>
        <w:tc>
          <w:tcPr>
            <w:tcW w:w="2334" w:type="dxa"/>
          </w:tcPr>
          <w:p w:rsidR="00056101" w:rsidRPr="00C13DA4" w:rsidRDefault="00056101" w:rsidP="00056101">
            <w:pPr>
              <w:pStyle w:val="TableParagraph"/>
              <w:tabs>
                <w:tab w:val="left" w:pos="1960"/>
              </w:tabs>
              <w:ind w:left="108"/>
              <w:rPr>
                <w:sz w:val="24"/>
                <w:szCs w:val="24"/>
              </w:rPr>
            </w:pPr>
            <w:r w:rsidRPr="00C13DA4">
              <w:rPr>
                <w:sz w:val="24"/>
                <w:szCs w:val="24"/>
              </w:rPr>
              <w:t>Советник</w:t>
            </w:r>
            <w:r w:rsidRPr="00C13DA4">
              <w:rPr>
                <w:sz w:val="24"/>
                <w:szCs w:val="24"/>
              </w:rPr>
              <w:tab/>
              <w:t>по</w:t>
            </w:r>
          </w:p>
          <w:p w:rsidR="00056101" w:rsidRPr="00C13DA4" w:rsidRDefault="00056101" w:rsidP="00056101">
            <w:pPr>
              <w:pStyle w:val="TableParagraph"/>
              <w:spacing w:line="290" w:lineRule="exact"/>
              <w:ind w:left="108"/>
              <w:rPr>
                <w:sz w:val="24"/>
                <w:szCs w:val="24"/>
              </w:rPr>
            </w:pPr>
            <w:r w:rsidRPr="00C13DA4">
              <w:rPr>
                <w:sz w:val="24"/>
                <w:szCs w:val="24"/>
              </w:rPr>
              <w:t>воспитанию</w:t>
            </w:r>
          </w:p>
        </w:tc>
      </w:tr>
      <w:tr w:rsidR="00056101" w:rsidRPr="00C13DA4" w:rsidTr="00056101">
        <w:trPr>
          <w:trHeight w:val="599"/>
        </w:trPr>
        <w:tc>
          <w:tcPr>
            <w:tcW w:w="3578" w:type="dxa"/>
          </w:tcPr>
          <w:p w:rsidR="00056101" w:rsidRPr="00C13DA4" w:rsidRDefault="00056101" w:rsidP="00056101">
            <w:pPr>
              <w:pStyle w:val="TableParagraph"/>
              <w:ind w:left="110"/>
              <w:rPr>
                <w:sz w:val="24"/>
                <w:szCs w:val="24"/>
              </w:rPr>
            </w:pPr>
            <w:r w:rsidRPr="00C13DA4">
              <w:rPr>
                <w:sz w:val="24"/>
                <w:szCs w:val="24"/>
              </w:rPr>
              <w:t>День</w:t>
            </w:r>
            <w:r w:rsidRPr="00C13DA4">
              <w:rPr>
                <w:spacing w:val="-2"/>
                <w:sz w:val="24"/>
                <w:szCs w:val="24"/>
              </w:rPr>
              <w:t xml:space="preserve"> </w:t>
            </w:r>
            <w:r w:rsidRPr="00C13DA4">
              <w:rPr>
                <w:sz w:val="24"/>
                <w:szCs w:val="24"/>
              </w:rPr>
              <w:t>гражданской</w:t>
            </w:r>
            <w:r w:rsidRPr="00C13DA4">
              <w:rPr>
                <w:spacing w:val="-3"/>
                <w:sz w:val="24"/>
                <w:szCs w:val="24"/>
              </w:rPr>
              <w:t xml:space="preserve"> </w:t>
            </w:r>
            <w:r w:rsidRPr="00C13DA4">
              <w:rPr>
                <w:sz w:val="24"/>
                <w:szCs w:val="24"/>
              </w:rPr>
              <w:t>обороны</w:t>
            </w:r>
          </w:p>
        </w:tc>
        <w:tc>
          <w:tcPr>
            <w:tcW w:w="1758" w:type="dxa"/>
          </w:tcPr>
          <w:p w:rsidR="00056101" w:rsidRPr="00C13DA4" w:rsidRDefault="00056101" w:rsidP="00056101">
            <w:pPr>
              <w:pStyle w:val="TableParagraph"/>
              <w:rPr>
                <w:sz w:val="24"/>
                <w:szCs w:val="24"/>
              </w:rPr>
            </w:pPr>
            <w:r w:rsidRPr="00C13DA4">
              <w:rPr>
                <w:sz w:val="24"/>
                <w:szCs w:val="24"/>
              </w:rPr>
              <w:t>10-11</w:t>
            </w:r>
            <w:r w:rsidRPr="00C13DA4">
              <w:rPr>
                <w:spacing w:val="-2"/>
                <w:sz w:val="24"/>
                <w:szCs w:val="24"/>
              </w:rPr>
              <w:t xml:space="preserve"> </w:t>
            </w:r>
            <w:r w:rsidRPr="00C13DA4">
              <w:rPr>
                <w:sz w:val="24"/>
                <w:szCs w:val="24"/>
              </w:rPr>
              <w:t>классы</w:t>
            </w:r>
          </w:p>
        </w:tc>
        <w:tc>
          <w:tcPr>
            <w:tcW w:w="1926" w:type="dxa"/>
          </w:tcPr>
          <w:p w:rsidR="00056101" w:rsidRPr="00C13DA4" w:rsidRDefault="00056101" w:rsidP="00056101">
            <w:pPr>
              <w:pStyle w:val="TableParagraph"/>
              <w:rPr>
                <w:sz w:val="24"/>
                <w:szCs w:val="24"/>
              </w:rPr>
            </w:pPr>
            <w:r w:rsidRPr="00C13DA4">
              <w:rPr>
                <w:sz w:val="24"/>
                <w:szCs w:val="24"/>
              </w:rPr>
              <w:t>октябрь</w:t>
            </w:r>
          </w:p>
        </w:tc>
        <w:tc>
          <w:tcPr>
            <w:tcW w:w="2334" w:type="dxa"/>
          </w:tcPr>
          <w:p w:rsidR="00056101" w:rsidRPr="00C13DA4" w:rsidRDefault="00056101" w:rsidP="00056101">
            <w:pPr>
              <w:pStyle w:val="TableParagraph"/>
              <w:spacing w:before="3" w:line="290" w:lineRule="exact"/>
              <w:ind w:left="108"/>
              <w:rPr>
                <w:sz w:val="24"/>
                <w:szCs w:val="24"/>
              </w:rPr>
            </w:pPr>
            <w:r w:rsidRPr="00C13DA4">
              <w:rPr>
                <w:sz w:val="24"/>
                <w:szCs w:val="24"/>
              </w:rPr>
              <w:t>Учитель</w:t>
            </w:r>
            <w:r w:rsidRPr="00C13DA4">
              <w:rPr>
                <w:spacing w:val="-4"/>
                <w:sz w:val="24"/>
                <w:szCs w:val="24"/>
              </w:rPr>
              <w:t xml:space="preserve"> </w:t>
            </w:r>
            <w:r w:rsidRPr="00C13DA4">
              <w:rPr>
                <w:sz w:val="24"/>
                <w:szCs w:val="24"/>
              </w:rPr>
              <w:t>ОБЖ</w:t>
            </w:r>
          </w:p>
        </w:tc>
      </w:tr>
      <w:tr w:rsidR="00056101" w:rsidRPr="00C13DA4" w:rsidTr="00056101">
        <w:trPr>
          <w:trHeight w:val="897"/>
        </w:trPr>
        <w:tc>
          <w:tcPr>
            <w:tcW w:w="3578" w:type="dxa"/>
          </w:tcPr>
          <w:p w:rsidR="00056101" w:rsidRPr="00056101" w:rsidRDefault="00056101" w:rsidP="00056101">
            <w:pPr>
              <w:pStyle w:val="TableParagraph"/>
              <w:tabs>
                <w:tab w:val="left" w:pos="1936"/>
              </w:tabs>
              <w:ind w:left="110" w:right="98"/>
              <w:rPr>
                <w:sz w:val="24"/>
                <w:szCs w:val="24"/>
                <w:lang w:val="ru-RU"/>
              </w:rPr>
            </w:pPr>
            <w:r w:rsidRPr="00056101">
              <w:rPr>
                <w:sz w:val="24"/>
                <w:szCs w:val="24"/>
                <w:lang w:val="ru-RU"/>
              </w:rPr>
              <w:t xml:space="preserve">Мероприятия, </w:t>
            </w:r>
            <w:r w:rsidRPr="00056101">
              <w:rPr>
                <w:spacing w:val="-1"/>
                <w:sz w:val="24"/>
                <w:szCs w:val="24"/>
                <w:lang w:val="ru-RU"/>
              </w:rPr>
              <w:t>посвященный</w:t>
            </w:r>
            <w:r w:rsidRPr="00056101">
              <w:rPr>
                <w:spacing w:val="-62"/>
                <w:sz w:val="24"/>
                <w:szCs w:val="24"/>
                <w:lang w:val="ru-RU"/>
              </w:rPr>
              <w:t xml:space="preserve"> </w:t>
            </w:r>
            <w:r w:rsidRPr="00056101">
              <w:rPr>
                <w:sz w:val="24"/>
                <w:szCs w:val="24"/>
                <w:lang w:val="ru-RU"/>
              </w:rPr>
              <w:t>осенней</w:t>
            </w:r>
            <w:r w:rsidRPr="00056101">
              <w:rPr>
                <w:spacing w:val="44"/>
                <w:sz w:val="24"/>
                <w:szCs w:val="24"/>
                <w:lang w:val="ru-RU"/>
              </w:rPr>
              <w:t xml:space="preserve"> </w:t>
            </w:r>
            <w:r w:rsidRPr="00056101">
              <w:rPr>
                <w:sz w:val="24"/>
                <w:szCs w:val="24"/>
                <w:lang w:val="ru-RU"/>
              </w:rPr>
              <w:t>поре</w:t>
            </w:r>
            <w:r w:rsidRPr="00056101">
              <w:rPr>
                <w:spacing w:val="43"/>
                <w:sz w:val="24"/>
                <w:szCs w:val="24"/>
                <w:lang w:val="ru-RU"/>
              </w:rPr>
              <w:t xml:space="preserve"> </w:t>
            </w:r>
            <w:r w:rsidRPr="00056101">
              <w:rPr>
                <w:sz w:val="24"/>
                <w:szCs w:val="24"/>
                <w:lang w:val="ru-RU"/>
              </w:rPr>
              <w:t>«И</w:t>
            </w:r>
            <w:r w:rsidRPr="00056101">
              <w:rPr>
                <w:spacing w:val="38"/>
                <w:sz w:val="24"/>
                <w:szCs w:val="24"/>
                <w:lang w:val="ru-RU"/>
              </w:rPr>
              <w:t xml:space="preserve"> </w:t>
            </w:r>
            <w:r w:rsidRPr="00056101">
              <w:rPr>
                <w:sz w:val="24"/>
                <w:szCs w:val="24"/>
                <w:lang w:val="ru-RU"/>
              </w:rPr>
              <w:t>с</w:t>
            </w:r>
            <w:r w:rsidRPr="00056101">
              <w:rPr>
                <w:spacing w:val="38"/>
                <w:sz w:val="24"/>
                <w:szCs w:val="24"/>
                <w:lang w:val="ru-RU"/>
              </w:rPr>
              <w:t xml:space="preserve"> </w:t>
            </w:r>
            <w:r w:rsidRPr="00056101">
              <w:rPr>
                <w:sz w:val="24"/>
                <w:szCs w:val="24"/>
                <w:lang w:val="ru-RU"/>
              </w:rPr>
              <w:t>каждой</w:t>
            </w:r>
          </w:p>
          <w:p w:rsidR="00056101" w:rsidRPr="00C13DA4" w:rsidRDefault="00056101" w:rsidP="00056101">
            <w:pPr>
              <w:pStyle w:val="TableParagraph"/>
              <w:spacing w:line="290" w:lineRule="exact"/>
              <w:ind w:left="110"/>
              <w:rPr>
                <w:sz w:val="24"/>
                <w:szCs w:val="24"/>
              </w:rPr>
            </w:pPr>
            <w:r w:rsidRPr="00C13DA4">
              <w:rPr>
                <w:sz w:val="24"/>
                <w:szCs w:val="24"/>
              </w:rPr>
              <w:t>осенью</w:t>
            </w:r>
            <w:r w:rsidRPr="00C13DA4">
              <w:rPr>
                <w:spacing w:val="-1"/>
                <w:sz w:val="24"/>
                <w:szCs w:val="24"/>
              </w:rPr>
              <w:t xml:space="preserve"> </w:t>
            </w:r>
            <w:r w:rsidRPr="00C13DA4">
              <w:rPr>
                <w:sz w:val="24"/>
                <w:szCs w:val="24"/>
              </w:rPr>
              <w:t>я</w:t>
            </w:r>
            <w:r w:rsidRPr="00C13DA4">
              <w:rPr>
                <w:spacing w:val="2"/>
                <w:sz w:val="24"/>
                <w:szCs w:val="24"/>
              </w:rPr>
              <w:t xml:space="preserve"> </w:t>
            </w:r>
            <w:r w:rsidRPr="00C13DA4">
              <w:rPr>
                <w:sz w:val="24"/>
                <w:szCs w:val="24"/>
              </w:rPr>
              <w:t>расцветаю</w:t>
            </w:r>
            <w:r w:rsidRPr="00C13DA4">
              <w:rPr>
                <w:spacing w:val="-5"/>
                <w:sz w:val="24"/>
                <w:szCs w:val="24"/>
              </w:rPr>
              <w:t xml:space="preserve"> </w:t>
            </w:r>
            <w:r w:rsidRPr="00C13DA4">
              <w:rPr>
                <w:sz w:val="24"/>
                <w:szCs w:val="24"/>
              </w:rPr>
              <w:t>вновь»</w:t>
            </w:r>
          </w:p>
        </w:tc>
        <w:tc>
          <w:tcPr>
            <w:tcW w:w="1758" w:type="dxa"/>
          </w:tcPr>
          <w:p w:rsidR="00056101" w:rsidRPr="00C13DA4" w:rsidRDefault="00056101" w:rsidP="00056101">
            <w:pPr>
              <w:pStyle w:val="TableParagraph"/>
              <w:rPr>
                <w:sz w:val="24"/>
                <w:szCs w:val="24"/>
              </w:rPr>
            </w:pPr>
            <w:r w:rsidRPr="00C13DA4">
              <w:rPr>
                <w:sz w:val="24"/>
                <w:szCs w:val="24"/>
              </w:rPr>
              <w:t>10-11</w:t>
            </w:r>
            <w:r w:rsidRPr="00C13DA4">
              <w:rPr>
                <w:spacing w:val="-2"/>
                <w:sz w:val="24"/>
                <w:szCs w:val="24"/>
              </w:rPr>
              <w:t xml:space="preserve"> </w:t>
            </w:r>
            <w:r w:rsidRPr="00C13DA4">
              <w:rPr>
                <w:sz w:val="24"/>
                <w:szCs w:val="24"/>
              </w:rPr>
              <w:t>классы</w:t>
            </w:r>
          </w:p>
        </w:tc>
        <w:tc>
          <w:tcPr>
            <w:tcW w:w="1926" w:type="dxa"/>
          </w:tcPr>
          <w:p w:rsidR="00056101" w:rsidRPr="00C13DA4" w:rsidRDefault="00056101" w:rsidP="00056101">
            <w:pPr>
              <w:pStyle w:val="TableParagraph"/>
              <w:ind w:right="658"/>
              <w:rPr>
                <w:sz w:val="24"/>
                <w:szCs w:val="24"/>
              </w:rPr>
            </w:pPr>
            <w:r w:rsidRPr="00C13DA4">
              <w:rPr>
                <w:sz w:val="24"/>
                <w:szCs w:val="24"/>
              </w:rPr>
              <w:t>Сентябрь-</w:t>
            </w:r>
            <w:r w:rsidRPr="00C13DA4">
              <w:rPr>
                <w:spacing w:val="-63"/>
                <w:sz w:val="24"/>
                <w:szCs w:val="24"/>
              </w:rPr>
              <w:t xml:space="preserve"> </w:t>
            </w:r>
            <w:r w:rsidRPr="00C13DA4">
              <w:rPr>
                <w:sz w:val="24"/>
                <w:szCs w:val="24"/>
              </w:rPr>
              <w:t>октябрь</w:t>
            </w:r>
          </w:p>
        </w:tc>
        <w:tc>
          <w:tcPr>
            <w:tcW w:w="2334" w:type="dxa"/>
          </w:tcPr>
          <w:p w:rsidR="00056101" w:rsidRPr="00056101" w:rsidRDefault="00056101" w:rsidP="00056101">
            <w:pPr>
              <w:pStyle w:val="TableParagraph"/>
              <w:tabs>
                <w:tab w:val="left" w:pos="1960"/>
              </w:tabs>
              <w:ind w:left="108" w:right="92"/>
              <w:rPr>
                <w:sz w:val="24"/>
                <w:szCs w:val="24"/>
                <w:lang w:val="ru-RU"/>
              </w:rPr>
            </w:pPr>
            <w:r w:rsidRPr="00056101">
              <w:rPr>
                <w:sz w:val="24"/>
                <w:szCs w:val="24"/>
                <w:lang w:val="ru-RU"/>
              </w:rPr>
              <w:t>Советник</w:t>
            </w:r>
            <w:r w:rsidRPr="00056101">
              <w:rPr>
                <w:sz w:val="24"/>
                <w:szCs w:val="24"/>
                <w:lang w:val="ru-RU"/>
              </w:rPr>
              <w:tab/>
            </w:r>
            <w:r w:rsidRPr="00056101">
              <w:rPr>
                <w:spacing w:val="-2"/>
                <w:sz w:val="24"/>
                <w:szCs w:val="24"/>
                <w:lang w:val="ru-RU"/>
              </w:rPr>
              <w:t>по</w:t>
            </w:r>
            <w:r w:rsidRPr="00056101">
              <w:rPr>
                <w:spacing w:val="-62"/>
                <w:sz w:val="24"/>
                <w:szCs w:val="24"/>
                <w:lang w:val="ru-RU"/>
              </w:rPr>
              <w:t xml:space="preserve"> </w:t>
            </w:r>
            <w:r w:rsidRPr="00056101">
              <w:rPr>
                <w:sz w:val="24"/>
                <w:szCs w:val="24"/>
                <w:lang w:val="ru-RU"/>
              </w:rPr>
              <w:t>воспитанию</w:t>
            </w:r>
          </w:p>
          <w:p w:rsidR="00056101" w:rsidRPr="00056101" w:rsidRDefault="00056101" w:rsidP="00056101">
            <w:pPr>
              <w:pStyle w:val="TableParagraph"/>
              <w:spacing w:line="290" w:lineRule="exact"/>
              <w:ind w:left="108"/>
              <w:rPr>
                <w:sz w:val="24"/>
                <w:szCs w:val="24"/>
                <w:lang w:val="ru-RU"/>
              </w:rPr>
            </w:pPr>
            <w:r w:rsidRPr="00056101">
              <w:rPr>
                <w:sz w:val="24"/>
                <w:szCs w:val="24"/>
                <w:lang w:val="ru-RU"/>
              </w:rPr>
              <w:t>ШДОО РДШ</w:t>
            </w:r>
          </w:p>
        </w:tc>
      </w:tr>
      <w:tr w:rsidR="00056101" w:rsidRPr="00C13DA4" w:rsidTr="00056101">
        <w:trPr>
          <w:trHeight w:val="1492"/>
        </w:trPr>
        <w:tc>
          <w:tcPr>
            <w:tcW w:w="3578" w:type="dxa"/>
          </w:tcPr>
          <w:p w:rsidR="00056101" w:rsidRPr="00056101" w:rsidRDefault="00056101" w:rsidP="00056101">
            <w:pPr>
              <w:pStyle w:val="TableParagraph"/>
              <w:tabs>
                <w:tab w:val="left" w:pos="2158"/>
                <w:tab w:val="left" w:pos="2954"/>
              </w:tabs>
              <w:ind w:left="110" w:right="101"/>
              <w:rPr>
                <w:sz w:val="24"/>
                <w:szCs w:val="24"/>
                <w:lang w:val="ru-RU"/>
              </w:rPr>
            </w:pPr>
            <w:r w:rsidRPr="00056101">
              <w:rPr>
                <w:sz w:val="24"/>
                <w:szCs w:val="24"/>
                <w:lang w:val="ru-RU"/>
              </w:rPr>
              <w:t>Мероприятия</w:t>
            </w:r>
            <w:r w:rsidRPr="00056101">
              <w:rPr>
                <w:sz w:val="24"/>
                <w:szCs w:val="24"/>
                <w:lang w:val="ru-RU"/>
              </w:rPr>
              <w:tab/>
              <w:t>ко</w:t>
            </w:r>
            <w:r w:rsidRPr="00056101">
              <w:rPr>
                <w:sz w:val="24"/>
                <w:szCs w:val="24"/>
                <w:lang w:val="ru-RU"/>
              </w:rPr>
              <w:tab/>
            </w:r>
            <w:r w:rsidRPr="00056101">
              <w:rPr>
                <w:spacing w:val="-2"/>
                <w:sz w:val="24"/>
                <w:szCs w:val="24"/>
                <w:lang w:val="ru-RU"/>
              </w:rPr>
              <w:t>Дню</w:t>
            </w:r>
            <w:r w:rsidRPr="00056101">
              <w:rPr>
                <w:spacing w:val="-62"/>
                <w:sz w:val="24"/>
                <w:szCs w:val="24"/>
                <w:lang w:val="ru-RU"/>
              </w:rPr>
              <w:t xml:space="preserve"> </w:t>
            </w:r>
            <w:r w:rsidRPr="00056101">
              <w:rPr>
                <w:sz w:val="24"/>
                <w:szCs w:val="24"/>
                <w:lang w:val="ru-RU"/>
              </w:rPr>
              <w:t>пожилого человека</w:t>
            </w:r>
          </w:p>
        </w:tc>
        <w:tc>
          <w:tcPr>
            <w:tcW w:w="1758" w:type="dxa"/>
          </w:tcPr>
          <w:p w:rsidR="00056101" w:rsidRPr="00C13DA4" w:rsidRDefault="00056101" w:rsidP="00056101">
            <w:pPr>
              <w:pStyle w:val="TableParagraph"/>
              <w:rPr>
                <w:sz w:val="24"/>
                <w:szCs w:val="24"/>
              </w:rPr>
            </w:pPr>
            <w:r w:rsidRPr="00C13DA4">
              <w:rPr>
                <w:sz w:val="24"/>
                <w:szCs w:val="24"/>
              </w:rPr>
              <w:t>10-11</w:t>
            </w:r>
            <w:r w:rsidRPr="00C13DA4">
              <w:rPr>
                <w:spacing w:val="-2"/>
                <w:sz w:val="24"/>
                <w:szCs w:val="24"/>
              </w:rPr>
              <w:t xml:space="preserve"> </w:t>
            </w:r>
            <w:r w:rsidRPr="00C13DA4">
              <w:rPr>
                <w:sz w:val="24"/>
                <w:szCs w:val="24"/>
              </w:rPr>
              <w:t>классы</w:t>
            </w:r>
          </w:p>
        </w:tc>
        <w:tc>
          <w:tcPr>
            <w:tcW w:w="1926" w:type="dxa"/>
          </w:tcPr>
          <w:p w:rsidR="00056101" w:rsidRPr="00C13DA4" w:rsidRDefault="00056101" w:rsidP="00056101">
            <w:pPr>
              <w:pStyle w:val="TableParagraph"/>
              <w:rPr>
                <w:sz w:val="24"/>
                <w:szCs w:val="24"/>
              </w:rPr>
            </w:pPr>
            <w:r w:rsidRPr="00C13DA4">
              <w:rPr>
                <w:sz w:val="24"/>
                <w:szCs w:val="24"/>
              </w:rPr>
              <w:t>октябрь</w:t>
            </w:r>
          </w:p>
        </w:tc>
        <w:tc>
          <w:tcPr>
            <w:tcW w:w="2334" w:type="dxa"/>
          </w:tcPr>
          <w:p w:rsidR="00056101" w:rsidRPr="00056101" w:rsidRDefault="00056101" w:rsidP="00056101">
            <w:pPr>
              <w:pStyle w:val="TableParagraph"/>
              <w:tabs>
                <w:tab w:val="left" w:pos="1960"/>
              </w:tabs>
              <w:ind w:left="108" w:right="92"/>
              <w:rPr>
                <w:sz w:val="24"/>
                <w:szCs w:val="24"/>
                <w:lang w:val="ru-RU"/>
              </w:rPr>
            </w:pPr>
            <w:r w:rsidRPr="00056101">
              <w:rPr>
                <w:sz w:val="24"/>
                <w:szCs w:val="24"/>
                <w:lang w:val="ru-RU"/>
              </w:rPr>
              <w:t>Советник</w:t>
            </w:r>
            <w:r w:rsidRPr="00056101">
              <w:rPr>
                <w:sz w:val="24"/>
                <w:szCs w:val="24"/>
                <w:lang w:val="ru-RU"/>
              </w:rPr>
              <w:tab/>
            </w:r>
            <w:r w:rsidRPr="00056101">
              <w:rPr>
                <w:spacing w:val="-2"/>
                <w:sz w:val="24"/>
                <w:szCs w:val="24"/>
                <w:lang w:val="ru-RU"/>
              </w:rPr>
              <w:t>по</w:t>
            </w:r>
            <w:r w:rsidRPr="00056101">
              <w:rPr>
                <w:spacing w:val="-62"/>
                <w:sz w:val="24"/>
                <w:szCs w:val="24"/>
                <w:lang w:val="ru-RU"/>
              </w:rPr>
              <w:t xml:space="preserve"> </w:t>
            </w:r>
            <w:r w:rsidRPr="00056101">
              <w:rPr>
                <w:sz w:val="24"/>
                <w:szCs w:val="24"/>
                <w:lang w:val="ru-RU"/>
              </w:rPr>
              <w:t>воспитанию</w:t>
            </w:r>
            <w:r w:rsidRPr="00056101">
              <w:rPr>
                <w:spacing w:val="1"/>
                <w:sz w:val="24"/>
                <w:szCs w:val="24"/>
                <w:lang w:val="ru-RU"/>
              </w:rPr>
              <w:t xml:space="preserve"> </w:t>
            </w:r>
            <w:r w:rsidRPr="00056101">
              <w:rPr>
                <w:sz w:val="24"/>
                <w:szCs w:val="24"/>
                <w:lang w:val="ru-RU"/>
              </w:rPr>
              <w:t>ШДОО РДШ</w:t>
            </w:r>
          </w:p>
          <w:p w:rsidR="00056101" w:rsidRPr="00056101" w:rsidRDefault="00056101" w:rsidP="00056101">
            <w:pPr>
              <w:pStyle w:val="TableParagraph"/>
              <w:spacing w:line="298" w:lineRule="exact"/>
              <w:ind w:left="108" w:right="137"/>
              <w:rPr>
                <w:sz w:val="24"/>
                <w:szCs w:val="24"/>
                <w:lang w:val="ru-RU"/>
              </w:rPr>
            </w:pPr>
            <w:r w:rsidRPr="00056101">
              <w:rPr>
                <w:sz w:val="24"/>
                <w:szCs w:val="24"/>
                <w:lang w:val="ru-RU"/>
              </w:rPr>
              <w:t>Волонтерский</w:t>
            </w:r>
            <w:r w:rsidRPr="00056101">
              <w:rPr>
                <w:spacing w:val="1"/>
                <w:sz w:val="24"/>
                <w:szCs w:val="24"/>
                <w:lang w:val="ru-RU"/>
              </w:rPr>
              <w:t xml:space="preserve"> </w:t>
            </w:r>
            <w:r w:rsidRPr="00056101">
              <w:rPr>
                <w:sz w:val="24"/>
                <w:szCs w:val="24"/>
                <w:lang w:val="ru-RU"/>
              </w:rPr>
              <w:t>отряд</w:t>
            </w:r>
            <w:r w:rsidRPr="00056101">
              <w:rPr>
                <w:spacing w:val="-10"/>
                <w:sz w:val="24"/>
                <w:szCs w:val="24"/>
                <w:lang w:val="ru-RU"/>
              </w:rPr>
              <w:t xml:space="preserve"> </w:t>
            </w:r>
            <w:r w:rsidRPr="00056101">
              <w:rPr>
                <w:sz w:val="24"/>
                <w:szCs w:val="24"/>
                <w:lang w:val="ru-RU"/>
              </w:rPr>
              <w:t>«Надежда»</w:t>
            </w:r>
          </w:p>
        </w:tc>
      </w:tr>
      <w:tr w:rsidR="00056101" w:rsidRPr="00C13DA4" w:rsidTr="00056101">
        <w:trPr>
          <w:trHeight w:val="1795"/>
        </w:trPr>
        <w:tc>
          <w:tcPr>
            <w:tcW w:w="3578" w:type="dxa"/>
          </w:tcPr>
          <w:p w:rsidR="00056101" w:rsidRPr="00C13DA4" w:rsidRDefault="00056101" w:rsidP="00056101">
            <w:pPr>
              <w:pStyle w:val="TableParagraph"/>
              <w:ind w:left="110"/>
              <w:rPr>
                <w:sz w:val="24"/>
                <w:szCs w:val="24"/>
              </w:rPr>
            </w:pPr>
            <w:r w:rsidRPr="00C13DA4">
              <w:rPr>
                <w:sz w:val="24"/>
                <w:szCs w:val="24"/>
              </w:rPr>
              <w:t>Мероприятия</w:t>
            </w:r>
            <w:r w:rsidRPr="00C13DA4">
              <w:rPr>
                <w:spacing w:val="-3"/>
                <w:sz w:val="24"/>
                <w:szCs w:val="24"/>
              </w:rPr>
              <w:t xml:space="preserve"> </w:t>
            </w:r>
            <w:r w:rsidRPr="00C13DA4">
              <w:rPr>
                <w:sz w:val="24"/>
                <w:szCs w:val="24"/>
              </w:rPr>
              <w:t>ко</w:t>
            </w:r>
            <w:r w:rsidRPr="00C13DA4">
              <w:rPr>
                <w:spacing w:val="-3"/>
                <w:sz w:val="24"/>
                <w:szCs w:val="24"/>
              </w:rPr>
              <w:t xml:space="preserve"> </w:t>
            </w:r>
            <w:r w:rsidRPr="00C13DA4">
              <w:rPr>
                <w:sz w:val="24"/>
                <w:szCs w:val="24"/>
              </w:rPr>
              <w:t>Дню</w:t>
            </w:r>
            <w:r w:rsidRPr="00C13DA4">
              <w:rPr>
                <w:spacing w:val="-4"/>
                <w:sz w:val="24"/>
                <w:szCs w:val="24"/>
              </w:rPr>
              <w:t xml:space="preserve"> </w:t>
            </w:r>
            <w:r w:rsidRPr="00C13DA4">
              <w:rPr>
                <w:sz w:val="24"/>
                <w:szCs w:val="24"/>
              </w:rPr>
              <w:t>учителя</w:t>
            </w:r>
          </w:p>
        </w:tc>
        <w:tc>
          <w:tcPr>
            <w:tcW w:w="1758" w:type="dxa"/>
          </w:tcPr>
          <w:p w:rsidR="00056101" w:rsidRPr="00C13DA4" w:rsidRDefault="00056101" w:rsidP="00056101">
            <w:pPr>
              <w:pStyle w:val="TableParagraph"/>
              <w:rPr>
                <w:sz w:val="24"/>
                <w:szCs w:val="24"/>
              </w:rPr>
            </w:pPr>
            <w:r w:rsidRPr="00C13DA4">
              <w:rPr>
                <w:sz w:val="24"/>
                <w:szCs w:val="24"/>
              </w:rPr>
              <w:t>10-11</w:t>
            </w:r>
            <w:r w:rsidRPr="00C13DA4">
              <w:rPr>
                <w:spacing w:val="-2"/>
                <w:sz w:val="24"/>
                <w:szCs w:val="24"/>
              </w:rPr>
              <w:t xml:space="preserve"> </w:t>
            </w:r>
            <w:r w:rsidRPr="00C13DA4">
              <w:rPr>
                <w:sz w:val="24"/>
                <w:szCs w:val="24"/>
              </w:rPr>
              <w:t>классы</w:t>
            </w:r>
          </w:p>
        </w:tc>
        <w:tc>
          <w:tcPr>
            <w:tcW w:w="1926" w:type="dxa"/>
          </w:tcPr>
          <w:p w:rsidR="00056101" w:rsidRPr="00C13DA4" w:rsidRDefault="00056101" w:rsidP="00056101">
            <w:pPr>
              <w:pStyle w:val="TableParagraph"/>
              <w:rPr>
                <w:sz w:val="24"/>
                <w:szCs w:val="24"/>
              </w:rPr>
            </w:pPr>
            <w:r w:rsidRPr="00C13DA4">
              <w:rPr>
                <w:sz w:val="24"/>
                <w:szCs w:val="24"/>
              </w:rPr>
              <w:t>октябрь</w:t>
            </w:r>
          </w:p>
        </w:tc>
        <w:tc>
          <w:tcPr>
            <w:tcW w:w="2334" w:type="dxa"/>
          </w:tcPr>
          <w:p w:rsidR="00056101" w:rsidRPr="00056101" w:rsidRDefault="00056101" w:rsidP="00056101">
            <w:pPr>
              <w:pStyle w:val="TableParagraph"/>
              <w:tabs>
                <w:tab w:val="left" w:pos="699"/>
                <w:tab w:val="left" w:pos="1955"/>
              </w:tabs>
              <w:ind w:left="108" w:right="93"/>
              <w:rPr>
                <w:sz w:val="24"/>
                <w:szCs w:val="24"/>
                <w:lang w:val="ru-RU"/>
              </w:rPr>
            </w:pPr>
            <w:r w:rsidRPr="00056101">
              <w:rPr>
                <w:sz w:val="24"/>
                <w:szCs w:val="24"/>
                <w:lang w:val="ru-RU"/>
              </w:rPr>
              <w:t>Советник</w:t>
            </w:r>
            <w:r w:rsidRPr="00056101">
              <w:rPr>
                <w:sz w:val="24"/>
                <w:szCs w:val="24"/>
                <w:lang w:val="ru-RU"/>
              </w:rPr>
              <w:tab/>
            </w:r>
            <w:r w:rsidRPr="00056101">
              <w:rPr>
                <w:spacing w:val="-3"/>
                <w:sz w:val="24"/>
                <w:szCs w:val="24"/>
                <w:lang w:val="ru-RU"/>
              </w:rPr>
              <w:t>по</w:t>
            </w:r>
            <w:r w:rsidRPr="00056101">
              <w:rPr>
                <w:spacing w:val="-62"/>
                <w:sz w:val="24"/>
                <w:szCs w:val="24"/>
                <w:lang w:val="ru-RU"/>
              </w:rPr>
              <w:t xml:space="preserve"> </w:t>
            </w:r>
            <w:r w:rsidRPr="00056101">
              <w:rPr>
                <w:sz w:val="24"/>
                <w:szCs w:val="24"/>
                <w:lang w:val="ru-RU"/>
              </w:rPr>
              <w:t>воспитанию,</w:t>
            </w:r>
            <w:r w:rsidRPr="00056101">
              <w:rPr>
                <w:spacing w:val="1"/>
                <w:sz w:val="24"/>
                <w:szCs w:val="24"/>
                <w:lang w:val="ru-RU"/>
              </w:rPr>
              <w:t xml:space="preserve"> воспитатель, </w:t>
            </w:r>
            <w:r w:rsidRPr="00056101">
              <w:rPr>
                <w:sz w:val="24"/>
                <w:szCs w:val="24"/>
                <w:lang w:val="ru-RU"/>
              </w:rPr>
              <w:t>ШДОО</w:t>
            </w:r>
            <w:r w:rsidRPr="00056101">
              <w:rPr>
                <w:spacing w:val="-1"/>
                <w:sz w:val="24"/>
                <w:szCs w:val="24"/>
                <w:lang w:val="ru-RU"/>
              </w:rPr>
              <w:t xml:space="preserve"> </w:t>
            </w:r>
            <w:r w:rsidRPr="00056101">
              <w:rPr>
                <w:sz w:val="24"/>
                <w:szCs w:val="24"/>
                <w:lang w:val="ru-RU"/>
              </w:rPr>
              <w:t>РДШ</w:t>
            </w:r>
          </w:p>
          <w:p w:rsidR="00056101" w:rsidRPr="00C13DA4" w:rsidRDefault="00056101" w:rsidP="00056101">
            <w:pPr>
              <w:pStyle w:val="TableParagraph"/>
              <w:spacing w:line="298" w:lineRule="exact"/>
              <w:ind w:left="108" w:right="137"/>
              <w:rPr>
                <w:sz w:val="24"/>
                <w:szCs w:val="24"/>
              </w:rPr>
            </w:pPr>
            <w:r w:rsidRPr="00C13DA4">
              <w:rPr>
                <w:sz w:val="24"/>
                <w:szCs w:val="24"/>
              </w:rPr>
              <w:t>Волонтерский</w:t>
            </w:r>
            <w:r w:rsidRPr="00C13DA4">
              <w:rPr>
                <w:spacing w:val="1"/>
                <w:sz w:val="24"/>
                <w:szCs w:val="24"/>
              </w:rPr>
              <w:t xml:space="preserve"> </w:t>
            </w:r>
            <w:r w:rsidRPr="00C13DA4">
              <w:rPr>
                <w:sz w:val="24"/>
                <w:szCs w:val="24"/>
              </w:rPr>
              <w:t>отряд</w:t>
            </w:r>
            <w:r w:rsidRPr="00C13DA4">
              <w:rPr>
                <w:spacing w:val="-10"/>
                <w:sz w:val="24"/>
                <w:szCs w:val="24"/>
              </w:rPr>
              <w:t xml:space="preserve"> </w:t>
            </w:r>
            <w:r w:rsidRPr="00C13DA4">
              <w:rPr>
                <w:sz w:val="24"/>
                <w:szCs w:val="24"/>
              </w:rPr>
              <w:t>«Надежда»</w:t>
            </w:r>
          </w:p>
        </w:tc>
      </w:tr>
      <w:tr w:rsidR="00056101" w:rsidRPr="00C13DA4" w:rsidTr="00056101">
        <w:trPr>
          <w:trHeight w:val="1104"/>
        </w:trPr>
        <w:tc>
          <w:tcPr>
            <w:tcW w:w="3578" w:type="dxa"/>
          </w:tcPr>
          <w:p w:rsidR="00056101" w:rsidRPr="00C13DA4" w:rsidRDefault="00056101" w:rsidP="00056101">
            <w:pPr>
              <w:pStyle w:val="TableParagraph"/>
              <w:spacing w:line="287" w:lineRule="exact"/>
              <w:ind w:left="110"/>
              <w:rPr>
                <w:sz w:val="24"/>
                <w:szCs w:val="24"/>
              </w:rPr>
            </w:pPr>
            <w:r w:rsidRPr="00C13DA4">
              <w:rPr>
                <w:sz w:val="24"/>
                <w:szCs w:val="24"/>
              </w:rPr>
              <w:t>Месячник</w:t>
            </w:r>
            <w:r w:rsidRPr="00C13DA4">
              <w:rPr>
                <w:spacing w:val="-6"/>
                <w:sz w:val="24"/>
                <w:szCs w:val="24"/>
              </w:rPr>
              <w:t xml:space="preserve"> </w:t>
            </w:r>
            <w:r w:rsidRPr="00C13DA4">
              <w:rPr>
                <w:sz w:val="24"/>
                <w:szCs w:val="24"/>
              </w:rPr>
              <w:t>правовых</w:t>
            </w:r>
            <w:r w:rsidRPr="00C13DA4">
              <w:rPr>
                <w:spacing w:val="-6"/>
                <w:sz w:val="24"/>
                <w:szCs w:val="24"/>
              </w:rPr>
              <w:t xml:space="preserve"> </w:t>
            </w:r>
            <w:r w:rsidRPr="00C13DA4">
              <w:rPr>
                <w:sz w:val="24"/>
                <w:szCs w:val="24"/>
              </w:rPr>
              <w:t>знаний</w:t>
            </w:r>
          </w:p>
        </w:tc>
        <w:tc>
          <w:tcPr>
            <w:tcW w:w="1758" w:type="dxa"/>
          </w:tcPr>
          <w:p w:rsidR="00056101" w:rsidRPr="00C13DA4" w:rsidRDefault="00056101" w:rsidP="00056101">
            <w:pPr>
              <w:pStyle w:val="TableParagraph"/>
              <w:spacing w:line="287" w:lineRule="exact"/>
              <w:rPr>
                <w:sz w:val="24"/>
                <w:szCs w:val="24"/>
              </w:rPr>
            </w:pPr>
            <w:r w:rsidRPr="00C13DA4">
              <w:rPr>
                <w:sz w:val="24"/>
                <w:szCs w:val="24"/>
              </w:rPr>
              <w:t>10-11</w:t>
            </w:r>
            <w:r w:rsidRPr="00C13DA4">
              <w:rPr>
                <w:spacing w:val="-2"/>
                <w:sz w:val="24"/>
                <w:szCs w:val="24"/>
              </w:rPr>
              <w:t xml:space="preserve"> </w:t>
            </w:r>
            <w:r w:rsidRPr="00C13DA4">
              <w:rPr>
                <w:sz w:val="24"/>
                <w:szCs w:val="24"/>
              </w:rPr>
              <w:t>классы</w:t>
            </w:r>
          </w:p>
        </w:tc>
        <w:tc>
          <w:tcPr>
            <w:tcW w:w="1926" w:type="dxa"/>
          </w:tcPr>
          <w:p w:rsidR="00056101" w:rsidRPr="00C13DA4" w:rsidRDefault="00056101" w:rsidP="00056101">
            <w:pPr>
              <w:pStyle w:val="TableParagraph"/>
              <w:spacing w:line="242" w:lineRule="auto"/>
              <w:ind w:right="923"/>
              <w:rPr>
                <w:sz w:val="24"/>
                <w:szCs w:val="24"/>
              </w:rPr>
            </w:pPr>
            <w:r w:rsidRPr="00C13DA4">
              <w:rPr>
                <w:sz w:val="24"/>
                <w:szCs w:val="24"/>
              </w:rPr>
              <w:t>ноябрь-</w:t>
            </w:r>
            <w:r w:rsidRPr="00C13DA4">
              <w:rPr>
                <w:spacing w:val="-62"/>
                <w:sz w:val="24"/>
                <w:szCs w:val="24"/>
              </w:rPr>
              <w:t xml:space="preserve"> </w:t>
            </w:r>
            <w:r w:rsidRPr="00C13DA4">
              <w:rPr>
                <w:spacing w:val="-1"/>
                <w:sz w:val="24"/>
                <w:szCs w:val="24"/>
              </w:rPr>
              <w:t>декабрь</w:t>
            </w:r>
          </w:p>
        </w:tc>
        <w:tc>
          <w:tcPr>
            <w:tcW w:w="2334" w:type="dxa"/>
          </w:tcPr>
          <w:p w:rsidR="00056101" w:rsidRPr="00056101" w:rsidRDefault="00056101" w:rsidP="00056101">
            <w:pPr>
              <w:pStyle w:val="TableParagraph"/>
              <w:tabs>
                <w:tab w:val="left" w:pos="1370"/>
              </w:tabs>
              <w:spacing w:line="298" w:lineRule="exact"/>
              <w:ind w:left="108" w:right="97"/>
              <w:jc w:val="both"/>
              <w:rPr>
                <w:sz w:val="24"/>
                <w:szCs w:val="24"/>
                <w:lang w:val="ru-RU"/>
              </w:rPr>
            </w:pPr>
            <w:r w:rsidRPr="00056101">
              <w:rPr>
                <w:sz w:val="24"/>
                <w:szCs w:val="24"/>
                <w:lang w:val="ru-RU"/>
              </w:rPr>
              <w:t>Советник по воспитанию, воспитатель, ШДОО «РРЗ»</w:t>
            </w:r>
          </w:p>
        </w:tc>
      </w:tr>
      <w:tr w:rsidR="00056101" w:rsidRPr="00C13DA4" w:rsidTr="00056101">
        <w:trPr>
          <w:trHeight w:val="897"/>
        </w:trPr>
        <w:tc>
          <w:tcPr>
            <w:tcW w:w="3578" w:type="dxa"/>
          </w:tcPr>
          <w:p w:rsidR="00056101" w:rsidRPr="00C13DA4" w:rsidRDefault="00056101" w:rsidP="00056101">
            <w:pPr>
              <w:pStyle w:val="TableParagraph"/>
              <w:ind w:left="110"/>
              <w:rPr>
                <w:sz w:val="24"/>
                <w:szCs w:val="24"/>
              </w:rPr>
            </w:pPr>
            <w:r w:rsidRPr="00C13DA4">
              <w:rPr>
                <w:sz w:val="24"/>
                <w:szCs w:val="24"/>
              </w:rPr>
              <w:t>Детский</w:t>
            </w:r>
            <w:r w:rsidRPr="00C13DA4">
              <w:rPr>
                <w:spacing w:val="-6"/>
                <w:sz w:val="24"/>
                <w:szCs w:val="24"/>
              </w:rPr>
              <w:t xml:space="preserve"> </w:t>
            </w:r>
            <w:r w:rsidRPr="00C13DA4">
              <w:rPr>
                <w:sz w:val="24"/>
                <w:szCs w:val="24"/>
              </w:rPr>
              <w:t>Референдум</w:t>
            </w:r>
          </w:p>
        </w:tc>
        <w:tc>
          <w:tcPr>
            <w:tcW w:w="1758" w:type="dxa"/>
          </w:tcPr>
          <w:p w:rsidR="00056101" w:rsidRPr="00C13DA4" w:rsidRDefault="00056101" w:rsidP="00056101">
            <w:pPr>
              <w:pStyle w:val="TableParagraph"/>
              <w:rPr>
                <w:sz w:val="24"/>
                <w:szCs w:val="24"/>
              </w:rPr>
            </w:pPr>
            <w:r w:rsidRPr="00C13DA4">
              <w:rPr>
                <w:sz w:val="24"/>
                <w:szCs w:val="24"/>
              </w:rPr>
              <w:t>10-11</w:t>
            </w:r>
            <w:r w:rsidRPr="00C13DA4">
              <w:rPr>
                <w:spacing w:val="-2"/>
                <w:sz w:val="24"/>
                <w:szCs w:val="24"/>
              </w:rPr>
              <w:t xml:space="preserve"> </w:t>
            </w:r>
            <w:r w:rsidRPr="00C13DA4">
              <w:rPr>
                <w:sz w:val="24"/>
                <w:szCs w:val="24"/>
              </w:rPr>
              <w:t>классы</w:t>
            </w:r>
          </w:p>
        </w:tc>
        <w:tc>
          <w:tcPr>
            <w:tcW w:w="1926" w:type="dxa"/>
          </w:tcPr>
          <w:p w:rsidR="00056101" w:rsidRPr="00C13DA4" w:rsidRDefault="00056101" w:rsidP="00056101">
            <w:pPr>
              <w:pStyle w:val="TableParagraph"/>
              <w:rPr>
                <w:sz w:val="24"/>
                <w:szCs w:val="24"/>
              </w:rPr>
            </w:pPr>
            <w:r w:rsidRPr="00C13DA4">
              <w:rPr>
                <w:sz w:val="24"/>
                <w:szCs w:val="24"/>
              </w:rPr>
              <w:t>декабрь</w:t>
            </w:r>
          </w:p>
        </w:tc>
        <w:tc>
          <w:tcPr>
            <w:tcW w:w="2334" w:type="dxa"/>
          </w:tcPr>
          <w:p w:rsidR="00056101" w:rsidRPr="00056101" w:rsidRDefault="00056101" w:rsidP="00056101">
            <w:pPr>
              <w:pStyle w:val="TableParagraph"/>
              <w:tabs>
                <w:tab w:val="left" w:pos="1960"/>
              </w:tabs>
              <w:ind w:left="108"/>
              <w:rPr>
                <w:sz w:val="24"/>
                <w:szCs w:val="24"/>
                <w:lang w:val="ru-RU"/>
              </w:rPr>
            </w:pPr>
            <w:r w:rsidRPr="00056101">
              <w:rPr>
                <w:sz w:val="24"/>
                <w:szCs w:val="24"/>
                <w:lang w:val="ru-RU"/>
              </w:rPr>
              <w:t>Советник</w:t>
            </w:r>
            <w:r w:rsidRPr="00056101">
              <w:rPr>
                <w:sz w:val="24"/>
                <w:szCs w:val="24"/>
                <w:lang w:val="ru-RU"/>
              </w:rPr>
              <w:tab/>
              <w:t>по</w:t>
            </w:r>
          </w:p>
          <w:p w:rsidR="00056101" w:rsidRPr="00056101" w:rsidRDefault="00056101" w:rsidP="00056101">
            <w:pPr>
              <w:pStyle w:val="TableParagraph"/>
              <w:spacing w:line="298" w:lineRule="exact"/>
              <w:ind w:left="108" w:right="91"/>
              <w:rPr>
                <w:sz w:val="24"/>
                <w:szCs w:val="24"/>
                <w:lang w:val="ru-RU"/>
              </w:rPr>
            </w:pPr>
            <w:r w:rsidRPr="00056101">
              <w:rPr>
                <w:sz w:val="24"/>
                <w:szCs w:val="24"/>
                <w:lang w:val="ru-RU"/>
              </w:rPr>
              <w:t>воспитанию,</w:t>
            </w:r>
            <w:r w:rsidRPr="00056101">
              <w:rPr>
                <w:spacing w:val="29"/>
                <w:sz w:val="24"/>
                <w:szCs w:val="24"/>
                <w:lang w:val="ru-RU"/>
              </w:rPr>
              <w:t xml:space="preserve"> </w:t>
            </w:r>
            <w:r w:rsidRPr="00056101">
              <w:rPr>
                <w:sz w:val="24"/>
                <w:szCs w:val="24"/>
                <w:lang w:val="ru-RU"/>
              </w:rPr>
              <w:t>совет</w:t>
            </w:r>
            <w:r w:rsidRPr="00056101">
              <w:rPr>
                <w:spacing w:val="-62"/>
                <w:sz w:val="24"/>
                <w:szCs w:val="24"/>
                <w:lang w:val="ru-RU"/>
              </w:rPr>
              <w:t xml:space="preserve"> </w:t>
            </w:r>
            <w:r w:rsidRPr="00056101">
              <w:rPr>
                <w:sz w:val="24"/>
                <w:szCs w:val="24"/>
                <w:lang w:val="ru-RU"/>
              </w:rPr>
              <w:t>старшеклассников</w:t>
            </w:r>
          </w:p>
        </w:tc>
      </w:tr>
      <w:tr w:rsidR="00056101" w:rsidRPr="00C13DA4" w:rsidTr="00056101">
        <w:trPr>
          <w:trHeight w:val="2092"/>
        </w:trPr>
        <w:tc>
          <w:tcPr>
            <w:tcW w:w="3578" w:type="dxa"/>
          </w:tcPr>
          <w:p w:rsidR="00056101" w:rsidRPr="00C13DA4" w:rsidRDefault="00056101" w:rsidP="00056101">
            <w:pPr>
              <w:pStyle w:val="TableParagraph"/>
              <w:ind w:left="110"/>
              <w:rPr>
                <w:sz w:val="24"/>
                <w:szCs w:val="24"/>
              </w:rPr>
            </w:pPr>
            <w:r w:rsidRPr="00C13DA4">
              <w:rPr>
                <w:sz w:val="24"/>
                <w:szCs w:val="24"/>
              </w:rPr>
              <w:t>Мероприятия</w:t>
            </w:r>
            <w:r w:rsidRPr="00C13DA4">
              <w:rPr>
                <w:spacing w:val="-4"/>
                <w:sz w:val="24"/>
                <w:szCs w:val="24"/>
              </w:rPr>
              <w:t xml:space="preserve"> </w:t>
            </w:r>
            <w:r w:rsidRPr="00C13DA4">
              <w:rPr>
                <w:sz w:val="24"/>
                <w:szCs w:val="24"/>
              </w:rPr>
              <w:t>ко</w:t>
            </w:r>
            <w:r w:rsidRPr="00C13DA4">
              <w:rPr>
                <w:spacing w:val="-4"/>
                <w:sz w:val="24"/>
                <w:szCs w:val="24"/>
              </w:rPr>
              <w:t xml:space="preserve"> </w:t>
            </w:r>
            <w:r w:rsidRPr="00C13DA4">
              <w:rPr>
                <w:sz w:val="24"/>
                <w:szCs w:val="24"/>
              </w:rPr>
              <w:t>дню</w:t>
            </w:r>
            <w:r w:rsidRPr="00C13DA4">
              <w:rPr>
                <w:spacing w:val="-4"/>
                <w:sz w:val="24"/>
                <w:szCs w:val="24"/>
              </w:rPr>
              <w:t xml:space="preserve"> </w:t>
            </w:r>
            <w:r w:rsidRPr="00C13DA4">
              <w:rPr>
                <w:sz w:val="24"/>
                <w:szCs w:val="24"/>
              </w:rPr>
              <w:t>Отца</w:t>
            </w:r>
          </w:p>
        </w:tc>
        <w:tc>
          <w:tcPr>
            <w:tcW w:w="1758" w:type="dxa"/>
          </w:tcPr>
          <w:p w:rsidR="00056101" w:rsidRPr="00C13DA4" w:rsidRDefault="00056101" w:rsidP="00056101">
            <w:pPr>
              <w:pStyle w:val="TableParagraph"/>
              <w:rPr>
                <w:sz w:val="24"/>
                <w:szCs w:val="24"/>
              </w:rPr>
            </w:pPr>
            <w:r w:rsidRPr="00C13DA4">
              <w:rPr>
                <w:sz w:val="24"/>
                <w:szCs w:val="24"/>
              </w:rPr>
              <w:t>10-11</w:t>
            </w:r>
            <w:r w:rsidRPr="00C13DA4">
              <w:rPr>
                <w:spacing w:val="-2"/>
                <w:sz w:val="24"/>
                <w:szCs w:val="24"/>
              </w:rPr>
              <w:t xml:space="preserve"> </w:t>
            </w:r>
            <w:r w:rsidRPr="00C13DA4">
              <w:rPr>
                <w:sz w:val="24"/>
                <w:szCs w:val="24"/>
              </w:rPr>
              <w:t>классы</w:t>
            </w:r>
          </w:p>
        </w:tc>
        <w:tc>
          <w:tcPr>
            <w:tcW w:w="1926" w:type="dxa"/>
          </w:tcPr>
          <w:p w:rsidR="00056101" w:rsidRPr="00C13DA4" w:rsidRDefault="00056101" w:rsidP="00056101">
            <w:pPr>
              <w:pStyle w:val="TableParagraph"/>
              <w:rPr>
                <w:sz w:val="24"/>
                <w:szCs w:val="24"/>
              </w:rPr>
            </w:pPr>
            <w:r w:rsidRPr="00C13DA4">
              <w:rPr>
                <w:sz w:val="24"/>
                <w:szCs w:val="24"/>
              </w:rPr>
              <w:t>октябрь</w:t>
            </w:r>
          </w:p>
        </w:tc>
        <w:tc>
          <w:tcPr>
            <w:tcW w:w="2334" w:type="dxa"/>
          </w:tcPr>
          <w:p w:rsidR="00056101" w:rsidRPr="00056101" w:rsidRDefault="00056101" w:rsidP="00056101">
            <w:pPr>
              <w:pStyle w:val="TableParagraph"/>
              <w:tabs>
                <w:tab w:val="left" w:pos="1960"/>
              </w:tabs>
              <w:ind w:left="108" w:right="92"/>
              <w:rPr>
                <w:sz w:val="24"/>
                <w:szCs w:val="24"/>
                <w:lang w:val="ru-RU"/>
              </w:rPr>
            </w:pPr>
            <w:r w:rsidRPr="00056101">
              <w:rPr>
                <w:sz w:val="24"/>
                <w:szCs w:val="24"/>
                <w:lang w:val="ru-RU"/>
              </w:rPr>
              <w:t>Советник</w:t>
            </w:r>
            <w:r w:rsidRPr="00056101">
              <w:rPr>
                <w:sz w:val="24"/>
                <w:szCs w:val="24"/>
                <w:lang w:val="ru-RU"/>
              </w:rPr>
              <w:tab/>
            </w:r>
            <w:r w:rsidRPr="00056101">
              <w:rPr>
                <w:spacing w:val="-2"/>
                <w:sz w:val="24"/>
                <w:szCs w:val="24"/>
                <w:lang w:val="ru-RU"/>
              </w:rPr>
              <w:t>по</w:t>
            </w:r>
            <w:r w:rsidRPr="00056101">
              <w:rPr>
                <w:spacing w:val="-62"/>
                <w:sz w:val="24"/>
                <w:szCs w:val="24"/>
                <w:lang w:val="ru-RU"/>
              </w:rPr>
              <w:t xml:space="preserve"> </w:t>
            </w:r>
            <w:r w:rsidRPr="00056101">
              <w:rPr>
                <w:sz w:val="24"/>
                <w:szCs w:val="24"/>
                <w:lang w:val="ru-RU"/>
              </w:rPr>
              <w:t>воспитанию,</w:t>
            </w:r>
            <w:r w:rsidRPr="00056101">
              <w:rPr>
                <w:spacing w:val="1"/>
                <w:sz w:val="24"/>
                <w:szCs w:val="24"/>
                <w:lang w:val="ru-RU"/>
              </w:rPr>
              <w:t xml:space="preserve"> </w:t>
            </w:r>
            <w:r w:rsidRPr="00056101">
              <w:rPr>
                <w:sz w:val="24"/>
                <w:szCs w:val="24"/>
                <w:lang w:val="ru-RU"/>
              </w:rPr>
              <w:t>ШДОО</w:t>
            </w:r>
          </w:p>
          <w:p w:rsidR="00056101" w:rsidRPr="00056101" w:rsidRDefault="00056101" w:rsidP="00056101">
            <w:pPr>
              <w:pStyle w:val="TableParagraph"/>
              <w:spacing w:line="298" w:lineRule="exact"/>
              <w:ind w:left="108"/>
              <w:rPr>
                <w:sz w:val="24"/>
                <w:szCs w:val="24"/>
                <w:lang w:val="ru-RU"/>
              </w:rPr>
            </w:pPr>
            <w:r w:rsidRPr="00056101">
              <w:rPr>
                <w:sz w:val="24"/>
                <w:szCs w:val="24"/>
                <w:lang w:val="ru-RU"/>
              </w:rPr>
              <w:t>«РРЗ»</w:t>
            </w:r>
          </w:p>
          <w:p w:rsidR="00056101" w:rsidRPr="00C13DA4" w:rsidRDefault="00056101" w:rsidP="00056101">
            <w:pPr>
              <w:pStyle w:val="TableParagraph"/>
              <w:spacing w:line="298" w:lineRule="exact"/>
              <w:ind w:left="108"/>
              <w:rPr>
                <w:sz w:val="24"/>
                <w:szCs w:val="24"/>
              </w:rPr>
            </w:pPr>
            <w:r w:rsidRPr="00C13DA4">
              <w:rPr>
                <w:sz w:val="24"/>
                <w:szCs w:val="24"/>
              </w:rPr>
              <w:t>«РДШ»</w:t>
            </w:r>
          </w:p>
          <w:p w:rsidR="00056101" w:rsidRPr="00C13DA4" w:rsidRDefault="00056101" w:rsidP="00056101">
            <w:pPr>
              <w:pStyle w:val="TableParagraph"/>
              <w:spacing w:line="298" w:lineRule="exact"/>
              <w:ind w:left="108" w:right="137"/>
              <w:rPr>
                <w:sz w:val="24"/>
                <w:szCs w:val="24"/>
              </w:rPr>
            </w:pPr>
            <w:r w:rsidRPr="00C13DA4">
              <w:rPr>
                <w:sz w:val="24"/>
                <w:szCs w:val="24"/>
              </w:rPr>
              <w:t>Волонтерский</w:t>
            </w:r>
            <w:r w:rsidRPr="00C13DA4">
              <w:rPr>
                <w:spacing w:val="1"/>
                <w:sz w:val="24"/>
                <w:szCs w:val="24"/>
              </w:rPr>
              <w:t xml:space="preserve"> </w:t>
            </w:r>
            <w:r w:rsidRPr="00C13DA4">
              <w:rPr>
                <w:sz w:val="24"/>
                <w:szCs w:val="24"/>
              </w:rPr>
              <w:t>отряд</w:t>
            </w:r>
            <w:r w:rsidRPr="00C13DA4">
              <w:rPr>
                <w:spacing w:val="-10"/>
                <w:sz w:val="24"/>
                <w:szCs w:val="24"/>
              </w:rPr>
              <w:t xml:space="preserve"> </w:t>
            </w:r>
            <w:r w:rsidRPr="00C13DA4">
              <w:rPr>
                <w:sz w:val="24"/>
                <w:szCs w:val="24"/>
              </w:rPr>
              <w:t>«Надежда»</w:t>
            </w:r>
          </w:p>
        </w:tc>
      </w:tr>
    </w:tbl>
    <w:p w:rsidR="00056101" w:rsidRPr="00C13DA4" w:rsidRDefault="00056101" w:rsidP="00056101">
      <w:pPr>
        <w:spacing w:line="277" w:lineRule="exact"/>
        <w:rPr>
          <w:rFonts w:ascii="Times New Roman" w:hAnsi="Times New Roman" w:cs="Times New Roman"/>
          <w:sz w:val="24"/>
          <w:szCs w:val="24"/>
        </w:rPr>
        <w:sectPr w:rsidR="00056101" w:rsidRPr="00C13DA4">
          <w:pgSz w:w="11910" w:h="16840"/>
          <w:pgMar w:top="1120" w:right="600" w:bottom="280" w:left="1440" w:header="720" w:footer="720" w:gutter="0"/>
          <w:cols w:space="720"/>
        </w:sectPr>
      </w:pP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78"/>
        <w:gridCol w:w="1758"/>
        <w:gridCol w:w="1926"/>
        <w:gridCol w:w="2334"/>
      </w:tblGrid>
      <w:tr w:rsidR="00056101" w:rsidRPr="00C13DA4" w:rsidTr="00056101">
        <w:trPr>
          <w:trHeight w:val="594"/>
        </w:trPr>
        <w:tc>
          <w:tcPr>
            <w:tcW w:w="3578" w:type="dxa"/>
          </w:tcPr>
          <w:p w:rsidR="00056101" w:rsidRPr="00C13DA4" w:rsidRDefault="00056101" w:rsidP="00056101">
            <w:pPr>
              <w:pStyle w:val="TableParagraph"/>
              <w:tabs>
                <w:tab w:val="left" w:pos="2716"/>
              </w:tabs>
              <w:spacing w:line="285" w:lineRule="exact"/>
              <w:ind w:left="110"/>
              <w:rPr>
                <w:sz w:val="24"/>
                <w:szCs w:val="24"/>
              </w:rPr>
            </w:pPr>
            <w:r w:rsidRPr="00C13DA4">
              <w:rPr>
                <w:sz w:val="24"/>
                <w:szCs w:val="24"/>
              </w:rPr>
              <w:t>Всемирная</w:t>
            </w:r>
            <w:r w:rsidRPr="00C13DA4">
              <w:rPr>
                <w:sz w:val="24"/>
                <w:szCs w:val="24"/>
              </w:rPr>
              <w:tab/>
              <w:t>неделя</w:t>
            </w:r>
          </w:p>
          <w:p w:rsidR="00056101" w:rsidRPr="00C13DA4" w:rsidRDefault="00056101" w:rsidP="00056101">
            <w:pPr>
              <w:pStyle w:val="TableParagraph"/>
              <w:spacing w:line="289" w:lineRule="exact"/>
              <w:ind w:left="110"/>
              <w:rPr>
                <w:sz w:val="24"/>
                <w:szCs w:val="24"/>
              </w:rPr>
            </w:pPr>
            <w:r w:rsidRPr="00C13DA4">
              <w:rPr>
                <w:sz w:val="24"/>
                <w:szCs w:val="24"/>
              </w:rPr>
              <w:t>предпринимательства</w:t>
            </w:r>
          </w:p>
        </w:tc>
        <w:tc>
          <w:tcPr>
            <w:tcW w:w="1758" w:type="dxa"/>
          </w:tcPr>
          <w:p w:rsidR="00056101" w:rsidRPr="00C13DA4" w:rsidRDefault="00056101" w:rsidP="00056101">
            <w:pPr>
              <w:pStyle w:val="TableParagraph"/>
              <w:rPr>
                <w:sz w:val="24"/>
                <w:szCs w:val="24"/>
              </w:rPr>
            </w:pPr>
            <w:r w:rsidRPr="00C13DA4">
              <w:rPr>
                <w:sz w:val="24"/>
                <w:szCs w:val="24"/>
              </w:rPr>
              <w:t>10-11</w:t>
            </w:r>
            <w:r w:rsidRPr="00C13DA4">
              <w:rPr>
                <w:spacing w:val="-1"/>
                <w:sz w:val="24"/>
                <w:szCs w:val="24"/>
              </w:rPr>
              <w:t xml:space="preserve"> </w:t>
            </w:r>
            <w:r w:rsidRPr="00C13DA4">
              <w:rPr>
                <w:sz w:val="24"/>
                <w:szCs w:val="24"/>
              </w:rPr>
              <w:t>классы</w:t>
            </w:r>
          </w:p>
        </w:tc>
        <w:tc>
          <w:tcPr>
            <w:tcW w:w="1926" w:type="dxa"/>
          </w:tcPr>
          <w:p w:rsidR="00056101" w:rsidRPr="00C13DA4" w:rsidRDefault="00056101" w:rsidP="00056101">
            <w:pPr>
              <w:pStyle w:val="TableParagraph"/>
              <w:rPr>
                <w:sz w:val="24"/>
                <w:szCs w:val="24"/>
              </w:rPr>
            </w:pPr>
            <w:r w:rsidRPr="00C13DA4">
              <w:rPr>
                <w:sz w:val="24"/>
                <w:szCs w:val="24"/>
              </w:rPr>
              <w:t>ноябрь</w:t>
            </w:r>
          </w:p>
        </w:tc>
        <w:tc>
          <w:tcPr>
            <w:tcW w:w="2334" w:type="dxa"/>
          </w:tcPr>
          <w:p w:rsidR="00056101" w:rsidRPr="00C13DA4" w:rsidRDefault="00056101" w:rsidP="00056101">
            <w:pPr>
              <w:pStyle w:val="TableParagraph"/>
              <w:spacing w:line="285" w:lineRule="exact"/>
              <w:ind w:left="108"/>
              <w:rPr>
                <w:sz w:val="24"/>
                <w:szCs w:val="24"/>
              </w:rPr>
            </w:pPr>
            <w:r w:rsidRPr="00C13DA4">
              <w:rPr>
                <w:sz w:val="24"/>
                <w:szCs w:val="24"/>
              </w:rPr>
              <w:t>Классные</w:t>
            </w:r>
          </w:p>
          <w:p w:rsidR="00056101" w:rsidRPr="00C13DA4" w:rsidRDefault="00056101" w:rsidP="00056101">
            <w:pPr>
              <w:pStyle w:val="TableParagraph"/>
              <w:spacing w:line="289" w:lineRule="exact"/>
              <w:ind w:left="108"/>
              <w:rPr>
                <w:sz w:val="24"/>
                <w:szCs w:val="24"/>
              </w:rPr>
            </w:pPr>
            <w:r w:rsidRPr="00C13DA4">
              <w:rPr>
                <w:sz w:val="24"/>
                <w:szCs w:val="24"/>
              </w:rPr>
              <w:t>руководители</w:t>
            </w:r>
          </w:p>
        </w:tc>
      </w:tr>
      <w:tr w:rsidR="00056101" w:rsidRPr="00C13DA4" w:rsidTr="00056101">
        <w:trPr>
          <w:trHeight w:val="600"/>
        </w:trPr>
        <w:tc>
          <w:tcPr>
            <w:tcW w:w="3578" w:type="dxa"/>
          </w:tcPr>
          <w:p w:rsidR="00056101" w:rsidRPr="00C13DA4" w:rsidRDefault="00056101" w:rsidP="00056101">
            <w:pPr>
              <w:pStyle w:val="TableParagraph"/>
              <w:ind w:left="110"/>
              <w:rPr>
                <w:sz w:val="24"/>
                <w:szCs w:val="24"/>
              </w:rPr>
            </w:pPr>
            <w:r w:rsidRPr="00C13DA4">
              <w:rPr>
                <w:sz w:val="24"/>
                <w:szCs w:val="24"/>
              </w:rPr>
              <w:t>День</w:t>
            </w:r>
            <w:r w:rsidRPr="00C13DA4">
              <w:rPr>
                <w:spacing w:val="-3"/>
                <w:sz w:val="24"/>
                <w:szCs w:val="24"/>
              </w:rPr>
              <w:t xml:space="preserve"> </w:t>
            </w:r>
            <w:r w:rsidRPr="00C13DA4">
              <w:rPr>
                <w:sz w:val="24"/>
                <w:szCs w:val="24"/>
              </w:rPr>
              <w:t>народного</w:t>
            </w:r>
            <w:r w:rsidRPr="00C13DA4">
              <w:rPr>
                <w:spacing w:val="-5"/>
                <w:sz w:val="24"/>
                <w:szCs w:val="24"/>
              </w:rPr>
              <w:t xml:space="preserve"> </w:t>
            </w:r>
            <w:r w:rsidRPr="00C13DA4">
              <w:rPr>
                <w:sz w:val="24"/>
                <w:szCs w:val="24"/>
              </w:rPr>
              <w:t>единства</w:t>
            </w:r>
          </w:p>
        </w:tc>
        <w:tc>
          <w:tcPr>
            <w:tcW w:w="1758" w:type="dxa"/>
          </w:tcPr>
          <w:p w:rsidR="00056101" w:rsidRPr="00C13DA4" w:rsidRDefault="00056101" w:rsidP="00056101">
            <w:pPr>
              <w:pStyle w:val="TableParagraph"/>
              <w:rPr>
                <w:sz w:val="24"/>
                <w:szCs w:val="24"/>
              </w:rPr>
            </w:pPr>
            <w:r w:rsidRPr="00C13DA4">
              <w:rPr>
                <w:sz w:val="24"/>
                <w:szCs w:val="24"/>
              </w:rPr>
              <w:t>10-11</w:t>
            </w:r>
            <w:r w:rsidRPr="00C13DA4">
              <w:rPr>
                <w:spacing w:val="-2"/>
                <w:sz w:val="24"/>
                <w:szCs w:val="24"/>
              </w:rPr>
              <w:t xml:space="preserve"> </w:t>
            </w:r>
            <w:r w:rsidRPr="00C13DA4">
              <w:rPr>
                <w:sz w:val="24"/>
                <w:szCs w:val="24"/>
              </w:rPr>
              <w:t>классы</w:t>
            </w:r>
          </w:p>
        </w:tc>
        <w:tc>
          <w:tcPr>
            <w:tcW w:w="1926" w:type="dxa"/>
          </w:tcPr>
          <w:p w:rsidR="00056101" w:rsidRPr="00C13DA4" w:rsidRDefault="00056101" w:rsidP="00056101">
            <w:pPr>
              <w:pStyle w:val="TableParagraph"/>
              <w:rPr>
                <w:sz w:val="24"/>
                <w:szCs w:val="24"/>
              </w:rPr>
            </w:pPr>
            <w:r w:rsidRPr="00C13DA4">
              <w:rPr>
                <w:sz w:val="24"/>
                <w:szCs w:val="24"/>
              </w:rPr>
              <w:t>ноябрь</w:t>
            </w:r>
          </w:p>
        </w:tc>
        <w:tc>
          <w:tcPr>
            <w:tcW w:w="2334" w:type="dxa"/>
          </w:tcPr>
          <w:p w:rsidR="00056101" w:rsidRPr="00C13DA4" w:rsidRDefault="00056101" w:rsidP="00056101">
            <w:pPr>
              <w:pStyle w:val="TableParagraph"/>
              <w:ind w:left="108"/>
              <w:rPr>
                <w:sz w:val="24"/>
                <w:szCs w:val="24"/>
              </w:rPr>
            </w:pPr>
            <w:r w:rsidRPr="00C13DA4">
              <w:rPr>
                <w:sz w:val="24"/>
                <w:szCs w:val="24"/>
              </w:rPr>
              <w:t>Классные</w:t>
            </w:r>
          </w:p>
          <w:p w:rsidR="00056101" w:rsidRPr="00C13DA4" w:rsidRDefault="00056101" w:rsidP="00056101">
            <w:pPr>
              <w:pStyle w:val="TableParagraph"/>
              <w:spacing w:before="4" w:line="290" w:lineRule="exact"/>
              <w:ind w:left="108"/>
              <w:rPr>
                <w:sz w:val="24"/>
                <w:szCs w:val="24"/>
              </w:rPr>
            </w:pPr>
            <w:r w:rsidRPr="00C13DA4">
              <w:rPr>
                <w:sz w:val="24"/>
                <w:szCs w:val="24"/>
              </w:rPr>
              <w:t>руководители</w:t>
            </w:r>
          </w:p>
        </w:tc>
      </w:tr>
      <w:tr w:rsidR="00056101" w:rsidRPr="00C13DA4" w:rsidTr="00056101">
        <w:trPr>
          <w:trHeight w:val="1194"/>
        </w:trPr>
        <w:tc>
          <w:tcPr>
            <w:tcW w:w="3578" w:type="dxa"/>
          </w:tcPr>
          <w:p w:rsidR="00056101" w:rsidRPr="00C13DA4" w:rsidRDefault="00056101" w:rsidP="00056101">
            <w:pPr>
              <w:pStyle w:val="TableParagraph"/>
              <w:ind w:left="110"/>
              <w:rPr>
                <w:sz w:val="24"/>
                <w:szCs w:val="24"/>
              </w:rPr>
            </w:pPr>
            <w:r w:rsidRPr="00C13DA4">
              <w:rPr>
                <w:sz w:val="24"/>
                <w:szCs w:val="24"/>
              </w:rPr>
              <w:t>Мероприятия</w:t>
            </w:r>
            <w:r w:rsidRPr="00C13DA4">
              <w:rPr>
                <w:spacing w:val="-3"/>
                <w:sz w:val="24"/>
                <w:szCs w:val="24"/>
              </w:rPr>
              <w:t xml:space="preserve"> </w:t>
            </w:r>
            <w:r w:rsidRPr="00C13DA4">
              <w:rPr>
                <w:sz w:val="24"/>
                <w:szCs w:val="24"/>
              </w:rPr>
              <w:t>ко</w:t>
            </w:r>
            <w:r w:rsidRPr="00C13DA4">
              <w:rPr>
                <w:spacing w:val="-3"/>
                <w:sz w:val="24"/>
                <w:szCs w:val="24"/>
              </w:rPr>
              <w:t xml:space="preserve"> </w:t>
            </w:r>
            <w:r w:rsidRPr="00C13DA4">
              <w:rPr>
                <w:sz w:val="24"/>
                <w:szCs w:val="24"/>
              </w:rPr>
              <w:t>Дню</w:t>
            </w:r>
            <w:r w:rsidRPr="00C13DA4">
              <w:rPr>
                <w:spacing w:val="-4"/>
                <w:sz w:val="24"/>
                <w:szCs w:val="24"/>
              </w:rPr>
              <w:t xml:space="preserve"> </w:t>
            </w:r>
            <w:r w:rsidRPr="00C13DA4">
              <w:rPr>
                <w:sz w:val="24"/>
                <w:szCs w:val="24"/>
              </w:rPr>
              <w:t>Матери</w:t>
            </w:r>
          </w:p>
        </w:tc>
        <w:tc>
          <w:tcPr>
            <w:tcW w:w="1758" w:type="dxa"/>
          </w:tcPr>
          <w:p w:rsidR="00056101" w:rsidRPr="00C13DA4" w:rsidRDefault="00056101" w:rsidP="00056101">
            <w:pPr>
              <w:pStyle w:val="TableParagraph"/>
              <w:rPr>
                <w:sz w:val="24"/>
                <w:szCs w:val="24"/>
              </w:rPr>
            </w:pPr>
            <w:r w:rsidRPr="00C13DA4">
              <w:rPr>
                <w:sz w:val="24"/>
                <w:szCs w:val="24"/>
              </w:rPr>
              <w:t>10-11</w:t>
            </w:r>
            <w:r w:rsidRPr="00C13DA4">
              <w:rPr>
                <w:spacing w:val="-2"/>
                <w:sz w:val="24"/>
                <w:szCs w:val="24"/>
              </w:rPr>
              <w:t xml:space="preserve"> </w:t>
            </w:r>
            <w:r w:rsidRPr="00C13DA4">
              <w:rPr>
                <w:sz w:val="24"/>
                <w:szCs w:val="24"/>
              </w:rPr>
              <w:t>классы</w:t>
            </w:r>
          </w:p>
        </w:tc>
        <w:tc>
          <w:tcPr>
            <w:tcW w:w="1926" w:type="dxa"/>
          </w:tcPr>
          <w:p w:rsidR="00056101" w:rsidRPr="00C13DA4" w:rsidRDefault="00056101" w:rsidP="00056101">
            <w:pPr>
              <w:pStyle w:val="TableParagraph"/>
              <w:rPr>
                <w:sz w:val="24"/>
                <w:szCs w:val="24"/>
              </w:rPr>
            </w:pPr>
            <w:r w:rsidRPr="00C13DA4">
              <w:rPr>
                <w:sz w:val="24"/>
                <w:szCs w:val="24"/>
              </w:rPr>
              <w:t>ноябрь</w:t>
            </w:r>
          </w:p>
        </w:tc>
        <w:tc>
          <w:tcPr>
            <w:tcW w:w="2334" w:type="dxa"/>
          </w:tcPr>
          <w:p w:rsidR="00056101" w:rsidRPr="00056101" w:rsidRDefault="00056101" w:rsidP="00056101">
            <w:pPr>
              <w:pStyle w:val="TableParagraph"/>
              <w:tabs>
                <w:tab w:val="left" w:pos="1960"/>
              </w:tabs>
              <w:ind w:left="108" w:right="92"/>
              <w:rPr>
                <w:sz w:val="24"/>
                <w:szCs w:val="24"/>
                <w:lang w:val="ru-RU"/>
              </w:rPr>
            </w:pPr>
            <w:r w:rsidRPr="00056101">
              <w:rPr>
                <w:sz w:val="24"/>
                <w:szCs w:val="24"/>
                <w:lang w:val="ru-RU"/>
              </w:rPr>
              <w:t>Советник</w:t>
            </w:r>
            <w:r w:rsidRPr="00056101">
              <w:rPr>
                <w:sz w:val="24"/>
                <w:szCs w:val="24"/>
                <w:lang w:val="ru-RU"/>
              </w:rPr>
              <w:tab/>
            </w:r>
            <w:r w:rsidRPr="00056101">
              <w:rPr>
                <w:spacing w:val="-2"/>
                <w:sz w:val="24"/>
                <w:szCs w:val="24"/>
                <w:lang w:val="ru-RU"/>
              </w:rPr>
              <w:t>по</w:t>
            </w:r>
            <w:r w:rsidRPr="00056101">
              <w:rPr>
                <w:spacing w:val="-62"/>
                <w:sz w:val="24"/>
                <w:szCs w:val="24"/>
                <w:lang w:val="ru-RU"/>
              </w:rPr>
              <w:t xml:space="preserve"> </w:t>
            </w:r>
            <w:r w:rsidRPr="00056101">
              <w:rPr>
                <w:sz w:val="24"/>
                <w:szCs w:val="24"/>
                <w:lang w:val="ru-RU"/>
              </w:rPr>
              <w:t>воспитанию, воспитатели</w:t>
            </w:r>
          </w:p>
          <w:p w:rsidR="00056101" w:rsidRPr="00056101" w:rsidRDefault="00056101" w:rsidP="00056101">
            <w:pPr>
              <w:pStyle w:val="TableParagraph"/>
              <w:spacing w:line="298" w:lineRule="exact"/>
              <w:ind w:left="108" w:right="669"/>
              <w:rPr>
                <w:sz w:val="24"/>
                <w:szCs w:val="24"/>
                <w:lang w:val="ru-RU"/>
              </w:rPr>
            </w:pPr>
            <w:r w:rsidRPr="00056101">
              <w:rPr>
                <w:sz w:val="24"/>
                <w:szCs w:val="24"/>
                <w:lang w:val="ru-RU"/>
              </w:rPr>
              <w:t>Классные</w:t>
            </w:r>
            <w:r w:rsidRPr="00056101">
              <w:rPr>
                <w:spacing w:val="1"/>
                <w:sz w:val="24"/>
                <w:szCs w:val="24"/>
                <w:lang w:val="ru-RU"/>
              </w:rPr>
              <w:t xml:space="preserve"> </w:t>
            </w:r>
            <w:r w:rsidRPr="00056101">
              <w:rPr>
                <w:spacing w:val="-1"/>
                <w:sz w:val="24"/>
                <w:szCs w:val="24"/>
                <w:lang w:val="ru-RU"/>
              </w:rPr>
              <w:t>руководители</w:t>
            </w:r>
          </w:p>
        </w:tc>
      </w:tr>
      <w:tr w:rsidR="00056101" w:rsidRPr="00C13DA4" w:rsidTr="00056101">
        <w:trPr>
          <w:trHeight w:val="1195"/>
        </w:trPr>
        <w:tc>
          <w:tcPr>
            <w:tcW w:w="3578" w:type="dxa"/>
          </w:tcPr>
          <w:p w:rsidR="00056101" w:rsidRPr="00056101" w:rsidRDefault="00056101" w:rsidP="00056101">
            <w:pPr>
              <w:pStyle w:val="TableParagraph"/>
              <w:tabs>
                <w:tab w:val="left" w:pos="2826"/>
              </w:tabs>
              <w:ind w:left="110"/>
              <w:rPr>
                <w:sz w:val="24"/>
                <w:szCs w:val="24"/>
                <w:lang w:val="ru-RU"/>
              </w:rPr>
            </w:pPr>
            <w:r w:rsidRPr="00056101">
              <w:rPr>
                <w:sz w:val="24"/>
                <w:szCs w:val="24"/>
                <w:lang w:val="ru-RU"/>
              </w:rPr>
              <w:t>Всероссийская</w:t>
            </w:r>
            <w:r w:rsidRPr="00056101">
              <w:rPr>
                <w:sz w:val="24"/>
                <w:szCs w:val="24"/>
                <w:lang w:val="ru-RU"/>
              </w:rPr>
              <w:tab/>
              <w:t>акция</w:t>
            </w:r>
          </w:p>
          <w:p w:rsidR="00056101" w:rsidRPr="00056101" w:rsidRDefault="00056101" w:rsidP="00056101">
            <w:pPr>
              <w:pStyle w:val="TableParagraph"/>
              <w:spacing w:before="4"/>
              <w:ind w:left="110"/>
              <w:rPr>
                <w:sz w:val="24"/>
                <w:szCs w:val="24"/>
                <w:lang w:val="ru-RU"/>
              </w:rPr>
            </w:pPr>
            <w:r w:rsidRPr="00056101">
              <w:rPr>
                <w:sz w:val="24"/>
                <w:szCs w:val="24"/>
                <w:lang w:val="ru-RU"/>
              </w:rPr>
              <w:t>«Стоп/Вич/Спид»</w:t>
            </w:r>
          </w:p>
        </w:tc>
        <w:tc>
          <w:tcPr>
            <w:tcW w:w="1758" w:type="dxa"/>
          </w:tcPr>
          <w:p w:rsidR="00056101" w:rsidRPr="00C13DA4" w:rsidRDefault="00056101" w:rsidP="00056101">
            <w:pPr>
              <w:pStyle w:val="TableParagraph"/>
              <w:rPr>
                <w:sz w:val="24"/>
                <w:szCs w:val="24"/>
              </w:rPr>
            </w:pPr>
            <w:r w:rsidRPr="00C13DA4">
              <w:rPr>
                <w:sz w:val="24"/>
                <w:szCs w:val="24"/>
              </w:rPr>
              <w:t>10-11</w:t>
            </w:r>
            <w:r w:rsidRPr="00C13DA4">
              <w:rPr>
                <w:spacing w:val="-2"/>
                <w:sz w:val="24"/>
                <w:szCs w:val="24"/>
              </w:rPr>
              <w:t xml:space="preserve"> </w:t>
            </w:r>
            <w:r w:rsidRPr="00C13DA4">
              <w:rPr>
                <w:sz w:val="24"/>
                <w:szCs w:val="24"/>
              </w:rPr>
              <w:t>классы</w:t>
            </w:r>
          </w:p>
        </w:tc>
        <w:tc>
          <w:tcPr>
            <w:tcW w:w="1926" w:type="dxa"/>
          </w:tcPr>
          <w:p w:rsidR="00056101" w:rsidRPr="00C13DA4" w:rsidRDefault="00056101" w:rsidP="00056101">
            <w:pPr>
              <w:pStyle w:val="TableParagraph"/>
              <w:rPr>
                <w:sz w:val="24"/>
                <w:szCs w:val="24"/>
              </w:rPr>
            </w:pPr>
            <w:r w:rsidRPr="00C13DA4">
              <w:rPr>
                <w:sz w:val="24"/>
                <w:szCs w:val="24"/>
              </w:rPr>
              <w:t>декабрь</w:t>
            </w:r>
          </w:p>
        </w:tc>
        <w:tc>
          <w:tcPr>
            <w:tcW w:w="2334" w:type="dxa"/>
          </w:tcPr>
          <w:p w:rsidR="00056101" w:rsidRPr="00056101" w:rsidRDefault="00056101" w:rsidP="00056101">
            <w:pPr>
              <w:pStyle w:val="TableParagraph"/>
              <w:tabs>
                <w:tab w:val="left" w:pos="1960"/>
              </w:tabs>
              <w:spacing w:line="242" w:lineRule="auto"/>
              <w:ind w:left="108" w:right="92"/>
              <w:rPr>
                <w:sz w:val="24"/>
                <w:szCs w:val="24"/>
                <w:lang w:val="ru-RU"/>
              </w:rPr>
            </w:pPr>
            <w:r w:rsidRPr="00056101">
              <w:rPr>
                <w:sz w:val="24"/>
                <w:szCs w:val="24"/>
                <w:lang w:val="ru-RU"/>
              </w:rPr>
              <w:t>Советник</w:t>
            </w:r>
            <w:r w:rsidRPr="00056101">
              <w:rPr>
                <w:sz w:val="24"/>
                <w:szCs w:val="24"/>
                <w:lang w:val="ru-RU"/>
              </w:rPr>
              <w:tab/>
            </w:r>
            <w:r w:rsidRPr="00056101">
              <w:rPr>
                <w:spacing w:val="-2"/>
                <w:sz w:val="24"/>
                <w:szCs w:val="24"/>
                <w:lang w:val="ru-RU"/>
              </w:rPr>
              <w:t>по</w:t>
            </w:r>
            <w:r w:rsidRPr="00056101">
              <w:rPr>
                <w:spacing w:val="-62"/>
                <w:sz w:val="24"/>
                <w:szCs w:val="24"/>
                <w:lang w:val="ru-RU"/>
              </w:rPr>
              <w:t xml:space="preserve"> </w:t>
            </w:r>
            <w:r w:rsidRPr="00056101">
              <w:rPr>
                <w:sz w:val="24"/>
                <w:szCs w:val="24"/>
                <w:lang w:val="ru-RU"/>
              </w:rPr>
              <w:t>воспитанию, воспитатели</w:t>
            </w:r>
          </w:p>
          <w:p w:rsidR="00056101" w:rsidRPr="00056101" w:rsidRDefault="00056101" w:rsidP="00056101">
            <w:pPr>
              <w:pStyle w:val="TableParagraph"/>
              <w:spacing w:line="298" w:lineRule="exact"/>
              <w:ind w:left="108" w:right="98"/>
              <w:rPr>
                <w:sz w:val="24"/>
                <w:szCs w:val="24"/>
                <w:lang w:val="ru-RU"/>
              </w:rPr>
            </w:pPr>
            <w:r w:rsidRPr="00056101">
              <w:rPr>
                <w:sz w:val="24"/>
                <w:szCs w:val="24"/>
                <w:lang w:val="ru-RU"/>
              </w:rPr>
              <w:t>волонтеры</w:t>
            </w:r>
            <w:r w:rsidRPr="00056101">
              <w:rPr>
                <w:spacing w:val="45"/>
                <w:sz w:val="24"/>
                <w:szCs w:val="24"/>
                <w:lang w:val="ru-RU"/>
              </w:rPr>
              <w:t xml:space="preserve"> </w:t>
            </w:r>
            <w:r w:rsidRPr="00056101">
              <w:rPr>
                <w:sz w:val="24"/>
                <w:szCs w:val="24"/>
                <w:lang w:val="ru-RU"/>
              </w:rPr>
              <w:t>«Надежда»</w:t>
            </w:r>
          </w:p>
        </w:tc>
      </w:tr>
      <w:tr w:rsidR="00056101" w:rsidRPr="00C13DA4" w:rsidTr="00056101">
        <w:trPr>
          <w:trHeight w:val="1492"/>
        </w:trPr>
        <w:tc>
          <w:tcPr>
            <w:tcW w:w="3578" w:type="dxa"/>
          </w:tcPr>
          <w:p w:rsidR="00056101" w:rsidRPr="00056101" w:rsidRDefault="00056101" w:rsidP="00056101">
            <w:pPr>
              <w:pStyle w:val="TableParagraph"/>
              <w:tabs>
                <w:tab w:val="left" w:pos="2158"/>
                <w:tab w:val="left" w:pos="2954"/>
              </w:tabs>
              <w:spacing w:line="281" w:lineRule="exact"/>
              <w:ind w:left="110"/>
              <w:rPr>
                <w:sz w:val="24"/>
                <w:szCs w:val="24"/>
                <w:lang w:val="ru-RU"/>
              </w:rPr>
            </w:pPr>
            <w:r w:rsidRPr="00056101">
              <w:rPr>
                <w:sz w:val="24"/>
                <w:szCs w:val="24"/>
                <w:lang w:val="ru-RU"/>
              </w:rPr>
              <w:t>Мероприятия</w:t>
            </w:r>
            <w:r w:rsidRPr="00056101">
              <w:rPr>
                <w:sz w:val="24"/>
                <w:szCs w:val="24"/>
                <w:lang w:val="ru-RU"/>
              </w:rPr>
              <w:tab/>
              <w:t>ко</w:t>
            </w:r>
            <w:r w:rsidRPr="00056101">
              <w:rPr>
                <w:sz w:val="24"/>
                <w:szCs w:val="24"/>
                <w:lang w:val="ru-RU"/>
              </w:rPr>
              <w:tab/>
              <w:t>Дню</w:t>
            </w:r>
          </w:p>
          <w:p w:rsidR="00056101" w:rsidRPr="00056101" w:rsidRDefault="00056101" w:rsidP="00056101">
            <w:pPr>
              <w:pStyle w:val="TableParagraph"/>
              <w:spacing w:before="3"/>
              <w:ind w:left="110"/>
              <w:rPr>
                <w:sz w:val="24"/>
                <w:szCs w:val="24"/>
                <w:lang w:val="ru-RU"/>
              </w:rPr>
            </w:pPr>
            <w:r w:rsidRPr="00056101">
              <w:rPr>
                <w:sz w:val="24"/>
                <w:szCs w:val="24"/>
                <w:lang w:val="ru-RU"/>
              </w:rPr>
              <w:t>неизвестного</w:t>
            </w:r>
            <w:r w:rsidRPr="00056101">
              <w:rPr>
                <w:spacing w:val="-5"/>
                <w:sz w:val="24"/>
                <w:szCs w:val="24"/>
                <w:lang w:val="ru-RU"/>
              </w:rPr>
              <w:t xml:space="preserve"> </w:t>
            </w:r>
            <w:r w:rsidRPr="00056101">
              <w:rPr>
                <w:sz w:val="24"/>
                <w:szCs w:val="24"/>
                <w:lang w:val="ru-RU"/>
              </w:rPr>
              <w:t>солдата</w:t>
            </w:r>
          </w:p>
        </w:tc>
        <w:tc>
          <w:tcPr>
            <w:tcW w:w="1758" w:type="dxa"/>
          </w:tcPr>
          <w:p w:rsidR="00056101" w:rsidRPr="00C13DA4" w:rsidRDefault="00056101" w:rsidP="00056101">
            <w:pPr>
              <w:pStyle w:val="TableParagraph"/>
              <w:spacing w:line="281" w:lineRule="exact"/>
              <w:rPr>
                <w:sz w:val="24"/>
                <w:szCs w:val="24"/>
              </w:rPr>
            </w:pPr>
            <w:r w:rsidRPr="00C13DA4">
              <w:rPr>
                <w:sz w:val="24"/>
                <w:szCs w:val="24"/>
              </w:rPr>
              <w:t>10-11</w:t>
            </w:r>
            <w:r w:rsidRPr="00C13DA4">
              <w:rPr>
                <w:spacing w:val="-2"/>
                <w:sz w:val="24"/>
                <w:szCs w:val="24"/>
              </w:rPr>
              <w:t xml:space="preserve"> </w:t>
            </w:r>
            <w:r w:rsidRPr="00C13DA4">
              <w:rPr>
                <w:sz w:val="24"/>
                <w:szCs w:val="24"/>
              </w:rPr>
              <w:t>классы</w:t>
            </w:r>
          </w:p>
        </w:tc>
        <w:tc>
          <w:tcPr>
            <w:tcW w:w="1926" w:type="dxa"/>
          </w:tcPr>
          <w:p w:rsidR="00056101" w:rsidRPr="00C13DA4" w:rsidRDefault="00056101" w:rsidP="00056101">
            <w:pPr>
              <w:pStyle w:val="TableParagraph"/>
              <w:spacing w:line="281" w:lineRule="exact"/>
              <w:rPr>
                <w:sz w:val="24"/>
                <w:szCs w:val="24"/>
              </w:rPr>
            </w:pPr>
            <w:r w:rsidRPr="00C13DA4">
              <w:rPr>
                <w:sz w:val="24"/>
                <w:szCs w:val="24"/>
              </w:rPr>
              <w:t>декабрь</w:t>
            </w:r>
          </w:p>
        </w:tc>
        <w:tc>
          <w:tcPr>
            <w:tcW w:w="2334" w:type="dxa"/>
          </w:tcPr>
          <w:p w:rsidR="00056101" w:rsidRPr="00056101" w:rsidRDefault="00056101" w:rsidP="00056101">
            <w:pPr>
              <w:pStyle w:val="TableParagraph"/>
              <w:spacing w:line="281" w:lineRule="exact"/>
              <w:ind w:left="108"/>
              <w:rPr>
                <w:sz w:val="24"/>
                <w:szCs w:val="24"/>
                <w:lang w:val="ru-RU"/>
              </w:rPr>
            </w:pPr>
            <w:r w:rsidRPr="00056101">
              <w:rPr>
                <w:sz w:val="24"/>
                <w:szCs w:val="24"/>
                <w:lang w:val="ru-RU"/>
              </w:rPr>
              <w:t>Классные</w:t>
            </w:r>
          </w:p>
          <w:p w:rsidR="00056101" w:rsidRPr="00056101" w:rsidRDefault="00056101" w:rsidP="00056101">
            <w:pPr>
              <w:pStyle w:val="TableParagraph"/>
              <w:spacing w:before="3"/>
              <w:ind w:left="108" w:right="423"/>
              <w:rPr>
                <w:sz w:val="24"/>
                <w:szCs w:val="24"/>
                <w:lang w:val="ru-RU"/>
              </w:rPr>
            </w:pPr>
            <w:r w:rsidRPr="00056101">
              <w:rPr>
                <w:sz w:val="24"/>
                <w:szCs w:val="24"/>
                <w:lang w:val="ru-RU"/>
              </w:rPr>
              <w:t>руководители,</w:t>
            </w:r>
            <w:r w:rsidRPr="00056101">
              <w:rPr>
                <w:spacing w:val="1"/>
                <w:sz w:val="24"/>
                <w:szCs w:val="24"/>
                <w:lang w:val="ru-RU"/>
              </w:rPr>
              <w:t xml:space="preserve"> </w:t>
            </w:r>
            <w:r w:rsidRPr="00056101">
              <w:rPr>
                <w:sz w:val="24"/>
                <w:szCs w:val="24"/>
                <w:lang w:val="ru-RU"/>
              </w:rPr>
              <w:t>школьный</w:t>
            </w:r>
            <w:r w:rsidRPr="00056101">
              <w:rPr>
                <w:spacing w:val="1"/>
                <w:sz w:val="24"/>
                <w:szCs w:val="24"/>
                <w:lang w:val="ru-RU"/>
              </w:rPr>
              <w:t xml:space="preserve"> </w:t>
            </w:r>
            <w:r w:rsidRPr="00056101">
              <w:rPr>
                <w:spacing w:val="-1"/>
                <w:sz w:val="24"/>
                <w:szCs w:val="24"/>
                <w:lang w:val="ru-RU"/>
              </w:rPr>
              <w:t>отряд «Юнармеец»</w:t>
            </w:r>
          </w:p>
        </w:tc>
      </w:tr>
      <w:tr w:rsidR="00056101" w:rsidRPr="00C13DA4" w:rsidTr="00056101">
        <w:trPr>
          <w:trHeight w:val="1195"/>
        </w:trPr>
        <w:tc>
          <w:tcPr>
            <w:tcW w:w="3578" w:type="dxa"/>
          </w:tcPr>
          <w:p w:rsidR="00056101" w:rsidRPr="00C13DA4" w:rsidRDefault="00056101" w:rsidP="00056101">
            <w:pPr>
              <w:pStyle w:val="TableParagraph"/>
              <w:ind w:left="110"/>
              <w:rPr>
                <w:sz w:val="24"/>
                <w:szCs w:val="24"/>
              </w:rPr>
            </w:pPr>
            <w:r w:rsidRPr="00C13DA4">
              <w:rPr>
                <w:sz w:val="24"/>
                <w:szCs w:val="24"/>
              </w:rPr>
              <w:t>Мероприятия</w:t>
            </w:r>
            <w:r w:rsidRPr="00C13DA4">
              <w:rPr>
                <w:spacing w:val="-4"/>
                <w:sz w:val="24"/>
                <w:szCs w:val="24"/>
              </w:rPr>
              <w:t xml:space="preserve"> </w:t>
            </w:r>
            <w:r w:rsidRPr="00C13DA4">
              <w:rPr>
                <w:sz w:val="24"/>
                <w:szCs w:val="24"/>
              </w:rPr>
              <w:t>ко</w:t>
            </w:r>
            <w:r w:rsidRPr="00C13DA4">
              <w:rPr>
                <w:spacing w:val="-4"/>
                <w:sz w:val="24"/>
                <w:szCs w:val="24"/>
              </w:rPr>
              <w:t xml:space="preserve"> </w:t>
            </w:r>
            <w:r w:rsidRPr="00C13DA4">
              <w:rPr>
                <w:sz w:val="24"/>
                <w:szCs w:val="24"/>
              </w:rPr>
              <w:t>Дню</w:t>
            </w:r>
            <w:r w:rsidRPr="00C13DA4">
              <w:rPr>
                <w:spacing w:val="-5"/>
                <w:sz w:val="24"/>
                <w:szCs w:val="24"/>
              </w:rPr>
              <w:t xml:space="preserve"> </w:t>
            </w:r>
            <w:r w:rsidRPr="00C13DA4">
              <w:rPr>
                <w:sz w:val="24"/>
                <w:szCs w:val="24"/>
              </w:rPr>
              <w:t>героя</w:t>
            </w:r>
          </w:p>
        </w:tc>
        <w:tc>
          <w:tcPr>
            <w:tcW w:w="1758" w:type="dxa"/>
          </w:tcPr>
          <w:p w:rsidR="00056101" w:rsidRPr="00C13DA4" w:rsidRDefault="00056101" w:rsidP="00056101">
            <w:pPr>
              <w:pStyle w:val="TableParagraph"/>
              <w:rPr>
                <w:sz w:val="24"/>
                <w:szCs w:val="24"/>
              </w:rPr>
            </w:pPr>
            <w:r w:rsidRPr="00C13DA4">
              <w:rPr>
                <w:sz w:val="24"/>
                <w:szCs w:val="24"/>
              </w:rPr>
              <w:t>10-11</w:t>
            </w:r>
            <w:r w:rsidRPr="00C13DA4">
              <w:rPr>
                <w:spacing w:val="-2"/>
                <w:sz w:val="24"/>
                <w:szCs w:val="24"/>
              </w:rPr>
              <w:t xml:space="preserve"> </w:t>
            </w:r>
            <w:r w:rsidRPr="00C13DA4">
              <w:rPr>
                <w:sz w:val="24"/>
                <w:szCs w:val="24"/>
              </w:rPr>
              <w:t>классы</w:t>
            </w:r>
          </w:p>
        </w:tc>
        <w:tc>
          <w:tcPr>
            <w:tcW w:w="1926" w:type="dxa"/>
          </w:tcPr>
          <w:p w:rsidR="00056101" w:rsidRPr="00C13DA4" w:rsidRDefault="00056101" w:rsidP="00056101">
            <w:pPr>
              <w:pStyle w:val="TableParagraph"/>
              <w:rPr>
                <w:sz w:val="24"/>
                <w:szCs w:val="24"/>
              </w:rPr>
            </w:pPr>
            <w:r w:rsidRPr="00C13DA4">
              <w:rPr>
                <w:sz w:val="24"/>
                <w:szCs w:val="24"/>
              </w:rPr>
              <w:t>декабрь</w:t>
            </w:r>
          </w:p>
        </w:tc>
        <w:tc>
          <w:tcPr>
            <w:tcW w:w="2334" w:type="dxa"/>
          </w:tcPr>
          <w:p w:rsidR="00056101" w:rsidRPr="00056101" w:rsidRDefault="00056101" w:rsidP="00056101">
            <w:pPr>
              <w:pStyle w:val="TableParagraph"/>
              <w:ind w:left="108" w:right="587"/>
              <w:rPr>
                <w:sz w:val="24"/>
                <w:szCs w:val="24"/>
                <w:lang w:val="ru-RU"/>
              </w:rPr>
            </w:pPr>
            <w:r w:rsidRPr="00056101">
              <w:rPr>
                <w:sz w:val="24"/>
                <w:szCs w:val="24"/>
                <w:lang w:val="ru-RU"/>
              </w:rPr>
              <w:t>Классные</w:t>
            </w:r>
            <w:r w:rsidRPr="00056101">
              <w:rPr>
                <w:spacing w:val="1"/>
                <w:sz w:val="24"/>
                <w:szCs w:val="24"/>
                <w:lang w:val="ru-RU"/>
              </w:rPr>
              <w:t xml:space="preserve"> </w:t>
            </w:r>
            <w:r w:rsidRPr="00056101">
              <w:rPr>
                <w:w w:val="95"/>
                <w:sz w:val="24"/>
                <w:szCs w:val="24"/>
                <w:lang w:val="ru-RU"/>
              </w:rPr>
              <w:t xml:space="preserve">руководители,  </w:t>
            </w:r>
            <w:r w:rsidRPr="00056101">
              <w:rPr>
                <w:sz w:val="24"/>
                <w:szCs w:val="24"/>
                <w:lang w:val="ru-RU"/>
              </w:rPr>
              <w:t xml:space="preserve">воспитатели,   школьный отряд «Юнармеец» </w:t>
            </w:r>
          </w:p>
        </w:tc>
      </w:tr>
      <w:tr w:rsidR="00056101" w:rsidRPr="00C13DA4" w:rsidTr="00056101">
        <w:trPr>
          <w:trHeight w:val="595"/>
        </w:trPr>
        <w:tc>
          <w:tcPr>
            <w:tcW w:w="3578" w:type="dxa"/>
          </w:tcPr>
          <w:p w:rsidR="00056101" w:rsidRPr="00C13DA4" w:rsidRDefault="00056101" w:rsidP="00056101">
            <w:pPr>
              <w:pStyle w:val="TableParagraph"/>
              <w:spacing w:line="281" w:lineRule="exact"/>
              <w:ind w:left="110"/>
              <w:rPr>
                <w:sz w:val="24"/>
                <w:szCs w:val="24"/>
              </w:rPr>
            </w:pPr>
            <w:r w:rsidRPr="00C13DA4">
              <w:rPr>
                <w:sz w:val="24"/>
                <w:szCs w:val="24"/>
              </w:rPr>
              <w:t>День</w:t>
            </w:r>
            <w:r w:rsidRPr="00C13DA4">
              <w:rPr>
                <w:spacing w:val="1"/>
                <w:sz w:val="24"/>
                <w:szCs w:val="24"/>
              </w:rPr>
              <w:t xml:space="preserve"> </w:t>
            </w:r>
            <w:r w:rsidRPr="00C13DA4">
              <w:rPr>
                <w:sz w:val="24"/>
                <w:szCs w:val="24"/>
              </w:rPr>
              <w:t>Конституции</w:t>
            </w:r>
          </w:p>
        </w:tc>
        <w:tc>
          <w:tcPr>
            <w:tcW w:w="1758" w:type="dxa"/>
          </w:tcPr>
          <w:p w:rsidR="00056101" w:rsidRPr="00C13DA4" w:rsidRDefault="00056101" w:rsidP="00056101">
            <w:pPr>
              <w:pStyle w:val="TableParagraph"/>
              <w:spacing w:line="281" w:lineRule="exact"/>
              <w:rPr>
                <w:sz w:val="24"/>
                <w:szCs w:val="24"/>
              </w:rPr>
            </w:pPr>
            <w:r w:rsidRPr="00C13DA4">
              <w:rPr>
                <w:sz w:val="24"/>
                <w:szCs w:val="24"/>
              </w:rPr>
              <w:t>10-11</w:t>
            </w:r>
            <w:r w:rsidRPr="00C13DA4">
              <w:rPr>
                <w:spacing w:val="-2"/>
                <w:sz w:val="24"/>
                <w:szCs w:val="24"/>
              </w:rPr>
              <w:t xml:space="preserve"> </w:t>
            </w:r>
            <w:r w:rsidRPr="00C13DA4">
              <w:rPr>
                <w:sz w:val="24"/>
                <w:szCs w:val="24"/>
              </w:rPr>
              <w:t>классы</w:t>
            </w:r>
          </w:p>
        </w:tc>
        <w:tc>
          <w:tcPr>
            <w:tcW w:w="1926" w:type="dxa"/>
          </w:tcPr>
          <w:p w:rsidR="00056101" w:rsidRPr="00C13DA4" w:rsidRDefault="00056101" w:rsidP="00056101">
            <w:pPr>
              <w:pStyle w:val="TableParagraph"/>
              <w:spacing w:line="281" w:lineRule="exact"/>
              <w:rPr>
                <w:sz w:val="24"/>
                <w:szCs w:val="24"/>
              </w:rPr>
            </w:pPr>
            <w:r w:rsidRPr="00C13DA4">
              <w:rPr>
                <w:sz w:val="24"/>
                <w:szCs w:val="24"/>
              </w:rPr>
              <w:t>декабрь</w:t>
            </w:r>
          </w:p>
        </w:tc>
        <w:tc>
          <w:tcPr>
            <w:tcW w:w="2334" w:type="dxa"/>
          </w:tcPr>
          <w:p w:rsidR="00056101" w:rsidRPr="00C13DA4" w:rsidRDefault="00056101" w:rsidP="00056101">
            <w:pPr>
              <w:pStyle w:val="TableParagraph"/>
              <w:spacing w:line="281" w:lineRule="exact"/>
              <w:ind w:left="108"/>
              <w:rPr>
                <w:sz w:val="24"/>
                <w:szCs w:val="24"/>
              </w:rPr>
            </w:pPr>
            <w:r w:rsidRPr="00C13DA4">
              <w:rPr>
                <w:sz w:val="24"/>
                <w:szCs w:val="24"/>
              </w:rPr>
              <w:t>Классные</w:t>
            </w:r>
          </w:p>
          <w:p w:rsidR="00056101" w:rsidRPr="00C13DA4" w:rsidRDefault="00056101" w:rsidP="00056101">
            <w:pPr>
              <w:pStyle w:val="TableParagraph"/>
              <w:spacing w:before="3" w:line="290" w:lineRule="exact"/>
              <w:ind w:left="108"/>
              <w:rPr>
                <w:sz w:val="24"/>
                <w:szCs w:val="24"/>
              </w:rPr>
            </w:pPr>
            <w:r w:rsidRPr="00C13DA4">
              <w:rPr>
                <w:sz w:val="24"/>
                <w:szCs w:val="24"/>
              </w:rPr>
              <w:t>руководители</w:t>
            </w:r>
          </w:p>
        </w:tc>
      </w:tr>
      <w:tr w:rsidR="00056101" w:rsidRPr="00C13DA4" w:rsidTr="00056101">
        <w:trPr>
          <w:trHeight w:val="2093"/>
        </w:trPr>
        <w:tc>
          <w:tcPr>
            <w:tcW w:w="3578" w:type="dxa"/>
          </w:tcPr>
          <w:p w:rsidR="00056101" w:rsidRPr="00056101" w:rsidRDefault="00056101" w:rsidP="00056101">
            <w:pPr>
              <w:pStyle w:val="TableParagraph"/>
              <w:ind w:left="110"/>
              <w:rPr>
                <w:sz w:val="24"/>
                <w:szCs w:val="24"/>
                <w:lang w:val="ru-RU"/>
              </w:rPr>
            </w:pPr>
            <w:r w:rsidRPr="00056101">
              <w:rPr>
                <w:sz w:val="24"/>
                <w:szCs w:val="24"/>
                <w:lang w:val="ru-RU"/>
              </w:rPr>
              <w:t>Мероприятия</w:t>
            </w:r>
            <w:r w:rsidRPr="00056101">
              <w:rPr>
                <w:spacing w:val="1"/>
                <w:sz w:val="24"/>
                <w:szCs w:val="24"/>
                <w:lang w:val="ru-RU"/>
              </w:rPr>
              <w:t xml:space="preserve"> </w:t>
            </w:r>
            <w:r w:rsidRPr="00056101">
              <w:rPr>
                <w:sz w:val="24"/>
                <w:szCs w:val="24"/>
                <w:lang w:val="ru-RU"/>
              </w:rPr>
              <w:t>к подготовке</w:t>
            </w:r>
            <w:r w:rsidRPr="00056101">
              <w:rPr>
                <w:spacing w:val="1"/>
                <w:sz w:val="24"/>
                <w:szCs w:val="24"/>
                <w:lang w:val="ru-RU"/>
              </w:rPr>
              <w:t xml:space="preserve"> </w:t>
            </w:r>
            <w:r w:rsidRPr="00056101">
              <w:rPr>
                <w:sz w:val="24"/>
                <w:szCs w:val="24"/>
                <w:lang w:val="ru-RU"/>
              </w:rPr>
              <w:t>и</w:t>
            </w:r>
            <w:r w:rsidRPr="00056101">
              <w:rPr>
                <w:spacing w:val="-62"/>
                <w:sz w:val="24"/>
                <w:szCs w:val="24"/>
                <w:lang w:val="ru-RU"/>
              </w:rPr>
              <w:t xml:space="preserve"> </w:t>
            </w:r>
            <w:r w:rsidRPr="00056101">
              <w:rPr>
                <w:sz w:val="24"/>
                <w:szCs w:val="24"/>
                <w:lang w:val="ru-RU"/>
              </w:rPr>
              <w:t>празднованию</w:t>
            </w:r>
            <w:r w:rsidRPr="00056101">
              <w:rPr>
                <w:spacing w:val="-3"/>
                <w:sz w:val="24"/>
                <w:szCs w:val="24"/>
                <w:lang w:val="ru-RU"/>
              </w:rPr>
              <w:t xml:space="preserve"> </w:t>
            </w:r>
            <w:r w:rsidRPr="00056101">
              <w:rPr>
                <w:sz w:val="24"/>
                <w:szCs w:val="24"/>
                <w:lang w:val="ru-RU"/>
              </w:rPr>
              <w:t>Нового</w:t>
            </w:r>
            <w:r w:rsidRPr="00056101">
              <w:rPr>
                <w:spacing w:val="-2"/>
                <w:sz w:val="24"/>
                <w:szCs w:val="24"/>
                <w:lang w:val="ru-RU"/>
              </w:rPr>
              <w:t xml:space="preserve"> </w:t>
            </w:r>
            <w:r w:rsidRPr="00056101">
              <w:rPr>
                <w:sz w:val="24"/>
                <w:szCs w:val="24"/>
                <w:lang w:val="ru-RU"/>
              </w:rPr>
              <w:t>года</w:t>
            </w:r>
          </w:p>
        </w:tc>
        <w:tc>
          <w:tcPr>
            <w:tcW w:w="1758" w:type="dxa"/>
          </w:tcPr>
          <w:p w:rsidR="00056101" w:rsidRPr="00C13DA4" w:rsidRDefault="00056101" w:rsidP="00056101">
            <w:pPr>
              <w:pStyle w:val="TableParagraph"/>
              <w:rPr>
                <w:sz w:val="24"/>
                <w:szCs w:val="24"/>
              </w:rPr>
            </w:pPr>
            <w:r w:rsidRPr="00C13DA4">
              <w:rPr>
                <w:sz w:val="24"/>
                <w:szCs w:val="24"/>
              </w:rPr>
              <w:t>10-11</w:t>
            </w:r>
            <w:r w:rsidRPr="00C13DA4">
              <w:rPr>
                <w:spacing w:val="-2"/>
                <w:sz w:val="24"/>
                <w:szCs w:val="24"/>
              </w:rPr>
              <w:t xml:space="preserve"> </w:t>
            </w:r>
            <w:r w:rsidRPr="00C13DA4">
              <w:rPr>
                <w:sz w:val="24"/>
                <w:szCs w:val="24"/>
              </w:rPr>
              <w:t>классы</w:t>
            </w:r>
          </w:p>
        </w:tc>
        <w:tc>
          <w:tcPr>
            <w:tcW w:w="1926" w:type="dxa"/>
          </w:tcPr>
          <w:p w:rsidR="00056101" w:rsidRPr="00C13DA4" w:rsidRDefault="00056101" w:rsidP="00056101">
            <w:pPr>
              <w:pStyle w:val="TableParagraph"/>
              <w:rPr>
                <w:sz w:val="24"/>
                <w:szCs w:val="24"/>
              </w:rPr>
            </w:pPr>
            <w:r w:rsidRPr="00C13DA4">
              <w:rPr>
                <w:sz w:val="24"/>
                <w:szCs w:val="24"/>
              </w:rPr>
              <w:t>декабрь</w:t>
            </w:r>
          </w:p>
        </w:tc>
        <w:tc>
          <w:tcPr>
            <w:tcW w:w="2334" w:type="dxa"/>
          </w:tcPr>
          <w:p w:rsidR="00056101" w:rsidRPr="00056101" w:rsidRDefault="00056101" w:rsidP="00056101">
            <w:pPr>
              <w:pStyle w:val="TableParagraph"/>
              <w:tabs>
                <w:tab w:val="left" w:pos="1961"/>
              </w:tabs>
              <w:spacing w:line="285" w:lineRule="exact"/>
              <w:ind w:left="108"/>
              <w:rPr>
                <w:sz w:val="24"/>
                <w:szCs w:val="24"/>
                <w:lang w:val="ru-RU"/>
              </w:rPr>
            </w:pPr>
            <w:r w:rsidRPr="00056101">
              <w:rPr>
                <w:sz w:val="24"/>
                <w:szCs w:val="24"/>
                <w:lang w:val="ru-RU"/>
              </w:rPr>
              <w:t>Совет</w:t>
            </w:r>
            <w:r w:rsidRPr="00056101">
              <w:rPr>
                <w:sz w:val="24"/>
                <w:szCs w:val="24"/>
                <w:lang w:val="ru-RU"/>
              </w:rPr>
              <w:tab/>
              <w:t>по</w:t>
            </w:r>
          </w:p>
          <w:p w:rsidR="00056101" w:rsidRPr="00056101" w:rsidRDefault="00056101" w:rsidP="00056101">
            <w:pPr>
              <w:pStyle w:val="TableParagraph"/>
              <w:ind w:left="108" w:right="669"/>
              <w:rPr>
                <w:sz w:val="24"/>
                <w:szCs w:val="24"/>
                <w:lang w:val="ru-RU"/>
              </w:rPr>
            </w:pPr>
            <w:r w:rsidRPr="00056101">
              <w:rPr>
                <w:sz w:val="24"/>
                <w:szCs w:val="24"/>
                <w:lang w:val="ru-RU"/>
              </w:rPr>
              <w:t>воспитанию,</w:t>
            </w:r>
            <w:r w:rsidRPr="00056101">
              <w:rPr>
                <w:spacing w:val="1"/>
                <w:sz w:val="24"/>
                <w:szCs w:val="24"/>
                <w:lang w:val="ru-RU"/>
              </w:rPr>
              <w:t xml:space="preserve"> </w:t>
            </w:r>
            <w:r w:rsidRPr="00056101">
              <w:rPr>
                <w:sz w:val="24"/>
                <w:szCs w:val="24"/>
                <w:lang w:val="ru-RU"/>
              </w:rPr>
              <w:t>классные</w:t>
            </w:r>
            <w:r w:rsidRPr="00056101">
              <w:rPr>
                <w:spacing w:val="1"/>
                <w:sz w:val="24"/>
                <w:szCs w:val="24"/>
                <w:lang w:val="ru-RU"/>
              </w:rPr>
              <w:t xml:space="preserve"> </w:t>
            </w:r>
            <w:r w:rsidRPr="00056101">
              <w:rPr>
                <w:spacing w:val="-1"/>
                <w:sz w:val="24"/>
                <w:szCs w:val="24"/>
                <w:lang w:val="ru-RU"/>
              </w:rPr>
              <w:t>руководители</w:t>
            </w:r>
          </w:p>
          <w:p w:rsidR="00056101" w:rsidRPr="00056101" w:rsidRDefault="00056101" w:rsidP="00056101">
            <w:pPr>
              <w:pStyle w:val="TableParagraph"/>
              <w:tabs>
                <w:tab w:val="left" w:pos="1154"/>
              </w:tabs>
              <w:ind w:left="108"/>
              <w:rPr>
                <w:sz w:val="24"/>
                <w:szCs w:val="24"/>
                <w:lang w:val="ru-RU"/>
              </w:rPr>
            </w:pPr>
            <w:r w:rsidRPr="00056101">
              <w:rPr>
                <w:sz w:val="24"/>
                <w:szCs w:val="24"/>
                <w:lang w:val="ru-RU"/>
              </w:rPr>
              <w:t>ШДОО</w:t>
            </w:r>
            <w:r w:rsidRPr="00056101">
              <w:rPr>
                <w:sz w:val="24"/>
                <w:szCs w:val="24"/>
                <w:lang w:val="ru-RU"/>
              </w:rPr>
              <w:tab/>
              <w:t>РДШ</w:t>
            </w:r>
          </w:p>
          <w:p w:rsidR="00056101" w:rsidRPr="00C13DA4" w:rsidRDefault="00056101" w:rsidP="00056101">
            <w:pPr>
              <w:pStyle w:val="TableParagraph"/>
              <w:spacing w:line="298" w:lineRule="exact"/>
              <w:ind w:left="108" w:right="137"/>
              <w:rPr>
                <w:sz w:val="24"/>
                <w:szCs w:val="24"/>
              </w:rPr>
            </w:pPr>
            <w:r w:rsidRPr="00C13DA4">
              <w:rPr>
                <w:sz w:val="24"/>
                <w:szCs w:val="24"/>
              </w:rPr>
              <w:t>волонтерский</w:t>
            </w:r>
            <w:r w:rsidRPr="00C13DA4">
              <w:rPr>
                <w:spacing w:val="1"/>
                <w:sz w:val="24"/>
                <w:szCs w:val="24"/>
              </w:rPr>
              <w:t xml:space="preserve"> </w:t>
            </w:r>
            <w:r w:rsidRPr="00C13DA4">
              <w:rPr>
                <w:sz w:val="24"/>
                <w:szCs w:val="24"/>
              </w:rPr>
              <w:t>отряд</w:t>
            </w:r>
            <w:r w:rsidRPr="00C13DA4">
              <w:rPr>
                <w:spacing w:val="-10"/>
                <w:sz w:val="24"/>
                <w:szCs w:val="24"/>
              </w:rPr>
              <w:t xml:space="preserve"> </w:t>
            </w:r>
            <w:r w:rsidRPr="00C13DA4">
              <w:rPr>
                <w:sz w:val="24"/>
                <w:szCs w:val="24"/>
              </w:rPr>
              <w:t>«Надежда»</w:t>
            </w:r>
          </w:p>
        </w:tc>
      </w:tr>
      <w:tr w:rsidR="00056101" w:rsidRPr="00C13DA4" w:rsidTr="00056101">
        <w:trPr>
          <w:trHeight w:val="599"/>
        </w:trPr>
        <w:tc>
          <w:tcPr>
            <w:tcW w:w="3578" w:type="dxa"/>
          </w:tcPr>
          <w:p w:rsidR="00056101" w:rsidRPr="00C13DA4" w:rsidRDefault="00056101" w:rsidP="00056101">
            <w:pPr>
              <w:pStyle w:val="TableParagraph"/>
              <w:ind w:left="110"/>
              <w:rPr>
                <w:sz w:val="24"/>
                <w:szCs w:val="24"/>
              </w:rPr>
            </w:pPr>
            <w:r w:rsidRPr="00C13DA4">
              <w:rPr>
                <w:sz w:val="24"/>
                <w:szCs w:val="24"/>
              </w:rPr>
              <w:t>Акция</w:t>
            </w:r>
            <w:r w:rsidRPr="00C13DA4">
              <w:rPr>
                <w:spacing w:val="-4"/>
                <w:sz w:val="24"/>
                <w:szCs w:val="24"/>
              </w:rPr>
              <w:t xml:space="preserve"> </w:t>
            </w:r>
            <w:r w:rsidRPr="00C13DA4">
              <w:rPr>
                <w:sz w:val="24"/>
                <w:szCs w:val="24"/>
              </w:rPr>
              <w:t>«Помоги</w:t>
            </w:r>
            <w:r w:rsidRPr="00C13DA4">
              <w:rPr>
                <w:spacing w:val="-4"/>
                <w:sz w:val="24"/>
                <w:szCs w:val="24"/>
              </w:rPr>
              <w:t xml:space="preserve"> </w:t>
            </w:r>
            <w:r w:rsidRPr="00C13DA4">
              <w:rPr>
                <w:sz w:val="24"/>
                <w:szCs w:val="24"/>
              </w:rPr>
              <w:t>ребенку»</w:t>
            </w:r>
          </w:p>
        </w:tc>
        <w:tc>
          <w:tcPr>
            <w:tcW w:w="1758" w:type="dxa"/>
          </w:tcPr>
          <w:p w:rsidR="00056101" w:rsidRPr="00C13DA4" w:rsidRDefault="00056101" w:rsidP="00056101">
            <w:pPr>
              <w:pStyle w:val="TableParagraph"/>
              <w:rPr>
                <w:sz w:val="24"/>
                <w:szCs w:val="24"/>
              </w:rPr>
            </w:pPr>
            <w:r w:rsidRPr="00C13DA4">
              <w:rPr>
                <w:sz w:val="24"/>
                <w:szCs w:val="24"/>
              </w:rPr>
              <w:t>10-11</w:t>
            </w:r>
            <w:r w:rsidRPr="00C13DA4">
              <w:rPr>
                <w:spacing w:val="-2"/>
                <w:sz w:val="24"/>
                <w:szCs w:val="24"/>
              </w:rPr>
              <w:t xml:space="preserve"> </w:t>
            </w:r>
            <w:r w:rsidRPr="00C13DA4">
              <w:rPr>
                <w:sz w:val="24"/>
                <w:szCs w:val="24"/>
              </w:rPr>
              <w:t>классы</w:t>
            </w:r>
          </w:p>
        </w:tc>
        <w:tc>
          <w:tcPr>
            <w:tcW w:w="1926" w:type="dxa"/>
          </w:tcPr>
          <w:p w:rsidR="00056101" w:rsidRPr="00C13DA4" w:rsidRDefault="00056101" w:rsidP="00056101">
            <w:pPr>
              <w:pStyle w:val="TableParagraph"/>
              <w:rPr>
                <w:sz w:val="24"/>
                <w:szCs w:val="24"/>
              </w:rPr>
            </w:pPr>
            <w:r w:rsidRPr="00C13DA4">
              <w:rPr>
                <w:sz w:val="24"/>
                <w:szCs w:val="24"/>
              </w:rPr>
              <w:t>январь</w:t>
            </w:r>
          </w:p>
        </w:tc>
        <w:tc>
          <w:tcPr>
            <w:tcW w:w="2334" w:type="dxa"/>
          </w:tcPr>
          <w:p w:rsidR="00056101" w:rsidRPr="00C13DA4" w:rsidRDefault="00056101" w:rsidP="00056101">
            <w:pPr>
              <w:pStyle w:val="TableParagraph"/>
              <w:spacing w:line="294" w:lineRule="exact"/>
              <w:ind w:left="108"/>
              <w:rPr>
                <w:sz w:val="24"/>
                <w:szCs w:val="24"/>
              </w:rPr>
            </w:pPr>
            <w:r w:rsidRPr="00C13DA4">
              <w:rPr>
                <w:sz w:val="24"/>
                <w:szCs w:val="24"/>
              </w:rPr>
              <w:t>Классные руководители, воспитатели</w:t>
            </w:r>
          </w:p>
        </w:tc>
      </w:tr>
      <w:tr w:rsidR="00056101" w:rsidRPr="00C13DA4" w:rsidTr="00056101">
        <w:trPr>
          <w:trHeight w:val="756"/>
        </w:trPr>
        <w:tc>
          <w:tcPr>
            <w:tcW w:w="3578" w:type="dxa"/>
          </w:tcPr>
          <w:p w:rsidR="00056101" w:rsidRPr="00C13DA4" w:rsidRDefault="00056101" w:rsidP="00056101">
            <w:pPr>
              <w:pStyle w:val="TableParagraph"/>
              <w:ind w:left="110"/>
              <w:rPr>
                <w:sz w:val="24"/>
                <w:szCs w:val="24"/>
              </w:rPr>
            </w:pPr>
            <w:r w:rsidRPr="00C13DA4">
              <w:rPr>
                <w:spacing w:val="-1"/>
                <w:sz w:val="24"/>
                <w:szCs w:val="24"/>
              </w:rPr>
              <w:t>Военно-патриотический</w:t>
            </w:r>
            <w:r w:rsidRPr="00C13DA4">
              <w:rPr>
                <w:spacing w:val="-62"/>
                <w:sz w:val="24"/>
                <w:szCs w:val="24"/>
              </w:rPr>
              <w:t xml:space="preserve"> </w:t>
            </w:r>
            <w:r w:rsidRPr="00C13DA4">
              <w:rPr>
                <w:sz w:val="24"/>
                <w:szCs w:val="24"/>
              </w:rPr>
              <w:t>месячник</w:t>
            </w:r>
          </w:p>
        </w:tc>
        <w:tc>
          <w:tcPr>
            <w:tcW w:w="1758" w:type="dxa"/>
          </w:tcPr>
          <w:p w:rsidR="00056101" w:rsidRPr="00C13DA4" w:rsidRDefault="00056101" w:rsidP="00056101">
            <w:pPr>
              <w:pStyle w:val="TableParagraph"/>
              <w:rPr>
                <w:sz w:val="24"/>
                <w:szCs w:val="24"/>
              </w:rPr>
            </w:pPr>
            <w:r w:rsidRPr="00C13DA4">
              <w:rPr>
                <w:sz w:val="24"/>
                <w:szCs w:val="24"/>
              </w:rPr>
              <w:t>10-11</w:t>
            </w:r>
            <w:r w:rsidRPr="00C13DA4">
              <w:rPr>
                <w:spacing w:val="-2"/>
                <w:sz w:val="24"/>
                <w:szCs w:val="24"/>
              </w:rPr>
              <w:t xml:space="preserve"> </w:t>
            </w:r>
            <w:r w:rsidRPr="00C13DA4">
              <w:rPr>
                <w:sz w:val="24"/>
                <w:szCs w:val="24"/>
              </w:rPr>
              <w:t>классы</w:t>
            </w:r>
          </w:p>
        </w:tc>
        <w:tc>
          <w:tcPr>
            <w:tcW w:w="1926" w:type="dxa"/>
          </w:tcPr>
          <w:p w:rsidR="00056101" w:rsidRPr="00C13DA4" w:rsidRDefault="00056101" w:rsidP="00056101">
            <w:pPr>
              <w:pStyle w:val="TableParagraph"/>
              <w:tabs>
                <w:tab w:val="left" w:pos="1737"/>
              </w:tabs>
              <w:rPr>
                <w:sz w:val="24"/>
                <w:szCs w:val="24"/>
              </w:rPr>
            </w:pPr>
            <w:r w:rsidRPr="00C13DA4">
              <w:rPr>
                <w:sz w:val="24"/>
                <w:szCs w:val="24"/>
              </w:rPr>
              <w:t>январь</w:t>
            </w:r>
            <w:r w:rsidRPr="00C13DA4">
              <w:rPr>
                <w:sz w:val="24"/>
                <w:szCs w:val="24"/>
              </w:rPr>
              <w:tab/>
              <w:t>-</w:t>
            </w:r>
          </w:p>
          <w:p w:rsidR="00056101" w:rsidRPr="00C13DA4" w:rsidRDefault="00056101" w:rsidP="00056101">
            <w:pPr>
              <w:pStyle w:val="TableParagraph"/>
              <w:spacing w:line="298" w:lineRule="exact"/>
              <w:rPr>
                <w:sz w:val="24"/>
                <w:szCs w:val="24"/>
              </w:rPr>
            </w:pPr>
            <w:r w:rsidRPr="00C13DA4">
              <w:rPr>
                <w:sz w:val="24"/>
                <w:szCs w:val="24"/>
              </w:rPr>
              <w:t>февраль</w:t>
            </w:r>
          </w:p>
        </w:tc>
        <w:tc>
          <w:tcPr>
            <w:tcW w:w="2334" w:type="dxa"/>
          </w:tcPr>
          <w:p w:rsidR="00056101" w:rsidRPr="00C13DA4" w:rsidRDefault="00056101" w:rsidP="00056101">
            <w:pPr>
              <w:pStyle w:val="TableParagraph"/>
              <w:ind w:left="108" w:right="97"/>
              <w:jc w:val="both"/>
              <w:rPr>
                <w:sz w:val="24"/>
                <w:szCs w:val="24"/>
              </w:rPr>
            </w:pPr>
            <w:r w:rsidRPr="00C13DA4">
              <w:rPr>
                <w:sz w:val="24"/>
                <w:szCs w:val="24"/>
              </w:rPr>
              <w:t>Воспитатели</w:t>
            </w:r>
            <w:r w:rsidRPr="00C13DA4">
              <w:rPr>
                <w:spacing w:val="1"/>
                <w:sz w:val="24"/>
                <w:szCs w:val="24"/>
              </w:rPr>
              <w:t xml:space="preserve"> </w:t>
            </w:r>
            <w:r w:rsidRPr="00C13DA4">
              <w:rPr>
                <w:sz w:val="24"/>
                <w:szCs w:val="24"/>
              </w:rPr>
              <w:t>школьный</w:t>
            </w:r>
            <w:r w:rsidRPr="00C13DA4">
              <w:rPr>
                <w:spacing w:val="1"/>
                <w:sz w:val="24"/>
                <w:szCs w:val="24"/>
              </w:rPr>
              <w:t xml:space="preserve"> </w:t>
            </w:r>
            <w:r w:rsidRPr="00C13DA4">
              <w:rPr>
                <w:sz w:val="24"/>
                <w:szCs w:val="24"/>
              </w:rPr>
              <w:t>отряд</w:t>
            </w:r>
          </w:p>
          <w:p w:rsidR="00056101" w:rsidRPr="00C13DA4" w:rsidRDefault="00056101" w:rsidP="00056101">
            <w:pPr>
              <w:pStyle w:val="TableParagraph"/>
              <w:spacing w:line="290" w:lineRule="exact"/>
              <w:ind w:left="108"/>
              <w:jc w:val="both"/>
              <w:rPr>
                <w:sz w:val="24"/>
                <w:szCs w:val="24"/>
              </w:rPr>
            </w:pPr>
            <w:r w:rsidRPr="00C13DA4">
              <w:rPr>
                <w:sz w:val="24"/>
                <w:szCs w:val="24"/>
              </w:rPr>
              <w:t>«Юнармеец»</w:t>
            </w:r>
          </w:p>
        </w:tc>
      </w:tr>
      <w:tr w:rsidR="00056101" w:rsidRPr="00C13DA4" w:rsidTr="00056101">
        <w:trPr>
          <w:trHeight w:val="599"/>
        </w:trPr>
        <w:tc>
          <w:tcPr>
            <w:tcW w:w="3578" w:type="dxa"/>
          </w:tcPr>
          <w:p w:rsidR="00056101" w:rsidRPr="00C13DA4" w:rsidRDefault="00056101" w:rsidP="00056101">
            <w:pPr>
              <w:pStyle w:val="TableParagraph"/>
              <w:ind w:left="110"/>
              <w:rPr>
                <w:sz w:val="24"/>
                <w:szCs w:val="24"/>
              </w:rPr>
            </w:pPr>
            <w:r w:rsidRPr="00C13DA4">
              <w:rPr>
                <w:sz w:val="24"/>
                <w:szCs w:val="24"/>
              </w:rPr>
              <w:t>День</w:t>
            </w:r>
            <w:r w:rsidRPr="00C13DA4">
              <w:rPr>
                <w:spacing w:val="-2"/>
                <w:sz w:val="24"/>
                <w:szCs w:val="24"/>
              </w:rPr>
              <w:t xml:space="preserve"> </w:t>
            </w:r>
            <w:r w:rsidRPr="00C13DA4">
              <w:rPr>
                <w:sz w:val="24"/>
                <w:szCs w:val="24"/>
              </w:rPr>
              <w:t>Родной</w:t>
            </w:r>
            <w:r w:rsidRPr="00C13DA4">
              <w:rPr>
                <w:spacing w:val="-2"/>
                <w:sz w:val="24"/>
                <w:szCs w:val="24"/>
              </w:rPr>
              <w:t xml:space="preserve"> </w:t>
            </w:r>
            <w:r w:rsidRPr="00C13DA4">
              <w:rPr>
                <w:sz w:val="24"/>
                <w:szCs w:val="24"/>
              </w:rPr>
              <w:t>школы</w:t>
            </w:r>
          </w:p>
        </w:tc>
        <w:tc>
          <w:tcPr>
            <w:tcW w:w="1758" w:type="dxa"/>
          </w:tcPr>
          <w:p w:rsidR="00056101" w:rsidRPr="00C13DA4" w:rsidRDefault="00056101" w:rsidP="00056101">
            <w:pPr>
              <w:pStyle w:val="TableParagraph"/>
              <w:rPr>
                <w:sz w:val="24"/>
                <w:szCs w:val="24"/>
              </w:rPr>
            </w:pPr>
            <w:r w:rsidRPr="00C13DA4">
              <w:rPr>
                <w:sz w:val="24"/>
                <w:szCs w:val="24"/>
              </w:rPr>
              <w:t>10-11</w:t>
            </w:r>
            <w:r w:rsidRPr="00C13DA4">
              <w:rPr>
                <w:spacing w:val="-2"/>
                <w:sz w:val="24"/>
                <w:szCs w:val="24"/>
              </w:rPr>
              <w:t xml:space="preserve"> </w:t>
            </w:r>
            <w:r w:rsidRPr="00C13DA4">
              <w:rPr>
                <w:sz w:val="24"/>
                <w:szCs w:val="24"/>
              </w:rPr>
              <w:t>классы</w:t>
            </w:r>
          </w:p>
        </w:tc>
        <w:tc>
          <w:tcPr>
            <w:tcW w:w="1926" w:type="dxa"/>
          </w:tcPr>
          <w:p w:rsidR="00056101" w:rsidRPr="00C13DA4" w:rsidRDefault="00056101" w:rsidP="00056101">
            <w:pPr>
              <w:pStyle w:val="TableParagraph"/>
              <w:rPr>
                <w:sz w:val="24"/>
                <w:szCs w:val="24"/>
              </w:rPr>
            </w:pPr>
            <w:r w:rsidRPr="00C13DA4">
              <w:rPr>
                <w:sz w:val="24"/>
                <w:szCs w:val="24"/>
              </w:rPr>
              <w:t>февраль</w:t>
            </w:r>
          </w:p>
        </w:tc>
        <w:tc>
          <w:tcPr>
            <w:tcW w:w="2334" w:type="dxa"/>
          </w:tcPr>
          <w:p w:rsidR="00056101" w:rsidRPr="00C13DA4" w:rsidRDefault="00056101" w:rsidP="00056101">
            <w:pPr>
              <w:pStyle w:val="TableParagraph"/>
              <w:spacing w:line="294" w:lineRule="exact"/>
              <w:ind w:left="108"/>
              <w:rPr>
                <w:sz w:val="24"/>
                <w:szCs w:val="24"/>
              </w:rPr>
            </w:pPr>
            <w:r w:rsidRPr="00C13DA4">
              <w:rPr>
                <w:sz w:val="24"/>
                <w:szCs w:val="24"/>
              </w:rPr>
              <w:t>Воспитатели, классные руководители</w:t>
            </w:r>
          </w:p>
        </w:tc>
      </w:tr>
      <w:tr w:rsidR="00056101" w:rsidRPr="00C13DA4" w:rsidTr="00056101">
        <w:trPr>
          <w:trHeight w:val="595"/>
        </w:trPr>
        <w:tc>
          <w:tcPr>
            <w:tcW w:w="3578" w:type="dxa"/>
          </w:tcPr>
          <w:p w:rsidR="00056101" w:rsidRPr="00C13DA4" w:rsidRDefault="00056101" w:rsidP="00056101">
            <w:pPr>
              <w:pStyle w:val="TableParagraph"/>
              <w:ind w:left="110"/>
              <w:rPr>
                <w:sz w:val="24"/>
                <w:szCs w:val="24"/>
              </w:rPr>
            </w:pPr>
            <w:r w:rsidRPr="00C13DA4">
              <w:rPr>
                <w:sz w:val="24"/>
                <w:szCs w:val="24"/>
              </w:rPr>
              <w:t>Мероприятия,</w:t>
            </w:r>
            <w:r w:rsidRPr="00C13DA4">
              <w:rPr>
                <w:spacing w:val="7"/>
                <w:sz w:val="24"/>
                <w:szCs w:val="24"/>
              </w:rPr>
              <w:t xml:space="preserve"> </w:t>
            </w:r>
            <w:r w:rsidRPr="00C13DA4">
              <w:rPr>
                <w:sz w:val="24"/>
                <w:szCs w:val="24"/>
              </w:rPr>
              <w:t>посвященные</w:t>
            </w:r>
            <w:r w:rsidRPr="00C13DA4">
              <w:rPr>
                <w:spacing w:val="5"/>
                <w:sz w:val="24"/>
                <w:szCs w:val="24"/>
              </w:rPr>
              <w:t xml:space="preserve"> </w:t>
            </w:r>
            <w:r w:rsidRPr="00C13DA4">
              <w:rPr>
                <w:sz w:val="24"/>
                <w:szCs w:val="24"/>
              </w:rPr>
              <w:t>8</w:t>
            </w:r>
          </w:p>
          <w:p w:rsidR="00056101" w:rsidRPr="00C13DA4" w:rsidRDefault="00056101" w:rsidP="00056101">
            <w:pPr>
              <w:pStyle w:val="TableParagraph"/>
              <w:spacing w:line="289" w:lineRule="exact"/>
              <w:ind w:left="110"/>
              <w:rPr>
                <w:sz w:val="24"/>
                <w:szCs w:val="24"/>
              </w:rPr>
            </w:pPr>
            <w:r w:rsidRPr="00C13DA4">
              <w:rPr>
                <w:sz w:val="24"/>
                <w:szCs w:val="24"/>
              </w:rPr>
              <w:t>Марта</w:t>
            </w:r>
          </w:p>
        </w:tc>
        <w:tc>
          <w:tcPr>
            <w:tcW w:w="1758" w:type="dxa"/>
          </w:tcPr>
          <w:p w:rsidR="00056101" w:rsidRPr="00C13DA4" w:rsidRDefault="00056101" w:rsidP="00056101">
            <w:pPr>
              <w:pStyle w:val="TableParagraph"/>
              <w:spacing w:line="287" w:lineRule="exact"/>
              <w:rPr>
                <w:sz w:val="24"/>
                <w:szCs w:val="24"/>
              </w:rPr>
            </w:pPr>
            <w:r w:rsidRPr="00C13DA4">
              <w:rPr>
                <w:sz w:val="24"/>
                <w:szCs w:val="24"/>
              </w:rPr>
              <w:t>10-11</w:t>
            </w:r>
            <w:r w:rsidRPr="00C13DA4">
              <w:rPr>
                <w:spacing w:val="-2"/>
                <w:sz w:val="24"/>
                <w:szCs w:val="24"/>
              </w:rPr>
              <w:t xml:space="preserve"> </w:t>
            </w:r>
            <w:r w:rsidRPr="00C13DA4">
              <w:rPr>
                <w:sz w:val="24"/>
                <w:szCs w:val="24"/>
              </w:rPr>
              <w:t>классы</w:t>
            </w:r>
          </w:p>
        </w:tc>
        <w:tc>
          <w:tcPr>
            <w:tcW w:w="1926" w:type="dxa"/>
          </w:tcPr>
          <w:p w:rsidR="00056101" w:rsidRPr="00C13DA4" w:rsidRDefault="00056101" w:rsidP="00056101">
            <w:pPr>
              <w:pStyle w:val="TableParagraph"/>
              <w:spacing w:line="287" w:lineRule="exact"/>
              <w:rPr>
                <w:sz w:val="24"/>
                <w:szCs w:val="24"/>
              </w:rPr>
            </w:pPr>
            <w:r w:rsidRPr="00C13DA4">
              <w:rPr>
                <w:sz w:val="24"/>
                <w:szCs w:val="24"/>
              </w:rPr>
              <w:t>март</w:t>
            </w:r>
          </w:p>
        </w:tc>
        <w:tc>
          <w:tcPr>
            <w:tcW w:w="2334" w:type="dxa"/>
          </w:tcPr>
          <w:p w:rsidR="00056101" w:rsidRPr="00C13DA4" w:rsidRDefault="00056101" w:rsidP="00056101">
            <w:pPr>
              <w:pStyle w:val="TableParagraph"/>
              <w:spacing w:line="289" w:lineRule="exact"/>
              <w:ind w:left="108"/>
              <w:rPr>
                <w:sz w:val="24"/>
                <w:szCs w:val="24"/>
              </w:rPr>
            </w:pPr>
            <w:r w:rsidRPr="00C13DA4">
              <w:rPr>
                <w:sz w:val="24"/>
                <w:szCs w:val="24"/>
              </w:rPr>
              <w:t>Совет школьного самоуправления, воспитатели</w:t>
            </w:r>
          </w:p>
        </w:tc>
      </w:tr>
      <w:tr w:rsidR="00056101" w:rsidRPr="00C13DA4" w:rsidTr="00056101">
        <w:trPr>
          <w:trHeight w:val="897"/>
        </w:trPr>
        <w:tc>
          <w:tcPr>
            <w:tcW w:w="3578" w:type="dxa"/>
          </w:tcPr>
          <w:p w:rsidR="00056101" w:rsidRPr="00C13DA4" w:rsidRDefault="00056101" w:rsidP="00056101">
            <w:pPr>
              <w:pStyle w:val="TableParagraph"/>
              <w:ind w:left="110"/>
              <w:rPr>
                <w:sz w:val="24"/>
                <w:szCs w:val="24"/>
              </w:rPr>
            </w:pPr>
            <w:r w:rsidRPr="00C13DA4">
              <w:rPr>
                <w:sz w:val="24"/>
                <w:szCs w:val="24"/>
              </w:rPr>
              <w:t>Весенняя</w:t>
            </w:r>
            <w:r w:rsidRPr="00C13DA4">
              <w:rPr>
                <w:spacing w:val="-4"/>
                <w:sz w:val="24"/>
                <w:szCs w:val="24"/>
              </w:rPr>
              <w:t xml:space="preserve"> </w:t>
            </w:r>
            <w:r w:rsidRPr="00C13DA4">
              <w:rPr>
                <w:sz w:val="24"/>
                <w:szCs w:val="24"/>
              </w:rPr>
              <w:t>неделя</w:t>
            </w:r>
            <w:r w:rsidRPr="00C13DA4">
              <w:rPr>
                <w:spacing w:val="-3"/>
                <w:sz w:val="24"/>
                <w:szCs w:val="24"/>
              </w:rPr>
              <w:t xml:space="preserve"> </w:t>
            </w:r>
            <w:r w:rsidRPr="00C13DA4">
              <w:rPr>
                <w:sz w:val="24"/>
                <w:szCs w:val="24"/>
              </w:rPr>
              <w:t>добра</w:t>
            </w:r>
          </w:p>
        </w:tc>
        <w:tc>
          <w:tcPr>
            <w:tcW w:w="1758" w:type="dxa"/>
          </w:tcPr>
          <w:p w:rsidR="00056101" w:rsidRPr="00C13DA4" w:rsidRDefault="00056101" w:rsidP="00056101">
            <w:pPr>
              <w:pStyle w:val="TableParagraph"/>
              <w:rPr>
                <w:sz w:val="24"/>
                <w:szCs w:val="24"/>
              </w:rPr>
            </w:pPr>
            <w:r w:rsidRPr="00C13DA4">
              <w:rPr>
                <w:sz w:val="24"/>
                <w:szCs w:val="24"/>
              </w:rPr>
              <w:t>10-11</w:t>
            </w:r>
            <w:r w:rsidRPr="00C13DA4">
              <w:rPr>
                <w:spacing w:val="-2"/>
                <w:sz w:val="24"/>
                <w:szCs w:val="24"/>
              </w:rPr>
              <w:t xml:space="preserve"> </w:t>
            </w:r>
            <w:r w:rsidRPr="00C13DA4">
              <w:rPr>
                <w:sz w:val="24"/>
                <w:szCs w:val="24"/>
              </w:rPr>
              <w:t>классы</w:t>
            </w:r>
          </w:p>
        </w:tc>
        <w:tc>
          <w:tcPr>
            <w:tcW w:w="1926" w:type="dxa"/>
          </w:tcPr>
          <w:p w:rsidR="00056101" w:rsidRPr="00C13DA4" w:rsidRDefault="00056101" w:rsidP="00056101">
            <w:pPr>
              <w:pStyle w:val="TableParagraph"/>
              <w:rPr>
                <w:sz w:val="24"/>
                <w:szCs w:val="24"/>
              </w:rPr>
            </w:pPr>
            <w:r w:rsidRPr="00C13DA4">
              <w:rPr>
                <w:sz w:val="24"/>
                <w:szCs w:val="24"/>
              </w:rPr>
              <w:t>апрель</w:t>
            </w:r>
          </w:p>
        </w:tc>
        <w:tc>
          <w:tcPr>
            <w:tcW w:w="2334" w:type="dxa"/>
          </w:tcPr>
          <w:p w:rsidR="00056101" w:rsidRPr="00056101" w:rsidRDefault="00056101" w:rsidP="00056101">
            <w:pPr>
              <w:pStyle w:val="TableParagraph"/>
              <w:tabs>
                <w:tab w:val="left" w:pos="1960"/>
              </w:tabs>
              <w:ind w:left="108"/>
              <w:rPr>
                <w:sz w:val="24"/>
                <w:szCs w:val="24"/>
                <w:lang w:val="ru-RU"/>
              </w:rPr>
            </w:pPr>
            <w:r w:rsidRPr="00056101">
              <w:rPr>
                <w:sz w:val="24"/>
                <w:szCs w:val="24"/>
                <w:lang w:val="ru-RU"/>
              </w:rPr>
              <w:t>Советник</w:t>
            </w:r>
            <w:r w:rsidRPr="00056101">
              <w:rPr>
                <w:sz w:val="24"/>
                <w:szCs w:val="24"/>
                <w:lang w:val="ru-RU"/>
              </w:rPr>
              <w:tab/>
              <w:t>по</w:t>
            </w:r>
          </w:p>
          <w:p w:rsidR="00056101" w:rsidRPr="00056101" w:rsidRDefault="00056101" w:rsidP="00056101">
            <w:pPr>
              <w:pStyle w:val="TableParagraph"/>
              <w:spacing w:line="298" w:lineRule="exact"/>
              <w:ind w:left="108" w:right="325"/>
              <w:rPr>
                <w:sz w:val="24"/>
                <w:szCs w:val="24"/>
                <w:lang w:val="ru-RU"/>
              </w:rPr>
            </w:pPr>
            <w:r w:rsidRPr="00056101">
              <w:rPr>
                <w:sz w:val="24"/>
                <w:szCs w:val="24"/>
                <w:lang w:val="ru-RU"/>
              </w:rPr>
              <w:t>воспитанию,</w:t>
            </w:r>
            <w:r w:rsidRPr="00056101">
              <w:rPr>
                <w:spacing w:val="1"/>
                <w:sz w:val="24"/>
                <w:szCs w:val="24"/>
                <w:lang w:val="ru-RU"/>
              </w:rPr>
              <w:t xml:space="preserve"> </w:t>
            </w:r>
            <w:r w:rsidRPr="00056101">
              <w:rPr>
                <w:sz w:val="24"/>
                <w:szCs w:val="24"/>
                <w:lang w:val="ru-RU"/>
              </w:rPr>
              <w:t>ШДОО</w:t>
            </w:r>
            <w:r w:rsidRPr="00056101">
              <w:rPr>
                <w:spacing w:val="-14"/>
                <w:sz w:val="24"/>
                <w:szCs w:val="24"/>
                <w:lang w:val="ru-RU"/>
              </w:rPr>
              <w:t xml:space="preserve"> </w:t>
            </w:r>
            <w:r w:rsidRPr="00056101">
              <w:rPr>
                <w:sz w:val="24"/>
                <w:szCs w:val="24"/>
                <w:lang w:val="ru-RU"/>
              </w:rPr>
              <w:t>РДШ</w:t>
            </w:r>
          </w:p>
        </w:tc>
      </w:tr>
    </w:tbl>
    <w:p w:rsidR="00056101" w:rsidRPr="00C13DA4" w:rsidRDefault="00056101" w:rsidP="00056101">
      <w:pPr>
        <w:spacing w:line="298" w:lineRule="exact"/>
        <w:rPr>
          <w:rFonts w:ascii="Times New Roman" w:hAnsi="Times New Roman" w:cs="Times New Roman"/>
          <w:sz w:val="24"/>
          <w:szCs w:val="24"/>
        </w:rPr>
        <w:sectPr w:rsidR="00056101" w:rsidRPr="00C13DA4">
          <w:pgSz w:w="11910" w:h="16840"/>
          <w:pgMar w:top="1120" w:right="600" w:bottom="280" w:left="1440" w:header="720" w:footer="720" w:gutter="0"/>
          <w:cols w:space="720"/>
        </w:sectPr>
      </w:pPr>
    </w:p>
    <w:tbl>
      <w:tblPr>
        <w:tblStyle w:val="TableNormal"/>
        <w:tblW w:w="1049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1951"/>
        <w:gridCol w:w="1926"/>
        <w:gridCol w:w="2644"/>
      </w:tblGrid>
      <w:tr w:rsidR="00056101" w:rsidRPr="00C13DA4" w:rsidTr="00FE2AB2">
        <w:trPr>
          <w:trHeight w:val="841"/>
        </w:trPr>
        <w:tc>
          <w:tcPr>
            <w:tcW w:w="3970" w:type="dxa"/>
          </w:tcPr>
          <w:p w:rsidR="00056101" w:rsidRPr="00C13DA4" w:rsidRDefault="00056101" w:rsidP="00056101">
            <w:pPr>
              <w:pStyle w:val="TableParagraph"/>
              <w:spacing w:line="282" w:lineRule="exact"/>
              <w:ind w:left="110"/>
              <w:rPr>
                <w:sz w:val="24"/>
                <w:szCs w:val="24"/>
              </w:rPr>
            </w:pPr>
            <w:r w:rsidRPr="00C13DA4">
              <w:rPr>
                <w:sz w:val="24"/>
                <w:szCs w:val="24"/>
              </w:rPr>
              <w:t>День</w:t>
            </w:r>
            <w:r w:rsidRPr="00C13DA4">
              <w:rPr>
                <w:spacing w:val="-1"/>
                <w:sz w:val="24"/>
                <w:szCs w:val="24"/>
              </w:rPr>
              <w:t xml:space="preserve"> </w:t>
            </w:r>
            <w:r w:rsidRPr="00C13DA4">
              <w:rPr>
                <w:sz w:val="24"/>
                <w:szCs w:val="24"/>
              </w:rPr>
              <w:t>космонавтики</w:t>
            </w:r>
          </w:p>
        </w:tc>
        <w:tc>
          <w:tcPr>
            <w:tcW w:w="1951" w:type="dxa"/>
          </w:tcPr>
          <w:p w:rsidR="00056101" w:rsidRPr="00C13DA4" w:rsidRDefault="00056101" w:rsidP="00056101">
            <w:pPr>
              <w:pStyle w:val="TableParagraph"/>
              <w:spacing w:line="282" w:lineRule="exact"/>
              <w:rPr>
                <w:sz w:val="24"/>
                <w:szCs w:val="24"/>
              </w:rPr>
            </w:pPr>
            <w:r w:rsidRPr="00C13DA4">
              <w:rPr>
                <w:sz w:val="24"/>
                <w:szCs w:val="24"/>
              </w:rPr>
              <w:t>10-11</w:t>
            </w:r>
            <w:r w:rsidRPr="00C13DA4">
              <w:rPr>
                <w:spacing w:val="-2"/>
                <w:sz w:val="24"/>
                <w:szCs w:val="24"/>
              </w:rPr>
              <w:t xml:space="preserve"> </w:t>
            </w:r>
            <w:r w:rsidRPr="00C13DA4">
              <w:rPr>
                <w:sz w:val="24"/>
                <w:szCs w:val="24"/>
              </w:rPr>
              <w:t>классы</w:t>
            </w:r>
          </w:p>
        </w:tc>
        <w:tc>
          <w:tcPr>
            <w:tcW w:w="1926" w:type="dxa"/>
          </w:tcPr>
          <w:p w:rsidR="00056101" w:rsidRPr="00C13DA4" w:rsidRDefault="00056101" w:rsidP="00056101">
            <w:pPr>
              <w:pStyle w:val="TableParagraph"/>
              <w:spacing w:line="282" w:lineRule="exact"/>
              <w:rPr>
                <w:sz w:val="24"/>
                <w:szCs w:val="24"/>
              </w:rPr>
            </w:pPr>
            <w:r w:rsidRPr="00C13DA4">
              <w:rPr>
                <w:sz w:val="24"/>
                <w:szCs w:val="24"/>
              </w:rPr>
              <w:t>апрель</w:t>
            </w:r>
          </w:p>
        </w:tc>
        <w:tc>
          <w:tcPr>
            <w:tcW w:w="2644" w:type="dxa"/>
          </w:tcPr>
          <w:p w:rsidR="00056101" w:rsidRPr="00C13DA4" w:rsidRDefault="00056101" w:rsidP="00056101">
            <w:pPr>
              <w:pStyle w:val="TableParagraph"/>
              <w:spacing w:line="282" w:lineRule="exact"/>
              <w:ind w:left="108"/>
              <w:rPr>
                <w:sz w:val="24"/>
                <w:szCs w:val="24"/>
              </w:rPr>
            </w:pPr>
            <w:r w:rsidRPr="00C13DA4">
              <w:rPr>
                <w:sz w:val="24"/>
                <w:szCs w:val="24"/>
              </w:rPr>
              <w:t>Воспитатели, классные руководители</w:t>
            </w:r>
          </w:p>
        </w:tc>
      </w:tr>
      <w:tr w:rsidR="00056101" w:rsidRPr="00C13DA4" w:rsidTr="00FE2AB2">
        <w:trPr>
          <w:trHeight w:val="2113"/>
        </w:trPr>
        <w:tc>
          <w:tcPr>
            <w:tcW w:w="3970" w:type="dxa"/>
          </w:tcPr>
          <w:p w:rsidR="00056101" w:rsidRPr="00056101" w:rsidRDefault="00056101" w:rsidP="00056101">
            <w:pPr>
              <w:pStyle w:val="TableParagraph"/>
              <w:tabs>
                <w:tab w:val="left" w:pos="2158"/>
                <w:tab w:val="left" w:pos="2954"/>
              </w:tabs>
              <w:ind w:left="110" w:right="101"/>
              <w:rPr>
                <w:sz w:val="24"/>
                <w:szCs w:val="24"/>
                <w:lang w:val="ru-RU"/>
              </w:rPr>
            </w:pPr>
            <w:r w:rsidRPr="00056101">
              <w:rPr>
                <w:sz w:val="24"/>
                <w:szCs w:val="24"/>
                <w:lang w:val="ru-RU"/>
              </w:rPr>
              <w:t>Мероприятия</w:t>
            </w:r>
            <w:r w:rsidRPr="00056101">
              <w:rPr>
                <w:sz w:val="24"/>
                <w:szCs w:val="24"/>
                <w:lang w:val="ru-RU"/>
              </w:rPr>
              <w:tab/>
              <w:t>ко</w:t>
            </w:r>
            <w:r w:rsidRPr="00056101">
              <w:rPr>
                <w:sz w:val="24"/>
                <w:szCs w:val="24"/>
                <w:lang w:val="ru-RU"/>
              </w:rPr>
              <w:tab/>
            </w:r>
            <w:r w:rsidRPr="00056101">
              <w:rPr>
                <w:spacing w:val="-2"/>
                <w:sz w:val="24"/>
                <w:szCs w:val="24"/>
                <w:lang w:val="ru-RU"/>
              </w:rPr>
              <w:t>Дню</w:t>
            </w:r>
            <w:r w:rsidRPr="00056101">
              <w:rPr>
                <w:spacing w:val="-62"/>
                <w:sz w:val="24"/>
                <w:szCs w:val="24"/>
                <w:lang w:val="ru-RU"/>
              </w:rPr>
              <w:t xml:space="preserve"> </w:t>
            </w:r>
            <w:r w:rsidRPr="00056101">
              <w:rPr>
                <w:sz w:val="24"/>
                <w:szCs w:val="24"/>
                <w:lang w:val="ru-RU"/>
              </w:rPr>
              <w:t>Победы:</w:t>
            </w:r>
          </w:p>
          <w:p w:rsidR="00056101" w:rsidRPr="00056101" w:rsidRDefault="00056101" w:rsidP="00056101">
            <w:pPr>
              <w:pStyle w:val="TableParagraph"/>
              <w:spacing w:line="296" w:lineRule="exact"/>
              <w:ind w:left="110"/>
              <w:rPr>
                <w:sz w:val="24"/>
                <w:szCs w:val="24"/>
                <w:lang w:val="ru-RU"/>
              </w:rPr>
            </w:pPr>
            <w:r w:rsidRPr="00056101">
              <w:rPr>
                <w:sz w:val="24"/>
                <w:szCs w:val="24"/>
                <w:lang w:val="ru-RU"/>
              </w:rPr>
              <w:t>Вальс</w:t>
            </w:r>
            <w:r w:rsidRPr="00056101">
              <w:rPr>
                <w:spacing w:val="-10"/>
                <w:sz w:val="24"/>
                <w:szCs w:val="24"/>
                <w:lang w:val="ru-RU"/>
              </w:rPr>
              <w:t xml:space="preserve"> </w:t>
            </w:r>
            <w:r w:rsidRPr="00056101">
              <w:rPr>
                <w:sz w:val="24"/>
                <w:szCs w:val="24"/>
                <w:lang w:val="ru-RU"/>
              </w:rPr>
              <w:t>Победы</w:t>
            </w:r>
          </w:p>
          <w:p w:rsidR="00056101" w:rsidRPr="00056101" w:rsidRDefault="00056101" w:rsidP="00056101">
            <w:pPr>
              <w:pStyle w:val="TableParagraph"/>
              <w:ind w:left="110" w:right="908"/>
              <w:rPr>
                <w:sz w:val="24"/>
                <w:szCs w:val="24"/>
                <w:lang w:val="ru-RU"/>
              </w:rPr>
            </w:pPr>
            <w:r w:rsidRPr="00056101">
              <w:rPr>
                <w:sz w:val="24"/>
                <w:szCs w:val="24"/>
                <w:lang w:val="ru-RU"/>
              </w:rPr>
              <w:t>Акция</w:t>
            </w:r>
            <w:r w:rsidRPr="00056101">
              <w:rPr>
                <w:spacing w:val="-7"/>
                <w:sz w:val="24"/>
                <w:szCs w:val="24"/>
                <w:lang w:val="ru-RU"/>
              </w:rPr>
              <w:t xml:space="preserve"> </w:t>
            </w:r>
            <w:r w:rsidRPr="00056101">
              <w:rPr>
                <w:sz w:val="24"/>
                <w:szCs w:val="24"/>
                <w:lang w:val="ru-RU"/>
              </w:rPr>
              <w:t>«Окна</w:t>
            </w:r>
            <w:r w:rsidRPr="00056101">
              <w:rPr>
                <w:spacing w:val="-6"/>
                <w:sz w:val="24"/>
                <w:szCs w:val="24"/>
                <w:lang w:val="ru-RU"/>
              </w:rPr>
              <w:t xml:space="preserve"> </w:t>
            </w:r>
            <w:r w:rsidRPr="00056101">
              <w:rPr>
                <w:sz w:val="24"/>
                <w:szCs w:val="24"/>
                <w:lang w:val="ru-RU"/>
              </w:rPr>
              <w:t>Победы»</w:t>
            </w:r>
            <w:r w:rsidRPr="00056101">
              <w:rPr>
                <w:spacing w:val="-62"/>
                <w:sz w:val="24"/>
                <w:szCs w:val="24"/>
                <w:lang w:val="ru-RU"/>
              </w:rPr>
              <w:t xml:space="preserve"> </w:t>
            </w:r>
            <w:r w:rsidRPr="00056101">
              <w:rPr>
                <w:sz w:val="24"/>
                <w:szCs w:val="24"/>
                <w:lang w:val="ru-RU"/>
              </w:rPr>
              <w:t>Часы</w:t>
            </w:r>
            <w:r w:rsidRPr="00056101">
              <w:rPr>
                <w:spacing w:val="-1"/>
                <w:sz w:val="24"/>
                <w:szCs w:val="24"/>
                <w:lang w:val="ru-RU"/>
              </w:rPr>
              <w:t xml:space="preserve"> </w:t>
            </w:r>
            <w:r w:rsidRPr="00056101">
              <w:rPr>
                <w:sz w:val="24"/>
                <w:szCs w:val="24"/>
                <w:lang w:val="ru-RU"/>
              </w:rPr>
              <w:t>общения</w:t>
            </w:r>
          </w:p>
          <w:p w:rsidR="00056101" w:rsidRPr="00056101" w:rsidRDefault="00056101" w:rsidP="00056101">
            <w:pPr>
              <w:pStyle w:val="TableParagraph"/>
              <w:ind w:left="110" w:right="93"/>
              <w:rPr>
                <w:sz w:val="24"/>
                <w:szCs w:val="24"/>
                <w:lang w:val="ru-RU"/>
              </w:rPr>
            </w:pPr>
            <w:r w:rsidRPr="00056101">
              <w:rPr>
                <w:sz w:val="24"/>
                <w:szCs w:val="24"/>
                <w:lang w:val="ru-RU"/>
              </w:rPr>
              <w:t>Акция «Георгиевская лента»</w:t>
            </w:r>
            <w:r w:rsidRPr="00056101">
              <w:rPr>
                <w:spacing w:val="1"/>
                <w:sz w:val="24"/>
                <w:szCs w:val="24"/>
                <w:lang w:val="ru-RU"/>
              </w:rPr>
              <w:t xml:space="preserve"> </w:t>
            </w:r>
            <w:r w:rsidRPr="00056101">
              <w:rPr>
                <w:sz w:val="24"/>
                <w:szCs w:val="24"/>
                <w:lang w:val="ru-RU"/>
              </w:rPr>
              <w:t>Акция</w:t>
            </w:r>
            <w:r w:rsidRPr="00056101">
              <w:rPr>
                <w:spacing w:val="13"/>
                <w:sz w:val="24"/>
                <w:szCs w:val="24"/>
                <w:lang w:val="ru-RU"/>
              </w:rPr>
              <w:t xml:space="preserve"> </w:t>
            </w:r>
            <w:r w:rsidRPr="00056101">
              <w:rPr>
                <w:sz w:val="24"/>
                <w:szCs w:val="24"/>
                <w:lang w:val="ru-RU"/>
              </w:rPr>
              <w:t>«Бессмертный</w:t>
            </w:r>
            <w:r w:rsidRPr="00056101">
              <w:rPr>
                <w:spacing w:val="14"/>
                <w:sz w:val="24"/>
                <w:szCs w:val="24"/>
                <w:lang w:val="ru-RU"/>
              </w:rPr>
              <w:t xml:space="preserve"> </w:t>
            </w:r>
            <w:r w:rsidRPr="00056101">
              <w:rPr>
                <w:sz w:val="24"/>
                <w:szCs w:val="24"/>
                <w:lang w:val="ru-RU"/>
              </w:rPr>
              <w:t>полк»</w:t>
            </w:r>
          </w:p>
        </w:tc>
        <w:tc>
          <w:tcPr>
            <w:tcW w:w="1951" w:type="dxa"/>
          </w:tcPr>
          <w:p w:rsidR="00056101" w:rsidRPr="00C13DA4" w:rsidRDefault="00056101" w:rsidP="00056101">
            <w:pPr>
              <w:pStyle w:val="TableParagraph"/>
              <w:rPr>
                <w:sz w:val="24"/>
                <w:szCs w:val="24"/>
              </w:rPr>
            </w:pPr>
            <w:r w:rsidRPr="00C13DA4">
              <w:rPr>
                <w:sz w:val="24"/>
                <w:szCs w:val="24"/>
              </w:rPr>
              <w:t>10-11</w:t>
            </w:r>
            <w:r w:rsidRPr="00C13DA4">
              <w:rPr>
                <w:spacing w:val="-2"/>
                <w:sz w:val="24"/>
                <w:szCs w:val="24"/>
              </w:rPr>
              <w:t xml:space="preserve"> </w:t>
            </w:r>
            <w:r w:rsidRPr="00C13DA4">
              <w:rPr>
                <w:sz w:val="24"/>
                <w:szCs w:val="24"/>
              </w:rPr>
              <w:t>классы</w:t>
            </w:r>
          </w:p>
        </w:tc>
        <w:tc>
          <w:tcPr>
            <w:tcW w:w="1926" w:type="dxa"/>
          </w:tcPr>
          <w:p w:rsidR="00056101" w:rsidRPr="00C13DA4" w:rsidRDefault="00056101" w:rsidP="00056101">
            <w:pPr>
              <w:pStyle w:val="TableParagraph"/>
              <w:rPr>
                <w:sz w:val="24"/>
                <w:szCs w:val="24"/>
              </w:rPr>
            </w:pPr>
            <w:r w:rsidRPr="00C13DA4">
              <w:rPr>
                <w:sz w:val="24"/>
                <w:szCs w:val="24"/>
              </w:rPr>
              <w:t>май</w:t>
            </w:r>
          </w:p>
        </w:tc>
        <w:tc>
          <w:tcPr>
            <w:tcW w:w="2644" w:type="dxa"/>
          </w:tcPr>
          <w:p w:rsidR="00056101" w:rsidRPr="00056101" w:rsidRDefault="00056101" w:rsidP="00056101">
            <w:pPr>
              <w:pStyle w:val="TableParagraph"/>
              <w:ind w:left="108" w:right="605"/>
              <w:rPr>
                <w:sz w:val="24"/>
                <w:szCs w:val="24"/>
                <w:lang w:val="ru-RU"/>
              </w:rPr>
            </w:pPr>
            <w:r w:rsidRPr="00056101">
              <w:rPr>
                <w:sz w:val="24"/>
                <w:szCs w:val="24"/>
                <w:lang w:val="ru-RU"/>
              </w:rPr>
              <w:t>Классные</w:t>
            </w:r>
            <w:r w:rsidRPr="00056101">
              <w:rPr>
                <w:spacing w:val="1"/>
                <w:sz w:val="24"/>
                <w:szCs w:val="24"/>
                <w:lang w:val="ru-RU"/>
              </w:rPr>
              <w:t xml:space="preserve"> </w:t>
            </w:r>
            <w:r w:rsidRPr="00056101">
              <w:rPr>
                <w:spacing w:val="-1"/>
                <w:sz w:val="24"/>
                <w:szCs w:val="24"/>
                <w:lang w:val="ru-RU"/>
              </w:rPr>
              <w:t>руководители,</w:t>
            </w:r>
          </w:p>
          <w:p w:rsidR="00056101" w:rsidRPr="00056101" w:rsidRDefault="00056101" w:rsidP="00056101">
            <w:pPr>
              <w:pStyle w:val="TableParagraph"/>
              <w:tabs>
                <w:tab w:val="left" w:pos="1371"/>
              </w:tabs>
              <w:ind w:left="108" w:right="97"/>
              <w:jc w:val="both"/>
              <w:rPr>
                <w:sz w:val="24"/>
                <w:szCs w:val="24"/>
                <w:lang w:val="ru-RU"/>
              </w:rPr>
            </w:pPr>
            <w:r w:rsidRPr="00056101">
              <w:rPr>
                <w:sz w:val="24"/>
                <w:szCs w:val="24"/>
                <w:lang w:val="ru-RU"/>
              </w:rPr>
              <w:t xml:space="preserve">Воспитатели, </w:t>
            </w:r>
            <w:r w:rsidRPr="00056101">
              <w:rPr>
                <w:spacing w:val="-2"/>
                <w:sz w:val="24"/>
                <w:szCs w:val="24"/>
                <w:lang w:val="ru-RU"/>
              </w:rPr>
              <w:t>детские</w:t>
            </w:r>
            <w:r w:rsidRPr="00056101">
              <w:rPr>
                <w:spacing w:val="-63"/>
                <w:sz w:val="24"/>
                <w:szCs w:val="24"/>
                <w:lang w:val="ru-RU"/>
              </w:rPr>
              <w:t xml:space="preserve"> </w:t>
            </w:r>
            <w:r w:rsidRPr="00056101">
              <w:rPr>
                <w:sz w:val="24"/>
                <w:szCs w:val="24"/>
                <w:lang w:val="ru-RU"/>
              </w:rPr>
              <w:t>организации</w:t>
            </w:r>
          </w:p>
        </w:tc>
      </w:tr>
      <w:tr w:rsidR="00056101" w:rsidRPr="00C13DA4" w:rsidTr="00FE2AB2">
        <w:trPr>
          <w:trHeight w:val="1126"/>
        </w:trPr>
        <w:tc>
          <w:tcPr>
            <w:tcW w:w="3970" w:type="dxa"/>
          </w:tcPr>
          <w:p w:rsidR="00056101" w:rsidRPr="00C13DA4" w:rsidRDefault="00056101" w:rsidP="00056101">
            <w:pPr>
              <w:pStyle w:val="TableParagraph"/>
              <w:tabs>
                <w:tab w:val="left" w:pos="2566"/>
              </w:tabs>
              <w:ind w:left="110"/>
              <w:rPr>
                <w:sz w:val="24"/>
                <w:szCs w:val="24"/>
              </w:rPr>
            </w:pPr>
            <w:r w:rsidRPr="00C13DA4">
              <w:rPr>
                <w:sz w:val="24"/>
                <w:szCs w:val="24"/>
              </w:rPr>
              <w:t>Торжественная</w:t>
            </w:r>
            <w:r w:rsidRPr="00C13DA4">
              <w:rPr>
                <w:sz w:val="24"/>
                <w:szCs w:val="24"/>
              </w:rPr>
              <w:tab/>
              <w:t>линейка</w:t>
            </w:r>
          </w:p>
          <w:p w:rsidR="00056101" w:rsidRPr="00C13DA4" w:rsidRDefault="00056101" w:rsidP="00056101">
            <w:pPr>
              <w:pStyle w:val="TableParagraph"/>
              <w:spacing w:line="298" w:lineRule="exact"/>
              <w:ind w:left="110"/>
              <w:rPr>
                <w:sz w:val="24"/>
                <w:szCs w:val="24"/>
              </w:rPr>
            </w:pPr>
            <w:r w:rsidRPr="00C13DA4">
              <w:rPr>
                <w:sz w:val="24"/>
                <w:szCs w:val="24"/>
              </w:rPr>
              <w:t>«Последний</w:t>
            </w:r>
            <w:r w:rsidRPr="00C13DA4">
              <w:rPr>
                <w:spacing w:val="-3"/>
                <w:sz w:val="24"/>
                <w:szCs w:val="24"/>
              </w:rPr>
              <w:t xml:space="preserve"> </w:t>
            </w:r>
            <w:r w:rsidRPr="00C13DA4">
              <w:rPr>
                <w:sz w:val="24"/>
                <w:szCs w:val="24"/>
              </w:rPr>
              <w:t>звонок»</w:t>
            </w:r>
          </w:p>
        </w:tc>
        <w:tc>
          <w:tcPr>
            <w:tcW w:w="1951" w:type="dxa"/>
          </w:tcPr>
          <w:p w:rsidR="00056101" w:rsidRPr="00C13DA4" w:rsidRDefault="00056101" w:rsidP="00056101">
            <w:pPr>
              <w:pStyle w:val="TableParagraph"/>
              <w:rPr>
                <w:sz w:val="24"/>
                <w:szCs w:val="24"/>
              </w:rPr>
            </w:pPr>
            <w:r w:rsidRPr="00C13DA4">
              <w:rPr>
                <w:sz w:val="24"/>
                <w:szCs w:val="24"/>
              </w:rPr>
              <w:t>10-11</w:t>
            </w:r>
            <w:r w:rsidRPr="00C13DA4">
              <w:rPr>
                <w:spacing w:val="-2"/>
                <w:sz w:val="24"/>
                <w:szCs w:val="24"/>
              </w:rPr>
              <w:t xml:space="preserve"> </w:t>
            </w:r>
            <w:r w:rsidRPr="00C13DA4">
              <w:rPr>
                <w:sz w:val="24"/>
                <w:szCs w:val="24"/>
              </w:rPr>
              <w:t>классы</w:t>
            </w:r>
          </w:p>
        </w:tc>
        <w:tc>
          <w:tcPr>
            <w:tcW w:w="1926" w:type="dxa"/>
          </w:tcPr>
          <w:p w:rsidR="00056101" w:rsidRPr="00C13DA4" w:rsidRDefault="00056101" w:rsidP="00056101">
            <w:pPr>
              <w:pStyle w:val="TableParagraph"/>
              <w:rPr>
                <w:sz w:val="24"/>
                <w:szCs w:val="24"/>
              </w:rPr>
            </w:pPr>
            <w:r w:rsidRPr="00C13DA4">
              <w:rPr>
                <w:sz w:val="24"/>
                <w:szCs w:val="24"/>
              </w:rPr>
              <w:t>май</w:t>
            </w:r>
          </w:p>
        </w:tc>
        <w:tc>
          <w:tcPr>
            <w:tcW w:w="2644" w:type="dxa"/>
          </w:tcPr>
          <w:p w:rsidR="00056101" w:rsidRPr="00056101" w:rsidRDefault="00056101" w:rsidP="00056101">
            <w:pPr>
              <w:pStyle w:val="TableParagraph"/>
              <w:ind w:left="108" w:right="93"/>
              <w:jc w:val="both"/>
              <w:rPr>
                <w:sz w:val="24"/>
                <w:szCs w:val="24"/>
                <w:lang w:val="ru-RU"/>
              </w:rPr>
            </w:pPr>
            <w:r w:rsidRPr="00056101">
              <w:rPr>
                <w:sz w:val="24"/>
                <w:szCs w:val="24"/>
                <w:lang w:val="ru-RU"/>
              </w:rPr>
              <w:t>Советник</w:t>
            </w:r>
            <w:r w:rsidRPr="00056101">
              <w:rPr>
                <w:spacing w:val="1"/>
                <w:sz w:val="24"/>
                <w:szCs w:val="24"/>
                <w:lang w:val="ru-RU"/>
              </w:rPr>
              <w:t xml:space="preserve"> </w:t>
            </w:r>
            <w:r w:rsidRPr="00056101">
              <w:rPr>
                <w:sz w:val="24"/>
                <w:szCs w:val="24"/>
                <w:lang w:val="ru-RU"/>
              </w:rPr>
              <w:t>по</w:t>
            </w:r>
            <w:r w:rsidRPr="00056101">
              <w:rPr>
                <w:spacing w:val="-62"/>
                <w:sz w:val="24"/>
                <w:szCs w:val="24"/>
                <w:lang w:val="ru-RU"/>
              </w:rPr>
              <w:t xml:space="preserve"> </w:t>
            </w:r>
            <w:r w:rsidRPr="00056101">
              <w:rPr>
                <w:sz w:val="24"/>
                <w:szCs w:val="24"/>
                <w:lang w:val="ru-RU"/>
              </w:rPr>
              <w:t>воспитанию,</w:t>
            </w:r>
          </w:p>
          <w:p w:rsidR="00056101" w:rsidRPr="00056101" w:rsidRDefault="00056101" w:rsidP="00056101">
            <w:pPr>
              <w:pStyle w:val="TableParagraph"/>
              <w:spacing w:line="298" w:lineRule="exact"/>
              <w:ind w:left="108" w:right="669"/>
              <w:rPr>
                <w:sz w:val="24"/>
                <w:szCs w:val="24"/>
                <w:lang w:val="ru-RU"/>
              </w:rPr>
            </w:pPr>
            <w:r w:rsidRPr="00056101">
              <w:rPr>
                <w:sz w:val="24"/>
                <w:szCs w:val="24"/>
                <w:lang w:val="ru-RU"/>
              </w:rPr>
              <w:t>классные</w:t>
            </w:r>
            <w:r w:rsidRPr="00056101">
              <w:rPr>
                <w:spacing w:val="1"/>
                <w:sz w:val="24"/>
                <w:szCs w:val="24"/>
                <w:lang w:val="ru-RU"/>
              </w:rPr>
              <w:t xml:space="preserve"> </w:t>
            </w:r>
            <w:r w:rsidRPr="00056101">
              <w:rPr>
                <w:spacing w:val="-1"/>
                <w:sz w:val="24"/>
                <w:szCs w:val="24"/>
                <w:lang w:val="ru-RU"/>
              </w:rPr>
              <w:t>руководители</w:t>
            </w:r>
          </w:p>
        </w:tc>
      </w:tr>
      <w:tr w:rsidR="00056101" w:rsidRPr="00C13DA4" w:rsidTr="00FE2AB2">
        <w:trPr>
          <w:trHeight w:val="893"/>
        </w:trPr>
        <w:tc>
          <w:tcPr>
            <w:tcW w:w="10491" w:type="dxa"/>
            <w:gridSpan w:val="4"/>
            <w:shd w:val="clear" w:color="auto" w:fill="D5E2BB"/>
          </w:tcPr>
          <w:p w:rsidR="00056101" w:rsidRPr="00056101" w:rsidRDefault="00056101" w:rsidP="00056101">
            <w:pPr>
              <w:pStyle w:val="TableParagraph"/>
              <w:spacing w:before="2"/>
              <w:rPr>
                <w:sz w:val="24"/>
                <w:szCs w:val="24"/>
                <w:lang w:val="ru-RU"/>
              </w:rPr>
            </w:pPr>
          </w:p>
          <w:p w:rsidR="00056101" w:rsidRPr="00C13DA4" w:rsidRDefault="00056101" w:rsidP="00056101">
            <w:pPr>
              <w:pStyle w:val="TableParagraph"/>
              <w:ind w:left="254" w:right="244"/>
              <w:jc w:val="center"/>
              <w:rPr>
                <w:b/>
                <w:sz w:val="24"/>
                <w:szCs w:val="24"/>
              </w:rPr>
            </w:pPr>
            <w:r w:rsidRPr="00C13DA4">
              <w:rPr>
                <w:b/>
                <w:sz w:val="24"/>
                <w:szCs w:val="24"/>
                <w:u w:val="thick"/>
              </w:rPr>
              <w:t>Классное руководство</w:t>
            </w:r>
          </w:p>
        </w:tc>
      </w:tr>
      <w:tr w:rsidR="00056101" w:rsidRPr="00C13DA4" w:rsidTr="00FE2AB2">
        <w:trPr>
          <w:trHeight w:val="301"/>
        </w:trPr>
        <w:tc>
          <w:tcPr>
            <w:tcW w:w="10491" w:type="dxa"/>
            <w:gridSpan w:val="4"/>
          </w:tcPr>
          <w:p w:rsidR="00056101" w:rsidRPr="00056101" w:rsidRDefault="00056101" w:rsidP="00056101">
            <w:pPr>
              <w:pStyle w:val="TableParagraph"/>
              <w:spacing w:line="282" w:lineRule="exact"/>
              <w:ind w:left="974"/>
              <w:rPr>
                <w:sz w:val="24"/>
                <w:szCs w:val="24"/>
                <w:lang w:val="ru-RU"/>
              </w:rPr>
            </w:pPr>
            <w:r w:rsidRPr="00056101">
              <w:rPr>
                <w:sz w:val="24"/>
                <w:szCs w:val="24"/>
                <w:lang w:val="ru-RU"/>
              </w:rPr>
              <w:t>Согласно</w:t>
            </w:r>
            <w:r w:rsidRPr="00056101">
              <w:rPr>
                <w:spacing w:val="-5"/>
                <w:sz w:val="24"/>
                <w:szCs w:val="24"/>
                <w:lang w:val="ru-RU"/>
              </w:rPr>
              <w:t xml:space="preserve"> </w:t>
            </w:r>
            <w:r w:rsidRPr="00056101">
              <w:rPr>
                <w:sz w:val="24"/>
                <w:szCs w:val="24"/>
                <w:lang w:val="ru-RU"/>
              </w:rPr>
              <w:t>индивидуальным</w:t>
            </w:r>
            <w:r w:rsidRPr="00056101">
              <w:rPr>
                <w:spacing w:val="-5"/>
                <w:sz w:val="24"/>
                <w:szCs w:val="24"/>
                <w:lang w:val="ru-RU"/>
              </w:rPr>
              <w:t xml:space="preserve"> </w:t>
            </w:r>
            <w:r w:rsidRPr="00056101">
              <w:rPr>
                <w:sz w:val="24"/>
                <w:szCs w:val="24"/>
                <w:lang w:val="ru-RU"/>
              </w:rPr>
              <w:t>планам</w:t>
            </w:r>
            <w:r w:rsidRPr="00056101">
              <w:rPr>
                <w:spacing w:val="-5"/>
                <w:sz w:val="24"/>
                <w:szCs w:val="24"/>
                <w:lang w:val="ru-RU"/>
              </w:rPr>
              <w:t xml:space="preserve"> </w:t>
            </w:r>
            <w:r w:rsidRPr="00056101">
              <w:rPr>
                <w:sz w:val="24"/>
                <w:szCs w:val="24"/>
                <w:lang w:val="ru-RU"/>
              </w:rPr>
              <w:t>работы</w:t>
            </w:r>
            <w:r w:rsidRPr="00056101">
              <w:rPr>
                <w:spacing w:val="-1"/>
                <w:sz w:val="24"/>
                <w:szCs w:val="24"/>
                <w:lang w:val="ru-RU"/>
              </w:rPr>
              <w:t xml:space="preserve"> </w:t>
            </w:r>
            <w:r w:rsidRPr="00056101">
              <w:rPr>
                <w:sz w:val="24"/>
                <w:szCs w:val="24"/>
                <w:lang w:val="ru-RU"/>
              </w:rPr>
              <w:t>классных</w:t>
            </w:r>
            <w:r w:rsidRPr="00056101">
              <w:rPr>
                <w:spacing w:val="-5"/>
                <w:sz w:val="24"/>
                <w:szCs w:val="24"/>
                <w:lang w:val="ru-RU"/>
              </w:rPr>
              <w:t xml:space="preserve"> </w:t>
            </w:r>
            <w:r w:rsidRPr="00056101">
              <w:rPr>
                <w:sz w:val="24"/>
                <w:szCs w:val="24"/>
                <w:lang w:val="ru-RU"/>
              </w:rPr>
              <w:t>руководителей.</w:t>
            </w:r>
          </w:p>
        </w:tc>
      </w:tr>
      <w:tr w:rsidR="00056101" w:rsidRPr="00C13DA4" w:rsidTr="00FE2AB2">
        <w:trPr>
          <w:trHeight w:val="897"/>
        </w:trPr>
        <w:tc>
          <w:tcPr>
            <w:tcW w:w="10491" w:type="dxa"/>
            <w:gridSpan w:val="4"/>
            <w:shd w:val="clear" w:color="auto" w:fill="D5E2BB"/>
          </w:tcPr>
          <w:p w:rsidR="00056101" w:rsidRPr="00056101" w:rsidRDefault="00056101" w:rsidP="00056101">
            <w:pPr>
              <w:pStyle w:val="TableParagraph"/>
              <w:spacing w:before="1"/>
              <w:rPr>
                <w:sz w:val="24"/>
                <w:szCs w:val="24"/>
                <w:lang w:val="ru-RU"/>
              </w:rPr>
            </w:pPr>
          </w:p>
          <w:p w:rsidR="00056101" w:rsidRPr="00C13DA4" w:rsidRDefault="00056101" w:rsidP="00056101">
            <w:pPr>
              <w:pStyle w:val="TableParagraph"/>
              <w:spacing w:before="1"/>
              <w:ind w:left="249" w:right="244"/>
              <w:jc w:val="center"/>
              <w:rPr>
                <w:b/>
                <w:sz w:val="24"/>
                <w:szCs w:val="24"/>
              </w:rPr>
            </w:pPr>
            <w:r w:rsidRPr="00C13DA4">
              <w:rPr>
                <w:b/>
                <w:sz w:val="24"/>
                <w:szCs w:val="24"/>
                <w:u w:val="thick"/>
              </w:rPr>
              <w:t>Курсы</w:t>
            </w:r>
            <w:r w:rsidRPr="00C13DA4">
              <w:rPr>
                <w:b/>
                <w:spacing w:val="-5"/>
                <w:sz w:val="24"/>
                <w:szCs w:val="24"/>
                <w:u w:val="thick"/>
              </w:rPr>
              <w:t xml:space="preserve"> </w:t>
            </w:r>
            <w:r w:rsidRPr="00C13DA4">
              <w:rPr>
                <w:b/>
                <w:sz w:val="24"/>
                <w:szCs w:val="24"/>
                <w:u w:val="thick"/>
              </w:rPr>
              <w:t>внеурочной</w:t>
            </w:r>
            <w:r w:rsidRPr="00C13DA4">
              <w:rPr>
                <w:b/>
                <w:spacing w:val="-5"/>
                <w:sz w:val="24"/>
                <w:szCs w:val="24"/>
                <w:u w:val="thick"/>
              </w:rPr>
              <w:t xml:space="preserve"> </w:t>
            </w:r>
            <w:r w:rsidRPr="00C13DA4">
              <w:rPr>
                <w:b/>
                <w:sz w:val="24"/>
                <w:szCs w:val="24"/>
                <w:u w:val="thick"/>
              </w:rPr>
              <w:t>деятельности</w:t>
            </w:r>
          </w:p>
        </w:tc>
      </w:tr>
      <w:tr w:rsidR="00056101" w:rsidRPr="00C13DA4" w:rsidTr="00FE2AB2">
        <w:trPr>
          <w:trHeight w:val="897"/>
        </w:trPr>
        <w:tc>
          <w:tcPr>
            <w:tcW w:w="3970" w:type="dxa"/>
          </w:tcPr>
          <w:p w:rsidR="00056101" w:rsidRPr="00056101" w:rsidRDefault="00056101" w:rsidP="00056101">
            <w:pPr>
              <w:pStyle w:val="TableParagraph"/>
              <w:tabs>
                <w:tab w:val="left" w:pos="1913"/>
                <w:tab w:val="left" w:pos="2164"/>
                <w:tab w:val="left" w:pos="3343"/>
              </w:tabs>
              <w:ind w:left="110" w:right="93"/>
              <w:rPr>
                <w:sz w:val="24"/>
                <w:szCs w:val="24"/>
                <w:lang w:val="ru-RU"/>
              </w:rPr>
            </w:pPr>
            <w:r w:rsidRPr="00056101">
              <w:rPr>
                <w:sz w:val="24"/>
                <w:szCs w:val="24"/>
                <w:lang w:val="ru-RU"/>
              </w:rPr>
              <w:t>Курс</w:t>
            </w:r>
            <w:r w:rsidRPr="00056101">
              <w:rPr>
                <w:sz w:val="24"/>
                <w:szCs w:val="24"/>
                <w:lang w:val="ru-RU"/>
              </w:rPr>
              <w:tab/>
            </w:r>
            <w:r w:rsidRPr="00056101">
              <w:rPr>
                <w:sz w:val="24"/>
                <w:szCs w:val="24"/>
                <w:lang w:val="ru-RU"/>
              </w:rPr>
              <w:tab/>
            </w:r>
            <w:r w:rsidRPr="00056101">
              <w:rPr>
                <w:spacing w:val="-1"/>
                <w:sz w:val="24"/>
                <w:szCs w:val="24"/>
                <w:lang w:val="ru-RU"/>
              </w:rPr>
              <w:t>внеурочной</w:t>
            </w:r>
            <w:r w:rsidRPr="00056101">
              <w:rPr>
                <w:spacing w:val="-62"/>
                <w:sz w:val="24"/>
                <w:szCs w:val="24"/>
                <w:lang w:val="ru-RU"/>
              </w:rPr>
              <w:t xml:space="preserve"> </w:t>
            </w:r>
            <w:r w:rsidRPr="00056101">
              <w:rPr>
                <w:sz w:val="24"/>
                <w:szCs w:val="24"/>
                <w:lang w:val="ru-RU"/>
              </w:rPr>
              <w:t>деятельности «Разговор</w:t>
            </w:r>
            <w:r w:rsidRPr="00056101">
              <w:rPr>
                <w:sz w:val="24"/>
                <w:szCs w:val="24"/>
                <w:lang w:val="ru-RU"/>
              </w:rPr>
              <w:tab/>
            </w:r>
            <w:r w:rsidRPr="00056101">
              <w:rPr>
                <w:spacing w:val="-5"/>
                <w:sz w:val="24"/>
                <w:szCs w:val="24"/>
                <w:lang w:val="ru-RU"/>
              </w:rPr>
              <w:t>о</w:t>
            </w:r>
          </w:p>
          <w:p w:rsidR="00056101" w:rsidRPr="00056101" w:rsidRDefault="00056101" w:rsidP="00056101">
            <w:pPr>
              <w:pStyle w:val="TableParagraph"/>
              <w:spacing w:line="292" w:lineRule="exact"/>
              <w:ind w:left="110"/>
              <w:rPr>
                <w:sz w:val="24"/>
                <w:szCs w:val="24"/>
                <w:lang w:val="ru-RU"/>
              </w:rPr>
            </w:pPr>
            <w:r w:rsidRPr="00056101">
              <w:rPr>
                <w:sz w:val="24"/>
                <w:szCs w:val="24"/>
                <w:lang w:val="ru-RU"/>
              </w:rPr>
              <w:t>важном»</w:t>
            </w:r>
          </w:p>
        </w:tc>
        <w:tc>
          <w:tcPr>
            <w:tcW w:w="1951" w:type="dxa"/>
          </w:tcPr>
          <w:p w:rsidR="00056101" w:rsidRPr="00C13DA4" w:rsidRDefault="00056101" w:rsidP="00056101">
            <w:pPr>
              <w:pStyle w:val="TableParagraph"/>
              <w:rPr>
                <w:sz w:val="24"/>
                <w:szCs w:val="24"/>
              </w:rPr>
            </w:pPr>
            <w:r w:rsidRPr="00C13DA4">
              <w:rPr>
                <w:sz w:val="24"/>
                <w:szCs w:val="24"/>
              </w:rPr>
              <w:t>10-11</w:t>
            </w:r>
            <w:r w:rsidRPr="00C13DA4">
              <w:rPr>
                <w:spacing w:val="-2"/>
                <w:sz w:val="24"/>
                <w:szCs w:val="24"/>
              </w:rPr>
              <w:t xml:space="preserve"> </w:t>
            </w:r>
            <w:r w:rsidRPr="00C13DA4">
              <w:rPr>
                <w:sz w:val="24"/>
                <w:szCs w:val="24"/>
              </w:rPr>
              <w:t>классы</w:t>
            </w:r>
          </w:p>
        </w:tc>
        <w:tc>
          <w:tcPr>
            <w:tcW w:w="1926" w:type="dxa"/>
          </w:tcPr>
          <w:p w:rsidR="00056101" w:rsidRPr="00C13DA4" w:rsidRDefault="00056101" w:rsidP="00056101">
            <w:pPr>
              <w:pStyle w:val="TableParagraph"/>
              <w:ind w:right="373"/>
              <w:rPr>
                <w:sz w:val="24"/>
                <w:szCs w:val="24"/>
              </w:rPr>
            </w:pPr>
            <w:r w:rsidRPr="00C13DA4">
              <w:rPr>
                <w:sz w:val="24"/>
                <w:szCs w:val="24"/>
              </w:rPr>
              <w:t>Каждый</w:t>
            </w:r>
            <w:r w:rsidRPr="00C13DA4">
              <w:rPr>
                <w:spacing w:val="1"/>
                <w:sz w:val="24"/>
                <w:szCs w:val="24"/>
              </w:rPr>
              <w:t xml:space="preserve"> </w:t>
            </w:r>
            <w:r w:rsidRPr="00C13DA4">
              <w:rPr>
                <w:spacing w:val="-1"/>
                <w:sz w:val="24"/>
                <w:szCs w:val="24"/>
              </w:rPr>
              <w:t>понедельник</w:t>
            </w:r>
          </w:p>
        </w:tc>
        <w:tc>
          <w:tcPr>
            <w:tcW w:w="2644" w:type="dxa"/>
          </w:tcPr>
          <w:p w:rsidR="00056101" w:rsidRPr="00C13DA4" w:rsidRDefault="00056101" w:rsidP="00056101">
            <w:pPr>
              <w:pStyle w:val="TableParagraph"/>
              <w:ind w:left="108" w:right="690"/>
              <w:rPr>
                <w:sz w:val="24"/>
                <w:szCs w:val="24"/>
              </w:rPr>
            </w:pPr>
            <w:r w:rsidRPr="00C13DA4">
              <w:rPr>
                <w:sz w:val="24"/>
                <w:szCs w:val="24"/>
              </w:rPr>
              <w:t>Классный</w:t>
            </w:r>
            <w:r w:rsidRPr="00C13DA4">
              <w:rPr>
                <w:spacing w:val="1"/>
                <w:sz w:val="24"/>
                <w:szCs w:val="24"/>
              </w:rPr>
              <w:t xml:space="preserve"> </w:t>
            </w:r>
            <w:r w:rsidRPr="00C13DA4">
              <w:rPr>
                <w:spacing w:val="-1"/>
                <w:sz w:val="24"/>
                <w:szCs w:val="24"/>
              </w:rPr>
              <w:t>руководитель</w:t>
            </w:r>
          </w:p>
        </w:tc>
      </w:tr>
      <w:tr w:rsidR="00056101" w:rsidRPr="00C13DA4" w:rsidTr="00FE2AB2">
        <w:trPr>
          <w:trHeight w:val="594"/>
        </w:trPr>
        <w:tc>
          <w:tcPr>
            <w:tcW w:w="10491" w:type="dxa"/>
            <w:gridSpan w:val="4"/>
          </w:tcPr>
          <w:p w:rsidR="00056101" w:rsidRPr="00056101" w:rsidRDefault="00056101" w:rsidP="00056101">
            <w:pPr>
              <w:pStyle w:val="TableParagraph"/>
              <w:spacing w:line="285" w:lineRule="exact"/>
              <w:ind w:left="255" w:right="244"/>
              <w:jc w:val="center"/>
              <w:rPr>
                <w:sz w:val="24"/>
                <w:szCs w:val="24"/>
                <w:lang w:val="ru-RU"/>
              </w:rPr>
            </w:pPr>
            <w:r w:rsidRPr="00056101">
              <w:rPr>
                <w:sz w:val="24"/>
                <w:szCs w:val="24"/>
                <w:lang w:val="ru-RU"/>
              </w:rPr>
              <w:t>Курсы</w:t>
            </w:r>
            <w:r w:rsidRPr="00056101">
              <w:rPr>
                <w:spacing w:val="-5"/>
                <w:sz w:val="24"/>
                <w:szCs w:val="24"/>
                <w:lang w:val="ru-RU"/>
              </w:rPr>
              <w:t xml:space="preserve"> </w:t>
            </w:r>
            <w:r w:rsidRPr="00056101">
              <w:rPr>
                <w:sz w:val="24"/>
                <w:szCs w:val="24"/>
                <w:lang w:val="ru-RU"/>
              </w:rPr>
              <w:t>внеурочной</w:t>
            </w:r>
            <w:r w:rsidRPr="00056101">
              <w:rPr>
                <w:spacing w:val="-3"/>
                <w:sz w:val="24"/>
                <w:szCs w:val="24"/>
                <w:lang w:val="ru-RU"/>
              </w:rPr>
              <w:t xml:space="preserve"> </w:t>
            </w:r>
            <w:r w:rsidRPr="00056101">
              <w:rPr>
                <w:sz w:val="24"/>
                <w:szCs w:val="24"/>
                <w:lang w:val="ru-RU"/>
              </w:rPr>
              <w:t>деятельности,</w:t>
            </w:r>
            <w:r w:rsidRPr="00056101">
              <w:rPr>
                <w:spacing w:val="-1"/>
                <w:sz w:val="24"/>
                <w:szCs w:val="24"/>
                <w:lang w:val="ru-RU"/>
              </w:rPr>
              <w:t xml:space="preserve"> </w:t>
            </w:r>
            <w:r w:rsidRPr="00056101">
              <w:rPr>
                <w:sz w:val="24"/>
                <w:szCs w:val="24"/>
                <w:lang w:val="ru-RU"/>
              </w:rPr>
              <w:t>согласно</w:t>
            </w:r>
            <w:r w:rsidRPr="00056101">
              <w:rPr>
                <w:spacing w:val="-6"/>
                <w:sz w:val="24"/>
                <w:szCs w:val="24"/>
                <w:lang w:val="ru-RU"/>
              </w:rPr>
              <w:t xml:space="preserve"> </w:t>
            </w:r>
            <w:r w:rsidRPr="00056101">
              <w:rPr>
                <w:sz w:val="24"/>
                <w:szCs w:val="24"/>
                <w:lang w:val="ru-RU"/>
              </w:rPr>
              <w:t>учебного</w:t>
            </w:r>
            <w:r w:rsidRPr="00056101">
              <w:rPr>
                <w:spacing w:val="-4"/>
                <w:sz w:val="24"/>
                <w:szCs w:val="24"/>
                <w:lang w:val="ru-RU"/>
              </w:rPr>
              <w:t xml:space="preserve"> </w:t>
            </w:r>
            <w:r w:rsidRPr="00056101">
              <w:rPr>
                <w:sz w:val="24"/>
                <w:szCs w:val="24"/>
                <w:lang w:val="ru-RU"/>
              </w:rPr>
              <w:t>плана</w:t>
            </w:r>
            <w:r w:rsidRPr="00056101">
              <w:rPr>
                <w:spacing w:val="-3"/>
                <w:sz w:val="24"/>
                <w:szCs w:val="24"/>
                <w:lang w:val="ru-RU"/>
              </w:rPr>
              <w:t xml:space="preserve"> </w:t>
            </w:r>
            <w:r w:rsidRPr="00056101">
              <w:rPr>
                <w:sz w:val="24"/>
                <w:szCs w:val="24"/>
                <w:lang w:val="ru-RU"/>
              </w:rPr>
              <w:t>на</w:t>
            </w:r>
            <w:r w:rsidRPr="00056101">
              <w:rPr>
                <w:spacing w:val="-3"/>
                <w:sz w:val="24"/>
                <w:szCs w:val="24"/>
                <w:lang w:val="ru-RU"/>
              </w:rPr>
              <w:t xml:space="preserve"> </w:t>
            </w:r>
            <w:r w:rsidRPr="00056101">
              <w:rPr>
                <w:sz w:val="24"/>
                <w:szCs w:val="24"/>
                <w:lang w:val="ru-RU"/>
              </w:rPr>
              <w:t>2022-2023</w:t>
            </w:r>
            <w:r w:rsidRPr="00056101">
              <w:rPr>
                <w:spacing w:val="-4"/>
                <w:sz w:val="24"/>
                <w:szCs w:val="24"/>
                <w:lang w:val="ru-RU"/>
              </w:rPr>
              <w:t xml:space="preserve"> </w:t>
            </w:r>
            <w:r w:rsidRPr="00056101">
              <w:rPr>
                <w:sz w:val="24"/>
                <w:szCs w:val="24"/>
                <w:lang w:val="ru-RU"/>
              </w:rPr>
              <w:t>учебный</w:t>
            </w:r>
          </w:p>
          <w:p w:rsidR="00056101" w:rsidRPr="00C13DA4" w:rsidRDefault="00056101" w:rsidP="00056101">
            <w:pPr>
              <w:pStyle w:val="TableParagraph"/>
              <w:spacing w:line="289" w:lineRule="exact"/>
              <w:ind w:left="254" w:right="244"/>
              <w:jc w:val="center"/>
              <w:rPr>
                <w:sz w:val="24"/>
                <w:szCs w:val="24"/>
              </w:rPr>
            </w:pPr>
            <w:r w:rsidRPr="00C13DA4">
              <w:rPr>
                <w:sz w:val="24"/>
                <w:szCs w:val="24"/>
              </w:rPr>
              <w:t>год</w:t>
            </w:r>
          </w:p>
        </w:tc>
      </w:tr>
      <w:tr w:rsidR="00056101" w:rsidRPr="00C13DA4" w:rsidTr="00FE2AB2">
        <w:trPr>
          <w:trHeight w:val="897"/>
        </w:trPr>
        <w:tc>
          <w:tcPr>
            <w:tcW w:w="10491" w:type="dxa"/>
            <w:gridSpan w:val="4"/>
            <w:shd w:val="clear" w:color="auto" w:fill="D5E2BB"/>
          </w:tcPr>
          <w:p w:rsidR="00056101" w:rsidRPr="00C13DA4" w:rsidRDefault="00056101" w:rsidP="00056101">
            <w:pPr>
              <w:pStyle w:val="TableParagraph"/>
              <w:spacing w:before="7"/>
              <w:rPr>
                <w:sz w:val="24"/>
                <w:szCs w:val="24"/>
              </w:rPr>
            </w:pPr>
          </w:p>
          <w:p w:rsidR="00056101" w:rsidRPr="00C13DA4" w:rsidRDefault="00056101" w:rsidP="00056101">
            <w:pPr>
              <w:pStyle w:val="TableParagraph"/>
              <w:ind w:left="245" w:right="244"/>
              <w:jc w:val="center"/>
              <w:rPr>
                <w:b/>
                <w:sz w:val="24"/>
                <w:szCs w:val="24"/>
              </w:rPr>
            </w:pPr>
            <w:r w:rsidRPr="00C13DA4">
              <w:rPr>
                <w:b/>
                <w:sz w:val="24"/>
                <w:szCs w:val="24"/>
                <w:u w:val="thick"/>
              </w:rPr>
              <w:t>Школьный</w:t>
            </w:r>
            <w:r w:rsidRPr="00C13DA4">
              <w:rPr>
                <w:b/>
                <w:spacing w:val="-5"/>
                <w:sz w:val="24"/>
                <w:szCs w:val="24"/>
                <w:u w:val="thick"/>
              </w:rPr>
              <w:t xml:space="preserve"> </w:t>
            </w:r>
            <w:r w:rsidRPr="00C13DA4">
              <w:rPr>
                <w:b/>
                <w:sz w:val="24"/>
                <w:szCs w:val="24"/>
                <w:u w:val="thick"/>
              </w:rPr>
              <w:t>урок</w:t>
            </w:r>
          </w:p>
        </w:tc>
      </w:tr>
      <w:tr w:rsidR="00056101" w:rsidRPr="00C13DA4" w:rsidTr="00FE2AB2">
        <w:trPr>
          <w:trHeight w:val="302"/>
        </w:trPr>
        <w:tc>
          <w:tcPr>
            <w:tcW w:w="10491" w:type="dxa"/>
            <w:gridSpan w:val="4"/>
          </w:tcPr>
          <w:p w:rsidR="00056101" w:rsidRPr="00056101" w:rsidRDefault="00056101" w:rsidP="00056101">
            <w:pPr>
              <w:pStyle w:val="TableParagraph"/>
              <w:spacing w:line="282" w:lineRule="exact"/>
              <w:ind w:left="1022"/>
              <w:rPr>
                <w:sz w:val="24"/>
                <w:szCs w:val="24"/>
                <w:lang w:val="ru-RU"/>
              </w:rPr>
            </w:pPr>
            <w:r w:rsidRPr="00056101">
              <w:rPr>
                <w:sz w:val="24"/>
                <w:szCs w:val="24"/>
                <w:lang w:val="ru-RU"/>
              </w:rPr>
              <w:t>Согласно</w:t>
            </w:r>
            <w:r w:rsidRPr="00056101">
              <w:rPr>
                <w:spacing w:val="-5"/>
                <w:sz w:val="24"/>
                <w:szCs w:val="24"/>
                <w:lang w:val="ru-RU"/>
              </w:rPr>
              <w:t xml:space="preserve"> </w:t>
            </w:r>
            <w:r w:rsidRPr="00056101">
              <w:rPr>
                <w:sz w:val="24"/>
                <w:szCs w:val="24"/>
                <w:lang w:val="ru-RU"/>
              </w:rPr>
              <w:t>индивидуальным</w:t>
            </w:r>
            <w:r w:rsidRPr="00056101">
              <w:rPr>
                <w:spacing w:val="-6"/>
                <w:sz w:val="24"/>
                <w:szCs w:val="24"/>
                <w:lang w:val="ru-RU"/>
              </w:rPr>
              <w:t xml:space="preserve"> </w:t>
            </w:r>
            <w:r w:rsidRPr="00056101">
              <w:rPr>
                <w:sz w:val="24"/>
                <w:szCs w:val="24"/>
                <w:lang w:val="ru-RU"/>
              </w:rPr>
              <w:t>планам</w:t>
            </w:r>
            <w:r w:rsidRPr="00056101">
              <w:rPr>
                <w:spacing w:val="-6"/>
                <w:sz w:val="24"/>
                <w:szCs w:val="24"/>
                <w:lang w:val="ru-RU"/>
              </w:rPr>
              <w:t xml:space="preserve"> </w:t>
            </w:r>
            <w:r w:rsidRPr="00056101">
              <w:rPr>
                <w:sz w:val="24"/>
                <w:szCs w:val="24"/>
                <w:lang w:val="ru-RU"/>
              </w:rPr>
              <w:t>работы</w:t>
            </w:r>
            <w:r w:rsidRPr="00056101">
              <w:rPr>
                <w:spacing w:val="1"/>
                <w:sz w:val="24"/>
                <w:szCs w:val="24"/>
                <w:lang w:val="ru-RU"/>
              </w:rPr>
              <w:t xml:space="preserve"> </w:t>
            </w:r>
            <w:r w:rsidRPr="00056101">
              <w:rPr>
                <w:sz w:val="24"/>
                <w:szCs w:val="24"/>
                <w:lang w:val="ru-RU"/>
              </w:rPr>
              <w:t>учителей-предметников.</w:t>
            </w:r>
          </w:p>
        </w:tc>
      </w:tr>
      <w:tr w:rsidR="00056101" w:rsidRPr="00C13DA4" w:rsidTr="00FE2AB2">
        <w:trPr>
          <w:trHeight w:val="897"/>
        </w:trPr>
        <w:tc>
          <w:tcPr>
            <w:tcW w:w="10491" w:type="dxa"/>
            <w:gridSpan w:val="4"/>
            <w:shd w:val="clear" w:color="auto" w:fill="D5E2BB"/>
          </w:tcPr>
          <w:p w:rsidR="00056101" w:rsidRPr="00056101" w:rsidRDefault="00056101" w:rsidP="00056101">
            <w:pPr>
              <w:pStyle w:val="TableParagraph"/>
              <w:spacing w:before="2"/>
              <w:rPr>
                <w:sz w:val="24"/>
                <w:szCs w:val="24"/>
                <w:lang w:val="ru-RU"/>
              </w:rPr>
            </w:pPr>
          </w:p>
          <w:p w:rsidR="00056101" w:rsidRPr="00C13DA4" w:rsidRDefault="00056101" w:rsidP="00056101">
            <w:pPr>
              <w:pStyle w:val="TableParagraph"/>
              <w:ind w:left="245" w:right="244"/>
              <w:jc w:val="center"/>
              <w:rPr>
                <w:b/>
                <w:sz w:val="24"/>
                <w:szCs w:val="24"/>
              </w:rPr>
            </w:pPr>
            <w:r w:rsidRPr="00C13DA4">
              <w:rPr>
                <w:b/>
                <w:sz w:val="24"/>
                <w:szCs w:val="24"/>
                <w:u w:val="thick"/>
              </w:rPr>
              <w:t>Самоуправление</w:t>
            </w:r>
          </w:p>
        </w:tc>
      </w:tr>
      <w:tr w:rsidR="00056101" w:rsidRPr="00C13DA4" w:rsidTr="00FE2AB2">
        <w:trPr>
          <w:trHeight w:val="897"/>
        </w:trPr>
        <w:tc>
          <w:tcPr>
            <w:tcW w:w="3970" w:type="dxa"/>
          </w:tcPr>
          <w:p w:rsidR="00056101" w:rsidRPr="00056101" w:rsidRDefault="00056101" w:rsidP="00056101">
            <w:pPr>
              <w:pStyle w:val="TableParagraph"/>
              <w:tabs>
                <w:tab w:val="left" w:pos="1328"/>
                <w:tab w:val="left" w:pos="1842"/>
                <w:tab w:val="left" w:pos="2599"/>
              </w:tabs>
              <w:ind w:left="110" w:right="95"/>
              <w:rPr>
                <w:sz w:val="24"/>
                <w:szCs w:val="24"/>
                <w:lang w:val="ru-RU"/>
              </w:rPr>
            </w:pPr>
            <w:r w:rsidRPr="00056101">
              <w:rPr>
                <w:sz w:val="24"/>
                <w:szCs w:val="24"/>
                <w:lang w:val="ru-RU"/>
              </w:rPr>
              <w:t>Выборы</w:t>
            </w:r>
            <w:r w:rsidRPr="00056101">
              <w:rPr>
                <w:sz w:val="24"/>
                <w:szCs w:val="24"/>
                <w:lang w:val="ru-RU"/>
              </w:rPr>
              <w:tab/>
              <w:t xml:space="preserve">лидеров, </w:t>
            </w:r>
            <w:r w:rsidRPr="00056101">
              <w:rPr>
                <w:spacing w:val="-1"/>
                <w:sz w:val="24"/>
                <w:szCs w:val="24"/>
                <w:lang w:val="ru-RU"/>
              </w:rPr>
              <w:t>активов</w:t>
            </w:r>
            <w:r w:rsidRPr="00056101">
              <w:rPr>
                <w:spacing w:val="-62"/>
                <w:sz w:val="24"/>
                <w:szCs w:val="24"/>
                <w:lang w:val="ru-RU"/>
              </w:rPr>
              <w:t xml:space="preserve"> </w:t>
            </w:r>
            <w:r w:rsidRPr="00056101">
              <w:rPr>
                <w:sz w:val="24"/>
                <w:szCs w:val="24"/>
                <w:lang w:val="ru-RU"/>
              </w:rPr>
              <w:t xml:space="preserve">классов, </w:t>
            </w:r>
            <w:r w:rsidRPr="00056101">
              <w:rPr>
                <w:spacing w:val="-1"/>
                <w:sz w:val="24"/>
                <w:szCs w:val="24"/>
                <w:lang w:val="ru-RU"/>
              </w:rPr>
              <w:t>распределение</w:t>
            </w:r>
          </w:p>
          <w:p w:rsidR="00056101" w:rsidRPr="00056101" w:rsidRDefault="00056101" w:rsidP="00056101">
            <w:pPr>
              <w:pStyle w:val="TableParagraph"/>
              <w:spacing w:line="292" w:lineRule="exact"/>
              <w:ind w:left="110"/>
              <w:rPr>
                <w:sz w:val="24"/>
                <w:szCs w:val="24"/>
                <w:lang w:val="ru-RU"/>
              </w:rPr>
            </w:pPr>
            <w:r w:rsidRPr="00056101">
              <w:rPr>
                <w:sz w:val="24"/>
                <w:szCs w:val="24"/>
                <w:lang w:val="ru-RU"/>
              </w:rPr>
              <w:t>обязанностей</w:t>
            </w:r>
          </w:p>
        </w:tc>
        <w:tc>
          <w:tcPr>
            <w:tcW w:w="1951" w:type="dxa"/>
          </w:tcPr>
          <w:p w:rsidR="00056101" w:rsidRPr="00C13DA4" w:rsidRDefault="00056101" w:rsidP="00056101">
            <w:pPr>
              <w:pStyle w:val="TableParagraph"/>
              <w:rPr>
                <w:sz w:val="24"/>
                <w:szCs w:val="24"/>
              </w:rPr>
            </w:pPr>
            <w:r w:rsidRPr="00C13DA4">
              <w:rPr>
                <w:sz w:val="24"/>
                <w:szCs w:val="24"/>
              </w:rPr>
              <w:t>10-11</w:t>
            </w:r>
            <w:r w:rsidRPr="00C13DA4">
              <w:rPr>
                <w:spacing w:val="-2"/>
                <w:sz w:val="24"/>
                <w:szCs w:val="24"/>
              </w:rPr>
              <w:t xml:space="preserve"> </w:t>
            </w:r>
            <w:r w:rsidRPr="00C13DA4">
              <w:rPr>
                <w:sz w:val="24"/>
                <w:szCs w:val="24"/>
              </w:rPr>
              <w:t>классы</w:t>
            </w:r>
          </w:p>
        </w:tc>
        <w:tc>
          <w:tcPr>
            <w:tcW w:w="1926" w:type="dxa"/>
          </w:tcPr>
          <w:p w:rsidR="00056101" w:rsidRPr="00C13DA4" w:rsidRDefault="00056101" w:rsidP="00056101">
            <w:pPr>
              <w:pStyle w:val="TableParagraph"/>
              <w:rPr>
                <w:sz w:val="24"/>
                <w:szCs w:val="24"/>
              </w:rPr>
            </w:pPr>
            <w:r w:rsidRPr="00C13DA4">
              <w:rPr>
                <w:sz w:val="24"/>
                <w:szCs w:val="24"/>
              </w:rPr>
              <w:t>сентябрь</w:t>
            </w:r>
          </w:p>
        </w:tc>
        <w:tc>
          <w:tcPr>
            <w:tcW w:w="2644" w:type="dxa"/>
          </w:tcPr>
          <w:p w:rsidR="00056101" w:rsidRPr="00C13DA4" w:rsidRDefault="00056101" w:rsidP="00056101">
            <w:pPr>
              <w:pStyle w:val="TableParagraph"/>
              <w:ind w:left="108" w:right="669"/>
              <w:rPr>
                <w:sz w:val="24"/>
                <w:szCs w:val="24"/>
              </w:rPr>
            </w:pPr>
            <w:r w:rsidRPr="00C13DA4">
              <w:rPr>
                <w:sz w:val="24"/>
                <w:szCs w:val="24"/>
              </w:rPr>
              <w:t>Классные</w:t>
            </w:r>
            <w:r w:rsidRPr="00C13DA4">
              <w:rPr>
                <w:spacing w:val="1"/>
                <w:sz w:val="24"/>
                <w:szCs w:val="24"/>
              </w:rPr>
              <w:t xml:space="preserve"> </w:t>
            </w:r>
            <w:r w:rsidRPr="00C13DA4">
              <w:rPr>
                <w:spacing w:val="-1"/>
                <w:sz w:val="24"/>
                <w:szCs w:val="24"/>
              </w:rPr>
              <w:t>руководители</w:t>
            </w:r>
          </w:p>
        </w:tc>
      </w:tr>
      <w:tr w:rsidR="00056101" w:rsidRPr="00C13DA4" w:rsidTr="00FE2AB2">
        <w:trPr>
          <w:trHeight w:val="595"/>
        </w:trPr>
        <w:tc>
          <w:tcPr>
            <w:tcW w:w="3970" w:type="dxa"/>
          </w:tcPr>
          <w:p w:rsidR="00056101" w:rsidRPr="00056101" w:rsidRDefault="00056101" w:rsidP="00056101">
            <w:pPr>
              <w:pStyle w:val="TableParagraph"/>
              <w:tabs>
                <w:tab w:val="left" w:pos="1160"/>
                <w:tab w:val="left" w:pos="1587"/>
                <w:tab w:val="left" w:pos="3356"/>
              </w:tabs>
              <w:spacing w:line="285" w:lineRule="exact"/>
              <w:ind w:left="110"/>
              <w:rPr>
                <w:sz w:val="24"/>
                <w:szCs w:val="24"/>
                <w:lang w:val="ru-RU"/>
              </w:rPr>
            </w:pPr>
            <w:r w:rsidRPr="00056101">
              <w:rPr>
                <w:sz w:val="24"/>
                <w:szCs w:val="24"/>
                <w:lang w:val="ru-RU"/>
              </w:rPr>
              <w:t>Работа</w:t>
            </w:r>
            <w:r w:rsidRPr="00056101">
              <w:rPr>
                <w:sz w:val="24"/>
                <w:szCs w:val="24"/>
                <w:lang w:val="ru-RU"/>
              </w:rPr>
              <w:tab/>
              <w:t>в</w:t>
            </w:r>
            <w:r w:rsidRPr="00056101">
              <w:rPr>
                <w:sz w:val="24"/>
                <w:szCs w:val="24"/>
                <w:lang w:val="ru-RU"/>
              </w:rPr>
              <w:tab/>
              <w:t>соответствии</w:t>
            </w:r>
            <w:r w:rsidRPr="00056101">
              <w:rPr>
                <w:sz w:val="24"/>
                <w:szCs w:val="24"/>
                <w:lang w:val="ru-RU"/>
              </w:rPr>
              <w:tab/>
              <w:t>с</w:t>
            </w:r>
          </w:p>
          <w:p w:rsidR="00056101" w:rsidRPr="00056101" w:rsidRDefault="00056101" w:rsidP="00056101">
            <w:pPr>
              <w:pStyle w:val="TableParagraph"/>
              <w:spacing w:line="290" w:lineRule="exact"/>
              <w:ind w:left="110"/>
              <w:rPr>
                <w:sz w:val="24"/>
                <w:szCs w:val="24"/>
                <w:lang w:val="ru-RU"/>
              </w:rPr>
            </w:pPr>
            <w:r w:rsidRPr="00056101">
              <w:rPr>
                <w:sz w:val="24"/>
                <w:szCs w:val="24"/>
                <w:lang w:val="ru-RU"/>
              </w:rPr>
              <w:t>обязанностями</w:t>
            </w:r>
          </w:p>
        </w:tc>
        <w:tc>
          <w:tcPr>
            <w:tcW w:w="1951" w:type="dxa"/>
          </w:tcPr>
          <w:p w:rsidR="00056101" w:rsidRPr="00C13DA4" w:rsidRDefault="00056101" w:rsidP="00056101">
            <w:pPr>
              <w:pStyle w:val="TableParagraph"/>
              <w:rPr>
                <w:sz w:val="24"/>
                <w:szCs w:val="24"/>
              </w:rPr>
            </w:pPr>
            <w:r w:rsidRPr="00C13DA4">
              <w:rPr>
                <w:sz w:val="24"/>
                <w:szCs w:val="24"/>
              </w:rPr>
              <w:t>10-11</w:t>
            </w:r>
            <w:r w:rsidRPr="00C13DA4">
              <w:rPr>
                <w:spacing w:val="-2"/>
                <w:sz w:val="24"/>
                <w:szCs w:val="24"/>
              </w:rPr>
              <w:t xml:space="preserve"> </w:t>
            </w:r>
            <w:r w:rsidRPr="00C13DA4">
              <w:rPr>
                <w:sz w:val="24"/>
                <w:szCs w:val="24"/>
              </w:rPr>
              <w:t>классы</w:t>
            </w:r>
          </w:p>
        </w:tc>
        <w:tc>
          <w:tcPr>
            <w:tcW w:w="1926" w:type="dxa"/>
          </w:tcPr>
          <w:p w:rsidR="00056101" w:rsidRPr="00C13DA4" w:rsidRDefault="00056101" w:rsidP="00056101">
            <w:pPr>
              <w:pStyle w:val="TableParagraph"/>
              <w:rPr>
                <w:sz w:val="24"/>
                <w:szCs w:val="24"/>
              </w:rPr>
            </w:pPr>
            <w:r w:rsidRPr="00C13DA4">
              <w:rPr>
                <w:sz w:val="24"/>
                <w:szCs w:val="24"/>
              </w:rPr>
              <w:t>В</w:t>
            </w:r>
            <w:r w:rsidRPr="00C13DA4">
              <w:rPr>
                <w:spacing w:val="-2"/>
                <w:sz w:val="24"/>
                <w:szCs w:val="24"/>
              </w:rPr>
              <w:t xml:space="preserve"> </w:t>
            </w:r>
            <w:r w:rsidRPr="00C13DA4">
              <w:rPr>
                <w:sz w:val="24"/>
                <w:szCs w:val="24"/>
              </w:rPr>
              <w:t>течение</w:t>
            </w:r>
            <w:r w:rsidRPr="00C13DA4">
              <w:rPr>
                <w:spacing w:val="-1"/>
                <w:sz w:val="24"/>
                <w:szCs w:val="24"/>
              </w:rPr>
              <w:t xml:space="preserve"> </w:t>
            </w:r>
            <w:r w:rsidRPr="00C13DA4">
              <w:rPr>
                <w:sz w:val="24"/>
                <w:szCs w:val="24"/>
              </w:rPr>
              <w:t>года</w:t>
            </w:r>
          </w:p>
        </w:tc>
        <w:tc>
          <w:tcPr>
            <w:tcW w:w="2644" w:type="dxa"/>
          </w:tcPr>
          <w:p w:rsidR="00056101" w:rsidRPr="00C13DA4" w:rsidRDefault="00056101" w:rsidP="00056101">
            <w:pPr>
              <w:pStyle w:val="TableParagraph"/>
              <w:spacing w:line="285" w:lineRule="exact"/>
              <w:ind w:left="108"/>
              <w:rPr>
                <w:sz w:val="24"/>
                <w:szCs w:val="24"/>
              </w:rPr>
            </w:pPr>
            <w:r w:rsidRPr="00C13DA4">
              <w:rPr>
                <w:sz w:val="24"/>
                <w:szCs w:val="24"/>
              </w:rPr>
              <w:t>Классные</w:t>
            </w:r>
          </w:p>
          <w:p w:rsidR="00056101" w:rsidRPr="00C13DA4" w:rsidRDefault="00056101" w:rsidP="00056101">
            <w:pPr>
              <w:pStyle w:val="TableParagraph"/>
              <w:spacing w:line="290" w:lineRule="exact"/>
              <w:ind w:left="108"/>
              <w:rPr>
                <w:sz w:val="24"/>
                <w:szCs w:val="24"/>
              </w:rPr>
            </w:pPr>
            <w:r w:rsidRPr="00C13DA4">
              <w:rPr>
                <w:sz w:val="24"/>
                <w:szCs w:val="24"/>
              </w:rPr>
              <w:t>руководители</w:t>
            </w:r>
          </w:p>
        </w:tc>
      </w:tr>
      <w:tr w:rsidR="00056101" w:rsidRPr="00C13DA4" w:rsidTr="00FE2AB2">
        <w:trPr>
          <w:trHeight w:val="599"/>
        </w:trPr>
        <w:tc>
          <w:tcPr>
            <w:tcW w:w="3970" w:type="dxa"/>
          </w:tcPr>
          <w:p w:rsidR="00056101" w:rsidRPr="00056101" w:rsidRDefault="00056101" w:rsidP="00056101">
            <w:pPr>
              <w:pStyle w:val="TableParagraph"/>
              <w:tabs>
                <w:tab w:val="left" w:pos="1122"/>
                <w:tab w:val="left" w:pos="2100"/>
                <w:tab w:val="left" w:pos="3346"/>
              </w:tabs>
              <w:ind w:left="110"/>
              <w:rPr>
                <w:sz w:val="24"/>
                <w:szCs w:val="24"/>
                <w:lang w:val="ru-RU"/>
              </w:rPr>
            </w:pPr>
            <w:r w:rsidRPr="00056101">
              <w:rPr>
                <w:sz w:val="24"/>
                <w:szCs w:val="24"/>
                <w:lang w:val="ru-RU"/>
              </w:rPr>
              <w:t>Отчет</w:t>
            </w:r>
            <w:r w:rsidRPr="00056101">
              <w:rPr>
                <w:sz w:val="24"/>
                <w:szCs w:val="24"/>
                <w:lang w:val="ru-RU"/>
              </w:rPr>
              <w:tab/>
              <w:t>перед</w:t>
            </w:r>
            <w:r w:rsidRPr="00056101">
              <w:rPr>
                <w:sz w:val="24"/>
                <w:szCs w:val="24"/>
                <w:lang w:val="ru-RU"/>
              </w:rPr>
              <w:tab/>
              <w:t>классом</w:t>
            </w:r>
            <w:r w:rsidRPr="00056101">
              <w:rPr>
                <w:sz w:val="24"/>
                <w:szCs w:val="24"/>
                <w:lang w:val="ru-RU"/>
              </w:rPr>
              <w:tab/>
              <w:t>о</w:t>
            </w:r>
          </w:p>
          <w:p w:rsidR="00056101" w:rsidRPr="00056101" w:rsidRDefault="00056101" w:rsidP="00056101">
            <w:pPr>
              <w:pStyle w:val="TableParagraph"/>
              <w:spacing w:before="3" w:line="290" w:lineRule="exact"/>
              <w:ind w:left="110"/>
              <w:rPr>
                <w:sz w:val="24"/>
                <w:szCs w:val="24"/>
                <w:lang w:val="ru-RU"/>
              </w:rPr>
            </w:pPr>
            <w:r w:rsidRPr="00056101">
              <w:rPr>
                <w:sz w:val="24"/>
                <w:szCs w:val="24"/>
                <w:lang w:val="ru-RU"/>
              </w:rPr>
              <w:t>проделанной</w:t>
            </w:r>
            <w:r w:rsidRPr="00056101">
              <w:rPr>
                <w:spacing w:val="-5"/>
                <w:sz w:val="24"/>
                <w:szCs w:val="24"/>
                <w:lang w:val="ru-RU"/>
              </w:rPr>
              <w:t xml:space="preserve"> </w:t>
            </w:r>
            <w:r w:rsidRPr="00056101">
              <w:rPr>
                <w:sz w:val="24"/>
                <w:szCs w:val="24"/>
                <w:lang w:val="ru-RU"/>
              </w:rPr>
              <w:t>работе</w:t>
            </w:r>
          </w:p>
        </w:tc>
        <w:tc>
          <w:tcPr>
            <w:tcW w:w="1951" w:type="dxa"/>
          </w:tcPr>
          <w:p w:rsidR="00056101" w:rsidRPr="00C13DA4" w:rsidRDefault="00056101" w:rsidP="00056101">
            <w:pPr>
              <w:pStyle w:val="TableParagraph"/>
              <w:rPr>
                <w:sz w:val="24"/>
                <w:szCs w:val="24"/>
              </w:rPr>
            </w:pPr>
            <w:r w:rsidRPr="00C13DA4">
              <w:rPr>
                <w:sz w:val="24"/>
                <w:szCs w:val="24"/>
              </w:rPr>
              <w:t>10-11</w:t>
            </w:r>
            <w:r w:rsidRPr="00C13DA4">
              <w:rPr>
                <w:spacing w:val="-2"/>
                <w:sz w:val="24"/>
                <w:szCs w:val="24"/>
              </w:rPr>
              <w:t xml:space="preserve"> </w:t>
            </w:r>
            <w:r w:rsidRPr="00C13DA4">
              <w:rPr>
                <w:sz w:val="24"/>
                <w:szCs w:val="24"/>
              </w:rPr>
              <w:t>классы</w:t>
            </w:r>
          </w:p>
        </w:tc>
        <w:tc>
          <w:tcPr>
            <w:tcW w:w="1926" w:type="dxa"/>
          </w:tcPr>
          <w:p w:rsidR="00056101" w:rsidRPr="00C13DA4" w:rsidRDefault="00056101" w:rsidP="00056101">
            <w:pPr>
              <w:pStyle w:val="TableParagraph"/>
              <w:tabs>
                <w:tab w:val="left" w:pos="1025"/>
                <w:tab w:val="left" w:pos="1692"/>
              </w:tabs>
              <w:rPr>
                <w:sz w:val="24"/>
                <w:szCs w:val="24"/>
              </w:rPr>
            </w:pPr>
            <w:r w:rsidRPr="00C13DA4">
              <w:rPr>
                <w:sz w:val="24"/>
                <w:szCs w:val="24"/>
              </w:rPr>
              <w:t>Один</w:t>
            </w:r>
            <w:r w:rsidRPr="00C13DA4">
              <w:rPr>
                <w:sz w:val="24"/>
                <w:szCs w:val="24"/>
              </w:rPr>
              <w:tab/>
              <w:t>раз</w:t>
            </w:r>
            <w:r w:rsidRPr="00C13DA4">
              <w:rPr>
                <w:sz w:val="24"/>
                <w:szCs w:val="24"/>
              </w:rPr>
              <w:tab/>
              <w:t>в</w:t>
            </w:r>
          </w:p>
          <w:p w:rsidR="00056101" w:rsidRPr="00C13DA4" w:rsidRDefault="00056101" w:rsidP="00056101">
            <w:pPr>
              <w:pStyle w:val="TableParagraph"/>
              <w:spacing w:before="3" w:line="290" w:lineRule="exact"/>
              <w:rPr>
                <w:sz w:val="24"/>
                <w:szCs w:val="24"/>
              </w:rPr>
            </w:pPr>
            <w:r w:rsidRPr="00C13DA4">
              <w:rPr>
                <w:sz w:val="24"/>
                <w:szCs w:val="24"/>
              </w:rPr>
              <w:t>четверть</w:t>
            </w:r>
          </w:p>
        </w:tc>
        <w:tc>
          <w:tcPr>
            <w:tcW w:w="2644" w:type="dxa"/>
          </w:tcPr>
          <w:p w:rsidR="00056101" w:rsidRPr="00C13DA4" w:rsidRDefault="00056101" w:rsidP="00056101">
            <w:pPr>
              <w:pStyle w:val="TableParagraph"/>
              <w:ind w:left="108"/>
              <w:rPr>
                <w:sz w:val="24"/>
                <w:szCs w:val="24"/>
              </w:rPr>
            </w:pPr>
            <w:r w:rsidRPr="00C13DA4">
              <w:rPr>
                <w:sz w:val="24"/>
                <w:szCs w:val="24"/>
              </w:rPr>
              <w:t>Классные</w:t>
            </w:r>
          </w:p>
          <w:p w:rsidR="00056101" w:rsidRPr="00C13DA4" w:rsidRDefault="00056101" w:rsidP="00056101">
            <w:pPr>
              <w:pStyle w:val="TableParagraph"/>
              <w:spacing w:before="3" w:line="290" w:lineRule="exact"/>
              <w:ind w:left="108"/>
              <w:rPr>
                <w:sz w:val="24"/>
                <w:szCs w:val="24"/>
              </w:rPr>
            </w:pPr>
            <w:r w:rsidRPr="00C13DA4">
              <w:rPr>
                <w:sz w:val="24"/>
                <w:szCs w:val="24"/>
              </w:rPr>
              <w:t>руководители</w:t>
            </w:r>
          </w:p>
        </w:tc>
      </w:tr>
      <w:tr w:rsidR="00056101" w:rsidRPr="00C13DA4" w:rsidTr="00FE2AB2">
        <w:trPr>
          <w:trHeight w:val="599"/>
        </w:trPr>
        <w:tc>
          <w:tcPr>
            <w:tcW w:w="3970" w:type="dxa"/>
          </w:tcPr>
          <w:p w:rsidR="00056101" w:rsidRPr="00C13DA4" w:rsidRDefault="00056101" w:rsidP="00056101">
            <w:pPr>
              <w:pStyle w:val="TableParagraph"/>
              <w:tabs>
                <w:tab w:val="left" w:pos="2697"/>
              </w:tabs>
              <w:spacing w:line="285" w:lineRule="exact"/>
              <w:ind w:left="110"/>
              <w:rPr>
                <w:sz w:val="24"/>
                <w:szCs w:val="24"/>
              </w:rPr>
            </w:pPr>
            <w:r w:rsidRPr="00C13DA4">
              <w:rPr>
                <w:sz w:val="24"/>
                <w:szCs w:val="24"/>
              </w:rPr>
              <w:t>Заседания</w:t>
            </w:r>
            <w:r w:rsidRPr="00C13DA4">
              <w:rPr>
                <w:sz w:val="24"/>
                <w:szCs w:val="24"/>
              </w:rPr>
              <w:tab/>
              <w:t>Совета</w:t>
            </w:r>
          </w:p>
          <w:p w:rsidR="00056101" w:rsidRPr="00C13DA4" w:rsidRDefault="00056101" w:rsidP="00056101">
            <w:pPr>
              <w:pStyle w:val="TableParagraph"/>
              <w:spacing w:line="294" w:lineRule="exact"/>
              <w:ind w:left="110"/>
              <w:rPr>
                <w:sz w:val="24"/>
                <w:szCs w:val="24"/>
              </w:rPr>
            </w:pPr>
            <w:r w:rsidRPr="00C13DA4">
              <w:rPr>
                <w:sz w:val="24"/>
                <w:szCs w:val="24"/>
              </w:rPr>
              <w:t>старшеклассников</w:t>
            </w:r>
          </w:p>
        </w:tc>
        <w:tc>
          <w:tcPr>
            <w:tcW w:w="1951" w:type="dxa"/>
          </w:tcPr>
          <w:p w:rsidR="00056101" w:rsidRPr="00C13DA4" w:rsidRDefault="00056101" w:rsidP="00056101">
            <w:pPr>
              <w:pStyle w:val="TableParagraph"/>
              <w:rPr>
                <w:sz w:val="24"/>
                <w:szCs w:val="24"/>
              </w:rPr>
            </w:pPr>
            <w:r w:rsidRPr="00C13DA4">
              <w:rPr>
                <w:sz w:val="24"/>
                <w:szCs w:val="24"/>
              </w:rPr>
              <w:t>10-11</w:t>
            </w:r>
            <w:r w:rsidRPr="00C13DA4">
              <w:rPr>
                <w:spacing w:val="-2"/>
                <w:sz w:val="24"/>
                <w:szCs w:val="24"/>
              </w:rPr>
              <w:t xml:space="preserve"> </w:t>
            </w:r>
            <w:r w:rsidRPr="00C13DA4">
              <w:rPr>
                <w:sz w:val="24"/>
                <w:szCs w:val="24"/>
              </w:rPr>
              <w:t>классы</w:t>
            </w:r>
          </w:p>
        </w:tc>
        <w:tc>
          <w:tcPr>
            <w:tcW w:w="1926" w:type="dxa"/>
          </w:tcPr>
          <w:p w:rsidR="00056101" w:rsidRPr="00C13DA4" w:rsidRDefault="00056101" w:rsidP="00056101">
            <w:pPr>
              <w:pStyle w:val="TableParagraph"/>
              <w:rPr>
                <w:sz w:val="24"/>
                <w:szCs w:val="24"/>
              </w:rPr>
            </w:pPr>
            <w:r w:rsidRPr="00C13DA4">
              <w:rPr>
                <w:sz w:val="24"/>
                <w:szCs w:val="24"/>
              </w:rPr>
              <w:t>В</w:t>
            </w:r>
            <w:r w:rsidRPr="00C13DA4">
              <w:rPr>
                <w:spacing w:val="-2"/>
                <w:sz w:val="24"/>
                <w:szCs w:val="24"/>
              </w:rPr>
              <w:t xml:space="preserve"> </w:t>
            </w:r>
            <w:r w:rsidRPr="00C13DA4">
              <w:rPr>
                <w:sz w:val="24"/>
                <w:szCs w:val="24"/>
              </w:rPr>
              <w:t>течение</w:t>
            </w:r>
            <w:r w:rsidRPr="00C13DA4">
              <w:rPr>
                <w:spacing w:val="-1"/>
                <w:sz w:val="24"/>
                <w:szCs w:val="24"/>
              </w:rPr>
              <w:t xml:space="preserve"> </w:t>
            </w:r>
            <w:r w:rsidRPr="00C13DA4">
              <w:rPr>
                <w:sz w:val="24"/>
                <w:szCs w:val="24"/>
              </w:rPr>
              <w:t>года</w:t>
            </w:r>
          </w:p>
        </w:tc>
        <w:tc>
          <w:tcPr>
            <w:tcW w:w="2644" w:type="dxa"/>
          </w:tcPr>
          <w:p w:rsidR="00056101" w:rsidRPr="00C13DA4" w:rsidRDefault="00056101" w:rsidP="00056101">
            <w:pPr>
              <w:pStyle w:val="TableParagraph"/>
              <w:spacing w:line="294" w:lineRule="exact"/>
              <w:ind w:left="108"/>
              <w:rPr>
                <w:sz w:val="24"/>
                <w:szCs w:val="24"/>
              </w:rPr>
            </w:pPr>
            <w:r w:rsidRPr="00C13DA4">
              <w:rPr>
                <w:sz w:val="24"/>
                <w:szCs w:val="24"/>
              </w:rPr>
              <w:t xml:space="preserve">Воспитатель </w:t>
            </w:r>
          </w:p>
        </w:tc>
      </w:tr>
      <w:tr w:rsidR="00056101" w:rsidRPr="00C13DA4" w:rsidTr="00FE2AB2">
        <w:trPr>
          <w:trHeight w:val="595"/>
        </w:trPr>
        <w:tc>
          <w:tcPr>
            <w:tcW w:w="3970" w:type="dxa"/>
          </w:tcPr>
          <w:p w:rsidR="00056101" w:rsidRPr="00C13DA4" w:rsidRDefault="00056101" w:rsidP="00056101">
            <w:pPr>
              <w:pStyle w:val="TableParagraph"/>
              <w:ind w:left="110"/>
              <w:rPr>
                <w:sz w:val="24"/>
                <w:szCs w:val="24"/>
              </w:rPr>
            </w:pPr>
            <w:r w:rsidRPr="00C13DA4">
              <w:rPr>
                <w:sz w:val="24"/>
                <w:szCs w:val="24"/>
              </w:rPr>
              <w:t>Старостат</w:t>
            </w:r>
          </w:p>
        </w:tc>
        <w:tc>
          <w:tcPr>
            <w:tcW w:w="1951" w:type="dxa"/>
          </w:tcPr>
          <w:p w:rsidR="00056101" w:rsidRPr="00C13DA4" w:rsidRDefault="00056101" w:rsidP="00056101">
            <w:pPr>
              <w:pStyle w:val="TableParagraph"/>
              <w:rPr>
                <w:sz w:val="24"/>
                <w:szCs w:val="24"/>
              </w:rPr>
            </w:pPr>
            <w:r w:rsidRPr="00C13DA4">
              <w:rPr>
                <w:sz w:val="24"/>
                <w:szCs w:val="24"/>
              </w:rPr>
              <w:t>10-11</w:t>
            </w:r>
            <w:r w:rsidRPr="00C13DA4">
              <w:rPr>
                <w:spacing w:val="-2"/>
                <w:sz w:val="24"/>
                <w:szCs w:val="24"/>
              </w:rPr>
              <w:t xml:space="preserve"> </w:t>
            </w:r>
            <w:r w:rsidRPr="00C13DA4">
              <w:rPr>
                <w:sz w:val="24"/>
                <w:szCs w:val="24"/>
              </w:rPr>
              <w:t>классы</w:t>
            </w:r>
          </w:p>
        </w:tc>
        <w:tc>
          <w:tcPr>
            <w:tcW w:w="1926" w:type="dxa"/>
          </w:tcPr>
          <w:p w:rsidR="00056101" w:rsidRPr="00C13DA4" w:rsidRDefault="00056101" w:rsidP="00056101">
            <w:pPr>
              <w:pStyle w:val="TableParagraph"/>
              <w:tabs>
                <w:tab w:val="left" w:pos="1294"/>
              </w:tabs>
              <w:rPr>
                <w:sz w:val="24"/>
                <w:szCs w:val="24"/>
              </w:rPr>
            </w:pPr>
            <w:r w:rsidRPr="00C13DA4">
              <w:rPr>
                <w:sz w:val="24"/>
                <w:szCs w:val="24"/>
              </w:rPr>
              <w:t>По</w:t>
            </w:r>
            <w:r w:rsidRPr="00C13DA4">
              <w:rPr>
                <w:sz w:val="24"/>
                <w:szCs w:val="24"/>
              </w:rPr>
              <w:tab/>
              <w:t>мере</w:t>
            </w:r>
          </w:p>
          <w:p w:rsidR="00056101" w:rsidRPr="00C13DA4" w:rsidRDefault="00056101" w:rsidP="00056101">
            <w:pPr>
              <w:pStyle w:val="TableParagraph"/>
              <w:spacing w:line="290" w:lineRule="exact"/>
              <w:rPr>
                <w:sz w:val="24"/>
                <w:szCs w:val="24"/>
              </w:rPr>
            </w:pPr>
            <w:r w:rsidRPr="00C13DA4">
              <w:rPr>
                <w:sz w:val="24"/>
                <w:szCs w:val="24"/>
              </w:rPr>
              <w:t>необходимости</w:t>
            </w:r>
          </w:p>
        </w:tc>
        <w:tc>
          <w:tcPr>
            <w:tcW w:w="2644" w:type="dxa"/>
          </w:tcPr>
          <w:p w:rsidR="00056101" w:rsidRPr="00C13DA4" w:rsidRDefault="00056101" w:rsidP="00056101">
            <w:pPr>
              <w:pStyle w:val="TableParagraph"/>
              <w:spacing w:line="290" w:lineRule="exact"/>
              <w:ind w:left="108"/>
              <w:rPr>
                <w:sz w:val="24"/>
                <w:szCs w:val="24"/>
              </w:rPr>
            </w:pPr>
            <w:r w:rsidRPr="00C13DA4">
              <w:rPr>
                <w:sz w:val="24"/>
                <w:szCs w:val="24"/>
              </w:rPr>
              <w:t xml:space="preserve">Воспитатель </w:t>
            </w:r>
          </w:p>
        </w:tc>
      </w:tr>
      <w:tr w:rsidR="00056101" w:rsidRPr="00C13DA4" w:rsidTr="00FE2AB2">
        <w:trPr>
          <w:trHeight w:val="361"/>
        </w:trPr>
        <w:tc>
          <w:tcPr>
            <w:tcW w:w="10491" w:type="dxa"/>
            <w:gridSpan w:val="4"/>
            <w:shd w:val="clear" w:color="auto" w:fill="D5E2BB"/>
          </w:tcPr>
          <w:p w:rsidR="00056101" w:rsidRPr="00C13DA4" w:rsidRDefault="00056101" w:rsidP="00FE2AB2">
            <w:pPr>
              <w:pStyle w:val="TableParagraph"/>
              <w:ind w:right="244"/>
              <w:rPr>
                <w:b/>
                <w:sz w:val="24"/>
                <w:szCs w:val="24"/>
              </w:rPr>
            </w:pPr>
            <w:r w:rsidRPr="00C13DA4">
              <w:rPr>
                <w:b/>
                <w:sz w:val="24"/>
                <w:szCs w:val="24"/>
                <w:u w:val="thick"/>
              </w:rPr>
              <w:t>Социальное</w:t>
            </w:r>
            <w:r w:rsidRPr="00C13DA4">
              <w:rPr>
                <w:b/>
                <w:spacing w:val="-4"/>
                <w:sz w:val="24"/>
                <w:szCs w:val="24"/>
                <w:u w:val="thick"/>
              </w:rPr>
              <w:t xml:space="preserve"> </w:t>
            </w:r>
            <w:r w:rsidRPr="00C13DA4">
              <w:rPr>
                <w:b/>
                <w:sz w:val="24"/>
                <w:szCs w:val="24"/>
                <w:u w:val="thick"/>
              </w:rPr>
              <w:t>партнерство</w:t>
            </w:r>
          </w:p>
        </w:tc>
      </w:tr>
      <w:tr w:rsidR="00056101" w:rsidRPr="00C13DA4" w:rsidTr="00FE2AB2">
        <w:trPr>
          <w:trHeight w:val="301"/>
        </w:trPr>
        <w:tc>
          <w:tcPr>
            <w:tcW w:w="3970" w:type="dxa"/>
          </w:tcPr>
          <w:p w:rsidR="00056101" w:rsidRPr="00C13DA4" w:rsidRDefault="00056101" w:rsidP="00056101">
            <w:pPr>
              <w:pStyle w:val="TableParagraph"/>
              <w:tabs>
                <w:tab w:val="left" w:pos="1850"/>
              </w:tabs>
              <w:spacing w:line="282" w:lineRule="exact"/>
              <w:ind w:left="110"/>
              <w:rPr>
                <w:sz w:val="24"/>
                <w:szCs w:val="24"/>
              </w:rPr>
            </w:pPr>
            <w:r w:rsidRPr="00C13DA4">
              <w:rPr>
                <w:sz w:val="24"/>
                <w:szCs w:val="24"/>
              </w:rPr>
              <w:t>Мероприятия</w:t>
            </w:r>
            <w:r w:rsidRPr="00C13DA4">
              <w:rPr>
                <w:sz w:val="24"/>
                <w:szCs w:val="24"/>
              </w:rPr>
              <w:tab/>
              <w:t>волонтерского отряда</w:t>
            </w:r>
            <w:r w:rsidRPr="00C13DA4">
              <w:rPr>
                <w:spacing w:val="-1"/>
                <w:sz w:val="24"/>
                <w:szCs w:val="24"/>
              </w:rPr>
              <w:t xml:space="preserve"> </w:t>
            </w:r>
            <w:r w:rsidRPr="00C13DA4">
              <w:rPr>
                <w:sz w:val="24"/>
                <w:szCs w:val="24"/>
              </w:rPr>
              <w:t>«Надежда»</w:t>
            </w:r>
          </w:p>
        </w:tc>
        <w:tc>
          <w:tcPr>
            <w:tcW w:w="1951" w:type="dxa"/>
          </w:tcPr>
          <w:p w:rsidR="00056101" w:rsidRPr="00C13DA4" w:rsidRDefault="00056101" w:rsidP="00056101">
            <w:pPr>
              <w:pStyle w:val="TableParagraph"/>
              <w:spacing w:line="282" w:lineRule="exact"/>
              <w:rPr>
                <w:sz w:val="24"/>
                <w:szCs w:val="24"/>
              </w:rPr>
            </w:pPr>
            <w:r w:rsidRPr="00C13DA4">
              <w:rPr>
                <w:sz w:val="24"/>
                <w:szCs w:val="24"/>
              </w:rPr>
              <w:t>10-11</w:t>
            </w:r>
            <w:r w:rsidRPr="00C13DA4">
              <w:rPr>
                <w:spacing w:val="-2"/>
                <w:sz w:val="24"/>
                <w:szCs w:val="24"/>
              </w:rPr>
              <w:t xml:space="preserve"> </w:t>
            </w:r>
            <w:r w:rsidRPr="00C13DA4">
              <w:rPr>
                <w:sz w:val="24"/>
                <w:szCs w:val="24"/>
              </w:rPr>
              <w:t>классы</w:t>
            </w:r>
          </w:p>
        </w:tc>
        <w:tc>
          <w:tcPr>
            <w:tcW w:w="1926" w:type="dxa"/>
          </w:tcPr>
          <w:p w:rsidR="00056101" w:rsidRPr="00C13DA4" w:rsidRDefault="00056101" w:rsidP="00056101">
            <w:pPr>
              <w:pStyle w:val="TableParagraph"/>
              <w:spacing w:line="282" w:lineRule="exact"/>
              <w:rPr>
                <w:sz w:val="24"/>
                <w:szCs w:val="24"/>
              </w:rPr>
            </w:pPr>
            <w:r w:rsidRPr="00C13DA4">
              <w:rPr>
                <w:sz w:val="24"/>
                <w:szCs w:val="24"/>
              </w:rPr>
              <w:t>ноябрь</w:t>
            </w:r>
          </w:p>
        </w:tc>
        <w:tc>
          <w:tcPr>
            <w:tcW w:w="2644" w:type="dxa"/>
          </w:tcPr>
          <w:p w:rsidR="00056101" w:rsidRPr="00C13DA4" w:rsidRDefault="00056101" w:rsidP="00056101">
            <w:pPr>
              <w:pStyle w:val="TableParagraph"/>
              <w:tabs>
                <w:tab w:val="left" w:pos="1955"/>
              </w:tabs>
              <w:spacing w:line="282" w:lineRule="exact"/>
              <w:ind w:left="108"/>
              <w:rPr>
                <w:sz w:val="24"/>
                <w:szCs w:val="24"/>
              </w:rPr>
            </w:pPr>
            <w:r w:rsidRPr="00C13DA4">
              <w:rPr>
                <w:sz w:val="24"/>
                <w:szCs w:val="24"/>
              </w:rPr>
              <w:t>Воспитатели</w:t>
            </w:r>
          </w:p>
        </w:tc>
      </w:tr>
    </w:tbl>
    <w:p w:rsidR="00056101" w:rsidRPr="00C13DA4" w:rsidRDefault="00056101" w:rsidP="00056101">
      <w:pPr>
        <w:spacing w:line="282" w:lineRule="exact"/>
        <w:rPr>
          <w:rFonts w:ascii="Times New Roman" w:hAnsi="Times New Roman" w:cs="Times New Roman"/>
          <w:sz w:val="24"/>
          <w:szCs w:val="24"/>
        </w:rPr>
        <w:sectPr w:rsidR="00056101" w:rsidRPr="00C13DA4">
          <w:pgSz w:w="11910" w:h="16840"/>
          <w:pgMar w:top="1120" w:right="600" w:bottom="280" w:left="1440" w:header="720" w:footer="720" w:gutter="0"/>
          <w:cols w:space="720"/>
        </w:sectPr>
      </w:pP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63"/>
        <w:gridCol w:w="1758"/>
        <w:gridCol w:w="1926"/>
        <w:gridCol w:w="2334"/>
      </w:tblGrid>
      <w:tr w:rsidR="00056101" w:rsidRPr="00C13DA4" w:rsidTr="00FE2AB2">
        <w:trPr>
          <w:trHeight w:val="897"/>
        </w:trPr>
        <w:tc>
          <w:tcPr>
            <w:tcW w:w="4163" w:type="dxa"/>
          </w:tcPr>
          <w:p w:rsidR="00056101" w:rsidRPr="00056101" w:rsidRDefault="00056101" w:rsidP="00056101">
            <w:pPr>
              <w:pStyle w:val="TableParagraph"/>
              <w:tabs>
                <w:tab w:val="left" w:pos="1304"/>
                <w:tab w:val="left" w:pos="2652"/>
              </w:tabs>
              <w:ind w:left="110" w:right="94"/>
              <w:rPr>
                <w:sz w:val="24"/>
                <w:szCs w:val="24"/>
                <w:lang w:val="ru-RU"/>
              </w:rPr>
            </w:pPr>
            <w:r w:rsidRPr="00056101">
              <w:rPr>
                <w:sz w:val="24"/>
                <w:szCs w:val="24"/>
                <w:lang w:val="ru-RU"/>
              </w:rPr>
              <w:t>Цикл</w:t>
            </w:r>
            <w:r w:rsidRPr="00056101">
              <w:rPr>
                <w:spacing w:val="4"/>
                <w:sz w:val="24"/>
                <w:szCs w:val="24"/>
                <w:lang w:val="ru-RU"/>
              </w:rPr>
              <w:t xml:space="preserve"> </w:t>
            </w:r>
            <w:r w:rsidRPr="00056101">
              <w:rPr>
                <w:sz w:val="24"/>
                <w:szCs w:val="24"/>
                <w:lang w:val="ru-RU"/>
              </w:rPr>
              <w:t>мероприятий,</w:t>
            </w:r>
            <w:r w:rsidRPr="00056101">
              <w:rPr>
                <w:spacing w:val="2"/>
                <w:sz w:val="24"/>
                <w:szCs w:val="24"/>
                <w:lang w:val="ru-RU"/>
              </w:rPr>
              <w:t xml:space="preserve"> </w:t>
            </w:r>
            <w:r w:rsidRPr="00056101">
              <w:rPr>
                <w:sz w:val="24"/>
                <w:szCs w:val="24"/>
                <w:lang w:val="ru-RU"/>
              </w:rPr>
              <w:t>согласно</w:t>
            </w:r>
            <w:r w:rsidRPr="00056101">
              <w:rPr>
                <w:spacing w:val="-62"/>
                <w:sz w:val="24"/>
                <w:szCs w:val="24"/>
                <w:lang w:val="ru-RU"/>
              </w:rPr>
              <w:t xml:space="preserve"> </w:t>
            </w:r>
            <w:r w:rsidRPr="00056101">
              <w:rPr>
                <w:sz w:val="24"/>
                <w:szCs w:val="24"/>
                <w:lang w:val="ru-RU"/>
              </w:rPr>
              <w:t>плана</w:t>
            </w:r>
            <w:r w:rsidRPr="00056101">
              <w:rPr>
                <w:sz w:val="24"/>
                <w:szCs w:val="24"/>
                <w:lang w:val="ru-RU"/>
              </w:rPr>
              <w:tab/>
              <w:t>работы</w:t>
            </w:r>
            <w:r w:rsidRPr="00056101">
              <w:rPr>
                <w:sz w:val="24"/>
                <w:szCs w:val="24"/>
                <w:lang w:val="ru-RU"/>
              </w:rPr>
              <w:tab/>
              <w:t>ШДОО</w:t>
            </w:r>
          </w:p>
          <w:p w:rsidR="00056101" w:rsidRPr="00C13DA4" w:rsidRDefault="00056101" w:rsidP="00056101">
            <w:pPr>
              <w:pStyle w:val="TableParagraph"/>
              <w:spacing w:line="292" w:lineRule="exact"/>
              <w:ind w:left="110"/>
              <w:rPr>
                <w:sz w:val="24"/>
                <w:szCs w:val="24"/>
              </w:rPr>
            </w:pPr>
            <w:r w:rsidRPr="00C13DA4">
              <w:rPr>
                <w:sz w:val="24"/>
                <w:szCs w:val="24"/>
              </w:rPr>
              <w:t>РДШ, РРЗ</w:t>
            </w:r>
          </w:p>
        </w:tc>
        <w:tc>
          <w:tcPr>
            <w:tcW w:w="1758" w:type="dxa"/>
          </w:tcPr>
          <w:p w:rsidR="00056101" w:rsidRPr="00C13DA4" w:rsidRDefault="00056101" w:rsidP="00056101">
            <w:pPr>
              <w:pStyle w:val="TableParagraph"/>
              <w:rPr>
                <w:sz w:val="24"/>
                <w:szCs w:val="24"/>
              </w:rPr>
            </w:pPr>
            <w:r w:rsidRPr="00C13DA4">
              <w:rPr>
                <w:sz w:val="24"/>
                <w:szCs w:val="24"/>
              </w:rPr>
              <w:t>10-11</w:t>
            </w:r>
            <w:r w:rsidRPr="00C13DA4">
              <w:rPr>
                <w:spacing w:val="-2"/>
                <w:sz w:val="24"/>
                <w:szCs w:val="24"/>
              </w:rPr>
              <w:t xml:space="preserve"> </w:t>
            </w:r>
            <w:r w:rsidRPr="00C13DA4">
              <w:rPr>
                <w:sz w:val="24"/>
                <w:szCs w:val="24"/>
              </w:rPr>
              <w:t>классы</w:t>
            </w:r>
          </w:p>
        </w:tc>
        <w:tc>
          <w:tcPr>
            <w:tcW w:w="1926" w:type="dxa"/>
          </w:tcPr>
          <w:p w:rsidR="00056101" w:rsidRPr="00C13DA4" w:rsidRDefault="00056101" w:rsidP="00056101">
            <w:pPr>
              <w:pStyle w:val="TableParagraph"/>
              <w:rPr>
                <w:sz w:val="24"/>
                <w:szCs w:val="24"/>
              </w:rPr>
            </w:pPr>
            <w:r w:rsidRPr="00C13DA4">
              <w:rPr>
                <w:sz w:val="24"/>
                <w:szCs w:val="24"/>
              </w:rPr>
              <w:t>В</w:t>
            </w:r>
            <w:r w:rsidRPr="00C13DA4">
              <w:rPr>
                <w:spacing w:val="-2"/>
                <w:sz w:val="24"/>
                <w:szCs w:val="24"/>
              </w:rPr>
              <w:t xml:space="preserve"> </w:t>
            </w:r>
            <w:r w:rsidRPr="00C13DA4">
              <w:rPr>
                <w:sz w:val="24"/>
                <w:szCs w:val="24"/>
              </w:rPr>
              <w:t>течение</w:t>
            </w:r>
            <w:r w:rsidRPr="00C13DA4">
              <w:rPr>
                <w:spacing w:val="-1"/>
                <w:sz w:val="24"/>
                <w:szCs w:val="24"/>
              </w:rPr>
              <w:t xml:space="preserve"> </w:t>
            </w:r>
            <w:r w:rsidRPr="00C13DA4">
              <w:rPr>
                <w:sz w:val="24"/>
                <w:szCs w:val="24"/>
              </w:rPr>
              <w:t>года</w:t>
            </w:r>
          </w:p>
        </w:tc>
        <w:tc>
          <w:tcPr>
            <w:tcW w:w="2334" w:type="dxa"/>
          </w:tcPr>
          <w:p w:rsidR="00056101" w:rsidRPr="00C13DA4" w:rsidRDefault="00056101" w:rsidP="00056101">
            <w:pPr>
              <w:pStyle w:val="TableParagraph"/>
              <w:tabs>
                <w:tab w:val="left" w:pos="1960"/>
              </w:tabs>
              <w:ind w:left="108" w:right="92"/>
              <w:rPr>
                <w:sz w:val="24"/>
                <w:szCs w:val="24"/>
              </w:rPr>
            </w:pPr>
            <w:r w:rsidRPr="00C13DA4">
              <w:rPr>
                <w:sz w:val="24"/>
                <w:szCs w:val="24"/>
              </w:rPr>
              <w:t>Советник</w:t>
            </w:r>
            <w:r w:rsidRPr="00C13DA4">
              <w:rPr>
                <w:sz w:val="24"/>
                <w:szCs w:val="24"/>
              </w:rPr>
              <w:tab/>
            </w:r>
            <w:r w:rsidRPr="00C13DA4">
              <w:rPr>
                <w:spacing w:val="-2"/>
                <w:sz w:val="24"/>
                <w:szCs w:val="24"/>
              </w:rPr>
              <w:t>по</w:t>
            </w:r>
            <w:r w:rsidRPr="00C13DA4">
              <w:rPr>
                <w:spacing w:val="-62"/>
                <w:sz w:val="24"/>
                <w:szCs w:val="24"/>
              </w:rPr>
              <w:t xml:space="preserve"> </w:t>
            </w:r>
            <w:r w:rsidRPr="00C13DA4">
              <w:rPr>
                <w:sz w:val="24"/>
                <w:szCs w:val="24"/>
              </w:rPr>
              <w:t>воспитанию</w:t>
            </w:r>
          </w:p>
        </w:tc>
      </w:tr>
      <w:tr w:rsidR="00056101" w:rsidRPr="00C13DA4" w:rsidTr="00FE2AB2">
        <w:trPr>
          <w:trHeight w:val="897"/>
        </w:trPr>
        <w:tc>
          <w:tcPr>
            <w:tcW w:w="4163" w:type="dxa"/>
          </w:tcPr>
          <w:p w:rsidR="00056101" w:rsidRPr="00056101" w:rsidRDefault="00056101" w:rsidP="00056101">
            <w:pPr>
              <w:pStyle w:val="TableParagraph"/>
              <w:tabs>
                <w:tab w:val="left" w:pos="2072"/>
                <w:tab w:val="left" w:pos="2815"/>
              </w:tabs>
              <w:ind w:left="110" w:right="96"/>
              <w:rPr>
                <w:sz w:val="24"/>
                <w:szCs w:val="24"/>
                <w:lang w:val="ru-RU"/>
              </w:rPr>
            </w:pPr>
            <w:r w:rsidRPr="00056101">
              <w:rPr>
                <w:sz w:val="24"/>
                <w:szCs w:val="24"/>
                <w:lang w:val="ru-RU"/>
              </w:rPr>
              <w:t>Мероприятия</w:t>
            </w:r>
            <w:r w:rsidRPr="00056101">
              <w:rPr>
                <w:sz w:val="24"/>
                <w:szCs w:val="24"/>
                <w:lang w:val="ru-RU"/>
              </w:rPr>
              <w:tab/>
              <w:t>по</w:t>
            </w:r>
            <w:r w:rsidRPr="00056101">
              <w:rPr>
                <w:sz w:val="24"/>
                <w:szCs w:val="24"/>
                <w:lang w:val="ru-RU"/>
              </w:rPr>
              <w:tab/>
            </w:r>
            <w:r w:rsidRPr="00056101">
              <w:rPr>
                <w:spacing w:val="-1"/>
                <w:sz w:val="24"/>
                <w:szCs w:val="24"/>
                <w:lang w:val="ru-RU"/>
              </w:rPr>
              <w:t>плану</w:t>
            </w:r>
            <w:r w:rsidRPr="00056101">
              <w:rPr>
                <w:spacing w:val="-62"/>
                <w:sz w:val="24"/>
                <w:szCs w:val="24"/>
                <w:lang w:val="ru-RU"/>
              </w:rPr>
              <w:t xml:space="preserve"> </w:t>
            </w:r>
            <w:r w:rsidRPr="00056101">
              <w:rPr>
                <w:sz w:val="24"/>
                <w:szCs w:val="24"/>
                <w:lang w:val="ru-RU"/>
              </w:rPr>
              <w:t>школьного</w:t>
            </w:r>
            <w:r w:rsidRPr="00056101">
              <w:rPr>
                <w:sz w:val="24"/>
                <w:szCs w:val="24"/>
                <w:lang w:val="ru-RU"/>
              </w:rPr>
              <w:tab/>
            </w:r>
            <w:r w:rsidRPr="00056101">
              <w:rPr>
                <w:spacing w:val="-1"/>
                <w:sz w:val="24"/>
                <w:szCs w:val="24"/>
                <w:lang w:val="ru-RU"/>
              </w:rPr>
              <w:t>спортивного</w:t>
            </w:r>
          </w:p>
          <w:p w:rsidR="00056101" w:rsidRPr="00056101" w:rsidRDefault="00056101" w:rsidP="00056101">
            <w:pPr>
              <w:pStyle w:val="TableParagraph"/>
              <w:spacing w:line="292" w:lineRule="exact"/>
              <w:ind w:left="110"/>
              <w:rPr>
                <w:sz w:val="24"/>
                <w:szCs w:val="24"/>
                <w:lang w:val="ru-RU"/>
              </w:rPr>
            </w:pPr>
            <w:r w:rsidRPr="00056101">
              <w:rPr>
                <w:sz w:val="24"/>
                <w:szCs w:val="24"/>
                <w:lang w:val="ru-RU"/>
              </w:rPr>
              <w:t>клуба</w:t>
            </w:r>
            <w:r w:rsidRPr="00056101">
              <w:rPr>
                <w:spacing w:val="-4"/>
                <w:sz w:val="24"/>
                <w:szCs w:val="24"/>
                <w:lang w:val="ru-RU"/>
              </w:rPr>
              <w:t xml:space="preserve"> </w:t>
            </w:r>
            <w:r w:rsidRPr="00056101">
              <w:rPr>
                <w:sz w:val="24"/>
                <w:szCs w:val="24"/>
                <w:lang w:val="ru-RU"/>
              </w:rPr>
              <w:t>«Лидер»</w:t>
            </w:r>
          </w:p>
        </w:tc>
        <w:tc>
          <w:tcPr>
            <w:tcW w:w="1758" w:type="dxa"/>
          </w:tcPr>
          <w:p w:rsidR="00056101" w:rsidRPr="00C13DA4" w:rsidRDefault="00056101" w:rsidP="00056101">
            <w:pPr>
              <w:pStyle w:val="TableParagraph"/>
              <w:spacing w:line="287" w:lineRule="exact"/>
              <w:rPr>
                <w:sz w:val="24"/>
                <w:szCs w:val="24"/>
              </w:rPr>
            </w:pPr>
            <w:r w:rsidRPr="00C13DA4">
              <w:rPr>
                <w:sz w:val="24"/>
                <w:szCs w:val="24"/>
              </w:rPr>
              <w:t>10-11</w:t>
            </w:r>
            <w:r w:rsidRPr="00C13DA4">
              <w:rPr>
                <w:spacing w:val="-1"/>
                <w:sz w:val="24"/>
                <w:szCs w:val="24"/>
              </w:rPr>
              <w:t xml:space="preserve"> </w:t>
            </w:r>
            <w:r w:rsidRPr="00C13DA4">
              <w:rPr>
                <w:sz w:val="24"/>
                <w:szCs w:val="24"/>
              </w:rPr>
              <w:t>классы</w:t>
            </w:r>
          </w:p>
        </w:tc>
        <w:tc>
          <w:tcPr>
            <w:tcW w:w="1926" w:type="dxa"/>
          </w:tcPr>
          <w:p w:rsidR="00056101" w:rsidRPr="00C13DA4" w:rsidRDefault="00056101" w:rsidP="00056101">
            <w:pPr>
              <w:pStyle w:val="TableParagraph"/>
              <w:spacing w:line="287" w:lineRule="exact"/>
              <w:rPr>
                <w:sz w:val="24"/>
                <w:szCs w:val="24"/>
              </w:rPr>
            </w:pPr>
            <w:r w:rsidRPr="00C13DA4">
              <w:rPr>
                <w:sz w:val="24"/>
                <w:szCs w:val="24"/>
              </w:rPr>
              <w:t>В</w:t>
            </w:r>
            <w:r w:rsidRPr="00C13DA4">
              <w:rPr>
                <w:spacing w:val="-2"/>
                <w:sz w:val="24"/>
                <w:szCs w:val="24"/>
              </w:rPr>
              <w:t xml:space="preserve"> </w:t>
            </w:r>
            <w:r w:rsidRPr="00C13DA4">
              <w:rPr>
                <w:sz w:val="24"/>
                <w:szCs w:val="24"/>
              </w:rPr>
              <w:t>течение</w:t>
            </w:r>
            <w:r w:rsidRPr="00C13DA4">
              <w:rPr>
                <w:spacing w:val="-1"/>
                <w:sz w:val="24"/>
                <w:szCs w:val="24"/>
              </w:rPr>
              <w:t xml:space="preserve"> </w:t>
            </w:r>
            <w:r w:rsidRPr="00C13DA4">
              <w:rPr>
                <w:sz w:val="24"/>
                <w:szCs w:val="24"/>
              </w:rPr>
              <w:t>года</w:t>
            </w:r>
          </w:p>
        </w:tc>
        <w:tc>
          <w:tcPr>
            <w:tcW w:w="2334" w:type="dxa"/>
          </w:tcPr>
          <w:p w:rsidR="00056101" w:rsidRPr="00C13DA4" w:rsidRDefault="00056101" w:rsidP="00056101">
            <w:pPr>
              <w:pStyle w:val="TableParagraph"/>
              <w:tabs>
                <w:tab w:val="left" w:pos="1956"/>
              </w:tabs>
              <w:ind w:left="108" w:right="97"/>
              <w:jc w:val="center"/>
              <w:rPr>
                <w:sz w:val="24"/>
                <w:szCs w:val="24"/>
              </w:rPr>
            </w:pPr>
            <w:r w:rsidRPr="00C13DA4">
              <w:rPr>
                <w:sz w:val="24"/>
                <w:szCs w:val="24"/>
              </w:rPr>
              <w:t>Учитель физкультуры, воспитатель</w:t>
            </w:r>
          </w:p>
        </w:tc>
      </w:tr>
      <w:tr w:rsidR="00056101" w:rsidRPr="00C13DA4" w:rsidTr="00FE2AB2">
        <w:trPr>
          <w:trHeight w:val="892"/>
        </w:trPr>
        <w:tc>
          <w:tcPr>
            <w:tcW w:w="4163" w:type="dxa"/>
          </w:tcPr>
          <w:p w:rsidR="00056101" w:rsidRPr="00056101" w:rsidRDefault="00056101" w:rsidP="00056101">
            <w:pPr>
              <w:pStyle w:val="TableParagraph"/>
              <w:tabs>
                <w:tab w:val="left" w:pos="1592"/>
                <w:tab w:val="left" w:pos="2081"/>
                <w:tab w:val="left" w:pos="2815"/>
              </w:tabs>
              <w:ind w:left="110" w:right="98"/>
              <w:rPr>
                <w:sz w:val="24"/>
                <w:szCs w:val="24"/>
                <w:lang w:val="ru-RU"/>
              </w:rPr>
            </w:pPr>
            <w:r w:rsidRPr="00056101">
              <w:rPr>
                <w:sz w:val="24"/>
                <w:szCs w:val="24"/>
                <w:lang w:val="ru-RU"/>
              </w:rPr>
              <w:t>Мероприятия</w:t>
            </w:r>
            <w:r w:rsidRPr="00056101">
              <w:rPr>
                <w:sz w:val="24"/>
                <w:szCs w:val="24"/>
                <w:lang w:val="ru-RU"/>
              </w:rPr>
              <w:tab/>
              <w:t>по</w:t>
            </w:r>
            <w:r w:rsidRPr="00056101">
              <w:rPr>
                <w:sz w:val="24"/>
                <w:szCs w:val="24"/>
                <w:lang w:val="ru-RU"/>
              </w:rPr>
              <w:tab/>
            </w:r>
            <w:r w:rsidRPr="00056101">
              <w:rPr>
                <w:spacing w:val="-2"/>
                <w:sz w:val="24"/>
                <w:szCs w:val="24"/>
                <w:lang w:val="ru-RU"/>
              </w:rPr>
              <w:t>плану</w:t>
            </w:r>
            <w:r w:rsidRPr="00056101">
              <w:rPr>
                <w:spacing w:val="-62"/>
                <w:sz w:val="24"/>
                <w:szCs w:val="24"/>
                <w:lang w:val="ru-RU"/>
              </w:rPr>
              <w:t xml:space="preserve"> </w:t>
            </w:r>
            <w:r w:rsidRPr="00056101">
              <w:rPr>
                <w:sz w:val="24"/>
                <w:szCs w:val="24"/>
                <w:lang w:val="ru-RU"/>
              </w:rPr>
              <w:t>школьного отряда «Юнармеец»</w:t>
            </w:r>
          </w:p>
        </w:tc>
        <w:tc>
          <w:tcPr>
            <w:tcW w:w="1758" w:type="dxa"/>
          </w:tcPr>
          <w:p w:rsidR="00056101" w:rsidRPr="00C13DA4" w:rsidRDefault="00056101" w:rsidP="00056101">
            <w:pPr>
              <w:pStyle w:val="TableParagraph"/>
              <w:rPr>
                <w:sz w:val="24"/>
                <w:szCs w:val="24"/>
              </w:rPr>
            </w:pPr>
            <w:r w:rsidRPr="00C13DA4">
              <w:rPr>
                <w:sz w:val="24"/>
                <w:szCs w:val="24"/>
              </w:rPr>
              <w:t>10-11</w:t>
            </w:r>
            <w:r w:rsidRPr="00C13DA4">
              <w:rPr>
                <w:spacing w:val="-2"/>
                <w:sz w:val="24"/>
                <w:szCs w:val="24"/>
              </w:rPr>
              <w:t xml:space="preserve"> </w:t>
            </w:r>
            <w:r w:rsidRPr="00C13DA4">
              <w:rPr>
                <w:sz w:val="24"/>
                <w:szCs w:val="24"/>
              </w:rPr>
              <w:t>классы</w:t>
            </w:r>
          </w:p>
        </w:tc>
        <w:tc>
          <w:tcPr>
            <w:tcW w:w="1926" w:type="dxa"/>
          </w:tcPr>
          <w:p w:rsidR="00056101" w:rsidRPr="00C13DA4" w:rsidRDefault="00056101" w:rsidP="00056101">
            <w:pPr>
              <w:pStyle w:val="TableParagraph"/>
              <w:rPr>
                <w:sz w:val="24"/>
                <w:szCs w:val="24"/>
              </w:rPr>
            </w:pPr>
            <w:r w:rsidRPr="00C13DA4">
              <w:rPr>
                <w:sz w:val="24"/>
                <w:szCs w:val="24"/>
              </w:rPr>
              <w:t>В</w:t>
            </w:r>
            <w:r w:rsidRPr="00C13DA4">
              <w:rPr>
                <w:spacing w:val="-2"/>
                <w:sz w:val="24"/>
                <w:szCs w:val="24"/>
              </w:rPr>
              <w:t xml:space="preserve"> </w:t>
            </w:r>
            <w:r w:rsidRPr="00C13DA4">
              <w:rPr>
                <w:sz w:val="24"/>
                <w:szCs w:val="24"/>
              </w:rPr>
              <w:t>течение</w:t>
            </w:r>
            <w:r w:rsidRPr="00C13DA4">
              <w:rPr>
                <w:spacing w:val="-1"/>
                <w:sz w:val="24"/>
                <w:szCs w:val="24"/>
              </w:rPr>
              <w:t xml:space="preserve"> </w:t>
            </w:r>
            <w:r w:rsidRPr="00C13DA4">
              <w:rPr>
                <w:sz w:val="24"/>
                <w:szCs w:val="24"/>
              </w:rPr>
              <w:t>года</w:t>
            </w:r>
          </w:p>
        </w:tc>
        <w:tc>
          <w:tcPr>
            <w:tcW w:w="2334" w:type="dxa"/>
          </w:tcPr>
          <w:p w:rsidR="00056101" w:rsidRPr="00C13DA4" w:rsidRDefault="00056101" w:rsidP="00056101">
            <w:pPr>
              <w:pStyle w:val="TableParagraph"/>
              <w:tabs>
                <w:tab w:val="left" w:pos="1955"/>
              </w:tabs>
              <w:ind w:left="108" w:right="98"/>
              <w:rPr>
                <w:sz w:val="24"/>
                <w:szCs w:val="24"/>
              </w:rPr>
            </w:pPr>
            <w:r w:rsidRPr="00C13DA4">
              <w:rPr>
                <w:sz w:val="24"/>
                <w:szCs w:val="24"/>
              </w:rPr>
              <w:t>Воспитатели</w:t>
            </w:r>
          </w:p>
        </w:tc>
      </w:tr>
      <w:tr w:rsidR="00056101" w:rsidRPr="00C13DA4" w:rsidTr="00FE2AB2">
        <w:trPr>
          <w:trHeight w:val="897"/>
        </w:trPr>
        <w:tc>
          <w:tcPr>
            <w:tcW w:w="10181" w:type="dxa"/>
            <w:gridSpan w:val="4"/>
            <w:shd w:val="clear" w:color="auto" w:fill="D5E2BB"/>
          </w:tcPr>
          <w:p w:rsidR="00056101" w:rsidRPr="00C13DA4" w:rsidRDefault="00056101" w:rsidP="00056101">
            <w:pPr>
              <w:pStyle w:val="TableParagraph"/>
              <w:spacing w:before="6"/>
              <w:rPr>
                <w:sz w:val="24"/>
                <w:szCs w:val="24"/>
              </w:rPr>
            </w:pPr>
          </w:p>
          <w:p w:rsidR="00056101" w:rsidRPr="00C13DA4" w:rsidRDefault="00056101" w:rsidP="00056101">
            <w:pPr>
              <w:pStyle w:val="TableParagraph"/>
              <w:ind w:left="255" w:right="243"/>
              <w:jc w:val="center"/>
              <w:rPr>
                <w:b/>
                <w:sz w:val="24"/>
                <w:szCs w:val="24"/>
              </w:rPr>
            </w:pPr>
            <w:r w:rsidRPr="00C13DA4">
              <w:rPr>
                <w:b/>
                <w:sz w:val="24"/>
                <w:szCs w:val="24"/>
                <w:u w:val="thick"/>
              </w:rPr>
              <w:t>Профориентация</w:t>
            </w:r>
          </w:p>
        </w:tc>
      </w:tr>
      <w:tr w:rsidR="00056101" w:rsidRPr="00C13DA4" w:rsidTr="00FE2AB2">
        <w:trPr>
          <w:trHeight w:val="1199"/>
        </w:trPr>
        <w:tc>
          <w:tcPr>
            <w:tcW w:w="4163" w:type="dxa"/>
          </w:tcPr>
          <w:p w:rsidR="00056101" w:rsidRPr="00056101" w:rsidRDefault="00056101" w:rsidP="00056101">
            <w:pPr>
              <w:pStyle w:val="TableParagraph"/>
              <w:tabs>
                <w:tab w:val="left" w:pos="1156"/>
                <w:tab w:val="left" w:pos="2355"/>
              </w:tabs>
              <w:spacing w:line="242" w:lineRule="auto"/>
              <w:ind w:left="110" w:right="96"/>
              <w:rPr>
                <w:sz w:val="24"/>
                <w:szCs w:val="24"/>
                <w:lang w:val="ru-RU"/>
              </w:rPr>
            </w:pPr>
            <w:r w:rsidRPr="00056101">
              <w:rPr>
                <w:sz w:val="24"/>
                <w:szCs w:val="24"/>
                <w:lang w:val="ru-RU"/>
              </w:rPr>
              <w:t>Цикл</w:t>
            </w:r>
            <w:r w:rsidRPr="00056101">
              <w:rPr>
                <w:spacing w:val="3"/>
                <w:sz w:val="24"/>
                <w:szCs w:val="24"/>
                <w:lang w:val="ru-RU"/>
              </w:rPr>
              <w:t xml:space="preserve"> </w:t>
            </w:r>
            <w:r w:rsidRPr="00056101">
              <w:rPr>
                <w:sz w:val="24"/>
                <w:szCs w:val="24"/>
                <w:lang w:val="ru-RU"/>
              </w:rPr>
              <w:t>мероприятий,</w:t>
            </w:r>
            <w:r w:rsidRPr="00056101">
              <w:rPr>
                <w:spacing w:val="1"/>
                <w:sz w:val="24"/>
                <w:szCs w:val="24"/>
                <w:lang w:val="ru-RU"/>
              </w:rPr>
              <w:t xml:space="preserve"> </w:t>
            </w:r>
            <w:r w:rsidRPr="00056101">
              <w:rPr>
                <w:sz w:val="24"/>
                <w:szCs w:val="24"/>
                <w:lang w:val="ru-RU"/>
              </w:rPr>
              <w:t>согласно</w:t>
            </w:r>
            <w:r w:rsidRPr="00056101">
              <w:rPr>
                <w:spacing w:val="-62"/>
                <w:sz w:val="24"/>
                <w:szCs w:val="24"/>
                <w:lang w:val="ru-RU"/>
              </w:rPr>
              <w:t xml:space="preserve"> </w:t>
            </w:r>
            <w:r w:rsidRPr="00056101">
              <w:rPr>
                <w:sz w:val="24"/>
                <w:szCs w:val="24"/>
                <w:lang w:val="ru-RU"/>
              </w:rPr>
              <w:t>плана</w:t>
            </w:r>
            <w:r w:rsidRPr="00056101">
              <w:rPr>
                <w:sz w:val="24"/>
                <w:szCs w:val="24"/>
                <w:lang w:val="ru-RU"/>
              </w:rPr>
              <w:tab/>
              <w:t>работы</w:t>
            </w:r>
            <w:r w:rsidRPr="00056101">
              <w:rPr>
                <w:sz w:val="24"/>
                <w:szCs w:val="24"/>
                <w:lang w:val="ru-RU"/>
              </w:rPr>
              <w:tab/>
              <w:t>классного</w:t>
            </w:r>
          </w:p>
          <w:p w:rsidR="00056101" w:rsidRPr="00056101" w:rsidRDefault="00056101" w:rsidP="00056101">
            <w:pPr>
              <w:pStyle w:val="TableParagraph"/>
              <w:tabs>
                <w:tab w:val="left" w:pos="2129"/>
                <w:tab w:val="left" w:pos="2689"/>
              </w:tabs>
              <w:spacing w:line="298" w:lineRule="exact"/>
              <w:ind w:left="110" w:right="98"/>
              <w:rPr>
                <w:sz w:val="24"/>
                <w:szCs w:val="24"/>
                <w:lang w:val="ru-RU"/>
              </w:rPr>
            </w:pPr>
            <w:r w:rsidRPr="00056101">
              <w:rPr>
                <w:sz w:val="24"/>
                <w:szCs w:val="24"/>
                <w:lang w:val="ru-RU"/>
              </w:rPr>
              <w:t>руководителя, в</w:t>
            </w:r>
            <w:r w:rsidRPr="00056101">
              <w:rPr>
                <w:sz w:val="24"/>
                <w:szCs w:val="24"/>
                <w:lang w:val="ru-RU"/>
              </w:rPr>
              <w:tab/>
            </w:r>
            <w:r w:rsidRPr="00056101">
              <w:rPr>
                <w:spacing w:val="-2"/>
                <w:sz w:val="24"/>
                <w:szCs w:val="24"/>
                <w:lang w:val="ru-RU"/>
              </w:rPr>
              <w:t>рамках</w:t>
            </w:r>
            <w:r w:rsidRPr="00056101">
              <w:rPr>
                <w:spacing w:val="-62"/>
                <w:sz w:val="24"/>
                <w:szCs w:val="24"/>
                <w:lang w:val="ru-RU"/>
              </w:rPr>
              <w:t xml:space="preserve"> </w:t>
            </w:r>
            <w:r w:rsidRPr="00056101">
              <w:rPr>
                <w:sz w:val="24"/>
                <w:szCs w:val="24"/>
                <w:lang w:val="ru-RU"/>
              </w:rPr>
              <w:t>проекта</w:t>
            </w:r>
            <w:r w:rsidRPr="00056101">
              <w:rPr>
                <w:spacing w:val="-1"/>
                <w:sz w:val="24"/>
                <w:szCs w:val="24"/>
                <w:lang w:val="ru-RU"/>
              </w:rPr>
              <w:t xml:space="preserve"> </w:t>
            </w:r>
            <w:r w:rsidRPr="00056101">
              <w:rPr>
                <w:sz w:val="24"/>
                <w:szCs w:val="24"/>
                <w:lang w:val="ru-RU"/>
              </w:rPr>
              <w:t>«Профориентация»</w:t>
            </w:r>
          </w:p>
        </w:tc>
        <w:tc>
          <w:tcPr>
            <w:tcW w:w="1758" w:type="dxa"/>
          </w:tcPr>
          <w:p w:rsidR="00056101" w:rsidRPr="00C13DA4" w:rsidRDefault="00056101" w:rsidP="00056101">
            <w:pPr>
              <w:pStyle w:val="TableParagraph"/>
              <w:rPr>
                <w:sz w:val="24"/>
                <w:szCs w:val="24"/>
              </w:rPr>
            </w:pPr>
            <w:r w:rsidRPr="00C13DA4">
              <w:rPr>
                <w:sz w:val="24"/>
                <w:szCs w:val="24"/>
              </w:rPr>
              <w:t>10-11</w:t>
            </w:r>
            <w:r w:rsidRPr="00C13DA4">
              <w:rPr>
                <w:spacing w:val="-2"/>
                <w:sz w:val="24"/>
                <w:szCs w:val="24"/>
              </w:rPr>
              <w:t xml:space="preserve"> </w:t>
            </w:r>
            <w:r w:rsidRPr="00C13DA4">
              <w:rPr>
                <w:sz w:val="24"/>
                <w:szCs w:val="24"/>
              </w:rPr>
              <w:t>классы</w:t>
            </w:r>
          </w:p>
        </w:tc>
        <w:tc>
          <w:tcPr>
            <w:tcW w:w="1926" w:type="dxa"/>
          </w:tcPr>
          <w:p w:rsidR="00056101" w:rsidRPr="00C13DA4" w:rsidRDefault="00056101" w:rsidP="00056101">
            <w:pPr>
              <w:pStyle w:val="TableParagraph"/>
              <w:ind w:left="190"/>
              <w:rPr>
                <w:sz w:val="24"/>
                <w:szCs w:val="24"/>
              </w:rPr>
            </w:pPr>
            <w:r w:rsidRPr="00C13DA4">
              <w:rPr>
                <w:sz w:val="24"/>
                <w:szCs w:val="24"/>
              </w:rPr>
              <w:t>Сентябрь-май</w:t>
            </w:r>
          </w:p>
        </w:tc>
        <w:tc>
          <w:tcPr>
            <w:tcW w:w="2334" w:type="dxa"/>
          </w:tcPr>
          <w:p w:rsidR="00056101" w:rsidRPr="00C13DA4" w:rsidRDefault="00056101" w:rsidP="00056101">
            <w:pPr>
              <w:pStyle w:val="TableParagraph"/>
              <w:spacing w:line="242" w:lineRule="auto"/>
              <w:ind w:left="108" w:right="669"/>
              <w:rPr>
                <w:sz w:val="24"/>
                <w:szCs w:val="24"/>
              </w:rPr>
            </w:pPr>
            <w:r w:rsidRPr="00C13DA4">
              <w:rPr>
                <w:sz w:val="24"/>
                <w:szCs w:val="24"/>
              </w:rPr>
              <w:t>Классные</w:t>
            </w:r>
            <w:r w:rsidRPr="00C13DA4">
              <w:rPr>
                <w:spacing w:val="1"/>
                <w:sz w:val="24"/>
                <w:szCs w:val="24"/>
              </w:rPr>
              <w:t xml:space="preserve"> </w:t>
            </w:r>
            <w:r w:rsidRPr="00C13DA4">
              <w:rPr>
                <w:spacing w:val="-1"/>
                <w:sz w:val="24"/>
                <w:szCs w:val="24"/>
              </w:rPr>
              <w:t>руководители</w:t>
            </w:r>
          </w:p>
        </w:tc>
      </w:tr>
      <w:tr w:rsidR="00056101" w:rsidRPr="00C13DA4" w:rsidTr="00FE2AB2">
        <w:trPr>
          <w:trHeight w:val="595"/>
        </w:trPr>
        <w:tc>
          <w:tcPr>
            <w:tcW w:w="4163" w:type="dxa"/>
          </w:tcPr>
          <w:p w:rsidR="00056101" w:rsidRPr="00C13DA4" w:rsidRDefault="00056101" w:rsidP="00056101">
            <w:pPr>
              <w:pStyle w:val="TableParagraph"/>
              <w:tabs>
                <w:tab w:val="left" w:pos="1751"/>
                <w:tab w:val="left" w:pos="2601"/>
              </w:tabs>
              <w:spacing w:line="285" w:lineRule="exact"/>
              <w:ind w:left="110"/>
              <w:rPr>
                <w:sz w:val="24"/>
                <w:szCs w:val="24"/>
              </w:rPr>
            </w:pPr>
            <w:r w:rsidRPr="00C13DA4">
              <w:rPr>
                <w:sz w:val="24"/>
                <w:szCs w:val="24"/>
              </w:rPr>
              <w:t>Участие</w:t>
            </w:r>
            <w:r w:rsidRPr="00C13DA4">
              <w:rPr>
                <w:sz w:val="24"/>
                <w:szCs w:val="24"/>
              </w:rPr>
              <w:tab/>
              <w:t>в</w:t>
            </w:r>
            <w:r w:rsidRPr="00C13DA4">
              <w:rPr>
                <w:sz w:val="24"/>
                <w:szCs w:val="24"/>
              </w:rPr>
              <w:tab/>
              <w:t>проекте</w:t>
            </w:r>
          </w:p>
          <w:p w:rsidR="00056101" w:rsidRPr="00C13DA4" w:rsidRDefault="00056101" w:rsidP="00056101">
            <w:pPr>
              <w:pStyle w:val="TableParagraph"/>
              <w:spacing w:line="290" w:lineRule="exact"/>
              <w:ind w:left="110"/>
              <w:rPr>
                <w:sz w:val="24"/>
                <w:szCs w:val="24"/>
              </w:rPr>
            </w:pPr>
            <w:r w:rsidRPr="00C13DA4">
              <w:rPr>
                <w:sz w:val="24"/>
                <w:szCs w:val="24"/>
              </w:rPr>
              <w:t>«Проектория»</w:t>
            </w:r>
          </w:p>
        </w:tc>
        <w:tc>
          <w:tcPr>
            <w:tcW w:w="1758" w:type="dxa"/>
          </w:tcPr>
          <w:p w:rsidR="00056101" w:rsidRPr="00C13DA4" w:rsidRDefault="00056101" w:rsidP="00056101">
            <w:pPr>
              <w:pStyle w:val="TableParagraph"/>
              <w:rPr>
                <w:sz w:val="24"/>
                <w:szCs w:val="24"/>
              </w:rPr>
            </w:pPr>
            <w:r w:rsidRPr="00C13DA4">
              <w:rPr>
                <w:sz w:val="24"/>
                <w:szCs w:val="24"/>
              </w:rPr>
              <w:t>10-11</w:t>
            </w:r>
            <w:r w:rsidRPr="00C13DA4">
              <w:rPr>
                <w:spacing w:val="-2"/>
                <w:sz w:val="24"/>
                <w:szCs w:val="24"/>
              </w:rPr>
              <w:t xml:space="preserve"> </w:t>
            </w:r>
            <w:r w:rsidRPr="00C13DA4">
              <w:rPr>
                <w:sz w:val="24"/>
                <w:szCs w:val="24"/>
              </w:rPr>
              <w:t>классы</w:t>
            </w:r>
          </w:p>
        </w:tc>
        <w:tc>
          <w:tcPr>
            <w:tcW w:w="1926" w:type="dxa"/>
          </w:tcPr>
          <w:p w:rsidR="00056101" w:rsidRPr="00C13DA4" w:rsidRDefault="00056101" w:rsidP="00056101">
            <w:pPr>
              <w:pStyle w:val="TableParagraph"/>
              <w:ind w:left="133"/>
              <w:rPr>
                <w:sz w:val="24"/>
                <w:szCs w:val="24"/>
              </w:rPr>
            </w:pPr>
            <w:r w:rsidRPr="00C13DA4">
              <w:rPr>
                <w:sz w:val="24"/>
                <w:szCs w:val="24"/>
              </w:rPr>
              <w:t>В</w:t>
            </w:r>
            <w:r w:rsidRPr="00C13DA4">
              <w:rPr>
                <w:spacing w:val="-2"/>
                <w:sz w:val="24"/>
                <w:szCs w:val="24"/>
              </w:rPr>
              <w:t xml:space="preserve"> </w:t>
            </w:r>
            <w:r w:rsidRPr="00C13DA4">
              <w:rPr>
                <w:sz w:val="24"/>
                <w:szCs w:val="24"/>
              </w:rPr>
              <w:t>течение</w:t>
            </w:r>
            <w:r w:rsidRPr="00C13DA4">
              <w:rPr>
                <w:spacing w:val="-1"/>
                <w:sz w:val="24"/>
                <w:szCs w:val="24"/>
              </w:rPr>
              <w:t xml:space="preserve"> </w:t>
            </w:r>
            <w:r w:rsidRPr="00C13DA4">
              <w:rPr>
                <w:sz w:val="24"/>
                <w:szCs w:val="24"/>
              </w:rPr>
              <w:t>года</w:t>
            </w:r>
          </w:p>
        </w:tc>
        <w:tc>
          <w:tcPr>
            <w:tcW w:w="2334" w:type="dxa"/>
          </w:tcPr>
          <w:p w:rsidR="00056101" w:rsidRPr="00056101" w:rsidRDefault="00056101" w:rsidP="00056101">
            <w:pPr>
              <w:pStyle w:val="TableParagraph"/>
              <w:spacing w:line="285" w:lineRule="exact"/>
              <w:ind w:left="108"/>
              <w:rPr>
                <w:sz w:val="24"/>
                <w:szCs w:val="24"/>
                <w:lang w:val="ru-RU"/>
              </w:rPr>
            </w:pPr>
            <w:r w:rsidRPr="00056101">
              <w:rPr>
                <w:sz w:val="24"/>
                <w:szCs w:val="24"/>
                <w:lang w:val="ru-RU"/>
              </w:rPr>
              <w:t>Классные</w:t>
            </w:r>
          </w:p>
          <w:p w:rsidR="00056101" w:rsidRPr="00056101" w:rsidRDefault="00056101" w:rsidP="00056101">
            <w:pPr>
              <w:pStyle w:val="TableParagraph"/>
              <w:spacing w:line="290" w:lineRule="exact"/>
              <w:ind w:left="108"/>
              <w:rPr>
                <w:sz w:val="24"/>
                <w:szCs w:val="24"/>
                <w:lang w:val="ru-RU"/>
              </w:rPr>
            </w:pPr>
            <w:r w:rsidRPr="00056101">
              <w:rPr>
                <w:sz w:val="24"/>
                <w:szCs w:val="24"/>
                <w:lang w:val="ru-RU"/>
              </w:rPr>
              <w:t>Руководители, Ларшина С.И.</w:t>
            </w:r>
          </w:p>
          <w:p w:rsidR="00056101" w:rsidRPr="00056101" w:rsidRDefault="00056101" w:rsidP="00056101">
            <w:pPr>
              <w:pStyle w:val="TableParagraph"/>
              <w:spacing w:line="290" w:lineRule="exact"/>
              <w:ind w:left="108"/>
              <w:rPr>
                <w:sz w:val="24"/>
                <w:szCs w:val="24"/>
                <w:lang w:val="ru-RU"/>
              </w:rPr>
            </w:pPr>
          </w:p>
        </w:tc>
      </w:tr>
      <w:tr w:rsidR="00056101" w:rsidRPr="00C13DA4" w:rsidTr="00FE2AB2">
        <w:trPr>
          <w:trHeight w:val="897"/>
        </w:trPr>
        <w:tc>
          <w:tcPr>
            <w:tcW w:w="10181" w:type="dxa"/>
            <w:gridSpan w:val="4"/>
            <w:shd w:val="clear" w:color="auto" w:fill="D5E2BB"/>
          </w:tcPr>
          <w:p w:rsidR="00056101" w:rsidRPr="00056101" w:rsidRDefault="00056101" w:rsidP="00056101">
            <w:pPr>
              <w:pStyle w:val="TableParagraph"/>
              <w:spacing w:before="6"/>
              <w:rPr>
                <w:sz w:val="24"/>
                <w:szCs w:val="24"/>
                <w:lang w:val="ru-RU"/>
              </w:rPr>
            </w:pPr>
          </w:p>
          <w:p w:rsidR="00056101" w:rsidRPr="00C13DA4" w:rsidRDefault="00056101" w:rsidP="00056101">
            <w:pPr>
              <w:pStyle w:val="TableParagraph"/>
              <w:ind w:left="252" w:right="244"/>
              <w:jc w:val="center"/>
              <w:rPr>
                <w:b/>
                <w:sz w:val="24"/>
                <w:szCs w:val="24"/>
              </w:rPr>
            </w:pPr>
            <w:r w:rsidRPr="00C13DA4">
              <w:rPr>
                <w:b/>
                <w:sz w:val="24"/>
                <w:szCs w:val="24"/>
                <w:u w:val="thick"/>
              </w:rPr>
              <w:t>Организация</w:t>
            </w:r>
            <w:r w:rsidRPr="00C13DA4">
              <w:rPr>
                <w:b/>
                <w:spacing w:val="-5"/>
                <w:sz w:val="24"/>
                <w:szCs w:val="24"/>
                <w:u w:val="thick"/>
              </w:rPr>
              <w:t xml:space="preserve"> </w:t>
            </w:r>
            <w:r w:rsidRPr="00C13DA4">
              <w:rPr>
                <w:b/>
                <w:sz w:val="24"/>
                <w:szCs w:val="24"/>
                <w:u w:val="thick"/>
              </w:rPr>
              <w:t>предметно-пространственной</w:t>
            </w:r>
            <w:r w:rsidRPr="00C13DA4">
              <w:rPr>
                <w:b/>
                <w:spacing w:val="-2"/>
                <w:sz w:val="24"/>
                <w:szCs w:val="24"/>
                <w:u w:val="thick"/>
              </w:rPr>
              <w:t xml:space="preserve"> </w:t>
            </w:r>
            <w:r w:rsidRPr="00C13DA4">
              <w:rPr>
                <w:b/>
                <w:sz w:val="24"/>
                <w:szCs w:val="24"/>
                <w:u w:val="thick"/>
              </w:rPr>
              <w:t>среды</w:t>
            </w:r>
          </w:p>
        </w:tc>
      </w:tr>
      <w:tr w:rsidR="00056101" w:rsidRPr="00C13DA4" w:rsidTr="00FE2AB2">
        <w:trPr>
          <w:trHeight w:val="1195"/>
        </w:trPr>
        <w:tc>
          <w:tcPr>
            <w:tcW w:w="4163" w:type="dxa"/>
          </w:tcPr>
          <w:p w:rsidR="00056101" w:rsidRPr="00056101" w:rsidRDefault="00056101" w:rsidP="00056101">
            <w:pPr>
              <w:pStyle w:val="TableParagraph"/>
              <w:tabs>
                <w:tab w:val="left" w:pos="2423"/>
              </w:tabs>
              <w:ind w:left="110"/>
              <w:jc w:val="both"/>
              <w:rPr>
                <w:sz w:val="24"/>
                <w:szCs w:val="24"/>
                <w:lang w:val="ru-RU"/>
              </w:rPr>
            </w:pPr>
            <w:r w:rsidRPr="00056101">
              <w:rPr>
                <w:sz w:val="24"/>
                <w:szCs w:val="24"/>
                <w:lang w:val="ru-RU"/>
              </w:rPr>
              <w:t>Оформление</w:t>
            </w:r>
            <w:r w:rsidRPr="00056101">
              <w:rPr>
                <w:sz w:val="24"/>
                <w:szCs w:val="24"/>
                <w:lang w:val="ru-RU"/>
              </w:rPr>
              <w:tab/>
              <w:t>классных</w:t>
            </w:r>
          </w:p>
          <w:p w:rsidR="00056101" w:rsidRPr="00056101" w:rsidRDefault="00056101" w:rsidP="00056101">
            <w:pPr>
              <w:pStyle w:val="TableParagraph"/>
              <w:tabs>
                <w:tab w:val="left" w:pos="2596"/>
              </w:tabs>
              <w:spacing w:line="298" w:lineRule="exact"/>
              <w:ind w:left="110" w:right="98"/>
              <w:jc w:val="both"/>
              <w:rPr>
                <w:sz w:val="24"/>
                <w:szCs w:val="24"/>
                <w:lang w:val="ru-RU"/>
              </w:rPr>
            </w:pPr>
            <w:r w:rsidRPr="00056101">
              <w:rPr>
                <w:sz w:val="24"/>
                <w:szCs w:val="24"/>
                <w:lang w:val="ru-RU"/>
              </w:rPr>
              <w:t xml:space="preserve">уголков, </w:t>
            </w:r>
            <w:r w:rsidRPr="00056101">
              <w:rPr>
                <w:spacing w:val="-2"/>
                <w:sz w:val="24"/>
                <w:szCs w:val="24"/>
                <w:lang w:val="ru-RU"/>
              </w:rPr>
              <w:t>уголков</w:t>
            </w:r>
            <w:r w:rsidRPr="00056101">
              <w:rPr>
                <w:spacing w:val="-63"/>
                <w:sz w:val="24"/>
                <w:szCs w:val="24"/>
                <w:lang w:val="ru-RU"/>
              </w:rPr>
              <w:t xml:space="preserve"> </w:t>
            </w:r>
            <w:r w:rsidRPr="00056101">
              <w:rPr>
                <w:sz w:val="24"/>
                <w:szCs w:val="24"/>
                <w:lang w:val="ru-RU"/>
              </w:rPr>
              <w:t>безопасности</w:t>
            </w:r>
            <w:r w:rsidRPr="00056101">
              <w:rPr>
                <w:spacing w:val="1"/>
                <w:sz w:val="24"/>
                <w:szCs w:val="24"/>
                <w:lang w:val="ru-RU"/>
              </w:rPr>
              <w:t xml:space="preserve"> </w:t>
            </w:r>
            <w:r w:rsidRPr="00056101">
              <w:rPr>
                <w:sz w:val="24"/>
                <w:szCs w:val="24"/>
                <w:lang w:val="ru-RU"/>
              </w:rPr>
              <w:t>в</w:t>
            </w:r>
            <w:r w:rsidRPr="00056101">
              <w:rPr>
                <w:spacing w:val="1"/>
                <w:sz w:val="24"/>
                <w:szCs w:val="24"/>
                <w:lang w:val="ru-RU"/>
              </w:rPr>
              <w:t xml:space="preserve"> </w:t>
            </w:r>
            <w:r w:rsidRPr="00056101">
              <w:rPr>
                <w:sz w:val="24"/>
                <w:szCs w:val="24"/>
                <w:lang w:val="ru-RU"/>
              </w:rPr>
              <w:t>классе,</w:t>
            </w:r>
            <w:r w:rsidRPr="00056101">
              <w:rPr>
                <w:spacing w:val="-62"/>
                <w:sz w:val="24"/>
                <w:szCs w:val="24"/>
                <w:lang w:val="ru-RU"/>
              </w:rPr>
              <w:t xml:space="preserve"> </w:t>
            </w:r>
            <w:r w:rsidRPr="00056101">
              <w:rPr>
                <w:sz w:val="24"/>
                <w:szCs w:val="24"/>
                <w:lang w:val="ru-RU"/>
              </w:rPr>
              <w:t>тематических</w:t>
            </w:r>
            <w:r w:rsidRPr="00056101">
              <w:rPr>
                <w:spacing w:val="1"/>
                <w:sz w:val="24"/>
                <w:szCs w:val="24"/>
                <w:lang w:val="ru-RU"/>
              </w:rPr>
              <w:t xml:space="preserve"> </w:t>
            </w:r>
            <w:r w:rsidRPr="00056101">
              <w:rPr>
                <w:sz w:val="24"/>
                <w:szCs w:val="24"/>
                <w:lang w:val="ru-RU"/>
              </w:rPr>
              <w:t>стендов</w:t>
            </w:r>
          </w:p>
          <w:p w:rsidR="00056101" w:rsidRPr="00056101" w:rsidRDefault="00056101" w:rsidP="00056101">
            <w:pPr>
              <w:pStyle w:val="TableParagraph"/>
              <w:tabs>
                <w:tab w:val="left" w:pos="2596"/>
              </w:tabs>
              <w:spacing w:line="298" w:lineRule="exact"/>
              <w:ind w:left="110" w:right="98"/>
              <w:jc w:val="both"/>
              <w:rPr>
                <w:sz w:val="24"/>
                <w:szCs w:val="24"/>
                <w:lang w:val="ru-RU"/>
              </w:rPr>
            </w:pPr>
          </w:p>
        </w:tc>
        <w:tc>
          <w:tcPr>
            <w:tcW w:w="1758" w:type="dxa"/>
          </w:tcPr>
          <w:p w:rsidR="00056101" w:rsidRPr="00C13DA4" w:rsidRDefault="00056101" w:rsidP="00056101">
            <w:pPr>
              <w:pStyle w:val="TableParagraph"/>
              <w:rPr>
                <w:sz w:val="24"/>
                <w:szCs w:val="24"/>
              </w:rPr>
            </w:pPr>
            <w:r w:rsidRPr="00C13DA4">
              <w:rPr>
                <w:sz w:val="24"/>
                <w:szCs w:val="24"/>
              </w:rPr>
              <w:t>10-11</w:t>
            </w:r>
            <w:r w:rsidRPr="00C13DA4">
              <w:rPr>
                <w:spacing w:val="-2"/>
                <w:sz w:val="24"/>
                <w:szCs w:val="24"/>
              </w:rPr>
              <w:t xml:space="preserve"> </w:t>
            </w:r>
            <w:r w:rsidRPr="00C13DA4">
              <w:rPr>
                <w:sz w:val="24"/>
                <w:szCs w:val="24"/>
              </w:rPr>
              <w:t>классы</w:t>
            </w:r>
          </w:p>
        </w:tc>
        <w:tc>
          <w:tcPr>
            <w:tcW w:w="1926" w:type="dxa"/>
          </w:tcPr>
          <w:p w:rsidR="00056101" w:rsidRPr="00C13DA4" w:rsidRDefault="00056101" w:rsidP="00056101">
            <w:pPr>
              <w:pStyle w:val="TableParagraph"/>
              <w:rPr>
                <w:sz w:val="24"/>
                <w:szCs w:val="24"/>
              </w:rPr>
            </w:pPr>
            <w:r w:rsidRPr="00C13DA4">
              <w:rPr>
                <w:sz w:val="24"/>
                <w:szCs w:val="24"/>
              </w:rPr>
              <w:t>В</w:t>
            </w:r>
            <w:r w:rsidRPr="00C13DA4">
              <w:rPr>
                <w:spacing w:val="-2"/>
                <w:sz w:val="24"/>
                <w:szCs w:val="24"/>
              </w:rPr>
              <w:t xml:space="preserve"> </w:t>
            </w:r>
            <w:r w:rsidRPr="00C13DA4">
              <w:rPr>
                <w:sz w:val="24"/>
                <w:szCs w:val="24"/>
              </w:rPr>
              <w:t>течение</w:t>
            </w:r>
            <w:r w:rsidRPr="00C13DA4">
              <w:rPr>
                <w:spacing w:val="-1"/>
                <w:sz w:val="24"/>
                <w:szCs w:val="24"/>
              </w:rPr>
              <w:t xml:space="preserve"> </w:t>
            </w:r>
            <w:r w:rsidRPr="00C13DA4">
              <w:rPr>
                <w:sz w:val="24"/>
                <w:szCs w:val="24"/>
              </w:rPr>
              <w:t>года</w:t>
            </w:r>
          </w:p>
        </w:tc>
        <w:tc>
          <w:tcPr>
            <w:tcW w:w="2334" w:type="dxa"/>
          </w:tcPr>
          <w:p w:rsidR="00056101" w:rsidRPr="00C13DA4" w:rsidRDefault="00056101" w:rsidP="00056101">
            <w:pPr>
              <w:pStyle w:val="TableParagraph"/>
              <w:spacing w:line="242" w:lineRule="auto"/>
              <w:ind w:left="108" w:right="669"/>
              <w:rPr>
                <w:sz w:val="24"/>
                <w:szCs w:val="24"/>
              </w:rPr>
            </w:pPr>
            <w:r w:rsidRPr="00C13DA4">
              <w:rPr>
                <w:sz w:val="24"/>
                <w:szCs w:val="24"/>
              </w:rPr>
              <w:t>Классные</w:t>
            </w:r>
            <w:r w:rsidRPr="00C13DA4">
              <w:rPr>
                <w:spacing w:val="1"/>
                <w:sz w:val="24"/>
                <w:szCs w:val="24"/>
              </w:rPr>
              <w:t xml:space="preserve"> </w:t>
            </w:r>
            <w:r w:rsidRPr="00C13DA4">
              <w:rPr>
                <w:spacing w:val="-1"/>
                <w:sz w:val="24"/>
                <w:szCs w:val="24"/>
              </w:rPr>
              <w:t>руководители</w:t>
            </w:r>
          </w:p>
        </w:tc>
      </w:tr>
      <w:tr w:rsidR="00056101" w:rsidRPr="00C13DA4" w:rsidTr="00FE2AB2">
        <w:trPr>
          <w:trHeight w:val="1497"/>
        </w:trPr>
        <w:tc>
          <w:tcPr>
            <w:tcW w:w="4163" w:type="dxa"/>
          </w:tcPr>
          <w:p w:rsidR="00056101" w:rsidRPr="00056101" w:rsidRDefault="00056101" w:rsidP="00056101">
            <w:pPr>
              <w:pStyle w:val="TableParagraph"/>
              <w:tabs>
                <w:tab w:val="left" w:pos="2370"/>
              </w:tabs>
              <w:spacing w:line="290" w:lineRule="exact"/>
              <w:ind w:left="110"/>
              <w:rPr>
                <w:sz w:val="24"/>
                <w:szCs w:val="24"/>
                <w:lang w:val="ru-RU"/>
              </w:rPr>
            </w:pPr>
            <w:r w:rsidRPr="00056101">
              <w:rPr>
                <w:sz w:val="24"/>
                <w:szCs w:val="24"/>
                <w:lang w:val="ru-RU"/>
              </w:rPr>
              <w:t>Выставки</w:t>
            </w:r>
            <w:r w:rsidRPr="00056101">
              <w:rPr>
                <w:sz w:val="24"/>
                <w:szCs w:val="24"/>
                <w:lang w:val="ru-RU"/>
              </w:rPr>
              <w:tab/>
              <w:t>рисунков,</w:t>
            </w:r>
          </w:p>
          <w:p w:rsidR="00056101" w:rsidRPr="00056101" w:rsidRDefault="00056101" w:rsidP="00056101">
            <w:pPr>
              <w:pStyle w:val="TableParagraph"/>
              <w:tabs>
                <w:tab w:val="left" w:pos="2217"/>
              </w:tabs>
              <w:spacing w:line="298" w:lineRule="exact"/>
              <w:ind w:left="110"/>
              <w:rPr>
                <w:sz w:val="24"/>
                <w:szCs w:val="24"/>
                <w:lang w:val="ru-RU"/>
              </w:rPr>
            </w:pPr>
            <w:r w:rsidRPr="00056101">
              <w:rPr>
                <w:sz w:val="24"/>
                <w:szCs w:val="24"/>
                <w:lang w:val="ru-RU"/>
              </w:rPr>
              <w:t>фотографий, творческих</w:t>
            </w:r>
          </w:p>
          <w:p w:rsidR="00056101" w:rsidRPr="00056101" w:rsidRDefault="00056101" w:rsidP="00056101">
            <w:pPr>
              <w:pStyle w:val="TableParagraph"/>
              <w:tabs>
                <w:tab w:val="left" w:pos="1424"/>
                <w:tab w:val="left" w:pos="2230"/>
              </w:tabs>
              <w:ind w:left="110" w:right="99"/>
              <w:rPr>
                <w:sz w:val="24"/>
                <w:szCs w:val="24"/>
                <w:lang w:val="ru-RU"/>
              </w:rPr>
            </w:pPr>
            <w:r w:rsidRPr="00056101">
              <w:rPr>
                <w:sz w:val="24"/>
                <w:szCs w:val="24"/>
                <w:lang w:val="ru-RU"/>
              </w:rPr>
              <w:t>работ</w:t>
            </w:r>
            <w:r w:rsidRPr="00056101">
              <w:rPr>
                <w:sz w:val="24"/>
                <w:szCs w:val="24"/>
                <w:lang w:val="ru-RU"/>
              </w:rPr>
              <w:tab/>
              <w:t>к</w:t>
            </w:r>
            <w:r w:rsidRPr="00056101">
              <w:rPr>
                <w:sz w:val="24"/>
                <w:szCs w:val="24"/>
                <w:lang w:val="ru-RU"/>
              </w:rPr>
              <w:tab/>
            </w:r>
            <w:r w:rsidRPr="00056101">
              <w:rPr>
                <w:spacing w:val="-1"/>
                <w:sz w:val="24"/>
                <w:szCs w:val="24"/>
                <w:lang w:val="ru-RU"/>
              </w:rPr>
              <w:t>различным</w:t>
            </w:r>
            <w:r w:rsidRPr="00056101">
              <w:rPr>
                <w:spacing w:val="-62"/>
                <w:sz w:val="24"/>
                <w:szCs w:val="24"/>
                <w:lang w:val="ru-RU"/>
              </w:rPr>
              <w:t xml:space="preserve"> </w:t>
            </w:r>
            <w:r w:rsidRPr="00056101">
              <w:rPr>
                <w:sz w:val="24"/>
                <w:szCs w:val="24"/>
                <w:lang w:val="ru-RU"/>
              </w:rPr>
              <w:t xml:space="preserve">мероприятиям, </w:t>
            </w:r>
            <w:r w:rsidRPr="00056101">
              <w:rPr>
                <w:spacing w:val="-2"/>
                <w:sz w:val="24"/>
                <w:szCs w:val="24"/>
                <w:lang w:val="ru-RU"/>
              </w:rPr>
              <w:t>конкурсам,</w:t>
            </w:r>
          </w:p>
          <w:p w:rsidR="00056101" w:rsidRPr="00C13DA4" w:rsidRDefault="00056101" w:rsidP="00056101">
            <w:pPr>
              <w:pStyle w:val="TableParagraph"/>
              <w:spacing w:before="2" w:line="290" w:lineRule="exact"/>
              <w:ind w:left="110"/>
              <w:rPr>
                <w:sz w:val="24"/>
                <w:szCs w:val="24"/>
              </w:rPr>
            </w:pPr>
            <w:r w:rsidRPr="00C13DA4">
              <w:rPr>
                <w:sz w:val="24"/>
                <w:szCs w:val="24"/>
              </w:rPr>
              <w:t>акциям.</w:t>
            </w:r>
          </w:p>
          <w:p w:rsidR="00056101" w:rsidRPr="00C13DA4" w:rsidRDefault="00056101" w:rsidP="00056101">
            <w:pPr>
              <w:pStyle w:val="TableParagraph"/>
              <w:spacing w:before="2" w:line="290" w:lineRule="exact"/>
              <w:ind w:left="110"/>
              <w:rPr>
                <w:sz w:val="24"/>
                <w:szCs w:val="24"/>
              </w:rPr>
            </w:pPr>
          </w:p>
        </w:tc>
        <w:tc>
          <w:tcPr>
            <w:tcW w:w="1758" w:type="dxa"/>
          </w:tcPr>
          <w:p w:rsidR="00056101" w:rsidRPr="00C13DA4" w:rsidRDefault="00056101" w:rsidP="00056101">
            <w:pPr>
              <w:pStyle w:val="TableParagraph"/>
              <w:spacing w:line="291" w:lineRule="exact"/>
              <w:rPr>
                <w:sz w:val="24"/>
                <w:szCs w:val="24"/>
              </w:rPr>
            </w:pPr>
            <w:r w:rsidRPr="00C13DA4">
              <w:rPr>
                <w:sz w:val="24"/>
                <w:szCs w:val="24"/>
              </w:rPr>
              <w:t>10-11</w:t>
            </w:r>
            <w:r w:rsidRPr="00C13DA4">
              <w:rPr>
                <w:spacing w:val="-2"/>
                <w:sz w:val="24"/>
                <w:szCs w:val="24"/>
              </w:rPr>
              <w:t xml:space="preserve"> </w:t>
            </w:r>
            <w:r w:rsidRPr="00C13DA4">
              <w:rPr>
                <w:sz w:val="24"/>
                <w:szCs w:val="24"/>
              </w:rPr>
              <w:t>классы</w:t>
            </w:r>
          </w:p>
        </w:tc>
        <w:tc>
          <w:tcPr>
            <w:tcW w:w="1926" w:type="dxa"/>
          </w:tcPr>
          <w:p w:rsidR="00056101" w:rsidRPr="00C13DA4" w:rsidRDefault="00056101" w:rsidP="00056101">
            <w:pPr>
              <w:pStyle w:val="TableParagraph"/>
              <w:spacing w:line="291" w:lineRule="exact"/>
              <w:rPr>
                <w:sz w:val="24"/>
                <w:szCs w:val="24"/>
              </w:rPr>
            </w:pPr>
            <w:r w:rsidRPr="00C13DA4">
              <w:rPr>
                <w:sz w:val="24"/>
                <w:szCs w:val="24"/>
              </w:rPr>
              <w:t>В</w:t>
            </w:r>
            <w:r w:rsidRPr="00C13DA4">
              <w:rPr>
                <w:spacing w:val="-2"/>
                <w:sz w:val="24"/>
                <w:szCs w:val="24"/>
              </w:rPr>
              <w:t xml:space="preserve"> </w:t>
            </w:r>
            <w:r w:rsidRPr="00C13DA4">
              <w:rPr>
                <w:sz w:val="24"/>
                <w:szCs w:val="24"/>
              </w:rPr>
              <w:t>течение</w:t>
            </w:r>
            <w:r w:rsidRPr="00C13DA4">
              <w:rPr>
                <w:spacing w:val="-1"/>
                <w:sz w:val="24"/>
                <w:szCs w:val="24"/>
              </w:rPr>
              <w:t xml:space="preserve"> </w:t>
            </w:r>
            <w:r w:rsidRPr="00C13DA4">
              <w:rPr>
                <w:sz w:val="24"/>
                <w:szCs w:val="24"/>
              </w:rPr>
              <w:t>года</w:t>
            </w:r>
          </w:p>
        </w:tc>
        <w:tc>
          <w:tcPr>
            <w:tcW w:w="2334" w:type="dxa"/>
          </w:tcPr>
          <w:p w:rsidR="00056101" w:rsidRPr="00C13DA4" w:rsidRDefault="00056101" w:rsidP="00056101">
            <w:pPr>
              <w:pStyle w:val="TableParagraph"/>
              <w:ind w:left="108" w:right="605"/>
              <w:rPr>
                <w:sz w:val="24"/>
                <w:szCs w:val="24"/>
              </w:rPr>
            </w:pPr>
            <w:r w:rsidRPr="00C13DA4">
              <w:rPr>
                <w:sz w:val="24"/>
                <w:szCs w:val="24"/>
              </w:rPr>
              <w:t>Классные</w:t>
            </w:r>
            <w:r w:rsidRPr="00C13DA4">
              <w:rPr>
                <w:spacing w:val="1"/>
                <w:sz w:val="24"/>
                <w:szCs w:val="24"/>
              </w:rPr>
              <w:t xml:space="preserve"> </w:t>
            </w:r>
            <w:r w:rsidRPr="00C13DA4">
              <w:rPr>
                <w:spacing w:val="-1"/>
                <w:sz w:val="24"/>
                <w:szCs w:val="24"/>
              </w:rPr>
              <w:t>руководители,</w:t>
            </w:r>
            <w:r w:rsidRPr="00C13DA4">
              <w:rPr>
                <w:spacing w:val="-62"/>
                <w:sz w:val="24"/>
                <w:szCs w:val="24"/>
              </w:rPr>
              <w:t xml:space="preserve"> </w:t>
            </w:r>
            <w:r w:rsidRPr="00C13DA4">
              <w:rPr>
                <w:sz w:val="24"/>
                <w:szCs w:val="24"/>
              </w:rPr>
              <w:t>воспитатель</w:t>
            </w:r>
          </w:p>
        </w:tc>
      </w:tr>
      <w:tr w:rsidR="00056101" w:rsidRPr="00C13DA4" w:rsidTr="00FE2AB2">
        <w:trPr>
          <w:trHeight w:val="897"/>
        </w:trPr>
        <w:tc>
          <w:tcPr>
            <w:tcW w:w="4163" w:type="dxa"/>
          </w:tcPr>
          <w:p w:rsidR="00056101" w:rsidRPr="00056101" w:rsidRDefault="00056101" w:rsidP="00056101">
            <w:pPr>
              <w:pStyle w:val="TableParagraph"/>
              <w:tabs>
                <w:tab w:val="left" w:pos="1688"/>
                <w:tab w:val="left" w:pos="1741"/>
                <w:tab w:val="left" w:pos="2245"/>
                <w:tab w:val="left" w:pos="2877"/>
              </w:tabs>
              <w:ind w:left="110" w:right="100"/>
              <w:rPr>
                <w:sz w:val="24"/>
                <w:szCs w:val="24"/>
                <w:lang w:val="ru-RU"/>
              </w:rPr>
            </w:pPr>
            <w:r w:rsidRPr="00056101">
              <w:rPr>
                <w:sz w:val="24"/>
                <w:szCs w:val="24"/>
                <w:lang w:val="ru-RU"/>
              </w:rPr>
              <w:t>Оформление</w:t>
            </w:r>
            <w:r w:rsidRPr="00056101">
              <w:rPr>
                <w:sz w:val="24"/>
                <w:szCs w:val="24"/>
                <w:lang w:val="ru-RU"/>
              </w:rPr>
              <w:tab/>
            </w:r>
            <w:r w:rsidRPr="00056101">
              <w:rPr>
                <w:sz w:val="24"/>
                <w:szCs w:val="24"/>
                <w:lang w:val="ru-RU"/>
              </w:rPr>
              <w:tab/>
              <w:t xml:space="preserve">классов, </w:t>
            </w:r>
            <w:r w:rsidRPr="00056101">
              <w:rPr>
                <w:spacing w:val="-2"/>
                <w:sz w:val="24"/>
                <w:szCs w:val="24"/>
                <w:lang w:val="ru-RU"/>
              </w:rPr>
              <w:t>окон</w:t>
            </w:r>
            <w:r w:rsidRPr="00056101">
              <w:rPr>
                <w:sz w:val="24"/>
                <w:szCs w:val="24"/>
                <w:lang w:val="ru-RU"/>
              </w:rPr>
              <w:t xml:space="preserve"> к </w:t>
            </w:r>
            <w:r w:rsidRPr="00056101">
              <w:rPr>
                <w:spacing w:val="-2"/>
                <w:sz w:val="24"/>
                <w:szCs w:val="24"/>
                <w:lang w:val="ru-RU"/>
              </w:rPr>
              <w:t>различным</w:t>
            </w:r>
            <w:r w:rsidRPr="00056101">
              <w:rPr>
                <w:sz w:val="24"/>
                <w:szCs w:val="24"/>
                <w:lang w:val="ru-RU"/>
              </w:rPr>
              <w:t xml:space="preserve"> мероприятиям</w:t>
            </w:r>
          </w:p>
        </w:tc>
        <w:tc>
          <w:tcPr>
            <w:tcW w:w="1758" w:type="dxa"/>
          </w:tcPr>
          <w:p w:rsidR="00056101" w:rsidRPr="00C13DA4" w:rsidRDefault="00056101" w:rsidP="00056101">
            <w:pPr>
              <w:pStyle w:val="TableParagraph"/>
              <w:rPr>
                <w:sz w:val="24"/>
                <w:szCs w:val="24"/>
              </w:rPr>
            </w:pPr>
            <w:r w:rsidRPr="00C13DA4">
              <w:rPr>
                <w:sz w:val="24"/>
                <w:szCs w:val="24"/>
              </w:rPr>
              <w:t>10-11</w:t>
            </w:r>
            <w:r w:rsidRPr="00C13DA4">
              <w:rPr>
                <w:spacing w:val="-2"/>
                <w:sz w:val="24"/>
                <w:szCs w:val="24"/>
              </w:rPr>
              <w:t xml:space="preserve"> </w:t>
            </w:r>
            <w:r w:rsidRPr="00C13DA4">
              <w:rPr>
                <w:sz w:val="24"/>
                <w:szCs w:val="24"/>
              </w:rPr>
              <w:t>классы</w:t>
            </w:r>
          </w:p>
        </w:tc>
        <w:tc>
          <w:tcPr>
            <w:tcW w:w="1926" w:type="dxa"/>
          </w:tcPr>
          <w:p w:rsidR="00056101" w:rsidRPr="00C13DA4" w:rsidRDefault="00056101" w:rsidP="00056101">
            <w:pPr>
              <w:pStyle w:val="TableParagraph"/>
              <w:rPr>
                <w:sz w:val="24"/>
                <w:szCs w:val="24"/>
              </w:rPr>
            </w:pPr>
            <w:r w:rsidRPr="00C13DA4">
              <w:rPr>
                <w:sz w:val="24"/>
                <w:szCs w:val="24"/>
              </w:rPr>
              <w:t>В</w:t>
            </w:r>
            <w:r w:rsidRPr="00C13DA4">
              <w:rPr>
                <w:spacing w:val="-2"/>
                <w:sz w:val="24"/>
                <w:szCs w:val="24"/>
              </w:rPr>
              <w:t xml:space="preserve"> </w:t>
            </w:r>
            <w:r w:rsidRPr="00C13DA4">
              <w:rPr>
                <w:sz w:val="24"/>
                <w:szCs w:val="24"/>
              </w:rPr>
              <w:t>течение</w:t>
            </w:r>
            <w:r w:rsidRPr="00C13DA4">
              <w:rPr>
                <w:spacing w:val="-1"/>
                <w:sz w:val="24"/>
                <w:szCs w:val="24"/>
              </w:rPr>
              <w:t xml:space="preserve"> </w:t>
            </w:r>
            <w:r w:rsidRPr="00C13DA4">
              <w:rPr>
                <w:sz w:val="24"/>
                <w:szCs w:val="24"/>
              </w:rPr>
              <w:t>года</w:t>
            </w:r>
          </w:p>
        </w:tc>
        <w:tc>
          <w:tcPr>
            <w:tcW w:w="2334" w:type="dxa"/>
          </w:tcPr>
          <w:p w:rsidR="00056101" w:rsidRPr="00C13DA4" w:rsidRDefault="00056101" w:rsidP="00056101">
            <w:pPr>
              <w:pStyle w:val="TableParagraph"/>
              <w:ind w:left="108" w:right="669"/>
              <w:rPr>
                <w:sz w:val="24"/>
                <w:szCs w:val="24"/>
              </w:rPr>
            </w:pPr>
            <w:r w:rsidRPr="00C13DA4">
              <w:rPr>
                <w:sz w:val="24"/>
                <w:szCs w:val="24"/>
              </w:rPr>
              <w:t>Классные</w:t>
            </w:r>
            <w:r w:rsidRPr="00C13DA4">
              <w:rPr>
                <w:spacing w:val="1"/>
                <w:sz w:val="24"/>
                <w:szCs w:val="24"/>
              </w:rPr>
              <w:t xml:space="preserve"> </w:t>
            </w:r>
            <w:r w:rsidRPr="00C13DA4">
              <w:rPr>
                <w:spacing w:val="-1"/>
                <w:sz w:val="24"/>
                <w:szCs w:val="24"/>
              </w:rPr>
              <w:t>руководители</w:t>
            </w:r>
          </w:p>
        </w:tc>
      </w:tr>
      <w:tr w:rsidR="00056101" w:rsidRPr="00C13DA4" w:rsidTr="00FE2AB2">
        <w:trPr>
          <w:trHeight w:val="897"/>
        </w:trPr>
        <w:tc>
          <w:tcPr>
            <w:tcW w:w="4163" w:type="dxa"/>
          </w:tcPr>
          <w:p w:rsidR="00056101" w:rsidRPr="00056101" w:rsidRDefault="00056101" w:rsidP="00056101">
            <w:pPr>
              <w:pStyle w:val="TableParagraph"/>
              <w:ind w:left="110"/>
              <w:rPr>
                <w:sz w:val="24"/>
                <w:szCs w:val="24"/>
                <w:lang w:val="ru-RU"/>
              </w:rPr>
            </w:pPr>
            <w:r w:rsidRPr="00056101">
              <w:rPr>
                <w:sz w:val="24"/>
                <w:szCs w:val="24"/>
                <w:lang w:val="ru-RU"/>
              </w:rPr>
              <w:t>Обновление</w:t>
            </w:r>
          </w:p>
          <w:p w:rsidR="00056101" w:rsidRPr="00056101" w:rsidRDefault="00056101" w:rsidP="00056101">
            <w:pPr>
              <w:pStyle w:val="TableParagraph"/>
              <w:spacing w:line="302" w:lineRule="exact"/>
              <w:ind w:left="110"/>
              <w:rPr>
                <w:sz w:val="24"/>
                <w:szCs w:val="24"/>
                <w:lang w:val="ru-RU"/>
              </w:rPr>
            </w:pPr>
            <w:r w:rsidRPr="00056101">
              <w:rPr>
                <w:sz w:val="24"/>
                <w:szCs w:val="24"/>
                <w:lang w:val="ru-RU"/>
              </w:rPr>
              <w:t>информационных</w:t>
            </w:r>
            <w:r w:rsidRPr="00056101">
              <w:rPr>
                <w:spacing w:val="55"/>
                <w:sz w:val="24"/>
                <w:szCs w:val="24"/>
                <w:lang w:val="ru-RU"/>
              </w:rPr>
              <w:t xml:space="preserve"> </w:t>
            </w:r>
            <w:r w:rsidRPr="00056101">
              <w:rPr>
                <w:sz w:val="24"/>
                <w:szCs w:val="24"/>
                <w:lang w:val="ru-RU"/>
              </w:rPr>
              <w:t>стендов</w:t>
            </w:r>
            <w:r w:rsidRPr="00056101">
              <w:rPr>
                <w:spacing w:val="57"/>
                <w:sz w:val="24"/>
                <w:szCs w:val="24"/>
                <w:lang w:val="ru-RU"/>
              </w:rPr>
              <w:t xml:space="preserve"> </w:t>
            </w:r>
            <w:r w:rsidRPr="00056101">
              <w:rPr>
                <w:sz w:val="24"/>
                <w:szCs w:val="24"/>
                <w:lang w:val="ru-RU"/>
              </w:rPr>
              <w:t>в</w:t>
            </w:r>
            <w:r w:rsidRPr="00056101">
              <w:rPr>
                <w:spacing w:val="-62"/>
                <w:sz w:val="24"/>
                <w:szCs w:val="24"/>
                <w:lang w:val="ru-RU"/>
              </w:rPr>
              <w:t xml:space="preserve">    ф</w:t>
            </w:r>
            <w:r w:rsidRPr="00056101">
              <w:rPr>
                <w:spacing w:val="2"/>
                <w:sz w:val="24"/>
                <w:szCs w:val="24"/>
                <w:lang w:val="ru-RU"/>
              </w:rPr>
              <w:t xml:space="preserve">ойе </w:t>
            </w:r>
            <w:r w:rsidRPr="00056101">
              <w:rPr>
                <w:sz w:val="24"/>
                <w:szCs w:val="24"/>
                <w:lang w:val="ru-RU"/>
              </w:rPr>
              <w:t>школы</w:t>
            </w:r>
          </w:p>
          <w:p w:rsidR="00056101" w:rsidRPr="00056101" w:rsidRDefault="00056101" w:rsidP="00056101">
            <w:pPr>
              <w:pStyle w:val="TableParagraph"/>
              <w:spacing w:line="302" w:lineRule="exact"/>
              <w:ind w:left="110"/>
              <w:rPr>
                <w:sz w:val="24"/>
                <w:szCs w:val="24"/>
                <w:lang w:val="ru-RU"/>
              </w:rPr>
            </w:pPr>
          </w:p>
        </w:tc>
        <w:tc>
          <w:tcPr>
            <w:tcW w:w="1758" w:type="dxa"/>
          </w:tcPr>
          <w:p w:rsidR="00056101" w:rsidRPr="00C13DA4" w:rsidRDefault="00056101" w:rsidP="00056101">
            <w:pPr>
              <w:pStyle w:val="TableParagraph"/>
              <w:rPr>
                <w:sz w:val="24"/>
                <w:szCs w:val="24"/>
              </w:rPr>
            </w:pPr>
            <w:r w:rsidRPr="00C13DA4">
              <w:rPr>
                <w:sz w:val="24"/>
                <w:szCs w:val="24"/>
              </w:rPr>
              <w:t>10-11</w:t>
            </w:r>
            <w:r w:rsidRPr="00C13DA4">
              <w:rPr>
                <w:spacing w:val="-2"/>
                <w:sz w:val="24"/>
                <w:szCs w:val="24"/>
              </w:rPr>
              <w:t xml:space="preserve"> </w:t>
            </w:r>
            <w:r w:rsidRPr="00C13DA4">
              <w:rPr>
                <w:sz w:val="24"/>
                <w:szCs w:val="24"/>
              </w:rPr>
              <w:t>классы</w:t>
            </w:r>
          </w:p>
        </w:tc>
        <w:tc>
          <w:tcPr>
            <w:tcW w:w="1926" w:type="dxa"/>
          </w:tcPr>
          <w:p w:rsidR="00056101" w:rsidRPr="00C13DA4" w:rsidRDefault="00056101" w:rsidP="00056101">
            <w:pPr>
              <w:pStyle w:val="TableParagraph"/>
              <w:rPr>
                <w:sz w:val="24"/>
                <w:szCs w:val="24"/>
              </w:rPr>
            </w:pPr>
            <w:r w:rsidRPr="00C13DA4">
              <w:rPr>
                <w:sz w:val="24"/>
                <w:szCs w:val="24"/>
              </w:rPr>
              <w:t>В</w:t>
            </w:r>
            <w:r w:rsidRPr="00C13DA4">
              <w:rPr>
                <w:spacing w:val="-2"/>
                <w:sz w:val="24"/>
                <w:szCs w:val="24"/>
              </w:rPr>
              <w:t xml:space="preserve"> </w:t>
            </w:r>
            <w:r w:rsidRPr="00C13DA4">
              <w:rPr>
                <w:sz w:val="24"/>
                <w:szCs w:val="24"/>
              </w:rPr>
              <w:t>течение</w:t>
            </w:r>
            <w:r w:rsidRPr="00C13DA4">
              <w:rPr>
                <w:spacing w:val="-1"/>
                <w:sz w:val="24"/>
                <w:szCs w:val="24"/>
              </w:rPr>
              <w:t xml:space="preserve"> </w:t>
            </w:r>
            <w:r w:rsidRPr="00C13DA4">
              <w:rPr>
                <w:sz w:val="24"/>
                <w:szCs w:val="24"/>
              </w:rPr>
              <w:t>года</w:t>
            </w:r>
          </w:p>
        </w:tc>
        <w:tc>
          <w:tcPr>
            <w:tcW w:w="2334" w:type="dxa"/>
          </w:tcPr>
          <w:p w:rsidR="00056101" w:rsidRPr="00C13DA4" w:rsidRDefault="00056101" w:rsidP="00056101">
            <w:pPr>
              <w:pStyle w:val="TableParagraph"/>
              <w:tabs>
                <w:tab w:val="left" w:pos="1960"/>
              </w:tabs>
              <w:ind w:left="108" w:right="92"/>
              <w:rPr>
                <w:sz w:val="24"/>
                <w:szCs w:val="24"/>
              </w:rPr>
            </w:pPr>
            <w:r w:rsidRPr="00C13DA4">
              <w:rPr>
                <w:sz w:val="24"/>
                <w:szCs w:val="24"/>
              </w:rPr>
              <w:t>Советник</w:t>
            </w:r>
            <w:r w:rsidRPr="00C13DA4">
              <w:rPr>
                <w:sz w:val="24"/>
                <w:szCs w:val="24"/>
              </w:rPr>
              <w:tab/>
            </w:r>
            <w:r w:rsidRPr="00C13DA4">
              <w:rPr>
                <w:spacing w:val="-2"/>
                <w:sz w:val="24"/>
                <w:szCs w:val="24"/>
              </w:rPr>
              <w:t>по</w:t>
            </w:r>
            <w:r w:rsidRPr="00C13DA4">
              <w:rPr>
                <w:spacing w:val="-62"/>
                <w:sz w:val="24"/>
                <w:szCs w:val="24"/>
              </w:rPr>
              <w:t xml:space="preserve"> </w:t>
            </w:r>
            <w:r w:rsidRPr="00C13DA4">
              <w:rPr>
                <w:sz w:val="24"/>
                <w:szCs w:val="24"/>
              </w:rPr>
              <w:t>воспитанию</w:t>
            </w:r>
          </w:p>
        </w:tc>
      </w:tr>
      <w:tr w:rsidR="00056101" w:rsidRPr="00C13DA4" w:rsidTr="00FE2AB2">
        <w:trPr>
          <w:trHeight w:val="1195"/>
        </w:trPr>
        <w:tc>
          <w:tcPr>
            <w:tcW w:w="4163" w:type="dxa"/>
          </w:tcPr>
          <w:p w:rsidR="00056101" w:rsidRPr="00C13DA4" w:rsidRDefault="00056101" w:rsidP="00056101">
            <w:pPr>
              <w:pStyle w:val="TableParagraph"/>
              <w:tabs>
                <w:tab w:val="left" w:pos="1947"/>
              </w:tabs>
              <w:ind w:left="110" w:right="103"/>
              <w:rPr>
                <w:sz w:val="24"/>
                <w:szCs w:val="24"/>
              </w:rPr>
            </w:pPr>
            <w:r w:rsidRPr="00C13DA4">
              <w:rPr>
                <w:sz w:val="24"/>
                <w:szCs w:val="24"/>
              </w:rPr>
              <w:t>Оформление</w:t>
            </w:r>
            <w:r w:rsidRPr="00C13DA4">
              <w:rPr>
                <w:sz w:val="24"/>
                <w:szCs w:val="24"/>
              </w:rPr>
              <w:tab/>
            </w:r>
            <w:r w:rsidRPr="00C13DA4">
              <w:rPr>
                <w:spacing w:val="-1"/>
                <w:sz w:val="24"/>
                <w:szCs w:val="24"/>
              </w:rPr>
              <w:t>тематических</w:t>
            </w:r>
            <w:r w:rsidRPr="00C13DA4">
              <w:rPr>
                <w:spacing w:val="-62"/>
                <w:sz w:val="24"/>
                <w:szCs w:val="24"/>
              </w:rPr>
              <w:t xml:space="preserve"> </w:t>
            </w:r>
            <w:r w:rsidRPr="00C13DA4">
              <w:rPr>
                <w:sz w:val="24"/>
                <w:szCs w:val="24"/>
              </w:rPr>
              <w:t>зон</w:t>
            </w:r>
          </w:p>
        </w:tc>
        <w:tc>
          <w:tcPr>
            <w:tcW w:w="1758" w:type="dxa"/>
          </w:tcPr>
          <w:p w:rsidR="00056101" w:rsidRPr="00C13DA4" w:rsidRDefault="00056101" w:rsidP="00056101">
            <w:pPr>
              <w:pStyle w:val="TableParagraph"/>
              <w:rPr>
                <w:sz w:val="24"/>
                <w:szCs w:val="24"/>
              </w:rPr>
            </w:pPr>
            <w:r w:rsidRPr="00C13DA4">
              <w:rPr>
                <w:sz w:val="24"/>
                <w:szCs w:val="24"/>
              </w:rPr>
              <w:t>10-11</w:t>
            </w:r>
            <w:r w:rsidRPr="00C13DA4">
              <w:rPr>
                <w:spacing w:val="-2"/>
                <w:sz w:val="24"/>
                <w:szCs w:val="24"/>
              </w:rPr>
              <w:t xml:space="preserve"> </w:t>
            </w:r>
            <w:r w:rsidRPr="00C13DA4">
              <w:rPr>
                <w:sz w:val="24"/>
                <w:szCs w:val="24"/>
              </w:rPr>
              <w:t>классы</w:t>
            </w:r>
          </w:p>
        </w:tc>
        <w:tc>
          <w:tcPr>
            <w:tcW w:w="1926" w:type="dxa"/>
          </w:tcPr>
          <w:p w:rsidR="00056101" w:rsidRPr="00C13DA4" w:rsidRDefault="00056101" w:rsidP="00056101">
            <w:pPr>
              <w:pStyle w:val="TableParagraph"/>
              <w:rPr>
                <w:sz w:val="24"/>
                <w:szCs w:val="24"/>
              </w:rPr>
            </w:pPr>
            <w:r w:rsidRPr="00C13DA4">
              <w:rPr>
                <w:sz w:val="24"/>
                <w:szCs w:val="24"/>
              </w:rPr>
              <w:t>В</w:t>
            </w:r>
            <w:r w:rsidRPr="00C13DA4">
              <w:rPr>
                <w:spacing w:val="-2"/>
                <w:sz w:val="24"/>
                <w:szCs w:val="24"/>
              </w:rPr>
              <w:t xml:space="preserve"> </w:t>
            </w:r>
            <w:r w:rsidRPr="00C13DA4">
              <w:rPr>
                <w:sz w:val="24"/>
                <w:szCs w:val="24"/>
              </w:rPr>
              <w:t>течение</w:t>
            </w:r>
            <w:r w:rsidRPr="00C13DA4">
              <w:rPr>
                <w:spacing w:val="-1"/>
                <w:sz w:val="24"/>
                <w:szCs w:val="24"/>
              </w:rPr>
              <w:t xml:space="preserve"> </w:t>
            </w:r>
            <w:r w:rsidRPr="00C13DA4">
              <w:rPr>
                <w:sz w:val="24"/>
                <w:szCs w:val="24"/>
              </w:rPr>
              <w:t>года</w:t>
            </w:r>
          </w:p>
        </w:tc>
        <w:tc>
          <w:tcPr>
            <w:tcW w:w="2334" w:type="dxa"/>
          </w:tcPr>
          <w:p w:rsidR="00056101" w:rsidRPr="00C13DA4" w:rsidRDefault="00056101" w:rsidP="00056101">
            <w:pPr>
              <w:pStyle w:val="TableParagraph"/>
              <w:ind w:left="108" w:right="605"/>
              <w:rPr>
                <w:sz w:val="24"/>
                <w:szCs w:val="24"/>
              </w:rPr>
            </w:pPr>
            <w:r w:rsidRPr="00C13DA4">
              <w:rPr>
                <w:sz w:val="24"/>
                <w:szCs w:val="24"/>
              </w:rPr>
              <w:t>Классные</w:t>
            </w:r>
            <w:r w:rsidRPr="00C13DA4">
              <w:rPr>
                <w:spacing w:val="1"/>
                <w:sz w:val="24"/>
                <w:szCs w:val="24"/>
              </w:rPr>
              <w:t xml:space="preserve"> </w:t>
            </w:r>
            <w:r w:rsidRPr="00C13DA4">
              <w:rPr>
                <w:spacing w:val="-1"/>
                <w:sz w:val="24"/>
                <w:szCs w:val="24"/>
              </w:rPr>
              <w:t>руководители,</w:t>
            </w:r>
            <w:r w:rsidRPr="00C13DA4">
              <w:rPr>
                <w:spacing w:val="-62"/>
                <w:sz w:val="24"/>
                <w:szCs w:val="24"/>
              </w:rPr>
              <w:t xml:space="preserve"> </w:t>
            </w:r>
            <w:r w:rsidRPr="00C13DA4">
              <w:rPr>
                <w:sz w:val="24"/>
                <w:szCs w:val="24"/>
              </w:rPr>
              <w:t>родительские</w:t>
            </w:r>
          </w:p>
          <w:p w:rsidR="00056101" w:rsidRPr="00C13DA4" w:rsidRDefault="00056101" w:rsidP="00056101">
            <w:pPr>
              <w:pStyle w:val="TableParagraph"/>
              <w:spacing w:line="290" w:lineRule="exact"/>
              <w:ind w:left="108"/>
              <w:rPr>
                <w:sz w:val="24"/>
                <w:szCs w:val="24"/>
              </w:rPr>
            </w:pPr>
            <w:r w:rsidRPr="00C13DA4">
              <w:rPr>
                <w:sz w:val="24"/>
                <w:szCs w:val="24"/>
              </w:rPr>
              <w:t>Комитеты</w:t>
            </w:r>
          </w:p>
          <w:p w:rsidR="00056101" w:rsidRPr="00C13DA4" w:rsidRDefault="00056101" w:rsidP="00056101">
            <w:pPr>
              <w:pStyle w:val="TableParagraph"/>
              <w:spacing w:line="290" w:lineRule="exact"/>
              <w:ind w:left="108"/>
              <w:rPr>
                <w:sz w:val="24"/>
                <w:szCs w:val="24"/>
              </w:rPr>
            </w:pPr>
          </w:p>
        </w:tc>
      </w:tr>
      <w:tr w:rsidR="00056101" w:rsidRPr="00C13DA4" w:rsidTr="00FE2AB2">
        <w:trPr>
          <w:trHeight w:val="897"/>
        </w:trPr>
        <w:tc>
          <w:tcPr>
            <w:tcW w:w="10181" w:type="dxa"/>
            <w:gridSpan w:val="4"/>
            <w:shd w:val="clear" w:color="auto" w:fill="D5E2BB"/>
          </w:tcPr>
          <w:p w:rsidR="00056101" w:rsidRPr="00275168" w:rsidRDefault="00056101" w:rsidP="00056101">
            <w:pPr>
              <w:pStyle w:val="TableParagraph"/>
              <w:spacing w:before="1"/>
              <w:rPr>
                <w:sz w:val="24"/>
                <w:szCs w:val="24"/>
                <w:lang w:val="ru-RU"/>
              </w:rPr>
            </w:pPr>
          </w:p>
          <w:p w:rsidR="00056101" w:rsidRPr="00056101" w:rsidRDefault="00056101" w:rsidP="00056101">
            <w:pPr>
              <w:pStyle w:val="TableParagraph"/>
              <w:spacing w:before="1"/>
              <w:ind w:left="243" w:right="244"/>
              <w:jc w:val="center"/>
              <w:rPr>
                <w:b/>
                <w:sz w:val="24"/>
                <w:szCs w:val="24"/>
                <w:u w:val="thick"/>
                <w:lang w:val="ru-RU"/>
              </w:rPr>
            </w:pPr>
            <w:r w:rsidRPr="00056101">
              <w:rPr>
                <w:b/>
                <w:sz w:val="24"/>
                <w:szCs w:val="24"/>
                <w:u w:val="thick"/>
                <w:lang w:val="ru-RU"/>
              </w:rPr>
              <w:t>Взаимодействие</w:t>
            </w:r>
            <w:r w:rsidRPr="00056101">
              <w:rPr>
                <w:b/>
                <w:spacing w:val="-6"/>
                <w:sz w:val="24"/>
                <w:szCs w:val="24"/>
                <w:u w:val="thick"/>
                <w:lang w:val="ru-RU"/>
              </w:rPr>
              <w:t xml:space="preserve"> </w:t>
            </w:r>
            <w:r w:rsidRPr="00056101">
              <w:rPr>
                <w:b/>
                <w:sz w:val="24"/>
                <w:szCs w:val="24"/>
                <w:u w:val="thick"/>
                <w:lang w:val="ru-RU"/>
              </w:rPr>
              <w:t>с</w:t>
            </w:r>
            <w:r w:rsidRPr="00056101">
              <w:rPr>
                <w:b/>
                <w:spacing w:val="-5"/>
                <w:sz w:val="24"/>
                <w:szCs w:val="24"/>
                <w:u w:val="thick"/>
                <w:lang w:val="ru-RU"/>
              </w:rPr>
              <w:t xml:space="preserve"> </w:t>
            </w:r>
            <w:r w:rsidRPr="00056101">
              <w:rPr>
                <w:b/>
                <w:sz w:val="24"/>
                <w:szCs w:val="24"/>
                <w:u w:val="thick"/>
                <w:lang w:val="ru-RU"/>
              </w:rPr>
              <w:t>родителями</w:t>
            </w:r>
            <w:r w:rsidRPr="00056101">
              <w:rPr>
                <w:b/>
                <w:spacing w:val="-6"/>
                <w:sz w:val="24"/>
                <w:szCs w:val="24"/>
                <w:u w:val="thick"/>
                <w:lang w:val="ru-RU"/>
              </w:rPr>
              <w:t xml:space="preserve"> </w:t>
            </w:r>
            <w:r w:rsidRPr="00056101">
              <w:rPr>
                <w:b/>
                <w:sz w:val="24"/>
                <w:szCs w:val="24"/>
                <w:u w:val="thick"/>
                <w:lang w:val="ru-RU"/>
              </w:rPr>
              <w:t>(законными</w:t>
            </w:r>
            <w:r w:rsidRPr="00056101">
              <w:rPr>
                <w:b/>
                <w:spacing w:val="-6"/>
                <w:sz w:val="24"/>
                <w:szCs w:val="24"/>
                <w:u w:val="thick"/>
                <w:lang w:val="ru-RU"/>
              </w:rPr>
              <w:t xml:space="preserve"> </w:t>
            </w:r>
            <w:r w:rsidRPr="00056101">
              <w:rPr>
                <w:b/>
                <w:sz w:val="24"/>
                <w:szCs w:val="24"/>
                <w:u w:val="thick"/>
                <w:lang w:val="ru-RU"/>
              </w:rPr>
              <w:t>представителями)</w:t>
            </w:r>
          </w:p>
        </w:tc>
      </w:tr>
      <w:tr w:rsidR="00056101" w:rsidRPr="00C13DA4" w:rsidTr="00FE2AB2">
        <w:trPr>
          <w:trHeight w:val="297"/>
        </w:trPr>
        <w:tc>
          <w:tcPr>
            <w:tcW w:w="4163" w:type="dxa"/>
          </w:tcPr>
          <w:p w:rsidR="00056101" w:rsidRPr="00C13DA4" w:rsidRDefault="00056101" w:rsidP="00056101">
            <w:pPr>
              <w:pStyle w:val="TableParagraph"/>
              <w:tabs>
                <w:tab w:val="left" w:pos="1962"/>
              </w:tabs>
              <w:spacing w:line="277" w:lineRule="exact"/>
              <w:ind w:left="110"/>
              <w:rPr>
                <w:sz w:val="24"/>
                <w:szCs w:val="24"/>
              </w:rPr>
            </w:pPr>
            <w:r w:rsidRPr="00C13DA4">
              <w:rPr>
                <w:sz w:val="24"/>
                <w:szCs w:val="24"/>
              </w:rPr>
              <w:t>Классные</w:t>
            </w:r>
            <w:r w:rsidRPr="00C13DA4">
              <w:rPr>
                <w:sz w:val="24"/>
                <w:szCs w:val="24"/>
              </w:rPr>
              <w:tab/>
              <w:t>родительские</w:t>
            </w:r>
          </w:p>
        </w:tc>
        <w:tc>
          <w:tcPr>
            <w:tcW w:w="1758" w:type="dxa"/>
          </w:tcPr>
          <w:p w:rsidR="00056101" w:rsidRPr="00C13DA4" w:rsidRDefault="00056101" w:rsidP="00056101">
            <w:pPr>
              <w:pStyle w:val="TableParagraph"/>
              <w:spacing w:line="277" w:lineRule="exact"/>
              <w:rPr>
                <w:sz w:val="24"/>
                <w:szCs w:val="24"/>
              </w:rPr>
            </w:pPr>
            <w:r w:rsidRPr="00C13DA4">
              <w:rPr>
                <w:sz w:val="24"/>
                <w:szCs w:val="24"/>
              </w:rPr>
              <w:t>10-11</w:t>
            </w:r>
            <w:r w:rsidRPr="00C13DA4">
              <w:rPr>
                <w:spacing w:val="-1"/>
                <w:sz w:val="24"/>
                <w:szCs w:val="24"/>
              </w:rPr>
              <w:t xml:space="preserve"> </w:t>
            </w:r>
            <w:r w:rsidRPr="00C13DA4">
              <w:rPr>
                <w:sz w:val="24"/>
                <w:szCs w:val="24"/>
              </w:rPr>
              <w:t>классы</w:t>
            </w:r>
          </w:p>
        </w:tc>
        <w:tc>
          <w:tcPr>
            <w:tcW w:w="1926" w:type="dxa"/>
          </w:tcPr>
          <w:p w:rsidR="00056101" w:rsidRPr="00C13DA4" w:rsidRDefault="00056101" w:rsidP="00056101">
            <w:pPr>
              <w:pStyle w:val="TableParagraph"/>
              <w:tabs>
                <w:tab w:val="left" w:pos="728"/>
                <w:tab w:val="left" w:pos="1692"/>
              </w:tabs>
              <w:spacing w:line="277" w:lineRule="exact"/>
              <w:rPr>
                <w:sz w:val="24"/>
                <w:szCs w:val="24"/>
              </w:rPr>
            </w:pPr>
            <w:r w:rsidRPr="00C13DA4">
              <w:rPr>
                <w:sz w:val="24"/>
                <w:szCs w:val="24"/>
              </w:rPr>
              <w:t>Не</w:t>
            </w:r>
            <w:r w:rsidRPr="00C13DA4">
              <w:rPr>
                <w:sz w:val="24"/>
                <w:szCs w:val="24"/>
              </w:rPr>
              <w:tab/>
              <w:t>менее</w:t>
            </w:r>
            <w:r w:rsidRPr="00C13DA4">
              <w:rPr>
                <w:sz w:val="24"/>
                <w:szCs w:val="24"/>
              </w:rPr>
              <w:tab/>
              <w:t>1</w:t>
            </w:r>
          </w:p>
        </w:tc>
        <w:tc>
          <w:tcPr>
            <w:tcW w:w="2334" w:type="dxa"/>
          </w:tcPr>
          <w:p w:rsidR="00056101" w:rsidRPr="00C13DA4" w:rsidRDefault="00056101" w:rsidP="00056101">
            <w:pPr>
              <w:pStyle w:val="TableParagraph"/>
              <w:spacing w:line="277" w:lineRule="exact"/>
              <w:ind w:left="108"/>
              <w:rPr>
                <w:sz w:val="24"/>
                <w:szCs w:val="24"/>
              </w:rPr>
            </w:pPr>
            <w:r w:rsidRPr="00C13DA4">
              <w:rPr>
                <w:sz w:val="24"/>
                <w:szCs w:val="24"/>
              </w:rPr>
              <w:t>Классные</w:t>
            </w:r>
          </w:p>
        </w:tc>
      </w:tr>
    </w:tbl>
    <w:p w:rsidR="00056101" w:rsidRPr="00C13DA4" w:rsidRDefault="00056101" w:rsidP="00056101">
      <w:pPr>
        <w:spacing w:line="277" w:lineRule="exact"/>
        <w:rPr>
          <w:rFonts w:ascii="Times New Roman" w:hAnsi="Times New Roman" w:cs="Times New Roman"/>
          <w:sz w:val="24"/>
          <w:szCs w:val="24"/>
        </w:rPr>
        <w:sectPr w:rsidR="00056101" w:rsidRPr="00C13DA4">
          <w:pgSz w:w="11910" w:h="16840"/>
          <w:pgMar w:top="1120" w:right="600" w:bottom="280" w:left="1440" w:header="720" w:footer="720" w:gutter="0"/>
          <w:cols w:space="720"/>
        </w:sectPr>
      </w:pPr>
    </w:p>
    <w:tbl>
      <w:tblPr>
        <w:tblStyle w:val="TableNormal"/>
        <w:tblW w:w="1020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46"/>
        <w:gridCol w:w="1758"/>
        <w:gridCol w:w="1926"/>
        <w:gridCol w:w="2077"/>
      </w:tblGrid>
      <w:tr w:rsidR="00056101" w:rsidRPr="00C13DA4" w:rsidTr="002A4F31">
        <w:trPr>
          <w:trHeight w:val="1194"/>
        </w:trPr>
        <w:tc>
          <w:tcPr>
            <w:tcW w:w="4446" w:type="dxa"/>
          </w:tcPr>
          <w:p w:rsidR="00056101" w:rsidRPr="00C13DA4" w:rsidRDefault="00056101" w:rsidP="00FE2AB2">
            <w:pPr>
              <w:pStyle w:val="TableParagraph"/>
              <w:ind w:left="110"/>
              <w:jc w:val="center"/>
              <w:rPr>
                <w:sz w:val="24"/>
                <w:szCs w:val="24"/>
              </w:rPr>
            </w:pPr>
            <w:r w:rsidRPr="00C13DA4">
              <w:rPr>
                <w:sz w:val="24"/>
                <w:szCs w:val="24"/>
              </w:rPr>
              <w:t>собрания</w:t>
            </w:r>
          </w:p>
        </w:tc>
        <w:tc>
          <w:tcPr>
            <w:tcW w:w="1758" w:type="dxa"/>
          </w:tcPr>
          <w:p w:rsidR="00056101" w:rsidRPr="00C13DA4" w:rsidRDefault="00056101" w:rsidP="00056101">
            <w:pPr>
              <w:pStyle w:val="TableParagraph"/>
              <w:rPr>
                <w:sz w:val="24"/>
                <w:szCs w:val="24"/>
              </w:rPr>
            </w:pPr>
          </w:p>
        </w:tc>
        <w:tc>
          <w:tcPr>
            <w:tcW w:w="1926" w:type="dxa"/>
          </w:tcPr>
          <w:p w:rsidR="00056101" w:rsidRPr="00C13DA4" w:rsidRDefault="00056101" w:rsidP="00056101">
            <w:pPr>
              <w:pStyle w:val="TableParagraph"/>
              <w:rPr>
                <w:sz w:val="24"/>
                <w:szCs w:val="24"/>
              </w:rPr>
            </w:pPr>
            <w:r w:rsidRPr="00C13DA4">
              <w:rPr>
                <w:sz w:val="24"/>
                <w:szCs w:val="24"/>
              </w:rPr>
              <w:t>раза</w:t>
            </w:r>
            <w:r w:rsidRPr="00C13DA4">
              <w:rPr>
                <w:spacing w:val="-1"/>
                <w:sz w:val="24"/>
                <w:szCs w:val="24"/>
              </w:rPr>
              <w:t xml:space="preserve"> </w:t>
            </w:r>
            <w:r w:rsidRPr="00C13DA4">
              <w:rPr>
                <w:sz w:val="24"/>
                <w:szCs w:val="24"/>
              </w:rPr>
              <w:t>в четверть</w:t>
            </w:r>
          </w:p>
        </w:tc>
        <w:tc>
          <w:tcPr>
            <w:tcW w:w="2077" w:type="dxa"/>
          </w:tcPr>
          <w:p w:rsidR="00056101" w:rsidRPr="00C13DA4" w:rsidRDefault="00056101" w:rsidP="00056101">
            <w:pPr>
              <w:pStyle w:val="TableParagraph"/>
              <w:spacing w:line="242" w:lineRule="auto"/>
              <w:ind w:left="108" w:right="587"/>
              <w:rPr>
                <w:sz w:val="24"/>
                <w:szCs w:val="24"/>
              </w:rPr>
            </w:pPr>
            <w:r w:rsidRPr="00C13DA4">
              <w:rPr>
                <w:sz w:val="24"/>
                <w:szCs w:val="24"/>
              </w:rPr>
              <w:t>руководители,</w:t>
            </w:r>
            <w:r w:rsidRPr="00C13DA4">
              <w:rPr>
                <w:spacing w:val="-62"/>
                <w:sz w:val="24"/>
                <w:szCs w:val="24"/>
              </w:rPr>
              <w:t xml:space="preserve"> </w:t>
            </w:r>
            <w:r w:rsidRPr="00C13DA4">
              <w:rPr>
                <w:spacing w:val="-1"/>
                <w:sz w:val="24"/>
                <w:szCs w:val="24"/>
              </w:rPr>
              <w:t>представители</w:t>
            </w:r>
          </w:p>
          <w:p w:rsidR="00056101" w:rsidRPr="00C13DA4" w:rsidRDefault="00056101" w:rsidP="00056101">
            <w:pPr>
              <w:pStyle w:val="TableParagraph"/>
              <w:spacing w:line="298" w:lineRule="exact"/>
              <w:ind w:left="108" w:right="374"/>
              <w:rPr>
                <w:sz w:val="24"/>
                <w:szCs w:val="24"/>
              </w:rPr>
            </w:pPr>
            <w:r w:rsidRPr="00C13DA4">
              <w:rPr>
                <w:sz w:val="24"/>
                <w:szCs w:val="24"/>
              </w:rPr>
              <w:t>родительской</w:t>
            </w:r>
            <w:r w:rsidRPr="00C13DA4">
              <w:rPr>
                <w:spacing w:val="1"/>
                <w:sz w:val="24"/>
                <w:szCs w:val="24"/>
              </w:rPr>
              <w:t xml:space="preserve"> </w:t>
            </w:r>
            <w:r w:rsidRPr="00C13DA4">
              <w:rPr>
                <w:sz w:val="24"/>
                <w:szCs w:val="24"/>
              </w:rPr>
              <w:t>общественности</w:t>
            </w:r>
          </w:p>
        </w:tc>
      </w:tr>
      <w:tr w:rsidR="00056101" w:rsidRPr="00C13DA4" w:rsidTr="002A4F31">
        <w:trPr>
          <w:trHeight w:val="892"/>
        </w:trPr>
        <w:tc>
          <w:tcPr>
            <w:tcW w:w="4446" w:type="dxa"/>
          </w:tcPr>
          <w:p w:rsidR="00056101" w:rsidRPr="00C13DA4" w:rsidRDefault="00056101" w:rsidP="00FE2AB2">
            <w:pPr>
              <w:pStyle w:val="TableParagraph"/>
              <w:ind w:left="110"/>
              <w:jc w:val="center"/>
              <w:rPr>
                <w:sz w:val="24"/>
                <w:szCs w:val="24"/>
              </w:rPr>
            </w:pPr>
            <w:r w:rsidRPr="00C13DA4">
              <w:rPr>
                <w:sz w:val="24"/>
                <w:szCs w:val="24"/>
              </w:rPr>
              <w:t>Общешкольное</w:t>
            </w:r>
            <w:r w:rsidRPr="00C13DA4">
              <w:rPr>
                <w:spacing w:val="1"/>
                <w:sz w:val="24"/>
                <w:szCs w:val="24"/>
              </w:rPr>
              <w:t xml:space="preserve"> </w:t>
            </w:r>
            <w:r w:rsidRPr="00C13DA4">
              <w:rPr>
                <w:sz w:val="24"/>
                <w:szCs w:val="24"/>
              </w:rPr>
              <w:t>родительское</w:t>
            </w:r>
            <w:r w:rsidRPr="00C13DA4">
              <w:rPr>
                <w:spacing w:val="-62"/>
                <w:sz w:val="24"/>
                <w:szCs w:val="24"/>
              </w:rPr>
              <w:t xml:space="preserve"> </w:t>
            </w:r>
            <w:r w:rsidRPr="00C13DA4">
              <w:rPr>
                <w:sz w:val="24"/>
                <w:szCs w:val="24"/>
              </w:rPr>
              <w:t>собрание</w:t>
            </w:r>
          </w:p>
        </w:tc>
        <w:tc>
          <w:tcPr>
            <w:tcW w:w="1758" w:type="dxa"/>
          </w:tcPr>
          <w:p w:rsidR="00056101" w:rsidRPr="00C13DA4" w:rsidRDefault="00056101" w:rsidP="00056101">
            <w:pPr>
              <w:pStyle w:val="TableParagraph"/>
              <w:rPr>
                <w:sz w:val="24"/>
                <w:szCs w:val="24"/>
              </w:rPr>
            </w:pPr>
            <w:r w:rsidRPr="00C13DA4">
              <w:rPr>
                <w:sz w:val="24"/>
                <w:szCs w:val="24"/>
              </w:rPr>
              <w:t>10-11</w:t>
            </w:r>
            <w:r w:rsidRPr="00C13DA4">
              <w:rPr>
                <w:spacing w:val="-2"/>
                <w:sz w:val="24"/>
                <w:szCs w:val="24"/>
              </w:rPr>
              <w:t xml:space="preserve"> </w:t>
            </w:r>
            <w:r w:rsidRPr="00C13DA4">
              <w:rPr>
                <w:sz w:val="24"/>
                <w:szCs w:val="24"/>
              </w:rPr>
              <w:t>классы</w:t>
            </w:r>
          </w:p>
        </w:tc>
        <w:tc>
          <w:tcPr>
            <w:tcW w:w="1926" w:type="dxa"/>
          </w:tcPr>
          <w:p w:rsidR="00056101" w:rsidRPr="00C13DA4" w:rsidRDefault="00056101" w:rsidP="00056101">
            <w:pPr>
              <w:pStyle w:val="TableParagraph"/>
              <w:rPr>
                <w:sz w:val="24"/>
                <w:szCs w:val="24"/>
              </w:rPr>
            </w:pPr>
            <w:r w:rsidRPr="00C13DA4">
              <w:rPr>
                <w:sz w:val="24"/>
                <w:szCs w:val="24"/>
              </w:rPr>
              <w:t>В</w:t>
            </w:r>
            <w:r w:rsidRPr="00C13DA4">
              <w:rPr>
                <w:spacing w:val="-2"/>
                <w:sz w:val="24"/>
                <w:szCs w:val="24"/>
              </w:rPr>
              <w:t xml:space="preserve"> </w:t>
            </w:r>
            <w:r w:rsidRPr="00C13DA4">
              <w:rPr>
                <w:sz w:val="24"/>
                <w:szCs w:val="24"/>
              </w:rPr>
              <w:t>течение</w:t>
            </w:r>
            <w:r w:rsidRPr="00C13DA4">
              <w:rPr>
                <w:spacing w:val="-1"/>
                <w:sz w:val="24"/>
                <w:szCs w:val="24"/>
              </w:rPr>
              <w:t xml:space="preserve"> </w:t>
            </w:r>
            <w:r w:rsidRPr="00C13DA4">
              <w:rPr>
                <w:sz w:val="24"/>
                <w:szCs w:val="24"/>
              </w:rPr>
              <w:t>года</w:t>
            </w:r>
          </w:p>
        </w:tc>
        <w:tc>
          <w:tcPr>
            <w:tcW w:w="2077" w:type="dxa"/>
          </w:tcPr>
          <w:p w:rsidR="00056101" w:rsidRPr="00C13DA4" w:rsidRDefault="00056101" w:rsidP="00056101">
            <w:pPr>
              <w:pStyle w:val="TableParagraph"/>
              <w:tabs>
                <w:tab w:val="left" w:pos="1398"/>
              </w:tabs>
              <w:ind w:left="108" w:right="100"/>
              <w:rPr>
                <w:sz w:val="24"/>
                <w:szCs w:val="24"/>
              </w:rPr>
            </w:pPr>
            <w:r w:rsidRPr="00C13DA4">
              <w:rPr>
                <w:sz w:val="24"/>
                <w:szCs w:val="24"/>
              </w:rPr>
              <w:t>Директор</w:t>
            </w:r>
            <w:r w:rsidRPr="00C13DA4">
              <w:rPr>
                <w:sz w:val="24"/>
                <w:szCs w:val="24"/>
              </w:rPr>
              <w:tab/>
            </w:r>
            <w:r w:rsidRPr="00C13DA4">
              <w:rPr>
                <w:spacing w:val="-2"/>
                <w:sz w:val="24"/>
                <w:szCs w:val="24"/>
              </w:rPr>
              <w:t>школы,</w:t>
            </w:r>
            <w:r w:rsidRPr="00C13DA4">
              <w:rPr>
                <w:spacing w:val="-62"/>
                <w:sz w:val="24"/>
                <w:szCs w:val="24"/>
              </w:rPr>
              <w:t xml:space="preserve"> </w:t>
            </w:r>
            <w:r w:rsidRPr="00C13DA4">
              <w:rPr>
                <w:sz w:val="24"/>
                <w:szCs w:val="24"/>
              </w:rPr>
              <w:t>заместители</w:t>
            </w:r>
          </w:p>
          <w:p w:rsidR="00056101" w:rsidRPr="00C13DA4" w:rsidRDefault="00056101" w:rsidP="00056101">
            <w:pPr>
              <w:pStyle w:val="TableParagraph"/>
              <w:spacing w:line="287" w:lineRule="exact"/>
              <w:ind w:left="108"/>
              <w:rPr>
                <w:sz w:val="24"/>
                <w:szCs w:val="24"/>
              </w:rPr>
            </w:pPr>
            <w:r w:rsidRPr="00C13DA4">
              <w:rPr>
                <w:sz w:val="24"/>
                <w:szCs w:val="24"/>
              </w:rPr>
              <w:t>директора</w:t>
            </w:r>
          </w:p>
        </w:tc>
      </w:tr>
      <w:tr w:rsidR="00056101" w:rsidRPr="00C13DA4" w:rsidTr="002A4F31">
        <w:trPr>
          <w:trHeight w:val="894"/>
        </w:trPr>
        <w:tc>
          <w:tcPr>
            <w:tcW w:w="4446" w:type="dxa"/>
            <w:tcBorders>
              <w:bottom w:val="single" w:sz="6" w:space="0" w:color="000000"/>
            </w:tcBorders>
          </w:tcPr>
          <w:p w:rsidR="00056101" w:rsidRPr="00056101" w:rsidRDefault="00056101" w:rsidP="00FE2AB2">
            <w:pPr>
              <w:pStyle w:val="TableParagraph"/>
              <w:spacing w:line="290" w:lineRule="exact"/>
              <w:ind w:left="110"/>
              <w:jc w:val="center"/>
              <w:rPr>
                <w:sz w:val="24"/>
                <w:szCs w:val="24"/>
                <w:lang w:val="ru-RU"/>
              </w:rPr>
            </w:pPr>
            <w:r w:rsidRPr="00056101">
              <w:rPr>
                <w:sz w:val="24"/>
                <w:szCs w:val="24"/>
                <w:lang w:val="ru-RU"/>
              </w:rPr>
              <w:t>Информационное</w:t>
            </w:r>
          </w:p>
          <w:p w:rsidR="00056101" w:rsidRPr="00056101" w:rsidRDefault="00056101" w:rsidP="00FE2AB2">
            <w:pPr>
              <w:pStyle w:val="TableParagraph"/>
              <w:tabs>
                <w:tab w:val="left" w:pos="2879"/>
              </w:tabs>
              <w:spacing w:line="298" w:lineRule="exact"/>
              <w:ind w:left="110" w:right="94"/>
              <w:jc w:val="center"/>
              <w:rPr>
                <w:sz w:val="24"/>
                <w:szCs w:val="24"/>
                <w:lang w:val="ru-RU"/>
              </w:rPr>
            </w:pPr>
            <w:r w:rsidRPr="00056101">
              <w:rPr>
                <w:sz w:val="24"/>
                <w:szCs w:val="24"/>
                <w:lang w:val="ru-RU"/>
              </w:rPr>
              <w:t>оповещение</w:t>
            </w:r>
            <w:r w:rsidRPr="00056101">
              <w:rPr>
                <w:sz w:val="24"/>
                <w:szCs w:val="24"/>
                <w:lang w:val="ru-RU"/>
              </w:rPr>
              <w:tab/>
            </w:r>
            <w:r w:rsidRPr="00056101">
              <w:rPr>
                <w:spacing w:val="-2"/>
                <w:sz w:val="24"/>
                <w:szCs w:val="24"/>
                <w:lang w:val="ru-RU"/>
              </w:rPr>
              <w:t>через</w:t>
            </w:r>
            <w:r w:rsidRPr="00056101">
              <w:rPr>
                <w:spacing w:val="-62"/>
                <w:sz w:val="24"/>
                <w:szCs w:val="24"/>
                <w:lang w:val="ru-RU"/>
              </w:rPr>
              <w:t xml:space="preserve"> </w:t>
            </w:r>
            <w:r w:rsidRPr="00056101">
              <w:rPr>
                <w:sz w:val="24"/>
                <w:szCs w:val="24"/>
                <w:lang w:val="ru-RU"/>
              </w:rPr>
              <w:t>социальные</w:t>
            </w:r>
            <w:r w:rsidRPr="00056101">
              <w:rPr>
                <w:spacing w:val="1"/>
                <w:sz w:val="24"/>
                <w:szCs w:val="24"/>
                <w:lang w:val="ru-RU"/>
              </w:rPr>
              <w:t xml:space="preserve"> </w:t>
            </w:r>
            <w:r w:rsidRPr="00056101">
              <w:rPr>
                <w:sz w:val="24"/>
                <w:szCs w:val="24"/>
                <w:lang w:val="ru-RU"/>
              </w:rPr>
              <w:t>сети,</w:t>
            </w:r>
            <w:r w:rsidRPr="00056101">
              <w:rPr>
                <w:spacing w:val="3"/>
                <w:sz w:val="24"/>
                <w:szCs w:val="24"/>
                <w:lang w:val="ru-RU"/>
              </w:rPr>
              <w:t xml:space="preserve"> </w:t>
            </w:r>
            <w:r w:rsidRPr="00056101">
              <w:rPr>
                <w:sz w:val="24"/>
                <w:szCs w:val="24"/>
                <w:lang w:val="ru-RU"/>
              </w:rPr>
              <w:t>сайт</w:t>
            </w:r>
          </w:p>
        </w:tc>
        <w:tc>
          <w:tcPr>
            <w:tcW w:w="1758" w:type="dxa"/>
            <w:tcBorders>
              <w:bottom w:val="single" w:sz="6" w:space="0" w:color="000000"/>
            </w:tcBorders>
          </w:tcPr>
          <w:p w:rsidR="00056101" w:rsidRPr="00C13DA4" w:rsidRDefault="00056101" w:rsidP="00056101">
            <w:pPr>
              <w:pStyle w:val="TableParagraph"/>
              <w:spacing w:line="291" w:lineRule="exact"/>
              <w:rPr>
                <w:sz w:val="24"/>
                <w:szCs w:val="24"/>
              </w:rPr>
            </w:pPr>
            <w:r w:rsidRPr="00C13DA4">
              <w:rPr>
                <w:sz w:val="24"/>
                <w:szCs w:val="24"/>
              </w:rPr>
              <w:t>10-11</w:t>
            </w:r>
            <w:r w:rsidRPr="00C13DA4">
              <w:rPr>
                <w:spacing w:val="-2"/>
                <w:sz w:val="24"/>
                <w:szCs w:val="24"/>
              </w:rPr>
              <w:t xml:space="preserve"> </w:t>
            </w:r>
            <w:r w:rsidRPr="00C13DA4">
              <w:rPr>
                <w:sz w:val="24"/>
                <w:szCs w:val="24"/>
              </w:rPr>
              <w:t>классы</w:t>
            </w:r>
          </w:p>
        </w:tc>
        <w:tc>
          <w:tcPr>
            <w:tcW w:w="1926" w:type="dxa"/>
            <w:tcBorders>
              <w:bottom w:val="single" w:sz="6" w:space="0" w:color="000000"/>
            </w:tcBorders>
          </w:tcPr>
          <w:p w:rsidR="00056101" w:rsidRPr="00C13DA4" w:rsidRDefault="00056101" w:rsidP="00056101">
            <w:pPr>
              <w:pStyle w:val="TableParagraph"/>
              <w:spacing w:line="291" w:lineRule="exact"/>
              <w:rPr>
                <w:sz w:val="24"/>
                <w:szCs w:val="24"/>
              </w:rPr>
            </w:pPr>
            <w:r w:rsidRPr="00C13DA4">
              <w:rPr>
                <w:sz w:val="24"/>
                <w:szCs w:val="24"/>
              </w:rPr>
              <w:t>В</w:t>
            </w:r>
            <w:r w:rsidRPr="00C13DA4">
              <w:rPr>
                <w:spacing w:val="-2"/>
                <w:sz w:val="24"/>
                <w:szCs w:val="24"/>
              </w:rPr>
              <w:t xml:space="preserve"> </w:t>
            </w:r>
            <w:r w:rsidRPr="00C13DA4">
              <w:rPr>
                <w:sz w:val="24"/>
                <w:szCs w:val="24"/>
              </w:rPr>
              <w:t>течение</w:t>
            </w:r>
            <w:r w:rsidRPr="00C13DA4">
              <w:rPr>
                <w:spacing w:val="-1"/>
                <w:sz w:val="24"/>
                <w:szCs w:val="24"/>
              </w:rPr>
              <w:t xml:space="preserve"> </w:t>
            </w:r>
            <w:r w:rsidRPr="00C13DA4">
              <w:rPr>
                <w:sz w:val="24"/>
                <w:szCs w:val="24"/>
              </w:rPr>
              <w:t>года</w:t>
            </w:r>
          </w:p>
        </w:tc>
        <w:tc>
          <w:tcPr>
            <w:tcW w:w="2077" w:type="dxa"/>
            <w:tcBorders>
              <w:bottom w:val="single" w:sz="6" w:space="0" w:color="000000"/>
            </w:tcBorders>
          </w:tcPr>
          <w:p w:rsidR="00056101" w:rsidRPr="00C13DA4" w:rsidRDefault="00056101" w:rsidP="00056101">
            <w:pPr>
              <w:pStyle w:val="TableParagraph"/>
              <w:ind w:left="108" w:right="804"/>
              <w:rPr>
                <w:sz w:val="24"/>
                <w:szCs w:val="24"/>
              </w:rPr>
            </w:pPr>
            <w:r w:rsidRPr="00C13DA4">
              <w:rPr>
                <w:sz w:val="24"/>
                <w:szCs w:val="24"/>
              </w:rPr>
              <w:t>Заместители</w:t>
            </w:r>
            <w:r w:rsidRPr="00C13DA4">
              <w:rPr>
                <w:spacing w:val="-63"/>
                <w:sz w:val="24"/>
                <w:szCs w:val="24"/>
              </w:rPr>
              <w:t xml:space="preserve"> </w:t>
            </w:r>
            <w:r w:rsidRPr="00C13DA4">
              <w:rPr>
                <w:sz w:val="24"/>
                <w:szCs w:val="24"/>
              </w:rPr>
              <w:t>директора</w:t>
            </w:r>
          </w:p>
        </w:tc>
      </w:tr>
      <w:tr w:rsidR="00056101" w:rsidRPr="00C13DA4" w:rsidTr="002A4F31">
        <w:trPr>
          <w:trHeight w:val="597"/>
        </w:trPr>
        <w:tc>
          <w:tcPr>
            <w:tcW w:w="4446" w:type="dxa"/>
            <w:tcBorders>
              <w:top w:val="single" w:sz="6" w:space="0" w:color="000000"/>
            </w:tcBorders>
          </w:tcPr>
          <w:p w:rsidR="00056101" w:rsidRPr="00C13DA4" w:rsidRDefault="00056101" w:rsidP="00FE2AB2">
            <w:pPr>
              <w:pStyle w:val="TableParagraph"/>
              <w:tabs>
                <w:tab w:val="left" w:pos="1679"/>
              </w:tabs>
              <w:spacing w:line="284" w:lineRule="exact"/>
              <w:ind w:left="110"/>
              <w:jc w:val="center"/>
              <w:rPr>
                <w:sz w:val="24"/>
                <w:szCs w:val="24"/>
              </w:rPr>
            </w:pPr>
            <w:r w:rsidRPr="00C13DA4">
              <w:rPr>
                <w:sz w:val="24"/>
                <w:szCs w:val="24"/>
              </w:rPr>
              <w:t>Заседания</w:t>
            </w:r>
            <w:r w:rsidRPr="00C13DA4">
              <w:rPr>
                <w:sz w:val="24"/>
                <w:szCs w:val="24"/>
              </w:rPr>
              <w:tab/>
              <w:t>общешкольного</w:t>
            </w:r>
          </w:p>
          <w:p w:rsidR="00056101" w:rsidRPr="00C13DA4" w:rsidRDefault="00056101" w:rsidP="00FE2AB2">
            <w:pPr>
              <w:pStyle w:val="TableParagraph"/>
              <w:spacing w:before="3" w:line="290" w:lineRule="exact"/>
              <w:ind w:left="110"/>
              <w:jc w:val="center"/>
              <w:rPr>
                <w:sz w:val="24"/>
                <w:szCs w:val="24"/>
              </w:rPr>
            </w:pPr>
            <w:r w:rsidRPr="00C13DA4">
              <w:rPr>
                <w:sz w:val="24"/>
                <w:szCs w:val="24"/>
              </w:rPr>
              <w:t>родительского</w:t>
            </w:r>
            <w:r w:rsidRPr="00C13DA4">
              <w:rPr>
                <w:spacing w:val="-4"/>
                <w:sz w:val="24"/>
                <w:szCs w:val="24"/>
              </w:rPr>
              <w:t xml:space="preserve"> </w:t>
            </w:r>
            <w:r w:rsidRPr="00C13DA4">
              <w:rPr>
                <w:sz w:val="24"/>
                <w:szCs w:val="24"/>
              </w:rPr>
              <w:t>комитета</w:t>
            </w:r>
          </w:p>
        </w:tc>
        <w:tc>
          <w:tcPr>
            <w:tcW w:w="1758" w:type="dxa"/>
            <w:tcBorders>
              <w:top w:val="single" w:sz="6" w:space="0" w:color="000000"/>
            </w:tcBorders>
          </w:tcPr>
          <w:p w:rsidR="00056101" w:rsidRPr="00C13DA4" w:rsidRDefault="00056101" w:rsidP="00056101">
            <w:pPr>
              <w:pStyle w:val="TableParagraph"/>
              <w:spacing w:line="284" w:lineRule="exact"/>
              <w:rPr>
                <w:sz w:val="24"/>
                <w:szCs w:val="24"/>
              </w:rPr>
            </w:pPr>
            <w:r w:rsidRPr="00C13DA4">
              <w:rPr>
                <w:sz w:val="24"/>
                <w:szCs w:val="24"/>
              </w:rPr>
              <w:t>10-11</w:t>
            </w:r>
            <w:r w:rsidRPr="00C13DA4">
              <w:rPr>
                <w:spacing w:val="-2"/>
                <w:sz w:val="24"/>
                <w:szCs w:val="24"/>
              </w:rPr>
              <w:t xml:space="preserve"> </w:t>
            </w:r>
            <w:r w:rsidRPr="00C13DA4">
              <w:rPr>
                <w:sz w:val="24"/>
                <w:szCs w:val="24"/>
              </w:rPr>
              <w:t>классы</w:t>
            </w:r>
          </w:p>
        </w:tc>
        <w:tc>
          <w:tcPr>
            <w:tcW w:w="1926" w:type="dxa"/>
            <w:tcBorders>
              <w:top w:val="single" w:sz="6" w:space="0" w:color="000000"/>
            </w:tcBorders>
          </w:tcPr>
          <w:p w:rsidR="00056101" w:rsidRPr="00C13DA4" w:rsidRDefault="00056101" w:rsidP="00056101">
            <w:pPr>
              <w:pStyle w:val="TableParagraph"/>
              <w:spacing w:line="284" w:lineRule="exact"/>
              <w:rPr>
                <w:sz w:val="24"/>
                <w:szCs w:val="24"/>
              </w:rPr>
            </w:pPr>
            <w:r w:rsidRPr="00C13DA4">
              <w:rPr>
                <w:sz w:val="24"/>
                <w:szCs w:val="24"/>
              </w:rPr>
              <w:t>В</w:t>
            </w:r>
            <w:r w:rsidRPr="00C13DA4">
              <w:rPr>
                <w:spacing w:val="-2"/>
                <w:sz w:val="24"/>
                <w:szCs w:val="24"/>
              </w:rPr>
              <w:t xml:space="preserve"> </w:t>
            </w:r>
            <w:r w:rsidRPr="00C13DA4">
              <w:rPr>
                <w:sz w:val="24"/>
                <w:szCs w:val="24"/>
              </w:rPr>
              <w:t>течение</w:t>
            </w:r>
            <w:r w:rsidRPr="00C13DA4">
              <w:rPr>
                <w:spacing w:val="-1"/>
                <w:sz w:val="24"/>
                <w:szCs w:val="24"/>
              </w:rPr>
              <w:t xml:space="preserve"> </w:t>
            </w:r>
            <w:r w:rsidRPr="00C13DA4">
              <w:rPr>
                <w:sz w:val="24"/>
                <w:szCs w:val="24"/>
              </w:rPr>
              <w:t>года</w:t>
            </w:r>
          </w:p>
        </w:tc>
        <w:tc>
          <w:tcPr>
            <w:tcW w:w="2077" w:type="dxa"/>
            <w:tcBorders>
              <w:top w:val="single" w:sz="6" w:space="0" w:color="000000"/>
            </w:tcBorders>
          </w:tcPr>
          <w:p w:rsidR="00056101" w:rsidRPr="00C13DA4" w:rsidRDefault="00056101" w:rsidP="00056101">
            <w:pPr>
              <w:pStyle w:val="TableParagraph"/>
              <w:spacing w:before="3" w:line="290" w:lineRule="exact"/>
              <w:ind w:left="108"/>
              <w:rPr>
                <w:sz w:val="24"/>
                <w:szCs w:val="24"/>
              </w:rPr>
            </w:pPr>
            <w:r w:rsidRPr="00C13DA4">
              <w:rPr>
                <w:sz w:val="24"/>
                <w:szCs w:val="24"/>
              </w:rPr>
              <w:t>Воспитатели, классные руководители</w:t>
            </w:r>
          </w:p>
        </w:tc>
      </w:tr>
      <w:tr w:rsidR="00056101" w:rsidRPr="00C13DA4" w:rsidTr="002A4F31">
        <w:trPr>
          <w:trHeight w:val="1195"/>
        </w:trPr>
        <w:tc>
          <w:tcPr>
            <w:tcW w:w="4446" w:type="dxa"/>
          </w:tcPr>
          <w:p w:rsidR="00056101" w:rsidRPr="00C13DA4" w:rsidRDefault="00056101" w:rsidP="00FE2AB2">
            <w:pPr>
              <w:pStyle w:val="TableParagraph"/>
              <w:ind w:left="110" w:right="1536"/>
              <w:jc w:val="center"/>
              <w:rPr>
                <w:sz w:val="24"/>
                <w:szCs w:val="24"/>
              </w:rPr>
            </w:pPr>
            <w:r w:rsidRPr="00C13DA4">
              <w:rPr>
                <w:spacing w:val="-1"/>
                <w:sz w:val="24"/>
                <w:szCs w:val="24"/>
              </w:rPr>
              <w:t>Индивидуальные</w:t>
            </w:r>
            <w:r w:rsidRPr="00C13DA4">
              <w:rPr>
                <w:spacing w:val="-62"/>
                <w:sz w:val="24"/>
                <w:szCs w:val="24"/>
              </w:rPr>
              <w:t xml:space="preserve"> </w:t>
            </w:r>
            <w:r w:rsidRPr="00C13DA4">
              <w:rPr>
                <w:sz w:val="24"/>
                <w:szCs w:val="24"/>
              </w:rPr>
              <w:t>консультации</w:t>
            </w:r>
          </w:p>
        </w:tc>
        <w:tc>
          <w:tcPr>
            <w:tcW w:w="1758" w:type="dxa"/>
          </w:tcPr>
          <w:p w:rsidR="00056101" w:rsidRPr="00C13DA4" w:rsidRDefault="00056101" w:rsidP="00056101">
            <w:pPr>
              <w:pStyle w:val="TableParagraph"/>
              <w:rPr>
                <w:sz w:val="24"/>
                <w:szCs w:val="24"/>
              </w:rPr>
            </w:pPr>
            <w:r w:rsidRPr="00C13DA4">
              <w:rPr>
                <w:sz w:val="24"/>
                <w:szCs w:val="24"/>
              </w:rPr>
              <w:t>10-11</w:t>
            </w:r>
            <w:r w:rsidRPr="00C13DA4">
              <w:rPr>
                <w:spacing w:val="-2"/>
                <w:sz w:val="24"/>
                <w:szCs w:val="24"/>
              </w:rPr>
              <w:t xml:space="preserve"> </w:t>
            </w:r>
            <w:r w:rsidRPr="00C13DA4">
              <w:rPr>
                <w:sz w:val="24"/>
                <w:szCs w:val="24"/>
              </w:rPr>
              <w:t>классы</w:t>
            </w:r>
          </w:p>
        </w:tc>
        <w:tc>
          <w:tcPr>
            <w:tcW w:w="1926" w:type="dxa"/>
          </w:tcPr>
          <w:p w:rsidR="00056101" w:rsidRPr="00C13DA4" w:rsidRDefault="00056101" w:rsidP="00056101">
            <w:pPr>
              <w:pStyle w:val="TableParagraph"/>
              <w:rPr>
                <w:sz w:val="24"/>
                <w:szCs w:val="24"/>
              </w:rPr>
            </w:pPr>
            <w:r w:rsidRPr="00C13DA4">
              <w:rPr>
                <w:sz w:val="24"/>
                <w:szCs w:val="24"/>
              </w:rPr>
              <w:t>В</w:t>
            </w:r>
            <w:r w:rsidRPr="00C13DA4">
              <w:rPr>
                <w:spacing w:val="-2"/>
                <w:sz w:val="24"/>
                <w:szCs w:val="24"/>
              </w:rPr>
              <w:t xml:space="preserve"> </w:t>
            </w:r>
            <w:r w:rsidRPr="00C13DA4">
              <w:rPr>
                <w:sz w:val="24"/>
                <w:szCs w:val="24"/>
              </w:rPr>
              <w:t>течение</w:t>
            </w:r>
            <w:r w:rsidRPr="00C13DA4">
              <w:rPr>
                <w:spacing w:val="-1"/>
                <w:sz w:val="24"/>
                <w:szCs w:val="24"/>
              </w:rPr>
              <w:t xml:space="preserve"> </w:t>
            </w:r>
            <w:r w:rsidRPr="00C13DA4">
              <w:rPr>
                <w:sz w:val="24"/>
                <w:szCs w:val="24"/>
              </w:rPr>
              <w:t>года</w:t>
            </w:r>
          </w:p>
        </w:tc>
        <w:tc>
          <w:tcPr>
            <w:tcW w:w="2077" w:type="dxa"/>
          </w:tcPr>
          <w:p w:rsidR="00056101" w:rsidRPr="00C13DA4" w:rsidRDefault="00056101" w:rsidP="00056101">
            <w:pPr>
              <w:pStyle w:val="TableParagraph"/>
              <w:ind w:left="108" w:right="605"/>
              <w:rPr>
                <w:sz w:val="24"/>
                <w:szCs w:val="24"/>
              </w:rPr>
            </w:pPr>
            <w:r w:rsidRPr="00C13DA4">
              <w:rPr>
                <w:sz w:val="24"/>
                <w:szCs w:val="24"/>
              </w:rPr>
              <w:t>Классные</w:t>
            </w:r>
            <w:r w:rsidRPr="00C13DA4">
              <w:rPr>
                <w:spacing w:val="1"/>
                <w:sz w:val="24"/>
                <w:szCs w:val="24"/>
              </w:rPr>
              <w:t xml:space="preserve"> </w:t>
            </w:r>
            <w:r w:rsidRPr="00C13DA4">
              <w:rPr>
                <w:spacing w:val="-1"/>
                <w:sz w:val="24"/>
                <w:szCs w:val="24"/>
              </w:rPr>
              <w:t>руководители</w:t>
            </w:r>
          </w:p>
        </w:tc>
      </w:tr>
      <w:tr w:rsidR="00056101" w:rsidRPr="00C13DA4" w:rsidTr="002A4F31">
        <w:trPr>
          <w:trHeight w:val="1194"/>
        </w:trPr>
        <w:tc>
          <w:tcPr>
            <w:tcW w:w="4446" w:type="dxa"/>
          </w:tcPr>
          <w:p w:rsidR="00056101" w:rsidRPr="00056101" w:rsidRDefault="00056101" w:rsidP="00FE2AB2">
            <w:pPr>
              <w:pStyle w:val="TableParagraph"/>
              <w:spacing w:line="242" w:lineRule="auto"/>
              <w:ind w:left="110" w:right="88"/>
              <w:jc w:val="center"/>
              <w:rPr>
                <w:sz w:val="24"/>
                <w:szCs w:val="24"/>
                <w:lang w:val="ru-RU"/>
              </w:rPr>
            </w:pPr>
            <w:r w:rsidRPr="00056101">
              <w:rPr>
                <w:sz w:val="24"/>
                <w:szCs w:val="24"/>
                <w:lang w:val="ru-RU"/>
              </w:rPr>
              <w:t>Работа</w:t>
            </w:r>
            <w:r w:rsidRPr="00056101">
              <w:rPr>
                <w:spacing w:val="50"/>
                <w:sz w:val="24"/>
                <w:szCs w:val="24"/>
                <w:lang w:val="ru-RU"/>
              </w:rPr>
              <w:t xml:space="preserve"> </w:t>
            </w:r>
            <w:r w:rsidRPr="00056101">
              <w:rPr>
                <w:sz w:val="24"/>
                <w:szCs w:val="24"/>
                <w:lang w:val="ru-RU"/>
              </w:rPr>
              <w:t>Совета</w:t>
            </w:r>
            <w:r w:rsidRPr="00056101">
              <w:rPr>
                <w:spacing w:val="46"/>
                <w:sz w:val="24"/>
                <w:szCs w:val="24"/>
                <w:lang w:val="ru-RU"/>
              </w:rPr>
              <w:t xml:space="preserve"> </w:t>
            </w:r>
            <w:r w:rsidRPr="00056101">
              <w:rPr>
                <w:sz w:val="24"/>
                <w:szCs w:val="24"/>
                <w:lang w:val="ru-RU"/>
              </w:rPr>
              <w:t>профилактики</w:t>
            </w:r>
            <w:r w:rsidRPr="00056101">
              <w:rPr>
                <w:spacing w:val="-62"/>
                <w:sz w:val="24"/>
                <w:szCs w:val="24"/>
                <w:lang w:val="ru-RU"/>
              </w:rPr>
              <w:t xml:space="preserve"> </w:t>
            </w:r>
            <w:r w:rsidRPr="00056101">
              <w:rPr>
                <w:sz w:val="24"/>
                <w:szCs w:val="24"/>
                <w:lang w:val="ru-RU"/>
              </w:rPr>
              <w:t>с</w:t>
            </w:r>
            <w:r w:rsidRPr="00056101">
              <w:rPr>
                <w:spacing w:val="10"/>
                <w:sz w:val="24"/>
                <w:szCs w:val="24"/>
                <w:lang w:val="ru-RU"/>
              </w:rPr>
              <w:t xml:space="preserve"> </w:t>
            </w:r>
            <w:r w:rsidRPr="00056101">
              <w:rPr>
                <w:sz w:val="24"/>
                <w:szCs w:val="24"/>
                <w:lang w:val="ru-RU"/>
              </w:rPr>
              <w:t>неблагополучными</w:t>
            </w:r>
            <w:r w:rsidRPr="00056101">
              <w:rPr>
                <w:spacing w:val="11"/>
                <w:sz w:val="24"/>
                <w:szCs w:val="24"/>
                <w:lang w:val="ru-RU"/>
              </w:rPr>
              <w:t xml:space="preserve"> </w:t>
            </w:r>
            <w:r w:rsidRPr="00056101">
              <w:rPr>
                <w:sz w:val="24"/>
                <w:szCs w:val="24"/>
                <w:lang w:val="ru-RU"/>
              </w:rPr>
              <w:t>семьями</w:t>
            </w:r>
          </w:p>
          <w:p w:rsidR="00056101" w:rsidRPr="00C13DA4" w:rsidRDefault="00056101" w:rsidP="00FE2AB2">
            <w:pPr>
              <w:pStyle w:val="TableParagraph"/>
              <w:tabs>
                <w:tab w:val="left" w:pos="767"/>
                <w:tab w:val="left" w:pos="2196"/>
              </w:tabs>
              <w:spacing w:line="298" w:lineRule="exact"/>
              <w:ind w:left="110" w:right="93"/>
              <w:jc w:val="center"/>
              <w:rPr>
                <w:sz w:val="24"/>
                <w:szCs w:val="24"/>
              </w:rPr>
            </w:pPr>
            <w:r w:rsidRPr="00C13DA4">
              <w:rPr>
                <w:sz w:val="24"/>
                <w:szCs w:val="24"/>
              </w:rPr>
              <w:t>по</w:t>
            </w:r>
            <w:r w:rsidRPr="00C13DA4">
              <w:rPr>
                <w:sz w:val="24"/>
                <w:szCs w:val="24"/>
              </w:rPr>
              <w:tab/>
              <w:t>вопросам</w:t>
            </w:r>
            <w:r w:rsidRPr="00C13DA4">
              <w:rPr>
                <w:sz w:val="24"/>
                <w:szCs w:val="24"/>
              </w:rPr>
              <w:tab/>
            </w:r>
            <w:r w:rsidRPr="00C13DA4">
              <w:rPr>
                <w:spacing w:val="-1"/>
                <w:sz w:val="24"/>
                <w:szCs w:val="24"/>
              </w:rPr>
              <w:t>воспитания</w:t>
            </w:r>
            <w:r w:rsidRPr="00C13DA4">
              <w:rPr>
                <w:spacing w:val="-62"/>
                <w:sz w:val="24"/>
                <w:szCs w:val="24"/>
              </w:rPr>
              <w:t xml:space="preserve"> </w:t>
            </w:r>
            <w:r w:rsidRPr="00C13DA4">
              <w:rPr>
                <w:sz w:val="24"/>
                <w:szCs w:val="24"/>
              </w:rPr>
              <w:t>детей</w:t>
            </w:r>
          </w:p>
        </w:tc>
        <w:tc>
          <w:tcPr>
            <w:tcW w:w="1758" w:type="dxa"/>
          </w:tcPr>
          <w:p w:rsidR="00056101" w:rsidRPr="00C13DA4" w:rsidRDefault="00056101" w:rsidP="00056101">
            <w:pPr>
              <w:pStyle w:val="TableParagraph"/>
              <w:rPr>
                <w:sz w:val="24"/>
                <w:szCs w:val="24"/>
              </w:rPr>
            </w:pPr>
            <w:r w:rsidRPr="00C13DA4">
              <w:rPr>
                <w:sz w:val="24"/>
                <w:szCs w:val="24"/>
              </w:rPr>
              <w:t>10-11</w:t>
            </w:r>
            <w:r w:rsidRPr="00C13DA4">
              <w:rPr>
                <w:spacing w:val="-2"/>
                <w:sz w:val="24"/>
                <w:szCs w:val="24"/>
              </w:rPr>
              <w:t xml:space="preserve"> </w:t>
            </w:r>
            <w:r w:rsidRPr="00C13DA4">
              <w:rPr>
                <w:sz w:val="24"/>
                <w:szCs w:val="24"/>
              </w:rPr>
              <w:t>классы</w:t>
            </w:r>
          </w:p>
        </w:tc>
        <w:tc>
          <w:tcPr>
            <w:tcW w:w="1926" w:type="dxa"/>
          </w:tcPr>
          <w:p w:rsidR="00056101" w:rsidRPr="00056101" w:rsidRDefault="00056101" w:rsidP="00056101">
            <w:pPr>
              <w:pStyle w:val="TableParagraph"/>
              <w:tabs>
                <w:tab w:val="left" w:pos="1170"/>
              </w:tabs>
              <w:ind w:right="91"/>
              <w:jc w:val="both"/>
              <w:rPr>
                <w:sz w:val="24"/>
                <w:szCs w:val="24"/>
                <w:lang w:val="ru-RU"/>
              </w:rPr>
            </w:pPr>
            <w:r w:rsidRPr="00056101">
              <w:rPr>
                <w:sz w:val="24"/>
                <w:szCs w:val="24"/>
                <w:lang w:val="ru-RU"/>
              </w:rPr>
              <w:t>По</w:t>
            </w:r>
            <w:r w:rsidRPr="00056101">
              <w:rPr>
                <w:sz w:val="24"/>
                <w:szCs w:val="24"/>
                <w:lang w:val="ru-RU"/>
              </w:rPr>
              <w:tab/>
            </w:r>
            <w:r w:rsidRPr="00056101">
              <w:rPr>
                <w:spacing w:val="-2"/>
                <w:sz w:val="24"/>
                <w:szCs w:val="24"/>
                <w:lang w:val="ru-RU"/>
              </w:rPr>
              <w:t>плану</w:t>
            </w:r>
            <w:r w:rsidRPr="00056101">
              <w:rPr>
                <w:spacing w:val="-63"/>
                <w:sz w:val="24"/>
                <w:szCs w:val="24"/>
                <w:lang w:val="ru-RU"/>
              </w:rPr>
              <w:t xml:space="preserve"> </w:t>
            </w:r>
            <w:r w:rsidRPr="00056101">
              <w:rPr>
                <w:sz w:val="24"/>
                <w:szCs w:val="24"/>
                <w:lang w:val="ru-RU"/>
              </w:rPr>
              <w:t>работы</w:t>
            </w:r>
            <w:r w:rsidRPr="00056101">
              <w:rPr>
                <w:spacing w:val="1"/>
                <w:sz w:val="24"/>
                <w:szCs w:val="24"/>
                <w:lang w:val="ru-RU"/>
              </w:rPr>
              <w:t xml:space="preserve"> </w:t>
            </w:r>
            <w:r w:rsidRPr="00056101">
              <w:rPr>
                <w:sz w:val="24"/>
                <w:szCs w:val="24"/>
                <w:lang w:val="ru-RU"/>
              </w:rPr>
              <w:t>Совета</w:t>
            </w:r>
            <w:r w:rsidRPr="00056101">
              <w:rPr>
                <w:spacing w:val="-62"/>
                <w:sz w:val="24"/>
                <w:szCs w:val="24"/>
                <w:lang w:val="ru-RU"/>
              </w:rPr>
              <w:t xml:space="preserve"> </w:t>
            </w:r>
            <w:r w:rsidRPr="00056101">
              <w:rPr>
                <w:sz w:val="24"/>
                <w:szCs w:val="24"/>
                <w:lang w:val="ru-RU"/>
              </w:rPr>
              <w:t>профилактики</w:t>
            </w:r>
          </w:p>
        </w:tc>
        <w:tc>
          <w:tcPr>
            <w:tcW w:w="2077" w:type="dxa"/>
          </w:tcPr>
          <w:p w:rsidR="00056101" w:rsidRPr="00056101" w:rsidRDefault="00056101" w:rsidP="00056101">
            <w:pPr>
              <w:pStyle w:val="TableParagraph"/>
              <w:spacing w:line="242" w:lineRule="auto"/>
              <w:ind w:left="108" w:right="807"/>
              <w:rPr>
                <w:sz w:val="24"/>
                <w:szCs w:val="24"/>
                <w:lang w:val="ru-RU"/>
              </w:rPr>
            </w:pPr>
            <w:r w:rsidRPr="00056101">
              <w:rPr>
                <w:spacing w:val="-1"/>
                <w:sz w:val="24"/>
                <w:szCs w:val="24"/>
                <w:lang w:val="ru-RU"/>
              </w:rPr>
              <w:t>Чеботова Ю.Н. руководитель службы медиации</w:t>
            </w:r>
          </w:p>
        </w:tc>
      </w:tr>
      <w:tr w:rsidR="00056101" w:rsidRPr="00C13DA4" w:rsidTr="002A4F31">
        <w:trPr>
          <w:trHeight w:val="892"/>
        </w:trPr>
        <w:tc>
          <w:tcPr>
            <w:tcW w:w="4446" w:type="dxa"/>
          </w:tcPr>
          <w:p w:rsidR="00056101" w:rsidRPr="00056101" w:rsidRDefault="00056101" w:rsidP="00FE2AB2">
            <w:pPr>
              <w:pStyle w:val="TableParagraph"/>
              <w:tabs>
                <w:tab w:val="left" w:pos="1918"/>
                <w:tab w:val="left" w:pos="3203"/>
              </w:tabs>
              <w:spacing w:line="285" w:lineRule="exact"/>
              <w:ind w:left="110"/>
              <w:jc w:val="center"/>
              <w:rPr>
                <w:sz w:val="24"/>
                <w:szCs w:val="24"/>
                <w:lang w:val="ru-RU"/>
              </w:rPr>
            </w:pPr>
            <w:r w:rsidRPr="00056101">
              <w:rPr>
                <w:sz w:val="24"/>
                <w:szCs w:val="24"/>
                <w:lang w:val="ru-RU"/>
              </w:rPr>
              <w:t>Родительский</w:t>
            </w:r>
            <w:r w:rsidRPr="00056101">
              <w:rPr>
                <w:sz w:val="24"/>
                <w:szCs w:val="24"/>
                <w:lang w:val="ru-RU"/>
              </w:rPr>
              <w:tab/>
              <w:t>контроль</w:t>
            </w:r>
            <w:r w:rsidRPr="00056101">
              <w:rPr>
                <w:sz w:val="24"/>
                <w:szCs w:val="24"/>
                <w:lang w:val="ru-RU"/>
              </w:rPr>
              <w:tab/>
              <w:t>по</w:t>
            </w:r>
          </w:p>
          <w:p w:rsidR="00056101" w:rsidRPr="00056101" w:rsidRDefault="00056101" w:rsidP="00FE2AB2">
            <w:pPr>
              <w:pStyle w:val="TableParagraph"/>
              <w:tabs>
                <w:tab w:val="left" w:pos="2072"/>
              </w:tabs>
              <w:spacing w:line="298" w:lineRule="exact"/>
              <w:ind w:left="110" w:right="101"/>
              <w:jc w:val="center"/>
              <w:rPr>
                <w:sz w:val="24"/>
                <w:szCs w:val="24"/>
                <w:lang w:val="ru-RU"/>
              </w:rPr>
            </w:pPr>
            <w:r w:rsidRPr="00056101">
              <w:rPr>
                <w:sz w:val="24"/>
                <w:szCs w:val="24"/>
                <w:lang w:val="ru-RU"/>
              </w:rPr>
              <w:t>вопросам</w:t>
            </w:r>
            <w:r w:rsidRPr="00056101">
              <w:rPr>
                <w:sz w:val="24"/>
                <w:szCs w:val="24"/>
                <w:lang w:val="ru-RU"/>
              </w:rPr>
              <w:tab/>
            </w:r>
            <w:r w:rsidRPr="00056101">
              <w:rPr>
                <w:spacing w:val="-1"/>
                <w:sz w:val="24"/>
                <w:szCs w:val="24"/>
                <w:lang w:val="ru-RU"/>
              </w:rPr>
              <w:t>организации</w:t>
            </w:r>
            <w:r w:rsidRPr="00056101">
              <w:rPr>
                <w:spacing w:val="-62"/>
                <w:sz w:val="24"/>
                <w:szCs w:val="24"/>
                <w:lang w:val="ru-RU"/>
              </w:rPr>
              <w:t xml:space="preserve"> </w:t>
            </w:r>
            <w:r w:rsidRPr="00056101">
              <w:rPr>
                <w:sz w:val="24"/>
                <w:szCs w:val="24"/>
                <w:lang w:val="ru-RU"/>
              </w:rPr>
              <w:t>питания</w:t>
            </w:r>
            <w:r w:rsidRPr="00056101">
              <w:rPr>
                <w:spacing w:val="1"/>
                <w:sz w:val="24"/>
                <w:szCs w:val="24"/>
                <w:lang w:val="ru-RU"/>
              </w:rPr>
              <w:t xml:space="preserve"> </w:t>
            </w:r>
            <w:r w:rsidRPr="00056101">
              <w:rPr>
                <w:sz w:val="24"/>
                <w:szCs w:val="24"/>
                <w:lang w:val="ru-RU"/>
              </w:rPr>
              <w:t>в</w:t>
            </w:r>
            <w:r w:rsidRPr="00056101">
              <w:rPr>
                <w:spacing w:val="-1"/>
                <w:sz w:val="24"/>
                <w:szCs w:val="24"/>
                <w:lang w:val="ru-RU"/>
              </w:rPr>
              <w:t xml:space="preserve"> </w:t>
            </w:r>
            <w:r w:rsidRPr="00056101">
              <w:rPr>
                <w:sz w:val="24"/>
                <w:szCs w:val="24"/>
                <w:lang w:val="ru-RU"/>
              </w:rPr>
              <w:t>школе</w:t>
            </w:r>
          </w:p>
        </w:tc>
        <w:tc>
          <w:tcPr>
            <w:tcW w:w="1758" w:type="dxa"/>
          </w:tcPr>
          <w:p w:rsidR="00056101" w:rsidRPr="00C13DA4" w:rsidRDefault="00056101" w:rsidP="00056101">
            <w:pPr>
              <w:pStyle w:val="TableParagraph"/>
              <w:rPr>
                <w:sz w:val="24"/>
                <w:szCs w:val="24"/>
              </w:rPr>
            </w:pPr>
            <w:r w:rsidRPr="00C13DA4">
              <w:rPr>
                <w:sz w:val="24"/>
                <w:szCs w:val="24"/>
              </w:rPr>
              <w:t>10-11</w:t>
            </w:r>
            <w:r w:rsidRPr="00C13DA4">
              <w:rPr>
                <w:spacing w:val="-2"/>
                <w:sz w:val="24"/>
                <w:szCs w:val="24"/>
              </w:rPr>
              <w:t xml:space="preserve"> </w:t>
            </w:r>
            <w:r w:rsidRPr="00C13DA4">
              <w:rPr>
                <w:sz w:val="24"/>
                <w:szCs w:val="24"/>
              </w:rPr>
              <w:t>классы</w:t>
            </w:r>
          </w:p>
        </w:tc>
        <w:tc>
          <w:tcPr>
            <w:tcW w:w="1926" w:type="dxa"/>
          </w:tcPr>
          <w:p w:rsidR="00056101" w:rsidRPr="00C13DA4" w:rsidRDefault="00056101" w:rsidP="00056101">
            <w:pPr>
              <w:pStyle w:val="TableParagraph"/>
              <w:tabs>
                <w:tab w:val="left" w:pos="1294"/>
              </w:tabs>
              <w:spacing w:line="285" w:lineRule="exact"/>
              <w:rPr>
                <w:sz w:val="24"/>
                <w:szCs w:val="24"/>
              </w:rPr>
            </w:pPr>
            <w:r w:rsidRPr="00C13DA4">
              <w:rPr>
                <w:sz w:val="24"/>
                <w:szCs w:val="24"/>
              </w:rPr>
              <w:t>По</w:t>
            </w:r>
            <w:r w:rsidRPr="00C13DA4">
              <w:rPr>
                <w:sz w:val="24"/>
                <w:szCs w:val="24"/>
              </w:rPr>
              <w:tab/>
              <w:t>мере</w:t>
            </w:r>
          </w:p>
          <w:p w:rsidR="00056101" w:rsidRPr="00C13DA4" w:rsidRDefault="00056101" w:rsidP="00056101">
            <w:pPr>
              <w:pStyle w:val="TableParagraph"/>
              <w:spacing w:line="298" w:lineRule="exact"/>
              <w:rPr>
                <w:sz w:val="24"/>
                <w:szCs w:val="24"/>
              </w:rPr>
            </w:pPr>
            <w:r w:rsidRPr="00C13DA4">
              <w:rPr>
                <w:sz w:val="24"/>
                <w:szCs w:val="24"/>
              </w:rPr>
              <w:t>необходимости</w:t>
            </w:r>
          </w:p>
        </w:tc>
        <w:tc>
          <w:tcPr>
            <w:tcW w:w="2077" w:type="dxa"/>
          </w:tcPr>
          <w:p w:rsidR="00056101" w:rsidRPr="00C13DA4" w:rsidRDefault="00056101" w:rsidP="00056101">
            <w:pPr>
              <w:pStyle w:val="TableParagraph"/>
              <w:ind w:left="108" w:right="363"/>
              <w:rPr>
                <w:sz w:val="24"/>
                <w:szCs w:val="24"/>
              </w:rPr>
            </w:pPr>
            <w:r w:rsidRPr="00C13DA4">
              <w:rPr>
                <w:sz w:val="24"/>
                <w:szCs w:val="24"/>
              </w:rPr>
              <w:t>Классные руководители, воспитатели</w:t>
            </w:r>
          </w:p>
        </w:tc>
      </w:tr>
      <w:tr w:rsidR="00056101" w:rsidRPr="00C13DA4" w:rsidTr="002A4F31">
        <w:trPr>
          <w:trHeight w:val="1497"/>
        </w:trPr>
        <w:tc>
          <w:tcPr>
            <w:tcW w:w="4446" w:type="dxa"/>
          </w:tcPr>
          <w:p w:rsidR="00056101" w:rsidRPr="00056101" w:rsidRDefault="00056101" w:rsidP="00FE2AB2">
            <w:pPr>
              <w:pStyle w:val="TableParagraph"/>
              <w:ind w:left="110" w:right="98"/>
              <w:jc w:val="center"/>
              <w:rPr>
                <w:sz w:val="24"/>
                <w:szCs w:val="24"/>
                <w:lang w:val="ru-RU"/>
              </w:rPr>
            </w:pPr>
            <w:r w:rsidRPr="00056101">
              <w:rPr>
                <w:sz w:val="24"/>
                <w:szCs w:val="24"/>
                <w:lang w:val="ru-RU"/>
              </w:rPr>
              <w:t>Участие</w:t>
            </w:r>
            <w:r w:rsidRPr="00056101">
              <w:rPr>
                <w:spacing w:val="1"/>
                <w:sz w:val="24"/>
                <w:szCs w:val="24"/>
                <w:lang w:val="ru-RU"/>
              </w:rPr>
              <w:t xml:space="preserve"> </w:t>
            </w:r>
            <w:r w:rsidRPr="00056101">
              <w:rPr>
                <w:sz w:val="24"/>
                <w:szCs w:val="24"/>
                <w:lang w:val="ru-RU"/>
              </w:rPr>
              <w:t>родителей</w:t>
            </w:r>
            <w:r w:rsidRPr="00056101">
              <w:rPr>
                <w:spacing w:val="1"/>
                <w:sz w:val="24"/>
                <w:szCs w:val="24"/>
                <w:lang w:val="ru-RU"/>
              </w:rPr>
              <w:t xml:space="preserve"> </w:t>
            </w:r>
            <w:r w:rsidRPr="00056101">
              <w:rPr>
                <w:sz w:val="24"/>
                <w:szCs w:val="24"/>
                <w:lang w:val="ru-RU"/>
              </w:rPr>
              <w:t>в</w:t>
            </w:r>
            <w:r w:rsidRPr="00056101">
              <w:rPr>
                <w:spacing w:val="1"/>
                <w:sz w:val="24"/>
                <w:szCs w:val="24"/>
                <w:lang w:val="ru-RU"/>
              </w:rPr>
              <w:t xml:space="preserve"> </w:t>
            </w:r>
            <w:r w:rsidRPr="00056101">
              <w:rPr>
                <w:sz w:val="24"/>
                <w:szCs w:val="24"/>
                <w:lang w:val="ru-RU"/>
              </w:rPr>
              <w:t>проведении</w:t>
            </w:r>
            <w:r w:rsidRPr="00056101">
              <w:rPr>
                <w:spacing w:val="1"/>
                <w:sz w:val="24"/>
                <w:szCs w:val="24"/>
                <w:lang w:val="ru-RU"/>
              </w:rPr>
              <w:t xml:space="preserve"> </w:t>
            </w:r>
            <w:r w:rsidRPr="00056101">
              <w:rPr>
                <w:sz w:val="24"/>
                <w:szCs w:val="24"/>
                <w:lang w:val="ru-RU"/>
              </w:rPr>
              <w:t>общешкольных,</w:t>
            </w:r>
            <w:r w:rsidRPr="00056101">
              <w:rPr>
                <w:spacing w:val="1"/>
                <w:sz w:val="24"/>
                <w:szCs w:val="24"/>
                <w:lang w:val="ru-RU"/>
              </w:rPr>
              <w:t xml:space="preserve"> </w:t>
            </w:r>
            <w:r w:rsidRPr="00056101">
              <w:rPr>
                <w:sz w:val="24"/>
                <w:szCs w:val="24"/>
                <w:lang w:val="ru-RU"/>
              </w:rPr>
              <w:t>классных,</w:t>
            </w:r>
            <w:r w:rsidRPr="00056101">
              <w:rPr>
                <w:spacing w:val="1"/>
                <w:sz w:val="24"/>
                <w:szCs w:val="24"/>
                <w:lang w:val="ru-RU"/>
              </w:rPr>
              <w:t xml:space="preserve"> </w:t>
            </w:r>
            <w:r w:rsidRPr="00056101">
              <w:rPr>
                <w:sz w:val="24"/>
                <w:szCs w:val="24"/>
                <w:lang w:val="ru-RU"/>
              </w:rPr>
              <w:t>мероприятиях</w:t>
            </w:r>
          </w:p>
        </w:tc>
        <w:tc>
          <w:tcPr>
            <w:tcW w:w="1758" w:type="dxa"/>
          </w:tcPr>
          <w:p w:rsidR="00056101" w:rsidRPr="00C13DA4" w:rsidRDefault="00056101" w:rsidP="00056101">
            <w:pPr>
              <w:pStyle w:val="TableParagraph"/>
              <w:spacing w:line="291" w:lineRule="exact"/>
              <w:rPr>
                <w:sz w:val="24"/>
                <w:szCs w:val="24"/>
              </w:rPr>
            </w:pPr>
            <w:r w:rsidRPr="00C13DA4">
              <w:rPr>
                <w:sz w:val="24"/>
                <w:szCs w:val="24"/>
              </w:rPr>
              <w:t>10-11</w:t>
            </w:r>
            <w:r w:rsidRPr="00C13DA4">
              <w:rPr>
                <w:spacing w:val="-2"/>
                <w:sz w:val="24"/>
                <w:szCs w:val="24"/>
              </w:rPr>
              <w:t xml:space="preserve"> </w:t>
            </w:r>
            <w:r w:rsidRPr="00C13DA4">
              <w:rPr>
                <w:sz w:val="24"/>
                <w:szCs w:val="24"/>
              </w:rPr>
              <w:t>классы</w:t>
            </w:r>
          </w:p>
        </w:tc>
        <w:tc>
          <w:tcPr>
            <w:tcW w:w="1926" w:type="dxa"/>
          </w:tcPr>
          <w:p w:rsidR="00056101" w:rsidRPr="00C13DA4" w:rsidRDefault="00056101" w:rsidP="00056101">
            <w:pPr>
              <w:pStyle w:val="TableParagraph"/>
              <w:spacing w:line="291" w:lineRule="exact"/>
              <w:rPr>
                <w:sz w:val="24"/>
                <w:szCs w:val="24"/>
              </w:rPr>
            </w:pPr>
            <w:r w:rsidRPr="00C13DA4">
              <w:rPr>
                <w:sz w:val="24"/>
                <w:szCs w:val="24"/>
              </w:rPr>
              <w:t>В</w:t>
            </w:r>
            <w:r w:rsidRPr="00C13DA4">
              <w:rPr>
                <w:spacing w:val="-2"/>
                <w:sz w:val="24"/>
                <w:szCs w:val="24"/>
              </w:rPr>
              <w:t xml:space="preserve"> </w:t>
            </w:r>
            <w:r w:rsidRPr="00C13DA4">
              <w:rPr>
                <w:sz w:val="24"/>
                <w:szCs w:val="24"/>
              </w:rPr>
              <w:t>течение</w:t>
            </w:r>
            <w:r w:rsidRPr="00C13DA4">
              <w:rPr>
                <w:spacing w:val="-1"/>
                <w:sz w:val="24"/>
                <w:szCs w:val="24"/>
              </w:rPr>
              <w:t xml:space="preserve"> </w:t>
            </w:r>
            <w:r w:rsidRPr="00C13DA4">
              <w:rPr>
                <w:sz w:val="24"/>
                <w:szCs w:val="24"/>
              </w:rPr>
              <w:t>года</w:t>
            </w:r>
          </w:p>
        </w:tc>
        <w:tc>
          <w:tcPr>
            <w:tcW w:w="2077" w:type="dxa"/>
          </w:tcPr>
          <w:p w:rsidR="00056101" w:rsidRPr="00056101" w:rsidRDefault="00056101" w:rsidP="00056101">
            <w:pPr>
              <w:pStyle w:val="TableParagraph"/>
              <w:tabs>
                <w:tab w:val="left" w:pos="727"/>
                <w:tab w:val="left" w:pos="1955"/>
              </w:tabs>
              <w:ind w:left="108" w:right="94"/>
              <w:rPr>
                <w:sz w:val="24"/>
                <w:szCs w:val="24"/>
                <w:lang w:val="ru-RU"/>
              </w:rPr>
            </w:pPr>
            <w:r w:rsidRPr="00056101">
              <w:rPr>
                <w:sz w:val="24"/>
                <w:szCs w:val="24"/>
                <w:lang w:val="ru-RU"/>
              </w:rPr>
              <w:t>воспитатели, советник</w:t>
            </w:r>
            <w:r w:rsidRPr="00056101">
              <w:rPr>
                <w:sz w:val="24"/>
                <w:szCs w:val="24"/>
                <w:lang w:val="ru-RU"/>
              </w:rPr>
              <w:tab/>
            </w:r>
            <w:r w:rsidRPr="00056101">
              <w:rPr>
                <w:spacing w:val="-3"/>
                <w:sz w:val="24"/>
                <w:szCs w:val="24"/>
                <w:lang w:val="ru-RU"/>
              </w:rPr>
              <w:t>по</w:t>
            </w:r>
            <w:r w:rsidRPr="00056101">
              <w:rPr>
                <w:spacing w:val="-62"/>
                <w:sz w:val="24"/>
                <w:szCs w:val="24"/>
                <w:lang w:val="ru-RU"/>
              </w:rPr>
              <w:t xml:space="preserve"> </w:t>
            </w:r>
            <w:r w:rsidRPr="00056101">
              <w:rPr>
                <w:sz w:val="24"/>
                <w:szCs w:val="24"/>
                <w:lang w:val="ru-RU"/>
              </w:rPr>
              <w:t>воспитанию,</w:t>
            </w:r>
            <w:r w:rsidRPr="00056101">
              <w:rPr>
                <w:spacing w:val="1"/>
                <w:sz w:val="24"/>
                <w:szCs w:val="24"/>
                <w:lang w:val="ru-RU"/>
              </w:rPr>
              <w:t xml:space="preserve"> </w:t>
            </w:r>
            <w:r w:rsidRPr="00056101">
              <w:rPr>
                <w:sz w:val="24"/>
                <w:szCs w:val="24"/>
                <w:lang w:val="ru-RU"/>
              </w:rPr>
              <w:t>классные</w:t>
            </w:r>
          </w:p>
          <w:p w:rsidR="00056101" w:rsidRPr="00056101" w:rsidRDefault="00056101" w:rsidP="00056101">
            <w:pPr>
              <w:pStyle w:val="TableParagraph"/>
              <w:spacing w:line="290" w:lineRule="exact"/>
              <w:ind w:left="108"/>
              <w:rPr>
                <w:sz w:val="24"/>
                <w:szCs w:val="24"/>
                <w:lang w:val="ru-RU"/>
              </w:rPr>
            </w:pPr>
            <w:r w:rsidRPr="00056101">
              <w:rPr>
                <w:sz w:val="24"/>
                <w:szCs w:val="24"/>
                <w:lang w:val="ru-RU"/>
              </w:rPr>
              <w:t>руководители</w:t>
            </w:r>
          </w:p>
        </w:tc>
      </w:tr>
    </w:tbl>
    <w:p w:rsidR="00056101" w:rsidRPr="00C13DA4" w:rsidRDefault="00056101" w:rsidP="00056101">
      <w:pPr>
        <w:rPr>
          <w:rFonts w:ascii="Times New Roman" w:hAnsi="Times New Roman" w:cs="Times New Roman"/>
          <w:sz w:val="24"/>
          <w:szCs w:val="24"/>
        </w:rPr>
      </w:pPr>
    </w:p>
    <w:p w:rsidR="00A60F30" w:rsidRDefault="00EF6FEC" w:rsidP="00671B76">
      <w:pPr>
        <w:jc w:val="center"/>
        <w:rPr>
          <w:rFonts w:ascii="Times New Roman" w:hAnsi="Times New Roman" w:cs="Times New Roman"/>
          <w:b/>
          <w:sz w:val="24"/>
          <w:szCs w:val="24"/>
        </w:rPr>
      </w:pPr>
      <w:r w:rsidRPr="00096F31">
        <w:rPr>
          <w:rFonts w:ascii="Times New Roman" w:hAnsi="Times New Roman" w:cs="Times New Roman"/>
        </w:rPr>
        <w:br w:type="page"/>
      </w:r>
      <w:r w:rsidR="00FE2AB2" w:rsidRPr="000E564B">
        <w:rPr>
          <w:rFonts w:ascii="Times New Roman" w:hAnsi="Times New Roman" w:cs="Times New Roman"/>
          <w:b/>
          <w:sz w:val="24"/>
          <w:szCs w:val="24"/>
        </w:rPr>
        <w:t>3.5 ХАРАКТЕРИСТИКА</w:t>
      </w:r>
      <w:r w:rsidR="00FE2AB2" w:rsidRPr="00FE2AB2">
        <w:rPr>
          <w:rFonts w:ascii="Times New Roman" w:hAnsi="Times New Roman" w:cs="Times New Roman"/>
          <w:b/>
          <w:sz w:val="24"/>
          <w:szCs w:val="24"/>
        </w:rPr>
        <w:t xml:space="preserve"> УСЛОВИЙ РЕАЛИЗАЦИИ ПРОГРАММЫ</w:t>
      </w:r>
      <w:r w:rsidR="000E564B">
        <w:rPr>
          <w:rFonts w:ascii="Times New Roman" w:hAnsi="Times New Roman" w:cs="Times New Roman"/>
          <w:b/>
          <w:sz w:val="24"/>
          <w:szCs w:val="24"/>
        </w:rPr>
        <w:t>.</w:t>
      </w:r>
    </w:p>
    <w:p w:rsidR="00A60F30" w:rsidRPr="00A60F30" w:rsidRDefault="00A60F30" w:rsidP="00A60F30">
      <w:pPr>
        <w:spacing w:after="0" w:line="276" w:lineRule="auto"/>
        <w:jc w:val="both"/>
        <w:rPr>
          <w:rFonts w:ascii="Times New Roman" w:eastAsiaTheme="minorEastAsia" w:hAnsi="Times New Roman" w:cs="Times New Roman"/>
          <w:sz w:val="24"/>
          <w:szCs w:val="24"/>
          <w:lang w:eastAsia="ru-RU"/>
        </w:rPr>
      </w:pPr>
      <w:r w:rsidRPr="00A60F30">
        <w:rPr>
          <w:rFonts w:ascii="Times New Roman" w:eastAsiaTheme="minorEastAsia" w:hAnsi="Times New Roman" w:cs="Times New Roman"/>
          <w:sz w:val="24"/>
          <w:szCs w:val="24"/>
          <w:lang w:eastAsia="ru-RU"/>
        </w:rPr>
        <w:t>Система</w:t>
      </w:r>
      <w:r w:rsidR="00F906BD">
        <w:rPr>
          <w:rFonts w:ascii="Times New Roman" w:eastAsiaTheme="minorEastAsia" w:hAnsi="Times New Roman" w:cs="Times New Roman"/>
          <w:sz w:val="24"/>
          <w:szCs w:val="24"/>
          <w:lang w:eastAsia="ru-RU"/>
        </w:rPr>
        <w:t xml:space="preserve"> условий реализации программы среднего</w:t>
      </w:r>
      <w:r w:rsidRPr="00A60F30">
        <w:rPr>
          <w:rFonts w:ascii="Times New Roman" w:eastAsiaTheme="minorEastAsia" w:hAnsi="Times New Roman" w:cs="Times New Roman"/>
          <w:sz w:val="24"/>
          <w:szCs w:val="24"/>
          <w:lang w:eastAsia="ru-RU"/>
        </w:rPr>
        <w:t xml:space="preserve"> общего образования, созданная в образовательной организации, направлена на: </w:t>
      </w:r>
    </w:p>
    <w:p w:rsidR="00A60F30" w:rsidRPr="00A60F30" w:rsidRDefault="00A60F30" w:rsidP="00A60F30">
      <w:pPr>
        <w:spacing w:after="0" w:line="276" w:lineRule="auto"/>
        <w:jc w:val="both"/>
        <w:rPr>
          <w:rFonts w:ascii="Times New Roman" w:eastAsiaTheme="minorEastAsia" w:hAnsi="Times New Roman" w:cs="Times New Roman"/>
          <w:sz w:val="24"/>
          <w:szCs w:val="24"/>
          <w:lang w:eastAsia="ru-RU"/>
        </w:rPr>
      </w:pPr>
      <w:r w:rsidRPr="00A60F30">
        <w:rPr>
          <w:rFonts w:ascii="Times New Roman" w:eastAsiaTheme="minorEastAsia" w:hAnsi="Times New Roman" w:cs="Times New Roman"/>
          <w:sz w:val="24"/>
          <w:szCs w:val="24"/>
          <w:lang w:eastAsia="ru-RU"/>
        </w:rPr>
        <w:t xml:space="preserve">достижение обучающимися планируемых результатов освоения программы </w:t>
      </w:r>
      <w:r w:rsidR="00F906BD">
        <w:rPr>
          <w:rFonts w:ascii="Times New Roman" w:eastAsiaTheme="minorEastAsia" w:hAnsi="Times New Roman" w:cs="Times New Roman"/>
          <w:sz w:val="24"/>
          <w:szCs w:val="24"/>
          <w:lang w:eastAsia="ru-RU"/>
        </w:rPr>
        <w:t xml:space="preserve">среднего </w:t>
      </w:r>
      <w:r w:rsidRPr="00A60F30">
        <w:rPr>
          <w:rFonts w:ascii="Times New Roman" w:eastAsiaTheme="minorEastAsia" w:hAnsi="Times New Roman" w:cs="Times New Roman"/>
          <w:sz w:val="24"/>
          <w:szCs w:val="24"/>
          <w:lang w:eastAsia="ru-RU"/>
        </w:rPr>
        <w:t>общего образования, в том числе адаптированной;</w:t>
      </w:r>
    </w:p>
    <w:p w:rsidR="00A60F30" w:rsidRPr="00A60F30" w:rsidRDefault="00A60F30" w:rsidP="00A60F30">
      <w:pPr>
        <w:spacing w:after="0" w:line="276" w:lineRule="auto"/>
        <w:jc w:val="both"/>
        <w:rPr>
          <w:rFonts w:ascii="Times New Roman" w:eastAsiaTheme="minorEastAsia" w:hAnsi="Times New Roman" w:cs="Times New Roman"/>
          <w:sz w:val="24"/>
          <w:szCs w:val="24"/>
          <w:lang w:eastAsia="ru-RU"/>
        </w:rPr>
      </w:pPr>
      <w:r w:rsidRPr="00A60F30">
        <w:rPr>
          <w:rFonts w:ascii="Times New Roman" w:eastAsiaTheme="minorEastAsia" w:hAnsi="Times New Roman" w:cs="Times New Roman"/>
          <w:sz w:val="24"/>
          <w:szCs w:val="24"/>
          <w:lang w:eastAsia="ru-RU"/>
        </w:rPr>
        <w:t>развитие личности, её способностей, удовлетворение образовательных потребностей и интересов, самореализацию обучающихся, в том числе одарённых,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и социальных партнёров;</w:t>
      </w:r>
    </w:p>
    <w:p w:rsidR="00A60F30" w:rsidRPr="00A60F30" w:rsidRDefault="00A60F30" w:rsidP="00A60F30">
      <w:pPr>
        <w:spacing w:after="0" w:line="276" w:lineRule="auto"/>
        <w:jc w:val="both"/>
        <w:rPr>
          <w:rFonts w:ascii="Times New Roman" w:eastAsiaTheme="minorEastAsia" w:hAnsi="Times New Roman" w:cs="Times New Roman"/>
          <w:sz w:val="24"/>
          <w:szCs w:val="24"/>
          <w:lang w:eastAsia="ru-RU"/>
        </w:rPr>
      </w:pPr>
      <w:r w:rsidRPr="00A60F30">
        <w:rPr>
          <w:rFonts w:ascii="Times New Roman" w:eastAsiaTheme="minorEastAsia" w:hAnsi="Times New Roman" w:cs="Times New Roman"/>
          <w:sz w:val="24"/>
          <w:szCs w:val="24"/>
          <w:lang w:eastAsia="ru-RU"/>
        </w:rPr>
        <w:t>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w:t>
      </w:r>
    </w:p>
    <w:p w:rsidR="00A60F30" w:rsidRPr="00A60F30" w:rsidRDefault="00A60F30" w:rsidP="00A60F30">
      <w:pPr>
        <w:spacing w:after="0" w:line="276" w:lineRule="auto"/>
        <w:jc w:val="both"/>
        <w:rPr>
          <w:rFonts w:ascii="Times New Roman" w:eastAsiaTheme="minorEastAsia" w:hAnsi="Times New Roman" w:cs="Times New Roman"/>
          <w:sz w:val="24"/>
          <w:szCs w:val="24"/>
          <w:lang w:eastAsia="ru-RU"/>
        </w:rPr>
      </w:pPr>
      <w:r w:rsidRPr="00A60F30">
        <w:rPr>
          <w:rFonts w:ascii="Times New Roman" w:eastAsiaTheme="minorEastAsia" w:hAnsi="Times New Roman" w:cs="Times New Roman"/>
          <w:sz w:val="24"/>
          <w:szCs w:val="24"/>
          <w:lang w:eastAsia="ru-RU"/>
        </w:rPr>
        <w:t>формирование социокультурных и духовно-нравственных ценностей обучающихся, основ их гражданственности, российской гражданской идентичности;</w:t>
      </w:r>
    </w:p>
    <w:p w:rsidR="00A60F30" w:rsidRPr="00A60F30" w:rsidRDefault="00A60F30" w:rsidP="00A60F30">
      <w:pPr>
        <w:spacing w:after="0" w:line="276" w:lineRule="auto"/>
        <w:jc w:val="both"/>
        <w:rPr>
          <w:rFonts w:ascii="Times New Roman" w:eastAsiaTheme="minorEastAsia" w:hAnsi="Times New Roman" w:cs="Times New Roman"/>
          <w:sz w:val="24"/>
          <w:szCs w:val="24"/>
          <w:lang w:eastAsia="ru-RU"/>
        </w:rPr>
      </w:pPr>
      <w:r w:rsidRPr="00A60F30">
        <w:rPr>
          <w:rFonts w:ascii="Times New Roman" w:eastAsiaTheme="minorEastAsia" w:hAnsi="Times New Roman" w:cs="Times New Roman"/>
          <w:sz w:val="24"/>
          <w:szCs w:val="24"/>
          <w:lang w:eastAsia="ru-RU"/>
        </w:rPr>
        <w:t>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A60F30" w:rsidRPr="00A60F30" w:rsidRDefault="00A60F30" w:rsidP="00A60F30">
      <w:pPr>
        <w:spacing w:after="0" w:line="276" w:lineRule="auto"/>
        <w:jc w:val="both"/>
        <w:rPr>
          <w:rFonts w:ascii="Times New Roman" w:eastAsiaTheme="minorEastAsia" w:hAnsi="Times New Roman" w:cs="Times New Roman"/>
          <w:sz w:val="24"/>
          <w:szCs w:val="24"/>
          <w:lang w:eastAsia="ru-RU"/>
        </w:rPr>
      </w:pPr>
      <w:r w:rsidRPr="00A60F30">
        <w:rPr>
          <w:rFonts w:ascii="Times New Roman" w:eastAsiaTheme="minorEastAsia" w:hAnsi="Times New Roman" w:cs="Times New Roman"/>
          <w:sz w:val="24"/>
          <w:szCs w:val="24"/>
          <w:lang w:eastAsia="ru-RU"/>
        </w:rPr>
        <w:t>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p>
    <w:p w:rsidR="00A60F30" w:rsidRPr="00A60F30" w:rsidRDefault="00A60F30" w:rsidP="00A60F30">
      <w:pPr>
        <w:spacing w:after="0" w:line="276" w:lineRule="auto"/>
        <w:jc w:val="both"/>
        <w:rPr>
          <w:rFonts w:ascii="Times New Roman" w:eastAsiaTheme="minorEastAsia" w:hAnsi="Times New Roman" w:cs="Times New Roman"/>
          <w:sz w:val="24"/>
          <w:szCs w:val="24"/>
          <w:lang w:eastAsia="ru-RU"/>
        </w:rPr>
      </w:pPr>
      <w:r w:rsidRPr="00A60F30">
        <w:rPr>
          <w:rFonts w:ascii="Times New Roman" w:eastAsiaTheme="minorEastAsia" w:hAnsi="Times New Roman" w:cs="Times New Roman"/>
          <w:sz w:val="24"/>
          <w:szCs w:val="24"/>
          <w:lang w:eastAsia="ru-RU"/>
        </w:rPr>
        <w:t>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w:t>
      </w:r>
    </w:p>
    <w:p w:rsidR="00A60F30" w:rsidRPr="00A60F30" w:rsidRDefault="00A60F30" w:rsidP="00A60F30">
      <w:pPr>
        <w:spacing w:after="0" w:line="276" w:lineRule="auto"/>
        <w:jc w:val="both"/>
        <w:rPr>
          <w:rFonts w:ascii="Times New Roman" w:eastAsiaTheme="minorEastAsia" w:hAnsi="Times New Roman" w:cs="Times New Roman"/>
          <w:sz w:val="24"/>
          <w:szCs w:val="24"/>
          <w:lang w:eastAsia="ru-RU"/>
        </w:rPr>
      </w:pPr>
      <w:r w:rsidRPr="00A60F30">
        <w:rPr>
          <w:rFonts w:ascii="Times New Roman" w:eastAsiaTheme="minorEastAsia" w:hAnsi="Times New Roman" w:cs="Times New Roman"/>
          <w:sz w:val="24"/>
          <w:szCs w:val="24"/>
          <w:lang w:eastAsia="ru-RU"/>
        </w:rPr>
        <w:t>формирование у обучающихся первичного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A60F30" w:rsidRPr="00A60F30" w:rsidRDefault="00A60F30" w:rsidP="00A60F30">
      <w:pPr>
        <w:spacing w:after="0" w:line="276" w:lineRule="auto"/>
        <w:jc w:val="both"/>
        <w:rPr>
          <w:rFonts w:ascii="Times New Roman" w:eastAsiaTheme="minorEastAsia" w:hAnsi="Times New Roman" w:cs="Times New Roman"/>
          <w:sz w:val="24"/>
          <w:szCs w:val="24"/>
          <w:lang w:eastAsia="ru-RU"/>
        </w:rPr>
      </w:pPr>
      <w:r w:rsidRPr="00A60F30">
        <w:rPr>
          <w:rFonts w:ascii="Times New Roman" w:eastAsiaTheme="minorEastAsia" w:hAnsi="Times New Roman" w:cs="Times New Roman"/>
          <w:sz w:val="24"/>
          <w:szCs w:val="24"/>
          <w:lang w:eastAsia="ru-RU"/>
        </w:rPr>
        <w:t>формирование у обучающихся экологической грамотности, навыков здорового и безопасного для человека и окружающей его среды образа жизни;</w:t>
      </w:r>
    </w:p>
    <w:p w:rsidR="00A60F30" w:rsidRPr="00A60F30" w:rsidRDefault="00A60F30" w:rsidP="00A60F30">
      <w:pPr>
        <w:spacing w:after="0" w:line="276" w:lineRule="auto"/>
        <w:jc w:val="both"/>
        <w:rPr>
          <w:rFonts w:ascii="Times New Roman" w:eastAsiaTheme="minorEastAsia" w:hAnsi="Times New Roman" w:cs="Times New Roman"/>
          <w:sz w:val="24"/>
          <w:szCs w:val="24"/>
          <w:lang w:eastAsia="ru-RU"/>
        </w:rPr>
      </w:pPr>
      <w:r w:rsidRPr="00A60F30">
        <w:rPr>
          <w:rFonts w:ascii="Times New Roman" w:eastAsiaTheme="minorEastAsia" w:hAnsi="Times New Roman" w:cs="Times New Roman"/>
          <w:sz w:val="24"/>
          <w:szCs w:val="24"/>
          <w:lang w:eastAsia="ru-RU"/>
        </w:rPr>
        <w:t>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A60F30" w:rsidRPr="00A60F30" w:rsidRDefault="00A60F30" w:rsidP="00A60F30">
      <w:pPr>
        <w:spacing w:after="0" w:line="276" w:lineRule="auto"/>
        <w:jc w:val="both"/>
        <w:rPr>
          <w:rFonts w:ascii="Times New Roman" w:eastAsiaTheme="minorEastAsia" w:hAnsi="Times New Roman" w:cs="Times New Roman"/>
          <w:sz w:val="24"/>
          <w:szCs w:val="24"/>
          <w:lang w:eastAsia="ru-RU"/>
        </w:rPr>
      </w:pPr>
      <w:r w:rsidRPr="00A60F30">
        <w:rPr>
          <w:rFonts w:ascii="Times New Roman" w:eastAsiaTheme="minorEastAsia" w:hAnsi="Times New Roman" w:cs="Times New Roman"/>
          <w:sz w:val="24"/>
          <w:szCs w:val="24"/>
          <w:lang w:eastAsia="ru-RU"/>
        </w:rPr>
        <w:t>обновление</w:t>
      </w:r>
      <w:r w:rsidR="00F906BD">
        <w:rPr>
          <w:rFonts w:ascii="Times New Roman" w:eastAsiaTheme="minorEastAsia" w:hAnsi="Times New Roman" w:cs="Times New Roman"/>
          <w:sz w:val="24"/>
          <w:szCs w:val="24"/>
          <w:lang w:eastAsia="ru-RU"/>
        </w:rPr>
        <w:t xml:space="preserve"> содержания программы среднего </w:t>
      </w:r>
      <w:r w:rsidRPr="00A60F30">
        <w:rPr>
          <w:rFonts w:ascii="Times New Roman" w:eastAsiaTheme="minorEastAsia" w:hAnsi="Times New Roman" w:cs="Times New Roman"/>
          <w:sz w:val="24"/>
          <w:szCs w:val="24"/>
          <w:lang w:eastAsia="ru-RU"/>
        </w:rPr>
        <w:t xml:space="preserve"> общего образования, методик и 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w:t>
      </w:r>
    </w:p>
    <w:p w:rsidR="00A60F30" w:rsidRPr="00A60F30" w:rsidRDefault="00A60F30" w:rsidP="00A60F30">
      <w:pPr>
        <w:spacing w:after="0" w:line="276" w:lineRule="auto"/>
        <w:jc w:val="both"/>
        <w:rPr>
          <w:rFonts w:ascii="Times New Roman" w:eastAsiaTheme="minorEastAsia" w:hAnsi="Times New Roman" w:cs="Times New Roman"/>
          <w:sz w:val="24"/>
          <w:szCs w:val="24"/>
          <w:lang w:eastAsia="ru-RU"/>
        </w:rPr>
      </w:pPr>
      <w:r w:rsidRPr="00A60F30">
        <w:rPr>
          <w:rFonts w:ascii="Times New Roman" w:eastAsiaTheme="minorEastAsia" w:hAnsi="Times New Roman" w:cs="Times New Roman"/>
          <w:sz w:val="24"/>
          <w:szCs w:val="24"/>
          <w:lang w:eastAsia="ru-RU"/>
        </w:rPr>
        <w:t>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A60F30" w:rsidRPr="00A60F30" w:rsidRDefault="00A60F30" w:rsidP="00A60F30">
      <w:pPr>
        <w:spacing w:after="0" w:line="276" w:lineRule="auto"/>
        <w:jc w:val="both"/>
        <w:rPr>
          <w:rFonts w:ascii="Times New Roman" w:eastAsiaTheme="minorEastAsia" w:hAnsi="Times New Roman" w:cs="Times New Roman"/>
          <w:sz w:val="24"/>
          <w:szCs w:val="24"/>
          <w:lang w:eastAsia="ru-RU"/>
        </w:rPr>
      </w:pPr>
      <w:r w:rsidRPr="00A60F30">
        <w:rPr>
          <w:rFonts w:ascii="Times New Roman" w:eastAsiaTheme="minorEastAsia" w:hAnsi="Times New Roman" w:cs="Times New Roman"/>
          <w:sz w:val="24"/>
          <w:szCs w:val="24"/>
          <w:lang w:eastAsia="ru-RU"/>
        </w:rPr>
        <w:t>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rsidR="00A60F30" w:rsidRPr="00A60F30" w:rsidRDefault="00A60F30" w:rsidP="00A60F30">
      <w:pPr>
        <w:spacing w:after="0" w:line="276" w:lineRule="auto"/>
        <w:jc w:val="both"/>
        <w:rPr>
          <w:rFonts w:ascii="Times New Roman" w:eastAsiaTheme="minorEastAsia" w:hAnsi="Times New Roman" w:cs="Times New Roman"/>
          <w:sz w:val="24"/>
          <w:szCs w:val="24"/>
          <w:lang w:eastAsia="ru-RU"/>
        </w:rPr>
      </w:pPr>
      <w:r w:rsidRPr="00A60F30">
        <w:rPr>
          <w:rFonts w:ascii="Times New Roman" w:eastAsiaTheme="minorEastAsia" w:hAnsi="Times New Roman" w:cs="Times New Roman"/>
          <w:sz w:val="24"/>
          <w:szCs w:val="24"/>
          <w:lang w:eastAsia="ru-RU"/>
        </w:rPr>
        <w:t>При реализации настоящей образовательной прогр</w:t>
      </w:r>
      <w:r w:rsidR="003429E3">
        <w:rPr>
          <w:rFonts w:ascii="Times New Roman" w:eastAsiaTheme="minorEastAsia" w:hAnsi="Times New Roman" w:cs="Times New Roman"/>
          <w:sz w:val="24"/>
          <w:szCs w:val="24"/>
          <w:lang w:eastAsia="ru-RU"/>
        </w:rPr>
        <w:t xml:space="preserve">аммы  среднего </w:t>
      </w:r>
      <w:r w:rsidRPr="00A60F30">
        <w:rPr>
          <w:rFonts w:ascii="Times New Roman" w:eastAsiaTheme="minorEastAsia" w:hAnsi="Times New Roman" w:cs="Times New Roman"/>
          <w:sz w:val="24"/>
          <w:szCs w:val="24"/>
          <w:lang w:eastAsia="ru-RU"/>
        </w:rPr>
        <w:t>общего образования в рамках сетевого взаимодействия используются ресурсы иных организаций, направленные на обеспечение качества условий реализации образовательной деятельности.</w:t>
      </w:r>
    </w:p>
    <w:p w:rsidR="00A60F30" w:rsidRPr="00A60F30" w:rsidRDefault="00A60F30" w:rsidP="00A60F30">
      <w:pPr>
        <w:spacing w:after="26" w:line="276" w:lineRule="auto"/>
        <w:ind w:left="-15" w:right="502" w:firstLine="418"/>
        <w:jc w:val="both"/>
        <w:rPr>
          <w:rFonts w:ascii="Times New Roman" w:eastAsia="Times New Roman" w:hAnsi="Times New Roman" w:cs="Times New Roman"/>
          <w:sz w:val="24"/>
          <w:szCs w:val="24"/>
        </w:rPr>
      </w:pPr>
      <w:r w:rsidRPr="00A60F30">
        <w:rPr>
          <w:rFonts w:ascii="Times New Roman" w:eastAsiaTheme="minorEastAsia" w:hAnsi="Times New Roman" w:cs="Times New Roman"/>
          <w:sz w:val="24"/>
          <w:szCs w:val="24"/>
          <w:lang w:eastAsia="ru-RU"/>
        </w:rPr>
        <w:t>Информация об организациях, предоставляющих ресурсы для реализации настоящей образовательной программы, может оформляться следующим образом:</w:t>
      </w:r>
      <w:r w:rsidRPr="00A60F30">
        <w:rPr>
          <w:rFonts w:ascii="Times New Roman" w:eastAsia="Times New Roman" w:hAnsi="Times New Roman" w:cs="Times New Roman"/>
          <w:sz w:val="24"/>
          <w:szCs w:val="24"/>
        </w:rPr>
        <w:t xml:space="preserve"> Информационно-образовательная среда МБОУ Болдыревская СОШ обеспечивает: </w:t>
      </w:r>
    </w:p>
    <w:p w:rsidR="00A60F30" w:rsidRPr="00A60F30" w:rsidRDefault="00A60F30" w:rsidP="00A60F30">
      <w:pPr>
        <w:spacing w:after="26" w:line="276" w:lineRule="auto"/>
        <w:ind w:left="-15" w:right="502" w:firstLine="418"/>
        <w:jc w:val="both"/>
        <w:rPr>
          <w:rFonts w:ascii="Times New Roman" w:eastAsia="Times New Roman" w:hAnsi="Times New Roman" w:cs="Times New Roman"/>
          <w:sz w:val="24"/>
          <w:szCs w:val="24"/>
        </w:rPr>
      </w:pPr>
      <w:r w:rsidRPr="00A60F30">
        <w:rPr>
          <w:rFonts w:ascii="Times New Roman" w:eastAsia="Times New Roman" w:hAnsi="Times New Roman" w:cs="Times New Roman"/>
          <w:sz w:val="24"/>
          <w:szCs w:val="24"/>
        </w:rPr>
        <w:t xml:space="preserve">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государственной итоговой аттестации обучающихся; доступ к информации о расписании проведения учебных занятий, </w:t>
      </w:r>
    </w:p>
    <w:p w:rsidR="00A60F30" w:rsidRPr="00A60F30" w:rsidRDefault="00A60F30" w:rsidP="00A60F30">
      <w:pPr>
        <w:spacing w:after="0" w:line="276" w:lineRule="auto"/>
        <w:ind w:left="-15" w:right="502"/>
        <w:jc w:val="both"/>
        <w:rPr>
          <w:rFonts w:ascii="Times New Roman" w:eastAsia="Times New Roman" w:hAnsi="Times New Roman" w:cs="Times New Roman"/>
          <w:sz w:val="24"/>
          <w:szCs w:val="24"/>
        </w:rPr>
      </w:pPr>
      <w:r w:rsidRPr="00A60F30">
        <w:rPr>
          <w:rFonts w:ascii="Times New Roman" w:eastAsia="Times New Roman" w:hAnsi="Times New Roman" w:cs="Times New Roman"/>
          <w:sz w:val="24"/>
          <w:szCs w:val="24"/>
        </w:rPr>
        <w:t xml:space="preserve">процедурах и критериях оценки результатов обучения; возможность использования современных ИКТ в реализации программы основного общего образования, в том числе использование имеющихся средств обучения и воспитания в электронном виде, электронных образовательных и информационных ресурсов, средств определения уровня знаний и оценки компетенций, а также иных объектов, необходимых для организации образовательной деятельности с применением электронного обучения, дистанционных образовательных технологий, объективного оценивания знаний, умений, навыков и достижений обучающихся. </w:t>
      </w:r>
    </w:p>
    <w:p w:rsidR="00A60F30" w:rsidRPr="00A60F30" w:rsidRDefault="00A60F30" w:rsidP="00A60F30">
      <w:pPr>
        <w:spacing w:after="26" w:line="276" w:lineRule="auto"/>
        <w:ind w:left="-15" w:right="502" w:firstLine="418"/>
        <w:jc w:val="both"/>
        <w:rPr>
          <w:rFonts w:ascii="Times New Roman" w:eastAsia="Times New Roman" w:hAnsi="Times New Roman" w:cs="Times New Roman"/>
          <w:sz w:val="24"/>
          <w:szCs w:val="24"/>
        </w:rPr>
      </w:pPr>
      <w:r w:rsidRPr="00A60F30">
        <w:rPr>
          <w:rFonts w:ascii="Times New Roman" w:eastAsia="Times New Roman" w:hAnsi="Times New Roman" w:cs="Times New Roman"/>
          <w:sz w:val="24"/>
          <w:szCs w:val="24"/>
        </w:rPr>
        <w:t xml:space="preserve">Доступ к информационным ресурсам информационно-образовательной среды МБОУ Болдыревская СОШ обеспечивается в том числе посредством сети Интернет </w:t>
      </w:r>
      <w:hyperlink r:id="rId387" w:history="1">
        <w:r w:rsidRPr="00A60F30">
          <w:rPr>
            <w:rFonts w:ascii="Times New Roman" w:eastAsia="Times New Roman" w:hAnsi="Times New Roman" w:cs="Times New Roman"/>
            <w:color w:val="00B0F0"/>
            <w:sz w:val="24"/>
            <w:szCs w:val="24"/>
            <w:u w:val="single"/>
            <w:lang w:val="en-US"/>
          </w:rPr>
          <w:t>http</w:t>
        </w:r>
        <w:r w:rsidRPr="00A60F30">
          <w:rPr>
            <w:rFonts w:ascii="Times New Roman" w:eastAsia="Times New Roman" w:hAnsi="Times New Roman" w:cs="Times New Roman"/>
            <w:color w:val="00B0F0"/>
            <w:sz w:val="24"/>
            <w:szCs w:val="24"/>
            <w:u w:val="single"/>
          </w:rPr>
          <w:t>://</w:t>
        </w:r>
        <w:r w:rsidRPr="00A60F30">
          <w:rPr>
            <w:rFonts w:ascii="Times New Roman" w:eastAsia="Times New Roman" w:hAnsi="Times New Roman" w:cs="Times New Roman"/>
            <w:color w:val="00B0F0"/>
            <w:sz w:val="24"/>
            <w:szCs w:val="24"/>
            <w:u w:val="single"/>
            <w:lang w:val="en-US"/>
          </w:rPr>
          <w:t>www</w:t>
        </w:r>
        <w:r w:rsidRPr="00A60F30">
          <w:rPr>
            <w:rFonts w:ascii="Times New Roman" w:eastAsia="Times New Roman" w:hAnsi="Times New Roman" w:cs="Times New Roman"/>
            <w:color w:val="00B0F0"/>
            <w:sz w:val="24"/>
            <w:szCs w:val="24"/>
            <w:u w:val="single"/>
          </w:rPr>
          <w:t>.</w:t>
        </w:r>
        <w:r w:rsidRPr="00A60F30">
          <w:rPr>
            <w:rFonts w:ascii="Times New Roman" w:eastAsia="Times New Roman" w:hAnsi="Times New Roman" w:cs="Times New Roman"/>
            <w:color w:val="00B0F0"/>
            <w:sz w:val="24"/>
            <w:szCs w:val="24"/>
            <w:u w:val="single"/>
            <w:lang w:val="en-US"/>
          </w:rPr>
          <w:t>sh</w:t>
        </w:r>
        <w:r w:rsidRPr="00A60F30">
          <w:rPr>
            <w:rFonts w:ascii="Times New Roman" w:eastAsia="Times New Roman" w:hAnsi="Times New Roman" w:cs="Times New Roman"/>
            <w:color w:val="00B0F0"/>
            <w:sz w:val="24"/>
            <w:szCs w:val="24"/>
            <w:u w:val="single"/>
          </w:rPr>
          <w:t>_</w:t>
        </w:r>
        <w:r w:rsidRPr="00A60F30">
          <w:rPr>
            <w:rFonts w:ascii="Times New Roman" w:eastAsia="Times New Roman" w:hAnsi="Times New Roman" w:cs="Times New Roman"/>
            <w:color w:val="00B0F0"/>
            <w:sz w:val="24"/>
            <w:szCs w:val="24"/>
            <w:u w:val="single"/>
            <w:lang w:val="en-US"/>
          </w:rPr>
          <w:t>boldirevo</w:t>
        </w:r>
        <w:r w:rsidRPr="00A60F30">
          <w:rPr>
            <w:rFonts w:ascii="Times New Roman" w:eastAsia="Times New Roman" w:hAnsi="Times New Roman" w:cs="Times New Roman"/>
            <w:color w:val="00B0F0"/>
            <w:sz w:val="24"/>
            <w:szCs w:val="24"/>
            <w:u w:val="single"/>
          </w:rPr>
          <w:t>@</w:t>
        </w:r>
        <w:r w:rsidRPr="00A60F30">
          <w:rPr>
            <w:rFonts w:ascii="Times New Roman" w:eastAsia="Times New Roman" w:hAnsi="Times New Roman" w:cs="Times New Roman"/>
            <w:color w:val="00B0F0"/>
            <w:sz w:val="24"/>
            <w:szCs w:val="24"/>
            <w:u w:val="single"/>
            <w:lang w:val="en-US"/>
          </w:rPr>
          <w:t>mail</w:t>
        </w:r>
        <w:r w:rsidRPr="00A60F30">
          <w:rPr>
            <w:rFonts w:ascii="Times New Roman" w:eastAsia="Times New Roman" w:hAnsi="Times New Roman" w:cs="Times New Roman"/>
            <w:color w:val="00B0F0"/>
            <w:sz w:val="24"/>
            <w:szCs w:val="24"/>
            <w:u w:val="single"/>
          </w:rPr>
          <w:t>.</w:t>
        </w:r>
        <w:r w:rsidRPr="00A60F30">
          <w:rPr>
            <w:rFonts w:ascii="Times New Roman" w:eastAsia="Times New Roman" w:hAnsi="Times New Roman" w:cs="Times New Roman"/>
            <w:color w:val="00B0F0"/>
            <w:sz w:val="24"/>
            <w:szCs w:val="24"/>
            <w:u w:val="single"/>
            <w:lang w:val="en-US"/>
          </w:rPr>
          <w:t>ru</w:t>
        </w:r>
      </w:hyperlink>
      <w:r w:rsidRPr="00A60F30">
        <w:rPr>
          <w:rFonts w:ascii="Times New Roman" w:eastAsia="Times New Roman" w:hAnsi="Times New Roman" w:cs="Times New Roman"/>
          <w:color w:val="00B0F0"/>
          <w:sz w:val="24"/>
          <w:szCs w:val="24"/>
        </w:rPr>
        <w:t xml:space="preserve">   </w:t>
      </w:r>
    </w:p>
    <w:p w:rsidR="00A60F30" w:rsidRPr="00A60F30" w:rsidRDefault="00A60F30" w:rsidP="00A60F30">
      <w:pPr>
        <w:spacing w:after="0" w:line="276" w:lineRule="auto"/>
        <w:ind w:left="-15" w:right="502" w:firstLine="418"/>
        <w:jc w:val="both"/>
        <w:rPr>
          <w:rFonts w:ascii="Times New Roman" w:eastAsia="Times New Roman" w:hAnsi="Times New Roman" w:cs="Times New Roman"/>
          <w:sz w:val="24"/>
          <w:szCs w:val="24"/>
        </w:rPr>
      </w:pPr>
      <w:r w:rsidRPr="00A60F30">
        <w:rPr>
          <w:rFonts w:ascii="Times New Roman" w:eastAsia="Times New Roman" w:hAnsi="Times New Roman" w:cs="Times New Roman"/>
          <w:sz w:val="24"/>
          <w:szCs w:val="24"/>
        </w:rPr>
        <w:t xml:space="preserve">В случае реализации программы основного общего образования, в том числе адаптированной, с применением электронного обучения, дистанционных образовательных технологий каждый обучающийся в течение всего периода обучения обеспечен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основного общего образования в полном объеме независимо от их мест нахождения, в которой имеется доступ к сети Интернет как на территории МБОУ Болдыревская СОШ, так и за ее пределами. </w:t>
      </w:r>
    </w:p>
    <w:p w:rsidR="00A60F30" w:rsidRPr="00A60F30" w:rsidRDefault="003429E3" w:rsidP="00A60F30">
      <w:pPr>
        <w:spacing w:after="26" w:line="276" w:lineRule="auto"/>
        <w:ind w:left="-15" w:right="502" w:firstLine="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Реализация программы среднего</w:t>
      </w:r>
      <w:r w:rsidR="00A60F30" w:rsidRPr="00A60F30">
        <w:rPr>
          <w:rFonts w:ascii="Times New Roman" w:eastAsia="Times New Roman" w:hAnsi="Times New Roman" w:cs="Times New Roman"/>
          <w:sz w:val="24"/>
          <w:szCs w:val="24"/>
        </w:rPr>
        <w:t xml:space="preserve">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 </w:t>
      </w:r>
    </w:p>
    <w:p w:rsidR="00A60F30" w:rsidRPr="00A60F30" w:rsidRDefault="00A60F30" w:rsidP="00A60F30">
      <w:pPr>
        <w:spacing w:after="26" w:line="276" w:lineRule="auto"/>
        <w:ind w:left="-15" w:right="502" w:firstLine="418"/>
        <w:jc w:val="both"/>
        <w:rPr>
          <w:rFonts w:ascii="Times New Roman" w:eastAsia="Times New Roman" w:hAnsi="Times New Roman" w:cs="Times New Roman"/>
          <w:sz w:val="24"/>
          <w:szCs w:val="24"/>
        </w:rPr>
      </w:pPr>
      <w:r w:rsidRPr="00A60F30">
        <w:rPr>
          <w:rFonts w:ascii="Times New Roman" w:eastAsia="Times New Roman" w:hAnsi="Times New Roman" w:cs="Times New Roman"/>
          <w:sz w:val="24"/>
          <w:szCs w:val="24"/>
        </w:rPr>
        <w:t xml:space="preserve">Электронная информационно-образовательная среда МБОУ Болдыревская СОШ обеспечивает: </w:t>
      </w:r>
    </w:p>
    <w:p w:rsidR="00A60F30" w:rsidRPr="00A60F30" w:rsidRDefault="00A60F30" w:rsidP="00A60F30">
      <w:pPr>
        <w:spacing w:after="26" w:line="276" w:lineRule="auto"/>
        <w:ind w:left="-15" w:right="502" w:firstLine="418"/>
        <w:jc w:val="both"/>
        <w:rPr>
          <w:rFonts w:ascii="Times New Roman" w:eastAsia="Times New Roman" w:hAnsi="Times New Roman" w:cs="Times New Roman"/>
          <w:sz w:val="24"/>
          <w:szCs w:val="24"/>
        </w:rPr>
      </w:pPr>
      <w:r w:rsidRPr="00A60F30">
        <w:rPr>
          <w:rFonts w:ascii="Times New Roman" w:eastAsia="Times New Roman" w:hAnsi="Times New Roman" w:cs="Times New Roman"/>
          <w:sz w:val="24"/>
          <w:szCs w:val="24"/>
        </w:rPr>
        <w:t xml:space="preserve">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 формирование и хранение электронного портфолио обучающегося,  в том числе выполненных им работ и результатов выполнения работ; 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 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 взаимодействие между участниками образовательного процесса, в  том числе посредством сети Интернет. </w:t>
      </w:r>
    </w:p>
    <w:p w:rsidR="00A60F30" w:rsidRPr="00A60F30" w:rsidRDefault="00A60F30" w:rsidP="00A60F30">
      <w:pPr>
        <w:spacing w:after="26" w:line="276" w:lineRule="auto"/>
        <w:ind w:left="-15" w:right="502" w:firstLine="418"/>
        <w:jc w:val="both"/>
        <w:rPr>
          <w:rFonts w:ascii="Times New Roman" w:eastAsia="Times New Roman" w:hAnsi="Times New Roman" w:cs="Times New Roman"/>
          <w:sz w:val="24"/>
          <w:szCs w:val="24"/>
        </w:rPr>
      </w:pPr>
      <w:r w:rsidRPr="00A60F30">
        <w:rPr>
          <w:rFonts w:ascii="Times New Roman" w:eastAsia="Times New Roman" w:hAnsi="Times New Roman" w:cs="Times New Roman"/>
          <w:sz w:val="24"/>
          <w:szCs w:val="24"/>
        </w:rPr>
        <w:t xml:space="preserve">Функционирование электронной 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 </w:t>
      </w:r>
    </w:p>
    <w:p w:rsidR="00A60F30" w:rsidRPr="00A60F30" w:rsidRDefault="00A60F30" w:rsidP="00A60F30">
      <w:pPr>
        <w:spacing w:after="26" w:line="276" w:lineRule="auto"/>
        <w:ind w:left="-15" w:right="502" w:firstLine="418"/>
        <w:jc w:val="both"/>
        <w:rPr>
          <w:rFonts w:ascii="Times New Roman" w:eastAsia="Times New Roman" w:hAnsi="Times New Roman" w:cs="Times New Roman"/>
          <w:sz w:val="24"/>
          <w:szCs w:val="24"/>
        </w:rPr>
      </w:pPr>
      <w:r w:rsidRPr="00A60F30">
        <w:rPr>
          <w:rFonts w:ascii="Times New Roman" w:eastAsia="Times New Roman" w:hAnsi="Times New Roman" w:cs="Times New Roman"/>
          <w:sz w:val="24"/>
          <w:szCs w:val="24"/>
        </w:rPr>
        <w:t>Условия использования электронной информационно-образовательной среды обеспечивают безопасность хранения информации об участниках образовательных отношений, безопасность цифровых образовательных ресурсов, используемых МБОУ Болдыревская  СОШ п</w:t>
      </w:r>
      <w:r w:rsidR="003429E3">
        <w:rPr>
          <w:rFonts w:ascii="Times New Roman" w:eastAsia="Times New Roman" w:hAnsi="Times New Roman" w:cs="Times New Roman"/>
          <w:sz w:val="24"/>
          <w:szCs w:val="24"/>
        </w:rPr>
        <w:t xml:space="preserve">ри реализации программ </w:t>
      </w:r>
      <w:r w:rsidRPr="00A60F30">
        <w:rPr>
          <w:rFonts w:ascii="Times New Roman" w:eastAsia="Times New Roman" w:hAnsi="Times New Roman" w:cs="Times New Roman"/>
          <w:sz w:val="24"/>
          <w:szCs w:val="24"/>
        </w:rPr>
        <w:t xml:space="preserve"> общего образования, безопасность организации образовательной деятельности в соответствии с Гигиеническими нормативами и санитарно-эпидемиологическими требованиями. </w:t>
      </w:r>
    </w:p>
    <w:p w:rsidR="00A60F30" w:rsidRPr="00A60F30" w:rsidRDefault="00A60F30" w:rsidP="00A60F30">
      <w:pPr>
        <w:spacing w:after="0" w:line="276" w:lineRule="auto"/>
        <w:jc w:val="both"/>
        <w:rPr>
          <w:rFonts w:ascii="Times New Roman" w:eastAsiaTheme="minorEastAsia" w:hAnsi="Times New Roman" w:cs="Times New Roman"/>
          <w:sz w:val="24"/>
          <w:szCs w:val="24"/>
          <w:lang w:eastAsia="ru-RU"/>
        </w:rPr>
      </w:pPr>
      <w:r w:rsidRPr="00A60F30">
        <w:rPr>
          <w:rFonts w:ascii="Times New Roman" w:eastAsia="Times New Roman" w:hAnsi="Times New Roman" w:cs="Times New Roman"/>
          <w:sz w:val="24"/>
          <w:szCs w:val="24"/>
        </w:rPr>
        <w:t>При реализации настоящей обр</w:t>
      </w:r>
      <w:r w:rsidR="003429E3">
        <w:rPr>
          <w:rFonts w:ascii="Times New Roman" w:eastAsia="Times New Roman" w:hAnsi="Times New Roman" w:cs="Times New Roman"/>
          <w:sz w:val="24"/>
          <w:szCs w:val="24"/>
        </w:rPr>
        <w:t xml:space="preserve">азовательной программы </w:t>
      </w:r>
      <w:r w:rsidRPr="00A60F30">
        <w:rPr>
          <w:rFonts w:ascii="Times New Roman" w:eastAsia="Times New Roman" w:hAnsi="Times New Roman" w:cs="Times New Roman"/>
          <w:sz w:val="24"/>
          <w:szCs w:val="24"/>
        </w:rPr>
        <w:t xml:space="preserve"> общего образования в рамках сетевого взаимодействия используются ресурсы иных организаций, направленные на обеспечение качества условий реализации образовательной деятельности.</w:t>
      </w:r>
    </w:p>
    <w:p w:rsidR="00A60F30" w:rsidRPr="00A60F30" w:rsidRDefault="00A60F30" w:rsidP="00A60F30">
      <w:pPr>
        <w:spacing w:after="0" w:line="276" w:lineRule="auto"/>
        <w:jc w:val="both"/>
        <w:rPr>
          <w:rFonts w:ascii="Times New Roman" w:eastAsiaTheme="minorEastAsia" w:hAnsi="Times New Roman" w:cs="Times New Roman"/>
          <w:sz w:val="24"/>
          <w:szCs w:val="24"/>
          <w:lang w:eastAsia="ru-RU"/>
        </w:rPr>
      </w:pPr>
    </w:p>
    <w:tbl>
      <w:tblPr>
        <w:tblW w:w="9498" w:type="dxa"/>
        <w:tblInd w:w="-147" w:type="dxa"/>
        <w:tblLayout w:type="fixed"/>
        <w:tblCellMar>
          <w:left w:w="0" w:type="dxa"/>
          <w:right w:w="0" w:type="dxa"/>
        </w:tblCellMar>
        <w:tblLook w:val="0000" w:firstRow="0" w:lastRow="0" w:firstColumn="0" w:lastColumn="0" w:noHBand="0" w:noVBand="0"/>
      </w:tblPr>
      <w:tblGrid>
        <w:gridCol w:w="709"/>
        <w:gridCol w:w="2977"/>
        <w:gridCol w:w="3383"/>
        <w:gridCol w:w="2429"/>
      </w:tblGrid>
      <w:tr w:rsidR="00A60F30" w:rsidRPr="00A60F30" w:rsidTr="00A60F30">
        <w:trPr>
          <w:trHeight w:val="1157"/>
        </w:trPr>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A60F30" w:rsidRPr="00A60F30" w:rsidRDefault="00A60F30" w:rsidP="00A60F30">
            <w:pPr>
              <w:keepNext/>
              <w:keepLines/>
              <w:tabs>
                <w:tab w:val="left" w:pos="567"/>
              </w:tabs>
              <w:autoSpaceDE w:val="0"/>
              <w:autoSpaceDN w:val="0"/>
              <w:adjustRightInd w:val="0"/>
              <w:spacing w:after="100" w:line="276" w:lineRule="auto"/>
              <w:jc w:val="both"/>
              <w:textAlignment w:val="center"/>
              <w:rPr>
                <w:rFonts w:ascii="Times New Roman" w:eastAsia="Times New Roman" w:hAnsi="Times New Roman" w:cs="Times New Roman"/>
                <w:b/>
                <w:bCs/>
                <w:color w:val="000000"/>
                <w:sz w:val="20"/>
                <w:szCs w:val="20"/>
                <w:lang w:eastAsia="ru-RU"/>
              </w:rPr>
            </w:pPr>
            <w:r w:rsidRPr="00A60F30">
              <w:rPr>
                <w:rFonts w:ascii="Times New Roman" w:eastAsia="Times New Roman" w:hAnsi="Times New Roman" w:cs="Times New Roman"/>
                <w:b/>
                <w:bCs/>
                <w:color w:val="000000"/>
                <w:sz w:val="20"/>
                <w:szCs w:val="20"/>
                <w:lang w:eastAsia="ru-RU"/>
              </w:rPr>
              <w:t>№</w:t>
            </w:r>
          </w:p>
        </w:tc>
        <w:tc>
          <w:tcPr>
            <w:tcW w:w="297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A60F30" w:rsidRPr="00A60F30" w:rsidRDefault="00A60F30" w:rsidP="00A60F30">
            <w:pPr>
              <w:keepNext/>
              <w:keepLines/>
              <w:tabs>
                <w:tab w:val="left" w:pos="567"/>
              </w:tabs>
              <w:autoSpaceDE w:val="0"/>
              <w:autoSpaceDN w:val="0"/>
              <w:adjustRightInd w:val="0"/>
              <w:spacing w:after="100" w:line="276" w:lineRule="auto"/>
              <w:jc w:val="both"/>
              <w:textAlignment w:val="center"/>
              <w:rPr>
                <w:rFonts w:ascii="Times New Roman" w:eastAsia="Times New Roman" w:hAnsi="Times New Roman" w:cs="Times New Roman"/>
                <w:b/>
                <w:bCs/>
                <w:color w:val="000000"/>
                <w:sz w:val="20"/>
                <w:szCs w:val="20"/>
                <w:lang w:eastAsia="ru-RU"/>
              </w:rPr>
            </w:pPr>
            <w:r w:rsidRPr="00A60F30">
              <w:rPr>
                <w:rFonts w:ascii="Times New Roman" w:eastAsia="Times New Roman" w:hAnsi="Times New Roman" w:cs="Times New Roman"/>
                <w:b/>
                <w:bCs/>
                <w:color w:val="000000"/>
                <w:sz w:val="20"/>
                <w:szCs w:val="20"/>
                <w:lang w:eastAsia="ru-RU"/>
              </w:rPr>
              <w:t xml:space="preserve">Наименование организации (юридического лица), </w:t>
            </w:r>
            <w:r w:rsidRPr="00A60F30">
              <w:rPr>
                <w:rFonts w:ascii="Times New Roman" w:eastAsia="Times New Roman" w:hAnsi="Times New Roman" w:cs="Times New Roman"/>
                <w:b/>
                <w:bCs/>
                <w:color w:val="000000"/>
                <w:sz w:val="20"/>
                <w:szCs w:val="20"/>
                <w:lang w:eastAsia="ru-RU"/>
              </w:rPr>
              <w:br/>
              <w:t xml:space="preserve">участвующего </w:t>
            </w:r>
            <w:r w:rsidRPr="00A60F30">
              <w:rPr>
                <w:rFonts w:ascii="Times New Roman" w:eastAsia="Times New Roman" w:hAnsi="Times New Roman" w:cs="Times New Roman"/>
                <w:b/>
                <w:bCs/>
                <w:color w:val="000000"/>
                <w:sz w:val="20"/>
                <w:szCs w:val="20"/>
                <w:lang w:eastAsia="ru-RU"/>
              </w:rPr>
              <w:br/>
              <w:t xml:space="preserve">в реализации сетевой </w:t>
            </w:r>
            <w:r w:rsidRPr="00A60F30">
              <w:rPr>
                <w:rFonts w:ascii="Times New Roman" w:eastAsia="Times New Roman" w:hAnsi="Times New Roman" w:cs="Times New Roman"/>
                <w:b/>
                <w:bCs/>
                <w:color w:val="000000"/>
                <w:sz w:val="20"/>
                <w:szCs w:val="20"/>
                <w:lang w:eastAsia="ru-RU"/>
              </w:rPr>
              <w:br/>
              <w:t>образовательной программы</w:t>
            </w:r>
          </w:p>
        </w:tc>
        <w:tc>
          <w:tcPr>
            <w:tcW w:w="338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A60F30" w:rsidRPr="00A60F30" w:rsidRDefault="00A60F30" w:rsidP="00A60F30">
            <w:pPr>
              <w:keepNext/>
              <w:keepLines/>
              <w:tabs>
                <w:tab w:val="left" w:pos="567"/>
              </w:tabs>
              <w:autoSpaceDE w:val="0"/>
              <w:autoSpaceDN w:val="0"/>
              <w:adjustRightInd w:val="0"/>
              <w:spacing w:after="100" w:line="276" w:lineRule="auto"/>
              <w:jc w:val="both"/>
              <w:textAlignment w:val="center"/>
              <w:rPr>
                <w:rFonts w:ascii="Times New Roman" w:eastAsia="Times New Roman" w:hAnsi="Times New Roman" w:cs="Times New Roman"/>
                <w:b/>
                <w:bCs/>
                <w:color w:val="000000"/>
                <w:sz w:val="20"/>
                <w:szCs w:val="20"/>
                <w:lang w:eastAsia="ru-RU"/>
              </w:rPr>
            </w:pPr>
            <w:r w:rsidRPr="00A60F30">
              <w:rPr>
                <w:rFonts w:ascii="Times New Roman" w:eastAsia="Times New Roman" w:hAnsi="Times New Roman" w:cs="Times New Roman"/>
                <w:b/>
                <w:bCs/>
                <w:color w:val="000000"/>
                <w:sz w:val="20"/>
                <w:szCs w:val="20"/>
                <w:lang w:eastAsia="ru-RU"/>
              </w:rPr>
              <w:t xml:space="preserve">Ресурсы, </w:t>
            </w:r>
            <w:r w:rsidRPr="00A60F30">
              <w:rPr>
                <w:rFonts w:ascii="Times New Roman" w:eastAsia="Times New Roman" w:hAnsi="Times New Roman" w:cs="Times New Roman"/>
                <w:b/>
                <w:bCs/>
                <w:color w:val="000000"/>
                <w:sz w:val="20"/>
                <w:szCs w:val="20"/>
                <w:lang w:eastAsia="ru-RU"/>
              </w:rPr>
              <w:br/>
              <w:t xml:space="preserve">используемые </w:t>
            </w:r>
            <w:r w:rsidRPr="00A60F30">
              <w:rPr>
                <w:rFonts w:ascii="Times New Roman" w:eastAsia="Times New Roman" w:hAnsi="Times New Roman" w:cs="Times New Roman"/>
                <w:b/>
                <w:bCs/>
                <w:color w:val="000000"/>
                <w:sz w:val="20"/>
                <w:szCs w:val="20"/>
                <w:lang w:eastAsia="ru-RU"/>
              </w:rPr>
              <w:br/>
              <w:t xml:space="preserve">при реализации основной </w:t>
            </w:r>
            <w:r w:rsidRPr="00A60F30">
              <w:rPr>
                <w:rFonts w:ascii="Times New Roman" w:eastAsia="Times New Roman" w:hAnsi="Times New Roman" w:cs="Times New Roman"/>
                <w:b/>
                <w:bCs/>
                <w:color w:val="000000"/>
                <w:sz w:val="20"/>
                <w:szCs w:val="20"/>
                <w:lang w:eastAsia="ru-RU"/>
              </w:rPr>
              <w:br/>
              <w:t>образовательной программы</w:t>
            </w:r>
          </w:p>
        </w:tc>
        <w:tc>
          <w:tcPr>
            <w:tcW w:w="24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A60F30" w:rsidRPr="00A60F30" w:rsidRDefault="00A60F30" w:rsidP="00A60F30">
            <w:pPr>
              <w:keepNext/>
              <w:keepLines/>
              <w:tabs>
                <w:tab w:val="left" w:pos="567"/>
              </w:tabs>
              <w:autoSpaceDE w:val="0"/>
              <w:autoSpaceDN w:val="0"/>
              <w:adjustRightInd w:val="0"/>
              <w:spacing w:after="100" w:line="276" w:lineRule="auto"/>
              <w:jc w:val="both"/>
              <w:textAlignment w:val="center"/>
              <w:rPr>
                <w:rFonts w:ascii="Times New Roman" w:eastAsia="Times New Roman" w:hAnsi="Times New Roman" w:cs="Times New Roman"/>
                <w:b/>
                <w:bCs/>
                <w:color w:val="000000"/>
                <w:sz w:val="20"/>
                <w:szCs w:val="20"/>
                <w:lang w:eastAsia="ru-RU"/>
              </w:rPr>
            </w:pPr>
            <w:r w:rsidRPr="00A60F30">
              <w:rPr>
                <w:rFonts w:ascii="Times New Roman" w:eastAsia="Times New Roman" w:hAnsi="Times New Roman" w:cs="Times New Roman"/>
                <w:b/>
                <w:bCs/>
                <w:color w:val="000000"/>
                <w:sz w:val="20"/>
                <w:szCs w:val="20"/>
                <w:lang w:eastAsia="ru-RU"/>
              </w:rPr>
              <w:t xml:space="preserve">Основания использования ресурсов </w:t>
            </w:r>
            <w:r w:rsidRPr="00A60F30">
              <w:rPr>
                <w:rFonts w:ascii="Times New Roman" w:eastAsia="Times New Roman" w:hAnsi="Times New Roman" w:cs="Times New Roman"/>
                <w:b/>
                <w:bCs/>
                <w:color w:val="000000"/>
                <w:sz w:val="20"/>
                <w:szCs w:val="20"/>
                <w:lang w:eastAsia="ru-RU"/>
              </w:rPr>
              <w:br/>
              <w:t xml:space="preserve">(соглашение, договор </w:t>
            </w:r>
            <w:r w:rsidRPr="00A60F30">
              <w:rPr>
                <w:rFonts w:ascii="Times New Roman" w:eastAsia="Times New Roman" w:hAnsi="Times New Roman" w:cs="Times New Roman"/>
                <w:b/>
                <w:bCs/>
                <w:color w:val="000000"/>
                <w:sz w:val="20"/>
                <w:szCs w:val="20"/>
                <w:lang w:eastAsia="ru-RU"/>
              </w:rPr>
              <w:br/>
              <w:t>и т. д.)</w:t>
            </w:r>
          </w:p>
        </w:tc>
      </w:tr>
      <w:tr w:rsidR="00A60F30" w:rsidRPr="00A60F30" w:rsidTr="00A60F30">
        <w:trPr>
          <w:trHeight w:val="1694"/>
        </w:trPr>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60F30" w:rsidRPr="00A60F30" w:rsidRDefault="00A60F30" w:rsidP="00A60F30">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0"/>
                <w:szCs w:val="20"/>
                <w:lang w:eastAsia="ru-RU"/>
              </w:rPr>
            </w:pPr>
            <w:r w:rsidRPr="00A60F30">
              <w:rPr>
                <w:rFonts w:ascii="Times New Roman" w:eastAsia="Times New Roman" w:hAnsi="Times New Roman" w:cs="Times New Roman"/>
                <w:color w:val="000000"/>
                <w:sz w:val="20"/>
                <w:szCs w:val="20"/>
                <w:lang w:eastAsia="ru-RU"/>
              </w:rPr>
              <w:t>1</w:t>
            </w:r>
          </w:p>
        </w:tc>
        <w:tc>
          <w:tcPr>
            <w:tcW w:w="297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60F30" w:rsidRPr="00A60F30" w:rsidRDefault="00A60F30" w:rsidP="00A60F30">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A60F30">
              <w:rPr>
                <w:rFonts w:ascii="Times New Roman" w:eastAsiaTheme="minorEastAsia" w:hAnsi="Times New Roman" w:cs="Times New Roman"/>
                <w:sz w:val="20"/>
                <w:szCs w:val="20"/>
                <w:lang w:eastAsia="ru-RU"/>
              </w:rPr>
              <w:t>МБОУ Ташлинская СОШ</w:t>
            </w:r>
          </w:p>
        </w:tc>
        <w:tc>
          <w:tcPr>
            <w:tcW w:w="338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60F30" w:rsidRPr="00A60F30" w:rsidRDefault="00A60F30" w:rsidP="00A60F30">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A60F30">
              <w:rPr>
                <w:rFonts w:ascii="Times New Roman" w:eastAsiaTheme="minorEastAsia" w:hAnsi="Times New Roman" w:cs="Times New Roman"/>
                <w:sz w:val="20"/>
                <w:szCs w:val="20"/>
                <w:lang w:eastAsia="ru-RU"/>
              </w:rPr>
              <w:t>Сетевого взаимодействия в рамках проекта «Точка роста» и повышение качества и доступности образования за счет интеграции и использования материально-технической базы центра «Точка роста» организации-партнера.</w:t>
            </w:r>
          </w:p>
        </w:tc>
        <w:tc>
          <w:tcPr>
            <w:tcW w:w="24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60F30" w:rsidRPr="00A60F30" w:rsidRDefault="00A60F30" w:rsidP="00A60F30">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A60F30">
              <w:rPr>
                <w:rFonts w:ascii="Times New Roman" w:eastAsiaTheme="minorEastAsia" w:hAnsi="Times New Roman" w:cs="Times New Roman"/>
                <w:sz w:val="20"/>
                <w:szCs w:val="20"/>
                <w:lang w:eastAsia="ru-RU"/>
              </w:rPr>
              <w:t>Договор о сетевой форме реализации образовательных программ</w:t>
            </w:r>
          </w:p>
        </w:tc>
      </w:tr>
      <w:tr w:rsidR="00A60F30" w:rsidRPr="00A60F30" w:rsidTr="00A60F30">
        <w:trPr>
          <w:trHeight w:val="48"/>
        </w:trPr>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60F30" w:rsidRPr="00A60F30" w:rsidRDefault="00A60F30" w:rsidP="00A60F30">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0"/>
                <w:szCs w:val="20"/>
                <w:lang w:eastAsia="ru-RU"/>
              </w:rPr>
            </w:pPr>
            <w:r w:rsidRPr="00A60F30">
              <w:rPr>
                <w:rFonts w:ascii="Times New Roman" w:eastAsia="Times New Roman" w:hAnsi="Times New Roman" w:cs="Times New Roman"/>
                <w:color w:val="000000"/>
                <w:sz w:val="20"/>
                <w:szCs w:val="20"/>
                <w:lang w:eastAsia="ru-RU"/>
              </w:rPr>
              <w:t>2</w:t>
            </w:r>
          </w:p>
        </w:tc>
        <w:tc>
          <w:tcPr>
            <w:tcW w:w="297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60F30" w:rsidRPr="00A60F30" w:rsidRDefault="00A60F30" w:rsidP="00A60F30">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A60F30">
              <w:rPr>
                <w:rFonts w:ascii="Times New Roman" w:eastAsiaTheme="minorEastAsia" w:hAnsi="Times New Roman" w:cs="Times New Roman"/>
                <w:sz w:val="20"/>
                <w:szCs w:val="20"/>
                <w:lang w:eastAsia="ru-RU"/>
              </w:rPr>
              <w:t>Муниципальное казенное учреждение «Ташлинский информационно-методический центр»</w:t>
            </w:r>
          </w:p>
        </w:tc>
        <w:tc>
          <w:tcPr>
            <w:tcW w:w="338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60F30" w:rsidRPr="00A60F30" w:rsidRDefault="00A60F30" w:rsidP="00A60F30">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A60F30">
              <w:rPr>
                <w:rFonts w:ascii="Times New Roman" w:eastAsiaTheme="minorEastAsia" w:hAnsi="Times New Roman" w:cs="Times New Roman"/>
                <w:sz w:val="20"/>
                <w:szCs w:val="20"/>
                <w:lang w:eastAsia="ru-RU"/>
              </w:rPr>
              <w:t>Оказание психолого-педагогической помощи в соответствии с Положением о психолого-педагогической службы (далее Служба) несовершеннолетним, их родителям (законным представителям) и педагогам и планом работы Службы.</w:t>
            </w:r>
          </w:p>
        </w:tc>
        <w:tc>
          <w:tcPr>
            <w:tcW w:w="24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60F30" w:rsidRPr="00A60F30" w:rsidRDefault="00A60F30" w:rsidP="00A60F30">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A60F30">
              <w:rPr>
                <w:rFonts w:ascii="Times New Roman" w:eastAsiaTheme="minorEastAsia" w:hAnsi="Times New Roman" w:cs="Times New Roman"/>
                <w:sz w:val="20"/>
                <w:szCs w:val="20"/>
                <w:lang w:eastAsia="ru-RU"/>
              </w:rPr>
              <w:t>Договор об оказании психолого-педагогической помощи несовершеннолетним, их родителям (законным представителям) и педагогам.</w:t>
            </w:r>
          </w:p>
        </w:tc>
      </w:tr>
      <w:tr w:rsidR="00A60F30" w:rsidRPr="00A60F30" w:rsidTr="00A60F30">
        <w:trPr>
          <w:trHeight w:val="48"/>
        </w:trPr>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60F30" w:rsidRPr="00A60F30" w:rsidRDefault="00A60F30" w:rsidP="00A60F30">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0"/>
                <w:szCs w:val="20"/>
                <w:lang w:eastAsia="ru-RU"/>
              </w:rPr>
            </w:pPr>
            <w:r w:rsidRPr="00A60F30">
              <w:rPr>
                <w:rFonts w:ascii="Times New Roman" w:eastAsia="Times New Roman" w:hAnsi="Times New Roman" w:cs="Times New Roman"/>
                <w:color w:val="000000"/>
                <w:sz w:val="20"/>
                <w:szCs w:val="20"/>
                <w:lang w:eastAsia="ru-RU"/>
              </w:rPr>
              <w:t>3</w:t>
            </w:r>
          </w:p>
        </w:tc>
        <w:tc>
          <w:tcPr>
            <w:tcW w:w="297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60F30" w:rsidRPr="00A60F30" w:rsidRDefault="00A60F30" w:rsidP="00A60F30">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A60F30">
              <w:rPr>
                <w:rFonts w:ascii="Times New Roman" w:eastAsiaTheme="minorEastAsia" w:hAnsi="Times New Roman" w:cs="Times New Roman"/>
                <w:sz w:val="20"/>
                <w:szCs w:val="20"/>
                <w:lang w:eastAsia="ru-RU"/>
              </w:rPr>
              <w:t>МБОУ Вязовская СОШ</w:t>
            </w:r>
          </w:p>
          <w:p w:rsidR="00A60F30" w:rsidRPr="00A60F30" w:rsidRDefault="00A60F30" w:rsidP="00A60F30">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338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60F30" w:rsidRPr="00A60F30" w:rsidRDefault="00A60F30" w:rsidP="00A60F30">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A60F30">
              <w:rPr>
                <w:rFonts w:ascii="Times New Roman" w:eastAsiaTheme="minorEastAsia" w:hAnsi="Times New Roman" w:cs="Times New Roman"/>
                <w:sz w:val="20"/>
                <w:szCs w:val="20"/>
                <w:lang w:eastAsia="ru-RU"/>
              </w:rPr>
              <w:t>Организация перевозок обучающихся МБОУ Болдыревская СОШ</w:t>
            </w:r>
          </w:p>
        </w:tc>
        <w:tc>
          <w:tcPr>
            <w:tcW w:w="24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60F30" w:rsidRPr="00A60F30" w:rsidRDefault="00A60F30" w:rsidP="00A60F30">
            <w:pPr>
              <w:shd w:val="clear" w:color="auto" w:fill="FFFFFF"/>
              <w:spacing w:after="0" w:line="240" w:lineRule="auto"/>
              <w:rPr>
                <w:rFonts w:ascii="Times New Roman" w:eastAsiaTheme="minorEastAsia" w:hAnsi="Times New Roman" w:cs="Times New Roman"/>
                <w:color w:val="000000"/>
                <w:sz w:val="20"/>
                <w:szCs w:val="20"/>
                <w:lang w:eastAsia="ru-RU"/>
              </w:rPr>
            </w:pPr>
            <w:r w:rsidRPr="00A60F30">
              <w:rPr>
                <w:rFonts w:ascii="Times New Roman" w:eastAsiaTheme="minorEastAsia" w:hAnsi="Times New Roman" w:cs="Times New Roman"/>
                <w:color w:val="000000"/>
                <w:sz w:val="20"/>
                <w:szCs w:val="20"/>
                <w:lang w:eastAsia="ru-RU"/>
              </w:rPr>
              <w:t>Договор на оказание безвозмездных услуг</w:t>
            </w:r>
          </w:p>
          <w:p w:rsidR="00A60F30" w:rsidRPr="00A60F30" w:rsidRDefault="00A60F30" w:rsidP="00A60F30">
            <w:pPr>
              <w:shd w:val="clear" w:color="auto" w:fill="FFFFFF"/>
              <w:spacing w:after="0" w:line="240" w:lineRule="auto"/>
              <w:rPr>
                <w:rFonts w:ascii="Times New Roman" w:eastAsiaTheme="minorEastAsia" w:hAnsi="Times New Roman" w:cs="Times New Roman"/>
                <w:color w:val="000000"/>
                <w:sz w:val="20"/>
                <w:szCs w:val="20"/>
                <w:lang w:eastAsia="ru-RU"/>
              </w:rPr>
            </w:pPr>
            <w:r w:rsidRPr="00A60F30">
              <w:rPr>
                <w:rFonts w:ascii="Times New Roman" w:eastAsiaTheme="minorEastAsia" w:hAnsi="Times New Roman" w:cs="Times New Roman"/>
                <w:color w:val="000000"/>
                <w:sz w:val="20"/>
                <w:szCs w:val="20"/>
                <w:lang w:eastAsia="ru-RU"/>
              </w:rPr>
              <w:t>по организации перевозок обучающихся</w:t>
            </w:r>
          </w:p>
          <w:p w:rsidR="00A60F30" w:rsidRPr="00A60F30" w:rsidRDefault="00A60F30" w:rsidP="00A60F30">
            <w:pPr>
              <w:shd w:val="clear" w:color="auto" w:fill="FFFFFF"/>
              <w:spacing w:after="0" w:line="240" w:lineRule="auto"/>
              <w:rPr>
                <w:rFonts w:ascii="Times New Roman" w:eastAsiaTheme="minorEastAsia" w:hAnsi="Times New Roman" w:cs="Times New Roman"/>
                <w:b/>
                <w:color w:val="000000"/>
                <w:sz w:val="20"/>
                <w:szCs w:val="20"/>
                <w:lang w:eastAsia="ru-RU"/>
              </w:rPr>
            </w:pPr>
            <w:r w:rsidRPr="00A60F30">
              <w:rPr>
                <w:rFonts w:ascii="Times New Roman" w:eastAsiaTheme="minorEastAsia" w:hAnsi="Times New Roman" w:cs="Times New Roman"/>
                <w:color w:val="000000"/>
                <w:sz w:val="20"/>
                <w:szCs w:val="20"/>
                <w:lang w:eastAsia="ru-RU"/>
              </w:rPr>
              <w:t>школьным автобусом</w:t>
            </w:r>
          </w:p>
        </w:tc>
      </w:tr>
    </w:tbl>
    <w:p w:rsidR="00A60F30" w:rsidRPr="00A60F30" w:rsidRDefault="00A60F30" w:rsidP="00A60F30">
      <w:pPr>
        <w:spacing w:after="0" w:line="240" w:lineRule="auto"/>
        <w:rPr>
          <w:rFonts w:ascii="Times New Roman" w:eastAsiaTheme="minorEastAsia" w:hAnsi="Times New Roman" w:cs="Times New Roman"/>
          <w:sz w:val="18"/>
          <w:szCs w:val="18"/>
          <w:lang w:eastAsia="ru-RU"/>
        </w:rPr>
        <w:sectPr w:rsidR="00A60F30" w:rsidRPr="00A60F30" w:rsidSect="00A60F30">
          <w:headerReference w:type="even" r:id="rId388"/>
          <w:headerReference w:type="default" r:id="rId389"/>
          <w:footerReference w:type="even" r:id="rId390"/>
          <w:footerReference w:type="default" r:id="rId391"/>
          <w:pgSz w:w="11900" w:h="16840"/>
          <w:pgMar w:top="1134" w:right="850" w:bottom="1134" w:left="1701" w:header="0" w:footer="971" w:gutter="0"/>
          <w:cols w:space="720"/>
          <w:docGrid w:linePitch="299"/>
        </w:sectPr>
      </w:pPr>
    </w:p>
    <w:p w:rsidR="00A60F30" w:rsidRPr="00A60F30" w:rsidRDefault="00A60F30" w:rsidP="00A60F30">
      <w:pPr>
        <w:spacing w:after="0" w:line="240" w:lineRule="auto"/>
        <w:rPr>
          <w:rFonts w:ascii="Times New Roman" w:eastAsiaTheme="minorEastAsia" w:hAnsi="Times New Roman" w:cs="Times New Roman"/>
          <w:b/>
          <w:sz w:val="24"/>
          <w:szCs w:val="24"/>
          <w:lang w:eastAsia="ru-RU"/>
        </w:rPr>
      </w:pPr>
      <w:r w:rsidRPr="00A60F30">
        <w:rPr>
          <w:rFonts w:ascii="Times New Roman" w:eastAsiaTheme="minorEastAsia" w:hAnsi="Times New Roman" w:cs="Times New Roman"/>
          <w:b/>
          <w:sz w:val="24"/>
          <w:szCs w:val="24"/>
          <w:lang w:eastAsia="ru-RU"/>
        </w:rPr>
        <w:t xml:space="preserve">               Общесистемные требования </w:t>
      </w:r>
    </w:p>
    <w:p w:rsidR="00A60F30" w:rsidRPr="00A60F30" w:rsidRDefault="00A60F30" w:rsidP="00671B76">
      <w:pPr>
        <w:spacing w:after="0" w:line="240" w:lineRule="auto"/>
        <w:jc w:val="both"/>
        <w:rPr>
          <w:rFonts w:ascii="Times New Roman" w:eastAsiaTheme="minorEastAsia" w:hAnsi="Times New Roman" w:cs="Times New Roman"/>
          <w:lang w:eastAsia="ru-RU"/>
        </w:rPr>
      </w:pPr>
      <w:r w:rsidRPr="00A60F30">
        <w:rPr>
          <w:rFonts w:ascii="Times New Roman" w:eastAsiaTheme="minorEastAsia" w:hAnsi="Times New Roman" w:cs="Times New Roman"/>
          <w:b/>
          <w:sz w:val="24"/>
          <w:szCs w:val="24"/>
          <w:lang w:eastAsia="ru-RU"/>
        </w:rPr>
        <w:t>МБОУ Болдыревская  СОШ</w:t>
      </w:r>
      <w:r w:rsidRPr="00A60F30">
        <w:rPr>
          <w:rFonts w:ascii="Times New Roman" w:eastAsiaTheme="minorEastAsia" w:hAnsi="Times New Roman" w:cs="Times New Roman"/>
          <w:lang w:eastAsia="ru-RU"/>
        </w:rPr>
        <w:t xml:space="preserve">  </w:t>
      </w:r>
      <w:r w:rsidRPr="00A60F30">
        <w:rPr>
          <w:rFonts w:ascii="Times New Roman" w:eastAsiaTheme="minorEastAsia" w:hAnsi="Times New Roman" w:cs="Times New Roman"/>
          <w:sz w:val="24"/>
          <w:szCs w:val="24"/>
          <w:lang w:eastAsia="ru-RU"/>
        </w:rPr>
        <w:t>создает комфортную развивающую образовательную среду по отношению к обучающимся и педагогическим работникам: обеспечивающей по</w:t>
      </w:r>
      <w:r w:rsidR="003429E3">
        <w:rPr>
          <w:rFonts w:ascii="Times New Roman" w:eastAsiaTheme="minorEastAsia" w:hAnsi="Times New Roman" w:cs="Times New Roman"/>
          <w:sz w:val="24"/>
          <w:szCs w:val="24"/>
          <w:lang w:eastAsia="ru-RU"/>
        </w:rPr>
        <w:t xml:space="preserve">лучение качественного среднего </w:t>
      </w:r>
      <w:r w:rsidRPr="00A60F30">
        <w:rPr>
          <w:rFonts w:ascii="Times New Roman" w:eastAsiaTheme="minorEastAsia" w:hAnsi="Times New Roman" w:cs="Times New Roman"/>
          <w:sz w:val="24"/>
          <w:szCs w:val="24"/>
          <w:lang w:eastAsia="ru-RU"/>
        </w:rPr>
        <w:t xml:space="preserve"> общего образования, его доступность, открытость и привлекательность для обучающихся, родителей (законных представителей) несовершеннолетних обучающихся и всего общества, воспитание обучающихся; гарантирующей безопасность, охрану и укрепление физического, психического здоровья и социального благополучия обучающихся.</w:t>
      </w:r>
    </w:p>
    <w:p w:rsidR="00A60F30" w:rsidRPr="00A60F30" w:rsidRDefault="00A60F30" w:rsidP="00671B76">
      <w:pPr>
        <w:spacing w:after="0" w:line="276" w:lineRule="auto"/>
        <w:ind w:firstLine="360"/>
        <w:jc w:val="both"/>
        <w:rPr>
          <w:rFonts w:ascii="Times New Roman" w:eastAsiaTheme="minorEastAsia" w:hAnsi="Times New Roman" w:cs="Times New Roman"/>
          <w:sz w:val="24"/>
          <w:szCs w:val="24"/>
          <w:lang w:eastAsia="ru-RU"/>
        </w:rPr>
      </w:pPr>
      <w:r w:rsidRPr="00A60F30">
        <w:rPr>
          <w:rFonts w:ascii="Times New Roman" w:eastAsiaTheme="minorEastAsia" w:hAnsi="Times New Roman" w:cs="Times New Roman"/>
          <w:sz w:val="24"/>
          <w:szCs w:val="24"/>
          <w:lang w:eastAsia="ru-RU"/>
        </w:rPr>
        <w:t xml:space="preserve"> В целях обеспечения реализации программы основного общего образования в МБОУ Болдыревская СОШ для участников образовательных отношений создаются условия, обеспечивающие возможность: достижения планируемых результатов освоения программы начального общего образования, в том числе адаптированной, обучающимися, в том числе обучающимися с ОВЗ;</w:t>
      </w:r>
    </w:p>
    <w:p w:rsidR="00A60F30" w:rsidRPr="00A60F30" w:rsidRDefault="00A60F30" w:rsidP="00A60F30">
      <w:pPr>
        <w:spacing w:after="0" w:line="276" w:lineRule="auto"/>
        <w:ind w:firstLine="360"/>
        <w:jc w:val="both"/>
        <w:rPr>
          <w:rFonts w:ascii="Times New Roman" w:eastAsiaTheme="minorEastAsia" w:hAnsi="Times New Roman" w:cs="Times New Roman"/>
          <w:sz w:val="24"/>
          <w:szCs w:val="24"/>
          <w:lang w:eastAsia="ru-RU"/>
        </w:rPr>
      </w:pPr>
      <w:r w:rsidRPr="00A60F30">
        <w:rPr>
          <w:rFonts w:ascii="Times New Roman" w:eastAsiaTheme="minorEastAsia" w:hAnsi="Times New Roman" w:cs="Times New Roman"/>
          <w:sz w:val="24"/>
          <w:szCs w:val="24"/>
          <w:lang w:eastAsia="ru-RU"/>
        </w:rPr>
        <w:t xml:space="preserve"> развития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 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 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 индивидуализации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 МБОУ Болдыревская  СОШ участия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 </w:t>
      </w:r>
    </w:p>
    <w:p w:rsidR="00A60F30" w:rsidRPr="00A60F30" w:rsidRDefault="00A60F30" w:rsidP="00E11301">
      <w:pPr>
        <w:widowControl w:val="0"/>
        <w:numPr>
          <w:ilvl w:val="0"/>
          <w:numId w:val="136"/>
        </w:numPr>
        <w:autoSpaceDE w:val="0"/>
        <w:autoSpaceDN w:val="0"/>
        <w:spacing w:after="0" w:line="276" w:lineRule="auto"/>
        <w:jc w:val="both"/>
        <w:rPr>
          <w:rFonts w:ascii="Times New Roman" w:eastAsia="Times New Roman" w:hAnsi="Times New Roman" w:cs="Times New Roman"/>
          <w:sz w:val="24"/>
          <w:szCs w:val="24"/>
        </w:rPr>
      </w:pPr>
      <w:r w:rsidRPr="00A60F30">
        <w:rPr>
          <w:rFonts w:ascii="Times New Roman" w:eastAsia="Times New Roman" w:hAnsi="Times New Roman" w:cs="Times New Roman"/>
          <w:sz w:val="24"/>
          <w:szCs w:val="24"/>
        </w:rPr>
        <w:t xml:space="preserve">организации сетевого взаимодействия МБОУ Болдыревская СОШ, организаций, располагающих ресурсами, необходимыми для реализации программ основного общего образования, которое направлено на обеспечение качества условий образовательной деятельности; </w:t>
      </w:r>
    </w:p>
    <w:p w:rsidR="00A60F30" w:rsidRPr="00A60F30" w:rsidRDefault="00A60F30" w:rsidP="00E11301">
      <w:pPr>
        <w:widowControl w:val="0"/>
        <w:numPr>
          <w:ilvl w:val="0"/>
          <w:numId w:val="136"/>
        </w:numPr>
        <w:autoSpaceDE w:val="0"/>
        <w:autoSpaceDN w:val="0"/>
        <w:spacing w:after="0" w:line="276" w:lineRule="auto"/>
        <w:jc w:val="both"/>
        <w:rPr>
          <w:rFonts w:ascii="Times New Roman" w:eastAsia="Times New Roman" w:hAnsi="Times New Roman" w:cs="Times New Roman"/>
          <w:sz w:val="24"/>
          <w:szCs w:val="24"/>
        </w:rPr>
      </w:pPr>
      <w:r w:rsidRPr="00A60F30">
        <w:rPr>
          <w:rFonts w:ascii="Times New Roman" w:eastAsia="Times New Roman" w:hAnsi="Times New Roman" w:cs="Times New Roman"/>
          <w:sz w:val="24"/>
          <w:szCs w:val="24"/>
        </w:rPr>
        <w:t xml:space="preserve">включения обучающихся в процессы преобразования внешней социальной среды села Болдырево и Лугового, формирования у них лидерских качеств, опыта социальной деятельности, реализации социальных проектов и программ, в том числе в качестве волонтеров; </w:t>
      </w:r>
    </w:p>
    <w:p w:rsidR="00A60F30" w:rsidRPr="00A60F30" w:rsidRDefault="00A60F30" w:rsidP="00E11301">
      <w:pPr>
        <w:widowControl w:val="0"/>
        <w:numPr>
          <w:ilvl w:val="0"/>
          <w:numId w:val="136"/>
        </w:numPr>
        <w:autoSpaceDE w:val="0"/>
        <w:autoSpaceDN w:val="0"/>
        <w:spacing w:after="0" w:line="276" w:lineRule="auto"/>
        <w:jc w:val="both"/>
        <w:rPr>
          <w:rFonts w:ascii="Times New Roman" w:eastAsia="Times New Roman" w:hAnsi="Times New Roman" w:cs="Times New Roman"/>
          <w:sz w:val="24"/>
          <w:szCs w:val="24"/>
        </w:rPr>
      </w:pPr>
      <w:r w:rsidRPr="00A60F30">
        <w:rPr>
          <w:rFonts w:ascii="Times New Roman" w:eastAsia="Times New Roman" w:hAnsi="Times New Roman" w:cs="Times New Roman"/>
          <w:sz w:val="24"/>
          <w:szCs w:val="24"/>
        </w:rPr>
        <w:t>формирования у обучающихся опыта самостоятельной образовательной, общественной, проектной, учебно-исследовательской, спортивно-оздоровительной и творческой деятельности; формирования у обучающихся экологической грамотности, навыков здорового и безопасного для человека и окружающей его среды образа жизни; использования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 – приказ директора МБОУ Болдыревская СОШ «О внедрении целевой модели наставничества и назначении ответственных лиц» от 26.10.2021 № 330/1; 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Оренбургской области;</w:t>
      </w:r>
    </w:p>
    <w:p w:rsidR="00A60F30" w:rsidRPr="00A60F30" w:rsidRDefault="00A60F30" w:rsidP="00E11301">
      <w:pPr>
        <w:widowControl w:val="0"/>
        <w:numPr>
          <w:ilvl w:val="0"/>
          <w:numId w:val="136"/>
        </w:numPr>
        <w:autoSpaceDE w:val="0"/>
        <w:autoSpaceDN w:val="0"/>
        <w:spacing w:after="0" w:line="276" w:lineRule="auto"/>
        <w:jc w:val="both"/>
        <w:rPr>
          <w:rFonts w:ascii="Times New Roman" w:eastAsia="Times New Roman" w:hAnsi="Times New Roman" w:cs="Times New Roman"/>
          <w:sz w:val="24"/>
          <w:szCs w:val="24"/>
        </w:rPr>
      </w:pPr>
      <w:r w:rsidRPr="00A60F30">
        <w:rPr>
          <w:rFonts w:ascii="Times New Roman" w:eastAsia="Times New Roman" w:hAnsi="Times New Roman" w:cs="Times New Roman"/>
          <w:sz w:val="24"/>
          <w:szCs w:val="24"/>
        </w:rPr>
        <w:t xml:space="preserve"> эффективного использования профессионального и творческого потенциала педагогических и руководящих работников МБОУ Болдыревская СОШ, повышения их профессиональной, коммуникативной, информационной и правовой компетентности; эффективного управления МБОУ Болдыревская  СОШ с использованием ИКТ, современных механизмов финансирования реализации программ начального общего образования. Выполнение составляющих элементов стандарта по годам обучения.</w:t>
      </w:r>
    </w:p>
    <w:p w:rsidR="00A60F30" w:rsidRPr="00A60F30" w:rsidRDefault="00A60F30" w:rsidP="00A60F30">
      <w:pPr>
        <w:spacing w:after="0" w:line="360" w:lineRule="auto"/>
        <w:rPr>
          <w:rFonts w:ascii="Times New Roman" w:eastAsia="Times New Roman" w:hAnsi="Times New Roman" w:cs="Times New Roman"/>
          <w:lang w:eastAsia="ru-RU"/>
        </w:rPr>
      </w:pPr>
    </w:p>
    <w:p w:rsidR="00671B76" w:rsidRDefault="00671B76" w:rsidP="00A60F30">
      <w:pPr>
        <w:spacing w:after="0" w:line="276" w:lineRule="auto"/>
        <w:jc w:val="both"/>
        <w:rPr>
          <w:rFonts w:ascii="Times New Roman" w:eastAsia="Calibri" w:hAnsi="Times New Roman" w:cs="Times New Roman"/>
          <w:b/>
          <w:bCs/>
          <w:sz w:val="24"/>
          <w:szCs w:val="24"/>
          <w:lang w:eastAsia="ru-RU"/>
        </w:rPr>
      </w:pPr>
    </w:p>
    <w:p w:rsidR="00671B76" w:rsidRDefault="00671B76" w:rsidP="00A60F30">
      <w:pPr>
        <w:spacing w:after="0" w:line="276" w:lineRule="auto"/>
        <w:jc w:val="both"/>
        <w:rPr>
          <w:rFonts w:ascii="Times New Roman" w:eastAsia="Calibri" w:hAnsi="Times New Roman" w:cs="Times New Roman"/>
          <w:b/>
          <w:bCs/>
          <w:sz w:val="24"/>
          <w:szCs w:val="24"/>
          <w:lang w:eastAsia="ru-RU"/>
        </w:rPr>
      </w:pPr>
    </w:p>
    <w:p w:rsidR="00A60F30" w:rsidRPr="00A60F30" w:rsidRDefault="00A60F30" w:rsidP="00A60F30">
      <w:pPr>
        <w:spacing w:after="0" w:line="240" w:lineRule="auto"/>
        <w:rPr>
          <w:rFonts w:ascii="Times New Roman" w:eastAsiaTheme="minorEastAsia" w:hAnsi="Times New Roman" w:cs="Times New Roman"/>
          <w:sz w:val="18"/>
          <w:szCs w:val="18"/>
          <w:lang w:eastAsia="ru-RU"/>
        </w:rPr>
        <w:sectPr w:rsidR="00A60F30" w:rsidRPr="00A60F30" w:rsidSect="00A60F30">
          <w:headerReference w:type="even" r:id="rId392"/>
          <w:headerReference w:type="default" r:id="rId393"/>
          <w:footerReference w:type="even" r:id="rId394"/>
          <w:footerReference w:type="default" r:id="rId395"/>
          <w:pgSz w:w="11900" w:h="16840"/>
          <w:pgMar w:top="1134" w:right="850" w:bottom="1134" w:left="1701" w:header="0" w:footer="971" w:gutter="0"/>
          <w:cols w:space="720"/>
          <w:docGrid w:linePitch="299"/>
        </w:sectPr>
      </w:pPr>
    </w:p>
    <w:p w:rsidR="00671B76" w:rsidRDefault="00671B76" w:rsidP="00A60F30">
      <w:pPr>
        <w:spacing w:after="0" w:line="276" w:lineRule="auto"/>
        <w:jc w:val="both"/>
        <w:rPr>
          <w:rFonts w:ascii="Times New Roman" w:eastAsia="Calibri" w:hAnsi="Times New Roman" w:cs="Times New Roman"/>
          <w:b/>
          <w:bCs/>
          <w:lang w:eastAsia="ru-RU"/>
        </w:rPr>
      </w:pPr>
    </w:p>
    <w:p w:rsidR="00671B76" w:rsidRPr="00A60F30" w:rsidRDefault="00671B76" w:rsidP="00A60F30">
      <w:pPr>
        <w:spacing w:after="0" w:line="276" w:lineRule="auto"/>
        <w:jc w:val="both"/>
        <w:rPr>
          <w:rFonts w:ascii="Times New Roman" w:eastAsia="Calibri" w:hAnsi="Times New Roman" w:cs="Times New Roman"/>
          <w:b/>
          <w:bCs/>
          <w:lang w:eastAsia="ru-RU"/>
        </w:rPr>
      </w:pPr>
    </w:p>
    <w:p w:rsidR="00A60F30" w:rsidRPr="00A60F30" w:rsidRDefault="00A60F30" w:rsidP="00A60F30">
      <w:pPr>
        <w:spacing w:after="0" w:line="276" w:lineRule="auto"/>
        <w:jc w:val="both"/>
        <w:rPr>
          <w:rFonts w:ascii="Times New Roman" w:eastAsia="Calibri" w:hAnsi="Times New Roman" w:cs="Times New Roman"/>
          <w:b/>
          <w:sz w:val="24"/>
          <w:szCs w:val="24"/>
          <w:lang w:eastAsia="ru-RU"/>
        </w:rPr>
      </w:pPr>
      <w:r w:rsidRPr="00A60F30">
        <w:rPr>
          <w:rFonts w:ascii="Times New Roman" w:eastAsia="Calibri" w:hAnsi="Times New Roman" w:cs="Times New Roman"/>
          <w:b/>
          <w:bCs/>
          <w:lang w:eastAsia="ru-RU"/>
        </w:rPr>
        <w:t>3.5.1 КАДРОВЫЕ УСЛОВИЯ РЕАЛИЗАЦИИ ОСНОВНОЙ ОБРАЗОВАТЕЛЬНОЙ ПРОГРАММЫ НАЧАЛЬНОГО ОБЩЕГО ОБРАЗОВАНИЯ.</w:t>
      </w:r>
    </w:p>
    <w:p w:rsidR="00A60F30" w:rsidRPr="00A60F30" w:rsidRDefault="00A60F30" w:rsidP="00A60F30">
      <w:pPr>
        <w:spacing w:after="0" w:line="276" w:lineRule="auto"/>
        <w:jc w:val="both"/>
        <w:rPr>
          <w:rFonts w:ascii="Times New Roman" w:eastAsia="Calibri" w:hAnsi="Times New Roman" w:cs="Times New Roman"/>
          <w:sz w:val="24"/>
          <w:szCs w:val="24"/>
          <w:lang w:eastAsia="ru-RU"/>
        </w:rPr>
      </w:pPr>
      <w:r w:rsidRPr="00A60F30">
        <w:rPr>
          <w:rFonts w:ascii="Times New Roman" w:eastAsia="Calibri" w:hAnsi="Times New Roman" w:cs="Times New Roman"/>
          <w:bCs/>
          <w:sz w:val="24"/>
          <w:szCs w:val="24"/>
          <w:lang w:eastAsia="ru-RU"/>
        </w:rPr>
        <w:tab/>
        <w:t>МБОУ Болдыревская СОШ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A60F30" w:rsidRPr="00A60F30" w:rsidRDefault="00A60F30" w:rsidP="00A60F30">
      <w:pPr>
        <w:spacing w:after="0" w:line="276" w:lineRule="auto"/>
        <w:jc w:val="both"/>
        <w:rPr>
          <w:rFonts w:ascii="Times New Roman" w:eastAsia="Calibri" w:hAnsi="Times New Roman" w:cs="Times New Roman"/>
          <w:i/>
          <w:sz w:val="24"/>
          <w:szCs w:val="24"/>
          <w:lang w:eastAsia="ru-RU"/>
        </w:rPr>
      </w:pPr>
      <w:r w:rsidRPr="00A60F30">
        <w:rPr>
          <w:rFonts w:ascii="Times New Roman" w:eastAsia="Calibri" w:hAnsi="Times New Roman" w:cs="Times New Roman"/>
          <w:bCs/>
          <w:i/>
          <w:sz w:val="24"/>
          <w:szCs w:val="24"/>
          <w:lang w:eastAsia="ru-RU"/>
        </w:rPr>
        <w:t>Требования к кадровым условиям включают:</w:t>
      </w:r>
    </w:p>
    <w:p w:rsidR="00A60F30" w:rsidRPr="00A60F30" w:rsidRDefault="00A60F30" w:rsidP="00A60F30">
      <w:pPr>
        <w:spacing w:after="0" w:line="276" w:lineRule="auto"/>
        <w:jc w:val="both"/>
        <w:rPr>
          <w:rFonts w:ascii="Times New Roman" w:eastAsia="Calibri" w:hAnsi="Times New Roman" w:cs="Times New Roman"/>
          <w:sz w:val="24"/>
          <w:szCs w:val="24"/>
          <w:lang w:eastAsia="ru-RU"/>
        </w:rPr>
      </w:pPr>
      <w:r w:rsidRPr="00A60F30">
        <w:rPr>
          <w:rFonts w:ascii="Times New Roman" w:eastAsia="Calibri" w:hAnsi="Times New Roman" w:cs="Times New Roman"/>
          <w:bCs/>
          <w:sz w:val="24"/>
          <w:szCs w:val="24"/>
          <w:lang w:eastAsia="ru-RU"/>
        </w:rPr>
        <w:t>- укомплектованность образовательной организации педагогическими, руководящими и иными работниками;</w:t>
      </w:r>
    </w:p>
    <w:p w:rsidR="00A60F30" w:rsidRPr="00A60F30" w:rsidRDefault="00A60F30" w:rsidP="00A60F30">
      <w:pPr>
        <w:spacing w:after="0" w:line="276" w:lineRule="auto"/>
        <w:jc w:val="both"/>
        <w:rPr>
          <w:rFonts w:ascii="Times New Roman" w:eastAsia="Calibri" w:hAnsi="Times New Roman" w:cs="Times New Roman"/>
          <w:sz w:val="24"/>
          <w:szCs w:val="24"/>
          <w:lang w:eastAsia="ru-RU"/>
        </w:rPr>
      </w:pPr>
      <w:r w:rsidRPr="00A60F30">
        <w:rPr>
          <w:rFonts w:ascii="Times New Roman" w:eastAsia="Calibri" w:hAnsi="Times New Roman" w:cs="Times New Roman"/>
          <w:bCs/>
          <w:sz w:val="24"/>
          <w:szCs w:val="24"/>
          <w:lang w:eastAsia="ru-RU"/>
        </w:rPr>
        <w:t>- уровень квалификации педагогических и иных работников образовательной организации;</w:t>
      </w:r>
    </w:p>
    <w:p w:rsidR="00A60F30" w:rsidRPr="00A60F30" w:rsidRDefault="00A60F30" w:rsidP="00A60F30">
      <w:pPr>
        <w:spacing w:after="0" w:line="276" w:lineRule="auto"/>
        <w:jc w:val="both"/>
        <w:rPr>
          <w:rFonts w:ascii="Times New Roman" w:eastAsia="Calibri" w:hAnsi="Times New Roman" w:cs="Times New Roman"/>
          <w:sz w:val="24"/>
          <w:szCs w:val="24"/>
          <w:lang w:eastAsia="ru-RU"/>
        </w:rPr>
      </w:pPr>
      <w:r w:rsidRPr="00A60F30">
        <w:rPr>
          <w:rFonts w:ascii="Times New Roman" w:eastAsia="Calibri" w:hAnsi="Times New Roman" w:cs="Times New Roman"/>
          <w:bCs/>
          <w:sz w:val="24"/>
          <w:szCs w:val="24"/>
          <w:lang w:eastAsia="ru-RU"/>
        </w:rPr>
        <w:t>- 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A60F30" w:rsidRPr="00A60F30" w:rsidRDefault="00A60F30" w:rsidP="00A60F30">
      <w:pPr>
        <w:spacing w:after="0" w:line="276" w:lineRule="auto"/>
        <w:jc w:val="both"/>
        <w:rPr>
          <w:rFonts w:ascii="Times New Roman" w:eastAsia="Calibri" w:hAnsi="Times New Roman" w:cs="Times New Roman"/>
          <w:bCs/>
          <w:sz w:val="24"/>
          <w:szCs w:val="24"/>
          <w:lang w:eastAsia="ru-RU"/>
        </w:rPr>
      </w:pPr>
      <w:r w:rsidRPr="00A60F30">
        <w:rPr>
          <w:rFonts w:ascii="Times New Roman" w:eastAsia="Calibri" w:hAnsi="Times New Roman" w:cs="Times New Roman"/>
          <w:bCs/>
          <w:sz w:val="24"/>
          <w:szCs w:val="24"/>
          <w:lang w:eastAsia="ru-RU"/>
        </w:rPr>
        <w:tab/>
        <w:t>Должностные инструкции содержат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школы, на основе квалификационных характеристик, представленных в Едином квалификационном справочнике должностей руководителей, специалистов и служащих (ЕКС), раздел «Квалификационные характеристики должностей работников образования».</w:t>
      </w:r>
    </w:p>
    <w:p w:rsidR="00A60F30" w:rsidRPr="00A60F30" w:rsidRDefault="00A60F30" w:rsidP="00A60F30">
      <w:pPr>
        <w:spacing w:after="0" w:line="276" w:lineRule="auto"/>
        <w:jc w:val="both"/>
        <w:rPr>
          <w:rFonts w:ascii="Times New Roman" w:eastAsia="Calibri" w:hAnsi="Times New Roman" w:cs="Times New Roman"/>
          <w:b/>
          <w:bCs/>
          <w:color w:val="000000"/>
          <w:lang w:eastAsia="ru-RU"/>
        </w:rPr>
      </w:pPr>
      <w:r w:rsidRPr="00A60F30">
        <w:rPr>
          <w:rFonts w:ascii="Times New Roman" w:eastAsia="Calibri" w:hAnsi="Times New Roman" w:cs="Times New Roman"/>
          <w:b/>
          <w:bCs/>
          <w:color w:val="000000"/>
          <w:lang w:eastAsia="ru-RU"/>
        </w:rPr>
        <w:t>Компетентности учителя основной школы</w:t>
      </w:r>
    </w:p>
    <w:tbl>
      <w:tblPr>
        <w:tblStyle w:val="511"/>
        <w:tblW w:w="0" w:type="auto"/>
        <w:tblLook w:val="04A0" w:firstRow="1" w:lastRow="0" w:firstColumn="1" w:lastColumn="0" w:noHBand="0" w:noVBand="1"/>
      </w:tblPr>
      <w:tblGrid>
        <w:gridCol w:w="4640"/>
        <w:gridCol w:w="4699"/>
      </w:tblGrid>
      <w:tr w:rsidR="00A60F30" w:rsidRPr="00A60F30" w:rsidTr="00A60F30">
        <w:tc>
          <w:tcPr>
            <w:tcW w:w="5139" w:type="dxa"/>
          </w:tcPr>
          <w:p w:rsidR="00A60F30" w:rsidRPr="00A60F30" w:rsidRDefault="00A60F30" w:rsidP="00A60F30">
            <w:pPr>
              <w:spacing w:line="276" w:lineRule="auto"/>
              <w:jc w:val="both"/>
              <w:rPr>
                <w:rFonts w:ascii="Times New Roman" w:eastAsiaTheme="minorEastAsia" w:hAnsi="Times New Roman" w:cs="Times New Roman"/>
                <w:bCs/>
                <w:lang w:eastAsia="ru-RU"/>
              </w:rPr>
            </w:pPr>
            <w:r w:rsidRPr="00A60F30">
              <w:rPr>
                <w:rFonts w:ascii="Times New Roman" w:eastAsiaTheme="minorEastAsia" w:hAnsi="Times New Roman" w:cs="Times New Roman"/>
                <w:bCs/>
                <w:lang w:eastAsia="ru-RU"/>
              </w:rPr>
              <w:t>Требованиями к результатам освоения основных образовательных программ</w:t>
            </w:r>
          </w:p>
          <w:p w:rsidR="00A60F30" w:rsidRPr="00A60F30" w:rsidRDefault="00A60F30" w:rsidP="00A60F30">
            <w:pPr>
              <w:spacing w:line="276" w:lineRule="auto"/>
              <w:jc w:val="both"/>
              <w:rPr>
                <w:rFonts w:ascii="Times New Roman" w:eastAsiaTheme="minorEastAsia" w:hAnsi="Times New Roman" w:cs="Times New Roman"/>
                <w:bCs/>
                <w:lang w:eastAsia="ru-RU"/>
              </w:rPr>
            </w:pPr>
          </w:p>
        </w:tc>
        <w:tc>
          <w:tcPr>
            <w:tcW w:w="5140" w:type="dxa"/>
          </w:tcPr>
          <w:p w:rsidR="00A60F30" w:rsidRPr="00A60F30" w:rsidRDefault="00A60F30" w:rsidP="00A60F30">
            <w:pPr>
              <w:spacing w:line="276" w:lineRule="auto"/>
              <w:jc w:val="both"/>
              <w:rPr>
                <w:rFonts w:ascii="Times New Roman" w:eastAsiaTheme="minorEastAsia" w:hAnsi="Times New Roman" w:cs="Times New Roman"/>
                <w:bCs/>
                <w:lang w:eastAsia="ru-RU"/>
              </w:rPr>
            </w:pPr>
            <w:r w:rsidRPr="00A60F30">
              <w:rPr>
                <w:rFonts w:ascii="Times New Roman" w:eastAsiaTheme="minorEastAsia" w:hAnsi="Times New Roman" w:cs="Times New Roman"/>
                <w:bCs/>
                <w:lang w:eastAsia="ru-RU"/>
              </w:rPr>
              <w:t>Управлять процессом личностного, социального, познавательного (интеллектуального), коммуникативного развития обучающихся (учащихся) и процессом собственного профессионального развития</w:t>
            </w:r>
          </w:p>
        </w:tc>
      </w:tr>
      <w:tr w:rsidR="00A60F30" w:rsidRPr="00A60F30" w:rsidTr="00A60F30">
        <w:tc>
          <w:tcPr>
            <w:tcW w:w="5139" w:type="dxa"/>
          </w:tcPr>
          <w:p w:rsidR="00A60F30" w:rsidRPr="00A60F30" w:rsidRDefault="00A60F30" w:rsidP="00A60F30">
            <w:pPr>
              <w:spacing w:line="276" w:lineRule="auto"/>
              <w:jc w:val="both"/>
              <w:rPr>
                <w:rFonts w:ascii="Times New Roman" w:eastAsiaTheme="minorEastAsia" w:hAnsi="Times New Roman" w:cs="Times New Roman"/>
                <w:bCs/>
                <w:lang w:eastAsia="ru-RU"/>
              </w:rPr>
            </w:pPr>
            <w:r w:rsidRPr="00A60F30">
              <w:rPr>
                <w:rFonts w:ascii="Times New Roman" w:eastAsiaTheme="minorEastAsia" w:hAnsi="Times New Roman" w:cs="Times New Roman"/>
                <w:bCs/>
                <w:lang w:eastAsia="ru-RU"/>
              </w:rPr>
              <w:t>Требованиями к структуре основных образовательных программ</w:t>
            </w:r>
          </w:p>
          <w:p w:rsidR="00A60F30" w:rsidRPr="00A60F30" w:rsidRDefault="00A60F30" w:rsidP="00A60F30">
            <w:pPr>
              <w:spacing w:line="276" w:lineRule="auto"/>
              <w:jc w:val="both"/>
              <w:rPr>
                <w:rFonts w:ascii="Times New Roman" w:eastAsiaTheme="minorEastAsia" w:hAnsi="Times New Roman" w:cs="Times New Roman"/>
                <w:bCs/>
                <w:lang w:eastAsia="ru-RU"/>
              </w:rPr>
            </w:pPr>
          </w:p>
        </w:tc>
        <w:tc>
          <w:tcPr>
            <w:tcW w:w="5140" w:type="dxa"/>
          </w:tcPr>
          <w:p w:rsidR="00A60F30" w:rsidRPr="00A60F30" w:rsidRDefault="00A60F30" w:rsidP="00A60F30">
            <w:pPr>
              <w:spacing w:line="276" w:lineRule="auto"/>
              <w:jc w:val="both"/>
              <w:rPr>
                <w:rFonts w:ascii="Times New Roman" w:eastAsiaTheme="minorEastAsia" w:hAnsi="Times New Roman" w:cs="Times New Roman"/>
                <w:bCs/>
                <w:lang w:eastAsia="ru-RU"/>
              </w:rPr>
            </w:pPr>
            <w:r w:rsidRPr="00A60F30">
              <w:rPr>
                <w:rFonts w:ascii="Times New Roman" w:eastAsiaTheme="minorEastAsia" w:hAnsi="Times New Roman" w:cs="Times New Roman"/>
                <w:bCs/>
                <w:lang w:eastAsia="ru-RU"/>
              </w:rPr>
              <w:t>Проектировать рабочие учебные программы по предметам, внеурочной деятельности, проектировать работу классного руководителя</w:t>
            </w:r>
          </w:p>
        </w:tc>
      </w:tr>
      <w:tr w:rsidR="00A60F30" w:rsidRPr="00A60F30" w:rsidTr="00A60F30">
        <w:tc>
          <w:tcPr>
            <w:tcW w:w="5139" w:type="dxa"/>
          </w:tcPr>
          <w:p w:rsidR="00A60F30" w:rsidRPr="00A60F30" w:rsidRDefault="00A60F30" w:rsidP="00A60F30">
            <w:pPr>
              <w:spacing w:line="276" w:lineRule="auto"/>
              <w:jc w:val="both"/>
              <w:rPr>
                <w:rFonts w:ascii="Times New Roman" w:eastAsiaTheme="minorEastAsia" w:hAnsi="Times New Roman" w:cs="Times New Roman"/>
                <w:bCs/>
                <w:lang w:eastAsia="ru-RU"/>
              </w:rPr>
            </w:pPr>
            <w:r w:rsidRPr="00A60F30">
              <w:rPr>
                <w:rFonts w:ascii="Times New Roman" w:eastAsiaTheme="minorEastAsia" w:hAnsi="Times New Roman" w:cs="Times New Roman"/>
                <w:bCs/>
                <w:lang w:eastAsia="ru-RU"/>
              </w:rPr>
              <w:t>Требованиями к условиям реализации основных образовательных программ</w:t>
            </w:r>
          </w:p>
          <w:p w:rsidR="00A60F30" w:rsidRPr="00A60F30" w:rsidRDefault="00A60F30" w:rsidP="00A60F30">
            <w:pPr>
              <w:spacing w:line="276" w:lineRule="auto"/>
              <w:jc w:val="both"/>
              <w:rPr>
                <w:rFonts w:ascii="Times New Roman" w:eastAsiaTheme="minorEastAsia" w:hAnsi="Times New Roman" w:cs="Times New Roman"/>
                <w:bCs/>
                <w:lang w:eastAsia="ru-RU"/>
              </w:rPr>
            </w:pPr>
          </w:p>
        </w:tc>
        <w:tc>
          <w:tcPr>
            <w:tcW w:w="5140" w:type="dxa"/>
          </w:tcPr>
          <w:p w:rsidR="00A60F30" w:rsidRPr="00A60F30" w:rsidRDefault="00A60F30" w:rsidP="00A60F30">
            <w:pPr>
              <w:spacing w:line="276" w:lineRule="auto"/>
              <w:jc w:val="both"/>
              <w:rPr>
                <w:rFonts w:ascii="Times New Roman" w:eastAsiaTheme="minorEastAsia" w:hAnsi="Times New Roman" w:cs="Times New Roman"/>
                <w:bCs/>
                <w:lang w:eastAsia="ru-RU"/>
              </w:rPr>
            </w:pPr>
            <w:r w:rsidRPr="00A60F30">
              <w:rPr>
                <w:rFonts w:ascii="Times New Roman" w:eastAsiaTheme="minorEastAsia" w:hAnsi="Times New Roman" w:cs="Times New Roman"/>
                <w:bCs/>
                <w:lang w:eastAsia="ru-RU"/>
              </w:rPr>
              <w:t>Способность эффективно использовать материально - технические, информационно- методические, ИКТ и иные ресурсы реализации основной образовательной программы основного общего образования</w:t>
            </w:r>
          </w:p>
        </w:tc>
      </w:tr>
    </w:tbl>
    <w:p w:rsidR="00A60F30" w:rsidRPr="00A60F30" w:rsidRDefault="00A60F30" w:rsidP="00A60F30">
      <w:pPr>
        <w:spacing w:after="0" w:line="276" w:lineRule="auto"/>
        <w:jc w:val="both"/>
        <w:rPr>
          <w:rFonts w:ascii="Times New Roman" w:eastAsia="Calibri" w:hAnsi="Times New Roman" w:cs="Times New Roman"/>
          <w:sz w:val="24"/>
          <w:szCs w:val="24"/>
          <w:lang w:eastAsia="ru-RU"/>
        </w:rPr>
      </w:pPr>
      <w:r w:rsidRPr="00A60F30">
        <w:rPr>
          <w:rFonts w:ascii="Times New Roman" w:eastAsia="Calibri" w:hAnsi="Times New Roman" w:cs="Times New Roman"/>
          <w:bCs/>
          <w:lang w:eastAsia="ru-RU"/>
        </w:rPr>
        <w:tab/>
      </w:r>
      <w:r w:rsidRPr="00A60F30">
        <w:rPr>
          <w:rFonts w:ascii="Times New Roman" w:eastAsia="Calibri" w:hAnsi="Times New Roman" w:cs="Times New Roman"/>
          <w:bCs/>
          <w:sz w:val="24"/>
          <w:szCs w:val="24"/>
          <w:lang w:eastAsia="ru-RU"/>
        </w:rPr>
        <w:t>Аттестация педагогических работников осуществляется в соответствии с ст. 49 ФЗ «Об образовании в Российской Федерации»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образовательной организацией.</w:t>
      </w:r>
    </w:p>
    <w:p w:rsidR="00A60F30" w:rsidRPr="00A60F30" w:rsidRDefault="00A60F30" w:rsidP="00A60F30">
      <w:pPr>
        <w:spacing w:after="0" w:line="276" w:lineRule="auto"/>
        <w:jc w:val="both"/>
        <w:rPr>
          <w:rFonts w:ascii="Times New Roman" w:eastAsia="Calibri" w:hAnsi="Times New Roman" w:cs="Times New Roman"/>
          <w:sz w:val="24"/>
          <w:szCs w:val="24"/>
          <w:lang w:eastAsia="ru-RU"/>
        </w:rPr>
      </w:pPr>
      <w:r w:rsidRPr="00A60F30">
        <w:rPr>
          <w:rFonts w:ascii="Times New Roman" w:eastAsia="Calibri" w:hAnsi="Times New Roman" w:cs="Times New Roman"/>
          <w:bCs/>
          <w:sz w:val="24"/>
          <w:szCs w:val="24"/>
          <w:lang w:eastAsia="ru-RU"/>
        </w:rPr>
        <w:tab/>
        <w:t>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w:t>
      </w:r>
    </w:p>
    <w:p w:rsidR="00A60F30" w:rsidRPr="00A60F30" w:rsidRDefault="00A60F30" w:rsidP="00A60F30">
      <w:pPr>
        <w:spacing w:after="0" w:line="276" w:lineRule="auto"/>
        <w:jc w:val="both"/>
        <w:rPr>
          <w:rFonts w:ascii="Times New Roman" w:eastAsia="Calibri" w:hAnsi="Times New Roman" w:cs="Times New Roman"/>
          <w:sz w:val="24"/>
          <w:szCs w:val="24"/>
          <w:lang w:eastAsia="ru-RU"/>
        </w:rPr>
      </w:pPr>
      <w:r w:rsidRPr="00A60F30">
        <w:rPr>
          <w:rFonts w:ascii="Times New Roman" w:eastAsia="Calibri" w:hAnsi="Times New Roman" w:cs="Times New Roman"/>
          <w:bCs/>
          <w:sz w:val="24"/>
          <w:szCs w:val="24"/>
          <w:lang w:eastAsia="ru-RU"/>
        </w:rPr>
        <w:tab/>
        <w:t>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A60F30" w:rsidRPr="00A60F30" w:rsidRDefault="00A60F30" w:rsidP="00A60F30">
      <w:pPr>
        <w:spacing w:after="0" w:line="276" w:lineRule="auto"/>
        <w:jc w:val="both"/>
        <w:rPr>
          <w:rFonts w:ascii="Times New Roman" w:eastAsia="Calibri" w:hAnsi="Times New Roman" w:cs="Times New Roman"/>
          <w:bCs/>
          <w:sz w:val="24"/>
          <w:szCs w:val="24"/>
          <w:lang w:eastAsia="ru-RU"/>
        </w:rPr>
      </w:pPr>
      <w:r w:rsidRPr="00A60F30">
        <w:rPr>
          <w:rFonts w:ascii="Times New Roman" w:eastAsia="Calibri" w:hAnsi="Times New Roman" w:cs="Times New Roman"/>
          <w:bCs/>
          <w:sz w:val="24"/>
          <w:szCs w:val="24"/>
          <w:lang w:eastAsia="ru-RU"/>
        </w:rPr>
        <w:tab/>
        <w:t>Все педагогические работники школы каждые 3 года проходят повышение квалификации, каждые 5 лет аттестацию на соответствующие категории.</w:t>
      </w:r>
    </w:p>
    <w:p w:rsidR="00A60F30" w:rsidRPr="00A60F30" w:rsidRDefault="00A60F30" w:rsidP="00A60F30">
      <w:pPr>
        <w:spacing w:after="0" w:line="240" w:lineRule="auto"/>
        <w:jc w:val="center"/>
        <w:rPr>
          <w:rFonts w:ascii="Times New Roman" w:eastAsia="Times New Roman" w:hAnsi="Times New Roman" w:cs="Times New Roman"/>
          <w:b/>
          <w:sz w:val="24"/>
          <w:szCs w:val="24"/>
          <w:lang w:eastAsia="ru-RU"/>
        </w:rPr>
      </w:pPr>
      <w:r w:rsidRPr="00A60F30">
        <w:rPr>
          <w:rFonts w:ascii="Times New Roman" w:eastAsia="Times New Roman" w:hAnsi="Times New Roman" w:cs="Times New Roman"/>
          <w:b/>
          <w:sz w:val="24"/>
          <w:szCs w:val="24"/>
          <w:lang w:eastAsia="ru-RU"/>
        </w:rPr>
        <w:t>Выписка из приказа № 53  от  31 .08.2023 года</w:t>
      </w:r>
    </w:p>
    <w:p w:rsidR="00A60F30" w:rsidRPr="00A60F30" w:rsidRDefault="00A60F30" w:rsidP="00A60F30">
      <w:pPr>
        <w:spacing w:after="0" w:line="240" w:lineRule="auto"/>
        <w:jc w:val="center"/>
        <w:rPr>
          <w:rFonts w:ascii="Times New Roman" w:eastAsia="Times New Roman" w:hAnsi="Times New Roman" w:cs="Times New Roman"/>
          <w:b/>
          <w:sz w:val="24"/>
          <w:szCs w:val="24"/>
          <w:lang w:eastAsia="ru-RU"/>
        </w:rPr>
      </w:pPr>
    </w:p>
    <w:p w:rsidR="00A60F30" w:rsidRPr="00A60F30" w:rsidRDefault="00A60F30" w:rsidP="00A60F30">
      <w:pPr>
        <w:spacing w:after="0" w:line="240" w:lineRule="auto"/>
        <w:jc w:val="center"/>
        <w:rPr>
          <w:rFonts w:ascii="Times New Roman" w:eastAsia="Times New Roman" w:hAnsi="Times New Roman" w:cs="Times New Roman"/>
          <w:b/>
          <w:i/>
          <w:sz w:val="28"/>
          <w:szCs w:val="28"/>
          <w:u w:val="single"/>
          <w:lang w:eastAsia="ru-RU"/>
        </w:rPr>
      </w:pPr>
      <w:r w:rsidRPr="00A60F30">
        <w:rPr>
          <w:rFonts w:ascii="Times New Roman" w:eastAsia="Times New Roman" w:hAnsi="Times New Roman" w:cs="Times New Roman"/>
          <w:b/>
          <w:i/>
          <w:sz w:val="28"/>
          <w:szCs w:val="28"/>
          <w:u w:val="single"/>
          <w:lang w:eastAsia="ru-RU"/>
        </w:rPr>
        <w:t>«Об установлении педагогического стажа, образования и категории  сотрудников образовательного учреждения на 1 сентября 2023 года»</w:t>
      </w:r>
    </w:p>
    <w:p w:rsidR="00A60F30" w:rsidRPr="00A60F30" w:rsidRDefault="00A60F30" w:rsidP="00A60F30">
      <w:pPr>
        <w:spacing w:after="0" w:line="240" w:lineRule="auto"/>
        <w:jc w:val="center"/>
        <w:rPr>
          <w:rFonts w:ascii="Times New Roman" w:eastAsia="Times New Roman" w:hAnsi="Times New Roman" w:cs="Times New Roman"/>
          <w:b/>
          <w:sz w:val="28"/>
          <w:szCs w:val="28"/>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559"/>
        <w:gridCol w:w="1605"/>
        <w:gridCol w:w="1797"/>
        <w:gridCol w:w="1276"/>
        <w:gridCol w:w="1701"/>
      </w:tblGrid>
      <w:tr w:rsidR="00A60F30" w:rsidRPr="00A60F30" w:rsidTr="00A60F30">
        <w:tc>
          <w:tcPr>
            <w:tcW w:w="1668" w:type="dxa"/>
          </w:tcPr>
          <w:p w:rsidR="00A60F30" w:rsidRPr="00A60F30" w:rsidRDefault="00A60F30" w:rsidP="00A60F30">
            <w:pPr>
              <w:spacing w:after="0" w:line="240" w:lineRule="auto"/>
              <w:jc w:val="center"/>
              <w:rPr>
                <w:rFonts w:ascii="Times New Roman" w:eastAsia="Times New Roman" w:hAnsi="Times New Roman" w:cs="Times New Roman"/>
                <w:sz w:val="20"/>
                <w:szCs w:val="20"/>
                <w:lang w:eastAsia="ru-RU"/>
              </w:rPr>
            </w:pPr>
            <w:r w:rsidRPr="00A60F30">
              <w:rPr>
                <w:rFonts w:ascii="Times New Roman" w:eastAsia="Times New Roman" w:hAnsi="Times New Roman" w:cs="Times New Roman"/>
                <w:sz w:val="20"/>
                <w:szCs w:val="20"/>
                <w:lang w:eastAsia="ru-RU"/>
              </w:rPr>
              <w:t xml:space="preserve">Фамилия Имя Отчество (в алфавитном порядке) </w:t>
            </w:r>
          </w:p>
        </w:tc>
        <w:tc>
          <w:tcPr>
            <w:tcW w:w="1559" w:type="dxa"/>
          </w:tcPr>
          <w:p w:rsidR="00A60F30" w:rsidRPr="00A60F30" w:rsidRDefault="00A60F30" w:rsidP="00A60F30">
            <w:pPr>
              <w:spacing w:after="0" w:line="240" w:lineRule="auto"/>
              <w:jc w:val="center"/>
              <w:rPr>
                <w:rFonts w:ascii="Times New Roman" w:eastAsia="Times New Roman" w:hAnsi="Times New Roman" w:cs="Times New Roman"/>
                <w:sz w:val="20"/>
                <w:szCs w:val="20"/>
                <w:lang w:eastAsia="ru-RU"/>
              </w:rPr>
            </w:pPr>
            <w:r w:rsidRPr="00A60F30">
              <w:rPr>
                <w:rFonts w:ascii="Times New Roman" w:eastAsia="Times New Roman" w:hAnsi="Times New Roman" w:cs="Times New Roman"/>
                <w:sz w:val="20"/>
                <w:szCs w:val="20"/>
                <w:lang w:eastAsia="ru-RU"/>
              </w:rPr>
              <w:t>*Образование (полное наименование образовательного учреждения . выдавшего диплом, дата выдачи)</w:t>
            </w:r>
          </w:p>
        </w:tc>
        <w:tc>
          <w:tcPr>
            <w:tcW w:w="1605" w:type="dxa"/>
          </w:tcPr>
          <w:p w:rsidR="00A60F30" w:rsidRPr="00A60F30" w:rsidRDefault="00A60F30" w:rsidP="00A60F30">
            <w:pPr>
              <w:spacing w:after="0" w:line="240" w:lineRule="auto"/>
              <w:jc w:val="center"/>
              <w:rPr>
                <w:rFonts w:ascii="Times New Roman" w:eastAsia="Times New Roman" w:hAnsi="Times New Roman" w:cs="Times New Roman"/>
                <w:sz w:val="20"/>
                <w:szCs w:val="20"/>
                <w:lang w:eastAsia="ru-RU"/>
              </w:rPr>
            </w:pPr>
            <w:r w:rsidRPr="00A60F30">
              <w:rPr>
                <w:rFonts w:ascii="Times New Roman" w:eastAsia="Times New Roman" w:hAnsi="Times New Roman" w:cs="Times New Roman"/>
                <w:sz w:val="20"/>
                <w:szCs w:val="20"/>
                <w:lang w:eastAsia="ru-RU"/>
              </w:rPr>
              <w:t>**Стаж педагогической работы              ( сколько лет, месяцев, дней)</w:t>
            </w:r>
          </w:p>
        </w:tc>
        <w:tc>
          <w:tcPr>
            <w:tcW w:w="1797" w:type="dxa"/>
          </w:tcPr>
          <w:p w:rsidR="00A60F30" w:rsidRPr="00A60F30" w:rsidRDefault="00A60F30" w:rsidP="00A60F30">
            <w:pPr>
              <w:spacing w:after="0" w:line="240" w:lineRule="auto"/>
              <w:jc w:val="center"/>
              <w:rPr>
                <w:rFonts w:ascii="Times New Roman" w:eastAsia="Times New Roman" w:hAnsi="Times New Roman" w:cs="Times New Roman"/>
                <w:sz w:val="20"/>
                <w:szCs w:val="20"/>
                <w:lang w:eastAsia="ru-RU"/>
              </w:rPr>
            </w:pPr>
            <w:r w:rsidRPr="00A60F30">
              <w:rPr>
                <w:rFonts w:ascii="Times New Roman" w:eastAsia="Times New Roman" w:hAnsi="Times New Roman" w:cs="Times New Roman"/>
                <w:sz w:val="20"/>
                <w:szCs w:val="20"/>
                <w:lang w:eastAsia="ru-RU"/>
              </w:rPr>
              <w:t>должность</w:t>
            </w:r>
          </w:p>
        </w:tc>
        <w:tc>
          <w:tcPr>
            <w:tcW w:w="1276" w:type="dxa"/>
          </w:tcPr>
          <w:p w:rsidR="00A60F30" w:rsidRPr="00A60F30" w:rsidRDefault="00A60F30" w:rsidP="00A60F30">
            <w:pPr>
              <w:spacing w:after="0" w:line="240" w:lineRule="auto"/>
              <w:jc w:val="center"/>
              <w:rPr>
                <w:rFonts w:ascii="Times New Roman" w:eastAsia="Times New Roman" w:hAnsi="Times New Roman" w:cs="Times New Roman"/>
                <w:sz w:val="20"/>
                <w:szCs w:val="20"/>
                <w:lang w:eastAsia="ru-RU"/>
              </w:rPr>
            </w:pPr>
            <w:r w:rsidRPr="00A60F30">
              <w:rPr>
                <w:rFonts w:ascii="Times New Roman" w:eastAsia="Times New Roman" w:hAnsi="Times New Roman" w:cs="Times New Roman"/>
                <w:sz w:val="20"/>
                <w:szCs w:val="20"/>
                <w:lang w:eastAsia="ru-RU"/>
              </w:rPr>
              <w:t>***Категория по должности</w:t>
            </w:r>
          </w:p>
        </w:tc>
        <w:tc>
          <w:tcPr>
            <w:tcW w:w="1701" w:type="dxa"/>
          </w:tcPr>
          <w:p w:rsidR="00A60F30" w:rsidRPr="00A60F30" w:rsidRDefault="00A60F30" w:rsidP="00A60F30">
            <w:pPr>
              <w:spacing w:after="0" w:line="240" w:lineRule="auto"/>
              <w:jc w:val="center"/>
              <w:rPr>
                <w:rFonts w:ascii="Times New Roman" w:eastAsia="Times New Roman" w:hAnsi="Times New Roman" w:cs="Times New Roman"/>
                <w:sz w:val="20"/>
                <w:szCs w:val="20"/>
                <w:lang w:eastAsia="ru-RU"/>
              </w:rPr>
            </w:pPr>
            <w:r w:rsidRPr="00A60F30">
              <w:rPr>
                <w:rFonts w:ascii="Times New Roman" w:eastAsia="Times New Roman" w:hAnsi="Times New Roman" w:cs="Times New Roman"/>
                <w:sz w:val="20"/>
                <w:szCs w:val="20"/>
                <w:lang w:eastAsia="ru-RU"/>
              </w:rPr>
              <w:t>***Дата прохождения аттестации</w:t>
            </w:r>
          </w:p>
        </w:tc>
      </w:tr>
      <w:tr w:rsidR="00A60F30" w:rsidRPr="00A60F30" w:rsidTr="00A60F30">
        <w:tc>
          <w:tcPr>
            <w:tcW w:w="1668" w:type="dxa"/>
          </w:tcPr>
          <w:p w:rsidR="00A60F30" w:rsidRPr="00A60F30" w:rsidRDefault="00A60F30" w:rsidP="00A60F30">
            <w:pPr>
              <w:spacing w:after="0" w:line="240" w:lineRule="auto"/>
              <w:jc w:val="center"/>
              <w:rPr>
                <w:rFonts w:ascii="Times New Roman" w:eastAsia="Times New Roman" w:hAnsi="Times New Roman" w:cs="Times New Roman"/>
                <w:b/>
                <w:sz w:val="28"/>
                <w:szCs w:val="28"/>
                <w:lang w:eastAsia="ru-RU"/>
              </w:rPr>
            </w:pPr>
            <w:r w:rsidRPr="00A60F30">
              <w:rPr>
                <w:rFonts w:ascii="Times New Roman" w:eastAsia="Times New Roman" w:hAnsi="Times New Roman" w:cs="Times New Roman"/>
                <w:b/>
                <w:sz w:val="28"/>
                <w:szCs w:val="28"/>
                <w:lang w:eastAsia="ru-RU"/>
              </w:rPr>
              <w:t>1</w:t>
            </w:r>
          </w:p>
        </w:tc>
        <w:tc>
          <w:tcPr>
            <w:tcW w:w="1559" w:type="dxa"/>
          </w:tcPr>
          <w:p w:rsidR="00A60F30" w:rsidRPr="00A60F30" w:rsidRDefault="00A60F30" w:rsidP="00A60F30">
            <w:pPr>
              <w:spacing w:after="0" w:line="240" w:lineRule="auto"/>
              <w:jc w:val="center"/>
              <w:rPr>
                <w:rFonts w:ascii="Times New Roman" w:eastAsia="Times New Roman" w:hAnsi="Times New Roman" w:cs="Times New Roman"/>
                <w:b/>
                <w:sz w:val="28"/>
                <w:szCs w:val="28"/>
                <w:lang w:eastAsia="ru-RU"/>
              </w:rPr>
            </w:pPr>
            <w:r w:rsidRPr="00A60F30">
              <w:rPr>
                <w:rFonts w:ascii="Times New Roman" w:eastAsia="Times New Roman" w:hAnsi="Times New Roman" w:cs="Times New Roman"/>
                <w:b/>
                <w:sz w:val="28"/>
                <w:szCs w:val="28"/>
                <w:lang w:eastAsia="ru-RU"/>
              </w:rPr>
              <w:t>2</w:t>
            </w:r>
          </w:p>
        </w:tc>
        <w:tc>
          <w:tcPr>
            <w:tcW w:w="1605" w:type="dxa"/>
          </w:tcPr>
          <w:p w:rsidR="00A60F30" w:rsidRPr="00A60F30" w:rsidRDefault="00A60F30" w:rsidP="00A60F30">
            <w:pPr>
              <w:spacing w:after="0" w:line="240" w:lineRule="auto"/>
              <w:jc w:val="center"/>
              <w:rPr>
                <w:rFonts w:ascii="Times New Roman" w:eastAsia="Times New Roman" w:hAnsi="Times New Roman" w:cs="Times New Roman"/>
                <w:b/>
                <w:sz w:val="28"/>
                <w:szCs w:val="28"/>
                <w:lang w:eastAsia="ru-RU"/>
              </w:rPr>
            </w:pPr>
            <w:r w:rsidRPr="00A60F30">
              <w:rPr>
                <w:rFonts w:ascii="Times New Roman" w:eastAsia="Times New Roman" w:hAnsi="Times New Roman" w:cs="Times New Roman"/>
                <w:b/>
                <w:sz w:val="28"/>
                <w:szCs w:val="28"/>
                <w:lang w:eastAsia="ru-RU"/>
              </w:rPr>
              <w:t>3</w:t>
            </w:r>
          </w:p>
        </w:tc>
        <w:tc>
          <w:tcPr>
            <w:tcW w:w="1797" w:type="dxa"/>
          </w:tcPr>
          <w:p w:rsidR="00A60F30" w:rsidRPr="00A60F30" w:rsidRDefault="00A60F30" w:rsidP="00A60F30">
            <w:pPr>
              <w:spacing w:after="0" w:line="240" w:lineRule="auto"/>
              <w:jc w:val="center"/>
              <w:rPr>
                <w:rFonts w:ascii="Times New Roman" w:eastAsia="Times New Roman" w:hAnsi="Times New Roman" w:cs="Times New Roman"/>
                <w:b/>
                <w:sz w:val="28"/>
                <w:szCs w:val="28"/>
                <w:lang w:eastAsia="ru-RU"/>
              </w:rPr>
            </w:pPr>
            <w:r w:rsidRPr="00A60F30">
              <w:rPr>
                <w:rFonts w:ascii="Times New Roman" w:eastAsia="Times New Roman" w:hAnsi="Times New Roman" w:cs="Times New Roman"/>
                <w:b/>
                <w:sz w:val="28"/>
                <w:szCs w:val="28"/>
                <w:lang w:eastAsia="ru-RU"/>
              </w:rPr>
              <w:t>4</w:t>
            </w:r>
          </w:p>
        </w:tc>
        <w:tc>
          <w:tcPr>
            <w:tcW w:w="1276" w:type="dxa"/>
          </w:tcPr>
          <w:p w:rsidR="00A60F30" w:rsidRPr="00A60F30" w:rsidRDefault="00A60F30" w:rsidP="00A60F30">
            <w:pPr>
              <w:spacing w:after="0" w:line="240" w:lineRule="auto"/>
              <w:jc w:val="center"/>
              <w:rPr>
                <w:rFonts w:ascii="Times New Roman" w:eastAsia="Times New Roman" w:hAnsi="Times New Roman" w:cs="Times New Roman"/>
                <w:b/>
                <w:sz w:val="28"/>
                <w:szCs w:val="28"/>
                <w:lang w:eastAsia="ru-RU"/>
              </w:rPr>
            </w:pPr>
            <w:r w:rsidRPr="00A60F30">
              <w:rPr>
                <w:rFonts w:ascii="Times New Roman" w:eastAsia="Times New Roman" w:hAnsi="Times New Roman" w:cs="Times New Roman"/>
                <w:b/>
                <w:sz w:val="28"/>
                <w:szCs w:val="28"/>
                <w:lang w:eastAsia="ru-RU"/>
              </w:rPr>
              <w:t>5</w:t>
            </w:r>
          </w:p>
        </w:tc>
        <w:tc>
          <w:tcPr>
            <w:tcW w:w="1701" w:type="dxa"/>
          </w:tcPr>
          <w:p w:rsidR="00A60F30" w:rsidRPr="00A60F30" w:rsidRDefault="00A60F30" w:rsidP="00A60F30">
            <w:pPr>
              <w:spacing w:after="0" w:line="240" w:lineRule="auto"/>
              <w:jc w:val="center"/>
              <w:rPr>
                <w:rFonts w:ascii="Times New Roman" w:eastAsia="Times New Roman" w:hAnsi="Times New Roman" w:cs="Times New Roman"/>
                <w:b/>
                <w:sz w:val="28"/>
                <w:szCs w:val="28"/>
                <w:lang w:eastAsia="ru-RU"/>
              </w:rPr>
            </w:pPr>
            <w:r w:rsidRPr="00A60F30">
              <w:rPr>
                <w:rFonts w:ascii="Times New Roman" w:eastAsia="Times New Roman" w:hAnsi="Times New Roman" w:cs="Times New Roman"/>
                <w:b/>
                <w:sz w:val="28"/>
                <w:szCs w:val="28"/>
                <w:lang w:eastAsia="ru-RU"/>
              </w:rPr>
              <w:t>6</w:t>
            </w:r>
          </w:p>
        </w:tc>
      </w:tr>
      <w:tr w:rsidR="00A60F30" w:rsidRPr="00A60F30" w:rsidTr="00A60F30">
        <w:tc>
          <w:tcPr>
            <w:tcW w:w="1668" w:type="dxa"/>
          </w:tcPr>
          <w:p w:rsidR="00A60F30" w:rsidRPr="00A60F30" w:rsidRDefault="00A60F30" w:rsidP="00A60F30">
            <w:pPr>
              <w:spacing w:after="0" w:line="240" w:lineRule="auto"/>
              <w:jc w:val="center"/>
              <w:rPr>
                <w:rFonts w:ascii="Times New Roman" w:eastAsia="Times New Roman" w:hAnsi="Times New Roman" w:cs="Times New Roman"/>
                <w:sz w:val="20"/>
                <w:szCs w:val="20"/>
                <w:lang w:eastAsia="ru-RU"/>
              </w:rPr>
            </w:pPr>
            <w:r w:rsidRPr="00A60F30">
              <w:rPr>
                <w:rFonts w:ascii="Times New Roman" w:eastAsia="Times New Roman" w:hAnsi="Times New Roman" w:cs="Times New Roman"/>
                <w:sz w:val="20"/>
                <w:szCs w:val="20"/>
                <w:lang w:eastAsia="ru-RU"/>
              </w:rPr>
              <w:t>Аншакова Татьяна Васильевна</w:t>
            </w:r>
          </w:p>
        </w:tc>
        <w:tc>
          <w:tcPr>
            <w:tcW w:w="1559" w:type="dxa"/>
          </w:tcPr>
          <w:p w:rsidR="00A60F30" w:rsidRPr="00A60F30" w:rsidRDefault="00A60F30" w:rsidP="00A60F30">
            <w:pPr>
              <w:spacing w:after="0" w:line="240" w:lineRule="auto"/>
              <w:jc w:val="center"/>
              <w:rPr>
                <w:rFonts w:ascii="Times New Roman" w:eastAsia="Times New Roman" w:hAnsi="Times New Roman" w:cs="Times New Roman"/>
                <w:sz w:val="20"/>
                <w:szCs w:val="20"/>
                <w:lang w:eastAsia="ru-RU"/>
              </w:rPr>
            </w:pPr>
            <w:r w:rsidRPr="00A60F30">
              <w:rPr>
                <w:rFonts w:ascii="Times New Roman" w:eastAsia="Times New Roman" w:hAnsi="Times New Roman" w:cs="Times New Roman"/>
                <w:sz w:val="20"/>
                <w:szCs w:val="20"/>
                <w:lang w:eastAsia="ru-RU"/>
              </w:rPr>
              <w:t>ВП, Бирский государственный педагогический  институт,                                                06.07.1985г</w:t>
            </w:r>
          </w:p>
          <w:p w:rsidR="00A60F30" w:rsidRPr="00A60F30" w:rsidRDefault="00A60F30" w:rsidP="00A60F30">
            <w:pPr>
              <w:spacing w:after="0" w:line="240" w:lineRule="auto"/>
              <w:jc w:val="center"/>
              <w:rPr>
                <w:rFonts w:ascii="Times New Roman" w:eastAsia="Times New Roman" w:hAnsi="Times New Roman" w:cs="Times New Roman"/>
                <w:b/>
                <w:sz w:val="20"/>
                <w:szCs w:val="20"/>
                <w:lang w:eastAsia="ru-RU"/>
              </w:rPr>
            </w:pPr>
          </w:p>
        </w:tc>
        <w:tc>
          <w:tcPr>
            <w:tcW w:w="1605" w:type="dxa"/>
          </w:tcPr>
          <w:p w:rsidR="00A60F30" w:rsidRPr="00A60F30" w:rsidRDefault="00A60F30" w:rsidP="00A60F30">
            <w:pPr>
              <w:spacing w:after="0" w:line="240" w:lineRule="auto"/>
              <w:jc w:val="center"/>
              <w:rPr>
                <w:rFonts w:ascii="Times New Roman" w:eastAsia="Times New Roman" w:hAnsi="Times New Roman" w:cs="Times New Roman"/>
                <w:sz w:val="20"/>
                <w:szCs w:val="20"/>
                <w:lang w:eastAsia="ru-RU"/>
              </w:rPr>
            </w:pPr>
            <w:r w:rsidRPr="00A60F30">
              <w:rPr>
                <w:rFonts w:ascii="Times New Roman" w:eastAsia="Times New Roman" w:hAnsi="Times New Roman" w:cs="Times New Roman"/>
                <w:sz w:val="20"/>
                <w:szCs w:val="20"/>
                <w:lang w:eastAsia="ru-RU"/>
              </w:rPr>
              <w:t>33-11-02</w:t>
            </w:r>
          </w:p>
          <w:p w:rsidR="00A60F30" w:rsidRPr="00A60F30" w:rsidRDefault="00A60F30" w:rsidP="00A60F30">
            <w:pPr>
              <w:spacing w:after="0" w:line="240" w:lineRule="auto"/>
              <w:jc w:val="center"/>
              <w:rPr>
                <w:rFonts w:ascii="Times New Roman" w:eastAsia="Times New Roman" w:hAnsi="Times New Roman" w:cs="Times New Roman"/>
                <w:b/>
                <w:sz w:val="20"/>
                <w:szCs w:val="20"/>
                <w:lang w:eastAsia="ru-RU"/>
              </w:rPr>
            </w:pPr>
          </w:p>
        </w:tc>
        <w:tc>
          <w:tcPr>
            <w:tcW w:w="1797" w:type="dxa"/>
          </w:tcPr>
          <w:p w:rsidR="00A60F30" w:rsidRPr="00A60F30" w:rsidRDefault="00A60F30" w:rsidP="00A60F30">
            <w:pPr>
              <w:spacing w:after="0" w:line="240" w:lineRule="auto"/>
              <w:jc w:val="center"/>
              <w:rPr>
                <w:rFonts w:ascii="Times New Roman" w:eastAsia="Times New Roman" w:hAnsi="Times New Roman" w:cs="Times New Roman"/>
                <w:sz w:val="20"/>
                <w:szCs w:val="20"/>
                <w:lang w:eastAsia="ru-RU"/>
              </w:rPr>
            </w:pPr>
            <w:r w:rsidRPr="00A60F30">
              <w:rPr>
                <w:rFonts w:ascii="Times New Roman" w:eastAsia="Times New Roman" w:hAnsi="Times New Roman" w:cs="Times New Roman"/>
                <w:sz w:val="20"/>
                <w:szCs w:val="20"/>
                <w:lang w:eastAsia="ru-RU"/>
              </w:rPr>
              <w:t>19-09-26</w:t>
            </w:r>
          </w:p>
        </w:tc>
        <w:tc>
          <w:tcPr>
            <w:tcW w:w="1276" w:type="dxa"/>
          </w:tcPr>
          <w:p w:rsidR="00A60F30" w:rsidRPr="00A60F30" w:rsidRDefault="00A60F30" w:rsidP="00A60F30">
            <w:pPr>
              <w:spacing w:after="0" w:line="240" w:lineRule="auto"/>
              <w:jc w:val="center"/>
              <w:rPr>
                <w:rFonts w:ascii="Times New Roman" w:eastAsia="Times New Roman" w:hAnsi="Times New Roman" w:cs="Times New Roman"/>
                <w:sz w:val="20"/>
                <w:szCs w:val="20"/>
                <w:lang w:eastAsia="ru-RU"/>
              </w:rPr>
            </w:pPr>
            <w:r w:rsidRPr="00A60F30">
              <w:rPr>
                <w:rFonts w:ascii="Times New Roman" w:eastAsia="Times New Roman" w:hAnsi="Times New Roman" w:cs="Times New Roman"/>
                <w:sz w:val="20"/>
                <w:szCs w:val="20"/>
                <w:lang w:eastAsia="ru-RU"/>
              </w:rPr>
              <w:t>Первая</w:t>
            </w:r>
          </w:p>
          <w:p w:rsidR="00A60F30" w:rsidRPr="00A60F30" w:rsidRDefault="00A60F30" w:rsidP="00A60F30">
            <w:pPr>
              <w:spacing w:after="0" w:line="240" w:lineRule="auto"/>
              <w:jc w:val="center"/>
              <w:rPr>
                <w:rFonts w:ascii="Times New Roman" w:eastAsia="Times New Roman" w:hAnsi="Times New Roman" w:cs="Times New Roman"/>
                <w:b/>
                <w:sz w:val="20"/>
                <w:szCs w:val="20"/>
                <w:lang w:eastAsia="ru-RU"/>
              </w:rPr>
            </w:pPr>
            <w:r w:rsidRPr="00A60F30">
              <w:rPr>
                <w:rFonts w:ascii="Times New Roman" w:eastAsia="Times New Roman" w:hAnsi="Times New Roman" w:cs="Times New Roman"/>
                <w:sz w:val="20"/>
                <w:szCs w:val="20"/>
                <w:lang w:eastAsia="ru-RU"/>
              </w:rPr>
              <w:t>(учитель)</w:t>
            </w:r>
          </w:p>
        </w:tc>
        <w:tc>
          <w:tcPr>
            <w:tcW w:w="1701" w:type="dxa"/>
          </w:tcPr>
          <w:p w:rsidR="00A60F30" w:rsidRPr="00A60F30" w:rsidRDefault="00A60F30" w:rsidP="00A60F30">
            <w:pPr>
              <w:spacing w:after="0" w:line="240" w:lineRule="auto"/>
              <w:jc w:val="center"/>
              <w:rPr>
                <w:rFonts w:ascii="Times New Roman" w:eastAsia="Times New Roman" w:hAnsi="Times New Roman" w:cs="Times New Roman"/>
                <w:sz w:val="20"/>
                <w:szCs w:val="20"/>
                <w:lang w:eastAsia="ru-RU"/>
              </w:rPr>
            </w:pPr>
            <w:r w:rsidRPr="00A60F30">
              <w:rPr>
                <w:rFonts w:ascii="Times New Roman" w:eastAsia="Times New Roman" w:hAnsi="Times New Roman" w:cs="Times New Roman"/>
                <w:sz w:val="20"/>
                <w:szCs w:val="20"/>
                <w:lang w:eastAsia="ru-RU"/>
              </w:rPr>
              <w:t>25.03.2020г</w:t>
            </w:r>
          </w:p>
          <w:p w:rsidR="00A60F30" w:rsidRPr="00A60F30" w:rsidRDefault="00A60F30" w:rsidP="00A60F30">
            <w:pPr>
              <w:spacing w:after="0" w:line="240" w:lineRule="auto"/>
              <w:jc w:val="center"/>
              <w:rPr>
                <w:rFonts w:ascii="Times New Roman" w:eastAsia="Times New Roman" w:hAnsi="Times New Roman" w:cs="Times New Roman"/>
                <w:b/>
                <w:sz w:val="20"/>
                <w:szCs w:val="20"/>
                <w:lang w:eastAsia="ru-RU"/>
              </w:rPr>
            </w:pPr>
          </w:p>
        </w:tc>
      </w:tr>
      <w:tr w:rsidR="00A60F30" w:rsidRPr="00A60F30" w:rsidTr="00A60F30">
        <w:tc>
          <w:tcPr>
            <w:tcW w:w="1668" w:type="dxa"/>
          </w:tcPr>
          <w:p w:rsidR="00A60F30" w:rsidRPr="00A60F30" w:rsidRDefault="00A60F30" w:rsidP="00A60F30">
            <w:pPr>
              <w:spacing w:after="0" w:line="240" w:lineRule="auto"/>
              <w:jc w:val="center"/>
              <w:rPr>
                <w:rFonts w:ascii="Times New Roman" w:eastAsia="Times New Roman" w:hAnsi="Times New Roman" w:cs="Times New Roman"/>
                <w:lang w:eastAsia="ru-RU"/>
              </w:rPr>
            </w:pPr>
            <w:r w:rsidRPr="00A60F30">
              <w:rPr>
                <w:rFonts w:ascii="Times New Roman" w:eastAsia="Times New Roman" w:hAnsi="Times New Roman" w:cs="Times New Roman"/>
                <w:lang w:eastAsia="ru-RU"/>
              </w:rPr>
              <w:t>Ахмедеева Марина Викторовна</w:t>
            </w:r>
          </w:p>
          <w:p w:rsidR="00A60F30" w:rsidRPr="00A60F30" w:rsidRDefault="00A60F30" w:rsidP="00A60F30">
            <w:pPr>
              <w:spacing w:after="0" w:line="240" w:lineRule="auto"/>
              <w:jc w:val="center"/>
              <w:rPr>
                <w:rFonts w:ascii="Times New Roman" w:eastAsia="Times New Roman" w:hAnsi="Times New Roman" w:cs="Times New Roman"/>
                <w:lang w:eastAsia="ru-RU"/>
              </w:rPr>
            </w:pPr>
          </w:p>
        </w:tc>
        <w:tc>
          <w:tcPr>
            <w:tcW w:w="1559" w:type="dxa"/>
          </w:tcPr>
          <w:p w:rsidR="00A60F30" w:rsidRPr="00A60F30" w:rsidRDefault="00A60F30" w:rsidP="00A60F30">
            <w:pPr>
              <w:spacing w:after="0" w:line="240" w:lineRule="auto"/>
              <w:rPr>
                <w:rFonts w:ascii="Times New Roman" w:eastAsia="Times New Roman" w:hAnsi="Times New Roman" w:cs="Times New Roman"/>
                <w:sz w:val="20"/>
                <w:szCs w:val="20"/>
                <w:lang w:eastAsia="ru-RU"/>
              </w:rPr>
            </w:pPr>
            <w:r w:rsidRPr="00A60F30">
              <w:rPr>
                <w:rFonts w:ascii="Times New Roman" w:eastAsia="Times New Roman" w:hAnsi="Times New Roman" w:cs="Times New Roman"/>
                <w:sz w:val="20"/>
                <w:szCs w:val="20"/>
                <w:lang w:eastAsia="ru-RU"/>
              </w:rPr>
              <w:t>ВП Оренбургский пед. институт 12.05.2004</w:t>
            </w:r>
          </w:p>
          <w:p w:rsidR="00A60F30" w:rsidRPr="00A60F30" w:rsidRDefault="00A60F30" w:rsidP="00A60F30">
            <w:pPr>
              <w:spacing w:after="0" w:line="240" w:lineRule="auto"/>
              <w:rPr>
                <w:rFonts w:ascii="Times New Roman" w:eastAsia="Times New Roman" w:hAnsi="Times New Roman" w:cs="Times New Roman"/>
                <w:sz w:val="20"/>
                <w:szCs w:val="20"/>
                <w:lang w:eastAsia="ru-RU"/>
              </w:rPr>
            </w:pPr>
          </w:p>
        </w:tc>
        <w:tc>
          <w:tcPr>
            <w:tcW w:w="1605" w:type="dxa"/>
          </w:tcPr>
          <w:p w:rsidR="00A60F30" w:rsidRPr="00A60F30" w:rsidRDefault="00A60F30" w:rsidP="00A60F30">
            <w:pPr>
              <w:spacing w:after="0" w:line="240" w:lineRule="auto"/>
              <w:rPr>
                <w:rFonts w:ascii="Times New Roman" w:eastAsia="Times New Roman" w:hAnsi="Times New Roman" w:cs="Times New Roman"/>
                <w:sz w:val="20"/>
                <w:szCs w:val="20"/>
                <w:lang w:eastAsia="ru-RU"/>
              </w:rPr>
            </w:pPr>
            <w:r w:rsidRPr="00A60F30">
              <w:rPr>
                <w:rFonts w:ascii="Times New Roman" w:eastAsia="Times New Roman" w:hAnsi="Times New Roman" w:cs="Times New Roman"/>
                <w:sz w:val="20"/>
                <w:szCs w:val="20"/>
                <w:lang w:eastAsia="ru-RU"/>
              </w:rPr>
              <w:t>31-11-29</w:t>
            </w:r>
          </w:p>
        </w:tc>
        <w:tc>
          <w:tcPr>
            <w:tcW w:w="1797" w:type="dxa"/>
          </w:tcPr>
          <w:p w:rsidR="00A60F30" w:rsidRPr="00A60F30" w:rsidRDefault="00A60F30" w:rsidP="00A60F30">
            <w:pPr>
              <w:spacing w:after="0" w:line="240" w:lineRule="auto"/>
              <w:jc w:val="center"/>
              <w:rPr>
                <w:rFonts w:ascii="Times New Roman" w:eastAsia="Times New Roman" w:hAnsi="Times New Roman" w:cs="Times New Roman"/>
                <w:sz w:val="20"/>
                <w:szCs w:val="20"/>
                <w:lang w:eastAsia="ru-RU"/>
              </w:rPr>
            </w:pPr>
            <w:r w:rsidRPr="00A60F30">
              <w:rPr>
                <w:rFonts w:ascii="Times New Roman" w:eastAsia="Times New Roman" w:hAnsi="Times New Roman" w:cs="Times New Roman"/>
                <w:sz w:val="20"/>
                <w:szCs w:val="20"/>
                <w:lang w:eastAsia="ru-RU"/>
              </w:rPr>
              <w:t>04-00-05</w:t>
            </w:r>
          </w:p>
        </w:tc>
        <w:tc>
          <w:tcPr>
            <w:tcW w:w="1276" w:type="dxa"/>
          </w:tcPr>
          <w:p w:rsidR="00A60F30" w:rsidRPr="00A60F30" w:rsidRDefault="00A60F30" w:rsidP="00A60F30">
            <w:pPr>
              <w:spacing w:after="0" w:line="240" w:lineRule="auto"/>
              <w:rPr>
                <w:rFonts w:ascii="Times New Roman" w:eastAsia="Times New Roman" w:hAnsi="Times New Roman" w:cs="Times New Roman"/>
                <w:sz w:val="20"/>
                <w:szCs w:val="20"/>
                <w:lang w:eastAsia="ru-RU"/>
              </w:rPr>
            </w:pPr>
            <w:r w:rsidRPr="00A60F30">
              <w:rPr>
                <w:rFonts w:ascii="Times New Roman" w:eastAsia="Times New Roman" w:hAnsi="Times New Roman" w:cs="Times New Roman"/>
                <w:sz w:val="20"/>
                <w:szCs w:val="20"/>
                <w:lang w:eastAsia="ru-RU"/>
              </w:rPr>
              <w:t>Высшая</w:t>
            </w:r>
          </w:p>
          <w:p w:rsidR="00A60F30" w:rsidRPr="00A60F30" w:rsidRDefault="00A60F30" w:rsidP="00A60F30">
            <w:pPr>
              <w:spacing w:after="0" w:line="240" w:lineRule="auto"/>
              <w:rPr>
                <w:rFonts w:ascii="Times New Roman" w:eastAsia="Times New Roman" w:hAnsi="Times New Roman" w:cs="Times New Roman"/>
                <w:sz w:val="20"/>
                <w:szCs w:val="20"/>
                <w:lang w:eastAsia="ru-RU"/>
              </w:rPr>
            </w:pPr>
            <w:r w:rsidRPr="00A60F30">
              <w:rPr>
                <w:rFonts w:ascii="Times New Roman" w:eastAsia="Times New Roman" w:hAnsi="Times New Roman" w:cs="Times New Roman"/>
                <w:sz w:val="20"/>
                <w:szCs w:val="20"/>
                <w:lang w:eastAsia="ru-RU"/>
              </w:rPr>
              <w:t>(учитель)</w:t>
            </w:r>
          </w:p>
        </w:tc>
        <w:tc>
          <w:tcPr>
            <w:tcW w:w="1701" w:type="dxa"/>
          </w:tcPr>
          <w:p w:rsidR="00A60F30" w:rsidRPr="00A60F30" w:rsidRDefault="00A60F30" w:rsidP="00A60F30">
            <w:pPr>
              <w:spacing w:after="0" w:line="240" w:lineRule="auto"/>
              <w:rPr>
                <w:rFonts w:ascii="Times New Roman" w:eastAsia="Times New Roman" w:hAnsi="Times New Roman" w:cs="Times New Roman"/>
                <w:sz w:val="20"/>
                <w:szCs w:val="20"/>
                <w:lang w:eastAsia="ru-RU"/>
              </w:rPr>
            </w:pPr>
            <w:r w:rsidRPr="00A60F30">
              <w:rPr>
                <w:rFonts w:ascii="Times New Roman" w:eastAsia="Times New Roman" w:hAnsi="Times New Roman" w:cs="Times New Roman"/>
                <w:sz w:val="20"/>
                <w:szCs w:val="20"/>
                <w:lang w:eastAsia="ru-RU"/>
              </w:rPr>
              <w:t xml:space="preserve">   24.04.19г</w:t>
            </w:r>
          </w:p>
        </w:tc>
      </w:tr>
      <w:tr w:rsidR="00A60F30" w:rsidRPr="00A60F30" w:rsidTr="00A60F30">
        <w:tc>
          <w:tcPr>
            <w:tcW w:w="1668" w:type="dxa"/>
          </w:tcPr>
          <w:p w:rsidR="00A60F30" w:rsidRPr="00A60F30" w:rsidRDefault="00A60F30" w:rsidP="00A60F30">
            <w:pPr>
              <w:spacing w:after="0" w:line="240" w:lineRule="auto"/>
              <w:jc w:val="center"/>
              <w:rPr>
                <w:rFonts w:ascii="Times New Roman" w:eastAsia="Times New Roman" w:hAnsi="Times New Roman" w:cs="Times New Roman"/>
                <w:lang w:eastAsia="ru-RU"/>
              </w:rPr>
            </w:pPr>
            <w:r w:rsidRPr="00A60F30">
              <w:rPr>
                <w:rFonts w:ascii="Times New Roman" w:eastAsia="Times New Roman" w:hAnsi="Times New Roman" w:cs="Times New Roman"/>
                <w:lang w:eastAsia="ru-RU"/>
              </w:rPr>
              <w:t>Борисова Ольга Викторовна</w:t>
            </w:r>
          </w:p>
          <w:p w:rsidR="00A60F30" w:rsidRPr="00A60F30" w:rsidRDefault="00A60F30" w:rsidP="00A60F30">
            <w:pPr>
              <w:spacing w:after="0" w:line="240" w:lineRule="auto"/>
              <w:jc w:val="center"/>
              <w:rPr>
                <w:rFonts w:ascii="Times New Roman" w:eastAsia="Times New Roman" w:hAnsi="Times New Roman" w:cs="Times New Roman"/>
                <w:lang w:eastAsia="ru-RU"/>
              </w:rPr>
            </w:pPr>
          </w:p>
          <w:p w:rsidR="00A60F30" w:rsidRPr="00A60F30" w:rsidRDefault="00A60F30" w:rsidP="00A60F30">
            <w:pPr>
              <w:spacing w:after="0" w:line="240" w:lineRule="auto"/>
              <w:jc w:val="center"/>
              <w:rPr>
                <w:rFonts w:ascii="Times New Roman" w:eastAsia="Times New Roman" w:hAnsi="Times New Roman" w:cs="Times New Roman"/>
                <w:lang w:eastAsia="ru-RU"/>
              </w:rPr>
            </w:pPr>
          </w:p>
        </w:tc>
        <w:tc>
          <w:tcPr>
            <w:tcW w:w="1559" w:type="dxa"/>
          </w:tcPr>
          <w:p w:rsidR="00A60F30" w:rsidRPr="00A60F30" w:rsidRDefault="00A60F30" w:rsidP="00A60F30">
            <w:pPr>
              <w:spacing w:after="0" w:line="240" w:lineRule="auto"/>
              <w:rPr>
                <w:rFonts w:ascii="Times New Roman" w:eastAsia="Times New Roman" w:hAnsi="Times New Roman" w:cs="Times New Roman"/>
                <w:sz w:val="20"/>
                <w:szCs w:val="20"/>
                <w:lang w:eastAsia="ru-RU"/>
              </w:rPr>
            </w:pPr>
            <w:r w:rsidRPr="00A60F30">
              <w:rPr>
                <w:rFonts w:ascii="Times New Roman" w:eastAsia="Times New Roman" w:hAnsi="Times New Roman" w:cs="Times New Roman"/>
                <w:sz w:val="20"/>
                <w:szCs w:val="20"/>
                <w:lang w:eastAsia="ru-RU"/>
              </w:rPr>
              <w:t>ВП Орский пед.институт</w:t>
            </w:r>
          </w:p>
          <w:p w:rsidR="00A60F30" w:rsidRPr="00A60F30" w:rsidRDefault="00A60F30" w:rsidP="00A60F30">
            <w:pPr>
              <w:spacing w:after="0" w:line="240" w:lineRule="auto"/>
              <w:rPr>
                <w:rFonts w:ascii="Times New Roman" w:eastAsia="Times New Roman" w:hAnsi="Times New Roman" w:cs="Times New Roman"/>
                <w:sz w:val="20"/>
                <w:szCs w:val="20"/>
                <w:lang w:eastAsia="ru-RU"/>
              </w:rPr>
            </w:pPr>
            <w:r w:rsidRPr="00A60F30">
              <w:rPr>
                <w:rFonts w:ascii="Times New Roman" w:eastAsia="Times New Roman" w:hAnsi="Times New Roman" w:cs="Times New Roman"/>
                <w:sz w:val="20"/>
                <w:szCs w:val="20"/>
                <w:lang w:eastAsia="ru-RU"/>
              </w:rPr>
              <w:t>01.07.1985</w:t>
            </w:r>
          </w:p>
        </w:tc>
        <w:tc>
          <w:tcPr>
            <w:tcW w:w="1605" w:type="dxa"/>
          </w:tcPr>
          <w:p w:rsidR="00A60F30" w:rsidRPr="00A60F30" w:rsidRDefault="00A60F30" w:rsidP="00A60F30">
            <w:pPr>
              <w:spacing w:after="0" w:line="240" w:lineRule="auto"/>
              <w:rPr>
                <w:rFonts w:ascii="Times New Roman" w:eastAsia="Times New Roman" w:hAnsi="Times New Roman" w:cs="Times New Roman"/>
                <w:sz w:val="20"/>
                <w:szCs w:val="20"/>
                <w:lang w:eastAsia="ru-RU"/>
              </w:rPr>
            </w:pPr>
            <w:r w:rsidRPr="00A60F30">
              <w:rPr>
                <w:rFonts w:ascii="Times New Roman" w:eastAsia="Times New Roman" w:hAnsi="Times New Roman" w:cs="Times New Roman"/>
                <w:sz w:val="20"/>
                <w:szCs w:val="20"/>
                <w:lang w:eastAsia="ru-RU"/>
              </w:rPr>
              <w:t>24-11-10</w:t>
            </w:r>
          </w:p>
        </w:tc>
        <w:tc>
          <w:tcPr>
            <w:tcW w:w="1797" w:type="dxa"/>
          </w:tcPr>
          <w:p w:rsidR="00A60F30" w:rsidRPr="00A60F30" w:rsidRDefault="00A60F30" w:rsidP="00A60F30">
            <w:pPr>
              <w:spacing w:after="0" w:line="240" w:lineRule="auto"/>
              <w:jc w:val="center"/>
              <w:rPr>
                <w:rFonts w:ascii="Times New Roman" w:eastAsia="Times New Roman" w:hAnsi="Times New Roman" w:cs="Times New Roman"/>
                <w:sz w:val="20"/>
                <w:szCs w:val="20"/>
                <w:lang w:eastAsia="ru-RU"/>
              </w:rPr>
            </w:pPr>
          </w:p>
        </w:tc>
        <w:tc>
          <w:tcPr>
            <w:tcW w:w="1276" w:type="dxa"/>
          </w:tcPr>
          <w:p w:rsidR="00A60F30" w:rsidRPr="00A60F30" w:rsidRDefault="00A60F30" w:rsidP="00A60F30">
            <w:pPr>
              <w:spacing w:after="0" w:line="240" w:lineRule="auto"/>
              <w:rPr>
                <w:rFonts w:ascii="Times New Roman" w:eastAsia="Times New Roman" w:hAnsi="Times New Roman" w:cs="Times New Roman"/>
                <w:sz w:val="20"/>
                <w:szCs w:val="20"/>
                <w:lang w:eastAsia="ru-RU"/>
              </w:rPr>
            </w:pPr>
            <w:r w:rsidRPr="00A60F30">
              <w:rPr>
                <w:rFonts w:ascii="Times New Roman" w:eastAsia="Times New Roman" w:hAnsi="Times New Roman" w:cs="Times New Roman"/>
                <w:sz w:val="20"/>
                <w:szCs w:val="20"/>
                <w:lang w:eastAsia="ru-RU"/>
              </w:rPr>
              <w:t xml:space="preserve">Первая </w:t>
            </w:r>
          </w:p>
        </w:tc>
        <w:tc>
          <w:tcPr>
            <w:tcW w:w="1701" w:type="dxa"/>
          </w:tcPr>
          <w:p w:rsidR="00A60F30" w:rsidRPr="00A60F30" w:rsidRDefault="00A60F30" w:rsidP="00A60F30">
            <w:pPr>
              <w:spacing w:after="0" w:line="240" w:lineRule="auto"/>
              <w:rPr>
                <w:rFonts w:ascii="Times New Roman" w:eastAsia="Times New Roman" w:hAnsi="Times New Roman" w:cs="Times New Roman"/>
                <w:sz w:val="20"/>
                <w:szCs w:val="20"/>
                <w:lang w:eastAsia="ru-RU"/>
              </w:rPr>
            </w:pPr>
            <w:r w:rsidRPr="00A60F30">
              <w:rPr>
                <w:rFonts w:ascii="Times New Roman" w:eastAsia="Times New Roman" w:hAnsi="Times New Roman" w:cs="Times New Roman"/>
                <w:sz w:val="20"/>
                <w:szCs w:val="20"/>
                <w:lang w:eastAsia="ru-RU"/>
              </w:rPr>
              <w:t>26.05.2021г</w:t>
            </w:r>
          </w:p>
        </w:tc>
      </w:tr>
      <w:tr w:rsidR="00A60F30" w:rsidRPr="00A60F30" w:rsidTr="00A60F30">
        <w:tc>
          <w:tcPr>
            <w:tcW w:w="1668" w:type="dxa"/>
          </w:tcPr>
          <w:p w:rsidR="00A60F30" w:rsidRPr="00A60F30" w:rsidRDefault="00A60F30" w:rsidP="00A60F30">
            <w:pPr>
              <w:spacing w:after="0" w:line="240" w:lineRule="auto"/>
              <w:jc w:val="center"/>
              <w:rPr>
                <w:rFonts w:ascii="Times New Roman" w:eastAsia="Times New Roman" w:hAnsi="Times New Roman" w:cs="Times New Roman"/>
                <w:lang w:eastAsia="ru-RU"/>
              </w:rPr>
            </w:pPr>
            <w:r w:rsidRPr="00A60F30">
              <w:rPr>
                <w:rFonts w:ascii="Times New Roman" w:eastAsia="Times New Roman" w:hAnsi="Times New Roman" w:cs="Times New Roman"/>
                <w:lang w:eastAsia="ru-RU"/>
              </w:rPr>
              <w:t>Власова Елена Сергеевна</w:t>
            </w:r>
          </w:p>
          <w:p w:rsidR="00A60F30" w:rsidRPr="00A60F30" w:rsidRDefault="00A60F30" w:rsidP="00A60F30">
            <w:pPr>
              <w:spacing w:after="0" w:line="240" w:lineRule="auto"/>
              <w:jc w:val="center"/>
              <w:rPr>
                <w:rFonts w:ascii="Times New Roman" w:eastAsia="Times New Roman" w:hAnsi="Times New Roman" w:cs="Times New Roman"/>
                <w:lang w:eastAsia="ru-RU"/>
              </w:rPr>
            </w:pPr>
          </w:p>
        </w:tc>
        <w:tc>
          <w:tcPr>
            <w:tcW w:w="1559" w:type="dxa"/>
          </w:tcPr>
          <w:p w:rsidR="00A60F30" w:rsidRPr="00A60F30" w:rsidRDefault="00A60F30" w:rsidP="00A60F30">
            <w:pPr>
              <w:spacing w:after="0" w:line="240" w:lineRule="auto"/>
              <w:rPr>
                <w:rFonts w:ascii="Times New Roman" w:eastAsia="Times New Roman" w:hAnsi="Times New Roman" w:cs="Times New Roman"/>
                <w:sz w:val="20"/>
                <w:szCs w:val="20"/>
                <w:lang w:eastAsia="ru-RU"/>
              </w:rPr>
            </w:pPr>
            <w:r w:rsidRPr="00A60F30">
              <w:rPr>
                <w:rFonts w:ascii="Times New Roman" w:eastAsia="Times New Roman" w:hAnsi="Times New Roman" w:cs="Times New Roman"/>
                <w:sz w:val="20"/>
                <w:szCs w:val="20"/>
                <w:lang w:eastAsia="ru-RU"/>
              </w:rPr>
              <w:t>ВП Оренбургский пед.институт 30.06.1996</w:t>
            </w:r>
          </w:p>
          <w:p w:rsidR="00A60F30" w:rsidRPr="00A60F30" w:rsidRDefault="00A60F30" w:rsidP="00A60F30">
            <w:pPr>
              <w:spacing w:after="0" w:line="240" w:lineRule="auto"/>
              <w:rPr>
                <w:rFonts w:ascii="Times New Roman" w:eastAsia="Times New Roman" w:hAnsi="Times New Roman" w:cs="Times New Roman"/>
                <w:sz w:val="20"/>
                <w:szCs w:val="20"/>
                <w:lang w:eastAsia="ru-RU"/>
              </w:rPr>
            </w:pPr>
          </w:p>
        </w:tc>
        <w:tc>
          <w:tcPr>
            <w:tcW w:w="1605" w:type="dxa"/>
          </w:tcPr>
          <w:p w:rsidR="00A60F30" w:rsidRPr="00A60F30" w:rsidRDefault="00A60F30" w:rsidP="00A60F30">
            <w:pPr>
              <w:spacing w:after="0" w:line="240" w:lineRule="auto"/>
              <w:rPr>
                <w:rFonts w:ascii="Times New Roman" w:eastAsia="Times New Roman" w:hAnsi="Times New Roman" w:cs="Times New Roman"/>
                <w:sz w:val="20"/>
                <w:szCs w:val="20"/>
                <w:lang w:eastAsia="ru-RU"/>
              </w:rPr>
            </w:pPr>
            <w:r w:rsidRPr="00A60F30">
              <w:rPr>
                <w:rFonts w:ascii="Times New Roman" w:eastAsia="Times New Roman" w:hAnsi="Times New Roman" w:cs="Times New Roman"/>
                <w:sz w:val="20"/>
                <w:szCs w:val="20"/>
                <w:lang w:eastAsia="ru-RU"/>
              </w:rPr>
              <w:t>33-00-10</w:t>
            </w:r>
          </w:p>
        </w:tc>
        <w:tc>
          <w:tcPr>
            <w:tcW w:w="1797" w:type="dxa"/>
          </w:tcPr>
          <w:p w:rsidR="00A60F30" w:rsidRPr="00A60F30" w:rsidRDefault="00A60F30" w:rsidP="00A60F30">
            <w:pPr>
              <w:spacing w:after="0" w:line="240" w:lineRule="auto"/>
              <w:jc w:val="center"/>
              <w:rPr>
                <w:rFonts w:ascii="Times New Roman" w:eastAsia="Times New Roman" w:hAnsi="Times New Roman" w:cs="Times New Roman"/>
                <w:sz w:val="20"/>
                <w:szCs w:val="20"/>
                <w:lang w:eastAsia="ru-RU"/>
              </w:rPr>
            </w:pPr>
          </w:p>
        </w:tc>
        <w:tc>
          <w:tcPr>
            <w:tcW w:w="1276" w:type="dxa"/>
          </w:tcPr>
          <w:p w:rsidR="00A60F30" w:rsidRPr="00A60F30" w:rsidRDefault="00A60F30" w:rsidP="00A60F30">
            <w:pPr>
              <w:spacing w:after="0" w:line="240" w:lineRule="auto"/>
              <w:rPr>
                <w:rFonts w:ascii="Times New Roman" w:eastAsia="Times New Roman" w:hAnsi="Times New Roman" w:cs="Times New Roman"/>
                <w:sz w:val="20"/>
                <w:szCs w:val="20"/>
                <w:lang w:eastAsia="ru-RU"/>
              </w:rPr>
            </w:pPr>
            <w:r w:rsidRPr="00A60F30">
              <w:rPr>
                <w:rFonts w:ascii="Times New Roman" w:eastAsia="Times New Roman" w:hAnsi="Times New Roman" w:cs="Times New Roman"/>
                <w:sz w:val="20"/>
                <w:szCs w:val="20"/>
                <w:lang w:eastAsia="ru-RU"/>
              </w:rPr>
              <w:t>Первая</w:t>
            </w:r>
          </w:p>
        </w:tc>
        <w:tc>
          <w:tcPr>
            <w:tcW w:w="1701" w:type="dxa"/>
          </w:tcPr>
          <w:p w:rsidR="00A60F30" w:rsidRPr="00A60F30" w:rsidRDefault="00A60F30" w:rsidP="00A60F30">
            <w:pPr>
              <w:spacing w:after="0" w:line="240" w:lineRule="auto"/>
              <w:rPr>
                <w:rFonts w:ascii="Times New Roman" w:eastAsia="Times New Roman" w:hAnsi="Times New Roman" w:cs="Times New Roman"/>
                <w:sz w:val="20"/>
                <w:szCs w:val="20"/>
                <w:lang w:eastAsia="ru-RU"/>
              </w:rPr>
            </w:pPr>
            <w:r w:rsidRPr="00A60F30">
              <w:rPr>
                <w:rFonts w:ascii="Times New Roman" w:eastAsia="Times New Roman" w:hAnsi="Times New Roman" w:cs="Times New Roman"/>
                <w:sz w:val="20"/>
                <w:szCs w:val="20"/>
                <w:lang w:eastAsia="ru-RU"/>
              </w:rPr>
              <w:t>27.01.2021г</w:t>
            </w:r>
          </w:p>
          <w:p w:rsidR="00A60F30" w:rsidRPr="00A60F30" w:rsidRDefault="00A60F30" w:rsidP="00A60F30">
            <w:pPr>
              <w:spacing w:after="0" w:line="240" w:lineRule="auto"/>
              <w:rPr>
                <w:rFonts w:ascii="Times New Roman" w:eastAsia="Times New Roman" w:hAnsi="Times New Roman" w:cs="Times New Roman"/>
                <w:b/>
                <w:sz w:val="20"/>
                <w:szCs w:val="20"/>
                <w:lang w:eastAsia="ru-RU"/>
              </w:rPr>
            </w:pPr>
          </w:p>
        </w:tc>
      </w:tr>
      <w:tr w:rsidR="00A60F30" w:rsidRPr="00A60F30" w:rsidTr="00A60F30">
        <w:tc>
          <w:tcPr>
            <w:tcW w:w="1668" w:type="dxa"/>
          </w:tcPr>
          <w:p w:rsidR="00A60F30" w:rsidRPr="00A60F30" w:rsidRDefault="00A60F30" w:rsidP="00A60F30">
            <w:pPr>
              <w:spacing w:after="0" w:line="240" w:lineRule="auto"/>
              <w:jc w:val="center"/>
              <w:rPr>
                <w:rFonts w:ascii="Times New Roman" w:eastAsia="Times New Roman" w:hAnsi="Times New Roman" w:cs="Times New Roman"/>
                <w:lang w:eastAsia="ru-RU"/>
              </w:rPr>
            </w:pPr>
            <w:r w:rsidRPr="00A60F30">
              <w:rPr>
                <w:rFonts w:ascii="Times New Roman" w:eastAsia="Times New Roman" w:hAnsi="Times New Roman" w:cs="Times New Roman"/>
                <w:lang w:eastAsia="ru-RU"/>
              </w:rPr>
              <w:t>Воеводина Любовь Алексанровна</w:t>
            </w:r>
          </w:p>
        </w:tc>
        <w:tc>
          <w:tcPr>
            <w:tcW w:w="1559" w:type="dxa"/>
          </w:tcPr>
          <w:p w:rsidR="00A60F30" w:rsidRPr="00A60F30" w:rsidRDefault="00A60F30" w:rsidP="00A60F30">
            <w:pPr>
              <w:spacing w:after="0" w:line="240" w:lineRule="auto"/>
              <w:rPr>
                <w:rFonts w:ascii="Times New Roman" w:eastAsia="Times New Roman" w:hAnsi="Times New Roman" w:cs="Times New Roman"/>
                <w:sz w:val="16"/>
                <w:szCs w:val="16"/>
                <w:lang w:eastAsia="ru-RU"/>
              </w:rPr>
            </w:pPr>
            <w:r w:rsidRPr="00A60F30">
              <w:rPr>
                <w:rFonts w:ascii="Times New Roman" w:eastAsia="Times New Roman" w:hAnsi="Times New Roman" w:cs="Times New Roman"/>
                <w:sz w:val="16"/>
                <w:szCs w:val="16"/>
                <w:lang w:eastAsia="ru-RU"/>
              </w:rPr>
              <w:t>высшее, Оренбургский государственный педагогический университет,                  05.06.2002</w:t>
            </w:r>
          </w:p>
          <w:p w:rsidR="00A60F30" w:rsidRPr="00A60F30" w:rsidRDefault="00A60F30" w:rsidP="00A60F30">
            <w:pPr>
              <w:spacing w:after="0" w:line="240" w:lineRule="auto"/>
              <w:rPr>
                <w:rFonts w:ascii="Times New Roman" w:eastAsia="Times New Roman" w:hAnsi="Times New Roman" w:cs="Times New Roman"/>
                <w:sz w:val="20"/>
                <w:szCs w:val="20"/>
                <w:lang w:eastAsia="ru-RU"/>
              </w:rPr>
            </w:pPr>
          </w:p>
        </w:tc>
        <w:tc>
          <w:tcPr>
            <w:tcW w:w="1605" w:type="dxa"/>
          </w:tcPr>
          <w:p w:rsidR="00A60F30" w:rsidRPr="00A60F30" w:rsidRDefault="00A60F30" w:rsidP="00A60F30">
            <w:pPr>
              <w:spacing w:after="0" w:line="240" w:lineRule="auto"/>
              <w:rPr>
                <w:rFonts w:ascii="Times New Roman" w:eastAsia="Times New Roman" w:hAnsi="Times New Roman" w:cs="Times New Roman"/>
                <w:sz w:val="20"/>
                <w:szCs w:val="20"/>
                <w:lang w:eastAsia="ru-RU"/>
              </w:rPr>
            </w:pPr>
            <w:r w:rsidRPr="00A60F30">
              <w:rPr>
                <w:rFonts w:ascii="Times New Roman" w:eastAsia="Times New Roman" w:hAnsi="Times New Roman" w:cs="Times New Roman"/>
                <w:sz w:val="20"/>
                <w:szCs w:val="20"/>
                <w:lang w:eastAsia="ru-RU"/>
              </w:rPr>
              <w:t>26-10-14</w:t>
            </w:r>
          </w:p>
        </w:tc>
        <w:tc>
          <w:tcPr>
            <w:tcW w:w="1797" w:type="dxa"/>
          </w:tcPr>
          <w:p w:rsidR="00A60F30" w:rsidRPr="00A60F30" w:rsidRDefault="00A60F30" w:rsidP="00A60F30">
            <w:pPr>
              <w:spacing w:after="0" w:line="240" w:lineRule="auto"/>
              <w:jc w:val="center"/>
              <w:rPr>
                <w:rFonts w:ascii="Times New Roman" w:eastAsia="Times New Roman" w:hAnsi="Times New Roman" w:cs="Times New Roman"/>
                <w:sz w:val="20"/>
                <w:szCs w:val="20"/>
                <w:lang w:eastAsia="ru-RU"/>
              </w:rPr>
            </w:pPr>
          </w:p>
        </w:tc>
        <w:tc>
          <w:tcPr>
            <w:tcW w:w="1276" w:type="dxa"/>
          </w:tcPr>
          <w:p w:rsidR="00A60F30" w:rsidRPr="00A60F30" w:rsidRDefault="00A60F30" w:rsidP="00A60F30">
            <w:pPr>
              <w:spacing w:after="0" w:line="240" w:lineRule="auto"/>
              <w:rPr>
                <w:rFonts w:ascii="Times New Roman" w:eastAsia="Times New Roman" w:hAnsi="Times New Roman" w:cs="Times New Roman"/>
                <w:sz w:val="20"/>
                <w:szCs w:val="20"/>
                <w:lang w:eastAsia="ru-RU"/>
              </w:rPr>
            </w:pPr>
            <w:r w:rsidRPr="00A60F30">
              <w:rPr>
                <w:rFonts w:ascii="Times New Roman" w:eastAsia="Times New Roman" w:hAnsi="Times New Roman" w:cs="Times New Roman"/>
                <w:sz w:val="20"/>
                <w:szCs w:val="20"/>
                <w:lang w:eastAsia="ru-RU"/>
              </w:rPr>
              <w:t>Высшая</w:t>
            </w:r>
          </w:p>
          <w:p w:rsidR="00A60F30" w:rsidRPr="00A60F30" w:rsidRDefault="00A60F30" w:rsidP="00A60F30">
            <w:pPr>
              <w:spacing w:after="0" w:line="240" w:lineRule="auto"/>
              <w:rPr>
                <w:rFonts w:ascii="Times New Roman" w:eastAsia="Times New Roman" w:hAnsi="Times New Roman" w:cs="Times New Roman"/>
                <w:sz w:val="20"/>
                <w:szCs w:val="20"/>
                <w:lang w:eastAsia="ru-RU"/>
              </w:rPr>
            </w:pPr>
            <w:r w:rsidRPr="00A60F30">
              <w:rPr>
                <w:rFonts w:ascii="Times New Roman" w:eastAsia="Times New Roman" w:hAnsi="Times New Roman" w:cs="Times New Roman"/>
                <w:sz w:val="20"/>
                <w:szCs w:val="20"/>
                <w:lang w:eastAsia="ru-RU"/>
              </w:rPr>
              <w:t>(учитель)</w:t>
            </w:r>
          </w:p>
        </w:tc>
        <w:tc>
          <w:tcPr>
            <w:tcW w:w="1701" w:type="dxa"/>
          </w:tcPr>
          <w:p w:rsidR="00A60F30" w:rsidRPr="00A60F30" w:rsidRDefault="00A60F30" w:rsidP="00A60F30">
            <w:pPr>
              <w:spacing w:after="0" w:line="240" w:lineRule="auto"/>
              <w:rPr>
                <w:rFonts w:ascii="Times New Roman" w:eastAsia="Times New Roman" w:hAnsi="Times New Roman" w:cs="Times New Roman"/>
                <w:sz w:val="20"/>
                <w:szCs w:val="20"/>
                <w:lang w:eastAsia="ru-RU"/>
              </w:rPr>
            </w:pPr>
            <w:r w:rsidRPr="00A60F30">
              <w:rPr>
                <w:rFonts w:ascii="Times New Roman" w:eastAsia="Times New Roman" w:hAnsi="Times New Roman" w:cs="Times New Roman"/>
                <w:sz w:val="20"/>
                <w:szCs w:val="20"/>
                <w:lang w:eastAsia="ru-RU"/>
              </w:rPr>
              <w:t>25.02.2020</w:t>
            </w:r>
          </w:p>
        </w:tc>
      </w:tr>
      <w:tr w:rsidR="00A60F30" w:rsidRPr="00A60F30" w:rsidTr="00A60F30">
        <w:tc>
          <w:tcPr>
            <w:tcW w:w="1668" w:type="dxa"/>
          </w:tcPr>
          <w:p w:rsidR="00A60F30" w:rsidRPr="00A60F30" w:rsidRDefault="00A60F30" w:rsidP="00A60F30">
            <w:pPr>
              <w:spacing w:after="0" w:line="240" w:lineRule="auto"/>
              <w:jc w:val="center"/>
              <w:rPr>
                <w:rFonts w:ascii="Times New Roman" w:eastAsia="Times New Roman" w:hAnsi="Times New Roman" w:cs="Times New Roman"/>
                <w:lang w:eastAsia="ru-RU"/>
              </w:rPr>
            </w:pPr>
            <w:r w:rsidRPr="00A60F30">
              <w:rPr>
                <w:rFonts w:ascii="Times New Roman" w:eastAsia="Times New Roman" w:hAnsi="Times New Roman" w:cs="Times New Roman"/>
                <w:lang w:eastAsia="ru-RU"/>
              </w:rPr>
              <w:t>Казарян Кристина Эдиковна</w:t>
            </w:r>
          </w:p>
        </w:tc>
        <w:tc>
          <w:tcPr>
            <w:tcW w:w="1559" w:type="dxa"/>
          </w:tcPr>
          <w:p w:rsidR="00A60F30" w:rsidRPr="00A60F30" w:rsidRDefault="00A60F30" w:rsidP="00A60F30">
            <w:pPr>
              <w:spacing w:after="0" w:line="240" w:lineRule="auto"/>
              <w:rPr>
                <w:rFonts w:ascii="Times New Roman" w:eastAsia="Times New Roman" w:hAnsi="Times New Roman" w:cs="Times New Roman"/>
                <w:sz w:val="16"/>
                <w:szCs w:val="16"/>
                <w:lang w:eastAsia="ru-RU"/>
              </w:rPr>
            </w:pPr>
            <w:r w:rsidRPr="00A60F30">
              <w:rPr>
                <w:rFonts w:ascii="Times New Roman" w:eastAsia="Times New Roman" w:hAnsi="Times New Roman" w:cs="Times New Roman"/>
                <w:sz w:val="16"/>
                <w:szCs w:val="16"/>
                <w:lang w:eastAsia="ru-RU"/>
              </w:rPr>
              <w:t>Оренбургский государственный педагогический университет, 4 курс, Педагогическое образование, иностранный язык английский, французский</w:t>
            </w:r>
          </w:p>
          <w:p w:rsidR="00A60F30" w:rsidRPr="00A60F30" w:rsidRDefault="00A60F30" w:rsidP="00A60F30">
            <w:pPr>
              <w:spacing w:after="0" w:line="240" w:lineRule="auto"/>
              <w:rPr>
                <w:rFonts w:ascii="Times New Roman" w:eastAsia="Times New Roman" w:hAnsi="Times New Roman" w:cs="Times New Roman"/>
                <w:sz w:val="16"/>
                <w:szCs w:val="16"/>
                <w:lang w:eastAsia="ru-RU"/>
              </w:rPr>
            </w:pPr>
          </w:p>
        </w:tc>
        <w:tc>
          <w:tcPr>
            <w:tcW w:w="1605" w:type="dxa"/>
          </w:tcPr>
          <w:p w:rsidR="00A60F30" w:rsidRPr="00A60F30" w:rsidRDefault="00A60F30" w:rsidP="00A60F30">
            <w:pPr>
              <w:spacing w:after="0" w:line="240" w:lineRule="auto"/>
              <w:rPr>
                <w:rFonts w:ascii="Times New Roman" w:eastAsia="Times New Roman" w:hAnsi="Times New Roman" w:cs="Times New Roman"/>
                <w:sz w:val="20"/>
                <w:szCs w:val="20"/>
                <w:lang w:eastAsia="ru-RU"/>
              </w:rPr>
            </w:pPr>
            <w:r w:rsidRPr="00A60F30">
              <w:rPr>
                <w:rFonts w:ascii="Times New Roman" w:eastAsia="Times New Roman" w:hAnsi="Times New Roman" w:cs="Times New Roman"/>
                <w:sz w:val="20"/>
                <w:szCs w:val="20"/>
                <w:lang w:eastAsia="ru-RU"/>
              </w:rPr>
              <w:t>00-00-00</w:t>
            </w:r>
          </w:p>
        </w:tc>
        <w:tc>
          <w:tcPr>
            <w:tcW w:w="1797" w:type="dxa"/>
          </w:tcPr>
          <w:p w:rsidR="00A60F30" w:rsidRPr="00A60F30" w:rsidRDefault="00A60F30" w:rsidP="00A60F30">
            <w:pPr>
              <w:spacing w:after="0" w:line="240" w:lineRule="auto"/>
              <w:jc w:val="center"/>
              <w:rPr>
                <w:rFonts w:ascii="Times New Roman" w:eastAsia="Times New Roman" w:hAnsi="Times New Roman" w:cs="Times New Roman"/>
                <w:sz w:val="20"/>
                <w:szCs w:val="20"/>
                <w:lang w:eastAsia="ru-RU"/>
              </w:rPr>
            </w:pPr>
          </w:p>
        </w:tc>
        <w:tc>
          <w:tcPr>
            <w:tcW w:w="1276" w:type="dxa"/>
          </w:tcPr>
          <w:p w:rsidR="00A60F30" w:rsidRPr="00A60F30" w:rsidRDefault="00A60F30" w:rsidP="00A60F30">
            <w:pPr>
              <w:spacing w:after="0" w:line="240" w:lineRule="auto"/>
              <w:rPr>
                <w:rFonts w:ascii="Times New Roman" w:eastAsia="Times New Roman" w:hAnsi="Times New Roman" w:cs="Times New Roman"/>
                <w:sz w:val="20"/>
                <w:szCs w:val="20"/>
                <w:lang w:eastAsia="ru-RU"/>
              </w:rPr>
            </w:pPr>
          </w:p>
        </w:tc>
        <w:tc>
          <w:tcPr>
            <w:tcW w:w="1701" w:type="dxa"/>
          </w:tcPr>
          <w:p w:rsidR="00A60F30" w:rsidRPr="00A60F30" w:rsidRDefault="00A60F30" w:rsidP="00A60F30">
            <w:pPr>
              <w:spacing w:after="0" w:line="240" w:lineRule="auto"/>
              <w:rPr>
                <w:rFonts w:ascii="Times New Roman" w:eastAsia="Times New Roman" w:hAnsi="Times New Roman" w:cs="Times New Roman"/>
                <w:sz w:val="20"/>
                <w:szCs w:val="20"/>
                <w:lang w:eastAsia="ru-RU"/>
              </w:rPr>
            </w:pPr>
          </w:p>
        </w:tc>
      </w:tr>
      <w:tr w:rsidR="00A60F30" w:rsidRPr="00A60F30" w:rsidTr="00A60F30">
        <w:tc>
          <w:tcPr>
            <w:tcW w:w="1668" w:type="dxa"/>
          </w:tcPr>
          <w:p w:rsidR="00A60F30" w:rsidRPr="00A60F30" w:rsidRDefault="00A60F30" w:rsidP="00A60F30">
            <w:pPr>
              <w:spacing w:after="0" w:line="240" w:lineRule="auto"/>
              <w:jc w:val="center"/>
              <w:rPr>
                <w:rFonts w:ascii="Times New Roman" w:eastAsia="Times New Roman" w:hAnsi="Times New Roman" w:cs="Times New Roman"/>
                <w:lang w:eastAsia="ru-RU"/>
              </w:rPr>
            </w:pPr>
            <w:r w:rsidRPr="00A60F30">
              <w:rPr>
                <w:rFonts w:ascii="Times New Roman" w:eastAsia="Times New Roman" w:hAnsi="Times New Roman" w:cs="Times New Roman"/>
                <w:lang w:eastAsia="ru-RU"/>
              </w:rPr>
              <w:t>Ларшина Светлана Ильинична</w:t>
            </w:r>
          </w:p>
        </w:tc>
        <w:tc>
          <w:tcPr>
            <w:tcW w:w="1559" w:type="dxa"/>
          </w:tcPr>
          <w:p w:rsidR="00A60F30" w:rsidRPr="00A60F30" w:rsidRDefault="00A60F30" w:rsidP="00A60F30">
            <w:pPr>
              <w:spacing w:after="0" w:line="240" w:lineRule="auto"/>
              <w:rPr>
                <w:rFonts w:ascii="Times New Roman" w:eastAsia="Times New Roman" w:hAnsi="Times New Roman" w:cs="Times New Roman"/>
                <w:sz w:val="20"/>
                <w:szCs w:val="20"/>
                <w:lang w:eastAsia="ru-RU"/>
              </w:rPr>
            </w:pPr>
            <w:r w:rsidRPr="00A60F30">
              <w:rPr>
                <w:rFonts w:ascii="Times New Roman" w:eastAsia="Times New Roman" w:hAnsi="Times New Roman" w:cs="Times New Roman"/>
                <w:sz w:val="20"/>
                <w:szCs w:val="20"/>
                <w:lang w:eastAsia="ru-RU"/>
              </w:rPr>
              <w:t>ВП Уральский государственный пед. институт имени А.С. Пушкина</w:t>
            </w:r>
          </w:p>
        </w:tc>
        <w:tc>
          <w:tcPr>
            <w:tcW w:w="1605" w:type="dxa"/>
          </w:tcPr>
          <w:p w:rsidR="00A60F30" w:rsidRPr="00A60F30" w:rsidRDefault="00A60F30" w:rsidP="00A60F30">
            <w:pPr>
              <w:spacing w:after="0" w:line="240" w:lineRule="auto"/>
              <w:rPr>
                <w:rFonts w:ascii="Times New Roman" w:eastAsia="Times New Roman" w:hAnsi="Times New Roman" w:cs="Times New Roman"/>
                <w:sz w:val="20"/>
                <w:szCs w:val="20"/>
                <w:lang w:eastAsia="ru-RU"/>
              </w:rPr>
            </w:pPr>
            <w:r w:rsidRPr="00A60F30">
              <w:rPr>
                <w:rFonts w:ascii="Times New Roman" w:eastAsia="Times New Roman" w:hAnsi="Times New Roman" w:cs="Times New Roman"/>
                <w:sz w:val="20"/>
                <w:szCs w:val="20"/>
                <w:lang w:eastAsia="ru-RU"/>
              </w:rPr>
              <w:t>21-00-00</w:t>
            </w:r>
          </w:p>
        </w:tc>
        <w:tc>
          <w:tcPr>
            <w:tcW w:w="1797" w:type="dxa"/>
          </w:tcPr>
          <w:p w:rsidR="00A60F30" w:rsidRPr="00A60F30" w:rsidRDefault="00A60F30" w:rsidP="00A60F30">
            <w:pPr>
              <w:spacing w:after="0" w:line="240" w:lineRule="auto"/>
              <w:jc w:val="center"/>
              <w:rPr>
                <w:rFonts w:ascii="Times New Roman" w:eastAsia="Times New Roman" w:hAnsi="Times New Roman" w:cs="Times New Roman"/>
                <w:sz w:val="20"/>
                <w:szCs w:val="20"/>
                <w:lang w:eastAsia="ru-RU"/>
              </w:rPr>
            </w:pPr>
          </w:p>
        </w:tc>
        <w:tc>
          <w:tcPr>
            <w:tcW w:w="1276" w:type="dxa"/>
          </w:tcPr>
          <w:p w:rsidR="00A60F30" w:rsidRPr="00A60F30" w:rsidRDefault="00A60F30" w:rsidP="00A60F30">
            <w:pPr>
              <w:spacing w:after="0" w:line="240" w:lineRule="auto"/>
              <w:rPr>
                <w:rFonts w:ascii="Times New Roman" w:eastAsia="Times New Roman" w:hAnsi="Times New Roman" w:cs="Times New Roman"/>
                <w:sz w:val="20"/>
                <w:szCs w:val="20"/>
                <w:lang w:eastAsia="ru-RU"/>
              </w:rPr>
            </w:pPr>
            <w:r w:rsidRPr="00A60F30">
              <w:rPr>
                <w:rFonts w:ascii="Times New Roman" w:eastAsia="Times New Roman" w:hAnsi="Times New Roman" w:cs="Times New Roman"/>
                <w:sz w:val="20"/>
                <w:szCs w:val="20"/>
                <w:lang w:eastAsia="ru-RU"/>
              </w:rPr>
              <w:t>Высшая</w:t>
            </w:r>
          </w:p>
          <w:p w:rsidR="00A60F30" w:rsidRPr="00A60F30" w:rsidRDefault="00A60F30" w:rsidP="00A60F30">
            <w:pPr>
              <w:spacing w:after="0" w:line="240" w:lineRule="auto"/>
              <w:rPr>
                <w:rFonts w:ascii="Times New Roman" w:eastAsia="Times New Roman" w:hAnsi="Times New Roman" w:cs="Times New Roman"/>
                <w:sz w:val="20"/>
                <w:szCs w:val="20"/>
                <w:lang w:eastAsia="ru-RU"/>
              </w:rPr>
            </w:pPr>
            <w:r w:rsidRPr="00A60F30">
              <w:rPr>
                <w:rFonts w:ascii="Times New Roman" w:eastAsia="Times New Roman" w:hAnsi="Times New Roman" w:cs="Times New Roman"/>
                <w:sz w:val="20"/>
                <w:szCs w:val="20"/>
                <w:lang w:eastAsia="ru-RU"/>
              </w:rPr>
              <w:t>(учитель)</w:t>
            </w:r>
          </w:p>
        </w:tc>
        <w:tc>
          <w:tcPr>
            <w:tcW w:w="1701" w:type="dxa"/>
          </w:tcPr>
          <w:p w:rsidR="00A60F30" w:rsidRPr="00A60F30" w:rsidRDefault="00A60F30" w:rsidP="00A60F30">
            <w:pPr>
              <w:spacing w:after="0" w:line="240" w:lineRule="auto"/>
              <w:rPr>
                <w:rFonts w:ascii="Times New Roman" w:eastAsia="Times New Roman" w:hAnsi="Times New Roman" w:cs="Times New Roman"/>
                <w:sz w:val="20"/>
                <w:szCs w:val="20"/>
                <w:lang w:eastAsia="ru-RU"/>
              </w:rPr>
            </w:pPr>
            <w:r w:rsidRPr="00A60F30">
              <w:rPr>
                <w:rFonts w:ascii="Times New Roman" w:eastAsia="Times New Roman" w:hAnsi="Times New Roman" w:cs="Times New Roman"/>
                <w:sz w:val="20"/>
                <w:szCs w:val="20"/>
                <w:lang w:eastAsia="ru-RU"/>
              </w:rPr>
              <w:t>14.12.2022</w:t>
            </w:r>
          </w:p>
        </w:tc>
      </w:tr>
      <w:tr w:rsidR="00A60F30" w:rsidRPr="00A60F30" w:rsidTr="00A60F30">
        <w:tc>
          <w:tcPr>
            <w:tcW w:w="1668" w:type="dxa"/>
          </w:tcPr>
          <w:p w:rsidR="00A60F30" w:rsidRPr="00A60F30" w:rsidRDefault="00A60F30" w:rsidP="00A60F30">
            <w:pPr>
              <w:spacing w:after="0" w:line="240" w:lineRule="auto"/>
              <w:jc w:val="center"/>
              <w:rPr>
                <w:rFonts w:ascii="Times New Roman" w:eastAsia="Times New Roman" w:hAnsi="Times New Roman" w:cs="Times New Roman"/>
                <w:lang w:eastAsia="ru-RU"/>
              </w:rPr>
            </w:pPr>
            <w:r w:rsidRPr="00A60F30">
              <w:rPr>
                <w:rFonts w:ascii="Times New Roman" w:eastAsia="Times New Roman" w:hAnsi="Times New Roman" w:cs="Times New Roman"/>
                <w:lang w:eastAsia="ru-RU"/>
              </w:rPr>
              <w:t>Мостовых Елена Юрьевна</w:t>
            </w:r>
          </w:p>
        </w:tc>
        <w:tc>
          <w:tcPr>
            <w:tcW w:w="1559" w:type="dxa"/>
          </w:tcPr>
          <w:p w:rsidR="00A60F30" w:rsidRPr="00A60F30" w:rsidRDefault="00A60F30" w:rsidP="00A60F30">
            <w:pPr>
              <w:spacing w:after="0" w:line="240" w:lineRule="auto"/>
              <w:rPr>
                <w:rFonts w:ascii="Times New Roman" w:eastAsia="Times New Roman" w:hAnsi="Times New Roman" w:cs="Times New Roman"/>
                <w:sz w:val="20"/>
                <w:szCs w:val="20"/>
                <w:lang w:eastAsia="ru-RU"/>
              </w:rPr>
            </w:pPr>
            <w:r w:rsidRPr="00A60F30">
              <w:rPr>
                <w:rFonts w:ascii="Times New Roman" w:eastAsia="Times New Roman" w:hAnsi="Times New Roman" w:cs="Times New Roman"/>
                <w:sz w:val="20"/>
                <w:szCs w:val="20"/>
                <w:lang w:eastAsia="ru-RU"/>
              </w:rPr>
              <w:t>Оренбургский педколледж №3</w:t>
            </w:r>
          </w:p>
          <w:p w:rsidR="00A60F30" w:rsidRPr="00A60F30" w:rsidRDefault="00A60F30" w:rsidP="00A60F30">
            <w:pPr>
              <w:spacing w:after="0" w:line="240" w:lineRule="auto"/>
              <w:rPr>
                <w:rFonts w:ascii="Times New Roman" w:eastAsia="Times New Roman" w:hAnsi="Times New Roman" w:cs="Times New Roman"/>
                <w:sz w:val="20"/>
                <w:szCs w:val="20"/>
                <w:lang w:eastAsia="ru-RU"/>
              </w:rPr>
            </w:pPr>
            <w:r w:rsidRPr="00A60F30">
              <w:rPr>
                <w:rFonts w:ascii="Times New Roman" w:eastAsia="Times New Roman" w:hAnsi="Times New Roman" w:cs="Times New Roman"/>
                <w:sz w:val="20"/>
                <w:szCs w:val="20"/>
                <w:lang w:eastAsia="ru-RU"/>
              </w:rPr>
              <w:t>28.05.2000г</w:t>
            </w:r>
          </w:p>
          <w:p w:rsidR="00A60F30" w:rsidRPr="00A60F30" w:rsidRDefault="00A60F30" w:rsidP="00A60F30">
            <w:pPr>
              <w:spacing w:after="0" w:line="240" w:lineRule="auto"/>
              <w:rPr>
                <w:rFonts w:ascii="Times New Roman" w:eastAsia="Times New Roman" w:hAnsi="Times New Roman" w:cs="Times New Roman"/>
                <w:sz w:val="20"/>
                <w:szCs w:val="20"/>
                <w:lang w:eastAsia="ru-RU"/>
              </w:rPr>
            </w:pPr>
            <w:r w:rsidRPr="00A60F30">
              <w:rPr>
                <w:rFonts w:ascii="Times New Roman" w:eastAsia="Times New Roman" w:hAnsi="Times New Roman" w:cs="Times New Roman"/>
                <w:sz w:val="20"/>
                <w:szCs w:val="20"/>
                <w:lang w:eastAsia="ru-RU"/>
              </w:rPr>
              <w:t>ФГБОУ ВПО «МЭСИ»</w:t>
            </w:r>
          </w:p>
          <w:p w:rsidR="00A60F30" w:rsidRPr="00A60F30" w:rsidRDefault="00A60F30" w:rsidP="00A60F30">
            <w:pPr>
              <w:spacing w:after="0" w:line="240" w:lineRule="auto"/>
              <w:rPr>
                <w:rFonts w:ascii="Times New Roman" w:eastAsia="Times New Roman" w:hAnsi="Times New Roman" w:cs="Times New Roman"/>
                <w:sz w:val="20"/>
                <w:szCs w:val="20"/>
                <w:lang w:eastAsia="ru-RU"/>
              </w:rPr>
            </w:pPr>
            <w:r w:rsidRPr="00A60F30">
              <w:rPr>
                <w:rFonts w:ascii="Times New Roman" w:eastAsia="Times New Roman" w:hAnsi="Times New Roman" w:cs="Times New Roman"/>
                <w:sz w:val="20"/>
                <w:szCs w:val="20"/>
                <w:lang w:eastAsia="ru-RU"/>
              </w:rPr>
              <w:t>29.03.2014г</w:t>
            </w:r>
          </w:p>
        </w:tc>
        <w:tc>
          <w:tcPr>
            <w:tcW w:w="1605" w:type="dxa"/>
          </w:tcPr>
          <w:p w:rsidR="00A60F30" w:rsidRPr="00A60F30" w:rsidRDefault="00A60F30" w:rsidP="00A60F30">
            <w:pPr>
              <w:spacing w:after="0" w:line="240" w:lineRule="auto"/>
              <w:rPr>
                <w:rFonts w:ascii="Times New Roman" w:eastAsia="Times New Roman" w:hAnsi="Times New Roman" w:cs="Times New Roman"/>
                <w:sz w:val="20"/>
                <w:szCs w:val="20"/>
                <w:lang w:eastAsia="ru-RU"/>
              </w:rPr>
            </w:pPr>
            <w:r w:rsidRPr="00A60F30">
              <w:rPr>
                <w:rFonts w:ascii="Times New Roman" w:eastAsia="Times New Roman" w:hAnsi="Times New Roman" w:cs="Times New Roman"/>
                <w:sz w:val="20"/>
                <w:szCs w:val="20"/>
                <w:lang w:eastAsia="ru-RU"/>
              </w:rPr>
              <w:t>09-00-02</w:t>
            </w:r>
          </w:p>
        </w:tc>
        <w:tc>
          <w:tcPr>
            <w:tcW w:w="1797" w:type="dxa"/>
          </w:tcPr>
          <w:p w:rsidR="00A60F30" w:rsidRPr="00A60F30" w:rsidRDefault="00A60F30" w:rsidP="00A60F30">
            <w:pPr>
              <w:spacing w:after="0" w:line="240" w:lineRule="auto"/>
              <w:jc w:val="center"/>
              <w:rPr>
                <w:rFonts w:ascii="Times New Roman" w:eastAsia="Times New Roman" w:hAnsi="Times New Roman" w:cs="Times New Roman"/>
                <w:sz w:val="20"/>
                <w:szCs w:val="20"/>
                <w:lang w:eastAsia="ru-RU"/>
              </w:rPr>
            </w:pPr>
          </w:p>
        </w:tc>
        <w:tc>
          <w:tcPr>
            <w:tcW w:w="1276" w:type="dxa"/>
          </w:tcPr>
          <w:p w:rsidR="00A60F30" w:rsidRPr="00A60F30" w:rsidRDefault="00A60F30" w:rsidP="00A60F30">
            <w:pPr>
              <w:spacing w:after="0" w:line="240" w:lineRule="auto"/>
              <w:rPr>
                <w:rFonts w:ascii="Times New Roman" w:eastAsia="Times New Roman" w:hAnsi="Times New Roman" w:cs="Times New Roman"/>
                <w:sz w:val="20"/>
                <w:szCs w:val="20"/>
                <w:lang w:eastAsia="ru-RU"/>
              </w:rPr>
            </w:pPr>
            <w:r w:rsidRPr="00A60F30">
              <w:rPr>
                <w:rFonts w:ascii="Times New Roman" w:eastAsia="Times New Roman" w:hAnsi="Times New Roman" w:cs="Times New Roman"/>
                <w:sz w:val="20"/>
                <w:szCs w:val="20"/>
                <w:lang w:eastAsia="ru-RU"/>
              </w:rPr>
              <w:t>Первая</w:t>
            </w:r>
          </w:p>
        </w:tc>
        <w:tc>
          <w:tcPr>
            <w:tcW w:w="1701" w:type="dxa"/>
          </w:tcPr>
          <w:p w:rsidR="00A60F30" w:rsidRPr="00A60F30" w:rsidRDefault="00A60F30" w:rsidP="00A60F30">
            <w:pPr>
              <w:spacing w:after="0" w:line="240" w:lineRule="auto"/>
              <w:rPr>
                <w:rFonts w:ascii="Times New Roman" w:eastAsia="Times New Roman" w:hAnsi="Times New Roman" w:cs="Times New Roman"/>
                <w:sz w:val="20"/>
                <w:szCs w:val="20"/>
                <w:lang w:eastAsia="ru-RU"/>
              </w:rPr>
            </w:pPr>
            <w:r w:rsidRPr="00A60F30">
              <w:rPr>
                <w:rFonts w:ascii="Times New Roman" w:eastAsia="Times New Roman" w:hAnsi="Times New Roman" w:cs="Times New Roman"/>
                <w:sz w:val="20"/>
                <w:szCs w:val="20"/>
                <w:lang w:eastAsia="ru-RU"/>
              </w:rPr>
              <w:t>25.04.2019г</w:t>
            </w:r>
          </w:p>
          <w:p w:rsidR="00A60F30" w:rsidRPr="00A60F30" w:rsidRDefault="00A60F30" w:rsidP="00A60F30">
            <w:pPr>
              <w:spacing w:after="0" w:line="240" w:lineRule="auto"/>
              <w:rPr>
                <w:rFonts w:ascii="Times New Roman" w:eastAsia="Times New Roman" w:hAnsi="Times New Roman" w:cs="Times New Roman"/>
                <w:sz w:val="20"/>
                <w:szCs w:val="20"/>
                <w:lang w:eastAsia="ru-RU"/>
              </w:rPr>
            </w:pPr>
          </w:p>
        </w:tc>
      </w:tr>
      <w:tr w:rsidR="00A60F30" w:rsidRPr="00A60F30" w:rsidTr="00A60F30">
        <w:tc>
          <w:tcPr>
            <w:tcW w:w="1668" w:type="dxa"/>
          </w:tcPr>
          <w:p w:rsidR="00A60F30" w:rsidRPr="00A60F30" w:rsidRDefault="00A60F30" w:rsidP="00A60F30">
            <w:pPr>
              <w:spacing w:after="0" w:line="240" w:lineRule="auto"/>
              <w:jc w:val="center"/>
              <w:rPr>
                <w:rFonts w:ascii="Times New Roman" w:eastAsia="Times New Roman" w:hAnsi="Times New Roman" w:cs="Times New Roman"/>
                <w:lang w:eastAsia="ru-RU"/>
              </w:rPr>
            </w:pPr>
            <w:r w:rsidRPr="00A60F30">
              <w:rPr>
                <w:rFonts w:ascii="Times New Roman" w:eastAsia="Times New Roman" w:hAnsi="Times New Roman" w:cs="Times New Roman"/>
                <w:lang w:eastAsia="ru-RU"/>
              </w:rPr>
              <w:t xml:space="preserve">Патракова </w:t>
            </w:r>
          </w:p>
          <w:p w:rsidR="00A60F30" w:rsidRPr="00A60F30" w:rsidRDefault="00A60F30" w:rsidP="00A60F30">
            <w:pPr>
              <w:spacing w:after="0" w:line="240" w:lineRule="auto"/>
              <w:jc w:val="center"/>
              <w:rPr>
                <w:rFonts w:ascii="Times New Roman" w:eastAsia="Times New Roman" w:hAnsi="Times New Roman" w:cs="Times New Roman"/>
                <w:lang w:eastAsia="ru-RU"/>
              </w:rPr>
            </w:pPr>
            <w:r w:rsidRPr="00A60F30">
              <w:rPr>
                <w:rFonts w:ascii="Times New Roman" w:eastAsia="Times New Roman" w:hAnsi="Times New Roman" w:cs="Times New Roman"/>
                <w:lang w:eastAsia="ru-RU"/>
              </w:rPr>
              <w:t xml:space="preserve">Марина </w:t>
            </w:r>
          </w:p>
          <w:p w:rsidR="00A60F30" w:rsidRPr="00A60F30" w:rsidRDefault="00A60F30" w:rsidP="00A60F30">
            <w:pPr>
              <w:spacing w:after="0" w:line="240" w:lineRule="auto"/>
              <w:jc w:val="center"/>
              <w:rPr>
                <w:rFonts w:ascii="Times New Roman" w:eastAsia="Times New Roman" w:hAnsi="Times New Roman" w:cs="Times New Roman"/>
                <w:lang w:eastAsia="ru-RU"/>
              </w:rPr>
            </w:pPr>
            <w:r w:rsidRPr="00A60F30">
              <w:rPr>
                <w:rFonts w:ascii="Times New Roman" w:eastAsia="Times New Roman" w:hAnsi="Times New Roman" w:cs="Times New Roman"/>
                <w:lang w:eastAsia="ru-RU"/>
              </w:rPr>
              <w:t>Михайловна</w:t>
            </w:r>
          </w:p>
        </w:tc>
        <w:tc>
          <w:tcPr>
            <w:tcW w:w="1559" w:type="dxa"/>
          </w:tcPr>
          <w:p w:rsidR="00A60F30" w:rsidRPr="00A60F30" w:rsidRDefault="00A60F30" w:rsidP="00A60F30">
            <w:pPr>
              <w:spacing w:after="0" w:line="240" w:lineRule="auto"/>
              <w:rPr>
                <w:rFonts w:ascii="Times New Roman" w:eastAsia="Times New Roman" w:hAnsi="Times New Roman" w:cs="Times New Roman"/>
                <w:sz w:val="20"/>
                <w:szCs w:val="20"/>
                <w:lang w:eastAsia="ru-RU"/>
              </w:rPr>
            </w:pPr>
            <w:r w:rsidRPr="00A60F30">
              <w:rPr>
                <w:rFonts w:ascii="Times New Roman" w:eastAsia="Times New Roman" w:hAnsi="Times New Roman" w:cs="Times New Roman"/>
                <w:sz w:val="20"/>
                <w:szCs w:val="20"/>
                <w:lang w:eastAsia="ru-RU"/>
              </w:rPr>
              <w:t>ГОУСПО Оренбургский педколледж№1 им.Н.К Калугина</w:t>
            </w:r>
          </w:p>
          <w:p w:rsidR="00A60F30" w:rsidRPr="00A60F30" w:rsidRDefault="00A60F30" w:rsidP="00A60F30">
            <w:pPr>
              <w:spacing w:after="0" w:line="240" w:lineRule="auto"/>
              <w:rPr>
                <w:rFonts w:ascii="Times New Roman" w:eastAsia="Times New Roman" w:hAnsi="Times New Roman" w:cs="Times New Roman"/>
                <w:sz w:val="20"/>
                <w:szCs w:val="20"/>
                <w:lang w:eastAsia="ru-RU"/>
              </w:rPr>
            </w:pPr>
            <w:r w:rsidRPr="00A60F30">
              <w:rPr>
                <w:rFonts w:ascii="Times New Roman" w:eastAsia="Times New Roman" w:hAnsi="Times New Roman" w:cs="Times New Roman"/>
                <w:sz w:val="20"/>
                <w:szCs w:val="20"/>
                <w:lang w:eastAsia="ru-RU"/>
              </w:rPr>
              <w:t>25.06.2010г</w:t>
            </w:r>
          </w:p>
        </w:tc>
        <w:tc>
          <w:tcPr>
            <w:tcW w:w="1605" w:type="dxa"/>
          </w:tcPr>
          <w:p w:rsidR="00A60F30" w:rsidRPr="00A60F30" w:rsidRDefault="00A60F30" w:rsidP="00A60F30">
            <w:pPr>
              <w:spacing w:after="0" w:line="240" w:lineRule="auto"/>
              <w:rPr>
                <w:rFonts w:ascii="Times New Roman" w:eastAsia="Times New Roman" w:hAnsi="Times New Roman" w:cs="Times New Roman"/>
                <w:sz w:val="20"/>
                <w:szCs w:val="20"/>
                <w:lang w:eastAsia="ru-RU"/>
              </w:rPr>
            </w:pPr>
            <w:r w:rsidRPr="00A60F30">
              <w:rPr>
                <w:rFonts w:ascii="Times New Roman" w:eastAsia="Times New Roman" w:hAnsi="Times New Roman" w:cs="Times New Roman"/>
                <w:sz w:val="20"/>
                <w:szCs w:val="20"/>
                <w:lang w:eastAsia="ru-RU"/>
              </w:rPr>
              <w:t>01-11-18</w:t>
            </w:r>
          </w:p>
        </w:tc>
        <w:tc>
          <w:tcPr>
            <w:tcW w:w="1797" w:type="dxa"/>
          </w:tcPr>
          <w:p w:rsidR="00A60F30" w:rsidRPr="00A60F30" w:rsidRDefault="00A60F30" w:rsidP="00A60F30">
            <w:pPr>
              <w:spacing w:after="0" w:line="240" w:lineRule="auto"/>
              <w:jc w:val="center"/>
              <w:rPr>
                <w:rFonts w:ascii="Times New Roman" w:eastAsia="Times New Roman" w:hAnsi="Times New Roman" w:cs="Times New Roman"/>
                <w:sz w:val="20"/>
                <w:szCs w:val="20"/>
                <w:lang w:eastAsia="ru-RU"/>
              </w:rPr>
            </w:pPr>
          </w:p>
        </w:tc>
        <w:tc>
          <w:tcPr>
            <w:tcW w:w="1276" w:type="dxa"/>
          </w:tcPr>
          <w:p w:rsidR="00A60F30" w:rsidRPr="00A60F30" w:rsidRDefault="00A60F30" w:rsidP="00A60F30">
            <w:pPr>
              <w:spacing w:after="0" w:line="240" w:lineRule="auto"/>
              <w:rPr>
                <w:rFonts w:ascii="Times New Roman" w:eastAsia="Times New Roman" w:hAnsi="Times New Roman" w:cs="Times New Roman"/>
                <w:sz w:val="20"/>
                <w:szCs w:val="20"/>
                <w:lang w:eastAsia="ru-RU"/>
              </w:rPr>
            </w:pPr>
          </w:p>
        </w:tc>
        <w:tc>
          <w:tcPr>
            <w:tcW w:w="1701" w:type="dxa"/>
          </w:tcPr>
          <w:p w:rsidR="00A60F30" w:rsidRPr="00A60F30" w:rsidRDefault="00A60F30" w:rsidP="00A60F30">
            <w:pPr>
              <w:spacing w:after="0" w:line="240" w:lineRule="auto"/>
              <w:rPr>
                <w:rFonts w:ascii="Times New Roman" w:eastAsia="Times New Roman" w:hAnsi="Times New Roman" w:cs="Times New Roman"/>
                <w:sz w:val="20"/>
                <w:szCs w:val="20"/>
                <w:lang w:eastAsia="ru-RU"/>
              </w:rPr>
            </w:pPr>
          </w:p>
        </w:tc>
      </w:tr>
      <w:tr w:rsidR="00A60F30" w:rsidRPr="00A60F30" w:rsidTr="00A60F30">
        <w:tc>
          <w:tcPr>
            <w:tcW w:w="1668" w:type="dxa"/>
          </w:tcPr>
          <w:p w:rsidR="00A60F30" w:rsidRPr="00A60F30" w:rsidRDefault="00A60F30" w:rsidP="00A60F30">
            <w:pPr>
              <w:spacing w:after="0" w:line="240" w:lineRule="auto"/>
              <w:jc w:val="center"/>
              <w:rPr>
                <w:rFonts w:ascii="Times New Roman" w:eastAsia="Times New Roman" w:hAnsi="Times New Roman" w:cs="Times New Roman"/>
                <w:lang w:eastAsia="ru-RU"/>
              </w:rPr>
            </w:pPr>
            <w:r w:rsidRPr="00A60F30">
              <w:rPr>
                <w:rFonts w:ascii="Times New Roman" w:eastAsia="Times New Roman" w:hAnsi="Times New Roman" w:cs="Times New Roman"/>
                <w:lang w:eastAsia="ru-RU"/>
              </w:rPr>
              <w:t>Романова Светлана Николаевна</w:t>
            </w:r>
          </w:p>
          <w:p w:rsidR="00A60F30" w:rsidRPr="00A60F30" w:rsidRDefault="00A60F30" w:rsidP="00A60F30">
            <w:pPr>
              <w:spacing w:after="0" w:line="240" w:lineRule="auto"/>
              <w:jc w:val="center"/>
              <w:rPr>
                <w:rFonts w:ascii="Times New Roman" w:eastAsia="Times New Roman" w:hAnsi="Times New Roman" w:cs="Times New Roman"/>
                <w:lang w:eastAsia="ru-RU"/>
              </w:rPr>
            </w:pPr>
          </w:p>
        </w:tc>
        <w:tc>
          <w:tcPr>
            <w:tcW w:w="1559" w:type="dxa"/>
          </w:tcPr>
          <w:p w:rsidR="00A60F30" w:rsidRPr="00A60F30" w:rsidRDefault="00A60F30" w:rsidP="00A60F30">
            <w:pPr>
              <w:spacing w:after="0" w:line="240" w:lineRule="auto"/>
              <w:rPr>
                <w:rFonts w:ascii="Times New Roman" w:eastAsia="Times New Roman" w:hAnsi="Times New Roman" w:cs="Times New Roman"/>
                <w:sz w:val="20"/>
                <w:szCs w:val="20"/>
                <w:lang w:eastAsia="ru-RU"/>
              </w:rPr>
            </w:pPr>
            <w:r w:rsidRPr="00A60F30">
              <w:rPr>
                <w:rFonts w:ascii="Times New Roman" w:eastAsia="Times New Roman" w:hAnsi="Times New Roman" w:cs="Times New Roman"/>
                <w:sz w:val="20"/>
                <w:szCs w:val="20"/>
                <w:lang w:eastAsia="ru-RU"/>
              </w:rPr>
              <w:t>ВП Оренбургский пед.институт</w:t>
            </w:r>
          </w:p>
          <w:p w:rsidR="00A60F30" w:rsidRPr="00A60F30" w:rsidRDefault="00A60F30" w:rsidP="00A60F30">
            <w:pPr>
              <w:spacing w:after="0" w:line="240" w:lineRule="auto"/>
              <w:rPr>
                <w:rFonts w:ascii="Times New Roman" w:eastAsia="Times New Roman" w:hAnsi="Times New Roman" w:cs="Times New Roman"/>
                <w:sz w:val="20"/>
                <w:szCs w:val="20"/>
                <w:lang w:eastAsia="ru-RU"/>
              </w:rPr>
            </w:pPr>
            <w:r w:rsidRPr="00A60F30">
              <w:rPr>
                <w:rFonts w:ascii="Times New Roman" w:eastAsia="Times New Roman" w:hAnsi="Times New Roman" w:cs="Times New Roman"/>
                <w:sz w:val="20"/>
                <w:szCs w:val="20"/>
                <w:lang w:eastAsia="ru-RU"/>
              </w:rPr>
              <w:t xml:space="preserve"> 07.06.95</w:t>
            </w:r>
          </w:p>
          <w:p w:rsidR="00A60F30" w:rsidRPr="00A60F30" w:rsidRDefault="00A60F30" w:rsidP="00A60F30">
            <w:pPr>
              <w:spacing w:after="0" w:line="240" w:lineRule="auto"/>
              <w:rPr>
                <w:rFonts w:ascii="Times New Roman" w:eastAsia="Times New Roman" w:hAnsi="Times New Roman" w:cs="Times New Roman"/>
                <w:sz w:val="20"/>
                <w:szCs w:val="20"/>
                <w:lang w:eastAsia="ru-RU"/>
              </w:rPr>
            </w:pPr>
          </w:p>
        </w:tc>
        <w:tc>
          <w:tcPr>
            <w:tcW w:w="1605" w:type="dxa"/>
          </w:tcPr>
          <w:p w:rsidR="00A60F30" w:rsidRPr="00A60F30" w:rsidRDefault="00A60F30" w:rsidP="00A60F30">
            <w:pPr>
              <w:spacing w:after="0" w:line="240" w:lineRule="auto"/>
              <w:rPr>
                <w:rFonts w:ascii="Times New Roman" w:eastAsia="Times New Roman" w:hAnsi="Times New Roman" w:cs="Times New Roman"/>
                <w:sz w:val="20"/>
                <w:szCs w:val="20"/>
                <w:lang w:eastAsia="ru-RU"/>
              </w:rPr>
            </w:pPr>
            <w:r w:rsidRPr="00A60F30">
              <w:rPr>
                <w:rFonts w:ascii="Times New Roman" w:eastAsia="Times New Roman" w:hAnsi="Times New Roman" w:cs="Times New Roman"/>
                <w:sz w:val="20"/>
                <w:szCs w:val="20"/>
                <w:lang w:eastAsia="ru-RU"/>
              </w:rPr>
              <w:t>34-10-03</w:t>
            </w:r>
          </w:p>
        </w:tc>
        <w:tc>
          <w:tcPr>
            <w:tcW w:w="1797" w:type="dxa"/>
          </w:tcPr>
          <w:p w:rsidR="00A60F30" w:rsidRPr="00A60F30" w:rsidRDefault="00A60F30" w:rsidP="00A60F30">
            <w:pPr>
              <w:spacing w:after="0" w:line="240" w:lineRule="auto"/>
              <w:jc w:val="center"/>
              <w:rPr>
                <w:rFonts w:ascii="Times New Roman" w:eastAsia="Times New Roman" w:hAnsi="Times New Roman" w:cs="Times New Roman"/>
                <w:sz w:val="20"/>
                <w:szCs w:val="20"/>
                <w:lang w:eastAsia="ru-RU"/>
              </w:rPr>
            </w:pPr>
            <w:r w:rsidRPr="00A60F30">
              <w:rPr>
                <w:rFonts w:ascii="Times New Roman" w:eastAsia="Times New Roman" w:hAnsi="Times New Roman" w:cs="Times New Roman"/>
                <w:sz w:val="20"/>
                <w:szCs w:val="20"/>
                <w:lang w:eastAsia="ru-RU"/>
              </w:rPr>
              <w:t>01-00-00</w:t>
            </w:r>
          </w:p>
        </w:tc>
        <w:tc>
          <w:tcPr>
            <w:tcW w:w="1276" w:type="dxa"/>
          </w:tcPr>
          <w:p w:rsidR="00A60F30" w:rsidRPr="00A60F30" w:rsidRDefault="00A60F30" w:rsidP="00A60F30">
            <w:pPr>
              <w:spacing w:after="0" w:line="240" w:lineRule="auto"/>
              <w:rPr>
                <w:rFonts w:ascii="Times New Roman" w:eastAsia="Times New Roman" w:hAnsi="Times New Roman" w:cs="Times New Roman"/>
                <w:sz w:val="20"/>
                <w:szCs w:val="20"/>
                <w:lang w:eastAsia="ru-RU"/>
              </w:rPr>
            </w:pPr>
            <w:r w:rsidRPr="00A60F30">
              <w:rPr>
                <w:rFonts w:ascii="Times New Roman" w:eastAsia="Times New Roman" w:hAnsi="Times New Roman" w:cs="Times New Roman"/>
                <w:sz w:val="20"/>
                <w:szCs w:val="20"/>
                <w:lang w:eastAsia="ru-RU"/>
              </w:rPr>
              <w:t>Высшая</w:t>
            </w:r>
          </w:p>
          <w:p w:rsidR="00A60F30" w:rsidRPr="00A60F30" w:rsidRDefault="00A60F30" w:rsidP="00A60F30">
            <w:pPr>
              <w:spacing w:after="0" w:line="240" w:lineRule="auto"/>
              <w:rPr>
                <w:rFonts w:ascii="Times New Roman" w:eastAsia="Times New Roman" w:hAnsi="Times New Roman" w:cs="Times New Roman"/>
                <w:sz w:val="20"/>
                <w:szCs w:val="20"/>
                <w:lang w:eastAsia="ru-RU"/>
              </w:rPr>
            </w:pPr>
            <w:r w:rsidRPr="00A60F30">
              <w:rPr>
                <w:rFonts w:ascii="Times New Roman" w:eastAsia="Times New Roman" w:hAnsi="Times New Roman" w:cs="Times New Roman"/>
                <w:sz w:val="20"/>
                <w:szCs w:val="20"/>
                <w:lang w:eastAsia="ru-RU"/>
              </w:rPr>
              <w:t>(учитель)</w:t>
            </w:r>
          </w:p>
        </w:tc>
        <w:tc>
          <w:tcPr>
            <w:tcW w:w="1701" w:type="dxa"/>
          </w:tcPr>
          <w:p w:rsidR="00A60F30" w:rsidRPr="00A60F30" w:rsidRDefault="00A60F30" w:rsidP="00A60F30">
            <w:pPr>
              <w:spacing w:after="0" w:line="240" w:lineRule="auto"/>
              <w:rPr>
                <w:rFonts w:ascii="Times New Roman" w:eastAsia="Times New Roman" w:hAnsi="Times New Roman" w:cs="Times New Roman"/>
                <w:sz w:val="20"/>
                <w:szCs w:val="20"/>
                <w:lang w:eastAsia="ru-RU"/>
              </w:rPr>
            </w:pPr>
            <w:r w:rsidRPr="00A60F30">
              <w:rPr>
                <w:rFonts w:ascii="Times New Roman" w:eastAsia="Times New Roman" w:hAnsi="Times New Roman" w:cs="Times New Roman"/>
                <w:sz w:val="20"/>
                <w:szCs w:val="20"/>
                <w:lang w:eastAsia="ru-RU"/>
              </w:rPr>
              <w:t>28.10.2021</w:t>
            </w:r>
          </w:p>
        </w:tc>
      </w:tr>
      <w:tr w:rsidR="00A60F30" w:rsidRPr="00A60F30" w:rsidTr="00A60F30">
        <w:tc>
          <w:tcPr>
            <w:tcW w:w="1668" w:type="dxa"/>
          </w:tcPr>
          <w:p w:rsidR="00A60F30" w:rsidRPr="00A60F30" w:rsidRDefault="00A60F30" w:rsidP="00A60F30">
            <w:pPr>
              <w:spacing w:after="0" w:line="240" w:lineRule="auto"/>
              <w:jc w:val="center"/>
              <w:rPr>
                <w:rFonts w:ascii="Times New Roman" w:eastAsia="Times New Roman" w:hAnsi="Times New Roman" w:cs="Times New Roman"/>
                <w:lang w:eastAsia="ru-RU"/>
              </w:rPr>
            </w:pPr>
            <w:r w:rsidRPr="00A60F30">
              <w:rPr>
                <w:rFonts w:ascii="Times New Roman" w:eastAsia="Times New Roman" w:hAnsi="Times New Roman" w:cs="Times New Roman"/>
                <w:lang w:eastAsia="ru-RU"/>
              </w:rPr>
              <w:t>Серебрякова Ирина Михайловна</w:t>
            </w:r>
          </w:p>
          <w:p w:rsidR="00A60F30" w:rsidRPr="00A60F30" w:rsidRDefault="00A60F30" w:rsidP="00A60F30">
            <w:pPr>
              <w:spacing w:after="0" w:line="240" w:lineRule="auto"/>
              <w:jc w:val="center"/>
              <w:rPr>
                <w:rFonts w:ascii="Times New Roman" w:eastAsia="Times New Roman" w:hAnsi="Times New Roman" w:cs="Times New Roman"/>
                <w:lang w:eastAsia="ru-RU"/>
              </w:rPr>
            </w:pPr>
          </w:p>
        </w:tc>
        <w:tc>
          <w:tcPr>
            <w:tcW w:w="1559" w:type="dxa"/>
          </w:tcPr>
          <w:p w:rsidR="00A60F30" w:rsidRPr="00A60F30" w:rsidRDefault="00A60F30" w:rsidP="00A60F30">
            <w:pPr>
              <w:spacing w:after="0" w:line="240" w:lineRule="auto"/>
              <w:rPr>
                <w:rFonts w:ascii="Times New Roman" w:eastAsia="Times New Roman" w:hAnsi="Times New Roman" w:cs="Times New Roman"/>
                <w:sz w:val="20"/>
                <w:szCs w:val="20"/>
                <w:lang w:eastAsia="ru-RU"/>
              </w:rPr>
            </w:pPr>
            <w:r w:rsidRPr="00A60F30">
              <w:rPr>
                <w:rFonts w:ascii="Times New Roman" w:eastAsia="Times New Roman" w:hAnsi="Times New Roman" w:cs="Times New Roman"/>
                <w:sz w:val="20"/>
                <w:szCs w:val="20"/>
                <w:lang w:eastAsia="ru-RU"/>
              </w:rPr>
              <w:t>ВП Томский пед.институт</w:t>
            </w:r>
          </w:p>
          <w:p w:rsidR="00A60F30" w:rsidRPr="00A60F30" w:rsidRDefault="00A60F30" w:rsidP="00A60F30">
            <w:pPr>
              <w:spacing w:after="0" w:line="240" w:lineRule="auto"/>
              <w:rPr>
                <w:rFonts w:ascii="Times New Roman" w:eastAsia="Times New Roman" w:hAnsi="Times New Roman" w:cs="Times New Roman"/>
                <w:sz w:val="20"/>
                <w:szCs w:val="20"/>
                <w:lang w:eastAsia="ru-RU"/>
              </w:rPr>
            </w:pPr>
            <w:r w:rsidRPr="00A60F30">
              <w:rPr>
                <w:rFonts w:ascii="Times New Roman" w:eastAsia="Times New Roman" w:hAnsi="Times New Roman" w:cs="Times New Roman"/>
                <w:sz w:val="20"/>
                <w:szCs w:val="20"/>
                <w:lang w:eastAsia="ru-RU"/>
              </w:rPr>
              <w:t>25.06.1993</w:t>
            </w:r>
          </w:p>
        </w:tc>
        <w:tc>
          <w:tcPr>
            <w:tcW w:w="1605" w:type="dxa"/>
          </w:tcPr>
          <w:p w:rsidR="00A60F30" w:rsidRPr="00A60F30" w:rsidRDefault="00A60F30" w:rsidP="00A60F30">
            <w:pPr>
              <w:spacing w:after="0" w:line="240" w:lineRule="auto"/>
              <w:rPr>
                <w:rFonts w:ascii="Times New Roman" w:eastAsia="Times New Roman" w:hAnsi="Times New Roman" w:cs="Times New Roman"/>
                <w:sz w:val="20"/>
                <w:szCs w:val="20"/>
                <w:lang w:eastAsia="ru-RU"/>
              </w:rPr>
            </w:pPr>
            <w:r w:rsidRPr="00A60F30">
              <w:rPr>
                <w:rFonts w:ascii="Times New Roman" w:eastAsia="Times New Roman" w:hAnsi="Times New Roman" w:cs="Times New Roman"/>
                <w:sz w:val="20"/>
                <w:szCs w:val="20"/>
                <w:lang w:eastAsia="ru-RU"/>
              </w:rPr>
              <w:t>30-00-16</w:t>
            </w:r>
          </w:p>
        </w:tc>
        <w:tc>
          <w:tcPr>
            <w:tcW w:w="1797" w:type="dxa"/>
          </w:tcPr>
          <w:p w:rsidR="00A60F30" w:rsidRPr="00A60F30" w:rsidRDefault="00A60F30" w:rsidP="00A60F30">
            <w:pPr>
              <w:spacing w:after="0" w:line="240" w:lineRule="auto"/>
              <w:jc w:val="center"/>
              <w:rPr>
                <w:rFonts w:ascii="Times New Roman" w:eastAsia="Times New Roman" w:hAnsi="Times New Roman" w:cs="Times New Roman"/>
                <w:sz w:val="20"/>
                <w:szCs w:val="20"/>
                <w:lang w:eastAsia="ru-RU"/>
              </w:rPr>
            </w:pPr>
          </w:p>
        </w:tc>
        <w:tc>
          <w:tcPr>
            <w:tcW w:w="1276" w:type="dxa"/>
          </w:tcPr>
          <w:p w:rsidR="00A60F30" w:rsidRPr="00A60F30" w:rsidRDefault="00A60F30" w:rsidP="00A60F30">
            <w:pPr>
              <w:spacing w:after="0" w:line="240" w:lineRule="auto"/>
              <w:rPr>
                <w:rFonts w:ascii="Times New Roman" w:eastAsia="Times New Roman" w:hAnsi="Times New Roman" w:cs="Times New Roman"/>
                <w:sz w:val="20"/>
                <w:szCs w:val="20"/>
                <w:lang w:eastAsia="ru-RU"/>
              </w:rPr>
            </w:pPr>
            <w:r w:rsidRPr="00A60F30">
              <w:rPr>
                <w:rFonts w:ascii="Times New Roman" w:eastAsia="Times New Roman" w:hAnsi="Times New Roman" w:cs="Times New Roman"/>
                <w:sz w:val="20"/>
                <w:szCs w:val="20"/>
                <w:lang w:eastAsia="ru-RU"/>
              </w:rPr>
              <w:t>Первая</w:t>
            </w:r>
          </w:p>
        </w:tc>
        <w:tc>
          <w:tcPr>
            <w:tcW w:w="1701" w:type="dxa"/>
          </w:tcPr>
          <w:p w:rsidR="00A60F30" w:rsidRPr="00A60F30" w:rsidRDefault="00A60F30" w:rsidP="00A60F30">
            <w:pPr>
              <w:spacing w:after="0" w:line="240" w:lineRule="auto"/>
              <w:rPr>
                <w:rFonts w:ascii="Times New Roman" w:eastAsia="Times New Roman" w:hAnsi="Times New Roman" w:cs="Times New Roman"/>
                <w:sz w:val="20"/>
                <w:szCs w:val="20"/>
                <w:lang w:eastAsia="ru-RU"/>
              </w:rPr>
            </w:pPr>
            <w:r w:rsidRPr="00A60F30">
              <w:rPr>
                <w:rFonts w:ascii="Times New Roman" w:eastAsia="Times New Roman" w:hAnsi="Times New Roman" w:cs="Times New Roman"/>
                <w:sz w:val="20"/>
                <w:szCs w:val="20"/>
                <w:lang w:eastAsia="ru-RU"/>
              </w:rPr>
              <w:t>25.11.2020г</w:t>
            </w:r>
          </w:p>
        </w:tc>
      </w:tr>
      <w:tr w:rsidR="00A60F30" w:rsidRPr="00A60F30" w:rsidTr="00A60F30">
        <w:tc>
          <w:tcPr>
            <w:tcW w:w="1668" w:type="dxa"/>
          </w:tcPr>
          <w:p w:rsidR="00A60F30" w:rsidRPr="00A60F30" w:rsidRDefault="00A60F30" w:rsidP="00A60F30">
            <w:pPr>
              <w:spacing w:after="0" w:line="240" w:lineRule="auto"/>
              <w:jc w:val="center"/>
              <w:rPr>
                <w:rFonts w:ascii="Times New Roman" w:eastAsia="Times New Roman" w:hAnsi="Times New Roman" w:cs="Times New Roman"/>
                <w:lang w:eastAsia="ru-RU"/>
              </w:rPr>
            </w:pPr>
            <w:r w:rsidRPr="00A60F30">
              <w:rPr>
                <w:rFonts w:ascii="Times New Roman" w:eastAsia="Times New Roman" w:hAnsi="Times New Roman" w:cs="Times New Roman"/>
                <w:lang w:eastAsia="ru-RU"/>
              </w:rPr>
              <w:t>Чеботова Юлия Николаевна</w:t>
            </w:r>
          </w:p>
          <w:p w:rsidR="00A60F30" w:rsidRPr="00A60F30" w:rsidRDefault="00A60F30" w:rsidP="00A60F30">
            <w:pPr>
              <w:spacing w:after="0" w:line="240" w:lineRule="auto"/>
              <w:jc w:val="center"/>
              <w:rPr>
                <w:rFonts w:ascii="Times New Roman" w:eastAsia="Times New Roman" w:hAnsi="Times New Roman" w:cs="Times New Roman"/>
                <w:lang w:eastAsia="ru-RU"/>
              </w:rPr>
            </w:pPr>
          </w:p>
        </w:tc>
        <w:tc>
          <w:tcPr>
            <w:tcW w:w="1559" w:type="dxa"/>
          </w:tcPr>
          <w:p w:rsidR="00A60F30" w:rsidRPr="00A60F30" w:rsidRDefault="00A60F30" w:rsidP="00A60F30">
            <w:pPr>
              <w:spacing w:after="0" w:line="240" w:lineRule="auto"/>
              <w:rPr>
                <w:rFonts w:ascii="Times New Roman" w:eastAsia="Times New Roman" w:hAnsi="Times New Roman" w:cs="Times New Roman"/>
                <w:sz w:val="20"/>
                <w:szCs w:val="20"/>
                <w:lang w:eastAsia="ru-RU"/>
              </w:rPr>
            </w:pPr>
            <w:r w:rsidRPr="00A60F30">
              <w:rPr>
                <w:rFonts w:ascii="Times New Roman" w:eastAsia="Times New Roman" w:hAnsi="Times New Roman" w:cs="Times New Roman"/>
                <w:sz w:val="20"/>
                <w:szCs w:val="20"/>
                <w:lang w:eastAsia="ru-RU"/>
              </w:rPr>
              <w:t>ВП Оренбургский пед.университет 27.01.2016</w:t>
            </w:r>
          </w:p>
          <w:p w:rsidR="00A60F30" w:rsidRPr="00A60F30" w:rsidRDefault="00A60F30" w:rsidP="00A60F30">
            <w:pPr>
              <w:spacing w:after="0" w:line="240" w:lineRule="auto"/>
              <w:rPr>
                <w:rFonts w:ascii="Times New Roman" w:eastAsia="Times New Roman" w:hAnsi="Times New Roman" w:cs="Times New Roman"/>
                <w:sz w:val="20"/>
                <w:szCs w:val="20"/>
                <w:lang w:eastAsia="ru-RU"/>
              </w:rPr>
            </w:pPr>
          </w:p>
        </w:tc>
        <w:tc>
          <w:tcPr>
            <w:tcW w:w="1605" w:type="dxa"/>
          </w:tcPr>
          <w:p w:rsidR="00A60F30" w:rsidRPr="00A60F30" w:rsidRDefault="00A60F30" w:rsidP="00A60F30">
            <w:pPr>
              <w:spacing w:after="0" w:line="240" w:lineRule="auto"/>
              <w:jc w:val="center"/>
              <w:rPr>
                <w:rFonts w:ascii="Times New Roman" w:eastAsia="Times New Roman" w:hAnsi="Times New Roman" w:cs="Times New Roman"/>
                <w:sz w:val="20"/>
                <w:szCs w:val="20"/>
                <w:lang w:eastAsia="ru-RU"/>
              </w:rPr>
            </w:pPr>
            <w:r w:rsidRPr="00A60F30">
              <w:rPr>
                <w:rFonts w:ascii="Times New Roman" w:eastAsia="Times New Roman" w:hAnsi="Times New Roman" w:cs="Times New Roman"/>
                <w:sz w:val="20"/>
                <w:szCs w:val="20"/>
                <w:lang w:eastAsia="ru-RU"/>
              </w:rPr>
              <w:t>13-07-10</w:t>
            </w:r>
          </w:p>
        </w:tc>
        <w:tc>
          <w:tcPr>
            <w:tcW w:w="1797" w:type="dxa"/>
          </w:tcPr>
          <w:p w:rsidR="00A60F30" w:rsidRPr="00A60F30" w:rsidRDefault="00A60F30" w:rsidP="00A60F30">
            <w:pPr>
              <w:spacing w:after="0" w:line="240" w:lineRule="auto"/>
              <w:jc w:val="center"/>
              <w:rPr>
                <w:rFonts w:ascii="Times New Roman" w:eastAsia="Times New Roman" w:hAnsi="Times New Roman" w:cs="Times New Roman"/>
                <w:sz w:val="20"/>
                <w:szCs w:val="20"/>
                <w:lang w:eastAsia="ru-RU"/>
              </w:rPr>
            </w:pPr>
          </w:p>
        </w:tc>
        <w:tc>
          <w:tcPr>
            <w:tcW w:w="1276" w:type="dxa"/>
          </w:tcPr>
          <w:p w:rsidR="00A60F30" w:rsidRPr="00A60F30" w:rsidRDefault="00A60F30" w:rsidP="00A60F30">
            <w:pPr>
              <w:spacing w:after="0" w:line="240" w:lineRule="auto"/>
              <w:rPr>
                <w:rFonts w:ascii="Times New Roman" w:eastAsia="Times New Roman" w:hAnsi="Times New Roman" w:cs="Times New Roman"/>
                <w:sz w:val="20"/>
                <w:szCs w:val="20"/>
                <w:lang w:eastAsia="ru-RU"/>
              </w:rPr>
            </w:pPr>
            <w:r w:rsidRPr="00A60F30">
              <w:rPr>
                <w:rFonts w:ascii="Times New Roman" w:eastAsia="Times New Roman" w:hAnsi="Times New Roman" w:cs="Times New Roman"/>
                <w:sz w:val="20"/>
                <w:szCs w:val="20"/>
                <w:lang w:eastAsia="ru-RU"/>
              </w:rPr>
              <w:t xml:space="preserve">Высшая </w:t>
            </w:r>
          </w:p>
        </w:tc>
        <w:tc>
          <w:tcPr>
            <w:tcW w:w="1701" w:type="dxa"/>
          </w:tcPr>
          <w:p w:rsidR="00A60F30" w:rsidRPr="00A60F30" w:rsidRDefault="00A60F30" w:rsidP="00A60F30">
            <w:pPr>
              <w:spacing w:after="0" w:line="240" w:lineRule="auto"/>
              <w:rPr>
                <w:rFonts w:ascii="Times New Roman" w:eastAsia="Times New Roman" w:hAnsi="Times New Roman" w:cs="Times New Roman"/>
                <w:sz w:val="20"/>
                <w:szCs w:val="20"/>
                <w:lang w:eastAsia="ru-RU"/>
              </w:rPr>
            </w:pPr>
            <w:r w:rsidRPr="00A60F30">
              <w:rPr>
                <w:rFonts w:ascii="Times New Roman" w:eastAsia="Times New Roman" w:hAnsi="Times New Roman" w:cs="Times New Roman"/>
                <w:sz w:val="20"/>
                <w:szCs w:val="20"/>
                <w:lang w:eastAsia="ru-RU"/>
              </w:rPr>
              <w:t>26.05.2021г</w:t>
            </w:r>
          </w:p>
        </w:tc>
      </w:tr>
    </w:tbl>
    <w:p w:rsidR="00A60F30" w:rsidRPr="00A60F30" w:rsidRDefault="00A60F30" w:rsidP="00A60F30">
      <w:pPr>
        <w:spacing w:after="0" w:line="276" w:lineRule="auto"/>
        <w:jc w:val="both"/>
        <w:rPr>
          <w:rFonts w:ascii="Times New Roman" w:eastAsia="Calibri" w:hAnsi="Times New Roman" w:cs="Times New Roman"/>
          <w:sz w:val="24"/>
          <w:szCs w:val="24"/>
          <w:lang w:eastAsia="ru-RU"/>
        </w:rPr>
      </w:pPr>
    </w:p>
    <w:p w:rsidR="00671B76" w:rsidRPr="003429E3" w:rsidRDefault="00A60F30" w:rsidP="00A60F30">
      <w:pPr>
        <w:spacing w:after="0" w:line="276" w:lineRule="auto"/>
        <w:jc w:val="both"/>
        <w:rPr>
          <w:rFonts w:ascii="Times New Roman" w:eastAsia="Calibri" w:hAnsi="Times New Roman" w:cs="Times New Roman"/>
          <w:b/>
          <w:sz w:val="24"/>
          <w:szCs w:val="24"/>
          <w:lang w:eastAsia="ru-RU"/>
        </w:rPr>
      </w:pPr>
      <w:r w:rsidRPr="00671B76">
        <w:rPr>
          <w:rFonts w:ascii="Times New Roman" w:eastAsia="Calibri" w:hAnsi="Times New Roman" w:cs="Times New Roman"/>
          <w:b/>
          <w:sz w:val="24"/>
          <w:szCs w:val="24"/>
          <w:lang w:eastAsia="ru-RU"/>
        </w:rPr>
        <w:t>Повышение профессиональной компетенции педагогического коллекти</w:t>
      </w:r>
      <w:r w:rsidR="003429E3">
        <w:rPr>
          <w:rFonts w:ascii="Times New Roman" w:eastAsia="Calibri" w:hAnsi="Times New Roman" w:cs="Times New Roman"/>
          <w:b/>
          <w:sz w:val="24"/>
          <w:szCs w:val="24"/>
          <w:lang w:eastAsia="ru-RU"/>
        </w:rPr>
        <w:t>ва идет в системе и планомерно.</w:t>
      </w:r>
    </w:p>
    <w:p w:rsidR="00A60F30" w:rsidRPr="00A60F30" w:rsidRDefault="00A60F30" w:rsidP="00A60F30">
      <w:pPr>
        <w:spacing w:after="0" w:line="276" w:lineRule="auto"/>
        <w:jc w:val="both"/>
        <w:rPr>
          <w:rFonts w:ascii="Times New Roman" w:eastAsia="Calibri" w:hAnsi="Times New Roman" w:cs="Times New Roman"/>
          <w:b/>
          <w:bCs/>
          <w:sz w:val="24"/>
          <w:szCs w:val="24"/>
          <w:lang w:eastAsia="ru-RU"/>
        </w:rPr>
      </w:pPr>
      <w:r w:rsidRPr="00A60F30">
        <w:rPr>
          <w:rFonts w:ascii="Times New Roman" w:eastAsia="Calibri" w:hAnsi="Times New Roman" w:cs="Times New Roman"/>
          <w:b/>
          <w:bCs/>
          <w:sz w:val="24"/>
          <w:szCs w:val="24"/>
          <w:lang w:eastAsia="ru-RU"/>
        </w:rPr>
        <w:t>Перспективный план аттестации педагогических работников</w:t>
      </w:r>
    </w:p>
    <w:tbl>
      <w:tblPr>
        <w:tblStyle w:val="511"/>
        <w:tblW w:w="9498" w:type="dxa"/>
        <w:tblInd w:w="-5" w:type="dxa"/>
        <w:tblLook w:val="04A0" w:firstRow="1" w:lastRow="0" w:firstColumn="1" w:lastColumn="0" w:noHBand="0" w:noVBand="1"/>
      </w:tblPr>
      <w:tblGrid>
        <w:gridCol w:w="1649"/>
        <w:gridCol w:w="1589"/>
        <w:gridCol w:w="1433"/>
        <w:gridCol w:w="3394"/>
        <w:gridCol w:w="1433"/>
      </w:tblGrid>
      <w:tr w:rsidR="00A60F30" w:rsidRPr="00671B76" w:rsidTr="003429E3">
        <w:tc>
          <w:tcPr>
            <w:tcW w:w="1687" w:type="dxa"/>
          </w:tcPr>
          <w:p w:rsidR="00A60F30" w:rsidRPr="00671B76" w:rsidRDefault="00A60F30" w:rsidP="00A60F30">
            <w:pPr>
              <w:spacing w:line="276" w:lineRule="auto"/>
              <w:jc w:val="both"/>
              <w:rPr>
                <w:rFonts w:ascii="Times New Roman" w:eastAsiaTheme="minorEastAsia" w:hAnsi="Times New Roman" w:cs="Times New Roman"/>
                <w:bCs/>
                <w:lang w:eastAsia="ru-RU"/>
              </w:rPr>
            </w:pPr>
            <w:r w:rsidRPr="00671B76">
              <w:rPr>
                <w:rFonts w:ascii="Times New Roman" w:eastAsiaTheme="minorEastAsia" w:hAnsi="Times New Roman" w:cs="Times New Roman"/>
                <w:bCs/>
                <w:lang w:eastAsia="ru-RU"/>
              </w:rPr>
              <w:t>ФИО педагога</w:t>
            </w:r>
          </w:p>
        </w:tc>
        <w:tc>
          <w:tcPr>
            <w:tcW w:w="2566" w:type="dxa"/>
            <w:gridSpan w:val="2"/>
          </w:tcPr>
          <w:p w:rsidR="00A60F30" w:rsidRPr="00671B76" w:rsidRDefault="00A60F30" w:rsidP="00A60F30">
            <w:pPr>
              <w:spacing w:line="276" w:lineRule="auto"/>
              <w:jc w:val="both"/>
              <w:rPr>
                <w:rFonts w:ascii="Times New Roman" w:eastAsiaTheme="minorEastAsia" w:hAnsi="Times New Roman" w:cs="Times New Roman"/>
                <w:bCs/>
                <w:lang w:eastAsia="ru-RU"/>
              </w:rPr>
            </w:pPr>
            <w:r w:rsidRPr="00671B76">
              <w:rPr>
                <w:rFonts w:ascii="Times New Roman" w:eastAsiaTheme="minorEastAsia" w:hAnsi="Times New Roman" w:cs="Times New Roman"/>
                <w:bCs/>
                <w:lang w:eastAsia="ru-RU"/>
              </w:rPr>
              <w:t>Аттестация</w:t>
            </w:r>
          </w:p>
        </w:tc>
        <w:tc>
          <w:tcPr>
            <w:tcW w:w="5245" w:type="dxa"/>
            <w:gridSpan w:val="2"/>
          </w:tcPr>
          <w:p w:rsidR="00A60F30" w:rsidRPr="00671B76" w:rsidRDefault="00A60F30" w:rsidP="00A60F30">
            <w:pPr>
              <w:spacing w:line="276" w:lineRule="auto"/>
              <w:jc w:val="both"/>
              <w:rPr>
                <w:rFonts w:ascii="Times New Roman" w:eastAsiaTheme="minorEastAsia" w:hAnsi="Times New Roman" w:cs="Times New Roman"/>
                <w:bCs/>
                <w:lang w:eastAsia="ru-RU"/>
              </w:rPr>
            </w:pPr>
            <w:r w:rsidRPr="00671B76">
              <w:rPr>
                <w:rFonts w:ascii="Times New Roman" w:eastAsiaTheme="minorEastAsia" w:hAnsi="Times New Roman" w:cs="Times New Roman"/>
                <w:bCs/>
                <w:lang w:eastAsia="ru-RU"/>
              </w:rPr>
              <w:t>Курсовая подготовка</w:t>
            </w:r>
          </w:p>
        </w:tc>
      </w:tr>
      <w:tr w:rsidR="00A60F30" w:rsidRPr="00671B76" w:rsidTr="003429E3">
        <w:tc>
          <w:tcPr>
            <w:tcW w:w="1687" w:type="dxa"/>
          </w:tcPr>
          <w:p w:rsidR="00A60F30" w:rsidRPr="00671B76" w:rsidRDefault="00A60F30" w:rsidP="00A60F30">
            <w:pPr>
              <w:spacing w:line="276" w:lineRule="auto"/>
              <w:jc w:val="both"/>
              <w:rPr>
                <w:rFonts w:ascii="Times New Roman" w:eastAsiaTheme="minorEastAsia" w:hAnsi="Times New Roman" w:cs="Times New Roman"/>
                <w:bCs/>
                <w:lang w:eastAsia="ru-RU"/>
              </w:rPr>
            </w:pPr>
          </w:p>
        </w:tc>
        <w:tc>
          <w:tcPr>
            <w:tcW w:w="1594" w:type="dxa"/>
          </w:tcPr>
          <w:p w:rsidR="00A60F30" w:rsidRPr="00671B76" w:rsidRDefault="00A60F30" w:rsidP="00A60F30">
            <w:pPr>
              <w:spacing w:line="276" w:lineRule="auto"/>
              <w:jc w:val="both"/>
              <w:rPr>
                <w:rFonts w:ascii="Times New Roman" w:eastAsiaTheme="minorEastAsia" w:hAnsi="Times New Roman" w:cs="Times New Roman"/>
                <w:bCs/>
                <w:lang w:eastAsia="ru-RU"/>
              </w:rPr>
            </w:pPr>
            <w:r w:rsidRPr="00671B76">
              <w:rPr>
                <w:rFonts w:ascii="Times New Roman" w:eastAsiaTheme="minorEastAsia" w:hAnsi="Times New Roman" w:cs="Times New Roman"/>
                <w:bCs/>
                <w:lang w:eastAsia="ru-RU"/>
              </w:rPr>
              <w:t>фактическая</w:t>
            </w:r>
          </w:p>
        </w:tc>
        <w:tc>
          <w:tcPr>
            <w:tcW w:w="972" w:type="dxa"/>
          </w:tcPr>
          <w:p w:rsidR="00A60F30" w:rsidRPr="00671B76" w:rsidRDefault="00A60F30" w:rsidP="00A60F30">
            <w:pPr>
              <w:spacing w:line="276" w:lineRule="auto"/>
              <w:jc w:val="both"/>
              <w:rPr>
                <w:rFonts w:ascii="Times New Roman" w:eastAsiaTheme="minorEastAsia" w:hAnsi="Times New Roman" w:cs="Times New Roman"/>
                <w:bCs/>
                <w:lang w:eastAsia="ru-RU"/>
              </w:rPr>
            </w:pPr>
            <w:r w:rsidRPr="00671B76">
              <w:rPr>
                <w:rFonts w:ascii="Times New Roman" w:eastAsiaTheme="minorEastAsia" w:hAnsi="Times New Roman" w:cs="Times New Roman"/>
                <w:bCs/>
                <w:lang w:eastAsia="ru-RU"/>
              </w:rPr>
              <w:t>планируемая</w:t>
            </w:r>
          </w:p>
        </w:tc>
        <w:tc>
          <w:tcPr>
            <w:tcW w:w="3812" w:type="dxa"/>
          </w:tcPr>
          <w:p w:rsidR="00A60F30" w:rsidRPr="00671B76" w:rsidRDefault="00A60F30" w:rsidP="00A60F30">
            <w:pPr>
              <w:spacing w:line="276" w:lineRule="auto"/>
              <w:jc w:val="both"/>
              <w:rPr>
                <w:rFonts w:ascii="Times New Roman" w:eastAsiaTheme="minorEastAsia" w:hAnsi="Times New Roman" w:cs="Times New Roman"/>
                <w:bCs/>
                <w:lang w:eastAsia="ru-RU"/>
              </w:rPr>
            </w:pPr>
            <w:r w:rsidRPr="00671B76">
              <w:rPr>
                <w:rFonts w:ascii="Times New Roman" w:eastAsiaTheme="minorEastAsia" w:hAnsi="Times New Roman" w:cs="Times New Roman"/>
                <w:bCs/>
                <w:lang w:eastAsia="ru-RU"/>
              </w:rPr>
              <w:t>фактическая</w:t>
            </w:r>
          </w:p>
        </w:tc>
        <w:tc>
          <w:tcPr>
            <w:tcW w:w="1433" w:type="dxa"/>
          </w:tcPr>
          <w:p w:rsidR="00A60F30" w:rsidRPr="00671B76" w:rsidRDefault="00A60F30" w:rsidP="00A60F30">
            <w:pPr>
              <w:spacing w:line="276" w:lineRule="auto"/>
              <w:jc w:val="both"/>
              <w:rPr>
                <w:rFonts w:ascii="Times New Roman" w:eastAsiaTheme="minorEastAsia" w:hAnsi="Times New Roman" w:cs="Times New Roman"/>
                <w:bCs/>
                <w:lang w:eastAsia="ru-RU"/>
              </w:rPr>
            </w:pPr>
            <w:r w:rsidRPr="00671B76">
              <w:rPr>
                <w:rFonts w:ascii="Times New Roman" w:eastAsiaTheme="minorEastAsia" w:hAnsi="Times New Roman" w:cs="Times New Roman"/>
                <w:bCs/>
                <w:lang w:eastAsia="ru-RU"/>
              </w:rPr>
              <w:t>планируемая</w:t>
            </w:r>
          </w:p>
        </w:tc>
      </w:tr>
      <w:tr w:rsidR="00A60F30" w:rsidRPr="00671B76" w:rsidTr="003429E3">
        <w:tc>
          <w:tcPr>
            <w:tcW w:w="1687" w:type="dxa"/>
          </w:tcPr>
          <w:p w:rsidR="00A60F30" w:rsidRPr="00671B76" w:rsidRDefault="00A60F30" w:rsidP="00A60F30">
            <w:pPr>
              <w:spacing w:line="276" w:lineRule="auto"/>
              <w:jc w:val="both"/>
              <w:rPr>
                <w:rFonts w:ascii="Times New Roman" w:eastAsiaTheme="minorEastAsia" w:hAnsi="Times New Roman" w:cs="Times New Roman"/>
                <w:color w:val="000000"/>
              </w:rPr>
            </w:pPr>
            <w:r w:rsidRPr="00671B76">
              <w:rPr>
                <w:rFonts w:ascii="Times New Roman" w:eastAsiaTheme="minorEastAsia" w:hAnsi="Times New Roman" w:cs="Times New Roman"/>
                <w:color w:val="000000"/>
              </w:rPr>
              <w:t>Аншакова Татьяна Васильевна</w:t>
            </w:r>
          </w:p>
        </w:tc>
        <w:tc>
          <w:tcPr>
            <w:tcW w:w="1594" w:type="dxa"/>
          </w:tcPr>
          <w:p w:rsidR="00A60F30" w:rsidRPr="00671B76" w:rsidRDefault="00A60F30" w:rsidP="00A60F30">
            <w:pPr>
              <w:spacing w:line="276" w:lineRule="auto"/>
              <w:jc w:val="both"/>
              <w:rPr>
                <w:rFonts w:ascii="Times New Roman" w:eastAsiaTheme="minorEastAsia" w:hAnsi="Times New Roman" w:cs="Times New Roman"/>
                <w:color w:val="000000"/>
              </w:rPr>
            </w:pPr>
            <w:r w:rsidRPr="00671B76">
              <w:rPr>
                <w:rFonts w:ascii="Times New Roman" w:eastAsiaTheme="minorEastAsia" w:hAnsi="Times New Roman" w:cs="Times New Roman"/>
                <w:color w:val="000000"/>
              </w:rPr>
              <w:t xml:space="preserve">Первая </w:t>
            </w:r>
          </w:p>
          <w:p w:rsidR="00A60F30" w:rsidRPr="00671B76" w:rsidRDefault="00A60F30" w:rsidP="00A60F30">
            <w:pPr>
              <w:spacing w:line="276" w:lineRule="auto"/>
              <w:jc w:val="both"/>
              <w:rPr>
                <w:rFonts w:ascii="Times New Roman" w:eastAsiaTheme="minorEastAsia" w:hAnsi="Times New Roman" w:cs="Times New Roman"/>
                <w:color w:val="000000"/>
              </w:rPr>
            </w:pPr>
            <w:r w:rsidRPr="00671B76">
              <w:rPr>
                <w:rFonts w:ascii="Times New Roman" w:eastAsiaTheme="minorEastAsia" w:hAnsi="Times New Roman" w:cs="Times New Roman"/>
                <w:color w:val="000000"/>
              </w:rPr>
              <w:t>26.03.2020 год.</w:t>
            </w:r>
          </w:p>
        </w:tc>
        <w:tc>
          <w:tcPr>
            <w:tcW w:w="972" w:type="dxa"/>
          </w:tcPr>
          <w:p w:rsidR="00A60F30" w:rsidRPr="00671B76" w:rsidRDefault="00A60F30" w:rsidP="00A60F30">
            <w:pPr>
              <w:spacing w:line="276" w:lineRule="auto"/>
              <w:jc w:val="both"/>
              <w:rPr>
                <w:rFonts w:ascii="Times New Roman" w:eastAsiaTheme="minorEastAsia" w:hAnsi="Times New Roman" w:cs="Times New Roman"/>
                <w:color w:val="000000"/>
              </w:rPr>
            </w:pPr>
            <w:r w:rsidRPr="00671B76">
              <w:rPr>
                <w:rFonts w:ascii="Times New Roman" w:eastAsiaTheme="minorEastAsia" w:hAnsi="Times New Roman" w:cs="Times New Roman"/>
                <w:color w:val="000000"/>
              </w:rPr>
              <w:t>Март 2025 г.</w:t>
            </w:r>
          </w:p>
        </w:tc>
        <w:tc>
          <w:tcPr>
            <w:tcW w:w="3812" w:type="dxa"/>
          </w:tcPr>
          <w:p w:rsidR="00A60F30" w:rsidRPr="00671B76" w:rsidRDefault="00A60F30" w:rsidP="00A60F30">
            <w:pPr>
              <w:spacing w:line="276" w:lineRule="auto"/>
              <w:jc w:val="both"/>
              <w:rPr>
                <w:rFonts w:ascii="Times New Roman" w:eastAsiaTheme="minorEastAsia" w:hAnsi="Times New Roman" w:cs="Times New Roman"/>
              </w:rPr>
            </w:pPr>
            <w:r w:rsidRPr="00671B76">
              <w:rPr>
                <w:rFonts w:ascii="Times New Roman" w:eastAsiaTheme="minorEastAsia" w:hAnsi="Times New Roman" w:cs="Times New Roman"/>
              </w:rPr>
              <w:t>2019год- Дистанционные курсы «Организация обучения детей с ОВЗ в соответствии с ФГОСОО»</w:t>
            </w:r>
          </w:p>
          <w:p w:rsidR="00A60F30" w:rsidRPr="00671B76" w:rsidRDefault="00A60F30" w:rsidP="00A60F30">
            <w:pPr>
              <w:spacing w:line="276" w:lineRule="auto"/>
              <w:jc w:val="both"/>
              <w:rPr>
                <w:rFonts w:ascii="Times New Roman" w:eastAsiaTheme="majorEastAsia" w:hAnsi="Times New Roman" w:cs="Times New Roman"/>
                <w:spacing w:val="-10"/>
                <w:kern w:val="28"/>
              </w:rPr>
            </w:pPr>
            <w:r w:rsidRPr="00671B76">
              <w:rPr>
                <w:rFonts w:ascii="Times New Roman" w:eastAsiaTheme="majorEastAsia" w:hAnsi="Times New Roman" w:cs="Times New Roman"/>
                <w:spacing w:val="-10"/>
                <w:kern w:val="28"/>
              </w:rPr>
              <w:t>2021- Дистанционные курсы повышения квалификации по программе «Реализация требований обновленных ФГОС НОО, ФГОС ООО в работе учителя» ;</w:t>
            </w:r>
          </w:p>
          <w:p w:rsidR="00A60F30" w:rsidRPr="00671B76" w:rsidRDefault="00A60F30" w:rsidP="00A60F30">
            <w:pPr>
              <w:spacing w:line="276" w:lineRule="auto"/>
              <w:jc w:val="both"/>
              <w:rPr>
                <w:rFonts w:ascii="Times New Roman" w:eastAsiaTheme="minorEastAsia" w:hAnsi="Times New Roman" w:cs="Times New Roman"/>
              </w:rPr>
            </w:pPr>
            <w:r w:rsidRPr="00671B76">
              <w:rPr>
                <w:rFonts w:ascii="Times New Roman" w:eastAsiaTheme="majorEastAsia" w:hAnsi="Times New Roman" w:cs="Times New Roman"/>
                <w:spacing w:val="-10"/>
                <w:kern w:val="28"/>
              </w:rPr>
              <w:t>2023 - Реализация требований обновленных ФГОС ООО, ФГОС СОО в работе учителя</w:t>
            </w:r>
          </w:p>
        </w:tc>
        <w:tc>
          <w:tcPr>
            <w:tcW w:w="1433" w:type="dxa"/>
          </w:tcPr>
          <w:p w:rsidR="00A60F30" w:rsidRPr="00671B76" w:rsidRDefault="00A60F30" w:rsidP="00A60F30">
            <w:pPr>
              <w:spacing w:line="276" w:lineRule="auto"/>
              <w:jc w:val="both"/>
              <w:rPr>
                <w:rFonts w:ascii="Times New Roman" w:eastAsiaTheme="minorEastAsia" w:hAnsi="Times New Roman" w:cs="Times New Roman"/>
                <w:color w:val="000000"/>
              </w:rPr>
            </w:pPr>
            <w:r w:rsidRPr="00671B76">
              <w:rPr>
                <w:rFonts w:ascii="Times New Roman" w:eastAsiaTheme="minorEastAsia" w:hAnsi="Times New Roman" w:cs="Times New Roman"/>
                <w:color w:val="000000"/>
              </w:rPr>
              <w:t>2023 год</w:t>
            </w:r>
          </w:p>
          <w:p w:rsidR="00A60F30" w:rsidRPr="00671B76" w:rsidRDefault="00A60F30" w:rsidP="00A60F30">
            <w:pPr>
              <w:spacing w:line="276" w:lineRule="auto"/>
              <w:jc w:val="both"/>
              <w:rPr>
                <w:rFonts w:ascii="Times New Roman" w:eastAsiaTheme="minorEastAsia" w:hAnsi="Times New Roman" w:cs="Times New Roman"/>
                <w:color w:val="000000"/>
              </w:rPr>
            </w:pPr>
          </w:p>
        </w:tc>
      </w:tr>
      <w:tr w:rsidR="00A60F30" w:rsidRPr="00671B76" w:rsidTr="003429E3">
        <w:tc>
          <w:tcPr>
            <w:tcW w:w="1687" w:type="dxa"/>
          </w:tcPr>
          <w:p w:rsidR="00A60F30" w:rsidRPr="00671B76" w:rsidRDefault="00A60F30" w:rsidP="00A60F30">
            <w:pPr>
              <w:spacing w:line="276" w:lineRule="auto"/>
              <w:jc w:val="both"/>
              <w:rPr>
                <w:rFonts w:ascii="Times New Roman" w:eastAsiaTheme="minorEastAsia" w:hAnsi="Times New Roman" w:cs="Times New Roman"/>
                <w:color w:val="000000"/>
              </w:rPr>
            </w:pPr>
            <w:r w:rsidRPr="00671B76">
              <w:rPr>
                <w:rFonts w:ascii="Times New Roman" w:eastAsiaTheme="minorEastAsia" w:hAnsi="Times New Roman" w:cs="Times New Roman"/>
              </w:rPr>
              <w:t>Ахмедеева Марина Викторовна</w:t>
            </w:r>
          </w:p>
        </w:tc>
        <w:tc>
          <w:tcPr>
            <w:tcW w:w="1594" w:type="dxa"/>
          </w:tcPr>
          <w:p w:rsidR="00A60F30" w:rsidRPr="00671B76" w:rsidRDefault="00A60F30" w:rsidP="00A60F30">
            <w:pPr>
              <w:spacing w:line="276" w:lineRule="auto"/>
              <w:jc w:val="both"/>
              <w:rPr>
                <w:rFonts w:ascii="Times New Roman" w:eastAsiaTheme="minorEastAsia" w:hAnsi="Times New Roman" w:cs="Times New Roman"/>
                <w:color w:val="000000"/>
              </w:rPr>
            </w:pPr>
            <w:r w:rsidRPr="00671B76">
              <w:rPr>
                <w:rFonts w:ascii="Times New Roman" w:eastAsiaTheme="minorEastAsia" w:hAnsi="Times New Roman" w:cs="Times New Roman"/>
                <w:color w:val="000000"/>
              </w:rPr>
              <w:t>Высшая 24.04.19 года.</w:t>
            </w:r>
          </w:p>
        </w:tc>
        <w:tc>
          <w:tcPr>
            <w:tcW w:w="972" w:type="dxa"/>
          </w:tcPr>
          <w:p w:rsidR="00A60F30" w:rsidRPr="00671B76" w:rsidRDefault="00A60F30" w:rsidP="00A60F30">
            <w:pPr>
              <w:spacing w:line="276" w:lineRule="auto"/>
              <w:jc w:val="both"/>
              <w:rPr>
                <w:rFonts w:ascii="Times New Roman" w:eastAsiaTheme="minorEastAsia" w:hAnsi="Times New Roman" w:cs="Times New Roman"/>
                <w:color w:val="000000"/>
              </w:rPr>
            </w:pPr>
            <w:r w:rsidRPr="00671B76">
              <w:rPr>
                <w:rFonts w:ascii="Times New Roman" w:eastAsiaTheme="minorEastAsia" w:hAnsi="Times New Roman" w:cs="Times New Roman"/>
                <w:color w:val="000000"/>
              </w:rPr>
              <w:t>Апрель 2024г.</w:t>
            </w:r>
          </w:p>
        </w:tc>
        <w:tc>
          <w:tcPr>
            <w:tcW w:w="3812" w:type="dxa"/>
          </w:tcPr>
          <w:p w:rsidR="00A60F30" w:rsidRPr="00671B76" w:rsidRDefault="00A60F30" w:rsidP="00A60F30">
            <w:pPr>
              <w:spacing w:line="276" w:lineRule="auto"/>
              <w:jc w:val="both"/>
              <w:rPr>
                <w:rFonts w:ascii="Times New Roman" w:eastAsiaTheme="minorEastAsia" w:hAnsi="Times New Roman" w:cs="Times New Roman"/>
              </w:rPr>
            </w:pPr>
            <w:r w:rsidRPr="00671B76">
              <w:rPr>
                <w:rFonts w:ascii="Times New Roman" w:eastAsiaTheme="minorEastAsia" w:hAnsi="Times New Roman" w:cs="Times New Roman"/>
              </w:rPr>
              <w:t xml:space="preserve">2018-2019 курсы повышения квалификации заместителей по УВР « Управление ОО в современных условиях».-204  ч </w:t>
            </w:r>
          </w:p>
          <w:p w:rsidR="00A60F30" w:rsidRPr="00671B76" w:rsidRDefault="00A60F30" w:rsidP="00A60F30">
            <w:pPr>
              <w:spacing w:line="276" w:lineRule="auto"/>
              <w:jc w:val="both"/>
              <w:rPr>
                <w:rFonts w:ascii="Times New Roman" w:eastAsiaTheme="minorEastAsia" w:hAnsi="Times New Roman" w:cs="Times New Roman"/>
              </w:rPr>
            </w:pPr>
            <w:r w:rsidRPr="00671B76">
              <w:rPr>
                <w:rFonts w:ascii="Times New Roman" w:eastAsiaTheme="minorEastAsia" w:hAnsi="Times New Roman" w:cs="Times New Roman"/>
              </w:rPr>
              <w:t xml:space="preserve">2021- </w:t>
            </w:r>
            <w:r w:rsidRPr="00671B76">
              <w:rPr>
                <w:rFonts w:ascii="Times New Roman" w:eastAsiaTheme="majorEastAsia" w:hAnsi="Times New Roman" w:cs="Times New Roman"/>
                <w:spacing w:val="-10"/>
                <w:kern w:val="28"/>
              </w:rPr>
              <w:t>Дистанционные курсы повышения квалификации по программе «Реализация требований обновленных ФГОС НОО, ФГОС ООО в работе учителя» ;</w:t>
            </w:r>
          </w:p>
          <w:p w:rsidR="00A60F30" w:rsidRPr="00671B76" w:rsidRDefault="00A60F30" w:rsidP="00A60F30">
            <w:pPr>
              <w:spacing w:line="276" w:lineRule="auto"/>
              <w:jc w:val="both"/>
              <w:rPr>
                <w:rFonts w:ascii="Times New Roman" w:eastAsiaTheme="majorEastAsia" w:hAnsi="Times New Roman" w:cs="Times New Roman"/>
                <w:spacing w:val="-10"/>
                <w:kern w:val="28"/>
              </w:rPr>
            </w:pPr>
            <w:r w:rsidRPr="00671B76">
              <w:rPr>
                <w:rFonts w:ascii="Times New Roman" w:eastAsiaTheme="minorEastAsia" w:hAnsi="Times New Roman" w:cs="Times New Roman"/>
              </w:rPr>
              <w:t xml:space="preserve"> 2019- Дистанционные курсы «Организация обучения детей с ОВЗ в соответствии с ФГОСОО»</w:t>
            </w:r>
            <w:r w:rsidRPr="00671B76">
              <w:rPr>
                <w:rFonts w:ascii="Times New Roman" w:eastAsiaTheme="majorEastAsia" w:hAnsi="Times New Roman" w:cs="Times New Roman"/>
                <w:spacing w:val="-10"/>
                <w:kern w:val="28"/>
              </w:rPr>
              <w:t xml:space="preserve"> </w:t>
            </w:r>
          </w:p>
          <w:p w:rsidR="00A60F30" w:rsidRPr="00671B76" w:rsidRDefault="00A60F30" w:rsidP="00A60F30">
            <w:pPr>
              <w:spacing w:line="276" w:lineRule="auto"/>
              <w:jc w:val="both"/>
              <w:rPr>
                <w:rFonts w:ascii="Times New Roman" w:eastAsiaTheme="minorEastAsia" w:hAnsi="Times New Roman" w:cs="Times New Roman"/>
              </w:rPr>
            </w:pPr>
            <w:r w:rsidRPr="00671B76">
              <w:rPr>
                <w:rFonts w:ascii="Times New Roman" w:eastAsiaTheme="majorEastAsia" w:hAnsi="Times New Roman" w:cs="Times New Roman"/>
                <w:spacing w:val="-10"/>
                <w:kern w:val="28"/>
              </w:rPr>
              <w:t>2023 - Реализация требований обновленных ФГОС ООО, ФГОС СОО в работе учителя</w:t>
            </w:r>
          </w:p>
        </w:tc>
        <w:tc>
          <w:tcPr>
            <w:tcW w:w="1433" w:type="dxa"/>
          </w:tcPr>
          <w:p w:rsidR="00A60F30" w:rsidRPr="00671B76" w:rsidRDefault="00A60F30" w:rsidP="00A60F30">
            <w:pPr>
              <w:spacing w:line="276" w:lineRule="auto"/>
              <w:jc w:val="both"/>
              <w:rPr>
                <w:rFonts w:ascii="Times New Roman" w:eastAsiaTheme="minorEastAsia" w:hAnsi="Times New Roman" w:cs="Times New Roman"/>
                <w:color w:val="000000"/>
              </w:rPr>
            </w:pPr>
            <w:r w:rsidRPr="00671B76">
              <w:rPr>
                <w:rFonts w:ascii="Times New Roman" w:eastAsiaTheme="minorEastAsia" w:hAnsi="Times New Roman" w:cs="Times New Roman"/>
                <w:color w:val="000000"/>
              </w:rPr>
              <w:t>2023год</w:t>
            </w:r>
          </w:p>
          <w:p w:rsidR="00A60F30" w:rsidRPr="00671B76" w:rsidRDefault="00A60F30" w:rsidP="00A60F30">
            <w:pPr>
              <w:spacing w:line="276" w:lineRule="auto"/>
              <w:jc w:val="both"/>
              <w:rPr>
                <w:rFonts w:ascii="Times New Roman" w:eastAsiaTheme="minorEastAsia" w:hAnsi="Times New Roman" w:cs="Times New Roman"/>
                <w:color w:val="000000"/>
              </w:rPr>
            </w:pPr>
          </w:p>
        </w:tc>
      </w:tr>
      <w:tr w:rsidR="00A60F30" w:rsidRPr="00671B76" w:rsidTr="003429E3">
        <w:tc>
          <w:tcPr>
            <w:tcW w:w="1687" w:type="dxa"/>
          </w:tcPr>
          <w:p w:rsidR="00A60F30" w:rsidRPr="00671B76" w:rsidRDefault="00A60F30" w:rsidP="00A60F30">
            <w:pPr>
              <w:spacing w:line="276" w:lineRule="auto"/>
              <w:jc w:val="both"/>
              <w:rPr>
                <w:rFonts w:ascii="Times New Roman" w:eastAsiaTheme="minorEastAsia" w:hAnsi="Times New Roman" w:cs="Times New Roman"/>
              </w:rPr>
            </w:pPr>
            <w:r w:rsidRPr="00671B76">
              <w:rPr>
                <w:rFonts w:ascii="Times New Roman" w:eastAsiaTheme="minorEastAsia" w:hAnsi="Times New Roman" w:cs="Times New Roman"/>
              </w:rPr>
              <w:t>Борисова Ольга Викторовна</w:t>
            </w:r>
          </w:p>
          <w:p w:rsidR="00A60F30" w:rsidRPr="00671B76" w:rsidRDefault="00A60F30" w:rsidP="00A60F30">
            <w:pPr>
              <w:spacing w:line="276" w:lineRule="auto"/>
              <w:jc w:val="both"/>
              <w:rPr>
                <w:rFonts w:ascii="Times New Roman" w:eastAsiaTheme="minorEastAsia" w:hAnsi="Times New Roman" w:cs="Times New Roman"/>
              </w:rPr>
            </w:pPr>
          </w:p>
        </w:tc>
        <w:tc>
          <w:tcPr>
            <w:tcW w:w="1594" w:type="dxa"/>
          </w:tcPr>
          <w:p w:rsidR="00A60F30" w:rsidRPr="00671B76" w:rsidRDefault="00A60F30" w:rsidP="00A60F30">
            <w:pPr>
              <w:spacing w:line="276" w:lineRule="auto"/>
              <w:jc w:val="both"/>
              <w:rPr>
                <w:rFonts w:ascii="Times New Roman" w:eastAsiaTheme="minorEastAsia" w:hAnsi="Times New Roman" w:cs="Times New Roman"/>
                <w:color w:val="000000"/>
              </w:rPr>
            </w:pPr>
            <w:r w:rsidRPr="00671B76">
              <w:rPr>
                <w:rFonts w:ascii="Times New Roman" w:eastAsiaTheme="minorEastAsia" w:hAnsi="Times New Roman" w:cs="Times New Roman"/>
                <w:color w:val="000000"/>
              </w:rPr>
              <w:t xml:space="preserve">Первая </w:t>
            </w:r>
          </w:p>
          <w:p w:rsidR="00A60F30" w:rsidRPr="00671B76" w:rsidRDefault="00A60F30" w:rsidP="00A60F30">
            <w:pPr>
              <w:spacing w:line="276" w:lineRule="auto"/>
              <w:jc w:val="both"/>
              <w:rPr>
                <w:rFonts w:ascii="Times New Roman" w:eastAsiaTheme="minorEastAsia" w:hAnsi="Times New Roman" w:cs="Times New Roman"/>
                <w:color w:val="000000"/>
              </w:rPr>
            </w:pPr>
            <w:r w:rsidRPr="00671B76">
              <w:rPr>
                <w:rFonts w:ascii="Times New Roman" w:eastAsiaTheme="minorEastAsia" w:hAnsi="Times New Roman" w:cs="Times New Roman"/>
                <w:color w:val="000000"/>
              </w:rPr>
              <w:t xml:space="preserve">26.06.2021год. </w:t>
            </w:r>
          </w:p>
        </w:tc>
        <w:tc>
          <w:tcPr>
            <w:tcW w:w="972" w:type="dxa"/>
          </w:tcPr>
          <w:p w:rsidR="00A60F30" w:rsidRPr="00671B76" w:rsidRDefault="00A60F30" w:rsidP="00A60F30">
            <w:pPr>
              <w:spacing w:line="276" w:lineRule="auto"/>
              <w:jc w:val="both"/>
              <w:rPr>
                <w:rFonts w:ascii="Times New Roman" w:eastAsiaTheme="minorEastAsia" w:hAnsi="Times New Roman" w:cs="Times New Roman"/>
                <w:color w:val="000000"/>
              </w:rPr>
            </w:pPr>
            <w:r w:rsidRPr="00671B76">
              <w:rPr>
                <w:rFonts w:ascii="Times New Roman" w:eastAsiaTheme="minorEastAsia" w:hAnsi="Times New Roman" w:cs="Times New Roman"/>
                <w:color w:val="000000"/>
              </w:rPr>
              <w:t>2026 год.</w:t>
            </w:r>
          </w:p>
        </w:tc>
        <w:tc>
          <w:tcPr>
            <w:tcW w:w="3812" w:type="dxa"/>
          </w:tcPr>
          <w:p w:rsidR="00A60F30" w:rsidRPr="00671B76" w:rsidRDefault="00A60F30" w:rsidP="00A60F30">
            <w:pPr>
              <w:spacing w:line="276" w:lineRule="auto"/>
              <w:jc w:val="both"/>
              <w:rPr>
                <w:rFonts w:ascii="Times New Roman" w:eastAsiaTheme="minorEastAsia" w:hAnsi="Times New Roman" w:cs="Times New Roman"/>
              </w:rPr>
            </w:pPr>
            <w:r w:rsidRPr="00671B76">
              <w:rPr>
                <w:rFonts w:ascii="Times New Roman" w:eastAsiaTheme="minorEastAsia" w:hAnsi="Times New Roman" w:cs="Times New Roman"/>
              </w:rPr>
              <w:t>2019- Дистанционные курсы «Организация обучения детей с ОВЗ в соответствии с ФГОСОО»</w:t>
            </w:r>
          </w:p>
          <w:p w:rsidR="00A60F30" w:rsidRPr="00671B76" w:rsidRDefault="00A60F30" w:rsidP="00A60F30">
            <w:pPr>
              <w:spacing w:line="276" w:lineRule="auto"/>
              <w:jc w:val="both"/>
              <w:rPr>
                <w:rFonts w:ascii="Times New Roman" w:eastAsiaTheme="minorEastAsia" w:hAnsi="Times New Roman" w:cs="Times New Roman"/>
                <w:color w:val="000000"/>
                <w:lang w:eastAsia="ru-RU" w:bidi="ru-RU"/>
              </w:rPr>
            </w:pPr>
            <w:r w:rsidRPr="00671B76">
              <w:rPr>
                <w:rFonts w:ascii="Times New Roman" w:eastAsiaTheme="majorEastAsia" w:hAnsi="Times New Roman" w:cs="Times New Roman"/>
                <w:spacing w:val="-10"/>
                <w:kern w:val="28"/>
              </w:rPr>
              <w:t xml:space="preserve"> 2021- Дистанционные курсы повышения квалификации по программе «Реализация требований обновленных ФГОС НОО, ФГОС ООО в работе учителя» </w:t>
            </w:r>
            <w:r w:rsidRPr="00671B76">
              <w:rPr>
                <w:rFonts w:ascii="Times New Roman" w:eastAsiaTheme="minorEastAsia" w:hAnsi="Times New Roman" w:cs="Times New Roman"/>
                <w:color w:val="000000"/>
                <w:lang w:eastAsia="ru-RU" w:bidi="ru-RU"/>
              </w:rPr>
              <w:t xml:space="preserve"> «Разговоры о важном»: система работы классного руководителя (куратора)»2022</w:t>
            </w:r>
          </w:p>
          <w:p w:rsidR="00A60F30" w:rsidRPr="00671B76" w:rsidRDefault="00A60F30" w:rsidP="00A60F30">
            <w:pPr>
              <w:spacing w:line="276" w:lineRule="auto"/>
              <w:jc w:val="both"/>
              <w:rPr>
                <w:rFonts w:ascii="Times New Roman" w:eastAsiaTheme="minorEastAsia" w:hAnsi="Times New Roman" w:cs="Times New Roman"/>
              </w:rPr>
            </w:pPr>
            <w:r w:rsidRPr="00671B76">
              <w:rPr>
                <w:rFonts w:ascii="Times New Roman" w:eastAsiaTheme="majorEastAsia" w:hAnsi="Times New Roman" w:cs="Times New Roman"/>
                <w:spacing w:val="-10"/>
                <w:kern w:val="28"/>
              </w:rPr>
              <w:t>2023 - Реализация требований обновленных ФГОС ООО, ФГОС СОО в работе учителя</w:t>
            </w:r>
          </w:p>
        </w:tc>
        <w:tc>
          <w:tcPr>
            <w:tcW w:w="1433" w:type="dxa"/>
          </w:tcPr>
          <w:p w:rsidR="00A60F30" w:rsidRPr="00671B76" w:rsidRDefault="00A60F30" w:rsidP="00A60F30">
            <w:pPr>
              <w:spacing w:line="276" w:lineRule="auto"/>
              <w:jc w:val="both"/>
              <w:rPr>
                <w:rFonts w:ascii="Times New Roman" w:eastAsiaTheme="minorEastAsia" w:hAnsi="Times New Roman" w:cs="Times New Roman"/>
                <w:color w:val="000000"/>
              </w:rPr>
            </w:pPr>
            <w:r w:rsidRPr="00671B76">
              <w:rPr>
                <w:rFonts w:ascii="Times New Roman" w:eastAsiaTheme="minorEastAsia" w:hAnsi="Times New Roman" w:cs="Times New Roman"/>
                <w:color w:val="000000"/>
              </w:rPr>
              <w:t>2023 год</w:t>
            </w:r>
          </w:p>
          <w:p w:rsidR="00A60F30" w:rsidRPr="00671B76" w:rsidRDefault="00A60F30" w:rsidP="00A60F30">
            <w:pPr>
              <w:spacing w:line="276" w:lineRule="auto"/>
              <w:jc w:val="both"/>
              <w:rPr>
                <w:rFonts w:ascii="Times New Roman" w:eastAsiaTheme="minorEastAsia" w:hAnsi="Times New Roman" w:cs="Times New Roman"/>
                <w:color w:val="000000"/>
              </w:rPr>
            </w:pPr>
          </w:p>
        </w:tc>
      </w:tr>
      <w:tr w:rsidR="00A60F30" w:rsidRPr="00671B76" w:rsidTr="003429E3">
        <w:tc>
          <w:tcPr>
            <w:tcW w:w="1687" w:type="dxa"/>
          </w:tcPr>
          <w:p w:rsidR="00A60F30" w:rsidRPr="00671B76" w:rsidRDefault="00A60F30" w:rsidP="00A60F30">
            <w:pPr>
              <w:spacing w:line="276" w:lineRule="auto"/>
              <w:jc w:val="both"/>
              <w:rPr>
                <w:rFonts w:ascii="Times New Roman" w:eastAsiaTheme="minorEastAsia" w:hAnsi="Times New Roman" w:cs="Times New Roman"/>
              </w:rPr>
            </w:pPr>
            <w:r w:rsidRPr="00671B76">
              <w:rPr>
                <w:rFonts w:ascii="Times New Roman" w:eastAsiaTheme="minorEastAsia" w:hAnsi="Times New Roman" w:cs="Times New Roman"/>
              </w:rPr>
              <w:t>Власова Елена</w:t>
            </w:r>
          </w:p>
          <w:p w:rsidR="00A60F30" w:rsidRPr="00671B76" w:rsidRDefault="00A60F30" w:rsidP="00A60F30">
            <w:pPr>
              <w:spacing w:line="276" w:lineRule="auto"/>
              <w:jc w:val="both"/>
              <w:rPr>
                <w:rFonts w:ascii="Times New Roman" w:eastAsiaTheme="minorEastAsia" w:hAnsi="Times New Roman" w:cs="Times New Roman"/>
              </w:rPr>
            </w:pPr>
            <w:r w:rsidRPr="00671B76">
              <w:rPr>
                <w:rFonts w:ascii="Times New Roman" w:eastAsiaTheme="minorEastAsia" w:hAnsi="Times New Roman" w:cs="Times New Roman"/>
              </w:rPr>
              <w:t>Сергеевна</w:t>
            </w:r>
          </w:p>
        </w:tc>
        <w:tc>
          <w:tcPr>
            <w:tcW w:w="1594" w:type="dxa"/>
          </w:tcPr>
          <w:p w:rsidR="00A60F30" w:rsidRPr="00671B76" w:rsidRDefault="00A60F30" w:rsidP="00A60F30">
            <w:pPr>
              <w:spacing w:line="276" w:lineRule="auto"/>
              <w:jc w:val="both"/>
              <w:rPr>
                <w:rFonts w:ascii="Times New Roman" w:eastAsiaTheme="minorEastAsia" w:hAnsi="Times New Roman" w:cs="Times New Roman"/>
                <w:color w:val="000000"/>
              </w:rPr>
            </w:pPr>
            <w:r w:rsidRPr="00671B76">
              <w:rPr>
                <w:rFonts w:ascii="Times New Roman" w:eastAsiaTheme="minorEastAsia" w:hAnsi="Times New Roman" w:cs="Times New Roman"/>
                <w:color w:val="000000"/>
              </w:rPr>
              <w:t>Первая</w:t>
            </w:r>
          </w:p>
          <w:p w:rsidR="00A60F30" w:rsidRPr="00671B76" w:rsidRDefault="00A60F30" w:rsidP="00A60F30">
            <w:pPr>
              <w:spacing w:line="276" w:lineRule="auto"/>
              <w:jc w:val="both"/>
              <w:rPr>
                <w:rFonts w:ascii="Times New Roman" w:eastAsiaTheme="minorEastAsia" w:hAnsi="Times New Roman" w:cs="Times New Roman"/>
                <w:color w:val="000000"/>
              </w:rPr>
            </w:pPr>
            <w:r w:rsidRPr="00671B76">
              <w:rPr>
                <w:rFonts w:ascii="Times New Roman" w:eastAsiaTheme="minorEastAsia" w:hAnsi="Times New Roman" w:cs="Times New Roman"/>
                <w:color w:val="000000"/>
              </w:rPr>
              <w:t xml:space="preserve">25.11.2020 </w:t>
            </w:r>
          </w:p>
        </w:tc>
        <w:tc>
          <w:tcPr>
            <w:tcW w:w="972" w:type="dxa"/>
          </w:tcPr>
          <w:p w:rsidR="00A60F30" w:rsidRPr="00671B76" w:rsidRDefault="00A60F30" w:rsidP="00A60F30">
            <w:pPr>
              <w:spacing w:line="276" w:lineRule="auto"/>
              <w:jc w:val="both"/>
              <w:rPr>
                <w:rFonts w:ascii="Times New Roman" w:eastAsiaTheme="minorEastAsia" w:hAnsi="Times New Roman" w:cs="Times New Roman"/>
                <w:color w:val="000000"/>
              </w:rPr>
            </w:pPr>
            <w:r w:rsidRPr="00671B76">
              <w:rPr>
                <w:rFonts w:ascii="Times New Roman" w:eastAsiaTheme="minorEastAsia" w:hAnsi="Times New Roman" w:cs="Times New Roman"/>
                <w:color w:val="000000"/>
              </w:rPr>
              <w:t>Ноябрь 2025</w:t>
            </w:r>
          </w:p>
        </w:tc>
        <w:tc>
          <w:tcPr>
            <w:tcW w:w="3812" w:type="dxa"/>
          </w:tcPr>
          <w:p w:rsidR="00A60F30" w:rsidRPr="00671B76" w:rsidRDefault="00A60F30" w:rsidP="00A60F30">
            <w:pPr>
              <w:contextualSpacing/>
              <w:jc w:val="both"/>
              <w:rPr>
                <w:rFonts w:ascii="Times New Roman" w:eastAsiaTheme="majorEastAsia" w:hAnsi="Times New Roman" w:cs="Times New Roman"/>
                <w:spacing w:val="-10"/>
                <w:kern w:val="28"/>
              </w:rPr>
            </w:pPr>
            <w:r w:rsidRPr="00671B76">
              <w:rPr>
                <w:rFonts w:ascii="Times New Roman" w:eastAsiaTheme="majorEastAsia" w:hAnsi="Times New Roman" w:cs="Times New Roman"/>
                <w:spacing w:val="-10"/>
                <w:kern w:val="28"/>
              </w:rPr>
              <w:t>2021- Научно- методические и организационно –практические аспекты реализации ФГОС начального общего образования (36 часов)</w:t>
            </w:r>
          </w:p>
          <w:p w:rsidR="00A60F30" w:rsidRPr="00671B76" w:rsidRDefault="00A60F30" w:rsidP="00A60F30">
            <w:pPr>
              <w:spacing w:line="276" w:lineRule="auto"/>
              <w:jc w:val="both"/>
              <w:rPr>
                <w:rFonts w:ascii="Times New Roman" w:eastAsiaTheme="minorEastAsia" w:hAnsi="Times New Roman" w:cs="Times New Roman"/>
              </w:rPr>
            </w:pPr>
            <w:r w:rsidRPr="00671B76">
              <w:rPr>
                <w:rFonts w:ascii="Times New Roman" w:eastAsiaTheme="majorEastAsia" w:hAnsi="Times New Roman" w:cs="Times New Roman"/>
                <w:spacing w:val="-10"/>
                <w:kern w:val="28"/>
              </w:rPr>
              <w:t xml:space="preserve">2021- Дистанционные курсы повышения квалификации по программе «Реализация требований обновленных ФГОС НОО, ФГОС ООО в работе учителя» </w:t>
            </w:r>
            <w:r w:rsidRPr="00671B76">
              <w:rPr>
                <w:rFonts w:ascii="Times New Roman" w:eastAsiaTheme="minorEastAsia" w:hAnsi="Times New Roman" w:cs="Times New Roman"/>
                <w:color w:val="000000"/>
                <w:lang w:eastAsia="ru-RU" w:bidi="ru-RU"/>
              </w:rPr>
              <w:t>«Разговоры о важном»: система работы классного руководителя (куратора)»2022</w:t>
            </w:r>
          </w:p>
        </w:tc>
        <w:tc>
          <w:tcPr>
            <w:tcW w:w="1433" w:type="dxa"/>
          </w:tcPr>
          <w:p w:rsidR="00A60F30" w:rsidRPr="00671B76" w:rsidRDefault="00A60F30" w:rsidP="00A60F30">
            <w:pPr>
              <w:spacing w:line="276" w:lineRule="auto"/>
              <w:jc w:val="both"/>
              <w:rPr>
                <w:rFonts w:ascii="Times New Roman" w:eastAsiaTheme="minorEastAsia" w:hAnsi="Times New Roman" w:cs="Times New Roman"/>
                <w:color w:val="000000"/>
              </w:rPr>
            </w:pPr>
            <w:r w:rsidRPr="00671B76">
              <w:rPr>
                <w:rFonts w:ascii="Times New Roman" w:eastAsiaTheme="minorEastAsia" w:hAnsi="Times New Roman" w:cs="Times New Roman"/>
                <w:color w:val="000000"/>
              </w:rPr>
              <w:t>2023 г.г</w:t>
            </w:r>
          </w:p>
        </w:tc>
      </w:tr>
      <w:tr w:rsidR="00A60F30" w:rsidRPr="00671B76" w:rsidTr="003429E3">
        <w:tc>
          <w:tcPr>
            <w:tcW w:w="1687" w:type="dxa"/>
          </w:tcPr>
          <w:p w:rsidR="00A60F30" w:rsidRPr="00671B76" w:rsidRDefault="00A60F30" w:rsidP="00A60F30">
            <w:pPr>
              <w:spacing w:line="276" w:lineRule="auto"/>
              <w:jc w:val="both"/>
              <w:rPr>
                <w:rFonts w:ascii="Times New Roman" w:eastAsiaTheme="minorEastAsia" w:hAnsi="Times New Roman" w:cs="Times New Roman"/>
              </w:rPr>
            </w:pPr>
            <w:r w:rsidRPr="00671B76">
              <w:rPr>
                <w:rFonts w:ascii="Times New Roman" w:eastAsia="Times New Roman" w:hAnsi="Times New Roman" w:cs="Times New Roman"/>
                <w:lang w:eastAsia="ru-RU"/>
              </w:rPr>
              <w:t>Воеводина Любовь Алексанровна</w:t>
            </w:r>
          </w:p>
        </w:tc>
        <w:tc>
          <w:tcPr>
            <w:tcW w:w="1594" w:type="dxa"/>
          </w:tcPr>
          <w:p w:rsidR="00A60F30" w:rsidRPr="00671B76" w:rsidRDefault="00A60F30" w:rsidP="00A60F30">
            <w:pPr>
              <w:spacing w:line="276" w:lineRule="auto"/>
              <w:jc w:val="both"/>
              <w:rPr>
                <w:rFonts w:ascii="Times New Roman" w:eastAsiaTheme="minorEastAsia" w:hAnsi="Times New Roman" w:cs="Times New Roman"/>
                <w:color w:val="000000"/>
              </w:rPr>
            </w:pPr>
            <w:r w:rsidRPr="00671B76">
              <w:rPr>
                <w:rFonts w:ascii="Times New Roman" w:eastAsiaTheme="minorEastAsia" w:hAnsi="Times New Roman" w:cs="Times New Roman"/>
                <w:color w:val="000000"/>
              </w:rPr>
              <w:t>Высшая</w:t>
            </w:r>
          </w:p>
        </w:tc>
        <w:tc>
          <w:tcPr>
            <w:tcW w:w="972" w:type="dxa"/>
          </w:tcPr>
          <w:p w:rsidR="00A60F30" w:rsidRPr="00671B76" w:rsidRDefault="00A60F30" w:rsidP="00A60F30">
            <w:pPr>
              <w:spacing w:line="276" w:lineRule="auto"/>
              <w:jc w:val="both"/>
              <w:rPr>
                <w:rFonts w:ascii="Times New Roman" w:eastAsiaTheme="minorEastAsia" w:hAnsi="Times New Roman" w:cs="Times New Roman"/>
                <w:color w:val="000000"/>
              </w:rPr>
            </w:pPr>
          </w:p>
        </w:tc>
        <w:tc>
          <w:tcPr>
            <w:tcW w:w="3812" w:type="dxa"/>
          </w:tcPr>
          <w:p w:rsidR="00A60F30" w:rsidRPr="00671B76" w:rsidRDefault="00A60F30" w:rsidP="00A60F30">
            <w:pPr>
              <w:contextualSpacing/>
              <w:jc w:val="both"/>
              <w:rPr>
                <w:rFonts w:ascii="Times New Roman" w:eastAsiaTheme="majorEastAsia" w:hAnsi="Times New Roman" w:cs="Times New Roman"/>
                <w:spacing w:val="-10"/>
                <w:kern w:val="28"/>
              </w:rPr>
            </w:pPr>
            <w:r w:rsidRPr="00671B76">
              <w:rPr>
                <w:rFonts w:ascii="Times New Roman" w:eastAsiaTheme="minorEastAsia" w:hAnsi="Times New Roman" w:cs="Times New Roman"/>
                <w:lang w:eastAsia="ru-RU"/>
              </w:rPr>
              <w:t>2020- «Совершенствование предметных и методических компетенций педагогических работников (в том числе в области формирования функциональной грамотности) в рамках реализации федерального проекта  «Учитель будущего»</w:t>
            </w:r>
          </w:p>
          <w:p w:rsidR="00A60F30" w:rsidRPr="00671B76" w:rsidRDefault="00A60F30" w:rsidP="00A60F30">
            <w:pPr>
              <w:contextualSpacing/>
              <w:jc w:val="both"/>
              <w:rPr>
                <w:rFonts w:ascii="Times New Roman" w:eastAsiaTheme="majorEastAsia" w:hAnsi="Times New Roman" w:cs="Times New Roman"/>
                <w:spacing w:val="-10"/>
                <w:kern w:val="28"/>
              </w:rPr>
            </w:pPr>
            <w:r w:rsidRPr="00671B76">
              <w:rPr>
                <w:rFonts w:ascii="Times New Roman" w:eastAsiaTheme="minorEastAsia" w:hAnsi="Times New Roman" w:cs="Times New Roman"/>
                <w:lang w:eastAsia="ru-RU"/>
              </w:rPr>
              <w:t>«Деятельность педагога при организации работы с обучающимися с ограниченными возможностями здоровья (ОВЗ) в соответствии с ФГОС</w:t>
            </w:r>
          </w:p>
          <w:p w:rsidR="00A60F30" w:rsidRPr="00671B76" w:rsidRDefault="00A60F30" w:rsidP="00A60F30">
            <w:pPr>
              <w:contextualSpacing/>
              <w:jc w:val="both"/>
              <w:rPr>
                <w:rFonts w:ascii="Times New Roman" w:eastAsiaTheme="minorEastAsia" w:hAnsi="Times New Roman" w:cs="Times New Roman"/>
                <w:lang w:eastAsia="ru-RU"/>
              </w:rPr>
            </w:pPr>
            <w:r w:rsidRPr="00671B76">
              <w:rPr>
                <w:rFonts w:ascii="Times New Roman" w:eastAsiaTheme="majorEastAsia" w:hAnsi="Times New Roman" w:cs="Times New Roman"/>
                <w:spacing w:val="-10"/>
                <w:kern w:val="28"/>
              </w:rPr>
              <w:t xml:space="preserve">2021- </w:t>
            </w:r>
            <w:r w:rsidRPr="00671B76">
              <w:rPr>
                <w:rFonts w:ascii="Times New Roman" w:eastAsiaTheme="minorEastAsia" w:hAnsi="Times New Roman" w:cs="Times New Roman"/>
                <w:lang w:eastAsia="ru-RU"/>
              </w:rPr>
              <w:t>Выявление и сопровождение талантливых детей в соответствии с ФГОС»</w:t>
            </w:r>
          </w:p>
          <w:p w:rsidR="00A60F30" w:rsidRPr="00671B76" w:rsidRDefault="00A60F30" w:rsidP="00A60F30">
            <w:pPr>
              <w:contextualSpacing/>
              <w:jc w:val="both"/>
              <w:rPr>
                <w:rFonts w:ascii="Times New Roman" w:eastAsiaTheme="majorEastAsia" w:hAnsi="Times New Roman" w:cs="Times New Roman"/>
                <w:spacing w:val="-10"/>
                <w:kern w:val="28"/>
              </w:rPr>
            </w:pPr>
          </w:p>
          <w:p w:rsidR="00A60F30" w:rsidRPr="00671B76" w:rsidRDefault="00A60F30" w:rsidP="00A60F30">
            <w:pPr>
              <w:contextualSpacing/>
              <w:jc w:val="both"/>
              <w:rPr>
                <w:rFonts w:ascii="Times New Roman" w:eastAsiaTheme="minorEastAsia" w:hAnsi="Times New Roman" w:cs="Times New Roman"/>
                <w:lang w:eastAsia="ru-RU"/>
              </w:rPr>
            </w:pPr>
            <w:r w:rsidRPr="00671B76">
              <w:rPr>
                <w:rFonts w:ascii="Times New Roman" w:eastAsiaTheme="minorEastAsia" w:hAnsi="Times New Roman" w:cs="Times New Roman"/>
                <w:lang w:eastAsia="ru-RU"/>
              </w:rPr>
              <w:t>2021-Система работы учителя с неуспевающими и слабоуспевающими учащимися по преодолению пробелов в изучении программного материала»,</w:t>
            </w:r>
          </w:p>
          <w:p w:rsidR="00A60F30" w:rsidRPr="00671B76" w:rsidRDefault="00A60F30" w:rsidP="00A60F30">
            <w:pPr>
              <w:contextualSpacing/>
              <w:jc w:val="both"/>
              <w:rPr>
                <w:rFonts w:ascii="Times New Roman" w:eastAsiaTheme="majorEastAsia" w:hAnsi="Times New Roman" w:cs="Times New Roman"/>
                <w:spacing w:val="-10"/>
                <w:kern w:val="28"/>
              </w:rPr>
            </w:pPr>
            <w:r w:rsidRPr="00671B76">
              <w:rPr>
                <w:rFonts w:ascii="Times New Roman" w:eastAsiaTheme="minorEastAsia" w:hAnsi="Times New Roman" w:cs="Times New Roman"/>
                <w:lang w:eastAsia="ru-RU"/>
              </w:rPr>
              <w:t>Основы обеспечения информационной безопасности детей»,</w:t>
            </w:r>
          </w:p>
          <w:p w:rsidR="00A60F30" w:rsidRPr="00671B76" w:rsidRDefault="00A60F30" w:rsidP="00A60F30">
            <w:pPr>
              <w:contextualSpacing/>
              <w:jc w:val="both"/>
              <w:rPr>
                <w:rFonts w:ascii="Times New Roman" w:eastAsiaTheme="minorEastAsia" w:hAnsi="Times New Roman" w:cs="Times New Roman"/>
                <w:lang w:eastAsia="ru-RU"/>
              </w:rPr>
            </w:pPr>
            <w:r w:rsidRPr="00671B76">
              <w:rPr>
                <w:rFonts w:ascii="Times New Roman" w:eastAsiaTheme="minorEastAsia" w:hAnsi="Times New Roman" w:cs="Times New Roman"/>
                <w:lang w:eastAsia="ru-RU"/>
              </w:rPr>
              <w:t>«Функциональная грамотность школьников»</w:t>
            </w:r>
          </w:p>
          <w:p w:rsidR="00A60F30" w:rsidRPr="00671B76" w:rsidRDefault="00A60F30" w:rsidP="00A60F30">
            <w:pPr>
              <w:contextualSpacing/>
              <w:jc w:val="both"/>
              <w:rPr>
                <w:rFonts w:ascii="Times New Roman" w:eastAsiaTheme="majorEastAsia" w:hAnsi="Times New Roman" w:cs="Times New Roman"/>
                <w:spacing w:val="-10"/>
                <w:kern w:val="28"/>
              </w:rPr>
            </w:pPr>
            <w:r w:rsidRPr="00671B76">
              <w:rPr>
                <w:rFonts w:ascii="Times New Roman" w:eastAsiaTheme="majorEastAsia" w:hAnsi="Times New Roman" w:cs="Times New Roman"/>
                <w:spacing w:val="-10"/>
                <w:kern w:val="28"/>
              </w:rPr>
              <w:t>2020,2021,2022-</w:t>
            </w:r>
          </w:p>
          <w:p w:rsidR="00A60F30" w:rsidRPr="00671B76" w:rsidRDefault="00A60F30" w:rsidP="00A60F30">
            <w:pPr>
              <w:contextualSpacing/>
              <w:jc w:val="both"/>
              <w:rPr>
                <w:rFonts w:ascii="Times New Roman" w:eastAsiaTheme="majorEastAsia" w:hAnsi="Times New Roman" w:cs="Times New Roman"/>
                <w:spacing w:val="-10"/>
                <w:kern w:val="28"/>
              </w:rPr>
            </w:pPr>
            <w:r w:rsidRPr="00671B76">
              <w:rPr>
                <w:rFonts w:ascii="Times New Roman" w:eastAsiaTheme="minorEastAsia" w:hAnsi="Times New Roman" w:cs="Times New Roman"/>
                <w:lang w:eastAsia="ru-RU"/>
              </w:rPr>
              <w:t>Методика проверки заданий с развёрнутым ответом экзаменационных работ ОГЭ по литературе/ Квалификационные испытания для экспертов РПК ОГЭ по литературе"</w:t>
            </w:r>
          </w:p>
          <w:p w:rsidR="00A60F30" w:rsidRPr="00671B76" w:rsidRDefault="00A60F30" w:rsidP="00A60F30">
            <w:pPr>
              <w:contextualSpacing/>
              <w:jc w:val="both"/>
              <w:rPr>
                <w:rFonts w:ascii="Times New Roman" w:eastAsiaTheme="majorEastAsia" w:hAnsi="Times New Roman" w:cs="Times New Roman"/>
                <w:spacing w:val="-10"/>
                <w:kern w:val="28"/>
              </w:rPr>
            </w:pPr>
            <w:r w:rsidRPr="00671B76">
              <w:rPr>
                <w:rFonts w:ascii="Times New Roman" w:eastAsiaTheme="majorEastAsia" w:hAnsi="Times New Roman" w:cs="Times New Roman"/>
                <w:spacing w:val="-10"/>
                <w:kern w:val="28"/>
              </w:rPr>
              <w:t>2022 -</w:t>
            </w:r>
            <w:r w:rsidRPr="00671B76">
              <w:rPr>
                <w:rFonts w:ascii="Times New Roman" w:eastAsiaTheme="minorEastAsia" w:hAnsi="Times New Roman" w:cs="Times New Roman"/>
                <w:lang w:eastAsia="ru-RU"/>
              </w:rPr>
              <w:t xml:space="preserve"> Реализация требований обновлённых ФГОС НОО, ФГОС ООО в работе учителя»</w:t>
            </w:r>
          </w:p>
        </w:tc>
        <w:tc>
          <w:tcPr>
            <w:tcW w:w="1433" w:type="dxa"/>
          </w:tcPr>
          <w:p w:rsidR="00A60F30" w:rsidRPr="00671B76" w:rsidRDefault="00A60F30" w:rsidP="00A60F30">
            <w:pPr>
              <w:spacing w:line="276" w:lineRule="auto"/>
              <w:jc w:val="both"/>
              <w:rPr>
                <w:rFonts w:ascii="Times New Roman" w:eastAsiaTheme="minorEastAsia" w:hAnsi="Times New Roman" w:cs="Times New Roman"/>
                <w:color w:val="000000"/>
              </w:rPr>
            </w:pPr>
          </w:p>
        </w:tc>
      </w:tr>
      <w:tr w:rsidR="00A60F30" w:rsidRPr="00671B76" w:rsidTr="003429E3">
        <w:tc>
          <w:tcPr>
            <w:tcW w:w="1687" w:type="dxa"/>
          </w:tcPr>
          <w:p w:rsidR="00A60F30" w:rsidRPr="00671B76" w:rsidRDefault="00A60F30" w:rsidP="00A60F30">
            <w:pPr>
              <w:spacing w:line="276" w:lineRule="auto"/>
              <w:jc w:val="both"/>
              <w:rPr>
                <w:rFonts w:ascii="Times New Roman" w:eastAsiaTheme="minorEastAsia" w:hAnsi="Times New Roman" w:cs="Times New Roman"/>
              </w:rPr>
            </w:pPr>
            <w:r w:rsidRPr="00671B76">
              <w:rPr>
                <w:rFonts w:ascii="Times New Roman" w:hAnsi="Times New Roman" w:cs="Times New Roman"/>
              </w:rPr>
              <w:t>Ларшина Светлана Ильинична</w:t>
            </w:r>
          </w:p>
          <w:p w:rsidR="00A60F30" w:rsidRPr="00671B76" w:rsidRDefault="00A60F30" w:rsidP="00A60F30">
            <w:pPr>
              <w:spacing w:line="276" w:lineRule="auto"/>
              <w:jc w:val="both"/>
              <w:rPr>
                <w:rFonts w:ascii="Times New Roman" w:eastAsiaTheme="minorEastAsia" w:hAnsi="Times New Roman" w:cs="Times New Roman"/>
              </w:rPr>
            </w:pPr>
          </w:p>
        </w:tc>
        <w:tc>
          <w:tcPr>
            <w:tcW w:w="1594" w:type="dxa"/>
          </w:tcPr>
          <w:p w:rsidR="00A60F30" w:rsidRPr="00671B76" w:rsidRDefault="00A60F30" w:rsidP="00A60F30">
            <w:pPr>
              <w:spacing w:line="276" w:lineRule="auto"/>
              <w:jc w:val="both"/>
              <w:rPr>
                <w:rFonts w:ascii="Times New Roman" w:eastAsiaTheme="minorEastAsia" w:hAnsi="Times New Roman" w:cs="Times New Roman"/>
                <w:color w:val="000000"/>
              </w:rPr>
            </w:pPr>
            <w:r w:rsidRPr="00671B76">
              <w:rPr>
                <w:rFonts w:ascii="Times New Roman" w:eastAsiaTheme="minorEastAsia" w:hAnsi="Times New Roman" w:cs="Times New Roman"/>
                <w:color w:val="000000"/>
              </w:rPr>
              <w:t xml:space="preserve">Высшая </w:t>
            </w:r>
          </w:p>
        </w:tc>
        <w:tc>
          <w:tcPr>
            <w:tcW w:w="972" w:type="dxa"/>
          </w:tcPr>
          <w:p w:rsidR="00A60F30" w:rsidRPr="00671B76" w:rsidRDefault="00A60F30" w:rsidP="00A60F30">
            <w:pPr>
              <w:spacing w:line="276" w:lineRule="auto"/>
              <w:jc w:val="both"/>
              <w:rPr>
                <w:rFonts w:ascii="Times New Roman" w:eastAsiaTheme="minorEastAsia" w:hAnsi="Times New Roman" w:cs="Times New Roman"/>
                <w:color w:val="000000"/>
              </w:rPr>
            </w:pPr>
            <w:r w:rsidRPr="00671B76">
              <w:rPr>
                <w:rFonts w:ascii="Times New Roman" w:eastAsiaTheme="minorEastAsia" w:hAnsi="Times New Roman" w:cs="Times New Roman"/>
                <w:color w:val="000000"/>
              </w:rPr>
              <w:t>декабрь 2027</w:t>
            </w:r>
          </w:p>
        </w:tc>
        <w:tc>
          <w:tcPr>
            <w:tcW w:w="3812" w:type="dxa"/>
          </w:tcPr>
          <w:p w:rsidR="00A60F30" w:rsidRPr="00671B76" w:rsidRDefault="00A60F30" w:rsidP="00A60F30">
            <w:pPr>
              <w:contextualSpacing/>
              <w:jc w:val="both"/>
              <w:rPr>
                <w:rFonts w:ascii="Times New Roman" w:eastAsiaTheme="majorEastAsia" w:hAnsi="Times New Roman" w:cs="Times New Roman"/>
                <w:spacing w:val="-10"/>
                <w:kern w:val="28"/>
              </w:rPr>
            </w:pPr>
            <w:r w:rsidRPr="00671B76">
              <w:rPr>
                <w:rFonts w:ascii="Times New Roman" w:eastAsiaTheme="majorEastAsia" w:hAnsi="Times New Roman" w:cs="Times New Roman"/>
                <w:spacing w:val="-10"/>
                <w:kern w:val="28"/>
              </w:rPr>
              <w:t>2021- «Актуальные проблемы преподавания математики в образовательных организациях.</w:t>
            </w:r>
          </w:p>
          <w:p w:rsidR="00A60F30" w:rsidRPr="00671B76" w:rsidRDefault="00A60F30" w:rsidP="00A60F30">
            <w:pPr>
              <w:rPr>
                <w:rFonts w:ascii="Times New Roman" w:eastAsia="Times New Roman" w:hAnsi="Times New Roman" w:cs="Times New Roman"/>
                <w:color w:val="000000"/>
                <w:lang w:eastAsia="ru-RU"/>
              </w:rPr>
            </w:pPr>
            <w:r w:rsidRPr="00671B76">
              <w:rPr>
                <w:rFonts w:ascii="Times New Roman" w:hAnsi="Times New Roman" w:cs="Times New Roman"/>
              </w:rPr>
              <w:t xml:space="preserve"> 2020,2021- </w:t>
            </w:r>
            <w:r w:rsidRPr="00671B76">
              <w:rPr>
                <w:rFonts w:ascii="Times New Roman" w:eastAsia="Times New Roman" w:hAnsi="Times New Roman" w:cs="Times New Roman"/>
                <w:color w:val="000000"/>
                <w:lang w:eastAsia="ru-RU"/>
              </w:rPr>
              <w:t xml:space="preserve">Курсы (дистанционная форма) по дополнительной профессиональной </w:t>
            </w:r>
          </w:p>
          <w:p w:rsidR="00A60F30" w:rsidRPr="00671B76" w:rsidRDefault="00A60F30" w:rsidP="00A60F30">
            <w:pPr>
              <w:rPr>
                <w:rFonts w:ascii="Times New Roman" w:eastAsia="Times New Roman" w:hAnsi="Times New Roman" w:cs="Times New Roman"/>
                <w:color w:val="000000"/>
                <w:lang w:eastAsia="ru-RU"/>
              </w:rPr>
            </w:pPr>
            <w:r w:rsidRPr="00671B76">
              <w:rPr>
                <w:rFonts w:ascii="Times New Roman" w:eastAsia="Times New Roman" w:hAnsi="Times New Roman" w:cs="Times New Roman"/>
                <w:color w:val="000000"/>
                <w:lang w:eastAsia="ru-RU"/>
              </w:rPr>
              <w:t>программе повышения квалификации «Подготовка членов (экспертов)</w:t>
            </w:r>
          </w:p>
          <w:p w:rsidR="00A60F30" w:rsidRPr="00671B76" w:rsidRDefault="00A60F30" w:rsidP="00A60F30">
            <w:pPr>
              <w:rPr>
                <w:rFonts w:ascii="Times New Roman" w:eastAsia="Times New Roman" w:hAnsi="Times New Roman" w:cs="Times New Roman"/>
                <w:color w:val="000000"/>
                <w:lang w:eastAsia="ru-RU"/>
              </w:rPr>
            </w:pPr>
            <w:r w:rsidRPr="00671B76">
              <w:rPr>
                <w:rFonts w:ascii="Times New Roman" w:eastAsia="Times New Roman" w:hAnsi="Times New Roman" w:cs="Times New Roman"/>
                <w:color w:val="000000"/>
                <w:lang w:eastAsia="ru-RU"/>
              </w:rPr>
              <w:t xml:space="preserve"> для работы в предметных комиссиях при проведении государственной</w:t>
            </w:r>
          </w:p>
          <w:p w:rsidR="00A60F30" w:rsidRPr="00671B76" w:rsidRDefault="00A60F30" w:rsidP="00A60F30">
            <w:pPr>
              <w:rPr>
                <w:rFonts w:ascii="Times New Roman" w:eastAsia="Times New Roman" w:hAnsi="Times New Roman" w:cs="Times New Roman"/>
                <w:color w:val="000000"/>
                <w:lang w:eastAsia="ru-RU"/>
              </w:rPr>
            </w:pPr>
            <w:r w:rsidRPr="00671B76">
              <w:rPr>
                <w:rFonts w:ascii="Times New Roman" w:eastAsia="Times New Roman" w:hAnsi="Times New Roman" w:cs="Times New Roman"/>
                <w:color w:val="000000"/>
                <w:lang w:eastAsia="ru-RU"/>
              </w:rPr>
              <w:t xml:space="preserve"> итоговой аттестации по образовательным программам основного общего </w:t>
            </w:r>
          </w:p>
          <w:p w:rsidR="00A60F30" w:rsidRPr="00671B76" w:rsidRDefault="00A60F30" w:rsidP="00A60F30">
            <w:pPr>
              <w:contextualSpacing/>
              <w:jc w:val="both"/>
              <w:rPr>
                <w:rFonts w:ascii="Times New Roman" w:eastAsiaTheme="majorEastAsia" w:hAnsi="Times New Roman" w:cs="Times New Roman"/>
                <w:spacing w:val="-10"/>
                <w:kern w:val="28"/>
              </w:rPr>
            </w:pPr>
            <w:r w:rsidRPr="00671B76">
              <w:rPr>
                <w:rFonts w:ascii="Times New Roman" w:eastAsia="Times New Roman" w:hAnsi="Times New Roman" w:cs="Times New Roman"/>
                <w:color w:val="000000"/>
                <w:spacing w:val="-10"/>
                <w:kern w:val="28"/>
                <w:lang w:eastAsia="ru-RU"/>
              </w:rPr>
              <w:t xml:space="preserve">образования» </w:t>
            </w:r>
            <w:r w:rsidRPr="00671B76">
              <w:rPr>
                <w:rFonts w:ascii="Times New Roman" w:eastAsia="Times New Roman" w:hAnsi="Times New Roman" w:cs="Times New Roman"/>
                <w:b/>
                <w:bCs/>
                <w:color w:val="000000"/>
                <w:spacing w:val="-10"/>
                <w:kern w:val="28"/>
                <w:lang w:eastAsia="ru-RU"/>
              </w:rPr>
              <w:t>(эксперты ГВЭ)</w:t>
            </w:r>
            <w:r w:rsidRPr="00671B76">
              <w:rPr>
                <w:rFonts w:ascii="Times New Roman" w:eastAsiaTheme="majorEastAsia" w:hAnsi="Times New Roman" w:cs="Times New Roman"/>
                <w:spacing w:val="-10"/>
                <w:kern w:val="28"/>
              </w:rPr>
              <w:t xml:space="preserve"> (36 часов)</w:t>
            </w:r>
          </w:p>
          <w:p w:rsidR="00A60F30" w:rsidRPr="00671B76" w:rsidRDefault="00A60F30" w:rsidP="00A60F30">
            <w:pPr>
              <w:spacing w:line="276" w:lineRule="auto"/>
              <w:jc w:val="both"/>
              <w:rPr>
                <w:rFonts w:ascii="Times New Roman" w:eastAsiaTheme="minorEastAsia" w:hAnsi="Times New Roman" w:cs="Times New Roman"/>
                <w:color w:val="000000"/>
                <w:lang w:eastAsia="ru-RU" w:bidi="ru-RU"/>
              </w:rPr>
            </w:pPr>
            <w:r w:rsidRPr="00671B76">
              <w:rPr>
                <w:rFonts w:ascii="Times New Roman" w:eastAsiaTheme="majorEastAsia" w:hAnsi="Times New Roman" w:cs="Times New Roman"/>
                <w:spacing w:val="-10"/>
                <w:kern w:val="28"/>
              </w:rPr>
              <w:t xml:space="preserve">2021- Дистанционные курсы повышения квалификации по программе «Реализация требований обновленных ФГОС НОО, ФГОС ООО в работе учителя» </w:t>
            </w:r>
            <w:r w:rsidRPr="00671B76">
              <w:rPr>
                <w:rFonts w:ascii="Times New Roman" w:eastAsiaTheme="minorEastAsia" w:hAnsi="Times New Roman" w:cs="Times New Roman"/>
                <w:color w:val="000000"/>
                <w:lang w:eastAsia="ru-RU" w:bidi="ru-RU"/>
              </w:rPr>
              <w:t>«Разговоры о важном»: система работы классного руководителя (куратора)»2022</w:t>
            </w:r>
          </w:p>
          <w:p w:rsidR="00A60F30" w:rsidRPr="00671B76" w:rsidRDefault="00A60F30" w:rsidP="00A60F30">
            <w:pPr>
              <w:spacing w:line="276" w:lineRule="auto"/>
              <w:jc w:val="both"/>
              <w:rPr>
                <w:rFonts w:ascii="Times New Roman" w:eastAsiaTheme="minorEastAsia" w:hAnsi="Times New Roman" w:cs="Times New Roman"/>
              </w:rPr>
            </w:pPr>
            <w:r w:rsidRPr="00671B76">
              <w:rPr>
                <w:rFonts w:ascii="Times New Roman" w:eastAsiaTheme="majorEastAsia" w:hAnsi="Times New Roman" w:cs="Times New Roman"/>
                <w:spacing w:val="-10"/>
                <w:kern w:val="28"/>
              </w:rPr>
              <w:t>2023 - Реализация требований обновленных ФГОС ООО, ФГОС СОО в работе учителя</w:t>
            </w:r>
          </w:p>
        </w:tc>
        <w:tc>
          <w:tcPr>
            <w:tcW w:w="1433" w:type="dxa"/>
          </w:tcPr>
          <w:p w:rsidR="00A60F30" w:rsidRPr="00671B76" w:rsidRDefault="00A60F30" w:rsidP="00A60F30">
            <w:pPr>
              <w:spacing w:line="276" w:lineRule="auto"/>
              <w:jc w:val="both"/>
              <w:rPr>
                <w:rFonts w:ascii="Times New Roman" w:eastAsiaTheme="minorEastAsia" w:hAnsi="Times New Roman" w:cs="Times New Roman"/>
                <w:color w:val="000000"/>
              </w:rPr>
            </w:pPr>
            <w:r w:rsidRPr="00671B76">
              <w:rPr>
                <w:rFonts w:ascii="Times New Roman" w:eastAsiaTheme="minorEastAsia" w:hAnsi="Times New Roman" w:cs="Times New Roman"/>
                <w:color w:val="000000"/>
              </w:rPr>
              <w:t>2023</w:t>
            </w:r>
          </w:p>
        </w:tc>
      </w:tr>
      <w:tr w:rsidR="00A60F30" w:rsidRPr="00671B76" w:rsidTr="003429E3">
        <w:trPr>
          <w:trHeight w:val="1266"/>
        </w:trPr>
        <w:tc>
          <w:tcPr>
            <w:tcW w:w="1687" w:type="dxa"/>
          </w:tcPr>
          <w:p w:rsidR="00A60F30" w:rsidRPr="00671B76" w:rsidRDefault="00A60F30" w:rsidP="00A60F30">
            <w:pPr>
              <w:spacing w:line="276" w:lineRule="auto"/>
              <w:jc w:val="both"/>
              <w:rPr>
                <w:rFonts w:ascii="Times New Roman" w:eastAsiaTheme="minorEastAsia" w:hAnsi="Times New Roman" w:cs="Times New Roman"/>
              </w:rPr>
            </w:pPr>
            <w:r w:rsidRPr="00671B76">
              <w:rPr>
                <w:rFonts w:ascii="Times New Roman" w:eastAsiaTheme="minorEastAsia" w:hAnsi="Times New Roman" w:cs="Times New Roman"/>
              </w:rPr>
              <w:t xml:space="preserve">Романова Светлана Николаевна </w:t>
            </w:r>
          </w:p>
        </w:tc>
        <w:tc>
          <w:tcPr>
            <w:tcW w:w="1594" w:type="dxa"/>
          </w:tcPr>
          <w:p w:rsidR="00A60F30" w:rsidRPr="00671B76" w:rsidRDefault="00A60F30" w:rsidP="00A60F30">
            <w:pPr>
              <w:spacing w:line="276" w:lineRule="auto"/>
              <w:jc w:val="both"/>
              <w:rPr>
                <w:rFonts w:ascii="Times New Roman" w:eastAsiaTheme="minorEastAsia" w:hAnsi="Times New Roman" w:cs="Times New Roman"/>
              </w:rPr>
            </w:pPr>
            <w:r w:rsidRPr="00671B76">
              <w:rPr>
                <w:rFonts w:ascii="Times New Roman" w:eastAsiaTheme="minorEastAsia" w:hAnsi="Times New Roman" w:cs="Times New Roman"/>
              </w:rPr>
              <w:t>Высшая категория.</w:t>
            </w:r>
          </w:p>
          <w:p w:rsidR="00A60F30" w:rsidRPr="00671B76" w:rsidRDefault="00A60F30" w:rsidP="00A60F30">
            <w:pPr>
              <w:spacing w:line="276" w:lineRule="auto"/>
              <w:jc w:val="both"/>
              <w:rPr>
                <w:rFonts w:ascii="Times New Roman" w:eastAsiaTheme="minorEastAsia" w:hAnsi="Times New Roman" w:cs="Times New Roman"/>
                <w:color w:val="000000"/>
              </w:rPr>
            </w:pPr>
            <w:r w:rsidRPr="00671B76">
              <w:rPr>
                <w:rFonts w:ascii="Times New Roman" w:eastAsiaTheme="minorEastAsia" w:hAnsi="Times New Roman" w:cs="Times New Roman"/>
              </w:rPr>
              <w:t>26.11.2021</w:t>
            </w:r>
          </w:p>
        </w:tc>
        <w:tc>
          <w:tcPr>
            <w:tcW w:w="972" w:type="dxa"/>
          </w:tcPr>
          <w:p w:rsidR="00A60F30" w:rsidRPr="00671B76" w:rsidRDefault="00A60F30" w:rsidP="00A60F30">
            <w:pPr>
              <w:spacing w:line="276" w:lineRule="auto"/>
              <w:jc w:val="both"/>
              <w:rPr>
                <w:rFonts w:ascii="Times New Roman" w:eastAsiaTheme="minorEastAsia" w:hAnsi="Times New Roman" w:cs="Times New Roman"/>
                <w:color w:val="000000"/>
              </w:rPr>
            </w:pPr>
            <w:r w:rsidRPr="00671B76">
              <w:rPr>
                <w:rFonts w:ascii="Times New Roman" w:eastAsiaTheme="minorEastAsia" w:hAnsi="Times New Roman" w:cs="Times New Roman"/>
                <w:color w:val="000000"/>
              </w:rPr>
              <w:t xml:space="preserve"> 2026 год</w:t>
            </w:r>
          </w:p>
        </w:tc>
        <w:tc>
          <w:tcPr>
            <w:tcW w:w="3812" w:type="dxa"/>
          </w:tcPr>
          <w:p w:rsidR="00A60F30" w:rsidRPr="00671B76" w:rsidRDefault="00A60F30" w:rsidP="00A60F30">
            <w:pPr>
              <w:spacing w:line="276" w:lineRule="auto"/>
              <w:jc w:val="both"/>
              <w:rPr>
                <w:rFonts w:ascii="Times New Roman" w:eastAsiaTheme="minorEastAsia" w:hAnsi="Times New Roman" w:cs="Times New Roman"/>
              </w:rPr>
            </w:pPr>
            <w:r w:rsidRPr="00671B76">
              <w:rPr>
                <w:rFonts w:ascii="Times New Roman" w:eastAsiaTheme="minorEastAsia" w:hAnsi="Times New Roman" w:cs="Times New Roman"/>
              </w:rPr>
              <w:t xml:space="preserve">2019г,2020.2021, Курсовая подготовка по программе «Подготовка экспертов и членов предметных комиссий по проверке выполнения заданий с развернутым ответом экзаменационных работ ОГЭ история и обществознание» Проблемные курсы «Стратегия подготовки к ЕГЭ 2020» </w:t>
            </w:r>
          </w:p>
          <w:p w:rsidR="00A60F30" w:rsidRPr="00671B76" w:rsidRDefault="00A60F30" w:rsidP="00A60F30">
            <w:pPr>
              <w:spacing w:line="276" w:lineRule="auto"/>
              <w:jc w:val="both"/>
              <w:rPr>
                <w:rFonts w:ascii="Times New Roman" w:eastAsiaTheme="minorEastAsia" w:hAnsi="Times New Roman" w:cs="Times New Roman"/>
              </w:rPr>
            </w:pPr>
            <w:r w:rsidRPr="00671B76">
              <w:rPr>
                <w:rFonts w:ascii="Times New Roman" w:eastAsiaTheme="minorEastAsia" w:hAnsi="Times New Roman" w:cs="Times New Roman"/>
              </w:rPr>
              <w:t>2019- Дистанционные курсы «Организация обучения детей с ОВЗ в соответствии с ФГОСОО»</w:t>
            </w:r>
          </w:p>
          <w:p w:rsidR="00A60F30" w:rsidRPr="00671B76" w:rsidRDefault="00A60F30" w:rsidP="00A60F30">
            <w:pPr>
              <w:contextualSpacing/>
              <w:jc w:val="both"/>
              <w:rPr>
                <w:rFonts w:ascii="Times New Roman" w:eastAsiaTheme="majorEastAsia" w:hAnsi="Times New Roman" w:cs="Times New Roman"/>
                <w:spacing w:val="-10"/>
                <w:kern w:val="28"/>
              </w:rPr>
            </w:pPr>
            <w:r w:rsidRPr="00671B76">
              <w:rPr>
                <w:rFonts w:ascii="Times New Roman" w:eastAsiaTheme="majorEastAsia" w:hAnsi="Times New Roman" w:cs="Times New Roman"/>
                <w:spacing w:val="-10"/>
                <w:kern w:val="28"/>
              </w:rPr>
              <w:t>2021-Содержание финансовой грамотности.   ( базовый уровень) (36 часов)</w:t>
            </w:r>
          </w:p>
          <w:p w:rsidR="00A60F30" w:rsidRPr="00671B76" w:rsidRDefault="00A60F30" w:rsidP="00A60F30">
            <w:pPr>
              <w:autoSpaceDE w:val="0"/>
              <w:autoSpaceDN w:val="0"/>
              <w:adjustRightInd w:val="0"/>
              <w:rPr>
                <w:rFonts w:ascii="Times New Roman" w:eastAsia="Times New Roman" w:hAnsi="Times New Roman" w:cs="Times New Roman"/>
                <w:lang w:eastAsia="ru-RU"/>
              </w:rPr>
            </w:pPr>
            <w:r w:rsidRPr="00671B76">
              <w:rPr>
                <w:rFonts w:ascii="Times New Roman" w:eastAsia="Times New Roman" w:hAnsi="Times New Roman" w:cs="Times New Roman"/>
                <w:lang w:eastAsia="ru-RU"/>
              </w:rPr>
              <w:t>2021 -Дистанционные курсы повышения квалификации по программе ОДНКНР (72 ч)</w:t>
            </w:r>
          </w:p>
          <w:p w:rsidR="00A60F30" w:rsidRPr="00671B76" w:rsidRDefault="00A60F30" w:rsidP="00A60F30">
            <w:pPr>
              <w:spacing w:line="276" w:lineRule="auto"/>
              <w:jc w:val="both"/>
              <w:rPr>
                <w:rFonts w:ascii="Times New Roman" w:eastAsiaTheme="majorEastAsia" w:hAnsi="Times New Roman" w:cs="Times New Roman"/>
                <w:spacing w:val="-10"/>
                <w:kern w:val="28"/>
              </w:rPr>
            </w:pPr>
            <w:r w:rsidRPr="00671B76">
              <w:rPr>
                <w:rFonts w:ascii="Times New Roman" w:eastAsiaTheme="majorEastAsia" w:hAnsi="Times New Roman" w:cs="Times New Roman"/>
                <w:spacing w:val="-10"/>
                <w:kern w:val="28"/>
              </w:rPr>
              <w:t xml:space="preserve"> 2021- Дистанционные курсы повышения квалификации по программе «Реализация требований обновленных ФГОС НОО, ФГОС ООО в работе учителя» </w:t>
            </w:r>
          </w:p>
          <w:p w:rsidR="00A60F30" w:rsidRPr="00671B76" w:rsidRDefault="00A60F30" w:rsidP="00A60F30">
            <w:pPr>
              <w:spacing w:line="276" w:lineRule="auto"/>
              <w:jc w:val="both"/>
              <w:rPr>
                <w:rFonts w:ascii="Times New Roman" w:eastAsiaTheme="minorEastAsia" w:hAnsi="Times New Roman" w:cs="Times New Roman"/>
                <w:color w:val="000000"/>
                <w:lang w:eastAsia="ru-RU" w:bidi="ru-RU"/>
              </w:rPr>
            </w:pPr>
            <w:r w:rsidRPr="00671B76">
              <w:rPr>
                <w:rFonts w:ascii="Times New Roman" w:eastAsiaTheme="minorEastAsia" w:hAnsi="Times New Roman" w:cs="Times New Roman"/>
              </w:rPr>
              <w:t xml:space="preserve"> </w:t>
            </w:r>
            <w:r w:rsidRPr="00671B76">
              <w:rPr>
                <w:rFonts w:ascii="Times New Roman" w:eastAsiaTheme="minorEastAsia" w:hAnsi="Times New Roman" w:cs="Times New Roman"/>
                <w:color w:val="000000"/>
                <w:lang w:eastAsia="ru-RU" w:bidi="ru-RU"/>
              </w:rPr>
              <w:t>«Разговоры о важном»: система работы классного руководителя (куратора)»2022</w:t>
            </w:r>
          </w:p>
          <w:p w:rsidR="00A60F30" w:rsidRPr="00671B76" w:rsidRDefault="00A60F30" w:rsidP="00A60F30">
            <w:pPr>
              <w:spacing w:line="276" w:lineRule="auto"/>
              <w:jc w:val="both"/>
              <w:rPr>
                <w:rFonts w:ascii="Times New Roman" w:eastAsiaTheme="majorEastAsia" w:hAnsi="Times New Roman" w:cs="Times New Roman"/>
                <w:spacing w:val="-10"/>
                <w:kern w:val="28"/>
              </w:rPr>
            </w:pPr>
            <w:r w:rsidRPr="00671B76">
              <w:rPr>
                <w:rFonts w:ascii="Times New Roman" w:eastAsiaTheme="majorEastAsia" w:hAnsi="Times New Roman" w:cs="Times New Roman"/>
                <w:spacing w:val="-10"/>
                <w:kern w:val="28"/>
              </w:rPr>
              <w:t>2023 - Реализация требований обновленных ФГОС ООО, ФГОС СОО в работе учителя</w:t>
            </w:r>
          </w:p>
          <w:p w:rsidR="00A60F30" w:rsidRPr="00671B76" w:rsidRDefault="00A60F30" w:rsidP="00A60F30">
            <w:pPr>
              <w:spacing w:line="276" w:lineRule="auto"/>
              <w:jc w:val="both"/>
              <w:rPr>
                <w:rFonts w:ascii="Times New Roman" w:eastAsiaTheme="minorEastAsia" w:hAnsi="Times New Roman" w:cs="Times New Roman"/>
                <w:lang w:eastAsia="ru-RU"/>
              </w:rPr>
            </w:pPr>
            <w:r w:rsidRPr="00671B76">
              <w:rPr>
                <w:rFonts w:ascii="Times New Roman" w:eastAsiaTheme="minorEastAsia" w:hAnsi="Times New Roman" w:cs="Times New Roman"/>
                <w:lang w:eastAsia="ru-RU"/>
              </w:rPr>
              <w:t>«Введение обновленных ФГОС общего образования: управленческий аспект», 36ч</w:t>
            </w:r>
          </w:p>
          <w:p w:rsidR="00A60F30" w:rsidRPr="00671B76" w:rsidRDefault="00A60F30" w:rsidP="00A60F30">
            <w:pPr>
              <w:rPr>
                <w:rFonts w:ascii="Times New Roman" w:eastAsiaTheme="minorEastAsia" w:hAnsi="Times New Roman" w:cs="Times New Roman"/>
                <w:lang w:eastAsia="ru-RU"/>
              </w:rPr>
            </w:pPr>
            <w:r w:rsidRPr="00671B76">
              <w:rPr>
                <w:rFonts w:ascii="Times New Roman" w:eastAsiaTheme="minorEastAsia" w:hAnsi="Times New Roman" w:cs="Times New Roman"/>
                <w:lang w:eastAsia="ru-RU"/>
              </w:rPr>
              <w:t>Введение обновленных ФГОС общего образования: управленческий аспект.</w:t>
            </w:r>
          </w:p>
          <w:p w:rsidR="00A60F30" w:rsidRPr="00671B76" w:rsidRDefault="00A60F30" w:rsidP="00A60F30">
            <w:pPr>
              <w:rPr>
                <w:rFonts w:ascii="Times New Roman" w:eastAsiaTheme="minorEastAsia" w:hAnsi="Times New Roman" w:cs="Times New Roman"/>
                <w:lang w:eastAsia="ru-RU"/>
              </w:rPr>
            </w:pPr>
            <w:r w:rsidRPr="00671B76">
              <w:rPr>
                <w:rFonts w:ascii="Times New Roman" w:eastAsiaTheme="minorEastAsia" w:hAnsi="Times New Roman" w:cs="Times New Roman"/>
                <w:lang w:eastAsia="ru-RU"/>
              </w:rPr>
              <w:t>- Дистанционное обучение по дополнительной профессиональной программе профессиональной переподготовки «Менеджмент в образовательной организации» 260 ч.</w:t>
            </w:r>
          </w:p>
        </w:tc>
        <w:tc>
          <w:tcPr>
            <w:tcW w:w="1433" w:type="dxa"/>
          </w:tcPr>
          <w:p w:rsidR="00A60F30" w:rsidRPr="00671B76" w:rsidRDefault="00A60F30" w:rsidP="00A60F30">
            <w:pPr>
              <w:spacing w:line="276" w:lineRule="auto"/>
              <w:jc w:val="both"/>
              <w:rPr>
                <w:rFonts w:ascii="Times New Roman" w:eastAsiaTheme="minorEastAsia" w:hAnsi="Times New Roman" w:cs="Times New Roman"/>
                <w:color w:val="000000"/>
              </w:rPr>
            </w:pPr>
            <w:r w:rsidRPr="00671B76">
              <w:rPr>
                <w:rFonts w:ascii="Times New Roman" w:eastAsiaTheme="minorEastAsia" w:hAnsi="Times New Roman" w:cs="Times New Roman"/>
                <w:color w:val="000000"/>
              </w:rPr>
              <w:t>2023 год</w:t>
            </w:r>
          </w:p>
          <w:p w:rsidR="00A60F30" w:rsidRPr="00671B76" w:rsidRDefault="00A60F30" w:rsidP="00A60F30">
            <w:pPr>
              <w:spacing w:line="276" w:lineRule="auto"/>
              <w:jc w:val="both"/>
              <w:rPr>
                <w:rFonts w:ascii="Times New Roman" w:eastAsiaTheme="minorEastAsia" w:hAnsi="Times New Roman" w:cs="Times New Roman"/>
                <w:color w:val="000000"/>
              </w:rPr>
            </w:pPr>
          </w:p>
        </w:tc>
      </w:tr>
      <w:tr w:rsidR="00A60F30" w:rsidRPr="00671B76" w:rsidTr="003429E3">
        <w:tc>
          <w:tcPr>
            <w:tcW w:w="1687" w:type="dxa"/>
          </w:tcPr>
          <w:p w:rsidR="00A60F30" w:rsidRPr="00671B76" w:rsidRDefault="00A60F30" w:rsidP="00A60F30">
            <w:pPr>
              <w:spacing w:line="276" w:lineRule="auto"/>
              <w:jc w:val="both"/>
              <w:rPr>
                <w:rFonts w:ascii="Times New Roman" w:eastAsiaTheme="minorEastAsia" w:hAnsi="Times New Roman" w:cs="Times New Roman"/>
              </w:rPr>
            </w:pPr>
            <w:r w:rsidRPr="00671B76">
              <w:rPr>
                <w:rFonts w:ascii="Times New Roman" w:eastAsiaTheme="minorEastAsia" w:hAnsi="Times New Roman" w:cs="Times New Roman"/>
              </w:rPr>
              <w:t>Серебрякова Ирина Михайловна</w:t>
            </w:r>
          </w:p>
        </w:tc>
        <w:tc>
          <w:tcPr>
            <w:tcW w:w="1594" w:type="dxa"/>
          </w:tcPr>
          <w:p w:rsidR="00A60F30" w:rsidRPr="00671B76" w:rsidRDefault="00A60F30" w:rsidP="00A60F30">
            <w:pPr>
              <w:spacing w:line="276" w:lineRule="auto"/>
              <w:jc w:val="both"/>
              <w:rPr>
                <w:rFonts w:ascii="Times New Roman" w:eastAsiaTheme="minorEastAsia" w:hAnsi="Times New Roman" w:cs="Times New Roman"/>
                <w:color w:val="000000"/>
              </w:rPr>
            </w:pPr>
            <w:r w:rsidRPr="00671B76">
              <w:rPr>
                <w:rFonts w:ascii="Times New Roman" w:eastAsiaTheme="minorEastAsia" w:hAnsi="Times New Roman" w:cs="Times New Roman"/>
                <w:color w:val="000000"/>
              </w:rPr>
              <w:t>Первая</w:t>
            </w:r>
          </w:p>
          <w:p w:rsidR="00A60F30" w:rsidRPr="00671B76" w:rsidRDefault="00A60F30" w:rsidP="00A60F30">
            <w:pPr>
              <w:spacing w:line="276" w:lineRule="auto"/>
              <w:jc w:val="both"/>
              <w:rPr>
                <w:rFonts w:ascii="Times New Roman" w:eastAsiaTheme="minorEastAsia" w:hAnsi="Times New Roman" w:cs="Times New Roman"/>
                <w:color w:val="000000"/>
              </w:rPr>
            </w:pPr>
            <w:r w:rsidRPr="00671B76">
              <w:rPr>
                <w:rFonts w:ascii="Times New Roman" w:eastAsiaTheme="minorEastAsia" w:hAnsi="Times New Roman" w:cs="Times New Roman"/>
                <w:color w:val="000000"/>
              </w:rPr>
              <w:t>Сентябрь 2020 год</w:t>
            </w:r>
          </w:p>
          <w:p w:rsidR="00A60F30" w:rsidRPr="00671B76" w:rsidRDefault="00A60F30" w:rsidP="00A60F30">
            <w:pPr>
              <w:spacing w:line="276" w:lineRule="auto"/>
              <w:jc w:val="both"/>
              <w:rPr>
                <w:rFonts w:ascii="Times New Roman" w:eastAsiaTheme="minorEastAsia" w:hAnsi="Times New Roman" w:cs="Times New Roman"/>
                <w:color w:val="000000"/>
              </w:rPr>
            </w:pPr>
          </w:p>
        </w:tc>
        <w:tc>
          <w:tcPr>
            <w:tcW w:w="972" w:type="dxa"/>
          </w:tcPr>
          <w:p w:rsidR="00A60F30" w:rsidRPr="00671B76" w:rsidRDefault="00A60F30" w:rsidP="00A60F30">
            <w:pPr>
              <w:spacing w:line="276" w:lineRule="auto"/>
              <w:jc w:val="both"/>
              <w:rPr>
                <w:rFonts w:ascii="Times New Roman" w:eastAsiaTheme="minorEastAsia" w:hAnsi="Times New Roman" w:cs="Times New Roman"/>
                <w:color w:val="000000"/>
              </w:rPr>
            </w:pPr>
            <w:r w:rsidRPr="00671B76">
              <w:rPr>
                <w:rFonts w:ascii="Times New Roman" w:eastAsiaTheme="minorEastAsia" w:hAnsi="Times New Roman" w:cs="Times New Roman"/>
                <w:color w:val="000000"/>
              </w:rPr>
              <w:t>2025</w:t>
            </w:r>
          </w:p>
        </w:tc>
        <w:tc>
          <w:tcPr>
            <w:tcW w:w="3812" w:type="dxa"/>
          </w:tcPr>
          <w:p w:rsidR="00A60F30" w:rsidRPr="00671B76" w:rsidRDefault="00A60F30" w:rsidP="00A60F30">
            <w:pPr>
              <w:contextualSpacing/>
              <w:jc w:val="both"/>
              <w:rPr>
                <w:rFonts w:ascii="Times New Roman" w:eastAsiaTheme="majorEastAsia" w:hAnsi="Times New Roman" w:cs="Times New Roman"/>
                <w:spacing w:val="-10"/>
                <w:kern w:val="28"/>
              </w:rPr>
            </w:pPr>
            <w:r w:rsidRPr="00671B76">
              <w:rPr>
                <w:rFonts w:ascii="Times New Roman" w:eastAsiaTheme="majorEastAsia" w:hAnsi="Times New Roman" w:cs="Times New Roman"/>
                <w:spacing w:val="-10"/>
                <w:kern w:val="28"/>
              </w:rPr>
              <w:t>2021- Научно- методические и организационно –практические аспекты реализации ФГОС начального общего образования (36 часов)</w:t>
            </w:r>
          </w:p>
          <w:p w:rsidR="00A60F30" w:rsidRPr="00671B76" w:rsidRDefault="00A60F30" w:rsidP="00A60F30">
            <w:pPr>
              <w:spacing w:line="276" w:lineRule="auto"/>
              <w:jc w:val="both"/>
              <w:rPr>
                <w:rFonts w:ascii="Times New Roman" w:eastAsiaTheme="minorEastAsia" w:hAnsi="Times New Roman" w:cs="Times New Roman"/>
              </w:rPr>
            </w:pPr>
            <w:r w:rsidRPr="00671B76">
              <w:rPr>
                <w:rFonts w:ascii="Times New Roman" w:eastAsiaTheme="majorEastAsia" w:hAnsi="Times New Roman" w:cs="Times New Roman"/>
                <w:spacing w:val="-10"/>
                <w:kern w:val="28"/>
              </w:rPr>
              <w:t xml:space="preserve">2021- Дистанционные курсы повышения квалификации по программе «Реализация требований обновленных ФГОС НОО, ФГОС ООО в работе учителя» </w:t>
            </w:r>
            <w:r w:rsidRPr="00671B76">
              <w:rPr>
                <w:rFonts w:ascii="Times New Roman" w:eastAsiaTheme="minorEastAsia" w:hAnsi="Times New Roman" w:cs="Times New Roman"/>
              </w:rPr>
              <w:t xml:space="preserve"> </w:t>
            </w:r>
          </w:p>
          <w:p w:rsidR="00A60F30" w:rsidRPr="00671B76" w:rsidRDefault="00A60F30" w:rsidP="00A60F30">
            <w:pPr>
              <w:spacing w:line="276" w:lineRule="auto"/>
              <w:jc w:val="both"/>
              <w:rPr>
                <w:rFonts w:ascii="Times New Roman" w:eastAsiaTheme="minorEastAsia" w:hAnsi="Times New Roman" w:cs="Times New Roman"/>
              </w:rPr>
            </w:pPr>
            <w:r w:rsidRPr="00671B76">
              <w:rPr>
                <w:rFonts w:ascii="Times New Roman" w:eastAsiaTheme="minorEastAsia" w:hAnsi="Times New Roman" w:cs="Times New Roman"/>
                <w:color w:val="000000"/>
                <w:lang w:eastAsia="ru-RU" w:bidi="ru-RU"/>
              </w:rPr>
              <w:t>«Разговоры о важном»: система работы классного руководителя (куратора)»2022</w:t>
            </w:r>
          </w:p>
        </w:tc>
        <w:tc>
          <w:tcPr>
            <w:tcW w:w="1433" w:type="dxa"/>
          </w:tcPr>
          <w:p w:rsidR="00A60F30" w:rsidRPr="00671B76" w:rsidRDefault="00A60F30" w:rsidP="00A60F30">
            <w:pPr>
              <w:spacing w:line="276" w:lineRule="auto"/>
              <w:jc w:val="both"/>
              <w:rPr>
                <w:rFonts w:ascii="Times New Roman" w:eastAsiaTheme="minorEastAsia" w:hAnsi="Times New Roman" w:cs="Times New Roman"/>
                <w:color w:val="000000"/>
              </w:rPr>
            </w:pPr>
            <w:r w:rsidRPr="00671B76">
              <w:rPr>
                <w:rFonts w:ascii="Times New Roman" w:eastAsiaTheme="minorEastAsia" w:hAnsi="Times New Roman" w:cs="Times New Roman"/>
                <w:color w:val="000000"/>
              </w:rPr>
              <w:t>2023год</w:t>
            </w:r>
          </w:p>
          <w:p w:rsidR="00A60F30" w:rsidRPr="00671B76" w:rsidRDefault="00A60F30" w:rsidP="00A60F30">
            <w:pPr>
              <w:spacing w:line="276" w:lineRule="auto"/>
              <w:jc w:val="both"/>
              <w:rPr>
                <w:rFonts w:ascii="Times New Roman" w:eastAsiaTheme="minorEastAsia" w:hAnsi="Times New Roman" w:cs="Times New Roman"/>
                <w:color w:val="000000"/>
              </w:rPr>
            </w:pPr>
          </w:p>
        </w:tc>
      </w:tr>
      <w:tr w:rsidR="00A60F30" w:rsidRPr="00671B76" w:rsidTr="003429E3">
        <w:tc>
          <w:tcPr>
            <w:tcW w:w="1687" w:type="dxa"/>
          </w:tcPr>
          <w:p w:rsidR="00A60F30" w:rsidRPr="00671B76" w:rsidRDefault="00A60F30" w:rsidP="00A60F30">
            <w:pPr>
              <w:spacing w:line="276" w:lineRule="auto"/>
              <w:jc w:val="both"/>
              <w:rPr>
                <w:rFonts w:ascii="Times New Roman" w:eastAsiaTheme="minorEastAsia" w:hAnsi="Times New Roman" w:cs="Times New Roman"/>
              </w:rPr>
            </w:pPr>
            <w:r w:rsidRPr="00671B76">
              <w:rPr>
                <w:rFonts w:ascii="Times New Roman" w:eastAsiaTheme="minorEastAsia" w:hAnsi="Times New Roman" w:cs="Times New Roman"/>
              </w:rPr>
              <w:t xml:space="preserve">Чеботова Юлия Николаевна </w:t>
            </w:r>
          </w:p>
        </w:tc>
        <w:tc>
          <w:tcPr>
            <w:tcW w:w="1594" w:type="dxa"/>
          </w:tcPr>
          <w:p w:rsidR="00A60F30" w:rsidRPr="00671B76" w:rsidRDefault="00A60F30" w:rsidP="00A60F30">
            <w:pPr>
              <w:spacing w:line="276" w:lineRule="auto"/>
              <w:jc w:val="both"/>
              <w:rPr>
                <w:rFonts w:ascii="Times New Roman" w:eastAsiaTheme="minorEastAsia" w:hAnsi="Times New Roman" w:cs="Times New Roman"/>
                <w:color w:val="000000"/>
              </w:rPr>
            </w:pPr>
            <w:r w:rsidRPr="00671B76">
              <w:rPr>
                <w:rFonts w:ascii="Times New Roman" w:eastAsiaTheme="minorEastAsia" w:hAnsi="Times New Roman" w:cs="Times New Roman"/>
                <w:color w:val="000000"/>
              </w:rPr>
              <w:t>Высшая</w:t>
            </w:r>
          </w:p>
          <w:p w:rsidR="00A60F30" w:rsidRPr="00671B76" w:rsidRDefault="00A60F30" w:rsidP="00A60F30">
            <w:pPr>
              <w:spacing w:line="276" w:lineRule="auto"/>
              <w:jc w:val="both"/>
              <w:rPr>
                <w:rFonts w:ascii="Times New Roman" w:eastAsiaTheme="minorEastAsia" w:hAnsi="Times New Roman" w:cs="Times New Roman"/>
                <w:color w:val="000000"/>
              </w:rPr>
            </w:pPr>
            <w:r w:rsidRPr="00671B76">
              <w:rPr>
                <w:rFonts w:ascii="Times New Roman" w:eastAsiaTheme="minorEastAsia" w:hAnsi="Times New Roman" w:cs="Times New Roman"/>
                <w:color w:val="000000"/>
              </w:rPr>
              <w:t>Июнь 2021г</w:t>
            </w:r>
          </w:p>
        </w:tc>
        <w:tc>
          <w:tcPr>
            <w:tcW w:w="972" w:type="dxa"/>
          </w:tcPr>
          <w:p w:rsidR="00A60F30" w:rsidRPr="00671B76" w:rsidRDefault="00A60F30" w:rsidP="00A60F30">
            <w:pPr>
              <w:spacing w:line="276" w:lineRule="auto"/>
              <w:jc w:val="both"/>
              <w:rPr>
                <w:rFonts w:ascii="Times New Roman" w:eastAsiaTheme="minorEastAsia" w:hAnsi="Times New Roman" w:cs="Times New Roman"/>
                <w:color w:val="000000"/>
              </w:rPr>
            </w:pPr>
            <w:r w:rsidRPr="00671B76">
              <w:rPr>
                <w:rFonts w:ascii="Times New Roman" w:eastAsiaTheme="minorEastAsia" w:hAnsi="Times New Roman" w:cs="Times New Roman"/>
                <w:color w:val="000000"/>
              </w:rPr>
              <w:t>2026</w:t>
            </w:r>
          </w:p>
        </w:tc>
        <w:tc>
          <w:tcPr>
            <w:tcW w:w="3812" w:type="dxa"/>
          </w:tcPr>
          <w:p w:rsidR="00A60F30" w:rsidRPr="00671B76" w:rsidRDefault="00A60F30" w:rsidP="00A60F30">
            <w:pPr>
              <w:spacing w:line="276" w:lineRule="auto"/>
              <w:jc w:val="both"/>
              <w:rPr>
                <w:rFonts w:ascii="Times New Roman" w:eastAsiaTheme="majorEastAsia" w:hAnsi="Times New Roman" w:cs="Times New Roman"/>
                <w:spacing w:val="-10"/>
                <w:kern w:val="28"/>
              </w:rPr>
            </w:pPr>
            <w:r w:rsidRPr="00671B76">
              <w:rPr>
                <w:rFonts w:ascii="Times New Roman" w:eastAsiaTheme="minorEastAsia" w:hAnsi="Times New Roman" w:cs="Times New Roman"/>
              </w:rPr>
              <w:t>2019- Дистанционные курсы «Организация обучения детей с ОВЗ в соответствии с ФГОСОО»</w:t>
            </w:r>
            <w:r w:rsidRPr="00671B76">
              <w:rPr>
                <w:rFonts w:ascii="Times New Roman" w:eastAsiaTheme="minorEastAsia" w:hAnsi="Times New Roman" w:cs="Times New Roman"/>
                <w:color w:val="000000"/>
                <w:lang w:eastAsia="ru-RU" w:bidi="ru-RU"/>
              </w:rPr>
              <w:t xml:space="preserve"> </w:t>
            </w:r>
            <w:r w:rsidRPr="00671B76">
              <w:rPr>
                <w:rFonts w:ascii="Times New Roman" w:eastAsiaTheme="majorEastAsia" w:hAnsi="Times New Roman" w:cs="Times New Roman"/>
                <w:spacing w:val="-10"/>
                <w:kern w:val="28"/>
              </w:rPr>
              <w:t xml:space="preserve">2021- Дистанционные курсы повышения квалификации по программе «Реализация требований обновленных ФГОС НОО, ФГОС ООО в работе учителя» </w:t>
            </w:r>
          </w:p>
          <w:p w:rsidR="00A60F30" w:rsidRPr="00671B76" w:rsidRDefault="00A60F30" w:rsidP="00A60F30">
            <w:pPr>
              <w:spacing w:line="276" w:lineRule="auto"/>
              <w:jc w:val="both"/>
              <w:rPr>
                <w:rFonts w:ascii="Times New Roman" w:eastAsiaTheme="minorEastAsia" w:hAnsi="Times New Roman" w:cs="Times New Roman"/>
              </w:rPr>
            </w:pPr>
            <w:r w:rsidRPr="00671B76">
              <w:rPr>
                <w:rFonts w:ascii="Times New Roman" w:eastAsiaTheme="minorEastAsia" w:hAnsi="Times New Roman" w:cs="Times New Roman"/>
                <w:color w:val="000000"/>
                <w:lang w:eastAsia="ru-RU" w:bidi="ru-RU"/>
              </w:rPr>
              <w:t xml:space="preserve">«Разговоры о важном»: система работы классного руководителя (куратора)» </w:t>
            </w:r>
            <w:r w:rsidRPr="00671B76">
              <w:rPr>
                <w:rFonts w:ascii="Times New Roman" w:eastAsiaTheme="minorEastAsia" w:hAnsi="Times New Roman" w:cs="Times New Roman"/>
              </w:rPr>
              <w:t xml:space="preserve"> 2022</w:t>
            </w:r>
          </w:p>
          <w:p w:rsidR="00A60F30" w:rsidRPr="00671B76" w:rsidRDefault="00A60F30" w:rsidP="00A60F30">
            <w:pPr>
              <w:spacing w:line="276" w:lineRule="auto"/>
              <w:jc w:val="both"/>
              <w:rPr>
                <w:rFonts w:ascii="Times New Roman" w:eastAsiaTheme="minorEastAsia" w:hAnsi="Times New Roman" w:cs="Times New Roman"/>
              </w:rPr>
            </w:pPr>
            <w:r w:rsidRPr="00671B76">
              <w:rPr>
                <w:rFonts w:ascii="Times New Roman" w:eastAsiaTheme="majorEastAsia" w:hAnsi="Times New Roman" w:cs="Times New Roman"/>
                <w:spacing w:val="-10"/>
                <w:kern w:val="28"/>
              </w:rPr>
              <w:t>2023 - Реализация требований обновленных ФГОС ООО, ФГОС СОО в работе учителя</w:t>
            </w:r>
          </w:p>
        </w:tc>
        <w:tc>
          <w:tcPr>
            <w:tcW w:w="1433" w:type="dxa"/>
          </w:tcPr>
          <w:p w:rsidR="00A60F30" w:rsidRPr="00671B76" w:rsidRDefault="00A60F30" w:rsidP="00A60F30">
            <w:pPr>
              <w:spacing w:line="276" w:lineRule="auto"/>
              <w:jc w:val="both"/>
              <w:rPr>
                <w:rFonts w:ascii="Times New Roman" w:eastAsiaTheme="minorEastAsia" w:hAnsi="Times New Roman" w:cs="Times New Roman"/>
                <w:color w:val="000000"/>
              </w:rPr>
            </w:pPr>
            <w:r w:rsidRPr="00671B76">
              <w:rPr>
                <w:rFonts w:ascii="Times New Roman" w:eastAsiaTheme="minorEastAsia" w:hAnsi="Times New Roman" w:cs="Times New Roman"/>
                <w:color w:val="000000"/>
              </w:rPr>
              <w:t>2023 год</w:t>
            </w:r>
          </w:p>
          <w:p w:rsidR="00A60F30" w:rsidRPr="00671B76" w:rsidRDefault="00A60F30" w:rsidP="00A60F30">
            <w:pPr>
              <w:spacing w:line="276" w:lineRule="auto"/>
              <w:jc w:val="both"/>
              <w:rPr>
                <w:rFonts w:ascii="Times New Roman" w:eastAsiaTheme="minorEastAsia" w:hAnsi="Times New Roman" w:cs="Times New Roman"/>
                <w:color w:val="000000"/>
              </w:rPr>
            </w:pPr>
          </w:p>
        </w:tc>
      </w:tr>
      <w:tr w:rsidR="00A60F30" w:rsidRPr="00671B76" w:rsidTr="003429E3">
        <w:tc>
          <w:tcPr>
            <w:tcW w:w="1687" w:type="dxa"/>
          </w:tcPr>
          <w:p w:rsidR="00A60F30" w:rsidRPr="00671B76" w:rsidRDefault="00A60F30" w:rsidP="00A60F30">
            <w:pPr>
              <w:spacing w:line="276" w:lineRule="auto"/>
              <w:jc w:val="both"/>
              <w:rPr>
                <w:rFonts w:ascii="Times New Roman" w:eastAsiaTheme="minorEastAsia" w:hAnsi="Times New Roman" w:cs="Times New Roman"/>
              </w:rPr>
            </w:pPr>
            <w:r w:rsidRPr="00671B76">
              <w:rPr>
                <w:rFonts w:ascii="Times New Roman" w:eastAsiaTheme="minorEastAsia" w:hAnsi="Times New Roman" w:cs="Times New Roman"/>
              </w:rPr>
              <w:t>Патракова Марина Михайловна</w:t>
            </w:r>
          </w:p>
        </w:tc>
        <w:tc>
          <w:tcPr>
            <w:tcW w:w="1594" w:type="dxa"/>
          </w:tcPr>
          <w:p w:rsidR="00A60F30" w:rsidRPr="00671B76" w:rsidRDefault="00A60F30" w:rsidP="00A60F30">
            <w:pPr>
              <w:spacing w:line="276" w:lineRule="auto"/>
              <w:jc w:val="both"/>
              <w:rPr>
                <w:rFonts w:ascii="Times New Roman" w:eastAsiaTheme="minorEastAsia" w:hAnsi="Times New Roman" w:cs="Times New Roman"/>
                <w:color w:val="000000"/>
              </w:rPr>
            </w:pPr>
          </w:p>
        </w:tc>
        <w:tc>
          <w:tcPr>
            <w:tcW w:w="972" w:type="dxa"/>
          </w:tcPr>
          <w:p w:rsidR="00A60F30" w:rsidRPr="00671B76" w:rsidRDefault="003429E3" w:rsidP="00A60F30">
            <w:pPr>
              <w:spacing w:line="276" w:lineRule="auto"/>
              <w:jc w:val="both"/>
              <w:rPr>
                <w:rFonts w:ascii="Times New Roman" w:eastAsiaTheme="minorEastAsia" w:hAnsi="Times New Roman" w:cs="Times New Roman"/>
                <w:color w:val="000000"/>
              </w:rPr>
            </w:pPr>
            <w:r>
              <w:rPr>
                <w:rFonts w:ascii="Times New Roman" w:eastAsiaTheme="minorEastAsia" w:hAnsi="Times New Roman" w:cs="Times New Roman"/>
                <w:color w:val="000000"/>
              </w:rPr>
              <w:t>2024</w:t>
            </w:r>
          </w:p>
        </w:tc>
        <w:tc>
          <w:tcPr>
            <w:tcW w:w="3812" w:type="dxa"/>
          </w:tcPr>
          <w:p w:rsidR="00A60F30" w:rsidRPr="00671B76" w:rsidRDefault="00A60F30" w:rsidP="00A60F30">
            <w:pPr>
              <w:spacing w:line="276" w:lineRule="auto"/>
              <w:jc w:val="both"/>
              <w:rPr>
                <w:rFonts w:ascii="Times New Roman" w:eastAsiaTheme="majorEastAsia" w:hAnsi="Times New Roman" w:cs="Times New Roman"/>
                <w:spacing w:val="-10"/>
                <w:kern w:val="28"/>
              </w:rPr>
            </w:pPr>
            <w:r w:rsidRPr="00671B76">
              <w:rPr>
                <w:rFonts w:ascii="Times New Roman" w:eastAsiaTheme="majorEastAsia" w:hAnsi="Times New Roman" w:cs="Times New Roman"/>
                <w:spacing w:val="-10"/>
                <w:kern w:val="28"/>
              </w:rPr>
              <w:t>2022- Дистанционные курсы повышения квалификации по программе «Реализация требований обновленных ФГОС НОО, ФГОС ООО в работе учителя»</w:t>
            </w:r>
          </w:p>
          <w:p w:rsidR="00A60F30" w:rsidRPr="00671B76" w:rsidRDefault="00A60F30" w:rsidP="00A60F30">
            <w:pPr>
              <w:spacing w:line="276" w:lineRule="auto"/>
              <w:jc w:val="both"/>
              <w:rPr>
                <w:rFonts w:ascii="Times New Roman" w:eastAsiaTheme="minorEastAsia" w:hAnsi="Times New Roman" w:cs="Times New Roman"/>
              </w:rPr>
            </w:pPr>
            <w:r w:rsidRPr="00671B76">
              <w:rPr>
                <w:rFonts w:ascii="Times New Roman" w:eastAsiaTheme="majorEastAsia" w:hAnsi="Times New Roman" w:cs="Times New Roman"/>
                <w:spacing w:val="-10"/>
                <w:kern w:val="28"/>
              </w:rPr>
              <w:t>2023 - Реализация требований обновленных ФГОС ООО, ФГОС СОО в работе учителя</w:t>
            </w:r>
          </w:p>
        </w:tc>
        <w:tc>
          <w:tcPr>
            <w:tcW w:w="1433" w:type="dxa"/>
          </w:tcPr>
          <w:p w:rsidR="00A60F30" w:rsidRPr="00671B76" w:rsidRDefault="00A60F30" w:rsidP="00A60F30">
            <w:pPr>
              <w:spacing w:line="276" w:lineRule="auto"/>
              <w:jc w:val="both"/>
              <w:rPr>
                <w:rFonts w:ascii="Times New Roman" w:eastAsiaTheme="minorEastAsia" w:hAnsi="Times New Roman" w:cs="Times New Roman"/>
                <w:color w:val="000000"/>
              </w:rPr>
            </w:pPr>
          </w:p>
        </w:tc>
      </w:tr>
    </w:tbl>
    <w:p w:rsidR="00586851" w:rsidRPr="00586851" w:rsidRDefault="00586851" w:rsidP="00586851">
      <w:pPr>
        <w:spacing w:after="0" w:line="480" w:lineRule="atLeast"/>
        <w:jc w:val="both"/>
        <w:rPr>
          <w:rFonts w:ascii="Times New Roman" w:eastAsiaTheme="minorEastAsia" w:hAnsi="Times New Roman" w:cs="Times New Roman"/>
          <w:b/>
          <w:sz w:val="24"/>
          <w:szCs w:val="24"/>
          <w:lang w:eastAsia="ru-RU"/>
        </w:rPr>
      </w:pPr>
      <w:r w:rsidRPr="00586851">
        <w:rPr>
          <w:rFonts w:ascii="Times New Roman" w:eastAsiaTheme="minorEastAsia" w:hAnsi="Times New Roman" w:cs="Times New Roman"/>
          <w:b/>
          <w:sz w:val="24"/>
          <w:szCs w:val="24"/>
          <w:lang w:eastAsia="ru-RU"/>
        </w:rPr>
        <w:t>Описание реализуемой системы непрерывного профессионального развития и повышения квалификации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Основным условием формирования и наращивания необходимого и достаточного кадрового потенциала МБОУ Бодыревская СОШ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 xml:space="preserve">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обеспечивается освоением ими дополнительных профессиональных программ по профилю педагогической деятельности не реже чем один раз в три года. </w:t>
      </w:r>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 xml:space="preserve">Формами повышения квалификации могут быть: </w:t>
      </w:r>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 xml:space="preserve">послевузовское обучение в высших учебных заведениях, в том числе в магистратуре, аспирантуре, докторантуре, на курсах повышения квалификации; </w:t>
      </w:r>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 xml:space="preserve">стажировки, участие в конференциях, обучающих семинарах и мастер-классах по отдельным направлениям реализации основной образовательной программы; </w:t>
      </w:r>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дистанционное образование; участие в различных педагогических проектах; создание и публикация методических материалов и др.</w:t>
      </w:r>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Ожидаемый результат повышения квалификации – профессиональная готовность работников образования к реализации ФГОС СОО:</w:t>
      </w:r>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обеспечение оптимального вхождения работников образования в систему ценностей современного образования;</w:t>
      </w:r>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овладение учебно-методическими и информационно-методическими ресурсами, необходимыми для успешного решения задач ФГОС СОО.</w:t>
      </w:r>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Одним из условий готовности МБОУ Болдыревская СОШ к введению ФГОС СОО является создание системы методической работы, обеспечивающей сопровождение деятельности педагогов на всех этапах реализации требований ФГОС СОО. Организация методической работы может планироваться по следующей схеме: мероприятия, ответственные, форма подведения итогов, анализ и использование результатов на уроках и во внеурочной работе. Методическая работа более детально планируется на учебный год и утверждается педагогическим советом образовательной организации.</w:t>
      </w:r>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При этом могут быть использованы мероприятия:</w:t>
      </w:r>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семинары, посвященные содержанию и ключевым особенностям ФГОС СОО;</w:t>
      </w:r>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тренинги для педагогов с целью выявления и соотнесения собственной профессиональной позиции с целями и задачами ФГОС СОО;</w:t>
      </w:r>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заседания методических объединений учителей по проблемам введения ФГОС СОО;</w:t>
      </w:r>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конференции участников образовательных отношений и социальных партнеров МБОУ Болдыревская СОШпо итогам разработки основной образовательной программы, ее отдельных разделов, проблемам апробации и введения ФГОС СОО;</w:t>
      </w:r>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участие педагогов в разработке разделов и компонентов основной образовательной программы образовательной организации;</w:t>
      </w:r>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участие педагогов в разработке и апробации оценки эффективности работы в условиях внедрения ФГОС СОО и новой системы оплаты труда;</w:t>
      </w:r>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СОО.</w:t>
      </w:r>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w:t>
      </w:r>
      <w:bookmarkStart w:id="242" w:name="_Toc435412744"/>
      <w:bookmarkStart w:id="243" w:name="_Toc453968219"/>
      <w:r w:rsidRPr="00586851">
        <w:rPr>
          <w:rFonts w:ascii="Times New Roman" w:eastAsiaTheme="minorEastAsia" w:hAnsi="Times New Roman" w:cs="Times New Roman"/>
          <w:sz w:val="24"/>
          <w:szCs w:val="24"/>
          <w:lang w:eastAsia="ru-RU"/>
        </w:rPr>
        <w:t>рекомендации, резолюции и т. Д.</w:t>
      </w:r>
    </w:p>
    <w:p w:rsidR="00586851" w:rsidRPr="00586851" w:rsidRDefault="00586851" w:rsidP="00586851">
      <w:pPr>
        <w:spacing w:after="0" w:line="480" w:lineRule="atLeast"/>
        <w:jc w:val="both"/>
        <w:rPr>
          <w:rFonts w:ascii="Times New Roman" w:eastAsiaTheme="minorEastAsia" w:hAnsi="Times New Roman" w:cs="Times New Roman"/>
          <w:b/>
          <w:sz w:val="24"/>
          <w:szCs w:val="24"/>
          <w:lang w:eastAsia="ru-RU"/>
        </w:rPr>
      </w:pPr>
    </w:p>
    <w:p w:rsidR="00586851" w:rsidRPr="00586851" w:rsidRDefault="00586851" w:rsidP="00586851">
      <w:pPr>
        <w:spacing w:after="0" w:line="480" w:lineRule="atLeast"/>
        <w:jc w:val="both"/>
        <w:rPr>
          <w:rFonts w:ascii="Times New Roman" w:eastAsiaTheme="minorEastAsia" w:hAnsi="Times New Roman" w:cs="Times New Roman"/>
          <w:b/>
          <w:sz w:val="24"/>
          <w:szCs w:val="24"/>
          <w:lang w:eastAsia="ru-RU"/>
        </w:rPr>
      </w:pPr>
      <w:r w:rsidRPr="00586851">
        <w:rPr>
          <w:rFonts w:ascii="Times New Roman" w:eastAsiaTheme="minorEastAsia" w:hAnsi="Times New Roman" w:cs="Times New Roman"/>
          <w:b/>
          <w:sz w:val="24"/>
          <w:szCs w:val="24"/>
          <w:lang w:eastAsia="ru-RU"/>
        </w:rPr>
        <w:t>III.3.2. Психолого-педагогические условия реализации</w:t>
      </w:r>
      <w:r w:rsidR="003429E3">
        <w:rPr>
          <w:rFonts w:ascii="Times New Roman" w:eastAsiaTheme="minorEastAsia" w:hAnsi="Times New Roman" w:cs="Times New Roman"/>
          <w:b/>
          <w:sz w:val="24"/>
          <w:szCs w:val="24"/>
          <w:lang w:eastAsia="ru-RU"/>
        </w:rPr>
        <w:t xml:space="preserve"> средней</w:t>
      </w:r>
      <w:r w:rsidRPr="00586851">
        <w:rPr>
          <w:rFonts w:ascii="Times New Roman" w:eastAsiaTheme="minorEastAsia" w:hAnsi="Times New Roman" w:cs="Times New Roman"/>
          <w:b/>
          <w:sz w:val="24"/>
          <w:szCs w:val="24"/>
          <w:lang w:eastAsia="ru-RU"/>
        </w:rPr>
        <w:t xml:space="preserve"> основной образовательной программы.</w:t>
      </w:r>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 xml:space="preserve"> </w:t>
      </w:r>
      <w:bookmarkEnd w:id="242"/>
      <w:bookmarkEnd w:id="243"/>
      <w:r w:rsidRPr="00586851">
        <w:rPr>
          <w:rFonts w:ascii="Times New Roman" w:eastAsiaTheme="minorEastAsia" w:hAnsi="Times New Roman" w:cs="Times New Roman"/>
          <w:sz w:val="24"/>
          <w:szCs w:val="24"/>
          <w:lang w:eastAsia="ru-RU"/>
        </w:rPr>
        <w:t xml:space="preserve">Психолого-педагогические условия реализации основной образовательной программы среднего общего образования в МБОУ Болдыревская СОШ обеспечивают: </w:t>
      </w:r>
    </w:p>
    <w:p w:rsidR="00586851" w:rsidRPr="00586851" w:rsidRDefault="00586851" w:rsidP="00E11301">
      <w:pPr>
        <w:numPr>
          <w:ilvl w:val="0"/>
          <w:numId w:val="253"/>
        </w:num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 xml:space="preserve">преемственность содержания и форм организации образовательной деятельности при получении среднего общего образования; </w:t>
      </w:r>
    </w:p>
    <w:p w:rsidR="00586851" w:rsidRPr="00586851" w:rsidRDefault="00586851" w:rsidP="00E11301">
      <w:pPr>
        <w:numPr>
          <w:ilvl w:val="0"/>
          <w:numId w:val="253"/>
        </w:num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 xml:space="preserve">учет специфики возрастного психофизического развития обучающихся; </w:t>
      </w:r>
    </w:p>
    <w:p w:rsidR="00586851" w:rsidRPr="00586851" w:rsidRDefault="00586851" w:rsidP="00E11301">
      <w:pPr>
        <w:numPr>
          <w:ilvl w:val="0"/>
          <w:numId w:val="253"/>
        </w:num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 xml:space="preserve">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 </w:t>
      </w:r>
    </w:p>
    <w:p w:rsidR="00586851" w:rsidRPr="00586851" w:rsidRDefault="00586851" w:rsidP="00E11301">
      <w:pPr>
        <w:numPr>
          <w:ilvl w:val="0"/>
          <w:numId w:val="253"/>
        </w:num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 xml:space="preserve">вариативность направлений психолого-педагогического сопровождения участников образовательных отношений (сохранение и укрепление психического здоровья обучающихся); </w:t>
      </w:r>
    </w:p>
    <w:p w:rsidR="00586851" w:rsidRPr="00586851" w:rsidRDefault="00586851" w:rsidP="00E11301">
      <w:pPr>
        <w:numPr>
          <w:ilvl w:val="0"/>
          <w:numId w:val="253"/>
        </w:num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 xml:space="preserve">формирование ценности здоровья и безопасного образа жизни; дифференциация и индивидуализация обучения; </w:t>
      </w:r>
    </w:p>
    <w:p w:rsidR="00586851" w:rsidRPr="00586851" w:rsidRDefault="00586851" w:rsidP="00E11301">
      <w:pPr>
        <w:numPr>
          <w:ilvl w:val="0"/>
          <w:numId w:val="253"/>
        </w:num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 xml:space="preserve">мониторинг возможностей и способностей обучающихся, выявление и поддержка одаренных детей, детей с особыми образовательными потребностями; </w:t>
      </w:r>
    </w:p>
    <w:p w:rsidR="00586851" w:rsidRPr="00586851" w:rsidRDefault="00586851" w:rsidP="00E11301">
      <w:pPr>
        <w:numPr>
          <w:ilvl w:val="0"/>
          <w:numId w:val="253"/>
        </w:num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 xml:space="preserve">психолого-педагогическую поддержку участников олимпиадного движения; </w:t>
      </w:r>
    </w:p>
    <w:p w:rsidR="00586851" w:rsidRPr="00586851" w:rsidRDefault="00586851" w:rsidP="00E11301">
      <w:pPr>
        <w:numPr>
          <w:ilvl w:val="0"/>
          <w:numId w:val="253"/>
        </w:num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 xml:space="preserve">обеспечение осознанного и ответственного выбора дальнейшей профессиональной сферы деятельности; </w:t>
      </w:r>
    </w:p>
    <w:p w:rsidR="00586851" w:rsidRPr="00586851" w:rsidRDefault="00586851" w:rsidP="00E11301">
      <w:pPr>
        <w:numPr>
          <w:ilvl w:val="0"/>
          <w:numId w:val="253"/>
        </w:num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 xml:space="preserve">формирование коммуникативных навыков в разновозрастной среде и среде сверстников; </w:t>
      </w:r>
    </w:p>
    <w:p w:rsidR="00586851" w:rsidRPr="00586851" w:rsidRDefault="00586851" w:rsidP="00E11301">
      <w:pPr>
        <w:numPr>
          <w:ilvl w:val="0"/>
          <w:numId w:val="253"/>
        </w:num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 xml:space="preserve">поддержку детских объединений, ученического самоуправления; </w:t>
      </w:r>
    </w:p>
    <w:p w:rsidR="00586851" w:rsidRPr="00586851" w:rsidRDefault="00586851" w:rsidP="00E11301">
      <w:pPr>
        <w:numPr>
          <w:ilvl w:val="0"/>
          <w:numId w:val="253"/>
        </w:num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 xml:space="preserve">мониторинг способностей и результативности педагогических кадров для эффективного введения и реализации ФГОС СОО); </w:t>
      </w:r>
    </w:p>
    <w:p w:rsidR="00586851" w:rsidRPr="00586851" w:rsidRDefault="00586851" w:rsidP="00E11301">
      <w:pPr>
        <w:numPr>
          <w:ilvl w:val="0"/>
          <w:numId w:val="253"/>
        </w:num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 xml:space="preserve">дифференциацию уровней психолого-педагогического сопровождения (индивидуальный, групповой, уровень класса); </w:t>
      </w:r>
    </w:p>
    <w:p w:rsidR="00586851" w:rsidRPr="003429E3" w:rsidRDefault="00586851" w:rsidP="00E11301">
      <w:pPr>
        <w:numPr>
          <w:ilvl w:val="0"/>
          <w:numId w:val="253"/>
        </w:num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 xml:space="preserve">вариативность форм психолого-педагогического сопровождения участников образовательных отношений (профилактика, диагностика, консультирование, развивающая работа, просвещение, экспертиза). </w:t>
      </w:r>
    </w:p>
    <w:p w:rsidR="00586851" w:rsidRPr="00586851" w:rsidRDefault="00586851" w:rsidP="00586851">
      <w:pPr>
        <w:spacing w:after="0" w:line="480" w:lineRule="atLeast"/>
        <w:jc w:val="both"/>
        <w:rPr>
          <w:rFonts w:ascii="Times New Roman" w:eastAsiaTheme="minorEastAsia" w:hAnsi="Times New Roman" w:cs="Times New Roman"/>
          <w:b/>
          <w:sz w:val="24"/>
          <w:szCs w:val="24"/>
          <w:lang w:eastAsia="ru-RU"/>
        </w:rPr>
      </w:pPr>
      <w:r w:rsidRPr="00586851">
        <w:rPr>
          <w:rFonts w:ascii="Times New Roman" w:eastAsiaTheme="minorEastAsia" w:hAnsi="Times New Roman" w:cs="Times New Roman"/>
          <w:b/>
          <w:sz w:val="24"/>
          <w:szCs w:val="24"/>
          <w:lang w:eastAsia="ru-RU"/>
        </w:rPr>
        <w:t>Основными формами психолого-педагогического сопровождения являются:</w:t>
      </w:r>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 xml:space="preserve">консультирование педагогов и родителей (законных представителей), которое осуществляется педагогическим работником и/или педагогом-психологом (СЕТЕВОЕ ВЗАИМОДЕЙСТВИЕ)  с учётом результатов диагностики, а также администрацией школы; </w:t>
      </w:r>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 xml:space="preserve">профилактика, экспертиза, развивающая работа, просвещение, осуществляемая в течение всего учебного времени. </w:t>
      </w:r>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Формы реализации психолого-педагогического сопровождения в рамках основных направлений представлены в таблице</w:t>
      </w:r>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b/>
          <w:sz w:val="24"/>
          <w:szCs w:val="24"/>
          <w:lang w:eastAsia="ru-RU"/>
        </w:rPr>
        <w:t>Механизмы создания психолого-педагогических условий реализации основной образовательной программы среднего общего образования в образовательной организации</w:t>
      </w:r>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 xml:space="preserve"> </w:t>
      </w:r>
    </w:p>
    <w:tbl>
      <w:tblPr>
        <w:tblStyle w:val="TableGrid"/>
        <w:tblW w:w="13094" w:type="dxa"/>
        <w:tblInd w:w="-5" w:type="dxa"/>
        <w:tblCellMar>
          <w:top w:w="53" w:type="dxa"/>
          <w:left w:w="108" w:type="dxa"/>
          <w:right w:w="49" w:type="dxa"/>
        </w:tblCellMar>
        <w:tblLook w:val="04A0" w:firstRow="1" w:lastRow="0" w:firstColumn="1" w:lastColumn="0" w:noHBand="0" w:noVBand="1"/>
      </w:tblPr>
      <w:tblGrid>
        <w:gridCol w:w="2181"/>
        <w:gridCol w:w="2561"/>
        <w:gridCol w:w="2584"/>
        <w:gridCol w:w="2454"/>
        <w:gridCol w:w="1822"/>
        <w:gridCol w:w="1492"/>
      </w:tblGrid>
      <w:tr w:rsidR="00586851" w:rsidRPr="00586851" w:rsidTr="003429E3">
        <w:trPr>
          <w:gridAfter w:val="2"/>
          <w:wAfter w:w="3596" w:type="dxa"/>
          <w:trHeight w:val="288"/>
        </w:trPr>
        <w:tc>
          <w:tcPr>
            <w:tcW w:w="9498" w:type="dxa"/>
            <w:gridSpan w:val="4"/>
            <w:tcBorders>
              <w:top w:val="single" w:sz="4" w:space="0" w:color="000000"/>
              <w:left w:val="single" w:sz="4" w:space="0" w:color="000000"/>
              <w:bottom w:val="single" w:sz="4" w:space="0" w:color="000000"/>
              <w:right w:val="single" w:sz="4" w:space="0" w:color="000000"/>
            </w:tcBorders>
          </w:tcPr>
          <w:p w:rsidR="00586851" w:rsidRPr="00586851" w:rsidRDefault="00586851" w:rsidP="00586851">
            <w:pPr>
              <w:spacing w:line="480" w:lineRule="atLeast"/>
              <w:jc w:val="both"/>
              <w:rPr>
                <w:rFonts w:ascii="Times New Roman" w:eastAsiaTheme="minorEastAsia" w:hAnsi="Times New Roman"/>
                <w:b/>
                <w:sz w:val="24"/>
                <w:szCs w:val="24"/>
              </w:rPr>
            </w:pPr>
            <w:r w:rsidRPr="00586851">
              <w:rPr>
                <w:rFonts w:ascii="Times New Roman" w:eastAsiaTheme="minorEastAsia" w:hAnsi="Times New Roman"/>
                <w:b/>
                <w:sz w:val="24"/>
                <w:szCs w:val="24"/>
              </w:rPr>
              <w:t>Основные направления психолого-педагогического сопровождения</w:t>
            </w:r>
          </w:p>
        </w:tc>
      </w:tr>
      <w:tr w:rsidR="00586851" w:rsidRPr="00586851" w:rsidTr="003429E3">
        <w:trPr>
          <w:gridAfter w:val="2"/>
          <w:wAfter w:w="3596" w:type="dxa"/>
          <w:trHeight w:val="562"/>
        </w:trPr>
        <w:tc>
          <w:tcPr>
            <w:tcW w:w="1824" w:type="dxa"/>
            <w:tcBorders>
              <w:top w:val="single" w:sz="4" w:space="0" w:color="000000"/>
              <w:left w:val="single" w:sz="4" w:space="0" w:color="000000"/>
              <w:bottom w:val="single" w:sz="4" w:space="0" w:color="000000"/>
              <w:right w:val="single" w:sz="4" w:space="0" w:color="000000"/>
            </w:tcBorders>
          </w:tcPr>
          <w:p w:rsidR="00586851" w:rsidRPr="00586851" w:rsidRDefault="00586851" w:rsidP="00586851">
            <w:pPr>
              <w:spacing w:line="480" w:lineRule="atLeast"/>
              <w:jc w:val="both"/>
              <w:rPr>
                <w:rFonts w:ascii="Times New Roman" w:eastAsiaTheme="minorEastAsia" w:hAnsi="Times New Roman"/>
                <w:sz w:val="24"/>
                <w:szCs w:val="24"/>
              </w:rPr>
            </w:pPr>
            <w:r w:rsidRPr="00586851">
              <w:rPr>
                <w:rFonts w:ascii="Times New Roman" w:eastAsiaTheme="minorEastAsia" w:hAnsi="Times New Roman"/>
                <w:sz w:val="24"/>
                <w:szCs w:val="24"/>
              </w:rPr>
              <w:t xml:space="preserve">индивидуальный уровень </w:t>
            </w:r>
          </w:p>
        </w:tc>
        <w:tc>
          <w:tcPr>
            <w:tcW w:w="2592" w:type="dxa"/>
            <w:tcBorders>
              <w:top w:val="single" w:sz="4" w:space="0" w:color="000000"/>
              <w:left w:val="single" w:sz="4" w:space="0" w:color="000000"/>
              <w:bottom w:val="single" w:sz="4" w:space="0" w:color="000000"/>
              <w:right w:val="single" w:sz="4" w:space="0" w:color="000000"/>
            </w:tcBorders>
          </w:tcPr>
          <w:p w:rsidR="00586851" w:rsidRPr="00586851" w:rsidRDefault="00586851" w:rsidP="00586851">
            <w:pPr>
              <w:spacing w:line="480" w:lineRule="atLeast"/>
              <w:jc w:val="both"/>
              <w:rPr>
                <w:rFonts w:ascii="Times New Roman" w:eastAsiaTheme="minorEastAsia" w:hAnsi="Times New Roman"/>
                <w:sz w:val="24"/>
                <w:szCs w:val="24"/>
              </w:rPr>
            </w:pPr>
            <w:r w:rsidRPr="00586851">
              <w:rPr>
                <w:rFonts w:ascii="Times New Roman" w:eastAsiaTheme="minorEastAsia" w:hAnsi="Times New Roman"/>
                <w:sz w:val="24"/>
                <w:szCs w:val="24"/>
              </w:rPr>
              <w:t xml:space="preserve">групповой уровень </w:t>
            </w:r>
          </w:p>
        </w:tc>
        <w:tc>
          <w:tcPr>
            <w:tcW w:w="2622" w:type="dxa"/>
            <w:tcBorders>
              <w:top w:val="single" w:sz="4" w:space="0" w:color="000000"/>
              <w:left w:val="single" w:sz="4" w:space="0" w:color="000000"/>
              <w:bottom w:val="single" w:sz="4" w:space="0" w:color="000000"/>
              <w:right w:val="single" w:sz="4" w:space="0" w:color="000000"/>
            </w:tcBorders>
          </w:tcPr>
          <w:p w:rsidR="00586851" w:rsidRPr="00586851" w:rsidRDefault="00586851" w:rsidP="00586851">
            <w:pPr>
              <w:spacing w:line="480" w:lineRule="atLeast"/>
              <w:jc w:val="both"/>
              <w:rPr>
                <w:rFonts w:ascii="Times New Roman" w:eastAsiaTheme="minorEastAsia" w:hAnsi="Times New Roman"/>
                <w:sz w:val="24"/>
                <w:szCs w:val="24"/>
              </w:rPr>
            </w:pPr>
            <w:r w:rsidRPr="00586851">
              <w:rPr>
                <w:rFonts w:ascii="Times New Roman" w:eastAsiaTheme="minorEastAsia" w:hAnsi="Times New Roman"/>
                <w:sz w:val="24"/>
                <w:szCs w:val="24"/>
              </w:rPr>
              <w:t xml:space="preserve">на уровне класса </w:t>
            </w:r>
          </w:p>
        </w:tc>
        <w:tc>
          <w:tcPr>
            <w:tcW w:w="2460" w:type="dxa"/>
            <w:tcBorders>
              <w:top w:val="single" w:sz="4" w:space="0" w:color="000000"/>
              <w:left w:val="single" w:sz="4" w:space="0" w:color="000000"/>
              <w:bottom w:val="single" w:sz="4" w:space="0" w:color="000000"/>
              <w:right w:val="single" w:sz="4" w:space="0" w:color="000000"/>
            </w:tcBorders>
          </w:tcPr>
          <w:p w:rsidR="00586851" w:rsidRPr="00586851" w:rsidRDefault="00586851" w:rsidP="00586851">
            <w:pPr>
              <w:spacing w:line="480" w:lineRule="atLeast"/>
              <w:jc w:val="both"/>
              <w:rPr>
                <w:rFonts w:ascii="Times New Roman" w:eastAsiaTheme="minorEastAsia" w:hAnsi="Times New Roman"/>
                <w:sz w:val="24"/>
                <w:szCs w:val="24"/>
              </w:rPr>
            </w:pPr>
            <w:r w:rsidRPr="00586851">
              <w:rPr>
                <w:rFonts w:ascii="Times New Roman" w:eastAsiaTheme="minorEastAsia" w:hAnsi="Times New Roman"/>
                <w:sz w:val="24"/>
                <w:szCs w:val="24"/>
              </w:rPr>
              <w:t xml:space="preserve">на уровне школы </w:t>
            </w:r>
          </w:p>
        </w:tc>
      </w:tr>
      <w:tr w:rsidR="00586851" w:rsidRPr="00586851" w:rsidTr="003429E3">
        <w:trPr>
          <w:gridAfter w:val="2"/>
          <w:wAfter w:w="3596" w:type="dxa"/>
          <w:trHeight w:val="286"/>
        </w:trPr>
        <w:tc>
          <w:tcPr>
            <w:tcW w:w="9498" w:type="dxa"/>
            <w:gridSpan w:val="4"/>
            <w:tcBorders>
              <w:top w:val="single" w:sz="4" w:space="0" w:color="000000"/>
              <w:left w:val="single" w:sz="4" w:space="0" w:color="000000"/>
              <w:bottom w:val="single" w:sz="4" w:space="0" w:color="000000"/>
              <w:right w:val="single" w:sz="4" w:space="0" w:color="000000"/>
            </w:tcBorders>
          </w:tcPr>
          <w:p w:rsidR="00586851" w:rsidRPr="00586851" w:rsidRDefault="00586851" w:rsidP="00586851">
            <w:pPr>
              <w:spacing w:line="480" w:lineRule="atLeast"/>
              <w:jc w:val="both"/>
              <w:rPr>
                <w:rFonts w:ascii="Times New Roman" w:eastAsiaTheme="minorEastAsia" w:hAnsi="Times New Roman"/>
                <w:b/>
                <w:sz w:val="24"/>
                <w:szCs w:val="24"/>
              </w:rPr>
            </w:pPr>
          </w:p>
          <w:p w:rsidR="00586851" w:rsidRPr="00586851" w:rsidRDefault="00586851" w:rsidP="00586851">
            <w:pPr>
              <w:spacing w:line="480" w:lineRule="atLeast"/>
              <w:jc w:val="both"/>
              <w:rPr>
                <w:rFonts w:ascii="Times New Roman" w:eastAsiaTheme="minorEastAsia" w:hAnsi="Times New Roman"/>
                <w:b/>
                <w:sz w:val="24"/>
                <w:szCs w:val="24"/>
              </w:rPr>
            </w:pPr>
            <w:r w:rsidRPr="00586851">
              <w:rPr>
                <w:rFonts w:ascii="Times New Roman" w:eastAsiaTheme="minorEastAsia" w:hAnsi="Times New Roman"/>
                <w:b/>
                <w:sz w:val="24"/>
                <w:szCs w:val="24"/>
              </w:rPr>
              <w:t>Сохранение и укрепление психического здоровья обучающихся</w:t>
            </w:r>
          </w:p>
        </w:tc>
      </w:tr>
      <w:tr w:rsidR="00586851" w:rsidRPr="00586851" w:rsidTr="003429E3">
        <w:trPr>
          <w:gridAfter w:val="2"/>
          <w:wAfter w:w="3596" w:type="dxa"/>
          <w:trHeight w:val="1355"/>
        </w:trPr>
        <w:tc>
          <w:tcPr>
            <w:tcW w:w="1824" w:type="dxa"/>
            <w:tcBorders>
              <w:top w:val="single" w:sz="4" w:space="0" w:color="000000"/>
              <w:left w:val="single" w:sz="4" w:space="0" w:color="000000"/>
              <w:bottom w:val="single" w:sz="4" w:space="0" w:color="000000"/>
              <w:right w:val="single" w:sz="4" w:space="0" w:color="000000"/>
            </w:tcBorders>
          </w:tcPr>
          <w:p w:rsidR="00586851" w:rsidRPr="00586851" w:rsidRDefault="00586851" w:rsidP="00586851">
            <w:pPr>
              <w:spacing w:line="480" w:lineRule="atLeast"/>
              <w:jc w:val="both"/>
              <w:rPr>
                <w:rFonts w:ascii="Times New Roman" w:eastAsiaTheme="minorEastAsia" w:hAnsi="Times New Roman"/>
                <w:sz w:val="24"/>
                <w:szCs w:val="24"/>
              </w:rPr>
            </w:pPr>
            <w:r w:rsidRPr="00586851">
              <w:rPr>
                <w:rFonts w:ascii="Times New Roman" w:eastAsiaTheme="minorEastAsia" w:hAnsi="Times New Roman"/>
                <w:sz w:val="24"/>
                <w:szCs w:val="24"/>
              </w:rPr>
              <w:t xml:space="preserve">Проведение </w:t>
            </w:r>
          </w:p>
          <w:p w:rsidR="00586851" w:rsidRPr="00586851" w:rsidRDefault="00586851" w:rsidP="00586851">
            <w:pPr>
              <w:spacing w:line="480" w:lineRule="atLeast"/>
              <w:jc w:val="both"/>
              <w:rPr>
                <w:rFonts w:ascii="Times New Roman" w:eastAsiaTheme="minorEastAsia" w:hAnsi="Times New Roman"/>
                <w:sz w:val="24"/>
                <w:szCs w:val="24"/>
              </w:rPr>
            </w:pPr>
            <w:r w:rsidRPr="00586851">
              <w:rPr>
                <w:rFonts w:ascii="Times New Roman" w:eastAsiaTheme="minorEastAsia" w:hAnsi="Times New Roman"/>
                <w:sz w:val="24"/>
                <w:szCs w:val="24"/>
              </w:rPr>
              <w:t xml:space="preserve">индивидуальных консультаций с обучающимися, </w:t>
            </w:r>
          </w:p>
          <w:p w:rsidR="00586851" w:rsidRPr="00586851" w:rsidRDefault="00586851" w:rsidP="00586851">
            <w:pPr>
              <w:spacing w:line="480" w:lineRule="atLeast"/>
              <w:jc w:val="both"/>
              <w:rPr>
                <w:rFonts w:ascii="Times New Roman" w:eastAsiaTheme="minorEastAsia" w:hAnsi="Times New Roman"/>
                <w:sz w:val="24"/>
                <w:szCs w:val="24"/>
              </w:rPr>
            </w:pPr>
            <w:r w:rsidRPr="00586851">
              <w:rPr>
                <w:rFonts w:ascii="Times New Roman" w:eastAsiaTheme="minorEastAsia" w:hAnsi="Times New Roman"/>
                <w:sz w:val="24"/>
                <w:szCs w:val="24"/>
              </w:rPr>
              <w:t xml:space="preserve">педагогами </w:t>
            </w:r>
            <w:r w:rsidRPr="00586851">
              <w:rPr>
                <w:rFonts w:ascii="Times New Roman" w:eastAsiaTheme="minorEastAsia" w:hAnsi="Times New Roman"/>
                <w:sz w:val="24"/>
                <w:szCs w:val="24"/>
              </w:rPr>
              <w:tab/>
              <w:t xml:space="preserve">и родителями. </w:t>
            </w:r>
          </w:p>
          <w:p w:rsidR="00586851" w:rsidRPr="00586851" w:rsidRDefault="00586851" w:rsidP="00586851">
            <w:pPr>
              <w:spacing w:line="480" w:lineRule="atLeast"/>
              <w:jc w:val="both"/>
              <w:rPr>
                <w:rFonts w:ascii="Times New Roman" w:eastAsiaTheme="minorEastAsia" w:hAnsi="Times New Roman"/>
                <w:sz w:val="24"/>
                <w:szCs w:val="24"/>
              </w:rPr>
            </w:pPr>
            <w:r w:rsidRPr="00586851">
              <w:rPr>
                <w:rFonts w:ascii="Times New Roman" w:eastAsiaTheme="minorEastAsia" w:hAnsi="Times New Roman"/>
                <w:sz w:val="24"/>
                <w:szCs w:val="24"/>
              </w:rPr>
              <w:t>Проведение диагностических</w:t>
            </w:r>
            <w:r w:rsidRPr="00586851">
              <w:rPr>
                <w:rFonts w:ascii="Times New Roman" w:eastAsiaTheme="minorEastAsia" w:hAnsi="Times New Roman"/>
                <w:i/>
                <w:sz w:val="24"/>
                <w:szCs w:val="24"/>
              </w:rPr>
              <w:t xml:space="preserve"> </w:t>
            </w:r>
            <w:r w:rsidRPr="00586851">
              <w:rPr>
                <w:rFonts w:ascii="Times New Roman" w:eastAsiaTheme="minorEastAsia" w:hAnsi="Times New Roman"/>
                <w:sz w:val="24"/>
                <w:szCs w:val="24"/>
              </w:rPr>
              <w:t xml:space="preserve">мероприятий (Диагностика уровня интеллектуального развития. Диагностика психических состояний и свойств личности. Диагностика адаптации.  Психодиагностика профессионального самоопределения).  </w:t>
            </w:r>
          </w:p>
          <w:p w:rsidR="00586851" w:rsidRPr="00586851" w:rsidRDefault="00586851" w:rsidP="00586851">
            <w:pPr>
              <w:spacing w:line="480" w:lineRule="atLeast"/>
              <w:jc w:val="both"/>
              <w:rPr>
                <w:rFonts w:ascii="Times New Roman" w:eastAsiaTheme="minorEastAsia" w:hAnsi="Times New Roman"/>
                <w:sz w:val="24"/>
                <w:szCs w:val="24"/>
              </w:rPr>
            </w:pPr>
            <w:r w:rsidRPr="00586851">
              <w:rPr>
                <w:rFonts w:ascii="Times New Roman" w:eastAsiaTheme="minorEastAsia" w:hAnsi="Times New Roman"/>
                <w:sz w:val="24"/>
                <w:szCs w:val="24"/>
              </w:rPr>
              <w:t>Проведение индивидуальной развивающей работы с обучающимися;</w:t>
            </w:r>
            <w:r w:rsidRPr="00586851">
              <w:rPr>
                <w:rFonts w:ascii="Times New Roman" w:eastAsiaTheme="minorEastAsia" w:hAnsi="Times New Roman"/>
                <w:i/>
                <w:sz w:val="24"/>
                <w:szCs w:val="24"/>
              </w:rPr>
              <w:t xml:space="preserve">  </w:t>
            </w:r>
          </w:p>
          <w:p w:rsidR="00586851" w:rsidRPr="00586851" w:rsidRDefault="00586851" w:rsidP="00586851">
            <w:pPr>
              <w:spacing w:line="480" w:lineRule="atLeast"/>
              <w:jc w:val="both"/>
              <w:rPr>
                <w:rFonts w:ascii="Times New Roman" w:eastAsiaTheme="minorEastAsia" w:hAnsi="Times New Roman"/>
                <w:sz w:val="24"/>
                <w:szCs w:val="24"/>
              </w:rPr>
            </w:pPr>
          </w:p>
        </w:tc>
        <w:tc>
          <w:tcPr>
            <w:tcW w:w="2592" w:type="dxa"/>
            <w:tcBorders>
              <w:top w:val="single" w:sz="4" w:space="0" w:color="000000"/>
              <w:left w:val="single" w:sz="4" w:space="0" w:color="000000"/>
              <w:bottom w:val="single" w:sz="4" w:space="0" w:color="000000"/>
              <w:right w:val="single" w:sz="4" w:space="0" w:color="000000"/>
            </w:tcBorders>
          </w:tcPr>
          <w:p w:rsidR="00586851" w:rsidRPr="00586851" w:rsidRDefault="00586851" w:rsidP="00586851">
            <w:pPr>
              <w:spacing w:line="480" w:lineRule="atLeast"/>
              <w:jc w:val="both"/>
              <w:rPr>
                <w:rFonts w:ascii="Times New Roman" w:eastAsiaTheme="minorEastAsia" w:hAnsi="Times New Roman"/>
                <w:sz w:val="24"/>
                <w:szCs w:val="24"/>
              </w:rPr>
            </w:pPr>
            <w:r w:rsidRPr="00586851">
              <w:rPr>
                <w:rFonts w:ascii="Times New Roman" w:eastAsiaTheme="minorEastAsia" w:hAnsi="Times New Roman"/>
                <w:sz w:val="24"/>
                <w:szCs w:val="24"/>
              </w:rPr>
              <w:t xml:space="preserve">Проведение тренингов, организация тематических </w:t>
            </w:r>
            <w:r w:rsidRPr="00586851">
              <w:rPr>
                <w:rFonts w:ascii="Times New Roman" w:eastAsiaTheme="minorEastAsia" w:hAnsi="Times New Roman"/>
                <w:sz w:val="24"/>
                <w:szCs w:val="24"/>
              </w:rPr>
              <w:tab/>
              <w:t xml:space="preserve">и профилактических занятий с обучающимися. </w:t>
            </w:r>
          </w:p>
          <w:p w:rsidR="00586851" w:rsidRPr="00586851" w:rsidRDefault="00586851" w:rsidP="00586851">
            <w:pPr>
              <w:spacing w:line="480" w:lineRule="atLeast"/>
              <w:jc w:val="both"/>
              <w:rPr>
                <w:rFonts w:ascii="Times New Roman" w:eastAsiaTheme="minorEastAsia" w:hAnsi="Times New Roman"/>
                <w:sz w:val="24"/>
                <w:szCs w:val="24"/>
              </w:rPr>
            </w:pPr>
            <w:r w:rsidRPr="00586851">
              <w:rPr>
                <w:rFonts w:ascii="Times New Roman" w:eastAsiaTheme="minorEastAsia" w:hAnsi="Times New Roman"/>
                <w:sz w:val="24"/>
                <w:szCs w:val="24"/>
              </w:rPr>
              <w:t xml:space="preserve">Проведение тренингов с педагогами по профилактике эмоционального выгорания, проблеме профессиональной деформации. </w:t>
            </w:r>
          </w:p>
        </w:tc>
        <w:tc>
          <w:tcPr>
            <w:tcW w:w="2622" w:type="dxa"/>
            <w:tcBorders>
              <w:top w:val="single" w:sz="4" w:space="0" w:color="000000"/>
              <w:left w:val="single" w:sz="4" w:space="0" w:color="000000"/>
              <w:bottom w:val="single" w:sz="4" w:space="0" w:color="000000"/>
              <w:right w:val="single" w:sz="4" w:space="0" w:color="000000"/>
            </w:tcBorders>
          </w:tcPr>
          <w:p w:rsidR="00586851" w:rsidRPr="00586851" w:rsidRDefault="00586851" w:rsidP="00586851">
            <w:pPr>
              <w:spacing w:line="480" w:lineRule="atLeast"/>
              <w:jc w:val="both"/>
              <w:rPr>
                <w:rFonts w:ascii="Times New Roman" w:eastAsiaTheme="minorEastAsia" w:hAnsi="Times New Roman"/>
                <w:sz w:val="24"/>
                <w:szCs w:val="24"/>
              </w:rPr>
            </w:pPr>
            <w:r w:rsidRPr="00586851">
              <w:rPr>
                <w:rFonts w:ascii="Times New Roman" w:eastAsiaTheme="minorEastAsia" w:hAnsi="Times New Roman"/>
                <w:sz w:val="24"/>
                <w:szCs w:val="24"/>
              </w:rPr>
              <w:t>Проведение тренинговых занятий.</w:t>
            </w:r>
          </w:p>
          <w:p w:rsidR="00586851" w:rsidRPr="00586851" w:rsidRDefault="00586851" w:rsidP="00586851">
            <w:pPr>
              <w:spacing w:line="480" w:lineRule="atLeast"/>
              <w:jc w:val="both"/>
              <w:rPr>
                <w:rFonts w:ascii="Times New Roman" w:eastAsiaTheme="minorEastAsia" w:hAnsi="Times New Roman"/>
                <w:sz w:val="24"/>
                <w:szCs w:val="24"/>
              </w:rPr>
            </w:pPr>
            <w:r w:rsidRPr="00586851">
              <w:rPr>
                <w:rFonts w:ascii="Times New Roman" w:eastAsiaTheme="minorEastAsia" w:hAnsi="Times New Roman"/>
                <w:sz w:val="24"/>
                <w:szCs w:val="24"/>
              </w:rPr>
              <w:t xml:space="preserve">Проведение диагностических мероприятий с обучающимися (Диагностика уровня интеллектуального развития. Диагностика психических состояний. Диагностика адаптации.  Психодиагностика профессионального самоопределения.  Диагностика межличностных отношений).  </w:t>
            </w:r>
          </w:p>
        </w:tc>
        <w:tc>
          <w:tcPr>
            <w:tcW w:w="2460" w:type="dxa"/>
            <w:tcBorders>
              <w:top w:val="single" w:sz="4" w:space="0" w:color="000000"/>
              <w:left w:val="single" w:sz="4" w:space="0" w:color="000000"/>
              <w:bottom w:val="single" w:sz="4" w:space="0" w:color="000000"/>
              <w:right w:val="single" w:sz="4" w:space="0" w:color="000000"/>
            </w:tcBorders>
          </w:tcPr>
          <w:p w:rsidR="00586851" w:rsidRPr="00586851" w:rsidRDefault="00586851" w:rsidP="00586851">
            <w:pPr>
              <w:spacing w:line="480" w:lineRule="atLeast"/>
              <w:jc w:val="both"/>
              <w:rPr>
                <w:rFonts w:ascii="Times New Roman" w:eastAsiaTheme="minorEastAsia" w:hAnsi="Times New Roman"/>
                <w:sz w:val="24"/>
                <w:szCs w:val="24"/>
              </w:rPr>
            </w:pPr>
            <w:r w:rsidRPr="00586851">
              <w:rPr>
                <w:rFonts w:ascii="Times New Roman" w:eastAsiaTheme="minorEastAsia" w:hAnsi="Times New Roman"/>
                <w:sz w:val="24"/>
                <w:szCs w:val="24"/>
              </w:rPr>
              <w:t xml:space="preserve">Проведение </w:t>
            </w:r>
          </w:p>
          <w:p w:rsidR="00586851" w:rsidRPr="00586851" w:rsidRDefault="00586851" w:rsidP="00586851">
            <w:pPr>
              <w:spacing w:line="480" w:lineRule="atLeast"/>
              <w:jc w:val="both"/>
              <w:rPr>
                <w:rFonts w:ascii="Times New Roman" w:eastAsiaTheme="minorEastAsia" w:hAnsi="Times New Roman"/>
                <w:sz w:val="24"/>
                <w:szCs w:val="24"/>
              </w:rPr>
            </w:pPr>
            <w:r w:rsidRPr="00586851">
              <w:rPr>
                <w:rFonts w:ascii="Times New Roman" w:eastAsiaTheme="minorEastAsia" w:hAnsi="Times New Roman"/>
                <w:sz w:val="24"/>
                <w:szCs w:val="24"/>
              </w:rPr>
              <w:t xml:space="preserve">общешкольных </w:t>
            </w:r>
          </w:p>
          <w:p w:rsidR="00586851" w:rsidRPr="00586851" w:rsidRDefault="00586851" w:rsidP="00586851">
            <w:pPr>
              <w:spacing w:line="480" w:lineRule="atLeast"/>
              <w:jc w:val="both"/>
              <w:rPr>
                <w:rFonts w:ascii="Times New Roman" w:eastAsiaTheme="minorEastAsia" w:hAnsi="Times New Roman"/>
                <w:sz w:val="24"/>
                <w:szCs w:val="24"/>
              </w:rPr>
            </w:pPr>
            <w:r w:rsidRPr="00586851">
              <w:rPr>
                <w:rFonts w:ascii="Times New Roman" w:eastAsiaTheme="minorEastAsia" w:hAnsi="Times New Roman"/>
                <w:sz w:val="24"/>
                <w:szCs w:val="24"/>
              </w:rPr>
              <w:t xml:space="preserve">лекториев для </w:t>
            </w:r>
          </w:p>
          <w:p w:rsidR="00586851" w:rsidRPr="00586851" w:rsidRDefault="00586851" w:rsidP="00586851">
            <w:pPr>
              <w:spacing w:line="480" w:lineRule="atLeast"/>
              <w:jc w:val="both"/>
              <w:rPr>
                <w:rFonts w:ascii="Times New Roman" w:eastAsiaTheme="minorEastAsia" w:hAnsi="Times New Roman"/>
                <w:sz w:val="24"/>
                <w:szCs w:val="24"/>
              </w:rPr>
            </w:pPr>
            <w:r w:rsidRPr="00586851">
              <w:rPr>
                <w:rFonts w:ascii="Times New Roman" w:eastAsiaTheme="minorEastAsia" w:hAnsi="Times New Roman"/>
                <w:sz w:val="24"/>
                <w:szCs w:val="24"/>
              </w:rPr>
              <w:t xml:space="preserve">родителей </w:t>
            </w:r>
          </w:p>
          <w:p w:rsidR="00586851" w:rsidRPr="00586851" w:rsidRDefault="00586851" w:rsidP="00586851">
            <w:pPr>
              <w:spacing w:line="480" w:lineRule="atLeast"/>
              <w:jc w:val="both"/>
              <w:rPr>
                <w:rFonts w:ascii="Times New Roman" w:eastAsiaTheme="minorEastAsia" w:hAnsi="Times New Roman"/>
                <w:sz w:val="24"/>
                <w:szCs w:val="24"/>
              </w:rPr>
            </w:pPr>
            <w:r w:rsidRPr="00586851">
              <w:rPr>
                <w:rFonts w:ascii="Times New Roman" w:eastAsiaTheme="minorEastAsia" w:hAnsi="Times New Roman"/>
                <w:sz w:val="24"/>
                <w:szCs w:val="24"/>
              </w:rPr>
              <w:t xml:space="preserve">обучающихся; </w:t>
            </w:r>
          </w:p>
          <w:p w:rsidR="00586851" w:rsidRPr="00586851" w:rsidRDefault="00586851" w:rsidP="00586851">
            <w:pPr>
              <w:spacing w:line="480" w:lineRule="atLeast"/>
              <w:jc w:val="both"/>
              <w:rPr>
                <w:rFonts w:ascii="Times New Roman" w:eastAsiaTheme="minorEastAsia" w:hAnsi="Times New Roman"/>
                <w:sz w:val="24"/>
                <w:szCs w:val="24"/>
              </w:rPr>
            </w:pPr>
            <w:r w:rsidRPr="00586851">
              <w:rPr>
                <w:rFonts w:ascii="Times New Roman" w:eastAsiaTheme="minorEastAsia" w:hAnsi="Times New Roman"/>
                <w:sz w:val="24"/>
                <w:szCs w:val="24"/>
              </w:rPr>
              <w:t>(«Адаптация при переходе в старшее звено».</w:t>
            </w:r>
          </w:p>
          <w:p w:rsidR="00586851" w:rsidRPr="00586851" w:rsidRDefault="00586851" w:rsidP="00586851">
            <w:pPr>
              <w:spacing w:line="480" w:lineRule="atLeast"/>
              <w:jc w:val="both"/>
              <w:rPr>
                <w:rFonts w:ascii="Times New Roman" w:eastAsiaTheme="minorEastAsia" w:hAnsi="Times New Roman"/>
                <w:sz w:val="24"/>
                <w:szCs w:val="24"/>
              </w:rPr>
            </w:pPr>
            <w:r w:rsidRPr="00586851">
              <w:rPr>
                <w:rFonts w:ascii="Times New Roman" w:eastAsiaTheme="minorEastAsia" w:hAnsi="Times New Roman"/>
                <w:sz w:val="24"/>
                <w:szCs w:val="24"/>
              </w:rPr>
              <w:t xml:space="preserve"> «Готовимся </w:t>
            </w:r>
          </w:p>
          <w:p w:rsidR="00586851" w:rsidRPr="00586851" w:rsidRDefault="00586851" w:rsidP="00586851">
            <w:pPr>
              <w:spacing w:line="480" w:lineRule="atLeast"/>
              <w:jc w:val="both"/>
              <w:rPr>
                <w:rFonts w:ascii="Times New Roman" w:eastAsiaTheme="minorEastAsia" w:hAnsi="Times New Roman"/>
                <w:sz w:val="24"/>
                <w:szCs w:val="24"/>
              </w:rPr>
            </w:pPr>
            <w:r w:rsidRPr="00586851">
              <w:rPr>
                <w:rFonts w:ascii="Times New Roman" w:eastAsiaTheme="minorEastAsia" w:hAnsi="Times New Roman"/>
                <w:sz w:val="24"/>
                <w:szCs w:val="24"/>
              </w:rPr>
              <w:t xml:space="preserve">к экзаменам» и др.) </w:t>
            </w:r>
          </w:p>
          <w:p w:rsidR="00586851" w:rsidRPr="00586851" w:rsidRDefault="00586851" w:rsidP="00586851">
            <w:pPr>
              <w:spacing w:line="480" w:lineRule="atLeast"/>
              <w:jc w:val="both"/>
              <w:rPr>
                <w:rFonts w:ascii="Times New Roman" w:eastAsiaTheme="minorEastAsia" w:hAnsi="Times New Roman"/>
                <w:sz w:val="24"/>
                <w:szCs w:val="24"/>
              </w:rPr>
            </w:pPr>
            <w:r w:rsidRPr="00586851">
              <w:rPr>
                <w:rFonts w:ascii="Times New Roman" w:eastAsiaTheme="minorEastAsia" w:hAnsi="Times New Roman"/>
                <w:sz w:val="24"/>
                <w:szCs w:val="24"/>
              </w:rPr>
              <w:t xml:space="preserve">Информационно-просветительская </w:t>
            </w:r>
          </w:p>
          <w:p w:rsidR="00586851" w:rsidRPr="00586851" w:rsidRDefault="00586851" w:rsidP="00586851">
            <w:pPr>
              <w:spacing w:line="480" w:lineRule="atLeast"/>
              <w:jc w:val="both"/>
              <w:rPr>
                <w:rFonts w:ascii="Times New Roman" w:eastAsiaTheme="minorEastAsia" w:hAnsi="Times New Roman"/>
                <w:sz w:val="24"/>
                <w:szCs w:val="24"/>
              </w:rPr>
            </w:pPr>
            <w:r w:rsidRPr="00586851">
              <w:rPr>
                <w:rFonts w:ascii="Times New Roman" w:eastAsiaTheme="minorEastAsia" w:hAnsi="Times New Roman"/>
                <w:sz w:val="24"/>
                <w:szCs w:val="24"/>
              </w:rPr>
              <w:t xml:space="preserve">работа через школьное радио и сайт школы: рекомендации родителям  и обучающимся и т.п </w:t>
            </w:r>
          </w:p>
          <w:p w:rsidR="00586851" w:rsidRPr="00586851" w:rsidRDefault="00586851" w:rsidP="00586851">
            <w:pPr>
              <w:spacing w:line="480" w:lineRule="atLeast"/>
              <w:jc w:val="both"/>
              <w:rPr>
                <w:rFonts w:ascii="Times New Roman" w:eastAsiaTheme="minorEastAsia" w:hAnsi="Times New Roman"/>
                <w:sz w:val="24"/>
                <w:szCs w:val="24"/>
              </w:rPr>
            </w:pPr>
            <w:r w:rsidRPr="00586851">
              <w:rPr>
                <w:rFonts w:ascii="Times New Roman" w:eastAsiaTheme="minorEastAsia" w:hAnsi="Times New Roman"/>
                <w:sz w:val="24"/>
                <w:szCs w:val="24"/>
              </w:rPr>
              <w:t>Выпуск информационных печатных материалов для учащихся, родителей и педагогов.</w:t>
            </w:r>
          </w:p>
        </w:tc>
      </w:tr>
      <w:tr w:rsidR="00586851" w:rsidRPr="00586851" w:rsidTr="003429E3">
        <w:trPr>
          <w:gridAfter w:val="2"/>
          <w:wAfter w:w="3596" w:type="dxa"/>
          <w:trHeight w:val="477"/>
        </w:trPr>
        <w:tc>
          <w:tcPr>
            <w:tcW w:w="9498" w:type="dxa"/>
            <w:gridSpan w:val="4"/>
            <w:tcBorders>
              <w:top w:val="single" w:sz="4" w:space="0" w:color="000000"/>
              <w:left w:val="single" w:sz="4" w:space="0" w:color="000000"/>
              <w:bottom w:val="single" w:sz="4" w:space="0" w:color="000000"/>
              <w:right w:val="single" w:sz="4" w:space="0" w:color="000000"/>
            </w:tcBorders>
          </w:tcPr>
          <w:p w:rsidR="00586851" w:rsidRPr="00586851" w:rsidRDefault="00586851" w:rsidP="00586851">
            <w:pPr>
              <w:spacing w:line="480" w:lineRule="atLeast"/>
              <w:jc w:val="both"/>
              <w:rPr>
                <w:rFonts w:ascii="Times New Roman" w:eastAsiaTheme="minorEastAsia" w:hAnsi="Times New Roman"/>
                <w:b/>
                <w:sz w:val="24"/>
                <w:szCs w:val="24"/>
              </w:rPr>
            </w:pPr>
            <w:r w:rsidRPr="00586851">
              <w:rPr>
                <w:rFonts w:ascii="Times New Roman" w:eastAsiaTheme="minorEastAsia" w:hAnsi="Times New Roman"/>
                <w:b/>
                <w:sz w:val="24"/>
                <w:szCs w:val="24"/>
              </w:rPr>
              <w:t>Формирование ценности здоровья и безопасного образа жизни</w:t>
            </w:r>
          </w:p>
        </w:tc>
      </w:tr>
      <w:tr w:rsidR="00586851" w:rsidRPr="00586851" w:rsidTr="003429E3">
        <w:trPr>
          <w:gridAfter w:val="2"/>
          <w:wAfter w:w="3596" w:type="dxa"/>
          <w:trHeight w:val="1355"/>
        </w:trPr>
        <w:tc>
          <w:tcPr>
            <w:tcW w:w="1824" w:type="dxa"/>
            <w:tcBorders>
              <w:top w:val="single" w:sz="4" w:space="0" w:color="000000"/>
              <w:left w:val="single" w:sz="4" w:space="0" w:color="000000"/>
              <w:bottom w:val="single" w:sz="4" w:space="0" w:color="000000"/>
              <w:right w:val="single" w:sz="4" w:space="0" w:color="000000"/>
            </w:tcBorders>
          </w:tcPr>
          <w:p w:rsidR="00586851" w:rsidRPr="00586851" w:rsidRDefault="00586851" w:rsidP="00586851">
            <w:pPr>
              <w:spacing w:line="480" w:lineRule="atLeast"/>
              <w:jc w:val="both"/>
              <w:rPr>
                <w:rFonts w:ascii="Times New Roman" w:eastAsiaTheme="minorEastAsia" w:hAnsi="Times New Roman"/>
                <w:sz w:val="24"/>
                <w:szCs w:val="24"/>
              </w:rPr>
            </w:pPr>
            <w:r w:rsidRPr="00586851">
              <w:rPr>
                <w:rFonts w:ascii="Times New Roman" w:eastAsiaTheme="minorEastAsia" w:hAnsi="Times New Roman"/>
                <w:sz w:val="24"/>
                <w:szCs w:val="24"/>
              </w:rPr>
              <w:t xml:space="preserve">Индивидуальная профилактическая работа с обучающимися. </w:t>
            </w:r>
          </w:p>
          <w:p w:rsidR="00586851" w:rsidRPr="00586851" w:rsidRDefault="00586851" w:rsidP="00586851">
            <w:pPr>
              <w:spacing w:line="480" w:lineRule="atLeast"/>
              <w:jc w:val="both"/>
              <w:rPr>
                <w:rFonts w:ascii="Times New Roman" w:eastAsiaTheme="minorEastAsia" w:hAnsi="Times New Roman"/>
                <w:sz w:val="24"/>
                <w:szCs w:val="24"/>
              </w:rPr>
            </w:pPr>
            <w:r w:rsidRPr="00586851">
              <w:rPr>
                <w:rFonts w:ascii="Times New Roman" w:eastAsiaTheme="minorEastAsia" w:hAnsi="Times New Roman"/>
                <w:sz w:val="24"/>
                <w:szCs w:val="24"/>
              </w:rPr>
              <w:t xml:space="preserve">Консультативная деятельность. </w:t>
            </w:r>
          </w:p>
          <w:p w:rsidR="00586851" w:rsidRPr="00586851" w:rsidRDefault="00586851" w:rsidP="00586851">
            <w:pPr>
              <w:spacing w:line="480" w:lineRule="atLeast"/>
              <w:jc w:val="both"/>
              <w:rPr>
                <w:rFonts w:ascii="Times New Roman" w:eastAsiaTheme="minorEastAsia" w:hAnsi="Times New Roman"/>
                <w:sz w:val="24"/>
                <w:szCs w:val="24"/>
              </w:rPr>
            </w:pPr>
            <w:r w:rsidRPr="00586851">
              <w:rPr>
                <w:rFonts w:ascii="Times New Roman" w:eastAsiaTheme="minorEastAsia" w:hAnsi="Times New Roman"/>
                <w:sz w:val="24"/>
                <w:szCs w:val="24"/>
              </w:rPr>
              <w:t xml:space="preserve">Диагностическая деятельность. </w:t>
            </w:r>
          </w:p>
        </w:tc>
        <w:tc>
          <w:tcPr>
            <w:tcW w:w="2592" w:type="dxa"/>
            <w:tcBorders>
              <w:top w:val="single" w:sz="4" w:space="0" w:color="000000"/>
              <w:left w:val="single" w:sz="4" w:space="0" w:color="000000"/>
              <w:bottom w:val="single" w:sz="4" w:space="0" w:color="000000"/>
              <w:right w:val="single" w:sz="4" w:space="0" w:color="000000"/>
            </w:tcBorders>
          </w:tcPr>
          <w:p w:rsidR="00586851" w:rsidRPr="00586851" w:rsidRDefault="00586851" w:rsidP="00586851">
            <w:pPr>
              <w:spacing w:line="480" w:lineRule="atLeast"/>
              <w:jc w:val="both"/>
              <w:rPr>
                <w:rFonts w:ascii="Times New Roman" w:eastAsiaTheme="minorEastAsia" w:hAnsi="Times New Roman"/>
                <w:sz w:val="24"/>
                <w:szCs w:val="24"/>
              </w:rPr>
            </w:pPr>
            <w:r w:rsidRPr="00586851">
              <w:rPr>
                <w:rFonts w:ascii="Times New Roman" w:eastAsiaTheme="minorEastAsia" w:hAnsi="Times New Roman"/>
                <w:sz w:val="24"/>
                <w:szCs w:val="24"/>
              </w:rPr>
              <w:t xml:space="preserve">Проведение групповой профилактической работы, направленной </w:t>
            </w:r>
            <w:r w:rsidRPr="00586851">
              <w:rPr>
                <w:rFonts w:ascii="Times New Roman" w:eastAsiaTheme="minorEastAsia" w:hAnsi="Times New Roman"/>
                <w:sz w:val="24"/>
                <w:szCs w:val="24"/>
              </w:rPr>
              <w:tab/>
              <w:t xml:space="preserve">на формирование ценностного </w:t>
            </w:r>
          </w:p>
          <w:p w:rsidR="00586851" w:rsidRPr="00586851" w:rsidRDefault="00586851" w:rsidP="00586851">
            <w:pPr>
              <w:spacing w:line="480" w:lineRule="atLeast"/>
              <w:jc w:val="both"/>
              <w:rPr>
                <w:rFonts w:ascii="Times New Roman" w:eastAsiaTheme="minorEastAsia" w:hAnsi="Times New Roman"/>
                <w:sz w:val="24"/>
                <w:szCs w:val="24"/>
              </w:rPr>
            </w:pPr>
            <w:r w:rsidRPr="00586851">
              <w:rPr>
                <w:rFonts w:ascii="Times New Roman" w:eastAsiaTheme="minorEastAsia" w:hAnsi="Times New Roman"/>
                <w:sz w:val="24"/>
                <w:szCs w:val="24"/>
              </w:rPr>
              <w:t xml:space="preserve">отношения </w:t>
            </w:r>
          </w:p>
          <w:p w:rsidR="00586851" w:rsidRPr="00586851" w:rsidRDefault="00586851" w:rsidP="00586851">
            <w:pPr>
              <w:spacing w:line="480" w:lineRule="atLeast"/>
              <w:jc w:val="both"/>
              <w:rPr>
                <w:rFonts w:ascii="Times New Roman" w:eastAsiaTheme="minorEastAsia" w:hAnsi="Times New Roman"/>
                <w:sz w:val="24"/>
                <w:szCs w:val="24"/>
              </w:rPr>
            </w:pPr>
            <w:r w:rsidRPr="00586851">
              <w:rPr>
                <w:rFonts w:ascii="Times New Roman" w:eastAsiaTheme="minorEastAsia" w:hAnsi="Times New Roman"/>
                <w:sz w:val="24"/>
                <w:szCs w:val="24"/>
              </w:rPr>
              <w:t xml:space="preserve">обучающихся </w:t>
            </w:r>
            <w:r w:rsidRPr="00586851">
              <w:rPr>
                <w:rFonts w:ascii="Times New Roman" w:eastAsiaTheme="minorEastAsia" w:hAnsi="Times New Roman"/>
                <w:sz w:val="24"/>
                <w:szCs w:val="24"/>
              </w:rPr>
              <w:tab/>
              <w:t xml:space="preserve">к своему здоровью. </w:t>
            </w:r>
          </w:p>
        </w:tc>
        <w:tc>
          <w:tcPr>
            <w:tcW w:w="2622" w:type="dxa"/>
            <w:tcBorders>
              <w:top w:val="single" w:sz="4" w:space="0" w:color="000000"/>
              <w:left w:val="single" w:sz="4" w:space="0" w:color="000000"/>
              <w:bottom w:val="single" w:sz="4" w:space="0" w:color="000000"/>
              <w:right w:val="single" w:sz="4" w:space="0" w:color="000000"/>
            </w:tcBorders>
          </w:tcPr>
          <w:p w:rsidR="00586851" w:rsidRPr="00586851" w:rsidRDefault="00586851" w:rsidP="00586851">
            <w:pPr>
              <w:spacing w:line="480" w:lineRule="atLeast"/>
              <w:jc w:val="both"/>
              <w:rPr>
                <w:rFonts w:ascii="Times New Roman" w:eastAsiaTheme="minorEastAsia" w:hAnsi="Times New Roman"/>
                <w:sz w:val="24"/>
                <w:szCs w:val="24"/>
              </w:rPr>
            </w:pPr>
            <w:r w:rsidRPr="00586851">
              <w:rPr>
                <w:rFonts w:ascii="Times New Roman" w:eastAsiaTheme="minorEastAsia" w:hAnsi="Times New Roman"/>
                <w:sz w:val="24"/>
                <w:szCs w:val="24"/>
              </w:rPr>
              <w:t>Организация тематических занятий, бесед и диспутов  по проблеме здоровья и безопасности образа жизни («Мой выбор», « Безопасность на дороге», «Я выбираю жизнь» и т.д.).</w:t>
            </w:r>
          </w:p>
        </w:tc>
        <w:tc>
          <w:tcPr>
            <w:tcW w:w="2460" w:type="dxa"/>
            <w:tcBorders>
              <w:top w:val="single" w:sz="4" w:space="0" w:color="000000"/>
              <w:left w:val="single" w:sz="4" w:space="0" w:color="000000"/>
              <w:bottom w:val="single" w:sz="4" w:space="0" w:color="000000"/>
              <w:right w:val="single" w:sz="4" w:space="0" w:color="000000"/>
            </w:tcBorders>
          </w:tcPr>
          <w:p w:rsidR="00586851" w:rsidRPr="00586851" w:rsidRDefault="00586851" w:rsidP="00586851">
            <w:pPr>
              <w:spacing w:line="480" w:lineRule="atLeast"/>
              <w:jc w:val="both"/>
              <w:rPr>
                <w:rFonts w:ascii="Times New Roman" w:eastAsiaTheme="minorEastAsia" w:hAnsi="Times New Roman"/>
                <w:sz w:val="24"/>
                <w:szCs w:val="24"/>
              </w:rPr>
            </w:pPr>
            <w:r w:rsidRPr="00586851">
              <w:rPr>
                <w:rFonts w:ascii="Times New Roman" w:eastAsiaTheme="minorEastAsia" w:hAnsi="Times New Roman"/>
                <w:sz w:val="24"/>
                <w:szCs w:val="24"/>
              </w:rPr>
              <w:t xml:space="preserve">Сопровождение общешкольных тематических занятий, акций по здоровьесбережению. </w:t>
            </w:r>
          </w:p>
          <w:p w:rsidR="00586851" w:rsidRPr="00586851" w:rsidRDefault="00586851" w:rsidP="00586851">
            <w:pPr>
              <w:spacing w:line="480" w:lineRule="atLeast"/>
              <w:jc w:val="both"/>
              <w:rPr>
                <w:rFonts w:ascii="Times New Roman" w:eastAsiaTheme="minorEastAsia" w:hAnsi="Times New Roman"/>
                <w:sz w:val="24"/>
                <w:szCs w:val="24"/>
              </w:rPr>
            </w:pPr>
            <w:r w:rsidRPr="00586851">
              <w:rPr>
                <w:rFonts w:ascii="Times New Roman" w:eastAsiaTheme="minorEastAsia" w:hAnsi="Times New Roman"/>
                <w:sz w:val="24"/>
                <w:szCs w:val="24"/>
              </w:rPr>
              <w:t xml:space="preserve">Участие в районных спортивных мероприятиях.  </w:t>
            </w:r>
          </w:p>
          <w:p w:rsidR="00586851" w:rsidRPr="00586851" w:rsidRDefault="00586851" w:rsidP="00586851">
            <w:pPr>
              <w:spacing w:line="480" w:lineRule="atLeast"/>
              <w:jc w:val="both"/>
              <w:rPr>
                <w:rFonts w:ascii="Times New Roman" w:eastAsiaTheme="minorEastAsia" w:hAnsi="Times New Roman"/>
                <w:sz w:val="24"/>
                <w:szCs w:val="24"/>
              </w:rPr>
            </w:pPr>
            <w:r w:rsidRPr="00586851">
              <w:rPr>
                <w:rFonts w:ascii="Times New Roman" w:eastAsiaTheme="minorEastAsia" w:hAnsi="Times New Roman"/>
                <w:sz w:val="24"/>
                <w:szCs w:val="24"/>
              </w:rPr>
              <w:t xml:space="preserve">Информационно-просветительская работа через школьное радио и сайт школы.  </w:t>
            </w:r>
          </w:p>
          <w:p w:rsidR="00586851" w:rsidRPr="00586851" w:rsidRDefault="00586851" w:rsidP="00586851">
            <w:pPr>
              <w:spacing w:line="480" w:lineRule="atLeast"/>
              <w:jc w:val="both"/>
              <w:rPr>
                <w:rFonts w:ascii="Times New Roman" w:eastAsiaTheme="minorEastAsia" w:hAnsi="Times New Roman"/>
                <w:sz w:val="24"/>
                <w:szCs w:val="24"/>
              </w:rPr>
            </w:pPr>
            <w:r w:rsidRPr="00586851">
              <w:rPr>
                <w:rFonts w:ascii="Times New Roman" w:eastAsiaTheme="minorEastAsia" w:hAnsi="Times New Roman"/>
                <w:sz w:val="24"/>
                <w:szCs w:val="24"/>
              </w:rPr>
              <w:t xml:space="preserve">Участие в проведение спортивных мероприятий для всех участников образовательного процесса  </w:t>
            </w:r>
          </w:p>
          <w:p w:rsidR="00586851" w:rsidRPr="00586851" w:rsidRDefault="00586851" w:rsidP="00586851">
            <w:pPr>
              <w:spacing w:line="480" w:lineRule="atLeast"/>
              <w:jc w:val="both"/>
              <w:rPr>
                <w:rFonts w:ascii="Times New Roman" w:eastAsiaTheme="minorEastAsia" w:hAnsi="Times New Roman"/>
                <w:sz w:val="24"/>
                <w:szCs w:val="24"/>
              </w:rPr>
            </w:pPr>
            <w:r w:rsidRPr="00586851">
              <w:rPr>
                <w:rFonts w:ascii="Times New Roman" w:eastAsiaTheme="minorEastAsia" w:hAnsi="Times New Roman"/>
                <w:sz w:val="24"/>
                <w:szCs w:val="24"/>
              </w:rPr>
              <w:t xml:space="preserve">(«Золотая осень», </w:t>
            </w:r>
          </w:p>
          <w:p w:rsidR="00586851" w:rsidRPr="00586851" w:rsidRDefault="00586851" w:rsidP="00586851">
            <w:pPr>
              <w:spacing w:line="480" w:lineRule="atLeast"/>
              <w:jc w:val="both"/>
              <w:rPr>
                <w:rFonts w:ascii="Times New Roman" w:eastAsiaTheme="minorEastAsia" w:hAnsi="Times New Roman"/>
                <w:sz w:val="24"/>
                <w:szCs w:val="24"/>
              </w:rPr>
            </w:pPr>
            <w:r w:rsidRPr="00586851">
              <w:rPr>
                <w:rFonts w:ascii="Times New Roman" w:eastAsiaTheme="minorEastAsia" w:hAnsi="Times New Roman"/>
                <w:sz w:val="24"/>
                <w:szCs w:val="24"/>
              </w:rPr>
              <w:t>«Мама, папа, я – спортивная семья» и др.).</w:t>
            </w:r>
          </w:p>
        </w:tc>
      </w:tr>
      <w:tr w:rsidR="00586851" w:rsidRPr="00586851" w:rsidTr="003429E3">
        <w:trPr>
          <w:gridAfter w:val="2"/>
          <w:wAfter w:w="3596" w:type="dxa"/>
          <w:trHeight w:val="478"/>
        </w:trPr>
        <w:tc>
          <w:tcPr>
            <w:tcW w:w="9498" w:type="dxa"/>
            <w:gridSpan w:val="4"/>
            <w:tcBorders>
              <w:top w:val="single" w:sz="4" w:space="0" w:color="000000"/>
              <w:left w:val="single" w:sz="4" w:space="0" w:color="000000"/>
              <w:bottom w:val="single" w:sz="4" w:space="0" w:color="000000"/>
              <w:right w:val="single" w:sz="4" w:space="0" w:color="000000"/>
            </w:tcBorders>
          </w:tcPr>
          <w:p w:rsidR="00586851" w:rsidRPr="00586851" w:rsidRDefault="00586851" w:rsidP="00586851">
            <w:pPr>
              <w:spacing w:line="480" w:lineRule="atLeast"/>
              <w:jc w:val="both"/>
              <w:rPr>
                <w:rFonts w:ascii="Times New Roman" w:eastAsiaTheme="minorEastAsia" w:hAnsi="Times New Roman"/>
                <w:b/>
                <w:sz w:val="24"/>
                <w:szCs w:val="24"/>
              </w:rPr>
            </w:pPr>
            <w:r w:rsidRPr="00586851">
              <w:rPr>
                <w:rFonts w:ascii="Times New Roman" w:eastAsiaTheme="minorEastAsia" w:hAnsi="Times New Roman"/>
                <w:b/>
                <w:sz w:val="24"/>
                <w:szCs w:val="24"/>
              </w:rPr>
              <w:t>Дифференциация и индивидуализация обучения</w:t>
            </w:r>
          </w:p>
        </w:tc>
      </w:tr>
      <w:tr w:rsidR="00586851" w:rsidRPr="00586851" w:rsidTr="003429E3">
        <w:trPr>
          <w:gridAfter w:val="2"/>
          <w:wAfter w:w="3596" w:type="dxa"/>
          <w:trHeight w:val="1355"/>
        </w:trPr>
        <w:tc>
          <w:tcPr>
            <w:tcW w:w="1824" w:type="dxa"/>
            <w:tcBorders>
              <w:top w:val="single" w:sz="4" w:space="0" w:color="000000"/>
              <w:left w:val="single" w:sz="4" w:space="0" w:color="000000"/>
              <w:bottom w:val="single" w:sz="4" w:space="0" w:color="000000"/>
              <w:right w:val="single" w:sz="4" w:space="0" w:color="000000"/>
            </w:tcBorders>
          </w:tcPr>
          <w:p w:rsidR="00586851" w:rsidRPr="00586851" w:rsidRDefault="00586851" w:rsidP="00586851">
            <w:pPr>
              <w:spacing w:line="480" w:lineRule="atLeast"/>
              <w:jc w:val="both"/>
              <w:rPr>
                <w:rFonts w:ascii="Times New Roman" w:eastAsiaTheme="minorEastAsia" w:hAnsi="Times New Roman"/>
                <w:sz w:val="24"/>
                <w:szCs w:val="24"/>
              </w:rPr>
            </w:pPr>
            <w:r w:rsidRPr="00586851">
              <w:rPr>
                <w:rFonts w:ascii="Times New Roman" w:eastAsiaTheme="minorEastAsia" w:hAnsi="Times New Roman"/>
                <w:sz w:val="24"/>
                <w:szCs w:val="24"/>
              </w:rPr>
              <w:t xml:space="preserve">Проведение диагностических мероприятий на выявление индивидуального уровня общих умственных способностей; скорости усвоения; индивидуального стиля умственной деятельности; психофизических особенностей обучающихся. </w:t>
            </w:r>
          </w:p>
          <w:p w:rsidR="00586851" w:rsidRPr="00586851" w:rsidRDefault="00586851" w:rsidP="00586851">
            <w:pPr>
              <w:spacing w:line="480" w:lineRule="atLeast"/>
              <w:jc w:val="both"/>
              <w:rPr>
                <w:rFonts w:ascii="Times New Roman" w:eastAsiaTheme="minorEastAsia" w:hAnsi="Times New Roman"/>
                <w:sz w:val="24"/>
                <w:szCs w:val="24"/>
              </w:rPr>
            </w:pPr>
            <w:r w:rsidRPr="00586851">
              <w:rPr>
                <w:rFonts w:ascii="Times New Roman" w:eastAsiaTheme="minorEastAsia" w:hAnsi="Times New Roman"/>
                <w:sz w:val="24"/>
                <w:szCs w:val="24"/>
              </w:rPr>
              <w:t xml:space="preserve">Проведение индивидуальных консультаций с обучающимися и родителями. </w:t>
            </w:r>
          </w:p>
        </w:tc>
        <w:tc>
          <w:tcPr>
            <w:tcW w:w="2592" w:type="dxa"/>
            <w:tcBorders>
              <w:top w:val="single" w:sz="4" w:space="0" w:color="000000"/>
              <w:left w:val="single" w:sz="4" w:space="0" w:color="000000"/>
              <w:bottom w:val="single" w:sz="4" w:space="0" w:color="000000"/>
              <w:right w:val="single" w:sz="4" w:space="0" w:color="000000"/>
            </w:tcBorders>
          </w:tcPr>
          <w:p w:rsidR="00586851" w:rsidRPr="00586851" w:rsidRDefault="00586851" w:rsidP="00586851">
            <w:pPr>
              <w:spacing w:line="480" w:lineRule="atLeast"/>
              <w:jc w:val="both"/>
              <w:rPr>
                <w:rFonts w:ascii="Times New Roman" w:eastAsiaTheme="minorEastAsia" w:hAnsi="Times New Roman"/>
                <w:sz w:val="24"/>
                <w:szCs w:val="24"/>
              </w:rPr>
            </w:pPr>
            <w:r w:rsidRPr="00586851">
              <w:rPr>
                <w:rFonts w:ascii="Times New Roman" w:eastAsiaTheme="minorEastAsia" w:hAnsi="Times New Roman"/>
                <w:sz w:val="24"/>
                <w:szCs w:val="24"/>
              </w:rPr>
              <w:t xml:space="preserve">Организация тематических и профилактических </w:t>
            </w:r>
          </w:p>
          <w:p w:rsidR="00586851" w:rsidRPr="00586851" w:rsidRDefault="00586851" w:rsidP="00586851">
            <w:pPr>
              <w:spacing w:line="480" w:lineRule="atLeast"/>
              <w:jc w:val="both"/>
              <w:rPr>
                <w:rFonts w:ascii="Times New Roman" w:eastAsiaTheme="minorEastAsia" w:hAnsi="Times New Roman"/>
                <w:sz w:val="24"/>
                <w:szCs w:val="24"/>
              </w:rPr>
            </w:pPr>
            <w:r w:rsidRPr="00586851">
              <w:rPr>
                <w:rFonts w:ascii="Times New Roman" w:eastAsiaTheme="minorEastAsia" w:hAnsi="Times New Roman"/>
                <w:sz w:val="24"/>
                <w:szCs w:val="24"/>
              </w:rPr>
              <w:t xml:space="preserve">занятий с педагогами, направленных на освоение способов работы с различными группами обучающихся. </w:t>
            </w:r>
          </w:p>
          <w:p w:rsidR="00586851" w:rsidRPr="00586851" w:rsidRDefault="00586851" w:rsidP="00586851">
            <w:pPr>
              <w:spacing w:line="480" w:lineRule="atLeast"/>
              <w:jc w:val="both"/>
              <w:rPr>
                <w:rFonts w:ascii="Times New Roman" w:eastAsiaTheme="minorEastAsia" w:hAnsi="Times New Roman"/>
                <w:sz w:val="24"/>
                <w:szCs w:val="24"/>
              </w:rPr>
            </w:pPr>
          </w:p>
        </w:tc>
        <w:tc>
          <w:tcPr>
            <w:tcW w:w="2622" w:type="dxa"/>
            <w:tcBorders>
              <w:top w:val="single" w:sz="4" w:space="0" w:color="000000"/>
              <w:left w:val="single" w:sz="4" w:space="0" w:color="000000"/>
              <w:bottom w:val="single" w:sz="4" w:space="0" w:color="000000"/>
              <w:right w:val="single" w:sz="4" w:space="0" w:color="000000"/>
            </w:tcBorders>
          </w:tcPr>
          <w:p w:rsidR="00586851" w:rsidRPr="00586851" w:rsidRDefault="00586851" w:rsidP="00586851">
            <w:pPr>
              <w:spacing w:line="480" w:lineRule="atLeast"/>
              <w:jc w:val="both"/>
              <w:rPr>
                <w:rFonts w:ascii="Times New Roman" w:eastAsiaTheme="minorEastAsia" w:hAnsi="Times New Roman"/>
                <w:sz w:val="24"/>
                <w:szCs w:val="24"/>
              </w:rPr>
            </w:pPr>
            <w:r w:rsidRPr="00586851">
              <w:rPr>
                <w:rFonts w:ascii="Times New Roman" w:eastAsiaTheme="minorEastAsia" w:hAnsi="Times New Roman"/>
                <w:sz w:val="24"/>
                <w:szCs w:val="24"/>
              </w:rPr>
              <w:t xml:space="preserve">-Организация учебной деятельности с учетом индивидуальных особенностей обучающихся.  </w:t>
            </w:r>
          </w:p>
          <w:p w:rsidR="00586851" w:rsidRPr="00586851" w:rsidRDefault="00586851" w:rsidP="00586851">
            <w:pPr>
              <w:spacing w:line="480" w:lineRule="atLeast"/>
              <w:jc w:val="both"/>
              <w:rPr>
                <w:rFonts w:ascii="Times New Roman" w:eastAsiaTheme="minorEastAsia" w:hAnsi="Times New Roman"/>
                <w:sz w:val="24"/>
                <w:szCs w:val="24"/>
              </w:rPr>
            </w:pPr>
          </w:p>
        </w:tc>
        <w:tc>
          <w:tcPr>
            <w:tcW w:w="2460" w:type="dxa"/>
            <w:tcBorders>
              <w:top w:val="single" w:sz="4" w:space="0" w:color="000000"/>
              <w:left w:val="single" w:sz="4" w:space="0" w:color="000000"/>
              <w:bottom w:val="single" w:sz="4" w:space="0" w:color="000000"/>
              <w:right w:val="single" w:sz="4" w:space="0" w:color="000000"/>
            </w:tcBorders>
          </w:tcPr>
          <w:p w:rsidR="00586851" w:rsidRPr="00586851" w:rsidRDefault="00586851" w:rsidP="00586851">
            <w:pPr>
              <w:spacing w:line="480" w:lineRule="atLeast"/>
              <w:jc w:val="both"/>
              <w:rPr>
                <w:rFonts w:ascii="Times New Roman" w:eastAsiaTheme="minorEastAsia" w:hAnsi="Times New Roman"/>
                <w:sz w:val="24"/>
                <w:szCs w:val="24"/>
              </w:rPr>
            </w:pPr>
            <w:r w:rsidRPr="00586851">
              <w:rPr>
                <w:rFonts w:ascii="Times New Roman" w:eastAsiaTheme="minorEastAsia" w:hAnsi="Times New Roman"/>
                <w:sz w:val="24"/>
                <w:szCs w:val="24"/>
              </w:rPr>
              <w:t xml:space="preserve">Оказание консультативной помощи педагогам, родителям и обучающимся. </w:t>
            </w:r>
          </w:p>
          <w:p w:rsidR="00586851" w:rsidRPr="00586851" w:rsidRDefault="00586851" w:rsidP="00586851">
            <w:pPr>
              <w:spacing w:line="480" w:lineRule="atLeast"/>
              <w:jc w:val="both"/>
              <w:rPr>
                <w:rFonts w:ascii="Times New Roman" w:eastAsiaTheme="minorEastAsia" w:hAnsi="Times New Roman"/>
                <w:sz w:val="24"/>
                <w:szCs w:val="24"/>
              </w:rPr>
            </w:pPr>
            <w:r w:rsidRPr="00586851">
              <w:rPr>
                <w:rFonts w:ascii="Times New Roman" w:eastAsiaTheme="minorEastAsia" w:hAnsi="Times New Roman"/>
                <w:sz w:val="24"/>
                <w:szCs w:val="24"/>
              </w:rPr>
              <w:t xml:space="preserve">Проведение групповых консультаций для родителей обучающихся.  </w:t>
            </w:r>
          </w:p>
          <w:p w:rsidR="00586851" w:rsidRPr="00586851" w:rsidRDefault="00586851" w:rsidP="00586851">
            <w:pPr>
              <w:spacing w:line="480" w:lineRule="atLeast"/>
              <w:jc w:val="both"/>
              <w:rPr>
                <w:rFonts w:ascii="Times New Roman" w:eastAsiaTheme="minorEastAsia" w:hAnsi="Times New Roman"/>
                <w:sz w:val="24"/>
                <w:szCs w:val="24"/>
              </w:rPr>
            </w:pPr>
          </w:p>
        </w:tc>
      </w:tr>
      <w:tr w:rsidR="00586851" w:rsidRPr="00586851" w:rsidTr="003429E3">
        <w:trPr>
          <w:gridAfter w:val="2"/>
          <w:wAfter w:w="3596" w:type="dxa"/>
          <w:trHeight w:val="714"/>
        </w:trPr>
        <w:tc>
          <w:tcPr>
            <w:tcW w:w="9498" w:type="dxa"/>
            <w:gridSpan w:val="4"/>
            <w:tcBorders>
              <w:top w:val="single" w:sz="4" w:space="0" w:color="000000"/>
              <w:left w:val="single" w:sz="4" w:space="0" w:color="000000"/>
              <w:bottom w:val="single" w:sz="4" w:space="0" w:color="000000"/>
              <w:right w:val="single" w:sz="4" w:space="0" w:color="000000"/>
            </w:tcBorders>
          </w:tcPr>
          <w:p w:rsidR="00586851" w:rsidRPr="00586851" w:rsidRDefault="00586851" w:rsidP="00586851">
            <w:pPr>
              <w:spacing w:line="480" w:lineRule="atLeast"/>
              <w:jc w:val="both"/>
              <w:rPr>
                <w:rFonts w:ascii="Times New Roman" w:eastAsiaTheme="minorEastAsia" w:hAnsi="Times New Roman"/>
                <w:b/>
                <w:sz w:val="24"/>
                <w:szCs w:val="24"/>
              </w:rPr>
            </w:pPr>
            <w:r w:rsidRPr="00586851">
              <w:rPr>
                <w:rFonts w:ascii="Times New Roman" w:eastAsiaTheme="minorEastAsia" w:hAnsi="Times New Roman"/>
                <w:b/>
                <w:sz w:val="24"/>
                <w:szCs w:val="24"/>
              </w:rPr>
              <w:t>Мониторинг возможностей и способностей обучающихся, выявление и поддержка детей с особыми образовательными потребностями</w:t>
            </w:r>
          </w:p>
        </w:tc>
      </w:tr>
      <w:tr w:rsidR="00586851" w:rsidRPr="00586851" w:rsidTr="003429E3">
        <w:trPr>
          <w:gridAfter w:val="2"/>
          <w:wAfter w:w="3596" w:type="dxa"/>
          <w:trHeight w:val="1355"/>
        </w:trPr>
        <w:tc>
          <w:tcPr>
            <w:tcW w:w="1824" w:type="dxa"/>
            <w:tcBorders>
              <w:top w:val="single" w:sz="4" w:space="0" w:color="000000"/>
              <w:left w:val="single" w:sz="4" w:space="0" w:color="000000"/>
              <w:bottom w:val="single" w:sz="4" w:space="0" w:color="000000"/>
              <w:right w:val="single" w:sz="4" w:space="0" w:color="000000"/>
            </w:tcBorders>
          </w:tcPr>
          <w:p w:rsidR="00586851" w:rsidRPr="00586851" w:rsidRDefault="00586851" w:rsidP="00586851">
            <w:pPr>
              <w:spacing w:line="480" w:lineRule="atLeast"/>
              <w:jc w:val="both"/>
              <w:rPr>
                <w:rFonts w:ascii="Times New Roman" w:eastAsiaTheme="minorEastAsia" w:hAnsi="Times New Roman"/>
                <w:sz w:val="24"/>
                <w:szCs w:val="24"/>
              </w:rPr>
            </w:pPr>
            <w:r w:rsidRPr="00586851">
              <w:rPr>
                <w:rFonts w:ascii="Times New Roman" w:eastAsiaTheme="minorEastAsia" w:hAnsi="Times New Roman"/>
                <w:sz w:val="24"/>
                <w:szCs w:val="24"/>
              </w:rPr>
              <w:t xml:space="preserve">Проведение диагностических мероприятий. </w:t>
            </w:r>
          </w:p>
          <w:p w:rsidR="00586851" w:rsidRPr="00586851" w:rsidRDefault="00586851" w:rsidP="00586851">
            <w:pPr>
              <w:spacing w:line="480" w:lineRule="atLeast"/>
              <w:jc w:val="both"/>
              <w:rPr>
                <w:rFonts w:ascii="Times New Roman" w:eastAsiaTheme="minorEastAsia" w:hAnsi="Times New Roman"/>
                <w:sz w:val="24"/>
                <w:szCs w:val="24"/>
              </w:rPr>
            </w:pPr>
            <w:r w:rsidRPr="00586851">
              <w:rPr>
                <w:rFonts w:ascii="Times New Roman" w:eastAsiaTheme="minorEastAsia" w:hAnsi="Times New Roman"/>
                <w:sz w:val="24"/>
                <w:szCs w:val="24"/>
              </w:rPr>
              <w:t xml:space="preserve">Проведение индивидуальных консультаций с обучающимися и родителями. </w:t>
            </w:r>
          </w:p>
          <w:p w:rsidR="00586851" w:rsidRPr="00586851" w:rsidRDefault="00586851" w:rsidP="00586851">
            <w:pPr>
              <w:spacing w:line="480" w:lineRule="atLeast"/>
              <w:jc w:val="both"/>
              <w:rPr>
                <w:rFonts w:ascii="Times New Roman" w:eastAsiaTheme="minorEastAsia" w:hAnsi="Times New Roman"/>
                <w:sz w:val="24"/>
                <w:szCs w:val="24"/>
              </w:rPr>
            </w:pPr>
            <w:r w:rsidRPr="00586851">
              <w:rPr>
                <w:rFonts w:ascii="Times New Roman" w:eastAsiaTheme="minorEastAsia" w:hAnsi="Times New Roman"/>
                <w:sz w:val="24"/>
                <w:szCs w:val="24"/>
              </w:rPr>
              <w:t xml:space="preserve">Разработка индивидуального маршрута психоло-гопедагогического сопровождения ребенка с особыми образовательными потребностями. </w:t>
            </w:r>
          </w:p>
          <w:p w:rsidR="00586851" w:rsidRPr="00586851" w:rsidRDefault="00586851" w:rsidP="00586851">
            <w:pPr>
              <w:spacing w:line="480" w:lineRule="atLeast"/>
              <w:jc w:val="both"/>
              <w:rPr>
                <w:rFonts w:ascii="Times New Roman" w:eastAsiaTheme="minorEastAsia" w:hAnsi="Times New Roman"/>
                <w:sz w:val="24"/>
                <w:szCs w:val="24"/>
              </w:rPr>
            </w:pPr>
            <w:r w:rsidRPr="00586851">
              <w:rPr>
                <w:rFonts w:ascii="Times New Roman" w:eastAsiaTheme="minorEastAsia" w:hAnsi="Times New Roman"/>
                <w:sz w:val="24"/>
                <w:szCs w:val="24"/>
              </w:rPr>
              <w:t xml:space="preserve">Индивидуальная развивающая  </w:t>
            </w:r>
          </w:p>
          <w:p w:rsidR="00586851" w:rsidRPr="00586851" w:rsidRDefault="00586851" w:rsidP="00586851">
            <w:pPr>
              <w:spacing w:line="480" w:lineRule="atLeast"/>
              <w:jc w:val="both"/>
              <w:rPr>
                <w:rFonts w:ascii="Times New Roman" w:eastAsiaTheme="minorEastAsia" w:hAnsi="Times New Roman"/>
                <w:sz w:val="24"/>
                <w:szCs w:val="24"/>
              </w:rPr>
            </w:pPr>
            <w:r w:rsidRPr="00586851">
              <w:rPr>
                <w:rFonts w:ascii="Times New Roman" w:eastAsiaTheme="minorEastAsia" w:hAnsi="Times New Roman"/>
                <w:sz w:val="24"/>
                <w:szCs w:val="24"/>
              </w:rPr>
              <w:t xml:space="preserve">работа </w:t>
            </w:r>
            <w:r w:rsidRPr="00586851">
              <w:rPr>
                <w:rFonts w:ascii="Times New Roman" w:eastAsiaTheme="minorEastAsia" w:hAnsi="Times New Roman"/>
                <w:sz w:val="24"/>
                <w:szCs w:val="24"/>
              </w:rPr>
              <w:tab/>
              <w:t>с обучающимися.</w:t>
            </w:r>
            <w:r w:rsidRPr="00586851">
              <w:rPr>
                <w:rFonts w:ascii="Times New Roman" w:eastAsiaTheme="minorEastAsia" w:hAnsi="Times New Roman"/>
                <w:i/>
                <w:sz w:val="24"/>
                <w:szCs w:val="24"/>
              </w:rPr>
              <w:t xml:space="preserve"> </w:t>
            </w:r>
          </w:p>
        </w:tc>
        <w:tc>
          <w:tcPr>
            <w:tcW w:w="2592" w:type="dxa"/>
            <w:tcBorders>
              <w:top w:val="single" w:sz="4" w:space="0" w:color="000000"/>
              <w:left w:val="single" w:sz="4" w:space="0" w:color="000000"/>
              <w:bottom w:val="single" w:sz="4" w:space="0" w:color="000000"/>
              <w:right w:val="single" w:sz="4" w:space="0" w:color="000000"/>
            </w:tcBorders>
          </w:tcPr>
          <w:p w:rsidR="00586851" w:rsidRPr="00586851" w:rsidRDefault="00586851" w:rsidP="00586851">
            <w:pPr>
              <w:spacing w:line="480" w:lineRule="atLeast"/>
              <w:jc w:val="both"/>
              <w:rPr>
                <w:rFonts w:ascii="Times New Roman" w:eastAsiaTheme="minorEastAsia" w:hAnsi="Times New Roman"/>
                <w:sz w:val="24"/>
                <w:szCs w:val="24"/>
              </w:rPr>
            </w:pPr>
            <w:r w:rsidRPr="00586851">
              <w:rPr>
                <w:rFonts w:ascii="Times New Roman" w:eastAsiaTheme="minorEastAsia" w:hAnsi="Times New Roman"/>
                <w:sz w:val="24"/>
                <w:szCs w:val="24"/>
              </w:rPr>
              <w:t xml:space="preserve">Организация учебного процесса с учетом психофизических возможностей детей с особыми образовательными потребностями. </w:t>
            </w:r>
          </w:p>
          <w:p w:rsidR="00586851" w:rsidRPr="00586851" w:rsidRDefault="00586851" w:rsidP="00586851">
            <w:pPr>
              <w:spacing w:line="480" w:lineRule="atLeast"/>
              <w:jc w:val="both"/>
              <w:rPr>
                <w:rFonts w:ascii="Times New Roman" w:eastAsiaTheme="minorEastAsia" w:hAnsi="Times New Roman"/>
                <w:sz w:val="24"/>
                <w:szCs w:val="24"/>
              </w:rPr>
            </w:pPr>
          </w:p>
        </w:tc>
        <w:tc>
          <w:tcPr>
            <w:tcW w:w="2622" w:type="dxa"/>
            <w:tcBorders>
              <w:top w:val="single" w:sz="4" w:space="0" w:color="000000"/>
              <w:left w:val="single" w:sz="4" w:space="0" w:color="000000"/>
              <w:bottom w:val="single" w:sz="4" w:space="0" w:color="000000"/>
              <w:right w:val="single" w:sz="4" w:space="0" w:color="000000"/>
            </w:tcBorders>
          </w:tcPr>
          <w:p w:rsidR="00586851" w:rsidRPr="00586851" w:rsidRDefault="00586851" w:rsidP="00586851">
            <w:pPr>
              <w:spacing w:line="480" w:lineRule="atLeast"/>
              <w:jc w:val="both"/>
              <w:rPr>
                <w:rFonts w:ascii="Times New Roman" w:eastAsiaTheme="minorEastAsia" w:hAnsi="Times New Roman"/>
                <w:sz w:val="24"/>
                <w:szCs w:val="24"/>
              </w:rPr>
            </w:pPr>
            <w:r w:rsidRPr="00586851">
              <w:rPr>
                <w:rFonts w:ascii="Times New Roman" w:eastAsiaTheme="minorEastAsia" w:hAnsi="Times New Roman"/>
                <w:sz w:val="24"/>
                <w:szCs w:val="24"/>
              </w:rPr>
              <w:t>Проведение диагностических мероприятий с обучающимися.</w:t>
            </w:r>
          </w:p>
          <w:p w:rsidR="00586851" w:rsidRPr="00586851" w:rsidRDefault="00586851" w:rsidP="00586851">
            <w:pPr>
              <w:spacing w:line="480" w:lineRule="atLeast"/>
              <w:jc w:val="both"/>
              <w:rPr>
                <w:rFonts w:ascii="Times New Roman" w:eastAsiaTheme="minorEastAsia" w:hAnsi="Times New Roman"/>
                <w:sz w:val="24"/>
                <w:szCs w:val="24"/>
              </w:rPr>
            </w:pPr>
            <w:r w:rsidRPr="00586851">
              <w:rPr>
                <w:rFonts w:ascii="Times New Roman" w:eastAsiaTheme="minorEastAsia" w:hAnsi="Times New Roman"/>
                <w:sz w:val="24"/>
                <w:szCs w:val="24"/>
              </w:rPr>
              <w:t xml:space="preserve">Организация </w:t>
            </w:r>
          </w:p>
          <w:p w:rsidR="00586851" w:rsidRPr="00586851" w:rsidRDefault="00586851" w:rsidP="00586851">
            <w:pPr>
              <w:spacing w:line="480" w:lineRule="atLeast"/>
              <w:jc w:val="both"/>
              <w:rPr>
                <w:rFonts w:ascii="Times New Roman" w:eastAsiaTheme="minorEastAsia" w:hAnsi="Times New Roman"/>
                <w:sz w:val="24"/>
                <w:szCs w:val="24"/>
              </w:rPr>
            </w:pPr>
            <w:r w:rsidRPr="00586851">
              <w:rPr>
                <w:rFonts w:ascii="Times New Roman" w:eastAsiaTheme="minorEastAsia" w:hAnsi="Times New Roman"/>
                <w:sz w:val="24"/>
                <w:szCs w:val="24"/>
              </w:rPr>
              <w:t xml:space="preserve">учебной </w:t>
            </w:r>
          </w:p>
          <w:p w:rsidR="00586851" w:rsidRPr="00586851" w:rsidRDefault="00586851" w:rsidP="00586851">
            <w:pPr>
              <w:spacing w:line="480" w:lineRule="atLeast"/>
              <w:jc w:val="both"/>
              <w:rPr>
                <w:rFonts w:ascii="Times New Roman" w:eastAsiaTheme="minorEastAsia" w:hAnsi="Times New Roman"/>
                <w:sz w:val="24"/>
                <w:szCs w:val="24"/>
              </w:rPr>
            </w:pPr>
            <w:r w:rsidRPr="00586851">
              <w:rPr>
                <w:rFonts w:ascii="Times New Roman" w:eastAsiaTheme="minorEastAsia" w:hAnsi="Times New Roman"/>
                <w:sz w:val="24"/>
                <w:szCs w:val="24"/>
              </w:rPr>
              <w:t xml:space="preserve">деятельности </w:t>
            </w:r>
            <w:r w:rsidRPr="00586851">
              <w:rPr>
                <w:rFonts w:ascii="Times New Roman" w:eastAsiaTheme="minorEastAsia" w:hAnsi="Times New Roman"/>
                <w:sz w:val="24"/>
                <w:szCs w:val="24"/>
              </w:rPr>
              <w:tab/>
              <w:t xml:space="preserve">с </w:t>
            </w:r>
          </w:p>
          <w:p w:rsidR="00586851" w:rsidRPr="00586851" w:rsidRDefault="00586851" w:rsidP="00586851">
            <w:pPr>
              <w:spacing w:line="480" w:lineRule="atLeast"/>
              <w:jc w:val="both"/>
              <w:rPr>
                <w:rFonts w:ascii="Times New Roman" w:eastAsiaTheme="minorEastAsia" w:hAnsi="Times New Roman"/>
                <w:sz w:val="24"/>
                <w:szCs w:val="24"/>
              </w:rPr>
            </w:pPr>
            <w:r w:rsidRPr="00586851">
              <w:rPr>
                <w:rFonts w:ascii="Times New Roman" w:eastAsiaTheme="minorEastAsia" w:hAnsi="Times New Roman"/>
                <w:sz w:val="24"/>
                <w:szCs w:val="24"/>
              </w:rPr>
              <w:t xml:space="preserve">учетом психофизических возможностей детей с </w:t>
            </w:r>
            <w:r w:rsidRPr="00586851">
              <w:rPr>
                <w:rFonts w:ascii="Times New Roman" w:eastAsiaTheme="minorEastAsia" w:hAnsi="Times New Roman"/>
                <w:sz w:val="24"/>
                <w:szCs w:val="24"/>
              </w:rPr>
              <w:tab/>
              <w:t xml:space="preserve">особыми </w:t>
            </w:r>
          </w:p>
          <w:p w:rsidR="00586851" w:rsidRPr="00586851" w:rsidRDefault="00586851" w:rsidP="00586851">
            <w:pPr>
              <w:spacing w:line="480" w:lineRule="atLeast"/>
              <w:jc w:val="both"/>
              <w:rPr>
                <w:rFonts w:ascii="Times New Roman" w:eastAsiaTheme="minorEastAsia" w:hAnsi="Times New Roman"/>
                <w:sz w:val="24"/>
                <w:szCs w:val="24"/>
              </w:rPr>
            </w:pPr>
            <w:r w:rsidRPr="00586851">
              <w:rPr>
                <w:rFonts w:ascii="Times New Roman" w:eastAsiaTheme="minorEastAsia" w:hAnsi="Times New Roman"/>
                <w:sz w:val="24"/>
                <w:szCs w:val="24"/>
              </w:rPr>
              <w:t xml:space="preserve">образовательными потребностями. </w:t>
            </w:r>
          </w:p>
          <w:p w:rsidR="00586851" w:rsidRPr="00586851" w:rsidRDefault="00586851" w:rsidP="00586851">
            <w:pPr>
              <w:spacing w:line="480" w:lineRule="atLeast"/>
              <w:jc w:val="both"/>
              <w:rPr>
                <w:rFonts w:ascii="Times New Roman" w:eastAsiaTheme="minorEastAsia" w:hAnsi="Times New Roman"/>
                <w:sz w:val="24"/>
                <w:szCs w:val="24"/>
              </w:rPr>
            </w:pPr>
          </w:p>
        </w:tc>
        <w:tc>
          <w:tcPr>
            <w:tcW w:w="2460" w:type="dxa"/>
            <w:tcBorders>
              <w:top w:val="single" w:sz="4" w:space="0" w:color="000000"/>
              <w:left w:val="single" w:sz="4" w:space="0" w:color="000000"/>
              <w:bottom w:val="single" w:sz="4" w:space="0" w:color="000000"/>
              <w:right w:val="single" w:sz="4" w:space="0" w:color="000000"/>
            </w:tcBorders>
          </w:tcPr>
          <w:p w:rsidR="00586851" w:rsidRPr="00586851" w:rsidRDefault="00586851" w:rsidP="00586851">
            <w:pPr>
              <w:spacing w:line="480" w:lineRule="atLeast"/>
              <w:jc w:val="both"/>
              <w:rPr>
                <w:rFonts w:ascii="Times New Roman" w:eastAsiaTheme="minorEastAsia" w:hAnsi="Times New Roman"/>
                <w:sz w:val="24"/>
                <w:szCs w:val="24"/>
              </w:rPr>
            </w:pPr>
            <w:r w:rsidRPr="00586851">
              <w:rPr>
                <w:rFonts w:ascii="Times New Roman" w:eastAsiaTheme="minorEastAsia" w:hAnsi="Times New Roman"/>
                <w:sz w:val="24"/>
                <w:szCs w:val="24"/>
              </w:rPr>
              <w:t xml:space="preserve">Организация учебного процесса с учетом психофизических возможностей детей с особыми образовательными потребностями. </w:t>
            </w:r>
          </w:p>
          <w:p w:rsidR="00586851" w:rsidRPr="00586851" w:rsidRDefault="00586851" w:rsidP="00586851">
            <w:pPr>
              <w:spacing w:line="480" w:lineRule="atLeast"/>
              <w:jc w:val="both"/>
              <w:rPr>
                <w:rFonts w:ascii="Times New Roman" w:eastAsiaTheme="minorEastAsia" w:hAnsi="Times New Roman"/>
                <w:sz w:val="24"/>
                <w:szCs w:val="24"/>
              </w:rPr>
            </w:pPr>
            <w:r w:rsidRPr="00586851">
              <w:rPr>
                <w:rFonts w:ascii="Times New Roman" w:eastAsiaTheme="minorEastAsia" w:hAnsi="Times New Roman"/>
                <w:sz w:val="24"/>
                <w:szCs w:val="24"/>
              </w:rPr>
              <w:t xml:space="preserve">Оказание консультативной помощи педагогам, родителям и обучающимся. </w:t>
            </w:r>
          </w:p>
          <w:p w:rsidR="00586851" w:rsidRPr="00586851" w:rsidRDefault="00586851" w:rsidP="00586851">
            <w:pPr>
              <w:spacing w:line="480" w:lineRule="atLeast"/>
              <w:jc w:val="both"/>
              <w:rPr>
                <w:rFonts w:ascii="Times New Roman" w:eastAsiaTheme="minorEastAsia" w:hAnsi="Times New Roman"/>
                <w:sz w:val="24"/>
                <w:szCs w:val="24"/>
              </w:rPr>
            </w:pPr>
            <w:r w:rsidRPr="00586851">
              <w:rPr>
                <w:rFonts w:ascii="Times New Roman" w:eastAsiaTheme="minorEastAsia" w:hAnsi="Times New Roman"/>
                <w:sz w:val="24"/>
                <w:szCs w:val="24"/>
              </w:rPr>
              <w:t>Информационно-просветительская работа с педагогами и и родителями.</w:t>
            </w:r>
            <w:r w:rsidRPr="00586851">
              <w:rPr>
                <w:rFonts w:ascii="Times New Roman" w:eastAsiaTheme="minorEastAsia" w:hAnsi="Times New Roman"/>
                <w:i/>
                <w:sz w:val="24"/>
                <w:szCs w:val="24"/>
              </w:rPr>
              <w:t xml:space="preserve"> </w:t>
            </w:r>
          </w:p>
        </w:tc>
      </w:tr>
      <w:tr w:rsidR="00586851" w:rsidRPr="00586851" w:rsidTr="003429E3">
        <w:trPr>
          <w:gridAfter w:val="2"/>
          <w:wAfter w:w="3596" w:type="dxa"/>
          <w:trHeight w:val="632"/>
        </w:trPr>
        <w:tc>
          <w:tcPr>
            <w:tcW w:w="9498" w:type="dxa"/>
            <w:gridSpan w:val="4"/>
            <w:tcBorders>
              <w:top w:val="single" w:sz="4" w:space="0" w:color="000000"/>
              <w:left w:val="single" w:sz="4" w:space="0" w:color="000000"/>
              <w:bottom w:val="single" w:sz="4" w:space="0" w:color="000000"/>
              <w:right w:val="single" w:sz="4" w:space="0" w:color="000000"/>
            </w:tcBorders>
          </w:tcPr>
          <w:p w:rsidR="00586851" w:rsidRPr="00586851" w:rsidRDefault="00586851" w:rsidP="00586851">
            <w:pPr>
              <w:spacing w:line="480" w:lineRule="atLeast"/>
              <w:jc w:val="both"/>
              <w:rPr>
                <w:rFonts w:ascii="Times New Roman" w:eastAsiaTheme="minorEastAsia" w:hAnsi="Times New Roman"/>
                <w:b/>
                <w:sz w:val="24"/>
                <w:szCs w:val="24"/>
              </w:rPr>
            </w:pPr>
            <w:r w:rsidRPr="00586851">
              <w:rPr>
                <w:rFonts w:ascii="Times New Roman" w:eastAsiaTheme="minorEastAsia" w:hAnsi="Times New Roman"/>
                <w:b/>
                <w:sz w:val="24"/>
                <w:szCs w:val="24"/>
              </w:rPr>
              <w:t>Психолого-педагогическая поддержка участников олимпиадного движения</w:t>
            </w:r>
          </w:p>
        </w:tc>
      </w:tr>
      <w:tr w:rsidR="00586851" w:rsidRPr="00586851" w:rsidTr="003429E3">
        <w:trPr>
          <w:gridAfter w:val="2"/>
          <w:wAfter w:w="3596" w:type="dxa"/>
          <w:trHeight w:val="1355"/>
        </w:trPr>
        <w:tc>
          <w:tcPr>
            <w:tcW w:w="1824" w:type="dxa"/>
            <w:tcBorders>
              <w:top w:val="single" w:sz="4" w:space="0" w:color="000000"/>
              <w:left w:val="single" w:sz="4" w:space="0" w:color="000000"/>
              <w:bottom w:val="single" w:sz="4" w:space="0" w:color="000000"/>
              <w:right w:val="single" w:sz="4" w:space="0" w:color="000000"/>
            </w:tcBorders>
          </w:tcPr>
          <w:p w:rsidR="00586851" w:rsidRPr="00586851" w:rsidRDefault="00586851" w:rsidP="00586851">
            <w:pPr>
              <w:spacing w:line="480" w:lineRule="atLeast"/>
              <w:jc w:val="both"/>
              <w:rPr>
                <w:rFonts w:ascii="Times New Roman" w:eastAsiaTheme="minorEastAsia" w:hAnsi="Times New Roman"/>
                <w:sz w:val="24"/>
                <w:szCs w:val="24"/>
              </w:rPr>
            </w:pPr>
            <w:r w:rsidRPr="00586851">
              <w:rPr>
                <w:rFonts w:ascii="Times New Roman" w:eastAsiaTheme="minorEastAsia" w:hAnsi="Times New Roman"/>
                <w:sz w:val="24"/>
                <w:szCs w:val="24"/>
              </w:rPr>
              <w:t xml:space="preserve">Выявление детей с признаками одаренности. </w:t>
            </w:r>
          </w:p>
          <w:p w:rsidR="00586851" w:rsidRPr="00586851" w:rsidRDefault="00586851" w:rsidP="00586851">
            <w:pPr>
              <w:spacing w:line="480" w:lineRule="atLeast"/>
              <w:jc w:val="both"/>
              <w:rPr>
                <w:rFonts w:ascii="Times New Roman" w:eastAsiaTheme="minorEastAsia" w:hAnsi="Times New Roman"/>
                <w:sz w:val="24"/>
                <w:szCs w:val="24"/>
              </w:rPr>
            </w:pPr>
            <w:r w:rsidRPr="00586851">
              <w:rPr>
                <w:rFonts w:ascii="Times New Roman" w:eastAsiaTheme="minorEastAsia" w:hAnsi="Times New Roman"/>
                <w:sz w:val="24"/>
                <w:szCs w:val="24"/>
              </w:rPr>
              <w:t xml:space="preserve">Создание условий для раскрытия потенциала одаренного обучающегося. </w:t>
            </w:r>
          </w:p>
          <w:p w:rsidR="00586851" w:rsidRPr="00586851" w:rsidRDefault="00586851" w:rsidP="00586851">
            <w:pPr>
              <w:spacing w:line="480" w:lineRule="atLeast"/>
              <w:jc w:val="both"/>
              <w:rPr>
                <w:rFonts w:ascii="Times New Roman" w:eastAsiaTheme="minorEastAsia" w:hAnsi="Times New Roman"/>
                <w:sz w:val="24"/>
                <w:szCs w:val="24"/>
              </w:rPr>
            </w:pPr>
            <w:r w:rsidRPr="00586851">
              <w:rPr>
                <w:rFonts w:ascii="Times New Roman" w:eastAsiaTheme="minorEastAsia" w:hAnsi="Times New Roman"/>
                <w:sz w:val="24"/>
                <w:szCs w:val="24"/>
              </w:rPr>
              <w:t xml:space="preserve">Индивидуальная профилактическая работа с обучающимися. </w:t>
            </w:r>
          </w:p>
          <w:p w:rsidR="00586851" w:rsidRPr="00586851" w:rsidRDefault="00586851" w:rsidP="00586851">
            <w:pPr>
              <w:spacing w:line="480" w:lineRule="atLeast"/>
              <w:jc w:val="both"/>
              <w:rPr>
                <w:rFonts w:ascii="Times New Roman" w:eastAsiaTheme="minorEastAsia" w:hAnsi="Times New Roman"/>
                <w:sz w:val="24"/>
                <w:szCs w:val="24"/>
              </w:rPr>
            </w:pPr>
            <w:r w:rsidRPr="00586851">
              <w:rPr>
                <w:rFonts w:ascii="Times New Roman" w:eastAsiaTheme="minorEastAsia" w:hAnsi="Times New Roman"/>
                <w:sz w:val="24"/>
                <w:szCs w:val="24"/>
              </w:rPr>
              <w:t xml:space="preserve">Консультативная деятельность. </w:t>
            </w:r>
          </w:p>
          <w:p w:rsidR="00586851" w:rsidRPr="00586851" w:rsidRDefault="00586851" w:rsidP="00586851">
            <w:pPr>
              <w:spacing w:line="480" w:lineRule="atLeast"/>
              <w:jc w:val="both"/>
              <w:rPr>
                <w:rFonts w:ascii="Times New Roman" w:eastAsiaTheme="minorEastAsia" w:hAnsi="Times New Roman"/>
                <w:sz w:val="24"/>
                <w:szCs w:val="24"/>
              </w:rPr>
            </w:pPr>
            <w:r w:rsidRPr="00586851">
              <w:rPr>
                <w:rFonts w:ascii="Times New Roman" w:eastAsiaTheme="minorEastAsia" w:hAnsi="Times New Roman"/>
                <w:sz w:val="24"/>
                <w:szCs w:val="24"/>
              </w:rPr>
              <w:t xml:space="preserve">Психологическая поддержка участников олимпиад. </w:t>
            </w:r>
          </w:p>
        </w:tc>
        <w:tc>
          <w:tcPr>
            <w:tcW w:w="2592" w:type="dxa"/>
            <w:tcBorders>
              <w:top w:val="single" w:sz="4" w:space="0" w:color="000000"/>
              <w:left w:val="single" w:sz="4" w:space="0" w:color="000000"/>
              <w:bottom w:val="single" w:sz="4" w:space="0" w:color="000000"/>
              <w:right w:val="single" w:sz="4" w:space="0" w:color="000000"/>
            </w:tcBorders>
          </w:tcPr>
          <w:p w:rsidR="00586851" w:rsidRPr="00586851" w:rsidRDefault="00586851" w:rsidP="00586851">
            <w:pPr>
              <w:spacing w:line="480" w:lineRule="atLeast"/>
              <w:jc w:val="both"/>
              <w:rPr>
                <w:rFonts w:ascii="Times New Roman" w:eastAsiaTheme="minorEastAsia" w:hAnsi="Times New Roman"/>
                <w:sz w:val="24"/>
                <w:szCs w:val="24"/>
              </w:rPr>
            </w:pPr>
            <w:r w:rsidRPr="00586851">
              <w:rPr>
                <w:rFonts w:ascii="Times New Roman" w:eastAsiaTheme="minorEastAsia" w:hAnsi="Times New Roman"/>
                <w:sz w:val="24"/>
                <w:szCs w:val="24"/>
              </w:rPr>
              <w:t xml:space="preserve">Проведение тренингов по самоорганизации и саморегулированию с одаренными детьми. </w:t>
            </w:r>
          </w:p>
          <w:p w:rsidR="00586851" w:rsidRPr="00586851" w:rsidRDefault="00586851" w:rsidP="00586851">
            <w:pPr>
              <w:spacing w:line="480" w:lineRule="atLeast"/>
              <w:jc w:val="both"/>
              <w:rPr>
                <w:rFonts w:ascii="Times New Roman" w:eastAsiaTheme="minorEastAsia" w:hAnsi="Times New Roman"/>
                <w:sz w:val="24"/>
                <w:szCs w:val="24"/>
              </w:rPr>
            </w:pPr>
            <w:r w:rsidRPr="00586851">
              <w:rPr>
                <w:rFonts w:ascii="Times New Roman" w:eastAsiaTheme="minorEastAsia" w:hAnsi="Times New Roman"/>
                <w:sz w:val="24"/>
                <w:szCs w:val="24"/>
              </w:rPr>
              <w:t xml:space="preserve">Организация групповой деятельности в аспекте поддержки, оказания консультативной помощи участников олимпиадного движения. </w:t>
            </w:r>
          </w:p>
          <w:p w:rsidR="00586851" w:rsidRPr="00586851" w:rsidRDefault="00586851" w:rsidP="00586851">
            <w:pPr>
              <w:spacing w:line="480" w:lineRule="atLeast"/>
              <w:jc w:val="both"/>
              <w:rPr>
                <w:rFonts w:ascii="Times New Roman" w:eastAsiaTheme="minorEastAsia" w:hAnsi="Times New Roman"/>
                <w:sz w:val="24"/>
                <w:szCs w:val="24"/>
              </w:rPr>
            </w:pPr>
          </w:p>
        </w:tc>
        <w:tc>
          <w:tcPr>
            <w:tcW w:w="2622" w:type="dxa"/>
            <w:tcBorders>
              <w:top w:val="single" w:sz="4" w:space="0" w:color="000000"/>
              <w:left w:val="single" w:sz="4" w:space="0" w:color="000000"/>
              <w:bottom w:val="single" w:sz="4" w:space="0" w:color="000000"/>
              <w:right w:val="single" w:sz="4" w:space="0" w:color="000000"/>
            </w:tcBorders>
          </w:tcPr>
          <w:p w:rsidR="00586851" w:rsidRPr="00586851" w:rsidRDefault="00586851" w:rsidP="00586851">
            <w:pPr>
              <w:spacing w:line="480" w:lineRule="atLeast"/>
              <w:jc w:val="both"/>
              <w:rPr>
                <w:rFonts w:ascii="Times New Roman" w:eastAsiaTheme="minorEastAsia" w:hAnsi="Times New Roman"/>
                <w:sz w:val="24"/>
                <w:szCs w:val="24"/>
              </w:rPr>
            </w:pPr>
            <w:r w:rsidRPr="00586851">
              <w:rPr>
                <w:rFonts w:ascii="Times New Roman" w:eastAsiaTheme="minorEastAsia" w:hAnsi="Times New Roman"/>
                <w:sz w:val="24"/>
                <w:szCs w:val="24"/>
              </w:rPr>
              <w:t xml:space="preserve">Проведение диагностических мероприятий с обучающимися. </w:t>
            </w:r>
          </w:p>
          <w:p w:rsidR="00586851" w:rsidRPr="00586851" w:rsidRDefault="00586851" w:rsidP="00586851">
            <w:pPr>
              <w:spacing w:line="480" w:lineRule="atLeast"/>
              <w:jc w:val="both"/>
              <w:rPr>
                <w:rFonts w:ascii="Times New Roman" w:eastAsiaTheme="minorEastAsia" w:hAnsi="Times New Roman"/>
                <w:sz w:val="24"/>
                <w:szCs w:val="24"/>
              </w:rPr>
            </w:pPr>
            <w:r w:rsidRPr="00586851">
              <w:rPr>
                <w:rFonts w:ascii="Times New Roman" w:eastAsiaTheme="minorEastAsia" w:hAnsi="Times New Roman"/>
                <w:sz w:val="24"/>
                <w:szCs w:val="24"/>
              </w:rPr>
              <w:t>Проведение групповой профилактической работы, направленной на поддержку участников олимпиадного движения.</w:t>
            </w:r>
            <w:r w:rsidRPr="00586851">
              <w:rPr>
                <w:rFonts w:ascii="Times New Roman" w:eastAsiaTheme="minorEastAsia" w:hAnsi="Times New Roman"/>
                <w:i/>
                <w:sz w:val="24"/>
                <w:szCs w:val="24"/>
              </w:rPr>
              <w:t xml:space="preserve"> </w:t>
            </w:r>
          </w:p>
        </w:tc>
        <w:tc>
          <w:tcPr>
            <w:tcW w:w="2460" w:type="dxa"/>
            <w:tcBorders>
              <w:top w:val="single" w:sz="4" w:space="0" w:color="000000"/>
              <w:left w:val="single" w:sz="4" w:space="0" w:color="000000"/>
              <w:bottom w:val="single" w:sz="4" w:space="0" w:color="000000"/>
              <w:right w:val="single" w:sz="4" w:space="0" w:color="000000"/>
            </w:tcBorders>
          </w:tcPr>
          <w:p w:rsidR="00586851" w:rsidRPr="00586851" w:rsidRDefault="00586851" w:rsidP="00586851">
            <w:pPr>
              <w:spacing w:line="480" w:lineRule="atLeast"/>
              <w:jc w:val="both"/>
              <w:rPr>
                <w:rFonts w:ascii="Times New Roman" w:eastAsiaTheme="minorEastAsia" w:hAnsi="Times New Roman"/>
                <w:sz w:val="24"/>
                <w:szCs w:val="24"/>
              </w:rPr>
            </w:pPr>
            <w:r w:rsidRPr="00586851">
              <w:rPr>
                <w:rFonts w:ascii="Times New Roman" w:eastAsiaTheme="minorEastAsia" w:hAnsi="Times New Roman"/>
                <w:sz w:val="24"/>
                <w:szCs w:val="24"/>
              </w:rPr>
              <w:t>Оказание консультативной помощи педагогам, родителям и обучающимся.</w:t>
            </w:r>
            <w:r w:rsidRPr="00586851">
              <w:rPr>
                <w:rFonts w:ascii="Times New Roman" w:eastAsiaTheme="minorEastAsia" w:hAnsi="Times New Roman"/>
                <w:i/>
                <w:sz w:val="24"/>
                <w:szCs w:val="24"/>
              </w:rPr>
              <w:t xml:space="preserve"> </w:t>
            </w:r>
          </w:p>
          <w:p w:rsidR="00586851" w:rsidRPr="00586851" w:rsidRDefault="00586851" w:rsidP="00586851">
            <w:pPr>
              <w:spacing w:line="480" w:lineRule="atLeast"/>
              <w:jc w:val="both"/>
              <w:rPr>
                <w:rFonts w:ascii="Times New Roman" w:eastAsiaTheme="minorEastAsia" w:hAnsi="Times New Roman"/>
                <w:sz w:val="24"/>
                <w:szCs w:val="24"/>
              </w:rPr>
            </w:pPr>
          </w:p>
        </w:tc>
      </w:tr>
      <w:tr w:rsidR="00586851" w:rsidRPr="00586851" w:rsidTr="003429E3">
        <w:trPr>
          <w:gridAfter w:val="2"/>
          <w:wAfter w:w="3596" w:type="dxa"/>
          <w:trHeight w:val="748"/>
        </w:trPr>
        <w:tc>
          <w:tcPr>
            <w:tcW w:w="9498" w:type="dxa"/>
            <w:gridSpan w:val="4"/>
            <w:tcBorders>
              <w:top w:val="single" w:sz="4" w:space="0" w:color="000000"/>
              <w:left w:val="single" w:sz="4" w:space="0" w:color="000000"/>
              <w:bottom w:val="single" w:sz="4" w:space="0" w:color="000000"/>
              <w:right w:val="single" w:sz="4" w:space="0" w:color="000000"/>
            </w:tcBorders>
          </w:tcPr>
          <w:p w:rsidR="00586851" w:rsidRPr="00586851" w:rsidRDefault="00586851" w:rsidP="00586851">
            <w:pPr>
              <w:spacing w:line="480" w:lineRule="atLeast"/>
              <w:jc w:val="both"/>
              <w:rPr>
                <w:rFonts w:ascii="Times New Roman" w:eastAsiaTheme="minorEastAsia" w:hAnsi="Times New Roman"/>
                <w:b/>
                <w:sz w:val="24"/>
                <w:szCs w:val="24"/>
              </w:rPr>
            </w:pPr>
            <w:r w:rsidRPr="00586851">
              <w:rPr>
                <w:rFonts w:ascii="Times New Roman" w:eastAsiaTheme="minorEastAsia" w:hAnsi="Times New Roman"/>
                <w:b/>
                <w:sz w:val="24"/>
                <w:szCs w:val="24"/>
              </w:rPr>
              <w:t>Обеспечение осознанного и ответственного выбора дальнейшей</w:t>
            </w:r>
          </w:p>
          <w:p w:rsidR="00586851" w:rsidRPr="00586851" w:rsidRDefault="00586851" w:rsidP="00586851">
            <w:pPr>
              <w:spacing w:line="480" w:lineRule="atLeast"/>
              <w:jc w:val="both"/>
              <w:rPr>
                <w:rFonts w:ascii="Times New Roman" w:eastAsiaTheme="minorEastAsia" w:hAnsi="Times New Roman"/>
                <w:i/>
                <w:sz w:val="24"/>
                <w:szCs w:val="24"/>
              </w:rPr>
            </w:pPr>
            <w:r w:rsidRPr="00586851">
              <w:rPr>
                <w:rFonts w:ascii="Times New Roman" w:eastAsiaTheme="minorEastAsia" w:hAnsi="Times New Roman"/>
                <w:b/>
                <w:sz w:val="24"/>
                <w:szCs w:val="24"/>
              </w:rPr>
              <w:t>профессиональной сферы деятельности</w:t>
            </w:r>
          </w:p>
        </w:tc>
      </w:tr>
      <w:tr w:rsidR="00586851" w:rsidRPr="00586851" w:rsidTr="003429E3">
        <w:trPr>
          <w:gridAfter w:val="2"/>
          <w:wAfter w:w="3596" w:type="dxa"/>
          <w:trHeight w:val="1355"/>
        </w:trPr>
        <w:tc>
          <w:tcPr>
            <w:tcW w:w="1824" w:type="dxa"/>
            <w:tcBorders>
              <w:top w:val="single" w:sz="4" w:space="0" w:color="000000"/>
              <w:left w:val="single" w:sz="4" w:space="0" w:color="000000"/>
              <w:bottom w:val="single" w:sz="4" w:space="0" w:color="000000"/>
              <w:right w:val="single" w:sz="4" w:space="0" w:color="000000"/>
            </w:tcBorders>
          </w:tcPr>
          <w:p w:rsidR="00586851" w:rsidRPr="00586851" w:rsidRDefault="00586851" w:rsidP="00586851">
            <w:pPr>
              <w:spacing w:line="480" w:lineRule="atLeast"/>
              <w:jc w:val="both"/>
              <w:rPr>
                <w:rFonts w:ascii="Times New Roman" w:eastAsiaTheme="minorEastAsia" w:hAnsi="Times New Roman"/>
                <w:sz w:val="24"/>
                <w:szCs w:val="24"/>
              </w:rPr>
            </w:pPr>
            <w:r w:rsidRPr="00586851">
              <w:rPr>
                <w:rFonts w:ascii="Times New Roman" w:eastAsiaTheme="minorEastAsia" w:hAnsi="Times New Roman"/>
                <w:sz w:val="24"/>
                <w:szCs w:val="24"/>
              </w:rPr>
              <w:t>Проведение диагностических мероприятий, направленных на выявление интересов и способностей личности к той или иной профессии.</w:t>
            </w:r>
          </w:p>
        </w:tc>
        <w:tc>
          <w:tcPr>
            <w:tcW w:w="2592" w:type="dxa"/>
            <w:tcBorders>
              <w:top w:val="single" w:sz="4" w:space="0" w:color="000000"/>
              <w:left w:val="single" w:sz="4" w:space="0" w:color="000000"/>
              <w:bottom w:val="single" w:sz="4" w:space="0" w:color="000000"/>
              <w:right w:val="single" w:sz="4" w:space="0" w:color="000000"/>
            </w:tcBorders>
          </w:tcPr>
          <w:p w:rsidR="00586851" w:rsidRPr="00586851" w:rsidRDefault="00586851" w:rsidP="00586851">
            <w:pPr>
              <w:spacing w:line="480" w:lineRule="atLeast"/>
              <w:jc w:val="both"/>
              <w:rPr>
                <w:rFonts w:ascii="Times New Roman" w:eastAsiaTheme="minorEastAsia" w:hAnsi="Times New Roman"/>
                <w:sz w:val="24"/>
                <w:szCs w:val="24"/>
              </w:rPr>
            </w:pPr>
            <w:r w:rsidRPr="00586851">
              <w:rPr>
                <w:rFonts w:ascii="Times New Roman" w:eastAsiaTheme="minorEastAsia" w:hAnsi="Times New Roman"/>
                <w:sz w:val="24"/>
                <w:szCs w:val="24"/>
              </w:rPr>
              <w:t xml:space="preserve">Проведение встреч с представителями разных профессий. </w:t>
            </w:r>
          </w:p>
        </w:tc>
        <w:tc>
          <w:tcPr>
            <w:tcW w:w="2622" w:type="dxa"/>
            <w:tcBorders>
              <w:top w:val="single" w:sz="4" w:space="0" w:color="000000"/>
              <w:left w:val="single" w:sz="4" w:space="0" w:color="000000"/>
              <w:bottom w:val="single" w:sz="4" w:space="0" w:color="000000"/>
              <w:right w:val="single" w:sz="4" w:space="0" w:color="000000"/>
            </w:tcBorders>
          </w:tcPr>
          <w:p w:rsidR="00586851" w:rsidRPr="00586851" w:rsidRDefault="00586851" w:rsidP="00586851">
            <w:pPr>
              <w:spacing w:line="480" w:lineRule="atLeast"/>
              <w:jc w:val="both"/>
              <w:rPr>
                <w:rFonts w:ascii="Times New Roman" w:eastAsiaTheme="minorEastAsia" w:hAnsi="Times New Roman"/>
                <w:sz w:val="24"/>
                <w:szCs w:val="24"/>
              </w:rPr>
            </w:pPr>
            <w:r w:rsidRPr="00586851">
              <w:rPr>
                <w:rFonts w:ascii="Times New Roman" w:eastAsiaTheme="minorEastAsia" w:hAnsi="Times New Roman"/>
                <w:sz w:val="24"/>
                <w:szCs w:val="24"/>
              </w:rPr>
              <w:t xml:space="preserve">Проведение диагностических мероприятий с обучающимися.  </w:t>
            </w:r>
          </w:p>
          <w:p w:rsidR="00586851" w:rsidRPr="00586851" w:rsidRDefault="00586851" w:rsidP="00586851">
            <w:pPr>
              <w:spacing w:line="480" w:lineRule="atLeast"/>
              <w:jc w:val="both"/>
              <w:rPr>
                <w:rFonts w:ascii="Times New Roman" w:eastAsiaTheme="minorEastAsia" w:hAnsi="Times New Roman"/>
                <w:sz w:val="24"/>
                <w:szCs w:val="24"/>
              </w:rPr>
            </w:pPr>
            <w:r w:rsidRPr="00586851">
              <w:rPr>
                <w:rFonts w:ascii="Times New Roman" w:eastAsiaTheme="minorEastAsia" w:hAnsi="Times New Roman"/>
                <w:sz w:val="24"/>
                <w:szCs w:val="24"/>
              </w:rPr>
              <w:t>Проведение мероприятий с участием представителей разных профессий.</w:t>
            </w:r>
          </w:p>
        </w:tc>
        <w:tc>
          <w:tcPr>
            <w:tcW w:w="2460" w:type="dxa"/>
            <w:tcBorders>
              <w:top w:val="single" w:sz="4" w:space="0" w:color="000000"/>
              <w:left w:val="single" w:sz="4" w:space="0" w:color="000000"/>
              <w:bottom w:val="single" w:sz="4" w:space="0" w:color="000000"/>
              <w:right w:val="single" w:sz="4" w:space="0" w:color="000000"/>
            </w:tcBorders>
          </w:tcPr>
          <w:p w:rsidR="00586851" w:rsidRPr="00586851" w:rsidRDefault="00586851" w:rsidP="00586851">
            <w:pPr>
              <w:spacing w:line="480" w:lineRule="atLeast"/>
              <w:jc w:val="both"/>
              <w:rPr>
                <w:rFonts w:ascii="Times New Roman" w:eastAsiaTheme="minorEastAsia" w:hAnsi="Times New Roman"/>
                <w:sz w:val="24"/>
                <w:szCs w:val="24"/>
              </w:rPr>
            </w:pPr>
            <w:r w:rsidRPr="00586851">
              <w:rPr>
                <w:rFonts w:ascii="Times New Roman" w:eastAsiaTheme="minorEastAsia" w:hAnsi="Times New Roman"/>
                <w:sz w:val="24"/>
                <w:szCs w:val="24"/>
              </w:rPr>
              <w:t xml:space="preserve">Оказание консультативной помощи обучающимся по профессиональной ориентации. </w:t>
            </w:r>
          </w:p>
        </w:tc>
      </w:tr>
      <w:tr w:rsidR="00586851" w:rsidRPr="00586851" w:rsidTr="003429E3">
        <w:trPr>
          <w:gridAfter w:val="2"/>
          <w:wAfter w:w="3596" w:type="dxa"/>
          <w:trHeight w:val="504"/>
        </w:trPr>
        <w:tc>
          <w:tcPr>
            <w:tcW w:w="9498" w:type="dxa"/>
            <w:gridSpan w:val="4"/>
            <w:tcBorders>
              <w:top w:val="single" w:sz="4" w:space="0" w:color="000000"/>
              <w:left w:val="single" w:sz="4" w:space="0" w:color="000000"/>
              <w:bottom w:val="single" w:sz="4" w:space="0" w:color="000000"/>
              <w:right w:val="single" w:sz="4" w:space="0" w:color="000000"/>
            </w:tcBorders>
          </w:tcPr>
          <w:p w:rsidR="00586851" w:rsidRPr="00586851" w:rsidRDefault="00586851" w:rsidP="00586851">
            <w:pPr>
              <w:spacing w:line="480" w:lineRule="atLeast"/>
              <w:jc w:val="both"/>
              <w:rPr>
                <w:rFonts w:ascii="Times New Roman" w:eastAsiaTheme="minorEastAsia" w:hAnsi="Times New Roman"/>
                <w:b/>
                <w:sz w:val="24"/>
                <w:szCs w:val="24"/>
              </w:rPr>
            </w:pPr>
            <w:r w:rsidRPr="00586851">
              <w:rPr>
                <w:rFonts w:ascii="Times New Roman" w:eastAsiaTheme="minorEastAsia" w:hAnsi="Times New Roman"/>
                <w:b/>
                <w:sz w:val="24"/>
                <w:szCs w:val="24"/>
              </w:rPr>
              <w:t>Формирование коммуникативных навыков в разновозрастной среде и</w:t>
            </w:r>
          </w:p>
          <w:p w:rsidR="00586851" w:rsidRPr="00586851" w:rsidRDefault="00586851" w:rsidP="00586851">
            <w:pPr>
              <w:spacing w:line="480" w:lineRule="atLeast"/>
              <w:jc w:val="both"/>
              <w:rPr>
                <w:rFonts w:ascii="Times New Roman" w:eastAsiaTheme="minorEastAsia" w:hAnsi="Times New Roman"/>
                <w:sz w:val="24"/>
                <w:szCs w:val="24"/>
              </w:rPr>
            </w:pPr>
            <w:r w:rsidRPr="00586851">
              <w:rPr>
                <w:rFonts w:ascii="Times New Roman" w:eastAsiaTheme="minorEastAsia" w:hAnsi="Times New Roman"/>
                <w:b/>
                <w:sz w:val="24"/>
                <w:szCs w:val="24"/>
              </w:rPr>
              <w:t>среде сверстников</w:t>
            </w:r>
          </w:p>
        </w:tc>
      </w:tr>
      <w:tr w:rsidR="00586851" w:rsidRPr="00586851" w:rsidTr="003429E3">
        <w:trPr>
          <w:gridAfter w:val="2"/>
          <w:wAfter w:w="3596" w:type="dxa"/>
          <w:trHeight w:val="1355"/>
        </w:trPr>
        <w:tc>
          <w:tcPr>
            <w:tcW w:w="1824" w:type="dxa"/>
            <w:tcBorders>
              <w:top w:val="single" w:sz="4" w:space="0" w:color="000000"/>
              <w:left w:val="single" w:sz="4" w:space="0" w:color="000000"/>
              <w:bottom w:val="single" w:sz="4" w:space="0" w:color="000000"/>
              <w:right w:val="single" w:sz="4" w:space="0" w:color="000000"/>
            </w:tcBorders>
          </w:tcPr>
          <w:p w:rsidR="00586851" w:rsidRPr="00586851" w:rsidRDefault="00586851" w:rsidP="00586851">
            <w:pPr>
              <w:spacing w:line="480" w:lineRule="atLeast"/>
              <w:jc w:val="both"/>
              <w:rPr>
                <w:rFonts w:ascii="Times New Roman" w:eastAsiaTheme="minorEastAsia" w:hAnsi="Times New Roman"/>
                <w:sz w:val="24"/>
                <w:szCs w:val="24"/>
              </w:rPr>
            </w:pPr>
            <w:r w:rsidRPr="00586851">
              <w:rPr>
                <w:rFonts w:ascii="Times New Roman" w:eastAsiaTheme="minorEastAsia" w:hAnsi="Times New Roman"/>
                <w:sz w:val="24"/>
                <w:szCs w:val="24"/>
              </w:rPr>
              <w:t xml:space="preserve">Проведение диагностических мероприятий. </w:t>
            </w:r>
          </w:p>
          <w:p w:rsidR="00586851" w:rsidRPr="00586851" w:rsidRDefault="00586851" w:rsidP="00586851">
            <w:pPr>
              <w:spacing w:line="480" w:lineRule="atLeast"/>
              <w:jc w:val="both"/>
              <w:rPr>
                <w:rFonts w:ascii="Times New Roman" w:eastAsiaTheme="minorEastAsia" w:hAnsi="Times New Roman"/>
                <w:sz w:val="24"/>
                <w:szCs w:val="24"/>
              </w:rPr>
            </w:pPr>
            <w:r w:rsidRPr="00586851">
              <w:rPr>
                <w:rFonts w:ascii="Times New Roman" w:eastAsiaTheme="minorEastAsia" w:hAnsi="Times New Roman"/>
                <w:sz w:val="24"/>
                <w:szCs w:val="24"/>
              </w:rPr>
              <w:t xml:space="preserve">Проведение индивидуальных консультаций с обучающимися, педагогами и родителями. </w:t>
            </w:r>
          </w:p>
          <w:p w:rsidR="00586851" w:rsidRPr="00586851" w:rsidRDefault="00586851" w:rsidP="00586851">
            <w:pPr>
              <w:spacing w:line="480" w:lineRule="atLeast"/>
              <w:jc w:val="both"/>
              <w:rPr>
                <w:rFonts w:ascii="Times New Roman" w:eastAsiaTheme="minorEastAsia" w:hAnsi="Times New Roman"/>
                <w:sz w:val="24"/>
                <w:szCs w:val="24"/>
              </w:rPr>
            </w:pPr>
            <w:r w:rsidRPr="00586851">
              <w:rPr>
                <w:rFonts w:ascii="Times New Roman" w:eastAsiaTheme="minorEastAsia" w:hAnsi="Times New Roman"/>
                <w:sz w:val="24"/>
                <w:szCs w:val="24"/>
              </w:rPr>
              <w:t xml:space="preserve">Индивидуальная развивающая </w:t>
            </w:r>
          </w:p>
          <w:p w:rsidR="00586851" w:rsidRPr="00586851" w:rsidRDefault="00586851" w:rsidP="00586851">
            <w:pPr>
              <w:spacing w:line="480" w:lineRule="atLeast"/>
              <w:jc w:val="both"/>
              <w:rPr>
                <w:rFonts w:ascii="Times New Roman" w:eastAsiaTheme="minorEastAsia" w:hAnsi="Times New Roman"/>
                <w:sz w:val="24"/>
                <w:szCs w:val="24"/>
              </w:rPr>
            </w:pPr>
            <w:r w:rsidRPr="00586851">
              <w:rPr>
                <w:rFonts w:ascii="Times New Roman" w:eastAsiaTheme="minorEastAsia" w:hAnsi="Times New Roman"/>
                <w:sz w:val="24"/>
                <w:szCs w:val="24"/>
              </w:rPr>
              <w:t>работа с обучающимися, имеющими проблемы в общении.</w:t>
            </w:r>
            <w:r w:rsidRPr="00586851">
              <w:rPr>
                <w:rFonts w:ascii="Times New Roman" w:eastAsiaTheme="minorEastAsia" w:hAnsi="Times New Roman"/>
                <w:i/>
                <w:sz w:val="24"/>
                <w:szCs w:val="24"/>
              </w:rPr>
              <w:t xml:space="preserve"> </w:t>
            </w:r>
          </w:p>
        </w:tc>
        <w:tc>
          <w:tcPr>
            <w:tcW w:w="2592" w:type="dxa"/>
            <w:tcBorders>
              <w:top w:val="single" w:sz="4" w:space="0" w:color="000000"/>
              <w:left w:val="single" w:sz="4" w:space="0" w:color="000000"/>
              <w:bottom w:val="single" w:sz="4" w:space="0" w:color="000000"/>
              <w:right w:val="single" w:sz="4" w:space="0" w:color="000000"/>
            </w:tcBorders>
          </w:tcPr>
          <w:p w:rsidR="00586851" w:rsidRPr="00586851" w:rsidRDefault="00586851" w:rsidP="00586851">
            <w:pPr>
              <w:spacing w:line="480" w:lineRule="atLeast"/>
              <w:jc w:val="both"/>
              <w:rPr>
                <w:rFonts w:ascii="Times New Roman" w:eastAsiaTheme="minorEastAsia" w:hAnsi="Times New Roman"/>
                <w:sz w:val="24"/>
                <w:szCs w:val="24"/>
              </w:rPr>
            </w:pPr>
            <w:r w:rsidRPr="00586851">
              <w:rPr>
                <w:rFonts w:ascii="Times New Roman" w:eastAsiaTheme="minorEastAsia" w:hAnsi="Times New Roman"/>
                <w:sz w:val="24"/>
                <w:szCs w:val="24"/>
              </w:rPr>
              <w:t xml:space="preserve">Организация тематических и профилактических занятий. </w:t>
            </w:r>
          </w:p>
          <w:p w:rsidR="00586851" w:rsidRPr="00586851" w:rsidRDefault="00586851" w:rsidP="00586851">
            <w:pPr>
              <w:spacing w:line="480" w:lineRule="atLeast"/>
              <w:jc w:val="both"/>
              <w:rPr>
                <w:rFonts w:ascii="Times New Roman" w:eastAsiaTheme="minorEastAsia" w:hAnsi="Times New Roman"/>
                <w:sz w:val="24"/>
                <w:szCs w:val="24"/>
              </w:rPr>
            </w:pPr>
            <w:r w:rsidRPr="00586851">
              <w:rPr>
                <w:rFonts w:ascii="Times New Roman" w:eastAsiaTheme="minorEastAsia" w:hAnsi="Times New Roman"/>
                <w:sz w:val="24"/>
                <w:szCs w:val="24"/>
              </w:rPr>
              <w:t xml:space="preserve">Проведение развивающих занятий, направленных на повышение уровня коммуникативных навыков. </w:t>
            </w:r>
          </w:p>
          <w:p w:rsidR="00586851" w:rsidRPr="00586851" w:rsidRDefault="00586851" w:rsidP="00586851">
            <w:pPr>
              <w:spacing w:line="480" w:lineRule="atLeast"/>
              <w:jc w:val="both"/>
              <w:rPr>
                <w:rFonts w:ascii="Times New Roman" w:eastAsiaTheme="minorEastAsia" w:hAnsi="Times New Roman"/>
                <w:sz w:val="24"/>
                <w:szCs w:val="24"/>
              </w:rPr>
            </w:pPr>
          </w:p>
        </w:tc>
        <w:tc>
          <w:tcPr>
            <w:tcW w:w="2622" w:type="dxa"/>
            <w:tcBorders>
              <w:top w:val="single" w:sz="4" w:space="0" w:color="000000"/>
              <w:left w:val="single" w:sz="4" w:space="0" w:color="000000"/>
              <w:bottom w:val="single" w:sz="4" w:space="0" w:color="000000"/>
              <w:right w:val="single" w:sz="4" w:space="0" w:color="000000"/>
            </w:tcBorders>
          </w:tcPr>
          <w:p w:rsidR="00586851" w:rsidRPr="00586851" w:rsidRDefault="00586851" w:rsidP="00586851">
            <w:pPr>
              <w:spacing w:line="480" w:lineRule="atLeast"/>
              <w:jc w:val="both"/>
              <w:rPr>
                <w:rFonts w:ascii="Times New Roman" w:eastAsiaTheme="minorEastAsia" w:hAnsi="Times New Roman"/>
                <w:sz w:val="24"/>
                <w:szCs w:val="24"/>
              </w:rPr>
            </w:pPr>
            <w:r w:rsidRPr="00586851">
              <w:rPr>
                <w:rFonts w:ascii="Times New Roman" w:eastAsiaTheme="minorEastAsia" w:hAnsi="Times New Roman"/>
                <w:sz w:val="24"/>
                <w:szCs w:val="24"/>
              </w:rPr>
              <w:t xml:space="preserve">Диагностика сформированности коммуникативных умений и навыков обучающихся класса. </w:t>
            </w:r>
          </w:p>
          <w:p w:rsidR="00586851" w:rsidRPr="00586851" w:rsidRDefault="00586851" w:rsidP="00586851">
            <w:pPr>
              <w:spacing w:line="480" w:lineRule="atLeast"/>
              <w:jc w:val="both"/>
              <w:rPr>
                <w:rFonts w:ascii="Times New Roman" w:eastAsiaTheme="minorEastAsia" w:hAnsi="Times New Roman"/>
                <w:sz w:val="24"/>
                <w:szCs w:val="24"/>
              </w:rPr>
            </w:pPr>
            <w:r w:rsidRPr="00586851">
              <w:rPr>
                <w:rFonts w:ascii="Times New Roman" w:eastAsiaTheme="minorEastAsia" w:hAnsi="Times New Roman"/>
                <w:sz w:val="24"/>
                <w:szCs w:val="24"/>
              </w:rPr>
              <w:t xml:space="preserve">Организация тематических и профилактических занятий. </w:t>
            </w:r>
          </w:p>
          <w:p w:rsidR="00586851" w:rsidRPr="00586851" w:rsidRDefault="00586851" w:rsidP="00586851">
            <w:pPr>
              <w:spacing w:line="480" w:lineRule="atLeast"/>
              <w:jc w:val="both"/>
              <w:rPr>
                <w:rFonts w:ascii="Times New Roman" w:eastAsiaTheme="minorEastAsia" w:hAnsi="Times New Roman"/>
                <w:sz w:val="24"/>
                <w:szCs w:val="24"/>
              </w:rPr>
            </w:pPr>
            <w:r w:rsidRPr="00586851">
              <w:rPr>
                <w:rFonts w:ascii="Times New Roman" w:eastAsiaTheme="minorEastAsia" w:hAnsi="Times New Roman"/>
                <w:sz w:val="24"/>
                <w:szCs w:val="24"/>
              </w:rPr>
              <w:t xml:space="preserve">Проведение развивающих занятий с элемен-тами тренинга, направленных на повышение уровня коммуникативных навыков. </w:t>
            </w:r>
          </w:p>
        </w:tc>
        <w:tc>
          <w:tcPr>
            <w:tcW w:w="2460" w:type="dxa"/>
            <w:tcBorders>
              <w:top w:val="single" w:sz="4" w:space="0" w:color="000000"/>
              <w:left w:val="single" w:sz="4" w:space="0" w:color="000000"/>
              <w:bottom w:val="single" w:sz="4" w:space="0" w:color="000000"/>
              <w:right w:val="single" w:sz="4" w:space="0" w:color="000000"/>
            </w:tcBorders>
          </w:tcPr>
          <w:p w:rsidR="00586851" w:rsidRPr="00586851" w:rsidRDefault="00586851" w:rsidP="00586851">
            <w:pPr>
              <w:spacing w:line="480" w:lineRule="atLeast"/>
              <w:jc w:val="both"/>
              <w:rPr>
                <w:rFonts w:ascii="Times New Roman" w:eastAsiaTheme="minorEastAsia" w:hAnsi="Times New Roman"/>
                <w:sz w:val="24"/>
                <w:szCs w:val="24"/>
              </w:rPr>
            </w:pPr>
            <w:r w:rsidRPr="00586851">
              <w:rPr>
                <w:rFonts w:ascii="Times New Roman" w:eastAsiaTheme="minorEastAsia" w:hAnsi="Times New Roman"/>
                <w:sz w:val="24"/>
                <w:szCs w:val="24"/>
              </w:rPr>
              <w:t xml:space="preserve">Оказание консультативной помощи педагогам и родителям. </w:t>
            </w:r>
          </w:p>
          <w:p w:rsidR="00586851" w:rsidRPr="00586851" w:rsidRDefault="00586851" w:rsidP="00586851">
            <w:pPr>
              <w:spacing w:line="480" w:lineRule="atLeast"/>
              <w:jc w:val="both"/>
              <w:rPr>
                <w:rFonts w:ascii="Times New Roman" w:eastAsiaTheme="minorEastAsia" w:hAnsi="Times New Roman"/>
                <w:sz w:val="24"/>
                <w:szCs w:val="24"/>
              </w:rPr>
            </w:pPr>
            <w:r w:rsidRPr="00586851">
              <w:rPr>
                <w:rFonts w:ascii="Times New Roman" w:eastAsiaTheme="minorEastAsia" w:hAnsi="Times New Roman"/>
                <w:sz w:val="24"/>
                <w:szCs w:val="24"/>
              </w:rPr>
              <w:t xml:space="preserve">Проведение тематических лекториев для родителей и педагогов. </w:t>
            </w:r>
          </w:p>
          <w:p w:rsidR="00586851" w:rsidRPr="00586851" w:rsidRDefault="00586851" w:rsidP="00586851">
            <w:pPr>
              <w:spacing w:line="480" w:lineRule="atLeast"/>
              <w:jc w:val="both"/>
              <w:rPr>
                <w:rFonts w:ascii="Times New Roman" w:eastAsiaTheme="minorEastAsia" w:hAnsi="Times New Roman"/>
                <w:sz w:val="24"/>
                <w:szCs w:val="24"/>
              </w:rPr>
            </w:pPr>
            <w:r w:rsidRPr="00586851">
              <w:rPr>
                <w:rFonts w:ascii="Times New Roman" w:eastAsiaTheme="minorEastAsia" w:hAnsi="Times New Roman"/>
                <w:sz w:val="24"/>
                <w:szCs w:val="24"/>
              </w:rPr>
              <w:t xml:space="preserve">Информационно-просветительская работа через школьное радио и сайт школы. </w:t>
            </w:r>
          </w:p>
          <w:p w:rsidR="00586851" w:rsidRPr="00586851" w:rsidRDefault="00586851" w:rsidP="00586851">
            <w:pPr>
              <w:spacing w:line="480" w:lineRule="atLeast"/>
              <w:jc w:val="both"/>
              <w:rPr>
                <w:rFonts w:ascii="Times New Roman" w:eastAsiaTheme="minorEastAsia" w:hAnsi="Times New Roman"/>
                <w:sz w:val="24"/>
                <w:szCs w:val="24"/>
              </w:rPr>
            </w:pPr>
          </w:p>
        </w:tc>
      </w:tr>
      <w:tr w:rsidR="00586851" w:rsidRPr="00586851" w:rsidTr="003429E3">
        <w:trPr>
          <w:gridAfter w:val="2"/>
          <w:wAfter w:w="3596" w:type="dxa"/>
          <w:trHeight w:val="488"/>
        </w:trPr>
        <w:tc>
          <w:tcPr>
            <w:tcW w:w="9498" w:type="dxa"/>
            <w:gridSpan w:val="4"/>
            <w:tcBorders>
              <w:top w:val="single" w:sz="4" w:space="0" w:color="000000"/>
              <w:left w:val="single" w:sz="4" w:space="0" w:color="000000"/>
              <w:bottom w:val="single" w:sz="4" w:space="0" w:color="000000"/>
              <w:right w:val="single" w:sz="4" w:space="0" w:color="000000"/>
            </w:tcBorders>
          </w:tcPr>
          <w:p w:rsidR="00586851" w:rsidRPr="00586851" w:rsidRDefault="00586851" w:rsidP="00586851">
            <w:pPr>
              <w:spacing w:line="480" w:lineRule="atLeast"/>
              <w:jc w:val="both"/>
              <w:rPr>
                <w:rFonts w:ascii="Times New Roman" w:eastAsiaTheme="minorEastAsia" w:hAnsi="Times New Roman"/>
                <w:b/>
                <w:sz w:val="24"/>
                <w:szCs w:val="24"/>
              </w:rPr>
            </w:pPr>
            <w:r w:rsidRPr="00586851">
              <w:rPr>
                <w:rFonts w:ascii="Times New Roman" w:eastAsiaTheme="minorEastAsia" w:hAnsi="Times New Roman"/>
                <w:b/>
                <w:sz w:val="24"/>
                <w:szCs w:val="24"/>
              </w:rPr>
              <w:t>Поддержка детских объединений и ученического самоуправления</w:t>
            </w:r>
          </w:p>
        </w:tc>
      </w:tr>
      <w:tr w:rsidR="00586851" w:rsidRPr="00586851" w:rsidTr="003429E3">
        <w:trPr>
          <w:gridAfter w:val="2"/>
          <w:wAfter w:w="3596" w:type="dxa"/>
          <w:trHeight w:val="1355"/>
        </w:trPr>
        <w:tc>
          <w:tcPr>
            <w:tcW w:w="1824" w:type="dxa"/>
            <w:tcBorders>
              <w:top w:val="single" w:sz="4" w:space="0" w:color="000000"/>
              <w:left w:val="single" w:sz="4" w:space="0" w:color="000000"/>
              <w:bottom w:val="single" w:sz="4" w:space="0" w:color="000000"/>
              <w:right w:val="single" w:sz="4" w:space="0" w:color="000000"/>
            </w:tcBorders>
          </w:tcPr>
          <w:p w:rsidR="00586851" w:rsidRPr="00586851" w:rsidRDefault="00586851" w:rsidP="00586851">
            <w:pPr>
              <w:spacing w:line="480" w:lineRule="atLeast"/>
              <w:jc w:val="both"/>
              <w:rPr>
                <w:rFonts w:ascii="Times New Roman" w:eastAsiaTheme="minorEastAsia" w:hAnsi="Times New Roman"/>
                <w:sz w:val="24"/>
                <w:szCs w:val="24"/>
              </w:rPr>
            </w:pPr>
            <w:r w:rsidRPr="00586851">
              <w:rPr>
                <w:rFonts w:ascii="Times New Roman" w:eastAsiaTheme="minorEastAsia" w:hAnsi="Times New Roman"/>
                <w:sz w:val="24"/>
                <w:szCs w:val="24"/>
              </w:rPr>
              <w:t xml:space="preserve">Оказание консультативной помощи педагогам по вопросам организации ученического самоуправления. </w:t>
            </w:r>
          </w:p>
          <w:p w:rsidR="00586851" w:rsidRPr="00586851" w:rsidRDefault="00586851" w:rsidP="00586851">
            <w:pPr>
              <w:spacing w:line="480" w:lineRule="atLeast"/>
              <w:jc w:val="both"/>
              <w:rPr>
                <w:rFonts w:ascii="Times New Roman" w:eastAsiaTheme="minorEastAsia" w:hAnsi="Times New Roman"/>
                <w:sz w:val="24"/>
                <w:szCs w:val="24"/>
              </w:rPr>
            </w:pPr>
            <w:r w:rsidRPr="00586851">
              <w:rPr>
                <w:rFonts w:ascii="Times New Roman" w:eastAsiaTheme="minorEastAsia" w:hAnsi="Times New Roman"/>
                <w:sz w:val="24"/>
                <w:szCs w:val="24"/>
              </w:rPr>
              <w:t xml:space="preserve">Выявление детей для работы в детских объединениях. </w:t>
            </w:r>
          </w:p>
          <w:p w:rsidR="00586851" w:rsidRPr="00586851" w:rsidRDefault="00586851" w:rsidP="00586851">
            <w:pPr>
              <w:spacing w:line="480" w:lineRule="atLeast"/>
              <w:jc w:val="both"/>
              <w:rPr>
                <w:rFonts w:ascii="Times New Roman" w:eastAsiaTheme="minorEastAsia" w:hAnsi="Times New Roman"/>
                <w:sz w:val="24"/>
                <w:szCs w:val="24"/>
              </w:rPr>
            </w:pPr>
          </w:p>
        </w:tc>
        <w:tc>
          <w:tcPr>
            <w:tcW w:w="2592" w:type="dxa"/>
            <w:tcBorders>
              <w:top w:val="single" w:sz="4" w:space="0" w:color="000000"/>
              <w:left w:val="single" w:sz="4" w:space="0" w:color="000000"/>
              <w:bottom w:val="single" w:sz="4" w:space="0" w:color="000000"/>
              <w:right w:val="single" w:sz="4" w:space="0" w:color="000000"/>
            </w:tcBorders>
          </w:tcPr>
          <w:p w:rsidR="00586851" w:rsidRPr="00586851" w:rsidRDefault="00586851" w:rsidP="00586851">
            <w:pPr>
              <w:spacing w:line="480" w:lineRule="atLeast"/>
              <w:jc w:val="both"/>
              <w:rPr>
                <w:rFonts w:ascii="Times New Roman" w:eastAsiaTheme="minorEastAsia" w:hAnsi="Times New Roman"/>
                <w:sz w:val="24"/>
                <w:szCs w:val="24"/>
              </w:rPr>
            </w:pPr>
            <w:r w:rsidRPr="00586851">
              <w:rPr>
                <w:rFonts w:ascii="Times New Roman" w:eastAsiaTheme="minorEastAsia" w:hAnsi="Times New Roman"/>
                <w:sz w:val="24"/>
                <w:szCs w:val="24"/>
              </w:rPr>
              <w:t xml:space="preserve">Проведение диагностических мероприятий для определения лидеров. </w:t>
            </w:r>
          </w:p>
          <w:p w:rsidR="00586851" w:rsidRPr="00586851" w:rsidRDefault="00586851" w:rsidP="00586851">
            <w:pPr>
              <w:spacing w:line="480" w:lineRule="atLeast"/>
              <w:jc w:val="both"/>
              <w:rPr>
                <w:rFonts w:ascii="Times New Roman" w:eastAsiaTheme="minorEastAsia" w:hAnsi="Times New Roman"/>
                <w:sz w:val="24"/>
                <w:szCs w:val="24"/>
              </w:rPr>
            </w:pPr>
          </w:p>
        </w:tc>
        <w:tc>
          <w:tcPr>
            <w:tcW w:w="2622" w:type="dxa"/>
            <w:tcBorders>
              <w:top w:val="single" w:sz="4" w:space="0" w:color="000000"/>
              <w:left w:val="single" w:sz="4" w:space="0" w:color="000000"/>
              <w:bottom w:val="single" w:sz="4" w:space="0" w:color="000000"/>
              <w:right w:val="single" w:sz="4" w:space="0" w:color="000000"/>
            </w:tcBorders>
          </w:tcPr>
          <w:p w:rsidR="00586851" w:rsidRPr="00586851" w:rsidRDefault="00586851" w:rsidP="00586851">
            <w:pPr>
              <w:spacing w:line="480" w:lineRule="atLeast"/>
              <w:jc w:val="both"/>
              <w:rPr>
                <w:rFonts w:ascii="Times New Roman" w:eastAsiaTheme="minorEastAsia" w:hAnsi="Times New Roman"/>
                <w:sz w:val="24"/>
                <w:szCs w:val="24"/>
              </w:rPr>
            </w:pPr>
            <w:r w:rsidRPr="00586851">
              <w:rPr>
                <w:rFonts w:ascii="Times New Roman" w:eastAsiaTheme="minorEastAsia" w:hAnsi="Times New Roman"/>
                <w:sz w:val="24"/>
                <w:szCs w:val="24"/>
              </w:rPr>
              <w:t xml:space="preserve">Проведение диагностических мероприятий для определения лидеров. </w:t>
            </w:r>
          </w:p>
          <w:p w:rsidR="00586851" w:rsidRPr="00586851" w:rsidRDefault="00586851" w:rsidP="00586851">
            <w:pPr>
              <w:spacing w:line="480" w:lineRule="atLeast"/>
              <w:jc w:val="both"/>
              <w:rPr>
                <w:rFonts w:ascii="Times New Roman" w:eastAsiaTheme="minorEastAsia" w:hAnsi="Times New Roman"/>
                <w:sz w:val="24"/>
                <w:szCs w:val="24"/>
              </w:rPr>
            </w:pPr>
            <w:r w:rsidRPr="00586851">
              <w:rPr>
                <w:rFonts w:ascii="Times New Roman" w:eastAsiaTheme="minorEastAsia" w:hAnsi="Times New Roman"/>
                <w:sz w:val="24"/>
                <w:szCs w:val="24"/>
              </w:rPr>
              <w:t>Индивидуальное консультирование по результатам диагностик.</w:t>
            </w:r>
          </w:p>
          <w:p w:rsidR="00586851" w:rsidRPr="00586851" w:rsidRDefault="00586851" w:rsidP="00586851">
            <w:pPr>
              <w:spacing w:line="480" w:lineRule="atLeast"/>
              <w:jc w:val="both"/>
              <w:rPr>
                <w:rFonts w:ascii="Times New Roman" w:eastAsiaTheme="minorEastAsia" w:hAnsi="Times New Roman"/>
                <w:sz w:val="24"/>
                <w:szCs w:val="24"/>
              </w:rPr>
            </w:pPr>
            <w:r w:rsidRPr="00586851">
              <w:rPr>
                <w:rFonts w:ascii="Times New Roman" w:eastAsiaTheme="minorEastAsia" w:hAnsi="Times New Roman"/>
                <w:sz w:val="24"/>
                <w:szCs w:val="24"/>
              </w:rPr>
              <w:t xml:space="preserve"> Тренинги по целеполаганию и лидерству.  </w:t>
            </w:r>
          </w:p>
        </w:tc>
        <w:tc>
          <w:tcPr>
            <w:tcW w:w="2460" w:type="dxa"/>
            <w:tcBorders>
              <w:top w:val="single" w:sz="4" w:space="0" w:color="000000"/>
              <w:left w:val="single" w:sz="4" w:space="0" w:color="000000"/>
              <w:bottom w:val="single" w:sz="4" w:space="0" w:color="000000"/>
              <w:right w:val="single" w:sz="4" w:space="0" w:color="000000"/>
            </w:tcBorders>
          </w:tcPr>
          <w:p w:rsidR="00586851" w:rsidRPr="00586851" w:rsidRDefault="00586851" w:rsidP="00586851">
            <w:pPr>
              <w:spacing w:line="480" w:lineRule="atLeast"/>
              <w:jc w:val="both"/>
              <w:rPr>
                <w:rFonts w:ascii="Times New Roman" w:eastAsiaTheme="minorEastAsia" w:hAnsi="Times New Roman"/>
                <w:sz w:val="24"/>
                <w:szCs w:val="24"/>
              </w:rPr>
            </w:pPr>
            <w:r w:rsidRPr="00586851">
              <w:rPr>
                <w:rFonts w:ascii="Times New Roman" w:eastAsiaTheme="minorEastAsia" w:hAnsi="Times New Roman"/>
                <w:sz w:val="24"/>
                <w:szCs w:val="24"/>
              </w:rPr>
              <w:t xml:space="preserve">Информационно-просветительская работа через школьное радио и сайт школы. </w:t>
            </w:r>
          </w:p>
          <w:p w:rsidR="00586851" w:rsidRPr="00586851" w:rsidRDefault="00586851" w:rsidP="00586851">
            <w:pPr>
              <w:spacing w:line="480" w:lineRule="atLeast"/>
              <w:jc w:val="both"/>
              <w:rPr>
                <w:rFonts w:ascii="Times New Roman" w:eastAsiaTheme="minorEastAsia" w:hAnsi="Times New Roman"/>
                <w:sz w:val="24"/>
                <w:szCs w:val="24"/>
              </w:rPr>
            </w:pPr>
          </w:p>
        </w:tc>
      </w:tr>
      <w:tr w:rsidR="00586851" w:rsidRPr="00586851" w:rsidTr="003429E3">
        <w:trPr>
          <w:trHeight w:val="576"/>
        </w:trPr>
        <w:tc>
          <w:tcPr>
            <w:tcW w:w="9498" w:type="dxa"/>
            <w:gridSpan w:val="4"/>
            <w:tcBorders>
              <w:top w:val="single" w:sz="4" w:space="0" w:color="000000"/>
              <w:left w:val="single" w:sz="4" w:space="0" w:color="000000"/>
              <w:bottom w:val="single" w:sz="4" w:space="0" w:color="000000"/>
              <w:right w:val="single" w:sz="4" w:space="0" w:color="000000"/>
            </w:tcBorders>
          </w:tcPr>
          <w:p w:rsidR="00586851" w:rsidRPr="00586851" w:rsidRDefault="00586851" w:rsidP="00586851">
            <w:pPr>
              <w:spacing w:line="480" w:lineRule="atLeast"/>
              <w:jc w:val="both"/>
              <w:rPr>
                <w:rFonts w:ascii="Times New Roman" w:eastAsiaTheme="minorEastAsia" w:hAnsi="Times New Roman"/>
                <w:b/>
                <w:sz w:val="24"/>
                <w:szCs w:val="24"/>
              </w:rPr>
            </w:pPr>
            <w:r w:rsidRPr="00586851">
              <w:rPr>
                <w:rFonts w:ascii="Times New Roman" w:eastAsiaTheme="minorEastAsia" w:hAnsi="Times New Roman"/>
                <w:b/>
                <w:sz w:val="24"/>
                <w:szCs w:val="24"/>
              </w:rPr>
              <w:t>Мониторинг способностей и результативности  педагогических кадров для эффективного введения и реализации ФГОС СОО</w:t>
            </w:r>
          </w:p>
        </w:tc>
        <w:tc>
          <w:tcPr>
            <w:tcW w:w="1979" w:type="dxa"/>
          </w:tcPr>
          <w:p w:rsidR="00586851" w:rsidRPr="00586851" w:rsidRDefault="00586851" w:rsidP="00586851">
            <w:pPr>
              <w:spacing w:line="480" w:lineRule="atLeast"/>
              <w:jc w:val="both"/>
              <w:rPr>
                <w:rFonts w:ascii="Times New Roman" w:eastAsiaTheme="minorEastAsia" w:hAnsi="Times New Roman"/>
                <w:sz w:val="24"/>
                <w:szCs w:val="24"/>
              </w:rPr>
            </w:pPr>
          </w:p>
        </w:tc>
        <w:tc>
          <w:tcPr>
            <w:tcW w:w="1617" w:type="dxa"/>
          </w:tcPr>
          <w:p w:rsidR="00586851" w:rsidRPr="00586851" w:rsidRDefault="00586851" w:rsidP="00586851">
            <w:pPr>
              <w:spacing w:line="480" w:lineRule="atLeast"/>
              <w:jc w:val="both"/>
              <w:rPr>
                <w:rFonts w:ascii="Times New Roman" w:eastAsiaTheme="minorEastAsia" w:hAnsi="Times New Roman"/>
                <w:sz w:val="24"/>
                <w:szCs w:val="24"/>
              </w:rPr>
            </w:pPr>
          </w:p>
        </w:tc>
      </w:tr>
      <w:tr w:rsidR="00586851" w:rsidRPr="00586851" w:rsidTr="003429E3">
        <w:trPr>
          <w:gridAfter w:val="2"/>
          <w:wAfter w:w="3596" w:type="dxa"/>
          <w:trHeight w:val="1355"/>
        </w:trPr>
        <w:tc>
          <w:tcPr>
            <w:tcW w:w="1824" w:type="dxa"/>
            <w:tcBorders>
              <w:top w:val="single" w:sz="4" w:space="0" w:color="000000"/>
              <w:left w:val="single" w:sz="4" w:space="0" w:color="000000"/>
              <w:bottom w:val="single" w:sz="4" w:space="0" w:color="000000"/>
              <w:right w:val="single" w:sz="4" w:space="0" w:color="000000"/>
            </w:tcBorders>
          </w:tcPr>
          <w:p w:rsidR="00586851" w:rsidRPr="00586851" w:rsidRDefault="00586851" w:rsidP="00586851">
            <w:pPr>
              <w:spacing w:line="480" w:lineRule="atLeast"/>
              <w:jc w:val="both"/>
              <w:rPr>
                <w:rFonts w:ascii="Times New Roman" w:eastAsiaTheme="minorEastAsia" w:hAnsi="Times New Roman"/>
                <w:sz w:val="24"/>
                <w:szCs w:val="24"/>
              </w:rPr>
            </w:pPr>
            <w:r w:rsidRPr="00586851">
              <w:rPr>
                <w:rFonts w:ascii="Times New Roman" w:eastAsiaTheme="minorEastAsia" w:hAnsi="Times New Roman"/>
                <w:sz w:val="24"/>
                <w:szCs w:val="24"/>
              </w:rPr>
              <w:t xml:space="preserve">Проведение диагностических мероприятий. </w:t>
            </w:r>
          </w:p>
          <w:p w:rsidR="00586851" w:rsidRPr="00586851" w:rsidRDefault="00586851" w:rsidP="00586851">
            <w:pPr>
              <w:spacing w:line="480" w:lineRule="atLeast"/>
              <w:jc w:val="both"/>
              <w:rPr>
                <w:rFonts w:ascii="Times New Roman" w:eastAsiaTheme="minorEastAsia" w:hAnsi="Times New Roman"/>
                <w:sz w:val="24"/>
                <w:szCs w:val="24"/>
              </w:rPr>
            </w:pPr>
            <w:r w:rsidRPr="00586851">
              <w:rPr>
                <w:rFonts w:ascii="Times New Roman" w:eastAsiaTheme="minorEastAsia" w:hAnsi="Times New Roman"/>
                <w:sz w:val="24"/>
                <w:szCs w:val="24"/>
              </w:rPr>
              <w:t xml:space="preserve">Проведение индивидуальных консультаций с педагогами. </w:t>
            </w:r>
          </w:p>
        </w:tc>
        <w:tc>
          <w:tcPr>
            <w:tcW w:w="2592" w:type="dxa"/>
            <w:tcBorders>
              <w:top w:val="single" w:sz="4" w:space="0" w:color="000000"/>
              <w:left w:val="single" w:sz="4" w:space="0" w:color="000000"/>
              <w:bottom w:val="single" w:sz="4" w:space="0" w:color="000000"/>
              <w:right w:val="single" w:sz="4" w:space="0" w:color="000000"/>
            </w:tcBorders>
          </w:tcPr>
          <w:p w:rsidR="00586851" w:rsidRPr="00586851" w:rsidRDefault="00586851" w:rsidP="00586851">
            <w:pPr>
              <w:spacing w:line="480" w:lineRule="atLeast"/>
              <w:jc w:val="both"/>
              <w:rPr>
                <w:rFonts w:ascii="Times New Roman" w:eastAsiaTheme="minorEastAsia" w:hAnsi="Times New Roman"/>
                <w:sz w:val="24"/>
                <w:szCs w:val="24"/>
              </w:rPr>
            </w:pPr>
            <w:r w:rsidRPr="00586851">
              <w:rPr>
                <w:rFonts w:ascii="Times New Roman" w:eastAsiaTheme="minorEastAsia" w:hAnsi="Times New Roman"/>
                <w:sz w:val="24"/>
                <w:szCs w:val="24"/>
              </w:rPr>
              <w:t>Оказание консультативной помощи администрации и педагогам школы.</w:t>
            </w:r>
          </w:p>
          <w:p w:rsidR="00586851" w:rsidRPr="00586851" w:rsidRDefault="00586851" w:rsidP="00586851">
            <w:pPr>
              <w:spacing w:line="480" w:lineRule="atLeast"/>
              <w:jc w:val="both"/>
              <w:rPr>
                <w:rFonts w:ascii="Times New Roman" w:eastAsiaTheme="minorEastAsia" w:hAnsi="Times New Roman"/>
                <w:sz w:val="24"/>
                <w:szCs w:val="24"/>
              </w:rPr>
            </w:pPr>
            <w:r w:rsidRPr="00586851">
              <w:rPr>
                <w:rFonts w:ascii="Times New Roman" w:eastAsiaTheme="minorEastAsia" w:hAnsi="Times New Roman"/>
                <w:sz w:val="24"/>
                <w:szCs w:val="24"/>
              </w:rPr>
              <w:t xml:space="preserve">Проведение групповой профилактической </w:t>
            </w:r>
          </w:p>
          <w:p w:rsidR="00586851" w:rsidRPr="00586851" w:rsidRDefault="00586851" w:rsidP="00586851">
            <w:pPr>
              <w:spacing w:line="480" w:lineRule="atLeast"/>
              <w:jc w:val="both"/>
              <w:rPr>
                <w:rFonts w:ascii="Times New Roman" w:eastAsiaTheme="minorEastAsia" w:hAnsi="Times New Roman"/>
                <w:sz w:val="24"/>
                <w:szCs w:val="24"/>
              </w:rPr>
            </w:pPr>
            <w:r w:rsidRPr="00586851">
              <w:rPr>
                <w:rFonts w:ascii="Times New Roman" w:eastAsiaTheme="minorEastAsia" w:hAnsi="Times New Roman"/>
                <w:sz w:val="24"/>
                <w:szCs w:val="24"/>
              </w:rPr>
              <w:t>работы, направленной на коррекцию выявленных затруднений и проблем.</w:t>
            </w:r>
          </w:p>
        </w:tc>
        <w:tc>
          <w:tcPr>
            <w:tcW w:w="2622" w:type="dxa"/>
            <w:tcBorders>
              <w:top w:val="single" w:sz="4" w:space="0" w:color="000000"/>
              <w:left w:val="single" w:sz="4" w:space="0" w:color="000000"/>
              <w:bottom w:val="single" w:sz="4" w:space="0" w:color="000000"/>
              <w:right w:val="single" w:sz="4" w:space="0" w:color="000000"/>
            </w:tcBorders>
          </w:tcPr>
          <w:p w:rsidR="00586851" w:rsidRPr="00586851" w:rsidRDefault="00586851" w:rsidP="00586851">
            <w:pPr>
              <w:spacing w:line="480" w:lineRule="atLeast"/>
              <w:jc w:val="both"/>
              <w:rPr>
                <w:rFonts w:ascii="Times New Roman" w:eastAsiaTheme="minorEastAsia" w:hAnsi="Times New Roman"/>
                <w:sz w:val="24"/>
                <w:szCs w:val="24"/>
              </w:rPr>
            </w:pPr>
            <w:r w:rsidRPr="00586851">
              <w:rPr>
                <w:rFonts w:ascii="Times New Roman" w:eastAsiaTheme="minorEastAsia" w:hAnsi="Times New Roman"/>
                <w:sz w:val="24"/>
                <w:szCs w:val="24"/>
              </w:rPr>
              <w:t>Проведение диагностических мероприятий.</w:t>
            </w:r>
          </w:p>
          <w:p w:rsidR="00586851" w:rsidRPr="00586851" w:rsidRDefault="00586851" w:rsidP="00586851">
            <w:pPr>
              <w:spacing w:line="480" w:lineRule="atLeast"/>
              <w:jc w:val="both"/>
              <w:rPr>
                <w:rFonts w:ascii="Times New Roman" w:eastAsiaTheme="minorEastAsia" w:hAnsi="Times New Roman"/>
                <w:sz w:val="24"/>
                <w:szCs w:val="24"/>
              </w:rPr>
            </w:pPr>
            <w:r w:rsidRPr="00586851">
              <w:rPr>
                <w:rFonts w:ascii="Times New Roman" w:eastAsiaTheme="minorEastAsia" w:hAnsi="Times New Roman"/>
                <w:sz w:val="24"/>
                <w:szCs w:val="24"/>
              </w:rPr>
              <w:t xml:space="preserve">Оказание консультативной помощи администрации и педагогам школы. </w:t>
            </w:r>
          </w:p>
          <w:p w:rsidR="00586851" w:rsidRPr="00586851" w:rsidRDefault="00586851" w:rsidP="00586851">
            <w:pPr>
              <w:spacing w:line="480" w:lineRule="atLeast"/>
              <w:jc w:val="both"/>
              <w:rPr>
                <w:rFonts w:ascii="Times New Roman" w:eastAsiaTheme="minorEastAsia" w:hAnsi="Times New Roman"/>
                <w:sz w:val="24"/>
                <w:szCs w:val="24"/>
              </w:rPr>
            </w:pPr>
          </w:p>
        </w:tc>
        <w:tc>
          <w:tcPr>
            <w:tcW w:w="2460" w:type="dxa"/>
            <w:tcBorders>
              <w:top w:val="single" w:sz="4" w:space="0" w:color="000000"/>
              <w:left w:val="single" w:sz="4" w:space="0" w:color="000000"/>
              <w:bottom w:val="single" w:sz="4" w:space="0" w:color="000000"/>
              <w:right w:val="single" w:sz="4" w:space="0" w:color="000000"/>
            </w:tcBorders>
          </w:tcPr>
          <w:p w:rsidR="00586851" w:rsidRPr="00586851" w:rsidRDefault="00586851" w:rsidP="00586851">
            <w:pPr>
              <w:spacing w:line="480" w:lineRule="atLeast"/>
              <w:jc w:val="both"/>
              <w:rPr>
                <w:rFonts w:ascii="Times New Roman" w:eastAsiaTheme="minorEastAsia" w:hAnsi="Times New Roman"/>
                <w:sz w:val="24"/>
                <w:szCs w:val="24"/>
              </w:rPr>
            </w:pPr>
            <w:r w:rsidRPr="00586851">
              <w:rPr>
                <w:rFonts w:ascii="Times New Roman" w:eastAsiaTheme="minorEastAsia" w:hAnsi="Times New Roman"/>
                <w:sz w:val="24"/>
                <w:szCs w:val="24"/>
              </w:rPr>
              <w:t>Проведение диагностических мероприятий.</w:t>
            </w:r>
          </w:p>
          <w:p w:rsidR="00586851" w:rsidRPr="00586851" w:rsidRDefault="00586851" w:rsidP="00586851">
            <w:pPr>
              <w:spacing w:line="480" w:lineRule="atLeast"/>
              <w:jc w:val="both"/>
              <w:rPr>
                <w:rFonts w:ascii="Times New Roman" w:eastAsiaTheme="minorEastAsia" w:hAnsi="Times New Roman"/>
                <w:sz w:val="24"/>
                <w:szCs w:val="24"/>
              </w:rPr>
            </w:pPr>
            <w:r w:rsidRPr="00586851">
              <w:rPr>
                <w:rFonts w:ascii="Times New Roman" w:eastAsiaTheme="minorEastAsia" w:hAnsi="Times New Roman"/>
                <w:sz w:val="24"/>
                <w:szCs w:val="24"/>
              </w:rPr>
              <w:t xml:space="preserve">Оказание консультативной помощи администрации и педагогам. </w:t>
            </w:r>
          </w:p>
          <w:p w:rsidR="00586851" w:rsidRPr="00586851" w:rsidRDefault="00586851" w:rsidP="00586851">
            <w:pPr>
              <w:spacing w:line="480" w:lineRule="atLeast"/>
              <w:jc w:val="both"/>
              <w:rPr>
                <w:rFonts w:ascii="Times New Roman" w:eastAsiaTheme="minorEastAsia" w:hAnsi="Times New Roman"/>
                <w:sz w:val="24"/>
                <w:szCs w:val="24"/>
              </w:rPr>
            </w:pPr>
            <w:r w:rsidRPr="00586851">
              <w:rPr>
                <w:rFonts w:ascii="Times New Roman" w:eastAsiaTheme="minorEastAsia" w:hAnsi="Times New Roman"/>
                <w:sz w:val="24"/>
                <w:szCs w:val="24"/>
              </w:rPr>
              <w:t>Информационно просветительская работа с педагогами.</w:t>
            </w:r>
          </w:p>
        </w:tc>
      </w:tr>
    </w:tbl>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bookmarkStart w:id="244" w:name="_Toc435412745"/>
      <w:bookmarkStart w:id="245" w:name="_Toc453968220"/>
    </w:p>
    <w:p w:rsidR="00586851" w:rsidRPr="00586851" w:rsidRDefault="00586851" w:rsidP="00586851">
      <w:pPr>
        <w:spacing w:after="0" w:line="480" w:lineRule="atLeast"/>
        <w:jc w:val="both"/>
        <w:rPr>
          <w:rFonts w:ascii="Times New Roman" w:eastAsiaTheme="minorEastAsia" w:hAnsi="Times New Roman" w:cs="Times New Roman"/>
          <w:b/>
          <w:sz w:val="24"/>
          <w:szCs w:val="24"/>
          <w:lang w:eastAsia="ru-RU"/>
        </w:rPr>
      </w:pPr>
      <w:r w:rsidRPr="00586851">
        <w:rPr>
          <w:rFonts w:ascii="Times New Roman" w:eastAsiaTheme="minorEastAsia" w:hAnsi="Times New Roman" w:cs="Times New Roman"/>
          <w:b/>
          <w:sz w:val="24"/>
          <w:szCs w:val="24"/>
          <w:lang w:eastAsia="ru-RU"/>
        </w:rPr>
        <w:t>III.3.3. Финансовое обеспечение реализации образовательной программы среднего общего образования</w:t>
      </w:r>
      <w:bookmarkEnd w:id="244"/>
      <w:bookmarkEnd w:id="245"/>
    </w:p>
    <w:p w:rsidR="00586851" w:rsidRPr="00586851" w:rsidRDefault="00586851" w:rsidP="003429E3">
      <w:pPr>
        <w:spacing w:after="0" w:line="480" w:lineRule="atLeast"/>
        <w:ind w:left="-709"/>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Финансовое обеспечение реализации обра</w:t>
      </w:r>
      <w:r w:rsidR="003429E3">
        <w:rPr>
          <w:rFonts w:ascii="Times New Roman" w:eastAsiaTheme="minorEastAsia" w:hAnsi="Times New Roman" w:cs="Times New Roman"/>
          <w:sz w:val="24"/>
          <w:szCs w:val="24"/>
          <w:lang w:eastAsia="ru-RU"/>
        </w:rPr>
        <w:t>зовательной программы среднего</w:t>
      </w:r>
      <w:r w:rsidRPr="00586851">
        <w:rPr>
          <w:rFonts w:ascii="Times New Roman" w:eastAsiaTheme="minorEastAsia" w:hAnsi="Times New Roman" w:cs="Times New Roman"/>
          <w:sz w:val="24"/>
          <w:szCs w:val="24"/>
          <w:lang w:eastAsia="ru-RU"/>
        </w:rPr>
        <w:t xml:space="preserve">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w:t>
      </w:r>
      <w:r w:rsidR="003429E3">
        <w:rPr>
          <w:rFonts w:ascii="Times New Roman" w:eastAsiaTheme="minorEastAsia" w:hAnsi="Times New Roman" w:cs="Times New Roman"/>
          <w:sz w:val="24"/>
          <w:szCs w:val="24"/>
          <w:lang w:eastAsia="ru-RU"/>
        </w:rPr>
        <w:t xml:space="preserve">среднего </w:t>
      </w:r>
      <w:r w:rsidRPr="00586851">
        <w:rPr>
          <w:rFonts w:ascii="Times New Roman" w:eastAsiaTheme="minorEastAsia" w:hAnsi="Times New Roman" w:cs="Times New Roman"/>
          <w:sz w:val="24"/>
          <w:szCs w:val="24"/>
          <w:lang w:eastAsia="ru-RU"/>
        </w:rPr>
        <w:t>общего образования. Объём действующих расходных обязательств отражается в муниципальном задании МБОУ Болдыревская СОШ.</w:t>
      </w:r>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Муниципальное задание устанавливает показатели, характеризующие качество и объём муниципальной услуги (работы), а также порядок её оказания (выполнения).</w:t>
      </w:r>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Финансовое обеспечение реализации образовательной программы начального общего образования МБОУ Болдыревская  СОШ осуществляется исходя из расходных обязательств на основе муниципального задания по оказанию муниципальных образовательных услуг. Обеспечение государственных гарантий реализации прав на получение общедоступного и бесплатного начального общего образования в МБОУ Болдыревская СОШ осуществляется в соответствии с нормативами, определяемыми органами муниципальной власти - МУ УО</w:t>
      </w:r>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Норматив затрат на реализацию образовательной программы начального общего образования — гарантированный минимально допустимый объём финансовых средств в год в расчёте на одного обучающегося, необходимый для реализации образовательной программы начального общего образования, включая:</w:t>
      </w:r>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-расходы на оплату труда работников, участвующих в разработке и реализации образовательной программы начального общего образования;</w:t>
      </w:r>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-расходы на приобретение учебников и учебных пособий, средств обучения;</w:t>
      </w:r>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-прочие расходы (за исключением расходов на содержание зданий и оплату коммунальных услуг, осуществляемых из местных бюджетов).</w:t>
      </w:r>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учётом форм обучения, типа образовательной организации, сетевой формы реализации образовательных программ, образовательных технологий,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учётом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расчёте на одного обучающегося, если иное не установлено законодательством РФ или субъекта РФ.</w:t>
      </w:r>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Органы местного самоуправления вправе осуществлять за счёт средств местных бюджетов финансовое обеспечение предоставления начального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начального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определённого субъектом Российской Федерации.</w:t>
      </w:r>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включаются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начального общего образования (при наличии этих расходов).</w:t>
      </w:r>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 придерживаясь при этом принципа соответствия структуры направления и расходования бюджетных средств структуре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Нормативные затраты на оказание государственных (муниципальных) услуг включают в себя затраты на оплату труда педагогических работников с учётом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586851" w:rsidRPr="00586851" w:rsidRDefault="002A4F31" w:rsidP="00586851">
      <w:pPr>
        <w:spacing w:after="0" w:line="480" w:lineRule="atLeast"/>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 связи с требованиями ФГОС С</w:t>
      </w:r>
      <w:r w:rsidR="00586851" w:rsidRPr="00586851">
        <w:rPr>
          <w:rFonts w:ascii="Times New Roman" w:eastAsiaTheme="minorEastAsia" w:hAnsi="Times New Roman" w:cs="Times New Roman"/>
          <w:sz w:val="24"/>
          <w:szCs w:val="24"/>
          <w:lang w:eastAsia="ru-RU"/>
        </w:rPr>
        <w:t>ОО при расчёте норматива учитываются затраты рабочего времени педагогических работников образовательных организаций на урочную и внеурочную деятельность.</w:t>
      </w:r>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Формирование фонда оплаты труда образовательной организации осуществляется в пределах объёма средств образовательной организации на текущий финансовый год, установленного в соответствии с нормативами финансового обеспечения, определёнными органами муниципальной власти,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образовательной организации и достигнутых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педагогическими работниками современных педагогических технологий, в том числе здоровье 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Образовательная организация самостоятельно определяет: 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В распределении стимулирующей части фонда оплаты труда учитывается мнение коллегиальных органов управления образовательной (Управляющего совета), выборного органа первичной профсоюзной организации.</w:t>
      </w:r>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 xml:space="preserve">При реализации основной образовательной программы с привлечением ресурсов иных организаций, на условиях сетевого взаимодействия образовательная организация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w:t>
      </w:r>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Взаимодействие осуществляется:</w:t>
      </w:r>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-за счет выделения часов на внеурочную деятельность.</w:t>
      </w:r>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расчёты нормативных затрат оказания муниципальных услуг по реализации образовательной программы разрабатываются в соответствии с Федеральным законом № 273-ФЗ «Об образовании в Российской Федерации» (ст. 2, п. 10).</w:t>
      </w:r>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Примерный расчёт нормативных затрат оказания государственных услуг по реализации образовательной программы начального общего образования соответствует нормативным затратам, определённым Приказом Министерства просвещения Российской Федерации от 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15 ноября 2021 г., регистрационный № 65811).</w:t>
      </w:r>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Примерный расчёт нормативных затрат оказания муниципальных услуг по реализации образовательной программы начального общего образования определяет нормативные затраты субъекта Российской Федерации (муниципального образования), связанные с оказанием государственными (муниципальными) организациями, осуществляющими образовательную деятельность, муниципальных услуг по реализации образовательных программ в соответствии с Федеральным законом «Об образовании в Российской Федерации» (ст. 2, п. 10).</w:t>
      </w:r>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Финансовое обеспечение оказания муниципальных услуг осуществляется в пределах бюджетных ассигнований, предусмотренных образовательной организацией на очередной финансовый год.</w:t>
      </w:r>
    </w:p>
    <w:p w:rsidR="00586851" w:rsidRPr="00586851" w:rsidRDefault="00586851" w:rsidP="00586851">
      <w:pPr>
        <w:spacing w:after="0" w:line="480" w:lineRule="atLeast"/>
        <w:jc w:val="both"/>
        <w:rPr>
          <w:rFonts w:ascii="Times New Roman" w:eastAsiaTheme="minorEastAsia" w:hAnsi="Times New Roman" w:cs="Times New Roman"/>
          <w:b/>
          <w:sz w:val="24"/>
          <w:szCs w:val="24"/>
          <w:lang w:eastAsia="ru-RU"/>
        </w:rPr>
      </w:pPr>
      <w:bookmarkStart w:id="246" w:name="_Toc435412746"/>
      <w:bookmarkStart w:id="247" w:name="_Toc453968221"/>
      <w:r w:rsidRPr="00586851">
        <w:rPr>
          <w:rFonts w:ascii="Times New Roman" w:eastAsiaTheme="minorEastAsia" w:hAnsi="Times New Roman" w:cs="Times New Roman"/>
          <w:b/>
          <w:sz w:val="24"/>
          <w:szCs w:val="24"/>
          <w:lang w:eastAsia="ru-RU"/>
        </w:rPr>
        <w:t>III.3.4. Материально-технические условия реализации основной образовательной программы</w:t>
      </w:r>
      <w:bookmarkEnd w:id="246"/>
      <w:bookmarkEnd w:id="247"/>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Материально-технические условия реализации основной образовательной программы формируются с учетом:</w:t>
      </w:r>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требований ФГОС СОО;</w:t>
      </w:r>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положения о лицензировании образовательной деятельности, утвержденного постановлением Правительства Российской Федерации от 28 октября 2013 г. № 966;</w:t>
      </w:r>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Санитарно-эпидемиологических правил и нормативов СанПиН 2.4.6.2553-09 «Санитарно-эпидемиологические требования к безопасности условий труда работников, не достигших 18-летнего возраста», утвержденных постановлением Главного государственного санитарного врача Российской Федерации от 30 сентября 2009 г. № 58 (зарегистрированных Министерством юстиции Российской Федерации 5.11.2009 г., регистрационный № 15172. Российская газета, 2009, № 217);</w:t>
      </w:r>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Санитарно-эпидемиологических правил и нормативов СанПиН 2.4.5.2409-08 «Санитарно-эпидемиологические требования к организации питания обучающихся в общеобразовательных организациях, учреждениях начального и среднего профессионального образования», утвержденных постановлением Главного государственного санитарного врача Российской Федерации от 23 июля 2008 г. № 45 (зарегистрированных Министерством юстиции Российской Федерации 7.08.2008 г., регистрационный № 12085. Российская газета, 2008, № 174);</w:t>
      </w:r>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 58 (зарегистрированных Министерством юстиции Российской Федерации 9.08.2010 г., регистрационный № 18094. Бюллетень нормативных актов федеральных органов исполнительной власти, 2010, № 36);</w:t>
      </w:r>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 xml:space="preserve">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 образования); </w:t>
      </w:r>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иных действующих федеральных/региональных/муниципальных/</w:t>
      </w:r>
      <w:r w:rsidRPr="00586851">
        <w:rPr>
          <w:rFonts w:ascii="Times New Roman" w:eastAsiaTheme="minorEastAsia" w:hAnsi="Times New Roman" w:cs="Times New Roman"/>
          <w:sz w:val="24"/>
          <w:szCs w:val="24"/>
          <w:lang w:eastAsia="ru-RU"/>
        </w:rPr>
        <w:br/>
        <w:t>локальных нормативных актов и рекомендаций.</w:t>
      </w:r>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Материально-технические условия реализации основной образовательной программы:</w:t>
      </w:r>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обеспечивают формирование единой мотивирующей интерактивной среды как совокупности имитационных и исследовательских практик, реализующих через техносферу МБОУ Болдыревская СОШ вариативность,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компетентностей;</w:t>
      </w:r>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 xml:space="preserve">учитывают: </w:t>
      </w:r>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специальные потребности различных категорий обучающихся (с повышенными образовательными потребностями, с ограниченными возможностями здоровья и пр.);</w:t>
      </w:r>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специфику основной образовательной программы среднего общего образования (профили обучения, уровни изучения,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образования, подготовка к продолжению обучения в высших учебных заведениях);</w:t>
      </w:r>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 образованием);</w:t>
      </w:r>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обеспечивают:</w:t>
      </w:r>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подготовку обучающихся к саморазвитию и непрерывному образованию;</w:t>
      </w:r>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формирование и развитие мотивации к познанию, творчеству и инновационной деятельности;</w:t>
      </w:r>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формирование основы научных методов познания окружающего мира;</w:t>
      </w:r>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условия для активной учебно-познавательной деятельности;</w:t>
      </w:r>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воспитание патриотизма и установок толерантности, умения жить с непохожими людьми;</w:t>
      </w:r>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развитие креативности, критического мышления;</w:t>
      </w:r>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поддержку социальной активности и осознанного выбора профессии;</w:t>
      </w:r>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возможность достижения обучающимися предметных, метапредметных и личностных результатов освоения основной образовательной программы;</w:t>
      </w:r>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возможность для беспрепятственного доступа обучающихся с ограниченными возможностями здоровья и инвалидов к объектам инфраструктуры образовательной организации;</w:t>
      </w:r>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эргономичность, мультифункциональность и трансформируемость помещений образовательной организации.</w:t>
      </w:r>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Материально-техническая база – необходимое условие функционирования образовательного учреждения и реализации программы развития.</w:t>
      </w:r>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p>
    <w:p w:rsidR="00586851" w:rsidRPr="00586851" w:rsidRDefault="00586851" w:rsidP="00586851">
      <w:pPr>
        <w:spacing w:after="0" w:line="480" w:lineRule="atLeast"/>
        <w:jc w:val="both"/>
        <w:rPr>
          <w:rFonts w:ascii="Times New Roman" w:eastAsiaTheme="minorEastAsia" w:hAnsi="Times New Roman" w:cs="Times New Roman"/>
          <w:b/>
          <w:sz w:val="24"/>
          <w:szCs w:val="24"/>
          <w:lang w:eastAsia="ru-RU"/>
        </w:rPr>
      </w:pPr>
      <w:bookmarkStart w:id="248" w:name="_Toc435412747"/>
      <w:bookmarkStart w:id="249" w:name="_Toc453968222"/>
      <w:r w:rsidRPr="00586851">
        <w:rPr>
          <w:rFonts w:ascii="Times New Roman" w:eastAsiaTheme="minorEastAsia" w:hAnsi="Times New Roman" w:cs="Times New Roman"/>
          <w:b/>
          <w:sz w:val="24"/>
          <w:szCs w:val="24"/>
          <w:lang w:eastAsia="ru-RU"/>
        </w:rPr>
        <w:t>III.3.5. Информационно-методические условия реализации основной образовательной программы</w:t>
      </w:r>
      <w:bookmarkEnd w:id="248"/>
      <w:bookmarkEnd w:id="249"/>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Информационно-методические условия реализации основной образовательной программы обеспечиваются современной информационно-образовательной средой (ИОС), включающей:</w:t>
      </w:r>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комплекс информационных образовательных ресурсов, в том числе цифровые образовательные ресурсы;</w:t>
      </w:r>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совокупность технологических средств ИКТ: компьютеры, иное информационное оборудование, коммуникационные каналы;</w:t>
      </w:r>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систему современных педагогических технологий, обеспечивающих обучение в современной информационно-образовательной среде.</w:t>
      </w:r>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 xml:space="preserve">Функционирование информационной образовательной среды МБОУ Болдыревская  СОШ обеспечивается средствами </w:t>
      </w:r>
      <w:r w:rsidRPr="00586851">
        <w:rPr>
          <w:rFonts w:ascii="Times New Roman" w:eastAsiaTheme="minorEastAsia" w:hAnsi="Times New Roman" w:cs="Times New Roman"/>
          <w:bCs/>
          <w:sz w:val="24"/>
          <w:szCs w:val="24"/>
          <w:lang w:eastAsia="ru-RU"/>
        </w:rPr>
        <w:t xml:space="preserve">информационно-коммуникационных технологий </w:t>
      </w:r>
      <w:r w:rsidRPr="00586851">
        <w:rPr>
          <w:rFonts w:ascii="Times New Roman" w:eastAsiaTheme="minorEastAsia" w:hAnsi="Times New Roman" w:cs="Times New Roman"/>
          <w:sz w:val="24"/>
          <w:szCs w:val="24"/>
          <w:lang w:eastAsia="ru-RU"/>
        </w:rPr>
        <w:t>и квалификацией работников, ее использующих и поддерживающих.</w:t>
      </w:r>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Основными структурными элементами ИОС являются:</w:t>
      </w:r>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информационно-образовательные ресурсы в виде печатной продукции;</w:t>
      </w:r>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информационно-образовательные ресурсы на сменных оптических носителях;</w:t>
      </w:r>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информационно-образовательные ресурсы сети Интернет;</w:t>
      </w:r>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вычислительная и информационно-телекоммуникационная инфраструктура;</w:t>
      </w:r>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прикладные программы, в том числе поддерживающие административную и финансово-хозяйственную деятельность МБОУ Болдыревская СОШ(бухгалтерский учет, делопроизводство, кадры и т. д.).</w:t>
      </w:r>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Важной частью ИОС является официальный сайт МБОУ Болдыревская СОШв сети Интернет, на котором размещается информация о реализуемых образовательных программах, ФГОС, материально-техническом обеспечении образовательной деятельности и др.</w:t>
      </w:r>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Информационно-образовательная среда организации, осуществляющей образовательную деятельность, должна обеспечивать:</w:t>
      </w:r>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информационно-методическую поддержку образовательной деятельности;</w:t>
      </w:r>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планирование образовательной деятельности и ее ресурсного обеспечения;</w:t>
      </w:r>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 xml:space="preserve">проектирование и организацию индивидуальной и групповой деятельности; </w:t>
      </w:r>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мониторинг и фиксацию хода и результатов образовательной деятельности;</w:t>
      </w:r>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мониторинг здоровья обучающихся;</w:t>
      </w:r>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современные процедуры создания, поиска, сбора, анализа, обработки, хранения и представления информации;</w:t>
      </w:r>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 xml:space="preserve">дистанционное взаимодействие всех участников образовательных отношений (обучающихся, их родителей </w:t>
      </w:r>
      <w:hyperlink r:id="rId396" w:tooltip="Справочная информация: &quot;Законные представители&quot; (Материал подготовлен специалистами КонсультантПлюс){КонсультантПлюс}" w:history="1">
        <w:r w:rsidRPr="00586851">
          <w:rPr>
            <w:rStyle w:val="af9"/>
            <w:rFonts w:ascii="Times New Roman" w:eastAsiaTheme="minorEastAsia" w:hAnsi="Times New Roman" w:cs="Times New Roman"/>
            <w:sz w:val="24"/>
            <w:szCs w:val="24"/>
            <w:lang w:eastAsia="ru-RU"/>
          </w:rPr>
          <w:t>(законных представителей)</w:t>
        </w:r>
      </w:hyperlink>
      <w:r w:rsidRPr="00586851">
        <w:rPr>
          <w:rFonts w:ascii="Times New Roman" w:eastAsiaTheme="minorEastAsia" w:hAnsi="Times New Roman" w:cs="Times New Roman"/>
          <w:sz w:val="24"/>
          <w:szCs w:val="24"/>
          <w:lang w:eastAsia="ru-RU"/>
        </w:rPr>
        <w:t>,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p>
    <w:p w:rsidR="00586851" w:rsidRPr="00586851" w:rsidRDefault="00586851" w:rsidP="00586851">
      <w:pPr>
        <w:spacing w:after="0" w:line="480" w:lineRule="atLeast"/>
        <w:jc w:val="both"/>
        <w:rPr>
          <w:rFonts w:ascii="Times New Roman" w:eastAsiaTheme="minorEastAsia" w:hAnsi="Times New Roman" w:cs="Times New Roman"/>
          <w:b/>
          <w:sz w:val="24"/>
          <w:szCs w:val="24"/>
          <w:lang w:eastAsia="ru-RU"/>
        </w:rPr>
      </w:pPr>
      <w:r w:rsidRPr="00586851">
        <w:rPr>
          <w:rFonts w:ascii="Times New Roman" w:eastAsiaTheme="minorEastAsia" w:hAnsi="Times New Roman" w:cs="Times New Roman"/>
          <w:b/>
          <w:sz w:val="24"/>
          <w:szCs w:val="24"/>
          <w:lang w:eastAsia="ru-RU"/>
        </w:rPr>
        <w:t>Учебно-методическое и информационное обеспечение реализации основной образовательной программы</w:t>
      </w:r>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 xml:space="preserve">В целях обеспечения реализации образовательных программ формируются библиотеки, в том числе цифровые (электронные), обеспечивающие доступ к информационным справочным и поисковым системам, а также иным информационным ресурсам. Библиотечный фонд укомплектован печатными учебниками, методическими и периодическими изданиями по всем входящим в реализуемую основную образовательную программу среднего общего образования учебным предметам, курсам, дисциплинам (модулям), осуществляющей образовательную деятельность, языках обучения и воспитания. </w:t>
      </w:r>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Кроме учебной литературы библиотека содержит фонд дополнительной литературы: отечественная и зарубежная, классическая и современная художественная литература; научно-популярная и научно-техническая литература;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С 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обеспечивается функционирование школьного сервера, школьного сайта, внутренней (локальной) сети, внешней (в том числе глобальной) сети.</w:t>
      </w:r>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 xml:space="preserve">В соответствии с требованиями ФГОС в МБОУ Болдыревская СОШ созданы: </w:t>
      </w:r>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 xml:space="preserve">-учебные кабинеты с автоматизированными рабочими местами - педагогических работников; </w:t>
      </w:r>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 xml:space="preserve">- библиотекой, обеспечивающим сохранность книжного фонда; </w:t>
      </w:r>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 xml:space="preserve">-спортивный зал, спортивная площадка, оснащенные игровым, спортивным оборудованием и инвентарем; </w:t>
      </w:r>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 xml:space="preserve">-помещения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w:t>
      </w:r>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 xml:space="preserve">-административные и иные помещения, оснащенные необходимым оборудованием, в том числе для организации учебного процесса с детьми-инвалидами и детьми с ОВЗ </w:t>
      </w:r>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 санузлы</w:t>
      </w:r>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 кабинет информатики с выходом в Интернет.</w:t>
      </w:r>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ab/>
        <w:t>На текущий момент в школе в кабинетах имеется набор мультимедийного оборудования.</w:t>
      </w:r>
      <w:r w:rsidRPr="00586851">
        <w:rPr>
          <w:rFonts w:ascii="Times New Roman" w:eastAsiaTheme="minorEastAsia" w:hAnsi="Times New Roman" w:cs="Times New Roman"/>
          <w:sz w:val="24"/>
          <w:szCs w:val="24"/>
          <w:lang w:eastAsia="ru-RU"/>
        </w:rPr>
        <w:tab/>
        <w:t>В достаточном количестве имеются спортивное оборудование и инвентарь. Большинство кабинетов оснащены современной мебелью. Обучение в начальной школе проходит в двух помещениях, которые, как правило, закрепляется на весь его период за одним учителем и за двумя классами.</w:t>
      </w:r>
    </w:p>
    <w:p w:rsidR="00586851" w:rsidRPr="00F906BD" w:rsidRDefault="00586851" w:rsidP="00586851">
      <w:pPr>
        <w:spacing w:after="0" w:line="480" w:lineRule="atLeast"/>
        <w:jc w:val="both"/>
        <w:rPr>
          <w:rFonts w:ascii="Times New Roman" w:eastAsiaTheme="minorEastAsia" w:hAnsi="Times New Roman" w:cs="Times New Roman"/>
          <w:b/>
          <w:sz w:val="24"/>
          <w:szCs w:val="24"/>
          <w:lang w:eastAsia="ru-RU"/>
        </w:rPr>
      </w:pPr>
      <w:r w:rsidRPr="00586851">
        <w:rPr>
          <w:rFonts w:ascii="Times New Roman" w:eastAsiaTheme="minorEastAsia" w:hAnsi="Times New Roman" w:cs="Times New Roman"/>
          <w:sz w:val="24"/>
          <w:szCs w:val="24"/>
          <w:lang w:eastAsia="ru-RU"/>
        </w:rPr>
        <w:t xml:space="preserve">Оснащение административных помещений образовательной организации начального общего образования – часть инфраструктуры управления образовательной деятельностью в начальной школе, а также инфраструктуры управления педагогическим коллективом. Административные помещения – учительская комната, кабинет директора является </w:t>
      </w:r>
      <w:r w:rsidR="00F906BD" w:rsidRPr="00586851">
        <w:rPr>
          <w:rFonts w:ascii="Times New Roman" w:eastAsiaTheme="minorEastAsia" w:hAnsi="Times New Roman" w:cs="Times New Roman"/>
          <w:sz w:val="24"/>
          <w:szCs w:val="24"/>
          <w:lang w:eastAsia="ru-RU"/>
        </w:rPr>
        <w:t>площадкой обсуждения, принятия управленческих решений, вынесения оценочных</w:t>
      </w:r>
      <w:r w:rsidR="00F906BD">
        <w:rPr>
          <w:rFonts w:ascii="Times New Roman" w:eastAsiaTheme="minorEastAsia" w:hAnsi="Times New Roman" w:cs="Times New Roman"/>
          <w:b/>
          <w:sz w:val="24"/>
          <w:szCs w:val="24"/>
          <w:lang w:eastAsia="ru-RU"/>
        </w:rPr>
        <w:t xml:space="preserve"> </w:t>
      </w:r>
      <w:r w:rsidRPr="00586851">
        <w:rPr>
          <w:rFonts w:ascii="Times New Roman" w:eastAsiaTheme="minorEastAsia" w:hAnsi="Times New Roman" w:cs="Times New Roman"/>
          <w:sz w:val="24"/>
          <w:szCs w:val="24"/>
          <w:lang w:eastAsia="ru-RU"/>
        </w:rPr>
        <w:t>суждений, средоточием педагогической, другой сопутствующей информации. МБОУ Болдыревская СОШ обеспечивает комплектом средств обучения, поддерживаемых инструктивно-методическими материалами и модулем программы повышения квалификации по использованию комплекта в образовательной деятельности, обеспечивающей реализацию основных образовательных программ в со</w:t>
      </w:r>
      <w:r w:rsidR="00F906BD">
        <w:rPr>
          <w:rFonts w:ascii="Times New Roman" w:eastAsiaTheme="minorEastAsia" w:hAnsi="Times New Roman" w:cs="Times New Roman"/>
          <w:sz w:val="24"/>
          <w:szCs w:val="24"/>
          <w:lang w:eastAsia="ru-RU"/>
        </w:rPr>
        <w:t>ответствии с требованиями ФГОС С</w:t>
      </w:r>
      <w:r w:rsidRPr="00586851">
        <w:rPr>
          <w:rFonts w:ascii="Times New Roman" w:eastAsiaTheme="minorEastAsia" w:hAnsi="Times New Roman" w:cs="Times New Roman"/>
          <w:sz w:val="24"/>
          <w:szCs w:val="24"/>
          <w:lang w:eastAsia="ru-RU"/>
        </w:rPr>
        <w:t>ОО.</w:t>
      </w:r>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Состав комплекта средств обучения объединяет как современные (инновационные) средства обучения на базе цифровых технологий, так и традиционные — средства наглядности (печатные материалы, натуральные объекты, модели), расходные материалы и канцелярские принадлежности</w:t>
      </w:r>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Материально-технические условия реализации основной образовательной программы начального общего образования обеспечивают:</w:t>
      </w:r>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реализации индивидуальных учебных планов обучающихся, осуществления самостоятельной познавательной деятельности обучающихся;</w:t>
      </w:r>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 xml:space="preserve">включения обучающихся в проектную и учебно-исследовательскую деятельностьУчебно-воспитательный процесс соответствует действующим санитарно-гигиеническим, противопожарным правилам и нормам. Педагогический коллектив работает в соответствии с нормами охраны труда. </w:t>
      </w:r>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p>
    <w:p w:rsidR="00586851" w:rsidRPr="00586851" w:rsidRDefault="00586851" w:rsidP="00586851">
      <w:pPr>
        <w:spacing w:after="0" w:line="480" w:lineRule="atLeast"/>
        <w:jc w:val="both"/>
        <w:rPr>
          <w:rFonts w:ascii="Times New Roman" w:eastAsiaTheme="minorEastAsia" w:hAnsi="Times New Roman" w:cs="Times New Roman"/>
          <w:b/>
          <w:sz w:val="24"/>
          <w:szCs w:val="24"/>
          <w:lang w:eastAsia="ru-RU"/>
        </w:rPr>
      </w:pPr>
      <w:bookmarkStart w:id="250" w:name="_Toc435412748"/>
      <w:bookmarkStart w:id="251" w:name="_Toc453968223"/>
      <w:r w:rsidRPr="00586851">
        <w:rPr>
          <w:rFonts w:ascii="Times New Roman" w:eastAsiaTheme="minorEastAsia" w:hAnsi="Times New Roman" w:cs="Times New Roman"/>
          <w:b/>
          <w:sz w:val="24"/>
          <w:szCs w:val="24"/>
          <w:lang w:eastAsia="ru-RU"/>
        </w:rPr>
        <w:t>III.3.6. Обоснование необходимых изменений в имеющихся условиях в соответствии с основной образовательной программой среднего общего образования</w:t>
      </w:r>
      <w:bookmarkEnd w:id="250"/>
      <w:bookmarkEnd w:id="251"/>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Система условий реализации основной образовательной программы МБОУ Болдыревская СОШ базируется на результатах проведенной в ходе разработки программы комплексной аналитико-обобщающей и прогностической работы, включающей:</w:t>
      </w:r>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анализ имеющихся в МБОУ Болдыревская СОШ условий и ресурсов реализации основной образовательной программы среднего общего образования;</w:t>
      </w:r>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образовательных отношений;</w:t>
      </w:r>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выявление проблемных зон и установление необходимых изменений в имеющихся условиях для приведения их в соответствие с требованиями ФГОС СОО;</w:t>
      </w:r>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586851" w:rsidRPr="00586851" w:rsidRDefault="00586851" w:rsidP="00586851">
      <w:pPr>
        <w:spacing w:after="0" w:line="480" w:lineRule="atLeast"/>
        <w:jc w:val="both"/>
        <w:rPr>
          <w:rFonts w:ascii="Times New Roman" w:eastAsiaTheme="minorEastAsia" w:hAnsi="Times New Roman" w:cs="Times New Roman"/>
          <w:sz w:val="24"/>
          <w:szCs w:val="24"/>
          <w:u w:val="single"/>
          <w:lang w:eastAsia="ru-RU"/>
        </w:rPr>
      </w:pPr>
      <w:r w:rsidRPr="00586851">
        <w:rPr>
          <w:rFonts w:ascii="Times New Roman" w:eastAsiaTheme="minorEastAsia" w:hAnsi="Times New Roman" w:cs="Times New Roman"/>
          <w:sz w:val="24"/>
          <w:szCs w:val="24"/>
          <w:u w:val="single"/>
          <w:lang w:eastAsia="ru-RU"/>
        </w:rPr>
        <w:t>Область изменения:</w:t>
      </w:r>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 принципы и  организационные механизмы управления педаго</w:t>
      </w:r>
      <w:r>
        <w:rPr>
          <w:rFonts w:ascii="Times New Roman" w:eastAsiaTheme="minorEastAsia" w:hAnsi="Times New Roman" w:cs="Times New Roman"/>
          <w:sz w:val="24"/>
          <w:szCs w:val="24"/>
          <w:lang w:eastAsia="ru-RU"/>
        </w:rPr>
        <w:t>гическим коллективом.</w:t>
      </w:r>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 профессиональная готовность педа</w:t>
      </w:r>
      <w:r>
        <w:rPr>
          <w:rFonts w:ascii="Times New Roman" w:eastAsiaTheme="minorEastAsia" w:hAnsi="Times New Roman" w:cs="Times New Roman"/>
          <w:sz w:val="24"/>
          <w:szCs w:val="24"/>
          <w:lang w:eastAsia="ru-RU"/>
        </w:rPr>
        <w:t xml:space="preserve">гогических работников </w:t>
      </w:r>
      <w:r w:rsidRPr="00586851">
        <w:rPr>
          <w:rFonts w:ascii="Times New Roman" w:eastAsiaTheme="minorEastAsia" w:hAnsi="Times New Roman" w:cs="Times New Roman"/>
          <w:sz w:val="24"/>
          <w:szCs w:val="24"/>
          <w:lang w:eastAsia="ru-RU"/>
        </w:rPr>
        <w:t xml:space="preserve"> к реализации ФГОС СОО;</w:t>
      </w:r>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 нормативно-правовая база</w:t>
      </w:r>
      <w:r w:rsidR="00F906BD">
        <w:rPr>
          <w:rFonts w:ascii="Times New Roman" w:eastAsiaTheme="minorEastAsia" w:hAnsi="Times New Roman" w:cs="Times New Roman"/>
          <w:sz w:val="24"/>
          <w:szCs w:val="24"/>
          <w:lang w:eastAsia="ru-RU"/>
        </w:rPr>
        <w:t xml:space="preserve"> школы</w:t>
      </w:r>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 система методической работы;</w:t>
      </w:r>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 взаимодействие с внешней средой (социальное и сетевое партнерство);</w:t>
      </w:r>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 материально-техническая база.</w:t>
      </w:r>
    </w:p>
    <w:p w:rsidR="00586851" w:rsidRPr="00586851" w:rsidRDefault="00586851" w:rsidP="00586851">
      <w:pPr>
        <w:spacing w:after="0" w:line="480" w:lineRule="atLeast"/>
        <w:jc w:val="both"/>
        <w:rPr>
          <w:rFonts w:ascii="Times New Roman" w:eastAsiaTheme="minorEastAsia" w:hAnsi="Times New Roman" w:cs="Times New Roman"/>
          <w:sz w:val="24"/>
          <w:szCs w:val="24"/>
          <w:u w:val="single"/>
          <w:lang w:eastAsia="ru-RU"/>
        </w:rPr>
      </w:pPr>
      <w:r w:rsidRPr="00586851">
        <w:rPr>
          <w:rFonts w:ascii="Times New Roman" w:eastAsiaTheme="minorEastAsia" w:hAnsi="Times New Roman" w:cs="Times New Roman"/>
          <w:sz w:val="24"/>
          <w:szCs w:val="24"/>
          <w:u w:val="single"/>
          <w:lang w:eastAsia="ru-RU"/>
        </w:rPr>
        <w:t>С целью учета приоритетов необходимо обеспечить:</w:t>
      </w:r>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 курсовую переподготовку по ФГОС всех педагогов</w:t>
      </w:r>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 регулярное информирование родителей и общественности в соответствии с основными приоритетами;</w:t>
      </w:r>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-вести мониторинг развития учащихся в соответствии с основными приоритетами программы;</w:t>
      </w:r>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 укреплять материально -</w:t>
      </w:r>
      <w:r>
        <w:rPr>
          <w:rFonts w:ascii="Times New Roman" w:eastAsiaTheme="minorEastAsia" w:hAnsi="Times New Roman" w:cs="Times New Roman"/>
          <w:sz w:val="24"/>
          <w:szCs w:val="24"/>
          <w:lang w:eastAsia="ru-RU"/>
        </w:rPr>
        <w:t xml:space="preserve"> техническую базу</w:t>
      </w:r>
    </w:p>
    <w:p w:rsidR="00586851" w:rsidRPr="00586851" w:rsidRDefault="00586851" w:rsidP="00586851">
      <w:pPr>
        <w:spacing w:after="0" w:line="480" w:lineRule="atLeast"/>
        <w:jc w:val="both"/>
        <w:rPr>
          <w:rFonts w:ascii="Times New Roman" w:eastAsiaTheme="minorEastAsia" w:hAnsi="Times New Roman" w:cs="Times New Roman"/>
          <w:sz w:val="24"/>
          <w:szCs w:val="24"/>
          <w:u w:val="single"/>
          <w:lang w:eastAsia="ru-RU"/>
        </w:rPr>
      </w:pPr>
      <w:r w:rsidRPr="00586851">
        <w:rPr>
          <w:rFonts w:ascii="Times New Roman" w:eastAsiaTheme="minorEastAsia" w:hAnsi="Times New Roman" w:cs="Times New Roman"/>
          <w:sz w:val="24"/>
          <w:szCs w:val="24"/>
          <w:u w:val="single"/>
          <w:lang w:eastAsia="ru-RU"/>
        </w:rPr>
        <w:t>Критерии эффективности системы условий:</w:t>
      </w:r>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 достижение планируемых результатов осв</w:t>
      </w:r>
      <w:r>
        <w:rPr>
          <w:rFonts w:ascii="Times New Roman" w:eastAsiaTheme="minorEastAsia" w:hAnsi="Times New Roman" w:cs="Times New Roman"/>
          <w:sz w:val="24"/>
          <w:szCs w:val="24"/>
          <w:lang w:eastAsia="ru-RU"/>
        </w:rPr>
        <w:t xml:space="preserve">оения всеми учащимися </w:t>
      </w:r>
      <w:r w:rsidRPr="00586851">
        <w:rPr>
          <w:rFonts w:ascii="Times New Roman" w:eastAsiaTheme="minorEastAsia" w:hAnsi="Times New Roman" w:cs="Times New Roman"/>
          <w:sz w:val="24"/>
          <w:szCs w:val="24"/>
          <w:lang w:eastAsia="ru-RU"/>
        </w:rPr>
        <w:t>;</w:t>
      </w:r>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 выявление и развитие способностей учащихся через систему кружков, клубов;</w:t>
      </w:r>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-работа с одаренными детьми, организация олимпиад, конференций, диспутов, круглых столов, ролевых игр;</w:t>
      </w:r>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 участие учащихся, родителей (законных представителей), педагогических работников и общественности в разработке ООП, проектировании и развитии внутришкольной социальной среды;</w:t>
      </w:r>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 эффективное использование времени, отведенного на реализацию программы, формируемой участниками образовательной деятельности в соответствии с запросами учащихся и их родителями (законными представителями);</w:t>
      </w:r>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 использование в образовательной деятельности современных образовательных технологий;</w:t>
      </w:r>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 эффективное управление с использованием информационно-коммуникационных технологий, а также механизмов финансирования.</w:t>
      </w:r>
    </w:p>
    <w:p w:rsidR="00586851" w:rsidRPr="00586851" w:rsidRDefault="00586851" w:rsidP="00586851">
      <w:pPr>
        <w:spacing w:after="0" w:line="480" w:lineRule="atLeast"/>
        <w:jc w:val="both"/>
        <w:rPr>
          <w:rFonts w:ascii="Times New Roman" w:eastAsiaTheme="minorEastAsia" w:hAnsi="Times New Roman" w:cs="Times New Roman"/>
          <w:b/>
          <w:sz w:val="24"/>
          <w:szCs w:val="24"/>
          <w:lang w:eastAsia="ru-RU"/>
        </w:rPr>
      </w:pPr>
      <w:r w:rsidRPr="00586851">
        <w:rPr>
          <w:rFonts w:ascii="Times New Roman" w:eastAsiaTheme="minorEastAsia" w:hAnsi="Times New Roman" w:cs="Times New Roman"/>
          <w:b/>
          <w:sz w:val="24"/>
          <w:szCs w:val="24"/>
          <w:lang w:eastAsia="ru-RU"/>
        </w:rPr>
        <w:t>Перечень необходимых изменений по направлениям</w:t>
      </w:r>
    </w:p>
    <w:tbl>
      <w:tblPr>
        <w:tblStyle w:val="afa"/>
        <w:tblW w:w="0" w:type="auto"/>
        <w:tblLook w:val="04A0" w:firstRow="1" w:lastRow="0" w:firstColumn="1" w:lastColumn="0" w:noHBand="0" w:noVBand="1"/>
      </w:tblPr>
      <w:tblGrid>
        <w:gridCol w:w="2361"/>
        <w:gridCol w:w="6978"/>
      </w:tblGrid>
      <w:tr w:rsidR="00586851" w:rsidRPr="00586851" w:rsidTr="00275168">
        <w:tc>
          <w:tcPr>
            <w:tcW w:w="2376" w:type="dxa"/>
          </w:tcPr>
          <w:p w:rsidR="00586851" w:rsidRPr="00586851" w:rsidRDefault="00586851" w:rsidP="00586851">
            <w:pPr>
              <w:spacing w:line="480" w:lineRule="atLeast"/>
              <w:jc w:val="both"/>
              <w:rPr>
                <w:rFonts w:ascii="Times New Roman" w:eastAsiaTheme="minorEastAsia" w:hAnsi="Times New Roman"/>
                <w:b/>
                <w:sz w:val="24"/>
                <w:szCs w:val="24"/>
                <w:lang w:eastAsia="ru-RU"/>
              </w:rPr>
            </w:pPr>
            <w:r w:rsidRPr="00586851">
              <w:rPr>
                <w:rFonts w:ascii="Times New Roman" w:eastAsiaTheme="minorEastAsia" w:hAnsi="Times New Roman"/>
                <w:b/>
                <w:sz w:val="24"/>
                <w:szCs w:val="24"/>
                <w:lang w:eastAsia="ru-RU"/>
              </w:rPr>
              <w:t>Направление</w:t>
            </w:r>
          </w:p>
        </w:tc>
        <w:tc>
          <w:tcPr>
            <w:tcW w:w="7195" w:type="dxa"/>
          </w:tcPr>
          <w:p w:rsidR="00586851" w:rsidRPr="00586851" w:rsidRDefault="00586851" w:rsidP="00586851">
            <w:pPr>
              <w:spacing w:line="480" w:lineRule="atLeast"/>
              <w:jc w:val="both"/>
              <w:rPr>
                <w:rFonts w:ascii="Times New Roman" w:eastAsiaTheme="minorEastAsia" w:hAnsi="Times New Roman"/>
                <w:b/>
                <w:sz w:val="24"/>
                <w:szCs w:val="24"/>
                <w:lang w:eastAsia="ru-RU"/>
              </w:rPr>
            </w:pPr>
            <w:r w:rsidRPr="00586851">
              <w:rPr>
                <w:rFonts w:ascii="Times New Roman" w:eastAsiaTheme="minorEastAsia" w:hAnsi="Times New Roman"/>
                <w:b/>
                <w:sz w:val="24"/>
                <w:szCs w:val="24"/>
                <w:lang w:eastAsia="ru-RU"/>
              </w:rPr>
              <w:t>Мероприятие</w:t>
            </w:r>
          </w:p>
        </w:tc>
      </w:tr>
      <w:tr w:rsidR="00586851" w:rsidRPr="00586851" w:rsidTr="00275168">
        <w:trPr>
          <w:trHeight w:val="675"/>
        </w:trPr>
        <w:tc>
          <w:tcPr>
            <w:tcW w:w="2376" w:type="dxa"/>
            <w:vMerge w:val="restart"/>
          </w:tcPr>
          <w:p w:rsidR="00586851" w:rsidRPr="00586851" w:rsidRDefault="00586851" w:rsidP="00586851">
            <w:pPr>
              <w:spacing w:line="480" w:lineRule="atLeast"/>
              <w:jc w:val="both"/>
              <w:rPr>
                <w:rFonts w:ascii="Times New Roman" w:eastAsiaTheme="minorEastAsia" w:hAnsi="Times New Roman"/>
                <w:sz w:val="24"/>
                <w:szCs w:val="24"/>
                <w:lang w:eastAsia="ru-RU"/>
              </w:rPr>
            </w:pPr>
            <w:r w:rsidRPr="00586851">
              <w:rPr>
                <w:rFonts w:ascii="Times New Roman" w:eastAsiaTheme="minorEastAsia" w:hAnsi="Times New Roman"/>
                <w:sz w:val="24"/>
                <w:szCs w:val="24"/>
                <w:lang w:eastAsia="ru-RU"/>
              </w:rPr>
              <w:t>Нормативное</w:t>
            </w:r>
          </w:p>
          <w:p w:rsidR="00586851" w:rsidRPr="00586851" w:rsidRDefault="00586851" w:rsidP="00586851">
            <w:pPr>
              <w:spacing w:line="480" w:lineRule="atLeast"/>
              <w:jc w:val="both"/>
              <w:rPr>
                <w:rFonts w:ascii="Times New Roman" w:eastAsiaTheme="minorEastAsia" w:hAnsi="Times New Roman"/>
                <w:sz w:val="24"/>
                <w:szCs w:val="24"/>
                <w:lang w:eastAsia="ru-RU"/>
              </w:rPr>
            </w:pPr>
            <w:r w:rsidRPr="00586851">
              <w:rPr>
                <w:rFonts w:ascii="Times New Roman" w:eastAsiaTheme="minorEastAsia" w:hAnsi="Times New Roman"/>
                <w:sz w:val="24"/>
                <w:szCs w:val="24"/>
                <w:lang w:eastAsia="ru-RU"/>
              </w:rPr>
              <w:t xml:space="preserve">обеспечение </w:t>
            </w:r>
          </w:p>
          <w:p w:rsidR="00586851" w:rsidRPr="00586851" w:rsidRDefault="00586851" w:rsidP="00586851">
            <w:pPr>
              <w:spacing w:line="480" w:lineRule="atLeast"/>
              <w:jc w:val="both"/>
              <w:rPr>
                <w:rFonts w:ascii="Times New Roman" w:eastAsiaTheme="minorEastAsia" w:hAnsi="Times New Roman"/>
                <w:b/>
                <w:sz w:val="24"/>
                <w:szCs w:val="24"/>
                <w:lang w:eastAsia="ru-RU"/>
              </w:rPr>
            </w:pPr>
          </w:p>
        </w:tc>
        <w:tc>
          <w:tcPr>
            <w:tcW w:w="7195" w:type="dxa"/>
          </w:tcPr>
          <w:p w:rsidR="00586851" w:rsidRPr="00586851" w:rsidRDefault="00586851" w:rsidP="00586851">
            <w:pPr>
              <w:spacing w:line="480" w:lineRule="atLeast"/>
              <w:jc w:val="both"/>
              <w:rPr>
                <w:rFonts w:ascii="Times New Roman" w:eastAsiaTheme="minorEastAsia" w:hAnsi="Times New Roman"/>
                <w:sz w:val="24"/>
                <w:szCs w:val="24"/>
                <w:lang w:eastAsia="ru-RU"/>
              </w:rPr>
            </w:pPr>
            <w:r w:rsidRPr="00586851">
              <w:rPr>
                <w:rFonts w:ascii="Times New Roman" w:eastAsiaTheme="minorEastAsia" w:hAnsi="Times New Roman"/>
                <w:sz w:val="24"/>
                <w:szCs w:val="24"/>
                <w:lang w:val="ru-RU" w:eastAsia="ru-RU"/>
              </w:rPr>
              <w:t xml:space="preserve">Разработка локальных нормативных актов, обеспечивающих реализацию </w:t>
            </w:r>
            <w:r w:rsidRPr="00586851">
              <w:rPr>
                <w:rFonts w:ascii="Times New Roman" w:eastAsiaTheme="minorEastAsia" w:hAnsi="Times New Roman"/>
                <w:sz w:val="24"/>
                <w:szCs w:val="24"/>
                <w:lang w:eastAsia="ru-RU"/>
              </w:rPr>
              <w:t xml:space="preserve">ООП </w:t>
            </w:r>
          </w:p>
        </w:tc>
      </w:tr>
      <w:tr w:rsidR="00586851" w:rsidRPr="00586851" w:rsidTr="00275168">
        <w:trPr>
          <w:trHeight w:val="619"/>
        </w:trPr>
        <w:tc>
          <w:tcPr>
            <w:tcW w:w="2376" w:type="dxa"/>
            <w:vMerge/>
          </w:tcPr>
          <w:p w:rsidR="00586851" w:rsidRPr="00586851" w:rsidRDefault="00586851" w:rsidP="00586851">
            <w:pPr>
              <w:spacing w:line="480" w:lineRule="atLeast"/>
              <w:jc w:val="both"/>
              <w:rPr>
                <w:rFonts w:ascii="Times New Roman" w:eastAsiaTheme="minorEastAsia" w:hAnsi="Times New Roman"/>
                <w:sz w:val="24"/>
                <w:szCs w:val="24"/>
                <w:lang w:eastAsia="ru-RU"/>
              </w:rPr>
            </w:pPr>
          </w:p>
        </w:tc>
        <w:tc>
          <w:tcPr>
            <w:tcW w:w="7195" w:type="dxa"/>
          </w:tcPr>
          <w:p w:rsidR="00586851" w:rsidRPr="00586851" w:rsidRDefault="00586851" w:rsidP="00586851">
            <w:pPr>
              <w:spacing w:line="480" w:lineRule="atLeast"/>
              <w:jc w:val="both"/>
              <w:rPr>
                <w:rFonts w:ascii="Times New Roman" w:eastAsiaTheme="minorEastAsia" w:hAnsi="Times New Roman"/>
                <w:sz w:val="24"/>
                <w:szCs w:val="24"/>
                <w:lang w:val="ru-RU" w:eastAsia="ru-RU"/>
              </w:rPr>
            </w:pPr>
            <w:r w:rsidRPr="00586851">
              <w:rPr>
                <w:rFonts w:ascii="Times New Roman" w:eastAsiaTheme="minorEastAsia" w:hAnsi="Times New Roman"/>
                <w:sz w:val="24"/>
                <w:szCs w:val="24"/>
                <w:lang w:val="ru-RU" w:eastAsia="ru-RU"/>
              </w:rPr>
              <w:t xml:space="preserve">Внесение изменений и дополнений в ООП </w:t>
            </w:r>
          </w:p>
        </w:tc>
      </w:tr>
      <w:tr w:rsidR="00586851" w:rsidRPr="00586851" w:rsidTr="00275168">
        <w:tc>
          <w:tcPr>
            <w:tcW w:w="2376" w:type="dxa"/>
            <w:vMerge w:val="restart"/>
          </w:tcPr>
          <w:p w:rsidR="00586851" w:rsidRPr="00586851" w:rsidRDefault="00586851" w:rsidP="00586851">
            <w:pPr>
              <w:spacing w:line="480" w:lineRule="atLeast"/>
              <w:jc w:val="both"/>
              <w:rPr>
                <w:rFonts w:ascii="Times New Roman" w:eastAsiaTheme="minorEastAsia" w:hAnsi="Times New Roman"/>
                <w:sz w:val="24"/>
                <w:szCs w:val="24"/>
                <w:lang w:eastAsia="ru-RU"/>
              </w:rPr>
            </w:pPr>
            <w:r w:rsidRPr="00586851">
              <w:rPr>
                <w:rFonts w:ascii="Times New Roman" w:eastAsiaTheme="minorEastAsia" w:hAnsi="Times New Roman"/>
                <w:sz w:val="24"/>
                <w:szCs w:val="24"/>
                <w:lang w:eastAsia="ru-RU"/>
              </w:rPr>
              <w:t xml:space="preserve">Финансовое </w:t>
            </w:r>
          </w:p>
          <w:p w:rsidR="00586851" w:rsidRPr="00586851" w:rsidRDefault="00586851" w:rsidP="00586851">
            <w:pPr>
              <w:spacing w:line="480" w:lineRule="atLeast"/>
              <w:jc w:val="both"/>
              <w:rPr>
                <w:rFonts w:ascii="Times New Roman" w:eastAsiaTheme="minorEastAsia" w:hAnsi="Times New Roman"/>
                <w:sz w:val="24"/>
                <w:szCs w:val="24"/>
                <w:lang w:eastAsia="ru-RU"/>
              </w:rPr>
            </w:pPr>
            <w:r w:rsidRPr="00586851">
              <w:rPr>
                <w:rFonts w:ascii="Times New Roman" w:eastAsiaTheme="minorEastAsia" w:hAnsi="Times New Roman"/>
                <w:sz w:val="24"/>
                <w:szCs w:val="24"/>
                <w:lang w:eastAsia="ru-RU"/>
              </w:rPr>
              <w:t xml:space="preserve">обеспечение </w:t>
            </w:r>
          </w:p>
          <w:p w:rsidR="00586851" w:rsidRPr="00586851" w:rsidRDefault="00586851" w:rsidP="00586851">
            <w:pPr>
              <w:spacing w:line="480" w:lineRule="atLeast"/>
              <w:jc w:val="both"/>
              <w:rPr>
                <w:rFonts w:ascii="Times New Roman" w:eastAsiaTheme="minorEastAsia" w:hAnsi="Times New Roman"/>
                <w:sz w:val="24"/>
                <w:szCs w:val="24"/>
                <w:lang w:eastAsia="ru-RU"/>
              </w:rPr>
            </w:pPr>
          </w:p>
        </w:tc>
        <w:tc>
          <w:tcPr>
            <w:tcW w:w="7195" w:type="dxa"/>
          </w:tcPr>
          <w:p w:rsidR="00586851" w:rsidRPr="00586851" w:rsidRDefault="00586851" w:rsidP="00586851">
            <w:pPr>
              <w:spacing w:line="480" w:lineRule="atLeast"/>
              <w:jc w:val="both"/>
              <w:rPr>
                <w:rFonts w:ascii="Times New Roman" w:eastAsiaTheme="minorEastAsia" w:hAnsi="Times New Roman"/>
                <w:sz w:val="24"/>
                <w:szCs w:val="24"/>
                <w:lang w:val="ru-RU" w:eastAsia="ru-RU"/>
              </w:rPr>
            </w:pPr>
            <w:r w:rsidRPr="00586851">
              <w:rPr>
                <w:rFonts w:ascii="Times New Roman" w:eastAsiaTheme="minorEastAsia" w:hAnsi="Times New Roman"/>
                <w:sz w:val="24"/>
                <w:szCs w:val="24"/>
                <w:lang w:val="ru-RU" w:eastAsia="ru-RU"/>
              </w:rPr>
              <w:t>Определение объёма расходов, необходимых для реализации ООП и достижения планируемых результатов, а также механизма их формирования</w:t>
            </w:r>
          </w:p>
        </w:tc>
      </w:tr>
      <w:tr w:rsidR="00586851" w:rsidRPr="00586851" w:rsidTr="00275168">
        <w:tc>
          <w:tcPr>
            <w:tcW w:w="2376" w:type="dxa"/>
            <w:vMerge/>
          </w:tcPr>
          <w:p w:rsidR="00586851" w:rsidRPr="00586851" w:rsidRDefault="00586851" w:rsidP="00586851">
            <w:pPr>
              <w:spacing w:line="480" w:lineRule="atLeast"/>
              <w:jc w:val="both"/>
              <w:rPr>
                <w:rFonts w:ascii="Times New Roman" w:eastAsiaTheme="minorEastAsia" w:hAnsi="Times New Roman"/>
                <w:sz w:val="24"/>
                <w:szCs w:val="24"/>
                <w:lang w:val="ru-RU" w:eastAsia="ru-RU"/>
              </w:rPr>
            </w:pPr>
          </w:p>
        </w:tc>
        <w:tc>
          <w:tcPr>
            <w:tcW w:w="7195" w:type="dxa"/>
          </w:tcPr>
          <w:p w:rsidR="00586851" w:rsidRPr="00586851" w:rsidRDefault="00586851" w:rsidP="00586851">
            <w:pPr>
              <w:spacing w:line="480" w:lineRule="atLeast"/>
              <w:jc w:val="both"/>
              <w:rPr>
                <w:rFonts w:ascii="Times New Roman" w:eastAsiaTheme="minorEastAsia" w:hAnsi="Times New Roman"/>
                <w:sz w:val="24"/>
                <w:szCs w:val="24"/>
                <w:lang w:val="ru-RU" w:eastAsia="ru-RU"/>
              </w:rPr>
            </w:pPr>
            <w:r w:rsidRPr="00586851">
              <w:rPr>
                <w:rFonts w:ascii="Times New Roman" w:eastAsiaTheme="minorEastAsia" w:hAnsi="Times New Roman"/>
                <w:sz w:val="24"/>
                <w:szCs w:val="24"/>
                <w:lang w:val="ru-RU" w:eastAsia="ru-RU"/>
              </w:rPr>
              <w:t>Разработка локальных нормативных актов (внесение изменений в них), регламентирующих установление зарабо</w:t>
            </w:r>
            <w:r>
              <w:rPr>
                <w:rFonts w:ascii="Times New Roman" w:eastAsiaTheme="minorEastAsia" w:hAnsi="Times New Roman"/>
                <w:sz w:val="24"/>
                <w:szCs w:val="24"/>
                <w:lang w:val="ru-RU" w:eastAsia="ru-RU"/>
              </w:rPr>
              <w:t xml:space="preserve">тной платы работников </w:t>
            </w:r>
            <w:r w:rsidRPr="00586851">
              <w:rPr>
                <w:rFonts w:ascii="Times New Roman" w:eastAsiaTheme="minorEastAsia" w:hAnsi="Times New Roman"/>
                <w:sz w:val="24"/>
                <w:szCs w:val="24"/>
                <w:lang w:val="ru-RU" w:eastAsia="ru-RU"/>
              </w:rPr>
              <w:t>, в том числе стимулирующих выплат</w:t>
            </w:r>
          </w:p>
        </w:tc>
      </w:tr>
      <w:tr w:rsidR="00586851" w:rsidRPr="00586851" w:rsidTr="00275168">
        <w:tc>
          <w:tcPr>
            <w:tcW w:w="2376" w:type="dxa"/>
            <w:vMerge w:val="restart"/>
          </w:tcPr>
          <w:p w:rsidR="00586851" w:rsidRPr="00586851" w:rsidRDefault="00586851" w:rsidP="00586851">
            <w:pPr>
              <w:spacing w:line="480" w:lineRule="atLeast"/>
              <w:jc w:val="both"/>
              <w:rPr>
                <w:rFonts w:ascii="Times New Roman" w:eastAsiaTheme="minorEastAsia" w:hAnsi="Times New Roman"/>
                <w:sz w:val="24"/>
                <w:szCs w:val="24"/>
                <w:lang w:val="ru-RU" w:eastAsia="ru-RU"/>
              </w:rPr>
            </w:pPr>
          </w:p>
          <w:p w:rsidR="00586851" w:rsidRPr="00586851" w:rsidRDefault="00586851" w:rsidP="00586851">
            <w:pPr>
              <w:spacing w:line="480" w:lineRule="atLeast"/>
              <w:jc w:val="both"/>
              <w:rPr>
                <w:rFonts w:ascii="Times New Roman" w:eastAsiaTheme="minorEastAsia" w:hAnsi="Times New Roman"/>
                <w:sz w:val="24"/>
                <w:szCs w:val="24"/>
                <w:lang w:eastAsia="ru-RU"/>
              </w:rPr>
            </w:pPr>
            <w:r w:rsidRPr="00586851">
              <w:rPr>
                <w:rFonts w:ascii="Times New Roman" w:eastAsiaTheme="minorEastAsia" w:hAnsi="Times New Roman"/>
                <w:sz w:val="24"/>
                <w:szCs w:val="24"/>
                <w:lang w:eastAsia="ru-RU"/>
              </w:rPr>
              <w:t>Организационное</w:t>
            </w:r>
          </w:p>
          <w:p w:rsidR="00586851" w:rsidRPr="00586851" w:rsidRDefault="00586851" w:rsidP="00586851">
            <w:pPr>
              <w:spacing w:line="480" w:lineRule="atLeast"/>
              <w:jc w:val="both"/>
              <w:rPr>
                <w:rFonts w:ascii="Times New Roman" w:eastAsiaTheme="minorEastAsia" w:hAnsi="Times New Roman"/>
                <w:sz w:val="24"/>
                <w:szCs w:val="24"/>
                <w:lang w:eastAsia="ru-RU"/>
              </w:rPr>
            </w:pPr>
            <w:r w:rsidRPr="00586851">
              <w:rPr>
                <w:rFonts w:ascii="Times New Roman" w:eastAsiaTheme="minorEastAsia" w:hAnsi="Times New Roman"/>
                <w:sz w:val="24"/>
                <w:szCs w:val="24"/>
                <w:lang w:eastAsia="ru-RU"/>
              </w:rPr>
              <w:t xml:space="preserve">обеспечение </w:t>
            </w:r>
          </w:p>
          <w:p w:rsidR="00586851" w:rsidRPr="00586851" w:rsidRDefault="00586851" w:rsidP="00586851">
            <w:pPr>
              <w:spacing w:line="480" w:lineRule="atLeast"/>
              <w:jc w:val="both"/>
              <w:rPr>
                <w:rFonts w:ascii="Times New Roman" w:eastAsiaTheme="minorEastAsia" w:hAnsi="Times New Roman"/>
                <w:sz w:val="24"/>
                <w:szCs w:val="24"/>
                <w:lang w:eastAsia="ru-RU"/>
              </w:rPr>
            </w:pPr>
          </w:p>
        </w:tc>
        <w:tc>
          <w:tcPr>
            <w:tcW w:w="7195" w:type="dxa"/>
          </w:tcPr>
          <w:p w:rsidR="00586851" w:rsidRPr="00586851" w:rsidRDefault="00586851" w:rsidP="00586851">
            <w:pPr>
              <w:spacing w:line="480" w:lineRule="atLeast"/>
              <w:jc w:val="both"/>
              <w:rPr>
                <w:rFonts w:ascii="Times New Roman" w:eastAsiaTheme="minorEastAsia" w:hAnsi="Times New Roman"/>
                <w:sz w:val="24"/>
                <w:szCs w:val="24"/>
                <w:lang w:val="ru-RU" w:eastAsia="ru-RU"/>
              </w:rPr>
            </w:pPr>
            <w:r w:rsidRPr="00586851">
              <w:rPr>
                <w:rFonts w:ascii="Times New Roman" w:eastAsiaTheme="minorEastAsia" w:hAnsi="Times New Roman"/>
                <w:sz w:val="24"/>
                <w:szCs w:val="24"/>
                <w:lang w:val="ru-RU" w:eastAsia="ru-RU"/>
              </w:rPr>
              <w:t>Организация работы творческой группы, координирующей деятельность  по переходу на ФГОС СОО.</w:t>
            </w:r>
          </w:p>
        </w:tc>
      </w:tr>
      <w:tr w:rsidR="00586851" w:rsidRPr="00586851" w:rsidTr="00275168">
        <w:tc>
          <w:tcPr>
            <w:tcW w:w="2376" w:type="dxa"/>
            <w:vMerge/>
          </w:tcPr>
          <w:p w:rsidR="00586851" w:rsidRPr="00586851" w:rsidRDefault="00586851" w:rsidP="00586851">
            <w:pPr>
              <w:spacing w:line="480" w:lineRule="atLeast"/>
              <w:jc w:val="both"/>
              <w:rPr>
                <w:rFonts w:ascii="Times New Roman" w:eastAsiaTheme="minorEastAsia" w:hAnsi="Times New Roman"/>
                <w:sz w:val="24"/>
                <w:szCs w:val="24"/>
                <w:lang w:val="ru-RU" w:eastAsia="ru-RU"/>
              </w:rPr>
            </w:pPr>
          </w:p>
        </w:tc>
        <w:tc>
          <w:tcPr>
            <w:tcW w:w="7195" w:type="dxa"/>
          </w:tcPr>
          <w:p w:rsidR="00586851" w:rsidRPr="00586851" w:rsidRDefault="00586851" w:rsidP="00586851">
            <w:pPr>
              <w:spacing w:line="480" w:lineRule="atLeast"/>
              <w:jc w:val="both"/>
              <w:rPr>
                <w:rFonts w:ascii="Times New Roman" w:eastAsiaTheme="minorEastAsia" w:hAnsi="Times New Roman"/>
                <w:sz w:val="24"/>
                <w:szCs w:val="24"/>
                <w:lang w:val="ru-RU" w:eastAsia="ru-RU"/>
              </w:rPr>
            </w:pPr>
            <w:r w:rsidRPr="00586851">
              <w:rPr>
                <w:rFonts w:ascii="Times New Roman" w:eastAsiaTheme="minorEastAsia" w:hAnsi="Times New Roman"/>
                <w:sz w:val="24"/>
                <w:szCs w:val="24"/>
                <w:lang w:val="ru-RU" w:eastAsia="ru-RU"/>
              </w:rPr>
              <w:t>Разработка:</w:t>
            </w:r>
          </w:p>
          <w:p w:rsidR="00586851" w:rsidRPr="00586851" w:rsidRDefault="00586851" w:rsidP="00586851">
            <w:pPr>
              <w:spacing w:line="480" w:lineRule="atLeast"/>
              <w:jc w:val="both"/>
              <w:rPr>
                <w:rFonts w:ascii="Times New Roman" w:eastAsiaTheme="minorEastAsia" w:hAnsi="Times New Roman"/>
                <w:sz w:val="24"/>
                <w:szCs w:val="24"/>
                <w:lang w:val="ru-RU" w:eastAsia="ru-RU"/>
              </w:rPr>
            </w:pPr>
            <w:r w:rsidRPr="00586851">
              <w:rPr>
                <w:rFonts w:ascii="Times New Roman" w:eastAsiaTheme="minorEastAsia" w:hAnsi="Times New Roman"/>
                <w:sz w:val="24"/>
                <w:szCs w:val="24"/>
                <w:lang w:val="ru-RU" w:eastAsia="ru-RU"/>
              </w:rPr>
              <w:t>- учебного плана;</w:t>
            </w:r>
          </w:p>
          <w:p w:rsidR="00586851" w:rsidRPr="00586851" w:rsidRDefault="00586851" w:rsidP="00586851">
            <w:pPr>
              <w:spacing w:line="480" w:lineRule="atLeast"/>
              <w:jc w:val="both"/>
              <w:rPr>
                <w:rFonts w:ascii="Times New Roman" w:eastAsiaTheme="minorEastAsia" w:hAnsi="Times New Roman"/>
                <w:sz w:val="24"/>
                <w:szCs w:val="24"/>
                <w:lang w:val="ru-RU" w:eastAsia="ru-RU"/>
              </w:rPr>
            </w:pPr>
            <w:r w:rsidRPr="00586851">
              <w:rPr>
                <w:rFonts w:ascii="Times New Roman" w:eastAsiaTheme="minorEastAsia" w:hAnsi="Times New Roman"/>
                <w:sz w:val="24"/>
                <w:szCs w:val="24"/>
                <w:lang w:val="ru-RU" w:eastAsia="ru-RU"/>
              </w:rPr>
              <w:t>- плана внеурочной деятельности;</w:t>
            </w:r>
          </w:p>
          <w:p w:rsidR="00586851" w:rsidRPr="00586851" w:rsidRDefault="00586851" w:rsidP="00586851">
            <w:pPr>
              <w:spacing w:line="480" w:lineRule="atLeast"/>
              <w:jc w:val="both"/>
              <w:rPr>
                <w:rFonts w:ascii="Times New Roman" w:eastAsiaTheme="minorEastAsia" w:hAnsi="Times New Roman"/>
                <w:sz w:val="24"/>
                <w:szCs w:val="24"/>
                <w:lang w:val="ru-RU" w:eastAsia="ru-RU"/>
              </w:rPr>
            </w:pPr>
            <w:r w:rsidRPr="00586851">
              <w:rPr>
                <w:rFonts w:ascii="Times New Roman" w:eastAsiaTheme="minorEastAsia" w:hAnsi="Times New Roman"/>
                <w:sz w:val="24"/>
                <w:szCs w:val="24"/>
                <w:lang w:val="ru-RU" w:eastAsia="ru-RU"/>
              </w:rPr>
              <w:t>- рабочих программ учебных предметов (курсов), внеурочной деятельности;</w:t>
            </w:r>
          </w:p>
          <w:p w:rsidR="00586851" w:rsidRPr="00586851" w:rsidRDefault="00586851" w:rsidP="00586851">
            <w:pPr>
              <w:spacing w:line="480" w:lineRule="atLeast"/>
              <w:jc w:val="both"/>
              <w:rPr>
                <w:rFonts w:ascii="Times New Roman" w:eastAsiaTheme="minorEastAsia" w:hAnsi="Times New Roman"/>
                <w:sz w:val="24"/>
                <w:szCs w:val="24"/>
                <w:lang w:val="ru-RU" w:eastAsia="ru-RU"/>
              </w:rPr>
            </w:pPr>
            <w:r w:rsidRPr="00586851">
              <w:rPr>
                <w:rFonts w:ascii="Times New Roman" w:eastAsiaTheme="minorEastAsia" w:hAnsi="Times New Roman"/>
                <w:sz w:val="24"/>
                <w:szCs w:val="24"/>
                <w:lang w:val="ru-RU" w:eastAsia="ru-RU"/>
              </w:rPr>
              <w:t>- календарного учебного графика;</w:t>
            </w:r>
          </w:p>
          <w:p w:rsidR="00586851" w:rsidRPr="00586851" w:rsidRDefault="00586851" w:rsidP="00586851">
            <w:pPr>
              <w:spacing w:line="480" w:lineRule="atLeast"/>
              <w:jc w:val="both"/>
              <w:rPr>
                <w:rFonts w:ascii="Times New Roman" w:eastAsiaTheme="minorEastAsia" w:hAnsi="Times New Roman"/>
                <w:sz w:val="24"/>
                <w:szCs w:val="24"/>
                <w:lang w:val="ru-RU" w:eastAsia="ru-RU"/>
              </w:rPr>
            </w:pPr>
            <w:r>
              <w:rPr>
                <w:rFonts w:ascii="Times New Roman" w:eastAsiaTheme="minorEastAsia" w:hAnsi="Times New Roman"/>
                <w:sz w:val="24"/>
                <w:szCs w:val="24"/>
                <w:lang w:val="ru-RU" w:eastAsia="ru-RU"/>
              </w:rPr>
              <w:t>- режима работы школы</w:t>
            </w:r>
            <w:r w:rsidRPr="00586851">
              <w:rPr>
                <w:rFonts w:ascii="Times New Roman" w:eastAsiaTheme="minorEastAsia" w:hAnsi="Times New Roman"/>
                <w:sz w:val="24"/>
                <w:szCs w:val="24"/>
                <w:lang w:val="ru-RU" w:eastAsia="ru-RU"/>
              </w:rPr>
              <w:t>;</w:t>
            </w:r>
          </w:p>
          <w:p w:rsidR="00586851" w:rsidRPr="00586851" w:rsidRDefault="00586851" w:rsidP="00586851">
            <w:pPr>
              <w:spacing w:line="480" w:lineRule="atLeast"/>
              <w:jc w:val="both"/>
              <w:rPr>
                <w:rFonts w:ascii="Times New Roman" w:eastAsiaTheme="minorEastAsia" w:hAnsi="Times New Roman"/>
                <w:sz w:val="24"/>
                <w:szCs w:val="24"/>
                <w:lang w:val="ru-RU" w:eastAsia="ru-RU"/>
              </w:rPr>
            </w:pPr>
            <w:r w:rsidRPr="00586851">
              <w:rPr>
                <w:rFonts w:ascii="Times New Roman" w:eastAsiaTheme="minorEastAsia" w:hAnsi="Times New Roman"/>
                <w:sz w:val="24"/>
                <w:szCs w:val="24"/>
                <w:lang w:val="ru-RU" w:eastAsia="ru-RU"/>
              </w:rPr>
              <w:t>- расписания уроков и внеурочной деятельности.</w:t>
            </w:r>
          </w:p>
        </w:tc>
      </w:tr>
      <w:tr w:rsidR="00586851" w:rsidRPr="00586851" w:rsidTr="00275168">
        <w:tc>
          <w:tcPr>
            <w:tcW w:w="2376" w:type="dxa"/>
            <w:vMerge/>
          </w:tcPr>
          <w:p w:rsidR="00586851" w:rsidRPr="00586851" w:rsidRDefault="00586851" w:rsidP="00586851">
            <w:pPr>
              <w:spacing w:line="480" w:lineRule="atLeast"/>
              <w:jc w:val="both"/>
              <w:rPr>
                <w:rFonts w:ascii="Times New Roman" w:eastAsiaTheme="minorEastAsia" w:hAnsi="Times New Roman"/>
                <w:sz w:val="24"/>
                <w:szCs w:val="24"/>
                <w:lang w:val="ru-RU" w:eastAsia="ru-RU"/>
              </w:rPr>
            </w:pPr>
          </w:p>
        </w:tc>
        <w:tc>
          <w:tcPr>
            <w:tcW w:w="7195" w:type="dxa"/>
          </w:tcPr>
          <w:p w:rsidR="00586851" w:rsidRPr="00586851" w:rsidRDefault="00586851" w:rsidP="00586851">
            <w:pPr>
              <w:spacing w:line="480" w:lineRule="atLeast"/>
              <w:jc w:val="both"/>
              <w:rPr>
                <w:rFonts w:ascii="Times New Roman" w:eastAsiaTheme="minorEastAsia" w:hAnsi="Times New Roman"/>
                <w:sz w:val="24"/>
                <w:szCs w:val="24"/>
                <w:lang w:val="ru-RU" w:eastAsia="ru-RU"/>
              </w:rPr>
            </w:pPr>
            <w:r w:rsidRPr="00586851">
              <w:rPr>
                <w:rFonts w:ascii="Times New Roman" w:eastAsiaTheme="minorEastAsia" w:hAnsi="Times New Roman"/>
                <w:sz w:val="24"/>
                <w:szCs w:val="24"/>
                <w:lang w:val="ru-RU" w:eastAsia="ru-RU"/>
              </w:rPr>
              <w:t>Приведение материально - технической базы в соответствие с действующими санитарными и противопожарными нормами, нормами охраны труда.</w:t>
            </w:r>
          </w:p>
        </w:tc>
      </w:tr>
      <w:tr w:rsidR="00586851" w:rsidRPr="00586851" w:rsidTr="00275168">
        <w:tc>
          <w:tcPr>
            <w:tcW w:w="2376" w:type="dxa"/>
            <w:vMerge/>
          </w:tcPr>
          <w:p w:rsidR="00586851" w:rsidRPr="00586851" w:rsidRDefault="00586851" w:rsidP="00586851">
            <w:pPr>
              <w:spacing w:line="480" w:lineRule="atLeast"/>
              <w:jc w:val="both"/>
              <w:rPr>
                <w:rFonts w:ascii="Times New Roman" w:eastAsiaTheme="minorEastAsia" w:hAnsi="Times New Roman"/>
                <w:sz w:val="24"/>
                <w:szCs w:val="24"/>
                <w:lang w:val="ru-RU" w:eastAsia="ru-RU"/>
              </w:rPr>
            </w:pPr>
          </w:p>
        </w:tc>
        <w:tc>
          <w:tcPr>
            <w:tcW w:w="7195" w:type="dxa"/>
          </w:tcPr>
          <w:p w:rsidR="00586851" w:rsidRPr="00586851" w:rsidRDefault="00586851" w:rsidP="00F906BD">
            <w:pPr>
              <w:spacing w:line="480" w:lineRule="atLeast"/>
              <w:jc w:val="both"/>
              <w:rPr>
                <w:rFonts w:ascii="Times New Roman" w:eastAsiaTheme="minorEastAsia" w:hAnsi="Times New Roman"/>
                <w:sz w:val="24"/>
                <w:szCs w:val="24"/>
                <w:lang w:eastAsia="ru-RU"/>
              </w:rPr>
            </w:pPr>
            <w:r w:rsidRPr="00586851">
              <w:rPr>
                <w:rFonts w:ascii="Times New Roman" w:eastAsiaTheme="minorEastAsia" w:hAnsi="Times New Roman"/>
                <w:sz w:val="24"/>
                <w:szCs w:val="24"/>
                <w:lang w:val="ru-RU" w:eastAsia="ru-RU"/>
              </w:rPr>
              <w:t xml:space="preserve">Приведение учебно-методического и информационного обеспечения образовательной деятельности в соответствие требованиями ООП СОО. </w:t>
            </w:r>
            <w:r w:rsidRPr="00586851">
              <w:rPr>
                <w:rFonts w:ascii="Times New Roman" w:eastAsiaTheme="minorEastAsia" w:hAnsi="Times New Roman"/>
                <w:sz w:val="24"/>
                <w:szCs w:val="24"/>
                <w:lang w:eastAsia="ru-RU"/>
              </w:rPr>
              <w:t xml:space="preserve">Обновление информационно-образовательной среды </w:t>
            </w:r>
          </w:p>
        </w:tc>
      </w:tr>
      <w:tr w:rsidR="00586851" w:rsidRPr="00586851" w:rsidTr="00275168">
        <w:tc>
          <w:tcPr>
            <w:tcW w:w="2376" w:type="dxa"/>
            <w:vMerge/>
          </w:tcPr>
          <w:p w:rsidR="00586851" w:rsidRPr="00586851" w:rsidRDefault="00586851" w:rsidP="00586851">
            <w:pPr>
              <w:spacing w:line="480" w:lineRule="atLeast"/>
              <w:jc w:val="both"/>
              <w:rPr>
                <w:rFonts w:ascii="Times New Roman" w:eastAsiaTheme="minorEastAsia" w:hAnsi="Times New Roman"/>
                <w:sz w:val="24"/>
                <w:szCs w:val="24"/>
                <w:lang w:eastAsia="ru-RU"/>
              </w:rPr>
            </w:pPr>
          </w:p>
        </w:tc>
        <w:tc>
          <w:tcPr>
            <w:tcW w:w="7195" w:type="dxa"/>
          </w:tcPr>
          <w:p w:rsidR="00586851" w:rsidRPr="00586851" w:rsidRDefault="00586851" w:rsidP="00586851">
            <w:pPr>
              <w:spacing w:line="480" w:lineRule="atLeast"/>
              <w:jc w:val="both"/>
              <w:rPr>
                <w:rFonts w:ascii="Times New Roman" w:eastAsiaTheme="minorEastAsia" w:hAnsi="Times New Roman"/>
                <w:sz w:val="24"/>
                <w:szCs w:val="24"/>
                <w:lang w:val="ru-RU" w:eastAsia="ru-RU"/>
              </w:rPr>
            </w:pPr>
            <w:r w:rsidRPr="00586851">
              <w:rPr>
                <w:rFonts w:ascii="Times New Roman" w:eastAsiaTheme="minorEastAsia" w:hAnsi="Times New Roman"/>
                <w:sz w:val="24"/>
                <w:szCs w:val="24"/>
                <w:lang w:val="ru-RU" w:eastAsia="ru-RU"/>
              </w:rPr>
              <w:t xml:space="preserve">Комплектование  фонда  библиотеки для реализации ФГОС СОО </w:t>
            </w:r>
          </w:p>
        </w:tc>
      </w:tr>
      <w:tr w:rsidR="00586851" w:rsidRPr="00586851" w:rsidTr="00275168">
        <w:tc>
          <w:tcPr>
            <w:tcW w:w="2376" w:type="dxa"/>
            <w:vMerge w:val="restart"/>
          </w:tcPr>
          <w:p w:rsidR="00586851" w:rsidRPr="00586851" w:rsidRDefault="00586851" w:rsidP="00586851">
            <w:pPr>
              <w:spacing w:line="480" w:lineRule="atLeast"/>
              <w:jc w:val="both"/>
              <w:rPr>
                <w:rFonts w:ascii="Times New Roman" w:eastAsiaTheme="minorEastAsia" w:hAnsi="Times New Roman"/>
                <w:sz w:val="24"/>
                <w:szCs w:val="24"/>
                <w:lang w:eastAsia="ru-RU"/>
              </w:rPr>
            </w:pPr>
            <w:r w:rsidRPr="00586851">
              <w:rPr>
                <w:rFonts w:ascii="Times New Roman" w:eastAsiaTheme="minorEastAsia" w:hAnsi="Times New Roman"/>
                <w:sz w:val="24"/>
                <w:szCs w:val="24"/>
                <w:lang w:eastAsia="ru-RU"/>
              </w:rPr>
              <w:t xml:space="preserve">Кадровое </w:t>
            </w:r>
          </w:p>
          <w:p w:rsidR="00586851" w:rsidRPr="00586851" w:rsidRDefault="00586851" w:rsidP="00586851">
            <w:pPr>
              <w:spacing w:line="480" w:lineRule="atLeast"/>
              <w:jc w:val="both"/>
              <w:rPr>
                <w:rFonts w:ascii="Times New Roman" w:eastAsiaTheme="minorEastAsia" w:hAnsi="Times New Roman"/>
                <w:sz w:val="24"/>
                <w:szCs w:val="24"/>
                <w:lang w:eastAsia="ru-RU"/>
              </w:rPr>
            </w:pPr>
            <w:r w:rsidRPr="00586851">
              <w:rPr>
                <w:rFonts w:ascii="Times New Roman" w:eastAsiaTheme="minorEastAsia" w:hAnsi="Times New Roman"/>
                <w:sz w:val="24"/>
                <w:szCs w:val="24"/>
                <w:lang w:eastAsia="ru-RU"/>
              </w:rPr>
              <w:t xml:space="preserve">обеспечение </w:t>
            </w:r>
          </w:p>
          <w:p w:rsidR="00586851" w:rsidRPr="00586851" w:rsidRDefault="00586851" w:rsidP="00586851">
            <w:pPr>
              <w:spacing w:line="480" w:lineRule="atLeast"/>
              <w:jc w:val="both"/>
              <w:rPr>
                <w:rFonts w:ascii="Times New Roman" w:eastAsiaTheme="minorEastAsia" w:hAnsi="Times New Roman"/>
                <w:sz w:val="24"/>
                <w:szCs w:val="24"/>
                <w:lang w:eastAsia="ru-RU"/>
              </w:rPr>
            </w:pPr>
          </w:p>
        </w:tc>
        <w:tc>
          <w:tcPr>
            <w:tcW w:w="7195" w:type="dxa"/>
          </w:tcPr>
          <w:p w:rsidR="00586851" w:rsidRPr="00586851" w:rsidRDefault="00586851" w:rsidP="00586851">
            <w:pPr>
              <w:spacing w:line="480" w:lineRule="atLeast"/>
              <w:jc w:val="both"/>
              <w:rPr>
                <w:rFonts w:ascii="Times New Roman" w:eastAsiaTheme="minorEastAsia" w:hAnsi="Times New Roman"/>
                <w:sz w:val="24"/>
                <w:szCs w:val="24"/>
                <w:lang w:val="ru-RU" w:eastAsia="ru-RU"/>
              </w:rPr>
            </w:pPr>
            <w:r w:rsidRPr="00586851">
              <w:rPr>
                <w:rFonts w:ascii="Times New Roman" w:eastAsiaTheme="minorEastAsia" w:hAnsi="Times New Roman"/>
                <w:sz w:val="24"/>
                <w:szCs w:val="24"/>
                <w:lang w:val="ru-RU" w:eastAsia="ru-RU"/>
              </w:rPr>
              <w:t xml:space="preserve">Обеспечение условий для непрерывного профессионального развития педагогических работников </w:t>
            </w:r>
          </w:p>
        </w:tc>
      </w:tr>
      <w:tr w:rsidR="00586851" w:rsidRPr="00586851" w:rsidTr="00275168">
        <w:tc>
          <w:tcPr>
            <w:tcW w:w="2376" w:type="dxa"/>
            <w:vMerge/>
          </w:tcPr>
          <w:p w:rsidR="00586851" w:rsidRPr="00586851" w:rsidRDefault="00586851" w:rsidP="00586851">
            <w:pPr>
              <w:spacing w:line="480" w:lineRule="atLeast"/>
              <w:jc w:val="both"/>
              <w:rPr>
                <w:rFonts w:ascii="Times New Roman" w:eastAsiaTheme="minorEastAsia" w:hAnsi="Times New Roman"/>
                <w:sz w:val="24"/>
                <w:szCs w:val="24"/>
                <w:lang w:val="ru-RU" w:eastAsia="ru-RU"/>
              </w:rPr>
            </w:pPr>
          </w:p>
        </w:tc>
        <w:tc>
          <w:tcPr>
            <w:tcW w:w="7195" w:type="dxa"/>
          </w:tcPr>
          <w:p w:rsidR="00586851" w:rsidRPr="00586851" w:rsidRDefault="00586851" w:rsidP="00586851">
            <w:pPr>
              <w:spacing w:line="480" w:lineRule="atLeast"/>
              <w:jc w:val="both"/>
              <w:rPr>
                <w:rFonts w:ascii="Times New Roman" w:eastAsiaTheme="minorEastAsia" w:hAnsi="Times New Roman"/>
                <w:sz w:val="24"/>
                <w:szCs w:val="24"/>
                <w:lang w:val="ru-RU" w:eastAsia="ru-RU"/>
              </w:rPr>
            </w:pPr>
            <w:r w:rsidRPr="00586851">
              <w:rPr>
                <w:rFonts w:ascii="Times New Roman" w:eastAsiaTheme="minorEastAsia" w:hAnsi="Times New Roman"/>
                <w:sz w:val="24"/>
                <w:szCs w:val="24"/>
                <w:lang w:val="ru-RU" w:eastAsia="ru-RU"/>
              </w:rPr>
              <w:t>Обеспечение условий для прохождения аттестации педагогических работников.</w:t>
            </w:r>
          </w:p>
        </w:tc>
      </w:tr>
      <w:tr w:rsidR="00586851" w:rsidRPr="00586851" w:rsidTr="00275168">
        <w:tc>
          <w:tcPr>
            <w:tcW w:w="2376" w:type="dxa"/>
            <w:vMerge w:val="restart"/>
          </w:tcPr>
          <w:p w:rsidR="00586851" w:rsidRPr="00586851" w:rsidRDefault="00586851" w:rsidP="00586851">
            <w:pPr>
              <w:spacing w:line="480" w:lineRule="atLeast"/>
              <w:jc w:val="both"/>
              <w:rPr>
                <w:rFonts w:ascii="Times New Roman" w:eastAsiaTheme="minorEastAsia" w:hAnsi="Times New Roman"/>
                <w:sz w:val="24"/>
                <w:szCs w:val="24"/>
                <w:lang w:eastAsia="ru-RU"/>
              </w:rPr>
            </w:pPr>
            <w:r w:rsidRPr="00586851">
              <w:rPr>
                <w:rFonts w:ascii="Times New Roman" w:eastAsiaTheme="minorEastAsia" w:hAnsi="Times New Roman"/>
                <w:sz w:val="24"/>
                <w:szCs w:val="24"/>
                <w:lang w:eastAsia="ru-RU"/>
              </w:rPr>
              <w:t>Информационное</w:t>
            </w:r>
          </w:p>
          <w:p w:rsidR="00586851" w:rsidRPr="00586851" w:rsidRDefault="00586851" w:rsidP="00586851">
            <w:pPr>
              <w:spacing w:line="480" w:lineRule="atLeast"/>
              <w:jc w:val="both"/>
              <w:rPr>
                <w:rFonts w:ascii="Times New Roman" w:eastAsiaTheme="minorEastAsia" w:hAnsi="Times New Roman"/>
                <w:sz w:val="24"/>
                <w:szCs w:val="24"/>
                <w:lang w:eastAsia="ru-RU"/>
              </w:rPr>
            </w:pPr>
            <w:r w:rsidRPr="00586851">
              <w:rPr>
                <w:rFonts w:ascii="Times New Roman" w:eastAsiaTheme="minorEastAsia" w:hAnsi="Times New Roman"/>
                <w:sz w:val="24"/>
                <w:szCs w:val="24"/>
                <w:lang w:eastAsia="ru-RU"/>
              </w:rPr>
              <w:t xml:space="preserve">обеспечение </w:t>
            </w:r>
          </w:p>
          <w:p w:rsidR="00586851" w:rsidRPr="00586851" w:rsidRDefault="00586851" w:rsidP="00586851">
            <w:pPr>
              <w:spacing w:line="480" w:lineRule="atLeast"/>
              <w:jc w:val="both"/>
              <w:rPr>
                <w:rFonts w:ascii="Times New Roman" w:eastAsiaTheme="minorEastAsia" w:hAnsi="Times New Roman"/>
                <w:sz w:val="24"/>
                <w:szCs w:val="24"/>
                <w:lang w:eastAsia="ru-RU"/>
              </w:rPr>
            </w:pPr>
          </w:p>
        </w:tc>
        <w:tc>
          <w:tcPr>
            <w:tcW w:w="7195" w:type="dxa"/>
          </w:tcPr>
          <w:p w:rsidR="00586851" w:rsidRPr="00586851" w:rsidRDefault="00586851" w:rsidP="00586851">
            <w:pPr>
              <w:spacing w:line="480" w:lineRule="atLeast"/>
              <w:jc w:val="both"/>
              <w:rPr>
                <w:rFonts w:ascii="Times New Roman" w:eastAsiaTheme="minorEastAsia" w:hAnsi="Times New Roman"/>
                <w:sz w:val="24"/>
                <w:szCs w:val="24"/>
                <w:lang w:val="ru-RU" w:eastAsia="ru-RU"/>
              </w:rPr>
            </w:pPr>
            <w:r w:rsidRPr="00586851">
              <w:rPr>
                <w:rFonts w:ascii="Times New Roman" w:eastAsiaTheme="minorEastAsia" w:hAnsi="Times New Roman"/>
                <w:sz w:val="24"/>
                <w:szCs w:val="24"/>
                <w:lang w:val="ru-RU" w:eastAsia="ru-RU"/>
              </w:rPr>
              <w:t xml:space="preserve">Обеспечение размещение на сайте </w:t>
            </w:r>
            <w:r>
              <w:rPr>
                <w:rFonts w:ascii="Times New Roman" w:eastAsiaTheme="minorEastAsia" w:hAnsi="Times New Roman"/>
                <w:sz w:val="24"/>
                <w:szCs w:val="24"/>
                <w:lang w:val="ru-RU" w:eastAsia="ru-RU"/>
              </w:rPr>
              <w:t xml:space="preserve">школы </w:t>
            </w:r>
            <w:r w:rsidRPr="00586851">
              <w:rPr>
                <w:rFonts w:ascii="Times New Roman" w:eastAsiaTheme="minorEastAsia" w:hAnsi="Times New Roman"/>
                <w:sz w:val="24"/>
                <w:szCs w:val="24"/>
                <w:lang w:val="ru-RU" w:eastAsia="ru-RU"/>
              </w:rPr>
              <w:t>информационных материалов о введении ФГОС СОО</w:t>
            </w:r>
          </w:p>
        </w:tc>
      </w:tr>
      <w:tr w:rsidR="00586851" w:rsidRPr="00586851" w:rsidTr="00275168">
        <w:tc>
          <w:tcPr>
            <w:tcW w:w="2376" w:type="dxa"/>
            <w:vMerge/>
          </w:tcPr>
          <w:p w:rsidR="00586851" w:rsidRPr="00586851" w:rsidRDefault="00586851" w:rsidP="00586851">
            <w:pPr>
              <w:spacing w:line="480" w:lineRule="atLeast"/>
              <w:jc w:val="both"/>
              <w:rPr>
                <w:rFonts w:ascii="Times New Roman" w:eastAsiaTheme="minorEastAsia" w:hAnsi="Times New Roman"/>
                <w:sz w:val="24"/>
                <w:szCs w:val="24"/>
                <w:lang w:val="ru-RU" w:eastAsia="ru-RU"/>
              </w:rPr>
            </w:pPr>
          </w:p>
        </w:tc>
        <w:tc>
          <w:tcPr>
            <w:tcW w:w="7195" w:type="dxa"/>
          </w:tcPr>
          <w:p w:rsidR="00586851" w:rsidRPr="00586851" w:rsidRDefault="00586851" w:rsidP="00586851">
            <w:pPr>
              <w:spacing w:line="480" w:lineRule="atLeast"/>
              <w:jc w:val="both"/>
              <w:rPr>
                <w:rFonts w:ascii="Times New Roman" w:eastAsiaTheme="minorEastAsia" w:hAnsi="Times New Roman"/>
                <w:sz w:val="24"/>
                <w:szCs w:val="24"/>
                <w:lang w:val="ru-RU" w:eastAsia="ru-RU"/>
              </w:rPr>
            </w:pPr>
            <w:r w:rsidRPr="00586851">
              <w:rPr>
                <w:rFonts w:ascii="Times New Roman" w:eastAsiaTheme="minorEastAsia" w:hAnsi="Times New Roman"/>
                <w:sz w:val="24"/>
                <w:szCs w:val="24"/>
                <w:lang w:val="ru-RU" w:eastAsia="ru-RU"/>
              </w:rPr>
              <w:t>Информирование родительской общественности о ходе введения ФГОС СОО</w:t>
            </w:r>
          </w:p>
        </w:tc>
      </w:tr>
      <w:tr w:rsidR="00586851" w:rsidRPr="00586851" w:rsidTr="00275168">
        <w:tc>
          <w:tcPr>
            <w:tcW w:w="2376" w:type="dxa"/>
            <w:vMerge/>
          </w:tcPr>
          <w:p w:rsidR="00586851" w:rsidRPr="00586851" w:rsidRDefault="00586851" w:rsidP="00586851">
            <w:pPr>
              <w:spacing w:line="480" w:lineRule="atLeast"/>
              <w:jc w:val="both"/>
              <w:rPr>
                <w:rFonts w:ascii="Times New Roman" w:eastAsiaTheme="minorEastAsia" w:hAnsi="Times New Roman"/>
                <w:sz w:val="24"/>
                <w:szCs w:val="24"/>
                <w:lang w:val="ru-RU" w:eastAsia="ru-RU"/>
              </w:rPr>
            </w:pPr>
          </w:p>
        </w:tc>
        <w:tc>
          <w:tcPr>
            <w:tcW w:w="7195" w:type="dxa"/>
          </w:tcPr>
          <w:p w:rsidR="00586851" w:rsidRPr="00586851" w:rsidRDefault="00586851" w:rsidP="00586851">
            <w:pPr>
              <w:spacing w:line="480" w:lineRule="atLeast"/>
              <w:jc w:val="both"/>
              <w:rPr>
                <w:rFonts w:ascii="Times New Roman" w:eastAsiaTheme="minorEastAsia" w:hAnsi="Times New Roman"/>
                <w:sz w:val="24"/>
                <w:szCs w:val="24"/>
                <w:lang w:val="ru-RU" w:eastAsia="ru-RU"/>
              </w:rPr>
            </w:pPr>
            <w:r w:rsidRPr="00586851">
              <w:rPr>
                <w:rFonts w:ascii="Times New Roman" w:eastAsiaTheme="minorEastAsia" w:hAnsi="Times New Roman"/>
                <w:sz w:val="24"/>
                <w:szCs w:val="24"/>
                <w:lang w:val="ru-RU" w:eastAsia="ru-RU"/>
              </w:rPr>
              <w:t xml:space="preserve">Обеспечение публичной отчётности </w:t>
            </w:r>
            <w:r>
              <w:rPr>
                <w:rFonts w:ascii="Times New Roman" w:eastAsiaTheme="minorEastAsia" w:hAnsi="Times New Roman"/>
                <w:sz w:val="24"/>
                <w:szCs w:val="24"/>
                <w:lang w:val="ru-RU" w:eastAsia="ru-RU"/>
              </w:rPr>
              <w:t xml:space="preserve">школы </w:t>
            </w:r>
            <w:r w:rsidRPr="00586851">
              <w:rPr>
                <w:rFonts w:ascii="Times New Roman" w:eastAsiaTheme="minorEastAsia" w:hAnsi="Times New Roman"/>
                <w:sz w:val="24"/>
                <w:szCs w:val="24"/>
                <w:lang w:val="ru-RU" w:eastAsia="ru-RU"/>
              </w:rPr>
              <w:t>о ходе и результатах введения ФГОС СОО</w:t>
            </w:r>
          </w:p>
        </w:tc>
      </w:tr>
      <w:tr w:rsidR="00586851" w:rsidRPr="00586851" w:rsidTr="00275168">
        <w:tc>
          <w:tcPr>
            <w:tcW w:w="2376" w:type="dxa"/>
            <w:vMerge w:val="restart"/>
          </w:tcPr>
          <w:p w:rsidR="00586851" w:rsidRPr="00586851" w:rsidRDefault="00586851" w:rsidP="00586851">
            <w:pPr>
              <w:spacing w:line="480" w:lineRule="atLeast"/>
              <w:jc w:val="both"/>
              <w:rPr>
                <w:rFonts w:ascii="Times New Roman" w:eastAsiaTheme="minorEastAsia" w:hAnsi="Times New Roman"/>
                <w:sz w:val="24"/>
                <w:szCs w:val="24"/>
                <w:lang w:eastAsia="ru-RU"/>
              </w:rPr>
            </w:pPr>
            <w:r w:rsidRPr="00586851">
              <w:rPr>
                <w:rFonts w:ascii="Times New Roman" w:eastAsiaTheme="minorEastAsia" w:hAnsi="Times New Roman"/>
                <w:sz w:val="24"/>
                <w:szCs w:val="24"/>
                <w:lang w:eastAsia="ru-RU"/>
              </w:rPr>
              <w:t>Материально­</w:t>
            </w:r>
          </w:p>
          <w:p w:rsidR="00586851" w:rsidRPr="00586851" w:rsidRDefault="00586851" w:rsidP="00586851">
            <w:pPr>
              <w:spacing w:line="480" w:lineRule="atLeast"/>
              <w:jc w:val="both"/>
              <w:rPr>
                <w:rFonts w:ascii="Times New Roman" w:eastAsiaTheme="minorEastAsia" w:hAnsi="Times New Roman"/>
                <w:sz w:val="24"/>
                <w:szCs w:val="24"/>
                <w:lang w:eastAsia="ru-RU"/>
              </w:rPr>
            </w:pPr>
            <w:r w:rsidRPr="00586851">
              <w:rPr>
                <w:rFonts w:ascii="Times New Roman" w:eastAsiaTheme="minorEastAsia" w:hAnsi="Times New Roman"/>
                <w:sz w:val="24"/>
                <w:szCs w:val="24"/>
                <w:lang w:eastAsia="ru-RU"/>
              </w:rPr>
              <w:t>техническое</w:t>
            </w:r>
          </w:p>
          <w:p w:rsidR="00586851" w:rsidRPr="00586851" w:rsidRDefault="00586851" w:rsidP="00586851">
            <w:pPr>
              <w:spacing w:line="480" w:lineRule="atLeast"/>
              <w:jc w:val="both"/>
              <w:rPr>
                <w:rFonts w:ascii="Times New Roman" w:eastAsiaTheme="minorEastAsia" w:hAnsi="Times New Roman"/>
                <w:sz w:val="24"/>
                <w:szCs w:val="24"/>
                <w:lang w:eastAsia="ru-RU"/>
              </w:rPr>
            </w:pPr>
            <w:r w:rsidRPr="00586851">
              <w:rPr>
                <w:rFonts w:ascii="Times New Roman" w:eastAsiaTheme="minorEastAsia" w:hAnsi="Times New Roman"/>
                <w:sz w:val="24"/>
                <w:szCs w:val="24"/>
                <w:lang w:eastAsia="ru-RU"/>
              </w:rPr>
              <w:t>обеспечение</w:t>
            </w:r>
          </w:p>
          <w:p w:rsidR="00586851" w:rsidRPr="00586851" w:rsidRDefault="00586851" w:rsidP="00586851">
            <w:pPr>
              <w:spacing w:line="480" w:lineRule="atLeast"/>
              <w:jc w:val="both"/>
              <w:rPr>
                <w:rFonts w:ascii="Times New Roman" w:eastAsiaTheme="minorEastAsia" w:hAnsi="Times New Roman"/>
                <w:sz w:val="24"/>
                <w:szCs w:val="24"/>
                <w:lang w:eastAsia="ru-RU"/>
              </w:rPr>
            </w:pPr>
          </w:p>
        </w:tc>
        <w:tc>
          <w:tcPr>
            <w:tcW w:w="7195" w:type="dxa"/>
          </w:tcPr>
          <w:p w:rsidR="00586851" w:rsidRPr="00586851" w:rsidRDefault="00586851" w:rsidP="00586851">
            <w:pPr>
              <w:spacing w:line="480" w:lineRule="atLeast"/>
              <w:jc w:val="both"/>
              <w:rPr>
                <w:rFonts w:ascii="Times New Roman" w:eastAsiaTheme="minorEastAsia" w:hAnsi="Times New Roman"/>
                <w:sz w:val="24"/>
                <w:szCs w:val="24"/>
                <w:lang w:val="ru-RU" w:eastAsia="ru-RU"/>
              </w:rPr>
            </w:pPr>
            <w:r w:rsidRPr="00586851">
              <w:rPr>
                <w:rFonts w:ascii="Times New Roman" w:eastAsiaTheme="minorEastAsia" w:hAnsi="Times New Roman"/>
                <w:sz w:val="24"/>
                <w:szCs w:val="24"/>
                <w:lang w:val="ru-RU" w:eastAsia="ru-RU"/>
              </w:rPr>
              <w:t>Приобретение учебно-лабораторного и компьютерного оборудования</w:t>
            </w:r>
          </w:p>
        </w:tc>
      </w:tr>
      <w:tr w:rsidR="00586851" w:rsidRPr="00586851" w:rsidTr="00275168">
        <w:tc>
          <w:tcPr>
            <w:tcW w:w="2376" w:type="dxa"/>
            <w:vMerge/>
          </w:tcPr>
          <w:p w:rsidR="00586851" w:rsidRPr="00586851" w:rsidRDefault="00586851" w:rsidP="00586851">
            <w:pPr>
              <w:spacing w:line="480" w:lineRule="atLeast"/>
              <w:jc w:val="both"/>
              <w:rPr>
                <w:rFonts w:ascii="Times New Roman" w:eastAsiaTheme="minorEastAsia" w:hAnsi="Times New Roman"/>
                <w:sz w:val="24"/>
                <w:szCs w:val="24"/>
                <w:lang w:val="ru-RU" w:eastAsia="ru-RU"/>
              </w:rPr>
            </w:pPr>
          </w:p>
        </w:tc>
        <w:tc>
          <w:tcPr>
            <w:tcW w:w="7195" w:type="dxa"/>
          </w:tcPr>
          <w:p w:rsidR="00586851" w:rsidRPr="00586851" w:rsidRDefault="00586851" w:rsidP="00586851">
            <w:pPr>
              <w:spacing w:line="480" w:lineRule="atLeast"/>
              <w:jc w:val="both"/>
              <w:rPr>
                <w:rFonts w:ascii="Times New Roman" w:eastAsiaTheme="minorEastAsia" w:hAnsi="Times New Roman"/>
                <w:sz w:val="24"/>
                <w:szCs w:val="24"/>
                <w:lang w:val="ru-RU" w:eastAsia="ru-RU"/>
              </w:rPr>
            </w:pPr>
            <w:r w:rsidRPr="00586851">
              <w:rPr>
                <w:rFonts w:ascii="Times New Roman" w:eastAsiaTheme="minorEastAsia" w:hAnsi="Times New Roman"/>
                <w:sz w:val="24"/>
                <w:szCs w:val="24"/>
                <w:lang w:val="ru-RU" w:eastAsia="ru-RU"/>
              </w:rPr>
              <w:t xml:space="preserve">Пополнение фондов библиотеки </w:t>
            </w:r>
            <w:r>
              <w:rPr>
                <w:rFonts w:ascii="Times New Roman" w:eastAsiaTheme="minorEastAsia" w:hAnsi="Times New Roman"/>
                <w:sz w:val="24"/>
                <w:szCs w:val="24"/>
                <w:lang w:val="ru-RU" w:eastAsia="ru-RU"/>
              </w:rPr>
              <w:t xml:space="preserve">школы </w:t>
            </w:r>
            <w:r w:rsidRPr="00586851">
              <w:rPr>
                <w:rFonts w:ascii="Times New Roman" w:eastAsiaTheme="minorEastAsia" w:hAnsi="Times New Roman"/>
                <w:sz w:val="24"/>
                <w:szCs w:val="24"/>
                <w:lang w:val="ru-RU" w:eastAsia="ru-RU"/>
              </w:rPr>
              <w:t>печатными и электронными образовательными ресурсами</w:t>
            </w:r>
          </w:p>
        </w:tc>
      </w:tr>
      <w:tr w:rsidR="00586851" w:rsidRPr="00586851" w:rsidTr="00275168">
        <w:tc>
          <w:tcPr>
            <w:tcW w:w="2376" w:type="dxa"/>
            <w:vMerge/>
          </w:tcPr>
          <w:p w:rsidR="00586851" w:rsidRPr="00586851" w:rsidRDefault="00586851" w:rsidP="00586851">
            <w:pPr>
              <w:spacing w:line="480" w:lineRule="atLeast"/>
              <w:jc w:val="both"/>
              <w:rPr>
                <w:rFonts w:ascii="Times New Roman" w:eastAsiaTheme="minorEastAsia" w:hAnsi="Times New Roman"/>
                <w:sz w:val="24"/>
                <w:szCs w:val="24"/>
                <w:lang w:val="ru-RU" w:eastAsia="ru-RU"/>
              </w:rPr>
            </w:pPr>
          </w:p>
        </w:tc>
        <w:tc>
          <w:tcPr>
            <w:tcW w:w="7195" w:type="dxa"/>
          </w:tcPr>
          <w:p w:rsidR="00586851" w:rsidRPr="00586851" w:rsidRDefault="00586851" w:rsidP="00586851">
            <w:pPr>
              <w:spacing w:line="480" w:lineRule="atLeast"/>
              <w:jc w:val="both"/>
              <w:rPr>
                <w:rFonts w:ascii="Times New Roman" w:eastAsiaTheme="minorEastAsia" w:hAnsi="Times New Roman"/>
                <w:sz w:val="24"/>
                <w:szCs w:val="24"/>
                <w:lang w:val="ru-RU" w:eastAsia="ru-RU"/>
              </w:rPr>
            </w:pPr>
            <w:r w:rsidRPr="00586851">
              <w:rPr>
                <w:rFonts w:ascii="Times New Roman" w:eastAsiaTheme="minorEastAsia" w:hAnsi="Times New Roman"/>
                <w:sz w:val="24"/>
                <w:szCs w:val="24"/>
                <w:lang w:val="ru-RU" w:eastAsia="ru-RU"/>
              </w:rPr>
              <w:t>Обеспечение контролируемого доступа участников образовательных отношений к информационным образовательным ресурсам в Интернете</w:t>
            </w:r>
          </w:p>
        </w:tc>
      </w:tr>
    </w:tbl>
    <w:p w:rsidR="00F906BD" w:rsidRDefault="00F906BD" w:rsidP="00586851">
      <w:pPr>
        <w:spacing w:after="0" w:line="480" w:lineRule="atLeast"/>
        <w:jc w:val="both"/>
        <w:rPr>
          <w:rFonts w:ascii="Times New Roman" w:eastAsiaTheme="minorEastAsia" w:hAnsi="Times New Roman" w:cs="Times New Roman"/>
          <w:b/>
          <w:sz w:val="24"/>
          <w:szCs w:val="24"/>
          <w:lang w:eastAsia="ru-RU"/>
        </w:rPr>
      </w:pPr>
      <w:bookmarkStart w:id="252" w:name="_Toc453968224"/>
    </w:p>
    <w:p w:rsidR="00F906BD" w:rsidRDefault="00F906BD" w:rsidP="00586851">
      <w:pPr>
        <w:spacing w:after="0" w:line="480" w:lineRule="atLeast"/>
        <w:jc w:val="both"/>
        <w:rPr>
          <w:rFonts w:ascii="Times New Roman" w:eastAsiaTheme="minorEastAsia" w:hAnsi="Times New Roman" w:cs="Times New Roman"/>
          <w:b/>
          <w:sz w:val="24"/>
          <w:szCs w:val="24"/>
          <w:lang w:eastAsia="ru-RU"/>
        </w:rPr>
      </w:pPr>
    </w:p>
    <w:tbl>
      <w:tblPr>
        <w:tblpPr w:leftFromText="180" w:rightFromText="180" w:vertAnchor="text" w:horzAnchor="margin" w:tblpY="-1132"/>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2975"/>
        <w:gridCol w:w="1632"/>
        <w:gridCol w:w="15"/>
        <w:gridCol w:w="661"/>
        <w:gridCol w:w="15"/>
        <w:gridCol w:w="2489"/>
        <w:gridCol w:w="15"/>
        <w:gridCol w:w="975"/>
        <w:gridCol w:w="13"/>
      </w:tblGrid>
      <w:tr w:rsidR="00F906BD" w:rsidRPr="00586851" w:rsidTr="00006CED">
        <w:trPr>
          <w:gridAfter w:val="1"/>
          <w:wAfter w:w="8" w:type="pct"/>
          <w:trHeight w:val="375"/>
        </w:trPr>
        <w:tc>
          <w:tcPr>
            <w:tcW w:w="4463" w:type="pct"/>
            <w:gridSpan w:val="7"/>
            <w:vMerge w:val="restart"/>
            <w:shd w:val="clear" w:color="auto" w:fill="auto"/>
            <w:vAlign w:val="center"/>
            <w:hideMark/>
          </w:tcPr>
          <w:p w:rsidR="00F906BD" w:rsidRPr="00586851" w:rsidRDefault="00F906BD" w:rsidP="00006CED">
            <w:pPr>
              <w:spacing w:after="0" w:line="480" w:lineRule="atLeast"/>
              <w:jc w:val="both"/>
              <w:rPr>
                <w:rFonts w:ascii="Times New Roman" w:eastAsiaTheme="minorEastAsia" w:hAnsi="Times New Roman" w:cs="Times New Roman"/>
                <w:b/>
                <w:bCs/>
                <w:sz w:val="24"/>
                <w:szCs w:val="24"/>
                <w:lang w:eastAsia="ru-RU"/>
              </w:rPr>
            </w:pPr>
          </w:p>
          <w:p w:rsidR="00F906BD" w:rsidRPr="00586851" w:rsidRDefault="00F906BD" w:rsidP="00006CED">
            <w:pPr>
              <w:spacing w:after="0" w:line="480" w:lineRule="atLeast"/>
              <w:jc w:val="both"/>
              <w:rPr>
                <w:rFonts w:ascii="Times New Roman" w:eastAsiaTheme="minorEastAsia" w:hAnsi="Times New Roman" w:cs="Times New Roman"/>
                <w:b/>
                <w:bCs/>
                <w:sz w:val="24"/>
                <w:szCs w:val="24"/>
                <w:lang w:eastAsia="ru-RU"/>
              </w:rPr>
            </w:pPr>
            <w:r w:rsidRPr="00586851">
              <w:rPr>
                <w:rFonts w:ascii="Times New Roman" w:eastAsiaTheme="minorEastAsia" w:hAnsi="Times New Roman" w:cs="Times New Roman"/>
                <w:b/>
                <w:bCs/>
                <w:sz w:val="24"/>
                <w:szCs w:val="24"/>
                <w:lang w:eastAsia="ru-RU"/>
              </w:rPr>
              <w:t>Перечень учебников утвержденных к использованию в МБОУ Болдыревская СОШ при реализации имеющих государственную аккредитацию образовательных программ начального общего, основного общего</w:t>
            </w:r>
            <w:r>
              <w:rPr>
                <w:rFonts w:ascii="Times New Roman" w:eastAsiaTheme="minorEastAsia" w:hAnsi="Times New Roman" w:cs="Times New Roman"/>
                <w:b/>
                <w:bCs/>
                <w:sz w:val="24"/>
                <w:szCs w:val="24"/>
                <w:lang w:eastAsia="ru-RU"/>
              </w:rPr>
              <w:t>, среднего общего образования.</w:t>
            </w:r>
          </w:p>
        </w:tc>
        <w:tc>
          <w:tcPr>
            <w:tcW w:w="529" w:type="pct"/>
            <w:gridSpan w:val="2"/>
            <w:shd w:val="clear" w:color="auto" w:fill="auto"/>
            <w:noWrap/>
            <w:hideMark/>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 </w:t>
            </w:r>
          </w:p>
        </w:tc>
      </w:tr>
      <w:tr w:rsidR="00F906BD" w:rsidRPr="00586851" w:rsidTr="00006CED">
        <w:trPr>
          <w:gridAfter w:val="1"/>
          <w:wAfter w:w="8" w:type="pct"/>
          <w:trHeight w:val="825"/>
        </w:trPr>
        <w:tc>
          <w:tcPr>
            <w:tcW w:w="4463" w:type="pct"/>
            <w:gridSpan w:val="7"/>
            <w:vMerge/>
            <w:shd w:val="clear" w:color="auto" w:fill="auto"/>
            <w:vAlign w:val="center"/>
            <w:hideMark/>
          </w:tcPr>
          <w:p w:rsidR="00F906BD" w:rsidRPr="00586851" w:rsidRDefault="00F906BD" w:rsidP="00006CED">
            <w:pPr>
              <w:spacing w:after="0" w:line="480" w:lineRule="atLeast"/>
              <w:jc w:val="both"/>
              <w:rPr>
                <w:rFonts w:ascii="Times New Roman" w:eastAsiaTheme="minorEastAsia" w:hAnsi="Times New Roman" w:cs="Times New Roman"/>
                <w:b/>
                <w:bCs/>
                <w:sz w:val="24"/>
                <w:szCs w:val="24"/>
                <w:lang w:eastAsia="ru-RU"/>
              </w:rPr>
            </w:pPr>
          </w:p>
        </w:tc>
        <w:tc>
          <w:tcPr>
            <w:tcW w:w="529" w:type="pct"/>
            <w:gridSpan w:val="2"/>
            <w:shd w:val="clear" w:color="auto" w:fill="auto"/>
            <w:noWrap/>
            <w:hideMark/>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 </w:t>
            </w:r>
          </w:p>
        </w:tc>
      </w:tr>
      <w:tr w:rsidR="00F906BD" w:rsidRPr="00586851" w:rsidTr="00006CED">
        <w:trPr>
          <w:gridAfter w:val="1"/>
          <w:wAfter w:w="8" w:type="pct"/>
          <w:trHeight w:val="60"/>
        </w:trPr>
        <w:tc>
          <w:tcPr>
            <w:tcW w:w="4463" w:type="pct"/>
            <w:gridSpan w:val="7"/>
            <w:vMerge/>
            <w:shd w:val="clear" w:color="auto" w:fill="auto"/>
            <w:vAlign w:val="center"/>
            <w:hideMark/>
          </w:tcPr>
          <w:p w:rsidR="00F906BD" w:rsidRPr="00586851" w:rsidRDefault="00F906BD" w:rsidP="00006CED">
            <w:pPr>
              <w:spacing w:after="0" w:line="480" w:lineRule="atLeast"/>
              <w:jc w:val="both"/>
              <w:rPr>
                <w:rFonts w:ascii="Times New Roman" w:eastAsiaTheme="minorEastAsia" w:hAnsi="Times New Roman" w:cs="Times New Roman"/>
                <w:b/>
                <w:bCs/>
                <w:sz w:val="24"/>
                <w:szCs w:val="24"/>
                <w:lang w:eastAsia="ru-RU"/>
              </w:rPr>
            </w:pPr>
          </w:p>
        </w:tc>
        <w:tc>
          <w:tcPr>
            <w:tcW w:w="529" w:type="pct"/>
            <w:gridSpan w:val="2"/>
            <w:shd w:val="clear" w:color="auto" w:fill="auto"/>
            <w:noWrap/>
            <w:hideMark/>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 </w:t>
            </w:r>
          </w:p>
        </w:tc>
      </w:tr>
      <w:tr w:rsidR="00F906BD" w:rsidRPr="00586851" w:rsidTr="00006CED">
        <w:trPr>
          <w:gridAfter w:val="1"/>
          <w:wAfter w:w="8" w:type="pct"/>
          <w:trHeight w:val="480"/>
        </w:trPr>
        <w:tc>
          <w:tcPr>
            <w:tcW w:w="4463" w:type="pct"/>
            <w:gridSpan w:val="7"/>
            <w:vMerge/>
            <w:shd w:val="clear" w:color="auto" w:fill="auto"/>
            <w:vAlign w:val="center"/>
            <w:hideMark/>
          </w:tcPr>
          <w:p w:rsidR="00F906BD" w:rsidRPr="00586851" w:rsidRDefault="00F906BD" w:rsidP="00006CED">
            <w:pPr>
              <w:spacing w:after="0" w:line="480" w:lineRule="atLeast"/>
              <w:jc w:val="both"/>
              <w:rPr>
                <w:rFonts w:ascii="Times New Roman" w:eastAsiaTheme="minorEastAsia" w:hAnsi="Times New Roman" w:cs="Times New Roman"/>
                <w:b/>
                <w:bCs/>
                <w:sz w:val="24"/>
                <w:szCs w:val="24"/>
                <w:lang w:eastAsia="ru-RU"/>
              </w:rPr>
            </w:pPr>
          </w:p>
        </w:tc>
        <w:tc>
          <w:tcPr>
            <w:tcW w:w="529" w:type="pct"/>
            <w:gridSpan w:val="2"/>
            <w:shd w:val="clear" w:color="auto" w:fill="auto"/>
            <w:noWrap/>
            <w:hideMark/>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 </w:t>
            </w:r>
          </w:p>
        </w:tc>
      </w:tr>
      <w:tr w:rsidR="00F906BD" w:rsidRPr="00586851" w:rsidTr="00006CED">
        <w:trPr>
          <w:trHeight w:val="255"/>
        </w:trPr>
        <w:tc>
          <w:tcPr>
            <w:tcW w:w="303" w:type="pct"/>
            <w:shd w:val="clear" w:color="auto" w:fill="auto"/>
            <w:noWrap/>
            <w:hideMark/>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p>
        </w:tc>
        <w:tc>
          <w:tcPr>
            <w:tcW w:w="1590" w:type="pct"/>
            <w:shd w:val="clear" w:color="auto" w:fill="auto"/>
            <w:noWrap/>
            <w:hideMark/>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p>
        </w:tc>
        <w:tc>
          <w:tcPr>
            <w:tcW w:w="880" w:type="pct"/>
            <w:gridSpan w:val="2"/>
            <w:shd w:val="clear" w:color="auto" w:fill="auto"/>
            <w:noWrap/>
            <w:hideMark/>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p>
        </w:tc>
        <w:tc>
          <w:tcPr>
            <w:tcW w:w="361" w:type="pct"/>
            <w:gridSpan w:val="2"/>
            <w:shd w:val="clear" w:color="auto" w:fill="auto"/>
            <w:noWrap/>
            <w:hideMark/>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p>
        </w:tc>
        <w:tc>
          <w:tcPr>
            <w:tcW w:w="1338" w:type="pct"/>
            <w:gridSpan w:val="2"/>
            <w:shd w:val="clear" w:color="auto" w:fill="auto"/>
            <w:noWrap/>
            <w:hideMark/>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p>
        </w:tc>
        <w:tc>
          <w:tcPr>
            <w:tcW w:w="529" w:type="pct"/>
            <w:gridSpan w:val="2"/>
            <w:shd w:val="clear" w:color="auto" w:fill="auto"/>
            <w:noWrap/>
            <w:hideMark/>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 </w:t>
            </w:r>
          </w:p>
        </w:tc>
      </w:tr>
      <w:tr w:rsidR="00F906BD" w:rsidRPr="00586851" w:rsidTr="00006CED">
        <w:trPr>
          <w:trHeight w:val="375"/>
        </w:trPr>
        <w:tc>
          <w:tcPr>
            <w:tcW w:w="303" w:type="pct"/>
            <w:shd w:val="clear" w:color="auto" w:fill="auto"/>
            <w:noWrap/>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p>
        </w:tc>
        <w:tc>
          <w:tcPr>
            <w:tcW w:w="4168" w:type="pct"/>
            <w:gridSpan w:val="7"/>
            <w:shd w:val="clear" w:color="auto" w:fill="auto"/>
            <w:noWrap/>
            <w:vAlign w:val="center"/>
            <w:hideMark/>
          </w:tcPr>
          <w:p w:rsidR="00F906BD" w:rsidRPr="00586851" w:rsidRDefault="00F906BD" w:rsidP="00006CED">
            <w:pPr>
              <w:spacing w:after="0" w:line="480" w:lineRule="atLeast"/>
              <w:jc w:val="both"/>
              <w:rPr>
                <w:rFonts w:ascii="Times New Roman" w:eastAsiaTheme="minorEastAsia" w:hAnsi="Times New Roman" w:cs="Times New Roman"/>
                <w:b/>
                <w:bCs/>
                <w:sz w:val="24"/>
                <w:szCs w:val="24"/>
                <w:lang w:eastAsia="ru-RU"/>
              </w:rPr>
            </w:pPr>
            <w:r w:rsidRPr="00586851">
              <w:rPr>
                <w:rFonts w:ascii="Times New Roman" w:eastAsiaTheme="minorEastAsia" w:hAnsi="Times New Roman" w:cs="Times New Roman"/>
                <w:b/>
                <w:bCs/>
                <w:sz w:val="24"/>
                <w:szCs w:val="24"/>
                <w:lang w:eastAsia="ru-RU"/>
              </w:rPr>
              <w:t>Среднее общее образование</w:t>
            </w:r>
          </w:p>
        </w:tc>
        <w:tc>
          <w:tcPr>
            <w:tcW w:w="529" w:type="pct"/>
            <w:gridSpan w:val="2"/>
            <w:shd w:val="clear" w:color="auto" w:fill="auto"/>
            <w:noWrap/>
            <w:hideMark/>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 </w:t>
            </w:r>
          </w:p>
        </w:tc>
      </w:tr>
      <w:tr w:rsidR="00F906BD" w:rsidRPr="00586851" w:rsidTr="00006CED">
        <w:trPr>
          <w:trHeight w:val="375"/>
        </w:trPr>
        <w:tc>
          <w:tcPr>
            <w:tcW w:w="303" w:type="pct"/>
            <w:shd w:val="clear" w:color="auto" w:fill="auto"/>
            <w:noWrap/>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p>
        </w:tc>
        <w:tc>
          <w:tcPr>
            <w:tcW w:w="4168" w:type="pct"/>
            <w:gridSpan w:val="7"/>
            <w:shd w:val="clear" w:color="auto" w:fill="auto"/>
            <w:noWrap/>
            <w:vAlign w:val="center"/>
            <w:hideMark/>
          </w:tcPr>
          <w:p w:rsidR="00F906BD" w:rsidRPr="00586851" w:rsidRDefault="00F906BD" w:rsidP="00006CED">
            <w:pPr>
              <w:spacing w:after="0" w:line="480" w:lineRule="atLeast"/>
              <w:jc w:val="both"/>
              <w:rPr>
                <w:rFonts w:ascii="Times New Roman" w:eastAsiaTheme="minorEastAsia" w:hAnsi="Times New Roman" w:cs="Times New Roman"/>
                <w:b/>
                <w:bCs/>
                <w:sz w:val="24"/>
                <w:szCs w:val="24"/>
                <w:lang w:eastAsia="ru-RU"/>
              </w:rPr>
            </w:pPr>
            <w:r w:rsidRPr="00586851">
              <w:rPr>
                <w:rFonts w:ascii="Times New Roman" w:eastAsiaTheme="minorEastAsia" w:hAnsi="Times New Roman" w:cs="Times New Roman"/>
                <w:b/>
                <w:bCs/>
                <w:sz w:val="24"/>
                <w:szCs w:val="24"/>
                <w:lang w:eastAsia="ru-RU"/>
              </w:rPr>
              <w:t>Филология (предметная область)</w:t>
            </w:r>
          </w:p>
        </w:tc>
        <w:tc>
          <w:tcPr>
            <w:tcW w:w="529" w:type="pct"/>
            <w:gridSpan w:val="2"/>
            <w:shd w:val="clear" w:color="auto" w:fill="auto"/>
            <w:noWrap/>
            <w:hideMark/>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 </w:t>
            </w:r>
          </w:p>
        </w:tc>
      </w:tr>
      <w:tr w:rsidR="00F906BD" w:rsidRPr="00586851" w:rsidTr="00006CED">
        <w:trPr>
          <w:trHeight w:val="315"/>
        </w:trPr>
        <w:tc>
          <w:tcPr>
            <w:tcW w:w="303" w:type="pct"/>
            <w:shd w:val="clear" w:color="auto" w:fill="auto"/>
            <w:noWrap/>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p>
        </w:tc>
        <w:tc>
          <w:tcPr>
            <w:tcW w:w="4168" w:type="pct"/>
            <w:gridSpan w:val="7"/>
            <w:shd w:val="clear" w:color="auto" w:fill="auto"/>
            <w:noWrap/>
            <w:vAlign w:val="center"/>
            <w:hideMark/>
          </w:tcPr>
          <w:p w:rsidR="00F906BD" w:rsidRPr="00586851" w:rsidRDefault="00F906BD" w:rsidP="00006CED">
            <w:pPr>
              <w:spacing w:after="0" w:line="480" w:lineRule="atLeast"/>
              <w:jc w:val="both"/>
              <w:rPr>
                <w:rFonts w:ascii="Times New Roman" w:eastAsiaTheme="minorEastAsia" w:hAnsi="Times New Roman" w:cs="Times New Roman"/>
                <w:b/>
                <w:bCs/>
                <w:sz w:val="24"/>
                <w:szCs w:val="24"/>
                <w:lang w:eastAsia="ru-RU"/>
              </w:rPr>
            </w:pPr>
            <w:r w:rsidRPr="00586851">
              <w:rPr>
                <w:rFonts w:ascii="Times New Roman" w:eastAsiaTheme="minorEastAsia" w:hAnsi="Times New Roman" w:cs="Times New Roman"/>
                <w:b/>
                <w:bCs/>
                <w:sz w:val="24"/>
                <w:szCs w:val="24"/>
                <w:lang w:eastAsia="ru-RU"/>
              </w:rPr>
              <w:t>Русский язык и литература (базовый уровень) (учебный предмет)</w:t>
            </w:r>
          </w:p>
        </w:tc>
        <w:tc>
          <w:tcPr>
            <w:tcW w:w="529" w:type="pct"/>
            <w:gridSpan w:val="2"/>
            <w:shd w:val="clear" w:color="auto" w:fill="auto"/>
            <w:noWrap/>
            <w:hideMark/>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 </w:t>
            </w:r>
          </w:p>
        </w:tc>
      </w:tr>
      <w:tr w:rsidR="00F906BD" w:rsidRPr="00586851" w:rsidTr="00006CED">
        <w:trPr>
          <w:trHeight w:val="510"/>
        </w:trPr>
        <w:tc>
          <w:tcPr>
            <w:tcW w:w="303" w:type="pct"/>
            <w:shd w:val="clear" w:color="auto" w:fill="auto"/>
            <w:noWrap/>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p>
        </w:tc>
        <w:tc>
          <w:tcPr>
            <w:tcW w:w="1590" w:type="pct"/>
            <w:shd w:val="clear" w:color="auto" w:fill="auto"/>
            <w:hideMark/>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Рыбченкова Л.М.</w:t>
            </w:r>
          </w:p>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О.М.Александрова</w:t>
            </w:r>
          </w:p>
        </w:tc>
        <w:tc>
          <w:tcPr>
            <w:tcW w:w="880" w:type="pct"/>
            <w:gridSpan w:val="2"/>
            <w:shd w:val="clear" w:color="auto" w:fill="auto"/>
            <w:hideMark/>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Русский язык и литература. Русский язык (базовый уровень)</w:t>
            </w:r>
          </w:p>
        </w:tc>
        <w:tc>
          <w:tcPr>
            <w:tcW w:w="361" w:type="pct"/>
            <w:gridSpan w:val="2"/>
            <w:shd w:val="clear" w:color="auto" w:fill="auto"/>
            <w:noWrap/>
            <w:vAlign w:val="center"/>
            <w:hideMark/>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10- 11</w:t>
            </w:r>
          </w:p>
        </w:tc>
        <w:tc>
          <w:tcPr>
            <w:tcW w:w="1338" w:type="pct"/>
            <w:gridSpan w:val="2"/>
            <w:shd w:val="clear" w:color="auto" w:fill="auto"/>
            <w:hideMark/>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Издательство «Просвещение»</w:t>
            </w:r>
          </w:p>
        </w:tc>
        <w:tc>
          <w:tcPr>
            <w:tcW w:w="529" w:type="pct"/>
            <w:gridSpan w:val="2"/>
            <w:shd w:val="clear" w:color="auto" w:fill="auto"/>
            <w:noWrap/>
            <w:hideMark/>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2021</w:t>
            </w:r>
          </w:p>
        </w:tc>
      </w:tr>
      <w:tr w:rsidR="00F906BD" w:rsidRPr="00586851" w:rsidTr="00006CED">
        <w:trPr>
          <w:trHeight w:val="314"/>
        </w:trPr>
        <w:tc>
          <w:tcPr>
            <w:tcW w:w="303" w:type="pct"/>
            <w:shd w:val="clear" w:color="auto" w:fill="auto"/>
            <w:noWrap/>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p>
        </w:tc>
        <w:tc>
          <w:tcPr>
            <w:tcW w:w="1590" w:type="pct"/>
            <w:shd w:val="clear" w:color="auto" w:fill="auto"/>
            <w:noWrap/>
            <w:hideMark/>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Коровин В.И</w:t>
            </w:r>
          </w:p>
        </w:tc>
        <w:tc>
          <w:tcPr>
            <w:tcW w:w="880" w:type="pct"/>
            <w:gridSpan w:val="2"/>
            <w:shd w:val="clear" w:color="auto" w:fill="auto"/>
            <w:hideMark/>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 xml:space="preserve"> Литература. В 2-х частях</w:t>
            </w:r>
          </w:p>
        </w:tc>
        <w:tc>
          <w:tcPr>
            <w:tcW w:w="361" w:type="pct"/>
            <w:gridSpan w:val="2"/>
            <w:shd w:val="clear" w:color="auto" w:fill="auto"/>
            <w:noWrap/>
            <w:vAlign w:val="center"/>
            <w:hideMark/>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10</w:t>
            </w:r>
          </w:p>
        </w:tc>
        <w:tc>
          <w:tcPr>
            <w:tcW w:w="1338" w:type="pct"/>
            <w:gridSpan w:val="2"/>
            <w:shd w:val="clear" w:color="auto" w:fill="auto"/>
            <w:hideMark/>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Издательство «Просвещение»</w:t>
            </w:r>
          </w:p>
        </w:tc>
        <w:tc>
          <w:tcPr>
            <w:tcW w:w="529" w:type="pct"/>
            <w:gridSpan w:val="2"/>
            <w:shd w:val="clear" w:color="auto" w:fill="auto"/>
            <w:noWrap/>
            <w:hideMark/>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2021</w:t>
            </w:r>
          </w:p>
        </w:tc>
      </w:tr>
      <w:tr w:rsidR="00F906BD" w:rsidRPr="00586851" w:rsidTr="00006CED">
        <w:trPr>
          <w:trHeight w:val="480"/>
        </w:trPr>
        <w:tc>
          <w:tcPr>
            <w:tcW w:w="303" w:type="pct"/>
            <w:shd w:val="clear" w:color="auto" w:fill="auto"/>
            <w:noWrap/>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p>
        </w:tc>
        <w:tc>
          <w:tcPr>
            <w:tcW w:w="4168" w:type="pct"/>
            <w:gridSpan w:val="7"/>
            <w:shd w:val="clear" w:color="auto" w:fill="auto"/>
            <w:noWrap/>
            <w:vAlign w:val="center"/>
            <w:hideMark/>
          </w:tcPr>
          <w:p w:rsidR="00F906BD" w:rsidRPr="00586851" w:rsidRDefault="00F906BD" w:rsidP="00006CED">
            <w:pPr>
              <w:spacing w:after="0" w:line="480" w:lineRule="atLeast"/>
              <w:jc w:val="both"/>
              <w:rPr>
                <w:rFonts w:ascii="Times New Roman" w:eastAsiaTheme="minorEastAsia" w:hAnsi="Times New Roman" w:cs="Times New Roman"/>
                <w:b/>
                <w:bCs/>
                <w:sz w:val="24"/>
                <w:szCs w:val="24"/>
                <w:lang w:eastAsia="ru-RU"/>
              </w:rPr>
            </w:pPr>
            <w:r w:rsidRPr="00586851">
              <w:rPr>
                <w:rFonts w:ascii="Times New Roman" w:eastAsiaTheme="minorEastAsia" w:hAnsi="Times New Roman" w:cs="Times New Roman"/>
                <w:b/>
                <w:bCs/>
                <w:sz w:val="24"/>
                <w:szCs w:val="24"/>
                <w:lang w:eastAsia="ru-RU"/>
              </w:rPr>
              <w:t>Иностранный язык (базовый уровень) (учебный предмет)</w:t>
            </w:r>
          </w:p>
        </w:tc>
        <w:tc>
          <w:tcPr>
            <w:tcW w:w="529" w:type="pct"/>
            <w:gridSpan w:val="2"/>
            <w:shd w:val="clear" w:color="auto" w:fill="auto"/>
            <w:noWrap/>
            <w:hideMark/>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 </w:t>
            </w:r>
          </w:p>
        </w:tc>
      </w:tr>
      <w:tr w:rsidR="00F906BD" w:rsidRPr="00586851" w:rsidTr="00006CED">
        <w:trPr>
          <w:gridAfter w:val="1"/>
          <w:wAfter w:w="8" w:type="pct"/>
          <w:trHeight w:val="315"/>
        </w:trPr>
        <w:tc>
          <w:tcPr>
            <w:tcW w:w="1892" w:type="pct"/>
            <w:gridSpan w:val="2"/>
            <w:shd w:val="clear" w:color="auto" w:fill="auto"/>
            <w:noWrap/>
            <w:vAlign w:val="center"/>
          </w:tcPr>
          <w:p w:rsidR="00F906BD" w:rsidRPr="00586851" w:rsidRDefault="00F906BD" w:rsidP="00006CED">
            <w:pPr>
              <w:spacing w:after="0" w:line="480" w:lineRule="atLeast"/>
              <w:jc w:val="both"/>
              <w:rPr>
                <w:rFonts w:ascii="Times New Roman" w:eastAsiaTheme="minorEastAsia" w:hAnsi="Times New Roman" w:cs="Times New Roman"/>
                <w:b/>
                <w:bCs/>
                <w:sz w:val="24"/>
                <w:szCs w:val="24"/>
                <w:lang w:eastAsia="ru-RU"/>
              </w:rPr>
            </w:pPr>
          </w:p>
        </w:tc>
        <w:tc>
          <w:tcPr>
            <w:tcW w:w="872" w:type="pct"/>
            <w:shd w:val="clear" w:color="auto" w:fill="auto"/>
            <w:noWrap/>
            <w:hideMark/>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 </w:t>
            </w:r>
          </w:p>
        </w:tc>
        <w:tc>
          <w:tcPr>
            <w:tcW w:w="361" w:type="pct"/>
            <w:gridSpan w:val="2"/>
            <w:shd w:val="clear" w:color="auto" w:fill="auto"/>
            <w:noWrap/>
            <w:hideMark/>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 </w:t>
            </w:r>
          </w:p>
        </w:tc>
        <w:tc>
          <w:tcPr>
            <w:tcW w:w="1338" w:type="pct"/>
            <w:gridSpan w:val="2"/>
            <w:shd w:val="clear" w:color="auto" w:fill="auto"/>
            <w:noWrap/>
            <w:hideMark/>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 </w:t>
            </w:r>
          </w:p>
        </w:tc>
        <w:tc>
          <w:tcPr>
            <w:tcW w:w="529" w:type="pct"/>
            <w:gridSpan w:val="2"/>
            <w:shd w:val="clear" w:color="auto" w:fill="auto"/>
            <w:noWrap/>
            <w:hideMark/>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 </w:t>
            </w:r>
          </w:p>
        </w:tc>
      </w:tr>
      <w:tr w:rsidR="00F906BD" w:rsidRPr="00586851" w:rsidTr="00006CED">
        <w:trPr>
          <w:trHeight w:val="510"/>
        </w:trPr>
        <w:tc>
          <w:tcPr>
            <w:tcW w:w="303" w:type="pct"/>
            <w:shd w:val="clear" w:color="auto" w:fill="auto"/>
            <w:noWrap/>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p>
        </w:tc>
        <w:tc>
          <w:tcPr>
            <w:tcW w:w="1590" w:type="pct"/>
            <w:shd w:val="clear" w:color="auto" w:fill="auto"/>
            <w:hideMark/>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Афанасьева О.В., Дули Д., Михеева И.В. и др.</w:t>
            </w:r>
          </w:p>
        </w:tc>
        <w:tc>
          <w:tcPr>
            <w:tcW w:w="880" w:type="pct"/>
            <w:gridSpan w:val="2"/>
            <w:shd w:val="clear" w:color="auto" w:fill="auto"/>
            <w:hideMark/>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Английский язык. 10 класс (базовый уровень)</w:t>
            </w:r>
          </w:p>
        </w:tc>
        <w:tc>
          <w:tcPr>
            <w:tcW w:w="361" w:type="pct"/>
            <w:gridSpan w:val="2"/>
            <w:shd w:val="clear" w:color="auto" w:fill="auto"/>
            <w:noWrap/>
            <w:vAlign w:val="center"/>
            <w:hideMark/>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10</w:t>
            </w:r>
          </w:p>
        </w:tc>
        <w:tc>
          <w:tcPr>
            <w:tcW w:w="1338" w:type="pct"/>
            <w:gridSpan w:val="2"/>
            <w:shd w:val="clear" w:color="auto" w:fill="auto"/>
            <w:hideMark/>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Издательство «Просвещение»</w:t>
            </w:r>
          </w:p>
        </w:tc>
        <w:tc>
          <w:tcPr>
            <w:tcW w:w="529" w:type="pct"/>
            <w:gridSpan w:val="2"/>
            <w:shd w:val="clear" w:color="auto" w:fill="auto"/>
            <w:noWrap/>
            <w:hideMark/>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2019</w:t>
            </w:r>
          </w:p>
        </w:tc>
      </w:tr>
      <w:tr w:rsidR="00F906BD" w:rsidRPr="00586851" w:rsidTr="00006CED">
        <w:trPr>
          <w:trHeight w:val="510"/>
        </w:trPr>
        <w:tc>
          <w:tcPr>
            <w:tcW w:w="303" w:type="pct"/>
            <w:shd w:val="clear" w:color="auto" w:fill="auto"/>
            <w:noWrap/>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p>
        </w:tc>
        <w:tc>
          <w:tcPr>
            <w:tcW w:w="1590" w:type="pct"/>
            <w:shd w:val="clear" w:color="auto" w:fill="auto"/>
            <w:hideMark/>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Афанасьева О.В., Дули Д., Михеева И.В. и др.</w:t>
            </w:r>
          </w:p>
        </w:tc>
        <w:tc>
          <w:tcPr>
            <w:tcW w:w="880" w:type="pct"/>
            <w:gridSpan w:val="2"/>
            <w:shd w:val="clear" w:color="auto" w:fill="auto"/>
            <w:hideMark/>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Английский язык. 11 класс (базовый уровень)</w:t>
            </w:r>
          </w:p>
        </w:tc>
        <w:tc>
          <w:tcPr>
            <w:tcW w:w="361" w:type="pct"/>
            <w:gridSpan w:val="2"/>
            <w:shd w:val="clear" w:color="auto" w:fill="auto"/>
            <w:noWrap/>
            <w:vAlign w:val="center"/>
            <w:hideMark/>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11</w:t>
            </w:r>
          </w:p>
        </w:tc>
        <w:tc>
          <w:tcPr>
            <w:tcW w:w="1338" w:type="pct"/>
            <w:gridSpan w:val="2"/>
            <w:shd w:val="clear" w:color="auto" w:fill="auto"/>
            <w:hideMark/>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Издательство «Просвещение»</w:t>
            </w:r>
          </w:p>
        </w:tc>
        <w:tc>
          <w:tcPr>
            <w:tcW w:w="529" w:type="pct"/>
            <w:gridSpan w:val="2"/>
            <w:shd w:val="clear" w:color="auto" w:fill="auto"/>
            <w:noWrap/>
            <w:hideMark/>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2019</w:t>
            </w:r>
          </w:p>
        </w:tc>
      </w:tr>
      <w:tr w:rsidR="00F906BD" w:rsidRPr="00586851" w:rsidTr="00006CED">
        <w:trPr>
          <w:trHeight w:val="465"/>
        </w:trPr>
        <w:tc>
          <w:tcPr>
            <w:tcW w:w="303" w:type="pct"/>
            <w:shd w:val="clear" w:color="auto" w:fill="auto"/>
            <w:noWrap/>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p>
        </w:tc>
        <w:tc>
          <w:tcPr>
            <w:tcW w:w="4168" w:type="pct"/>
            <w:gridSpan w:val="7"/>
            <w:shd w:val="clear" w:color="auto" w:fill="auto"/>
            <w:noWrap/>
            <w:vAlign w:val="center"/>
            <w:hideMark/>
          </w:tcPr>
          <w:p w:rsidR="00F906BD" w:rsidRPr="00586851" w:rsidRDefault="00F906BD" w:rsidP="00006CED">
            <w:pPr>
              <w:spacing w:after="0" w:line="480" w:lineRule="atLeast"/>
              <w:jc w:val="both"/>
              <w:rPr>
                <w:rFonts w:ascii="Times New Roman" w:eastAsiaTheme="minorEastAsia" w:hAnsi="Times New Roman" w:cs="Times New Roman"/>
                <w:b/>
                <w:bCs/>
                <w:sz w:val="24"/>
                <w:szCs w:val="24"/>
                <w:lang w:eastAsia="ru-RU"/>
              </w:rPr>
            </w:pPr>
            <w:r w:rsidRPr="00586851">
              <w:rPr>
                <w:rFonts w:ascii="Times New Roman" w:eastAsiaTheme="minorEastAsia" w:hAnsi="Times New Roman" w:cs="Times New Roman"/>
                <w:b/>
                <w:bCs/>
                <w:sz w:val="24"/>
                <w:szCs w:val="24"/>
                <w:lang w:eastAsia="ru-RU"/>
              </w:rPr>
              <w:t>Общественные науки (предметная область)</w:t>
            </w:r>
          </w:p>
        </w:tc>
        <w:tc>
          <w:tcPr>
            <w:tcW w:w="529" w:type="pct"/>
            <w:gridSpan w:val="2"/>
            <w:shd w:val="clear" w:color="auto" w:fill="auto"/>
            <w:noWrap/>
            <w:hideMark/>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 </w:t>
            </w:r>
          </w:p>
        </w:tc>
      </w:tr>
      <w:tr w:rsidR="00F906BD" w:rsidRPr="00586851" w:rsidTr="00006CED">
        <w:trPr>
          <w:trHeight w:val="420"/>
        </w:trPr>
        <w:tc>
          <w:tcPr>
            <w:tcW w:w="303" w:type="pct"/>
            <w:shd w:val="clear" w:color="auto" w:fill="auto"/>
            <w:noWrap/>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p>
        </w:tc>
        <w:tc>
          <w:tcPr>
            <w:tcW w:w="4168" w:type="pct"/>
            <w:gridSpan w:val="7"/>
            <w:shd w:val="clear" w:color="auto" w:fill="auto"/>
            <w:noWrap/>
            <w:vAlign w:val="center"/>
            <w:hideMark/>
          </w:tcPr>
          <w:p w:rsidR="00F906BD" w:rsidRPr="00586851" w:rsidRDefault="00F906BD" w:rsidP="00006CED">
            <w:pPr>
              <w:spacing w:after="0" w:line="480" w:lineRule="atLeast"/>
              <w:jc w:val="both"/>
              <w:rPr>
                <w:rFonts w:ascii="Times New Roman" w:eastAsiaTheme="minorEastAsia" w:hAnsi="Times New Roman" w:cs="Times New Roman"/>
                <w:b/>
                <w:bCs/>
                <w:sz w:val="24"/>
                <w:szCs w:val="24"/>
                <w:lang w:eastAsia="ru-RU"/>
              </w:rPr>
            </w:pPr>
            <w:r w:rsidRPr="00586851">
              <w:rPr>
                <w:rFonts w:ascii="Times New Roman" w:eastAsiaTheme="minorEastAsia" w:hAnsi="Times New Roman" w:cs="Times New Roman"/>
                <w:b/>
                <w:bCs/>
                <w:sz w:val="24"/>
                <w:szCs w:val="24"/>
                <w:lang w:eastAsia="ru-RU"/>
              </w:rPr>
              <w:t>История (базовый уровень) (учебный предмет)</w:t>
            </w:r>
          </w:p>
        </w:tc>
        <w:tc>
          <w:tcPr>
            <w:tcW w:w="529" w:type="pct"/>
            <w:gridSpan w:val="2"/>
            <w:shd w:val="clear" w:color="auto" w:fill="auto"/>
            <w:noWrap/>
            <w:hideMark/>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 </w:t>
            </w:r>
          </w:p>
        </w:tc>
      </w:tr>
      <w:tr w:rsidR="00F906BD" w:rsidRPr="00586851" w:rsidTr="00006CED">
        <w:trPr>
          <w:trHeight w:val="510"/>
        </w:trPr>
        <w:tc>
          <w:tcPr>
            <w:tcW w:w="303" w:type="pct"/>
            <w:shd w:val="clear" w:color="auto" w:fill="auto"/>
            <w:noWrap/>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p>
        </w:tc>
        <w:tc>
          <w:tcPr>
            <w:tcW w:w="1590" w:type="pct"/>
            <w:shd w:val="clear" w:color="auto" w:fill="auto"/>
            <w:hideMark/>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Данилов А.А., Горинов М.М.</w:t>
            </w:r>
          </w:p>
        </w:tc>
        <w:tc>
          <w:tcPr>
            <w:tcW w:w="880" w:type="pct"/>
            <w:gridSpan w:val="2"/>
            <w:shd w:val="clear" w:color="auto" w:fill="auto"/>
            <w:noWrap/>
            <w:hideMark/>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История (базовый уровень) в 3-х частях</w:t>
            </w:r>
          </w:p>
        </w:tc>
        <w:tc>
          <w:tcPr>
            <w:tcW w:w="361" w:type="pct"/>
            <w:gridSpan w:val="2"/>
            <w:shd w:val="clear" w:color="auto" w:fill="auto"/>
            <w:noWrap/>
            <w:vAlign w:val="center"/>
            <w:hideMark/>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10</w:t>
            </w:r>
          </w:p>
        </w:tc>
        <w:tc>
          <w:tcPr>
            <w:tcW w:w="1338" w:type="pct"/>
            <w:gridSpan w:val="2"/>
            <w:shd w:val="clear" w:color="auto" w:fill="auto"/>
            <w:hideMark/>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Издательство «Просвещение»</w:t>
            </w:r>
          </w:p>
        </w:tc>
        <w:tc>
          <w:tcPr>
            <w:tcW w:w="529" w:type="pct"/>
            <w:gridSpan w:val="2"/>
            <w:shd w:val="clear" w:color="auto" w:fill="auto"/>
            <w:noWrap/>
            <w:hideMark/>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2019</w:t>
            </w:r>
          </w:p>
        </w:tc>
      </w:tr>
      <w:tr w:rsidR="00F906BD" w:rsidRPr="00586851" w:rsidTr="00006CED">
        <w:trPr>
          <w:trHeight w:val="480"/>
        </w:trPr>
        <w:tc>
          <w:tcPr>
            <w:tcW w:w="303" w:type="pct"/>
            <w:shd w:val="clear" w:color="auto" w:fill="auto"/>
            <w:noWrap/>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p>
        </w:tc>
        <w:tc>
          <w:tcPr>
            <w:tcW w:w="4168" w:type="pct"/>
            <w:gridSpan w:val="7"/>
            <w:shd w:val="clear" w:color="auto" w:fill="auto"/>
            <w:noWrap/>
            <w:vAlign w:val="center"/>
            <w:hideMark/>
          </w:tcPr>
          <w:p w:rsidR="00F906BD" w:rsidRPr="00586851" w:rsidRDefault="00F906BD" w:rsidP="00006CED">
            <w:pPr>
              <w:spacing w:after="0" w:line="480" w:lineRule="atLeast"/>
              <w:jc w:val="both"/>
              <w:rPr>
                <w:rFonts w:ascii="Times New Roman" w:eastAsiaTheme="minorEastAsia" w:hAnsi="Times New Roman" w:cs="Times New Roman"/>
                <w:b/>
                <w:bCs/>
                <w:sz w:val="24"/>
                <w:szCs w:val="24"/>
                <w:lang w:eastAsia="ru-RU"/>
              </w:rPr>
            </w:pPr>
            <w:r w:rsidRPr="00586851">
              <w:rPr>
                <w:rFonts w:ascii="Times New Roman" w:eastAsiaTheme="minorEastAsia" w:hAnsi="Times New Roman" w:cs="Times New Roman"/>
                <w:b/>
                <w:bCs/>
                <w:sz w:val="24"/>
                <w:szCs w:val="24"/>
                <w:lang w:eastAsia="ru-RU"/>
              </w:rPr>
              <w:t>Обществознание (базовый уровень) (учебный предмет)</w:t>
            </w:r>
          </w:p>
        </w:tc>
        <w:tc>
          <w:tcPr>
            <w:tcW w:w="529" w:type="pct"/>
            <w:gridSpan w:val="2"/>
            <w:shd w:val="clear" w:color="auto" w:fill="auto"/>
            <w:noWrap/>
            <w:hideMark/>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 </w:t>
            </w:r>
          </w:p>
        </w:tc>
      </w:tr>
      <w:tr w:rsidR="00F906BD" w:rsidRPr="00586851" w:rsidTr="00006CED">
        <w:trPr>
          <w:trHeight w:val="480"/>
        </w:trPr>
        <w:tc>
          <w:tcPr>
            <w:tcW w:w="303" w:type="pct"/>
            <w:shd w:val="clear" w:color="auto" w:fill="auto"/>
            <w:noWrap/>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p>
        </w:tc>
        <w:tc>
          <w:tcPr>
            <w:tcW w:w="1590" w:type="pct"/>
            <w:shd w:val="clear" w:color="auto" w:fill="auto"/>
            <w:hideMark/>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Боголюбов Л.Н., Аверьянов Ю.И., Белявский А.В. и др. / Под ред. Боголюбова Л.Н., Лазебниковой А.Ю., Телюкиной М.В.</w:t>
            </w:r>
          </w:p>
        </w:tc>
        <w:tc>
          <w:tcPr>
            <w:tcW w:w="880" w:type="pct"/>
            <w:gridSpan w:val="2"/>
            <w:shd w:val="clear" w:color="auto" w:fill="auto"/>
            <w:noWrap/>
            <w:hideMark/>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Обществознание (базовый уровень)</w:t>
            </w:r>
          </w:p>
        </w:tc>
        <w:tc>
          <w:tcPr>
            <w:tcW w:w="361" w:type="pct"/>
            <w:gridSpan w:val="2"/>
            <w:shd w:val="clear" w:color="auto" w:fill="auto"/>
            <w:noWrap/>
            <w:vAlign w:val="center"/>
            <w:hideMark/>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10</w:t>
            </w:r>
          </w:p>
        </w:tc>
        <w:tc>
          <w:tcPr>
            <w:tcW w:w="1338" w:type="pct"/>
            <w:gridSpan w:val="2"/>
            <w:shd w:val="clear" w:color="auto" w:fill="auto"/>
            <w:hideMark/>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Издательство «Просвещение»</w:t>
            </w:r>
          </w:p>
        </w:tc>
        <w:tc>
          <w:tcPr>
            <w:tcW w:w="529" w:type="pct"/>
            <w:gridSpan w:val="2"/>
            <w:shd w:val="clear" w:color="auto" w:fill="auto"/>
            <w:noWrap/>
            <w:hideMark/>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2020</w:t>
            </w:r>
          </w:p>
        </w:tc>
      </w:tr>
      <w:tr w:rsidR="00F906BD" w:rsidRPr="00586851" w:rsidTr="00006CED">
        <w:trPr>
          <w:trHeight w:val="1275"/>
        </w:trPr>
        <w:tc>
          <w:tcPr>
            <w:tcW w:w="303" w:type="pct"/>
            <w:shd w:val="clear" w:color="auto" w:fill="auto"/>
            <w:noWrap/>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p>
        </w:tc>
        <w:tc>
          <w:tcPr>
            <w:tcW w:w="1590" w:type="pct"/>
            <w:shd w:val="clear" w:color="auto" w:fill="auto"/>
            <w:hideMark/>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Боголюбов Л.Н., Городецкая НИ., Иванова Л.Ф. и др. / Под ред. Боголюбова Л.Н., Лазебниковой А.Ю., Литвинова В. А.</w:t>
            </w:r>
          </w:p>
        </w:tc>
        <w:tc>
          <w:tcPr>
            <w:tcW w:w="880" w:type="pct"/>
            <w:gridSpan w:val="2"/>
            <w:shd w:val="clear" w:color="auto" w:fill="auto"/>
            <w:noWrap/>
            <w:hideMark/>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Обществознание (базовый уровень)</w:t>
            </w:r>
          </w:p>
        </w:tc>
        <w:tc>
          <w:tcPr>
            <w:tcW w:w="361" w:type="pct"/>
            <w:gridSpan w:val="2"/>
            <w:shd w:val="clear" w:color="auto" w:fill="auto"/>
            <w:noWrap/>
            <w:vAlign w:val="center"/>
            <w:hideMark/>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11</w:t>
            </w:r>
          </w:p>
        </w:tc>
        <w:tc>
          <w:tcPr>
            <w:tcW w:w="1338" w:type="pct"/>
            <w:gridSpan w:val="2"/>
            <w:shd w:val="clear" w:color="auto" w:fill="auto"/>
            <w:hideMark/>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Издательство «Просвещение»</w:t>
            </w:r>
          </w:p>
        </w:tc>
        <w:tc>
          <w:tcPr>
            <w:tcW w:w="529" w:type="pct"/>
            <w:gridSpan w:val="2"/>
            <w:shd w:val="clear" w:color="auto" w:fill="auto"/>
            <w:noWrap/>
            <w:hideMark/>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2020</w:t>
            </w:r>
          </w:p>
        </w:tc>
      </w:tr>
      <w:tr w:rsidR="00F906BD" w:rsidRPr="00586851" w:rsidTr="00006CED">
        <w:trPr>
          <w:trHeight w:val="315"/>
        </w:trPr>
        <w:tc>
          <w:tcPr>
            <w:tcW w:w="303" w:type="pct"/>
            <w:shd w:val="clear" w:color="auto" w:fill="auto"/>
            <w:noWrap/>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p>
        </w:tc>
        <w:tc>
          <w:tcPr>
            <w:tcW w:w="4168" w:type="pct"/>
            <w:gridSpan w:val="7"/>
            <w:shd w:val="clear" w:color="auto" w:fill="auto"/>
            <w:noWrap/>
            <w:vAlign w:val="center"/>
            <w:hideMark/>
          </w:tcPr>
          <w:p w:rsidR="00F906BD" w:rsidRPr="00586851" w:rsidRDefault="00F906BD" w:rsidP="00006CED">
            <w:pPr>
              <w:spacing w:after="0" w:line="480" w:lineRule="atLeast"/>
              <w:jc w:val="both"/>
              <w:rPr>
                <w:rFonts w:ascii="Times New Roman" w:eastAsiaTheme="minorEastAsia" w:hAnsi="Times New Roman" w:cs="Times New Roman"/>
                <w:b/>
                <w:bCs/>
                <w:sz w:val="24"/>
                <w:szCs w:val="24"/>
                <w:lang w:eastAsia="ru-RU"/>
              </w:rPr>
            </w:pPr>
            <w:r w:rsidRPr="00586851">
              <w:rPr>
                <w:rFonts w:ascii="Times New Roman" w:eastAsiaTheme="minorEastAsia" w:hAnsi="Times New Roman" w:cs="Times New Roman"/>
                <w:b/>
                <w:bCs/>
                <w:sz w:val="24"/>
                <w:szCs w:val="24"/>
                <w:lang w:eastAsia="ru-RU"/>
              </w:rPr>
              <w:t>География (базовый уровень) (учебный предмет)</w:t>
            </w:r>
          </w:p>
        </w:tc>
        <w:tc>
          <w:tcPr>
            <w:tcW w:w="529" w:type="pct"/>
            <w:gridSpan w:val="2"/>
            <w:shd w:val="clear" w:color="auto" w:fill="auto"/>
            <w:noWrap/>
            <w:hideMark/>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 </w:t>
            </w:r>
          </w:p>
        </w:tc>
      </w:tr>
      <w:tr w:rsidR="00F906BD" w:rsidRPr="00586851" w:rsidTr="00006CED">
        <w:trPr>
          <w:trHeight w:val="510"/>
        </w:trPr>
        <w:tc>
          <w:tcPr>
            <w:tcW w:w="303" w:type="pct"/>
            <w:shd w:val="clear" w:color="auto" w:fill="auto"/>
            <w:noWrap/>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p>
        </w:tc>
        <w:tc>
          <w:tcPr>
            <w:tcW w:w="1590" w:type="pct"/>
            <w:shd w:val="clear" w:color="auto" w:fill="auto"/>
            <w:noWrap/>
            <w:hideMark/>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Максаковский В.П.</w:t>
            </w:r>
          </w:p>
        </w:tc>
        <w:tc>
          <w:tcPr>
            <w:tcW w:w="880" w:type="pct"/>
            <w:gridSpan w:val="2"/>
            <w:shd w:val="clear" w:color="auto" w:fill="auto"/>
            <w:noWrap/>
            <w:hideMark/>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География (базовый уровень)</w:t>
            </w:r>
          </w:p>
        </w:tc>
        <w:tc>
          <w:tcPr>
            <w:tcW w:w="361" w:type="pct"/>
            <w:gridSpan w:val="2"/>
            <w:shd w:val="clear" w:color="auto" w:fill="auto"/>
            <w:noWrap/>
            <w:vAlign w:val="center"/>
            <w:hideMark/>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10-11</w:t>
            </w:r>
          </w:p>
        </w:tc>
        <w:tc>
          <w:tcPr>
            <w:tcW w:w="1338" w:type="pct"/>
            <w:gridSpan w:val="2"/>
            <w:shd w:val="clear" w:color="auto" w:fill="auto"/>
            <w:hideMark/>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Издательство «Просвещение»</w:t>
            </w:r>
          </w:p>
        </w:tc>
        <w:tc>
          <w:tcPr>
            <w:tcW w:w="529" w:type="pct"/>
            <w:gridSpan w:val="2"/>
            <w:shd w:val="clear" w:color="auto" w:fill="auto"/>
            <w:noWrap/>
            <w:hideMark/>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2015</w:t>
            </w:r>
          </w:p>
        </w:tc>
      </w:tr>
      <w:tr w:rsidR="00F906BD" w:rsidRPr="00586851" w:rsidTr="00006CED">
        <w:trPr>
          <w:trHeight w:val="375"/>
        </w:trPr>
        <w:tc>
          <w:tcPr>
            <w:tcW w:w="303" w:type="pct"/>
            <w:shd w:val="clear" w:color="auto" w:fill="auto"/>
            <w:noWrap/>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p>
        </w:tc>
        <w:tc>
          <w:tcPr>
            <w:tcW w:w="4168" w:type="pct"/>
            <w:gridSpan w:val="7"/>
            <w:shd w:val="clear" w:color="auto" w:fill="auto"/>
            <w:noWrap/>
            <w:vAlign w:val="center"/>
            <w:hideMark/>
          </w:tcPr>
          <w:p w:rsidR="00F906BD" w:rsidRPr="00586851" w:rsidRDefault="00F906BD" w:rsidP="00006CED">
            <w:pPr>
              <w:spacing w:after="0" w:line="480" w:lineRule="atLeast"/>
              <w:jc w:val="both"/>
              <w:rPr>
                <w:rFonts w:ascii="Times New Roman" w:eastAsiaTheme="minorEastAsia" w:hAnsi="Times New Roman" w:cs="Times New Roman"/>
                <w:b/>
                <w:bCs/>
                <w:sz w:val="24"/>
                <w:szCs w:val="24"/>
                <w:lang w:eastAsia="ru-RU"/>
              </w:rPr>
            </w:pPr>
            <w:r w:rsidRPr="00586851">
              <w:rPr>
                <w:rFonts w:ascii="Times New Roman" w:eastAsiaTheme="minorEastAsia" w:hAnsi="Times New Roman" w:cs="Times New Roman"/>
                <w:b/>
                <w:bCs/>
                <w:sz w:val="24"/>
                <w:szCs w:val="24"/>
                <w:lang w:eastAsia="ru-RU"/>
              </w:rPr>
              <w:t>Математика и информатика (предметная область)</w:t>
            </w:r>
          </w:p>
        </w:tc>
        <w:tc>
          <w:tcPr>
            <w:tcW w:w="529" w:type="pct"/>
            <w:gridSpan w:val="2"/>
            <w:shd w:val="clear" w:color="auto" w:fill="auto"/>
            <w:noWrap/>
            <w:hideMark/>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 </w:t>
            </w:r>
          </w:p>
        </w:tc>
      </w:tr>
      <w:tr w:rsidR="00F906BD" w:rsidRPr="00586851" w:rsidTr="00006CED">
        <w:trPr>
          <w:trHeight w:val="315"/>
        </w:trPr>
        <w:tc>
          <w:tcPr>
            <w:tcW w:w="303" w:type="pct"/>
            <w:shd w:val="clear" w:color="auto" w:fill="auto"/>
            <w:noWrap/>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p>
        </w:tc>
        <w:tc>
          <w:tcPr>
            <w:tcW w:w="4168" w:type="pct"/>
            <w:gridSpan w:val="7"/>
            <w:shd w:val="clear" w:color="auto" w:fill="auto"/>
            <w:vAlign w:val="center"/>
            <w:hideMark/>
          </w:tcPr>
          <w:p w:rsidR="00F906BD" w:rsidRPr="00586851" w:rsidRDefault="00F906BD" w:rsidP="00006CED">
            <w:pPr>
              <w:spacing w:after="0" w:line="480" w:lineRule="atLeast"/>
              <w:jc w:val="both"/>
              <w:rPr>
                <w:rFonts w:ascii="Times New Roman" w:eastAsiaTheme="minorEastAsia" w:hAnsi="Times New Roman" w:cs="Times New Roman"/>
                <w:b/>
                <w:bCs/>
                <w:sz w:val="24"/>
                <w:szCs w:val="24"/>
                <w:lang w:eastAsia="ru-RU"/>
              </w:rPr>
            </w:pPr>
            <w:r w:rsidRPr="00586851">
              <w:rPr>
                <w:rFonts w:ascii="Times New Roman" w:eastAsiaTheme="minorEastAsia" w:hAnsi="Times New Roman" w:cs="Times New Roman"/>
                <w:b/>
                <w:bCs/>
                <w:sz w:val="24"/>
                <w:szCs w:val="24"/>
                <w:lang w:eastAsia="ru-RU"/>
              </w:rPr>
              <w:t>Математика: алгебра и начала математического анализа, геометрия (базовый ур.) (учебный предмет)</w:t>
            </w:r>
          </w:p>
        </w:tc>
        <w:tc>
          <w:tcPr>
            <w:tcW w:w="529" w:type="pct"/>
            <w:gridSpan w:val="2"/>
            <w:shd w:val="clear" w:color="auto" w:fill="auto"/>
            <w:noWrap/>
            <w:hideMark/>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 </w:t>
            </w:r>
          </w:p>
        </w:tc>
      </w:tr>
      <w:tr w:rsidR="00F906BD" w:rsidRPr="00586851" w:rsidTr="00006CED">
        <w:trPr>
          <w:trHeight w:val="510"/>
        </w:trPr>
        <w:tc>
          <w:tcPr>
            <w:tcW w:w="303" w:type="pct"/>
            <w:shd w:val="clear" w:color="auto" w:fill="auto"/>
            <w:noWrap/>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p>
        </w:tc>
        <w:tc>
          <w:tcPr>
            <w:tcW w:w="1590" w:type="pct"/>
            <w:shd w:val="clear" w:color="auto" w:fill="auto"/>
            <w:hideMark/>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Атанасян Л.С, Бутузов В.Ф., Кадомцев СБ. и др.</w:t>
            </w:r>
          </w:p>
        </w:tc>
        <w:tc>
          <w:tcPr>
            <w:tcW w:w="880" w:type="pct"/>
            <w:gridSpan w:val="2"/>
            <w:shd w:val="clear" w:color="auto" w:fill="auto"/>
            <w:hideMark/>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Геометрия, 10-11 классы</w:t>
            </w:r>
          </w:p>
        </w:tc>
        <w:tc>
          <w:tcPr>
            <w:tcW w:w="361" w:type="pct"/>
            <w:gridSpan w:val="2"/>
            <w:shd w:val="clear" w:color="auto" w:fill="auto"/>
            <w:noWrap/>
            <w:vAlign w:val="center"/>
            <w:hideMark/>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10- 11</w:t>
            </w:r>
          </w:p>
        </w:tc>
        <w:tc>
          <w:tcPr>
            <w:tcW w:w="1338" w:type="pct"/>
            <w:gridSpan w:val="2"/>
            <w:shd w:val="clear" w:color="auto" w:fill="auto"/>
            <w:hideMark/>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Издательство «Просвещение»</w:t>
            </w:r>
          </w:p>
        </w:tc>
        <w:tc>
          <w:tcPr>
            <w:tcW w:w="529" w:type="pct"/>
            <w:gridSpan w:val="2"/>
            <w:shd w:val="clear" w:color="auto" w:fill="auto"/>
            <w:noWrap/>
            <w:hideMark/>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2013</w:t>
            </w:r>
          </w:p>
        </w:tc>
      </w:tr>
      <w:tr w:rsidR="00F906BD" w:rsidRPr="00586851" w:rsidTr="00006CED">
        <w:trPr>
          <w:trHeight w:val="735"/>
        </w:trPr>
        <w:tc>
          <w:tcPr>
            <w:tcW w:w="303" w:type="pct"/>
            <w:shd w:val="clear" w:color="auto" w:fill="auto"/>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p>
        </w:tc>
        <w:tc>
          <w:tcPr>
            <w:tcW w:w="1590" w:type="pct"/>
            <w:shd w:val="clear" w:color="auto" w:fill="auto"/>
            <w:hideMark/>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Колягин Ю.М., Ткачева М.В., Федорова Н.Е. и др.</w:t>
            </w:r>
          </w:p>
        </w:tc>
        <w:tc>
          <w:tcPr>
            <w:tcW w:w="880" w:type="pct"/>
            <w:gridSpan w:val="2"/>
            <w:shd w:val="clear" w:color="auto" w:fill="auto"/>
            <w:hideMark/>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Математика: алгебра и начала математического анализа (базовы и углубленный уровень)</w:t>
            </w:r>
          </w:p>
        </w:tc>
        <w:tc>
          <w:tcPr>
            <w:tcW w:w="361" w:type="pct"/>
            <w:gridSpan w:val="2"/>
            <w:shd w:val="clear" w:color="auto" w:fill="auto"/>
            <w:hideMark/>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10</w:t>
            </w:r>
          </w:p>
        </w:tc>
        <w:tc>
          <w:tcPr>
            <w:tcW w:w="1338" w:type="pct"/>
            <w:gridSpan w:val="2"/>
            <w:shd w:val="clear" w:color="auto" w:fill="auto"/>
            <w:hideMark/>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АО "Издательство "Просвещение"</w:t>
            </w:r>
          </w:p>
        </w:tc>
        <w:tc>
          <w:tcPr>
            <w:tcW w:w="529" w:type="pct"/>
            <w:gridSpan w:val="2"/>
            <w:shd w:val="clear" w:color="auto" w:fill="auto"/>
            <w:vAlign w:val="center"/>
            <w:hideMark/>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2019</w:t>
            </w:r>
          </w:p>
        </w:tc>
      </w:tr>
      <w:tr w:rsidR="00F906BD" w:rsidRPr="00586851" w:rsidTr="00006CED">
        <w:trPr>
          <w:trHeight w:val="495"/>
        </w:trPr>
        <w:tc>
          <w:tcPr>
            <w:tcW w:w="303" w:type="pct"/>
            <w:shd w:val="clear" w:color="auto" w:fill="auto"/>
            <w:noWrap/>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p>
        </w:tc>
        <w:tc>
          <w:tcPr>
            <w:tcW w:w="4168" w:type="pct"/>
            <w:gridSpan w:val="7"/>
            <w:shd w:val="clear" w:color="auto" w:fill="auto"/>
            <w:vAlign w:val="center"/>
            <w:hideMark/>
          </w:tcPr>
          <w:p w:rsidR="00F906BD" w:rsidRPr="00586851" w:rsidRDefault="00F906BD" w:rsidP="00006CED">
            <w:pPr>
              <w:spacing w:after="0" w:line="480" w:lineRule="atLeast"/>
              <w:jc w:val="both"/>
              <w:rPr>
                <w:rFonts w:ascii="Times New Roman" w:eastAsiaTheme="minorEastAsia" w:hAnsi="Times New Roman" w:cs="Times New Roman"/>
                <w:b/>
                <w:bCs/>
                <w:sz w:val="24"/>
                <w:szCs w:val="24"/>
                <w:lang w:eastAsia="ru-RU"/>
              </w:rPr>
            </w:pPr>
            <w:r w:rsidRPr="00586851">
              <w:rPr>
                <w:rFonts w:ascii="Times New Roman" w:eastAsiaTheme="minorEastAsia" w:hAnsi="Times New Roman" w:cs="Times New Roman"/>
                <w:b/>
                <w:bCs/>
                <w:sz w:val="24"/>
                <w:szCs w:val="24"/>
                <w:lang w:eastAsia="ru-RU"/>
              </w:rPr>
              <w:t>Информатика (базовый уровень) (учебный предмет)</w:t>
            </w:r>
          </w:p>
        </w:tc>
        <w:tc>
          <w:tcPr>
            <w:tcW w:w="529" w:type="pct"/>
            <w:gridSpan w:val="2"/>
            <w:shd w:val="clear" w:color="auto" w:fill="auto"/>
            <w:noWrap/>
            <w:hideMark/>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 </w:t>
            </w:r>
          </w:p>
        </w:tc>
      </w:tr>
      <w:tr w:rsidR="00F906BD" w:rsidRPr="00586851" w:rsidTr="00006CED">
        <w:trPr>
          <w:trHeight w:val="630"/>
        </w:trPr>
        <w:tc>
          <w:tcPr>
            <w:tcW w:w="303" w:type="pct"/>
            <w:shd w:val="clear" w:color="auto" w:fill="auto"/>
            <w:noWrap/>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p>
        </w:tc>
        <w:tc>
          <w:tcPr>
            <w:tcW w:w="1590" w:type="pct"/>
            <w:shd w:val="clear" w:color="auto" w:fill="auto"/>
            <w:hideMark/>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Л.Л. Босова, А.Ю. Босова</w:t>
            </w:r>
          </w:p>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p>
        </w:tc>
        <w:tc>
          <w:tcPr>
            <w:tcW w:w="880" w:type="pct"/>
            <w:gridSpan w:val="2"/>
            <w:shd w:val="clear" w:color="auto" w:fill="auto"/>
            <w:hideMark/>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Информатика. Базовый уровень: учебник для 10 класса</w:t>
            </w:r>
          </w:p>
        </w:tc>
        <w:tc>
          <w:tcPr>
            <w:tcW w:w="361" w:type="pct"/>
            <w:gridSpan w:val="2"/>
            <w:shd w:val="clear" w:color="auto" w:fill="auto"/>
            <w:noWrap/>
            <w:hideMark/>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10</w:t>
            </w:r>
          </w:p>
        </w:tc>
        <w:tc>
          <w:tcPr>
            <w:tcW w:w="1338" w:type="pct"/>
            <w:gridSpan w:val="2"/>
            <w:shd w:val="clear" w:color="auto" w:fill="auto"/>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Издательство «Просвещение»</w:t>
            </w:r>
          </w:p>
        </w:tc>
        <w:tc>
          <w:tcPr>
            <w:tcW w:w="529" w:type="pct"/>
            <w:gridSpan w:val="2"/>
            <w:shd w:val="clear" w:color="auto" w:fill="auto"/>
            <w:noWrap/>
            <w:hideMark/>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2021</w:t>
            </w:r>
          </w:p>
        </w:tc>
      </w:tr>
      <w:tr w:rsidR="00F906BD" w:rsidRPr="00586851" w:rsidTr="00006CED">
        <w:trPr>
          <w:trHeight w:val="630"/>
        </w:trPr>
        <w:tc>
          <w:tcPr>
            <w:tcW w:w="303" w:type="pct"/>
            <w:shd w:val="clear" w:color="auto" w:fill="auto"/>
            <w:noWrap/>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p>
        </w:tc>
        <w:tc>
          <w:tcPr>
            <w:tcW w:w="1590" w:type="pct"/>
            <w:shd w:val="clear" w:color="auto" w:fill="auto"/>
            <w:hideMark/>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Л.Л. Босова, А.Ю. Босова</w:t>
            </w:r>
          </w:p>
        </w:tc>
        <w:tc>
          <w:tcPr>
            <w:tcW w:w="880" w:type="pct"/>
            <w:gridSpan w:val="2"/>
            <w:shd w:val="clear" w:color="auto" w:fill="auto"/>
            <w:hideMark/>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Информатика. Базовый уровень: учебник для 11 класса</w:t>
            </w:r>
          </w:p>
        </w:tc>
        <w:tc>
          <w:tcPr>
            <w:tcW w:w="361" w:type="pct"/>
            <w:gridSpan w:val="2"/>
            <w:shd w:val="clear" w:color="auto" w:fill="auto"/>
            <w:noWrap/>
            <w:hideMark/>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11</w:t>
            </w:r>
          </w:p>
        </w:tc>
        <w:tc>
          <w:tcPr>
            <w:tcW w:w="1338" w:type="pct"/>
            <w:gridSpan w:val="2"/>
            <w:shd w:val="clear" w:color="auto" w:fill="auto"/>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Издательство «Просвещение»</w:t>
            </w:r>
          </w:p>
        </w:tc>
        <w:tc>
          <w:tcPr>
            <w:tcW w:w="529" w:type="pct"/>
            <w:gridSpan w:val="2"/>
            <w:shd w:val="clear" w:color="auto" w:fill="auto"/>
            <w:noWrap/>
            <w:hideMark/>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2021</w:t>
            </w:r>
          </w:p>
        </w:tc>
      </w:tr>
      <w:tr w:rsidR="00F906BD" w:rsidRPr="00586851" w:rsidTr="00006CED">
        <w:trPr>
          <w:trHeight w:val="315"/>
        </w:trPr>
        <w:tc>
          <w:tcPr>
            <w:tcW w:w="303" w:type="pct"/>
            <w:shd w:val="clear" w:color="auto" w:fill="auto"/>
            <w:noWrap/>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p>
        </w:tc>
        <w:tc>
          <w:tcPr>
            <w:tcW w:w="4168" w:type="pct"/>
            <w:gridSpan w:val="7"/>
            <w:shd w:val="clear" w:color="auto" w:fill="auto"/>
            <w:noWrap/>
            <w:vAlign w:val="center"/>
            <w:hideMark/>
          </w:tcPr>
          <w:p w:rsidR="00F906BD" w:rsidRPr="00586851" w:rsidRDefault="00F906BD" w:rsidP="00006CED">
            <w:pPr>
              <w:spacing w:after="0" w:line="480" w:lineRule="atLeast"/>
              <w:jc w:val="both"/>
              <w:rPr>
                <w:rFonts w:ascii="Times New Roman" w:eastAsiaTheme="minorEastAsia" w:hAnsi="Times New Roman" w:cs="Times New Roman"/>
                <w:b/>
                <w:bCs/>
                <w:sz w:val="24"/>
                <w:szCs w:val="24"/>
                <w:lang w:eastAsia="ru-RU"/>
              </w:rPr>
            </w:pPr>
            <w:r w:rsidRPr="00586851">
              <w:rPr>
                <w:rFonts w:ascii="Times New Roman" w:eastAsiaTheme="minorEastAsia" w:hAnsi="Times New Roman" w:cs="Times New Roman"/>
                <w:b/>
                <w:bCs/>
                <w:sz w:val="24"/>
                <w:szCs w:val="24"/>
                <w:lang w:eastAsia="ru-RU"/>
              </w:rPr>
              <w:t>Физика (учебный предмет)</w:t>
            </w:r>
          </w:p>
        </w:tc>
        <w:tc>
          <w:tcPr>
            <w:tcW w:w="529" w:type="pct"/>
            <w:gridSpan w:val="2"/>
            <w:shd w:val="clear" w:color="auto" w:fill="auto"/>
            <w:noWrap/>
            <w:hideMark/>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 </w:t>
            </w:r>
          </w:p>
        </w:tc>
      </w:tr>
      <w:tr w:rsidR="00F906BD" w:rsidRPr="00586851" w:rsidTr="00006CED">
        <w:trPr>
          <w:trHeight w:val="315"/>
        </w:trPr>
        <w:tc>
          <w:tcPr>
            <w:tcW w:w="303" w:type="pct"/>
            <w:shd w:val="clear" w:color="auto" w:fill="auto"/>
            <w:noWrap/>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p>
        </w:tc>
        <w:tc>
          <w:tcPr>
            <w:tcW w:w="1590" w:type="pct"/>
            <w:shd w:val="clear" w:color="auto" w:fill="auto"/>
            <w:noWrap/>
            <w:hideMark/>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 xml:space="preserve"> Г.Я.Мякишев</w:t>
            </w:r>
          </w:p>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p>
        </w:tc>
        <w:tc>
          <w:tcPr>
            <w:tcW w:w="880" w:type="pct"/>
            <w:gridSpan w:val="2"/>
            <w:shd w:val="clear" w:color="auto" w:fill="auto"/>
            <w:noWrap/>
            <w:hideMark/>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Физика. Базовый уровень</w:t>
            </w:r>
          </w:p>
        </w:tc>
        <w:tc>
          <w:tcPr>
            <w:tcW w:w="361" w:type="pct"/>
            <w:gridSpan w:val="2"/>
            <w:shd w:val="clear" w:color="auto" w:fill="auto"/>
            <w:noWrap/>
            <w:vAlign w:val="center"/>
            <w:hideMark/>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10</w:t>
            </w:r>
          </w:p>
        </w:tc>
        <w:tc>
          <w:tcPr>
            <w:tcW w:w="1338" w:type="pct"/>
            <w:gridSpan w:val="2"/>
            <w:shd w:val="clear" w:color="auto" w:fill="auto"/>
            <w:noWrap/>
            <w:hideMark/>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 xml:space="preserve">М: Просвещение </w:t>
            </w:r>
          </w:p>
        </w:tc>
        <w:tc>
          <w:tcPr>
            <w:tcW w:w="529" w:type="pct"/>
            <w:gridSpan w:val="2"/>
            <w:shd w:val="clear" w:color="auto" w:fill="auto"/>
            <w:noWrap/>
            <w:hideMark/>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2012г</w:t>
            </w:r>
          </w:p>
        </w:tc>
      </w:tr>
      <w:tr w:rsidR="00F906BD" w:rsidRPr="00586851" w:rsidTr="00006CED">
        <w:trPr>
          <w:trHeight w:val="420"/>
        </w:trPr>
        <w:tc>
          <w:tcPr>
            <w:tcW w:w="303" w:type="pct"/>
            <w:shd w:val="clear" w:color="auto" w:fill="auto"/>
            <w:noWrap/>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p>
        </w:tc>
        <w:tc>
          <w:tcPr>
            <w:tcW w:w="1590" w:type="pct"/>
            <w:shd w:val="clear" w:color="auto" w:fill="auto"/>
            <w:noWrap/>
            <w:hideMark/>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Г.Я.Мякишев</w:t>
            </w:r>
          </w:p>
        </w:tc>
        <w:tc>
          <w:tcPr>
            <w:tcW w:w="880" w:type="pct"/>
            <w:gridSpan w:val="2"/>
            <w:shd w:val="clear" w:color="auto" w:fill="auto"/>
            <w:noWrap/>
            <w:hideMark/>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Физика. Базовый уровень</w:t>
            </w:r>
          </w:p>
        </w:tc>
        <w:tc>
          <w:tcPr>
            <w:tcW w:w="361" w:type="pct"/>
            <w:gridSpan w:val="2"/>
            <w:shd w:val="clear" w:color="auto" w:fill="auto"/>
            <w:noWrap/>
            <w:vAlign w:val="center"/>
            <w:hideMark/>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11</w:t>
            </w:r>
          </w:p>
        </w:tc>
        <w:tc>
          <w:tcPr>
            <w:tcW w:w="1338" w:type="pct"/>
            <w:gridSpan w:val="2"/>
            <w:shd w:val="clear" w:color="auto" w:fill="auto"/>
            <w:noWrap/>
            <w:hideMark/>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Издательство «Просвещение»</w:t>
            </w:r>
          </w:p>
        </w:tc>
        <w:tc>
          <w:tcPr>
            <w:tcW w:w="529" w:type="pct"/>
            <w:gridSpan w:val="2"/>
            <w:shd w:val="clear" w:color="auto" w:fill="auto"/>
            <w:noWrap/>
            <w:hideMark/>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2012</w:t>
            </w:r>
          </w:p>
        </w:tc>
      </w:tr>
      <w:tr w:rsidR="00F906BD" w:rsidRPr="00586851" w:rsidTr="00006CED">
        <w:trPr>
          <w:trHeight w:val="315"/>
        </w:trPr>
        <w:tc>
          <w:tcPr>
            <w:tcW w:w="303" w:type="pct"/>
            <w:shd w:val="clear" w:color="auto" w:fill="auto"/>
            <w:noWrap/>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p>
        </w:tc>
        <w:tc>
          <w:tcPr>
            <w:tcW w:w="4168" w:type="pct"/>
            <w:gridSpan w:val="7"/>
            <w:shd w:val="clear" w:color="auto" w:fill="auto"/>
            <w:vAlign w:val="center"/>
            <w:hideMark/>
          </w:tcPr>
          <w:p w:rsidR="00F906BD" w:rsidRPr="00586851" w:rsidRDefault="00F906BD" w:rsidP="00006CED">
            <w:pPr>
              <w:spacing w:after="0" w:line="480" w:lineRule="atLeast"/>
              <w:jc w:val="both"/>
              <w:rPr>
                <w:rFonts w:ascii="Times New Roman" w:eastAsiaTheme="minorEastAsia" w:hAnsi="Times New Roman" w:cs="Times New Roman"/>
                <w:b/>
                <w:bCs/>
                <w:sz w:val="24"/>
                <w:szCs w:val="24"/>
                <w:lang w:eastAsia="ru-RU"/>
              </w:rPr>
            </w:pPr>
            <w:r w:rsidRPr="00586851">
              <w:rPr>
                <w:rFonts w:ascii="Times New Roman" w:eastAsiaTheme="minorEastAsia" w:hAnsi="Times New Roman" w:cs="Times New Roman"/>
                <w:b/>
                <w:bCs/>
                <w:sz w:val="24"/>
                <w:szCs w:val="24"/>
                <w:lang w:eastAsia="ru-RU"/>
              </w:rPr>
              <w:t>Химия (базовый уровень) (учебный предмет)</w:t>
            </w:r>
          </w:p>
        </w:tc>
        <w:tc>
          <w:tcPr>
            <w:tcW w:w="529" w:type="pct"/>
            <w:gridSpan w:val="2"/>
            <w:shd w:val="clear" w:color="auto" w:fill="auto"/>
            <w:noWrap/>
            <w:hideMark/>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 </w:t>
            </w:r>
          </w:p>
        </w:tc>
      </w:tr>
      <w:tr w:rsidR="00F906BD" w:rsidRPr="00586851" w:rsidTr="00006CED">
        <w:trPr>
          <w:trHeight w:val="510"/>
        </w:trPr>
        <w:tc>
          <w:tcPr>
            <w:tcW w:w="303" w:type="pct"/>
            <w:shd w:val="clear" w:color="auto" w:fill="auto"/>
            <w:noWrap/>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p>
        </w:tc>
        <w:tc>
          <w:tcPr>
            <w:tcW w:w="1590" w:type="pct"/>
            <w:shd w:val="clear" w:color="auto" w:fill="auto"/>
            <w:hideMark/>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О.С.Габриелян</w:t>
            </w:r>
          </w:p>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И.Г.Остроумов</w:t>
            </w:r>
          </w:p>
        </w:tc>
        <w:tc>
          <w:tcPr>
            <w:tcW w:w="880" w:type="pct"/>
            <w:gridSpan w:val="2"/>
            <w:shd w:val="clear" w:color="auto" w:fill="auto"/>
            <w:noWrap/>
            <w:hideMark/>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Химия. 10 класс: базовый уровень</w:t>
            </w:r>
          </w:p>
        </w:tc>
        <w:tc>
          <w:tcPr>
            <w:tcW w:w="361" w:type="pct"/>
            <w:gridSpan w:val="2"/>
            <w:shd w:val="clear" w:color="auto" w:fill="auto"/>
            <w:noWrap/>
            <w:vAlign w:val="center"/>
            <w:hideMark/>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10</w:t>
            </w:r>
          </w:p>
        </w:tc>
        <w:tc>
          <w:tcPr>
            <w:tcW w:w="1338" w:type="pct"/>
            <w:gridSpan w:val="2"/>
            <w:shd w:val="clear" w:color="auto" w:fill="auto"/>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Издательство «Просвещение</w:t>
            </w:r>
          </w:p>
        </w:tc>
        <w:tc>
          <w:tcPr>
            <w:tcW w:w="529" w:type="pct"/>
            <w:gridSpan w:val="2"/>
            <w:shd w:val="clear" w:color="auto" w:fill="auto"/>
            <w:noWrap/>
            <w:hideMark/>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2021</w:t>
            </w:r>
          </w:p>
        </w:tc>
      </w:tr>
      <w:tr w:rsidR="00F906BD" w:rsidRPr="00586851" w:rsidTr="00006CED">
        <w:trPr>
          <w:trHeight w:val="330"/>
        </w:trPr>
        <w:tc>
          <w:tcPr>
            <w:tcW w:w="303" w:type="pct"/>
            <w:shd w:val="clear" w:color="auto" w:fill="auto"/>
            <w:noWrap/>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p>
        </w:tc>
        <w:tc>
          <w:tcPr>
            <w:tcW w:w="1590" w:type="pct"/>
            <w:shd w:val="clear" w:color="auto" w:fill="auto"/>
            <w:hideMark/>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О.С.Габриелян</w:t>
            </w:r>
          </w:p>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И.Г.Остроумов</w:t>
            </w:r>
          </w:p>
        </w:tc>
        <w:tc>
          <w:tcPr>
            <w:tcW w:w="880" w:type="pct"/>
            <w:gridSpan w:val="2"/>
            <w:shd w:val="clear" w:color="auto" w:fill="auto"/>
            <w:noWrap/>
            <w:hideMark/>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Химия. 11 класс: базовый уровень</w:t>
            </w:r>
          </w:p>
        </w:tc>
        <w:tc>
          <w:tcPr>
            <w:tcW w:w="361" w:type="pct"/>
            <w:gridSpan w:val="2"/>
            <w:shd w:val="clear" w:color="auto" w:fill="auto"/>
            <w:noWrap/>
            <w:vAlign w:val="center"/>
            <w:hideMark/>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11</w:t>
            </w:r>
          </w:p>
        </w:tc>
        <w:tc>
          <w:tcPr>
            <w:tcW w:w="1338" w:type="pct"/>
            <w:gridSpan w:val="2"/>
            <w:shd w:val="clear" w:color="auto" w:fill="auto"/>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Издательство «Просвещение</w:t>
            </w:r>
          </w:p>
        </w:tc>
        <w:tc>
          <w:tcPr>
            <w:tcW w:w="529" w:type="pct"/>
            <w:gridSpan w:val="2"/>
            <w:shd w:val="clear" w:color="auto" w:fill="auto"/>
            <w:noWrap/>
            <w:hideMark/>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2021</w:t>
            </w:r>
          </w:p>
        </w:tc>
      </w:tr>
      <w:tr w:rsidR="00F906BD" w:rsidRPr="00586851" w:rsidTr="00006CED">
        <w:trPr>
          <w:trHeight w:val="330"/>
        </w:trPr>
        <w:tc>
          <w:tcPr>
            <w:tcW w:w="303" w:type="pct"/>
            <w:shd w:val="clear" w:color="auto" w:fill="auto"/>
            <w:noWrap/>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p>
        </w:tc>
        <w:tc>
          <w:tcPr>
            <w:tcW w:w="4168" w:type="pct"/>
            <w:gridSpan w:val="7"/>
            <w:shd w:val="clear" w:color="auto" w:fill="auto"/>
            <w:vAlign w:val="center"/>
            <w:hideMark/>
          </w:tcPr>
          <w:p w:rsidR="00F906BD" w:rsidRPr="00586851" w:rsidRDefault="00F906BD" w:rsidP="00006CED">
            <w:pPr>
              <w:spacing w:after="0" w:line="480" w:lineRule="atLeast"/>
              <w:jc w:val="both"/>
              <w:rPr>
                <w:rFonts w:ascii="Times New Roman" w:eastAsiaTheme="minorEastAsia" w:hAnsi="Times New Roman" w:cs="Times New Roman"/>
                <w:b/>
                <w:bCs/>
                <w:sz w:val="24"/>
                <w:szCs w:val="24"/>
                <w:lang w:eastAsia="ru-RU"/>
              </w:rPr>
            </w:pPr>
            <w:r w:rsidRPr="00586851">
              <w:rPr>
                <w:rFonts w:ascii="Times New Roman" w:eastAsiaTheme="minorEastAsia" w:hAnsi="Times New Roman" w:cs="Times New Roman"/>
                <w:b/>
                <w:bCs/>
                <w:sz w:val="24"/>
                <w:szCs w:val="24"/>
                <w:lang w:eastAsia="ru-RU"/>
              </w:rPr>
              <w:t>Биология (базовый уровень) (учебный предмет)</w:t>
            </w:r>
          </w:p>
        </w:tc>
        <w:tc>
          <w:tcPr>
            <w:tcW w:w="529" w:type="pct"/>
            <w:gridSpan w:val="2"/>
            <w:shd w:val="clear" w:color="auto" w:fill="auto"/>
            <w:noWrap/>
            <w:hideMark/>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 </w:t>
            </w:r>
          </w:p>
        </w:tc>
      </w:tr>
      <w:tr w:rsidR="00F906BD" w:rsidRPr="00586851" w:rsidTr="00006CED">
        <w:trPr>
          <w:trHeight w:val="450"/>
        </w:trPr>
        <w:tc>
          <w:tcPr>
            <w:tcW w:w="303" w:type="pct"/>
            <w:shd w:val="clear" w:color="auto" w:fill="auto"/>
            <w:noWrap/>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p>
        </w:tc>
        <w:tc>
          <w:tcPr>
            <w:tcW w:w="1590" w:type="pct"/>
            <w:shd w:val="clear" w:color="auto" w:fill="auto"/>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В.В.Пасечник</w:t>
            </w:r>
          </w:p>
        </w:tc>
        <w:tc>
          <w:tcPr>
            <w:tcW w:w="880" w:type="pct"/>
            <w:gridSpan w:val="2"/>
            <w:shd w:val="clear" w:color="auto" w:fill="auto"/>
            <w:hideMark/>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Биология. Общая биология (базовый уровень)</w:t>
            </w:r>
          </w:p>
        </w:tc>
        <w:tc>
          <w:tcPr>
            <w:tcW w:w="361" w:type="pct"/>
            <w:gridSpan w:val="2"/>
            <w:shd w:val="clear" w:color="auto" w:fill="auto"/>
            <w:noWrap/>
            <w:vAlign w:val="center"/>
            <w:hideMark/>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10</w:t>
            </w:r>
          </w:p>
        </w:tc>
        <w:tc>
          <w:tcPr>
            <w:tcW w:w="1338" w:type="pct"/>
            <w:gridSpan w:val="2"/>
            <w:shd w:val="clear" w:color="auto" w:fill="auto"/>
            <w:noWrap/>
            <w:hideMark/>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 xml:space="preserve">Издательство «Просвещение </w:t>
            </w:r>
          </w:p>
        </w:tc>
        <w:tc>
          <w:tcPr>
            <w:tcW w:w="529" w:type="pct"/>
            <w:gridSpan w:val="2"/>
            <w:shd w:val="clear" w:color="auto" w:fill="auto"/>
            <w:noWrap/>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2021</w:t>
            </w:r>
          </w:p>
        </w:tc>
      </w:tr>
      <w:tr w:rsidR="00F906BD" w:rsidRPr="00586851" w:rsidTr="00006CED">
        <w:trPr>
          <w:trHeight w:val="510"/>
        </w:trPr>
        <w:tc>
          <w:tcPr>
            <w:tcW w:w="303" w:type="pct"/>
            <w:shd w:val="clear" w:color="auto" w:fill="auto"/>
            <w:noWrap/>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p>
        </w:tc>
        <w:tc>
          <w:tcPr>
            <w:tcW w:w="1590" w:type="pct"/>
            <w:shd w:val="clear" w:color="auto" w:fill="auto"/>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В.В.Пасечник</w:t>
            </w:r>
          </w:p>
        </w:tc>
        <w:tc>
          <w:tcPr>
            <w:tcW w:w="880" w:type="pct"/>
            <w:gridSpan w:val="2"/>
            <w:shd w:val="clear" w:color="auto" w:fill="auto"/>
            <w:hideMark/>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Биология. Общая биология (базовый уровень)</w:t>
            </w:r>
          </w:p>
        </w:tc>
        <w:tc>
          <w:tcPr>
            <w:tcW w:w="361" w:type="pct"/>
            <w:gridSpan w:val="2"/>
            <w:shd w:val="clear" w:color="auto" w:fill="auto"/>
            <w:noWrap/>
            <w:vAlign w:val="center"/>
            <w:hideMark/>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11</w:t>
            </w:r>
          </w:p>
        </w:tc>
        <w:tc>
          <w:tcPr>
            <w:tcW w:w="1338" w:type="pct"/>
            <w:gridSpan w:val="2"/>
            <w:shd w:val="clear" w:color="auto" w:fill="auto"/>
            <w:noWrap/>
            <w:hideMark/>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Издательство «Просвещение</w:t>
            </w:r>
          </w:p>
        </w:tc>
        <w:tc>
          <w:tcPr>
            <w:tcW w:w="529" w:type="pct"/>
            <w:gridSpan w:val="2"/>
            <w:shd w:val="clear" w:color="auto" w:fill="auto"/>
            <w:noWrap/>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2021</w:t>
            </w:r>
          </w:p>
        </w:tc>
      </w:tr>
      <w:tr w:rsidR="00F906BD" w:rsidRPr="00586851" w:rsidTr="00006CED">
        <w:trPr>
          <w:trHeight w:val="315"/>
        </w:trPr>
        <w:tc>
          <w:tcPr>
            <w:tcW w:w="303" w:type="pct"/>
            <w:shd w:val="clear" w:color="auto" w:fill="auto"/>
            <w:noWrap/>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p>
        </w:tc>
        <w:tc>
          <w:tcPr>
            <w:tcW w:w="4168" w:type="pct"/>
            <w:gridSpan w:val="7"/>
            <w:shd w:val="clear" w:color="auto" w:fill="auto"/>
            <w:vAlign w:val="center"/>
            <w:hideMark/>
          </w:tcPr>
          <w:p w:rsidR="00F906BD" w:rsidRPr="00586851" w:rsidRDefault="00F906BD" w:rsidP="00006CED">
            <w:pPr>
              <w:spacing w:after="0" w:line="480" w:lineRule="atLeast"/>
              <w:jc w:val="both"/>
              <w:rPr>
                <w:rFonts w:ascii="Times New Roman" w:eastAsiaTheme="minorEastAsia" w:hAnsi="Times New Roman" w:cs="Times New Roman"/>
                <w:b/>
                <w:bCs/>
                <w:sz w:val="24"/>
                <w:szCs w:val="24"/>
                <w:lang w:eastAsia="ru-RU"/>
              </w:rPr>
            </w:pPr>
            <w:r w:rsidRPr="00586851">
              <w:rPr>
                <w:rFonts w:ascii="Times New Roman" w:eastAsiaTheme="minorEastAsia" w:hAnsi="Times New Roman" w:cs="Times New Roman"/>
                <w:b/>
                <w:bCs/>
                <w:sz w:val="24"/>
                <w:szCs w:val="24"/>
                <w:lang w:eastAsia="ru-RU"/>
              </w:rPr>
              <w:t>Естествознание (базовый уровень) (учебный предмет)</w:t>
            </w:r>
          </w:p>
        </w:tc>
        <w:tc>
          <w:tcPr>
            <w:tcW w:w="529" w:type="pct"/>
            <w:gridSpan w:val="2"/>
            <w:shd w:val="clear" w:color="auto" w:fill="auto"/>
            <w:noWrap/>
            <w:hideMark/>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 </w:t>
            </w:r>
          </w:p>
        </w:tc>
      </w:tr>
      <w:tr w:rsidR="00F906BD" w:rsidRPr="00586851" w:rsidTr="00006CED">
        <w:trPr>
          <w:trHeight w:val="203"/>
        </w:trPr>
        <w:tc>
          <w:tcPr>
            <w:tcW w:w="303" w:type="pct"/>
            <w:shd w:val="clear" w:color="auto" w:fill="auto"/>
            <w:noWrap/>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p>
        </w:tc>
        <w:tc>
          <w:tcPr>
            <w:tcW w:w="4168" w:type="pct"/>
            <w:gridSpan w:val="7"/>
            <w:shd w:val="clear" w:color="auto" w:fill="auto"/>
            <w:noWrap/>
            <w:hideMark/>
          </w:tcPr>
          <w:p w:rsidR="00F906BD" w:rsidRPr="00586851" w:rsidRDefault="00F906BD" w:rsidP="00006CED">
            <w:pPr>
              <w:spacing w:after="0" w:line="480" w:lineRule="atLeast"/>
              <w:jc w:val="both"/>
              <w:rPr>
                <w:rFonts w:ascii="Times New Roman" w:eastAsiaTheme="minorEastAsia" w:hAnsi="Times New Roman" w:cs="Times New Roman"/>
                <w:b/>
                <w:bCs/>
                <w:sz w:val="24"/>
                <w:szCs w:val="24"/>
                <w:lang w:eastAsia="ru-RU"/>
              </w:rPr>
            </w:pPr>
            <w:r w:rsidRPr="00586851">
              <w:rPr>
                <w:rFonts w:ascii="Times New Roman" w:eastAsiaTheme="minorEastAsia" w:hAnsi="Times New Roman" w:cs="Times New Roman"/>
                <w:b/>
                <w:bCs/>
                <w:sz w:val="24"/>
                <w:szCs w:val="24"/>
                <w:lang w:eastAsia="ru-RU"/>
              </w:rPr>
              <w:t>Физическая культура, экология и ОБЖ (предметная область)</w:t>
            </w:r>
          </w:p>
        </w:tc>
        <w:tc>
          <w:tcPr>
            <w:tcW w:w="529" w:type="pct"/>
            <w:gridSpan w:val="2"/>
            <w:shd w:val="clear" w:color="auto" w:fill="auto"/>
            <w:noWrap/>
            <w:hideMark/>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 </w:t>
            </w:r>
          </w:p>
        </w:tc>
      </w:tr>
      <w:tr w:rsidR="00F906BD" w:rsidRPr="00586851" w:rsidTr="00006CED">
        <w:trPr>
          <w:trHeight w:val="315"/>
        </w:trPr>
        <w:tc>
          <w:tcPr>
            <w:tcW w:w="303" w:type="pct"/>
            <w:shd w:val="clear" w:color="auto" w:fill="auto"/>
            <w:noWrap/>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p>
        </w:tc>
        <w:tc>
          <w:tcPr>
            <w:tcW w:w="4168" w:type="pct"/>
            <w:gridSpan w:val="7"/>
            <w:shd w:val="clear" w:color="auto" w:fill="auto"/>
            <w:vAlign w:val="center"/>
            <w:hideMark/>
          </w:tcPr>
          <w:p w:rsidR="00F906BD" w:rsidRPr="00586851" w:rsidRDefault="00F906BD" w:rsidP="00006CED">
            <w:pPr>
              <w:spacing w:after="0" w:line="480" w:lineRule="atLeast"/>
              <w:jc w:val="both"/>
              <w:rPr>
                <w:rFonts w:ascii="Times New Roman" w:eastAsiaTheme="minorEastAsia" w:hAnsi="Times New Roman" w:cs="Times New Roman"/>
                <w:b/>
                <w:bCs/>
                <w:sz w:val="24"/>
                <w:szCs w:val="24"/>
                <w:lang w:eastAsia="ru-RU"/>
              </w:rPr>
            </w:pPr>
            <w:r w:rsidRPr="00586851">
              <w:rPr>
                <w:rFonts w:ascii="Times New Roman" w:eastAsiaTheme="minorEastAsia" w:hAnsi="Times New Roman" w:cs="Times New Roman"/>
                <w:b/>
                <w:bCs/>
                <w:sz w:val="24"/>
                <w:szCs w:val="24"/>
                <w:lang w:eastAsia="ru-RU"/>
              </w:rPr>
              <w:t>Физическая культура (базовый уровень) (учебный предмет)</w:t>
            </w:r>
          </w:p>
        </w:tc>
        <w:tc>
          <w:tcPr>
            <w:tcW w:w="529" w:type="pct"/>
            <w:gridSpan w:val="2"/>
            <w:shd w:val="clear" w:color="auto" w:fill="auto"/>
            <w:noWrap/>
            <w:hideMark/>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 </w:t>
            </w:r>
          </w:p>
        </w:tc>
      </w:tr>
      <w:tr w:rsidR="00F906BD" w:rsidRPr="00586851" w:rsidTr="00006CED">
        <w:trPr>
          <w:trHeight w:val="765"/>
        </w:trPr>
        <w:tc>
          <w:tcPr>
            <w:tcW w:w="303" w:type="pct"/>
            <w:shd w:val="clear" w:color="auto" w:fill="auto"/>
            <w:noWrap/>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p>
        </w:tc>
        <w:tc>
          <w:tcPr>
            <w:tcW w:w="1590" w:type="pct"/>
            <w:shd w:val="clear" w:color="auto" w:fill="auto"/>
            <w:hideMark/>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 xml:space="preserve">В.И. Лях – М.: </w:t>
            </w:r>
          </w:p>
        </w:tc>
        <w:tc>
          <w:tcPr>
            <w:tcW w:w="880" w:type="pct"/>
            <w:gridSpan w:val="2"/>
            <w:shd w:val="clear" w:color="auto" w:fill="auto"/>
            <w:hideMark/>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Физическая культура (базовый уровень)</w:t>
            </w:r>
          </w:p>
        </w:tc>
        <w:tc>
          <w:tcPr>
            <w:tcW w:w="361" w:type="pct"/>
            <w:gridSpan w:val="2"/>
            <w:shd w:val="clear" w:color="auto" w:fill="auto"/>
            <w:noWrap/>
            <w:vAlign w:val="center"/>
            <w:hideMark/>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10-11</w:t>
            </w:r>
          </w:p>
        </w:tc>
        <w:tc>
          <w:tcPr>
            <w:tcW w:w="1338" w:type="pct"/>
            <w:gridSpan w:val="2"/>
            <w:shd w:val="clear" w:color="auto" w:fill="auto"/>
            <w:noWrap/>
            <w:hideMark/>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Просвещение</w:t>
            </w:r>
          </w:p>
        </w:tc>
        <w:tc>
          <w:tcPr>
            <w:tcW w:w="529" w:type="pct"/>
            <w:gridSpan w:val="2"/>
            <w:shd w:val="clear" w:color="auto" w:fill="auto"/>
            <w:noWrap/>
            <w:hideMark/>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2014</w:t>
            </w:r>
          </w:p>
        </w:tc>
      </w:tr>
      <w:tr w:rsidR="00F906BD" w:rsidRPr="00586851" w:rsidTr="00006CED">
        <w:trPr>
          <w:trHeight w:val="480"/>
        </w:trPr>
        <w:tc>
          <w:tcPr>
            <w:tcW w:w="303" w:type="pct"/>
            <w:shd w:val="clear" w:color="auto" w:fill="auto"/>
            <w:noWrap/>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p>
        </w:tc>
        <w:tc>
          <w:tcPr>
            <w:tcW w:w="4168" w:type="pct"/>
            <w:gridSpan w:val="7"/>
            <w:shd w:val="clear" w:color="auto" w:fill="auto"/>
            <w:vAlign w:val="center"/>
            <w:hideMark/>
          </w:tcPr>
          <w:p w:rsidR="00F906BD" w:rsidRPr="00586851" w:rsidRDefault="00F906BD" w:rsidP="00006CED">
            <w:pPr>
              <w:spacing w:after="0" w:line="480" w:lineRule="atLeast"/>
              <w:jc w:val="both"/>
              <w:rPr>
                <w:rFonts w:ascii="Times New Roman" w:eastAsiaTheme="minorEastAsia" w:hAnsi="Times New Roman" w:cs="Times New Roman"/>
                <w:b/>
                <w:bCs/>
                <w:sz w:val="24"/>
                <w:szCs w:val="24"/>
                <w:lang w:eastAsia="ru-RU"/>
              </w:rPr>
            </w:pPr>
            <w:r w:rsidRPr="00586851">
              <w:rPr>
                <w:rFonts w:ascii="Times New Roman" w:eastAsiaTheme="minorEastAsia" w:hAnsi="Times New Roman" w:cs="Times New Roman"/>
                <w:b/>
                <w:bCs/>
                <w:sz w:val="24"/>
                <w:szCs w:val="24"/>
                <w:lang w:eastAsia="ru-RU"/>
              </w:rPr>
              <w:t>Основы безопасности жизнедеятельности (базовый уровень) (учебный предмет)</w:t>
            </w:r>
          </w:p>
        </w:tc>
        <w:tc>
          <w:tcPr>
            <w:tcW w:w="529" w:type="pct"/>
            <w:gridSpan w:val="2"/>
            <w:shd w:val="clear" w:color="auto" w:fill="auto"/>
            <w:noWrap/>
            <w:hideMark/>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 </w:t>
            </w:r>
          </w:p>
        </w:tc>
      </w:tr>
      <w:tr w:rsidR="00F906BD" w:rsidRPr="00586851" w:rsidTr="00006CED">
        <w:trPr>
          <w:trHeight w:val="615"/>
        </w:trPr>
        <w:tc>
          <w:tcPr>
            <w:tcW w:w="303" w:type="pct"/>
            <w:shd w:val="clear" w:color="auto" w:fill="auto"/>
            <w:noWrap/>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p>
        </w:tc>
        <w:tc>
          <w:tcPr>
            <w:tcW w:w="1590" w:type="pct"/>
            <w:shd w:val="clear" w:color="auto" w:fill="auto"/>
            <w:hideMark/>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Смирнов А.Т., Хренников Б.О. / Под ред. Смирнова А.Т.</w:t>
            </w:r>
          </w:p>
        </w:tc>
        <w:tc>
          <w:tcPr>
            <w:tcW w:w="880" w:type="pct"/>
            <w:gridSpan w:val="2"/>
            <w:shd w:val="clear" w:color="auto" w:fill="auto"/>
            <w:hideMark/>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Основы безопасности жизнедеятельности (базовый уровень)</w:t>
            </w:r>
          </w:p>
        </w:tc>
        <w:tc>
          <w:tcPr>
            <w:tcW w:w="361" w:type="pct"/>
            <w:gridSpan w:val="2"/>
            <w:shd w:val="clear" w:color="auto" w:fill="auto"/>
            <w:noWrap/>
            <w:vAlign w:val="center"/>
            <w:hideMark/>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10</w:t>
            </w:r>
          </w:p>
        </w:tc>
        <w:tc>
          <w:tcPr>
            <w:tcW w:w="1338" w:type="pct"/>
            <w:gridSpan w:val="2"/>
            <w:shd w:val="clear" w:color="auto" w:fill="auto"/>
            <w:hideMark/>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Издательство «Просвещение»</w:t>
            </w:r>
          </w:p>
        </w:tc>
        <w:tc>
          <w:tcPr>
            <w:tcW w:w="529" w:type="pct"/>
            <w:gridSpan w:val="2"/>
            <w:shd w:val="clear" w:color="auto" w:fill="auto"/>
            <w:noWrap/>
            <w:hideMark/>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2015-2016</w:t>
            </w:r>
          </w:p>
        </w:tc>
      </w:tr>
      <w:tr w:rsidR="00F906BD" w:rsidRPr="00586851" w:rsidTr="00006CED">
        <w:trPr>
          <w:trHeight w:val="600"/>
        </w:trPr>
        <w:tc>
          <w:tcPr>
            <w:tcW w:w="303" w:type="pct"/>
            <w:shd w:val="clear" w:color="auto" w:fill="auto"/>
            <w:noWrap/>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p>
        </w:tc>
        <w:tc>
          <w:tcPr>
            <w:tcW w:w="1590" w:type="pct"/>
            <w:shd w:val="clear" w:color="auto" w:fill="auto"/>
            <w:hideMark/>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Смирнов А.Т., Хренников Б.О. / Под ред. Смирнова А.Т.</w:t>
            </w:r>
          </w:p>
        </w:tc>
        <w:tc>
          <w:tcPr>
            <w:tcW w:w="880" w:type="pct"/>
            <w:gridSpan w:val="2"/>
            <w:shd w:val="clear" w:color="auto" w:fill="auto"/>
            <w:hideMark/>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Основы безопасности жизнедеятельности (базовый уровень)</w:t>
            </w:r>
          </w:p>
        </w:tc>
        <w:tc>
          <w:tcPr>
            <w:tcW w:w="361" w:type="pct"/>
            <w:gridSpan w:val="2"/>
            <w:shd w:val="clear" w:color="auto" w:fill="auto"/>
            <w:noWrap/>
            <w:vAlign w:val="center"/>
            <w:hideMark/>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11</w:t>
            </w:r>
          </w:p>
        </w:tc>
        <w:tc>
          <w:tcPr>
            <w:tcW w:w="1338" w:type="pct"/>
            <w:gridSpan w:val="2"/>
            <w:shd w:val="clear" w:color="auto" w:fill="auto"/>
            <w:hideMark/>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Издательство «Просвещение»</w:t>
            </w:r>
          </w:p>
        </w:tc>
        <w:tc>
          <w:tcPr>
            <w:tcW w:w="529" w:type="pct"/>
            <w:gridSpan w:val="2"/>
            <w:shd w:val="clear" w:color="auto" w:fill="auto"/>
            <w:noWrap/>
            <w:hideMark/>
          </w:tcPr>
          <w:p w:rsidR="00F906BD" w:rsidRPr="00586851" w:rsidRDefault="00F906BD" w:rsidP="00006CED">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2015-2016</w:t>
            </w:r>
          </w:p>
        </w:tc>
      </w:tr>
    </w:tbl>
    <w:p w:rsidR="00F906BD" w:rsidRDefault="00F906BD" w:rsidP="00586851">
      <w:pPr>
        <w:spacing w:after="0" w:line="480" w:lineRule="atLeast"/>
        <w:jc w:val="both"/>
        <w:rPr>
          <w:rFonts w:ascii="Times New Roman" w:eastAsiaTheme="minorEastAsia" w:hAnsi="Times New Roman" w:cs="Times New Roman"/>
          <w:b/>
          <w:sz w:val="24"/>
          <w:szCs w:val="24"/>
          <w:lang w:eastAsia="ru-RU"/>
        </w:rPr>
      </w:pPr>
    </w:p>
    <w:p w:rsidR="00586851" w:rsidRPr="00586851" w:rsidRDefault="00586851" w:rsidP="00586851">
      <w:pPr>
        <w:spacing w:after="0" w:line="480" w:lineRule="atLeast"/>
        <w:jc w:val="both"/>
        <w:rPr>
          <w:rFonts w:ascii="Times New Roman" w:eastAsiaTheme="minorEastAsia" w:hAnsi="Times New Roman" w:cs="Times New Roman"/>
          <w:b/>
          <w:sz w:val="24"/>
          <w:szCs w:val="24"/>
          <w:lang w:eastAsia="ru-RU"/>
        </w:rPr>
      </w:pPr>
      <w:r w:rsidRPr="00586851">
        <w:rPr>
          <w:rFonts w:ascii="Times New Roman" w:eastAsiaTheme="minorEastAsia" w:hAnsi="Times New Roman" w:cs="Times New Roman"/>
          <w:b/>
          <w:sz w:val="24"/>
          <w:szCs w:val="24"/>
          <w:lang w:eastAsia="ru-RU"/>
        </w:rPr>
        <w:t> Механизмы достижения целевых ориентиров в системе условий</w:t>
      </w:r>
      <w:bookmarkEnd w:id="252"/>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Интегративным результатом выполнения требований к условиям реализации образовательной программы МБОУ Болдыревская СОШ является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к социальным условиям, ответственную за свое здоровье и жизнь.</w:t>
      </w:r>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Механизмы достижения целевых ориентиров в системе условий учитывают организационную структуру образовательной организации, взаимодействие с другими субъектами образовательных отношений, иерархию целевых ориентиров, обозначенную в ФГОС СОО и выстроенную в ООП образовательной организации.</w:t>
      </w:r>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 xml:space="preserve">Одним из механизмов повышения качества образования является система государственно-общественного управления, характерными чертами которой являются совместная деятельность государственных и общественных структур по управлению образовательными организациями; процедура принятия решений, которая включает обязательное согласование проектов решений с представителями общественности; делегирование части властных полномочий органов управления образованием структурам, представляющим интересы определенных групп общественности; разработка механизмов (способов) разрешения возникающих противоречий и конфликтов между государственными и общественными структурами управления. В связи с этим к формированию системы условий могут быть привлечены различные участники образовательных отношений. </w:t>
      </w:r>
      <w:bookmarkStart w:id="253" w:name="_Toc414553292"/>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bookmarkStart w:id="254" w:name="_Toc435412750"/>
      <w:r w:rsidRPr="00586851">
        <w:rPr>
          <w:rFonts w:ascii="Times New Roman" w:eastAsiaTheme="minorEastAsia" w:hAnsi="Times New Roman" w:cs="Times New Roman"/>
          <w:sz w:val="24"/>
          <w:szCs w:val="24"/>
          <w:lang w:eastAsia="ru-RU"/>
        </w:rPr>
        <w:t>Механизмы достижения целевых ориентиров:</w:t>
      </w:r>
    </w:p>
    <w:p w:rsidR="00586851" w:rsidRPr="00586851" w:rsidRDefault="00586851" w:rsidP="00E11301">
      <w:pPr>
        <w:numPr>
          <w:ilvl w:val="0"/>
          <w:numId w:val="252"/>
        </w:num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выстроенная система отношений с социальными партнерами;</w:t>
      </w:r>
    </w:p>
    <w:p w:rsidR="00586851" w:rsidRPr="00586851" w:rsidRDefault="00586851" w:rsidP="00E11301">
      <w:pPr>
        <w:numPr>
          <w:ilvl w:val="0"/>
          <w:numId w:val="252"/>
        </w:num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государственно-общественное управление;</w:t>
      </w:r>
    </w:p>
    <w:p w:rsidR="00586851" w:rsidRPr="00586851" w:rsidRDefault="00586851" w:rsidP="00E11301">
      <w:pPr>
        <w:numPr>
          <w:ilvl w:val="0"/>
          <w:numId w:val="252"/>
        </w:num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реализация профильного обучения;</w:t>
      </w:r>
    </w:p>
    <w:p w:rsidR="00586851" w:rsidRPr="00586851" w:rsidRDefault="00586851" w:rsidP="00E11301">
      <w:pPr>
        <w:numPr>
          <w:ilvl w:val="0"/>
          <w:numId w:val="252"/>
        </w:num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создание цифровой образовательной среды;</w:t>
      </w:r>
    </w:p>
    <w:p w:rsidR="00586851" w:rsidRPr="00586851" w:rsidRDefault="00586851" w:rsidP="00E11301">
      <w:pPr>
        <w:numPr>
          <w:ilvl w:val="0"/>
          <w:numId w:val="252"/>
        </w:num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система внеурочной деятельности</w:t>
      </w:r>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 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 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 выявление проблемных зон и установление необходимых изменений в имеющихся условиях для приведения их в соответствие с требованиями ФГОС;</w:t>
      </w:r>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 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 xml:space="preserve"> </w:t>
      </w:r>
    </w:p>
    <w:tbl>
      <w:tblPr>
        <w:tblStyle w:val="afa"/>
        <w:tblW w:w="0" w:type="auto"/>
        <w:tblInd w:w="-431" w:type="dxa"/>
        <w:tblLook w:val="04A0" w:firstRow="1" w:lastRow="0" w:firstColumn="1" w:lastColumn="0" w:noHBand="0" w:noVBand="1"/>
      </w:tblPr>
      <w:tblGrid>
        <w:gridCol w:w="5099"/>
        <w:gridCol w:w="4671"/>
      </w:tblGrid>
      <w:tr w:rsidR="00586851" w:rsidRPr="00586851" w:rsidTr="00586851">
        <w:tc>
          <w:tcPr>
            <w:tcW w:w="5099" w:type="dxa"/>
          </w:tcPr>
          <w:p w:rsidR="00586851" w:rsidRPr="00586851" w:rsidRDefault="00586851" w:rsidP="00586851">
            <w:pPr>
              <w:spacing w:line="480" w:lineRule="atLeast"/>
              <w:jc w:val="both"/>
              <w:rPr>
                <w:rFonts w:ascii="Times New Roman" w:eastAsiaTheme="minorEastAsia" w:hAnsi="Times New Roman"/>
                <w:sz w:val="24"/>
                <w:szCs w:val="24"/>
                <w:lang w:val="ru-RU" w:eastAsia="ru-RU"/>
              </w:rPr>
            </w:pPr>
            <w:r w:rsidRPr="00586851">
              <w:rPr>
                <w:rFonts w:ascii="Times New Roman" w:eastAsiaTheme="minorEastAsia" w:hAnsi="Times New Roman"/>
                <w:sz w:val="24"/>
                <w:szCs w:val="24"/>
                <w:lang w:val="ru-RU" w:eastAsia="ru-RU"/>
              </w:rPr>
              <w:t>Целевой ориентир в системе условий</w:t>
            </w:r>
          </w:p>
        </w:tc>
        <w:tc>
          <w:tcPr>
            <w:tcW w:w="4671" w:type="dxa"/>
          </w:tcPr>
          <w:p w:rsidR="00586851" w:rsidRPr="00586851" w:rsidRDefault="00586851" w:rsidP="00586851">
            <w:pPr>
              <w:spacing w:line="480" w:lineRule="atLeast"/>
              <w:jc w:val="both"/>
              <w:rPr>
                <w:rFonts w:ascii="Times New Roman" w:eastAsiaTheme="minorEastAsia" w:hAnsi="Times New Roman"/>
                <w:sz w:val="24"/>
                <w:szCs w:val="24"/>
                <w:lang w:val="ru-RU" w:eastAsia="ru-RU"/>
              </w:rPr>
            </w:pPr>
            <w:r w:rsidRPr="00586851">
              <w:rPr>
                <w:rFonts w:ascii="Times New Roman" w:eastAsiaTheme="minorEastAsia" w:hAnsi="Times New Roman"/>
                <w:sz w:val="24"/>
                <w:szCs w:val="24"/>
                <w:lang w:val="ru-RU" w:eastAsia="ru-RU"/>
              </w:rPr>
              <w:t>Механизмы достижения целевых ориентиров в системе условий</w:t>
            </w:r>
          </w:p>
        </w:tc>
      </w:tr>
      <w:tr w:rsidR="00586851" w:rsidRPr="00586851" w:rsidTr="00586851">
        <w:tc>
          <w:tcPr>
            <w:tcW w:w="5099" w:type="dxa"/>
          </w:tcPr>
          <w:p w:rsidR="00586851" w:rsidRPr="00586851" w:rsidRDefault="00586851" w:rsidP="00586851">
            <w:pPr>
              <w:spacing w:line="480" w:lineRule="atLeast"/>
              <w:jc w:val="both"/>
              <w:rPr>
                <w:rFonts w:ascii="Times New Roman" w:eastAsiaTheme="minorEastAsia" w:hAnsi="Times New Roman"/>
                <w:sz w:val="24"/>
                <w:szCs w:val="24"/>
                <w:lang w:val="ru-RU" w:eastAsia="ru-RU"/>
              </w:rPr>
            </w:pPr>
            <w:r w:rsidRPr="00586851">
              <w:rPr>
                <w:rFonts w:ascii="Times New Roman" w:eastAsiaTheme="minorEastAsia" w:hAnsi="Times New Roman"/>
                <w:sz w:val="24"/>
                <w:szCs w:val="24"/>
                <w:lang w:val="ru-RU" w:eastAsia="ru-RU"/>
              </w:rPr>
              <w:t>Наличие локальных нормативных правовых актов и их использование всеми субъектами образовательных отношений</w:t>
            </w:r>
          </w:p>
        </w:tc>
        <w:tc>
          <w:tcPr>
            <w:tcW w:w="4671" w:type="dxa"/>
          </w:tcPr>
          <w:p w:rsidR="00586851" w:rsidRPr="00586851" w:rsidRDefault="00586851" w:rsidP="00586851">
            <w:pPr>
              <w:spacing w:line="480" w:lineRule="atLeast"/>
              <w:jc w:val="both"/>
              <w:rPr>
                <w:rFonts w:ascii="Times New Roman" w:eastAsiaTheme="minorEastAsia" w:hAnsi="Times New Roman"/>
                <w:sz w:val="24"/>
                <w:szCs w:val="24"/>
                <w:lang w:val="ru-RU" w:eastAsia="ru-RU"/>
              </w:rPr>
            </w:pPr>
            <w:r w:rsidRPr="00586851">
              <w:rPr>
                <w:rFonts w:ascii="Times New Roman" w:eastAsiaTheme="minorEastAsia" w:hAnsi="Times New Roman"/>
                <w:sz w:val="24"/>
                <w:szCs w:val="24"/>
                <w:lang w:val="ru-RU" w:eastAsia="ru-RU"/>
              </w:rPr>
              <w:t xml:space="preserve">-разработка и утверждение локальных нормативных правовых актов в соответствии с Уставом;  </w:t>
            </w:r>
          </w:p>
          <w:p w:rsidR="00586851" w:rsidRPr="00586851" w:rsidRDefault="00586851" w:rsidP="00586851">
            <w:pPr>
              <w:spacing w:line="480" w:lineRule="atLeast"/>
              <w:jc w:val="both"/>
              <w:rPr>
                <w:rFonts w:ascii="Times New Roman" w:eastAsiaTheme="minorEastAsia" w:hAnsi="Times New Roman"/>
                <w:sz w:val="24"/>
                <w:szCs w:val="24"/>
                <w:lang w:val="ru-RU" w:eastAsia="ru-RU"/>
              </w:rPr>
            </w:pPr>
            <w:r w:rsidRPr="00586851">
              <w:rPr>
                <w:rFonts w:ascii="Times New Roman" w:eastAsiaTheme="minorEastAsia" w:hAnsi="Times New Roman"/>
                <w:sz w:val="24"/>
                <w:szCs w:val="24"/>
                <w:lang w:val="ru-RU" w:eastAsia="ru-RU"/>
              </w:rPr>
              <w:t xml:space="preserve">-внесение изменений в локальные нормативные правовые акты в соответствии с изменением действующего законодательства; </w:t>
            </w:r>
          </w:p>
          <w:p w:rsidR="00586851" w:rsidRPr="00586851" w:rsidRDefault="00586851" w:rsidP="00586851">
            <w:pPr>
              <w:spacing w:line="480" w:lineRule="atLeast"/>
              <w:jc w:val="both"/>
              <w:rPr>
                <w:rFonts w:ascii="Times New Roman" w:eastAsiaTheme="minorEastAsia" w:hAnsi="Times New Roman"/>
                <w:sz w:val="24"/>
                <w:szCs w:val="24"/>
                <w:lang w:val="ru-RU" w:eastAsia="ru-RU"/>
              </w:rPr>
            </w:pPr>
            <w:r w:rsidRPr="00586851">
              <w:rPr>
                <w:rFonts w:ascii="Times New Roman" w:eastAsiaTheme="minorEastAsia" w:hAnsi="Times New Roman"/>
                <w:sz w:val="24"/>
                <w:szCs w:val="24"/>
                <w:lang w:val="ru-RU" w:eastAsia="ru-RU"/>
              </w:rPr>
              <w:t>-качественное правовое обеспечение всех направлений деятельности основной школы в соответствии с ООП СОО</w:t>
            </w:r>
          </w:p>
        </w:tc>
      </w:tr>
      <w:tr w:rsidR="00586851" w:rsidRPr="00586851" w:rsidTr="00586851">
        <w:tc>
          <w:tcPr>
            <w:tcW w:w="5099" w:type="dxa"/>
          </w:tcPr>
          <w:p w:rsidR="00586851" w:rsidRPr="00586851" w:rsidRDefault="00586851" w:rsidP="00586851">
            <w:pPr>
              <w:spacing w:line="480" w:lineRule="atLeast"/>
              <w:jc w:val="both"/>
              <w:rPr>
                <w:rFonts w:ascii="Times New Roman" w:eastAsiaTheme="minorEastAsia" w:hAnsi="Times New Roman"/>
                <w:sz w:val="24"/>
                <w:szCs w:val="24"/>
                <w:lang w:val="ru-RU" w:eastAsia="ru-RU"/>
              </w:rPr>
            </w:pPr>
            <w:r w:rsidRPr="00586851">
              <w:rPr>
                <w:rFonts w:ascii="Times New Roman" w:eastAsiaTheme="minorEastAsia" w:hAnsi="Times New Roman"/>
                <w:sz w:val="24"/>
                <w:szCs w:val="24"/>
                <w:lang w:val="ru-RU" w:eastAsia="ru-RU"/>
              </w:rPr>
              <w:t>Наличие учебного плана, учитывающего разные формы учебной деятельности и полидеятельностное пространство, динамического расписания учебных занятий</w:t>
            </w:r>
          </w:p>
        </w:tc>
        <w:tc>
          <w:tcPr>
            <w:tcW w:w="4671" w:type="dxa"/>
          </w:tcPr>
          <w:p w:rsidR="00586851" w:rsidRPr="00586851" w:rsidRDefault="00586851" w:rsidP="00586851">
            <w:pPr>
              <w:spacing w:line="480" w:lineRule="atLeast"/>
              <w:jc w:val="both"/>
              <w:rPr>
                <w:rFonts w:ascii="Times New Roman" w:eastAsiaTheme="minorEastAsia" w:hAnsi="Times New Roman"/>
                <w:sz w:val="24"/>
                <w:szCs w:val="24"/>
                <w:lang w:val="ru-RU" w:eastAsia="ru-RU"/>
              </w:rPr>
            </w:pPr>
            <w:r w:rsidRPr="00586851">
              <w:rPr>
                <w:rFonts w:ascii="Times New Roman" w:eastAsiaTheme="minorEastAsia" w:hAnsi="Times New Roman"/>
                <w:sz w:val="24"/>
                <w:szCs w:val="24"/>
                <w:lang w:val="ru-RU" w:eastAsia="ru-RU"/>
              </w:rPr>
              <w:t xml:space="preserve">-эффективная система управленческой деятельности;  </w:t>
            </w:r>
          </w:p>
          <w:p w:rsidR="00586851" w:rsidRPr="00586851" w:rsidRDefault="00586851" w:rsidP="00586851">
            <w:pPr>
              <w:spacing w:line="480" w:lineRule="atLeast"/>
              <w:jc w:val="both"/>
              <w:rPr>
                <w:rFonts w:ascii="Times New Roman" w:eastAsiaTheme="minorEastAsia" w:hAnsi="Times New Roman"/>
                <w:sz w:val="24"/>
                <w:szCs w:val="24"/>
                <w:lang w:val="ru-RU" w:eastAsia="ru-RU"/>
              </w:rPr>
            </w:pPr>
            <w:r w:rsidRPr="00586851">
              <w:rPr>
                <w:rFonts w:ascii="Times New Roman" w:eastAsiaTheme="minorEastAsia" w:hAnsi="Times New Roman"/>
                <w:sz w:val="24"/>
                <w:szCs w:val="24"/>
                <w:lang w:val="ru-RU" w:eastAsia="ru-RU"/>
              </w:rPr>
              <w:t xml:space="preserve">-реализация планов работы методических кафедр и объединений, психологической службы;  </w:t>
            </w:r>
          </w:p>
          <w:p w:rsidR="00586851" w:rsidRPr="00586851" w:rsidRDefault="00586851" w:rsidP="00586851">
            <w:pPr>
              <w:spacing w:line="480" w:lineRule="atLeast"/>
              <w:jc w:val="both"/>
              <w:rPr>
                <w:rFonts w:ascii="Times New Roman" w:eastAsiaTheme="minorEastAsia" w:hAnsi="Times New Roman"/>
                <w:sz w:val="24"/>
                <w:szCs w:val="24"/>
                <w:lang w:eastAsia="ru-RU"/>
              </w:rPr>
            </w:pPr>
            <w:r w:rsidRPr="00586851">
              <w:rPr>
                <w:rFonts w:ascii="Times New Roman" w:eastAsiaTheme="minorEastAsia" w:hAnsi="Times New Roman"/>
                <w:sz w:val="24"/>
                <w:szCs w:val="24"/>
                <w:lang w:eastAsia="ru-RU"/>
              </w:rPr>
              <w:t>-реализация плана ВШК</w:t>
            </w:r>
          </w:p>
        </w:tc>
      </w:tr>
      <w:tr w:rsidR="00586851" w:rsidRPr="00586851" w:rsidTr="00586851">
        <w:tc>
          <w:tcPr>
            <w:tcW w:w="5099" w:type="dxa"/>
          </w:tcPr>
          <w:p w:rsidR="00586851" w:rsidRPr="00586851" w:rsidRDefault="00586851" w:rsidP="00586851">
            <w:pPr>
              <w:spacing w:line="480" w:lineRule="atLeast"/>
              <w:jc w:val="both"/>
              <w:rPr>
                <w:rFonts w:ascii="Times New Roman" w:eastAsiaTheme="minorEastAsia" w:hAnsi="Times New Roman"/>
                <w:sz w:val="24"/>
                <w:szCs w:val="24"/>
                <w:lang w:val="ru-RU" w:eastAsia="ru-RU"/>
              </w:rPr>
            </w:pPr>
            <w:r w:rsidRPr="00586851">
              <w:rPr>
                <w:rFonts w:ascii="Times New Roman" w:eastAsiaTheme="minorEastAsia" w:hAnsi="Times New Roman"/>
                <w:sz w:val="24"/>
                <w:szCs w:val="24"/>
                <w:lang w:val="ru-RU" w:eastAsia="ru-RU"/>
              </w:rPr>
              <w:t>Наличие педагогов, способных реализовать ООП (по квалификации, по опыту, наличие званий, победителей профессиональных конкурсов, участие в проектах, грантах и т.п.)</w:t>
            </w:r>
          </w:p>
        </w:tc>
        <w:tc>
          <w:tcPr>
            <w:tcW w:w="4671" w:type="dxa"/>
          </w:tcPr>
          <w:p w:rsidR="00586851" w:rsidRPr="00586851" w:rsidRDefault="00586851" w:rsidP="00586851">
            <w:pPr>
              <w:spacing w:line="480" w:lineRule="atLeast"/>
              <w:jc w:val="both"/>
              <w:rPr>
                <w:rFonts w:ascii="Times New Roman" w:eastAsiaTheme="minorEastAsia" w:hAnsi="Times New Roman"/>
                <w:sz w:val="24"/>
                <w:szCs w:val="24"/>
                <w:lang w:val="ru-RU" w:eastAsia="ru-RU"/>
              </w:rPr>
            </w:pPr>
            <w:r w:rsidRPr="00586851">
              <w:rPr>
                <w:rFonts w:ascii="Times New Roman" w:eastAsiaTheme="minorEastAsia" w:hAnsi="Times New Roman"/>
                <w:sz w:val="24"/>
                <w:szCs w:val="24"/>
                <w:lang w:val="ru-RU" w:eastAsia="ru-RU"/>
              </w:rPr>
              <w:t xml:space="preserve">-подбор квалифицированных кадров для работы;  </w:t>
            </w:r>
          </w:p>
          <w:p w:rsidR="00586851" w:rsidRPr="00586851" w:rsidRDefault="00586851" w:rsidP="00586851">
            <w:pPr>
              <w:spacing w:line="480" w:lineRule="atLeast"/>
              <w:jc w:val="both"/>
              <w:rPr>
                <w:rFonts w:ascii="Times New Roman" w:eastAsiaTheme="minorEastAsia" w:hAnsi="Times New Roman"/>
                <w:sz w:val="24"/>
                <w:szCs w:val="24"/>
                <w:lang w:val="ru-RU" w:eastAsia="ru-RU"/>
              </w:rPr>
            </w:pPr>
            <w:r w:rsidRPr="00586851">
              <w:rPr>
                <w:rFonts w:ascii="Times New Roman" w:eastAsiaTheme="minorEastAsia" w:hAnsi="Times New Roman"/>
                <w:sz w:val="24"/>
                <w:szCs w:val="24"/>
                <w:lang w:val="ru-RU" w:eastAsia="ru-RU"/>
              </w:rPr>
              <w:t xml:space="preserve">-повышение квалификации педагогических работников;  </w:t>
            </w:r>
          </w:p>
          <w:p w:rsidR="00586851" w:rsidRPr="00586851" w:rsidRDefault="00586851" w:rsidP="00586851">
            <w:pPr>
              <w:spacing w:line="480" w:lineRule="atLeast"/>
              <w:jc w:val="both"/>
              <w:rPr>
                <w:rFonts w:ascii="Times New Roman" w:eastAsiaTheme="minorEastAsia" w:hAnsi="Times New Roman"/>
                <w:sz w:val="24"/>
                <w:szCs w:val="24"/>
                <w:lang w:val="ru-RU" w:eastAsia="ru-RU"/>
              </w:rPr>
            </w:pPr>
            <w:r w:rsidRPr="00586851">
              <w:rPr>
                <w:rFonts w:ascii="Times New Roman" w:eastAsiaTheme="minorEastAsia" w:hAnsi="Times New Roman"/>
                <w:sz w:val="24"/>
                <w:szCs w:val="24"/>
                <w:lang w:val="ru-RU" w:eastAsia="ru-RU"/>
              </w:rPr>
              <w:t>-аттестация педагогических работников;</w:t>
            </w:r>
          </w:p>
          <w:p w:rsidR="00586851" w:rsidRPr="00586851" w:rsidRDefault="00586851" w:rsidP="00586851">
            <w:pPr>
              <w:spacing w:line="480" w:lineRule="atLeast"/>
              <w:jc w:val="both"/>
              <w:rPr>
                <w:rFonts w:ascii="Times New Roman" w:eastAsiaTheme="minorEastAsia" w:hAnsi="Times New Roman"/>
                <w:sz w:val="24"/>
                <w:szCs w:val="24"/>
                <w:lang w:val="ru-RU" w:eastAsia="ru-RU"/>
              </w:rPr>
            </w:pPr>
            <w:r w:rsidRPr="00586851">
              <w:rPr>
                <w:rFonts w:ascii="Times New Roman" w:eastAsiaTheme="minorEastAsia" w:hAnsi="Times New Roman"/>
                <w:sz w:val="24"/>
                <w:szCs w:val="24"/>
                <w:lang w:val="ru-RU" w:eastAsia="ru-RU"/>
              </w:rPr>
              <w:t xml:space="preserve">-мониторинг инновационной готовности и профессиональной компетентности педагогических работников; </w:t>
            </w:r>
          </w:p>
          <w:p w:rsidR="00586851" w:rsidRPr="00586851" w:rsidRDefault="00586851" w:rsidP="00586851">
            <w:pPr>
              <w:spacing w:line="480" w:lineRule="atLeast"/>
              <w:jc w:val="both"/>
              <w:rPr>
                <w:rFonts w:ascii="Times New Roman" w:eastAsiaTheme="minorEastAsia" w:hAnsi="Times New Roman"/>
                <w:sz w:val="24"/>
                <w:szCs w:val="24"/>
                <w:lang w:val="ru-RU" w:eastAsia="ru-RU"/>
              </w:rPr>
            </w:pPr>
            <w:r w:rsidRPr="00586851">
              <w:rPr>
                <w:rFonts w:ascii="Times New Roman" w:eastAsiaTheme="minorEastAsia" w:hAnsi="Times New Roman"/>
                <w:sz w:val="24"/>
                <w:szCs w:val="24"/>
                <w:lang w:val="ru-RU" w:eastAsia="ru-RU"/>
              </w:rPr>
              <w:t>- эффективное методическое сопровождение деятельности педагогических работников</w:t>
            </w:r>
          </w:p>
        </w:tc>
      </w:tr>
      <w:tr w:rsidR="00586851" w:rsidRPr="00586851" w:rsidTr="00586851">
        <w:tc>
          <w:tcPr>
            <w:tcW w:w="5099" w:type="dxa"/>
          </w:tcPr>
          <w:p w:rsidR="00586851" w:rsidRPr="00586851" w:rsidRDefault="00586851" w:rsidP="00586851">
            <w:pPr>
              <w:spacing w:line="480" w:lineRule="atLeast"/>
              <w:jc w:val="both"/>
              <w:rPr>
                <w:rFonts w:ascii="Times New Roman" w:eastAsiaTheme="minorEastAsia" w:hAnsi="Times New Roman"/>
                <w:sz w:val="24"/>
                <w:szCs w:val="24"/>
                <w:lang w:val="ru-RU" w:eastAsia="ru-RU"/>
              </w:rPr>
            </w:pPr>
            <w:r w:rsidRPr="00586851">
              <w:rPr>
                <w:rFonts w:ascii="Times New Roman" w:eastAsiaTheme="minorEastAsia" w:hAnsi="Times New Roman"/>
                <w:sz w:val="24"/>
                <w:szCs w:val="24"/>
                <w:lang w:val="ru-RU" w:eastAsia="ru-RU"/>
              </w:rPr>
              <w:t>Обоснованное и эффективное использование информационной среды (локальной среды, сайта, цифровых образовательных ресурсов, мобильных компьютерных классов, владение ИКТ-технологиями педагогами) в образовательном процессе</w:t>
            </w:r>
          </w:p>
        </w:tc>
        <w:tc>
          <w:tcPr>
            <w:tcW w:w="4671" w:type="dxa"/>
          </w:tcPr>
          <w:p w:rsidR="00586851" w:rsidRPr="00586851" w:rsidRDefault="00586851" w:rsidP="00586851">
            <w:pPr>
              <w:spacing w:line="480" w:lineRule="atLeast"/>
              <w:jc w:val="both"/>
              <w:rPr>
                <w:rFonts w:ascii="Times New Roman" w:eastAsiaTheme="minorEastAsia" w:hAnsi="Times New Roman"/>
                <w:sz w:val="24"/>
                <w:szCs w:val="24"/>
                <w:lang w:val="ru-RU" w:eastAsia="ru-RU"/>
              </w:rPr>
            </w:pPr>
            <w:r w:rsidRPr="00586851">
              <w:rPr>
                <w:rFonts w:ascii="Times New Roman" w:eastAsiaTheme="minorEastAsia" w:hAnsi="Times New Roman"/>
                <w:sz w:val="24"/>
                <w:szCs w:val="24"/>
                <w:lang w:val="ru-RU" w:eastAsia="ru-RU"/>
              </w:rPr>
              <w:t xml:space="preserve">-приобретение цифровых образовательных ресурсов; </w:t>
            </w:r>
          </w:p>
          <w:p w:rsidR="00586851" w:rsidRPr="00586851" w:rsidRDefault="00586851" w:rsidP="00586851">
            <w:pPr>
              <w:spacing w:line="480" w:lineRule="atLeast"/>
              <w:jc w:val="both"/>
              <w:rPr>
                <w:rFonts w:ascii="Times New Roman" w:eastAsiaTheme="minorEastAsia" w:hAnsi="Times New Roman"/>
                <w:sz w:val="24"/>
                <w:szCs w:val="24"/>
                <w:lang w:val="ru-RU" w:eastAsia="ru-RU"/>
              </w:rPr>
            </w:pPr>
            <w:r w:rsidRPr="00586851">
              <w:rPr>
                <w:rFonts w:ascii="Times New Roman" w:eastAsiaTheme="minorEastAsia" w:hAnsi="Times New Roman"/>
                <w:sz w:val="24"/>
                <w:szCs w:val="24"/>
                <w:lang w:val="ru-RU" w:eastAsia="ru-RU"/>
              </w:rPr>
              <w:t xml:space="preserve">- реализация графика использования мобильных компьютерных классов;  повышение профессиональной компетентности педагогических работников по программам информатизации образовательного пространства; </w:t>
            </w:r>
          </w:p>
          <w:p w:rsidR="00586851" w:rsidRPr="00586851" w:rsidRDefault="00586851" w:rsidP="00586851">
            <w:pPr>
              <w:spacing w:line="480" w:lineRule="atLeast"/>
              <w:jc w:val="both"/>
              <w:rPr>
                <w:rFonts w:ascii="Times New Roman" w:eastAsiaTheme="minorEastAsia" w:hAnsi="Times New Roman"/>
                <w:sz w:val="24"/>
                <w:szCs w:val="24"/>
                <w:lang w:val="ru-RU" w:eastAsia="ru-RU"/>
              </w:rPr>
            </w:pPr>
            <w:r w:rsidRPr="00586851">
              <w:rPr>
                <w:rFonts w:ascii="Times New Roman" w:eastAsiaTheme="minorEastAsia" w:hAnsi="Times New Roman"/>
                <w:sz w:val="24"/>
                <w:szCs w:val="24"/>
                <w:lang w:val="ru-RU" w:eastAsia="ru-RU"/>
              </w:rPr>
              <w:t xml:space="preserve"> -качественная организация работы официального сайта</w:t>
            </w:r>
          </w:p>
        </w:tc>
      </w:tr>
      <w:tr w:rsidR="00586851" w:rsidRPr="00586851" w:rsidTr="00586851">
        <w:tc>
          <w:tcPr>
            <w:tcW w:w="5099" w:type="dxa"/>
          </w:tcPr>
          <w:p w:rsidR="00586851" w:rsidRPr="00586851" w:rsidRDefault="00586851" w:rsidP="00586851">
            <w:pPr>
              <w:spacing w:line="480" w:lineRule="atLeast"/>
              <w:jc w:val="both"/>
              <w:rPr>
                <w:rFonts w:ascii="Times New Roman" w:eastAsiaTheme="minorEastAsia" w:hAnsi="Times New Roman"/>
                <w:sz w:val="24"/>
                <w:szCs w:val="24"/>
                <w:lang w:val="ru-RU" w:eastAsia="ru-RU"/>
              </w:rPr>
            </w:pPr>
            <w:r w:rsidRPr="00586851">
              <w:rPr>
                <w:rFonts w:ascii="Times New Roman" w:eastAsiaTheme="minorEastAsia" w:hAnsi="Times New Roman"/>
                <w:sz w:val="24"/>
                <w:szCs w:val="24"/>
                <w:lang w:val="ru-RU" w:eastAsia="ru-RU"/>
              </w:rPr>
              <w:t>Наличие баланса между внешней и внутренней оценкой (самооценкой) деятельности всех субъектов образовательного процесса при реализации ООП; участие общественности (в том числе родительской) в управлении образовательным процессом</w:t>
            </w:r>
          </w:p>
        </w:tc>
        <w:tc>
          <w:tcPr>
            <w:tcW w:w="4671" w:type="dxa"/>
          </w:tcPr>
          <w:p w:rsidR="00586851" w:rsidRPr="00586851" w:rsidRDefault="00586851" w:rsidP="00586851">
            <w:pPr>
              <w:spacing w:line="480" w:lineRule="atLeast"/>
              <w:jc w:val="both"/>
              <w:rPr>
                <w:rFonts w:ascii="Times New Roman" w:eastAsiaTheme="minorEastAsia" w:hAnsi="Times New Roman"/>
                <w:sz w:val="24"/>
                <w:szCs w:val="24"/>
                <w:lang w:val="ru-RU" w:eastAsia="ru-RU"/>
              </w:rPr>
            </w:pPr>
            <w:r w:rsidRPr="00586851">
              <w:rPr>
                <w:rFonts w:ascii="Times New Roman" w:eastAsiaTheme="minorEastAsia" w:hAnsi="Times New Roman"/>
                <w:sz w:val="24"/>
                <w:szCs w:val="24"/>
                <w:lang w:val="ru-RU" w:eastAsia="ru-RU"/>
              </w:rPr>
              <w:t xml:space="preserve">-эффективная реализация норм Положения о проведении промежуточной аттестации;  --соответствие лицензионным требованиям и аккредитационным нормам образовательной деятельности; </w:t>
            </w:r>
          </w:p>
          <w:p w:rsidR="00586851" w:rsidRPr="00586851" w:rsidRDefault="00586851" w:rsidP="00586851">
            <w:pPr>
              <w:spacing w:line="480" w:lineRule="atLeast"/>
              <w:jc w:val="both"/>
              <w:rPr>
                <w:rFonts w:ascii="Times New Roman" w:eastAsiaTheme="minorEastAsia" w:hAnsi="Times New Roman"/>
                <w:sz w:val="24"/>
                <w:szCs w:val="24"/>
                <w:lang w:val="ru-RU" w:eastAsia="ru-RU"/>
              </w:rPr>
            </w:pPr>
            <w:r w:rsidRPr="00586851">
              <w:rPr>
                <w:rFonts w:ascii="Times New Roman" w:eastAsiaTheme="minorEastAsia" w:hAnsi="Times New Roman"/>
                <w:sz w:val="24"/>
                <w:szCs w:val="24"/>
                <w:lang w:val="ru-RU" w:eastAsia="ru-RU"/>
              </w:rPr>
              <w:t xml:space="preserve"> -эффективная деятельность органов государственно-общественного управления в соответствии с нормативными документами </w:t>
            </w:r>
          </w:p>
        </w:tc>
      </w:tr>
      <w:tr w:rsidR="00586851" w:rsidRPr="00586851" w:rsidTr="00586851">
        <w:tc>
          <w:tcPr>
            <w:tcW w:w="5099" w:type="dxa"/>
          </w:tcPr>
          <w:p w:rsidR="00586851" w:rsidRPr="00586851" w:rsidRDefault="00586851" w:rsidP="00586851">
            <w:pPr>
              <w:spacing w:line="480" w:lineRule="atLeast"/>
              <w:jc w:val="both"/>
              <w:rPr>
                <w:rFonts w:ascii="Times New Roman" w:eastAsiaTheme="minorEastAsia" w:hAnsi="Times New Roman"/>
                <w:sz w:val="24"/>
                <w:szCs w:val="24"/>
                <w:lang w:val="ru-RU" w:eastAsia="ru-RU"/>
              </w:rPr>
            </w:pPr>
            <w:r w:rsidRPr="00586851">
              <w:rPr>
                <w:rFonts w:ascii="Times New Roman" w:eastAsiaTheme="minorEastAsia" w:hAnsi="Times New Roman"/>
                <w:sz w:val="24"/>
                <w:szCs w:val="24"/>
                <w:lang w:val="ru-RU" w:eastAsia="ru-RU"/>
              </w:rPr>
              <w:t>Соответствие условий физического воспитания гигиеническим требованиям; обеспеченность горячим питанием, наличие лицензированного медицинского кабинета, состояние здоровья учащихся</w:t>
            </w:r>
          </w:p>
        </w:tc>
        <w:tc>
          <w:tcPr>
            <w:tcW w:w="4671" w:type="dxa"/>
          </w:tcPr>
          <w:p w:rsidR="00586851" w:rsidRPr="00586851" w:rsidRDefault="00586851" w:rsidP="00586851">
            <w:pPr>
              <w:spacing w:line="480" w:lineRule="atLeast"/>
              <w:jc w:val="both"/>
              <w:rPr>
                <w:rFonts w:ascii="Times New Roman" w:eastAsiaTheme="minorEastAsia" w:hAnsi="Times New Roman"/>
                <w:sz w:val="24"/>
                <w:szCs w:val="24"/>
                <w:lang w:val="ru-RU" w:eastAsia="ru-RU"/>
              </w:rPr>
            </w:pPr>
            <w:r w:rsidRPr="00586851">
              <w:rPr>
                <w:rFonts w:ascii="Times New Roman" w:eastAsiaTheme="minorEastAsia" w:hAnsi="Times New Roman"/>
                <w:sz w:val="24"/>
                <w:szCs w:val="24"/>
                <w:lang w:val="ru-RU" w:eastAsia="ru-RU"/>
              </w:rPr>
              <w:t xml:space="preserve">-эффективная работа спортивного и тренажерного зала, спортивной площадки;  -эффективная работа столовой;  </w:t>
            </w:r>
          </w:p>
          <w:p w:rsidR="00586851" w:rsidRPr="00586851" w:rsidRDefault="00586851" w:rsidP="00586851">
            <w:pPr>
              <w:spacing w:line="480" w:lineRule="atLeast"/>
              <w:jc w:val="both"/>
              <w:rPr>
                <w:rFonts w:ascii="Times New Roman" w:eastAsiaTheme="minorEastAsia" w:hAnsi="Times New Roman"/>
                <w:sz w:val="24"/>
                <w:szCs w:val="24"/>
                <w:lang w:eastAsia="ru-RU"/>
              </w:rPr>
            </w:pPr>
            <w:r w:rsidRPr="00586851">
              <w:rPr>
                <w:rFonts w:ascii="Times New Roman" w:eastAsiaTheme="minorEastAsia" w:hAnsi="Times New Roman"/>
                <w:sz w:val="24"/>
                <w:szCs w:val="24"/>
                <w:lang w:eastAsia="ru-RU"/>
              </w:rPr>
              <w:t>-эффективная оздоровительная работа.</w:t>
            </w:r>
          </w:p>
        </w:tc>
      </w:tr>
    </w:tbl>
    <w:p w:rsidR="00586851" w:rsidRPr="00586851" w:rsidRDefault="00586851" w:rsidP="00586851">
      <w:pPr>
        <w:spacing w:after="0" w:line="480" w:lineRule="atLeast"/>
        <w:jc w:val="both"/>
        <w:rPr>
          <w:rFonts w:ascii="Times New Roman" w:eastAsiaTheme="minorEastAsia" w:hAnsi="Times New Roman" w:cs="Times New Roman"/>
          <w:b/>
          <w:sz w:val="24"/>
          <w:szCs w:val="24"/>
          <w:lang w:eastAsia="ru-RU"/>
        </w:rPr>
      </w:pPr>
      <w:r w:rsidRPr="00586851">
        <w:rPr>
          <w:rFonts w:ascii="Times New Roman" w:eastAsiaTheme="minorEastAsia" w:hAnsi="Times New Roman" w:cs="Times New Roman"/>
          <w:b/>
          <w:sz w:val="24"/>
          <w:szCs w:val="24"/>
          <w:lang w:eastAsia="ru-RU"/>
        </w:rPr>
        <w:t>Сетевой график (дорожная карта) по формированию необходимой системы условий</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75"/>
        <w:gridCol w:w="5860"/>
        <w:gridCol w:w="1435"/>
      </w:tblGrid>
      <w:tr w:rsidR="00586851" w:rsidRPr="00586851" w:rsidTr="00586851">
        <w:trPr>
          <w:trHeight w:val="202"/>
          <w:tblHeader/>
        </w:trPr>
        <w:tc>
          <w:tcPr>
            <w:tcW w:w="2475" w:type="dxa"/>
            <w:tcMar>
              <w:top w:w="68" w:type="dxa"/>
              <w:left w:w="85" w:type="dxa"/>
              <w:bottom w:w="85" w:type="dxa"/>
              <w:right w:w="85" w:type="dxa"/>
            </w:tcMar>
          </w:tcPr>
          <w:p w:rsidR="00586851" w:rsidRPr="00586851" w:rsidRDefault="00586851" w:rsidP="00586851">
            <w:pPr>
              <w:spacing w:after="0" w:line="480" w:lineRule="atLeast"/>
              <w:jc w:val="both"/>
              <w:rPr>
                <w:rFonts w:ascii="Times New Roman" w:eastAsiaTheme="minorEastAsia" w:hAnsi="Times New Roman" w:cs="Times New Roman"/>
                <w:b/>
                <w:bCs/>
                <w:sz w:val="24"/>
                <w:szCs w:val="24"/>
                <w:lang w:eastAsia="ru-RU"/>
              </w:rPr>
            </w:pPr>
            <w:r w:rsidRPr="00586851">
              <w:rPr>
                <w:rFonts w:ascii="Times New Roman" w:eastAsiaTheme="minorEastAsia" w:hAnsi="Times New Roman" w:cs="Times New Roman"/>
                <w:b/>
                <w:bCs/>
                <w:sz w:val="24"/>
                <w:szCs w:val="24"/>
                <w:lang w:eastAsia="ru-RU"/>
              </w:rPr>
              <w:t>Направление мероприятий</w:t>
            </w:r>
          </w:p>
        </w:tc>
        <w:tc>
          <w:tcPr>
            <w:tcW w:w="5860" w:type="dxa"/>
            <w:tcMar>
              <w:top w:w="68" w:type="dxa"/>
              <w:left w:w="85" w:type="dxa"/>
              <w:bottom w:w="85" w:type="dxa"/>
              <w:right w:w="85" w:type="dxa"/>
            </w:tcMar>
          </w:tcPr>
          <w:p w:rsidR="00586851" w:rsidRPr="00586851" w:rsidRDefault="00586851" w:rsidP="00586851">
            <w:pPr>
              <w:spacing w:after="0" w:line="480" w:lineRule="atLeast"/>
              <w:jc w:val="both"/>
              <w:rPr>
                <w:rFonts w:ascii="Times New Roman" w:eastAsiaTheme="minorEastAsia" w:hAnsi="Times New Roman" w:cs="Times New Roman"/>
                <w:b/>
                <w:bCs/>
                <w:sz w:val="24"/>
                <w:szCs w:val="24"/>
                <w:lang w:eastAsia="ru-RU"/>
              </w:rPr>
            </w:pPr>
            <w:r w:rsidRPr="00586851">
              <w:rPr>
                <w:rFonts w:ascii="Times New Roman" w:eastAsiaTheme="minorEastAsia" w:hAnsi="Times New Roman" w:cs="Times New Roman"/>
                <w:b/>
                <w:bCs/>
                <w:sz w:val="24"/>
                <w:szCs w:val="24"/>
                <w:lang w:eastAsia="ru-RU"/>
              </w:rPr>
              <w:t>Мероприятия</w:t>
            </w:r>
          </w:p>
        </w:tc>
        <w:tc>
          <w:tcPr>
            <w:tcW w:w="0" w:type="auto"/>
            <w:tcMar>
              <w:top w:w="68" w:type="dxa"/>
              <w:left w:w="85" w:type="dxa"/>
              <w:bottom w:w="85" w:type="dxa"/>
              <w:right w:w="85" w:type="dxa"/>
            </w:tcMar>
          </w:tcPr>
          <w:p w:rsidR="00586851" w:rsidRPr="00586851" w:rsidRDefault="00586851" w:rsidP="00586851">
            <w:pPr>
              <w:spacing w:after="0" w:line="480" w:lineRule="atLeast"/>
              <w:jc w:val="both"/>
              <w:rPr>
                <w:rFonts w:ascii="Times New Roman" w:eastAsiaTheme="minorEastAsia" w:hAnsi="Times New Roman" w:cs="Times New Roman"/>
                <w:b/>
                <w:bCs/>
                <w:sz w:val="24"/>
                <w:szCs w:val="24"/>
                <w:lang w:eastAsia="ru-RU"/>
              </w:rPr>
            </w:pPr>
            <w:r w:rsidRPr="00586851">
              <w:rPr>
                <w:rFonts w:ascii="Times New Roman" w:eastAsiaTheme="minorEastAsia" w:hAnsi="Times New Roman" w:cs="Times New Roman"/>
                <w:b/>
                <w:bCs/>
                <w:sz w:val="24"/>
                <w:szCs w:val="24"/>
                <w:lang w:eastAsia="ru-RU"/>
              </w:rPr>
              <w:t>Сроки реализации</w:t>
            </w:r>
          </w:p>
        </w:tc>
      </w:tr>
      <w:tr w:rsidR="00586851" w:rsidRPr="00586851" w:rsidTr="00586851">
        <w:trPr>
          <w:trHeight w:val="20"/>
        </w:trPr>
        <w:tc>
          <w:tcPr>
            <w:tcW w:w="2475" w:type="dxa"/>
            <w:vMerge w:val="restart"/>
            <w:tcMar>
              <w:top w:w="68" w:type="dxa"/>
              <w:left w:w="85" w:type="dxa"/>
              <w:bottom w:w="85" w:type="dxa"/>
              <w:right w:w="85" w:type="dxa"/>
            </w:tcMar>
          </w:tcPr>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Нормативное обеспечение введения ФГОС СОО</w:t>
            </w:r>
          </w:p>
        </w:tc>
        <w:tc>
          <w:tcPr>
            <w:tcW w:w="5860" w:type="dxa"/>
            <w:tcMar>
              <w:top w:w="68" w:type="dxa"/>
              <w:left w:w="85" w:type="dxa"/>
              <w:bottom w:w="85" w:type="dxa"/>
              <w:right w:w="85" w:type="dxa"/>
            </w:tcMar>
          </w:tcPr>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Утверждение основной образовательной программы образовательной организации</w:t>
            </w:r>
          </w:p>
        </w:tc>
        <w:tc>
          <w:tcPr>
            <w:tcW w:w="0" w:type="auto"/>
            <w:tcMar>
              <w:top w:w="68" w:type="dxa"/>
              <w:left w:w="85" w:type="dxa"/>
              <w:bottom w:w="85" w:type="dxa"/>
              <w:right w:w="85" w:type="dxa"/>
            </w:tcMar>
          </w:tcPr>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Август 2023</w:t>
            </w:r>
          </w:p>
        </w:tc>
      </w:tr>
      <w:tr w:rsidR="00586851" w:rsidRPr="00586851" w:rsidTr="00586851">
        <w:trPr>
          <w:trHeight w:val="183"/>
        </w:trPr>
        <w:tc>
          <w:tcPr>
            <w:tcW w:w="2475" w:type="dxa"/>
            <w:vMerge/>
            <w:tcMar>
              <w:top w:w="68" w:type="dxa"/>
              <w:left w:w="85" w:type="dxa"/>
              <w:bottom w:w="85" w:type="dxa"/>
              <w:right w:w="85" w:type="dxa"/>
            </w:tcMar>
          </w:tcPr>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p>
        </w:tc>
        <w:tc>
          <w:tcPr>
            <w:tcW w:w="5860" w:type="dxa"/>
            <w:tcMar>
              <w:top w:w="68" w:type="dxa"/>
              <w:left w:w="85" w:type="dxa"/>
              <w:bottom w:w="85" w:type="dxa"/>
              <w:right w:w="85" w:type="dxa"/>
            </w:tcMar>
          </w:tcPr>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Определение списка учебников и учебных пособий, используемых в образовательном процессе в соответствии с ФГОС среднего общего образования</w:t>
            </w:r>
          </w:p>
        </w:tc>
        <w:tc>
          <w:tcPr>
            <w:tcW w:w="0" w:type="auto"/>
            <w:tcMar>
              <w:top w:w="68" w:type="dxa"/>
              <w:left w:w="85" w:type="dxa"/>
              <w:bottom w:w="85" w:type="dxa"/>
              <w:right w:w="85" w:type="dxa"/>
            </w:tcMar>
          </w:tcPr>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Сентябрь-октябрь 2023</w:t>
            </w:r>
          </w:p>
        </w:tc>
      </w:tr>
      <w:tr w:rsidR="00586851" w:rsidRPr="00586851" w:rsidTr="00586851">
        <w:trPr>
          <w:trHeight w:val="419"/>
        </w:trPr>
        <w:tc>
          <w:tcPr>
            <w:tcW w:w="2475" w:type="dxa"/>
            <w:vMerge/>
            <w:tcMar>
              <w:top w:w="68" w:type="dxa"/>
              <w:left w:w="85" w:type="dxa"/>
              <w:bottom w:w="85" w:type="dxa"/>
              <w:right w:w="85" w:type="dxa"/>
            </w:tcMar>
          </w:tcPr>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p>
        </w:tc>
        <w:tc>
          <w:tcPr>
            <w:tcW w:w="5860" w:type="dxa"/>
            <w:tcMar>
              <w:top w:w="68" w:type="dxa"/>
              <w:left w:w="85" w:type="dxa"/>
              <w:bottom w:w="85" w:type="dxa"/>
              <w:right w:w="85" w:type="dxa"/>
            </w:tcMar>
          </w:tcPr>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Доработка: рабочих программ учебных предметов, курсов, дисциплин, модулей; положения об организации текущей и итоговой оценке достижения обучающимися планируемых результатов освоения основной образовательной программы</w:t>
            </w:r>
          </w:p>
        </w:tc>
        <w:tc>
          <w:tcPr>
            <w:tcW w:w="0" w:type="auto"/>
            <w:tcMar>
              <w:top w:w="68" w:type="dxa"/>
              <w:left w:w="85" w:type="dxa"/>
              <w:bottom w:w="85" w:type="dxa"/>
              <w:right w:w="85" w:type="dxa"/>
            </w:tcMar>
          </w:tcPr>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Август-октябрь 2023</w:t>
            </w:r>
          </w:p>
        </w:tc>
      </w:tr>
      <w:tr w:rsidR="00586851" w:rsidRPr="00586851" w:rsidTr="00586851">
        <w:trPr>
          <w:trHeight w:val="20"/>
        </w:trPr>
        <w:tc>
          <w:tcPr>
            <w:tcW w:w="2475" w:type="dxa"/>
            <w:vMerge w:val="restart"/>
            <w:tcMar>
              <w:top w:w="68" w:type="dxa"/>
              <w:left w:w="85" w:type="dxa"/>
              <w:bottom w:w="82" w:type="dxa"/>
              <w:right w:w="85" w:type="dxa"/>
            </w:tcMar>
          </w:tcPr>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Организационное обеспечение введения ФГОС среднего общего образования</w:t>
            </w:r>
          </w:p>
        </w:tc>
        <w:tc>
          <w:tcPr>
            <w:tcW w:w="5860" w:type="dxa"/>
            <w:tcMar>
              <w:top w:w="68" w:type="dxa"/>
              <w:left w:w="85" w:type="dxa"/>
              <w:bottom w:w="82" w:type="dxa"/>
              <w:right w:w="85" w:type="dxa"/>
            </w:tcMar>
          </w:tcPr>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Обеспечение координации взаимодействия участников образовательных отношений по  организации введения ФГОС СОО</w:t>
            </w:r>
          </w:p>
        </w:tc>
        <w:tc>
          <w:tcPr>
            <w:tcW w:w="0" w:type="auto"/>
            <w:tcMar>
              <w:top w:w="68" w:type="dxa"/>
              <w:left w:w="85" w:type="dxa"/>
              <w:bottom w:w="82" w:type="dxa"/>
              <w:right w:w="85" w:type="dxa"/>
            </w:tcMar>
          </w:tcPr>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постоянно</w:t>
            </w:r>
          </w:p>
        </w:tc>
      </w:tr>
      <w:tr w:rsidR="00586851" w:rsidRPr="00586851" w:rsidTr="00586851">
        <w:trPr>
          <w:trHeight w:val="217"/>
        </w:trPr>
        <w:tc>
          <w:tcPr>
            <w:tcW w:w="2475" w:type="dxa"/>
            <w:vMerge/>
          </w:tcPr>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p>
        </w:tc>
        <w:tc>
          <w:tcPr>
            <w:tcW w:w="5860" w:type="dxa"/>
            <w:tcMar>
              <w:top w:w="68" w:type="dxa"/>
              <w:left w:w="85" w:type="dxa"/>
              <w:bottom w:w="82" w:type="dxa"/>
              <w:right w:w="85" w:type="dxa"/>
            </w:tcMar>
          </w:tcPr>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0" w:type="auto"/>
            <w:tcMar>
              <w:top w:w="68" w:type="dxa"/>
              <w:left w:w="85" w:type="dxa"/>
              <w:bottom w:w="82" w:type="dxa"/>
              <w:right w:w="85" w:type="dxa"/>
            </w:tcMar>
          </w:tcPr>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Ежегодно: май, сентябрь</w:t>
            </w:r>
          </w:p>
        </w:tc>
      </w:tr>
      <w:tr w:rsidR="00586851" w:rsidRPr="00586851" w:rsidTr="00586851">
        <w:trPr>
          <w:trHeight w:val="227"/>
        </w:trPr>
        <w:tc>
          <w:tcPr>
            <w:tcW w:w="2475" w:type="dxa"/>
            <w:vMerge w:val="restart"/>
            <w:tcMar>
              <w:top w:w="68" w:type="dxa"/>
              <w:left w:w="85" w:type="dxa"/>
              <w:bottom w:w="82" w:type="dxa"/>
              <w:right w:w="85" w:type="dxa"/>
            </w:tcMar>
          </w:tcPr>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Кадровое обеспечение введения ФГОС среднего общего образования</w:t>
            </w:r>
          </w:p>
        </w:tc>
        <w:tc>
          <w:tcPr>
            <w:tcW w:w="5860" w:type="dxa"/>
            <w:tcMar>
              <w:top w:w="68" w:type="dxa"/>
              <w:left w:w="85" w:type="dxa"/>
              <w:bottom w:w="82" w:type="dxa"/>
              <w:right w:w="85" w:type="dxa"/>
            </w:tcMar>
          </w:tcPr>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среднего общего образования</w:t>
            </w:r>
          </w:p>
        </w:tc>
        <w:tc>
          <w:tcPr>
            <w:tcW w:w="0" w:type="auto"/>
            <w:tcMar>
              <w:top w:w="68" w:type="dxa"/>
              <w:left w:w="85" w:type="dxa"/>
              <w:bottom w:w="82" w:type="dxa"/>
              <w:right w:w="85" w:type="dxa"/>
            </w:tcMar>
          </w:tcPr>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Ежегодно, ноябрь</w:t>
            </w:r>
          </w:p>
        </w:tc>
      </w:tr>
      <w:tr w:rsidR="00586851" w:rsidRPr="00586851" w:rsidTr="00586851">
        <w:trPr>
          <w:trHeight w:val="20"/>
        </w:trPr>
        <w:tc>
          <w:tcPr>
            <w:tcW w:w="2475" w:type="dxa"/>
            <w:vMerge/>
          </w:tcPr>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p>
        </w:tc>
        <w:tc>
          <w:tcPr>
            <w:tcW w:w="5860" w:type="dxa"/>
            <w:tcMar>
              <w:top w:w="68" w:type="dxa"/>
              <w:left w:w="85" w:type="dxa"/>
              <w:bottom w:w="79" w:type="dxa"/>
              <w:right w:w="85" w:type="dxa"/>
            </w:tcMar>
          </w:tcPr>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Корректировка плана методических семинаров (внутришкольного повышения квалификации) с ориентацией на проблемы введения ФГОС среднего общего образования</w:t>
            </w:r>
          </w:p>
        </w:tc>
        <w:tc>
          <w:tcPr>
            <w:tcW w:w="0" w:type="auto"/>
            <w:tcMar>
              <w:top w:w="68" w:type="dxa"/>
              <w:left w:w="85" w:type="dxa"/>
              <w:bottom w:w="79" w:type="dxa"/>
              <w:right w:w="85" w:type="dxa"/>
            </w:tcMar>
          </w:tcPr>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Ежегодно, август</w:t>
            </w:r>
          </w:p>
        </w:tc>
      </w:tr>
      <w:tr w:rsidR="00586851" w:rsidRPr="00586851" w:rsidTr="00586851">
        <w:trPr>
          <w:trHeight w:val="20"/>
        </w:trPr>
        <w:tc>
          <w:tcPr>
            <w:tcW w:w="2475" w:type="dxa"/>
            <w:vMerge w:val="restart"/>
            <w:tcMar>
              <w:top w:w="68" w:type="dxa"/>
              <w:left w:w="85" w:type="dxa"/>
              <w:bottom w:w="79" w:type="dxa"/>
              <w:right w:w="85" w:type="dxa"/>
            </w:tcMar>
          </w:tcPr>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Материально­</w:t>
            </w:r>
          </w:p>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техническое обеспечение введения ФГОС среднего общего образования</w:t>
            </w:r>
          </w:p>
        </w:tc>
        <w:tc>
          <w:tcPr>
            <w:tcW w:w="5860" w:type="dxa"/>
            <w:tcMar>
              <w:top w:w="68" w:type="dxa"/>
              <w:left w:w="85" w:type="dxa"/>
              <w:bottom w:w="79" w:type="dxa"/>
              <w:right w:w="85" w:type="dxa"/>
            </w:tcMar>
          </w:tcPr>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Обеспечение соответствия материально­технической базы образовательной организации требованиям ФГОС</w:t>
            </w:r>
          </w:p>
        </w:tc>
        <w:tc>
          <w:tcPr>
            <w:tcW w:w="0" w:type="auto"/>
            <w:tcMar>
              <w:top w:w="68" w:type="dxa"/>
              <w:left w:w="85" w:type="dxa"/>
              <w:bottom w:w="79" w:type="dxa"/>
              <w:right w:w="85" w:type="dxa"/>
            </w:tcMar>
          </w:tcPr>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постоянно</w:t>
            </w:r>
          </w:p>
        </w:tc>
      </w:tr>
      <w:tr w:rsidR="00586851" w:rsidRPr="00586851" w:rsidTr="00586851">
        <w:trPr>
          <w:trHeight w:val="20"/>
        </w:trPr>
        <w:tc>
          <w:tcPr>
            <w:tcW w:w="2475" w:type="dxa"/>
            <w:vMerge/>
          </w:tcPr>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p>
        </w:tc>
        <w:tc>
          <w:tcPr>
            <w:tcW w:w="5860" w:type="dxa"/>
            <w:tcMar>
              <w:top w:w="68" w:type="dxa"/>
              <w:left w:w="85" w:type="dxa"/>
              <w:bottom w:w="79" w:type="dxa"/>
              <w:right w:w="85" w:type="dxa"/>
            </w:tcMar>
          </w:tcPr>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Обеспечение соответствия санитарно­гигиенических условий требованиям ФГОС среднего общего образования</w:t>
            </w:r>
          </w:p>
        </w:tc>
        <w:tc>
          <w:tcPr>
            <w:tcW w:w="0" w:type="auto"/>
            <w:tcMar>
              <w:top w:w="68" w:type="dxa"/>
              <w:left w:w="85" w:type="dxa"/>
              <w:bottom w:w="79" w:type="dxa"/>
              <w:right w:w="85" w:type="dxa"/>
            </w:tcMar>
          </w:tcPr>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постоянно</w:t>
            </w:r>
          </w:p>
        </w:tc>
      </w:tr>
      <w:tr w:rsidR="00586851" w:rsidRPr="00586851" w:rsidTr="00586851">
        <w:trPr>
          <w:trHeight w:val="20"/>
        </w:trPr>
        <w:tc>
          <w:tcPr>
            <w:tcW w:w="2475" w:type="dxa"/>
            <w:vMerge/>
            <w:tcMar>
              <w:top w:w="68" w:type="dxa"/>
              <w:left w:w="85" w:type="dxa"/>
              <w:bottom w:w="85" w:type="dxa"/>
              <w:right w:w="85" w:type="dxa"/>
            </w:tcMar>
          </w:tcPr>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p>
        </w:tc>
        <w:tc>
          <w:tcPr>
            <w:tcW w:w="5860" w:type="dxa"/>
            <w:tcMar>
              <w:top w:w="68" w:type="dxa"/>
              <w:left w:w="85" w:type="dxa"/>
              <w:bottom w:w="85" w:type="dxa"/>
              <w:right w:w="85" w:type="dxa"/>
            </w:tcMar>
          </w:tcPr>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Обеспечение соответствия условий реализации ООП противопожарным нормам, нормам охраны труда работников ОО</w:t>
            </w:r>
          </w:p>
        </w:tc>
        <w:tc>
          <w:tcPr>
            <w:tcW w:w="0" w:type="auto"/>
            <w:tcMar>
              <w:top w:w="68" w:type="dxa"/>
              <w:left w:w="85" w:type="dxa"/>
              <w:bottom w:w="85" w:type="dxa"/>
              <w:right w:w="85" w:type="dxa"/>
            </w:tcMar>
          </w:tcPr>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постоянно</w:t>
            </w:r>
          </w:p>
        </w:tc>
      </w:tr>
      <w:tr w:rsidR="00586851" w:rsidRPr="00586851" w:rsidTr="00586851">
        <w:trPr>
          <w:trHeight w:val="92"/>
        </w:trPr>
        <w:tc>
          <w:tcPr>
            <w:tcW w:w="2475" w:type="dxa"/>
            <w:vMerge/>
          </w:tcPr>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p>
        </w:tc>
        <w:tc>
          <w:tcPr>
            <w:tcW w:w="5860" w:type="dxa"/>
            <w:tcMar>
              <w:top w:w="68" w:type="dxa"/>
              <w:left w:w="85" w:type="dxa"/>
              <w:bottom w:w="85" w:type="dxa"/>
              <w:right w:w="85" w:type="dxa"/>
            </w:tcMar>
          </w:tcPr>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Обеспечение соответствия информационно­образовательной среды требованиям ФГОС среднего общего образования</w:t>
            </w:r>
          </w:p>
        </w:tc>
        <w:tc>
          <w:tcPr>
            <w:tcW w:w="0" w:type="auto"/>
            <w:tcMar>
              <w:top w:w="68" w:type="dxa"/>
              <w:left w:w="85" w:type="dxa"/>
              <w:bottom w:w="85" w:type="dxa"/>
              <w:right w:w="85" w:type="dxa"/>
            </w:tcMar>
          </w:tcPr>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постоянно</w:t>
            </w:r>
          </w:p>
        </w:tc>
      </w:tr>
      <w:tr w:rsidR="00586851" w:rsidRPr="00586851" w:rsidTr="00586851">
        <w:trPr>
          <w:trHeight w:val="20"/>
        </w:trPr>
        <w:tc>
          <w:tcPr>
            <w:tcW w:w="2475" w:type="dxa"/>
            <w:vMerge/>
          </w:tcPr>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p>
        </w:tc>
        <w:tc>
          <w:tcPr>
            <w:tcW w:w="5860" w:type="dxa"/>
            <w:tcMar>
              <w:top w:w="68" w:type="dxa"/>
              <w:left w:w="85" w:type="dxa"/>
              <w:bottom w:w="85" w:type="dxa"/>
              <w:right w:w="85" w:type="dxa"/>
            </w:tcMar>
          </w:tcPr>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0" w:type="auto"/>
            <w:tcMar>
              <w:top w:w="68" w:type="dxa"/>
              <w:left w:w="85" w:type="dxa"/>
              <w:bottom w:w="85" w:type="dxa"/>
              <w:right w:w="85" w:type="dxa"/>
            </w:tcMar>
          </w:tcPr>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постоянно</w:t>
            </w:r>
          </w:p>
        </w:tc>
      </w:tr>
      <w:tr w:rsidR="00586851" w:rsidRPr="00586851" w:rsidTr="00586851">
        <w:trPr>
          <w:trHeight w:val="20"/>
        </w:trPr>
        <w:tc>
          <w:tcPr>
            <w:tcW w:w="2475" w:type="dxa"/>
            <w:vMerge/>
          </w:tcPr>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p>
        </w:tc>
        <w:tc>
          <w:tcPr>
            <w:tcW w:w="5860" w:type="dxa"/>
            <w:tcMar>
              <w:top w:w="68" w:type="dxa"/>
              <w:left w:w="85" w:type="dxa"/>
              <w:bottom w:w="85" w:type="dxa"/>
              <w:right w:w="85" w:type="dxa"/>
            </w:tcMar>
          </w:tcPr>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0" w:type="auto"/>
            <w:tcMar>
              <w:top w:w="68" w:type="dxa"/>
              <w:left w:w="85" w:type="dxa"/>
              <w:bottom w:w="85" w:type="dxa"/>
              <w:right w:w="85" w:type="dxa"/>
            </w:tcMar>
          </w:tcPr>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постоянно</w:t>
            </w:r>
          </w:p>
        </w:tc>
      </w:tr>
      <w:tr w:rsidR="00586851" w:rsidRPr="00586851" w:rsidTr="00586851">
        <w:trPr>
          <w:trHeight w:val="409"/>
        </w:trPr>
        <w:tc>
          <w:tcPr>
            <w:tcW w:w="2475" w:type="dxa"/>
            <w:vMerge/>
          </w:tcPr>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p>
        </w:tc>
        <w:tc>
          <w:tcPr>
            <w:tcW w:w="5860" w:type="dxa"/>
            <w:tcMar>
              <w:top w:w="68" w:type="dxa"/>
              <w:left w:w="85" w:type="dxa"/>
              <w:bottom w:w="85" w:type="dxa"/>
              <w:right w:w="85" w:type="dxa"/>
            </w:tcMar>
          </w:tcPr>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0" w:type="auto"/>
            <w:tcMar>
              <w:top w:w="68" w:type="dxa"/>
              <w:left w:w="85" w:type="dxa"/>
              <w:bottom w:w="85" w:type="dxa"/>
              <w:right w:w="85" w:type="dxa"/>
            </w:tcMar>
          </w:tcPr>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постоянно</w:t>
            </w:r>
          </w:p>
        </w:tc>
      </w:tr>
    </w:tbl>
    <w:p w:rsidR="00586851" w:rsidRPr="00586851" w:rsidRDefault="00586851" w:rsidP="00586851">
      <w:pPr>
        <w:spacing w:after="0" w:line="480" w:lineRule="atLeast"/>
        <w:jc w:val="both"/>
        <w:rPr>
          <w:rFonts w:ascii="Times New Roman" w:eastAsiaTheme="minorEastAsia" w:hAnsi="Times New Roman" w:cs="Times New Roman"/>
          <w:b/>
          <w:sz w:val="24"/>
          <w:szCs w:val="24"/>
          <w:lang w:eastAsia="ru-RU"/>
        </w:rPr>
      </w:pPr>
      <w:bookmarkStart w:id="255" w:name="_Toc453968226"/>
      <w:bookmarkEnd w:id="253"/>
      <w:bookmarkEnd w:id="254"/>
      <w:r w:rsidRPr="00586851">
        <w:rPr>
          <w:rFonts w:ascii="Times New Roman" w:eastAsiaTheme="minorEastAsia" w:hAnsi="Times New Roman" w:cs="Times New Roman"/>
          <w:b/>
          <w:sz w:val="24"/>
          <w:szCs w:val="24"/>
          <w:lang w:eastAsia="ru-RU"/>
        </w:rPr>
        <w:t> Контроль за состоянием системы условий</w:t>
      </w:r>
      <w:bookmarkEnd w:id="255"/>
    </w:p>
    <w:p w:rsidR="00586851" w:rsidRPr="002A4F3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Контроль за состоянием системы условий реализации ООП СОО проводится путем мониторинга с целью эффективного управления процессом ее реализации. Оценке обязательно подлежат: кадровые, психолого-педагогические, финансовые, материально-технические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 Для такой оценки используется определенный набор показателей и индикаторов, а также экспертиза образовательных и учебных программ, проектов, пособий, образовательной среды, профессиональной деятельности специалистов образовательной организации.</w:t>
      </w:r>
      <w:r w:rsidR="002A4F31" w:rsidRPr="002A4F31">
        <w:t xml:space="preserve"> </w:t>
      </w:r>
      <w:r w:rsidR="002A4F31" w:rsidRPr="002A4F31">
        <w:rPr>
          <w:rFonts w:ascii="Times New Roman" w:hAnsi="Times New Roman" w:cs="Times New Roman"/>
        </w:rPr>
        <w:t>Реализация ВСОКО осуществляется на плановой основе, процедура оценки определяется локальными актами. Основными источниками данных для оценки качества образования являются: образовательная статистика, мониторинговые исследования, социологические опросы, аналитические материалы</w:t>
      </w:r>
      <w:r w:rsidR="002A4F31">
        <w:rPr>
          <w:rFonts w:ascii="Times New Roman" w:hAnsi="Times New Roman" w:cs="Times New Roman"/>
        </w:rPr>
        <w:t>.</w:t>
      </w:r>
    </w:p>
    <w:tbl>
      <w:tblPr>
        <w:tblStyle w:val="afa"/>
        <w:tblW w:w="0" w:type="auto"/>
        <w:tblLook w:val="04A0" w:firstRow="1" w:lastRow="0" w:firstColumn="1" w:lastColumn="0" w:noHBand="0" w:noVBand="1"/>
      </w:tblPr>
      <w:tblGrid>
        <w:gridCol w:w="2118"/>
        <w:gridCol w:w="4904"/>
        <w:gridCol w:w="2317"/>
      </w:tblGrid>
      <w:tr w:rsidR="00586851" w:rsidRPr="00586851" w:rsidTr="00275168">
        <w:tc>
          <w:tcPr>
            <w:tcW w:w="2118" w:type="dxa"/>
          </w:tcPr>
          <w:p w:rsidR="00586851" w:rsidRPr="00586851" w:rsidRDefault="00586851" w:rsidP="00586851">
            <w:pPr>
              <w:spacing w:line="480" w:lineRule="atLeast"/>
              <w:jc w:val="both"/>
              <w:rPr>
                <w:rFonts w:ascii="Times New Roman" w:eastAsiaTheme="minorEastAsia" w:hAnsi="Times New Roman"/>
                <w:b/>
                <w:sz w:val="24"/>
                <w:szCs w:val="24"/>
                <w:lang w:eastAsia="ru-RU"/>
              </w:rPr>
            </w:pPr>
            <w:r w:rsidRPr="00586851">
              <w:rPr>
                <w:rFonts w:ascii="Times New Roman" w:eastAsiaTheme="minorEastAsia" w:hAnsi="Times New Roman"/>
                <w:b/>
                <w:sz w:val="24"/>
                <w:szCs w:val="24"/>
                <w:lang w:eastAsia="ru-RU"/>
              </w:rPr>
              <w:t>Условия реализации</w:t>
            </w:r>
          </w:p>
          <w:p w:rsidR="00586851" w:rsidRPr="00586851" w:rsidRDefault="00586851" w:rsidP="00586851">
            <w:pPr>
              <w:spacing w:line="480" w:lineRule="atLeast"/>
              <w:jc w:val="both"/>
              <w:rPr>
                <w:rFonts w:ascii="Times New Roman" w:eastAsiaTheme="minorEastAsia" w:hAnsi="Times New Roman"/>
                <w:b/>
                <w:sz w:val="24"/>
                <w:szCs w:val="24"/>
                <w:lang w:eastAsia="ru-RU"/>
              </w:rPr>
            </w:pPr>
            <w:r w:rsidRPr="00586851">
              <w:rPr>
                <w:rFonts w:ascii="Times New Roman" w:eastAsiaTheme="minorEastAsia" w:hAnsi="Times New Roman"/>
                <w:b/>
                <w:sz w:val="24"/>
                <w:szCs w:val="24"/>
                <w:lang w:eastAsia="ru-RU"/>
              </w:rPr>
              <w:t>ООП</w:t>
            </w:r>
          </w:p>
        </w:tc>
        <w:tc>
          <w:tcPr>
            <w:tcW w:w="5102" w:type="dxa"/>
          </w:tcPr>
          <w:p w:rsidR="00586851" w:rsidRPr="00586851" w:rsidRDefault="00586851" w:rsidP="00586851">
            <w:pPr>
              <w:spacing w:line="480" w:lineRule="atLeast"/>
              <w:jc w:val="both"/>
              <w:rPr>
                <w:rFonts w:ascii="Times New Roman" w:eastAsiaTheme="minorEastAsia" w:hAnsi="Times New Roman"/>
                <w:b/>
                <w:sz w:val="24"/>
                <w:szCs w:val="24"/>
                <w:lang w:eastAsia="ru-RU"/>
              </w:rPr>
            </w:pPr>
            <w:r w:rsidRPr="00586851">
              <w:rPr>
                <w:rFonts w:ascii="Times New Roman" w:eastAsiaTheme="minorEastAsia" w:hAnsi="Times New Roman"/>
                <w:b/>
                <w:sz w:val="24"/>
                <w:szCs w:val="24"/>
                <w:lang w:eastAsia="ru-RU"/>
              </w:rPr>
              <w:t>Направления контроля системы контроля</w:t>
            </w:r>
          </w:p>
        </w:tc>
        <w:tc>
          <w:tcPr>
            <w:tcW w:w="2351" w:type="dxa"/>
          </w:tcPr>
          <w:p w:rsidR="00586851" w:rsidRPr="00586851" w:rsidRDefault="00586851" w:rsidP="00586851">
            <w:pPr>
              <w:spacing w:line="480" w:lineRule="atLeast"/>
              <w:jc w:val="both"/>
              <w:rPr>
                <w:rFonts w:ascii="Times New Roman" w:eastAsiaTheme="minorEastAsia" w:hAnsi="Times New Roman"/>
                <w:b/>
                <w:sz w:val="24"/>
                <w:szCs w:val="24"/>
                <w:lang w:eastAsia="ru-RU"/>
              </w:rPr>
            </w:pPr>
            <w:r w:rsidRPr="00586851">
              <w:rPr>
                <w:rFonts w:ascii="Times New Roman" w:eastAsiaTheme="minorEastAsia" w:hAnsi="Times New Roman"/>
                <w:b/>
                <w:sz w:val="24"/>
                <w:szCs w:val="24"/>
                <w:lang w:eastAsia="ru-RU"/>
              </w:rPr>
              <w:t>Компетентные лица</w:t>
            </w:r>
          </w:p>
        </w:tc>
      </w:tr>
      <w:tr w:rsidR="00586851" w:rsidRPr="00586851" w:rsidTr="00275168">
        <w:tc>
          <w:tcPr>
            <w:tcW w:w="2118" w:type="dxa"/>
          </w:tcPr>
          <w:p w:rsidR="00586851" w:rsidRPr="00586851" w:rsidRDefault="00586851" w:rsidP="00586851">
            <w:pPr>
              <w:spacing w:line="480" w:lineRule="atLeast"/>
              <w:jc w:val="both"/>
              <w:rPr>
                <w:rFonts w:ascii="Times New Roman" w:eastAsiaTheme="minorEastAsia" w:hAnsi="Times New Roman"/>
                <w:b/>
                <w:sz w:val="24"/>
                <w:szCs w:val="24"/>
                <w:lang w:eastAsia="ru-RU"/>
              </w:rPr>
            </w:pPr>
            <w:r w:rsidRPr="00586851">
              <w:rPr>
                <w:rFonts w:ascii="Times New Roman" w:eastAsiaTheme="minorEastAsia" w:hAnsi="Times New Roman"/>
                <w:b/>
                <w:sz w:val="24"/>
                <w:szCs w:val="24"/>
                <w:lang w:eastAsia="ru-RU"/>
              </w:rPr>
              <w:t>Кадровые</w:t>
            </w:r>
          </w:p>
        </w:tc>
        <w:tc>
          <w:tcPr>
            <w:tcW w:w="5102" w:type="dxa"/>
          </w:tcPr>
          <w:p w:rsidR="00586851" w:rsidRPr="00586851" w:rsidRDefault="00586851" w:rsidP="00586851">
            <w:pPr>
              <w:spacing w:line="480" w:lineRule="atLeast"/>
              <w:jc w:val="both"/>
              <w:rPr>
                <w:rFonts w:ascii="Times New Roman" w:eastAsiaTheme="minorEastAsia" w:hAnsi="Times New Roman"/>
                <w:sz w:val="24"/>
                <w:szCs w:val="24"/>
                <w:lang w:val="ru-RU" w:eastAsia="ru-RU"/>
              </w:rPr>
            </w:pPr>
            <w:r w:rsidRPr="00586851">
              <w:rPr>
                <w:rFonts w:ascii="Times New Roman" w:eastAsiaTheme="minorEastAsia" w:hAnsi="Times New Roman"/>
                <w:sz w:val="24"/>
                <w:szCs w:val="24"/>
                <w:lang w:val="ru-RU" w:eastAsia="ru-RU"/>
              </w:rPr>
              <w:t>Своевременное прохождение аттестации, курсовой подготовки и переподготовки, повышение педагогических компетенций посредством методической работы и самообразования</w:t>
            </w:r>
          </w:p>
        </w:tc>
        <w:tc>
          <w:tcPr>
            <w:tcW w:w="2351" w:type="dxa"/>
          </w:tcPr>
          <w:p w:rsidR="00586851" w:rsidRPr="00586851" w:rsidRDefault="00586851" w:rsidP="00586851">
            <w:pPr>
              <w:spacing w:line="480" w:lineRule="atLeast"/>
              <w:jc w:val="both"/>
              <w:rPr>
                <w:rFonts w:ascii="Times New Roman" w:eastAsiaTheme="minorEastAsia" w:hAnsi="Times New Roman"/>
                <w:sz w:val="24"/>
                <w:szCs w:val="24"/>
                <w:lang w:eastAsia="ru-RU"/>
              </w:rPr>
            </w:pPr>
            <w:r w:rsidRPr="00586851">
              <w:rPr>
                <w:rFonts w:ascii="Times New Roman" w:eastAsiaTheme="minorEastAsia" w:hAnsi="Times New Roman"/>
                <w:sz w:val="24"/>
                <w:szCs w:val="24"/>
                <w:lang w:eastAsia="ru-RU"/>
              </w:rPr>
              <w:t>Заместитель директора  по УВР</w:t>
            </w:r>
          </w:p>
        </w:tc>
      </w:tr>
      <w:tr w:rsidR="00586851" w:rsidRPr="00586851" w:rsidTr="00275168">
        <w:tc>
          <w:tcPr>
            <w:tcW w:w="2118" w:type="dxa"/>
          </w:tcPr>
          <w:p w:rsidR="00586851" w:rsidRPr="00586851" w:rsidRDefault="00586851" w:rsidP="00586851">
            <w:pPr>
              <w:spacing w:line="480" w:lineRule="atLeast"/>
              <w:jc w:val="both"/>
              <w:rPr>
                <w:rFonts w:ascii="Times New Roman" w:eastAsiaTheme="minorEastAsia" w:hAnsi="Times New Roman"/>
                <w:b/>
                <w:sz w:val="24"/>
                <w:szCs w:val="24"/>
                <w:lang w:eastAsia="ru-RU"/>
              </w:rPr>
            </w:pPr>
            <w:r w:rsidRPr="00586851">
              <w:rPr>
                <w:rFonts w:ascii="Times New Roman" w:eastAsiaTheme="minorEastAsia" w:hAnsi="Times New Roman"/>
                <w:b/>
                <w:sz w:val="24"/>
                <w:szCs w:val="24"/>
                <w:lang w:eastAsia="ru-RU"/>
              </w:rPr>
              <w:t>Финансово-экономические</w:t>
            </w:r>
          </w:p>
        </w:tc>
        <w:tc>
          <w:tcPr>
            <w:tcW w:w="5102" w:type="dxa"/>
          </w:tcPr>
          <w:p w:rsidR="00586851" w:rsidRPr="00586851" w:rsidRDefault="00586851" w:rsidP="00586851">
            <w:pPr>
              <w:spacing w:line="480" w:lineRule="atLeast"/>
              <w:jc w:val="both"/>
              <w:rPr>
                <w:rFonts w:ascii="Times New Roman" w:eastAsiaTheme="minorEastAsia" w:hAnsi="Times New Roman"/>
                <w:sz w:val="24"/>
                <w:szCs w:val="24"/>
                <w:lang w:val="ru-RU" w:eastAsia="ru-RU"/>
              </w:rPr>
            </w:pPr>
            <w:r w:rsidRPr="00586851">
              <w:rPr>
                <w:rFonts w:ascii="Times New Roman" w:eastAsiaTheme="minorEastAsia" w:hAnsi="Times New Roman"/>
                <w:sz w:val="24"/>
                <w:szCs w:val="24"/>
                <w:lang w:val="ru-RU" w:eastAsia="ru-RU"/>
              </w:rPr>
              <w:t>Обеспечение финансовыми ресурсами, необходимыми для организации образовательного процесса в рамках реализации ООП; заключение договоров с социальными партнерами</w:t>
            </w:r>
          </w:p>
        </w:tc>
        <w:tc>
          <w:tcPr>
            <w:tcW w:w="2351" w:type="dxa"/>
          </w:tcPr>
          <w:p w:rsidR="00586851" w:rsidRPr="00586851" w:rsidRDefault="00586851" w:rsidP="00586851">
            <w:pPr>
              <w:spacing w:line="480" w:lineRule="atLeast"/>
              <w:jc w:val="both"/>
              <w:rPr>
                <w:rFonts w:ascii="Times New Roman" w:eastAsiaTheme="minorEastAsia" w:hAnsi="Times New Roman"/>
                <w:sz w:val="24"/>
                <w:szCs w:val="24"/>
                <w:lang w:eastAsia="ru-RU"/>
              </w:rPr>
            </w:pPr>
            <w:r w:rsidRPr="00586851">
              <w:rPr>
                <w:rFonts w:ascii="Times New Roman" w:eastAsiaTheme="minorEastAsia" w:hAnsi="Times New Roman"/>
                <w:sz w:val="24"/>
                <w:szCs w:val="24"/>
                <w:lang w:eastAsia="ru-RU"/>
              </w:rPr>
              <w:t xml:space="preserve">Директор </w:t>
            </w:r>
          </w:p>
        </w:tc>
      </w:tr>
      <w:tr w:rsidR="00586851" w:rsidRPr="00586851" w:rsidTr="00275168">
        <w:tc>
          <w:tcPr>
            <w:tcW w:w="2118" w:type="dxa"/>
          </w:tcPr>
          <w:p w:rsidR="00586851" w:rsidRPr="00586851" w:rsidRDefault="00586851" w:rsidP="00586851">
            <w:pPr>
              <w:spacing w:line="480" w:lineRule="atLeast"/>
              <w:jc w:val="both"/>
              <w:rPr>
                <w:rFonts w:ascii="Times New Roman" w:eastAsiaTheme="minorEastAsia" w:hAnsi="Times New Roman"/>
                <w:b/>
                <w:sz w:val="24"/>
                <w:szCs w:val="24"/>
                <w:lang w:eastAsia="ru-RU"/>
              </w:rPr>
            </w:pPr>
            <w:r w:rsidRPr="00586851">
              <w:rPr>
                <w:rFonts w:ascii="Times New Roman" w:eastAsiaTheme="minorEastAsia" w:hAnsi="Times New Roman"/>
                <w:b/>
                <w:sz w:val="24"/>
                <w:szCs w:val="24"/>
                <w:lang w:eastAsia="ru-RU"/>
              </w:rPr>
              <w:t>Материально-технические</w:t>
            </w:r>
          </w:p>
        </w:tc>
        <w:tc>
          <w:tcPr>
            <w:tcW w:w="5102" w:type="dxa"/>
          </w:tcPr>
          <w:p w:rsidR="00586851" w:rsidRPr="00586851" w:rsidRDefault="00586851" w:rsidP="00586851">
            <w:pPr>
              <w:spacing w:line="480" w:lineRule="atLeast"/>
              <w:jc w:val="both"/>
              <w:rPr>
                <w:rFonts w:ascii="Times New Roman" w:eastAsiaTheme="minorEastAsia" w:hAnsi="Times New Roman"/>
                <w:sz w:val="24"/>
                <w:szCs w:val="24"/>
                <w:lang w:val="ru-RU" w:eastAsia="ru-RU"/>
              </w:rPr>
            </w:pPr>
            <w:r w:rsidRPr="00586851">
              <w:rPr>
                <w:rFonts w:ascii="Times New Roman" w:eastAsiaTheme="minorEastAsia" w:hAnsi="Times New Roman"/>
                <w:sz w:val="24"/>
                <w:szCs w:val="24"/>
                <w:lang w:val="ru-RU" w:eastAsia="ru-RU"/>
              </w:rPr>
              <w:t>Оборудование учебных кабинетов в соответствии с требованиями ФГОС, установка локальной сети образовательной организации; комплектование библиотеки и медиатеки</w:t>
            </w:r>
          </w:p>
        </w:tc>
        <w:tc>
          <w:tcPr>
            <w:tcW w:w="2351" w:type="dxa"/>
          </w:tcPr>
          <w:p w:rsidR="00586851" w:rsidRPr="00586851" w:rsidRDefault="00586851" w:rsidP="00586851">
            <w:pPr>
              <w:spacing w:line="480" w:lineRule="atLeast"/>
              <w:jc w:val="both"/>
              <w:rPr>
                <w:rFonts w:ascii="Times New Roman" w:eastAsiaTheme="minorEastAsia" w:hAnsi="Times New Roman"/>
                <w:sz w:val="24"/>
                <w:szCs w:val="24"/>
                <w:lang w:eastAsia="ru-RU"/>
              </w:rPr>
            </w:pPr>
            <w:r w:rsidRPr="00586851">
              <w:rPr>
                <w:rFonts w:ascii="Times New Roman" w:eastAsiaTheme="minorEastAsia" w:hAnsi="Times New Roman"/>
                <w:sz w:val="24"/>
                <w:szCs w:val="24"/>
                <w:lang w:eastAsia="ru-RU"/>
              </w:rPr>
              <w:t xml:space="preserve">Директор библиотекарь </w:t>
            </w:r>
          </w:p>
          <w:p w:rsidR="00586851" w:rsidRPr="00586851" w:rsidRDefault="00586851" w:rsidP="00586851">
            <w:pPr>
              <w:spacing w:line="480" w:lineRule="atLeast"/>
              <w:jc w:val="both"/>
              <w:rPr>
                <w:rFonts w:ascii="Times New Roman" w:eastAsiaTheme="minorEastAsia" w:hAnsi="Times New Roman"/>
                <w:sz w:val="24"/>
                <w:szCs w:val="24"/>
                <w:lang w:eastAsia="ru-RU"/>
              </w:rPr>
            </w:pPr>
          </w:p>
        </w:tc>
      </w:tr>
      <w:tr w:rsidR="00586851" w:rsidRPr="00586851" w:rsidTr="00275168">
        <w:tc>
          <w:tcPr>
            <w:tcW w:w="2118" w:type="dxa"/>
          </w:tcPr>
          <w:p w:rsidR="00586851" w:rsidRPr="00586851" w:rsidRDefault="00586851" w:rsidP="00586851">
            <w:pPr>
              <w:spacing w:line="480" w:lineRule="atLeast"/>
              <w:jc w:val="both"/>
              <w:rPr>
                <w:rFonts w:ascii="Times New Roman" w:eastAsiaTheme="minorEastAsia" w:hAnsi="Times New Roman"/>
                <w:b/>
                <w:sz w:val="24"/>
                <w:szCs w:val="24"/>
                <w:lang w:eastAsia="ru-RU"/>
              </w:rPr>
            </w:pPr>
            <w:r w:rsidRPr="00586851">
              <w:rPr>
                <w:rFonts w:ascii="Times New Roman" w:eastAsiaTheme="minorEastAsia" w:hAnsi="Times New Roman"/>
                <w:b/>
                <w:sz w:val="24"/>
                <w:szCs w:val="24"/>
                <w:lang w:eastAsia="ru-RU"/>
              </w:rPr>
              <w:t>Информационно-методические</w:t>
            </w:r>
          </w:p>
        </w:tc>
        <w:tc>
          <w:tcPr>
            <w:tcW w:w="5102" w:type="dxa"/>
          </w:tcPr>
          <w:p w:rsidR="00586851" w:rsidRPr="00586851" w:rsidRDefault="00586851" w:rsidP="00586851">
            <w:pPr>
              <w:spacing w:line="480" w:lineRule="atLeast"/>
              <w:jc w:val="both"/>
              <w:rPr>
                <w:rFonts w:ascii="Times New Roman" w:eastAsiaTheme="minorEastAsia" w:hAnsi="Times New Roman"/>
                <w:sz w:val="24"/>
                <w:szCs w:val="24"/>
                <w:lang w:val="ru-RU" w:eastAsia="ru-RU"/>
              </w:rPr>
            </w:pPr>
            <w:r w:rsidRPr="00586851">
              <w:rPr>
                <w:rFonts w:ascii="Times New Roman" w:eastAsiaTheme="minorEastAsia" w:hAnsi="Times New Roman"/>
                <w:sz w:val="24"/>
                <w:szCs w:val="24"/>
                <w:lang w:val="ru-RU" w:eastAsia="ru-RU"/>
              </w:rPr>
              <w:t>Организация методического сопровождения и внутреннего контроля реализации ООП</w:t>
            </w:r>
          </w:p>
        </w:tc>
        <w:tc>
          <w:tcPr>
            <w:tcW w:w="2351" w:type="dxa"/>
          </w:tcPr>
          <w:p w:rsidR="00586851" w:rsidRPr="00586851" w:rsidRDefault="00586851" w:rsidP="00586851">
            <w:pPr>
              <w:spacing w:line="480" w:lineRule="atLeast"/>
              <w:jc w:val="both"/>
              <w:rPr>
                <w:rFonts w:ascii="Times New Roman" w:eastAsiaTheme="minorEastAsia" w:hAnsi="Times New Roman"/>
                <w:sz w:val="24"/>
                <w:szCs w:val="24"/>
                <w:lang w:eastAsia="ru-RU"/>
              </w:rPr>
            </w:pPr>
            <w:r w:rsidRPr="00586851">
              <w:rPr>
                <w:rFonts w:ascii="Times New Roman" w:eastAsiaTheme="minorEastAsia" w:hAnsi="Times New Roman"/>
                <w:sz w:val="24"/>
                <w:szCs w:val="24"/>
                <w:lang w:eastAsia="ru-RU"/>
              </w:rPr>
              <w:t>Заместитель директора  по УВР</w:t>
            </w:r>
          </w:p>
        </w:tc>
      </w:tr>
    </w:tbl>
    <w:p w:rsidR="00586851" w:rsidRPr="00586851" w:rsidRDefault="00586851" w:rsidP="00586851">
      <w:pPr>
        <w:spacing w:after="0" w:line="480" w:lineRule="atLeast"/>
        <w:jc w:val="both"/>
        <w:rPr>
          <w:rFonts w:ascii="Times New Roman" w:eastAsiaTheme="minorEastAsia" w:hAnsi="Times New Roman" w:cs="Times New Roman"/>
          <w:sz w:val="24"/>
          <w:szCs w:val="24"/>
          <w:lang w:eastAsia="ru-RU"/>
        </w:rPr>
      </w:pPr>
      <w:r w:rsidRPr="00586851">
        <w:rPr>
          <w:rFonts w:ascii="Times New Roman" w:eastAsiaTheme="minorEastAsia" w:hAnsi="Times New Roman" w:cs="Times New Roman"/>
          <w:sz w:val="24"/>
          <w:szCs w:val="24"/>
          <w:lang w:eastAsia="ru-RU"/>
        </w:rPr>
        <w:t>Главным источником информации и диагностики состояния системы условий и основных результатов образов</w:t>
      </w:r>
      <w:r>
        <w:rPr>
          <w:rFonts w:ascii="Times New Roman" w:eastAsiaTheme="minorEastAsia" w:hAnsi="Times New Roman" w:cs="Times New Roman"/>
          <w:sz w:val="24"/>
          <w:szCs w:val="24"/>
          <w:lang w:eastAsia="ru-RU"/>
        </w:rPr>
        <w:t>ательной деятельности МБОУ БолдыревскаяСОШ</w:t>
      </w:r>
      <w:r w:rsidRPr="00586851">
        <w:rPr>
          <w:rFonts w:ascii="Times New Roman" w:eastAsiaTheme="minorEastAsia" w:hAnsi="Times New Roman" w:cs="Times New Roman"/>
          <w:sz w:val="24"/>
          <w:szCs w:val="24"/>
          <w:lang w:eastAsia="ru-RU"/>
        </w:rPr>
        <w:t xml:space="preserve"> по реализации ООП СОО является внутришкольный контроль.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0"/>
        <w:gridCol w:w="6709"/>
      </w:tblGrid>
      <w:tr w:rsidR="00586851" w:rsidRPr="00586851" w:rsidTr="00275168">
        <w:tc>
          <w:tcPr>
            <w:tcW w:w="0" w:type="auto"/>
          </w:tcPr>
          <w:p w:rsidR="00586851" w:rsidRPr="00586851" w:rsidRDefault="00586851" w:rsidP="00275168">
            <w:pPr>
              <w:spacing w:line="240" w:lineRule="auto"/>
              <w:contextualSpacing/>
              <w:jc w:val="center"/>
              <w:rPr>
                <w:rFonts w:ascii="Times New Roman" w:hAnsi="Times New Roman" w:cs="Times New Roman"/>
                <w:sz w:val="20"/>
                <w:szCs w:val="20"/>
              </w:rPr>
            </w:pPr>
            <w:r w:rsidRPr="00586851">
              <w:rPr>
                <w:rFonts w:ascii="Times New Roman" w:hAnsi="Times New Roman" w:cs="Times New Roman"/>
                <w:sz w:val="20"/>
                <w:szCs w:val="20"/>
              </w:rPr>
              <w:t>Объект контроля</w:t>
            </w:r>
          </w:p>
        </w:tc>
        <w:tc>
          <w:tcPr>
            <w:tcW w:w="0" w:type="auto"/>
          </w:tcPr>
          <w:p w:rsidR="00586851" w:rsidRPr="00586851" w:rsidRDefault="00586851" w:rsidP="00275168">
            <w:pPr>
              <w:spacing w:line="240" w:lineRule="auto"/>
              <w:contextualSpacing/>
              <w:jc w:val="center"/>
              <w:rPr>
                <w:rFonts w:ascii="Times New Roman" w:hAnsi="Times New Roman" w:cs="Times New Roman"/>
                <w:sz w:val="20"/>
                <w:szCs w:val="20"/>
              </w:rPr>
            </w:pPr>
            <w:r w:rsidRPr="00586851">
              <w:rPr>
                <w:rFonts w:ascii="Times New Roman" w:hAnsi="Times New Roman" w:cs="Times New Roman"/>
                <w:sz w:val="20"/>
                <w:szCs w:val="20"/>
              </w:rPr>
              <w:t>Содержание контроля</w:t>
            </w:r>
          </w:p>
        </w:tc>
      </w:tr>
      <w:tr w:rsidR="00586851" w:rsidRPr="00586851" w:rsidTr="00275168">
        <w:tc>
          <w:tcPr>
            <w:tcW w:w="0" w:type="auto"/>
            <w:vMerge w:val="restart"/>
          </w:tcPr>
          <w:p w:rsidR="00586851" w:rsidRPr="00586851" w:rsidRDefault="00586851" w:rsidP="00275168">
            <w:pPr>
              <w:spacing w:line="240" w:lineRule="auto"/>
              <w:contextualSpacing/>
              <w:rPr>
                <w:rFonts w:ascii="Times New Roman" w:hAnsi="Times New Roman" w:cs="Times New Roman"/>
                <w:sz w:val="20"/>
                <w:szCs w:val="20"/>
              </w:rPr>
            </w:pPr>
            <w:r w:rsidRPr="00586851">
              <w:rPr>
                <w:rFonts w:ascii="Times New Roman" w:hAnsi="Times New Roman" w:cs="Times New Roman"/>
                <w:sz w:val="20"/>
                <w:szCs w:val="20"/>
              </w:rPr>
              <w:t>Кадровые условия реализации ООП СОО</w:t>
            </w:r>
          </w:p>
        </w:tc>
        <w:tc>
          <w:tcPr>
            <w:tcW w:w="0" w:type="auto"/>
          </w:tcPr>
          <w:p w:rsidR="00586851" w:rsidRPr="00586851" w:rsidRDefault="00586851" w:rsidP="00275168">
            <w:pPr>
              <w:spacing w:line="240" w:lineRule="auto"/>
              <w:contextualSpacing/>
              <w:rPr>
                <w:rFonts w:ascii="Times New Roman" w:hAnsi="Times New Roman" w:cs="Times New Roman"/>
                <w:sz w:val="20"/>
                <w:szCs w:val="20"/>
              </w:rPr>
            </w:pPr>
            <w:r w:rsidRPr="00586851">
              <w:rPr>
                <w:rFonts w:ascii="Times New Roman" w:hAnsi="Times New Roman" w:cs="Times New Roman"/>
                <w:sz w:val="20"/>
                <w:szCs w:val="20"/>
              </w:rPr>
              <w:t>Проверка укомплектованности педагогическими, руководящими и иными работниками</w:t>
            </w:r>
          </w:p>
        </w:tc>
      </w:tr>
      <w:tr w:rsidR="00586851" w:rsidRPr="00586851" w:rsidTr="00275168">
        <w:tc>
          <w:tcPr>
            <w:tcW w:w="0" w:type="auto"/>
            <w:vMerge/>
          </w:tcPr>
          <w:p w:rsidR="00586851" w:rsidRPr="00586851" w:rsidRDefault="00586851" w:rsidP="00275168">
            <w:pPr>
              <w:spacing w:line="240" w:lineRule="auto"/>
              <w:contextualSpacing/>
              <w:rPr>
                <w:rFonts w:ascii="Times New Roman" w:hAnsi="Times New Roman" w:cs="Times New Roman"/>
                <w:sz w:val="20"/>
                <w:szCs w:val="20"/>
              </w:rPr>
            </w:pPr>
          </w:p>
        </w:tc>
        <w:tc>
          <w:tcPr>
            <w:tcW w:w="0" w:type="auto"/>
          </w:tcPr>
          <w:p w:rsidR="00586851" w:rsidRPr="00586851" w:rsidRDefault="00586851" w:rsidP="00275168">
            <w:pPr>
              <w:spacing w:line="240" w:lineRule="auto"/>
              <w:contextualSpacing/>
              <w:rPr>
                <w:rFonts w:ascii="Times New Roman" w:hAnsi="Times New Roman" w:cs="Times New Roman"/>
                <w:sz w:val="20"/>
                <w:szCs w:val="20"/>
              </w:rPr>
            </w:pPr>
            <w:r w:rsidRPr="00586851">
              <w:rPr>
                <w:rFonts w:ascii="Times New Roman" w:hAnsi="Times New Roman" w:cs="Times New Roman"/>
                <w:sz w:val="20"/>
                <w:szCs w:val="20"/>
              </w:rPr>
              <w:t>Установление соответствия уровня квалификации педагогических и иных работников требованиям Единого квалификационного справочника должностей руководителей, специалистов и служащих</w:t>
            </w:r>
          </w:p>
        </w:tc>
      </w:tr>
      <w:tr w:rsidR="00586851" w:rsidRPr="00586851" w:rsidTr="00275168">
        <w:tc>
          <w:tcPr>
            <w:tcW w:w="0" w:type="auto"/>
            <w:vMerge/>
          </w:tcPr>
          <w:p w:rsidR="00586851" w:rsidRPr="00586851" w:rsidRDefault="00586851" w:rsidP="00275168">
            <w:pPr>
              <w:spacing w:line="240" w:lineRule="auto"/>
              <w:contextualSpacing/>
              <w:rPr>
                <w:rFonts w:ascii="Times New Roman" w:hAnsi="Times New Roman" w:cs="Times New Roman"/>
                <w:sz w:val="20"/>
                <w:szCs w:val="20"/>
              </w:rPr>
            </w:pPr>
          </w:p>
        </w:tc>
        <w:tc>
          <w:tcPr>
            <w:tcW w:w="0" w:type="auto"/>
          </w:tcPr>
          <w:p w:rsidR="00586851" w:rsidRPr="00586851" w:rsidRDefault="00586851" w:rsidP="00275168">
            <w:pPr>
              <w:spacing w:line="240" w:lineRule="auto"/>
              <w:contextualSpacing/>
              <w:rPr>
                <w:rFonts w:ascii="Times New Roman" w:hAnsi="Times New Roman" w:cs="Times New Roman"/>
                <w:sz w:val="20"/>
                <w:szCs w:val="20"/>
              </w:rPr>
            </w:pPr>
            <w:r w:rsidRPr="00586851">
              <w:rPr>
                <w:rFonts w:ascii="Times New Roman" w:hAnsi="Times New Roman" w:cs="Times New Roman"/>
                <w:sz w:val="20"/>
                <w:szCs w:val="20"/>
              </w:rPr>
              <w:t>Проверка обеспеченности непрерывности профессионального развития педагогических работников  </w:t>
            </w:r>
          </w:p>
        </w:tc>
      </w:tr>
      <w:tr w:rsidR="00586851" w:rsidRPr="00586851" w:rsidTr="00275168">
        <w:tc>
          <w:tcPr>
            <w:tcW w:w="0" w:type="auto"/>
            <w:vMerge w:val="restart"/>
          </w:tcPr>
          <w:p w:rsidR="00586851" w:rsidRPr="00586851" w:rsidRDefault="00586851" w:rsidP="00275168">
            <w:pPr>
              <w:spacing w:line="240" w:lineRule="auto"/>
              <w:contextualSpacing/>
              <w:rPr>
                <w:rFonts w:ascii="Times New Roman" w:hAnsi="Times New Roman" w:cs="Times New Roman"/>
                <w:sz w:val="20"/>
                <w:szCs w:val="20"/>
              </w:rPr>
            </w:pPr>
            <w:r w:rsidRPr="00586851">
              <w:rPr>
                <w:rFonts w:ascii="Times New Roman" w:hAnsi="Times New Roman" w:cs="Times New Roman"/>
                <w:sz w:val="20"/>
                <w:szCs w:val="20"/>
              </w:rPr>
              <w:t>Психолого-педагогические условия реализации ООП СОО</w:t>
            </w:r>
          </w:p>
        </w:tc>
        <w:tc>
          <w:tcPr>
            <w:tcW w:w="0" w:type="auto"/>
          </w:tcPr>
          <w:p w:rsidR="00586851" w:rsidRPr="00586851" w:rsidRDefault="00586851" w:rsidP="00275168">
            <w:pPr>
              <w:spacing w:line="240" w:lineRule="auto"/>
              <w:contextualSpacing/>
              <w:rPr>
                <w:rFonts w:ascii="Times New Roman" w:hAnsi="Times New Roman" w:cs="Times New Roman"/>
                <w:sz w:val="20"/>
                <w:szCs w:val="20"/>
              </w:rPr>
            </w:pPr>
            <w:r w:rsidRPr="00586851">
              <w:rPr>
                <w:rFonts w:ascii="Times New Roman" w:hAnsi="Times New Roman" w:cs="Times New Roman"/>
                <w:sz w:val="20"/>
                <w:szCs w:val="20"/>
              </w:rPr>
              <w:t>Проверка степени освоения педагогами образовательной программы повышения квалификации (знание материалов ФГОС СОО)</w:t>
            </w:r>
          </w:p>
        </w:tc>
      </w:tr>
      <w:tr w:rsidR="00586851" w:rsidRPr="00586851" w:rsidTr="00275168">
        <w:tc>
          <w:tcPr>
            <w:tcW w:w="0" w:type="auto"/>
            <w:vMerge/>
          </w:tcPr>
          <w:p w:rsidR="00586851" w:rsidRPr="00586851" w:rsidRDefault="00586851" w:rsidP="00275168">
            <w:pPr>
              <w:spacing w:line="240" w:lineRule="auto"/>
              <w:contextualSpacing/>
              <w:rPr>
                <w:rFonts w:ascii="Times New Roman" w:hAnsi="Times New Roman" w:cs="Times New Roman"/>
                <w:sz w:val="20"/>
                <w:szCs w:val="20"/>
              </w:rPr>
            </w:pPr>
          </w:p>
        </w:tc>
        <w:tc>
          <w:tcPr>
            <w:tcW w:w="0" w:type="auto"/>
          </w:tcPr>
          <w:p w:rsidR="00586851" w:rsidRPr="00586851" w:rsidRDefault="00586851" w:rsidP="00275168">
            <w:pPr>
              <w:pStyle w:val="ac"/>
              <w:contextualSpacing/>
              <w:rPr>
                <w:sz w:val="20"/>
                <w:szCs w:val="20"/>
              </w:rPr>
            </w:pPr>
            <w:r w:rsidRPr="00586851">
              <w:rPr>
                <w:sz w:val="20"/>
                <w:szCs w:val="20"/>
              </w:rPr>
              <w:t>Оценка достижения учащимися планируемых</w:t>
            </w:r>
          </w:p>
          <w:p w:rsidR="00586851" w:rsidRPr="00586851" w:rsidRDefault="00586851" w:rsidP="00275168">
            <w:pPr>
              <w:pStyle w:val="ac"/>
              <w:contextualSpacing/>
              <w:rPr>
                <w:sz w:val="20"/>
                <w:szCs w:val="20"/>
              </w:rPr>
            </w:pPr>
            <w:r w:rsidRPr="00586851">
              <w:rPr>
                <w:sz w:val="20"/>
                <w:szCs w:val="20"/>
              </w:rPr>
              <w:t>результатов: личностных, метапредметных, предметных</w:t>
            </w:r>
          </w:p>
        </w:tc>
      </w:tr>
      <w:tr w:rsidR="00586851" w:rsidRPr="00586851" w:rsidTr="00275168">
        <w:tc>
          <w:tcPr>
            <w:tcW w:w="0" w:type="auto"/>
            <w:vMerge w:val="restart"/>
          </w:tcPr>
          <w:p w:rsidR="00586851" w:rsidRPr="00586851" w:rsidRDefault="00586851" w:rsidP="00275168">
            <w:pPr>
              <w:spacing w:line="240" w:lineRule="auto"/>
              <w:contextualSpacing/>
              <w:rPr>
                <w:rFonts w:ascii="Times New Roman" w:hAnsi="Times New Roman" w:cs="Times New Roman"/>
                <w:sz w:val="20"/>
                <w:szCs w:val="20"/>
              </w:rPr>
            </w:pPr>
            <w:r w:rsidRPr="00586851">
              <w:rPr>
                <w:rFonts w:ascii="Times New Roman" w:hAnsi="Times New Roman" w:cs="Times New Roman"/>
                <w:sz w:val="20"/>
                <w:szCs w:val="20"/>
              </w:rPr>
              <w:t>Финансовые условия реализации ООП СОО</w:t>
            </w:r>
          </w:p>
        </w:tc>
        <w:tc>
          <w:tcPr>
            <w:tcW w:w="0" w:type="auto"/>
          </w:tcPr>
          <w:p w:rsidR="00586851" w:rsidRPr="00586851" w:rsidRDefault="00586851" w:rsidP="00275168">
            <w:pPr>
              <w:spacing w:line="240" w:lineRule="auto"/>
              <w:contextualSpacing/>
              <w:rPr>
                <w:rFonts w:ascii="Times New Roman" w:hAnsi="Times New Roman" w:cs="Times New Roman"/>
                <w:sz w:val="20"/>
                <w:szCs w:val="20"/>
              </w:rPr>
            </w:pPr>
            <w:r w:rsidRPr="00586851">
              <w:rPr>
                <w:rFonts w:ascii="Times New Roman" w:hAnsi="Times New Roman" w:cs="Times New Roman"/>
                <w:sz w:val="20"/>
                <w:szCs w:val="20"/>
              </w:rPr>
              <w:t>Проверка условий финансирования реализации  ООП СОО</w:t>
            </w:r>
          </w:p>
        </w:tc>
      </w:tr>
      <w:tr w:rsidR="00586851" w:rsidRPr="00586851" w:rsidTr="00275168">
        <w:tc>
          <w:tcPr>
            <w:tcW w:w="0" w:type="auto"/>
            <w:vMerge/>
          </w:tcPr>
          <w:p w:rsidR="00586851" w:rsidRPr="00586851" w:rsidRDefault="00586851" w:rsidP="00275168">
            <w:pPr>
              <w:spacing w:line="240" w:lineRule="auto"/>
              <w:contextualSpacing/>
              <w:rPr>
                <w:rFonts w:ascii="Times New Roman" w:hAnsi="Times New Roman" w:cs="Times New Roman"/>
                <w:sz w:val="20"/>
                <w:szCs w:val="20"/>
              </w:rPr>
            </w:pPr>
          </w:p>
        </w:tc>
        <w:tc>
          <w:tcPr>
            <w:tcW w:w="0" w:type="auto"/>
          </w:tcPr>
          <w:p w:rsidR="00586851" w:rsidRPr="00586851" w:rsidRDefault="00586851" w:rsidP="00275168">
            <w:pPr>
              <w:spacing w:line="240" w:lineRule="auto"/>
              <w:contextualSpacing/>
              <w:rPr>
                <w:rFonts w:ascii="Times New Roman" w:hAnsi="Times New Roman" w:cs="Times New Roman"/>
                <w:sz w:val="20"/>
                <w:szCs w:val="20"/>
              </w:rPr>
            </w:pPr>
            <w:r w:rsidRPr="00586851">
              <w:rPr>
                <w:rFonts w:ascii="Times New Roman" w:hAnsi="Times New Roman" w:cs="Times New Roman"/>
                <w:sz w:val="20"/>
                <w:szCs w:val="20"/>
              </w:rPr>
              <w:t>Проверка обеспечения реализации обязательной части  ООП СОО и части, формируемой участниками образовательных отношений </w:t>
            </w:r>
          </w:p>
        </w:tc>
      </w:tr>
      <w:tr w:rsidR="00586851" w:rsidRPr="00586851" w:rsidTr="00275168">
        <w:tc>
          <w:tcPr>
            <w:tcW w:w="0" w:type="auto"/>
            <w:vMerge w:val="restart"/>
          </w:tcPr>
          <w:p w:rsidR="00586851" w:rsidRPr="00586851" w:rsidRDefault="00586851" w:rsidP="00275168">
            <w:pPr>
              <w:spacing w:line="240" w:lineRule="auto"/>
              <w:contextualSpacing/>
              <w:rPr>
                <w:rFonts w:ascii="Times New Roman" w:hAnsi="Times New Roman" w:cs="Times New Roman"/>
                <w:sz w:val="20"/>
                <w:szCs w:val="20"/>
              </w:rPr>
            </w:pPr>
            <w:r w:rsidRPr="00586851">
              <w:rPr>
                <w:rFonts w:ascii="Times New Roman" w:hAnsi="Times New Roman" w:cs="Times New Roman"/>
                <w:sz w:val="20"/>
                <w:szCs w:val="20"/>
              </w:rPr>
              <w:t>Материально-технические условия реализации ООП СОО</w:t>
            </w:r>
          </w:p>
        </w:tc>
        <w:tc>
          <w:tcPr>
            <w:tcW w:w="0" w:type="auto"/>
          </w:tcPr>
          <w:p w:rsidR="00586851" w:rsidRPr="00586851" w:rsidRDefault="00586851" w:rsidP="00275168">
            <w:pPr>
              <w:spacing w:line="240" w:lineRule="auto"/>
              <w:contextualSpacing/>
              <w:rPr>
                <w:rFonts w:ascii="Times New Roman" w:hAnsi="Times New Roman" w:cs="Times New Roman"/>
                <w:sz w:val="20"/>
                <w:szCs w:val="20"/>
              </w:rPr>
            </w:pPr>
            <w:r w:rsidRPr="00586851">
              <w:rPr>
                <w:rFonts w:ascii="Times New Roman" w:hAnsi="Times New Roman" w:cs="Times New Roman"/>
                <w:sz w:val="20"/>
                <w:szCs w:val="20"/>
              </w:rPr>
              <w:t>Проверка соблюдения: СанПиН; пожарной и электробезопас-ности; требований</w:t>
            </w:r>
            <w:r w:rsidRPr="00586851">
              <w:rPr>
                <w:rFonts w:ascii="Times New Roman" w:hAnsi="Times New Roman" w:cs="Times New Roman"/>
                <w:color w:val="FF0000"/>
                <w:sz w:val="20"/>
                <w:szCs w:val="20"/>
              </w:rPr>
              <w:t> </w:t>
            </w:r>
            <w:r w:rsidRPr="00586851">
              <w:rPr>
                <w:rFonts w:ascii="Times New Roman" w:hAnsi="Times New Roman" w:cs="Times New Roman"/>
                <w:sz w:val="20"/>
                <w:szCs w:val="20"/>
              </w:rPr>
              <w:t>охраны труда; своевременных сроков и необходимых объемов текущего и капитального ремонта</w:t>
            </w:r>
          </w:p>
        </w:tc>
      </w:tr>
      <w:tr w:rsidR="00586851" w:rsidRPr="00586851" w:rsidTr="00275168">
        <w:tc>
          <w:tcPr>
            <w:tcW w:w="0" w:type="auto"/>
            <w:vMerge/>
          </w:tcPr>
          <w:p w:rsidR="00586851" w:rsidRPr="00586851" w:rsidRDefault="00586851" w:rsidP="00275168">
            <w:pPr>
              <w:spacing w:line="240" w:lineRule="auto"/>
              <w:contextualSpacing/>
              <w:rPr>
                <w:rFonts w:ascii="Times New Roman" w:hAnsi="Times New Roman" w:cs="Times New Roman"/>
                <w:sz w:val="20"/>
                <w:szCs w:val="20"/>
              </w:rPr>
            </w:pPr>
          </w:p>
        </w:tc>
        <w:tc>
          <w:tcPr>
            <w:tcW w:w="0" w:type="auto"/>
          </w:tcPr>
          <w:p w:rsidR="00586851" w:rsidRPr="00586851" w:rsidRDefault="00586851" w:rsidP="00275168">
            <w:pPr>
              <w:spacing w:line="240" w:lineRule="auto"/>
              <w:contextualSpacing/>
              <w:rPr>
                <w:rFonts w:ascii="Times New Roman" w:hAnsi="Times New Roman" w:cs="Times New Roman"/>
                <w:sz w:val="20"/>
                <w:szCs w:val="20"/>
              </w:rPr>
            </w:pPr>
            <w:r w:rsidRPr="00586851">
              <w:rPr>
                <w:rFonts w:ascii="Times New Roman" w:hAnsi="Times New Roman" w:cs="Times New Roman"/>
                <w:sz w:val="20"/>
                <w:szCs w:val="20"/>
              </w:rPr>
              <w:t>Проверка наличия доступа учащихся с ограниченными возможностями здоровья к объектам инфраструктуры Учреждения</w:t>
            </w:r>
          </w:p>
        </w:tc>
      </w:tr>
      <w:tr w:rsidR="00586851" w:rsidRPr="00586851" w:rsidTr="00275168">
        <w:tc>
          <w:tcPr>
            <w:tcW w:w="0" w:type="auto"/>
            <w:vMerge w:val="restart"/>
          </w:tcPr>
          <w:p w:rsidR="00586851" w:rsidRPr="00586851" w:rsidRDefault="00586851" w:rsidP="00275168">
            <w:pPr>
              <w:spacing w:line="240" w:lineRule="auto"/>
              <w:contextualSpacing/>
              <w:rPr>
                <w:rFonts w:ascii="Times New Roman" w:hAnsi="Times New Roman" w:cs="Times New Roman"/>
                <w:sz w:val="20"/>
                <w:szCs w:val="20"/>
              </w:rPr>
            </w:pPr>
            <w:r w:rsidRPr="00586851">
              <w:rPr>
                <w:rFonts w:ascii="Times New Roman" w:hAnsi="Times New Roman" w:cs="Times New Roman"/>
                <w:sz w:val="20"/>
                <w:szCs w:val="20"/>
              </w:rPr>
              <w:t>Учебно-методическое и информационное обеспечение ООП СОО</w:t>
            </w:r>
          </w:p>
        </w:tc>
        <w:tc>
          <w:tcPr>
            <w:tcW w:w="0" w:type="auto"/>
          </w:tcPr>
          <w:p w:rsidR="00586851" w:rsidRPr="00586851" w:rsidRDefault="00586851" w:rsidP="00275168">
            <w:pPr>
              <w:spacing w:line="240" w:lineRule="auto"/>
              <w:contextualSpacing/>
              <w:rPr>
                <w:rFonts w:ascii="Times New Roman" w:hAnsi="Times New Roman" w:cs="Times New Roman"/>
                <w:sz w:val="20"/>
                <w:szCs w:val="20"/>
              </w:rPr>
            </w:pPr>
            <w:r w:rsidRPr="00586851">
              <w:rPr>
                <w:rFonts w:ascii="Times New Roman" w:hAnsi="Times New Roman" w:cs="Times New Roman"/>
                <w:sz w:val="20"/>
                <w:szCs w:val="20"/>
              </w:rPr>
              <w:t>Проверка достаточности учебников, учебно-методических и дидактических материалов, наглядных пособий и др.</w:t>
            </w:r>
          </w:p>
        </w:tc>
      </w:tr>
      <w:tr w:rsidR="00586851" w:rsidRPr="00586851" w:rsidTr="00275168">
        <w:tc>
          <w:tcPr>
            <w:tcW w:w="0" w:type="auto"/>
            <w:vMerge/>
          </w:tcPr>
          <w:p w:rsidR="00586851" w:rsidRPr="00586851" w:rsidRDefault="00586851" w:rsidP="00275168">
            <w:pPr>
              <w:spacing w:line="240" w:lineRule="auto"/>
              <w:contextualSpacing/>
              <w:rPr>
                <w:rFonts w:ascii="Times New Roman" w:hAnsi="Times New Roman" w:cs="Times New Roman"/>
                <w:sz w:val="20"/>
                <w:szCs w:val="20"/>
              </w:rPr>
            </w:pPr>
          </w:p>
        </w:tc>
        <w:tc>
          <w:tcPr>
            <w:tcW w:w="0" w:type="auto"/>
          </w:tcPr>
          <w:p w:rsidR="00586851" w:rsidRPr="00586851" w:rsidRDefault="00586851" w:rsidP="00275168">
            <w:pPr>
              <w:spacing w:line="240" w:lineRule="auto"/>
              <w:contextualSpacing/>
              <w:rPr>
                <w:rFonts w:ascii="Times New Roman" w:hAnsi="Times New Roman" w:cs="Times New Roman"/>
                <w:sz w:val="20"/>
                <w:szCs w:val="20"/>
              </w:rPr>
            </w:pPr>
            <w:r w:rsidRPr="00586851">
              <w:rPr>
                <w:rFonts w:ascii="Times New Roman" w:hAnsi="Times New Roman" w:cs="Times New Roman"/>
                <w:sz w:val="20"/>
                <w:szCs w:val="20"/>
              </w:rPr>
              <w:t>Проверка обеспеченности доступа для всех участников образовательных отношений к информации, связанной с реализацией ООП, планируемыми результатами, организацией образовательной деятельности и условиями его осуществления</w:t>
            </w:r>
          </w:p>
        </w:tc>
      </w:tr>
      <w:tr w:rsidR="00586851" w:rsidRPr="00586851" w:rsidTr="00275168">
        <w:tc>
          <w:tcPr>
            <w:tcW w:w="0" w:type="auto"/>
            <w:vMerge/>
          </w:tcPr>
          <w:p w:rsidR="00586851" w:rsidRPr="00586851" w:rsidRDefault="00586851" w:rsidP="00275168">
            <w:pPr>
              <w:spacing w:line="240" w:lineRule="auto"/>
              <w:contextualSpacing/>
              <w:rPr>
                <w:rFonts w:ascii="Times New Roman" w:hAnsi="Times New Roman" w:cs="Times New Roman"/>
                <w:sz w:val="20"/>
                <w:szCs w:val="20"/>
              </w:rPr>
            </w:pPr>
          </w:p>
        </w:tc>
        <w:tc>
          <w:tcPr>
            <w:tcW w:w="0" w:type="auto"/>
          </w:tcPr>
          <w:p w:rsidR="00586851" w:rsidRPr="00586851" w:rsidRDefault="00586851" w:rsidP="00275168">
            <w:pPr>
              <w:spacing w:line="240" w:lineRule="auto"/>
              <w:contextualSpacing/>
              <w:rPr>
                <w:rFonts w:ascii="Times New Roman" w:hAnsi="Times New Roman" w:cs="Times New Roman"/>
                <w:sz w:val="20"/>
                <w:szCs w:val="20"/>
              </w:rPr>
            </w:pPr>
            <w:r w:rsidRPr="00586851">
              <w:rPr>
                <w:rFonts w:ascii="Times New Roman" w:hAnsi="Times New Roman" w:cs="Times New Roman"/>
                <w:sz w:val="20"/>
                <w:szCs w:val="20"/>
              </w:rPr>
              <w:t>Проверка обеспеченности доступа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r>
      <w:tr w:rsidR="00586851" w:rsidRPr="00586851" w:rsidTr="00275168">
        <w:tc>
          <w:tcPr>
            <w:tcW w:w="0" w:type="auto"/>
            <w:vMerge/>
          </w:tcPr>
          <w:p w:rsidR="00586851" w:rsidRPr="00586851" w:rsidRDefault="00586851" w:rsidP="00275168">
            <w:pPr>
              <w:spacing w:line="240" w:lineRule="auto"/>
              <w:contextualSpacing/>
              <w:rPr>
                <w:rFonts w:ascii="Times New Roman" w:hAnsi="Times New Roman" w:cs="Times New Roman"/>
                <w:sz w:val="20"/>
                <w:szCs w:val="20"/>
              </w:rPr>
            </w:pPr>
          </w:p>
        </w:tc>
        <w:tc>
          <w:tcPr>
            <w:tcW w:w="0" w:type="auto"/>
          </w:tcPr>
          <w:p w:rsidR="00586851" w:rsidRPr="00586851" w:rsidRDefault="00586851" w:rsidP="00275168">
            <w:pPr>
              <w:spacing w:line="240" w:lineRule="auto"/>
              <w:contextualSpacing/>
              <w:rPr>
                <w:rFonts w:ascii="Times New Roman" w:hAnsi="Times New Roman" w:cs="Times New Roman"/>
                <w:sz w:val="20"/>
                <w:szCs w:val="20"/>
              </w:rPr>
            </w:pPr>
            <w:r w:rsidRPr="00586851">
              <w:rPr>
                <w:rFonts w:ascii="Times New Roman" w:hAnsi="Times New Roman" w:cs="Times New Roman"/>
                <w:sz w:val="20"/>
                <w:szCs w:val="20"/>
              </w:rPr>
              <w:t>Обеспечение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ООП СОО</w:t>
            </w:r>
          </w:p>
        </w:tc>
      </w:tr>
      <w:tr w:rsidR="00586851" w:rsidRPr="00586851" w:rsidTr="00275168">
        <w:tc>
          <w:tcPr>
            <w:tcW w:w="0" w:type="auto"/>
            <w:vMerge/>
          </w:tcPr>
          <w:p w:rsidR="00586851" w:rsidRPr="00586851" w:rsidRDefault="00586851" w:rsidP="00275168">
            <w:pPr>
              <w:spacing w:line="240" w:lineRule="auto"/>
              <w:contextualSpacing/>
              <w:rPr>
                <w:rFonts w:ascii="Times New Roman" w:hAnsi="Times New Roman" w:cs="Times New Roman"/>
                <w:sz w:val="20"/>
                <w:szCs w:val="20"/>
              </w:rPr>
            </w:pPr>
          </w:p>
        </w:tc>
        <w:tc>
          <w:tcPr>
            <w:tcW w:w="0" w:type="auto"/>
          </w:tcPr>
          <w:p w:rsidR="00586851" w:rsidRPr="00586851" w:rsidRDefault="00586851" w:rsidP="00275168">
            <w:pPr>
              <w:spacing w:line="240" w:lineRule="auto"/>
              <w:contextualSpacing/>
              <w:rPr>
                <w:rFonts w:ascii="Times New Roman" w:hAnsi="Times New Roman" w:cs="Times New Roman"/>
                <w:sz w:val="20"/>
                <w:szCs w:val="20"/>
              </w:rPr>
            </w:pPr>
            <w:r w:rsidRPr="00586851">
              <w:rPr>
                <w:rFonts w:ascii="Times New Roman" w:hAnsi="Times New Roman" w:cs="Times New Roman"/>
                <w:sz w:val="20"/>
                <w:szCs w:val="20"/>
              </w:rPr>
              <w:t>Обеспечение фондом дополнительной литературы, включающий детскую художественную и научно-популярную литературу, справочно-библиографические и периодические издания, сопровождающие реализацию ООП СОО</w:t>
            </w:r>
          </w:p>
        </w:tc>
      </w:tr>
      <w:tr w:rsidR="00586851" w:rsidRPr="00586851" w:rsidTr="00275168">
        <w:tc>
          <w:tcPr>
            <w:tcW w:w="0" w:type="auto"/>
            <w:vMerge/>
          </w:tcPr>
          <w:p w:rsidR="00586851" w:rsidRPr="00586851" w:rsidRDefault="00586851" w:rsidP="00275168">
            <w:pPr>
              <w:spacing w:line="240" w:lineRule="auto"/>
              <w:contextualSpacing/>
              <w:rPr>
                <w:rFonts w:ascii="Times New Roman" w:hAnsi="Times New Roman" w:cs="Times New Roman"/>
                <w:sz w:val="20"/>
                <w:szCs w:val="20"/>
              </w:rPr>
            </w:pPr>
          </w:p>
        </w:tc>
        <w:tc>
          <w:tcPr>
            <w:tcW w:w="0" w:type="auto"/>
          </w:tcPr>
          <w:p w:rsidR="00586851" w:rsidRPr="00586851" w:rsidRDefault="00586851" w:rsidP="00275168">
            <w:pPr>
              <w:spacing w:line="240" w:lineRule="auto"/>
              <w:contextualSpacing/>
              <w:rPr>
                <w:rFonts w:ascii="Times New Roman" w:hAnsi="Times New Roman" w:cs="Times New Roman"/>
                <w:sz w:val="20"/>
                <w:szCs w:val="20"/>
              </w:rPr>
            </w:pPr>
            <w:r w:rsidRPr="00586851">
              <w:rPr>
                <w:rFonts w:ascii="Times New Roman" w:hAnsi="Times New Roman" w:cs="Times New Roman"/>
                <w:sz w:val="20"/>
                <w:szCs w:val="20"/>
              </w:rPr>
              <w:t>Обеспечение учебно-методической литературой и материалами по всем курсам внеурочной деятельности, реализуемым в рамках ООП СОО</w:t>
            </w:r>
          </w:p>
        </w:tc>
      </w:tr>
    </w:tbl>
    <w:p w:rsidR="00A60F30" w:rsidRPr="00A60F30" w:rsidRDefault="00A60F30" w:rsidP="00A60F30">
      <w:pPr>
        <w:spacing w:after="0" w:line="480" w:lineRule="atLeast"/>
        <w:jc w:val="both"/>
        <w:rPr>
          <w:rFonts w:ascii="Times New Roman" w:eastAsiaTheme="minorEastAsia" w:hAnsi="Times New Roman" w:cs="Times New Roman"/>
          <w:sz w:val="24"/>
          <w:szCs w:val="24"/>
          <w:lang w:eastAsia="ru-RU"/>
        </w:rPr>
        <w:sectPr w:rsidR="00A60F30" w:rsidRPr="00A60F30" w:rsidSect="00A60F30">
          <w:pgSz w:w="11900" w:h="16840"/>
          <w:pgMar w:top="1134" w:right="850" w:bottom="1134" w:left="1701" w:header="0" w:footer="971" w:gutter="0"/>
          <w:cols w:space="720"/>
          <w:docGrid w:linePitch="299"/>
        </w:sectPr>
      </w:pPr>
    </w:p>
    <w:bookmarkEnd w:id="51"/>
    <w:bookmarkEnd w:id="59"/>
    <w:bookmarkEnd w:id="94"/>
    <w:bookmarkEnd w:id="101"/>
    <w:bookmarkEnd w:id="225"/>
    <w:p w:rsidR="008762B3" w:rsidRDefault="008762B3" w:rsidP="00586851">
      <w:pPr>
        <w:spacing w:after="0" w:line="276" w:lineRule="auto"/>
        <w:jc w:val="both"/>
        <w:rPr>
          <w:rFonts w:ascii="Times New Roman" w:eastAsia="Times New Roman" w:hAnsi="Times New Roman" w:cs="Times New Roman"/>
          <w:sz w:val="24"/>
          <w:szCs w:val="24"/>
        </w:rPr>
      </w:pPr>
    </w:p>
    <w:sectPr w:rsidR="008762B3" w:rsidSect="00671B76">
      <w:headerReference w:type="even" r:id="rId397"/>
      <w:headerReference w:type="default" r:id="rId398"/>
      <w:footerReference w:type="even" r:id="rId399"/>
      <w:footerReference w:type="default" r:id="rId400"/>
      <w:headerReference w:type="first" r:id="rId401"/>
      <w:footerReference w:type="first" r:id="rId402"/>
      <w:pgSz w:w="11909" w:h="16838"/>
      <w:pgMar w:top="845" w:right="994" w:bottom="1705" w:left="470" w:header="616" w:footer="56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A1C" w:rsidRDefault="00D20A1C" w:rsidP="00D64E9E">
      <w:pPr>
        <w:spacing w:after="0" w:line="240" w:lineRule="auto"/>
      </w:pPr>
      <w:r>
        <w:separator/>
      </w:r>
    </w:p>
  </w:endnote>
  <w:endnote w:type="continuationSeparator" w:id="0">
    <w:p w:rsidR="00D20A1C" w:rsidRDefault="00D20A1C" w:rsidP="00D64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entury Schoolbook">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T Sans">
    <w:altName w:val="Arial"/>
    <w:panose1 w:val="00000000000000000000"/>
    <w:charset w:val="CC"/>
    <w:family w:val="swiss"/>
    <w:notTrueType/>
    <w:pitch w:val="default"/>
    <w:sig w:usb0="00000203" w:usb1="00000000" w:usb2="00000000" w:usb3="00000000" w:csb0="00000005"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
    <w:altName w:val="Arial"/>
    <w:panose1 w:val="00000000000000000000"/>
    <w:charset w:val="00"/>
    <w:family w:val="swiss"/>
    <w:notTrueType/>
    <w:pitch w:val="variable"/>
    <w:sig w:usb0="00000001" w:usb1="500020CA" w:usb2="00000000" w:usb3="00000000" w:csb0="0000009F" w:csb1="00000000"/>
  </w:font>
  <w:font w:name="SchoolBookSanPin">
    <w:altName w:val="Times New Roman"/>
    <w:panose1 w:val="00000000000000000000"/>
    <w:charset w:val="00"/>
    <w:family w:val="roman"/>
    <w:notTrueType/>
    <w:pitch w:val="variable"/>
    <w:sig w:usb0="00000001" w:usb1="5000204A" w:usb2="00000020" w:usb3="00000000" w:csb0="0000009F" w:csb1="00000000"/>
  </w:font>
  <w:font w:name="Minion Pro">
    <w:altName w:val="Cambria Math"/>
    <w:panose1 w:val="00000000000000000000"/>
    <w:charset w:val="00"/>
    <w:family w:val="roman"/>
    <w:notTrueType/>
    <w:pitch w:val="variable"/>
    <w:sig w:usb0="00000001" w:usb1="00000001" w:usb2="00000000" w:usb3="00000000" w:csb0="0000019F" w:csb1="00000000"/>
  </w:font>
  <w:font w:name="SymbolMT">
    <w:panose1 w:val="00000000000000000000"/>
    <w:charset w:val="02"/>
    <w:family w:val="auto"/>
    <w:notTrueType/>
    <w:pitch w:val="default"/>
  </w:font>
  <w:font w:name="SchoolBookSanPin-BoldItalic">
    <w:altName w:val="Times New Roman"/>
    <w:panose1 w:val="00000000000000000000"/>
    <w:charset w:val="CC"/>
    <w:family w:val="auto"/>
    <w:notTrueType/>
    <w:pitch w:val="default"/>
    <w:sig w:usb0="00000001"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OfficinaSansMediumITC-Reg">
    <w:panose1 w:val="00000000000000000000"/>
    <w:charset w:val="00"/>
    <w:family w:val="auto"/>
    <w:notTrueType/>
    <w:pitch w:val="default"/>
    <w:sig w:usb0="00000003" w:usb1="00000000" w:usb2="00000000" w:usb3="00000000" w:csb0="00000001" w:csb1="00000000"/>
  </w:font>
  <w:font w:name="SchoolBookSanPin-Regular">
    <w:panose1 w:val="00000000000000000000"/>
    <w:charset w:val="00"/>
    <w:family w:val="auto"/>
    <w:notTrueType/>
    <w:pitch w:val="default"/>
    <w:sig w:usb0="00000003" w:usb1="00000000" w:usb2="00000000" w:usb3="00000000" w:csb0="00000001" w:csb1="00000000"/>
  </w:font>
  <w:font w:name="OfficinaSansBoldITC-Reg">
    <w:panose1 w:val="00000000000000000000"/>
    <w:charset w:val="00"/>
    <w:family w:val="auto"/>
    <w:notTrueType/>
    <w:pitch w:val="default"/>
    <w:sig w:usb0="00000003" w:usb1="00000000" w:usb2="00000000" w:usb3="00000000" w:csb0="00000001" w:csb1="00000000"/>
  </w:font>
  <w:font w:name="PiGraphA">
    <w:altName w:val="Arial"/>
    <w:panose1 w:val="00000000000000000000"/>
    <w:charset w:val="00"/>
    <w:family w:val="auto"/>
    <w:notTrueType/>
    <w:pitch w:val="default"/>
    <w:sig w:usb0="00000003" w:usb1="00000000" w:usb2="00000000" w:usb3="00000000" w:csb0="00000001" w:csb1="00000000"/>
  </w:font>
  <w:font w:name="MingLiU Regular">
    <w:altName w:val="Malgun Gothic Semilight"/>
    <w:panose1 w:val="00000000000000000000"/>
    <w:charset w:val="88"/>
    <w:family w:val="auto"/>
    <w:notTrueType/>
    <w:pitch w:val="default"/>
    <w:sig w:usb0="00000000" w:usb1="08080000" w:usb2="00000010" w:usb3="00000000" w:csb0="00100000" w:csb1="00000000"/>
  </w:font>
  <w:font w:name="MingLiU">
    <w:altName w:val="細明體"/>
    <w:panose1 w:val="02010609000101010101"/>
    <w:charset w:val="88"/>
    <w:family w:val="modern"/>
    <w:pitch w:val="fixed"/>
    <w:sig w:usb0="A00002FF" w:usb1="28CFFCFA" w:usb2="00000016" w:usb3="00000000" w:csb0="00100001" w:csb1="00000000"/>
  </w:font>
  <w:font w:name="SchoolBookSanPin-Bold">
    <w:altName w:val="Times New Roman"/>
    <w:panose1 w:val="00000000000000000000"/>
    <w:charset w:val="CC"/>
    <w:family w:val="auto"/>
    <w:notTrueType/>
    <w:pitch w:val="default"/>
    <w:sig w:usb0="00000001"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OpenSymbol">
    <w:altName w:val="Times New Roman"/>
    <w:charset w:val="00"/>
    <w:family w:val="auto"/>
    <w:pitch w:val="variable"/>
    <w:sig w:usb0="00000003" w:usb1="1001ECEA" w:usb2="00000000" w:usb3="00000000" w:csb0="00000001" w:csb1="00000000"/>
  </w:font>
  <w:font w:name="Liberation Sans">
    <w:altName w:val="Arial"/>
    <w:charset w:val="CC"/>
    <w:family w:val="swiss"/>
    <w:pitch w:val="variable"/>
  </w:font>
  <w:font w:name="Droid Sans Fallback">
    <w:charset w:val="80"/>
    <w:family w:val="swiss"/>
    <w:pitch w:val="variable"/>
    <w:sig w:usb0="B1002AFF" w:usb1="2BDFFCFB" w:usb2="00000036" w:usb3="00000000" w:csb0="003F01FF" w:csb1="00000000"/>
  </w:font>
  <w:font w:name="FreeSans">
    <w:altName w:val="Arial"/>
    <w:charset w:val="CC"/>
    <w:family w:val="swiss"/>
    <w:pitch w:val="variable"/>
    <w:sig w:usb0="00000000" w:usb1="4200FDFF" w:usb2="000030A0" w:usb3="00000000" w:csb0="000001BF" w:csb1="00000000"/>
  </w:font>
  <w:font w:name="Liberation Serif">
    <w:altName w:val="Times New Roman"/>
    <w:charset w:val="CC"/>
    <w:family w:val="roman"/>
    <w:pitch w:val="variable"/>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Andale Sans UI">
    <w:altName w:val="Arial Unicode MS"/>
    <w:charset w:val="CC"/>
    <w:family w:val="auto"/>
    <w:pitch w:val="variable"/>
  </w:font>
  <w:font w:name="New Journal">
    <w:altName w:val="Arial"/>
    <w:charset w:val="00"/>
    <w:family w:val="swiss"/>
    <w:pitch w:val="variable"/>
    <w:sig w:usb0="00000203" w:usb1="00000000" w:usb2="00000000" w:usb3="00000000" w:csb0="00000005" w:csb1="00000000"/>
  </w:font>
  <w:font w:name="Trebuchet MS">
    <w:panose1 w:val="020B0603020202020204"/>
    <w:charset w:val="CC"/>
    <w:family w:val="swiss"/>
    <w:pitch w:val="variable"/>
    <w:sig w:usb0="00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arlito-Bold">
    <w:altName w:val="Times New Roman"/>
    <w:panose1 w:val="00000000000000000000"/>
    <w:charset w:val="00"/>
    <w:family w:val="roman"/>
    <w:notTrueType/>
    <w:pitch w:val="default"/>
  </w:font>
  <w:font w:name="LiberationSerif-Italic">
    <w:altName w:val="Times New Roman"/>
    <w:panose1 w:val="00000000000000000000"/>
    <w:charset w:val="00"/>
    <w:family w:val="roman"/>
    <w:notTrueType/>
    <w:pitch w:val="default"/>
  </w:font>
  <w:font w:name="Mangal">
    <w:panose1 w:val="00000400000000000000"/>
    <w:charset w:val="01"/>
    <w:family w:val="roman"/>
    <w:pitch w:val="variable"/>
    <w:sig w:usb0="00002000" w:usb1="00000000" w:usb2="00000000" w:usb3="00000000" w:csb0="00000000" w:csb1="00000000"/>
  </w:font>
  <w:font w:name="Times New Roman,Italic">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9CD" w:rsidRDefault="005619CD">
    <w:pPr>
      <w:pStyle w:val="aff7"/>
      <w:spacing w:line="14" w:lineRule="auto"/>
      <w:rPr>
        <w:sz w:val="20"/>
      </w:rP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9CD" w:rsidRDefault="005619CD">
    <w:pPr>
      <w:spacing w:after="0"/>
      <w:ind w:left="86"/>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9CD" w:rsidRDefault="005619CD">
    <w:pPr>
      <w:spacing w:after="0"/>
      <w:ind w:left="86"/>
    </w:pPr>
    <w:r>
      <w:rPr>
        <w:sz w:val="16"/>
      </w:rPr>
      <w:t xml:space="preserve">Программа МОАУ «Лицей №5»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9CD" w:rsidRDefault="005619CD">
    <w:pPr>
      <w:spacing w:after="0"/>
      <w:ind w:left="663"/>
    </w:pPr>
    <w:r>
      <w:rPr>
        <w:sz w:val="16"/>
      </w:rPr>
      <w:t xml:space="preserve">Программа МОАУ «Лицей №5»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9CD" w:rsidRDefault="005619CD">
    <w:pPr>
      <w:spacing w:after="0"/>
      <w:ind w:left="663"/>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9CD" w:rsidRDefault="005619CD">
    <w:pPr>
      <w:spacing w:after="0"/>
      <w:ind w:left="663"/>
    </w:pPr>
    <w:r>
      <w:rPr>
        <w:sz w:val="16"/>
      </w:rPr>
      <w:t xml:space="preserve">Программа МОАУ «Лицей №5»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9CD" w:rsidRDefault="005619CD">
    <w:pPr>
      <w:spacing w:line="1" w:lineRule="exact"/>
    </w:pPr>
    <w:r>
      <w:rPr>
        <w:noProof/>
        <w:lang w:eastAsia="ru-RU"/>
      </w:rPr>
      <mc:AlternateContent>
        <mc:Choice Requires="wps">
          <w:drawing>
            <wp:anchor distT="0" distB="0" distL="0" distR="0" simplePos="0" relativeHeight="251660288" behindDoc="1" locked="0" layoutInCell="1" allowOverlap="1" wp14:anchorId="2C00945B" wp14:editId="2D48282D">
              <wp:simplePos x="0" y="0"/>
              <wp:positionH relativeFrom="page">
                <wp:posOffset>475615</wp:posOffset>
              </wp:positionH>
              <wp:positionV relativeFrom="page">
                <wp:posOffset>7078980</wp:posOffset>
              </wp:positionV>
              <wp:extent cx="3964940" cy="131445"/>
              <wp:effectExtent l="0" t="0" r="0" b="0"/>
              <wp:wrapNone/>
              <wp:docPr id="6" name="Shape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64940" cy="131445"/>
                      </a:xfrm>
                      <a:prstGeom prst="rect">
                        <a:avLst/>
                      </a:prstGeom>
                      <a:noFill/>
                    </wps:spPr>
                    <wps:txbx>
                      <w:txbxContent>
                        <w:p w:rsidR="005619CD" w:rsidRDefault="005619CD">
                          <w:pPr>
                            <w:pStyle w:val="affff0"/>
                          </w:pPr>
                          <w:r>
                            <w:fldChar w:fldCharType="begin"/>
                          </w:r>
                          <w:r>
                            <w:instrText xml:space="preserve"> PAGE \* MERGEFORMAT </w:instrText>
                          </w:r>
                          <w:r>
                            <w:fldChar w:fldCharType="separate"/>
                          </w:r>
                          <w:r w:rsidRPr="00911D6D">
                            <w:rPr>
                              <w:b/>
                              <w:bCs/>
                              <w:noProof/>
                              <w:sz w:val="18"/>
                              <w:szCs w:val="18"/>
                            </w:rPr>
                            <w:t>910</w:t>
                          </w:r>
                          <w:r>
                            <w:rPr>
                              <w:b/>
                              <w:bCs/>
                              <w:sz w:val="18"/>
                              <w:szCs w:val="18"/>
                            </w:rPr>
                            <w:fldChar w:fldCharType="end"/>
                          </w:r>
                          <w:r>
                            <w:rPr>
                              <w:b/>
                              <w:bCs/>
                              <w:sz w:val="18"/>
                              <w:szCs w:val="18"/>
                            </w:rPr>
                            <w:t xml:space="preserve"> </w:t>
                          </w:r>
                          <w:r>
                            <w:t>Примерная основная образовательная программа основного общего образования</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2C00945B" id="_x0000_t202" coordsize="21600,21600" o:spt="202" path="m,l,21600r21600,l21600,xe">
              <v:stroke joinstyle="miter"/>
              <v:path gradientshapeok="t" o:connecttype="rect"/>
            </v:shapetype>
            <v:shape id="Shape 181" o:spid="_x0000_s1026" type="#_x0000_t202" style="position:absolute;margin-left:37.45pt;margin-top:557.4pt;width:312.2pt;height:10.35pt;z-index:-25165619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" filled="f" stroked="f">
              <v:path arrowok="t"/>
              <v:textbox style="mso-fit-shape-to-text:t" inset="0,0,0,0">
                <w:txbxContent>
                  <w:p w:rsidR="005619CD" w:rsidRDefault="005619CD">
                    <w:pPr>
                      <w:pStyle w:val="affff0"/>
                    </w:pPr>
                    <w:r>
                      <w:fldChar w:fldCharType="begin"/>
                    </w:r>
                    <w:r>
                      <w:instrText xml:space="preserve"> PAGE \* MERGEFORMAT </w:instrText>
                    </w:r>
                    <w:r>
                      <w:fldChar w:fldCharType="separate"/>
                    </w:r>
                    <w:r w:rsidRPr="00911D6D">
                      <w:rPr>
                        <w:b/>
                        <w:bCs/>
                        <w:noProof/>
                        <w:sz w:val="18"/>
                        <w:szCs w:val="18"/>
                      </w:rPr>
                      <w:t>910</w:t>
                    </w:r>
                    <w:r>
                      <w:rPr>
                        <w:b/>
                        <w:bCs/>
                        <w:sz w:val="18"/>
                        <w:szCs w:val="18"/>
                      </w:rPr>
                      <w:fldChar w:fldCharType="end"/>
                    </w:r>
                    <w:r>
                      <w:rPr>
                        <w:b/>
                        <w:bCs/>
                        <w:sz w:val="18"/>
                        <w:szCs w:val="18"/>
                      </w:rPr>
                      <w:t xml:space="preserve"> </w:t>
                    </w:r>
                    <w:r>
                      <w:t>Примерная основная образовательная программа основного общего образования</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9CD" w:rsidRDefault="005619CD">
    <w:pPr>
      <w:spacing w:line="1" w:lineRule="exact"/>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9CD" w:rsidRDefault="005619CD">
    <w:pPr>
      <w:spacing w:line="1" w:lineRule="exact"/>
    </w:pPr>
    <w:r>
      <w:rPr>
        <w:noProof/>
        <w:lang w:eastAsia="ru-RU"/>
      </w:rPr>
      <mc:AlternateContent>
        <mc:Choice Requires="wps">
          <w:drawing>
            <wp:anchor distT="0" distB="0" distL="0" distR="0" simplePos="0" relativeHeight="251659264" behindDoc="1" locked="0" layoutInCell="1" allowOverlap="1" wp14:anchorId="443A018B" wp14:editId="0059F802">
              <wp:simplePos x="0" y="0"/>
              <wp:positionH relativeFrom="page">
                <wp:posOffset>475615</wp:posOffset>
              </wp:positionH>
              <wp:positionV relativeFrom="page">
                <wp:posOffset>7078980</wp:posOffset>
              </wp:positionV>
              <wp:extent cx="3964940" cy="131445"/>
              <wp:effectExtent l="0" t="0" r="0" b="0"/>
              <wp:wrapNone/>
              <wp:docPr id="181" name="Shape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64940" cy="131445"/>
                      </a:xfrm>
                      <a:prstGeom prst="rect">
                        <a:avLst/>
                      </a:prstGeom>
                      <a:noFill/>
                    </wps:spPr>
                    <wps:txbx>
                      <w:txbxContent>
                        <w:p w:rsidR="005619CD" w:rsidRDefault="005619CD">
                          <w:pPr>
                            <w:pStyle w:val="affff0"/>
                          </w:pPr>
                          <w:r>
                            <w:fldChar w:fldCharType="begin"/>
                          </w:r>
                          <w:r>
                            <w:instrText xml:space="preserve"> PAGE \* MERGEFORMAT </w:instrText>
                          </w:r>
                          <w:r>
                            <w:fldChar w:fldCharType="separate"/>
                          </w:r>
                          <w:r w:rsidRPr="00911D6D">
                            <w:rPr>
                              <w:b/>
                              <w:bCs/>
                              <w:noProof/>
                              <w:sz w:val="18"/>
                              <w:szCs w:val="18"/>
                            </w:rPr>
                            <w:t>910</w:t>
                          </w:r>
                          <w:r>
                            <w:rPr>
                              <w:b/>
                              <w:bCs/>
                              <w:sz w:val="18"/>
                              <w:szCs w:val="18"/>
                            </w:rPr>
                            <w:fldChar w:fldCharType="end"/>
                          </w:r>
                          <w:r>
                            <w:rPr>
                              <w:b/>
                              <w:bCs/>
                              <w:sz w:val="18"/>
                              <w:szCs w:val="18"/>
                            </w:rPr>
                            <w:t xml:space="preserve"> </w:t>
                          </w:r>
                          <w:r>
                            <w:t>Примерная основная образовательная программа основного общего образования</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443A018B" id="_x0000_t202" coordsize="21600,21600" o:spt="202" path="m,l,21600r21600,l21600,xe">
              <v:stroke joinstyle="miter"/>
              <v:path gradientshapeok="t" o:connecttype="rect"/>
            </v:shapetype>
            <v:shape id="_x0000_s1027" type="#_x0000_t202" style="position:absolute;margin-left:37.45pt;margin-top:557.4pt;width:312.2pt;height:10.35pt;z-index:-25165721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" filled="f" stroked="f">
              <v:path arrowok="t"/>
              <v:textbox style="mso-fit-shape-to-text:t" inset="0,0,0,0">
                <w:txbxContent>
                  <w:p w:rsidR="005619CD" w:rsidRDefault="005619CD">
                    <w:pPr>
                      <w:pStyle w:val="affff0"/>
                    </w:pPr>
                    <w:r>
                      <w:fldChar w:fldCharType="begin"/>
                    </w:r>
                    <w:r>
                      <w:instrText xml:space="preserve"> PAGE \* MERGEFORMAT </w:instrText>
                    </w:r>
                    <w:r>
                      <w:fldChar w:fldCharType="separate"/>
                    </w:r>
                    <w:r w:rsidRPr="00911D6D">
                      <w:rPr>
                        <w:b/>
                        <w:bCs/>
                        <w:noProof/>
                        <w:sz w:val="18"/>
                        <w:szCs w:val="18"/>
                      </w:rPr>
                      <w:t>910</w:t>
                    </w:r>
                    <w:r>
                      <w:rPr>
                        <w:b/>
                        <w:bCs/>
                        <w:sz w:val="18"/>
                        <w:szCs w:val="18"/>
                      </w:rPr>
                      <w:fldChar w:fldCharType="end"/>
                    </w:r>
                    <w:r>
                      <w:rPr>
                        <w:b/>
                        <w:bCs/>
                        <w:sz w:val="18"/>
                        <w:szCs w:val="18"/>
                      </w:rPr>
                      <w:t xml:space="preserve"> </w:t>
                    </w:r>
                    <w:r>
                      <w:t>Примерная основная образовательная программа основного общего образования</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5976446"/>
      <w:docPartObj>
        <w:docPartGallery w:val="Page Numbers (Bottom of Page)"/>
        <w:docPartUnique/>
      </w:docPartObj>
    </w:sdtPr>
    <w:sdtEndPr/>
    <w:sdtContent>
      <w:p w:rsidR="005619CD" w:rsidRDefault="005619CD">
        <w:pPr>
          <w:pStyle w:val="aff5"/>
          <w:jc w:val="right"/>
        </w:pPr>
        <w:r>
          <w:fldChar w:fldCharType="begin"/>
        </w:r>
        <w:r>
          <w:instrText>PAGE   \* MERGEFORMAT</w:instrText>
        </w:r>
        <w:r>
          <w:fldChar w:fldCharType="separate"/>
        </w:r>
        <w:r w:rsidR="00E17636">
          <w:rPr>
            <w:noProof/>
          </w:rPr>
          <w:t>535</w:t>
        </w:r>
        <w:r>
          <w:fldChar w:fldCharType="end"/>
        </w:r>
      </w:p>
    </w:sdtContent>
  </w:sdt>
  <w:p w:rsidR="005619CD" w:rsidRDefault="005619CD">
    <w:pPr>
      <w:spacing w:line="1" w:lineRule="exact"/>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9CD" w:rsidRDefault="005619CD">
    <w:pPr>
      <w:spacing w:after="0"/>
      <w:ind w:left="86"/>
    </w:pPr>
    <w:r>
      <w:rPr>
        <w:sz w:val="16"/>
      </w:rPr>
      <w:t xml:space="preserve">Программа МОАУ «Лицей №5»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A1C" w:rsidRDefault="00D20A1C" w:rsidP="00D64E9E">
      <w:pPr>
        <w:spacing w:after="0" w:line="240" w:lineRule="auto"/>
      </w:pPr>
      <w:r>
        <w:separator/>
      </w:r>
    </w:p>
  </w:footnote>
  <w:footnote w:type="continuationSeparator" w:id="0">
    <w:p w:rsidR="00D20A1C" w:rsidRDefault="00D20A1C" w:rsidP="00D64E9E">
      <w:pPr>
        <w:spacing w:after="0" w:line="240" w:lineRule="auto"/>
      </w:pPr>
      <w:r>
        <w:continuationSeparator/>
      </w:r>
    </w:p>
  </w:footnote>
  <w:footnote w:id="1">
    <w:p w:rsidR="005619CD" w:rsidRPr="0013603B" w:rsidRDefault="005619CD" w:rsidP="00D64E9E">
      <w:pPr>
        <w:pStyle w:val="ae"/>
      </w:pPr>
      <w:r>
        <w:rPr>
          <w:rStyle w:val="af0"/>
        </w:rPr>
        <w:footnoteRef/>
      </w:r>
      <w:r>
        <w:t xml:space="preserve"> </w:t>
      </w:r>
      <w:r>
        <w:rPr>
          <w:sz w:val="24"/>
          <w:szCs w:val="24"/>
        </w:rPr>
        <w:t>С</w:t>
      </w:r>
      <w:r w:rsidRPr="00E16212">
        <w:rPr>
          <w:sz w:val="24"/>
          <w:szCs w:val="24"/>
        </w:rPr>
        <w:t>тать</w:t>
      </w:r>
      <w:r>
        <w:rPr>
          <w:sz w:val="24"/>
          <w:szCs w:val="24"/>
        </w:rPr>
        <w:t>я</w:t>
      </w:r>
      <w:r w:rsidRPr="00E16212">
        <w:rPr>
          <w:sz w:val="24"/>
          <w:szCs w:val="24"/>
        </w:rPr>
        <w:t xml:space="preserve"> </w:t>
      </w:r>
      <w:r>
        <w:rPr>
          <w:sz w:val="24"/>
          <w:szCs w:val="24"/>
        </w:rPr>
        <w:t>95</w:t>
      </w:r>
      <w:r w:rsidRPr="00E16212">
        <w:rPr>
          <w:sz w:val="24"/>
          <w:szCs w:val="24"/>
        </w:rPr>
        <w:t xml:space="preserve"> Федерального закона от 29 декабря 2012 г. № 273-ФЗ «Об образовании </w:t>
      </w:r>
      <w:r w:rsidRPr="00E16212">
        <w:rPr>
          <w:sz w:val="24"/>
          <w:szCs w:val="24"/>
        </w:rPr>
        <w:br/>
        <w:t xml:space="preserve">в </w:t>
      </w:r>
      <w:r w:rsidRPr="00D3357D">
        <w:rPr>
          <w:sz w:val="24"/>
          <w:szCs w:val="24"/>
        </w:rPr>
        <w:t xml:space="preserve">Российской Федерации» (Собрание законодательства Российской Федерации, 2012, № 53, </w:t>
      </w:r>
      <w:r w:rsidRPr="00D3357D">
        <w:rPr>
          <w:sz w:val="24"/>
          <w:szCs w:val="24"/>
        </w:rPr>
        <w:br/>
        <w:t>ст. 7598; 2017, № 50, ст. 7563).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9CD" w:rsidRDefault="005619CD">
    <w:pPr>
      <w:spacing w:after="0"/>
      <w:ind w:right="475"/>
      <w:jc w:val="center"/>
    </w:pPr>
    <w:r>
      <w:rPr>
        <w:sz w:val="24"/>
      </w:rPr>
      <w:fldChar w:fldCharType="begin"/>
    </w:r>
    <w:r>
      <w:rPr>
        <w:sz w:val="24"/>
      </w:rPr>
      <w:instrText xml:space="preserve"> PAGE   \* MERGEFORMAT </w:instrText>
    </w:r>
    <w:r>
      <w:rPr>
        <w:sz w:val="24"/>
      </w:rPr>
      <w:fldChar w:fldCharType="separate"/>
    </w:r>
    <w:r>
      <w:rPr>
        <w:sz w:val="24"/>
      </w:rPr>
      <w:t>384</w:t>
    </w:r>
    <w:r>
      <w:rPr>
        <w:sz w:val="24"/>
      </w:rPr>
      <w:fldChar w:fldCharType="end"/>
    </w:r>
    <w:r>
      <w:rPr>
        <w:rFonts w:ascii="Calibri" w:eastAsia="Calibri" w:hAnsi="Calibri" w:cs="Calibri"/>
        <w:sz w:val="20"/>
      </w:rPr>
      <w:t xml:space="preserve"> </w: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9CD" w:rsidRDefault="005619CD">
    <w:pPr>
      <w:spacing w:after="0"/>
      <w:ind w:left="83"/>
      <w:jc w:val="center"/>
    </w:pPr>
    <w:r>
      <w:rPr>
        <w:sz w:val="24"/>
      </w:rPr>
      <w:fldChar w:fldCharType="begin"/>
    </w:r>
    <w:r>
      <w:rPr>
        <w:sz w:val="24"/>
      </w:rPr>
      <w:instrText xml:space="preserve"> PAGE   \* MERGEFORMAT </w:instrText>
    </w:r>
    <w:r>
      <w:rPr>
        <w:sz w:val="24"/>
      </w:rPr>
      <w:fldChar w:fldCharType="separate"/>
    </w:r>
    <w:r>
      <w:rPr>
        <w:sz w:val="24"/>
      </w:rPr>
      <w:t>568</w:t>
    </w:r>
    <w:r>
      <w:rPr>
        <w:sz w:val="24"/>
      </w:rPr>
      <w:fldChar w:fldCharType="end"/>
    </w:r>
    <w:r>
      <w:rPr>
        <w:rFonts w:ascii="Calibri" w:eastAsia="Calibri" w:hAnsi="Calibri" w:cs="Calibri"/>
        <w:sz w:val="2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9CD" w:rsidRDefault="005619CD">
    <w:pPr>
      <w:spacing w:after="0"/>
      <w:ind w:right="475"/>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9CD" w:rsidRDefault="005619CD">
    <w:pPr>
      <w:spacing w:after="0"/>
      <w:ind w:right="475"/>
      <w:jc w:val="center"/>
    </w:pPr>
    <w:r>
      <w:rPr>
        <w:sz w:val="24"/>
      </w:rPr>
      <w:fldChar w:fldCharType="begin"/>
    </w:r>
    <w:r>
      <w:rPr>
        <w:sz w:val="24"/>
      </w:rPr>
      <w:instrText xml:space="preserve"> PAGE   \* MERGEFORMAT </w:instrText>
    </w:r>
    <w:r>
      <w:rPr>
        <w:sz w:val="24"/>
      </w:rPr>
      <w:fldChar w:fldCharType="separate"/>
    </w:r>
    <w:r>
      <w:rPr>
        <w:sz w:val="24"/>
      </w:rPr>
      <w:t>384</w:t>
    </w:r>
    <w:r>
      <w:rPr>
        <w:sz w:val="24"/>
      </w:rPr>
      <w:fldChar w:fldCharType="end"/>
    </w:r>
    <w:r>
      <w:rPr>
        <w:rFonts w:ascii="Calibri" w:eastAsia="Calibri" w:hAnsi="Calibri" w:cs="Calibri"/>
        <w:sz w:val="20"/>
      </w:rPr>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9CD" w:rsidRDefault="005619CD">
    <w:pPr>
      <w:spacing w:line="1" w:lineRule="exac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9CD" w:rsidRDefault="005619CD">
    <w:pPr>
      <w:spacing w:line="1" w:lineRule="exac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9CD" w:rsidRDefault="005619CD">
    <w:pPr>
      <w:spacing w:line="1" w:lineRule="exact"/>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2209677"/>
      <w:docPartObj>
        <w:docPartGallery w:val="Page Numbers (Top of Page)"/>
        <w:docPartUnique/>
      </w:docPartObj>
    </w:sdtPr>
    <w:sdtEndPr/>
    <w:sdtContent>
      <w:p w:rsidR="003429E3" w:rsidRDefault="003429E3">
        <w:pPr>
          <w:pStyle w:val="af1"/>
          <w:jc w:val="center"/>
        </w:pPr>
        <w:r>
          <w:fldChar w:fldCharType="begin"/>
        </w:r>
        <w:r>
          <w:instrText>PAGE   \* MERGEFORMAT</w:instrText>
        </w:r>
        <w:r>
          <w:fldChar w:fldCharType="separate"/>
        </w:r>
        <w:r w:rsidR="00E17636" w:rsidRPr="00E17636">
          <w:rPr>
            <w:noProof/>
            <w:lang w:val="ru-RU"/>
          </w:rPr>
          <w:t>535</w:t>
        </w:r>
        <w:r>
          <w:fldChar w:fldCharType="end"/>
        </w:r>
      </w:p>
    </w:sdtContent>
  </w:sdt>
  <w:p w:rsidR="005619CD" w:rsidRDefault="005619CD">
    <w:pPr>
      <w:spacing w:line="1" w:lineRule="exact"/>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9CD" w:rsidRDefault="005619CD">
    <w:pPr>
      <w:spacing w:after="0"/>
      <w:ind w:left="83"/>
      <w:jc w:val="center"/>
    </w:pPr>
    <w:r>
      <w:rPr>
        <w:sz w:val="24"/>
      </w:rPr>
      <w:fldChar w:fldCharType="begin"/>
    </w:r>
    <w:r>
      <w:rPr>
        <w:sz w:val="24"/>
      </w:rPr>
      <w:instrText xml:space="preserve"> PAGE   \* MERGEFORMAT </w:instrText>
    </w:r>
    <w:r>
      <w:rPr>
        <w:sz w:val="24"/>
      </w:rPr>
      <w:fldChar w:fldCharType="separate"/>
    </w:r>
    <w:r>
      <w:rPr>
        <w:sz w:val="24"/>
      </w:rPr>
      <w:t>568</w:t>
    </w:r>
    <w:r>
      <w:rPr>
        <w:sz w:val="24"/>
      </w:rPr>
      <w:fldChar w:fldCharType="end"/>
    </w:r>
    <w:r>
      <w:rPr>
        <w:rFonts w:ascii="Calibri" w:eastAsia="Calibri" w:hAnsi="Calibri" w:cs="Calibri"/>
        <w:sz w:val="20"/>
      </w:rPr>
      <w:t xml:space="preserve"> </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9CD" w:rsidRDefault="005619CD">
    <w:pPr>
      <w:spacing w:after="0"/>
      <w:ind w:left="83"/>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00000002"/>
    <w:multiLevelType w:val="multilevel"/>
    <w:tmpl w:val="00000002"/>
    <w:name w:val="WW8Num3"/>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4"/>
    <w:multiLevelType w:val="singleLevel"/>
    <w:tmpl w:val="00000004"/>
    <w:name w:val="WW8Num5"/>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sz w:val="20"/>
      </w:rPr>
    </w:lvl>
  </w:abstractNum>
  <w:abstractNum w:abstractNumId="4" w15:restartNumberingAfterBreak="0">
    <w:nsid w:val="00000006"/>
    <w:multiLevelType w:val="singleLevel"/>
    <w:tmpl w:val="00000006"/>
    <w:name w:val="WW8Num7"/>
    <w:lvl w:ilvl="0">
      <w:start w:val="1"/>
      <w:numFmt w:val="bullet"/>
      <w:lvlText w:val=""/>
      <w:lvlJc w:val="left"/>
      <w:pPr>
        <w:tabs>
          <w:tab w:val="num" w:pos="0"/>
        </w:tabs>
        <w:ind w:left="786" w:hanging="360"/>
      </w:pPr>
      <w:rPr>
        <w:rFonts w:ascii="Symbol" w:hAnsi="Symbol" w:cs="Symbol"/>
      </w:rPr>
    </w:lvl>
  </w:abstractNum>
  <w:abstractNum w:abstractNumId="5" w15:restartNumberingAfterBreak="0">
    <w:nsid w:val="00000007"/>
    <w:multiLevelType w:val="singleLevel"/>
    <w:tmpl w:val="00000007"/>
    <w:name w:val="WW8Num8"/>
    <w:lvl w:ilvl="0">
      <w:start w:val="1"/>
      <w:numFmt w:val="bullet"/>
      <w:lvlText w:val=""/>
      <w:lvlJc w:val="left"/>
      <w:pPr>
        <w:tabs>
          <w:tab w:val="num" w:pos="0"/>
        </w:tabs>
        <w:ind w:left="1800" w:hanging="360"/>
      </w:pPr>
      <w:rPr>
        <w:rFonts w:ascii="Wingdings" w:hAnsi="Wingdings" w:cs="Wingdings"/>
      </w:rPr>
    </w:lvl>
  </w:abstractNum>
  <w:abstractNum w:abstractNumId="6" w15:restartNumberingAfterBreak="0">
    <w:nsid w:val="00000008"/>
    <w:multiLevelType w:val="singleLevel"/>
    <w:tmpl w:val="00000008"/>
    <w:name w:val="WW8Num9"/>
    <w:lvl w:ilvl="0">
      <w:start w:val="1"/>
      <w:numFmt w:val="bullet"/>
      <w:lvlText w:val=""/>
      <w:lvlJc w:val="left"/>
      <w:pPr>
        <w:tabs>
          <w:tab w:val="num" w:pos="0"/>
        </w:tabs>
        <w:ind w:left="720" w:hanging="360"/>
      </w:pPr>
      <w:rPr>
        <w:rFonts w:ascii="Symbol" w:hAnsi="Symbol" w:cs="Symbol"/>
        <w:sz w:val="20"/>
      </w:rPr>
    </w:lvl>
  </w:abstractNum>
  <w:abstractNum w:abstractNumId="7" w15:restartNumberingAfterBreak="0">
    <w:nsid w:val="0000000A"/>
    <w:multiLevelType w:val="multilevel"/>
    <w:tmpl w:val="0000000A"/>
    <w:name w:val="WW8Num11"/>
    <w:lvl w:ilvl="0">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B"/>
    <w:multiLevelType w:val="multilevel"/>
    <w:tmpl w:val="0000000B"/>
    <w:name w:val="WW8Num12"/>
    <w:lvl w:ilvl="0">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0C"/>
    <w:multiLevelType w:val="multilevel"/>
    <w:tmpl w:val="0000000C"/>
    <w:name w:val="WW8Num13"/>
    <w:lvl w:ilvl="0">
      <w:numFmt w:val="bullet"/>
      <w:lvlText w:val=""/>
      <w:lvlJc w:val="left"/>
      <w:pPr>
        <w:tabs>
          <w:tab w:val="num" w:pos="720"/>
        </w:tabs>
        <w:ind w:left="720" w:hanging="360"/>
      </w:pPr>
      <w:rPr>
        <w:rFonts w:ascii="Symbol" w:hAnsi="Symbol" w:cs="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18C771A"/>
    <w:multiLevelType w:val="hybridMultilevel"/>
    <w:tmpl w:val="E2625C12"/>
    <w:styleLink w:val="70"/>
    <w:lvl w:ilvl="0" w:tplc="C526E544">
      <w:start w:val="1"/>
      <w:numFmt w:val="decimal"/>
      <w:lvlText w:val="%1."/>
      <w:lvlJc w:val="left"/>
      <w:pPr>
        <w:tabs>
          <w:tab w:val="num" w:pos="709"/>
          <w:tab w:val="left" w:pos="993"/>
        </w:tabs>
        <w:ind w:left="142" w:firstLine="425"/>
      </w:pPr>
      <w:rPr>
        <w:rFonts w:hAnsi="Arial Unicode MS"/>
        <w:caps w:val="0"/>
        <w:smallCaps w:val="0"/>
        <w:strike w:val="0"/>
        <w:dstrike w:val="0"/>
        <w:color w:val="000000"/>
        <w:spacing w:val="0"/>
        <w:w w:val="100"/>
        <w:kern w:val="0"/>
        <w:position w:val="0"/>
        <w:highlight w:val="none"/>
        <w:vertAlign w:val="baseline"/>
      </w:rPr>
    </w:lvl>
    <w:lvl w:ilvl="1" w:tplc="162A9976">
      <w:start w:val="1"/>
      <w:numFmt w:val="lowerLetter"/>
      <w:suff w:val="nothing"/>
      <w:lvlText w:val="%2."/>
      <w:lvlJc w:val="left"/>
      <w:pPr>
        <w:tabs>
          <w:tab w:val="left" w:pos="709"/>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C8CE0CA6">
      <w:start w:val="1"/>
      <w:numFmt w:val="lowerRoman"/>
      <w:lvlText w:val="%3."/>
      <w:lvlJc w:val="left"/>
      <w:pPr>
        <w:tabs>
          <w:tab w:val="left" w:pos="709"/>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7FE64220">
      <w:start w:val="1"/>
      <w:numFmt w:val="decimal"/>
      <w:lvlText w:val="%4."/>
      <w:lvlJc w:val="left"/>
      <w:pPr>
        <w:tabs>
          <w:tab w:val="left" w:pos="709"/>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19C050A2">
      <w:start w:val="1"/>
      <w:numFmt w:val="lowerLetter"/>
      <w:lvlText w:val="%5."/>
      <w:lvlJc w:val="left"/>
      <w:pPr>
        <w:tabs>
          <w:tab w:val="left" w:pos="709"/>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DDBAE674">
      <w:start w:val="1"/>
      <w:numFmt w:val="lowerRoman"/>
      <w:lvlText w:val="%6."/>
      <w:lvlJc w:val="left"/>
      <w:pPr>
        <w:tabs>
          <w:tab w:val="left" w:pos="709"/>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7BFE2622">
      <w:start w:val="1"/>
      <w:numFmt w:val="decimal"/>
      <w:lvlText w:val="%7."/>
      <w:lvlJc w:val="left"/>
      <w:pPr>
        <w:tabs>
          <w:tab w:val="left" w:pos="709"/>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2EFE49C8">
      <w:start w:val="1"/>
      <w:numFmt w:val="lowerLetter"/>
      <w:lvlText w:val="%8."/>
      <w:lvlJc w:val="left"/>
      <w:pPr>
        <w:tabs>
          <w:tab w:val="left" w:pos="709"/>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D7044366">
      <w:start w:val="1"/>
      <w:numFmt w:val="lowerRoman"/>
      <w:lvlText w:val="%9."/>
      <w:lvlJc w:val="left"/>
      <w:pPr>
        <w:tabs>
          <w:tab w:val="left" w:pos="709"/>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030E632D"/>
    <w:multiLevelType w:val="hybridMultilevel"/>
    <w:tmpl w:val="F35CD4DA"/>
    <w:styleLink w:val="59"/>
    <w:lvl w:ilvl="0" w:tplc="884C756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AF6BEB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6F033F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D46666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C945D6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55079E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F7291C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2325B4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020890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 w15:restartNumberingAfterBreak="0">
    <w:nsid w:val="03686685"/>
    <w:multiLevelType w:val="multilevel"/>
    <w:tmpl w:val="11621EB8"/>
    <w:styleLink w:val="54"/>
    <w:lvl w:ilvl="0">
      <w:start w:val="1"/>
      <w:numFmt w:val="decimal"/>
      <w:lvlText w:val="%1."/>
      <w:lvlJc w:val="left"/>
      <w:pPr>
        <w:ind w:left="420" w:hanging="354"/>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642" w:hanging="57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num" w:pos="1647"/>
        </w:tabs>
        <w:ind w:left="108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03755C91"/>
    <w:multiLevelType w:val="hybridMultilevel"/>
    <w:tmpl w:val="C4383162"/>
    <w:styleLink w:val="25"/>
    <w:lvl w:ilvl="0" w:tplc="4ACA8B9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A98A61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BDEC47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302EBE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FBE14D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33216E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24A30F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214741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AE4E29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 w15:restartNumberingAfterBreak="0">
    <w:nsid w:val="03852F85"/>
    <w:multiLevelType w:val="hybridMultilevel"/>
    <w:tmpl w:val="9430A20A"/>
    <w:styleLink w:val="78"/>
    <w:lvl w:ilvl="0" w:tplc="D05015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390BFD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F7ADAD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ED07D0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C063D6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9F0616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67C5C5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02AA8C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794DBD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 w15:restartNumberingAfterBreak="0">
    <w:nsid w:val="03CA0231"/>
    <w:multiLevelType w:val="multilevel"/>
    <w:tmpl w:val="5B9623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420691D"/>
    <w:multiLevelType w:val="multilevel"/>
    <w:tmpl w:val="A3C2C33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46415F7"/>
    <w:multiLevelType w:val="hybridMultilevel"/>
    <w:tmpl w:val="A7CA8730"/>
    <w:lvl w:ilvl="0" w:tplc="6C020E54">
      <w:start w:val="1"/>
      <w:numFmt w:val="bullet"/>
      <w:pStyle w:val="list-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8" w15:restartNumberingAfterBreak="0">
    <w:nsid w:val="04821184"/>
    <w:multiLevelType w:val="hybridMultilevel"/>
    <w:tmpl w:val="47EA3DE6"/>
    <w:styleLink w:val="42"/>
    <w:lvl w:ilvl="0" w:tplc="F184016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0106804">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F7E170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DEA5C36">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68C5CFA">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626F9B2">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602A2A2">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B08C198">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C702EB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9" w15:restartNumberingAfterBreak="0">
    <w:nsid w:val="04DE7632"/>
    <w:multiLevelType w:val="hybridMultilevel"/>
    <w:tmpl w:val="7C7C25FA"/>
    <w:styleLink w:val="14"/>
    <w:lvl w:ilvl="0" w:tplc="FC8644A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9B09B7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534930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3704BA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DECF1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8A2FD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40B6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9B6F33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2BE1F3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0" w15:restartNumberingAfterBreak="0">
    <w:nsid w:val="04F301A1"/>
    <w:multiLevelType w:val="hybridMultilevel"/>
    <w:tmpl w:val="32B6D69E"/>
    <w:styleLink w:val="40"/>
    <w:lvl w:ilvl="0" w:tplc="6FC6801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20CB53A">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F04F6D8">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086CBAE">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564053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7EC35C">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62C2C2">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65EA8DA">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ABE3A4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1" w15:restartNumberingAfterBreak="0">
    <w:nsid w:val="05997197"/>
    <w:multiLevelType w:val="hybridMultilevel"/>
    <w:tmpl w:val="EA1854F8"/>
    <w:styleLink w:val="61"/>
    <w:lvl w:ilvl="0" w:tplc="0524A3F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A1AC2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AD414A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64EDDA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F4B0A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BAC017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ACE26C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7C2C1A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AA373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2" w15:restartNumberingAfterBreak="0">
    <w:nsid w:val="05AC5A82"/>
    <w:multiLevelType w:val="multilevel"/>
    <w:tmpl w:val="D83C0CF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64E7D03"/>
    <w:multiLevelType w:val="multilevel"/>
    <w:tmpl w:val="49C2E6F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06785C41"/>
    <w:multiLevelType w:val="hybridMultilevel"/>
    <w:tmpl w:val="DBA03010"/>
    <w:lvl w:ilvl="0" w:tplc="D756A900">
      <w:start w:val="1"/>
      <w:numFmt w:val="bullet"/>
      <w:pStyle w:val="list-dash"/>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07D116C6"/>
    <w:multiLevelType w:val="hybridMultilevel"/>
    <w:tmpl w:val="9B02305C"/>
    <w:styleLink w:val="60"/>
    <w:lvl w:ilvl="0" w:tplc="3C14540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DF404D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35A291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526CE7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F44709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8C699E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72271A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D80FC0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93CC0B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6" w15:restartNumberingAfterBreak="0">
    <w:nsid w:val="084A1D3C"/>
    <w:multiLevelType w:val="multilevel"/>
    <w:tmpl w:val="700C0A9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08833939"/>
    <w:multiLevelType w:val="hybridMultilevel"/>
    <w:tmpl w:val="D304FEF0"/>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08D86EB9"/>
    <w:multiLevelType w:val="hybridMultilevel"/>
    <w:tmpl w:val="17103534"/>
    <w:styleLink w:val="51"/>
    <w:lvl w:ilvl="0" w:tplc="6A14F65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4190003">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4190005">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190001">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4190003">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4190005">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4190001">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190003">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4190005">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9" w15:restartNumberingAfterBreak="0">
    <w:nsid w:val="090D5587"/>
    <w:multiLevelType w:val="hybridMultilevel"/>
    <w:tmpl w:val="ACB0558E"/>
    <w:lvl w:ilvl="0" w:tplc="4F98C91E">
      <w:start w:val="1"/>
      <w:numFmt w:val="bullet"/>
      <w:pStyle w:val="list-dashleviy"/>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30" w15:restartNumberingAfterBreak="0">
    <w:nsid w:val="09DB5142"/>
    <w:multiLevelType w:val="hybridMultilevel"/>
    <w:tmpl w:val="4C1EAFF6"/>
    <w:styleLink w:val="19"/>
    <w:lvl w:ilvl="0" w:tplc="0419000F">
      <w:start w:val="1"/>
      <w:numFmt w:val="bullet"/>
      <w:lvlText w:val="•"/>
      <w:lvlJc w:val="left"/>
      <w:pPr>
        <w:ind w:left="14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4190019">
      <w:start w:val="1"/>
      <w:numFmt w:val="bullet"/>
      <w:suff w:val="nothing"/>
      <w:lvlText w:val="o"/>
      <w:lvlJc w:val="left"/>
      <w:pPr>
        <w:ind w:left="86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419001B">
      <w:start w:val="1"/>
      <w:numFmt w:val="bullet"/>
      <w:suff w:val="nothing"/>
      <w:lvlText w:val="▪"/>
      <w:lvlJc w:val="left"/>
      <w:pPr>
        <w:ind w:left="15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19000F">
      <w:start w:val="1"/>
      <w:numFmt w:val="bullet"/>
      <w:lvlText w:val="•"/>
      <w:lvlJc w:val="left"/>
      <w:pPr>
        <w:ind w:left="230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4190019">
      <w:start w:val="1"/>
      <w:numFmt w:val="bullet"/>
      <w:suff w:val="nothing"/>
      <w:lvlText w:val="o"/>
      <w:lvlJc w:val="left"/>
      <w:pPr>
        <w:ind w:left="302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419001B">
      <w:start w:val="1"/>
      <w:numFmt w:val="bullet"/>
      <w:suff w:val="nothing"/>
      <w:lvlText w:val="▪"/>
      <w:lvlJc w:val="left"/>
      <w:pPr>
        <w:ind w:left="374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419000F">
      <w:start w:val="1"/>
      <w:numFmt w:val="bullet"/>
      <w:lvlText w:val="•"/>
      <w:lvlJc w:val="left"/>
      <w:pPr>
        <w:ind w:left="446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190019">
      <w:start w:val="1"/>
      <w:numFmt w:val="bullet"/>
      <w:suff w:val="nothing"/>
      <w:lvlText w:val="o"/>
      <w:lvlJc w:val="left"/>
      <w:pPr>
        <w:ind w:left="51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419001B">
      <w:start w:val="1"/>
      <w:numFmt w:val="bullet"/>
      <w:suff w:val="nothing"/>
      <w:lvlText w:val="▪"/>
      <w:lvlJc w:val="left"/>
      <w:pPr>
        <w:ind w:left="590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1" w15:restartNumberingAfterBreak="0">
    <w:nsid w:val="0AE52AD2"/>
    <w:multiLevelType w:val="multilevel"/>
    <w:tmpl w:val="F71EE5A2"/>
    <w:styleLink w:val="48"/>
    <w:lvl w:ilvl="0">
      <w:start w:val="1"/>
      <w:numFmt w:val="decimal"/>
      <w:lvlText w:val="%1."/>
      <w:lvlJc w:val="left"/>
      <w:pPr>
        <w:tabs>
          <w:tab w:val="num" w:pos="1057"/>
        </w:tabs>
        <w:ind w:left="490" w:firstLine="7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258"/>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3240" w:hanging="23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4680" w:hanging="21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7047"/>
        </w:tabs>
        <w:ind w:left="6480" w:firstLine="41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8847"/>
        </w:tabs>
        <w:ind w:left="8280" w:firstLine="5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0287"/>
        </w:tabs>
        <w:ind w:left="9720" w:firstLine="5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1520" w:hanging="306"/>
      </w:pPr>
      <w:rPr>
        <w:rFonts w:hAnsi="Arial Unicode MS"/>
        <w:caps w:val="0"/>
        <w:smallCaps w:val="0"/>
        <w:strike w:val="0"/>
        <w:dstrike w:val="0"/>
        <w:color w:val="000000"/>
        <w:spacing w:val="0"/>
        <w:w w:val="100"/>
        <w:kern w:val="0"/>
        <w:position w:val="0"/>
        <w:highlight w:val="none"/>
        <w:vertAlign w:val="baseline"/>
      </w:rPr>
    </w:lvl>
  </w:abstractNum>
  <w:abstractNum w:abstractNumId="32" w15:restartNumberingAfterBreak="0">
    <w:nsid w:val="0B514D89"/>
    <w:multiLevelType w:val="hybridMultilevel"/>
    <w:tmpl w:val="855A2DD4"/>
    <w:lvl w:ilvl="0" w:tplc="7E7E2DCA">
      <w:start w:val="1"/>
      <w:numFmt w:val="bullet"/>
      <w:pStyle w:val="a"/>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33" w15:restartNumberingAfterBreak="0">
    <w:nsid w:val="0B62724D"/>
    <w:multiLevelType w:val="multilevel"/>
    <w:tmpl w:val="77E63F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0BF02959"/>
    <w:multiLevelType w:val="hybridMultilevel"/>
    <w:tmpl w:val="01EE3F64"/>
    <w:lvl w:ilvl="0" w:tplc="99A00B82">
      <w:start w:val="1"/>
      <w:numFmt w:val="bullet"/>
      <w:lvlText w:val="–"/>
      <w:lvlJc w:val="left"/>
      <w:pPr>
        <w:ind w:left="720" w:hanging="36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0C6B03E2"/>
    <w:multiLevelType w:val="hybridMultilevel"/>
    <w:tmpl w:val="31D64954"/>
    <w:styleLink w:val="21"/>
    <w:lvl w:ilvl="0" w:tplc="31281D42">
      <w:start w:val="1"/>
      <w:numFmt w:val="decimal"/>
      <w:lvlText w:val="%1."/>
      <w:lvlJc w:val="left"/>
      <w:pPr>
        <w:tabs>
          <w:tab w:val="num" w:pos="709"/>
        </w:tabs>
        <w:ind w:left="927" w:hanging="643"/>
      </w:pPr>
      <w:rPr>
        <w:rFonts w:hAnsi="Arial Unicode MS"/>
        <w:b/>
        <w:bCs/>
        <w:caps w:val="0"/>
        <w:smallCaps w:val="0"/>
        <w:strike w:val="0"/>
        <w:dstrike w:val="0"/>
        <w:color w:val="000000"/>
        <w:spacing w:val="0"/>
        <w:w w:val="100"/>
        <w:kern w:val="0"/>
        <w:position w:val="0"/>
        <w:highlight w:val="none"/>
        <w:vertAlign w:val="baseline"/>
      </w:rPr>
    </w:lvl>
    <w:lvl w:ilvl="1" w:tplc="04190003">
      <w:start w:val="1"/>
      <w:numFmt w:val="lowerLetter"/>
      <w:lvlText w:val="%2."/>
      <w:lvlJc w:val="left"/>
      <w:pPr>
        <w:tabs>
          <w:tab w:val="left" w:pos="709"/>
          <w:tab w:val="num" w:pos="1647"/>
        </w:tabs>
        <w:ind w:left="1865" w:hanging="861"/>
      </w:pPr>
      <w:rPr>
        <w:rFonts w:hAnsi="Arial Unicode MS"/>
        <w:b/>
        <w:bCs/>
        <w:caps w:val="0"/>
        <w:smallCaps w:val="0"/>
        <w:strike w:val="0"/>
        <w:dstrike w:val="0"/>
        <w:color w:val="000000"/>
        <w:spacing w:val="0"/>
        <w:w w:val="100"/>
        <w:kern w:val="0"/>
        <w:position w:val="0"/>
        <w:highlight w:val="none"/>
        <w:vertAlign w:val="baseline"/>
      </w:rPr>
    </w:lvl>
    <w:lvl w:ilvl="2" w:tplc="04190005">
      <w:start w:val="1"/>
      <w:numFmt w:val="lowerRoman"/>
      <w:lvlText w:val="%3."/>
      <w:lvlJc w:val="left"/>
      <w:pPr>
        <w:tabs>
          <w:tab w:val="left" w:pos="709"/>
          <w:tab w:val="num" w:pos="2367"/>
        </w:tabs>
        <w:ind w:left="2585" w:hanging="800"/>
      </w:pPr>
      <w:rPr>
        <w:rFonts w:hAnsi="Arial Unicode MS"/>
        <w:b/>
        <w:bCs/>
        <w:caps w:val="0"/>
        <w:smallCaps w:val="0"/>
        <w:strike w:val="0"/>
        <w:dstrike w:val="0"/>
        <w:color w:val="000000"/>
        <w:spacing w:val="0"/>
        <w:w w:val="100"/>
        <w:kern w:val="0"/>
        <w:position w:val="0"/>
        <w:highlight w:val="none"/>
        <w:vertAlign w:val="baseline"/>
      </w:rPr>
    </w:lvl>
    <w:lvl w:ilvl="3" w:tplc="04190001">
      <w:start w:val="1"/>
      <w:numFmt w:val="decimal"/>
      <w:lvlText w:val="%4."/>
      <w:lvlJc w:val="left"/>
      <w:pPr>
        <w:tabs>
          <w:tab w:val="left" w:pos="709"/>
          <w:tab w:val="num" w:pos="3087"/>
        </w:tabs>
        <w:ind w:left="3305" w:hanging="861"/>
      </w:pPr>
      <w:rPr>
        <w:rFonts w:hAnsi="Arial Unicode MS"/>
        <w:b/>
        <w:bCs/>
        <w:caps w:val="0"/>
        <w:smallCaps w:val="0"/>
        <w:strike w:val="0"/>
        <w:dstrike w:val="0"/>
        <w:color w:val="000000"/>
        <w:spacing w:val="0"/>
        <w:w w:val="100"/>
        <w:kern w:val="0"/>
        <w:position w:val="0"/>
        <w:highlight w:val="none"/>
        <w:vertAlign w:val="baseline"/>
      </w:rPr>
    </w:lvl>
    <w:lvl w:ilvl="4" w:tplc="04190003">
      <w:start w:val="1"/>
      <w:numFmt w:val="lowerLetter"/>
      <w:lvlText w:val="%5."/>
      <w:lvlJc w:val="left"/>
      <w:pPr>
        <w:tabs>
          <w:tab w:val="left" w:pos="709"/>
          <w:tab w:val="num" w:pos="3807"/>
        </w:tabs>
        <w:ind w:left="4025" w:hanging="861"/>
      </w:pPr>
      <w:rPr>
        <w:rFonts w:hAnsi="Arial Unicode MS"/>
        <w:b/>
        <w:bCs/>
        <w:caps w:val="0"/>
        <w:smallCaps w:val="0"/>
        <w:strike w:val="0"/>
        <w:dstrike w:val="0"/>
        <w:color w:val="000000"/>
        <w:spacing w:val="0"/>
        <w:w w:val="100"/>
        <w:kern w:val="0"/>
        <w:position w:val="0"/>
        <w:highlight w:val="none"/>
        <w:vertAlign w:val="baseline"/>
      </w:rPr>
    </w:lvl>
    <w:lvl w:ilvl="5" w:tplc="04190005">
      <w:start w:val="1"/>
      <w:numFmt w:val="lowerRoman"/>
      <w:lvlText w:val="%6."/>
      <w:lvlJc w:val="left"/>
      <w:pPr>
        <w:tabs>
          <w:tab w:val="left" w:pos="709"/>
          <w:tab w:val="num" w:pos="4527"/>
        </w:tabs>
        <w:ind w:left="4745" w:hanging="800"/>
      </w:pPr>
      <w:rPr>
        <w:rFonts w:hAnsi="Arial Unicode MS"/>
        <w:b/>
        <w:bCs/>
        <w:caps w:val="0"/>
        <w:smallCaps w:val="0"/>
        <w:strike w:val="0"/>
        <w:dstrike w:val="0"/>
        <w:color w:val="000000"/>
        <w:spacing w:val="0"/>
        <w:w w:val="100"/>
        <w:kern w:val="0"/>
        <w:position w:val="0"/>
        <w:highlight w:val="none"/>
        <w:vertAlign w:val="baseline"/>
      </w:rPr>
    </w:lvl>
    <w:lvl w:ilvl="6" w:tplc="04190001">
      <w:start w:val="1"/>
      <w:numFmt w:val="decimal"/>
      <w:lvlText w:val="%7."/>
      <w:lvlJc w:val="left"/>
      <w:pPr>
        <w:tabs>
          <w:tab w:val="left" w:pos="709"/>
          <w:tab w:val="num" w:pos="5247"/>
        </w:tabs>
        <w:ind w:left="5465" w:hanging="861"/>
      </w:pPr>
      <w:rPr>
        <w:rFonts w:hAnsi="Arial Unicode MS"/>
        <w:b/>
        <w:bCs/>
        <w:caps w:val="0"/>
        <w:smallCaps w:val="0"/>
        <w:strike w:val="0"/>
        <w:dstrike w:val="0"/>
        <w:color w:val="000000"/>
        <w:spacing w:val="0"/>
        <w:w w:val="100"/>
        <w:kern w:val="0"/>
        <w:position w:val="0"/>
        <w:highlight w:val="none"/>
        <w:vertAlign w:val="baseline"/>
      </w:rPr>
    </w:lvl>
    <w:lvl w:ilvl="7" w:tplc="04190003">
      <w:start w:val="1"/>
      <w:numFmt w:val="lowerLetter"/>
      <w:lvlText w:val="%8."/>
      <w:lvlJc w:val="left"/>
      <w:pPr>
        <w:tabs>
          <w:tab w:val="left" w:pos="709"/>
          <w:tab w:val="num" w:pos="5967"/>
        </w:tabs>
        <w:ind w:left="6185" w:hanging="861"/>
      </w:pPr>
      <w:rPr>
        <w:rFonts w:hAnsi="Arial Unicode MS"/>
        <w:b/>
        <w:bCs/>
        <w:caps w:val="0"/>
        <w:smallCaps w:val="0"/>
        <w:strike w:val="0"/>
        <w:dstrike w:val="0"/>
        <w:color w:val="000000"/>
        <w:spacing w:val="0"/>
        <w:w w:val="100"/>
        <w:kern w:val="0"/>
        <w:position w:val="0"/>
        <w:highlight w:val="none"/>
        <w:vertAlign w:val="baseline"/>
      </w:rPr>
    </w:lvl>
    <w:lvl w:ilvl="8" w:tplc="04190005">
      <w:start w:val="1"/>
      <w:numFmt w:val="lowerRoman"/>
      <w:lvlText w:val="%9."/>
      <w:lvlJc w:val="left"/>
      <w:pPr>
        <w:tabs>
          <w:tab w:val="left" w:pos="709"/>
          <w:tab w:val="num" w:pos="6687"/>
        </w:tabs>
        <w:ind w:left="6905" w:hanging="800"/>
      </w:pPr>
      <w:rPr>
        <w:rFonts w:hAnsi="Arial Unicode MS"/>
        <w:b/>
        <w:bCs/>
        <w:caps w:val="0"/>
        <w:smallCaps w:val="0"/>
        <w:strike w:val="0"/>
        <w:dstrike w:val="0"/>
        <w:color w:val="000000"/>
        <w:spacing w:val="0"/>
        <w:w w:val="100"/>
        <w:kern w:val="0"/>
        <w:position w:val="0"/>
        <w:highlight w:val="none"/>
        <w:vertAlign w:val="baseline"/>
      </w:rPr>
    </w:lvl>
  </w:abstractNum>
  <w:abstractNum w:abstractNumId="36" w15:restartNumberingAfterBreak="0">
    <w:nsid w:val="0C9D0796"/>
    <w:multiLevelType w:val="multilevel"/>
    <w:tmpl w:val="671657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0D0767D3"/>
    <w:multiLevelType w:val="hybridMultilevel"/>
    <w:tmpl w:val="BD702914"/>
    <w:styleLink w:val="80"/>
    <w:lvl w:ilvl="0" w:tplc="A210BE26">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34087B9E">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F4B8B8E8">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541AC370">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193C9578">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8278B344">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E40C5B8C">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60F0538A">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601A2FA0">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38" w15:restartNumberingAfterBreak="0">
    <w:nsid w:val="0D8E245E"/>
    <w:multiLevelType w:val="hybridMultilevel"/>
    <w:tmpl w:val="C88C381A"/>
    <w:lvl w:ilvl="0" w:tplc="BAE0B678">
      <w:numFmt w:val="bullet"/>
      <w:lvlText w:val=""/>
      <w:lvlJc w:val="left"/>
      <w:pPr>
        <w:ind w:left="134" w:hanging="207"/>
      </w:pPr>
      <w:rPr>
        <w:rFonts w:ascii="Symbol" w:eastAsia="Symbol" w:hAnsi="Symbol" w:cs="Symbol" w:hint="default"/>
        <w:w w:val="99"/>
        <w:sz w:val="28"/>
        <w:szCs w:val="28"/>
        <w:lang w:val="ru-RU" w:eastAsia="en-US" w:bidi="ar-SA"/>
      </w:rPr>
    </w:lvl>
    <w:lvl w:ilvl="1" w:tplc="D0DAD5CC">
      <w:numFmt w:val="bullet"/>
      <w:lvlText w:val="•"/>
      <w:lvlJc w:val="left"/>
      <w:pPr>
        <w:ind w:left="1146" w:hanging="207"/>
      </w:pPr>
      <w:rPr>
        <w:rFonts w:hint="default"/>
        <w:lang w:val="ru-RU" w:eastAsia="en-US" w:bidi="ar-SA"/>
      </w:rPr>
    </w:lvl>
    <w:lvl w:ilvl="2" w:tplc="984041AA">
      <w:numFmt w:val="bullet"/>
      <w:lvlText w:val="•"/>
      <w:lvlJc w:val="left"/>
      <w:pPr>
        <w:ind w:left="2153" w:hanging="207"/>
      </w:pPr>
      <w:rPr>
        <w:rFonts w:hint="default"/>
        <w:lang w:val="ru-RU" w:eastAsia="en-US" w:bidi="ar-SA"/>
      </w:rPr>
    </w:lvl>
    <w:lvl w:ilvl="3" w:tplc="8166BBD2">
      <w:numFmt w:val="bullet"/>
      <w:lvlText w:val="•"/>
      <w:lvlJc w:val="left"/>
      <w:pPr>
        <w:ind w:left="3159" w:hanging="207"/>
      </w:pPr>
      <w:rPr>
        <w:rFonts w:hint="default"/>
        <w:lang w:val="ru-RU" w:eastAsia="en-US" w:bidi="ar-SA"/>
      </w:rPr>
    </w:lvl>
    <w:lvl w:ilvl="4" w:tplc="FE9A1EFE">
      <w:numFmt w:val="bullet"/>
      <w:lvlText w:val="•"/>
      <w:lvlJc w:val="left"/>
      <w:pPr>
        <w:ind w:left="4166" w:hanging="207"/>
      </w:pPr>
      <w:rPr>
        <w:rFonts w:hint="default"/>
        <w:lang w:val="ru-RU" w:eastAsia="en-US" w:bidi="ar-SA"/>
      </w:rPr>
    </w:lvl>
    <w:lvl w:ilvl="5" w:tplc="6308A100">
      <w:numFmt w:val="bullet"/>
      <w:lvlText w:val="•"/>
      <w:lvlJc w:val="left"/>
      <w:pPr>
        <w:ind w:left="5173" w:hanging="207"/>
      </w:pPr>
      <w:rPr>
        <w:rFonts w:hint="default"/>
        <w:lang w:val="ru-RU" w:eastAsia="en-US" w:bidi="ar-SA"/>
      </w:rPr>
    </w:lvl>
    <w:lvl w:ilvl="6" w:tplc="2CE47EEC">
      <w:numFmt w:val="bullet"/>
      <w:lvlText w:val="•"/>
      <w:lvlJc w:val="left"/>
      <w:pPr>
        <w:ind w:left="6179" w:hanging="207"/>
      </w:pPr>
      <w:rPr>
        <w:rFonts w:hint="default"/>
        <w:lang w:val="ru-RU" w:eastAsia="en-US" w:bidi="ar-SA"/>
      </w:rPr>
    </w:lvl>
    <w:lvl w:ilvl="7" w:tplc="84948F26">
      <w:numFmt w:val="bullet"/>
      <w:lvlText w:val="•"/>
      <w:lvlJc w:val="left"/>
      <w:pPr>
        <w:ind w:left="7186" w:hanging="207"/>
      </w:pPr>
      <w:rPr>
        <w:rFonts w:hint="default"/>
        <w:lang w:val="ru-RU" w:eastAsia="en-US" w:bidi="ar-SA"/>
      </w:rPr>
    </w:lvl>
    <w:lvl w:ilvl="8" w:tplc="4A0E5ECE">
      <w:numFmt w:val="bullet"/>
      <w:lvlText w:val="•"/>
      <w:lvlJc w:val="left"/>
      <w:pPr>
        <w:ind w:left="8193" w:hanging="207"/>
      </w:pPr>
      <w:rPr>
        <w:rFonts w:hint="default"/>
        <w:lang w:val="ru-RU" w:eastAsia="en-US" w:bidi="ar-SA"/>
      </w:rPr>
    </w:lvl>
  </w:abstractNum>
  <w:abstractNum w:abstractNumId="39" w15:restartNumberingAfterBreak="0">
    <w:nsid w:val="0E515E9C"/>
    <w:multiLevelType w:val="multilevel"/>
    <w:tmpl w:val="B570080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0EF46B32"/>
    <w:multiLevelType w:val="multilevel"/>
    <w:tmpl w:val="6EB234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0F0B4E13"/>
    <w:multiLevelType w:val="multilevel"/>
    <w:tmpl w:val="D4D483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0F736CAC"/>
    <w:multiLevelType w:val="hybridMultilevel"/>
    <w:tmpl w:val="AFBC70EC"/>
    <w:lvl w:ilvl="0" w:tplc="04190001">
      <w:start w:val="1"/>
      <w:numFmt w:val="bullet"/>
      <w:lvlText w:val=""/>
      <w:lvlJc w:val="left"/>
      <w:pPr>
        <w:ind w:left="143" w:hanging="360"/>
      </w:pPr>
      <w:rPr>
        <w:rFonts w:ascii="Symbol" w:hAnsi="Symbol" w:hint="default"/>
      </w:rPr>
    </w:lvl>
    <w:lvl w:ilvl="1" w:tplc="04190003">
      <w:start w:val="1"/>
      <w:numFmt w:val="bullet"/>
      <w:lvlText w:val="o"/>
      <w:lvlJc w:val="left"/>
      <w:pPr>
        <w:ind w:left="863" w:hanging="360"/>
      </w:pPr>
      <w:rPr>
        <w:rFonts w:ascii="Courier New" w:hAnsi="Courier New" w:cs="Courier New" w:hint="default"/>
      </w:rPr>
    </w:lvl>
    <w:lvl w:ilvl="2" w:tplc="04190005">
      <w:start w:val="1"/>
      <w:numFmt w:val="bullet"/>
      <w:lvlText w:val=""/>
      <w:lvlJc w:val="left"/>
      <w:pPr>
        <w:ind w:left="1583" w:hanging="360"/>
      </w:pPr>
      <w:rPr>
        <w:rFonts w:ascii="Wingdings" w:hAnsi="Wingdings" w:hint="default"/>
      </w:rPr>
    </w:lvl>
    <w:lvl w:ilvl="3" w:tplc="04190001">
      <w:start w:val="1"/>
      <w:numFmt w:val="bullet"/>
      <w:lvlText w:val=""/>
      <w:lvlJc w:val="left"/>
      <w:pPr>
        <w:ind w:left="2303" w:hanging="360"/>
      </w:pPr>
      <w:rPr>
        <w:rFonts w:ascii="Symbol" w:hAnsi="Symbol" w:hint="default"/>
      </w:rPr>
    </w:lvl>
    <w:lvl w:ilvl="4" w:tplc="04190003">
      <w:start w:val="1"/>
      <w:numFmt w:val="bullet"/>
      <w:lvlText w:val="o"/>
      <w:lvlJc w:val="left"/>
      <w:pPr>
        <w:ind w:left="3023" w:hanging="360"/>
      </w:pPr>
      <w:rPr>
        <w:rFonts w:ascii="Courier New" w:hAnsi="Courier New" w:cs="Courier New" w:hint="default"/>
      </w:rPr>
    </w:lvl>
    <w:lvl w:ilvl="5" w:tplc="04190005">
      <w:start w:val="1"/>
      <w:numFmt w:val="bullet"/>
      <w:lvlText w:val=""/>
      <w:lvlJc w:val="left"/>
      <w:pPr>
        <w:ind w:left="3743" w:hanging="360"/>
      </w:pPr>
      <w:rPr>
        <w:rFonts w:ascii="Wingdings" w:hAnsi="Wingdings" w:hint="default"/>
      </w:rPr>
    </w:lvl>
    <w:lvl w:ilvl="6" w:tplc="04190001">
      <w:start w:val="1"/>
      <w:numFmt w:val="bullet"/>
      <w:lvlText w:val=""/>
      <w:lvlJc w:val="left"/>
      <w:pPr>
        <w:ind w:left="4463" w:hanging="360"/>
      </w:pPr>
      <w:rPr>
        <w:rFonts w:ascii="Symbol" w:hAnsi="Symbol" w:hint="default"/>
      </w:rPr>
    </w:lvl>
    <w:lvl w:ilvl="7" w:tplc="04190003">
      <w:start w:val="1"/>
      <w:numFmt w:val="bullet"/>
      <w:lvlText w:val="o"/>
      <w:lvlJc w:val="left"/>
      <w:pPr>
        <w:ind w:left="5183" w:hanging="360"/>
      </w:pPr>
      <w:rPr>
        <w:rFonts w:ascii="Courier New" w:hAnsi="Courier New" w:cs="Courier New" w:hint="default"/>
      </w:rPr>
    </w:lvl>
    <w:lvl w:ilvl="8" w:tplc="04190005">
      <w:start w:val="1"/>
      <w:numFmt w:val="bullet"/>
      <w:lvlText w:val=""/>
      <w:lvlJc w:val="left"/>
      <w:pPr>
        <w:ind w:left="5903" w:hanging="360"/>
      </w:pPr>
      <w:rPr>
        <w:rFonts w:ascii="Wingdings" w:hAnsi="Wingdings" w:hint="default"/>
      </w:rPr>
    </w:lvl>
  </w:abstractNum>
  <w:abstractNum w:abstractNumId="43" w15:restartNumberingAfterBreak="0">
    <w:nsid w:val="0FAC762D"/>
    <w:multiLevelType w:val="hybridMultilevel"/>
    <w:tmpl w:val="F7505932"/>
    <w:lvl w:ilvl="0" w:tplc="28F80FA2">
      <w:start w:val="1"/>
      <w:numFmt w:val="decimal"/>
      <w:lvlText w:val="%1."/>
      <w:lvlJc w:val="left"/>
      <w:pPr>
        <w:ind w:left="1131" w:hanging="288"/>
      </w:pPr>
      <w:rPr>
        <w:rFonts w:ascii="Times New Roman" w:eastAsia="Times New Roman" w:hAnsi="Times New Roman" w:cs="Times New Roman" w:hint="default"/>
        <w:b/>
        <w:bCs/>
        <w:i/>
        <w:iCs/>
        <w:w w:val="99"/>
        <w:sz w:val="28"/>
        <w:szCs w:val="28"/>
        <w:lang w:val="ru-RU" w:eastAsia="en-US" w:bidi="ar-SA"/>
      </w:rPr>
    </w:lvl>
    <w:lvl w:ilvl="1" w:tplc="33F83E24">
      <w:numFmt w:val="bullet"/>
      <w:lvlText w:val="•"/>
      <w:lvlJc w:val="left"/>
      <w:pPr>
        <w:ind w:left="2046" w:hanging="288"/>
      </w:pPr>
      <w:rPr>
        <w:rFonts w:hint="default"/>
        <w:lang w:val="ru-RU" w:eastAsia="en-US" w:bidi="ar-SA"/>
      </w:rPr>
    </w:lvl>
    <w:lvl w:ilvl="2" w:tplc="78C4605E">
      <w:numFmt w:val="bullet"/>
      <w:lvlText w:val="•"/>
      <w:lvlJc w:val="left"/>
      <w:pPr>
        <w:ind w:left="2953" w:hanging="288"/>
      </w:pPr>
      <w:rPr>
        <w:rFonts w:hint="default"/>
        <w:lang w:val="ru-RU" w:eastAsia="en-US" w:bidi="ar-SA"/>
      </w:rPr>
    </w:lvl>
    <w:lvl w:ilvl="3" w:tplc="7F2658F8">
      <w:numFmt w:val="bullet"/>
      <w:lvlText w:val="•"/>
      <w:lvlJc w:val="left"/>
      <w:pPr>
        <w:ind w:left="3859" w:hanging="288"/>
      </w:pPr>
      <w:rPr>
        <w:rFonts w:hint="default"/>
        <w:lang w:val="ru-RU" w:eastAsia="en-US" w:bidi="ar-SA"/>
      </w:rPr>
    </w:lvl>
    <w:lvl w:ilvl="4" w:tplc="972283BA">
      <w:numFmt w:val="bullet"/>
      <w:lvlText w:val="•"/>
      <w:lvlJc w:val="left"/>
      <w:pPr>
        <w:ind w:left="4766" w:hanging="288"/>
      </w:pPr>
      <w:rPr>
        <w:rFonts w:hint="default"/>
        <w:lang w:val="ru-RU" w:eastAsia="en-US" w:bidi="ar-SA"/>
      </w:rPr>
    </w:lvl>
    <w:lvl w:ilvl="5" w:tplc="09CAE828">
      <w:numFmt w:val="bullet"/>
      <w:lvlText w:val="•"/>
      <w:lvlJc w:val="left"/>
      <w:pPr>
        <w:ind w:left="5673" w:hanging="288"/>
      </w:pPr>
      <w:rPr>
        <w:rFonts w:hint="default"/>
        <w:lang w:val="ru-RU" w:eastAsia="en-US" w:bidi="ar-SA"/>
      </w:rPr>
    </w:lvl>
    <w:lvl w:ilvl="6" w:tplc="F600261E">
      <w:numFmt w:val="bullet"/>
      <w:lvlText w:val="•"/>
      <w:lvlJc w:val="left"/>
      <w:pPr>
        <w:ind w:left="6579" w:hanging="288"/>
      </w:pPr>
      <w:rPr>
        <w:rFonts w:hint="default"/>
        <w:lang w:val="ru-RU" w:eastAsia="en-US" w:bidi="ar-SA"/>
      </w:rPr>
    </w:lvl>
    <w:lvl w:ilvl="7" w:tplc="BBDA5524">
      <w:numFmt w:val="bullet"/>
      <w:lvlText w:val="•"/>
      <w:lvlJc w:val="left"/>
      <w:pPr>
        <w:ind w:left="7486" w:hanging="288"/>
      </w:pPr>
      <w:rPr>
        <w:rFonts w:hint="default"/>
        <w:lang w:val="ru-RU" w:eastAsia="en-US" w:bidi="ar-SA"/>
      </w:rPr>
    </w:lvl>
    <w:lvl w:ilvl="8" w:tplc="E068719A">
      <w:numFmt w:val="bullet"/>
      <w:lvlText w:val="•"/>
      <w:lvlJc w:val="left"/>
      <w:pPr>
        <w:ind w:left="8393" w:hanging="288"/>
      </w:pPr>
      <w:rPr>
        <w:rFonts w:hint="default"/>
        <w:lang w:val="ru-RU" w:eastAsia="en-US" w:bidi="ar-SA"/>
      </w:rPr>
    </w:lvl>
  </w:abstractNum>
  <w:abstractNum w:abstractNumId="44" w15:restartNumberingAfterBreak="0">
    <w:nsid w:val="10B6575E"/>
    <w:multiLevelType w:val="multilevel"/>
    <w:tmpl w:val="0FD22E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11907D16"/>
    <w:multiLevelType w:val="hybridMultilevel"/>
    <w:tmpl w:val="15CA5A08"/>
    <w:styleLink w:val="82"/>
    <w:lvl w:ilvl="0" w:tplc="E36A0D9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4190003">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4190005">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190001">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4190003">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4190005">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4190001">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190003">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4190005">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6" w15:restartNumberingAfterBreak="0">
    <w:nsid w:val="11A40070"/>
    <w:multiLevelType w:val="multilevel"/>
    <w:tmpl w:val="1EFACE38"/>
    <w:lvl w:ilvl="0">
      <w:start w:val="2"/>
      <w:numFmt w:val="decimal"/>
      <w:lvlText w:val="%1"/>
      <w:lvlJc w:val="left"/>
      <w:pPr>
        <w:ind w:left="312" w:hanging="424"/>
      </w:pPr>
      <w:rPr>
        <w:rFonts w:hint="default"/>
        <w:lang w:val="ru-RU" w:eastAsia="en-US" w:bidi="ar-SA"/>
      </w:rPr>
    </w:lvl>
    <w:lvl w:ilvl="1">
      <w:start w:val="1"/>
      <w:numFmt w:val="decimal"/>
      <w:lvlText w:val="%1.%2."/>
      <w:lvlJc w:val="left"/>
      <w:pPr>
        <w:ind w:left="424" w:hanging="424"/>
        <w:jc w:val="right"/>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2357" w:hanging="424"/>
      </w:pPr>
      <w:rPr>
        <w:rFonts w:hint="default"/>
        <w:lang w:val="ru-RU" w:eastAsia="en-US" w:bidi="ar-SA"/>
      </w:rPr>
    </w:lvl>
    <w:lvl w:ilvl="3">
      <w:numFmt w:val="bullet"/>
      <w:lvlText w:val="•"/>
      <w:lvlJc w:val="left"/>
      <w:pPr>
        <w:ind w:left="3375" w:hanging="424"/>
      </w:pPr>
      <w:rPr>
        <w:rFonts w:hint="default"/>
        <w:lang w:val="ru-RU" w:eastAsia="en-US" w:bidi="ar-SA"/>
      </w:rPr>
    </w:lvl>
    <w:lvl w:ilvl="4">
      <w:numFmt w:val="bullet"/>
      <w:lvlText w:val="•"/>
      <w:lvlJc w:val="left"/>
      <w:pPr>
        <w:ind w:left="4394" w:hanging="424"/>
      </w:pPr>
      <w:rPr>
        <w:rFonts w:hint="default"/>
        <w:lang w:val="ru-RU" w:eastAsia="en-US" w:bidi="ar-SA"/>
      </w:rPr>
    </w:lvl>
    <w:lvl w:ilvl="5">
      <w:numFmt w:val="bullet"/>
      <w:lvlText w:val="•"/>
      <w:lvlJc w:val="left"/>
      <w:pPr>
        <w:ind w:left="5413" w:hanging="424"/>
      </w:pPr>
      <w:rPr>
        <w:rFonts w:hint="default"/>
        <w:lang w:val="ru-RU" w:eastAsia="en-US" w:bidi="ar-SA"/>
      </w:rPr>
    </w:lvl>
    <w:lvl w:ilvl="6">
      <w:numFmt w:val="bullet"/>
      <w:lvlText w:val="•"/>
      <w:lvlJc w:val="left"/>
      <w:pPr>
        <w:ind w:left="6431" w:hanging="424"/>
      </w:pPr>
      <w:rPr>
        <w:rFonts w:hint="default"/>
        <w:lang w:val="ru-RU" w:eastAsia="en-US" w:bidi="ar-SA"/>
      </w:rPr>
    </w:lvl>
    <w:lvl w:ilvl="7">
      <w:numFmt w:val="bullet"/>
      <w:lvlText w:val="•"/>
      <w:lvlJc w:val="left"/>
      <w:pPr>
        <w:ind w:left="7450" w:hanging="424"/>
      </w:pPr>
      <w:rPr>
        <w:rFonts w:hint="default"/>
        <w:lang w:val="ru-RU" w:eastAsia="en-US" w:bidi="ar-SA"/>
      </w:rPr>
    </w:lvl>
    <w:lvl w:ilvl="8">
      <w:numFmt w:val="bullet"/>
      <w:lvlText w:val="•"/>
      <w:lvlJc w:val="left"/>
      <w:pPr>
        <w:ind w:left="8469" w:hanging="424"/>
      </w:pPr>
      <w:rPr>
        <w:rFonts w:hint="default"/>
        <w:lang w:val="ru-RU" w:eastAsia="en-US" w:bidi="ar-SA"/>
      </w:rPr>
    </w:lvl>
  </w:abstractNum>
  <w:abstractNum w:abstractNumId="47" w15:restartNumberingAfterBreak="0">
    <w:nsid w:val="1226013F"/>
    <w:multiLevelType w:val="multilevel"/>
    <w:tmpl w:val="DA30106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12534013"/>
    <w:multiLevelType w:val="hybridMultilevel"/>
    <w:tmpl w:val="9EB0691C"/>
    <w:styleLink w:val="12"/>
    <w:lvl w:ilvl="0" w:tplc="4204E3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3F060C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D6EB2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F8826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B6C4F7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AE504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40263C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D6D87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22BD2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9" w15:restartNumberingAfterBreak="0">
    <w:nsid w:val="12A04590"/>
    <w:multiLevelType w:val="hybridMultilevel"/>
    <w:tmpl w:val="E1F405C0"/>
    <w:styleLink w:val="13"/>
    <w:lvl w:ilvl="0" w:tplc="B21A020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BCC85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E88CB5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28CC7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06A79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10AB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D85FF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594F49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3AC774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0" w15:restartNumberingAfterBreak="0">
    <w:nsid w:val="12B55990"/>
    <w:multiLevelType w:val="multilevel"/>
    <w:tmpl w:val="837492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1318264A"/>
    <w:multiLevelType w:val="hybridMultilevel"/>
    <w:tmpl w:val="3BA0D3A4"/>
    <w:styleLink w:val="2"/>
    <w:lvl w:ilvl="0" w:tplc="ED927A1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5EC34A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08052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D18EE1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90BD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B04B5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D34443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8CC42F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EA036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2" w15:restartNumberingAfterBreak="0">
    <w:nsid w:val="131C4B95"/>
    <w:multiLevelType w:val="hybridMultilevel"/>
    <w:tmpl w:val="D340D330"/>
    <w:styleLink w:val="83"/>
    <w:lvl w:ilvl="0" w:tplc="FA6A7F3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85CB2C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9967D3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3FA772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386AE5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C8B41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48C83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986470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A343B6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3" w15:restartNumberingAfterBreak="0">
    <w:nsid w:val="13961F5B"/>
    <w:multiLevelType w:val="multilevel"/>
    <w:tmpl w:val="55E6AE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13DE722B"/>
    <w:multiLevelType w:val="multilevel"/>
    <w:tmpl w:val="A930440C"/>
    <w:lvl w:ilvl="0">
      <w:start w:val="1"/>
      <w:numFmt w:val="decimal"/>
      <w:pStyle w:val="a0"/>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55" w15:restartNumberingAfterBreak="0">
    <w:nsid w:val="151B69AD"/>
    <w:multiLevelType w:val="hybridMultilevel"/>
    <w:tmpl w:val="A5646452"/>
    <w:lvl w:ilvl="0" w:tplc="F44A5BC2">
      <w:numFmt w:val="bullet"/>
      <w:lvlText w:val=""/>
      <w:lvlJc w:val="left"/>
      <w:pPr>
        <w:ind w:left="134" w:hanging="232"/>
      </w:pPr>
      <w:rPr>
        <w:rFonts w:ascii="Symbol" w:eastAsia="Symbol" w:hAnsi="Symbol" w:cs="Symbol" w:hint="default"/>
        <w:w w:val="99"/>
        <w:sz w:val="28"/>
        <w:szCs w:val="28"/>
        <w:lang w:val="ru-RU" w:eastAsia="en-US" w:bidi="ar-SA"/>
      </w:rPr>
    </w:lvl>
    <w:lvl w:ilvl="1" w:tplc="B81A713E">
      <w:numFmt w:val="bullet"/>
      <w:lvlText w:val="•"/>
      <w:lvlJc w:val="left"/>
      <w:pPr>
        <w:ind w:left="1146" w:hanging="232"/>
      </w:pPr>
      <w:rPr>
        <w:rFonts w:hint="default"/>
        <w:lang w:val="ru-RU" w:eastAsia="en-US" w:bidi="ar-SA"/>
      </w:rPr>
    </w:lvl>
    <w:lvl w:ilvl="2" w:tplc="BCA806AE">
      <w:numFmt w:val="bullet"/>
      <w:lvlText w:val="•"/>
      <w:lvlJc w:val="left"/>
      <w:pPr>
        <w:ind w:left="2153" w:hanging="232"/>
      </w:pPr>
      <w:rPr>
        <w:rFonts w:hint="default"/>
        <w:lang w:val="ru-RU" w:eastAsia="en-US" w:bidi="ar-SA"/>
      </w:rPr>
    </w:lvl>
    <w:lvl w:ilvl="3" w:tplc="961E9610">
      <w:numFmt w:val="bullet"/>
      <w:lvlText w:val="•"/>
      <w:lvlJc w:val="left"/>
      <w:pPr>
        <w:ind w:left="3159" w:hanging="232"/>
      </w:pPr>
      <w:rPr>
        <w:rFonts w:hint="default"/>
        <w:lang w:val="ru-RU" w:eastAsia="en-US" w:bidi="ar-SA"/>
      </w:rPr>
    </w:lvl>
    <w:lvl w:ilvl="4" w:tplc="561E53E2">
      <w:numFmt w:val="bullet"/>
      <w:lvlText w:val="•"/>
      <w:lvlJc w:val="left"/>
      <w:pPr>
        <w:ind w:left="4166" w:hanging="232"/>
      </w:pPr>
      <w:rPr>
        <w:rFonts w:hint="default"/>
        <w:lang w:val="ru-RU" w:eastAsia="en-US" w:bidi="ar-SA"/>
      </w:rPr>
    </w:lvl>
    <w:lvl w:ilvl="5" w:tplc="6E1A4CFE">
      <w:numFmt w:val="bullet"/>
      <w:lvlText w:val="•"/>
      <w:lvlJc w:val="left"/>
      <w:pPr>
        <w:ind w:left="5173" w:hanging="232"/>
      </w:pPr>
      <w:rPr>
        <w:rFonts w:hint="default"/>
        <w:lang w:val="ru-RU" w:eastAsia="en-US" w:bidi="ar-SA"/>
      </w:rPr>
    </w:lvl>
    <w:lvl w:ilvl="6" w:tplc="28A6EF9C">
      <w:numFmt w:val="bullet"/>
      <w:lvlText w:val="•"/>
      <w:lvlJc w:val="left"/>
      <w:pPr>
        <w:ind w:left="6179" w:hanging="232"/>
      </w:pPr>
      <w:rPr>
        <w:rFonts w:hint="default"/>
        <w:lang w:val="ru-RU" w:eastAsia="en-US" w:bidi="ar-SA"/>
      </w:rPr>
    </w:lvl>
    <w:lvl w:ilvl="7" w:tplc="ECD0942A">
      <w:numFmt w:val="bullet"/>
      <w:lvlText w:val="•"/>
      <w:lvlJc w:val="left"/>
      <w:pPr>
        <w:ind w:left="7186" w:hanging="232"/>
      </w:pPr>
      <w:rPr>
        <w:rFonts w:hint="default"/>
        <w:lang w:val="ru-RU" w:eastAsia="en-US" w:bidi="ar-SA"/>
      </w:rPr>
    </w:lvl>
    <w:lvl w:ilvl="8" w:tplc="84E0F7DE">
      <w:numFmt w:val="bullet"/>
      <w:lvlText w:val="•"/>
      <w:lvlJc w:val="left"/>
      <w:pPr>
        <w:ind w:left="8193" w:hanging="232"/>
      </w:pPr>
      <w:rPr>
        <w:rFonts w:hint="default"/>
        <w:lang w:val="ru-RU" w:eastAsia="en-US" w:bidi="ar-SA"/>
      </w:rPr>
    </w:lvl>
  </w:abstractNum>
  <w:abstractNum w:abstractNumId="56" w15:restartNumberingAfterBreak="0">
    <w:nsid w:val="15923CB2"/>
    <w:multiLevelType w:val="hybridMultilevel"/>
    <w:tmpl w:val="66E4BE1A"/>
    <w:styleLink w:val="50"/>
    <w:lvl w:ilvl="0" w:tplc="6A14F652">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04190003">
      <w:start w:val="1"/>
      <w:numFmt w:val="decimal"/>
      <w:lvlText w:val="%2."/>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04190005">
      <w:start w:val="1"/>
      <w:numFmt w:val="decimal"/>
      <w:lvlText w:val="%3."/>
      <w:lvlJc w:val="left"/>
      <w:pPr>
        <w:tabs>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04190001">
      <w:start w:val="1"/>
      <w:numFmt w:val="decimal"/>
      <w:lvlText w:val="%4."/>
      <w:lvlJc w:val="left"/>
      <w:pPr>
        <w:tabs>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04190003">
      <w:start w:val="1"/>
      <w:numFmt w:val="decimal"/>
      <w:lvlText w:val="%5."/>
      <w:lvlJc w:val="left"/>
      <w:pPr>
        <w:tabs>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04190005">
      <w:start w:val="1"/>
      <w:numFmt w:val="decimal"/>
      <w:lvlText w:val="%6."/>
      <w:lvlJc w:val="left"/>
      <w:pPr>
        <w:tabs>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04190001">
      <w:start w:val="1"/>
      <w:numFmt w:val="decimal"/>
      <w:lvlText w:val="%7."/>
      <w:lvlJc w:val="left"/>
      <w:pPr>
        <w:tabs>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04190003">
      <w:start w:val="1"/>
      <w:numFmt w:val="decimal"/>
      <w:lvlText w:val="%8."/>
      <w:lvlJc w:val="left"/>
      <w:pPr>
        <w:tabs>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04190005">
      <w:start w:val="1"/>
      <w:numFmt w:val="decimal"/>
      <w:lvlText w:val="%9."/>
      <w:lvlJc w:val="left"/>
      <w:pPr>
        <w:tabs>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57" w15:restartNumberingAfterBreak="0">
    <w:nsid w:val="15951AD0"/>
    <w:multiLevelType w:val="multilevel"/>
    <w:tmpl w:val="849CE26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15C14527"/>
    <w:multiLevelType w:val="multilevel"/>
    <w:tmpl w:val="717E85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16612DF5"/>
    <w:multiLevelType w:val="multilevel"/>
    <w:tmpl w:val="91F6F79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166D7A85"/>
    <w:multiLevelType w:val="multilevel"/>
    <w:tmpl w:val="3C04D0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17793905"/>
    <w:multiLevelType w:val="hybridMultilevel"/>
    <w:tmpl w:val="5328A418"/>
    <w:lvl w:ilvl="0" w:tplc="6226AF6C">
      <w:start w:val="1"/>
      <w:numFmt w:val="bullet"/>
      <w:pStyle w:val="osnova-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62" w15:restartNumberingAfterBreak="0">
    <w:nsid w:val="17845021"/>
    <w:multiLevelType w:val="multilevel"/>
    <w:tmpl w:val="B010C2C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17D62053"/>
    <w:multiLevelType w:val="hybridMultilevel"/>
    <w:tmpl w:val="87BA5A6A"/>
    <w:styleLink w:val="65"/>
    <w:lvl w:ilvl="0" w:tplc="F872D586">
      <w:start w:val="1"/>
      <w:numFmt w:val="decimal"/>
      <w:lvlText w:val="%1)"/>
      <w:lvlJc w:val="left"/>
      <w:pPr>
        <w:tabs>
          <w:tab w:val="num" w:pos="993"/>
        </w:tabs>
        <w:ind w:left="426" w:firstLine="141"/>
      </w:pPr>
      <w:rPr>
        <w:rFonts w:hAnsi="Arial Unicode MS"/>
        <w:caps w:val="0"/>
        <w:smallCaps w:val="0"/>
        <w:strike w:val="0"/>
        <w:dstrike w:val="0"/>
        <w:color w:val="000000"/>
        <w:spacing w:val="0"/>
        <w:w w:val="100"/>
        <w:kern w:val="0"/>
        <w:position w:val="0"/>
        <w:highlight w:val="none"/>
        <w:vertAlign w:val="baseline"/>
      </w:rPr>
    </w:lvl>
    <w:lvl w:ilvl="1" w:tplc="04190003">
      <w:start w:val="1"/>
      <w:numFmt w:val="lowerLetter"/>
      <w:suff w:val="nothing"/>
      <w:lvlText w:val="%2."/>
      <w:lvlJc w:val="left"/>
      <w:pPr>
        <w:tabs>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04190005">
      <w:start w:val="1"/>
      <w:numFmt w:val="lowerRoman"/>
      <w:lvlText w:val="%3."/>
      <w:lvlJc w:val="left"/>
      <w:pPr>
        <w:tabs>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04190001">
      <w:start w:val="1"/>
      <w:numFmt w:val="decimal"/>
      <w:lvlText w:val="%4."/>
      <w:lvlJc w:val="left"/>
      <w:pPr>
        <w:tabs>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04190003">
      <w:start w:val="1"/>
      <w:numFmt w:val="lowerLetter"/>
      <w:lvlText w:val="%5."/>
      <w:lvlJc w:val="left"/>
      <w:pPr>
        <w:tabs>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04190005">
      <w:start w:val="1"/>
      <w:numFmt w:val="lowerRoman"/>
      <w:lvlText w:val="%6."/>
      <w:lvlJc w:val="left"/>
      <w:pPr>
        <w:tabs>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04190001">
      <w:start w:val="1"/>
      <w:numFmt w:val="decimal"/>
      <w:lvlText w:val="%7."/>
      <w:lvlJc w:val="left"/>
      <w:pPr>
        <w:tabs>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04190003">
      <w:start w:val="1"/>
      <w:numFmt w:val="lowerLetter"/>
      <w:lvlText w:val="%8."/>
      <w:lvlJc w:val="left"/>
      <w:pPr>
        <w:tabs>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04190005">
      <w:start w:val="1"/>
      <w:numFmt w:val="lowerRoman"/>
      <w:lvlText w:val="%9."/>
      <w:lvlJc w:val="left"/>
      <w:pPr>
        <w:tabs>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64" w15:restartNumberingAfterBreak="0">
    <w:nsid w:val="181D4953"/>
    <w:multiLevelType w:val="multilevel"/>
    <w:tmpl w:val="9744A66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182F02D5"/>
    <w:multiLevelType w:val="multilevel"/>
    <w:tmpl w:val="8B582D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184F3884"/>
    <w:multiLevelType w:val="multilevel"/>
    <w:tmpl w:val="C0286C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189F3069"/>
    <w:multiLevelType w:val="multilevel"/>
    <w:tmpl w:val="DAEE5EE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18FE6AF5"/>
    <w:multiLevelType w:val="hybridMultilevel"/>
    <w:tmpl w:val="130298C8"/>
    <w:lvl w:ilvl="0" w:tplc="F1FAB0A8">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9" w15:restartNumberingAfterBreak="0">
    <w:nsid w:val="1A8806E6"/>
    <w:multiLevelType w:val="hybridMultilevel"/>
    <w:tmpl w:val="B62AE204"/>
    <w:styleLink w:val="30"/>
    <w:lvl w:ilvl="0" w:tplc="0419000D">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4190003">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4190005">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190001">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4190003">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4190005">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4190001">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190003">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4190005">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0" w15:restartNumberingAfterBreak="0">
    <w:nsid w:val="1B536423"/>
    <w:multiLevelType w:val="multilevel"/>
    <w:tmpl w:val="BE5E9EA4"/>
    <w:styleLink w:val="List23"/>
    <w:lvl w:ilvl="0">
      <w:start w:val="1"/>
      <w:numFmt w:val="decimal"/>
      <w:lvlText w:val="%1)"/>
      <w:lvlJc w:val="left"/>
      <w:pPr>
        <w:tabs>
          <w:tab w:val="num" w:pos="720"/>
        </w:tabs>
        <w:ind w:left="720" w:hanging="360"/>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71" w15:restartNumberingAfterBreak="0">
    <w:nsid w:val="1BC7676D"/>
    <w:multiLevelType w:val="multilevel"/>
    <w:tmpl w:val="34680022"/>
    <w:styleLink w:val="WWNum3"/>
    <w:lvl w:ilvl="0">
      <w:numFmt w:val="bullet"/>
      <w:lvlText w:val="–"/>
      <w:lvlJc w:val="left"/>
      <w:pPr>
        <w:ind w:left="112" w:hanging="707"/>
      </w:pPr>
      <w:rPr>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72" w15:restartNumberingAfterBreak="0">
    <w:nsid w:val="1BE13F0E"/>
    <w:multiLevelType w:val="hybridMultilevel"/>
    <w:tmpl w:val="840C4ECA"/>
    <w:styleLink w:val="45"/>
    <w:lvl w:ilvl="0" w:tplc="CA8C0EDE">
      <w:start w:val="1"/>
      <w:numFmt w:val="decimal"/>
      <w:lvlText w:val="%1."/>
      <w:lvlJc w:val="left"/>
      <w:pPr>
        <w:tabs>
          <w:tab w:val="left" w:pos="442"/>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9806D12">
      <w:start w:val="1"/>
      <w:numFmt w:val="decimal"/>
      <w:lvlText w:val="%2."/>
      <w:lvlJc w:val="left"/>
      <w:pPr>
        <w:tabs>
          <w:tab w:val="left" w:pos="442"/>
          <w:tab w:val="num" w:pos="1428"/>
        </w:tabs>
        <w:ind w:left="861" w:firstLine="426"/>
      </w:pPr>
      <w:rPr>
        <w:rFonts w:hAnsi="Arial Unicode MS"/>
        <w:caps w:val="0"/>
        <w:smallCaps w:val="0"/>
        <w:strike w:val="0"/>
        <w:dstrike w:val="0"/>
        <w:color w:val="000000"/>
        <w:spacing w:val="0"/>
        <w:w w:val="100"/>
        <w:kern w:val="0"/>
        <w:position w:val="0"/>
        <w:highlight w:val="none"/>
        <w:vertAlign w:val="baseline"/>
      </w:rPr>
    </w:lvl>
    <w:lvl w:ilvl="2" w:tplc="ED14A388">
      <w:start w:val="1"/>
      <w:numFmt w:val="decimal"/>
      <w:lvlText w:val="%3."/>
      <w:lvlJc w:val="left"/>
      <w:pPr>
        <w:tabs>
          <w:tab w:val="left" w:pos="442"/>
          <w:tab w:val="num" w:pos="2148"/>
        </w:tabs>
        <w:ind w:left="1581" w:firstLine="426"/>
      </w:pPr>
      <w:rPr>
        <w:rFonts w:hAnsi="Arial Unicode MS"/>
        <w:caps w:val="0"/>
        <w:smallCaps w:val="0"/>
        <w:strike w:val="0"/>
        <w:dstrike w:val="0"/>
        <w:color w:val="000000"/>
        <w:spacing w:val="0"/>
        <w:w w:val="100"/>
        <w:kern w:val="0"/>
        <w:position w:val="0"/>
        <w:highlight w:val="none"/>
        <w:vertAlign w:val="baseline"/>
      </w:rPr>
    </w:lvl>
    <w:lvl w:ilvl="3" w:tplc="1FC89E9A">
      <w:start w:val="1"/>
      <w:numFmt w:val="decimal"/>
      <w:lvlText w:val="%4."/>
      <w:lvlJc w:val="left"/>
      <w:pPr>
        <w:tabs>
          <w:tab w:val="left" w:pos="442"/>
          <w:tab w:val="num" w:pos="2868"/>
        </w:tabs>
        <w:ind w:left="2301" w:firstLine="426"/>
      </w:pPr>
      <w:rPr>
        <w:rFonts w:hAnsi="Arial Unicode MS"/>
        <w:caps w:val="0"/>
        <w:smallCaps w:val="0"/>
        <w:strike w:val="0"/>
        <w:dstrike w:val="0"/>
        <w:color w:val="000000"/>
        <w:spacing w:val="0"/>
        <w:w w:val="100"/>
        <w:kern w:val="0"/>
        <w:position w:val="0"/>
        <w:highlight w:val="none"/>
        <w:vertAlign w:val="baseline"/>
      </w:rPr>
    </w:lvl>
    <w:lvl w:ilvl="4" w:tplc="02802BA2">
      <w:start w:val="1"/>
      <w:numFmt w:val="decimal"/>
      <w:lvlText w:val="%5."/>
      <w:lvlJc w:val="left"/>
      <w:pPr>
        <w:tabs>
          <w:tab w:val="left" w:pos="442"/>
          <w:tab w:val="num" w:pos="3588"/>
        </w:tabs>
        <w:ind w:left="3021" w:firstLine="426"/>
      </w:pPr>
      <w:rPr>
        <w:rFonts w:hAnsi="Arial Unicode MS"/>
        <w:caps w:val="0"/>
        <w:smallCaps w:val="0"/>
        <w:strike w:val="0"/>
        <w:dstrike w:val="0"/>
        <w:color w:val="000000"/>
        <w:spacing w:val="0"/>
        <w:w w:val="100"/>
        <w:kern w:val="0"/>
        <w:position w:val="0"/>
        <w:highlight w:val="none"/>
        <w:vertAlign w:val="baseline"/>
      </w:rPr>
    </w:lvl>
    <w:lvl w:ilvl="5" w:tplc="6228F106">
      <w:start w:val="1"/>
      <w:numFmt w:val="decimal"/>
      <w:lvlText w:val="%6."/>
      <w:lvlJc w:val="left"/>
      <w:pPr>
        <w:tabs>
          <w:tab w:val="left" w:pos="442"/>
          <w:tab w:val="num" w:pos="4308"/>
        </w:tabs>
        <w:ind w:left="3741" w:firstLine="426"/>
      </w:pPr>
      <w:rPr>
        <w:rFonts w:hAnsi="Arial Unicode MS"/>
        <w:caps w:val="0"/>
        <w:smallCaps w:val="0"/>
        <w:strike w:val="0"/>
        <w:dstrike w:val="0"/>
        <w:color w:val="000000"/>
        <w:spacing w:val="0"/>
        <w:w w:val="100"/>
        <w:kern w:val="0"/>
        <w:position w:val="0"/>
        <w:highlight w:val="none"/>
        <w:vertAlign w:val="baseline"/>
      </w:rPr>
    </w:lvl>
    <w:lvl w:ilvl="6" w:tplc="23468EF2">
      <w:start w:val="1"/>
      <w:numFmt w:val="decimal"/>
      <w:lvlText w:val="%7."/>
      <w:lvlJc w:val="left"/>
      <w:pPr>
        <w:tabs>
          <w:tab w:val="left" w:pos="442"/>
          <w:tab w:val="num" w:pos="5028"/>
        </w:tabs>
        <w:ind w:left="4461" w:firstLine="426"/>
      </w:pPr>
      <w:rPr>
        <w:rFonts w:hAnsi="Arial Unicode MS"/>
        <w:caps w:val="0"/>
        <w:smallCaps w:val="0"/>
        <w:strike w:val="0"/>
        <w:dstrike w:val="0"/>
        <w:color w:val="000000"/>
        <w:spacing w:val="0"/>
        <w:w w:val="100"/>
        <w:kern w:val="0"/>
        <w:position w:val="0"/>
        <w:highlight w:val="none"/>
        <w:vertAlign w:val="baseline"/>
      </w:rPr>
    </w:lvl>
    <w:lvl w:ilvl="7" w:tplc="44EEBF64">
      <w:start w:val="1"/>
      <w:numFmt w:val="decimal"/>
      <w:lvlText w:val="%8."/>
      <w:lvlJc w:val="left"/>
      <w:pPr>
        <w:tabs>
          <w:tab w:val="left" w:pos="442"/>
          <w:tab w:val="num" w:pos="5748"/>
        </w:tabs>
        <w:ind w:left="5181" w:firstLine="426"/>
      </w:pPr>
      <w:rPr>
        <w:rFonts w:hAnsi="Arial Unicode MS"/>
        <w:caps w:val="0"/>
        <w:smallCaps w:val="0"/>
        <w:strike w:val="0"/>
        <w:dstrike w:val="0"/>
        <w:color w:val="000000"/>
        <w:spacing w:val="0"/>
        <w:w w:val="100"/>
        <w:kern w:val="0"/>
        <w:position w:val="0"/>
        <w:highlight w:val="none"/>
        <w:vertAlign w:val="baseline"/>
      </w:rPr>
    </w:lvl>
    <w:lvl w:ilvl="8" w:tplc="EA6E2A8A">
      <w:start w:val="1"/>
      <w:numFmt w:val="decimal"/>
      <w:lvlText w:val="%9."/>
      <w:lvlJc w:val="left"/>
      <w:pPr>
        <w:tabs>
          <w:tab w:val="left" w:pos="442"/>
          <w:tab w:val="num" w:pos="6468"/>
        </w:tabs>
        <w:ind w:left="5901" w:firstLine="426"/>
      </w:pPr>
      <w:rPr>
        <w:rFonts w:hAnsi="Arial Unicode MS"/>
        <w:caps w:val="0"/>
        <w:smallCaps w:val="0"/>
        <w:strike w:val="0"/>
        <w:dstrike w:val="0"/>
        <w:color w:val="000000"/>
        <w:spacing w:val="0"/>
        <w:w w:val="100"/>
        <w:kern w:val="0"/>
        <w:position w:val="0"/>
        <w:highlight w:val="none"/>
        <w:vertAlign w:val="baseline"/>
      </w:rPr>
    </w:lvl>
  </w:abstractNum>
  <w:abstractNum w:abstractNumId="73" w15:restartNumberingAfterBreak="0">
    <w:nsid w:val="1CC55F70"/>
    <w:multiLevelType w:val="hybridMultilevel"/>
    <w:tmpl w:val="9BFA4A2E"/>
    <w:lvl w:ilvl="0" w:tplc="0419000F">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1D24138D"/>
    <w:multiLevelType w:val="multilevel"/>
    <w:tmpl w:val="7C2403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1E670ACE"/>
    <w:multiLevelType w:val="hybridMultilevel"/>
    <w:tmpl w:val="6EE02B00"/>
    <w:styleLink w:val="17"/>
    <w:lvl w:ilvl="0" w:tplc="052256E8">
      <w:start w:val="1"/>
      <w:numFmt w:val="bullet"/>
      <w:lvlText w:val="•"/>
      <w:lvlJc w:val="left"/>
      <w:pPr>
        <w:tabs>
          <w:tab w:val="num" w:pos="708"/>
        </w:tabs>
        <w:ind w:left="142" w:firstLine="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CE6C222">
      <w:start w:val="1"/>
      <w:numFmt w:val="bullet"/>
      <w:suff w:val="nothing"/>
      <w:lvlText w:val="o"/>
      <w:lvlJc w:val="left"/>
      <w:pPr>
        <w:ind w:left="862" w:firstLine="43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1149B6A">
      <w:start w:val="1"/>
      <w:numFmt w:val="bullet"/>
      <w:lvlText w:val="▪"/>
      <w:lvlJc w:val="left"/>
      <w:pPr>
        <w:ind w:left="1582" w:hanging="25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2800EDE">
      <w:start w:val="1"/>
      <w:numFmt w:val="bullet"/>
      <w:lvlText w:val="•"/>
      <w:lvlJc w:val="left"/>
      <w:pPr>
        <w:ind w:left="2302" w:hanging="24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A8AE3DE">
      <w:start w:val="1"/>
      <w:numFmt w:val="bullet"/>
      <w:lvlText w:val="o"/>
      <w:lvlJc w:val="left"/>
      <w:pPr>
        <w:ind w:left="3022" w:hanging="23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F04E36A">
      <w:start w:val="1"/>
      <w:numFmt w:val="bullet"/>
      <w:lvlText w:val="▪"/>
      <w:lvlJc w:val="left"/>
      <w:pPr>
        <w:ind w:left="3742" w:hanging="22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6063CBE">
      <w:start w:val="1"/>
      <w:numFmt w:val="bullet"/>
      <w:lvlText w:val="•"/>
      <w:lvlJc w:val="left"/>
      <w:pPr>
        <w:ind w:left="4462" w:hanging="21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EA811E0">
      <w:start w:val="1"/>
      <w:numFmt w:val="bullet"/>
      <w:lvlText w:val="o"/>
      <w:lvlJc w:val="left"/>
      <w:pPr>
        <w:ind w:left="5182" w:hanging="19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98EF442">
      <w:start w:val="1"/>
      <w:numFmt w:val="bullet"/>
      <w:lvlText w:val="▪"/>
      <w:lvlJc w:val="left"/>
      <w:pPr>
        <w:ind w:left="5902" w:hanging="1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6" w15:restartNumberingAfterBreak="0">
    <w:nsid w:val="1EED1799"/>
    <w:multiLevelType w:val="hybridMultilevel"/>
    <w:tmpl w:val="EA4021D0"/>
    <w:styleLink w:val="4"/>
    <w:lvl w:ilvl="0" w:tplc="27E2674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1C06B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18ECA8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ED2D49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6542FE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130028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45AC22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BDAF13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3E9A5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7" w15:restartNumberingAfterBreak="0">
    <w:nsid w:val="1EF960D3"/>
    <w:multiLevelType w:val="hybridMultilevel"/>
    <w:tmpl w:val="8C8C4E8C"/>
    <w:lvl w:ilvl="0" w:tplc="AFAE5660">
      <w:numFmt w:val="bullet"/>
      <w:lvlText w:val="•"/>
      <w:lvlJc w:val="left"/>
      <w:pPr>
        <w:ind w:left="312" w:hanging="709"/>
      </w:pPr>
      <w:rPr>
        <w:rFonts w:ascii="Times New Roman" w:eastAsia="Times New Roman" w:hAnsi="Times New Roman" w:cs="Times New Roman" w:hint="default"/>
        <w:w w:val="100"/>
        <w:sz w:val="28"/>
        <w:szCs w:val="28"/>
        <w:lang w:val="ru-RU" w:eastAsia="en-US" w:bidi="ar-SA"/>
      </w:rPr>
    </w:lvl>
    <w:lvl w:ilvl="1" w:tplc="0EEE3244">
      <w:numFmt w:val="bullet"/>
      <w:lvlText w:val="-"/>
      <w:lvlJc w:val="left"/>
      <w:pPr>
        <w:ind w:left="312" w:hanging="164"/>
      </w:pPr>
      <w:rPr>
        <w:rFonts w:ascii="Times New Roman" w:eastAsia="Times New Roman" w:hAnsi="Times New Roman" w:cs="Times New Roman" w:hint="default"/>
        <w:w w:val="100"/>
        <w:sz w:val="28"/>
        <w:szCs w:val="28"/>
        <w:lang w:val="ru-RU" w:eastAsia="en-US" w:bidi="ar-SA"/>
      </w:rPr>
    </w:lvl>
    <w:lvl w:ilvl="2" w:tplc="EC30A044">
      <w:numFmt w:val="bullet"/>
      <w:lvlText w:val="-"/>
      <w:lvlJc w:val="left"/>
      <w:pPr>
        <w:ind w:left="312" w:hanging="238"/>
      </w:pPr>
      <w:rPr>
        <w:rFonts w:ascii="Times New Roman" w:eastAsia="Times New Roman" w:hAnsi="Times New Roman" w:cs="Times New Roman" w:hint="default"/>
        <w:w w:val="100"/>
        <w:sz w:val="28"/>
        <w:szCs w:val="28"/>
        <w:lang w:val="ru-RU" w:eastAsia="en-US" w:bidi="ar-SA"/>
      </w:rPr>
    </w:lvl>
    <w:lvl w:ilvl="3" w:tplc="DA6851A6">
      <w:numFmt w:val="bullet"/>
      <w:lvlText w:val="•"/>
      <w:lvlJc w:val="left"/>
      <w:pPr>
        <w:ind w:left="3375" w:hanging="238"/>
      </w:pPr>
      <w:rPr>
        <w:rFonts w:hint="default"/>
        <w:lang w:val="ru-RU" w:eastAsia="en-US" w:bidi="ar-SA"/>
      </w:rPr>
    </w:lvl>
    <w:lvl w:ilvl="4" w:tplc="C4CEC72A">
      <w:numFmt w:val="bullet"/>
      <w:lvlText w:val="•"/>
      <w:lvlJc w:val="left"/>
      <w:pPr>
        <w:ind w:left="4394" w:hanging="238"/>
      </w:pPr>
      <w:rPr>
        <w:rFonts w:hint="default"/>
        <w:lang w:val="ru-RU" w:eastAsia="en-US" w:bidi="ar-SA"/>
      </w:rPr>
    </w:lvl>
    <w:lvl w:ilvl="5" w:tplc="1682BBDE">
      <w:numFmt w:val="bullet"/>
      <w:lvlText w:val="•"/>
      <w:lvlJc w:val="left"/>
      <w:pPr>
        <w:ind w:left="5413" w:hanging="238"/>
      </w:pPr>
      <w:rPr>
        <w:rFonts w:hint="default"/>
        <w:lang w:val="ru-RU" w:eastAsia="en-US" w:bidi="ar-SA"/>
      </w:rPr>
    </w:lvl>
    <w:lvl w:ilvl="6" w:tplc="C2ACD7A0">
      <w:numFmt w:val="bullet"/>
      <w:lvlText w:val="•"/>
      <w:lvlJc w:val="left"/>
      <w:pPr>
        <w:ind w:left="6431" w:hanging="238"/>
      </w:pPr>
      <w:rPr>
        <w:rFonts w:hint="default"/>
        <w:lang w:val="ru-RU" w:eastAsia="en-US" w:bidi="ar-SA"/>
      </w:rPr>
    </w:lvl>
    <w:lvl w:ilvl="7" w:tplc="A38A4E20">
      <w:numFmt w:val="bullet"/>
      <w:lvlText w:val="•"/>
      <w:lvlJc w:val="left"/>
      <w:pPr>
        <w:ind w:left="7450" w:hanging="238"/>
      </w:pPr>
      <w:rPr>
        <w:rFonts w:hint="default"/>
        <w:lang w:val="ru-RU" w:eastAsia="en-US" w:bidi="ar-SA"/>
      </w:rPr>
    </w:lvl>
    <w:lvl w:ilvl="8" w:tplc="833E5132">
      <w:numFmt w:val="bullet"/>
      <w:lvlText w:val="•"/>
      <w:lvlJc w:val="left"/>
      <w:pPr>
        <w:ind w:left="8469" w:hanging="238"/>
      </w:pPr>
      <w:rPr>
        <w:rFonts w:hint="default"/>
        <w:lang w:val="ru-RU" w:eastAsia="en-US" w:bidi="ar-SA"/>
      </w:rPr>
    </w:lvl>
  </w:abstractNum>
  <w:abstractNum w:abstractNumId="78" w15:restartNumberingAfterBreak="0">
    <w:nsid w:val="1FEE315E"/>
    <w:multiLevelType w:val="multilevel"/>
    <w:tmpl w:val="4F2A4F6A"/>
    <w:lvl w:ilvl="0">
      <w:start w:val="1"/>
      <w:numFmt w:val="decimal"/>
      <w:lvlText w:val="%1"/>
      <w:lvlJc w:val="left"/>
      <w:pPr>
        <w:ind w:left="312" w:hanging="424"/>
      </w:pPr>
      <w:rPr>
        <w:rFonts w:hint="default"/>
        <w:lang w:val="ru-RU" w:eastAsia="en-US" w:bidi="ar-SA"/>
      </w:rPr>
    </w:lvl>
    <w:lvl w:ilvl="1">
      <w:start w:val="1"/>
      <w:numFmt w:val="decimal"/>
      <w:lvlText w:val="%1.%2."/>
      <w:lvlJc w:val="left"/>
      <w:pPr>
        <w:ind w:left="1842" w:hanging="424"/>
      </w:pPr>
      <w:rPr>
        <w:rFonts w:ascii="Times New Roman" w:eastAsia="Times New Roman" w:hAnsi="Times New Roman" w:cs="Times New Roman" w:hint="default"/>
        <w:b w:val="0"/>
        <w:bCs/>
        <w:w w:val="100"/>
        <w:sz w:val="20"/>
        <w:szCs w:val="20"/>
        <w:lang w:val="ru-RU" w:eastAsia="en-US" w:bidi="ar-SA"/>
      </w:rPr>
    </w:lvl>
    <w:lvl w:ilvl="2">
      <w:numFmt w:val="bullet"/>
      <w:lvlText w:val="•"/>
      <w:lvlJc w:val="left"/>
      <w:pPr>
        <w:ind w:left="2357" w:hanging="424"/>
      </w:pPr>
      <w:rPr>
        <w:rFonts w:hint="default"/>
        <w:lang w:val="ru-RU" w:eastAsia="en-US" w:bidi="ar-SA"/>
      </w:rPr>
    </w:lvl>
    <w:lvl w:ilvl="3">
      <w:numFmt w:val="bullet"/>
      <w:lvlText w:val="•"/>
      <w:lvlJc w:val="left"/>
      <w:pPr>
        <w:ind w:left="3375" w:hanging="424"/>
      </w:pPr>
      <w:rPr>
        <w:rFonts w:hint="default"/>
        <w:lang w:val="ru-RU" w:eastAsia="en-US" w:bidi="ar-SA"/>
      </w:rPr>
    </w:lvl>
    <w:lvl w:ilvl="4">
      <w:numFmt w:val="bullet"/>
      <w:lvlText w:val="•"/>
      <w:lvlJc w:val="left"/>
      <w:pPr>
        <w:ind w:left="4394" w:hanging="424"/>
      </w:pPr>
      <w:rPr>
        <w:rFonts w:hint="default"/>
        <w:lang w:val="ru-RU" w:eastAsia="en-US" w:bidi="ar-SA"/>
      </w:rPr>
    </w:lvl>
    <w:lvl w:ilvl="5">
      <w:numFmt w:val="bullet"/>
      <w:lvlText w:val="•"/>
      <w:lvlJc w:val="left"/>
      <w:pPr>
        <w:ind w:left="5413" w:hanging="424"/>
      </w:pPr>
      <w:rPr>
        <w:rFonts w:hint="default"/>
        <w:lang w:val="ru-RU" w:eastAsia="en-US" w:bidi="ar-SA"/>
      </w:rPr>
    </w:lvl>
    <w:lvl w:ilvl="6">
      <w:numFmt w:val="bullet"/>
      <w:lvlText w:val="•"/>
      <w:lvlJc w:val="left"/>
      <w:pPr>
        <w:ind w:left="6431" w:hanging="424"/>
      </w:pPr>
      <w:rPr>
        <w:rFonts w:hint="default"/>
        <w:lang w:val="ru-RU" w:eastAsia="en-US" w:bidi="ar-SA"/>
      </w:rPr>
    </w:lvl>
    <w:lvl w:ilvl="7">
      <w:numFmt w:val="bullet"/>
      <w:lvlText w:val="•"/>
      <w:lvlJc w:val="left"/>
      <w:pPr>
        <w:ind w:left="7450" w:hanging="424"/>
      </w:pPr>
      <w:rPr>
        <w:rFonts w:hint="default"/>
        <w:lang w:val="ru-RU" w:eastAsia="en-US" w:bidi="ar-SA"/>
      </w:rPr>
    </w:lvl>
    <w:lvl w:ilvl="8">
      <w:numFmt w:val="bullet"/>
      <w:lvlText w:val="•"/>
      <w:lvlJc w:val="left"/>
      <w:pPr>
        <w:ind w:left="8469" w:hanging="424"/>
      </w:pPr>
      <w:rPr>
        <w:rFonts w:hint="default"/>
        <w:lang w:val="ru-RU" w:eastAsia="en-US" w:bidi="ar-SA"/>
      </w:rPr>
    </w:lvl>
  </w:abstractNum>
  <w:abstractNum w:abstractNumId="79" w15:restartNumberingAfterBreak="0">
    <w:nsid w:val="20477BAA"/>
    <w:multiLevelType w:val="hybridMultilevel"/>
    <w:tmpl w:val="3238F9AE"/>
    <w:lvl w:ilvl="0" w:tplc="F1FAB0A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0" w15:restartNumberingAfterBreak="0">
    <w:nsid w:val="216429AB"/>
    <w:multiLevelType w:val="multilevel"/>
    <w:tmpl w:val="667072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21E45E95"/>
    <w:multiLevelType w:val="hybridMultilevel"/>
    <w:tmpl w:val="63AADBC8"/>
    <w:styleLink w:val="77"/>
    <w:lvl w:ilvl="0" w:tplc="04190001">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4190003">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4190005">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190001">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4190003">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4190005">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4190001">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190003">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4190005">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2" w15:restartNumberingAfterBreak="0">
    <w:nsid w:val="22BD6692"/>
    <w:multiLevelType w:val="multilevel"/>
    <w:tmpl w:val="71AEAE42"/>
    <w:styleLink w:val="List9"/>
    <w:lvl w:ilvl="0">
      <w:numFmt w:val="bullet"/>
      <w:lvlText w:val="•"/>
      <w:lvlJc w:val="left"/>
      <w:pPr>
        <w:tabs>
          <w:tab w:val="num" w:pos="284"/>
        </w:tabs>
        <w:ind w:left="284" w:hanging="284"/>
      </w:pPr>
      <w:rPr>
        <w:position w:val="0"/>
        <w:sz w:val="24"/>
        <w:szCs w:val="24"/>
        <w:lang w:val="ru-RU"/>
      </w:rPr>
    </w:lvl>
    <w:lvl w:ilvl="1">
      <w:start w:val="1"/>
      <w:numFmt w:val="bullet"/>
      <w:lvlText w:val="o"/>
      <w:lvlJc w:val="left"/>
      <w:pPr>
        <w:tabs>
          <w:tab w:val="num" w:pos="1500"/>
        </w:tabs>
        <w:ind w:left="1500" w:hanging="420"/>
      </w:pPr>
      <w:rPr>
        <w:position w:val="0"/>
        <w:sz w:val="28"/>
        <w:szCs w:val="28"/>
        <w:lang w:val="ru-RU"/>
      </w:rPr>
    </w:lvl>
    <w:lvl w:ilvl="2">
      <w:start w:val="1"/>
      <w:numFmt w:val="bullet"/>
      <w:lvlText w:val="▪"/>
      <w:lvlJc w:val="left"/>
      <w:pPr>
        <w:tabs>
          <w:tab w:val="num" w:pos="2220"/>
        </w:tabs>
        <w:ind w:left="2220" w:hanging="420"/>
      </w:pPr>
      <w:rPr>
        <w:position w:val="0"/>
        <w:sz w:val="28"/>
        <w:szCs w:val="28"/>
        <w:lang w:val="ru-RU"/>
      </w:rPr>
    </w:lvl>
    <w:lvl w:ilvl="3">
      <w:start w:val="1"/>
      <w:numFmt w:val="bullet"/>
      <w:lvlText w:val="▪"/>
      <w:lvlJc w:val="left"/>
      <w:pPr>
        <w:tabs>
          <w:tab w:val="num" w:pos="2940"/>
        </w:tabs>
        <w:ind w:left="2940" w:hanging="420"/>
      </w:pPr>
      <w:rPr>
        <w:position w:val="0"/>
        <w:sz w:val="28"/>
        <w:szCs w:val="28"/>
        <w:lang w:val="ru-RU"/>
      </w:rPr>
    </w:lvl>
    <w:lvl w:ilvl="4">
      <w:start w:val="1"/>
      <w:numFmt w:val="bullet"/>
      <w:lvlText w:val="▪"/>
      <w:lvlJc w:val="left"/>
      <w:pPr>
        <w:tabs>
          <w:tab w:val="num" w:pos="3660"/>
        </w:tabs>
        <w:ind w:left="3660" w:hanging="420"/>
      </w:pPr>
      <w:rPr>
        <w:position w:val="0"/>
        <w:sz w:val="28"/>
        <w:szCs w:val="28"/>
        <w:lang w:val="ru-RU"/>
      </w:rPr>
    </w:lvl>
    <w:lvl w:ilvl="5">
      <w:start w:val="1"/>
      <w:numFmt w:val="bullet"/>
      <w:lvlText w:val="▪"/>
      <w:lvlJc w:val="left"/>
      <w:pPr>
        <w:tabs>
          <w:tab w:val="num" w:pos="4380"/>
        </w:tabs>
        <w:ind w:left="4380" w:hanging="420"/>
      </w:pPr>
      <w:rPr>
        <w:position w:val="0"/>
        <w:sz w:val="28"/>
        <w:szCs w:val="28"/>
        <w:lang w:val="ru-RU"/>
      </w:rPr>
    </w:lvl>
    <w:lvl w:ilvl="6">
      <w:start w:val="1"/>
      <w:numFmt w:val="bullet"/>
      <w:lvlText w:val="▪"/>
      <w:lvlJc w:val="left"/>
      <w:pPr>
        <w:tabs>
          <w:tab w:val="num" w:pos="5100"/>
        </w:tabs>
        <w:ind w:left="5100" w:hanging="420"/>
      </w:pPr>
      <w:rPr>
        <w:position w:val="0"/>
        <w:sz w:val="28"/>
        <w:szCs w:val="28"/>
        <w:lang w:val="ru-RU"/>
      </w:rPr>
    </w:lvl>
    <w:lvl w:ilvl="7">
      <w:start w:val="1"/>
      <w:numFmt w:val="bullet"/>
      <w:lvlText w:val="▪"/>
      <w:lvlJc w:val="left"/>
      <w:pPr>
        <w:tabs>
          <w:tab w:val="num" w:pos="5820"/>
        </w:tabs>
        <w:ind w:left="5820" w:hanging="420"/>
      </w:pPr>
      <w:rPr>
        <w:position w:val="0"/>
        <w:sz w:val="28"/>
        <w:szCs w:val="28"/>
        <w:lang w:val="ru-RU"/>
      </w:rPr>
    </w:lvl>
    <w:lvl w:ilvl="8">
      <w:start w:val="1"/>
      <w:numFmt w:val="bullet"/>
      <w:lvlText w:val="▪"/>
      <w:lvlJc w:val="left"/>
      <w:pPr>
        <w:tabs>
          <w:tab w:val="num" w:pos="6540"/>
        </w:tabs>
        <w:ind w:left="6540" w:hanging="420"/>
      </w:pPr>
      <w:rPr>
        <w:position w:val="0"/>
        <w:sz w:val="28"/>
        <w:szCs w:val="28"/>
        <w:lang w:val="ru-RU"/>
      </w:rPr>
    </w:lvl>
  </w:abstractNum>
  <w:abstractNum w:abstractNumId="83" w15:restartNumberingAfterBreak="0">
    <w:nsid w:val="233F51A0"/>
    <w:multiLevelType w:val="multilevel"/>
    <w:tmpl w:val="4E4E72A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23787A60"/>
    <w:multiLevelType w:val="multilevel"/>
    <w:tmpl w:val="FA9821B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24841C8F"/>
    <w:multiLevelType w:val="hybridMultilevel"/>
    <w:tmpl w:val="8A7669D2"/>
    <w:styleLink w:val="18"/>
    <w:lvl w:ilvl="0" w:tplc="38DE0F3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E487DA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AECF08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80EE8D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4EE192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008112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F86B4D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09EE8F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24A985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6" w15:restartNumberingAfterBreak="0">
    <w:nsid w:val="25992B33"/>
    <w:multiLevelType w:val="hybridMultilevel"/>
    <w:tmpl w:val="E87C7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25E57F55"/>
    <w:multiLevelType w:val="hybridMultilevel"/>
    <w:tmpl w:val="7CFC571E"/>
    <w:styleLink w:val="47"/>
    <w:lvl w:ilvl="0" w:tplc="F1E8E78E">
      <w:start w:val="1"/>
      <w:numFmt w:val="decimal"/>
      <w:lvlText w:val="%1."/>
      <w:lvlJc w:val="left"/>
      <w:pPr>
        <w:tabs>
          <w:tab w:val="left" w:pos="42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B0BA77FE">
      <w:start w:val="1"/>
      <w:numFmt w:val="decimal"/>
      <w:lvlText w:val="%2."/>
      <w:lvlJc w:val="left"/>
      <w:pPr>
        <w:tabs>
          <w:tab w:val="left" w:pos="42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B25C1E3E">
      <w:start w:val="1"/>
      <w:numFmt w:val="decimal"/>
      <w:lvlText w:val="%3."/>
      <w:lvlJc w:val="left"/>
      <w:pPr>
        <w:tabs>
          <w:tab w:val="left" w:pos="42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6FF22F72">
      <w:start w:val="1"/>
      <w:numFmt w:val="decimal"/>
      <w:lvlText w:val="%4."/>
      <w:lvlJc w:val="left"/>
      <w:pPr>
        <w:tabs>
          <w:tab w:val="left" w:pos="42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B798B53A">
      <w:start w:val="1"/>
      <w:numFmt w:val="decimal"/>
      <w:lvlText w:val="%5."/>
      <w:lvlJc w:val="left"/>
      <w:pPr>
        <w:tabs>
          <w:tab w:val="left" w:pos="42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FA2E6C0A">
      <w:start w:val="1"/>
      <w:numFmt w:val="decimal"/>
      <w:lvlText w:val="%6."/>
      <w:lvlJc w:val="left"/>
      <w:pPr>
        <w:tabs>
          <w:tab w:val="left" w:pos="42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5986E83E">
      <w:start w:val="1"/>
      <w:numFmt w:val="decimal"/>
      <w:lvlText w:val="%7."/>
      <w:lvlJc w:val="left"/>
      <w:pPr>
        <w:tabs>
          <w:tab w:val="left" w:pos="42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1FB2595C">
      <w:start w:val="1"/>
      <w:numFmt w:val="decimal"/>
      <w:lvlText w:val="%8."/>
      <w:lvlJc w:val="left"/>
      <w:pPr>
        <w:tabs>
          <w:tab w:val="left" w:pos="42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A010F0E0">
      <w:start w:val="1"/>
      <w:numFmt w:val="decimal"/>
      <w:lvlText w:val="%9."/>
      <w:lvlJc w:val="left"/>
      <w:pPr>
        <w:tabs>
          <w:tab w:val="left" w:pos="42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88" w15:restartNumberingAfterBreak="0">
    <w:nsid w:val="25F72A8A"/>
    <w:multiLevelType w:val="hybridMultilevel"/>
    <w:tmpl w:val="5E80BE2A"/>
    <w:lvl w:ilvl="0" w:tplc="06B82B8E">
      <w:start w:val="1"/>
      <w:numFmt w:val="bullet"/>
      <w:pStyle w:val="Body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89" w15:restartNumberingAfterBreak="0">
    <w:nsid w:val="2664106C"/>
    <w:multiLevelType w:val="hybridMultilevel"/>
    <w:tmpl w:val="F21010B0"/>
    <w:lvl w:ilvl="0" w:tplc="81AC0A6E">
      <w:start w:val="1"/>
      <w:numFmt w:val="bullet"/>
      <w:pStyle w:val="a1"/>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273E36EB"/>
    <w:multiLevelType w:val="hybridMultilevel"/>
    <w:tmpl w:val="327AEB0A"/>
    <w:lvl w:ilvl="0" w:tplc="F1FAB0A8">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91" w15:restartNumberingAfterBreak="0">
    <w:nsid w:val="27D023C9"/>
    <w:multiLevelType w:val="multilevel"/>
    <w:tmpl w:val="17CE9420"/>
    <w:styleLink w:val="List20"/>
    <w:lvl w:ilvl="0">
      <w:numFmt w:val="bullet"/>
      <w:lvlText w:val="•"/>
      <w:lvlJc w:val="left"/>
      <w:pPr>
        <w:tabs>
          <w:tab w:val="num" w:pos="708"/>
        </w:tabs>
        <w:ind w:left="708" w:hanging="708"/>
      </w:pPr>
      <w:rPr>
        <w:rFonts w:ascii="Times" w:eastAsia="Times" w:hAnsi="Times" w:cs="Times"/>
        <w:position w:val="0"/>
        <w:sz w:val="24"/>
        <w:szCs w:val="24"/>
        <w:rtl w:val="0"/>
        <w:lang w:val="ru-RU"/>
      </w:rPr>
    </w:lvl>
    <w:lvl w:ilvl="1">
      <w:start w:val="1"/>
      <w:numFmt w:val="bullet"/>
      <w:lvlText w:val="o"/>
      <w:lvlJc w:val="left"/>
      <w:pPr>
        <w:tabs>
          <w:tab w:val="num" w:pos="1500"/>
        </w:tabs>
        <w:ind w:left="1500" w:hanging="420"/>
      </w:pPr>
      <w:rPr>
        <w:rFonts w:ascii="Times" w:eastAsia="Times" w:hAnsi="Times" w:cs="Times"/>
        <w:position w:val="0"/>
        <w:sz w:val="28"/>
        <w:szCs w:val="28"/>
        <w:rtl w:val="0"/>
        <w:lang w:val="ru-RU"/>
      </w:rPr>
    </w:lvl>
    <w:lvl w:ilvl="2">
      <w:start w:val="1"/>
      <w:numFmt w:val="bullet"/>
      <w:lvlText w:val="▪"/>
      <w:lvlJc w:val="left"/>
      <w:pPr>
        <w:tabs>
          <w:tab w:val="num" w:pos="2220"/>
        </w:tabs>
        <w:ind w:left="2220" w:hanging="420"/>
      </w:pPr>
      <w:rPr>
        <w:rFonts w:ascii="Times" w:eastAsia="Times" w:hAnsi="Times" w:cs="Times"/>
        <w:position w:val="0"/>
        <w:sz w:val="28"/>
        <w:szCs w:val="28"/>
        <w:rtl w:val="0"/>
        <w:lang w:val="ru-RU"/>
      </w:rPr>
    </w:lvl>
    <w:lvl w:ilvl="3">
      <w:start w:val="1"/>
      <w:numFmt w:val="bullet"/>
      <w:lvlText w:val="•"/>
      <w:lvlJc w:val="left"/>
      <w:pPr>
        <w:tabs>
          <w:tab w:val="num" w:pos="2940"/>
        </w:tabs>
        <w:ind w:left="2940" w:hanging="420"/>
      </w:pPr>
      <w:rPr>
        <w:rFonts w:ascii="Times" w:eastAsia="Times" w:hAnsi="Times" w:cs="Times"/>
        <w:position w:val="0"/>
        <w:sz w:val="28"/>
        <w:szCs w:val="28"/>
        <w:rtl w:val="0"/>
        <w:lang w:val="ru-RU"/>
      </w:rPr>
    </w:lvl>
    <w:lvl w:ilvl="4">
      <w:start w:val="1"/>
      <w:numFmt w:val="bullet"/>
      <w:lvlText w:val="o"/>
      <w:lvlJc w:val="left"/>
      <w:pPr>
        <w:tabs>
          <w:tab w:val="num" w:pos="3660"/>
        </w:tabs>
        <w:ind w:left="3660" w:hanging="420"/>
      </w:pPr>
      <w:rPr>
        <w:rFonts w:ascii="Times" w:eastAsia="Times" w:hAnsi="Times" w:cs="Times"/>
        <w:position w:val="0"/>
        <w:sz w:val="28"/>
        <w:szCs w:val="28"/>
        <w:rtl w:val="0"/>
        <w:lang w:val="ru-RU"/>
      </w:rPr>
    </w:lvl>
    <w:lvl w:ilvl="5">
      <w:start w:val="1"/>
      <w:numFmt w:val="bullet"/>
      <w:lvlText w:val="▪"/>
      <w:lvlJc w:val="left"/>
      <w:pPr>
        <w:tabs>
          <w:tab w:val="num" w:pos="4380"/>
        </w:tabs>
        <w:ind w:left="4380" w:hanging="420"/>
      </w:pPr>
      <w:rPr>
        <w:rFonts w:ascii="Times" w:eastAsia="Times" w:hAnsi="Times" w:cs="Times"/>
        <w:position w:val="0"/>
        <w:sz w:val="28"/>
        <w:szCs w:val="28"/>
        <w:rtl w:val="0"/>
        <w:lang w:val="ru-RU"/>
      </w:rPr>
    </w:lvl>
    <w:lvl w:ilvl="6">
      <w:start w:val="1"/>
      <w:numFmt w:val="bullet"/>
      <w:lvlText w:val="•"/>
      <w:lvlJc w:val="left"/>
      <w:pPr>
        <w:tabs>
          <w:tab w:val="num" w:pos="5100"/>
        </w:tabs>
        <w:ind w:left="5100" w:hanging="420"/>
      </w:pPr>
      <w:rPr>
        <w:rFonts w:ascii="Times" w:eastAsia="Times" w:hAnsi="Times" w:cs="Times"/>
        <w:position w:val="0"/>
        <w:sz w:val="28"/>
        <w:szCs w:val="28"/>
        <w:rtl w:val="0"/>
        <w:lang w:val="ru-RU"/>
      </w:rPr>
    </w:lvl>
    <w:lvl w:ilvl="7">
      <w:start w:val="1"/>
      <w:numFmt w:val="bullet"/>
      <w:lvlText w:val="o"/>
      <w:lvlJc w:val="left"/>
      <w:pPr>
        <w:tabs>
          <w:tab w:val="num" w:pos="5820"/>
        </w:tabs>
        <w:ind w:left="5820" w:hanging="420"/>
      </w:pPr>
      <w:rPr>
        <w:rFonts w:ascii="Times" w:eastAsia="Times" w:hAnsi="Times" w:cs="Times"/>
        <w:position w:val="0"/>
        <w:sz w:val="28"/>
        <w:szCs w:val="28"/>
        <w:rtl w:val="0"/>
        <w:lang w:val="ru-RU"/>
      </w:rPr>
    </w:lvl>
    <w:lvl w:ilvl="8">
      <w:start w:val="1"/>
      <w:numFmt w:val="bullet"/>
      <w:lvlText w:val="▪"/>
      <w:lvlJc w:val="left"/>
      <w:pPr>
        <w:tabs>
          <w:tab w:val="num" w:pos="6540"/>
        </w:tabs>
        <w:ind w:left="6540" w:hanging="420"/>
      </w:pPr>
      <w:rPr>
        <w:rFonts w:ascii="Times" w:eastAsia="Times" w:hAnsi="Times" w:cs="Times"/>
        <w:position w:val="0"/>
        <w:sz w:val="28"/>
        <w:szCs w:val="28"/>
        <w:rtl w:val="0"/>
        <w:lang w:val="ru-RU"/>
      </w:rPr>
    </w:lvl>
  </w:abstractNum>
  <w:abstractNum w:abstractNumId="92" w15:restartNumberingAfterBreak="0">
    <w:nsid w:val="285B623F"/>
    <w:multiLevelType w:val="hybridMultilevel"/>
    <w:tmpl w:val="C352C6A0"/>
    <w:styleLink w:val="52"/>
    <w:lvl w:ilvl="0" w:tplc="04190001">
      <w:start w:val="1"/>
      <w:numFmt w:val="decimal"/>
      <w:lvlText w:val="%1."/>
      <w:lvlJc w:val="left"/>
      <w:pPr>
        <w:tabs>
          <w:tab w:val="left" w:pos="500"/>
          <w:tab w:val="num" w:pos="708"/>
        </w:tabs>
        <w:ind w:left="141" w:firstLine="426"/>
      </w:pPr>
      <w:rPr>
        <w:rFonts w:hAnsi="Arial Unicode MS"/>
        <w:b/>
        <w:bCs/>
        <w:caps w:val="0"/>
        <w:smallCaps w:val="0"/>
        <w:strike w:val="0"/>
        <w:dstrike w:val="0"/>
        <w:color w:val="000000"/>
        <w:spacing w:val="0"/>
        <w:w w:val="100"/>
        <w:kern w:val="0"/>
        <w:position w:val="0"/>
        <w:highlight w:val="none"/>
        <w:vertAlign w:val="baseline"/>
      </w:rPr>
    </w:lvl>
    <w:lvl w:ilvl="1" w:tplc="04190003">
      <w:start w:val="1"/>
      <w:numFmt w:val="decimal"/>
      <w:lvlText w:val="%2."/>
      <w:lvlJc w:val="left"/>
      <w:pPr>
        <w:tabs>
          <w:tab w:val="left" w:pos="500"/>
          <w:tab w:val="num" w:pos="1287"/>
        </w:tabs>
        <w:ind w:left="720" w:firstLine="414"/>
      </w:pPr>
      <w:rPr>
        <w:rFonts w:hAnsi="Arial Unicode MS"/>
        <w:b/>
        <w:bCs/>
        <w:caps w:val="0"/>
        <w:smallCaps w:val="0"/>
        <w:strike w:val="0"/>
        <w:dstrike w:val="0"/>
        <w:color w:val="000000"/>
        <w:spacing w:val="0"/>
        <w:w w:val="100"/>
        <w:kern w:val="0"/>
        <w:position w:val="0"/>
        <w:highlight w:val="none"/>
        <w:vertAlign w:val="baseline"/>
      </w:rPr>
    </w:lvl>
    <w:lvl w:ilvl="2" w:tplc="04190005">
      <w:start w:val="1"/>
      <w:numFmt w:val="decimal"/>
      <w:lvlText w:val="%3."/>
      <w:lvlJc w:val="left"/>
      <w:pPr>
        <w:tabs>
          <w:tab w:val="left" w:pos="500"/>
          <w:tab w:val="num" w:pos="1854"/>
        </w:tabs>
        <w:ind w:left="1287" w:firstLine="414"/>
      </w:pPr>
      <w:rPr>
        <w:rFonts w:hAnsi="Arial Unicode MS"/>
        <w:b/>
        <w:bCs/>
        <w:caps w:val="0"/>
        <w:smallCaps w:val="0"/>
        <w:strike w:val="0"/>
        <w:dstrike w:val="0"/>
        <w:color w:val="000000"/>
        <w:spacing w:val="0"/>
        <w:w w:val="100"/>
        <w:kern w:val="0"/>
        <w:position w:val="0"/>
        <w:highlight w:val="none"/>
        <w:vertAlign w:val="baseline"/>
      </w:rPr>
    </w:lvl>
    <w:lvl w:ilvl="3" w:tplc="04190001">
      <w:start w:val="1"/>
      <w:numFmt w:val="decimal"/>
      <w:lvlText w:val="%4."/>
      <w:lvlJc w:val="left"/>
      <w:pPr>
        <w:tabs>
          <w:tab w:val="left" w:pos="500"/>
          <w:tab w:val="num" w:pos="2421"/>
        </w:tabs>
        <w:ind w:left="1854" w:firstLine="414"/>
      </w:pPr>
      <w:rPr>
        <w:rFonts w:hAnsi="Arial Unicode MS"/>
        <w:b/>
        <w:bCs/>
        <w:caps w:val="0"/>
        <w:smallCaps w:val="0"/>
        <w:strike w:val="0"/>
        <w:dstrike w:val="0"/>
        <w:color w:val="000000"/>
        <w:spacing w:val="0"/>
        <w:w w:val="100"/>
        <w:kern w:val="0"/>
        <w:position w:val="0"/>
        <w:highlight w:val="none"/>
        <w:vertAlign w:val="baseline"/>
      </w:rPr>
    </w:lvl>
    <w:lvl w:ilvl="4" w:tplc="04190003">
      <w:start w:val="1"/>
      <w:numFmt w:val="decimal"/>
      <w:lvlText w:val="%5."/>
      <w:lvlJc w:val="left"/>
      <w:pPr>
        <w:tabs>
          <w:tab w:val="left" w:pos="500"/>
          <w:tab w:val="num" w:pos="2988"/>
        </w:tabs>
        <w:ind w:left="2421" w:firstLine="414"/>
      </w:pPr>
      <w:rPr>
        <w:rFonts w:hAnsi="Arial Unicode MS"/>
        <w:b/>
        <w:bCs/>
        <w:caps w:val="0"/>
        <w:smallCaps w:val="0"/>
        <w:strike w:val="0"/>
        <w:dstrike w:val="0"/>
        <w:color w:val="000000"/>
        <w:spacing w:val="0"/>
        <w:w w:val="100"/>
        <w:kern w:val="0"/>
        <w:position w:val="0"/>
        <w:highlight w:val="none"/>
        <w:vertAlign w:val="baseline"/>
      </w:rPr>
    </w:lvl>
    <w:lvl w:ilvl="5" w:tplc="04190005">
      <w:start w:val="1"/>
      <w:numFmt w:val="decimal"/>
      <w:lvlText w:val="%6."/>
      <w:lvlJc w:val="left"/>
      <w:pPr>
        <w:tabs>
          <w:tab w:val="left" w:pos="500"/>
          <w:tab w:val="num" w:pos="3555"/>
        </w:tabs>
        <w:ind w:left="2988" w:firstLine="414"/>
      </w:pPr>
      <w:rPr>
        <w:rFonts w:hAnsi="Arial Unicode MS"/>
        <w:b/>
        <w:bCs/>
        <w:caps w:val="0"/>
        <w:smallCaps w:val="0"/>
        <w:strike w:val="0"/>
        <w:dstrike w:val="0"/>
        <w:color w:val="000000"/>
        <w:spacing w:val="0"/>
        <w:w w:val="100"/>
        <w:kern w:val="0"/>
        <w:position w:val="0"/>
        <w:highlight w:val="none"/>
        <w:vertAlign w:val="baseline"/>
      </w:rPr>
    </w:lvl>
    <w:lvl w:ilvl="6" w:tplc="04190001">
      <w:start w:val="1"/>
      <w:numFmt w:val="decimal"/>
      <w:lvlText w:val="%7."/>
      <w:lvlJc w:val="left"/>
      <w:pPr>
        <w:tabs>
          <w:tab w:val="left" w:pos="500"/>
          <w:tab w:val="num" w:pos="4122"/>
        </w:tabs>
        <w:ind w:left="3555" w:firstLine="414"/>
      </w:pPr>
      <w:rPr>
        <w:rFonts w:hAnsi="Arial Unicode MS"/>
        <w:b/>
        <w:bCs/>
        <w:caps w:val="0"/>
        <w:smallCaps w:val="0"/>
        <w:strike w:val="0"/>
        <w:dstrike w:val="0"/>
        <w:color w:val="000000"/>
        <w:spacing w:val="0"/>
        <w:w w:val="100"/>
        <w:kern w:val="0"/>
        <w:position w:val="0"/>
        <w:highlight w:val="none"/>
        <w:vertAlign w:val="baseline"/>
      </w:rPr>
    </w:lvl>
    <w:lvl w:ilvl="7" w:tplc="04190003">
      <w:start w:val="1"/>
      <w:numFmt w:val="decimal"/>
      <w:lvlText w:val="%8."/>
      <w:lvlJc w:val="left"/>
      <w:pPr>
        <w:tabs>
          <w:tab w:val="left" w:pos="500"/>
          <w:tab w:val="num" w:pos="4689"/>
        </w:tabs>
        <w:ind w:left="4122" w:firstLine="414"/>
      </w:pPr>
      <w:rPr>
        <w:rFonts w:hAnsi="Arial Unicode MS"/>
        <w:b/>
        <w:bCs/>
        <w:caps w:val="0"/>
        <w:smallCaps w:val="0"/>
        <w:strike w:val="0"/>
        <w:dstrike w:val="0"/>
        <w:color w:val="000000"/>
        <w:spacing w:val="0"/>
        <w:w w:val="100"/>
        <w:kern w:val="0"/>
        <w:position w:val="0"/>
        <w:highlight w:val="none"/>
        <w:vertAlign w:val="baseline"/>
      </w:rPr>
    </w:lvl>
    <w:lvl w:ilvl="8" w:tplc="04190005">
      <w:start w:val="1"/>
      <w:numFmt w:val="decimal"/>
      <w:lvlText w:val="%9."/>
      <w:lvlJc w:val="left"/>
      <w:pPr>
        <w:tabs>
          <w:tab w:val="left" w:pos="500"/>
          <w:tab w:val="num" w:pos="5256"/>
        </w:tabs>
        <w:ind w:left="4689" w:firstLine="414"/>
      </w:pPr>
      <w:rPr>
        <w:rFonts w:hAnsi="Arial Unicode MS"/>
        <w:b/>
        <w:bCs/>
        <w:caps w:val="0"/>
        <w:smallCaps w:val="0"/>
        <w:strike w:val="0"/>
        <w:dstrike w:val="0"/>
        <w:color w:val="000000"/>
        <w:spacing w:val="0"/>
        <w:w w:val="100"/>
        <w:kern w:val="0"/>
        <w:position w:val="0"/>
        <w:highlight w:val="none"/>
        <w:vertAlign w:val="baseline"/>
      </w:rPr>
    </w:lvl>
  </w:abstractNum>
  <w:abstractNum w:abstractNumId="93" w15:restartNumberingAfterBreak="0">
    <w:nsid w:val="2861450D"/>
    <w:multiLevelType w:val="multilevel"/>
    <w:tmpl w:val="714E35BC"/>
    <w:styleLink w:val="List16"/>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9"/>
        </w:tabs>
        <w:ind w:left="2209" w:hanging="420"/>
      </w:pPr>
      <w:rPr>
        <w:rFonts w:ascii="Times" w:eastAsia="Times" w:hAnsi="Times" w:cs="Times"/>
        <w:position w:val="0"/>
        <w:sz w:val="28"/>
        <w:szCs w:val="28"/>
        <w:rtl w:val="0"/>
        <w:lang w:val="ru-RU"/>
      </w:rPr>
    </w:lvl>
    <w:lvl w:ilvl="2">
      <w:start w:val="1"/>
      <w:numFmt w:val="bullet"/>
      <w:lvlText w:val="▪"/>
      <w:lvlJc w:val="left"/>
      <w:pPr>
        <w:tabs>
          <w:tab w:val="num" w:pos="2929"/>
        </w:tabs>
        <w:ind w:left="2929" w:hanging="420"/>
      </w:pPr>
      <w:rPr>
        <w:rFonts w:ascii="Times" w:eastAsia="Times" w:hAnsi="Times" w:cs="Times"/>
        <w:position w:val="0"/>
        <w:sz w:val="28"/>
        <w:szCs w:val="28"/>
        <w:rtl w:val="0"/>
        <w:lang w:val="ru-RU"/>
      </w:rPr>
    </w:lvl>
    <w:lvl w:ilvl="3">
      <w:start w:val="1"/>
      <w:numFmt w:val="bullet"/>
      <w:lvlText w:val="•"/>
      <w:lvlJc w:val="left"/>
      <w:pPr>
        <w:tabs>
          <w:tab w:val="num" w:pos="3649"/>
        </w:tabs>
        <w:ind w:left="3649" w:hanging="420"/>
      </w:pPr>
      <w:rPr>
        <w:rFonts w:ascii="Times" w:eastAsia="Times" w:hAnsi="Times" w:cs="Times"/>
        <w:position w:val="0"/>
        <w:sz w:val="28"/>
        <w:szCs w:val="28"/>
        <w:rtl w:val="0"/>
        <w:lang w:val="ru-RU"/>
      </w:rPr>
    </w:lvl>
    <w:lvl w:ilvl="4">
      <w:start w:val="1"/>
      <w:numFmt w:val="bullet"/>
      <w:lvlText w:val="o"/>
      <w:lvlJc w:val="left"/>
      <w:pPr>
        <w:tabs>
          <w:tab w:val="num" w:pos="4369"/>
        </w:tabs>
        <w:ind w:left="4369" w:hanging="420"/>
      </w:pPr>
      <w:rPr>
        <w:rFonts w:ascii="Times" w:eastAsia="Times" w:hAnsi="Times" w:cs="Times"/>
        <w:position w:val="0"/>
        <w:sz w:val="28"/>
        <w:szCs w:val="28"/>
        <w:rtl w:val="0"/>
        <w:lang w:val="ru-RU"/>
      </w:rPr>
    </w:lvl>
    <w:lvl w:ilvl="5">
      <w:start w:val="1"/>
      <w:numFmt w:val="bullet"/>
      <w:lvlText w:val="▪"/>
      <w:lvlJc w:val="left"/>
      <w:pPr>
        <w:tabs>
          <w:tab w:val="num" w:pos="5089"/>
        </w:tabs>
        <w:ind w:left="5089" w:hanging="420"/>
      </w:pPr>
      <w:rPr>
        <w:rFonts w:ascii="Times" w:eastAsia="Times" w:hAnsi="Times" w:cs="Times"/>
        <w:position w:val="0"/>
        <w:sz w:val="28"/>
        <w:szCs w:val="28"/>
        <w:rtl w:val="0"/>
        <w:lang w:val="ru-RU"/>
      </w:rPr>
    </w:lvl>
    <w:lvl w:ilvl="6">
      <w:start w:val="1"/>
      <w:numFmt w:val="bullet"/>
      <w:lvlText w:val="•"/>
      <w:lvlJc w:val="left"/>
      <w:pPr>
        <w:tabs>
          <w:tab w:val="num" w:pos="5809"/>
        </w:tabs>
        <w:ind w:left="5809" w:hanging="420"/>
      </w:pPr>
      <w:rPr>
        <w:rFonts w:ascii="Times" w:eastAsia="Times" w:hAnsi="Times" w:cs="Times"/>
        <w:position w:val="0"/>
        <w:sz w:val="28"/>
        <w:szCs w:val="28"/>
        <w:rtl w:val="0"/>
        <w:lang w:val="ru-RU"/>
      </w:rPr>
    </w:lvl>
    <w:lvl w:ilvl="7">
      <w:start w:val="1"/>
      <w:numFmt w:val="bullet"/>
      <w:lvlText w:val="o"/>
      <w:lvlJc w:val="left"/>
      <w:pPr>
        <w:tabs>
          <w:tab w:val="num" w:pos="6529"/>
        </w:tabs>
        <w:ind w:left="6529" w:hanging="420"/>
      </w:pPr>
      <w:rPr>
        <w:rFonts w:ascii="Times" w:eastAsia="Times" w:hAnsi="Times" w:cs="Times"/>
        <w:position w:val="0"/>
        <w:sz w:val="28"/>
        <w:szCs w:val="28"/>
        <w:rtl w:val="0"/>
        <w:lang w:val="ru-RU"/>
      </w:rPr>
    </w:lvl>
    <w:lvl w:ilvl="8">
      <w:start w:val="1"/>
      <w:numFmt w:val="bullet"/>
      <w:lvlText w:val="▪"/>
      <w:lvlJc w:val="left"/>
      <w:pPr>
        <w:tabs>
          <w:tab w:val="num" w:pos="7249"/>
        </w:tabs>
        <w:ind w:left="7249" w:hanging="420"/>
      </w:pPr>
      <w:rPr>
        <w:rFonts w:ascii="Times" w:eastAsia="Times" w:hAnsi="Times" w:cs="Times"/>
        <w:position w:val="0"/>
        <w:sz w:val="28"/>
        <w:szCs w:val="28"/>
        <w:rtl w:val="0"/>
        <w:lang w:val="ru-RU"/>
      </w:rPr>
    </w:lvl>
  </w:abstractNum>
  <w:abstractNum w:abstractNumId="94" w15:restartNumberingAfterBreak="0">
    <w:nsid w:val="28A446F5"/>
    <w:multiLevelType w:val="hybridMultilevel"/>
    <w:tmpl w:val="F2E254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28F916C0"/>
    <w:multiLevelType w:val="hybridMultilevel"/>
    <w:tmpl w:val="E6C84386"/>
    <w:styleLink w:val="49"/>
    <w:lvl w:ilvl="0" w:tplc="6C708EEE">
      <w:start w:val="1"/>
      <w:numFmt w:val="decimal"/>
      <w:lvlText w:val="%1."/>
      <w:lvlJc w:val="left"/>
      <w:pPr>
        <w:tabs>
          <w:tab w:val="left" w:pos="48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B2DEA438">
      <w:start w:val="1"/>
      <w:numFmt w:val="decimal"/>
      <w:lvlText w:val="%2."/>
      <w:lvlJc w:val="left"/>
      <w:pPr>
        <w:tabs>
          <w:tab w:val="left" w:pos="48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913654F8">
      <w:start w:val="1"/>
      <w:numFmt w:val="decimal"/>
      <w:lvlText w:val="%3."/>
      <w:lvlJc w:val="left"/>
      <w:pPr>
        <w:tabs>
          <w:tab w:val="left" w:pos="48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218E9A1C">
      <w:start w:val="1"/>
      <w:numFmt w:val="decimal"/>
      <w:lvlText w:val="%4."/>
      <w:lvlJc w:val="left"/>
      <w:pPr>
        <w:tabs>
          <w:tab w:val="left" w:pos="48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A24A59F8">
      <w:start w:val="1"/>
      <w:numFmt w:val="decimal"/>
      <w:lvlText w:val="%5."/>
      <w:lvlJc w:val="left"/>
      <w:pPr>
        <w:tabs>
          <w:tab w:val="left" w:pos="48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013A6550">
      <w:start w:val="1"/>
      <w:numFmt w:val="decimal"/>
      <w:lvlText w:val="%6."/>
      <w:lvlJc w:val="left"/>
      <w:pPr>
        <w:tabs>
          <w:tab w:val="left" w:pos="48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2F6A4838">
      <w:start w:val="1"/>
      <w:numFmt w:val="decimal"/>
      <w:lvlText w:val="%7."/>
      <w:lvlJc w:val="left"/>
      <w:pPr>
        <w:tabs>
          <w:tab w:val="left" w:pos="48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E70EA432">
      <w:start w:val="1"/>
      <w:numFmt w:val="decimal"/>
      <w:lvlText w:val="%8."/>
      <w:lvlJc w:val="left"/>
      <w:pPr>
        <w:tabs>
          <w:tab w:val="left" w:pos="48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AA32B4F0">
      <w:start w:val="1"/>
      <w:numFmt w:val="decimal"/>
      <w:lvlText w:val="%9."/>
      <w:lvlJc w:val="left"/>
      <w:pPr>
        <w:tabs>
          <w:tab w:val="left" w:pos="48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96" w15:restartNumberingAfterBreak="0">
    <w:nsid w:val="293C156F"/>
    <w:multiLevelType w:val="multilevel"/>
    <w:tmpl w:val="D3F4E33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2A886908"/>
    <w:multiLevelType w:val="multilevel"/>
    <w:tmpl w:val="46DE13A0"/>
    <w:styleLink w:val="WWNum2"/>
    <w:lvl w:ilvl="0">
      <w:numFmt w:val="bullet"/>
      <w:lvlText w:val="–"/>
      <w:lvlJc w:val="left"/>
      <w:pPr>
        <w:ind w:left="112" w:hanging="707"/>
      </w:pPr>
      <w:rPr>
        <w:spacing w:val="0"/>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98" w15:restartNumberingAfterBreak="0">
    <w:nsid w:val="2A900857"/>
    <w:multiLevelType w:val="hybridMultilevel"/>
    <w:tmpl w:val="28E2AC2A"/>
    <w:styleLink w:val="89"/>
    <w:lvl w:ilvl="0" w:tplc="5C42E10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06AD02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FE206A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AC8344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2FA261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C488B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698DE2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62AF92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8F8CFB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9" w15:restartNumberingAfterBreak="0">
    <w:nsid w:val="2B0171F7"/>
    <w:multiLevelType w:val="hybridMultilevel"/>
    <w:tmpl w:val="CF4291FC"/>
    <w:styleLink w:val="68"/>
    <w:lvl w:ilvl="0" w:tplc="5AF4DC62">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A5612BC">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8A05944">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AB866">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76F6DA">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20E8A2">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74D06C">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B245ED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C7E1212">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0" w15:restartNumberingAfterBreak="0">
    <w:nsid w:val="2B8C4EDA"/>
    <w:multiLevelType w:val="multilevel"/>
    <w:tmpl w:val="A36ACC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2BA468FE"/>
    <w:multiLevelType w:val="hybridMultilevel"/>
    <w:tmpl w:val="2948F9B6"/>
    <w:styleLink w:val="56"/>
    <w:lvl w:ilvl="0" w:tplc="FA2AE95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592C84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67087E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39C417C">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5AC359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D0CDA3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201C2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DC656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58E5EE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2" w15:restartNumberingAfterBreak="0">
    <w:nsid w:val="2C8C3D6D"/>
    <w:multiLevelType w:val="hybridMultilevel"/>
    <w:tmpl w:val="966E9366"/>
    <w:lvl w:ilvl="0" w:tplc="4D9E033E">
      <w:numFmt w:val="bullet"/>
      <w:lvlText w:val="•"/>
      <w:lvlJc w:val="left"/>
      <w:pPr>
        <w:ind w:left="259" w:hanging="144"/>
      </w:pPr>
      <w:rPr>
        <w:rFonts w:ascii="Times New Roman" w:eastAsia="Times New Roman" w:hAnsi="Times New Roman" w:cs="Times New Roman" w:hint="default"/>
        <w:w w:val="100"/>
        <w:sz w:val="24"/>
        <w:szCs w:val="24"/>
        <w:lang w:val="ru-RU" w:eastAsia="en-US" w:bidi="ar-SA"/>
      </w:rPr>
    </w:lvl>
    <w:lvl w:ilvl="1" w:tplc="AB98656A">
      <w:numFmt w:val="bullet"/>
      <w:lvlText w:val="•"/>
      <w:lvlJc w:val="left"/>
      <w:pPr>
        <w:ind w:left="1220" w:hanging="144"/>
      </w:pPr>
      <w:rPr>
        <w:rFonts w:hint="default"/>
        <w:lang w:val="ru-RU" w:eastAsia="en-US" w:bidi="ar-SA"/>
      </w:rPr>
    </w:lvl>
    <w:lvl w:ilvl="2" w:tplc="12743D9C">
      <w:numFmt w:val="bullet"/>
      <w:lvlText w:val="•"/>
      <w:lvlJc w:val="left"/>
      <w:pPr>
        <w:ind w:left="2180" w:hanging="144"/>
      </w:pPr>
      <w:rPr>
        <w:rFonts w:hint="default"/>
        <w:lang w:val="ru-RU" w:eastAsia="en-US" w:bidi="ar-SA"/>
      </w:rPr>
    </w:lvl>
    <w:lvl w:ilvl="3" w:tplc="119E35B8">
      <w:numFmt w:val="bullet"/>
      <w:lvlText w:val="•"/>
      <w:lvlJc w:val="left"/>
      <w:pPr>
        <w:ind w:left="3141" w:hanging="144"/>
      </w:pPr>
      <w:rPr>
        <w:rFonts w:hint="default"/>
        <w:lang w:val="ru-RU" w:eastAsia="en-US" w:bidi="ar-SA"/>
      </w:rPr>
    </w:lvl>
    <w:lvl w:ilvl="4" w:tplc="1D06B216">
      <w:numFmt w:val="bullet"/>
      <w:lvlText w:val="•"/>
      <w:lvlJc w:val="left"/>
      <w:pPr>
        <w:ind w:left="4101" w:hanging="144"/>
      </w:pPr>
      <w:rPr>
        <w:rFonts w:hint="default"/>
        <w:lang w:val="ru-RU" w:eastAsia="en-US" w:bidi="ar-SA"/>
      </w:rPr>
    </w:lvl>
    <w:lvl w:ilvl="5" w:tplc="87B488CA">
      <w:numFmt w:val="bullet"/>
      <w:lvlText w:val="•"/>
      <w:lvlJc w:val="left"/>
      <w:pPr>
        <w:ind w:left="5062" w:hanging="144"/>
      </w:pPr>
      <w:rPr>
        <w:rFonts w:hint="default"/>
        <w:lang w:val="ru-RU" w:eastAsia="en-US" w:bidi="ar-SA"/>
      </w:rPr>
    </w:lvl>
    <w:lvl w:ilvl="6" w:tplc="498CDD9A">
      <w:numFmt w:val="bullet"/>
      <w:lvlText w:val="•"/>
      <w:lvlJc w:val="left"/>
      <w:pPr>
        <w:ind w:left="6022" w:hanging="144"/>
      </w:pPr>
      <w:rPr>
        <w:rFonts w:hint="default"/>
        <w:lang w:val="ru-RU" w:eastAsia="en-US" w:bidi="ar-SA"/>
      </w:rPr>
    </w:lvl>
    <w:lvl w:ilvl="7" w:tplc="0B5C04C0">
      <w:numFmt w:val="bullet"/>
      <w:lvlText w:val="•"/>
      <w:lvlJc w:val="left"/>
      <w:pPr>
        <w:ind w:left="6982" w:hanging="144"/>
      </w:pPr>
      <w:rPr>
        <w:rFonts w:hint="default"/>
        <w:lang w:val="ru-RU" w:eastAsia="en-US" w:bidi="ar-SA"/>
      </w:rPr>
    </w:lvl>
    <w:lvl w:ilvl="8" w:tplc="7AFCAB16">
      <w:numFmt w:val="bullet"/>
      <w:lvlText w:val="•"/>
      <w:lvlJc w:val="left"/>
      <w:pPr>
        <w:ind w:left="7943" w:hanging="144"/>
      </w:pPr>
      <w:rPr>
        <w:rFonts w:hint="default"/>
        <w:lang w:val="ru-RU" w:eastAsia="en-US" w:bidi="ar-SA"/>
      </w:rPr>
    </w:lvl>
  </w:abstractNum>
  <w:abstractNum w:abstractNumId="103" w15:restartNumberingAfterBreak="0">
    <w:nsid w:val="2CE214EC"/>
    <w:multiLevelType w:val="hybridMultilevel"/>
    <w:tmpl w:val="9EB02C98"/>
    <w:styleLink w:val="16"/>
    <w:lvl w:ilvl="0" w:tplc="65560B2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EA2FFE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524712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6004C">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886880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EBC38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154067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562E99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03EBB6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4" w15:restartNumberingAfterBreak="0">
    <w:nsid w:val="2CF60916"/>
    <w:multiLevelType w:val="multilevel"/>
    <w:tmpl w:val="9F96C1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2D072D09"/>
    <w:multiLevelType w:val="multilevel"/>
    <w:tmpl w:val="D8A0FA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2D5309BA"/>
    <w:multiLevelType w:val="hybridMultilevel"/>
    <w:tmpl w:val="9D52D788"/>
    <w:styleLink w:val="44"/>
    <w:lvl w:ilvl="0" w:tplc="37FC0928">
      <w:start w:val="1"/>
      <w:numFmt w:val="decimal"/>
      <w:lvlText w:val="%1."/>
      <w:lvlJc w:val="left"/>
      <w:pPr>
        <w:tabs>
          <w:tab w:val="num" w:pos="826"/>
        </w:tabs>
        <w:ind w:left="259" w:firstLine="308"/>
      </w:pPr>
      <w:rPr>
        <w:rFonts w:hAnsi="Arial Unicode MS"/>
        <w:caps w:val="0"/>
        <w:smallCaps w:val="0"/>
        <w:strike w:val="0"/>
        <w:dstrike w:val="0"/>
        <w:color w:val="000000"/>
        <w:spacing w:val="0"/>
        <w:w w:val="100"/>
        <w:kern w:val="0"/>
        <w:position w:val="0"/>
        <w:highlight w:val="none"/>
        <w:vertAlign w:val="baseline"/>
      </w:rPr>
    </w:lvl>
    <w:lvl w:ilvl="1" w:tplc="8870D37E">
      <w:start w:val="1"/>
      <w:numFmt w:val="decimal"/>
      <w:lvlText w:val="%2."/>
      <w:lvlJc w:val="left"/>
      <w:pPr>
        <w:tabs>
          <w:tab w:val="left" w:pos="826"/>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2AC4EF3A">
      <w:start w:val="1"/>
      <w:numFmt w:val="decimal"/>
      <w:lvlText w:val="%3."/>
      <w:lvlJc w:val="left"/>
      <w:pPr>
        <w:tabs>
          <w:tab w:val="left" w:pos="826"/>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46825F40">
      <w:start w:val="1"/>
      <w:numFmt w:val="decimal"/>
      <w:lvlText w:val="%4."/>
      <w:lvlJc w:val="left"/>
      <w:pPr>
        <w:tabs>
          <w:tab w:val="left" w:pos="826"/>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800271D6">
      <w:start w:val="1"/>
      <w:numFmt w:val="decimal"/>
      <w:lvlText w:val="%5."/>
      <w:lvlJc w:val="left"/>
      <w:pPr>
        <w:tabs>
          <w:tab w:val="left" w:pos="826"/>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AE884E38">
      <w:start w:val="1"/>
      <w:numFmt w:val="decimal"/>
      <w:lvlText w:val="%6."/>
      <w:lvlJc w:val="left"/>
      <w:pPr>
        <w:tabs>
          <w:tab w:val="left" w:pos="826"/>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238E4348">
      <w:start w:val="1"/>
      <w:numFmt w:val="decimal"/>
      <w:lvlText w:val="%7."/>
      <w:lvlJc w:val="left"/>
      <w:pPr>
        <w:tabs>
          <w:tab w:val="left" w:pos="826"/>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9FFE5B42">
      <w:start w:val="1"/>
      <w:numFmt w:val="decimal"/>
      <w:lvlText w:val="%8."/>
      <w:lvlJc w:val="left"/>
      <w:pPr>
        <w:tabs>
          <w:tab w:val="left" w:pos="826"/>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595EBD9A">
      <w:start w:val="1"/>
      <w:numFmt w:val="decimal"/>
      <w:lvlText w:val="%9."/>
      <w:lvlJc w:val="left"/>
      <w:pPr>
        <w:tabs>
          <w:tab w:val="left" w:pos="826"/>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107" w15:restartNumberingAfterBreak="0">
    <w:nsid w:val="2D76440D"/>
    <w:multiLevelType w:val="multilevel"/>
    <w:tmpl w:val="F34C2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2E4B3329"/>
    <w:multiLevelType w:val="hybridMultilevel"/>
    <w:tmpl w:val="D7A20060"/>
    <w:styleLink w:val="1"/>
    <w:lvl w:ilvl="0" w:tplc="9E3846F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48EFCA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02E36C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1DA167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5C85EA">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FF2DA9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AC6DE8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CB8675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AC886F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9" w15:restartNumberingAfterBreak="0">
    <w:nsid w:val="2E5E768D"/>
    <w:multiLevelType w:val="multilevel"/>
    <w:tmpl w:val="C43E387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2E5F2251"/>
    <w:multiLevelType w:val="multilevel"/>
    <w:tmpl w:val="76FE50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2E7D2BA9"/>
    <w:multiLevelType w:val="hybridMultilevel"/>
    <w:tmpl w:val="3B20B2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2EFC4186"/>
    <w:multiLevelType w:val="hybridMultilevel"/>
    <w:tmpl w:val="9FE0C1A0"/>
    <w:lvl w:ilvl="0" w:tplc="F1FAB0A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3" w15:restartNumberingAfterBreak="0">
    <w:nsid w:val="310F4809"/>
    <w:multiLevelType w:val="hybridMultilevel"/>
    <w:tmpl w:val="AA90F4C0"/>
    <w:styleLink w:val="29"/>
    <w:lvl w:ilvl="0" w:tplc="258A8A6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CF4464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70E104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6FA4E9C">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0E6159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4286F6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F52EEA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A2F7D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9AA6E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4" w15:restartNumberingAfterBreak="0">
    <w:nsid w:val="317A54CA"/>
    <w:multiLevelType w:val="hybridMultilevel"/>
    <w:tmpl w:val="0B5AC7E0"/>
    <w:styleLink w:val="46"/>
    <w:lvl w:ilvl="0" w:tplc="F08EFAC6">
      <w:start w:val="1"/>
      <w:numFmt w:val="decimal"/>
      <w:lvlText w:val="%1."/>
      <w:lvlJc w:val="left"/>
      <w:pPr>
        <w:tabs>
          <w:tab w:val="left" w:pos="980"/>
          <w:tab w:val="num" w:pos="1347"/>
        </w:tabs>
        <w:ind w:left="780" w:firstLine="147"/>
      </w:pPr>
      <w:rPr>
        <w:rFonts w:hAnsi="Arial Unicode MS"/>
        <w:b/>
        <w:bCs/>
        <w:caps w:val="0"/>
        <w:smallCaps w:val="0"/>
        <w:strike w:val="0"/>
        <w:dstrike w:val="0"/>
        <w:color w:val="000000"/>
        <w:spacing w:val="0"/>
        <w:w w:val="100"/>
        <w:kern w:val="0"/>
        <w:position w:val="0"/>
        <w:highlight w:val="none"/>
        <w:vertAlign w:val="baseline"/>
      </w:rPr>
    </w:lvl>
    <w:lvl w:ilvl="1" w:tplc="1B666C3A">
      <w:start w:val="1"/>
      <w:numFmt w:val="decimal"/>
      <w:lvlText w:val="%2."/>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2" w:tplc="8656EFB2">
      <w:start w:val="1"/>
      <w:numFmt w:val="decimal"/>
      <w:lvlText w:val="%3."/>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3" w:tplc="3DAA28A2">
      <w:start w:val="1"/>
      <w:numFmt w:val="decimal"/>
      <w:lvlText w:val="%4."/>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4" w:tplc="52086BD4">
      <w:start w:val="1"/>
      <w:numFmt w:val="decimal"/>
      <w:lvlText w:val="%5."/>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5" w:tplc="3D100F90">
      <w:start w:val="1"/>
      <w:numFmt w:val="decimal"/>
      <w:lvlText w:val="%6."/>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6" w:tplc="69BE3284">
      <w:start w:val="1"/>
      <w:numFmt w:val="decimal"/>
      <w:lvlText w:val="%7."/>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7" w:tplc="40601970">
      <w:start w:val="1"/>
      <w:numFmt w:val="decimal"/>
      <w:lvlText w:val="%8."/>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8" w:tplc="619ABAD4">
      <w:start w:val="1"/>
      <w:numFmt w:val="decimal"/>
      <w:lvlText w:val="%9."/>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abstractNum>
  <w:abstractNum w:abstractNumId="115" w15:restartNumberingAfterBreak="0">
    <w:nsid w:val="31B64CA8"/>
    <w:multiLevelType w:val="multilevel"/>
    <w:tmpl w:val="1A42D89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3269106A"/>
    <w:multiLevelType w:val="multilevel"/>
    <w:tmpl w:val="CC8CD4FA"/>
    <w:styleLink w:val="List12"/>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2916"/>
        </w:tabs>
        <w:ind w:left="2916" w:hanging="420"/>
      </w:pPr>
      <w:rPr>
        <w:rFonts w:ascii="Times" w:eastAsia="Times" w:hAnsi="Times" w:cs="Times"/>
        <w:position w:val="0"/>
        <w:sz w:val="28"/>
        <w:szCs w:val="28"/>
        <w:rtl w:val="0"/>
        <w:lang w:val="ru-RU"/>
      </w:rPr>
    </w:lvl>
    <w:lvl w:ilvl="2">
      <w:start w:val="1"/>
      <w:numFmt w:val="lowerRoman"/>
      <w:lvlText w:val="%3."/>
      <w:lvlJc w:val="left"/>
      <w:pPr>
        <w:tabs>
          <w:tab w:val="num" w:pos="3625"/>
        </w:tabs>
        <w:ind w:left="3625" w:hanging="345"/>
      </w:pPr>
      <w:rPr>
        <w:rFonts w:ascii="Times" w:eastAsia="Times" w:hAnsi="Times" w:cs="Times"/>
        <w:position w:val="0"/>
        <w:sz w:val="28"/>
        <w:szCs w:val="28"/>
        <w:rtl w:val="0"/>
        <w:lang w:val="ru-RU"/>
      </w:rPr>
    </w:lvl>
    <w:lvl w:ilvl="3">
      <w:start w:val="1"/>
      <w:numFmt w:val="decimal"/>
      <w:lvlText w:val="%4."/>
      <w:lvlJc w:val="left"/>
      <w:pPr>
        <w:tabs>
          <w:tab w:val="num" w:pos="4356"/>
        </w:tabs>
        <w:ind w:left="4356" w:hanging="420"/>
      </w:pPr>
      <w:rPr>
        <w:rFonts w:ascii="Times" w:eastAsia="Times" w:hAnsi="Times" w:cs="Times"/>
        <w:position w:val="0"/>
        <w:sz w:val="28"/>
        <w:szCs w:val="28"/>
        <w:rtl w:val="0"/>
        <w:lang w:val="ru-RU"/>
      </w:rPr>
    </w:lvl>
    <w:lvl w:ilvl="4">
      <w:start w:val="1"/>
      <w:numFmt w:val="lowerLetter"/>
      <w:lvlText w:val="%5."/>
      <w:lvlJc w:val="left"/>
      <w:pPr>
        <w:tabs>
          <w:tab w:val="num" w:pos="5076"/>
        </w:tabs>
        <w:ind w:left="5076" w:hanging="420"/>
      </w:pPr>
      <w:rPr>
        <w:rFonts w:ascii="Times" w:eastAsia="Times" w:hAnsi="Times" w:cs="Times"/>
        <w:position w:val="0"/>
        <w:sz w:val="28"/>
        <w:szCs w:val="28"/>
        <w:rtl w:val="0"/>
        <w:lang w:val="ru-RU"/>
      </w:rPr>
    </w:lvl>
    <w:lvl w:ilvl="5">
      <w:start w:val="1"/>
      <w:numFmt w:val="lowerRoman"/>
      <w:lvlText w:val="%6."/>
      <w:lvlJc w:val="left"/>
      <w:pPr>
        <w:tabs>
          <w:tab w:val="num" w:pos="5785"/>
        </w:tabs>
        <w:ind w:left="5785" w:hanging="345"/>
      </w:pPr>
      <w:rPr>
        <w:rFonts w:ascii="Times" w:eastAsia="Times" w:hAnsi="Times" w:cs="Times"/>
        <w:position w:val="0"/>
        <w:sz w:val="28"/>
        <w:szCs w:val="28"/>
        <w:rtl w:val="0"/>
        <w:lang w:val="ru-RU"/>
      </w:rPr>
    </w:lvl>
    <w:lvl w:ilvl="6">
      <w:start w:val="1"/>
      <w:numFmt w:val="decimal"/>
      <w:lvlText w:val="%7."/>
      <w:lvlJc w:val="left"/>
      <w:pPr>
        <w:tabs>
          <w:tab w:val="num" w:pos="6516"/>
        </w:tabs>
        <w:ind w:left="6516" w:hanging="420"/>
      </w:pPr>
      <w:rPr>
        <w:rFonts w:ascii="Times" w:eastAsia="Times" w:hAnsi="Times" w:cs="Times"/>
        <w:position w:val="0"/>
        <w:sz w:val="28"/>
        <w:szCs w:val="28"/>
        <w:rtl w:val="0"/>
        <w:lang w:val="ru-RU"/>
      </w:rPr>
    </w:lvl>
    <w:lvl w:ilvl="7">
      <w:start w:val="1"/>
      <w:numFmt w:val="lowerLetter"/>
      <w:lvlText w:val="%8."/>
      <w:lvlJc w:val="left"/>
      <w:pPr>
        <w:tabs>
          <w:tab w:val="num" w:pos="7236"/>
        </w:tabs>
        <w:ind w:left="7236" w:hanging="420"/>
      </w:pPr>
      <w:rPr>
        <w:rFonts w:ascii="Times" w:eastAsia="Times" w:hAnsi="Times" w:cs="Times"/>
        <w:position w:val="0"/>
        <w:sz w:val="28"/>
        <w:szCs w:val="28"/>
        <w:rtl w:val="0"/>
        <w:lang w:val="ru-RU"/>
      </w:rPr>
    </w:lvl>
    <w:lvl w:ilvl="8">
      <w:start w:val="1"/>
      <w:numFmt w:val="lowerRoman"/>
      <w:lvlText w:val="%9."/>
      <w:lvlJc w:val="left"/>
      <w:pPr>
        <w:tabs>
          <w:tab w:val="num" w:pos="7945"/>
        </w:tabs>
        <w:ind w:left="7945" w:hanging="345"/>
      </w:pPr>
      <w:rPr>
        <w:rFonts w:ascii="Times" w:eastAsia="Times" w:hAnsi="Times" w:cs="Times"/>
        <w:position w:val="0"/>
        <w:sz w:val="28"/>
        <w:szCs w:val="28"/>
        <w:rtl w:val="0"/>
        <w:lang w:val="ru-RU"/>
      </w:rPr>
    </w:lvl>
  </w:abstractNum>
  <w:abstractNum w:abstractNumId="117" w15:restartNumberingAfterBreak="0">
    <w:nsid w:val="32A35C50"/>
    <w:multiLevelType w:val="multilevel"/>
    <w:tmpl w:val="1EDE9190"/>
    <w:styleLink w:val="55"/>
    <w:lvl w:ilvl="0">
      <w:start w:val="1"/>
      <w:numFmt w:val="decimal"/>
      <w:lvlText w:val="%1."/>
      <w:lvlJc w:val="left"/>
      <w:pPr>
        <w:tabs>
          <w:tab w:val="num" w:pos="768"/>
        </w:tabs>
        <w:ind w:left="420" w:hanging="72"/>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360" w:firstLine="6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026"/>
      </w:pPr>
      <w:rPr>
        <w:rFonts w:hAnsi="Arial Unicode MS"/>
        <w:caps w:val="0"/>
        <w:smallCaps w:val="0"/>
        <w:strike w:val="0"/>
        <w:dstrike w:val="0"/>
        <w:color w:val="000000"/>
        <w:spacing w:val="0"/>
        <w:w w:val="100"/>
        <w:kern w:val="0"/>
        <w:position w:val="0"/>
        <w:highlight w:val="none"/>
        <w:vertAlign w:val="baseline"/>
      </w:rPr>
    </w:lvl>
  </w:abstractNum>
  <w:abstractNum w:abstractNumId="118" w15:restartNumberingAfterBreak="0">
    <w:nsid w:val="33A74442"/>
    <w:multiLevelType w:val="hybridMultilevel"/>
    <w:tmpl w:val="A1BE7914"/>
    <w:styleLink w:val="87"/>
    <w:lvl w:ilvl="0" w:tplc="9FA033B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A80128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EE02D1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9EAEF0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2207E6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5C48FD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36E21A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EAA78F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368681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9" w15:restartNumberingAfterBreak="0">
    <w:nsid w:val="342811A5"/>
    <w:multiLevelType w:val="hybridMultilevel"/>
    <w:tmpl w:val="539E42D8"/>
    <w:styleLink w:val="38"/>
    <w:lvl w:ilvl="0" w:tplc="6F9AD6B2">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760EFC0">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6821252">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E288BA">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22EBDE">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A207470">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108221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470C7BE">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0461480">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0" w15:restartNumberingAfterBreak="0">
    <w:nsid w:val="345155F4"/>
    <w:multiLevelType w:val="multilevel"/>
    <w:tmpl w:val="63004CF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347D6DE5"/>
    <w:multiLevelType w:val="hybridMultilevel"/>
    <w:tmpl w:val="5E2081F0"/>
    <w:styleLink w:val="32"/>
    <w:lvl w:ilvl="0" w:tplc="DD34B0D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6EAA86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64076B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B82582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276C9A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154170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9CF9A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34ED6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5466F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2" w15:restartNumberingAfterBreak="0">
    <w:nsid w:val="34CC2880"/>
    <w:multiLevelType w:val="hybridMultilevel"/>
    <w:tmpl w:val="1FA2D8BA"/>
    <w:lvl w:ilvl="0" w:tplc="F1FAB0A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3" w15:restartNumberingAfterBreak="0">
    <w:nsid w:val="356C29D4"/>
    <w:multiLevelType w:val="multilevel"/>
    <w:tmpl w:val="76064980"/>
    <w:numStyleLink w:val="5"/>
  </w:abstractNum>
  <w:abstractNum w:abstractNumId="124" w15:restartNumberingAfterBreak="0">
    <w:nsid w:val="3599613F"/>
    <w:multiLevelType w:val="multilevel"/>
    <w:tmpl w:val="0D829F4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35DD2E71"/>
    <w:multiLevelType w:val="multilevel"/>
    <w:tmpl w:val="C1CE8EC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5E26C6F"/>
    <w:multiLevelType w:val="multilevel"/>
    <w:tmpl w:val="79EE43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6C67695"/>
    <w:multiLevelType w:val="multilevel"/>
    <w:tmpl w:val="FC5258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36DE2A10"/>
    <w:multiLevelType w:val="hybridMultilevel"/>
    <w:tmpl w:val="E952B43C"/>
    <w:lvl w:ilvl="0" w:tplc="F01C06DA">
      <w:numFmt w:val="bullet"/>
      <w:lvlText w:val=""/>
      <w:lvlJc w:val="left"/>
      <w:pPr>
        <w:ind w:left="216" w:hanging="232"/>
      </w:pPr>
      <w:rPr>
        <w:rFonts w:ascii="Symbol" w:eastAsia="Symbol" w:hAnsi="Symbol" w:cs="Symbol" w:hint="default"/>
        <w:w w:val="99"/>
        <w:sz w:val="28"/>
        <w:szCs w:val="28"/>
        <w:lang w:val="ru-RU" w:eastAsia="en-US" w:bidi="ar-SA"/>
      </w:rPr>
    </w:lvl>
    <w:lvl w:ilvl="1" w:tplc="2EEC6006">
      <w:start w:val="1"/>
      <w:numFmt w:val="decimal"/>
      <w:lvlText w:val="%2."/>
      <w:lvlJc w:val="left"/>
      <w:pPr>
        <w:ind w:left="134" w:hanging="288"/>
      </w:pPr>
      <w:rPr>
        <w:rFonts w:ascii="Times New Roman" w:eastAsia="Times New Roman" w:hAnsi="Times New Roman" w:cs="Times New Roman" w:hint="default"/>
        <w:color w:val="231F20"/>
        <w:w w:val="99"/>
        <w:sz w:val="28"/>
        <w:szCs w:val="28"/>
        <w:lang w:val="ru-RU" w:eastAsia="en-US" w:bidi="ar-SA"/>
      </w:rPr>
    </w:lvl>
    <w:lvl w:ilvl="2" w:tplc="5ED47CBC">
      <w:numFmt w:val="bullet"/>
      <w:lvlText w:val="•"/>
      <w:lvlJc w:val="left"/>
      <w:pPr>
        <w:ind w:left="1234" w:hanging="288"/>
      </w:pPr>
      <w:rPr>
        <w:rFonts w:hint="default"/>
        <w:lang w:val="ru-RU" w:eastAsia="en-US" w:bidi="ar-SA"/>
      </w:rPr>
    </w:lvl>
    <w:lvl w:ilvl="3" w:tplc="9C30706A">
      <w:numFmt w:val="bullet"/>
      <w:lvlText w:val="•"/>
      <w:lvlJc w:val="left"/>
      <w:pPr>
        <w:ind w:left="2248" w:hanging="288"/>
      </w:pPr>
      <w:rPr>
        <w:rFonts w:hint="default"/>
        <w:lang w:val="ru-RU" w:eastAsia="en-US" w:bidi="ar-SA"/>
      </w:rPr>
    </w:lvl>
    <w:lvl w:ilvl="4" w:tplc="12A47572">
      <w:numFmt w:val="bullet"/>
      <w:lvlText w:val="•"/>
      <w:lvlJc w:val="left"/>
      <w:pPr>
        <w:ind w:left="3262" w:hanging="288"/>
      </w:pPr>
      <w:rPr>
        <w:rFonts w:hint="default"/>
        <w:lang w:val="ru-RU" w:eastAsia="en-US" w:bidi="ar-SA"/>
      </w:rPr>
    </w:lvl>
    <w:lvl w:ilvl="5" w:tplc="F85C9DC0">
      <w:numFmt w:val="bullet"/>
      <w:lvlText w:val="•"/>
      <w:lvlJc w:val="left"/>
      <w:pPr>
        <w:ind w:left="4276" w:hanging="288"/>
      </w:pPr>
      <w:rPr>
        <w:rFonts w:hint="default"/>
        <w:lang w:val="ru-RU" w:eastAsia="en-US" w:bidi="ar-SA"/>
      </w:rPr>
    </w:lvl>
    <w:lvl w:ilvl="6" w:tplc="692AD8B4">
      <w:numFmt w:val="bullet"/>
      <w:lvlText w:val="•"/>
      <w:lvlJc w:val="left"/>
      <w:pPr>
        <w:ind w:left="5291" w:hanging="288"/>
      </w:pPr>
      <w:rPr>
        <w:rFonts w:hint="default"/>
        <w:lang w:val="ru-RU" w:eastAsia="en-US" w:bidi="ar-SA"/>
      </w:rPr>
    </w:lvl>
    <w:lvl w:ilvl="7" w:tplc="0396E29E">
      <w:numFmt w:val="bullet"/>
      <w:lvlText w:val="•"/>
      <w:lvlJc w:val="left"/>
      <w:pPr>
        <w:ind w:left="6305" w:hanging="288"/>
      </w:pPr>
      <w:rPr>
        <w:rFonts w:hint="default"/>
        <w:lang w:val="ru-RU" w:eastAsia="en-US" w:bidi="ar-SA"/>
      </w:rPr>
    </w:lvl>
    <w:lvl w:ilvl="8" w:tplc="5B4611FA">
      <w:numFmt w:val="bullet"/>
      <w:lvlText w:val="•"/>
      <w:lvlJc w:val="left"/>
      <w:pPr>
        <w:ind w:left="7319" w:hanging="288"/>
      </w:pPr>
      <w:rPr>
        <w:rFonts w:hint="default"/>
        <w:lang w:val="ru-RU" w:eastAsia="en-US" w:bidi="ar-SA"/>
      </w:rPr>
    </w:lvl>
  </w:abstractNum>
  <w:abstractNum w:abstractNumId="129" w15:restartNumberingAfterBreak="0">
    <w:nsid w:val="371554A3"/>
    <w:multiLevelType w:val="hybridMultilevel"/>
    <w:tmpl w:val="6B90E4CE"/>
    <w:lvl w:ilvl="0" w:tplc="F1FAB0A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0" w15:restartNumberingAfterBreak="0">
    <w:nsid w:val="389F640A"/>
    <w:multiLevelType w:val="multilevel"/>
    <w:tmpl w:val="55980F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39885436"/>
    <w:multiLevelType w:val="hybridMultilevel"/>
    <w:tmpl w:val="C736D4FE"/>
    <w:styleLink w:val="22"/>
    <w:lvl w:ilvl="0" w:tplc="F872D58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4190003">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4190005">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190001">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4190003">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4190005">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4190001">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190003">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4190005">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2" w15:restartNumberingAfterBreak="0">
    <w:nsid w:val="3A493510"/>
    <w:multiLevelType w:val="multilevel"/>
    <w:tmpl w:val="DCECCA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3AE6414A"/>
    <w:multiLevelType w:val="multilevel"/>
    <w:tmpl w:val="ED7AE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3B2A780A"/>
    <w:multiLevelType w:val="multilevel"/>
    <w:tmpl w:val="B71AE8F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3B6C6A27"/>
    <w:multiLevelType w:val="hybridMultilevel"/>
    <w:tmpl w:val="5DF017E8"/>
    <w:lvl w:ilvl="0" w:tplc="7B1C71E4">
      <w:numFmt w:val="bullet"/>
      <w:lvlText w:val=""/>
      <w:lvlJc w:val="left"/>
      <w:pPr>
        <w:ind w:left="1679" w:hanging="284"/>
      </w:pPr>
      <w:rPr>
        <w:rFonts w:ascii="Symbol" w:eastAsia="Symbol" w:hAnsi="Symbol" w:cs="Symbol" w:hint="default"/>
        <w:w w:val="99"/>
        <w:sz w:val="28"/>
        <w:szCs w:val="28"/>
        <w:lang w:val="ru-RU" w:eastAsia="en-US" w:bidi="ar-SA"/>
      </w:rPr>
    </w:lvl>
    <w:lvl w:ilvl="1" w:tplc="CD46B492">
      <w:numFmt w:val="bullet"/>
      <w:lvlText w:val="•"/>
      <w:lvlJc w:val="left"/>
      <w:pPr>
        <w:ind w:left="2699" w:hanging="284"/>
      </w:pPr>
      <w:rPr>
        <w:rFonts w:hint="default"/>
        <w:lang w:val="ru-RU" w:eastAsia="en-US" w:bidi="ar-SA"/>
      </w:rPr>
    </w:lvl>
    <w:lvl w:ilvl="2" w:tplc="B51C96C4">
      <w:numFmt w:val="bullet"/>
      <w:lvlText w:val="•"/>
      <w:lvlJc w:val="left"/>
      <w:pPr>
        <w:ind w:left="3719" w:hanging="284"/>
      </w:pPr>
      <w:rPr>
        <w:rFonts w:hint="default"/>
        <w:lang w:val="ru-RU" w:eastAsia="en-US" w:bidi="ar-SA"/>
      </w:rPr>
    </w:lvl>
    <w:lvl w:ilvl="3" w:tplc="744E68E6">
      <w:numFmt w:val="bullet"/>
      <w:lvlText w:val="•"/>
      <w:lvlJc w:val="left"/>
      <w:pPr>
        <w:ind w:left="4739" w:hanging="284"/>
      </w:pPr>
      <w:rPr>
        <w:rFonts w:hint="default"/>
        <w:lang w:val="ru-RU" w:eastAsia="en-US" w:bidi="ar-SA"/>
      </w:rPr>
    </w:lvl>
    <w:lvl w:ilvl="4" w:tplc="D7D83754">
      <w:numFmt w:val="bullet"/>
      <w:lvlText w:val="•"/>
      <w:lvlJc w:val="left"/>
      <w:pPr>
        <w:ind w:left="5759" w:hanging="284"/>
      </w:pPr>
      <w:rPr>
        <w:rFonts w:hint="default"/>
        <w:lang w:val="ru-RU" w:eastAsia="en-US" w:bidi="ar-SA"/>
      </w:rPr>
    </w:lvl>
    <w:lvl w:ilvl="5" w:tplc="0122EAA8">
      <w:numFmt w:val="bullet"/>
      <w:lvlText w:val="•"/>
      <w:lvlJc w:val="left"/>
      <w:pPr>
        <w:ind w:left="6779" w:hanging="284"/>
      </w:pPr>
      <w:rPr>
        <w:rFonts w:hint="default"/>
        <w:lang w:val="ru-RU" w:eastAsia="en-US" w:bidi="ar-SA"/>
      </w:rPr>
    </w:lvl>
    <w:lvl w:ilvl="6" w:tplc="D1902A38">
      <w:numFmt w:val="bullet"/>
      <w:lvlText w:val="•"/>
      <w:lvlJc w:val="left"/>
      <w:pPr>
        <w:ind w:left="7799" w:hanging="284"/>
      </w:pPr>
      <w:rPr>
        <w:rFonts w:hint="default"/>
        <w:lang w:val="ru-RU" w:eastAsia="en-US" w:bidi="ar-SA"/>
      </w:rPr>
    </w:lvl>
    <w:lvl w:ilvl="7" w:tplc="14F44B38">
      <w:numFmt w:val="bullet"/>
      <w:lvlText w:val="•"/>
      <w:lvlJc w:val="left"/>
      <w:pPr>
        <w:ind w:left="8819" w:hanging="284"/>
      </w:pPr>
      <w:rPr>
        <w:rFonts w:hint="default"/>
        <w:lang w:val="ru-RU" w:eastAsia="en-US" w:bidi="ar-SA"/>
      </w:rPr>
    </w:lvl>
    <w:lvl w:ilvl="8" w:tplc="0C545506">
      <w:numFmt w:val="bullet"/>
      <w:lvlText w:val="•"/>
      <w:lvlJc w:val="left"/>
      <w:pPr>
        <w:ind w:left="9839" w:hanging="284"/>
      </w:pPr>
      <w:rPr>
        <w:rFonts w:hint="default"/>
        <w:lang w:val="ru-RU" w:eastAsia="en-US" w:bidi="ar-SA"/>
      </w:rPr>
    </w:lvl>
  </w:abstractNum>
  <w:abstractNum w:abstractNumId="136" w15:restartNumberingAfterBreak="0">
    <w:nsid w:val="3BA03300"/>
    <w:multiLevelType w:val="hybridMultilevel"/>
    <w:tmpl w:val="699ACFF6"/>
    <w:styleLink w:val="11"/>
    <w:lvl w:ilvl="0" w:tplc="8DAA33A2">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4190019">
      <w:start w:val="1"/>
      <w:numFmt w:val="bullet"/>
      <w:lvlText w:val="o"/>
      <w:lvlJc w:val="left"/>
      <w:pPr>
        <w:tabs>
          <w:tab w:val="left" w:pos="993"/>
          <w:tab w:val="num" w:pos="1287"/>
        </w:tabs>
        <w:ind w:left="7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419001B">
      <w:start w:val="1"/>
      <w:numFmt w:val="bullet"/>
      <w:lvlText w:val="▪"/>
      <w:lvlJc w:val="left"/>
      <w:pPr>
        <w:tabs>
          <w:tab w:val="left" w:pos="993"/>
          <w:tab w:val="num" w:pos="2007"/>
        </w:tabs>
        <w:ind w:left="14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19000F">
      <w:start w:val="1"/>
      <w:numFmt w:val="bullet"/>
      <w:lvlText w:val="▪"/>
      <w:lvlJc w:val="left"/>
      <w:pPr>
        <w:tabs>
          <w:tab w:val="left" w:pos="993"/>
          <w:tab w:val="num" w:pos="2727"/>
        </w:tabs>
        <w:ind w:left="21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04190019">
      <w:start w:val="1"/>
      <w:numFmt w:val="bullet"/>
      <w:lvlText w:val="▪"/>
      <w:lvlJc w:val="left"/>
      <w:pPr>
        <w:tabs>
          <w:tab w:val="left" w:pos="993"/>
          <w:tab w:val="num" w:pos="3447"/>
        </w:tabs>
        <w:ind w:left="288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419001B">
      <w:start w:val="1"/>
      <w:numFmt w:val="bullet"/>
      <w:lvlText w:val="▪"/>
      <w:lvlJc w:val="left"/>
      <w:pPr>
        <w:tabs>
          <w:tab w:val="left" w:pos="993"/>
          <w:tab w:val="num" w:pos="4167"/>
        </w:tabs>
        <w:ind w:left="360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419000F">
      <w:start w:val="1"/>
      <w:numFmt w:val="bullet"/>
      <w:lvlText w:val="▪"/>
      <w:lvlJc w:val="left"/>
      <w:pPr>
        <w:tabs>
          <w:tab w:val="left" w:pos="993"/>
          <w:tab w:val="num" w:pos="4887"/>
        </w:tabs>
        <w:ind w:left="43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04190019">
      <w:start w:val="1"/>
      <w:numFmt w:val="bullet"/>
      <w:lvlText w:val="▪"/>
      <w:lvlJc w:val="left"/>
      <w:pPr>
        <w:tabs>
          <w:tab w:val="left" w:pos="993"/>
          <w:tab w:val="num" w:pos="5607"/>
        </w:tabs>
        <w:ind w:left="50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419001B">
      <w:start w:val="1"/>
      <w:numFmt w:val="bullet"/>
      <w:lvlText w:val="▪"/>
      <w:lvlJc w:val="left"/>
      <w:pPr>
        <w:tabs>
          <w:tab w:val="left" w:pos="993"/>
          <w:tab w:val="num" w:pos="6327"/>
        </w:tabs>
        <w:ind w:left="57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7" w15:restartNumberingAfterBreak="0">
    <w:nsid w:val="3C7C2133"/>
    <w:multiLevelType w:val="hybridMultilevel"/>
    <w:tmpl w:val="64F476FE"/>
    <w:lvl w:ilvl="0" w:tplc="04190001">
      <w:start w:val="1"/>
      <w:numFmt w:val="decimal"/>
      <w:pStyle w:val="a2"/>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38" w15:restartNumberingAfterBreak="0">
    <w:nsid w:val="3D970E4A"/>
    <w:multiLevelType w:val="multilevel"/>
    <w:tmpl w:val="A7E0E5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3DDC66F3"/>
    <w:multiLevelType w:val="hybridMultilevel"/>
    <w:tmpl w:val="80A001D0"/>
    <w:styleLink w:val="41"/>
    <w:lvl w:ilvl="0" w:tplc="04190001">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4190003">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4190005">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190001">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4190003">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4190005">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4190001">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190003">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4190005">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0" w15:restartNumberingAfterBreak="0">
    <w:nsid w:val="3EE815C0"/>
    <w:multiLevelType w:val="hybridMultilevel"/>
    <w:tmpl w:val="300CA468"/>
    <w:styleLink w:val="8"/>
    <w:lvl w:ilvl="0" w:tplc="93246AA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04DA907C">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0419001B">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0419000F">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04190019">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0419001B">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0419000F">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04190019">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419001B">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41" w15:restartNumberingAfterBreak="0">
    <w:nsid w:val="411223C4"/>
    <w:multiLevelType w:val="multilevel"/>
    <w:tmpl w:val="B0D0C1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417147BD"/>
    <w:multiLevelType w:val="multilevel"/>
    <w:tmpl w:val="CF1883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4185411E"/>
    <w:multiLevelType w:val="hybridMultilevel"/>
    <w:tmpl w:val="4A6A1914"/>
    <w:lvl w:ilvl="0" w:tplc="F1FAB0A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4" w15:restartNumberingAfterBreak="0">
    <w:nsid w:val="42074806"/>
    <w:multiLevelType w:val="hybridMultilevel"/>
    <w:tmpl w:val="896A3692"/>
    <w:styleLink w:val="10"/>
    <w:lvl w:ilvl="0" w:tplc="04190001">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4190003">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4190005">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190001">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4190003">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4190005">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4190001">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190003">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4190005">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5" w15:restartNumberingAfterBreak="0">
    <w:nsid w:val="42A15AF7"/>
    <w:multiLevelType w:val="multilevel"/>
    <w:tmpl w:val="16EA5EF2"/>
    <w:styleLink w:val="List14"/>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146" w15:restartNumberingAfterBreak="0">
    <w:nsid w:val="42CB1B01"/>
    <w:multiLevelType w:val="hybridMultilevel"/>
    <w:tmpl w:val="58CE520E"/>
    <w:lvl w:ilvl="0" w:tplc="D7C2E282">
      <w:start w:val="1"/>
      <w:numFmt w:val="bullet"/>
      <w:lvlText w:val="▪"/>
      <w:lvlJc w:val="left"/>
      <w:pPr>
        <w:ind w:left="720" w:hanging="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42DC3BB7"/>
    <w:multiLevelType w:val="hybridMultilevel"/>
    <w:tmpl w:val="388834F2"/>
    <w:styleLink w:val="63"/>
    <w:lvl w:ilvl="0" w:tplc="45C283B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A82970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D525A9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176ADF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840F86A">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A76B88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EEA7D6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C0667E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6C4D01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8" w15:restartNumberingAfterBreak="0">
    <w:nsid w:val="432D5F46"/>
    <w:multiLevelType w:val="multilevel"/>
    <w:tmpl w:val="71D808B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4382166E"/>
    <w:multiLevelType w:val="multilevel"/>
    <w:tmpl w:val="83D29A5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43BF290F"/>
    <w:multiLevelType w:val="hybridMultilevel"/>
    <w:tmpl w:val="A1A6F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15:restartNumberingAfterBreak="0">
    <w:nsid w:val="43D32CE2"/>
    <w:multiLevelType w:val="hybridMultilevel"/>
    <w:tmpl w:val="44D27EE2"/>
    <w:styleLink w:val="62"/>
    <w:lvl w:ilvl="0" w:tplc="E0408EF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6E0359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56E2EA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884ACDC">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DE69D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C0E43C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2B402A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CA25D8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53C17B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2" w15:restartNumberingAfterBreak="0">
    <w:nsid w:val="43F54AAD"/>
    <w:multiLevelType w:val="hybridMultilevel"/>
    <w:tmpl w:val="01BAA772"/>
    <w:styleLink w:val="57"/>
    <w:lvl w:ilvl="0" w:tplc="1AA8EEAC">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B8E3BA6">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BA27A1C">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66EF3B0">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D120A70">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B2CFEC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343B64">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7BC2A64">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73E7B0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3" w15:restartNumberingAfterBreak="0">
    <w:nsid w:val="44361639"/>
    <w:multiLevelType w:val="hybridMultilevel"/>
    <w:tmpl w:val="2B606AFC"/>
    <w:lvl w:ilvl="0" w:tplc="932A4602">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4" w15:restartNumberingAfterBreak="0">
    <w:nsid w:val="449E1175"/>
    <w:multiLevelType w:val="multilevel"/>
    <w:tmpl w:val="7D7ECD4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44D8476F"/>
    <w:multiLevelType w:val="multilevel"/>
    <w:tmpl w:val="6562D674"/>
    <w:styleLink w:val="List22"/>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156" w15:restartNumberingAfterBreak="0">
    <w:nsid w:val="44F11087"/>
    <w:multiLevelType w:val="hybridMultilevel"/>
    <w:tmpl w:val="76064980"/>
    <w:styleLink w:val="5"/>
    <w:lvl w:ilvl="0" w:tplc="918C3BDE">
      <w:start w:val="1"/>
      <w:numFmt w:val="decimal"/>
      <w:pStyle w:val="a3"/>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2C9CCDD8">
      <w:start w:val="1"/>
      <w:numFmt w:val="lowerLetter"/>
      <w:suff w:val="nothing"/>
      <w:lvlText w:val="%2."/>
      <w:lvlJc w:val="left"/>
      <w:pPr>
        <w:ind w:left="129" w:firstLine="438"/>
      </w:pPr>
      <w:rPr>
        <w:rFonts w:hAnsi="Arial Unicode MS"/>
        <w:caps w:val="0"/>
        <w:smallCaps w:val="0"/>
        <w:strike w:val="0"/>
        <w:dstrike w:val="0"/>
        <w:color w:val="000000"/>
        <w:spacing w:val="0"/>
        <w:w w:val="100"/>
        <w:kern w:val="0"/>
        <w:position w:val="0"/>
        <w:highlight w:val="none"/>
        <w:vertAlign w:val="baseline"/>
      </w:rPr>
    </w:lvl>
    <w:lvl w:ilvl="2" w:tplc="7E0AB1FC">
      <w:start w:val="1"/>
      <w:numFmt w:val="lowerRoman"/>
      <w:lvlText w:val="%3."/>
      <w:lvlJc w:val="left"/>
      <w:pPr>
        <w:ind w:left="767" w:hanging="200"/>
      </w:pPr>
      <w:rPr>
        <w:rFonts w:hAnsi="Arial Unicode MS"/>
        <w:caps w:val="0"/>
        <w:smallCaps w:val="0"/>
        <w:strike w:val="0"/>
        <w:dstrike w:val="0"/>
        <w:color w:val="000000"/>
        <w:spacing w:val="0"/>
        <w:w w:val="100"/>
        <w:kern w:val="0"/>
        <w:position w:val="0"/>
        <w:highlight w:val="none"/>
        <w:vertAlign w:val="baseline"/>
      </w:rPr>
    </w:lvl>
    <w:lvl w:ilvl="3" w:tplc="9096617C">
      <w:start w:val="1"/>
      <w:numFmt w:val="decimal"/>
      <w:lvlText w:val="%4."/>
      <w:lvlJc w:val="left"/>
      <w:pPr>
        <w:ind w:left="1480" w:hanging="246"/>
      </w:pPr>
      <w:rPr>
        <w:rFonts w:hAnsi="Arial Unicode MS"/>
        <w:caps w:val="0"/>
        <w:smallCaps w:val="0"/>
        <w:strike w:val="0"/>
        <w:dstrike w:val="0"/>
        <w:color w:val="000000"/>
        <w:spacing w:val="0"/>
        <w:w w:val="100"/>
        <w:kern w:val="0"/>
        <w:position w:val="0"/>
        <w:highlight w:val="none"/>
        <w:vertAlign w:val="baseline"/>
      </w:rPr>
    </w:lvl>
    <w:lvl w:ilvl="4" w:tplc="70C0EC5A">
      <w:start w:val="1"/>
      <w:numFmt w:val="lowerLetter"/>
      <w:lvlText w:val="%5."/>
      <w:lvlJc w:val="left"/>
      <w:pPr>
        <w:ind w:left="2200" w:hanging="234"/>
      </w:pPr>
      <w:rPr>
        <w:rFonts w:hAnsi="Arial Unicode MS"/>
        <w:caps w:val="0"/>
        <w:smallCaps w:val="0"/>
        <w:strike w:val="0"/>
        <w:dstrike w:val="0"/>
        <w:color w:val="000000"/>
        <w:spacing w:val="0"/>
        <w:w w:val="100"/>
        <w:kern w:val="0"/>
        <w:position w:val="0"/>
        <w:highlight w:val="none"/>
        <w:vertAlign w:val="baseline"/>
      </w:rPr>
    </w:lvl>
    <w:lvl w:ilvl="5" w:tplc="D354F2E0">
      <w:start w:val="1"/>
      <w:numFmt w:val="lowerRoman"/>
      <w:lvlText w:val="%6."/>
      <w:lvlJc w:val="left"/>
      <w:pPr>
        <w:ind w:left="2920" w:hanging="164"/>
      </w:pPr>
      <w:rPr>
        <w:rFonts w:hAnsi="Arial Unicode MS"/>
        <w:caps w:val="0"/>
        <w:smallCaps w:val="0"/>
        <w:strike w:val="0"/>
        <w:dstrike w:val="0"/>
        <w:color w:val="000000"/>
        <w:spacing w:val="0"/>
        <w:w w:val="100"/>
        <w:kern w:val="0"/>
        <w:position w:val="0"/>
        <w:highlight w:val="none"/>
        <w:vertAlign w:val="baseline"/>
      </w:rPr>
    </w:lvl>
    <w:lvl w:ilvl="6" w:tplc="42AC121E">
      <w:start w:val="1"/>
      <w:numFmt w:val="decimal"/>
      <w:lvlText w:val="%7."/>
      <w:lvlJc w:val="left"/>
      <w:pPr>
        <w:ind w:left="3640" w:hanging="210"/>
      </w:pPr>
      <w:rPr>
        <w:rFonts w:hAnsi="Arial Unicode MS"/>
        <w:caps w:val="0"/>
        <w:smallCaps w:val="0"/>
        <w:strike w:val="0"/>
        <w:dstrike w:val="0"/>
        <w:color w:val="000000"/>
        <w:spacing w:val="0"/>
        <w:w w:val="100"/>
        <w:kern w:val="0"/>
        <w:position w:val="0"/>
        <w:highlight w:val="none"/>
        <w:vertAlign w:val="baseline"/>
      </w:rPr>
    </w:lvl>
    <w:lvl w:ilvl="7" w:tplc="78306C62">
      <w:start w:val="1"/>
      <w:numFmt w:val="lowerLetter"/>
      <w:lvlText w:val="%8."/>
      <w:lvlJc w:val="left"/>
      <w:pPr>
        <w:ind w:left="4360" w:hanging="198"/>
      </w:pPr>
      <w:rPr>
        <w:rFonts w:hAnsi="Arial Unicode MS"/>
        <w:caps w:val="0"/>
        <w:smallCaps w:val="0"/>
        <w:strike w:val="0"/>
        <w:dstrike w:val="0"/>
        <w:color w:val="000000"/>
        <w:spacing w:val="0"/>
        <w:w w:val="100"/>
        <w:kern w:val="0"/>
        <w:position w:val="0"/>
        <w:highlight w:val="none"/>
        <w:vertAlign w:val="baseline"/>
      </w:rPr>
    </w:lvl>
    <w:lvl w:ilvl="8" w:tplc="6EB2040A">
      <w:start w:val="1"/>
      <w:numFmt w:val="lowerRoman"/>
      <w:lvlText w:val="%9."/>
      <w:lvlJc w:val="left"/>
      <w:pPr>
        <w:tabs>
          <w:tab w:val="num" w:pos="5647"/>
        </w:tabs>
        <w:ind w:left="508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57" w15:restartNumberingAfterBreak="0">
    <w:nsid w:val="45F63230"/>
    <w:multiLevelType w:val="multilevel"/>
    <w:tmpl w:val="3D4037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15:restartNumberingAfterBreak="0">
    <w:nsid w:val="46463ABA"/>
    <w:multiLevelType w:val="multilevel"/>
    <w:tmpl w:val="7DBAEB3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15:restartNumberingAfterBreak="0">
    <w:nsid w:val="46D344E2"/>
    <w:multiLevelType w:val="hybridMultilevel"/>
    <w:tmpl w:val="C8A62D4E"/>
    <w:styleLink w:val="75"/>
    <w:lvl w:ilvl="0" w:tplc="04190001">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4190003">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4190005">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190001">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4190003">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4190005">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4190001">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190003">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4190005">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0" w15:restartNumberingAfterBreak="0">
    <w:nsid w:val="476366AA"/>
    <w:multiLevelType w:val="multilevel"/>
    <w:tmpl w:val="BA4C7D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15:restartNumberingAfterBreak="0">
    <w:nsid w:val="47F72364"/>
    <w:multiLevelType w:val="hybridMultilevel"/>
    <w:tmpl w:val="B4A84196"/>
    <w:styleLink w:val="58"/>
    <w:lvl w:ilvl="0" w:tplc="5552A36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79AA7E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57E20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CECAB3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1CFB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6E0ED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463ED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B6AA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44449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2" w15:restartNumberingAfterBreak="0">
    <w:nsid w:val="481B02E6"/>
    <w:multiLevelType w:val="multilevel"/>
    <w:tmpl w:val="AFBAE1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15:restartNumberingAfterBreak="0">
    <w:nsid w:val="48505977"/>
    <w:multiLevelType w:val="hybridMultilevel"/>
    <w:tmpl w:val="CE96D326"/>
    <w:lvl w:ilvl="0" w:tplc="FA426296">
      <w:start w:val="1"/>
      <w:numFmt w:val="decimal"/>
      <w:lvlText w:val="%1."/>
      <w:lvlJc w:val="left"/>
      <w:pPr>
        <w:ind w:left="134" w:hanging="288"/>
      </w:pPr>
      <w:rPr>
        <w:rFonts w:ascii="Times New Roman" w:eastAsia="Times New Roman" w:hAnsi="Times New Roman" w:cs="Times New Roman" w:hint="default"/>
        <w:w w:val="99"/>
        <w:sz w:val="28"/>
        <w:szCs w:val="28"/>
        <w:lang w:val="ru-RU" w:eastAsia="en-US" w:bidi="ar-SA"/>
      </w:rPr>
    </w:lvl>
    <w:lvl w:ilvl="1" w:tplc="746CE36E">
      <w:numFmt w:val="bullet"/>
      <w:lvlText w:val="•"/>
      <w:lvlJc w:val="left"/>
      <w:pPr>
        <w:ind w:left="1146" w:hanging="288"/>
      </w:pPr>
      <w:rPr>
        <w:rFonts w:hint="default"/>
        <w:lang w:val="ru-RU" w:eastAsia="en-US" w:bidi="ar-SA"/>
      </w:rPr>
    </w:lvl>
    <w:lvl w:ilvl="2" w:tplc="A45AA97A">
      <w:numFmt w:val="bullet"/>
      <w:lvlText w:val="•"/>
      <w:lvlJc w:val="left"/>
      <w:pPr>
        <w:ind w:left="2153" w:hanging="288"/>
      </w:pPr>
      <w:rPr>
        <w:rFonts w:hint="default"/>
        <w:lang w:val="ru-RU" w:eastAsia="en-US" w:bidi="ar-SA"/>
      </w:rPr>
    </w:lvl>
    <w:lvl w:ilvl="3" w:tplc="40569106">
      <w:numFmt w:val="bullet"/>
      <w:lvlText w:val="•"/>
      <w:lvlJc w:val="left"/>
      <w:pPr>
        <w:ind w:left="3159" w:hanging="288"/>
      </w:pPr>
      <w:rPr>
        <w:rFonts w:hint="default"/>
        <w:lang w:val="ru-RU" w:eastAsia="en-US" w:bidi="ar-SA"/>
      </w:rPr>
    </w:lvl>
    <w:lvl w:ilvl="4" w:tplc="13ECB588">
      <w:numFmt w:val="bullet"/>
      <w:lvlText w:val="•"/>
      <w:lvlJc w:val="left"/>
      <w:pPr>
        <w:ind w:left="4166" w:hanging="288"/>
      </w:pPr>
      <w:rPr>
        <w:rFonts w:hint="default"/>
        <w:lang w:val="ru-RU" w:eastAsia="en-US" w:bidi="ar-SA"/>
      </w:rPr>
    </w:lvl>
    <w:lvl w:ilvl="5" w:tplc="92AC3892">
      <w:numFmt w:val="bullet"/>
      <w:lvlText w:val="•"/>
      <w:lvlJc w:val="left"/>
      <w:pPr>
        <w:ind w:left="5173" w:hanging="288"/>
      </w:pPr>
      <w:rPr>
        <w:rFonts w:hint="default"/>
        <w:lang w:val="ru-RU" w:eastAsia="en-US" w:bidi="ar-SA"/>
      </w:rPr>
    </w:lvl>
    <w:lvl w:ilvl="6" w:tplc="AEAEBA08">
      <w:numFmt w:val="bullet"/>
      <w:lvlText w:val="•"/>
      <w:lvlJc w:val="left"/>
      <w:pPr>
        <w:ind w:left="6179" w:hanging="288"/>
      </w:pPr>
      <w:rPr>
        <w:rFonts w:hint="default"/>
        <w:lang w:val="ru-RU" w:eastAsia="en-US" w:bidi="ar-SA"/>
      </w:rPr>
    </w:lvl>
    <w:lvl w:ilvl="7" w:tplc="3FD2C9B2">
      <w:numFmt w:val="bullet"/>
      <w:lvlText w:val="•"/>
      <w:lvlJc w:val="left"/>
      <w:pPr>
        <w:ind w:left="7186" w:hanging="288"/>
      </w:pPr>
      <w:rPr>
        <w:rFonts w:hint="default"/>
        <w:lang w:val="ru-RU" w:eastAsia="en-US" w:bidi="ar-SA"/>
      </w:rPr>
    </w:lvl>
    <w:lvl w:ilvl="8" w:tplc="66B0CB1E">
      <w:numFmt w:val="bullet"/>
      <w:lvlText w:val="•"/>
      <w:lvlJc w:val="left"/>
      <w:pPr>
        <w:ind w:left="8193" w:hanging="288"/>
      </w:pPr>
      <w:rPr>
        <w:rFonts w:hint="default"/>
        <w:lang w:val="ru-RU" w:eastAsia="en-US" w:bidi="ar-SA"/>
      </w:rPr>
    </w:lvl>
  </w:abstractNum>
  <w:abstractNum w:abstractNumId="164" w15:restartNumberingAfterBreak="0">
    <w:nsid w:val="488F6CEF"/>
    <w:multiLevelType w:val="hybridMultilevel"/>
    <w:tmpl w:val="9EB27B46"/>
    <w:lvl w:ilvl="0" w:tplc="A6D85DA8">
      <w:start w:val="1"/>
      <w:numFmt w:val="bullet"/>
      <w:pStyle w:val="a4"/>
      <w:lvlText w:val=""/>
      <w:lvlJc w:val="left"/>
      <w:pPr>
        <w:ind w:left="360" w:hanging="360"/>
      </w:pPr>
      <w:rPr>
        <w:rFonts w:ascii="Symbol" w:hAnsi="Symbol" w:hint="default"/>
      </w:rPr>
    </w:lvl>
    <w:lvl w:ilvl="1" w:tplc="74E4CB7E" w:tentative="1">
      <w:start w:val="1"/>
      <w:numFmt w:val="bullet"/>
      <w:lvlText w:val="o"/>
      <w:lvlJc w:val="left"/>
      <w:pPr>
        <w:ind w:left="1440" w:hanging="360"/>
      </w:pPr>
      <w:rPr>
        <w:rFonts w:ascii="Courier New" w:hAnsi="Courier New" w:hint="default"/>
      </w:rPr>
    </w:lvl>
    <w:lvl w:ilvl="2" w:tplc="46940486" w:tentative="1">
      <w:start w:val="1"/>
      <w:numFmt w:val="bullet"/>
      <w:lvlText w:val=""/>
      <w:lvlJc w:val="left"/>
      <w:pPr>
        <w:ind w:left="2160" w:hanging="360"/>
      </w:pPr>
      <w:rPr>
        <w:rFonts w:ascii="Wingdings" w:hAnsi="Wingdings" w:hint="default"/>
      </w:rPr>
    </w:lvl>
    <w:lvl w:ilvl="3" w:tplc="EA4AD790" w:tentative="1">
      <w:start w:val="1"/>
      <w:numFmt w:val="bullet"/>
      <w:lvlText w:val=""/>
      <w:lvlJc w:val="left"/>
      <w:pPr>
        <w:ind w:left="2880" w:hanging="360"/>
      </w:pPr>
      <w:rPr>
        <w:rFonts w:ascii="Symbol" w:hAnsi="Symbol" w:hint="default"/>
      </w:rPr>
    </w:lvl>
    <w:lvl w:ilvl="4" w:tplc="5FF6FDB4" w:tentative="1">
      <w:start w:val="1"/>
      <w:numFmt w:val="bullet"/>
      <w:lvlText w:val="o"/>
      <w:lvlJc w:val="left"/>
      <w:pPr>
        <w:ind w:left="3600" w:hanging="360"/>
      </w:pPr>
      <w:rPr>
        <w:rFonts w:ascii="Courier New" w:hAnsi="Courier New" w:hint="default"/>
      </w:rPr>
    </w:lvl>
    <w:lvl w:ilvl="5" w:tplc="A4BE9BC8" w:tentative="1">
      <w:start w:val="1"/>
      <w:numFmt w:val="bullet"/>
      <w:lvlText w:val=""/>
      <w:lvlJc w:val="left"/>
      <w:pPr>
        <w:ind w:left="4320" w:hanging="360"/>
      </w:pPr>
      <w:rPr>
        <w:rFonts w:ascii="Wingdings" w:hAnsi="Wingdings" w:hint="default"/>
      </w:rPr>
    </w:lvl>
    <w:lvl w:ilvl="6" w:tplc="D7FA3A1C" w:tentative="1">
      <w:start w:val="1"/>
      <w:numFmt w:val="bullet"/>
      <w:lvlText w:val=""/>
      <w:lvlJc w:val="left"/>
      <w:pPr>
        <w:ind w:left="5040" w:hanging="360"/>
      </w:pPr>
      <w:rPr>
        <w:rFonts w:ascii="Symbol" w:hAnsi="Symbol" w:hint="default"/>
      </w:rPr>
    </w:lvl>
    <w:lvl w:ilvl="7" w:tplc="970E7C20" w:tentative="1">
      <w:start w:val="1"/>
      <w:numFmt w:val="bullet"/>
      <w:lvlText w:val="o"/>
      <w:lvlJc w:val="left"/>
      <w:pPr>
        <w:ind w:left="5760" w:hanging="360"/>
      </w:pPr>
      <w:rPr>
        <w:rFonts w:ascii="Courier New" w:hAnsi="Courier New" w:hint="default"/>
      </w:rPr>
    </w:lvl>
    <w:lvl w:ilvl="8" w:tplc="56D24122" w:tentative="1">
      <w:start w:val="1"/>
      <w:numFmt w:val="bullet"/>
      <w:lvlText w:val=""/>
      <w:lvlJc w:val="left"/>
      <w:pPr>
        <w:ind w:left="6480" w:hanging="360"/>
      </w:pPr>
      <w:rPr>
        <w:rFonts w:ascii="Wingdings" w:hAnsi="Wingdings" w:hint="default"/>
      </w:rPr>
    </w:lvl>
  </w:abstractNum>
  <w:abstractNum w:abstractNumId="165" w15:restartNumberingAfterBreak="0">
    <w:nsid w:val="48AB1E20"/>
    <w:multiLevelType w:val="hybridMultilevel"/>
    <w:tmpl w:val="C3D679D0"/>
    <w:styleLink w:val="31"/>
    <w:lvl w:ilvl="0" w:tplc="A91297C4">
      <w:start w:val="1"/>
      <w:numFmt w:val="bullet"/>
      <w:lvlText w:val="•"/>
      <w:lvlJc w:val="left"/>
      <w:pPr>
        <w:ind w:left="99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4190003">
      <w:start w:val="1"/>
      <w:numFmt w:val="bullet"/>
      <w:lvlText w:val="o"/>
      <w:lvlJc w:val="left"/>
      <w:pPr>
        <w:ind w:left="171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4190005">
      <w:start w:val="1"/>
      <w:numFmt w:val="bullet"/>
      <w:lvlText w:val="▪"/>
      <w:lvlJc w:val="left"/>
      <w:pPr>
        <w:ind w:left="24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190001">
      <w:start w:val="1"/>
      <w:numFmt w:val="bullet"/>
      <w:lvlText w:val="•"/>
      <w:lvlJc w:val="left"/>
      <w:pPr>
        <w:ind w:left="315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4190003">
      <w:start w:val="1"/>
      <w:numFmt w:val="bullet"/>
      <w:lvlText w:val="o"/>
      <w:lvlJc w:val="left"/>
      <w:pPr>
        <w:ind w:left="387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4190005">
      <w:start w:val="1"/>
      <w:numFmt w:val="bullet"/>
      <w:lvlText w:val="▪"/>
      <w:lvlJc w:val="left"/>
      <w:pPr>
        <w:ind w:left="459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4190001">
      <w:start w:val="1"/>
      <w:numFmt w:val="bullet"/>
      <w:lvlText w:val="•"/>
      <w:lvlJc w:val="left"/>
      <w:pPr>
        <w:ind w:left="531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190003">
      <w:start w:val="1"/>
      <w:numFmt w:val="bullet"/>
      <w:lvlText w:val="o"/>
      <w:lvlJc w:val="left"/>
      <w:pPr>
        <w:ind w:left="60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4190005">
      <w:start w:val="1"/>
      <w:numFmt w:val="bullet"/>
      <w:lvlText w:val="▪"/>
      <w:lvlJc w:val="left"/>
      <w:pPr>
        <w:ind w:left="675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6" w15:restartNumberingAfterBreak="0">
    <w:nsid w:val="49E34F52"/>
    <w:multiLevelType w:val="multilevel"/>
    <w:tmpl w:val="9A5E81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15:restartNumberingAfterBreak="0">
    <w:nsid w:val="4A02674A"/>
    <w:multiLevelType w:val="hybridMultilevel"/>
    <w:tmpl w:val="BA8ABF02"/>
    <w:styleLink w:val="37"/>
    <w:lvl w:ilvl="0" w:tplc="7B6691A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C7CE990">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85CB198">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7D28CE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C3C1FC8">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F26AD5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3EA3516">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964CC8">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60E29C8">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8" w15:restartNumberingAfterBreak="0">
    <w:nsid w:val="4A364BFB"/>
    <w:multiLevelType w:val="hybridMultilevel"/>
    <w:tmpl w:val="4D508346"/>
    <w:styleLink w:val="76"/>
    <w:lvl w:ilvl="0" w:tplc="38E6504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0EE8D9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9A2BE8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DF6459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AD636C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5001B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BDEACE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2DCC02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8883FA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9" w15:restartNumberingAfterBreak="0">
    <w:nsid w:val="4A3C2EA8"/>
    <w:multiLevelType w:val="hybridMultilevel"/>
    <w:tmpl w:val="7AE076FA"/>
    <w:lvl w:ilvl="0" w:tplc="F1FAB0A8">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170" w15:restartNumberingAfterBreak="0">
    <w:nsid w:val="4A7A75CA"/>
    <w:multiLevelType w:val="multilevel"/>
    <w:tmpl w:val="1C181906"/>
    <w:styleLink w:val="WWNum6"/>
    <w:lvl w:ilvl="0">
      <w:numFmt w:val="bullet"/>
      <w:lvlText w:val="–"/>
      <w:lvlJc w:val="left"/>
      <w:pPr>
        <w:ind w:left="112" w:hanging="707"/>
      </w:pPr>
      <w:rPr>
        <w:rFonts w:ascii="Times New Roman" w:eastAsia="Times New Roman" w:hAnsi="Times New Roman" w:cs="Times New Roman"/>
        <w:w w:val="99"/>
        <w:sz w:val="28"/>
        <w:szCs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171" w15:restartNumberingAfterBreak="0">
    <w:nsid w:val="4AEE5B58"/>
    <w:multiLevelType w:val="multilevel"/>
    <w:tmpl w:val="0E3C8B4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15:restartNumberingAfterBreak="0">
    <w:nsid w:val="4AFE3699"/>
    <w:multiLevelType w:val="hybridMultilevel"/>
    <w:tmpl w:val="D9542A98"/>
    <w:lvl w:ilvl="0" w:tplc="F1FAB0A8">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173" w15:restartNumberingAfterBreak="0">
    <w:nsid w:val="4B303412"/>
    <w:multiLevelType w:val="hybridMultilevel"/>
    <w:tmpl w:val="A6B05F14"/>
    <w:styleLink w:val="28"/>
    <w:lvl w:ilvl="0" w:tplc="3C9445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7ACC48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08E2C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5A8037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74890E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390B75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74A538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5BE99D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F56C1F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74" w15:restartNumberingAfterBreak="0">
    <w:nsid w:val="4BD03D65"/>
    <w:multiLevelType w:val="hybridMultilevel"/>
    <w:tmpl w:val="38486B3A"/>
    <w:lvl w:ilvl="0" w:tplc="99A00B82">
      <w:start w:val="1"/>
      <w:numFmt w:val="bullet"/>
      <w:lvlText w:val="–"/>
      <w:lvlJc w:val="left"/>
      <w:pPr>
        <w:ind w:left="578" w:hanging="36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75" w15:restartNumberingAfterBreak="0">
    <w:nsid w:val="4BE30BA5"/>
    <w:multiLevelType w:val="multilevel"/>
    <w:tmpl w:val="CFE070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15:restartNumberingAfterBreak="0">
    <w:nsid w:val="4C1F0D54"/>
    <w:multiLevelType w:val="hybridMultilevel"/>
    <w:tmpl w:val="EBDCFB48"/>
    <w:styleLink w:val="81"/>
    <w:lvl w:ilvl="0" w:tplc="04190001">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4190003">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4190005">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190001">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4190003">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4190005">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4190001">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190003">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4190005">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77" w15:restartNumberingAfterBreak="0">
    <w:nsid w:val="4C244560"/>
    <w:multiLevelType w:val="multilevel"/>
    <w:tmpl w:val="48E87784"/>
    <w:lvl w:ilvl="0">
      <w:start w:val="1"/>
      <w:numFmt w:val="decimal"/>
      <w:pStyle w:val="a5"/>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78" w15:restartNumberingAfterBreak="0">
    <w:nsid w:val="4C7D2F1D"/>
    <w:multiLevelType w:val="multilevel"/>
    <w:tmpl w:val="CC30E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4C9F27EE"/>
    <w:multiLevelType w:val="hybridMultilevel"/>
    <w:tmpl w:val="076AC49A"/>
    <w:lvl w:ilvl="0" w:tplc="E36A0D9A">
      <w:numFmt w:val="bullet"/>
      <w:lvlText w:val=""/>
      <w:lvlJc w:val="left"/>
      <w:pPr>
        <w:ind w:left="1806" w:hanging="361"/>
      </w:pPr>
      <w:rPr>
        <w:rFonts w:ascii="Wingdings" w:eastAsia="Wingdings" w:hAnsi="Wingdings" w:cs="Wingdings" w:hint="default"/>
        <w:w w:val="100"/>
        <w:sz w:val="24"/>
        <w:szCs w:val="24"/>
        <w:lang w:val="ru-RU" w:eastAsia="en-US" w:bidi="ar-SA"/>
      </w:rPr>
    </w:lvl>
    <w:lvl w:ilvl="1" w:tplc="04190003">
      <w:numFmt w:val="bullet"/>
      <w:lvlText w:val=""/>
      <w:lvlJc w:val="left"/>
      <w:pPr>
        <w:ind w:left="1950" w:hanging="356"/>
      </w:pPr>
      <w:rPr>
        <w:rFonts w:ascii="Wingdings" w:eastAsia="Wingdings" w:hAnsi="Wingdings" w:cs="Wingdings" w:hint="default"/>
        <w:w w:val="100"/>
        <w:sz w:val="24"/>
        <w:szCs w:val="24"/>
        <w:lang w:val="ru-RU" w:eastAsia="en-US" w:bidi="ar-SA"/>
      </w:rPr>
    </w:lvl>
    <w:lvl w:ilvl="2" w:tplc="04190005">
      <w:numFmt w:val="bullet"/>
      <w:lvlText w:val="•"/>
      <w:lvlJc w:val="left"/>
      <w:pPr>
        <w:ind w:left="2996" w:hanging="356"/>
      </w:pPr>
      <w:rPr>
        <w:rFonts w:hint="default"/>
        <w:lang w:val="ru-RU" w:eastAsia="en-US" w:bidi="ar-SA"/>
      </w:rPr>
    </w:lvl>
    <w:lvl w:ilvl="3" w:tplc="04190001">
      <w:numFmt w:val="bullet"/>
      <w:lvlText w:val="•"/>
      <w:lvlJc w:val="left"/>
      <w:pPr>
        <w:ind w:left="4032" w:hanging="356"/>
      </w:pPr>
      <w:rPr>
        <w:rFonts w:hint="default"/>
        <w:lang w:val="ru-RU" w:eastAsia="en-US" w:bidi="ar-SA"/>
      </w:rPr>
    </w:lvl>
    <w:lvl w:ilvl="4" w:tplc="04190003">
      <w:numFmt w:val="bullet"/>
      <w:lvlText w:val="•"/>
      <w:lvlJc w:val="left"/>
      <w:pPr>
        <w:ind w:left="5068" w:hanging="356"/>
      </w:pPr>
      <w:rPr>
        <w:rFonts w:hint="default"/>
        <w:lang w:val="ru-RU" w:eastAsia="en-US" w:bidi="ar-SA"/>
      </w:rPr>
    </w:lvl>
    <w:lvl w:ilvl="5" w:tplc="04190005">
      <w:numFmt w:val="bullet"/>
      <w:lvlText w:val="•"/>
      <w:lvlJc w:val="left"/>
      <w:pPr>
        <w:ind w:left="6104" w:hanging="356"/>
      </w:pPr>
      <w:rPr>
        <w:rFonts w:hint="default"/>
        <w:lang w:val="ru-RU" w:eastAsia="en-US" w:bidi="ar-SA"/>
      </w:rPr>
    </w:lvl>
    <w:lvl w:ilvl="6" w:tplc="04190001">
      <w:numFmt w:val="bullet"/>
      <w:lvlText w:val="•"/>
      <w:lvlJc w:val="left"/>
      <w:pPr>
        <w:ind w:left="7140" w:hanging="356"/>
      </w:pPr>
      <w:rPr>
        <w:rFonts w:hint="default"/>
        <w:lang w:val="ru-RU" w:eastAsia="en-US" w:bidi="ar-SA"/>
      </w:rPr>
    </w:lvl>
    <w:lvl w:ilvl="7" w:tplc="04190003">
      <w:numFmt w:val="bullet"/>
      <w:lvlText w:val="•"/>
      <w:lvlJc w:val="left"/>
      <w:pPr>
        <w:ind w:left="8176" w:hanging="356"/>
      </w:pPr>
      <w:rPr>
        <w:rFonts w:hint="default"/>
        <w:lang w:val="ru-RU" w:eastAsia="en-US" w:bidi="ar-SA"/>
      </w:rPr>
    </w:lvl>
    <w:lvl w:ilvl="8" w:tplc="04190005">
      <w:numFmt w:val="bullet"/>
      <w:lvlText w:val="•"/>
      <w:lvlJc w:val="left"/>
      <w:pPr>
        <w:ind w:left="9212" w:hanging="356"/>
      </w:pPr>
      <w:rPr>
        <w:rFonts w:hint="default"/>
        <w:lang w:val="ru-RU" w:eastAsia="en-US" w:bidi="ar-SA"/>
      </w:rPr>
    </w:lvl>
  </w:abstractNum>
  <w:abstractNum w:abstractNumId="180" w15:restartNumberingAfterBreak="0">
    <w:nsid w:val="4DA57DEB"/>
    <w:multiLevelType w:val="hybridMultilevel"/>
    <w:tmpl w:val="D16CD5CC"/>
    <w:styleLink w:val="85"/>
    <w:lvl w:ilvl="0" w:tplc="DA74494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02069D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99A60C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276BE3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DA8865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9AE553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5E081D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7F6BCE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D969D6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1" w15:restartNumberingAfterBreak="0">
    <w:nsid w:val="4DBB4D9D"/>
    <w:multiLevelType w:val="multilevel"/>
    <w:tmpl w:val="8AD241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15:restartNumberingAfterBreak="0">
    <w:nsid w:val="4DF912C4"/>
    <w:multiLevelType w:val="hybridMultilevel"/>
    <w:tmpl w:val="467EB46E"/>
    <w:lvl w:ilvl="0" w:tplc="04190011">
      <w:start w:val="1"/>
      <w:numFmt w:val="decimal"/>
      <w:lvlText w:val="%1)"/>
      <w:lvlJc w:val="left"/>
      <w:pPr>
        <w:ind w:left="1485" w:hanging="360"/>
      </w:pPr>
    </w:lvl>
    <w:lvl w:ilvl="1" w:tplc="04190019">
      <w:start w:val="1"/>
      <w:numFmt w:val="lowerLetter"/>
      <w:lvlText w:val="%2."/>
      <w:lvlJc w:val="left"/>
      <w:pPr>
        <w:ind w:left="2205" w:hanging="360"/>
      </w:pPr>
    </w:lvl>
    <w:lvl w:ilvl="2" w:tplc="0419001B">
      <w:start w:val="1"/>
      <w:numFmt w:val="lowerRoman"/>
      <w:lvlText w:val="%3."/>
      <w:lvlJc w:val="right"/>
      <w:pPr>
        <w:ind w:left="2925" w:hanging="180"/>
      </w:pPr>
    </w:lvl>
    <w:lvl w:ilvl="3" w:tplc="0419000F">
      <w:start w:val="1"/>
      <w:numFmt w:val="decimal"/>
      <w:lvlText w:val="%4."/>
      <w:lvlJc w:val="left"/>
      <w:pPr>
        <w:ind w:left="3645" w:hanging="360"/>
      </w:pPr>
    </w:lvl>
    <w:lvl w:ilvl="4" w:tplc="04190019">
      <w:start w:val="1"/>
      <w:numFmt w:val="lowerLetter"/>
      <w:lvlText w:val="%5."/>
      <w:lvlJc w:val="left"/>
      <w:pPr>
        <w:ind w:left="4365" w:hanging="360"/>
      </w:pPr>
    </w:lvl>
    <w:lvl w:ilvl="5" w:tplc="0419001B">
      <w:start w:val="1"/>
      <w:numFmt w:val="lowerRoman"/>
      <w:lvlText w:val="%6."/>
      <w:lvlJc w:val="right"/>
      <w:pPr>
        <w:ind w:left="5085" w:hanging="180"/>
      </w:pPr>
    </w:lvl>
    <w:lvl w:ilvl="6" w:tplc="0419000F">
      <w:start w:val="1"/>
      <w:numFmt w:val="decimal"/>
      <w:lvlText w:val="%7."/>
      <w:lvlJc w:val="left"/>
      <w:pPr>
        <w:ind w:left="5805" w:hanging="360"/>
      </w:pPr>
    </w:lvl>
    <w:lvl w:ilvl="7" w:tplc="04190019">
      <w:start w:val="1"/>
      <w:numFmt w:val="lowerLetter"/>
      <w:lvlText w:val="%8."/>
      <w:lvlJc w:val="left"/>
      <w:pPr>
        <w:ind w:left="6525" w:hanging="360"/>
      </w:pPr>
    </w:lvl>
    <w:lvl w:ilvl="8" w:tplc="0419001B">
      <w:start w:val="1"/>
      <w:numFmt w:val="lowerRoman"/>
      <w:lvlText w:val="%9."/>
      <w:lvlJc w:val="right"/>
      <w:pPr>
        <w:ind w:left="7245" w:hanging="180"/>
      </w:pPr>
    </w:lvl>
  </w:abstractNum>
  <w:abstractNum w:abstractNumId="183" w15:restartNumberingAfterBreak="0">
    <w:nsid w:val="4EFE2B8D"/>
    <w:multiLevelType w:val="hybridMultilevel"/>
    <w:tmpl w:val="FD0C6976"/>
    <w:styleLink w:val="71"/>
    <w:lvl w:ilvl="0" w:tplc="7354C35A">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0826F196">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AD6E045E">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CAB03926">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DD9A0A22">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3A9C06A4">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392CA422">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36E43604">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8F68ED8C">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84" w15:restartNumberingAfterBreak="0">
    <w:nsid w:val="4F9604EA"/>
    <w:multiLevelType w:val="hybridMultilevel"/>
    <w:tmpl w:val="82A20C06"/>
    <w:styleLink w:val="9"/>
    <w:lvl w:ilvl="0" w:tplc="61EE764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21A875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77406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B9A33F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D168F5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A50D20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7B8523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2BA89F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5F4071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5" w15:restartNumberingAfterBreak="0">
    <w:nsid w:val="507C7379"/>
    <w:multiLevelType w:val="multilevel"/>
    <w:tmpl w:val="74182402"/>
    <w:styleLink w:val="List18"/>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8"/>
        </w:tabs>
        <w:ind w:left="2208" w:hanging="420"/>
      </w:pPr>
      <w:rPr>
        <w:rFonts w:ascii="Times" w:eastAsia="Times" w:hAnsi="Times" w:cs="Times"/>
        <w:position w:val="0"/>
        <w:sz w:val="28"/>
        <w:szCs w:val="28"/>
        <w:rtl w:val="0"/>
        <w:lang w:val="ru-RU"/>
      </w:rPr>
    </w:lvl>
    <w:lvl w:ilvl="2">
      <w:start w:val="1"/>
      <w:numFmt w:val="bullet"/>
      <w:lvlText w:val="▪"/>
      <w:lvlJc w:val="left"/>
      <w:pPr>
        <w:tabs>
          <w:tab w:val="num" w:pos="2928"/>
        </w:tabs>
        <w:ind w:left="2928" w:hanging="420"/>
      </w:pPr>
      <w:rPr>
        <w:rFonts w:ascii="Times" w:eastAsia="Times" w:hAnsi="Times" w:cs="Times"/>
        <w:position w:val="0"/>
        <w:sz w:val="28"/>
        <w:szCs w:val="28"/>
        <w:rtl w:val="0"/>
        <w:lang w:val="ru-RU"/>
      </w:rPr>
    </w:lvl>
    <w:lvl w:ilvl="3">
      <w:start w:val="1"/>
      <w:numFmt w:val="bullet"/>
      <w:lvlText w:val="•"/>
      <w:lvlJc w:val="left"/>
      <w:pPr>
        <w:tabs>
          <w:tab w:val="num" w:pos="3648"/>
        </w:tabs>
        <w:ind w:left="3648" w:hanging="420"/>
      </w:pPr>
      <w:rPr>
        <w:rFonts w:ascii="Times" w:eastAsia="Times" w:hAnsi="Times" w:cs="Times"/>
        <w:position w:val="0"/>
        <w:sz w:val="28"/>
        <w:szCs w:val="28"/>
        <w:rtl w:val="0"/>
        <w:lang w:val="ru-RU"/>
      </w:rPr>
    </w:lvl>
    <w:lvl w:ilvl="4">
      <w:start w:val="1"/>
      <w:numFmt w:val="bullet"/>
      <w:lvlText w:val="o"/>
      <w:lvlJc w:val="left"/>
      <w:pPr>
        <w:tabs>
          <w:tab w:val="num" w:pos="4368"/>
        </w:tabs>
        <w:ind w:left="4368" w:hanging="420"/>
      </w:pPr>
      <w:rPr>
        <w:rFonts w:ascii="Times" w:eastAsia="Times" w:hAnsi="Times" w:cs="Times"/>
        <w:position w:val="0"/>
        <w:sz w:val="28"/>
        <w:szCs w:val="28"/>
        <w:rtl w:val="0"/>
        <w:lang w:val="ru-RU"/>
      </w:rPr>
    </w:lvl>
    <w:lvl w:ilvl="5">
      <w:start w:val="1"/>
      <w:numFmt w:val="bullet"/>
      <w:lvlText w:val="▪"/>
      <w:lvlJc w:val="left"/>
      <w:pPr>
        <w:tabs>
          <w:tab w:val="num" w:pos="5088"/>
        </w:tabs>
        <w:ind w:left="5088" w:hanging="420"/>
      </w:pPr>
      <w:rPr>
        <w:rFonts w:ascii="Times" w:eastAsia="Times" w:hAnsi="Times" w:cs="Times"/>
        <w:position w:val="0"/>
        <w:sz w:val="28"/>
        <w:szCs w:val="28"/>
        <w:rtl w:val="0"/>
        <w:lang w:val="ru-RU"/>
      </w:rPr>
    </w:lvl>
    <w:lvl w:ilvl="6">
      <w:start w:val="1"/>
      <w:numFmt w:val="bullet"/>
      <w:lvlText w:val="•"/>
      <w:lvlJc w:val="left"/>
      <w:pPr>
        <w:tabs>
          <w:tab w:val="num" w:pos="5808"/>
        </w:tabs>
        <w:ind w:left="5808" w:hanging="420"/>
      </w:pPr>
      <w:rPr>
        <w:rFonts w:ascii="Times" w:eastAsia="Times" w:hAnsi="Times" w:cs="Times"/>
        <w:position w:val="0"/>
        <w:sz w:val="28"/>
        <w:szCs w:val="28"/>
        <w:rtl w:val="0"/>
        <w:lang w:val="ru-RU"/>
      </w:rPr>
    </w:lvl>
    <w:lvl w:ilvl="7">
      <w:start w:val="1"/>
      <w:numFmt w:val="bullet"/>
      <w:lvlText w:val="o"/>
      <w:lvlJc w:val="left"/>
      <w:pPr>
        <w:tabs>
          <w:tab w:val="num" w:pos="6528"/>
        </w:tabs>
        <w:ind w:left="6528" w:hanging="420"/>
      </w:pPr>
      <w:rPr>
        <w:rFonts w:ascii="Times" w:eastAsia="Times" w:hAnsi="Times" w:cs="Times"/>
        <w:position w:val="0"/>
        <w:sz w:val="28"/>
        <w:szCs w:val="28"/>
        <w:rtl w:val="0"/>
        <w:lang w:val="ru-RU"/>
      </w:rPr>
    </w:lvl>
    <w:lvl w:ilvl="8">
      <w:start w:val="1"/>
      <w:numFmt w:val="bullet"/>
      <w:lvlText w:val="▪"/>
      <w:lvlJc w:val="left"/>
      <w:pPr>
        <w:tabs>
          <w:tab w:val="num" w:pos="7248"/>
        </w:tabs>
        <w:ind w:left="7248" w:hanging="420"/>
      </w:pPr>
      <w:rPr>
        <w:rFonts w:ascii="Times" w:eastAsia="Times" w:hAnsi="Times" w:cs="Times"/>
        <w:position w:val="0"/>
        <w:sz w:val="28"/>
        <w:szCs w:val="28"/>
        <w:rtl w:val="0"/>
        <w:lang w:val="ru-RU"/>
      </w:rPr>
    </w:lvl>
  </w:abstractNum>
  <w:abstractNum w:abstractNumId="186" w15:restartNumberingAfterBreak="0">
    <w:nsid w:val="50F3524A"/>
    <w:multiLevelType w:val="hybridMultilevel"/>
    <w:tmpl w:val="32729EB8"/>
    <w:lvl w:ilvl="0" w:tplc="0CE4C164">
      <w:start w:val="1"/>
      <w:numFmt w:val="bullet"/>
      <w:pStyle w:val="a6"/>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87" w15:restartNumberingAfterBreak="0">
    <w:nsid w:val="51987478"/>
    <w:multiLevelType w:val="hybridMultilevel"/>
    <w:tmpl w:val="F46C5DAE"/>
    <w:styleLink w:val="72"/>
    <w:lvl w:ilvl="0" w:tplc="04190001">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04190003">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04190005">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04190001">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04190003">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04190005">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04190001">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04190003">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04190005">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88" w15:restartNumberingAfterBreak="0">
    <w:nsid w:val="519E72BC"/>
    <w:multiLevelType w:val="hybridMultilevel"/>
    <w:tmpl w:val="BF466B44"/>
    <w:styleLink w:val="90"/>
    <w:lvl w:ilvl="0" w:tplc="6FD840D6">
      <w:start w:val="1"/>
      <w:numFmt w:val="bullet"/>
      <w:lvlText w:val="•"/>
      <w:lvlJc w:val="left"/>
      <w:pPr>
        <w:ind w:left="142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3B2EE2E">
      <w:start w:val="1"/>
      <w:numFmt w:val="bullet"/>
      <w:lvlText w:val="o"/>
      <w:lvlJc w:val="left"/>
      <w:pPr>
        <w:ind w:left="214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D648144">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BDE2B16">
      <w:start w:val="1"/>
      <w:numFmt w:val="bullet"/>
      <w:lvlText w:val="•"/>
      <w:lvlJc w:val="left"/>
      <w:pPr>
        <w:ind w:left="358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17C82E6">
      <w:start w:val="1"/>
      <w:numFmt w:val="bullet"/>
      <w:lvlText w:val="o"/>
      <w:lvlJc w:val="left"/>
      <w:pPr>
        <w:ind w:left="43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A32B9CC">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D3CA760">
      <w:start w:val="1"/>
      <w:numFmt w:val="bullet"/>
      <w:lvlText w:val="•"/>
      <w:lvlJc w:val="left"/>
      <w:pPr>
        <w:ind w:left="574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CA4C886">
      <w:start w:val="1"/>
      <w:numFmt w:val="bullet"/>
      <w:lvlText w:val="o"/>
      <w:lvlJc w:val="left"/>
      <w:pPr>
        <w:ind w:left="64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A007C60">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9" w15:restartNumberingAfterBreak="0">
    <w:nsid w:val="54FD2951"/>
    <w:multiLevelType w:val="hybridMultilevel"/>
    <w:tmpl w:val="6F4C58F6"/>
    <w:styleLink w:val="66"/>
    <w:lvl w:ilvl="0" w:tplc="26642480">
      <w:start w:val="1"/>
      <w:numFmt w:val="bullet"/>
      <w:lvlText w:val="•"/>
      <w:lvlJc w:val="left"/>
      <w:pPr>
        <w:tabs>
          <w:tab w:val="num" w:pos="987"/>
          <w:tab w:val="left" w:pos="993"/>
        </w:tabs>
        <w:ind w:left="420" w:firstLine="147"/>
      </w:pPr>
      <w:rPr>
        <w:rFonts w:hAnsi="Arial Unicode MS"/>
        <w:caps w:val="0"/>
        <w:smallCaps w:val="0"/>
        <w:strike w:val="0"/>
        <w:dstrike w:val="0"/>
        <w:color w:val="000000"/>
        <w:spacing w:val="0"/>
        <w:w w:val="100"/>
        <w:kern w:val="0"/>
        <w:position w:val="0"/>
        <w:highlight w:val="none"/>
        <w:vertAlign w:val="baseline"/>
      </w:rPr>
    </w:lvl>
    <w:lvl w:ilvl="1" w:tplc="CD6E972A">
      <w:start w:val="1"/>
      <w:numFmt w:val="bullet"/>
      <w:lvlText w:val="•"/>
      <w:lvlJc w:val="left"/>
      <w:pPr>
        <w:tabs>
          <w:tab w:val="left" w:pos="993"/>
          <w:tab w:val="num" w:pos="2362"/>
        </w:tabs>
        <w:ind w:left="1795" w:firstLine="147"/>
      </w:pPr>
      <w:rPr>
        <w:rFonts w:hAnsi="Arial Unicode MS"/>
        <w:caps w:val="0"/>
        <w:smallCaps w:val="0"/>
        <w:strike w:val="0"/>
        <w:dstrike w:val="0"/>
        <w:color w:val="000000"/>
        <w:spacing w:val="0"/>
        <w:w w:val="100"/>
        <w:kern w:val="0"/>
        <w:position w:val="0"/>
        <w:highlight w:val="none"/>
        <w:vertAlign w:val="baseline"/>
      </w:rPr>
    </w:lvl>
    <w:lvl w:ilvl="2" w:tplc="AEBC0E5A">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F41EDA56">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FC82B5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12D270D2">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B52A92A6">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116C82A">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A420F23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190" w15:restartNumberingAfterBreak="0">
    <w:nsid w:val="558D3C13"/>
    <w:multiLevelType w:val="hybridMultilevel"/>
    <w:tmpl w:val="25745BBC"/>
    <w:lvl w:ilvl="0" w:tplc="F1FAB0A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1" w15:restartNumberingAfterBreak="0">
    <w:nsid w:val="56426464"/>
    <w:multiLevelType w:val="hybridMultilevel"/>
    <w:tmpl w:val="23B8C052"/>
    <w:lvl w:ilvl="0" w:tplc="293AECF2">
      <w:start w:val="1"/>
      <w:numFmt w:val="decimal"/>
      <w:pStyle w:val="3"/>
      <w:lvlText w:val="%1."/>
      <w:lvlJc w:val="left"/>
      <w:pPr>
        <w:ind w:left="1429" w:hanging="360"/>
      </w:pPr>
    </w:lvl>
    <w:lvl w:ilvl="1" w:tplc="ADA4EF1E">
      <w:start w:val="1"/>
      <w:numFmt w:val="lowerLetter"/>
      <w:lvlText w:val="%2."/>
      <w:lvlJc w:val="left"/>
      <w:pPr>
        <w:ind w:left="2149" w:hanging="360"/>
      </w:pPr>
    </w:lvl>
    <w:lvl w:ilvl="2" w:tplc="E44E38E0">
      <w:start w:val="1"/>
      <w:numFmt w:val="lowerRoman"/>
      <w:lvlText w:val="%3."/>
      <w:lvlJc w:val="right"/>
      <w:pPr>
        <w:ind w:left="2869" w:hanging="180"/>
      </w:pPr>
    </w:lvl>
    <w:lvl w:ilvl="3" w:tplc="6CDE1F62">
      <w:start w:val="1"/>
      <w:numFmt w:val="decimal"/>
      <w:lvlText w:val="%4."/>
      <w:lvlJc w:val="left"/>
      <w:pPr>
        <w:ind w:left="3589" w:hanging="360"/>
      </w:pPr>
    </w:lvl>
    <w:lvl w:ilvl="4" w:tplc="7936763A">
      <w:start w:val="1"/>
      <w:numFmt w:val="lowerLetter"/>
      <w:lvlText w:val="%5."/>
      <w:lvlJc w:val="left"/>
      <w:pPr>
        <w:ind w:left="4309" w:hanging="360"/>
      </w:pPr>
    </w:lvl>
    <w:lvl w:ilvl="5" w:tplc="2A9E5CA0">
      <w:start w:val="1"/>
      <w:numFmt w:val="lowerRoman"/>
      <w:lvlText w:val="%6."/>
      <w:lvlJc w:val="right"/>
      <w:pPr>
        <w:ind w:left="5029" w:hanging="180"/>
      </w:pPr>
    </w:lvl>
    <w:lvl w:ilvl="6" w:tplc="01C40BAC">
      <w:start w:val="1"/>
      <w:numFmt w:val="decimal"/>
      <w:lvlText w:val="%7."/>
      <w:lvlJc w:val="left"/>
      <w:pPr>
        <w:ind w:left="5749" w:hanging="360"/>
      </w:pPr>
    </w:lvl>
    <w:lvl w:ilvl="7" w:tplc="4AAE707E">
      <w:start w:val="1"/>
      <w:numFmt w:val="lowerLetter"/>
      <w:lvlText w:val="%8."/>
      <w:lvlJc w:val="left"/>
      <w:pPr>
        <w:ind w:left="6469" w:hanging="360"/>
      </w:pPr>
    </w:lvl>
    <w:lvl w:ilvl="8" w:tplc="F7D07154">
      <w:start w:val="1"/>
      <w:numFmt w:val="lowerRoman"/>
      <w:lvlText w:val="%9."/>
      <w:lvlJc w:val="right"/>
      <w:pPr>
        <w:ind w:left="7189" w:hanging="180"/>
      </w:pPr>
    </w:lvl>
  </w:abstractNum>
  <w:abstractNum w:abstractNumId="192" w15:restartNumberingAfterBreak="0">
    <w:nsid w:val="581A1E42"/>
    <w:multiLevelType w:val="multilevel"/>
    <w:tmpl w:val="EFF4081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15:restartNumberingAfterBreak="0">
    <w:nsid w:val="58766934"/>
    <w:multiLevelType w:val="hybridMultilevel"/>
    <w:tmpl w:val="73805F26"/>
    <w:lvl w:ilvl="0" w:tplc="50B82E04">
      <w:start w:val="1"/>
      <w:numFmt w:val="bullet"/>
      <w:pStyle w:val="list-dash0"/>
      <w:lvlText w:val="—"/>
      <w:lvlJc w:val="left"/>
      <w:pPr>
        <w:ind w:left="10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94" w15:restartNumberingAfterBreak="0">
    <w:nsid w:val="58DC2EA6"/>
    <w:multiLevelType w:val="hybridMultilevel"/>
    <w:tmpl w:val="223E1CE2"/>
    <w:lvl w:ilvl="0" w:tplc="6A14F652">
      <w:start w:val="1"/>
      <w:numFmt w:val="bullet"/>
      <w:pStyle w:val="20"/>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5" w15:restartNumberingAfterBreak="0">
    <w:nsid w:val="58EB0297"/>
    <w:multiLevelType w:val="hybridMultilevel"/>
    <w:tmpl w:val="F7F03544"/>
    <w:styleLink w:val="26"/>
    <w:lvl w:ilvl="0" w:tplc="6EE851E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4190003">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4190005">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190001">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4190003">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4190005">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4190001">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190003">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4190005">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96" w15:restartNumberingAfterBreak="0">
    <w:nsid w:val="59764A80"/>
    <w:multiLevelType w:val="hybridMultilevel"/>
    <w:tmpl w:val="41BE6BCC"/>
    <w:lvl w:ilvl="0" w:tplc="F1FAB0A8">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197" w15:restartNumberingAfterBreak="0">
    <w:nsid w:val="599B6122"/>
    <w:multiLevelType w:val="multilevel"/>
    <w:tmpl w:val="673E0C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15:restartNumberingAfterBreak="0">
    <w:nsid w:val="5A2C1E10"/>
    <w:multiLevelType w:val="hybridMultilevel"/>
    <w:tmpl w:val="2402B2EC"/>
    <w:lvl w:ilvl="0" w:tplc="9AEE2624">
      <w:start w:val="1"/>
      <w:numFmt w:val="decimal"/>
      <w:lvlText w:val="%1)"/>
      <w:lvlJc w:val="left"/>
      <w:pPr>
        <w:ind w:left="1154" w:hanging="311"/>
      </w:pPr>
      <w:rPr>
        <w:rFonts w:ascii="Times New Roman" w:eastAsia="Times New Roman" w:hAnsi="Times New Roman" w:cs="Times New Roman" w:hint="default"/>
        <w:w w:val="99"/>
        <w:sz w:val="28"/>
        <w:szCs w:val="28"/>
        <w:lang w:val="ru-RU" w:eastAsia="en-US" w:bidi="ar-SA"/>
      </w:rPr>
    </w:lvl>
    <w:lvl w:ilvl="1" w:tplc="9ADA107A">
      <w:numFmt w:val="bullet"/>
      <w:lvlText w:val="•"/>
      <w:lvlJc w:val="left"/>
      <w:pPr>
        <w:ind w:left="2064" w:hanging="311"/>
      </w:pPr>
      <w:rPr>
        <w:rFonts w:hint="default"/>
        <w:lang w:val="ru-RU" w:eastAsia="en-US" w:bidi="ar-SA"/>
      </w:rPr>
    </w:lvl>
    <w:lvl w:ilvl="2" w:tplc="99DAE170">
      <w:numFmt w:val="bullet"/>
      <w:lvlText w:val="•"/>
      <w:lvlJc w:val="left"/>
      <w:pPr>
        <w:ind w:left="2969" w:hanging="311"/>
      </w:pPr>
      <w:rPr>
        <w:rFonts w:hint="default"/>
        <w:lang w:val="ru-RU" w:eastAsia="en-US" w:bidi="ar-SA"/>
      </w:rPr>
    </w:lvl>
    <w:lvl w:ilvl="3" w:tplc="0FA0EA58">
      <w:numFmt w:val="bullet"/>
      <w:lvlText w:val="•"/>
      <w:lvlJc w:val="left"/>
      <w:pPr>
        <w:ind w:left="3873" w:hanging="311"/>
      </w:pPr>
      <w:rPr>
        <w:rFonts w:hint="default"/>
        <w:lang w:val="ru-RU" w:eastAsia="en-US" w:bidi="ar-SA"/>
      </w:rPr>
    </w:lvl>
    <w:lvl w:ilvl="4" w:tplc="D9D2E88A">
      <w:numFmt w:val="bullet"/>
      <w:lvlText w:val="•"/>
      <w:lvlJc w:val="left"/>
      <w:pPr>
        <w:ind w:left="4778" w:hanging="311"/>
      </w:pPr>
      <w:rPr>
        <w:rFonts w:hint="default"/>
        <w:lang w:val="ru-RU" w:eastAsia="en-US" w:bidi="ar-SA"/>
      </w:rPr>
    </w:lvl>
    <w:lvl w:ilvl="5" w:tplc="9D182D32">
      <w:numFmt w:val="bullet"/>
      <w:lvlText w:val="•"/>
      <w:lvlJc w:val="left"/>
      <w:pPr>
        <w:ind w:left="5683" w:hanging="311"/>
      </w:pPr>
      <w:rPr>
        <w:rFonts w:hint="default"/>
        <w:lang w:val="ru-RU" w:eastAsia="en-US" w:bidi="ar-SA"/>
      </w:rPr>
    </w:lvl>
    <w:lvl w:ilvl="6" w:tplc="573C0A20">
      <w:numFmt w:val="bullet"/>
      <w:lvlText w:val="•"/>
      <w:lvlJc w:val="left"/>
      <w:pPr>
        <w:ind w:left="6587" w:hanging="311"/>
      </w:pPr>
      <w:rPr>
        <w:rFonts w:hint="default"/>
        <w:lang w:val="ru-RU" w:eastAsia="en-US" w:bidi="ar-SA"/>
      </w:rPr>
    </w:lvl>
    <w:lvl w:ilvl="7" w:tplc="D8082742">
      <w:numFmt w:val="bullet"/>
      <w:lvlText w:val="•"/>
      <w:lvlJc w:val="left"/>
      <w:pPr>
        <w:ind w:left="7492" w:hanging="311"/>
      </w:pPr>
      <w:rPr>
        <w:rFonts w:hint="default"/>
        <w:lang w:val="ru-RU" w:eastAsia="en-US" w:bidi="ar-SA"/>
      </w:rPr>
    </w:lvl>
    <w:lvl w:ilvl="8" w:tplc="61601566">
      <w:numFmt w:val="bullet"/>
      <w:lvlText w:val="•"/>
      <w:lvlJc w:val="left"/>
      <w:pPr>
        <w:ind w:left="8397" w:hanging="311"/>
      </w:pPr>
      <w:rPr>
        <w:rFonts w:hint="default"/>
        <w:lang w:val="ru-RU" w:eastAsia="en-US" w:bidi="ar-SA"/>
      </w:rPr>
    </w:lvl>
  </w:abstractNum>
  <w:abstractNum w:abstractNumId="199" w15:restartNumberingAfterBreak="0">
    <w:nsid w:val="5A647CEE"/>
    <w:multiLevelType w:val="multilevel"/>
    <w:tmpl w:val="2A06B3D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15:restartNumberingAfterBreak="0">
    <w:nsid w:val="5B1C1132"/>
    <w:multiLevelType w:val="multilevel"/>
    <w:tmpl w:val="BBAE81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 w15:restartNumberingAfterBreak="0">
    <w:nsid w:val="5B2D22F8"/>
    <w:multiLevelType w:val="hybridMultilevel"/>
    <w:tmpl w:val="57FA74E4"/>
    <w:styleLink w:val="67"/>
    <w:lvl w:ilvl="0" w:tplc="04190001">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4190003">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4190005">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190001">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4190003">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4190005">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4190001">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190003">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4190005">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02" w15:restartNumberingAfterBreak="0">
    <w:nsid w:val="5B964281"/>
    <w:multiLevelType w:val="hybridMultilevel"/>
    <w:tmpl w:val="3E4A1C8A"/>
    <w:styleLink w:val="7"/>
    <w:lvl w:ilvl="0" w:tplc="A112BDCC">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CC7AE1A8">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714C1302">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E7A18B2">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C7361D4E">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AE2E90DC">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BD96DDCA">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4FCE0DE6">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B29C9666">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203" w15:restartNumberingAfterBreak="0">
    <w:nsid w:val="5BB32DA8"/>
    <w:multiLevelType w:val="hybridMultilevel"/>
    <w:tmpl w:val="7A00DEB4"/>
    <w:styleLink w:val="24"/>
    <w:lvl w:ilvl="0" w:tplc="6252383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75297A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228C20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59C168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BEEF20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A68A8B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DEE7B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8DCA5D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E1223B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04" w15:restartNumberingAfterBreak="0">
    <w:nsid w:val="5D2A6F7D"/>
    <w:multiLevelType w:val="multilevel"/>
    <w:tmpl w:val="CE5067D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 w15:restartNumberingAfterBreak="0">
    <w:nsid w:val="5D7D5054"/>
    <w:multiLevelType w:val="hybridMultilevel"/>
    <w:tmpl w:val="BE9E589A"/>
    <w:lvl w:ilvl="0" w:tplc="85F4577A">
      <w:numFmt w:val="bullet"/>
      <w:lvlText w:val="–"/>
      <w:lvlJc w:val="left"/>
      <w:pPr>
        <w:ind w:left="134" w:hanging="274"/>
      </w:pPr>
      <w:rPr>
        <w:rFonts w:ascii="Times New Roman" w:eastAsia="Times New Roman" w:hAnsi="Times New Roman" w:cs="Times New Roman" w:hint="default"/>
        <w:w w:val="99"/>
        <w:sz w:val="28"/>
        <w:szCs w:val="28"/>
        <w:lang w:val="ru-RU" w:eastAsia="en-US" w:bidi="ar-SA"/>
      </w:rPr>
    </w:lvl>
    <w:lvl w:ilvl="1" w:tplc="6C1AA10C">
      <w:numFmt w:val="bullet"/>
      <w:lvlText w:val="•"/>
      <w:lvlJc w:val="left"/>
      <w:pPr>
        <w:ind w:left="1146" w:hanging="274"/>
      </w:pPr>
      <w:rPr>
        <w:rFonts w:hint="default"/>
        <w:lang w:val="ru-RU" w:eastAsia="en-US" w:bidi="ar-SA"/>
      </w:rPr>
    </w:lvl>
    <w:lvl w:ilvl="2" w:tplc="B9125952">
      <w:numFmt w:val="bullet"/>
      <w:lvlText w:val="•"/>
      <w:lvlJc w:val="left"/>
      <w:pPr>
        <w:ind w:left="2153" w:hanging="274"/>
      </w:pPr>
      <w:rPr>
        <w:rFonts w:hint="default"/>
        <w:lang w:val="ru-RU" w:eastAsia="en-US" w:bidi="ar-SA"/>
      </w:rPr>
    </w:lvl>
    <w:lvl w:ilvl="3" w:tplc="FD9CDB56">
      <w:numFmt w:val="bullet"/>
      <w:lvlText w:val="•"/>
      <w:lvlJc w:val="left"/>
      <w:pPr>
        <w:ind w:left="3159" w:hanging="274"/>
      </w:pPr>
      <w:rPr>
        <w:rFonts w:hint="default"/>
        <w:lang w:val="ru-RU" w:eastAsia="en-US" w:bidi="ar-SA"/>
      </w:rPr>
    </w:lvl>
    <w:lvl w:ilvl="4" w:tplc="01C2AA52">
      <w:numFmt w:val="bullet"/>
      <w:lvlText w:val="•"/>
      <w:lvlJc w:val="left"/>
      <w:pPr>
        <w:ind w:left="4166" w:hanging="274"/>
      </w:pPr>
      <w:rPr>
        <w:rFonts w:hint="default"/>
        <w:lang w:val="ru-RU" w:eastAsia="en-US" w:bidi="ar-SA"/>
      </w:rPr>
    </w:lvl>
    <w:lvl w:ilvl="5" w:tplc="B4325A6A">
      <w:numFmt w:val="bullet"/>
      <w:lvlText w:val="•"/>
      <w:lvlJc w:val="left"/>
      <w:pPr>
        <w:ind w:left="5173" w:hanging="274"/>
      </w:pPr>
      <w:rPr>
        <w:rFonts w:hint="default"/>
        <w:lang w:val="ru-RU" w:eastAsia="en-US" w:bidi="ar-SA"/>
      </w:rPr>
    </w:lvl>
    <w:lvl w:ilvl="6" w:tplc="2B0CCCE2">
      <w:numFmt w:val="bullet"/>
      <w:lvlText w:val="•"/>
      <w:lvlJc w:val="left"/>
      <w:pPr>
        <w:ind w:left="6179" w:hanging="274"/>
      </w:pPr>
      <w:rPr>
        <w:rFonts w:hint="default"/>
        <w:lang w:val="ru-RU" w:eastAsia="en-US" w:bidi="ar-SA"/>
      </w:rPr>
    </w:lvl>
    <w:lvl w:ilvl="7" w:tplc="8C3EC310">
      <w:numFmt w:val="bullet"/>
      <w:lvlText w:val="•"/>
      <w:lvlJc w:val="left"/>
      <w:pPr>
        <w:ind w:left="7186" w:hanging="274"/>
      </w:pPr>
      <w:rPr>
        <w:rFonts w:hint="default"/>
        <w:lang w:val="ru-RU" w:eastAsia="en-US" w:bidi="ar-SA"/>
      </w:rPr>
    </w:lvl>
    <w:lvl w:ilvl="8" w:tplc="DB0E5C58">
      <w:numFmt w:val="bullet"/>
      <w:lvlText w:val="•"/>
      <w:lvlJc w:val="left"/>
      <w:pPr>
        <w:ind w:left="8193" w:hanging="274"/>
      </w:pPr>
      <w:rPr>
        <w:rFonts w:hint="default"/>
        <w:lang w:val="ru-RU" w:eastAsia="en-US" w:bidi="ar-SA"/>
      </w:rPr>
    </w:lvl>
  </w:abstractNum>
  <w:abstractNum w:abstractNumId="206" w15:restartNumberingAfterBreak="0">
    <w:nsid w:val="5D7E6963"/>
    <w:multiLevelType w:val="multilevel"/>
    <w:tmpl w:val="B5D2C9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15:restartNumberingAfterBreak="0">
    <w:nsid w:val="5EF22923"/>
    <w:multiLevelType w:val="multilevel"/>
    <w:tmpl w:val="CAB870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15:restartNumberingAfterBreak="0">
    <w:nsid w:val="601D140A"/>
    <w:multiLevelType w:val="hybridMultilevel"/>
    <w:tmpl w:val="F8A45358"/>
    <w:styleLink w:val="33"/>
    <w:lvl w:ilvl="0" w:tplc="8BA2711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4190003">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4190005">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190001">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4190003">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4190005">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4190001">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190003">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4190005">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09" w15:restartNumberingAfterBreak="0">
    <w:nsid w:val="60770D46"/>
    <w:multiLevelType w:val="multilevel"/>
    <w:tmpl w:val="D1982D4A"/>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15:restartNumberingAfterBreak="0">
    <w:nsid w:val="60EB62A5"/>
    <w:multiLevelType w:val="hybridMultilevel"/>
    <w:tmpl w:val="1F961806"/>
    <w:lvl w:ilvl="0" w:tplc="1FE4F7FC">
      <w:numFmt w:val="bullet"/>
      <w:lvlText w:val=""/>
      <w:lvlJc w:val="left"/>
      <w:pPr>
        <w:ind w:left="134" w:hanging="302"/>
      </w:pPr>
      <w:rPr>
        <w:rFonts w:ascii="Symbol" w:eastAsia="Symbol" w:hAnsi="Symbol" w:cs="Symbol" w:hint="default"/>
        <w:w w:val="99"/>
        <w:sz w:val="28"/>
        <w:szCs w:val="28"/>
        <w:lang w:val="ru-RU" w:eastAsia="en-US" w:bidi="ar-SA"/>
      </w:rPr>
    </w:lvl>
    <w:lvl w:ilvl="1" w:tplc="3452B126">
      <w:numFmt w:val="bullet"/>
      <w:lvlText w:val="•"/>
      <w:lvlJc w:val="left"/>
      <w:pPr>
        <w:ind w:left="1146" w:hanging="302"/>
      </w:pPr>
      <w:rPr>
        <w:rFonts w:hint="default"/>
        <w:lang w:val="ru-RU" w:eastAsia="en-US" w:bidi="ar-SA"/>
      </w:rPr>
    </w:lvl>
    <w:lvl w:ilvl="2" w:tplc="AA9CD34E">
      <w:numFmt w:val="bullet"/>
      <w:lvlText w:val="•"/>
      <w:lvlJc w:val="left"/>
      <w:pPr>
        <w:ind w:left="2153" w:hanging="302"/>
      </w:pPr>
      <w:rPr>
        <w:rFonts w:hint="default"/>
        <w:lang w:val="ru-RU" w:eastAsia="en-US" w:bidi="ar-SA"/>
      </w:rPr>
    </w:lvl>
    <w:lvl w:ilvl="3" w:tplc="0AF01E3C">
      <w:numFmt w:val="bullet"/>
      <w:lvlText w:val="•"/>
      <w:lvlJc w:val="left"/>
      <w:pPr>
        <w:ind w:left="3159" w:hanging="302"/>
      </w:pPr>
      <w:rPr>
        <w:rFonts w:hint="default"/>
        <w:lang w:val="ru-RU" w:eastAsia="en-US" w:bidi="ar-SA"/>
      </w:rPr>
    </w:lvl>
    <w:lvl w:ilvl="4" w:tplc="590C7E8E">
      <w:numFmt w:val="bullet"/>
      <w:lvlText w:val="•"/>
      <w:lvlJc w:val="left"/>
      <w:pPr>
        <w:ind w:left="4166" w:hanging="302"/>
      </w:pPr>
      <w:rPr>
        <w:rFonts w:hint="default"/>
        <w:lang w:val="ru-RU" w:eastAsia="en-US" w:bidi="ar-SA"/>
      </w:rPr>
    </w:lvl>
    <w:lvl w:ilvl="5" w:tplc="74A67DFA">
      <w:numFmt w:val="bullet"/>
      <w:lvlText w:val="•"/>
      <w:lvlJc w:val="left"/>
      <w:pPr>
        <w:ind w:left="5173" w:hanging="302"/>
      </w:pPr>
      <w:rPr>
        <w:rFonts w:hint="default"/>
        <w:lang w:val="ru-RU" w:eastAsia="en-US" w:bidi="ar-SA"/>
      </w:rPr>
    </w:lvl>
    <w:lvl w:ilvl="6" w:tplc="6E8AFF80">
      <w:numFmt w:val="bullet"/>
      <w:lvlText w:val="•"/>
      <w:lvlJc w:val="left"/>
      <w:pPr>
        <w:ind w:left="6179" w:hanging="302"/>
      </w:pPr>
      <w:rPr>
        <w:rFonts w:hint="default"/>
        <w:lang w:val="ru-RU" w:eastAsia="en-US" w:bidi="ar-SA"/>
      </w:rPr>
    </w:lvl>
    <w:lvl w:ilvl="7" w:tplc="75A8285E">
      <w:numFmt w:val="bullet"/>
      <w:lvlText w:val="•"/>
      <w:lvlJc w:val="left"/>
      <w:pPr>
        <w:ind w:left="7186" w:hanging="302"/>
      </w:pPr>
      <w:rPr>
        <w:rFonts w:hint="default"/>
        <w:lang w:val="ru-RU" w:eastAsia="en-US" w:bidi="ar-SA"/>
      </w:rPr>
    </w:lvl>
    <w:lvl w:ilvl="8" w:tplc="EF9E3564">
      <w:numFmt w:val="bullet"/>
      <w:lvlText w:val="•"/>
      <w:lvlJc w:val="left"/>
      <w:pPr>
        <w:ind w:left="8193" w:hanging="302"/>
      </w:pPr>
      <w:rPr>
        <w:rFonts w:hint="default"/>
        <w:lang w:val="ru-RU" w:eastAsia="en-US" w:bidi="ar-SA"/>
      </w:rPr>
    </w:lvl>
  </w:abstractNum>
  <w:abstractNum w:abstractNumId="211" w15:restartNumberingAfterBreak="0">
    <w:nsid w:val="611F3D1E"/>
    <w:multiLevelType w:val="hybridMultilevel"/>
    <w:tmpl w:val="EFF2A284"/>
    <w:styleLink w:val="6"/>
    <w:lvl w:ilvl="0" w:tplc="E78C6494">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1608B33C">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85CEDA44">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046C25CC">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50CE860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07B62628">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4F70DD68">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6AEEA17C">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C1C09C1C">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212" w15:restartNumberingAfterBreak="0">
    <w:nsid w:val="61EB38D6"/>
    <w:multiLevelType w:val="hybridMultilevel"/>
    <w:tmpl w:val="6242ECE6"/>
    <w:styleLink w:val="15"/>
    <w:lvl w:ilvl="0" w:tplc="E36A0D9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4190003">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4190005">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190001">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4190003">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4190005">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4190001">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190003">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4190005">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13" w15:restartNumberingAfterBreak="0">
    <w:nsid w:val="620347F0"/>
    <w:multiLevelType w:val="multilevel"/>
    <w:tmpl w:val="555E8DA2"/>
    <w:styleLink w:val="36"/>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90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num" w:pos="1107"/>
        </w:tabs>
        <w:ind w:left="540" w:firstLine="258"/>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num" w:pos="2007"/>
        </w:tabs>
        <w:ind w:left="1440" w:firstLine="9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num" w:pos="2547"/>
        </w:tabs>
        <w:ind w:left="1980" w:hanging="78"/>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num" w:pos="3987"/>
        </w:tabs>
        <w:ind w:left="34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num" w:pos="4887"/>
        </w:tabs>
        <w:ind w:left="432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214" w15:restartNumberingAfterBreak="0">
    <w:nsid w:val="625F2D30"/>
    <w:multiLevelType w:val="multilevel"/>
    <w:tmpl w:val="8BA0DAA4"/>
    <w:styleLink w:val="List15"/>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215" w15:restartNumberingAfterBreak="0">
    <w:nsid w:val="6293796E"/>
    <w:multiLevelType w:val="multilevel"/>
    <w:tmpl w:val="8A20712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6" w15:restartNumberingAfterBreak="0">
    <w:nsid w:val="638003CD"/>
    <w:multiLevelType w:val="hybridMultilevel"/>
    <w:tmpl w:val="1414C2F8"/>
    <w:styleLink w:val="43"/>
    <w:lvl w:ilvl="0" w:tplc="C6786224">
      <w:start w:val="1"/>
      <w:numFmt w:val="bullet"/>
      <w:lvlText w:val="•"/>
      <w:lvlJc w:val="left"/>
      <w:pPr>
        <w:tabs>
          <w:tab w:val="left" w:pos="993"/>
        </w:tabs>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0C82EBC">
      <w:start w:val="1"/>
      <w:numFmt w:val="bullet"/>
      <w:lvlText w:val="o"/>
      <w:lvlJc w:val="left"/>
      <w:pPr>
        <w:tabs>
          <w:tab w:val="left" w:pos="993"/>
        </w:tabs>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778573A">
      <w:start w:val="1"/>
      <w:numFmt w:val="bullet"/>
      <w:lvlText w:val="▪"/>
      <w:lvlJc w:val="left"/>
      <w:pPr>
        <w:tabs>
          <w:tab w:val="left" w:pos="993"/>
        </w:tabs>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8369410">
      <w:start w:val="1"/>
      <w:numFmt w:val="bullet"/>
      <w:lvlText w:val="•"/>
      <w:lvlJc w:val="left"/>
      <w:pPr>
        <w:tabs>
          <w:tab w:val="left" w:pos="993"/>
        </w:tabs>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CECEF56">
      <w:start w:val="1"/>
      <w:numFmt w:val="bullet"/>
      <w:lvlText w:val="o"/>
      <w:lvlJc w:val="left"/>
      <w:pPr>
        <w:tabs>
          <w:tab w:val="left" w:pos="993"/>
        </w:tabs>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2648596">
      <w:start w:val="1"/>
      <w:numFmt w:val="bullet"/>
      <w:lvlText w:val="▪"/>
      <w:lvlJc w:val="left"/>
      <w:pPr>
        <w:tabs>
          <w:tab w:val="left" w:pos="993"/>
        </w:tabs>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DEE19C6">
      <w:start w:val="1"/>
      <w:numFmt w:val="bullet"/>
      <w:lvlText w:val="•"/>
      <w:lvlJc w:val="left"/>
      <w:pPr>
        <w:tabs>
          <w:tab w:val="left" w:pos="993"/>
        </w:tabs>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AE46AE2">
      <w:start w:val="1"/>
      <w:numFmt w:val="bullet"/>
      <w:lvlText w:val="o"/>
      <w:lvlJc w:val="left"/>
      <w:pPr>
        <w:tabs>
          <w:tab w:val="left" w:pos="993"/>
        </w:tabs>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6801F28">
      <w:start w:val="1"/>
      <w:numFmt w:val="bullet"/>
      <w:lvlText w:val="▪"/>
      <w:lvlJc w:val="left"/>
      <w:pPr>
        <w:tabs>
          <w:tab w:val="left" w:pos="993"/>
        </w:tabs>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17" w15:restartNumberingAfterBreak="0">
    <w:nsid w:val="639A4D42"/>
    <w:multiLevelType w:val="multilevel"/>
    <w:tmpl w:val="27DEDF8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8" w15:restartNumberingAfterBreak="0">
    <w:nsid w:val="64281EFC"/>
    <w:multiLevelType w:val="hybridMultilevel"/>
    <w:tmpl w:val="E0C47A06"/>
    <w:lvl w:ilvl="0" w:tplc="99A00B82">
      <w:start w:val="1"/>
      <w:numFmt w:val="bullet"/>
      <w:lvlText w:val="–"/>
      <w:lvlJc w:val="left"/>
      <w:pPr>
        <w:ind w:left="1429" w:hanging="36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9" w15:restartNumberingAfterBreak="0">
    <w:nsid w:val="64E73AAB"/>
    <w:multiLevelType w:val="multilevel"/>
    <w:tmpl w:val="F3C21A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15:restartNumberingAfterBreak="0">
    <w:nsid w:val="655237CD"/>
    <w:multiLevelType w:val="hybridMultilevel"/>
    <w:tmpl w:val="169CD4EA"/>
    <w:lvl w:ilvl="0" w:tplc="04190001">
      <w:start w:val="1"/>
      <w:numFmt w:val="bullet"/>
      <w:pStyle w:val="a7"/>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1" w15:restartNumberingAfterBreak="0">
    <w:nsid w:val="6588562D"/>
    <w:multiLevelType w:val="multilevel"/>
    <w:tmpl w:val="6766157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2" w15:restartNumberingAfterBreak="0">
    <w:nsid w:val="65DA3014"/>
    <w:multiLevelType w:val="multilevel"/>
    <w:tmpl w:val="64F69B3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15:restartNumberingAfterBreak="0">
    <w:nsid w:val="68A26BF2"/>
    <w:multiLevelType w:val="hybridMultilevel"/>
    <w:tmpl w:val="D97E2E7C"/>
    <w:styleLink w:val="69"/>
    <w:lvl w:ilvl="0" w:tplc="8BA27114">
      <w:start w:val="1"/>
      <w:numFmt w:val="decimal"/>
      <w:lvlText w:val="%1."/>
      <w:lvlJc w:val="left"/>
      <w:pPr>
        <w:tabs>
          <w:tab w:val="left" w:pos="993"/>
          <w:tab w:val="num" w:pos="1347"/>
        </w:tabs>
        <w:ind w:left="780" w:firstLine="1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04190003">
      <w:start w:val="1"/>
      <w:numFmt w:val="decimal"/>
      <w:lvlText w:val="%2."/>
      <w:lvlJc w:val="left"/>
      <w:pPr>
        <w:tabs>
          <w:tab w:val="num" w:pos="993"/>
        </w:tabs>
        <w:ind w:left="426" w:firstLine="14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04190005">
      <w:start w:val="1"/>
      <w:numFmt w:val="lowerRoman"/>
      <w:lvlText w:val="%3."/>
      <w:lvlJc w:val="left"/>
      <w:pPr>
        <w:ind w:left="779" w:hanging="2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04190001">
      <w:start w:val="1"/>
      <w:numFmt w:val="decimal"/>
      <w:lvlText w:val="%4."/>
      <w:lvlJc w:val="left"/>
      <w:pPr>
        <w:tabs>
          <w:tab w:val="left" w:pos="993"/>
        </w:tabs>
        <w:ind w:left="1440" w:hanging="2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04190003">
      <w:start w:val="1"/>
      <w:numFmt w:val="lowerLetter"/>
      <w:lvlText w:val="%5."/>
      <w:lvlJc w:val="left"/>
      <w:pPr>
        <w:tabs>
          <w:tab w:val="left" w:pos="993"/>
        </w:tabs>
        <w:ind w:left="2160" w:hanging="24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04190005">
      <w:start w:val="1"/>
      <w:numFmt w:val="lowerRoman"/>
      <w:lvlText w:val="%6."/>
      <w:lvlJc w:val="left"/>
      <w:pPr>
        <w:tabs>
          <w:tab w:val="left" w:pos="993"/>
        </w:tabs>
        <w:ind w:left="2880" w:hanging="1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04190001">
      <w:start w:val="1"/>
      <w:numFmt w:val="decimal"/>
      <w:lvlText w:val="%7."/>
      <w:lvlJc w:val="left"/>
      <w:pPr>
        <w:tabs>
          <w:tab w:val="left" w:pos="993"/>
        </w:tabs>
        <w:ind w:left="3600" w:hanging="2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04190003">
      <w:start w:val="1"/>
      <w:numFmt w:val="lowerLetter"/>
      <w:lvlText w:val="%8."/>
      <w:lvlJc w:val="left"/>
      <w:pPr>
        <w:tabs>
          <w:tab w:val="left" w:pos="993"/>
        </w:tabs>
        <w:ind w:left="4320" w:hanging="21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04190005">
      <w:start w:val="1"/>
      <w:numFmt w:val="lowerRoman"/>
      <w:lvlText w:val="%9."/>
      <w:lvlJc w:val="left"/>
      <w:pPr>
        <w:tabs>
          <w:tab w:val="left" w:pos="993"/>
        </w:tabs>
        <w:ind w:left="5040"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224" w15:restartNumberingAfterBreak="0">
    <w:nsid w:val="692D35FE"/>
    <w:multiLevelType w:val="multilevel"/>
    <w:tmpl w:val="1CB46C1A"/>
    <w:styleLink w:val="List10"/>
    <w:lvl w:ilvl="0">
      <w:start w:val="1"/>
      <w:numFmt w:val="decimal"/>
      <w:lvlText w:val="%1)"/>
      <w:lvlJc w:val="left"/>
      <w:pPr>
        <w:tabs>
          <w:tab w:val="num" w:pos="1748"/>
        </w:tabs>
        <w:ind w:left="1748" w:hanging="104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225" w15:restartNumberingAfterBreak="0">
    <w:nsid w:val="69D44A48"/>
    <w:multiLevelType w:val="hybridMultilevel"/>
    <w:tmpl w:val="FE1E8206"/>
    <w:lvl w:ilvl="0" w:tplc="04190001">
      <w:start w:val="1"/>
      <w:numFmt w:val="bullet"/>
      <w:lvlText w:val=""/>
      <w:lvlJc w:val="left"/>
      <w:pPr>
        <w:ind w:left="284"/>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409E7944">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BAE4B04">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D4087B0">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CFC1CF6">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04C6C5E">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0B078BA">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9B6C918">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566DDBA">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26" w15:restartNumberingAfterBreak="0">
    <w:nsid w:val="69E119FE"/>
    <w:multiLevelType w:val="multilevel"/>
    <w:tmpl w:val="C4543C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7" w15:restartNumberingAfterBreak="0">
    <w:nsid w:val="6AAF77A4"/>
    <w:multiLevelType w:val="multilevel"/>
    <w:tmpl w:val="2B1E7C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8" w15:restartNumberingAfterBreak="0">
    <w:nsid w:val="6B450002"/>
    <w:multiLevelType w:val="multilevel"/>
    <w:tmpl w:val="DE1EE608"/>
    <w:styleLink w:val="List24"/>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60"/>
        </w:tabs>
        <w:ind w:left="1860" w:hanging="420"/>
      </w:pPr>
      <w:rPr>
        <w:rFonts w:ascii="Times" w:eastAsia="Times" w:hAnsi="Times" w:cs="Times"/>
        <w:position w:val="0"/>
        <w:sz w:val="28"/>
        <w:szCs w:val="28"/>
        <w:rtl w:val="0"/>
        <w:lang w:val="ru-RU"/>
      </w:rPr>
    </w:lvl>
    <w:lvl w:ilvl="2">
      <w:start w:val="1"/>
      <w:numFmt w:val="lowerRoman"/>
      <w:lvlText w:val="%3."/>
      <w:lvlJc w:val="left"/>
      <w:pPr>
        <w:tabs>
          <w:tab w:val="num" w:pos="2569"/>
        </w:tabs>
        <w:ind w:left="2569" w:hanging="345"/>
      </w:pPr>
      <w:rPr>
        <w:rFonts w:ascii="Times" w:eastAsia="Times" w:hAnsi="Times" w:cs="Times"/>
        <w:position w:val="0"/>
        <w:sz w:val="28"/>
        <w:szCs w:val="28"/>
        <w:rtl w:val="0"/>
        <w:lang w:val="ru-RU"/>
      </w:rPr>
    </w:lvl>
    <w:lvl w:ilvl="3">
      <w:start w:val="1"/>
      <w:numFmt w:val="decimal"/>
      <w:lvlText w:val="%4."/>
      <w:lvlJc w:val="left"/>
      <w:pPr>
        <w:tabs>
          <w:tab w:val="num" w:pos="3300"/>
        </w:tabs>
        <w:ind w:left="3300" w:hanging="420"/>
      </w:pPr>
      <w:rPr>
        <w:rFonts w:ascii="Times" w:eastAsia="Times" w:hAnsi="Times" w:cs="Times"/>
        <w:position w:val="0"/>
        <w:sz w:val="28"/>
        <w:szCs w:val="28"/>
        <w:rtl w:val="0"/>
        <w:lang w:val="ru-RU"/>
      </w:rPr>
    </w:lvl>
    <w:lvl w:ilvl="4">
      <w:start w:val="1"/>
      <w:numFmt w:val="lowerLetter"/>
      <w:lvlText w:val="%5."/>
      <w:lvlJc w:val="left"/>
      <w:pPr>
        <w:tabs>
          <w:tab w:val="num" w:pos="4020"/>
        </w:tabs>
        <w:ind w:left="4020" w:hanging="420"/>
      </w:pPr>
      <w:rPr>
        <w:rFonts w:ascii="Times" w:eastAsia="Times" w:hAnsi="Times" w:cs="Times"/>
        <w:position w:val="0"/>
        <w:sz w:val="28"/>
        <w:szCs w:val="28"/>
        <w:rtl w:val="0"/>
        <w:lang w:val="ru-RU"/>
      </w:rPr>
    </w:lvl>
    <w:lvl w:ilvl="5">
      <w:start w:val="1"/>
      <w:numFmt w:val="lowerRoman"/>
      <w:lvlText w:val="%6."/>
      <w:lvlJc w:val="left"/>
      <w:pPr>
        <w:tabs>
          <w:tab w:val="num" w:pos="4729"/>
        </w:tabs>
        <w:ind w:left="4729" w:hanging="345"/>
      </w:pPr>
      <w:rPr>
        <w:rFonts w:ascii="Times" w:eastAsia="Times" w:hAnsi="Times" w:cs="Times"/>
        <w:position w:val="0"/>
        <w:sz w:val="28"/>
        <w:szCs w:val="28"/>
        <w:rtl w:val="0"/>
        <w:lang w:val="ru-RU"/>
      </w:rPr>
    </w:lvl>
    <w:lvl w:ilvl="6">
      <w:start w:val="1"/>
      <w:numFmt w:val="decimal"/>
      <w:lvlText w:val="%7."/>
      <w:lvlJc w:val="left"/>
      <w:pPr>
        <w:tabs>
          <w:tab w:val="num" w:pos="5460"/>
        </w:tabs>
        <w:ind w:left="5460" w:hanging="420"/>
      </w:pPr>
      <w:rPr>
        <w:rFonts w:ascii="Times" w:eastAsia="Times" w:hAnsi="Times" w:cs="Times"/>
        <w:position w:val="0"/>
        <w:sz w:val="28"/>
        <w:szCs w:val="28"/>
        <w:rtl w:val="0"/>
        <w:lang w:val="ru-RU"/>
      </w:rPr>
    </w:lvl>
    <w:lvl w:ilvl="7">
      <w:start w:val="1"/>
      <w:numFmt w:val="lowerLetter"/>
      <w:lvlText w:val="%8."/>
      <w:lvlJc w:val="left"/>
      <w:pPr>
        <w:tabs>
          <w:tab w:val="num" w:pos="6180"/>
        </w:tabs>
        <w:ind w:left="6180" w:hanging="420"/>
      </w:pPr>
      <w:rPr>
        <w:rFonts w:ascii="Times" w:eastAsia="Times" w:hAnsi="Times" w:cs="Times"/>
        <w:position w:val="0"/>
        <w:sz w:val="28"/>
        <w:szCs w:val="28"/>
        <w:rtl w:val="0"/>
        <w:lang w:val="ru-RU"/>
      </w:rPr>
    </w:lvl>
    <w:lvl w:ilvl="8">
      <w:start w:val="1"/>
      <w:numFmt w:val="lowerRoman"/>
      <w:lvlText w:val="%9."/>
      <w:lvlJc w:val="left"/>
      <w:pPr>
        <w:tabs>
          <w:tab w:val="num" w:pos="6889"/>
        </w:tabs>
        <w:ind w:left="6889" w:hanging="345"/>
      </w:pPr>
      <w:rPr>
        <w:rFonts w:ascii="Times" w:eastAsia="Times" w:hAnsi="Times" w:cs="Times"/>
        <w:position w:val="0"/>
        <w:sz w:val="28"/>
        <w:szCs w:val="28"/>
        <w:rtl w:val="0"/>
        <w:lang w:val="ru-RU"/>
      </w:rPr>
    </w:lvl>
  </w:abstractNum>
  <w:abstractNum w:abstractNumId="229" w15:restartNumberingAfterBreak="0">
    <w:nsid w:val="6B987040"/>
    <w:multiLevelType w:val="hybridMultilevel"/>
    <w:tmpl w:val="DC80D5C4"/>
    <w:lvl w:ilvl="0" w:tplc="2486AE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0" w15:restartNumberingAfterBreak="0">
    <w:nsid w:val="6BB12B48"/>
    <w:multiLevelType w:val="hybridMultilevel"/>
    <w:tmpl w:val="5E986558"/>
    <w:styleLink w:val="86"/>
    <w:lvl w:ilvl="0" w:tplc="B7BAF27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496BC1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D568B0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A66F3F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D8EC62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3FCAAE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3FE05C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7EC98E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7E85D3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31" w15:restartNumberingAfterBreak="0">
    <w:nsid w:val="6C2351AA"/>
    <w:multiLevelType w:val="multilevel"/>
    <w:tmpl w:val="4DCE66B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2" w15:restartNumberingAfterBreak="0">
    <w:nsid w:val="6C9C6913"/>
    <w:multiLevelType w:val="hybridMultilevel"/>
    <w:tmpl w:val="79320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15:restartNumberingAfterBreak="0">
    <w:nsid w:val="6CA13E15"/>
    <w:multiLevelType w:val="hybridMultilevel"/>
    <w:tmpl w:val="FE3E190C"/>
    <w:styleLink w:val="84"/>
    <w:lvl w:ilvl="0" w:tplc="04190001">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4190003">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4190005">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190001">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4190003">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4190005">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4190001">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190003">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4190005">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34" w15:restartNumberingAfterBreak="0">
    <w:nsid w:val="6D064C6C"/>
    <w:multiLevelType w:val="hybridMultilevel"/>
    <w:tmpl w:val="07E42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15:restartNumberingAfterBreak="0">
    <w:nsid w:val="6D7D13F6"/>
    <w:multiLevelType w:val="multilevel"/>
    <w:tmpl w:val="90163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15:restartNumberingAfterBreak="0">
    <w:nsid w:val="6DB50790"/>
    <w:multiLevelType w:val="multilevel"/>
    <w:tmpl w:val="79EE26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7" w15:restartNumberingAfterBreak="0">
    <w:nsid w:val="6E9B6F39"/>
    <w:multiLevelType w:val="multilevel"/>
    <w:tmpl w:val="68DE6E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8" w15:restartNumberingAfterBreak="0">
    <w:nsid w:val="6EA8617E"/>
    <w:multiLevelType w:val="hybridMultilevel"/>
    <w:tmpl w:val="D9E6D272"/>
    <w:styleLink w:val="200"/>
    <w:lvl w:ilvl="0" w:tplc="1F50C78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8E781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8F851E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BEE8B0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56AA8F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832C90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1F21F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11E244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974A8D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39" w15:restartNumberingAfterBreak="0">
    <w:nsid w:val="700258AB"/>
    <w:multiLevelType w:val="hybridMultilevel"/>
    <w:tmpl w:val="A6DE3640"/>
    <w:styleLink w:val="74"/>
    <w:lvl w:ilvl="0" w:tplc="1A1C23B2">
      <w:start w:val="1"/>
      <w:numFmt w:val="decimal"/>
      <w:lvlText w:val="%1."/>
      <w:lvlJc w:val="left"/>
      <w:pPr>
        <w:tabs>
          <w:tab w:val="left" w:pos="284"/>
          <w:tab w:val="num" w:pos="720"/>
        </w:tabs>
        <w:ind w:left="153" w:firstLine="414"/>
      </w:pPr>
      <w:rPr>
        <w:rFonts w:hAnsi="Arial Unicode MS"/>
        <w:caps w:val="0"/>
        <w:smallCaps w:val="0"/>
        <w:strike w:val="0"/>
        <w:dstrike w:val="0"/>
        <w:color w:val="000000"/>
        <w:spacing w:val="0"/>
        <w:w w:val="100"/>
        <w:kern w:val="0"/>
        <w:position w:val="0"/>
        <w:highlight w:val="none"/>
        <w:vertAlign w:val="baseline"/>
      </w:rPr>
    </w:lvl>
    <w:lvl w:ilvl="1" w:tplc="D6786054">
      <w:start w:val="1"/>
      <w:numFmt w:val="decimal"/>
      <w:lvlText w:val="%2."/>
      <w:lvlJc w:val="left"/>
      <w:pPr>
        <w:tabs>
          <w:tab w:val="num" w:pos="708"/>
        </w:tabs>
        <w:ind w:left="141" w:firstLine="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13D6548A">
      <w:start w:val="1"/>
      <w:numFmt w:val="decimal"/>
      <w:suff w:val="nothing"/>
      <w:lvlText w:val="%3."/>
      <w:lvlJc w:val="left"/>
      <w:pPr>
        <w:ind w:left="720" w:firstLine="4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AE683A06">
      <w:start w:val="1"/>
      <w:numFmt w:val="decimal"/>
      <w:lvlText w:val="%4."/>
      <w:lvlJc w:val="left"/>
      <w:pPr>
        <w:ind w:left="14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8B1ADF64">
      <w:start w:val="1"/>
      <w:numFmt w:val="decimal"/>
      <w:lvlText w:val="%5."/>
      <w:lvlJc w:val="left"/>
      <w:pPr>
        <w:ind w:left="216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8334BFB0">
      <w:start w:val="1"/>
      <w:numFmt w:val="decimal"/>
      <w:lvlText w:val="%6."/>
      <w:lvlJc w:val="left"/>
      <w:pPr>
        <w:ind w:left="288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7A70842A">
      <w:start w:val="1"/>
      <w:numFmt w:val="decimal"/>
      <w:lvlText w:val="%7."/>
      <w:lvlJc w:val="left"/>
      <w:pPr>
        <w:ind w:left="360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CF3EFC2A">
      <w:start w:val="1"/>
      <w:numFmt w:val="decimal"/>
      <w:lvlText w:val="%8."/>
      <w:lvlJc w:val="left"/>
      <w:pPr>
        <w:ind w:left="432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82B86AFC">
      <w:start w:val="1"/>
      <w:numFmt w:val="decimal"/>
      <w:lvlText w:val="%9."/>
      <w:lvlJc w:val="left"/>
      <w:pPr>
        <w:ind w:left="50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240" w15:restartNumberingAfterBreak="0">
    <w:nsid w:val="7273667E"/>
    <w:multiLevelType w:val="multilevel"/>
    <w:tmpl w:val="8E6439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1" w15:restartNumberingAfterBreak="0">
    <w:nsid w:val="755047FD"/>
    <w:multiLevelType w:val="hybridMultilevel"/>
    <w:tmpl w:val="11F2B8A0"/>
    <w:styleLink w:val="27"/>
    <w:lvl w:ilvl="0" w:tplc="B524C21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0B4864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71ECD1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2B0A75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92612A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F26EB2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4E277B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322683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6D8BE0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42" w15:restartNumberingAfterBreak="0">
    <w:nsid w:val="7562070C"/>
    <w:multiLevelType w:val="multilevel"/>
    <w:tmpl w:val="34DC4F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3" w15:restartNumberingAfterBreak="0">
    <w:nsid w:val="75C13D81"/>
    <w:multiLevelType w:val="multilevel"/>
    <w:tmpl w:val="722ED736"/>
    <w:styleLink w:val="List11"/>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244" w15:restartNumberingAfterBreak="0">
    <w:nsid w:val="77B22776"/>
    <w:multiLevelType w:val="multilevel"/>
    <w:tmpl w:val="3196A8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5" w15:restartNumberingAfterBreak="0">
    <w:nsid w:val="77B94E1A"/>
    <w:multiLevelType w:val="multilevel"/>
    <w:tmpl w:val="4B38F172"/>
    <w:styleLink w:val="88"/>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800" w:hanging="144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2520" w:hanging="2160"/>
      </w:pPr>
      <w:rPr>
        <w:rFonts w:hAnsi="Arial Unicode MS"/>
        <w:caps w:val="0"/>
        <w:smallCaps w:val="0"/>
        <w:strike w:val="0"/>
        <w:dstrike w:val="0"/>
        <w:color w:val="000000"/>
        <w:spacing w:val="0"/>
        <w:w w:val="100"/>
        <w:kern w:val="0"/>
        <w:position w:val="0"/>
        <w:highlight w:val="none"/>
        <w:vertAlign w:val="baseline"/>
      </w:rPr>
    </w:lvl>
  </w:abstractNum>
  <w:abstractNum w:abstractNumId="246" w15:restartNumberingAfterBreak="0">
    <w:nsid w:val="788A076E"/>
    <w:multiLevelType w:val="hybridMultilevel"/>
    <w:tmpl w:val="52CE4378"/>
    <w:styleLink w:val="79"/>
    <w:lvl w:ilvl="0" w:tplc="04190001">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4190003">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4190005">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190001">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4190003">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4190005">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4190001">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190003">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4190005">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47" w15:restartNumberingAfterBreak="0">
    <w:nsid w:val="78C26F10"/>
    <w:multiLevelType w:val="hybridMultilevel"/>
    <w:tmpl w:val="184EB72A"/>
    <w:lvl w:ilvl="0" w:tplc="887090B4">
      <w:start w:val="1"/>
      <w:numFmt w:val="bullet"/>
      <w:pStyle w:val="list-bullet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248" w15:restartNumberingAfterBreak="0">
    <w:nsid w:val="78FB7715"/>
    <w:multiLevelType w:val="hybridMultilevel"/>
    <w:tmpl w:val="68F27E32"/>
    <w:styleLink w:val="64"/>
    <w:lvl w:ilvl="0" w:tplc="B072872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CE4AE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14D3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996FDA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BEA24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F4CCE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A018E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96300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30F22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49" w15:restartNumberingAfterBreak="0">
    <w:nsid w:val="79156DFA"/>
    <w:multiLevelType w:val="hybridMultilevel"/>
    <w:tmpl w:val="E7461F5A"/>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0" w15:restartNumberingAfterBreak="0">
    <w:nsid w:val="7A090E03"/>
    <w:multiLevelType w:val="hybridMultilevel"/>
    <w:tmpl w:val="6D523C60"/>
    <w:styleLink w:val="34"/>
    <w:lvl w:ilvl="0" w:tplc="6A14F65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4190003">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4190005">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190001">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4190003">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4190005">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4190001">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190003">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4190005">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51" w15:restartNumberingAfterBreak="0">
    <w:nsid w:val="7A281671"/>
    <w:multiLevelType w:val="hybridMultilevel"/>
    <w:tmpl w:val="591028C8"/>
    <w:styleLink w:val="73"/>
    <w:lvl w:ilvl="0" w:tplc="A7C6EE06">
      <w:start w:val="1"/>
      <w:numFmt w:val="decimal"/>
      <w:lvlText w:val="%1."/>
      <w:lvlJc w:val="left"/>
      <w:pPr>
        <w:tabs>
          <w:tab w:val="left" w:pos="284"/>
          <w:tab w:val="num" w:pos="720"/>
          <w:tab w:val="left" w:pos="1418"/>
        </w:tabs>
        <w:ind w:left="153" w:firstLine="414"/>
      </w:pPr>
      <w:rPr>
        <w:rFonts w:hAnsi="Arial Unicode MS"/>
        <w:caps w:val="0"/>
        <w:smallCaps w:val="0"/>
        <w:strike w:val="0"/>
        <w:dstrike w:val="0"/>
        <w:color w:val="000000"/>
        <w:spacing w:val="0"/>
        <w:w w:val="100"/>
        <w:kern w:val="0"/>
        <w:position w:val="0"/>
        <w:highlight w:val="none"/>
        <w:vertAlign w:val="baseline"/>
      </w:rPr>
    </w:lvl>
    <w:lvl w:ilvl="1" w:tplc="25A6A93A">
      <w:start w:val="1"/>
      <w:numFmt w:val="decimal"/>
      <w:lvlText w:val="%2."/>
      <w:lvlJc w:val="left"/>
      <w:pPr>
        <w:tabs>
          <w:tab w:val="left" w:pos="284"/>
          <w:tab w:val="left" w:pos="720"/>
          <w:tab w:val="num" w:pos="1287"/>
          <w:tab w:val="left" w:pos="1418"/>
        </w:tabs>
        <w:ind w:left="720" w:firstLine="436"/>
      </w:pPr>
      <w:rPr>
        <w:rFonts w:hAnsi="Arial Unicode MS"/>
        <w:caps w:val="0"/>
        <w:smallCaps w:val="0"/>
        <w:strike w:val="0"/>
        <w:dstrike w:val="0"/>
        <w:color w:val="000000"/>
        <w:spacing w:val="0"/>
        <w:w w:val="100"/>
        <w:kern w:val="0"/>
        <w:position w:val="0"/>
        <w:highlight w:val="none"/>
        <w:vertAlign w:val="baseline"/>
      </w:rPr>
    </w:lvl>
    <w:lvl w:ilvl="2" w:tplc="916A2350">
      <w:start w:val="1"/>
      <w:numFmt w:val="decimal"/>
      <w:lvlText w:val="%3."/>
      <w:lvlJc w:val="left"/>
      <w:pPr>
        <w:tabs>
          <w:tab w:val="left" w:pos="284"/>
          <w:tab w:val="left" w:pos="720"/>
          <w:tab w:val="left" w:pos="1418"/>
          <w:tab w:val="num" w:pos="2007"/>
        </w:tabs>
        <w:ind w:left="1440" w:firstLine="414"/>
      </w:pPr>
      <w:rPr>
        <w:rFonts w:hAnsi="Arial Unicode MS"/>
        <w:caps w:val="0"/>
        <w:smallCaps w:val="0"/>
        <w:strike w:val="0"/>
        <w:dstrike w:val="0"/>
        <w:color w:val="000000"/>
        <w:spacing w:val="0"/>
        <w:w w:val="100"/>
        <w:kern w:val="0"/>
        <w:position w:val="0"/>
        <w:highlight w:val="none"/>
        <w:vertAlign w:val="baseline"/>
      </w:rPr>
    </w:lvl>
    <w:lvl w:ilvl="3" w:tplc="1AC2EEE2">
      <w:start w:val="1"/>
      <w:numFmt w:val="decimal"/>
      <w:lvlText w:val="%4."/>
      <w:lvlJc w:val="left"/>
      <w:pPr>
        <w:tabs>
          <w:tab w:val="left" w:pos="284"/>
          <w:tab w:val="left" w:pos="720"/>
          <w:tab w:val="left" w:pos="1418"/>
          <w:tab w:val="num" w:pos="2727"/>
        </w:tabs>
        <w:ind w:left="2160" w:firstLine="414"/>
      </w:pPr>
      <w:rPr>
        <w:rFonts w:hAnsi="Arial Unicode MS"/>
        <w:caps w:val="0"/>
        <w:smallCaps w:val="0"/>
        <w:strike w:val="0"/>
        <w:dstrike w:val="0"/>
        <w:color w:val="000000"/>
        <w:spacing w:val="0"/>
        <w:w w:val="100"/>
        <w:kern w:val="0"/>
        <w:position w:val="0"/>
        <w:highlight w:val="none"/>
        <w:vertAlign w:val="baseline"/>
      </w:rPr>
    </w:lvl>
    <w:lvl w:ilvl="4" w:tplc="E0247910">
      <w:start w:val="1"/>
      <w:numFmt w:val="decimal"/>
      <w:lvlText w:val="%5."/>
      <w:lvlJc w:val="left"/>
      <w:pPr>
        <w:tabs>
          <w:tab w:val="left" w:pos="284"/>
          <w:tab w:val="left" w:pos="720"/>
          <w:tab w:val="left" w:pos="1418"/>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5" w:tplc="DA6A971A">
      <w:start w:val="1"/>
      <w:numFmt w:val="decimal"/>
      <w:lvlText w:val="%6."/>
      <w:lvlJc w:val="left"/>
      <w:pPr>
        <w:tabs>
          <w:tab w:val="left" w:pos="284"/>
          <w:tab w:val="left" w:pos="720"/>
          <w:tab w:val="left" w:pos="1418"/>
          <w:tab w:val="num" w:pos="4167"/>
        </w:tabs>
        <w:ind w:left="3600" w:firstLine="414"/>
      </w:pPr>
      <w:rPr>
        <w:rFonts w:hAnsi="Arial Unicode MS"/>
        <w:caps w:val="0"/>
        <w:smallCaps w:val="0"/>
        <w:strike w:val="0"/>
        <w:dstrike w:val="0"/>
        <w:color w:val="000000"/>
        <w:spacing w:val="0"/>
        <w:w w:val="100"/>
        <w:kern w:val="0"/>
        <w:position w:val="0"/>
        <w:highlight w:val="none"/>
        <w:vertAlign w:val="baseline"/>
      </w:rPr>
    </w:lvl>
    <w:lvl w:ilvl="6" w:tplc="54C437E6">
      <w:start w:val="1"/>
      <w:numFmt w:val="decimal"/>
      <w:lvlText w:val="%7."/>
      <w:lvlJc w:val="left"/>
      <w:pPr>
        <w:tabs>
          <w:tab w:val="left" w:pos="284"/>
          <w:tab w:val="left" w:pos="720"/>
          <w:tab w:val="left" w:pos="1418"/>
          <w:tab w:val="num" w:pos="4887"/>
        </w:tabs>
        <w:ind w:left="4320" w:firstLine="414"/>
      </w:pPr>
      <w:rPr>
        <w:rFonts w:hAnsi="Arial Unicode MS"/>
        <w:caps w:val="0"/>
        <w:smallCaps w:val="0"/>
        <w:strike w:val="0"/>
        <w:dstrike w:val="0"/>
        <w:color w:val="000000"/>
        <w:spacing w:val="0"/>
        <w:w w:val="100"/>
        <w:kern w:val="0"/>
        <w:position w:val="0"/>
        <w:highlight w:val="none"/>
        <w:vertAlign w:val="baseline"/>
      </w:rPr>
    </w:lvl>
    <w:lvl w:ilvl="7" w:tplc="C8F4E2DA">
      <w:start w:val="1"/>
      <w:numFmt w:val="decimal"/>
      <w:lvlText w:val="%8."/>
      <w:lvlJc w:val="left"/>
      <w:pPr>
        <w:tabs>
          <w:tab w:val="left" w:pos="284"/>
          <w:tab w:val="left" w:pos="720"/>
          <w:tab w:val="left" w:pos="1418"/>
          <w:tab w:val="num" w:pos="5607"/>
        </w:tabs>
        <w:ind w:left="5040" w:firstLine="414"/>
      </w:pPr>
      <w:rPr>
        <w:rFonts w:hAnsi="Arial Unicode MS"/>
        <w:caps w:val="0"/>
        <w:smallCaps w:val="0"/>
        <w:strike w:val="0"/>
        <w:dstrike w:val="0"/>
        <w:color w:val="000000"/>
        <w:spacing w:val="0"/>
        <w:w w:val="100"/>
        <w:kern w:val="0"/>
        <w:position w:val="0"/>
        <w:highlight w:val="none"/>
        <w:vertAlign w:val="baseline"/>
      </w:rPr>
    </w:lvl>
    <w:lvl w:ilvl="8" w:tplc="6D500060">
      <w:start w:val="1"/>
      <w:numFmt w:val="decimal"/>
      <w:lvlText w:val="%9."/>
      <w:lvlJc w:val="left"/>
      <w:pPr>
        <w:tabs>
          <w:tab w:val="left" w:pos="284"/>
          <w:tab w:val="left" w:pos="720"/>
          <w:tab w:val="left" w:pos="1418"/>
          <w:tab w:val="num" w:pos="6327"/>
        </w:tabs>
        <w:ind w:left="5760"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252" w15:restartNumberingAfterBreak="0">
    <w:nsid w:val="7B485955"/>
    <w:multiLevelType w:val="multilevel"/>
    <w:tmpl w:val="CC9AD4D4"/>
    <w:styleLink w:val="List0"/>
    <w:lvl w:ilvl="0">
      <w:numFmt w:val="bullet"/>
      <w:lvlText w:val="•"/>
      <w:lvlJc w:val="left"/>
      <w:pPr>
        <w:tabs>
          <w:tab w:val="num" w:pos="284"/>
        </w:tabs>
        <w:ind w:left="284" w:hanging="284"/>
      </w:pPr>
      <w:rPr>
        <w:rFonts w:ascii="Times New Roman" w:eastAsia="Times New Roman" w:hAnsi="Times New Roman" w:cs="Times New Roman"/>
        <w:position w:val="0"/>
        <w:sz w:val="24"/>
        <w:szCs w:val="24"/>
        <w:lang w:val="ru-RU"/>
      </w:rPr>
    </w:lvl>
    <w:lvl w:ilvl="1">
      <w:start w:val="1"/>
      <w:numFmt w:val="bullet"/>
      <w:lvlText w:val="o"/>
      <w:lvlJc w:val="left"/>
      <w:pPr>
        <w:tabs>
          <w:tab w:val="num" w:pos="1500"/>
        </w:tabs>
        <w:ind w:left="1500" w:hanging="420"/>
      </w:pPr>
      <w:rPr>
        <w:rFonts w:ascii="Times" w:eastAsia="Times" w:hAnsi="Times" w:cs="Times"/>
        <w:position w:val="0"/>
        <w:sz w:val="28"/>
        <w:szCs w:val="28"/>
        <w:lang w:val="ru-RU"/>
      </w:rPr>
    </w:lvl>
    <w:lvl w:ilvl="2">
      <w:start w:val="1"/>
      <w:numFmt w:val="bullet"/>
      <w:lvlText w:val="▪"/>
      <w:lvlJc w:val="left"/>
      <w:pPr>
        <w:tabs>
          <w:tab w:val="num" w:pos="2220"/>
        </w:tabs>
        <w:ind w:left="2220" w:hanging="420"/>
      </w:pPr>
      <w:rPr>
        <w:rFonts w:ascii="Times" w:eastAsia="Times" w:hAnsi="Times" w:cs="Times"/>
        <w:position w:val="0"/>
        <w:sz w:val="28"/>
        <w:szCs w:val="28"/>
        <w:lang w:val="ru-RU"/>
      </w:rPr>
    </w:lvl>
    <w:lvl w:ilvl="3">
      <w:start w:val="1"/>
      <w:numFmt w:val="bullet"/>
      <w:lvlText w:val="▪"/>
      <w:lvlJc w:val="left"/>
      <w:pPr>
        <w:tabs>
          <w:tab w:val="num" w:pos="2940"/>
        </w:tabs>
        <w:ind w:left="2940" w:hanging="420"/>
      </w:pPr>
      <w:rPr>
        <w:rFonts w:ascii="Times" w:eastAsia="Times" w:hAnsi="Times" w:cs="Times"/>
        <w:position w:val="0"/>
        <w:sz w:val="28"/>
        <w:szCs w:val="28"/>
        <w:lang w:val="ru-RU"/>
      </w:rPr>
    </w:lvl>
    <w:lvl w:ilvl="4">
      <w:start w:val="1"/>
      <w:numFmt w:val="bullet"/>
      <w:lvlText w:val="▪"/>
      <w:lvlJc w:val="left"/>
      <w:pPr>
        <w:tabs>
          <w:tab w:val="num" w:pos="3660"/>
        </w:tabs>
        <w:ind w:left="3660" w:hanging="420"/>
      </w:pPr>
      <w:rPr>
        <w:rFonts w:ascii="Times" w:eastAsia="Times" w:hAnsi="Times" w:cs="Times"/>
        <w:position w:val="0"/>
        <w:sz w:val="28"/>
        <w:szCs w:val="28"/>
        <w:lang w:val="ru-RU"/>
      </w:rPr>
    </w:lvl>
    <w:lvl w:ilvl="5">
      <w:start w:val="1"/>
      <w:numFmt w:val="bullet"/>
      <w:lvlText w:val="▪"/>
      <w:lvlJc w:val="left"/>
      <w:pPr>
        <w:tabs>
          <w:tab w:val="num" w:pos="4380"/>
        </w:tabs>
        <w:ind w:left="4380" w:hanging="420"/>
      </w:pPr>
      <w:rPr>
        <w:rFonts w:ascii="Times" w:eastAsia="Times" w:hAnsi="Times" w:cs="Times"/>
        <w:position w:val="0"/>
        <w:sz w:val="28"/>
        <w:szCs w:val="28"/>
        <w:lang w:val="ru-RU"/>
      </w:rPr>
    </w:lvl>
    <w:lvl w:ilvl="6">
      <w:start w:val="1"/>
      <w:numFmt w:val="bullet"/>
      <w:lvlText w:val="▪"/>
      <w:lvlJc w:val="left"/>
      <w:pPr>
        <w:tabs>
          <w:tab w:val="num" w:pos="5100"/>
        </w:tabs>
        <w:ind w:left="5100" w:hanging="420"/>
      </w:pPr>
      <w:rPr>
        <w:rFonts w:ascii="Times" w:eastAsia="Times" w:hAnsi="Times" w:cs="Times"/>
        <w:position w:val="0"/>
        <w:sz w:val="28"/>
        <w:szCs w:val="28"/>
        <w:lang w:val="ru-RU"/>
      </w:rPr>
    </w:lvl>
    <w:lvl w:ilvl="7">
      <w:start w:val="1"/>
      <w:numFmt w:val="bullet"/>
      <w:lvlText w:val="▪"/>
      <w:lvlJc w:val="left"/>
      <w:pPr>
        <w:tabs>
          <w:tab w:val="num" w:pos="5820"/>
        </w:tabs>
        <w:ind w:left="5820" w:hanging="420"/>
      </w:pPr>
      <w:rPr>
        <w:rFonts w:ascii="Times" w:eastAsia="Times" w:hAnsi="Times" w:cs="Times"/>
        <w:position w:val="0"/>
        <w:sz w:val="28"/>
        <w:szCs w:val="28"/>
        <w:lang w:val="ru-RU"/>
      </w:rPr>
    </w:lvl>
    <w:lvl w:ilvl="8">
      <w:start w:val="1"/>
      <w:numFmt w:val="bullet"/>
      <w:lvlText w:val="▪"/>
      <w:lvlJc w:val="left"/>
      <w:pPr>
        <w:tabs>
          <w:tab w:val="num" w:pos="6540"/>
        </w:tabs>
        <w:ind w:left="6540" w:hanging="420"/>
      </w:pPr>
      <w:rPr>
        <w:rFonts w:ascii="Times" w:eastAsia="Times" w:hAnsi="Times" w:cs="Times"/>
        <w:position w:val="0"/>
        <w:sz w:val="28"/>
        <w:szCs w:val="28"/>
        <w:lang w:val="ru-RU"/>
      </w:rPr>
    </w:lvl>
  </w:abstractNum>
  <w:abstractNum w:abstractNumId="253" w15:restartNumberingAfterBreak="0">
    <w:nsid w:val="7BC16CA9"/>
    <w:multiLevelType w:val="hybridMultilevel"/>
    <w:tmpl w:val="C9242444"/>
    <w:lvl w:ilvl="0" w:tplc="F1FAB0A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4" w15:restartNumberingAfterBreak="0">
    <w:nsid w:val="7BD318E9"/>
    <w:multiLevelType w:val="hybridMultilevel"/>
    <w:tmpl w:val="96DACFDA"/>
    <w:lvl w:ilvl="0" w:tplc="F1FAB0A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5" w15:restartNumberingAfterBreak="0">
    <w:nsid w:val="7C4D6AC7"/>
    <w:multiLevelType w:val="hybridMultilevel"/>
    <w:tmpl w:val="1F987EA2"/>
    <w:lvl w:ilvl="0" w:tplc="743A2EE6">
      <w:numFmt w:val="bullet"/>
      <w:lvlText w:val=""/>
      <w:lvlJc w:val="left"/>
      <w:pPr>
        <w:ind w:left="312" w:hanging="709"/>
      </w:pPr>
      <w:rPr>
        <w:rFonts w:ascii="Symbol" w:eastAsia="Symbol" w:hAnsi="Symbol" w:cs="Symbol" w:hint="default"/>
        <w:w w:val="100"/>
        <w:sz w:val="22"/>
        <w:szCs w:val="22"/>
        <w:lang w:val="ru-RU" w:eastAsia="en-US" w:bidi="ar-SA"/>
      </w:rPr>
    </w:lvl>
    <w:lvl w:ilvl="1" w:tplc="B6A2E92C">
      <w:numFmt w:val="bullet"/>
      <w:lvlText w:val="-"/>
      <w:lvlJc w:val="left"/>
      <w:pPr>
        <w:ind w:left="1184" w:hanging="164"/>
      </w:pPr>
      <w:rPr>
        <w:rFonts w:ascii="Times New Roman" w:eastAsia="Times New Roman" w:hAnsi="Times New Roman" w:cs="Times New Roman" w:hint="default"/>
        <w:w w:val="100"/>
        <w:sz w:val="28"/>
        <w:szCs w:val="28"/>
        <w:lang w:val="ru-RU" w:eastAsia="en-US" w:bidi="ar-SA"/>
      </w:rPr>
    </w:lvl>
    <w:lvl w:ilvl="2" w:tplc="BA945C9E">
      <w:numFmt w:val="bullet"/>
      <w:lvlText w:val="•"/>
      <w:lvlJc w:val="left"/>
      <w:pPr>
        <w:ind w:left="2216" w:hanging="164"/>
      </w:pPr>
      <w:rPr>
        <w:rFonts w:hint="default"/>
        <w:lang w:val="ru-RU" w:eastAsia="en-US" w:bidi="ar-SA"/>
      </w:rPr>
    </w:lvl>
    <w:lvl w:ilvl="3" w:tplc="B69641EE">
      <w:numFmt w:val="bullet"/>
      <w:lvlText w:val="•"/>
      <w:lvlJc w:val="left"/>
      <w:pPr>
        <w:ind w:left="3252" w:hanging="164"/>
      </w:pPr>
      <w:rPr>
        <w:rFonts w:hint="default"/>
        <w:lang w:val="ru-RU" w:eastAsia="en-US" w:bidi="ar-SA"/>
      </w:rPr>
    </w:lvl>
    <w:lvl w:ilvl="4" w:tplc="AE487B26">
      <w:numFmt w:val="bullet"/>
      <w:lvlText w:val="•"/>
      <w:lvlJc w:val="left"/>
      <w:pPr>
        <w:ind w:left="4288" w:hanging="164"/>
      </w:pPr>
      <w:rPr>
        <w:rFonts w:hint="default"/>
        <w:lang w:val="ru-RU" w:eastAsia="en-US" w:bidi="ar-SA"/>
      </w:rPr>
    </w:lvl>
    <w:lvl w:ilvl="5" w:tplc="C75499C8">
      <w:numFmt w:val="bullet"/>
      <w:lvlText w:val="•"/>
      <w:lvlJc w:val="left"/>
      <w:pPr>
        <w:ind w:left="5325" w:hanging="164"/>
      </w:pPr>
      <w:rPr>
        <w:rFonts w:hint="default"/>
        <w:lang w:val="ru-RU" w:eastAsia="en-US" w:bidi="ar-SA"/>
      </w:rPr>
    </w:lvl>
    <w:lvl w:ilvl="6" w:tplc="3DCAE298">
      <w:numFmt w:val="bullet"/>
      <w:lvlText w:val="•"/>
      <w:lvlJc w:val="left"/>
      <w:pPr>
        <w:ind w:left="6361" w:hanging="164"/>
      </w:pPr>
      <w:rPr>
        <w:rFonts w:hint="default"/>
        <w:lang w:val="ru-RU" w:eastAsia="en-US" w:bidi="ar-SA"/>
      </w:rPr>
    </w:lvl>
    <w:lvl w:ilvl="7" w:tplc="8DC07124">
      <w:numFmt w:val="bullet"/>
      <w:lvlText w:val="•"/>
      <w:lvlJc w:val="left"/>
      <w:pPr>
        <w:ind w:left="7397" w:hanging="164"/>
      </w:pPr>
      <w:rPr>
        <w:rFonts w:hint="default"/>
        <w:lang w:val="ru-RU" w:eastAsia="en-US" w:bidi="ar-SA"/>
      </w:rPr>
    </w:lvl>
    <w:lvl w:ilvl="8" w:tplc="F65CC4F4">
      <w:numFmt w:val="bullet"/>
      <w:lvlText w:val="•"/>
      <w:lvlJc w:val="left"/>
      <w:pPr>
        <w:ind w:left="8433" w:hanging="164"/>
      </w:pPr>
      <w:rPr>
        <w:rFonts w:hint="default"/>
        <w:lang w:val="ru-RU" w:eastAsia="en-US" w:bidi="ar-SA"/>
      </w:rPr>
    </w:lvl>
  </w:abstractNum>
  <w:abstractNum w:abstractNumId="256" w15:restartNumberingAfterBreak="0">
    <w:nsid w:val="7C5C32F2"/>
    <w:multiLevelType w:val="hybridMultilevel"/>
    <w:tmpl w:val="5C06B324"/>
    <w:styleLink w:val="39"/>
    <w:lvl w:ilvl="0" w:tplc="04190001">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4190003">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4190005">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190001">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4190003">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4190005">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4190001">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190003">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4190005">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57" w15:restartNumberingAfterBreak="0">
    <w:nsid w:val="7D3067ED"/>
    <w:multiLevelType w:val="multilevel"/>
    <w:tmpl w:val="6A1E9760"/>
    <w:styleLink w:val="List8"/>
    <w:lvl w:ilvl="0">
      <w:start w:val="1"/>
      <w:numFmt w:val="decimal"/>
      <w:lvlText w:val="%1)"/>
      <w:lvlJc w:val="left"/>
      <w:pPr>
        <w:tabs>
          <w:tab w:val="num" w:pos="1069"/>
        </w:tabs>
        <w:ind w:left="1069" w:hanging="360"/>
      </w:pPr>
      <w:rPr>
        <w:rFonts w:ascii="Times" w:eastAsia="Times" w:hAnsi="Times" w:cs="Times"/>
        <w:color w:val="252525"/>
        <w:position w:val="0"/>
        <w:sz w:val="28"/>
        <w:szCs w:val="28"/>
        <w:u w:color="252525"/>
        <w:shd w:val="clear" w:color="auto" w:fill="FFFFFF"/>
        <w:lang w:val="ru-RU"/>
      </w:rPr>
    </w:lvl>
    <w:lvl w:ilvl="1">
      <w:start w:val="1"/>
      <w:numFmt w:val="lowerLetter"/>
      <w:lvlText w:val="%2."/>
      <w:lvlJc w:val="left"/>
      <w:pPr>
        <w:tabs>
          <w:tab w:val="num" w:pos="1849"/>
        </w:tabs>
        <w:ind w:left="1849" w:hanging="420"/>
      </w:pPr>
      <w:rPr>
        <w:rFonts w:ascii="Times" w:eastAsia="Times" w:hAnsi="Times" w:cs="Times"/>
        <w:color w:val="252525"/>
        <w:position w:val="0"/>
        <w:sz w:val="28"/>
        <w:szCs w:val="28"/>
        <w:u w:color="252525"/>
        <w:shd w:val="clear" w:color="auto" w:fill="FFFFFF"/>
        <w:lang w:val="ru-RU"/>
      </w:rPr>
    </w:lvl>
    <w:lvl w:ilvl="2">
      <w:start w:val="1"/>
      <w:numFmt w:val="lowerRoman"/>
      <w:lvlText w:val="%3."/>
      <w:lvlJc w:val="left"/>
      <w:pPr>
        <w:tabs>
          <w:tab w:val="num" w:pos="2558"/>
        </w:tabs>
        <w:ind w:left="2558" w:hanging="345"/>
      </w:pPr>
      <w:rPr>
        <w:rFonts w:ascii="Times" w:eastAsia="Times" w:hAnsi="Times" w:cs="Times"/>
        <w:color w:val="252525"/>
        <w:position w:val="0"/>
        <w:sz w:val="28"/>
        <w:szCs w:val="28"/>
        <w:u w:color="252525"/>
        <w:shd w:val="clear" w:color="auto" w:fill="FFFFFF"/>
        <w:lang w:val="ru-RU"/>
      </w:rPr>
    </w:lvl>
    <w:lvl w:ilvl="3">
      <w:start w:val="1"/>
      <w:numFmt w:val="decimal"/>
      <w:lvlText w:val="%4."/>
      <w:lvlJc w:val="left"/>
      <w:pPr>
        <w:tabs>
          <w:tab w:val="num" w:pos="3289"/>
        </w:tabs>
        <w:ind w:left="3289" w:hanging="420"/>
      </w:pPr>
      <w:rPr>
        <w:rFonts w:ascii="Times" w:eastAsia="Times" w:hAnsi="Times" w:cs="Times"/>
        <w:color w:val="252525"/>
        <w:position w:val="0"/>
        <w:sz w:val="28"/>
        <w:szCs w:val="28"/>
        <w:u w:color="252525"/>
        <w:shd w:val="clear" w:color="auto" w:fill="FFFFFF"/>
        <w:lang w:val="ru-RU"/>
      </w:rPr>
    </w:lvl>
    <w:lvl w:ilvl="4">
      <w:start w:val="1"/>
      <w:numFmt w:val="lowerLetter"/>
      <w:lvlText w:val="%5."/>
      <w:lvlJc w:val="left"/>
      <w:pPr>
        <w:tabs>
          <w:tab w:val="num" w:pos="4009"/>
        </w:tabs>
        <w:ind w:left="4009" w:hanging="420"/>
      </w:pPr>
      <w:rPr>
        <w:rFonts w:ascii="Times" w:eastAsia="Times" w:hAnsi="Times" w:cs="Times"/>
        <w:color w:val="252525"/>
        <w:position w:val="0"/>
        <w:sz w:val="28"/>
        <w:szCs w:val="28"/>
        <w:u w:color="252525"/>
        <w:shd w:val="clear" w:color="auto" w:fill="FFFFFF"/>
        <w:lang w:val="ru-RU"/>
      </w:rPr>
    </w:lvl>
    <w:lvl w:ilvl="5">
      <w:start w:val="1"/>
      <w:numFmt w:val="lowerRoman"/>
      <w:lvlText w:val="%6."/>
      <w:lvlJc w:val="left"/>
      <w:pPr>
        <w:tabs>
          <w:tab w:val="num" w:pos="4718"/>
        </w:tabs>
        <w:ind w:left="4718" w:hanging="345"/>
      </w:pPr>
      <w:rPr>
        <w:rFonts w:ascii="Times" w:eastAsia="Times" w:hAnsi="Times" w:cs="Times"/>
        <w:color w:val="252525"/>
        <w:position w:val="0"/>
        <w:sz w:val="28"/>
        <w:szCs w:val="28"/>
        <w:u w:color="252525"/>
        <w:shd w:val="clear" w:color="auto" w:fill="FFFFFF"/>
        <w:lang w:val="ru-RU"/>
      </w:rPr>
    </w:lvl>
    <w:lvl w:ilvl="6">
      <w:start w:val="1"/>
      <w:numFmt w:val="decimal"/>
      <w:lvlText w:val="%7."/>
      <w:lvlJc w:val="left"/>
      <w:pPr>
        <w:tabs>
          <w:tab w:val="num" w:pos="5449"/>
        </w:tabs>
        <w:ind w:left="5449" w:hanging="420"/>
      </w:pPr>
      <w:rPr>
        <w:rFonts w:ascii="Times" w:eastAsia="Times" w:hAnsi="Times" w:cs="Times"/>
        <w:color w:val="252525"/>
        <w:position w:val="0"/>
        <w:sz w:val="28"/>
        <w:szCs w:val="28"/>
        <w:u w:color="252525"/>
        <w:shd w:val="clear" w:color="auto" w:fill="FFFFFF"/>
        <w:lang w:val="ru-RU"/>
      </w:rPr>
    </w:lvl>
    <w:lvl w:ilvl="7">
      <w:start w:val="1"/>
      <w:numFmt w:val="lowerLetter"/>
      <w:lvlText w:val="%8."/>
      <w:lvlJc w:val="left"/>
      <w:pPr>
        <w:tabs>
          <w:tab w:val="num" w:pos="6169"/>
        </w:tabs>
        <w:ind w:left="6169" w:hanging="420"/>
      </w:pPr>
      <w:rPr>
        <w:rFonts w:ascii="Times" w:eastAsia="Times" w:hAnsi="Times" w:cs="Times"/>
        <w:color w:val="252525"/>
        <w:position w:val="0"/>
        <w:sz w:val="28"/>
        <w:szCs w:val="28"/>
        <w:u w:color="252525"/>
        <w:shd w:val="clear" w:color="auto" w:fill="FFFFFF"/>
        <w:lang w:val="ru-RU"/>
      </w:rPr>
    </w:lvl>
    <w:lvl w:ilvl="8">
      <w:start w:val="1"/>
      <w:numFmt w:val="lowerRoman"/>
      <w:lvlText w:val="%9."/>
      <w:lvlJc w:val="left"/>
      <w:pPr>
        <w:tabs>
          <w:tab w:val="num" w:pos="6878"/>
        </w:tabs>
        <w:ind w:left="6878" w:hanging="345"/>
      </w:pPr>
      <w:rPr>
        <w:rFonts w:ascii="Times" w:eastAsia="Times" w:hAnsi="Times" w:cs="Times"/>
        <w:color w:val="252525"/>
        <w:position w:val="0"/>
        <w:sz w:val="28"/>
        <w:szCs w:val="28"/>
        <w:u w:color="252525"/>
        <w:shd w:val="clear" w:color="auto" w:fill="FFFFFF"/>
        <w:lang w:val="ru-RU"/>
      </w:rPr>
    </w:lvl>
  </w:abstractNum>
  <w:abstractNum w:abstractNumId="258" w15:restartNumberingAfterBreak="0">
    <w:nsid w:val="7D337289"/>
    <w:multiLevelType w:val="hybridMultilevel"/>
    <w:tmpl w:val="BB367F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9" w15:restartNumberingAfterBreak="0">
    <w:nsid w:val="7D7544B9"/>
    <w:multiLevelType w:val="hybridMultilevel"/>
    <w:tmpl w:val="559EF250"/>
    <w:styleLink w:val="330"/>
    <w:lvl w:ilvl="0" w:tplc="D158C27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82AA89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78FB1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7FC4074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3AF4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6E2B99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E36686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15A519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2AE073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60" w15:restartNumberingAfterBreak="0">
    <w:nsid w:val="7DAD3351"/>
    <w:multiLevelType w:val="multilevel"/>
    <w:tmpl w:val="B4A6B9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1" w15:restartNumberingAfterBreak="0">
    <w:nsid w:val="7DB264A0"/>
    <w:multiLevelType w:val="multilevel"/>
    <w:tmpl w:val="11BCC3F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2" w15:restartNumberingAfterBreak="0">
    <w:nsid w:val="7DC70148"/>
    <w:multiLevelType w:val="multilevel"/>
    <w:tmpl w:val="4D0660CA"/>
    <w:styleLink w:val="53"/>
    <w:lvl w:ilvl="0">
      <w:start w:val="1"/>
      <w:numFmt w:val="decimal"/>
      <w:lvlText w:val="%1."/>
      <w:lvlJc w:val="left"/>
      <w:pPr>
        <w:ind w:left="420" w:hanging="42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caps w:val="0"/>
        <w:smallCaps w:val="0"/>
        <w:strike w:val="0"/>
        <w:dstrike w:val="0"/>
        <w:color w:val="000000"/>
        <w:spacing w:val="0"/>
        <w:w w:val="100"/>
        <w:kern w:val="0"/>
        <w:position w:val="0"/>
        <w:highlight w:val="none"/>
        <w:vertAlign w:val="baseline"/>
      </w:rPr>
    </w:lvl>
  </w:abstractNum>
  <w:abstractNum w:abstractNumId="263" w15:restartNumberingAfterBreak="0">
    <w:nsid w:val="7DD22558"/>
    <w:multiLevelType w:val="multilevel"/>
    <w:tmpl w:val="7DC8E1C6"/>
    <w:lvl w:ilvl="0">
      <w:start w:val="2"/>
      <w:numFmt w:val="decimal"/>
      <w:lvlText w:val="%1"/>
      <w:lvlJc w:val="left"/>
      <w:pPr>
        <w:ind w:left="2101" w:hanging="423"/>
      </w:pPr>
      <w:rPr>
        <w:rFonts w:hint="default"/>
        <w:lang w:val="ru-RU" w:eastAsia="en-US" w:bidi="ar-SA"/>
      </w:rPr>
    </w:lvl>
    <w:lvl w:ilvl="1">
      <w:start w:val="1"/>
      <w:numFmt w:val="decimal"/>
      <w:lvlText w:val="%1.%2"/>
      <w:lvlJc w:val="left"/>
      <w:pPr>
        <w:ind w:left="423" w:hanging="423"/>
        <w:jc w:val="right"/>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4055" w:hanging="423"/>
      </w:pPr>
      <w:rPr>
        <w:rFonts w:hint="default"/>
        <w:lang w:val="ru-RU" w:eastAsia="en-US" w:bidi="ar-SA"/>
      </w:rPr>
    </w:lvl>
    <w:lvl w:ilvl="3">
      <w:numFmt w:val="bullet"/>
      <w:lvlText w:val="•"/>
      <w:lvlJc w:val="left"/>
      <w:pPr>
        <w:ind w:left="5033" w:hanging="423"/>
      </w:pPr>
      <w:rPr>
        <w:rFonts w:hint="default"/>
        <w:lang w:val="ru-RU" w:eastAsia="en-US" w:bidi="ar-SA"/>
      </w:rPr>
    </w:lvl>
    <w:lvl w:ilvl="4">
      <w:numFmt w:val="bullet"/>
      <w:lvlText w:val="•"/>
      <w:lvlJc w:val="left"/>
      <w:pPr>
        <w:ind w:left="6011" w:hanging="423"/>
      </w:pPr>
      <w:rPr>
        <w:rFonts w:hint="default"/>
        <w:lang w:val="ru-RU" w:eastAsia="en-US" w:bidi="ar-SA"/>
      </w:rPr>
    </w:lvl>
    <w:lvl w:ilvl="5">
      <w:numFmt w:val="bullet"/>
      <w:lvlText w:val="•"/>
      <w:lvlJc w:val="left"/>
      <w:pPr>
        <w:ind w:left="6989" w:hanging="423"/>
      </w:pPr>
      <w:rPr>
        <w:rFonts w:hint="default"/>
        <w:lang w:val="ru-RU" w:eastAsia="en-US" w:bidi="ar-SA"/>
      </w:rPr>
    </w:lvl>
    <w:lvl w:ilvl="6">
      <w:numFmt w:val="bullet"/>
      <w:lvlText w:val="•"/>
      <w:lvlJc w:val="left"/>
      <w:pPr>
        <w:ind w:left="7967" w:hanging="423"/>
      </w:pPr>
      <w:rPr>
        <w:rFonts w:hint="default"/>
        <w:lang w:val="ru-RU" w:eastAsia="en-US" w:bidi="ar-SA"/>
      </w:rPr>
    </w:lvl>
    <w:lvl w:ilvl="7">
      <w:numFmt w:val="bullet"/>
      <w:lvlText w:val="•"/>
      <w:lvlJc w:val="left"/>
      <w:pPr>
        <w:ind w:left="8945" w:hanging="423"/>
      </w:pPr>
      <w:rPr>
        <w:rFonts w:hint="default"/>
        <w:lang w:val="ru-RU" w:eastAsia="en-US" w:bidi="ar-SA"/>
      </w:rPr>
    </w:lvl>
    <w:lvl w:ilvl="8">
      <w:numFmt w:val="bullet"/>
      <w:lvlText w:val="•"/>
      <w:lvlJc w:val="left"/>
      <w:pPr>
        <w:ind w:left="9923" w:hanging="423"/>
      </w:pPr>
      <w:rPr>
        <w:rFonts w:hint="default"/>
        <w:lang w:val="ru-RU" w:eastAsia="en-US" w:bidi="ar-SA"/>
      </w:rPr>
    </w:lvl>
  </w:abstractNum>
  <w:abstractNum w:abstractNumId="264" w15:restartNumberingAfterBreak="0">
    <w:nsid w:val="7E776FE6"/>
    <w:multiLevelType w:val="multilevel"/>
    <w:tmpl w:val="54AEE7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5" w15:restartNumberingAfterBreak="0">
    <w:nsid w:val="7EC8151E"/>
    <w:multiLevelType w:val="multilevel"/>
    <w:tmpl w:val="C1EE49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6" w15:restartNumberingAfterBreak="0">
    <w:nsid w:val="7F594455"/>
    <w:multiLevelType w:val="hybridMultilevel"/>
    <w:tmpl w:val="50041E76"/>
    <w:styleLink w:val="23"/>
    <w:lvl w:ilvl="0" w:tplc="8EDC0A3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C3807D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FBA902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BF8B76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A4E91A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E0C72E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818755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B1A264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6105B8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67" w15:restartNumberingAfterBreak="0">
    <w:nsid w:val="7FCB6389"/>
    <w:multiLevelType w:val="hybridMultilevel"/>
    <w:tmpl w:val="98CC6BAC"/>
    <w:styleLink w:val="35"/>
    <w:lvl w:ilvl="0" w:tplc="F0D0FEC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334E5B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FF2859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AB61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56EA76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C4036D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F7286E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A1A85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36B07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68" w15:restartNumberingAfterBreak="0">
    <w:nsid w:val="7FF10427"/>
    <w:multiLevelType w:val="multilevel"/>
    <w:tmpl w:val="F91A1E2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9" w15:restartNumberingAfterBreak="0">
    <w:nsid w:val="7FF82D39"/>
    <w:multiLevelType w:val="multilevel"/>
    <w:tmpl w:val="30C202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0" w15:restartNumberingAfterBreak="0">
    <w:nsid w:val="7FFC39B0"/>
    <w:multiLevelType w:val="multilevel"/>
    <w:tmpl w:val="9EA6F0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9"/>
  </w:num>
  <w:num w:numId="2">
    <w:abstractNumId w:val="204"/>
  </w:num>
  <w:num w:numId="3">
    <w:abstractNumId w:val="215"/>
  </w:num>
  <w:num w:numId="4">
    <w:abstractNumId w:val="261"/>
  </w:num>
  <w:num w:numId="5">
    <w:abstractNumId w:val="57"/>
  </w:num>
  <w:num w:numId="6">
    <w:abstractNumId w:val="199"/>
  </w:num>
  <w:num w:numId="7">
    <w:abstractNumId w:val="265"/>
  </w:num>
  <w:num w:numId="8">
    <w:abstractNumId w:val="130"/>
  </w:num>
  <w:num w:numId="9">
    <w:abstractNumId w:val="16"/>
  </w:num>
  <w:num w:numId="10">
    <w:abstractNumId w:val="240"/>
  </w:num>
  <w:num w:numId="11">
    <w:abstractNumId w:val="192"/>
  </w:num>
  <w:num w:numId="12">
    <w:abstractNumId w:val="39"/>
  </w:num>
  <w:num w:numId="13">
    <w:abstractNumId w:val="115"/>
  </w:num>
  <w:num w:numId="14">
    <w:abstractNumId w:val="96"/>
  </w:num>
  <w:num w:numId="15">
    <w:abstractNumId w:val="171"/>
  </w:num>
  <w:num w:numId="16">
    <w:abstractNumId w:val="221"/>
  </w:num>
  <w:num w:numId="17">
    <w:abstractNumId w:val="105"/>
  </w:num>
  <w:num w:numId="18">
    <w:abstractNumId w:val="236"/>
  </w:num>
  <w:num w:numId="19">
    <w:abstractNumId w:val="126"/>
  </w:num>
  <w:num w:numId="20">
    <w:abstractNumId w:val="36"/>
  </w:num>
  <w:num w:numId="21">
    <w:abstractNumId w:val="53"/>
  </w:num>
  <w:num w:numId="22">
    <w:abstractNumId w:val="80"/>
  </w:num>
  <w:num w:numId="23">
    <w:abstractNumId w:val="110"/>
  </w:num>
  <w:num w:numId="24">
    <w:abstractNumId w:val="175"/>
  </w:num>
  <w:num w:numId="25">
    <w:abstractNumId w:val="100"/>
  </w:num>
  <w:num w:numId="26">
    <w:abstractNumId w:val="260"/>
  </w:num>
  <w:num w:numId="27">
    <w:abstractNumId w:val="166"/>
  </w:num>
  <w:num w:numId="28">
    <w:abstractNumId w:val="219"/>
  </w:num>
  <w:num w:numId="29">
    <w:abstractNumId w:val="40"/>
  </w:num>
  <w:num w:numId="30">
    <w:abstractNumId w:val="160"/>
  </w:num>
  <w:num w:numId="31">
    <w:abstractNumId w:val="227"/>
  </w:num>
  <w:num w:numId="32">
    <w:abstractNumId w:val="264"/>
  </w:num>
  <w:num w:numId="33">
    <w:abstractNumId w:val="237"/>
  </w:num>
  <w:num w:numId="34">
    <w:abstractNumId w:val="197"/>
  </w:num>
  <w:num w:numId="35">
    <w:abstractNumId w:val="229"/>
  </w:num>
  <w:num w:numId="36">
    <w:abstractNumId w:val="146"/>
  </w:num>
  <w:num w:numId="37">
    <w:abstractNumId w:val="218"/>
  </w:num>
  <w:num w:numId="38">
    <w:abstractNumId w:val="34"/>
  </w:num>
  <w:num w:numId="39">
    <w:abstractNumId w:val="174"/>
  </w:num>
  <w:num w:numId="40">
    <w:abstractNumId w:val="60"/>
  </w:num>
  <w:num w:numId="41">
    <w:abstractNumId w:val="65"/>
  </w:num>
  <w:num w:numId="42">
    <w:abstractNumId w:val="50"/>
  </w:num>
  <w:num w:numId="43">
    <w:abstractNumId w:val="41"/>
  </w:num>
  <w:num w:numId="44">
    <w:abstractNumId w:val="62"/>
  </w:num>
  <w:num w:numId="45">
    <w:abstractNumId w:val="149"/>
  </w:num>
  <w:num w:numId="46">
    <w:abstractNumId w:val="217"/>
  </w:num>
  <w:num w:numId="47">
    <w:abstractNumId w:val="22"/>
  </w:num>
  <w:num w:numId="48">
    <w:abstractNumId w:val="200"/>
  </w:num>
  <w:num w:numId="49">
    <w:abstractNumId w:val="206"/>
  </w:num>
  <w:num w:numId="50">
    <w:abstractNumId w:val="47"/>
  </w:num>
  <w:num w:numId="51">
    <w:abstractNumId w:val="84"/>
  </w:num>
  <w:num w:numId="52">
    <w:abstractNumId w:val="58"/>
  </w:num>
  <w:num w:numId="53">
    <w:abstractNumId w:val="158"/>
  </w:num>
  <w:num w:numId="54">
    <w:abstractNumId w:val="109"/>
  </w:num>
  <w:num w:numId="55">
    <w:abstractNumId w:val="268"/>
  </w:num>
  <w:num w:numId="56">
    <w:abstractNumId w:val="120"/>
  </w:num>
  <w:num w:numId="57">
    <w:abstractNumId w:val="134"/>
  </w:num>
  <w:num w:numId="58">
    <w:abstractNumId w:val="23"/>
  </w:num>
  <w:num w:numId="59">
    <w:abstractNumId w:val="83"/>
  </w:num>
  <w:num w:numId="60">
    <w:abstractNumId w:val="59"/>
  </w:num>
  <w:num w:numId="61">
    <w:abstractNumId w:val="148"/>
  </w:num>
  <w:num w:numId="62">
    <w:abstractNumId w:val="124"/>
  </w:num>
  <w:num w:numId="63">
    <w:abstractNumId w:val="26"/>
  </w:num>
  <w:num w:numId="64">
    <w:abstractNumId w:val="132"/>
  </w:num>
  <w:num w:numId="65">
    <w:abstractNumId w:val="222"/>
  </w:num>
  <w:num w:numId="66">
    <w:abstractNumId w:val="66"/>
  </w:num>
  <w:num w:numId="67">
    <w:abstractNumId w:val="67"/>
  </w:num>
  <w:num w:numId="68">
    <w:abstractNumId w:val="125"/>
  </w:num>
  <w:num w:numId="69">
    <w:abstractNumId w:val="231"/>
  </w:num>
  <w:num w:numId="70">
    <w:abstractNumId w:val="154"/>
  </w:num>
  <w:num w:numId="71">
    <w:abstractNumId w:val="33"/>
  </w:num>
  <w:num w:numId="72">
    <w:abstractNumId w:val="44"/>
  </w:num>
  <w:num w:numId="73">
    <w:abstractNumId w:val="104"/>
  </w:num>
  <w:num w:numId="74">
    <w:abstractNumId w:val="207"/>
  </w:num>
  <w:num w:numId="75">
    <w:abstractNumId w:val="157"/>
  </w:num>
  <w:num w:numId="76">
    <w:abstractNumId w:val="242"/>
  </w:num>
  <w:num w:numId="77">
    <w:abstractNumId w:val="138"/>
  </w:num>
  <w:num w:numId="78">
    <w:abstractNumId w:val="141"/>
  </w:num>
  <w:num w:numId="79">
    <w:abstractNumId w:val="226"/>
  </w:num>
  <w:num w:numId="80">
    <w:abstractNumId w:val="244"/>
  </w:num>
  <w:num w:numId="81">
    <w:abstractNumId w:val="270"/>
  </w:num>
  <w:num w:numId="82">
    <w:abstractNumId w:val="181"/>
  </w:num>
  <w:num w:numId="83">
    <w:abstractNumId w:val="74"/>
  </w:num>
  <w:num w:numId="84">
    <w:abstractNumId w:val="162"/>
  </w:num>
  <w:num w:numId="85">
    <w:abstractNumId w:val="269"/>
  </w:num>
  <w:num w:numId="86">
    <w:abstractNumId w:val="127"/>
  </w:num>
  <w:num w:numId="87">
    <w:abstractNumId w:val="15"/>
  </w:num>
  <w:num w:numId="88">
    <w:abstractNumId w:val="142"/>
  </w:num>
  <w:num w:numId="89">
    <w:abstractNumId w:val="64"/>
  </w:num>
  <w:num w:numId="90">
    <w:abstractNumId w:val="89"/>
  </w:num>
  <w:num w:numId="91">
    <w:abstractNumId w:val="27"/>
  </w:num>
  <w:num w:numId="92">
    <w:abstractNumId w:val="235"/>
  </w:num>
  <w:num w:numId="93">
    <w:abstractNumId w:val="178"/>
  </w:num>
  <w:num w:numId="94">
    <w:abstractNumId w:val="42"/>
  </w:num>
  <w:num w:numId="95">
    <w:abstractNumId w:val="172"/>
  </w:num>
  <w:num w:numId="96">
    <w:abstractNumId w:val="169"/>
  </w:num>
  <w:num w:numId="97">
    <w:abstractNumId w:val="196"/>
  </w:num>
  <w:num w:numId="98">
    <w:abstractNumId w:val="122"/>
  </w:num>
  <w:num w:numId="99">
    <w:abstractNumId w:val="90"/>
  </w:num>
  <w:num w:numId="100">
    <w:abstractNumId w:val="143"/>
  </w:num>
  <w:num w:numId="101">
    <w:abstractNumId w:val="79"/>
  </w:num>
  <w:num w:numId="102">
    <w:abstractNumId w:val="129"/>
  </w:num>
  <w:num w:numId="103">
    <w:abstractNumId w:val="2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12"/>
  </w:num>
  <w:num w:numId="105">
    <w:abstractNumId w:val="253"/>
  </w:num>
  <w:num w:numId="106">
    <w:abstractNumId w:val="24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90"/>
  </w:num>
  <w:num w:numId="108">
    <w:abstractNumId w:val="254"/>
  </w:num>
  <w:num w:numId="109">
    <w:abstractNumId w:val="68"/>
  </w:num>
  <w:num w:numId="110">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07"/>
  </w:num>
  <w:num w:numId="113">
    <w:abstractNumId w:val="133"/>
  </w:num>
  <w:num w:numId="114">
    <w:abstractNumId w:val="263"/>
  </w:num>
  <w:num w:numId="115">
    <w:abstractNumId w:val="135"/>
  </w:num>
  <w:num w:numId="116">
    <w:abstractNumId w:val="255"/>
  </w:num>
  <w:num w:numId="117">
    <w:abstractNumId w:val="77"/>
  </w:num>
  <w:num w:numId="118">
    <w:abstractNumId w:val="78"/>
  </w:num>
  <w:num w:numId="119">
    <w:abstractNumId w:val="150"/>
  </w:num>
  <w:num w:numId="120">
    <w:abstractNumId w:val="46"/>
  </w:num>
  <w:num w:numId="121">
    <w:abstractNumId w:val="73"/>
  </w:num>
  <w:num w:numId="122">
    <w:abstractNumId w:val="232"/>
  </w:num>
  <w:num w:numId="123">
    <w:abstractNumId w:val="234"/>
  </w:num>
  <w:num w:numId="124">
    <w:abstractNumId w:val="111"/>
  </w:num>
  <w:num w:numId="125">
    <w:abstractNumId w:val="86"/>
  </w:num>
  <w:num w:numId="126">
    <w:abstractNumId w:val="102"/>
  </w:num>
  <w:num w:numId="127">
    <w:abstractNumId w:val="88"/>
  </w:num>
  <w:num w:numId="128">
    <w:abstractNumId w:val="193"/>
  </w:num>
  <w:num w:numId="129">
    <w:abstractNumId w:val="17"/>
  </w:num>
  <w:num w:numId="130">
    <w:abstractNumId w:val="29"/>
  </w:num>
  <w:num w:numId="131">
    <w:abstractNumId w:val="24"/>
  </w:num>
  <w:num w:numId="132">
    <w:abstractNumId w:val="247"/>
  </w:num>
  <w:num w:numId="133">
    <w:abstractNumId w:val="32"/>
  </w:num>
  <w:num w:numId="134">
    <w:abstractNumId w:val="186"/>
  </w:num>
  <w:num w:numId="135">
    <w:abstractNumId w:val="61"/>
  </w:num>
  <w:num w:numId="136">
    <w:abstractNumId w:val="94"/>
  </w:num>
  <w:num w:numId="137">
    <w:abstractNumId w:val="252"/>
  </w:num>
  <w:num w:numId="138">
    <w:abstractNumId w:val="257"/>
  </w:num>
  <w:num w:numId="139">
    <w:abstractNumId w:val="82"/>
  </w:num>
  <w:num w:numId="140">
    <w:abstractNumId w:val="224"/>
  </w:num>
  <w:num w:numId="141">
    <w:abstractNumId w:val="243"/>
  </w:num>
  <w:num w:numId="142">
    <w:abstractNumId w:val="116"/>
  </w:num>
  <w:num w:numId="143">
    <w:abstractNumId w:val="145"/>
  </w:num>
  <w:num w:numId="144">
    <w:abstractNumId w:val="214"/>
  </w:num>
  <w:num w:numId="145">
    <w:abstractNumId w:val="93"/>
  </w:num>
  <w:num w:numId="146">
    <w:abstractNumId w:val="185"/>
  </w:num>
  <w:num w:numId="147">
    <w:abstractNumId w:val="91"/>
  </w:num>
  <w:num w:numId="148">
    <w:abstractNumId w:val="155"/>
  </w:num>
  <w:num w:numId="149">
    <w:abstractNumId w:val="70"/>
  </w:num>
  <w:num w:numId="150">
    <w:abstractNumId w:val="228"/>
  </w:num>
  <w:num w:numId="151">
    <w:abstractNumId w:val="177"/>
  </w:num>
  <w:num w:numId="152">
    <w:abstractNumId w:val="54"/>
  </w:num>
  <w:num w:numId="153">
    <w:abstractNumId w:val="108"/>
  </w:num>
  <w:num w:numId="154">
    <w:abstractNumId w:val="51"/>
  </w:num>
  <w:num w:numId="155">
    <w:abstractNumId w:val="208"/>
  </w:num>
  <w:num w:numId="156">
    <w:abstractNumId w:val="76"/>
  </w:num>
  <w:num w:numId="157">
    <w:abstractNumId w:val="156"/>
  </w:num>
  <w:num w:numId="158">
    <w:abstractNumId w:val="123"/>
    <w:lvlOverride w:ilvl="0">
      <w:lvl w:ilvl="0">
        <w:start w:val="1"/>
        <w:numFmt w:val="decimal"/>
        <w:pStyle w:val="a3"/>
        <w:lvlText w:val="%1)"/>
        <w:lvlJc w:val="left"/>
        <w:pPr>
          <w:tabs>
            <w:tab w:val="num" w:pos="708"/>
          </w:tabs>
          <w:ind w:left="141" w:firstLine="426"/>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159">
    <w:abstractNumId w:val="211"/>
  </w:num>
  <w:num w:numId="160">
    <w:abstractNumId w:val="202"/>
  </w:num>
  <w:num w:numId="161">
    <w:abstractNumId w:val="140"/>
  </w:num>
  <w:num w:numId="162">
    <w:abstractNumId w:val="184"/>
  </w:num>
  <w:num w:numId="163">
    <w:abstractNumId w:val="144"/>
  </w:num>
  <w:num w:numId="164">
    <w:abstractNumId w:val="136"/>
  </w:num>
  <w:num w:numId="165">
    <w:abstractNumId w:val="48"/>
  </w:num>
  <w:num w:numId="166">
    <w:abstractNumId w:val="49"/>
  </w:num>
  <w:num w:numId="167">
    <w:abstractNumId w:val="19"/>
  </w:num>
  <w:num w:numId="168">
    <w:abstractNumId w:val="212"/>
  </w:num>
  <w:num w:numId="169">
    <w:abstractNumId w:val="103"/>
  </w:num>
  <w:num w:numId="170">
    <w:abstractNumId w:val="75"/>
  </w:num>
  <w:num w:numId="171">
    <w:abstractNumId w:val="85"/>
  </w:num>
  <w:num w:numId="172">
    <w:abstractNumId w:val="30"/>
  </w:num>
  <w:num w:numId="173">
    <w:abstractNumId w:val="238"/>
  </w:num>
  <w:num w:numId="174">
    <w:abstractNumId w:val="35"/>
  </w:num>
  <w:num w:numId="175">
    <w:abstractNumId w:val="131"/>
  </w:num>
  <w:num w:numId="176">
    <w:abstractNumId w:val="266"/>
  </w:num>
  <w:num w:numId="177">
    <w:abstractNumId w:val="203"/>
  </w:num>
  <w:num w:numId="178">
    <w:abstractNumId w:val="13"/>
  </w:num>
  <w:num w:numId="179">
    <w:abstractNumId w:val="195"/>
  </w:num>
  <w:num w:numId="180">
    <w:abstractNumId w:val="241"/>
  </w:num>
  <w:num w:numId="181">
    <w:abstractNumId w:val="173"/>
  </w:num>
  <w:num w:numId="182">
    <w:abstractNumId w:val="113"/>
  </w:num>
  <w:num w:numId="183">
    <w:abstractNumId w:val="69"/>
  </w:num>
  <w:num w:numId="184">
    <w:abstractNumId w:val="165"/>
  </w:num>
  <w:num w:numId="185">
    <w:abstractNumId w:val="121"/>
  </w:num>
  <w:num w:numId="186">
    <w:abstractNumId w:val="259"/>
  </w:num>
  <w:num w:numId="187">
    <w:abstractNumId w:val="250"/>
  </w:num>
  <w:num w:numId="188">
    <w:abstractNumId w:val="267"/>
  </w:num>
  <w:num w:numId="189">
    <w:abstractNumId w:val="213"/>
  </w:num>
  <w:num w:numId="190">
    <w:abstractNumId w:val="167"/>
  </w:num>
  <w:num w:numId="191">
    <w:abstractNumId w:val="119"/>
  </w:num>
  <w:num w:numId="192">
    <w:abstractNumId w:val="256"/>
  </w:num>
  <w:num w:numId="193">
    <w:abstractNumId w:val="20"/>
  </w:num>
  <w:num w:numId="194">
    <w:abstractNumId w:val="139"/>
  </w:num>
  <w:num w:numId="195">
    <w:abstractNumId w:val="18"/>
  </w:num>
  <w:num w:numId="196">
    <w:abstractNumId w:val="216"/>
  </w:num>
  <w:num w:numId="197">
    <w:abstractNumId w:val="106"/>
  </w:num>
  <w:num w:numId="198">
    <w:abstractNumId w:val="72"/>
  </w:num>
  <w:num w:numId="199">
    <w:abstractNumId w:val="114"/>
  </w:num>
  <w:num w:numId="200">
    <w:abstractNumId w:val="87"/>
  </w:num>
  <w:num w:numId="201">
    <w:abstractNumId w:val="31"/>
  </w:num>
  <w:num w:numId="202">
    <w:abstractNumId w:val="95"/>
  </w:num>
  <w:num w:numId="203">
    <w:abstractNumId w:val="56"/>
  </w:num>
  <w:num w:numId="204">
    <w:abstractNumId w:val="28"/>
  </w:num>
  <w:num w:numId="205">
    <w:abstractNumId w:val="92"/>
  </w:num>
  <w:num w:numId="206">
    <w:abstractNumId w:val="262"/>
  </w:num>
  <w:num w:numId="207">
    <w:abstractNumId w:val="12"/>
  </w:num>
  <w:num w:numId="208">
    <w:abstractNumId w:val="117"/>
  </w:num>
  <w:num w:numId="209">
    <w:abstractNumId w:val="101"/>
  </w:num>
  <w:num w:numId="210">
    <w:abstractNumId w:val="152"/>
  </w:num>
  <w:num w:numId="211">
    <w:abstractNumId w:val="161"/>
  </w:num>
  <w:num w:numId="212">
    <w:abstractNumId w:val="11"/>
  </w:num>
  <w:num w:numId="213">
    <w:abstractNumId w:val="25"/>
  </w:num>
  <w:num w:numId="214">
    <w:abstractNumId w:val="21"/>
  </w:num>
  <w:num w:numId="215">
    <w:abstractNumId w:val="151"/>
  </w:num>
  <w:num w:numId="216">
    <w:abstractNumId w:val="147"/>
  </w:num>
  <w:num w:numId="217">
    <w:abstractNumId w:val="248"/>
  </w:num>
  <w:num w:numId="218">
    <w:abstractNumId w:val="63"/>
  </w:num>
  <w:num w:numId="219">
    <w:abstractNumId w:val="189"/>
  </w:num>
  <w:num w:numId="220">
    <w:abstractNumId w:val="201"/>
  </w:num>
  <w:num w:numId="221">
    <w:abstractNumId w:val="99"/>
  </w:num>
  <w:num w:numId="222">
    <w:abstractNumId w:val="223"/>
  </w:num>
  <w:num w:numId="223">
    <w:abstractNumId w:val="10"/>
  </w:num>
  <w:num w:numId="224">
    <w:abstractNumId w:val="183"/>
  </w:num>
  <w:num w:numId="225">
    <w:abstractNumId w:val="187"/>
  </w:num>
  <w:num w:numId="226">
    <w:abstractNumId w:val="251"/>
  </w:num>
  <w:num w:numId="227">
    <w:abstractNumId w:val="239"/>
  </w:num>
  <w:num w:numId="228">
    <w:abstractNumId w:val="159"/>
  </w:num>
  <w:num w:numId="229">
    <w:abstractNumId w:val="168"/>
  </w:num>
  <w:num w:numId="230">
    <w:abstractNumId w:val="81"/>
  </w:num>
  <w:num w:numId="231">
    <w:abstractNumId w:val="14"/>
  </w:num>
  <w:num w:numId="232">
    <w:abstractNumId w:val="246"/>
  </w:num>
  <w:num w:numId="233">
    <w:abstractNumId w:val="37"/>
  </w:num>
  <w:num w:numId="234">
    <w:abstractNumId w:val="176"/>
  </w:num>
  <w:num w:numId="235">
    <w:abstractNumId w:val="45"/>
  </w:num>
  <w:num w:numId="236">
    <w:abstractNumId w:val="52"/>
  </w:num>
  <w:num w:numId="237">
    <w:abstractNumId w:val="233"/>
  </w:num>
  <w:num w:numId="238">
    <w:abstractNumId w:val="180"/>
  </w:num>
  <w:num w:numId="239">
    <w:abstractNumId w:val="230"/>
  </w:num>
  <w:num w:numId="240">
    <w:abstractNumId w:val="118"/>
  </w:num>
  <w:num w:numId="241">
    <w:abstractNumId w:val="245"/>
  </w:num>
  <w:num w:numId="242">
    <w:abstractNumId w:val="98"/>
  </w:num>
  <w:num w:numId="243">
    <w:abstractNumId w:val="188"/>
  </w:num>
  <w:num w:numId="244">
    <w:abstractNumId w:val="194"/>
  </w:num>
  <w:num w:numId="245">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220"/>
  </w:num>
  <w:num w:numId="247">
    <w:abstractNumId w:val="170"/>
  </w:num>
  <w:num w:numId="248">
    <w:abstractNumId w:val="97"/>
  </w:num>
  <w:num w:numId="249">
    <w:abstractNumId w:val="71"/>
  </w:num>
  <w:num w:numId="250">
    <w:abstractNumId w:val="164"/>
  </w:num>
  <w:num w:numId="251">
    <w:abstractNumId w:val="137"/>
    <w:lvlOverride w:ilvl="0">
      <w:startOverride w:val="1"/>
    </w:lvlOverride>
  </w:num>
  <w:num w:numId="252">
    <w:abstractNumId w:val="179"/>
  </w:num>
  <w:num w:numId="253">
    <w:abstractNumId w:val="225"/>
  </w:num>
  <w:num w:numId="254">
    <w:abstractNumId w:val="205"/>
  </w:num>
  <w:num w:numId="255">
    <w:abstractNumId w:val="43"/>
  </w:num>
  <w:num w:numId="256">
    <w:abstractNumId w:val="163"/>
  </w:num>
  <w:num w:numId="257">
    <w:abstractNumId w:val="198"/>
  </w:num>
  <w:num w:numId="258">
    <w:abstractNumId w:val="55"/>
  </w:num>
  <w:num w:numId="259">
    <w:abstractNumId w:val="210"/>
  </w:num>
  <w:num w:numId="260">
    <w:abstractNumId w:val="38"/>
  </w:num>
  <w:num w:numId="261">
    <w:abstractNumId w:val="128"/>
  </w:num>
  <w:numIdMacAtCleanup w:val="2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FD1"/>
    <w:rsid w:val="00014D34"/>
    <w:rsid w:val="00056101"/>
    <w:rsid w:val="00057CF6"/>
    <w:rsid w:val="000E564B"/>
    <w:rsid w:val="001333CF"/>
    <w:rsid w:val="001A033E"/>
    <w:rsid w:val="001A278D"/>
    <w:rsid w:val="001C6D52"/>
    <w:rsid w:val="001D5FD1"/>
    <w:rsid w:val="00242D60"/>
    <w:rsid w:val="00275168"/>
    <w:rsid w:val="00275DC5"/>
    <w:rsid w:val="00276D94"/>
    <w:rsid w:val="002802BA"/>
    <w:rsid w:val="002A4F31"/>
    <w:rsid w:val="003429E3"/>
    <w:rsid w:val="0039152F"/>
    <w:rsid w:val="003A67B8"/>
    <w:rsid w:val="00465C32"/>
    <w:rsid w:val="00482F4F"/>
    <w:rsid w:val="004C6D0A"/>
    <w:rsid w:val="005619CD"/>
    <w:rsid w:val="00586851"/>
    <w:rsid w:val="005C1AD7"/>
    <w:rsid w:val="00671B76"/>
    <w:rsid w:val="006950CC"/>
    <w:rsid w:val="00696751"/>
    <w:rsid w:val="00771B03"/>
    <w:rsid w:val="00836D3B"/>
    <w:rsid w:val="00873368"/>
    <w:rsid w:val="008762B3"/>
    <w:rsid w:val="008C4E0F"/>
    <w:rsid w:val="008C586A"/>
    <w:rsid w:val="00990036"/>
    <w:rsid w:val="009A06C8"/>
    <w:rsid w:val="00A16EA4"/>
    <w:rsid w:val="00A51380"/>
    <w:rsid w:val="00A60F30"/>
    <w:rsid w:val="00B31EC9"/>
    <w:rsid w:val="00B36F0E"/>
    <w:rsid w:val="00C230DB"/>
    <w:rsid w:val="00C82E28"/>
    <w:rsid w:val="00D20A1C"/>
    <w:rsid w:val="00D64E9E"/>
    <w:rsid w:val="00D6581E"/>
    <w:rsid w:val="00DB68CA"/>
    <w:rsid w:val="00E0325F"/>
    <w:rsid w:val="00E11301"/>
    <w:rsid w:val="00E17636"/>
    <w:rsid w:val="00E328CA"/>
    <w:rsid w:val="00ED4B91"/>
    <w:rsid w:val="00EF6FEC"/>
    <w:rsid w:val="00F46FC9"/>
    <w:rsid w:val="00F906BD"/>
    <w:rsid w:val="00FC0544"/>
    <w:rsid w:val="00FD6AFD"/>
    <w:rsid w:val="00FE2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BF8EBC"/>
  <w15:chartTrackingRefBased/>
  <w15:docId w15:val="{B28031E4-5AEE-4683-AA41-C3DF9E05B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style>
  <w:style w:type="paragraph" w:styleId="1a">
    <w:name w:val="heading 1"/>
    <w:next w:val="a8"/>
    <w:link w:val="1b"/>
    <w:uiPriority w:val="1"/>
    <w:unhideWhenUsed/>
    <w:qFormat/>
    <w:rsid w:val="00D64E9E"/>
    <w:pPr>
      <w:keepNext/>
      <w:keepLines/>
      <w:spacing w:after="5" w:line="249" w:lineRule="auto"/>
      <w:ind w:left="730" w:hanging="10"/>
      <w:outlineLvl w:val="0"/>
    </w:pPr>
    <w:rPr>
      <w:rFonts w:ascii="Times New Roman" w:eastAsia="Times New Roman" w:hAnsi="Times New Roman" w:cs="Times New Roman"/>
      <w:b/>
      <w:color w:val="231F20"/>
      <w:lang w:eastAsia="ru-RU"/>
    </w:rPr>
  </w:style>
  <w:style w:type="paragraph" w:styleId="2a">
    <w:name w:val="heading 2"/>
    <w:aliases w:val="h2,H2,Numbered text 3"/>
    <w:basedOn w:val="a8"/>
    <w:next w:val="a8"/>
    <w:link w:val="2b"/>
    <w:uiPriority w:val="1"/>
    <w:unhideWhenUsed/>
    <w:qFormat/>
    <w:rsid w:val="00D64E9E"/>
    <w:pPr>
      <w:keepNext/>
      <w:keepLines/>
      <w:spacing w:before="200" w:after="200" w:line="276" w:lineRule="auto"/>
      <w:outlineLvl w:val="1"/>
    </w:pPr>
    <w:rPr>
      <w:rFonts w:ascii="Calibri Light" w:eastAsia="Times New Roman" w:hAnsi="Calibri Light" w:cs="Times New Roman"/>
      <w:b/>
      <w:bCs/>
      <w:color w:val="5B9BD5"/>
      <w:sz w:val="26"/>
      <w:szCs w:val="26"/>
      <w:lang w:val="en-US"/>
    </w:rPr>
  </w:style>
  <w:style w:type="paragraph" w:styleId="3a">
    <w:name w:val="heading 3"/>
    <w:aliases w:val="Обычный 2"/>
    <w:basedOn w:val="a8"/>
    <w:next w:val="a8"/>
    <w:link w:val="3b"/>
    <w:uiPriority w:val="1"/>
    <w:unhideWhenUsed/>
    <w:qFormat/>
    <w:rsid w:val="00D64E9E"/>
    <w:pPr>
      <w:keepNext/>
      <w:keepLines/>
      <w:spacing w:before="200" w:after="200" w:line="276" w:lineRule="auto"/>
      <w:outlineLvl w:val="2"/>
    </w:pPr>
    <w:rPr>
      <w:rFonts w:ascii="Calibri Light" w:eastAsia="Times New Roman" w:hAnsi="Calibri Light" w:cs="Times New Roman"/>
      <w:b/>
      <w:bCs/>
      <w:color w:val="5B9BD5"/>
      <w:lang w:val="en-US"/>
    </w:rPr>
  </w:style>
  <w:style w:type="paragraph" w:styleId="4a">
    <w:name w:val="heading 4"/>
    <w:basedOn w:val="a8"/>
    <w:next w:val="a8"/>
    <w:link w:val="4b"/>
    <w:uiPriority w:val="1"/>
    <w:unhideWhenUsed/>
    <w:qFormat/>
    <w:rsid w:val="00D64E9E"/>
    <w:pPr>
      <w:keepNext/>
      <w:keepLines/>
      <w:spacing w:before="200" w:after="200" w:line="276" w:lineRule="auto"/>
      <w:outlineLvl w:val="3"/>
    </w:pPr>
    <w:rPr>
      <w:rFonts w:ascii="Calibri Light" w:eastAsia="Times New Roman" w:hAnsi="Calibri Light" w:cs="Times New Roman"/>
      <w:b/>
      <w:bCs/>
      <w:i/>
      <w:iCs/>
      <w:color w:val="5B9BD5"/>
      <w:lang w:val="en-US"/>
    </w:rPr>
  </w:style>
  <w:style w:type="paragraph" w:styleId="5a">
    <w:name w:val="heading 5"/>
    <w:basedOn w:val="a8"/>
    <w:link w:val="5b"/>
    <w:uiPriority w:val="1"/>
    <w:qFormat/>
    <w:rsid w:val="00A60F30"/>
    <w:pPr>
      <w:widowControl w:val="0"/>
      <w:autoSpaceDE w:val="0"/>
      <w:autoSpaceDN w:val="0"/>
      <w:spacing w:after="0" w:line="226" w:lineRule="exact"/>
      <w:ind w:left="545"/>
      <w:outlineLvl w:val="4"/>
    </w:pPr>
    <w:rPr>
      <w:rFonts w:ascii="Georgia" w:eastAsia="Georgia" w:hAnsi="Georgia" w:cs="Georgia"/>
      <w:b/>
      <w:bCs/>
      <w:i/>
      <w:iCs/>
      <w:sz w:val="20"/>
      <w:szCs w:val="20"/>
    </w:rPr>
  </w:style>
  <w:style w:type="paragraph" w:styleId="6a">
    <w:name w:val="heading 6"/>
    <w:basedOn w:val="a8"/>
    <w:next w:val="a8"/>
    <w:link w:val="6b"/>
    <w:uiPriority w:val="99"/>
    <w:qFormat/>
    <w:rsid w:val="00586851"/>
    <w:pPr>
      <w:keepNext/>
      <w:keepLines/>
      <w:suppressAutoHyphens/>
      <w:spacing w:before="200" w:after="0" w:line="360" w:lineRule="auto"/>
      <w:ind w:firstLine="709"/>
      <w:jc w:val="both"/>
      <w:outlineLvl w:val="5"/>
    </w:pPr>
    <w:rPr>
      <w:rFonts w:ascii="Calibri Light" w:eastAsia="Times New Roman" w:hAnsi="Calibri Light" w:cs="Times New Roman"/>
      <w:i/>
      <w:iCs/>
      <w:color w:val="1F4D78"/>
      <w:sz w:val="28"/>
      <w:szCs w:val="20"/>
    </w:rPr>
  </w:style>
  <w:style w:type="paragraph" w:styleId="7a">
    <w:name w:val="heading 7"/>
    <w:basedOn w:val="a8"/>
    <w:next w:val="a8"/>
    <w:link w:val="7b"/>
    <w:uiPriority w:val="99"/>
    <w:qFormat/>
    <w:rsid w:val="00586851"/>
    <w:pPr>
      <w:keepNext/>
      <w:keepLines/>
      <w:spacing w:before="200" w:after="0" w:line="276" w:lineRule="auto"/>
      <w:outlineLvl w:val="6"/>
    </w:pPr>
    <w:rPr>
      <w:rFonts w:ascii="Cambria" w:eastAsia="Times New Roman" w:hAnsi="Cambria" w:cs="Times New Roman"/>
      <w:i/>
      <w:iCs/>
      <w:color w:val="404040"/>
      <w:sz w:val="20"/>
      <w:szCs w:val="20"/>
      <w:lang w:eastAsia="ru-RU"/>
    </w:rPr>
  </w:style>
  <w:style w:type="paragraph" w:styleId="8a">
    <w:name w:val="heading 8"/>
    <w:basedOn w:val="a8"/>
    <w:next w:val="a8"/>
    <w:link w:val="8b"/>
    <w:uiPriority w:val="99"/>
    <w:qFormat/>
    <w:rsid w:val="00586851"/>
    <w:pPr>
      <w:keepNext/>
      <w:keepLines/>
      <w:spacing w:before="200" w:after="0" w:line="276" w:lineRule="auto"/>
      <w:outlineLvl w:val="7"/>
    </w:pPr>
    <w:rPr>
      <w:rFonts w:ascii="Cambria" w:eastAsia="Times New Roman" w:hAnsi="Cambria" w:cs="Times New Roman"/>
      <w:color w:val="2DA2BF"/>
      <w:sz w:val="20"/>
      <w:szCs w:val="20"/>
      <w:lang w:eastAsia="ru-RU"/>
    </w:rPr>
  </w:style>
  <w:style w:type="paragraph" w:styleId="91">
    <w:name w:val="heading 9"/>
    <w:basedOn w:val="a8"/>
    <w:next w:val="a8"/>
    <w:link w:val="92"/>
    <w:uiPriority w:val="99"/>
    <w:qFormat/>
    <w:rsid w:val="00586851"/>
    <w:pPr>
      <w:keepNext/>
      <w:keepLines/>
      <w:spacing w:before="200" w:after="0" w:line="276" w:lineRule="auto"/>
      <w:outlineLvl w:val="8"/>
    </w:pPr>
    <w:rPr>
      <w:rFonts w:ascii="Cambria" w:eastAsia="Times New Roman" w:hAnsi="Cambria" w:cs="Times New Roman"/>
      <w:i/>
      <w:iCs/>
      <w:color w:val="404040"/>
      <w:sz w:val="20"/>
      <w:szCs w:val="20"/>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b">
    <w:name w:val="Заголовок 1 Знак"/>
    <w:basedOn w:val="a9"/>
    <w:link w:val="1a"/>
    <w:uiPriority w:val="1"/>
    <w:rsid w:val="00D64E9E"/>
    <w:rPr>
      <w:rFonts w:ascii="Times New Roman" w:eastAsia="Times New Roman" w:hAnsi="Times New Roman" w:cs="Times New Roman"/>
      <w:b/>
      <w:color w:val="231F20"/>
      <w:lang w:eastAsia="ru-RU"/>
    </w:rPr>
  </w:style>
  <w:style w:type="character" w:customStyle="1" w:styleId="2b">
    <w:name w:val="Заголовок 2 Знак"/>
    <w:aliases w:val="h2 Знак,H2 Знак,Numbered text 3 Знак"/>
    <w:basedOn w:val="a9"/>
    <w:link w:val="2a"/>
    <w:uiPriority w:val="1"/>
    <w:rsid w:val="00D64E9E"/>
    <w:rPr>
      <w:rFonts w:ascii="Calibri Light" w:eastAsia="Times New Roman" w:hAnsi="Calibri Light" w:cs="Times New Roman"/>
      <w:b/>
      <w:bCs/>
      <w:color w:val="5B9BD5"/>
      <w:sz w:val="26"/>
      <w:szCs w:val="26"/>
      <w:lang w:val="en-US"/>
    </w:rPr>
  </w:style>
  <w:style w:type="character" w:customStyle="1" w:styleId="3b">
    <w:name w:val="Заголовок 3 Знак"/>
    <w:aliases w:val="Обычный 2 Знак"/>
    <w:basedOn w:val="a9"/>
    <w:link w:val="3a"/>
    <w:uiPriority w:val="1"/>
    <w:rsid w:val="00D64E9E"/>
    <w:rPr>
      <w:rFonts w:ascii="Calibri Light" w:eastAsia="Times New Roman" w:hAnsi="Calibri Light" w:cs="Times New Roman"/>
      <w:b/>
      <w:bCs/>
      <w:color w:val="5B9BD5"/>
      <w:lang w:val="en-US"/>
    </w:rPr>
  </w:style>
  <w:style w:type="character" w:customStyle="1" w:styleId="4b">
    <w:name w:val="Заголовок 4 Знак"/>
    <w:basedOn w:val="a9"/>
    <w:link w:val="4a"/>
    <w:uiPriority w:val="1"/>
    <w:rsid w:val="00D64E9E"/>
    <w:rPr>
      <w:rFonts w:ascii="Calibri Light" w:eastAsia="Times New Roman" w:hAnsi="Calibri Light" w:cs="Times New Roman"/>
      <w:b/>
      <w:bCs/>
      <w:i/>
      <w:iCs/>
      <w:color w:val="5B9BD5"/>
      <w:lang w:val="en-US"/>
    </w:rPr>
  </w:style>
  <w:style w:type="numbering" w:customStyle="1" w:styleId="1c">
    <w:name w:val="Нет списка1"/>
    <w:next w:val="ab"/>
    <w:uiPriority w:val="99"/>
    <w:semiHidden/>
    <w:unhideWhenUsed/>
    <w:rsid w:val="00D64E9E"/>
  </w:style>
  <w:style w:type="table" w:customStyle="1" w:styleId="TableGrid">
    <w:name w:val="TableGrid"/>
    <w:rsid w:val="00D64E9E"/>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c">
    <w:name w:val="No Spacing"/>
    <w:link w:val="ad"/>
    <w:uiPriority w:val="1"/>
    <w:qFormat/>
    <w:rsid w:val="00D64E9E"/>
    <w:pPr>
      <w:spacing w:after="0" w:line="240" w:lineRule="auto"/>
      <w:ind w:left="370" w:hanging="10"/>
      <w:jc w:val="both"/>
    </w:pPr>
    <w:rPr>
      <w:rFonts w:ascii="Times New Roman" w:eastAsia="Times New Roman" w:hAnsi="Times New Roman" w:cs="Times New Roman"/>
      <w:color w:val="000000"/>
      <w:lang w:eastAsia="ru-RU"/>
    </w:rPr>
  </w:style>
  <w:style w:type="paragraph" w:styleId="ae">
    <w:name w:val="footnote text"/>
    <w:aliases w:val="Знак6,F1"/>
    <w:basedOn w:val="a8"/>
    <w:link w:val="af"/>
    <w:uiPriority w:val="99"/>
    <w:unhideWhenUsed/>
    <w:rsid w:val="00D64E9E"/>
    <w:pPr>
      <w:spacing w:after="10" w:line="251" w:lineRule="auto"/>
      <w:ind w:left="370" w:hanging="10"/>
      <w:jc w:val="both"/>
    </w:pPr>
    <w:rPr>
      <w:rFonts w:ascii="Times New Roman" w:eastAsia="Times New Roman" w:hAnsi="Times New Roman" w:cs="Times New Roman"/>
      <w:color w:val="000000"/>
      <w:sz w:val="20"/>
      <w:szCs w:val="20"/>
      <w:lang w:eastAsia="ru-RU"/>
    </w:rPr>
  </w:style>
  <w:style w:type="character" w:customStyle="1" w:styleId="af">
    <w:name w:val="Текст сноски Знак"/>
    <w:aliases w:val="Знак6 Знак,F1 Знак"/>
    <w:basedOn w:val="a9"/>
    <w:link w:val="ae"/>
    <w:uiPriority w:val="99"/>
    <w:rsid w:val="00D64E9E"/>
    <w:rPr>
      <w:rFonts w:ascii="Times New Roman" w:eastAsia="Times New Roman" w:hAnsi="Times New Roman" w:cs="Times New Roman"/>
      <w:color w:val="000000"/>
      <w:sz w:val="20"/>
      <w:szCs w:val="20"/>
      <w:lang w:eastAsia="ru-RU"/>
    </w:rPr>
  </w:style>
  <w:style w:type="character" w:styleId="af0">
    <w:name w:val="footnote reference"/>
    <w:uiPriority w:val="99"/>
    <w:unhideWhenUsed/>
    <w:rsid w:val="00D64E9E"/>
    <w:rPr>
      <w:vertAlign w:val="superscript"/>
    </w:rPr>
  </w:style>
  <w:style w:type="numbering" w:customStyle="1" w:styleId="110">
    <w:name w:val="Нет списка11"/>
    <w:next w:val="ab"/>
    <w:uiPriority w:val="99"/>
    <w:semiHidden/>
    <w:unhideWhenUsed/>
    <w:rsid w:val="00D64E9E"/>
  </w:style>
  <w:style w:type="paragraph" w:styleId="af1">
    <w:name w:val="header"/>
    <w:basedOn w:val="a8"/>
    <w:link w:val="af2"/>
    <w:uiPriority w:val="99"/>
    <w:unhideWhenUsed/>
    <w:rsid w:val="00D64E9E"/>
    <w:pPr>
      <w:tabs>
        <w:tab w:val="center" w:pos="4680"/>
        <w:tab w:val="right" w:pos="9360"/>
      </w:tabs>
      <w:spacing w:after="200" w:line="276" w:lineRule="auto"/>
    </w:pPr>
    <w:rPr>
      <w:rFonts w:ascii="Calibri" w:eastAsia="Calibri" w:hAnsi="Calibri" w:cs="Times New Roman"/>
      <w:lang w:val="en-US"/>
    </w:rPr>
  </w:style>
  <w:style w:type="character" w:customStyle="1" w:styleId="af2">
    <w:name w:val="Верхний колонтитул Знак"/>
    <w:basedOn w:val="a9"/>
    <w:link w:val="af1"/>
    <w:uiPriority w:val="99"/>
    <w:rsid w:val="00D64E9E"/>
    <w:rPr>
      <w:rFonts w:ascii="Calibri" w:eastAsia="Calibri" w:hAnsi="Calibri" w:cs="Times New Roman"/>
      <w:lang w:val="en-US"/>
    </w:rPr>
  </w:style>
  <w:style w:type="paragraph" w:styleId="af3">
    <w:name w:val="Normal Indent"/>
    <w:basedOn w:val="a8"/>
    <w:uiPriority w:val="99"/>
    <w:unhideWhenUsed/>
    <w:rsid w:val="00D64E9E"/>
    <w:pPr>
      <w:spacing w:after="200" w:line="276" w:lineRule="auto"/>
      <w:ind w:left="720"/>
    </w:pPr>
    <w:rPr>
      <w:rFonts w:ascii="Calibri" w:eastAsia="Calibri" w:hAnsi="Calibri" w:cs="Times New Roman"/>
      <w:lang w:val="en-US"/>
    </w:rPr>
  </w:style>
  <w:style w:type="paragraph" w:styleId="af4">
    <w:name w:val="Subtitle"/>
    <w:basedOn w:val="a8"/>
    <w:next w:val="a8"/>
    <w:link w:val="af5"/>
    <w:qFormat/>
    <w:rsid w:val="00D64E9E"/>
    <w:pPr>
      <w:numPr>
        <w:ilvl w:val="1"/>
      </w:numPr>
      <w:spacing w:after="200" w:line="276" w:lineRule="auto"/>
      <w:ind w:left="86"/>
    </w:pPr>
    <w:rPr>
      <w:rFonts w:ascii="Calibri Light" w:eastAsia="Times New Roman" w:hAnsi="Calibri Light" w:cs="Times New Roman"/>
      <w:i/>
      <w:iCs/>
      <w:color w:val="5B9BD5"/>
      <w:spacing w:val="15"/>
      <w:sz w:val="24"/>
      <w:szCs w:val="24"/>
      <w:lang w:val="en-US"/>
    </w:rPr>
  </w:style>
  <w:style w:type="character" w:customStyle="1" w:styleId="af5">
    <w:name w:val="Подзаголовок Знак"/>
    <w:basedOn w:val="a9"/>
    <w:link w:val="af4"/>
    <w:rsid w:val="00D64E9E"/>
    <w:rPr>
      <w:rFonts w:ascii="Calibri Light" w:eastAsia="Times New Roman" w:hAnsi="Calibri Light" w:cs="Times New Roman"/>
      <w:i/>
      <w:iCs/>
      <w:color w:val="5B9BD5"/>
      <w:spacing w:val="15"/>
      <w:sz w:val="24"/>
      <w:szCs w:val="24"/>
      <w:lang w:val="en-US"/>
    </w:rPr>
  </w:style>
  <w:style w:type="paragraph" w:styleId="af6">
    <w:name w:val="Title"/>
    <w:basedOn w:val="a8"/>
    <w:next w:val="a8"/>
    <w:link w:val="af7"/>
    <w:uiPriority w:val="1"/>
    <w:qFormat/>
    <w:rsid w:val="00D64E9E"/>
    <w:pPr>
      <w:pBdr>
        <w:bottom w:val="single" w:sz="8" w:space="4" w:color="5B9BD5"/>
      </w:pBdr>
      <w:spacing w:after="300" w:line="276" w:lineRule="auto"/>
      <w:contextualSpacing/>
    </w:pPr>
    <w:rPr>
      <w:rFonts w:ascii="Calibri Light" w:eastAsia="Times New Roman" w:hAnsi="Calibri Light" w:cs="Times New Roman"/>
      <w:color w:val="323E4F"/>
      <w:spacing w:val="5"/>
      <w:kern w:val="28"/>
      <w:sz w:val="52"/>
      <w:szCs w:val="52"/>
      <w:lang w:val="en-US"/>
    </w:rPr>
  </w:style>
  <w:style w:type="character" w:customStyle="1" w:styleId="af7">
    <w:name w:val="Заголовок Знак"/>
    <w:basedOn w:val="a9"/>
    <w:link w:val="af6"/>
    <w:uiPriority w:val="1"/>
    <w:rsid w:val="00D64E9E"/>
    <w:rPr>
      <w:rFonts w:ascii="Calibri Light" w:eastAsia="Times New Roman" w:hAnsi="Calibri Light" w:cs="Times New Roman"/>
      <w:color w:val="323E4F"/>
      <w:spacing w:val="5"/>
      <w:kern w:val="28"/>
      <w:sz w:val="52"/>
      <w:szCs w:val="52"/>
      <w:lang w:val="en-US"/>
    </w:rPr>
  </w:style>
  <w:style w:type="character" w:styleId="af8">
    <w:name w:val="Emphasis"/>
    <w:qFormat/>
    <w:rsid w:val="00D64E9E"/>
    <w:rPr>
      <w:i/>
      <w:iCs/>
    </w:rPr>
  </w:style>
  <w:style w:type="character" w:styleId="af9">
    <w:name w:val="Hyperlink"/>
    <w:uiPriority w:val="99"/>
    <w:unhideWhenUsed/>
    <w:rsid w:val="00D64E9E"/>
    <w:rPr>
      <w:color w:val="0563C1"/>
      <w:u w:val="single"/>
    </w:rPr>
  </w:style>
  <w:style w:type="table" w:styleId="afa">
    <w:name w:val="Table Grid"/>
    <w:basedOn w:val="aa"/>
    <w:uiPriority w:val="39"/>
    <w:rsid w:val="00D64E9E"/>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b">
    <w:name w:val="caption"/>
    <w:basedOn w:val="a8"/>
    <w:next w:val="a8"/>
    <w:uiPriority w:val="35"/>
    <w:unhideWhenUsed/>
    <w:qFormat/>
    <w:rsid w:val="00D64E9E"/>
    <w:pPr>
      <w:spacing w:after="200" w:line="240" w:lineRule="auto"/>
    </w:pPr>
    <w:rPr>
      <w:rFonts w:ascii="Calibri" w:eastAsia="Calibri" w:hAnsi="Calibri" w:cs="Times New Roman"/>
      <w:b/>
      <w:bCs/>
      <w:color w:val="5B9BD5"/>
      <w:sz w:val="18"/>
      <w:szCs w:val="18"/>
      <w:lang w:val="en-US"/>
    </w:rPr>
  </w:style>
  <w:style w:type="paragraph" w:styleId="afc">
    <w:name w:val="Balloon Text"/>
    <w:basedOn w:val="a8"/>
    <w:link w:val="afd"/>
    <w:uiPriority w:val="99"/>
    <w:unhideWhenUsed/>
    <w:rsid w:val="00D64E9E"/>
    <w:pPr>
      <w:spacing w:after="0" w:line="240" w:lineRule="auto"/>
      <w:ind w:left="370" w:hanging="10"/>
      <w:jc w:val="both"/>
    </w:pPr>
    <w:rPr>
      <w:rFonts w:ascii="Segoe UI" w:eastAsia="Times New Roman" w:hAnsi="Segoe UI" w:cs="Segoe UI"/>
      <w:color w:val="000000"/>
      <w:sz w:val="18"/>
      <w:szCs w:val="18"/>
      <w:lang w:eastAsia="ru-RU"/>
    </w:rPr>
  </w:style>
  <w:style w:type="character" w:customStyle="1" w:styleId="afd">
    <w:name w:val="Текст выноски Знак"/>
    <w:basedOn w:val="a9"/>
    <w:link w:val="afc"/>
    <w:uiPriority w:val="99"/>
    <w:semiHidden/>
    <w:rsid w:val="00D64E9E"/>
    <w:rPr>
      <w:rFonts w:ascii="Segoe UI" w:eastAsia="Times New Roman" w:hAnsi="Segoe UI" w:cs="Segoe UI"/>
      <w:color w:val="000000"/>
      <w:sz w:val="18"/>
      <w:szCs w:val="18"/>
      <w:lang w:eastAsia="ru-RU"/>
    </w:rPr>
  </w:style>
  <w:style w:type="numbering" w:customStyle="1" w:styleId="2c">
    <w:name w:val="Нет списка2"/>
    <w:next w:val="ab"/>
    <w:uiPriority w:val="99"/>
    <w:semiHidden/>
    <w:unhideWhenUsed/>
    <w:rsid w:val="00D64E9E"/>
  </w:style>
  <w:style w:type="table" w:customStyle="1" w:styleId="1d">
    <w:name w:val="Сетка таблицы1"/>
    <w:basedOn w:val="aa"/>
    <w:next w:val="afa"/>
    <w:uiPriority w:val="39"/>
    <w:rsid w:val="00D64E9E"/>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e">
    <w:name w:val="FollowedHyperlink"/>
    <w:uiPriority w:val="99"/>
    <w:semiHidden/>
    <w:unhideWhenUsed/>
    <w:rsid w:val="00D64E9E"/>
    <w:rPr>
      <w:color w:val="954F72"/>
      <w:u w:val="single"/>
    </w:rPr>
  </w:style>
  <w:style w:type="paragraph" w:styleId="aff">
    <w:name w:val="Normal (Web)"/>
    <w:aliases w:val="Обычный (Web),Обычный (веб) Знак Знак,Обычный (веб) Знак Знак Знак Знак Знак Знак,Обычный (веб) Знак Знак Знак Знак Знак"/>
    <w:basedOn w:val="a8"/>
    <w:link w:val="aff0"/>
    <w:uiPriority w:val="99"/>
    <w:unhideWhenUsed/>
    <w:qFormat/>
    <w:rsid w:val="00D64E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1">
    <w:name w:val="List Paragraph"/>
    <w:basedOn w:val="a8"/>
    <w:link w:val="aff2"/>
    <w:uiPriority w:val="1"/>
    <w:unhideWhenUsed/>
    <w:qFormat/>
    <w:rsid w:val="00D64E9E"/>
    <w:pPr>
      <w:spacing w:after="200" w:line="276" w:lineRule="auto"/>
      <w:ind w:left="720"/>
      <w:contextualSpacing/>
    </w:pPr>
    <w:rPr>
      <w:rFonts w:ascii="Calibri" w:eastAsia="Calibri" w:hAnsi="Calibri" w:cs="Times New Roman"/>
      <w:lang w:val="en-US"/>
    </w:rPr>
  </w:style>
  <w:style w:type="numbering" w:customStyle="1" w:styleId="3c">
    <w:name w:val="Нет списка3"/>
    <w:next w:val="ab"/>
    <w:uiPriority w:val="99"/>
    <w:semiHidden/>
    <w:unhideWhenUsed/>
    <w:rsid w:val="00D64E9E"/>
  </w:style>
  <w:style w:type="table" w:customStyle="1" w:styleId="2d">
    <w:name w:val="Сетка таблицы2"/>
    <w:basedOn w:val="aa"/>
    <w:next w:val="afa"/>
    <w:uiPriority w:val="59"/>
    <w:qFormat/>
    <w:rsid w:val="00D64E9E"/>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c">
    <w:name w:val="Нет списка4"/>
    <w:next w:val="ab"/>
    <w:uiPriority w:val="99"/>
    <w:semiHidden/>
    <w:unhideWhenUsed/>
    <w:rsid w:val="00D64E9E"/>
  </w:style>
  <w:style w:type="table" w:customStyle="1" w:styleId="3d">
    <w:name w:val="Сетка таблицы3"/>
    <w:basedOn w:val="aa"/>
    <w:next w:val="afa"/>
    <w:uiPriority w:val="59"/>
    <w:qFormat/>
    <w:rsid w:val="00D64E9E"/>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c">
    <w:name w:val="Нет списка5"/>
    <w:next w:val="ab"/>
    <w:uiPriority w:val="99"/>
    <w:semiHidden/>
    <w:unhideWhenUsed/>
    <w:rsid w:val="00D64E9E"/>
  </w:style>
  <w:style w:type="table" w:customStyle="1" w:styleId="4d">
    <w:name w:val="Сетка таблицы4"/>
    <w:basedOn w:val="aa"/>
    <w:next w:val="afa"/>
    <w:uiPriority w:val="99"/>
    <w:qFormat/>
    <w:rsid w:val="00D64E9E"/>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a8"/>
    <w:uiPriority w:val="1"/>
    <w:qFormat/>
    <w:rsid w:val="00D64E9E"/>
    <w:pPr>
      <w:widowControl w:val="0"/>
      <w:autoSpaceDE w:val="0"/>
      <w:autoSpaceDN w:val="0"/>
      <w:spacing w:after="0" w:line="240" w:lineRule="auto"/>
    </w:pPr>
    <w:rPr>
      <w:rFonts w:ascii="Times New Roman" w:eastAsia="Times New Roman" w:hAnsi="Times New Roman" w:cs="Times New Roman"/>
    </w:rPr>
  </w:style>
  <w:style w:type="character" w:customStyle="1" w:styleId="c3">
    <w:name w:val="c3"/>
    <w:basedOn w:val="a9"/>
    <w:rsid w:val="00FC0544"/>
  </w:style>
  <w:style w:type="character" w:customStyle="1" w:styleId="c0">
    <w:name w:val="c0"/>
    <w:basedOn w:val="a9"/>
    <w:rsid w:val="00FC0544"/>
  </w:style>
  <w:style w:type="paragraph" w:customStyle="1" w:styleId="Default">
    <w:name w:val="Default"/>
    <w:qFormat/>
    <w:rsid w:val="00FC0544"/>
    <w:pPr>
      <w:autoSpaceDE w:val="0"/>
      <w:autoSpaceDN w:val="0"/>
      <w:adjustRightInd w:val="0"/>
      <w:spacing w:after="0" w:line="240" w:lineRule="auto"/>
    </w:pPr>
    <w:rPr>
      <w:rFonts w:ascii="Arial" w:hAnsi="Arial" w:cs="Arial"/>
      <w:color w:val="000000"/>
      <w:sz w:val="24"/>
      <w:szCs w:val="24"/>
    </w:rPr>
  </w:style>
  <w:style w:type="paragraph" w:customStyle="1" w:styleId="a1">
    <w:name w:val="Перечень"/>
    <w:basedOn w:val="a8"/>
    <w:next w:val="a8"/>
    <w:link w:val="aff3"/>
    <w:qFormat/>
    <w:rsid w:val="00FC0544"/>
    <w:pPr>
      <w:numPr>
        <w:numId w:val="90"/>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ff3">
    <w:name w:val="Перечень Знак"/>
    <w:link w:val="a1"/>
    <w:rsid w:val="00FC0544"/>
    <w:rPr>
      <w:rFonts w:ascii="Times New Roman" w:eastAsia="Calibri" w:hAnsi="Times New Roman" w:cs="Times New Roman"/>
      <w:sz w:val="28"/>
      <w:u w:color="000000"/>
      <w:bdr w:val="nil"/>
      <w:lang w:eastAsia="ru-RU"/>
    </w:rPr>
  </w:style>
  <w:style w:type="table" w:customStyle="1" w:styleId="5d">
    <w:name w:val="Сетка таблицы5"/>
    <w:basedOn w:val="aa"/>
    <w:next w:val="afa"/>
    <w:uiPriority w:val="39"/>
    <w:qFormat/>
    <w:rsid w:val="00FC054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e">
    <w:name w:val="Заголовок №1_"/>
    <w:link w:val="1f"/>
    <w:locked/>
    <w:rsid w:val="00FC0544"/>
    <w:rPr>
      <w:b/>
      <w:bCs/>
      <w:sz w:val="28"/>
      <w:szCs w:val="28"/>
      <w:shd w:val="clear" w:color="auto" w:fill="FFFFFF"/>
    </w:rPr>
  </w:style>
  <w:style w:type="paragraph" w:customStyle="1" w:styleId="1f">
    <w:name w:val="Заголовок №1"/>
    <w:basedOn w:val="a8"/>
    <w:link w:val="1e"/>
    <w:rsid w:val="00FC0544"/>
    <w:pPr>
      <w:widowControl w:val="0"/>
      <w:shd w:val="clear" w:color="auto" w:fill="FFFFFF"/>
      <w:spacing w:before="1380" w:after="0" w:line="322" w:lineRule="exact"/>
      <w:jc w:val="center"/>
      <w:outlineLvl w:val="0"/>
    </w:pPr>
    <w:rPr>
      <w:b/>
      <w:bCs/>
      <w:sz w:val="28"/>
      <w:szCs w:val="28"/>
    </w:rPr>
  </w:style>
  <w:style w:type="character" w:customStyle="1" w:styleId="3e">
    <w:name w:val="Основной текст (3)_"/>
    <w:link w:val="310"/>
    <w:locked/>
    <w:rsid w:val="00FC0544"/>
    <w:rPr>
      <w:shd w:val="clear" w:color="auto" w:fill="FFFFFF"/>
    </w:rPr>
  </w:style>
  <w:style w:type="paragraph" w:customStyle="1" w:styleId="310">
    <w:name w:val="Основной текст (3)1"/>
    <w:basedOn w:val="a8"/>
    <w:link w:val="3e"/>
    <w:rsid w:val="00FC0544"/>
    <w:pPr>
      <w:widowControl w:val="0"/>
      <w:shd w:val="clear" w:color="auto" w:fill="FFFFFF"/>
      <w:spacing w:after="0" w:line="274" w:lineRule="exact"/>
    </w:pPr>
  </w:style>
  <w:style w:type="character" w:customStyle="1" w:styleId="5e">
    <w:name w:val="Основной текст (5)_"/>
    <w:link w:val="5f"/>
    <w:locked/>
    <w:rsid w:val="00FC0544"/>
    <w:rPr>
      <w:b/>
      <w:bCs/>
      <w:shd w:val="clear" w:color="auto" w:fill="FFFFFF"/>
    </w:rPr>
  </w:style>
  <w:style w:type="paragraph" w:customStyle="1" w:styleId="5f">
    <w:name w:val="Основной текст (5)"/>
    <w:basedOn w:val="a8"/>
    <w:link w:val="5e"/>
    <w:rsid w:val="00FC0544"/>
    <w:pPr>
      <w:widowControl w:val="0"/>
      <w:shd w:val="clear" w:color="auto" w:fill="FFFFFF"/>
      <w:spacing w:before="320" w:after="0" w:line="269" w:lineRule="exact"/>
    </w:pPr>
    <w:rPr>
      <w:b/>
      <w:bCs/>
    </w:rPr>
  </w:style>
  <w:style w:type="character" w:customStyle="1" w:styleId="6c">
    <w:name w:val="Основной текст (6)_"/>
    <w:link w:val="6d"/>
    <w:locked/>
    <w:rsid w:val="00FC0544"/>
    <w:rPr>
      <w:shd w:val="clear" w:color="auto" w:fill="FFFFFF"/>
    </w:rPr>
  </w:style>
  <w:style w:type="paragraph" w:customStyle="1" w:styleId="6d">
    <w:name w:val="Основной текст (6)"/>
    <w:basedOn w:val="a8"/>
    <w:link w:val="6c"/>
    <w:rsid w:val="00FC0544"/>
    <w:pPr>
      <w:widowControl w:val="0"/>
      <w:shd w:val="clear" w:color="auto" w:fill="FFFFFF"/>
      <w:spacing w:before="320" w:after="0" w:line="276" w:lineRule="exact"/>
      <w:jc w:val="both"/>
    </w:pPr>
  </w:style>
  <w:style w:type="paragraph" w:customStyle="1" w:styleId="aff4">
    <w:name w:val="Заголовок МОЙ"/>
    <w:basedOn w:val="a8"/>
    <w:next w:val="1a"/>
    <w:qFormat/>
    <w:rsid w:val="00FC0544"/>
    <w:pPr>
      <w:widowControl w:val="0"/>
      <w:autoSpaceDE w:val="0"/>
      <w:autoSpaceDN w:val="0"/>
      <w:adjustRightInd w:val="0"/>
      <w:spacing w:after="0" w:line="360" w:lineRule="auto"/>
      <w:ind w:firstLine="709"/>
      <w:jc w:val="center"/>
    </w:pPr>
    <w:rPr>
      <w:rFonts w:ascii="Times New Roman" w:eastAsia="Times New Roman" w:hAnsi="Times New Roman" w:cs="Times New Roman"/>
      <w:b/>
      <w:sz w:val="28"/>
      <w:szCs w:val="28"/>
      <w:lang w:eastAsia="ru-RU"/>
    </w:rPr>
  </w:style>
  <w:style w:type="character" w:customStyle="1" w:styleId="6CenturySchoolbook">
    <w:name w:val="Основной текст (6) + Century Schoolbook"/>
    <w:aliases w:val="11,5 pt"/>
    <w:rsid w:val="00FC0544"/>
    <w:rPr>
      <w:rFonts w:ascii="Century Schoolbook" w:eastAsia="Century Schoolbook" w:hAnsi="Century Schoolbook" w:cs="Century Schoolbook" w:hint="default"/>
      <w:b w:val="0"/>
      <w:bCs w:val="0"/>
      <w:i w:val="0"/>
      <w:iCs w:val="0"/>
      <w:smallCaps w:val="0"/>
      <w:strike w:val="0"/>
      <w:dstrike w:val="0"/>
      <w:color w:val="000000"/>
      <w:spacing w:val="0"/>
      <w:w w:val="100"/>
      <w:position w:val="0"/>
      <w:sz w:val="23"/>
      <w:szCs w:val="23"/>
      <w:u w:val="none"/>
      <w:effect w:val="none"/>
      <w:lang w:val="ru-RU" w:eastAsia="ru-RU" w:bidi="ru-RU"/>
    </w:rPr>
  </w:style>
  <w:style w:type="paragraph" w:customStyle="1" w:styleId="s3">
    <w:name w:val="s_3"/>
    <w:basedOn w:val="a8"/>
    <w:rsid w:val="00FC05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8"/>
    <w:rsid w:val="00FC05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8"/>
    <w:rsid w:val="00FC05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5">
    <w:name w:val="footer"/>
    <w:basedOn w:val="a8"/>
    <w:link w:val="aff6"/>
    <w:uiPriority w:val="99"/>
    <w:unhideWhenUsed/>
    <w:rsid w:val="00FC0544"/>
    <w:pPr>
      <w:tabs>
        <w:tab w:val="center" w:pos="4677"/>
        <w:tab w:val="right" w:pos="9355"/>
      </w:tabs>
      <w:spacing w:after="0" w:line="240" w:lineRule="auto"/>
    </w:pPr>
  </w:style>
  <w:style w:type="character" w:customStyle="1" w:styleId="aff6">
    <w:name w:val="Нижний колонтитул Знак"/>
    <w:basedOn w:val="a9"/>
    <w:link w:val="aff5"/>
    <w:uiPriority w:val="99"/>
    <w:rsid w:val="00FC0544"/>
  </w:style>
  <w:style w:type="character" w:customStyle="1" w:styleId="ad">
    <w:name w:val="Без интервала Знак"/>
    <w:basedOn w:val="a9"/>
    <w:link w:val="ac"/>
    <w:locked/>
    <w:rsid w:val="00FC0544"/>
    <w:rPr>
      <w:rFonts w:ascii="Times New Roman" w:eastAsia="Times New Roman" w:hAnsi="Times New Roman" w:cs="Times New Roman"/>
      <w:color w:val="000000"/>
      <w:lang w:eastAsia="ru-RU"/>
    </w:rPr>
  </w:style>
  <w:style w:type="character" w:customStyle="1" w:styleId="aff2">
    <w:name w:val="Абзац списка Знак"/>
    <w:link w:val="aff1"/>
    <w:uiPriority w:val="99"/>
    <w:locked/>
    <w:rsid w:val="00FC0544"/>
    <w:rPr>
      <w:rFonts w:ascii="Calibri" w:eastAsia="Calibri" w:hAnsi="Calibri" w:cs="Times New Roman"/>
      <w:lang w:val="en-US"/>
    </w:rPr>
  </w:style>
  <w:style w:type="paragraph" w:styleId="aff7">
    <w:name w:val="Body Text"/>
    <w:basedOn w:val="a8"/>
    <w:link w:val="aff8"/>
    <w:uiPriority w:val="1"/>
    <w:unhideWhenUsed/>
    <w:qFormat/>
    <w:rsid w:val="00276D94"/>
    <w:pPr>
      <w:spacing w:after="120"/>
    </w:pPr>
  </w:style>
  <w:style w:type="character" w:customStyle="1" w:styleId="aff8">
    <w:name w:val="Основной текст Знак"/>
    <w:basedOn w:val="a9"/>
    <w:link w:val="aff7"/>
    <w:uiPriority w:val="1"/>
    <w:rsid w:val="00276D94"/>
  </w:style>
  <w:style w:type="character" w:customStyle="1" w:styleId="markedcontent">
    <w:name w:val="markedcontent"/>
    <w:basedOn w:val="a9"/>
    <w:rsid w:val="00EF6FEC"/>
  </w:style>
  <w:style w:type="table" w:customStyle="1" w:styleId="111">
    <w:name w:val="Сетка таблицы11"/>
    <w:basedOn w:val="aa"/>
    <w:next w:val="afa"/>
    <w:rsid w:val="0087336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e">
    <w:name w:val="Нет списка6"/>
    <w:next w:val="ab"/>
    <w:uiPriority w:val="99"/>
    <w:semiHidden/>
    <w:unhideWhenUsed/>
    <w:rsid w:val="00C82E28"/>
  </w:style>
  <w:style w:type="paragraph" w:customStyle="1" w:styleId="default0">
    <w:name w:val="default"/>
    <w:basedOn w:val="a8"/>
    <w:rsid w:val="00C82E28"/>
    <w:pPr>
      <w:spacing w:before="19" w:after="19" w:line="240" w:lineRule="auto"/>
    </w:pPr>
    <w:rPr>
      <w:rFonts w:ascii="Times New Roman" w:eastAsia="Times New Roman" w:hAnsi="Times New Roman" w:cs="Times New Roman"/>
      <w:sz w:val="20"/>
      <w:szCs w:val="20"/>
      <w:lang w:eastAsia="ru-RU"/>
    </w:rPr>
  </w:style>
  <w:style w:type="paragraph" w:customStyle="1" w:styleId="1f0">
    <w:name w:val="Обычный1"/>
    <w:basedOn w:val="a8"/>
    <w:rsid w:val="00C82E28"/>
    <w:pPr>
      <w:spacing w:before="19" w:after="19" w:line="240" w:lineRule="auto"/>
    </w:pPr>
    <w:rPr>
      <w:rFonts w:ascii="Times New Roman" w:eastAsia="Times New Roman" w:hAnsi="Times New Roman" w:cs="Times New Roman"/>
      <w:sz w:val="20"/>
      <w:szCs w:val="20"/>
      <w:lang w:eastAsia="ru-RU"/>
    </w:rPr>
  </w:style>
  <w:style w:type="character" w:styleId="aff9">
    <w:name w:val="Strong"/>
    <w:uiPriority w:val="22"/>
    <w:qFormat/>
    <w:rsid w:val="00C82E28"/>
    <w:rPr>
      <w:b/>
      <w:bCs/>
    </w:rPr>
  </w:style>
  <w:style w:type="character" w:customStyle="1" w:styleId="aff0">
    <w:name w:val="Обычный (веб) Знак"/>
    <w:aliases w:val="Обычный (Web) Знак,Обычный (веб) Знак Знак Знак,Обычный (веб) Знак Знак Знак Знак Знак Знак Знак,Обычный (веб) Знак Знак Знак Знак Знак Знак1"/>
    <w:link w:val="aff"/>
    <w:uiPriority w:val="99"/>
    <w:locked/>
    <w:rsid w:val="00C82E28"/>
    <w:rPr>
      <w:rFonts w:ascii="Times New Roman" w:eastAsia="Times New Roman" w:hAnsi="Times New Roman" w:cs="Times New Roman"/>
      <w:sz w:val="24"/>
      <w:szCs w:val="24"/>
      <w:lang w:eastAsia="ru-RU"/>
    </w:rPr>
  </w:style>
  <w:style w:type="paragraph" w:customStyle="1" w:styleId="1f1">
    <w:name w:val="Абзац списка1"/>
    <w:basedOn w:val="a8"/>
    <w:link w:val="ListParagraphChar"/>
    <w:uiPriority w:val="99"/>
    <w:qFormat/>
    <w:rsid w:val="00C82E28"/>
    <w:pPr>
      <w:spacing w:after="200" w:line="276" w:lineRule="auto"/>
      <w:ind w:left="720"/>
    </w:pPr>
    <w:rPr>
      <w:rFonts w:ascii="Calibri" w:eastAsia="SimSun" w:hAnsi="Calibri" w:cs="Times New Roman"/>
      <w:sz w:val="24"/>
      <w:szCs w:val="24"/>
      <w:lang w:val="x-none" w:eastAsia="zh-CN"/>
    </w:rPr>
  </w:style>
  <w:style w:type="character" w:customStyle="1" w:styleId="ListParagraphChar">
    <w:name w:val="List Paragraph Char"/>
    <w:link w:val="1f1"/>
    <w:rsid w:val="00C82E28"/>
    <w:rPr>
      <w:rFonts w:ascii="Calibri" w:eastAsia="SimSun" w:hAnsi="Calibri" w:cs="Times New Roman"/>
      <w:sz w:val="24"/>
      <w:szCs w:val="24"/>
      <w:lang w:val="x-none" w:eastAsia="zh-CN"/>
    </w:rPr>
  </w:style>
  <w:style w:type="table" w:customStyle="1" w:styleId="6f">
    <w:name w:val="Сетка таблицы6"/>
    <w:basedOn w:val="aa"/>
    <w:next w:val="afa"/>
    <w:uiPriority w:val="39"/>
    <w:qFormat/>
    <w:rsid w:val="00C82E2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unhideWhenUsed/>
    <w:qFormat/>
    <w:rsid w:val="00C82E2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A30">
    <w:name w:val="A3"/>
    <w:rsid w:val="00C82E28"/>
    <w:rPr>
      <w:rFonts w:ascii="PT Sans" w:hAnsi="PT Sans" w:cs="PT Sans" w:hint="default"/>
      <w:color w:val="221E1F"/>
      <w:sz w:val="20"/>
      <w:szCs w:val="20"/>
    </w:rPr>
  </w:style>
  <w:style w:type="character" w:customStyle="1" w:styleId="affa">
    <w:name w:val="Основной текст_"/>
    <w:link w:val="1f2"/>
    <w:locked/>
    <w:rsid w:val="00C82E28"/>
    <w:rPr>
      <w:rFonts w:ascii="Times New Roman" w:eastAsia="Times New Roman" w:hAnsi="Times New Roman" w:cs="Times New Roman"/>
      <w:color w:val="231E20"/>
      <w:sz w:val="20"/>
      <w:szCs w:val="20"/>
    </w:rPr>
  </w:style>
  <w:style w:type="paragraph" w:customStyle="1" w:styleId="1f2">
    <w:name w:val="Основной текст1"/>
    <w:basedOn w:val="a8"/>
    <w:link w:val="affa"/>
    <w:rsid w:val="00C82E28"/>
    <w:pPr>
      <w:widowControl w:val="0"/>
      <w:spacing w:after="0" w:line="252" w:lineRule="auto"/>
      <w:ind w:firstLine="240"/>
    </w:pPr>
    <w:rPr>
      <w:rFonts w:ascii="Times New Roman" w:eastAsia="Times New Roman" w:hAnsi="Times New Roman" w:cs="Times New Roman"/>
      <w:color w:val="231E20"/>
      <w:sz w:val="20"/>
      <w:szCs w:val="20"/>
    </w:rPr>
  </w:style>
  <w:style w:type="paragraph" w:customStyle="1" w:styleId="1f3">
    <w:name w:val="Без интервала1"/>
    <w:rsid w:val="00C82E28"/>
    <w:pPr>
      <w:suppressAutoHyphens/>
      <w:spacing w:after="0" w:line="240" w:lineRule="auto"/>
    </w:pPr>
    <w:rPr>
      <w:rFonts w:ascii="Calibri" w:eastAsia="Times New Roman" w:hAnsi="Calibri" w:cs="Times New Roman"/>
      <w:lang w:eastAsia="ar-SA"/>
    </w:rPr>
  </w:style>
  <w:style w:type="character" w:customStyle="1" w:styleId="Zag11">
    <w:name w:val="Zag_11"/>
    <w:rsid w:val="00C82E28"/>
  </w:style>
  <w:style w:type="paragraph" w:customStyle="1" w:styleId="2e">
    <w:name w:val="Абзац списка2"/>
    <w:basedOn w:val="a8"/>
    <w:rsid w:val="00C82E28"/>
    <w:pPr>
      <w:spacing w:after="200" w:line="276" w:lineRule="auto"/>
      <w:ind w:left="720"/>
      <w:contextualSpacing/>
    </w:pPr>
    <w:rPr>
      <w:rFonts w:ascii="Calibri" w:eastAsia="Times New Roman" w:hAnsi="Calibri" w:cs="Times New Roman"/>
      <w:lang w:eastAsia="ru-RU"/>
    </w:rPr>
  </w:style>
  <w:style w:type="character" w:customStyle="1" w:styleId="2f">
    <w:name w:val="Основной текст (2)_"/>
    <w:link w:val="2f0"/>
    <w:locked/>
    <w:rsid w:val="00C82E28"/>
    <w:rPr>
      <w:b/>
      <w:bCs/>
      <w:sz w:val="23"/>
      <w:szCs w:val="23"/>
      <w:shd w:val="clear" w:color="auto" w:fill="FFFFFF"/>
    </w:rPr>
  </w:style>
  <w:style w:type="paragraph" w:customStyle="1" w:styleId="2f0">
    <w:name w:val="Основной текст (2)"/>
    <w:basedOn w:val="a8"/>
    <w:link w:val="2f"/>
    <w:qFormat/>
    <w:rsid w:val="00C82E28"/>
    <w:pPr>
      <w:shd w:val="clear" w:color="auto" w:fill="FFFFFF"/>
      <w:spacing w:after="0" w:line="240" w:lineRule="atLeast"/>
    </w:pPr>
    <w:rPr>
      <w:b/>
      <w:bCs/>
      <w:sz w:val="23"/>
      <w:szCs w:val="23"/>
    </w:rPr>
  </w:style>
  <w:style w:type="character" w:customStyle="1" w:styleId="150">
    <w:name w:val="Основной текст (15)_"/>
    <w:link w:val="151"/>
    <w:uiPriority w:val="99"/>
    <w:locked/>
    <w:rsid w:val="00C82E28"/>
    <w:rPr>
      <w:b/>
      <w:bCs/>
      <w:shd w:val="clear" w:color="auto" w:fill="FFFFFF"/>
    </w:rPr>
  </w:style>
  <w:style w:type="paragraph" w:customStyle="1" w:styleId="151">
    <w:name w:val="Основной текст (15)"/>
    <w:basedOn w:val="a8"/>
    <w:link w:val="150"/>
    <w:uiPriority w:val="99"/>
    <w:qFormat/>
    <w:rsid w:val="00C82E28"/>
    <w:pPr>
      <w:widowControl w:val="0"/>
      <w:shd w:val="clear" w:color="auto" w:fill="FFFFFF"/>
      <w:spacing w:after="120" w:line="0" w:lineRule="atLeast"/>
      <w:jc w:val="both"/>
    </w:pPr>
    <w:rPr>
      <w:b/>
      <w:bCs/>
    </w:rPr>
  </w:style>
  <w:style w:type="character" w:customStyle="1" w:styleId="4e">
    <w:name w:val="Заголовок №4_"/>
    <w:link w:val="4f"/>
    <w:uiPriority w:val="99"/>
    <w:locked/>
    <w:rsid w:val="00C82E28"/>
    <w:rPr>
      <w:b/>
      <w:bCs/>
      <w:shd w:val="clear" w:color="auto" w:fill="FFFFFF"/>
    </w:rPr>
  </w:style>
  <w:style w:type="paragraph" w:customStyle="1" w:styleId="4f">
    <w:name w:val="Заголовок №4"/>
    <w:basedOn w:val="a8"/>
    <w:link w:val="4e"/>
    <w:uiPriority w:val="99"/>
    <w:qFormat/>
    <w:rsid w:val="00C82E28"/>
    <w:pPr>
      <w:widowControl w:val="0"/>
      <w:shd w:val="clear" w:color="auto" w:fill="FFFFFF"/>
      <w:spacing w:after="0" w:line="317" w:lineRule="exact"/>
      <w:jc w:val="both"/>
      <w:outlineLvl w:val="3"/>
    </w:pPr>
    <w:rPr>
      <w:b/>
      <w:bCs/>
    </w:rPr>
  </w:style>
  <w:style w:type="table" w:customStyle="1" w:styleId="120">
    <w:name w:val="Сетка таблицы12"/>
    <w:basedOn w:val="aa"/>
    <w:next w:val="afa"/>
    <w:uiPriority w:val="39"/>
    <w:rsid w:val="00C82E2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b">
    <w:name w:val="Заголовок 5 Знак"/>
    <w:basedOn w:val="a9"/>
    <w:link w:val="5a"/>
    <w:uiPriority w:val="1"/>
    <w:rsid w:val="00A60F30"/>
    <w:rPr>
      <w:rFonts w:ascii="Georgia" w:eastAsia="Georgia" w:hAnsi="Georgia" w:cs="Georgia"/>
      <w:b/>
      <w:bCs/>
      <w:i/>
      <w:iCs/>
      <w:sz w:val="20"/>
      <w:szCs w:val="20"/>
    </w:rPr>
  </w:style>
  <w:style w:type="numbering" w:customStyle="1" w:styleId="7c">
    <w:name w:val="Нет списка7"/>
    <w:next w:val="ab"/>
    <w:uiPriority w:val="99"/>
    <w:semiHidden/>
    <w:unhideWhenUsed/>
    <w:rsid w:val="00A60F30"/>
  </w:style>
  <w:style w:type="table" w:customStyle="1" w:styleId="7d">
    <w:name w:val="Сетка таблицы7"/>
    <w:basedOn w:val="aa"/>
    <w:next w:val="afa"/>
    <w:uiPriority w:val="39"/>
    <w:rsid w:val="00A60F30"/>
    <w:pPr>
      <w:spacing w:after="0" w:line="240" w:lineRule="auto"/>
    </w:pPr>
    <w:rPr>
      <w:rFonts w:ascii="Times New Roman" w:eastAsiaTheme="minorEastAsia"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a"/>
    <w:next w:val="afa"/>
    <w:uiPriority w:val="59"/>
    <w:rsid w:val="00A60F3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h1"/>
    <w:basedOn w:val="Body"/>
    <w:uiPriority w:val="99"/>
    <w:rsid w:val="00A60F30"/>
    <w:pPr>
      <w:pageBreakBefore/>
      <w:pBdr>
        <w:bottom w:val="single" w:sz="4" w:space="5" w:color="auto"/>
      </w:pBdr>
      <w:tabs>
        <w:tab w:val="clear" w:pos="567"/>
      </w:tabs>
      <w:suppressAutoHyphens/>
      <w:spacing w:before="480" w:after="240"/>
      <w:ind w:firstLine="0"/>
      <w:jc w:val="left"/>
    </w:pPr>
    <w:rPr>
      <w:rFonts w:cs="OfficinaSansExtraBoldITC-Reg"/>
      <w:b/>
      <w:bCs/>
      <w:caps/>
      <w:sz w:val="24"/>
      <w:szCs w:val="24"/>
    </w:rPr>
  </w:style>
  <w:style w:type="paragraph" w:customStyle="1" w:styleId="h2-first">
    <w:name w:val="h2-first"/>
    <w:basedOn w:val="a8"/>
    <w:uiPriority w:val="99"/>
    <w:rsid w:val="00A60F30"/>
    <w:pPr>
      <w:keepNext/>
      <w:suppressAutoHyphens/>
      <w:autoSpaceDE w:val="0"/>
      <w:autoSpaceDN w:val="0"/>
      <w:adjustRightInd w:val="0"/>
      <w:spacing w:before="113" w:after="240" w:line="240" w:lineRule="atLeast"/>
      <w:textAlignment w:val="center"/>
    </w:pPr>
    <w:rPr>
      <w:rFonts w:ascii="Times New Roman" w:eastAsiaTheme="minorEastAsia" w:hAnsi="Times New Roman" w:cs="OfficinaSansMediumITC"/>
      <w:b/>
      <w:bCs/>
      <w:caps/>
      <w:color w:val="000000"/>
      <w:position w:val="6"/>
      <w:lang w:eastAsia="ru-RU"/>
    </w:rPr>
  </w:style>
  <w:style w:type="paragraph" w:customStyle="1" w:styleId="footnote">
    <w:name w:val="footnote"/>
    <w:basedOn w:val="Body"/>
    <w:uiPriority w:val="99"/>
    <w:rsid w:val="00A60F30"/>
    <w:pPr>
      <w:tabs>
        <w:tab w:val="clear" w:pos="567"/>
      </w:tabs>
      <w:spacing w:line="200" w:lineRule="atLeast"/>
    </w:pPr>
    <w:rPr>
      <w:sz w:val="18"/>
      <w:szCs w:val="18"/>
    </w:rPr>
  </w:style>
  <w:style w:type="character" w:customStyle="1" w:styleId="Italic">
    <w:name w:val="Italic"/>
    <w:uiPriority w:val="99"/>
    <w:rsid w:val="00A60F30"/>
    <w:rPr>
      <w:i/>
      <w:iCs/>
    </w:rPr>
  </w:style>
  <w:style w:type="character" w:customStyle="1" w:styleId="Bold">
    <w:name w:val="Bold"/>
    <w:uiPriority w:val="99"/>
    <w:rsid w:val="00A60F30"/>
    <w:rPr>
      <w:rFonts w:ascii="Times New Roman" w:hAnsi="Times New Roman"/>
      <w:b/>
      <w:bCs/>
    </w:rPr>
  </w:style>
  <w:style w:type="character" w:customStyle="1" w:styleId="BoldItalic">
    <w:name w:val="Bold_Italic"/>
    <w:uiPriority w:val="99"/>
    <w:rsid w:val="00A60F30"/>
    <w:rPr>
      <w:b/>
      <w:bCs/>
      <w:i/>
      <w:iCs/>
    </w:rPr>
  </w:style>
  <w:style w:type="paragraph" w:customStyle="1" w:styleId="Header1">
    <w:name w:val="Header_1"/>
    <w:basedOn w:val="a8"/>
    <w:next w:val="a8"/>
    <w:uiPriority w:val="99"/>
    <w:rsid w:val="00A60F30"/>
    <w:pPr>
      <w:pageBreakBefore/>
      <w:widowControl w:val="0"/>
      <w:pBdr>
        <w:bottom w:val="single" w:sz="4" w:space="5" w:color="auto"/>
      </w:pBdr>
      <w:suppressAutoHyphens/>
      <w:autoSpaceDE w:val="0"/>
      <w:autoSpaceDN w:val="0"/>
      <w:adjustRightInd w:val="0"/>
      <w:spacing w:before="480" w:after="240" w:line="240" w:lineRule="atLeast"/>
      <w:textAlignment w:val="center"/>
    </w:pPr>
    <w:rPr>
      <w:rFonts w:ascii="Times New Roman" w:eastAsiaTheme="minorEastAsia" w:hAnsi="Times New Roman" w:cs="OfficinaSansExtraBoldITC-Reg"/>
      <w:b/>
      <w:bCs/>
      <w:caps/>
      <w:color w:val="000000"/>
      <w:sz w:val="24"/>
      <w:szCs w:val="24"/>
      <w:lang w:eastAsia="ru-RU"/>
    </w:rPr>
  </w:style>
  <w:style w:type="paragraph" w:customStyle="1" w:styleId="Body">
    <w:name w:val="Body"/>
    <w:basedOn w:val="a8"/>
    <w:next w:val="a8"/>
    <w:uiPriority w:val="99"/>
    <w:rsid w:val="00A60F30"/>
    <w:pPr>
      <w:tabs>
        <w:tab w:val="left" w:pos="567"/>
      </w:tabs>
      <w:autoSpaceDE w:val="0"/>
      <w:autoSpaceDN w:val="0"/>
      <w:adjustRightInd w:val="0"/>
      <w:spacing w:after="0" w:line="240" w:lineRule="atLeast"/>
      <w:ind w:firstLine="227"/>
      <w:jc w:val="both"/>
      <w:textAlignment w:val="center"/>
    </w:pPr>
    <w:rPr>
      <w:rFonts w:ascii="Times New Roman" w:eastAsiaTheme="minorEastAsia" w:hAnsi="Times New Roman" w:cs="SchoolBookSanPin"/>
      <w:color w:val="000000"/>
      <w:sz w:val="20"/>
      <w:szCs w:val="20"/>
      <w:lang w:eastAsia="ru-RU"/>
    </w:rPr>
  </w:style>
  <w:style w:type="paragraph" w:customStyle="1" w:styleId="Header2">
    <w:name w:val="Header_2"/>
    <w:basedOn w:val="a8"/>
    <w:next w:val="a8"/>
    <w:uiPriority w:val="99"/>
    <w:rsid w:val="00A60F30"/>
    <w:pPr>
      <w:keepNext/>
      <w:widowControl w:val="0"/>
      <w:suppressAutoHyphens/>
      <w:autoSpaceDE w:val="0"/>
      <w:autoSpaceDN w:val="0"/>
      <w:adjustRightInd w:val="0"/>
      <w:spacing w:before="240" w:after="0" w:line="240" w:lineRule="atLeast"/>
      <w:textAlignment w:val="center"/>
    </w:pPr>
    <w:rPr>
      <w:rFonts w:ascii="Times New Roman" w:eastAsiaTheme="minorEastAsia" w:hAnsi="Times New Roman" w:cs="OfficinaSansMediumITC"/>
      <w:b/>
      <w:caps/>
      <w:color w:val="000000"/>
      <w:position w:val="6"/>
      <w:lang w:eastAsia="ru-RU"/>
    </w:rPr>
  </w:style>
  <w:style w:type="paragraph" w:customStyle="1" w:styleId="Header2first">
    <w:name w:val="Header_2_first"/>
    <w:basedOn w:val="Header2"/>
    <w:uiPriority w:val="99"/>
    <w:rsid w:val="00A60F30"/>
    <w:pPr>
      <w:spacing w:before="0"/>
    </w:pPr>
  </w:style>
  <w:style w:type="paragraph" w:customStyle="1" w:styleId="Header3">
    <w:name w:val="Header_3"/>
    <w:basedOn w:val="a8"/>
    <w:uiPriority w:val="99"/>
    <w:rsid w:val="00A60F30"/>
    <w:pPr>
      <w:keepNext/>
      <w:widowControl w:val="0"/>
      <w:suppressAutoHyphens/>
      <w:autoSpaceDE w:val="0"/>
      <w:autoSpaceDN w:val="0"/>
      <w:adjustRightInd w:val="0"/>
      <w:spacing w:before="340" w:after="0" w:line="240" w:lineRule="atLeast"/>
      <w:textAlignment w:val="center"/>
    </w:pPr>
    <w:rPr>
      <w:rFonts w:ascii="Times New Roman" w:eastAsiaTheme="minorEastAsia" w:hAnsi="Times New Roman" w:cs="OfficinaSansExtraBoldITC-Reg"/>
      <w:b/>
      <w:bCs/>
      <w:color w:val="000000"/>
      <w:position w:val="6"/>
      <w:lang w:eastAsia="ru-RU"/>
    </w:rPr>
  </w:style>
  <w:style w:type="paragraph" w:customStyle="1" w:styleId="Header4">
    <w:name w:val="Header_4"/>
    <w:basedOn w:val="a8"/>
    <w:next w:val="a8"/>
    <w:uiPriority w:val="99"/>
    <w:rsid w:val="00A60F30"/>
    <w:pPr>
      <w:keepNext/>
      <w:widowControl w:val="0"/>
      <w:suppressAutoHyphens/>
      <w:autoSpaceDE w:val="0"/>
      <w:autoSpaceDN w:val="0"/>
      <w:adjustRightInd w:val="0"/>
      <w:spacing w:before="240" w:after="0" w:line="240" w:lineRule="atLeast"/>
      <w:textAlignment w:val="center"/>
    </w:pPr>
    <w:rPr>
      <w:rFonts w:ascii="Times New Roman" w:eastAsiaTheme="minorEastAsia" w:hAnsi="Times New Roman" w:cs="OfficinaSansMediumITC"/>
      <w:b/>
      <w:color w:val="000000"/>
      <w:position w:val="6"/>
      <w:sz w:val="20"/>
      <w:szCs w:val="20"/>
      <w:lang w:eastAsia="ru-RU"/>
    </w:rPr>
  </w:style>
  <w:style w:type="paragraph" w:customStyle="1" w:styleId="Header4first">
    <w:name w:val="Header_4_first"/>
    <w:basedOn w:val="Header4"/>
    <w:uiPriority w:val="99"/>
    <w:rsid w:val="00A60F30"/>
    <w:pPr>
      <w:spacing w:before="120"/>
    </w:pPr>
  </w:style>
  <w:style w:type="paragraph" w:customStyle="1" w:styleId="Bodybullet">
    <w:name w:val="Body_bullet"/>
    <w:basedOn w:val="a8"/>
    <w:next w:val="a8"/>
    <w:uiPriority w:val="99"/>
    <w:rsid w:val="00A60F30"/>
    <w:pPr>
      <w:widowControl w:val="0"/>
      <w:numPr>
        <w:numId w:val="127"/>
      </w:numPr>
      <w:autoSpaceDE w:val="0"/>
      <w:autoSpaceDN w:val="0"/>
      <w:adjustRightInd w:val="0"/>
      <w:spacing w:after="0" w:line="240" w:lineRule="atLeast"/>
      <w:ind w:left="567" w:hanging="340"/>
      <w:jc w:val="both"/>
      <w:textAlignment w:val="center"/>
    </w:pPr>
    <w:rPr>
      <w:rFonts w:ascii="Times New Roman" w:eastAsiaTheme="minorEastAsia" w:hAnsi="Times New Roman" w:cs="SchoolBookSanPin"/>
      <w:color w:val="000000"/>
      <w:sz w:val="20"/>
      <w:szCs w:val="20"/>
      <w:lang w:eastAsia="ru-RU"/>
    </w:rPr>
  </w:style>
  <w:style w:type="paragraph" w:customStyle="1" w:styleId="list-dash0">
    <w:name w:val="list-dash"/>
    <w:basedOn w:val="a8"/>
    <w:uiPriority w:val="99"/>
    <w:rsid w:val="00A60F30"/>
    <w:pPr>
      <w:numPr>
        <w:numId w:val="128"/>
      </w:numPr>
      <w:tabs>
        <w:tab w:val="left" w:pos="567"/>
      </w:tabs>
      <w:autoSpaceDE w:val="0"/>
      <w:autoSpaceDN w:val="0"/>
      <w:adjustRightInd w:val="0"/>
      <w:spacing w:after="0" w:line="242" w:lineRule="atLeast"/>
      <w:ind w:left="567" w:hanging="340"/>
      <w:jc w:val="both"/>
      <w:textAlignment w:val="center"/>
    </w:pPr>
    <w:rPr>
      <w:rFonts w:ascii="Times New Roman" w:eastAsiaTheme="minorEastAsia" w:hAnsi="Times New Roman" w:cs="SchoolBookSanPin"/>
      <w:color w:val="000000"/>
      <w:sz w:val="20"/>
      <w:szCs w:val="20"/>
      <w:lang w:eastAsia="ru-RU"/>
    </w:rPr>
  </w:style>
  <w:style w:type="numbering" w:customStyle="1" w:styleId="121">
    <w:name w:val="Нет списка12"/>
    <w:next w:val="ab"/>
    <w:uiPriority w:val="99"/>
    <w:semiHidden/>
    <w:unhideWhenUsed/>
    <w:rsid w:val="00A60F30"/>
  </w:style>
  <w:style w:type="paragraph" w:customStyle="1" w:styleId="NoParagraphStyle">
    <w:name w:val="[No Paragraph Style]"/>
    <w:rsid w:val="00A60F30"/>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val="en-GB" w:eastAsia="ru-RU"/>
    </w:rPr>
  </w:style>
  <w:style w:type="paragraph" w:customStyle="1" w:styleId="body0">
    <w:name w:val="body"/>
    <w:basedOn w:val="NoParagraphStyle"/>
    <w:uiPriority w:val="99"/>
    <w:rsid w:val="00A60F30"/>
    <w:pPr>
      <w:widowControl/>
      <w:spacing w:line="240" w:lineRule="atLeast"/>
      <w:ind w:firstLine="227"/>
      <w:jc w:val="both"/>
    </w:pPr>
    <w:rPr>
      <w:rFonts w:ascii="Times New Roman" w:hAnsi="Times New Roman" w:cs="SchoolBookSanPin"/>
      <w:sz w:val="20"/>
      <w:szCs w:val="20"/>
      <w:lang w:val="ru-RU"/>
    </w:rPr>
  </w:style>
  <w:style w:type="paragraph" w:customStyle="1" w:styleId="TOC-1">
    <w:name w:val="TOC-1"/>
    <w:basedOn w:val="body0"/>
    <w:uiPriority w:val="99"/>
    <w:rsid w:val="00A60F30"/>
    <w:pPr>
      <w:tabs>
        <w:tab w:val="right" w:leader="dot" w:pos="5670"/>
        <w:tab w:val="right" w:pos="6350"/>
      </w:tabs>
      <w:suppressAutoHyphens/>
      <w:spacing w:before="120"/>
      <w:ind w:firstLine="0"/>
      <w:jc w:val="left"/>
    </w:pPr>
  </w:style>
  <w:style w:type="paragraph" w:customStyle="1" w:styleId="TOC-2">
    <w:name w:val="TOC-2"/>
    <w:basedOn w:val="TOC-1"/>
    <w:uiPriority w:val="99"/>
    <w:rsid w:val="00A60F30"/>
    <w:pPr>
      <w:spacing w:before="0"/>
      <w:ind w:left="227"/>
    </w:pPr>
  </w:style>
  <w:style w:type="paragraph" w:customStyle="1" w:styleId="TOC-3">
    <w:name w:val="TOC-3"/>
    <w:basedOn w:val="TOC-1"/>
    <w:uiPriority w:val="99"/>
    <w:rsid w:val="00A60F30"/>
    <w:pPr>
      <w:spacing w:before="0"/>
      <w:ind w:left="454"/>
    </w:pPr>
  </w:style>
  <w:style w:type="paragraph" w:customStyle="1" w:styleId="h3">
    <w:name w:val="h3"/>
    <w:basedOn w:val="2a"/>
    <w:uiPriority w:val="99"/>
    <w:rsid w:val="00A60F30"/>
    <w:pPr>
      <w:keepLines w:val="0"/>
      <w:suppressAutoHyphens/>
      <w:autoSpaceDE w:val="0"/>
      <w:autoSpaceDN w:val="0"/>
      <w:adjustRightInd w:val="0"/>
      <w:spacing w:before="360" w:after="240" w:line="240" w:lineRule="atLeast"/>
      <w:textAlignment w:val="center"/>
      <w:outlineLvl w:val="9"/>
    </w:pPr>
    <w:rPr>
      <w:rFonts w:ascii="Times New Roman" w:eastAsiaTheme="minorEastAsia" w:hAnsi="Times New Roman" w:cs="OfficinaSansExtraBoldITC-Reg"/>
      <w:color w:val="000000"/>
      <w:position w:val="6"/>
      <w:sz w:val="22"/>
      <w:szCs w:val="22"/>
      <w:lang w:val="ru-RU" w:eastAsia="ru-RU"/>
    </w:rPr>
  </w:style>
  <w:style w:type="paragraph" w:customStyle="1" w:styleId="h3-first">
    <w:name w:val="h3-first"/>
    <w:basedOn w:val="h3"/>
    <w:uiPriority w:val="99"/>
    <w:rsid w:val="00A60F30"/>
    <w:pPr>
      <w:spacing w:before="120"/>
    </w:pPr>
  </w:style>
  <w:style w:type="paragraph" w:customStyle="1" w:styleId="list-bullet">
    <w:name w:val="list-bullet"/>
    <w:basedOn w:val="body0"/>
    <w:uiPriority w:val="99"/>
    <w:rsid w:val="00A60F30"/>
    <w:pPr>
      <w:numPr>
        <w:numId w:val="129"/>
      </w:numPr>
      <w:ind w:left="567" w:hanging="340"/>
    </w:pPr>
  </w:style>
  <w:style w:type="character" w:customStyle="1" w:styleId="footnote-num">
    <w:name w:val="footnote-num"/>
    <w:uiPriority w:val="99"/>
    <w:rsid w:val="00A60F30"/>
    <w:rPr>
      <w:position w:val="4"/>
      <w:sz w:val="12"/>
      <w:szCs w:val="12"/>
      <w:vertAlign w:val="baseline"/>
    </w:rPr>
  </w:style>
  <w:style w:type="character" w:customStyle="1" w:styleId="list-bullet1">
    <w:name w:val="list-bullet1"/>
    <w:uiPriority w:val="99"/>
    <w:rsid w:val="00A60F30"/>
    <w:rPr>
      <w:rFonts w:ascii="SchoolBookSanPin" w:hAnsi="SchoolBookSanPin" w:cs="SchoolBookSanPin"/>
      <w:position w:val="1"/>
      <w:sz w:val="14"/>
      <w:szCs w:val="14"/>
    </w:rPr>
  </w:style>
  <w:style w:type="character" w:customStyle="1" w:styleId="Symbol">
    <w:name w:val="Symbol"/>
    <w:uiPriority w:val="99"/>
    <w:rsid w:val="00A60F30"/>
    <w:rPr>
      <w:rFonts w:ascii="SymbolMT" w:hAnsi="SymbolMT" w:cs="SymbolMT"/>
    </w:rPr>
  </w:style>
  <w:style w:type="paragraph" w:customStyle="1" w:styleId="h1Header">
    <w:name w:val="h1 (Header)"/>
    <w:basedOn w:val="body0"/>
    <w:uiPriority w:val="99"/>
    <w:rsid w:val="00A60F30"/>
    <w:pPr>
      <w:pageBreakBefore/>
      <w:pBdr>
        <w:bottom w:val="single" w:sz="4" w:space="5" w:color="auto"/>
      </w:pBdr>
      <w:tabs>
        <w:tab w:val="left" w:pos="567"/>
      </w:tabs>
      <w:suppressAutoHyphens/>
      <w:spacing w:before="480" w:after="240" w:line="242" w:lineRule="atLeast"/>
      <w:ind w:firstLine="0"/>
      <w:jc w:val="left"/>
    </w:pPr>
    <w:rPr>
      <w:rFonts w:cs="OfficinaSansExtraBoldITC-Reg"/>
      <w:b/>
      <w:bCs/>
      <w:caps/>
      <w:sz w:val="24"/>
      <w:szCs w:val="24"/>
    </w:rPr>
  </w:style>
  <w:style w:type="paragraph" w:customStyle="1" w:styleId="h2Header">
    <w:name w:val="h2 (Header)"/>
    <w:basedOn w:val="h1Header"/>
    <w:uiPriority w:val="99"/>
    <w:rsid w:val="00A60F30"/>
    <w:pPr>
      <w:pageBreakBefore w:val="0"/>
      <w:pBdr>
        <w:bottom w:val="none" w:sz="0" w:space="0" w:color="auto"/>
      </w:pBdr>
      <w:spacing w:before="240" w:after="0"/>
    </w:pPr>
    <w:rPr>
      <w:rFonts w:cs="OfficinaSansMediumITC"/>
      <w:position w:val="6"/>
      <w:sz w:val="22"/>
      <w:szCs w:val="22"/>
    </w:rPr>
  </w:style>
  <w:style w:type="paragraph" w:customStyle="1" w:styleId="h3Header">
    <w:name w:val="h3 (Header)"/>
    <w:basedOn w:val="h2Header"/>
    <w:uiPriority w:val="99"/>
    <w:rsid w:val="00A60F30"/>
    <w:pPr>
      <w:keepNext/>
      <w:tabs>
        <w:tab w:val="clear" w:pos="567"/>
        <w:tab w:val="left" w:pos="227"/>
      </w:tabs>
    </w:pPr>
    <w:rPr>
      <w:rFonts w:cs="OfficinaSansExtraBoldITC-Reg"/>
      <w:caps w:val="0"/>
    </w:rPr>
  </w:style>
  <w:style w:type="paragraph" w:customStyle="1" w:styleId="h2-firstHeader">
    <w:name w:val="h2-first (Header)"/>
    <w:basedOn w:val="h2Header"/>
    <w:uiPriority w:val="99"/>
    <w:rsid w:val="00A60F30"/>
    <w:pPr>
      <w:tabs>
        <w:tab w:val="clear" w:pos="567"/>
        <w:tab w:val="left" w:pos="454"/>
      </w:tabs>
      <w:spacing w:before="119"/>
    </w:pPr>
  </w:style>
  <w:style w:type="paragraph" w:customStyle="1" w:styleId="h3-firstHeader">
    <w:name w:val="h3-first (Header)"/>
    <w:basedOn w:val="h3Header"/>
    <w:uiPriority w:val="99"/>
    <w:rsid w:val="00A60F30"/>
    <w:pPr>
      <w:spacing w:before="120"/>
    </w:pPr>
  </w:style>
  <w:style w:type="paragraph" w:customStyle="1" w:styleId="h5Header">
    <w:name w:val="h5 (Header)"/>
    <w:basedOn w:val="NoParagraphStyle"/>
    <w:uiPriority w:val="99"/>
    <w:rsid w:val="00A60F30"/>
    <w:pPr>
      <w:tabs>
        <w:tab w:val="left" w:pos="567"/>
      </w:tabs>
      <w:spacing w:line="242" w:lineRule="atLeast"/>
      <w:ind w:firstLine="227"/>
      <w:jc w:val="both"/>
    </w:pPr>
    <w:rPr>
      <w:rFonts w:ascii="Times New Roman" w:hAnsi="Times New Roman" w:cs="SchoolBookSanPin-BoldItalic"/>
      <w:b/>
      <w:bCs/>
      <w:i/>
      <w:iCs/>
      <w:sz w:val="20"/>
      <w:szCs w:val="20"/>
      <w:lang w:val="ru-RU"/>
    </w:rPr>
  </w:style>
  <w:style w:type="character" w:customStyle="1" w:styleId="BoldItalic0">
    <w:name w:val="Bold+Italic"/>
    <w:uiPriority w:val="99"/>
    <w:rsid w:val="00A60F30"/>
    <w:rPr>
      <w:b/>
      <w:bCs/>
      <w:i/>
      <w:iCs/>
    </w:rPr>
  </w:style>
  <w:style w:type="character" w:customStyle="1" w:styleId="Bul">
    <w:name w:val="Bul"/>
    <w:uiPriority w:val="99"/>
    <w:rsid w:val="00A60F30"/>
    <w:rPr>
      <w:rFonts w:ascii="Times New Roman" w:hAnsi="Times New Roman" w:cs="SchoolBookSanPin"/>
      <w:w w:val="80"/>
      <w:sz w:val="20"/>
      <w:szCs w:val="20"/>
    </w:rPr>
  </w:style>
  <w:style w:type="paragraph" w:customStyle="1" w:styleId="1f4">
    <w:name w:val="1 (Заголовки)"/>
    <w:basedOn w:val="body0"/>
    <w:uiPriority w:val="99"/>
    <w:rsid w:val="00A60F30"/>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OSN">
    <w:name w:val="OSN (Основной Текст)"/>
    <w:basedOn w:val="NoParagraphStyle"/>
    <w:uiPriority w:val="99"/>
    <w:rsid w:val="00A60F30"/>
    <w:pPr>
      <w:widowControl/>
      <w:tabs>
        <w:tab w:val="left" w:pos="540"/>
      </w:tabs>
      <w:spacing w:line="240" w:lineRule="atLeast"/>
      <w:ind w:firstLine="227"/>
      <w:jc w:val="both"/>
    </w:pPr>
    <w:rPr>
      <w:rFonts w:ascii="Times New Roman" w:hAnsi="Times New Roman" w:cs="SchoolBookSanPin"/>
      <w:sz w:val="20"/>
      <w:szCs w:val="20"/>
      <w:lang w:val="ru-RU"/>
    </w:rPr>
  </w:style>
  <w:style w:type="paragraph" w:customStyle="1" w:styleId="3f">
    <w:name w:val="Заг 3 (Заголовки)"/>
    <w:basedOn w:val="NoParagraphStyle"/>
    <w:uiPriority w:val="99"/>
    <w:rsid w:val="00A60F30"/>
    <w:pPr>
      <w:spacing w:before="170" w:after="113" w:line="240" w:lineRule="atLeast"/>
    </w:pPr>
    <w:rPr>
      <w:rFonts w:ascii="Times New Roman" w:hAnsi="Times New Roman" w:cs="OfficinaSansExtraBoldITC-Reg"/>
      <w:b/>
      <w:bCs/>
      <w:sz w:val="22"/>
      <w:szCs w:val="22"/>
    </w:rPr>
  </w:style>
  <w:style w:type="paragraph" w:customStyle="1" w:styleId="list-bullet0">
    <w:name w:val="list-bullet (Прочее)"/>
    <w:basedOn w:val="OSN"/>
    <w:uiPriority w:val="99"/>
    <w:rsid w:val="00A60F30"/>
    <w:pPr>
      <w:numPr>
        <w:numId w:val="132"/>
      </w:numPr>
      <w:ind w:left="567" w:hanging="340"/>
    </w:pPr>
  </w:style>
  <w:style w:type="paragraph" w:customStyle="1" w:styleId="list-dash">
    <w:name w:val="list-dash (Прочее)"/>
    <w:basedOn w:val="list-bullet0"/>
    <w:uiPriority w:val="99"/>
    <w:rsid w:val="00A60F30"/>
    <w:pPr>
      <w:numPr>
        <w:numId w:val="131"/>
      </w:numPr>
      <w:ind w:left="567" w:hanging="340"/>
    </w:pPr>
  </w:style>
  <w:style w:type="paragraph" w:customStyle="1" w:styleId="BasicParagraph">
    <w:name w:val="[Basic Paragraph]"/>
    <w:basedOn w:val="NoParagraphStyle"/>
    <w:uiPriority w:val="99"/>
    <w:rsid w:val="00A60F30"/>
    <w:rPr>
      <w:rFonts w:ascii="TimesNewRomanPSMT" w:hAnsi="TimesNewRomanPSMT" w:cs="TimesNewRomanPSMT"/>
    </w:rPr>
  </w:style>
  <w:style w:type="paragraph" w:customStyle="1" w:styleId="2f1">
    <w:name w:val="Заг 2 (Заголовки)"/>
    <w:basedOn w:val="BasicParagraph"/>
    <w:uiPriority w:val="99"/>
    <w:rsid w:val="00A60F30"/>
    <w:pPr>
      <w:spacing w:before="170" w:after="113" w:line="240" w:lineRule="atLeast"/>
    </w:pPr>
    <w:rPr>
      <w:rFonts w:ascii="Times New Roman" w:hAnsi="Times New Roman" w:cs="OfficinaSansMediumITC-Reg"/>
      <w:b/>
      <w:caps/>
      <w:sz w:val="22"/>
      <w:szCs w:val="22"/>
    </w:rPr>
  </w:style>
  <w:style w:type="paragraph" w:customStyle="1" w:styleId="5f0">
    <w:name w:val="5 (Заголовки)"/>
    <w:basedOn w:val="OSN"/>
    <w:uiPriority w:val="99"/>
    <w:rsid w:val="00A60F30"/>
    <w:rPr>
      <w:rFonts w:cs="SchoolBookSanPin-BoldItalic"/>
      <w:b/>
      <w:bCs/>
      <w:i/>
      <w:iCs/>
    </w:rPr>
  </w:style>
  <w:style w:type="paragraph" w:customStyle="1" w:styleId="4f0">
    <w:name w:val="4 (Заголовки)"/>
    <w:basedOn w:val="3f"/>
    <w:uiPriority w:val="99"/>
    <w:rsid w:val="00A60F30"/>
    <w:rPr>
      <w:rFonts w:cs="OfficinaSansMediumITC-Reg"/>
      <w:sz w:val="20"/>
      <w:szCs w:val="20"/>
    </w:rPr>
  </w:style>
  <w:style w:type="character" w:customStyle="1" w:styleId="affb">
    <w:name w:val="Курсив (Выделения)"/>
    <w:uiPriority w:val="99"/>
    <w:rsid w:val="00A60F30"/>
    <w:rPr>
      <w:i/>
      <w:iCs/>
    </w:rPr>
  </w:style>
  <w:style w:type="character" w:customStyle="1" w:styleId="affc">
    <w:name w:val="Полужирный Курсив (Выделения)"/>
    <w:uiPriority w:val="99"/>
    <w:rsid w:val="00A60F30"/>
    <w:rPr>
      <w:b/>
      <w:bCs/>
      <w:i/>
      <w:iCs/>
    </w:rPr>
  </w:style>
  <w:style w:type="character" w:customStyle="1" w:styleId="affd">
    <w:name w:val="Полужирный (Выделения)"/>
    <w:uiPriority w:val="99"/>
    <w:rsid w:val="00A60F30"/>
    <w:rPr>
      <w:rFonts w:ascii="Times New Roman" w:hAnsi="Times New Roman"/>
      <w:b/>
      <w:bCs/>
      <w:i/>
    </w:rPr>
  </w:style>
  <w:style w:type="paragraph" w:customStyle="1" w:styleId="1f5">
    <w:name w:val="Заг 1"/>
    <w:basedOn w:val="NoParagraphStyle"/>
    <w:uiPriority w:val="99"/>
    <w:rsid w:val="00A60F30"/>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1f6">
    <w:name w:val="основной_1 (Основной Текст)"/>
    <w:basedOn w:val="NoParagraphStyle"/>
    <w:uiPriority w:val="99"/>
    <w:rsid w:val="00A60F30"/>
    <w:pPr>
      <w:tabs>
        <w:tab w:val="left" w:pos="240"/>
      </w:tabs>
      <w:spacing w:line="234" w:lineRule="atLeast"/>
      <w:ind w:firstLine="227"/>
      <w:jc w:val="both"/>
    </w:pPr>
    <w:rPr>
      <w:rFonts w:ascii="Times New Roman" w:hAnsi="Times New Roman" w:cs="SchoolBookSanPin-Regular"/>
      <w:sz w:val="20"/>
      <w:szCs w:val="20"/>
      <w:lang w:val="ru-RU"/>
    </w:rPr>
  </w:style>
  <w:style w:type="paragraph" w:customStyle="1" w:styleId="2f2">
    <w:name w:val="Заг 2"/>
    <w:basedOn w:val="NoParagraphStyle"/>
    <w:uiPriority w:val="99"/>
    <w:rsid w:val="00A60F30"/>
    <w:pPr>
      <w:suppressAutoHyphens/>
      <w:spacing w:before="240" w:line="240" w:lineRule="atLeast"/>
    </w:pPr>
    <w:rPr>
      <w:rFonts w:ascii="OfficinaSansMediumITC-Reg" w:hAnsi="OfficinaSansMediumITC-Reg" w:cs="OfficinaSansMediumITC-Reg"/>
      <w:caps/>
      <w:sz w:val="22"/>
      <w:szCs w:val="22"/>
      <w:lang w:val="ru-RU"/>
    </w:rPr>
  </w:style>
  <w:style w:type="paragraph" w:customStyle="1" w:styleId="affe">
    <w:name w:val="основной_— (Основной Текст)"/>
    <w:basedOn w:val="1f6"/>
    <w:uiPriority w:val="99"/>
    <w:rsid w:val="00A60F30"/>
    <w:pPr>
      <w:ind w:left="567" w:hanging="340"/>
    </w:pPr>
  </w:style>
  <w:style w:type="paragraph" w:customStyle="1" w:styleId="1BEZLINE">
    <w:name w:val="1_BEZ_LINE (Заголовки)"/>
    <w:basedOn w:val="1f4"/>
    <w:uiPriority w:val="99"/>
    <w:rsid w:val="00A60F30"/>
    <w:pPr>
      <w:pBdr>
        <w:bottom w:val="none" w:sz="0" w:space="0" w:color="auto"/>
      </w:pBdr>
      <w:suppressAutoHyphens w:val="0"/>
      <w:spacing w:before="170" w:after="0"/>
    </w:pPr>
    <w:rPr>
      <w:rFonts w:cs="OfficinaSansBoldITC-Reg"/>
      <w:caps w:val="0"/>
      <w:u w:color="000000"/>
      <w:lang w:val="en-GB"/>
    </w:rPr>
  </w:style>
  <w:style w:type="paragraph" w:customStyle="1" w:styleId="afff">
    <w:name w:val="Основной (Основной Текст)"/>
    <w:basedOn w:val="NoParagraphStyle"/>
    <w:uiPriority w:val="99"/>
    <w:rsid w:val="00A60F30"/>
    <w:pPr>
      <w:widowControl/>
      <w:spacing w:line="240" w:lineRule="atLeast"/>
      <w:ind w:firstLine="227"/>
      <w:jc w:val="both"/>
    </w:pPr>
    <w:rPr>
      <w:rFonts w:ascii="Times New Roman" w:hAnsi="Times New Roman" w:cs="SchoolBookSanPin-Regular"/>
      <w:sz w:val="20"/>
      <w:szCs w:val="20"/>
      <w:lang w:val="ru-RU"/>
    </w:rPr>
  </w:style>
  <w:style w:type="paragraph" w:customStyle="1" w:styleId="1f7">
    <w:name w:val="Заг 1 (Заголовки)"/>
    <w:basedOn w:val="afff"/>
    <w:uiPriority w:val="99"/>
    <w:rsid w:val="00A60F30"/>
    <w:pPr>
      <w:pageBreakBefore/>
      <w:pBdr>
        <w:top w:val="single" w:sz="4" w:space="0" w:color="auto"/>
      </w:pBdr>
      <w:spacing w:after="227"/>
      <w:ind w:firstLine="0"/>
      <w:jc w:val="left"/>
    </w:pPr>
    <w:rPr>
      <w:rFonts w:ascii="OfficinaSansExtraBoldITC-Reg" w:hAnsi="OfficinaSansExtraBoldITC-Reg" w:cs="OfficinaSansExtraBoldITC-Reg"/>
      <w:b/>
      <w:bCs/>
      <w:sz w:val="24"/>
      <w:szCs w:val="24"/>
    </w:rPr>
  </w:style>
  <w:style w:type="paragraph" w:customStyle="1" w:styleId="a">
    <w:name w:val="ТИРЕ (Доп. текст)"/>
    <w:basedOn w:val="afff"/>
    <w:uiPriority w:val="99"/>
    <w:rsid w:val="00A60F30"/>
    <w:pPr>
      <w:numPr>
        <w:numId w:val="133"/>
      </w:numPr>
      <w:ind w:left="567" w:hanging="340"/>
    </w:pPr>
  </w:style>
  <w:style w:type="paragraph" w:customStyle="1" w:styleId="4f1">
    <w:name w:val="Заг 4 (Заголовки)"/>
    <w:basedOn w:val="3f"/>
    <w:uiPriority w:val="99"/>
    <w:rsid w:val="00A60F30"/>
    <w:pPr>
      <w:spacing w:after="57"/>
    </w:pPr>
    <w:rPr>
      <w:rFonts w:cs="OfficinaSansMediumITC-Reg"/>
      <w:sz w:val="20"/>
      <w:szCs w:val="20"/>
      <w:lang w:val="ru-RU"/>
    </w:rPr>
  </w:style>
  <w:style w:type="paragraph" w:customStyle="1" w:styleId="5f1">
    <w:name w:val="Заг 5 (Заголовки)"/>
    <w:basedOn w:val="afff"/>
    <w:uiPriority w:val="99"/>
    <w:rsid w:val="00A60F30"/>
    <w:pPr>
      <w:ind w:left="227" w:firstLine="0"/>
      <w:jc w:val="left"/>
    </w:pPr>
    <w:rPr>
      <w:rFonts w:ascii="SchoolBookSanPin-BoldItalic" w:hAnsi="SchoolBookSanPin-BoldItalic" w:cs="SchoolBookSanPin-BoldItalic"/>
      <w:b/>
      <w:bCs/>
      <w:i/>
      <w:iCs/>
    </w:rPr>
  </w:style>
  <w:style w:type="paragraph" w:customStyle="1" w:styleId="a6">
    <w:name w:val="Буллит (Доп. текст)"/>
    <w:basedOn w:val="afff"/>
    <w:uiPriority w:val="99"/>
    <w:rsid w:val="00A60F30"/>
    <w:pPr>
      <w:numPr>
        <w:numId w:val="134"/>
      </w:numPr>
      <w:ind w:left="567" w:hanging="340"/>
    </w:pPr>
  </w:style>
  <w:style w:type="character" w:customStyle="1" w:styleId="afff0">
    <w:name w:val="Буллит"/>
    <w:uiPriority w:val="99"/>
    <w:rsid w:val="00A60F30"/>
    <w:rPr>
      <w:rFonts w:ascii="PiGraphA" w:hAnsi="PiGraphA" w:cs="PiGraphA"/>
      <w:position w:val="1"/>
      <w:sz w:val="14"/>
      <w:szCs w:val="14"/>
    </w:rPr>
  </w:style>
  <w:style w:type="paragraph" w:customStyle="1" w:styleId="h184">
    <w:name w:val="h1_8/4"/>
    <w:basedOn w:val="NoParagraphStyle"/>
    <w:next w:val="NoParagraphStyle"/>
    <w:uiPriority w:val="99"/>
    <w:rsid w:val="00A60F30"/>
    <w:pPr>
      <w:pageBreakBefore/>
      <w:pBdr>
        <w:bottom w:val="single" w:sz="4" w:space="5" w:color="auto"/>
      </w:pBdr>
      <w:suppressAutoHyphens/>
      <w:spacing w:before="480" w:after="240" w:line="240" w:lineRule="atLeast"/>
    </w:pPr>
    <w:rPr>
      <w:rFonts w:ascii="Times New Roman" w:eastAsia="MingLiU Regular" w:hAnsi="Times New Roman" w:cs="OfficinaSansExtraBoldITC-Reg"/>
      <w:b/>
      <w:bCs/>
      <w:caps/>
      <w:lang w:val="ru-RU"/>
    </w:rPr>
  </w:style>
  <w:style w:type="paragraph" w:customStyle="1" w:styleId="h4">
    <w:name w:val="h4"/>
    <w:basedOn w:val="NoParagraphStyle"/>
    <w:next w:val="NoParagraphStyle"/>
    <w:uiPriority w:val="99"/>
    <w:rsid w:val="00A60F30"/>
    <w:pPr>
      <w:keepNext/>
      <w:widowControl/>
      <w:suppressAutoHyphens/>
      <w:spacing w:before="240" w:line="240" w:lineRule="atLeast"/>
    </w:pPr>
    <w:rPr>
      <w:rFonts w:ascii="Times New Roman" w:eastAsia="MingLiU Regular" w:hAnsi="Times New Roman" w:cs="OfficinaSansMediumITC"/>
      <w:b/>
      <w:position w:val="6"/>
      <w:sz w:val="20"/>
      <w:szCs w:val="20"/>
      <w:lang w:val="ru-RU"/>
    </w:rPr>
  </w:style>
  <w:style w:type="paragraph" w:customStyle="1" w:styleId="h4-first">
    <w:name w:val="h4-first"/>
    <w:basedOn w:val="h4"/>
    <w:uiPriority w:val="99"/>
    <w:rsid w:val="00A60F30"/>
    <w:pPr>
      <w:spacing w:before="120"/>
    </w:pPr>
  </w:style>
  <w:style w:type="paragraph" w:customStyle="1" w:styleId="h5">
    <w:name w:val="h5"/>
    <w:basedOn w:val="NoParagraphStyle"/>
    <w:next w:val="NoParagraphStyle"/>
    <w:uiPriority w:val="99"/>
    <w:rsid w:val="00A60F30"/>
    <w:pPr>
      <w:keepNext/>
      <w:spacing w:line="240" w:lineRule="atLeast"/>
      <w:ind w:firstLine="227"/>
      <w:jc w:val="both"/>
    </w:pPr>
    <w:rPr>
      <w:rFonts w:ascii="Times New Roman" w:eastAsia="MingLiU Regular" w:hAnsi="Times New Roman" w:cs="SchoolBookSanPin-BoldItalic"/>
      <w:b/>
      <w:bCs/>
      <w:i/>
      <w:iCs/>
      <w:sz w:val="20"/>
      <w:szCs w:val="20"/>
      <w:lang w:val="ru-RU"/>
    </w:rPr>
  </w:style>
  <w:style w:type="paragraph" w:customStyle="1" w:styleId="Body20">
    <w:name w:val="Body_2/0"/>
    <w:basedOn w:val="NoParagraphStyle"/>
    <w:next w:val="NoParagraphStyle"/>
    <w:uiPriority w:val="99"/>
    <w:rsid w:val="00A60F30"/>
    <w:pPr>
      <w:spacing w:before="113" w:line="240" w:lineRule="atLeast"/>
      <w:ind w:firstLine="227"/>
      <w:jc w:val="both"/>
    </w:pPr>
    <w:rPr>
      <w:rFonts w:ascii="Times New Roman" w:eastAsia="MingLiU Regular" w:hAnsi="Times New Roman" w:cs="SchoolBookSanPin"/>
      <w:sz w:val="20"/>
      <w:szCs w:val="20"/>
      <w:lang w:val="ru-RU"/>
    </w:rPr>
  </w:style>
  <w:style w:type="character" w:customStyle="1" w:styleId="MingLiU">
    <w:name w:val="MingLiU"/>
    <w:uiPriority w:val="99"/>
    <w:rsid w:val="00A60F30"/>
    <w:rPr>
      <w:rFonts w:ascii="MingLiU" w:eastAsia="MingLiU" w:cs="MingLiU"/>
    </w:rPr>
  </w:style>
  <w:style w:type="paragraph" w:customStyle="1" w:styleId="1f8">
    <w:name w:val="Заг_1"/>
    <w:basedOn w:val="NoParagraphStyle"/>
    <w:uiPriority w:val="99"/>
    <w:rsid w:val="00A60F30"/>
    <w:pPr>
      <w:pageBreakBefore/>
      <w:widowControl/>
      <w:pBdr>
        <w:bottom w:val="single" w:sz="4" w:space="5" w:color="auto"/>
      </w:pBdr>
      <w:tabs>
        <w:tab w:val="left" w:pos="567"/>
      </w:tabs>
      <w:suppressAutoHyphens/>
      <w:spacing w:before="480" w:after="240" w:line="240" w:lineRule="atLeast"/>
    </w:pPr>
    <w:rPr>
      <w:rFonts w:ascii="Times New Roman" w:eastAsia="Times New Roman" w:hAnsi="Times New Roman" w:cs="OfficinaSansExtraBoldITC-Reg"/>
      <w:b/>
      <w:bCs/>
      <w:caps/>
      <w:lang w:val="ru-RU"/>
    </w:rPr>
  </w:style>
  <w:style w:type="paragraph" w:customStyle="1" w:styleId="2f3">
    <w:name w:val="Заг_2"/>
    <w:basedOn w:val="NoParagraphStyle"/>
    <w:uiPriority w:val="99"/>
    <w:rsid w:val="00A60F30"/>
    <w:pPr>
      <w:keepNext/>
      <w:keepLines/>
      <w:widowControl/>
      <w:tabs>
        <w:tab w:val="left" w:pos="567"/>
      </w:tabs>
      <w:suppressAutoHyphens/>
      <w:spacing w:before="240" w:after="57" w:line="243" w:lineRule="atLeast"/>
    </w:pPr>
    <w:rPr>
      <w:rFonts w:ascii="Times New Roman" w:eastAsia="Times New Roman" w:hAnsi="Times New Roman" w:cs="OfficinaSansMediumITC"/>
      <w:b/>
      <w:caps/>
      <w:sz w:val="22"/>
      <w:szCs w:val="22"/>
      <w:lang w:val="ru-RU"/>
    </w:rPr>
  </w:style>
  <w:style w:type="paragraph" w:customStyle="1" w:styleId="osnova-bullet">
    <w:name w:val="osnova-bullet (Основной Текст)"/>
    <w:basedOn w:val="body0"/>
    <w:uiPriority w:val="99"/>
    <w:rsid w:val="00A60F30"/>
    <w:pPr>
      <w:numPr>
        <w:numId w:val="135"/>
      </w:numPr>
      <w:tabs>
        <w:tab w:val="left" w:pos="567"/>
      </w:tabs>
      <w:spacing w:line="243" w:lineRule="atLeast"/>
      <w:ind w:left="567" w:hanging="340"/>
    </w:pPr>
    <w:rPr>
      <w:rFonts w:eastAsia="Times New Roman"/>
    </w:rPr>
  </w:style>
  <w:style w:type="paragraph" w:customStyle="1" w:styleId="3f0">
    <w:name w:val="Заг_3"/>
    <w:basedOn w:val="NoParagraphStyle"/>
    <w:uiPriority w:val="99"/>
    <w:rsid w:val="00A60F30"/>
    <w:pPr>
      <w:tabs>
        <w:tab w:val="left" w:pos="567"/>
      </w:tabs>
      <w:suppressAutoHyphens/>
      <w:spacing w:before="57" w:after="57" w:line="240" w:lineRule="atLeast"/>
    </w:pPr>
    <w:rPr>
      <w:rFonts w:ascii="Times New Roman" w:eastAsia="Times New Roman" w:hAnsi="Times New Roman" w:cs="OfficinaSansExtraBoldITC-Reg"/>
      <w:b/>
      <w:bCs/>
      <w:sz w:val="22"/>
      <w:szCs w:val="22"/>
      <w:lang w:val="ru-RU"/>
    </w:rPr>
  </w:style>
  <w:style w:type="paragraph" w:customStyle="1" w:styleId="4f2">
    <w:name w:val="Заг_4"/>
    <w:basedOn w:val="NoParagraphStyle"/>
    <w:uiPriority w:val="99"/>
    <w:rsid w:val="00A60F30"/>
    <w:pPr>
      <w:tabs>
        <w:tab w:val="left" w:pos="567"/>
      </w:tabs>
      <w:suppressAutoHyphens/>
      <w:spacing w:before="57" w:after="57" w:line="240" w:lineRule="atLeast"/>
    </w:pPr>
    <w:rPr>
      <w:rFonts w:ascii="Times New Roman" w:eastAsia="Times New Roman" w:hAnsi="Times New Roman" w:cs="OfficinaSansMediumITC"/>
      <w:b/>
      <w:sz w:val="22"/>
      <w:szCs w:val="22"/>
      <w:lang w:val="ru-RU"/>
    </w:rPr>
  </w:style>
  <w:style w:type="paragraph" w:customStyle="1" w:styleId="afff1">
    <w:name w:val="Основной БА (Основной Текст)"/>
    <w:basedOn w:val="afff"/>
    <w:uiPriority w:val="99"/>
    <w:rsid w:val="00A60F30"/>
    <w:pPr>
      <w:spacing w:line="243" w:lineRule="atLeast"/>
      <w:ind w:firstLine="0"/>
    </w:pPr>
    <w:rPr>
      <w:rFonts w:ascii="SchoolBookSanPin" w:eastAsia="Times New Roman" w:hAnsi="SchoolBookSanPin" w:cs="SchoolBookSanPin"/>
    </w:rPr>
  </w:style>
  <w:style w:type="paragraph" w:customStyle="1" w:styleId="afff2">
    <w:name w:val="Сноска (Основной Текст)"/>
    <w:basedOn w:val="afff1"/>
    <w:uiPriority w:val="99"/>
    <w:rsid w:val="00A60F30"/>
    <w:pPr>
      <w:spacing w:line="183" w:lineRule="atLeast"/>
      <w:ind w:firstLine="227"/>
    </w:pPr>
    <w:rPr>
      <w:rFonts w:ascii="Times New Roman" w:hAnsi="Times New Roman"/>
      <w:sz w:val="16"/>
      <w:szCs w:val="16"/>
    </w:rPr>
  </w:style>
  <w:style w:type="character" w:customStyle="1" w:styleId="afff3">
    <w:name w:val="Подчерк. (Подчеркивания)"/>
    <w:uiPriority w:val="99"/>
    <w:rsid w:val="00A60F30"/>
    <w:rPr>
      <w:u w:val="thick" w:color="000000"/>
    </w:rPr>
  </w:style>
  <w:style w:type="character" w:customStyle="1" w:styleId="afff4">
    <w:name w:val="Верх. Индекс (Индексы)"/>
    <w:uiPriority w:val="99"/>
    <w:rsid w:val="00A60F30"/>
    <w:rPr>
      <w:position w:val="6"/>
      <w:sz w:val="13"/>
      <w:szCs w:val="13"/>
    </w:rPr>
  </w:style>
  <w:style w:type="paragraph" w:customStyle="1" w:styleId="2f4">
    <w:name w:val="Список 2 (Основной Текст)"/>
    <w:basedOn w:val="afff"/>
    <w:uiPriority w:val="99"/>
    <w:rsid w:val="00A60F30"/>
    <w:pPr>
      <w:tabs>
        <w:tab w:val="left" w:pos="227"/>
      </w:tabs>
      <w:spacing w:line="238" w:lineRule="atLeast"/>
      <w:ind w:left="227" w:hanging="227"/>
    </w:pPr>
    <w:rPr>
      <w:rFonts w:eastAsia="Times New Roman"/>
    </w:rPr>
  </w:style>
  <w:style w:type="character" w:customStyle="1" w:styleId="ItalicBook">
    <w:name w:val="Italic_Book"/>
    <w:uiPriority w:val="99"/>
    <w:rsid w:val="00A60F30"/>
    <w:rPr>
      <w:i/>
      <w:iCs/>
    </w:rPr>
  </w:style>
  <w:style w:type="paragraph" w:customStyle="1" w:styleId="bodyindent">
    <w:name w:val="body_indent"/>
    <w:basedOn w:val="NoParagraphStyle"/>
    <w:uiPriority w:val="99"/>
    <w:rsid w:val="00A60F30"/>
    <w:pPr>
      <w:tabs>
        <w:tab w:val="left" w:pos="567"/>
      </w:tabs>
      <w:spacing w:line="240" w:lineRule="atLeast"/>
      <w:ind w:right="2494" w:firstLine="227"/>
      <w:jc w:val="both"/>
    </w:pPr>
    <w:rPr>
      <w:rFonts w:ascii="Times New Roman" w:eastAsia="Times New Roman" w:hAnsi="Times New Roman" w:cs="SchoolBookSanPin"/>
      <w:sz w:val="20"/>
      <w:szCs w:val="20"/>
      <w:lang w:val="ru-RU"/>
    </w:rPr>
  </w:style>
  <w:style w:type="paragraph" w:customStyle="1" w:styleId="table-body1mm">
    <w:name w:val="table-body_1mm"/>
    <w:basedOn w:val="body0"/>
    <w:uiPriority w:val="99"/>
    <w:rsid w:val="00A60F30"/>
    <w:pPr>
      <w:tabs>
        <w:tab w:val="left" w:pos="567"/>
      </w:tabs>
      <w:spacing w:after="100" w:line="200" w:lineRule="atLeast"/>
      <w:ind w:firstLine="0"/>
      <w:jc w:val="left"/>
    </w:pPr>
    <w:rPr>
      <w:rFonts w:eastAsia="Times New Roman"/>
      <w:sz w:val="18"/>
      <w:szCs w:val="18"/>
    </w:rPr>
  </w:style>
  <w:style w:type="paragraph" w:customStyle="1" w:styleId="table-head">
    <w:name w:val="table-head"/>
    <w:basedOn w:val="table-body1mm"/>
    <w:uiPriority w:val="99"/>
    <w:rsid w:val="00A60F30"/>
    <w:pPr>
      <w:jc w:val="center"/>
    </w:pPr>
    <w:rPr>
      <w:rFonts w:ascii="SchoolBookSanPin-Bold" w:hAnsi="SchoolBookSanPin-Bold" w:cs="SchoolBookSanPin-Bold"/>
      <w:b/>
      <w:bCs/>
    </w:rPr>
  </w:style>
  <w:style w:type="paragraph" w:customStyle="1" w:styleId="table-body0mm">
    <w:name w:val="table-body_0mm"/>
    <w:basedOn w:val="body0"/>
    <w:uiPriority w:val="99"/>
    <w:rsid w:val="00A60F30"/>
    <w:pPr>
      <w:tabs>
        <w:tab w:val="left" w:pos="567"/>
      </w:tabs>
      <w:spacing w:line="200" w:lineRule="atLeast"/>
      <w:ind w:firstLine="0"/>
      <w:jc w:val="left"/>
    </w:pPr>
    <w:rPr>
      <w:rFonts w:eastAsia="Times New Roman"/>
      <w:sz w:val="18"/>
      <w:szCs w:val="18"/>
    </w:rPr>
  </w:style>
  <w:style w:type="character" w:customStyle="1" w:styleId="Underline">
    <w:name w:val="Underline"/>
    <w:uiPriority w:val="99"/>
    <w:rsid w:val="00A60F30"/>
    <w:rPr>
      <w:u w:val="thick"/>
    </w:rPr>
  </w:style>
  <w:style w:type="paragraph" w:customStyle="1" w:styleId="footnote0">
    <w:name w:val="footnote*"/>
    <w:basedOn w:val="footnote"/>
    <w:uiPriority w:val="99"/>
    <w:rsid w:val="00A60F30"/>
    <w:pPr>
      <w:pBdr>
        <w:top w:val="single" w:sz="4" w:space="12" w:color="000000"/>
      </w:pBdr>
    </w:pPr>
    <w:rPr>
      <w:rFonts w:eastAsia="Times New Roman"/>
    </w:rPr>
  </w:style>
  <w:style w:type="paragraph" w:customStyle="1" w:styleId="table-bodycentre">
    <w:name w:val="table-body_centre"/>
    <w:basedOn w:val="NoParagraphStyle"/>
    <w:uiPriority w:val="99"/>
    <w:rsid w:val="00A60F30"/>
    <w:pPr>
      <w:spacing w:after="100" w:line="200" w:lineRule="atLeast"/>
      <w:jc w:val="center"/>
    </w:pPr>
    <w:rPr>
      <w:rFonts w:ascii="SchoolBookSanPin" w:eastAsia="Times New Roman" w:hAnsi="SchoolBookSanPin" w:cs="SchoolBookSanPin"/>
      <w:sz w:val="18"/>
      <w:szCs w:val="18"/>
      <w:lang w:val="ru-RU"/>
    </w:rPr>
  </w:style>
  <w:style w:type="paragraph" w:customStyle="1" w:styleId="table-list-bullet">
    <w:name w:val="table-list-bullet"/>
    <w:basedOn w:val="table-body1mm"/>
    <w:uiPriority w:val="99"/>
    <w:rsid w:val="00A60F30"/>
    <w:pPr>
      <w:tabs>
        <w:tab w:val="clear" w:pos="567"/>
      </w:tabs>
      <w:spacing w:after="0"/>
      <w:ind w:left="142" w:hanging="142"/>
    </w:pPr>
  </w:style>
  <w:style w:type="paragraph" w:customStyle="1" w:styleId="list-dashleviy">
    <w:name w:val="list-dash_leviy"/>
    <w:basedOn w:val="list-bullet"/>
    <w:uiPriority w:val="99"/>
    <w:rsid w:val="00A60F30"/>
    <w:pPr>
      <w:widowControl w:val="0"/>
      <w:numPr>
        <w:numId w:val="130"/>
      </w:numPr>
      <w:spacing w:line="242" w:lineRule="atLeast"/>
      <w:ind w:left="567" w:hanging="340"/>
    </w:pPr>
  </w:style>
  <w:style w:type="paragraph" w:customStyle="1" w:styleId="h4Header">
    <w:name w:val="h4 (Header)"/>
    <w:basedOn w:val="body0"/>
    <w:uiPriority w:val="99"/>
    <w:rsid w:val="00A60F30"/>
    <w:pPr>
      <w:widowControl w:val="0"/>
      <w:tabs>
        <w:tab w:val="left" w:pos="567"/>
      </w:tabs>
      <w:spacing w:before="240" w:line="242" w:lineRule="atLeast"/>
      <w:ind w:firstLine="0"/>
    </w:pPr>
    <w:rPr>
      <w:rFonts w:cs="OfficinaSansMediumITC"/>
      <w:b/>
      <w:i/>
      <w:position w:val="6"/>
    </w:rPr>
  </w:style>
  <w:style w:type="table" w:customStyle="1" w:styleId="210">
    <w:name w:val="Сетка таблицы21"/>
    <w:basedOn w:val="aa"/>
    <w:next w:val="afa"/>
    <w:uiPriority w:val="39"/>
    <w:qFormat/>
    <w:rsid w:val="00A60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2pt">
    <w:name w:val="Основной текст (2) + 12 pt"/>
    <w:rsid w:val="00A60F3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CharAttribute501">
    <w:name w:val="CharAttribute501"/>
    <w:uiPriority w:val="99"/>
    <w:qFormat/>
    <w:rsid w:val="00A60F30"/>
    <w:rPr>
      <w:rFonts w:ascii="Times New Roman" w:eastAsia="Times New Roman"/>
      <w:i/>
      <w:sz w:val="28"/>
      <w:u w:val="single"/>
    </w:rPr>
  </w:style>
  <w:style w:type="paragraph" w:customStyle="1" w:styleId="ConsPlusNormal">
    <w:name w:val="ConsPlusNormal"/>
    <w:rsid w:val="00A60F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5">
    <w:name w:val="А_основной"/>
    <w:basedOn w:val="a8"/>
    <w:link w:val="afff6"/>
    <w:qFormat/>
    <w:rsid w:val="00A60F30"/>
    <w:pPr>
      <w:spacing w:after="0" w:line="360" w:lineRule="auto"/>
      <w:ind w:firstLine="454"/>
      <w:jc w:val="both"/>
    </w:pPr>
    <w:rPr>
      <w:rFonts w:ascii="Times New Roman" w:eastAsia="Calibri" w:hAnsi="Times New Roman" w:cs="Times New Roman"/>
      <w:sz w:val="28"/>
      <w:szCs w:val="28"/>
    </w:rPr>
  </w:style>
  <w:style w:type="character" w:customStyle="1" w:styleId="afff6">
    <w:name w:val="А_основной Знак"/>
    <w:link w:val="afff5"/>
    <w:rsid w:val="00A60F30"/>
    <w:rPr>
      <w:rFonts w:ascii="Times New Roman" w:eastAsia="Calibri" w:hAnsi="Times New Roman" w:cs="Times New Roman"/>
      <w:sz w:val="28"/>
      <w:szCs w:val="28"/>
    </w:rPr>
  </w:style>
  <w:style w:type="character" w:customStyle="1" w:styleId="2115pt">
    <w:name w:val="Основной текст (2) + 11;5 pt;Не полужирный"/>
    <w:basedOn w:val="2f"/>
    <w:rsid w:val="00A60F30"/>
    <w:rPr>
      <w:rFonts w:ascii="Times New Roman" w:eastAsia="Times New Roman" w:hAnsi="Times New Roman" w:cs="Times New Roman"/>
      <w:b/>
      <w:bCs/>
      <w:sz w:val="23"/>
      <w:szCs w:val="23"/>
      <w:shd w:val="clear" w:color="auto" w:fill="FFFFFF"/>
    </w:rPr>
  </w:style>
  <w:style w:type="character" w:customStyle="1" w:styleId="122">
    <w:name w:val="Заголовок №1 (2)_"/>
    <w:basedOn w:val="a9"/>
    <w:link w:val="123"/>
    <w:rsid w:val="00A60F30"/>
    <w:rPr>
      <w:rFonts w:ascii="Times New Roman" w:eastAsia="Times New Roman" w:hAnsi="Times New Roman" w:cs="Times New Roman"/>
      <w:sz w:val="26"/>
      <w:szCs w:val="26"/>
      <w:shd w:val="clear" w:color="auto" w:fill="FFFFFF"/>
    </w:rPr>
  </w:style>
  <w:style w:type="paragraph" w:customStyle="1" w:styleId="123">
    <w:name w:val="Заголовок №1 (2)"/>
    <w:basedOn w:val="a8"/>
    <w:link w:val="122"/>
    <w:rsid w:val="00A60F30"/>
    <w:pPr>
      <w:shd w:val="clear" w:color="auto" w:fill="FFFFFF"/>
      <w:spacing w:after="60" w:line="0" w:lineRule="atLeast"/>
      <w:outlineLvl w:val="0"/>
    </w:pPr>
    <w:rPr>
      <w:rFonts w:ascii="Times New Roman" w:eastAsia="Times New Roman" w:hAnsi="Times New Roman" w:cs="Times New Roman"/>
      <w:sz w:val="26"/>
      <w:szCs w:val="26"/>
    </w:rPr>
  </w:style>
  <w:style w:type="paragraph" w:customStyle="1" w:styleId="2f5">
    <w:name w:val="Основной текст2"/>
    <w:basedOn w:val="a8"/>
    <w:rsid w:val="00A60F30"/>
    <w:pPr>
      <w:shd w:val="clear" w:color="auto" w:fill="FFFFFF"/>
      <w:spacing w:before="240" w:after="0" w:line="278" w:lineRule="exact"/>
      <w:ind w:hanging="360"/>
      <w:jc w:val="both"/>
    </w:pPr>
    <w:rPr>
      <w:rFonts w:ascii="Times New Roman" w:eastAsia="Times New Roman" w:hAnsi="Times New Roman" w:cs="Times New Roman"/>
      <w:color w:val="000000"/>
      <w:lang w:eastAsia="ru-RU"/>
    </w:rPr>
  </w:style>
  <w:style w:type="paragraph" w:customStyle="1" w:styleId="afff7">
    <w:name w:val="Основной"/>
    <w:basedOn w:val="a8"/>
    <w:link w:val="afff8"/>
    <w:rsid w:val="00A60F30"/>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character" w:customStyle="1" w:styleId="afff8">
    <w:name w:val="Основной Знак"/>
    <w:link w:val="afff7"/>
    <w:locked/>
    <w:rsid w:val="00A60F30"/>
    <w:rPr>
      <w:rFonts w:ascii="NewtonCSanPin" w:eastAsia="Times New Roman" w:hAnsi="NewtonCSanPin" w:cs="Times New Roman"/>
      <w:color w:val="000000"/>
      <w:sz w:val="21"/>
      <w:szCs w:val="21"/>
      <w:lang w:eastAsia="ru-RU"/>
    </w:rPr>
  </w:style>
  <w:style w:type="paragraph" w:customStyle="1" w:styleId="Heading">
    <w:name w:val="Heading"/>
    <w:rsid w:val="00A60F3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12">
    <w:name w:val="Заголовок 11"/>
    <w:basedOn w:val="a8"/>
    <w:uiPriority w:val="1"/>
    <w:qFormat/>
    <w:rsid w:val="00A60F30"/>
    <w:pPr>
      <w:widowControl w:val="0"/>
      <w:autoSpaceDE w:val="0"/>
      <w:autoSpaceDN w:val="0"/>
      <w:spacing w:after="0" w:line="251" w:lineRule="exact"/>
      <w:ind w:left="804"/>
      <w:jc w:val="both"/>
      <w:outlineLvl w:val="1"/>
    </w:pPr>
    <w:rPr>
      <w:rFonts w:ascii="Times New Roman" w:eastAsia="Times New Roman" w:hAnsi="Times New Roman" w:cs="Times New Roman"/>
      <w:b/>
      <w:bCs/>
      <w:lang w:eastAsia="ru-RU"/>
    </w:rPr>
  </w:style>
  <w:style w:type="numbering" w:customStyle="1" w:styleId="211">
    <w:name w:val="Нет списка21"/>
    <w:next w:val="ab"/>
    <w:uiPriority w:val="99"/>
    <w:semiHidden/>
    <w:unhideWhenUsed/>
    <w:rsid w:val="00A60F30"/>
  </w:style>
  <w:style w:type="table" w:customStyle="1" w:styleId="311">
    <w:name w:val="Сетка таблицы31"/>
    <w:basedOn w:val="aa"/>
    <w:next w:val="afa"/>
    <w:uiPriority w:val="39"/>
    <w:qFormat/>
    <w:rsid w:val="00A60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unhideWhenUsed/>
    <w:qFormat/>
    <w:rsid w:val="00A60F3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24">
    <w:name w:val="Заголовок 12"/>
    <w:basedOn w:val="a8"/>
    <w:uiPriority w:val="1"/>
    <w:qFormat/>
    <w:rsid w:val="00A60F30"/>
    <w:pPr>
      <w:widowControl w:val="0"/>
      <w:autoSpaceDE w:val="0"/>
      <w:autoSpaceDN w:val="0"/>
      <w:spacing w:after="0" w:line="240" w:lineRule="auto"/>
      <w:ind w:left="286"/>
      <w:outlineLvl w:val="1"/>
    </w:pPr>
    <w:rPr>
      <w:rFonts w:ascii="Times New Roman" w:eastAsia="Times New Roman" w:hAnsi="Times New Roman" w:cs="Times New Roman"/>
      <w:b/>
      <w:bCs/>
      <w:sz w:val="24"/>
      <w:szCs w:val="24"/>
    </w:rPr>
  </w:style>
  <w:style w:type="numbering" w:customStyle="1" w:styleId="312">
    <w:name w:val="Нет списка31"/>
    <w:next w:val="ab"/>
    <w:uiPriority w:val="99"/>
    <w:semiHidden/>
    <w:unhideWhenUsed/>
    <w:rsid w:val="00A60F30"/>
  </w:style>
  <w:style w:type="table" w:customStyle="1" w:styleId="410">
    <w:name w:val="Сетка таблицы41"/>
    <w:basedOn w:val="aa"/>
    <w:next w:val="afa"/>
    <w:uiPriority w:val="39"/>
    <w:qFormat/>
    <w:rsid w:val="00A60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b"/>
    <w:uiPriority w:val="99"/>
    <w:semiHidden/>
    <w:unhideWhenUsed/>
    <w:rsid w:val="00A60F30"/>
  </w:style>
  <w:style w:type="table" w:customStyle="1" w:styleId="TableGrid1">
    <w:name w:val="TableGrid1"/>
    <w:rsid w:val="00A60F30"/>
    <w:pPr>
      <w:spacing w:after="0" w:line="240" w:lineRule="auto"/>
    </w:pPr>
    <w:rPr>
      <w:rFonts w:eastAsiaTheme="minorEastAsia"/>
      <w:lang w:eastAsia="ru-RU"/>
    </w:rPr>
    <w:tblPr>
      <w:tblCellMar>
        <w:top w:w="0" w:type="dxa"/>
        <w:left w:w="0" w:type="dxa"/>
        <w:bottom w:w="0" w:type="dxa"/>
        <w:right w:w="0" w:type="dxa"/>
      </w:tblCellMar>
    </w:tblPr>
  </w:style>
  <w:style w:type="numbering" w:customStyle="1" w:styleId="510">
    <w:name w:val="Нет списка51"/>
    <w:next w:val="ab"/>
    <w:uiPriority w:val="99"/>
    <w:semiHidden/>
    <w:unhideWhenUsed/>
    <w:rsid w:val="00A60F30"/>
  </w:style>
  <w:style w:type="numbering" w:customStyle="1" w:styleId="610">
    <w:name w:val="Нет списка61"/>
    <w:next w:val="ab"/>
    <w:uiPriority w:val="99"/>
    <w:semiHidden/>
    <w:unhideWhenUsed/>
    <w:rsid w:val="00A60F30"/>
  </w:style>
  <w:style w:type="paragraph" w:customStyle="1" w:styleId="131">
    <w:name w:val="Заголовок 13"/>
    <w:basedOn w:val="a8"/>
    <w:uiPriority w:val="1"/>
    <w:qFormat/>
    <w:rsid w:val="00A60F30"/>
    <w:pPr>
      <w:widowControl w:val="0"/>
      <w:autoSpaceDE w:val="0"/>
      <w:autoSpaceDN w:val="0"/>
      <w:spacing w:before="66" w:after="0" w:line="240" w:lineRule="auto"/>
      <w:ind w:left="106"/>
      <w:outlineLvl w:val="1"/>
    </w:pPr>
    <w:rPr>
      <w:rFonts w:ascii="Times New Roman" w:eastAsia="Times New Roman" w:hAnsi="Times New Roman" w:cs="Times New Roman"/>
      <w:b/>
      <w:bCs/>
      <w:sz w:val="24"/>
      <w:szCs w:val="24"/>
    </w:rPr>
  </w:style>
  <w:style w:type="numbering" w:customStyle="1" w:styleId="710">
    <w:name w:val="Нет списка71"/>
    <w:next w:val="ab"/>
    <w:uiPriority w:val="99"/>
    <w:semiHidden/>
    <w:unhideWhenUsed/>
    <w:rsid w:val="00A60F30"/>
  </w:style>
  <w:style w:type="table" w:customStyle="1" w:styleId="511">
    <w:name w:val="Сетка таблицы51"/>
    <w:basedOn w:val="aa"/>
    <w:next w:val="afa"/>
    <w:uiPriority w:val="39"/>
    <w:qFormat/>
    <w:rsid w:val="00A60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c">
    <w:name w:val="Нет списка8"/>
    <w:next w:val="ab"/>
    <w:uiPriority w:val="99"/>
    <w:semiHidden/>
    <w:unhideWhenUsed/>
    <w:rsid w:val="00A60F30"/>
  </w:style>
  <w:style w:type="table" w:customStyle="1" w:styleId="611">
    <w:name w:val="Сетка таблицы61"/>
    <w:basedOn w:val="aa"/>
    <w:next w:val="afa"/>
    <w:uiPriority w:val="59"/>
    <w:qFormat/>
    <w:rsid w:val="00A60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
    <w:name w:val="Нет списка9"/>
    <w:next w:val="ab"/>
    <w:uiPriority w:val="99"/>
    <w:semiHidden/>
    <w:unhideWhenUsed/>
    <w:rsid w:val="00A60F30"/>
  </w:style>
  <w:style w:type="paragraph" w:styleId="1f9">
    <w:name w:val="toc 1"/>
    <w:basedOn w:val="a8"/>
    <w:uiPriority w:val="1"/>
    <w:qFormat/>
    <w:rsid w:val="00A60F30"/>
    <w:pPr>
      <w:widowControl w:val="0"/>
      <w:autoSpaceDE w:val="0"/>
      <w:autoSpaceDN w:val="0"/>
      <w:spacing w:after="0" w:line="240" w:lineRule="auto"/>
      <w:ind w:left="1679"/>
    </w:pPr>
    <w:rPr>
      <w:rFonts w:ascii="Times New Roman" w:eastAsia="Times New Roman" w:hAnsi="Times New Roman" w:cs="Times New Roman"/>
      <w:sz w:val="28"/>
      <w:szCs w:val="28"/>
    </w:rPr>
  </w:style>
  <w:style w:type="character" w:customStyle="1" w:styleId="afff9">
    <w:name w:val="Сноска_"/>
    <w:basedOn w:val="a9"/>
    <w:link w:val="afffa"/>
    <w:rsid w:val="00A60F30"/>
    <w:rPr>
      <w:color w:val="231E20"/>
      <w:sz w:val="18"/>
      <w:szCs w:val="18"/>
    </w:rPr>
  </w:style>
  <w:style w:type="paragraph" w:customStyle="1" w:styleId="afffa">
    <w:name w:val="Сноска"/>
    <w:basedOn w:val="a8"/>
    <w:link w:val="afff9"/>
    <w:rsid w:val="00A60F30"/>
    <w:pPr>
      <w:widowControl w:val="0"/>
      <w:spacing w:after="0" w:line="223" w:lineRule="auto"/>
      <w:ind w:left="240" w:hanging="240"/>
    </w:pPr>
    <w:rPr>
      <w:color w:val="231E20"/>
      <w:sz w:val="18"/>
      <w:szCs w:val="18"/>
    </w:rPr>
  </w:style>
  <w:style w:type="character" w:customStyle="1" w:styleId="afffb">
    <w:name w:val="Другое_"/>
    <w:basedOn w:val="a9"/>
    <w:link w:val="afffc"/>
    <w:rsid w:val="00A60F30"/>
    <w:rPr>
      <w:rFonts w:ascii="Times New Roman" w:eastAsia="Times New Roman" w:hAnsi="Times New Roman" w:cs="Times New Roman"/>
      <w:color w:val="231E20"/>
      <w:sz w:val="20"/>
      <w:szCs w:val="20"/>
    </w:rPr>
  </w:style>
  <w:style w:type="paragraph" w:customStyle="1" w:styleId="afffc">
    <w:name w:val="Другое"/>
    <w:basedOn w:val="a8"/>
    <w:link w:val="afffb"/>
    <w:rsid w:val="00A60F30"/>
    <w:pPr>
      <w:widowControl w:val="0"/>
      <w:spacing w:after="0" w:line="254" w:lineRule="auto"/>
      <w:ind w:firstLine="240"/>
    </w:pPr>
    <w:rPr>
      <w:rFonts w:ascii="Times New Roman" w:eastAsia="Times New Roman" w:hAnsi="Times New Roman" w:cs="Times New Roman"/>
      <w:color w:val="231E20"/>
      <w:sz w:val="20"/>
      <w:szCs w:val="20"/>
    </w:rPr>
  </w:style>
  <w:style w:type="character" w:customStyle="1" w:styleId="2f6">
    <w:name w:val="Колонтитул (2)_"/>
    <w:basedOn w:val="a9"/>
    <w:link w:val="2f7"/>
    <w:rsid w:val="00A60F30"/>
    <w:rPr>
      <w:rFonts w:ascii="Times New Roman" w:eastAsia="Times New Roman" w:hAnsi="Times New Roman" w:cs="Times New Roman"/>
      <w:sz w:val="20"/>
      <w:szCs w:val="20"/>
    </w:rPr>
  </w:style>
  <w:style w:type="paragraph" w:customStyle="1" w:styleId="2f7">
    <w:name w:val="Колонтитул (2)"/>
    <w:basedOn w:val="a8"/>
    <w:link w:val="2f6"/>
    <w:rsid w:val="00A60F30"/>
    <w:pPr>
      <w:widowControl w:val="0"/>
      <w:spacing w:after="0" w:line="240" w:lineRule="auto"/>
    </w:pPr>
    <w:rPr>
      <w:rFonts w:ascii="Times New Roman" w:eastAsia="Times New Roman" w:hAnsi="Times New Roman" w:cs="Times New Roman"/>
      <w:sz w:val="20"/>
      <w:szCs w:val="20"/>
    </w:rPr>
  </w:style>
  <w:style w:type="character" w:customStyle="1" w:styleId="afffd">
    <w:name w:val="Оглавление_"/>
    <w:basedOn w:val="a9"/>
    <w:link w:val="afffe"/>
    <w:rsid w:val="00A60F30"/>
    <w:rPr>
      <w:rFonts w:ascii="Times New Roman" w:eastAsia="Times New Roman" w:hAnsi="Times New Roman" w:cs="Times New Roman"/>
      <w:color w:val="231E20"/>
      <w:sz w:val="20"/>
      <w:szCs w:val="20"/>
    </w:rPr>
  </w:style>
  <w:style w:type="paragraph" w:customStyle="1" w:styleId="afffe">
    <w:name w:val="Оглавление"/>
    <w:basedOn w:val="a8"/>
    <w:link w:val="afffd"/>
    <w:rsid w:val="00A60F30"/>
    <w:pPr>
      <w:widowControl w:val="0"/>
      <w:spacing w:after="80" w:line="293" w:lineRule="auto"/>
      <w:ind w:left="460"/>
    </w:pPr>
    <w:rPr>
      <w:rFonts w:ascii="Times New Roman" w:eastAsia="Times New Roman" w:hAnsi="Times New Roman" w:cs="Times New Roman"/>
      <w:color w:val="231E20"/>
      <w:sz w:val="20"/>
      <w:szCs w:val="20"/>
    </w:rPr>
  </w:style>
  <w:style w:type="character" w:customStyle="1" w:styleId="2f8">
    <w:name w:val="Заголовок №2_"/>
    <w:basedOn w:val="a9"/>
    <w:link w:val="2f9"/>
    <w:rsid w:val="00A60F30"/>
    <w:rPr>
      <w:rFonts w:ascii="Arial" w:eastAsia="Arial" w:hAnsi="Arial" w:cs="Arial"/>
      <w:b/>
      <w:bCs/>
      <w:color w:val="231E20"/>
      <w:sz w:val="20"/>
      <w:szCs w:val="20"/>
    </w:rPr>
  </w:style>
  <w:style w:type="paragraph" w:customStyle="1" w:styleId="2f9">
    <w:name w:val="Заголовок №2"/>
    <w:basedOn w:val="a8"/>
    <w:link w:val="2f8"/>
    <w:rsid w:val="00A60F30"/>
    <w:pPr>
      <w:widowControl w:val="0"/>
      <w:spacing w:after="60" w:line="240" w:lineRule="auto"/>
      <w:outlineLvl w:val="1"/>
    </w:pPr>
    <w:rPr>
      <w:rFonts w:ascii="Arial" w:eastAsia="Arial" w:hAnsi="Arial" w:cs="Arial"/>
      <w:b/>
      <w:bCs/>
      <w:color w:val="231E20"/>
      <w:sz w:val="20"/>
      <w:szCs w:val="20"/>
    </w:rPr>
  </w:style>
  <w:style w:type="character" w:customStyle="1" w:styleId="affff">
    <w:name w:val="Колонтитул_"/>
    <w:basedOn w:val="a9"/>
    <w:link w:val="affff0"/>
    <w:rsid w:val="00A60F30"/>
    <w:rPr>
      <w:rFonts w:ascii="Arial" w:eastAsia="Arial" w:hAnsi="Arial" w:cs="Arial"/>
      <w:color w:val="231E20"/>
      <w:sz w:val="15"/>
      <w:szCs w:val="15"/>
    </w:rPr>
  </w:style>
  <w:style w:type="paragraph" w:customStyle="1" w:styleId="affff0">
    <w:name w:val="Колонтитул"/>
    <w:basedOn w:val="a8"/>
    <w:link w:val="affff"/>
    <w:rsid w:val="00A60F30"/>
    <w:pPr>
      <w:widowControl w:val="0"/>
      <w:spacing w:after="0" w:line="240" w:lineRule="auto"/>
    </w:pPr>
    <w:rPr>
      <w:rFonts w:ascii="Arial" w:eastAsia="Arial" w:hAnsi="Arial" w:cs="Arial"/>
      <w:color w:val="231E20"/>
      <w:sz w:val="15"/>
      <w:szCs w:val="15"/>
    </w:rPr>
  </w:style>
  <w:style w:type="character" w:customStyle="1" w:styleId="7e">
    <w:name w:val="Основной текст (7)_"/>
    <w:basedOn w:val="a9"/>
    <w:link w:val="7f"/>
    <w:rsid w:val="00A60F30"/>
    <w:rPr>
      <w:rFonts w:ascii="Times New Roman" w:eastAsia="Times New Roman" w:hAnsi="Times New Roman" w:cs="Times New Roman"/>
      <w:color w:val="231E20"/>
      <w:sz w:val="18"/>
      <w:szCs w:val="18"/>
    </w:rPr>
  </w:style>
  <w:style w:type="paragraph" w:customStyle="1" w:styleId="7f">
    <w:name w:val="Основной текст (7)"/>
    <w:basedOn w:val="a8"/>
    <w:link w:val="7e"/>
    <w:rsid w:val="00A60F30"/>
    <w:pPr>
      <w:widowControl w:val="0"/>
      <w:spacing w:after="0" w:line="276" w:lineRule="auto"/>
      <w:ind w:firstLine="160"/>
    </w:pPr>
    <w:rPr>
      <w:rFonts w:ascii="Times New Roman" w:eastAsia="Times New Roman" w:hAnsi="Times New Roman" w:cs="Times New Roman"/>
      <w:color w:val="231E20"/>
      <w:sz w:val="18"/>
      <w:szCs w:val="18"/>
    </w:rPr>
  </w:style>
  <w:style w:type="character" w:customStyle="1" w:styleId="affff1">
    <w:name w:val="Подпись к таблице_"/>
    <w:basedOn w:val="a9"/>
    <w:link w:val="affff2"/>
    <w:rsid w:val="00A60F30"/>
    <w:rPr>
      <w:rFonts w:ascii="Times New Roman" w:eastAsia="Times New Roman" w:hAnsi="Times New Roman" w:cs="Times New Roman"/>
      <w:b/>
      <w:bCs/>
      <w:i/>
      <w:iCs/>
      <w:color w:val="231E20"/>
      <w:sz w:val="19"/>
      <w:szCs w:val="19"/>
    </w:rPr>
  </w:style>
  <w:style w:type="paragraph" w:customStyle="1" w:styleId="affff2">
    <w:name w:val="Подпись к таблице"/>
    <w:basedOn w:val="a8"/>
    <w:link w:val="affff1"/>
    <w:rsid w:val="00A60F30"/>
    <w:pPr>
      <w:widowControl w:val="0"/>
      <w:spacing w:after="0" w:line="240" w:lineRule="auto"/>
    </w:pPr>
    <w:rPr>
      <w:rFonts w:ascii="Times New Roman" w:eastAsia="Times New Roman" w:hAnsi="Times New Roman" w:cs="Times New Roman"/>
      <w:b/>
      <w:bCs/>
      <w:i/>
      <w:iCs/>
      <w:color w:val="231E20"/>
      <w:sz w:val="19"/>
      <w:szCs w:val="19"/>
    </w:rPr>
  </w:style>
  <w:style w:type="character" w:customStyle="1" w:styleId="8d">
    <w:name w:val="Основной текст (8)_"/>
    <w:basedOn w:val="a9"/>
    <w:link w:val="8e"/>
    <w:rsid w:val="00A60F30"/>
    <w:rPr>
      <w:i/>
      <w:iCs/>
      <w:color w:val="231E20"/>
      <w:sz w:val="20"/>
      <w:szCs w:val="20"/>
    </w:rPr>
  </w:style>
  <w:style w:type="paragraph" w:customStyle="1" w:styleId="8e">
    <w:name w:val="Основной текст (8)"/>
    <w:basedOn w:val="a8"/>
    <w:link w:val="8d"/>
    <w:rsid w:val="00A60F30"/>
    <w:pPr>
      <w:widowControl w:val="0"/>
      <w:spacing w:after="0" w:line="240" w:lineRule="auto"/>
      <w:ind w:firstLine="240"/>
    </w:pPr>
    <w:rPr>
      <w:i/>
      <w:iCs/>
      <w:color w:val="231E20"/>
      <w:sz w:val="20"/>
      <w:szCs w:val="20"/>
    </w:rPr>
  </w:style>
  <w:style w:type="character" w:customStyle="1" w:styleId="94">
    <w:name w:val="Основной текст (9)_"/>
    <w:basedOn w:val="a9"/>
    <w:link w:val="95"/>
    <w:rsid w:val="00A60F30"/>
    <w:rPr>
      <w:rFonts w:ascii="Tahoma" w:eastAsia="Tahoma" w:hAnsi="Tahoma" w:cs="Tahoma"/>
      <w:color w:val="231E20"/>
      <w:sz w:val="16"/>
      <w:szCs w:val="16"/>
    </w:rPr>
  </w:style>
  <w:style w:type="paragraph" w:customStyle="1" w:styleId="95">
    <w:name w:val="Основной текст (9)"/>
    <w:basedOn w:val="a8"/>
    <w:link w:val="94"/>
    <w:rsid w:val="00A60F30"/>
    <w:pPr>
      <w:widowControl w:val="0"/>
      <w:spacing w:after="0" w:line="240" w:lineRule="auto"/>
    </w:pPr>
    <w:rPr>
      <w:rFonts w:ascii="Tahoma" w:eastAsia="Tahoma" w:hAnsi="Tahoma" w:cs="Tahoma"/>
      <w:color w:val="231E20"/>
      <w:sz w:val="16"/>
      <w:szCs w:val="16"/>
    </w:rPr>
  </w:style>
  <w:style w:type="paragraph" w:styleId="affff3">
    <w:name w:val="endnote text"/>
    <w:basedOn w:val="a8"/>
    <w:link w:val="affff4"/>
    <w:uiPriority w:val="99"/>
    <w:unhideWhenUsed/>
    <w:rsid w:val="00A60F30"/>
    <w:pPr>
      <w:widowControl w:val="0"/>
      <w:spacing w:after="0" w:line="240" w:lineRule="auto"/>
    </w:pPr>
    <w:rPr>
      <w:rFonts w:ascii="Courier New" w:eastAsia="Courier New" w:hAnsi="Courier New" w:cs="Courier New"/>
      <w:color w:val="000000"/>
      <w:sz w:val="20"/>
      <w:szCs w:val="20"/>
      <w:lang w:eastAsia="ru-RU" w:bidi="ru-RU"/>
    </w:rPr>
  </w:style>
  <w:style w:type="character" w:customStyle="1" w:styleId="affff4">
    <w:name w:val="Текст концевой сноски Знак"/>
    <w:basedOn w:val="a9"/>
    <w:link w:val="affff3"/>
    <w:uiPriority w:val="99"/>
    <w:rsid w:val="00A60F30"/>
    <w:rPr>
      <w:rFonts w:ascii="Courier New" w:eastAsia="Courier New" w:hAnsi="Courier New" w:cs="Courier New"/>
      <w:color w:val="000000"/>
      <w:sz w:val="20"/>
      <w:szCs w:val="20"/>
      <w:lang w:eastAsia="ru-RU" w:bidi="ru-RU"/>
    </w:rPr>
  </w:style>
  <w:style w:type="character" w:styleId="affff5">
    <w:name w:val="endnote reference"/>
    <w:basedOn w:val="a9"/>
    <w:uiPriority w:val="99"/>
    <w:semiHidden/>
    <w:unhideWhenUsed/>
    <w:rsid w:val="00A60F30"/>
    <w:rPr>
      <w:vertAlign w:val="superscript"/>
    </w:rPr>
  </w:style>
  <w:style w:type="character" w:styleId="affff6">
    <w:name w:val="Placeholder Text"/>
    <w:basedOn w:val="a9"/>
    <w:uiPriority w:val="99"/>
    <w:semiHidden/>
    <w:rsid w:val="00A60F30"/>
    <w:rPr>
      <w:color w:val="808080"/>
    </w:rPr>
  </w:style>
  <w:style w:type="paragraph" w:customStyle="1" w:styleId="3f1">
    <w:name w:val="Заголовок №3"/>
    <w:basedOn w:val="2f9"/>
    <w:qFormat/>
    <w:rsid w:val="00A60F30"/>
    <w:pPr>
      <w:keepNext/>
      <w:keepLines/>
      <w:tabs>
        <w:tab w:val="left" w:pos="649"/>
      </w:tabs>
      <w:spacing w:line="257" w:lineRule="auto"/>
    </w:pPr>
  </w:style>
  <w:style w:type="paragraph" w:customStyle="1" w:styleId="affff7">
    <w:name w:val="Подзаг"/>
    <w:basedOn w:val="a8"/>
    <w:qFormat/>
    <w:rsid w:val="00A60F30"/>
    <w:pPr>
      <w:widowControl w:val="0"/>
      <w:spacing w:after="0" w:line="240" w:lineRule="auto"/>
    </w:pPr>
    <w:rPr>
      <w:rFonts w:ascii="Arial" w:eastAsia="Courier New" w:hAnsi="Arial" w:cs="Arial"/>
      <w:b/>
      <w:color w:val="000000"/>
      <w:sz w:val="20"/>
      <w:szCs w:val="20"/>
      <w:lang w:eastAsia="ru-RU" w:bidi="ru-RU"/>
    </w:rPr>
  </w:style>
  <w:style w:type="paragraph" w:styleId="affff8">
    <w:name w:val="TOC Heading"/>
    <w:basedOn w:val="1a"/>
    <w:next w:val="a8"/>
    <w:uiPriority w:val="39"/>
    <w:semiHidden/>
    <w:unhideWhenUsed/>
    <w:qFormat/>
    <w:rsid w:val="00A60F30"/>
    <w:pPr>
      <w:spacing w:before="480" w:after="0" w:line="276" w:lineRule="auto"/>
      <w:ind w:left="0" w:firstLine="0"/>
      <w:outlineLvl w:val="9"/>
    </w:pPr>
    <w:rPr>
      <w:rFonts w:asciiTheme="majorHAnsi" w:eastAsiaTheme="majorEastAsia" w:hAnsiTheme="majorHAnsi" w:cstheme="majorBidi"/>
      <w:bCs/>
      <w:color w:val="2E74B5" w:themeColor="accent1" w:themeShade="BF"/>
      <w:sz w:val="28"/>
      <w:szCs w:val="28"/>
      <w:lang w:eastAsia="en-US"/>
    </w:rPr>
  </w:style>
  <w:style w:type="paragraph" w:styleId="2fa">
    <w:name w:val="toc 2"/>
    <w:basedOn w:val="a8"/>
    <w:next w:val="a8"/>
    <w:autoRedefine/>
    <w:uiPriority w:val="1"/>
    <w:unhideWhenUsed/>
    <w:qFormat/>
    <w:rsid w:val="00A60F30"/>
    <w:pPr>
      <w:widowControl w:val="0"/>
      <w:spacing w:after="100" w:line="240" w:lineRule="auto"/>
      <w:ind w:left="240"/>
    </w:pPr>
    <w:rPr>
      <w:rFonts w:ascii="Courier New" w:eastAsia="Courier New" w:hAnsi="Courier New" w:cs="Courier New"/>
      <w:color w:val="000000"/>
      <w:sz w:val="24"/>
      <w:szCs w:val="24"/>
      <w:lang w:eastAsia="ru-RU" w:bidi="ru-RU"/>
    </w:rPr>
  </w:style>
  <w:style w:type="paragraph" w:customStyle="1" w:styleId="1fa">
    <w:name w:val="подзаг1"/>
    <w:basedOn w:val="affff7"/>
    <w:rsid w:val="00A60F30"/>
    <w:pPr>
      <w:keepNext/>
      <w:keepLines/>
    </w:pPr>
    <w:rPr>
      <w:color w:val="auto"/>
    </w:rPr>
  </w:style>
  <w:style w:type="paragraph" w:customStyle="1" w:styleId="1fb">
    <w:name w:val="Подзаг1"/>
    <w:basedOn w:val="1fa"/>
    <w:qFormat/>
    <w:rsid w:val="00A60F30"/>
    <w:rPr>
      <w:i/>
    </w:rPr>
  </w:style>
  <w:style w:type="paragraph" w:customStyle="1" w:styleId="-">
    <w:name w:val="Основной текст-норм"/>
    <w:basedOn w:val="2f0"/>
    <w:qFormat/>
    <w:rsid w:val="00A60F30"/>
    <w:pPr>
      <w:widowControl w:val="0"/>
      <w:shd w:val="clear" w:color="auto" w:fill="auto"/>
      <w:spacing w:line="286" w:lineRule="auto"/>
      <w:ind w:firstLine="238"/>
      <w:jc w:val="both"/>
    </w:pPr>
    <w:rPr>
      <w:rFonts w:ascii="Times New Roman" w:eastAsia="Courier New" w:hAnsi="Times New Roman" w:cs="Times New Roman"/>
      <w:b w:val="0"/>
      <w:bCs w:val="0"/>
      <w:sz w:val="20"/>
      <w:szCs w:val="20"/>
      <w:lang w:eastAsia="ru-RU" w:bidi="ru-RU"/>
    </w:rPr>
  </w:style>
  <w:style w:type="table" w:customStyle="1" w:styleId="TableNormal11">
    <w:name w:val="Table Normal11"/>
    <w:uiPriority w:val="2"/>
    <w:semiHidden/>
    <w:unhideWhenUsed/>
    <w:qFormat/>
    <w:rsid w:val="00A60F3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A60F3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A60F3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styleId="affff9">
    <w:name w:val="annotation reference"/>
    <w:basedOn w:val="a9"/>
    <w:uiPriority w:val="99"/>
    <w:unhideWhenUsed/>
    <w:rsid w:val="00A60F30"/>
    <w:rPr>
      <w:sz w:val="16"/>
      <w:szCs w:val="16"/>
    </w:rPr>
  </w:style>
  <w:style w:type="paragraph" w:styleId="affffa">
    <w:name w:val="annotation text"/>
    <w:basedOn w:val="a8"/>
    <w:link w:val="affffb"/>
    <w:uiPriority w:val="99"/>
    <w:unhideWhenUsed/>
    <w:rsid w:val="00A60F30"/>
    <w:pPr>
      <w:widowControl w:val="0"/>
      <w:spacing w:after="0" w:line="240" w:lineRule="auto"/>
    </w:pPr>
    <w:rPr>
      <w:rFonts w:ascii="Courier New" w:eastAsia="Courier New" w:hAnsi="Courier New" w:cs="Courier New"/>
      <w:color w:val="000000"/>
      <w:sz w:val="20"/>
      <w:szCs w:val="20"/>
      <w:lang w:eastAsia="ru-RU" w:bidi="ru-RU"/>
    </w:rPr>
  </w:style>
  <w:style w:type="character" w:customStyle="1" w:styleId="affffb">
    <w:name w:val="Текст примечания Знак"/>
    <w:basedOn w:val="a9"/>
    <w:link w:val="affffa"/>
    <w:uiPriority w:val="99"/>
    <w:rsid w:val="00A60F30"/>
    <w:rPr>
      <w:rFonts w:ascii="Courier New" w:eastAsia="Courier New" w:hAnsi="Courier New" w:cs="Courier New"/>
      <w:color w:val="000000"/>
      <w:sz w:val="20"/>
      <w:szCs w:val="20"/>
      <w:lang w:eastAsia="ru-RU" w:bidi="ru-RU"/>
    </w:rPr>
  </w:style>
  <w:style w:type="paragraph" w:styleId="affffc">
    <w:name w:val="annotation subject"/>
    <w:basedOn w:val="affffa"/>
    <w:next w:val="affffa"/>
    <w:link w:val="affffd"/>
    <w:uiPriority w:val="99"/>
    <w:semiHidden/>
    <w:unhideWhenUsed/>
    <w:rsid w:val="00A60F30"/>
    <w:rPr>
      <w:b/>
      <w:bCs/>
    </w:rPr>
  </w:style>
  <w:style w:type="character" w:customStyle="1" w:styleId="affffd">
    <w:name w:val="Тема примечания Знак"/>
    <w:basedOn w:val="affffb"/>
    <w:link w:val="affffc"/>
    <w:uiPriority w:val="99"/>
    <w:semiHidden/>
    <w:rsid w:val="00A60F30"/>
    <w:rPr>
      <w:rFonts w:ascii="Courier New" w:eastAsia="Courier New" w:hAnsi="Courier New" w:cs="Courier New"/>
      <w:b/>
      <w:bCs/>
      <w:color w:val="000000"/>
      <w:sz w:val="20"/>
      <w:szCs w:val="20"/>
      <w:lang w:eastAsia="ru-RU" w:bidi="ru-RU"/>
    </w:rPr>
  </w:style>
  <w:style w:type="paragraph" w:customStyle="1" w:styleId="ParagraphStyle">
    <w:name w:val="Paragraph Style"/>
    <w:uiPriority w:val="99"/>
    <w:rsid w:val="00A60F30"/>
    <w:pPr>
      <w:suppressAutoHyphens/>
      <w:autoSpaceDE w:val="0"/>
      <w:spacing w:after="0" w:line="240" w:lineRule="auto"/>
    </w:pPr>
    <w:rPr>
      <w:rFonts w:ascii="Arial" w:eastAsia="Arial" w:hAnsi="Arial" w:cs="Arial"/>
      <w:sz w:val="24"/>
      <w:szCs w:val="24"/>
      <w:lang w:eastAsia="ar-SA"/>
    </w:rPr>
  </w:style>
  <w:style w:type="paragraph" w:customStyle="1" w:styleId="WW-">
    <w:name w:val="WW-Базовый"/>
    <w:rsid w:val="00A60F30"/>
    <w:pPr>
      <w:tabs>
        <w:tab w:val="left" w:pos="709"/>
      </w:tabs>
      <w:suppressAutoHyphens/>
      <w:spacing w:after="200" w:line="276" w:lineRule="atLeast"/>
    </w:pPr>
    <w:rPr>
      <w:rFonts w:ascii="Calibri" w:eastAsia="SimSun" w:hAnsi="Calibri" w:cs="Calibri"/>
      <w:sz w:val="28"/>
      <w:szCs w:val="28"/>
      <w:lang w:eastAsia="ar-SA"/>
    </w:rPr>
  </w:style>
  <w:style w:type="paragraph" w:customStyle="1" w:styleId="c6">
    <w:name w:val="c6"/>
    <w:basedOn w:val="a8"/>
    <w:rsid w:val="00A60F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9"/>
    <w:rsid w:val="00A60F30"/>
  </w:style>
  <w:style w:type="numbering" w:customStyle="1" w:styleId="100">
    <w:name w:val="Нет списка10"/>
    <w:next w:val="ab"/>
    <w:uiPriority w:val="99"/>
    <w:semiHidden/>
    <w:unhideWhenUsed/>
    <w:rsid w:val="00A60F30"/>
  </w:style>
  <w:style w:type="numbering" w:customStyle="1" w:styleId="1110">
    <w:name w:val="Нет списка111"/>
    <w:next w:val="ab"/>
    <w:uiPriority w:val="99"/>
    <w:semiHidden/>
    <w:unhideWhenUsed/>
    <w:rsid w:val="00A60F30"/>
  </w:style>
  <w:style w:type="table" w:customStyle="1" w:styleId="711">
    <w:name w:val="Сетка таблицы71"/>
    <w:basedOn w:val="aa"/>
    <w:next w:val="afa"/>
    <w:uiPriority w:val="59"/>
    <w:rsid w:val="00A60F30"/>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210">
    <w:name w:val="Нет списка121"/>
    <w:next w:val="ab"/>
    <w:uiPriority w:val="99"/>
    <w:semiHidden/>
    <w:unhideWhenUsed/>
    <w:rsid w:val="00A60F30"/>
  </w:style>
  <w:style w:type="table" w:customStyle="1" w:styleId="8f">
    <w:name w:val="Сетка таблицы8"/>
    <w:basedOn w:val="aa"/>
    <w:next w:val="afa"/>
    <w:uiPriority w:val="59"/>
    <w:rsid w:val="00A60F30"/>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32">
    <w:name w:val="Нет списка13"/>
    <w:next w:val="ab"/>
    <w:uiPriority w:val="99"/>
    <w:semiHidden/>
    <w:unhideWhenUsed/>
    <w:rsid w:val="00A60F30"/>
  </w:style>
  <w:style w:type="table" w:customStyle="1" w:styleId="96">
    <w:name w:val="Сетка таблицы9"/>
    <w:basedOn w:val="aa"/>
    <w:next w:val="afa"/>
    <w:uiPriority w:val="59"/>
    <w:rsid w:val="00A60F30"/>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40">
    <w:name w:val="Нет списка14"/>
    <w:next w:val="ab"/>
    <w:uiPriority w:val="99"/>
    <w:semiHidden/>
    <w:unhideWhenUsed/>
    <w:rsid w:val="00A60F30"/>
  </w:style>
  <w:style w:type="table" w:customStyle="1" w:styleId="101">
    <w:name w:val="Сетка таблицы10"/>
    <w:basedOn w:val="aa"/>
    <w:next w:val="afa"/>
    <w:uiPriority w:val="59"/>
    <w:rsid w:val="00A60F30"/>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52">
    <w:name w:val="Нет списка15"/>
    <w:next w:val="ab"/>
    <w:uiPriority w:val="99"/>
    <w:semiHidden/>
    <w:unhideWhenUsed/>
    <w:rsid w:val="00A60F30"/>
  </w:style>
  <w:style w:type="table" w:customStyle="1" w:styleId="1111">
    <w:name w:val="Сетка таблицы111"/>
    <w:basedOn w:val="aa"/>
    <w:next w:val="afa"/>
    <w:uiPriority w:val="39"/>
    <w:rsid w:val="00A60F30"/>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60">
    <w:name w:val="Нет списка16"/>
    <w:next w:val="ab"/>
    <w:uiPriority w:val="99"/>
    <w:semiHidden/>
    <w:unhideWhenUsed/>
    <w:rsid w:val="00A60F30"/>
  </w:style>
  <w:style w:type="table" w:customStyle="1" w:styleId="1211">
    <w:name w:val="Сетка таблицы121"/>
    <w:basedOn w:val="aa"/>
    <w:next w:val="afa"/>
    <w:uiPriority w:val="59"/>
    <w:rsid w:val="00A60F30"/>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70">
    <w:name w:val="Нет списка17"/>
    <w:next w:val="ab"/>
    <w:uiPriority w:val="99"/>
    <w:semiHidden/>
    <w:unhideWhenUsed/>
    <w:rsid w:val="00A60F30"/>
  </w:style>
  <w:style w:type="table" w:customStyle="1" w:styleId="1310">
    <w:name w:val="Сетка таблицы131"/>
    <w:basedOn w:val="aa"/>
    <w:next w:val="afa"/>
    <w:uiPriority w:val="39"/>
    <w:rsid w:val="00A60F30"/>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80">
    <w:name w:val="Нет списка18"/>
    <w:next w:val="ab"/>
    <w:uiPriority w:val="99"/>
    <w:semiHidden/>
    <w:unhideWhenUsed/>
    <w:rsid w:val="00A60F30"/>
  </w:style>
  <w:style w:type="table" w:customStyle="1" w:styleId="141">
    <w:name w:val="Сетка таблицы14"/>
    <w:basedOn w:val="aa"/>
    <w:next w:val="afa"/>
    <w:uiPriority w:val="59"/>
    <w:rsid w:val="00A60F30"/>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90">
    <w:name w:val="Нет списка19"/>
    <w:next w:val="ab"/>
    <w:uiPriority w:val="99"/>
    <w:semiHidden/>
    <w:unhideWhenUsed/>
    <w:rsid w:val="00A60F30"/>
  </w:style>
  <w:style w:type="table" w:customStyle="1" w:styleId="153">
    <w:name w:val="Сетка таблицы15"/>
    <w:basedOn w:val="aa"/>
    <w:next w:val="afa"/>
    <w:rsid w:val="00A60F30"/>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201">
    <w:name w:val="Нет списка20"/>
    <w:next w:val="ab"/>
    <w:uiPriority w:val="99"/>
    <w:semiHidden/>
    <w:unhideWhenUsed/>
    <w:rsid w:val="00A60F30"/>
  </w:style>
  <w:style w:type="table" w:customStyle="1" w:styleId="161">
    <w:name w:val="Сетка таблицы16"/>
    <w:basedOn w:val="aa"/>
    <w:next w:val="afa"/>
    <w:uiPriority w:val="59"/>
    <w:rsid w:val="00A60F3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A60F3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1">
    <w:name w:val="Сетка таблицы17"/>
    <w:basedOn w:val="aa"/>
    <w:next w:val="afa"/>
    <w:uiPriority w:val="59"/>
    <w:rsid w:val="00A60F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b"/>
    <w:uiPriority w:val="99"/>
    <w:semiHidden/>
    <w:unhideWhenUsed/>
    <w:rsid w:val="00A60F30"/>
  </w:style>
  <w:style w:type="paragraph" w:styleId="3f2">
    <w:name w:val="toc 3"/>
    <w:hidden/>
    <w:uiPriority w:val="1"/>
    <w:qFormat/>
    <w:rsid w:val="00A60F30"/>
    <w:pPr>
      <w:spacing w:after="125"/>
      <w:ind w:left="454" w:right="23"/>
      <w:jc w:val="both"/>
    </w:pPr>
    <w:rPr>
      <w:rFonts w:ascii="Times New Roman" w:eastAsia="Times New Roman" w:hAnsi="Times New Roman" w:cs="Times New Roman"/>
      <w:color w:val="000000"/>
      <w:sz w:val="28"/>
      <w:lang w:eastAsia="ru-RU"/>
    </w:rPr>
  </w:style>
  <w:style w:type="table" w:customStyle="1" w:styleId="TableGrid2">
    <w:name w:val="TableGrid2"/>
    <w:rsid w:val="00A60F30"/>
    <w:pPr>
      <w:spacing w:after="0" w:line="240" w:lineRule="auto"/>
    </w:pPr>
    <w:rPr>
      <w:rFonts w:eastAsiaTheme="minorEastAsia"/>
      <w:lang w:eastAsia="ru-RU"/>
    </w:rPr>
    <w:tblPr>
      <w:tblCellMar>
        <w:top w:w="0" w:type="dxa"/>
        <w:left w:w="0" w:type="dxa"/>
        <w:bottom w:w="0" w:type="dxa"/>
        <w:right w:w="0" w:type="dxa"/>
      </w:tblCellMar>
    </w:tblPr>
  </w:style>
  <w:style w:type="numbering" w:customStyle="1" w:styleId="220">
    <w:name w:val="Нет списка22"/>
    <w:next w:val="ab"/>
    <w:uiPriority w:val="99"/>
    <w:semiHidden/>
    <w:unhideWhenUsed/>
    <w:rsid w:val="00A60F30"/>
  </w:style>
  <w:style w:type="paragraph" w:customStyle="1" w:styleId="affffe">
    <w:name w:val="Текст диссертации"/>
    <w:basedOn w:val="a8"/>
    <w:uiPriority w:val="99"/>
    <w:rsid w:val="00A60F30"/>
    <w:pPr>
      <w:spacing w:after="0" w:line="360" w:lineRule="auto"/>
      <w:ind w:firstLine="709"/>
      <w:jc w:val="both"/>
    </w:pPr>
    <w:rPr>
      <w:rFonts w:ascii="Calibri" w:eastAsia="Times New Roman" w:hAnsi="Calibri" w:cs="Times New Roman"/>
      <w:sz w:val="28"/>
      <w:szCs w:val="28"/>
      <w:lang w:eastAsia="ru-RU"/>
    </w:rPr>
  </w:style>
  <w:style w:type="character" w:customStyle="1" w:styleId="apple-style-span">
    <w:name w:val="apple-style-span"/>
    <w:basedOn w:val="a9"/>
    <w:uiPriority w:val="99"/>
    <w:rsid w:val="00A60F30"/>
    <w:rPr>
      <w:rFonts w:cs="Times New Roman"/>
    </w:rPr>
  </w:style>
  <w:style w:type="character" w:customStyle="1" w:styleId="c2">
    <w:name w:val="c2"/>
    <w:basedOn w:val="a9"/>
    <w:rsid w:val="00A60F30"/>
    <w:rPr>
      <w:rFonts w:cs="Times New Roman"/>
    </w:rPr>
  </w:style>
  <w:style w:type="paragraph" w:styleId="2fb">
    <w:name w:val="Body Text Indent 2"/>
    <w:basedOn w:val="a8"/>
    <w:link w:val="2fc"/>
    <w:unhideWhenUsed/>
    <w:rsid w:val="00A60F30"/>
    <w:pPr>
      <w:spacing w:after="120" w:line="480" w:lineRule="auto"/>
      <w:ind w:left="283"/>
    </w:pPr>
    <w:rPr>
      <w:rFonts w:ascii="Times New Roman" w:eastAsiaTheme="minorEastAsia" w:hAnsi="Times New Roman" w:cs="Times New Roman"/>
      <w:lang w:eastAsia="ru-RU"/>
    </w:rPr>
  </w:style>
  <w:style w:type="character" w:customStyle="1" w:styleId="2fc">
    <w:name w:val="Основной текст с отступом 2 Знак"/>
    <w:basedOn w:val="a9"/>
    <w:link w:val="2fb"/>
    <w:rsid w:val="00A60F30"/>
    <w:rPr>
      <w:rFonts w:ascii="Times New Roman" w:eastAsiaTheme="minorEastAsia" w:hAnsi="Times New Roman" w:cs="Times New Roman"/>
      <w:lang w:eastAsia="ru-RU"/>
    </w:rPr>
  </w:style>
  <w:style w:type="numbering" w:customStyle="1" w:styleId="230">
    <w:name w:val="Нет списка23"/>
    <w:next w:val="ab"/>
    <w:uiPriority w:val="99"/>
    <w:semiHidden/>
    <w:unhideWhenUsed/>
    <w:rsid w:val="00A60F30"/>
  </w:style>
  <w:style w:type="table" w:customStyle="1" w:styleId="TableNormal5">
    <w:name w:val="Table Normal5"/>
    <w:uiPriority w:val="2"/>
    <w:semiHidden/>
    <w:unhideWhenUsed/>
    <w:qFormat/>
    <w:rsid w:val="00A60F3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6b">
    <w:name w:val="Заголовок 6 Знак"/>
    <w:basedOn w:val="a9"/>
    <w:link w:val="6a"/>
    <w:uiPriority w:val="99"/>
    <w:rsid w:val="00586851"/>
    <w:rPr>
      <w:rFonts w:ascii="Calibri Light" w:eastAsia="Times New Roman" w:hAnsi="Calibri Light" w:cs="Times New Roman"/>
      <w:i/>
      <w:iCs/>
      <w:color w:val="1F4D78"/>
      <w:sz w:val="28"/>
      <w:szCs w:val="20"/>
    </w:rPr>
  </w:style>
  <w:style w:type="character" w:customStyle="1" w:styleId="7b">
    <w:name w:val="Заголовок 7 Знак"/>
    <w:basedOn w:val="a9"/>
    <w:link w:val="7a"/>
    <w:uiPriority w:val="99"/>
    <w:rsid w:val="00586851"/>
    <w:rPr>
      <w:rFonts w:ascii="Cambria" w:eastAsia="Times New Roman" w:hAnsi="Cambria" w:cs="Times New Roman"/>
      <w:i/>
      <w:iCs/>
      <w:color w:val="404040"/>
      <w:sz w:val="20"/>
      <w:szCs w:val="20"/>
      <w:lang w:eastAsia="ru-RU"/>
    </w:rPr>
  </w:style>
  <w:style w:type="character" w:customStyle="1" w:styleId="8b">
    <w:name w:val="Заголовок 8 Знак"/>
    <w:basedOn w:val="a9"/>
    <w:link w:val="8a"/>
    <w:uiPriority w:val="99"/>
    <w:rsid w:val="00586851"/>
    <w:rPr>
      <w:rFonts w:ascii="Cambria" w:eastAsia="Times New Roman" w:hAnsi="Cambria" w:cs="Times New Roman"/>
      <w:color w:val="2DA2BF"/>
      <w:sz w:val="20"/>
      <w:szCs w:val="20"/>
      <w:lang w:eastAsia="ru-RU"/>
    </w:rPr>
  </w:style>
  <w:style w:type="character" w:customStyle="1" w:styleId="92">
    <w:name w:val="Заголовок 9 Знак"/>
    <w:basedOn w:val="a9"/>
    <w:link w:val="91"/>
    <w:uiPriority w:val="99"/>
    <w:rsid w:val="00586851"/>
    <w:rPr>
      <w:rFonts w:ascii="Cambria" w:eastAsia="Times New Roman" w:hAnsi="Cambria" w:cs="Times New Roman"/>
      <w:i/>
      <w:iCs/>
      <w:color w:val="404040"/>
      <w:sz w:val="20"/>
      <w:szCs w:val="20"/>
      <w:lang w:eastAsia="ru-RU"/>
    </w:rPr>
  </w:style>
  <w:style w:type="paragraph" w:customStyle="1" w:styleId="2-11">
    <w:name w:val="Средняя сетка 2 - Акцент 11"/>
    <w:link w:val="2-1"/>
    <w:uiPriority w:val="1"/>
    <w:qFormat/>
    <w:rsid w:val="00586851"/>
    <w:pPr>
      <w:spacing w:after="0" w:line="240" w:lineRule="auto"/>
    </w:pPr>
    <w:rPr>
      <w:rFonts w:ascii="Calibri" w:eastAsia="Calibri" w:hAnsi="Calibri" w:cs="Times New Roman"/>
    </w:rPr>
  </w:style>
  <w:style w:type="paragraph" w:customStyle="1" w:styleId="-31">
    <w:name w:val="Таблица-сетка 31"/>
    <w:basedOn w:val="1a"/>
    <w:next w:val="a8"/>
    <w:uiPriority w:val="39"/>
    <w:qFormat/>
    <w:rsid w:val="00586851"/>
    <w:pPr>
      <w:spacing w:before="240" w:after="0" w:line="259" w:lineRule="auto"/>
      <w:ind w:left="0" w:firstLine="0"/>
      <w:jc w:val="center"/>
      <w:outlineLvl w:val="9"/>
    </w:pPr>
    <w:rPr>
      <w:b w:val="0"/>
      <w:color w:val="auto"/>
      <w:sz w:val="32"/>
      <w:szCs w:val="32"/>
    </w:rPr>
  </w:style>
  <w:style w:type="paragraph" w:styleId="4f3">
    <w:name w:val="toc 4"/>
    <w:basedOn w:val="a8"/>
    <w:next w:val="a8"/>
    <w:autoRedefine/>
    <w:uiPriority w:val="39"/>
    <w:unhideWhenUsed/>
    <w:rsid w:val="00586851"/>
    <w:pPr>
      <w:tabs>
        <w:tab w:val="right" w:leader="dot" w:pos="9628"/>
      </w:tabs>
      <w:suppressAutoHyphens/>
      <w:spacing w:after="100" w:line="360" w:lineRule="auto"/>
      <w:ind w:left="839" w:firstLine="454"/>
      <w:jc w:val="both"/>
    </w:pPr>
    <w:rPr>
      <w:rFonts w:ascii="Times New Roman" w:eastAsia="Calibri" w:hAnsi="Times New Roman" w:cs="Times New Roman"/>
      <w:sz w:val="28"/>
    </w:rPr>
  </w:style>
  <w:style w:type="character" w:customStyle="1" w:styleId="313">
    <w:name w:val="Таблица простая 31"/>
    <w:uiPriority w:val="19"/>
    <w:qFormat/>
    <w:rsid w:val="00586851"/>
    <w:rPr>
      <w:i/>
      <w:iCs/>
      <w:color w:val="404040"/>
    </w:rPr>
  </w:style>
  <w:style w:type="numbering" w:customStyle="1" w:styleId="List0">
    <w:name w:val="List 0"/>
    <w:basedOn w:val="ab"/>
    <w:rsid w:val="00586851"/>
    <w:pPr>
      <w:numPr>
        <w:numId w:val="137"/>
      </w:numPr>
    </w:pPr>
  </w:style>
  <w:style w:type="numbering" w:customStyle="1" w:styleId="List8">
    <w:name w:val="List 8"/>
    <w:basedOn w:val="ab"/>
    <w:rsid w:val="00586851"/>
    <w:pPr>
      <w:numPr>
        <w:numId w:val="138"/>
      </w:numPr>
    </w:pPr>
  </w:style>
  <w:style w:type="numbering" w:customStyle="1" w:styleId="List9">
    <w:name w:val="List 9"/>
    <w:basedOn w:val="ab"/>
    <w:rsid w:val="00586851"/>
    <w:pPr>
      <w:numPr>
        <w:numId w:val="139"/>
      </w:numPr>
    </w:pPr>
  </w:style>
  <w:style w:type="numbering" w:customStyle="1" w:styleId="List10">
    <w:name w:val="List 10"/>
    <w:basedOn w:val="ab"/>
    <w:rsid w:val="00586851"/>
    <w:pPr>
      <w:numPr>
        <w:numId w:val="140"/>
      </w:numPr>
    </w:pPr>
  </w:style>
  <w:style w:type="numbering" w:customStyle="1" w:styleId="List11">
    <w:name w:val="List 11"/>
    <w:basedOn w:val="ab"/>
    <w:rsid w:val="00586851"/>
    <w:pPr>
      <w:numPr>
        <w:numId w:val="141"/>
      </w:numPr>
    </w:pPr>
  </w:style>
  <w:style w:type="numbering" w:customStyle="1" w:styleId="List12">
    <w:name w:val="List 12"/>
    <w:basedOn w:val="ab"/>
    <w:rsid w:val="00586851"/>
    <w:pPr>
      <w:numPr>
        <w:numId w:val="142"/>
      </w:numPr>
    </w:pPr>
  </w:style>
  <w:style w:type="numbering" w:customStyle="1" w:styleId="List14">
    <w:name w:val="List 14"/>
    <w:basedOn w:val="ab"/>
    <w:rsid w:val="00586851"/>
    <w:pPr>
      <w:numPr>
        <w:numId w:val="143"/>
      </w:numPr>
    </w:pPr>
  </w:style>
  <w:style w:type="numbering" w:customStyle="1" w:styleId="List15">
    <w:name w:val="List 15"/>
    <w:basedOn w:val="ab"/>
    <w:rsid w:val="00586851"/>
    <w:pPr>
      <w:numPr>
        <w:numId w:val="144"/>
      </w:numPr>
    </w:pPr>
  </w:style>
  <w:style w:type="numbering" w:customStyle="1" w:styleId="List16">
    <w:name w:val="List 16"/>
    <w:basedOn w:val="ab"/>
    <w:rsid w:val="00586851"/>
    <w:pPr>
      <w:numPr>
        <w:numId w:val="145"/>
      </w:numPr>
    </w:pPr>
  </w:style>
  <w:style w:type="numbering" w:customStyle="1" w:styleId="List18">
    <w:name w:val="List 18"/>
    <w:basedOn w:val="ab"/>
    <w:rsid w:val="00586851"/>
    <w:pPr>
      <w:numPr>
        <w:numId w:val="146"/>
      </w:numPr>
    </w:pPr>
  </w:style>
  <w:style w:type="numbering" w:customStyle="1" w:styleId="List20">
    <w:name w:val="List 20"/>
    <w:basedOn w:val="ab"/>
    <w:rsid w:val="00586851"/>
    <w:pPr>
      <w:numPr>
        <w:numId w:val="147"/>
      </w:numPr>
    </w:pPr>
  </w:style>
  <w:style w:type="numbering" w:customStyle="1" w:styleId="List22">
    <w:name w:val="List 22"/>
    <w:basedOn w:val="ab"/>
    <w:rsid w:val="00586851"/>
    <w:pPr>
      <w:numPr>
        <w:numId w:val="148"/>
      </w:numPr>
    </w:pPr>
  </w:style>
  <w:style w:type="numbering" w:customStyle="1" w:styleId="List23">
    <w:name w:val="List 23"/>
    <w:basedOn w:val="ab"/>
    <w:rsid w:val="00586851"/>
    <w:pPr>
      <w:numPr>
        <w:numId w:val="149"/>
      </w:numPr>
    </w:pPr>
  </w:style>
  <w:style w:type="numbering" w:customStyle="1" w:styleId="List24">
    <w:name w:val="List 24"/>
    <w:basedOn w:val="ab"/>
    <w:rsid w:val="00586851"/>
    <w:pPr>
      <w:numPr>
        <w:numId w:val="150"/>
      </w:numPr>
    </w:pPr>
  </w:style>
  <w:style w:type="character" w:customStyle="1" w:styleId="412">
    <w:name w:val="Таблица простая 41"/>
    <w:uiPriority w:val="21"/>
    <w:qFormat/>
    <w:rsid w:val="00586851"/>
    <w:rPr>
      <w:b/>
      <w:i w:val="0"/>
      <w:iCs/>
      <w:color w:val="auto"/>
    </w:rPr>
  </w:style>
  <w:style w:type="paragraph" w:customStyle="1" w:styleId="afffff">
    <w:name w:val="Недозаголовок"/>
    <w:basedOn w:val="a8"/>
    <w:link w:val="afffff0"/>
    <w:qFormat/>
    <w:rsid w:val="00586851"/>
    <w:pPr>
      <w:suppressAutoHyphens/>
      <w:spacing w:after="0" w:line="360" w:lineRule="auto"/>
      <w:jc w:val="center"/>
    </w:pPr>
    <w:rPr>
      <w:rFonts w:ascii="Times New Roman" w:eastAsia="Calibri" w:hAnsi="Times New Roman" w:cs="Times New Roman"/>
      <w:b/>
      <w:sz w:val="28"/>
      <w:szCs w:val="20"/>
    </w:rPr>
  </w:style>
  <w:style w:type="character" w:customStyle="1" w:styleId="afffff0">
    <w:name w:val="Недозаголовок Знак"/>
    <w:link w:val="afffff"/>
    <w:rsid w:val="00586851"/>
    <w:rPr>
      <w:rFonts w:ascii="Times New Roman" w:eastAsia="Calibri" w:hAnsi="Times New Roman" w:cs="Times New Roman"/>
      <w:b/>
      <w:sz w:val="28"/>
      <w:szCs w:val="20"/>
    </w:rPr>
  </w:style>
  <w:style w:type="character" w:customStyle="1" w:styleId="dash041e005f0431005f044b005f0447005f043d005f044b005f0439005f005fchar1char1">
    <w:name w:val="dash041e_005f0431_005f044b_005f0447_005f043d_005f044b_005f0439_005f_005fchar1__char1"/>
    <w:rsid w:val="00586851"/>
    <w:rPr>
      <w:rFonts w:ascii="Times New Roman" w:hAnsi="Times New Roman" w:cs="Times New Roman" w:hint="default"/>
      <w:strike w:val="0"/>
      <w:dstrike w:val="0"/>
      <w:sz w:val="24"/>
      <w:szCs w:val="24"/>
      <w:u w:val="none"/>
      <w:effect w:val="none"/>
    </w:rPr>
  </w:style>
  <w:style w:type="paragraph" w:customStyle="1" w:styleId="1fc">
    <w:name w:val="Текст выноски1"/>
    <w:basedOn w:val="a8"/>
    <w:next w:val="afc"/>
    <w:uiPriority w:val="99"/>
    <w:semiHidden/>
    <w:unhideWhenUsed/>
    <w:rsid w:val="00586851"/>
    <w:pPr>
      <w:spacing w:after="0" w:line="360" w:lineRule="auto"/>
    </w:pPr>
    <w:rPr>
      <w:rFonts w:ascii="Tahoma" w:eastAsia="Calibri" w:hAnsi="Tahoma" w:cs="Times New Roman"/>
      <w:sz w:val="16"/>
      <w:szCs w:val="16"/>
    </w:rPr>
  </w:style>
  <w:style w:type="paragraph" w:customStyle="1" w:styleId="1fd">
    <w:name w:val="Верхний колонтитул1"/>
    <w:basedOn w:val="a8"/>
    <w:next w:val="af1"/>
    <w:uiPriority w:val="99"/>
    <w:unhideWhenUsed/>
    <w:rsid w:val="00586851"/>
    <w:pPr>
      <w:tabs>
        <w:tab w:val="center" w:pos="4677"/>
        <w:tab w:val="right" w:pos="9355"/>
      </w:tabs>
      <w:spacing w:after="0" w:line="360" w:lineRule="auto"/>
    </w:pPr>
    <w:rPr>
      <w:rFonts w:ascii="Calibri" w:eastAsia="Calibri" w:hAnsi="Calibri" w:cs="Times New Roman"/>
    </w:rPr>
  </w:style>
  <w:style w:type="character" w:customStyle="1" w:styleId="apple-converted-space">
    <w:name w:val="apple-converted-space"/>
    <w:basedOn w:val="a9"/>
    <w:rsid w:val="00586851"/>
  </w:style>
  <w:style w:type="character" w:customStyle="1" w:styleId="nobr">
    <w:name w:val="nobr"/>
    <w:basedOn w:val="a9"/>
    <w:rsid w:val="00586851"/>
  </w:style>
  <w:style w:type="paragraph" w:customStyle="1" w:styleId="1fe">
    <w:name w:val="Тема примечания1"/>
    <w:basedOn w:val="affffa"/>
    <w:next w:val="affffa"/>
    <w:uiPriority w:val="99"/>
    <w:semiHidden/>
    <w:unhideWhenUsed/>
    <w:rsid w:val="00586851"/>
    <w:pPr>
      <w:widowControl/>
      <w:spacing w:after="200" w:line="360" w:lineRule="auto"/>
    </w:pPr>
    <w:rPr>
      <w:rFonts w:ascii="Calibri" w:eastAsia="Calibri" w:hAnsi="Calibri" w:cs="Times New Roman"/>
      <w:b/>
      <w:bCs/>
      <w:color w:val="auto"/>
      <w:lang w:eastAsia="en-US" w:bidi="ar-SA"/>
    </w:rPr>
  </w:style>
  <w:style w:type="paragraph" w:customStyle="1" w:styleId="-310">
    <w:name w:val="Светлая сетка - Акцент 31"/>
    <w:basedOn w:val="a8"/>
    <w:uiPriority w:val="34"/>
    <w:qFormat/>
    <w:rsid w:val="00586851"/>
    <w:pPr>
      <w:suppressAutoHyphens/>
      <w:spacing w:after="0" w:line="360" w:lineRule="auto"/>
      <w:ind w:left="720" w:firstLine="709"/>
      <w:contextualSpacing/>
      <w:jc w:val="both"/>
    </w:pPr>
    <w:rPr>
      <w:rFonts w:ascii="Times New Roman" w:eastAsia="Calibri" w:hAnsi="Times New Roman" w:cs="Times New Roman"/>
      <w:sz w:val="28"/>
    </w:rPr>
  </w:style>
  <w:style w:type="character" w:customStyle="1" w:styleId="1ff">
    <w:name w:val="Текст выноски Знак1"/>
    <w:basedOn w:val="a9"/>
    <w:uiPriority w:val="99"/>
    <w:rsid w:val="00586851"/>
    <w:rPr>
      <w:rFonts w:ascii="Segoe UI" w:hAnsi="Segoe UI"/>
      <w:sz w:val="18"/>
      <w:szCs w:val="18"/>
      <w:lang w:eastAsia="en-US"/>
    </w:rPr>
  </w:style>
  <w:style w:type="character" w:customStyle="1" w:styleId="1ff0">
    <w:name w:val="Верхний колонтитул Знак1"/>
    <w:basedOn w:val="a9"/>
    <w:uiPriority w:val="99"/>
    <w:rsid w:val="00586851"/>
    <w:rPr>
      <w:rFonts w:ascii="Times New Roman" w:hAnsi="Times New Roman"/>
      <w:sz w:val="28"/>
      <w:lang w:eastAsia="en-US"/>
    </w:rPr>
  </w:style>
  <w:style w:type="character" w:customStyle="1" w:styleId="1ff1">
    <w:name w:val="Тема примечания Знак1"/>
    <w:basedOn w:val="affffb"/>
    <w:uiPriority w:val="99"/>
    <w:semiHidden/>
    <w:rsid w:val="00586851"/>
    <w:rPr>
      <w:rFonts w:ascii="Courier New" w:eastAsia="Courier New" w:hAnsi="Courier New" w:cs="Courier New"/>
      <w:b/>
      <w:bCs/>
      <w:color w:val="000000"/>
      <w:sz w:val="20"/>
      <w:szCs w:val="20"/>
      <w:lang w:eastAsia="en-US" w:bidi="ru-RU"/>
    </w:rPr>
  </w:style>
  <w:style w:type="paragraph" w:customStyle="1" w:styleId="a7">
    <w:name w:val="Подперечень"/>
    <w:basedOn w:val="a1"/>
    <w:next w:val="a8"/>
    <w:link w:val="afffff1"/>
    <w:qFormat/>
    <w:rsid w:val="00586851"/>
    <w:pPr>
      <w:numPr>
        <w:numId w:val="246"/>
      </w:numPr>
      <w:ind w:left="284" w:firstLine="425"/>
    </w:pPr>
    <w:rPr>
      <w:szCs w:val="20"/>
      <w:lang w:eastAsia="en-US"/>
    </w:rPr>
  </w:style>
  <w:style w:type="character" w:customStyle="1" w:styleId="afffff1">
    <w:name w:val="Подперечень Знак"/>
    <w:link w:val="a7"/>
    <w:rsid w:val="00586851"/>
    <w:rPr>
      <w:rFonts w:ascii="Times New Roman" w:eastAsia="Calibri" w:hAnsi="Times New Roman" w:cs="Times New Roman"/>
      <w:sz w:val="28"/>
      <w:szCs w:val="20"/>
      <w:u w:color="000000"/>
      <w:bdr w:val="nil"/>
    </w:rPr>
  </w:style>
  <w:style w:type="paragraph" w:customStyle="1" w:styleId="2fd">
    <w:name w:val="Недозаголовок 2"/>
    <w:basedOn w:val="a8"/>
    <w:qFormat/>
    <w:rsid w:val="00586851"/>
    <w:pPr>
      <w:suppressAutoHyphens/>
      <w:spacing w:after="0" w:line="360" w:lineRule="auto"/>
      <w:jc w:val="both"/>
    </w:pPr>
    <w:rPr>
      <w:rFonts w:ascii="Times New Roman" w:eastAsia="Calibri" w:hAnsi="Times New Roman" w:cs="Times New Roman"/>
      <w:b/>
      <w:sz w:val="28"/>
      <w:lang w:eastAsia="ru-RU"/>
    </w:rPr>
  </w:style>
  <w:style w:type="paragraph" w:customStyle="1" w:styleId="a0">
    <w:name w:val="Перечень номер"/>
    <w:basedOn w:val="a8"/>
    <w:next w:val="a8"/>
    <w:qFormat/>
    <w:rsid w:val="00586851"/>
    <w:pPr>
      <w:numPr>
        <w:numId w:val="152"/>
      </w:numPr>
      <w:tabs>
        <w:tab w:val="clear" w:pos="785"/>
        <w:tab w:val="num" w:pos="0"/>
      </w:tabs>
      <w:spacing w:after="0" w:line="360" w:lineRule="auto"/>
      <w:ind w:left="0" w:firstLine="284"/>
      <w:jc w:val="both"/>
      <w:textAlignment w:val="baseline"/>
    </w:pPr>
    <w:rPr>
      <w:rFonts w:ascii="Times New Roman" w:eastAsia="Times New Roman" w:hAnsi="Times New Roman" w:cs="Times New Roman"/>
      <w:color w:val="000000"/>
      <w:sz w:val="28"/>
      <w:szCs w:val="28"/>
      <w:lang w:eastAsia="ru-RU"/>
    </w:rPr>
  </w:style>
  <w:style w:type="paragraph" w:customStyle="1" w:styleId="afffff2">
    <w:name w:val="Предмет"/>
    <w:basedOn w:val="a8"/>
    <w:next w:val="a8"/>
    <w:qFormat/>
    <w:rsid w:val="00586851"/>
    <w:pPr>
      <w:keepNext/>
      <w:keepLines/>
      <w:spacing w:after="0" w:line="360" w:lineRule="auto"/>
      <w:outlineLvl w:val="1"/>
    </w:pPr>
    <w:rPr>
      <w:rFonts w:ascii="Times New Roman" w:eastAsia="MS Gothic" w:hAnsi="Times New Roman" w:cs="Times New Roman"/>
      <w:b/>
      <w:bCs/>
      <w:color w:val="000000"/>
      <w:sz w:val="28"/>
      <w:szCs w:val="28"/>
    </w:rPr>
  </w:style>
  <w:style w:type="character" w:customStyle="1" w:styleId="apple-tab-span">
    <w:name w:val="apple-tab-span"/>
    <w:basedOn w:val="a9"/>
    <w:rsid w:val="00586851"/>
  </w:style>
  <w:style w:type="paragraph" w:customStyle="1" w:styleId="Zag1">
    <w:name w:val="Zag_1"/>
    <w:basedOn w:val="a8"/>
    <w:rsid w:val="00586851"/>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eastAsia="ru-RU"/>
    </w:rPr>
  </w:style>
  <w:style w:type="character" w:styleId="afffff3">
    <w:name w:val="page number"/>
    <w:basedOn w:val="a9"/>
    <w:unhideWhenUsed/>
    <w:rsid w:val="00586851"/>
  </w:style>
  <w:style w:type="paragraph" w:customStyle="1" w:styleId="afffff4">
    <w:name w:val="Примечание"/>
    <w:basedOn w:val="a8"/>
    <w:next w:val="a8"/>
    <w:qFormat/>
    <w:rsid w:val="00586851"/>
    <w:pPr>
      <w:widowControl w:val="0"/>
      <w:autoSpaceDE w:val="0"/>
      <w:autoSpaceDN w:val="0"/>
      <w:adjustRightInd w:val="0"/>
      <w:spacing w:after="0" w:line="360" w:lineRule="auto"/>
      <w:ind w:left="540"/>
      <w:jc w:val="both"/>
    </w:pPr>
    <w:rPr>
      <w:rFonts w:ascii="Times New Roman" w:eastAsia="Times New Roman" w:hAnsi="Times New Roman" w:cs="Times New Roman"/>
      <w:sz w:val="24"/>
      <w:szCs w:val="24"/>
      <w:lang w:eastAsia="ru-RU"/>
    </w:rPr>
  </w:style>
  <w:style w:type="character" w:customStyle="1" w:styleId="dash041e0431044b0447043d044b0439char1">
    <w:name w:val="dash041e_0431_044b_0447_043d_044b_0439__char1"/>
    <w:uiPriority w:val="99"/>
    <w:rsid w:val="00586851"/>
    <w:rPr>
      <w:rFonts w:ascii="Times New Roman" w:hAnsi="Times New Roman" w:cs="Times New Roman" w:hint="default"/>
      <w:strike w:val="0"/>
      <w:dstrike w:val="0"/>
      <w:sz w:val="24"/>
      <w:szCs w:val="24"/>
      <w:u w:val="none"/>
      <w:effect w:val="none"/>
    </w:rPr>
  </w:style>
  <w:style w:type="paragraph" w:customStyle="1" w:styleId="2-31">
    <w:name w:val="Средняя заливка 2 - Акцент 31"/>
    <w:basedOn w:val="a8"/>
    <w:next w:val="a8"/>
    <w:link w:val="2-3"/>
    <w:uiPriority w:val="30"/>
    <w:qFormat/>
    <w:rsid w:val="00586851"/>
    <w:pPr>
      <w:spacing w:after="0" w:line="360" w:lineRule="auto"/>
      <w:ind w:left="720" w:right="720" w:firstLine="709"/>
      <w:jc w:val="both"/>
    </w:pPr>
    <w:rPr>
      <w:rFonts w:ascii="Times New Roman" w:eastAsia="Times New Roman" w:hAnsi="Times New Roman" w:cs="Times New Roman"/>
      <w:b/>
      <w:i/>
      <w:sz w:val="24"/>
      <w:szCs w:val="20"/>
      <w:lang w:bidi="en-US"/>
    </w:rPr>
  </w:style>
  <w:style w:type="character" w:customStyle="1" w:styleId="2-3">
    <w:name w:val="Средняя заливка 2 - Акцент 3 Знак"/>
    <w:link w:val="2-31"/>
    <w:uiPriority w:val="30"/>
    <w:rsid w:val="00586851"/>
    <w:rPr>
      <w:rFonts w:ascii="Times New Roman" w:eastAsia="Times New Roman" w:hAnsi="Times New Roman" w:cs="Times New Roman"/>
      <w:b/>
      <w:i/>
      <w:sz w:val="24"/>
      <w:szCs w:val="20"/>
      <w:lang w:bidi="en-US"/>
    </w:rPr>
  </w:style>
  <w:style w:type="character" w:customStyle="1" w:styleId="2-1">
    <w:name w:val="Средняя сетка 2 - Акцент 1 Знак"/>
    <w:basedOn w:val="a9"/>
    <w:link w:val="2-11"/>
    <w:uiPriority w:val="1"/>
    <w:rsid w:val="00586851"/>
    <w:rPr>
      <w:rFonts w:ascii="Calibri" w:eastAsia="Calibri" w:hAnsi="Calibri" w:cs="Times New Roman"/>
    </w:rPr>
  </w:style>
  <w:style w:type="paragraph" w:customStyle="1" w:styleId="212">
    <w:name w:val="Основной текст 21"/>
    <w:basedOn w:val="a8"/>
    <w:uiPriority w:val="99"/>
    <w:rsid w:val="00586851"/>
    <w:pPr>
      <w:widowControl w:val="0"/>
      <w:suppressAutoHyphens/>
      <w:autoSpaceDE w:val="0"/>
      <w:spacing w:after="0" w:line="360" w:lineRule="auto"/>
      <w:jc w:val="both"/>
    </w:pPr>
    <w:rPr>
      <w:rFonts w:ascii="Times New Roman" w:eastAsia="Times New Roman" w:hAnsi="Times New Roman" w:cs="Times New Roman"/>
      <w:i/>
      <w:szCs w:val="20"/>
      <w:lang w:val="en-US" w:eastAsia="ar-SA"/>
    </w:rPr>
  </w:style>
  <w:style w:type="paragraph" w:customStyle="1" w:styleId="HEADERTEXT">
    <w:name w:val=".HEADERTEXT"/>
    <w:rsid w:val="00586851"/>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FORMATTEXT">
    <w:name w:val=".FORMATTEXT"/>
    <w:rsid w:val="0058685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PRINTSECTION">
    <w:name w:val="#PRINT_SECTION"/>
    <w:rsid w:val="00586851"/>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1ff2">
    <w:name w:val="Основной текст Знак1"/>
    <w:basedOn w:val="a9"/>
    <w:uiPriority w:val="99"/>
    <w:semiHidden/>
    <w:rsid w:val="00586851"/>
    <w:rPr>
      <w:rFonts w:ascii="Times New Roman" w:hAnsi="Times New Roman"/>
      <w:sz w:val="28"/>
      <w:szCs w:val="22"/>
      <w:lang w:eastAsia="en-US"/>
    </w:rPr>
  </w:style>
  <w:style w:type="character" w:customStyle="1" w:styleId="BodyTextChar1">
    <w:name w:val="Body Text Char1"/>
    <w:uiPriority w:val="99"/>
    <w:semiHidden/>
    <w:locked/>
    <w:rsid w:val="00586851"/>
    <w:rPr>
      <w:rFonts w:ascii="Times New Roman" w:hAnsi="Times New Roman" w:cs="Times New Roman"/>
      <w:sz w:val="28"/>
      <w:lang w:eastAsia="en-US"/>
    </w:rPr>
  </w:style>
  <w:style w:type="character" w:customStyle="1" w:styleId="edition">
    <w:name w:val="edition"/>
    <w:rsid w:val="00586851"/>
  </w:style>
  <w:style w:type="character" w:customStyle="1" w:styleId="num">
    <w:name w:val="num"/>
    <w:rsid w:val="00586851"/>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586851"/>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8"/>
    <w:rsid w:val="00586851"/>
    <w:pPr>
      <w:spacing w:after="0" w:line="360" w:lineRule="auto"/>
      <w:ind w:left="720" w:firstLine="700"/>
      <w:jc w:val="both"/>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586851"/>
    <w:rPr>
      <w:rFonts w:ascii="Times New Roman" w:hAnsi="Times New Roman"/>
      <w:sz w:val="24"/>
      <w:u w:val="none"/>
      <w:effect w:val="none"/>
    </w:rPr>
  </w:style>
  <w:style w:type="character" w:customStyle="1" w:styleId="normal005f005f005f005fchar1005f005fchar1char1">
    <w:name w:val="normal_005f005f_005f005fchar1_005f_005fchar1__char1"/>
    <w:rsid w:val="00586851"/>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8"/>
    <w:rsid w:val="00586851"/>
    <w:pPr>
      <w:spacing w:after="0" w:line="360" w:lineRule="auto"/>
    </w:pPr>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8"/>
    <w:rsid w:val="00586851"/>
    <w:pPr>
      <w:spacing w:after="0" w:line="360" w:lineRule="auto"/>
    </w:pPr>
    <w:rPr>
      <w:rFonts w:ascii="Times New Roman" w:eastAsia="Times New Roman" w:hAnsi="Times New Roman" w:cs="Times New Roman"/>
      <w:sz w:val="24"/>
      <w:szCs w:val="24"/>
      <w:lang w:eastAsia="ru-RU"/>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586851"/>
    <w:rPr>
      <w:rFonts w:ascii="Arial" w:hAnsi="Arial"/>
      <w:b/>
      <w:sz w:val="26"/>
      <w:u w:val="none"/>
      <w:effect w:val="none"/>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586851"/>
    <w:rPr>
      <w:rFonts w:ascii="Times New Roman" w:hAnsi="Times New Roman"/>
      <w:sz w:val="20"/>
      <w:u w:val="none"/>
      <w:effect w:val="none"/>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8"/>
    <w:rsid w:val="00586851"/>
    <w:pPr>
      <w:spacing w:after="0" w:line="360" w:lineRule="auto"/>
    </w:pPr>
    <w:rPr>
      <w:rFonts w:ascii="Times New Roman" w:eastAsia="Times New Roman" w:hAnsi="Times New Roman" w:cs="Times New Roman"/>
      <w:sz w:val="20"/>
      <w:szCs w:val="20"/>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586851"/>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8"/>
    <w:rsid w:val="00586851"/>
    <w:pPr>
      <w:spacing w:after="120" w:line="360" w:lineRule="auto"/>
      <w:ind w:left="280"/>
    </w:pPr>
    <w:rPr>
      <w:rFonts w:ascii="Times New Roman" w:eastAsia="Times New Roman" w:hAnsi="Times New Roman" w:cs="Times New Roman"/>
      <w:sz w:val="24"/>
      <w:szCs w:val="24"/>
      <w:lang w:eastAsia="ru-RU"/>
    </w:rPr>
  </w:style>
  <w:style w:type="paragraph" w:customStyle="1" w:styleId="dash041e0431044b0447043d044b0439">
    <w:name w:val="dash041e_0431_044b_0447_043d_044b_0439"/>
    <w:basedOn w:val="a8"/>
    <w:rsid w:val="00586851"/>
    <w:pPr>
      <w:spacing w:after="0" w:line="360" w:lineRule="auto"/>
    </w:pPr>
    <w:rPr>
      <w:rFonts w:ascii="Times New Roman" w:eastAsia="Times New Roman" w:hAnsi="Times New Roman" w:cs="Times New Roman"/>
      <w:sz w:val="24"/>
      <w:szCs w:val="24"/>
      <w:lang w:eastAsia="ru-RU"/>
    </w:rPr>
  </w:style>
  <w:style w:type="character" w:customStyle="1" w:styleId="list005f0020paragraph005f005fchar1char1">
    <w:name w:val="list_005f0020paragraph_005f_005fchar1__char1"/>
    <w:rsid w:val="00586851"/>
    <w:rPr>
      <w:rFonts w:ascii="Times New Roman" w:hAnsi="Times New Roman"/>
      <w:sz w:val="24"/>
      <w:u w:val="none"/>
      <w:effect w:val="none"/>
    </w:rPr>
  </w:style>
  <w:style w:type="paragraph" w:customStyle="1" w:styleId="list005f0020paragraph">
    <w:name w:val="list_005f0020paragraph"/>
    <w:basedOn w:val="a8"/>
    <w:rsid w:val="00586851"/>
    <w:pPr>
      <w:spacing w:after="0" w:line="360" w:lineRule="auto"/>
      <w:ind w:left="720" w:firstLine="700"/>
      <w:jc w:val="both"/>
    </w:pPr>
    <w:rPr>
      <w:rFonts w:ascii="Times New Roman" w:eastAsia="Times New Roman" w:hAnsi="Times New Roman" w:cs="Times New Roman"/>
      <w:sz w:val="24"/>
      <w:szCs w:val="24"/>
      <w:lang w:eastAsia="ru-RU"/>
    </w:rPr>
  </w:style>
  <w:style w:type="character" w:customStyle="1" w:styleId="dash041e005f0431005f044b005f0447005f043d005f044b005f0439char1">
    <w:name w:val="dash041e_005f0431_005f044b_005f0447_005f043d_005f044b_005f0439__char1"/>
    <w:rsid w:val="00586851"/>
    <w:rPr>
      <w:rFonts w:ascii="Times New Roman" w:hAnsi="Times New Roman"/>
      <w:sz w:val="24"/>
      <w:u w:val="none"/>
      <w:effect w:val="none"/>
    </w:rPr>
  </w:style>
  <w:style w:type="character" w:customStyle="1" w:styleId="b-serp-urlitem">
    <w:name w:val="b-serp-url__item"/>
    <w:rsid w:val="00586851"/>
  </w:style>
  <w:style w:type="character" w:customStyle="1" w:styleId="b-serp-urlmark">
    <w:name w:val="b-serp-url__mark"/>
    <w:rsid w:val="00586851"/>
  </w:style>
  <w:style w:type="character" w:customStyle="1" w:styleId="default005f005fchar1char1">
    <w:name w:val="default_005f_005fchar1__char1"/>
    <w:rsid w:val="00586851"/>
    <w:rPr>
      <w:rFonts w:ascii="Times New Roman" w:hAnsi="Times New Roman"/>
      <w:sz w:val="24"/>
      <w:u w:val="none"/>
      <w:effect w:val="none"/>
    </w:rPr>
  </w:style>
  <w:style w:type="paragraph" w:styleId="5f2">
    <w:name w:val="toc 5"/>
    <w:basedOn w:val="a8"/>
    <w:next w:val="a8"/>
    <w:autoRedefine/>
    <w:uiPriority w:val="39"/>
    <w:rsid w:val="00586851"/>
    <w:pPr>
      <w:tabs>
        <w:tab w:val="right" w:leader="dot" w:pos="9628"/>
      </w:tabs>
      <w:spacing w:after="0" w:line="360" w:lineRule="auto"/>
      <w:ind w:left="1120"/>
    </w:pPr>
    <w:rPr>
      <w:rFonts w:ascii="Times New Roman" w:eastAsia="Times New Roman" w:hAnsi="Times New Roman" w:cs="Times New Roman"/>
      <w:noProof/>
      <w:sz w:val="20"/>
      <w:szCs w:val="20"/>
    </w:rPr>
  </w:style>
  <w:style w:type="paragraph" w:styleId="6f0">
    <w:name w:val="toc 6"/>
    <w:basedOn w:val="a8"/>
    <w:next w:val="a8"/>
    <w:autoRedefine/>
    <w:uiPriority w:val="39"/>
    <w:rsid w:val="00586851"/>
    <w:pPr>
      <w:spacing w:after="0" w:line="360" w:lineRule="auto"/>
      <w:ind w:left="1400"/>
    </w:pPr>
    <w:rPr>
      <w:rFonts w:ascii="Calibri" w:eastAsia="Times New Roman" w:hAnsi="Calibri" w:cs="Times New Roman"/>
      <w:sz w:val="20"/>
      <w:szCs w:val="20"/>
    </w:rPr>
  </w:style>
  <w:style w:type="paragraph" w:styleId="7f0">
    <w:name w:val="toc 7"/>
    <w:basedOn w:val="a8"/>
    <w:next w:val="a8"/>
    <w:autoRedefine/>
    <w:uiPriority w:val="39"/>
    <w:rsid w:val="00586851"/>
    <w:pPr>
      <w:spacing w:after="0" w:line="360" w:lineRule="auto"/>
      <w:ind w:left="1680"/>
    </w:pPr>
    <w:rPr>
      <w:rFonts w:ascii="Calibri" w:eastAsia="Times New Roman" w:hAnsi="Calibri" w:cs="Times New Roman"/>
      <w:sz w:val="20"/>
      <w:szCs w:val="20"/>
    </w:rPr>
  </w:style>
  <w:style w:type="paragraph" w:styleId="8f0">
    <w:name w:val="toc 8"/>
    <w:basedOn w:val="a8"/>
    <w:next w:val="a8"/>
    <w:autoRedefine/>
    <w:uiPriority w:val="39"/>
    <w:rsid w:val="00586851"/>
    <w:pPr>
      <w:spacing w:after="0" w:line="360" w:lineRule="auto"/>
      <w:ind w:left="1960"/>
    </w:pPr>
    <w:rPr>
      <w:rFonts w:ascii="Calibri" w:eastAsia="Times New Roman" w:hAnsi="Calibri" w:cs="Times New Roman"/>
      <w:sz w:val="20"/>
      <w:szCs w:val="20"/>
    </w:rPr>
  </w:style>
  <w:style w:type="paragraph" w:styleId="97">
    <w:name w:val="toc 9"/>
    <w:basedOn w:val="a8"/>
    <w:next w:val="a8"/>
    <w:autoRedefine/>
    <w:uiPriority w:val="39"/>
    <w:rsid w:val="00586851"/>
    <w:pPr>
      <w:spacing w:after="0" w:line="360" w:lineRule="auto"/>
      <w:ind w:left="2240"/>
    </w:pPr>
    <w:rPr>
      <w:rFonts w:ascii="Calibri" w:eastAsia="Times New Roman" w:hAnsi="Calibri" w:cs="Times New Roman"/>
      <w:sz w:val="20"/>
      <w:szCs w:val="20"/>
    </w:rPr>
  </w:style>
  <w:style w:type="character" w:customStyle="1" w:styleId="1ff3">
    <w:name w:val="Просмотренная гиперссылка1"/>
    <w:uiPriority w:val="99"/>
    <w:semiHidden/>
    <w:unhideWhenUsed/>
    <w:rsid w:val="00586851"/>
    <w:rPr>
      <w:color w:val="800080"/>
      <w:u w:val="single"/>
    </w:rPr>
  </w:style>
  <w:style w:type="paragraph" w:styleId="2fe">
    <w:name w:val="Body Text 2"/>
    <w:basedOn w:val="a8"/>
    <w:link w:val="2ff"/>
    <w:uiPriority w:val="99"/>
    <w:unhideWhenUsed/>
    <w:rsid w:val="00586851"/>
    <w:pPr>
      <w:spacing w:after="120" w:line="480" w:lineRule="auto"/>
    </w:pPr>
    <w:rPr>
      <w:rFonts w:ascii="Times New Roman" w:eastAsia="Times New Roman" w:hAnsi="Times New Roman" w:cs="Times New Roman"/>
      <w:sz w:val="28"/>
      <w:szCs w:val="20"/>
    </w:rPr>
  </w:style>
  <w:style w:type="character" w:customStyle="1" w:styleId="2ff">
    <w:name w:val="Основной текст 2 Знак"/>
    <w:basedOn w:val="a9"/>
    <w:link w:val="2fe"/>
    <w:uiPriority w:val="99"/>
    <w:rsid w:val="00586851"/>
    <w:rPr>
      <w:rFonts w:ascii="Times New Roman" w:eastAsia="Times New Roman" w:hAnsi="Times New Roman" w:cs="Times New Roman"/>
      <w:sz w:val="28"/>
      <w:szCs w:val="20"/>
    </w:rPr>
  </w:style>
  <w:style w:type="paragraph" w:customStyle="1" w:styleId="msonormalcxspmiddle">
    <w:name w:val="msonormalcxspmiddle"/>
    <w:basedOn w:val="a8"/>
    <w:rsid w:val="0058685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styleId="HTML">
    <w:name w:val="HTML Cite"/>
    <w:uiPriority w:val="99"/>
    <w:semiHidden/>
    <w:unhideWhenUsed/>
    <w:rsid w:val="00586851"/>
    <w:rPr>
      <w:i/>
      <w:iCs/>
    </w:rPr>
  </w:style>
  <w:style w:type="paragraph" w:styleId="z-">
    <w:name w:val="HTML Top of Form"/>
    <w:basedOn w:val="a8"/>
    <w:next w:val="a8"/>
    <w:link w:val="z-0"/>
    <w:hidden/>
    <w:uiPriority w:val="99"/>
    <w:semiHidden/>
    <w:unhideWhenUsed/>
    <w:rsid w:val="00586851"/>
    <w:pPr>
      <w:pBdr>
        <w:bottom w:val="single" w:sz="6" w:space="1" w:color="auto"/>
      </w:pBdr>
      <w:spacing w:after="0" w:line="360" w:lineRule="auto"/>
      <w:jc w:val="center"/>
    </w:pPr>
    <w:rPr>
      <w:rFonts w:ascii="Arial" w:eastAsia="Times New Roman" w:hAnsi="Arial" w:cs="Times New Roman"/>
      <w:vanish/>
      <w:sz w:val="16"/>
      <w:szCs w:val="16"/>
    </w:rPr>
  </w:style>
  <w:style w:type="character" w:customStyle="1" w:styleId="z-0">
    <w:name w:val="z-Начало формы Знак"/>
    <w:basedOn w:val="a9"/>
    <w:link w:val="z-"/>
    <w:uiPriority w:val="99"/>
    <w:semiHidden/>
    <w:rsid w:val="00586851"/>
    <w:rPr>
      <w:rFonts w:ascii="Arial" w:eastAsia="Times New Roman" w:hAnsi="Arial" w:cs="Times New Roman"/>
      <w:vanish/>
      <w:sz w:val="16"/>
      <w:szCs w:val="16"/>
    </w:rPr>
  </w:style>
  <w:style w:type="paragraph" w:styleId="z-1">
    <w:name w:val="HTML Bottom of Form"/>
    <w:basedOn w:val="a8"/>
    <w:next w:val="a8"/>
    <w:link w:val="z-2"/>
    <w:hidden/>
    <w:uiPriority w:val="99"/>
    <w:semiHidden/>
    <w:unhideWhenUsed/>
    <w:rsid w:val="00586851"/>
    <w:pPr>
      <w:pBdr>
        <w:top w:val="single" w:sz="6" w:space="1" w:color="auto"/>
      </w:pBdr>
      <w:spacing w:after="0" w:line="360" w:lineRule="auto"/>
      <w:jc w:val="center"/>
    </w:pPr>
    <w:rPr>
      <w:rFonts w:ascii="Arial" w:eastAsia="Times New Roman" w:hAnsi="Arial" w:cs="Times New Roman"/>
      <w:vanish/>
      <w:sz w:val="16"/>
      <w:szCs w:val="16"/>
    </w:rPr>
  </w:style>
  <w:style w:type="character" w:customStyle="1" w:styleId="z-2">
    <w:name w:val="z-Конец формы Знак"/>
    <w:basedOn w:val="a9"/>
    <w:link w:val="z-1"/>
    <w:uiPriority w:val="99"/>
    <w:semiHidden/>
    <w:rsid w:val="00586851"/>
    <w:rPr>
      <w:rFonts w:ascii="Arial" w:eastAsia="Times New Roman" w:hAnsi="Arial" w:cs="Times New Roman"/>
      <w:vanish/>
      <w:sz w:val="16"/>
      <w:szCs w:val="16"/>
    </w:rPr>
  </w:style>
  <w:style w:type="paragraph" w:customStyle="1" w:styleId="a5">
    <w:name w:val="список с точками"/>
    <w:basedOn w:val="a8"/>
    <w:rsid w:val="00586851"/>
    <w:pPr>
      <w:numPr>
        <w:numId w:val="151"/>
      </w:numPr>
      <w:tabs>
        <w:tab w:val="num" w:pos="756"/>
      </w:tabs>
      <w:spacing w:after="0" w:line="312" w:lineRule="auto"/>
      <w:ind w:left="756"/>
      <w:jc w:val="both"/>
    </w:pPr>
    <w:rPr>
      <w:rFonts w:ascii="Times New Roman" w:eastAsia="Times New Roman" w:hAnsi="Times New Roman" w:cs="Times New Roman"/>
      <w:sz w:val="24"/>
      <w:szCs w:val="24"/>
      <w:lang w:eastAsia="ru-RU"/>
    </w:rPr>
  </w:style>
  <w:style w:type="paragraph" w:customStyle="1" w:styleId="afffff5">
    <w:name w:val="Для таблиц"/>
    <w:basedOn w:val="a8"/>
    <w:rsid w:val="00586851"/>
    <w:pPr>
      <w:spacing w:after="0" w:line="360" w:lineRule="auto"/>
    </w:pPr>
    <w:rPr>
      <w:rFonts w:ascii="Times New Roman" w:eastAsia="Times New Roman" w:hAnsi="Times New Roman" w:cs="Times New Roman"/>
      <w:sz w:val="24"/>
      <w:szCs w:val="24"/>
      <w:lang w:eastAsia="ru-RU"/>
    </w:rPr>
  </w:style>
  <w:style w:type="paragraph" w:styleId="3f3">
    <w:name w:val="Body Text 3"/>
    <w:basedOn w:val="a8"/>
    <w:link w:val="3f4"/>
    <w:uiPriority w:val="99"/>
    <w:unhideWhenUsed/>
    <w:rsid w:val="00586851"/>
    <w:pPr>
      <w:spacing w:after="120" w:line="360" w:lineRule="auto"/>
    </w:pPr>
    <w:rPr>
      <w:rFonts w:ascii="Times New Roman" w:eastAsia="Times New Roman" w:hAnsi="Times New Roman" w:cs="Times New Roman"/>
      <w:sz w:val="16"/>
      <w:szCs w:val="16"/>
    </w:rPr>
  </w:style>
  <w:style w:type="character" w:customStyle="1" w:styleId="3f4">
    <w:name w:val="Основной текст 3 Знак"/>
    <w:basedOn w:val="a9"/>
    <w:link w:val="3f3"/>
    <w:uiPriority w:val="99"/>
    <w:rsid w:val="00586851"/>
    <w:rPr>
      <w:rFonts w:ascii="Times New Roman" w:eastAsia="Times New Roman" w:hAnsi="Times New Roman" w:cs="Times New Roman"/>
      <w:sz w:val="16"/>
      <w:szCs w:val="16"/>
    </w:rPr>
  </w:style>
  <w:style w:type="paragraph" w:customStyle="1" w:styleId="blacktext">
    <w:name w:val="blacktext"/>
    <w:basedOn w:val="a8"/>
    <w:rsid w:val="00586851"/>
    <w:pPr>
      <w:spacing w:before="100" w:beforeAutospacing="1" w:after="100" w:afterAutospacing="1" w:line="360" w:lineRule="auto"/>
    </w:pPr>
    <w:rPr>
      <w:rFonts w:ascii="Verdana" w:eastAsia="Arial Unicode MS" w:hAnsi="Verdana" w:cs="Arial Unicode MS"/>
      <w:color w:val="000000"/>
      <w:sz w:val="16"/>
      <w:szCs w:val="16"/>
      <w:lang w:eastAsia="ru-RU"/>
    </w:rPr>
  </w:style>
  <w:style w:type="paragraph" w:customStyle="1" w:styleId="s13">
    <w:name w:val="s_13"/>
    <w:basedOn w:val="a8"/>
    <w:rsid w:val="00586851"/>
    <w:pPr>
      <w:spacing w:after="0" w:line="360" w:lineRule="auto"/>
      <w:ind w:firstLine="720"/>
    </w:pPr>
    <w:rPr>
      <w:rFonts w:ascii="Times New Roman" w:eastAsia="Times New Roman" w:hAnsi="Times New Roman" w:cs="Times New Roman"/>
      <w:sz w:val="20"/>
      <w:szCs w:val="20"/>
      <w:lang w:eastAsia="ru-RU"/>
    </w:rPr>
  </w:style>
  <w:style w:type="paragraph" w:customStyle="1" w:styleId="ConsPlusTitle">
    <w:name w:val="ConsPlusTitle"/>
    <w:rsid w:val="0058685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570">
    <w:name w:val="Основной текст + Курсив57"/>
    <w:rsid w:val="00586851"/>
    <w:rPr>
      <w:rFonts w:ascii="Times New Roman" w:hAnsi="Times New Roman" w:cs="Times New Roman"/>
      <w:i/>
      <w:iCs/>
      <w:color w:val="000000"/>
      <w:spacing w:val="0"/>
      <w:sz w:val="20"/>
      <w:szCs w:val="20"/>
      <w:shd w:val="clear" w:color="auto" w:fill="FFFFFF"/>
      <w:lang w:val="en-US"/>
    </w:rPr>
  </w:style>
  <w:style w:type="character" w:customStyle="1" w:styleId="430">
    <w:name w:val="Основной текст + Полужирный43"/>
    <w:rsid w:val="00586851"/>
    <w:rPr>
      <w:rFonts w:ascii="Times New Roman" w:hAnsi="Times New Roman" w:cs="Times New Roman"/>
      <w:b/>
      <w:bCs/>
      <w:color w:val="000000"/>
      <w:spacing w:val="0"/>
      <w:sz w:val="20"/>
      <w:szCs w:val="20"/>
      <w:shd w:val="clear" w:color="auto" w:fill="FFFFFF"/>
      <w:lang w:val="en-US"/>
    </w:rPr>
  </w:style>
  <w:style w:type="character" w:customStyle="1" w:styleId="560">
    <w:name w:val="Основной текст + Курсив56"/>
    <w:rsid w:val="00586851"/>
    <w:rPr>
      <w:rFonts w:ascii="Times New Roman" w:hAnsi="Times New Roman" w:cs="Times New Roman"/>
      <w:i/>
      <w:iCs/>
      <w:noProof/>
      <w:color w:val="000000"/>
      <w:spacing w:val="0"/>
      <w:sz w:val="20"/>
      <w:szCs w:val="20"/>
      <w:shd w:val="clear" w:color="auto" w:fill="FFFFFF"/>
      <w:lang w:val="en-US"/>
    </w:rPr>
  </w:style>
  <w:style w:type="character" w:customStyle="1" w:styleId="413">
    <w:name w:val="Основной текст + Полужирный41"/>
    <w:rsid w:val="00586851"/>
    <w:rPr>
      <w:rFonts w:ascii="Times New Roman" w:hAnsi="Times New Roman" w:cs="Times New Roman"/>
      <w:b/>
      <w:bCs/>
      <w:color w:val="000000"/>
      <w:spacing w:val="0"/>
      <w:sz w:val="22"/>
      <w:szCs w:val="22"/>
      <w:shd w:val="clear" w:color="auto" w:fill="FFFFFF"/>
      <w:lang w:val="en-US" w:bidi="ar-SA"/>
    </w:rPr>
  </w:style>
  <w:style w:type="paragraph" w:customStyle="1" w:styleId="113">
    <w:name w:val="Цветной список — акцент 11"/>
    <w:basedOn w:val="a8"/>
    <w:uiPriority w:val="34"/>
    <w:qFormat/>
    <w:rsid w:val="00586851"/>
    <w:pPr>
      <w:spacing w:after="0" w:line="360" w:lineRule="auto"/>
      <w:ind w:left="720"/>
      <w:contextualSpacing/>
    </w:pPr>
    <w:rPr>
      <w:rFonts w:ascii="Times New Roman" w:eastAsia="Times New Roman" w:hAnsi="Times New Roman" w:cs="Times New Roman"/>
      <w:sz w:val="20"/>
      <w:szCs w:val="20"/>
      <w:lang w:eastAsia="ru-RU"/>
    </w:rPr>
  </w:style>
  <w:style w:type="paragraph" w:styleId="afffff6">
    <w:name w:val="Body Text Indent"/>
    <w:basedOn w:val="a8"/>
    <w:link w:val="afffff7"/>
    <w:semiHidden/>
    <w:unhideWhenUsed/>
    <w:rsid w:val="00586851"/>
    <w:pPr>
      <w:spacing w:after="120" w:line="276" w:lineRule="auto"/>
      <w:ind w:left="283"/>
    </w:pPr>
    <w:rPr>
      <w:rFonts w:ascii="Calibri" w:eastAsia="Calibri" w:hAnsi="Calibri" w:cs="Times New Roman"/>
    </w:rPr>
  </w:style>
  <w:style w:type="character" w:customStyle="1" w:styleId="afffff7">
    <w:name w:val="Основной текст с отступом Знак"/>
    <w:basedOn w:val="a9"/>
    <w:link w:val="afffff6"/>
    <w:semiHidden/>
    <w:rsid w:val="00586851"/>
    <w:rPr>
      <w:rFonts w:ascii="Calibri" w:eastAsia="Calibri" w:hAnsi="Calibri" w:cs="Times New Roman"/>
    </w:rPr>
  </w:style>
  <w:style w:type="table" w:customStyle="1" w:styleId="221">
    <w:name w:val="Сетка таблицы22"/>
    <w:basedOn w:val="aa"/>
    <w:next w:val="afa"/>
    <w:uiPriority w:val="39"/>
    <w:rsid w:val="0058685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a"/>
    <w:next w:val="afa"/>
    <w:uiPriority w:val="39"/>
    <w:rsid w:val="0058685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next w:val="afa"/>
    <w:uiPriority w:val="39"/>
    <w:rsid w:val="0058685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a"/>
    <w:next w:val="afa"/>
    <w:uiPriority w:val="39"/>
    <w:rsid w:val="0058685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a"/>
    <w:next w:val="afa"/>
    <w:uiPriority w:val="39"/>
    <w:rsid w:val="0058685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a"/>
    <w:next w:val="afa"/>
    <w:uiPriority w:val="39"/>
    <w:rsid w:val="0058685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8">
    <w:name w:val="Колонтитули"/>
    <w:rsid w:val="00586851"/>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ru-RU"/>
    </w:rPr>
  </w:style>
  <w:style w:type="paragraph" w:customStyle="1" w:styleId="a3">
    <w:name w:val="Перечень )"/>
    <w:basedOn w:val="-310"/>
    <w:next w:val="a8"/>
    <w:qFormat/>
    <w:rsid w:val="00586851"/>
    <w:pPr>
      <w:numPr>
        <w:numId w:val="158"/>
      </w:numPr>
      <w:pBdr>
        <w:top w:val="nil"/>
        <w:left w:val="nil"/>
        <w:bottom w:val="nil"/>
        <w:right w:val="nil"/>
        <w:between w:val="nil"/>
        <w:bar w:val="nil"/>
      </w:pBdr>
      <w:suppressAutoHyphens w:val="0"/>
      <w:contextualSpacing w:val="0"/>
    </w:pPr>
    <w:rPr>
      <w:rFonts w:ascii="Times" w:eastAsia="Times" w:hAnsi="Times" w:cs="Times"/>
      <w:szCs w:val="28"/>
    </w:rPr>
  </w:style>
  <w:style w:type="character" w:customStyle="1" w:styleId="Hyperlink0">
    <w:name w:val="Hyperlink.0"/>
    <w:rsid w:val="00586851"/>
    <w:rPr>
      <w:rFonts w:ascii="Times" w:eastAsia="Times" w:hAnsi="Times" w:cs="Times"/>
      <w:sz w:val="28"/>
      <w:szCs w:val="28"/>
      <w:shd w:val="clear" w:color="auto" w:fill="FFFFFF"/>
      <w:lang w:val="ru-RU"/>
    </w:rPr>
  </w:style>
  <w:style w:type="numbering" w:customStyle="1" w:styleId="1">
    <w:name w:val="Імпортований стиль 1"/>
    <w:rsid w:val="00586851"/>
    <w:pPr>
      <w:numPr>
        <w:numId w:val="153"/>
      </w:numPr>
    </w:pPr>
  </w:style>
  <w:style w:type="numbering" w:customStyle="1" w:styleId="2">
    <w:name w:val="Імпортований стиль 2"/>
    <w:rsid w:val="00586851"/>
    <w:pPr>
      <w:numPr>
        <w:numId w:val="154"/>
      </w:numPr>
    </w:pPr>
  </w:style>
  <w:style w:type="numbering" w:customStyle="1" w:styleId="33">
    <w:name w:val="Імпортований стиль 3"/>
    <w:rsid w:val="00586851"/>
    <w:pPr>
      <w:numPr>
        <w:numId w:val="155"/>
      </w:numPr>
    </w:pPr>
  </w:style>
  <w:style w:type="numbering" w:customStyle="1" w:styleId="4">
    <w:name w:val="Імпортований стиль 4"/>
    <w:rsid w:val="00586851"/>
    <w:pPr>
      <w:numPr>
        <w:numId w:val="156"/>
      </w:numPr>
    </w:pPr>
  </w:style>
  <w:style w:type="numbering" w:customStyle="1" w:styleId="5">
    <w:name w:val="Імпортований стиль 5"/>
    <w:rsid w:val="00586851"/>
    <w:pPr>
      <w:numPr>
        <w:numId w:val="157"/>
      </w:numPr>
    </w:pPr>
  </w:style>
  <w:style w:type="numbering" w:customStyle="1" w:styleId="6">
    <w:name w:val="Імпортований стиль 6"/>
    <w:rsid w:val="00586851"/>
    <w:pPr>
      <w:numPr>
        <w:numId w:val="159"/>
      </w:numPr>
    </w:pPr>
  </w:style>
  <w:style w:type="numbering" w:customStyle="1" w:styleId="7">
    <w:name w:val="Імпортований стиль 7"/>
    <w:rsid w:val="00586851"/>
    <w:pPr>
      <w:numPr>
        <w:numId w:val="160"/>
      </w:numPr>
    </w:pPr>
  </w:style>
  <w:style w:type="numbering" w:customStyle="1" w:styleId="8">
    <w:name w:val="Імпортований стиль 8"/>
    <w:rsid w:val="00586851"/>
    <w:pPr>
      <w:numPr>
        <w:numId w:val="161"/>
      </w:numPr>
    </w:pPr>
  </w:style>
  <w:style w:type="numbering" w:customStyle="1" w:styleId="9">
    <w:name w:val="Імпортований стиль 9"/>
    <w:rsid w:val="00586851"/>
    <w:pPr>
      <w:numPr>
        <w:numId w:val="162"/>
      </w:numPr>
    </w:pPr>
  </w:style>
  <w:style w:type="numbering" w:customStyle="1" w:styleId="10">
    <w:name w:val="Імпортований стиль 10"/>
    <w:rsid w:val="00586851"/>
    <w:pPr>
      <w:numPr>
        <w:numId w:val="163"/>
      </w:numPr>
    </w:pPr>
  </w:style>
  <w:style w:type="numbering" w:customStyle="1" w:styleId="11">
    <w:name w:val="Імпортований стиль 11"/>
    <w:rsid w:val="00586851"/>
    <w:pPr>
      <w:numPr>
        <w:numId w:val="164"/>
      </w:numPr>
    </w:pPr>
  </w:style>
  <w:style w:type="numbering" w:customStyle="1" w:styleId="12">
    <w:name w:val="Імпортований стиль 12"/>
    <w:rsid w:val="00586851"/>
    <w:pPr>
      <w:numPr>
        <w:numId w:val="165"/>
      </w:numPr>
    </w:pPr>
  </w:style>
  <w:style w:type="numbering" w:customStyle="1" w:styleId="13">
    <w:name w:val="Імпортований стиль 13"/>
    <w:rsid w:val="00586851"/>
    <w:pPr>
      <w:numPr>
        <w:numId w:val="166"/>
      </w:numPr>
    </w:pPr>
  </w:style>
  <w:style w:type="numbering" w:customStyle="1" w:styleId="14">
    <w:name w:val="Імпортований стиль 14"/>
    <w:rsid w:val="00586851"/>
    <w:pPr>
      <w:numPr>
        <w:numId w:val="167"/>
      </w:numPr>
    </w:pPr>
  </w:style>
  <w:style w:type="numbering" w:customStyle="1" w:styleId="15">
    <w:name w:val="Імпортований стиль 15"/>
    <w:rsid w:val="00586851"/>
    <w:pPr>
      <w:numPr>
        <w:numId w:val="168"/>
      </w:numPr>
    </w:pPr>
  </w:style>
  <w:style w:type="character" w:customStyle="1" w:styleId="afffff9">
    <w:name w:val="Лінк"/>
    <w:rsid w:val="00586851"/>
    <w:rPr>
      <w:color w:val="0000FF"/>
      <w:u w:val="single" w:color="0000FF"/>
    </w:rPr>
  </w:style>
  <w:style w:type="character" w:customStyle="1" w:styleId="Hyperlink1">
    <w:name w:val="Hyperlink.1"/>
    <w:rsid w:val="00586851"/>
    <w:rPr>
      <w:color w:val="0000FF"/>
      <w:sz w:val="20"/>
      <w:szCs w:val="20"/>
      <w:u w:val="single" w:color="0000FF"/>
    </w:rPr>
  </w:style>
  <w:style w:type="numbering" w:customStyle="1" w:styleId="16">
    <w:name w:val="Імпортований стиль 16"/>
    <w:rsid w:val="00586851"/>
    <w:pPr>
      <w:numPr>
        <w:numId w:val="169"/>
      </w:numPr>
    </w:pPr>
  </w:style>
  <w:style w:type="character" w:customStyle="1" w:styleId="Hyperlink2">
    <w:name w:val="Hyperlink.2"/>
    <w:rsid w:val="00586851"/>
    <w:rPr>
      <w:rFonts w:ascii="Times" w:eastAsia="Times" w:hAnsi="Times" w:cs="Times"/>
      <w:sz w:val="28"/>
      <w:szCs w:val="28"/>
      <w:lang w:val="ru-RU"/>
    </w:rPr>
  </w:style>
  <w:style w:type="numbering" w:customStyle="1" w:styleId="17">
    <w:name w:val="Імпортований стиль 17"/>
    <w:rsid w:val="00586851"/>
    <w:pPr>
      <w:numPr>
        <w:numId w:val="170"/>
      </w:numPr>
    </w:pPr>
  </w:style>
  <w:style w:type="numbering" w:customStyle="1" w:styleId="18">
    <w:name w:val="Імпортований стиль 18"/>
    <w:rsid w:val="00586851"/>
    <w:pPr>
      <w:numPr>
        <w:numId w:val="171"/>
      </w:numPr>
    </w:pPr>
  </w:style>
  <w:style w:type="numbering" w:customStyle="1" w:styleId="19">
    <w:name w:val="Імпортований стиль 19"/>
    <w:rsid w:val="00586851"/>
    <w:pPr>
      <w:numPr>
        <w:numId w:val="172"/>
      </w:numPr>
    </w:pPr>
  </w:style>
  <w:style w:type="numbering" w:customStyle="1" w:styleId="200">
    <w:name w:val="Імпортований стиль 20"/>
    <w:rsid w:val="00586851"/>
    <w:pPr>
      <w:numPr>
        <w:numId w:val="173"/>
      </w:numPr>
    </w:pPr>
  </w:style>
  <w:style w:type="numbering" w:customStyle="1" w:styleId="21">
    <w:name w:val="Імпортований стиль 21"/>
    <w:rsid w:val="00586851"/>
    <w:pPr>
      <w:numPr>
        <w:numId w:val="174"/>
      </w:numPr>
    </w:pPr>
  </w:style>
  <w:style w:type="numbering" w:customStyle="1" w:styleId="22">
    <w:name w:val="Імпортований стиль 22"/>
    <w:rsid w:val="00586851"/>
    <w:pPr>
      <w:numPr>
        <w:numId w:val="175"/>
      </w:numPr>
    </w:pPr>
  </w:style>
  <w:style w:type="numbering" w:customStyle="1" w:styleId="23">
    <w:name w:val="Імпортований стиль 23"/>
    <w:rsid w:val="00586851"/>
    <w:pPr>
      <w:numPr>
        <w:numId w:val="176"/>
      </w:numPr>
    </w:pPr>
  </w:style>
  <w:style w:type="numbering" w:customStyle="1" w:styleId="24">
    <w:name w:val="Імпортований стиль 24"/>
    <w:rsid w:val="00586851"/>
    <w:pPr>
      <w:numPr>
        <w:numId w:val="177"/>
      </w:numPr>
    </w:pPr>
  </w:style>
  <w:style w:type="numbering" w:customStyle="1" w:styleId="25">
    <w:name w:val="Імпортований стиль 25"/>
    <w:rsid w:val="00586851"/>
    <w:pPr>
      <w:numPr>
        <w:numId w:val="178"/>
      </w:numPr>
    </w:pPr>
  </w:style>
  <w:style w:type="numbering" w:customStyle="1" w:styleId="26">
    <w:name w:val="Імпортований стиль 26"/>
    <w:rsid w:val="00586851"/>
    <w:pPr>
      <w:numPr>
        <w:numId w:val="179"/>
      </w:numPr>
    </w:pPr>
  </w:style>
  <w:style w:type="numbering" w:customStyle="1" w:styleId="27">
    <w:name w:val="Імпортований стиль 27"/>
    <w:rsid w:val="00586851"/>
    <w:pPr>
      <w:numPr>
        <w:numId w:val="180"/>
      </w:numPr>
    </w:pPr>
  </w:style>
  <w:style w:type="numbering" w:customStyle="1" w:styleId="28">
    <w:name w:val="Імпортований стиль 28"/>
    <w:rsid w:val="00586851"/>
    <w:pPr>
      <w:numPr>
        <w:numId w:val="181"/>
      </w:numPr>
    </w:pPr>
  </w:style>
  <w:style w:type="numbering" w:customStyle="1" w:styleId="29">
    <w:name w:val="Імпортований стиль 29"/>
    <w:rsid w:val="00586851"/>
    <w:pPr>
      <w:numPr>
        <w:numId w:val="182"/>
      </w:numPr>
    </w:pPr>
  </w:style>
  <w:style w:type="numbering" w:customStyle="1" w:styleId="30">
    <w:name w:val="Імпортований стиль 30"/>
    <w:rsid w:val="00586851"/>
    <w:pPr>
      <w:numPr>
        <w:numId w:val="183"/>
      </w:numPr>
    </w:pPr>
  </w:style>
  <w:style w:type="numbering" w:customStyle="1" w:styleId="31">
    <w:name w:val="Імпортований стиль 31"/>
    <w:rsid w:val="00586851"/>
    <w:pPr>
      <w:numPr>
        <w:numId w:val="184"/>
      </w:numPr>
    </w:pPr>
  </w:style>
  <w:style w:type="numbering" w:customStyle="1" w:styleId="32">
    <w:name w:val="Імпортований стиль 32"/>
    <w:rsid w:val="00586851"/>
    <w:pPr>
      <w:numPr>
        <w:numId w:val="185"/>
      </w:numPr>
    </w:pPr>
  </w:style>
  <w:style w:type="numbering" w:customStyle="1" w:styleId="330">
    <w:name w:val="Імпортований стиль 33"/>
    <w:rsid w:val="00586851"/>
    <w:pPr>
      <w:numPr>
        <w:numId w:val="186"/>
      </w:numPr>
    </w:pPr>
  </w:style>
  <w:style w:type="numbering" w:customStyle="1" w:styleId="34">
    <w:name w:val="Імпортований стиль 34"/>
    <w:rsid w:val="00586851"/>
    <w:pPr>
      <w:numPr>
        <w:numId w:val="187"/>
      </w:numPr>
    </w:pPr>
  </w:style>
  <w:style w:type="numbering" w:customStyle="1" w:styleId="35">
    <w:name w:val="Імпортований стиль 35"/>
    <w:rsid w:val="00586851"/>
    <w:pPr>
      <w:numPr>
        <w:numId w:val="188"/>
      </w:numPr>
    </w:pPr>
  </w:style>
  <w:style w:type="numbering" w:customStyle="1" w:styleId="36">
    <w:name w:val="Імпортований стиль 36"/>
    <w:rsid w:val="00586851"/>
    <w:pPr>
      <w:numPr>
        <w:numId w:val="189"/>
      </w:numPr>
    </w:pPr>
  </w:style>
  <w:style w:type="numbering" w:customStyle="1" w:styleId="37">
    <w:name w:val="Імпортований стиль 37"/>
    <w:rsid w:val="00586851"/>
    <w:pPr>
      <w:numPr>
        <w:numId w:val="190"/>
      </w:numPr>
    </w:pPr>
  </w:style>
  <w:style w:type="numbering" w:customStyle="1" w:styleId="38">
    <w:name w:val="Імпортований стиль 38"/>
    <w:rsid w:val="00586851"/>
    <w:pPr>
      <w:numPr>
        <w:numId w:val="191"/>
      </w:numPr>
    </w:pPr>
  </w:style>
  <w:style w:type="numbering" w:customStyle="1" w:styleId="39">
    <w:name w:val="Імпортований стиль 39"/>
    <w:rsid w:val="00586851"/>
    <w:pPr>
      <w:numPr>
        <w:numId w:val="192"/>
      </w:numPr>
    </w:pPr>
  </w:style>
  <w:style w:type="numbering" w:customStyle="1" w:styleId="40">
    <w:name w:val="Імпортований стиль 40"/>
    <w:rsid w:val="00586851"/>
    <w:pPr>
      <w:numPr>
        <w:numId w:val="193"/>
      </w:numPr>
    </w:pPr>
  </w:style>
  <w:style w:type="numbering" w:customStyle="1" w:styleId="41">
    <w:name w:val="Імпортований стиль 41"/>
    <w:rsid w:val="00586851"/>
    <w:pPr>
      <w:numPr>
        <w:numId w:val="194"/>
      </w:numPr>
    </w:pPr>
  </w:style>
  <w:style w:type="numbering" w:customStyle="1" w:styleId="42">
    <w:name w:val="Імпортований стиль 42"/>
    <w:rsid w:val="00586851"/>
    <w:pPr>
      <w:numPr>
        <w:numId w:val="195"/>
      </w:numPr>
    </w:pPr>
  </w:style>
  <w:style w:type="numbering" w:customStyle="1" w:styleId="43">
    <w:name w:val="Імпортований стиль 43"/>
    <w:rsid w:val="00586851"/>
    <w:pPr>
      <w:numPr>
        <w:numId w:val="196"/>
      </w:numPr>
    </w:pPr>
  </w:style>
  <w:style w:type="numbering" w:customStyle="1" w:styleId="44">
    <w:name w:val="Імпортований стиль 44"/>
    <w:rsid w:val="00586851"/>
    <w:pPr>
      <w:numPr>
        <w:numId w:val="197"/>
      </w:numPr>
    </w:pPr>
  </w:style>
  <w:style w:type="numbering" w:customStyle="1" w:styleId="45">
    <w:name w:val="Імпортований стиль 45"/>
    <w:rsid w:val="00586851"/>
    <w:pPr>
      <w:numPr>
        <w:numId w:val="198"/>
      </w:numPr>
    </w:pPr>
  </w:style>
  <w:style w:type="numbering" w:customStyle="1" w:styleId="46">
    <w:name w:val="Імпортований стиль 46"/>
    <w:rsid w:val="00586851"/>
    <w:pPr>
      <w:numPr>
        <w:numId w:val="199"/>
      </w:numPr>
    </w:pPr>
  </w:style>
  <w:style w:type="numbering" w:customStyle="1" w:styleId="47">
    <w:name w:val="Імпортований стиль 47"/>
    <w:rsid w:val="00586851"/>
    <w:pPr>
      <w:numPr>
        <w:numId w:val="200"/>
      </w:numPr>
    </w:pPr>
  </w:style>
  <w:style w:type="numbering" w:customStyle="1" w:styleId="48">
    <w:name w:val="Імпортований стиль 48"/>
    <w:rsid w:val="00586851"/>
    <w:pPr>
      <w:numPr>
        <w:numId w:val="201"/>
      </w:numPr>
    </w:pPr>
  </w:style>
  <w:style w:type="numbering" w:customStyle="1" w:styleId="49">
    <w:name w:val="Імпортований стиль 49"/>
    <w:rsid w:val="00586851"/>
    <w:pPr>
      <w:numPr>
        <w:numId w:val="202"/>
      </w:numPr>
    </w:pPr>
  </w:style>
  <w:style w:type="numbering" w:customStyle="1" w:styleId="50">
    <w:name w:val="Імпортований стиль 50"/>
    <w:rsid w:val="00586851"/>
    <w:pPr>
      <w:numPr>
        <w:numId w:val="203"/>
      </w:numPr>
    </w:pPr>
  </w:style>
  <w:style w:type="numbering" w:customStyle="1" w:styleId="51">
    <w:name w:val="Імпортований стиль 51"/>
    <w:rsid w:val="00586851"/>
    <w:pPr>
      <w:numPr>
        <w:numId w:val="204"/>
      </w:numPr>
    </w:pPr>
  </w:style>
  <w:style w:type="numbering" w:customStyle="1" w:styleId="52">
    <w:name w:val="Імпортований стиль 52"/>
    <w:rsid w:val="00586851"/>
    <w:pPr>
      <w:numPr>
        <w:numId w:val="205"/>
      </w:numPr>
    </w:pPr>
  </w:style>
  <w:style w:type="numbering" w:customStyle="1" w:styleId="53">
    <w:name w:val="Імпортований стиль 53"/>
    <w:rsid w:val="00586851"/>
    <w:pPr>
      <w:numPr>
        <w:numId w:val="206"/>
      </w:numPr>
    </w:pPr>
  </w:style>
  <w:style w:type="numbering" w:customStyle="1" w:styleId="54">
    <w:name w:val="Імпортований стиль 54"/>
    <w:rsid w:val="00586851"/>
    <w:pPr>
      <w:numPr>
        <w:numId w:val="207"/>
      </w:numPr>
    </w:pPr>
  </w:style>
  <w:style w:type="numbering" w:customStyle="1" w:styleId="55">
    <w:name w:val="Імпортований стиль 55"/>
    <w:rsid w:val="00586851"/>
    <w:pPr>
      <w:numPr>
        <w:numId w:val="208"/>
      </w:numPr>
    </w:pPr>
  </w:style>
  <w:style w:type="numbering" w:customStyle="1" w:styleId="56">
    <w:name w:val="Імпортований стиль 56"/>
    <w:rsid w:val="00586851"/>
    <w:pPr>
      <w:numPr>
        <w:numId w:val="209"/>
      </w:numPr>
    </w:pPr>
  </w:style>
  <w:style w:type="numbering" w:customStyle="1" w:styleId="57">
    <w:name w:val="Імпортований стиль 57"/>
    <w:rsid w:val="00586851"/>
    <w:pPr>
      <w:numPr>
        <w:numId w:val="210"/>
      </w:numPr>
    </w:pPr>
  </w:style>
  <w:style w:type="numbering" w:customStyle="1" w:styleId="58">
    <w:name w:val="Імпортований стиль 58"/>
    <w:rsid w:val="00586851"/>
    <w:pPr>
      <w:numPr>
        <w:numId w:val="211"/>
      </w:numPr>
    </w:pPr>
  </w:style>
  <w:style w:type="numbering" w:customStyle="1" w:styleId="59">
    <w:name w:val="Імпортований стиль 59"/>
    <w:rsid w:val="00586851"/>
    <w:pPr>
      <w:numPr>
        <w:numId w:val="212"/>
      </w:numPr>
    </w:pPr>
  </w:style>
  <w:style w:type="numbering" w:customStyle="1" w:styleId="60">
    <w:name w:val="Імпортований стиль 60"/>
    <w:rsid w:val="00586851"/>
    <w:pPr>
      <w:numPr>
        <w:numId w:val="213"/>
      </w:numPr>
    </w:pPr>
  </w:style>
  <w:style w:type="numbering" w:customStyle="1" w:styleId="61">
    <w:name w:val="Імпортований стиль 61"/>
    <w:rsid w:val="00586851"/>
    <w:pPr>
      <w:numPr>
        <w:numId w:val="214"/>
      </w:numPr>
    </w:pPr>
  </w:style>
  <w:style w:type="numbering" w:customStyle="1" w:styleId="62">
    <w:name w:val="Імпортований стиль 62"/>
    <w:rsid w:val="00586851"/>
    <w:pPr>
      <w:numPr>
        <w:numId w:val="215"/>
      </w:numPr>
    </w:pPr>
  </w:style>
  <w:style w:type="numbering" w:customStyle="1" w:styleId="63">
    <w:name w:val="Імпортований стиль 63"/>
    <w:rsid w:val="00586851"/>
    <w:pPr>
      <w:numPr>
        <w:numId w:val="216"/>
      </w:numPr>
    </w:pPr>
  </w:style>
  <w:style w:type="numbering" w:customStyle="1" w:styleId="64">
    <w:name w:val="Імпортований стиль 64"/>
    <w:rsid w:val="00586851"/>
    <w:pPr>
      <w:numPr>
        <w:numId w:val="217"/>
      </w:numPr>
    </w:pPr>
  </w:style>
  <w:style w:type="numbering" w:customStyle="1" w:styleId="65">
    <w:name w:val="Імпортований стиль 65"/>
    <w:rsid w:val="00586851"/>
    <w:pPr>
      <w:numPr>
        <w:numId w:val="218"/>
      </w:numPr>
    </w:pPr>
  </w:style>
  <w:style w:type="numbering" w:customStyle="1" w:styleId="66">
    <w:name w:val="Імпортований стиль 66"/>
    <w:rsid w:val="00586851"/>
    <w:pPr>
      <w:numPr>
        <w:numId w:val="219"/>
      </w:numPr>
    </w:pPr>
  </w:style>
  <w:style w:type="numbering" w:customStyle="1" w:styleId="67">
    <w:name w:val="Імпортований стиль 67"/>
    <w:rsid w:val="00586851"/>
    <w:pPr>
      <w:numPr>
        <w:numId w:val="220"/>
      </w:numPr>
    </w:pPr>
  </w:style>
  <w:style w:type="numbering" w:customStyle="1" w:styleId="68">
    <w:name w:val="Імпортований стиль 68"/>
    <w:rsid w:val="00586851"/>
    <w:pPr>
      <w:numPr>
        <w:numId w:val="221"/>
      </w:numPr>
    </w:pPr>
  </w:style>
  <w:style w:type="numbering" w:customStyle="1" w:styleId="69">
    <w:name w:val="Імпортований стиль 69"/>
    <w:rsid w:val="00586851"/>
    <w:pPr>
      <w:numPr>
        <w:numId w:val="222"/>
      </w:numPr>
    </w:pPr>
  </w:style>
  <w:style w:type="numbering" w:customStyle="1" w:styleId="70">
    <w:name w:val="Імпортований стиль 70"/>
    <w:rsid w:val="00586851"/>
    <w:pPr>
      <w:numPr>
        <w:numId w:val="223"/>
      </w:numPr>
    </w:pPr>
  </w:style>
  <w:style w:type="numbering" w:customStyle="1" w:styleId="71">
    <w:name w:val="Імпортований стиль 71"/>
    <w:rsid w:val="00586851"/>
    <w:pPr>
      <w:numPr>
        <w:numId w:val="224"/>
      </w:numPr>
    </w:pPr>
  </w:style>
  <w:style w:type="numbering" w:customStyle="1" w:styleId="72">
    <w:name w:val="Імпортований стиль 72"/>
    <w:rsid w:val="00586851"/>
    <w:pPr>
      <w:numPr>
        <w:numId w:val="225"/>
      </w:numPr>
    </w:pPr>
  </w:style>
  <w:style w:type="numbering" w:customStyle="1" w:styleId="73">
    <w:name w:val="Імпортований стиль 73"/>
    <w:rsid w:val="00586851"/>
    <w:pPr>
      <w:numPr>
        <w:numId w:val="226"/>
      </w:numPr>
    </w:pPr>
  </w:style>
  <w:style w:type="numbering" w:customStyle="1" w:styleId="74">
    <w:name w:val="Імпортований стиль 74"/>
    <w:rsid w:val="00586851"/>
    <w:pPr>
      <w:numPr>
        <w:numId w:val="227"/>
      </w:numPr>
    </w:pPr>
  </w:style>
  <w:style w:type="paragraph" w:customStyle="1" w:styleId="afffffa">
    <w:name w:val="Табл"/>
    <w:rsid w:val="00586851"/>
    <w:pPr>
      <w:pBdr>
        <w:top w:val="nil"/>
        <w:left w:val="nil"/>
        <w:bottom w:val="nil"/>
        <w:right w:val="nil"/>
        <w:between w:val="nil"/>
        <w:bar w:val="nil"/>
      </w:pBdr>
      <w:spacing w:after="120" w:line="240" w:lineRule="auto"/>
      <w:jc w:val="both"/>
    </w:pPr>
    <w:rPr>
      <w:rFonts w:ascii="Times New Roman" w:eastAsia="Arial Unicode MS" w:hAnsi="Times New Roman" w:cs="Arial Unicode MS"/>
      <w:color w:val="000000"/>
      <w:sz w:val="24"/>
      <w:szCs w:val="24"/>
      <w:u w:color="000000"/>
      <w:bdr w:val="nil"/>
      <w:lang w:eastAsia="ru-RU"/>
    </w:rPr>
  </w:style>
  <w:style w:type="numbering" w:customStyle="1" w:styleId="75">
    <w:name w:val="Імпортований стиль 75"/>
    <w:rsid w:val="00586851"/>
    <w:pPr>
      <w:numPr>
        <w:numId w:val="228"/>
      </w:numPr>
    </w:pPr>
  </w:style>
  <w:style w:type="numbering" w:customStyle="1" w:styleId="76">
    <w:name w:val="Імпортований стиль 76"/>
    <w:rsid w:val="00586851"/>
    <w:pPr>
      <w:numPr>
        <w:numId w:val="229"/>
      </w:numPr>
    </w:pPr>
  </w:style>
  <w:style w:type="numbering" w:customStyle="1" w:styleId="77">
    <w:name w:val="Імпортований стиль 77"/>
    <w:rsid w:val="00586851"/>
    <w:pPr>
      <w:numPr>
        <w:numId w:val="230"/>
      </w:numPr>
    </w:pPr>
  </w:style>
  <w:style w:type="numbering" w:customStyle="1" w:styleId="78">
    <w:name w:val="Імпортований стиль 78"/>
    <w:rsid w:val="00586851"/>
    <w:pPr>
      <w:numPr>
        <w:numId w:val="231"/>
      </w:numPr>
    </w:pPr>
  </w:style>
  <w:style w:type="numbering" w:customStyle="1" w:styleId="79">
    <w:name w:val="Імпортований стиль 79"/>
    <w:rsid w:val="00586851"/>
    <w:pPr>
      <w:numPr>
        <w:numId w:val="232"/>
      </w:numPr>
    </w:pPr>
  </w:style>
  <w:style w:type="numbering" w:customStyle="1" w:styleId="80">
    <w:name w:val="Імпортований стиль 80"/>
    <w:rsid w:val="00586851"/>
    <w:pPr>
      <w:numPr>
        <w:numId w:val="233"/>
      </w:numPr>
    </w:pPr>
  </w:style>
  <w:style w:type="numbering" w:customStyle="1" w:styleId="81">
    <w:name w:val="Імпортований стиль 81"/>
    <w:rsid w:val="00586851"/>
    <w:pPr>
      <w:numPr>
        <w:numId w:val="234"/>
      </w:numPr>
    </w:pPr>
  </w:style>
  <w:style w:type="numbering" w:customStyle="1" w:styleId="82">
    <w:name w:val="Імпортований стиль 82"/>
    <w:rsid w:val="00586851"/>
    <w:pPr>
      <w:numPr>
        <w:numId w:val="235"/>
      </w:numPr>
    </w:pPr>
  </w:style>
  <w:style w:type="numbering" w:customStyle="1" w:styleId="83">
    <w:name w:val="Імпортований стиль 83"/>
    <w:rsid w:val="00586851"/>
    <w:pPr>
      <w:numPr>
        <w:numId w:val="236"/>
      </w:numPr>
    </w:pPr>
  </w:style>
  <w:style w:type="numbering" w:customStyle="1" w:styleId="84">
    <w:name w:val="Імпортований стиль 84"/>
    <w:rsid w:val="00586851"/>
    <w:pPr>
      <w:numPr>
        <w:numId w:val="237"/>
      </w:numPr>
    </w:pPr>
  </w:style>
  <w:style w:type="numbering" w:customStyle="1" w:styleId="85">
    <w:name w:val="Імпортований стиль 85"/>
    <w:rsid w:val="00586851"/>
    <w:pPr>
      <w:numPr>
        <w:numId w:val="238"/>
      </w:numPr>
    </w:pPr>
  </w:style>
  <w:style w:type="numbering" w:customStyle="1" w:styleId="86">
    <w:name w:val="Імпортований стиль 86"/>
    <w:rsid w:val="00586851"/>
    <w:pPr>
      <w:numPr>
        <w:numId w:val="239"/>
      </w:numPr>
    </w:pPr>
  </w:style>
  <w:style w:type="numbering" w:customStyle="1" w:styleId="87">
    <w:name w:val="Імпортований стиль 87"/>
    <w:rsid w:val="00586851"/>
    <w:pPr>
      <w:numPr>
        <w:numId w:val="240"/>
      </w:numPr>
    </w:pPr>
  </w:style>
  <w:style w:type="numbering" w:customStyle="1" w:styleId="88">
    <w:name w:val="Імпортований стиль 88"/>
    <w:rsid w:val="00586851"/>
    <w:pPr>
      <w:numPr>
        <w:numId w:val="241"/>
      </w:numPr>
    </w:pPr>
  </w:style>
  <w:style w:type="numbering" w:customStyle="1" w:styleId="89">
    <w:name w:val="Імпортований стиль 89"/>
    <w:rsid w:val="00586851"/>
    <w:pPr>
      <w:numPr>
        <w:numId w:val="242"/>
      </w:numPr>
    </w:pPr>
  </w:style>
  <w:style w:type="numbering" w:customStyle="1" w:styleId="90">
    <w:name w:val="Імпортований стиль 90"/>
    <w:rsid w:val="00586851"/>
    <w:pPr>
      <w:numPr>
        <w:numId w:val="243"/>
      </w:numPr>
    </w:pPr>
  </w:style>
  <w:style w:type="paragraph" w:styleId="afffffb">
    <w:name w:val="Document Map"/>
    <w:basedOn w:val="a8"/>
    <w:link w:val="afffffc"/>
    <w:uiPriority w:val="99"/>
    <w:semiHidden/>
    <w:unhideWhenUsed/>
    <w:rsid w:val="00586851"/>
    <w:pPr>
      <w:suppressAutoHyphens/>
      <w:spacing w:after="0" w:line="360" w:lineRule="auto"/>
      <w:ind w:firstLine="709"/>
      <w:jc w:val="both"/>
    </w:pPr>
    <w:rPr>
      <w:rFonts w:ascii="Tahoma" w:eastAsia="Calibri" w:hAnsi="Tahoma" w:cs="Times New Roman"/>
      <w:sz w:val="16"/>
      <w:szCs w:val="16"/>
    </w:rPr>
  </w:style>
  <w:style w:type="character" w:customStyle="1" w:styleId="afffffc">
    <w:name w:val="Схема документа Знак"/>
    <w:basedOn w:val="a9"/>
    <w:link w:val="afffffb"/>
    <w:uiPriority w:val="99"/>
    <w:semiHidden/>
    <w:rsid w:val="00586851"/>
    <w:rPr>
      <w:rFonts w:ascii="Tahoma" w:eastAsia="Calibri" w:hAnsi="Tahoma" w:cs="Times New Roman"/>
      <w:sz w:val="16"/>
      <w:szCs w:val="16"/>
    </w:rPr>
  </w:style>
  <w:style w:type="paragraph" w:customStyle="1" w:styleId="-11">
    <w:name w:val="Цветной список - Акцент 11"/>
    <w:basedOn w:val="a8"/>
    <w:uiPriority w:val="34"/>
    <w:qFormat/>
    <w:rsid w:val="00586851"/>
    <w:pPr>
      <w:spacing w:after="200" w:line="276" w:lineRule="auto"/>
      <w:ind w:left="720"/>
      <w:contextualSpacing/>
    </w:pPr>
    <w:rPr>
      <w:rFonts w:ascii="Calibri" w:eastAsia="Calibri" w:hAnsi="Calibri" w:cs="Times New Roman"/>
      <w:lang w:val="en-US"/>
    </w:rPr>
  </w:style>
  <w:style w:type="paragraph" w:customStyle="1" w:styleId="xl63">
    <w:name w:val="xl63"/>
    <w:basedOn w:val="a8"/>
    <w:rsid w:val="00586851"/>
    <w:pPr>
      <w:spacing w:before="100" w:beforeAutospacing="1" w:after="100" w:afterAutospacing="1" w:line="360" w:lineRule="auto"/>
      <w:textAlignment w:val="top"/>
    </w:pPr>
    <w:rPr>
      <w:rFonts w:ascii="Times New Roman" w:eastAsia="Times New Roman" w:hAnsi="Times New Roman" w:cs="Times New Roman"/>
      <w:sz w:val="26"/>
      <w:szCs w:val="26"/>
      <w:lang w:eastAsia="ru-RU"/>
    </w:rPr>
  </w:style>
  <w:style w:type="paragraph" w:customStyle="1" w:styleId="xl64">
    <w:name w:val="xl64"/>
    <w:basedOn w:val="a8"/>
    <w:rsid w:val="00586851"/>
    <w:pPr>
      <w:pBdr>
        <w:top w:val="single" w:sz="4" w:space="0" w:color="auto"/>
        <w:left w:val="single" w:sz="4" w:space="0" w:color="auto"/>
        <w:bottom w:val="single" w:sz="4" w:space="0" w:color="auto"/>
        <w:right w:val="single" w:sz="4" w:space="0" w:color="auto"/>
      </w:pBdr>
      <w:spacing w:before="100" w:beforeAutospacing="1" w:after="100" w:afterAutospacing="1" w:line="360" w:lineRule="auto"/>
      <w:textAlignment w:val="top"/>
    </w:pPr>
    <w:rPr>
      <w:rFonts w:ascii="Times New Roman" w:eastAsia="Times New Roman" w:hAnsi="Times New Roman" w:cs="Times New Roman"/>
      <w:sz w:val="26"/>
      <w:szCs w:val="26"/>
      <w:lang w:eastAsia="ru-RU"/>
    </w:rPr>
  </w:style>
  <w:style w:type="paragraph" w:customStyle="1" w:styleId="xl65">
    <w:name w:val="xl65"/>
    <w:basedOn w:val="a8"/>
    <w:rsid w:val="00586851"/>
    <w:pPr>
      <w:pBdr>
        <w:top w:val="single" w:sz="4" w:space="0" w:color="auto"/>
        <w:left w:val="single" w:sz="4" w:space="0" w:color="auto"/>
        <w:bottom w:val="single" w:sz="4" w:space="0" w:color="auto"/>
        <w:right w:val="single" w:sz="4" w:space="0" w:color="auto"/>
      </w:pBdr>
      <w:spacing w:before="100" w:beforeAutospacing="1" w:after="100" w:afterAutospacing="1" w:line="360" w:lineRule="auto"/>
      <w:textAlignment w:val="top"/>
    </w:pPr>
    <w:rPr>
      <w:rFonts w:ascii="Times New Roman" w:eastAsia="Times New Roman" w:hAnsi="Times New Roman" w:cs="Times New Roman"/>
      <w:b/>
      <w:bCs/>
      <w:sz w:val="26"/>
      <w:szCs w:val="26"/>
      <w:lang w:eastAsia="ru-RU"/>
    </w:rPr>
  </w:style>
  <w:style w:type="paragraph" w:customStyle="1" w:styleId="xl66">
    <w:name w:val="xl66"/>
    <w:basedOn w:val="a8"/>
    <w:rsid w:val="00586851"/>
    <w:pPr>
      <w:pBdr>
        <w:top w:val="single" w:sz="4" w:space="0" w:color="auto"/>
        <w:left w:val="single" w:sz="4" w:space="0" w:color="auto"/>
        <w:bottom w:val="single" w:sz="4" w:space="0" w:color="auto"/>
        <w:right w:val="single" w:sz="4" w:space="0" w:color="auto"/>
      </w:pBdr>
      <w:spacing w:before="100" w:beforeAutospacing="1" w:after="100" w:afterAutospacing="1" w:line="360" w:lineRule="auto"/>
      <w:textAlignment w:val="top"/>
    </w:pPr>
    <w:rPr>
      <w:rFonts w:ascii="Times New Roman" w:eastAsia="Times New Roman" w:hAnsi="Times New Roman" w:cs="Times New Roman"/>
      <w:sz w:val="26"/>
      <w:szCs w:val="26"/>
      <w:lang w:eastAsia="ru-RU"/>
    </w:rPr>
  </w:style>
  <w:style w:type="paragraph" w:customStyle="1" w:styleId="xl67">
    <w:name w:val="xl67"/>
    <w:basedOn w:val="a8"/>
    <w:rsid w:val="00586851"/>
    <w:pPr>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Times New Roman" w:eastAsia="Times New Roman" w:hAnsi="Times New Roman" w:cs="Times New Roman"/>
      <w:sz w:val="26"/>
      <w:szCs w:val="26"/>
      <w:lang w:eastAsia="ru-RU"/>
    </w:rPr>
  </w:style>
  <w:style w:type="table" w:customStyle="1" w:styleId="2ff0">
    <w:name w:val="2"/>
    <w:basedOn w:val="TableNormal"/>
    <w:rsid w:val="00586851"/>
    <w:pPr>
      <w:widowControl/>
      <w:autoSpaceDE/>
      <w:autoSpaceDN/>
    </w:pPr>
    <w:rPr>
      <w:rFonts w:cs="Calibri"/>
      <w:color w:val="000000"/>
      <w:lang w:val="ru-RU" w:eastAsia="ru-RU"/>
    </w:rPr>
    <w:tblPr>
      <w:tblStyleRowBandSize w:val="1"/>
      <w:tblStyleColBandSize w:val="1"/>
      <w:tblCellMar>
        <w:left w:w="115" w:type="dxa"/>
        <w:right w:w="115" w:type="dxa"/>
      </w:tblCellMar>
    </w:tblPr>
  </w:style>
  <w:style w:type="table" w:customStyle="1" w:styleId="1ff4">
    <w:name w:val="1"/>
    <w:basedOn w:val="TableNormal"/>
    <w:rsid w:val="00586851"/>
    <w:pPr>
      <w:widowControl/>
      <w:autoSpaceDE/>
      <w:autoSpaceDN/>
    </w:pPr>
    <w:rPr>
      <w:rFonts w:cs="Calibri"/>
      <w:color w:val="000000"/>
      <w:lang w:val="ru-RU" w:eastAsia="ru-RU"/>
    </w:rPr>
    <w:tblPr>
      <w:tblStyleRowBandSize w:val="1"/>
      <w:tblStyleColBandSize w:val="1"/>
      <w:tblCellMar>
        <w:left w:w="115" w:type="dxa"/>
        <w:right w:w="115" w:type="dxa"/>
      </w:tblCellMar>
    </w:tblPr>
  </w:style>
  <w:style w:type="character" w:customStyle="1" w:styleId="1ff5">
    <w:name w:val="Стиль1 Знак"/>
    <w:link w:val="1ff6"/>
    <w:locked/>
    <w:rsid w:val="00586851"/>
    <w:rPr>
      <w:rFonts w:ascii="Times New Roman" w:hAnsi="Times New Roman"/>
      <w:sz w:val="28"/>
      <w:szCs w:val="28"/>
    </w:rPr>
  </w:style>
  <w:style w:type="paragraph" w:customStyle="1" w:styleId="1ff6">
    <w:name w:val="Стиль1"/>
    <w:basedOn w:val="-310"/>
    <w:link w:val="1ff5"/>
    <w:qFormat/>
    <w:rsid w:val="00586851"/>
    <w:pPr>
      <w:ind w:left="0"/>
    </w:pPr>
    <w:rPr>
      <w:rFonts w:eastAsiaTheme="minorHAnsi" w:cstheme="minorBidi"/>
      <w:szCs w:val="28"/>
    </w:rPr>
  </w:style>
  <w:style w:type="character" w:customStyle="1" w:styleId="2ff1">
    <w:name w:val="Стиль2 Знак"/>
    <w:link w:val="20"/>
    <w:uiPriority w:val="99"/>
    <w:locked/>
    <w:rsid w:val="00586851"/>
    <w:rPr>
      <w:rFonts w:ascii="Times New Roman" w:hAnsi="Times New Roman"/>
      <w:sz w:val="28"/>
      <w:szCs w:val="28"/>
    </w:rPr>
  </w:style>
  <w:style w:type="paragraph" w:customStyle="1" w:styleId="20">
    <w:name w:val="Стиль2"/>
    <w:basedOn w:val="-310"/>
    <w:link w:val="2ff1"/>
    <w:uiPriority w:val="99"/>
    <w:qFormat/>
    <w:rsid w:val="00586851"/>
    <w:pPr>
      <w:numPr>
        <w:numId w:val="244"/>
      </w:numPr>
      <w:ind w:left="0" w:firstLine="709"/>
    </w:pPr>
    <w:rPr>
      <w:rFonts w:eastAsiaTheme="minorHAnsi" w:cstheme="minorBidi"/>
      <w:szCs w:val="28"/>
    </w:rPr>
  </w:style>
  <w:style w:type="character" w:customStyle="1" w:styleId="3f5">
    <w:name w:val="Стиль3 Знак"/>
    <w:link w:val="3"/>
    <w:uiPriority w:val="99"/>
    <w:locked/>
    <w:rsid w:val="00586851"/>
    <w:rPr>
      <w:rFonts w:ascii="Times New Roman" w:hAnsi="Times New Roman"/>
      <w:sz w:val="28"/>
      <w:szCs w:val="28"/>
    </w:rPr>
  </w:style>
  <w:style w:type="paragraph" w:customStyle="1" w:styleId="3">
    <w:name w:val="Стиль3"/>
    <w:basedOn w:val="1ff6"/>
    <w:link w:val="3f5"/>
    <w:uiPriority w:val="99"/>
    <w:qFormat/>
    <w:rsid w:val="00586851"/>
    <w:pPr>
      <w:numPr>
        <w:numId w:val="245"/>
      </w:numPr>
      <w:ind w:left="0" w:firstLine="709"/>
    </w:pPr>
  </w:style>
  <w:style w:type="character" w:customStyle="1" w:styleId="4f4">
    <w:name w:val="Основной текст (4)_"/>
    <w:link w:val="4f5"/>
    <w:uiPriority w:val="99"/>
    <w:rsid w:val="00586851"/>
    <w:rPr>
      <w:rFonts w:ascii="Times New Roman" w:eastAsia="Times New Roman" w:hAnsi="Times New Roman"/>
      <w:color w:val="000000"/>
      <w:sz w:val="18"/>
      <w:szCs w:val="18"/>
      <w:shd w:val="clear" w:color="auto" w:fill="FFFFFF"/>
      <w:lang w:val="en-US"/>
    </w:rPr>
  </w:style>
  <w:style w:type="character" w:customStyle="1" w:styleId="7pt">
    <w:name w:val="Колонтитул + 7 pt"/>
    <w:uiPriority w:val="99"/>
    <w:rsid w:val="00586851"/>
    <w:rPr>
      <w:rFonts w:ascii="Times New Roman" w:eastAsia="Times New Roman" w:hAnsi="Times New Roman" w:cs="Times New Roman"/>
      <w:spacing w:val="0"/>
      <w:sz w:val="14"/>
      <w:szCs w:val="14"/>
      <w:shd w:val="clear" w:color="auto" w:fill="FFFFFF"/>
    </w:rPr>
  </w:style>
  <w:style w:type="character" w:customStyle="1" w:styleId="102">
    <w:name w:val="Основной текст (10)_"/>
    <w:uiPriority w:val="99"/>
    <w:rsid w:val="00586851"/>
    <w:rPr>
      <w:rFonts w:ascii="Times New Roman" w:eastAsia="Times New Roman" w:hAnsi="Times New Roman" w:cs="Times New Roman"/>
      <w:b w:val="0"/>
      <w:bCs w:val="0"/>
      <w:i w:val="0"/>
      <w:iCs w:val="0"/>
      <w:smallCaps w:val="0"/>
      <w:strike w:val="0"/>
      <w:spacing w:val="50"/>
      <w:sz w:val="29"/>
      <w:szCs w:val="29"/>
    </w:rPr>
  </w:style>
  <w:style w:type="character" w:customStyle="1" w:styleId="100pt">
    <w:name w:val="Основной текст (10) + Интервал 0 pt"/>
    <w:uiPriority w:val="99"/>
    <w:rsid w:val="00586851"/>
    <w:rPr>
      <w:rFonts w:ascii="Times New Roman" w:eastAsia="Times New Roman" w:hAnsi="Times New Roman" w:cs="Times New Roman"/>
      <w:b w:val="0"/>
      <w:bCs w:val="0"/>
      <w:i w:val="0"/>
      <w:iCs w:val="0"/>
      <w:smallCaps w:val="0"/>
      <w:strike w:val="0"/>
      <w:spacing w:val="0"/>
      <w:sz w:val="29"/>
      <w:szCs w:val="29"/>
    </w:rPr>
  </w:style>
  <w:style w:type="character" w:customStyle="1" w:styleId="103">
    <w:name w:val="Основной текст (10)"/>
    <w:uiPriority w:val="99"/>
    <w:rsid w:val="00586851"/>
    <w:rPr>
      <w:rFonts w:ascii="Times New Roman" w:eastAsia="Times New Roman" w:hAnsi="Times New Roman" w:cs="Times New Roman"/>
      <w:b w:val="0"/>
      <w:bCs w:val="0"/>
      <w:i w:val="0"/>
      <w:iCs w:val="0"/>
      <w:smallCaps w:val="0"/>
      <w:strike w:val="0"/>
      <w:spacing w:val="50"/>
      <w:sz w:val="29"/>
      <w:szCs w:val="29"/>
    </w:rPr>
  </w:style>
  <w:style w:type="character" w:customStyle="1" w:styleId="109pt0pt">
    <w:name w:val="Основной текст (10) + 9 pt;Курсив;Интервал 0 pt"/>
    <w:uiPriority w:val="99"/>
    <w:rsid w:val="00586851"/>
    <w:rPr>
      <w:rFonts w:ascii="Times New Roman" w:eastAsia="Times New Roman" w:hAnsi="Times New Roman" w:cs="Times New Roman"/>
      <w:b w:val="0"/>
      <w:bCs w:val="0"/>
      <w:i/>
      <w:iCs/>
      <w:smallCaps w:val="0"/>
      <w:strike w:val="0"/>
      <w:spacing w:val="0"/>
      <w:sz w:val="18"/>
      <w:szCs w:val="18"/>
    </w:rPr>
  </w:style>
  <w:style w:type="character" w:customStyle="1" w:styleId="125">
    <w:name w:val="Основной текст (12)_"/>
    <w:link w:val="126"/>
    <w:uiPriority w:val="99"/>
    <w:rsid w:val="00586851"/>
    <w:rPr>
      <w:rFonts w:ascii="Times New Roman" w:eastAsia="Times New Roman" w:hAnsi="Times New Roman"/>
      <w:sz w:val="23"/>
      <w:szCs w:val="23"/>
      <w:shd w:val="clear" w:color="auto" w:fill="FFFFFF"/>
    </w:rPr>
  </w:style>
  <w:style w:type="character" w:customStyle="1" w:styleId="123pt">
    <w:name w:val="Основной текст (12) + Интервал 3 pt"/>
    <w:uiPriority w:val="99"/>
    <w:rsid w:val="00586851"/>
    <w:rPr>
      <w:rFonts w:ascii="Times New Roman" w:eastAsia="Times New Roman" w:hAnsi="Times New Roman" w:cs="Times New Roman"/>
      <w:spacing w:val="60"/>
      <w:sz w:val="23"/>
      <w:szCs w:val="23"/>
      <w:shd w:val="clear" w:color="auto" w:fill="FFFFFF"/>
    </w:rPr>
  </w:style>
  <w:style w:type="character" w:customStyle="1" w:styleId="3f6">
    <w:name w:val="Основной текст3"/>
    <w:rsid w:val="00586851"/>
    <w:rPr>
      <w:rFonts w:ascii="Times New Roman" w:eastAsia="Times New Roman" w:hAnsi="Times New Roman" w:cs="Times New Roman"/>
      <w:sz w:val="18"/>
      <w:szCs w:val="18"/>
      <w:shd w:val="clear" w:color="auto" w:fill="FFFFFF"/>
    </w:rPr>
  </w:style>
  <w:style w:type="character" w:customStyle="1" w:styleId="1pt">
    <w:name w:val="Основной текст + Интервал 1 pt"/>
    <w:uiPriority w:val="99"/>
    <w:rsid w:val="00586851"/>
    <w:rPr>
      <w:rFonts w:ascii="Times New Roman" w:eastAsia="Times New Roman" w:hAnsi="Times New Roman" w:cs="Times New Roman"/>
      <w:spacing w:val="30"/>
      <w:sz w:val="18"/>
      <w:szCs w:val="18"/>
      <w:shd w:val="clear" w:color="auto" w:fill="FFFFFF"/>
    </w:rPr>
  </w:style>
  <w:style w:type="character" w:customStyle="1" w:styleId="114">
    <w:name w:val="Основной текст (11)_"/>
    <w:uiPriority w:val="99"/>
    <w:rsid w:val="00586851"/>
    <w:rPr>
      <w:rFonts w:ascii="Times New Roman" w:eastAsia="Times New Roman" w:hAnsi="Times New Roman" w:cs="Times New Roman"/>
      <w:b w:val="0"/>
      <w:bCs w:val="0"/>
      <w:i w:val="0"/>
      <w:iCs w:val="0"/>
      <w:smallCaps w:val="0"/>
      <w:strike w:val="0"/>
      <w:spacing w:val="0"/>
      <w:sz w:val="18"/>
      <w:szCs w:val="18"/>
    </w:rPr>
  </w:style>
  <w:style w:type="character" w:customStyle="1" w:styleId="7f1">
    <w:name w:val="Основной текст (7) + Полужирный"/>
    <w:uiPriority w:val="99"/>
    <w:rsid w:val="00586851"/>
    <w:rPr>
      <w:rFonts w:ascii="Times New Roman" w:eastAsia="Times New Roman" w:hAnsi="Times New Roman" w:cs="Times New Roman"/>
      <w:b/>
      <w:bCs/>
      <w:color w:val="000000"/>
      <w:sz w:val="18"/>
      <w:szCs w:val="18"/>
      <w:shd w:val="clear" w:color="auto" w:fill="FFFFFF"/>
      <w:lang w:val="en-US" w:eastAsia="ru-RU"/>
    </w:rPr>
  </w:style>
  <w:style w:type="character" w:customStyle="1" w:styleId="8pt">
    <w:name w:val="Основной текст + 8 pt;Полужирный"/>
    <w:uiPriority w:val="99"/>
    <w:rsid w:val="00586851"/>
    <w:rPr>
      <w:rFonts w:ascii="Times New Roman" w:eastAsia="Times New Roman" w:hAnsi="Times New Roman" w:cs="Times New Roman"/>
      <w:b/>
      <w:bCs/>
      <w:sz w:val="16"/>
      <w:szCs w:val="16"/>
      <w:shd w:val="clear" w:color="auto" w:fill="FFFFFF"/>
    </w:rPr>
  </w:style>
  <w:style w:type="character" w:customStyle="1" w:styleId="afffffd">
    <w:name w:val="Основной текст + Полужирный"/>
    <w:aliases w:val="Интервал 0 pt"/>
    <w:rsid w:val="00586851"/>
    <w:rPr>
      <w:rFonts w:ascii="Times New Roman" w:eastAsia="Times New Roman" w:hAnsi="Times New Roman" w:cs="Times New Roman"/>
      <w:b/>
      <w:bCs/>
      <w:sz w:val="18"/>
      <w:szCs w:val="18"/>
      <w:shd w:val="clear" w:color="auto" w:fill="FFFFFF"/>
    </w:rPr>
  </w:style>
  <w:style w:type="character" w:customStyle="1" w:styleId="afffffe">
    <w:name w:val="Подпись к картинке_"/>
    <w:link w:val="affffff"/>
    <w:uiPriority w:val="99"/>
    <w:rsid w:val="00586851"/>
    <w:rPr>
      <w:rFonts w:ascii="Times New Roman" w:eastAsia="Times New Roman" w:hAnsi="Times New Roman"/>
      <w:color w:val="000000"/>
      <w:sz w:val="18"/>
      <w:szCs w:val="18"/>
      <w:shd w:val="clear" w:color="auto" w:fill="FFFFFF"/>
      <w:lang w:val="en-US"/>
    </w:rPr>
  </w:style>
  <w:style w:type="character" w:customStyle="1" w:styleId="115">
    <w:name w:val="Основной текст (11)"/>
    <w:uiPriority w:val="99"/>
    <w:rsid w:val="00586851"/>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133">
    <w:name w:val="Основной текст (13)_"/>
    <w:link w:val="134"/>
    <w:uiPriority w:val="99"/>
    <w:rsid w:val="00586851"/>
    <w:rPr>
      <w:rFonts w:ascii="Times New Roman" w:eastAsia="Times New Roman" w:hAnsi="Times New Roman"/>
      <w:color w:val="000000"/>
      <w:sz w:val="18"/>
      <w:szCs w:val="18"/>
      <w:shd w:val="clear" w:color="auto" w:fill="FFFFFF"/>
      <w:lang w:val="en-US"/>
    </w:rPr>
  </w:style>
  <w:style w:type="character" w:customStyle="1" w:styleId="4f6">
    <w:name w:val="Основной текст4"/>
    <w:uiPriority w:val="99"/>
    <w:rsid w:val="00586851"/>
    <w:rPr>
      <w:rFonts w:ascii="Times New Roman" w:eastAsia="Times New Roman" w:hAnsi="Times New Roman" w:cs="Times New Roman"/>
      <w:sz w:val="18"/>
      <w:szCs w:val="18"/>
      <w:shd w:val="clear" w:color="auto" w:fill="FFFFFF"/>
    </w:rPr>
  </w:style>
  <w:style w:type="character" w:customStyle="1" w:styleId="142">
    <w:name w:val="Основной текст (14)_"/>
    <w:link w:val="143"/>
    <w:rsid w:val="00586851"/>
    <w:rPr>
      <w:rFonts w:ascii="Times New Roman" w:eastAsia="Times New Roman" w:hAnsi="Times New Roman"/>
      <w:color w:val="000000"/>
      <w:sz w:val="14"/>
      <w:szCs w:val="14"/>
      <w:shd w:val="clear" w:color="auto" w:fill="FFFFFF"/>
      <w:lang w:val="en-US"/>
    </w:rPr>
  </w:style>
  <w:style w:type="character" w:customStyle="1" w:styleId="9pt">
    <w:name w:val="Колонтитул + 9 pt;Полужирный"/>
    <w:uiPriority w:val="99"/>
    <w:rsid w:val="00586851"/>
    <w:rPr>
      <w:rFonts w:ascii="Times New Roman" w:eastAsia="Times New Roman" w:hAnsi="Times New Roman" w:cs="Times New Roman"/>
      <w:b/>
      <w:bCs/>
      <w:spacing w:val="0"/>
      <w:sz w:val="18"/>
      <w:szCs w:val="18"/>
      <w:shd w:val="clear" w:color="auto" w:fill="FFFFFF"/>
    </w:rPr>
  </w:style>
  <w:style w:type="character" w:customStyle="1" w:styleId="affffff0">
    <w:name w:val="Основной текст + Курсив"/>
    <w:uiPriority w:val="99"/>
    <w:rsid w:val="00586851"/>
    <w:rPr>
      <w:rFonts w:ascii="Times New Roman" w:eastAsia="Times New Roman" w:hAnsi="Times New Roman" w:cs="Times New Roman"/>
      <w:i/>
      <w:iCs/>
      <w:sz w:val="18"/>
      <w:szCs w:val="18"/>
      <w:shd w:val="clear" w:color="auto" w:fill="FFFFFF"/>
    </w:rPr>
  </w:style>
  <w:style w:type="character" w:customStyle="1" w:styleId="162">
    <w:name w:val="Основной текст (16)_"/>
    <w:link w:val="163"/>
    <w:uiPriority w:val="99"/>
    <w:rsid w:val="00586851"/>
    <w:rPr>
      <w:rFonts w:ascii="Times New Roman" w:eastAsia="Times New Roman" w:hAnsi="Times New Roman"/>
      <w:sz w:val="18"/>
      <w:szCs w:val="18"/>
      <w:shd w:val="clear" w:color="auto" w:fill="FFFFFF"/>
    </w:rPr>
  </w:style>
  <w:style w:type="character" w:customStyle="1" w:styleId="172">
    <w:name w:val="Основной текст (17)_"/>
    <w:link w:val="173"/>
    <w:uiPriority w:val="99"/>
    <w:rsid w:val="00586851"/>
    <w:rPr>
      <w:rFonts w:ascii="Times New Roman" w:eastAsia="Times New Roman" w:hAnsi="Times New Roman"/>
      <w:sz w:val="17"/>
      <w:szCs w:val="17"/>
      <w:shd w:val="clear" w:color="auto" w:fill="FFFFFF"/>
    </w:rPr>
  </w:style>
  <w:style w:type="character" w:customStyle="1" w:styleId="181">
    <w:name w:val="Основной текст (18)_"/>
    <w:link w:val="182"/>
    <w:rsid w:val="00586851"/>
    <w:rPr>
      <w:rFonts w:ascii="Times New Roman" w:eastAsia="Times New Roman" w:hAnsi="Times New Roman"/>
      <w:sz w:val="18"/>
      <w:szCs w:val="18"/>
      <w:shd w:val="clear" w:color="auto" w:fill="FFFFFF"/>
    </w:rPr>
  </w:style>
  <w:style w:type="character" w:customStyle="1" w:styleId="191">
    <w:name w:val="Основной текст (19)_"/>
    <w:link w:val="192"/>
    <w:uiPriority w:val="99"/>
    <w:rsid w:val="00586851"/>
    <w:rPr>
      <w:rFonts w:ascii="Times New Roman" w:eastAsia="Times New Roman" w:hAnsi="Times New Roman"/>
      <w:sz w:val="18"/>
      <w:szCs w:val="18"/>
      <w:shd w:val="clear" w:color="auto" w:fill="FFFFFF"/>
    </w:rPr>
  </w:style>
  <w:style w:type="character" w:customStyle="1" w:styleId="5f3">
    <w:name w:val="Основной текст5"/>
    <w:uiPriority w:val="99"/>
    <w:rsid w:val="00586851"/>
    <w:rPr>
      <w:rFonts w:ascii="Times New Roman" w:eastAsia="Times New Roman" w:hAnsi="Times New Roman" w:cs="Times New Roman"/>
      <w:sz w:val="18"/>
      <w:szCs w:val="18"/>
      <w:u w:val="single"/>
      <w:shd w:val="clear" w:color="auto" w:fill="FFFFFF"/>
    </w:rPr>
  </w:style>
  <w:style w:type="character" w:customStyle="1" w:styleId="71pt">
    <w:name w:val="Основной текст (7) + Интервал 1 pt"/>
    <w:uiPriority w:val="99"/>
    <w:rsid w:val="00586851"/>
    <w:rPr>
      <w:rFonts w:ascii="Times New Roman" w:eastAsia="Times New Roman" w:hAnsi="Times New Roman" w:cs="Times New Roman"/>
      <w:color w:val="000000"/>
      <w:spacing w:val="20"/>
      <w:sz w:val="18"/>
      <w:szCs w:val="18"/>
      <w:shd w:val="clear" w:color="auto" w:fill="FFFFFF"/>
      <w:lang w:val="en-US" w:eastAsia="ru-RU"/>
    </w:rPr>
  </w:style>
  <w:style w:type="character" w:customStyle="1" w:styleId="2ff2">
    <w:name w:val="Заголовок №2 + Не полужирный;Курсив"/>
    <w:uiPriority w:val="99"/>
    <w:rsid w:val="00586851"/>
    <w:rPr>
      <w:rFonts w:ascii="Times New Roman" w:eastAsia="Times New Roman" w:hAnsi="Times New Roman" w:cs="Times New Roman"/>
      <w:b/>
      <w:bCs/>
      <w:i/>
      <w:iCs/>
      <w:smallCaps w:val="0"/>
      <w:strike w:val="0"/>
      <w:spacing w:val="0"/>
      <w:sz w:val="18"/>
      <w:szCs w:val="18"/>
    </w:rPr>
  </w:style>
  <w:style w:type="character" w:customStyle="1" w:styleId="2ff3">
    <w:name w:val="Заголовок №2 + Не полужирный"/>
    <w:uiPriority w:val="99"/>
    <w:rsid w:val="00586851"/>
    <w:rPr>
      <w:rFonts w:ascii="Times New Roman" w:eastAsia="Times New Roman" w:hAnsi="Times New Roman" w:cs="Times New Roman"/>
      <w:b/>
      <w:bCs/>
      <w:i w:val="0"/>
      <w:iCs w:val="0"/>
      <w:smallCaps w:val="0"/>
      <w:strike w:val="0"/>
      <w:spacing w:val="0"/>
      <w:sz w:val="18"/>
      <w:szCs w:val="18"/>
    </w:rPr>
  </w:style>
  <w:style w:type="character" w:customStyle="1" w:styleId="74pt">
    <w:name w:val="Основной текст (7) + 4 pt;Не курсив"/>
    <w:uiPriority w:val="99"/>
    <w:rsid w:val="00586851"/>
    <w:rPr>
      <w:rFonts w:ascii="Times New Roman" w:eastAsia="Times New Roman" w:hAnsi="Times New Roman" w:cs="Times New Roman"/>
      <w:i/>
      <w:iCs/>
      <w:color w:val="000000"/>
      <w:sz w:val="8"/>
      <w:szCs w:val="8"/>
      <w:shd w:val="clear" w:color="auto" w:fill="FFFFFF"/>
      <w:lang w:val="en-US" w:eastAsia="ru-RU"/>
    </w:rPr>
  </w:style>
  <w:style w:type="character" w:customStyle="1" w:styleId="2ff4">
    <w:name w:val="Подпись к таблице (2)_"/>
    <w:link w:val="2ff5"/>
    <w:uiPriority w:val="99"/>
    <w:rsid w:val="00586851"/>
    <w:rPr>
      <w:rFonts w:ascii="Times New Roman" w:eastAsia="Times New Roman" w:hAnsi="Times New Roman"/>
      <w:sz w:val="18"/>
      <w:szCs w:val="18"/>
      <w:shd w:val="clear" w:color="auto" w:fill="FFFFFF"/>
    </w:rPr>
  </w:style>
  <w:style w:type="character" w:customStyle="1" w:styleId="9pt0">
    <w:name w:val="Колонтитул + 9 pt;Курсив"/>
    <w:uiPriority w:val="99"/>
    <w:rsid w:val="00586851"/>
    <w:rPr>
      <w:rFonts w:ascii="Times New Roman" w:eastAsia="Times New Roman" w:hAnsi="Times New Roman" w:cs="Times New Roman"/>
      <w:i/>
      <w:iCs/>
      <w:spacing w:val="0"/>
      <w:sz w:val="18"/>
      <w:szCs w:val="18"/>
      <w:shd w:val="clear" w:color="auto" w:fill="FFFFFF"/>
    </w:rPr>
  </w:style>
  <w:style w:type="character" w:customStyle="1" w:styleId="6f1">
    <w:name w:val="Основной текст6"/>
    <w:uiPriority w:val="99"/>
    <w:rsid w:val="00586851"/>
    <w:rPr>
      <w:rFonts w:ascii="Times New Roman" w:eastAsia="Times New Roman" w:hAnsi="Times New Roman" w:cs="Times New Roman"/>
      <w:sz w:val="18"/>
      <w:szCs w:val="18"/>
      <w:u w:val="single"/>
      <w:shd w:val="clear" w:color="auto" w:fill="FFFFFF"/>
    </w:rPr>
  </w:style>
  <w:style w:type="character" w:customStyle="1" w:styleId="7f2">
    <w:name w:val="Основной текст (7) + Не курсив"/>
    <w:uiPriority w:val="99"/>
    <w:rsid w:val="00586851"/>
    <w:rPr>
      <w:rFonts w:ascii="Times New Roman" w:eastAsia="Times New Roman" w:hAnsi="Times New Roman" w:cs="Times New Roman"/>
      <w:i/>
      <w:iCs/>
      <w:color w:val="000000"/>
      <w:sz w:val="18"/>
      <w:szCs w:val="18"/>
      <w:shd w:val="clear" w:color="auto" w:fill="FFFFFF"/>
      <w:lang w:val="en-US" w:eastAsia="ru-RU"/>
    </w:rPr>
  </w:style>
  <w:style w:type="paragraph" w:customStyle="1" w:styleId="7f3">
    <w:name w:val="Основной текст7"/>
    <w:basedOn w:val="a8"/>
    <w:rsid w:val="00586851"/>
    <w:pPr>
      <w:shd w:val="clear" w:color="auto" w:fill="FFFFFF"/>
      <w:spacing w:before="480" w:after="780" w:line="0" w:lineRule="atLeast"/>
      <w:ind w:hanging="300"/>
      <w:jc w:val="center"/>
    </w:pPr>
    <w:rPr>
      <w:rFonts w:ascii="Times New Roman" w:eastAsia="Times New Roman" w:hAnsi="Times New Roman" w:cs="Times New Roman"/>
      <w:sz w:val="18"/>
      <w:szCs w:val="18"/>
      <w:lang w:eastAsia="ru-RU"/>
    </w:rPr>
  </w:style>
  <w:style w:type="paragraph" w:customStyle="1" w:styleId="3f7">
    <w:name w:val="Основной текст (3)"/>
    <w:basedOn w:val="a8"/>
    <w:rsid w:val="00586851"/>
    <w:pPr>
      <w:shd w:val="clear" w:color="auto" w:fill="FFFFFF"/>
      <w:spacing w:before="780" w:after="0" w:line="283" w:lineRule="exact"/>
      <w:ind w:firstLine="709"/>
      <w:jc w:val="center"/>
    </w:pPr>
    <w:rPr>
      <w:rFonts w:ascii="Times New Roman" w:eastAsia="Times New Roman" w:hAnsi="Times New Roman" w:cs="Times New Roman"/>
      <w:sz w:val="23"/>
      <w:szCs w:val="23"/>
      <w:lang w:eastAsia="ru-RU"/>
    </w:rPr>
  </w:style>
  <w:style w:type="paragraph" w:customStyle="1" w:styleId="4f5">
    <w:name w:val="Основной текст (4)"/>
    <w:basedOn w:val="a8"/>
    <w:link w:val="4f4"/>
    <w:uiPriority w:val="99"/>
    <w:rsid w:val="00586851"/>
    <w:pPr>
      <w:shd w:val="clear" w:color="auto" w:fill="FFFFFF"/>
      <w:spacing w:after="300" w:line="0" w:lineRule="atLeast"/>
      <w:ind w:firstLine="709"/>
      <w:jc w:val="center"/>
    </w:pPr>
    <w:rPr>
      <w:rFonts w:ascii="Times New Roman" w:eastAsia="Times New Roman" w:hAnsi="Times New Roman"/>
      <w:color w:val="000000"/>
      <w:sz w:val="18"/>
      <w:szCs w:val="18"/>
      <w:lang w:val="en-US"/>
    </w:rPr>
  </w:style>
  <w:style w:type="paragraph" w:customStyle="1" w:styleId="126">
    <w:name w:val="Основной текст (12)"/>
    <w:basedOn w:val="a8"/>
    <w:link w:val="125"/>
    <w:uiPriority w:val="99"/>
    <w:rsid w:val="00586851"/>
    <w:pPr>
      <w:shd w:val="clear" w:color="auto" w:fill="FFFFFF"/>
      <w:spacing w:after="0" w:line="0" w:lineRule="atLeast"/>
      <w:ind w:firstLine="709"/>
      <w:jc w:val="both"/>
    </w:pPr>
    <w:rPr>
      <w:rFonts w:ascii="Times New Roman" w:eastAsia="Times New Roman" w:hAnsi="Times New Roman"/>
      <w:sz w:val="23"/>
      <w:szCs w:val="23"/>
    </w:rPr>
  </w:style>
  <w:style w:type="paragraph" w:customStyle="1" w:styleId="affffff">
    <w:name w:val="Подпись к картинке"/>
    <w:basedOn w:val="a8"/>
    <w:link w:val="afffffe"/>
    <w:uiPriority w:val="99"/>
    <w:rsid w:val="00586851"/>
    <w:pPr>
      <w:shd w:val="clear" w:color="auto" w:fill="FFFFFF"/>
      <w:spacing w:after="0" w:line="0" w:lineRule="atLeast"/>
      <w:ind w:firstLine="709"/>
      <w:jc w:val="both"/>
    </w:pPr>
    <w:rPr>
      <w:rFonts w:ascii="Times New Roman" w:eastAsia="Times New Roman" w:hAnsi="Times New Roman"/>
      <w:color w:val="000000"/>
      <w:sz w:val="18"/>
      <w:szCs w:val="18"/>
      <w:lang w:val="en-US"/>
    </w:rPr>
  </w:style>
  <w:style w:type="paragraph" w:customStyle="1" w:styleId="134">
    <w:name w:val="Основной текст (13)"/>
    <w:basedOn w:val="a8"/>
    <w:link w:val="133"/>
    <w:uiPriority w:val="99"/>
    <w:rsid w:val="00586851"/>
    <w:pPr>
      <w:shd w:val="clear" w:color="auto" w:fill="FFFFFF"/>
      <w:spacing w:after="0" w:line="0" w:lineRule="atLeast"/>
      <w:ind w:firstLine="709"/>
      <w:jc w:val="both"/>
    </w:pPr>
    <w:rPr>
      <w:rFonts w:ascii="Times New Roman" w:eastAsia="Times New Roman" w:hAnsi="Times New Roman"/>
      <w:color w:val="000000"/>
      <w:sz w:val="18"/>
      <w:szCs w:val="18"/>
      <w:lang w:val="en-US"/>
    </w:rPr>
  </w:style>
  <w:style w:type="paragraph" w:customStyle="1" w:styleId="143">
    <w:name w:val="Основной текст (14)"/>
    <w:basedOn w:val="a8"/>
    <w:link w:val="142"/>
    <w:rsid w:val="00586851"/>
    <w:pPr>
      <w:shd w:val="clear" w:color="auto" w:fill="FFFFFF"/>
      <w:spacing w:after="120" w:line="0" w:lineRule="atLeast"/>
      <w:ind w:firstLine="709"/>
      <w:jc w:val="both"/>
    </w:pPr>
    <w:rPr>
      <w:rFonts w:ascii="Times New Roman" w:eastAsia="Times New Roman" w:hAnsi="Times New Roman"/>
      <w:color w:val="000000"/>
      <w:sz w:val="14"/>
      <w:szCs w:val="14"/>
      <w:lang w:val="en-US"/>
    </w:rPr>
  </w:style>
  <w:style w:type="paragraph" w:customStyle="1" w:styleId="163">
    <w:name w:val="Основной текст (16)"/>
    <w:basedOn w:val="a8"/>
    <w:link w:val="162"/>
    <w:uiPriority w:val="99"/>
    <w:rsid w:val="00586851"/>
    <w:pPr>
      <w:shd w:val="clear" w:color="auto" w:fill="FFFFFF"/>
      <w:spacing w:after="0" w:line="0" w:lineRule="atLeast"/>
      <w:ind w:firstLine="709"/>
      <w:jc w:val="both"/>
    </w:pPr>
    <w:rPr>
      <w:rFonts w:ascii="Times New Roman" w:eastAsia="Times New Roman" w:hAnsi="Times New Roman"/>
      <w:sz w:val="18"/>
      <w:szCs w:val="18"/>
    </w:rPr>
  </w:style>
  <w:style w:type="paragraph" w:customStyle="1" w:styleId="173">
    <w:name w:val="Основной текст (17)"/>
    <w:basedOn w:val="a8"/>
    <w:link w:val="172"/>
    <w:uiPriority w:val="99"/>
    <w:rsid w:val="00586851"/>
    <w:pPr>
      <w:shd w:val="clear" w:color="auto" w:fill="FFFFFF"/>
      <w:spacing w:after="0" w:line="0" w:lineRule="atLeast"/>
      <w:ind w:firstLine="709"/>
      <w:jc w:val="both"/>
    </w:pPr>
    <w:rPr>
      <w:rFonts w:ascii="Times New Roman" w:eastAsia="Times New Roman" w:hAnsi="Times New Roman"/>
      <w:sz w:val="17"/>
      <w:szCs w:val="17"/>
    </w:rPr>
  </w:style>
  <w:style w:type="paragraph" w:customStyle="1" w:styleId="182">
    <w:name w:val="Основной текст (18)"/>
    <w:basedOn w:val="a8"/>
    <w:link w:val="181"/>
    <w:rsid w:val="00586851"/>
    <w:pPr>
      <w:shd w:val="clear" w:color="auto" w:fill="FFFFFF"/>
      <w:spacing w:after="0" w:line="0" w:lineRule="atLeast"/>
      <w:ind w:firstLine="709"/>
      <w:jc w:val="both"/>
    </w:pPr>
    <w:rPr>
      <w:rFonts w:ascii="Times New Roman" w:eastAsia="Times New Roman" w:hAnsi="Times New Roman"/>
      <w:sz w:val="18"/>
      <w:szCs w:val="18"/>
    </w:rPr>
  </w:style>
  <w:style w:type="paragraph" w:customStyle="1" w:styleId="192">
    <w:name w:val="Основной текст (19)"/>
    <w:basedOn w:val="a8"/>
    <w:link w:val="191"/>
    <w:uiPriority w:val="99"/>
    <w:rsid w:val="00586851"/>
    <w:pPr>
      <w:shd w:val="clear" w:color="auto" w:fill="FFFFFF"/>
      <w:spacing w:after="600" w:line="0" w:lineRule="atLeast"/>
      <w:ind w:firstLine="709"/>
      <w:jc w:val="both"/>
    </w:pPr>
    <w:rPr>
      <w:rFonts w:ascii="Times New Roman" w:eastAsia="Times New Roman" w:hAnsi="Times New Roman"/>
      <w:sz w:val="18"/>
      <w:szCs w:val="18"/>
    </w:rPr>
  </w:style>
  <w:style w:type="paragraph" w:customStyle="1" w:styleId="2ff5">
    <w:name w:val="Подпись к таблице (2)"/>
    <w:basedOn w:val="a8"/>
    <w:link w:val="2ff4"/>
    <w:uiPriority w:val="99"/>
    <w:rsid w:val="00586851"/>
    <w:pPr>
      <w:shd w:val="clear" w:color="auto" w:fill="FFFFFF"/>
      <w:spacing w:after="0" w:line="0" w:lineRule="atLeast"/>
      <w:ind w:firstLine="709"/>
      <w:jc w:val="both"/>
    </w:pPr>
    <w:rPr>
      <w:rFonts w:ascii="Times New Roman" w:eastAsia="Times New Roman" w:hAnsi="Times New Roman"/>
      <w:sz w:val="18"/>
      <w:szCs w:val="18"/>
    </w:rPr>
  </w:style>
  <w:style w:type="character" w:customStyle="1" w:styleId="8TimesNewRoman9pt">
    <w:name w:val="Основной текст (8) + Times New Roman;9 pt"/>
    <w:uiPriority w:val="99"/>
    <w:rsid w:val="00586851"/>
    <w:rPr>
      <w:rFonts w:ascii="Times New Roman" w:eastAsia="Times New Roman" w:hAnsi="Times New Roman" w:cs="Times New Roman"/>
      <w:color w:val="000000"/>
      <w:spacing w:val="0"/>
      <w:sz w:val="18"/>
      <w:szCs w:val="18"/>
      <w:shd w:val="clear" w:color="auto" w:fill="FFFFFF"/>
      <w:lang w:val="en-US" w:eastAsia="ru-RU"/>
    </w:rPr>
  </w:style>
  <w:style w:type="character" w:customStyle="1" w:styleId="3f8">
    <w:name w:val="Заголовок №3_"/>
    <w:uiPriority w:val="99"/>
    <w:rsid w:val="00586851"/>
    <w:rPr>
      <w:b w:val="0"/>
      <w:bCs w:val="0"/>
      <w:i w:val="0"/>
      <w:iCs w:val="0"/>
      <w:smallCaps w:val="0"/>
      <w:strike w:val="0"/>
      <w:spacing w:val="0"/>
      <w:sz w:val="18"/>
      <w:szCs w:val="18"/>
    </w:rPr>
  </w:style>
  <w:style w:type="character" w:customStyle="1" w:styleId="ArialUnicodeMS45pt1pt">
    <w:name w:val="Колонтитул + Arial Unicode MS;4;5 pt;Курсив;Интервал 1 pt"/>
    <w:uiPriority w:val="99"/>
    <w:rsid w:val="00586851"/>
    <w:rPr>
      <w:rFonts w:ascii="Arial Unicode MS" w:eastAsia="Arial Unicode MS" w:hAnsi="Arial Unicode MS" w:cs="Arial Unicode MS"/>
      <w:i/>
      <w:iCs/>
      <w:spacing w:val="20"/>
      <w:w w:val="100"/>
      <w:sz w:val="9"/>
      <w:szCs w:val="9"/>
      <w:shd w:val="clear" w:color="auto" w:fill="FFFFFF"/>
    </w:rPr>
  </w:style>
  <w:style w:type="character" w:customStyle="1" w:styleId="5f4">
    <w:name w:val="Заголовок №5_"/>
    <w:link w:val="5f5"/>
    <w:uiPriority w:val="99"/>
    <w:rsid w:val="00586851"/>
    <w:rPr>
      <w:rFonts w:ascii="Times New Roman" w:eastAsia="Times New Roman" w:hAnsi="Times New Roman"/>
      <w:sz w:val="18"/>
      <w:szCs w:val="18"/>
      <w:shd w:val="clear" w:color="auto" w:fill="FFFFFF"/>
    </w:rPr>
  </w:style>
  <w:style w:type="character" w:customStyle="1" w:styleId="3f9">
    <w:name w:val="Подпись к таблице (3)_"/>
    <w:uiPriority w:val="99"/>
    <w:rsid w:val="00586851"/>
    <w:rPr>
      <w:b w:val="0"/>
      <w:bCs w:val="0"/>
      <w:i w:val="0"/>
      <w:iCs w:val="0"/>
      <w:smallCaps w:val="0"/>
      <w:strike w:val="0"/>
      <w:spacing w:val="0"/>
      <w:sz w:val="15"/>
      <w:szCs w:val="15"/>
    </w:rPr>
  </w:style>
  <w:style w:type="character" w:customStyle="1" w:styleId="3TimesNewRoman9pt">
    <w:name w:val="Подпись к таблице (3) + Times New Roman;9 pt;Не курсив"/>
    <w:uiPriority w:val="99"/>
    <w:rsid w:val="00586851"/>
    <w:rPr>
      <w:rFonts w:ascii="Times New Roman" w:eastAsia="Times New Roman" w:hAnsi="Times New Roman" w:cs="Times New Roman"/>
      <w:b w:val="0"/>
      <w:bCs w:val="0"/>
      <w:i/>
      <w:iCs/>
      <w:smallCaps w:val="0"/>
      <w:strike w:val="0"/>
      <w:spacing w:val="0"/>
      <w:sz w:val="18"/>
      <w:szCs w:val="18"/>
    </w:rPr>
  </w:style>
  <w:style w:type="character" w:customStyle="1" w:styleId="3fa">
    <w:name w:val="Подпись к таблице (3)"/>
    <w:uiPriority w:val="99"/>
    <w:rsid w:val="00586851"/>
    <w:rPr>
      <w:b w:val="0"/>
      <w:bCs w:val="0"/>
      <w:i w:val="0"/>
      <w:iCs w:val="0"/>
      <w:smallCaps w:val="0"/>
      <w:strike w:val="0"/>
      <w:spacing w:val="0"/>
      <w:sz w:val="15"/>
      <w:szCs w:val="15"/>
      <w:u w:val="single"/>
    </w:rPr>
  </w:style>
  <w:style w:type="character" w:customStyle="1" w:styleId="3TimesNewRoman105pt4pt">
    <w:name w:val="Подпись к таблице (3) + Times New Roman;10;5 pt;Полужирный;Не курсив;Интервал 4 pt"/>
    <w:uiPriority w:val="99"/>
    <w:rsid w:val="00586851"/>
    <w:rPr>
      <w:rFonts w:ascii="Times New Roman" w:eastAsia="Times New Roman" w:hAnsi="Times New Roman" w:cs="Times New Roman"/>
      <w:b/>
      <w:bCs/>
      <w:i/>
      <w:iCs/>
      <w:smallCaps w:val="0"/>
      <w:strike w:val="0"/>
      <w:spacing w:val="90"/>
      <w:sz w:val="21"/>
      <w:szCs w:val="21"/>
    </w:rPr>
  </w:style>
  <w:style w:type="character" w:customStyle="1" w:styleId="6TimesNewRoman115pt0pt100">
    <w:name w:val="Основной текст (6) + Times New Roman;11;5 pt;Интервал 0 pt;Масштаб 100%"/>
    <w:uiPriority w:val="99"/>
    <w:rsid w:val="00586851"/>
    <w:rPr>
      <w:rFonts w:ascii="Times New Roman" w:eastAsia="Times New Roman" w:hAnsi="Times New Roman" w:cs="Times New Roman"/>
      <w:b w:val="0"/>
      <w:bCs w:val="0"/>
      <w:i w:val="0"/>
      <w:iCs w:val="0"/>
      <w:smallCaps w:val="0"/>
      <w:strike w:val="0"/>
      <w:spacing w:val="0"/>
      <w:w w:val="100"/>
      <w:sz w:val="23"/>
      <w:szCs w:val="23"/>
    </w:rPr>
  </w:style>
  <w:style w:type="character" w:customStyle="1" w:styleId="8f1">
    <w:name w:val="Основной текст (8) + Не курсив"/>
    <w:uiPriority w:val="99"/>
    <w:rsid w:val="00586851"/>
    <w:rPr>
      <w:rFonts w:ascii="Times New Roman" w:eastAsia="Times New Roman" w:hAnsi="Times New Roman" w:cs="Times New Roman"/>
      <w:b w:val="0"/>
      <w:bCs w:val="0"/>
      <w:i/>
      <w:iCs/>
      <w:smallCaps w:val="0"/>
      <w:strike w:val="0"/>
      <w:color w:val="000000"/>
      <w:spacing w:val="0"/>
      <w:sz w:val="18"/>
      <w:szCs w:val="18"/>
      <w:shd w:val="clear" w:color="auto" w:fill="FFFFFF"/>
      <w:lang w:val="en-US" w:eastAsia="ru-RU"/>
    </w:rPr>
  </w:style>
  <w:style w:type="character" w:customStyle="1" w:styleId="21pt">
    <w:name w:val="Основной текст + 21 pt"/>
    <w:uiPriority w:val="99"/>
    <w:rsid w:val="00586851"/>
    <w:rPr>
      <w:rFonts w:ascii="Times New Roman" w:eastAsia="Times New Roman" w:hAnsi="Times New Roman" w:cs="Times New Roman"/>
      <w:sz w:val="42"/>
      <w:szCs w:val="42"/>
      <w:shd w:val="clear" w:color="auto" w:fill="FFFFFF"/>
    </w:rPr>
  </w:style>
  <w:style w:type="character" w:customStyle="1" w:styleId="8f2">
    <w:name w:val="Основной текст (8) + Полужирный"/>
    <w:uiPriority w:val="99"/>
    <w:rsid w:val="00586851"/>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11ArialUnicodeMS7pt">
    <w:name w:val="Основной текст (11) + Arial Unicode MS;7 pt;Не курсив"/>
    <w:uiPriority w:val="99"/>
    <w:rsid w:val="00586851"/>
    <w:rPr>
      <w:rFonts w:ascii="Arial Unicode MS" w:eastAsia="Arial Unicode MS" w:hAnsi="Arial Unicode MS" w:cs="Arial Unicode MS"/>
      <w:b w:val="0"/>
      <w:bCs w:val="0"/>
      <w:i/>
      <w:iCs/>
      <w:smallCaps w:val="0"/>
      <w:strike w:val="0"/>
      <w:spacing w:val="0"/>
      <w:sz w:val="14"/>
      <w:szCs w:val="14"/>
    </w:rPr>
  </w:style>
  <w:style w:type="character" w:customStyle="1" w:styleId="ArialUnicodeMS75pt">
    <w:name w:val="Основной текст + Arial Unicode MS;7;5 pt"/>
    <w:uiPriority w:val="99"/>
    <w:rsid w:val="00586851"/>
    <w:rPr>
      <w:rFonts w:ascii="Arial Unicode MS" w:eastAsia="Arial Unicode MS" w:hAnsi="Arial Unicode MS" w:cs="Arial Unicode MS"/>
      <w:sz w:val="15"/>
      <w:szCs w:val="15"/>
      <w:shd w:val="clear" w:color="auto" w:fill="FFFFFF"/>
    </w:rPr>
  </w:style>
  <w:style w:type="character" w:customStyle="1" w:styleId="15TimesNewRoman9pt1pt">
    <w:name w:val="Основной текст (15) + Times New Roman;9 pt;Интервал 1 pt"/>
    <w:uiPriority w:val="99"/>
    <w:rsid w:val="00586851"/>
    <w:rPr>
      <w:rFonts w:ascii="Times New Roman" w:eastAsia="Times New Roman" w:hAnsi="Times New Roman" w:cs="Times New Roman"/>
      <w:spacing w:val="20"/>
      <w:sz w:val="18"/>
      <w:szCs w:val="18"/>
      <w:shd w:val="clear" w:color="auto" w:fill="FFFFFF"/>
    </w:rPr>
  </w:style>
  <w:style w:type="character" w:customStyle="1" w:styleId="55pt1pt">
    <w:name w:val="Основной текст + 5;5 pt;Интервал 1 pt"/>
    <w:uiPriority w:val="99"/>
    <w:rsid w:val="00586851"/>
    <w:rPr>
      <w:rFonts w:ascii="Times New Roman" w:eastAsia="Times New Roman" w:hAnsi="Times New Roman" w:cs="Times New Roman"/>
      <w:spacing w:val="20"/>
      <w:sz w:val="11"/>
      <w:szCs w:val="11"/>
      <w:shd w:val="clear" w:color="auto" w:fill="FFFFFF"/>
    </w:rPr>
  </w:style>
  <w:style w:type="character" w:customStyle="1" w:styleId="ArialUnicodeMS6pt0pt">
    <w:name w:val="Основной текст + Arial Unicode MS;6 pt;Интервал 0 pt"/>
    <w:uiPriority w:val="99"/>
    <w:rsid w:val="00586851"/>
    <w:rPr>
      <w:rFonts w:ascii="Arial Unicode MS" w:eastAsia="Arial Unicode MS" w:hAnsi="Arial Unicode MS" w:cs="Arial Unicode MS"/>
      <w:spacing w:val="10"/>
      <w:sz w:val="12"/>
      <w:szCs w:val="12"/>
      <w:shd w:val="clear" w:color="auto" w:fill="FFFFFF"/>
    </w:rPr>
  </w:style>
  <w:style w:type="character" w:customStyle="1" w:styleId="15TimesNewRoman55pt1pt">
    <w:name w:val="Основной текст (15) + Times New Roman;5;5 pt;Интервал 1 pt"/>
    <w:uiPriority w:val="99"/>
    <w:rsid w:val="00586851"/>
    <w:rPr>
      <w:rFonts w:ascii="Times New Roman" w:eastAsia="Times New Roman" w:hAnsi="Times New Roman" w:cs="Times New Roman"/>
      <w:spacing w:val="20"/>
      <w:sz w:val="11"/>
      <w:szCs w:val="11"/>
      <w:shd w:val="clear" w:color="auto" w:fill="FFFFFF"/>
    </w:rPr>
  </w:style>
  <w:style w:type="character" w:customStyle="1" w:styleId="156pt0pt">
    <w:name w:val="Основной текст (15) + 6 pt;Интервал 0 pt"/>
    <w:uiPriority w:val="99"/>
    <w:rsid w:val="00586851"/>
    <w:rPr>
      <w:rFonts w:ascii="Times New Roman" w:eastAsia="Times New Roman" w:hAnsi="Times New Roman" w:cs="Times New Roman"/>
      <w:spacing w:val="10"/>
      <w:sz w:val="12"/>
      <w:szCs w:val="12"/>
      <w:shd w:val="clear" w:color="auto" w:fill="FFFFFF"/>
    </w:rPr>
  </w:style>
  <w:style w:type="paragraph" w:customStyle="1" w:styleId="8f3">
    <w:name w:val="Основной текст8"/>
    <w:basedOn w:val="a8"/>
    <w:uiPriority w:val="99"/>
    <w:rsid w:val="00586851"/>
    <w:pPr>
      <w:shd w:val="clear" w:color="auto" w:fill="FFFFFF"/>
      <w:spacing w:before="480" w:after="780" w:line="0" w:lineRule="atLeast"/>
      <w:ind w:hanging="2940"/>
      <w:jc w:val="center"/>
    </w:pPr>
    <w:rPr>
      <w:rFonts w:ascii="Times New Roman" w:eastAsia="Times New Roman" w:hAnsi="Times New Roman" w:cs="Times New Roman"/>
      <w:color w:val="000000"/>
      <w:sz w:val="18"/>
      <w:szCs w:val="18"/>
      <w:lang w:val="en-US" w:eastAsia="ru-RU"/>
    </w:rPr>
  </w:style>
  <w:style w:type="paragraph" w:customStyle="1" w:styleId="5f5">
    <w:name w:val="Заголовок №5"/>
    <w:basedOn w:val="a8"/>
    <w:link w:val="5f4"/>
    <w:uiPriority w:val="99"/>
    <w:rsid w:val="00586851"/>
    <w:pPr>
      <w:shd w:val="clear" w:color="auto" w:fill="FFFFFF"/>
      <w:spacing w:after="360" w:line="514" w:lineRule="exact"/>
      <w:ind w:firstLine="709"/>
      <w:jc w:val="center"/>
      <w:outlineLvl w:val="4"/>
    </w:pPr>
    <w:rPr>
      <w:rFonts w:ascii="Times New Roman" w:eastAsia="Times New Roman" w:hAnsi="Times New Roman"/>
      <w:sz w:val="18"/>
      <w:szCs w:val="18"/>
    </w:rPr>
  </w:style>
  <w:style w:type="table" w:customStyle="1" w:styleId="231">
    <w:name w:val="Сетка таблицы23"/>
    <w:basedOn w:val="aa"/>
    <w:next w:val="afa"/>
    <w:uiPriority w:val="59"/>
    <w:rsid w:val="00586851"/>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b"/>
    <w:uiPriority w:val="99"/>
    <w:semiHidden/>
    <w:unhideWhenUsed/>
    <w:rsid w:val="00586851"/>
  </w:style>
  <w:style w:type="character" w:customStyle="1" w:styleId="affffff1">
    <w:name w:val="Основной текст + Полужирный;Курсив"/>
    <w:uiPriority w:val="99"/>
    <w:rsid w:val="00586851"/>
    <w:rPr>
      <w:rFonts w:ascii="Times New Roman" w:eastAsia="Times New Roman" w:hAnsi="Times New Roman" w:cs="Times New Roman"/>
      <w:b/>
      <w:bCs/>
      <w:i/>
      <w:iCs/>
      <w:sz w:val="18"/>
      <w:szCs w:val="18"/>
      <w:shd w:val="clear" w:color="auto" w:fill="FFFFFF"/>
    </w:rPr>
  </w:style>
  <w:style w:type="character" w:customStyle="1" w:styleId="74pt0">
    <w:name w:val="Основной текст (7) + Интервал 4 pt"/>
    <w:uiPriority w:val="99"/>
    <w:rsid w:val="00586851"/>
    <w:rPr>
      <w:rFonts w:ascii="Tahoma" w:eastAsia="Tahoma" w:hAnsi="Tahoma" w:cs="Tahoma"/>
      <w:b w:val="0"/>
      <w:bCs w:val="0"/>
      <w:i w:val="0"/>
      <w:iCs w:val="0"/>
      <w:smallCaps w:val="0"/>
      <w:strike w:val="0"/>
      <w:color w:val="000000"/>
      <w:spacing w:val="80"/>
      <w:sz w:val="21"/>
      <w:szCs w:val="21"/>
      <w:shd w:val="clear" w:color="auto" w:fill="FFFFFF"/>
      <w:lang w:val="en-US" w:eastAsia="ru-RU"/>
    </w:rPr>
  </w:style>
  <w:style w:type="character" w:customStyle="1" w:styleId="Tahoma85pt0pt">
    <w:name w:val="Основной текст + Tahoma;8;5 pt;Полужирный;Интервал 0 pt"/>
    <w:uiPriority w:val="99"/>
    <w:rsid w:val="00586851"/>
    <w:rPr>
      <w:rFonts w:ascii="Tahoma" w:eastAsia="Tahoma" w:hAnsi="Tahoma" w:cs="Tahoma"/>
      <w:b/>
      <w:bCs/>
      <w:spacing w:val="10"/>
      <w:sz w:val="17"/>
      <w:szCs w:val="17"/>
      <w:shd w:val="clear" w:color="auto" w:fill="FFFFFF"/>
    </w:rPr>
  </w:style>
  <w:style w:type="character" w:customStyle="1" w:styleId="520">
    <w:name w:val="Заголовок №5 (2)_"/>
    <w:link w:val="521"/>
    <w:uiPriority w:val="99"/>
    <w:rsid w:val="00586851"/>
    <w:rPr>
      <w:rFonts w:ascii="Times New Roman" w:eastAsia="Times New Roman" w:hAnsi="Times New Roman"/>
      <w:sz w:val="18"/>
      <w:szCs w:val="18"/>
      <w:shd w:val="clear" w:color="auto" w:fill="FFFFFF"/>
    </w:rPr>
  </w:style>
  <w:style w:type="character" w:customStyle="1" w:styleId="2Tahoma85pt0pt">
    <w:name w:val="Основной текст (2) + Tahoma;8;5 pt;Интервал 0 pt"/>
    <w:uiPriority w:val="99"/>
    <w:rsid w:val="00586851"/>
    <w:rPr>
      <w:rFonts w:ascii="Tahoma" w:eastAsia="Tahoma" w:hAnsi="Tahoma" w:cs="Tahoma"/>
      <w:b w:val="0"/>
      <w:bCs w:val="0"/>
      <w:i w:val="0"/>
      <w:iCs w:val="0"/>
      <w:smallCaps w:val="0"/>
      <w:strike w:val="0"/>
      <w:spacing w:val="10"/>
      <w:sz w:val="17"/>
      <w:szCs w:val="17"/>
      <w:shd w:val="clear" w:color="auto" w:fill="FFFFFF"/>
    </w:rPr>
  </w:style>
  <w:style w:type="character" w:customStyle="1" w:styleId="ArialNarrow6pt">
    <w:name w:val="Основной текст + Arial Narrow;6 pt;Курсив"/>
    <w:uiPriority w:val="99"/>
    <w:rsid w:val="00586851"/>
    <w:rPr>
      <w:rFonts w:ascii="Arial Narrow" w:eastAsia="Arial Narrow" w:hAnsi="Arial Narrow" w:cs="Arial Narrow"/>
      <w:i/>
      <w:iCs/>
      <w:w w:val="100"/>
      <w:sz w:val="12"/>
      <w:szCs w:val="12"/>
      <w:shd w:val="clear" w:color="auto" w:fill="FFFFFF"/>
    </w:rPr>
  </w:style>
  <w:style w:type="paragraph" w:customStyle="1" w:styleId="521">
    <w:name w:val="Заголовок №5 (2)"/>
    <w:basedOn w:val="a8"/>
    <w:link w:val="520"/>
    <w:uiPriority w:val="99"/>
    <w:rsid w:val="00586851"/>
    <w:pPr>
      <w:shd w:val="clear" w:color="auto" w:fill="FFFFFF"/>
      <w:spacing w:after="180" w:line="226" w:lineRule="exact"/>
      <w:ind w:firstLine="709"/>
      <w:jc w:val="both"/>
      <w:outlineLvl w:val="4"/>
    </w:pPr>
    <w:rPr>
      <w:rFonts w:ascii="Times New Roman" w:eastAsia="Times New Roman" w:hAnsi="Times New Roman"/>
      <w:sz w:val="18"/>
      <w:szCs w:val="18"/>
    </w:rPr>
  </w:style>
  <w:style w:type="table" w:customStyle="1" w:styleId="331">
    <w:name w:val="Сетка таблицы33"/>
    <w:basedOn w:val="aa"/>
    <w:next w:val="afa"/>
    <w:uiPriority w:val="59"/>
    <w:rsid w:val="00586851"/>
    <w:pPr>
      <w:spacing w:after="0" w:line="240" w:lineRule="auto"/>
    </w:pPr>
    <w:rPr>
      <w:rFonts w:ascii="Arial Unicode MS" w:eastAsia="Arial Unicode MS" w:hAnsi="Arial Unicode MS" w:cs="Arial Unicode MS"/>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1">
    <w:name w:val="Нет списка42"/>
    <w:next w:val="ab"/>
    <w:uiPriority w:val="99"/>
    <w:semiHidden/>
    <w:unhideWhenUsed/>
    <w:rsid w:val="00586851"/>
  </w:style>
  <w:style w:type="character" w:customStyle="1" w:styleId="422">
    <w:name w:val="Заголовок №4 (2)_"/>
    <w:link w:val="423"/>
    <w:uiPriority w:val="99"/>
    <w:rsid w:val="00586851"/>
    <w:rPr>
      <w:rFonts w:ascii="Times New Roman" w:eastAsia="Times New Roman" w:hAnsi="Times New Roman"/>
      <w:sz w:val="18"/>
      <w:szCs w:val="18"/>
      <w:shd w:val="clear" w:color="auto" w:fill="FFFFFF"/>
    </w:rPr>
  </w:style>
  <w:style w:type="character" w:customStyle="1" w:styleId="75pt">
    <w:name w:val="Колонтитул + 7;5 pt"/>
    <w:uiPriority w:val="99"/>
    <w:rsid w:val="00586851"/>
    <w:rPr>
      <w:rFonts w:ascii="Times New Roman" w:eastAsia="Times New Roman" w:hAnsi="Times New Roman" w:cs="Times New Roman"/>
      <w:spacing w:val="0"/>
      <w:sz w:val="15"/>
      <w:szCs w:val="15"/>
      <w:shd w:val="clear" w:color="auto" w:fill="FFFFFF"/>
    </w:rPr>
  </w:style>
  <w:style w:type="character" w:customStyle="1" w:styleId="65pt">
    <w:name w:val="Колонтитул + 6;5 pt"/>
    <w:uiPriority w:val="99"/>
    <w:rsid w:val="00586851"/>
    <w:rPr>
      <w:rFonts w:ascii="Times New Roman" w:eastAsia="Times New Roman" w:hAnsi="Times New Roman" w:cs="Times New Roman"/>
      <w:spacing w:val="0"/>
      <w:sz w:val="13"/>
      <w:szCs w:val="13"/>
      <w:shd w:val="clear" w:color="auto" w:fill="FFFFFF"/>
    </w:rPr>
  </w:style>
  <w:style w:type="character" w:customStyle="1" w:styleId="8f4">
    <w:name w:val="Основной текст (8) + Не полужирный;Не курсив"/>
    <w:uiPriority w:val="99"/>
    <w:rsid w:val="00586851"/>
    <w:rPr>
      <w:rFonts w:ascii="Times New Roman" w:eastAsia="Times New Roman" w:hAnsi="Times New Roman" w:cs="Times New Roman"/>
      <w:b/>
      <w:bCs/>
      <w:i/>
      <w:iCs/>
      <w:smallCaps w:val="0"/>
      <w:strike w:val="0"/>
      <w:color w:val="000000"/>
      <w:spacing w:val="0"/>
      <w:sz w:val="18"/>
      <w:szCs w:val="18"/>
      <w:shd w:val="clear" w:color="auto" w:fill="FFFFFF"/>
      <w:lang w:val="en-US" w:eastAsia="ru-RU"/>
    </w:rPr>
  </w:style>
  <w:style w:type="character" w:customStyle="1" w:styleId="Impact10pt1pt">
    <w:name w:val="Основной текст + Impact;10 pt;Курсив;Интервал 1 pt"/>
    <w:uiPriority w:val="99"/>
    <w:rsid w:val="00586851"/>
    <w:rPr>
      <w:rFonts w:ascii="Impact" w:eastAsia="Impact" w:hAnsi="Impact" w:cs="Impact"/>
      <w:i/>
      <w:iCs/>
      <w:spacing w:val="20"/>
      <w:sz w:val="20"/>
      <w:szCs w:val="20"/>
      <w:shd w:val="clear" w:color="auto" w:fill="FFFFFF"/>
    </w:rPr>
  </w:style>
  <w:style w:type="character" w:customStyle="1" w:styleId="34pt">
    <w:name w:val="Основной текст (3) + Интервал 4 pt"/>
    <w:uiPriority w:val="99"/>
    <w:rsid w:val="00586851"/>
    <w:rPr>
      <w:rFonts w:ascii="Times New Roman" w:eastAsia="Times New Roman" w:hAnsi="Times New Roman" w:cs="Times New Roman"/>
      <w:spacing w:val="80"/>
      <w:sz w:val="20"/>
      <w:szCs w:val="20"/>
      <w:shd w:val="clear" w:color="auto" w:fill="FFFFFF"/>
    </w:rPr>
  </w:style>
  <w:style w:type="character" w:customStyle="1" w:styleId="144">
    <w:name w:val="Основной текст (14) + Не курсив"/>
    <w:uiPriority w:val="99"/>
    <w:rsid w:val="00586851"/>
    <w:rPr>
      <w:rFonts w:ascii="Times New Roman" w:eastAsia="Times New Roman" w:hAnsi="Times New Roman" w:cs="Times New Roman"/>
      <w:i/>
      <w:iCs/>
      <w:color w:val="000000"/>
      <w:sz w:val="18"/>
      <w:szCs w:val="18"/>
      <w:shd w:val="clear" w:color="auto" w:fill="FFFFFF"/>
      <w:lang w:val="en-US" w:eastAsia="ru-RU"/>
    </w:rPr>
  </w:style>
  <w:style w:type="character" w:customStyle="1" w:styleId="138pt">
    <w:name w:val="Основной текст (13) + 8 pt;Полужирный"/>
    <w:uiPriority w:val="99"/>
    <w:rsid w:val="00586851"/>
    <w:rPr>
      <w:rFonts w:ascii="Times New Roman" w:eastAsia="Times New Roman" w:hAnsi="Times New Roman" w:cs="Times New Roman"/>
      <w:b/>
      <w:bCs/>
      <w:i w:val="0"/>
      <w:iCs w:val="0"/>
      <w:smallCaps w:val="0"/>
      <w:strike w:val="0"/>
      <w:color w:val="000000"/>
      <w:spacing w:val="0"/>
      <w:sz w:val="16"/>
      <w:szCs w:val="16"/>
      <w:shd w:val="clear" w:color="auto" w:fill="FFFFFF"/>
      <w:lang w:val="en-US" w:eastAsia="ru-RU"/>
    </w:rPr>
  </w:style>
  <w:style w:type="character" w:customStyle="1" w:styleId="169pt0pt">
    <w:name w:val="Основной текст (16) + 9 pt;Интервал 0 pt"/>
    <w:uiPriority w:val="99"/>
    <w:rsid w:val="00586851"/>
    <w:rPr>
      <w:rFonts w:ascii="Times New Roman" w:eastAsia="Times New Roman" w:hAnsi="Times New Roman" w:cs="Times New Roman"/>
      <w:b w:val="0"/>
      <w:bCs w:val="0"/>
      <w:i w:val="0"/>
      <w:iCs w:val="0"/>
      <w:smallCaps w:val="0"/>
      <w:strike w:val="0"/>
      <w:spacing w:val="-10"/>
      <w:sz w:val="18"/>
      <w:szCs w:val="18"/>
      <w:shd w:val="clear" w:color="auto" w:fill="FFFFFF"/>
    </w:rPr>
  </w:style>
  <w:style w:type="character" w:customStyle="1" w:styleId="2pt">
    <w:name w:val="Основной текст + Интервал 2 pt"/>
    <w:uiPriority w:val="99"/>
    <w:rsid w:val="00586851"/>
    <w:rPr>
      <w:rFonts w:ascii="Times New Roman" w:eastAsia="Times New Roman" w:hAnsi="Times New Roman" w:cs="Times New Roman"/>
      <w:spacing w:val="50"/>
      <w:sz w:val="18"/>
      <w:szCs w:val="18"/>
      <w:shd w:val="clear" w:color="auto" w:fill="FFFFFF"/>
      <w:lang w:val="en-US"/>
    </w:rPr>
  </w:style>
  <w:style w:type="character" w:customStyle="1" w:styleId="202">
    <w:name w:val="Основной текст (20)_"/>
    <w:link w:val="203"/>
    <w:uiPriority w:val="99"/>
    <w:rsid w:val="00586851"/>
    <w:rPr>
      <w:rFonts w:ascii="Times New Roman" w:eastAsia="Times New Roman" w:hAnsi="Times New Roman"/>
      <w:sz w:val="18"/>
      <w:szCs w:val="18"/>
      <w:shd w:val="clear" w:color="auto" w:fill="FFFFFF"/>
    </w:rPr>
  </w:style>
  <w:style w:type="character" w:customStyle="1" w:styleId="213">
    <w:name w:val="Основной текст (21)_"/>
    <w:link w:val="214"/>
    <w:uiPriority w:val="99"/>
    <w:rsid w:val="00586851"/>
    <w:rPr>
      <w:rFonts w:ascii="Times New Roman" w:eastAsia="Times New Roman" w:hAnsi="Times New Roman"/>
      <w:sz w:val="18"/>
      <w:szCs w:val="18"/>
      <w:shd w:val="clear" w:color="auto" w:fill="FFFFFF"/>
    </w:rPr>
  </w:style>
  <w:style w:type="character" w:customStyle="1" w:styleId="222">
    <w:name w:val="Основной текст (22)_"/>
    <w:link w:val="223"/>
    <w:uiPriority w:val="99"/>
    <w:rsid w:val="00586851"/>
    <w:rPr>
      <w:rFonts w:ascii="Times New Roman" w:eastAsia="Times New Roman" w:hAnsi="Times New Roman"/>
      <w:sz w:val="17"/>
      <w:szCs w:val="17"/>
      <w:shd w:val="clear" w:color="auto" w:fill="FFFFFF"/>
    </w:rPr>
  </w:style>
  <w:style w:type="character" w:customStyle="1" w:styleId="19Impact85pt1pt">
    <w:name w:val="Основной текст (19) + Impact;8;5 pt;Не полужирный;Интервал 1 pt"/>
    <w:uiPriority w:val="99"/>
    <w:rsid w:val="00586851"/>
    <w:rPr>
      <w:rFonts w:ascii="Impact" w:eastAsia="Impact" w:hAnsi="Impact" w:cs="Impact"/>
      <w:b/>
      <w:bCs/>
      <w:i w:val="0"/>
      <w:iCs w:val="0"/>
      <w:smallCaps w:val="0"/>
      <w:strike w:val="0"/>
      <w:spacing w:val="20"/>
      <w:sz w:val="17"/>
      <w:szCs w:val="17"/>
      <w:shd w:val="clear" w:color="auto" w:fill="FFFFFF"/>
    </w:rPr>
  </w:style>
  <w:style w:type="character" w:customStyle="1" w:styleId="199pt">
    <w:name w:val="Основной текст (19) + 9 pt;Курсив"/>
    <w:uiPriority w:val="99"/>
    <w:rsid w:val="00586851"/>
    <w:rPr>
      <w:rFonts w:ascii="Times New Roman" w:eastAsia="Times New Roman" w:hAnsi="Times New Roman" w:cs="Times New Roman"/>
      <w:b w:val="0"/>
      <w:bCs w:val="0"/>
      <w:i/>
      <w:iCs/>
      <w:smallCaps w:val="0"/>
      <w:strike/>
      <w:spacing w:val="0"/>
      <w:sz w:val="18"/>
      <w:szCs w:val="18"/>
      <w:shd w:val="clear" w:color="auto" w:fill="FFFFFF"/>
      <w:lang w:val="en-US"/>
    </w:rPr>
  </w:style>
  <w:style w:type="character" w:customStyle="1" w:styleId="232">
    <w:name w:val="Основной текст (23)_"/>
    <w:link w:val="233"/>
    <w:uiPriority w:val="99"/>
    <w:rsid w:val="00586851"/>
    <w:rPr>
      <w:rFonts w:ascii="Times New Roman" w:eastAsia="Times New Roman" w:hAnsi="Times New Roman"/>
      <w:sz w:val="18"/>
      <w:szCs w:val="18"/>
      <w:shd w:val="clear" w:color="auto" w:fill="FFFFFF"/>
    </w:rPr>
  </w:style>
  <w:style w:type="character" w:customStyle="1" w:styleId="240">
    <w:name w:val="Основной текст (24)_"/>
    <w:link w:val="241"/>
    <w:uiPriority w:val="99"/>
    <w:rsid w:val="00586851"/>
    <w:rPr>
      <w:rFonts w:ascii="Times New Roman" w:eastAsia="Times New Roman" w:hAnsi="Times New Roman"/>
      <w:sz w:val="18"/>
      <w:szCs w:val="18"/>
      <w:shd w:val="clear" w:color="auto" w:fill="FFFFFF"/>
    </w:rPr>
  </w:style>
  <w:style w:type="character" w:customStyle="1" w:styleId="139pt">
    <w:name w:val="Основной текст (13) + 9 pt;Полужирный"/>
    <w:uiPriority w:val="99"/>
    <w:rsid w:val="00586851"/>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7f4">
    <w:name w:val="Основной текст (7) + Не полужирный"/>
    <w:uiPriority w:val="99"/>
    <w:rsid w:val="00586851"/>
    <w:rPr>
      <w:rFonts w:ascii="Times New Roman" w:eastAsia="Times New Roman" w:hAnsi="Times New Roman" w:cs="Times New Roman"/>
      <w:b/>
      <w:bCs/>
      <w:color w:val="000000"/>
      <w:sz w:val="18"/>
      <w:szCs w:val="18"/>
      <w:shd w:val="clear" w:color="auto" w:fill="FFFFFF"/>
      <w:lang w:val="en-US" w:eastAsia="ru-RU"/>
    </w:rPr>
  </w:style>
  <w:style w:type="character" w:customStyle="1" w:styleId="250">
    <w:name w:val="Основной текст (25)_"/>
    <w:link w:val="251"/>
    <w:uiPriority w:val="99"/>
    <w:rsid w:val="00586851"/>
    <w:rPr>
      <w:rFonts w:ascii="Times New Roman" w:eastAsia="Times New Roman" w:hAnsi="Times New Roman"/>
      <w:sz w:val="18"/>
      <w:szCs w:val="18"/>
      <w:shd w:val="clear" w:color="auto" w:fill="FFFFFF"/>
    </w:rPr>
  </w:style>
  <w:style w:type="character" w:customStyle="1" w:styleId="145">
    <w:name w:val="Основной текст (14) + Полужирный"/>
    <w:uiPriority w:val="99"/>
    <w:rsid w:val="00586851"/>
    <w:rPr>
      <w:rFonts w:ascii="Times New Roman" w:eastAsia="Times New Roman" w:hAnsi="Times New Roman" w:cs="Times New Roman"/>
      <w:b/>
      <w:bCs/>
      <w:color w:val="000000"/>
      <w:sz w:val="18"/>
      <w:szCs w:val="18"/>
      <w:shd w:val="clear" w:color="auto" w:fill="FFFFFF"/>
      <w:lang w:val="en-US" w:eastAsia="ru-RU"/>
    </w:rPr>
  </w:style>
  <w:style w:type="character" w:customStyle="1" w:styleId="1495pt">
    <w:name w:val="Основной текст (14) + 9;5 pt;Не курсив"/>
    <w:uiPriority w:val="99"/>
    <w:rsid w:val="00586851"/>
    <w:rPr>
      <w:rFonts w:ascii="Times New Roman" w:eastAsia="Times New Roman" w:hAnsi="Times New Roman" w:cs="Times New Roman"/>
      <w:i/>
      <w:iCs/>
      <w:color w:val="000000"/>
      <w:sz w:val="19"/>
      <w:szCs w:val="19"/>
      <w:shd w:val="clear" w:color="auto" w:fill="FFFFFF"/>
      <w:lang w:val="en-US" w:eastAsia="ru-RU"/>
    </w:rPr>
  </w:style>
  <w:style w:type="paragraph" w:customStyle="1" w:styleId="423">
    <w:name w:val="Заголовок №4 (2)"/>
    <w:basedOn w:val="a8"/>
    <w:link w:val="422"/>
    <w:uiPriority w:val="99"/>
    <w:rsid w:val="00586851"/>
    <w:pPr>
      <w:shd w:val="clear" w:color="auto" w:fill="FFFFFF"/>
      <w:spacing w:after="240" w:line="0" w:lineRule="atLeast"/>
      <w:ind w:firstLine="709"/>
      <w:jc w:val="center"/>
      <w:outlineLvl w:val="3"/>
    </w:pPr>
    <w:rPr>
      <w:rFonts w:ascii="Times New Roman" w:eastAsia="Times New Roman" w:hAnsi="Times New Roman"/>
      <w:sz w:val="18"/>
      <w:szCs w:val="18"/>
    </w:rPr>
  </w:style>
  <w:style w:type="paragraph" w:customStyle="1" w:styleId="203">
    <w:name w:val="Основной текст (20)"/>
    <w:basedOn w:val="a8"/>
    <w:link w:val="202"/>
    <w:uiPriority w:val="99"/>
    <w:rsid w:val="00586851"/>
    <w:pPr>
      <w:shd w:val="clear" w:color="auto" w:fill="FFFFFF"/>
      <w:spacing w:after="0" w:line="0" w:lineRule="atLeast"/>
      <w:ind w:firstLine="709"/>
      <w:jc w:val="both"/>
    </w:pPr>
    <w:rPr>
      <w:rFonts w:ascii="Times New Roman" w:eastAsia="Times New Roman" w:hAnsi="Times New Roman"/>
      <w:sz w:val="18"/>
      <w:szCs w:val="18"/>
    </w:rPr>
  </w:style>
  <w:style w:type="paragraph" w:customStyle="1" w:styleId="214">
    <w:name w:val="Основной текст (21)"/>
    <w:basedOn w:val="a8"/>
    <w:link w:val="213"/>
    <w:uiPriority w:val="99"/>
    <w:rsid w:val="00586851"/>
    <w:pPr>
      <w:shd w:val="clear" w:color="auto" w:fill="FFFFFF"/>
      <w:spacing w:after="660" w:line="0" w:lineRule="atLeast"/>
      <w:ind w:firstLine="709"/>
      <w:jc w:val="both"/>
    </w:pPr>
    <w:rPr>
      <w:rFonts w:ascii="Times New Roman" w:eastAsia="Times New Roman" w:hAnsi="Times New Roman"/>
      <w:sz w:val="18"/>
      <w:szCs w:val="18"/>
    </w:rPr>
  </w:style>
  <w:style w:type="paragraph" w:customStyle="1" w:styleId="223">
    <w:name w:val="Основной текст (22)"/>
    <w:basedOn w:val="a8"/>
    <w:link w:val="222"/>
    <w:uiPriority w:val="99"/>
    <w:rsid w:val="00586851"/>
    <w:pPr>
      <w:shd w:val="clear" w:color="auto" w:fill="FFFFFF"/>
      <w:spacing w:before="660" w:after="0" w:line="0" w:lineRule="atLeast"/>
      <w:ind w:firstLine="709"/>
      <w:jc w:val="both"/>
    </w:pPr>
    <w:rPr>
      <w:rFonts w:ascii="Times New Roman" w:eastAsia="Times New Roman" w:hAnsi="Times New Roman"/>
      <w:sz w:val="17"/>
      <w:szCs w:val="17"/>
    </w:rPr>
  </w:style>
  <w:style w:type="paragraph" w:customStyle="1" w:styleId="233">
    <w:name w:val="Основной текст (23)"/>
    <w:basedOn w:val="a8"/>
    <w:link w:val="232"/>
    <w:uiPriority w:val="99"/>
    <w:rsid w:val="00586851"/>
    <w:pPr>
      <w:shd w:val="clear" w:color="auto" w:fill="FFFFFF"/>
      <w:spacing w:before="1320" w:after="840" w:line="0" w:lineRule="atLeast"/>
      <w:ind w:firstLine="709"/>
      <w:jc w:val="both"/>
    </w:pPr>
    <w:rPr>
      <w:rFonts w:ascii="Times New Roman" w:eastAsia="Times New Roman" w:hAnsi="Times New Roman"/>
      <w:sz w:val="18"/>
      <w:szCs w:val="18"/>
    </w:rPr>
  </w:style>
  <w:style w:type="paragraph" w:customStyle="1" w:styleId="241">
    <w:name w:val="Основной текст (24)"/>
    <w:basedOn w:val="a8"/>
    <w:link w:val="240"/>
    <w:uiPriority w:val="99"/>
    <w:rsid w:val="00586851"/>
    <w:pPr>
      <w:shd w:val="clear" w:color="auto" w:fill="FFFFFF"/>
      <w:spacing w:after="0" w:line="0" w:lineRule="atLeast"/>
      <w:ind w:firstLine="709"/>
      <w:jc w:val="both"/>
    </w:pPr>
    <w:rPr>
      <w:rFonts w:ascii="Times New Roman" w:eastAsia="Times New Roman" w:hAnsi="Times New Roman"/>
      <w:sz w:val="18"/>
      <w:szCs w:val="18"/>
    </w:rPr>
  </w:style>
  <w:style w:type="paragraph" w:customStyle="1" w:styleId="251">
    <w:name w:val="Основной текст (25)"/>
    <w:basedOn w:val="a8"/>
    <w:link w:val="250"/>
    <w:uiPriority w:val="99"/>
    <w:rsid w:val="00586851"/>
    <w:pPr>
      <w:shd w:val="clear" w:color="auto" w:fill="FFFFFF"/>
      <w:spacing w:after="0" w:line="0" w:lineRule="atLeast"/>
      <w:ind w:firstLine="709"/>
      <w:jc w:val="both"/>
    </w:pPr>
    <w:rPr>
      <w:rFonts w:ascii="Times New Roman" w:eastAsia="Times New Roman" w:hAnsi="Times New Roman"/>
      <w:sz w:val="18"/>
      <w:szCs w:val="18"/>
    </w:rPr>
  </w:style>
  <w:style w:type="table" w:customStyle="1" w:styleId="431">
    <w:name w:val="Сетка таблицы43"/>
    <w:basedOn w:val="aa"/>
    <w:next w:val="afa"/>
    <w:uiPriority w:val="59"/>
    <w:rsid w:val="00586851"/>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
    <w:basedOn w:val="aa"/>
    <w:next w:val="afa"/>
    <w:uiPriority w:val="39"/>
    <w:rsid w:val="0058685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f2">
    <w:name w:val="Заголовок №6_"/>
    <w:link w:val="6f3"/>
    <w:uiPriority w:val="99"/>
    <w:rsid w:val="00586851"/>
    <w:rPr>
      <w:rFonts w:ascii="Times New Roman" w:eastAsia="Times New Roman" w:hAnsi="Times New Roman"/>
      <w:sz w:val="18"/>
      <w:szCs w:val="18"/>
      <w:shd w:val="clear" w:color="auto" w:fill="FFFFFF"/>
    </w:rPr>
  </w:style>
  <w:style w:type="character" w:customStyle="1" w:styleId="5TimesNewRoman9pt">
    <w:name w:val="Основной текст (5) + Times New Roman;9 pt"/>
    <w:uiPriority w:val="99"/>
    <w:rsid w:val="00586851"/>
    <w:rPr>
      <w:rFonts w:ascii="Times New Roman" w:eastAsia="Times New Roman" w:hAnsi="Times New Roman" w:cs="Times New Roman"/>
      <w:b w:val="0"/>
      <w:bCs w:val="0"/>
      <w:i w:val="0"/>
      <w:iCs w:val="0"/>
      <w:smallCaps w:val="0"/>
      <w:strike w:val="0"/>
      <w:spacing w:val="0"/>
      <w:sz w:val="18"/>
      <w:szCs w:val="18"/>
    </w:rPr>
  </w:style>
  <w:style w:type="character" w:customStyle="1" w:styleId="620">
    <w:name w:val="Заголовок №6 (2)_"/>
    <w:link w:val="621"/>
    <w:uiPriority w:val="99"/>
    <w:rsid w:val="00586851"/>
    <w:rPr>
      <w:rFonts w:ascii="Times New Roman" w:eastAsia="Times New Roman" w:hAnsi="Times New Roman"/>
      <w:sz w:val="18"/>
      <w:szCs w:val="18"/>
      <w:shd w:val="clear" w:color="auto" w:fill="FFFFFF"/>
    </w:rPr>
  </w:style>
  <w:style w:type="character" w:customStyle="1" w:styleId="Georgia11pt">
    <w:name w:val="Основной текст + Georgia;11 pt;Малые прописные"/>
    <w:uiPriority w:val="99"/>
    <w:rsid w:val="00586851"/>
    <w:rPr>
      <w:rFonts w:ascii="Georgia" w:eastAsia="Georgia" w:hAnsi="Georgia" w:cs="Georgia"/>
      <w:smallCaps/>
      <w:sz w:val="22"/>
      <w:szCs w:val="22"/>
      <w:shd w:val="clear" w:color="auto" w:fill="FFFFFF"/>
    </w:rPr>
  </w:style>
  <w:style w:type="character" w:customStyle="1" w:styleId="2ff6">
    <w:name w:val="Оглавление (2)_"/>
    <w:link w:val="2ff7"/>
    <w:uiPriority w:val="99"/>
    <w:rsid w:val="00586851"/>
    <w:rPr>
      <w:rFonts w:ascii="Times New Roman" w:eastAsia="Times New Roman" w:hAnsi="Times New Roman"/>
      <w:sz w:val="19"/>
      <w:szCs w:val="19"/>
      <w:shd w:val="clear" w:color="auto" w:fill="FFFFFF"/>
    </w:rPr>
  </w:style>
  <w:style w:type="character" w:customStyle="1" w:styleId="14TimesNewRoman9pt">
    <w:name w:val="Основной текст (14) + Times New Roman;9 pt;Не малые прописные"/>
    <w:uiPriority w:val="99"/>
    <w:rsid w:val="00586851"/>
    <w:rPr>
      <w:rFonts w:ascii="Times New Roman" w:eastAsia="Times New Roman" w:hAnsi="Times New Roman" w:cs="Times New Roman"/>
      <w:smallCaps/>
      <w:color w:val="000000"/>
      <w:sz w:val="18"/>
      <w:szCs w:val="18"/>
      <w:shd w:val="clear" w:color="auto" w:fill="FFFFFF"/>
      <w:lang w:val="en-US" w:eastAsia="ru-RU"/>
    </w:rPr>
  </w:style>
  <w:style w:type="character" w:customStyle="1" w:styleId="224">
    <w:name w:val="Заголовок №2 (2)_"/>
    <w:link w:val="225"/>
    <w:uiPriority w:val="99"/>
    <w:rsid w:val="00586851"/>
    <w:rPr>
      <w:rFonts w:ascii="Times New Roman" w:eastAsia="Times New Roman" w:hAnsi="Times New Roman"/>
      <w:sz w:val="18"/>
      <w:szCs w:val="18"/>
      <w:shd w:val="clear" w:color="auto" w:fill="FFFFFF"/>
    </w:rPr>
  </w:style>
  <w:style w:type="character" w:customStyle="1" w:styleId="75pt0">
    <w:name w:val="Основной текст + 7;5 pt;Полужирный;Малые прописные"/>
    <w:uiPriority w:val="99"/>
    <w:rsid w:val="00586851"/>
    <w:rPr>
      <w:rFonts w:ascii="Times New Roman" w:eastAsia="Times New Roman" w:hAnsi="Times New Roman" w:cs="Times New Roman"/>
      <w:b/>
      <w:bCs/>
      <w:smallCaps/>
      <w:sz w:val="15"/>
      <w:szCs w:val="15"/>
      <w:shd w:val="clear" w:color="auto" w:fill="FFFFFF"/>
    </w:rPr>
  </w:style>
  <w:style w:type="character" w:customStyle="1" w:styleId="55pt">
    <w:name w:val="Основной текст + 5;5 pt"/>
    <w:uiPriority w:val="99"/>
    <w:rsid w:val="00586851"/>
    <w:rPr>
      <w:rFonts w:ascii="Times New Roman" w:eastAsia="Times New Roman" w:hAnsi="Times New Roman" w:cs="Times New Roman"/>
      <w:sz w:val="11"/>
      <w:szCs w:val="11"/>
      <w:shd w:val="clear" w:color="auto" w:fill="FFFFFF"/>
    </w:rPr>
  </w:style>
  <w:style w:type="character" w:customStyle="1" w:styleId="179pt">
    <w:name w:val="Основной текст (17) + 9 pt"/>
    <w:uiPriority w:val="99"/>
    <w:rsid w:val="00586851"/>
    <w:rPr>
      <w:rFonts w:ascii="Times New Roman" w:eastAsia="Times New Roman" w:hAnsi="Times New Roman" w:cs="Times New Roman"/>
      <w:sz w:val="18"/>
      <w:szCs w:val="18"/>
      <w:shd w:val="clear" w:color="auto" w:fill="FFFFFF"/>
    </w:rPr>
  </w:style>
  <w:style w:type="character" w:customStyle="1" w:styleId="Georgia4pt">
    <w:name w:val="Основной текст + Georgia;4 pt"/>
    <w:uiPriority w:val="99"/>
    <w:rsid w:val="00586851"/>
    <w:rPr>
      <w:rFonts w:ascii="Georgia" w:eastAsia="Georgia" w:hAnsi="Georgia" w:cs="Georgia"/>
      <w:sz w:val="8"/>
      <w:szCs w:val="8"/>
      <w:shd w:val="clear" w:color="auto" w:fill="FFFFFF"/>
    </w:rPr>
  </w:style>
  <w:style w:type="character" w:customStyle="1" w:styleId="85pt">
    <w:name w:val="Основной текст + 8;5 pt;Полужирный"/>
    <w:uiPriority w:val="99"/>
    <w:rsid w:val="00586851"/>
    <w:rPr>
      <w:rFonts w:ascii="Times New Roman" w:eastAsia="Times New Roman" w:hAnsi="Times New Roman" w:cs="Times New Roman"/>
      <w:b/>
      <w:bCs/>
      <w:sz w:val="17"/>
      <w:szCs w:val="17"/>
      <w:shd w:val="clear" w:color="auto" w:fill="FFFFFF"/>
    </w:rPr>
  </w:style>
  <w:style w:type="character" w:customStyle="1" w:styleId="529pt">
    <w:name w:val="Заголовок №5 (2) + 9 pt"/>
    <w:uiPriority w:val="99"/>
    <w:rsid w:val="00586851"/>
    <w:rPr>
      <w:rFonts w:ascii="Times New Roman" w:eastAsia="Times New Roman" w:hAnsi="Times New Roman" w:cs="Times New Roman"/>
      <w:sz w:val="18"/>
      <w:szCs w:val="18"/>
      <w:shd w:val="clear" w:color="auto" w:fill="FFFFFF"/>
    </w:rPr>
  </w:style>
  <w:style w:type="character" w:customStyle="1" w:styleId="3fb">
    <w:name w:val="Оглавление (3)_"/>
    <w:link w:val="3fc"/>
    <w:uiPriority w:val="99"/>
    <w:rsid w:val="00586851"/>
    <w:rPr>
      <w:rFonts w:ascii="Times New Roman" w:eastAsia="Times New Roman" w:hAnsi="Times New Roman"/>
      <w:sz w:val="18"/>
      <w:szCs w:val="18"/>
      <w:shd w:val="clear" w:color="auto" w:fill="FFFFFF"/>
    </w:rPr>
  </w:style>
  <w:style w:type="character" w:customStyle="1" w:styleId="621pt">
    <w:name w:val="Заголовок №6 (2) + Интервал 1 pt"/>
    <w:uiPriority w:val="99"/>
    <w:rsid w:val="00586851"/>
    <w:rPr>
      <w:rFonts w:ascii="Times New Roman" w:eastAsia="Times New Roman" w:hAnsi="Times New Roman" w:cs="Times New Roman"/>
      <w:spacing w:val="20"/>
      <w:sz w:val="18"/>
      <w:szCs w:val="18"/>
      <w:shd w:val="clear" w:color="auto" w:fill="FFFFFF"/>
    </w:rPr>
  </w:style>
  <w:style w:type="character" w:customStyle="1" w:styleId="Georgia75pt">
    <w:name w:val="Основной текст + Georgia;7;5 pt;Курсив"/>
    <w:uiPriority w:val="99"/>
    <w:rsid w:val="00586851"/>
    <w:rPr>
      <w:rFonts w:ascii="Georgia" w:eastAsia="Georgia" w:hAnsi="Georgia" w:cs="Georgia"/>
      <w:i/>
      <w:iCs/>
      <w:sz w:val="15"/>
      <w:szCs w:val="15"/>
      <w:shd w:val="clear" w:color="auto" w:fill="FFFFFF"/>
    </w:rPr>
  </w:style>
  <w:style w:type="character" w:customStyle="1" w:styleId="95pt">
    <w:name w:val="Основной текст + 9;5 pt"/>
    <w:uiPriority w:val="99"/>
    <w:rsid w:val="00586851"/>
    <w:rPr>
      <w:rFonts w:ascii="Times New Roman" w:eastAsia="Times New Roman" w:hAnsi="Times New Roman" w:cs="Times New Roman"/>
      <w:sz w:val="19"/>
      <w:szCs w:val="19"/>
      <w:shd w:val="clear" w:color="auto" w:fill="FFFFFF"/>
    </w:rPr>
  </w:style>
  <w:style w:type="character" w:customStyle="1" w:styleId="239pt">
    <w:name w:val="Основной текст (23) + 9 pt"/>
    <w:uiPriority w:val="99"/>
    <w:rsid w:val="00586851"/>
    <w:rPr>
      <w:rFonts w:ascii="Times New Roman" w:eastAsia="Times New Roman" w:hAnsi="Times New Roman" w:cs="Times New Roman"/>
      <w:sz w:val="18"/>
      <w:szCs w:val="18"/>
      <w:shd w:val="clear" w:color="auto" w:fill="FFFFFF"/>
    </w:rPr>
  </w:style>
  <w:style w:type="character" w:customStyle="1" w:styleId="109pt">
    <w:name w:val="Основной текст (10) + 9 pt"/>
    <w:uiPriority w:val="99"/>
    <w:rsid w:val="00586851"/>
    <w:rPr>
      <w:rFonts w:ascii="Times New Roman" w:eastAsia="Times New Roman" w:hAnsi="Times New Roman" w:cs="Times New Roman"/>
      <w:b w:val="0"/>
      <w:bCs w:val="0"/>
      <w:i w:val="0"/>
      <w:iCs w:val="0"/>
      <w:smallCaps w:val="0"/>
      <w:strike w:val="0"/>
      <w:spacing w:val="50"/>
      <w:sz w:val="18"/>
      <w:szCs w:val="18"/>
      <w:shd w:val="clear" w:color="auto" w:fill="FFFFFF"/>
    </w:rPr>
  </w:style>
  <w:style w:type="paragraph" w:customStyle="1" w:styleId="6f3">
    <w:name w:val="Заголовок №6"/>
    <w:basedOn w:val="a8"/>
    <w:link w:val="6f2"/>
    <w:uiPriority w:val="99"/>
    <w:rsid w:val="00586851"/>
    <w:pPr>
      <w:shd w:val="clear" w:color="auto" w:fill="FFFFFF"/>
      <w:spacing w:after="300" w:line="0" w:lineRule="atLeast"/>
      <w:ind w:firstLine="709"/>
      <w:jc w:val="center"/>
      <w:outlineLvl w:val="5"/>
    </w:pPr>
    <w:rPr>
      <w:rFonts w:ascii="Times New Roman" w:eastAsia="Times New Roman" w:hAnsi="Times New Roman"/>
      <w:sz w:val="18"/>
      <w:szCs w:val="18"/>
    </w:rPr>
  </w:style>
  <w:style w:type="paragraph" w:customStyle="1" w:styleId="621">
    <w:name w:val="Заголовок №6 (2)"/>
    <w:basedOn w:val="a8"/>
    <w:link w:val="620"/>
    <w:uiPriority w:val="99"/>
    <w:rsid w:val="00586851"/>
    <w:pPr>
      <w:shd w:val="clear" w:color="auto" w:fill="FFFFFF"/>
      <w:spacing w:after="0" w:line="221" w:lineRule="exact"/>
      <w:ind w:firstLine="709"/>
      <w:jc w:val="both"/>
      <w:outlineLvl w:val="5"/>
    </w:pPr>
    <w:rPr>
      <w:rFonts w:ascii="Times New Roman" w:eastAsia="Times New Roman" w:hAnsi="Times New Roman"/>
      <w:sz w:val="18"/>
      <w:szCs w:val="18"/>
    </w:rPr>
  </w:style>
  <w:style w:type="paragraph" w:customStyle="1" w:styleId="2ff7">
    <w:name w:val="Оглавление (2)"/>
    <w:basedOn w:val="a8"/>
    <w:link w:val="2ff6"/>
    <w:uiPriority w:val="99"/>
    <w:rsid w:val="00586851"/>
    <w:pPr>
      <w:shd w:val="clear" w:color="auto" w:fill="FFFFFF"/>
      <w:spacing w:after="0" w:line="221" w:lineRule="exact"/>
      <w:ind w:firstLine="709"/>
      <w:jc w:val="both"/>
    </w:pPr>
    <w:rPr>
      <w:rFonts w:ascii="Times New Roman" w:eastAsia="Times New Roman" w:hAnsi="Times New Roman"/>
      <w:sz w:val="19"/>
      <w:szCs w:val="19"/>
    </w:rPr>
  </w:style>
  <w:style w:type="paragraph" w:customStyle="1" w:styleId="225">
    <w:name w:val="Заголовок №2 (2)"/>
    <w:basedOn w:val="a8"/>
    <w:link w:val="224"/>
    <w:uiPriority w:val="99"/>
    <w:rsid w:val="00586851"/>
    <w:pPr>
      <w:shd w:val="clear" w:color="auto" w:fill="FFFFFF"/>
      <w:spacing w:after="60" w:line="0" w:lineRule="atLeast"/>
      <w:ind w:firstLine="709"/>
      <w:jc w:val="both"/>
      <w:outlineLvl w:val="1"/>
    </w:pPr>
    <w:rPr>
      <w:rFonts w:ascii="Times New Roman" w:eastAsia="Times New Roman" w:hAnsi="Times New Roman"/>
      <w:sz w:val="18"/>
      <w:szCs w:val="18"/>
    </w:rPr>
  </w:style>
  <w:style w:type="paragraph" w:customStyle="1" w:styleId="3fc">
    <w:name w:val="Оглавление (3)"/>
    <w:basedOn w:val="a8"/>
    <w:link w:val="3fb"/>
    <w:uiPriority w:val="99"/>
    <w:rsid w:val="00586851"/>
    <w:pPr>
      <w:shd w:val="clear" w:color="auto" w:fill="FFFFFF"/>
      <w:spacing w:after="0" w:line="221" w:lineRule="exact"/>
      <w:ind w:firstLine="709"/>
      <w:jc w:val="both"/>
    </w:pPr>
    <w:rPr>
      <w:rFonts w:ascii="Times New Roman" w:eastAsia="Times New Roman" w:hAnsi="Times New Roman"/>
      <w:sz w:val="18"/>
      <w:szCs w:val="18"/>
    </w:rPr>
  </w:style>
  <w:style w:type="table" w:customStyle="1" w:styleId="622">
    <w:name w:val="Сетка таблицы62"/>
    <w:basedOn w:val="aa"/>
    <w:next w:val="afa"/>
    <w:uiPriority w:val="59"/>
    <w:rsid w:val="00586851"/>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act">
    <w:name w:val="Подпись к картинке Exact"/>
    <w:uiPriority w:val="99"/>
    <w:rsid w:val="00586851"/>
    <w:rPr>
      <w:rFonts w:ascii="Times New Roman" w:eastAsia="Times New Roman" w:hAnsi="Times New Roman" w:cs="Times New Roman"/>
      <w:b/>
      <w:bCs/>
      <w:sz w:val="18"/>
      <w:szCs w:val="18"/>
      <w:shd w:val="clear" w:color="auto" w:fill="FFFFFF"/>
      <w:lang w:val="en-US" w:eastAsia="en-US" w:bidi="en-US"/>
    </w:rPr>
  </w:style>
  <w:style w:type="character" w:customStyle="1" w:styleId="2ff8">
    <w:name w:val="Основной текст (2) + Полужирный"/>
    <w:uiPriority w:val="99"/>
    <w:rsid w:val="00586851"/>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table" w:customStyle="1" w:styleId="810">
    <w:name w:val="Сетка таблицы81"/>
    <w:basedOn w:val="aa"/>
    <w:next w:val="afa"/>
    <w:uiPriority w:val="59"/>
    <w:rsid w:val="00586851"/>
    <w:pPr>
      <w:spacing w:after="0" w:line="240" w:lineRule="auto"/>
    </w:pPr>
    <w:rPr>
      <w:rFonts w:ascii="Arial Unicode MS" w:eastAsia="Arial Unicode MS" w:hAnsi="Arial Unicode MS" w:cs="Arial Unicode MS"/>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a"/>
    <w:next w:val="afa"/>
    <w:uiPriority w:val="59"/>
    <w:rsid w:val="00586851"/>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4">
    <w:name w:val="Основной текст16"/>
    <w:basedOn w:val="a8"/>
    <w:uiPriority w:val="99"/>
    <w:rsid w:val="00586851"/>
    <w:pPr>
      <w:shd w:val="clear" w:color="auto" w:fill="FFFFFF"/>
      <w:spacing w:before="660" w:after="120" w:line="226" w:lineRule="exact"/>
      <w:ind w:hanging="3120"/>
      <w:jc w:val="center"/>
    </w:pPr>
    <w:rPr>
      <w:rFonts w:ascii="Times New Roman" w:eastAsia="Times New Roman" w:hAnsi="Times New Roman" w:cs="Times New Roman"/>
      <w:sz w:val="18"/>
      <w:szCs w:val="18"/>
      <w:lang w:eastAsia="ru-RU"/>
    </w:rPr>
  </w:style>
  <w:style w:type="character" w:customStyle="1" w:styleId="1-11">
    <w:name w:val="Средняя сетка 1 - Акцент 11"/>
    <w:uiPriority w:val="99"/>
    <w:semiHidden/>
    <w:rsid w:val="00586851"/>
    <w:rPr>
      <w:color w:val="808080"/>
    </w:rPr>
  </w:style>
  <w:style w:type="table" w:customStyle="1" w:styleId="183">
    <w:name w:val="Сетка таблицы18"/>
    <w:basedOn w:val="aa"/>
    <w:next w:val="afa"/>
    <w:uiPriority w:val="59"/>
    <w:rsid w:val="00586851"/>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3">
    <w:name w:val="Сетка таблицы19"/>
    <w:basedOn w:val="aa"/>
    <w:next w:val="afa"/>
    <w:uiPriority w:val="59"/>
    <w:rsid w:val="00586851"/>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4">
    <w:name w:val="Сетка таблицы20"/>
    <w:basedOn w:val="aa"/>
    <w:next w:val="afa"/>
    <w:rsid w:val="00586851"/>
    <w:pPr>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a"/>
    <w:next w:val="afa"/>
    <w:uiPriority w:val="59"/>
    <w:rsid w:val="00586851"/>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a"/>
    <w:next w:val="afa"/>
    <w:uiPriority w:val="59"/>
    <w:rsid w:val="00586851"/>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0">
    <w:name w:val="Сетка таблицы231"/>
    <w:basedOn w:val="aa"/>
    <w:next w:val="afa"/>
    <w:uiPriority w:val="59"/>
    <w:rsid w:val="00586851"/>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2">
    <w:name w:val="Сетка таблицы24"/>
    <w:basedOn w:val="aa"/>
    <w:next w:val="afa"/>
    <w:uiPriority w:val="59"/>
    <w:rsid w:val="00586851"/>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2">
    <w:name w:val="Сетка таблицы25"/>
    <w:basedOn w:val="aa"/>
    <w:next w:val="afa"/>
    <w:uiPriority w:val="59"/>
    <w:rsid w:val="00586851"/>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0">
    <w:name w:val="Сетка таблицы26"/>
    <w:basedOn w:val="aa"/>
    <w:next w:val="afa"/>
    <w:uiPriority w:val="59"/>
    <w:rsid w:val="00586851"/>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0">
    <w:name w:val="Сетка таблицы27"/>
    <w:basedOn w:val="aa"/>
    <w:next w:val="afa"/>
    <w:uiPriority w:val="59"/>
    <w:rsid w:val="00586851"/>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0">
    <w:name w:val="Сетка таблицы28"/>
    <w:basedOn w:val="aa"/>
    <w:next w:val="afa"/>
    <w:uiPriority w:val="59"/>
    <w:rsid w:val="00586851"/>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0">
    <w:name w:val="Сетка таблицы29"/>
    <w:basedOn w:val="aa"/>
    <w:next w:val="afa"/>
    <w:uiPriority w:val="59"/>
    <w:rsid w:val="00586851"/>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00">
    <w:name w:val="Сетка таблицы30"/>
    <w:basedOn w:val="aa"/>
    <w:next w:val="afa"/>
    <w:uiPriority w:val="59"/>
    <w:rsid w:val="00586851"/>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0">
    <w:name w:val="Сетка таблицы312"/>
    <w:basedOn w:val="aa"/>
    <w:next w:val="afa"/>
    <w:uiPriority w:val="59"/>
    <w:rsid w:val="00586851"/>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12">
    <w:name w:val="Заголовок 61"/>
    <w:basedOn w:val="a8"/>
    <w:next w:val="a8"/>
    <w:uiPriority w:val="99"/>
    <w:unhideWhenUsed/>
    <w:qFormat/>
    <w:rsid w:val="00586851"/>
    <w:pPr>
      <w:keepNext/>
      <w:keepLines/>
      <w:spacing w:before="200" w:after="0" w:line="276" w:lineRule="auto"/>
      <w:outlineLvl w:val="5"/>
    </w:pPr>
    <w:rPr>
      <w:rFonts w:ascii="Cambria" w:eastAsia="Times New Roman" w:hAnsi="Cambria" w:cs="Times New Roman"/>
      <w:i/>
      <w:iCs/>
      <w:color w:val="243F60"/>
    </w:rPr>
  </w:style>
  <w:style w:type="table" w:customStyle="1" w:styleId="3210">
    <w:name w:val="Сетка таблицы321"/>
    <w:basedOn w:val="aa"/>
    <w:next w:val="afa"/>
    <w:uiPriority w:val="59"/>
    <w:rsid w:val="0058685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etext">
    <w:name w:val="page_text"/>
    <w:basedOn w:val="a8"/>
    <w:uiPriority w:val="99"/>
    <w:rsid w:val="00586851"/>
    <w:pPr>
      <w:spacing w:before="100" w:beforeAutospacing="1" w:after="100" w:afterAutospacing="1" w:line="360" w:lineRule="auto"/>
    </w:pPr>
    <w:rPr>
      <w:rFonts w:ascii="Times New Roman" w:eastAsia="Times New Roman" w:hAnsi="Times New Roman" w:cs="Times New Roman"/>
      <w:sz w:val="24"/>
      <w:szCs w:val="24"/>
      <w:lang w:eastAsia="ru-RU"/>
    </w:rPr>
  </w:style>
  <w:style w:type="paragraph" w:customStyle="1" w:styleId="1ff7">
    <w:name w:val="Название1"/>
    <w:basedOn w:val="a8"/>
    <w:next w:val="a8"/>
    <w:qFormat/>
    <w:rsid w:val="00586851"/>
    <w:pPr>
      <w:pBdr>
        <w:bottom w:val="single" w:sz="8" w:space="4" w:color="4F81BD"/>
      </w:pBdr>
      <w:spacing w:after="300" w:line="360" w:lineRule="auto"/>
      <w:contextualSpacing/>
    </w:pPr>
    <w:rPr>
      <w:rFonts w:ascii="Cambria" w:eastAsia="Times New Roman" w:hAnsi="Cambria" w:cs="Times New Roman"/>
      <w:color w:val="17365D"/>
      <w:spacing w:val="5"/>
      <w:kern w:val="28"/>
      <w:sz w:val="52"/>
      <w:szCs w:val="52"/>
    </w:rPr>
  </w:style>
  <w:style w:type="paragraph" w:customStyle="1" w:styleId="1ff8">
    <w:name w:val="Заголовок оглавления1"/>
    <w:basedOn w:val="1a"/>
    <w:next w:val="a8"/>
    <w:uiPriority w:val="39"/>
    <w:unhideWhenUsed/>
    <w:qFormat/>
    <w:rsid w:val="00586851"/>
    <w:pPr>
      <w:spacing w:before="480" w:after="0" w:line="276" w:lineRule="auto"/>
      <w:ind w:left="0" w:firstLine="0"/>
      <w:outlineLvl w:val="9"/>
    </w:pPr>
    <w:rPr>
      <w:rFonts w:ascii="Cambria" w:hAnsi="Cambria"/>
      <w:bCs/>
      <w:color w:val="365F91"/>
      <w:sz w:val="28"/>
      <w:szCs w:val="28"/>
      <w:lang w:eastAsia="en-US"/>
    </w:rPr>
  </w:style>
  <w:style w:type="character" w:customStyle="1" w:styleId="149pt5">
    <w:name w:val="Основной текст (14) + 9 pt5"/>
    <w:uiPriority w:val="99"/>
    <w:rsid w:val="00586851"/>
    <w:rPr>
      <w:rFonts w:ascii="Times New Roman" w:eastAsia="Times New Roman" w:hAnsi="Times New Roman" w:cs="Times New Roman"/>
      <w:color w:val="000000"/>
      <w:sz w:val="18"/>
      <w:szCs w:val="18"/>
      <w:shd w:val="clear" w:color="auto" w:fill="FFFFFF"/>
      <w:lang w:val="en-US" w:eastAsia="ru-RU"/>
    </w:rPr>
  </w:style>
  <w:style w:type="paragraph" w:customStyle="1" w:styleId="p7">
    <w:name w:val="p7"/>
    <w:basedOn w:val="a8"/>
    <w:uiPriority w:val="99"/>
    <w:rsid w:val="0058685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s30">
    <w:name w:val="s3"/>
    <w:basedOn w:val="a9"/>
    <w:rsid w:val="00586851"/>
  </w:style>
  <w:style w:type="character" w:customStyle="1" w:styleId="s2">
    <w:name w:val="s2"/>
    <w:basedOn w:val="a9"/>
    <w:uiPriority w:val="99"/>
    <w:rsid w:val="00586851"/>
  </w:style>
  <w:style w:type="table" w:customStyle="1" w:styleId="2100">
    <w:name w:val="Сетка таблицы210"/>
    <w:basedOn w:val="aa"/>
    <w:uiPriority w:val="59"/>
    <w:rsid w:val="0058685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pt">
    <w:name w:val="Основной текст + 11 pt"/>
    <w:uiPriority w:val="99"/>
    <w:rsid w:val="0058685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5pt">
    <w:name w:val="Основной текст + 11;5 pt"/>
    <w:uiPriority w:val="99"/>
    <w:rsid w:val="00586851"/>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414">
    <w:name w:val="Оглавление 41"/>
    <w:basedOn w:val="a8"/>
    <w:next w:val="a8"/>
    <w:autoRedefine/>
    <w:uiPriority w:val="39"/>
    <w:unhideWhenUsed/>
    <w:rsid w:val="00586851"/>
    <w:pPr>
      <w:spacing w:after="100" w:line="276" w:lineRule="auto"/>
      <w:ind w:left="660"/>
    </w:pPr>
    <w:rPr>
      <w:rFonts w:ascii="Calibri" w:eastAsia="Times New Roman" w:hAnsi="Calibri" w:cs="Times New Roman"/>
      <w:lang w:eastAsia="ru-RU"/>
    </w:rPr>
  </w:style>
  <w:style w:type="paragraph" w:customStyle="1" w:styleId="512">
    <w:name w:val="Оглавление 51"/>
    <w:basedOn w:val="a8"/>
    <w:next w:val="a8"/>
    <w:autoRedefine/>
    <w:uiPriority w:val="39"/>
    <w:unhideWhenUsed/>
    <w:rsid w:val="00586851"/>
    <w:pPr>
      <w:spacing w:after="100" w:line="276" w:lineRule="auto"/>
      <w:ind w:left="880"/>
    </w:pPr>
    <w:rPr>
      <w:rFonts w:ascii="Calibri" w:eastAsia="Times New Roman" w:hAnsi="Calibri" w:cs="Times New Roman"/>
      <w:lang w:eastAsia="ru-RU"/>
    </w:rPr>
  </w:style>
  <w:style w:type="paragraph" w:customStyle="1" w:styleId="613">
    <w:name w:val="Оглавление 61"/>
    <w:basedOn w:val="a8"/>
    <w:next w:val="a8"/>
    <w:autoRedefine/>
    <w:uiPriority w:val="39"/>
    <w:unhideWhenUsed/>
    <w:rsid w:val="00586851"/>
    <w:pPr>
      <w:spacing w:after="100" w:line="276" w:lineRule="auto"/>
      <w:ind w:left="1100"/>
    </w:pPr>
    <w:rPr>
      <w:rFonts w:ascii="Calibri" w:eastAsia="Times New Roman" w:hAnsi="Calibri" w:cs="Times New Roman"/>
      <w:lang w:eastAsia="ru-RU"/>
    </w:rPr>
  </w:style>
  <w:style w:type="paragraph" w:customStyle="1" w:styleId="712">
    <w:name w:val="Оглавление 71"/>
    <w:basedOn w:val="a8"/>
    <w:next w:val="a8"/>
    <w:autoRedefine/>
    <w:uiPriority w:val="39"/>
    <w:unhideWhenUsed/>
    <w:rsid w:val="00586851"/>
    <w:pPr>
      <w:spacing w:after="100" w:line="276" w:lineRule="auto"/>
      <w:ind w:left="1320"/>
    </w:pPr>
    <w:rPr>
      <w:rFonts w:ascii="Calibri" w:eastAsia="Times New Roman" w:hAnsi="Calibri" w:cs="Times New Roman"/>
      <w:lang w:eastAsia="ru-RU"/>
    </w:rPr>
  </w:style>
  <w:style w:type="paragraph" w:customStyle="1" w:styleId="811">
    <w:name w:val="Оглавление 81"/>
    <w:basedOn w:val="a8"/>
    <w:next w:val="a8"/>
    <w:autoRedefine/>
    <w:uiPriority w:val="39"/>
    <w:unhideWhenUsed/>
    <w:rsid w:val="00586851"/>
    <w:pPr>
      <w:spacing w:after="100" w:line="276" w:lineRule="auto"/>
      <w:ind w:left="1540"/>
    </w:pPr>
    <w:rPr>
      <w:rFonts w:ascii="Calibri" w:eastAsia="Times New Roman" w:hAnsi="Calibri" w:cs="Times New Roman"/>
      <w:lang w:eastAsia="ru-RU"/>
    </w:rPr>
  </w:style>
  <w:style w:type="paragraph" w:customStyle="1" w:styleId="910">
    <w:name w:val="Оглавление 91"/>
    <w:basedOn w:val="a8"/>
    <w:next w:val="a8"/>
    <w:autoRedefine/>
    <w:uiPriority w:val="39"/>
    <w:unhideWhenUsed/>
    <w:rsid w:val="00586851"/>
    <w:pPr>
      <w:spacing w:after="100" w:line="276" w:lineRule="auto"/>
      <w:ind w:left="1760"/>
    </w:pPr>
    <w:rPr>
      <w:rFonts w:ascii="Calibri" w:eastAsia="Times New Roman" w:hAnsi="Calibri" w:cs="Times New Roman"/>
      <w:lang w:eastAsia="ru-RU"/>
    </w:rPr>
  </w:style>
  <w:style w:type="character" w:customStyle="1" w:styleId="614">
    <w:name w:val="Заголовок 6 Знак1"/>
    <w:uiPriority w:val="9"/>
    <w:semiHidden/>
    <w:rsid w:val="00586851"/>
    <w:rPr>
      <w:rFonts w:ascii="Calibri Light" w:eastAsia="Times New Roman" w:hAnsi="Calibri Light" w:cs="Times New Roman"/>
      <w:color w:val="1F4D78"/>
      <w:sz w:val="28"/>
      <w:szCs w:val="28"/>
      <w:lang w:val="en-US" w:eastAsia="ru-RU"/>
    </w:rPr>
  </w:style>
  <w:style w:type="character" w:customStyle="1" w:styleId="1ff9">
    <w:name w:val="Название Знак1"/>
    <w:uiPriority w:val="10"/>
    <w:rsid w:val="00586851"/>
    <w:rPr>
      <w:rFonts w:ascii="Calibri Light" w:eastAsia="Times New Roman" w:hAnsi="Calibri Light" w:cs="Times New Roman"/>
      <w:spacing w:val="-10"/>
      <w:kern w:val="28"/>
      <w:sz w:val="56"/>
      <w:szCs w:val="56"/>
      <w:lang w:val="en-US" w:eastAsia="ru-RU"/>
    </w:rPr>
  </w:style>
  <w:style w:type="character" w:customStyle="1" w:styleId="affffff2">
    <w:name w:val="Маркеры списка"/>
    <w:rsid w:val="00586851"/>
    <w:rPr>
      <w:rFonts w:ascii="OpenSymbol" w:eastAsia="OpenSymbol" w:hAnsi="OpenSymbol" w:cs="OpenSymbol"/>
    </w:rPr>
  </w:style>
  <w:style w:type="character" w:customStyle="1" w:styleId="affffff3">
    <w:name w:val="Символ нумерации"/>
    <w:rsid w:val="00586851"/>
  </w:style>
  <w:style w:type="paragraph" w:customStyle="1" w:styleId="1ffa">
    <w:name w:val="Заголовок1"/>
    <w:basedOn w:val="a8"/>
    <w:next w:val="aff7"/>
    <w:rsid w:val="00586851"/>
    <w:pPr>
      <w:keepNext/>
      <w:spacing w:before="240" w:after="120" w:line="276" w:lineRule="auto"/>
    </w:pPr>
    <w:rPr>
      <w:rFonts w:ascii="Liberation Sans" w:eastAsia="Droid Sans Fallback" w:hAnsi="Liberation Sans" w:cs="FreeSans"/>
      <w:sz w:val="28"/>
      <w:szCs w:val="28"/>
      <w:lang w:eastAsia="ru-RU"/>
    </w:rPr>
  </w:style>
  <w:style w:type="paragraph" w:styleId="affffff4">
    <w:name w:val="List"/>
    <w:basedOn w:val="aff7"/>
    <w:rsid w:val="00586851"/>
    <w:pPr>
      <w:spacing w:after="140" w:line="288" w:lineRule="auto"/>
    </w:pPr>
    <w:rPr>
      <w:rFonts w:ascii="Calibri" w:eastAsia="Times New Roman" w:hAnsi="Calibri" w:cs="FreeSans"/>
      <w:sz w:val="20"/>
      <w:szCs w:val="20"/>
      <w:lang w:eastAsia="ru-RU"/>
    </w:rPr>
  </w:style>
  <w:style w:type="paragraph" w:customStyle="1" w:styleId="1ffb">
    <w:name w:val="Указатель1"/>
    <w:basedOn w:val="a8"/>
    <w:rsid w:val="00586851"/>
    <w:pPr>
      <w:suppressLineNumbers/>
      <w:spacing w:after="200" w:line="276" w:lineRule="auto"/>
    </w:pPr>
    <w:rPr>
      <w:rFonts w:ascii="Calibri" w:eastAsia="Times New Roman" w:hAnsi="Calibri" w:cs="FreeSans"/>
      <w:lang w:eastAsia="ru-RU"/>
    </w:rPr>
  </w:style>
  <w:style w:type="paragraph" w:customStyle="1" w:styleId="1-31">
    <w:name w:val="Средняя заливка 1 - Акцент 31"/>
    <w:basedOn w:val="a8"/>
    <w:next w:val="a8"/>
    <w:link w:val="1-3"/>
    <w:uiPriority w:val="29"/>
    <w:qFormat/>
    <w:rsid w:val="00586851"/>
    <w:pPr>
      <w:spacing w:after="200" w:line="276" w:lineRule="auto"/>
    </w:pPr>
    <w:rPr>
      <w:rFonts w:ascii="Calibri" w:eastAsia="Times New Roman" w:hAnsi="Calibri" w:cs="Times New Roman"/>
      <w:i/>
      <w:iCs/>
      <w:color w:val="000000"/>
      <w:sz w:val="20"/>
      <w:szCs w:val="20"/>
      <w:lang w:eastAsia="ru-RU"/>
    </w:rPr>
  </w:style>
  <w:style w:type="character" w:customStyle="1" w:styleId="1-3">
    <w:name w:val="Средняя заливка 1 - Акцент 3 Знак"/>
    <w:link w:val="1-31"/>
    <w:uiPriority w:val="29"/>
    <w:rsid w:val="00586851"/>
    <w:rPr>
      <w:rFonts w:ascii="Calibri" w:eastAsia="Times New Roman" w:hAnsi="Calibri" w:cs="Times New Roman"/>
      <w:i/>
      <w:iCs/>
      <w:color w:val="000000"/>
      <w:sz w:val="20"/>
      <w:szCs w:val="20"/>
      <w:lang w:eastAsia="ru-RU"/>
    </w:rPr>
  </w:style>
  <w:style w:type="character" w:customStyle="1" w:styleId="513">
    <w:name w:val="Таблица простая 51"/>
    <w:uiPriority w:val="31"/>
    <w:qFormat/>
    <w:rsid w:val="00586851"/>
    <w:rPr>
      <w:smallCaps/>
      <w:color w:val="DA1F28"/>
      <w:u w:val="single"/>
    </w:rPr>
  </w:style>
  <w:style w:type="character" w:customStyle="1" w:styleId="1ffc">
    <w:name w:val="Сетка таблицы светлая1"/>
    <w:uiPriority w:val="32"/>
    <w:qFormat/>
    <w:rsid w:val="00586851"/>
    <w:rPr>
      <w:b/>
      <w:bCs/>
      <w:smallCaps/>
      <w:color w:val="DA1F28"/>
      <w:spacing w:val="5"/>
      <w:u w:val="single"/>
    </w:rPr>
  </w:style>
  <w:style w:type="character" w:customStyle="1" w:styleId="-110">
    <w:name w:val="Таблица-сетка 1 светлая1"/>
    <w:uiPriority w:val="33"/>
    <w:qFormat/>
    <w:rsid w:val="00586851"/>
    <w:rPr>
      <w:b/>
      <w:bCs/>
      <w:smallCaps/>
      <w:spacing w:val="5"/>
    </w:rPr>
  </w:style>
  <w:style w:type="table" w:customStyle="1" w:styleId="340">
    <w:name w:val="Сетка таблицы34"/>
    <w:basedOn w:val="aa"/>
    <w:next w:val="afa"/>
    <w:uiPriority w:val="59"/>
    <w:rsid w:val="00586851"/>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a"/>
    <w:next w:val="afa"/>
    <w:uiPriority w:val="59"/>
    <w:rsid w:val="00586851"/>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b"/>
    <w:uiPriority w:val="99"/>
    <w:semiHidden/>
    <w:unhideWhenUsed/>
    <w:rsid w:val="00586851"/>
  </w:style>
  <w:style w:type="table" w:customStyle="1" w:styleId="2130">
    <w:name w:val="Сетка таблицы213"/>
    <w:basedOn w:val="aa"/>
    <w:next w:val="afa"/>
    <w:uiPriority w:val="59"/>
    <w:rsid w:val="00586851"/>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b"/>
    <w:uiPriority w:val="99"/>
    <w:semiHidden/>
    <w:unhideWhenUsed/>
    <w:rsid w:val="00586851"/>
  </w:style>
  <w:style w:type="table" w:customStyle="1" w:styleId="350">
    <w:name w:val="Сетка таблицы35"/>
    <w:basedOn w:val="aa"/>
    <w:next w:val="afa"/>
    <w:uiPriority w:val="59"/>
    <w:rsid w:val="00586851"/>
    <w:pPr>
      <w:spacing w:after="0" w:line="240" w:lineRule="auto"/>
    </w:pPr>
    <w:rPr>
      <w:rFonts w:ascii="Arial Unicode MS" w:eastAsia="Arial Unicode MS" w:hAnsi="Arial Unicode MS" w:cs="Arial Unicode MS"/>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32">
    <w:name w:val="Нет списка43"/>
    <w:next w:val="ab"/>
    <w:uiPriority w:val="99"/>
    <w:semiHidden/>
    <w:unhideWhenUsed/>
    <w:rsid w:val="00586851"/>
  </w:style>
  <w:style w:type="table" w:customStyle="1" w:styleId="440">
    <w:name w:val="Сетка таблицы44"/>
    <w:basedOn w:val="aa"/>
    <w:next w:val="afa"/>
    <w:uiPriority w:val="59"/>
    <w:rsid w:val="00586851"/>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
    <w:name w:val="Нет списка52"/>
    <w:next w:val="ab"/>
    <w:uiPriority w:val="99"/>
    <w:semiHidden/>
    <w:unhideWhenUsed/>
    <w:rsid w:val="00586851"/>
  </w:style>
  <w:style w:type="numbering" w:customStyle="1" w:styleId="623">
    <w:name w:val="Нет списка62"/>
    <w:next w:val="ab"/>
    <w:uiPriority w:val="99"/>
    <w:semiHidden/>
    <w:unhideWhenUsed/>
    <w:rsid w:val="00586851"/>
  </w:style>
  <w:style w:type="table" w:customStyle="1" w:styleId="630">
    <w:name w:val="Сетка таблицы63"/>
    <w:basedOn w:val="aa"/>
    <w:next w:val="afa"/>
    <w:uiPriority w:val="59"/>
    <w:rsid w:val="00586851"/>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a"/>
    <w:next w:val="afa"/>
    <w:uiPriority w:val="59"/>
    <w:rsid w:val="00586851"/>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fa"/>
    <w:uiPriority w:val="59"/>
    <w:rsid w:val="00586851"/>
    <w:pPr>
      <w:spacing w:after="0" w:line="240" w:lineRule="auto"/>
    </w:pPr>
    <w:rPr>
      <w:rFonts w:ascii="Arial Unicode MS" w:eastAsia="Arial Unicode MS" w:hAnsi="Arial Unicode MS" w:cs="Arial Unicode MS"/>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0">
    <w:name w:val="Сетка таблицы113"/>
    <w:basedOn w:val="aa"/>
    <w:next w:val="afa"/>
    <w:uiPriority w:val="59"/>
    <w:rsid w:val="00586851"/>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a"/>
    <w:next w:val="afa"/>
    <w:uiPriority w:val="59"/>
    <w:rsid w:val="00586851"/>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a"/>
    <w:next w:val="afa"/>
    <w:uiPriority w:val="39"/>
    <w:rsid w:val="0058685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т списка110"/>
    <w:next w:val="ab"/>
    <w:uiPriority w:val="99"/>
    <w:semiHidden/>
    <w:unhideWhenUsed/>
    <w:rsid w:val="00586851"/>
  </w:style>
  <w:style w:type="table" w:customStyle="1" w:styleId="360">
    <w:name w:val="Сетка таблицы36"/>
    <w:basedOn w:val="aa"/>
    <w:next w:val="afa"/>
    <w:uiPriority w:val="59"/>
    <w:rsid w:val="00586851"/>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a"/>
    <w:next w:val="afa"/>
    <w:uiPriority w:val="59"/>
    <w:rsid w:val="00586851"/>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
    <w:next w:val="ab"/>
    <w:uiPriority w:val="99"/>
    <w:semiHidden/>
    <w:unhideWhenUsed/>
    <w:rsid w:val="00586851"/>
  </w:style>
  <w:style w:type="numbering" w:customStyle="1" w:styleId="243">
    <w:name w:val="Нет списка24"/>
    <w:next w:val="ab"/>
    <w:uiPriority w:val="99"/>
    <w:semiHidden/>
    <w:unhideWhenUsed/>
    <w:rsid w:val="00586851"/>
  </w:style>
  <w:style w:type="table" w:customStyle="1" w:styleId="2140">
    <w:name w:val="Сетка таблицы214"/>
    <w:basedOn w:val="aa"/>
    <w:next w:val="afa"/>
    <w:uiPriority w:val="59"/>
    <w:rsid w:val="00586851"/>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b"/>
    <w:uiPriority w:val="99"/>
    <w:semiHidden/>
    <w:unhideWhenUsed/>
    <w:rsid w:val="00586851"/>
  </w:style>
  <w:style w:type="table" w:customStyle="1" w:styleId="370">
    <w:name w:val="Сетка таблицы37"/>
    <w:basedOn w:val="aa"/>
    <w:next w:val="afa"/>
    <w:uiPriority w:val="59"/>
    <w:rsid w:val="00586851"/>
    <w:pPr>
      <w:spacing w:after="0" w:line="240" w:lineRule="auto"/>
    </w:pPr>
    <w:rPr>
      <w:rFonts w:ascii="Arial Unicode MS" w:eastAsia="Arial Unicode MS" w:hAnsi="Arial Unicode MS" w:cs="Arial Unicode MS"/>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41">
    <w:name w:val="Нет списка44"/>
    <w:next w:val="ab"/>
    <w:uiPriority w:val="99"/>
    <w:semiHidden/>
    <w:unhideWhenUsed/>
    <w:rsid w:val="00586851"/>
  </w:style>
  <w:style w:type="table" w:customStyle="1" w:styleId="450">
    <w:name w:val="Сетка таблицы45"/>
    <w:basedOn w:val="aa"/>
    <w:next w:val="afa"/>
    <w:uiPriority w:val="59"/>
    <w:rsid w:val="00586851"/>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0">
    <w:name w:val="Нет списка53"/>
    <w:next w:val="ab"/>
    <w:uiPriority w:val="99"/>
    <w:semiHidden/>
    <w:unhideWhenUsed/>
    <w:rsid w:val="00586851"/>
  </w:style>
  <w:style w:type="numbering" w:customStyle="1" w:styleId="631">
    <w:name w:val="Нет списка63"/>
    <w:next w:val="ab"/>
    <w:uiPriority w:val="99"/>
    <w:semiHidden/>
    <w:unhideWhenUsed/>
    <w:rsid w:val="00586851"/>
  </w:style>
  <w:style w:type="table" w:customStyle="1" w:styleId="640">
    <w:name w:val="Сетка таблицы64"/>
    <w:basedOn w:val="aa"/>
    <w:next w:val="afa"/>
    <w:uiPriority w:val="59"/>
    <w:rsid w:val="00586851"/>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a"/>
    <w:next w:val="afa"/>
    <w:uiPriority w:val="59"/>
    <w:rsid w:val="00586851"/>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a"/>
    <w:next w:val="afa"/>
    <w:uiPriority w:val="59"/>
    <w:rsid w:val="00586851"/>
    <w:pPr>
      <w:spacing w:after="0" w:line="240" w:lineRule="auto"/>
    </w:pPr>
    <w:rPr>
      <w:rFonts w:ascii="Arial Unicode MS" w:eastAsia="Arial Unicode MS" w:hAnsi="Arial Unicode MS" w:cs="Arial Unicode MS"/>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a"/>
    <w:next w:val="afa"/>
    <w:uiPriority w:val="59"/>
    <w:rsid w:val="00586851"/>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a"/>
    <w:next w:val="afa"/>
    <w:uiPriority w:val="59"/>
    <w:rsid w:val="00586851"/>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b"/>
    <w:uiPriority w:val="99"/>
    <w:semiHidden/>
    <w:unhideWhenUsed/>
    <w:rsid w:val="00586851"/>
  </w:style>
  <w:style w:type="table" w:customStyle="1" w:styleId="1330">
    <w:name w:val="Сетка таблицы133"/>
    <w:basedOn w:val="aa"/>
    <w:next w:val="afa"/>
    <w:uiPriority w:val="39"/>
    <w:rsid w:val="0058685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b"/>
    <w:uiPriority w:val="99"/>
    <w:semiHidden/>
    <w:unhideWhenUsed/>
    <w:rsid w:val="00586851"/>
  </w:style>
  <w:style w:type="numbering" w:customStyle="1" w:styleId="911">
    <w:name w:val="Нет списка91"/>
    <w:next w:val="ab"/>
    <w:semiHidden/>
    <w:unhideWhenUsed/>
    <w:rsid w:val="00586851"/>
  </w:style>
  <w:style w:type="table" w:customStyle="1" w:styleId="215">
    <w:name w:val="Сетка таблицы215"/>
    <w:basedOn w:val="aa"/>
    <w:next w:val="afa"/>
    <w:uiPriority w:val="59"/>
    <w:rsid w:val="00586851"/>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0">
    <w:name w:val="Сетка таблицы222"/>
    <w:basedOn w:val="aa"/>
    <w:next w:val="afa"/>
    <w:uiPriority w:val="59"/>
    <w:rsid w:val="00586851"/>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10">
    <w:name w:val="Нет списка101"/>
    <w:next w:val="ab"/>
    <w:uiPriority w:val="99"/>
    <w:semiHidden/>
    <w:unhideWhenUsed/>
    <w:rsid w:val="00586851"/>
  </w:style>
  <w:style w:type="table" w:customStyle="1" w:styleId="2320">
    <w:name w:val="Сетка таблицы232"/>
    <w:basedOn w:val="aa"/>
    <w:next w:val="afa"/>
    <w:uiPriority w:val="59"/>
    <w:rsid w:val="00586851"/>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21">
    <w:name w:val="Нет списка122"/>
    <w:next w:val="ab"/>
    <w:uiPriority w:val="99"/>
    <w:semiHidden/>
    <w:unhideWhenUsed/>
    <w:rsid w:val="00586851"/>
  </w:style>
  <w:style w:type="numbering" w:customStyle="1" w:styleId="1311">
    <w:name w:val="Нет списка131"/>
    <w:next w:val="ab"/>
    <w:uiPriority w:val="99"/>
    <w:semiHidden/>
    <w:unhideWhenUsed/>
    <w:rsid w:val="00586851"/>
  </w:style>
  <w:style w:type="numbering" w:customStyle="1" w:styleId="1410">
    <w:name w:val="Нет списка141"/>
    <w:next w:val="ab"/>
    <w:uiPriority w:val="99"/>
    <w:semiHidden/>
    <w:unhideWhenUsed/>
    <w:rsid w:val="00586851"/>
  </w:style>
  <w:style w:type="numbering" w:customStyle="1" w:styleId="1510">
    <w:name w:val="Нет списка151"/>
    <w:next w:val="ab"/>
    <w:uiPriority w:val="99"/>
    <w:semiHidden/>
    <w:unhideWhenUsed/>
    <w:rsid w:val="00586851"/>
  </w:style>
  <w:style w:type="table" w:customStyle="1" w:styleId="3130">
    <w:name w:val="Сетка таблицы313"/>
    <w:basedOn w:val="aa"/>
    <w:next w:val="afa"/>
    <w:uiPriority w:val="59"/>
    <w:rsid w:val="00586851"/>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0">
    <w:name w:val="Сетка таблицы38"/>
    <w:basedOn w:val="aa"/>
    <w:next w:val="afa"/>
    <w:uiPriority w:val="59"/>
    <w:rsid w:val="0058685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a"/>
    <w:next w:val="afa"/>
    <w:uiPriority w:val="59"/>
    <w:rsid w:val="00586851"/>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0">
    <w:name w:val="Сетка таблицы39"/>
    <w:basedOn w:val="aa"/>
    <w:next w:val="afa"/>
    <w:uiPriority w:val="59"/>
    <w:rsid w:val="00586851"/>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8">
    <w:name w:val="xl68"/>
    <w:basedOn w:val="a8"/>
    <w:rsid w:val="00586851"/>
    <w:pPr>
      <w:pBdr>
        <w:top w:val="single" w:sz="4" w:space="0" w:color="auto"/>
        <w:left w:val="single" w:sz="4" w:space="0" w:color="auto"/>
        <w:bottom w:val="single" w:sz="4" w:space="0" w:color="auto"/>
        <w:right w:val="single" w:sz="4" w:space="0" w:color="auto"/>
      </w:pBdr>
      <w:spacing w:before="100" w:beforeAutospacing="1" w:after="100" w:afterAutospacing="1" w:line="360" w:lineRule="auto"/>
      <w:textAlignment w:val="top"/>
    </w:pPr>
    <w:rPr>
      <w:rFonts w:ascii="Times New Roman" w:eastAsia="Times New Roman" w:hAnsi="Times New Roman" w:cs="Times New Roman"/>
      <w:sz w:val="26"/>
      <w:szCs w:val="26"/>
      <w:lang w:eastAsia="ru-RU"/>
    </w:rPr>
  </w:style>
  <w:style w:type="paragraph" w:customStyle="1" w:styleId="xl69">
    <w:name w:val="xl69"/>
    <w:basedOn w:val="a8"/>
    <w:rsid w:val="00586851"/>
    <w:pPr>
      <w:pBdr>
        <w:top w:val="single" w:sz="4" w:space="0" w:color="auto"/>
        <w:left w:val="single" w:sz="4" w:space="0" w:color="auto"/>
        <w:right w:val="single" w:sz="4" w:space="0" w:color="auto"/>
      </w:pBdr>
      <w:spacing w:before="100" w:beforeAutospacing="1" w:after="100" w:afterAutospacing="1" w:line="360" w:lineRule="auto"/>
      <w:textAlignment w:val="top"/>
    </w:pPr>
    <w:rPr>
      <w:rFonts w:ascii="Times New Roman" w:eastAsia="Times New Roman" w:hAnsi="Times New Roman" w:cs="Times New Roman"/>
      <w:sz w:val="26"/>
      <w:szCs w:val="26"/>
      <w:lang w:eastAsia="ru-RU"/>
    </w:rPr>
  </w:style>
  <w:style w:type="paragraph" w:customStyle="1" w:styleId="xl70">
    <w:name w:val="xl70"/>
    <w:basedOn w:val="a8"/>
    <w:rsid w:val="00586851"/>
    <w:pPr>
      <w:pBdr>
        <w:top w:val="single" w:sz="4" w:space="0" w:color="auto"/>
        <w:left w:val="single" w:sz="4" w:space="0" w:color="auto"/>
        <w:right w:val="single" w:sz="4" w:space="0" w:color="auto"/>
      </w:pBdr>
      <w:spacing w:before="100" w:beforeAutospacing="1" w:after="100" w:afterAutospacing="1" w:line="360" w:lineRule="auto"/>
      <w:textAlignment w:val="top"/>
    </w:pPr>
    <w:rPr>
      <w:rFonts w:ascii="Times New Roman" w:eastAsia="Times New Roman" w:hAnsi="Times New Roman" w:cs="Times New Roman"/>
      <w:sz w:val="26"/>
      <w:szCs w:val="26"/>
      <w:lang w:eastAsia="ru-RU"/>
    </w:rPr>
  </w:style>
  <w:style w:type="paragraph" w:customStyle="1" w:styleId="xl71">
    <w:name w:val="xl71"/>
    <w:basedOn w:val="a8"/>
    <w:rsid w:val="00586851"/>
    <w:pPr>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Times New Roman" w:eastAsia="Times New Roman" w:hAnsi="Times New Roman" w:cs="Times New Roman"/>
      <w:sz w:val="26"/>
      <w:szCs w:val="26"/>
      <w:lang w:eastAsia="ru-RU"/>
    </w:rPr>
  </w:style>
  <w:style w:type="table" w:customStyle="1" w:styleId="400">
    <w:name w:val="Сетка таблицы40"/>
    <w:basedOn w:val="aa"/>
    <w:next w:val="afa"/>
    <w:uiPriority w:val="59"/>
    <w:rsid w:val="00586851"/>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Сетка таблицы46"/>
    <w:basedOn w:val="aa"/>
    <w:next w:val="afa"/>
    <w:uiPriority w:val="59"/>
    <w:rsid w:val="00586851"/>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Сетка таблицы47"/>
    <w:basedOn w:val="aa"/>
    <w:next w:val="afa"/>
    <w:uiPriority w:val="59"/>
    <w:rsid w:val="00586851"/>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9">
    <w:name w:val="Обычный2"/>
    <w:rsid w:val="00586851"/>
    <w:pPr>
      <w:spacing w:after="0" w:line="276" w:lineRule="auto"/>
    </w:pPr>
    <w:rPr>
      <w:rFonts w:ascii="Arial" w:eastAsia="Arial" w:hAnsi="Arial" w:cs="Arial"/>
      <w:color w:val="000000"/>
      <w:lang w:eastAsia="ru-RU"/>
    </w:rPr>
  </w:style>
  <w:style w:type="paragraph" w:customStyle="1" w:styleId="3fd">
    <w:name w:val="Обычный3"/>
    <w:rsid w:val="00586851"/>
    <w:pPr>
      <w:spacing w:after="0" w:line="276" w:lineRule="auto"/>
    </w:pPr>
    <w:rPr>
      <w:rFonts w:ascii="Arial" w:eastAsia="Arial" w:hAnsi="Arial" w:cs="Arial"/>
      <w:color w:val="000000"/>
      <w:lang w:eastAsia="ru-RU"/>
    </w:rPr>
  </w:style>
  <w:style w:type="paragraph" w:styleId="3fe">
    <w:name w:val="Body Text Indent 3"/>
    <w:basedOn w:val="a8"/>
    <w:link w:val="3ff"/>
    <w:uiPriority w:val="99"/>
    <w:semiHidden/>
    <w:unhideWhenUsed/>
    <w:rsid w:val="00586851"/>
    <w:pPr>
      <w:spacing w:after="120" w:line="276" w:lineRule="auto"/>
      <w:ind w:left="283"/>
    </w:pPr>
    <w:rPr>
      <w:rFonts w:ascii="Calibri" w:eastAsia="Calibri" w:hAnsi="Calibri" w:cs="Times New Roman"/>
      <w:sz w:val="16"/>
      <w:szCs w:val="16"/>
    </w:rPr>
  </w:style>
  <w:style w:type="character" w:customStyle="1" w:styleId="3ff">
    <w:name w:val="Основной текст с отступом 3 Знак"/>
    <w:basedOn w:val="a9"/>
    <w:link w:val="3fe"/>
    <w:uiPriority w:val="99"/>
    <w:semiHidden/>
    <w:rsid w:val="00586851"/>
    <w:rPr>
      <w:rFonts w:ascii="Calibri" w:eastAsia="Calibri" w:hAnsi="Calibri" w:cs="Times New Roman"/>
      <w:sz w:val="16"/>
      <w:szCs w:val="16"/>
    </w:rPr>
  </w:style>
  <w:style w:type="paragraph" w:customStyle="1" w:styleId="Standard">
    <w:name w:val="Standard"/>
    <w:rsid w:val="00586851"/>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customStyle="1" w:styleId="Textbody">
    <w:name w:val="Text body"/>
    <w:basedOn w:val="Standard"/>
    <w:rsid w:val="00586851"/>
    <w:pPr>
      <w:spacing w:after="140" w:line="288" w:lineRule="auto"/>
    </w:pPr>
  </w:style>
  <w:style w:type="paragraph" w:customStyle="1" w:styleId="TableContents">
    <w:name w:val="Table Contents"/>
    <w:basedOn w:val="Standard"/>
    <w:rsid w:val="00586851"/>
  </w:style>
  <w:style w:type="paragraph" w:customStyle="1" w:styleId="Footnote1">
    <w:name w:val="Footnote"/>
    <w:basedOn w:val="Standard"/>
    <w:rsid w:val="00586851"/>
    <w:pPr>
      <w:suppressLineNumbers/>
      <w:ind w:left="339" w:hanging="339"/>
    </w:pPr>
    <w:rPr>
      <w:sz w:val="20"/>
      <w:szCs w:val="20"/>
    </w:rPr>
  </w:style>
  <w:style w:type="numbering" w:customStyle="1" w:styleId="WWNum6">
    <w:name w:val="WWNum6"/>
    <w:basedOn w:val="ab"/>
    <w:rsid w:val="00586851"/>
    <w:pPr>
      <w:numPr>
        <w:numId w:val="247"/>
      </w:numPr>
    </w:pPr>
  </w:style>
  <w:style w:type="numbering" w:customStyle="1" w:styleId="WWNum2">
    <w:name w:val="WWNum2"/>
    <w:basedOn w:val="ab"/>
    <w:rsid w:val="00586851"/>
    <w:pPr>
      <w:numPr>
        <w:numId w:val="248"/>
      </w:numPr>
    </w:pPr>
  </w:style>
  <w:style w:type="numbering" w:customStyle="1" w:styleId="WWNum3">
    <w:name w:val="WWNum3"/>
    <w:basedOn w:val="ab"/>
    <w:rsid w:val="00586851"/>
    <w:pPr>
      <w:numPr>
        <w:numId w:val="249"/>
      </w:numPr>
    </w:pPr>
  </w:style>
  <w:style w:type="paragraph" w:customStyle="1" w:styleId="a4">
    <w:name w:val="Перечисление"/>
    <w:basedOn w:val="-310"/>
    <w:link w:val="affffff5"/>
    <w:uiPriority w:val="99"/>
    <w:qFormat/>
    <w:rsid w:val="00586851"/>
    <w:pPr>
      <w:numPr>
        <w:numId w:val="250"/>
      </w:numPr>
      <w:suppressAutoHyphens w:val="0"/>
      <w:spacing w:after="60" w:line="240" w:lineRule="auto"/>
      <w:contextualSpacing w:val="0"/>
    </w:pPr>
    <w:rPr>
      <w:sz w:val="20"/>
      <w:szCs w:val="20"/>
    </w:rPr>
  </w:style>
  <w:style w:type="character" w:customStyle="1" w:styleId="affffff5">
    <w:name w:val="Перечисление Знак"/>
    <w:link w:val="a4"/>
    <w:uiPriority w:val="99"/>
    <w:rsid w:val="00586851"/>
    <w:rPr>
      <w:rFonts w:ascii="Times New Roman" w:eastAsia="Calibri" w:hAnsi="Times New Roman" w:cs="Times New Roman"/>
      <w:sz w:val="20"/>
      <w:szCs w:val="20"/>
    </w:rPr>
  </w:style>
  <w:style w:type="paragraph" w:customStyle="1" w:styleId="a2">
    <w:name w:val="НОМЕРА"/>
    <w:basedOn w:val="aff"/>
    <w:link w:val="affffff6"/>
    <w:uiPriority w:val="99"/>
    <w:qFormat/>
    <w:rsid w:val="00586851"/>
    <w:pPr>
      <w:numPr>
        <w:numId w:val="251"/>
      </w:numPr>
      <w:spacing w:before="0" w:beforeAutospacing="0" w:after="0" w:afterAutospacing="0"/>
      <w:jc w:val="both"/>
    </w:pPr>
    <w:rPr>
      <w:rFonts w:ascii="Arial Narrow" w:eastAsia="Calibri" w:hAnsi="Arial Narrow"/>
      <w:sz w:val="18"/>
      <w:szCs w:val="18"/>
    </w:rPr>
  </w:style>
  <w:style w:type="character" w:customStyle="1" w:styleId="affffff6">
    <w:name w:val="НОМЕРА Знак"/>
    <w:link w:val="a2"/>
    <w:uiPriority w:val="99"/>
    <w:rsid w:val="00586851"/>
    <w:rPr>
      <w:rFonts w:ascii="Arial Narrow" w:eastAsia="Calibri" w:hAnsi="Arial Narrow" w:cs="Times New Roman"/>
      <w:sz w:val="18"/>
      <w:szCs w:val="18"/>
      <w:lang w:eastAsia="ru-RU"/>
    </w:rPr>
  </w:style>
  <w:style w:type="paragraph" w:customStyle="1" w:styleId="-311">
    <w:name w:val="Светлый список - Акцент 31"/>
    <w:hidden/>
    <w:uiPriority w:val="99"/>
    <w:semiHidden/>
    <w:rsid w:val="00586851"/>
    <w:pPr>
      <w:spacing w:after="0" w:line="240" w:lineRule="auto"/>
    </w:pPr>
    <w:rPr>
      <w:rFonts w:ascii="Times New Roman" w:eastAsia="Calibri" w:hAnsi="Times New Roman" w:cs="Times New Roman"/>
      <w:sz w:val="28"/>
    </w:rPr>
  </w:style>
  <w:style w:type="paragraph" w:customStyle="1" w:styleId="4f7">
    <w:name w:val="Обычный4"/>
    <w:rsid w:val="00586851"/>
    <w:pPr>
      <w:spacing w:after="0" w:line="360" w:lineRule="auto"/>
      <w:ind w:firstLine="709"/>
      <w:jc w:val="both"/>
    </w:pPr>
    <w:rPr>
      <w:rFonts w:ascii="Times New Roman" w:eastAsia="Times New Roman" w:hAnsi="Times New Roman" w:cs="Times New Roman"/>
      <w:color w:val="000000"/>
      <w:sz w:val="28"/>
      <w:szCs w:val="28"/>
      <w:lang w:eastAsia="ru-RU"/>
    </w:rPr>
  </w:style>
  <w:style w:type="paragraph" w:styleId="affffff7">
    <w:name w:val="Plain Text"/>
    <w:basedOn w:val="a8"/>
    <w:link w:val="affffff8"/>
    <w:rsid w:val="00586851"/>
    <w:pPr>
      <w:spacing w:after="0" w:line="240" w:lineRule="auto"/>
    </w:pPr>
    <w:rPr>
      <w:rFonts w:ascii="Consolas" w:eastAsia="Calibri" w:hAnsi="Consolas" w:cs="Times New Roman"/>
      <w:sz w:val="21"/>
      <w:szCs w:val="21"/>
      <w:lang w:val="en-US" w:bidi="en-US"/>
    </w:rPr>
  </w:style>
  <w:style w:type="character" w:customStyle="1" w:styleId="affffff8">
    <w:name w:val="Текст Знак"/>
    <w:basedOn w:val="a9"/>
    <w:link w:val="affffff7"/>
    <w:rsid w:val="00586851"/>
    <w:rPr>
      <w:rFonts w:ascii="Consolas" w:eastAsia="Calibri" w:hAnsi="Consolas" w:cs="Times New Roman"/>
      <w:sz w:val="21"/>
      <w:szCs w:val="21"/>
      <w:lang w:val="en-US" w:bidi="en-US"/>
    </w:rPr>
  </w:style>
  <w:style w:type="paragraph" w:customStyle="1" w:styleId="LO-normal">
    <w:name w:val="LO-normal"/>
    <w:uiPriority w:val="99"/>
    <w:rsid w:val="00586851"/>
    <w:pPr>
      <w:autoSpaceDE w:val="0"/>
      <w:autoSpaceDN w:val="0"/>
      <w:adjustRightInd w:val="0"/>
      <w:spacing w:after="0" w:line="276" w:lineRule="auto"/>
    </w:pPr>
    <w:rPr>
      <w:rFonts w:ascii="Arial" w:eastAsia="Times New Roman" w:hAnsi="Liberation Serif" w:cs="Arial"/>
      <w:color w:val="000000"/>
      <w:kern w:val="1"/>
      <w:lang w:val="en-US" w:eastAsia="zh-CN" w:bidi="en-US"/>
    </w:rPr>
  </w:style>
  <w:style w:type="character" w:customStyle="1" w:styleId="diff-chunk">
    <w:name w:val="diff-chunk"/>
    <w:basedOn w:val="a9"/>
    <w:rsid w:val="00586851"/>
  </w:style>
  <w:style w:type="character" w:customStyle="1" w:styleId="FontStyle74">
    <w:name w:val="Font Style74"/>
    <w:uiPriority w:val="99"/>
    <w:rsid w:val="00586851"/>
    <w:rPr>
      <w:rFonts w:ascii="Times New Roman" w:hAnsi="Times New Roman"/>
      <w:sz w:val="20"/>
    </w:rPr>
  </w:style>
  <w:style w:type="paragraph" w:customStyle="1" w:styleId="Style11">
    <w:name w:val="Style11"/>
    <w:basedOn w:val="a8"/>
    <w:uiPriority w:val="99"/>
    <w:rsid w:val="00586851"/>
    <w:pPr>
      <w:widowControl w:val="0"/>
      <w:autoSpaceDE w:val="0"/>
      <w:autoSpaceDN w:val="0"/>
      <w:adjustRightInd w:val="0"/>
      <w:spacing w:after="0" w:line="293" w:lineRule="exact"/>
      <w:ind w:firstLine="686"/>
      <w:jc w:val="both"/>
    </w:pPr>
    <w:rPr>
      <w:rFonts w:ascii="Times New Roman" w:eastAsia="Times New Roman" w:hAnsi="Times New Roman" w:cs="Times New Roman"/>
      <w:sz w:val="24"/>
      <w:szCs w:val="24"/>
      <w:lang w:eastAsia="ru-RU"/>
    </w:rPr>
  </w:style>
  <w:style w:type="character" w:customStyle="1" w:styleId="dash0410043104370430044600200441043f04380441043a0430char1">
    <w:name w:val="dash0410_0431_0437_0430_0446_0020_0441_043f_0438_0441_043a_0430__char1"/>
    <w:basedOn w:val="a9"/>
    <w:rsid w:val="00586851"/>
    <w:rPr>
      <w:rFonts w:ascii="Times New Roman" w:hAnsi="Times New Roman" w:cs="Times New Roman" w:hint="default"/>
      <w:strike w:val="0"/>
      <w:dstrike w:val="0"/>
      <w:sz w:val="24"/>
      <w:szCs w:val="24"/>
      <w:u w:val="none"/>
      <w:effect w:val="none"/>
    </w:rPr>
  </w:style>
  <w:style w:type="paragraph" w:customStyle="1" w:styleId="dash0410043104370430044600200441043f04380441043a0430">
    <w:name w:val="dash0410_0431_0437_0430_0446_0020_0441_043f_0438_0441_043a_0430"/>
    <w:basedOn w:val="a8"/>
    <w:rsid w:val="00586851"/>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d043e0432044b0439char1">
    <w:name w:val="dash041d_043e_0432_044b_0439__char1"/>
    <w:basedOn w:val="a9"/>
    <w:rsid w:val="00586851"/>
    <w:rPr>
      <w:rFonts w:ascii="Times New Roman" w:hAnsi="Times New Roman" w:cs="Times New Roman" w:hint="default"/>
      <w:strike w:val="0"/>
      <w:dstrike w:val="0"/>
      <w:sz w:val="28"/>
      <w:szCs w:val="28"/>
      <w:u w:val="none"/>
      <w:effect w:val="none"/>
    </w:rPr>
  </w:style>
  <w:style w:type="paragraph" w:customStyle="1" w:styleId="dash041d043e0432044b0439">
    <w:name w:val="dash041d_043e_0432_044b_0439"/>
    <w:basedOn w:val="a8"/>
    <w:rsid w:val="00586851"/>
    <w:pPr>
      <w:spacing w:after="0" w:line="360" w:lineRule="atLeast"/>
      <w:ind w:firstLine="440"/>
      <w:jc w:val="both"/>
    </w:pPr>
    <w:rPr>
      <w:rFonts w:ascii="Times New Roman" w:eastAsia="Times New Roman" w:hAnsi="Times New Roman" w:cs="Times New Roman"/>
      <w:sz w:val="28"/>
      <w:szCs w:val="28"/>
      <w:lang w:eastAsia="ru-RU"/>
    </w:rPr>
  </w:style>
  <w:style w:type="paragraph" w:customStyle="1" w:styleId="affffff9">
    <w:name w:val="Нормальный (таблица)"/>
    <w:basedOn w:val="a8"/>
    <w:next w:val="a8"/>
    <w:uiPriority w:val="99"/>
    <w:rsid w:val="00586851"/>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fffffa">
    <w:name w:val="Прижатый влево"/>
    <w:basedOn w:val="a8"/>
    <w:next w:val="a8"/>
    <w:uiPriority w:val="99"/>
    <w:rsid w:val="00586851"/>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FR1">
    <w:name w:val="FR1"/>
    <w:rsid w:val="00586851"/>
    <w:pPr>
      <w:widowControl w:val="0"/>
      <w:overflowPunct w:val="0"/>
      <w:autoSpaceDE w:val="0"/>
      <w:autoSpaceDN w:val="0"/>
      <w:adjustRightInd w:val="0"/>
      <w:spacing w:before="500" w:after="0" w:line="240" w:lineRule="auto"/>
      <w:ind w:left="720"/>
    </w:pPr>
    <w:rPr>
      <w:rFonts w:ascii="Arial" w:eastAsia="Times New Roman" w:hAnsi="Arial" w:cs="Times New Roman"/>
      <w:b/>
      <w:sz w:val="18"/>
      <w:szCs w:val="20"/>
      <w:lang w:eastAsia="ru-RU"/>
    </w:rPr>
  </w:style>
  <w:style w:type="paragraph" w:customStyle="1" w:styleId="314">
    <w:name w:val="Основной текст с отступом 31"/>
    <w:basedOn w:val="a8"/>
    <w:rsid w:val="00586851"/>
    <w:pPr>
      <w:spacing w:after="0"/>
      <w:ind w:firstLine="709"/>
      <w:jc w:val="both"/>
    </w:pPr>
    <w:rPr>
      <w:rFonts w:ascii="Times New Roman" w:eastAsia="Times New Roman" w:hAnsi="Times New Roman" w:cs="Times New Roman"/>
      <w:i/>
      <w:sz w:val="28"/>
      <w:szCs w:val="20"/>
      <w:lang w:eastAsia="ru-RU"/>
    </w:rPr>
  </w:style>
  <w:style w:type="character" w:customStyle="1" w:styleId="1485pt">
    <w:name w:val="Основной текст (14) + 8;5 pt"/>
    <w:basedOn w:val="142"/>
    <w:rsid w:val="00586851"/>
    <w:rPr>
      <w:rFonts w:ascii="Microsoft Sans Serif" w:eastAsia="Microsoft Sans Serif" w:hAnsi="Microsoft Sans Serif" w:cs="Microsoft Sans Serif"/>
      <w:color w:val="000000"/>
      <w:spacing w:val="0"/>
      <w:w w:val="100"/>
      <w:position w:val="0"/>
      <w:sz w:val="17"/>
      <w:szCs w:val="17"/>
      <w:shd w:val="clear" w:color="auto" w:fill="FFFFFF"/>
      <w:lang w:val="ru-RU"/>
    </w:rPr>
  </w:style>
  <w:style w:type="character" w:customStyle="1" w:styleId="1485pt1pt">
    <w:name w:val="Основной текст (14) + 8;5 pt;Интервал 1 pt"/>
    <w:basedOn w:val="142"/>
    <w:rsid w:val="00586851"/>
    <w:rPr>
      <w:rFonts w:ascii="Microsoft Sans Serif" w:eastAsia="Microsoft Sans Serif" w:hAnsi="Microsoft Sans Serif" w:cs="Microsoft Sans Serif"/>
      <w:b w:val="0"/>
      <w:bCs w:val="0"/>
      <w:i w:val="0"/>
      <w:iCs w:val="0"/>
      <w:smallCaps w:val="0"/>
      <w:strike w:val="0"/>
      <w:color w:val="000000"/>
      <w:spacing w:val="30"/>
      <w:w w:val="100"/>
      <w:position w:val="0"/>
      <w:sz w:val="17"/>
      <w:szCs w:val="17"/>
      <w:u w:val="none"/>
      <w:shd w:val="clear" w:color="auto" w:fill="FFFFFF"/>
      <w:lang w:val="ru-RU"/>
    </w:rPr>
  </w:style>
  <w:style w:type="character" w:customStyle="1" w:styleId="1475pt">
    <w:name w:val="Основной текст (14) + 7;5 pt"/>
    <w:basedOn w:val="142"/>
    <w:rsid w:val="00586851"/>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shd w:val="clear" w:color="auto" w:fill="FFFFFF"/>
      <w:lang w:val="ru-RU"/>
    </w:rPr>
  </w:style>
  <w:style w:type="character" w:customStyle="1" w:styleId="1485pt0">
    <w:name w:val="Основной текст (14) + 8;5 pt;Курсив"/>
    <w:basedOn w:val="142"/>
    <w:rsid w:val="00586851"/>
    <w:rPr>
      <w:rFonts w:ascii="Microsoft Sans Serif" w:eastAsia="Microsoft Sans Serif" w:hAnsi="Microsoft Sans Serif" w:cs="Microsoft Sans Serif"/>
      <w:b w:val="0"/>
      <w:bCs w:val="0"/>
      <w:i/>
      <w:iCs/>
      <w:smallCaps w:val="0"/>
      <w:strike w:val="0"/>
      <w:color w:val="000000"/>
      <w:spacing w:val="0"/>
      <w:w w:val="100"/>
      <w:position w:val="0"/>
      <w:sz w:val="17"/>
      <w:szCs w:val="17"/>
      <w:u w:val="none"/>
      <w:shd w:val="clear" w:color="auto" w:fill="FFFFFF"/>
      <w:lang w:val="ru-RU"/>
    </w:rPr>
  </w:style>
  <w:style w:type="paragraph" w:customStyle="1" w:styleId="c11c10c4">
    <w:name w:val="c11 c10 c4"/>
    <w:basedOn w:val="a8"/>
    <w:rsid w:val="00586851"/>
    <w:pPr>
      <w:spacing w:after="0" w:line="240" w:lineRule="auto"/>
    </w:pPr>
    <w:rPr>
      <w:rFonts w:ascii="Times New Roman" w:eastAsia="SimSun" w:hAnsi="Times New Roman" w:cs="Times New Roman"/>
      <w:sz w:val="24"/>
      <w:szCs w:val="24"/>
      <w:lang w:eastAsia="zh-CN"/>
    </w:rPr>
  </w:style>
  <w:style w:type="paragraph" w:customStyle="1" w:styleId="c11c9c4">
    <w:name w:val="c11 c9 c4"/>
    <w:basedOn w:val="a8"/>
    <w:rsid w:val="00586851"/>
    <w:pPr>
      <w:spacing w:after="0" w:line="240" w:lineRule="auto"/>
    </w:pPr>
    <w:rPr>
      <w:rFonts w:ascii="Times New Roman" w:eastAsia="SimSun" w:hAnsi="Times New Roman" w:cs="Times New Roman"/>
      <w:sz w:val="24"/>
      <w:szCs w:val="24"/>
      <w:lang w:eastAsia="zh-CN"/>
    </w:rPr>
  </w:style>
  <w:style w:type="paragraph" w:customStyle="1" w:styleId="c4c46">
    <w:name w:val="c4 c46"/>
    <w:basedOn w:val="a8"/>
    <w:rsid w:val="00586851"/>
    <w:pPr>
      <w:spacing w:after="0" w:line="240" w:lineRule="auto"/>
    </w:pPr>
    <w:rPr>
      <w:rFonts w:ascii="Times New Roman" w:eastAsia="SimSun" w:hAnsi="Times New Roman" w:cs="Times New Roman"/>
      <w:sz w:val="24"/>
      <w:szCs w:val="24"/>
      <w:lang w:eastAsia="zh-CN"/>
    </w:rPr>
  </w:style>
  <w:style w:type="paragraph" w:customStyle="1" w:styleId="c38c4">
    <w:name w:val="c38 c4"/>
    <w:basedOn w:val="a8"/>
    <w:rsid w:val="00586851"/>
    <w:pPr>
      <w:spacing w:after="0" w:line="240" w:lineRule="auto"/>
    </w:pPr>
    <w:rPr>
      <w:rFonts w:ascii="Times New Roman" w:eastAsia="SimSun" w:hAnsi="Times New Roman" w:cs="Times New Roman"/>
      <w:sz w:val="24"/>
      <w:szCs w:val="24"/>
      <w:lang w:eastAsia="zh-CN"/>
    </w:rPr>
  </w:style>
  <w:style w:type="paragraph" w:customStyle="1" w:styleId="c4c44">
    <w:name w:val="c4 c44"/>
    <w:basedOn w:val="a8"/>
    <w:rsid w:val="00586851"/>
    <w:pPr>
      <w:spacing w:after="0" w:line="240" w:lineRule="auto"/>
    </w:pPr>
    <w:rPr>
      <w:rFonts w:ascii="Times New Roman" w:eastAsia="SimSun" w:hAnsi="Times New Roman" w:cs="Times New Roman"/>
      <w:sz w:val="24"/>
      <w:szCs w:val="24"/>
      <w:lang w:eastAsia="zh-CN"/>
    </w:rPr>
  </w:style>
  <w:style w:type="character" w:customStyle="1" w:styleId="c2c1">
    <w:name w:val="c2 c1"/>
    <w:basedOn w:val="a9"/>
    <w:rsid w:val="00586851"/>
    <w:rPr>
      <w:bdr w:val="none" w:sz="0" w:space="0" w:color="auto" w:frame="1"/>
    </w:rPr>
  </w:style>
  <w:style w:type="table" w:customStyle="1" w:styleId="1ffd">
    <w:name w:val="Обычная таблица1"/>
    <w:semiHidden/>
    <w:rsid w:val="00586851"/>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paragraph" w:styleId="HTML0">
    <w:name w:val="HTML Preformatted"/>
    <w:basedOn w:val="a8"/>
    <w:link w:val="HTML1"/>
    <w:uiPriority w:val="99"/>
    <w:semiHidden/>
    <w:unhideWhenUsed/>
    <w:rsid w:val="00586851"/>
    <w:pPr>
      <w:spacing w:after="0" w:line="240" w:lineRule="auto"/>
    </w:pPr>
    <w:rPr>
      <w:rFonts w:ascii="Consolas" w:eastAsia="Calibri" w:hAnsi="Consolas" w:cs="Consolas"/>
      <w:sz w:val="20"/>
      <w:szCs w:val="20"/>
    </w:rPr>
  </w:style>
  <w:style w:type="character" w:customStyle="1" w:styleId="HTML1">
    <w:name w:val="Стандартный HTML Знак"/>
    <w:basedOn w:val="a9"/>
    <w:link w:val="HTML0"/>
    <w:uiPriority w:val="99"/>
    <w:semiHidden/>
    <w:rsid w:val="00586851"/>
    <w:rPr>
      <w:rFonts w:ascii="Consolas" w:eastAsia="Calibri" w:hAnsi="Consolas" w:cs="Consolas"/>
      <w:sz w:val="20"/>
      <w:szCs w:val="20"/>
    </w:rPr>
  </w:style>
  <w:style w:type="paragraph" w:customStyle="1" w:styleId="p11">
    <w:name w:val="p11"/>
    <w:basedOn w:val="a8"/>
    <w:rsid w:val="005868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9"/>
    <w:rsid w:val="00586851"/>
  </w:style>
  <w:style w:type="paragraph" w:customStyle="1" w:styleId="p10">
    <w:name w:val="p10"/>
    <w:basedOn w:val="a8"/>
    <w:rsid w:val="005868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8"/>
    <w:rsid w:val="005868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8"/>
    <w:rsid w:val="005868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9"/>
    <w:rsid w:val="00586851"/>
  </w:style>
  <w:style w:type="paragraph" w:customStyle="1" w:styleId="p14">
    <w:name w:val="p14"/>
    <w:basedOn w:val="a8"/>
    <w:rsid w:val="005868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8"/>
    <w:rsid w:val="005868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8"/>
    <w:rsid w:val="005868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8"/>
    <w:rsid w:val="005868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9"/>
    <w:rsid w:val="00586851"/>
  </w:style>
  <w:style w:type="character" w:customStyle="1" w:styleId="s6">
    <w:name w:val="s6"/>
    <w:basedOn w:val="a9"/>
    <w:rsid w:val="00586851"/>
  </w:style>
  <w:style w:type="paragraph" w:customStyle="1" w:styleId="p19">
    <w:name w:val="p19"/>
    <w:basedOn w:val="a8"/>
    <w:rsid w:val="005868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9"/>
    <w:rsid w:val="00586851"/>
  </w:style>
  <w:style w:type="character" w:customStyle="1" w:styleId="dash041e005f0431005f044b005f0447005f043d005f044b005f04391005f005fchar1char1">
    <w:name w:val="dash041e_005f0431_005f044b_005f0447_005f043d_005f044b_005f04391_005f_005fchar1__char1"/>
    <w:rsid w:val="00586851"/>
    <w:rPr>
      <w:rFonts w:ascii="Times New Roman" w:hAnsi="Times New Roman" w:cs="Times New Roman" w:hint="default"/>
      <w:strike w:val="0"/>
      <w:dstrike w:val="0"/>
      <w:sz w:val="20"/>
      <w:szCs w:val="20"/>
      <w:u w:val="none"/>
      <w:effect w:val="none"/>
    </w:rPr>
  </w:style>
  <w:style w:type="paragraph" w:customStyle="1" w:styleId="dash041e005f0431005f044b005f0447005f043d005f044b005f04391">
    <w:name w:val="dash041e_005f0431_005f044b_005f0447_005f043d_005f044b_005f04391"/>
    <w:basedOn w:val="a8"/>
    <w:rsid w:val="00586851"/>
    <w:pPr>
      <w:spacing w:after="0" w:line="240" w:lineRule="auto"/>
      <w:jc w:val="both"/>
    </w:pPr>
    <w:rPr>
      <w:rFonts w:ascii="Times New Roman" w:eastAsia="Times New Roman" w:hAnsi="Times New Roman" w:cs="Times New Roman"/>
      <w:sz w:val="20"/>
      <w:szCs w:val="20"/>
      <w:lang w:eastAsia="ru-RU"/>
    </w:rPr>
  </w:style>
  <w:style w:type="character" w:customStyle="1" w:styleId="dash041e005f0431005f044b005f0447005f043d005f044b005f04391char1">
    <w:name w:val="dash041e_005f0431_005f044b_005f0447_005f043d_005f044b_005f04391__char1"/>
    <w:rsid w:val="00586851"/>
    <w:rPr>
      <w:rFonts w:ascii="Times New Roman" w:hAnsi="Times New Roman" w:cs="Times New Roman" w:hint="default"/>
      <w:strike w:val="0"/>
      <w:dstrike w:val="0"/>
      <w:sz w:val="20"/>
      <w:szCs w:val="20"/>
      <w:u w:val="none"/>
      <w:effect w:val="none"/>
    </w:rPr>
  </w:style>
  <w:style w:type="paragraph" w:customStyle="1" w:styleId="Style6">
    <w:name w:val="Style6"/>
    <w:basedOn w:val="a8"/>
    <w:rsid w:val="00586851"/>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character" w:customStyle="1" w:styleId="FontStyle12">
    <w:name w:val="Font Style12"/>
    <w:basedOn w:val="a9"/>
    <w:rsid w:val="00586851"/>
    <w:rPr>
      <w:rFonts w:ascii="Times New Roman" w:hAnsi="Times New Roman" w:cs="Times New Roman" w:hint="default"/>
      <w:sz w:val="20"/>
      <w:szCs w:val="20"/>
    </w:rPr>
  </w:style>
  <w:style w:type="character" w:customStyle="1" w:styleId="FontStyle13">
    <w:name w:val="Font Style13"/>
    <w:basedOn w:val="a9"/>
    <w:rsid w:val="00586851"/>
    <w:rPr>
      <w:rFonts w:ascii="Times New Roman" w:hAnsi="Times New Roman" w:cs="Times New Roman" w:hint="default"/>
      <w:b/>
      <w:bCs/>
      <w:sz w:val="20"/>
      <w:szCs w:val="20"/>
    </w:rPr>
  </w:style>
  <w:style w:type="paragraph" w:customStyle="1" w:styleId="Style3">
    <w:name w:val="Style3"/>
    <w:basedOn w:val="a8"/>
    <w:rsid w:val="0058685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basedOn w:val="a9"/>
    <w:rsid w:val="00586851"/>
    <w:rPr>
      <w:rFonts w:ascii="Times New Roman" w:hAnsi="Times New Roman" w:cs="Times New Roman" w:hint="default"/>
      <w:b/>
      <w:bCs/>
      <w:i/>
      <w:iCs/>
      <w:sz w:val="20"/>
      <w:szCs w:val="20"/>
    </w:rPr>
  </w:style>
  <w:style w:type="paragraph" w:customStyle="1" w:styleId="Style4">
    <w:name w:val="Style4"/>
    <w:basedOn w:val="a8"/>
    <w:rsid w:val="00586851"/>
    <w:pPr>
      <w:widowControl w:val="0"/>
      <w:autoSpaceDE w:val="0"/>
      <w:autoSpaceDN w:val="0"/>
      <w:adjustRightInd w:val="0"/>
      <w:spacing w:after="0" w:line="226" w:lineRule="exact"/>
      <w:jc w:val="center"/>
    </w:pPr>
    <w:rPr>
      <w:rFonts w:ascii="Times New Roman" w:eastAsia="Times New Roman" w:hAnsi="Times New Roman" w:cs="Times New Roman"/>
      <w:sz w:val="24"/>
      <w:szCs w:val="24"/>
      <w:lang w:eastAsia="ru-RU"/>
    </w:rPr>
  </w:style>
  <w:style w:type="paragraph" w:customStyle="1" w:styleId="zag22">
    <w:name w:val="zag_2_2"/>
    <w:basedOn w:val="a8"/>
    <w:rsid w:val="00586851"/>
    <w:pPr>
      <w:spacing w:before="100" w:beforeAutospacing="1" w:after="100" w:afterAutospacing="1" w:line="240" w:lineRule="auto"/>
      <w:jc w:val="both"/>
    </w:pPr>
    <w:rPr>
      <w:rFonts w:ascii="Arial" w:eastAsia="Times New Roman" w:hAnsi="Arial" w:cs="Arial"/>
      <w:b/>
      <w:bCs/>
      <w:lang w:eastAsia="ru-RU"/>
    </w:rPr>
  </w:style>
  <w:style w:type="paragraph" w:customStyle="1" w:styleId="a70">
    <w:name w:val="a7"/>
    <w:basedOn w:val="a8"/>
    <w:rsid w:val="0058685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tyle2">
    <w:name w:val="Style2"/>
    <w:basedOn w:val="a8"/>
    <w:rsid w:val="0058685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6">
    <w:name w:val="Font Style16"/>
    <w:basedOn w:val="a9"/>
    <w:rsid w:val="00586851"/>
    <w:rPr>
      <w:rFonts w:ascii="Microsoft Sans Serif" w:hAnsi="Microsoft Sans Serif" w:cs="Microsoft Sans Serif"/>
      <w:b/>
      <w:bCs/>
      <w:sz w:val="28"/>
      <w:szCs w:val="28"/>
    </w:rPr>
  </w:style>
  <w:style w:type="paragraph" w:customStyle="1" w:styleId="Style1">
    <w:name w:val="Style1"/>
    <w:basedOn w:val="a8"/>
    <w:rsid w:val="00586851"/>
    <w:pPr>
      <w:widowControl w:val="0"/>
      <w:autoSpaceDE w:val="0"/>
      <w:autoSpaceDN w:val="0"/>
      <w:adjustRightInd w:val="0"/>
      <w:spacing w:after="0" w:line="245" w:lineRule="exact"/>
      <w:jc w:val="center"/>
    </w:pPr>
    <w:rPr>
      <w:rFonts w:ascii="Times New Roman" w:eastAsia="Times New Roman" w:hAnsi="Times New Roman" w:cs="Times New Roman"/>
      <w:sz w:val="24"/>
      <w:szCs w:val="24"/>
      <w:lang w:eastAsia="ru-RU"/>
    </w:rPr>
  </w:style>
  <w:style w:type="paragraph" w:customStyle="1" w:styleId="s10">
    <w:name w:val="s_1"/>
    <w:basedOn w:val="a8"/>
    <w:rsid w:val="005868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8">
    <w:name w:val="Font Style38"/>
    <w:basedOn w:val="a9"/>
    <w:uiPriority w:val="99"/>
    <w:rsid w:val="00586851"/>
    <w:rPr>
      <w:rFonts w:ascii="Century Schoolbook" w:hAnsi="Century Schoolbook" w:cs="Century Schoolbook"/>
      <w:sz w:val="20"/>
      <w:szCs w:val="20"/>
    </w:rPr>
  </w:style>
  <w:style w:type="character" w:customStyle="1" w:styleId="FontStyle57">
    <w:name w:val="Font Style57"/>
    <w:basedOn w:val="a9"/>
    <w:rsid w:val="00586851"/>
    <w:rPr>
      <w:rFonts w:ascii="Franklin Gothic Medium" w:hAnsi="Franklin Gothic Medium" w:cs="Franklin Gothic Medium"/>
      <w:sz w:val="20"/>
      <w:szCs w:val="20"/>
    </w:rPr>
  </w:style>
  <w:style w:type="character" w:customStyle="1" w:styleId="Calibri">
    <w:name w:val="Основной текст + Calibri"/>
    <w:basedOn w:val="affa"/>
    <w:rsid w:val="00586851"/>
    <w:rPr>
      <w:rFonts w:ascii="Calibri" w:eastAsia="Calibri" w:hAnsi="Calibri" w:cs="Calibri"/>
      <w:color w:val="000000"/>
      <w:spacing w:val="0"/>
      <w:w w:val="100"/>
      <w:position w:val="0"/>
      <w:sz w:val="23"/>
      <w:szCs w:val="23"/>
      <w:shd w:val="clear" w:color="auto" w:fill="FFFFFF"/>
      <w:lang w:val="ru-RU"/>
    </w:rPr>
  </w:style>
  <w:style w:type="character" w:customStyle="1" w:styleId="Tahoma105pt">
    <w:name w:val="Основной текст + Tahoma;10;5 pt;Курсив"/>
    <w:basedOn w:val="affa"/>
    <w:rsid w:val="00586851"/>
    <w:rPr>
      <w:rFonts w:ascii="Tahoma" w:eastAsia="Tahoma" w:hAnsi="Tahoma" w:cs="Tahoma"/>
      <w:b w:val="0"/>
      <w:bCs w:val="0"/>
      <w:i/>
      <w:iCs/>
      <w:smallCaps w:val="0"/>
      <w:strike w:val="0"/>
      <w:color w:val="000000"/>
      <w:spacing w:val="0"/>
      <w:w w:val="100"/>
      <w:position w:val="0"/>
      <w:sz w:val="21"/>
      <w:szCs w:val="21"/>
      <w:u w:val="none"/>
      <w:shd w:val="clear" w:color="auto" w:fill="FFFFFF"/>
    </w:rPr>
  </w:style>
  <w:style w:type="character" w:customStyle="1" w:styleId="Verdana4pt">
    <w:name w:val="Основной текст + Verdana;4 pt;Полужирный;Курсив"/>
    <w:basedOn w:val="affa"/>
    <w:rsid w:val="00586851"/>
    <w:rPr>
      <w:rFonts w:ascii="Verdana" w:eastAsia="Verdana" w:hAnsi="Verdana" w:cs="Verdana"/>
      <w:b/>
      <w:bCs/>
      <w:i/>
      <w:iCs/>
      <w:smallCaps w:val="0"/>
      <w:strike w:val="0"/>
      <w:color w:val="000000"/>
      <w:spacing w:val="0"/>
      <w:w w:val="100"/>
      <w:position w:val="0"/>
      <w:sz w:val="8"/>
      <w:szCs w:val="8"/>
      <w:u w:val="none"/>
      <w:shd w:val="clear" w:color="auto" w:fill="FFFFFF"/>
    </w:rPr>
  </w:style>
  <w:style w:type="character" w:customStyle="1" w:styleId="MicrosoftSansSerif105pt">
    <w:name w:val="Основной текст + Microsoft Sans Serif;10;5 pt"/>
    <w:basedOn w:val="affa"/>
    <w:rsid w:val="00586851"/>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shd w:val="clear" w:color="auto" w:fill="FFFFFF"/>
    </w:rPr>
  </w:style>
  <w:style w:type="character" w:customStyle="1" w:styleId="MSGothic13pt">
    <w:name w:val="Основной текст + MS Gothic;13 pt"/>
    <w:basedOn w:val="affa"/>
    <w:rsid w:val="00586851"/>
    <w:rPr>
      <w:rFonts w:ascii="MS Gothic" w:eastAsia="MS Gothic" w:hAnsi="MS Gothic" w:cs="MS Gothic"/>
      <w:b w:val="0"/>
      <w:bCs w:val="0"/>
      <w:i w:val="0"/>
      <w:iCs w:val="0"/>
      <w:smallCaps w:val="0"/>
      <w:strike w:val="0"/>
      <w:color w:val="000000"/>
      <w:spacing w:val="0"/>
      <w:w w:val="100"/>
      <w:position w:val="0"/>
      <w:sz w:val="26"/>
      <w:szCs w:val="26"/>
      <w:u w:val="none"/>
      <w:shd w:val="clear" w:color="auto" w:fill="FFFFFF"/>
    </w:rPr>
  </w:style>
  <w:style w:type="paragraph" w:customStyle="1" w:styleId="2ffa">
    <w:name w:val="Без интервала2"/>
    <w:uiPriority w:val="99"/>
    <w:rsid w:val="00586851"/>
    <w:pPr>
      <w:spacing w:after="0" w:line="240" w:lineRule="auto"/>
    </w:pPr>
    <w:rPr>
      <w:rFonts w:ascii="Calibri" w:eastAsia="Times New Roman" w:hAnsi="Calibri" w:cs="Times New Roman"/>
      <w:lang w:val="en-US" w:bidi="en-US"/>
    </w:rPr>
  </w:style>
  <w:style w:type="character" w:customStyle="1" w:styleId="FontStyle43">
    <w:name w:val="Font Style43"/>
    <w:rsid w:val="00586851"/>
    <w:rPr>
      <w:rFonts w:ascii="Times New Roman" w:hAnsi="Times New Roman" w:cs="Times New Roman"/>
      <w:sz w:val="18"/>
      <w:szCs w:val="18"/>
    </w:rPr>
  </w:style>
  <w:style w:type="paragraph" w:customStyle="1" w:styleId="affffffb">
    <w:name w:val="Содержимое таблицы"/>
    <w:basedOn w:val="a8"/>
    <w:rsid w:val="00586851"/>
    <w:pPr>
      <w:widowControl w:val="0"/>
      <w:suppressLineNumbers/>
      <w:suppressAutoHyphens/>
      <w:spacing w:after="0" w:line="100" w:lineRule="atLeast"/>
    </w:pPr>
    <w:rPr>
      <w:rFonts w:ascii="Times New Roman" w:eastAsia="Andale Sans UI" w:hAnsi="Times New Roman" w:cs="Times New Roman"/>
      <w:kern w:val="1"/>
      <w:sz w:val="24"/>
      <w:szCs w:val="24"/>
      <w:lang w:eastAsia="ar-SA"/>
    </w:rPr>
  </w:style>
  <w:style w:type="character" w:customStyle="1" w:styleId="FontStyle21">
    <w:name w:val="Font Style21"/>
    <w:basedOn w:val="a9"/>
    <w:uiPriority w:val="99"/>
    <w:rsid w:val="00586851"/>
    <w:rPr>
      <w:rFonts w:ascii="Arial" w:hAnsi="Arial" w:cs="Arial" w:hint="default"/>
      <w:i/>
      <w:iCs/>
      <w:spacing w:val="-20"/>
      <w:sz w:val="28"/>
      <w:szCs w:val="28"/>
    </w:rPr>
  </w:style>
  <w:style w:type="paragraph" w:customStyle="1" w:styleId="1ffe">
    <w:name w:val="Подзаголовок 1"/>
    <w:basedOn w:val="a8"/>
    <w:rsid w:val="00586851"/>
    <w:pPr>
      <w:autoSpaceDE w:val="0"/>
      <w:autoSpaceDN w:val="0"/>
      <w:adjustRightInd w:val="0"/>
      <w:spacing w:after="170" w:line="240" w:lineRule="auto"/>
      <w:ind w:firstLine="283"/>
      <w:jc w:val="both"/>
    </w:pPr>
    <w:rPr>
      <w:rFonts w:ascii="New Journal" w:eastAsia="Times New Roman" w:hAnsi="New Journal" w:cs="New Journal"/>
      <w:b/>
      <w:bCs/>
      <w:lang w:eastAsia="ru-RU"/>
    </w:rPr>
  </w:style>
  <w:style w:type="paragraph" w:customStyle="1" w:styleId="c10">
    <w:name w:val="c10"/>
    <w:basedOn w:val="a8"/>
    <w:rsid w:val="00586851"/>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c4">
    <w:name w:val="c4"/>
    <w:basedOn w:val="a9"/>
    <w:rsid w:val="00586851"/>
  </w:style>
  <w:style w:type="paragraph" w:customStyle="1" w:styleId="Style5">
    <w:name w:val="Style5"/>
    <w:basedOn w:val="a8"/>
    <w:rsid w:val="0058685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8"/>
    <w:rsid w:val="00586851"/>
    <w:pPr>
      <w:widowControl w:val="0"/>
      <w:autoSpaceDE w:val="0"/>
      <w:autoSpaceDN w:val="0"/>
      <w:adjustRightInd w:val="0"/>
      <w:spacing w:after="0" w:line="212" w:lineRule="exact"/>
      <w:ind w:firstLine="274"/>
    </w:pPr>
    <w:rPr>
      <w:rFonts w:ascii="Times New Roman" w:eastAsia="Times New Roman" w:hAnsi="Times New Roman" w:cs="Times New Roman"/>
      <w:sz w:val="24"/>
      <w:szCs w:val="24"/>
      <w:lang w:eastAsia="ru-RU"/>
    </w:rPr>
  </w:style>
  <w:style w:type="paragraph" w:customStyle="1" w:styleId="Style34">
    <w:name w:val="Style34"/>
    <w:basedOn w:val="a8"/>
    <w:rsid w:val="00586851"/>
    <w:pPr>
      <w:widowControl w:val="0"/>
      <w:autoSpaceDE w:val="0"/>
      <w:autoSpaceDN w:val="0"/>
      <w:adjustRightInd w:val="0"/>
      <w:spacing w:after="0" w:line="235" w:lineRule="exact"/>
      <w:ind w:hanging="197"/>
    </w:pPr>
    <w:rPr>
      <w:rFonts w:ascii="Times New Roman" w:eastAsia="Times New Roman" w:hAnsi="Times New Roman" w:cs="Times New Roman"/>
      <w:sz w:val="24"/>
      <w:szCs w:val="24"/>
      <w:lang w:eastAsia="ru-RU"/>
    </w:rPr>
  </w:style>
  <w:style w:type="character" w:customStyle="1" w:styleId="FontStyle41">
    <w:name w:val="Font Style41"/>
    <w:rsid w:val="00586851"/>
    <w:rPr>
      <w:rFonts w:ascii="Times New Roman" w:hAnsi="Times New Roman" w:cs="Times New Roman"/>
      <w:sz w:val="26"/>
      <w:szCs w:val="26"/>
    </w:rPr>
  </w:style>
  <w:style w:type="character" w:customStyle="1" w:styleId="FontStyle44">
    <w:name w:val="Font Style44"/>
    <w:rsid w:val="00586851"/>
    <w:rPr>
      <w:rFonts w:ascii="Times New Roman" w:hAnsi="Times New Roman" w:cs="Times New Roman"/>
      <w:i/>
      <w:iCs/>
      <w:sz w:val="20"/>
      <w:szCs w:val="20"/>
    </w:rPr>
  </w:style>
  <w:style w:type="character" w:customStyle="1" w:styleId="FontStyle45">
    <w:name w:val="Font Style45"/>
    <w:rsid w:val="00586851"/>
    <w:rPr>
      <w:rFonts w:ascii="Trebuchet MS" w:hAnsi="Trebuchet MS" w:cs="Trebuchet MS"/>
      <w:b/>
      <w:bCs/>
      <w:sz w:val="26"/>
      <w:szCs w:val="26"/>
    </w:rPr>
  </w:style>
  <w:style w:type="paragraph" w:customStyle="1" w:styleId="Style8">
    <w:name w:val="Style8"/>
    <w:basedOn w:val="a8"/>
    <w:rsid w:val="0058685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8"/>
    <w:rsid w:val="00586851"/>
    <w:pPr>
      <w:widowControl w:val="0"/>
      <w:autoSpaceDE w:val="0"/>
      <w:autoSpaceDN w:val="0"/>
      <w:adjustRightInd w:val="0"/>
      <w:spacing w:after="0" w:line="197" w:lineRule="exact"/>
      <w:jc w:val="center"/>
    </w:pPr>
    <w:rPr>
      <w:rFonts w:ascii="Times New Roman" w:eastAsia="Times New Roman" w:hAnsi="Times New Roman" w:cs="Times New Roman"/>
      <w:sz w:val="24"/>
      <w:szCs w:val="24"/>
      <w:lang w:eastAsia="ru-RU"/>
    </w:rPr>
  </w:style>
  <w:style w:type="paragraph" w:customStyle="1" w:styleId="Style13">
    <w:name w:val="Style13"/>
    <w:basedOn w:val="a8"/>
    <w:rsid w:val="00586851"/>
    <w:pPr>
      <w:widowControl w:val="0"/>
      <w:autoSpaceDE w:val="0"/>
      <w:autoSpaceDN w:val="0"/>
      <w:adjustRightInd w:val="0"/>
      <w:spacing w:after="0" w:line="211" w:lineRule="exact"/>
      <w:ind w:firstLine="278"/>
      <w:jc w:val="both"/>
    </w:pPr>
    <w:rPr>
      <w:rFonts w:ascii="Times New Roman" w:eastAsia="Times New Roman" w:hAnsi="Times New Roman" w:cs="Times New Roman"/>
      <w:sz w:val="24"/>
      <w:szCs w:val="24"/>
      <w:lang w:eastAsia="ru-RU"/>
    </w:rPr>
  </w:style>
  <w:style w:type="paragraph" w:customStyle="1" w:styleId="Style17">
    <w:name w:val="Style17"/>
    <w:basedOn w:val="a8"/>
    <w:rsid w:val="00586851"/>
    <w:pPr>
      <w:widowControl w:val="0"/>
      <w:autoSpaceDE w:val="0"/>
      <w:autoSpaceDN w:val="0"/>
      <w:adjustRightInd w:val="0"/>
      <w:spacing w:after="0" w:line="221" w:lineRule="exact"/>
      <w:jc w:val="both"/>
    </w:pPr>
    <w:rPr>
      <w:rFonts w:ascii="Times New Roman" w:eastAsia="Times New Roman" w:hAnsi="Times New Roman" w:cs="Times New Roman"/>
      <w:sz w:val="24"/>
      <w:szCs w:val="24"/>
      <w:lang w:eastAsia="ru-RU"/>
    </w:rPr>
  </w:style>
  <w:style w:type="paragraph" w:customStyle="1" w:styleId="Style19">
    <w:name w:val="Style19"/>
    <w:basedOn w:val="a8"/>
    <w:rsid w:val="00586851"/>
    <w:pPr>
      <w:widowControl w:val="0"/>
      <w:autoSpaceDE w:val="0"/>
      <w:autoSpaceDN w:val="0"/>
      <w:adjustRightInd w:val="0"/>
      <w:spacing w:after="0" w:line="187" w:lineRule="exact"/>
      <w:ind w:firstLine="293"/>
      <w:jc w:val="both"/>
    </w:pPr>
    <w:rPr>
      <w:rFonts w:ascii="Times New Roman" w:eastAsia="Times New Roman" w:hAnsi="Times New Roman" w:cs="Times New Roman"/>
      <w:sz w:val="24"/>
      <w:szCs w:val="24"/>
      <w:lang w:eastAsia="ru-RU"/>
    </w:rPr>
  </w:style>
  <w:style w:type="paragraph" w:customStyle="1" w:styleId="Style24">
    <w:name w:val="Style24"/>
    <w:basedOn w:val="a8"/>
    <w:rsid w:val="00586851"/>
    <w:pPr>
      <w:widowControl w:val="0"/>
      <w:autoSpaceDE w:val="0"/>
      <w:autoSpaceDN w:val="0"/>
      <w:adjustRightInd w:val="0"/>
      <w:spacing w:after="0" w:line="211" w:lineRule="exact"/>
      <w:ind w:firstLine="331"/>
    </w:pPr>
    <w:rPr>
      <w:rFonts w:ascii="Times New Roman" w:eastAsia="Times New Roman" w:hAnsi="Times New Roman" w:cs="Times New Roman"/>
      <w:sz w:val="24"/>
      <w:szCs w:val="24"/>
      <w:lang w:eastAsia="ru-RU"/>
    </w:rPr>
  </w:style>
  <w:style w:type="paragraph" w:customStyle="1" w:styleId="Style30">
    <w:name w:val="Style30"/>
    <w:basedOn w:val="a8"/>
    <w:rsid w:val="00586851"/>
    <w:pPr>
      <w:widowControl w:val="0"/>
      <w:autoSpaceDE w:val="0"/>
      <w:autoSpaceDN w:val="0"/>
      <w:adjustRightInd w:val="0"/>
      <w:spacing w:after="0" w:line="206" w:lineRule="exact"/>
      <w:ind w:firstLine="336"/>
      <w:jc w:val="both"/>
    </w:pPr>
    <w:rPr>
      <w:rFonts w:ascii="Times New Roman" w:eastAsia="Times New Roman" w:hAnsi="Times New Roman" w:cs="Times New Roman"/>
      <w:sz w:val="24"/>
      <w:szCs w:val="24"/>
      <w:lang w:eastAsia="ru-RU"/>
    </w:rPr>
  </w:style>
  <w:style w:type="paragraph" w:customStyle="1" w:styleId="Style31">
    <w:name w:val="Style31"/>
    <w:basedOn w:val="a8"/>
    <w:rsid w:val="00586851"/>
    <w:pPr>
      <w:widowControl w:val="0"/>
      <w:autoSpaceDE w:val="0"/>
      <w:autoSpaceDN w:val="0"/>
      <w:adjustRightInd w:val="0"/>
      <w:spacing w:after="0" w:line="264" w:lineRule="exact"/>
      <w:ind w:firstLine="312"/>
      <w:jc w:val="both"/>
    </w:pPr>
    <w:rPr>
      <w:rFonts w:ascii="Times New Roman" w:eastAsia="Times New Roman" w:hAnsi="Times New Roman" w:cs="Times New Roman"/>
      <w:sz w:val="24"/>
      <w:szCs w:val="24"/>
      <w:lang w:eastAsia="ru-RU"/>
    </w:rPr>
  </w:style>
  <w:style w:type="paragraph" w:customStyle="1" w:styleId="Style32">
    <w:name w:val="Style32"/>
    <w:basedOn w:val="a8"/>
    <w:rsid w:val="00586851"/>
    <w:pPr>
      <w:widowControl w:val="0"/>
      <w:autoSpaceDE w:val="0"/>
      <w:autoSpaceDN w:val="0"/>
      <w:adjustRightInd w:val="0"/>
      <w:spacing w:after="0" w:line="214" w:lineRule="exact"/>
      <w:ind w:firstLine="293"/>
      <w:jc w:val="both"/>
    </w:pPr>
    <w:rPr>
      <w:rFonts w:ascii="Times New Roman" w:eastAsia="Times New Roman" w:hAnsi="Times New Roman" w:cs="Times New Roman"/>
      <w:sz w:val="24"/>
      <w:szCs w:val="24"/>
      <w:lang w:eastAsia="ru-RU"/>
    </w:rPr>
  </w:style>
  <w:style w:type="paragraph" w:customStyle="1" w:styleId="Style36">
    <w:name w:val="Style36"/>
    <w:basedOn w:val="a8"/>
    <w:rsid w:val="00586851"/>
    <w:pPr>
      <w:widowControl w:val="0"/>
      <w:autoSpaceDE w:val="0"/>
      <w:autoSpaceDN w:val="0"/>
      <w:adjustRightInd w:val="0"/>
      <w:spacing w:after="0" w:line="197" w:lineRule="exact"/>
    </w:pPr>
    <w:rPr>
      <w:rFonts w:ascii="Times New Roman" w:eastAsia="Times New Roman" w:hAnsi="Times New Roman" w:cs="Times New Roman"/>
      <w:sz w:val="24"/>
      <w:szCs w:val="24"/>
      <w:lang w:eastAsia="ru-RU"/>
    </w:rPr>
  </w:style>
  <w:style w:type="paragraph" w:customStyle="1" w:styleId="Style37">
    <w:name w:val="Style37"/>
    <w:basedOn w:val="a8"/>
    <w:rsid w:val="00586851"/>
    <w:pPr>
      <w:widowControl w:val="0"/>
      <w:autoSpaceDE w:val="0"/>
      <w:autoSpaceDN w:val="0"/>
      <w:adjustRightInd w:val="0"/>
      <w:spacing w:after="0" w:line="221" w:lineRule="exact"/>
      <w:ind w:firstLine="283"/>
      <w:jc w:val="both"/>
    </w:pPr>
    <w:rPr>
      <w:rFonts w:ascii="Times New Roman" w:eastAsia="Times New Roman" w:hAnsi="Times New Roman" w:cs="Times New Roman"/>
      <w:sz w:val="24"/>
      <w:szCs w:val="24"/>
      <w:lang w:eastAsia="ru-RU"/>
    </w:rPr>
  </w:style>
  <w:style w:type="character" w:customStyle="1" w:styleId="FontStyle46">
    <w:name w:val="Font Style46"/>
    <w:rsid w:val="00586851"/>
    <w:rPr>
      <w:rFonts w:ascii="Trebuchet MS" w:hAnsi="Trebuchet MS" w:cs="Trebuchet MS"/>
      <w:sz w:val="18"/>
      <w:szCs w:val="18"/>
    </w:rPr>
  </w:style>
  <w:style w:type="character" w:customStyle="1" w:styleId="FontStyle47">
    <w:name w:val="Font Style47"/>
    <w:rsid w:val="00586851"/>
    <w:rPr>
      <w:rFonts w:ascii="Trebuchet MS" w:hAnsi="Trebuchet MS" w:cs="Trebuchet MS"/>
      <w:i/>
      <w:iCs/>
      <w:sz w:val="18"/>
      <w:szCs w:val="18"/>
    </w:rPr>
  </w:style>
  <w:style w:type="character" w:customStyle="1" w:styleId="FontStyle48">
    <w:name w:val="Font Style48"/>
    <w:rsid w:val="00586851"/>
    <w:rPr>
      <w:rFonts w:ascii="SimSun" w:eastAsia="SimSun" w:cs="SimSun"/>
      <w:b/>
      <w:bCs/>
      <w:sz w:val="34"/>
      <w:szCs w:val="34"/>
    </w:rPr>
  </w:style>
  <w:style w:type="character" w:customStyle="1" w:styleId="FontStyle49">
    <w:name w:val="Font Style49"/>
    <w:rsid w:val="00586851"/>
    <w:rPr>
      <w:rFonts w:ascii="Trebuchet MS" w:hAnsi="Trebuchet MS" w:cs="Trebuchet MS"/>
      <w:b/>
      <w:bCs/>
      <w:sz w:val="26"/>
      <w:szCs w:val="26"/>
    </w:rPr>
  </w:style>
  <w:style w:type="character" w:customStyle="1" w:styleId="FontStyle50">
    <w:name w:val="Font Style50"/>
    <w:rsid w:val="00586851"/>
    <w:rPr>
      <w:rFonts w:ascii="Times New Roman" w:hAnsi="Times New Roman" w:cs="Times New Roman"/>
      <w:spacing w:val="-30"/>
      <w:sz w:val="50"/>
      <w:szCs w:val="50"/>
    </w:rPr>
  </w:style>
  <w:style w:type="character" w:customStyle="1" w:styleId="FontStyle51">
    <w:name w:val="Font Style51"/>
    <w:rsid w:val="00586851"/>
    <w:rPr>
      <w:rFonts w:ascii="Trebuchet MS" w:hAnsi="Trebuchet MS" w:cs="Trebuchet MS"/>
      <w:sz w:val="30"/>
      <w:szCs w:val="30"/>
    </w:rPr>
  </w:style>
  <w:style w:type="character" w:customStyle="1" w:styleId="FontStyle52">
    <w:name w:val="Font Style52"/>
    <w:rsid w:val="00586851"/>
    <w:rPr>
      <w:rFonts w:ascii="Candara" w:hAnsi="Candara" w:cs="Candara"/>
      <w:b/>
      <w:bCs/>
      <w:sz w:val="30"/>
      <w:szCs w:val="30"/>
    </w:rPr>
  </w:style>
  <w:style w:type="character" w:customStyle="1" w:styleId="FontStyle53">
    <w:name w:val="Font Style53"/>
    <w:rsid w:val="00586851"/>
    <w:rPr>
      <w:rFonts w:ascii="Times New Roman" w:hAnsi="Times New Roman" w:cs="Times New Roman"/>
      <w:w w:val="30"/>
      <w:sz w:val="18"/>
      <w:szCs w:val="18"/>
    </w:rPr>
  </w:style>
  <w:style w:type="character" w:customStyle="1" w:styleId="FontStyle55">
    <w:name w:val="Font Style55"/>
    <w:rsid w:val="00586851"/>
    <w:rPr>
      <w:rFonts w:ascii="Arial Narrow" w:hAnsi="Arial Narrow" w:cs="Arial Narrow"/>
      <w:spacing w:val="-30"/>
      <w:sz w:val="30"/>
      <w:szCs w:val="30"/>
    </w:rPr>
  </w:style>
  <w:style w:type="character" w:customStyle="1" w:styleId="FontStyle56">
    <w:name w:val="Font Style56"/>
    <w:rsid w:val="00586851"/>
    <w:rPr>
      <w:rFonts w:ascii="Times New Roman" w:hAnsi="Times New Roman" w:cs="Times New Roman"/>
      <w:b/>
      <w:bCs/>
      <w:sz w:val="20"/>
      <w:szCs w:val="20"/>
    </w:rPr>
  </w:style>
  <w:style w:type="character" w:customStyle="1" w:styleId="FontStyle58">
    <w:name w:val="Font Style58"/>
    <w:rsid w:val="00586851"/>
    <w:rPr>
      <w:rFonts w:ascii="Trebuchet MS" w:hAnsi="Trebuchet MS" w:cs="Trebuchet MS"/>
      <w:sz w:val="30"/>
      <w:szCs w:val="30"/>
    </w:rPr>
  </w:style>
  <w:style w:type="character" w:customStyle="1" w:styleId="FontStyle59">
    <w:name w:val="Font Style59"/>
    <w:rsid w:val="00586851"/>
    <w:rPr>
      <w:rFonts w:ascii="SimSun" w:eastAsia="SimSun" w:cs="SimSun"/>
      <w:spacing w:val="20"/>
      <w:sz w:val="18"/>
      <w:szCs w:val="18"/>
    </w:rPr>
  </w:style>
  <w:style w:type="character" w:customStyle="1" w:styleId="FontStyle66">
    <w:name w:val="Font Style66"/>
    <w:rsid w:val="00586851"/>
    <w:rPr>
      <w:rFonts w:ascii="Century Gothic" w:hAnsi="Century Gothic" w:cs="Century Gothic"/>
      <w:sz w:val="20"/>
      <w:szCs w:val="20"/>
    </w:rPr>
  </w:style>
  <w:style w:type="paragraph" w:customStyle="1" w:styleId="Style39">
    <w:name w:val="Style39"/>
    <w:basedOn w:val="a8"/>
    <w:rsid w:val="0058685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11">
    <w:name w:val="c11"/>
    <w:basedOn w:val="a8"/>
    <w:rsid w:val="005868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8"/>
    <w:rsid w:val="005868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9"/>
    <w:rsid w:val="00586851"/>
  </w:style>
  <w:style w:type="paragraph" w:customStyle="1" w:styleId="c5">
    <w:name w:val="c5"/>
    <w:basedOn w:val="a8"/>
    <w:rsid w:val="005868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9"/>
    <w:rsid w:val="00586851"/>
  </w:style>
  <w:style w:type="character" w:customStyle="1" w:styleId="c14">
    <w:name w:val="c14"/>
    <w:basedOn w:val="a9"/>
    <w:rsid w:val="00586851"/>
  </w:style>
  <w:style w:type="character" w:customStyle="1" w:styleId="fontstyle01">
    <w:name w:val="fontstyle01"/>
    <w:basedOn w:val="a9"/>
    <w:rsid w:val="00586851"/>
    <w:rPr>
      <w:rFonts w:ascii="Times New Roman" w:hAnsi="Times New Roman" w:cs="Times New Roman" w:hint="default"/>
      <w:b/>
      <w:bCs/>
      <w:i w:val="0"/>
      <w:iCs w:val="0"/>
      <w:color w:val="000000"/>
      <w:sz w:val="28"/>
      <w:szCs w:val="28"/>
    </w:rPr>
  </w:style>
  <w:style w:type="character" w:customStyle="1" w:styleId="fontstyle210">
    <w:name w:val="fontstyle21"/>
    <w:basedOn w:val="a9"/>
    <w:rsid w:val="00586851"/>
    <w:rPr>
      <w:rFonts w:ascii="Times New Roman" w:hAnsi="Times New Roman" w:cs="Times New Roman" w:hint="default"/>
      <w:b w:val="0"/>
      <w:bCs w:val="0"/>
      <w:i w:val="0"/>
      <w:iCs w:val="0"/>
      <w:color w:val="000000"/>
      <w:sz w:val="28"/>
      <w:szCs w:val="28"/>
    </w:rPr>
  </w:style>
  <w:style w:type="character" w:customStyle="1" w:styleId="fontstyle11">
    <w:name w:val="fontstyle11"/>
    <w:basedOn w:val="a9"/>
    <w:rsid w:val="00586851"/>
    <w:rPr>
      <w:rFonts w:ascii="Times New Roman" w:hAnsi="Times New Roman" w:cs="Times New Roman" w:hint="default"/>
      <w:b w:val="0"/>
      <w:bCs w:val="0"/>
      <w:i w:val="0"/>
      <w:iCs w:val="0"/>
      <w:color w:val="000000"/>
      <w:sz w:val="24"/>
      <w:szCs w:val="24"/>
    </w:rPr>
  </w:style>
  <w:style w:type="paragraph" w:customStyle="1" w:styleId="font5">
    <w:name w:val="font5"/>
    <w:basedOn w:val="a8"/>
    <w:rsid w:val="00586851"/>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8"/>
    <w:rsid w:val="00586851"/>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7">
    <w:name w:val="font7"/>
    <w:basedOn w:val="a8"/>
    <w:rsid w:val="00586851"/>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1">
    <w:name w:val="xl61"/>
    <w:basedOn w:val="a8"/>
    <w:rsid w:val="00586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2">
    <w:name w:val="xl62"/>
    <w:basedOn w:val="a8"/>
    <w:rsid w:val="00586851"/>
    <w:pPr>
      <w:pBdr>
        <w:top w:val="single" w:sz="4" w:space="0" w:color="auto"/>
        <w:left w:val="single" w:sz="4" w:space="15" w:color="auto"/>
        <w:bottom w:val="single" w:sz="4" w:space="0" w:color="auto"/>
        <w:right w:val="single" w:sz="4" w:space="0" w:color="auto"/>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72">
    <w:name w:val="xl72"/>
    <w:basedOn w:val="a8"/>
    <w:rsid w:val="00586851"/>
    <w:pPr>
      <w:spacing w:before="100" w:beforeAutospacing="1" w:after="100" w:afterAutospacing="1" w:line="240" w:lineRule="auto"/>
    </w:pPr>
    <w:rPr>
      <w:rFonts w:ascii="Arial" w:eastAsia="Times New Roman" w:hAnsi="Arial" w:cs="Arial"/>
      <w:color w:val="FF0000"/>
      <w:sz w:val="28"/>
      <w:szCs w:val="28"/>
      <w:lang w:eastAsia="ru-RU"/>
    </w:rPr>
  </w:style>
  <w:style w:type="paragraph" w:customStyle="1" w:styleId="xl73">
    <w:name w:val="xl73"/>
    <w:basedOn w:val="a8"/>
    <w:rsid w:val="00586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8"/>
    <w:rsid w:val="00586851"/>
    <w:pPr>
      <w:spacing w:before="100" w:beforeAutospacing="1" w:after="100" w:afterAutospacing="1" w:line="240" w:lineRule="auto"/>
    </w:pPr>
    <w:rPr>
      <w:rFonts w:ascii="Arial" w:eastAsia="Times New Roman" w:hAnsi="Arial" w:cs="Arial"/>
      <w:sz w:val="24"/>
      <w:szCs w:val="24"/>
      <w:lang w:eastAsia="ru-RU"/>
    </w:rPr>
  </w:style>
  <w:style w:type="paragraph" w:customStyle="1" w:styleId="xl75">
    <w:name w:val="xl75"/>
    <w:basedOn w:val="a8"/>
    <w:rsid w:val="0058685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8"/>
    <w:rsid w:val="00586851"/>
    <w:pPr>
      <w:pBdr>
        <w:top w:val="single" w:sz="4" w:space="0" w:color="auto"/>
        <w:left w:val="single" w:sz="4" w:space="15" w:color="auto"/>
        <w:bottom w:val="single" w:sz="4" w:space="0" w:color="auto"/>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77">
    <w:name w:val="xl77"/>
    <w:basedOn w:val="a8"/>
    <w:rsid w:val="00586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8"/>
      <w:szCs w:val="28"/>
      <w:lang w:eastAsia="ru-RU"/>
    </w:rPr>
  </w:style>
  <w:style w:type="paragraph" w:customStyle="1" w:styleId="xl78">
    <w:name w:val="xl78"/>
    <w:basedOn w:val="a8"/>
    <w:rsid w:val="0058685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8"/>
    <w:rsid w:val="00586851"/>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80">
    <w:name w:val="xl80"/>
    <w:basedOn w:val="a8"/>
    <w:rsid w:val="0058685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8"/>
    <w:rsid w:val="0058685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8"/>
    <w:rsid w:val="00586851"/>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8"/>
    <w:rsid w:val="0058685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8"/>
    <w:rsid w:val="00586851"/>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8"/>
    <w:rsid w:val="00586851"/>
    <w:pPr>
      <w:pBdr>
        <w:top w:val="single" w:sz="4" w:space="0" w:color="auto"/>
        <w:left w:val="single" w:sz="4" w:space="23" w:color="auto"/>
        <w:bottom w:val="single" w:sz="4" w:space="0" w:color="auto"/>
      </w:pBdr>
      <w:spacing w:before="100" w:beforeAutospacing="1" w:after="100" w:afterAutospacing="1" w:line="240" w:lineRule="auto"/>
      <w:ind w:firstLineChars="300" w:firstLine="300"/>
    </w:pPr>
    <w:rPr>
      <w:rFonts w:ascii="Times New Roman" w:eastAsia="Times New Roman" w:hAnsi="Times New Roman" w:cs="Times New Roman"/>
      <w:sz w:val="24"/>
      <w:szCs w:val="24"/>
      <w:lang w:eastAsia="ru-RU"/>
    </w:rPr>
  </w:style>
  <w:style w:type="paragraph" w:customStyle="1" w:styleId="xl86">
    <w:name w:val="xl86"/>
    <w:basedOn w:val="a8"/>
    <w:rsid w:val="00586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87">
    <w:name w:val="xl87"/>
    <w:basedOn w:val="a8"/>
    <w:rsid w:val="00586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88">
    <w:name w:val="xl88"/>
    <w:basedOn w:val="a8"/>
    <w:rsid w:val="00586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8"/>
    <w:rsid w:val="005868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8"/>
    <w:rsid w:val="005868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91">
    <w:name w:val="xl91"/>
    <w:basedOn w:val="a8"/>
    <w:rsid w:val="005868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8"/>
    <w:rsid w:val="005868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8"/>
    <w:rsid w:val="005868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4">
    <w:name w:val="xl94"/>
    <w:basedOn w:val="a8"/>
    <w:rsid w:val="005868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8"/>
    <w:rsid w:val="005868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8"/>
    <w:rsid w:val="005868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7">
    <w:name w:val="xl97"/>
    <w:basedOn w:val="a8"/>
    <w:rsid w:val="0058685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8">
    <w:name w:val="xl98"/>
    <w:basedOn w:val="a8"/>
    <w:rsid w:val="005868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99">
    <w:name w:val="xl99"/>
    <w:basedOn w:val="a8"/>
    <w:rsid w:val="005868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8"/>
    <w:rsid w:val="005868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8"/>
    <w:rsid w:val="005868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8"/>
    <w:rsid w:val="00586851"/>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basedOn w:val="a8"/>
    <w:rsid w:val="005868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8"/>
    <w:rsid w:val="00586851"/>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basedOn w:val="a8"/>
    <w:rsid w:val="0058685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06">
    <w:name w:val="xl106"/>
    <w:basedOn w:val="a8"/>
    <w:rsid w:val="0058685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07">
    <w:name w:val="xl107"/>
    <w:basedOn w:val="a8"/>
    <w:rsid w:val="0058685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08">
    <w:name w:val="xl108"/>
    <w:basedOn w:val="a8"/>
    <w:rsid w:val="005868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8"/>
    <w:rsid w:val="005868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8"/>
    <w:rsid w:val="0058685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1">
    <w:name w:val="xl111"/>
    <w:basedOn w:val="a8"/>
    <w:rsid w:val="00586851"/>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2">
    <w:name w:val="xl112"/>
    <w:basedOn w:val="a8"/>
    <w:rsid w:val="00586851"/>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8"/>
    <w:rsid w:val="005868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4">
    <w:name w:val="xl114"/>
    <w:basedOn w:val="a8"/>
    <w:rsid w:val="00586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5">
    <w:name w:val="xl115"/>
    <w:basedOn w:val="a8"/>
    <w:rsid w:val="0058685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6">
    <w:name w:val="xl116"/>
    <w:basedOn w:val="a8"/>
    <w:rsid w:val="0058685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8"/>
    <w:rsid w:val="00586851"/>
    <w:pPr>
      <w:pBdr>
        <w:top w:val="single" w:sz="4" w:space="0" w:color="auto"/>
        <w:left w:val="single" w:sz="4" w:space="0" w:color="auto"/>
        <w:bottom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8">
    <w:name w:val="xl118"/>
    <w:basedOn w:val="a8"/>
    <w:rsid w:val="00586851"/>
    <w:pPr>
      <w:pBdr>
        <w:top w:val="single" w:sz="4" w:space="0" w:color="auto"/>
        <w:bottom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9">
    <w:name w:val="xl119"/>
    <w:basedOn w:val="a8"/>
    <w:rsid w:val="00586851"/>
    <w:pPr>
      <w:pBdr>
        <w:top w:val="single" w:sz="4" w:space="0" w:color="auto"/>
        <w:left w:val="single" w:sz="4" w:space="0" w:color="auto"/>
        <w:bottom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20">
    <w:name w:val="xl120"/>
    <w:basedOn w:val="a8"/>
    <w:rsid w:val="00586851"/>
    <w:pPr>
      <w:pBdr>
        <w:top w:val="single" w:sz="4" w:space="0" w:color="auto"/>
        <w:bottom w:val="single" w:sz="4" w:space="0" w:color="auto"/>
      </w:pBdr>
      <w:shd w:val="clear" w:color="000000" w:fill="00B0F0"/>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121">
    <w:name w:val="xl121"/>
    <w:basedOn w:val="a8"/>
    <w:rsid w:val="00586851"/>
    <w:pPr>
      <w:pBdr>
        <w:top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122">
    <w:name w:val="xl122"/>
    <w:basedOn w:val="a8"/>
    <w:rsid w:val="00586851"/>
    <w:pPr>
      <w:pBdr>
        <w:top w:val="single" w:sz="4" w:space="0" w:color="auto"/>
        <w:left w:val="single" w:sz="4" w:space="0" w:color="auto"/>
        <w:bottom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3">
    <w:name w:val="xl123"/>
    <w:basedOn w:val="a8"/>
    <w:rsid w:val="00586851"/>
    <w:pPr>
      <w:pBdr>
        <w:top w:val="single" w:sz="4" w:space="0" w:color="auto"/>
        <w:bottom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b/>
      <w:bCs/>
      <w:color w:val="FF0000"/>
      <w:sz w:val="28"/>
      <w:szCs w:val="28"/>
      <w:lang w:eastAsia="ru-RU"/>
    </w:rPr>
  </w:style>
  <w:style w:type="paragraph" w:customStyle="1" w:styleId="xl124">
    <w:name w:val="xl124"/>
    <w:basedOn w:val="a8"/>
    <w:rsid w:val="0058685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ru-RU"/>
    </w:rPr>
  </w:style>
  <w:style w:type="paragraph" w:customStyle="1" w:styleId="xl125">
    <w:name w:val="xl125"/>
    <w:basedOn w:val="a8"/>
    <w:rsid w:val="0058685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ru-RU"/>
    </w:rPr>
  </w:style>
  <w:style w:type="paragraph" w:customStyle="1" w:styleId="xl126">
    <w:name w:val="xl126"/>
    <w:basedOn w:val="a8"/>
    <w:rsid w:val="00586851"/>
    <w:pPr>
      <w:pBdr>
        <w:top w:val="single" w:sz="4" w:space="0" w:color="auto"/>
        <w:bottom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7">
    <w:name w:val="xl127"/>
    <w:basedOn w:val="a8"/>
    <w:rsid w:val="0058685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C00000"/>
      <w:sz w:val="24"/>
      <w:szCs w:val="24"/>
      <w:lang w:eastAsia="ru-RU"/>
    </w:rPr>
  </w:style>
  <w:style w:type="paragraph" w:customStyle="1" w:styleId="xl128">
    <w:name w:val="xl128"/>
    <w:basedOn w:val="a8"/>
    <w:rsid w:val="0058685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C00000"/>
      <w:sz w:val="24"/>
      <w:szCs w:val="24"/>
      <w:lang w:eastAsia="ru-RU"/>
    </w:rPr>
  </w:style>
  <w:style w:type="paragraph" w:customStyle="1" w:styleId="xl129">
    <w:name w:val="xl129"/>
    <w:basedOn w:val="a8"/>
    <w:rsid w:val="00586851"/>
    <w:pPr>
      <w:pBdr>
        <w:left w:val="single" w:sz="4" w:space="31" w:color="auto"/>
        <w:bottom w:val="single" w:sz="4" w:space="0" w:color="auto"/>
      </w:pBdr>
      <w:spacing w:before="100" w:beforeAutospacing="1" w:after="100" w:afterAutospacing="1" w:line="240" w:lineRule="auto"/>
      <w:ind w:firstLineChars="1500" w:firstLine="1500"/>
    </w:pPr>
    <w:rPr>
      <w:rFonts w:ascii="Times New Roman" w:eastAsia="Times New Roman" w:hAnsi="Times New Roman" w:cs="Times New Roman"/>
      <w:sz w:val="12"/>
      <w:szCs w:val="12"/>
      <w:lang w:eastAsia="ru-RU"/>
    </w:rPr>
  </w:style>
  <w:style w:type="paragraph" w:customStyle="1" w:styleId="xl130">
    <w:name w:val="xl130"/>
    <w:basedOn w:val="a8"/>
    <w:rsid w:val="00586851"/>
    <w:pPr>
      <w:pBdr>
        <w:bottom w:val="single" w:sz="4" w:space="0" w:color="auto"/>
        <w:right w:val="single" w:sz="4" w:space="0" w:color="auto"/>
      </w:pBdr>
      <w:spacing w:before="100" w:beforeAutospacing="1" w:after="100" w:afterAutospacing="1" w:line="240" w:lineRule="auto"/>
      <w:ind w:firstLineChars="1500" w:firstLine="1500"/>
    </w:pPr>
    <w:rPr>
      <w:rFonts w:ascii="Times New Roman" w:eastAsia="Times New Roman" w:hAnsi="Times New Roman" w:cs="Times New Roman"/>
      <w:sz w:val="12"/>
      <w:szCs w:val="12"/>
      <w:lang w:eastAsia="ru-RU"/>
    </w:rPr>
  </w:style>
  <w:style w:type="paragraph" w:customStyle="1" w:styleId="xl131">
    <w:name w:val="xl131"/>
    <w:basedOn w:val="a8"/>
    <w:rsid w:val="00586851"/>
    <w:pPr>
      <w:spacing w:before="100" w:beforeAutospacing="1" w:after="100" w:afterAutospacing="1" w:line="240" w:lineRule="auto"/>
      <w:jc w:val="center"/>
      <w:textAlignment w:val="center"/>
    </w:pPr>
    <w:rPr>
      <w:rFonts w:ascii="Times New Roman" w:eastAsia="Times New Roman" w:hAnsi="Times New Roman" w:cs="Times New Roman"/>
      <w:b/>
      <w:bCs/>
      <w:color w:val="0070C0"/>
      <w:sz w:val="28"/>
      <w:szCs w:val="28"/>
      <w:lang w:eastAsia="ru-RU"/>
    </w:rPr>
  </w:style>
  <w:style w:type="paragraph" w:customStyle="1" w:styleId="xl132">
    <w:name w:val="xl132"/>
    <w:basedOn w:val="a8"/>
    <w:rsid w:val="00586851"/>
    <w:pPr>
      <w:spacing w:before="100" w:beforeAutospacing="1" w:after="100" w:afterAutospacing="1" w:line="240" w:lineRule="auto"/>
      <w:jc w:val="center"/>
      <w:textAlignment w:val="center"/>
    </w:pPr>
    <w:rPr>
      <w:rFonts w:ascii="Arial" w:eastAsia="Times New Roman" w:hAnsi="Arial" w:cs="Arial"/>
      <w:b/>
      <w:bCs/>
      <w:color w:val="0070C0"/>
      <w:sz w:val="24"/>
      <w:szCs w:val="24"/>
      <w:lang w:eastAsia="ru-RU"/>
    </w:rPr>
  </w:style>
  <w:style w:type="paragraph" w:customStyle="1" w:styleId="xl133">
    <w:name w:val="xl133"/>
    <w:basedOn w:val="a8"/>
    <w:rsid w:val="0058685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C00000"/>
      <w:sz w:val="24"/>
      <w:szCs w:val="24"/>
      <w:lang w:eastAsia="ru-RU"/>
    </w:rPr>
  </w:style>
  <w:style w:type="paragraph" w:customStyle="1" w:styleId="xl134">
    <w:name w:val="xl134"/>
    <w:basedOn w:val="a8"/>
    <w:rsid w:val="0058685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C00000"/>
      <w:sz w:val="24"/>
      <w:szCs w:val="24"/>
      <w:lang w:eastAsia="ru-RU"/>
    </w:rPr>
  </w:style>
  <w:style w:type="paragraph" w:customStyle="1" w:styleId="xl135">
    <w:name w:val="xl135"/>
    <w:basedOn w:val="a8"/>
    <w:rsid w:val="00586851"/>
    <w:pPr>
      <w:pBdr>
        <w:top w:val="single" w:sz="4" w:space="0" w:color="auto"/>
        <w:left w:val="single" w:sz="4" w:space="0" w:color="auto"/>
        <w:bottom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6">
    <w:name w:val="xl136"/>
    <w:basedOn w:val="a8"/>
    <w:rsid w:val="00586851"/>
    <w:pPr>
      <w:pBdr>
        <w:top w:val="single" w:sz="4" w:space="0" w:color="auto"/>
        <w:bottom w:val="single" w:sz="4" w:space="0" w:color="auto"/>
      </w:pBdr>
      <w:shd w:val="clear" w:color="000000" w:fill="00B0F0"/>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37">
    <w:name w:val="xl137"/>
    <w:basedOn w:val="a8"/>
    <w:rsid w:val="00586851"/>
    <w:pPr>
      <w:pBdr>
        <w:top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38">
    <w:name w:val="xl138"/>
    <w:basedOn w:val="a8"/>
    <w:rsid w:val="0058685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FF0000"/>
      <w:sz w:val="28"/>
      <w:szCs w:val="28"/>
      <w:lang w:eastAsia="ru-RU"/>
    </w:rPr>
  </w:style>
  <w:style w:type="paragraph" w:customStyle="1" w:styleId="xl139">
    <w:name w:val="xl139"/>
    <w:basedOn w:val="a8"/>
    <w:rsid w:val="0058685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FF0000"/>
      <w:sz w:val="28"/>
      <w:szCs w:val="28"/>
      <w:lang w:eastAsia="ru-RU"/>
    </w:rPr>
  </w:style>
  <w:style w:type="paragraph" w:customStyle="1" w:styleId="xl140">
    <w:name w:val="xl140"/>
    <w:basedOn w:val="a8"/>
    <w:rsid w:val="0058685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28"/>
      <w:szCs w:val="28"/>
      <w:lang w:eastAsia="ru-RU"/>
    </w:rPr>
  </w:style>
  <w:style w:type="paragraph" w:customStyle="1" w:styleId="xl141">
    <w:name w:val="xl141"/>
    <w:basedOn w:val="a8"/>
    <w:rsid w:val="00586851"/>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28"/>
      <w:szCs w:val="28"/>
      <w:lang w:eastAsia="ru-RU"/>
    </w:rPr>
  </w:style>
  <w:style w:type="paragraph" w:customStyle="1" w:styleId="xl142">
    <w:name w:val="xl142"/>
    <w:basedOn w:val="a8"/>
    <w:rsid w:val="00586851"/>
    <w:pPr>
      <w:pBdr>
        <w:top w:val="single" w:sz="4" w:space="0" w:color="auto"/>
        <w:bottom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3">
    <w:name w:val="xl143"/>
    <w:basedOn w:val="a8"/>
    <w:rsid w:val="00586851"/>
    <w:pPr>
      <w:pBdr>
        <w:top w:val="single" w:sz="4" w:space="0" w:color="auto"/>
        <w:left w:val="single" w:sz="4" w:space="0" w:color="auto"/>
        <w:bottom w:val="single" w:sz="4" w:space="0" w:color="auto"/>
      </w:pBdr>
      <w:shd w:val="clear" w:color="000000" w:fill="00B0F0"/>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44">
    <w:name w:val="xl144"/>
    <w:basedOn w:val="a8"/>
    <w:rsid w:val="00586851"/>
    <w:pPr>
      <w:pBdr>
        <w:top w:val="single" w:sz="4" w:space="0" w:color="auto"/>
        <w:bottom w:val="single" w:sz="4" w:space="0" w:color="auto"/>
      </w:pBdr>
      <w:shd w:val="clear" w:color="000000" w:fill="00B0F0"/>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45">
    <w:name w:val="xl145"/>
    <w:basedOn w:val="a8"/>
    <w:rsid w:val="00586851"/>
    <w:pPr>
      <w:pBdr>
        <w:top w:val="single" w:sz="4" w:space="0" w:color="auto"/>
        <w:left w:val="single" w:sz="4" w:space="0" w:color="auto"/>
        <w:bottom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46">
    <w:name w:val="xl146"/>
    <w:basedOn w:val="a8"/>
    <w:rsid w:val="00586851"/>
    <w:pPr>
      <w:pBdr>
        <w:top w:val="single" w:sz="4" w:space="0" w:color="auto"/>
        <w:bottom w:val="single" w:sz="4" w:space="0" w:color="auto"/>
      </w:pBdr>
      <w:shd w:val="clear" w:color="000000" w:fill="00B0F0"/>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47">
    <w:name w:val="xl147"/>
    <w:basedOn w:val="a8"/>
    <w:rsid w:val="00586851"/>
    <w:pPr>
      <w:pBdr>
        <w:top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48">
    <w:name w:val="xl148"/>
    <w:basedOn w:val="a8"/>
    <w:rsid w:val="00586851"/>
    <w:pPr>
      <w:pBdr>
        <w:top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9">
    <w:name w:val="xl149"/>
    <w:basedOn w:val="a8"/>
    <w:rsid w:val="00586851"/>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0">
    <w:name w:val="xl150"/>
    <w:basedOn w:val="a8"/>
    <w:rsid w:val="00586851"/>
    <w:pPr>
      <w:pBdr>
        <w:top w:val="single" w:sz="4" w:space="0" w:color="auto"/>
        <w:bottom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1">
    <w:name w:val="xl151"/>
    <w:basedOn w:val="a8"/>
    <w:rsid w:val="00586851"/>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28"/>
      <w:szCs w:val="28"/>
      <w:lang w:eastAsia="ru-RU"/>
    </w:rPr>
  </w:style>
  <w:style w:type="paragraph" w:customStyle="1" w:styleId="xl152">
    <w:name w:val="xl152"/>
    <w:basedOn w:val="a8"/>
    <w:rsid w:val="00586851"/>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28"/>
      <w:szCs w:val="28"/>
      <w:lang w:eastAsia="ru-RU"/>
    </w:rPr>
  </w:style>
  <w:style w:type="paragraph" w:customStyle="1" w:styleId="xl153">
    <w:name w:val="xl153"/>
    <w:basedOn w:val="a8"/>
    <w:rsid w:val="0058685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54">
    <w:name w:val="xl154"/>
    <w:basedOn w:val="a8"/>
    <w:rsid w:val="00586851"/>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ru-RU"/>
    </w:rPr>
  </w:style>
  <w:style w:type="paragraph" w:customStyle="1" w:styleId="xl155">
    <w:name w:val="xl155"/>
    <w:basedOn w:val="a8"/>
    <w:rsid w:val="00586851"/>
    <w:pPr>
      <w:pBdr>
        <w:top w:val="single" w:sz="4" w:space="0" w:color="auto"/>
        <w:left w:val="single" w:sz="4" w:space="0" w:color="auto"/>
        <w:bottom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56">
    <w:name w:val="xl156"/>
    <w:basedOn w:val="a8"/>
    <w:rsid w:val="00586851"/>
    <w:pPr>
      <w:pBdr>
        <w:top w:val="single" w:sz="4" w:space="0" w:color="auto"/>
        <w:bottom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57">
    <w:name w:val="xl157"/>
    <w:basedOn w:val="a8"/>
    <w:rsid w:val="0058685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58">
    <w:name w:val="xl158"/>
    <w:basedOn w:val="a8"/>
    <w:rsid w:val="0058685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28"/>
      <w:szCs w:val="28"/>
      <w:lang w:eastAsia="ru-RU"/>
    </w:rPr>
  </w:style>
  <w:style w:type="paragraph" w:customStyle="1" w:styleId="xl159">
    <w:name w:val="xl159"/>
    <w:basedOn w:val="a8"/>
    <w:rsid w:val="00586851"/>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28"/>
      <w:szCs w:val="28"/>
      <w:lang w:eastAsia="ru-RU"/>
    </w:rPr>
  </w:style>
  <w:style w:type="paragraph" w:customStyle="1" w:styleId="xl160">
    <w:name w:val="xl160"/>
    <w:basedOn w:val="a8"/>
    <w:rsid w:val="0058685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61">
    <w:name w:val="xl161"/>
    <w:basedOn w:val="a8"/>
    <w:rsid w:val="00586851"/>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affffffc">
    <w:name w:val="Таблица"/>
    <w:basedOn w:val="a8"/>
    <w:rsid w:val="00586851"/>
    <w:pPr>
      <w:tabs>
        <w:tab w:val="left" w:pos="4500"/>
        <w:tab w:val="left" w:pos="9180"/>
        <w:tab w:val="left" w:pos="9360"/>
      </w:tabs>
      <w:autoSpaceDE w:val="0"/>
      <w:autoSpaceDN w:val="0"/>
      <w:adjustRightInd w:val="0"/>
      <w:spacing w:after="0" w:line="194" w:lineRule="atLeast"/>
      <w:textAlignment w:val="center"/>
    </w:pPr>
    <w:rPr>
      <w:rFonts w:ascii="NewtonCSanPin" w:eastAsia="Times New Roman" w:hAnsi="NewtonCSanPin" w:cs="NewtonCSanPin"/>
      <w:color w:val="000000"/>
      <w:sz w:val="19"/>
      <w:szCs w:val="19"/>
      <w:lang w:eastAsia="ru-RU"/>
    </w:rPr>
  </w:style>
  <w:style w:type="character" w:customStyle="1" w:styleId="fontstyle31">
    <w:name w:val="fontstyle31"/>
    <w:basedOn w:val="a9"/>
    <w:rsid w:val="00586851"/>
    <w:rPr>
      <w:rFonts w:ascii="Carlito-Bold" w:hAnsi="Carlito-Bold" w:hint="default"/>
      <w:b/>
      <w:bCs/>
      <w:i w:val="0"/>
      <w:iCs w:val="0"/>
      <w:color w:val="000000"/>
      <w:sz w:val="24"/>
      <w:szCs w:val="24"/>
    </w:rPr>
  </w:style>
  <w:style w:type="character" w:customStyle="1" w:styleId="fontstyle410">
    <w:name w:val="fontstyle41"/>
    <w:basedOn w:val="a9"/>
    <w:rsid w:val="00586851"/>
    <w:rPr>
      <w:rFonts w:ascii="LiberationSerif-Italic" w:hAnsi="LiberationSerif-Italic" w:hint="default"/>
      <w:b w:val="0"/>
      <w:bCs w:val="0"/>
      <w:i/>
      <w:iCs/>
      <w:color w:val="000000"/>
      <w:sz w:val="28"/>
      <w:szCs w:val="28"/>
    </w:rPr>
  </w:style>
  <w:style w:type="character" w:customStyle="1" w:styleId="fontstyle510">
    <w:name w:val="fontstyle51"/>
    <w:basedOn w:val="a9"/>
    <w:rsid w:val="00586851"/>
    <w:rPr>
      <w:rFonts w:ascii="OpenSymbol" w:hAnsi="OpenSymbol" w:hint="default"/>
      <w:b w:val="0"/>
      <w:bCs w:val="0"/>
      <w:i w:val="0"/>
      <w:iCs w:val="0"/>
      <w:color w:val="000000"/>
      <w:sz w:val="28"/>
      <w:szCs w:val="28"/>
    </w:rPr>
  </w:style>
  <w:style w:type="character" w:customStyle="1" w:styleId="WW8Num2z0">
    <w:name w:val="WW8Num2z0"/>
    <w:rsid w:val="00586851"/>
    <w:rPr>
      <w:rFonts w:ascii="Times New Roman" w:hAnsi="Times New Roman" w:cs="Times New Roman"/>
    </w:rPr>
  </w:style>
  <w:style w:type="character" w:customStyle="1" w:styleId="WW8Num2z1">
    <w:name w:val="WW8Num2z1"/>
    <w:rsid w:val="00586851"/>
    <w:rPr>
      <w:rFonts w:ascii="Courier New" w:hAnsi="Courier New" w:cs="Courier New"/>
    </w:rPr>
  </w:style>
  <w:style w:type="character" w:customStyle="1" w:styleId="WW8Num2z3">
    <w:name w:val="WW8Num2z3"/>
    <w:rsid w:val="00586851"/>
    <w:rPr>
      <w:rFonts w:ascii="Symbol" w:hAnsi="Symbol" w:cs="Symbol"/>
    </w:rPr>
  </w:style>
  <w:style w:type="character" w:customStyle="1" w:styleId="WW8Num7z0">
    <w:name w:val="WW8Num7z0"/>
    <w:rsid w:val="00586851"/>
    <w:rPr>
      <w:rFonts w:ascii="Wingdings" w:hAnsi="Wingdings" w:cs="Wingdings"/>
    </w:rPr>
  </w:style>
  <w:style w:type="character" w:customStyle="1" w:styleId="WW8Num7z1">
    <w:name w:val="WW8Num7z1"/>
    <w:rsid w:val="00586851"/>
    <w:rPr>
      <w:rFonts w:ascii="Courier New" w:hAnsi="Courier New" w:cs="Courier New"/>
    </w:rPr>
  </w:style>
  <w:style w:type="character" w:customStyle="1" w:styleId="WW8Num7z3">
    <w:name w:val="WW8Num7z3"/>
    <w:rsid w:val="00586851"/>
    <w:rPr>
      <w:rFonts w:ascii="Symbol" w:hAnsi="Symbol" w:cs="Symbol"/>
    </w:rPr>
  </w:style>
  <w:style w:type="character" w:customStyle="1" w:styleId="WW8Num8z0">
    <w:name w:val="WW8Num8z0"/>
    <w:rsid w:val="00586851"/>
    <w:rPr>
      <w:rFonts w:ascii="Times New Roman" w:hAnsi="Times New Roman" w:cs="Times New Roman"/>
    </w:rPr>
  </w:style>
  <w:style w:type="character" w:customStyle="1" w:styleId="WW8Num8z1">
    <w:name w:val="WW8Num8z1"/>
    <w:rsid w:val="00586851"/>
    <w:rPr>
      <w:rFonts w:ascii="Courier New" w:hAnsi="Courier New" w:cs="Courier New"/>
    </w:rPr>
  </w:style>
  <w:style w:type="character" w:customStyle="1" w:styleId="WW8Num8z3">
    <w:name w:val="WW8Num8z3"/>
    <w:rsid w:val="00586851"/>
    <w:rPr>
      <w:rFonts w:ascii="Symbol" w:hAnsi="Symbol" w:cs="Symbol"/>
    </w:rPr>
  </w:style>
  <w:style w:type="character" w:customStyle="1" w:styleId="WW8Num9z0">
    <w:name w:val="WW8Num9z0"/>
    <w:rsid w:val="00586851"/>
    <w:rPr>
      <w:rFonts w:ascii="Symbol" w:hAnsi="Symbol" w:cs="Symbol"/>
    </w:rPr>
  </w:style>
  <w:style w:type="character" w:customStyle="1" w:styleId="WW8Num9z1">
    <w:name w:val="WW8Num9z1"/>
    <w:rsid w:val="00586851"/>
    <w:rPr>
      <w:rFonts w:ascii="Courier New" w:hAnsi="Courier New" w:cs="Courier New"/>
    </w:rPr>
  </w:style>
  <w:style w:type="character" w:customStyle="1" w:styleId="WW8Num9z3">
    <w:name w:val="WW8Num9z3"/>
    <w:rsid w:val="00586851"/>
    <w:rPr>
      <w:rFonts w:ascii="Symbol" w:hAnsi="Symbol" w:cs="Symbol"/>
    </w:rPr>
  </w:style>
  <w:style w:type="character" w:customStyle="1" w:styleId="WW8Num10z0">
    <w:name w:val="WW8Num10z0"/>
    <w:rsid w:val="00586851"/>
    <w:rPr>
      <w:rFonts w:ascii="Times New Roman" w:hAnsi="Times New Roman" w:cs="Times New Roman"/>
    </w:rPr>
  </w:style>
  <w:style w:type="character" w:customStyle="1" w:styleId="WW8Num10z1">
    <w:name w:val="WW8Num10z1"/>
    <w:rsid w:val="00586851"/>
    <w:rPr>
      <w:rFonts w:ascii="Courier New" w:hAnsi="Courier New" w:cs="Courier New"/>
    </w:rPr>
  </w:style>
  <w:style w:type="character" w:customStyle="1" w:styleId="WW8Num10z3">
    <w:name w:val="WW8Num10z3"/>
    <w:rsid w:val="00586851"/>
    <w:rPr>
      <w:rFonts w:ascii="Symbol" w:hAnsi="Symbol" w:cs="Symbol"/>
    </w:rPr>
  </w:style>
  <w:style w:type="character" w:customStyle="1" w:styleId="WW8NumSt1z0">
    <w:name w:val="WW8NumSt1z0"/>
    <w:rsid w:val="00586851"/>
    <w:rPr>
      <w:rFonts w:ascii="Symbol" w:hAnsi="Symbol" w:cs="Symbol"/>
    </w:rPr>
  </w:style>
  <w:style w:type="character" w:customStyle="1" w:styleId="3ff0">
    <w:name w:val="Основной шрифт абзаца3"/>
    <w:rsid w:val="00586851"/>
  </w:style>
  <w:style w:type="character" w:customStyle="1" w:styleId="WW8Num1z0">
    <w:name w:val="WW8Num1z0"/>
    <w:rsid w:val="00586851"/>
    <w:rPr>
      <w:rFonts w:ascii="Times New Roman" w:hAnsi="Times New Roman" w:cs="Times New Roman"/>
    </w:rPr>
  </w:style>
  <w:style w:type="character" w:customStyle="1" w:styleId="WW8Num3z0">
    <w:name w:val="WW8Num3z0"/>
    <w:rsid w:val="00586851"/>
    <w:rPr>
      <w:rFonts w:ascii="Times New Roman" w:hAnsi="Times New Roman" w:cs="Times New Roman"/>
    </w:rPr>
  </w:style>
  <w:style w:type="character" w:customStyle="1" w:styleId="WW8Num4z0">
    <w:name w:val="WW8Num4z0"/>
    <w:rsid w:val="00586851"/>
    <w:rPr>
      <w:rFonts w:ascii="Times New Roman" w:hAnsi="Times New Roman" w:cs="Times New Roman"/>
    </w:rPr>
  </w:style>
  <w:style w:type="character" w:customStyle="1" w:styleId="WW8Num5z0">
    <w:name w:val="WW8Num5z0"/>
    <w:rsid w:val="00586851"/>
    <w:rPr>
      <w:rFonts w:ascii="Times New Roman" w:hAnsi="Times New Roman" w:cs="Times New Roman"/>
    </w:rPr>
  </w:style>
  <w:style w:type="character" w:customStyle="1" w:styleId="WW8Num6z0">
    <w:name w:val="WW8Num6z0"/>
    <w:rsid w:val="00586851"/>
    <w:rPr>
      <w:rFonts w:ascii="Times New Roman" w:hAnsi="Times New Roman" w:cs="Times New Roman"/>
    </w:rPr>
  </w:style>
  <w:style w:type="character" w:customStyle="1" w:styleId="WW8Num11z0">
    <w:name w:val="WW8Num11z0"/>
    <w:rsid w:val="00586851"/>
    <w:rPr>
      <w:rFonts w:ascii="Times New Roman" w:hAnsi="Times New Roman" w:cs="Times New Roman"/>
    </w:rPr>
  </w:style>
  <w:style w:type="character" w:customStyle="1" w:styleId="WW8Num12z0">
    <w:name w:val="WW8Num12z0"/>
    <w:rsid w:val="00586851"/>
    <w:rPr>
      <w:rFonts w:ascii="Times New Roman" w:hAnsi="Times New Roman" w:cs="Times New Roman"/>
    </w:rPr>
  </w:style>
  <w:style w:type="character" w:customStyle="1" w:styleId="WW8Num13z0">
    <w:name w:val="WW8Num13z0"/>
    <w:rsid w:val="00586851"/>
    <w:rPr>
      <w:rFonts w:ascii="Times New Roman" w:hAnsi="Times New Roman" w:cs="Times New Roman"/>
    </w:rPr>
  </w:style>
  <w:style w:type="character" w:customStyle="1" w:styleId="WW8Num14z0">
    <w:name w:val="WW8Num14z0"/>
    <w:rsid w:val="00586851"/>
    <w:rPr>
      <w:rFonts w:ascii="Times New Roman" w:hAnsi="Times New Roman" w:cs="Times New Roman"/>
    </w:rPr>
  </w:style>
  <w:style w:type="character" w:customStyle="1" w:styleId="WW8Num15z0">
    <w:name w:val="WW8Num15z0"/>
    <w:rsid w:val="00586851"/>
    <w:rPr>
      <w:rFonts w:ascii="Times New Roman" w:hAnsi="Times New Roman" w:cs="Times New Roman"/>
    </w:rPr>
  </w:style>
  <w:style w:type="character" w:customStyle="1" w:styleId="WW8Num16z0">
    <w:name w:val="WW8Num16z0"/>
    <w:rsid w:val="00586851"/>
    <w:rPr>
      <w:rFonts w:ascii="Times New Roman" w:hAnsi="Times New Roman" w:cs="Times New Roman"/>
    </w:rPr>
  </w:style>
  <w:style w:type="character" w:customStyle="1" w:styleId="WW8Num17z0">
    <w:name w:val="WW8Num17z0"/>
    <w:rsid w:val="00586851"/>
    <w:rPr>
      <w:rFonts w:ascii="Times New Roman" w:eastAsia="Times New Roman" w:hAnsi="Times New Roman" w:cs="Times New Roman"/>
    </w:rPr>
  </w:style>
  <w:style w:type="character" w:customStyle="1" w:styleId="WW8Num18z0">
    <w:name w:val="WW8Num18z0"/>
    <w:rsid w:val="00586851"/>
    <w:rPr>
      <w:rFonts w:ascii="Times New Roman" w:hAnsi="Times New Roman" w:cs="Times New Roman"/>
    </w:rPr>
  </w:style>
  <w:style w:type="character" w:customStyle="1" w:styleId="WW8Num19z0">
    <w:name w:val="WW8Num19z0"/>
    <w:rsid w:val="00586851"/>
    <w:rPr>
      <w:rFonts w:ascii="Times New Roman" w:hAnsi="Times New Roman" w:cs="Times New Roman"/>
    </w:rPr>
  </w:style>
  <w:style w:type="character" w:customStyle="1" w:styleId="WW8Num20z0">
    <w:name w:val="WW8Num20z0"/>
    <w:rsid w:val="00586851"/>
    <w:rPr>
      <w:rFonts w:ascii="Times New Roman" w:hAnsi="Times New Roman" w:cs="Times New Roman"/>
    </w:rPr>
  </w:style>
  <w:style w:type="character" w:customStyle="1" w:styleId="WW8Num21z0">
    <w:name w:val="WW8Num21z0"/>
    <w:rsid w:val="00586851"/>
    <w:rPr>
      <w:rFonts w:ascii="Times New Roman" w:hAnsi="Times New Roman" w:cs="Times New Roman"/>
    </w:rPr>
  </w:style>
  <w:style w:type="character" w:customStyle="1" w:styleId="WW8Num22z0">
    <w:name w:val="WW8Num22z0"/>
    <w:rsid w:val="00586851"/>
    <w:rPr>
      <w:rFonts w:ascii="Times New Roman" w:hAnsi="Times New Roman" w:cs="Times New Roman"/>
    </w:rPr>
  </w:style>
  <w:style w:type="character" w:customStyle="1" w:styleId="WW8Num23z0">
    <w:name w:val="WW8Num23z0"/>
    <w:rsid w:val="00586851"/>
    <w:rPr>
      <w:rFonts w:ascii="Times New Roman" w:hAnsi="Times New Roman" w:cs="Times New Roman"/>
    </w:rPr>
  </w:style>
  <w:style w:type="character" w:customStyle="1" w:styleId="WW8Num24z0">
    <w:name w:val="WW8Num24z0"/>
    <w:rsid w:val="00586851"/>
    <w:rPr>
      <w:rFonts w:ascii="Times New Roman" w:eastAsia="Times New Roman" w:hAnsi="Times New Roman" w:cs="Times New Roman"/>
    </w:rPr>
  </w:style>
  <w:style w:type="character" w:customStyle="1" w:styleId="WW8Num25z0">
    <w:name w:val="WW8Num25z0"/>
    <w:rsid w:val="00586851"/>
    <w:rPr>
      <w:rFonts w:ascii="Times New Roman" w:hAnsi="Times New Roman" w:cs="Times New Roman"/>
    </w:rPr>
  </w:style>
  <w:style w:type="character" w:customStyle="1" w:styleId="WW8Num26z0">
    <w:name w:val="WW8Num26z0"/>
    <w:rsid w:val="00586851"/>
    <w:rPr>
      <w:rFonts w:ascii="Times New Roman" w:hAnsi="Times New Roman" w:cs="Times New Roman"/>
    </w:rPr>
  </w:style>
  <w:style w:type="character" w:customStyle="1" w:styleId="WW8Num27z0">
    <w:name w:val="WW8Num27z0"/>
    <w:rsid w:val="00586851"/>
    <w:rPr>
      <w:rFonts w:ascii="Calibri" w:eastAsia="Calibri" w:hAnsi="Calibri" w:cs="Times New Roman"/>
    </w:rPr>
  </w:style>
  <w:style w:type="character" w:customStyle="1" w:styleId="WW8Num28z0">
    <w:name w:val="WW8Num28z0"/>
    <w:rsid w:val="00586851"/>
    <w:rPr>
      <w:rFonts w:ascii="Times New Roman" w:hAnsi="Times New Roman" w:cs="Times New Roman"/>
    </w:rPr>
  </w:style>
  <w:style w:type="character" w:customStyle="1" w:styleId="WW8Num29z0">
    <w:name w:val="WW8Num29z0"/>
    <w:rsid w:val="00586851"/>
    <w:rPr>
      <w:rFonts w:ascii="Times New Roman" w:hAnsi="Times New Roman" w:cs="Times New Roman"/>
    </w:rPr>
  </w:style>
  <w:style w:type="character" w:customStyle="1" w:styleId="WW8Num32z0">
    <w:name w:val="WW8Num32z0"/>
    <w:rsid w:val="00586851"/>
    <w:rPr>
      <w:rFonts w:ascii="Times New Roman" w:hAnsi="Times New Roman" w:cs="Times New Roman"/>
    </w:rPr>
  </w:style>
  <w:style w:type="character" w:customStyle="1" w:styleId="WW8Num33z0">
    <w:name w:val="WW8Num33z0"/>
    <w:rsid w:val="00586851"/>
    <w:rPr>
      <w:rFonts w:ascii="Times New Roman" w:hAnsi="Times New Roman" w:cs="Times New Roman"/>
    </w:rPr>
  </w:style>
  <w:style w:type="character" w:customStyle="1" w:styleId="WW8Num34z0">
    <w:name w:val="WW8Num34z0"/>
    <w:rsid w:val="00586851"/>
    <w:rPr>
      <w:rFonts w:ascii="Times New Roman" w:hAnsi="Times New Roman" w:cs="Times New Roman"/>
    </w:rPr>
  </w:style>
  <w:style w:type="character" w:customStyle="1" w:styleId="WW8Num35z0">
    <w:name w:val="WW8Num35z0"/>
    <w:rsid w:val="00586851"/>
    <w:rPr>
      <w:rFonts w:ascii="Times New Roman" w:hAnsi="Times New Roman" w:cs="Times New Roman"/>
    </w:rPr>
  </w:style>
  <w:style w:type="character" w:customStyle="1" w:styleId="WW8Num36z0">
    <w:name w:val="WW8Num36z0"/>
    <w:rsid w:val="00586851"/>
    <w:rPr>
      <w:rFonts w:ascii="Times New Roman" w:hAnsi="Times New Roman" w:cs="Times New Roman"/>
    </w:rPr>
  </w:style>
  <w:style w:type="character" w:customStyle="1" w:styleId="2ffb">
    <w:name w:val="Основной шрифт абзаца2"/>
    <w:rsid w:val="00586851"/>
  </w:style>
  <w:style w:type="character" w:customStyle="1" w:styleId="WW8Num1z1">
    <w:name w:val="WW8Num1z1"/>
    <w:rsid w:val="00586851"/>
    <w:rPr>
      <w:rFonts w:ascii="Courier New" w:hAnsi="Courier New" w:cs="Courier New"/>
    </w:rPr>
  </w:style>
  <w:style w:type="character" w:customStyle="1" w:styleId="WW8Num1z2">
    <w:name w:val="WW8Num1z2"/>
    <w:rsid w:val="00586851"/>
    <w:rPr>
      <w:rFonts w:ascii="Wingdings" w:hAnsi="Wingdings" w:cs="Wingdings"/>
    </w:rPr>
  </w:style>
  <w:style w:type="character" w:customStyle="1" w:styleId="WW8Num1z3">
    <w:name w:val="WW8Num1z3"/>
    <w:rsid w:val="00586851"/>
    <w:rPr>
      <w:rFonts w:ascii="Symbol" w:hAnsi="Symbol" w:cs="Symbol"/>
    </w:rPr>
  </w:style>
  <w:style w:type="character" w:customStyle="1" w:styleId="WW8Num2z2">
    <w:name w:val="WW8Num2z2"/>
    <w:rsid w:val="00586851"/>
    <w:rPr>
      <w:rFonts w:ascii="Wingdings" w:hAnsi="Wingdings" w:cs="Wingdings"/>
    </w:rPr>
  </w:style>
  <w:style w:type="character" w:customStyle="1" w:styleId="WW8Num3z1">
    <w:name w:val="WW8Num3z1"/>
    <w:rsid w:val="00586851"/>
    <w:rPr>
      <w:rFonts w:ascii="Courier New" w:hAnsi="Courier New" w:cs="Courier New"/>
    </w:rPr>
  </w:style>
  <w:style w:type="character" w:customStyle="1" w:styleId="WW8Num3z2">
    <w:name w:val="WW8Num3z2"/>
    <w:rsid w:val="00586851"/>
    <w:rPr>
      <w:rFonts w:ascii="Wingdings" w:hAnsi="Wingdings" w:cs="Wingdings"/>
    </w:rPr>
  </w:style>
  <w:style w:type="character" w:customStyle="1" w:styleId="WW8Num3z3">
    <w:name w:val="WW8Num3z3"/>
    <w:rsid w:val="00586851"/>
    <w:rPr>
      <w:rFonts w:ascii="Symbol" w:hAnsi="Symbol" w:cs="Symbol"/>
    </w:rPr>
  </w:style>
  <w:style w:type="character" w:customStyle="1" w:styleId="WW8Num4z1">
    <w:name w:val="WW8Num4z1"/>
    <w:rsid w:val="00586851"/>
    <w:rPr>
      <w:rFonts w:ascii="Courier New" w:hAnsi="Courier New" w:cs="Courier New"/>
    </w:rPr>
  </w:style>
  <w:style w:type="character" w:customStyle="1" w:styleId="WW8Num4z2">
    <w:name w:val="WW8Num4z2"/>
    <w:rsid w:val="00586851"/>
    <w:rPr>
      <w:rFonts w:ascii="Wingdings" w:hAnsi="Wingdings" w:cs="Wingdings"/>
    </w:rPr>
  </w:style>
  <w:style w:type="character" w:customStyle="1" w:styleId="WW8Num4z3">
    <w:name w:val="WW8Num4z3"/>
    <w:rsid w:val="00586851"/>
    <w:rPr>
      <w:rFonts w:ascii="Symbol" w:hAnsi="Symbol" w:cs="Symbol"/>
    </w:rPr>
  </w:style>
  <w:style w:type="character" w:customStyle="1" w:styleId="WW8Num5z1">
    <w:name w:val="WW8Num5z1"/>
    <w:rsid w:val="00586851"/>
    <w:rPr>
      <w:rFonts w:ascii="Courier New" w:hAnsi="Courier New" w:cs="Courier New"/>
    </w:rPr>
  </w:style>
  <w:style w:type="character" w:customStyle="1" w:styleId="WW8Num5z2">
    <w:name w:val="WW8Num5z2"/>
    <w:rsid w:val="00586851"/>
    <w:rPr>
      <w:rFonts w:ascii="Wingdings" w:hAnsi="Wingdings" w:cs="Wingdings"/>
    </w:rPr>
  </w:style>
  <w:style w:type="character" w:customStyle="1" w:styleId="WW8Num5z3">
    <w:name w:val="WW8Num5z3"/>
    <w:rsid w:val="00586851"/>
    <w:rPr>
      <w:rFonts w:ascii="Symbol" w:hAnsi="Symbol" w:cs="Symbol"/>
    </w:rPr>
  </w:style>
  <w:style w:type="character" w:customStyle="1" w:styleId="WW8Num6z1">
    <w:name w:val="WW8Num6z1"/>
    <w:rsid w:val="00586851"/>
    <w:rPr>
      <w:rFonts w:ascii="Courier New" w:hAnsi="Courier New" w:cs="Courier New"/>
    </w:rPr>
  </w:style>
  <w:style w:type="character" w:customStyle="1" w:styleId="WW8Num6z2">
    <w:name w:val="WW8Num6z2"/>
    <w:rsid w:val="00586851"/>
    <w:rPr>
      <w:rFonts w:ascii="Wingdings" w:hAnsi="Wingdings" w:cs="Wingdings"/>
    </w:rPr>
  </w:style>
  <w:style w:type="character" w:customStyle="1" w:styleId="WW8Num6z3">
    <w:name w:val="WW8Num6z3"/>
    <w:rsid w:val="00586851"/>
    <w:rPr>
      <w:rFonts w:ascii="Symbol" w:hAnsi="Symbol" w:cs="Symbol"/>
    </w:rPr>
  </w:style>
  <w:style w:type="character" w:customStyle="1" w:styleId="WW8Num8z2">
    <w:name w:val="WW8Num8z2"/>
    <w:rsid w:val="00586851"/>
    <w:rPr>
      <w:rFonts w:ascii="Wingdings" w:hAnsi="Wingdings" w:cs="Wingdings"/>
    </w:rPr>
  </w:style>
  <w:style w:type="character" w:customStyle="1" w:styleId="WW8Num9z2">
    <w:name w:val="WW8Num9z2"/>
    <w:rsid w:val="00586851"/>
    <w:rPr>
      <w:rFonts w:ascii="Wingdings" w:hAnsi="Wingdings" w:cs="Wingdings"/>
    </w:rPr>
  </w:style>
  <w:style w:type="character" w:customStyle="1" w:styleId="WW8Num10z2">
    <w:name w:val="WW8Num10z2"/>
    <w:rsid w:val="00586851"/>
    <w:rPr>
      <w:rFonts w:ascii="Wingdings" w:hAnsi="Wingdings" w:cs="Wingdings"/>
    </w:rPr>
  </w:style>
  <w:style w:type="character" w:customStyle="1" w:styleId="WW8Num12z1">
    <w:name w:val="WW8Num12z1"/>
    <w:rsid w:val="00586851"/>
    <w:rPr>
      <w:rFonts w:ascii="Courier New" w:hAnsi="Courier New" w:cs="Courier New"/>
    </w:rPr>
  </w:style>
  <w:style w:type="character" w:customStyle="1" w:styleId="WW8Num12z2">
    <w:name w:val="WW8Num12z2"/>
    <w:rsid w:val="00586851"/>
    <w:rPr>
      <w:rFonts w:ascii="Wingdings" w:hAnsi="Wingdings" w:cs="Wingdings"/>
    </w:rPr>
  </w:style>
  <w:style w:type="character" w:customStyle="1" w:styleId="WW8Num12z3">
    <w:name w:val="WW8Num12z3"/>
    <w:rsid w:val="00586851"/>
    <w:rPr>
      <w:rFonts w:ascii="Symbol" w:hAnsi="Symbol" w:cs="Symbol"/>
    </w:rPr>
  </w:style>
  <w:style w:type="character" w:customStyle="1" w:styleId="WW8Num13z1">
    <w:name w:val="WW8Num13z1"/>
    <w:rsid w:val="00586851"/>
    <w:rPr>
      <w:rFonts w:ascii="Courier New" w:hAnsi="Courier New" w:cs="Courier New"/>
    </w:rPr>
  </w:style>
  <w:style w:type="character" w:customStyle="1" w:styleId="WW8Num13z2">
    <w:name w:val="WW8Num13z2"/>
    <w:rsid w:val="00586851"/>
    <w:rPr>
      <w:rFonts w:ascii="Wingdings" w:hAnsi="Wingdings" w:cs="Wingdings"/>
    </w:rPr>
  </w:style>
  <w:style w:type="character" w:customStyle="1" w:styleId="WW8Num13z3">
    <w:name w:val="WW8Num13z3"/>
    <w:rsid w:val="00586851"/>
    <w:rPr>
      <w:rFonts w:ascii="Symbol" w:hAnsi="Symbol" w:cs="Symbol"/>
    </w:rPr>
  </w:style>
  <w:style w:type="character" w:customStyle="1" w:styleId="WW8Num14z1">
    <w:name w:val="WW8Num14z1"/>
    <w:rsid w:val="00586851"/>
    <w:rPr>
      <w:rFonts w:ascii="Courier New" w:hAnsi="Courier New" w:cs="Courier New"/>
    </w:rPr>
  </w:style>
  <w:style w:type="character" w:customStyle="1" w:styleId="WW8Num14z2">
    <w:name w:val="WW8Num14z2"/>
    <w:rsid w:val="00586851"/>
    <w:rPr>
      <w:rFonts w:ascii="Wingdings" w:hAnsi="Wingdings" w:cs="Wingdings"/>
    </w:rPr>
  </w:style>
  <w:style w:type="character" w:customStyle="1" w:styleId="WW8Num14z3">
    <w:name w:val="WW8Num14z3"/>
    <w:rsid w:val="00586851"/>
    <w:rPr>
      <w:rFonts w:ascii="Symbol" w:hAnsi="Symbol" w:cs="Symbol"/>
    </w:rPr>
  </w:style>
  <w:style w:type="character" w:customStyle="1" w:styleId="WW8Num15z1">
    <w:name w:val="WW8Num15z1"/>
    <w:rsid w:val="00586851"/>
    <w:rPr>
      <w:rFonts w:ascii="Courier New" w:hAnsi="Courier New" w:cs="Courier New"/>
    </w:rPr>
  </w:style>
  <w:style w:type="character" w:customStyle="1" w:styleId="WW8Num15z2">
    <w:name w:val="WW8Num15z2"/>
    <w:rsid w:val="00586851"/>
    <w:rPr>
      <w:rFonts w:ascii="Wingdings" w:hAnsi="Wingdings" w:cs="Wingdings"/>
    </w:rPr>
  </w:style>
  <w:style w:type="character" w:customStyle="1" w:styleId="WW8Num15z3">
    <w:name w:val="WW8Num15z3"/>
    <w:rsid w:val="00586851"/>
    <w:rPr>
      <w:rFonts w:ascii="Symbol" w:hAnsi="Symbol" w:cs="Symbol"/>
    </w:rPr>
  </w:style>
  <w:style w:type="character" w:customStyle="1" w:styleId="WW8Num16z1">
    <w:name w:val="WW8Num16z1"/>
    <w:rsid w:val="00586851"/>
    <w:rPr>
      <w:rFonts w:ascii="Courier New" w:hAnsi="Courier New" w:cs="Courier New"/>
    </w:rPr>
  </w:style>
  <w:style w:type="character" w:customStyle="1" w:styleId="WW8Num16z2">
    <w:name w:val="WW8Num16z2"/>
    <w:rsid w:val="00586851"/>
    <w:rPr>
      <w:rFonts w:ascii="Wingdings" w:hAnsi="Wingdings" w:cs="Wingdings"/>
    </w:rPr>
  </w:style>
  <w:style w:type="character" w:customStyle="1" w:styleId="WW8Num16z3">
    <w:name w:val="WW8Num16z3"/>
    <w:rsid w:val="00586851"/>
    <w:rPr>
      <w:rFonts w:ascii="Symbol" w:hAnsi="Symbol" w:cs="Symbol"/>
    </w:rPr>
  </w:style>
  <w:style w:type="character" w:customStyle="1" w:styleId="WW8Num18z1">
    <w:name w:val="WW8Num18z1"/>
    <w:rsid w:val="00586851"/>
    <w:rPr>
      <w:rFonts w:ascii="Courier New" w:hAnsi="Courier New" w:cs="Courier New"/>
    </w:rPr>
  </w:style>
  <w:style w:type="character" w:customStyle="1" w:styleId="WW8Num18z2">
    <w:name w:val="WW8Num18z2"/>
    <w:rsid w:val="00586851"/>
    <w:rPr>
      <w:rFonts w:ascii="Wingdings" w:hAnsi="Wingdings" w:cs="Wingdings"/>
    </w:rPr>
  </w:style>
  <w:style w:type="character" w:customStyle="1" w:styleId="WW8Num18z3">
    <w:name w:val="WW8Num18z3"/>
    <w:rsid w:val="00586851"/>
    <w:rPr>
      <w:rFonts w:ascii="Symbol" w:hAnsi="Symbol" w:cs="Symbol"/>
    </w:rPr>
  </w:style>
  <w:style w:type="character" w:customStyle="1" w:styleId="WW8Num19z1">
    <w:name w:val="WW8Num19z1"/>
    <w:rsid w:val="00586851"/>
    <w:rPr>
      <w:rFonts w:ascii="Courier New" w:hAnsi="Courier New" w:cs="Courier New"/>
    </w:rPr>
  </w:style>
  <w:style w:type="character" w:customStyle="1" w:styleId="WW8Num19z2">
    <w:name w:val="WW8Num19z2"/>
    <w:rsid w:val="00586851"/>
    <w:rPr>
      <w:rFonts w:ascii="Wingdings" w:hAnsi="Wingdings" w:cs="Wingdings"/>
    </w:rPr>
  </w:style>
  <w:style w:type="character" w:customStyle="1" w:styleId="WW8Num19z3">
    <w:name w:val="WW8Num19z3"/>
    <w:rsid w:val="00586851"/>
    <w:rPr>
      <w:rFonts w:ascii="Symbol" w:hAnsi="Symbol" w:cs="Symbol"/>
    </w:rPr>
  </w:style>
  <w:style w:type="character" w:customStyle="1" w:styleId="WW8Num20z1">
    <w:name w:val="WW8Num20z1"/>
    <w:rsid w:val="00586851"/>
    <w:rPr>
      <w:rFonts w:ascii="Courier New" w:hAnsi="Courier New" w:cs="Courier New"/>
    </w:rPr>
  </w:style>
  <w:style w:type="character" w:customStyle="1" w:styleId="WW8Num20z2">
    <w:name w:val="WW8Num20z2"/>
    <w:rsid w:val="00586851"/>
    <w:rPr>
      <w:rFonts w:ascii="Wingdings" w:hAnsi="Wingdings" w:cs="Wingdings"/>
    </w:rPr>
  </w:style>
  <w:style w:type="character" w:customStyle="1" w:styleId="WW8Num20z3">
    <w:name w:val="WW8Num20z3"/>
    <w:rsid w:val="00586851"/>
    <w:rPr>
      <w:rFonts w:ascii="Symbol" w:hAnsi="Symbol" w:cs="Symbol"/>
    </w:rPr>
  </w:style>
  <w:style w:type="character" w:customStyle="1" w:styleId="WW8Num21z1">
    <w:name w:val="WW8Num21z1"/>
    <w:rsid w:val="00586851"/>
    <w:rPr>
      <w:rFonts w:ascii="Courier New" w:hAnsi="Courier New" w:cs="Courier New"/>
    </w:rPr>
  </w:style>
  <w:style w:type="character" w:customStyle="1" w:styleId="WW8Num21z2">
    <w:name w:val="WW8Num21z2"/>
    <w:rsid w:val="00586851"/>
    <w:rPr>
      <w:rFonts w:ascii="Wingdings" w:hAnsi="Wingdings" w:cs="Wingdings"/>
    </w:rPr>
  </w:style>
  <w:style w:type="character" w:customStyle="1" w:styleId="WW8Num21z3">
    <w:name w:val="WW8Num21z3"/>
    <w:rsid w:val="00586851"/>
    <w:rPr>
      <w:rFonts w:ascii="Symbol" w:hAnsi="Symbol" w:cs="Symbol"/>
    </w:rPr>
  </w:style>
  <w:style w:type="character" w:customStyle="1" w:styleId="WW8Num22z1">
    <w:name w:val="WW8Num22z1"/>
    <w:rsid w:val="00586851"/>
    <w:rPr>
      <w:rFonts w:ascii="Courier New" w:hAnsi="Courier New" w:cs="Courier New"/>
    </w:rPr>
  </w:style>
  <w:style w:type="character" w:customStyle="1" w:styleId="WW8Num22z2">
    <w:name w:val="WW8Num22z2"/>
    <w:rsid w:val="00586851"/>
    <w:rPr>
      <w:rFonts w:ascii="Wingdings" w:hAnsi="Wingdings" w:cs="Wingdings"/>
    </w:rPr>
  </w:style>
  <w:style w:type="character" w:customStyle="1" w:styleId="WW8Num22z3">
    <w:name w:val="WW8Num22z3"/>
    <w:rsid w:val="00586851"/>
    <w:rPr>
      <w:rFonts w:ascii="Symbol" w:hAnsi="Symbol" w:cs="Symbol"/>
    </w:rPr>
  </w:style>
  <w:style w:type="character" w:customStyle="1" w:styleId="WW8Num25z1">
    <w:name w:val="WW8Num25z1"/>
    <w:rsid w:val="00586851"/>
    <w:rPr>
      <w:rFonts w:ascii="Courier New" w:hAnsi="Courier New" w:cs="Courier New"/>
    </w:rPr>
  </w:style>
  <w:style w:type="character" w:customStyle="1" w:styleId="WW8Num25z2">
    <w:name w:val="WW8Num25z2"/>
    <w:rsid w:val="00586851"/>
    <w:rPr>
      <w:rFonts w:ascii="Wingdings" w:hAnsi="Wingdings" w:cs="Wingdings"/>
    </w:rPr>
  </w:style>
  <w:style w:type="character" w:customStyle="1" w:styleId="WW8Num25z3">
    <w:name w:val="WW8Num25z3"/>
    <w:rsid w:val="00586851"/>
    <w:rPr>
      <w:rFonts w:ascii="Symbol" w:hAnsi="Symbol" w:cs="Symbol"/>
    </w:rPr>
  </w:style>
  <w:style w:type="character" w:customStyle="1" w:styleId="WW8Num26z1">
    <w:name w:val="WW8Num26z1"/>
    <w:rsid w:val="00586851"/>
    <w:rPr>
      <w:rFonts w:ascii="Courier New" w:hAnsi="Courier New" w:cs="Courier New"/>
    </w:rPr>
  </w:style>
  <w:style w:type="character" w:customStyle="1" w:styleId="WW8Num26z2">
    <w:name w:val="WW8Num26z2"/>
    <w:rsid w:val="00586851"/>
    <w:rPr>
      <w:rFonts w:ascii="Wingdings" w:hAnsi="Wingdings" w:cs="Wingdings"/>
    </w:rPr>
  </w:style>
  <w:style w:type="character" w:customStyle="1" w:styleId="WW8Num26z3">
    <w:name w:val="WW8Num26z3"/>
    <w:rsid w:val="00586851"/>
    <w:rPr>
      <w:rFonts w:ascii="Symbol" w:hAnsi="Symbol" w:cs="Symbol"/>
    </w:rPr>
  </w:style>
  <w:style w:type="character" w:customStyle="1" w:styleId="WW8Num27z1">
    <w:name w:val="WW8Num27z1"/>
    <w:rsid w:val="00586851"/>
    <w:rPr>
      <w:rFonts w:ascii="Courier New" w:hAnsi="Courier New" w:cs="Courier New"/>
    </w:rPr>
  </w:style>
  <w:style w:type="character" w:customStyle="1" w:styleId="WW8Num27z2">
    <w:name w:val="WW8Num27z2"/>
    <w:rsid w:val="00586851"/>
    <w:rPr>
      <w:rFonts w:ascii="Wingdings" w:hAnsi="Wingdings" w:cs="Wingdings"/>
    </w:rPr>
  </w:style>
  <w:style w:type="character" w:customStyle="1" w:styleId="WW8Num27z3">
    <w:name w:val="WW8Num27z3"/>
    <w:rsid w:val="00586851"/>
    <w:rPr>
      <w:rFonts w:ascii="Symbol" w:hAnsi="Symbol" w:cs="Symbol"/>
    </w:rPr>
  </w:style>
  <w:style w:type="character" w:customStyle="1" w:styleId="WW8Num28z1">
    <w:name w:val="WW8Num28z1"/>
    <w:rsid w:val="00586851"/>
    <w:rPr>
      <w:rFonts w:ascii="Courier New" w:hAnsi="Courier New" w:cs="Courier New"/>
    </w:rPr>
  </w:style>
  <w:style w:type="character" w:customStyle="1" w:styleId="WW8Num28z2">
    <w:name w:val="WW8Num28z2"/>
    <w:rsid w:val="00586851"/>
    <w:rPr>
      <w:rFonts w:ascii="Wingdings" w:hAnsi="Wingdings" w:cs="Wingdings"/>
    </w:rPr>
  </w:style>
  <w:style w:type="character" w:customStyle="1" w:styleId="WW8Num28z3">
    <w:name w:val="WW8Num28z3"/>
    <w:rsid w:val="00586851"/>
    <w:rPr>
      <w:rFonts w:ascii="Symbol" w:hAnsi="Symbol" w:cs="Symbol"/>
    </w:rPr>
  </w:style>
  <w:style w:type="character" w:customStyle="1" w:styleId="WW8Num29z1">
    <w:name w:val="WW8Num29z1"/>
    <w:rsid w:val="00586851"/>
    <w:rPr>
      <w:rFonts w:ascii="Courier New" w:hAnsi="Courier New" w:cs="Courier New"/>
    </w:rPr>
  </w:style>
  <w:style w:type="character" w:customStyle="1" w:styleId="WW8Num29z2">
    <w:name w:val="WW8Num29z2"/>
    <w:rsid w:val="00586851"/>
    <w:rPr>
      <w:rFonts w:ascii="Wingdings" w:hAnsi="Wingdings" w:cs="Wingdings"/>
    </w:rPr>
  </w:style>
  <w:style w:type="character" w:customStyle="1" w:styleId="WW8Num29z3">
    <w:name w:val="WW8Num29z3"/>
    <w:rsid w:val="00586851"/>
    <w:rPr>
      <w:rFonts w:ascii="Symbol" w:hAnsi="Symbol" w:cs="Symbol"/>
    </w:rPr>
  </w:style>
  <w:style w:type="character" w:customStyle="1" w:styleId="WW8Num30z0">
    <w:name w:val="WW8Num30z0"/>
    <w:rsid w:val="00586851"/>
    <w:rPr>
      <w:rFonts w:ascii="Times New Roman" w:hAnsi="Times New Roman" w:cs="Times New Roman"/>
    </w:rPr>
  </w:style>
  <w:style w:type="character" w:customStyle="1" w:styleId="WW8Num30z1">
    <w:name w:val="WW8Num30z1"/>
    <w:rsid w:val="00586851"/>
    <w:rPr>
      <w:rFonts w:ascii="Courier New" w:hAnsi="Courier New" w:cs="Courier New"/>
    </w:rPr>
  </w:style>
  <w:style w:type="character" w:customStyle="1" w:styleId="WW8Num30z2">
    <w:name w:val="WW8Num30z2"/>
    <w:rsid w:val="00586851"/>
    <w:rPr>
      <w:rFonts w:ascii="Wingdings" w:hAnsi="Wingdings" w:cs="Wingdings"/>
    </w:rPr>
  </w:style>
  <w:style w:type="character" w:customStyle="1" w:styleId="WW8Num30z3">
    <w:name w:val="WW8Num30z3"/>
    <w:rsid w:val="00586851"/>
    <w:rPr>
      <w:rFonts w:ascii="Symbol" w:hAnsi="Symbol" w:cs="Symbol"/>
    </w:rPr>
  </w:style>
  <w:style w:type="character" w:customStyle="1" w:styleId="WW8Num32z1">
    <w:name w:val="WW8Num32z1"/>
    <w:rsid w:val="00586851"/>
    <w:rPr>
      <w:rFonts w:ascii="Courier New" w:hAnsi="Courier New" w:cs="Courier New"/>
    </w:rPr>
  </w:style>
  <w:style w:type="character" w:customStyle="1" w:styleId="WW8Num32z2">
    <w:name w:val="WW8Num32z2"/>
    <w:rsid w:val="00586851"/>
    <w:rPr>
      <w:rFonts w:ascii="Wingdings" w:hAnsi="Wingdings" w:cs="Wingdings"/>
    </w:rPr>
  </w:style>
  <w:style w:type="character" w:customStyle="1" w:styleId="WW8Num32z3">
    <w:name w:val="WW8Num32z3"/>
    <w:rsid w:val="00586851"/>
    <w:rPr>
      <w:rFonts w:ascii="Symbol" w:hAnsi="Symbol" w:cs="Symbol"/>
    </w:rPr>
  </w:style>
  <w:style w:type="character" w:customStyle="1" w:styleId="WW8Num33z1">
    <w:name w:val="WW8Num33z1"/>
    <w:rsid w:val="00586851"/>
    <w:rPr>
      <w:rFonts w:ascii="Courier New" w:hAnsi="Courier New" w:cs="Courier New"/>
    </w:rPr>
  </w:style>
  <w:style w:type="character" w:customStyle="1" w:styleId="WW8Num33z2">
    <w:name w:val="WW8Num33z2"/>
    <w:rsid w:val="00586851"/>
    <w:rPr>
      <w:rFonts w:ascii="Wingdings" w:hAnsi="Wingdings" w:cs="Wingdings"/>
    </w:rPr>
  </w:style>
  <w:style w:type="character" w:customStyle="1" w:styleId="WW8Num33z3">
    <w:name w:val="WW8Num33z3"/>
    <w:rsid w:val="00586851"/>
    <w:rPr>
      <w:rFonts w:ascii="Symbol" w:hAnsi="Symbol" w:cs="Symbol"/>
    </w:rPr>
  </w:style>
  <w:style w:type="character" w:customStyle="1" w:styleId="WW8Num34z1">
    <w:name w:val="WW8Num34z1"/>
    <w:rsid w:val="00586851"/>
    <w:rPr>
      <w:rFonts w:ascii="Courier New" w:hAnsi="Courier New" w:cs="Courier New"/>
    </w:rPr>
  </w:style>
  <w:style w:type="character" w:customStyle="1" w:styleId="WW8Num34z2">
    <w:name w:val="WW8Num34z2"/>
    <w:rsid w:val="00586851"/>
    <w:rPr>
      <w:rFonts w:ascii="Wingdings" w:hAnsi="Wingdings" w:cs="Wingdings"/>
    </w:rPr>
  </w:style>
  <w:style w:type="character" w:customStyle="1" w:styleId="WW8Num34z3">
    <w:name w:val="WW8Num34z3"/>
    <w:rsid w:val="00586851"/>
    <w:rPr>
      <w:rFonts w:ascii="Symbol" w:hAnsi="Symbol" w:cs="Symbol"/>
    </w:rPr>
  </w:style>
  <w:style w:type="character" w:customStyle="1" w:styleId="WW8Num35z1">
    <w:name w:val="WW8Num35z1"/>
    <w:rsid w:val="00586851"/>
    <w:rPr>
      <w:rFonts w:ascii="Courier New" w:hAnsi="Courier New" w:cs="Courier New"/>
    </w:rPr>
  </w:style>
  <w:style w:type="character" w:customStyle="1" w:styleId="WW8Num35z2">
    <w:name w:val="WW8Num35z2"/>
    <w:rsid w:val="00586851"/>
    <w:rPr>
      <w:rFonts w:ascii="Wingdings" w:hAnsi="Wingdings" w:cs="Wingdings"/>
    </w:rPr>
  </w:style>
  <w:style w:type="character" w:customStyle="1" w:styleId="WW8Num35z3">
    <w:name w:val="WW8Num35z3"/>
    <w:rsid w:val="00586851"/>
    <w:rPr>
      <w:rFonts w:ascii="Symbol" w:hAnsi="Symbol" w:cs="Symbol"/>
    </w:rPr>
  </w:style>
  <w:style w:type="character" w:customStyle="1" w:styleId="WW8Num36z1">
    <w:name w:val="WW8Num36z1"/>
    <w:rsid w:val="00586851"/>
    <w:rPr>
      <w:rFonts w:ascii="Courier New" w:hAnsi="Courier New" w:cs="Courier New"/>
    </w:rPr>
  </w:style>
  <w:style w:type="character" w:customStyle="1" w:styleId="WW8Num36z2">
    <w:name w:val="WW8Num36z2"/>
    <w:rsid w:val="00586851"/>
    <w:rPr>
      <w:rFonts w:ascii="Wingdings" w:hAnsi="Wingdings" w:cs="Wingdings"/>
    </w:rPr>
  </w:style>
  <w:style w:type="character" w:customStyle="1" w:styleId="WW8Num36z3">
    <w:name w:val="WW8Num36z3"/>
    <w:rsid w:val="00586851"/>
    <w:rPr>
      <w:rFonts w:ascii="Symbol" w:hAnsi="Symbol" w:cs="Symbol"/>
    </w:rPr>
  </w:style>
  <w:style w:type="character" w:customStyle="1" w:styleId="WW8Num37z0">
    <w:name w:val="WW8Num37z0"/>
    <w:rsid w:val="00586851"/>
    <w:rPr>
      <w:rFonts w:ascii="Times New Roman" w:hAnsi="Times New Roman" w:cs="Times New Roman"/>
    </w:rPr>
  </w:style>
  <w:style w:type="character" w:customStyle="1" w:styleId="WW8Num37z1">
    <w:name w:val="WW8Num37z1"/>
    <w:rsid w:val="00586851"/>
    <w:rPr>
      <w:rFonts w:ascii="Courier New" w:hAnsi="Courier New" w:cs="Courier New"/>
    </w:rPr>
  </w:style>
  <w:style w:type="character" w:customStyle="1" w:styleId="WW8Num37z2">
    <w:name w:val="WW8Num37z2"/>
    <w:rsid w:val="00586851"/>
    <w:rPr>
      <w:rFonts w:ascii="Wingdings" w:hAnsi="Wingdings" w:cs="Wingdings"/>
    </w:rPr>
  </w:style>
  <w:style w:type="character" w:customStyle="1" w:styleId="WW8Num37z3">
    <w:name w:val="WW8Num37z3"/>
    <w:rsid w:val="00586851"/>
    <w:rPr>
      <w:rFonts w:ascii="Symbol" w:hAnsi="Symbol" w:cs="Symbol"/>
    </w:rPr>
  </w:style>
  <w:style w:type="character" w:customStyle="1" w:styleId="WW8Num38z0">
    <w:name w:val="WW8Num38z0"/>
    <w:rsid w:val="00586851"/>
    <w:rPr>
      <w:rFonts w:ascii="Times New Roman" w:eastAsia="Times New Roman" w:hAnsi="Times New Roman" w:cs="Times New Roman"/>
    </w:rPr>
  </w:style>
  <w:style w:type="character" w:customStyle="1" w:styleId="WW8Num41z0">
    <w:name w:val="WW8Num41z0"/>
    <w:rsid w:val="00586851"/>
    <w:rPr>
      <w:rFonts w:ascii="Times New Roman" w:hAnsi="Times New Roman" w:cs="Times New Roman"/>
    </w:rPr>
  </w:style>
  <w:style w:type="character" w:customStyle="1" w:styleId="WW8Num41z1">
    <w:name w:val="WW8Num41z1"/>
    <w:rsid w:val="00586851"/>
    <w:rPr>
      <w:rFonts w:ascii="Courier New" w:hAnsi="Courier New" w:cs="Courier New"/>
    </w:rPr>
  </w:style>
  <w:style w:type="character" w:customStyle="1" w:styleId="WW8Num41z2">
    <w:name w:val="WW8Num41z2"/>
    <w:rsid w:val="00586851"/>
    <w:rPr>
      <w:rFonts w:ascii="Wingdings" w:hAnsi="Wingdings" w:cs="Wingdings"/>
    </w:rPr>
  </w:style>
  <w:style w:type="character" w:customStyle="1" w:styleId="WW8Num41z3">
    <w:name w:val="WW8Num41z3"/>
    <w:rsid w:val="00586851"/>
    <w:rPr>
      <w:rFonts w:ascii="Symbol" w:hAnsi="Symbol" w:cs="Symbol"/>
    </w:rPr>
  </w:style>
  <w:style w:type="character" w:customStyle="1" w:styleId="WW8Num42z0">
    <w:name w:val="WW8Num42z0"/>
    <w:rsid w:val="00586851"/>
    <w:rPr>
      <w:rFonts w:ascii="Times New Roman" w:hAnsi="Times New Roman" w:cs="Times New Roman"/>
    </w:rPr>
  </w:style>
  <w:style w:type="character" w:customStyle="1" w:styleId="WW8Num42z1">
    <w:name w:val="WW8Num42z1"/>
    <w:rsid w:val="00586851"/>
    <w:rPr>
      <w:rFonts w:ascii="Courier New" w:hAnsi="Courier New" w:cs="Courier New"/>
    </w:rPr>
  </w:style>
  <w:style w:type="character" w:customStyle="1" w:styleId="WW8Num42z2">
    <w:name w:val="WW8Num42z2"/>
    <w:rsid w:val="00586851"/>
    <w:rPr>
      <w:rFonts w:ascii="Wingdings" w:hAnsi="Wingdings" w:cs="Wingdings"/>
    </w:rPr>
  </w:style>
  <w:style w:type="character" w:customStyle="1" w:styleId="WW8Num42z3">
    <w:name w:val="WW8Num42z3"/>
    <w:rsid w:val="00586851"/>
    <w:rPr>
      <w:rFonts w:ascii="Symbol" w:hAnsi="Symbol" w:cs="Symbol"/>
    </w:rPr>
  </w:style>
  <w:style w:type="character" w:customStyle="1" w:styleId="WW8Num43z0">
    <w:name w:val="WW8Num43z0"/>
    <w:rsid w:val="00586851"/>
    <w:rPr>
      <w:rFonts w:ascii="Times New Roman" w:eastAsia="Times New Roman" w:hAnsi="Times New Roman" w:cs="Times New Roman"/>
    </w:rPr>
  </w:style>
  <w:style w:type="character" w:customStyle="1" w:styleId="WW8Num44z0">
    <w:name w:val="WW8Num44z0"/>
    <w:rsid w:val="00586851"/>
    <w:rPr>
      <w:rFonts w:ascii="Times New Roman" w:eastAsia="Times New Roman" w:hAnsi="Times New Roman" w:cs="Times New Roman"/>
    </w:rPr>
  </w:style>
  <w:style w:type="character" w:customStyle="1" w:styleId="WW8Num45z0">
    <w:name w:val="WW8Num45z0"/>
    <w:rsid w:val="00586851"/>
    <w:rPr>
      <w:rFonts w:ascii="Times New Roman" w:hAnsi="Times New Roman" w:cs="Times New Roman"/>
    </w:rPr>
  </w:style>
  <w:style w:type="character" w:customStyle="1" w:styleId="WW8Num45z1">
    <w:name w:val="WW8Num45z1"/>
    <w:rsid w:val="00586851"/>
    <w:rPr>
      <w:rFonts w:ascii="Courier New" w:hAnsi="Courier New" w:cs="Courier New"/>
    </w:rPr>
  </w:style>
  <w:style w:type="character" w:customStyle="1" w:styleId="WW8Num45z2">
    <w:name w:val="WW8Num45z2"/>
    <w:rsid w:val="00586851"/>
    <w:rPr>
      <w:rFonts w:ascii="Wingdings" w:hAnsi="Wingdings" w:cs="Wingdings"/>
    </w:rPr>
  </w:style>
  <w:style w:type="character" w:customStyle="1" w:styleId="WW8Num45z3">
    <w:name w:val="WW8Num45z3"/>
    <w:rsid w:val="00586851"/>
    <w:rPr>
      <w:rFonts w:ascii="Symbol" w:hAnsi="Symbol" w:cs="Symbol"/>
    </w:rPr>
  </w:style>
  <w:style w:type="character" w:customStyle="1" w:styleId="WW8Num46z0">
    <w:name w:val="WW8Num46z0"/>
    <w:rsid w:val="00586851"/>
    <w:rPr>
      <w:rFonts w:ascii="Times New Roman" w:hAnsi="Times New Roman" w:cs="Times New Roman"/>
    </w:rPr>
  </w:style>
  <w:style w:type="character" w:customStyle="1" w:styleId="WW8Num46z1">
    <w:name w:val="WW8Num46z1"/>
    <w:rsid w:val="00586851"/>
    <w:rPr>
      <w:rFonts w:ascii="Courier New" w:hAnsi="Courier New" w:cs="Courier New"/>
    </w:rPr>
  </w:style>
  <w:style w:type="character" w:customStyle="1" w:styleId="WW8Num46z2">
    <w:name w:val="WW8Num46z2"/>
    <w:rsid w:val="00586851"/>
    <w:rPr>
      <w:rFonts w:ascii="Wingdings" w:hAnsi="Wingdings" w:cs="Wingdings"/>
    </w:rPr>
  </w:style>
  <w:style w:type="character" w:customStyle="1" w:styleId="WW8Num46z3">
    <w:name w:val="WW8Num46z3"/>
    <w:rsid w:val="00586851"/>
    <w:rPr>
      <w:rFonts w:ascii="Symbol" w:hAnsi="Symbol" w:cs="Symbol"/>
    </w:rPr>
  </w:style>
  <w:style w:type="character" w:customStyle="1" w:styleId="WW8Num47z0">
    <w:name w:val="WW8Num47z0"/>
    <w:rsid w:val="00586851"/>
    <w:rPr>
      <w:rFonts w:ascii="Times New Roman" w:hAnsi="Times New Roman" w:cs="Times New Roman"/>
    </w:rPr>
  </w:style>
  <w:style w:type="character" w:customStyle="1" w:styleId="WW8Num47z1">
    <w:name w:val="WW8Num47z1"/>
    <w:rsid w:val="00586851"/>
    <w:rPr>
      <w:rFonts w:ascii="Courier New" w:hAnsi="Courier New" w:cs="Courier New"/>
    </w:rPr>
  </w:style>
  <w:style w:type="character" w:customStyle="1" w:styleId="WW8Num47z2">
    <w:name w:val="WW8Num47z2"/>
    <w:rsid w:val="00586851"/>
    <w:rPr>
      <w:rFonts w:ascii="Wingdings" w:hAnsi="Wingdings" w:cs="Wingdings"/>
    </w:rPr>
  </w:style>
  <w:style w:type="character" w:customStyle="1" w:styleId="WW8Num47z3">
    <w:name w:val="WW8Num47z3"/>
    <w:rsid w:val="00586851"/>
    <w:rPr>
      <w:rFonts w:ascii="Symbol" w:hAnsi="Symbol" w:cs="Symbol"/>
    </w:rPr>
  </w:style>
  <w:style w:type="character" w:customStyle="1" w:styleId="WW8Num48z0">
    <w:name w:val="WW8Num48z0"/>
    <w:rsid w:val="00586851"/>
    <w:rPr>
      <w:rFonts w:ascii="Times New Roman" w:hAnsi="Times New Roman" w:cs="Times New Roman"/>
    </w:rPr>
  </w:style>
  <w:style w:type="character" w:customStyle="1" w:styleId="WW8Num48z1">
    <w:name w:val="WW8Num48z1"/>
    <w:rsid w:val="00586851"/>
    <w:rPr>
      <w:rFonts w:ascii="Courier New" w:hAnsi="Courier New" w:cs="Courier New"/>
    </w:rPr>
  </w:style>
  <w:style w:type="character" w:customStyle="1" w:styleId="WW8Num48z2">
    <w:name w:val="WW8Num48z2"/>
    <w:rsid w:val="00586851"/>
    <w:rPr>
      <w:rFonts w:ascii="Wingdings" w:hAnsi="Wingdings" w:cs="Wingdings"/>
    </w:rPr>
  </w:style>
  <w:style w:type="character" w:customStyle="1" w:styleId="WW8Num48z3">
    <w:name w:val="WW8Num48z3"/>
    <w:rsid w:val="00586851"/>
    <w:rPr>
      <w:rFonts w:ascii="Symbol" w:hAnsi="Symbol" w:cs="Symbol"/>
    </w:rPr>
  </w:style>
  <w:style w:type="character" w:customStyle="1" w:styleId="1fff">
    <w:name w:val="Основной шрифт абзаца1"/>
    <w:rsid w:val="00586851"/>
  </w:style>
  <w:style w:type="character" w:customStyle="1" w:styleId="c41">
    <w:name w:val="c41"/>
    <w:rsid w:val="00586851"/>
  </w:style>
  <w:style w:type="character" w:customStyle="1" w:styleId="c7">
    <w:name w:val="c7"/>
    <w:rsid w:val="00586851"/>
  </w:style>
  <w:style w:type="character" w:customStyle="1" w:styleId="affffffd">
    <w:name w:val="Символ сноски"/>
    <w:rsid w:val="00586851"/>
    <w:rPr>
      <w:vertAlign w:val="superscript"/>
    </w:rPr>
  </w:style>
  <w:style w:type="paragraph" w:customStyle="1" w:styleId="3ff1">
    <w:name w:val="Указатель3"/>
    <w:basedOn w:val="a8"/>
    <w:rsid w:val="00586851"/>
    <w:pPr>
      <w:suppressLineNumbers/>
      <w:suppressAutoHyphens/>
      <w:spacing w:after="200" w:line="276" w:lineRule="auto"/>
    </w:pPr>
    <w:rPr>
      <w:rFonts w:ascii="Calibri" w:eastAsia="Calibri" w:hAnsi="Calibri" w:cs="Mangal"/>
      <w:lang w:eastAsia="ar-SA"/>
    </w:rPr>
  </w:style>
  <w:style w:type="paragraph" w:customStyle="1" w:styleId="2ffc">
    <w:name w:val="Название2"/>
    <w:basedOn w:val="a8"/>
    <w:rsid w:val="00586851"/>
    <w:pPr>
      <w:suppressLineNumbers/>
      <w:suppressAutoHyphens/>
      <w:spacing w:before="120" w:after="120" w:line="276" w:lineRule="auto"/>
    </w:pPr>
    <w:rPr>
      <w:rFonts w:ascii="Calibri" w:eastAsia="Calibri" w:hAnsi="Calibri" w:cs="Mangal"/>
      <w:i/>
      <w:iCs/>
      <w:sz w:val="24"/>
      <w:szCs w:val="24"/>
      <w:lang w:eastAsia="ar-SA"/>
    </w:rPr>
  </w:style>
  <w:style w:type="paragraph" w:customStyle="1" w:styleId="2ffd">
    <w:name w:val="Указатель2"/>
    <w:basedOn w:val="a8"/>
    <w:rsid w:val="00586851"/>
    <w:pPr>
      <w:suppressLineNumbers/>
      <w:suppressAutoHyphens/>
      <w:spacing w:after="200" w:line="276" w:lineRule="auto"/>
    </w:pPr>
    <w:rPr>
      <w:rFonts w:ascii="Calibri" w:eastAsia="Calibri" w:hAnsi="Calibri" w:cs="Mangal"/>
      <w:lang w:eastAsia="ar-SA"/>
    </w:rPr>
  </w:style>
  <w:style w:type="character" w:customStyle="1" w:styleId="1fff0">
    <w:name w:val="Нижний колонтитул Знак1"/>
    <w:basedOn w:val="a9"/>
    <w:rsid w:val="00586851"/>
    <w:rPr>
      <w:rFonts w:ascii="Calibri" w:eastAsia="Calibri" w:hAnsi="Calibri" w:cs="Calibri"/>
      <w:lang w:eastAsia="ar-SA"/>
    </w:rPr>
  </w:style>
  <w:style w:type="paragraph" w:customStyle="1" w:styleId="affffffe">
    <w:name w:val="Заголовок таблицы"/>
    <w:basedOn w:val="affffffb"/>
    <w:rsid w:val="00586851"/>
    <w:pPr>
      <w:widowControl/>
      <w:spacing w:after="200" w:line="276" w:lineRule="auto"/>
      <w:jc w:val="center"/>
    </w:pPr>
    <w:rPr>
      <w:rFonts w:ascii="Calibri" w:eastAsia="Calibri" w:hAnsi="Calibri" w:cs="Calibri"/>
      <w:b/>
      <w:bCs/>
      <w:kern w:val="0"/>
      <w:sz w:val="22"/>
      <w:szCs w:val="22"/>
    </w:rPr>
  </w:style>
  <w:style w:type="paragraph" w:customStyle="1" w:styleId="afffffff">
    <w:name w:val="Содержимое врезки"/>
    <w:basedOn w:val="aff7"/>
    <w:rsid w:val="00586851"/>
    <w:pPr>
      <w:suppressAutoHyphens/>
      <w:spacing w:line="276" w:lineRule="auto"/>
    </w:pPr>
    <w:rPr>
      <w:rFonts w:ascii="Calibri" w:eastAsia="Calibri" w:hAnsi="Calibri" w:cs="Calibri"/>
      <w:lang w:eastAsia="ar-SA"/>
    </w:rPr>
  </w:style>
  <w:style w:type="character" w:customStyle="1" w:styleId="1fff1">
    <w:name w:val="Текст сноски Знак1"/>
    <w:basedOn w:val="a9"/>
    <w:rsid w:val="00586851"/>
    <w:rPr>
      <w:rFonts w:ascii="Calibri" w:eastAsia="Calibri" w:hAnsi="Calibri" w:cs="Calibri"/>
      <w:sz w:val="20"/>
      <w:szCs w:val="20"/>
      <w:lang w:eastAsia="ar-SA"/>
    </w:rPr>
  </w:style>
  <w:style w:type="paragraph" w:customStyle="1" w:styleId="c21">
    <w:name w:val="c21"/>
    <w:basedOn w:val="a8"/>
    <w:rsid w:val="005868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6">
    <w:name w:val="c56"/>
    <w:basedOn w:val="a8"/>
    <w:rsid w:val="005868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8"/>
    <w:rsid w:val="005868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c19c1">
    <w:name w:val="c7 c19 c1"/>
    <w:basedOn w:val="a9"/>
    <w:uiPriority w:val="99"/>
    <w:rsid w:val="00586851"/>
    <w:rPr>
      <w:rFonts w:cs="Times New Roman"/>
    </w:rPr>
  </w:style>
  <w:style w:type="paragraph" w:customStyle="1" w:styleId="c13c22">
    <w:name w:val="c13 c22"/>
    <w:basedOn w:val="a8"/>
    <w:uiPriority w:val="99"/>
    <w:rsid w:val="005868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c1">
    <w:name w:val="c7 c1"/>
    <w:basedOn w:val="a9"/>
    <w:uiPriority w:val="99"/>
    <w:rsid w:val="00586851"/>
    <w:rPr>
      <w:rFonts w:cs="Times New Roman"/>
    </w:rPr>
  </w:style>
  <w:style w:type="character" w:customStyle="1" w:styleId="c7c16c1">
    <w:name w:val="c7 c16 c1"/>
    <w:basedOn w:val="a9"/>
    <w:uiPriority w:val="99"/>
    <w:rsid w:val="00586851"/>
    <w:rPr>
      <w:rFonts w:cs="Times New Roman"/>
    </w:rPr>
  </w:style>
  <w:style w:type="table" w:customStyle="1" w:styleId="216">
    <w:name w:val="Сетка таблицы216"/>
    <w:basedOn w:val="aa"/>
    <w:next w:val="afa"/>
    <w:uiPriority w:val="39"/>
    <w:rsid w:val="0058685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6">
    <w:name w:val="Заголовок 14"/>
    <w:basedOn w:val="a8"/>
    <w:uiPriority w:val="1"/>
    <w:qFormat/>
    <w:rsid w:val="00586851"/>
    <w:pPr>
      <w:widowControl w:val="0"/>
      <w:autoSpaceDE w:val="0"/>
      <w:autoSpaceDN w:val="0"/>
      <w:spacing w:after="0" w:line="240" w:lineRule="auto"/>
      <w:ind w:left="681"/>
      <w:outlineLvl w:val="1"/>
    </w:pPr>
    <w:rPr>
      <w:rFonts w:ascii="Times New Roman" w:eastAsia="Times New Roman" w:hAnsi="Times New Roman" w:cs="Times New Roman"/>
      <w:b/>
      <w:bCs/>
      <w:sz w:val="28"/>
      <w:szCs w:val="28"/>
    </w:rPr>
  </w:style>
  <w:style w:type="table" w:customStyle="1" w:styleId="480">
    <w:name w:val="Сетка таблицы48"/>
    <w:basedOn w:val="aa"/>
    <w:next w:val="afa"/>
    <w:uiPriority w:val="59"/>
    <w:rsid w:val="00586851"/>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description">
    <w:name w:val="footnote description"/>
    <w:next w:val="a8"/>
    <w:link w:val="footnotedescriptionChar"/>
    <w:hidden/>
    <w:rsid w:val="00586851"/>
    <w:pPr>
      <w:spacing w:after="0"/>
    </w:pPr>
    <w:rPr>
      <w:rFonts w:ascii="Times New Roman" w:eastAsia="Times New Roman" w:hAnsi="Times New Roman" w:cs="Times New Roman"/>
      <w:color w:val="000000"/>
      <w:sz w:val="24"/>
      <w:lang w:eastAsia="ru-RU"/>
    </w:rPr>
  </w:style>
  <w:style w:type="character" w:customStyle="1" w:styleId="footnotedescriptionChar">
    <w:name w:val="footnote description Char"/>
    <w:link w:val="footnotedescription"/>
    <w:rsid w:val="00586851"/>
    <w:rPr>
      <w:rFonts w:ascii="Times New Roman" w:eastAsia="Times New Roman" w:hAnsi="Times New Roman" w:cs="Times New Roman"/>
      <w:color w:val="000000"/>
      <w:sz w:val="24"/>
      <w:lang w:eastAsia="ru-RU"/>
    </w:rPr>
  </w:style>
  <w:style w:type="character" w:customStyle="1" w:styleId="footnotemark">
    <w:name w:val="footnote mark"/>
    <w:hidden/>
    <w:rsid w:val="00586851"/>
    <w:rPr>
      <w:rFonts w:ascii="Times New Roman" w:eastAsia="Times New Roman" w:hAnsi="Times New Roman" w:cs="Times New Roman"/>
      <w:color w:val="000000"/>
      <w:sz w:val="24"/>
      <w:vertAlign w:val="superscript"/>
    </w:rPr>
  </w:style>
  <w:style w:type="numbering" w:customStyle="1" w:styleId="253">
    <w:name w:val="Нет списка25"/>
    <w:next w:val="ab"/>
    <w:uiPriority w:val="99"/>
    <w:semiHidden/>
    <w:unhideWhenUsed/>
    <w:rsid w:val="00E0325F"/>
  </w:style>
  <w:style w:type="paragraph" w:customStyle="1" w:styleId="afffffff0">
    <w:basedOn w:val="a8"/>
    <w:next w:val="af6"/>
    <w:uiPriority w:val="1"/>
    <w:qFormat/>
    <w:rsid w:val="00E0325F"/>
    <w:pPr>
      <w:widowControl w:val="0"/>
      <w:autoSpaceDE w:val="0"/>
      <w:autoSpaceDN w:val="0"/>
      <w:spacing w:before="294" w:after="0" w:line="240" w:lineRule="auto"/>
      <w:ind w:left="1369" w:right="1382"/>
      <w:jc w:val="center"/>
    </w:pPr>
    <w:rPr>
      <w:rFonts w:ascii="Calibri" w:eastAsia="Calibri" w:hAnsi="Calibri" w:cs="Calibri"/>
      <w:b/>
      <w:bCs/>
      <w:sz w:val="56"/>
      <w:szCs w:val="56"/>
    </w:rPr>
  </w:style>
  <w:style w:type="table" w:customStyle="1" w:styleId="490">
    <w:name w:val="Сетка таблицы49"/>
    <w:basedOn w:val="aa"/>
    <w:next w:val="afa"/>
    <w:uiPriority w:val="39"/>
    <w:rsid w:val="00E0325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fcior.edu.ru" TargetMode="External"/><Relationship Id="rId299" Type="http://schemas.openxmlformats.org/officeDocument/2006/relationships/hyperlink" Target="https://soc-ege.sdamgia.ru" TargetMode="External"/><Relationship Id="rId21" Type="http://schemas.openxmlformats.org/officeDocument/2006/relationships/hyperlink" Target="https://m.edsoo.ru/7f41bacc" TargetMode="External"/><Relationship Id="rId63" Type="http://schemas.openxmlformats.org/officeDocument/2006/relationships/hyperlink" Target="https://m.edsoo.ru/7f41c7e2" TargetMode="External"/><Relationship Id="rId159" Type="http://schemas.openxmlformats.org/officeDocument/2006/relationships/hyperlink" Target="https://urok.apkpro.ru" TargetMode="External"/><Relationship Id="rId324" Type="http://schemas.openxmlformats.org/officeDocument/2006/relationships/hyperlink" Target="https://resh.edu.ru/subject/4/5/" TargetMode="External"/><Relationship Id="rId366" Type="http://schemas.openxmlformats.org/officeDocument/2006/relationships/hyperlink" Target="https://resh.edu.ru/subject/4/5/" TargetMode="External"/><Relationship Id="rId170" Type="http://schemas.openxmlformats.org/officeDocument/2006/relationships/hyperlink" Target="https://urok.apkpro.ru" TargetMode="External"/><Relationship Id="rId226" Type="http://schemas.openxmlformats.org/officeDocument/2006/relationships/hyperlink" Target="http://edu.ru/catalog/" TargetMode="External"/><Relationship Id="rId268" Type="http://schemas.openxmlformats.org/officeDocument/2006/relationships/hyperlink" Target="http://edu.ru/catalog/" TargetMode="External"/><Relationship Id="rId11" Type="http://schemas.openxmlformats.org/officeDocument/2006/relationships/hyperlink" Target="https://m.edsoo.ru/7f41bacc" TargetMode="External"/><Relationship Id="rId32" Type="http://schemas.openxmlformats.org/officeDocument/2006/relationships/hyperlink" Target="https://m.edsoo.ru/7f41bacc" TargetMode="External"/><Relationship Id="rId53" Type="http://schemas.openxmlformats.org/officeDocument/2006/relationships/hyperlink" Target="https://m.edsoo.ru/7f41c7e2" TargetMode="External"/><Relationship Id="rId74" Type="http://schemas.openxmlformats.org/officeDocument/2006/relationships/hyperlink" Target="https://m.edsoo.ru/7f41c7e2" TargetMode="External"/><Relationship Id="rId128" Type="http://schemas.openxmlformats.org/officeDocument/2006/relationships/hyperlink" Target="https://resh.edu.ru" TargetMode="External"/><Relationship Id="rId149" Type="http://schemas.openxmlformats.org/officeDocument/2006/relationships/hyperlink" Target="https://m.edsoo.ru/7f41c97c" TargetMode="External"/><Relationship Id="rId314" Type="http://schemas.openxmlformats.org/officeDocument/2006/relationships/hyperlink" Target="https://uchi.ru/teachers/lk/subjects/modern_geo%20&#1059;&#1063;&#1048;.&#1056;&#1059;" TargetMode="External"/><Relationship Id="rId335" Type="http://schemas.openxmlformats.org/officeDocument/2006/relationships/hyperlink" Target="https://videouroki.net/video/geografiya/5-class/" TargetMode="External"/><Relationship Id="rId356" Type="http://schemas.openxmlformats.org/officeDocument/2006/relationships/hyperlink" Target="https://videouroki.net/video/geografiya/5-class/" TargetMode="External"/><Relationship Id="rId377" Type="http://schemas.openxmlformats.org/officeDocument/2006/relationships/footer" Target="footer1.xml"/><Relationship Id="rId398" Type="http://schemas.openxmlformats.org/officeDocument/2006/relationships/header" Target="header9.xml"/><Relationship Id="rId5" Type="http://schemas.openxmlformats.org/officeDocument/2006/relationships/webSettings" Target="webSettings.xml"/><Relationship Id="rId95" Type="http://schemas.openxmlformats.org/officeDocument/2006/relationships/hyperlink" Target="https://resh.edu.ru/" TargetMode="External"/><Relationship Id="rId160" Type="http://schemas.openxmlformats.org/officeDocument/2006/relationships/hyperlink" Target="https://urok.apkpro.ru" TargetMode="External"/><Relationship Id="rId181" Type="http://schemas.openxmlformats.org/officeDocument/2006/relationships/hyperlink" Target="https://m.edsoo.ru/7f41c292" TargetMode="External"/><Relationship Id="rId216" Type="http://schemas.openxmlformats.org/officeDocument/2006/relationships/hyperlink" Target="https://resh.edu.ru/subject/3/11/?ysclid=lmx6aqyue7346943154" TargetMode="External"/><Relationship Id="rId237" Type="http://schemas.openxmlformats.org/officeDocument/2006/relationships/hyperlink" Target="https://m.edsoo.ru/7f41c418" TargetMode="External"/><Relationship Id="rId402" Type="http://schemas.openxmlformats.org/officeDocument/2006/relationships/footer" Target="footer11.xml"/><Relationship Id="rId258" Type="http://schemas.openxmlformats.org/officeDocument/2006/relationships/hyperlink" Target="http://edu.ru/catalog/" TargetMode="External"/><Relationship Id="rId279" Type="http://schemas.openxmlformats.org/officeDocument/2006/relationships/hyperlink" Target="https://edu.skysmart.ru" TargetMode="External"/><Relationship Id="rId22" Type="http://schemas.openxmlformats.org/officeDocument/2006/relationships/hyperlink" Target="https://m.edsoo.ru/7f41bacc" TargetMode="External"/><Relationship Id="rId43" Type="http://schemas.openxmlformats.org/officeDocument/2006/relationships/hyperlink" Target="https://m.edsoo.ru/7f41bacc" TargetMode="External"/><Relationship Id="rId64" Type="http://schemas.openxmlformats.org/officeDocument/2006/relationships/hyperlink" Target="https://m.edsoo.ru/7f41c7e2" TargetMode="External"/><Relationship Id="rId118" Type="http://schemas.openxmlformats.org/officeDocument/2006/relationships/hyperlink" Target="https://resh.edu.ru" TargetMode="External"/><Relationship Id="rId139" Type="http://schemas.openxmlformats.org/officeDocument/2006/relationships/hyperlink" Target="https://m.edsoo.ru/7f41bf72" TargetMode="External"/><Relationship Id="rId290" Type="http://schemas.openxmlformats.org/officeDocument/2006/relationships/hyperlink" Target="https://soc-ege.sdamgia.ru" TargetMode="External"/><Relationship Id="rId304" Type="http://schemas.openxmlformats.org/officeDocument/2006/relationships/hyperlink" Target="https://soc-ege.sdamgia.ru" TargetMode="External"/><Relationship Id="rId325" Type="http://schemas.openxmlformats.org/officeDocument/2006/relationships/hyperlink" Target="https://uchi.ru/teachers/lk/subjects/modern_geo%20&#1059;&#1063;&#1048;.&#1056;&#1059;" TargetMode="External"/><Relationship Id="rId346" Type="http://schemas.openxmlformats.org/officeDocument/2006/relationships/hyperlink" Target="https://uchi.ru/teachers/lk/subjects/modern_geo%20&#1059;&#1063;&#1048;.&#1056;&#1059;" TargetMode="External"/><Relationship Id="rId367" Type="http://schemas.openxmlformats.org/officeDocument/2006/relationships/hyperlink" Target="https://uchi.ru/teachers/lk/subjects/modern_geo%20&#1059;&#1063;&#1048;.&#1056;&#1059;" TargetMode="External"/><Relationship Id="rId388" Type="http://schemas.openxmlformats.org/officeDocument/2006/relationships/header" Target="header4.xml"/><Relationship Id="rId85" Type="http://schemas.openxmlformats.org/officeDocument/2006/relationships/hyperlink" Target="https://resh.edu.ru/" TargetMode="External"/><Relationship Id="rId150" Type="http://schemas.openxmlformats.org/officeDocument/2006/relationships/hyperlink" Target="https://m.edsoo.ru/7f41c97c" TargetMode="External"/><Relationship Id="rId171" Type="http://schemas.openxmlformats.org/officeDocument/2006/relationships/hyperlink" Target="https://urok.apkpro.ru" TargetMode="External"/><Relationship Id="rId192" Type="http://schemas.openxmlformats.org/officeDocument/2006/relationships/hyperlink" Target="http://school-collection.edu.ru/" TargetMode="External"/><Relationship Id="rId206" Type="http://schemas.openxmlformats.org/officeDocument/2006/relationships/hyperlink" Target="https://hist-ege.sdamgia.ru/?ysclid=lmx62pljxy687910437" TargetMode="External"/><Relationship Id="rId227" Type="http://schemas.openxmlformats.org/officeDocument/2006/relationships/hyperlink" Target="https://resh.edu.ru/subject/lesson/5839/main/" TargetMode="External"/><Relationship Id="rId248" Type="http://schemas.openxmlformats.org/officeDocument/2006/relationships/hyperlink" Target="https://edu.skysmart.ru/" TargetMode="External"/><Relationship Id="rId269" Type="http://schemas.openxmlformats.org/officeDocument/2006/relationships/hyperlink" Target="https://m.edsoo.ru/7f41c418" TargetMode="External"/><Relationship Id="rId12" Type="http://schemas.openxmlformats.org/officeDocument/2006/relationships/hyperlink" Target="https://m.edsoo.ru/7f41bacc" TargetMode="External"/><Relationship Id="rId33" Type="http://schemas.openxmlformats.org/officeDocument/2006/relationships/hyperlink" Target="https://m.edsoo.ru/7f41bacc" TargetMode="External"/><Relationship Id="rId108" Type="http://schemas.openxmlformats.org/officeDocument/2006/relationships/hyperlink" Target="https://resh.edu.ru/" TargetMode="External"/><Relationship Id="rId129" Type="http://schemas.openxmlformats.org/officeDocument/2006/relationships/hyperlink" Target="http://fcior.edu.ru" TargetMode="External"/><Relationship Id="rId280" Type="http://schemas.openxmlformats.org/officeDocument/2006/relationships/hyperlink" Target="https://soc-ege.sdamgia.ru" TargetMode="External"/><Relationship Id="rId315" Type="http://schemas.openxmlformats.org/officeDocument/2006/relationships/hyperlink" Target="https://videouroki.net/video/geografiya/5-class/" TargetMode="External"/><Relationship Id="rId336" Type="http://schemas.openxmlformats.org/officeDocument/2006/relationships/hyperlink" Target="https://resh.edu.ru/subject/4/5/" TargetMode="External"/><Relationship Id="rId357" Type="http://schemas.openxmlformats.org/officeDocument/2006/relationships/hyperlink" Target="https://resh.edu.ru/subject/4/5/" TargetMode="External"/><Relationship Id="rId54" Type="http://schemas.openxmlformats.org/officeDocument/2006/relationships/hyperlink" Target="https://m.edsoo.ru/7f41c7e2" TargetMode="External"/><Relationship Id="rId75" Type="http://schemas.openxmlformats.org/officeDocument/2006/relationships/hyperlink" Target="https://resh.edu.ru/" TargetMode="External"/><Relationship Id="rId96" Type="http://schemas.openxmlformats.org/officeDocument/2006/relationships/hyperlink" Target="https://resh.edu.ru/" TargetMode="External"/><Relationship Id="rId140" Type="http://schemas.openxmlformats.org/officeDocument/2006/relationships/hyperlink" Target="https://m.edsoo.ru/7f41bf72" TargetMode="External"/><Relationship Id="rId161" Type="http://schemas.openxmlformats.org/officeDocument/2006/relationships/hyperlink" Target="https://urok.apkpro.ru" TargetMode="External"/><Relationship Id="rId182" Type="http://schemas.openxmlformats.org/officeDocument/2006/relationships/hyperlink" Target="https://m.edsoo.ru/7f41c292" TargetMode="External"/><Relationship Id="rId217" Type="http://schemas.openxmlformats.org/officeDocument/2006/relationships/hyperlink" Target="https://resh.edu.ru/subject/3/11/?ysclid=lmx6aqyue7346943154" TargetMode="External"/><Relationship Id="rId378" Type="http://schemas.openxmlformats.org/officeDocument/2006/relationships/header" Target="header1.xml"/><Relationship Id="rId399" Type="http://schemas.openxmlformats.org/officeDocument/2006/relationships/footer" Target="footer9.xml"/><Relationship Id="rId403" Type="http://schemas.openxmlformats.org/officeDocument/2006/relationships/fontTable" Target="fontTable.xml"/><Relationship Id="rId6" Type="http://schemas.openxmlformats.org/officeDocument/2006/relationships/footnotes" Target="footnotes.xml"/><Relationship Id="rId238" Type="http://schemas.openxmlformats.org/officeDocument/2006/relationships/hyperlink" Target="http://edu.ru/catalog/" TargetMode="External"/><Relationship Id="rId259" Type="http://schemas.openxmlformats.org/officeDocument/2006/relationships/hyperlink" Target="https://edu.skysmart.ru/" TargetMode="External"/><Relationship Id="rId23" Type="http://schemas.openxmlformats.org/officeDocument/2006/relationships/hyperlink" Target="https://m.edsoo.ru/7f41bacc" TargetMode="External"/><Relationship Id="rId119" Type="http://schemas.openxmlformats.org/officeDocument/2006/relationships/hyperlink" Target="http://fcior.edu.ru" TargetMode="External"/><Relationship Id="rId270" Type="http://schemas.openxmlformats.org/officeDocument/2006/relationships/hyperlink" Target="https://m.edsoo.ru/7f41c418" TargetMode="External"/><Relationship Id="rId291" Type="http://schemas.openxmlformats.org/officeDocument/2006/relationships/hyperlink" Target="https://soc-ege.sdamgia.ru" TargetMode="External"/><Relationship Id="rId305" Type="http://schemas.openxmlformats.org/officeDocument/2006/relationships/hyperlink" Target="https://soc-ege.sdamgia.ru" TargetMode="External"/><Relationship Id="rId326" Type="http://schemas.openxmlformats.org/officeDocument/2006/relationships/hyperlink" Target="https://videouroki.net/video/geografiya/5-class/" TargetMode="External"/><Relationship Id="rId347" Type="http://schemas.openxmlformats.org/officeDocument/2006/relationships/hyperlink" Target="https://videouroki.net/video/geografiya/5-class/" TargetMode="External"/><Relationship Id="rId44" Type="http://schemas.openxmlformats.org/officeDocument/2006/relationships/hyperlink" Target="https://m.edsoo.ru/7f41bacc" TargetMode="External"/><Relationship Id="rId65" Type="http://schemas.openxmlformats.org/officeDocument/2006/relationships/hyperlink" Target="https://m.edsoo.ru/7f41c7e2" TargetMode="External"/><Relationship Id="rId86" Type="http://schemas.openxmlformats.org/officeDocument/2006/relationships/hyperlink" Target="https://resh.edu.ru/" TargetMode="External"/><Relationship Id="rId130" Type="http://schemas.openxmlformats.org/officeDocument/2006/relationships/hyperlink" Target="https://resh.edu.ru" TargetMode="External"/><Relationship Id="rId151" Type="http://schemas.openxmlformats.org/officeDocument/2006/relationships/hyperlink" Target="https://m.edsoo.ru/7f41c97c" TargetMode="External"/><Relationship Id="rId368" Type="http://schemas.openxmlformats.org/officeDocument/2006/relationships/hyperlink" Target="https://videouroki.net/video/geografiya/5-class/" TargetMode="External"/><Relationship Id="rId389" Type="http://schemas.openxmlformats.org/officeDocument/2006/relationships/header" Target="header5.xml"/><Relationship Id="rId172" Type="http://schemas.openxmlformats.org/officeDocument/2006/relationships/hyperlink" Target="https://urok.apkpro.ru" TargetMode="External"/><Relationship Id="rId193" Type="http://schemas.openxmlformats.org/officeDocument/2006/relationships/hyperlink" Target="http://school-collection.edu.ru/" TargetMode="External"/><Relationship Id="rId207" Type="http://schemas.openxmlformats.org/officeDocument/2006/relationships/hyperlink" Target="https://hist-ege.sdamgia.ru/?ysclid=lmx62pljxy687910437" TargetMode="External"/><Relationship Id="rId228" Type="http://schemas.openxmlformats.org/officeDocument/2006/relationships/hyperlink" Target="https://m.edsoo.ru/7f41c418" TargetMode="External"/><Relationship Id="rId249" Type="http://schemas.openxmlformats.org/officeDocument/2006/relationships/hyperlink" Target="http://edu.ru/catalog/" TargetMode="External"/><Relationship Id="rId13" Type="http://schemas.openxmlformats.org/officeDocument/2006/relationships/hyperlink" Target="https://m.edsoo.ru/7f41bacc" TargetMode="External"/><Relationship Id="rId109" Type="http://schemas.openxmlformats.org/officeDocument/2006/relationships/hyperlink" Target="https://resh.edu.ru/" TargetMode="External"/><Relationship Id="rId260" Type="http://schemas.openxmlformats.org/officeDocument/2006/relationships/hyperlink" Target="http://edu.ru/catalog/" TargetMode="External"/><Relationship Id="rId281" Type="http://schemas.openxmlformats.org/officeDocument/2006/relationships/hyperlink" Target="https://resh.edu.ru" TargetMode="External"/><Relationship Id="rId316" Type="http://schemas.openxmlformats.org/officeDocument/2006/relationships/hyperlink" Target="https://resh.edu.ru/subject/4/5/" TargetMode="External"/><Relationship Id="rId337" Type="http://schemas.openxmlformats.org/officeDocument/2006/relationships/hyperlink" Target="https://uchi.ru/teachers/lk/subjects/modern_geo%20&#1059;&#1063;&#1048;.&#1056;&#1059;" TargetMode="External"/><Relationship Id="rId34" Type="http://schemas.openxmlformats.org/officeDocument/2006/relationships/hyperlink" Target="https://m.edsoo.ru/7f41bacc" TargetMode="External"/><Relationship Id="rId55" Type="http://schemas.openxmlformats.org/officeDocument/2006/relationships/hyperlink" Target="https://m.edsoo.ru/7f41c7e2" TargetMode="External"/><Relationship Id="rId76" Type="http://schemas.openxmlformats.org/officeDocument/2006/relationships/hyperlink" Target="https://resh.edu.ru/" TargetMode="External"/><Relationship Id="rId97" Type="http://schemas.openxmlformats.org/officeDocument/2006/relationships/hyperlink" Target="https://resh.edu.ru/" TargetMode="External"/><Relationship Id="rId120" Type="http://schemas.openxmlformats.org/officeDocument/2006/relationships/hyperlink" Target="https://resh.edu.ru" TargetMode="External"/><Relationship Id="rId141" Type="http://schemas.openxmlformats.org/officeDocument/2006/relationships/hyperlink" Target="https://m.edsoo.ru/7f41bf72" TargetMode="External"/><Relationship Id="rId358" Type="http://schemas.openxmlformats.org/officeDocument/2006/relationships/hyperlink" Target="https://uchi.ru/teachers/lk/subjects/modern_geo%20&#1059;&#1063;&#1048;.&#1056;&#1059;" TargetMode="External"/><Relationship Id="rId379" Type="http://schemas.openxmlformats.org/officeDocument/2006/relationships/header" Target="header2.xml"/><Relationship Id="rId7" Type="http://schemas.openxmlformats.org/officeDocument/2006/relationships/endnotes" Target="endnotes.xml"/><Relationship Id="rId162" Type="http://schemas.openxmlformats.org/officeDocument/2006/relationships/hyperlink" Target="https://urok.apkpro.ru" TargetMode="External"/><Relationship Id="rId183" Type="http://schemas.openxmlformats.org/officeDocument/2006/relationships/hyperlink" Target="https://m.edsoo.ru/7f41cc74" TargetMode="External"/><Relationship Id="rId218" Type="http://schemas.openxmlformats.org/officeDocument/2006/relationships/hyperlink" Target="https://yandex.ru/search/?text=%D1%8D%D0%BB%D0%B5%D0%BA%D1%82%D1%80%D0%BE%D0%BD%D0%BD%D1%8B%D0%B5+%D1%83%D1%80%D0%BE%D0%BA%D0%B8+%D0%BF%D0%BE+%D1%82%D0%B5%D0%BC%D0%B5+%D0%BA%D1%83%D0%BB%D1%8C%D1%82%D1%83%D1%80%D0%B0+%D1%80%D0%BE%D1%81%D1%81%D0%B8%D0%B8+%D1%81+%D0%B4%D1%80%D0%B5%D0%B2%D0%BD%D0%B5%D0%B9%D1%88%D0%B8%D1%85&amp;lr=48&amp;clid=2411725&amp;src=suggest_Nin" TargetMode="External"/><Relationship Id="rId239" Type="http://schemas.openxmlformats.org/officeDocument/2006/relationships/hyperlink" Target="http://edu.ru/catalog/" TargetMode="External"/><Relationship Id="rId390" Type="http://schemas.openxmlformats.org/officeDocument/2006/relationships/footer" Target="footer5.xml"/><Relationship Id="rId404" Type="http://schemas.openxmlformats.org/officeDocument/2006/relationships/theme" Target="theme/theme1.xml"/><Relationship Id="rId250" Type="http://schemas.openxmlformats.org/officeDocument/2006/relationships/hyperlink" Target="http://edu.ru/catalog/" TargetMode="External"/><Relationship Id="rId271" Type="http://schemas.openxmlformats.org/officeDocument/2006/relationships/hyperlink" Target="https://m.edsoo.ru/7f41c418" TargetMode="External"/><Relationship Id="rId292" Type="http://schemas.openxmlformats.org/officeDocument/2006/relationships/hyperlink" Target="https://soc-ege.sdamgia.ru" TargetMode="External"/><Relationship Id="rId306" Type="http://schemas.openxmlformats.org/officeDocument/2006/relationships/hyperlink" Target="https://soc-ege.sdamgia.ru" TargetMode="External"/><Relationship Id="rId24" Type="http://schemas.openxmlformats.org/officeDocument/2006/relationships/hyperlink" Target="https://m.edsoo.ru/7f41bacc" TargetMode="External"/><Relationship Id="rId45" Type="http://schemas.openxmlformats.org/officeDocument/2006/relationships/hyperlink" Target="https://m.edsoo.ru/7f41bacc" TargetMode="External"/><Relationship Id="rId66" Type="http://schemas.openxmlformats.org/officeDocument/2006/relationships/hyperlink" Target="https://m.edsoo.ru/7f41c7e2" TargetMode="External"/><Relationship Id="rId87" Type="http://schemas.openxmlformats.org/officeDocument/2006/relationships/hyperlink" Target="https://resh.edu.ru/" TargetMode="External"/><Relationship Id="rId110" Type="http://schemas.openxmlformats.org/officeDocument/2006/relationships/hyperlink" Target="https://resh.edu.ru/" TargetMode="External"/><Relationship Id="rId131" Type="http://schemas.openxmlformats.org/officeDocument/2006/relationships/hyperlink" Target="http://fcior.edu.ru" TargetMode="External"/><Relationship Id="rId327" Type="http://schemas.openxmlformats.org/officeDocument/2006/relationships/hyperlink" Target="https://resh.edu.ru/subject/4/5/" TargetMode="External"/><Relationship Id="rId348" Type="http://schemas.openxmlformats.org/officeDocument/2006/relationships/hyperlink" Target="https://resh.edu.ru/subject/4/5/" TargetMode="External"/><Relationship Id="rId369" Type="http://schemas.openxmlformats.org/officeDocument/2006/relationships/hyperlink" Target="https://resh.edu.ru/subject/4/5/" TargetMode="External"/><Relationship Id="rId152" Type="http://schemas.openxmlformats.org/officeDocument/2006/relationships/hyperlink" Target="https://m.edsoo.ru/7f41c97c" TargetMode="External"/><Relationship Id="rId173" Type="http://schemas.openxmlformats.org/officeDocument/2006/relationships/hyperlink" Target="https://urok.apkpro.ru" TargetMode="External"/><Relationship Id="rId194" Type="http://schemas.openxmlformats.org/officeDocument/2006/relationships/hyperlink" Target="http://school-collection.edu.ru/" TargetMode="External"/><Relationship Id="rId208" Type="http://schemas.openxmlformats.org/officeDocument/2006/relationships/hyperlink" Target="https://hist-ege.sdamgia.ru/?ysclid=lmx62pljxy687910437" TargetMode="External"/><Relationship Id="rId229" Type="http://schemas.openxmlformats.org/officeDocument/2006/relationships/hyperlink" Target="https://app.onlineschool-1.ru/10-klass/obshestvoznanie/dinamika-obshestvennogo-razviti1/article" TargetMode="External"/><Relationship Id="rId380" Type="http://schemas.openxmlformats.org/officeDocument/2006/relationships/footer" Target="footer2.xml"/><Relationship Id="rId240" Type="http://schemas.openxmlformats.org/officeDocument/2006/relationships/hyperlink" Target="http://edu.ru/catalog/" TargetMode="External"/><Relationship Id="rId261" Type="http://schemas.openxmlformats.org/officeDocument/2006/relationships/hyperlink" Target="http://edu.ru/catalog/" TargetMode="External"/><Relationship Id="rId14" Type="http://schemas.openxmlformats.org/officeDocument/2006/relationships/hyperlink" Target="https://m.edsoo.ru/7f41bacc" TargetMode="External"/><Relationship Id="rId35" Type="http://schemas.openxmlformats.org/officeDocument/2006/relationships/hyperlink" Target="https://m.edsoo.ru/7f41bacc" TargetMode="External"/><Relationship Id="rId56" Type="http://schemas.openxmlformats.org/officeDocument/2006/relationships/hyperlink" Target="https://m.edsoo.ru/7f41c7e2" TargetMode="External"/><Relationship Id="rId77" Type="http://schemas.openxmlformats.org/officeDocument/2006/relationships/hyperlink" Target="https://resh.edu.ru/" TargetMode="External"/><Relationship Id="rId100" Type="http://schemas.openxmlformats.org/officeDocument/2006/relationships/hyperlink" Target="https://resh.edu.ru/" TargetMode="External"/><Relationship Id="rId282" Type="http://schemas.openxmlformats.org/officeDocument/2006/relationships/hyperlink" Target="https://edu.skysmart.ru" TargetMode="External"/><Relationship Id="rId317" Type="http://schemas.openxmlformats.org/officeDocument/2006/relationships/hyperlink" Target="https://uchi.ru/teachers/lk/subjects/modern_geo%20&#1059;&#1063;&#1048;.&#1056;&#1059;" TargetMode="External"/><Relationship Id="rId338" Type="http://schemas.openxmlformats.org/officeDocument/2006/relationships/hyperlink" Target="https://videouroki.net/video/geografiya/5-class/" TargetMode="External"/><Relationship Id="rId359" Type="http://schemas.openxmlformats.org/officeDocument/2006/relationships/hyperlink" Target="https://videouroki.net/video/geografiya/5-class/" TargetMode="External"/><Relationship Id="rId8" Type="http://schemas.openxmlformats.org/officeDocument/2006/relationships/hyperlink" Target="https://m.edsoo.ru/7f41bacc" TargetMode="External"/><Relationship Id="rId98" Type="http://schemas.openxmlformats.org/officeDocument/2006/relationships/hyperlink" Target="https://resh.edu.ru/" TargetMode="External"/><Relationship Id="rId121" Type="http://schemas.openxmlformats.org/officeDocument/2006/relationships/hyperlink" Target="http://fcior.edu.ru" TargetMode="External"/><Relationship Id="rId142" Type="http://schemas.openxmlformats.org/officeDocument/2006/relationships/hyperlink" Target="https://m.edsoo.ru/7f41bf72" TargetMode="External"/><Relationship Id="rId163" Type="http://schemas.openxmlformats.org/officeDocument/2006/relationships/hyperlink" Target="https://urok.apkpro.ru" TargetMode="External"/><Relationship Id="rId184" Type="http://schemas.openxmlformats.org/officeDocument/2006/relationships/hyperlink" Target="https://m.edsoo.ru/7f41cc74" TargetMode="External"/><Relationship Id="rId219" Type="http://schemas.openxmlformats.org/officeDocument/2006/relationships/hyperlink" Target="https://yandex.ru/search/?text=%D1%8D%D0%BB%D0%B5%D0%BA%D1%82%D1%80%D0%BE%D0%BD%D0%BD%D1%8B%D0%B5+%D1%83%D1%80%D0%BE%D0%BA%D0%B8+%D0%BF%D0%BE+%D1%82%D0%B5%D0%BC%D0%B5+%D0%BA%D1%83%D0%BB%D1%8C%D1%82%D1%83%D1%80%D0%B0+%D1%80%D0%BE%D1%81%D1%81%D0%B8%D0%B8+%D1%81+%D0%B4%D1%80%D0%B5%D0%B2%D0%BD%D0%B5%D0%B9%D1%88%D0%B8%D1%85&amp;lr=48&amp;clid=2411725&amp;src=suggest_Nin" TargetMode="External"/><Relationship Id="rId370" Type="http://schemas.openxmlformats.org/officeDocument/2006/relationships/hyperlink" Target="https://uchi.ru/teachers/lk/subjects/modern_geo%20&#1059;&#1063;&#1048;.&#1056;&#1059;" TargetMode="External"/><Relationship Id="rId391" Type="http://schemas.openxmlformats.org/officeDocument/2006/relationships/footer" Target="footer6.xml"/><Relationship Id="rId230" Type="http://schemas.openxmlformats.org/officeDocument/2006/relationships/hyperlink" Target="https://app.onlineschool-1.ru/10-klass/obshestvoznanie/dinamika-obshestvennogo-razviti1/article" TargetMode="External"/><Relationship Id="rId251" Type="http://schemas.openxmlformats.org/officeDocument/2006/relationships/hyperlink" Target="https://skysmart.ru/articles/obshestvoznanie/sotsialnie-gruppi" TargetMode="External"/><Relationship Id="rId25" Type="http://schemas.openxmlformats.org/officeDocument/2006/relationships/hyperlink" Target="https://m.edsoo.ru/7f41bacc" TargetMode="External"/><Relationship Id="rId46" Type="http://schemas.openxmlformats.org/officeDocument/2006/relationships/hyperlink" Target="https://m.edsoo.ru/7f41c7e2" TargetMode="External"/><Relationship Id="rId67" Type="http://schemas.openxmlformats.org/officeDocument/2006/relationships/hyperlink" Target="https://m.edsoo.ru/7f41c7e2" TargetMode="External"/><Relationship Id="rId272" Type="http://schemas.openxmlformats.org/officeDocument/2006/relationships/hyperlink" Target="https://m.edsoo.ru/7f41c418" TargetMode="External"/><Relationship Id="rId293" Type="http://schemas.openxmlformats.org/officeDocument/2006/relationships/hyperlink" Target="https://soc-ege.sdamgia.ru" TargetMode="External"/><Relationship Id="rId307" Type="http://schemas.openxmlformats.org/officeDocument/2006/relationships/hyperlink" Target="https://resh.edu.ru/subject/4/5" TargetMode="External"/><Relationship Id="rId328" Type="http://schemas.openxmlformats.org/officeDocument/2006/relationships/hyperlink" Target="https://uchi.ru/teachers/lk/subjects/modern_geo%20&#1059;&#1063;&#1048;.&#1056;&#1059;" TargetMode="External"/><Relationship Id="rId349" Type="http://schemas.openxmlformats.org/officeDocument/2006/relationships/hyperlink" Target="https://uchi.ru/teachers/lk/subjects/modern_geo%20&#1059;&#1063;&#1048;.&#1056;&#1059;" TargetMode="External"/><Relationship Id="rId88" Type="http://schemas.openxmlformats.org/officeDocument/2006/relationships/hyperlink" Target="https://resh.edu.ru/" TargetMode="External"/><Relationship Id="rId111" Type="http://schemas.openxmlformats.org/officeDocument/2006/relationships/hyperlink" Target="https://resh.edu.ru/" TargetMode="External"/><Relationship Id="rId132" Type="http://schemas.openxmlformats.org/officeDocument/2006/relationships/hyperlink" Target="https://resh.edu.ru" TargetMode="External"/><Relationship Id="rId153" Type="http://schemas.openxmlformats.org/officeDocument/2006/relationships/hyperlink" Target="https://m.edsoo.ru/7f41c97c" TargetMode="External"/><Relationship Id="rId174" Type="http://schemas.openxmlformats.org/officeDocument/2006/relationships/hyperlink" Target="https://urok.apkpro.ru" TargetMode="External"/><Relationship Id="rId195" Type="http://schemas.openxmlformats.org/officeDocument/2006/relationships/hyperlink" Target="http://school-collection.edu.ru/" TargetMode="External"/><Relationship Id="rId209" Type="http://schemas.openxmlformats.org/officeDocument/2006/relationships/hyperlink" Target="https://hist-ege.sdamgia.ru/?ysclid=lmx62pljxy687910437" TargetMode="External"/><Relationship Id="rId360" Type="http://schemas.openxmlformats.org/officeDocument/2006/relationships/hyperlink" Target="https://resh.edu.ru/subject/4/5/" TargetMode="External"/><Relationship Id="rId381" Type="http://schemas.openxmlformats.org/officeDocument/2006/relationships/footer" Target="footer3.xml"/><Relationship Id="rId220" Type="http://schemas.openxmlformats.org/officeDocument/2006/relationships/hyperlink" Target="https://yandex.ru/search/?text=%D1%8D%D0%BB%D0%B5%D0%BA%D1%82%D1%80%D0%BE%D0%BD%D0%BD%D1%8B%D0%B5+%D1%83%D1%80%D0%BE%D0%BA%D0%B8+%D0%BF%D0%BE+%D1%82%D0%B5%D0%BC%D0%B5+%D0%BA%D1%83%D0%BB%D1%8C%D1%82%D1%83%D1%80%D0%B0+%D1%80%D0%BE%D1%81%D1%81%D0%B8%D0%B8+%D1%81+%D0%B4%D1%80%D0%B5%D0%B2%D0%BD%D0%B5%D0%B9%D1%88%D0%B8%D1%85&amp;lr=48&amp;clid=2411725&amp;src=suggest_Nin" TargetMode="External"/><Relationship Id="rId241" Type="http://schemas.openxmlformats.org/officeDocument/2006/relationships/hyperlink" Target="http://edu.ru/catalog/" TargetMode="External"/><Relationship Id="rId15" Type="http://schemas.openxmlformats.org/officeDocument/2006/relationships/hyperlink" Target="https://m.edsoo.ru/7f41bacc" TargetMode="External"/><Relationship Id="rId36" Type="http://schemas.openxmlformats.org/officeDocument/2006/relationships/hyperlink" Target="https://m.edsoo.ru/7f41bacc" TargetMode="External"/><Relationship Id="rId57" Type="http://schemas.openxmlformats.org/officeDocument/2006/relationships/hyperlink" Target="https://m.edsoo.ru/7f41c7e2" TargetMode="External"/><Relationship Id="rId262" Type="http://schemas.openxmlformats.org/officeDocument/2006/relationships/hyperlink" Target="https://m.edsoo.ru/7f41c418" TargetMode="External"/><Relationship Id="rId283" Type="http://schemas.openxmlformats.org/officeDocument/2006/relationships/hyperlink" Target="https://soc-ege.sdamgia.ru" TargetMode="External"/><Relationship Id="rId318" Type="http://schemas.openxmlformats.org/officeDocument/2006/relationships/hyperlink" Target="https://resh.edu.ru/subject/4/5/" TargetMode="External"/><Relationship Id="rId339" Type="http://schemas.openxmlformats.org/officeDocument/2006/relationships/hyperlink" Target="https://resh.edu.ru/subject/4/5/" TargetMode="External"/><Relationship Id="rId78" Type="http://schemas.openxmlformats.org/officeDocument/2006/relationships/hyperlink" Target="https://resh.edu.ru/" TargetMode="External"/><Relationship Id="rId99" Type="http://schemas.openxmlformats.org/officeDocument/2006/relationships/hyperlink" Target="https://resh.edu.ru/" TargetMode="External"/><Relationship Id="rId101" Type="http://schemas.openxmlformats.org/officeDocument/2006/relationships/hyperlink" Target="https://resh.edu.ru/" TargetMode="External"/><Relationship Id="rId122" Type="http://schemas.openxmlformats.org/officeDocument/2006/relationships/hyperlink" Target="https://resh.edu.ru" TargetMode="External"/><Relationship Id="rId143" Type="http://schemas.openxmlformats.org/officeDocument/2006/relationships/hyperlink" Target="https://m.edsoo.ru/7f41bf72" TargetMode="External"/><Relationship Id="rId164" Type="http://schemas.openxmlformats.org/officeDocument/2006/relationships/hyperlink" Target="https://urok.apkpro.ru" TargetMode="External"/><Relationship Id="rId185" Type="http://schemas.openxmlformats.org/officeDocument/2006/relationships/hyperlink" Target="https://m.edsoo.ru/7f41cc74" TargetMode="External"/><Relationship Id="rId350" Type="http://schemas.openxmlformats.org/officeDocument/2006/relationships/hyperlink" Target="https://videouroki.net/video/geografiya/5-class/" TargetMode="External"/><Relationship Id="rId371" Type="http://schemas.openxmlformats.org/officeDocument/2006/relationships/hyperlink" Target="https://videouroki.net/video/geografiya/5-class/" TargetMode="External"/><Relationship Id="rId9" Type="http://schemas.openxmlformats.org/officeDocument/2006/relationships/hyperlink" Target="https://m.edsoo.ru/7f41bacc" TargetMode="External"/><Relationship Id="rId210" Type="http://schemas.openxmlformats.org/officeDocument/2006/relationships/hyperlink" Target="https://hist-ege.sdamgia.ru/?ysclid=lmx62pljxy687910437" TargetMode="External"/><Relationship Id="rId392" Type="http://schemas.openxmlformats.org/officeDocument/2006/relationships/header" Target="header6.xml"/><Relationship Id="rId26" Type="http://schemas.openxmlformats.org/officeDocument/2006/relationships/hyperlink" Target="https://m.edsoo.ru/7f41bacc" TargetMode="External"/><Relationship Id="rId231" Type="http://schemas.openxmlformats.org/officeDocument/2006/relationships/hyperlink" Target="https://app.onlineschool-1.ru/10-klass/obshestvoznanie/dinamika-obshestvennogo-razviti1/article" TargetMode="External"/><Relationship Id="rId252" Type="http://schemas.openxmlformats.org/officeDocument/2006/relationships/hyperlink" Target="https://skysmart.ru/articles/obshestvoznanie/sotsialnie-gruppi" TargetMode="External"/><Relationship Id="rId273" Type="http://schemas.openxmlformats.org/officeDocument/2006/relationships/hyperlink" Target="https://edu.skysmart.ru/" TargetMode="External"/><Relationship Id="rId294" Type="http://schemas.openxmlformats.org/officeDocument/2006/relationships/hyperlink" Target="https://soc-ege.sdamgia.ru" TargetMode="External"/><Relationship Id="rId308" Type="http://schemas.openxmlformats.org/officeDocument/2006/relationships/hyperlink" Target="https://uchi.ru/teachers/lk/subjects/modern_geo%20&#1059;&#1063;&#1048;.&#1056;&#1059;" TargetMode="External"/><Relationship Id="rId329" Type="http://schemas.openxmlformats.org/officeDocument/2006/relationships/hyperlink" Target="https://videouroki.net/video/geografiya/5-class/" TargetMode="External"/><Relationship Id="rId47" Type="http://schemas.openxmlformats.org/officeDocument/2006/relationships/hyperlink" Target="https://m.edsoo.ru/7f41c7e2" TargetMode="External"/><Relationship Id="rId68" Type="http://schemas.openxmlformats.org/officeDocument/2006/relationships/hyperlink" Target="https://m.edsoo.ru/7f41c7e2" TargetMode="External"/><Relationship Id="rId89" Type="http://schemas.openxmlformats.org/officeDocument/2006/relationships/hyperlink" Target="https://resh.edu.ru/" TargetMode="External"/><Relationship Id="rId112" Type="http://schemas.openxmlformats.org/officeDocument/2006/relationships/hyperlink" Target="https://resh.edu.ru/" TargetMode="External"/><Relationship Id="rId133" Type="http://schemas.openxmlformats.org/officeDocument/2006/relationships/hyperlink" Target="http://fcior.edu.ru" TargetMode="External"/><Relationship Id="rId154" Type="http://schemas.openxmlformats.org/officeDocument/2006/relationships/hyperlink" Target="https://m.edsoo.ru/7f41c97c" TargetMode="External"/><Relationship Id="rId175" Type="http://schemas.openxmlformats.org/officeDocument/2006/relationships/hyperlink" Target="https://m.edsoo.ru/7f41c292" TargetMode="External"/><Relationship Id="rId340" Type="http://schemas.openxmlformats.org/officeDocument/2006/relationships/hyperlink" Target="https://uchi.ru/teachers/lk/subjects/modern_geo%20&#1059;&#1063;&#1048;.&#1056;&#1059;" TargetMode="External"/><Relationship Id="rId361" Type="http://schemas.openxmlformats.org/officeDocument/2006/relationships/hyperlink" Target="https://uchi.ru/teachers/lk/subjects/modern_geo%20&#1059;&#1063;&#1048;.&#1056;&#1059;" TargetMode="External"/><Relationship Id="rId196" Type="http://schemas.openxmlformats.org/officeDocument/2006/relationships/hyperlink" Target="http://school-collection.edu.ru/" TargetMode="External"/><Relationship Id="rId200" Type="http://schemas.openxmlformats.org/officeDocument/2006/relationships/hyperlink" Target="https://hist-ege.sdamgia.ru/?ysclid=lmx62pljxy687910437" TargetMode="External"/><Relationship Id="rId382" Type="http://schemas.openxmlformats.org/officeDocument/2006/relationships/header" Target="header3.xml"/><Relationship Id="rId16" Type="http://schemas.openxmlformats.org/officeDocument/2006/relationships/hyperlink" Target="https://m.edsoo.ru/7f41bacc" TargetMode="External"/><Relationship Id="rId221" Type="http://schemas.openxmlformats.org/officeDocument/2006/relationships/hyperlink" Target="https://resh.edu.ru/subject/lesson/4877/start/293599/" TargetMode="External"/><Relationship Id="rId242" Type="http://schemas.openxmlformats.org/officeDocument/2006/relationships/hyperlink" Target="http://edu.ru/catalog/" TargetMode="External"/><Relationship Id="rId263" Type="http://schemas.openxmlformats.org/officeDocument/2006/relationships/hyperlink" Target="https://m.edsoo.ru/7f41c418" TargetMode="External"/><Relationship Id="rId284" Type="http://schemas.openxmlformats.org/officeDocument/2006/relationships/hyperlink" Target="https://soc-ege.sdamgia.ru" TargetMode="External"/><Relationship Id="rId319" Type="http://schemas.openxmlformats.org/officeDocument/2006/relationships/hyperlink" Target="https://uchi.ru/teachers/lk/subjects/modern_geo%20&#1059;&#1063;&#1048;.&#1056;&#1059;" TargetMode="External"/><Relationship Id="rId37" Type="http://schemas.openxmlformats.org/officeDocument/2006/relationships/hyperlink" Target="https://m.edsoo.ru/7f41bacc" TargetMode="External"/><Relationship Id="rId58" Type="http://schemas.openxmlformats.org/officeDocument/2006/relationships/hyperlink" Target="https://m.edsoo.ru/7f41c7e2" TargetMode="External"/><Relationship Id="rId79" Type="http://schemas.openxmlformats.org/officeDocument/2006/relationships/hyperlink" Target="https://resh.edu.ru/" TargetMode="External"/><Relationship Id="rId102" Type="http://schemas.openxmlformats.org/officeDocument/2006/relationships/hyperlink" Target="https://resh.edu.ru/" TargetMode="External"/><Relationship Id="rId123" Type="http://schemas.openxmlformats.org/officeDocument/2006/relationships/hyperlink" Target="http://fcior.edu.ru" TargetMode="External"/><Relationship Id="rId144" Type="http://schemas.openxmlformats.org/officeDocument/2006/relationships/hyperlink" Target="https://m.edsoo.ru/7f41bf72" TargetMode="External"/><Relationship Id="rId330" Type="http://schemas.openxmlformats.org/officeDocument/2006/relationships/hyperlink" Target="https://resh.edu.ru/subject/4/5/" TargetMode="External"/><Relationship Id="rId90" Type="http://schemas.openxmlformats.org/officeDocument/2006/relationships/hyperlink" Target="https://resh.edu.ru/" TargetMode="External"/><Relationship Id="rId165" Type="http://schemas.openxmlformats.org/officeDocument/2006/relationships/hyperlink" Target="https://urok.apkpro.ru" TargetMode="External"/><Relationship Id="rId186" Type="http://schemas.openxmlformats.org/officeDocument/2006/relationships/hyperlink" Target="https://m.edsoo.ru/7f41cc74" TargetMode="External"/><Relationship Id="rId351" Type="http://schemas.openxmlformats.org/officeDocument/2006/relationships/hyperlink" Target="https://resh.edu.ru/subject/4/5/" TargetMode="External"/><Relationship Id="rId372" Type="http://schemas.openxmlformats.org/officeDocument/2006/relationships/hyperlink" Target="https://resh.edu.ru/subject/4/5/" TargetMode="External"/><Relationship Id="rId393" Type="http://schemas.openxmlformats.org/officeDocument/2006/relationships/header" Target="header7.xml"/><Relationship Id="rId211" Type="http://schemas.openxmlformats.org/officeDocument/2006/relationships/hyperlink" Target="https://hist-ege.sdamgia.ru/?ysclid=lmx62pljxy687910437" TargetMode="External"/><Relationship Id="rId232" Type="http://schemas.openxmlformats.org/officeDocument/2006/relationships/hyperlink" Target="https://resh.edu/" TargetMode="External"/><Relationship Id="rId253" Type="http://schemas.openxmlformats.org/officeDocument/2006/relationships/hyperlink" Target="http://edu.ru/catalog/" TargetMode="External"/><Relationship Id="rId274" Type="http://schemas.openxmlformats.org/officeDocument/2006/relationships/hyperlink" Target="https://m.edsoo.ru/7f41c418" TargetMode="External"/><Relationship Id="rId295" Type="http://schemas.openxmlformats.org/officeDocument/2006/relationships/hyperlink" Target="https://soc-ege.sdamgia.ru" TargetMode="External"/><Relationship Id="rId309" Type="http://schemas.openxmlformats.org/officeDocument/2006/relationships/hyperlink" Target="https://videouroki.net/video/geografiya/5-class/" TargetMode="External"/><Relationship Id="rId27" Type="http://schemas.openxmlformats.org/officeDocument/2006/relationships/hyperlink" Target="https://m.edsoo.ru/7f41bacc" TargetMode="External"/><Relationship Id="rId48" Type="http://schemas.openxmlformats.org/officeDocument/2006/relationships/hyperlink" Target="https://m.edsoo.ru/7f41c7e2" TargetMode="External"/><Relationship Id="rId69" Type="http://schemas.openxmlformats.org/officeDocument/2006/relationships/hyperlink" Target="https://m.edsoo.ru/7f41c7e2" TargetMode="External"/><Relationship Id="rId113" Type="http://schemas.openxmlformats.org/officeDocument/2006/relationships/hyperlink" Target="https://resh.edu.ru/" TargetMode="External"/><Relationship Id="rId134" Type="http://schemas.openxmlformats.org/officeDocument/2006/relationships/hyperlink" Target="https://resh.edu.ru" TargetMode="External"/><Relationship Id="rId320" Type="http://schemas.openxmlformats.org/officeDocument/2006/relationships/hyperlink" Target="https://videouroki.net/video/geografiya/5-class/" TargetMode="External"/><Relationship Id="rId80" Type="http://schemas.openxmlformats.org/officeDocument/2006/relationships/hyperlink" Target="https://resh.edu.ru/" TargetMode="External"/><Relationship Id="rId155" Type="http://schemas.openxmlformats.org/officeDocument/2006/relationships/hyperlink" Target="https://m.edsoo.ru/7f41c97c" TargetMode="External"/><Relationship Id="rId176" Type="http://schemas.openxmlformats.org/officeDocument/2006/relationships/hyperlink" Target="https://m.edsoo.ru/7f41c292" TargetMode="External"/><Relationship Id="rId197" Type="http://schemas.openxmlformats.org/officeDocument/2006/relationships/hyperlink" Target="http://school-collection.edu.ru/" TargetMode="External"/><Relationship Id="rId341" Type="http://schemas.openxmlformats.org/officeDocument/2006/relationships/hyperlink" Target="https://videouroki.net/video/geografiya/5-class/" TargetMode="External"/><Relationship Id="rId362" Type="http://schemas.openxmlformats.org/officeDocument/2006/relationships/hyperlink" Target="https://videouroki.net/video/geografiya/5-class/" TargetMode="External"/><Relationship Id="rId383" Type="http://schemas.openxmlformats.org/officeDocument/2006/relationships/footer" Target="footer4.xml"/><Relationship Id="rId201" Type="http://schemas.openxmlformats.org/officeDocument/2006/relationships/hyperlink" Target="https://hist-ege.sdamgia.ru/?ysclid=lmx62pljxy687910437" TargetMode="External"/><Relationship Id="rId222" Type="http://schemas.openxmlformats.org/officeDocument/2006/relationships/hyperlink" Target="https://resh.edu.ru/subject/lesson/4901/conspect/219777/" TargetMode="External"/><Relationship Id="rId243" Type="http://schemas.openxmlformats.org/officeDocument/2006/relationships/hyperlink" Target="http://edu.ru/catalog/" TargetMode="External"/><Relationship Id="rId264" Type="http://schemas.openxmlformats.org/officeDocument/2006/relationships/hyperlink" Target="https://m.edsoo.ru/7f41c418" TargetMode="External"/><Relationship Id="rId285" Type="http://schemas.openxmlformats.org/officeDocument/2006/relationships/hyperlink" Target="https://soc-ege.sdamgia.ru" TargetMode="External"/><Relationship Id="rId17" Type="http://schemas.openxmlformats.org/officeDocument/2006/relationships/hyperlink" Target="https://m.edsoo.ru/7f41bacc" TargetMode="External"/><Relationship Id="rId38" Type="http://schemas.openxmlformats.org/officeDocument/2006/relationships/hyperlink" Target="https://m.edsoo.ru/7f41bacc" TargetMode="External"/><Relationship Id="rId59" Type="http://schemas.openxmlformats.org/officeDocument/2006/relationships/hyperlink" Target="https://m.edsoo.ru/7f41c7e2" TargetMode="External"/><Relationship Id="rId103" Type="http://schemas.openxmlformats.org/officeDocument/2006/relationships/hyperlink" Target="https://resh.edu.ru/" TargetMode="External"/><Relationship Id="rId124" Type="http://schemas.openxmlformats.org/officeDocument/2006/relationships/hyperlink" Target="https://resh.edu.ru" TargetMode="External"/><Relationship Id="rId310" Type="http://schemas.openxmlformats.org/officeDocument/2006/relationships/hyperlink" Target="https://resh.edu.ru/subject/4/5/" TargetMode="External"/><Relationship Id="rId70" Type="http://schemas.openxmlformats.org/officeDocument/2006/relationships/hyperlink" Target="https://m.edsoo.ru/7f41c7e2" TargetMode="External"/><Relationship Id="rId91" Type="http://schemas.openxmlformats.org/officeDocument/2006/relationships/hyperlink" Target="https://resh.edu.ru/" TargetMode="External"/><Relationship Id="rId145" Type="http://schemas.openxmlformats.org/officeDocument/2006/relationships/hyperlink" Target="https://m.edsoo.ru/7f41bf72" TargetMode="External"/><Relationship Id="rId166" Type="http://schemas.openxmlformats.org/officeDocument/2006/relationships/hyperlink" Target="https://urok.apkpro.ru" TargetMode="External"/><Relationship Id="rId187" Type="http://schemas.openxmlformats.org/officeDocument/2006/relationships/hyperlink" Target="https://m.edsoo.ru/7f41cc74" TargetMode="External"/><Relationship Id="rId331" Type="http://schemas.openxmlformats.org/officeDocument/2006/relationships/hyperlink" Target="https://uchi.ru/teachers/lk/subjects/modern_geo%20&#1059;&#1063;&#1048;.&#1056;&#1059;" TargetMode="External"/><Relationship Id="rId352" Type="http://schemas.openxmlformats.org/officeDocument/2006/relationships/hyperlink" Target="https://uchi.ru/teachers/lk/subjects/modern_geo%20&#1059;&#1063;&#1048;.&#1056;&#1059;" TargetMode="External"/><Relationship Id="rId373" Type="http://schemas.openxmlformats.org/officeDocument/2006/relationships/hyperlink" Target="https://uchi.ru/teachers/lk/subjects/modern_geo%20&#1059;&#1063;&#1048;.&#1056;&#1059;" TargetMode="External"/><Relationship Id="rId394" Type="http://schemas.openxmlformats.org/officeDocument/2006/relationships/footer" Target="footer7.xml"/><Relationship Id="rId1" Type="http://schemas.openxmlformats.org/officeDocument/2006/relationships/customXml" Target="../customXml/item1.xml"/><Relationship Id="rId212" Type="http://schemas.openxmlformats.org/officeDocument/2006/relationships/hyperlink" Target="https://resh.edu.ru/subject/lesson/5788/conspect/205227/" TargetMode="External"/><Relationship Id="rId233" Type="http://schemas.openxmlformats.org/officeDocument/2006/relationships/hyperlink" Target="https://resh.edu/" TargetMode="External"/><Relationship Id="rId254" Type="http://schemas.openxmlformats.org/officeDocument/2006/relationships/hyperlink" Target="http://edu.ru/catalog/" TargetMode="External"/><Relationship Id="rId28" Type="http://schemas.openxmlformats.org/officeDocument/2006/relationships/hyperlink" Target="https://m.edsoo.ru/7f41bacc" TargetMode="External"/><Relationship Id="rId49" Type="http://schemas.openxmlformats.org/officeDocument/2006/relationships/hyperlink" Target="https://m.edsoo.ru/7f41c7e2" TargetMode="External"/><Relationship Id="rId114" Type="http://schemas.openxmlformats.org/officeDocument/2006/relationships/hyperlink" Target="https://resh.edu.ru" TargetMode="External"/><Relationship Id="rId275" Type="http://schemas.openxmlformats.org/officeDocument/2006/relationships/hyperlink" Target="https://resh.edu.ru" TargetMode="External"/><Relationship Id="rId296" Type="http://schemas.openxmlformats.org/officeDocument/2006/relationships/hyperlink" Target="https://soc-ege.sdamgia.ru" TargetMode="External"/><Relationship Id="rId300" Type="http://schemas.openxmlformats.org/officeDocument/2006/relationships/hyperlink" Target="https://soc-ege.sdamgia.ru" TargetMode="External"/><Relationship Id="rId60" Type="http://schemas.openxmlformats.org/officeDocument/2006/relationships/hyperlink" Target="https://m.edsoo.ru/7f41c7e2" TargetMode="External"/><Relationship Id="rId81" Type="http://schemas.openxmlformats.org/officeDocument/2006/relationships/hyperlink" Target="https://resh.edu.ru/" TargetMode="External"/><Relationship Id="rId135" Type="http://schemas.openxmlformats.org/officeDocument/2006/relationships/hyperlink" Target="http://fcior.edu.ru" TargetMode="External"/><Relationship Id="rId156" Type="http://schemas.openxmlformats.org/officeDocument/2006/relationships/hyperlink" Target="https://m.edsoo.ru/7f41c97c" TargetMode="External"/><Relationship Id="rId177" Type="http://schemas.openxmlformats.org/officeDocument/2006/relationships/hyperlink" Target="https://m.edsoo.ru/7f41c292" TargetMode="External"/><Relationship Id="rId198" Type="http://schemas.openxmlformats.org/officeDocument/2006/relationships/hyperlink" Target="http://school-collection.edu.ru/" TargetMode="External"/><Relationship Id="rId321" Type="http://schemas.openxmlformats.org/officeDocument/2006/relationships/hyperlink" Target="https://resh.edu.ru/subject/4/5/" TargetMode="External"/><Relationship Id="rId342" Type="http://schemas.openxmlformats.org/officeDocument/2006/relationships/hyperlink" Target="https://resh.edu.ru/subject/4/5/" TargetMode="External"/><Relationship Id="rId363" Type="http://schemas.openxmlformats.org/officeDocument/2006/relationships/hyperlink" Target="https://resh.edu.ru/subject/4/5/" TargetMode="External"/><Relationship Id="rId384" Type="http://schemas.openxmlformats.org/officeDocument/2006/relationships/image" Target="media/image1.png"/><Relationship Id="rId202" Type="http://schemas.openxmlformats.org/officeDocument/2006/relationships/hyperlink" Target="https://hist-ege.sdamgia.ru/?ysclid=lmx62pljxy687910437" TargetMode="External"/><Relationship Id="rId223" Type="http://schemas.openxmlformats.org/officeDocument/2006/relationships/hyperlink" Target="https://resh.edu.ru/subject/lesson/3044/main/?ysclid=lmx79hce3z352549260" TargetMode="External"/><Relationship Id="rId244" Type="http://schemas.openxmlformats.org/officeDocument/2006/relationships/hyperlink" Target="http://edu.ru/catalog/"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 Id="rId265" Type="http://schemas.openxmlformats.org/officeDocument/2006/relationships/hyperlink" Target="https://m.edsoo.ru/7f41c418" TargetMode="External"/><Relationship Id="rId286" Type="http://schemas.openxmlformats.org/officeDocument/2006/relationships/hyperlink" Target="https://soc-ege.sdamgia.ru" TargetMode="External"/><Relationship Id="rId50" Type="http://schemas.openxmlformats.org/officeDocument/2006/relationships/hyperlink" Target="https://m.edsoo.ru/7f41c7e2" TargetMode="External"/><Relationship Id="rId104" Type="http://schemas.openxmlformats.org/officeDocument/2006/relationships/hyperlink" Target="https://resh.edu.ru/" TargetMode="External"/><Relationship Id="rId125" Type="http://schemas.openxmlformats.org/officeDocument/2006/relationships/hyperlink" Target="http://fcior.edu.ru" TargetMode="External"/><Relationship Id="rId146" Type="http://schemas.openxmlformats.org/officeDocument/2006/relationships/hyperlink" Target="https://m.edsoo.ru/7f41bf72" TargetMode="External"/><Relationship Id="rId167" Type="http://schemas.openxmlformats.org/officeDocument/2006/relationships/hyperlink" Target="https://urok.apkpro.ru" TargetMode="External"/><Relationship Id="rId188" Type="http://schemas.openxmlformats.org/officeDocument/2006/relationships/hyperlink" Target="http://school-collection.edu.ru/" TargetMode="External"/><Relationship Id="rId311" Type="http://schemas.openxmlformats.org/officeDocument/2006/relationships/hyperlink" Target="https://uchi.ru/teachers/lk/subjects/modern_geo%20&#1059;&#1063;&#1048;.&#1056;&#1059;" TargetMode="External"/><Relationship Id="rId332" Type="http://schemas.openxmlformats.org/officeDocument/2006/relationships/hyperlink" Target="https://videouroki.net/video/geografiya/5-class/" TargetMode="External"/><Relationship Id="rId353" Type="http://schemas.openxmlformats.org/officeDocument/2006/relationships/hyperlink" Target="https://videouroki.net/video/geografiya/5-class/" TargetMode="External"/><Relationship Id="rId374" Type="http://schemas.openxmlformats.org/officeDocument/2006/relationships/hyperlink" Target="https://videouroki.net/video/geografiya/5-class/" TargetMode="External"/><Relationship Id="rId395" Type="http://schemas.openxmlformats.org/officeDocument/2006/relationships/footer" Target="footer8.xml"/><Relationship Id="rId71" Type="http://schemas.openxmlformats.org/officeDocument/2006/relationships/hyperlink" Target="https://m.edsoo.ru/7f41c7e2" TargetMode="External"/><Relationship Id="rId92" Type="http://schemas.openxmlformats.org/officeDocument/2006/relationships/hyperlink" Target="https://resh.edu.ru/" TargetMode="External"/><Relationship Id="rId213" Type="http://schemas.openxmlformats.org/officeDocument/2006/relationships/hyperlink" Target="https://resh.edu.ru/subject/lesson/5788/conspect/205227/" TargetMode="External"/><Relationship Id="rId234" Type="http://schemas.openxmlformats.org/officeDocument/2006/relationships/hyperlink" Target="http://edu.ru/catalog/" TargetMode="External"/><Relationship Id="rId2" Type="http://schemas.openxmlformats.org/officeDocument/2006/relationships/numbering" Target="numbering.xml"/><Relationship Id="rId29" Type="http://schemas.openxmlformats.org/officeDocument/2006/relationships/hyperlink" Target="https://m.edsoo.ru/7f41bacc" TargetMode="External"/><Relationship Id="rId255" Type="http://schemas.openxmlformats.org/officeDocument/2006/relationships/hyperlink" Target="http://edu.ru/catalog/" TargetMode="External"/><Relationship Id="rId276" Type="http://schemas.openxmlformats.org/officeDocument/2006/relationships/hyperlink" Target="https://edu.skysmart.ru" TargetMode="External"/><Relationship Id="rId297" Type="http://schemas.openxmlformats.org/officeDocument/2006/relationships/hyperlink" Target="https://soc-ege.sdamgia.ru" TargetMode="External"/><Relationship Id="rId40" Type="http://schemas.openxmlformats.org/officeDocument/2006/relationships/hyperlink" Target="https://m.edsoo.ru/7f41bacc" TargetMode="External"/><Relationship Id="rId115" Type="http://schemas.openxmlformats.org/officeDocument/2006/relationships/hyperlink" Target="http://fcior.edu.ru" TargetMode="External"/><Relationship Id="rId136" Type="http://schemas.openxmlformats.org/officeDocument/2006/relationships/hyperlink" Target="https://resh.edu.ru" TargetMode="External"/><Relationship Id="rId157" Type="http://schemas.openxmlformats.org/officeDocument/2006/relationships/hyperlink" Target="https://urok.apkpro.ru" TargetMode="External"/><Relationship Id="rId178" Type="http://schemas.openxmlformats.org/officeDocument/2006/relationships/hyperlink" Target="https://m.edsoo.ru/7f41c292" TargetMode="External"/><Relationship Id="rId301" Type="http://schemas.openxmlformats.org/officeDocument/2006/relationships/hyperlink" Target="https://soc-ege.sdamgia.ru" TargetMode="External"/><Relationship Id="rId322" Type="http://schemas.openxmlformats.org/officeDocument/2006/relationships/hyperlink" Target="https://uchi.ru/teachers/lk/subjects/modern_geo%20&#1059;&#1063;&#1048;.&#1056;&#1059;" TargetMode="External"/><Relationship Id="rId343" Type="http://schemas.openxmlformats.org/officeDocument/2006/relationships/hyperlink" Target="https://uchi.ru/teachers/lk/subjects/modern_geo%20&#1059;&#1063;&#1048;.&#1056;&#1059;" TargetMode="External"/><Relationship Id="rId364" Type="http://schemas.openxmlformats.org/officeDocument/2006/relationships/hyperlink" Target="https://uchi.ru/teachers/lk/subjects/modern_geo%20&#1059;&#1063;&#1048;.&#1056;&#1059;" TargetMode="External"/><Relationship Id="rId61" Type="http://schemas.openxmlformats.org/officeDocument/2006/relationships/hyperlink" Target="https://m.edsoo.ru/7f41c7e2" TargetMode="External"/><Relationship Id="rId82" Type="http://schemas.openxmlformats.org/officeDocument/2006/relationships/hyperlink" Target="https://resh.edu.ru/" TargetMode="External"/><Relationship Id="rId199" Type="http://schemas.openxmlformats.org/officeDocument/2006/relationships/hyperlink" Target="https://hist-ege.sdamgia.ru/?ysclid=lmx62pljxy687910437" TargetMode="External"/><Relationship Id="rId203" Type="http://schemas.openxmlformats.org/officeDocument/2006/relationships/hyperlink" Target="https://hist-ege.sdamgia.ru/?ysclid=lmx62pljxy687910437" TargetMode="External"/><Relationship Id="rId385" Type="http://schemas.openxmlformats.org/officeDocument/2006/relationships/image" Target="media/image2.png"/><Relationship Id="rId19" Type="http://schemas.openxmlformats.org/officeDocument/2006/relationships/hyperlink" Target="https://m.edsoo.ru/7f41bacc" TargetMode="External"/><Relationship Id="rId224" Type="http://schemas.openxmlformats.org/officeDocument/2006/relationships/hyperlink" Target="https://resh.edu.ru/subject/lesson/4877/start/293599/" TargetMode="External"/><Relationship Id="rId245" Type="http://schemas.openxmlformats.org/officeDocument/2006/relationships/hyperlink" Target="http://edu.ru/catalog/" TargetMode="External"/><Relationship Id="rId266" Type="http://schemas.openxmlformats.org/officeDocument/2006/relationships/hyperlink" Target="https://m.edsoo.ru/7f41c418" TargetMode="External"/><Relationship Id="rId287" Type="http://schemas.openxmlformats.org/officeDocument/2006/relationships/hyperlink" Target="https://soc-ege.sdamgia.ru" TargetMode="External"/><Relationship Id="rId30" Type="http://schemas.openxmlformats.org/officeDocument/2006/relationships/hyperlink" Target="https://m.edsoo.ru/7f41bacc" TargetMode="External"/><Relationship Id="rId105" Type="http://schemas.openxmlformats.org/officeDocument/2006/relationships/hyperlink" Target="https://resh.edu.ru/" TargetMode="External"/><Relationship Id="rId126" Type="http://schemas.openxmlformats.org/officeDocument/2006/relationships/hyperlink" Target="https://resh.edu.ru" TargetMode="External"/><Relationship Id="rId147" Type="http://schemas.openxmlformats.org/officeDocument/2006/relationships/hyperlink" Target="https://m.edsoo.ru/7f41c97c" TargetMode="External"/><Relationship Id="rId168" Type="http://schemas.openxmlformats.org/officeDocument/2006/relationships/hyperlink" Target="https://urok.apkpro.ru" TargetMode="External"/><Relationship Id="rId312" Type="http://schemas.openxmlformats.org/officeDocument/2006/relationships/hyperlink" Target="https://videouroki.net/video/geografiya/5-class/" TargetMode="External"/><Relationship Id="rId333" Type="http://schemas.openxmlformats.org/officeDocument/2006/relationships/hyperlink" Target="https://resh.edu.ru/subject/4/5/" TargetMode="External"/><Relationship Id="rId354" Type="http://schemas.openxmlformats.org/officeDocument/2006/relationships/hyperlink" Target="https://resh.edu.ru/subject/4/5/" TargetMode="External"/><Relationship Id="rId51" Type="http://schemas.openxmlformats.org/officeDocument/2006/relationships/hyperlink" Target="https://m.edsoo.ru/7f41c7e2" TargetMode="External"/><Relationship Id="rId72" Type="http://schemas.openxmlformats.org/officeDocument/2006/relationships/hyperlink" Target="https://m.edsoo.ru/7f41c7e2" TargetMode="External"/><Relationship Id="rId93" Type="http://schemas.openxmlformats.org/officeDocument/2006/relationships/hyperlink" Target="https://resh.edu.ru/" TargetMode="External"/><Relationship Id="rId189" Type="http://schemas.openxmlformats.org/officeDocument/2006/relationships/hyperlink" Target="http://school-collection.edu.ru/" TargetMode="External"/><Relationship Id="rId375" Type="http://schemas.openxmlformats.org/officeDocument/2006/relationships/hyperlink" Target="https://ru.wikipedia.org/wiki/%D0%9A%D0%BE%D0%BC%D0%B0%D0%BD%D0%B4%D1%83%D1%8E%D1%89%D0%B8%D0%B5_%D0%A7%D0%B5%D1%80%D0%BD%D0%BE%D0%BC%D0%BE%D1%80%D1%81%D0%BA%D0%B8%D0%BC_%D1%84%D0%BB%D0%BE%D1%82%D0%BE%D0%BC" TargetMode="External"/><Relationship Id="rId396" Type="http://schemas.openxmlformats.org/officeDocument/2006/relationships/hyperlink" Target="consultantplus://offline/ref=7ABCF3F04028D109116B2191643291783C10185B30D08A7337CB4C146C34072F1419DDA662D0F9K8o9M" TargetMode="External"/><Relationship Id="rId3" Type="http://schemas.openxmlformats.org/officeDocument/2006/relationships/styles" Target="styles.xml"/><Relationship Id="rId214" Type="http://schemas.openxmlformats.org/officeDocument/2006/relationships/hyperlink" Target="https://resh.edu.ru/subject/lesson/5788/conspect/205227/" TargetMode="External"/><Relationship Id="rId235" Type="http://schemas.openxmlformats.org/officeDocument/2006/relationships/hyperlink" Target="http://edu.ru/catalog/" TargetMode="External"/><Relationship Id="rId256" Type="http://schemas.openxmlformats.org/officeDocument/2006/relationships/hyperlink" Target="http://edu.ru/catalog/" TargetMode="External"/><Relationship Id="rId277" Type="http://schemas.openxmlformats.org/officeDocument/2006/relationships/hyperlink" Target="https://soc-ege.sdamgia.ru" TargetMode="External"/><Relationship Id="rId298" Type="http://schemas.openxmlformats.org/officeDocument/2006/relationships/hyperlink" Target="https://soc-ege.sdamgia.ru" TargetMode="External"/><Relationship Id="rId400" Type="http://schemas.openxmlformats.org/officeDocument/2006/relationships/footer" Target="footer10.xml"/><Relationship Id="rId116" Type="http://schemas.openxmlformats.org/officeDocument/2006/relationships/hyperlink" Target="https://resh.edu.ru" TargetMode="External"/><Relationship Id="rId137" Type="http://schemas.openxmlformats.org/officeDocument/2006/relationships/hyperlink" Target="http://fcior.edu.ru" TargetMode="External"/><Relationship Id="rId158" Type="http://schemas.openxmlformats.org/officeDocument/2006/relationships/hyperlink" Target="https://urok.apkpro.ru" TargetMode="External"/><Relationship Id="rId302" Type="http://schemas.openxmlformats.org/officeDocument/2006/relationships/hyperlink" Target="https://soc-ege.sdamgia.ru" TargetMode="External"/><Relationship Id="rId323" Type="http://schemas.openxmlformats.org/officeDocument/2006/relationships/hyperlink" Target="https://videouroki.net/video/geografiya/5-class/" TargetMode="External"/><Relationship Id="rId344" Type="http://schemas.openxmlformats.org/officeDocument/2006/relationships/hyperlink" Target="https://videouroki.net/video/geografiya/5-class/" TargetMode="Externa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62" Type="http://schemas.openxmlformats.org/officeDocument/2006/relationships/hyperlink" Target="https://m.edsoo.ru/7f41c7e2" TargetMode="External"/><Relationship Id="rId83" Type="http://schemas.openxmlformats.org/officeDocument/2006/relationships/hyperlink" Target="https://resh.edu.ru/" TargetMode="External"/><Relationship Id="rId179" Type="http://schemas.openxmlformats.org/officeDocument/2006/relationships/hyperlink" Target="https://m.edsoo.ru/7f41c292" TargetMode="External"/><Relationship Id="rId365" Type="http://schemas.openxmlformats.org/officeDocument/2006/relationships/hyperlink" Target="https://videouroki.net/video/geografiya/5-class/" TargetMode="External"/><Relationship Id="rId386" Type="http://schemas.openxmlformats.org/officeDocument/2006/relationships/image" Target="media/image3.png"/><Relationship Id="rId190" Type="http://schemas.openxmlformats.org/officeDocument/2006/relationships/hyperlink" Target="http://school-collection.edu.ru/" TargetMode="External"/><Relationship Id="rId204" Type="http://schemas.openxmlformats.org/officeDocument/2006/relationships/hyperlink" Target="https://hist-ege.sdamgia.ru/?ysclid=lmx62pljxy687910437" TargetMode="External"/><Relationship Id="rId225" Type="http://schemas.openxmlformats.org/officeDocument/2006/relationships/hyperlink" Target="http://edu.ru/catalog/" TargetMode="External"/><Relationship Id="rId246" Type="http://schemas.openxmlformats.org/officeDocument/2006/relationships/hyperlink" Target="http://edu.ru/catalog/" TargetMode="External"/><Relationship Id="rId267" Type="http://schemas.openxmlformats.org/officeDocument/2006/relationships/hyperlink" Target="http://edu.ru/catalog/" TargetMode="External"/><Relationship Id="rId288" Type="http://schemas.openxmlformats.org/officeDocument/2006/relationships/hyperlink" Target="https://soc-ege.sdamgia.ru" TargetMode="External"/><Relationship Id="rId106" Type="http://schemas.openxmlformats.org/officeDocument/2006/relationships/hyperlink" Target="https://resh.edu.ru/" TargetMode="External"/><Relationship Id="rId127" Type="http://schemas.openxmlformats.org/officeDocument/2006/relationships/hyperlink" Target="http://fcior.edu.ru" TargetMode="External"/><Relationship Id="rId313" Type="http://schemas.openxmlformats.org/officeDocument/2006/relationships/hyperlink" Target="https://resh.edu.ru/subject/4/5/" TargetMode="Externa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52" Type="http://schemas.openxmlformats.org/officeDocument/2006/relationships/hyperlink" Target="https://m.edsoo.ru/7f41c7e2" TargetMode="External"/><Relationship Id="rId73" Type="http://schemas.openxmlformats.org/officeDocument/2006/relationships/hyperlink" Target="https://m.edsoo.ru/7f41c7e2" TargetMode="External"/><Relationship Id="rId94" Type="http://schemas.openxmlformats.org/officeDocument/2006/relationships/hyperlink" Target="https://resh.edu.ru/" TargetMode="External"/><Relationship Id="rId148" Type="http://schemas.openxmlformats.org/officeDocument/2006/relationships/hyperlink" Target="https://m.edsoo.ru/7f41c97c" TargetMode="External"/><Relationship Id="rId169" Type="http://schemas.openxmlformats.org/officeDocument/2006/relationships/hyperlink" Target="https://urok.apkpro.ru" TargetMode="External"/><Relationship Id="rId334" Type="http://schemas.openxmlformats.org/officeDocument/2006/relationships/hyperlink" Target="https://uchi.ru/teachers/lk/subjects/modern_geo%20&#1059;&#1063;&#1048;.&#1056;&#1059;" TargetMode="External"/><Relationship Id="rId355" Type="http://schemas.openxmlformats.org/officeDocument/2006/relationships/hyperlink" Target="https://uchi.ru/teachers/lk/subjects/modern_geo%20&#1059;&#1063;&#1048;.&#1056;&#1059;" TargetMode="External"/><Relationship Id="rId376" Type="http://schemas.openxmlformats.org/officeDocument/2006/relationships/hyperlink" Target="https://ru.wikipedia.org/wiki/%D0%90%D0%B4%D0%BC%D0%B8%D1%80%D0%B0%D0%BB" TargetMode="External"/><Relationship Id="rId397" Type="http://schemas.openxmlformats.org/officeDocument/2006/relationships/header" Target="header8.xml"/><Relationship Id="rId4" Type="http://schemas.openxmlformats.org/officeDocument/2006/relationships/settings" Target="settings.xml"/><Relationship Id="rId180" Type="http://schemas.openxmlformats.org/officeDocument/2006/relationships/hyperlink" Target="https://m.edsoo.ru/7f41c292" TargetMode="External"/><Relationship Id="rId215" Type="http://schemas.openxmlformats.org/officeDocument/2006/relationships/hyperlink" Target="https://resh.edu.ru/subject/3/11/?ysclid=lmx6aqyue7346943154" TargetMode="External"/><Relationship Id="rId236" Type="http://schemas.openxmlformats.org/officeDocument/2006/relationships/hyperlink" Target="https://resh.edu.ru/subject/lesson/5839/main/" TargetMode="External"/><Relationship Id="rId257" Type="http://schemas.openxmlformats.org/officeDocument/2006/relationships/hyperlink" Target="http://edu.ru/catalog/" TargetMode="External"/><Relationship Id="rId278" Type="http://schemas.openxmlformats.org/officeDocument/2006/relationships/hyperlink" Target="https://resh.edu.ru" TargetMode="External"/><Relationship Id="rId401" Type="http://schemas.openxmlformats.org/officeDocument/2006/relationships/header" Target="header10.xml"/><Relationship Id="rId303" Type="http://schemas.openxmlformats.org/officeDocument/2006/relationships/hyperlink" Target="https://soc-ege.sdamgia.ru" TargetMode="External"/><Relationship Id="rId42" Type="http://schemas.openxmlformats.org/officeDocument/2006/relationships/hyperlink" Target="https://m.edsoo.ru/7f41bacc" TargetMode="External"/><Relationship Id="rId84" Type="http://schemas.openxmlformats.org/officeDocument/2006/relationships/hyperlink" Target="https://resh.edu.ru/" TargetMode="External"/><Relationship Id="rId138" Type="http://schemas.openxmlformats.org/officeDocument/2006/relationships/hyperlink" Target="https://m.edsoo.ru/7f41bf72" TargetMode="External"/><Relationship Id="rId345" Type="http://schemas.openxmlformats.org/officeDocument/2006/relationships/hyperlink" Target="https://resh.edu.ru/subject/4/5/" TargetMode="External"/><Relationship Id="rId387" Type="http://schemas.openxmlformats.org/officeDocument/2006/relationships/hyperlink" Target="http://www.sh_boldirevo@mail.ru" TargetMode="External"/><Relationship Id="rId191" Type="http://schemas.openxmlformats.org/officeDocument/2006/relationships/hyperlink" Target="http://school-collection.edu.ru/" TargetMode="External"/><Relationship Id="rId205" Type="http://schemas.openxmlformats.org/officeDocument/2006/relationships/hyperlink" Target="https://hist-ege.sdamgia.ru/?ysclid=lmx62pljxy687910437" TargetMode="External"/><Relationship Id="rId247" Type="http://schemas.openxmlformats.org/officeDocument/2006/relationships/hyperlink" Target="http://edu.ru/catalog/" TargetMode="External"/><Relationship Id="rId107" Type="http://schemas.openxmlformats.org/officeDocument/2006/relationships/hyperlink" Target="https://resh.edu.ru/" TargetMode="External"/><Relationship Id="rId289" Type="http://schemas.openxmlformats.org/officeDocument/2006/relationships/hyperlink" Target="https://soc-ege.sdamg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1B23D-8036-4099-9A5D-C99F45C72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Pages>
  <Words>178334</Words>
  <Characters>1016509</Characters>
  <Application>Microsoft Office Word</Application>
  <DocSecurity>0</DocSecurity>
  <Lines>8470</Lines>
  <Paragraphs>2384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Пользователь Windows</cp:lastModifiedBy>
  <cp:revision>34</cp:revision>
  <dcterms:created xsi:type="dcterms:W3CDTF">2023-11-06T04:25:00Z</dcterms:created>
  <dcterms:modified xsi:type="dcterms:W3CDTF">2023-11-06T17:09:00Z</dcterms:modified>
</cp:coreProperties>
</file>